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b/>
          <w:bCs/>
        </w:rPr>
        <w:id w:val="-578524258"/>
        <w:docPartObj>
          <w:docPartGallery w:val="Cover Pages"/>
          <w:docPartUnique/>
        </w:docPartObj>
      </w:sdtPr>
      <w:sdtEndPr>
        <w:rPr>
          <w:b w:val="0"/>
          <w:bCs w:val="0"/>
          <w:sz w:val="32"/>
          <w:szCs w:val="32"/>
        </w:rPr>
      </w:sdtEndPr>
      <w:sdtContent>
        <w:p w14:paraId="5C12A26D" w14:textId="2631D47E" w:rsidR="00E0173A" w:rsidRPr="00BC4106" w:rsidRDefault="00E0173A" w:rsidP="00E0173A">
          <w:pPr>
            <w:jc w:val="center"/>
            <w:rPr>
              <w:rFonts w:ascii="Arial" w:hAnsi="Arial" w:cs="Arial"/>
              <w:b/>
              <w:bCs/>
              <w:sz w:val="36"/>
              <w:szCs w:val="36"/>
            </w:rPr>
          </w:pPr>
          <w:r w:rsidRPr="00BC4106">
            <w:rPr>
              <w:rFonts w:ascii="Arial" w:hAnsi="Arial" w:cs="Arial"/>
              <w:b/>
              <w:bCs/>
              <w:sz w:val="36"/>
              <w:szCs w:val="36"/>
            </w:rPr>
            <w:t>Module Code:</w:t>
          </w:r>
        </w:p>
        <w:p w14:paraId="197070FE" w14:textId="175E356A" w:rsidR="00E0173A" w:rsidRPr="00BC4106" w:rsidRDefault="00E0173A" w:rsidP="00E0173A">
          <w:pPr>
            <w:jc w:val="center"/>
            <w:rPr>
              <w:rFonts w:ascii="Arial" w:hAnsi="Arial" w:cs="Arial"/>
              <w:sz w:val="36"/>
              <w:szCs w:val="36"/>
            </w:rPr>
          </w:pPr>
          <w:r w:rsidRPr="00BC4106">
            <w:rPr>
              <w:rFonts w:ascii="Arial" w:hAnsi="Arial" w:cs="Arial"/>
              <w:sz w:val="36"/>
              <w:szCs w:val="36"/>
            </w:rPr>
            <w:t>LCLM 4001</w:t>
          </w:r>
        </w:p>
        <w:p w14:paraId="1C0A0EF2" w14:textId="4C535E36" w:rsidR="00E0173A" w:rsidRPr="00BC4106" w:rsidRDefault="00E0173A" w:rsidP="00E0173A">
          <w:pPr>
            <w:jc w:val="center"/>
            <w:rPr>
              <w:rFonts w:ascii="Arial" w:hAnsi="Arial" w:cs="Arial"/>
              <w:b/>
              <w:bCs/>
              <w:sz w:val="36"/>
              <w:szCs w:val="36"/>
            </w:rPr>
          </w:pPr>
          <w:r w:rsidRPr="00BC4106">
            <w:rPr>
              <w:rFonts w:ascii="Arial" w:hAnsi="Arial" w:cs="Arial"/>
              <w:b/>
              <w:bCs/>
              <w:sz w:val="36"/>
              <w:szCs w:val="36"/>
            </w:rPr>
            <w:t>Module Title:</w:t>
          </w:r>
        </w:p>
        <w:p w14:paraId="2AF8A28E" w14:textId="0B62AD5B" w:rsidR="00E0173A" w:rsidRPr="00BC4106" w:rsidRDefault="00E0173A" w:rsidP="00E0173A">
          <w:pPr>
            <w:jc w:val="center"/>
            <w:rPr>
              <w:rFonts w:ascii="Arial" w:hAnsi="Arial" w:cs="Arial"/>
              <w:sz w:val="36"/>
              <w:szCs w:val="36"/>
            </w:rPr>
          </w:pPr>
          <w:r w:rsidRPr="00BC4106">
            <w:rPr>
              <w:rFonts w:ascii="Arial" w:hAnsi="Arial" w:cs="Arial"/>
              <w:sz w:val="36"/>
              <w:szCs w:val="36"/>
            </w:rPr>
            <w:t>Academic Skills</w:t>
          </w:r>
        </w:p>
        <w:p w14:paraId="3B5B78EA" w14:textId="77777777" w:rsidR="00E0173A" w:rsidRPr="00BC4106" w:rsidRDefault="00E0173A" w:rsidP="00E0173A">
          <w:pPr>
            <w:jc w:val="center"/>
            <w:rPr>
              <w:rFonts w:ascii="Arial" w:hAnsi="Arial" w:cs="Arial"/>
              <w:sz w:val="36"/>
              <w:szCs w:val="36"/>
            </w:rPr>
          </w:pPr>
        </w:p>
        <w:p w14:paraId="180AD6AC" w14:textId="027AF190" w:rsidR="00E0173A" w:rsidRPr="00BC4106" w:rsidRDefault="00E0173A" w:rsidP="00E0173A">
          <w:pPr>
            <w:jc w:val="center"/>
            <w:rPr>
              <w:rFonts w:ascii="Arial" w:hAnsi="Arial" w:cs="Arial"/>
              <w:b/>
              <w:bCs/>
              <w:sz w:val="36"/>
              <w:szCs w:val="36"/>
            </w:rPr>
          </w:pPr>
          <w:r w:rsidRPr="00BC4106">
            <w:rPr>
              <w:rFonts w:ascii="Arial" w:hAnsi="Arial" w:cs="Arial"/>
              <w:b/>
              <w:bCs/>
              <w:sz w:val="36"/>
              <w:szCs w:val="36"/>
            </w:rPr>
            <w:t>Task 3:</w:t>
          </w:r>
        </w:p>
        <w:p w14:paraId="41647FE5" w14:textId="13D97283" w:rsidR="00E0173A" w:rsidRPr="00BC4106" w:rsidRDefault="00E0173A" w:rsidP="00E0173A">
          <w:pPr>
            <w:jc w:val="center"/>
            <w:rPr>
              <w:rFonts w:ascii="Arial" w:hAnsi="Arial" w:cs="Arial"/>
              <w:sz w:val="36"/>
              <w:szCs w:val="36"/>
            </w:rPr>
          </w:pPr>
          <w:r w:rsidRPr="00BC4106">
            <w:rPr>
              <w:rFonts w:ascii="Arial" w:hAnsi="Arial" w:cs="Arial"/>
              <w:sz w:val="36"/>
              <w:szCs w:val="36"/>
            </w:rPr>
            <w:t>Reflective report</w:t>
          </w:r>
        </w:p>
        <w:p w14:paraId="10B5F2B0" w14:textId="581773CB" w:rsidR="00BC4106" w:rsidRPr="00BC4106" w:rsidRDefault="00BC4106" w:rsidP="00BC4106">
          <w:pPr>
            <w:jc w:val="left"/>
            <w:rPr>
              <w:rFonts w:ascii="Arial" w:hAnsi="Arial" w:cs="Arial"/>
              <w:sz w:val="36"/>
              <w:szCs w:val="36"/>
            </w:rPr>
          </w:pPr>
          <w:r w:rsidRPr="00BC4106">
            <w:rPr>
              <w:rFonts w:ascii="Arial" w:hAnsi="Arial" w:cs="Arial"/>
              <w:sz w:val="36"/>
              <w:szCs w:val="36"/>
            </w:rPr>
            <w:t>Student name: Reca Florea</w:t>
          </w:r>
        </w:p>
        <w:p w14:paraId="2D5B48D0" w14:textId="1FA103AA" w:rsidR="00BC4106" w:rsidRPr="00BC4106" w:rsidRDefault="00BC4106" w:rsidP="00BC4106">
          <w:pPr>
            <w:jc w:val="left"/>
            <w:rPr>
              <w:rFonts w:ascii="Arial" w:hAnsi="Arial" w:cs="Arial"/>
              <w:sz w:val="36"/>
              <w:szCs w:val="36"/>
            </w:rPr>
          </w:pPr>
          <w:r w:rsidRPr="00BC4106">
            <w:rPr>
              <w:rFonts w:ascii="Arial" w:hAnsi="Arial" w:cs="Arial"/>
              <w:sz w:val="36"/>
              <w:szCs w:val="36"/>
            </w:rPr>
            <w:t>Student ID: 2314641</w:t>
          </w:r>
        </w:p>
        <w:p w14:paraId="7630E24E" w14:textId="63BEA496" w:rsidR="00E0173A" w:rsidRPr="00BC4106" w:rsidRDefault="00E0173A">
          <w:pPr>
            <w:rPr>
              <w:rFonts w:ascii="Arial" w:eastAsiaTheme="majorEastAsia" w:hAnsi="Arial" w:cs="Arial"/>
              <w:b/>
              <w:bCs/>
              <w:color w:val="0F4761" w:themeColor="accent1" w:themeShade="BF"/>
              <w:kern w:val="0"/>
              <w:sz w:val="32"/>
              <w:szCs w:val="32"/>
              <w:lang w:val="en-US" w:bidi="ar-SA"/>
              <w14:ligatures w14:val="none"/>
            </w:rPr>
          </w:pPr>
          <w:r w:rsidRPr="00BC4106">
            <w:rPr>
              <w:rFonts w:ascii="Arial" w:hAnsi="Arial" w:cs="Arial"/>
              <w:sz w:val="32"/>
              <w:szCs w:val="32"/>
            </w:rPr>
            <w:br w:type="page"/>
          </w:r>
        </w:p>
      </w:sdtContent>
    </w:sdt>
    <w:sdt>
      <w:sdtPr>
        <w:rPr>
          <w:rFonts w:ascii="Times New Roman" w:eastAsiaTheme="minorHAnsi" w:hAnsi="Times New Roman" w:cs="Vrinda"/>
          <w:b w:val="0"/>
          <w:bCs w:val="0"/>
          <w:color w:val="auto"/>
          <w:kern w:val="2"/>
          <w:sz w:val="24"/>
          <w:szCs w:val="30"/>
          <w:lang w:val="en-GB" w:bidi="bn-IN"/>
          <w14:ligatures w14:val="standardContextual"/>
        </w:rPr>
        <w:id w:val="-132415621"/>
        <w:docPartObj>
          <w:docPartGallery w:val="Table of Contents"/>
          <w:docPartUnique/>
        </w:docPartObj>
      </w:sdtPr>
      <w:sdtEndPr>
        <w:rPr>
          <w:noProof/>
        </w:rPr>
      </w:sdtEndPr>
      <w:sdtContent>
        <w:p w14:paraId="0FA70566" w14:textId="5F9F1D38" w:rsidR="00E0173A" w:rsidRPr="00E0173A" w:rsidRDefault="00E0173A">
          <w:pPr>
            <w:pStyle w:val="TOCHeading"/>
            <w:rPr>
              <w:rFonts w:ascii="Times New Roman" w:hAnsi="Times New Roman" w:cs="Times New Roman"/>
              <w:b w:val="0"/>
              <w:bCs w:val="0"/>
              <w:sz w:val="32"/>
              <w:szCs w:val="32"/>
            </w:rPr>
          </w:pPr>
          <w:r w:rsidRPr="00E0173A">
            <w:rPr>
              <w:rFonts w:ascii="Times New Roman" w:hAnsi="Times New Roman" w:cs="Times New Roman"/>
              <w:sz w:val="32"/>
              <w:szCs w:val="32"/>
            </w:rPr>
            <w:t>Table of Contents</w:t>
          </w:r>
        </w:p>
        <w:p w14:paraId="55C7627C" w14:textId="76E8C39A" w:rsidR="00E0173A" w:rsidRPr="00E0173A" w:rsidRDefault="00E0173A">
          <w:pPr>
            <w:pStyle w:val="TOC1"/>
            <w:tabs>
              <w:tab w:val="right" w:leader="dot" w:pos="9016"/>
            </w:tabs>
            <w:rPr>
              <w:rFonts w:ascii="Times New Roman" w:hAnsi="Times New Roman" w:cs="Times New Roman"/>
              <w:b w:val="0"/>
              <w:bCs w:val="0"/>
              <w:i w:val="0"/>
              <w:iCs w:val="0"/>
              <w:noProof/>
            </w:rPr>
          </w:pPr>
          <w:r w:rsidRPr="00E0173A">
            <w:rPr>
              <w:rFonts w:ascii="Times New Roman" w:hAnsi="Times New Roman" w:cs="Times New Roman"/>
              <w:b w:val="0"/>
              <w:bCs w:val="0"/>
              <w:i w:val="0"/>
              <w:iCs w:val="0"/>
            </w:rPr>
            <w:fldChar w:fldCharType="begin"/>
          </w:r>
          <w:r w:rsidRPr="00E0173A">
            <w:rPr>
              <w:rFonts w:ascii="Times New Roman" w:hAnsi="Times New Roman" w:cs="Times New Roman"/>
              <w:b w:val="0"/>
              <w:bCs w:val="0"/>
              <w:i w:val="0"/>
              <w:iCs w:val="0"/>
            </w:rPr>
            <w:instrText xml:space="preserve"> TOC \o "1-3" \h \z \u </w:instrText>
          </w:r>
          <w:r w:rsidRPr="00E0173A">
            <w:rPr>
              <w:rFonts w:ascii="Times New Roman" w:hAnsi="Times New Roman" w:cs="Times New Roman"/>
              <w:b w:val="0"/>
              <w:bCs w:val="0"/>
              <w:i w:val="0"/>
              <w:iCs w:val="0"/>
            </w:rPr>
            <w:fldChar w:fldCharType="separate"/>
          </w:r>
          <w:hyperlink w:anchor="_Toc175495923" w:history="1">
            <w:r w:rsidRPr="00E0173A">
              <w:rPr>
                <w:rStyle w:val="Hyperlink"/>
                <w:rFonts w:ascii="Times New Roman" w:hAnsi="Times New Roman" w:cs="Times New Roman"/>
                <w:b w:val="0"/>
                <w:bCs w:val="0"/>
                <w:i w:val="0"/>
                <w:iCs w:val="0"/>
                <w:noProof/>
              </w:rPr>
              <w:t>Introduction</w:t>
            </w:r>
            <w:r w:rsidRPr="00E0173A">
              <w:rPr>
                <w:rFonts w:ascii="Times New Roman" w:hAnsi="Times New Roman" w:cs="Times New Roman"/>
                <w:b w:val="0"/>
                <w:bCs w:val="0"/>
                <w:i w:val="0"/>
                <w:iCs w:val="0"/>
                <w:noProof/>
                <w:webHidden/>
              </w:rPr>
              <w:tab/>
            </w:r>
            <w:r w:rsidRPr="00E0173A">
              <w:rPr>
                <w:rFonts w:ascii="Times New Roman" w:hAnsi="Times New Roman" w:cs="Times New Roman"/>
                <w:b w:val="0"/>
                <w:bCs w:val="0"/>
                <w:i w:val="0"/>
                <w:iCs w:val="0"/>
                <w:noProof/>
                <w:webHidden/>
              </w:rPr>
              <w:fldChar w:fldCharType="begin"/>
            </w:r>
            <w:r w:rsidRPr="00E0173A">
              <w:rPr>
                <w:rFonts w:ascii="Times New Roman" w:hAnsi="Times New Roman" w:cs="Times New Roman"/>
                <w:b w:val="0"/>
                <w:bCs w:val="0"/>
                <w:i w:val="0"/>
                <w:iCs w:val="0"/>
                <w:noProof/>
                <w:webHidden/>
              </w:rPr>
              <w:instrText xml:space="preserve"> PAGEREF _Toc175495923 \h </w:instrText>
            </w:r>
            <w:r w:rsidRPr="00E0173A">
              <w:rPr>
                <w:rFonts w:ascii="Times New Roman" w:hAnsi="Times New Roman" w:cs="Times New Roman"/>
                <w:b w:val="0"/>
                <w:bCs w:val="0"/>
                <w:i w:val="0"/>
                <w:iCs w:val="0"/>
                <w:noProof/>
                <w:webHidden/>
              </w:rPr>
            </w:r>
            <w:r w:rsidRPr="00E0173A">
              <w:rPr>
                <w:rFonts w:ascii="Times New Roman" w:hAnsi="Times New Roman" w:cs="Times New Roman"/>
                <w:b w:val="0"/>
                <w:bCs w:val="0"/>
                <w:i w:val="0"/>
                <w:iCs w:val="0"/>
                <w:noProof/>
                <w:webHidden/>
              </w:rPr>
              <w:fldChar w:fldCharType="separate"/>
            </w:r>
            <w:r w:rsidRPr="00E0173A">
              <w:rPr>
                <w:rFonts w:ascii="Times New Roman" w:hAnsi="Times New Roman" w:cs="Times New Roman"/>
                <w:b w:val="0"/>
                <w:bCs w:val="0"/>
                <w:i w:val="0"/>
                <w:iCs w:val="0"/>
                <w:noProof/>
                <w:webHidden/>
              </w:rPr>
              <w:t>2</w:t>
            </w:r>
            <w:r w:rsidRPr="00E0173A">
              <w:rPr>
                <w:rFonts w:ascii="Times New Roman" w:hAnsi="Times New Roman" w:cs="Times New Roman"/>
                <w:b w:val="0"/>
                <w:bCs w:val="0"/>
                <w:i w:val="0"/>
                <w:iCs w:val="0"/>
                <w:noProof/>
                <w:webHidden/>
              </w:rPr>
              <w:fldChar w:fldCharType="end"/>
            </w:r>
          </w:hyperlink>
        </w:p>
        <w:p w14:paraId="5D1A05E3" w14:textId="74EAAE48"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24" w:history="1">
            <w:r w:rsidR="00E0173A" w:rsidRPr="00E0173A">
              <w:rPr>
                <w:rStyle w:val="Hyperlink"/>
                <w:rFonts w:ascii="Times New Roman" w:hAnsi="Times New Roman" w:cs="Times New Roman"/>
                <w:b w:val="0"/>
                <w:bCs w:val="0"/>
                <w:i w:val="0"/>
                <w:iCs w:val="0"/>
                <w:noProof/>
              </w:rPr>
              <w:t>Description of Experiences</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_Toc175495924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2</w:t>
            </w:r>
            <w:r w:rsidR="00E0173A" w:rsidRPr="00E0173A">
              <w:rPr>
                <w:rFonts w:ascii="Times New Roman" w:hAnsi="Times New Roman" w:cs="Times New Roman"/>
                <w:b w:val="0"/>
                <w:bCs w:val="0"/>
                <w:i w:val="0"/>
                <w:iCs w:val="0"/>
                <w:noProof/>
                <w:webHidden/>
              </w:rPr>
              <w:fldChar w:fldCharType="end"/>
            </w:r>
          </w:hyperlink>
        </w:p>
        <w:p w14:paraId="4A60C34F" w14:textId="47C8C18B"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25" w:history="1">
            <w:r w:rsidR="00E0173A" w:rsidRPr="00E0173A">
              <w:rPr>
                <w:rStyle w:val="Hyperlink"/>
                <w:rFonts w:ascii="Times New Roman" w:hAnsi="Times New Roman" w:cs="Times New Roman"/>
                <w:b w:val="0"/>
                <w:bCs w:val="0"/>
                <w:i w:val="0"/>
                <w:iCs w:val="0"/>
                <w:noProof/>
              </w:rPr>
              <w:t>Feelings and Thoughts</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_Toc175495925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3</w:t>
            </w:r>
            <w:r w:rsidR="00E0173A" w:rsidRPr="00E0173A">
              <w:rPr>
                <w:rFonts w:ascii="Times New Roman" w:hAnsi="Times New Roman" w:cs="Times New Roman"/>
                <w:b w:val="0"/>
                <w:bCs w:val="0"/>
                <w:i w:val="0"/>
                <w:iCs w:val="0"/>
                <w:noProof/>
                <w:webHidden/>
              </w:rPr>
              <w:fldChar w:fldCharType="end"/>
            </w:r>
          </w:hyperlink>
        </w:p>
        <w:p w14:paraId="7D319279" w14:textId="119B7730"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26" w:history="1">
            <w:r w:rsidR="00E0173A" w:rsidRPr="00E0173A">
              <w:rPr>
                <w:rStyle w:val="Hyperlink"/>
                <w:rFonts w:ascii="Times New Roman" w:hAnsi="Times New Roman" w:cs="Times New Roman"/>
                <w:b w:val="0"/>
                <w:bCs w:val="0"/>
                <w:i w:val="0"/>
                <w:iCs w:val="0"/>
                <w:noProof/>
              </w:rPr>
              <w:t>Evaluation</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_Toc175495926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3</w:t>
            </w:r>
            <w:r w:rsidR="00E0173A" w:rsidRPr="00E0173A">
              <w:rPr>
                <w:rFonts w:ascii="Times New Roman" w:hAnsi="Times New Roman" w:cs="Times New Roman"/>
                <w:b w:val="0"/>
                <w:bCs w:val="0"/>
                <w:i w:val="0"/>
                <w:iCs w:val="0"/>
                <w:noProof/>
                <w:webHidden/>
              </w:rPr>
              <w:fldChar w:fldCharType="end"/>
            </w:r>
          </w:hyperlink>
        </w:p>
        <w:p w14:paraId="71CD37EC" w14:textId="345E5576"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27" w:history="1">
            <w:r w:rsidR="00E0173A" w:rsidRPr="00E0173A">
              <w:rPr>
                <w:rStyle w:val="Hyperlink"/>
                <w:rFonts w:ascii="Times New Roman" w:hAnsi="Times New Roman" w:cs="Times New Roman"/>
                <w:b w:val="0"/>
                <w:bCs w:val="0"/>
                <w:i w:val="0"/>
                <w:iCs w:val="0"/>
                <w:noProof/>
              </w:rPr>
              <w:t>Analysis</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_Toc175495927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4</w:t>
            </w:r>
            <w:r w:rsidR="00E0173A" w:rsidRPr="00E0173A">
              <w:rPr>
                <w:rFonts w:ascii="Times New Roman" w:hAnsi="Times New Roman" w:cs="Times New Roman"/>
                <w:b w:val="0"/>
                <w:bCs w:val="0"/>
                <w:i w:val="0"/>
                <w:iCs w:val="0"/>
                <w:noProof/>
                <w:webHidden/>
              </w:rPr>
              <w:fldChar w:fldCharType="end"/>
            </w:r>
          </w:hyperlink>
        </w:p>
        <w:p w14:paraId="68E73E43" w14:textId="1902E73B"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28" w:history="1">
            <w:r w:rsidR="00E0173A" w:rsidRPr="00E0173A">
              <w:rPr>
                <w:rStyle w:val="Hyperlink"/>
                <w:rFonts w:ascii="Times New Roman" w:hAnsi="Times New Roman" w:cs="Times New Roman"/>
                <w:b w:val="0"/>
                <w:bCs w:val="0"/>
                <w:i w:val="0"/>
                <w:iCs w:val="0"/>
                <w:noProof/>
              </w:rPr>
              <w:t>Conclusion and Action Plan</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_Toc175495928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4</w:t>
            </w:r>
            <w:r w:rsidR="00E0173A" w:rsidRPr="00E0173A">
              <w:rPr>
                <w:rFonts w:ascii="Times New Roman" w:hAnsi="Times New Roman" w:cs="Times New Roman"/>
                <w:b w:val="0"/>
                <w:bCs w:val="0"/>
                <w:i w:val="0"/>
                <w:iCs w:val="0"/>
                <w:noProof/>
                <w:webHidden/>
              </w:rPr>
              <w:fldChar w:fldCharType="end"/>
            </w:r>
          </w:hyperlink>
        </w:p>
        <w:p w14:paraId="0A4C6EFA" w14:textId="50730406"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29" w:history="1">
            <w:r w:rsidR="00E0173A" w:rsidRPr="00E0173A">
              <w:rPr>
                <w:rStyle w:val="Hyperlink"/>
                <w:rFonts w:ascii="Times New Roman" w:hAnsi="Times New Roman" w:cs="Times New Roman"/>
                <w:b w:val="0"/>
                <w:bCs w:val="0"/>
                <w:i w:val="0"/>
                <w:iCs w:val="0"/>
                <w:noProof/>
              </w:rPr>
              <w:t>Conclusion</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_Toc175495929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5</w:t>
            </w:r>
            <w:r w:rsidR="00E0173A" w:rsidRPr="00E0173A">
              <w:rPr>
                <w:rFonts w:ascii="Times New Roman" w:hAnsi="Times New Roman" w:cs="Times New Roman"/>
                <w:b w:val="0"/>
                <w:bCs w:val="0"/>
                <w:i w:val="0"/>
                <w:iCs w:val="0"/>
                <w:noProof/>
                <w:webHidden/>
              </w:rPr>
              <w:fldChar w:fldCharType="end"/>
            </w:r>
          </w:hyperlink>
        </w:p>
        <w:p w14:paraId="314A301B" w14:textId="55F487C7" w:rsidR="00E0173A" w:rsidRPr="00E0173A" w:rsidRDefault="00000000">
          <w:pPr>
            <w:pStyle w:val="TOC1"/>
            <w:tabs>
              <w:tab w:val="right" w:leader="dot" w:pos="9016"/>
            </w:tabs>
            <w:rPr>
              <w:rFonts w:ascii="Times New Roman" w:hAnsi="Times New Roman" w:cs="Times New Roman"/>
              <w:b w:val="0"/>
              <w:bCs w:val="0"/>
              <w:i w:val="0"/>
              <w:iCs w:val="0"/>
              <w:noProof/>
            </w:rPr>
          </w:pPr>
          <w:hyperlink w:anchor="_Toc175495930" w:history="1">
            <w:r w:rsidR="00E0173A" w:rsidRPr="00E0173A">
              <w:rPr>
                <w:rStyle w:val="Hyperlink"/>
                <w:rFonts w:ascii="Times New Roman" w:hAnsi="Times New Roman" w:cs="Times New Roman"/>
                <w:b w:val="0"/>
                <w:bCs w:val="0"/>
                <w:i w:val="0"/>
                <w:iCs w:val="0"/>
                <w:noProof/>
              </w:rPr>
              <w:t>References</w:t>
            </w:r>
            <w:r w:rsidR="00E0173A" w:rsidRPr="00E0173A">
              <w:rPr>
                <w:rFonts w:ascii="Times New Roman" w:hAnsi="Times New Roman" w:cs="Times New Roman"/>
                <w:b w:val="0"/>
                <w:bCs w:val="0"/>
                <w:i w:val="0"/>
                <w:iCs w:val="0"/>
                <w:noProof/>
                <w:webHidden/>
              </w:rPr>
              <w:tab/>
            </w:r>
            <w:r w:rsidR="00E0173A" w:rsidRPr="00E0173A">
              <w:rPr>
                <w:rFonts w:ascii="Times New Roman" w:hAnsi="Times New Roman" w:cs="Times New Roman"/>
                <w:b w:val="0"/>
                <w:bCs w:val="0"/>
                <w:i w:val="0"/>
                <w:iCs w:val="0"/>
                <w:noProof/>
                <w:webHidden/>
              </w:rPr>
              <w:fldChar w:fldCharType="begin"/>
            </w:r>
            <w:r w:rsidR="00E0173A" w:rsidRPr="00E0173A">
              <w:rPr>
                <w:rFonts w:ascii="Times New Roman" w:hAnsi="Times New Roman" w:cs="Times New Roman"/>
                <w:b w:val="0"/>
                <w:bCs w:val="0"/>
                <w:i w:val="0"/>
                <w:iCs w:val="0"/>
                <w:noProof/>
                <w:webHidden/>
              </w:rPr>
              <w:instrText xml:space="preserve"> PAGEREF _Toc175495930 \h </w:instrText>
            </w:r>
            <w:r w:rsidR="00E0173A" w:rsidRPr="00E0173A">
              <w:rPr>
                <w:rFonts w:ascii="Times New Roman" w:hAnsi="Times New Roman" w:cs="Times New Roman"/>
                <w:b w:val="0"/>
                <w:bCs w:val="0"/>
                <w:i w:val="0"/>
                <w:iCs w:val="0"/>
                <w:noProof/>
                <w:webHidden/>
              </w:rPr>
            </w:r>
            <w:r w:rsidR="00E0173A" w:rsidRPr="00E0173A">
              <w:rPr>
                <w:rFonts w:ascii="Times New Roman" w:hAnsi="Times New Roman" w:cs="Times New Roman"/>
                <w:b w:val="0"/>
                <w:bCs w:val="0"/>
                <w:i w:val="0"/>
                <w:iCs w:val="0"/>
                <w:noProof/>
                <w:webHidden/>
              </w:rPr>
              <w:fldChar w:fldCharType="separate"/>
            </w:r>
            <w:r w:rsidR="00E0173A" w:rsidRPr="00E0173A">
              <w:rPr>
                <w:rFonts w:ascii="Times New Roman" w:hAnsi="Times New Roman" w:cs="Times New Roman"/>
                <w:b w:val="0"/>
                <w:bCs w:val="0"/>
                <w:i w:val="0"/>
                <w:iCs w:val="0"/>
                <w:noProof/>
                <w:webHidden/>
              </w:rPr>
              <w:t>6</w:t>
            </w:r>
            <w:r w:rsidR="00E0173A" w:rsidRPr="00E0173A">
              <w:rPr>
                <w:rFonts w:ascii="Times New Roman" w:hAnsi="Times New Roman" w:cs="Times New Roman"/>
                <w:b w:val="0"/>
                <w:bCs w:val="0"/>
                <w:i w:val="0"/>
                <w:iCs w:val="0"/>
                <w:noProof/>
                <w:webHidden/>
              </w:rPr>
              <w:fldChar w:fldCharType="end"/>
            </w:r>
          </w:hyperlink>
        </w:p>
        <w:p w14:paraId="1586E3C9" w14:textId="2109B7F5" w:rsidR="00E0173A" w:rsidRDefault="00E0173A">
          <w:r w:rsidRPr="00E0173A">
            <w:rPr>
              <w:rFonts w:cs="Times New Roman"/>
              <w:noProof/>
            </w:rPr>
            <w:fldChar w:fldCharType="end"/>
          </w:r>
        </w:p>
      </w:sdtContent>
    </w:sdt>
    <w:p w14:paraId="1DF89A27" w14:textId="77777777" w:rsidR="00E0173A" w:rsidRDefault="00E0173A">
      <w:r>
        <w:br w:type="page"/>
      </w:r>
    </w:p>
    <w:p w14:paraId="347F8E18" w14:textId="6D98E791" w:rsidR="00E40FCA" w:rsidRPr="00BC50CF" w:rsidRDefault="00E0173A" w:rsidP="00E0173A">
      <w:pPr>
        <w:pStyle w:val="Heading1"/>
        <w:rPr>
          <w:rFonts w:ascii="Arial" w:hAnsi="Arial" w:cs="Arial"/>
          <w:sz w:val="20"/>
          <w:szCs w:val="20"/>
        </w:rPr>
      </w:pPr>
      <w:bookmarkStart w:id="0" w:name="_Toc175495923"/>
      <w:r w:rsidRPr="00BC50CF">
        <w:rPr>
          <w:rFonts w:ascii="Arial" w:hAnsi="Arial" w:cs="Arial"/>
          <w:sz w:val="20"/>
          <w:szCs w:val="20"/>
        </w:rPr>
        <w:lastRenderedPageBreak/>
        <w:t>Introduction</w:t>
      </w:r>
      <w:bookmarkEnd w:id="0"/>
      <w:r w:rsidRPr="00BC50CF">
        <w:rPr>
          <w:rFonts w:ascii="Arial" w:hAnsi="Arial" w:cs="Arial"/>
          <w:sz w:val="20"/>
          <w:szCs w:val="20"/>
        </w:rPr>
        <w:t xml:space="preserve"> </w:t>
      </w:r>
    </w:p>
    <w:p w14:paraId="5F635BAE" w14:textId="22799630" w:rsidR="00E0173A" w:rsidRPr="00BC50CF" w:rsidRDefault="00E0173A" w:rsidP="00E0173A">
      <w:pPr>
        <w:rPr>
          <w:rFonts w:ascii="Arial" w:hAnsi="Arial" w:cs="Arial"/>
          <w:sz w:val="20"/>
          <w:szCs w:val="20"/>
        </w:rPr>
      </w:pPr>
      <w:r w:rsidRPr="00BC50CF">
        <w:rPr>
          <w:rFonts w:ascii="Arial" w:hAnsi="Arial" w:cs="Arial"/>
          <w:sz w:val="20"/>
          <w:szCs w:val="20"/>
        </w:rPr>
        <w:t xml:space="preserve">This reflective report shows how this program enhanced my </w:t>
      </w:r>
      <w:r w:rsidRPr="00BC50CF">
        <w:rPr>
          <w:rFonts w:ascii="Arial" w:hAnsi="Arial" w:cs="Arial"/>
          <w:b/>
          <w:bCs/>
          <w:sz w:val="20"/>
          <w:szCs w:val="20"/>
        </w:rPr>
        <w:t>academic skills</w:t>
      </w:r>
      <w:r w:rsidR="00E00310" w:rsidRPr="00BC50CF">
        <w:rPr>
          <w:rFonts w:ascii="Arial" w:hAnsi="Arial" w:cs="Arial"/>
          <w:b/>
          <w:bCs/>
          <w:sz w:val="20"/>
          <w:szCs w:val="20"/>
        </w:rPr>
        <w:t>, paraphrasing skills, and summarising skills</w:t>
      </w:r>
      <w:r w:rsidRPr="00BC50CF">
        <w:rPr>
          <w:rFonts w:ascii="Arial" w:hAnsi="Arial" w:cs="Arial"/>
          <w:sz w:val="20"/>
          <w:szCs w:val="20"/>
        </w:rPr>
        <w:t xml:space="preserve">. To be more precise, I will discuss how I have improved my academic writing, paraphrasing, and summarising skills and how these have helped me </w:t>
      </w:r>
      <w:r w:rsidR="00F82A8C" w:rsidRPr="00BC50CF">
        <w:rPr>
          <w:rFonts w:ascii="Arial" w:hAnsi="Arial" w:cs="Arial"/>
          <w:sz w:val="20"/>
          <w:szCs w:val="20"/>
        </w:rPr>
        <w:t xml:space="preserve">to develop as </w:t>
      </w:r>
      <w:r w:rsidR="00542DEE" w:rsidRPr="00BC50CF">
        <w:rPr>
          <w:rFonts w:ascii="Arial" w:hAnsi="Arial" w:cs="Arial"/>
          <w:sz w:val="20"/>
          <w:szCs w:val="20"/>
        </w:rPr>
        <w:t>student.</w:t>
      </w:r>
      <w:r w:rsidRPr="00BC50CF">
        <w:rPr>
          <w:rFonts w:ascii="Arial" w:hAnsi="Arial" w:cs="Arial"/>
          <w:sz w:val="20"/>
          <w:szCs w:val="20"/>
        </w:rPr>
        <w:t xml:space="preserve"> Gibbs' reflective cycle model will characterise my skills-building actions. This is how </w:t>
      </w:r>
      <w:r w:rsidR="00E00310" w:rsidRPr="00BC50CF">
        <w:rPr>
          <w:rFonts w:ascii="Arial" w:hAnsi="Arial" w:cs="Arial"/>
          <w:sz w:val="20"/>
          <w:szCs w:val="20"/>
        </w:rPr>
        <w:t>I will</w:t>
      </w:r>
      <w:r w:rsidRPr="00BC50CF">
        <w:rPr>
          <w:rFonts w:ascii="Arial" w:hAnsi="Arial" w:cs="Arial"/>
          <w:sz w:val="20"/>
          <w:szCs w:val="20"/>
        </w:rPr>
        <w:t xml:space="preserve"> describe my experiences. In conclusion, I will analyse how these qualities enhance interaction with UK economic literature. Academic writing, paraphrasing, and summarising are key to understanding the UK economy</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"/>
          <w:id w:val="1059053688"/>
          <w:placeholder>
            <w:docPart w:val="DefaultPlaceholder_-1854013440"/>
          </w:placeholder>
        </w:sdtPr>
        <w:sdtContent>
          <w:r w:rsidR="00FB2C61" w:rsidRPr="00BC50CF">
            <w:rPr>
              <w:rFonts w:ascii="Arial" w:hAnsi="Arial" w:cs="Arial"/>
              <w:color w:val="000000"/>
              <w:sz w:val="20"/>
              <w:szCs w:val="20"/>
            </w:rPr>
            <w:t>(</w:t>
          </w:r>
          <w:proofErr w:type="spellStart"/>
          <w:r w:rsidR="00FB2C61" w:rsidRPr="00BC50CF">
            <w:rPr>
              <w:rFonts w:ascii="Arial" w:hAnsi="Arial" w:cs="Arial"/>
              <w:color w:val="000000"/>
              <w:sz w:val="20"/>
              <w:szCs w:val="20"/>
            </w:rPr>
            <w:t>Gonot-Schoupinsky</w:t>
          </w:r>
          <w:proofErr w:type="spellEnd"/>
          <w:r w:rsidR="00FB2C61" w:rsidRPr="00BC50CF">
            <w:rPr>
              <w:rFonts w:ascii="Arial" w:hAnsi="Arial" w:cs="Arial"/>
              <w:color w:val="000000"/>
              <w:sz w:val="20"/>
              <w:szCs w:val="20"/>
            </w:rPr>
            <w:t>, Garip and Sheffield, 2020)</w:t>
          </w:r>
        </w:sdtContent>
      </w:sdt>
      <w:r w:rsidRPr="00BC50CF">
        <w:rPr>
          <w:rFonts w:ascii="Arial" w:hAnsi="Arial" w:cs="Arial"/>
          <w:sz w:val="20"/>
          <w:szCs w:val="20"/>
        </w:rPr>
        <w:t>. My ability to write and rewrite economic concepts, theories, and facts has helped me assess UK markets, industries, trade relationships, monetary policy, and other issues. My report will describe how I developed these skills during the module. I will discuss my thoughts, challenges, and improvements from support and practice.</w:t>
      </w:r>
    </w:p>
    <w:p w14:paraId="2441D795" w14:textId="77777777" w:rsidR="00E0173A" w:rsidRPr="00BC50CF" w:rsidRDefault="00E0173A" w:rsidP="00E0173A">
      <w:pPr>
        <w:rPr>
          <w:rFonts w:ascii="Arial" w:hAnsi="Arial" w:cs="Arial"/>
          <w:sz w:val="20"/>
          <w:szCs w:val="20"/>
        </w:rPr>
      </w:pPr>
    </w:p>
    <w:p w14:paraId="29D25DC3" w14:textId="738E8355" w:rsidR="00E0173A" w:rsidRPr="00BC50CF" w:rsidRDefault="00E0173A" w:rsidP="00E0173A">
      <w:pPr>
        <w:pStyle w:val="Heading1"/>
        <w:rPr>
          <w:rFonts w:ascii="Arial" w:hAnsi="Arial" w:cs="Arial"/>
          <w:sz w:val="20"/>
          <w:szCs w:val="20"/>
        </w:rPr>
      </w:pPr>
      <w:bookmarkStart w:id="1" w:name="_Toc175495924"/>
      <w:r w:rsidRPr="00BC50CF">
        <w:rPr>
          <w:rFonts w:ascii="Arial" w:hAnsi="Arial" w:cs="Arial"/>
          <w:sz w:val="20"/>
          <w:szCs w:val="20"/>
        </w:rPr>
        <w:t>Description of Experiences</w:t>
      </w:r>
      <w:bookmarkEnd w:id="1"/>
    </w:p>
    <w:p w14:paraId="656F6093" w14:textId="71D1EF88" w:rsidR="00E0173A" w:rsidRPr="00BC50CF" w:rsidRDefault="00F756B4" w:rsidP="00E0173A">
      <w:pPr>
        <w:rPr>
          <w:rFonts w:ascii="Arial" w:hAnsi="Arial" w:cs="Arial"/>
          <w:sz w:val="20"/>
          <w:szCs w:val="20"/>
        </w:rPr>
      </w:pPr>
      <w:r w:rsidRPr="00BC50CF">
        <w:rPr>
          <w:rFonts w:ascii="Arial" w:hAnsi="Arial" w:cs="Arial"/>
          <w:b/>
          <w:bCs/>
          <w:sz w:val="20"/>
          <w:szCs w:val="20"/>
        </w:rPr>
        <w:t xml:space="preserve">Academic </w:t>
      </w:r>
      <w:r w:rsidR="006C624B" w:rsidRPr="00BC50CF">
        <w:rPr>
          <w:rFonts w:ascii="Arial" w:hAnsi="Arial" w:cs="Arial"/>
          <w:b/>
          <w:bCs/>
          <w:sz w:val="20"/>
          <w:szCs w:val="20"/>
        </w:rPr>
        <w:t xml:space="preserve">Writing </w:t>
      </w:r>
      <w:r w:rsidRPr="00BC50CF">
        <w:rPr>
          <w:rFonts w:ascii="Arial" w:hAnsi="Arial" w:cs="Arial"/>
          <w:b/>
          <w:bCs/>
          <w:sz w:val="20"/>
          <w:szCs w:val="20"/>
        </w:rPr>
        <w:t xml:space="preserve">Skills: </w:t>
      </w:r>
      <w:r w:rsidR="00E0173A" w:rsidRPr="00BC50CF">
        <w:rPr>
          <w:rFonts w:ascii="Arial" w:hAnsi="Arial" w:cs="Arial"/>
          <w:sz w:val="20"/>
          <w:szCs w:val="20"/>
        </w:rPr>
        <w:t xml:space="preserve">The Academic Skills module gave students a variety of activities to develop </w:t>
      </w:r>
      <w:r w:rsidR="00576D61" w:rsidRPr="00BC50CF">
        <w:rPr>
          <w:rFonts w:ascii="Arial" w:hAnsi="Arial" w:cs="Arial"/>
          <w:sz w:val="20"/>
          <w:szCs w:val="20"/>
        </w:rPr>
        <w:t>their research</w:t>
      </w:r>
      <w:r w:rsidR="00E0173A" w:rsidRPr="00BC50CF">
        <w:rPr>
          <w:rFonts w:ascii="Arial" w:hAnsi="Arial" w:cs="Arial"/>
          <w:sz w:val="20"/>
          <w:szCs w:val="20"/>
        </w:rPr>
        <w:t>, writing, and presentation skills</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"/>
          <w:id w:val="-2073417496"/>
          <w:placeholder>
            <w:docPart w:val="DefaultPlaceholder_-1854013440"/>
          </w:placeholder>
        </w:sdtPr>
        <w:sdtContent>
          <w:r w:rsidR="00FB2C61" w:rsidRPr="00BC50CF">
            <w:rPr>
              <w:rFonts w:ascii="Arial" w:hAnsi="Arial" w:cs="Arial"/>
              <w:color w:val="000000"/>
              <w:sz w:val="20"/>
              <w:szCs w:val="20"/>
            </w:rPr>
            <w:t>(Vondracek, Lerner and Schulenberg, 2019)</w:t>
          </w:r>
        </w:sdtContent>
      </w:sdt>
      <w:r w:rsidR="00E0173A" w:rsidRPr="00BC50CF">
        <w:rPr>
          <w:rFonts w:ascii="Arial" w:hAnsi="Arial" w:cs="Arial"/>
          <w:sz w:val="20"/>
          <w:szCs w:val="20"/>
        </w:rPr>
        <w:t xml:space="preserve">. The curriculum focused on enhancing academic literature research, note-taking, writing, and citation. </w:t>
      </w:r>
    </w:p>
    <w:p w14:paraId="27EC5A79" w14:textId="2F8F7E90" w:rsidR="00E0173A" w:rsidRPr="00BC50CF" w:rsidRDefault="00F756B4" w:rsidP="00E0173A">
      <w:pPr>
        <w:rPr>
          <w:rFonts w:ascii="Arial" w:hAnsi="Arial" w:cs="Arial"/>
          <w:sz w:val="20"/>
          <w:szCs w:val="20"/>
        </w:rPr>
      </w:pPr>
      <w:r w:rsidRPr="00BC50CF">
        <w:rPr>
          <w:rFonts w:ascii="Arial" w:hAnsi="Arial" w:cs="Arial"/>
          <w:b/>
          <w:bCs/>
          <w:sz w:val="20"/>
          <w:szCs w:val="20"/>
        </w:rPr>
        <w:t xml:space="preserve">Summarising Skills: </w:t>
      </w:r>
      <w:r w:rsidR="00E0173A" w:rsidRPr="00BC50CF">
        <w:rPr>
          <w:rFonts w:ascii="Arial" w:hAnsi="Arial" w:cs="Arial"/>
          <w:sz w:val="20"/>
          <w:szCs w:val="20"/>
        </w:rPr>
        <w:t>To completely grasp the dynamic UK economy, one must research relevant economic theory, assess patterns, and gather statistics</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"/>
          <w:id w:val="1019433683"/>
          <w:placeholder>
            <w:docPart w:val="DefaultPlaceholder_-1854013440"/>
          </w:placeholder>
        </w:sdtPr>
        <w:sdtContent>
          <w:r w:rsidR="00FB2C61" w:rsidRPr="00BC50CF">
            <w:rPr>
              <w:rFonts w:ascii="Arial" w:hAnsi="Arial" w:cs="Arial"/>
              <w:color w:val="000000"/>
              <w:sz w:val="20"/>
              <w:szCs w:val="20"/>
            </w:rPr>
            <w:t>(</w:t>
          </w:r>
          <w:proofErr w:type="spellStart"/>
          <w:r w:rsidR="00FB2C61" w:rsidRPr="00BC50CF">
            <w:rPr>
              <w:rFonts w:ascii="Arial" w:hAnsi="Arial" w:cs="Arial"/>
              <w:color w:val="000000"/>
              <w:sz w:val="20"/>
              <w:szCs w:val="20"/>
            </w:rPr>
            <w:t>Shaito</w:t>
          </w:r>
          <w:proofErr w:type="spellEnd"/>
          <w:r w:rsidR="00FB2C61" w:rsidRPr="00BC50CF">
            <w:rPr>
              <w:rFonts w:ascii="Arial" w:hAnsi="Arial" w:cs="Arial"/>
              <w:color w:val="000000"/>
              <w:sz w:val="20"/>
              <w:szCs w:val="20"/>
            </w:rPr>
            <w:t>, 2019)</w:t>
          </w:r>
        </w:sdtContent>
      </w:sdt>
      <w:r w:rsidR="00E0173A" w:rsidRPr="00BC50CF">
        <w:rPr>
          <w:rFonts w:ascii="Arial" w:hAnsi="Arial" w:cs="Arial"/>
          <w:sz w:val="20"/>
          <w:szCs w:val="20"/>
        </w:rPr>
        <w:t xml:space="preserve">. I wanted dependable import and export price figures to examine Brexit's impact on inflation and to summarise this information in a concise manner. I </w:t>
      </w:r>
      <w:r w:rsidR="00576D61" w:rsidRPr="00BC50CF">
        <w:rPr>
          <w:rFonts w:ascii="Arial" w:hAnsi="Arial" w:cs="Arial"/>
          <w:sz w:val="20"/>
          <w:szCs w:val="20"/>
        </w:rPr>
        <w:t>learned regarding</w:t>
      </w:r>
      <w:r w:rsidR="00E0173A" w:rsidRPr="00BC50CF">
        <w:rPr>
          <w:rFonts w:ascii="Arial" w:hAnsi="Arial" w:cs="Arial"/>
          <w:sz w:val="20"/>
          <w:szCs w:val="20"/>
        </w:rPr>
        <w:t xml:space="preserve"> the Bank of England's fiscal policy decision and its likely effects. This led me to paraphrase report analysis to support </w:t>
      </w:r>
      <w:r w:rsidR="005727CA" w:rsidRPr="00BC50CF">
        <w:rPr>
          <w:rFonts w:ascii="Arial" w:hAnsi="Arial" w:cs="Arial"/>
          <w:sz w:val="20"/>
          <w:szCs w:val="20"/>
        </w:rPr>
        <w:t xml:space="preserve">a </w:t>
      </w:r>
      <w:r w:rsidR="00E0173A" w:rsidRPr="00BC50CF">
        <w:rPr>
          <w:rFonts w:ascii="Arial" w:hAnsi="Arial" w:cs="Arial"/>
          <w:sz w:val="20"/>
          <w:szCs w:val="20"/>
        </w:rPr>
        <w:t>claim without plagiarism.</w:t>
      </w:r>
    </w:p>
    <w:p w14:paraId="6FC96CC7" w14:textId="11EA4B6A" w:rsidR="00E0173A" w:rsidRPr="00BC50CF" w:rsidRDefault="00F756B4" w:rsidP="00E0173A">
      <w:pPr>
        <w:rPr>
          <w:rFonts w:ascii="Arial" w:hAnsi="Arial" w:cs="Arial"/>
          <w:sz w:val="20"/>
          <w:szCs w:val="20"/>
        </w:rPr>
      </w:pPr>
      <w:r w:rsidRPr="00BC50CF">
        <w:rPr>
          <w:rFonts w:ascii="Arial" w:hAnsi="Arial" w:cs="Arial"/>
          <w:b/>
          <w:bCs/>
          <w:sz w:val="20"/>
          <w:szCs w:val="20"/>
        </w:rPr>
        <w:t xml:space="preserve">Paraphrasing skills: </w:t>
      </w:r>
      <w:r w:rsidR="00E0173A" w:rsidRPr="00BC50CF">
        <w:rPr>
          <w:rFonts w:ascii="Arial" w:hAnsi="Arial" w:cs="Arial"/>
          <w:sz w:val="20"/>
          <w:szCs w:val="20"/>
        </w:rPr>
        <w:t>One of my objectives was to use economic indicators to identify industries with declining output locally and nationally during two recessions. We were industries that are struggling locally and nationally. Another task was to compare hypothetical economic models and apply different assumptions or variable changes to predict future effects, such as unemployment under specific interest rate situations</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"/>
          <w:id w:val="2027052541"/>
          <w:placeholder>
            <w:docPart w:val="DefaultPlaceholder_-1854013440"/>
          </w:placeholder>
        </w:sdtPr>
        <w:sdtContent>
          <w:r w:rsidR="00FB2C61" w:rsidRPr="00BC50CF">
            <w:rPr>
              <w:rFonts w:ascii="Arial" w:hAnsi="Arial" w:cs="Arial"/>
              <w:color w:val="000000"/>
              <w:sz w:val="20"/>
              <w:szCs w:val="20"/>
            </w:rPr>
            <w:t>(Hänninen, 2020)</w:t>
          </w:r>
        </w:sdtContent>
      </w:sdt>
      <w:r w:rsidR="00E0173A" w:rsidRPr="00BC50CF">
        <w:rPr>
          <w:rFonts w:ascii="Arial" w:hAnsi="Arial" w:cs="Arial"/>
          <w:sz w:val="20"/>
          <w:szCs w:val="20"/>
        </w:rPr>
        <w:t xml:space="preserve">. These activities have improved my ability to </w:t>
      </w:r>
      <w:r w:rsidRPr="00BC50CF">
        <w:rPr>
          <w:rFonts w:ascii="Arial" w:hAnsi="Arial" w:cs="Arial"/>
          <w:sz w:val="20"/>
          <w:szCs w:val="20"/>
        </w:rPr>
        <w:t>paraphrase information.</w:t>
      </w:r>
    </w:p>
    <w:p w14:paraId="7C272994" w14:textId="77777777" w:rsidR="00E0173A" w:rsidRDefault="00E0173A" w:rsidP="00E0173A">
      <w:pPr>
        <w:rPr>
          <w:rFonts w:ascii="Arial" w:hAnsi="Arial" w:cs="Arial"/>
          <w:sz w:val="20"/>
          <w:szCs w:val="20"/>
        </w:rPr>
      </w:pPr>
    </w:p>
    <w:p w14:paraId="337B3069" w14:textId="77777777" w:rsidR="00BC50CF" w:rsidRDefault="00BC50CF" w:rsidP="00E0173A">
      <w:pPr>
        <w:rPr>
          <w:rFonts w:ascii="Arial" w:hAnsi="Arial" w:cs="Arial"/>
          <w:sz w:val="20"/>
          <w:szCs w:val="20"/>
        </w:rPr>
      </w:pPr>
    </w:p>
    <w:p w14:paraId="5EEA1C97" w14:textId="77777777" w:rsidR="00BC50CF" w:rsidRDefault="00BC50CF" w:rsidP="00E0173A">
      <w:pPr>
        <w:rPr>
          <w:rFonts w:ascii="Arial" w:hAnsi="Arial" w:cs="Arial"/>
          <w:sz w:val="20"/>
          <w:szCs w:val="20"/>
        </w:rPr>
      </w:pPr>
    </w:p>
    <w:p w14:paraId="575142E0" w14:textId="77777777" w:rsidR="00BC50CF" w:rsidRDefault="00BC50CF" w:rsidP="00E0173A">
      <w:pPr>
        <w:rPr>
          <w:rFonts w:ascii="Arial" w:hAnsi="Arial" w:cs="Arial"/>
          <w:sz w:val="20"/>
          <w:szCs w:val="20"/>
        </w:rPr>
      </w:pPr>
    </w:p>
    <w:p w14:paraId="28491F72" w14:textId="77777777" w:rsidR="00BC50CF" w:rsidRDefault="00BC50CF" w:rsidP="00E0173A">
      <w:pPr>
        <w:rPr>
          <w:rFonts w:ascii="Arial" w:hAnsi="Arial" w:cs="Arial"/>
          <w:sz w:val="20"/>
          <w:szCs w:val="20"/>
        </w:rPr>
      </w:pPr>
    </w:p>
    <w:p w14:paraId="44C2C0D3" w14:textId="77777777" w:rsidR="00BC50CF" w:rsidRPr="00BC50CF" w:rsidRDefault="00BC50CF" w:rsidP="00E0173A">
      <w:pPr>
        <w:rPr>
          <w:rFonts w:ascii="Arial" w:hAnsi="Arial" w:cs="Arial"/>
          <w:sz w:val="20"/>
          <w:szCs w:val="20"/>
        </w:rPr>
      </w:pPr>
    </w:p>
    <w:p w14:paraId="290AB885" w14:textId="7CF8326A" w:rsidR="00E0173A" w:rsidRPr="00BC50CF" w:rsidRDefault="00E0173A" w:rsidP="00E0173A">
      <w:pPr>
        <w:pStyle w:val="Heading1"/>
        <w:rPr>
          <w:rFonts w:ascii="Arial" w:hAnsi="Arial" w:cs="Arial"/>
          <w:sz w:val="20"/>
          <w:szCs w:val="20"/>
        </w:rPr>
      </w:pPr>
      <w:bookmarkStart w:id="2" w:name="_Toc175495925"/>
      <w:r w:rsidRPr="00BC50CF">
        <w:rPr>
          <w:rFonts w:ascii="Arial" w:hAnsi="Arial" w:cs="Arial"/>
          <w:sz w:val="20"/>
          <w:szCs w:val="20"/>
        </w:rPr>
        <w:lastRenderedPageBreak/>
        <w:t>Feelings and Thoughts</w:t>
      </w:r>
      <w:bookmarkEnd w:id="2"/>
      <w:r w:rsidRPr="00BC50CF">
        <w:rPr>
          <w:rFonts w:ascii="Arial" w:hAnsi="Arial" w:cs="Arial"/>
          <w:sz w:val="20"/>
          <w:szCs w:val="20"/>
        </w:rPr>
        <w:t xml:space="preserve"> </w:t>
      </w:r>
    </w:p>
    <w:p w14:paraId="2DD0D074" w14:textId="00B4D1B5" w:rsidR="00E0173A" w:rsidRPr="00BC50CF" w:rsidRDefault="006C624B" w:rsidP="00E0173A">
      <w:pPr>
        <w:rPr>
          <w:rFonts w:ascii="Arial" w:hAnsi="Arial" w:cs="Arial"/>
          <w:sz w:val="20"/>
          <w:szCs w:val="20"/>
        </w:rPr>
      </w:pPr>
      <w:r w:rsidRPr="00BC50CF">
        <w:rPr>
          <w:rFonts w:ascii="Arial" w:hAnsi="Arial" w:cs="Arial"/>
          <w:b/>
          <w:bCs/>
          <w:sz w:val="20"/>
          <w:szCs w:val="20"/>
        </w:rPr>
        <w:t xml:space="preserve">Academic Writing Skills: </w:t>
      </w:r>
      <w:r w:rsidR="00E0173A" w:rsidRPr="00BC50CF">
        <w:rPr>
          <w:rFonts w:ascii="Arial" w:hAnsi="Arial" w:cs="Arial"/>
          <w:sz w:val="20"/>
          <w:szCs w:val="20"/>
        </w:rPr>
        <w:t>When the instructor gave me difficult homework that needed academic writing, I was nervous. It was challenging to find appropriate literature, take precise notes, and summarise content. I was worried that my ability to perform well would be limited because I had never done this kind of work before.</w:t>
      </w:r>
    </w:p>
    <w:p w14:paraId="40263F63" w14:textId="0FA0DCAA" w:rsidR="00E0173A" w:rsidRPr="00BC50CF" w:rsidRDefault="006C624B" w:rsidP="00E0173A">
      <w:pPr>
        <w:rPr>
          <w:rFonts w:ascii="Arial" w:hAnsi="Arial" w:cs="Arial"/>
          <w:sz w:val="20"/>
          <w:szCs w:val="20"/>
        </w:rPr>
      </w:pPr>
      <w:r w:rsidRPr="00BC50CF">
        <w:rPr>
          <w:rFonts w:ascii="Arial" w:hAnsi="Arial" w:cs="Arial"/>
          <w:b/>
          <w:bCs/>
          <w:sz w:val="20"/>
          <w:szCs w:val="20"/>
        </w:rPr>
        <w:t xml:space="preserve">Paraphrasing Skills: </w:t>
      </w:r>
      <w:r w:rsidR="00E0173A" w:rsidRPr="00BC50CF">
        <w:rPr>
          <w:rFonts w:ascii="Arial" w:hAnsi="Arial" w:cs="Arial"/>
          <w:sz w:val="20"/>
          <w:szCs w:val="20"/>
        </w:rPr>
        <w:t xml:space="preserve">However, </w:t>
      </w:r>
      <w:r w:rsidRPr="00BC50CF">
        <w:rPr>
          <w:rFonts w:ascii="Arial" w:hAnsi="Arial" w:cs="Arial"/>
          <w:sz w:val="20"/>
          <w:szCs w:val="20"/>
        </w:rPr>
        <w:t>paraphrasing</w:t>
      </w:r>
      <w:r w:rsidR="00E0173A" w:rsidRPr="00BC50CF">
        <w:rPr>
          <w:rFonts w:ascii="Arial" w:hAnsi="Arial" w:cs="Arial"/>
          <w:sz w:val="20"/>
          <w:szCs w:val="20"/>
        </w:rPr>
        <w:t xml:space="preserve"> articles and generating draft works with in-text citations helped me feel more comfortable accessing sources and incorporating evidence into my arguments. I understood the subject better after the lectures and resources gave me organisation, reference, and analytical tools. The activities got harder and required me to analyse real-world economics facts</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"/>
          <w:id w:val="1371725774"/>
          <w:placeholder>
            <w:docPart w:val="DefaultPlaceholder_-1854013440"/>
          </w:placeholder>
        </w:sdtPr>
        <w:sdtContent>
          <w:r w:rsidR="00FB2C61" w:rsidRPr="00BC50CF">
            <w:rPr>
              <w:rFonts w:ascii="Arial" w:hAnsi="Arial" w:cs="Arial"/>
              <w:color w:val="000000"/>
              <w:sz w:val="20"/>
              <w:szCs w:val="20"/>
            </w:rPr>
            <w:t>(Estrada, 2023)</w:t>
          </w:r>
        </w:sdtContent>
      </w:sdt>
      <w:r w:rsidR="00E0173A" w:rsidRPr="00BC50CF">
        <w:rPr>
          <w:rFonts w:ascii="Arial" w:hAnsi="Arial" w:cs="Arial"/>
          <w:sz w:val="20"/>
          <w:szCs w:val="20"/>
        </w:rPr>
        <w:t>. I gained confidence in my learning abilities despite this.</w:t>
      </w:r>
    </w:p>
    <w:p w14:paraId="6720FDB1" w14:textId="0C11270C" w:rsidR="00E0173A" w:rsidRPr="00BC50CF" w:rsidRDefault="006C624B" w:rsidP="00E0173A">
      <w:pPr>
        <w:rPr>
          <w:rFonts w:ascii="Arial" w:hAnsi="Arial" w:cs="Arial"/>
          <w:sz w:val="20"/>
          <w:szCs w:val="20"/>
        </w:rPr>
      </w:pPr>
      <w:r w:rsidRPr="00BC50CF">
        <w:rPr>
          <w:rFonts w:ascii="Arial" w:hAnsi="Arial" w:cs="Arial"/>
          <w:b/>
          <w:bCs/>
          <w:sz w:val="20"/>
          <w:szCs w:val="20"/>
        </w:rPr>
        <w:t xml:space="preserve">Summarising Skills: </w:t>
      </w:r>
      <w:r w:rsidR="00E0173A" w:rsidRPr="00BC50CF">
        <w:rPr>
          <w:rFonts w:ascii="Arial" w:hAnsi="Arial" w:cs="Arial"/>
          <w:sz w:val="20"/>
          <w:szCs w:val="20"/>
        </w:rPr>
        <w:t xml:space="preserve">As I progressed through the curriculum, I found developing my skills intriguing. I learnt a lot by trying different ways, getting feedback, and </w:t>
      </w:r>
      <w:r w:rsidRPr="00BC50CF">
        <w:rPr>
          <w:rFonts w:ascii="Arial" w:hAnsi="Arial" w:cs="Arial"/>
          <w:sz w:val="20"/>
          <w:szCs w:val="20"/>
        </w:rPr>
        <w:t>summarising</w:t>
      </w:r>
      <w:r w:rsidR="00E0173A" w:rsidRPr="00BC50CF">
        <w:rPr>
          <w:rFonts w:ascii="Arial" w:hAnsi="Arial" w:cs="Arial"/>
          <w:sz w:val="20"/>
          <w:szCs w:val="20"/>
        </w:rPr>
        <w:t xml:space="preserve"> my approach. I realised I had come a long way from uncertainty when I started. Even though understanding expert talks and the changing UK economy was difficult. Learning is gradual, and this has taught me that skills increase as long as one practices them regularly. I want to improve these skills, especially in analysing complex UK economic trends.</w:t>
      </w:r>
    </w:p>
    <w:p w14:paraId="1E2F689A" w14:textId="77777777" w:rsidR="00E0173A" w:rsidRPr="00BC50CF" w:rsidRDefault="00E0173A" w:rsidP="00E0173A">
      <w:pPr>
        <w:rPr>
          <w:rFonts w:ascii="Arial" w:hAnsi="Arial" w:cs="Arial"/>
          <w:sz w:val="20"/>
          <w:szCs w:val="20"/>
        </w:rPr>
      </w:pPr>
    </w:p>
    <w:p w14:paraId="156708B7" w14:textId="0D0E583F" w:rsidR="00E0173A" w:rsidRPr="00BC50CF" w:rsidRDefault="00E0173A" w:rsidP="00E0173A">
      <w:pPr>
        <w:pStyle w:val="Heading1"/>
        <w:rPr>
          <w:rFonts w:ascii="Arial" w:hAnsi="Arial" w:cs="Arial"/>
          <w:sz w:val="20"/>
          <w:szCs w:val="20"/>
        </w:rPr>
      </w:pPr>
      <w:bookmarkStart w:id="3" w:name="_Toc175495926"/>
      <w:r w:rsidRPr="00BC50CF">
        <w:rPr>
          <w:rFonts w:ascii="Arial" w:hAnsi="Arial" w:cs="Arial"/>
          <w:sz w:val="20"/>
          <w:szCs w:val="20"/>
        </w:rPr>
        <w:t>Evaluation</w:t>
      </w:r>
      <w:bookmarkEnd w:id="3"/>
      <w:r w:rsidRPr="00BC50CF">
        <w:rPr>
          <w:rFonts w:ascii="Arial" w:hAnsi="Arial" w:cs="Arial"/>
          <w:sz w:val="20"/>
          <w:szCs w:val="20"/>
        </w:rPr>
        <w:t xml:space="preserve"> </w:t>
      </w:r>
    </w:p>
    <w:p w14:paraId="7334DB7D" w14:textId="722013E0" w:rsidR="00E0173A" w:rsidRPr="00BC50CF" w:rsidRDefault="00E0173A" w:rsidP="00E0173A">
      <w:pPr>
        <w:rPr>
          <w:rFonts w:ascii="Arial" w:hAnsi="Arial" w:cs="Arial"/>
          <w:sz w:val="20"/>
          <w:szCs w:val="20"/>
        </w:rPr>
      </w:pPr>
      <w:r w:rsidRPr="00BC50CF">
        <w:rPr>
          <w:rFonts w:ascii="Arial" w:hAnsi="Arial" w:cs="Arial"/>
          <w:sz w:val="20"/>
          <w:szCs w:val="20"/>
        </w:rPr>
        <w:t>Throughout this program, I've seen several helpful traits that have helped me improve academically. My ability to investigate topics has improved; it is now easier to find relevant material, identify credible sources, and gain valuable ideas and data. I can now write coherent economics articles and reports using suitable frameworks and referencing. My ability to summarise and paraphrase without plagiarising is one of my finest strengths.</w:t>
      </w:r>
    </w:p>
    <w:p w14:paraId="064F4C3E" w14:textId="3C267FB2" w:rsidR="00E0173A" w:rsidRPr="00BC50CF" w:rsidRDefault="00E0173A" w:rsidP="00E0173A">
      <w:pPr>
        <w:rPr>
          <w:rFonts w:ascii="Arial" w:hAnsi="Arial" w:cs="Arial"/>
          <w:sz w:val="20"/>
          <w:szCs w:val="20"/>
        </w:rPr>
      </w:pPr>
      <w:r w:rsidRPr="00BC50CF">
        <w:rPr>
          <w:rFonts w:ascii="Arial" w:hAnsi="Arial" w:cs="Arial"/>
          <w:sz w:val="20"/>
          <w:szCs w:val="20"/>
        </w:rPr>
        <w:t>Of course, improving these skills has been difficult</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"/>
          <w:id w:val="1488052970"/>
          <w:placeholder>
            <w:docPart w:val="DefaultPlaceholder_-1854013440"/>
          </w:placeholder>
        </w:sdtPr>
        <w:sdtContent>
          <w:r w:rsidR="00FB2C61" w:rsidRPr="00BC50CF">
            <w:rPr>
              <w:rFonts w:ascii="Arial" w:hAnsi="Arial" w:cs="Arial"/>
              <w:color w:val="000000"/>
              <w:sz w:val="20"/>
              <w:szCs w:val="20"/>
            </w:rPr>
            <w:t>(</w:t>
          </w:r>
          <w:proofErr w:type="spellStart"/>
          <w:r w:rsidR="00FB2C61" w:rsidRPr="00BC50CF">
            <w:rPr>
              <w:rFonts w:ascii="Arial" w:hAnsi="Arial" w:cs="Arial"/>
              <w:color w:val="000000"/>
              <w:sz w:val="20"/>
              <w:szCs w:val="20"/>
            </w:rPr>
            <w:t>Howatson</w:t>
          </w:r>
          <w:proofErr w:type="spellEnd"/>
          <w:r w:rsidR="00FB2C61" w:rsidRPr="00BC50CF">
            <w:rPr>
              <w:rFonts w:ascii="Arial" w:hAnsi="Arial" w:cs="Arial"/>
              <w:color w:val="000000"/>
              <w:sz w:val="20"/>
              <w:szCs w:val="20"/>
            </w:rPr>
            <w:t>-Jones, 2016)</w:t>
          </w:r>
        </w:sdtContent>
      </w:sdt>
      <w:r w:rsidRPr="00BC50CF">
        <w:rPr>
          <w:rFonts w:ascii="Arial" w:hAnsi="Arial" w:cs="Arial"/>
          <w:sz w:val="20"/>
          <w:szCs w:val="20"/>
        </w:rPr>
        <w:t>. UK economics is complex and interwoven. Sometimes it's hard to read specialised material and understand sensitive arguments. Maintaining ethical writing habits is a constant struggle that I must actively improve. I also had to create time for more in-depth tasks.</w:t>
      </w:r>
    </w:p>
    <w:p w14:paraId="3BCFC0EA" w14:textId="2C8C87C6" w:rsidR="00E0173A" w:rsidRPr="00BC50CF" w:rsidRDefault="00E0173A" w:rsidP="00E0173A">
      <w:pPr>
        <w:rPr>
          <w:rFonts w:ascii="Arial" w:hAnsi="Arial" w:cs="Arial"/>
          <w:sz w:val="20"/>
          <w:szCs w:val="20"/>
        </w:rPr>
      </w:pPr>
      <w:r w:rsidRPr="00BC50CF">
        <w:rPr>
          <w:rFonts w:ascii="Arial" w:hAnsi="Arial" w:cs="Arial"/>
          <w:sz w:val="20"/>
          <w:szCs w:val="20"/>
        </w:rPr>
        <w:t>However, this curriculum has helped me develop my skills. The guidance documents clearly stated tutors' expectations. Workshops on research, note-taking, and essay planning fulfilled various needs</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"/>
          <w:id w:val="-2118596339"/>
          <w:placeholder>
            <w:docPart w:val="DefaultPlaceholder_-1854013440"/>
          </w:placeholder>
        </w:sdtPr>
        <w:sdtContent>
          <w:r w:rsidR="00FB2C61" w:rsidRPr="00BC50CF">
            <w:rPr>
              <w:rFonts w:ascii="Arial" w:hAnsi="Arial" w:cs="Arial"/>
              <w:color w:val="000000"/>
              <w:sz w:val="20"/>
              <w:szCs w:val="20"/>
            </w:rPr>
            <w:t>(Hanson and Appleby, 2016)</w:t>
          </w:r>
        </w:sdtContent>
      </w:sdt>
      <w:r w:rsidRPr="00BC50CF">
        <w:rPr>
          <w:rFonts w:ascii="Arial" w:hAnsi="Arial" w:cs="Arial"/>
          <w:sz w:val="20"/>
          <w:szCs w:val="20"/>
        </w:rPr>
        <w:t xml:space="preserve">. Additionally, instructors were friendly and willing to discuss drafts. Peer review helped enhance work. This broad amount of support has been invaluable for overcoming problems, improving my skills through practice, and preparing me for </w:t>
      </w:r>
      <w:r w:rsidR="00576D61" w:rsidRPr="00BC50CF">
        <w:rPr>
          <w:rFonts w:ascii="Arial" w:hAnsi="Arial" w:cs="Arial"/>
          <w:sz w:val="20"/>
          <w:szCs w:val="20"/>
        </w:rPr>
        <w:t>future academic</w:t>
      </w:r>
      <w:r w:rsidRPr="00BC50CF">
        <w:rPr>
          <w:rFonts w:ascii="Arial" w:hAnsi="Arial" w:cs="Arial"/>
          <w:sz w:val="20"/>
          <w:szCs w:val="20"/>
        </w:rPr>
        <w:t xml:space="preserve"> requirements.</w:t>
      </w:r>
    </w:p>
    <w:p w14:paraId="4DCC667F" w14:textId="77777777" w:rsidR="00E0173A" w:rsidRPr="00BC50CF" w:rsidRDefault="00E0173A" w:rsidP="00E0173A">
      <w:pPr>
        <w:rPr>
          <w:rFonts w:ascii="Arial" w:hAnsi="Arial" w:cs="Arial"/>
          <w:sz w:val="20"/>
          <w:szCs w:val="20"/>
        </w:rPr>
      </w:pPr>
    </w:p>
    <w:p w14:paraId="4702C67C" w14:textId="4BC9ED35" w:rsidR="00E0173A" w:rsidRPr="00BC50CF" w:rsidRDefault="00E0173A" w:rsidP="00E0173A">
      <w:pPr>
        <w:pStyle w:val="Heading1"/>
        <w:rPr>
          <w:rFonts w:ascii="Arial" w:hAnsi="Arial" w:cs="Arial"/>
          <w:sz w:val="20"/>
          <w:szCs w:val="20"/>
        </w:rPr>
      </w:pPr>
      <w:bookmarkStart w:id="4" w:name="_Toc175495927"/>
      <w:r w:rsidRPr="00BC50CF">
        <w:rPr>
          <w:rFonts w:ascii="Arial" w:hAnsi="Arial" w:cs="Arial"/>
          <w:sz w:val="20"/>
          <w:szCs w:val="20"/>
        </w:rPr>
        <w:lastRenderedPageBreak/>
        <w:t>Analysis</w:t>
      </w:r>
      <w:bookmarkEnd w:id="4"/>
    </w:p>
    <w:p w14:paraId="5648C9BC" w14:textId="08FDA27B" w:rsidR="00E0173A" w:rsidRPr="00BC50CF" w:rsidRDefault="00E0173A" w:rsidP="00E0173A">
      <w:pPr>
        <w:rPr>
          <w:rFonts w:ascii="Arial" w:hAnsi="Arial" w:cs="Arial"/>
          <w:sz w:val="20"/>
          <w:szCs w:val="20"/>
        </w:rPr>
      </w:pPr>
      <w:r w:rsidRPr="00BC50CF">
        <w:rPr>
          <w:rFonts w:ascii="Arial" w:hAnsi="Arial" w:cs="Arial"/>
          <w:sz w:val="20"/>
          <w:szCs w:val="20"/>
        </w:rPr>
        <w:t>Due to my ability to summarise material systematically, I can simplify complex economic theories and UK reports. Now I can absorb and choose the most important information. This new skill has greatly improved my comprehension. Paraphrasing has helped me fully understand my studies because I can now paraphrase concepts in my own words.</w:t>
      </w:r>
    </w:p>
    <w:p w14:paraId="0242B112" w14:textId="1B5AD592" w:rsidR="00E0173A" w:rsidRPr="00BC50CF" w:rsidRDefault="00E0173A" w:rsidP="00E0173A">
      <w:pPr>
        <w:rPr>
          <w:rFonts w:ascii="Arial" w:hAnsi="Arial" w:cs="Arial"/>
          <w:sz w:val="20"/>
          <w:szCs w:val="20"/>
        </w:rPr>
      </w:pPr>
      <w:r w:rsidRPr="00BC50CF">
        <w:rPr>
          <w:rFonts w:ascii="Arial" w:hAnsi="Arial" w:cs="Arial"/>
          <w:sz w:val="20"/>
          <w:szCs w:val="20"/>
        </w:rPr>
        <w:t>I simplified deficit and debt explanations and paraphrased tax system studies while reviewing fiscal policies. This allowed me to discuss disagreements with peers. Additionally, I have used academic writing successfully. I recently had to synthesise trade flow materials and write an essay on how they affect UK jobs and incomes. Essay structure was clear and well-cited</w:t>
      </w:r>
      <w:r w:rsidR="00FB2C61" w:rsidRPr="00BC50CF">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"/>
          <w:id w:val="-495033350"/>
          <w:placeholder>
            <w:docPart w:val="DefaultPlaceholder_-1854013440"/>
          </w:placeholder>
        </w:sdtPr>
        <w:sdtContent>
          <w:r w:rsidR="00FB2C61" w:rsidRPr="00BC50CF">
            <w:rPr>
              <w:rFonts w:ascii="Arial" w:hAnsi="Arial" w:cs="Arial"/>
              <w:color w:val="000000"/>
              <w:sz w:val="20"/>
              <w:szCs w:val="20"/>
            </w:rPr>
            <w:t>(Chernis and Adler, 2023)</w:t>
          </w:r>
        </w:sdtContent>
      </w:sdt>
      <w:r w:rsidRPr="00BC50CF">
        <w:rPr>
          <w:rFonts w:ascii="Arial" w:hAnsi="Arial" w:cs="Arial"/>
          <w:sz w:val="20"/>
          <w:szCs w:val="20"/>
        </w:rPr>
        <w:t>.</w:t>
      </w:r>
    </w:p>
    <w:p w14:paraId="701080B7" w14:textId="255A3560" w:rsidR="00E0173A" w:rsidRPr="00BC50CF" w:rsidRDefault="00E0173A" w:rsidP="00E0173A">
      <w:pPr>
        <w:rPr>
          <w:rFonts w:ascii="Arial" w:hAnsi="Arial" w:cs="Arial"/>
          <w:sz w:val="20"/>
          <w:szCs w:val="20"/>
        </w:rPr>
      </w:pPr>
      <w:r w:rsidRPr="00BC50CF">
        <w:rPr>
          <w:rFonts w:ascii="Arial" w:hAnsi="Arial" w:cs="Arial"/>
          <w:sz w:val="20"/>
          <w:szCs w:val="20"/>
        </w:rPr>
        <w:t xml:space="preserve">This subject taught me that reliable theories and facts are useful when discussing </w:t>
      </w:r>
      <w:r w:rsidR="00F82A8C" w:rsidRPr="00BC50CF">
        <w:rPr>
          <w:rFonts w:ascii="Arial" w:hAnsi="Arial" w:cs="Arial"/>
          <w:sz w:val="20"/>
          <w:szCs w:val="20"/>
        </w:rPr>
        <w:t>any subject</w:t>
      </w:r>
      <w:r w:rsidRPr="00BC50CF">
        <w:rPr>
          <w:rFonts w:ascii="Arial" w:hAnsi="Arial" w:cs="Arial"/>
          <w:sz w:val="20"/>
          <w:szCs w:val="20"/>
        </w:rPr>
        <w:t>. Arguments without context are unconvincing. Critical analysis can be improved by considering other perspectives, in my experience. I've improved my professional development by reviewing others' work to find places for improvement. This experience has proven that improving summarisation, paraphrasing, and academic traditions is the best method to connect with UK information.</w:t>
      </w:r>
    </w:p>
    <w:p w14:paraId="4462C917" w14:textId="77777777" w:rsidR="00E0173A" w:rsidRPr="00BC50CF" w:rsidRDefault="00E0173A" w:rsidP="00E0173A">
      <w:pPr>
        <w:rPr>
          <w:rFonts w:ascii="Arial" w:hAnsi="Arial" w:cs="Arial"/>
          <w:sz w:val="20"/>
          <w:szCs w:val="20"/>
        </w:rPr>
      </w:pPr>
    </w:p>
    <w:p w14:paraId="713CE858" w14:textId="7B532C72" w:rsidR="00E0173A" w:rsidRPr="00BC50CF" w:rsidRDefault="00E0173A" w:rsidP="00E0173A">
      <w:pPr>
        <w:pStyle w:val="Heading1"/>
        <w:rPr>
          <w:rFonts w:ascii="Arial" w:hAnsi="Arial" w:cs="Arial"/>
          <w:sz w:val="20"/>
          <w:szCs w:val="20"/>
        </w:rPr>
      </w:pPr>
      <w:bookmarkStart w:id="5" w:name="_Toc175495928"/>
      <w:r w:rsidRPr="00BC50CF">
        <w:rPr>
          <w:rFonts w:ascii="Arial" w:hAnsi="Arial" w:cs="Arial"/>
          <w:sz w:val="20"/>
          <w:szCs w:val="20"/>
        </w:rPr>
        <w:t>Conclusion and Action Plan</w:t>
      </w:r>
      <w:bookmarkEnd w:id="5"/>
      <w:r w:rsidRPr="00BC50CF">
        <w:rPr>
          <w:rFonts w:ascii="Arial" w:hAnsi="Arial" w:cs="Arial"/>
          <w:sz w:val="20"/>
          <w:szCs w:val="20"/>
        </w:rPr>
        <w:t xml:space="preserve"> </w:t>
      </w:r>
    </w:p>
    <w:p w14:paraId="43B0662B" w14:textId="0D1EB8DE" w:rsidR="00E0173A" w:rsidRPr="00BC50CF" w:rsidRDefault="00E0173A" w:rsidP="00E0173A">
      <w:pPr>
        <w:rPr>
          <w:rFonts w:ascii="Arial" w:hAnsi="Arial" w:cs="Arial"/>
          <w:sz w:val="20"/>
          <w:szCs w:val="20"/>
        </w:rPr>
      </w:pPr>
      <w:r w:rsidRPr="00BC50CF">
        <w:rPr>
          <w:rFonts w:ascii="Arial" w:hAnsi="Arial" w:cs="Arial"/>
          <w:sz w:val="20"/>
          <w:szCs w:val="20"/>
        </w:rPr>
        <w:t>This module really enhanced my academic writing, paraphrasing, and summarising. Understanding economic debates across the UK requires these skills. The practical activities I've done have improved my literature research, note-taking, and report-writing skills. Gibb's methodology helped me consolidate my development by reflecting on my learning path.</w:t>
      </w:r>
    </w:p>
    <w:p w14:paraId="46CF0F89" w14:textId="0FE63227" w:rsidR="00E0173A" w:rsidRPr="00BC50CF" w:rsidRDefault="00E0173A" w:rsidP="00E0173A">
      <w:pPr>
        <w:rPr>
          <w:rFonts w:ascii="Arial" w:hAnsi="Arial" w:cs="Arial"/>
          <w:sz w:val="20"/>
          <w:szCs w:val="20"/>
        </w:rPr>
      </w:pPr>
      <w:r w:rsidRPr="00BC50CF">
        <w:rPr>
          <w:rFonts w:ascii="Arial" w:hAnsi="Arial" w:cs="Arial"/>
          <w:sz w:val="20"/>
          <w:szCs w:val="20"/>
        </w:rPr>
        <w:t>I plan to keep developing these skills. Strong academic methods are needed to synthesise new UK economy theories and data during my study. Similarly, being able to clearly communicate analytical economic conclusions and simplify complex data will benefit my future career, which may involve advising firms and authorities. Experience presenting ideas will improve my skills.</w:t>
      </w:r>
    </w:p>
    <w:p w14:paraId="1093C481" w14:textId="4EC2B403" w:rsidR="00E0173A" w:rsidRDefault="00E0173A" w:rsidP="00E0173A">
      <w:pPr>
        <w:rPr>
          <w:rFonts w:ascii="Arial" w:hAnsi="Arial" w:cs="Arial"/>
          <w:sz w:val="20"/>
          <w:szCs w:val="20"/>
        </w:rPr>
      </w:pPr>
      <w:r w:rsidRPr="00BC50CF">
        <w:rPr>
          <w:rFonts w:ascii="Arial" w:hAnsi="Arial" w:cs="Arial"/>
          <w:sz w:val="20"/>
          <w:szCs w:val="20"/>
        </w:rPr>
        <w:t>Overall, this curriculum has improved my personal and academic life. Obstacles beyond my powers have made me stronger and more confident. Due to my growing comprehension of economic literature, my interest in it has grown. Regular introspection helps me learn throughout my life. Most importantly, I now feel more prepared for higher-level research activities that demand these skills throughout my studies, especially those related to the changing UK economy. This work has cemented my future success.</w:t>
      </w:r>
    </w:p>
    <w:p w14:paraId="3CCB34B3" w14:textId="77777777" w:rsidR="00BC50CF" w:rsidRPr="00BC50CF" w:rsidRDefault="00BC50CF" w:rsidP="00E0173A">
      <w:pPr>
        <w:rPr>
          <w:rFonts w:ascii="Arial" w:hAnsi="Arial" w:cs="Arial"/>
          <w:sz w:val="20"/>
          <w:szCs w:val="20"/>
        </w:rPr>
      </w:pPr>
    </w:p>
    <w:p w14:paraId="7A19A1AA" w14:textId="77777777" w:rsidR="00E0173A" w:rsidRPr="00BC50CF" w:rsidRDefault="00E0173A" w:rsidP="00E0173A">
      <w:pPr>
        <w:rPr>
          <w:rFonts w:ascii="Arial" w:hAnsi="Arial" w:cs="Arial"/>
          <w:sz w:val="20"/>
          <w:szCs w:val="20"/>
        </w:rPr>
      </w:pPr>
    </w:p>
    <w:p w14:paraId="07C8F8A1" w14:textId="287BDDBD" w:rsidR="00E0173A" w:rsidRPr="00BC50CF" w:rsidRDefault="00E0173A" w:rsidP="00E0173A">
      <w:pPr>
        <w:pStyle w:val="Heading1"/>
        <w:rPr>
          <w:rFonts w:ascii="Arial" w:hAnsi="Arial" w:cs="Arial"/>
          <w:sz w:val="20"/>
          <w:szCs w:val="20"/>
        </w:rPr>
      </w:pPr>
      <w:bookmarkStart w:id="6" w:name="_Toc175495929"/>
      <w:r w:rsidRPr="00BC50CF">
        <w:rPr>
          <w:rFonts w:ascii="Arial" w:hAnsi="Arial" w:cs="Arial"/>
          <w:sz w:val="20"/>
          <w:szCs w:val="20"/>
        </w:rPr>
        <w:lastRenderedPageBreak/>
        <w:t>Conclusion</w:t>
      </w:r>
      <w:bookmarkEnd w:id="6"/>
      <w:r w:rsidRPr="00BC50CF">
        <w:rPr>
          <w:rFonts w:ascii="Arial" w:hAnsi="Arial" w:cs="Arial"/>
          <w:sz w:val="20"/>
          <w:szCs w:val="20"/>
        </w:rPr>
        <w:t xml:space="preserve"> </w:t>
      </w:r>
    </w:p>
    <w:p w14:paraId="30FE6417" w14:textId="7D977181" w:rsidR="00E0173A" w:rsidRPr="00BC50CF" w:rsidRDefault="00E0173A" w:rsidP="00E0173A">
      <w:pPr>
        <w:rPr>
          <w:rFonts w:ascii="Arial" w:hAnsi="Arial" w:cs="Arial"/>
          <w:sz w:val="20"/>
          <w:szCs w:val="20"/>
        </w:rPr>
      </w:pPr>
      <w:r w:rsidRPr="00BC50CF">
        <w:rPr>
          <w:rFonts w:ascii="Arial" w:hAnsi="Arial" w:cs="Arial"/>
          <w:sz w:val="20"/>
          <w:szCs w:val="20"/>
        </w:rPr>
        <w:t xml:space="preserve">Finally, it can be stated that this particular module has contributed to improving my academic writing, paraphrasing and summarizing skills that are crucial for understanding the literature concerning the UK’s diverse economy. These have helped me in strengthening my confidence as well as established my capability in undertaking research based tasks. Applying Gibbs’ model to </w:t>
      </w:r>
      <w:proofErr w:type="spellStart"/>
      <w:r w:rsidRPr="00BC50CF">
        <w:rPr>
          <w:rFonts w:ascii="Arial" w:hAnsi="Arial" w:cs="Arial"/>
          <w:sz w:val="20"/>
          <w:szCs w:val="20"/>
        </w:rPr>
        <w:t>analyze</w:t>
      </w:r>
      <w:proofErr w:type="spellEnd"/>
      <w:r w:rsidRPr="00BC50CF">
        <w:rPr>
          <w:rFonts w:ascii="Arial" w:hAnsi="Arial" w:cs="Arial"/>
          <w:sz w:val="20"/>
          <w:szCs w:val="20"/>
        </w:rPr>
        <w:t xml:space="preserve"> my learning has helped me to enhance my continuous learning process. This has well prepared me for further academic learning since I have developed proficiency on research, sources and presentation. I am thankful for the assistance given to enhance such crucial competencies.</w:t>
      </w:r>
    </w:p>
    <w:p w14:paraId="40E80BD1" w14:textId="77777777" w:rsidR="00E0173A" w:rsidRPr="00BC50CF" w:rsidRDefault="00E0173A">
      <w:pPr>
        <w:rPr>
          <w:rFonts w:ascii="Arial" w:hAnsi="Arial" w:cs="Arial"/>
          <w:sz w:val="20"/>
          <w:szCs w:val="20"/>
        </w:rPr>
      </w:pPr>
      <w:r w:rsidRPr="00BC50CF">
        <w:rPr>
          <w:rFonts w:ascii="Arial" w:hAnsi="Arial" w:cs="Arial"/>
          <w:sz w:val="20"/>
          <w:szCs w:val="20"/>
        </w:rPr>
        <w:br w:type="page"/>
      </w:r>
    </w:p>
    <w:p w14:paraId="2BE1EFAB" w14:textId="6BF08926" w:rsidR="00E0173A" w:rsidRPr="00BC50CF" w:rsidRDefault="00E0173A" w:rsidP="00E0173A">
      <w:pPr>
        <w:pStyle w:val="Heading1"/>
        <w:rPr>
          <w:rFonts w:ascii="Arial" w:hAnsi="Arial" w:cs="Arial"/>
          <w:sz w:val="20"/>
          <w:szCs w:val="20"/>
        </w:rPr>
      </w:pPr>
      <w:bookmarkStart w:id="7" w:name="_Toc175495930"/>
      <w:r w:rsidRPr="00BC50CF">
        <w:rPr>
          <w:rFonts w:ascii="Arial" w:hAnsi="Arial" w:cs="Arial"/>
          <w:sz w:val="20"/>
          <w:szCs w:val="20"/>
        </w:rPr>
        <w:lastRenderedPageBreak/>
        <w:t>References</w:t>
      </w:r>
      <w:bookmarkEnd w:id="7"/>
    </w:p>
    <w:p w14:paraId="4634D332" w14:textId="77777777" w:rsidR="00FB2C61" w:rsidRPr="00BC50CF" w:rsidRDefault="00FB2C61" w:rsidP="00FB2C61">
      <w:pPr>
        <w:rPr>
          <w:rFonts w:ascii="Arial" w:hAnsi="Arial" w:cs="Arial"/>
          <w:sz w:val="20"/>
          <w:szCs w:val="20"/>
        </w:rPr>
      </w:pPr>
      <w:r w:rsidRPr="00BC50CF">
        <w:rPr>
          <w:rFonts w:ascii="Arial" w:hAnsi="Arial" w:cs="Arial"/>
          <w:sz w:val="20"/>
          <w:szCs w:val="20"/>
        </w:rPr>
        <w:t>Chernis, C. and Adler, M. (2023) Promoting emotional intelligence in organizations. Association for Talent Development.</w:t>
      </w:r>
    </w:p>
    <w:p w14:paraId="7397054B" w14:textId="77777777" w:rsidR="00FB2C61" w:rsidRPr="00BC50CF" w:rsidRDefault="00FB2C61" w:rsidP="00FB2C61">
      <w:pPr>
        <w:rPr>
          <w:rFonts w:ascii="Arial" w:hAnsi="Arial" w:cs="Arial"/>
          <w:sz w:val="20"/>
          <w:szCs w:val="20"/>
        </w:rPr>
      </w:pPr>
      <w:r w:rsidRPr="00BC50CF">
        <w:rPr>
          <w:rFonts w:ascii="Arial" w:hAnsi="Arial" w:cs="Arial"/>
          <w:sz w:val="20"/>
          <w:szCs w:val="20"/>
        </w:rPr>
        <w:t>Estrada, B.A. (2023) Equipping Freshmen College Students to Develop a Personal Career Plan.</w:t>
      </w:r>
    </w:p>
    <w:p w14:paraId="03B3102D" w14:textId="77777777" w:rsidR="00FB2C61" w:rsidRPr="00BC50CF" w:rsidRDefault="00FB2C61" w:rsidP="00FB2C61">
      <w:pPr>
        <w:rPr>
          <w:rFonts w:ascii="Arial" w:hAnsi="Arial" w:cs="Arial"/>
          <w:sz w:val="20"/>
          <w:szCs w:val="20"/>
        </w:rPr>
      </w:pPr>
      <w:proofErr w:type="spellStart"/>
      <w:r w:rsidRPr="00BC50CF">
        <w:rPr>
          <w:rFonts w:ascii="Arial" w:hAnsi="Arial" w:cs="Arial"/>
          <w:sz w:val="20"/>
          <w:szCs w:val="20"/>
        </w:rPr>
        <w:t>Gonot-Schoupinsky</w:t>
      </w:r>
      <w:proofErr w:type="spellEnd"/>
      <w:r w:rsidRPr="00BC50CF">
        <w:rPr>
          <w:rFonts w:ascii="Arial" w:hAnsi="Arial" w:cs="Arial"/>
          <w:sz w:val="20"/>
          <w:szCs w:val="20"/>
        </w:rPr>
        <w:t>, F.N., Garip, G. and Sheffield, D. (2020) ‘Laughter and humour for personal development: A systematic scoping review of the evidence’, European Journal of Integrative Medicine, 37, p. 101144.</w:t>
      </w:r>
    </w:p>
    <w:p w14:paraId="0780407A" w14:textId="77777777" w:rsidR="00FB2C61" w:rsidRPr="00BC50CF" w:rsidRDefault="00FB2C61" w:rsidP="00FB2C61">
      <w:pPr>
        <w:rPr>
          <w:rFonts w:ascii="Arial" w:hAnsi="Arial" w:cs="Arial"/>
          <w:sz w:val="20"/>
          <w:szCs w:val="20"/>
        </w:rPr>
      </w:pPr>
      <w:r w:rsidRPr="00BC50CF">
        <w:rPr>
          <w:rFonts w:ascii="Arial" w:hAnsi="Arial" w:cs="Arial"/>
          <w:sz w:val="20"/>
          <w:szCs w:val="20"/>
        </w:rPr>
        <w:t>Hänninen, H. (2020) ‘Personal career development: Implementation of successful career management’.</w:t>
      </w:r>
    </w:p>
    <w:p w14:paraId="5E364FA7" w14:textId="77777777" w:rsidR="00FB2C61" w:rsidRPr="00BC50CF" w:rsidRDefault="00FB2C61" w:rsidP="00FB2C61">
      <w:pPr>
        <w:rPr>
          <w:rFonts w:ascii="Arial" w:hAnsi="Arial" w:cs="Arial"/>
          <w:sz w:val="20"/>
          <w:szCs w:val="20"/>
        </w:rPr>
      </w:pPr>
      <w:r w:rsidRPr="00BC50CF">
        <w:rPr>
          <w:rFonts w:ascii="Arial" w:hAnsi="Arial" w:cs="Arial"/>
          <w:sz w:val="20"/>
          <w:szCs w:val="20"/>
        </w:rPr>
        <w:t>Hanson, K. and Appleby, K. (2016) ‘Reflective practice’, in The Early Years Handbook for Students and Practitioners. Routledge, pp. 80–93–80–93.</w:t>
      </w:r>
    </w:p>
    <w:p w14:paraId="649A9082" w14:textId="77777777" w:rsidR="00FB2C61" w:rsidRPr="00BC50CF" w:rsidRDefault="00FB2C61" w:rsidP="00FB2C61">
      <w:pPr>
        <w:rPr>
          <w:rFonts w:ascii="Arial" w:hAnsi="Arial" w:cs="Arial"/>
          <w:sz w:val="20"/>
          <w:szCs w:val="20"/>
        </w:rPr>
      </w:pPr>
      <w:proofErr w:type="spellStart"/>
      <w:r w:rsidRPr="00BC50CF">
        <w:rPr>
          <w:rFonts w:ascii="Arial" w:hAnsi="Arial" w:cs="Arial"/>
          <w:sz w:val="20"/>
          <w:szCs w:val="20"/>
        </w:rPr>
        <w:t>Howatson</w:t>
      </w:r>
      <w:proofErr w:type="spellEnd"/>
      <w:r w:rsidRPr="00BC50CF">
        <w:rPr>
          <w:rFonts w:ascii="Arial" w:hAnsi="Arial" w:cs="Arial"/>
          <w:sz w:val="20"/>
          <w:szCs w:val="20"/>
        </w:rPr>
        <w:t>-Jones, L. (2016) Reflective practice in nursing. Learning Matters.</w:t>
      </w:r>
    </w:p>
    <w:p w14:paraId="18A6B913" w14:textId="77777777" w:rsidR="00FB2C61" w:rsidRPr="00BC50CF" w:rsidRDefault="00FB2C61" w:rsidP="00FB2C61">
      <w:pPr>
        <w:rPr>
          <w:rFonts w:ascii="Arial" w:hAnsi="Arial" w:cs="Arial"/>
          <w:sz w:val="20"/>
          <w:szCs w:val="20"/>
        </w:rPr>
      </w:pPr>
      <w:r w:rsidRPr="00BC50CF">
        <w:rPr>
          <w:rFonts w:ascii="Arial" w:hAnsi="Arial" w:cs="Arial"/>
          <w:sz w:val="20"/>
          <w:szCs w:val="20"/>
        </w:rPr>
        <w:t xml:space="preserve">Jang, T.J. and Moon, M. (2016) ‘Factors influencing the career preparation </w:t>
      </w:r>
      <w:proofErr w:type="spellStart"/>
      <w:r w:rsidRPr="00BC50CF">
        <w:rPr>
          <w:rFonts w:ascii="Arial" w:hAnsi="Arial" w:cs="Arial"/>
          <w:sz w:val="20"/>
          <w:szCs w:val="20"/>
        </w:rPr>
        <w:t>behavior</w:t>
      </w:r>
      <w:proofErr w:type="spellEnd"/>
      <w:r w:rsidRPr="00BC50CF">
        <w:rPr>
          <w:rFonts w:ascii="Arial" w:hAnsi="Arial" w:cs="Arial"/>
          <w:sz w:val="20"/>
          <w:szCs w:val="20"/>
        </w:rPr>
        <w:t xml:space="preserve"> of nursing students’, Journal of Korean Academy of Nursing Administration, 22(4), pp. 344–352–344–352.</w:t>
      </w:r>
    </w:p>
    <w:p w14:paraId="4F16CC51" w14:textId="77777777" w:rsidR="00FB2C61" w:rsidRPr="00BC50CF" w:rsidRDefault="00FB2C61" w:rsidP="00FB2C61">
      <w:pPr>
        <w:rPr>
          <w:rFonts w:ascii="Arial" w:hAnsi="Arial" w:cs="Arial"/>
          <w:sz w:val="20"/>
          <w:szCs w:val="20"/>
        </w:rPr>
      </w:pPr>
      <w:r w:rsidRPr="00BC50CF">
        <w:rPr>
          <w:rFonts w:ascii="Arial" w:hAnsi="Arial" w:cs="Arial"/>
          <w:sz w:val="20"/>
          <w:szCs w:val="20"/>
        </w:rPr>
        <w:t>Lievens, F. and Chan, D. (2017) ‘Practical intelligence, emotional intelligence, and social intelligence’, Handbook of employee selection, pp. 342–364–342–364.</w:t>
      </w:r>
    </w:p>
    <w:p w14:paraId="38A92508" w14:textId="77777777" w:rsidR="00FB2C61" w:rsidRPr="00BC50CF" w:rsidRDefault="00FB2C61" w:rsidP="00FB2C61">
      <w:pPr>
        <w:rPr>
          <w:rFonts w:ascii="Arial" w:hAnsi="Arial" w:cs="Arial"/>
          <w:sz w:val="20"/>
          <w:szCs w:val="20"/>
        </w:rPr>
      </w:pPr>
      <w:proofErr w:type="spellStart"/>
      <w:r w:rsidRPr="00BC50CF">
        <w:rPr>
          <w:rFonts w:ascii="Arial" w:hAnsi="Arial" w:cs="Arial"/>
          <w:sz w:val="20"/>
          <w:szCs w:val="20"/>
        </w:rPr>
        <w:t>Shaito</w:t>
      </w:r>
      <w:proofErr w:type="spellEnd"/>
      <w:r w:rsidRPr="00BC50CF">
        <w:rPr>
          <w:rFonts w:ascii="Arial" w:hAnsi="Arial" w:cs="Arial"/>
          <w:sz w:val="20"/>
          <w:szCs w:val="20"/>
        </w:rPr>
        <w:t xml:space="preserve">, F. (2019) ‘Career development: An overview’, Research Gate. See discussions, stats, and author profiles for this publication at: https://www. </w:t>
      </w:r>
      <w:proofErr w:type="spellStart"/>
      <w:r w:rsidRPr="00BC50CF">
        <w:rPr>
          <w:rFonts w:ascii="Arial" w:hAnsi="Arial" w:cs="Arial"/>
          <w:sz w:val="20"/>
          <w:szCs w:val="20"/>
        </w:rPr>
        <w:t>researchgate</w:t>
      </w:r>
      <w:proofErr w:type="spellEnd"/>
      <w:r w:rsidRPr="00BC50CF">
        <w:rPr>
          <w:rFonts w:ascii="Arial" w:hAnsi="Arial" w:cs="Arial"/>
          <w:sz w:val="20"/>
          <w:szCs w:val="20"/>
        </w:rPr>
        <w:t>. net/publication/336812981. Research\</w:t>
      </w:r>
      <w:proofErr w:type="spellStart"/>
      <w:r w:rsidRPr="00BC50CF">
        <w:rPr>
          <w:rFonts w:ascii="Arial" w:hAnsi="Arial" w:cs="Arial"/>
          <w:sz w:val="20"/>
          <w:szCs w:val="20"/>
        </w:rPr>
        <w:t>textperiodcentered</w:t>
      </w:r>
      <w:proofErr w:type="spellEnd"/>
      <w:r w:rsidRPr="00BC50CF">
        <w:rPr>
          <w:rFonts w:ascii="Arial" w:hAnsi="Arial" w:cs="Arial"/>
          <w:sz w:val="20"/>
          <w:szCs w:val="20"/>
        </w:rPr>
        <w:t xml:space="preserve"> October [Preprint].</w:t>
      </w:r>
    </w:p>
    <w:p w14:paraId="4BFE6312" w14:textId="77777777" w:rsidR="00FB2C61" w:rsidRPr="00BC50CF" w:rsidRDefault="00FB2C61" w:rsidP="00FB2C61">
      <w:pPr>
        <w:rPr>
          <w:rFonts w:ascii="Arial" w:hAnsi="Arial" w:cs="Arial"/>
          <w:sz w:val="20"/>
          <w:szCs w:val="20"/>
        </w:rPr>
      </w:pPr>
      <w:r w:rsidRPr="00BC50CF">
        <w:rPr>
          <w:rFonts w:ascii="Arial" w:hAnsi="Arial" w:cs="Arial"/>
          <w:sz w:val="20"/>
          <w:szCs w:val="20"/>
        </w:rPr>
        <w:t>Vondracek, F.W., Lerner, R.M. and Schulenberg, J.E. (2019) Career development: A life-span developmental approach. Routledge.</w:t>
      </w:r>
    </w:p>
    <w:p w14:paraId="3F6D45B4" w14:textId="6D96446C" w:rsidR="00E0173A" w:rsidRPr="00BC50CF" w:rsidRDefault="00E0173A" w:rsidP="00E0173A">
      <w:pPr>
        <w:rPr>
          <w:rFonts w:ascii="Arial" w:hAnsi="Arial" w:cs="Arial"/>
          <w:sz w:val="20"/>
          <w:szCs w:val="20"/>
        </w:rPr>
      </w:pPr>
    </w:p>
    <w:sectPr w:rsidR="00E0173A" w:rsidRPr="00BC50CF" w:rsidSect="00E0173A">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DD68B1" w14:textId="77777777" w:rsidR="00EE0DB6" w:rsidRDefault="00EE0DB6" w:rsidP="00E0173A">
      <w:pPr>
        <w:spacing w:after="0" w:line="240" w:lineRule="auto"/>
      </w:pPr>
      <w:r>
        <w:separator/>
      </w:r>
    </w:p>
  </w:endnote>
  <w:endnote w:type="continuationSeparator" w:id="0">
    <w:p w14:paraId="03EC108B" w14:textId="77777777" w:rsidR="00EE0DB6" w:rsidRDefault="00EE0DB6" w:rsidP="00E01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906515"/>
      <w:docPartObj>
        <w:docPartGallery w:val="Page Numbers (Bottom of Page)"/>
        <w:docPartUnique/>
      </w:docPartObj>
    </w:sdtPr>
    <w:sdtContent>
      <w:p w14:paraId="6D027647" w14:textId="6655AD66" w:rsidR="00E0173A" w:rsidRDefault="00E0173A" w:rsidP="00861B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F69015" w14:textId="77777777" w:rsidR="00E0173A" w:rsidRDefault="00E0173A" w:rsidP="00E017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2757"/>
      <w:docPartObj>
        <w:docPartGallery w:val="Page Numbers (Bottom of Page)"/>
        <w:docPartUnique/>
      </w:docPartObj>
    </w:sdtPr>
    <w:sdtContent>
      <w:p w14:paraId="09200D5F" w14:textId="13F65EA0" w:rsidR="00E0173A" w:rsidRDefault="00E0173A" w:rsidP="00861B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5FD151E" w14:textId="77777777" w:rsidR="00E0173A" w:rsidRDefault="00E0173A" w:rsidP="00E017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C0BE7" w14:textId="77777777" w:rsidR="00EE0DB6" w:rsidRDefault="00EE0DB6" w:rsidP="00E0173A">
      <w:pPr>
        <w:spacing w:after="0" w:line="240" w:lineRule="auto"/>
      </w:pPr>
      <w:r>
        <w:separator/>
      </w:r>
    </w:p>
  </w:footnote>
  <w:footnote w:type="continuationSeparator" w:id="0">
    <w:p w14:paraId="1E9D798F" w14:textId="77777777" w:rsidR="00EE0DB6" w:rsidRDefault="00EE0DB6" w:rsidP="00E01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B05767"/>
    <w:multiLevelType w:val="hybridMultilevel"/>
    <w:tmpl w:val="A662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2801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73A"/>
    <w:rsid w:val="001045B8"/>
    <w:rsid w:val="00130D67"/>
    <w:rsid w:val="00481ED6"/>
    <w:rsid w:val="00542DEE"/>
    <w:rsid w:val="005727CA"/>
    <w:rsid w:val="00576D61"/>
    <w:rsid w:val="005D67B5"/>
    <w:rsid w:val="006427E2"/>
    <w:rsid w:val="006B24DB"/>
    <w:rsid w:val="006C624B"/>
    <w:rsid w:val="00712DE1"/>
    <w:rsid w:val="009A3B59"/>
    <w:rsid w:val="00AA13D4"/>
    <w:rsid w:val="00B10002"/>
    <w:rsid w:val="00BC4106"/>
    <w:rsid w:val="00BC50CF"/>
    <w:rsid w:val="00CB1B19"/>
    <w:rsid w:val="00D06B7B"/>
    <w:rsid w:val="00E00310"/>
    <w:rsid w:val="00E0173A"/>
    <w:rsid w:val="00E40FCA"/>
    <w:rsid w:val="00EE0DB6"/>
    <w:rsid w:val="00F756B4"/>
    <w:rsid w:val="00F82A8C"/>
    <w:rsid w:val="00FB2C61"/>
    <w:rsid w:val="00FD5FA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D4C94"/>
  <w15:chartTrackingRefBased/>
  <w15:docId w15:val="{74A52F0C-BE17-924F-9BC9-28921F2D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Vrinda"/>
        <w:kern w:val="2"/>
        <w:sz w:val="24"/>
        <w:szCs w:val="30"/>
        <w:lang w:val="en-GB"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2DE1"/>
    <w:pPr>
      <w:keepNext/>
      <w:keepLines/>
      <w:spacing w:before="360" w:after="80"/>
      <w:outlineLvl w:val="0"/>
    </w:pPr>
    <w:rPr>
      <w:rFonts w:eastAsiaTheme="majorEastAsia" w:cs="Times New Roman"/>
      <w:b/>
      <w:bCs/>
      <w:color w:val="0F4761" w:themeColor="accent1" w:themeShade="BF"/>
      <w:sz w:val="32"/>
      <w:szCs w:val="44"/>
    </w:rPr>
  </w:style>
  <w:style w:type="paragraph" w:styleId="Heading2">
    <w:name w:val="heading 2"/>
    <w:basedOn w:val="Normal"/>
    <w:next w:val="Normal"/>
    <w:link w:val="Heading2Char"/>
    <w:autoRedefine/>
    <w:uiPriority w:val="9"/>
    <w:semiHidden/>
    <w:unhideWhenUsed/>
    <w:qFormat/>
    <w:rsid w:val="00712DE1"/>
    <w:pPr>
      <w:keepNext/>
      <w:keepLines/>
      <w:spacing w:before="160" w:after="80"/>
      <w:outlineLvl w:val="1"/>
    </w:pPr>
    <w:rPr>
      <w:rFonts w:eastAsiaTheme="majorEastAsia" w:cstheme="majorBidi"/>
      <w:b/>
      <w:color w:val="0F4761" w:themeColor="accent1" w:themeShade="BF"/>
      <w:sz w:val="28"/>
      <w:szCs w:val="40"/>
    </w:rPr>
  </w:style>
  <w:style w:type="paragraph" w:styleId="Heading3">
    <w:name w:val="heading 3"/>
    <w:basedOn w:val="Normal"/>
    <w:next w:val="Normal"/>
    <w:link w:val="Heading3Char"/>
    <w:uiPriority w:val="9"/>
    <w:semiHidden/>
    <w:unhideWhenUsed/>
    <w:qFormat/>
    <w:rsid w:val="00E0173A"/>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E0173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0173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0173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173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173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173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E1"/>
    <w:rPr>
      <w:rFonts w:eastAsiaTheme="majorEastAsia" w:cs="Times New Roman"/>
      <w:b/>
      <w:bCs/>
      <w:color w:val="0F4761" w:themeColor="accent1" w:themeShade="BF"/>
      <w:sz w:val="32"/>
      <w:szCs w:val="44"/>
    </w:rPr>
  </w:style>
  <w:style w:type="character" w:customStyle="1" w:styleId="Heading2Char">
    <w:name w:val="Heading 2 Char"/>
    <w:basedOn w:val="DefaultParagraphFont"/>
    <w:link w:val="Heading2"/>
    <w:uiPriority w:val="9"/>
    <w:semiHidden/>
    <w:rsid w:val="00712DE1"/>
    <w:rPr>
      <w:rFonts w:eastAsiaTheme="majorEastAsia" w:cstheme="majorBidi"/>
      <w:b/>
      <w:color w:val="0F4761" w:themeColor="accent1" w:themeShade="BF"/>
      <w:sz w:val="28"/>
      <w:szCs w:val="40"/>
    </w:rPr>
  </w:style>
  <w:style w:type="character" w:customStyle="1" w:styleId="Heading3Char">
    <w:name w:val="Heading 3 Char"/>
    <w:basedOn w:val="DefaultParagraphFont"/>
    <w:link w:val="Heading3"/>
    <w:uiPriority w:val="9"/>
    <w:semiHidden/>
    <w:rsid w:val="00E0173A"/>
    <w:rPr>
      <w:rFonts w:asciiTheme="minorHAnsi" w:eastAsiaTheme="majorEastAsia" w:hAnsiTheme="minorHAnsi"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E0173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0173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0173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0173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0173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0173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0173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0173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0173A"/>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0173A"/>
    <w:rPr>
      <w:rFonts w:asciiTheme="minorHAnsi" w:eastAsiaTheme="majorEastAsia" w:hAnsiTheme="minorHAnsi" w:cstheme="majorBidi"/>
      <w:color w:val="595959" w:themeColor="text1" w:themeTint="A6"/>
      <w:spacing w:val="15"/>
      <w:sz w:val="28"/>
      <w:szCs w:val="35"/>
    </w:rPr>
  </w:style>
  <w:style w:type="paragraph" w:styleId="Quote">
    <w:name w:val="Quote"/>
    <w:basedOn w:val="Normal"/>
    <w:next w:val="Normal"/>
    <w:link w:val="QuoteChar"/>
    <w:uiPriority w:val="29"/>
    <w:qFormat/>
    <w:rsid w:val="00E0173A"/>
    <w:pPr>
      <w:spacing w:before="160"/>
      <w:jc w:val="center"/>
    </w:pPr>
    <w:rPr>
      <w:i/>
      <w:iCs/>
      <w:color w:val="404040" w:themeColor="text1" w:themeTint="BF"/>
    </w:rPr>
  </w:style>
  <w:style w:type="character" w:customStyle="1" w:styleId="QuoteChar">
    <w:name w:val="Quote Char"/>
    <w:basedOn w:val="DefaultParagraphFont"/>
    <w:link w:val="Quote"/>
    <w:uiPriority w:val="29"/>
    <w:rsid w:val="00E0173A"/>
    <w:rPr>
      <w:i/>
      <w:iCs/>
      <w:color w:val="404040" w:themeColor="text1" w:themeTint="BF"/>
    </w:rPr>
  </w:style>
  <w:style w:type="paragraph" w:styleId="ListParagraph">
    <w:name w:val="List Paragraph"/>
    <w:basedOn w:val="Normal"/>
    <w:uiPriority w:val="34"/>
    <w:qFormat/>
    <w:rsid w:val="00E0173A"/>
    <w:pPr>
      <w:ind w:left="720"/>
      <w:contextualSpacing/>
    </w:pPr>
  </w:style>
  <w:style w:type="character" w:styleId="IntenseEmphasis">
    <w:name w:val="Intense Emphasis"/>
    <w:basedOn w:val="DefaultParagraphFont"/>
    <w:uiPriority w:val="21"/>
    <w:qFormat/>
    <w:rsid w:val="00E0173A"/>
    <w:rPr>
      <w:i/>
      <w:iCs/>
      <w:color w:val="0F4761" w:themeColor="accent1" w:themeShade="BF"/>
    </w:rPr>
  </w:style>
  <w:style w:type="paragraph" w:styleId="IntenseQuote">
    <w:name w:val="Intense Quote"/>
    <w:basedOn w:val="Normal"/>
    <w:next w:val="Normal"/>
    <w:link w:val="IntenseQuoteChar"/>
    <w:uiPriority w:val="30"/>
    <w:qFormat/>
    <w:rsid w:val="00E01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73A"/>
    <w:rPr>
      <w:i/>
      <w:iCs/>
      <w:color w:val="0F4761" w:themeColor="accent1" w:themeShade="BF"/>
    </w:rPr>
  </w:style>
  <w:style w:type="character" w:styleId="IntenseReference">
    <w:name w:val="Intense Reference"/>
    <w:basedOn w:val="DefaultParagraphFont"/>
    <w:uiPriority w:val="32"/>
    <w:qFormat/>
    <w:rsid w:val="00E0173A"/>
    <w:rPr>
      <w:b/>
      <w:bCs/>
      <w:smallCaps/>
      <w:color w:val="0F4761" w:themeColor="accent1" w:themeShade="BF"/>
      <w:spacing w:val="5"/>
    </w:rPr>
  </w:style>
  <w:style w:type="paragraph" w:styleId="Footer">
    <w:name w:val="footer"/>
    <w:basedOn w:val="Normal"/>
    <w:link w:val="FooterChar"/>
    <w:uiPriority w:val="99"/>
    <w:unhideWhenUsed/>
    <w:rsid w:val="00E01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73A"/>
  </w:style>
  <w:style w:type="character" w:styleId="PageNumber">
    <w:name w:val="page number"/>
    <w:basedOn w:val="DefaultParagraphFont"/>
    <w:uiPriority w:val="99"/>
    <w:semiHidden/>
    <w:unhideWhenUsed/>
    <w:rsid w:val="00E0173A"/>
  </w:style>
  <w:style w:type="paragraph" w:styleId="TOCHeading">
    <w:name w:val="TOC Heading"/>
    <w:basedOn w:val="Heading1"/>
    <w:next w:val="Normal"/>
    <w:uiPriority w:val="39"/>
    <w:unhideWhenUsed/>
    <w:qFormat/>
    <w:rsid w:val="00E0173A"/>
    <w:pPr>
      <w:spacing w:before="480" w:after="0" w:line="276" w:lineRule="auto"/>
      <w:jc w:val="left"/>
      <w:outlineLvl w:val="9"/>
    </w:pPr>
    <w:rPr>
      <w:rFonts w:asciiTheme="majorHAnsi" w:hAnsiTheme="majorHAnsi" w:cstheme="majorBidi"/>
      <w:kern w:val="0"/>
      <w:sz w:val="28"/>
      <w:szCs w:val="28"/>
      <w:lang w:val="en-US" w:bidi="ar-SA"/>
      <w14:ligatures w14:val="none"/>
    </w:rPr>
  </w:style>
  <w:style w:type="paragraph" w:styleId="TOC1">
    <w:name w:val="toc 1"/>
    <w:basedOn w:val="Normal"/>
    <w:next w:val="Normal"/>
    <w:autoRedefine/>
    <w:uiPriority w:val="39"/>
    <w:unhideWhenUsed/>
    <w:rsid w:val="00E0173A"/>
    <w:pPr>
      <w:spacing w:before="120" w:after="0"/>
      <w:jc w:val="left"/>
    </w:pPr>
    <w:rPr>
      <w:rFonts w:asciiTheme="minorHAnsi" w:hAnsiTheme="minorHAnsi"/>
      <w:b/>
      <w:bCs/>
      <w:i/>
      <w:iCs/>
      <w:szCs w:val="24"/>
    </w:rPr>
  </w:style>
  <w:style w:type="character" w:styleId="Hyperlink">
    <w:name w:val="Hyperlink"/>
    <w:basedOn w:val="DefaultParagraphFont"/>
    <w:uiPriority w:val="99"/>
    <w:unhideWhenUsed/>
    <w:rsid w:val="00E0173A"/>
    <w:rPr>
      <w:color w:val="467886" w:themeColor="hyperlink"/>
      <w:u w:val="single"/>
    </w:rPr>
  </w:style>
  <w:style w:type="paragraph" w:styleId="TOC2">
    <w:name w:val="toc 2"/>
    <w:basedOn w:val="Normal"/>
    <w:next w:val="Normal"/>
    <w:autoRedefine/>
    <w:uiPriority w:val="39"/>
    <w:semiHidden/>
    <w:unhideWhenUsed/>
    <w:rsid w:val="00E0173A"/>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E0173A"/>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E0173A"/>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0173A"/>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0173A"/>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0173A"/>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0173A"/>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0173A"/>
    <w:pPr>
      <w:spacing w:after="0"/>
      <w:ind w:left="1920"/>
      <w:jc w:val="left"/>
    </w:pPr>
    <w:rPr>
      <w:rFonts w:asciiTheme="minorHAnsi" w:hAnsiTheme="minorHAnsi"/>
      <w:sz w:val="20"/>
      <w:szCs w:val="20"/>
    </w:rPr>
  </w:style>
  <w:style w:type="paragraph" w:styleId="NoSpacing">
    <w:name w:val="No Spacing"/>
    <w:link w:val="NoSpacingChar"/>
    <w:uiPriority w:val="1"/>
    <w:qFormat/>
    <w:rsid w:val="00E0173A"/>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E0173A"/>
    <w:rPr>
      <w:rFonts w:asciiTheme="minorHAnsi" w:eastAsiaTheme="minorEastAsia" w:hAnsiTheme="minorHAnsi" w:cstheme="minorBidi"/>
      <w:kern w:val="0"/>
      <w:sz w:val="22"/>
      <w:szCs w:val="22"/>
      <w:lang w:val="en-US" w:eastAsia="zh-CN" w:bidi="ar-SA"/>
      <w14:ligatures w14:val="none"/>
    </w:rPr>
  </w:style>
  <w:style w:type="character" w:styleId="PlaceholderText">
    <w:name w:val="Placeholder Text"/>
    <w:basedOn w:val="DefaultParagraphFont"/>
    <w:uiPriority w:val="99"/>
    <w:semiHidden/>
    <w:rsid w:val="00FB2C6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678207">
      <w:bodyDiv w:val="1"/>
      <w:marLeft w:val="0"/>
      <w:marRight w:val="0"/>
      <w:marTop w:val="0"/>
      <w:marBottom w:val="0"/>
      <w:divBdr>
        <w:top w:val="none" w:sz="0" w:space="0" w:color="auto"/>
        <w:left w:val="none" w:sz="0" w:space="0" w:color="auto"/>
        <w:bottom w:val="none" w:sz="0" w:space="0" w:color="auto"/>
        <w:right w:val="none" w:sz="0" w:space="0" w:color="auto"/>
      </w:divBdr>
      <w:divsChild>
        <w:div w:id="2036273380">
          <w:marLeft w:val="0"/>
          <w:marRight w:val="0"/>
          <w:marTop w:val="0"/>
          <w:marBottom w:val="0"/>
          <w:divBdr>
            <w:top w:val="none" w:sz="0" w:space="0" w:color="auto"/>
            <w:left w:val="none" w:sz="0" w:space="0" w:color="auto"/>
            <w:bottom w:val="none" w:sz="0" w:space="0" w:color="auto"/>
            <w:right w:val="none" w:sz="0" w:space="0" w:color="auto"/>
          </w:divBdr>
        </w:div>
        <w:div w:id="756898515">
          <w:marLeft w:val="0"/>
          <w:marRight w:val="0"/>
          <w:marTop w:val="0"/>
          <w:marBottom w:val="0"/>
          <w:divBdr>
            <w:top w:val="none" w:sz="0" w:space="0" w:color="auto"/>
            <w:left w:val="none" w:sz="0" w:space="0" w:color="auto"/>
            <w:bottom w:val="none" w:sz="0" w:space="0" w:color="auto"/>
            <w:right w:val="none" w:sz="0" w:space="0" w:color="auto"/>
          </w:divBdr>
        </w:div>
        <w:div w:id="1663116286">
          <w:marLeft w:val="0"/>
          <w:marRight w:val="0"/>
          <w:marTop w:val="0"/>
          <w:marBottom w:val="0"/>
          <w:divBdr>
            <w:top w:val="none" w:sz="0" w:space="0" w:color="auto"/>
            <w:left w:val="none" w:sz="0" w:space="0" w:color="auto"/>
            <w:bottom w:val="none" w:sz="0" w:space="0" w:color="auto"/>
            <w:right w:val="none" w:sz="0" w:space="0" w:color="auto"/>
          </w:divBdr>
        </w:div>
        <w:div w:id="1594125351">
          <w:marLeft w:val="0"/>
          <w:marRight w:val="0"/>
          <w:marTop w:val="0"/>
          <w:marBottom w:val="0"/>
          <w:divBdr>
            <w:top w:val="none" w:sz="0" w:space="0" w:color="auto"/>
            <w:left w:val="none" w:sz="0" w:space="0" w:color="auto"/>
            <w:bottom w:val="none" w:sz="0" w:space="0" w:color="auto"/>
            <w:right w:val="none" w:sz="0" w:space="0" w:color="auto"/>
          </w:divBdr>
        </w:div>
        <w:div w:id="130372565">
          <w:marLeft w:val="0"/>
          <w:marRight w:val="0"/>
          <w:marTop w:val="0"/>
          <w:marBottom w:val="0"/>
          <w:divBdr>
            <w:top w:val="none" w:sz="0" w:space="0" w:color="auto"/>
            <w:left w:val="none" w:sz="0" w:space="0" w:color="auto"/>
            <w:bottom w:val="none" w:sz="0" w:space="0" w:color="auto"/>
            <w:right w:val="none" w:sz="0" w:space="0" w:color="auto"/>
          </w:divBdr>
        </w:div>
        <w:div w:id="787970752">
          <w:marLeft w:val="0"/>
          <w:marRight w:val="0"/>
          <w:marTop w:val="0"/>
          <w:marBottom w:val="0"/>
          <w:divBdr>
            <w:top w:val="none" w:sz="0" w:space="0" w:color="auto"/>
            <w:left w:val="none" w:sz="0" w:space="0" w:color="auto"/>
            <w:bottom w:val="none" w:sz="0" w:space="0" w:color="auto"/>
            <w:right w:val="none" w:sz="0" w:space="0" w:color="auto"/>
          </w:divBdr>
        </w:div>
        <w:div w:id="109396245">
          <w:marLeft w:val="0"/>
          <w:marRight w:val="0"/>
          <w:marTop w:val="0"/>
          <w:marBottom w:val="0"/>
          <w:divBdr>
            <w:top w:val="none" w:sz="0" w:space="0" w:color="auto"/>
            <w:left w:val="none" w:sz="0" w:space="0" w:color="auto"/>
            <w:bottom w:val="none" w:sz="0" w:space="0" w:color="auto"/>
            <w:right w:val="none" w:sz="0" w:space="0" w:color="auto"/>
          </w:divBdr>
        </w:div>
        <w:div w:id="257299186">
          <w:marLeft w:val="0"/>
          <w:marRight w:val="0"/>
          <w:marTop w:val="0"/>
          <w:marBottom w:val="0"/>
          <w:divBdr>
            <w:top w:val="none" w:sz="0" w:space="0" w:color="auto"/>
            <w:left w:val="none" w:sz="0" w:space="0" w:color="auto"/>
            <w:bottom w:val="none" w:sz="0" w:space="0" w:color="auto"/>
            <w:right w:val="none" w:sz="0" w:space="0" w:color="auto"/>
          </w:divBdr>
        </w:div>
        <w:div w:id="487403272">
          <w:marLeft w:val="0"/>
          <w:marRight w:val="0"/>
          <w:marTop w:val="0"/>
          <w:marBottom w:val="0"/>
          <w:divBdr>
            <w:top w:val="none" w:sz="0" w:space="0" w:color="auto"/>
            <w:left w:val="none" w:sz="0" w:space="0" w:color="auto"/>
            <w:bottom w:val="none" w:sz="0" w:space="0" w:color="auto"/>
            <w:right w:val="none" w:sz="0" w:space="0" w:color="auto"/>
          </w:divBdr>
        </w:div>
      </w:divsChild>
    </w:div>
    <w:div w:id="1588004319">
      <w:bodyDiv w:val="1"/>
      <w:marLeft w:val="0"/>
      <w:marRight w:val="0"/>
      <w:marTop w:val="0"/>
      <w:marBottom w:val="0"/>
      <w:divBdr>
        <w:top w:val="none" w:sz="0" w:space="0" w:color="auto"/>
        <w:left w:val="none" w:sz="0" w:space="0" w:color="auto"/>
        <w:bottom w:val="none" w:sz="0" w:space="0" w:color="auto"/>
        <w:right w:val="none" w:sz="0" w:space="0" w:color="auto"/>
      </w:divBdr>
      <w:divsChild>
        <w:div w:id="807431234">
          <w:marLeft w:val="0"/>
          <w:marRight w:val="0"/>
          <w:marTop w:val="0"/>
          <w:marBottom w:val="0"/>
          <w:divBdr>
            <w:top w:val="none" w:sz="0" w:space="0" w:color="auto"/>
            <w:left w:val="none" w:sz="0" w:space="0" w:color="auto"/>
            <w:bottom w:val="none" w:sz="0" w:space="0" w:color="auto"/>
            <w:right w:val="none" w:sz="0" w:space="0" w:color="auto"/>
          </w:divBdr>
        </w:div>
        <w:div w:id="1339388419">
          <w:marLeft w:val="0"/>
          <w:marRight w:val="0"/>
          <w:marTop w:val="0"/>
          <w:marBottom w:val="0"/>
          <w:divBdr>
            <w:top w:val="none" w:sz="0" w:space="0" w:color="auto"/>
            <w:left w:val="none" w:sz="0" w:space="0" w:color="auto"/>
            <w:bottom w:val="none" w:sz="0" w:space="0" w:color="auto"/>
            <w:right w:val="none" w:sz="0" w:space="0" w:color="auto"/>
          </w:divBdr>
        </w:div>
        <w:div w:id="1063873523">
          <w:marLeft w:val="0"/>
          <w:marRight w:val="0"/>
          <w:marTop w:val="0"/>
          <w:marBottom w:val="0"/>
          <w:divBdr>
            <w:top w:val="none" w:sz="0" w:space="0" w:color="auto"/>
            <w:left w:val="none" w:sz="0" w:space="0" w:color="auto"/>
            <w:bottom w:val="none" w:sz="0" w:space="0" w:color="auto"/>
            <w:right w:val="none" w:sz="0" w:space="0" w:color="auto"/>
          </w:divBdr>
        </w:div>
        <w:div w:id="613169813">
          <w:marLeft w:val="0"/>
          <w:marRight w:val="0"/>
          <w:marTop w:val="0"/>
          <w:marBottom w:val="0"/>
          <w:divBdr>
            <w:top w:val="none" w:sz="0" w:space="0" w:color="auto"/>
            <w:left w:val="none" w:sz="0" w:space="0" w:color="auto"/>
            <w:bottom w:val="none" w:sz="0" w:space="0" w:color="auto"/>
            <w:right w:val="none" w:sz="0" w:space="0" w:color="auto"/>
          </w:divBdr>
        </w:div>
        <w:div w:id="202865273">
          <w:marLeft w:val="0"/>
          <w:marRight w:val="0"/>
          <w:marTop w:val="0"/>
          <w:marBottom w:val="0"/>
          <w:divBdr>
            <w:top w:val="none" w:sz="0" w:space="0" w:color="auto"/>
            <w:left w:val="none" w:sz="0" w:space="0" w:color="auto"/>
            <w:bottom w:val="none" w:sz="0" w:space="0" w:color="auto"/>
            <w:right w:val="none" w:sz="0" w:space="0" w:color="auto"/>
          </w:divBdr>
        </w:div>
        <w:div w:id="219824711">
          <w:marLeft w:val="0"/>
          <w:marRight w:val="0"/>
          <w:marTop w:val="0"/>
          <w:marBottom w:val="0"/>
          <w:divBdr>
            <w:top w:val="none" w:sz="0" w:space="0" w:color="auto"/>
            <w:left w:val="none" w:sz="0" w:space="0" w:color="auto"/>
            <w:bottom w:val="none" w:sz="0" w:space="0" w:color="auto"/>
            <w:right w:val="none" w:sz="0" w:space="0" w:color="auto"/>
          </w:divBdr>
        </w:div>
        <w:div w:id="642738974">
          <w:marLeft w:val="0"/>
          <w:marRight w:val="0"/>
          <w:marTop w:val="0"/>
          <w:marBottom w:val="0"/>
          <w:divBdr>
            <w:top w:val="none" w:sz="0" w:space="0" w:color="auto"/>
            <w:left w:val="none" w:sz="0" w:space="0" w:color="auto"/>
            <w:bottom w:val="none" w:sz="0" w:space="0" w:color="auto"/>
            <w:right w:val="none" w:sz="0" w:space="0" w:color="auto"/>
          </w:divBdr>
        </w:div>
        <w:div w:id="1029989697">
          <w:marLeft w:val="0"/>
          <w:marRight w:val="0"/>
          <w:marTop w:val="0"/>
          <w:marBottom w:val="0"/>
          <w:divBdr>
            <w:top w:val="none" w:sz="0" w:space="0" w:color="auto"/>
            <w:left w:val="none" w:sz="0" w:space="0" w:color="auto"/>
            <w:bottom w:val="none" w:sz="0" w:space="0" w:color="auto"/>
            <w:right w:val="none" w:sz="0" w:space="0" w:color="auto"/>
          </w:divBdr>
        </w:div>
        <w:div w:id="273631530">
          <w:marLeft w:val="0"/>
          <w:marRight w:val="0"/>
          <w:marTop w:val="0"/>
          <w:marBottom w:val="0"/>
          <w:divBdr>
            <w:top w:val="none" w:sz="0" w:space="0" w:color="auto"/>
            <w:left w:val="none" w:sz="0" w:space="0" w:color="auto"/>
            <w:bottom w:val="none" w:sz="0" w:space="0" w:color="auto"/>
            <w:right w:val="none" w:sz="0" w:space="0" w:color="auto"/>
          </w:divBdr>
        </w:div>
        <w:div w:id="1207838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C937C467-4575-C340-9675-367D38EA3028}"/>
      </w:docPartPr>
      <w:docPartBody>
        <w:p w:rsidR="007215C5" w:rsidRDefault="00655E87">
          <w:r w:rsidRPr="00861BB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87"/>
    <w:rsid w:val="00130D67"/>
    <w:rsid w:val="00481ED6"/>
    <w:rsid w:val="00655E87"/>
    <w:rsid w:val="006B24DB"/>
    <w:rsid w:val="006B6595"/>
    <w:rsid w:val="007215C5"/>
    <w:rsid w:val="00911163"/>
    <w:rsid w:val="009A3B59"/>
    <w:rsid w:val="00CB1B19"/>
    <w:rsid w:val="00F758A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GB" w:eastAsia="en-GB"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5E8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431589-2199-1140-A8CA-99457A7E0D7E}">
  <we:reference id="wa104382081" version="1.55.1.0" store="en-GB" storeType="OMEX"/>
  <we:alternateReferences>
    <we:reference id="wa104382081" version="1.55.1.0" store="wa104382081" storeType="OMEX"/>
  </we:alternateReferences>
  <we:properties>
    <we:property name="MENDELEY_CITATIONS" value="[{&quot;citationID&quot;:&quot;MENDELEY_CITATION_d77cf33c-8f1b-4cdc-92c4-3421788a826a&quot;,&quot;properties&quot;:{&quot;noteIndex&quot;:0},&quot;isEdited&quot;:false,&quot;manualOverride&quot;:{&quot;isManuallyOverridden&quot;:false,&quot;citeprocText&quot;:&quot;(Gonot-Schoupinsky, Garip and Sheffield, 2020)&quot;,&quot;manualOverrideText&quot;:&quot;&quot;},&quot;citationTag&quot;:&quot;MENDELEY_CITATION_v3_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&quot;,&quot;citationItems&quot;:[{&quot;id&quot;:&quot;a789525e-6ace-32e4-9058-26b3cbb294d7&quot;,&quot;itemData&quot;:{&quot;type&quot;:&quot;article-journal&quot;,&quot;id&quot;:&quot;a789525e-6ace-32e4-9058-26b3cbb294d7&quot;,&quot;title&quot;:&quot;Laughter and humour for personal development: A systematic scoping review of the evidence&quot;,&quot;author&quot;:[{&quot;family&quot;:&quot;Gonot-Schoupinsky&quot;,&quot;given&quot;:&quot;Freda N&quot;,&quot;parse-names&quot;:false,&quot;dropping-particle&quot;:&quot;&quot;,&quot;non-dropping-particle&quot;:&quot;&quot;},{&quot;family&quot;:&quot;Garip&quot;,&quot;given&quot;:&quot;Gulcan&quot;,&quot;parse-names&quot;:false,&quot;dropping-particle&quot;:&quot;&quot;,&quot;non-dropping-particle&quot;:&quot;&quot;},{&quot;family&quot;:&quot;Sheffield&quot;,&quot;given&quot;:&quot;David&quot;,&quot;parse-names&quot;:false,&quot;dropping-particle&quot;:&quot;&quot;,&quot;non-dropping-particle&quot;:&quot;&quot;}],&quot;container-title&quot;:&quot;European Journal of Integrative Medicine&quot;,&quot;container-title-short&quot;:&quot;Eur J Integr Med&quot;,&quot;issued&quot;:{&quot;date-parts&quot;:[[2020]]},&quot;page&quot;:&quot;101144&quot;,&quot;volume&quot;:&quot;37&quot;},&quot;isTemporary&quot;:false,&quot;suppress-author&quot;:false,&quot;composite&quot;:false,&quot;author-only&quot;:false}]},{&quot;citationID&quot;:&quot;MENDELEY_CITATION_25345b2f-8d9a-49b2-b07f-4b76ed581de5&quot;,&quot;properties&quot;:{&quot;noteIndex&quot;:0},&quot;isEdited&quot;:false,&quot;manualOverride&quot;:{&quot;isManuallyOverridden&quot;:false,&quot;citeprocText&quot;:&quot;(Vondracek, Lerner and Schulenberg, 2019)&quot;,&quot;manualOverrideText&quot;:&quot;&quot;},&quot;citationTag&quot;:&quot;MENDELEY_CITATION_v3_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&quot;,&quot;citationItems&quot;:[{&quot;id&quot;:&quot;7f65ab25-fc46-3558-a294-eeb48c7a72fe&quot;,&quot;itemData&quot;:{&quot;type&quot;:&quot;book&quot;,&quot;id&quot;:&quot;7f65ab25-fc46-3558-a294-eeb48c7a72fe&quot;,&quot;title&quot;:&quot;Career development: A life-span developmental approach&quot;,&quot;author&quot;:[{&quot;family&quot;:&quot;Vondracek&quot;,&quot;given&quot;:&quot;Fred W&quot;,&quot;parse-names&quot;:false,&quot;dropping-particle&quot;:&quot;&quot;,&quot;non-dropping-particle&quot;:&quot;&quot;},{&quot;family&quot;:&quot;Lerner&quot;,&quot;given&quot;:&quot;Richard M&quot;,&quot;parse-names&quot;:false,&quot;dropping-particle&quot;:&quot;&quot;,&quot;non-dropping-particle&quot;:&quot;&quot;},{&quot;family&quot;:&quot;Schulenberg&quot;,&quot;given&quot;:&quot;John E&quot;,&quot;parse-names&quot;:false,&quot;dropping-particle&quot;:&quot;&quot;,&quot;non-dropping-particle&quot;:&quot;&quot;}],&quot;issued&quot;:{&quot;date-parts&quot;:[[2019]]},&quot;publisher&quot;:&quot;Routledge&quot;,&quot;container-title-short&quot;:&quot;&quot;},&quot;isTemporary&quot;:false,&quot;suppress-author&quot;:false,&quot;composite&quot;:false,&quot;author-only&quot;:false}]},{&quot;citationID&quot;:&quot;MENDELEY_CITATION_8e811852-28db-4966-951c-10defa4f4b5f&quot;,&quot;properties&quot;:{&quot;noteIndex&quot;:0},&quot;isEdited&quot;:false,&quot;manualOverride&quot;:{&quot;isManuallyOverridden&quot;:false,&quot;citeprocText&quot;:&quot;(Shaito, 2019)&quot;,&quot;manualOverrideText&quot;:&quot;&quot;},&quot;citationTag&quot;:&quot;MENDELEY_CITATION_v3_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&quot;,&quot;citationItems&quot;:[{&quot;id&quot;:&quot;c7fd64bf-7b4d-3dac-81ed-dbe98059c70a&quot;,&quot;itemData&quot;:{&quot;type&quot;:&quot;article-journal&quot;,&quot;id&quot;:&quot;c7fd64bf-7b4d-3dac-81ed-dbe98059c70a&quot;,&quot;title&quot;:&quot;Career development: An overview&quot;,&quot;author&quot;:[{&quot;family&quot;:&quot;Shaito&quot;,&quot;given&quot;:&quot;Fadel&quot;,&quot;parse-names&quot;:false,&quot;dropping-particle&quot;:&quot;&quot;,&quot;non-dropping-particle&quot;:&quot;&quot;}],&quot;container-title&quot;:&quot;Research Gate. See discussions, stats, and author profiles for this publication at: https://www. researchgate. net/publication/336812981. Research\\textperiodcentered October&quot;,&quot;issued&quot;:{&quot;date-parts&quot;:[[2019]]},&quot;container-title-short&quot;:&quot;&quot;},&quot;isTemporary&quot;:false,&quot;suppress-author&quot;:false,&quot;composite&quot;:false,&quot;author-only&quot;:false}]},{&quot;citationID&quot;:&quot;MENDELEY_CITATION_9f9fd225-b709-49a4-b5ab-78d3a4b55ca3&quot;,&quot;properties&quot;:{&quot;noteIndex&quot;:0},&quot;isEdited&quot;:false,&quot;manualOverride&quot;:{&quot;isManuallyOverridden&quot;:false,&quot;citeprocText&quot;:&quot;(Hänninen, 2020)&quot;,&quot;manualOverrideText&quot;:&quot;&quot;},&quot;citationTag&quot;:&quot;MENDELEY_CITATION_v3_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&quot;,&quot;citationItems&quot;:[{&quot;id&quot;:&quot;77c8b949-594c-3ff3-8e74-0beffafc11da&quot;,&quot;itemData&quot;:{&quot;type&quot;:&quot;article-journal&quot;,&quot;id&quot;:&quot;77c8b949-594c-3ff3-8e74-0beffafc11da&quot;,&quot;title&quot;:&quot;Personal career development: Implementation of successful career management&quot;,&quot;author&quot;:[{&quot;family&quot;:&quot;Hänninen&quot;,&quot;given&quot;:&quot;Henna&quot;,&quot;parse-names&quot;:false,&quot;dropping-particle&quot;:&quot;&quot;,&quot;non-dropping-particle&quot;:&quot;&quot;}],&quot;issued&quot;:{&quot;date-parts&quot;:[[2020]]},&quot;container-title-short&quot;:&quot;&quot;},&quot;isTemporary&quot;:false,&quot;suppress-author&quot;:false,&quot;composite&quot;:false,&quot;author-only&quot;:false}]},{&quot;citationID&quot;:&quot;MENDELEY_CITATION_9ef98c39-b52b-47cd-ae1c-6f928eb766aa&quot;,&quot;properties&quot;:{&quot;noteIndex&quot;:0},&quot;isEdited&quot;:false,&quot;manualOverride&quot;:{&quot;isManuallyOverridden&quot;:false,&quot;citeprocText&quot;:&quot;(Estrada, 2023)&quot;,&quot;manualOverrideText&quot;:&quot;&quot;},&quot;citationTag&quot;:&quot;MENDELEY_CITATION_v3_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&quot;,&quot;citationItems&quot;:[{&quot;id&quot;:&quot;6699ec53-263e-3e3c-8aa6-7ca3e33554ba&quot;,&quot;itemData&quot;:{&quot;type&quot;:&quot;thesis&quot;,&quot;id&quot;:&quot;6699ec53-263e-3e3c-8aa6-7ca3e33554ba&quot;,&quot;title&quot;:&quot;Equipping Freshmen College Students to Develop a Personal Career Plan&quot;,&quot;author&quot;:[{&quot;family&quot;:&quot;Estrada&quot;,&quot;given&quot;:&quot;Barbara A&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42590e9d-088c-45ed-81eb-f50581dbb4df&quot;,&quot;properties&quot;:{&quot;noteIndex&quot;:0},&quot;isEdited&quot;:false,&quot;manualOverride&quot;:{&quot;isManuallyOverridden&quot;:false,&quot;citeprocText&quot;:&quot;(Howatson-Jones, 2016)&quot;,&quot;manualOverrideText&quot;:&quot;&quot;},&quot;citationTag&quot;:&quot;MENDELEY_CITATION_v3_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&quot;,&quot;citationItems&quot;:[{&quot;id&quot;:&quot;4306de27-aee0-3755-8285-32b110128627&quot;,&quot;itemData&quot;:{&quot;type&quot;:&quot;book&quot;,&quot;id&quot;:&quot;4306de27-aee0-3755-8285-32b110128627&quot;,&quot;title&quot;:&quot;Reflective practice in nursing&quot;,&quot;author&quot;:[{&quot;family&quot;:&quot;Howatson-Jones&quot;,&quot;given&quot;:&quot;Lioba&quot;,&quot;parse-names&quot;:false,&quot;dropping-particle&quot;:&quot;&quot;,&quot;non-dropping-particle&quot;:&quot;&quot;}],&quot;issued&quot;:{&quot;date-parts&quot;:[[2016]]},&quot;publisher&quot;:&quot;Learning Matters&quot;,&quot;container-title-short&quot;:&quot;&quot;},&quot;isTemporary&quot;:false,&quot;suppress-author&quot;:false,&quot;composite&quot;:false,&quot;author-only&quot;:false}]},{&quot;citationID&quot;:&quot;MENDELEY_CITATION_c06942cb-6286-4f23-b5b7-e93b456b4305&quot;,&quot;properties&quot;:{&quot;noteIndex&quot;:0},&quot;isEdited&quot;:false,&quot;manualOverride&quot;:{&quot;isManuallyOverridden&quot;:false,&quot;citeprocText&quot;:&quot;(Hanson and Appleby, 2016)&quot;,&quot;manualOverrideText&quot;:&quot;&quot;},&quot;citationTag&quot;:&quot;MENDELEY_CITATION_v3_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&quot;,&quot;citationItems&quot;:[{&quot;id&quot;:&quot;7d9dad2b-35c9-34ab-99e7-66ef85a6af1c&quot;,&quot;itemData&quot;:{&quot;type&quot;:&quot;chapter&quot;,&quot;id&quot;:&quot;7d9dad2b-35c9-34ab-99e7-66ef85a6af1c&quot;,&quot;title&quot;:&quot;Reflective practice&quot;,&quot;author&quot;:[{&quot;family&quot;:&quot;Hanson&quot;,&quot;given&quot;:&quot;Karen&quot;,&quot;parse-names&quot;:false,&quot;dropping-particle&quot;:&quot;&quot;,&quot;non-dropping-particle&quot;:&quot;&quot;},{&quot;family&quot;:&quot;Appleby&quot;,&quot;given&quot;:&quot;Karen&quot;,&quot;parse-names&quot;:false,&quot;dropping-particle&quot;:&quot;&quot;,&quot;non-dropping-particle&quot;:&quot;&quot;}],&quot;container-title&quot;:&quot;The Early Years Handbook for Students and Practitioners&quot;,&quot;issued&quot;:{&quot;date-parts&quot;:[[2016]]},&quot;page&quot;:&quot;80–93-80–93&quot;,&quot;publisher&quot;:&quot;Routledge&quot;,&quot;container-title-short&quot;:&quot;&quot;},&quot;isTemporary&quot;:false,&quot;suppress-author&quot;:false,&quot;composite&quot;:false,&quot;author-only&quot;:false}]},{&quot;citationID&quot;:&quot;MENDELEY_CITATION_9445812d-2386-4b42-b881-890574974a49&quot;,&quot;properties&quot;:{&quot;noteIndex&quot;:0},&quot;isEdited&quot;:false,&quot;manualOverride&quot;:{&quot;isManuallyOverridden&quot;:false,&quot;citeprocText&quot;:&quot;(Chernis and Adler, 2023)&quot;,&quot;manualOverrideText&quot;:&quot;&quot;},&quot;citationTag&quot;:&quot;MENDELEY_CITATION_v3_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&quot;,&quot;citationItems&quot;:[{&quot;id&quot;:&quot;02fc3b96-d2c2-3a8d-919f-91b9b40f7a4c&quot;,&quot;itemData&quot;:{&quot;type&quot;:&quot;book&quot;,&quot;id&quot;:&quot;02fc3b96-d2c2-3a8d-919f-91b9b40f7a4c&quot;,&quot;title&quot;:&quot;Promoting emotional intelligence in organizations&quot;,&quot;author&quot;:[{&quot;family&quot;:&quot;Chernis&quot;,&quot;given&quot;:&quot;Cary&quot;,&quot;parse-names&quot;:false,&quot;dropping-particle&quot;:&quot;&quot;,&quot;non-dropping-particle&quot;:&quot;&quot;},{&quot;family&quot;:&quot;Adler&quot;,&quot;given&quot;:&quot;Mitchel&quot;,&quot;parse-names&quot;:false,&quot;dropping-particle&quot;:&quot;&quot;,&quot;non-dropping-particle&quot;:&quot;&quot;}],&quot;issued&quot;:{&quot;date-parts&quot;:[[2023]]},&quot;publisher&quot;:&quot;Association for Talent Development&quot;,&quot;container-title-short&quot;:&quot;&quot;},&quot;isTemporary&quot;:false,&quot;suppress-author&quot;:false,&quot;composite&quot;:false,&quot;author-only&quot;:false}]},{&quot;citationID&quot;:&quot;MENDELEY_CITATION_dc694b82-bace-4f2b-bb89-a7fbe765b228&quot;,&quot;properties&quot;:{&quot;noteIndex&quot;:0},&quot;isEdited&quot;:false,&quot;manualOverride&quot;:{&quot;isManuallyOverridden&quot;:false,&quot;citeprocText&quot;:&quot;(Jang and Moon, 2016)&quot;,&quot;manualOverrideText&quot;:&quot;&quot;},&quot;citationTag&quot;:&quot;MENDELEY_CITATION_v3_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&quot;,&quot;citationItems&quot;:[{&quot;id&quot;:&quot;0a62d92b-6e4d-31fd-9d42-983d1ae56d52&quot;,&quot;itemData&quot;:{&quot;type&quot;:&quot;article-journal&quot;,&quot;id&quot;:&quot;0a62d92b-6e4d-31fd-9d42-983d1ae56d52&quot;,&quot;title&quot;:&quot;Factors influencing the career preparation behavior of nursing students&quot;,&quot;author&quot;:[{&quot;family&quot;:&quot;Jang&quot;,&quot;given&quot;:&quot;Tae Jeong&quot;,&quot;parse-names&quot;:false,&quot;dropping-particle&quot;:&quot;&quot;,&quot;non-dropping-particle&quot;:&quot;&quot;},{&quot;family&quot;:&quot;Moon&quot;,&quot;given&quot;:&quot;Mikyung&quot;,&quot;parse-names&quot;:false,&quot;dropping-particle&quot;:&quot;&quot;,&quot;non-dropping-particle&quot;:&quot;&quot;}],&quot;container-title&quot;:&quot;Journal of Korean Academy of Nursing Administration&quot;,&quot;issued&quot;:{&quot;date-parts&quot;:[[2016]]},&quot;page&quot;:&quot;344–352-344–352&quot;,&quot;issue&quot;:&quot;4&quot;,&quot;volume&quot;:&quot;22&quot;,&quot;container-title-short&quot;:&quot;&quot;},&quot;isTemporary&quot;:false,&quot;suppress-author&quot;:false,&quot;composite&quot;:false,&quot;author-only&quot;:false}]},{&quot;citationID&quot;:&quot;MENDELEY_CITATION_ac6d6193-cb20-41e1-bb99-6a82b1000d3a&quot;,&quot;properties&quot;:{&quot;noteIndex&quot;:0},&quot;isEdited&quot;:false,&quot;manualOverride&quot;:{&quot;isManuallyOverridden&quot;:false,&quot;citeprocText&quot;:&quot;(Lievens and Chan, 2017)&quot;,&quot;manualOverrideText&quot;:&quot;&quot;},&quot;citationTag&quot;:&quot;MENDELEY_CITATION_v3_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&quot;,&quot;citationItems&quot;:[{&quot;id&quot;:&quot;cbc3ae55-cdb0-39b9-b0b3-08b983bdf77b&quot;,&quot;itemData&quot;:{&quot;type&quot;:&quot;article-journal&quot;,&quot;id&quot;:&quot;cbc3ae55-cdb0-39b9-b0b3-08b983bdf77b&quot;,&quot;title&quot;:&quot;Practical intelligence, emotional intelligence, and social intelligence&quot;,&quot;author&quot;:[{&quot;family&quot;:&quot;Lievens&quot;,&quot;given&quot;:&quot;Filip&quot;,&quot;parse-names&quot;:false,&quot;dropping-particle&quot;:&quot;&quot;,&quot;non-dropping-particle&quot;:&quot;&quot;},{&quot;family&quot;:&quot;Chan&quot;,&quot;given&quot;:&quot;David&quot;,&quot;parse-names&quot;:false,&quot;dropping-particle&quot;:&quot;&quot;,&quot;non-dropping-particle&quot;:&quot;&quot;}],&quot;container-title&quot;:&quot;Handbook of employee selection&quot;,&quot;issued&quot;:{&quot;date-parts&quot;:[[2017]]},&quot;page&quot;:&quot;342–364-342–364&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4D126-B589-634C-B85F-6B7BFED55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Sinziana Florea</cp:lastModifiedBy>
  <cp:revision>5</cp:revision>
  <dcterms:created xsi:type="dcterms:W3CDTF">2024-08-30T12:05:00Z</dcterms:created>
  <dcterms:modified xsi:type="dcterms:W3CDTF">2024-08-30T12:11:00Z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2024-08-25T10:32:35Z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9b91cacf-b436-4e84-946c-4de2f70bbc99</vt:lpwstr>
  </property>
  <property fmtid="{D5CDD505-2E9C-101B-9397-08002B2CF9AE}" pid="7" name="MSIP_Label_defa4170-0d19-0005-0004-bc88714345d2_ActionId">
    <vt:lpwstr>7986a24a-557d-44b5-8d41-2be6db48f98c</vt:lpwstr>
  </property>
  <property fmtid="{D5CDD505-2E9C-101B-9397-08002B2CF9AE}" pid="8" name="MSIP_Label_defa4170-0d19-0005-0004-bc88714345d2_ContentBits">
    <vt:lpwstr>0</vt:lpwstr>
  </property>
</Properties>
</file>