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573017457"/>
        <w:docPartObj>
          <w:docPartGallery w:val="Cover Pages"/>
          <w:docPartUnique/>
        </w:docPartObj>
      </w:sdtPr>
      <w:sdtEndPr>
        <w:rPr>
          <w:color w:val="auto"/>
        </w:rPr>
      </w:sdtEndPr>
      <w:sdtContent>
        <w:p w14:paraId="1A5B152C" w14:textId="308FA0AE" w:rsidR="0010787A" w:rsidRDefault="0010787A">
          <w:pPr>
            <w:pStyle w:val="NoSpacing"/>
            <w:spacing w:before="1540" w:after="240"/>
            <w:jc w:val="center"/>
            <w:rPr>
              <w:color w:val="4472C4" w:themeColor="accent1"/>
            </w:rPr>
          </w:pPr>
          <w:r>
            <w:rPr>
              <w:noProof/>
              <w:color w:val="4472C4" w:themeColor="accent1"/>
            </w:rPr>
            <w:drawing>
              <wp:inline distT="0" distB="0" distL="0" distR="0" wp14:anchorId="2D449543" wp14:editId="3B1EF1B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FA976618B2D410CA0B8242A206CD2F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47F0A8" w14:textId="320985F6" w:rsidR="0010787A" w:rsidRDefault="008F05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ASSIGNMENT 1 – DAWID TROCHIM</w:t>
              </w:r>
            </w:p>
          </w:sdtContent>
        </w:sdt>
        <w:sdt>
          <w:sdtPr>
            <w:rPr>
              <w:color w:val="4472C4" w:themeColor="accent1"/>
              <w:sz w:val="28"/>
              <w:szCs w:val="28"/>
            </w:rPr>
            <w:alias w:val="Subtitle"/>
            <w:tag w:val=""/>
            <w:id w:val="328029620"/>
            <w:placeholder>
              <w:docPart w:val="266B660695AC4F579820AC0D5EB382E5"/>
            </w:placeholder>
            <w:dataBinding w:prefixMappings="xmlns:ns0='http://purl.org/dc/elements/1.1/' xmlns:ns1='http://schemas.openxmlformats.org/package/2006/metadata/core-properties' " w:xpath="/ns1:coreProperties[1]/ns0:subject[1]" w:storeItemID="{6C3C8BC8-F283-45AE-878A-BAB7291924A1}"/>
            <w:text/>
          </w:sdtPr>
          <w:sdtEndPr/>
          <w:sdtContent>
            <w:p w14:paraId="69E8354B" w14:textId="18B725A3" w:rsidR="0010787A" w:rsidRDefault="006208B7">
              <w:pPr>
                <w:pStyle w:val="NoSpacing"/>
                <w:jc w:val="center"/>
                <w:rPr>
                  <w:color w:val="4472C4" w:themeColor="accent1"/>
                  <w:sz w:val="28"/>
                  <w:szCs w:val="28"/>
                </w:rPr>
              </w:pPr>
              <w:r>
                <w:rPr>
                  <w:color w:val="4472C4" w:themeColor="accent1"/>
                  <w:sz w:val="28"/>
                  <w:szCs w:val="28"/>
                </w:rPr>
                <w:t>Worksheet 1</w:t>
              </w:r>
            </w:p>
          </w:sdtContent>
        </w:sdt>
        <w:p w14:paraId="0C517D67" w14:textId="77777777" w:rsidR="0010787A" w:rsidRDefault="0010787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D2B2902" wp14:editId="6BD1086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1T00:00:00Z">
                                    <w:dateFormat w:val="MMMM d, yyyy"/>
                                    <w:lid w:val="en-US"/>
                                    <w:storeMappedDataAs w:val="dateTime"/>
                                    <w:calendar w:val="gregorian"/>
                                  </w:date>
                                </w:sdtPr>
                                <w:sdtEndPr/>
                                <w:sdtContent>
                                  <w:p w14:paraId="58167739" w14:textId="7993C95B" w:rsidR="0010787A" w:rsidRDefault="00F93E4F">
                                    <w:pPr>
                                      <w:pStyle w:val="NoSpacing"/>
                                      <w:spacing w:after="40"/>
                                      <w:jc w:val="center"/>
                                      <w:rPr>
                                        <w:caps/>
                                        <w:color w:val="4472C4" w:themeColor="accent1"/>
                                        <w:sz w:val="28"/>
                                        <w:szCs w:val="28"/>
                                      </w:rPr>
                                    </w:pPr>
                                    <w:r>
                                      <w:rPr>
                                        <w:caps/>
                                        <w:color w:val="4472C4" w:themeColor="accent1"/>
                                        <w:sz w:val="28"/>
                                        <w:szCs w:val="28"/>
                                      </w:rPr>
                                      <w:t>March 11, 2021</w:t>
                                    </w:r>
                                  </w:p>
                                </w:sdtContent>
                              </w:sdt>
                              <w:p w14:paraId="70E8A3F7" w14:textId="446414FE" w:rsidR="0010787A" w:rsidRDefault="001430E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787A">
                                      <w:rPr>
                                        <w:caps/>
                                        <w:color w:val="4472C4" w:themeColor="accent1"/>
                                      </w:rPr>
                                      <w:t>UWTSD</w:t>
                                    </w:r>
                                  </w:sdtContent>
                                </w:sdt>
                              </w:p>
                              <w:p w14:paraId="27E727E7" w14:textId="105A353B" w:rsidR="0010787A" w:rsidRDefault="001430E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0787A">
                                      <w:rPr>
                                        <w:color w:val="4472C4" w:themeColor="accent1"/>
                                      </w:rPr>
                                      <w:t>1900457, Cyber Security &amp; Networks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2B290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1T00:00:00Z">
                              <w:dateFormat w:val="MMMM d, yyyy"/>
                              <w:lid w:val="en-US"/>
                              <w:storeMappedDataAs w:val="dateTime"/>
                              <w:calendar w:val="gregorian"/>
                            </w:date>
                          </w:sdtPr>
                          <w:sdtEndPr/>
                          <w:sdtContent>
                            <w:p w14:paraId="58167739" w14:textId="7993C95B" w:rsidR="0010787A" w:rsidRDefault="00F93E4F">
                              <w:pPr>
                                <w:pStyle w:val="NoSpacing"/>
                                <w:spacing w:after="40"/>
                                <w:jc w:val="center"/>
                                <w:rPr>
                                  <w:caps/>
                                  <w:color w:val="4472C4" w:themeColor="accent1"/>
                                  <w:sz w:val="28"/>
                                  <w:szCs w:val="28"/>
                                </w:rPr>
                              </w:pPr>
                              <w:r>
                                <w:rPr>
                                  <w:caps/>
                                  <w:color w:val="4472C4" w:themeColor="accent1"/>
                                  <w:sz w:val="28"/>
                                  <w:szCs w:val="28"/>
                                </w:rPr>
                                <w:t>March 11, 2021</w:t>
                              </w:r>
                            </w:p>
                          </w:sdtContent>
                        </w:sdt>
                        <w:p w14:paraId="70E8A3F7" w14:textId="446414FE" w:rsidR="0010787A" w:rsidRDefault="001430E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787A">
                                <w:rPr>
                                  <w:caps/>
                                  <w:color w:val="4472C4" w:themeColor="accent1"/>
                                </w:rPr>
                                <w:t>UWTSD</w:t>
                              </w:r>
                            </w:sdtContent>
                          </w:sdt>
                        </w:p>
                        <w:p w14:paraId="27E727E7" w14:textId="105A353B" w:rsidR="0010787A" w:rsidRDefault="001430E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0787A">
                                <w:rPr>
                                  <w:color w:val="4472C4" w:themeColor="accent1"/>
                                </w:rPr>
                                <w:t>1900457, Cyber Security &amp; Networks</w:t>
                              </w:r>
                            </w:sdtContent>
                          </w:sdt>
                        </w:p>
                      </w:txbxContent>
                    </v:textbox>
                    <w10:wrap anchorx="margin" anchory="page"/>
                  </v:shape>
                </w:pict>
              </mc:Fallback>
            </mc:AlternateContent>
          </w:r>
          <w:r>
            <w:rPr>
              <w:noProof/>
              <w:color w:val="4472C4" w:themeColor="accent1"/>
            </w:rPr>
            <w:drawing>
              <wp:inline distT="0" distB="0" distL="0" distR="0" wp14:anchorId="4D3CD0C7" wp14:editId="31224F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71FBE6" w14:textId="2AE97E55" w:rsidR="0010787A" w:rsidRDefault="0010787A">
          <w:r>
            <w:br w:type="page"/>
          </w:r>
        </w:p>
      </w:sdtContent>
    </w:sdt>
    <w:sdt>
      <w:sdtPr>
        <w:rPr>
          <w:rFonts w:asciiTheme="minorHAnsi" w:eastAsiaTheme="minorHAnsi" w:hAnsiTheme="minorHAnsi" w:cstheme="minorBidi"/>
          <w:color w:val="auto"/>
          <w:sz w:val="22"/>
          <w:szCs w:val="22"/>
          <w:lang w:val="en-GB"/>
        </w:rPr>
        <w:id w:val="-1517693061"/>
        <w:docPartObj>
          <w:docPartGallery w:val="Table of Contents"/>
          <w:docPartUnique/>
        </w:docPartObj>
      </w:sdtPr>
      <w:sdtEndPr>
        <w:rPr>
          <w:b/>
          <w:bCs/>
          <w:noProof/>
        </w:rPr>
      </w:sdtEndPr>
      <w:sdtContent>
        <w:p w14:paraId="41623B26" w14:textId="2253A11C" w:rsidR="00EC7E1A" w:rsidRDefault="00EC7E1A">
          <w:pPr>
            <w:pStyle w:val="TOCHeading"/>
          </w:pPr>
          <w:r>
            <w:t>Table of Contents</w:t>
          </w:r>
        </w:p>
        <w:p w14:paraId="09325815" w14:textId="1C2E5FEA" w:rsidR="00EC7E1A" w:rsidRDefault="00EC7E1A">
          <w:pPr>
            <w:pStyle w:val="TOC1"/>
            <w:tabs>
              <w:tab w:val="right" w:leader="dot" w:pos="9062"/>
            </w:tabs>
            <w:rPr>
              <w:noProof/>
            </w:rPr>
          </w:pPr>
          <w:r>
            <w:fldChar w:fldCharType="begin"/>
          </w:r>
          <w:r>
            <w:instrText xml:space="preserve"> TOC \o "1-3" \h \z \u </w:instrText>
          </w:r>
          <w:r>
            <w:fldChar w:fldCharType="separate"/>
          </w:r>
          <w:hyperlink w:anchor="_Toc66177887" w:history="1">
            <w:r w:rsidRPr="00597A21">
              <w:rPr>
                <w:rStyle w:val="Hyperlink"/>
                <w:noProof/>
              </w:rPr>
              <w:t>Introduction</w:t>
            </w:r>
            <w:r>
              <w:rPr>
                <w:noProof/>
                <w:webHidden/>
              </w:rPr>
              <w:tab/>
            </w:r>
            <w:r>
              <w:rPr>
                <w:noProof/>
                <w:webHidden/>
              </w:rPr>
              <w:fldChar w:fldCharType="begin"/>
            </w:r>
            <w:r>
              <w:rPr>
                <w:noProof/>
                <w:webHidden/>
              </w:rPr>
              <w:instrText xml:space="preserve"> PAGEREF _Toc66177887 \h </w:instrText>
            </w:r>
            <w:r>
              <w:rPr>
                <w:noProof/>
                <w:webHidden/>
              </w:rPr>
            </w:r>
            <w:r>
              <w:rPr>
                <w:noProof/>
                <w:webHidden/>
              </w:rPr>
              <w:fldChar w:fldCharType="separate"/>
            </w:r>
            <w:r>
              <w:rPr>
                <w:noProof/>
                <w:webHidden/>
              </w:rPr>
              <w:t>2</w:t>
            </w:r>
            <w:r>
              <w:rPr>
                <w:noProof/>
                <w:webHidden/>
              </w:rPr>
              <w:fldChar w:fldCharType="end"/>
            </w:r>
          </w:hyperlink>
        </w:p>
        <w:p w14:paraId="6B69D825" w14:textId="0AA463B3" w:rsidR="00EC7E1A" w:rsidRDefault="001430E2">
          <w:pPr>
            <w:pStyle w:val="TOC1"/>
            <w:tabs>
              <w:tab w:val="right" w:leader="dot" w:pos="9062"/>
            </w:tabs>
            <w:rPr>
              <w:noProof/>
            </w:rPr>
          </w:pPr>
          <w:hyperlink w:anchor="_Toc66177888" w:history="1">
            <w:r w:rsidR="00EC7E1A" w:rsidRPr="00597A21">
              <w:rPr>
                <w:rStyle w:val="Hyperlink"/>
                <w:noProof/>
              </w:rPr>
              <w:t>Worksheet 1</w:t>
            </w:r>
            <w:r w:rsidR="00EC7E1A">
              <w:rPr>
                <w:noProof/>
                <w:webHidden/>
              </w:rPr>
              <w:tab/>
            </w:r>
            <w:r w:rsidR="00EC7E1A">
              <w:rPr>
                <w:noProof/>
                <w:webHidden/>
              </w:rPr>
              <w:fldChar w:fldCharType="begin"/>
            </w:r>
            <w:r w:rsidR="00EC7E1A">
              <w:rPr>
                <w:noProof/>
                <w:webHidden/>
              </w:rPr>
              <w:instrText xml:space="preserve"> PAGEREF _Toc66177888 \h </w:instrText>
            </w:r>
            <w:r w:rsidR="00EC7E1A">
              <w:rPr>
                <w:noProof/>
                <w:webHidden/>
              </w:rPr>
            </w:r>
            <w:r w:rsidR="00EC7E1A">
              <w:rPr>
                <w:noProof/>
                <w:webHidden/>
              </w:rPr>
              <w:fldChar w:fldCharType="separate"/>
            </w:r>
            <w:r w:rsidR="00EC7E1A">
              <w:rPr>
                <w:noProof/>
                <w:webHidden/>
              </w:rPr>
              <w:t>2</w:t>
            </w:r>
            <w:r w:rsidR="00EC7E1A">
              <w:rPr>
                <w:noProof/>
                <w:webHidden/>
              </w:rPr>
              <w:fldChar w:fldCharType="end"/>
            </w:r>
          </w:hyperlink>
        </w:p>
        <w:p w14:paraId="5695FE53" w14:textId="3BE9E897" w:rsidR="00EC7E1A" w:rsidRDefault="001430E2">
          <w:pPr>
            <w:pStyle w:val="TOC1"/>
            <w:tabs>
              <w:tab w:val="right" w:leader="dot" w:pos="9062"/>
            </w:tabs>
            <w:rPr>
              <w:noProof/>
            </w:rPr>
          </w:pPr>
          <w:hyperlink w:anchor="_Toc66177889" w:history="1">
            <w:r w:rsidR="00EC7E1A" w:rsidRPr="00597A21">
              <w:rPr>
                <w:rStyle w:val="Hyperlink"/>
                <w:noProof/>
              </w:rPr>
              <w:t>17. Observational tasks</w:t>
            </w:r>
            <w:r w:rsidR="00EC7E1A">
              <w:rPr>
                <w:noProof/>
                <w:webHidden/>
              </w:rPr>
              <w:tab/>
            </w:r>
            <w:r w:rsidR="00EC7E1A">
              <w:rPr>
                <w:noProof/>
                <w:webHidden/>
              </w:rPr>
              <w:fldChar w:fldCharType="begin"/>
            </w:r>
            <w:r w:rsidR="00EC7E1A">
              <w:rPr>
                <w:noProof/>
                <w:webHidden/>
              </w:rPr>
              <w:instrText xml:space="preserve"> PAGEREF _Toc66177889 \h </w:instrText>
            </w:r>
            <w:r w:rsidR="00EC7E1A">
              <w:rPr>
                <w:noProof/>
                <w:webHidden/>
              </w:rPr>
            </w:r>
            <w:r w:rsidR="00EC7E1A">
              <w:rPr>
                <w:noProof/>
                <w:webHidden/>
              </w:rPr>
              <w:fldChar w:fldCharType="separate"/>
            </w:r>
            <w:r w:rsidR="00EC7E1A">
              <w:rPr>
                <w:noProof/>
                <w:webHidden/>
              </w:rPr>
              <w:t>11</w:t>
            </w:r>
            <w:r w:rsidR="00EC7E1A">
              <w:rPr>
                <w:noProof/>
                <w:webHidden/>
              </w:rPr>
              <w:fldChar w:fldCharType="end"/>
            </w:r>
          </w:hyperlink>
        </w:p>
        <w:p w14:paraId="534A8BCB" w14:textId="068B8707" w:rsidR="00EC7E1A" w:rsidRDefault="001430E2">
          <w:pPr>
            <w:pStyle w:val="TOC2"/>
            <w:tabs>
              <w:tab w:val="right" w:leader="dot" w:pos="9062"/>
            </w:tabs>
            <w:rPr>
              <w:noProof/>
            </w:rPr>
          </w:pPr>
          <w:hyperlink w:anchor="_Toc66177890" w:history="1">
            <w:r w:rsidR="00EC7E1A" w:rsidRPr="00597A21">
              <w:rPr>
                <w:rStyle w:val="Hyperlink"/>
                <w:noProof/>
              </w:rPr>
              <w:t>17.1. Difference between Type 1 &amp; 2 Hypervisors</w:t>
            </w:r>
            <w:r w:rsidR="00EC7E1A">
              <w:rPr>
                <w:noProof/>
                <w:webHidden/>
              </w:rPr>
              <w:tab/>
            </w:r>
            <w:r w:rsidR="00EC7E1A">
              <w:rPr>
                <w:noProof/>
                <w:webHidden/>
              </w:rPr>
              <w:fldChar w:fldCharType="begin"/>
            </w:r>
            <w:r w:rsidR="00EC7E1A">
              <w:rPr>
                <w:noProof/>
                <w:webHidden/>
              </w:rPr>
              <w:instrText xml:space="preserve"> PAGEREF _Toc66177890 \h </w:instrText>
            </w:r>
            <w:r w:rsidR="00EC7E1A">
              <w:rPr>
                <w:noProof/>
                <w:webHidden/>
              </w:rPr>
            </w:r>
            <w:r w:rsidR="00EC7E1A">
              <w:rPr>
                <w:noProof/>
                <w:webHidden/>
              </w:rPr>
              <w:fldChar w:fldCharType="separate"/>
            </w:r>
            <w:r w:rsidR="00EC7E1A">
              <w:rPr>
                <w:noProof/>
                <w:webHidden/>
              </w:rPr>
              <w:t>11</w:t>
            </w:r>
            <w:r w:rsidR="00EC7E1A">
              <w:rPr>
                <w:noProof/>
                <w:webHidden/>
              </w:rPr>
              <w:fldChar w:fldCharType="end"/>
            </w:r>
          </w:hyperlink>
        </w:p>
        <w:p w14:paraId="6DE1DC2F" w14:textId="34085A8F" w:rsidR="00EC7E1A" w:rsidRDefault="001430E2">
          <w:pPr>
            <w:pStyle w:val="TOC2"/>
            <w:tabs>
              <w:tab w:val="right" w:leader="dot" w:pos="9062"/>
            </w:tabs>
            <w:rPr>
              <w:noProof/>
            </w:rPr>
          </w:pPr>
          <w:hyperlink w:anchor="_Toc66177891" w:history="1">
            <w:r w:rsidR="00EC7E1A" w:rsidRPr="00597A21">
              <w:rPr>
                <w:rStyle w:val="Hyperlink"/>
                <w:noProof/>
              </w:rPr>
              <w:t>17.2. What is the significance of the subnet mask in IPv4 addressing?</w:t>
            </w:r>
            <w:r w:rsidR="00EC7E1A">
              <w:rPr>
                <w:noProof/>
                <w:webHidden/>
              </w:rPr>
              <w:tab/>
            </w:r>
            <w:r w:rsidR="00EC7E1A">
              <w:rPr>
                <w:noProof/>
                <w:webHidden/>
              </w:rPr>
              <w:fldChar w:fldCharType="begin"/>
            </w:r>
            <w:r w:rsidR="00EC7E1A">
              <w:rPr>
                <w:noProof/>
                <w:webHidden/>
              </w:rPr>
              <w:instrText xml:space="preserve"> PAGEREF _Toc66177891 \h </w:instrText>
            </w:r>
            <w:r w:rsidR="00EC7E1A">
              <w:rPr>
                <w:noProof/>
                <w:webHidden/>
              </w:rPr>
            </w:r>
            <w:r w:rsidR="00EC7E1A">
              <w:rPr>
                <w:noProof/>
                <w:webHidden/>
              </w:rPr>
              <w:fldChar w:fldCharType="separate"/>
            </w:r>
            <w:r w:rsidR="00EC7E1A">
              <w:rPr>
                <w:noProof/>
                <w:webHidden/>
              </w:rPr>
              <w:t>11</w:t>
            </w:r>
            <w:r w:rsidR="00EC7E1A">
              <w:rPr>
                <w:noProof/>
                <w:webHidden/>
              </w:rPr>
              <w:fldChar w:fldCharType="end"/>
            </w:r>
          </w:hyperlink>
        </w:p>
        <w:p w14:paraId="0CC8F76E" w14:textId="6845D322" w:rsidR="00EC7E1A" w:rsidRDefault="001430E2">
          <w:pPr>
            <w:pStyle w:val="TOC2"/>
            <w:tabs>
              <w:tab w:val="right" w:leader="dot" w:pos="9062"/>
            </w:tabs>
            <w:rPr>
              <w:noProof/>
            </w:rPr>
          </w:pPr>
          <w:hyperlink w:anchor="_Toc66177892" w:history="1">
            <w:r w:rsidR="00EC7E1A" w:rsidRPr="00597A21">
              <w:rPr>
                <w:rStyle w:val="Hyperlink"/>
                <w:noProof/>
              </w:rPr>
              <w:t>17.3. Cloud computing – benefits, drawbacks and vendors</w:t>
            </w:r>
            <w:r w:rsidR="00EC7E1A">
              <w:rPr>
                <w:noProof/>
                <w:webHidden/>
              </w:rPr>
              <w:tab/>
            </w:r>
            <w:r w:rsidR="00EC7E1A">
              <w:rPr>
                <w:noProof/>
                <w:webHidden/>
              </w:rPr>
              <w:fldChar w:fldCharType="begin"/>
            </w:r>
            <w:r w:rsidR="00EC7E1A">
              <w:rPr>
                <w:noProof/>
                <w:webHidden/>
              </w:rPr>
              <w:instrText xml:space="preserve"> PAGEREF _Toc66177892 \h </w:instrText>
            </w:r>
            <w:r w:rsidR="00EC7E1A">
              <w:rPr>
                <w:noProof/>
                <w:webHidden/>
              </w:rPr>
            </w:r>
            <w:r w:rsidR="00EC7E1A">
              <w:rPr>
                <w:noProof/>
                <w:webHidden/>
              </w:rPr>
              <w:fldChar w:fldCharType="separate"/>
            </w:r>
            <w:r w:rsidR="00EC7E1A">
              <w:rPr>
                <w:noProof/>
                <w:webHidden/>
              </w:rPr>
              <w:t>11</w:t>
            </w:r>
            <w:r w:rsidR="00EC7E1A">
              <w:rPr>
                <w:noProof/>
                <w:webHidden/>
              </w:rPr>
              <w:fldChar w:fldCharType="end"/>
            </w:r>
          </w:hyperlink>
        </w:p>
        <w:p w14:paraId="14C8F049" w14:textId="23898D74" w:rsidR="00EC7E1A" w:rsidRDefault="001430E2">
          <w:pPr>
            <w:pStyle w:val="TOC1"/>
            <w:tabs>
              <w:tab w:val="right" w:leader="dot" w:pos="9062"/>
            </w:tabs>
            <w:rPr>
              <w:noProof/>
            </w:rPr>
          </w:pPr>
          <w:hyperlink w:anchor="_Toc66177893" w:history="1">
            <w:r w:rsidR="00EC7E1A" w:rsidRPr="00597A21">
              <w:rPr>
                <w:rStyle w:val="Hyperlink"/>
                <w:noProof/>
              </w:rPr>
              <w:t>17.4. Terminology – Windows Server 2019 firewall and Linux</w:t>
            </w:r>
            <w:r w:rsidR="00EC7E1A">
              <w:rPr>
                <w:noProof/>
                <w:webHidden/>
              </w:rPr>
              <w:tab/>
            </w:r>
            <w:r w:rsidR="00EC7E1A">
              <w:rPr>
                <w:noProof/>
                <w:webHidden/>
              </w:rPr>
              <w:fldChar w:fldCharType="begin"/>
            </w:r>
            <w:r w:rsidR="00EC7E1A">
              <w:rPr>
                <w:noProof/>
                <w:webHidden/>
              </w:rPr>
              <w:instrText xml:space="preserve"> PAGEREF _Toc66177893 \h </w:instrText>
            </w:r>
            <w:r w:rsidR="00EC7E1A">
              <w:rPr>
                <w:noProof/>
                <w:webHidden/>
              </w:rPr>
            </w:r>
            <w:r w:rsidR="00EC7E1A">
              <w:rPr>
                <w:noProof/>
                <w:webHidden/>
              </w:rPr>
              <w:fldChar w:fldCharType="separate"/>
            </w:r>
            <w:r w:rsidR="00EC7E1A">
              <w:rPr>
                <w:noProof/>
                <w:webHidden/>
              </w:rPr>
              <w:t>12</w:t>
            </w:r>
            <w:r w:rsidR="00EC7E1A">
              <w:rPr>
                <w:noProof/>
                <w:webHidden/>
              </w:rPr>
              <w:fldChar w:fldCharType="end"/>
            </w:r>
          </w:hyperlink>
        </w:p>
        <w:p w14:paraId="7BB6D245" w14:textId="48D04DDA" w:rsidR="00EC7E1A" w:rsidRDefault="001430E2">
          <w:pPr>
            <w:pStyle w:val="TOC1"/>
            <w:tabs>
              <w:tab w:val="right" w:leader="dot" w:pos="9062"/>
            </w:tabs>
            <w:rPr>
              <w:noProof/>
            </w:rPr>
          </w:pPr>
          <w:hyperlink w:anchor="_Toc66177894" w:history="1">
            <w:r w:rsidR="00EC7E1A" w:rsidRPr="00597A21">
              <w:rPr>
                <w:rStyle w:val="Hyperlink"/>
                <w:noProof/>
              </w:rPr>
              <w:t>References</w:t>
            </w:r>
            <w:r w:rsidR="00EC7E1A">
              <w:rPr>
                <w:noProof/>
                <w:webHidden/>
              </w:rPr>
              <w:tab/>
            </w:r>
            <w:r w:rsidR="00EC7E1A">
              <w:rPr>
                <w:noProof/>
                <w:webHidden/>
              </w:rPr>
              <w:fldChar w:fldCharType="begin"/>
            </w:r>
            <w:r w:rsidR="00EC7E1A">
              <w:rPr>
                <w:noProof/>
                <w:webHidden/>
              </w:rPr>
              <w:instrText xml:space="preserve"> PAGEREF _Toc66177894 \h </w:instrText>
            </w:r>
            <w:r w:rsidR="00EC7E1A">
              <w:rPr>
                <w:noProof/>
                <w:webHidden/>
              </w:rPr>
            </w:r>
            <w:r w:rsidR="00EC7E1A">
              <w:rPr>
                <w:noProof/>
                <w:webHidden/>
              </w:rPr>
              <w:fldChar w:fldCharType="separate"/>
            </w:r>
            <w:r w:rsidR="00EC7E1A">
              <w:rPr>
                <w:noProof/>
                <w:webHidden/>
              </w:rPr>
              <w:t>12</w:t>
            </w:r>
            <w:r w:rsidR="00EC7E1A">
              <w:rPr>
                <w:noProof/>
                <w:webHidden/>
              </w:rPr>
              <w:fldChar w:fldCharType="end"/>
            </w:r>
          </w:hyperlink>
        </w:p>
        <w:p w14:paraId="7083EB81" w14:textId="7A4774AA" w:rsidR="00EC7E1A" w:rsidRDefault="00EC7E1A">
          <w:r>
            <w:rPr>
              <w:b/>
              <w:bCs/>
              <w:noProof/>
            </w:rPr>
            <w:fldChar w:fldCharType="end"/>
          </w:r>
        </w:p>
      </w:sdtContent>
    </w:sdt>
    <w:p w14:paraId="551F15FA" w14:textId="77777777" w:rsidR="00EC7E1A" w:rsidRDefault="00EC7E1A" w:rsidP="0010787A">
      <w:pPr>
        <w:pStyle w:val="Heading1"/>
      </w:pPr>
    </w:p>
    <w:p w14:paraId="6A632D77" w14:textId="77777777" w:rsidR="00EC7E1A" w:rsidRDefault="00EC7E1A">
      <w:pPr>
        <w:rPr>
          <w:rFonts w:asciiTheme="majorHAnsi" w:eastAsiaTheme="majorEastAsia" w:hAnsiTheme="majorHAnsi" w:cstheme="majorBidi"/>
          <w:color w:val="2F5496" w:themeColor="accent1" w:themeShade="BF"/>
          <w:sz w:val="32"/>
          <w:szCs w:val="32"/>
        </w:rPr>
      </w:pPr>
      <w:r>
        <w:br w:type="page"/>
      </w:r>
    </w:p>
    <w:p w14:paraId="347410E8" w14:textId="249B06DE" w:rsidR="0010787A" w:rsidRDefault="0010787A" w:rsidP="0010787A">
      <w:pPr>
        <w:pStyle w:val="Heading1"/>
      </w:pPr>
      <w:bookmarkStart w:id="0" w:name="_Toc66177887"/>
      <w:r>
        <w:lastRenderedPageBreak/>
        <w:t>Introduction</w:t>
      </w:r>
      <w:bookmarkEnd w:id="0"/>
    </w:p>
    <w:p w14:paraId="37D4C2CF" w14:textId="78424268" w:rsidR="0010787A" w:rsidRDefault="0010787A" w:rsidP="0010787A"/>
    <w:p w14:paraId="20FA8D5D" w14:textId="789BA49E" w:rsidR="0010787A" w:rsidRDefault="0010787A" w:rsidP="0010787A">
      <w:r>
        <w:t xml:space="preserve">This document is going to include and give an evidence that the journey through worksheet 1 has been completed successfully. There will be many relevant screenshots that are going to be explained. Type 1 &amp; 2 Hypervisors is going to be discussed, IPv4, Cloud Computing and also different terminologies are going to be discussed for worksheet 1. </w:t>
      </w:r>
    </w:p>
    <w:p w14:paraId="4724B560" w14:textId="06B4F992" w:rsidR="0010787A" w:rsidRDefault="0010787A" w:rsidP="0010787A">
      <w:pPr>
        <w:pStyle w:val="Heading1"/>
      </w:pPr>
      <w:bookmarkStart w:id="1" w:name="_Toc66177888"/>
      <w:r>
        <w:t>Worksheet 1</w:t>
      </w:r>
      <w:bookmarkEnd w:id="1"/>
    </w:p>
    <w:p w14:paraId="67D717F9" w14:textId="41BFA5AA" w:rsidR="0010787A" w:rsidRDefault="0010787A" w:rsidP="0010787A"/>
    <w:p w14:paraId="70434E69" w14:textId="22C4E1BC" w:rsidR="0010787A" w:rsidRDefault="0010787A" w:rsidP="0010787A">
      <w:r>
        <w:rPr>
          <w:noProof/>
        </w:rPr>
        <w:drawing>
          <wp:anchor distT="0" distB="0" distL="114300" distR="114300" simplePos="0" relativeHeight="251660288" behindDoc="1" locked="0" layoutInCell="1" allowOverlap="1" wp14:anchorId="2055A886" wp14:editId="147DD68D">
            <wp:simplePos x="0" y="0"/>
            <wp:positionH relativeFrom="column">
              <wp:posOffset>149805</wp:posOffset>
            </wp:positionH>
            <wp:positionV relativeFrom="paragraph">
              <wp:posOffset>242184</wp:posOffset>
            </wp:positionV>
            <wp:extent cx="5756910" cy="4707255"/>
            <wp:effectExtent l="0" t="0" r="0" b="0"/>
            <wp:wrapTight wrapText="bothSides">
              <wp:wrapPolygon edited="0">
                <wp:start x="0" y="0"/>
                <wp:lineTo x="0" y="21504"/>
                <wp:lineTo x="21514" y="21504"/>
                <wp:lineTo x="215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6910" cy="4707255"/>
                    </a:xfrm>
                    <a:prstGeom prst="rect">
                      <a:avLst/>
                    </a:prstGeom>
                    <a:noFill/>
                    <a:ln>
                      <a:noFill/>
                    </a:ln>
                  </pic:spPr>
                </pic:pic>
              </a:graphicData>
            </a:graphic>
          </wp:anchor>
        </w:drawing>
      </w:r>
      <w:r>
        <w:t>1.</w:t>
      </w:r>
    </w:p>
    <w:p w14:paraId="620D7DD6" w14:textId="4CFD3867" w:rsidR="0010787A" w:rsidRDefault="0010787A" w:rsidP="0010787A">
      <w:r>
        <w:t xml:space="preserve">This screenshot </w:t>
      </w:r>
      <w:r w:rsidR="00397BEA">
        <w:t xml:space="preserve">presents that more processors in System tab is added, the reason for that is to optimise the speed of the virtual machine so more processors to execute actions will be used. The default was “1” but it has been changed to “2”. It was done for </w:t>
      </w:r>
      <w:r w:rsidR="00397BEA" w:rsidRPr="00397BEA">
        <w:rPr>
          <w:b/>
          <w:bCs/>
        </w:rPr>
        <w:t>Server 1</w:t>
      </w:r>
      <w:r w:rsidR="00397BEA">
        <w:t>.</w:t>
      </w:r>
    </w:p>
    <w:p w14:paraId="2969A5C1" w14:textId="5508AAE3" w:rsidR="00397BEA" w:rsidRDefault="00397BEA" w:rsidP="0010787A"/>
    <w:p w14:paraId="4890B522" w14:textId="7281BE0D" w:rsidR="00397BEA" w:rsidRDefault="00397BEA" w:rsidP="0010787A"/>
    <w:p w14:paraId="7664FDB8" w14:textId="1B666592" w:rsidR="00397BEA" w:rsidRDefault="00397BEA" w:rsidP="0010787A"/>
    <w:p w14:paraId="425350E7" w14:textId="79E69B26" w:rsidR="00397BEA" w:rsidRDefault="00397BEA" w:rsidP="0010787A">
      <w:r>
        <w:rPr>
          <w:noProof/>
        </w:rPr>
        <w:lastRenderedPageBreak/>
        <w:drawing>
          <wp:anchor distT="0" distB="0" distL="114300" distR="114300" simplePos="0" relativeHeight="251661312" behindDoc="1" locked="0" layoutInCell="1" allowOverlap="1" wp14:anchorId="051D4DB7" wp14:editId="4F10C619">
            <wp:simplePos x="0" y="0"/>
            <wp:positionH relativeFrom="column">
              <wp:posOffset>189561</wp:posOffset>
            </wp:positionH>
            <wp:positionV relativeFrom="paragraph">
              <wp:posOffset>298478</wp:posOffset>
            </wp:positionV>
            <wp:extent cx="5756910" cy="4723130"/>
            <wp:effectExtent l="0" t="0" r="0" b="1270"/>
            <wp:wrapTight wrapText="bothSides">
              <wp:wrapPolygon edited="0">
                <wp:start x="0" y="0"/>
                <wp:lineTo x="0" y="21519"/>
                <wp:lineTo x="21514" y="21519"/>
                <wp:lineTo x="215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6910" cy="4723130"/>
                    </a:xfrm>
                    <a:prstGeom prst="rect">
                      <a:avLst/>
                    </a:prstGeom>
                    <a:noFill/>
                    <a:ln>
                      <a:noFill/>
                    </a:ln>
                  </pic:spPr>
                </pic:pic>
              </a:graphicData>
            </a:graphic>
          </wp:anchor>
        </w:drawing>
      </w:r>
      <w:r>
        <w:t>2.</w:t>
      </w:r>
    </w:p>
    <w:p w14:paraId="4688EA29" w14:textId="678C8417" w:rsidR="00397BEA" w:rsidRDefault="00397BEA" w:rsidP="00397BEA">
      <w:r>
        <w:t xml:space="preserve">This screenshot presents that more processors in System tab is added, the reason for that is to optimise the speed of the virtual machine so more processors to execute actions will be used. The default was “1” but it has been changed to “2”. It was done for </w:t>
      </w:r>
      <w:r w:rsidRPr="00397BEA">
        <w:rPr>
          <w:b/>
          <w:bCs/>
        </w:rPr>
        <w:t>Client 1</w:t>
      </w:r>
      <w:r>
        <w:t>.</w:t>
      </w:r>
    </w:p>
    <w:p w14:paraId="6B48D156" w14:textId="5D19D156" w:rsidR="00397BEA" w:rsidRDefault="00397BEA" w:rsidP="0010787A"/>
    <w:p w14:paraId="008D7E2D" w14:textId="77777777" w:rsidR="00397BEA" w:rsidRDefault="00397BEA" w:rsidP="0010787A"/>
    <w:p w14:paraId="3C0F0098" w14:textId="77777777" w:rsidR="00397BEA" w:rsidRDefault="00397BEA" w:rsidP="0010787A"/>
    <w:p w14:paraId="780FF7C3" w14:textId="77777777" w:rsidR="00397BEA" w:rsidRDefault="00397BEA" w:rsidP="0010787A"/>
    <w:p w14:paraId="125237AE" w14:textId="77777777" w:rsidR="00397BEA" w:rsidRDefault="00397BEA" w:rsidP="0010787A"/>
    <w:p w14:paraId="59EE55E8" w14:textId="77777777" w:rsidR="00397BEA" w:rsidRDefault="00397BEA" w:rsidP="0010787A"/>
    <w:p w14:paraId="0B6B3AA4" w14:textId="77777777" w:rsidR="00397BEA" w:rsidRDefault="00397BEA" w:rsidP="0010787A"/>
    <w:p w14:paraId="671AC046" w14:textId="77777777" w:rsidR="00397BEA" w:rsidRDefault="00397BEA" w:rsidP="0010787A"/>
    <w:p w14:paraId="5FA3A810" w14:textId="77777777" w:rsidR="00397BEA" w:rsidRDefault="00397BEA" w:rsidP="0010787A"/>
    <w:p w14:paraId="7590A356" w14:textId="77777777" w:rsidR="00397BEA" w:rsidRDefault="00397BEA" w:rsidP="0010787A"/>
    <w:p w14:paraId="7F0D19EF" w14:textId="77777777" w:rsidR="00397BEA" w:rsidRDefault="00397BEA" w:rsidP="0010787A"/>
    <w:p w14:paraId="09480B8E" w14:textId="4F946D3A" w:rsidR="00397BEA" w:rsidRDefault="001C4FE5" w:rsidP="0010787A">
      <w:r>
        <w:rPr>
          <w:noProof/>
        </w:rPr>
        <w:lastRenderedPageBreak/>
        <w:drawing>
          <wp:anchor distT="0" distB="0" distL="114300" distR="114300" simplePos="0" relativeHeight="251669504" behindDoc="1" locked="0" layoutInCell="1" allowOverlap="1" wp14:anchorId="07F1222C" wp14:editId="4935E5FC">
            <wp:simplePos x="0" y="0"/>
            <wp:positionH relativeFrom="margin">
              <wp:posOffset>914041</wp:posOffset>
            </wp:positionH>
            <wp:positionV relativeFrom="paragraph">
              <wp:posOffset>118303</wp:posOffset>
            </wp:positionV>
            <wp:extent cx="4135755" cy="3387090"/>
            <wp:effectExtent l="0" t="0" r="0" b="3810"/>
            <wp:wrapTight wrapText="bothSides">
              <wp:wrapPolygon edited="0">
                <wp:start x="0" y="0"/>
                <wp:lineTo x="0" y="21503"/>
                <wp:lineTo x="21491" y="21503"/>
                <wp:lineTo x="2149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35755" cy="33870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7BEA">
        <w:t>3.</w:t>
      </w:r>
    </w:p>
    <w:p w14:paraId="395CF328" w14:textId="23CECCD3" w:rsidR="00397BEA" w:rsidRDefault="00397BEA" w:rsidP="0010787A">
      <w:pPr>
        <w:rPr>
          <w:noProof/>
        </w:rPr>
      </w:pPr>
    </w:p>
    <w:p w14:paraId="0C0414F4" w14:textId="7825FF4B" w:rsidR="00397BEA" w:rsidRDefault="00397BEA" w:rsidP="0010787A">
      <w:pPr>
        <w:rPr>
          <w:noProof/>
        </w:rPr>
      </w:pPr>
    </w:p>
    <w:p w14:paraId="6D09302F" w14:textId="273DE562" w:rsidR="00397BEA" w:rsidRDefault="00397BEA" w:rsidP="0010787A"/>
    <w:p w14:paraId="0C95A790" w14:textId="3CE0FAF7" w:rsidR="00397BEA" w:rsidRPr="00397BEA" w:rsidRDefault="00397BEA" w:rsidP="00397BEA"/>
    <w:p w14:paraId="1E08AF32" w14:textId="4E35E65B" w:rsidR="00397BEA" w:rsidRPr="00397BEA" w:rsidRDefault="00397BEA" w:rsidP="00397BEA"/>
    <w:p w14:paraId="04D31F0F" w14:textId="325B2870" w:rsidR="00397BEA" w:rsidRPr="00397BEA" w:rsidRDefault="00397BEA" w:rsidP="00397BEA"/>
    <w:p w14:paraId="6E2B2E0C" w14:textId="099268A4" w:rsidR="00397BEA" w:rsidRPr="00397BEA" w:rsidRDefault="00397BEA" w:rsidP="00397BEA"/>
    <w:p w14:paraId="50C50CCE" w14:textId="328921A4" w:rsidR="00397BEA" w:rsidRPr="00397BEA" w:rsidRDefault="00397BEA" w:rsidP="00397BEA"/>
    <w:p w14:paraId="51DC4C25" w14:textId="0B6210CB" w:rsidR="00397BEA" w:rsidRPr="00397BEA" w:rsidRDefault="00397BEA" w:rsidP="00397BEA"/>
    <w:p w14:paraId="4C2AFE0F" w14:textId="286155C6" w:rsidR="00397BEA" w:rsidRPr="00397BEA" w:rsidRDefault="00397BEA" w:rsidP="00397BEA"/>
    <w:p w14:paraId="39245BFB" w14:textId="42E977DC" w:rsidR="00397BEA" w:rsidRPr="00397BEA" w:rsidRDefault="00397BEA" w:rsidP="00397BEA"/>
    <w:p w14:paraId="11A81E4C" w14:textId="5DFED29A" w:rsidR="00397BEA" w:rsidRDefault="00397BEA" w:rsidP="00397BEA"/>
    <w:p w14:paraId="13E24546" w14:textId="0172C005" w:rsidR="001C4FE5" w:rsidRPr="00397BEA" w:rsidRDefault="001C4FE5" w:rsidP="00397BEA">
      <w:r>
        <w:t>This screenshot shows that Adapter 1 with a name of “</w:t>
      </w:r>
      <w:proofErr w:type="spellStart"/>
      <w:r>
        <w:t>PublicNet</w:t>
      </w:r>
      <w:proofErr w:type="spellEnd"/>
      <w:r>
        <w:t>” that is connected to the internal network is added and enabled</w:t>
      </w:r>
      <w:r w:rsidR="005C1814">
        <w:t xml:space="preserve"> for </w:t>
      </w:r>
      <w:r w:rsidR="005C1814" w:rsidRPr="005C1814">
        <w:rPr>
          <w:b/>
          <w:bCs/>
        </w:rPr>
        <w:t>server 1</w:t>
      </w:r>
      <w:r>
        <w:t>.</w:t>
      </w:r>
    </w:p>
    <w:p w14:paraId="062C6F66" w14:textId="24E3301A" w:rsidR="00397BEA" w:rsidRDefault="005C1814" w:rsidP="00397BEA">
      <w:r>
        <w:rPr>
          <w:noProof/>
        </w:rPr>
        <w:drawing>
          <wp:anchor distT="0" distB="0" distL="114300" distR="114300" simplePos="0" relativeHeight="251673600" behindDoc="1" locked="0" layoutInCell="1" allowOverlap="1" wp14:anchorId="677078F7" wp14:editId="578AAF3A">
            <wp:simplePos x="0" y="0"/>
            <wp:positionH relativeFrom="margin">
              <wp:align>center</wp:align>
            </wp:positionH>
            <wp:positionV relativeFrom="paragraph">
              <wp:posOffset>170815</wp:posOffset>
            </wp:positionV>
            <wp:extent cx="4257675" cy="3503295"/>
            <wp:effectExtent l="0" t="0" r="9525" b="1905"/>
            <wp:wrapTight wrapText="bothSides">
              <wp:wrapPolygon edited="0">
                <wp:start x="0" y="0"/>
                <wp:lineTo x="0" y="21494"/>
                <wp:lineTo x="21552" y="21494"/>
                <wp:lineTo x="2155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
                      <a:extLst>
                        <a:ext uri="{28A0092B-C50C-407E-A947-70E740481C1C}">
                          <a14:useLocalDpi xmlns:a14="http://schemas.microsoft.com/office/drawing/2010/main" val="0"/>
                        </a:ext>
                      </a:extLst>
                    </a:blip>
                    <a:srcRect l="16556" t="2593" r="17053" b="2306"/>
                    <a:stretch/>
                  </pic:blipFill>
                  <pic:spPr bwMode="auto">
                    <a:xfrm>
                      <a:off x="0" y="0"/>
                      <a:ext cx="4257675" cy="35032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7BEA">
        <w:t xml:space="preserve">4. </w:t>
      </w:r>
    </w:p>
    <w:p w14:paraId="283B98A5" w14:textId="12FD9253" w:rsidR="00397BEA" w:rsidRDefault="00397BEA" w:rsidP="00397BEA"/>
    <w:p w14:paraId="5FC1FF36" w14:textId="4886803A" w:rsidR="00397BEA" w:rsidRPr="00397BEA" w:rsidRDefault="00397BEA" w:rsidP="00397BEA"/>
    <w:p w14:paraId="6AF20C1B" w14:textId="62C75C3F" w:rsidR="00397BEA" w:rsidRPr="00397BEA" w:rsidRDefault="00397BEA" w:rsidP="00397BEA"/>
    <w:p w14:paraId="152AC138" w14:textId="24433D23" w:rsidR="00397BEA" w:rsidRPr="00397BEA" w:rsidRDefault="00397BEA" w:rsidP="00397BEA"/>
    <w:p w14:paraId="428D3F9B" w14:textId="3FCDF99F" w:rsidR="00397BEA" w:rsidRPr="00397BEA" w:rsidRDefault="00397BEA" w:rsidP="00397BEA"/>
    <w:p w14:paraId="5BEE1A35" w14:textId="58704E1A" w:rsidR="00397BEA" w:rsidRPr="00397BEA" w:rsidRDefault="00397BEA" w:rsidP="00397BEA"/>
    <w:p w14:paraId="67711608" w14:textId="786721E5" w:rsidR="00397BEA" w:rsidRPr="00397BEA" w:rsidRDefault="00397BEA" w:rsidP="00397BEA"/>
    <w:p w14:paraId="278C4B19" w14:textId="4C29D021" w:rsidR="00397BEA" w:rsidRPr="00397BEA" w:rsidRDefault="00397BEA" w:rsidP="00397BEA"/>
    <w:p w14:paraId="7B2257DA" w14:textId="6F914C8A" w:rsidR="00397BEA" w:rsidRPr="00397BEA" w:rsidRDefault="00397BEA" w:rsidP="00397BEA"/>
    <w:p w14:paraId="34323E33" w14:textId="0688EBF2" w:rsidR="00397BEA" w:rsidRPr="00397BEA" w:rsidRDefault="00397BEA" w:rsidP="00397BEA"/>
    <w:p w14:paraId="4DD045FB" w14:textId="4A198852" w:rsidR="00397BEA" w:rsidRPr="00397BEA" w:rsidRDefault="00397BEA" w:rsidP="00397BEA"/>
    <w:p w14:paraId="508F9F55" w14:textId="30E06F26" w:rsidR="00397BEA" w:rsidRPr="00397BEA" w:rsidRDefault="00397BEA" w:rsidP="00397BEA"/>
    <w:p w14:paraId="08CE96F5" w14:textId="0A8A05E6" w:rsidR="005C1814" w:rsidRPr="00397BEA" w:rsidRDefault="005C1814" w:rsidP="005C1814">
      <w:r>
        <w:t xml:space="preserve">This screenshot shows that Adapter 1 with a name of “PrivateNet1” that is connected to the internal network is added and enabled for </w:t>
      </w:r>
      <w:r>
        <w:rPr>
          <w:b/>
          <w:bCs/>
        </w:rPr>
        <w:t>client 1</w:t>
      </w:r>
      <w:r>
        <w:t>.</w:t>
      </w:r>
    </w:p>
    <w:p w14:paraId="2D14D488" w14:textId="132A2313" w:rsidR="00397BEA" w:rsidRDefault="00397BEA" w:rsidP="00397BEA"/>
    <w:p w14:paraId="5290562F" w14:textId="3A726CD7" w:rsidR="00397BEA" w:rsidRDefault="00397BEA" w:rsidP="00397BEA"/>
    <w:p w14:paraId="52C652BD" w14:textId="7946CFD3" w:rsidR="00563274" w:rsidRDefault="00D823AD" w:rsidP="00397BEA">
      <w:r>
        <w:rPr>
          <w:noProof/>
        </w:rPr>
        <w:lastRenderedPageBreak/>
        <w:drawing>
          <wp:anchor distT="0" distB="0" distL="114300" distR="114300" simplePos="0" relativeHeight="251667456" behindDoc="1" locked="0" layoutInCell="1" allowOverlap="1" wp14:anchorId="33B639EB" wp14:editId="036208D1">
            <wp:simplePos x="0" y="0"/>
            <wp:positionH relativeFrom="margin">
              <wp:posOffset>632460</wp:posOffset>
            </wp:positionH>
            <wp:positionV relativeFrom="paragraph">
              <wp:posOffset>9525</wp:posOffset>
            </wp:positionV>
            <wp:extent cx="4553056" cy="3379304"/>
            <wp:effectExtent l="0" t="0" r="0" b="0"/>
            <wp:wrapTight wrapText="bothSides">
              <wp:wrapPolygon edited="0">
                <wp:start x="0" y="0"/>
                <wp:lineTo x="0" y="21434"/>
                <wp:lineTo x="21510" y="21434"/>
                <wp:lineTo x="2151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a:extLst>
                        <a:ext uri="{28A0092B-C50C-407E-A947-70E740481C1C}">
                          <a14:useLocalDpi xmlns:a14="http://schemas.microsoft.com/office/drawing/2010/main" val="0"/>
                        </a:ext>
                      </a:extLst>
                    </a:blip>
                    <a:srcRect l="23409" t="14040" r="23409" b="15767"/>
                    <a:stretch/>
                  </pic:blipFill>
                  <pic:spPr bwMode="auto">
                    <a:xfrm>
                      <a:off x="0" y="0"/>
                      <a:ext cx="4553056" cy="3379304"/>
                    </a:xfrm>
                    <a:prstGeom prst="rect">
                      <a:avLst/>
                    </a:prstGeom>
                    <a:noFill/>
                    <a:ln>
                      <a:noFill/>
                    </a:ln>
                    <a:extLst>
                      <a:ext uri="{53640926-AAD7-44D8-BBD7-CCE9431645EC}">
                        <a14:shadowObscured xmlns:a14="http://schemas.microsoft.com/office/drawing/2010/main"/>
                      </a:ext>
                    </a:extLst>
                  </pic:spPr>
                </pic:pic>
              </a:graphicData>
            </a:graphic>
          </wp:anchor>
        </w:drawing>
      </w:r>
      <w:r w:rsidR="00563274">
        <w:t>5.</w:t>
      </w:r>
    </w:p>
    <w:p w14:paraId="0D0C26E3" w14:textId="1F211957" w:rsidR="00563274" w:rsidRDefault="00563274" w:rsidP="00397BEA"/>
    <w:p w14:paraId="53D5DD2B" w14:textId="1CC6C55F" w:rsidR="00563274" w:rsidRPr="00563274" w:rsidRDefault="00563274" w:rsidP="00563274"/>
    <w:p w14:paraId="7AFB8C99" w14:textId="1F4DB329" w:rsidR="00563274" w:rsidRPr="00563274" w:rsidRDefault="00563274" w:rsidP="00563274"/>
    <w:p w14:paraId="02DEDCD4" w14:textId="218A24BC" w:rsidR="00563274" w:rsidRPr="00563274" w:rsidRDefault="00563274" w:rsidP="00563274"/>
    <w:p w14:paraId="7F42012E" w14:textId="22344091" w:rsidR="00563274" w:rsidRPr="00563274" w:rsidRDefault="00563274" w:rsidP="00563274"/>
    <w:p w14:paraId="499DC215" w14:textId="3EE8652A" w:rsidR="00563274" w:rsidRPr="00563274" w:rsidRDefault="00563274" w:rsidP="00563274"/>
    <w:p w14:paraId="53781B69" w14:textId="41C0704C" w:rsidR="00563274" w:rsidRPr="00563274" w:rsidRDefault="00563274" w:rsidP="00563274"/>
    <w:p w14:paraId="0EA0F5B2" w14:textId="0571E954" w:rsidR="00563274" w:rsidRPr="00563274" w:rsidRDefault="00563274" w:rsidP="00563274"/>
    <w:p w14:paraId="6B8B6323" w14:textId="1971E84D" w:rsidR="00563274" w:rsidRPr="00563274" w:rsidRDefault="00563274" w:rsidP="00563274"/>
    <w:p w14:paraId="5A3BF953" w14:textId="13465366" w:rsidR="00563274" w:rsidRPr="00563274" w:rsidRDefault="00563274" w:rsidP="00563274"/>
    <w:p w14:paraId="1AAE0D40" w14:textId="6F632826" w:rsidR="00563274" w:rsidRPr="00563274" w:rsidRDefault="00563274" w:rsidP="00563274"/>
    <w:p w14:paraId="69B1649D" w14:textId="77777777" w:rsidR="00D823AD" w:rsidRDefault="00D823AD" w:rsidP="00D823AD">
      <w:r>
        <w:t xml:space="preserve">This screenshots represents Windows 2019 </w:t>
      </w:r>
      <w:proofErr w:type="spellStart"/>
      <w:r>
        <w:t>Datacenter</w:t>
      </w:r>
      <w:proofErr w:type="spellEnd"/>
      <w:r>
        <w:t xml:space="preserve"> (Desktop Experience) installation process on </w:t>
      </w:r>
      <w:r w:rsidRPr="00397BEA">
        <w:rPr>
          <w:b/>
          <w:bCs/>
        </w:rPr>
        <w:t>Server 1</w:t>
      </w:r>
      <w:r>
        <w:t>.</w:t>
      </w:r>
    </w:p>
    <w:p w14:paraId="68C08E3F" w14:textId="69F50ED4" w:rsidR="00563274" w:rsidRDefault="00563274" w:rsidP="00563274"/>
    <w:p w14:paraId="72BC1C2B" w14:textId="23282866" w:rsidR="00F60D6A" w:rsidRDefault="00D823AD" w:rsidP="00563274">
      <w:r>
        <w:rPr>
          <w:noProof/>
        </w:rPr>
        <w:drawing>
          <wp:anchor distT="0" distB="0" distL="114300" distR="114300" simplePos="0" relativeHeight="251675648" behindDoc="1" locked="0" layoutInCell="1" allowOverlap="1" wp14:anchorId="5EE73C59" wp14:editId="219BED75">
            <wp:simplePos x="0" y="0"/>
            <wp:positionH relativeFrom="margin">
              <wp:posOffset>523875</wp:posOffset>
            </wp:positionH>
            <wp:positionV relativeFrom="paragraph">
              <wp:posOffset>247650</wp:posOffset>
            </wp:positionV>
            <wp:extent cx="4873625" cy="3658235"/>
            <wp:effectExtent l="0" t="0" r="3175" b="0"/>
            <wp:wrapTight wrapText="bothSides">
              <wp:wrapPolygon edited="0">
                <wp:start x="0" y="0"/>
                <wp:lineTo x="0" y="21484"/>
                <wp:lineTo x="21530" y="21484"/>
                <wp:lineTo x="2153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a:extLst>
                        <a:ext uri="{28A0092B-C50C-407E-A947-70E740481C1C}">
                          <a14:useLocalDpi xmlns:a14="http://schemas.microsoft.com/office/drawing/2010/main" val="0"/>
                        </a:ext>
                      </a:extLst>
                    </a:blip>
                    <a:srcRect l="23407" t="13792" r="23271" b="15029"/>
                    <a:stretch/>
                  </pic:blipFill>
                  <pic:spPr bwMode="auto">
                    <a:xfrm>
                      <a:off x="0" y="0"/>
                      <a:ext cx="4873625" cy="36582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0D6A">
        <w:t xml:space="preserve">6. </w:t>
      </w:r>
    </w:p>
    <w:p w14:paraId="1C0A407A" w14:textId="2CD2843F" w:rsidR="00F60D6A" w:rsidRPr="00F60D6A" w:rsidRDefault="00F60D6A" w:rsidP="00F60D6A"/>
    <w:p w14:paraId="68675FD3" w14:textId="64284391" w:rsidR="00F60D6A" w:rsidRPr="00F60D6A" w:rsidRDefault="00F60D6A" w:rsidP="00F60D6A"/>
    <w:p w14:paraId="4335367A" w14:textId="1DBB37CD" w:rsidR="00F60D6A" w:rsidRPr="00F60D6A" w:rsidRDefault="00F60D6A" w:rsidP="00F60D6A"/>
    <w:p w14:paraId="69001A00" w14:textId="593FD42F" w:rsidR="00F60D6A" w:rsidRPr="00F60D6A" w:rsidRDefault="00F60D6A" w:rsidP="00F60D6A"/>
    <w:p w14:paraId="43C12CD8" w14:textId="7B09C16E" w:rsidR="00F60D6A" w:rsidRPr="00F60D6A" w:rsidRDefault="00F60D6A" w:rsidP="00F60D6A"/>
    <w:p w14:paraId="53C15A99" w14:textId="24E30802" w:rsidR="00F60D6A" w:rsidRPr="00F60D6A" w:rsidRDefault="00F60D6A" w:rsidP="00F60D6A"/>
    <w:p w14:paraId="6DC882D6" w14:textId="6E2E86D1" w:rsidR="00F60D6A" w:rsidRPr="00F60D6A" w:rsidRDefault="00F60D6A" w:rsidP="00F60D6A"/>
    <w:p w14:paraId="61F1A682" w14:textId="26934D94" w:rsidR="00F60D6A" w:rsidRPr="00F60D6A" w:rsidRDefault="00F60D6A" w:rsidP="00F60D6A"/>
    <w:p w14:paraId="6AACF53C" w14:textId="45394EC7" w:rsidR="00F60D6A" w:rsidRPr="00F60D6A" w:rsidRDefault="00F60D6A" w:rsidP="00F60D6A"/>
    <w:p w14:paraId="6F74C252" w14:textId="4CBCAFF5" w:rsidR="00F60D6A" w:rsidRPr="00F60D6A" w:rsidRDefault="00F60D6A" w:rsidP="00F60D6A"/>
    <w:p w14:paraId="27979F07" w14:textId="4C0E7774" w:rsidR="00F60D6A" w:rsidRPr="00F60D6A" w:rsidRDefault="00F60D6A" w:rsidP="00F60D6A"/>
    <w:p w14:paraId="2134A5E7" w14:textId="7BCD62C2" w:rsidR="00F60D6A" w:rsidRDefault="00F60D6A" w:rsidP="00F60D6A"/>
    <w:p w14:paraId="2D2FF018" w14:textId="0B7068D0" w:rsidR="00F60D6A" w:rsidRDefault="00F60D6A" w:rsidP="00F60D6A"/>
    <w:p w14:paraId="7F52262B" w14:textId="77777777" w:rsidR="00D823AD" w:rsidRDefault="00D823AD" w:rsidP="00D823AD">
      <w:r>
        <w:t xml:space="preserve">This screenshots represents Windows 10 installation process on </w:t>
      </w:r>
      <w:r>
        <w:rPr>
          <w:b/>
          <w:bCs/>
        </w:rPr>
        <w:t>Client 1</w:t>
      </w:r>
      <w:r>
        <w:t xml:space="preserve"> so server 1 and client 1 can communicate with each other and run.</w:t>
      </w:r>
    </w:p>
    <w:p w14:paraId="1152B67F" w14:textId="0F9F85CC" w:rsidR="00F60D6A" w:rsidRDefault="00F60D6A" w:rsidP="00F60D6A"/>
    <w:p w14:paraId="4C14B94D" w14:textId="123F8488" w:rsidR="001C4FE5" w:rsidRDefault="00A57D32" w:rsidP="00F60D6A">
      <w:r>
        <w:rPr>
          <w:noProof/>
        </w:rPr>
        <w:lastRenderedPageBreak/>
        <w:drawing>
          <wp:anchor distT="0" distB="0" distL="114300" distR="114300" simplePos="0" relativeHeight="251677696" behindDoc="1" locked="0" layoutInCell="1" allowOverlap="1" wp14:anchorId="2444A623" wp14:editId="7AE33ECE">
            <wp:simplePos x="0" y="0"/>
            <wp:positionH relativeFrom="margin">
              <wp:posOffset>824230</wp:posOffset>
            </wp:positionH>
            <wp:positionV relativeFrom="paragraph">
              <wp:posOffset>202565</wp:posOffset>
            </wp:positionV>
            <wp:extent cx="4238625" cy="3129915"/>
            <wp:effectExtent l="0" t="0" r="9525" b="0"/>
            <wp:wrapTight wrapText="bothSides">
              <wp:wrapPolygon edited="0">
                <wp:start x="0" y="0"/>
                <wp:lineTo x="0" y="21429"/>
                <wp:lineTo x="21551" y="21429"/>
                <wp:lineTo x="2155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3052" t="13865" r="23051" b="15339"/>
                    <a:stretch/>
                  </pic:blipFill>
                  <pic:spPr bwMode="auto">
                    <a:xfrm>
                      <a:off x="0" y="0"/>
                      <a:ext cx="4238625" cy="31299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4FE5">
        <w:t>7.</w:t>
      </w:r>
    </w:p>
    <w:p w14:paraId="59571599" w14:textId="14FB92E8" w:rsidR="001C4FE5" w:rsidRDefault="001C4FE5" w:rsidP="00F60D6A">
      <w:pPr>
        <w:rPr>
          <w:noProof/>
        </w:rPr>
      </w:pPr>
    </w:p>
    <w:p w14:paraId="47EFEBAB" w14:textId="46CCF039" w:rsidR="001C4FE5" w:rsidRDefault="001C4FE5" w:rsidP="001C4FE5">
      <w:pPr>
        <w:rPr>
          <w:noProof/>
        </w:rPr>
      </w:pPr>
    </w:p>
    <w:p w14:paraId="797AADD7" w14:textId="408BE7DF" w:rsidR="001C4FE5" w:rsidRDefault="001C4FE5" w:rsidP="001C4FE5"/>
    <w:p w14:paraId="524B1E77" w14:textId="1F3CE1F3" w:rsidR="001C4FE5" w:rsidRPr="001C4FE5" w:rsidRDefault="001C4FE5" w:rsidP="001C4FE5"/>
    <w:p w14:paraId="079AB789" w14:textId="557FB0B3" w:rsidR="001C4FE5" w:rsidRPr="001C4FE5" w:rsidRDefault="001C4FE5" w:rsidP="001C4FE5"/>
    <w:p w14:paraId="1EAAAA22" w14:textId="30A9DFCF" w:rsidR="001C4FE5" w:rsidRPr="001C4FE5" w:rsidRDefault="001C4FE5" w:rsidP="001C4FE5"/>
    <w:p w14:paraId="7DEAD3D3" w14:textId="34CD2FD4" w:rsidR="001C4FE5" w:rsidRPr="001C4FE5" w:rsidRDefault="001C4FE5" w:rsidP="001C4FE5"/>
    <w:p w14:paraId="4A5264F2" w14:textId="4D990DB6" w:rsidR="00D823AD" w:rsidRDefault="00D823AD" w:rsidP="00D823AD"/>
    <w:p w14:paraId="0FFF145C" w14:textId="08646CB7" w:rsidR="00D823AD" w:rsidRDefault="00D823AD" w:rsidP="00D823AD"/>
    <w:p w14:paraId="2EE50D5E" w14:textId="45996289" w:rsidR="00D823AD" w:rsidRDefault="00D823AD" w:rsidP="00D823AD"/>
    <w:p w14:paraId="0F98A99B" w14:textId="7C419014" w:rsidR="00D823AD" w:rsidRDefault="00D823AD" w:rsidP="00D823AD"/>
    <w:p w14:paraId="6EE2EE79" w14:textId="29CC1C5D" w:rsidR="00D823AD" w:rsidRDefault="00D823AD" w:rsidP="00D823AD">
      <w:r>
        <w:t xml:space="preserve">This screenshot shows Windows 2019 </w:t>
      </w:r>
      <w:proofErr w:type="spellStart"/>
      <w:r>
        <w:t>Datacenter</w:t>
      </w:r>
      <w:proofErr w:type="spellEnd"/>
      <w:r>
        <w:t xml:space="preserve"> (Desktop experience) running perfectly fine without any errors or issues.</w:t>
      </w:r>
    </w:p>
    <w:p w14:paraId="4EE9A622" w14:textId="1673AC24" w:rsidR="001C4FE5" w:rsidRDefault="001C4FE5" w:rsidP="001C4FE5"/>
    <w:p w14:paraId="696C8AA2" w14:textId="00F3740D" w:rsidR="001C4FE5" w:rsidRDefault="00DC22F4" w:rsidP="001C4FE5">
      <w:r>
        <w:t>8.</w:t>
      </w:r>
    </w:p>
    <w:p w14:paraId="4AB3A9A1" w14:textId="5BCB478F" w:rsidR="005C1814" w:rsidRPr="005C1814" w:rsidRDefault="00DC22F4" w:rsidP="005C1814">
      <w:r>
        <w:rPr>
          <w:noProof/>
        </w:rPr>
        <w:drawing>
          <wp:anchor distT="0" distB="0" distL="114300" distR="114300" simplePos="0" relativeHeight="251665408" behindDoc="1" locked="0" layoutInCell="1" allowOverlap="1" wp14:anchorId="18079501" wp14:editId="535ABB0F">
            <wp:simplePos x="0" y="0"/>
            <wp:positionH relativeFrom="margin">
              <wp:posOffset>452120</wp:posOffset>
            </wp:positionH>
            <wp:positionV relativeFrom="paragraph">
              <wp:posOffset>7620</wp:posOffset>
            </wp:positionV>
            <wp:extent cx="4943475" cy="3691255"/>
            <wp:effectExtent l="0" t="0" r="9525" b="4445"/>
            <wp:wrapTight wrapText="bothSides">
              <wp:wrapPolygon edited="0">
                <wp:start x="0" y="0"/>
                <wp:lineTo x="0" y="21515"/>
                <wp:lineTo x="21558" y="21515"/>
                <wp:lineTo x="2155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7">
                      <a:extLst>
                        <a:ext uri="{28A0092B-C50C-407E-A947-70E740481C1C}">
                          <a14:useLocalDpi xmlns:a14="http://schemas.microsoft.com/office/drawing/2010/main" val="0"/>
                        </a:ext>
                      </a:extLst>
                    </a:blip>
                    <a:srcRect l="23135" t="13303" r="23271" b="15520"/>
                    <a:stretch/>
                  </pic:blipFill>
                  <pic:spPr bwMode="auto">
                    <a:xfrm>
                      <a:off x="0" y="0"/>
                      <a:ext cx="4943475" cy="36912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E8DAA2" w14:textId="1B185BD6" w:rsidR="005C1814" w:rsidRPr="005C1814" w:rsidRDefault="005C1814" w:rsidP="005C1814"/>
    <w:p w14:paraId="1087D233" w14:textId="45979D82" w:rsidR="005C1814" w:rsidRPr="005C1814" w:rsidRDefault="005C1814" w:rsidP="005C1814"/>
    <w:p w14:paraId="648259CB" w14:textId="77BBAB37" w:rsidR="005C1814" w:rsidRPr="005C1814" w:rsidRDefault="005C1814" w:rsidP="005C1814"/>
    <w:p w14:paraId="75A46173" w14:textId="3E3B7E60" w:rsidR="005C1814" w:rsidRPr="005C1814" w:rsidRDefault="005C1814" w:rsidP="005C1814"/>
    <w:p w14:paraId="0B6BFD9F" w14:textId="48ED80F2" w:rsidR="005C1814" w:rsidRPr="005C1814" w:rsidRDefault="005C1814" w:rsidP="005C1814"/>
    <w:p w14:paraId="5A78A8FE" w14:textId="61F7F362" w:rsidR="005C1814" w:rsidRPr="005C1814" w:rsidRDefault="005C1814" w:rsidP="005C1814"/>
    <w:p w14:paraId="0040F203" w14:textId="569116C9" w:rsidR="005C1814" w:rsidRPr="005C1814" w:rsidRDefault="005C1814" w:rsidP="005C1814"/>
    <w:p w14:paraId="1723F19E" w14:textId="58F8FF08" w:rsidR="005C1814" w:rsidRPr="005C1814" w:rsidRDefault="005C1814" w:rsidP="005C1814"/>
    <w:p w14:paraId="5B69F168" w14:textId="77777777" w:rsidR="00DC22F4" w:rsidRDefault="00DC22F4" w:rsidP="00DC22F4"/>
    <w:p w14:paraId="7B3058DC" w14:textId="77777777" w:rsidR="00DC22F4" w:rsidRDefault="00DC22F4" w:rsidP="00DC22F4"/>
    <w:p w14:paraId="5D14E94E" w14:textId="77777777" w:rsidR="00DC22F4" w:rsidRDefault="00DC22F4" w:rsidP="00DC22F4"/>
    <w:p w14:paraId="760EAA51" w14:textId="77777777" w:rsidR="00DC22F4" w:rsidRDefault="00DC22F4" w:rsidP="00DC22F4"/>
    <w:p w14:paraId="3CD85B0D" w14:textId="77777777" w:rsidR="00A57D32" w:rsidRDefault="00A57D32" w:rsidP="00DC22F4"/>
    <w:p w14:paraId="3F5117D3" w14:textId="22875519" w:rsidR="00DC22F4" w:rsidRDefault="00DC22F4" w:rsidP="00DC22F4">
      <w:r>
        <w:t xml:space="preserve">This screenshot shows Windows 10 running perfectly fine without any errors or issues on </w:t>
      </w:r>
      <w:r w:rsidRPr="00F60D6A">
        <w:rPr>
          <w:b/>
          <w:bCs/>
        </w:rPr>
        <w:t>client 1</w:t>
      </w:r>
      <w:r>
        <w:t>.</w:t>
      </w:r>
    </w:p>
    <w:p w14:paraId="635CBE6E" w14:textId="683441E5" w:rsidR="005C1814" w:rsidRDefault="000C3172" w:rsidP="005C1814">
      <w:r>
        <w:rPr>
          <w:noProof/>
        </w:rPr>
        <w:lastRenderedPageBreak/>
        <w:drawing>
          <wp:anchor distT="0" distB="0" distL="114300" distR="114300" simplePos="0" relativeHeight="251678720" behindDoc="1" locked="0" layoutInCell="1" allowOverlap="1" wp14:anchorId="004C1C02" wp14:editId="27609DE6">
            <wp:simplePos x="0" y="0"/>
            <wp:positionH relativeFrom="margin">
              <wp:posOffset>381000</wp:posOffset>
            </wp:positionH>
            <wp:positionV relativeFrom="paragraph">
              <wp:posOffset>180340</wp:posOffset>
            </wp:positionV>
            <wp:extent cx="5076825" cy="3771900"/>
            <wp:effectExtent l="0" t="0" r="9525" b="0"/>
            <wp:wrapTight wrapText="bothSides">
              <wp:wrapPolygon edited="0">
                <wp:start x="0" y="0"/>
                <wp:lineTo x="0" y="21491"/>
                <wp:lineTo x="21559" y="21491"/>
                <wp:lineTo x="2155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8">
                      <a:extLst>
                        <a:ext uri="{28A0092B-C50C-407E-A947-70E740481C1C}">
                          <a14:useLocalDpi xmlns:a14="http://schemas.microsoft.com/office/drawing/2010/main" val="0"/>
                        </a:ext>
                      </a:extLst>
                    </a:blip>
                    <a:srcRect l="23217" t="13865" r="23217" b="15339"/>
                    <a:stretch/>
                  </pic:blipFill>
                  <pic:spPr bwMode="auto">
                    <a:xfrm>
                      <a:off x="0" y="0"/>
                      <a:ext cx="5076825" cy="3771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9.</w:t>
      </w:r>
    </w:p>
    <w:p w14:paraId="6950242E" w14:textId="6E8D9227" w:rsidR="000C3172" w:rsidRPr="005C1814" w:rsidRDefault="000C3172" w:rsidP="005C1814"/>
    <w:p w14:paraId="0FC49F69" w14:textId="05244A27" w:rsidR="005C1814" w:rsidRPr="005C1814" w:rsidRDefault="005C1814" w:rsidP="005C1814"/>
    <w:p w14:paraId="5C3D66D3" w14:textId="3A9E9062" w:rsidR="005C1814" w:rsidRPr="005C1814" w:rsidRDefault="005C1814" w:rsidP="005C1814"/>
    <w:p w14:paraId="7015D05F" w14:textId="0FE7C560" w:rsidR="005C1814" w:rsidRDefault="005C1814" w:rsidP="005C1814"/>
    <w:p w14:paraId="498BA6E7" w14:textId="409655AC" w:rsidR="005C1814" w:rsidRDefault="005C1814" w:rsidP="005C1814"/>
    <w:p w14:paraId="62618E82" w14:textId="576B5967" w:rsidR="000C3172" w:rsidRPr="000C3172" w:rsidRDefault="000C3172" w:rsidP="000C3172"/>
    <w:p w14:paraId="4C51A261" w14:textId="12492B64" w:rsidR="000C3172" w:rsidRPr="000C3172" w:rsidRDefault="000C3172" w:rsidP="000C3172"/>
    <w:p w14:paraId="121F48AF" w14:textId="2BD654D4" w:rsidR="000C3172" w:rsidRPr="000C3172" w:rsidRDefault="000C3172" w:rsidP="000C3172"/>
    <w:p w14:paraId="4B7155E0" w14:textId="0563C34C" w:rsidR="000C3172" w:rsidRPr="000C3172" w:rsidRDefault="000C3172" w:rsidP="000C3172"/>
    <w:p w14:paraId="32206530" w14:textId="5CB7F2B0" w:rsidR="000C3172" w:rsidRPr="000C3172" w:rsidRDefault="000C3172" w:rsidP="000C3172"/>
    <w:p w14:paraId="09CE5AD1" w14:textId="7E0F9DFE" w:rsidR="000C3172" w:rsidRPr="000C3172" w:rsidRDefault="000C3172" w:rsidP="000C3172"/>
    <w:p w14:paraId="348DF93F" w14:textId="4DFB36B2" w:rsidR="000C3172" w:rsidRPr="000C3172" w:rsidRDefault="000C3172" w:rsidP="000C3172"/>
    <w:p w14:paraId="1A632D13" w14:textId="3B69ECAD" w:rsidR="000C3172" w:rsidRDefault="000C3172" w:rsidP="000C3172"/>
    <w:p w14:paraId="4527234D" w14:textId="550A46B3" w:rsidR="000C3172" w:rsidRDefault="000C3172" w:rsidP="000C3172">
      <w:r>
        <w:t xml:space="preserve">This screenshots shows that the name for network adapter on </w:t>
      </w:r>
      <w:r w:rsidRPr="000C3172">
        <w:rPr>
          <w:b/>
          <w:bCs/>
        </w:rPr>
        <w:t>server 1</w:t>
      </w:r>
      <w:r>
        <w:rPr>
          <w:b/>
          <w:bCs/>
        </w:rPr>
        <w:t xml:space="preserve"> </w:t>
      </w:r>
      <w:r>
        <w:t>has been changed manually to “</w:t>
      </w:r>
      <w:proofErr w:type="spellStart"/>
      <w:r>
        <w:t>PublicNet</w:t>
      </w:r>
      <w:proofErr w:type="spellEnd"/>
      <w:r>
        <w:t>”.</w:t>
      </w:r>
    </w:p>
    <w:p w14:paraId="3D6080E4" w14:textId="59AC52C1" w:rsidR="0076439D" w:rsidRDefault="005014E5" w:rsidP="000C3172">
      <w:r>
        <w:rPr>
          <w:noProof/>
        </w:rPr>
        <w:drawing>
          <wp:anchor distT="0" distB="0" distL="114300" distR="114300" simplePos="0" relativeHeight="251679744" behindDoc="1" locked="0" layoutInCell="1" allowOverlap="1" wp14:anchorId="7FD89124" wp14:editId="2CD1AA46">
            <wp:simplePos x="0" y="0"/>
            <wp:positionH relativeFrom="column">
              <wp:posOffset>319405</wp:posOffset>
            </wp:positionH>
            <wp:positionV relativeFrom="paragraph">
              <wp:posOffset>233680</wp:posOffset>
            </wp:positionV>
            <wp:extent cx="4867275" cy="3649980"/>
            <wp:effectExtent l="0" t="0" r="9525" b="7620"/>
            <wp:wrapTight wrapText="bothSides">
              <wp:wrapPolygon edited="0">
                <wp:start x="0" y="0"/>
                <wp:lineTo x="0" y="21532"/>
                <wp:lineTo x="21558" y="21532"/>
                <wp:lineTo x="2155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67275" cy="3649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439D">
        <w:t>10.</w:t>
      </w:r>
    </w:p>
    <w:p w14:paraId="3A8A2E7B" w14:textId="386602B8" w:rsidR="0076439D" w:rsidRDefault="0076439D" w:rsidP="000C3172"/>
    <w:p w14:paraId="3C8314BE" w14:textId="0BBF7F30" w:rsidR="005014E5" w:rsidRPr="005014E5" w:rsidRDefault="005014E5" w:rsidP="005014E5"/>
    <w:p w14:paraId="4C7F16D3" w14:textId="429B73F2" w:rsidR="005014E5" w:rsidRPr="005014E5" w:rsidRDefault="005014E5" w:rsidP="005014E5"/>
    <w:p w14:paraId="60BBD5D7" w14:textId="21078B86" w:rsidR="005014E5" w:rsidRPr="005014E5" w:rsidRDefault="005014E5" w:rsidP="005014E5"/>
    <w:p w14:paraId="3980552B" w14:textId="0B502306" w:rsidR="005014E5" w:rsidRPr="005014E5" w:rsidRDefault="005014E5" w:rsidP="005014E5"/>
    <w:p w14:paraId="1C5C4CD6" w14:textId="1BFC754D" w:rsidR="005014E5" w:rsidRPr="005014E5" w:rsidRDefault="005014E5" w:rsidP="005014E5"/>
    <w:p w14:paraId="3F2CD05B" w14:textId="3542148B" w:rsidR="005014E5" w:rsidRPr="005014E5" w:rsidRDefault="005014E5" w:rsidP="005014E5"/>
    <w:p w14:paraId="431AD809" w14:textId="77DEAC4E" w:rsidR="005014E5" w:rsidRPr="005014E5" w:rsidRDefault="005014E5" w:rsidP="005014E5"/>
    <w:p w14:paraId="348520C7" w14:textId="72473042" w:rsidR="005014E5" w:rsidRPr="005014E5" w:rsidRDefault="005014E5" w:rsidP="005014E5"/>
    <w:p w14:paraId="30133622" w14:textId="6C108E64" w:rsidR="005014E5" w:rsidRPr="005014E5" w:rsidRDefault="005014E5" w:rsidP="005014E5"/>
    <w:p w14:paraId="52337C93" w14:textId="1C3F031F" w:rsidR="005014E5" w:rsidRPr="005014E5" w:rsidRDefault="005014E5" w:rsidP="005014E5"/>
    <w:p w14:paraId="38678F6F" w14:textId="77F660A0" w:rsidR="005014E5" w:rsidRPr="005014E5" w:rsidRDefault="005014E5" w:rsidP="005014E5"/>
    <w:p w14:paraId="41E5C905" w14:textId="275D9810" w:rsidR="005014E5" w:rsidRDefault="005014E5" w:rsidP="005014E5"/>
    <w:p w14:paraId="1B9BC067" w14:textId="0A7CC9D6" w:rsidR="005014E5" w:rsidRDefault="005014E5" w:rsidP="005014E5">
      <w:r>
        <w:t xml:space="preserve">This screenshots shows that the name for network adapter on </w:t>
      </w:r>
      <w:r>
        <w:rPr>
          <w:b/>
          <w:bCs/>
        </w:rPr>
        <w:t>client</w:t>
      </w:r>
      <w:r w:rsidRPr="000C3172">
        <w:rPr>
          <w:b/>
          <w:bCs/>
        </w:rPr>
        <w:t xml:space="preserve"> 1</w:t>
      </w:r>
      <w:r>
        <w:rPr>
          <w:b/>
          <w:bCs/>
        </w:rPr>
        <w:t xml:space="preserve"> </w:t>
      </w:r>
      <w:r>
        <w:t>has been changed manually to “PrivateNet1”.</w:t>
      </w:r>
    </w:p>
    <w:p w14:paraId="4C9F7015" w14:textId="62025BDA" w:rsidR="005014E5" w:rsidRDefault="00525E5A" w:rsidP="005014E5">
      <w:r>
        <w:rPr>
          <w:noProof/>
        </w:rPr>
        <w:lastRenderedPageBreak/>
        <w:drawing>
          <wp:anchor distT="0" distB="0" distL="114300" distR="114300" simplePos="0" relativeHeight="251680768" behindDoc="1" locked="0" layoutInCell="1" allowOverlap="1" wp14:anchorId="273D0AE1" wp14:editId="37FA6A10">
            <wp:simplePos x="0" y="0"/>
            <wp:positionH relativeFrom="margin">
              <wp:posOffset>466725</wp:posOffset>
            </wp:positionH>
            <wp:positionV relativeFrom="paragraph">
              <wp:posOffset>75565</wp:posOffset>
            </wp:positionV>
            <wp:extent cx="5010150" cy="3741420"/>
            <wp:effectExtent l="0" t="0" r="0" b="0"/>
            <wp:wrapTight wrapText="bothSides">
              <wp:wrapPolygon edited="0">
                <wp:start x="0" y="0"/>
                <wp:lineTo x="0" y="21446"/>
                <wp:lineTo x="21518" y="21446"/>
                <wp:lineTo x="2151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a:extLst>
                        <a:ext uri="{28A0092B-C50C-407E-A947-70E740481C1C}">
                          <a14:useLocalDpi xmlns:a14="http://schemas.microsoft.com/office/drawing/2010/main" val="0"/>
                        </a:ext>
                      </a:extLst>
                    </a:blip>
                    <a:srcRect l="23383" t="14159" r="23549" b="15339"/>
                    <a:stretch/>
                  </pic:blipFill>
                  <pic:spPr bwMode="auto">
                    <a:xfrm>
                      <a:off x="0" y="0"/>
                      <a:ext cx="5010150" cy="3741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11.</w:t>
      </w:r>
    </w:p>
    <w:p w14:paraId="00395510" w14:textId="3B04E63F" w:rsidR="00525E5A" w:rsidRDefault="00525E5A" w:rsidP="005014E5"/>
    <w:p w14:paraId="4601E22B" w14:textId="1E6540C9" w:rsidR="00525E5A" w:rsidRPr="00525E5A" w:rsidRDefault="00525E5A" w:rsidP="00525E5A"/>
    <w:p w14:paraId="2D73150B" w14:textId="32FB1F6A" w:rsidR="00525E5A" w:rsidRPr="00525E5A" w:rsidRDefault="00525E5A" w:rsidP="00525E5A"/>
    <w:p w14:paraId="66F0E5DF" w14:textId="42AF76FA" w:rsidR="00525E5A" w:rsidRPr="00525E5A" w:rsidRDefault="00525E5A" w:rsidP="00525E5A"/>
    <w:p w14:paraId="60741BED" w14:textId="61603B65" w:rsidR="00525E5A" w:rsidRPr="00525E5A" w:rsidRDefault="00525E5A" w:rsidP="00525E5A"/>
    <w:p w14:paraId="43D38BE6" w14:textId="25AADA36" w:rsidR="00525E5A" w:rsidRPr="00525E5A" w:rsidRDefault="00525E5A" w:rsidP="00525E5A"/>
    <w:p w14:paraId="2682136C" w14:textId="672FECD9" w:rsidR="00525E5A" w:rsidRPr="00525E5A" w:rsidRDefault="00525E5A" w:rsidP="00525E5A"/>
    <w:p w14:paraId="349E4023" w14:textId="360F497F" w:rsidR="00525E5A" w:rsidRPr="00525E5A" w:rsidRDefault="00525E5A" w:rsidP="00525E5A"/>
    <w:p w14:paraId="03834B42" w14:textId="5EEAC657" w:rsidR="00525E5A" w:rsidRPr="00525E5A" w:rsidRDefault="00525E5A" w:rsidP="00525E5A"/>
    <w:p w14:paraId="6FC7ED9D" w14:textId="63F3A375" w:rsidR="00525E5A" w:rsidRPr="00525E5A" w:rsidRDefault="00525E5A" w:rsidP="00525E5A"/>
    <w:p w14:paraId="14D2B06C" w14:textId="71C6EECE" w:rsidR="00525E5A" w:rsidRPr="00525E5A" w:rsidRDefault="00525E5A" w:rsidP="00525E5A"/>
    <w:p w14:paraId="77C4514A" w14:textId="416F78D9" w:rsidR="00525E5A" w:rsidRPr="00525E5A" w:rsidRDefault="00525E5A" w:rsidP="00525E5A"/>
    <w:p w14:paraId="1DC92B41" w14:textId="77777777" w:rsidR="00525E5A" w:rsidRDefault="00525E5A" w:rsidP="00525E5A"/>
    <w:p w14:paraId="223D6B82" w14:textId="1CC3C780" w:rsidR="00525E5A" w:rsidRDefault="00525E5A" w:rsidP="00525E5A">
      <w:r>
        <w:t xml:space="preserve">This screenshot shows that the IPv4 for </w:t>
      </w:r>
      <w:proofErr w:type="spellStart"/>
      <w:r>
        <w:t>PublicNet</w:t>
      </w:r>
      <w:proofErr w:type="spellEnd"/>
      <w:r>
        <w:t xml:space="preserve"> adapter in </w:t>
      </w:r>
      <w:r w:rsidRPr="00525E5A">
        <w:rPr>
          <w:b/>
          <w:bCs/>
        </w:rPr>
        <w:t>server 1</w:t>
      </w:r>
      <w:r>
        <w:t xml:space="preserve"> has been changed manually to 192.168.1.100</w:t>
      </w:r>
    </w:p>
    <w:p w14:paraId="496A5799" w14:textId="5BB12E9F" w:rsidR="00525E5A" w:rsidRDefault="00525E5A" w:rsidP="00525E5A">
      <w:r>
        <w:rPr>
          <w:noProof/>
        </w:rPr>
        <w:drawing>
          <wp:anchor distT="0" distB="0" distL="114300" distR="114300" simplePos="0" relativeHeight="251681792" behindDoc="1" locked="0" layoutInCell="1" allowOverlap="1" wp14:anchorId="510360C4" wp14:editId="2977CBEF">
            <wp:simplePos x="0" y="0"/>
            <wp:positionH relativeFrom="column">
              <wp:posOffset>414655</wp:posOffset>
            </wp:positionH>
            <wp:positionV relativeFrom="paragraph">
              <wp:posOffset>207645</wp:posOffset>
            </wp:positionV>
            <wp:extent cx="4791075" cy="3581400"/>
            <wp:effectExtent l="0" t="0" r="9525" b="0"/>
            <wp:wrapTight wrapText="bothSides">
              <wp:wrapPolygon edited="0">
                <wp:start x="0" y="0"/>
                <wp:lineTo x="0" y="21485"/>
                <wp:lineTo x="21557" y="21485"/>
                <wp:lineTo x="2155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a:extLst>
                        <a:ext uri="{28A0092B-C50C-407E-A947-70E740481C1C}">
                          <a14:useLocalDpi xmlns:a14="http://schemas.microsoft.com/office/drawing/2010/main" val="0"/>
                        </a:ext>
                      </a:extLst>
                    </a:blip>
                    <a:srcRect l="22886" t="13865" r="23880" b="15339"/>
                    <a:stretch/>
                  </pic:blipFill>
                  <pic:spPr bwMode="auto">
                    <a:xfrm>
                      <a:off x="0" y="0"/>
                      <a:ext cx="4791075" cy="3581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12. </w:t>
      </w:r>
    </w:p>
    <w:p w14:paraId="265CFA34" w14:textId="77777777" w:rsidR="003B59EA" w:rsidRDefault="003B59EA" w:rsidP="00525E5A"/>
    <w:p w14:paraId="49C6CA4C" w14:textId="77777777" w:rsidR="003B59EA" w:rsidRDefault="003B59EA" w:rsidP="00525E5A"/>
    <w:p w14:paraId="733384CF" w14:textId="77777777" w:rsidR="003B59EA" w:rsidRDefault="003B59EA" w:rsidP="00525E5A"/>
    <w:p w14:paraId="76D6632B" w14:textId="77777777" w:rsidR="003B59EA" w:rsidRDefault="003B59EA" w:rsidP="00525E5A"/>
    <w:p w14:paraId="43DAF617" w14:textId="77777777" w:rsidR="003B59EA" w:rsidRDefault="003B59EA" w:rsidP="00525E5A"/>
    <w:p w14:paraId="53893511" w14:textId="77777777" w:rsidR="003B59EA" w:rsidRDefault="003B59EA" w:rsidP="00525E5A"/>
    <w:p w14:paraId="2A84C982" w14:textId="77777777" w:rsidR="003B59EA" w:rsidRDefault="003B59EA" w:rsidP="00525E5A"/>
    <w:p w14:paraId="23A8B4A2" w14:textId="77777777" w:rsidR="003B59EA" w:rsidRDefault="003B59EA" w:rsidP="00525E5A"/>
    <w:p w14:paraId="5286AE6E" w14:textId="77777777" w:rsidR="003B59EA" w:rsidRDefault="003B59EA" w:rsidP="00525E5A"/>
    <w:p w14:paraId="5BD12734" w14:textId="77777777" w:rsidR="003B59EA" w:rsidRDefault="003B59EA" w:rsidP="00525E5A"/>
    <w:p w14:paraId="1E2DD1A6" w14:textId="77777777" w:rsidR="003B59EA" w:rsidRDefault="003B59EA" w:rsidP="00525E5A"/>
    <w:p w14:paraId="0161F065" w14:textId="77777777" w:rsidR="003B59EA" w:rsidRDefault="003B59EA" w:rsidP="00525E5A"/>
    <w:p w14:paraId="08320682" w14:textId="77777777" w:rsidR="003B59EA" w:rsidRDefault="003B59EA" w:rsidP="00525E5A"/>
    <w:p w14:paraId="0EF18FC1" w14:textId="254FF9E2" w:rsidR="00525E5A" w:rsidRDefault="00525E5A" w:rsidP="00525E5A">
      <w:r>
        <w:t xml:space="preserve">This screenshot shows the IPv4 for PrivateNet1 adapter in </w:t>
      </w:r>
      <w:r w:rsidRPr="00525E5A">
        <w:rPr>
          <w:b/>
          <w:bCs/>
        </w:rPr>
        <w:t>server 1</w:t>
      </w:r>
      <w:r>
        <w:t xml:space="preserve"> was changed manually to 192.168.100.1</w:t>
      </w:r>
    </w:p>
    <w:p w14:paraId="375661E1" w14:textId="594E6547" w:rsidR="00525E5A" w:rsidRDefault="00CC6153" w:rsidP="00525E5A">
      <w:r>
        <w:rPr>
          <w:noProof/>
        </w:rPr>
        <w:lastRenderedPageBreak/>
        <w:drawing>
          <wp:anchor distT="0" distB="0" distL="114300" distR="114300" simplePos="0" relativeHeight="251682816" behindDoc="1" locked="0" layoutInCell="1" allowOverlap="1" wp14:anchorId="38F55625" wp14:editId="7FCF54E5">
            <wp:simplePos x="0" y="0"/>
            <wp:positionH relativeFrom="margin">
              <wp:align>center</wp:align>
            </wp:positionH>
            <wp:positionV relativeFrom="paragraph">
              <wp:posOffset>122555</wp:posOffset>
            </wp:positionV>
            <wp:extent cx="4762500" cy="3571875"/>
            <wp:effectExtent l="0" t="0" r="0" b="9525"/>
            <wp:wrapTight wrapText="bothSides">
              <wp:wrapPolygon edited="0">
                <wp:start x="0" y="0"/>
                <wp:lineTo x="0" y="21542"/>
                <wp:lineTo x="21514" y="21542"/>
                <wp:lineTo x="2151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2">
                      <a:extLst>
                        <a:ext uri="{28A0092B-C50C-407E-A947-70E740481C1C}">
                          <a14:useLocalDpi xmlns:a14="http://schemas.microsoft.com/office/drawing/2010/main" val="0"/>
                        </a:ext>
                      </a:extLst>
                    </a:blip>
                    <a:srcRect l="23549" t="13865" r="23383" b="15339"/>
                    <a:stretch/>
                  </pic:blipFill>
                  <pic:spPr bwMode="auto">
                    <a:xfrm>
                      <a:off x="0" y="0"/>
                      <a:ext cx="4762500" cy="3571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3754">
        <w:t xml:space="preserve">13. </w:t>
      </w:r>
    </w:p>
    <w:p w14:paraId="00B4F06C" w14:textId="262E4D0B" w:rsidR="00CC6153" w:rsidRPr="00525E5A" w:rsidRDefault="00CC6153" w:rsidP="00525E5A"/>
    <w:p w14:paraId="79C3EF4D" w14:textId="6CC048F1" w:rsidR="00525E5A" w:rsidRPr="00525E5A" w:rsidRDefault="00525E5A" w:rsidP="00525E5A"/>
    <w:p w14:paraId="27BB3C04" w14:textId="54FA1FAC" w:rsidR="00525E5A" w:rsidRPr="00525E5A" w:rsidRDefault="00525E5A" w:rsidP="00525E5A"/>
    <w:p w14:paraId="1A9DE87F" w14:textId="36ED0FE7" w:rsidR="00525E5A" w:rsidRPr="00525E5A" w:rsidRDefault="00525E5A" w:rsidP="00525E5A"/>
    <w:p w14:paraId="3F87DA7F" w14:textId="59D62236" w:rsidR="00525E5A" w:rsidRPr="00525E5A" w:rsidRDefault="00525E5A" w:rsidP="00525E5A"/>
    <w:p w14:paraId="06EB56ED" w14:textId="0D726564" w:rsidR="00525E5A" w:rsidRPr="00525E5A" w:rsidRDefault="00525E5A" w:rsidP="00525E5A"/>
    <w:p w14:paraId="78A87601" w14:textId="71C40BE8" w:rsidR="00525E5A" w:rsidRPr="00525E5A" w:rsidRDefault="00525E5A" w:rsidP="00525E5A"/>
    <w:p w14:paraId="0909B3C1" w14:textId="544198F3" w:rsidR="00525E5A" w:rsidRPr="00525E5A" w:rsidRDefault="00525E5A" w:rsidP="00525E5A"/>
    <w:p w14:paraId="73959810" w14:textId="4CF78C55" w:rsidR="00525E5A" w:rsidRPr="00525E5A" w:rsidRDefault="00525E5A" w:rsidP="00525E5A"/>
    <w:p w14:paraId="4FCF6FB8" w14:textId="63FDD3B0" w:rsidR="00525E5A" w:rsidRPr="00525E5A" w:rsidRDefault="00525E5A" w:rsidP="00525E5A"/>
    <w:p w14:paraId="1BAEEBB8" w14:textId="2095B116" w:rsidR="00525E5A" w:rsidRPr="00525E5A" w:rsidRDefault="00525E5A" w:rsidP="00525E5A"/>
    <w:p w14:paraId="29B75829" w14:textId="79BDD516" w:rsidR="00525E5A" w:rsidRPr="00525E5A" w:rsidRDefault="00525E5A" w:rsidP="00525E5A"/>
    <w:p w14:paraId="172260D2" w14:textId="72833A51" w:rsidR="00CC6153" w:rsidRDefault="00CC6153" w:rsidP="00CC6153">
      <w:r>
        <w:t xml:space="preserve">This screenshot shows the IPv4 for PrivateNet1 adapter in </w:t>
      </w:r>
      <w:r>
        <w:rPr>
          <w:b/>
          <w:bCs/>
        </w:rPr>
        <w:t>client 1</w:t>
      </w:r>
      <w:r>
        <w:t xml:space="preserve"> was changed manually to 192.168.100.2</w:t>
      </w:r>
    </w:p>
    <w:p w14:paraId="02162B3B" w14:textId="2F611FAD" w:rsidR="004244DA" w:rsidRDefault="004244DA" w:rsidP="00CC6153">
      <w:r>
        <w:rPr>
          <w:noProof/>
        </w:rPr>
        <w:drawing>
          <wp:anchor distT="0" distB="0" distL="114300" distR="114300" simplePos="0" relativeHeight="251683840" behindDoc="1" locked="0" layoutInCell="1" allowOverlap="1" wp14:anchorId="12A6E0EA" wp14:editId="0BFE5FD1">
            <wp:simplePos x="0" y="0"/>
            <wp:positionH relativeFrom="margin">
              <wp:posOffset>381000</wp:posOffset>
            </wp:positionH>
            <wp:positionV relativeFrom="paragraph">
              <wp:posOffset>131445</wp:posOffset>
            </wp:positionV>
            <wp:extent cx="5210175" cy="3911600"/>
            <wp:effectExtent l="0" t="0" r="9525" b="0"/>
            <wp:wrapTight wrapText="bothSides">
              <wp:wrapPolygon edited="0">
                <wp:start x="0" y="0"/>
                <wp:lineTo x="0" y="21460"/>
                <wp:lineTo x="21561" y="21460"/>
                <wp:lineTo x="2156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3">
                      <a:extLst>
                        <a:ext uri="{28A0092B-C50C-407E-A947-70E740481C1C}">
                          <a14:useLocalDpi xmlns:a14="http://schemas.microsoft.com/office/drawing/2010/main" val="0"/>
                        </a:ext>
                      </a:extLst>
                    </a:blip>
                    <a:srcRect l="23217" t="13865" r="23549" b="15044"/>
                    <a:stretch/>
                  </pic:blipFill>
                  <pic:spPr bwMode="auto">
                    <a:xfrm>
                      <a:off x="0" y="0"/>
                      <a:ext cx="5210175" cy="3911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14.</w:t>
      </w:r>
    </w:p>
    <w:p w14:paraId="14142D2A" w14:textId="782C4021" w:rsidR="004244DA" w:rsidRDefault="004244DA" w:rsidP="00CC6153"/>
    <w:p w14:paraId="02A4B60A" w14:textId="03E859A8" w:rsidR="00525E5A" w:rsidRPr="00525E5A" w:rsidRDefault="00525E5A" w:rsidP="00525E5A"/>
    <w:p w14:paraId="03C4221B" w14:textId="250B179C" w:rsidR="00525E5A" w:rsidRDefault="00525E5A" w:rsidP="00525E5A"/>
    <w:p w14:paraId="359590F1" w14:textId="54B162CA" w:rsidR="004244DA" w:rsidRPr="004244DA" w:rsidRDefault="004244DA" w:rsidP="004244DA"/>
    <w:p w14:paraId="3427C224" w14:textId="744FA1FC" w:rsidR="004244DA" w:rsidRPr="004244DA" w:rsidRDefault="004244DA" w:rsidP="004244DA"/>
    <w:p w14:paraId="2E06489E" w14:textId="421CA9D8" w:rsidR="004244DA" w:rsidRPr="004244DA" w:rsidRDefault="004244DA" w:rsidP="004244DA"/>
    <w:p w14:paraId="60AC9224" w14:textId="576F64A4" w:rsidR="004244DA" w:rsidRPr="004244DA" w:rsidRDefault="004244DA" w:rsidP="004244DA"/>
    <w:p w14:paraId="6774C131" w14:textId="052457EF" w:rsidR="004244DA" w:rsidRPr="004244DA" w:rsidRDefault="004244DA" w:rsidP="004244DA"/>
    <w:p w14:paraId="5E4E2B36" w14:textId="77DCAA14" w:rsidR="004244DA" w:rsidRPr="004244DA" w:rsidRDefault="004244DA" w:rsidP="004244DA"/>
    <w:p w14:paraId="6775BDF2" w14:textId="2B04D058" w:rsidR="004244DA" w:rsidRPr="004244DA" w:rsidRDefault="004244DA" w:rsidP="004244DA"/>
    <w:p w14:paraId="72B99B3B" w14:textId="5585096A" w:rsidR="004244DA" w:rsidRPr="004244DA" w:rsidRDefault="004244DA" w:rsidP="004244DA"/>
    <w:p w14:paraId="6BC6FF65" w14:textId="4C40C85E" w:rsidR="004244DA" w:rsidRPr="004244DA" w:rsidRDefault="004244DA" w:rsidP="004244DA"/>
    <w:p w14:paraId="6C538F98" w14:textId="5CB8A511" w:rsidR="004244DA" w:rsidRPr="004244DA" w:rsidRDefault="004244DA" w:rsidP="004244DA"/>
    <w:p w14:paraId="32A157EA" w14:textId="72B68492" w:rsidR="004244DA" w:rsidRDefault="004244DA" w:rsidP="004244DA"/>
    <w:p w14:paraId="5F08C9B3" w14:textId="51C2D0FE" w:rsidR="004244DA" w:rsidRDefault="004244DA" w:rsidP="004244DA">
      <w:pPr>
        <w:rPr>
          <w:b/>
          <w:bCs/>
        </w:rPr>
      </w:pPr>
      <w:r>
        <w:t xml:space="preserve">This screenshot shows the firewall being turned off for public and private network settings in </w:t>
      </w:r>
      <w:r w:rsidRPr="004244DA">
        <w:rPr>
          <w:b/>
          <w:bCs/>
        </w:rPr>
        <w:t>server 1</w:t>
      </w:r>
    </w:p>
    <w:p w14:paraId="39D89217" w14:textId="2BC63F68" w:rsidR="002C3E11" w:rsidRDefault="002C3E11" w:rsidP="004244DA">
      <w:r>
        <w:rPr>
          <w:noProof/>
        </w:rPr>
        <w:lastRenderedPageBreak/>
        <w:drawing>
          <wp:anchor distT="0" distB="0" distL="114300" distR="114300" simplePos="0" relativeHeight="251684864" behindDoc="1" locked="0" layoutInCell="1" allowOverlap="1" wp14:anchorId="672A5932" wp14:editId="6F7B4608">
            <wp:simplePos x="0" y="0"/>
            <wp:positionH relativeFrom="margin">
              <wp:align>center</wp:align>
            </wp:positionH>
            <wp:positionV relativeFrom="paragraph">
              <wp:posOffset>227965</wp:posOffset>
            </wp:positionV>
            <wp:extent cx="5114925" cy="3840177"/>
            <wp:effectExtent l="0" t="0" r="0" b="8255"/>
            <wp:wrapTight wrapText="bothSides">
              <wp:wrapPolygon edited="0">
                <wp:start x="0" y="0"/>
                <wp:lineTo x="0" y="21539"/>
                <wp:lineTo x="21479" y="21539"/>
                <wp:lineTo x="2147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4">
                      <a:extLst>
                        <a:ext uri="{28A0092B-C50C-407E-A947-70E740481C1C}">
                          <a14:useLocalDpi xmlns:a14="http://schemas.microsoft.com/office/drawing/2010/main" val="0"/>
                        </a:ext>
                      </a:extLst>
                    </a:blip>
                    <a:srcRect l="23218" t="13864" r="23549" b="15044"/>
                    <a:stretch/>
                  </pic:blipFill>
                  <pic:spPr bwMode="auto">
                    <a:xfrm>
                      <a:off x="0" y="0"/>
                      <a:ext cx="5114925" cy="3840177"/>
                    </a:xfrm>
                    <a:prstGeom prst="rect">
                      <a:avLst/>
                    </a:prstGeom>
                    <a:noFill/>
                    <a:ln>
                      <a:noFill/>
                    </a:ln>
                    <a:extLst>
                      <a:ext uri="{53640926-AAD7-44D8-BBD7-CCE9431645EC}">
                        <a14:shadowObscured xmlns:a14="http://schemas.microsoft.com/office/drawing/2010/main"/>
                      </a:ext>
                    </a:extLst>
                  </pic:spPr>
                </pic:pic>
              </a:graphicData>
            </a:graphic>
          </wp:anchor>
        </w:drawing>
      </w:r>
      <w:r>
        <w:t>15.</w:t>
      </w:r>
    </w:p>
    <w:p w14:paraId="5E98DFF5" w14:textId="24FD0F43" w:rsidR="002C3E11" w:rsidRDefault="002C3E11" w:rsidP="004244DA"/>
    <w:p w14:paraId="1B3F3251" w14:textId="06C5BBBE" w:rsidR="002C3E11" w:rsidRPr="002C3E11" w:rsidRDefault="002C3E11" w:rsidP="002C3E11"/>
    <w:p w14:paraId="6AC013B4" w14:textId="65C0DC9F" w:rsidR="002C3E11" w:rsidRPr="002C3E11" w:rsidRDefault="002C3E11" w:rsidP="002C3E11"/>
    <w:p w14:paraId="32DC9FBF" w14:textId="54E93003" w:rsidR="002C3E11" w:rsidRPr="002C3E11" w:rsidRDefault="002C3E11" w:rsidP="002C3E11"/>
    <w:p w14:paraId="10E3C3D3" w14:textId="0CDC3C3D" w:rsidR="002C3E11" w:rsidRPr="002C3E11" w:rsidRDefault="002C3E11" w:rsidP="002C3E11"/>
    <w:p w14:paraId="77FFA7AE" w14:textId="25D0AEE8" w:rsidR="002C3E11" w:rsidRPr="002C3E11" w:rsidRDefault="002C3E11" w:rsidP="002C3E11"/>
    <w:p w14:paraId="51D2B4F3" w14:textId="1B74B0BC" w:rsidR="002C3E11" w:rsidRPr="002C3E11" w:rsidRDefault="002C3E11" w:rsidP="002C3E11"/>
    <w:p w14:paraId="66ACE9B2" w14:textId="128E43DC" w:rsidR="002C3E11" w:rsidRPr="002C3E11" w:rsidRDefault="002C3E11" w:rsidP="002C3E11"/>
    <w:p w14:paraId="76CDFB80" w14:textId="573660A0" w:rsidR="002C3E11" w:rsidRPr="002C3E11" w:rsidRDefault="002C3E11" w:rsidP="002C3E11"/>
    <w:p w14:paraId="5C25AF2B" w14:textId="2CBDE4AE" w:rsidR="002C3E11" w:rsidRPr="002C3E11" w:rsidRDefault="002C3E11" w:rsidP="002C3E11"/>
    <w:p w14:paraId="0BFABBCF" w14:textId="2D03AA73" w:rsidR="002C3E11" w:rsidRPr="002C3E11" w:rsidRDefault="002C3E11" w:rsidP="002C3E11"/>
    <w:p w14:paraId="00AEC4BD" w14:textId="4BBE3AA9" w:rsidR="002C3E11" w:rsidRPr="002C3E11" w:rsidRDefault="002C3E11" w:rsidP="002C3E11"/>
    <w:p w14:paraId="5BDD417B" w14:textId="5225FA0D" w:rsidR="002C3E11" w:rsidRPr="002C3E11" w:rsidRDefault="002C3E11" w:rsidP="002C3E11"/>
    <w:p w14:paraId="15F6B3EB" w14:textId="34610721" w:rsidR="002C3E11" w:rsidRDefault="002C3E11" w:rsidP="002C3E11"/>
    <w:p w14:paraId="0C841E34" w14:textId="30F71AA7" w:rsidR="002C3E11" w:rsidRDefault="002C3E11" w:rsidP="002C3E11">
      <w:pPr>
        <w:rPr>
          <w:b/>
          <w:bCs/>
        </w:rPr>
      </w:pPr>
      <w:r>
        <w:t xml:space="preserve">This screenshot shows the firewall being turned off for public and private network settings in </w:t>
      </w:r>
      <w:r>
        <w:rPr>
          <w:b/>
          <w:bCs/>
        </w:rPr>
        <w:t>client</w:t>
      </w:r>
      <w:r w:rsidRPr="004244DA">
        <w:rPr>
          <w:b/>
          <w:bCs/>
        </w:rPr>
        <w:t xml:space="preserve"> 1</w:t>
      </w:r>
    </w:p>
    <w:p w14:paraId="095B3EC7" w14:textId="06524DDF" w:rsidR="002C3E11" w:rsidRDefault="00A91349" w:rsidP="002C3E11">
      <w:r>
        <w:rPr>
          <w:noProof/>
        </w:rPr>
        <w:drawing>
          <wp:anchor distT="0" distB="0" distL="114300" distR="114300" simplePos="0" relativeHeight="251685888" behindDoc="1" locked="0" layoutInCell="1" allowOverlap="1" wp14:anchorId="0E27CB4A" wp14:editId="07398A22">
            <wp:simplePos x="0" y="0"/>
            <wp:positionH relativeFrom="column">
              <wp:posOffset>376555</wp:posOffset>
            </wp:positionH>
            <wp:positionV relativeFrom="paragraph">
              <wp:posOffset>220345</wp:posOffset>
            </wp:positionV>
            <wp:extent cx="5238750" cy="3949463"/>
            <wp:effectExtent l="0" t="0" r="0" b="0"/>
            <wp:wrapTight wrapText="bothSides">
              <wp:wrapPolygon edited="0">
                <wp:start x="0" y="0"/>
                <wp:lineTo x="0" y="21465"/>
                <wp:lineTo x="21521" y="21465"/>
                <wp:lineTo x="21521"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5">
                      <a:extLst>
                        <a:ext uri="{28A0092B-C50C-407E-A947-70E740481C1C}">
                          <a14:useLocalDpi xmlns:a14="http://schemas.microsoft.com/office/drawing/2010/main" val="0"/>
                        </a:ext>
                      </a:extLst>
                    </a:blip>
                    <a:srcRect l="23383" t="13569" r="23383" b="15044"/>
                    <a:stretch/>
                  </pic:blipFill>
                  <pic:spPr bwMode="auto">
                    <a:xfrm>
                      <a:off x="0" y="0"/>
                      <a:ext cx="5238750" cy="3949463"/>
                    </a:xfrm>
                    <a:prstGeom prst="rect">
                      <a:avLst/>
                    </a:prstGeom>
                    <a:noFill/>
                    <a:ln>
                      <a:noFill/>
                    </a:ln>
                    <a:extLst>
                      <a:ext uri="{53640926-AAD7-44D8-BBD7-CCE9431645EC}">
                        <a14:shadowObscured xmlns:a14="http://schemas.microsoft.com/office/drawing/2010/main"/>
                      </a:ext>
                    </a:extLst>
                  </pic:spPr>
                </pic:pic>
              </a:graphicData>
            </a:graphic>
          </wp:anchor>
        </w:drawing>
      </w:r>
      <w:r>
        <w:t>16.</w:t>
      </w:r>
    </w:p>
    <w:p w14:paraId="590A5E09" w14:textId="0714B208" w:rsidR="00A91349" w:rsidRDefault="00A91349" w:rsidP="002C3E11"/>
    <w:p w14:paraId="3FFE9494" w14:textId="2BAEB95F" w:rsidR="00A91349" w:rsidRDefault="00A91349" w:rsidP="002C3E11"/>
    <w:p w14:paraId="690A3A7D" w14:textId="4872CA77" w:rsidR="00A91349" w:rsidRDefault="00A91349" w:rsidP="002C3E11"/>
    <w:p w14:paraId="76CE1723" w14:textId="5B5A86BC" w:rsidR="00A91349" w:rsidRDefault="00A91349" w:rsidP="002C3E11"/>
    <w:p w14:paraId="3AEFBF3A" w14:textId="1A87E140" w:rsidR="00A91349" w:rsidRDefault="00A91349" w:rsidP="002C3E11"/>
    <w:p w14:paraId="69D90B2C" w14:textId="468E764B" w:rsidR="00A91349" w:rsidRDefault="00A91349" w:rsidP="002C3E11"/>
    <w:p w14:paraId="625CF6E2" w14:textId="23781B90" w:rsidR="00A91349" w:rsidRDefault="00A91349" w:rsidP="002C3E11"/>
    <w:p w14:paraId="51C62686" w14:textId="39C0B9E6" w:rsidR="00A91349" w:rsidRDefault="00A91349" w:rsidP="002C3E11"/>
    <w:p w14:paraId="31A87084" w14:textId="25F14821" w:rsidR="00A91349" w:rsidRDefault="00A91349" w:rsidP="002C3E11"/>
    <w:p w14:paraId="3468DB1A" w14:textId="35AA485E" w:rsidR="00A91349" w:rsidRDefault="00A91349" w:rsidP="002C3E11"/>
    <w:p w14:paraId="60A70268" w14:textId="02143BD5" w:rsidR="00A91349" w:rsidRDefault="00A91349" w:rsidP="002C3E11"/>
    <w:p w14:paraId="5D480B02" w14:textId="2FDB2126" w:rsidR="00A91349" w:rsidRDefault="00A91349" w:rsidP="002C3E11"/>
    <w:p w14:paraId="04937BFC" w14:textId="29082979" w:rsidR="00A91349" w:rsidRDefault="00A91349" w:rsidP="002C3E11"/>
    <w:p w14:paraId="392BBFE7" w14:textId="5E6DDC8E" w:rsidR="00A91349" w:rsidRDefault="00A91349" w:rsidP="002C3E11"/>
    <w:p w14:paraId="37B3130C" w14:textId="5B870F7E" w:rsidR="00A91349" w:rsidRDefault="00A91349" w:rsidP="002C3E11">
      <w:r>
        <w:lastRenderedPageBreak/>
        <w:t>This screenshot above shows that Server 1 and Client 1 were successfully configured and they are able to communicate with each other by receiving and sending packets without any loss.</w:t>
      </w:r>
    </w:p>
    <w:p w14:paraId="676A38BA" w14:textId="75EB8E56" w:rsidR="008F0550" w:rsidRDefault="008C65B6" w:rsidP="008F0550">
      <w:pPr>
        <w:pStyle w:val="Heading1"/>
      </w:pPr>
      <w:bookmarkStart w:id="2" w:name="_Toc66177889"/>
      <w:r>
        <w:t xml:space="preserve">17. </w:t>
      </w:r>
      <w:r w:rsidR="008F0550">
        <w:t>Observational tasks</w:t>
      </w:r>
      <w:bookmarkEnd w:id="2"/>
    </w:p>
    <w:p w14:paraId="6898547F" w14:textId="36EE6A79" w:rsidR="008F0550" w:rsidRDefault="008F0550" w:rsidP="008F0550"/>
    <w:p w14:paraId="737771BB" w14:textId="24F9E2AD" w:rsidR="008F0550" w:rsidRDefault="008C65B6" w:rsidP="008F0550">
      <w:pPr>
        <w:pStyle w:val="Heading2"/>
      </w:pPr>
      <w:bookmarkStart w:id="3" w:name="_Toc66177890"/>
      <w:r>
        <w:t>17.1. D</w:t>
      </w:r>
      <w:r w:rsidR="008F0550">
        <w:t>ifference between Type 1 &amp; 2 Hypervisors</w:t>
      </w:r>
      <w:bookmarkEnd w:id="3"/>
    </w:p>
    <w:p w14:paraId="187629D4" w14:textId="082F637D" w:rsidR="008F0550" w:rsidRDefault="008F0550" w:rsidP="008F0550"/>
    <w:p w14:paraId="1D08721A" w14:textId="0FF05AF4" w:rsidR="008F0550" w:rsidRDefault="008F0550" w:rsidP="008F0550">
      <w:r>
        <w:t>Hypervisors are also widely recognisable as “VMMs” and this shortcut stands for “Virtual Machine Monitors”.</w:t>
      </w:r>
      <w:r w:rsidR="00CA2AA2">
        <w:t xml:space="preserve"> Virtual Machine Monitors work similar to the foundation because Hypervisors allow the user to install and run more than one operating system</w:t>
      </w:r>
      <w:r w:rsidR="003A2DCD">
        <w:t>s on a single machine or multiple machines. The difference between operating system and hypervisor is that operating system is managing all the resources on a single machines and enables it to run, whereas hypervisors is responsible for running multiple operating systems. Usually, type 1 hypervisor will be on top of a physical server and act like a layer of software.</w:t>
      </w:r>
      <w:r w:rsidR="00967D30">
        <w:t xml:space="preserve"> Type 2 hypervisors are a bit different because type 2 hypervisor is located above the OS</w:t>
      </w:r>
      <w:r w:rsidR="003869E3">
        <w:t xml:space="preserve"> that is also located above the physical nodes</w:t>
      </w:r>
      <w:r w:rsidR="0096114E">
        <w:t xml:space="preserve"> </w:t>
      </w:r>
      <w:sdt>
        <w:sdtPr>
          <w:id w:val="1975092239"/>
          <w:citation/>
        </w:sdtPr>
        <w:sdtEndPr/>
        <w:sdtContent>
          <w:r w:rsidR="0096114E">
            <w:fldChar w:fldCharType="begin"/>
          </w:r>
          <w:r w:rsidR="0096114E" w:rsidRPr="0096114E">
            <w:instrText xml:space="preserve"> CITATION Bre \l 1045 </w:instrText>
          </w:r>
          <w:r w:rsidR="0096114E">
            <w:fldChar w:fldCharType="separate"/>
          </w:r>
          <w:r w:rsidR="0096114E" w:rsidRPr="0096114E">
            <w:rPr>
              <w:noProof/>
            </w:rPr>
            <w:t>[1]</w:t>
          </w:r>
          <w:r w:rsidR="0096114E">
            <w:fldChar w:fldCharType="end"/>
          </w:r>
        </w:sdtContent>
      </w:sdt>
      <w:r w:rsidR="003869E3">
        <w:t>.</w:t>
      </w:r>
    </w:p>
    <w:p w14:paraId="12DDFAEA" w14:textId="68EFA64B" w:rsidR="0096114E" w:rsidRDefault="0096114E" w:rsidP="0096114E">
      <w:pPr>
        <w:pStyle w:val="Heading2"/>
      </w:pPr>
    </w:p>
    <w:p w14:paraId="4CCB696E" w14:textId="1D10E9FD" w:rsidR="0096114E" w:rsidRDefault="008C65B6" w:rsidP="0096114E">
      <w:pPr>
        <w:pStyle w:val="Heading2"/>
      </w:pPr>
      <w:bookmarkStart w:id="4" w:name="_Toc66177891"/>
      <w:r>
        <w:t xml:space="preserve">17.2. </w:t>
      </w:r>
      <w:r w:rsidR="0096114E">
        <w:t>What is the significance of the subnet mask in IPv4 addressing?</w:t>
      </w:r>
      <w:bookmarkEnd w:id="4"/>
    </w:p>
    <w:p w14:paraId="696238B6" w14:textId="78268E0F" w:rsidR="0096114E" w:rsidRDefault="0096114E" w:rsidP="0096114E"/>
    <w:p w14:paraId="7A24BD85" w14:textId="345EF725" w:rsidR="0096114E" w:rsidRDefault="0096114E" w:rsidP="0096114E">
      <w:r>
        <w:t xml:space="preserve">Subnetting is extremely important when it comes to having many networks because it allows the network administrator to have more than one logical network that can be split into three classes of a network – Class A, Class B and Class C. Lack of subnetting would result in being able to only have on network running on one of these classes mentioned above. </w:t>
      </w:r>
      <w:r w:rsidR="0039159C">
        <w:t>Every single data link which is one the network is required to have their own network address</w:t>
      </w:r>
      <w:r w:rsidR="00FD5F24">
        <w:t xml:space="preserve"> when any host which is attached to that link is a member of that network. However, it is possible to split the network into smaller networks by breaking down the major network which would result in something called “interconnected subnetworks” and this would result in every single data link having their own network. </w:t>
      </w:r>
      <w:sdt>
        <w:sdtPr>
          <w:id w:val="-110209361"/>
          <w:citation/>
        </w:sdtPr>
        <w:sdtEndPr/>
        <w:sdtContent>
          <w:r>
            <w:fldChar w:fldCharType="begin"/>
          </w:r>
          <w:r w:rsidRPr="0096114E">
            <w:instrText xml:space="preserve">CITATION CIS02 \l 1045 </w:instrText>
          </w:r>
          <w:r>
            <w:fldChar w:fldCharType="separate"/>
          </w:r>
          <w:r w:rsidRPr="0096114E">
            <w:rPr>
              <w:noProof/>
            </w:rPr>
            <w:t>[2]</w:t>
          </w:r>
          <w:r>
            <w:fldChar w:fldCharType="end"/>
          </w:r>
        </w:sdtContent>
      </w:sdt>
    </w:p>
    <w:p w14:paraId="3A3C0FCC" w14:textId="2D36D848" w:rsidR="001E6B40" w:rsidRDefault="001E6B40" w:rsidP="0096114E"/>
    <w:p w14:paraId="2C140D76" w14:textId="2DDD6361" w:rsidR="001E6B40" w:rsidRDefault="008C65B6" w:rsidP="001E6B40">
      <w:pPr>
        <w:pStyle w:val="Heading2"/>
      </w:pPr>
      <w:bookmarkStart w:id="5" w:name="_Toc66177892"/>
      <w:r>
        <w:t xml:space="preserve">17.3. </w:t>
      </w:r>
      <w:r w:rsidR="001E6B40">
        <w:t>Cloud computing – benefits, drawbacks and vendors</w:t>
      </w:r>
      <w:bookmarkEnd w:id="5"/>
    </w:p>
    <w:p w14:paraId="4C64C33E" w14:textId="50A2F3F2" w:rsidR="001E6B40" w:rsidRDefault="001E6B40" w:rsidP="001E6B40"/>
    <w:p w14:paraId="16755D43" w14:textId="6B06D17D" w:rsidR="001E6B40" w:rsidRDefault="001E6B40" w:rsidP="001E6B40">
      <w:r>
        <w:t xml:space="preserve">There are many benefits when it comes to cloud computing but there are also drawbacks. </w:t>
      </w:r>
      <w:r w:rsidR="006A329B">
        <w:t>Cloud computing gives us a lot of opportunities such as being able to view and access data at any time of the year, it is extremely efficient, flexible and also secure if the cloud is configured properly</w:t>
      </w:r>
      <w:r w:rsidR="00C9525A">
        <w:t xml:space="preserve">. It is much more efficient than standard and traditional computing. </w:t>
      </w:r>
      <w:r w:rsidR="000D7872">
        <w:t>Cloud computing is a cost effective solution to store data flexibly</w:t>
      </w:r>
      <w:r w:rsidR="004814EC">
        <w:t xml:space="preserve"> and also easily manageable by developers because they are able to get data from a simple web service. But this service require to have a good and stable internet connection and the cloud could get slower if the internet speed is not great.</w:t>
      </w:r>
      <w:r w:rsidR="004943B3">
        <w:t xml:space="preserve"> Also, data that is stored in the cloud could be at risk because it could be simply unsafe. If something happens to the cloud, for example it breaks down or someone hacks it then the user loses his file if there is no backup. Example vendors are IBM, eBay, Goog</w:t>
      </w:r>
      <w:r w:rsidR="00AF65BA">
        <w:t>l</w:t>
      </w:r>
      <w:r w:rsidR="004943B3">
        <w:t>e, Microsoft and Amazon</w:t>
      </w:r>
      <w:r w:rsidR="006A329B">
        <w:t xml:space="preserve"> </w:t>
      </w:r>
      <w:sdt>
        <w:sdtPr>
          <w:id w:val="-1796974847"/>
          <w:citation/>
        </w:sdtPr>
        <w:sdtEndPr/>
        <w:sdtContent>
          <w:r>
            <w:fldChar w:fldCharType="begin"/>
          </w:r>
          <w:r w:rsidRPr="001E6B40">
            <w:instrText xml:space="preserve"> CITATION Set16 \l 1045 </w:instrText>
          </w:r>
          <w:r>
            <w:fldChar w:fldCharType="separate"/>
          </w:r>
          <w:r w:rsidRPr="001E6B40">
            <w:rPr>
              <w:noProof/>
            </w:rPr>
            <w:t>[3]</w:t>
          </w:r>
          <w:r>
            <w:fldChar w:fldCharType="end"/>
          </w:r>
        </w:sdtContent>
      </w:sdt>
      <w:sdt>
        <w:sdtPr>
          <w:id w:val="-202712881"/>
          <w:citation/>
        </w:sdtPr>
        <w:sdtEndPr/>
        <w:sdtContent>
          <w:r w:rsidR="004814EC">
            <w:fldChar w:fldCharType="begin"/>
          </w:r>
          <w:r w:rsidR="004814EC" w:rsidRPr="004814EC">
            <w:instrText xml:space="preserve"> CITATION Abd12 \l 1045 </w:instrText>
          </w:r>
          <w:r w:rsidR="004814EC">
            <w:fldChar w:fldCharType="separate"/>
          </w:r>
          <w:r w:rsidR="004814EC" w:rsidRPr="004814EC">
            <w:rPr>
              <w:noProof/>
            </w:rPr>
            <w:t xml:space="preserve"> [4]</w:t>
          </w:r>
          <w:r w:rsidR="004814EC">
            <w:fldChar w:fldCharType="end"/>
          </w:r>
        </w:sdtContent>
      </w:sdt>
      <w:r w:rsidR="004814EC">
        <w:t>.</w:t>
      </w:r>
    </w:p>
    <w:p w14:paraId="503E2CF7" w14:textId="5267E9D4" w:rsidR="00AF65BA" w:rsidRDefault="00AF65BA" w:rsidP="001E6B40"/>
    <w:p w14:paraId="778242A7" w14:textId="14569D0C" w:rsidR="002D718C" w:rsidRDefault="008C65B6" w:rsidP="002D718C">
      <w:pPr>
        <w:pStyle w:val="Heading1"/>
      </w:pPr>
      <w:bookmarkStart w:id="6" w:name="_Toc66177893"/>
      <w:r>
        <w:lastRenderedPageBreak/>
        <w:t xml:space="preserve">17.4. </w:t>
      </w:r>
      <w:r w:rsidR="002D718C">
        <w:t>Terminology</w:t>
      </w:r>
      <w:r w:rsidR="00B37DD3">
        <w:t xml:space="preserve"> – Windows Server 2019 firewall and Linux</w:t>
      </w:r>
      <w:bookmarkEnd w:id="6"/>
      <w:r w:rsidR="002D718C">
        <w:t xml:space="preserve"> </w:t>
      </w:r>
    </w:p>
    <w:p w14:paraId="1BAA302C" w14:textId="77777777" w:rsidR="00AF65BA" w:rsidRDefault="00AF65BA" w:rsidP="001E6B40"/>
    <w:p w14:paraId="076755EC" w14:textId="77777777" w:rsidR="00E12145" w:rsidRDefault="00C2762C" w:rsidP="001E6B40">
      <w:r>
        <w:t>Windows Server 2019 is one of the newest versions when it comes to Microsoft server and this is why it has the most secure firewall out of all versions, the user is able to turn off firewall for public connections, private connections and domain profile. Windows Defender Firewall with Advanced Security window allows us to check a “Monitoring section” which shows that WFAS is able to prevent more than network traffic from coming in because it can also be identified as a connectivity platform.</w:t>
      </w:r>
      <w:r w:rsidR="00154AA5">
        <w:t xml:space="preserve"> WFAS also takes care of IPsec and Direct Access features to be encrypted</w:t>
      </w:r>
      <w:r w:rsidR="002A2560">
        <w:t xml:space="preserve"> </w:t>
      </w:r>
      <w:sdt>
        <w:sdtPr>
          <w:id w:val="172694206"/>
          <w:citation/>
        </w:sdtPr>
        <w:sdtEndPr/>
        <w:sdtContent>
          <w:r w:rsidR="002A2560">
            <w:fldChar w:fldCharType="begin"/>
          </w:r>
          <w:r w:rsidR="002A2560" w:rsidRPr="002A2560">
            <w:instrText xml:space="preserve"> CITATION Jor19 \l 1045 </w:instrText>
          </w:r>
          <w:r w:rsidR="002A2560">
            <w:fldChar w:fldCharType="separate"/>
          </w:r>
          <w:r w:rsidR="002A2560" w:rsidRPr="002A2560">
            <w:rPr>
              <w:noProof/>
            </w:rPr>
            <w:t>[5]</w:t>
          </w:r>
          <w:r w:rsidR="002A2560">
            <w:fldChar w:fldCharType="end"/>
          </w:r>
        </w:sdtContent>
      </w:sdt>
      <w:r w:rsidR="00931C28">
        <w:t xml:space="preserve">. </w:t>
      </w:r>
    </w:p>
    <w:p w14:paraId="5A4E9C0A" w14:textId="74CE6BB1" w:rsidR="006208B7" w:rsidRDefault="00931C28" w:rsidP="001E6B40">
      <w:r>
        <w:t>The difference between WFAS and Linux Firewall is iptables because Linux firewall is mostly based on Iptables and gives the user a good control over the traffic coming in and coming out</w:t>
      </w:r>
      <w:r w:rsidR="003D3508">
        <w:t xml:space="preserve"> so having a good IP tables policy is the first thing to do when using Linux</w:t>
      </w:r>
      <w:r>
        <w:t>.</w:t>
      </w:r>
      <w:r w:rsidR="003F217C">
        <w:t xml:space="preserve"> Iptables is a chain of actions that Linux should take to tackle different types of packets.</w:t>
      </w:r>
      <w:r w:rsidR="001770AC">
        <w:t xml:space="preserve"> Linux requires the user to manually install iptables, whereas Windows Server 2019 has a built-in firewall which is turned on automatically and requires no further action unless it needs to be turned off or modifie</w:t>
      </w:r>
      <w:r w:rsidR="005301B6">
        <w:t>d. Linux is also using “</w:t>
      </w:r>
      <w:proofErr w:type="spellStart"/>
      <w:r w:rsidR="005301B6">
        <w:t>Netfilter</w:t>
      </w:r>
      <w:proofErr w:type="spellEnd"/>
      <w:r w:rsidR="005301B6">
        <w:t xml:space="preserve">” as a framework. Both </w:t>
      </w:r>
      <w:proofErr w:type="spellStart"/>
      <w:r w:rsidR="005301B6">
        <w:t>Netfilter</w:t>
      </w:r>
      <w:proofErr w:type="spellEnd"/>
      <w:r w:rsidR="005301B6">
        <w:t xml:space="preserve"> and Iptables are responsible for making sure that there is a strong filtering, state tracking and also application layer inspection. </w:t>
      </w:r>
      <w:sdt>
        <w:sdtPr>
          <w:id w:val="688266080"/>
          <w:citation/>
        </w:sdtPr>
        <w:sdtEndPr/>
        <w:sdtContent>
          <w:r w:rsidR="005301B6">
            <w:fldChar w:fldCharType="begin"/>
          </w:r>
          <w:r w:rsidR="005301B6" w:rsidRPr="005301B6">
            <w:instrText xml:space="preserve"> CITATION Mic07 \l 1045 </w:instrText>
          </w:r>
          <w:r w:rsidR="005301B6">
            <w:fldChar w:fldCharType="separate"/>
          </w:r>
          <w:r w:rsidR="005301B6" w:rsidRPr="005301B6">
            <w:rPr>
              <w:noProof/>
            </w:rPr>
            <w:t>[6]</w:t>
          </w:r>
          <w:r w:rsidR="005301B6">
            <w:fldChar w:fldCharType="end"/>
          </w:r>
        </w:sdtContent>
      </w:sdt>
    </w:p>
    <w:bookmarkStart w:id="7" w:name="_Toc66177894" w:displacedByCustomXml="next"/>
    <w:sdt>
      <w:sdtPr>
        <w:rPr>
          <w:rFonts w:asciiTheme="minorHAnsi" w:eastAsiaTheme="minorHAnsi" w:hAnsiTheme="minorHAnsi" w:cstheme="minorBidi"/>
          <w:color w:val="auto"/>
          <w:sz w:val="22"/>
          <w:szCs w:val="22"/>
        </w:rPr>
        <w:id w:val="1291401897"/>
        <w:docPartObj>
          <w:docPartGallery w:val="Bibliographies"/>
          <w:docPartUnique/>
        </w:docPartObj>
      </w:sdtPr>
      <w:sdtEndPr/>
      <w:sdtContent>
        <w:p w14:paraId="0096DB19" w14:textId="17AB6CE2" w:rsidR="00F30278" w:rsidRDefault="00F30278">
          <w:pPr>
            <w:pStyle w:val="Heading1"/>
          </w:pPr>
          <w:r>
            <w:t>References</w:t>
          </w:r>
          <w:bookmarkEnd w:id="7"/>
        </w:p>
        <w:sdt>
          <w:sdtPr>
            <w:id w:val="-573587230"/>
            <w:bibliography/>
          </w:sdtPr>
          <w:sdtEndPr/>
          <w:sdtContent>
            <w:p w14:paraId="7CB3F7DA" w14:textId="77777777" w:rsidR="00F30278" w:rsidRDefault="00F3027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50"/>
              </w:tblGrid>
              <w:tr w:rsidR="00F30278" w14:paraId="0EAAD6FD" w14:textId="77777777">
                <w:trPr>
                  <w:divId w:val="1839687503"/>
                  <w:tblCellSpacing w:w="15" w:type="dxa"/>
                </w:trPr>
                <w:tc>
                  <w:tcPr>
                    <w:tcW w:w="50" w:type="pct"/>
                    <w:hideMark/>
                  </w:tcPr>
                  <w:p w14:paraId="6000BAF6" w14:textId="43ED2BBE" w:rsidR="00F30278" w:rsidRDefault="00F30278">
                    <w:pPr>
                      <w:pStyle w:val="Bibliography"/>
                      <w:rPr>
                        <w:noProof/>
                        <w:sz w:val="24"/>
                        <w:szCs w:val="24"/>
                      </w:rPr>
                    </w:pPr>
                    <w:r>
                      <w:rPr>
                        <w:noProof/>
                      </w:rPr>
                      <w:t xml:space="preserve">[1] </w:t>
                    </w:r>
                  </w:p>
                </w:tc>
                <w:tc>
                  <w:tcPr>
                    <w:tcW w:w="0" w:type="auto"/>
                    <w:hideMark/>
                  </w:tcPr>
                  <w:p w14:paraId="17115306" w14:textId="77777777" w:rsidR="00F30278" w:rsidRDefault="00F30278">
                    <w:pPr>
                      <w:pStyle w:val="Bibliography"/>
                      <w:rPr>
                        <w:noProof/>
                      </w:rPr>
                    </w:pPr>
                    <w:r>
                      <w:rPr>
                        <w:noProof/>
                      </w:rPr>
                      <w:t xml:space="preserve">B. York, “Type 1 &amp; 2 Hypervisors,” </w:t>
                    </w:r>
                    <w:r>
                      <w:rPr>
                        <w:i/>
                        <w:iCs/>
                        <w:noProof/>
                      </w:rPr>
                      <w:t xml:space="preserve">Survey of Security in Type 1 Hypervisors, </w:t>
                    </w:r>
                    <w:r>
                      <w:rPr>
                        <w:noProof/>
                      </w:rPr>
                      <w:t xml:space="preserve">p. 1. </w:t>
                    </w:r>
                  </w:p>
                </w:tc>
              </w:tr>
              <w:tr w:rsidR="00F30278" w14:paraId="07539B4F" w14:textId="77777777">
                <w:trPr>
                  <w:divId w:val="1839687503"/>
                  <w:tblCellSpacing w:w="15" w:type="dxa"/>
                </w:trPr>
                <w:tc>
                  <w:tcPr>
                    <w:tcW w:w="50" w:type="pct"/>
                    <w:hideMark/>
                  </w:tcPr>
                  <w:p w14:paraId="4B06582A" w14:textId="77777777" w:rsidR="00F30278" w:rsidRDefault="00F30278">
                    <w:pPr>
                      <w:pStyle w:val="Bibliography"/>
                      <w:rPr>
                        <w:noProof/>
                      </w:rPr>
                    </w:pPr>
                    <w:r>
                      <w:rPr>
                        <w:noProof/>
                      </w:rPr>
                      <w:t xml:space="preserve">[2] </w:t>
                    </w:r>
                  </w:p>
                </w:tc>
                <w:tc>
                  <w:tcPr>
                    <w:tcW w:w="0" w:type="auto"/>
                    <w:hideMark/>
                  </w:tcPr>
                  <w:p w14:paraId="4D711C32" w14:textId="77777777" w:rsidR="00F30278" w:rsidRDefault="00F30278">
                    <w:pPr>
                      <w:pStyle w:val="Bibliography"/>
                      <w:rPr>
                        <w:noProof/>
                      </w:rPr>
                    </w:pPr>
                    <w:r>
                      <w:rPr>
                        <w:noProof/>
                      </w:rPr>
                      <w:t>CISCO, [Online]. Available: https://www.cisco.com/c/dam/en/us/solutions/collateral/enterprise/design-zone-smart-business-architecture/sba_ipAddr_dg.pdf. [Accessed 26 February 2021].</w:t>
                    </w:r>
                  </w:p>
                </w:tc>
              </w:tr>
              <w:tr w:rsidR="00F30278" w14:paraId="147806AF" w14:textId="77777777">
                <w:trPr>
                  <w:divId w:val="1839687503"/>
                  <w:tblCellSpacing w:w="15" w:type="dxa"/>
                </w:trPr>
                <w:tc>
                  <w:tcPr>
                    <w:tcW w:w="50" w:type="pct"/>
                    <w:hideMark/>
                  </w:tcPr>
                  <w:p w14:paraId="2D79E3D1" w14:textId="77777777" w:rsidR="00F30278" w:rsidRDefault="00F30278">
                    <w:pPr>
                      <w:pStyle w:val="Bibliography"/>
                      <w:rPr>
                        <w:noProof/>
                      </w:rPr>
                    </w:pPr>
                    <w:r>
                      <w:rPr>
                        <w:noProof/>
                      </w:rPr>
                      <w:t xml:space="preserve">[3] </w:t>
                    </w:r>
                  </w:p>
                </w:tc>
                <w:tc>
                  <w:tcPr>
                    <w:tcW w:w="0" w:type="auto"/>
                    <w:hideMark/>
                  </w:tcPr>
                  <w:p w14:paraId="382592A8" w14:textId="77777777" w:rsidR="00F30278" w:rsidRDefault="00F30278">
                    <w:pPr>
                      <w:pStyle w:val="Bibliography"/>
                      <w:rPr>
                        <w:noProof/>
                      </w:rPr>
                    </w:pPr>
                    <w:r>
                      <w:rPr>
                        <w:noProof/>
                      </w:rPr>
                      <w:t xml:space="preserve">S. Ayob, “Cloud Computing - Benefits,” </w:t>
                    </w:r>
                    <w:r>
                      <w:rPr>
                        <w:i/>
                        <w:iCs/>
                        <w:noProof/>
                      </w:rPr>
                      <w:t xml:space="preserve">Cloud Computing Benefits , </w:t>
                    </w:r>
                    <w:r>
                      <w:rPr>
                        <w:noProof/>
                      </w:rPr>
                      <w:t xml:space="preserve">pp. 1-3, 2016. </w:t>
                    </w:r>
                  </w:p>
                </w:tc>
              </w:tr>
              <w:tr w:rsidR="00F30278" w14:paraId="24F62C62" w14:textId="77777777">
                <w:trPr>
                  <w:divId w:val="1839687503"/>
                  <w:tblCellSpacing w:w="15" w:type="dxa"/>
                </w:trPr>
                <w:tc>
                  <w:tcPr>
                    <w:tcW w:w="50" w:type="pct"/>
                    <w:hideMark/>
                  </w:tcPr>
                  <w:p w14:paraId="5BA51E45" w14:textId="77777777" w:rsidR="00F30278" w:rsidRDefault="00F30278">
                    <w:pPr>
                      <w:pStyle w:val="Bibliography"/>
                      <w:rPr>
                        <w:noProof/>
                      </w:rPr>
                    </w:pPr>
                    <w:r>
                      <w:rPr>
                        <w:noProof/>
                      </w:rPr>
                      <w:t xml:space="preserve">[4] </w:t>
                    </w:r>
                  </w:p>
                </w:tc>
                <w:tc>
                  <w:tcPr>
                    <w:tcW w:w="0" w:type="auto"/>
                    <w:hideMark/>
                  </w:tcPr>
                  <w:p w14:paraId="68872DD5" w14:textId="77777777" w:rsidR="00F30278" w:rsidRDefault="00F30278">
                    <w:pPr>
                      <w:pStyle w:val="Bibliography"/>
                      <w:rPr>
                        <w:noProof/>
                      </w:rPr>
                    </w:pPr>
                    <w:r>
                      <w:rPr>
                        <w:noProof/>
                      </w:rPr>
                      <w:t xml:space="preserve">A. Aljabre, “Cloud Computing,” </w:t>
                    </w:r>
                    <w:r>
                      <w:rPr>
                        <w:i/>
                        <w:iCs/>
                        <w:noProof/>
                      </w:rPr>
                      <w:t xml:space="preserve">Cloud Computing for Increased Business Value, </w:t>
                    </w:r>
                    <w:r>
                      <w:rPr>
                        <w:noProof/>
                      </w:rPr>
                      <w:t xml:space="preserve">vol. 3, pp. 235-238, 2012. </w:t>
                    </w:r>
                  </w:p>
                </w:tc>
              </w:tr>
              <w:tr w:rsidR="00F30278" w14:paraId="4E16C904" w14:textId="77777777">
                <w:trPr>
                  <w:divId w:val="1839687503"/>
                  <w:tblCellSpacing w:w="15" w:type="dxa"/>
                </w:trPr>
                <w:tc>
                  <w:tcPr>
                    <w:tcW w:w="50" w:type="pct"/>
                    <w:hideMark/>
                  </w:tcPr>
                  <w:p w14:paraId="13116393" w14:textId="77777777" w:rsidR="00F30278" w:rsidRDefault="00F30278">
                    <w:pPr>
                      <w:pStyle w:val="Bibliography"/>
                      <w:rPr>
                        <w:noProof/>
                      </w:rPr>
                    </w:pPr>
                    <w:r>
                      <w:rPr>
                        <w:noProof/>
                      </w:rPr>
                      <w:t xml:space="preserve">[5] </w:t>
                    </w:r>
                  </w:p>
                </w:tc>
                <w:tc>
                  <w:tcPr>
                    <w:tcW w:w="0" w:type="auto"/>
                    <w:hideMark/>
                  </w:tcPr>
                  <w:p w14:paraId="1D25CC2E" w14:textId="77777777" w:rsidR="00F30278" w:rsidRDefault="00F30278">
                    <w:pPr>
                      <w:pStyle w:val="Bibliography"/>
                      <w:rPr>
                        <w:noProof/>
                      </w:rPr>
                    </w:pPr>
                    <w:r>
                      <w:rPr>
                        <w:noProof/>
                      </w:rPr>
                      <w:t xml:space="preserve">J. Krause, “Windows 2019 firewall,” in </w:t>
                    </w:r>
                    <w:r>
                      <w:rPr>
                        <w:i/>
                        <w:iCs/>
                        <w:noProof/>
                      </w:rPr>
                      <w:t>Mastering Windows Server 2019: The complete guide for IT professionals to install and manage Windows Server 2019 and deploy new capabilities, 2nd Edition Kindle Edition</w:t>
                    </w:r>
                    <w:r>
                      <w:rPr>
                        <w:noProof/>
                      </w:rPr>
                      <w:t>, Packt Publishing, 2019, pp. 286-287.</w:t>
                    </w:r>
                  </w:p>
                </w:tc>
              </w:tr>
              <w:tr w:rsidR="00F30278" w14:paraId="71D358E7" w14:textId="77777777">
                <w:trPr>
                  <w:divId w:val="1839687503"/>
                  <w:tblCellSpacing w:w="15" w:type="dxa"/>
                </w:trPr>
                <w:tc>
                  <w:tcPr>
                    <w:tcW w:w="50" w:type="pct"/>
                    <w:hideMark/>
                  </w:tcPr>
                  <w:p w14:paraId="5B2A8328" w14:textId="77777777" w:rsidR="00F30278" w:rsidRDefault="00F30278">
                    <w:pPr>
                      <w:pStyle w:val="Bibliography"/>
                      <w:rPr>
                        <w:noProof/>
                      </w:rPr>
                    </w:pPr>
                    <w:r>
                      <w:rPr>
                        <w:noProof/>
                      </w:rPr>
                      <w:t xml:space="preserve">[6] </w:t>
                    </w:r>
                  </w:p>
                </w:tc>
                <w:tc>
                  <w:tcPr>
                    <w:tcW w:w="0" w:type="auto"/>
                    <w:hideMark/>
                  </w:tcPr>
                  <w:p w14:paraId="08F6742B" w14:textId="77777777" w:rsidR="00F30278" w:rsidRDefault="00F30278">
                    <w:pPr>
                      <w:pStyle w:val="Bibliography"/>
                      <w:rPr>
                        <w:noProof/>
                      </w:rPr>
                    </w:pPr>
                    <w:r>
                      <w:rPr>
                        <w:noProof/>
                      </w:rPr>
                      <w:t xml:space="preserve">M. Rash, “Linux firewall,” in </w:t>
                    </w:r>
                    <w:r>
                      <w:rPr>
                        <w:i/>
                        <w:iCs/>
                        <w:noProof/>
                      </w:rPr>
                      <w:t>Linux Firewalls Attack Detection and Response With Iptables, Psad, and Fwsnort</w:t>
                    </w:r>
                    <w:r>
                      <w:rPr>
                        <w:noProof/>
                      </w:rPr>
                      <w:t>, Penguin Random House Group, 2007, pp. 4, 316.</w:t>
                    </w:r>
                  </w:p>
                </w:tc>
              </w:tr>
            </w:tbl>
            <w:p w14:paraId="54069A77" w14:textId="77777777" w:rsidR="00F30278" w:rsidRDefault="00F30278">
              <w:pPr>
                <w:divId w:val="1839687503"/>
                <w:rPr>
                  <w:rFonts w:eastAsia="Times New Roman"/>
                  <w:noProof/>
                </w:rPr>
              </w:pPr>
            </w:p>
            <w:p w14:paraId="365FEE87" w14:textId="5391B3CC" w:rsidR="00F30278" w:rsidRDefault="00F30278">
              <w:r>
                <w:rPr>
                  <w:b/>
                  <w:bCs/>
                  <w:noProof/>
                </w:rPr>
                <w:fldChar w:fldCharType="end"/>
              </w:r>
            </w:p>
          </w:sdtContent>
        </w:sdt>
      </w:sdtContent>
    </w:sdt>
    <w:p w14:paraId="2E065925" w14:textId="77777777" w:rsidR="00F30278" w:rsidRDefault="00F30278" w:rsidP="001E6B40"/>
    <w:p w14:paraId="67586EA4" w14:textId="77777777" w:rsidR="006208B7" w:rsidRPr="001E6B40" w:rsidRDefault="006208B7" w:rsidP="001E6B40"/>
    <w:sectPr w:rsidR="006208B7" w:rsidRPr="001E6B40" w:rsidSect="0010787A">
      <w:headerReference w:type="default" r:id="rId26"/>
      <w:footerReference w:type="default" r:id="rId27"/>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72623B" w14:textId="77777777" w:rsidR="001430E2" w:rsidRDefault="001430E2" w:rsidP="0010787A">
      <w:pPr>
        <w:spacing w:after="0" w:line="240" w:lineRule="auto"/>
      </w:pPr>
      <w:r>
        <w:separator/>
      </w:r>
    </w:p>
  </w:endnote>
  <w:endnote w:type="continuationSeparator" w:id="0">
    <w:p w14:paraId="3020B665" w14:textId="77777777" w:rsidR="001430E2" w:rsidRDefault="001430E2" w:rsidP="00107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8078929"/>
      <w:docPartObj>
        <w:docPartGallery w:val="Page Numbers (Bottom of Page)"/>
        <w:docPartUnique/>
      </w:docPartObj>
    </w:sdtPr>
    <w:sdtEndPr/>
    <w:sdtContent>
      <w:sdt>
        <w:sdtPr>
          <w:id w:val="1728636285"/>
          <w:docPartObj>
            <w:docPartGallery w:val="Page Numbers (Top of Page)"/>
            <w:docPartUnique/>
          </w:docPartObj>
        </w:sdtPr>
        <w:sdtEndPr/>
        <w:sdtContent>
          <w:p w14:paraId="406F8801" w14:textId="425D34DC" w:rsidR="0010787A" w:rsidRDefault="0010787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5363DB3" w14:textId="77777777" w:rsidR="0010787A" w:rsidRDefault="00107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CA58BA" w14:textId="77777777" w:rsidR="001430E2" w:rsidRDefault="001430E2" w:rsidP="0010787A">
      <w:pPr>
        <w:spacing w:after="0" w:line="240" w:lineRule="auto"/>
      </w:pPr>
      <w:r>
        <w:separator/>
      </w:r>
    </w:p>
  </w:footnote>
  <w:footnote w:type="continuationSeparator" w:id="0">
    <w:p w14:paraId="126C7D6C" w14:textId="77777777" w:rsidR="001430E2" w:rsidRDefault="001430E2" w:rsidP="00107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4F1A33" w14:textId="5CB89059" w:rsidR="0010787A" w:rsidRDefault="0010787A">
    <w:pPr>
      <w:pStyle w:val="Header"/>
    </w:pPr>
    <w:r>
      <w:rPr>
        <w:noProof/>
      </w:rPr>
      <mc:AlternateContent>
        <mc:Choice Requires="wps">
          <w:drawing>
            <wp:anchor distT="0" distB="0" distL="118745" distR="118745" simplePos="0" relativeHeight="251659264" behindDoc="1" locked="0" layoutInCell="1" allowOverlap="0" wp14:anchorId="2F868185" wp14:editId="5623A75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5F46AF9" w14:textId="684C32AF" w:rsidR="0010787A" w:rsidRDefault="008F0550">
                              <w:pPr>
                                <w:pStyle w:val="Header"/>
                                <w:jc w:val="center"/>
                                <w:rPr>
                                  <w:caps/>
                                  <w:color w:val="FFFFFF" w:themeColor="background1"/>
                                </w:rPr>
                              </w:pPr>
                              <w:r>
                                <w:rPr>
                                  <w:caps/>
                                  <w:color w:val="FFFFFF" w:themeColor="background1"/>
                                </w:rPr>
                                <w:t>ASSIGNMENT 1 – DAWID TROCHIM</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F868185"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5F46AF9" w14:textId="684C32AF" w:rsidR="0010787A" w:rsidRDefault="008F0550">
                        <w:pPr>
                          <w:pStyle w:val="Header"/>
                          <w:jc w:val="center"/>
                          <w:rPr>
                            <w:caps/>
                            <w:color w:val="FFFFFF" w:themeColor="background1"/>
                          </w:rPr>
                        </w:pPr>
                        <w:r>
                          <w:rPr>
                            <w:caps/>
                            <w:color w:val="FFFFFF" w:themeColor="background1"/>
                          </w:rPr>
                          <w:t>ASSIGNMENT 1 – DAWID TROCHIM</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87A"/>
    <w:rsid w:val="00061637"/>
    <w:rsid w:val="000C3172"/>
    <w:rsid w:val="000D7872"/>
    <w:rsid w:val="0010787A"/>
    <w:rsid w:val="001430E2"/>
    <w:rsid w:val="00154AA5"/>
    <w:rsid w:val="001770AC"/>
    <w:rsid w:val="001C4FE5"/>
    <w:rsid w:val="001E6B40"/>
    <w:rsid w:val="002046A3"/>
    <w:rsid w:val="002A2560"/>
    <w:rsid w:val="002C3E11"/>
    <w:rsid w:val="002D718C"/>
    <w:rsid w:val="003869E3"/>
    <w:rsid w:val="0039159C"/>
    <w:rsid w:val="00397BEA"/>
    <w:rsid w:val="003A2DCD"/>
    <w:rsid w:val="003B59EA"/>
    <w:rsid w:val="003D3508"/>
    <w:rsid w:val="003F217C"/>
    <w:rsid w:val="004244DA"/>
    <w:rsid w:val="004814EC"/>
    <w:rsid w:val="004943B3"/>
    <w:rsid w:val="005014E5"/>
    <w:rsid w:val="00523754"/>
    <w:rsid w:val="00525E5A"/>
    <w:rsid w:val="005301B6"/>
    <w:rsid w:val="00563274"/>
    <w:rsid w:val="005A3AA0"/>
    <w:rsid w:val="005C1814"/>
    <w:rsid w:val="006208B7"/>
    <w:rsid w:val="006A329B"/>
    <w:rsid w:val="0076439D"/>
    <w:rsid w:val="00835ABA"/>
    <w:rsid w:val="008C65B6"/>
    <w:rsid w:val="008F0550"/>
    <w:rsid w:val="00931C28"/>
    <w:rsid w:val="0096114E"/>
    <w:rsid w:val="009676B2"/>
    <w:rsid w:val="00967D30"/>
    <w:rsid w:val="009E2324"/>
    <w:rsid w:val="00A57D32"/>
    <w:rsid w:val="00A91349"/>
    <w:rsid w:val="00AF65BA"/>
    <w:rsid w:val="00B37DD3"/>
    <w:rsid w:val="00C2762C"/>
    <w:rsid w:val="00C9525A"/>
    <w:rsid w:val="00CA2AA2"/>
    <w:rsid w:val="00CC47C6"/>
    <w:rsid w:val="00CC6153"/>
    <w:rsid w:val="00CE55EF"/>
    <w:rsid w:val="00D823AD"/>
    <w:rsid w:val="00DC22F4"/>
    <w:rsid w:val="00E12145"/>
    <w:rsid w:val="00EC7E1A"/>
    <w:rsid w:val="00F30278"/>
    <w:rsid w:val="00F60D6A"/>
    <w:rsid w:val="00F93E4F"/>
    <w:rsid w:val="00FD5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9BE85A"/>
  <w15:chartTrackingRefBased/>
  <w15:docId w15:val="{9C998E08-A3B3-4326-B1C7-23403A070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8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05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7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787A"/>
    <w:rPr>
      <w:rFonts w:eastAsiaTheme="minorEastAsia"/>
      <w:lang w:val="en-US"/>
    </w:rPr>
  </w:style>
  <w:style w:type="paragraph" w:styleId="Header">
    <w:name w:val="header"/>
    <w:basedOn w:val="Normal"/>
    <w:link w:val="HeaderChar"/>
    <w:uiPriority w:val="99"/>
    <w:unhideWhenUsed/>
    <w:rsid w:val="0010787A"/>
    <w:pPr>
      <w:tabs>
        <w:tab w:val="center" w:pos="4536"/>
        <w:tab w:val="right" w:pos="9072"/>
      </w:tabs>
      <w:spacing w:after="0" w:line="240" w:lineRule="auto"/>
    </w:pPr>
  </w:style>
  <w:style w:type="character" w:customStyle="1" w:styleId="HeaderChar">
    <w:name w:val="Header Char"/>
    <w:basedOn w:val="DefaultParagraphFont"/>
    <w:link w:val="Header"/>
    <w:uiPriority w:val="99"/>
    <w:rsid w:val="0010787A"/>
  </w:style>
  <w:style w:type="paragraph" w:styleId="Footer">
    <w:name w:val="footer"/>
    <w:basedOn w:val="Normal"/>
    <w:link w:val="FooterChar"/>
    <w:uiPriority w:val="99"/>
    <w:unhideWhenUsed/>
    <w:rsid w:val="0010787A"/>
    <w:pPr>
      <w:tabs>
        <w:tab w:val="center" w:pos="4536"/>
        <w:tab w:val="right" w:pos="9072"/>
      </w:tabs>
      <w:spacing w:after="0" w:line="240" w:lineRule="auto"/>
    </w:pPr>
  </w:style>
  <w:style w:type="character" w:customStyle="1" w:styleId="FooterChar">
    <w:name w:val="Footer Char"/>
    <w:basedOn w:val="DefaultParagraphFont"/>
    <w:link w:val="Footer"/>
    <w:uiPriority w:val="99"/>
    <w:rsid w:val="0010787A"/>
  </w:style>
  <w:style w:type="character" w:customStyle="1" w:styleId="Heading1Char">
    <w:name w:val="Heading 1 Char"/>
    <w:basedOn w:val="DefaultParagraphFont"/>
    <w:link w:val="Heading1"/>
    <w:uiPriority w:val="9"/>
    <w:rsid w:val="001078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055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30278"/>
  </w:style>
  <w:style w:type="paragraph" w:styleId="TOCHeading">
    <w:name w:val="TOC Heading"/>
    <w:basedOn w:val="Heading1"/>
    <w:next w:val="Normal"/>
    <w:uiPriority w:val="39"/>
    <w:unhideWhenUsed/>
    <w:qFormat/>
    <w:rsid w:val="00EC7E1A"/>
    <w:pPr>
      <w:outlineLvl w:val="9"/>
    </w:pPr>
    <w:rPr>
      <w:lang w:val="en-US"/>
    </w:rPr>
  </w:style>
  <w:style w:type="paragraph" w:styleId="TOC1">
    <w:name w:val="toc 1"/>
    <w:basedOn w:val="Normal"/>
    <w:next w:val="Normal"/>
    <w:autoRedefine/>
    <w:uiPriority w:val="39"/>
    <w:unhideWhenUsed/>
    <w:rsid w:val="00EC7E1A"/>
    <w:pPr>
      <w:spacing w:after="100"/>
    </w:pPr>
  </w:style>
  <w:style w:type="paragraph" w:styleId="TOC2">
    <w:name w:val="toc 2"/>
    <w:basedOn w:val="Normal"/>
    <w:next w:val="Normal"/>
    <w:autoRedefine/>
    <w:uiPriority w:val="39"/>
    <w:unhideWhenUsed/>
    <w:rsid w:val="00EC7E1A"/>
    <w:pPr>
      <w:spacing w:after="100"/>
      <w:ind w:left="220"/>
    </w:pPr>
  </w:style>
  <w:style w:type="character" w:styleId="Hyperlink">
    <w:name w:val="Hyperlink"/>
    <w:basedOn w:val="DefaultParagraphFont"/>
    <w:uiPriority w:val="99"/>
    <w:unhideWhenUsed/>
    <w:rsid w:val="00EC7E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081282">
      <w:bodyDiv w:val="1"/>
      <w:marLeft w:val="0"/>
      <w:marRight w:val="0"/>
      <w:marTop w:val="0"/>
      <w:marBottom w:val="0"/>
      <w:divBdr>
        <w:top w:val="none" w:sz="0" w:space="0" w:color="auto"/>
        <w:left w:val="none" w:sz="0" w:space="0" w:color="auto"/>
        <w:bottom w:val="none" w:sz="0" w:space="0" w:color="auto"/>
        <w:right w:val="none" w:sz="0" w:space="0" w:color="auto"/>
      </w:divBdr>
    </w:div>
    <w:div w:id="257102035">
      <w:bodyDiv w:val="1"/>
      <w:marLeft w:val="0"/>
      <w:marRight w:val="0"/>
      <w:marTop w:val="0"/>
      <w:marBottom w:val="0"/>
      <w:divBdr>
        <w:top w:val="none" w:sz="0" w:space="0" w:color="auto"/>
        <w:left w:val="none" w:sz="0" w:space="0" w:color="auto"/>
        <w:bottom w:val="none" w:sz="0" w:space="0" w:color="auto"/>
        <w:right w:val="none" w:sz="0" w:space="0" w:color="auto"/>
      </w:divBdr>
    </w:div>
    <w:div w:id="936131056">
      <w:bodyDiv w:val="1"/>
      <w:marLeft w:val="0"/>
      <w:marRight w:val="0"/>
      <w:marTop w:val="0"/>
      <w:marBottom w:val="0"/>
      <w:divBdr>
        <w:top w:val="none" w:sz="0" w:space="0" w:color="auto"/>
        <w:left w:val="none" w:sz="0" w:space="0" w:color="auto"/>
        <w:bottom w:val="none" w:sz="0" w:space="0" w:color="auto"/>
        <w:right w:val="none" w:sz="0" w:space="0" w:color="auto"/>
      </w:divBdr>
    </w:div>
    <w:div w:id="1067069573">
      <w:bodyDiv w:val="1"/>
      <w:marLeft w:val="0"/>
      <w:marRight w:val="0"/>
      <w:marTop w:val="0"/>
      <w:marBottom w:val="0"/>
      <w:divBdr>
        <w:top w:val="none" w:sz="0" w:space="0" w:color="auto"/>
        <w:left w:val="none" w:sz="0" w:space="0" w:color="auto"/>
        <w:bottom w:val="none" w:sz="0" w:space="0" w:color="auto"/>
        <w:right w:val="none" w:sz="0" w:space="0" w:color="auto"/>
      </w:divBdr>
    </w:div>
    <w:div w:id="1427534088">
      <w:bodyDiv w:val="1"/>
      <w:marLeft w:val="0"/>
      <w:marRight w:val="0"/>
      <w:marTop w:val="0"/>
      <w:marBottom w:val="0"/>
      <w:divBdr>
        <w:top w:val="none" w:sz="0" w:space="0" w:color="auto"/>
        <w:left w:val="none" w:sz="0" w:space="0" w:color="auto"/>
        <w:bottom w:val="none" w:sz="0" w:space="0" w:color="auto"/>
        <w:right w:val="none" w:sz="0" w:space="0" w:color="auto"/>
      </w:divBdr>
    </w:div>
    <w:div w:id="1427650093">
      <w:bodyDiv w:val="1"/>
      <w:marLeft w:val="0"/>
      <w:marRight w:val="0"/>
      <w:marTop w:val="0"/>
      <w:marBottom w:val="0"/>
      <w:divBdr>
        <w:top w:val="none" w:sz="0" w:space="0" w:color="auto"/>
        <w:left w:val="none" w:sz="0" w:space="0" w:color="auto"/>
        <w:bottom w:val="none" w:sz="0" w:space="0" w:color="auto"/>
        <w:right w:val="none" w:sz="0" w:space="0" w:color="auto"/>
      </w:divBdr>
    </w:div>
    <w:div w:id="1538161332">
      <w:bodyDiv w:val="1"/>
      <w:marLeft w:val="0"/>
      <w:marRight w:val="0"/>
      <w:marTop w:val="0"/>
      <w:marBottom w:val="0"/>
      <w:divBdr>
        <w:top w:val="none" w:sz="0" w:space="0" w:color="auto"/>
        <w:left w:val="none" w:sz="0" w:space="0" w:color="auto"/>
        <w:bottom w:val="none" w:sz="0" w:space="0" w:color="auto"/>
        <w:right w:val="none" w:sz="0" w:space="0" w:color="auto"/>
      </w:divBdr>
    </w:div>
    <w:div w:id="1839687503">
      <w:bodyDiv w:val="1"/>
      <w:marLeft w:val="0"/>
      <w:marRight w:val="0"/>
      <w:marTop w:val="0"/>
      <w:marBottom w:val="0"/>
      <w:divBdr>
        <w:top w:val="none" w:sz="0" w:space="0" w:color="auto"/>
        <w:left w:val="none" w:sz="0" w:space="0" w:color="auto"/>
        <w:bottom w:val="none" w:sz="0" w:space="0" w:color="auto"/>
        <w:right w:val="none" w:sz="0" w:space="0" w:color="auto"/>
      </w:divBdr>
    </w:div>
    <w:div w:id="1878664250">
      <w:bodyDiv w:val="1"/>
      <w:marLeft w:val="0"/>
      <w:marRight w:val="0"/>
      <w:marTop w:val="0"/>
      <w:marBottom w:val="0"/>
      <w:divBdr>
        <w:top w:val="none" w:sz="0" w:space="0" w:color="auto"/>
        <w:left w:val="none" w:sz="0" w:space="0" w:color="auto"/>
        <w:bottom w:val="none" w:sz="0" w:space="0" w:color="auto"/>
        <w:right w:val="none" w:sz="0" w:space="0" w:color="auto"/>
      </w:divBdr>
    </w:div>
    <w:div w:id="1898976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FA976618B2D410CA0B8242A206CD2FC"/>
        <w:category>
          <w:name w:val="General"/>
          <w:gallery w:val="placeholder"/>
        </w:category>
        <w:types>
          <w:type w:val="bbPlcHdr"/>
        </w:types>
        <w:behaviors>
          <w:behavior w:val="content"/>
        </w:behaviors>
        <w:guid w:val="{031DF3A3-F90B-45C8-A6F3-A3C46B24F94A}"/>
      </w:docPartPr>
      <w:docPartBody>
        <w:p w:rsidR="000028C2" w:rsidRDefault="00737340" w:rsidP="00737340">
          <w:pPr>
            <w:pStyle w:val="0FA976618B2D410CA0B8242A206CD2FC"/>
          </w:pPr>
          <w:r>
            <w:rPr>
              <w:rFonts w:asciiTheme="majorHAnsi" w:eastAsiaTheme="majorEastAsia" w:hAnsiTheme="majorHAnsi" w:cstheme="majorBidi"/>
              <w:caps/>
              <w:color w:val="4472C4" w:themeColor="accent1"/>
              <w:sz w:val="80"/>
              <w:szCs w:val="80"/>
            </w:rPr>
            <w:t>[Document title]</w:t>
          </w:r>
        </w:p>
      </w:docPartBody>
    </w:docPart>
    <w:docPart>
      <w:docPartPr>
        <w:name w:val="266B660695AC4F579820AC0D5EB382E5"/>
        <w:category>
          <w:name w:val="General"/>
          <w:gallery w:val="placeholder"/>
        </w:category>
        <w:types>
          <w:type w:val="bbPlcHdr"/>
        </w:types>
        <w:behaviors>
          <w:behavior w:val="content"/>
        </w:behaviors>
        <w:guid w:val="{91D396D3-7BB8-42DD-A167-E9672C587731}"/>
      </w:docPartPr>
      <w:docPartBody>
        <w:p w:rsidR="000028C2" w:rsidRDefault="00737340" w:rsidP="00737340">
          <w:pPr>
            <w:pStyle w:val="266B660695AC4F579820AC0D5EB382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340"/>
    <w:rsid w:val="000028C2"/>
    <w:rsid w:val="000D6A01"/>
    <w:rsid w:val="004C69DB"/>
    <w:rsid w:val="0067260C"/>
    <w:rsid w:val="00737340"/>
    <w:rsid w:val="00C331B6"/>
    <w:rsid w:val="00F65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A976618B2D410CA0B8242A206CD2FC">
    <w:name w:val="0FA976618B2D410CA0B8242A206CD2FC"/>
    <w:rsid w:val="00737340"/>
  </w:style>
  <w:style w:type="paragraph" w:customStyle="1" w:styleId="266B660695AC4F579820AC0D5EB382E5">
    <w:name w:val="266B660695AC4F579820AC0D5EB382E5"/>
    <w:rsid w:val="007373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2021-03-11T00:00:00</PublishDate>
  <Abstract/>
  <CompanyAddress>1900457, Cyber Security &amp; Networks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Bre</b:Tag>
    <b:SourceType>JournalArticle</b:SourceType>
    <b:Guid>{757B3F40-110B-4F2B-8D24-DF226D4D8C20}</b:Guid>
    <b:Author>
      <b:Author>
        <b:NameList>
          <b:Person>
            <b:Last>York</b:Last>
            <b:First>Brennon</b:First>
          </b:Person>
        </b:NameList>
      </b:Author>
    </b:Author>
    <b:Title>Type 1 &amp; 2 Hypervisors</b:Title>
    <b:JournalName>Survey of Security in Type 1 Hypervisors</b:JournalName>
    <b:Pages>1</b:Pages>
    <b:RefOrder>1</b:RefOrder>
  </b:Source>
  <b:Source>
    <b:Tag>CIS02</b:Tag>
    <b:SourceType>DocumentFromInternetSite</b:SourceType>
    <b:Guid>{FE7BD1F0-BEF5-4F27-98A4-510C95F00588}</b:Guid>
    <b:Author>
      <b:Author>
        <b:Corporate>CISCO</b:Corporate>
      </b:Author>
    </b:Author>
    <b:YearAccessed>2021</b:YearAccessed>
    <b:MonthAccessed>February</b:MonthAccessed>
    <b:DayAccessed>26</b:DayAccessed>
    <b:URL>https://www.cisco.com/c/dam/en/us/solutions/collateral/enterprise/design-zone-smart-business-architecture/sba_ipAddr_dg.pdf</b:URL>
    <b:RefOrder>2</b:RefOrder>
  </b:Source>
  <b:Source>
    <b:Tag>Set16</b:Tag>
    <b:SourceType>JournalArticle</b:SourceType>
    <b:Guid>{0D7A2936-2358-40A5-927C-DC5CA188C84C}</b:Guid>
    <b:Title>Cloud Computing - Benefits</b:Title>
    <b:Year>2016</b:Year>
    <b:Author>
      <b:Author>
        <b:NameList>
          <b:Person>
            <b:Last>Ayob</b:Last>
            <b:First>Sether</b:First>
          </b:Person>
        </b:NameList>
      </b:Author>
    </b:Author>
    <b:JournalName>Cloud Computing Benefits </b:JournalName>
    <b:Pages>1-3</b:Pages>
    <b:RefOrder>3</b:RefOrder>
  </b:Source>
  <b:Source>
    <b:Tag>Abd12</b:Tag>
    <b:SourceType>JournalArticle</b:SourceType>
    <b:Guid>{0D1FC0F1-09F9-48A1-87CC-908179F13B84}</b:Guid>
    <b:Author>
      <b:Author>
        <b:NameList>
          <b:Person>
            <b:Last>Aljabre</b:Last>
            <b:First>Abdulaziz</b:First>
          </b:Person>
        </b:NameList>
      </b:Author>
    </b:Author>
    <b:Title>Cloud Computing</b:Title>
    <b:JournalName>Cloud Computing for Increased Business Value</b:JournalName>
    <b:Year>2012</b:Year>
    <b:Pages>235-238</b:Pages>
    <b:Volume>3</b:Volume>
    <b:RefOrder>4</b:RefOrder>
  </b:Source>
  <b:Source>
    <b:Tag>Jor19</b:Tag>
    <b:SourceType>BookSection</b:SourceType>
    <b:Guid>{09E92204-8263-422C-8C23-BC83C83087FF}</b:Guid>
    <b:Title>Windows 2019 firewall</b:Title>
    <b:Year>2019</b:Year>
    <b:Pages>286-287</b:Pages>
    <b:Author>
      <b:Author>
        <b:NameList>
          <b:Person>
            <b:Last>Krause</b:Last>
            <b:First>Jordan</b:First>
          </b:Person>
        </b:NameList>
      </b:Author>
    </b:Author>
    <b:BookTitle>Mastering Windows Server 2019: The complete guide for IT professionals to install and manage Windows Server 2019 and deploy new capabilities, 2nd Edition Kindle Edition</b:BookTitle>
    <b:Publisher>Packt Publishing</b:Publisher>
    <b:RefOrder>5</b:RefOrder>
  </b:Source>
  <b:Source>
    <b:Tag>Mic07</b:Tag>
    <b:SourceType>BookSection</b:SourceType>
    <b:Guid>{EDA4BC72-653A-482E-B3BA-BBC9038C82AE}</b:Guid>
    <b:Author>
      <b:Author>
        <b:NameList>
          <b:Person>
            <b:Last>Rash</b:Last>
            <b:First>Michael</b:First>
          </b:Person>
        </b:NameList>
      </b:Author>
    </b:Author>
    <b:Title>Linux firewall</b:Title>
    <b:BookTitle>Linux Firewalls Attack Detection and Response With Iptables, Psad, and Fwsnort</b:BookTitle>
    <b:Year>2007</b:Year>
    <b:Pages>4, 316</b:Pages>
    <b:Publisher>Penguin Random House Group</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5E9487-4F0D-4C7E-9B8A-5EBB51F6C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13</Pages>
  <Words>1339</Words>
  <Characters>7637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ASSIGNMENT 1 – DAWID TROCHIM</vt:lpstr>
    </vt:vector>
  </TitlesOfParts>
  <Company>UWTSD</Company>
  <LinksUpToDate>false</LinksUpToDate>
  <CharactersWithSpaces>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DAWID TROCHIM</dc:title>
  <dc:subject>Worksheet 1</dc:subject>
  <dc:creator>Dawid Trochim (1900457)</dc:creator>
  <cp:keywords/>
  <dc:description/>
  <cp:lastModifiedBy>Dawid Trochim (1900457)</cp:lastModifiedBy>
  <cp:revision>54</cp:revision>
  <dcterms:created xsi:type="dcterms:W3CDTF">2021-02-25T09:21:00Z</dcterms:created>
  <dcterms:modified xsi:type="dcterms:W3CDTF">2021-03-11T10:10:00Z</dcterms:modified>
</cp:coreProperties>
</file>