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 Nissma Brown</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 fetching your Dior advertisement</w:t>
      </w:r>
    </w:p>
    <w:p w:rsidR="00000000" w:rsidDel="00000000" w:rsidP="00000000" w:rsidRDefault="00000000" w:rsidRPr="00000000" w14:paraId="00000004">
      <w:pPr>
        <w:rPr/>
      </w:pPr>
      <w:r w:rsidDel="00000000" w:rsidR="00000000" w:rsidRPr="00000000">
        <w:rPr>
          <w:rtl w:val="0"/>
        </w:rPr>
        <w:t xml:space="preserve">What is the message that you get from this  advertisement. As humans we are  visual learners And as we evolve rapidly we need to pay immense attention to the message that we are sending to the world . It is important that we fully understand what we are teaching ourselves and other people around us. the fetching Dior  advertisement Is a brilliant example of unspoken messages </w:t>
      </w:r>
    </w:p>
    <w:p w:rsidR="00000000" w:rsidDel="00000000" w:rsidP="00000000" w:rsidRDefault="00000000" w:rsidRPr="00000000" w14:paraId="00000005">
      <w:pPr>
        <w:rPr/>
      </w:pPr>
      <w:r w:rsidDel="00000000" w:rsidR="00000000" w:rsidRPr="00000000">
        <w:rPr>
          <w:rtl w:val="0"/>
        </w:rPr>
        <w:t xml:space="preserve">Advertisements are communicating visually In Multiple different ways Colors convey a specific emotion or message For example red is seen as passion Yellow is seen as youth and Positivity In the fetching Dior ad they are conveying multiple different messages.</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The specific breed of dog they chose to feature in this ad is not by accident they have used a doberman pinscher These dogs were previously used as protection dogs for bankers Therefore this dog is a symbol Many things such as wealth as these dogs are extremely high maintenance they also symbolize power and dominance.</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Another thing that almost immediately captures your eyes are the bold lip color of the woman in the ad a bright plump red lip And her red nails All symbolize Lust It also symbolizes danger which ties in with the choice of a doberman pinscher. </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The next thing that Stands out in the photo is the use of jewelry. The woman's Drop earrings With a huge Diamond on the ends Is another reminder Of wealth and power.The womans  hair is A iconic 70s blowout this gives a sense of nostalgia. In the 70s that type of hair style was mostly worn by wealthy women to show that they had money. </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 the woman's facial expression specifically her dough-eyed look paired Her makeup Style are exuding toxic femininity .It's also shows  how powerful femininity and lust can be, but with great power comes great responsibility and this is portrayed in the ad showing a mixture of love hate passion and beauty all in one piece </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The overall ad  embodies the Fearless spirit.It's a riveting reminder of fashions power to juxtapose refinement with raw energy. A true visual feast that captures the essence of avant-garde.This ad is screaming toxic love For passion that no human being can handle It has a sense of Unreachableness of wealth that unimaginable women that are unimaginable even down to the dog As everyday women cannot keep up with the constantly moving and evolving beauty standards. This feeling is felt throughout the ad and thus making use wanted to buy from dior to feel powerful and the untouchable feeling that most people want in life. Having this feeling of untouchables makes the women in the ad give the presents of confidence and having the dog biting the women and not reacting lets us understand that she can take anything on physically and mentally.</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Toxic beauty standards and unrealistic expectations have led to 90% of women saying they feel less beautiful after they have went on social media In this ad it shows an unobtainable standard for women as she is both powerful and powerless in the same moment </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Manifesto</w:t>
      </w:r>
    </w:p>
    <w:p w:rsidR="00000000" w:rsidDel="00000000" w:rsidP="00000000" w:rsidRDefault="00000000" w:rsidRPr="00000000" w14:paraId="00000016">
      <w:pPr>
        <w:rPr/>
      </w:pPr>
      <w:r w:rsidDel="00000000" w:rsidR="00000000" w:rsidRPr="00000000">
        <w:rPr>
          <w:rtl w:val="0"/>
        </w:rPr>
        <w:t xml:space="preserve">Why is our life, my art, important when so many pieces of us are not? We are merely a fruit from my tree of my ancestors shipped across seas and skies so far from the tree that has once grown me the Tree of Life, the tree rooted in love, hate, pain , suffering and most importantly beauty.</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 How can we grow on my own when the tree I was ripped from is merely just a stump now what once was a beautiful lush forest home to all has now been uprooted Is now an orchard of trees with no roots In its land. Trees built on blood and tears are nothing but prisons for our souls as they can't rest just yet. We and I want to rot away and decompose with the rest of the crops but I can hear the muffled whispers and the pleading from my seed inside of me begging to be planted. </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But I know in my heart and in my seeds that the forest will once thrive again as it has done before as it is the natural order. The sunrise is and the sunsets for all of us to see, reminding us that even in the darkness there will be light again. </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I want you and all to know that we are not blessed. We are not welcome at all or happy to be here. It is a curse, you are blessed that I have learned your language so that I do not curse the day that you were born. You are graced with our presence with our culture, our food, love, warmth and acceptance though all you have done to me it has never been an eye for an eye for us.</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In conclusion the human collection to heritage and ancestral roots are Critical to understanding oneself and one's history.In my art I will try and convey a combination of history and the present in a way of Preserving history and giving it new meaning. Throughout history there has been many ways of making and producing art and how to make it. The equipment was used in the through time have changed and adapted, however, I think we need to use the vintage style of work. To connect to our ancestors and unlock that practice. For example for glass painting they use feathers from different bored because they go in to a natural point, however, because of mass production the brush has turned in to a plastic and metal for more convenience.Also Native American hunting methods were a lot moreSustainable and humane as they would only Hunt animals that weren't pregnant and that weren't drinking or eating this shows that even in a moment of need they're always has to be empathy and love.</w:t>
      </w:r>
    </w:p>
    <w:p w:rsidR="00000000" w:rsidDel="00000000" w:rsidP="00000000" w:rsidRDefault="00000000" w:rsidRPr="00000000" w14:paraId="0000001F">
      <w:pPr>
        <w:rPr/>
      </w:pPr>
      <w:r w:rsidDel="00000000" w:rsidR="00000000" w:rsidRPr="00000000">
        <w:rPr>
          <w:rtl w:val="0"/>
        </w:rPr>
        <w:t xml:space="preserve">History and heritage is extremely important to me because of the connection they had with mother nature.</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The human connection to humanity through environment humans communicate mostly through speech by making sounds that represent a concept. but has it always been like that? : whales sing, wolves Howell, Birds tweet and frogs croak  but these animals also communicate in a different way a deeper richer communication then even our human Minds can comprehend. yet we have certain events that prove otherwise that prove that humans and animals potentially even plans had a sense of communication that has since been forgotten.</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 a connection to Earth?</w:t>
      </w:r>
    </w:p>
    <w:p w:rsidR="00000000" w:rsidDel="00000000" w:rsidP="00000000" w:rsidRDefault="00000000" w:rsidRPr="00000000" w14:paraId="0000002D">
      <w:pPr>
        <w:rPr/>
      </w:pPr>
      <w:r w:rsidDel="00000000" w:rsidR="00000000" w:rsidRPr="00000000">
        <w:rPr>
          <w:rtl w:val="0"/>
        </w:rPr>
        <w:t xml:space="preserve"> the law of tongue was a   mutualistic symbiotic relationship that was held between Australian Whalers and a group of mammal hunting killer whales (orcas). the orchids would be hunting bln Wales  they would heard the way was towards the waylers.  the orcas would eat the tongue and the fleshy bits of the deceased whale and the Whalers would use the remaining oil and Blubber. this along with many other instances show a communication whether verbal or nonverbal is possible between an animals .The world around us communicates with us in many different ways such as light and dark cold and heart these are all communication methods. The world is trying to communicate with us have we become deaf to it ?</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Is man-made architecture silencing the world around us? man-made architecture is our new silent language a place and its inhabitants are directly influenced by the structure around them it is important and critical to understand what message we are saying this is shown in many different instances search as the language of oppression for example in South Africa apartheid this is also shown during the Holocaust in ways such as ghettoisation getters were small segregated densely populated areas where people were forcedfully transferred and isolate from the rest of the world with 10 foot walls with barbed wire this conveyed an extremely strong message to the people during the Holocaust a constant reminder of your weakness .</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From my personal perspective of being  someone that has previously lived in Birmingham is that Birmingham is saying hurry up have haste there's no time to waste in Birmingham you feel a constant sense of rushing a constant sense of urgency there is no time to sit wait or think as you're busy doing multiple different things in one moment the use of small Alleyways and the removal of seats and benches all indicate to our subconscious that we have no time to think of ourselves or the people around us.</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 the complete contrast between Swansea and Birmingham is extremely apparent to me now as in Swansea you take more time to notice the art around  and the people around you every  turn there is something to look at and there's something to do you can tell almost immediately that the people  in Swansea are much more social and caring there's time to breathe in Swansea there's time to sit in Swansea and there's always time to think in Swansea. this is the message from Swansea </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Birmingham still has time to be Revived for its message to be changed using different materials in  architecture can help in many ways the use of wood glass and clay things more natural and that speak to our Human Nature will internally heal us . </w:t>
      </w:r>
    </w:p>
    <w:p w:rsidR="00000000" w:rsidDel="00000000" w:rsidP="00000000" w:rsidRDefault="00000000" w:rsidRPr="00000000" w14:paraId="00000036">
      <w:pPr>
        <w:rPr/>
      </w:pPr>
      <w:r w:rsidDel="00000000" w:rsidR="00000000" w:rsidRPr="00000000">
        <w:rPr>
          <w:rtl w:val="0"/>
        </w:rPr>
      </w:r>
    </w:p>
    <w:sectPr>
      <w:head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7">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