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B3B2E" w14:textId="77777777" w:rsidR="00120615" w:rsidRDefault="00120615" w:rsidP="00D927D3"/>
    <w:p w14:paraId="73F20428" w14:textId="77777777" w:rsidR="00542F53" w:rsidRDefault="00542F53" w:rsidP="00D927D3"/>
    <w:p w14:paraId="6D868C41" w14:textId="77777777" w:rsidR="00542F53" w:rsidRDefault="00542F53" w:rsidP="00D927D3"/>
    <w:p w14:paraId="3F883356" w14:textId="77777777" w:rsidR="002E1393" w:rsidRPr="00992C11" w:rsidRDefault="002E1393" w:rsidP="002E1393">
      <w:pPr>
        <w:jc w:val="center"/>
        <w:rPr>
          <w:sz w:val="44"/>
          <w:szCs w:val="44"/>
        </w:rPr>
      </w:pPr>
      <w:r w:rsidRPr="00992C11">
        <w:rPr>
          <w:sz w:val="44"/>
          <w:szCs w:val="44"/>
        </w:rPr>
        <w:t>Name: Petya Zlatkova</w:t>
      </w:r>
    </w:p>
    <w:p w14:paraId="672632D8" w14:textId="77777777" w:rsidR="002E1393" w:rsidRPr="00992C11" w:rsidRDefault="002E1393" w:rsidP="002E1393">
      <w:pPr>
        <w:jc w:val="center"/>
        <w:rPr>
          <w:sz w:val="44"/>
          <w:szCs w:val="44"/>
        </w:rPr>
      </w:pPr>
      <w:r w:rsidRPr="00992C11">
        <w:rPr>
          <w:sz w:val="44"/>
          <w:szCs w:val="44"/>
        </w:rPr>
        <w:t xml:space="preserve"> </w:t>
      </w:r>
    </w:p>
    <w:p w14:paraId="3F79890C" w14:textId="77777777" w:rsidR="002E1393" w:rsidRPr="00992C11" w:rsidRDefault="002E1393" w:rsidP="002E1393">
      <w:pPr>
        <w:jc w:val="center"/>
        <w:rPr>
          <w:sz w:val="44"/>
          <w:szCs w:val="44"/>
        </w:rPr>
      </w:pPr>
      <w:r w:rsidRPr="00992C11">
        <w:rPr>
          <w:sz w:val="44"/>
          <w:szCs w:val="44"/>
        </w:rPr>
        <w:t>Student ID: 2028785</w:t>
      </w:r>
    </w:p>
    <w:p w14:paraId="348B5F83" w14:textId="77777777" w:rsidR="002E1393" w:rsidRPr="00992C11" w:rsidRDefault="002E1393" w:rsidP="002E1393">
      <w:pPr>
        <w:jc w:val="center"/>
        <w:rPr>
          <w:sz w:val="44"/>
          <w:szCs w:val="44"/>
        </w:rPr>
      </w:pPr>
      <w:r w:rsidRPr="00992C11">
        <w:rPr>
          <w:sz w:val="44"/>
          <w:szCs w:val="44"/>
        </w:rPr>
        <w:t xml:space="preserve"> </w:t>
      </w:r>
    </w:p>
    <w:p w14:paraId="61DBE95F" w14:textId="77777777" w:rsidR="002E1393" w:rsidRPr="00992C11" w:rsidRDefault="002E1393" w:rsidP="002E1393">
      <w:pPr>
        <w:jc w:val="center"/>
        <w:rPr>
          <w:sz w:val="44"/>
          <w:szCs w:val="44"/>
        </w:rPr>
      </w:pPr>
      <w:r w:rsidRPr="00992C11">
        <w:rPr>
          <w:sz w:val="44"/>
          <w:szCs w:val="44"/>
        </w:rPr>
        <w:t xml:space="preserve">Module: International Financial Management </w:t>
      </w:r>
    </w:p>
    <w:p w14:paraId="4C94D7F9" w14:textId="77777777" w:rsidR="002E1393" w:rsidRPr="00992C11" w:rsidRDefault="002E1393" w:rsidP="002E1393">
      <w:pPr>
        <w:jc w:val="center"/>
        <w:rPr>
          <w:sz w:val="44"/>
          <w:szCs w:val="44"/>
        </w:rPr>
      </w:pPr>
      <w:r w:rsidRPr="00992C11">
        <w:rPr>
          <w:sz w:val="44"/>
          <w:szCs w:val="44"/>
        </w:rPr>
        <w:t xml:space="preserve"> </w:t>
      </w:r>
    </w:p>
    <w:p w14:paraId="052E4BF8" w14:textId="77777777" w:rsidR="002E1393" w:rsidRDefault="002E1393" w:rsidP="002E1393">
      <w:pPr>
        <w:jc w:val="center"/>
        <w:rPr>
          <w:sz w:val="44"/>
          <w:szCs w:val="44"/>
        </w:rPr>
      </w:pPr>
      <w:r w:rsidRPr="00992C11">
        <w:rPr>
          <w:sz w:val="44"/>
          <w:szCs w:val="44"/>
        </w:rPr>
        <w:t>Module Code: LCBB6002</w:t>
      </w:r>
    </w:p>
    <w:p w14:paraId="025ECCA2" w14:textId="77777777" w:rsidR="002E1393" w:rsidRPr="00542F53" w:rsidRDefault="002E1393" w:rsidP="002E1393">
      <w:pPr>
        <w:jc w:val="center"/>
        <w:rPr>
          <w:sz w:val="44"/>
          <w:szCs w:val="44"/>
        </w:rPr>
      </w:pPr>
    </w:p>
    <w:p w14:paraId="5DBF7C71" w14:textId="77777777" w:rsidR="00542F53" w:rsidRDefault="00542F53" w:rsidP="00D927D3"/>
    <w:p w14:paraId="269663D3" w14:textId="1F2BC739" w:rsidR="00542F53" w:rsidRDefault="00542F53" w:rsidP="00542F53">
      <w:pPr>
        <w:jc w:val="center"/>
        <w:rPr>
          <w:sz w:val="44"/>
          <w:szCs w:val="44"/>
        </w:rPr>
      </w:pPr>
      <w:r w:rsidRPr="00542F53">
        <w:rPr>
          <w:sz w:val="44"/>
          <w:szCs w:val="44"/>
        </w:rPr>
        <w:t>IMPORTANCE OF INTERNATIONAL FINANCIAL MANAGEMENT FOR APPLE INC.</w:t>
      </w:r>
    </w:p>
    <w:p w14:paraId="47695739" w14:textId="77777777" w:rsidR="00992C11" w:rsidRDefault="00992C11" w:rsidP="00542F53">
      <w:pPr>
        <w:jc w:val="center"/>
        <w:rPr>
          <w:sz w:val="44"/>
          <w:szCs w:val="44"/>
        </w:rPr>
      </w:pPr>
    </w:p>
    <w:p w14:paraId="728061B4" w14:textId="77777777" w:rsidR="00542F53" w:rsidRDefault="00542F53" w:rsidP="00D927D3"/>
    <w:p w14:paraId="42311E3E" w14:textId="77777777" w:rsidR="00542F53" w:rsidRDefault="00542F53" w:rsidP="00D927D3"/>
    <w:p w14:paraId="71620112" w14:textId="77777777" w:rsidR="00542F53" w:rsidRDefault="00542F53" w:rsidP="00D927D3"/>
    <w:p w14:paraId="57CFF37E" w14:textId="77777777" w:rsidR="00542F53" w:rsidRDefault="00542F53" w:rsidP="00D927D3"/>
    <w:p w14:paraId="1615EB5F" w14:textId="77777777" w:rsidR="00542F53" w:rsidRDefault="00542F53" w:rsidP="00D927D3"/>
    <w:p w14:paraId="61F359B3" w14:textId="77777777" w:rsidR="00542F53" w:rsidRDefault="00542F53" w:rsidP="00D927D3"/>
    <w:p w14:paraId="4FC51F16" w14:textId="77777777" w:rsidR="00542F53" w:rsidRDefault="00542F53" w:rsidP="00D927D3"/>
    <w:p w14:paraId="584680E2" w14:textId="77777777" w:rsidR="00542F53" w:rsidRDefault="00542F53" w:rsidP="00D927D3"/>
    <w:p w14:paraId="686FDAA4" w14:textId="77777777" w:rsidR="00542F53" w:rsidRDefault="00542F53" w:rsidP="00D927D3"/>
    <w:sdt>
      <w:sdtPr>
        <w:rPr>
          <w:rFonts w:asciiTheme="minorHAnsi" w:eastAsiaTheme="minorHAnsi" w:hAnsiTheme="minorHAnsi" w:cstheme="minorBidi"/>
          <w:color w:val="auto"/>
          <w:kern w:val="2"/>
          <w:sz w:val="22"/>
          <w:szCs w:val="22"/>
          <w:lang w:val="en-GB"/>
          <w14:ligatures w14:val="standardContextual"/>
        </w:rPr>
        <w:id w:val="-858349133"/>
        <w:docPartObj>
          <w:docPartGallery w:val="Table of Contents"/>
          <w:docPartUnique/>
        </w:docPartObj>
      </w:sdtPr>
      <w:sdtEndPr>
        <w:rPr>
          <w:b/>
          <w:bCs/>
          <w:noProof/>
        </w:rPr>
      </w:sdtEndPr>
      <w:sdtContent>
        <w:p w14:paraId="717150EE" w14:textId="2E6150F7" w:rsidR="00542F53" w:rsidRDefault="00542F53">
          <w:pPr>
            <w:pStyle w:val="TOCHeading"/>
          </w:pPr>
          <w:r>
            <w:t>Contents</w:t>
          </w:r>
        </w:p>
        <w:p w14:paraId="50DB2CE5" w14:textId="77777777" w:rsidR="00542F53" w:rsidRDefault="00542F53">
          <w:pPr>
            <w:pStyle w:val="TOC1"/>
            <w:tabs>
              <w:tab w:val="right" w:leader="dot" w:pos="9016"/>
            </w:tabs>
            <w:rPr>
              <w:rFonts w:eastAsiaTheme="minorEastAsia"/>
              <w:noProof/>
              <w:kern w:val="0"/>
              <w:lang w:eastAsia="en-GB"/>
              <w14:ligatures w14:val="none"/>
            </w:rPr>
          </w:pPr>
          <w:r>
            <w:rPr>
              <w:b/>
              <w:bCs/>
              <w:noProof/>
            </w:rPr>
            <w:fldChar w:fldCharType="begin"/>
          </w:r>
          <w:r>
            <w:rPr>
              <w:b/>
              <w:bCs/>
              <w:noProof/>
            </w:rPr>
            <w:instrText xml:space="preserve"> TOC \o "1-3" \h \z \u </w:instrText>
          </w:r>
          <w:r>
            <w:rPr>
              <w:b/>
              <w:bCs/>
              <w:noProof/>
            </w:rPr>
            <w:fldChar w:fldCharType="separate"/>
          </w:r>
          <w:hyperlink w:anchor="_Toc143764555" w:history="1">
            <w:r w:rsidRPr="00E24340">
              <w:rPr>
                <w:rStyle w:val="Hyperlink"/>
                <w:noProof/>
              </w:rPr>
              <w:t>INTRODUCTION</w:t>
            </w:r>
            <w:r>
              <w:rPr>
                <w:noProof/>
                <w:webHidden/>
              </w:rPr>
              <w:tab/>
            </w:r>
            <w:r>
              <w:rPr>
                <w:noProof/>
                <w:webHidden/>
              </w:rPr>
              <w:fldChar w:fldCharType="begin"/>
            </w:r>
            <w:r>
              <w:rPr>
                <w:noProof/>
                <w:webHidden/>
              </w:rPr>
              <w:instrText xml:space="preserve"> PAGEREF _Toc143764555 \h </w:instrText>
            </w:r>
            <w:r>
              <w:rPr>
                <w:noProof/>
                <w:webHidden/>
              </w:rPr>
            </w:r>
            <w:r>
              <w:rPr>
                <w:noProof/>
                <w:webHidden/>
              </w:rPr>
              <w:fldChar w:fldCharType="separate"/>
            </w:r>
            <w:r>
              <w:rPr>
                <w:noProof/>
                <w:webHidden/>
              </w:rPr>
              <w:t>3</w:t>
            </w:r>
            <w:r>
              <w:rPr>
                <w:noProof/>
                <w:webHidden/>
              </w:rPr>
              <w:fldChar w:fldCharType="end"/>
            </w:r>
          </w:hyperlink>
        </w:p>
        <w:p w14:paraId="03563340" w14:textId="77777777" w:rsidR="00542F53" w:rsidRDefault="00000000">
          <w:pPr>
            <w:pStyle w:val="TOC1"/>
            <w:tabs>
              <w:tab w:val="right" w:leader="dot" w:pos="9016"/>
            </w:tabs>
            <w:rPr>
              <w:rFonts w:eastAsiaTheme="minorEastAsia"/>
              <w:noProof/>
              <w:kern w:val="0"/>
              <w:lang w:eastAsia="en-GB"/>
              <w14:ligatures w14:val="none"/>
            </w:rPr>
          </w:pPr>
          <w:hyperlink w:anchor="_Toc143764556" w:history="1">
            <w:r w:rsidR="00542F53" w:rsidRPr="00E24340">
              <w:rPr>
                <w:rStyle w:val="Hyperlink"/>
                <w:noProof/>
              </w:rPr>
              <w:t>MAIN BODY</w:t>
            </w:r>
            <w:r w:rsidR="00542F53">
              <w:rPr>
                <w:noProof/>
                <w:webHidden/>
              </w:rPr>
              <w:tab/>
            </w:r>
            <w:r w:rsidR="00542F53">
              <w:rPr>
                <w:noProof/>
                <w:webHidden/>
              </w:rPr>
              <w:fldChar w:fldCharType="begin"/>
            </w:r>
            <w:r w:rsidR="00542F53">
              <w:rPr>
                <w:noProof/>
                <w:webHidden/>
              </w:rPr>
              <w:instrText xml:space="preserve"> PAGEREF _Toc143764556 \h </w:instrText>
            </w:r>
            <w:r w:rsidR="00542F53">
              <w:rPr>
                <w:noProof/>
                <w:webHidden/>
              </w:rPr>
            </w:r>
            <w:r w:rsidR="00542F53">
              <w:rPr>
                <w:noProof/>
                <w:webHidden/>
              </w:rPr>
              <w:fldChar w:fldCharType="separate"/>
            </w:r>
            <w:r w:rsidR="00542F53">
              <w:rPr>
                <w:noProof/>
                <w:webHidden/>
              </w:rPr>
              <w:t>3</w:t>
            </w:r>
            <w:r w:rsidR="00542F53">
              <w:rPr>
                <w:noProof/>
                <w:webHidden/>
              </w:rPr>
              <w:fldChar w:fldCharType="end"/>
            </w:r>
          </w:hyperlink>
        </w:p>
        <w:p w14:paraId="1CF8D181" w14:textId="77777777" w:rsidR="00542F53" w:rsidRDefault="00000000">
          <w:pPr>
            <w:pStyle w:val="TOC2"/>
            <w:tabs>
              <w:tab w:val="right" w:leader="dot" w:pos="9016"/>
            </w:tabs>
            <w:rPr>
              <w:rFonts w:eastAsiaTheme="minorEastAsia"/>
              <w:noProof/>
              <w:kern w:val="0"/>
              <w:lang w:eastAsia="en-GB"/>
              <w14:ligatures w14:val="none"/>
            </w:rPr>
          </w:pPr>
          <w:hyperlink w:anchor="_Toc143764557" w:history="1">
            <w:r w:rsidR="00542F53" w:rsidRPr="00E24340">
              <w:rPr>
                <w:rStyle w:val="Hyperlink"/>
                <w:noProof/>
              </w:rPr>
              <w:t>Importance of international financial management</w:t>
            </w:r>
            <w:r w:rsidR="00542F53">
              <w:rPr>
                <w:noProof/>
                <w:webHidden/>
              </w:rPr>
              <w:tab/>
            </w:r>
            <w:r w:rsidR="00542F53">
              <w:rPr>
                <w:noProof/>
                <w:webHidden/>
              </w:rPr>
              <w:fldChar w:fldCharType="begin"/>
            </w:r>
            <w:r w:rsidR="00542F53">
              <w:rPr>
                <w:noProof/>
                <w:webHidden/>
              </w:rPr>
              <w:instrText xml:space="preserve"> PAGEREF _Toc143764557 \h </w:instrText>
            </w:r>
            <w:r w:rsidR="00542F53">
              <w:rPr>
                <w:noProof/>
                <w:webHidden/>
              </w:rPr>
            </w:r>
            <w:r w:rsidR="00542F53">
              <w:rPr>
                <w:noProof/>
                <w:webHidden/>
              </w:rPr>
              <w:fldChar w:fldCharType="separate"/>
            </w:r>
            <w:r w:rsidR="00542F53">
              <w:rPr>
                <w:noProof/>
                <w:webHidden/>
              </w:rPr>
              <w:t>3</w:t>
            </w:r>
            <w:r w:rsidR="00542F53">
              <w:rPr>
                <w:noProof/>
                <w:webHidden/>
              </w:rPr>
              <w:fldChar w:fldCharType="end"/>
            </w:r>
          </w:hyperlink>
        </w:p>
        <w:p w14:paraId="1089FEA2" w14:textId="77777777" w:rsidR="00542F53" w:rsidRDefault="00000000">
          <w:pPr>
            <w:pStyle w:val="TOC2"/>
            <w:tabs>
              <w:tab w:val="right" w:leader="dot" w:pos="9016"/>
            </w:tabs>
            <w:rPr>
              <w:rFonts w:eastAsiaTheme="minorEastAsia"/>
              <w:noProof/>
              <w:kern w:val="0"/>
              <w:lang w:eastAsia="en-GB"/>
              <w14:ligatures w14:val="none"/>
            </w:rPr>
          </w:pPr>
          <w:hyperlink w:anchor="_Toc143764558" w:history="1">
            <w:r w:rsidR="00542F53" w:rsidRPr="00E24340">
              <w:rPr>
                <w:rStyle w:val="Hyperlink"/>
                <w:noProof/>
              </w:rPr>
              <w:t>Challenges faced by Apple Inc. in different international markets</w:t>
            </w:r>
            <w:r w:rsidR="00542F53">
              <w:rPr>
                <w:noProof/>
                <w:webHidden/>
              </w:rPr>
              <w:tab/>
            </w:r>
            <w:r w:rsidR="00542F53">
              <w:rPr>
                <w:noProof/>
                <w:webHidden/>
              </w:rPr>
              <w:fldChar w:fldCharType="begin"/>
            </w:r>
            <w:r w:rsidR="00542F53">
              <w:rPr>
                <w:noProof/>
                <w:webHidden/>
              </w:rPr>
              <w:instrText xml:space="preserve"> PAGEREF _Toc143764558 \h </w:instrText>
            </w:r>
            <w:r w:rsidR="00542F53">
              <w:rPr>
                <w:noProof/>
                <w:webHidden/>
              </w:rPr>
            </w:r>
            <w:r w:rsidR="00542F53">
              <w:rPr>
                <w:noProof/>
                <w:webHidden/>
              </w:rPr>
              <w:fldChar w:fldCharType="separate"/>
            </w:r>
            <w:r w:rsidR="00542F53">
              <w:rPr>
                <w:noProof/>
                <w:webHidden/>
              </w:rPr>
              <w:t>3</w:t>
            </w:r>
            <w:r w:rsidR="00542F53">
              <w:rPr>
                <w:noProof/>
                <w:webHidden/>
              </w:rPr>
              <w:fldChar w:fldCharType="end"/>
            </w:r>
          </w:hyperlink>
        </w:p>
        <w:p w14:paraId="18FA4C3E" w14:textId="77777777" w:rsidR="00542F53" w:rsidRDefault="00000000">
          <w:pPr>
            <w:pStyle w:val="TOC2"/>
            <w:tabs>
              <w:tab w:val="right" w:leader="dot" w:pos="9016"/>
            </w:tabs>
            <w:rPr>
              <w:rFonts w:eastAsiaTheme="minorEastAsia"/>
              <w:noProof/>
              <w:kern w:val="0"/>
              <w:lang w:eastAsia="en-GB"/>
              <w14:ligatures w14:val="none"/>
            </w:rPr>
          </w:pPr>
          <w:hyperlink w:anchor="_Toc143764559" w:history="1">
            <w:r w:rsidR="00542F53" w:rsidRPr="00E24340">
              <w:rPr>
                <w:rStyle w:val="Hyperlink"/>
                <w:noProof/>
              </w:rPr>
              <w:t>Dividend distribution policy of Apple Inc.</w:t>
            </w:r>
            <w:r w:rsidR="00542F53">
              <w:rPr>
                <w:noProof/>
                <w:webHidden/>
              </w:rPr>
              <w:tab/>
            </w:r>
            <w:r w:rsidR="00542F53">
              <w:rPr>
                <w:noProof/>
                <w:webHidden/>
              </w:rPr>
              <w:fldChar w:fldCharType="begin"/>
            </w:r>
            <w:r w:rsidR="00542F53">
              <w:rPr>
                <w:noProof/>
                <w:webHidden/>
              </w:rPr>
              <w:instrText xml:space="preserve"> PAGEREF _Toc143764559 \h </w:instrText>
            </w:r>
            <w:r w:rsidR="00542F53">
              <w:rPr>
                <w:noProof/>
                <w:webHidden/>
              </w:rPr>
            </w:r>
            <w:r w:rsidR="00542F53">
              <w:rPr>
                <w:noProof/>
                <w:webHidden/>
              </w:rPr>
              <w:fldChar w:fldCharType="separate"/>
            </w:r>
            <w:r w:rsidR="00542F53">
              <w:rPr>
                <w:noProof/>
                <w:webHidden/>
              </w:rPr>
              <w:t>4</w:t>
            </w:r>
            <w:r w:rsidR="00542F53">
              <w:rPr>
                <w:noProof/>
                <w:webHidden/>
              </w:rPr>
              <w:fldChar w:fldCharType="end"/>
            </w:r>
          </w:hyperlink>
        </w:p>
        <w:p w14:paraId="554BB3A0" w14:textId="77777777" w:rsidR="00542F53" w:rsidRDefault="00000000">
          <w:pPr>
            <w:pStyle w:val="TOC2"/>
            <w:tabs>
              <w:tab w:val="right" w:leader="dot" w:pos="9016"/>
            </w:tabs>
            <w:rPr>
              <w:rFonts w:eastAsiaTheme="minorEastAsia"/>
              <w:noProof/>
              <w:kern w:val="0"/>
              <w:lang w:eastAsia="en-GB"/>
              <w14:ligatures w14:val="none"/>
            </w:rPr>
          </w:pPr>
          <w:hyperlink w:anchor="_Toc143764560" w:history="1">
            <w:r w:rsidR="00542F53" w:rsidRPr="00E24340">
              <w:rPr>
                <w:rStyle w:val="Hyperlink"/>
                <w:noProof/>
              </w:rPr>
              <w:t>Efficient Market Hypothesis and Apple Inc.</w:t>
            </w:r>
            <w:r w:rsidR="00542F53">
              <w:rPr>
                <w:noProof/>
                <w:webHidden/>
              </w:rPr>
              <w:tab/>
            </w:r>
            <w:r w:rsidR="00542F53">
              <w:rPr>
                <w:noProof/>
                <w:webHidden/>
              </w:rPr>
              <w:fldChar w:fldCharType="begin"/>
            </w:r>
            <w:r w:rsidR="00542F53">
              <w:rPr>
                <w:noProof/>
                <w:webHidden/>
              </w:rPr>
              <w:instrText xml:space="preserve"> PAGEREF _Toc143764560 \h </w:instrText>
            </w:r>
            <w:r w:rsidR="00542F53">
              <w:rPr>
                <w:noProof/>
                <w:webHidden/>
              </w:rPr>
            </w:r>
            <w:r w:rsidR="00542F53">
              <w:rPr>
                <w:noProof/>
                <w:webHidden/>
              </w:rPr>
              <w:fldChar w:fldCharType="separate"/>
            </w:r>
            <w:r w:rsidR="00542F53">
              <w:rPr>
                <w:noProof/>
                <w:webHidden/>
              </w:rPr>
              <w:t>5</w:t>
            </w:r>
            <w:r w:rsidR="00542F53">
              <w:rPr>
                <w:noProof/>
                <w:webHidden/>
              </w:rPr>
              <w:fldChar w:fldCharType="end"/>
            </w:r>
          </w:hyperlink>
        </w:p>
        <w:p w14:paraId="5436D771" w14:textId="77777777" w:rsidR="00542F53" w:rsidRDefault="00000000">
          <w:pPr>
            <w:pStyle w:val="TOC2"/>
            <w:tabs>
              <w:tab w:val="right" w:leader="dot" w:pos="9016"/>
            </w:tabs>
            <w:rPr>
              <w:rFonts w:eastAsiaTheme="minorEastAsia"/>
              <w:noProof/>
              <w:kern w:val="0"/>
              <w:lang w:eastAsia="en-GB"/>
              <w14:ligatures w14:val="none"/>
            </w:rPr>
          </w:pPr>
          <w:hyperlink w:anchor="_Toc143764561" w:history="1">
            <w:r w:rsidR="00542F53" w:rsidRPr="00E24340">
              <w:rPr>
                <w:rStyle w:val="Hyperlink"/>
                <w:noProof/>
              </w:rPr>
              <w:t>Apple Inc. methods of appraising projects</w:t>
            </w:r>
            <w:r w:rsidR="00542F53">
              <w:rPr>
                <w:noProof/>
                <w:webHidden/>
              </w:rPr>
              <w:tab/>
            </w:r>
            <w:r w:rsidR="00542F53">
              <w:rPr>
                <w:noProof/>
                <w:webHidden/>
              </w:rPr>
              <w:fldChar w:fldCharType="begin"/>
            </w:r>
            <w:r w:rsidR="00542F53">
              <w:rPr>
                <w:noProof/>
                <w:webHidden/>
              </w:rPr>
              <w:instrText xml:space="preserve"> PAGEREF _Toc143764561 \h </w:instrText>
            </w:r>
            <w:r w:rsidR="00542F53">
              <w:rPr>
                <w:noProof/>
                <w:webHidden/>
              </w:rPr>
            </w:r>
            <w:r w:rsidR="00542F53">
              <w:rPr>
                <w:noProof/>
                <w:webHidden/>
              </w:rPr>
              <w:fldChar w:fldCharType="separate"/>
            </w:r>
            <w:r w:rsidR="00542F53">
              <w:rPr>
                <w:noProof/>
                <w:webHidden/>
              </w:rPr>
              <w:t>6</w:t>
            </w:r>
            <w:r w:rsidR="00542F53">
              <w:rPr>
                <w:noProof/>
                <w:webHidden/>
              </w:rPr>
              <w:fldChar w:fldCharType="end"/>
            </w:r>
          </w:hyperlink>
        </w:p>
        <w:p w14:paraId="56F3ED7B" w14:textId="77777777" w:rsidR="00542F53" w:rsidRDefault="00000000">
          <w:pPr>
            <w:pStyle w:val="TOC1"/>
            <w:tabs>
              <w:tab w:val="right" w:leader="dot" w:pos="9016"/>
            </w:tabs>
            <w:rPr>
              <w:rFonts w:eastAsiaTheme="minorEastAsia"/>
              <w:noProof/>
              <w:kern w:val="0"/>
              <w:lang w:eastAsia="en-GB"/>
              <w14:ligatures w14:val="none"/>
            </w:rPr>
          </w:pPr>
          <w:hyperlink w:anchor="_Toc143764562" w:history="1">
            <w:r w:rsidR="00542F53" w:rsidRPr="00E24340">
              <w:rPr>
                <w:rStyle w:val="Hyperlink"/>
                <w:noProof/>
              </w:rPr>
              <w:t>CONCLUSION</w:t>
            </w:r>
            <w:r w:rsidR="00542F53">
              <w:rPr>
                <w:noProof/>
                <w:webHidden/>
              </w:rPr>
              <w:tab/>
            </w:r>
            <w:r w:rsidR="00542F53">
              <w:rPr>
                <w:noProof/>
                <w:webHidden/>
              </w:rPr>
              <w:fldChar w:fldCharType="begin"/>
            </w:r>
            <w:r w:rsidR="00542F53">
              <w:rPr>
                <w:noProof/>
                <w:webHidden/>
              </w:rPr>
              <w:instrText xml:space="preserve"> PAGEREF _Toc143764562 \h </w:instrText>
            </w:r>
            <w:r w:rsidR="00542F53">
              <w:rPr>
                <w:noProof/>
                <w:webHidden/>
              </w:rPr>
            </w:r>
            <w:r w:rsidR="00542F53">
              <w:rPr>
                <w:noProof/>
                <w:webHidden/>
              </w:rPr>
              <w:fldChar w:fldCharType="separate"/>
            </w:r>
            <w:r w:rsidR="00542F53">
              <w:rPr>
                <w:noProof/>
                <w:webHidden/>
              </w:rPr>
              <w:t>7</w:t>
            </w:r>
            <w:r w:rsidR="00542F53">
              <w:rPr>
                <w:noProof/>
                <w:webHidden/>
              </w:rPr>
              <w:fldChar w:fldCharType="end"/>
            </w:r>
          </w:hyperlink>
        </w:p>
        <w:p w14:paraId="66EA62F2" w14:textId="77777777" w:rsidR="00542F53" w:rsidRDefault="00000000">
          <w:pPr>
            <w:pStyle w:val="TOC1"/>
            <w:tabs>
              <w:tab w:val="right" w:leader="dot" w:pos="9016"/>
            </w:tabs>
            <w:rPr>
              <w:rFonts w:eastAsiaTheme="minorEastAsia"/>
              <w:noProof/>
              <w:kern w:val="0"/>
              <w:lang w:eastAsia="en-GB"/>
              <w14:ligatures w14:val="none"/>
            </w:rPr>
          </w:pPr>
          <w:hyperlink w:anchor="_Toc143764563" w:history="1">
            <w:r w:rsidR="00542F53" w:rsidRPr="00E24340">
              <w:rPr>
                <w:rStyle w:val="Hyperlink"/>
                <w:noProof/>
              </w:rPr>
              <w:t>References</w:t>
            </w:r>
            <w:r w:rsidR="00542F53">
              <w:rPr>
                <w:noProof/>
                <w:webHidden/>
              </w:rPr>
              <w:tab/>
            </w:r>
            <w:r w:rsidR="00542F53">
              <w:rPr>
                <w:noProof/>
                <w:webHidden/>
              </w:rPr>
              <w:fldChar w:fldCharType="begin"/>
            </w:r>
            <w:r w:rsidR="00542F53">
              <w:rPr>
                <w:noProof/>
                <w:webHidden/>
              </w:rPr>
              <w:instrText xml:space="preserve"> PAGEREF _Toc143764563 \h </w:instrText>
            </w:r>
            <w:r w:rsidR="00542F53">
              <w:rPr>
                <w:noProof/>
                <w:webHidden/>
              </w:rPr>
            </w:r>
            <w:r w:rsidR="00542F53">
              <w:rPr>
                <w:noProof/>
                <w:webHidden/>
              </w:rPr>
              <w:fldChar w:fldCharType="separate"/>
            </w:r>
            <w:r w:rsidR="00542F53">
              <w:rPr>
                <w:noProof/>
                <w:webHidden/>
              </w:rPr>
              <w:t>8</w:t>
            </w:r>
            <w:r w:rsidR="00542F53">
              <w:rPr>
                <w:noProof/>
                <w:webHidden/>
              </w:rPr>
              <w:fldChar w:fldCharType="end"/>
            </w:r>
          </w:hyperlink>
        </w:p>
        <w:p w14:paraId="233AA84F" w14:textId="5280B309" w:rsidR="00542F53" w:rsidRDefault="00542F53">
          <w:r>
            <w:rPr>
              <w:b/>
              <w:bCs/>
              <w:noProof/>
            </w:rPr>
            <w:fldChar w:fldCharType="end"/>
          </w:r>
        </w:p>
      </w:sdtContent>
    </w:sdt>
    <w:p w14:paraId="2623ADCE" w14:textId="77777777" w:rsidR="00542F53" w:rsidRDefault="00542F53" w:rsidP="00D927D3"/>
    <w:p w14:paraId="41CF84B6" w14:textId="77777777" w:rsidR="00542F53" w:rsidRDefault="00542F53" w:rsidP="00D927D3"/>
    <w:p w14:paraId="512321E4" w14:textId="77777777" w:rsidR="00542F53" w:rsidRDefault="00542F53" w:rsidP="00D927D3"/>
    <w:p w14:paraId="7202112E" w14:textId="77777777" w:rsidR="00542F53" w:rsidRDefault="00542F53" w:rsidP="00D927D3"/>
    <w:p w14:paraId="5678CBFD" w14:textId="77777777" w:rsidR="00542F53" w:rsidRDefault="00542F53" w:rsidP="00D927D3"/>
    <w:p w14:paraId="73369B19" w14:textId="77777777" w:rsidR="00542F53" w:rsidRDefault="00542F53" w:rsidP="00D927D3"/>
    <w:p w14:paraId="10E90765" w14:textId="77777777" w:rsidR="00542F53" w:rsidRDefault="00542F53" w:rsidP="00D927D3"/>
    <w:p w14:paraId="56CD642A" w14:textId="77777777" w:rsidR="00542F53" w:rsidRDefault="00542F53" w:rsidP="00D927D3"/>
    <w:p w14:paraId="20887B1F" w14:textId="77777777" w:rsidR="00542F53" w:rsidRDefault="00542F53" w:rsidP="00D927D3"/>
    <w:p w14:paraId="2EE82243" w14:textId="77777777" w:rsidR="00542F53" w:rsidRDefault="00542F53" w:rsidP="00D927D3"/>
    <w:p w14:paraId="1A77418E" w14:textId="77777777" w:rsidR="00542F53" w:rsidRDefault="00542F53" w:rsidP="00D927D3"/>
    <w:p w14:paraId="6C1A9690" w14:textId="77777777" w:rsidR="00542F53" w:rsidRDefault="00542F53" w:rsidP="00D927D3"/>
    <w:p w14:paraId="530EF212" w14:textId="77777777" w:rsidR="00542F53" w:rsidRDefault="00542F53" w:rsidP="00D927D3"/>
    <w:p w14:paraId="7F697BC5" w14:textId="77777777" w:rsidR="00542F53" w:rsidRDefault="00542F53" w:rsidP="00D927D3"/>
    <w:p w14:paraId="0CBE2F9A" w14:textId="77777777" w:rsidR="00542F53" w:rsidRDefault="00542F53" w:rsidP="00D927D3"/>
    <w:p w14:paraId="7734E44F" w14:textId="77777777" w:rsidR="00542F53" w:rsidRDefault="00542F53" w:rsidP="00D927D3"/>
    <w:p w14:paraId="4327A1D6" w14:textId="77777777" w:rsidR="00542F53" w:rsidRDefault="00542F53" w:rsidP="00D927D3"/>
    <w:p w14:paraId="62786163" w14:textId="77777777" w:rsidR="00542F53" w:rsidRDefault="00542F53" w:rsidP="00D927D3"/>
    <w:p w14:paraId="545A16DC" w14:textId="77777777" w:rsidR="00542F53" w:rsidRDefault="00542F53" w:rsidP="00D927D3"/>
    <w:p w14:paraId="6C48C6C6" w14:textId="5DF7B081" w:rsidR="00D13CF5" w:rsidRDefault="005F34A8" w:rsidP="005F34A8">
      <w:pPr>
        <w:pStyle w:val="Heading1"/>
      </w:pPr>
      <w:bookmarkStart w:id="0" w:name="_Toc143764555"/>
      <w:r>
        <w:lastRenderedPageBreak/>
        <w:t>INTRODUCTION</w:t>
      </w:r>
      <w:bookmarkEnd w:id="0"/>
    </w:p>
    <w:p w14:paraId="251A1B49" w14:textId="76AF08F7" w:rsidR="000B576C" w:rsidRPr="00293572" w:rsidRDefault="00ED3143" w:rsidP="00FE15EA">
      <w:pPr>
        <w:spacing w:line="360" w:lineRule="auto"/>
        <w:jc w:val="both"/>
        <w:rPr>
          <w:sz w:val="24"/>
          <w:szCs w:val="24"/>
        </w:rPr>
      </w:pPr>
      <w:r>
        <w:rPr>
          <w:sz w:val="24"/>
          <w:szCs w:val="24"/>
        </w:rPr>
        <w:t>Apple Inc. is an international technological company that designs and manufactures</w:t>
      </w:r>
      <w:r w:rsidR="00295BA3" w:rsidRPr="00295BA3">
        <w:rPr>
          <w:sz w:val="24"/>
          <w:szCs w:val="24"/>
        </w:rPr>
        <w:t xml:space="preserve"> smartphones, personal computers, tablets, wearables and accessories, and </w:t>
      </w:r>
      <w:r w:rsidRPr="00295BA3">
        <w:rPr>
          <w:sz w:val="24"/>
          <w:szCs w:val="24"/>
        </w:rPr>
        <w:t>vends</w:t>
      </w:r>
      <w:r>
        <w:rPr>
          <w:sz w:val="24"/>
          <w:szCs w:val="24"/>
        </w:rPr>
        <w:t xml:space="preserve"> a number of </w:t>
      </w:r>
      <w:r w:rsidR="00295BA3" w:rsidRPr="00295BA3">
        <w:rPr>
          <w:sz w:val="24"/>
          <w:szCs w:val="24"/>
        </w:rPr>
        <w:t>related services</w:t>
      </w:r>
      <w:r>
        <w:rPr>
          <w:sz w:val="24"/>
          <w:szCs w:val="24"/>
        </w:rPr>
        <w:t xml:space="preserve">. The company has global business operations that require the navigation of complex financial systems, law and regulations, and currency exchange rates. </w:t>
      </w:r>
      <w:r w:rsidR="00896589" w:rsidRPr="00293572">
        <w:rPr>
          <w:sz w:val="24"/>
          <w:szCs w:val="24"/>
        </w:rPr>
        <w:t xml:space="preserve">This report will outline the </w:t>
      </w:r>
      <w:r w:rsidR="00F500C1" w:rsidRPr="00293572">
        <w:rPr>
          <w:sz w:val="24"/>
          <w:szCs w:val="24"/>
        </w:rPr>
        <w:t xml:space="preserve">importance of international financial management (IFM) and the challenges faced by </w:t>
      </w:r>
      <w:r>
        <w:rPr>
          <w:sz w:val="24"/>
          <w:szCs w:val="24"/>
        </w:rPr>
        <w:t xml:space="preserve">multinational companies like </w:t>
      </w:r>
      <w:r w:rsidR="00632CE1" w:rsidRPr="00293572">
        <w:rPr>
          <w:sz w:val="24"/>
          <w:szCs w:val="24"/>
        </w:rPr>
        <w:t xml:space="preserve">Apple in conducting business in global markets. </w:t>
      </w:r>
      <w:r w:rsidR="003B4EE9" w:rsidRPr="00293572">
        <w:rPr>
          <w:sz w:val="24"/>
          <w:szCs w:val="24"/>
        </w:rPr>
        <w:t xml:space="preserve">The analysis </w:t>
      </w:r>
      <w:r w:rsidR="006B2009" w:rsidRPr="00293572">
        <w:rPr>
          <w:sz w:val="24"/>
          <w:szCs w:val="24"/>
        </w:rPr>
        <w:t xml:space="preserve">will </w:t>
      </w:r>
      <w:r w:rsidR="003B4EE9" w:rsidRPr="00293572">
        <w:rPr>
          <w:sz w:val="24"/>
          <w:szCs w:val="24"/>
        </w:rPr>
        <w:t>include evaluation of the compan</w:t>
      </w:r>
      <w:r>
        <w:rPr>
          <w:sz w:val="24"/>
          <w:szCs w:val="24"/>
        </w:rPr>
        <w:t>y’s dividend distribution policy,</w:t>
      </w:r>
      <w:r w:rsidR="008F72C8" w:rsidRPr="00293572">
        <w:rPr>
          <w:sz w:val="24"/>
          <w:szCs w:val="24"/>
        </w:rPr>
        <w:t xml:space="preserve"> the Efficient Market Hypothesis</w:t>
      </w:r>
      <w:r>
        <w:rPr>
          <w:sz w:val="24"/>
          <w:szCs w:val="24"/>
        </w:rPr>
        <w:t>, and the methods for appraising projects</w:t>
      </w:r>
      <w:r w:rsidR="008F72C8" w:rsidRPr="00293572">
        <w:rPr>
          <w:sz w:val="24"/>
          <w:szCs w:val="24"/>
        </w:rPr>
        <w:t xml:space="preserve"> </w:t>
      </w:r>
      <w:r w:rsidR="006B2009" w:rsidRPr="00293572">
        <w:rPr>
          <w:sz w:val="24"/>
          <w:szCs w:val="24"/>
        </w:rPr>
        <w:t xml:space="preserve">in the case </w:t>
      </w:r>
      <w:r w:rsidR="000B576C" w:rsidRPr="00293572">
        <w:rPr>
          <w:sz w:val="24"/>
          <w:szCs w:val="24"/>
        </w:rPr>
        <w:t xml:space="preserve">of Apple. </w:t>
      </w:r>
    </w:p>
    <w:p w14:paraId="1E591980" w14:textId="233E38EA" w:rsidR="005F34A8" w:rsidRDefault="005F34A8" w:rsidP="000B576C">
      <w:pPr>
        <w:pStyle w:val="Heading1"/>
      </w:pPr>
      <w:bookmarkStart w:id="1" w:name="_Toc143764556"/>
      <w:r>
        <w:t>MAIN BODY</w:t>
      </w:r>
      <w:bookmarkEnd w:id="1"/>
    </w:p>
    <w:p w14:paraId="2AE53B21" w14:textId="27CE9229" w:rsidR="005F34A8" w:rsidRDefault="005F34A8" w:rsidP="005F34A8">
      <w:pPr>
        <w:pStyle w:val="Heading2"/>
      </w:pPr>
      <w:bookmarkStart w:id="2" w:name="_Toc143764557"/>
      <w:r>
        <w:t>Importance of international financial management</w:t>
      </w:r>
      <w:bookmarkEnd w:id="2"/>
    </w:p>
    <w:p w14:paraId="1A847A2A" w14:textId="33F7D5D4" w:rsidR="005A2BDD" w:rsidRPr="00ED3143" w:rsidRDefault="005A2BDD" w:rsidP="00FE15EA">
      <w:pPr>
        <w:spacing w:line="360" w:lineRule="auto"/>
        <w:jc w:val="both"/>
        <w:rPr>
          <w:sz w:val="24"/>
          <w:szCs w:val="24"/>
        </w:rPr>
      </w:pPr>
      <w:r w:rsidRPr="00FF1FFA">
        <w:rPr>
          <w:sz w:val="24"/>
          <w:szCs w:val="24"/>
        </w:rPr>
        <w:t>International financial management involves the strategic management of global financial activities and operations like investing, financing, and risk management. Today’s international business environment is extremely dynamic, volatile, and competitive. For this reason, understanding international financial management is essential for the success and growth of any multinational companies (MNC). To survive and remain competitive, MNC have to analyse</w:t>
      </w:r>
      <w:r w:rsidR="005650FB" w:rsidRPr="00FF1FFA">
        <w:rPr>
          <w:sz w:val="24"/>
          <w:szCs w:val="24"/>
        </w:rPr>
        <w:t xml:space="preserve"> and navigate complex financial systems in various countries such as tax laws, currency exchange rates, political systems, inflation rates. MNC have to develop and apply </w:t>
      </w:r>
      <w:r w:rsidR="00D37692">
        <w:rPr>
          <w:sz w:val="24"/>
          <w:szCs w:val="24"/>
        </w:rPr>
        <w:t xml:space="preserve">international </w:t>
      </w:r>
      <w:r w:rsidR="005650FB" w:rsidRPr="00FF1FFA">
        <w:rPr>
          <w:sz w:val="24"/>
          <w:szCs w:val="24"/>
        </w:rPr>
        <w:t>management strategies to generate sales and stay profitable in different i</w:t>
      </w:r>
      <w:r w:rsidR="00007334">
        <w:rPr>
          <w:sz w:val="24"/>
          <w:szCs w:val="24"/>
        </w:rPr>
        <w:t>n global</w:t>
      </w:r>
      <w:r w:rsidR="005650FB" w:rsidRPr="00FF1FFA">
        <w:rPr>
          <w:sz w:val="24"/>
          <w:szCs w:val="24"/>
        </w:rPr>
        <w:t xml:space="preserve"> markets.</w:t>
      </w:r>
    </w:p>
    <w:p w14:paraId="726AB53A" w14:textId="04F24CA0" w:rsidR="005F34A8" w:rsidRDefault="005F34A8" w:rsidP="005F34A8">
      <w:pPr>
        <w:pStyle w:val="Heading2"/>
      </w:pPr>
      <w:bookmarkStart w:id="3" w:name="_Toc143764558"/>
      <w:r>
        <w:t>Challenges faced by Apple Inc. in different international markets</w:t>
      </w:r>
      <w:bookmarkEnd w:id="3"/>
    </w:p>
    <w:p w14:paraId="71180DE6" w14:textId="04315A21" w:rsidR="00FE15EA" w:rsidRDefault="005650FB" w:rsidP="00FE15EA">
      <w:pPr>
        <w:spacing w:line="360" w:lineRule="auto"/>
        <w:jc w:val="both"/>
        <w:rPr>
          <w:sz w:val="24"/>
          <w:szCs w:val="24"/>
        </w:rPr>
      </w:pPr>
      <w:r w:rsidRPr="00DE71EF">
        <w:rPr>
          <w:sz w:val="24"/>
          <w:szCs w:val="24"/>
        </w:rPr>
        <w:t>A</w:t>
      </w:r>
      <w:r w:rsidR="00B42B88">
        <w:rPr>
          <w:sz w:val="24"/>
          <w:szCs w:val="24"/>
        </w:rPr>
        <w:t xml:space="preserve">pple </w:t>
      </w:r>
      <w:r w:rsidR="00A155C4">
        <w:rPr>
          <w:sz w:val="24"/>
          <w:szCs w:val="24"/>
        </w:rPr>
        <w:t>has diverse sales channels, providing products and services</w:t>
      </w:r>
      <w:r w:rsidRPr="00DE71EF">
        <w:rPr>
          <w:sz w:val="24"/>
          <w:szCs w:val="24"/>
        </w:rPr>
        <w:t xml:space="preserve"> in more than </w:t>
      </w:r>
      <w:r w:rsidR="00080BC4">
        <w:rPr>
          <w:sz w:val="24"/>
          <w:szCs w:val="24"/>
        </w:rPr>
        <w:t>8</w:t>
      </w:r>
      <w:r w:rsidRPr="00DE71EF">
        <w:rPr>
          <w:sz w:val="24"/>
          <w:szCs w:val="24"/>
        </w:rPr>
        <w:t>0 countries</w:t>
      </w:r>
      <w:r w:rsidR="001C5D8A">
        <w:rPr>
          <w:sz w:val="24"/>
          <w:szCs w:val="24"/>
        </w:rPr>
        <w:t xml:space="preserve"> </w:t>
      </w:r>
      <w:sdt>
        <w:sdtPr>
          <w:rPr>
            <w:sz w:val="24"/>
            <w:szCs w:val="24"/>
          </w:rPr>
          <w:id w:val="-558623279"/>
          <w:citation/>
        </w:sdtPr>
        <w:sdtContent>
          <w:r w:rsidR="001C5D8A">
            <w:rPr>
              <w:sz w:val="24"/>
              <w:szCs w:val="24"/>
            </w:rPr>
            <w:fldChar w:fldCharType="begin"/>
          </w:r>
          <w:r w:rsidR="001C5D8A">
            <w:rPr>
              <w:sz w:val="24"/>
              <w:szCs w:val="24"/>
            </w:rPr>
            <w:instrText xml:space="preserve"> CITATION App22 \l 2057 </w:instrText>
          </w:r>
          <w:r w:rsidR="001C5D8A">
            <w:rPr>
              <w:sz w:val="24"/>
              <w:szCs w:val="24"/>
            </w:rPr>
            <w:fldChar w:fldCharType="separate"/>
          </w:r>
          <w:r w:rsidR="00542F53" w:rsidRPr="00542F53">
            <w:rPr>
              <w:noProof/>
              <w:sz w:val="24"/>
              <w:szCs w:val="24"/>
            </w:rPr>
            <w:t>(Apple, 2022)</w:t>
          </w:r>
          <w:r w:rsidR="001C5D8A">
            <w:rPr>
              <w:sz w:val="24"/>
              <w:szCs w:val="24"/>
            </w:rPr>
            <w:fldChar w:fldCharType="end"/>
          </w:r>
        </w:sdtContent>
      </w:sdt>
      <w:r w:rsidR="00FE15EA">
        <w:rPr>
          <w:sz w:val="24"/>
          <w:szCs w:val="24"/>
        </w:rPr>
        <w:t xml:space="preserve">. The company faces a number of </w:t>
      </w:r>
      <w:r w:rsidR="005906C5" w:rsidRPr="00DE71EF">
        <w:rPr>
          <w:sz w:val="24"/>
          <w:szCs w:val="24"/>
        </w:rPr>
        <w:t xml:space="preserve">macroeconomic and industry </w:t>
      </w:r>
      <w:r w:rsidR="00FE15EA">
        <w:rPr>
          <w:sz w:val="24"/>
          <w:szCs w:val="24"/>
        </w:rPr>
        <w:t>challenges:</w:t>
      </w:r>
    </w:p>
    <w:p w14:paraId="3817DF09" w14:textId="3878B3CA" w:rsidR="002A6DAE" w:rsidRPr="00FE15EA" w:rsidRDefault="00236B6B" w:rsidP="00FE15EA">
      <w:pPr>
        <w:pStyle w:val="ListParagraph"/>
        <w:numPr>
          <w:ilvl w:val="0"/>
          <w:numId w:val="1"/>
        </w:numPr>
        <w:spacing w:line="360" w:lineRule="auto"/>
        <w:jc w:val="both"/>
        <w:rPr>
          <w:sz w:val="24"/>
          <w:szCs w:val="24"/>
        </w:rPr>
      </w:pPr>
      <w:r w:rsidRPr="00FE15EA">
        <w:rPr>
          <w:sz w:val="24"/>
          <w:szCs w:val="24"/>
        </w:rPr>
        <w:t xml:space="preserve">The majority of Apple’s </w:t>
      </w:r>
      <w:r w:rsidR="00947627" w:rsidRPr="00FE15EA">
        <w:rPr>
          <w:sz w:val="24"/>
          <w:szCs w:val="24"/>
        </w:rPr>
        <w:t xml:space="preserve">total net </w:t>
      </w:r>
      <w:r w:rsidRPr="00FE15EA">
        <w:rPr>
          <w:sz w:val="24"/>
          <w:szCs w:val="24"/>
        </w:rPr>
        <w:t>sales</w:t>
      </w:r>
      <w:r w:rsidR="00E26C0E" w:rsidRPr="00FE15EA">
        <w:rPr>
          <w:sz w:val="24"/>
          <w:szCs w:val="24"/>
        </w:rPr>
        <w:t xml:space="preserve"> </w:t>
      </w:r>
      <w:r w:rsidR="006D6EE2" w:rsidRPr="00FE15EA">
        <w:rPr>
          <w:sz w:val="24"/>
          <w:szCs w:val="24"/>
        </w:rPr>
        <w:t>are generated from</w:t>
      </w:r>
      <w:r w:rsidR="00E26C0E" w:rsidRPr="00FE15EA">
        <w:rPr>
          <w:sz w:val="24"/>
          <w:szCs w:val="24"/>
        </w:rPr>
        <w:t xml:space="preserve"> </w:t>
      </w:r>
      <w:r w:rsidR="00B26C33" w:rsidRPr="00FE15EA">
        <w:rPr>
          <w:sz w:val="24"/>
          <w:szCs w:val="24"/>
        </w:rPr>
        <w:t xml:space="preserve">outside the </w:t>
      </w:r>
      <w:r w:rsidR="00E165EB" w:rsidRPr="00FE15EA">
        <w:rPr>
          <w:sz w:val="24"/>
          <w:szCs w:val="24"/>
        </w:rPr>
        <w:t>United States</w:t>
      </w:r>
      <w:r w:rsidR="00B26C33" w:rsidRPr="00FE15EA">
        <w:rPr>
          <w:sz w:val="24"/>
          <w:szCs w:val="24"/>
        </w:rPr>
        <w:t xml:space="preserve"> and the company’s operations and performance is </w:t>
      </w:r>
      <w:r w:rsidR="006F32B6" w:rsidRPr="00FE15EA">
        <w:rPr>
          <w:sz w:val="24"/>
          <w:szCs w:val="24"/>
        </w:rPr>
        <w:t xml:space="preserve">highly </w:t>
      </w:r>
      <w:r w:rsidR="00FE15EA" w:rsidRPr="00FE15EA">
        <w:rPr>
          <w:sz w:val="24"/>
          <w:szCs w:val="24"/>
        </w:rPr>
        <w:t>dependent</w:t>
      </w:r>
      <w:r w:rsidR="006F32B6" w:rsidRPr="00FE15EA">
        <w:rPr>
          <w:sz w:val="24"/>
          <w:szCs w:val="24"/>
        </w:rPr>
        <w:t xml:space="preserve"> on global and regional economic </w:t>
      </w:r>
      <w:r w:rsidR="008F24CD" w:rsidRPr="00FE15EA">
        <w:rPr>
          <w:sz w:val="24"/>
          <w:szCs w:val="24"/>
        </w:rPr>
        <w:t>conditions. Negative</w:t>
      </w:r>
      <w:r w:rsidR="00191E05" w:rsidRPr="00FE15EA">
        <w:rPr>
          <w:sz w:val="24"/>
          <w:szCs w:val="24"/>
        </w:rPr>
        <w:t xml:space="preserve"> m</w:t>
      </w:r>
      <w:r w:rsidR="007E4DE0" w:rsidRPr="00FE15EA">
        <w:rPr>
          <w:sz w:val="24"/>
          <w:szCs w:val="24"/>
        </w:rPr>
        <w:t>acroeconomic conditions (inflation</w:t>
      </w:r>
      <w:r w:rsidR="00820BEB" w:rsidRPr="00FE15EA">
        <w:rPr>
          <w:sz w:val="24"/>
          <w:szCs w:val="24"/>
        </w:rPr>
        <w:t xml:space="preserve">, increased tariffs, changes to </w:t>
      </w:r>
      <w:r w:rsidR="005845CD" w:rsidRPr="00FE15EA">
        <w:rPr>
          <w:sz w:val="24"/>
          <w:szCs w:val="24"/>
        </w:rPr>
        <w:t>monetary and fiscal policies, higher interest rates</w:t>
      </w:r>
      <w:r w:rsidR="00CC2C83" w:rsidRPr="00FE15EA">
        <w:rPr>
          <w:sz w:val="24"/>
          <w:szCs w:val="24"/>
        </w:rPr>
        <w:t>, currency fluctuations, re</w:t>
      </w:r>
      <w:r w:rsidR="00A81657" w:rsidRPr="00FE15EA">
        <w:rPr>
          <w:sz w:val="24"/>
          <w:szCs w:val="24"/>
        </w:rPr>
        <w:t>cession</w:t>
      </w:r>
      <w:r w:rsidR="00CC2C83" w:rsidRPr="00FE15EA">
        <w:rPr>
          <w:sz w:val="24"/>
          <w:szCs w:val="24"/>
        </w:rPr>
        <w:t>)</w:t>
      </w:r>
      <w:r w:rsidR="00A81657" w:rsidRPr="00FE15EA">
        <w:rPr>
          <w:sz w:val="24"/>
          <w:szCs w:val="24"/>
        </w:rPr>
        <w:t xml:space="preserve"> can have a</w:t>
      </w:r>
      <w:r w:rsidR="00061C4B" w:rsidRPr="00FE15EA">
        <w:rPr>
          <w:sz w:val="24"/>
          <w:szCs w:val="24"/>
        </w:rPr>
        <w:t>n adverse impact on consumer confidence and spending</w:t>
      </w:r>
      <w:r w:rsidR="00921D1C" w:rsidRPr="00FE15EA">
        <w:rPr>
          <w:sz w:val="24"/>
          <w:szCs w:val="24"/>
        </w:rPr>
        <w:t xml:space="preserve"> and </w:t>
      </w:r>
      <w:r w:rsidR="00EC08B6" w:rsidRPr="00FE15EA">
        <w:rPr>
          <w:sz w:val="24"/>
          <w:szCs w:val="24"/>
        </w:rPr>
        <w:t xml:space="preserve">negatively </w:t>
      </w:r>
      <w:r w:rsidR="00921D1C" w:rsidRPr="00FE15EA">
        <w:rPr>
          <w:sz w:val="24"/>
          <w:szCs w:val="24"/>
        </w:rPr>
        <w:t xml:space="preserve">affect the </w:t>
      </w:r>
      <w:r w:rsidR="00EF2ED1" w:rsidRPr="00FE15EA">
        <w:rPr>
          <w:sz w:val="24"/>
          <w:szCs w:val="24"/>
        </w:rPr>
        <w:t xml:space="preserve">demand for the products and services offered by Apple. </w:t>
      </w:r>
    </w:p>
    <w:p w14:paraId="6B34B2CF" w14:textId="7033812A" w:rsidR="005A2BDD" w:rsidRPr="00DE71EF" w:rsidRDefault="00293AE1" w:rsidP="00FE15EA">
      <w:pPr>
        <w:pStyle w:val="ListParagraph"/>
        <w:numPr>
          <w:ilvl w:val="0"/>
          <w:numId w:val="1"/>
        </w:numPr>
        <w:spacing w:line="360" w:lineRule="auto"/>
        <w:jc w:val="both"/>
        <w:rPr>
          <w:sz w:val="24"/>
          <w:szCs w:val="24"/>
        </w:rPr>
      </w:pPr>
      <w:r w:rsidRPr="00DE71EF">
        <w:rPr>
          <w:sz w:val="24"/>
          <w:szCs w:val="24"/>
        </w:rPr>
        <w:t>Political events,</w:t>
      </w:r>
      <w:r w:rsidR="0051762B" w:rsidRPr="00DE71EF">
        <w:rPr>
          <w:sz w:val="24"/>
          <w:szCs w:val="24"/>
        </w:rPr>
        <w:t xml:space="preserve"> war, terrorism, </w:t>
      </w:r>
      <w:r w:rsidR="001761B0" w:rsidRPr="00DE71EF">
        <w:rPr>
          <w:sz w:val="24"/>
          <w:szCs w:val="24"/>
        </w:rPr>
        <w:t xml:space="preserve">natural </w:t>
      </w:r>
      <w:r w:rsidR="00F65AE1" w:rsidRPr="00DE71EF">
        <w:rPr>
          <w:sz w:val="24"/>
          <w:szCs w:val="24"/>
        </w:rPr>
        <w:t>disasters,</w:t>
      </w:r>
      <w:r w:rsidR="001761B0" w:rsidRPr="00DE71EF">
        <w:rPr>
          <w:sz w:val="24"/>
          <w:szCs w:val="24"/>
        </w:rPr>
        <w:t xml:space="preserve"> and other international interruptions can </w:t>
      </w:r>
      <w:r w:rsidR="00AC0833" w:rsidRPr="00DE71EF">
        <w:rPr>
          <w:sz w:val="24"/>
          <w:szCs w:val="24"/>
        </w:rPr>
        <w:t xml:space="preserve">harm the global markets and significantly </w:t>
      </w:r>
      <w:r w:rsidR="0072743D" w:rsidRPr="00DE71EF">
        <w:rPr>
          <w:sz w:val="24"/>
          <w:szCs w:val="24"/>
        </w:rPr>
        <w:t xml:space="preserve">impact the financial stability and </w:t>
      </w:r>
      <w:r w:rsidR="0072743D" w:rsidRPr="00DE71EF">
        <w:rPr>
          <w:sz w:val="24"/>
          <w:szCs w:val="24"/>
        </w:rPr>
        <w:lastRenderedPageBreak/>
        <w:t>p</w:t>
      </w:r>
      <w:r w:rsidR="000A73FF" w:rsidRPr="00DE71EF">
        <w:rPr>
          <w:sz w:val="24"/>
          <w:szCs w:val="24"/>
        </w:rPr>
        <w:t>rofitability of the company.</w:t>
      </w:r>
      <w:r w:rsidR="00D35353">
        <w:rPr>
          <w:sz w:val="24"/>
          <w:szCs w:val="24"/>
        </w:rPr>
        <w:t xml:space="preserve"> The majority of the manufacturing facilities and operations of </w:t>
      </w:r>
      <w:r w:rsidR="000C3E5D">
        <w:rPr>
          <w:sz w:val="24"/>
          <w:szCs w:val="24"/>
        </w:rPr>
        <w:t xml:space="preserve">Apple are located in Asia (China, India, South Korea, Japan, </w:t>
      </w:r>
      <w:r w:rsidR="00F32F76">
        <w:rPr>
          <w:sz w:val="24"/>
          <w:szCs w:val="24"/>
        </w:rPr>
        <w:t xml:space="preserve">Taiwan, Vietnam). Trade </w:t>
      </w:r>
      <w:r w:rsidR="008F24CD">
        <w:rPr>
          <w:sz w:val="24"/>
          <w:szCs w:val="24"/>
        </w:rPr>
        <w:t xml:space="preserve">and political </w:t>
      </w:r>
      <w:r w:rsidR="00F32F76">
        <w:rPr>
          <w:sz w:val="24"/>
          <w:szCs w:val="24"/>
        </w:rPr>
        <w:t>conflicts</w:t>
      </w:r>
      <w:r w:rsidR="008F24CD">
        <w:rPr>
          <w:sz w:val="24"/>
          <w:szCs w:val="24"/>
        </w:rPr>
        <w:t>,</w:t>
      </w:r>
      <w:r w:rsidR="00F32F76">
        <w:rPr>
          <w:sz w:val="24"/>
          <w:szCs w:val="24"/>
        </w:rPr>
        <w:t xml:space="preserve"> and</w:t>
      </w:r>
      <w:r w:rsidR="008F24CD">
        <w:rPr>
          <w:sz w:val="24"/>
          <w:szCs w:val="24"/>
        </w:rPr>
        <w:t xml:space="preserve"> other</w:t>
      </w:r>
      <w:r w:rsidR="00F32F76">
        <w:rPr>
          <w:sz w:val="24"/>
          <w:szCs w:val="24"/>
        </w:rPr>
        <w:t xml:space="preserve"> </w:t>
      </w:r>
      <w:r w:rsidR="001C2B39">
        <w:rPr>
          <w:sz w:val="24"/>
          <w:szCs w:val="24"/>
        </w:rPr>
        <w:t xml:space="preserve">international disputes </w:t>
      </w:r>
      <w:r w:rsidR="00BD3EC3">
        <w:rPr>
          <w:sz w:val="24"/>
          <w:szCs w:val="24"/>
        </w:rPr>
        <w:t xml:space="preserve">resulting in </w:t>
      </w:r>
      <w:r w:rsidR="001C2B39">
        <w:rPr>
          <w:sz w:val="24"/>
          <w:szCs w:val="24"/>
        </w:rPr>
        <w:t xml:space="preserve">tariffs and sanctions in these regions </w:t>
      </w:r>
      <w:r w:rsidR="00EB4FB4">
        <w:rPr>
          <w:sz w:val="24"/>
          <w:szCs w:val="24"/>
        </w:rPr>
        <w:t>can significantly have a negative impact on the company’s business operations and activities.</w:t>
      </w:r>
    </w:p>
    <w:p w14:paraId="16599EEC" w14:textId="77AB1F27" w:rsidR="004B5340" w:rsidRPr="00DE71EF" w:rsidRDefault="00F65AE1" w:rsidP="00FE15EA">
      <w:pPr>
        <w:pStyle w:val="ListParagraph"/>
        <w:numPr>
          <w:ilvl w:val="0"/>
          <w:numId w:val="1"/>
        </w:numPr>
        <w:spacing w:line="360" w:lineRule="auto"/>
        <w:jc w:val="both"/>
        <w:rPr>
          <w:sz w:val="24"/>
          <w:szCs w:val="24"/>
        </w:rPr>
      </w:pPr>
      <w:r w:rsidRPr="00DE71EF">
        <w:rPr>
          <w:sz w:val="24"/>
          <w:szCs w:val="24"/>
        </w:rPr>
        <w:t xml:space="preserve">International markets are highly competitive </w:t>
      </w:r>
      <w:r w:rsidR="008378E5">
        <w:rPr>
          <w:sz w:val="24"/>
          <w:szCs w:val="24"/>
        </w:rPr>
        <w:t xml:space="preserve">and involve </w:t>
      </w:r>
      <w:r w:rsidR="000E6A3D" w:rsidRPr="00DE71EF">
        <w:rPr>
          <w:sz w:val="24"/>
          <w:szCs w:val="24"/>
        </w:rPr>
        <w:t xml:space="preserve">aggressive </w:t>
      </w:r>
      <w:r w:rsidR="001C7F9B" w:rsidRPr="00DE71EF">
        <w:rPr>
          <w:sz w:val="24"/>
          <w:szCs w:val="24"/>
        </w:rPr>
        <w:t>pricing strategies</w:t>
      </w:r>
      <w:r w:rsidR="008501A1" w:rsidRPr="00DE71EF">
        <w:rPr>
          <w:sz w:val="24"/>
          <w:szCs w:val="24"/>
        </w:rPr>
        <w:t xml:space="preserve"> that lead to </w:t>
      </w:r>
      <w:r w:rsidR="00283B1F" w:rsidRPr="00DE71EF">
        <w:rPr>
          <w:sz w:val="24"/>
          <w:szCs w:val="24"/>
        </w:rPr>
        <w:t xml:space="preserve">constant pressure for new products and innovations. The success of Apple is significantly depending on the </w:t>
      </w:r>
      <w:r w:rsidR="00967704" w:rsidRPr="00DE71EF">
        <w:rPr>
          <w:sz w:val="24"/>
          <w:szCs w:val="24"/>
        </w:rPr>
        <w:t xml:space="preserve">prompt </w:t>
      </w:r>
      <w:r w:rsidR="00283B1F" w:rsidRPr="00DE71EF">
        <w:rPr>
          <w:sz w:val="24"/>
          <w:szCs w:val="24"/>
        </w:rPr>
        <w:t xml:space="preserve">introduction of </w:t>
      </w:r>
      <w:r w:rsidR="00967704" w:rsidRPr="00DE71EF">
        <w:rPr>
          <w:sz w:val="24"/>
          <w:szCs w:val="24"/>
        </w:rPr>
        <w:t>innovative new</w:t>
      </w:r>
      <w:r w:rsidR="007E315E" w:rsidRPr="00DE71EF">
        <w:rPr>
          <w:sz w:val="24"/>
          <w:szCs w:val="24"/>
        </w:rPr>
        <w:t xml:space="preserve"> products</w:t>
      </w:r>
      <w:r w:rsidR="00A2740D" w:rsidRPr="00DE71EF">
        <w:rPr>
          <w:sz w:val="24"/>
          <w:szCs w:val="24"/>
        </w:rPr>
        <w:t>, technologies</w:t>
      </w:r>
      <w:r w:rsidR="007E315E" w:rsidRPr="00DE71EF">
        <w:rPr>
          <w:sz w:val="24"/>
          <w:szCs w:val="24"/>
        </w:rPr>
        <w:t xml:space="preserve"> and services that can compete on a global scale.</w:t>
      </w:r>
    </w:p>
    <w:p w14:paraId="6632632E" w14:textId="713A0E6E" w:rsidR="00A2740D" w:rsidRPr="00DE71EF" w:rsidRDefault="00C97A32" w:rsidP="00FE15EA">
      <w:pPr>
        <w:pStyle w:val="ListParagraph"/>
        <w:numPr>
          <w:ilvl w:val="0"/>
          <w:numId w:val="1"/>
        </w:numPr>
        <w:spacing w:line="360" w:lineRule="auto"/>
        <w:jc w:val="both"/>
        <w:rPr>
          <w:sz w:val="24"/>
          <w:szCs w:val="24"/>
        </w:rPr>
      </w:pPr>
      <w:r w:rsidRPr="00DE71EF">
        <w:rPr>
          <w:sz w:val="24"/>
          <w:szCs w:val="24"/>
        </w:rPr>
        <w:t xml:space="preserve">Apple is </w:t>
      </w:r>
      <w:r w:rsidR="00B47EA1" w:rsidRPr="00DE71EF">
        <w:rPr>
          <w:sz w:val="24"/>
          <w:szCs w:val="24"/>
        </w:rPr>
        <w:t>subject</w:t>
      </w:r>
      <w:r w:rsidRPr="00DE71EF">
        <w:rPr>
          <w:sz w:val="24"/>
          <w:szCs w:val="24"/>
        </w:rPr>
        <w:t xml:space="preserve"> to complex </w:t>
      </w:r>
      <w:r w:rsidR="00B47EA1" w:rsidRPr="00DE71EF">
        <w:rPr>
          <w:sz w:val="24"/>
          <w:szCs w:val="24"/>
        </w:rPr>
        <w:t>global laws and regulations</w:t>
      </w:r>
      <w:r w:rsidR="00585C2C" w:rsidRPr="00DE71EF">
        <w:rPr>
          <w:sz w:val="24"/>
          <w:szCs w:val="24"/>
        </w:rPr>
        <w:t>, which can lead to potential liabilities</w:t>
      </w:r>
      <w:r w:rsidR="00C53D29" w:rsidRPr="00DE71EF">
        <w:rPr>
          <w:sz w:val="24"/>
          <w:szCs w:val="24"/>
        </w:rPr>
        <w:t>, higher cost and other negative effects</w:t>
      </w:r>
      <w:r w:rsidR="00865A2A" w:rsidRPr="00DE71EF">
        <w:rPr>
          <w:sz w:val="24"/>
          <w:szCs w:val="24"/>
        </w:rPr>
        <w:t xml:space="preserve"> on the company’s position </w:t>
      </w:r>
      <w:r w:rsidR="00DE71EF" w:rsidRPr="00DE71EF">
        <w:rPr>
          <w:sz w:val="24"/>
          <w:szCs w:val="24"/>
        </w:rPr>
        <w:t>and performance</w:t>
      </w:r>
      <w:r w:rsidR="00865A2A" w:rsidRPr="00DE71EF">
        <w:rPr>
          <w:sz w:val="24"/>
          <w:szCs w:val="24"/>
        </w:rPr>
        <w:t>.</w:t>
      </w:r>
      <w:r w:rsidR="00965CFF">
        <w:rPr>
          <w:sz w:val="24"/>
          <w:szCs w:val="24"/>
        </w:rPr>
        <w:t xml:space="preserve"> Tax laws, patent regulations, </w:t>
      </w:r>
      <w:r w:rsidR="00FE4E51">
        <w:rPr>
          <w:sz w:val="24"/>
          <w:szCs w:val="24"/>
        </w:rPr>
        <w:t xml:space="preserve">and </w:t>
      </w:r>
      <w:r w:rsidR="00BE27B7">
        <w:rPr>
          <w:sz w:val="24"/>
          <w:szCs w:val="24"/>
        </w:rPr>
        <w:t>data protection</w:t>
      </w:r>
      <w:r w:rsidR="00FE4E51">
        <w:rPr>
          <w:sz w:val="24"/>
          <w:szCs w:val="24"/>
        </w:rPr>
        <w:t xml:space="preserve"> legislation</w:t>
      </w:r>
      <w:r w:rsidR="00BE27B7">
        <w:rPr>
          <w:sz w:val="24"/>
          <w:szCs w:val="24"/>
        </w:rPr>
        <w:t xml:space="preserve"> are just few examples of factors that can </w:t>
      </w:r>
      <w:r w:rsidR="00833B01">
        <w:rPr>
          <w:sz w:val="24"/>
          <w:szCs w:val="24"/>
        </w:rPr>
        <w:t>substantially affect the company</w:t>
      </w:r>
      <w:r w:rsidR="00FF1FFA">
        <w:rPr>
          <w:sz w:val="24"/>
          <w:szCs w:val="24"/>
        </w:rPr>
        <w:t>’s business</w:t>
      </w:r>
      <w:r w:rsidR="00833B01">
        <w:rPr>
          <w:sz w:val="24"/>
          <w:szCs w:val="24"/>
        </w:rPr>
        <w:t xml:space="preserve"> performance</w:t>
      </w:r>
      <w:r w:rsidR="00FF1FFA">
        <w:rPr>
          <w:sz w:val="24"/>
          <w:szCs w:val="24"/>
        </w:rPr>
        <w:t xml:space="preserve"> and reputation.</w:t>
      </w:r>
    </w:p>
    <w:p w14:paraId="4D5D5805" w14:textId="77777777" w:rsidR="007E315E" w:rsidRPr="005A2BDD" w:rsidRDefault="007E315E" w:rsidP="005A2BDD"/>
    <w:p w14:paraId="63D16FD8" w14:textId="0D22ADEF" w:rsidR="005F34A8" w:rsidRDefault="005F34A8" w:rsidP="005F34A8">
      <w:pPr>
        <w:pStyle w:val="Heading2"/>
      </w:pPr>
      <w:bookmarkStart w:id="4" w:name="_Toc143764559"/>
      <w:r>
        <w:t>Dividend distribution policy of Apple Inc.</w:t>
      </w:r>
      <w:bookmarkEnd w:id="4"/>
    </w:p>
    <w:p w14:paraId="152ED8CB" w14:textId="0536E739" w:rsidR="001F64A5" w:rsidRPr="0044001B" w:rsidRDefault="00E14F61" w:rsidP="00943BD3">
      <w:pPr>
        <w:spacing w:line="360" w:lineRule="auto"/>
        <w:jc w:val="both"/>
        <w:rPr>
          <w:sz w:val="24"/>
          <w:szCs w:val="24"/>
        </w:rPr>
      </w:pPr>
      <w:r w:rsidRPr="0044001B">
        <w:rPr>
          <w:sz w:val="24"/>
          <w:szCs w:val="24"/>
        </w:rPr>
        <w:t xml:space="preserve">Company’s dividend </w:t>
      </w:r>
      <w:r w:rsidR="00DC1A5B" w:rsidRPr="0044001B">
        <w:rPr>
          <w:sz w:val="24"/>
          <w:szCs w:val="24"/>
        </w:rPr>
        <w:t xml:space="preserve">distribution </w:t>
      </w:r>
      <w:r w:rsidRPr="0044001B">
        <w:rPr>
          <w:sz w:val="24"/>
          <w:szCs w:val="24"/>
        </w:rPr>
        <w:t xml:space="preserve">policy </w:t>
      </w:r>
      <w:r w:rsidR="003D79F7">
        <w:rPr>
          <w:sz w:val="24"/>
          <w:szCs w:val="24"/>
        </w:rPr>
        <w:t>specifies</w:t>
      </w:r>
      <w:r w:rsidRPr="0044001B">
        <w:rPr>
          <w:sz w:val="24"/>
          <w:szCs w:val="24"/>
        </w:rPr>
        <w:t xml:space="preserve"> </w:t>
      </w:r>
      <w:r w:rsidR="00D822E3">
        <w:rPr>
          <w:sz w:val="24"/>
          <w:szCs w:val="24"/>
        </w:rPr>
        <w:t>how often</w:t>
      </w:r>
      <w:r w:rsidRPr="0044001B">
        <w:rPr>
          <w:sz w:val="24"/>
          <w:szCs w:val="24"/>
        </w:rPr>
        <w:t xml:space="preserve">, </w:t>
      </w:r>
      <w:r w:rsidR="00D822E3">
        <w:rPr>
          <w:sz w:val="24"/>
          <w:szCs w:val="24"/>
        </w:rPr>
        <w:t>when</w:t>
      </w:r>
      <w:r w:rsidR="00835C00" w:rsidRPr="0044001B">
        <w:rPr>
          <w:sz w:val="24"/>
          <w:szCs w:val="24"/>
        </w:rPr>
        <w:t>,</w:t>
      </w:r>
      <w:r w:rsidR="00DC1A5B" w:rsidRPr="0044001B">
        <w:rPr>
          <w:sz w:val="24"/>
          <w:szCs w:val="24"/>
        </w:rPr>
        <w:t xml:space="preserve"> and </w:t>
      </w:r>
      <w:r w:rsidR="00DD7332">
        <w:rPr>
          <w:sz w:val="24"/>
          <w:szCs w:val="24"/>
        </w:rPr>
        <w:t>how much</w:t>
      </w:r>
      <w:r w:rsidR="00DC1A5B" w:rsidRPr="0044001B">
        <w:rPr>
          <w:sz w:val="24"/>
          <w:szCs w:val="24"/>
        </w:rPr>
        <w:t xml:space="preserve"> dividends </w:t>
      </w:r>
      <w:r w:rsidR="00DD7332">
        <w:rPr>
          <w:sz w:val="24"/>
          <w:szCs w:val="24"/>
        </w:rPr>
        <w:t xml:space="preserve">will be allocated </w:t>
      </w:r>
      <w:r w:rsidR="00DC1A5B" w:rsidRPr="0044001B">
        <w:rPr>
          <w:sz w:val="24"/>
          <w:szCs w:val="24"/>
        </w:rPr>
        <w:t>to the shareholders</w:t>
      </w:r>
      <w:sdt>
        <w:sdtPr>
          <w:rPr>
            <w:sz w:val="24"/>
            <w:szCs w:val="24"/>
          </w:rPr>
          <w:id w:val="-1897961686"/>
          <w:citation/>
        </w:sdtPr>
        <w:sdtContent>
          <w:r w:rsidR="00EC25D5">
            <w:rPr>
              <w:sz w:val="24"/>
              <w:szCs w:val="24"/>
            </w:rPr>
            <w:fldChar w:fldCharType="begin"/>
          </w:r>
          <w:r w:rsidR="00EC25D5">
            <w:rPr>
              <w:sz w:val="24"/>
              <w:szCs w:val="24"/>
            </w:rPr>
            <w:instrText xml:space="preserve"> CITATION Jam23 \l 2057 </w:instrText>
          </w:r>
          <w:r w:rsidR="00EC25D5">
            <w:rPr>
              <w:sz w:val="24"/>
              <w:szCs w:val="24"/>
            </w:rPr>
            <w:fldChar w:fldCharType="separate"/>
          </w:r>
          <w:r w:rsidR="00542F53">
            <w:rPr>
              <w:noProof/>
              <w:sz w:val="24"/>
              <w:szCs w:val="24"/>
            </w:rPr>
            <w:t xml:space="preserve"> </w:t>
          </w:r>
          <w:r w:rsidR="00542F53" w:rsidRPr="00542F53">
            <w:rPr>
              <w:noProof/>
              <w:sz w:val="24"/>
              <w:szCs w:val="24"/>
            </w:rPr>
            <w:t>(Chen, 2023)</w:t>
          </w:r>
          <w:r w:rsidR="00EC25D5">
            <w:rPr>
              <w:sz w:val="24"/>
              <w:szCs w:val="24"/>
            </w:rPr>
            <w:fldChar w:fldCharType="end"/>
          </w:r>
        </w:sdtContent>
      </w:sdt>
      <w:r w:rsidR="00DC1A5B" w:rsidRPr="0044001B">
        <w:rPr>
          <w:sz w:val="24"/>
          <w:szCs w:val="24"/>
        </w:rPr>
        <w:t xml:space="preserve">. </w:t>
      </w:r>
      <w:r w:rsidR="001460C3" w:rsidRPr="001460C3">
        <w:rPr>
          <w:sz w:val="24"/>
          <w:szCs w:val="24"/>
        </w:rPr>
        <w:t xml:space="preserve">Dividends provide investors with a share of a business profits. </w:t>
      </w:r>
      <w:r w:rsidR="001F64A5" w:rsidRPr="0044001B">
        <w:rPr>
          <w:sz w:val="24"/>
          <w:szCs w:val="24"/>
        </w:rPr>
        <w:t xml:space="preserve">In </w:t>
      </w:r>
      <w:r w:rsidR="00DB5D08">
        <w:rPr>
          <w:sz w:val="24"/>
          <w:szCs w:val="24"/>
        </w:rPr>
        <w:t>the case</w:t>
      </w:r>
      <w:r w:rsidR="001F64A5" w:rsidRPr="0044001B">
        <w:rPr>
          <w:sz w:val="24"/>
          <w:szCs w:val="24"/>
        </w:rPr>
        <w:t xml:space="preserve"> of Apple, dividends have played</w:t>
      </w:r>
      <w:r w:rsidR="00FF09D5" w:rsidRPr="0044001B">
        <w:rPr>
          <w:sz w:val="24"/>
          <w:szCs w:val="24"/>
        </w:rPr>
        <w:t xml:space="preserve"> a crucial role in forming the financial position </w:t>
      </w:r>
      <w:r w:rsidR="00331FF4" w:rsidRPr="0044001B">
        <w:rPr>
          <w:sz w:val="24"/>
          <w:szCs w:val="24"/>
        </w:rPr>
        <w:t xml:space="preserve">of the company. The company’s dividend </w:t>
      </w:r>
      <w:r w:rsidR="008F6EB7" w:rsidRPr="0044001B">
        <w:rPr>
          <w:sz w:val="24"/>
          <w:szCs w:val="24"/>
        </w:rPr>
        <w:t>history indicates its commitment to</w:t>
      </w:r>
      <w:r w:rsidR="00B37855" w:rsidRPr="0044001B">
        <w:rPr>
          <w:sz w:val="24"/>
          <w:szCs w:val="24"/>
        </w:rPr>
        <w:t xml:space="preserve"> </w:t>
      </w:r>
      <w:r w:rsidR="007A48A4">
        <w:rPr>
          <w:sz w:val="24"/>
          <w:szCs w:val="24"/>
        </w:rPr>
        <w:t>create</w:t>
      </w:r>
      <w:r w:rsidR="00B37855" w:rsidRPr="0044001B">
        <w:rPr>
          <w:sz w:val="24"/>
          <w:szCs w:val="24"/>
        </w:rPr>
        <w:t xml:space="preserve"> value to the shareholders. </w:t>
      </w:r>
      <w:r w:rsidR="00DA155D" w:rsidRPr="0044001B">
        <w:rPr>
          <w:sz w:val="24"/>
          <w:szCs w:val="24"/>
        </w:rPr>
        <w:t>Before 2012, Apple has been focused on reinvesting</w:t>
      </w:r>
      <w:r w:rsidR="0042147F" w:rsidRPr="0044001B">
        <w:rPr>
          <w:sz w:val="24"/>
          <w:szCs w:val="24"/>
        </w:rPr>
        <w:t xml:space="preserve"> its earnings into</w:t>
      </w:r>
      <w:r w:rsidR="008B4FF3" w:rsidRPr="0044001B">
        <w:rPr>
          <w:sz w:val="24"/>
          <w:szCs w:val="24"/>
        </w:rPr>
        <w:t xml:space="preserve"> new products, innovations, and expansion projects.</w:t>
      </w:r>
      <w:r w:rsidR="00FD2019" w:rsidRPr="0044001B">
        <w:rPr>
          <w:sz w:val="24"/>
          <w:szCs w:val="24"/>
        </w:rPr>
        <w:t xml:space="preserve"> For this </w:t>
      </w:r>
      <w:r w:rsidR="00E847E9" w:rsidRPr="0044001B">
        <w:rPr>
          <w:sz w:val="24"/>
          <w:szCs w:val="24"/>
        </w:rPr>
        <w:t>reason,</w:t>
      </w:r>
      <w:r w:rsidR="00FD2019" w:rsidRPr="0044001B">
        <w:rPr>
          <w:sz w:val="24"/>
          <w:szCs w:val="24"/>
        </w:rPr>
        <w:t xml:space="preserve"> the company has stopped paying dividends for </w:t>
      </w:r>
      <w:r w:rsidR="00E847E9" w:rsidRPr="0044001B">
        <w:rPr>
          <w:sz w:val="24"/>
          <w:szCs w:val="24"/>
        </w:rPr>
        <w:t xml:space="preserve">almost two decades. Nevertheless, </w:t>
      </w:r>
      <w:r w:rsidR="0054768B" w:rsidRPr="0044001B">
        <w:rPr>
          <w:sz w:val="24"/>
          <w:szCs w:val="24"/>
        </w:rPr>
        <w:t>Apple has reintroduced dividen</w:t>
      </w:r>
      <w:r w:rsidR="002F10A4" w:rsidRPr="0044001B">
        <w:rPr>
          <w:sz w:val="24"/>
          <w:szCs w:val="24"/>
        </w:rPr>
        <w:t>ds to its shareholders in 2012</w:t>
      </w:r>
      <w:r w:rsidR="00C74E85" w:rsidRPr="0044001B">
        <w:rPr>
          <w:sz w:val="24"/>
          <w:szCs w:val="24"/>
        </w:rPr>
        <w:t xml:space="preserve"> to optimise the company’s capital allocation</w:t>
      </w:r>
      <w:sdt>
        <w:sdtPr>
          <w:rPr>
            <w:sz w:val="24"/>
            <w:szCs w:val="24"/>
          </w:rPr>
          <w:id w:val="-1161237259"/>
          <w:citation/>
        </w:sdtPr>
        <w:sdtContent>
          <w:r w:rsidR="00542F53">
            <w:rPr>
              <w:sz w:val="24"/>
              <w:szCs w:val="24"/>
            </w:rPr>
            <w:fldChar w:fldCharType="begin"/>
          </w:r>
          <w:r w:rsidR="00542F53">
            <w:rPr>
              <w:sz w:val="24"/>
              <w:szCs w:val="24"/>
            </w:rPr>
            <w:instrText xml:space="preserve">CITATION JAY23 \l 2057 </w:instrText>
          </w:r>
          <w:r w:rsidR="00542F53">
            <w:rPr>
              <w:sz w:val="24"/>
              <w:szCs w:val="24"/>
            </w:rPr>
            <w:fldChar w:fldCharType="separate"/>
          </w:r>
          <w:r w:rsidR="00542F53">
            <w:rPr>
              <w:noProof/>
              <w:sz w:val="24"/>
              <w:szCs w:val="24"/>
            </w:rPr>
            <w:t xml:space="preserve"> </w:t>
          </w:r>
          <w:r w:rsidR="00542F53" w:rsidRPr="00542F53">
            <w:rPr>
              <w:noProof/>
              <w:sz w:val="24"/>
              <w:szCs w:val="24"/>
            </w:rPr>
            <w:t>(Wei, 2023)</w:t>
          </w:r>
          <w:r w:rsidR="00542F53">
            <w:rPr>
              <w:sz w:val="24"/>
              <w:szCs w:val="24"/>
            </w:rPr>
            <w:fldChar w:fldCharType="end"/>
          </w:r>
        </w:sdtContent>
      </w:sdt>
      <w:r w:rsidR="00C74E85" w:rsidRPr="0044001B">
        <w:rPr>
          <w:sz w:val="24"/>
          <w:szCs w:val="24"/>
        </w:rPr>
        <w:t>.</w:t>
      </w:r>
      <w:r w:rsidR="00032FF2" w:rsidRPr="0044001B">
        <w:rPr>
          <w:sz w:val="24"/>
          <w:szCs w:val="24"/>
        </w:rPr>
        <w:t xml:space="preserve"> </w:t>
      </w:r>
    </w:p>
    <w:p w14:paraId="751EFE5B" w14:textId="1752F13B" w:rsidR="00943BD3" w:rsidRPr="00105183" w:rsidRDefault="007D4974" w:rsidP="00105183">
      <w:pPr>
        <w:spacing w:line="360" w:lineRule="auto"/>
        <w:jc w:val="both"/>
        <w:rPr>
          <w:sz w:val="24"/>
          <w:szCs w:val="24"/>
        </w:rPr>
      </w:pPr>
      <w:r>
        <w:rPr>
          <w:sz w:val="24"/>
          <w:szCs w:val="24"/>
        </w:rPr>
        <w:t xml:space="preserve">Over the years, </w:t>
      </w:r>
      <w:r w:rsidR="00496794" w:rsidRPr="003D79F7">
        <w:rPr>
          <w:sz w:val="24"/>
          <w:szCs w:val="24"/>
        </w:rPr>
        <w:t>Apple has</w:t>
      </w:r>
      <w:r w:rsidR="002D79DC" w:rsidRPr="003D79F7">
        <w:rPr>
          <w:sz w:val="24"/>
          <w:szCs w:val="24"/>
        </w:rPr>
        <w:t xml:space="preserve"> </w:t>
      </w:r>
      <w:r>
        <w:rPr>
          <w:sz w:val="24"/>
          <w:szCs w:val="24"/>
        </w:rPr>
        <w:t xml:space="preserve">established </w:t>
      </w:r>
      <w:r w:rsidR="002D79DC" w:rsidRPr="003D79F7">
        <w:rPr>
          <w:sz w:val="24"/>
          <w:szCs w:val="24"/>
        </w:rPr>
        <w:t>a robust dividend distribution pol</w:t>
      </w:r>
      <w:r w:rsidR="00792605" w:rsidRPr="003D79F7">
        <w:rPr>
          <w:sz w:val="24"/>
          <w:szCs w:val="24"/>
        </w:rPr>
        <w:t>icy that shows the company’s financial strength.</w:t>
      </w:r>
      <w:r w:rsidR="00B2152C" w:rsidRPr="003D79F7">
        <w:rPr>
          <w:sz w:val="24"/>
          <w:szCs w:val="24"/>
        </w:rPr>
        <w:t xml:space="preserve"> </w:t>
      </w:r>
      <w:r w:rsidR="007B2505" w:rsidRPr="003D79F7">
        <w:rPr>
          <w:sz w:val="24"/>
          <w:szCs w:val="24"/>
        </w:rPr>
        <w:t xml:space="preserve">Apple </w:t>
      </w:r>
      <w:r w:rsidR="00C8799F" w:rsidRPr="003D79F7">
        <w:rPr>
          <w:sz w:val="24"/>
          <w:szCs w:val="24"/>
        </w:rPr>
        <w:t>has shown</w:t>
      </w:r>
      <w:r w:rsidR="003B0B03" w:rsidRPr="003D79F7">
        <w:rPr>
          <w:sz w:val="24"/>
          <w:szCs w:val="24"/>
        </w:rPr>
        <w:t xml:space="preserve"> consistent growth in its dividend pa</w:t>
      </w:r>
      <w:r w:rsidR="001460C3">
        <w:rPr>
          <w:sz w:val="24"/>
          <w:szCs w:val="24"/>
        </w:rPr>
        <w:t>yments</w:t>
      </w:r>
      <w:r w:rsidR="00640ACA" w:rsidRPr="003D79F7">
        <w:rPr>
          <w:sz w:val="24"/>
          <w:szCs w:val="24"/>
        </w:rPr>
        <w:t>. The increasing dividend payments</w:t>
      </w:r>
      <w:r w:rsidR="0090394B" w:rsidRPr="003D79F7">
        <w:rPr>
          <w:sz w:val="24"/>
          <w:szCs w:val="24"/>
        </w:rPr>
        <w:t xml:space="preserve"> provide shareholders with </w:t>
      </w:r>
      <w:r w:rsidR="009E0CEB" w:rsidRPr="003D79F7">
        <w:rPr>
          <w:sz w:val="24"/>
          <w:szCs w:val="24"/>
        </w:rPr>
        <w:t>regular</w:t>
      </w:r>
      <w:r w:rsidR="0090394B" w:rsidRPr="003D79F7">
        <w:rPr>
          <w:sz w:val="24"/>
          <w:szCs w:val="24"/>
        </w:rPr>
        <w:t xml:space="preserve"> income</w:t>
      </w:r>
      <w:r w:rsidR="009E0CEB" w:rsidRPr="003D79F7">
        <w:rPr>
          <w:sz w:val="24"/>
          <w:szCs w:val="24"/>
        </w:rPr>
        <w:t xml:space="preserve"> strea</w:t>
      </w:r>
      <w:r w:rsidR="00101DEA" w:rsidRPr="003D79F7">
        <w:rPr>
          <w:sz w:val="24"/>
          <w:szCs w:val="24"/>
        </w:rPr>
        <w:t>m</w:t>
      </w:r>
      <w:r w:rsidR="0090394B" w:rsidRPr="003D79F7">
        <w:rPr>
          <w:sz w:val="24"/>
          <w:szCs w:val="24"/>
        </w:rPr>
        <w:t xml:space="preserve"> and</w:t>
      </w:r>
      <w:r w:rsidR="002133C2" w:rsidRPr="003D79F7">
        <w:rPr>
          <w:sz w:val="24"/>
          <w:szCs w:val="24"/>
        </w:rPr>
        <w:t xml:space="preserve"> promote longer term investor loyalty.</w:t>
      </w:r>
      <w:r w:rsidR="00C609B2" w:rsidRPr="003D79F7">
        <w:rPr>
          <w:sz w:val="24"/>
          <w:szCs w:val="24"/>
        </w:rPr>
        <w:t xml:space="preserve"> </w:t>
      </w:r>
      <w:r w:rsidR="00101A23" w:rsidRPr="003D79F7">
        <w:rPr>
          <w:sz w:val="24"/>
          <w:szCs w:val="24"/>
        </w:rPr>
        <w:t>Apple’s</w:t>
      </w:r>
      <w:r w:rsidR="00D8612F" w:rsidRPr="003D79F7">
        <w:rPr>
          <w:sz w:val="24"/>
          <w:szCs w:val="24"/>
        </w:rPr>
        <w:t xml:space="preserve"> steady and </w:t>
      </w:r>
      <w:r w:rsidR="00101A23" w:rsidRPr="003D79F7">
        <w:rPr>
          <w:sz w:val="24"/>
          <w:szCs w:val="24"/>
        </w:rPr>
        <w:t xml:space="preserve">constantly </w:t>
      </w:r>
      <w:r w:rsidR="00D8612F" w:rsidRPr="003D79F7">
        <w:rPr>
          <w:sz w:val="24"/>
          <w:szCs w:val="24"/>
        </w:rPr>
        <w:t xml:space="preserve">increasing dividends has been supported by the company’s robust </w:t>
      </w:r>
      <w:r w:rsidR="00881E38" w:rsidRPr="003D79F7">
        <w:rPr>
          <w:sz w:val="24"/>
          <w:szCs w:val="24"/>
        </w:rPr>
        <w:t xml:space="preserve">profits and </w:t>
      </w:r>
      <w:r w:rsidR="004D3BF6" w:rsidRPr="003D79F7">
        <w:rPr>
          <w:sz w:val="24"/>
          <w:szCs w:val="24"/>
        </w:rPr>
        <w:t>cash reserves</w:t>
      </w:r>
      <w:r w:rsidR="00881E38" w:rsidRPr="003D79F7">
        <w:rPr>
          <w:sz w:val="24"/>
          <w:szCs w:val="24"/>
        </w:rPr>
        <w:t>.</w:t>
      </w:r>
      <w:r w:rsidR="00101A23" w:rsidRPr="003D79F7">
        <w:rPr>
          <w:sz w:val="24"/>
          <w:szCs w:val="24"/>
        </w:rPr>
        <w:t xml:space="preserve"> </w:t>
      </w:r>
      <w:r w:rsidR="00112747" w:rsidRPr="003D79F7">
        <w:rPr>
          <w:sz w:val="24"/>
          <w:szCs w:val="24"/>
        </w:rPr>
        <w:t>The company has managed to balance capital expenditure</w:t>
      </w:r>
      <w:r w:rsidR="00765037" w:rsidRPr="003D79F7">
        <w:rPr>
          <w:sz w:val="24"/>
          <w:szCs w:val="24"/>
        </w:rPr>
        <w:t xml:space="preserve"> and dividend allocations due to its effective cash </w:t>
      </w:r>
      <w:r w:rsidR="00765037" w:rsidRPr="003D79F7">
        <w:rPr>
          <w:sz w:val="24"/>
          <w:szCs w:val="24"/>
        </w:rPr>
        <w:lastRenderedPageBreak/>
        <w:t>management.</w:t>
      </w:r>
      <w:r w:rsidR="00EE5260" w:rsidRPr="003D79F7">
        <w:rPr>
          <w:sz w:val="24"/>
          <w:szCs w:val="24"/>
        </w:rPr>
        <w:t xml:space="preserve"> </w:t>
      </w:r>
      <w:r>
        <w:rPr>
          <w:sz w:val="24"/>
          <w:szCs w:val="24"/>
        </w:rPr>
        <w:t xml:space="preserve">The dividend yield of Apple is not high as other companies, but the companies focus on reinvestment opportunities justifies that. </w:t>
      </w:r>
      <w:r w:rsidR="00EE5260" w:rsidRPr="003D79F7">
        <w:rPr>
          <w:sz w:val="24"/>
          <w:szCs w:val="24"/>
        </w:rPr>
        <w:t>Apple</w:t>
      </w:r>
      <w:r w:rsidR="002E61C1" w:rsidRPr="003D79F7">
        <w:rPr>
          <w:sz w:val="24"/>
          <w:szCs w:val="24"/>
        </w:rPr>
        <w:t xml:space="preserve"> strives to</w:t>
      </w:r>
      <w:r w:rsidR="003479A7" w:rsidRPr="003D79F7">
        <w:rPr>
          <w:sz w:val="24"/>
          <w:szCs w:val="24"/>
        </w:rPr>
        <w:t xml:space="preserve"> achiev</w:t>
      </w:r>
      <w:r w:rsidR="00BA252B" w:rsidRPr="003D79F7">
        <w:rPr>
          <w:sz w:val="24"/>
          <w:szCs w:val="24"/>
        </w:rPr>
        <w:t>e</w:t>
      </w:r>
      <w:r w:rsidR="002E61C1" w:rsidRPr="003D79F7">
        <w:rPr>
          <w:sz w:val="24"/>
          <w:szCs w:val="24"/>
        </w:rPr>
        <w:t xml:space="preserve"> balance between</w:t>
      </w:r>
      <w:r w:rsidR="003479A7" w:rsidRPr="003D79F7">
        <w:rPr>
          <w:sz w:val="24"/>
          <w:szCs w:val="24"/>
        </w:rPr>
        <w:t xml:space="preserve"> shareholders rewards and maintaining </w:t>
      </w:r>
      <w:r w:rsidR="00BA252B" w:rsidRPr="003D79F7">
        <w:rPr>
          <w:sz w:val="24"/>
          <w:szCs w:val="24"/>
        </w:rPr>
        <w:t>adequate funds</w:t>
      </w:r>
      <w:r>
        <w:rPr>
          <w:sz w:val="24"/>
          <w:szCs w:val="24"/>
        </w:rPr>
        <w:t xml:space="preserve"> for future growth </w:t>
      </w:r>
      <w:r w:rsidR="000138EE" w:rsidRPr="003D79F7">
        <w:rPr>
          <w:sz w:val="24"/>
          <w:szCs w:val="24"/>
        </w:rPr>
        <w:t>opport</w:t>
      </w:r>
      <w:r w:rsidR="00E1252C" w:rsidRPr="003D79F7">
        <w:rPr>
          <w:sz w:val="24"/>
          <w:szCs w:val="24"/>
        </w:rPr>
        <w:t>unities.</w:t>
      </w:r>
    </w:p>
    <w:p w14:paraId="2D097BB9" w14:textId="4E2FEA6B" w:rsidR="005F34A8" w:rsidRDefault="005F34A8" w:rsidP="005F34A8">
      <w:pPr>
        <w:pStyle w:val="Heading2"/>
      </w:pPr>
      <w:bookmarkStart w:id="5" w:name="_Toc143764560"/>
      <w:r>
        <w:t>Efficient Market Hypothesis and Apple Inc.</w:t>
      </w:r>
      <w:bookmarkEnd w:id="5"/>
    </w:p>
    <w:p w14:paraId="2F050F4C" w14:textId="3019966F" w:rsidR="005A2BDD" w:rsidRDefault="000E14C3" w:rsidP="004A1AAD">
      <w:pPr>
        <w:spacing w:line="360" w:lineRule="auto"/>
        <w:jc w:val="both"/>
        <w:rPr>
          <w:sz w:val="24"/>
          <w:szCs w:val="24"/>
        </w:rPr>
      </w:pPr>
      <w:r w:rsidRPr="009864BC">
        <w:rPr>
          <w:sz w:val="24"/>
          <w:szCs w:val="24"/>
        </w:rPr>
        <w:t>Efficient Market Hypothesis</w:t>
      </w:r>
      <w:r w:rsidR="005A1D69" w:rsidRPr="009864BC">
        <w:rPr>
          <w:sz w:val="24"/>
          <w:szCs w:val="24"/>
        </w:rPr>
        <w:t xml:space="preserve"> indicates that </w:t>
      </w:r>
      <w:r w:rsidRPr="009864BC">
        <w:rPr>
          <w:sz w:val="24"/>
          <w:szCs w:val="24"/>
        </w:rPr>
        <w:t>the stock market</w:t>
      </w:r>
      <w:r w:rsidR="005A1D69" w:rsidRPr="009864BC">
        <w:rPr>
          <w:sz w:val="24"/>
          <w:szCs w:val="24"/>
        </w:rPr>
        <w:t xml:space="preserve"> reflects all known and available information</w:t>
      </w:r>
      <w:r w:rsidR="00611F76" w:rsidRPr="009864BC">
        <w:rPr>
          <w:sz w:val="24"/>
          <w:szCs w:val="24"/>
        </w:rPr>
        <w:t xml:space="preserve"> about companies and </w:t>
      </w:r>
      <w:r w:rsidR="00661D50">
        <w:rPr>
          <w:sz w:val="24"/>
          <w:szCs w:val="24"/>
        </w:rPr>
        <w:t>stock prices</w:t>
      </w:r>
      <w:r w:rsidR="00611F76" w:rsidRPr="009864BC">
        <w:rPr>
          <w:sz w:val="24"/>
          <w:szCs w:val="24"/>
        </w:rPr>
        <w:t xml:space="preserve"> </w:t>
      </w:r>
      <w:r w:rsidR="00461325">
        <w:rPr>
          <w:sz w:val="24"/>
          <w:szCs w:val="24"/>
        </w:rPr>
        <w:t>instantly</w:t>
      </w:r>
      <w:r w:rsidR="004836DA">
        <w:rPr>
          <w:sz w:val="24"/>
          <w:szCs w:val="24"/>
        </w:rPr>
        <w:t xml:space="preserve"> reflect</w:t>
      </w:r>
      <w:r w:rsidR="00661D50">
        <w:rPr>
          <w:sz w:val="24"/>
          <w:szCs w:val="24"/>
        </w:rPr>
        <w:t xml:space="preserve"> </w:t>
      </w:r>
      <w:r w:rsidR="00FE7D25">
        <w:rPr>
          <w:sz w:val="24"/>
          <w:szCs w:val="24"/>
        </w:rPr>
        <w:t xml:space="preserve">all relevant data. </w:t>
      </w:r>
      <w:r w:rsidR="005E21CB">
        <w:rPr>
          <w:sz w:val="24"/>
          <w:szCs w:val="24"/>
        </w:rPr>
        <w:t>This</w:t>
      </w:r>
      <w:r w:rsidR="00CC7768">
        <w:rPr>
          <w:sz w:val="24"/>
          <w:szCs w:val="24"/>
        </w:rPr>
        <w:t xml:space="preserve"> suggests</w:t>
      </w:r>
      <w:r w:rsidR="005E21CB">
        <w:rPr>
          <w:sz w:val="24"/>
          <w:szCs w:val="24"/>
        </w:rPr>
        <w:t xml:space="preserve"> that </w:t>
      </w:r>
      <w:r w:rsidR="00BC42A6" w:rsidRPr="00BC42A6">
        <w:rPr>
          <w:sz w:val="24"/>
          <w:szCs w:val="24"/>
        </w:rPr>
        <w:t>stocks trade at the fairest value</w:t>
      </w:r>
      <w:r w:rsidR="005E21CB">
        <w:rPr>
          <w:sz w:val="24"/>
          <w:szCs w:val="24"/>
        </w:rPr>
        <w:t xml:space="preserve"> and they cannot </w:t>
      </w:r>
      <w:r w:rsidR="00BC42A6" w:rsidRPr="00BC42A6">
        <w:rPr>
          <w:sz w:val="24"/>
          <w:szCs w:val="24"/>
        </w:rPr>
        <w:t>be purchased undervalued or sold overvalued.</w:t>
      </w:r>
      <w:r w:rsidR="00FA5AEF">
        <w:rPr>
          <w:sz w:val="24"/>
          <w:szCs w:val="24"/>
        </w:rPr>
        <w:t xml:space="preserve"> There are 3 versions of the </w:t>
      </w:r>
      <w:r w:rsidR="005E7551">
        <w:rPr>
          <w:sz w:val="24"/>
          <w:szCs w:val="24"/>
        </w:rPr>
        <w:t>EMH</w:t>
      </w:r>
      <w:r w:rsidR="004A1AAD">
        <w:rPr>
          <w:sz w:val="24"/>
          <w:szCs w:val="24"/>
        </w:rPr>
        <w:t xml:space="preserve"> </w:t>
      </w:r>
      <w:sdt>
        <w:sdtPr>
          <w:rPr>
            <w:sz w:val="24"/>
            <w:szCs w:val="24"/>
          </w:rPr>
          <w:id w:val="-468819553"/>
          <w:citation/>
        </w:sdtPr>
        <w:sdtContent>
          <w:r w:rsidR="00EF765D">
            <w:rPr>
              <w:sz w:val="24"/>
              <w:szCs w:val="24"/>
            </w:rPr>
            <w:fldChar w:fldCharType="begin"/>
          </w:r>
          <w:r w:rsidR="00EF765D">
            <w:rPr>
              <w:sz w:val="24"/>
              <w:szCs w:val="24"/>
            </w:rPr>
            <w:instrText xml:space="preserve"> CITATION JBM23 \l 2057 </w:instrText>
          </w:r>
          <w:r w:rsidR="00EF765D">
            <w:rPr>
              <w:sz w:val="24"/>
              <w:szCs w:val="24"/>
            </w:rPr>
            <w:fldChar w:fldCharType="separate"/>
          </w:r>
          <w:r w:rsidR="00542F53" w:rsidRPr="00542F53">
            <w:rPr>
              <w:noProof/>
              <w:sz w:val="24"/>
              <w:szCs w:val="24"/>
            </w:rPr>
            <w:t>(Maverick, 2023)</w:t>
          </w:r>
          <w:r w:rsidR="00EF765D">
            <w:rPr>
              <w:sz w:val="24"/>
              <w:szCs w:val="24"/>
            </w:rPr>
            <w:fldChar w:fldCharType="end"/>
          </w:r>
        </w:sdtContent>
      </w:sdt>
      <w:r w:rsidR="005E7551">
        <w:rPr>
          <w:sz w:val="24"/>
          <w:szCs w:val="24"/>
        </w:rPr>
        <w:t>:</w:t>
      </w:r>
    </w:p>
    <w:p w14:paraId="24EBEDC2" w14:textId="3D6D84D1" w:rsidR="002764BA" w:rsidRDefault="005E7551" w:rsidP="00105183">
      <w:pPr>
        <w:pStyle w:val="ListParagraph"/>
        <w:numPr>
          <w:ilvl w:val="0"/>
          <w:numId w:val="2"/>
        </w:numPr>
        <w:spacing w:line="360" w:lineRule="auto"/>
        <w:jc w:val="both"/>
        <w:rPr>
          <w:sz w:val="24"/>
          <w:szCs w:val="24"/>
        </w:rPr>
      </w:pPr>
      <w:r>
        <w:rPr>
          <w:sz w:val="24"/>
          <w:szCs w:val="24"/>
        </w:rPr>
        <w:t>Weak form</w:t>
      </w:r>
      <w:r w:rsidR="00F037B0">
        <w:rPr>
          <w:sz w:val="24"/>
          <w:szCs w:val="24"/>
        </w:rPr>
        <w:t xml:space="preserve"> of EMH implies that</w:t>
      </w:r>
      <w:r w:rsidR="00FC4FFD">
        <w:rPr>
          <w:sz w:val="24"/>
          <w:szCs w:val="24"/>
        </w:rPr>
        <w:t xml:space="preserve"> stock prices</w:t>
      </w:r>
      <w:r w:rsidR="00110FE6">
        <w:rPr>
          <w:sz w:val="24"/>
          <w:szCs w:val="24"/>
        </w:rPr>
        <w:t xml:space="preserve"> already reflect all historical data</w:t>
      </w:r>
      <w:r w:rsidR="006E6BCD">
        <w:rPr>
          <w:sz w:val="24"/>
          <w:szCs w:val="24"/>
        </w:rPr>
        <w:t xml:space="preserve"> and </w:t>
      </w:r>
      <w:r w:rsidR="00AA5EAB">
        <w:rPr>
          <w:sz w:val="24"/>
          <w:szCs w:val="24"/>
        </w:rPr>
        <w:t>no technical analysis</w:t>
      </w:r>
      <w:r w:rsidR="00CB72E6">
        <w:rPr>
          <w:sz w:val="24"/>
          <w:szCs w:val="24"/>
        </w:rPr>
        <w:t xml:space="preserve"> </w:t>
      </w:r>
      <w:r w:rsidR="007A7A88">
        <w:rPr>
          <w:sz w:val="24"/>
          <w:szCs w:val="24"/>
        </w:rPr>
        <w:t xml:space="preserve">on past information can help </w:t>
      </w:r>
      <w:r w:rsidR="002764BA">
        <w:rPr>
          <w:sz w:val="24"/>
          <w:szCs w:val="24"/>
        </w:rPr>
        <w:t>the investors</w:t>
      </w:r>
      <w:r w:rsidR="007B1413">
        <w:rPr>
          <w:sz w:val="24"/>
          <w:szCs w:val="24"/>
        </w:rPr>
        <w:t xml:space="preserve"> to predict future prices</w:t>
      </w:r>
      <w:r w:rsidR="002764BA">
        <w:rPr>
          <w:sz w:val="24"/>
          <w:szCs w:val="24"/>
        </w:rPr>
        <w:t>.</w:t>
      </w:r>
    </w:p>
    <w:p w14:paraId="2B735643" w14:textId="77777777" w:rsidR="00CB72E6" w:rsidRPr="00CB72E6" w:rsidRDefault="002764BA" w:rsidP="00105183">
      <w:pPr>
        <w:pStyle w:val="ListParagraph"/>
        <w:numPr>
          <w:ilvl w:val="0"/>
          <w:numId w:val="2"/>
        </w:numPr>
        <w:spacing w:line="360" w:lineRule="auto"/>
        <w:jc w:val="both"/>
        <w:rPr>
          <w:sz w:val="24"/>
          <w:szCs w:val="24"/>
        </w:rPr>
      </w:pPr>
      <w:r w:rsidRPr="00CB72E6">
        <w:rPr>
          <w:sz w:val="24"/>
          <w:szCs w:val="24"/>
        </w:rPr>
        <w:t>Semi strong form of EMH</w:t>
      </w:r>
      <w:r w:rsidR="00E76364" w:rsidRPr="00CB72E6">
        <w:rPr>
          <w:sz w:val="24"/>
          <w:szCs w:val="24"/>
        </w:rPr>
        <w:t xml:space="preserve"> argues that </w:t>
      </w:r>
      <w:r w:rsidR="00923EE4" w:rsidRPr="00CB72E6">
        <w:rPr>
          <w:sz w:val="24"/>
          <w:szCs w:val="24"/>
        </w:rPr>
        <w:t>all public data (financial reports</w:t>
      </w:r>
      <w:r w:rsidR="00CD7967" w:rsidRPr="00CB72E6">
        <w:rPr>
          <w:sz w:val="24"/>
          <w:szCs w:val="24"/>
        </w:rPr>
        <w:t>, news announcements) is currently reflected in the stock price</w:t>
      </w:r>
      <w:r w:rsidR="00CB72E6" w:rsidRPr="00CB72E6">
        <w:rPr>
          <w:sz w:val="24"/>
          <w:szCs w:val="24"/>
        </w:rPr>
        <w:t xml:space="preserve"> and no publicly </w:t>
      </w:r>
      <w:r w:rsidR="00BE2727" w:rsidRPr="00CB72E6">
        <w:rPr>
          <w:sz w:val="24"/>
          <w:szCs w:val="24"/>
        </w:rPr>
        <w:t>released</w:t>
      </w:r>
      <w:r w:rsidR="00CB72E6" w:rsidRPr="00CB72E6">
        <w:rPr>
          <w:sz w:val="24"/>
          <w:szCs w:val="24"/>
        </w:rPr>
        <w:t xml:space="preserve"> data</w:t>
      </w:r>
      <w:r w:rsidR="00BE2727" w:rsidRPr="00CB72E6">
        <w:rPr>
          <w:sz w:val="24"/>
          <w:szCs w:val="24"/>
        </w:rPr>
        <w:t xml:space="preserve"> </w:t>
      </w:r>
      <w:r w:rsidR="00CB72E6" w:rsidRPr="00CB72E6">
        <w:rPr>
          <w:sz w:val="24"/>
          <w:szCs w:val="24"/>
        </w:rPr>
        <w:t>can provide an investor an advantage on the market.</w:t>
      </w:r>
    </w:p>
    <w:p w14:paraId="08BE829C" w14:textId="264035F8" w:rsidR="00AA6FEF" w:rsidRPr="005E7551" w:rsidRDefault="005642D9" w:rsidP="00105183">
      <w:pPr>
        <w:pStyle w:val="ListParagraph"/>
        <w:numPr>
          <w:ilvl w:val="0"/>
          <w:numId w:val="2"/>
        </w:numPr>
        <w:spacing w:line="360" w:lineRule="auto"/>
        <w:jc w:val="both"/>
        <w:rPr>
          <w:sz w:val="24"/>
          <w:szCs w:val="24"/>
        </w:rPr>
      </w:pPr>
      <w:r>
        <w:rPr>
          <w:sz w:val="24"/>
          <w:szCs w:val="24"/>
        </w:rPr>
        <w:t>Strong form of EMH</w:t>
      </w:r>
      <w:r w:rsidR="00271BC3">
        <w:rPr>
          <w:sz w:val="24"/>
          <w:szCs w:val="24"/>
        </w:rPr>
        <w:t xml:space="preserve"> suggest that </w:t>
      </w:r>
      <w:r w:rsidR="00271BC3" w:rsidRPr="00271BC3">
        <w:rPr>
          <w:sz w:val="24"/>
          <w:szCs w:val="24"/>
        </w:rPr>
        <w:t xml:space="preserve">all </w:t>
      </w:r>
      <w:r w:rsidR="00271BC3">
        <w:rPr>
          <w:sz w:val="24"/>
          <w:szCs w:val="24"/>
        </w:rPr>
        <w:t xml:space="preserve">public and non-public </w:t>
      </w:r>
      <w:r w:rsidR="00271BC3" w:rsidRPr="00271BC3">
        <w:rPr>
          <w:sz w:val="24"/>
          <w:szCs w:val="24"/>
        </w:rPr>
        <w:t>information</w:t>
      </w:r>
      <w:r w:rsidR="00271BC3">
        <w:rPr>
          <w:sz w:val="24"/>
          <w:szCs w:val="24"/>
        </w:rPr>
        <w:t xml:space="preserve"> </w:t>
      </w:r>
      <w:r w:rsidR="00271BC3" w:rsidRPr="00271BC3">
        <w:rPr>
          <w:sz w:val="24"/>
          <w:szCs w:val="24"/>
        </w:rPr>
        <w:t xml:space="preserve">is completely </w:t>
      </w:r>
      <w:r w:rsidR="00271BC3">
        <w:rPr>
          <w:sz w:val="24"/>
          <w:szCs w:val="24"/>
        </w:rPr>
        <w:t>reflected</w:t>
      </w:r>
      <w:r w:rsidR="00271BC3" w:rsidRPr="00271BC3">
        <w:rPr>
          <w:sz w:val="24"/>
          <w:szCs w:val="24"/>
        </w:rPr>
        <w:t xml:space="preserve"> in current stock prices</w:t>
      </w:r>
      <w:r w:rsidR="005E3A90">
        <w:rPr>
          <w:sz w:val="24"/>
          <w:szCs w:val="24"/>
        </w:rPr>
        <w:t xml:space="preserve"> </w:t>
      </w:r>
      <w:r w:rsidR="00271BC3" w:rsidRPr="00271BC3">
        <w:rPr>
          <w:sz w:val="24"/>
          <w:szCs w:val="24"/>
        </w:rPr>
        <w:t xml:space="preserve">and no type of information can </w:t>
      </w:r>
      <w:r w:rsidR="005E3A90">
        <w:rPr>
          <w:sz w:val="24"/>
          <w:szCs w:val="24"/>
        </w:rPr>
        <w:t>provide</w:t>
      </w:r>
      <w:r w:rsidR="00271BC3" w:rsidRPr="00271BC3">
        <w:rPr>
          <w:sz w:val="24"/>
          <w:szCs w:val="24"/>
        </w:rPr>
        <w:t xml:space="preserve"> an investor an advantage on the market.</w:t>
      </w:r>
    </w:p>
    <w:p w14:paraId="4B304592" w14:textId="5BB9DF98" w:rsidR="007E474D" w:rsidRPr="009864BC" w:rsidRDefault="00AE19AC" w:rsidP="004A1AAD">
      <w:pPr>
        <w:spacing w:line="360" w:lineRule="auto"/>
        <w:jc w:val="both"/>
        <w:rPr>
          <w:sz w:val="24"/>
          <w:szCs w:val="24"/>
        </w:rPr>
      </w:pPr>
      <w:r>
        <w:rPr>
          <w:sz w:val="24"/>
          <w:szCs w:val="24"/>
        </w:rPr>
        <w:t>Apple’s long-term</w:t>
      </w:r>
      <w:r w:rsidR="00131DDA">
        <w:rPr>
          <w:sz w:val="24"/>
          <w:szCs w:val="24"/>
        </w:rPr>
        <w:t xml:space="preserve"> stock performance seem to be in line with principles of EMH</w:t>
      </w:r>
      <w:r w:rsidR="00BA63BA">
        <w:rPr>
          <w:sz w:val="24"/>
          <w:szCs w:val="24"/>
        </w:rPr>
        <w:t>.</w:t>
      </w:r>
      <w:r w:rsidR="00BA63BA" w:rsidRPr="00BA63BA">
        <w:rPr>
          <w:sz w:val="24"/>
          <w:szCs w:val="24"/>
        </w:rPr>
        <w:t xml:space="preserve"> </w:t>
      </w:r>
      <w:r w:rsidR="00BA63BA">
        <w:rPr>
          <w:sz w:val="24"/>
          <w:szCs w:val="24"/>
        </w:rPr>
        <w:t>The share price of the company has increased by approximately 290% in the last 5 years</w:t>
      </w:r>
      <w:r w:rsidR="00BA63BA">
        <w:rPr>
          <w:sz w:val="24"/>
          <w:szCs w:val="24"/>
        </w:rPr>
        <w:fldChar w:fldCharType="begin"/>
      </w:r>
      <w:r w:rsidR="00BA63BA">
        <w:rPr>
          <w:sz w:val="24"/>
          <w:szCs w:val="24"/>
        </w:rPr>
        <w:instrText xml:space="preserve"> CITATION Goo23 \l 2057 </w:instrText>
      </w:r>
      <w:r w:rsidR="00BA63BA">
        <w:rPr>
          <w:sz w:val="24"/>
          <w:szCs w:val="24"/>
        </w:rPr>
        <w:fldChar w:fldCharType="separate"/>
      </w:r>
      <w:r w:rsidR="00542F53">
        <w:rPr>
          <w:noProof/>
          <w:sz w:val="24"/>
          <w:szCs w:val="24"/>
        </w:rPr>
        <w:t xml:space="preserve"> </w:t>
      </w:r>
      <w:r w:rsidR="00542F53" w:rsidRPr="00542F53">
        <w:rPr>
          <w:noProof/>
          <w:sz w:val="24"/>
          <w:szCs w:val="24"/>
        </w:rPr>
        <w:t>(Google Finance, 2023)</w:t>
      </w:r>
      <w:r w:rsidR="00BA63BA">
        <w:rPr>
          <w:sz w:val="24"/>
          <w:szCs w:val="24"/>
        </w:rPr>
        <w:fldChar w:fldCharType="end"/>
      </w:r>
      <w:r w:rsidR="00BA63BA">
        <w:rPr>
          <w:sz w:val="24"/>
          <w:szCs w:val="24"/>
        </w:rPr>
        <w:t xml:space="preserve">. </w:t>
      </w:r>
      <w:r w:rsidR="006C5923">
        <w:rPr>
          <w:sz w:val="24"/>
          <w:szCs w:val="24"/>
        </w:rPr>
        <w:t xml:space="preserve">The overall </w:t>
      </w:r>
      <w:r w:rsidR="005817B8">
        <w:rPr>
          <w:sz w:val="24"/>
          <w:szCs w:val="24"/>
        </w:rPr>
        <w:t xml:space="preserve">stock </w:t>
      </w:r>
      <w:r w:rsidR="006C5923">
        <w:rPr>
          <w:sz w:val="24"/>
          <w:szCs w:val="24"/>
        </w:rPr>
        <w:t>performance of Apple is</w:t>
      </w:r>
      <w:r w:rsidR="005817B8">
        <w:rPr>
          <w:sz w:val="24"/>
          <w:szCs w:val="24"/>
        </w:rPr>
        <w:t xml:space="preserve"> driven by </w:t>
      </w:r>
      <w:r w:rsidR="004B21EF">
        <w:rPr>
          <w:sz w:val="24"/>
          <w:szCs w:val="24"/>
        </w:rPr>
        <w:t>the fundamental performance of the company and broader market trends</w:t>
      </w:r>
      <w:r w:rsidR="0023709D">
        <w:rPr>
          <w:sz w:val="24"/>
          <w:szCs w:val="24"/>
        </w:rPr>
        <w:t xml:space="preserve"> rather than short-term inefficiencies. However, </w:t>
      </w:r>
      <w:r w:rsidR="00044DC3">
        <w:rPr>
          <w:sz w:val="24"/>
          <w:szCs w:val="24"/>
        </w:rPr>
        <w:t>Apple s</w:t>
      </w:r>
      <w:r w:rsidR="00812453">
        <w:rPr>
          <w:sz w:val="24"/>
          <w:szCs w:val="24"/>
        </w:rPr>
        <w:t xml:space="preserve">tock price history suggests </w:t>
      </w:r>
      <w:r w:rsidR="0075020E">
        <w:rPr>
          <w:sz w:val="24"/>
          <w:szCs w:val="24"/>
        </w:rPr>
        <w:t>that the EMH</w:t>
      </w:r>
      <w:r w:rsidR="00693CE0">
        <w:rPr>
          <w:sz w:val="24"/>
          <w:szCs w:val="24"/>
        </w:rPr>
        <w:t xml:space="preserve"> cannot be supported</w:t>
      </w:r>
      <w:r w:rsidR="009113A9">
        <w:rPr>
          <w:sz w:val="24"/>
          <w:szCs w:val="24"/>
        </w:rPr>
        <w:t>.</w:t>
      </w:r>
      <w:r w:rsidR="0023709D">
        <w:rPr>
          <w:sz w:val="24"/>
          <w:szCs w:val="24"/>
        </w:rPr>
        <w:t xml:space="preserve"> </w:t>
      </w:r>
    </w:p>
    <w:p w14:paraId="3A353C33" w14:textId="56FAA9C2" w:rsidR="005B76B2" w:rsidRPr="009864BC" w:rsidRDefault="009B5B4F" w:rsidP="004A1AAD">
      <w:pPr>
        <w:spacing w:line="360" w:lineRule="auto"/>
        <w:jc w:val="both"/>
        <w:rPr>
          <w:sz w:val="24"/>
          <w:szCs w:val="24"/>
        </w:rPr>
      </w:pPr>
      <w:r w:rsidRPr="009864BC">
        <w:rPr>
          <w:sz w:val="24"/>
          <w:szCs w:val="24"/>
        </w:rPr>
        <w:t xml:space="preserve">One of the ways the </w:t>
      </w:r>
      <w:r w:rsidR="00AE20B8" w:rsidRPr="009864BC">
        <w:rPr>
          <w:sz w:val="24"/>
          <w:szCs w:val="24"/>
        </w:rPr>
        <w:t>c</w:t>
      </w:r>
      <w:r w:rsidR="005B76B2" w:rsidRPr="009864BC">
        <w:rPr>
          <w:sz w:val="24"/>
          <w:szCs w:val="24"/>
        </w:rPr>
        <w:t>ompany’s stock price</w:t>
      </w:r>
      <w:r w:rsidR="00AE20B8" w:rsidRPr="009864BC">
        <w:rPr>
          <w:sz w:val="24"/>
          <w:szCs w:val="24"/>
        </w:rPr>
        <w:t xml:space="preserve"> can be influenced </w:t>
      </w:r>
      <w:r w:rsidRPr="009864BC">
        <w:rPr>
          <w:sz w:val="24"/>
          <w:szCs w:val="24"/>
        </w:rPr>
        <w:t xml:space="preserve">is </w:t>
      </w:r>
      <w:r w:rsidR="00AE20B8" w:rsidRPr="009864BC">
        <w:rPr>
          <w:sz w:val="24"/>
          <w:szCs w:val="24"/>
        </w:rPr>
        <w:t>by the release of new</w:t>
      </w:r>
      <w:r w:rsidR="00954B57" w:rsidRPr="009864BC">
        <w:rPr>
          <w:sz w:val="24"/>
          <w:szCs w:val="24"/>
        </w:rPr>
        <w:t xml:space="preserve"> innovative products or services.</w:t>
      </w:r>
      <w:r w:rsidRPr="009864BC">
        <w:rPr>
          <w:sz w:val="24"/>
          <w:szCs w:val="24"/>
        </w:rPr>
        <w:t xml:space="preserve"> </w:t>
      </w:r>
      <w:r w:rsidR="00061D73" w:rsidRPr="009864BC">
        <w:rPr>
          <w:sz w:val="24"/>
          <w:szCs w:val="24"/>
        </w:rPr>
        <w:t xml:space="preserve">In </w:t>
      </w:r>
      <w:r w:rsidR="00A344E7" w:rsidRPr="009864BC">
        <w:rPr>
          <w:sz w:val="24"/>
          <w:szCs w:val="24"/>
        </w:rPr>
        <w:t xml:space="preserve">the context of Apple, every new </w:t>
      </w:r>
      <w:r w:rsidR="00385487" w:rsidRPr="009864BC">
        <w:rPr>
          <w:sz w:val="24"/>
          <w:szCs w:val="24"/>
        </w:rPr>
        <w:t xml:space="preserve">launch event is usually followed by </w:t>
      </w:r>
      <w:r w:rsidR="000B0881" w:rsidRPr="009864BC">
        <w:rPr>
          <w:sz w:val="24"/>
          <w:szCs w:val="24"/>
        </w:rPr>
        <w:t>huge sales numbers</w:t>
      </w:r>
      <w:r w:rsidR="00F31219" w:rsidRPr="009864BC">
        <w:rPr>
          <w:sz w:val="24"/>
          <w:szCs w:val="24"/>
        </w:rPr>
        <w:t>.</w:t>
      </w:r>
      <w:r w:rsidR="00C01AE8" w:rsidRPr="009864BC">
        <w:rPr>
          <w:sz w:val="24"/>
          <w:szCs w:val="24"/>
        </w:rPr>
        <w:t xml:space="preserve"> </w:t>
      </w:r>
      <w:r w:rsidR="00FF7751" w:rsidRPr="009864BC">
        <w:rPr>
          <w:sz w:val="24"/>
          <w:szCs w:val="24"/>
        </w:rPr>
        <w:t xml:space="preserve">People are queuing to buy the new product and the overall outlook is positive. </w:t>
      </w:r>
      <w:r w:rsidR="001267A3" w:rsidRPr="009864BC">
        <w:rPr>
          <w:sz w:val="24"/>
          <w:szCs w:val="24"/>
        </w:rPr>
        <w:t>Following the EMH, the share price should reflect</w:t>
      </w:r>
      <w:r w:rsidR="007B00B3" w:rsidRPr="009864BC">
        <w:rPr>
          <w:sz w:val="24"/>
          <w:szCs w:val="24"/>
        </w:rPr>
        <w:t xml:space="preserve"> that and rise. In reality, however, </w:t>
      </w:r>
      <w:r w:rsidR="00DF0359" w:rsidRPr="009864BC">
        <w:rPr>
          <w:sz w:val="24"/>
          <w:szCs w:val="24"/>
        </w:rPr>
        <w:t>the data indicates that in 75</w:t>
      </w:r>
      <w:r w:rsidR="00DB5EFB" w:rsidRPr="009864BC">
        <w:rPr>
          <w:sz w:val="24"/>
          <w:szCs w:val="24"/>
        </w:rPr>
        <w:t>% of releases, the company’s share price</w:t>
      </w:r>
      <w:r w:rsidR="006674E0" w:rsidRPr="009864BC">
        <w:rPr>
          <w:sz w:val="24"/>
          <w:szCs w:val="24"/>
        </w:rPr>
        <w:t xml:space="preserve"> has fallen rather than rising</w:t>
      </w:r>
      <w:r w:rsidR="002E777C" w:rsidRPr="009864BC">
        <w:rPr>
          <w:sz w:val="24"/>
          <w:szCs w:val="24"/>
        </w:rPr>
        <w:t xml:space="preserve"> </w:t>
      </w:r>
      <w:sdt>
        <w:sdtPr>
          <w:rPr>
            <w:sz w:val="24"/>
            <w:szCs w:val="24"/>
          </w:rPr>
          <w:id w:val="47496065"/>
          <w:citation/>
        </w:sdtPr>
        <w:sdtContent>
          <w:r w:rsidR="002E777C" w:rsidRPr="009864BC">
            <w:rPr>
              <w:sz w:val="24"/>
              <w:szCs w:val="24"/>
            </w:rPr>
            <w:fldChar w:fldCharType="begin"/>
          </w:r>
          <w:r w:rsidR="002E777C" w:rsidRPr="009864BC">
            <w:rPr>
              <w:sz w:val="24"/>
              <w:szCs w:val="24"/>
            </w:rPr>
            <w:instrText xml:space="preserve"> CITATION Ami21 \l 2057 </w:instrText>
          </w:r>
          <w:r w:rsidR="002E777C" w:rsidRPr="009864BC">
            <w:rPr>
              <w:sz w:val="24"/>
              <w:szCs w:val="24"/>
            </w:rPr>
            <w:fldChar w:fldCharType="separate"/>
          </w:r>
          <w:r w:rsidR="00542F53" w:rsidRPr="00542F53">
            <w:rPr>
              <w:noProof/>
              <w:sz w:val="24"/>
              <w:szCs w:val="24"/>
            </w:rPr>
            <w:t>(Mudgill, 2021)</w:t>
          </w:r>
          <w:r w:rsidR="002E777C" w:rsidRPr="009864BC">
            <w:rPr>
              <w:sz w:val="24"/>
              <w:szCs w:val="24"/>
            </w:rPr>
            <w:fldChar w:fldCharType="end"/>
          </w:r>
        </w:sdtContent>
      </w:sdt>
      <w:r w:rsidR="006674E0" w:rsidRPr="009864BC">
        <w:rPr>
          <w:sz w:val="24"/>
          <w:szCs w:val="24"/>
        </w:rPr>
        <w:t>.</w:t>
      </w:r>
      <w:r w:rsidR="00F67F53" w:rsidRPr="009864BC">
        <w:rPr>
          <w:sz w:val="24"/>
          <w:szCs w:val="24"/>
        </w:rPr>
        <w:t xml:space="preserve"> </w:t>
      </w:r>
      <w:r w:rsidR="000552B7" w:rsidRPr="009864BC">
        <w:rPr>
          <w:sz w:val="24"/>
          <w:szCs w:val="24"/>
        </w:rPr>
        <w:t>For instance,</w:t>
      </w:r>
      <w:r w:rsidR="00EB4E77" w:rsidRPr="009864BC">
        <w:rPr>
          <w:sz w:val="24"/>
          <w:szCs w:val="24"/>
        </w:rPr>
        <w:t xml:space="preserve"> </w:t>
      </w:r>
      <w:r w:rsidR="008922E0" w:rsidRPr="009864BC">
        <w:rPr>
          <w:sz w:val="24"/>
          <w:szCs w:val="24"/>
        </w:rPr>
        <w:t xml:space="preserve">at the end </w:t>
      </w:r>
      <w:r w:rsidR="00B86CFA" w:rsidRPr="009864BC">
        <w:rPr>
          <w:sz w:val="24"/>
          <w:szCs w:val="24"/>
        </w:rPr>
        <w:t>of the</w:t>
      </w:r>
      <w:r w:rsidR="00EB4E77" w:rsidRPr="009864BC">
        <w:rPr>
          <w:sz w:val="24"/>
          <w:szCs w:val="24"/>
        </w:rPr>
        <w:t xml:space="preserve"> launch </w:t>
      </w:r>
      <w:r w:rsidR="008922E0" w:rsidRPr="009864BC">
        <w:rPr>
          <w:sz w:val="24"/>
          <w:szCs w:val="24"/>
        </w:rPr>
        <w:t xml:space="preserve">day </w:t>
      </w:r>
      <w:r w:rsidR="00EB4E77" w:rsidRPr="009864BC">
        <w:rPr>
          <w:sz w:val="24"/>
          <w:szCs w:val="24"/>
        </w:rPr>
        <w:t>of iPhone 13 in September 2021</w:t>
      </w:r>
      <w:r w:rsidR="008922E0" w:rsidRPr="009864BC">
        <w:rPr>
          <w:sz w:val="24"/>
          <w:szCs w:val="24"/>
        </w:rPr>
        <w:t xml:space="preserve">, the company’s </w:t>
      </w:r>
      <w:r w:rsidR="00B05CFE" w:rsidRPr="009864BC">
        <w:rPr>
          <w:sz w:val="24"/>
          <w:szCs w:val="24"/>
        </w:rPr>
        <w:t xml:space="preserve">stock </w:t>
      </w:r>
      <w:r w:rsidR="008922E0" w:rsidRPr="009864BC">
        <w:rPr>
          <w:sz w:val="24"/>
          <w:szCs w:val="24"/>
        </w:rPr>
        <w:t>price</w:t>
      </w:r>
      <w:r w:rsidR="00B05CFE" w:rsidRPr="009864BC">
        <w:rPr>
          <w:sz w:val="24"/>
          <w:szCs w:val="24"/>
        </w:rPr>
        <w:t xml:space="preserve"> fell by 0.96%</w:t>
      </w:r>
      <w:r w:rsidR="001875C6" w:rsidRPr="009864BC">
        <w:rPr>
          <w:sz w:val="24"/>
          <w:szCs w:val="24"/>
        </w:rPr>
        <w:t xml:space="preserve"> and for the release of iPhone 12 the stock dropped by 2.65%</w:t>
      </w:r>
      <w:r w:rsidR="00B86CFA" w:rsidRPr="009864BC">
        <w:rPr>
          <w:sz w:val="24"/>
          <w:szCs w:val="24"/>
        </w:rPr>
        <w:t>. These trends apply for most of the Apple releases</w:t>
      </w:r>
      <w:r w:rsidR="00497E81" w:rsidRPr="009864BC">
        <w:rPr>
          <w:sz w:val="24"/>
          <w:szCs w:val="24"/>
        </w:rPr>
        <w:t xml:space="preserve"> since 2007. </w:t>
      </w:r>
      <w:r w:rsidR="00BD3086" w:rsidRPr="009864BC">
        <w:rPr>
          <w:sz w:val="24"/>
          <w:szCs w:val="24"/>
        </w:rPr>
        <w:t xml:space="preserve">The data shows that only 4 </w:t>
      </w:r>
      <w:r w:rsidR="003B6132" w:rsidRPr="009864BC">
        <w:rPr>
          <w:sz w:val="24"/>
          <w:szCs w:val="24"/>
        </w:rPr>
        <w:t>new releases since the first iPhone resulted in</w:t>
      </w:r>
      <w:r w:rsidR="00BA128B" w:rsidRPr="009864BC">
        <w:rPr>
          <w:sz w:val="24"/>
          <w:szCs w:val="24"/>
        </w:rPr>
        <w:t xml:space="preserve"> stock price rise </w:t>
      </w:r>
      <w:sdt>
        <w:sdtPr>
          <w:rPr>
            <w:sz w:val="24"/>
            <w:szCs w:val="24"/>
          </w:rPr>
          <w:id w:val="-867747709"/>
          <w:citation/>
        </w:sdtPr>
        <w:sdtContent>
          <w:r w:rsidR="00BA128B" w:rsidRPr="009864BC">
            <w:rPr>
              <w:sz w:val="24"/>
              <w:szCs w:val="24"/>
            </w:rPr>
            <w:fldChar w:fldCharType="begin"/>
          </w:r>
          <w:r w:rsidR="00BA128B" w:rsidRPr="009864BC">
            <w:rPr>
              <w:sz w:val="24"/>
              <w:szCs w:val="24"/>
            </w:rPr>
            <w:instrText xml:space="preserve"> CITATION Ami21 \l 2057 </w:instrText>
          </w:r>
          <w:r w:rsidR="00BA128B" w:rsidRPr="009864BC">
            <w:rPr>
              <w:sz w:val="24"/>
              <w:szCs w:val="24"/>
            </w:rPr>
            <w:fldChar w:fldCharType="separate"/>
          </w:r>
          <w:r w:rsidR="00542F53" w:rsidRPr="00542F53">
            <w:rPr>
              <w:noProof/>
              <w:sz w:val="24"/>
              <w:szCs w:val="24"/>
            </w:rPr>
            <w:t xml:space="preserve">(Mudgill, </w:t>
          </w:r>
          <w:r w:rsidR="00542F53" w:rsidRPr="00542F53">
            <w:rPr>
              <w:noProof/>
              <w:sz w:val="24"/>
              <w:szCs w:val="24"/>
            </w:rPr>
            <w:lastRenderedPageBreak/>
            <w:t>2021)</w:t>
          </w:r>
          <w:r w:rsidR="00BA128B" w:rsidRPr="009864BC">
            <w:rPr>
              <w:sz w:val="24"/>
              <w:szCs w:val="24"/>
            </w:rPr>
            <w:fldChar w:fldCharType="end"/>
          </w:r>
        </w:sdtContent>
      </w:sdt>
      <w:r w:rsidR="00BA128B" w:rsidRPr="009864BC">
        <w:rPr>
          <w:sz w:val="24"/>
          <w:szCs w:val="24"/>
        </w:rPr>
        <w:t>.</w:t>
      </w:r>
      <w:r w:rsidR="00AE5EC6" w:rsidRPr="009864BC">
        <w:rPr>
          <w:sz w:val="24"/>
          <w:szCs w:val="24"/>
        </w:rPr>
        <w:t xml:space="preserve"> </w:t>
      </w:r>
      <w:r w:rsidR="00D72413" w:rsidRPr="009864BC">
        <w:rPr>
          <w:sz w:val="24"/>
          <w:szCs w:val="24"/>
        </w:rPr>
        <w:t>These trends can be explained</w:t>
      </w:r>
      <w:r w:rsidR="00A536A1" w:rsidRPr="009864BC">
        <w:rPr>
          <w:sz w:val="24"/>
          <w:szCs w:val="24"/>
        </w:rPr>
        <w:t xml:space="preserve"> by the </w:t>
      </w:r>
      <w:r w:rsidR="000F0F45" w:rsidRPr="009864BC">
        <w:rPr>
          <w:sz w:val="24"/>
          <w:szCs w:val="24"/>
        </w:rPr>
        <w:t>expected</w:t>
      </w:r>
      <w:r w:rsidR="00A536A1" w:rsidRPr="009864BC">
        <w:rPr>
          <w:sz w:val="24"/>
          <w:szCs w:val="24"/>
        </w:rPr>
        <w:t xml:space="preserve"> innovations</w:t>
      </w:r>
      <w:r w:rsidR="00B069AF" w:rsidRPr="009864BC">
        <w:rPr>
          <w:sz w:val="24"/>
          <w:szCs w:val="24"/>
        </w:rPr>
        <w:t xml:space="preserve"> of the company. Investors </w:t>
      </w:r>
      <w:r w:rsidR="000F0F45" w:rsidRPr="009864BC">
        <w:rPr>
          <w:sz w:val="24"/>
          <w:szCs w:val="24"/>
        </w:rPr>
        <w:t xml:space="preserve">are </w:t>
      </w:r>
      <w:r w:rsidR="00B069AF" w:rsidRPr="009864BC">
        <w:rPr>
          <w:sz w:val="24"/>
          <w:szCs w:val="24"/>
        </w:rPr>
        <w:t>adapted</w:t>
      </w:r>
      <w:r w:rsidR="000F0F45" w:rsidRPr="009864BC">
        <w:rPr>
          <w:sz w:val="24"/>
          <w:szCs w:val="24"/>
        </w:rPr>
        <w:t xml:space="preserve"> to the </w:t>
      </w:r>
      <w:r w:rsidR="00AA143A" w:rsidRPr="009864BC">
        <w:rPr>
          <w:sz w:val="24"/>
          <w:szCs w:val="24"/>
        </w:rPr>
        <w:t xml:space="preserve">regular new developments and the </w:t>
      </w:r>
      <w:r w:rsidR="00901CC4" w:rsidRPr="009864BC">
        <w:rPr>
          <w:sz w:val="24"/>
          <w:szCs w:val="24"/>
        </w:rPr>
        <w:t>information</w:t>
      </w:r>
      <w:r w:rsidR="00AA143A" w:rsidRPr="009864BC">
        <w:rPr>
          <w:sz w:val="24"/>
          <w:szCs w:val="24"/>
        </w:rPr>
        <w:t xml:space="preserve"> </w:t>
      </w:r>
      <w:r w:rsidR="00D02E29" w:rsidRPr="009864BC">
        <w:rPr>
          <w:sz w:val="24"/>
          <w:szCs w:val="24"/>
        </w:rPr>
        <w:t>is</w:t>
      </w:r>
      <w:r w:rsidR="00AA143A" w:rsidRPr="009864BC">
        <w:rPr>
          <w:sz w:val="24"/>
          <w:szCs w:val="24"/>
        </w:rPr>
        <w:t xml:space="preserve"> leaked prior</w:t>
      </w:r>
      <w:r w:rsidR="00901CC4" w:rsidRPr="009864BC">
        <w:rPr>
          <w:sz w:val="24"/>
          <w:szCs w:val="24"/>
        </w:rPr>
        <w:t xml:space="preserve"> to the release of the products.</w:t>
      </w:r>
      <w:r w:rsidR="008A55F6" w:rsidRPr="009864BC">
        <w:rPr>
          <w:sz w:val="24"/>
          <w:szCs w:val="24"/>
        </w:rPr>
        <w:t xml:space="preserve"> Hence, the investors will start buying stocks</w:t>
      </w:r>
      <w:r w:rsidR="00D02D3A" w:rsidRPr="009864BC">
        <w:rPr>
          <w:sz w:val="24"/>
          <w:szCs w:val="24"/>
        </w:rPr>
        <w:t xml:space="preserve"> much earlier and the new launches</w:t>
      </w:r>
      <w:r w:rsidR="00F60415" w:rsidRPr="009864BC">
        <w:rPr>
          <w:sz w:val="24"/>
          <w:szCs w:val="24"/>
        </w:rPr>
        <w:t xml:space="preserve"> are already reflected in the share price of the company</w:t>
      </w:r>
      <w:r w:rsidR="001F2A27" w:rsidRPr="009864BC">
        <w:rPr>
          <w:sz w:val="24"/>
          <w:szCs w:val="24"/>
        </w:rPr>
        <w:t xml:space="preserve"> before the release event.</w:t>
      </w:r>
      <w:r w:rsidR="00555E59">
        <w:rPr>
          <w:sz w:val="24"/>
          <w:szCs w:val="24"/>
        </w:rPr>
        <w:t xml:space="preserve"> </w:t>
      </w:r>
      <w:r w:rsidR="007467D4">
        <w:rPr>
          <w:sz w:val="24"/>
          <w:szCs w:val="24"/>
        </w:rPr>
        <w:t>It seems highly unlikely</w:t>
      </w:r>
      <w:r w:rsidR="00293F2D">
        <w:rPr>
          <w:sz w:val="24"/>
          <w:szCs w:val="24"/>
        </w:rPr>
        <w:t xml:space="preserve"> that </w:t>
      </w:r>
      <w:r w:rsidR="005B0254">
        <w:rPr>
          <w:sz w:val="24"/>
          <w:szCs w:val="24"/>
        </w:rPr>
        <w:t>a</w:t>
      </w:r>
      <w:r w:rsidR="00293F2D">
        <w:rPr>
          <w:sz w:val="24"/>
          <w:szCs w:val="24"/>
        </w:rPr>
        <w:t xml:space="preserve"> release event will have long-term</w:t>
      </w:r>
      <w:r w:rsidR="005B0254">
        <w:rPr>
          <w:sz w:val="24"/>
          <w:szCs w:val="24"/>
        </w:rPr>
        <w:t xml:space="preserve"> influence on Apple’s stock price.</w:t>
      </w:r>
      <w:r w:rsidR="00991F18">
        <w:rPr>
          <w:sz w:val="24"/>
          <w:szCs w:val="24"/>
        </w:rPr>
        <w:t xml:space="preserve"> However, launching new products </w:t>
      </w:r>
      <w:r w:rsidR="003B4C23">
        <w:rPr>
          <w:sz w:val="24"/>
          <w:szCs w:val="24"/>
        </w:rPr>
        <w:t>will still be crucial</w:t>
      </w:r>
      <w:r w:rsidR="00884300">
        <w:rPr>
          <w:sz w:val="24"/>
          <w:szCs w:val="24"/>
        </w:rPr>
        <w:t xml:space="preserve"> for the growth </w:t>
      </w:r>
      <w:r w:rsidR="004A0657">
        <w:rPr>
          <w:sz w:val="24"/>
          <w:szCs w:val="24"/>
        </w:rPr>
        <w:t>and success</w:t>
      </w:r>
      <w:r w:rsidR="00F64777">
        <w:rPr>
          <w:sz w:val="24"/>
          <w:szCs w:val="24"/>
        </w:rPr>
        <w:t xml:space="preserve"> </w:t>
      </w:r>
      <w:r w:rsidR="00884300">
        <w:rPr>
          <w:sz w:val="24"/>
          <w:szCs w:val="24"/>
        </w:rPr>
        <w:t>of the company.</w:t>
      </w:r>
      <w:r w:rsidR="003B4C23">
        <w:rPr>
          <w:sz w:val="24"/>
          <w:szCs w:val="24"/>
        </w:rPr>
        <w:t xml:space="preserve"> </w:t>
      </w:r>
    </w:p>
    <w:p w14:paraId="0AAB107B" w14:textId="63CC9716" w:rsidR="00F44FD8" w:rsidRPr="00105183" w:rsidRDefault="005F34A8" w:rsidP="00105183">
      <w:pPr>
        <w:pStyle w:val="Heading2"/>
      </w:pPr>
      <w:bookmarkStart w:id="6" w:name="_Toc143764561"/>
      <w:r>
        <w:t>Apple Inc. methods of appraising projects</w:t>
      </w:r>
      <w:bookmarkEnd w:id="6"/>
    </w:p>
    <w:p w14:paraId="6F4A0C31" w14:textId="6D6A21C6" w:rsidR="006363D5" w:rsidRPr="006363D5" w:rsidRDefault="00E342D9" w:rsidP="007D4974">
      <w:pPr>
        <w:spacing w:line="360" w:lineRule="auto"/>
        <w:jc w:val="both"/>
        <w:rPr>
          <w:sz w:val="24"/>
          <w:szCs w:val="24"/>
        </w:rPr>
      </w:pPr>
      <w:r>
        <w:rPr>
          <w:sz w:val="24"/>
          <w:szCs w:val="24"/>
        </w:rPr>
        <w:t xml:space="preserve">Company’s </w:t>
      </w:r>
      <w:r w:rsidR="006363D5" w:rsidRPr="006363D5">
        <w:rPr>
          <w:sz w:val="24"/>
          <w:szCs w:val="24"/>
        </w:rPr>
        <w:t>investment decisions can be made</w:t>
      </w:r>
      <w:r>
        <w:rPr>
          <w:sz w:val="24"/>
          <w:szCs w:val="24"/>
        </w:rPr>
        <w:t xml:space="preserve"> </w:t>
      </w:r>
      <w:r w:rsidR="006363D5" w:rsidRPr="006363D5">
        <w:rPr>
          <w:sz w:val="24"/>
          <w:szCs w:val="24"/>
        </w:rPr>
        <w:t xml:space="preserve">using </w:t>
      </w:r>
      <w:r>
        <w:rPr>
          <w:sz w:val="24"/>
          <w:szCs w:val="24"/>
        </w:rPr>
        <w:t xml:space="preserve">various appraisal </w:t>
      </w:r>
      <w:r w:rsidR="006363D5" w:rsidRPr="006363D5">
        <w:rPr>
          <w:sz w:val="24"/>
          <w:szCs w:val="24"/>
        </w:rPr>
        <w:t>techniques such as</w:t>
      </w:r>
      <w:sdt>
        <w:sdtPr>
          <w:rPr>
            <w:sz w:val="24"/>
            <w:szCs w:val="24"/>
          </w:rPr>
          <w:id w:val="531240225"/>
          <w:citation/>
        </w:sdtPr>
        <w:sdtContent>
          <w:r w:rsidR="00542F53">
            <w:rPr>
              <w:sz w:val="24"/>
              <w:szCs w:val="24"/>
            </w:rPr>
            <w:fldChar w:fldCharType="begin"/>
          </w:r>
          <w:r w:rsidR="00542F53">
            <w:rPr>
              <w:sz w:val="24"/>
              <w:szCs w:val="24"/>
            </w:rPr>
            <w:instrText xml:space="preserve"> CITATION Eun20 \l 2057 </w:instrText>
          </w:r>
          <w:r w:rsidR="00542F53">
            <w:rPr>
              <w:sz w:val="24"/>
              <w:szCs w:val="24"/>
            </w:rPr>
            <w:fldChar w:fldCharType="separate"/>
          </w:r>
          <w:r w:rsidR="00542F53">
            <w:rPr>
              <w:noProof/>
              <w:sz w:val="24"/>
              <w:szCs w:val="24"/>
            </w:rPr>
            <w:t xml:space="preserve"> </w:t>
          </w:r>
          <w:r w:rsidR="00542F53" w:rsidRPr="00542F53">
            <w:rPr>
              <w:noProof/>
              <w:sz w:val="24"/>
              <w:szCs w:val="24"/>
            </w:rPr>
            <w:t>(Eun &amp; Resnick, 2020)</w:t>
          </w:r>
          <w:r w:rsidR="00542F53">
            <w:rPr>
              <w:sz w:val="24"/>
              <w:szCs w:val="24"/>
            </w:rPr>
            <w:fldChar w:fldCharType="end"/>
          </w:r>
        </w:sdtContent>
      </w:sdt>
      <w:r w:rsidR="006363D5" w:rsidRPr="006363D5">
        <w:rPr>
          <w:sz w:val="24"/>
          <w:szCs w:val="24"/>
        </w:rPr>
        <w:t>:</w:t>
      </w:r>
    </w:p>
    <w:p w14:paraId="06C297E9" w14:textId="44078430" w:rsidR="006363D5" w:rsidRPr="007D4974" w:rsidRDefault="006363D5" w:rsidP="007D4974">
      <w:pPr>
        <w:pStyle w:val="ListParagraph"/>
        <w:numPr>
          <w:ilvl w:val="0"/>
          <w:numId w:val="3"/>
        </w:numPr>
        <w:spacing w:line="360" w:lineRule="auto"/>
        <w:jc w:val="both"/>
        <w:rPr>
          <w:sz w:val="24"/>
          <w:szCs w:val="24"/>
        </w:rPr>
      </w:pPr>
      <w:r w:rsidRPr="007D4974">
        <w:rPr>
          <w:sz w:val="24"/>
          <w:szCs w:val="24"/>
        </w:rPr>
        <w:t xml:space="preserve">Net present value (NPV) – </w:t>
      </w:r>
      <w:r w:rsidR="00DD6B86" w:rsidRPr="007D4974">
        <w:rPr>
          <w:sz w:val="24"/>
          <w:szCs w:val="24"/>
        </w:rPr>
        <w:t>NPV</w:t>
      </w:r>
      <w:r w:rsidR="001557F3" w:rsidRPr="007D4974">
        <w:rPr>
          <w:sz w:val="24"/>
          <w:szCs w:val="24"/>
        </w:rPr>
        <w:t xml:space="preserve"> represents the value of all future cash flows from a project. </w:t>
      </w:r>
      <w:r w:rsidR="008C06DF" w:rsidRPr="007D4974">
        <w:rPr>
          <w:sz w:val="24"/>
          <w:szCs w:val="24"/>
        </w:rPr>
        <w:t>A positive NPV indicates that the investment</w:t>
      </w:r>
      <w:r w:rsidR="002D3F43" w:rsidRPr="007D4974">
        <w:rPr>
          <w:sz w:val="24"/>
          <w:szCs w:val="24"/>
        </w:rPr>
        <w:t xml:space="preserve"> is expected to be profitable. </w:t>
      </w:r>
    </w:p>
    <w:p w14:paraId="12CF92D5" w14:textId="603F61E4" w:rsidR="006363D5" w:rsidRPr="007D4974" w:rsidRDefault="006363D5" w:rsidP="007D4974">
      <w:pPr>
        <w:pStyle w:val="ListParagraph"/>
        <w:numPr>
          <w:ilvl w:val="0"/>
          <w:numId w:val="3"/>
        </w:numPr>
        <w:spacing w:line="360" w:lineRule="auto"/>
        <w:jc w:val="both"/>
        <w:rPr>
          <w:sz w:val="24"/>
          <w:szCs w:val="24"/>
        </w:rPr>
      </w:pPr>
      <w:r w:rsidRPr="007D4974">
        <w:rPr>
          <w:sz w:val="24"/>
          <w:szCs w:val="24"/>
        </w:rPr>
        <w:t xml:space="preserve">Internal rate of return (IRR) – </w:t>
      </w:r>
      <w:r w:rsidR="00BE2D07" w:rsidRPr="007D4974">
        <w:rPr>
          <w:sz w:val="24"/>
          <w:szCs w:val="24"/>
        </w:rPr>
        <w:t>IRR represents the discount rate</w:t>
      </w:r>
      <w:r w:rsidR="00BD48D9" w:rsidRPr="007D4974">
        <w:rPr>
          <w:sz w:val="24"/>
          <w:szCs w:val="24"/>
        </w:rPr>
        <w:t xml:space="preserve"> that makes the NPV</w:t>
      </w:r>
      <w:r w:rsidR="008D049B" w:rsidRPr="007D4974">
        <w:rPr>
          <w:sz w:val="24"/>
          <w:szCs w:val="24"/>
        </w:rPr>
        <w:t xml:space="preserve"> of an investment to zero. The investment is acceptable if </w:t>
      </w:r>
      <w:r w:rsidR="00264547" w:rsidRPr="007D4974">
        <w:rPr>
          <w:sz w:val="24"/>
          <w:szCs w:val="24"/>
        </w:rPr>
        <w:t xml:space="preserve">the IRR is higher than the company’s cost of capital. </w:t>
      </w:r>
    </w:p>
    <w:p w14:paraId="7B0CCB31" w14:textId="743F912A" w:rsidR="006363D5" w:rsidRPr="007D4974" w:rsidRDefault="006363D5" w:rsidP="007D4974">
      <w:pPr>
        <w:pStyle w:val="ListParagraph"/>
        <w:numPr>
          <w:ilvl w:val="0"/>
          <w:numId w:val="3"/>
        </w:numPr>
        <w:spacing w:line="360" w:lineRule="auto"/>
        <w:jc w:val="both"/>
        <w:rPr>
          <w:sz w:val="24"/>
          <w:szCs w:val="24"/>
        </w:rPr>
      </w:pPr>
      <w:r w:rsidRPr="007D4974">
        <w:rPr>
          <w:sz w:val="24"/>
          <w:szCs w:val="24"/>
        </w:rPr>
        <w:t xml:space="preserve">Payback period – This is the </w:t>
      </w:r>
      <w:r w:rsidR="00510796" w:rsidRPr="007D4974">
        <w:rPr>
          <w:sz w:val="24"/>
          <w:szCs w:val="24"/>
        </w:rPr>
        <w:t>amount</w:t>
      </w:r>
      <w:r w:rsidRPr="007D4974">
        <w:rPr>
          <w:sz w:val="24"/>
          <w:szCs w:val="24"/>
        </w:rPr>
        <w:t xml:space="preserve"> of the time </w:t>
      </w:r>
      <w:r w:rsidR="00510796" w:rsidRPr="007D4974">
        <w:rPr>
          <w:sz w:val="24"/>
          <w:szCs w:val="24"/>
        </w:rPr>
        <w:t>it takes</w:t>
      </w:r>
      <w:r w:rsidR="001C0DBD" w:rsidRPr="007D4974">
        <w:rPr>
          <w:sz w:val="24"/>
          <w:szCs w:val="24"/>
        </w:rPr>
        <w:t xml:space="preserve"> for a</w:t>
      </w:r>
      <w:r w:rsidR="001F2FDC" w:rsidRPr="007D4974">
        <w:rPr>
          <w:sz w:val="24"/>
          <w:szCs w:val="24"/>
        </w:rPr>
        <w:t xml:space="preserve"> project</w:t>
      </w:r>
      <w:r w:rsidR="001C0DBD" w:rsidRPr="007D4974">
        <w:rPr>
          <w:sz w:val="24"/>
          <w:szCs w:val="24"/>
        </w:rPr>
        <w:t xml:space="preserve"> to generate </w:t>
      </w:r>
      <w:r w:rsidR="001F2FDC" w:rsidRPr="007D4974">
        <w:rPr>
          <w:sz w:val="24"/>
          <w:szCs w:val="24"/>
        </w:rPr>
        <w:t xml:space="preserve">cash flows that cover the initial investment. </w:t>
      </w:r>
      <w:r w:rsidR="0094429A" w:rsidRPr="007D4974">
        <w:rPr>
          <w:sz w:val="24"/>
          <w:szCs w:val="24"/>
        </w:rPr>
        <w:t>Shorter payback periods are considered better</w:t>
      </w:r>
      <w:r w:rsidR="006B1D6C" w:rsidRPr="007D4974">
        <w:rPr>
          <w:sz w:val="24"/>
          <w:szCs w:val="24"/>
        </w:rPr>
        <w:t>.</w:t>
      </w:r>
    </w:p>
    <w:p w14:paraId="34DC0ACA" w14:textId="0ADD0366" w:rsidR="006363D5" w:rsidRPr="007D4974" w:rsidRDefault="006B1D6C" w:rsidP="007D4974">
      <w:pPr>
        <w:pStyle w:val="ListParagraph"/>
        <w:numPr>
          <w:ilvl w:val="0"/>
          <w:numId w:val="3"/>
        </w:numPr>
        <w:spacing w:line="360" w:lineRule="auto"/>
        <w:jc w:val="both"/>
        <w:rPr>
          <w:sz w:val="24"/>
          <w:szCs w:val="24"/>
        </w:rPr>
      </w:pPr>
      <w:r w:rsidRPr="007D4974">
        <w:rPr>
          <w:sz w:val="24"/>
          <w:szCs w:val="24"/>
        </w:rPr>
        <w:t xml:space="preserve">Risk-adjusted NPV </w:t>
      </w:r>
      <w:r w:rsidR="00D57685" w:rsidRPr="007D4974">
        <w:rPr>
          <w:sz w:val="24"/>
          <w:szCs w:val="24"/>
        </w:rPr>
        <w:t>–</w:t>
      </w:r>
      <w:r w:rsidRPr="007D4974">
        <w:rPr>
          <w:sz w:val="24"/>
          <w:szCs w:val="24"/>
        </w:rPr>
        <w:t xml:space="preserve"> </w:t>
      </w:r>
      <w:r w:rsidR="00542F53">
        <w:rPr>
          <w:sz w:val="24"/>
          <w:szCs w:val="24"/>
        </w:rPr>
        <w:t>T</w:t>
      </w:r>
      <w:r w:rsidR="00D57685" w:rsidRPr="007D4974">
        <w:rPr>
          <w:sz w:val="24"/>
          <w:szCs w:val="24"/>
        </w:rPr>
        <w:t>his method considers the risk of the project</w:t>
      </w:r>
      <w:r w:rsidR="00D5530D" w:rsidRPr="007D4974">
        <w:rPr>
          <w:sz w:val="24"/>
          <w:szCs w:val="24"/>
        </w:rPr>
        <w:t xml:space="preserve"> by discounting the future cash flows at higher rate</w:t>
      </w:r>
      <w:r w:rsidR="00BF7AD5" w:rsidRPr="007D4974">
        <w:rPr>
          <w:sz w:val="24"/>
          <w:szCs w:val="24"/>
        </w:rPr>
        <w:t xml:space="preserve">. </w:t>
      </w:r>
      <w:r w:rsidR="00542F53">
        <w:rPr>
          <w:sz w:val="24"/>
          <w:szCs w:val="24"/>
        </w:rPr>
        <w:t>Investors usually higher returns for more r</w:t>
      </w:r>
      <w:r w:rsidR="00542F53" w:rsidRPr="007D4974">
        <w:rPr>
          <w:sz w:val="24"/>
          <w:szCs w:val="24"/>
        </w:rPr>
        <w:t>isky</w:t>
      </w:r>
      <w:r w:rsidR="00682FB9" w:rsidRPr="007D4974">
        <w:rPr>
          <w:sz w:val="24"/>
          <w:szCs w:val="24"/>
        </w:rPr>
        <w:t xml:space="preserve"> </w:t>
      </w:r>
      <w:r w:rsidR="00542F53">
        <w:rPr>
          <w:sz w:val="24"/>
          <w:szCs w:val="24"/>
        </w:rPr>
        <w:t>investments</w:t>
      </w:r>
      <w:r w:rsidR="00871120" w:rsidRPr="007D4974">
        <w:rPr>
          <w:sz w:val="24"/>
          <w:szCs w:val="24"/>
        </w:rPr>
        <w:t>.</w:t>
      </w:r>
      <w:r w:rsidR="00682FB9" w:rsidRPr="007D4974">
        <w:rPr>
          <w:sz w:val="24"/>
          <w:szCs w:val="24"/>
        </w:rPr>
        <w:t xml:space="preserve"> </w:t>
      </w:r>
    </w:p>
    <w:p w14:paraId="0ECA7ABE" w14:textId="55CC20E1" w:rsidR="004255EE" w:rsidRPr="00236433" w:rsidRDefault="00057D33" w:rsidP="007D4974">
      <w:pPr>
        <w:spacing w:line="360" w:lineRule="auto"/>
        <w:jc w:val="both"/>
        <w:rPr>
          <w:sz w:val="24"/>
          <w:szCs w:val="24"/>
        </w:rPr>
      </w:pPr>
      <w:r>
        <w:rPr>
          <w:sz w:val="24"/>
          <w:szCs w:val="24"/>
        </w:rPr>
        <w:t>Applying the above methods enables Apple</w:t>
      </w:r>
      <w:r w:rsidR="003A6A12" w:rsidRPr="00236433">
        <w:rPr>
          <w:sz w:val="24"/>
          <w:szCs w:val="24"/>
        </w:rPr>
        <w:t xml:space="preserve"> to evaluate</w:t>
      </w:r>
      <w:r w:rsidR="00AC66DF" w:rsidRPr="00236433">
        <w:rPr>
          <w:sz w:val="24"/>
          <w:szCs w:val="24"/>
        </w:rPr>
        <w:t>, analyse and improve th</w:t>
      </w:r>
      <w:r w:rsidR="007D4974">
        <w:rPr>
          <w:sz w:val="24"/>
          <w:szCs w:val="24"/>
        </w:rPr>
        <w:t>eir performance by investing in project that have high probability of success.</w:t>
      </w:r>
      <w:r w:rsidR="003D46F6" w:rsidRPr="00236433">
        <w:rPr>
          <w:sz w:val="24"/>
          <w:szCs w:val="24"/>
        </w:rPr>
        <w:t xml:space="preserve"> </w:t>
      </w:r>
      <w:r w:rsidR="007D4974">
        <w:rPr>
          <w:sz w:val="24"/>
          <w:szCs w:val="24"/>
        </w:rPr>
        <w:t xml:space="preserve">It helps the company to reduce risk and maximise return on investment. </w:t>
      </w:r>
      <w:r w:rsidR="00FF70FD" w:rsidRPr="00236433">
        <w:rPr>
          <w:sz w:val="24"/>
          <w:szCs w:val="24"/>
        </w:rPr>
        <w:t>Further</w:t>
      </w:r>
      <w:r w:rsidR="00E66832" w:rsidRPr="00236433">
        <w:rPr>
          <w:sz w:val="24"/>
          <w:szCs w:val="24"/>
        </w:rPr>
        <w:t xml:space="preserve"> </w:t>
      </w:r>
      <w:r w:rsidR="007D4974">
        <w:rPr>
          <w:sz w:val="24"/>
          <w:szCs w:val="24"/>
        </w:rPr>
        <w:t xml:space="preserve">to the above methods, Apple </w:t>
      </w:r>
      <w:r w:rsidR="00614EEC" w:rsidRPr="00236433">
        <w:rPr>
          <w:sz w:val="24"/>
          <w:szCs w:val="24"/>
        </w:rPr>
        <w:t xml:space="preserve">takes into consideration many non-financial factors for investment decisions. </w:t>
      </w:r>
      <w:r w:rsidR="00B81C77" w:rsidRPr="00236433">
        <w:rPr>
          <w:sz w:val="24"/>
          <w:szCs w:val="24"/>
        </w:rPr>
        <w:t xml:space="preserve">These includes adhering to </w:t>
      </w:r>
      <w:r w:rsidR="005943B7" w:rsidRPr="00236433">
        <w:rPr>
          <w:sz w:val="24"/>
          <w:szCs w:val="24"/>
        </w:rPr>
        <w:t xml:space="preserve">global laws and regulations, </w:t>
      </w:r>
      <w:r w:rsidR="00236433">
        <w:rPr>
          <w:sz w:val="24"/>
          <w:szCs w:val="24"/>
        </w:rPr>
        <w:t xml:space="preserve">environmental impacts, </w:t>
      </w:r>
      <w:r w:rsidR="005943B7" w:rsidRPr="00236433">
        <w:rPr>
          <w:sz w:val="24"/>
          <w:szCs w:val="24"/>
        </w:rPr>
        <w:t>improving industry standards,</w:t>
      </w:r>
      <w:r w:rsidR="006432D8" w:rsidRPr="00236433">
        <w:rPr>
          <w:sz w:val="24"/>
          <w:szCs w:val="24"/>
        </w:rPr>
        <w:t xml:space="preserve"> staff growth and development,</w:t>
      </w:r>
      <w:r w:rsidR="00846AD7" w:rsidRPr="00236433">
        <w:rPr>
          <w:sz w:val="24"/>
          <w:szCs w:val="24"/>
        </w:rPr>
        <w:t xml:space="preserve"> developing new business capabilities, supplier relationships</w:t>
      </w:r>
      <w:r w:rsidR="00E66832" w:rsidRPr="00236433">
        <w:rPr>
          <w:sz w:val="24"/>
          <w:szCs w:val="24"/>
        </w:rPr>
        <w:t>, current and future potential threats.</w:t>
      </w:r>
      <w:r w:rsidR="005875F8">
        <w:rPr>
          <w:sz w:val="24"/>
          <w:szCs w:val="24"/>
        </w:rPr>
        <w:t xml:space="preserve"> </w:t>
      </w:r>
      <w:r w:rsidR="00A05538">
        <w:rPr>
          <w:sz w:val="24"/>
          <w:szCs w:val="24"/>
        </w:rPr>
        <w:t>Considering</w:t>
      </w:r>
      <w:r w:rsidR="005875F8">
        <w:rPr>
          <w:sz w:val="24"/>
          <w:szCs w:val="24"/>
        </w:rPr>
        <w:t xml:space="preserve"> financial and non-financial </w:t>
      </w:r>
      <w:r w:rsidR="00A727C7">
        <w:rPr>
          <w:sz w:val="24"/>
          <w:szCs w:val="24"/>
        </w:rPr>
        <w:t>factors allows the company to undertake only projects that are in line with the company’s overall</w:t>
      </w:r>
      <w:r w:rsidR="00A05538">
        <w:rPr>
          <w:sz w:val="24"/>
          <w:szCs w:val="24"/>
        </w:rPr>
        <w:t xml:space="preserve"> business strategy</w:t>
      </w:r>
      <w:r w:rsidR="001F2652">
        <w:rPr>
          <w:sz w:val="24"/>
          <w:szCs w:val="24"/>
        </w:rPr>
        <w:t xml:space="preserve"> and goals.</w:t>
      </w:r>
    </w:p>
    <w:p w14:paraId="60D8820C" w14:textId="77777777" w:rsidR="005A2BDD" w:rsidRDefault="005A2BDD" w:rsidP="005A2BDD"/>
    <w:p w14:paraId="7E41BC55" w14:textId="4CB63FFA" w:rsidR="005A2BDD" w:rsidRDefault="00733F9C" w:rsidP="00733F9C">
      <w:pPr>
        <w:pStyle w:val="Heading1"/>
      </w:pPr>
      <w:bookmarkStart w:id="7" w:name="_Toc143764562"/>
      <w:r>
        <w:lastRenderedPageBreak/>
        <w:t>CONCLUSION</w:t>
      </w:r>
      <w:bookmarkEnd w:id="7"/>
    </w:p>
    <w:p w14:paraId="300BDCF8" w14:textId="2FDDEEA6" w:rsidR="005A2BDD" w:rsidRPr="005F73A8" w:rsidRDefault="005F73A8" w:rsidP="005F73A8">
      <w:pPr>
        <w:spacing w:line="360" w:lineRule="auto"/>
        <w:jc w:val="both"/>
        <w:rPr>
          <w:sz w:val="24"/>
          <w:szCs w:val="24"/>
        </w:rPr>
      </w:pPr>
      <w:r w:rsidRPr="005F73A8">
        <w:rPr>
          <w:sz w:val="24"/>
          <w:szCs w:val="24"/>
        </w:rPr>
        <w:t xml:space="preserve">Understanding international financial management is essential for the success and growth of any multinational company like Apple. Dealing with complex financial and political systems, international legislation, and interest rates are some of the challenges that MNC like Apple face. </w:t>
      </w:r>
      <w:r>
        <w:rPr>
          <w:sz w:val="24"/>
          <w:szCs w:val="24"/>
        </w:rPr>
        <w:t xml:space="preserve">The analysis of the company has indicated that the company has a consistent dividend distribution policy that provides regular and increasing dividend payments to the shareholders. Further, the report has examined the EMH and the methods of appraising projects used by the company. Considering financial and non-financial factors, Apple helps the company to invest in </w:t>
      </w:r>
      <w:r w:rsidR="00542F53">
        <w:rPr>
          <w:sz w:val="24"/>
          <w:szCs w:val="24"/>
        </w:rPr>
        <w:t>projects that</w:t>
      </w:r>
      <w:r>
        <w:rPr>
          <w:sz w:val="24"/>
          <w:szCs w:val="24"/>
        </w:rPr>
        <w:t xml:space="preserve"> have high probability of success.  </w:t>
      </w:r>
    </w:p>
    <w:p w14:paraId="032B47CF" w14:textId="77777777" w:rsidR="005A2BDD" w:rsidRDefault="005A2BDD" w:rsidP="005A2BDD"/>
    <w:p w14:paraId="55812455" w14:textId="77777777" w:rsidR="00733F9C" w:rsidRDefault="00733F9C" w:rsidP="005A2BDD"/>
    <w:p w14:paraId="1904003D" w14:textId="77777777" w:rsidR="00733F9C" w:rsidRDefault="00733F9C" w:rsidP="005A2BDD"/>
    <w:p w14:paraId="493C0D36" w14:textId="77777777" w:rsidR="00733F9C" w:rsidRDefault="00733F9C" w:rsidP="005A2BDD"/>
    <w:p w14:paraId="617A417A" w14:textId="77777777" w:rsidR="00542F53" w:rsidRDefault="00542F53" w:rsidP="005A2BDD"/>
    <w:p w14:paraId="2A2EBD36" w14:textId="77777777" w:rsidR="00542F53" w:rsidRDefault="00542F53" w:rsidP="005A2BDD"/>
    <w:p w14:paraId="5E1D9CED" w14:textId="77777777" w:rsidR="00542F53" w:rsidRDefault="00542F53" w:rsidP="005A2BDD"/>
    <w:p w14:paraId="311A27E9" w14:textId="77777777" w:rsidR="00542F53" w:rsidRDefault="00542F53" w:rsidP="005A2BDD"/>
    <w:p w14:paraId="5379DA21" w14:textId="77777777" w:rsidR="00542F53" w:rsidRDefault="00542F53" w:rsidP="005A2BDD"/>
    <w:p w14:paraId="04B1FE95" w14:textId="77777777" w:rsidR="00542F53" w:rsidRDefault="00542F53" w:rsidP="005A2BDD"/>
    <w:p w14:paraId="3B803E65" w14:textId="77777777" w:rsidR="00542F53" w:rsidRDefault="00542F53" w:rsidP="005A2BDD"/>
    <w:p w14:paraId="41E67F3C" w14:textId="77777777" w:rsidR="00542F53" w:rsidRDefault="00542F53" w:rsidP="005A2BDD"/>
    <w:p w14:paraId="42ABF2C5" w14:textId="77777777" w:rsidR="00542F53" w:rsidRDefault="00542F53" w:rsidP="005A2BDD"/>
    <w:p w14:paraId="69BC2FCA" w14:textId="77777777" w:rsidR="00542F53" w:rsidRDefault="00542F53" w:rsidP="005A2BDD"/>
    <w:p w14:paraId="73823E5B" w14:textId="77777777" w:rsidR="00542F53" w:rsidRDefault="00542F53" w:rsidP="005A2BDD"/>
    <w:p w14:paraId="669F316D" w14:textId="77777777" w:rsidR="00542F53" w:rsidRDefault="00542F53" w:rsidP="005A2BDD"/>
    <w:p w14:paraId="043812EB" w14:textId="77777777" w:rsidR="00542F53" w:rsidRDefault="00542F53" w:rsidP="005A2BDD"/>
    <w:p w14:paraId="763A7F8F" w14:textId="77777777" w:rsidR="00542F53" w:rsidRDefault="00542F53" w:rsidP="005A2BDD"/>
    <w:p w14:paraId="3D3C8803" w14:textId="77777777" w:rsidR="00542F53" w:rsidRDefault="00542F53" w:rsidP="005A2BDD"/>
    <w:p w14:paraId="18E57DA8" w14:textId="77777777" w:rsidR="00733F9C" w:rsidRPr="005A2BDD" w:rsidRDefault="00733F9C" w:rsidP="005A2BDD"/>
    <w:bookmarkStart w:id="8" w:name="_Toc143764563" w:displacedByCustomXml="next"/>
    <w:sdt>
      <w:sdtPr>
        <w:rPr>
          <w:rFonts w:asciiTheme="minorHAnsi" w:eastAsiaTheme="minorHAnsi" w:hAnsiTheme="minorHAnsi" w:cstheme="minorBidi"/>
          <w:color w:val="auto"/>
          <w:sz w:val="22"/>
          <w:szCs w:val="22"/>
        </w:rPr>
        <w:id w:val="-830207785"/>
        <w:docPartObj>
          <w:docPartGallery w:val="Bibliographies"/>
          <w:docPartUnique/>
        </w:docPartObj>
      </w:sdtPr>
      <w:sdtContent>
        <w:p w14:paraId="15C683A2" w14:textId="7963084F" w:rsidR="00733F9C" w:rsidRDefault="00733F9C">
          <w:pPr>
            <w:pStyle w:val="Heading1"/>
          </w:pPr>
          <w:r>
            <w:t>References</w:t>
          </w:r>
          <w:bookmarkEnd w:id="8"/>
        </w:p>
        <w:sdt>
          <w:sdtPr>
            <w:id w:val="-573587230"/>
            <w:bibliography/>
          </w:sdtPr>
          <w:sdtContent>
            <w:p w14:paraId="2CCFBA84" w14:textId="77777777" w:rsidR="00542F53" w:rsidRDefault="00733F9C" w:rsidP="00542F53">
              <w:pPr>
                <w:pStyle w:val="Bibliography"/>
                <w:rPr>
                  <w:noProof/>
                  <w:sz w:val="24"/>
                  <w:szCs w:val="24"/>
                </w:rPr>
              </w:pPr>
              <w:r>
                <w:fldChar w:fldCharType="begin"/>
              </w:r>
              <w:r>
                <w:instrText xml:space="preserve"> BIBLIOGRAPHY </w:instrText>
              </w:r>
              <w:r>
                <w:fldChar w:fldCharType="separate"/>
              </w:r>
              <w:r w:rsidR="00542F53">
                <w:rPr>
                  <w:noProof/>
                </w:rPr>
                <w:t xml:space="preserve">Apple, 2022. </w:t>
              </w:r>
              <w:r w:rsidR="00542F53">
                <w:rPr>
                  <w:i/>
                  <w:iCs/>
                  <w:noProof/>
                </w:rPr>
                <w:t xml:space="preserve">Sales and Business Development: Unlock the potential of every relationship.. </w:t>
              </w:r>
              <w:r w:rsidR="00542F53">
                <w:rPr>
                  <w:noProof/>
                </w:rPr>
                <w:t xml:space="preserve">[Online] </w:t>
              </w:r>
              <w:r w:rsidR="00542F53">
                <w:rPr>
                  <w:noProof/>
                </w:rPr>
                <w:br/>
                <w:t xml:space="preserve">Available at: </w:t>
              </w:r>
              <w:r w:rsidR="00542F53">
                <w:rPr>
                  <w:noProof/>
                  <w:u w:val="single"/>
                </w:rPr>
                <w:t>https://www.apple.com/careers/uk/teams/sales-and-business-development.html</w:t>
              </w:r>
              <w:r w:rsidR="00542F53">
                <w:rPr>
                  <w:noProof/>
                </w:rPr>
                <w:br/>
                <w:t>[Accessed 17 August 2023].</w:t>
              </w:r>
            </w:p>
            <w:p w14:paraId="38332DB9" w14:textId="77777777" w:rsidR="00542F53" w:rsidRDefault="00542F53" w:rsidP="00542F53">
              <w:pPr>
                <w:pStyle w:val="Bibliography"/>
                <w:rPr>
                  <w:noProof/>
                </w:rPr>
              </w:pPr>
              <w:r>
                <w:rPr>
                  <w:noProof/>
                </w:rPr>
                <w:t xml:space="preserve">Chen, J., 2023. </w:t>
              </w:r>
              <w:r>
                <w:rPr>
                  <w:i/>
                  <w:iCs/>
                  <w:noProof/>
                </w:rPr>
                <w:t xml:space="preserve">Dividend Policy: What It Is and How the 3 Types Work. </w:t>
              </w:r>
              <w:r>
                <w:rPr>
                  <w:noProof/>
                </w:rPr>
                <w:t xml:space="preserve">[Online] </w:t>
              </w:r>
              <w:r>
                <w:rPr>
                  <w:noProof/>
                </w:rPr>
                <w:br/>
                <w:t xml:space="preserve">Available at: </w:t>
              </w:r>
              <w:r>
                <w:rPr>
                  <w:noProof/>
                  <w:u w:val="single"/>
                </w:rPr>
                <w:t>https://www.investopedia.com/terms/d/dividendpolicy.asp#:~:text=Investopedia%20%2F%20Crea%20Taylor-,What%20Is%20a%20Dividend%20Policy%3F,and%20how%20much%20is%20distributed.</w:t>
              </w:r>
              <w:r>
                <w:rPr>
                  <w:noProof/>
                </w:rPr>
                <w:br/>
                <w:t>[Accessed 16 August 2023].</w:t>
              </w:r>
            </w:p>
            <w:p w14:paraId="1E6DEEE5" w14:textId="77777777" w:rsidR="00542F53" w:rsidRDefault="00542F53" w:rsidP="00542F53">
              <w:pPr>
                <w:pStyle w:val="Bibliography"/>
                <w:rPr>
                  <w:noProof/>
                </w:rPr>
              </w:pPr>
              <w:r>
                <w:rPr>
                  <w:noProof/>
                </w:rPr>
                <w:t xml:space="preserve">Eun, C. &amp; Resnick, B., 2020. </w:t>
              </w:r>
              <w:r>
                <w:rPr>
                  <w:i/>
                  <w:iCs/>
                  <w:noProof/>
                </w:rPr>
                <w:t xml:space="preserve">International Financial Management. </w:t>
              </w:r>
              <w:r>
                <w:rPr>
                  <w:noProof/>
                </w:rPr>
                <w:t>9th ed. s.l.:McGraw-Hill.</w:t>
              </w:r>
            </w:p>
            <w:p w14:paraId="7A72951D" w14:textId="77777777" w:rsidR="00542F53" w:rsidRDefault="00542F53" w:rsidP="00542F53">
              <w:pPr>
                <w:pStyle w:val="Bibliography"/>
                <w:rPr>
                  <w:noProof/>
                </w:rPr>
              </w:pPr>
              <w:r>
                <w:rPr>
                  <w:noProof/>
                </w:rPr>
                <w:t xml:space="preserve">Google Finance, 2023. </w:t>
              </w:r>
              <w:r>
                <w:rPr>
                  <w:i/>
                  <w:iCs/>
                  <w:noProof/>
                </w:rPr>
                <w:t xml:space="preserve">Apple Inc. </w:t>
              </w:r>
              <w:r>
                <w:rPr>
                  <w:noProof/>
                </w:rPr>
                <w:t xml:space="preserve">[Online] </w:t>
              </w:r>
              <w:r>
                <w:rPr>
                  <w:noProof/>
                </w:rPr>
                <w:br/>
                <w:t xml:space="preserve">Available at: </w:t>
              </w:r>
              <w:r>
                <w:rPr>
                  <w:noProof/>
                  <w:u w:val="single"/>
                </w:rPr>
                <w:t>https://www.google.com/finance/quote/AAPL:NASDAQ?window=5Y</w:t>
              </w:r>
              <w:r>
                <w:rPr>
                  <w:noProof/>
                </w:rPr>
                <w:br/>
                <w:t>[Accessed 17 August 2023].</w:t>
              </w:r>
            </w:p>
            <w:p w14:paraId="18CF7625" w14:textId="77777777" w:rsidR="00542F53" w:rsidRDefault="00542F53" w:rsidP="00542F53">
              <w:pPr>
                <w:pStyle w:val="Bibliography"/>
                <w:rPr>
                  <w:noProof/>
                </w:rPr>
              </w:pPr>
              <w:r>
                <w:rPr>
                  <w:noProof/>
                </w:rPr>
                <w:t xml:space="preserve">Maverick, J., 2023. </w:t>
              </w:r>
              <w:r>
                <w:rPr>
                  <w:i/>
                  <w:iCs/>
                  <w:noProof/>
                </w:rPr>
                <w:t xml:space="preserve">The Weak, Strong, and Semi-Strong Efficient Market Hypotheses. </w:t>
              </w:r>
              <w:r>
                <w:rPr>
                  <w:noProof/>
                </w:rPr>
                <w:t xml:space="preserve">[Online] </w:t>
              </w:r>
              <w:r>
                <w:rPr>
                  <w:noProof/>
                </w:rPr>
                <w:br/>
                <w:t xml:space="preserve">Available at: </w:t>
              </w:r>
              <w:r>
                <w:rPr>
                  <w:noProof/>
                  <w:u w:val="single"/>
                </w:rPr>
                <w:t>https://www.investopedia.com/ask/answers/032615/what-are-differences-between-weak-strong-and-semistrong-versions-efficient-market-hypothesis.asp</w:t>
              </w:r>
              <w:r>
                <w:rPr>
                  <w:noProof/>
                </w:rPr>
                <w:br/>
                <w:t>[Accessed 17 August 2023].</w:t>
              </w:r>
            </w:p>
            <w:p w14:paraId="69F41F9D" w14:textId="77777777" w:rsidR="00542F53" w:rsidRDefault="00542F53" w:rsidP="00542F53">
              <w:pPr>
                <w:pStyle w:val="Bibliography"/>
                <w:rPr>
                  <w:noProof/>
                </w:rPr>
              </w:pPr>
              <w:r>
                <w:rPr>
                  <w:noProof/>
                </w:rPr>
                <w:t xml:space="preserve">Mudgill, A., 2021. </w:t>
              </w:r>
              <w:r>
                <w:rPr>
                  <w:i/>
                  <w:iCs/>
                  <w:noProof/>
                </w:rPr>
                <w:t xml:space="preserve">Apple's poor show continues as stock falls post another iPhone launch. </w:t>
              </w:r>
              <w:r>
                <w:rPr>
                  <w:noProof/>
                </w:rPr>
                <w:t xml:space="preserve">[Online] </w:t>
              </w:r>
              <w:r>
                <w:rPr>
                  <w:noProof/>
                </w:rPr>
                <w:br/>
                <w:t xml:space="preserve">Available at: </w:t>
              </w:r>
              <w:r>
                <w:rPr>
                  <w:noProof/>
                  <w:u w:val="single"/>
                </w:rPr>
                <w:t>https://economictimes.indiatimes.com/markets/stocks/news/apples-poor-show-continues-as-stock-falls-post-another-iphone-launch/articleshow/86227708.cms</w:t>
              </w:r>
              <w:r>
                <w:rPr>
                  <w:noProof/>
                </w:rPr>
                <w:br/>
                <w:t>[Accessed 17 August 2023].</w:t>
              </w:r>
            </w:p>
            <w:p w14:paraId="556DB063" w14:textId="77777777" w:rsidR="00542F53" w:rsidRDefault="00542F53" w:rsidP="00542F53">
              <w:pPr>
                <w:pStyle w:val="Bibliography"/>
                <w:rPr>
                  <w:noProof/>
                </w:rPr>
              </w:pPr>
              <w:r>
                <w:rPr>
                  <w:noProof/>
                </w:rPr>
                <w:t xml:space="preserve">Wei, J., 2023. </w:t>
              </w:r>
              <w:r>
                <w:rPr>
                  <w:i/>
                  <w:iCs/>
                  <w:noProof/>
                </w:rPr>
                <w:t xml:space="preserve">AAPL: Apple Dividend Analysis. </w:t>
              </w:r>
              <w:r>
                <w:rPr>
                  <w:noProof/>
                </w:rPr>
                <w:t xml:space="preserve">[Online] </w:t>
              </w:r>
              <w:r>
                <w:rPr>
                  <w:noProof/>
                </w:rPr>
                <w:br/>
                <w:t xml:space="preserve">Available at: </w:t>
              </w:r>
              <w:r>
                <w:rPr>
                  <w:noProof/>
                  <w:u w:val="single"/>
                </w:rPr>
                <w:t>https://www.investopedia.com/articles/markets-economy/091816/aapl-apple-dividend-analysis.asp#:~:text=Dividend%20Yield,-While%20dividend%20payout&amp;text=Apple's%20annual%20dividend%20in%202021,dividend%20yield%20is%20approximately%200.50%25.</w:t>
              </w:r>
              <w:r>
                <w:rPr>
                  <w:noProof/>
                </w:rPr>
                <w:br/>
                <w:t>[Accessed 15 August 2023].</w:t>
              </w:r>
            </w:p>
            <w:p w14:paraId="7BB4961F" w14:textId="003B2E12" w:rsidR="00733F9C" w:rsidRDefault="00733F9C" w:rsidP="00542F53">
              <w:r>
                <w:rPr>
                  <w:b/>
                  <w:bCs/>
                  <w:noProof/>
                </w:rPr>
                <w:fldChar w:fldCharType="end"/>
              </w:r>
            </w:p>
          </w:sdtContent>
        </w:sdt>
      </w:sdtContent>
    </w:sdt>
    <w:p w14:paraId="3611B7B8" w14:textId="3D29DCEF" w:rsidR="005F34A8" w:rsidRDefault="005F34A8" w:rsidP="005F34A8">
      <w:pPr>
        <w:pStyle w:val="Heading2"/>
      </w:pPr>
    </w:p>
    <w:sectPr w:rsidR="005F34A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1FEB5" w14:textId="77777777" w:rsidR="0017043A" w:rsidRDefault="0017043A" w:rsidP="0044481A">
      <w:pPr>
        <w:spacing w:after="0" w:line="240" w:lineRule="auto"/>
      </w:pPr>
      <w:r>
        <w:separator/>
      </w:r>
    </w:p>
  </w:endnote>
  <w:endnote w:type="continuationSeparator" w:id="0">
    <w:p w14:paraId="4F16D7F8" w14:textId="77777777" w:rsidR="0017043A" w:rsidRDefault="0017043A" w:rsidP="0044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6DAD9" w14:textId="77777777" w:rsidR="0017043A" w:rsidRDefault="0017043A" w:rsidP="0044481A">
      <w:pPr>
        <w:spacing w:after="0" w:line="240" w:lineRule="auto"/>
      </w:pPr>
      <w:r>
        <w:separator/>
      </w:r>
    </w:p>
  </w:footnote>
  <w:footnote w:type="continuationSeparator" w:id="0">
    <w:p w14:paraId="5BD25F6B" w14:textId="77777777" w:rsidR="0017043A" w:rsidRDefault="0017043A" w:rsidP="00444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537992"/>
      <w:docPartObj>
        <w:docPartGallery w:val="Page Numbers (Top of Page)"/>
        <w:docPartUnique/>
      </w:docPartObj>
    </w:sdtPr>
    <w:sdtEndPr>
      <w:rPr>
        <w:noProof/>
      </w:rPr>
    </w:sdtEndPr>
    <w:sdtContent>
      <w:p w14:paraId="4235DC78" w14:textId="38D21C97" w:rsidR="00ED3143" w:rsidRDefault="00ED3143">
        <w:pPr>
          <w:pStyle w:val="Header"/>
          <w:jc w:val="right"/>
        </w:pPr>
        <w:r>
          <w:fldChar w:fldCharType="begin"/>
        </w:r>
        <w:r>
          <w:instrText xml:space="preserve"> PAGE   \* MERGEFORMAT </w:instrText>
        </w:r>
        <w:r>
          <w:fldChar w:fldCharType="separate"/>
        </w:r>
        <w:r w:rsidR="00542F53">
          <w:rPr>
            <w:noProof/>
          </w:rPr>
          <w:t>1</w:t>
        </w:r>
        <w:r>
          <w:rPr>
            <w:noProof/>
          </w:rPr>
          <w:fldChar w:fldCharType="end"/>
        </w:r>
      </w:p>
    </w:sdtContent>
  </w:sdt>
  <w:p w14:paraId="71041A3C" w14:textId="77777777" w:rsidR="00ED3143" w:rsidRDefault="00ED31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83A77"/>
    <w:multiLevelType w:val="hybridMultilevel"/>
    <w:tmpl w:val="5FBE69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41013E4"/>
    <w:multiLevelType w:val="hybridMultilevel"/>
    <w:tmpl w:val="E8B4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E61A7"/>
    <w:multiLevelType w:val="hybridMultilevel"/>
    <w:tmpl w:val="335C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7071">
    <w:abstractNumId w:val="1"/>
  </w:num>
  <w:num w:numId="2" w16cid:durableId="36206029">
    <w:abstractNumId w:val="2"/>
  </w:num>
  <w:num w:numId="3" w16cid:durableId="24380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A8"/>
    <w:rsid w:val="00007334"/>
    <w:rsid w:val="000138EE"/>
    <w:rsid w:val="0001770B"/>
    <w:rsid w:val="00032FF2"/>
    <w:rsid w:val="00044DC3"/>
    <w:rsid w:val="000552B7"/>
    <w:rsid w:val="00055432"/>
    <w:rsid w:val="00057D33"/>
    <w:rsid w:val="00061C4B"/>
    <w:rsid w:val="00061D73"/>
    <w:rsid w:val="00080BC4"/>
    <w:rsid w:val="0009449D"/>
    <w:rsid w:val="000A355E"/>
    <w:rsid w:val="000A73FF"/>
    <w:rsid w:val="000B0881"/>
    <w:rsid w:val="000B5069"/>
    <w:rsid w:val="000B576C"/>
    <w:rsid w:val="000C3E5D"/>
    <w:rsid w:val="000C7C9D"/>
    <w:rsid w:val="000E14C3"/>
    <w:rsid w:val="000E6A3D"/>
    <w:rsid w:val="000F0F45"/>
    <w:rsid w:val="00101A23"/>
    <w:rsid w:val="00101DEA"/>
    <w:rsid w:val="00105183"/>
    <w:rsid w:val="00110FE6"/>
    <w:rsid w:val="00112747"/>
    <w:rsid w:val="001151F7"/>
    <w:rsid w:val="00120615"/>
    <w:rsid w:val="001267A3"/>
    <w:rsid w:val="00131DDA"/>
    <w:rsid w:val="001349A4"/>
    <w:rsid w:val="001460C3"/>
    <w:rsid w:val="0015091F"/>
    <w:rsid w:val="001557F3"/>
    <w:rsid w:val="0017043A"/>
    <w:rsid w:val="00170903"/>
    <w:rsid w:val="001761B0"/>
    <w:rsid w:val="001875C6"/>
    <w:rsid w:val="00191E05"/>
    <w:rsid w:val="001C0DBD"/>
    <w:rsid w:val="001C2B39"/>
    <w:rsid w:val="001C5D8A"/>
    <w:rsid w:val="001C6E1F"/>
    <w:rsid w:val="001C71E6"/>
    <w:rsid w:val="001C7F9B"/>
    <w:rsid w:val="001D2C00"/>
    <w:rsid w:val="001F2652"/>
    <w:rsid w:val="001F2A27"/>
    <w:rsid w:val="001F2FDC"/>
    <w:rsid w:val="001F64A5"/>
    <w:rsid w:val="00200678"/>
    <w:rsid w:val="00212BBD"/>
    <w:rsid w:val="002133C2"/>
    <w:rsid w:val="00227FCD"/>
    <w:rsid w:val="00236433"/>
    <w:rsid w:val="00236B6B"/>
    <w:rsid w:val="0023709D"/>
    <w:rsid w:val="00264547"/>
    <w:rsid w:val="00271BC3"/>
    <w:rsid w:val="002764BA"/>
    <w:rsid w:val="00283B1F"/>
    <w:rsid w:val="00293572"/>
    <w:rsid w:val="00293AE1"/>
    <w:rsid w:val="00293F2D"/>
    <w:rsid w:val="00295BA3"/>
    <w:rsid w:val="002A6DAE"/>
    <w:rsid w:val="002B091A"/>
    <w:rsid w:val="002C5B6D"/>
    <w:rsid w:val="002D3F43"/>
    <w:rsid w:val="002D79DC"/>
    <w:rsid w:val="002E1393"/>
    <w:rsid w:val="002E218D"/>
    <w:rsid w:val="002E61C1"/>
    <w:rsid w:val="002E777C"/>
    <w:rsid w:val="002F10A4"/>
    <w:rsid w:val="00331FF4"/>
    <w:rsid w:val="003479A7"/>
    <w:rsid w:val="00372A68"/>
    <w:rsid w:val="00385487"/>
    <w:rsid w:val="003A3057"/>
    <w:rsid w:val="003A4DFA"/>
    <w:rsid w:val="003A6A12"/>
    <w:rsid w:val="003B0B03"/>
    <w:rsid w:val="003B4C23"/>
    <w:rsid w:val="003B4EE9"/>
    <w:rsid w:val="003B6132"/>
    <w:rsid w:val="003C4A4A"/>
    <w:rsid w:val="003D3630"/>
    <w:rsid w:val="003D46F6"/>
    <w:rsid w:val="003D79F7"/>
    <w:rsid w:val="003F7D49"/>
    <w:rsid w:val="00401CDA"/>
    <w:rsid w:val="0042147F"/>
    <w:rsid w:val="004255EE"/>
    <w:rsid w:val="0044001B"/>
    <w:rsid w:val="0044481A"/>
    <w:rsid w:val="00461325"/>
    <w:rsid w:val="004836DA"/>
    <w:rsid w:val="00494B09"/>
    <w:rsid w:val="00496794"/>
    <w:rsid w:val="00497E81"/>
    <w:rsid w:val="004A0657"/>
    <w:rsid w:val="004A1AAD"/>
    <w:rsid w:val="004A22C4"/>
    <w:rsid w:val="004B05EF"/>
    <w:rsid w:val="004B21EF"/>
    <w:rsid w:val="004B5340"/>
    <w:rsid w:val="004D3BF6"/>
    <w:rsid w:val="00510796"/>
    <w:rsid w:val="0051762B"/>
    <w:rsid w:val="005273DB"/>
    <w:rsid w:val="00533451"/>
    <w:rsid w:val="00542F53"/>
    <w:rsid w:val="0054768B"/>
    <w:rsid w:val="00555E59"/>
    <w:rsid w:val="00563845"/>
    <w:rsid w:val="005642D9"/>
    <w:rsid w:val="005650FB"/>
    <w:rsid w:val="005817B8"/>
    <w:rsid w:val="00582052"/>
    <w:rsid w:val="005845CD"/>
    <w:rsid w:val="00585C2C"/>
    <w:rsid w:val="005875F8"/>
    <w:rsid w:val="005906C5"/>
    <w:rsid w:val="00591564"/>
    <w:rsid w:val="005943B7"/>
    <w:rsid w:val="005A1D69"/>
    <w:rsid w:val="005A2BDD"/>
    <w:rsid w:val="005B0254"/>
    <w:rsid w:val="005B76B2"/>
    <w:rsid w:val="005E21CB"/>
    <w:rsid w:val="005E3A90"/>
    <w:rsid w:val="005E7551"/>
    <w:rsid w:val="005F34A8"/>
    <w:rsid w:val="005F73A8"/>
    <w:rsid w:val="00611F76"/>
    <w:rsid w:val="00614EEC"/>
    <w:rsid w:val="00624763"/>
    <w:rsid w:val="00632CE1"/>
    <w:rsid w:val="00634103"/>
    <w:rsid w:val="006363D5"/>
    <w:rsid w:val="00640ACA"/>
    <w:rsid w:val="006432D8"/>
    <w:rsid w:val="00661316"/>
    <w:rsid w:val="00661D50"/>
    <w:rsid w:val="00662B43"/>
    <w:rsid w:val="0066350C"/>
    <w:rsid w:val="00663AB6"/>
    <w:rsid w:val="006674E0"/>
    <w:rsid w:val="00677ABA"/>
    <w:rsid w:val="00682FB9"/>
    <w:rsid w:val="00693CE0"/>
    <w:rsid w:val="006A267C"/>
    <w:rsid w:val="006B1D6C"/>
    <w:rsid w:val="006B2009"/>
    <w:rsid w:val="006C5923"/>
    <w:rsid w:val="006D17B4"/>
    <w:rsid w:val="006D6EE2"/>
    <w:rsid w:val="006E0224"/>
    <w:rsid w:val="006E5B53"/>
    <w:rsid w:val="006E6BCD"/>
    <w:rsid w:val="006F32B6"/>
    <w:rsid w:val="00715236"/>
    <w:rsid w:val="007249C5"/>
    <w:rsid w:val="0072743D"/>
    <w:rsid w:val="00730F92"/>
    <w:rsid w:val="00733F9C"/>
    <w:rsid w:val="007467D4"/>
    <w:rsid w:val="0075020E"/>
    <w:rsid w:val="00757284"/>
    <w:rsid w:val="00765037"/>
    <w:rsid w:val="00792605"/>
    <w:rsid w:val="007A48A4"/>
    <w:rsid w:val="007A7333"/>
    <w:rsid w:val="007A7A88"/>
    <w:rsid w:val="007B00B3"/>
    <w:rsid w:val="007B1413"/>
    <w:rsid w:val="007B2505"/>
    <w:rsid w:val="007D4974"/>
    <w:rsid w:val="007E2298"/>
    <w:rsid w:val="007E315E"/>
    <w:rsid w:val="007E474D"/>
    <w:rsid w:val="007E4DE0"/>
    <w:rsid w:val="007F3DAA"/>
    <w:rsid w:val="007F61BC"/>
    <w:rsid w:val="00812453"/>
    <w:rsid w:val="00820BEB"/>
    <w:rsid w:val="00833B01"/>
    <w:rsid w:val="00835C00"/>
    <w:rsid w:val="008378E5"/>
    <w:rsid w:val="00846AD7"/>
    <w:rsid w:val="008501A1"/>
    <w:rsid w:val="008612A1"/>
    <w:rsid w:val="00861FC3"/>
    <w:rsid w:val="00865A2A"/>
    <w:rsid w:val="00866FF3"/>
    <w:rsid w:val="00871120"/>
    <w:rsid w:val="00872A88"/>
    <w:rsid w:val="00881E38"/>
    <w:rsid w:val="00884300"/>
    <w:rsid w:val="008922E0"/>
    <w:rsid w:val="00896589"/>
    <w:rsid w:val="008A1349"/>
    <w:rsid w:val="008A55F6"/>
    <w:rsid w:val="008B4FF3"/>
    <w:rsid w:val="008B7275"/>
    <w:rsid w:val="008C06DF"/>
    <w:rsid w:val="008D049B"/>
    <w:rsid w:val="008F234E"/>
    <w:rsid w:val="008F24CD"/>
    <w:rsid w:val="008F6EB7"/>
    <w:rsid w:val="008F72C8"/>
    <w:rsid w:val="00901CC4"/>
    <w:rsid w:val="0090394B"/>
    <w:rsid w:val="009113A9"/>
    <w:rsid w:val="00921D1C"/>
    <w:rsid w:val="00923EE4"/>
    <w:rsid w:val="00936493"/>
    <w:rsid w:val="0094009C"/>
    <w:rsid w:val="00943BD3"/>
    <w:rsid w:val="0094429A"/>
    <w:rsid w:val="00947627"/>
    <w:rsid w:val="00954B57"/>
    <w:rsid w:val="00965CFF"/>
    <w:rsid w:val="00967704"/>
    <w:rsid w:val="009864BC"/>
    <w:rsid w:val="00991F18"/>
    <w:rsid w:val="00992C11"/>
    <w:rsid w:val="009B1099"/>
    <w:rsid w:val="009B4E36"/>
    <w:rsid w:val="009B5B4F"/>
    <w:rsid w:val="009D1336"/>
    <w:rsid w:val="009E0CEB"/>
    <w:rsid w:val="009E34AC"/>
    <w:rsid w:val="00A05538"/>
    <w:rsid w:val="00A155C4"/>
    <w:rsid w:val="00A2740D"/>
    <w:rsid w:val="00A344E7"/>
    <w:rsid w:val="00A536A1"/>
    <w:rsid w:val="00A56849"/>
    <w:rsid w:val="00A727C7"/>
    <w:rsid w:val="00A81657"/>
    <w:rsid w:val="00AA143A"/>
    <w:rsid w:val="00AA5EAB"/>
    <w:rsid w:val="00AA6FEF"/>
    <w:rsid w:val="00AC0833"/>
    <w:rsid w:val="00AC66DF"/>
    <w:rsid w:val="00AD0234"/>
    <w:rsid w:val="00AE19AC"/>
    <w:rsid w:val="00AE20B8"/>
    <w:rsid w:val="00AE5EC6"/>
    <w:rsid w:val="00B05CFE"/>
    <w:rsid w:val="00B069AF"/>
    <w:rsid w:val="00B06FFF"/>
    <w:rsid w:val="00B2152C"/>
    <w:rsid w:val="00B26C33"/>
    <w:rsid w:val="00B31892"/>
    <w:rsid w:val="00B34D33"/>
    <w:rsid w:val="00B37855"/>
    <w:rsid w:val="00B42B88"/>
    <w:rsid w:val="00B47EA1"/>
    <w:rsid w:val="00B81C77"/>
    <w:rsid w:val="00B86CFA"/>
    <w:rsid w:val="00BA128B"/>
    <w:rsid w:val="00BA252B"/>
    <w:rsid w:val="00BA63BA"/>
    <w:rsid w:val="00BC0618"/>
    <w:rsid w:val="00BC42A6"/>
    <w:rsid w:val="00BD3086"/>
    <w:rsid w:val="00BD3EC3"/>
    <w:rsid w:val="00BD48D9"/>
    <w:rsid w:val="00BE2727"/>
    <w:rsid w:val="00BE27B7"/>
    <w:rsid w:val="00BE2D07"/>
    <w:rsid w:val="00BF7AD5"/>
    <w:rsid w:val="00C01AE8"/>
    <w:rsid w:val="00C037B4"/>
    <w:rsid w:val="00C53D29"/>
    <w:rsid w:val="00C609B2"/>
    <w:rsid w:val="00C74E85"/>
    <w:rsid w:val="00C8799F"/>
    <w:rsid w:val="00C97863"/>
    <w:rsid w:val="00C97A32"/>
    <w:rsid w:val="00CB72E6"/>
    <w:rsid w:val="00CC2C83"/>
    <w:rsid w:val="00CC7768"/>
    <w:rsid w:val="00CD0577"/>
    <w:rsid w:val="00CD4691"/>
    <w:rsid w:val="00CD7967"/>
    <w:rsid w:val="00D02D3A"/>
    <w:rsid w:val="00D02E29"/>
    <w:rsid w:val="00D13CF5"/>
    <w:rsid w:val="00D233D2"/>
    <w:rsid w:val="00D34B17"/>
    <w:rsid w:val="00D35353"/>
    <w:rsid w:val="00D37692"/>
    <w:rsid w:val="00D537AA"/>
    <w:rsid w:val="00D5530D"/>
    <w:rsid w:val="00D57685"/>
    <w:rsid w:val="00D61456"/>
    <w:rsid w:val="00D72413"/>
    <w:rsid w:val="00D822E3"/>
    <w:rsid w:val="00D832DC"/>
    <w:rsid w:val="00D8612F"/>
    <w:rsid w:val="00D927D3"/>
    <w:rsid w:val="00DA155D"/>
    <w:rsid w:val="00DB5D08"/>
    <w:rsid w:val="00DB5EFB"/>
    <w:rsid w:val="00DC1A5B"/>
    <w:rsid w:val="00DD6B86"/>
    <w:rsid w:val="00DD7332"/>
    <w:rsid w:val="00DE71EF"/>
    <w:rsid w:val="00DF0359"/>
    <w:rsid w:val="00E1252C"/>
    <w:rsid w:val="00E14F61"/>
    <w:rsid w:val="00E165EB"/>
    <w:rsid w:val="00E26C0E"/>
    <w:rsid w:val="00E342D9"/>
    <w:rsid w:val="00E350A3"/>
    <w:rsid w:val="00E50C19"/>
    <w:rsid w:val="00E66832"/>
    <w:rsid w:val="00E76364"/>
    <w:rsid w:val="00E847E9"/>
    <w:rsid w:val="00E85E9B"/>
    <w:rsid w:val="00EB4E77"/>
    <w:rsid w:val="00EB4FB4"/>
    <w:rsid w:val="00EC08B6"/>
    <w:rsid w:val="00EC1BA5"/>
    <w:rsid w:val="00EC25D5"/>
    <w:rsid w:val="00ED3143"/>
    <w:rsid w:val="00EE5260"/>
    <w:rsid w:val="00EF2ED1"/>
    <w:rsid w:val="00EF765D"/>
    <w:rsid w:val="00F037B0"/>
    <w:rsid w:val="00F058F6"/>
    <w:rsid w:val="00F31219"/>
    <w:rsid w:val="00F32F76"/>
    <w:rsid w:val="00F44FD8"/>
    <w:rsid w:val="00F500C1"/>
    <w:rsid w:val="00F60415"/>
    <w:rsid w:val="00F64777"/>
    <w:rsid w:val="00F65AE1"/>
    <w:rsid w:val="00F67F53"/>
    <w:rsid w:val="00F72500"/>
    <w:rsid w:val="00FA5AEF"/>
    <w:rsid w:val="00FC476F"/>
    <w:rsid w:val="00FC4FFD"/>
    <w:rsid w:val="00FD2019"/>
    <w:rsid w:val="00FD22F6"/>
    <w:rsid w:val="00FD3302"/>
    <w:rsid w:val="00FE15EA"/>
    <w:rsid w:val="00FE4E51"/>
    <w:rsid w:val="00FE7D25"/>
    <w:rsid w:val="00FF09D5"/>
    <w:rsid w:val="00FF1FFA"/>
    <w:rsid w:val="00FF70FD"/>
    <w:rsid w:val="00FF7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218C"/>
  <w15:chartTrackingRefBased/>
  <w15:docId w15:val="{E7282525-F513-4836-8DD5-AB985BA2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4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4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6D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4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4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A6DA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E71EF"/>
    <w:pPr>
      <w:ind w:left="720"/>
      <w:contextualSpacing/>
    </w:pPr>
  </w:style>
  <w:style w:type="paragraph" w:styleId="TOCHeading">
    <w:name w:val="TOC Heading"/>
    <w:basedOn w:val="Heading1"/>
    <w:next w:val="Normal"/>
    <w:uiPriority w:val="39"/>
    <w:unhideWhenUsed/>
    <w:qFormat/>
    <w:rsid w:val="00120615"/>
    <w:pPr>
      <w:outlineLvl w:val="9"/>
    </w:pPr>
    <w:rPr>
      <w:kern w:val="0"/>
      <w:lang w:val="en-US"/>
      <w14:ligatures w14:val="none"/>
    </w:rPr>
  </w:style>
  <w:style w:type="paragraph" w:styleId="TOC1">
    <w:name w:val="toc 1"/>
    <w:basedOn w:val="Normal"/>
    <w:next w:val="Normal"/>
    <w:autoRedefine/>
    <w:uiPriority w:val="39"/>
    <w:unhideWhenUsed/>
    <w:rsid w:val="00120615"/>
    <w:pPr>
      <w:spacing w:after="100"/>
    </w:pPr>
  </w:style>
  <w:style w:type="paragraph" w:styleId="TOC2">
    <w:name w:val="toc 2"/>
    <w:basedOn w:val="Normal"/>
    <w:next w:val="Normal"/>
    <w:autoRedefine/>
    <w:uiPriority w:val="39"/>
    <w:unhideWhenUsed/>
    <w:rsid w:val="00120615"/>
    <w:pPr>
      <w:spacing w:after="100"/>
      <w:ind w:left="220"/>
    </w:pPr>
  </w:style>
  <w:style w:type="character" w:styleId="Hyperlink">
    <w:name w:val="Hyperlink"/>
    <w:basedOn w:val="DefaultParagraphFont"/>
    <w:uiPriority w:val="99"/>
    <w:unhideWhenUsed/>
    <w:rsid w:val="00120615"/>
    <w:rPr>
      <w:color w:val="0563C1" w:themeColor="hyperlink"/>
      <w:u w:val="single"/>
    </w:rPr>
  </w:style>
  <w:style w:type="paragraph" w:styleId="Bibliography">
    <w:name w:val="Bibliography"/>
    <w:basedOn w:val="Normal"/>
    <w:next w:val="Normal"/>
    <w:uiPriority w:val="37"/>
    <w:unhideWhenUsed/>
    <w:rsid w:val="00733F9C"/>
  </w:style>
  <w:style w:type="paragraph" w:styleId="Header">
    <w:name w:val="header"/>
    <w:basedOn w:val="Normal"/>
    <w:link w:val="HeaderChar"/>
    <w:uiPriority w:val="99"/>
    <w:unhideWhenUsed/>
    <w:rsid w:val="00444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1A"/>
  </w:style>
  <w:style w:type="paragraph" w:styleId="Footer">
    <w:name w:val="footer"/>
    <w:basedOn w:val="Normal"/>
    <w:link w:val="FooterChar"/>
    <w:uiPriority w:val="99"/>
    <w:unhideWhenUsed/>
    <w:rsid w:val="00444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71335">
      <w:bodyDiv w:val="1"/>
      <w:marLeft w:val="0"/>
      <w:marRight w:val="0"/>
      <w:marTop w:val="0"/>
      <w:marBottom w:val="0"/>
      <w:divBdr>
        <w:top w:val="none" w:sz="0" w:space="0" w:color="auto"/>
        <w:left w:val="none" w:sz="0" w:space="0" w:color="auto"/>
        <w:bottom w:val="none" w:sz="0" w:space="0" w:color="auto"/>
        <w:right w:val="none" w:sz="0" w:space="0" w:color="auto"/>
      </w:divBdr>
    </w:div>
    <w:div w:id="330642750">
      <w:bodyDiv w:val="1"/>
      <w:marLeft w:val="0"/>
      <w:marRight w:val="0"/>
      <w:marTop w:val="0"/>
      <w:marBottom w:val="0"/>
      <w:divBdr>
        <w:top w:val="none" w:sz="0" w:space="0" w:color="auto"/>
        <w:left w:val="none" w:sz="0" w:space="0" w:color="auto"/>
        <w:bottom w:val="none" w:sz="0" w:space="0" w:color="auto"/>
        <w:right w:val="none" w:sz="0" w:space="0" w:color="auto"/>
      </w:divBdr>
    </w:div>
    <w:div w:id="363093130">
      <w:bodyDiv w:val="1"/>
      <w:marLeft w:val="0"/>
      <w:marRight w:val="0"/>
      <w:marTop w:val="0"/>
      <w:marBottom w:val="0"/>
      <w:divBdr>
        <w:top w:val="none" w:sz="0" w:space="0" w:color="auto"/>
        <w:left w:val="none" w:sz="0" w:space="0" w:color="auto"/>
        <w:bottom w:val="none" w:sz="0" w:space="0" w:color="auto"/>
        <w:right w:val="none" w:sz="0" w:space="0" w:color="auto"/>
      </w:divBdr>
    </w:div>
    <w:div w:id="366099553">
      <w:bodyDiv w:val="1"/>
      <w:marLeft w:val="0"/>
      <w:marRight w:val="0"/>
      <w:marTop w:val="0"/>
      <w:marBottom w:val="0"/>
      <w:divBdr>
        <w:top w:val="none" w:sz="0" w:space="0" w:color="auto"/>
        <w:left w:val="none" w:sz="0" w:space="0" w:color="auto"/>
        <w:bottom w:val="none" w:sz="0" w:space="0" w:color="auto"/>
        <w:right w:val="none" w:sz="0" w:space="0" w:color="auto"/>
      </w:divBdr>
    </w:div>
    <w:div w:id="396637509">
      <w:bodyDiv w:val="1"/>
      <w:marLeft w:val="0"/>
      <w:marRight w:val="0"/>
      <w:marTop w:val="0"/>
      <w:marBottom w:val="0"/>
      <w:divBdr>
        <w:top w:val="none" w:sz="0" w:space="0" w:color="auto"/>
        <w:left w:val="none" w:sz="0" w:space="0" w:color="auto"/>
        <w:bottom w:val="none" w:sz="0" w:space="0" w:color="auto"/>
        <w:right w:val="none" w:sz="0" w:space="0" w:color="auto"/>
      </w:divBdr>
    </w:div>
    <w:div w:id="409237762">
      <w:bodyDiv w:val="1"/>
      <w:marLeft w:val="0"/>
      <w:marRight w:val="0"/>
      <w:marTop w:val="0"/>
      <w:marBottom w:val="0"/>
      <w:divBdr>
        <w:top w:val="none" w:sz="0" w:space="0" w:color="auto"/>
        <w:left w:val="none" w:sz="0" w:space="0" w:color="auto"/>
        <w:bottom w:val="none" w:sz="0" w:space="0" w:color="auto"/>
        <w:right w:val="none" w:sz="0" w:space="0" w:color="auto"/>
      </w:divBdr>
    </w:div>
    <w:div w:id="456677500">
      <w:bodyDiv w:val="1"/>
      <w:marLeft w:val="0"/>
      <w:marRight w:val="0"/>
      <w:marTop w:val="0"/>
      <w:marBottom w:val="0"/>
      <w:divBdr>
        <w:top w:val="none" w:sz="0" w:space="0" w:color="auto"/>
        <w:left w:val="none" w:sz="0" w:space="0" w:color="auto"/>
        <w:bottom w:val="none" w:sz="0" w:space="0" w:color="auto"/>
        <w:right w:val="none" w:sz="0" w:space="0" w:color="auto"/>
      </w:divBdr>
    </w:div>
    <w:div w:id="463351560">
      <w:bodyDiv w:val="1"/>
      <w:marLeft w:val="0"/>
      <w:marRight w:val="0"/>
      <w:marTop w:val="0"/>
      <w:marBottom w:val="0"/>
      <w:divBdr>
        <w:top w:val="none" w:sz="0" w:space="0" w:color="auto"/>
        <w:left w:val="none" w:sz="0" w:space="0" w:color="auto"/>
        <w:bottom w:val="none" w:sz="0" w:space="0" w:color="auto"/>
        <w:right w:val="none" w:sz="0" w:space="0" w:color="auto"/>
      </w:divBdr>
    </w:div>
    <w:div w:id="580986017">
      <w:bodyDiv w:val="1"/>
      <w:marLeft w:val="0"/>
      <w:marRight w:val="0"/>
      <w:marTop w:val="0"/>
      <w:marBottom w:val="0"/>
      <w:divBdr>
        <w:top w:val="none" w:sz="0" w:space="0" w:color="auto"/>
        <w:left w:val="none" w:sz="0" w:space="0" w:color="auto"/>
        <w:bottom w:val="none" w:sz="0" w:space="0" w:color="auto"/>
        <w:right w:val="none" w:sz="0" w:space="0" w:color="auto"/>
      </w:divBdr>
    </w:div>
    <w:div w:id="596443879">
      <w:bodyDiv w:val="1"/>
      <w:marLeft w:val="0"/>
      <w:marRight w:val="0"/>
      <w:marTop w:val="0"/>
      <w:marBottom w:val="0"/>
      <w:divBdr>
        <w:top w:val="none" w:sz="0" w:space="0" w:color="auto"/>
        <w:left w:val="none" w:sz="0" w:space="0" w:color="auto"/>
        <w:bottom w:val="none" w:sz="0" w:space="0" w:color="auto"/>
        <w:right w:val="none" w:sz="0" w:space="0" w:color="auto"/>
      </w:divBdr>
    </w:div>
    <w:div w:id="619647315">
      <w:bodyDiv w:val="1"/>
      <w:marLeft w:val="0"/>
      <w:marRight w:val="0"/>
      <w:marTop w:val="0"/>
      <w:marBottom w:val="0"/>
      <w:divBdr>
        <w:top w:val="none" w:sz="0" w:space="0" w:color="auto"/>
        <w:left w:val="none" w:sz="0" w:space="0" w:color="auto"/>
        <w:bottom w:val="none" w:sz="0" w:space="0" w:color="auto"/>
        <w:right w:val="none" w:sz="0" w:space="0" w:color="auto"/>
      </w:divBdr>
    </w:div>
    <w:div w:id="623657892">
      <w:bodyDiv w:val="1"/>
      <w:marLeft w:val="0"/>
      <w:marRight w:val="0"/>
      <w:marTop w:val="0"/>
      <w:marBottom w:val="0"/>
      <w:divBdr>
        <w:top w:val="none" w:sz="0" w:space="0" w:color="auto"/>
        <w:left w:val="none" w:sz="0" w:space="0" w:color="auto"/>
        <w:bottom w:val="none" w:sz="0" w:space="0" w:color="auto"/>
        <w:right w:val="none" w:sz="0" w:space="0" w:color="auto"/>
      </w:divBdr>
    </w:div>
    <w:div w:id="645475343">
      <w:bodyDiv w:val="1"/>
      <w:marLeft w:val="0"/>
      <w:marRight w:val="0"/>
      <w:marTop w:val="0"/>
      <w:marBottom w:val="0"/>
      <w:divBdr>
        <w:top w:val="none" w:sz="0" w:space="0" w:color="auto"/>
        <w:left w:val="none" w:sz="0" w:space="0" w:color="auto"/>
        <w:bottom w:val="none" w:sz="0" w:space="0" w:color="auto"/>
        <w:right w:val="none" w:sz="0" w:space="0" w:color="auto"/>
      </w:divBdr>
    </w:div>
    <w:div w:id="655063887">
      <w:bodyDiv w:val="1"/>
      <w:marLeft w:val="0"/>
      <w:marRight w:val="0"/>
      <w:marTop w:val="0"/>
      <w:marBottom w:val="0"/>
      <w:divBdr>
        <w:top w:val="none" w:sz="0" w:space="0" w:color="auto"/>
        <w:left w:val="none" w:sz="0" w:space="0" w:color="auto"/>
        <w:bottom w:val="none" w:sz="0" w:space="0" w:color="auto"/>
        <w:right w:val="none" w:sz="0" w:space="0" w:color="auto"/>
      </w:divBdr>
    </w:div>
    <w:div w:id="864902866">
      <w:bodyDiv w:val="1"/>
      <w:marLeft w:val="0"/>
      <w:marRight w:val="0"/>
      <w:marTop w:val="0"/>
      <w:marBottom w:val="0"/>
      <w:divBdr>
        <w:top w:val="none" w:sz="0" w:space="0" w:color="auto"/>
        <w:left w:val="none" w:sz="0" w:space="0" w:color="auto"/>
        <w:bottom w:val="none" w:sz="0" w:space="0" w:color="auto"/>
        <w:right w:val="none" w:sz="0" w:space="0" w:color="auto"/>
      </w:divBdr>
    </w:div>
    <w:div w:id="879902590">
      <w:bodyDiv w:val="1"/>
      <w:marLeft w:val="0"/>
      <w:marRight w:val="0"/>
      <w:marTop w:val="0"/>
      <w:marBottom w:val="0"/>
      <w:divBdr>
        <w:top w:val="none" w:sz="0" w:space="0" w:color="auto"/>
        <w:left w:val="none" w:sz="0" w:space="0" w:color="auto"/>
        <w:bottom w:val="none" w:sz="0" w:space="0" w:color="auto"/>
        <w:right w:val="none" w:sz="0" w:space="0" w:color="auto"/>
      </w:divBdr>
    </w:div>
    <w:div w:id="926229365">
      <w:bodyDiv w:val="1"/>
      <w:marLeft w:val="0"/>
      <w:marRight w:val="0"/>
      <w:marTop w:val="0"/>
      <w:marBottom w:val="0"/>
      <w:divBdr>
        <w:top w:val="none" w:sz="0" w:space="0" w:color="auto"/>
        <w:left w:val="none" w:sz="0" w:space="0" w:color="auto"/>
        <w:bottom w:val="none" w:sz="0" w:space="0" w:color="auto"/>
        <w:right w:val="none" w:sz="0" w:space="0" w:color="auto"/>
      </w:divBdr>
    </w:div>
    <w:div w:id="964770207">
      <w:bodyDiv w:val="1"/>
      <w:marLeft w:val="0"/>
      <w:marRight w:val="0"/>
      <w:marTop w:val="0"/>
      <w:marBottom w:val="0"/>
      <w:divBdr>
        <w:top w:val="none" w:sz="0" w:space="0" w:color="auto"/>
        <w:left w:val="none" w:sz="0" w:space="0" w:color="auto"/>
        <w:bottom w:val="none" w:sz="0" w:space="0" w:color="auto"/>
        <w:right w:val="none" w:sz="0" w:space="0" w:color="auto"/>
      </w:divBdr>
    </w:div>
    <w:div w:id="1005206542">
      <w:bodyDiv w:val="1"/>
      <w:marLeft w:val="0"/>
      <w:marRight w:val="0"/>
      <w:marTop w:val="0"/>
      <w:marBottom w:val="0"/>
      <w:divBdr>
        <w:top w:val="none" w:sz="0" w:space="0" w:color="auto"/>
        <w:left w:val="none" w:sz="0" w:space="0" w:color="auto"/>
        <w:bottom w:val="none" w:sz="0" w:space="0" w:color="auto"/>
        <w:right w:val="none" w:sz="0" w:space="0" w:color="auto"/>
      </w:divBdr>
    </w:div>
    <w:div w:id="1069159875">
      <w:bodyDiv w:val="1"/>
      <w:marLeft w:val="0"/>
      <w:marRight w:val="0"/>
      <w:marTop w:val="0"/>
      <w:marBottom w:val="0"/>
      <w:divBdr>
        <w:top w:val="none" w:sz="0" w:space="0" w:color="auto"/>
        <w:left w:val="none" w:sz="0" w:space="0" w:color="auto"/>
        <w:bottom w:val="none" w:sz="0" w:space="0" w:color="auto"/>
        <w:right w:val="none" w:sz="0" w:space="0" w:color="auto"/>
      </w:divBdr>
    </w:div>
    <w:div w:id="1131552053">
      <w:bodyDiv w:val="1"/>
      <w:marLeft w:val="0"/>
      <w:marRight w:val="0"/>
      <w:marTop w:val="0"/>
      <w:marBottom w:val="0"/>
      <w:divBdr>
        <w:top w:val="none" w:sz="0" w:space="0" w:color="auto"/>
        <w:left w:val="none" w:sz="0" w:space="0" w:color="auto"/>
        <w:bottom w:val="none" w:sz="0" w:space="0" w:color="auto"/>
        <w:right w:val="none" w:sz="0" w:space="0" w:color="auto"/>
      </w:divBdr>
    </w:div>
    <w:div w:id="1155218770">
      <w:bodyDiv w:val="1"/>
      <w:marLeft w:val="0"/>
      <w:marRight w:val="0"/>
      <w:marTop w:val="0"/>
      <w:marBottom w:val="0"/>
      <w:divBdr>
        <w:top w:val="none" w:sz="0" w:space="0" w:color="auto"/>
        <w:left w:val="none" w:sz="0" w:space="0" w:color="auto"/>
        <w:bottom w:val="none" w:sz="0" w:space="0" w:color="auto"/>
        <w:right w:val="none" w:sz="0" w:space="0" w:color="auto"/>
      </w:divBdr>
    </w:div>
    <w:div w:id="1169907003">
      <w:bodyDiv w:val="1"/>
      <w:marLeft w:val="0"/>
      <w:marRight w:val="0"/>
      <w:marTop w:val="0"/>
      <w:marBottom w:val="0"/>
      <w:divBdr>
        <w:top w:val="none" w:sz="0" w:space="0" w:color="auto"/>
        <w:left w:val="none" w:sz="0" w:space="0" w:color="auto"/>
        <w:bottom w:val="none" w:sz="0" w:space="0" w:color="auto"/>
        <w:right w:val="none" w:sz="0" w:space="0" w:color="auto"/>
      </w:divBdr>
    </w:div>
    <w:div w:id="1302887738">
      <w:bodyDiv w:val="1"/>
      <w:marLeft w:val="0"/>
      <w:marRight w:val="0"/>
      <w:marTop w:val="0"/>
      <w:marBottom w:val="0"/>
      <w:divBdr>
        <w:top w:val="none" w:sz="0" w:space="0" w:color="auto"/>
        <w:left w:val="none" w:sz="0" w:space="0" w:color="auto"/>
        <w:bottom w:val="none" w:sz="0" w:space="0" w:color="auto"/>
        <w:right w:val="none" w:sz="0" w:space="0" w:color="auto"/>
      </w:divBdr>
    </w:div>
    <w:div w:id="1317954687">
      <w:bodyDiv w:val="1"/>
      <w:marLeft w:val="0"/>
      <w:marRight w:val="0"/>
      <w:marTop w:val="0"/>
      <w:marBottom w:val="0"/>
      <w:divBdr>
        <w:top w:val="none" w:sz="0" w:space="0" w:color="auto"/>
        <w:left w:val="none" w:sz="0" w:space="0" w:color="auto"/>
        <w:bottom w:val="none" w:sz="0" w:space="0" w:color="auto"/>
        <w:right w:val="none" w:sz="0" w:space="0" w:color="auto"/>
      </w:divBdr>
    </w:div>
    <w:div w:id="1432317369">
      <w:bodyDiv w:val="1"/>
      <w:marLeft w:val="0"/>
      <w:marRight w:val="0"/>
      <w:marTop w:val="0"/>
      <w:marBottom w:val="0"/>
      <w:divBdr>
        <w:top w:val="none" w:sz="0" w:space="0" w:color="auto"/>
        <w:left w:val="none" w:sz="0" w:space="0" w:color="auto"/>
        <w:bottom w:val="none" w:sz="0" w:space="0" w:color="auto"/>
        <w:right w:val="none" w:sz="0" w:space="0" w:color="auto"/>
      </w:divBdr>
    </w:div>
    <w:div w:id="1446585114">
      <w:bodyDiv w:val="1"/>
      <w:marLeft w:val="0"/>
      <w:marRight w:val="0"/>
      <w:marTop w:val="0"/>
      <w:marBottom w:val="0"/>
      <w:divBdr>
        <w:top w:val="none" w:sz="0" w:space="0" w:color="auto"/>
        <w:left w:val="none" w:sz="0" w:space="0" w:color="auto"/>
        <w:bottom w:val="none" w:sz="0" w:space="0" w:color="auto"/>
        <w:right w:val="none" w:sz="0" w:space="0" w:color="auto"/>
      </w:divBdr>
    </w:div>
    <w:div w:id="1545289206">
      <w:bodyDiv w:val="1"/>
      <w:marLeft w:val="0"/>
      <w:marRight w:val="0"/>
      <w:marTop w:val="0"/>
      <w:marBottom w:val="0"/>
      <w:divBdr>
        <w:top w:val="none" w:sz="0" w:space="0" w:color="auto"/>
        <w:left w:val="none" w:sz="0" w:space="0" w:color="auto"/>
        <w:bottom w:val="none" w:sz="0" w:space="0" w:color="auto"/>
        <w:right w:val="none" w:sz="0" w:space="0" w:color="auto"/>
      </w:divBdr>
    </w:div>
    <w:div w:id="1555383466">
      <w:bodyDiv w:val="1"/>
      <w:marLeft w:val="0"/>
      <w:marRight w:val="0"/>
      <w:marTop w:val="0"/>
      <w:marBottom w:val="0"/>
      <w:divBdr>
        <w:top w:val="none" w:sz="0" w:space="0" w:color="auto"/>
        <w:left w:val="none" w:sz="0" w:space="0" w:color="auto"/>
        <w:bottom w:val="none" w:sz="0" w:space="0" w:color="auto"/>
        <w:right w:val="none" w:sz="0" w:space="0" w:color="auto"/>
      </w:divBdr>
    </w:div>
    <w:div w:id="1557089123">
      <w:bodyDiv w:val="1"/>
      <w:marLeft w:val="0"/>
      <w:marRight w:val="0"/>
      <w:marTop w:val="0"/>
      <w:marBottom w:val="0"/>
      <w:divBdr>
        <w:top w:val="none" w:sz="0" w:space="0" w:color="auto"/>
        <w:left w:val="none" w:sz="0" w:space="0" w:color="auto"/>
        <w:bottom w:val="none" w:sz="0" w:space="0" w:color="auto"/>
        <w:right w:val="none" w:sz="0" w:space="0" w:color="auto"/>
      </w:divBdr>
    </w:div>
    <w:div w:id="1679115419">
      <w:bodyDiv w:val="1"/>
      <w:marLeft w:val="0"/>
      <w:marRight w:val="0"/>
      <w:marTop w:val="0"/>
      <w:marBottom w:val="0"/>
      <w:divBdr>
        <w:top w:val="none" w:sz="0" w:space="0" w:color="auto"/>
        <w:left w:val="none" w:sz="0" w:space="0" w:color="auto"/>
        <w:bottom w:val="none" w:sz="0" w:space="0" w:color="auto"/>
        <w:right w:val="none" w:sz="0" w:space="0" w:color="auto"/>
      </w:divBdr>
    </w:div>
    <w:div w:id="1808426805">
      <w:bodyDiv w:val="1"/>
      <w:marLeft w:val="0"/>
      <w:marRight w:val="0"/>
      <w:marTop w:val="0"/>
      <w:marBottom w:val="0"/>
      <w:divBdr>
        <w:top w:val="none" w:sz="0" w:space="0" w:color="auto"/>
        <w:left w:val="none" w:sz="0" w:space="0" w:color="auto"/>
        <w:bottom w:val="none" w:sz="0" w:space="0" w:color="auto"/>
        <w:right w:val="none" w:sz="0" w:space="0" w:color="auto"/>
      </w:divBdr>
    </w:div>
    <w:div w:id="1880625529">
      <w:bodyDiv w:val="1"/>
      <w:marLeft w:val="0"/>
      <w:marRight w:val="0"/>
      <w:marTop w:val="0"/>
      <w:marBottom w:val="0"/>
      <w:divBdr>
        <w:top w:val="none" w:sz="0" w:space="0" w:color="auto"/>
        <w:left w:val="none" w:sz="0" w:space="0" w:color="auto"/>
        <w:bottom w:val="none" w:sz="0" w:space="0" w:color="auto"/>
        <w:right w:val="none" w:sz="0" w:space="0" w:color="auto"/>
      </w:divBdr>
    </w:div>
    <w:div w:id="1962374817">
      <w:bodyDiv w:val="1"/>
      <w:marLeft w:val="0"/>
      <w:marRight w:val="0"/>
      <w:marTop w:val="0"/>
      <w:marBottom w:val="0"/>
      <w:divBdr>
        <w:top w:val="none" w:sz="0" w:space="0" w:color="auto"/>
        <w:left w:val="none" w:sz="0" w:space="0" w:color="auto"/>
        <w:bottom w:val="none" w:sz="0" w:space="0" w:color="auto"/>
        <w:right w:val="none" w:sz="0" w:space="0" w:color="auto"/>
      </w:divBdr>
    </w:div>
    <w:div w:id="2025521620">
      <w:bodyDiv w:val="1"/>
      <w:marLeft w:val="0"/>
      <w:marRight w:val="0"/>
      <w:marTop w:val="0"/>
      <w:marBottom w:val="0"/>
      <w:divBdr>
        <w:top w:val="none" w:sz="0" w:space="0" w:color="auto"/>
        <w:left w:val="none" w:sz="0" w:space="0" w:color="auto"/>
        <w:bottom w:val="none" w:sz="0" w:space="0" w:color="auto"/>
        <w:right w:val="none" w:sz="0" w:space="0" w:color="auto"/>
      </w:divBdr>
    </w:div>
    <w:div w:id="213713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App22</b:Tag>
    <b:SourceType>InternetSite</b:SourceType>
    <b:Guid>{D1868BB6-210C-4F2E-88F7-6032DFA611BC}</b:Guid>
    <b:Author>
      <b:Author>
        <b:Corporate>Apple</b:Corporate>
      </b:Author>
    </b:Author>
    <b:Title>Sales and Business Development: Unlock the potential of every relationship.</b:Title>
    <b:Year>2022</b:Year>
    <b:YearAccessed>2023</b:YearAccessed>
    <b:MonthAccessed>August</b:MonthAccessed>
    <b:DayAccessed>17</b:DayAccessed>
    <b:URL>https://www.apple.com/careers/uk/teams/sales-and-business-development.html</b:URL>
    <b:RefOrder>1</b:RefOrder>
  </b:Source>
  <b:Source>
    <b:Tag>Ami21</b:Tag>
    <b:SourceType>InternetSite</b:SourceType>
    <b:Guid>{A1E5A89A-82DD-4715-BB8A-3F410A26D0CC}</b:Guid>
    <b:Author>
      <b:Author>
        <b:NameList>
          <b:Person>
            <b:Last>Mudgill</b:Last>
            <b:First>Amit</b:First>
          </b:Person>
        </b:NameList>
      </b:Author>
    </b:Author>
    <b:Title>Apple's poor show continues as stock falls post another iPhone launch</b:Title>
    <b:Year>2021</b:Year>
    <b:YearAccessed>2023</b:YearAccessed>
    <b:MonthAccessed>August</b:MonthAccessed>
    <b:DayAccessed>17</b:DayAccessed>
    <b:URL>https://economictimes.indiatimes.com/markets/stocks/news/apples-poor-show-continues-as-stock-falls-post-another-iphone-launch/articleshow/86227708.cms</b:URL>
    <b:RefOrder>6</b:RefOrder>
  </b:Source>
  <b:Source>
    <b:Tag>Goo23</b:Tag>
    <b:SourceType>InternetSite</b:SourceType>
    <b:Guid>{20039B84-A208-4932-BC00-CABBC8F96ECE}</b:Guid>
    <b:Author>
      <b:Author>
        <b:Corporate>Google Finance</b:Corporate>
      </b:Author>
    </b:Author>
    <b:Title>Apple Inc</b:Title>
    <b:Year>2023</b:Year>
    <b:YearAccessed>2023</b:YearAccessed>
    <b:MonthAccessed>August</b:MonthAccessed>
    <b:DayAccessed>17</b:DayAccessed>
    <b:URL>https://www.google.com/finance/quote/AAPL:NASDAQ?window=5Y</b:URL>
    <b:RefOrder>5</b:RefOrder>
  </b:Source>
  <b:Source>
    <b:Tag>JBM23</b:Tag>
    <b:SourceType>InternetSite</b:SourceType>
    <b:Guid>{6ABEFB21-F4E4-484D-9E9F-1F899B23FB98}</b:Guid>
    <b:Author>
      <b:Author>
        <b:NameList>
          <b:Person>
            <b:Last>Maverick</b:Last>
            <b:First>J.B.</b:First>
          </b:Person>
        </b:NameList>
      </b:Author>
    </b:Author>
    <b:Title>The Weak, Strong, and Semi-Strong Efficient Market Hypotheses</b:Title>
    <b:Year>2023</b:Year>
    <b:YearAccessed>2023</b:YearAccessed>
    <b:MonthAccessed>August</b:MonthAccessed>
    <b:DayAccessed>17</b:DayAccessed>
    <b:URL>https://www.investopedia.com/ask/answers/032615/what-are-differences-between-weak-strong-and-semistrong-versions-efficient-market-hypothesis.asp</b:URL>
    <b:RefOrder>4</b:RefOrder>
  </b:Source>
  <b:Source>
    <b:Tag>Jam23</b:Tag>
    <b:SourceType>InternetSite</b:SourceType>
    <b:Guid>{674A58DB-DCE0-4A5E-81F6-F4D93EDE357E}</b:Guid>
    <b:Author>
      <b:Author>
        <b:NameList>
          <b:Person>
            <b:Last>Chen</b:Last>
            <b:First>James</b:First>
          </b:Person>
        </b:NameList>
      </b:Author>
    </b:Author>
    <b:Title>Dividend Policy: What It Is and How the 3 Types Work</b:Title>
    <b:Year>2023</b:Year>
    <b:YearAccessed>2023</b:YearAccessed>
    <b:MonthAccessed>August</b:MonthAccessed>
    <b:DayAccessed>16</b:DayAccessed>
    <b:URL>https://www.investopedia.com/terms/d/dividendpolicy.asp#:~:text=Investopedia%20%2F%20Crea%20Taylor-,What%20Is%20a%20Dividend%20Policy%3F,and%20how%20much%20is%20distributed.</b:URL>
    <b:RefOrder>2</b:RefOrder>
  </b:Source>
  <b:Source>
    <b:Tag>Eun20</b:Tag>
    <b:SourceType>Book</b:SourceType>
    <b:Guid>{1B970DC9-D2B5-4279-8B21-0DC39EA77754}</b:Guid>
    <b:Author>
      <b:Author>
        <b:NameList>
          <b:Person>
            <b:Last>Eun</b:Last>
            <b:First>Cheol</b:First>
          </b:Person>
          <b:Person>
            <b:Last>Resnick</b:Last>
            <b:First>Bruce</b:First>
          </b:Person>
        </b:NameList>
      </b:Author>
    </b:Author>
    <b:Title>International Financial Management </b:Title>
    <b:Year>2020</b:Year>
    <b:Publisher>McGraw-Hill</b:Publisher>
    <b:Edition>9th</b:Edition>
    <b:RefOrder>7</b:RefOrder>
  </b:Source>
  <b:Source>
    <b:Tag>JAY23</b:Tag>
    <b:SourceType>InternetSite</b:SourceType>
    <b:Guid>{2F585EF3-6C0C-46D1-9769-C0CB973D6503}</b:Guid>
    <b:Title>AAPL: Apple Dividend Analysis</b:Title>
    <b:Year>2023</b:Year>
    <b:Author>
      <b:Author>
        <b:NameList>
          <b:Person>
            <b:Last>Wei</b:Last>
            <b:First>Jay</b:First>
          </b:Person>
        </b:NameList>
      </b:Author>
    </b:Author>
    <b:YearAccessed>2023</b:YearAccessed>
    <b:MonthAccessed>August</b:MonthAccessed>
    <b:DayAccessed>15</b:DayAccessed>
    <b:URL>https://www.investopedia.com/articles/markets-economy/091816/aapl-apple-dividend-analysis.asp#:~:text=Dividend%20Yield,-While%20dividend%20payout&amp;text=Apple's%20annual%20dividend%20in%202021,dividend%20yield%20is%20approximately%200.50%25.</b:URL>
    <b:RefOrder>3</b:RefOrder>
  </b:Source>
</b:Sources>
</file>

<file path=customXml/itemProps1.xml><?xml version="1.0" encoding="utf-8"?>
<ds:datastoreItem xmlns:ds="http://schemas.openxmlformats.org/officeDocument/2006/customXml" ds:itemID="{94E6D831-1538-4914-BF41-E380513CC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Denitsa Zhekova</dc:creator>
  <cp:keywords/>
  <dc:description/>
  <cp:lastModifiedBy>Pavlinka Veleva</cp:lastModifiedBy>
  <cp:revision>4</cp:revision>
  <dcterms:created xsi:type="dcterms:W3CDTF">2023-08-24T09:16:00Z</dcterms:created>
  <dcterms:modified xsi:type="dcterms:W3CDTF">2023-08-24T10:50:00Z</dcterms:modified>
</cp:coreProperties>
</file>