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93622" w14:textId="1C4F76BE" w:rsidR="00691903" w:rsidRDefault="00376AD1" w:rsidP="008C7EA1">
      <w:pPr>
        <w:pStyle w:val="NormalWeb"/>
        <w:jc w:val="center"/>
        <w:rPr>
          <w:rFonts w:ascii="Arial" w:hAnsi="Arial" w:cs="Arial"/>
          <w:b/>
          <w:bCs/>
        </w:rPr>
      </w:pPr>
      <w:r w:rsidRPr="008C7EA1">
        <w:rPr>
          <w:rFonts w:ascii="Arial" w:hAnsi="Arial" w:cs="Arial"/>
          <w:b/>
          <w:bCs/>
          <w:noProof/>
        </w:rPr>
        <mc:AlternateContent>
          <mc:Choice Requires="wps">
            <w:drawing>
              <wp:inline distT="0" distB="0" distL="0" distR="0" wp14:anchorId="28C4D76D" wp14:editId="28685445">
                <wp:extent cx="304800" cy="304800"/>
                <wp:effectExtent l="0" t="0" r="0" b="0"/>
                <wp:docPr id="1673560525" name="AutoShap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C11DC29" id="AutoShap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A23F8D" w:rsidRPr="008C7EA1">
        <w:rPr>
          <w:rFonts w:ascii="Arial" w:hAnsi="Arial" w:cs="Arial"/>
          <w:b/>
          <w:bCs/>
        </w:rPr>
        <w:t>Emotional Intelligence in Customer Service</w:t>
      </w:r>
    </w:p>
    <w:p w14:paraId="0432C145" w14:textId="77777777" w:rsidR="008C7EA1" w:rsidRDefault="008C7EA1" w:rsidP="008C7EA1">
      <w:pPr>
        <w:pStyle w:val="NormalWeb"/>
        <w:jc w:val="center"/>
        <w:rPr>
          <w:rFonts w:ascii="Arial" w:hAnsi="Arial" w:cs="Arial"/>
          <w:b/>
          <w:bCs/>
        </w:rPr>
      </w:pPr>
    </w:p>
    <w:p w14:paraId="22AEA186" w14:textId="77777777" w:rsidR="008C7EA1" w:rsidRPr="008C7EA1" w:rsidRDefault="008C7EA1" w:rsidP="008C7EA1">
      <w:pPr>
        <w:pStyle w:val="NormalWeb"/>
        <w:jc w:val="center"/>
        <w:rPr>
          <w:rFonts w:ascii="Arial" w:hAnsi="Arial" w:cs="Arial"/>
          <w:b/>
          <w:bCs/>
        </w:rPr>
      </w:pPr>
    </w:p>
    <w:p w14:paraId="27E5ED52" w14:textId="42D99634" w:rsidR="00691903" w:rsidRPr="00A23F8D" w:rsidRDefault="00A23F8D" w:rsidP="00691903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Good morning, my name is Luciana Stafi – 21030653, and for today, I will cover the</w:t>
      </w:r>
      <w:r w:rsidRPr="00A23F8D">
        <w:rPr>
          <w:rFonts w:ascii="Arial" w:hAnsi="Arial" w:cs="Arial"/>
          <w:sz w:val="22"/>
          <w:szCs w:val="22"/>
        </w:rPr>
        <w:t xml:space="preserve"> following</w:t>
      </w:r>
      <w:r>
        <w:rPr>
          <w:rFonts w:ascii="Arial" w:hAnsi="Arial" w:cs="Arial"/>
          <w:sz w:val="22"/>
          <w:szCs w:val="22"/>
        </w:rPr>
        <w:t xml:space="preserve"> areas:</w:t>
      </w:r>
    </w:p>
    <w:p w14:paraId="1052B3B4" w14:textId="1D66AA8B" w:rsidR="00691903" w:rsidRDefault="00691903" w:rsidP="00691903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Definition of the EI</w:t>
      </w:r>
    </w:p>
    <w:p w14:paraId="595D8FE3" w14:textId="6AE9D8D3" w:rsidR="008C7EA1" w:rsidRPr="008C7EA1" w:rsidRDefault="008C7EA1" w:rsidP="008C7EA1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Pr="00A23F8D">
        <w:rPr>
          <w:rFonts w:ascii="Arial" w:hAnsi="Arial" w:cs="Arial"/>
          <w:sz w:val="22"/>
          <w:szCs w:val="22"/>
        </w:rPr>
        <w:t xml:space="preserve">he Goleman model </w:t>
      </w:r>
    </w:p>
    <w:p w14:paraId="51EF5459" w14:textId="347EC377" w:rsidR="00691903" w:rsidRDefault="00691903" w:rsidP="00691903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The description of the workplace (location, small/big business, how many employees) and my role.</w:t>
      </w:r>
    </w:p>
    <w:p w14:paraId="176D3D32" w14:textId="11828882" w:rsidR="008C7EA1" w:rsidRPr="008C7EA1" w:rsidRDefault="008C7EA1" w:rsidP="008C7EA1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The importance of the EI</w:t>
      </w:r>
      <w:r>
        <w:rPr>
          <w:rFonts w:ascii="Arial" w:hAnsi="Arial" w:cs="Arial"/>
          <w:sz w:val="22"/>
          <w:szCs w:val="22"/>
        </w:rPr>
        <w:t>/</w:t>
      </w:r>
      <w:r w:rsidRPr="008C7EA1">
        <w:rPr>
          <w:rFonts w:ascii="Arial" w:hAnsi="Arial" w:cs="Arial"/>
          <w:sz w:val="22"/>
          <w:szCs w:val="22"/>
        </w:rPr>
        <w:t xml:space="preserve"> </w:t>
      </w:r>
      <w:r w:rsidRPr="00A23F8D">
        <w:rPr>
          <w:rFonts w:ascii="Arial" w:hAnsi="Arial" w:cs="Arial"/>
          <w:sz w:val="22"/>
          <w:szCs w:val="22"/>
        </w:rPr>
        <w:t>model of Goleman in the workplace</w:t>
      </w:r>
    </w:p>
    <w:p w14:paraId="3731F572" w14:textId="2F812247" w:rsidR="00376AD1" w:rsidRPr="00A23F8D" w:rsidRDefault="00376AD1" w:rsidP="00376AD1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In my role, what are the strong domains from the Goleman model</w:t>
      </w:r>
      <w:r w:rsidR="008570E1" w:rsidRPr="00A23F8D">
        <w:rPr>
          <w:rFonts w:ascii="Arial" w:hAnsi="Arial" w:cs="Arial"/>
          <w:sz w:val="22"/>
          <w:szCs w:val="22"/>
        </w:rPr>
        <w:t>,</w:t>
      </w:r>
      <w:r w:rsidRPr="00A23F8D">
        <w:rPr>
          <w:rFonts w:ascii="Arial" w:hAnsi="Arial" w:cs="Arial"/>
          <w:sz w:val="22"/>
          <w:szCs w:val="22"/>
        </w:rPr>
        <w:t xml:space="preserve"> and what can I develop and improve?</w:t>
      </w:r>
    </w:p>
    <w:p w14:paraId="1BA6876B" w14:textId="540EE554" w:rsidR="00376AD1" w:rsidRPr="00A23F8D" w:rsidRDefault="00376AD1" w:rsidP="00376AD1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The importance of the EI in Leadership</w:t>
      </w:r>
    </w:p>
    <w:p w14:paraId="3EDD4ACD" w14:textId="4965E873" w:rsidR="00A23F8D" w:rsidRPr="00A23F8D" w:rsidRDefault="00A23F8D" w:rsidP="00376AD1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A23F8D">
        <w:rPr>
          <w:rFonts w:ascii="Arial" w:hAnsi="Arial" w:cs="Arial"/>
          <w:sz w:val="22"/>
          <w:szCs w:val="22"/>
        </w:rPr>
        <w:t>Conclusion</w:t>
      </w:r>
    </w:p>
    <w:p w14:paraId="16C325D1" w14:textId="77777777" w:rsidR="00376AD1" w:rsidRDefault="00376AD1" w:rsidP="00376AD1">
      <w:pPr>
        <w:pStyle w:val="NormalWeb"/>
        <w:ind w:left="720"/>
        <w:rPr>
          <w:rFonts w:ascii="Arial" w:hAnsi="Arial" w:cs="Arial"/>
        </w:rPr>
      </w:pPr>
    </w:p>
    <w:p w14:paraId="368B4C56" w14:textId="6B0C3C56" w:rsidR="00A23F8D" w:rsidRDefault="008C7EA1" w:rsidP="008C7EA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Presentation link:</w:t>
      </w:r>
    </w:p>
    <w:p w14:paraId="56835AC9" w14:textId="0774842D" w:rsidR="009454A1" w:rsidRDefault="009454A1" w:rsidP="009454A1">
      <w:pPr>
        <w:rPr>
          <w:lang w:val="en-US"/>
        </w:rPr>
      </w:pPr>
      <w:hyperlink r:id="rId5" w:history="1">
        <w:r>
          <w:rPr>
            <w:rStyle w:val="Hyperlink"/>
          </w:rPr>
          <w:t xml:space="preserve">Emotional Intelligence in Customer Service </w:t>
        </w:r>
        <w:proofErr w:type="spellStart"/>
        <w:r>
          <w:rPr>
            <w:rStyle w:val="Hyperlink"/>
          </w:rPr>
          <w:t>Presentation.webm</w:t>
        </w:r>
        <w:proofErr w:type="spellEnd"/>
      </w:hyperlink>
      <w:r>
        <w:t xml:space="preserve">         </w:t>
      </w:r>
    </w:p>
    <w:p w14:paraId="24609743" w14:textId="77777777" w:rsidR="008C7EA1" w:rsidRDefault="008C7EA1" w:rsidP="008C7EA1">
      <w:pPr>
        <w:pStyle w:val="NormalWeb"/>
        <w:rPr>
          <w:rFonts w:ascii="Arial" w:hAnsi="Arial" w:cs="Arial"/>
        </w:rPr>
      </w:pPr>
    </w:p>
    <w:p w14:paraId="202F57A1" w14:textId="1D59E268" w:rsidR="00A23F8D" w:rsidRPr="00A23F8D" w:rsidRDefault="008C7EA1" w:rsidP="00376AD1">
      <w:pPr>
        <w:pStyle w:val="NormalWeb"/>
        <w:ind w:left="72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B2F4A0D" wp14:editId="282FFC68">
            <wp:extent cx="5818505" cy="8229600"/>
            <wp:effectExtent l="0" t="0" r="0" b="0"/>
            <wp:docPr id="80265870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8505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FC8A5" w14:textId="77777777" w:rsidR="00691903" w:rsidRPr="00A23F8D" w:rsidRDefault="00691903" w:rsidP="00691903">
      <w:pPr>
        <w:pStyle w:val="NormalWeb"/>
        <w:rPr>
          <w:rFonts w:ascii="Arial" w:hAnsi="Arial" w:cs="Arial"/>
        </w:rPr>
      </w:pPr>
    </w:p>
    <w:p w14:paraId="222CDD94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:sz w:val="24"/>
          <w:szCs w:val="24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:sz w:val="24"/>
          <w:szCs w:val="24"/>
          <w:lang w:val="en-US"/>
          <w14:ligatures w14:val="none"/>
        </w:rPr>
        <w:t>REFERENCE LIST</w:t>
      </w:r>
    </w:p>
    <w:p w14:paraId="2E3D29CB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Boyatzis, R.E. and McKee, A. (2022).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Resonant Leadership: Renewing Yourself and Connecting with Others Through Mindfulness, Hope and Compassion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. 2nd edn. Boston: Harvard Business Review Press.</w:t>
      </w:r>
    </w:p>
    <w:p w14:paraId="7B791EF8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 xml:space="preserve">Brackett, M. A. and Salovey, P. (2022). </w:t>
      </w:r>
      <w:r w:rsidRPr="00A23F8D">
        <w:rPr>
          <w:rFonts w:ascii="Arial" w:eastAsia="Times New Roman" w:hAnsi="Arial" w:cs="Arial"/>
          <w:i/>
          <w:iCs/>
          <w:noProof/>
          <w:kern w:val="0"/>
          <w:lang w:val="en-US"/>
          <w14:ligatures w14:val="none"/>
        </w:rPr>
        <w:t>Emotional Intelligence: Key Readings in Emotional Intelligence</w:t>
      </w: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>. 2nd edn. New York: Psychology Press.</w:t>
      </w:r>
    </w:p>
    <w:p w14:paraId="70A60235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 xml:space="preserve">Caruso, D.R. and Salovey, P. (2023) </w:t>
      </w:r>
      <w:r w:rsidRPr="00A23F8D">
        <w:rPr>
          <w:rFonts w:ascii="Arial" w:eastAsia="Times New Roman" w:hAnsi="Arial" w:cs="Arial"/>
          <w:i/>
          <w:iCs/>
          <w:noProof/>
          <w:kern w:val="0"/>
          <w:lang w:val="en-US"/>
          <w14:ligatures w14:val="none"/>
        </w:rPr>
        <w:t>'The Emotionally Intelligent Workplace'</w:t>
      </w: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>, Annual Review of Organisational Psychology, 10(1), pp. 101–120.</w:t>
      </w:r>
    </w:p>
    <w:p w14:paraId="2BAF9DAC" w14:textId="63867EE6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>Clarke, N. (2022) '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Developing emotional intelligence through workplace practice: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 Empathy, perspective-taking and behavioural change',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Journal of Managerial Psychology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, 37(1), pp. 56–72. </w:t>
      </w:r>
    </w:p>
    <w:p w14:paraId="0B40910D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Goleman, D. (1995)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Emotional Intelligence: Why It Can Matter More Than IQ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. New York: Bantam Books.</w:t>
      </w:r>
    </w:p>
    <w:p w14:paraId="470950BA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Goleman, D. (2022).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Emotional Intelligence: Why It Can Matter More Than IQ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. Updated edition. London: Bloomsbury Publishing.</w:t>
      </w:r>
    </w:p>
    <w:p w14:paraId="4B6AC177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Madera, J.M. (2022) 'Emotional intelligence and customer service in hospitality: A review and research agenda',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International Journal of Contemporary Hospitality Management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, 34(4), pp. 1135–1150. https://doi.org/10.1108/IJCHM-01-2022-0031</w:t>
      </w:r>
    </w:p>
    <w:p w14:paraId="598CE086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Roy, S.R. et al. (2024) 'Emotional intelligence and job satisfaction among hospitality industry workers in Valencia City',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International Journal of All Research Writings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, 6(5), pp. 1–15. doi:10.12691/education-11-9-1112.</w:t>
      </w:r>
    </w:p>
    <w:p w14:paraId="0C8E5CE9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 xml:space="preserve">Serrat, O. (2022). </w:t>
      </w:r>
      <w:r w:rsidRPr="00A23F8D">
        <w:rPr>
          <w:rFonts w:ascii="Arial" w:eastAsia="Times New Roman" w:hAnsi="Arial" w:cs="Arial"/>
          <w:i/>
          <w:iCs/>
          <w:noProof/>
          <w:kern w:val="0"/>
          <w:lang w:val="en-US"/>
          <w14:ligatures w14:val="none"/>
        </w:rPr>
        <w:t>Understanding and Developing Emotional Intelligence</w:t>
      </w:r>
      <w:r w:rsidRPr="00A23F8D">
        <w:rPr>
          <w:rFonts w:ascii="Arial" w:eastAsia="Times New Roman" w:hAnsi="Arial" w:cs="Arial"/>
          <w:noProof/>
          <w:kern w:val="0"/>
          <w:lang w:val="en-US"/>
          <w14:ligatures w14:val="none"/>
        </w:rPr>
        <w:t>. 2nd edn. Singapore: Springer.</w:t>
      </w:r>
    </w:p>
    <w:p w14:paraId="4C8EFD28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Tripadvisor (2024)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The Cwtch Café, Chepstow: Reviews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. Available at: </w:t>
      </w:r>
      <w:hyperlink r:id="rId7" w:tgtFrame="_new" w:history="1">
        <w:r w:rsidRPr="00A23F8D">
          <w:rPr>
            <w:rStyle w:val="Hyperlink"/>
            <w:rFonts w:ascii="Arial" w:eastAsia="Times New Roman" w:hAnsi="Arial" w:cs="Arial"/>
            <w:noProof/>
            <w:kern w:val="0"/>
            <w14:ligatures w14:val="none"/>
          </w:rPr>
          <w:t>https://www.tripadvisor.co.uk</w:t>
        </w:r>
      </w:hyperlink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 (Accessed June 10, 2025).</w:t>
      </w:r>
    </w:p>
    <w:p w14:paraId="2492CF4F" w14:textId="77777777" w:rsidR="00A23F8D" w:rsidRPr="00A23F8D" w:rsidRDefault="00A23F8D" w:rsidP="00A23F8D">
      <w:pPr>
        <w:spacing w:before="100" w:beforeAutospacing="1" w:after="100" w:afterAutospacing="1" w:line="240" w:lineRule="auto"/>
        <w:rPr>
          <w:rFonts w:ascii="Arial" w:eastAsia="Times New Roman" w:hAnsi="Arial" w:cs="Arial"/>
          <w:noProof/>
          <w:kern w:val="0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Wheeler, K. (2022)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'The impact of emotional intelligence on customer satisfaction'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, Service Management Review, 14(3), pp. 233–245.</w:t>
      </w:r>
    </w:p>
    <w:p w14:paraId="5ADCC4B8" w14:textId="4ECE03BD" w:rsidR="00376AD1" w:rsidRPr="00A23F8D" w:rsidRDefault="00A23F8D" w:rsidP="0069190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14:ligatures w14:val="none"/>
        </w:rPr>
        <w:t xml:space="preserve">Zeidner, M., Matthews, G. and Roberts, R.D. (2022) </w:t>
      </w:r>
      <w:r w:rsidRPr="00A23F8D">
        <w:rPr>
          <w:rFonts w:ascii="Arial" w:eastAsia="Times New Roman" w:hAnsi="Arial" w:cs="Arial"/>
          <w:i/>
          <w:iCs/>
          <w:noProof/>
          <w:kern w:val="0"/>
          <w14:ligatures w14:val="none"/>
        </w:rPr>
        <w:t>The Emotional Intelligence and Customer Experience Link: New Directions in Service Psychology</w:t>
      </w:r>
      <w:r w:rsidRPr="00A23F8D">
        <w:rPr>
          <w:rFonts w:ascii="Arial" w:eastAsia="Times New Roman" w:hAnsi="Arial" w:cs="Arial"/>
          <w:noProof/>
          <w:kern w:val="0"/>
          <w14:ligatures w14:val="none"/>
        </w:rPr>
        <w:t>. New York: Springer.</w:t>
      </w:r>
    </w:p>
    <w:p w14:paraId="43632FA5" w14:textId="2145B74B" w:rsidR="00691903" w:rsidRPr="00A23F8D" w:rsidRDefault="00376AD1" w:rsidP="00691903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val="en-US"/>
          <w14:ligatures w14:val="none"/>
        </w:rPr>
      </w:pPr>
      <w:r w:rsidRPr="00A23F8D">
        <w:rPr>
          <w:rFonts w:ascii="Arial" w:eastAsia="Times New Roman" w:hAnsi="Arial" w:cs="Arial"/>
          <w:noProof/>
          <w:kern w:val="0"/>
          <w:sz w:val="24"/>
          <w:szCs w:val="24"/>
          <w:lang w:val="en-US"/>
          <w14:ligatures w14:val="none"/>
        </w:rPr>
        <mc:AlternateContent>
          <mc:Choice Requires="wps">
            <w:drawing>
              <wp:inline distT="0" distB="0" distL="0" distR="0" wp14:anchorId="171CB547" wp14:editId="0608F904">
                <wp:extent cx="304800" cy="304800"/>
                <wp:effectExtent l="0" t="0" r="0" b="0"/>
                <wp:docPr id="1922991214" name="AutoShap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A371938" id="AutoShape 5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498E5176" w14:textId="77777777" w:rsidR="00CA006A" w:rsidRPr="00A23F8D" w:rsidRDefault="00CA006A">
      <w:pPr>
        <w:rPr>
          <w:rFonts w:ascii="Arial" w:hAnsi="Arial" w:cs="Arial"/>
        </w:rPr>
      </w:pPr>
    </w:p>
    <w:sectPr w:rsidR="00CA006A" w:rsidRPr="00A23F8D" w:rsidSect="00CA00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719A3"/>
    <w:multiLevelType w:val="hybridMultilevel"/>
    <w:tmpl w:val="8ABCE9BA"/>
    <w:lvl w:ilvl="0" w:tplc="EB4E9CA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5084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NLI0MjYxNjEwNTG0tDRU0lEKTi0uzszPAykwrgUA/MUcnywAAAA="/>
  </w:docVars>
  <w:rsids>
    <w:rsidRoot w:val="00691903"/>
    <w:rsid w:val="00036D12"/>
    <w:rsid w:val="0021271F"/>
    <w:rsid w:val="00292F17"/>
    <w:rsid w:val="00302822"/>
    <w:rsid w:val="00376AD1"/>
    <w:rsid w:val="004A1E6B"/>
    <w:rsid w:val="0065711F"/>
    <w:rsid w:val="00681B6C"/>
    <w:rsid w:val="00691903"/>
    <w:rsid w:val="007A07AD"/>
    <w:rsid w:val="008570E1"/>
    <w:rsid w:val="008C7EA1"/>
    <w:rsid w:val="009454A1"/>
    <w:rsid w:val="00A17BC4"/>
    <w:rsid w:val="00A23F8D"/>
    <w:rsid w:val="00B1684F"/>
    <w:rsid w:val="00CA006A"/>
    <w:rsid w:val="00F42F6D"/>
    <w:rsid w:val="00FD2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8BDC96"/>
  <w15:chartTrackingRefBased/>
  <w15:docId w15:val="{D3AE0517-5B52-4F73-AA17-30997A389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006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19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19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1903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19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1903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19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19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19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19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1903"/>
    <w:rPr>
      <w:rFonts w:asciiTheme="majorHAnsi" w:eastAsiaTheme="majorEastAsia" w:hAnsiTheme="majorHAnsi" w:cstheme="majorBidi"/>
      <w:color w:val="365F9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190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1903"/>
    <w:rPr>
      <w:rFonts w:eastAsiaTheme="majorEastAsia" w:cstheme="majorBidi"/>
      <w:color w:val="365F9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1903"/>
    <w:rPr>
      <w:rFonts w:eastAsiaTheme="majorEastAsia" w:cstheme="majorBidi"/>
      <w:i/>
      <w:iCs/>
      <w:color w:val="365F9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1903"/>
    <w:rPr>
      <w:rFonts w:eastAsiaTheme="majorEastAsia" w:cstheme="majorBidi"/>
      <w:color w:val="365F9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190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190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190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1903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919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190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190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1903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9190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1903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6919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1903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1903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1903"/>
    <w:rPr>
      <w:i/>
      <w:iCs/>
      <w:color w:val="365F9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691903"/>
    <w:rPr>
      <w:b/>
      <w:bCs/>
      <w:smallCaps/>
      <w:color w:val="365F9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6919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376AD1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376AD1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23F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2B0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8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ripadvisor.co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uowtsd-my.sharepoint.com/:v:/g/personal/2130653_student_uwtsd_ac_uk/EbD_T2AuWnxKjPSmOS07Yf8BpT8YAM7l4rHB_vSqCxySOQ?email=julie.thomas%40uwtsd.ac.uk&amp;e=Qa7v3Q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283</TotalTime>
  <Pages>3</Pages>
  <Words>397</Words>
  <Characters>2494</Characters>
  <Application>Microsoft Office Word</Application>
  <DocSecurity>0</DocSecurity>
  <Lines>60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8</cp:revision>
  <dcterms:created xsi:type="dcterms:W3CDTF">2025-05-28T16:30:00Z</dcterms:created>
  <dcterms:modified xsi:type="dcterms:W3CDTF">2025-06-12T16:45:00Z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331a2cd4-f40a-4d04-b2ff-8f5e930c47ec</vt:lpwstr>
  </property>
</Properties>
</file>