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82261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82261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82261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822615">
        <w:tc>
          <w:tcPr>
            <w:tcW w:w="6232" w:type="dxa"/>
            <w:gridSpan w:val="2"/>
            <w:shd w:val="clear" w:color="auto" w:fill="F2F2F2" w:themeFill="background1" w:themeFillShade="F2"/>
          </w:tcPr>
          <w:p w:rsidR="00C32EFB" w:rsidRPr="004C3A0B" w:rsidRDefault="00C32EFB" w:rsidP="0082261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82261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822615" w:rsidP="0082261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82261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822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2261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2261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82261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8226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226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8226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226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8226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82261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226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226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226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226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226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226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82261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82261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A74838" w:rsidRPr="00A74838" w:rsidRDefault="00A74838" w:rsidP="00C86572">
            <w:pPr>
              <w:autoSpaceDE w:val="0"/>
              <w:autoSpaceDN w:val="0"/>
              <w:adjustRightInd w:val="0"/>
              <w:rPr>
                <w:rFonts w:ascii="Arial" w:hAnsi="Arial" w:cs="Arial"/>
                <w:color w:val="FF0000"/>
                <w:sz w:val="22"/>
                <w:szCs w:val="22"/>
              </w:rPr>
            </w:pPr>
          </w:p>
          <w:p w:rsidR="00A74838" w:rsidRDefault="00A74838" w:rsidP="00C86572">
            <w:pPr>
              <w:autoSpaceDE w:val="0"/>
              <w:autoSpaceDN w:val="0"/>
              <w:adjustRightInd w:val="0"/>
              <w:rPr>
                <w:rFonts w:ascii="Arial" w:hAnsi="Arial" w:cs="Arial"/>
                <w:color w:val="FF0000"/>
                <w:sz w:val="22"/>
                <w:szCs w:val="22"/>
              </w:rPr>
            </w:pPr>
            <w:r w:rsidRPr="00A74838">
              <w:rPr>
                <w:rFonts w:ascii="Arial" w:hAnsi="Arial" w:cs="Arial"/>
                <w:color w:val="FF0000"/>
                <w:sz w:val="22"/>
                <w:szCs w:val="22"/>
              </w:rPr>
              <w:t xml:space="preserve">Emotional distress (personalised) </w:t>
            </w:r>
          </w:p>
          <w:p w:rsidR="00A74838" w:rsidRDefault="00A74838" w:rsidP="00C86572">
            <w:pPr>
              <w:autoSpaceDE w:val="0"/>
              <w:autoSpaceDN w:val="0"/>
              <w:adjustRightInd w:val="0"/>
              <w:rPr>
                <w:rFonts w:ascii="Arial" w:hAnsi="Arial" w:cs="Arial"/>
                <w:color w:val="FF0000"/>
                <w:sz w:val="22"/>
                <w:szCs w:val="22"/>
              </w:rPr>
            </w:pPr>
          </w:p>
          <w:p w:rsidR="00A74838" w:rsidRDefault="00A74838" w:rsidP="00C86572">
            <w:pPr>
              <w:autoSpaceDE w:val="0"/>
              <w:autoSpaceDN w:val="0"/>
              <w:adjustRightInd w:val="0"/>
              <w:rPr>
                <w:rFonts w:ascii="Arial" w:hAnsi="Arial" w:cs="Arial"/>
                <w:sz w:val="22"/>
                <w:szCs w:val="22"/>
              </w:rPr>
            </w:pPr>
            <w:r w:rsidRPr="00A74838">
              <w:rPr>
                <w:rFonts w:ascii="Arial" w:hAnsi="Arial" w:cs="Arial"/>
                <w:sz w:val="22"/>
                <w:szCs w:val="22"/>
              </w:rPr>
              <w:t xml:space="preserve">Transfer of Personal data </w:t>
            </w:r>
            <w:r>
              <w:rPr>
                <w:rFonts w:ascii="Arial" w:hAnsi="Arial" w:cs="Arial"/>
                <w:sz w:val="22"/>
                <w:szCs w:val="22"/>
              </w:rPr>
              <w:t xml:space="preserve">– Due to the nature of the study (interviews) there is a small risk of participants to report Personal data. </w:t>
            </w:r>
          </w:p>
          <w:p w:rsidR="00A74838" w:rsidRDefault="00A74838" w:rsidP="00C86572">
            <w:pPr>
              <w:autoSpaceDE w:val="0"/>
              <w:autoSpaceDN w:val="0"/>
              <w:adjustRightInd w:val="0"/>
              <w:rPr>
                <w:rFonts w:ascii="Arial" w:hAnsi="Arial" w:cs="Arial"/>
                <w:sz w:val="22"/>
                <w:szCs w:val="22"/>
              </w:rPr>
            </w:pPr>
          </w:p>
          <w:p w:rsidR="00A74838" w:rsidRDefault="00A74838" w:rsidP="00C86572">
            <w:pPr>
              <w:autoSpaceDE w:val="0"/>
              <w:autoSpaceDN w:val="0"/>
              <w:adjustRightInd w:val="0"/>
              <w:rPr>
                <w:rFonts w:ascii="Arial" w:hAnsi="Arial" w:cs="Arial"/>
                <w:sz w:val="22"/>
                <w:szCs w:val="22"/>
              </w:rPr>
            </w:pPr>
          </w:p>
          <w:p w:rsidR="00A74838" w:rsidRDefault="00A74838" w:rsidP="00C86572">
            <w:pPr>
              <w:autoSpaceDE w:val="0"/>
              <w:autoSpaceDN w:val="0"/>
              <w:adjustRightInd w:val="0"/>
              <w:rPr>
                <w:rFonts w:ascii="Arial" w:hAnsi="Arial" w:cs="Arial"/>
                <w:sz w:val="22"/>
                <w:szCs w:val="22"/>
              </w:rPr>
            </w:pPr>
          </w:p>
          <w:p w:rsidR="00A74838" w:rsidRDefault="00A74838" w:rsidP="00C86572">
            <w:pPr>
              <w:autoSpaceDE w:val="0"/>
              <w:autoSpaceDN w:val="0"/>
              <w:adjustRightInd w:val="0"/>
              <w:rPr>
                <w:rFonts w:ascii="Arial" w:hAnsi="Arial" w:cs="Arial"/>
                <w:sz w:val="22"/>
                <w:szCs w:val="22"/>
              </w:rPr>
            </w:pPr>
          </w:p>
          <w:p w:rsidR="00C26E11" w:rsidRDefault="00C26E11" w:rsidP="00C86572">
            <w:pPr>
              <w:autoSpaceDE w:val="0"/>
              <w:autoSpaceDN w:val="0"/>
              <w:adjustRightInd w:val="0"/>
              <w:rPr>
                <w:rFonts w:ascii="Arial" w:hAnsi="Arial" w:cs="Arial"/>
                <w:sz w:val="22"/>
                <w:szCs w:val="22"/>
              </w:rPr>
            </w:pPr>
          </w:p>
          <w:p w:rsidR="00C26E11" w:rsidRDefault="00C26E11" w:rsidP="00C86572">
            <w:pPr>
              <w:autoSpaceDE w:val="0"/>
              <w:autoSpaceDN w:val="0"/>
              <w:adjustRightInd w:val="0"/>
              <w:rPr>
                <w:rFonts w:ascii="Arial" w:hAnsi="Arial" w:cs="Arial"/>
                <w:sz w:val="22"/>
                <w:szCs w:val="22"/>
              </w:rPr>
            </w:pPr>
          </w:p>
          <w:p w:rsidR="00C26E11" w:rsidRDefault="00C26E11" w:rsidP="00C86572">
            <w:pPr>
              <w:autoSpaceDE w:val="0"/>
              <w:autoSpaceDN w:val="0"/>
              <w:adjustRightInd w:val="0"/>
              <w:rPr>
                <w:rFonts w:ascii="Arial" w:hAnsi="Arial" w:cs="Arial"/>
                <w:sz w:val="22"/>
                <w:szCs w:val="22"/>
              </w:rPr>
            </w:pPr>
          </w:p>
          <w:p w:rsidR="00C26E11" w:rsidRDefault="00C26E11" w:rsidP="00C86572">
            <w:pPr>
              <w:autoSpaceDE w:val="0"/>
              <w:autoSpaceDN w:val="0"/>
              <w:adjustRightInd w:val="0"/>
              <w:rPr>
                <w:rFonts w:ascii="Arial" w:hAnsi="Arial" w:cs="Arial"/>
                <w:sz w:val="22"/>
                <w:szCs w:val="22"/>
              </w:rPr>
            </w:pPr>
          </w:p>
          <w:p w:rsidR="00C26E11" w:rsidRDefault="00C26E11" w:rsidP="00C86572">
            <w:pPr>
              <w:autoSpaceDE w:val="0"/>
              <w:autoSpaceDN w:val="0"/>
              <w:adjustRightInd w:val="0"/>
              <w:rPr>
                <w:rFonts w:ascii="Arial" w:hAnsi="Arial" w:cs="Arial"/>
                <w:sz w:val="22"/>
                <w:szCs w:val="22"/>
              </w:rPr>
            </w:pPr>
          </w:p>
          <w:p w:rsidR="00C26E11" w:rsidRDefault="00C26E11" w:rsidP="00C86572">
            <w:pPr>
              <w:autoSpaceDE w:val="0"/>
              <w:autoSpaceDN w:val="0"/>
              <w:adjustRightInd w:val="0"/>
              <w:rPr>
                <w:rFonts w:ascii="Arial" w:hAnsi="Arial" w:cs="Arial"/>
                <w:sz w:val="22"/>
                <w:szCs w:val="22"/>
              </w:rPr>
            </w:pPr>
          </w:p>
          <w:p w:rsidR="00A74838" w:rsidRDefault="00A74838" w:rsidP="00C86572">
            <w:pPr>
              <w:autoSpaceDE w:val="0"/>
              <w:autoSpaceDN w:val="0"/>
              <w:adjustRightInd w:val="0"/>
              <w:rPr>
                <w:rFonts w:ascii="Arial" w:hAnsi="Arial" w:cs="Arial"/>
                <w:sz w:val="22"/>
                <w:szCs w:val="22"/>
              </w:rPr>
            </w:pPr>
          </w:p>
          <w:p w:rsidR="00A74838" w:rsidRPr="00A74838" w:rsidRDefault="00A74838" w:rsidP="00C86572">
            <w:pPr>
              <w:autoSpaceDE w:val="0"/>
              <w:autoSpaceDN w:val="0"/>
              <w:adjustRightInd w:val="0"/>
              <w:rPr>
                <w:rFonts w:ascii="Arial" w:hAnsi="Arial" w:cs="Arial"/>
                <w:color w:val="FF0000"/>
                <w:sz w:val="22"/>
                <w:szCs w:val="22"/>
              </w:rPr>
            </w:pPr>
            <w:r w:rsidRPr="00A74838">
              <w:rPr>
                <w:rFonts w:ascii="Arial" w:hAnsi="Arial" w:cs="Arial"/>
                <w:color w:val="FF0000"/>
                <w:sz w:val="22"/>
                <w:szCs w:val="22"/>
              </w:rPr>
              <w:t>Senisitve organisational information (personalised)</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A74838" w:rsidRDefault="00A74838" w:rsidP="00CE6A02">
            <w:pPr>
              <w:autoSpaceDE w:val="0"/>
              <w:autoSpaceDN w:val="0"/>
              <w:adjustRightInd w:val="0"/>
              <w:rPr>
                <w:rFonts w:ascii="Arial" w:hAnsi="Arial" w:cs="Arial"/>
                <w:i/>
                <w:sz w:val="18"/>
                <w:szCs w:val="18"/>
              </w:rPr>
            </w:pPr>
          </w:p>
          <w:p w:rsidR="00A74838" w:rsidRDefault="00A74838" w:rsidP="00CE6A02">
            <w:pPr>
              <w:autoSpaceDE w:val="0"/>
              <w:autoSpaceDN w:val="0"/>
              <w:adjustRightInd w:val="0"/>
              <w:rPr>
                <w:rFonts w:ascii="Arial" w:hAnsi="Arial" w:cs="Arial"/>
                <w:i/>
                <w:sz w:val="18"/>
                <w:szCs w:val="18"/>
              </w:rPr>
            </w:pPr>
          </w:p>
          <w:p w:rsidR="00A74838" w:rsidRDefault="00A74838" w:rsidP="00CE6A02">
            <w:pPr>
              <w:autoSpaceDE w:val="0"/>
              <w:autoSpaceDN w:val="0"/>
              <w:adjustRightInd w:val="0"/>
              <w:rPr>
                <w:rFonts w:ascii="Arial" w:hAnsi="Arial" w:cs="Arial"/>
                <w:i/>
                <w:sz w:val="18"/>
                <w:szCs w:val="18"/>
              </w:rPr>
            </w:pPr>
          </w:p>
          <w:p w:rsidR="00A74838" w:rsidRDefault="00A74838" w:rsidP="00CE6A02">
            <w:pPr>
              <w:autoSpaceDE w:val="0"/>
              <w:autoSpaceDN w:val="0"/>
              <w:adjustRightInd w:val="0"/>
              <w:rPr>
                <w:rFonts w:ascii="Arial" w:hAnsi="Arial" w:cs="Arial"/>
                <w:i/>
                <w:sz w:val="18"/>
                <w:szCs w:val="18"/>
              </w:rPr>
            </w:pPr>
          </w:p>
          <w:p w:rsidR="00A74838" w:rsidRPr="00A74838" w:rsidRDefault="00A74838" w:rsidP="00CE6A02">
            <w:pPr>
              <w:autoSpaceDE w:val="0"/>
              <w:autoSpaceDN w:val="0"/>
              <w:adjustRightInd w:val="0"/>
              <w:rPr>
                <w:rFonts w:ascii="Arial" w:hAnsi="Arial" w:cs="Arial"/>
                <w:sz w:val="18"/>
                <w:szCs w:val="18"/>
              </w:rPr>
            </w:pPr>
            <w:r>
              <w:rPr>
                <w:rFonts w:ascii="Arial" w:hAnsi="Arial" w:cs="Arial"/>
                <w:i/>
                <w:sz w:val="18"/>
                <w:szCs w:val="18"/>
              </w:rPr>
              <w:t xml:space="preserve">As part of the written information sheet provided prior to conducting the study, the participant will be made aware of the equipment used and the transferring of potential personal data. Participants will also be made aware of anonymity and confidentiality in relation to identifiers at this stage and how the researcher will mitigate for this. Signed consent forms will be stored securely for the duration of the study in line with GDPR policy. The interviews will be recorded using an encrypted dicataphone and then transcribed verbatim using a password protected </w:t>
            </w:r>
            <w:r w:rsidRPr="00A74838">
              <w:rPr>
                <w:rFonts w:ascii="Arial" w:hAnsi="Arial" w:cs="Arial"/>
                <w:i/>
                <w:color w:val="FF0000"/>
                <w:sz w:val="18"/>
                <w:szCs w:val="18"/>
              </w:rPr>
              <w:t>(computer / laptop)</w:t>
            </w:r>
            <w:r>
              <w:rPr>
                <w:rFonts w:ascii="Arial" w:hAnsi="Arial" w:cs="Arial"/>
                <w:i/>
                <w:color w:val="FF0000"/>
                <w:sz w:val="18"/>
                <w:szCs w:val="18"/>
              </w:rPr>
              <w:t xml:space="preserve"> </w:t>
            </w:r>
            <w:r>
              <w:rPr>
                <w:rFonts w:ascii="Arial" w:hAnsi="Arial" w:cs="Arial"/>
                <w:sz w:val="18"/>
                <w:szCs w:val="18"/>
              </w:rPr>
              <w:t xml:space="preserve">and stored securely using on the password protected laptop </w:t>
            </w:r>
            <w:r w:rsidRPr="00A74838">
              <w:rPr>
                <w:rFonts w:ascii="Arial" w:hAnsi="Arial" w:cs="Arial"/>
                <w:color w:val="FF0000"/>
                <w:sz w:val="18"/>
                <w:szCs w:val="18"/>
              </w:rPr>
              <w:t xml:space="preserve">(or encrypted USB drive) </w:t>
            </w:r>
            <w:r>
              <w:rPr>
                <w:rFonts w:ascii="Arial" w:hAnsi="Arial" w:cs="Arial"/>
                <w:sz w:val="18"/>
                <w:szCs w:val="18"/>
              </w:rPr>
              <w:t xml:space="preserve">once the interview has been transcribed verbatim, the recording from the Dictaphone will be destroyed. Any potential personal identification (such as names) will be either omitted from the transcripts or to use </w:t>
            </w:r>
            <w:r w:rsidR="00C26E11">
              <w:rPr>
                <w:rFonts w:ascii="Arial" w:hAnsi="Arial" w:cs="Arial"/>
                <w:sz w:val="18"/>
                <w:szCs w:val="18"/>
              </w:rPr>
              <w:t xml:space="preserve">pseudonyms which is in line with BPS guidance.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822615" w:rsidRDefault="00822615" w:rsidP="006F307C">
            <w:pPr>
              <w:autoSpaceDE w:val="0"/>
              <w:autoSpaceDN w:val="0"/>
              <w:adjustRightInd w:val="0"/>
              <w:rPr>
                <w:rFonts w:ascii="Arial" w:hAnsi="Arial" w:cs="Arial"/>
                <w:sz w:val="22"/>
                <w:szCs w:val="22"/>
              </w:rPr>
            </w:pPr>
          </w:p>
          <w:p w:rsidR="00822615" w:rsidRDefault="00822615" w:rsidP="006F307C">
            <w:pPr>
              <w:autoSpaceDE w:val="0"/>
              <w:autoSpaceDN w:val="0"/>
              <w:adjustRightInd w:val="0"/>
              <w:rPr>
                <w:rFonts w:ascii="Arial" w:hAnsi="Arial" w:cs="Arial"/>
                <w:sz w:val="22"/>
                <w:szCs w:val="22"/>
              </w:rPr>
            </w:pPr>
            <w:r>
              <w:rPr>
                <w:rFonts w:ascii="Arial" w:hAnsi="Arial" w:cs="Arial"/>
                <w:sz w:val="22"/>
                <w:szCs w:val="22"/>
              </w:rPr>
              <w:t xml:space="preserve">Personal Safety – The nature of the study is interviews therefore there is a minimal risk regarding personal safety. </w:t>
            </w:r>
          </w:p>
          <w:p w:rsidR="003257BD" w:rsidRDefault="003257BD"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color w:val="FF0000"/>
                <w:sz w:val="22"/>
                <w:szCs w:val="22"/>
              </w:rPr>
            </w:pPr>
            <w:r w:rsidRPr="00CB2ED0">
              <w:rPr>
                <w:rFonts w:ascii="Arial" w:hAnsi="Arial" w:cs="Arial"/>
                <w:color w:val="FF0000"/>
                <w:sz w:val="22"/>
                <w:szCs w:val="22"/>
              </w:rPr>
              <w:t xml:space="preserve">Physical Harm </w:t>
            </w:r>
            <w:r>
              <w:rPr>
                <w:rFonts w:ascii="Arial" w:hAnsi="Arial" w:cs="Arial"/>
                <w:color w:val="FF0000"/>
                <w:sz w:val="22"/>
                <w:szCs w:val="22"/>
              </w:rPr>
              <w:t>–</w:t>
            </w:r>
            <w:r w:rsidRPr="00CB2ED0">
              <w:rPr>
                <w:rFonts w:ascii="Arial" w:hAnsi="Arial" w:cs="Arial"/>
                <w:color w:val="FF0000"/>
                <w:sz w:val="22"/>
                <w:szCs w:val="22"/>
              </w:rPr>
              <w:t xml:space="preserve"> </w:t>
            </w:r>
            <w:r>
              <w:rPr>
                <w:rFonts w:ascii="Arial" w:hAnsi="Arial" w:cs="Arial"/>
                <w:color w:val="FF0000"/>
                <w:sz w:val="22"/>
                <w:szCs w:val="22"/>
              </w:rPr>
              <w:t xml:space="preserve">Yes this needs to be noted (similar to personal safety). </w:t>
            </w:r>
          </w:p>
          <w:p w:rsidR="00CB2ED0" w:rsidRDefault="00CB2ED0" w:rsidP="003257BD">
            <w:pPr>
              <w:rPr>
                <w:rFonts w:ascii="Arial" w:hAnsi="Arial" w:cs="Arial"/>
                <w:color w:val="FF0000"/>
                <w:sz w:val="22"/>
                <w:szCs w:val="22"/>
              </w:rPr>
            </w:pPr>
          </w:p>
          <w:p w:rsidR="00CB2ED0" w:rsidRDefault="00CB2ED0" w:rsidP="003257BD">
            <w:pPr>
              <w:rPr>
                <w:rFonts w:ascii="Arial" w:hAnsi="Arial" w:cs="Arial"/>
                <w:color w:val="FF0000"/>
                <w:sz w:val="22"/>
                <w:szCs w:val="22"/>
              </w:rPr>
            </w:pPr>
          </w:p>
          <w:p w:rsidR="00CB2ED0" w:rsidRDefault="00CB2ED0" w:rsidP="003257BD">
            <w:pPr>
              <w:rPr>
                <w:rFonts w:ascii="Arial" w:hAnsi="Arial" w:cs="Arial"/>
                <w:color w:val="FF0000"/>
                <w:sz w:val="22"/>
                <w:szCs w:val="22"/>
              </w:rPr>
            </w:pPr>
          </w:p>
          <w:p w:rsidR="00CB2ED0" w:rsidRDefault="00CB2ED0" w:rsidP="003257BD">
            <w:pPr>
              <w:rPr>
                <w:rFonts w:ascii="Arial" w:hAnsi="Arial" w:cs="Arial"/>
                <w:color w:val="FF0000"/>
                <w:sz w:val="22"/>
                <w:szCs w:val="22"/>
              </w:rPr>
            </w:pPr>
            <w:r>
              <w:rPr>
                <w:rFonts w:ascii="Arial" w:hAnsi="Arial" w:cs="Arial"/>
                <w:color w:val="FF0000"/>
                <w:sz w:val="22"/>
                <w:szCs w:val="22"/>
              </w:rPr>
              <w:t xml:space="preserve">Emotional Distress (would depend on the nature of your study – Individualised). </w:t>
            </w:r>
          </w:p>
          <w:p w:rsidR="00CB2ED0" w:rsidRDefault="00CB2ED0" w:rsidP="003257BD">
            <w:pPr>
              <w:rPr>
                <w:rFonts w:ascii="Arial" w:hAnsi="Arial" w:cs="Arial"/>
                <w:color w:val="FF0000"/>
                <w:sz w:val="22"/>
                <w:szCs w:val="22"/>
              </w:rPr>
            </w:pPr>
          </w:p>
          <w:p w:rsidR="00CB2ED0" w:rsidRPr="00CB2ED0" w:rsidRDefault="00CB2ED0" w:rsidP="003257BD">
            <w:pPr>
              <w:rPr>
                <w:rFonts w:ascii="Arial" w:hAnsi="Arial" w:cs="Arial"/>
                <w:sz w:val="22"/>
                <w:szCs w:val="22"/>
              </w:rPr>
            </w:pPr>
          </w:p>
          <w:p w:rsidR="00CB2ED0" w:rsidRDefault="00CB2ED0" w:rsidP="003257BD">
            <w:pPr>
              <w:rPr>
                <w:rFonts w:ascii="Arial" w:hAnsi="Arial" w:cs="Arial"/>
                <w:sz w:val="22"/>
                <w:szCs w:val="22"/>
              </w:rPr>
            </w:pPr>
            <w:r w:rsidRPr="00CB2ED0">
              <w:rPr>
                <w:rFonts w:ascii="Arial" w:hAnsi="Arial" w:cs="Arial"/>
                <w:sz w:val="22"/>
                <w:szCs w:val="22"/>
              </w:rPr>
              <w:t xml:space="preserve">Risk of accusation of harm / impropriety </w:t>
            </w:r>
            <w:r>
              <w:rPr>
                <w:rFonts w:ascii="Arial" w:hAnsi="Arial" w:cs="Arial"/>
                <w:sz w:val="22"/>
                <w:szCs w:val="22"/>
              </w:rPr>
              <w:t xml:space="preserve">– Due to the face to face nature of the study, there is a minimal risk of impropriety </w:t>
            </w: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Default="00FF3CC3" w:rsidP="003257BD">
            <w:pPr>
              <w:rPr>
                <w:rFonts w:ascii="Arial" w:hAnsi="Arial" w:cs="Arial"/>
                <w:sz w:val="22"/>
                <w:szCs w:val="22"/>
              </w:rPr>
            </w:pPr>
          </w:p>
          <w:p w:rsidR="00FF3CC3" w:rsidRPr="00FF3CC3" w:rsidRDefault="00FF3CC3" w:rsidP="003257BD">
            <w:pPr>
              <w:rPr>
                <w:rFonts w:ascii="Arial" w:hAnsi="Arial" w:cs="Arial"/>
                <w:color w:val="FF0000"/>
                <w:sz w:val="22"/>
                <w:szCs w:val="22"/>
              </w:rPr>
            </w:pPr>
            <w:r w:rsidRPr="00FF3CC3">
              <w:rPr>
                <w:rFonts w:ascii="Arial" w:hAnsi="Arial" w:cs="Arial"/>
                <w:color w:val="FF0000"/>
                <w:sz w:val="22"/>
                <w:szCs w:val="22"/>
              </w:rPr>
              <w:t xml:space="preserve">Conflict of Interest </w:t>
            </w:r>
            <w:r>
              <w:rPr>
                <w:rFonts w:ascii="Arial" w:hAnsi="Arial" w:cs="Arial"/>
                <w:color w:val="FF0000"/>
                <w:sz w:val="22"/>
                <w:szCs w:val="22"/>
              </w:rPr>
              <w:t xml:space="preserve">– Individualised – is there a potential conflict of interest – are you interviewing a work colleague? If you are interviewing a classmate then you will need to state (on right hand side) the measures you will do to assure anonymity and that the interview will not impact on them professionally. </w:t>
            </w:r>
          </w:p>
          <w:p w:rsidR="00CB2ED0" w:rsidRDefault="00CB2ED0" w:rsidP="003257BD">
            <w:pPr>
              <w:rPr>
                <w:rFonts w:ascii="Arial" w:hAnsi="Arial" w:cs="Arial"/>
                <w:color w:val="FF0000"/>
                <w:sz w:val="22"/>
                <w:szCs w:val="22"/>
              </w:rPr>
            </w:pPr>
          </w:p>
          <w:p w:rsidR="00CB2ED0" w:rsidRPr="00CB2ED0" w:rsidRDefault="00CB2ED0" w:rsidP="003257BD">
            <w:pPr>
              <w:rPr>
                <w:rFonts w:ascii="Arial" w:hAnsi="Arial" w:cs="Arial"/>
                <w:color w:val="FF0000"/>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822615" w:rsidRDefault="00822615" w:rsidP="00AD5E63">
            <w:pPr>
              <w:autoSpaceDE w:val="0"/>
              <w:autoSpaceDN w:val="0"/>
              <w:adjustRightInd w:val="0"/>
              <w:rPr>
                <w:rFonts w:ascii="Arial" w:hAnsi="Arial" w:cs="Arial"/>
                <w:i/>
                <w:sz w:val="18"/>
                <w:szCs w:val="18"/>
              </w:rPr>
            </w:pPr>
          </w:p>
          <w:p w:rsidR="00822615" w:rsidRDefault="00822615" w:rsidP="00AD5E63">
            <w:pPr>
              <w:autoSpaceDE w:val="0"/>
              <w:autoSpaceDN w:val="0"/>
              <w:adjustRightInd w:val="0"/>
              <w:rPr>
                <w:rFonts w:ascii="Arial" w:hAnsi="Arial" w:cs="Arial"/>
                <w:i/>
                <w:sz w:val="18"/>
                <w:szCs w:val="18"/>
              </w:rPr>
            </w:pPr>
          </w:p>
          <w:p w:rsidR="00822615" w:rsidRPr="00354F34" w:rsidRDefault="00822615" w:rsidP="00AD5E63">
            <w:pPr>
              <w:autoSpaceDE w:val="0"/>
              <w:autoSpaceDN w:val="0"/>
              <w:adjustRightInd w:val="0"/>
              <w:rPr>
                <w:rFonts w:ascii="Arial" w:hAnsi="Arial" w:cs="Arial"/>
                <w:i/>
                <w:sz w:val="18"/>
                <w:szCs w:val="18"/>
              </w:rPr>
            </w:pPr>
            <w:r>
              <w:rPr>
                <w:rFonts w:ascii="Arial" w:hAnsi="Arial" w:cs="Arial"/>
                <w:i/>
                <w:sz w:val="18"/>
                <w:szCs w:val="18"/>
              </w:rPr>
              <w:t xml:space="preserve">The interviews will take place in a location that is considered both safe and comfortable for both researcher and participant. This is will be discussed beforehand with the participant. The nature of the study will be disclosed beforehand both verbally and via an information sheet, prior to commencing the study the participant will also complete a consent form </w:t>
            </w:r>
            <w:r w:rsidR="00CB2ED0">
              <w:rPr>
                <w:rFonts w:ascii="Arial" w:hAnsi="Arial" w:cs="Arial"/>
                <w:i/>
                <w:sz w:val="18"/>
                <w:szCs w:val="18"/>
              </w:rPr>
              <w:t xml:space="preserve">highlighting that they have understood the nature of the study and information pertaining to confidentiality, anonymity, transfer of data and data protection. Methods in which the participant can </w:t>
            </w:r>
            <w:r w:rsidR="00CB2ED0">
              <w:rPr>
                <w:rFonts w:ascii="Arial" w:hAnsi="Arial" w:cs="Arial"/>
                <w:i/>
                <w:sz w:val="18"/>
                <w:szCs w:val="18"/>
              </w:rPr>
              <w:lastRenderedPageBreak/>
              <w:t xml:space="preserve">communicate with the investigator will be minilamised with the investigator providing their University email address as the only source of contact.  University emergency protocols will be adhered should personal safety be considered a continued risk and the investigator will email the module leader upon completion of the interview.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CB2ED0" w:rsidP="003257BD">
            <w:pPr>
              <w:rPr>
                <w:rFonts w:ascii="Arial" w:hAnsi="Arial" w:cs="Arial"/>
                <w:sz w:val="22"/>
                <w:szCs w:val="22"/>
              </w:rPr>
            </w:pPr>
            <w:r w:rsidRPr="00CB2ED0">
              <w:rPr>
                <w:rFonts w:ascii="Arial" w:hAnsi="Arial" w:cs="Arial"/>
                <w:color w:val="FF0000"/>
                <w:sz w:val="22"/>
                <w:szCs w:val="22"/>
              </w:rPr>
              <w:t>Need to put in mitigating factors linked to physical harm here</w:t>
            </w:r>
            <w:r>
              <w:rPr>
                <w:rFonts w:ascii="Arial" w:hAnsi="Arial" w:cs="Arial"/>
                <w:sz w:val="22"/>
                <w:szCs w:val="22"/>
              </w:rPr>
              <w:t xml:space="preserve">. </w:t>
            </w: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r>
              <w:rPr>
                <w:rFonts w:ascii="Arial" w:hAnsi="Arial" w:cs="Arial"/>
                <w:sz w:val="22"/>
                <w:szCs w:val="22"/>
              </w:rPr>
              <w:t xml:space="preserve">Need to put in mitigating factors linked to Emotional Stress here (if applicable) – If not just delete. </w:t>
            </w: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r>
              <w:rPr>
                <w:rFonts w:ascii="Arial" w:hAnsi="Arial" w:cs="Arial"/>
                <w:sz w:val="22"/>
                <w:szCs w:val="22"/>
              </w:rPr>
              <w:t xml:space="preserve">The research will be conducted in a professional manner throughout. All Materials will have been approved by the supervisor before commencing the study. The participant will be given both verbal and written information on the nature of the study and will be required to sign a consent form that they have fully understood these. Upon completion of the study participants will be debriefed (both verbally and in written form) thank them and reminding them of the nature of the study. Contact details of the investigator (University email) will be provided. </w:t>
            </w:r>
            <w:r w:rsidR="00FF3CC3">
              <w:rPr>
                <w:rFonts w:ascii="Arial" w:hAnsi="Arial" w:cs="Arial"/>
                <w:sz w:val="22"/>
                <w:szCs w:val="22"/>
              </w:rPr>
              <w:t xml:space="preserve">University emergency protocols will be adhered to and the module leader will be contacted if there is an accusation of harm/impropriety </w:t>
            </w: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Default="00CB2ED0" w:rsidP="003257BD">
            <w:pPr>
              <w:rPr>
                <w:rFonts w:ascii="Arial" w:hAnsi="Arial" w:cs="Arial"/>
                <w:sz w:val="22"/>
                <w:szCs w:val="22"/>
              </w:rPr>
            </w:pPr>
          </w:p>
          <w:p w:rsidR="00CB2ED0" w:rsidRPr="004C3A0B" w:rsidRDefault="00CB2ED0"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C26E11" w:rsidP="006F307C">
            <w:pPr>
              <w:autoSpaceDE w:val="0"/>
              <w:autoSpaceDN w:val="0"/>
              <w:adjustRightInd w:val="0"/>
              <w:rPr>
                <w:rFonts w:ascii="Arial" w:hAnsi="Arial" w:cs="Arial"/>
                <w:sz w:val="22"/>
                <w:szCs w:val="22"/>
              </w:rPr>
            </w:pPr>
            <w:r>
              <w:rPr>
                <w:rFonts w:ascii="Arial" w:hAnsi="Arial" w:cs="Arial"/>
                <w:sz w:val="22"/>
                <w:szCs w:val="22"/>
              </w:rPr>
              <w:t>Adverse Publicity</w:t>
            </w:r>
          </w:p>
          <w:p w:rsidR="00C26E11" w:rsidRDefault="00C26E11" w:rsidP="006F307C">
            <w:pPr>
              <w:autoSpaceDE w:val="0"/>
              <w:autoSpaceDN w:val="0"/>
              <w:adjustRightInd w:val="0"/>
              <w:rPr>
                <w:rFonts w:ascii="Arial" w:hAnsi="Arial" w:cs="Arial"/>
                <w:sz w:val="22"/>
                <w:szCs w:val="22"/>
              </w:rPr>
            </w:pPr>
          </w:p>
          <w:p w:rsidR="00C26E11" w:rsidRDefault="00C26E11" w:rsidP="006F307C">
            <w:pPr>
              <w:autoSpaceDE w:val="0"/>
              <w:autoSpaceDN w:val="0"/>
              <w:adjustRightInd w:val="0"/>
              <w:rPr>
                <w:rFonts w:ascii="Arial" w:hAnsi="Arial" w:cs="Arial"/>
                <w:sz w:val="22"/>
                <w:szCs w:val="22"/>
              </w:rPr>
            </w:pPr>
          </w:p>
          <w:p w:rsidR="00C26E11" w:rsidRDefault="00C26E11" w:rsidP="006F307C">
            <w:pPr>
              <w:autoSpaceDE w:val="0"/>
              <w:autoSpaceDN w:val="0"/>
              <w:adjustRightInd w:val="0"/>
              <w:rPr>
                <w:rFonts w:ascii="Arial" w:hAnsi="Arial" w:cs="Arial"/>
                <w:sz w:val="22"/>
                <w:szCs w:val="22"/>
              </w:rPr>
            </w:pPr>
            <w:r>
              <w:rPr>
                <w:rFonts w:ascii="Arial" w:hAnsi="Arial" w:cs="Arial"/>
                <w:sz w:val="22"/>
                <w:szCs w:val="22"/>
              </w:rPr>
              <w:t>Data Protection</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2261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2261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2261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26E11">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C26E11" w:rsidP="003257BD">
            <w:pPr>
              <w:autoSpaceDE w:val="0"/>
              <w:autoSpaceDN w:val="0"/>
              <w:adjustRightInd w:val="0"/>
              <w:rPr>
                <w:rFonts w:ascii="Arial" w:hAnsi="Arial" w:cs="Arial"/>
                <w:sz w:val="22"/>
                <w:szCs w:val="22"/>
              </w:rPr>
            </w:pPr>
            <w:r>
              <w:rPr>
                <w:rFonts w:ascii="Arial" w:hAnsi="Arial" w:cs="Arial"/>
                <w:sz w:val="22"/>
                <w:szCs w:val="22"/>
              </w:rPr>
              <w:t xml:space="preserve">The researcher (enter name here), the module leader Dr Stuart Jones and the external examiner (upon request). </w:t>
            </w:r>
            <w:bookmarkStart w:id="0" w:name="_GoBack"/>
            <w:bookmarkEnd w:id="0"/>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C26E11" w:rsidP="003257BD">
            <w:pPr>
              <w:autoSpaceDE w:val="0"/>
              <w:autoSpaceDN w:val="0"/>
              <w:adjustRightInd w:val="0"/>
              <w:rPr>
                <w:rFonts w:ascii="Arial" w:hAnsi="Arial" w:cs="Arial"/>
                <w:sz w:val="22"/>
                <w:szCs w:val="22"/>
              </w:rPr>
            </w:pPr>
            <w:r>
              <w:rPr>
                <w:rFonts w:ascii="Arial" w:hAnsi="Arial" w:cs="Arial"/>
                <w:sz w:val="22"/>
                <w:szCs w:val="22"/>
              </w:rPr>
              <w:t>The research (enter name here)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2261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82261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2261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82261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3BA4" w:rsidRDefault="00293BA4" w:rsidP="00390251">
      <w:r>
        <w:separator/>
      </w:r>
    </w:p>
    <w:p w:rsidR="00293BA4" w:rsidRDefault="00293BA4"/>
  </w:endnote>
  <w:endnote w:type="continuationSeparator" w:id="0">
    <w:p w:rsidR="00293BA4" w:rsidRDefault="00293BA4" w:rsidP="00390251">
      <w:r>
        <w:continuationSeparator/>
      </w:r>
    </w:p>
    <w:p w:rsidR="00293BA4" w:rsidRDefault="00293B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2615" w:rsidRDefault="0082261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26E11">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3BA4" w:rsidRDefault="00293BA4" w:rsidP="00390251">
      <w:r>
        <w:separator/>
      </w:r>
    </w:p>
    <w:p w:rsidR="00293BA4" w:rsidRDefault="00293BA4"/>
  </w:footnote>
  <w:footnote w:type="continuationSeparator" w:id="0">
    <w:p w:rsidR="00293BA4" w:rsidRDefault="00293BA4" w:rsidP="00390251">
      <w:r>
        <w:continuationSeparator/>
      </w:r>
    </w:p>
    <w:p w:rsidR="00293BA4" w:rsidRDefault="00293BA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2615" w:rsidRPr="00965F27" w:rsidRDefault="0082261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3BA4"/>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615"/>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4838"/>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6E11"/>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2ED0"/>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0F7"/>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CC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61B064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99D10B3-F57A-495E-843C-E90D689DD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5473</Words>
  <Characters>31197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36597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Stuart Jones</cp:lastModifiedBy>
  <cp:revision>2</cp:revision>
  <cp:lastPrinted>2016-10-24T12:21:00Z</cp:lastPrinted>
  <dcterms:created xsi:type="dcterms:W3CDTF">2020-02-11T12:44:00Z</dcterms:created>
  <dcterms:modified xsi:type="dcterms:W3CDTF">2020-02-11T12:44:00Z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