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19BFA" w14:textId="77777777" w:rsidR="008D4A03" w:rsidRPr="001217F0" w:rsidRDefault="008D4A03" w:rsidP="008D4A03">
      <w:pPr>
        <w:jc w:val="center"/>
        <w:rPr>
          <w:sz w:val="32"/>
        </w:rPr>
      </w:pPr>
      <w:r w:rsidRPr="001217F0">
        <w:rPr>
          <w:sz w:val="32"/>
        </w:rPr>
        <w:t>Module: Entrepreneurship</w:t>
      </w:r>
    </w:p>
    <w:p w14:paraId="23C9A714" w14:textId="77777777" w:rsidR="008D4A03" w:rsidRPr="001217F0" w:rsidRDefault="008D4A03" w:rsidP="008D4A03">
      <w:pPr>
        <w:jc w:val="center"/>
        <w:rPr>
          <w:sz w:val="32"/>
        </w:rPr>
      </w:pPr>
      <w:r w:rsidRPr="001217F0">
        <w:rPr>
          <w:sz w:val="32"/>
        </w:rPr>
        <w:t>Module Code: LCBB5001</w:t>
      </w:r>
    </w:p>
    <w:p w14:paraId="0A1B7B44" w14:textId="77777777" w:rsidR="008D4A03" w:rsidRPr="001217F0" w:rsidRDefault="008D4A03" w:rsidP="008D4A03">
      <w:pPr>
        <w:jc w:val="center"/>
        <w:rPr>
          <w:b/>
          <w:i/>
          <w:sz w:val="28"/>
        </w:rPr>
      </w:pPr>
      <w:r w:rsidRPr="001217F0">
        <w:rPr>
          <w:b/>
          <w:i/>
          <w:sz w:val="28"/>
        </w:rPr>
        <w:t>Assignment Title: Assessment 2: Business Plan</w:t>
      </w:r>
    </w:p>
    <w:p w14:paraId="5B54A0BD" w14:textId="77777777" w:rsidR="008D4A03" w:rsidRDefault="008D4A03" w:rsidP="008D4A03"/>
    <w:p w14:paraId="58A765F9" w14:textId="0ACB00A6" w:rsidR="008D4A03" w:rsidRDefault="00692D6F" w:rsidP="008D4A03">
      <w:r>
        <w:t xml:space="preserve">                            Lecturer: Riaz Bhatti</w:t>
      </w:r>
    </w:p>
    <w:p w14:paraId="28FFF034" w14:textId="77777777" w:rsidR="008D4A03" w:rsidRDefault="008D4A03" w:rsidP="008D4A03"/>
    <w:p w14:paraId="7DAEC032" w14:textId="77777777" w:rsidR="008D4A03" w:rsidRDefault="008D4A03" w:rsidP="008D4A03"/>
    <w:p w14:paraId="34103F0B" w14:textId="77777777" w:rsidR="008D4A03" w:rsidRDefault="008D4A03" w:rsidP="008D4A03"/>
    <w:p w14:paraId="57CCDC35" w14:textId="5C7A8012" w:rsidR="00692D6F" w:rsidRDefault="008D4A03" w:rsidP="008D4A03">
      <w:r>
        <w:t xml:space="preserve">Name: </w:t>
      </w:r>
      <w:r w:rsidR="00692D6F">
        <w:t>Mihail Roussev</w:t>
      </w:r>
      <w:r w:rsidR="00692D6F">
        <w:tab/>
      </w:r>
    </w:p>
    <w:p w14:paraId="733CA3B1" w14:textId="55BF1FA2" w:rsidR="008D4A03" w:rsidRDefault="008D4A03" w:rsidP="008D4A03">
      <w:r>
        <w:t xml:space="preserve">ID: </w:t>
      </w:r>
      <w:r w:rsidR="00692D6F">
        <w:t>2115133</w:t>
      </w:r>
    </w:p>
    <w:p w14:paraId="347E4C4D" w14:textId="77777777" w:rsidR="006A6E23" w:rsidRDefault="006A6E23" w:rsidP="006A6E23"/>
    <w:p w14:paraId="6C420701" w14:textId="77777777" w:rsidR="006A6E23" w:rsidRDefault="006A6E23" w:rsidP="006A6E23"/>
    <w:p w14:paraId="3C1393D2" w14:textId="77777777" w:rsidR="006A6E23" w:rsidRDefault="006A6E23" w:rsidP="006A6E23"/>
    <w:p w14:paraId="561AACD7" w14:textId="77777777" w:rsidR="006A6E23" w:rsidRDefault="006A6E23" w:rsidP="006A6E23"/>
    <w:p w14:paraId="58658DDE" w14:textId="77777777" w:rsidR="006A6E23" w:rsidRDefault="006A6E23" w:rsidP="006A6E23"/>
    <w:p w14:paraId="4B006EB7" w14:textId="77777777" w:rsidR="006A6E23" w:rsidRDefault="006A6E23" w:rsidP="006A6E23"/>
    <w:p w14:paraId="6AA43FFD" w14:textId="77777777" w:rsidR="006A6E23" w:rsidRDefault="006A6E23" w:rsidP="006A6E23"/>
    <w:p w14:paraId="3A37C120" w14:textId="77777777" w:rsidR="006A6E23" w:rsidRDefault="006A6E23" w:rsidP="006A6E23"/>
    <w:p w14:paraId="07F8B7E7" w14:textId="77777777" w:rsidR="006A6E23" w:rsidRDefault="006A6E23" w:rsidP="006A6E23"/>
    <w:p w14:paraId="6BB3D323" w14:textId="77777777" w:rsidR="006A6E23" w:rsidRDefault="006A6E23" w:rsidP="006A6E23"/>
    <w:p w14:paraId="6CB7C4B9" w14:textId="77777777" w:rsidR="006A6E23" w:rsidRDefault="006A6E23" w:rsidP="006A6E23"/>
    <w:p w14:paraId="61778B2F" w14:textId="2BB88D26" w:rsidR="00276CB7" w:rsidRPr="00276CB7" w:rsidRDefault="00276CB7" w:rsidP="000D6484">
      <w:pPr>
        <w:ind w:right="1377"/>
        <w:jc w:val="center"/>
        <w:rPr>
          <w:sz w:val="23"/>
          <w:szCs w:val="23"/>
        </w:rPr>
      </w:pPr>
      <w:r w:rsidRPr="00030061">
        <w:rPr>
          <w:rFonts w:cs="Times New Roman"/>
          <w:b/>
        </w:rPr>
        <w:br w:type="page"/>
      </w:r>
    </w:p>
    <w:sdt>
      <w:sdtPr>
        <w:rPr>
          <w:rFonts w:eastAsiaTheme="minorHAnsi" w:cstheme="minorBidi"/>
          <w:bCs w:val="0"/>
          <w:color w:val="auto"/>
          <w:sz w:val="24"/>
          <w:szCs w:val="24"/>
          <w:lang w:eastAsia="en-US"/>
        </w:rPr>
        <w:id w:val="-414016831"/>
        <w:docPartObj>
          <w:docPartGallery w:val="Table of Contents"/>
          <w:docPartUnique/>
        </w:docPartObj>
      </w:sdtPr>
      <w:sdtEndPr>
        <w:rPr>
          <w:b/>
          <w:noProof/>
        </w:rPr>
      </w:sdtEndPr>
      <w:sdtContent>
        <w:p w14:paraId="7AD1B3F0" w14:textId="62D24EDD" w:rsidR="00B42E51" w:rsidRPr="00B42E51" w:rsidRDefault="00B42E51" w:rsidP="00B42E51">
          <w:pPr>
            <w:pStyle w:val="TOCHeading"/>
            <w:jc w:val="center"/>
            <w:rPr>
              <w:b/>
              <w:bCs w:val="0"/>
              <w:sz w:val="36"/>
              <w:szCs w:val="36"/>
            </w:rPr>
          </w:pPr>
          <w:r w:rsidRPr="00B42E51">
            <w:rPr>
              <w:b/>
              <w:bCs w:val="0"/>
              <w:sz w:val="36"/>
              <w:szCs w:val="36"/>
            </w:rPr>
            <w:t>Table of Contents</w:t>
          </w:r>
        </w:p>
        <w:p w14:paraId="3D03AFBF" w14:textId="03C2A59C" w:rsidR="00B42E51" w:rsidRPr="008D4A03" w:rsidRDefault="00B42E51" w:rsidP="008D4A03">
          <w:pPr>
            <w:pStyle w:val="TOC1"/>
            <w:tabs>
              <w:tab w:val="right" w:leader="dot" w:pos="9016"/>
            </w:tabs>
            <w:spacing w:line="360" w:lineRule="auto"/>
            <w:rPr>
              <w:rFonts w:asciiTheme="minorHAnsi" w:eastAsiaTheme="minorEastAsia" w:hAnsiTheme="minorHAnsi"/>
              <w:noProof/>
              <w:sz w:val="24"/>
              <w:szCs w:val="24"/>
              <w:lang w:val="en-GB" w:eastAsia="en-GB"/>
            </w:rPr>
          </w:pPr>
          <w:r w:rsidRPr="008D4A03">
            <w:rPr>
              <w:sz w:val="24"/>
              <w:szCs w:val="24"/>
            </w:rPr>
            <w:fldChar w:fldCharType="begin"/>
          </w:r>
          <w:r w:rsidRPr="008D4A03">
            <w:rPr>
              <w:sz w:val="24"/>
              <w:szCs w:val="24"/>
            </w:rPr>
            <w:instrText xml:space="preserve"> TOC \o "1-3" \h \z \u </w:instrText>
          </w:r>
          <w:r w:rsidRPr="008D4A03">
            <w:rPr>
              <w:sz w:val="24"/>
              <w:szCs w:val="24"/>
            </w:rPr>
            <w:fldChar w:fldCharType="separate"/>
          </w:r>
          <w:hyperlink w:anchor="_Toc133626047" w:history="1">
            <w:r w:rsidRPr="008D4A03">
              <w:rPr>
                <w:rStyle w:val="Hyperlink"/>
                <w:rFonts w:cs="Times New Roman"/>
                <w:noProof/>
                <w:sz w:val="24"/>
                <w:szCs w:val="24"/>
              </w:rPr>
              <w:t>Introduction</w:t>
            </w:r>
            <w:r w:rsidRPr="008D4A03">
              <w:rPr>
                <w:noProof/>
                <w:webHidden/>
                <w:sz w:val="24"/>
                <w:szCs w:val="24"/>
              </w:rPr>
              <w:tab/>
            </w:r>
            <w:r w:rsidRPr="008D4A03">
              <w:rPr>
                <w:noProof/>
                <w:webHidden/>
                <w:sz w:val="24"/>
                <w:szCs w:val="24"/>
              </w:rPr>
              <w:fldChar w:fldCharType="begin"/>
            </w:r>
            <w:r w:rsidRPr="008D4A03">
              <w:rPr>
                <w:noProof/>
                <w:webHidden/>
                <w:sz w:val="24"/>
                <w:szCs w:val="24"/>
              </w:rPr>
              <w:instrText xml:space="preserve"> PAGEREF _Toc133626047 \h </w:instrText>
            </w:r>
            <w:r w:rsidRPr="008D4A03">
              <w:rPr>
                <w:noProof/>
                <w:webHidden/>
                <w:sz w:val="24"/>
                <w:szCs w:val="24"/>
              </w:rPr>
            </w:r>
            <w:r w:rsidRPr="008D4A03">
              <w:rPr>
                <w:noProof/>
                <w:webHidden/>
                <w:sz w:val="24"/>
                <w:szCs w:val="24"/>
              </w:rPr>
              <w:fldChar w:fldCharType="separate"/>
            </w:r>
            <w:r w:rsidRPr="008D4A03">
              <w:rPr>
                <w:noProof/>
                <w:webHidden/>
                <w:sz w:val="24"/>
                <w:szCs w:val="24"/>
              </w:rPr>
              <w:t>1</w:t>
            </w:r>
            <w:r w:rsidRPr="008D4A03">
              <w:rPr>
                <w:noProof/>
                <w:webHidden/>
                <w:sz w:val="24"/>
                <w:szCs w:val="24"/>
              </w:rPr>
              <w:fldChar w:fldCharType="end"/>
            </w:r>
          </w:hyperlink>
        </w:p>
        <w:p w14:paraId="517A0196" w14:textId="7B844B96"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48" w:history="1">
            <w:r w:rsidR="00B42E51" w:rsidRPr="008D4A03">
              <w:rPr>
                <w:rStyle w:val="Hyperlink"/>
                <w:noProof/>
                <w:sz w:val="24"/>
                <w:szCs w:val="24"/>
              </w:rPr>
              <w:t>Business Description</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_Toc133626048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2</w:t>
            </w:r>
            <w:r w:rsidR="00B42E51" w:rsidRPr="008D4A03">
              <w:rPr>
                <w:noProof/>
                <w:webHidden/>
                <w:sz w:val="24"/>
                <w:szCs w:val="24"/>
              </w:rPr>
              <w:fldChar w:fldCharType="end"/>
            </w:r>
          </w:hyperlink>
        </w:p>
        <w:p w14:paraId="509BB11B" w14:textId="47C31D93"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49" w:history="1">
            <w:r w:rsidR="00B42E51" w:rsidRPr="008D4A03">
              <w:rPr>
                <w:rStyle w:val="Hyperlink"/>
                <w:noProof/>
                <w:sz w:val="24"/>
                <w:szCs w:val="24"/>
              </w:rPr>
              <w:t>Industry Analysis</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_Toc133626049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3</w:t>
            </w:r>
            <w:r w:rsidR="00B42E51" w:rsidRPr="008D4A03">
              <w:rPr>
                <w:noProof/>
                <w:webHidden/>
                <w:sz w:val="24"/>
                <w:szCs w:val="24"/>
              </w:rPr>
              <w:fldChar w:fldCharType="end"/>
            </w:r>
          </w:hyperlink>
        </w:p>
        <w:p w14:paraId="7FE63BEF" w14:textId="1D6605CA"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50" w:history="1">
            <w:r w:rsidR="00B42E51" w:rsidRPr="008D4A03">
              <w:rPr>
                <w:rStyle w:val="Hyperlink"/>
                <w:noProof/>
                <w:sz w:val="24"/>
                <w:szCs w:val="24"/>
              </w:rPr>
              <w:t>VRIO Analysis of 'Box'</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_Toc133626050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3</w:t>
            </w:r>
            <w:r w:rsidR="00B42E51" w:rsidRPr="008D4A03">
              <w:rPr>
                <w:noProof/>
                <w:webHidden/>
                <w:sz w:val="24"/>
                <w:szCs w:val="24"/>
              </w:rPr>
              <w:fldChar w:fldCharType="end"/>
            </w:r>
          </w:hyperlink>
        </w:p>
        <w:p w14:paraId="3E964BF1" w14:textId="2B72988C"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51" w:history="1">
            <w:r w:rsidR="00B42E51" w:rsidRPr="008D4A03">
              <w:rPr>
                <w:rStyle w:val="Hyperlink"/>
                <w:noProof/>
                <w:sz w:val="24"/>
                <w:szCs w:val="24"/>
              </w:rPr>
              <w:t>Porters Five Forces Analysis of 'Box'</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_Toc133626051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3</w:t>
            </w:r>
            <w:r w:rsidR="00B42E51" w:rsidRPr="008D4A03">
              <w:rPr>
                <w:noProof/>
                <w:webHidden/>
                <w:sz w:val="24"/>
                <w:szCs w:val="24"/>
              </w:rPr>
              <w:fldChar w:fldCharType="end"/>
            </w:r>
          </w:hyperlink>
        </w:p>
        <w:p w14:paraId="26EC29CE" w14:textId="04AC8357"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52" w:history="1">
            <w:r w:rsidR="00B42E51" w:rsidRPr="008D4A03">
              <w:rPr>
                <w:rStyle w:val="Hyperlink"/>
                <w:noProof/>
                <w:sz w:val="24"/>
                <w:szCs w:val="24"/>
              </w:rPr>
              <w:t>Operations and Management Team Plan</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_Toc133626052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5</w:t>
            </w:r>
            <w:r w:rsidR="00B42E51" w:rsidRPr="008D4A03">
              <w:rPr>
                <w:noProof/>
                <w:webHidden/>
                <w:sz w:val="24"/>
                <w:szCs w:val="24"/>
              </w:rPr>
              <w:fldChar w:fldCharType="end"/>
            </w:r>
          </w:hyperlink>
        </w:p>
        <w:p w14:paraId="4D0C81BA" w14:textId="790718D3"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53" w:history="1">
            <w:r w:rsidR="00B42E51" w:rsidRPr="008D4A03">
              <w:rPr>
                <w:rStyle w:val="Hyperlink"/>
                <w:noProof/>
                <w:sz w:val="24"/>
                <w:szCs w:val="24"/>
              </w:rPr>
              <w:t>Management Team Plan of 'Box'</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_Toc133626053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5</w:t>
            </w:r>
            <w:r w:rsidR="00B42E51" w:rsidRPr="008D4A03">
              <w:rPr>
                <w:noProof/>
                <w:webHidden/>
                <w:sz w:val="24"/>
                <w:szCs w:val="24"/>
              </w:rPr>
              <w:fldChar w:fldCharType="end"/>
            </w:r>
          </w:hyperlink>
        </w:p>
        <w:p w14:paraId="73D997C1" w14:textId="66D750FE"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54" w:history="1">
            <w:r w:rsidR="00B42E51" w:rsidRPr="008D4A03">
              <w:rPr>
                <w:rStyle w:val="Hyperlink"/>
                <w:noProof/>
                <w:sz w:val="24"/>
                <w:szCs w:val="24"/>
              </w:rPr>
              <w:t>Legal Structure of 'Box'</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_Toc133626054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5</w:t>
            </w:r>
            <w:r w:rsidR="00B42E51" w:rsidRPr="008D4A03">
              <w:rPr>
                <w:noProof/>
                <w:webHidden/>
                <w:sz w:val="24"/>
                <w:szCs w:val="24"/>
              </w:rPr>
              <w:fldChar w:fldCharType="end"/>
            </w:r>
          </w:hyperlink>
        </w:p>
        <w:p w14:paraId="7D9FC97C" w14:textId="77A24A31"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55" w:history="1">
            <w:r w:rsidR="00B42E51" w:rsidRPr="008D4A03">
              <w:rPr>
                <w:rStyle w:val="Hyperlink"/>
                <w:noProof/>
                <w:sz w:val="24"/>
                <w:szCs w:val="24"/>
              </w:rPr>
              <w:t>Marketing Plan</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_Toc133626055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6</w:t>
            </w:r>
            <w:r w:rsidR="00B42E51" w:rsidRPr="008D4A03">
              <w:rPr>
                <w:noProof/>
                <w:webHidden/>
                <w:sz w:val="24"/>
                <w:szCs w:val="24"/>
              </w:rPr>
              <w:fldChar w:fldCharType="end"/>
            </w:r>
          </w:hyperlink>
        </w:p>
        <w:p w14:paraId="76019C58" w14:textId="47DCFF80"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56" w:history="1">
            <w:r w:rsidR="00B42E51" w:rsidRPr="008D4A03">
              <w:rPr>
                <w:rStyle w:val="Hyperlink"/>
                <w:noProof/>
                <w:sz w:val="24"/>
                <w:szCs w:val="24"/>
              </w:rPr>
              <w:t>If 'Box' intends to aggressively pursue its company goals, developing a marketing strategy is absolutely necessary.</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_Toc133626056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6</w:t>
            </w:r>
            <w:r w:rsidR="00B42E51" w:rsidRPr="008D4A03">
              <w:rPr>
                <w:noProof/>
                <w:webHidden/>
                <w:sz w:val="24"/>
                <w:szCs w:val="24"/>
              </w:rPr>
              <w:fldChar w:fldCharType="end"/>
            </w:r>
          </w:hyperlink>
        </w:p>
        <w:p w14:paraId="36D7D760" w14:textId="09BF8FD9"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57" w:history="1">
            <w:r w:rsidR="00B42E51" w:rsidRPr="008D4A03">
              <w:rPr>
                <w:rStyle w:val="Hyperlink"/>
                <w:noProof/>
                <w:sz w:val="24"/>
                <w:szCs w:val="24"/>
              </w:rPr>
              <w:t>4p of Marketing Mix of 'Box'</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_Toc133626057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6</w:t>
            </w:r>
            <w:r w:rsidR="00B42E51" w:rsidRPr="008D4A03">
              <w:rPr>
                <w:noProof/>
                <w:webHidden/>
                <w:sz w:val="24"/>
                <w:szCs w:val="24"/>
              </w:rPr>
              <w:fldChar w:fldCharType="end"/>
            </w:r>
          </w:hyperlink>
        </w:p>
        <w:p w14:paraId="116E5E03" w14:textId="6272B916"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58" w:history="1">
            <w:r w:rsidR="00B42E51" w:rsidRPr="008D4A03">
              <w:rPr>
                <w:rStyle w:val="Hyperlink"/>
                <w:noProof/>
                <w:sz w:val="24"/>
                <w:szCs w:val="24"/>
              </w:rPr>
              <w:t>Financial Plan</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_Toc133626058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7</w:t>
            </w:r>
            <w:r w:rsidR="00B42E51" w:rsidRPr="008D4A03">
              <w:rPr>
                <w:noProof/>
                <w:webHidden/>
                <w:sz w:val="24"/>
                <w:szCs w:val="24"/>
              </w:rPr>
              <w:fldChar w:fldCharType="end"/>
            </w:r>
          </w:hyperlink>
        </w:p>
        <w:p w14:paraId="52194E4A" w14:textId="6D0DE10C"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59" w:history="1">
            <w:r w:rsidR="00B42E51" w:rsidRPr="008D4A03">
              <w:rPr>
                <w:rStyle w:val="Hyperlink"/>
                <w:noProof/>
                <w:sz w:val="24"/>
                <w:szCs w:val="24"/>
              </w:rPr>
              <w:t>Sources of Finance of 'Box'</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_Toc133626059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7</w:t>
            </w:r>
            <w:r w:rsidR="00B42E51" w:rsidRPr="008D4A03">
              <w:rPr>
                <w:noProof/>
                <w:webHidden/>
                <w:sz w:val="24"/>
                <w:szCs w:val="24"/>
              </w:rPr>
              <w:fldChar w:fldCharType="end"/>
            </w:r>
          </w:hyperlink>
        </w:p>
        <w:p w14:paraId="2FDD4560" w14:textId="78B0ABB1" w:rsidR="00B42E51" w:rsidRPr="008D4A03" w:rsidRDefault="00000000" w:rsidP="008D4A03">
          <w:pPr>
            <w:pStyle w:val="TOC2"/>
            <w:tabs>
              <w:tab w:val="right" w:leader="dot" w:pos="9016"/>
            </w:tabs>
            <w:spacing w:line="360" w:lineRule="auto"/>
            <w:rPr>
              <w:rFonts w:asciiTheme="minorHAnsi" w:eastAsiaTheme="minorEastAsia" w:hAnsiTheme="minorHAnsi"/>
              <w:noProof/>
              <w:sz w:val="24"/>
              <w:szCs w:val="24"/>
              <w:lang w:val="en-GB" w:eastAsia="en-GB"/>
            </w:rPr>
          </w:pPr>
          <w:hyperlink w:anchor="_Toc133626060" w:history="1">
            <w:r w:rsidR="00B42E51" w:rsidRPr="008D4A03">
              <w:rPr>
                <w:rStyle w:val="Hyperlink"/>
                <w:noProof/>
                <w:sz w:val="24"/>
                <w:szCs w:val="24"/>
              </w:rPr>
              <w:t>Cash Flow of 'Box' for next 6 months</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_Toc133626060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8</w:t>
            </w:r>
            <w:r w:rsidR="00B42E51" w:rsidRPr="008D4A03">
              <w:rPr>
                <w:noProof/>
                <w:webHidden/>
                <w:sz w:val="24"/>
                <w:szCs w:val="24"/>
              </w:rPr>
              <w:fldChar w:fldCharType="end"/>
            </w:r>
          </w:hyperlink>
        </w:p>
        <w:p w14:paraId="56BB3B35" w14:textId="2B0CB57B" w:rsidR="00B42E51" w:rsidRPr="008D4A03" w:rsidRDefault="00000000" w:rsidP="008D4A03">
          <w:pPr>
            <w:pStyle w:val="TOC3"/>
            <w:tabs>
              <w:tab w:val="right" w:leader="dot" w:pos="9016"/>
            </w:tabs>
            <w:rPr>
              <w:noProof/>
            </w:rPr>
          </w:pPr>
          <w:hyperlink w:anchor="_Toc133626061" w:history="1">
            <w:r w:rsidR="00B42E51" w:rsidRPr="008D4A03">
              <w:rPr>
                <w:rStyle w:val="Hyperlink"/>
                <w:noProof/>
              </w:rPr>
              <w:t>Breakeven point</w:t>
            </w:r>
            <w:r w:rsidR="00B42E51" w:rsidRPr="008D4A03">
              <w:rPr>
                <w:noProof/>
                <w:webHidden/>
              </w:rPr>
              <w:tab/>
            </w:r>
            <w:r w:rsidR="00B42E51" w:rsidRPr="008D4A03">
              <w:rPr>
                <w:noProof/>
                <w:webHidden/>
              </w:rPr>
              <w:fldChar w:fldCharType="begin"/>
            </w:r>
            <w:r w:rsidR="00B42E51" w:rsidRPr="008D4A03">
              <w:rPr>
                <w:noProof/>
                <w:webHidden/>
              </w:rPr>
              <w:instrText xml:space="preserve"> PAGEREF _Toc133626061 \h </w:instrText>
            </w:r>
            <w:r w:rsidR="00B42E51" w:rsidRPr="008D4A03">
              <w:rPr>
                <w:noProof/>
                <w:webHidden/>
              </w:rPr>
            </w:r>
            <w:r w:rsidR="00B42E51" w:rsidRPr="008D4A03">
              <w:rPr>
                <w:noProof/>
                <w:webHidden/>
              </w:rPr>
              <w:fldChar w:fldCharType="separate"/>
            </w:r>
            <w:r w:rsidR="00B42E51" w:rsidRPr="008D4A03">
              <w:rPr>
                <w:noProof/>
                <w:webHidden/>
              </w:rPr>
              <w:t>8</w:t>
            </w:r>
            <w:r w:rsidR="00B42E51" w:rsidRPr="008D4A03">
              <w:rPr>
                <w:noProof/>
                <w:webHidden/>
              </w:rPr>
              <w:fldChar w:fldCharType="end"/>
            </w:r>
          </w:hyperlink>
        </w:p>
        <w:p w14:paraId="67DB3718" w14:textId="6A78C188"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62" w:history="1">
            <w:r w:rsidR="00B42E51" w:rsidRPr="008D4A03">
              <w:rPr>
                <w:rStyle w:val="Hyperlink"/>
                <w:noProof/>
                <w:sz w:val="24"/>
                <w:szCs w:val="24"/>
              </w:rPr>
              <w:t>Market Research</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_Toc133626062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8</w:t>
            </w:r>
            <w:r w:rsidR="00B42E51" w:rsidRPr="008D4A03">
              <w:rPr>
                <w:noProof/>
                <w:webHidden/>
                <w:sz w:val="24"/>
                <w:szCs w:val="24"/>
              </w:rPr>
              <w:fldChar w:fldCharType="end"/>
            </w:r>
          </w:hyperlink>
        </w:p>
        <w:p w14:paraId="5FDD8190" w14:textId="2DCAF105"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63" w:history="1">
            <w:r w:rsidR="00B42E51" w:rsidRPr="008D4A03">
              <w:rPr>
                <w:rStyle w:val="Hyperlink"/>
                <w:noProof/>
                <w:sz w:val="24"/>
                <w:szCs w:val="24"/>
              </w:rPr>
              <w:t>Conclusion</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_Toc133626063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9</w:t>
            </w:r>
            <w:r w:rsidR="00B42E51" w:rsidRPr="008D4A03">
              <w:rPr>
                <w:noProof/>
                <w:webHidden/>
                <w:sz w:val="24"/>
                <w:szCs w:val="24"/>
              </w:rPr>
              <w:fldChar w:fldCharType="end"/>
            </w:r>
          </w:hyperlink>
        </w:p>
        <w:p w14:paraId="4FC05617" w14:textId="02A30277" w:rsidR="00B42E51" w:rsidRPr="008D4A03" w:rsidRDefault="00000000" w:rsidP="008D4A03">
          <w:pPr>
            <w:pStyle w:val="TOC1"/>
            <w:tabs>
              <w:tab w:val="right" w:leader="dot" w:pos="9016"/>
            </w:tabs>
            <w:spacing w:line="360" w:lineRule="auto"/>
            <w:rPr>
              <w:rFonts w:asciiTheme="minorHAnsi" w:eastAsiaTheme="minorEastAsia" w:hAnsiTheme="minorHAnsi"/>
              <w:noProof/>
              <w:sz w:val="24"/>
              <w:szCs w:val="24"/>
              <w:lang w:val="en-GB" w:eastAsia="en-GB"/>
            </w:rPr>
          </w:pPr>
          <w:hyperlink w:anchor="_Toc133626064" w:history="1">
            <w:r w:rsidR="00B42E51" w:rsidRPr="008D4A03">
              <w:rPr>
                <w:rStyle w:val="Hyperlink"/>
                <w:rFonts w:cs="Times New Roman"/>
                <w:bCs/>
                <w:noProof/>
                <w:sz w:val="24"/>
                <w:szCs w:val="24"/>
              </w:rPr>
              <w:t>References</w:t>
            </w:r>
            <w:r w:rsidR="00B42E51" w:rsidRPr="008D4A03">
              <w:rPr>
                <w:noProof/>
                <w:webHidden/>
                <w:sz w:val="24"/>
                <w:szCs w:val="24"/>
              </w:rPr>
              <w:tab/>
            </w:r>
            <w:r w:rsidR="00B42E51" w:rsidRPr="008D4A03">
              <w:rPr>
                <w:noProof/>
                <w:webHidden/>
                <w:sz w:val="24"/>
                <w:szCs w:val="24"/>
              </w:rPr>
              <w:fldChar w:fldCharType="begin"/>
            </w:r>
            <w:r w:rsidR="00B42E51" w:rsidRPr="008D4A03">
              <w:rPr>
                <w:noProof/>
                <w:webHidden/>
                <w:sz w:val="24"/>
                <w:szCs w:val="24"/>
              </w:rPr>
              <w:instrText xml:space="preserve"> PAGEREF _Toc133626064 \h </w:instrText>
            </w:r>
            <w:r w:rsidR="00B42E51" w:rsidRPr="008D4A03">
              <w:rPr>
                <w:noProof/>
                <w:webHidden/>
                <w:sz w:val="24"/>
                <w:szCs w:val="24"/>
              </w:rPr>
            </w:r>
            <w:r w:rsidR="00B42E51" w:rsidRPr="008D4A03">
              <w:rPr>
                <w:noProof/>
                <w:webHidden/>
                <w:sz w:val="24"/>
                <w:szCs w:val="24"/>
              </w:rPr>
              <w:fldChar w:fldCharType="separate"/>
            </w:r>
            <w:r w:rsidR="00B42E51" w:rsidRPr="008D4A03">
              <w:rPr>
                <w:noProof/>
                <w:webHidden/>
                <w:sz w:val="24"/>
                <w:szCs w:val="24"/>
              </w:rPr>
              <w:t>11</w:t>
            </w:r>
            <w:r w:rsidR="00B42E51" w:rsidRPr="008D4A03">
              <w:rPr>
                <w:noProof/>
                <w:webHidden/>
                <w:sz w:val="24"/>
                <w:szCs w:val="24"/>
              </w:rPr>
              <w:fldChar w:fldCharType="end"/>
            </w:r>
          </w:hyperlink>
        </w:p>
        <w:p w14:paraId="59F0FEB0" w14:textId="42A22E2D" w:rsidR="00B42E51" w:rsidRPr="008D4A03" w:rsidRDefault="00B42E51" w:rsidP="008D4A03">
          <w:r w:rsidRPr="008D4A03">
            <w:rPr>
              <w:b/>
              <w:bCs/>
              <w:noProof/>
            </w:rPr>
            <w:fldChar w:fldCharType="end"/>
          </w:r>
        </w:p>
      </w:sdtContent>
    </w:sdt>
    <w:p w14:paraId="313E3FC8" w14:textId="77777777" w:rsidR="00276CB7" w:rsidRPr="008D4A03" w:rsidRDefault="00276CB7" w:rsidP="008D4A03"/>
    <w:p w14:paraId="74259BD7" w14:textId="77777777" w:rsidR="00276CB7" w:rsidRPr="008D4A03" w:rsidRDefault="00276CB7" w:rsidP="008D4A03"/>
    <w:p w14:paraId="42236C31" w14:textId="65415838" w:rsidR="00276CB7" w:rsidRPr="008D4A03" w:rsidRDefault="00276CB7" w:rsidP="008D4A03">
      <w:pPr>
        <w:sectPr w:rsidR="00276CB7" w:rsidRPr="008D4A03" w:rsidSect="003B2C0B">
          <w:pgSz w:w="11906" w:h="16838" w:code="9"/>
          <w:pgMar w:top="1440" w:right="1440" w:bottom="1440" w:left="1440" w:header="720" w:footer="720" w:gutter="0"/>
          <w:cols w:space="720"/>
          <w:docGrid w:linePitch="360"/>
        </w:sectPr>
      </w:pPr>
    </w:p>
    <w:p w14:paraId="7600482D" w14:textId="7BCE492B" w:rsidR="000D6484" w:rsidRPr="006647CF" w:rsidRDefault="006647CF" w:rsidP="000D6484">
      <w:pPr>
        <w:pStyle w:val="Heading1"/>
        <w:rPr>
          <w:rFonts w:cs="Times New Roman"/>
        </w:rPr>
      </w:pPr>
      <w:bookmarkStart w:id="0" w:name="_Toc133626047"/>
      <w:r w:rsidRPr="006647CF">
        <w:rPr>
          <w:rFonts w:cs="Times New Roman"/>
        </w:rPr>
        <w:lastRenderedPageBreak/>
        <w:t>Introduction</w:t>
      </w:r>
      <w:bookmarkEnd w:id="0"/>
    </w:p>
    <w:p w14:paraId="04C11055" w14:textId="7D8435B4" w:rsidR="0092673F" w:rsidRDefault="002932CA" w:rsidP="0092673F">
      <w:r w:rsidRPr="002932CA">
        <w:t xml:space="preserve">"Box" is an online marketplace stocked with a large selection of high-quality boxing equipment for fighters and fans all around the globe. The company focuses on niche markets, and it works hard to ensure that its consumers appreciate the time spent purchasing online with them. Focusing on providing the best possible online purchasing experience, "Box" only works with reliable manufacturers with a history of creating high-quality boxing equipment. In addition to delivering exceptional quality and worldwide breadth, the firm differentiates by giving </w:t>
      </w:r>
      <w:proofErr w:type="spellStart"/>
      <w:r w:rsidRPr="002932CA">
        <w:t>customising</w:t>
      </w:r>
      <w:proofErr w:type="spellEnd"/>
      <w:r w:rsidRPr="002932CA">
        <w:t xml:space="preserve"> possibilities and selling branded things. "Box" has a sustainable competitive edge in the fiercely competitive e-commerce business because of its well-</w:t>
      </w:r>
      <w:proofErr w:type="spellStart"/>
      <w:r w:rsidRPr="002932CA">
        <w:t>organised</w:t>
      </w:r>
      <w:proofErr w:type="spellEnd"/>
      <w:r w:rsidRPr="002932CA">
        <w:t xml:space="preserve"> structure, effective operations, and committed management team.</w:t>
      </w:r>
    </w:p>
    <w:p w14:paraId="70887BC5" w14:textId="3F01184C" w:rsidR="0092673F" w:rsidRDefault="0092673F" w:rsidP="0092673F"/>
    <w:p w14:paraId="280DEC75" w14:textId="77777777" w:rsidR="0092673F" w:rsidRPr="0092673F" w:rsidRDefault="0092673F" w:rsidP="0092673F"/>
    <w:p w14:paraId="2D57F9BA" w14:textId="66AF81CA" w:rsidR="006645FE" w:rsidRDefault="006645FE" w:rsidP="006645FE"/>
    <w:p w14:paraId="7613152C" w14:textId="55201D50" w:rsidR="009E74A2" w:rsidRDefault="009E74A2" w:rsidP="006645FE"/>
    <w:p w14:paraId="4C11684B" w14:textId="52DAE41B" w:rsidR="009E74A2" w:rsidRDefault="009E74A2" w:rsidP="006645FE"/>
    <w:p w14:paraId="326DB800" w14:textId="3638A9D3" w:rsidR="009E74A2" w:rsidRDefault="009E74A2" w:rsidP="006645FE"/>
    <w:p w14:paraId="36D7C49E" w14:textId="0E9EA763" w:rsidR="009E74A2" w:rsidRDefault="009E74A2" w:rsidP="006645FE"/>
    <w:p w14:paraId="7788271A" w14:textId="3D50FBBE" w:rsidR="009E74A2" w:rsidRDefault="009E74A2" w:rsidP="006645FE"/>
    <w:p w14:paraId="66D6860E" w14:textId="4EE1C5B7" w:rsidR="009E74A2" w:rsidRDefault="009E74A2" w:rsidP="006645FE"/>
    <w:p w14:paraId="466AD645" w14:textId="0BAAF846" w:rsidR="009E74A2" w:rsidRDefault="009E74A2" w:rsidP="006645FE"/>
    <w:p w14:paraId="39035BCA" w14:textId="50E51D5D" w:rsidR="009E74A2" w:rsidRDefault="009E74A2" w:rsidP="006645FE"/>
    <w:p w14:paraId="00A44F7B" w14:textId="3A89DB3B" w:rsidR="009E74A2" w:rsidRDefault="009E74A2" w:rsidP="006645FE"/>
    <w:p w14:paraId="55AC2D17" w14:textId="494ABBAC" w:rsidR="009E74A2" w:rsidRDefault="009E74A2" w:rsidP="006645FE"/>
    <w:p w14:paraId="530E9A0A" w14:textId="72384254" w:rsidR="009E74A2" w:rsidRDefault="009E74A2" w:rsidP="006645FE"/>
    <w:p w14:paraId="73558267" w14:textId="3278AD38" w:rsidR="009E74A2" w:rsidRDefault="009E74A2" w:rsidP="006645FE"/>
    <w:p w14:paraId="5A9A044D" w14:textId="61A3D856" w:rsidR="009E74A2" w:rsidRDefault="009E74A2" w:rsidP="006645FE"/>
    <w:p w14:paraId="65AF3754" w14:textId="0DEA746D" w:rsidR="009E74A2" w:rsidRDefault="009E74A2" w:rsidP="006645FE"/>
    <w:p w14:paraId="76812414" w14:textId="53521318" w:rsidR="009E74A2" w:rsidRDefault="009E74A2" w:rsidP="006645FE"/>
    <w:p w14:paraId="0EB35511" w14:textId="10D31C62" w:rsidR="009E74A2" w:rsidRDefault="009E74A2" w:rsidP="006645FE"/>
    <w:p w14:paraId="0DF49FB7" w14:textId="7C9FE739" w:rsidR="009E74A2" w:rsidRDefault="009E74A2" w:rsidP="006645FE"/>
    <w:p w14:paraId="1D767B4E" w14:textId="65653414" w:rsidR="009E74A2" w:rsidRDefault="009E74A2" w:rsidP="006645FE"/>
    <w:p w14:paraId="768BCDD0" w14:textId="6C6389A3" w:rsidR="009E74A2" w:rsidRDefault="009E74A2" w:rsidP="006645FE"/>
    <w:p w14:paraId="55BBA10B" w14:textId="1A1E0707" w:rsidR="006645FE" w:rsidRDefault="006645FE" w:rsidP="006645FE"/>
    <w:p w14:paraId="5CF7D1A5" w14:textId="44F0C1C0" w:rsidR="009E74A2" w:rsidRDefault="009E74A2" w:rsidP="009E74A2">
      <w:pPr>
        <w:pStyle w:val="Heading1"/>
      </w:pPr>
      <w:bookmarkStart w:id="1" w:name="_Toc133626048"/>
      <w:r>
        <w:lastRenderedPageBreak/>
        <w:t>Business Description</w:t>
      </w:r>
      <w:bookmarkEnd w:id="1"/>
    </w:p>
    <w:p w14:paraId="6EC5675A" w14:textId="6345AA61" w:rsidR="009E74A2" w:rsidRDefault="009E74A2" w:rsidP="009E74A2">
      <w:r>
        <w:t xml:space="preserve">"Box" is an e-commerce website selling various items related to boxing. They have a wide variety of high-quality boxing gear, including gloves, headgear, punching bags, and more. The company aims to make internet buying easy, secure, and enjoyable for boxing fans and athletes. They separate themselves from the competition by catering to </w:t>
      </w:r>
      <w:proofErr w:type="spellStart"/>
      <w:r>
        <w:t>specialised</w:t>
      </w:r>
      <w:proofErr w:type="spellEnd"/>
      <w:r>
        <w:t xml:space="preserve"> markets with </w:t>
      </w:r>
      <w:proofErr w:type="spellStart"/>
      <w:r>
        <w:t>specialised</w:t>
      </w:r>
      <w:proofErr w:type="spellEnd"/>
      <w:r>
        <w:t xml:space="preserve"> offerings.</w:t>
      </w:r>
    </w:p>
    <w:p w14:paraId="4F7B4532" w14:textId="77777777" w:rsidR="001374F0" w:rsidRDefault="009E74A2" w:rsidP="009E74A2">
      <w:pPr>
        <w:rPr>
          <w:b/>
          <w:bCs/>
        </w:rPr>
      </w:pPr>
      <w:r w:rsidRPr="009E74A2">
        <w:rPr>
          <w:b/>
          <w:bCs/>
        </w:rPr>
        <w:t>Description of Product</w:t>
      </w:r>
    </w:p>
    <w:p w14:paraId="3AD34377" w14:textId="4135FEC3" w:rsidR="009E74A2" w:rsidRPr="009E74A2" w:rsidRDefault="009E74A2" w:rsidP="009E74A2">
      <w:pPr>
        <w:rPr>
          <w:b/>
          <w:bCs/>
        </w:rPr>
      </w:pPr>
      <w:r>
        <w:t>Athletes may get the most outstanding protection and performance from the "Box" product range, which consists of high-quality boxing equipment. All levels of boxers may find the gloves, helmets, punching bags, and other equipment they need there. The organisation only buys from trusted suppliers with a track record of making excellent boxing gear.</w:t>
      </w:r>
    </w:p>
    <w:p w14:paraId="261AFAD1" w14:textId="2DEC99AE" w:rsidR="001374F0" w:rsidRDefault="009E74A2" w:rsidP="009E74A2">
      <w:pPr>
        <w:rPr>
          <w:b/>
          <w:bCs/>
        </w:rPr>
      </w:pPr>
      <w:r w:rsidRPr="009E74A2">
        <w:rPr>
          <w:b/>
          <w:bCs/>
        </w:rPr>
        <w:t>Core USPs</w:t>
      </w:r>
      <w:r w:rsidR="009E2C5D">
        <w:rPr>
          <w:b/>
          <w:bCs/>
        </w:rPr>
        <w:t xml:space="preserve"> </w:t>
      </w:r>
      <w:r w:rsidR="009E2C5D" w:rsidRPr="009E2C5D">
        <w:rPr>
          <w:b/>
          <w:bCs/>
        </w:rPr>
        <w:t>of 'Box'</w:t>
      </w:r>
    </w:p>
    <w:p w14:paraId="48EFC7F6" w14:textId="26C67248" w:rsidR="009E74A2" w:rsidRPr="009E74A2" w:rsidRDefault="009E74A2" w:rsidP="009E74A2">
      <w:pPr>
        <w:rPr>
          <w:b/>
          <w:bCs/>
        </w:rPr>
      </w:pPr>
      <w:r>
        <w:t>Among "</w:t>
      </w:r>
      <w:proofErr w:type="spellStart"/>
      <w:r>
        <w:t>Box"'s</w:t>
      </w:r>
      <w:proofErr w:type="spellEnd"/>
      <w:r>
        <w:t xml:space="preserve"> many unique selling points are the superior quality of its items, its willingness to accommodate special requests, the ease and security of its online purchasing process, and its international scope. They provide choices for </w:t>
      </w:r>
      <w:proofErr w:type="spellStart"/>
      <w:r>
        <w:t>personalisation</w:t>
      </w:r>
      <w:proofErr w:type="spellEnd"/>
      <w:r>
        <w:t>, letting firms make branded items, and their web storefront lets them sell to clients all around the globe.</w:t>
      </w:r>
    </w:p>
    <w:p w14:paraId="2597D64B" w14:textId="6E9BC4BC" w:rsidR="001374F0" w:rsidRDefault="009E74A2" w:rsidP="009E74A2">
      <w:pPr>
        <w:rPr>
          <w:b/>
          <w:bCs/>
        </w:rPr>
      </w:pPr>
      <w:r w:rsidRPr="009E74A2">
        <w:rPr>
          <w:b/>
          <w:bCs/>
        </w:rPr>
        <w:t>Mission Statement</w:t>
      </w:r>
      <w:r w:rsidR="009E2C5D">
        <w:rPr>
          <w:b/>
          <w:bCs/>
        </w:rPr>
        <w:t xml:space="preserve"> </w:t>
      </w:r>
      <w:r w:rsidR="009E2C5D" w:rsidRPr="009E2C5D">
        <w:rPr>
          <w:b/>
          <w:bCs/>
        </w:rPr>
        <w:t>of 'Box'</w:t>
      </w:r>
    </w:p>
    <w:p w14:paraId="65F03380" w14:textId="688085BF" w:rsidR="009E74A2" w:rsidRPr="009E74A2" w:rsidRDefault="009E74A2" w:rsidP="009E74A2">
      <w:pPr>
        <w:rPr>
          <w:b/>
          <w:bCs/>
        </w:rPr>
      </w:pPr>
      <w:r>
        <w:t xml:space="preserve">To deliver the finest online shopping experience for boxing fans and sportsmen by finding high-quality items that are safe, effective, and satisfy the customers' demands is "Box's" primary objective. The company aims to build customer loyalty via its dedicated customer care and flexible </w:t>
      </w:r>
      <w:proofErr w:type="spellStart"/>
      <w:r>
        <w:t>customisation</w:t>
      </w:r>
      <w:proofErr w:type="spellEnd"/>
      <w:r>
        <w:t xml:space="preserve"> choices for companies looking to make their own branded items.</w:t>
      </w:r>
    </w:p>
    <w:p w14:paraId="63053075" w14:textId="022C1D9F" w:rsidR="001374F0" w:rsidRDefault="009E74A2" w:rsidP="009E74A2">
      <w:pPr>
        <w:rPr>
          <w:b/>
          <w:bCs/>
        </w:rPr>
      </w:pPr>
      <w:r w:rsidRPr="009E74A2">
        <w:rPr>
          <w:b/>
          <w:bCs/>
        </w:rPr>
        <w:t>Intellectual Property Considerations</w:t>
      </w:r>
      <w:r w:rsidR="009E2C5D">
        <w:rPr>
          <w:b/>
          <w:bCs/>
        </w:rPr>
        <w:t xml:space="preserve"> </w:t>
      </w:r>
      <w:r w:rsidR="009E2C5D" w:rsidRPr="009E2C5D">
        <w:rPr>
          <w:b/>
          <w:bCs/>
        </w:rPr>
        <w:t>of 'Box'</w:t>
      </w:r>
    </w:p>
    <w:p w14:paraId="27A03891" w14:textId="20EDEF61" w:rsidR="0092673F" w:rsidRPr="009E74A2" w:rsidRDefault="009E74A2" w:rsidP="009E74A2">
      <w:pPr>
        <w:rPr>
          <w:b/>
          <w:bCs/>
        </w:rPr>
      </w:pPr>
      <w:r>
        <w:t>Because of its importance on its intellectual property, "Box" has taken precautions to safeguard its name and wares. They have taken the necessary steps to protect their trademark registration and rules. The firm collaborates closely with its vendors to avoid potential issues with intellectual property infringement.</w:t>
      </w:r>
    </w:p>
    <w:p w14:paraId="7D2F0134" w14:textId="0F4E1224" w:rsidR="009E74A2" w:rsidRDefault="009E74A2" w:rsidP="0092673F"/>
    <w:p w14:paraId="411AB86F" w14:textId="39224D7F" w:rsidR="009E74A2" w:rsidRDefault="009E74A2" w:rsidP="0092673F"/>
    <w:p w14:paraId="7403CC70" w14:textId="50C6D395" w:rsidR="009E74A2" w:rsidRDefault="009E74A2" w:rsidP="0092673F"/>
    <w:p w14:paraId="76AFCE5F" w14:textId="518D0B25" w:rsidR="009E74A2" w:rsidRDefault="009E74A2" w:rsidP="0092673F"/>
    <w:p w14:paraId="72253CFA" w14:textId="5920D8A3" w:rsidR="009E74A2" w:rsidRDefault="009E74A2" w:rsidP="0092673F"/>
    <w:p w14:paraId="5C23C0C7" w14:textId="62A76AC8" w:rsidR="001374F0" w:rsidRDefault="001374F0" w:rsidP="0092673F"/>
    <w:p w14:paraId="4BB8685A" w14:textId="77777777" w:rsidR="001374F0" w:rsidRDefault="001374F0" w:rsidP="0092673F"/>
    <w:p w14:paraId="5EACECA9" w14:textId="7C881B89" w:rsidR="0092673F" w:rsidRDefault="0092673F" w:rsidP="001374F0">
      <w:pPr>
        <w:pStyle w:val="Heading1"/>
      </w:pPr>
      <w:bookmarkStart w:id="2" w:name="_Toc133626049"/>
      <w:r>
        <w:lastRenderedPageBreak/>
        <w:t>Industry</w:t>
      </w:r>
      <w:r w:rsidR="00942D2B">
        <w:t xml:space="preserve"> </w:t>
      </w:r>
      <w:r>
        <w:t>Analysis</w:t>
      </w:r>
      <w:bookmarkEnd w:id="2"/>
    </w:p>
    <w:p w14:paraId="0C95449E" w14:textId="75B028FA" w:rsidR="001374F0" w:rsidRPr="001374F0" w:rsidRDefault="001374F0" w:rsidP="001374F0">
      <w:r w:rsidRPr="001374F0">
        <w:t xml:space="preserve">"Box" would benefit greatly from doing an industry study to get insight into the competitive landscape in which it works. "Box" can assess the market's potential and dangers by conducting in-depth sector research. This knowledge allows for creating plans that take advantage of opportunities and lessen the impact of potential dangers. In addition, "Box" may learn more about its market standing by completing an industry study. "Box" might obtain an edge over the competition by </w:t>
      </w:r>
      <w:proofErr w:type="spellStart"/>
      <w:r w:rsidRPr="001374F0">
        <w:t>analysing</w:t>
      </w:r>
      <w:proofErr w:type="spellEnd"/>
      <w:r w:rsidRPr="001374F0">
        <w:t xml:space="preserve"> its strengths and shortcomings. The "Box" team may learn more about the market's most important growth drivers by doing an in-depth industry study. With this knowledge, the company may create plans that play to its strengths and improve its odds of success. In order to do that, a VRIO &amp; a Porters Five Forces Analysis is conducted below:</w:t>
      </w:r>
    </w:p>
    <w:p w14:paraId="5EF8B6C6" w14:textId="2572D461" w:rsidR="00942D2B" w:rsidRDefault="0092673F" w:rsidP="001374F0">
      <w:pPr>
        <w:pStyle w:val="Heading2"/>
      </w:pPr>
      <w:bookmarkStart w:id="3" w:name="_Toc133626050"/>
      <w:r>
        <w:t xml:space="preserve">VRIO Analysis </w:t>
      </w:r>
      <w:r w:rsidR="009E2C5D" w:rsidRPr="009E2C5D">
        <w:t>of 'Box'</w:t>
      </w:r>
      <w:bookmarkEnd w:id="3"/>
    </w:p>
    <w:tbl>
      <w:tblPr>
        <w:tblStyle w:val="GridTable5Dark-Accent5"/>
        <w:tblW w:w="0" w:type="auto"/>
        <w:tblLook w:val="04A0" w:firstRow="1" w:lastRow="0" w:firstColumn="1" w:lastColumn="0" w:noHBand="0" w:noVBand="1"/>
      </w:tblPr>
      <w:tblGrid>
        <w:gridCol w:w="2122"/>
        <w:gridCol w:w="6894"/>
      </w:tblGrid>
      <w:tr w:rsidR="001374F0" w14:paraId="02E8181D" w14:textId="77777777" w:rsidTr="001374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1849BFD" w14:textId="73AF2308" w:rsidR="001374F0" w:rsidRPr="001374F0" w:rsidRDefault="001374F0" w:rsidP="001374F0">
            <w:pPr>
              <w:jc w:val="center"/>
              <w:rPr>
                <w:sz w:val="28"/>
                <w:szCs w:val="28"/>
              </w:rPr>
            </w:pPr>
            <w:r w:rsidRPr="001374F0">
              <w:rPr>
                <w:sz w:val="28"/>
                <w:szCs w:val="28"/>
              </w:rPr>
              <w:t>Competitive Advantage</w:t>
            </w:r>
          </w:p>
        </w:tc>
        <w:tc>
          <w:tcPr>
            <w:tcW w:w="6894" w:type="dxa"/>
          </w:tcPr>
          <w:p w14:paraId="17611826" w14:textId="20DFD3B5" w:rsidR="001374F0" w:rsidRPr="001374F0" w:rsidRDefault="001374F0" w:rsidP="001374F0">
            <w:pPr>
              <w:jc w:val="center"/>
              <w:cnfStyle w:val="100000000000" w:firstRow="1" w:lastRow="0" w:firstColumn="0" w:lastColumn="0" w:oddVBand="0" w:evenVBand="0" w:oddHBand="0" w:evenHBand="0" w:firstRowFirstColumn="0" w:firstRowLastColumn="0" w:lastRowFirstColumn="0" w:lastRowLastColumn="0"/>
              <w:rPr>
                <w:sz w:val="28"/>
                <w:szCs w:val="28"/>
              </w:rPr>
            </w:pPr>
            <w:r w:rsidRPr="001374F0">
              <w:rPr>
                <w:sz w:val="28"/>
                <w:szCs w:val="28"/>
              </w:rPr>
              <w:t>Description</w:t>
            </w:r>
          </w:p>
        </w:tc>
      </w:tr>
      <w:tr w:rsidR="001374F0" w14:paraId="5A5C8704" w14:textId="77777777" w:rsidTr="001374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CF1CDC1" w14:textId="45C98C83" w:rsidR="001374F0" w:rsidRPr="001374F0" w:rsidRDefault="001374F0" w:rsidP="001374F0">
            <w:pPr>
              <w:jc w:val="center"/>
              <w:rPr>
                <w:b w:val="0"/>
                <w:bCs w:val="0"/>
              </w:rPr>
            </w:pPr>
            <w:r w:rsidRPr="001374F0">
              <w:rPr>
                <w:b w:val="0"/>
                <w:bCs w:val="0"/>
              </w:rPr>
              <w:t>Value</w:t>
            </w:r>
          </w:p>
        </w:tc>
        <w:tc>
          <w:tcPr>
            <w:tcW w:w="6894" w:type="dxa"/>
          </w:tcPr>
          <w:p w14:paraId="036F27F5" w14:textId="60205B8C" w:rsidR="001374F0" w:rsidRDefault="001374F0" w:rsidP="001374F0">
            <w:pPr>
              <w:cnfStyle w:val="000000100000" w:firstRow="0" w:lastRow="0" w:firstColumn="0" w:lastColumn="0" w:oddVBand="0" w:evenVBand="0" w:oddHBand="1" w:evenHBand="0" w:firstRowFirstColumn="0" w:firstRowLastColumn="0" w:lastRowFirstColumn="0" w:lastRowLastColumn="0"/>
            </w:pPr>
            <w:r w:rsidRPr="004A25B9">
              <w:t>Provides high-quality boxing equipment, customization options, and a convenient online shopping experience</w:t>
            </w:r>
          </w:p>
        </w:tc>
      </w:tr>
      <w:tr w:rsidR="001374F0" w14:paraId="6A9CC7DE" w14:textId="77777777" w:rsidTr="001374F0">
        <w:tc>
          <w:tcPr>
            <w:cnfStyle w:val="001000000000" w:firstRow="0" w:lastRow="0" w:firstColumn="1" w:lastColumn="0" w:oddVBand="0" w:evenVBand="0" w:oddHBand="0" w:evenHBand="0" w:firstRowFirstColumn="0" w:firstRowLastColumn="0" w:lastRowFirstColumn="0" w:lastRowLastColumn="0"/>
            <w:tcW w:w="2122" w:type="dxa"/>
          </w:tcPr>
          <w:p w14:paraId="2AB49A51" w14:textId="54650185" w:rsidR="001374F0" w:rsidRPr="001374F0" w:rsidRDefault="001374F0" w:rsidP="001374F0">
            <w:pPr>
              <w:jc w:val="center"/>
              <w:rPr>
                <w:b w:val="0"/>
                <w:bCs w:val="0"/>
              </w:rPr>
            </w:pPr>
            <w:r w:rsidRPr="001374F0">
              <w:rPr>
                <w:b w:val="0"/>
                <w:bCs w:val="0"/>
              </w:rPr>
              <w:t>Rarity</w:t>
            </w:r>
          </w:p>
        </w:tc>
        <w:tc>
          <w:tcPr>
            <w:tcW w:w="6894" w:type="dxa"/>
          </w:tcPr>
          <w:p w14:paraId="6D90E48C" w14:textId="41F8283A" w:rsidR="001374F0" w:rsidRDefault="001374F0" w:rsidP="001374F0">
            <w:pPr>
              <w:cnfStyle w:val="000000000000" w:firstRow="0" w:lastRow="0" w:firstColumn="0" w:lastColumn="0" w:oddVBand="0" w:evenVBand="0" w:oddHBand="0" w:evenHBand="0" w:firstRowFirstColumn="0" w:firstRowLastColumn="0" w:lastRowFirstColumn="0" w:lastRowLastColumn="0"/>
            </w:pPr>
            <w:r w:rsidRPr="004A25B9">
              <w:t>Offers niche products that are not commonly found in other retail stores</w:t>
            </w:r>
          </w:p>
        </w:tc>
      </w:tr>
      <w:tr w:rsidR="001374F0" w14:paraId="08DA1D57" w14:textId="77777777" w:rsidTr="001374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BAC76FA" w14:textId="682C1BE6" w:rsidR="001374F0" w:rsidRPr="001374F0" w:rsidRDefault="001374F0" w:rsidP="001374F0">
            <w:pPr>
              <w:jc w:val="center"/>
              <w:rPr>
                <w:b w:val="0"/>
                <w:bCs w:val="0"/>
              </w:rPr>
            </w:pPr>
            <w:r w:rsidRPr="001374F0">
              <w:rPr>
                <w:b w:val="0"/>
                <w:bCs w:val="0"/>
              </w:rPr>
              <w:t>Imitability</w:t>
            </w:r>
          </w:p>
        </w:tc>
        <w:tc>
          <w:tcPr>
            <w:tcW w:w="6894" w:type="dxa"/>
          </w:tcPr>
          <w:p w14:paraId="425D1ACE" w14:textId="7F3736CB" w:rsidR="001374F0" w:rsidRDefault="001374F0" w:rsidP="001374F0">
            <w:pPr>
              <w:cnfStyle w:val="000000100000" w:firstRow="0" w:lastRow="0" w:firstColumn="0" w:lastColumn="0" w:oddVBand="0" w:evenVBand="0" w:oddHBand="1" w:evenHBand="0" w:firstRowFirstColumn="0" w:firstRowLastColumn="0" w:lastRowFirstColumn="0" w:lastRowLastColumn="0"/>
            </w:pPr>
            <w:r w:rsidRPr="004A25B9">
              <w:t>Works closely with suppliers to ensure products do not infringe on others' intellectual property rights, and has registered their trademark</w:t>
            </w:r>
          </w:p>
        </w:tc>
      </w:tr>
      <w:tr w:rsidR="001374F0" w14:paraId="714E74E2" w14:textId="77777777" w:rsidTr="001374F0">
        <w:tc>
          <w:tcPr>
            <w:cnfStyle w:val="001000000000" w:firstRow="0" w:lastRow="0" w:firstColumn="1" w:lastColumn="0" w:oddVBand="0" w:evenVBand="0" w:oddHBand="0" w:evenHBand="0" w:firstRowFirstColumn="0" w:firstRowLastColumn="0" w:lastRowFirstColumn="0" w:lastRowLastColumn="0"/>
            <w:tcW w:w="2122" w:type="dxa"/>
          </w:tcPr>
          <w:p w14:paraId="32A4578A" w14:textId="043E0DB3" w:rsidR="001374F0" w:rsidRPr="001374F0" w:rsidRDefault="001374F0" w:rsidP="001374F0">
            <w:pPr>
              <w:jc w:val="center"/>
              <w:rPr>
                <w:b w:val="0"/>
                <w:bCs w:val="0"/>
              </w:rPr>
            </w:pPr>
            <w:r w:rsidRPr="001374F0">
              <w:rPr>
                <w:b w:val="0"/>
                <w:bCs w:val="0"/>
              </w:rPr>
              <w:t>Organization</w:t>
            </w:r>
          </w:p>
        </w:tc>
        <w:tc>
          <w:tcPr>
            <w:tcW w:w="6894" w:type="dxa"/>
          </w:tcPr>
          <w:p w14:paraId="65BF272A" w14:textId="5BA03A8E" w:rsidR="001374F0" w:rsidRDefault="001374F0" w:rsidP="001374F0">
            <w:pPr>
              <w:cnfStyle w:val="000000000000" w:firstRow="0" w:lastRow="0" w:firstColumn="0" w:lastColumn="0" w:oddVBand="0" w:evenVBand="0" w:oddHBand="0" w:evenHBand="0" w:firstRowFirstColumn="0" w:firstRowLastColumn="0" w:lastRowFirstColumn="0" w:lastRowLastColumn="0"/>
            </w:pPr>
            <w:r w:rsidRPr="004A25B9">
              <w:t>Has a well-organized structure and uses advanced technology to efficiently manage inventory and customer orders</w:t>
            </w:r>
          </w:p>
        </w:tc>
      </w:tr>
    </w:tbl>
    <w:p w14:paraId="360A39F0" w14:textId="3DB76C1C" w:rsidR="001374F0" w:rsidRPr="001374F0" w:rsidRDefault="001374F0" w:rsidP="001374F0">
      <w:r w:rsidRPr="001374F0">
        <w:t>Overall, "Box" has a durable competitive advantage due to the one-of-a-kind and high-quality items it sells, the excellent protection of its intellectual property and the efficient operations it maintains.</w:t>
      </w:r>
    </w:p>
    <w:p w14:paraId="5DFA1EEA" w14:textId="0621782B" w:rsidR="0092673F" w:rsidRDefault="0092673F" w:rsidP="001374F0">
      <w:pPr>
        <w:pStyle w:val="Heading2"/>
      </w:pPr>
      <w:bookmarkStart w:id="4" w:name="_Toc133626051"/>
      <w:r>
        <w:t>Porters Five Forces</w:t>
      </w:r>
      <w:r w:rsidR="00942D2B">
        <w:t xml:space="preserve"> Analysis</w:t>
      </w:r>
      <w:r w:rsidR="009E2C5D">
        <w:t xml:space="preserve"> </w:t>
      </w:r>
      <w:r w:rsidR="009E2C5D" w:rsidRPr="009E2C5D">
        <w:t>of 'Box'</w:t>
      </w:r>
      <w:bookmarkEnd w:id="4"/>
    </w:p>
    <w:p w14:paraId="24BE8A8E" w14:textId="7710CAA4" w:rsidR="00332AE6" w:rsidRPr="00332AE6" w:rsidRDefault="00332AE6" w:rsidP="00332AE6">
      <w:r w:rsidRPr="00332AE6">
        <w:t>Porters Five Forces Analysis</w:t>
      </w:r>
      <w:r>
        <w:t xml:space="preserve"> may help box to </w:t>
      </w:r>
      <w:proofErr w:type="spellStart"/>
      <w:r>
        <w:t>analyse</w:t>
      </w:r>
      <w:proofErr w:type="spellEnd"/>
      <w:r>
        <w:t xml:space="preserve"> the market better. Below is the example of that:</w:t>
      </w:r>
    </w:p>
    <w:p w14:paraId="77FE743E" w14:textId="4740EEA1" w:rsidR="0092673F" w:rsidRDefault="001374F0" w:rsidP="001374F0">
      <w:pPr>
        <w:jc w:val="center"/>
      </w:pPr>
      <w:r w:rsidRPr="001374F0">
        <w:rPr>
          <w:noProof/>
        </w:rPr>
        <w:lastRenderedPageBreak/>
        <w:drawing>
          <wp:inline distT="0" distB="0" distL="0" distR="0" wp14:anchorId="3E4C75AD" wp14:editId="05CA919D">
            <wp:extent cx="3482340" cy="3333628"/>
            <wp:effectExtent l="0" t="0" r="381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85580" cy="3336729"/>
                    </a:xfrm>
                    <a:prstGeom prst="rect">
                      <a:avLst/>
                    </a:prstGeom>
                  </pic:spPr>
                </pic:pic>
              </a:graphicData>
            </a:graphic>
          </wp:inline>
        </w:drawing>
      </w:r>
    </w:p>
    <w:p w14:paraId="210F71FA" w14:textId="37CC0F19" w:rsidR="001374F0" w:rsidRDefault="001374F0" w:rsidP="001374F0">
      <w:pPr>
        <w:jc w:val="center"/>
      </w:pPr>
      <w:r>
        <w:t>Figure:</w:t>
      </w:r>
      <w:r w:rsidR="005261EF" w:rsidRPr="005261EF">
        <w:t xml:space="preserve"> Porters Five Forces Analysis</w:t>
      </w:r>
      <w:r w:rsidR="005261EF">
        <w:t xml:space="preserve"> of Box</w:t>
      </w:r>
    </w:p>
    <w:p w14:paraId="57346B37" w14:textId="5A3AEC57" w:rsidR="00332AE6" w:rsidRDefault="001374F0" w:rsidP="00332AE6">
      <w:pPr>
        <w:jc w:val="center"/>
      </w:pPr>
      <w:r>
        <w:t>Source:</w:t>
      </w:r>
      <w:r w:rsidRPr="001374F0">
        <w:t xml:space="preserve"> </w:t>
      </w:r>
      <w:r>
        <w:t>(</w:t>
      </w:r>
      <w:proofErr w:type="spellStart"/>
      <w:r w:rsidRPr="001374F0">
        <w:t>Bruijl</w:t>
      </w:r>
      <w:proofErr w:type="spellEnd"/>
      <w:r>
        <w:t xml:space="preserve"> </w:t>
      </w:r>
      <w:r w:rsidRPr="001374F0">
        <w:t>and Gerard, 2018</w:t>
      </w:r>
      <w:r>
        <w:t>).</w:t>
      </w:r>
    </w:p>
    <w:p w14:paraId="3679B323" w14:textId="72F7DECB" w:rsidR="00332AE6" w:rsidRPr="00332AE6" w:rsidRDefault="00332AE6" w:rsidP="00332AE6">
      <w:pPr>
        <w:rPr>
          <w:b/>
          <w:bCs/>
        </w:rPr>
      </w:pPr>
      <w:r w:rsidRPr="00332AE6">
        <w:rPr>
          <w:b/>
          <w:bCs/>
        </w:rPr>
        <w:t>The threat of New Entrants</w:t>
      </w:r>
    </w:p>
    <w:p w14:paraId="4D3B4DC6" w14:textId="4EFDE43D" w:rsidR="00332AE6" w:rsidRDefault="00332AE6" w:rsidP="00332AE6">
      <w:r>
        <w:t>The Internet retail sector's expansion has encouraged new players' entry. However, "Box" has a leg up on new entrants thanks to its robust online presence, solid supplier partnerships, and dedicated customer base</w:t>
      </w:r>
    </w:p>
    <w:p w14:paraId="27899FD4" w14:textId="7D29C4BC" w:rsidR="00332AE6" w:rsidRPr="00332AE6" w:rsidRDefault="00332AE6" w:rsidP="00332AE6">
      <w:pPr>
        <w:rPr>
          <w:b/>
          <w:bCs/>
        </w:rPr>
      </w:pPr>
      <w:r w:rsidRPr="00332AE6">
        <w:rPr>
          <w:b/>
          <w:bCs/>
        </w:rPr>
        <w:t>Bargaining Power of Suppliers</w:t>
      </w:r>
    </w:p>
    <w:p w14:paraId="5B571922" w14:textId="466D5290" w:rsidR="00332AE6" w:rsidRDefault="00332AE6" w:rsidP="00332AE6">
      <w:r>
        <w:t>By maintaining solid partnerships with dependable producers, "Box" can source premium goods at competitive prices. Nevertheless, suppliers can find relative strength, particularly in intense demand or supply chain disruptions.</w:t>
      </w:r>
    </w:p>
    <w:p w14:paraId="47D263A9" w14:textId="6B05384D" w:rsidR="00332AE6" w:rsidRPr="00332AE6" w:rsidRDefault="00332AE6" w:rsidP="00332AE6">
      <w:pPr>
        <w:rPr>
          <w:b/>
          <w:bCs/>
        </w:rPr>
      </w:pPr>
      <w:r w:rsidRPr="00332AE6">
        <w:rPr>
          <w:b/>
          <w:bCs/>
        </w:rPr>
        <w:t>Bargaining Power of Buyers</w:t>
      </w:r>
    </w:p>
    <w:p w14:paraId="370B61EB" w14:textId="424DC195" w:rsidR="00332AE6" w:rsidRDefault="00332AE6" w:rsidP="00332AE6">
      <w:r>
        <w:t xml:space="preserve">Online shoppers can have considerable influence due to the abundant available products and services. However, "Box" has a leg up on the competition because of the quality of its niche offerings and the </w:t>
      </w:r>
      <w:proofErr w:type="spellStart"/>
      <w:r>
        <w:t>personalisation</w:t>
      </w:r>
      <w:proofErr w:type="spellEnd"/>
      <w:r>
        <w:t xml:space="preserve"> options it provides.</w:t>
      </w:r>
    </w:p>
    <w:p w14:paraId="19E852F3" w14:textId="3C084247" w:rsidR="00332AE6" w:rsidRPr="00332AE6" w:rsidRDefault="00332AE6" w:rsidP="00332AE6">
      <w:pPr>
        <w:rPr>
          <w:b/>
          <w:bCs/>
        </w:rPr>
      </w:pPr>
      <w:r w:rsidRPr="00332AE6">
        <w:rPr>
          <w:b/>
          <w:bCs/>
        </w:rPr>
        <w:t>Threat of Substitutes</w:t>
      </w:r>
    </w:p>
    <w:p w14:paraId="521353D5" w14:textId="23E36CC5" w:rsidR="00332AE6" w:rsidRDefault="00332AE6" w:rsidP="00332AE6">
      <w:r>
        <w:t xml:space="preserve">Other sports gear or other types of exercise might stand in for boxing gear. However, the need for boxing gear remains strong, and "Box" can set itself apart by providing high-quality, </w:t>
      </w:r>
      <w:proofErr w:type="spellStart"/>
      <w:r>
        <w:t>individualised</w:t>
      </w:r>
      <w:proofErr w:type="spellEnd"/>
      <w:r>
        <w:t xml:space="preserve"> items.</w:t>
      </w:r>
    </w:p>
    <w:p w14:paraId="4A8402B2" w14:textId="77777777" w:rsidR="00332AE6" w:rsidRPr="00332AE6" w:rsidRDefault="00332AE6" w:rsidP="00332AE6">
      <w:pPr>
        <w:rPr>
          <w:b/>
          <w:bCs/>
        </w:rPr>
      </w:pPr>
      <w:r w:rsidRPr="00332AE6">
        <w:rPr>
          <w:b/>
          <w:bCs/>
        </w:rPr>
        <w:t xml:space="preserve">Rivalry Among Existing Competitors </w:t>
      </w:r>
    </w:p>
    <w:p w14:paraId="456856AF" w14:textId="77777777" w:rsidR="00332AE6" w:rsidRDefault="00332AE6" w:rsidP="00332AE6"/>
    <w:p w14:paraId="4ED24041" w14:textId="77777777" w:rsidR="00332AE6" w:rsidRDefault="00332AE6" w:rsidP="00332AE6">
      <w:r>
        <w:lastRenderedPageBreak/>
        <w:t xml:space="preserve">There are numerous well-established competitors in the Internet retail market. However, "Box" can set itself apart by providing </w:t>
      </w:r>
      <w:proofErr w:type="spellStart"/>
      <w:r>
        <w:t>specialised</w:t>
      </w:r>
      <w:proofErr w:type="spellEnd"/>
      <w:r>
        <w:t xml:space="preserve"> goods, </w:t>
      </w:r>
      <w:proofErr w:type="spellStart"/>
      <w:r>
        <w:t>personalised</w:t>
      </w:r>
      <w:proofErr w:type="spellEnd"/>
      <w:r>
        <w:t xml:space="preserve"> services, and an accessible online shopping environment. They may also work with famous people on social media to boost their profile and get more people interested in their products.</w:t>
      </w:r>
    </w:p>
    <w:p w14:paraId="76A026D3" w14:textId="54D2722A" w:rsidR="001374F0" w:rsidRDefault="00332AE6" w:rsidP="00332AE6">
      <w:r w:rsidRPr="00332AE6">
        <w:t>"Box" has a lasting competitive advantage, which, in spite of the competitive nature of the online retail market, makes it an appealing company concept in which to invest.</w:t>
      </w:r>
    </w:p>
    <w:p w14:paraId="3CA309D8" w14:textId="50FF46E5" w:rsidR="00332AE6" w:rsidRDefault="0092673F" w:rsidP="005D0496">
      <w:pPr>
        <w:pStyle w:val="Heading1"/>
      </w:pPr>
      <w:bookmarkStart w:id="5" w:name="_Toc133626052"/>
      <w:r>
        <w:t>Operations and Management Team Plan</w:t>
      </w:r>
      <w:bookmarkEnd w:id="5"/>
      <w:r>
        <w:t xml:space="preserve"> </w:t>
      </w:r>
    </w:p>
    <w:p w14:paraId="32F28E28" w14:textId="12BDB806" w:rsidR="0092673F" w:rsidRDefault="0092673F" w:rsidP="00332AE6">
      <w:pPr>
        <w:pStyle w:val="Heading2"/>
      </w:pPr>
      <w:bookmarkStart w:id="6" w:name="_Toc133626053"/>
      <w:r>
        <w:t xml:space="preserve">Management Team Plan </w:t>
      </w:r>
      <w:r w:rsidR="009E2C5D" w:rsidRPr="009E2C5D">
        <w:t>of 'Box'</w:t>
      </w:r>
      <w:bookmarkEnd w:id="6"/>
    </w:p>
    <w:p w14:paraId="39E406FA" w14:textId="43A6C8F9" w:rsidR="00332AE6" w:rsidRDefault="005D0496" w:rsidP="00332AE6">
      <w:r w:rsidRPr="005D0496">
        <w:t>The management team will collaborate to make sure "Box" runs efficiently and successfully. They will work closely together and be in constant contact to guarantee that the company always progresses towards its aims. The management group will also have the duty of recruiting, employing, and training workers and monitoring their performance to ensure they are following all corporate regulations.</w:t>
      </w:r>
    </w:p>
    <w:tbl>
      <w:tblPr>
        <w:tblStyle w:val="GridTable4-Accent5"/>
        <w:tblW w:w="0" w:type="auto"/>
        <w:tblLook w:val="04A0" w:firstRow="1" w:lastRow="0" w:firstColumn="1" w:lastColumn="0" w:noHBand="0" w:noVBand="1"/>
      </w:tblPr>
      <w:tblGrid>
        <w:gridCol w:w="2122"/>
        <w:gridCol w:w="6894"/>
      </w:tblGrid>
      <w:tr w:rsidR="005D0496" w14:paraId="7AAC6303" w14:textId="77777777" w:rsidTr="005D04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4B2FE7F" w14:textId="2BA9EAE5" w:rsidR="005D0496" w:rsidRPr="005D0496" w:rsidRDefault="005D0496" w:rsidP="005D0496">
            <w:pPr>
              <w:jc w:val="center"/>
              <w:rPr>
                <w:sz w:val="28"/>
                <w:szCs w:val="28"/>
              </w:rPr>
            </w:pPr>
            <w:r w:rsidRPr="005D0496">
              <w:rPr>
                <w:sz w:val="28"/>
                <w:szCs w:val="28"/>
              </w:rPr>
              <w:t>Management Team Plan</w:t>
            </w:r>
          </w:p>
        </w:tc>
        <w:tc>
          <w:tcPr>
            <w:tcW w:w="6894" w:type="dxa"/>
          </w:tcPr>
          <w:p w14:paraId="11DA3192" w14:textId="30A5296F" w:rsidR="005D0496" w:rsidRPr="005D0496" w:rsidRDefault="005D0496" w:rsidP="005D0496">
            <w:pPr>
              <w:jc w:val="center"/>
              <w:cnfStyle w:val="100000000000" w:firstRow="1" w:lastRow="0" w:firstColumn="0" w:lastColumn="0" w:oddVBand="0" w:evenVBand="0" w:oddHBand="0" w:evenHBand="0" w:firstRowFirstColumn="0" w:firstRowLastColumn="0" w:lastRowFirstColumn="0" w:lastRowLastColumn="0"/>
              <w:rPr>
                <w:sz w:val="28"/>
                <w:szCs w:val="28"/>
              </w:rPr>
            </w:pPr>
            <w:r w:rsidRPr="005D0496">
              <w:rPr>
                <w:sz w:val="28"/>
                <w:szCs w:val="28"/>
              </w:rPr>
              <w:t>Responsibilities</w:t>
            </w:r>
          </w:p>
        </w:tc>
      </w:tr>
      <w:tr w:rsidR="005D0496" w14:paraId="398246FA" w14:textId="77777777" w:rsidTr="005D0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25F540A" w14:textId="4B3363C9" w:rsidR="005D0496" w:rsidRDefault="005D0496" w:rsidP="005D0496">
            <w:pPr>
              <w:jc w:val="center"/>
            </w:pPr>
            <w:r w:rsidRPr="00172FCF">
              <w:t>CEO</w:t>
            </w:r>
          </w:p>
        </w:tc>
        <w:tc>
          <w:tcPr>
            <w:tcW w:w="6894" w:type="dxa"/>
          </w:tcPr>
          <w:p w14:paraId="5E27D77A" w14:textId="0D87F568" w:rsidR="005D0496" w:rsidRDefault="005D0496" w:rsidP="005D0496">
            <w:pPr>
              <w:cnfStyle w:val="000000100000" w:firstRow="0" w:lastRow="0" w:firstColumn="0" w:lastColumn="0" w:oddVBand="0" w:evenVBand="0" w:oddHBand="1" w:evenHBand="0" w:firstRowFirstColumn="0" w:firstRowLastColumn="0" w:lastRowFirstColumn="0" w:lastRowLastColumn="0"/>
            </w:pPr>
            <w:r w:rsidRPr="00172FCF">
              <w:t>Oversees overall operations of the business, develops and implements business strategy, manages finances, ensures business operates efficiently and effectively</w:t>
            </w:r>
          </w:p>
        </w:tc>
      </w:tr>
      <w:tr w:rsidR="005D0496" w14:paraId="3A587FF7" w14:textId="77777777" w:rsidTr="005D0496">
        <w:tc>
          <w:tcPr>
            <w:cnfStyle w:val="001000000000" w:firstRow="0" w:lastRow="0" w:firstColumn="1" w:lastColumn="0" w:oddVBand="0" w:evenVBand="0" w:oddHBand="0" w:evenHBand="0" w:firstRowFirstColumn="0" w:firstRowLastColumn="0" w:lastRowFirstColumn="0" w:lastRowLastColumn="0"/>
            <w:tcW w:w="2122" w:type="dxa"/>
          </w:tcPr>
          <w:p w14:paraId="55E9AEA0" w14:textId="33DE5306" w:rsidR="005D0496" w:rsidRDefault="005D0496" w:rsidP="005D0496">
            <w:pPr>
              <w:jc w:val="center"/>
            </w:pPr>
            <w:r w:rsidRPr="00172FCF">
              <w:t>Marketing Manager</w:t>
            </w:r>
          </w:p>
        </w:tc>
        <w:tc>
          <w:tcPr>
            <w:tcW w:w="6894" w:type="dxa"/>
          </w:tcPr>
          <w:p w14:paraId="00DD06BF" w14:textId="7323E884" w:rsidR="005D0496" w:rsidRDefault="005D0496" w:rsidP="005D0496">
            <w:pPr>
              <w:cnfStyle w:val="000000000000" w:firstRow="0" w:lastRow="0" w:firstColumn="0" w:lastColumn="0" w:oddVBand="0" w:evenVBand="0" w:oddHBand="0" w:evenHBand="0" w:firstRowFirstColumn="0" w:firstRowLastColumn="0" w:lastRowFirstColumn="0" w:lastRowLastColumn="0"/>
            </w:pPr>
            <w:r w:rsidRPr="00172FCF">
              <w:t>Develops and implements marketing strategy, works closely with CEO to align with overall business strategy</w:t>
            </w:r>
          </w:p>
        </w:tc>
      </w:tr>
      <w:tr w:rsidR="005D0496" w14:paraId="0ADF71DA" w14:textId="77777777" w:rsidTr="005D0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031F182" w14:textId="439BF9E7" w:rsidR="005D0496" w:rsidRDefault="005D0496" w:rsidP="005D0496">
            <w:pPr>
              <w:jc w:val="center"/>
            </w:pPr>
            <w:r w:rsidRPr="00172FCF">
              <w:t>Operations Manager</w:t>
            </w:r>
          </w:p>
        </w:tc>
        <w:tc>
          <w:tcPr>
            <w:tcW w:w="6894" w:type="dxa"/>
          </w:tcPr>
          <w:p w14:paraId="470AF82B" w14:textId="51CEE6C3" w:rsidR="005D0496" w:rsidRDefault="005D0496" w:rsidP="005D0496">
            <w:pPr>
              <w:cnfStyle w:val="000000100000" w:firstRow="0" w:lastRow="0" w:firstColumn="0" w:lastColumn="0" w:oddVBand="0" w:evenVBand="0" w:oddHBand="1" w:evenHBand="0" w:firstRowFirstColumn="0" w:firstRowLastColumn="0" w:lastRowFirstColumn="0" w:lastRowLastColumn="0"/>
            </w:pPr>
            <w:r w:rsidRPr="00172FCF">
              <w:t>Manages day-to-day operations of the business, ensures business operates efficiently and effectively</w:t>
            </w:r>
          </w:p>
        </w:tc>
      </w:tr>
      <w:tr w:rsidR="005D0496" w14:paraId="0DBC83D7" w14:textId="77777777" w:rsidTr="005D0496">
        <w:tc>
          <w:tcPr>
            <w:cnfStyle w:val="001000000000" w:firstRow="0" w:lastRow="0" w:firstColumn="1" w:lastColumn="0" w:oddVBand="0" w:evenVBand="0" w:oddHBand="0" w:evenHBand="0" w:firstRowFirstColumn="0" w:firstRowLastColumn="0" w:lastRowFirstColumn="0" w:lastRowLastColumn="0"/>
            <w:tcW w:w="2122" w:type="dxa"/>
          </w:tcPr>
          <w:p w14:paraId="391F5EB6" w14:textId="0977AA80" w:rsidR="005D0496" w:rsidRDefault="005D0496" w:rsidP="005D0496">
            <w:pPr>
              <w:jc w:val="center"/>
            </w:pPr>
            <w:r w:rsidRPr="00172FCF">
              <w:t>Customer Service Manager</w:t>
            </w:r>
          </w:p>
        </w:tc>
        <w:tc>
          <w:tcPr>
            <w:tcW w:w="6894" w:type="dxa"/>
          </w:tcPr>
          <w:p w14:paraId="03812D89" w14:textId="4ED493F1" w:rsidR="005D0496" w:rsidRDefault="005D0496" w:rsidP="005D0496">
            <w:pPr>
              <w:cnfStyle w:val="000000000000" w:firstRow="0" w:lastRow="0" w:firstColumn="0" w:lastColumn="0" w:oddVBand="0" w:evenVBand="0" w:oddHBand="0" w:evenHBand="0" w:firstRowFirstColumn="0" w:firstRowLastColumn="0" w:lastRowFirstColumn="0" w:lastRowLastColumn="0"/>
            </w:pPr>
            <w:r w:rsidRPr="00172FCF">
              <w:t>Manages customer service team, ensures customers receive high level of service, resolves issues in a timely and professional manner</w:t>
            </w:r>
          </w:p>
        </w:tc>
      </w:tr>
    </w:tbl>
    <w:p w14:paraId="260BB42A" w14:textId="56040CF0" w:rsidR="0092673F" w:rsidRDefault="0092673F" w:rsidP="00332AE6">
      <w:pPr>
        <w:pStyle w:val="Heading2"/>
      </w:pPr>
      <w:bookmarkStart w:id="7" w:name="_Toc133626054"/>
      <w:r>
        <w:t>Legal Structure</w:t>
      </w:r>
      <w:r w:rsidR="009E2C5D">
        <w:t xml:space="preserve"> </w:t>
      </w:r>
      <w:r w:rsidR="009E2C5D" w:rsidRPr="009E2C5D">
        <w:t>of 'Box'</w:t>
      </w:r>
      <w:bookmarkEnd w:id="7"/>
    </w:p>
    <w:p w14:paraId="0194BAC6" w14:textId="1F308941" w:rsidR="0092673F" w:rsidRDefault="005D0496" w:rsidP="005D0496">
      <w:r>
        <w:t xml:space="preserve">As an LLC, "Box" may take advantage of several advantages that make it a good match for the business. Protecting the owners' wealth is a significant perk of forming an LLC (McMorrow, 2015). The owners' private property will be shielded from the company's creditors and lawsuits. The owners' financial exposure to the company is limited to their initial capital contribution. The LLC form is advantageous since it allows for administrative and taxes leeway. The business owners may act as the company's managers or hire outside experts. Moreover, under the LLC structure, the company's income and losses can be "passed through" to the owners' tax </w:t>
      </w:r>
      <w:r>
        <w:lastRenderedPageBreak/>
        <w:t>returns (McMorrow, 2015). A group of seasoned solicitors with expertise in business law will set up the legal framework. The solicitors will check that the company complies with all applicable rules and regulations (Snaith, 2007) and meets all legal criteria. They will help to create the operating agreement that specifies the company's ownership, management, and sharing of profits. The attorneys will also help form contracts with vendors and clients to guarantee equitable terms and circumstances safeguarding the company. The limited liability company (LLC) form gives "Box" the legal protections and flexibility it needs to run efficiently and achieve its commercial goals (Snaith, 2007). Engaging seasoned legal counsel to lay the groundwork for the company's legal structure is a smart move that will set the company up for success in the long run by ensuring that it complies with all applicable laws and regulations.</w:t>
      </w:r>
    </w:p>
    <w:p w14:paraId="40E06ABF" w14:textId="7260779A" w:rsidR="0092673F" w:rsidRDefault="0092673F" w:rsidP="00922D2E">
      <w:pPr>
        <w:pStyle w:val="Heading1"/>
      </w:pPr>
      <w:bookmarkStart w:id="8" w:name="_Toc133626055"/>
      <w:r>
        <w:t>Marketing Plan</w:t>
      </w:r>
      <w:bookmarkEnd w:id="8"/>
    </w:p>
    <w:p w14:paraId="1B7B3EB1" w14:textId="77777777" w:rsidR="009E2C5D" w:rsidRDefault="009E2C5D" w:rsidP="00922D2E">
      <w:pPr>
        <w:pStyle w:val="Heading2"/>
        <w:rPr>
          <w:rFonts w:eastAsiaTheme="minorHAnsi" w:cstheme="minorBidi"/>
          <w:b w:val="0"/>
          <w:color w:val="auto"/>
          <w:sz w:val="24"/>
          <w:szCs w:val="24"/>
        </w:rPr>
      </w:pPr>
      <w:bookmarkStart w:id="9" w:name="_Toc133626056"/>
      <w:r w:rsidRPr="009E2C5D">
        <w:rPr>
          <w:rFonts w:eastAsiaTheme="minorHAnsi" w:cstheme="minorBidi"/>
          <w:b w:val="0"/>
          <w:color w:val="auto"/>
          <w:sz w:val="24"/>
          <w:szCs w:val="24"/>
        </w:rPr>
        <w:t>If 'Box' intends to aggressively pursue its company goals, developing a marketing strategy is absolutely necessary.</w:t>
      </w:r>
      <w:bookmarkEnd w:id="9"/>
    </w:p>
    <w:p w14:paraId="428EF588" w14:textId="3040D607" w:rsidR="0092673F" w:rsidRDefault="0092673F" w:rsidP="00922D2E">
      <w:pPr>
        <w:pStyle w:val="Heading2"/>
      </w:pPr>
      <w:bookmarkStart w:id="10" w:name="_Toc133626057"/>
      <w:r>
        <w:t xml:space="preserve">4p of Marketing Mix </w:t>
      </w:r>
      <w:bookmarkStart w:id="11" w:name="_Hlk133623925"/>
      <w:r w:rsidR="009E2C5D">
        <w:t>of 'Box'</w:t>
      </w:r>
      <w:bookmarkEnd w:id="10"/>
      <w:bookmarkEnd w:id="11"/>
    </w:p>
    <w:p w14:paraId="47DA7EE5" w14:textId="6C44F1CD" w:rsidR="00942D2B" w:rsidRDefault="009E2C5D" w:rsidP="0092673F">
      <w:r>
        <w:t xml:space="preserve">Every successful company uses the 4P marketing mix. The following is how 'Box' may </w:t>
      </w:r>
      <w:proofErr w:type="spellStart"/>
      <w:r>
        <w:t>utilise</w:t>
      </w:r>
      <w:proofErr w:type="spellEnd"/>
      <w:r>
        <w:t xml:space="preserve"> the 4Ps to its advantage in the following marketing plan:</w:t>
      </w:r>
    </w:p>
    <w:p w14:paraId="24F91F70" w14:textId="7DEF5228" w:rsidR="009E2C5D" w:rsidRDefault="009E2C5D" w:rsidP="009E2C5D">
      <w:pPr>
        <w:jc w:val="center"/>
      </w:pPr>
      <w:r w:rsidRPr="009E2C5D">
        <w:rPr>
          <w:noProof/>
        </w:rPr>
        <w:drawing>
          <wp:inline distT="0" distB="0" distL="0" distR="0" wp14:anchorId="612FCFDA" wp14:editId="16CFA0A9">
            <wp:extent cx="3734124" cy="32616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34124" cy="3261643"/>
                    </a:xfrm>
                    <a:prstGeom prst="rect">
                      <a:avLst/>
                    </a:prstGeom>
                  </pic:spPr>
                </pic:pic>
              </a:graphicData>
            </a:graphic>
          </wp:inline>
        </w:drawing>
      </w:r>
    </w:p>
    <w:p w14:paraId="6F2B20B0" w14:textId="65F4199B" w:rsidR="009E2C5D" w:rsidRDefault="009E2C5D" w:rsidP="009E2C5D">
      <w:pPr>
        <w:jc w:val="center"/>
      </w:pPr>
      <w:r>
        <w:t>Figure:</w:t>
      </w:r>
      <w:r w:rsidRPr="009E2C5D">
        <w:t xml:space="preserve"> 4p of Marketing Mix of 'Box'</w:t>
      </w:r>
    </w:p>
    <w:p w14:paraId="45493F30" w14:textId="51368D6C" w:rsidR="009E2C5D" w:rsidRDefault="009E2C5D" w:rsidP="009E2C5D">
      <w:pPr>
        <w:jc w:val="center"/>
      </w:pPr>
      <w:r>
        <w:t>Source:</w:t>
      </w:r>
      <w:r w:rsidRPr="009E2C5D">
        <w:t xml:space="preserve"> </w:t>
      </w:r>
      <w:r>
        <w:t>(</w:t>
      </w:r>
      <w:r w:rsidR="008D4A03">
        <w:t>Dewi and</w:t>
      </w:r>
      <w:r>
        <w:t xml:space="preserve"> </w:t>
      </w:r>
      <w:proofErr w:type="spellStart"/>
      <w:r>
        <w:t>Sulivyo</w:t>
      </w:r>
      <w:proofErr w:type="spellEnd"/>
      <w:r>
        <w:t>, 2022).</w:t>
      </w:r>
    </w:p>
    <w:p w14:paraId="480268A6" w14:textId="77777777" w:rsidR="009E2C5D" w:rsidRDefault="009E2C5D" w:rsidP="009E2C5D"/>
    <w:p w14:paraId="7BB52419" w14:textId="77777777" w:rsidR="009E2C5D" w:rsidRDefault="009E2C5D" w:rsidP="009E2C5D"/>
    <w:p w14:paraId="778C9D0C" w14:textId="2676BC22" w:rsidR="009E2C5D" w:rsidRPr="009E2C5D" w:rsidRDefault="009E2C5D" w:rsidP="009E2C5D">
      <w:pPr>
        <w:rPr>
          <w:b/>
          <w:bCs/>
        </w:rPr>
      </w:pPr>
      <w:r w:rsidRPr="009E2C5D">
        <w:rPr>
          <w:b/>
          <w:bCs/>
        </w:rPr>
        <w:lastRenderedPageBreak/>
        <w:t>Product</w:t>
      </w:r>
    </w:p>
    <w:p w14:paraId="6EE4AC0B" w14:textId="0471BB74" w:rsidR="009E2C5D" w:rsidRDefault="009E2C5D" w:rsidP="009E2C5D">
      <w:r>
        <w:t xml:space="preserve">From gloves and punching bags to protective gear and other accessories, "Box" has it all. 'Box' might set itself apart from the competition by providing clients with various </w:t>
      </w:r>
      <w:proofErr w:type="spellStart"/>
      <w:r>
        <w:t>customisation</w:t>
      </w:r>
      <w:proofErr w:type="spellEnd"/>
      <w:r>
        <w:t xml:space="preserve"> choices for its goods </w:t>
      </w:r>
      <w:r w:rsidRPr="009E2C5D">
        <w:t>(</w:t>
      </w:r>
      <w:r w:rsidR="008D4A03" w:rsidRPr="009E2C5D">
        <w:t>Dewi and</w:t>
      </w:r>
      <w:r w:rsidRPr="009E2C5D">
        <w:t xml:space="preserve"> </w:t>
      </w:r>
      <w:proofErr w:type="spellStart"/>
      <w:r w:rsidRPr="009E2C5D">
        <w:t>Sulivyo</w:t>
      </w:r>
      <w:proofErr w:type="spellEnd"/>
      <w:r w:rsidRPr="009E2C5D">
        <w:t>, 2022).</w:t>
      </w:r>
      <w:r>
        <w:t xml:space="preserve"> The business might also focus on creating cutting-edge items to meet the varied requirements of its clientele.</w:t>
      </w:r>
    </w:p>
    <w:p w14:paraId="53F3B750" w14:textId="3599E861" w:rsidR="009E2C5D" w:rsidRPr="009E2C5D" w:rsidRDefault="009E2C5D" w:rsidP="009E2C5D">
      <w:pPr>
        <w:rPr>
          <w:b/>
          <w:bCs/>
        </w:rPr>
      </w:pPr>
      <w:r w:rsidRPr="009E2C5D">
        <w:rPr>
          <w:b/>
          <w:bCs/>
        </w:rPr>
        <w:t>Price</w:t>
      </w:r>
    </w:p>
    <w:p w14:paraId="03D68373" w14:textId="74A7B388" w:rsidR="009E2C5D" w:rsidRDefault="009E2C5D" w:rsidP="009E2C5D">
      <w:r>
        <w:t xml:space="preserve">'Box' will adjust its price based on the market and the level of competition. A premium pricing strategy would include charging more for superior goods, whereas a cost leadership approach would involve undercutting competitors on price to increase the company's market share </w:t>
      </w:r>
      <w:r w:rsidRPr="009E2C5D">
        <w:t>(</w:t>
      </w:r>
      <w:proofErr w:type="spellStart"/>
      <w:r w:rsidRPr="009E2C5D">
        <w:t>Demirbag</w:t>
      </w:r>
      <w:proofErr w:type="spellEnd"/>
      <w:r w:rsidRPr="009E2C5D">
        <w:t>-Kaplan and Cavusoglu, 2022).</w:t>
      </w:r>
      <w:r>
        <w:t xml:space="preserve"> One might also use pricing reductions and bundles to entice buyers and boost sales.</w:t>
      </w:r>
    </w:p>
    <w:p w14:paraId="03BFB25F" w14:textId="4E89E157" w:rsidR="009E2C5D" w:rsidRPr="009E2C5D" w:rsidRDefault="009E2C5D" w:rsidP="009E2C5D">
      <w:pPr>
        <w:rPr>
          <w:b/>
          <w:bCs/>
        </w:rPr>
      </w:pPr>
      <w:r w:rsidRPr="009E2C5D">
        <w:rPr>
          <w:b/>
          <w:bCs/>
        </w:rPr>
        <w:t>Place</w:t>
      </w:r>
    </w:p>
    <w:p w14:paraId="367F91D2" w14:textId="38BC30D8" w:rsidR="009E2C5D" w:rsidRDefault="009E2C5D" w:rsidP="009E2C5D">
      <w:r>
        <w:t xml:space="preserve">Since it operates exclusively digitally, 'Box' can attract customers worldwide. In order to bring in clients, the firm may use paid advertising, email marketing, and social networking. 'Box' might also collaborate with other companies or fitness industry leaders to reach a wider audience and get more clients </w:t>
      </w:r>
      <w:r w:rsidRPr="009E2C5D">
        <w:t>(</w:t>
      </w:r>
      <w:r w:rsidR="008D4A03" w:rsidRPr="009E2C5D">
        <w:t>Dewi and</w:t>
      </w:r>
      <w:r w:rsidRPr="009E2C5D">
        <w:t xml:space="preserve"> </w:t>
      </w:r>
      <w:proofErr w:type="spellStart"/>
      <w:r w:rsidRPr="009E2C5D">
        <w:t>Sulivyo</w:t>
      </w:r>
      <w:proofErr w:type="spellEnd"/>
      <w:r w:rsidRPr="009E2C5D">
        <w:t>, 2022).</w:t>
      </w:r>
    </w:p>
    <w:p w14:paraId="333D414D" w14:textId="1FB88589" w:rsidR="009E2C5D" w:rsidRPr="009E2C5D" w:rsidRDefault="009E2C5D" w:rsidP="009E2C5D">
      <w:pPr>
        <w:rPr>
          <w:b/>
          <w:bCs/>
        </w:rPr>
      </w:pPr>
      <w:r w:rsidRPr="009E2C5D">
        <w:rPr>
          <w:b/>
          <w:bCs/>
        </w:rPr>
        <w:t>Promotion</w:t>
      </w:r>
    </w:p>
    <w:p w14:paraId="4FFF054F" w14:textId="648DFE73" w:rsidR="009E2C5D" w:rsidRDefault="009E2C5D" w:rsidP="009E2C5D">
      <w:r>
        <w:t xml:space="preserve">The 'Box' brand may use popular social media sites like Instagram, Facebook, and Twitter to build brand awareness, engage with consumers, and sell more items. Email marketing campaigns are another way for the organisation to keep clients abreast of its latest offerings and special </w:t>
      </w:r>
      <w:r w:rsidR="008D4A03">
        <w:t>deals (</w:t>
      </w:r>
      <w:proofErr w:type="spellStart"/>
      <w:r w:rsidRPr="009E2C5D">
        <w:t>Demirbag</w:t>
      </w:r>
      <w:proofErr w:type="spellEnd"/>
      <w:r w:rsidRPr="009E2C5D">
        <w:t>-Kaplan and Cavusoglu, 2022).</w:t>
      </w:r>
      <w:r>
        <w:t xml:space="preserve"> Putting on events like boxing bouts or fitness clinics is another excellent way to promote the business and meet new people.</w:t>
      </w:r>
    </w:p>
    <w:p w14:paraId="057B757B" w14:textId="77777777" w:rsidR="009E2C5D" w:rsidRDefault="009E2C5D" w:rsidP="009E2C5D"/>
    <w:p w14:paraId="393C24C6" w14:textId="09D03037" w:rsidR="009E2C5D" w:rsidRDefault="009E2C5D" w:rsidP="009E2C5D">
      <w:r>
        <w:t>The 4Ps of the marketing mix allow 'Box' to create a well-rounded marketing plan that contributes to the company's goals and expands its consumer base.</w:t>
      </w:r>
    </w:p>
    <w:p w14:paraId="44C49E6B" w14:textId="3080D58E" w:rsidR="009E2C5D" w:rsidRDefault="0092673F" w:rsidP="009E2C5D">
      <w:pPr>
        <w:pStyle w:val="Heading1"/>
      </w:pPr>
      <w:bookmarkStart w:id="12" w:name="_Toc133626058"/>
      <w:r>
        <w:t>Financial Plan</w:t>
      </w:r>
      <w:bookmarkEnd w:id="12"/>
    </w:p>
    <w:p w14:paraId="28739865" w14:textId="45416EBC" w:rsidR="0092673F" w:rsidRDefault="0092673F" w:rsidP="009E2C5D">
      <w:pPr>
        <w:pStyle w:val="Heading2"/>
      </w:pPr>
      <w:bookmarkStart w:id="13" w:name="_Toc133626059"/>
      <w:r>
        <w:t>Sources of Finance</w:t>
      </w:r>
      <w:r w:rsidR="002932CA">
        <w:t xml:space="preserve"> </w:t>
      </w:r>
      <w:r w:rsidR="002932CA" w:rsidRPr="002932CA">
        <w:t>of 'Box'</w:t>
      </w:r>
      <w:bookmarkEnd w:id="13"/>
    </w:p>
    <w:p w14:paraId="473DFF88" w14:textId="3503494F" w:rsidR="009E2C5D" w:rsidRPr="009E2C5D" w:rsidRDefault="00367E6D" w:rsidP="009E2C5D">
      <w:r>
        <w:t>The</w:t>
      </w:r>
      <w:r w:rsidR="009E2C5D" w:rsidRPr="009E2C5D">
        <w:t xml:space="preserve"> funding for Box will come from the owner's personal savings as well as a small business loan obtained from a local bank. The proprietor of the company intends to pursue further funds for the expansion of the firm via crowdsourcing campaigns and possible investors. The company's ultimate goal is to establish financial sustainability via consistent revenue growth and profitable operations over the course of the long term.</w:t>
      </w:r>
    </w:p>
    <w:p w14:paraId="1421D22F" w14:textId="4619C49C" w:rsidR="0092673F" w:rsidRDefault="0092673F" w:rsidP="009E2C5D">
      <w:pPr>
        <w:pStyle w:val="Heading2"/>
      </w:pPr>
      <w:bookmarkStart w:id="14" w:name="_Toc133626060"/>
      <w:r>
        <w:lastRenderedPageBreak/>
        <w:t>Cash</w:t>
      </w:r>
      <w:r w:rsidR="00942D2B">
        <w:t xml:space="preserve"> </w:t>
      </w:r>
      <w:r>
        <w:t xml:space="preserve">Flow </w:t>
      </w:r>
      <w:r w:rsidR="002932CA" w:rsidRPr="002932CA">
        <w:t>of 'Box'</w:t>
      </w:r>
      <w:r w:rsidR="002932CA">
        <w:t xml:space="preserve"> for next 6 months</w:t>
      </w:r>
      <w:bookmarkEnd w:id="14"/>
    </w:p>
    <w:p w14:paraId="640E0479" w14:textId="190449E4" w:rsidR="00942D2B" w:rsidRDefault="00367E6D" w:rsidP="0092673F">
      <w:r>
        <w:t>A</w:t>
      </w:r>
      <w:r w:rsidRPr="00367E6D">
        <w:t xml:space="preserve"> six-month cash budget forecast</w:t>
      </w:r>
      <w:r>
        <w:t xml:space="preserve"> for Box is given below:</w:t>
      </w:r>
    </w:p>
    <w:tbl>
      <w:tblPr>
        <w:tblStyle w:val="GridTable4-Accent5"/>
        <w:tblW w:w="10100" w:type="dxa"/>
        <w:tblLook w:val="04A0" w:firstRow="1" w:lastRow="0" w:firstColumn="1" w:lastColumn="0" w:noHBand="0" w:noVBand="1"/>
      </w:tblPr>
      <w:tblGrid>
        <w:gridCol w:w="1323"/>
        <w:gridCol w:w="996"/>
        <w:gridCol w:w="876"/>
        <w:gridCol w:w="1030"/>
        <w:gridCol w:w="1256"/>
        <w:gridCol w:w="1310"/>
        <w:gridCol w:w="1270"/>
        <w:gridCol w:w="1163"/>
        <w:gridCol w:w="876"/>
      </w:tblGrid>
      <w:tr w:rsidR="00367E6D" w:rsidRPr="00367E6D" w14:paraId="0378F689" w14:textId="77777777" w:rsidTr="00367E6D">
        <w:trPr>
          <w:cnfStyle w:val="100000000000" w:firstRow="1" w:lastRow="0" w:firstColumn="0" w:lastColumn="0" w:oddVBand="0" w:evenVBand="0" w:oddHBand="0" w:evenHBand="0" w:firstRowFirstColumn="0" w:firstRowLastColumn="0" w:lastRowFirstColumn="0" w:lastRowLastColumn="0"/>
          <w:trHeight w:val="1627"/>
        </w:trPr>
        <w:tc>
          <w:tcPr>
            <w:cnfStyle w:val="001000000000" w:firstRow="0" w:lastRow="0" w:firstColumn="1" w:lastColumn="0" w:oddVBand="0" w:evenVBand="0" w:oddHBand="0" w:evenHBand="0" w:firstRowFirstColumn="0" w:firstRowLastColumn="0" w:lastRowFirstColumn="0" w:lastRowLastColumn="0"/>
            <w:tcW w:w="0" w:type="auto"/>
            <w:hideMark/>
          </w:tcPr>
          <w:p w14:paraId="239FD91D" w14:textId="77777777" w:rsidR="00367E6D" w:rsidRPr="00367E6D" w:rsidRDefault="00367E6D" w:rsidP="00367E6D">
            <w:pPr>
              <w:jc w:val="center"/>
              <w:rPr>
                <w:rFonts w:eastAsia="Times New Roman" w:cs="Times New Roman"/>
                <w:color w:val="auto"/>
                <w:lang w:val="en-GB" w:eastAsia="en-GB"/>
              </w:rPr>
            </w:pPr>
            <w:r w:rsidRPr="00367E6D">
              <w:rPr>
                <w:rFonts w:eastAsia="Times New Roman" w:cs="Times New Roman"/>
                <w:color w:val="auto"/>
                <w:lang w:val="en-GB" w:eastAsia="en-GB"/>
              </w:rPr>
              <w:t>Month</w:t>
            </w:r>
          </w:p>
        </w:tc>
        <w:tc>
          <w:tcPr>
            <w:tcW w:w="0" w:type="auto"/>
            <w:hideMark/>
          </w:tcPr>
          <w:p w14:paraId="4658FBFC"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Sales</w:t>
            </w:r>
          </w:p>
        </w:tc>
        <w:tc>
          <w:tcPr>
            <w:tcW w:w="0" w:type="auto"/>
            <w:hideMark/>
          </w:tcPr>
          <w:p w14:paraId="5EC7D334"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Rent</w:t>
            </w:r>
          </w:p>
        </w:tc>
        <w:tc>
          <w:tcPr>
            <w:tcW w:w="0" w:type="auto"/>
            <w:hideMark/>
          </w:tcPr>
          <w:p w14:paraId="32FE57DF"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Salaries</w:t>
            </w:r>
          </w:p>
        </w:tc>
        <w:tc>
          <w:tcPr>
            <w:tcW w:w="0" w:type="auto"/>
            <w:hideMark/>
          </w:tcPr>
          <w:p w14:paraId="627DC1A7"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Inventory Purchases</w:t>
            </w:r>
          </w:p>
        </w:tc>
        <w:tc>
          <w:tcPr>
            <w:tcW w:w="0" w:type="auto"/>
            <w:hideMark/>
          </w:tcPr>
          <w:p w14:paraId="0D7B13FD"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Marketing Costs</w:t>
            </w:r>
          </w:p>
        </w:tc>
        <w:tc>
          <w:tcPr>
            <w:tcW w:w="0" w:type="auto"/>
            <w:hideMark/>
          </w:tcPr>
          <w:p w14:paraId="45BA8F1A"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Other Operating Expenses</w:t>
            </w:r>
          </w:p>
        </w:tc>
        <w:tc>
          <w:tcPr>
            <w:tcW w:w="0" w:type="auto"/>
            <w:hideMark/>
          </w:tcPr>
          <w:p w14:paraId="2110A925"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Total Expenses</w:t>
            </w:r>
          </w:p>
        </w:tc>
        <w:tc>
          <w:tcPr>
            <w:tcW w:w="0" w:type="auto"/>
            <w:hideMark/>
          </w:tcPr>
          <w:p w14:paraId="1735BBF9" w14:textId="77777777" w:rsidR="00367E6D" w:rsidRPr="00367E6D" w:rsidRDefault="00367E6D" w:rsidP="00367E6D">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lang w:val="en-GB" w:eastAsia="en-GB"/>
              </w:rPr>
            </w:pPr>
            <w:r w:rsidRPr="00367E6D">
              <w:rPr>
                <w:rFonts w:eastAsia="Times New Roman" w:cs="Times New Roman"/>
                <w:color w:val="auto"/>
                <w:lang w:val="en-GB" w:eastAsia="en-GB"/>
              </w:rPr>
              <w:t>Net Cash Flow</w:t>
            </w:r>
          </w:p>
        </w:tc>
      </w:tr>
      <w:tr w:rsidR="00367E6D" w:rsidRPr="00367E6D" w14:paraId="50C6BF10" w14:textId="77777777" w:rsidTr="00367E6D">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5296864A" w14:textId="77777777" w:rsidR="00367E6D" w:rsidRPr="00367E6D" w:rsidRDefault="00367E6D" w:rsidP="00367E6D">
            <w:pPr>
              <w:jc w:val="left"/>
              <w:rPr>
                <w:rFonts w:eastAsia="Times New Roman" w:cs="Times New Roman"/>
                <w:lang w:val="en-GB" w:eastAsia="en-GB"/>
              </w:rPr>
            </w:pPr>
            <w:r w:rsidRPr="00367E6D">
              <w:rPr>
                <w:rFonts w:eastAsia="Times New Roman" w:cs="Times New Roman"/>
                <w:lang w:val="en-GB" w:eastAsia="en-GB"/>
              </w:rPr>
              <w:t>July</w:t>
            </w:r>
          </w:p>
        </w:tc>
        <w:tc>
          <w:tcPr>
            <w:tcW w:w="0" w:type="auto"/>
            <w:hideMark/>
          </w:tcPr>
          <w:p w14:paraId="73AA9846"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£5,000</w:t>
            </w:r>
          </w:p>
        </w:tc>
        <w:tc>
          <w:tcPr>
            <w:tcW w:w="0" w:type="auto"/>
            <w:hideMark/>
          </w:tcPr>
          <w:p w14:paraId="72A0BC00"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1B592E89"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c>
          <w:tcPr>
            <w:tcW w:w="0" w:type="auto"/>
            <w:hideMark/>
          </w:tcPr>
          <w:p w14:paraId="475AEBDA"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£2,500</w:t>
            </w:r>
          </w:p>
        </w:tc>
        <w:tc>
          <w:tcPr>
            <w:tcW w:w="0" w:type="auto"/>
            <w:hideMark/>
          </w:tcPr>
          <w:p w14:paraId="0616D8E0"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£500</w:t>
            </w:r>
          </w:p>
        </w:tc>
        <w:tc>
          <w:tcPr>
            <w:tcW w:w="0" w:type="auto"/>
            <w:hideMark/>
          </w:tcPr>
          <w:p w14:paraId="358AB236"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24E39B3C"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£7,000</w:t>
            </w:r>
          </w:p>
        </w:tc>
        <w:tc>
          <w:tcPr>
            <w:tcW w:w="0" w:type="auto"/>
            <w:hideMark/>
          </w:tcPr>
          <w:p w14:paraId="4AC70990"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r>
      <w:tr w:rsidR="00367E6D" w:rsidRPr="00367E6D" w14:paraId="333D12CF" w14:textId="77777777" w:rsidTr="00367E6D">
        <w:trPr>
          <w:trHeight w:val="537"/>
        </w:trPr>
        <w:tc>
          <w:tcPr>
            <w:cnfStyle w:val="001000000000" w:firstRow="0" w:lastRow="0" w:firstColumn="1" w:lastColumn="0" w:oddVBand="0" w:evenVBand="0" w:oddHBand="0" w:evenHBand="0" w:firstRowFirstColumn="0" w:firstRowLastColumn="0" w:lastRowFirstColumn="0" w:lastRowLastColumn="0"/>
            <w:tcW w:w="0" w:type="auto"/>
            <w:hideMark/>
          </w:tcPr>
          <w:p w14:paraId="739CBC46" w14:textId="77777777" w:rsidR="00367E6D" w:rsidRPr="00367E6D" w:rsidRDefault="00367E6D" w:rsidP="00367E6D">
            <w:pPr>
              <w:jc w:val="left"/>
              <w:rPr>
                <w:rFonts w:eastAsia="Times New Roman" w:cs="Times New Roman"/>
                <w:lang w:val="en-GB" w:eastAsia="en-GB"/>
              </w:rPr>
            </w:pPr>
            <w:r w:rsidRPr="00367E6D">
              <w:rPr>
                <w:rFonts w:eastAsia="Times New Roman" w:cs="Times New Roman"/>
                <w:lang w:val="en-GB" w:eastAsia="en-GB"/>
              </w:rPr>
              <w:t>August</w:t>
            </w:r>
          </w:p>
        </w:tc>
        <w:tc>
          <w:tcPr>
            <w:tcW w:w="0" w:type="auto"/>
            <w:hideMark/>
          </w:tcPr>
          <w:p w14:paraId="5EEFC61C"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£7,500</w:t>
            </w:r>
          </w:p>
        </w:tc>
        <w:tc>
          <w:tcPr>
            <w:tcW w:w="0" w:type="auto"/>
            <w:hideMark/>
          </w:tcPr>
          <w:p w14:paraId="2F90039A"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42E70635"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c>
          <w:tcPr>
            <w:tcW w:w="0" w:type="auto"/>
            <w:hideMark/>
          </w:tcPr>
          <w:p w14:paraId="33E6023C"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£3,000</w:t>
            </w:r>
          </w:p>
        </w:tc>
        <w:tc>
          <w:tcPr>
            <w:tcW w:w="0" w:type="auto"/>
            <w:hideMark/>
          </w:tcPr>
          <w:p w14:paraId="19F08F9E"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£750</w:t>
            </w:r>
          </w:p>
        </w:tc>
        <w:tc>
          <w:tcPr>
            <w:tcW w:w="0" w:type="auto"/>
            <w:hideMark/>
          </w:tcPr>
          <w:p w14:paraId="3CC24F61"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056C11CF"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£8,750</w:t>
            </w:r>
          </w:p>
        </w:tc>
        <w:tc>
          <w:tcPr>
            <w:tcW w:w="0" w:type="auto"/>
            <w:hideMark/>
          </w:tcPr>
          <w:p w14:paraId="1DF3F650"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-£1,250</w:t>
            </w:r>
          </w:p>
        </w:tc>
      </w:tr>
      <w:tr w:rsidR="00367E6D" w:rsidRPr="00367E6D" w14:paraId="57DA10C9" w14:textId="77777777" w:rsidTr="00367E6D">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0" w:type="auto"/>
            <w:hideMark/>
          </w:tcPr>
          <w:p w14:paraId="49076E6F" w14:textId="77777777" w:rsidR="00367E6D" w:rsidRPr="00367E6D" w:rsidRDefault="00367E6D" w:rsidP="00367E6D">
            <w:pPr>
              <w:jc w:val="left"/>
              <w:rPr>
                <w:rFonts w:eastAsia="Times New Roman" w:cs="Times New Roman"/>
                <w:lang w:val="en-GB" w:eastAsia="en-GB"/>
              </w:rPr>
            </w:pPr>
            <w:r w:rsidRPr="00367E6D">
              <w:rPr>
                <w:rFonts w:eastAsia="Times New Roman" w:cs="Times New Roman"/>
                <w:lang w:val="en-GB" w:eastAsia="en-GB"/>
              </w:rPr>
              <w:t>September</w:t>
            </w:r>
          </w:p>
        </w:tc>
        <w:tc>
          <w:tcPr>
            <w:tcW w:w="0" w:type="auto"/>
            <w:hideMark/>
          </w:tcPr>
          <w:p w14:paraId="3D246CFE"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£10,000</w:t>
            </w:r>
          </w:p>
        </w:tc>
        <w:tc>
          <w:tcPr>
            <w:tcW w:w="0" w:type="auto"/>
            <w:hideMark/>
          </w:tcPr>
          <w:p w14:paraId="39762FDB"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0616A766"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c>
          <w:tcPr>
            <w:tcW w:w="0" w:type="auto"/>
            <w:hideMark/>
          </w:tcPr>
          <w:p w14:paraId="2E20A86E"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£4,000</w:t>
            </w:r>
          </w:p>
        </w:tc>
        <w:tc>
          <w:tcPr>
            <w:tcW w:w="0" w:type="auto"/>
            <w:hideMark/>
          </w:tcPr>
          <w:p w14:paraId="35EA5C87"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7AEC7557"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5C5E83B0"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£9,000</w:t>
            </w:r>
          </w:p>
        </w:tc>
        <w:tc>
          <w:tcPr>
            <w:tcW w:w="0" w:type="auto"/>
            <w:hideMark/>
          </w:tcPr>
          <w:p w14:paraId="30EEE529"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r>
      <w:tr w:rsidR="00367E6D" w:rsidRPr="00367E6D" w14:paraId="7E39BB68" w14:textId="77777777" w:rsidTr="00367E6D">
        <w:trPr>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63C2E661" w14:textId="77777777" w:rsidR="00367E6D" w:rsidRPr="00367E6D" w:rsidRDefault="00367E6D" w:rsidP="00367E6D">
            <w:pPr>
              <w:jc w:val="left"/>
              <w:rPr>
                <w:rFonts w:eastAsia="Times New Roman" w:cs="Times New Roman"/>
                <w:lang w:val="en-GB" w:eastAsia="en-GB"/>
              </w:rPr>
            </w:pPr>
            <w:r w:rsidRPr="00367E6D">
              <w:rPr>
                <w:rFonts w:eastAsia="Times New Roman" w:cs="Times New Roman"/>
                <w:lang w:val="en-GB" w:eastAsia="en-GB"/>
              </w:rPr>
              <w:t>October</w:t>
            </w:r>
          </w:p>
        </w:tc>
        <w:tc>
          <w:tcPr>
            <w:tcW w:w="0" w:type="auto"/>
            <w:hideMark/>
          </w:tcPr>
          <w:p w14:paraId="470CFEA4"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£12,500</w:t>
            </w:r>
          </w:p>
        </w:tc>
        <w:tc>
          <w:tcPr>
            <w:tcW w:w="0" w:type="auto"/>
            <w:hideMark/>
          </w:tcPr>
          <w:p w14:paraId="5891A687"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66AE77C9"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c>
          <w:tcPr>
            <w:tcW w:w="0" w:type="auto"/>
            <w:hideMark/>
          </w:tcPr>
          <w:p w14:paraId="4E3645B1"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£5,000</w:t>
            </w:r>
          </w:p>
        </w:tc>
        <w:tc>
          <w:tcPr>
            <w:tcW w:w="0" w:type="auto"/>
            <w:hideMark/>
          </w:tcPr>
          <w:p w14:paraId="131C71D1"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£1,500</w:t>
            </w:r>
          </w:p>
        </w:tc>
        <w:tc>
          <w:tcPr>
            <w:tcW w:w="0" w:type="auto"/>
            <w:hideMark/>
          </w:tcPr>
          <w:p w14:paraId="45472296"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5506AF28"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£10,500</w:t>
            </w:r>
          </w:p>
        </w:tc>
        <w:tc>
          <w:tcPr>
            <w:tcW w:w="0" w:type="auto"/>
            <w:hideMark/>
          </w:tcPr>
          <w:p w14:paraId="7C7A6320"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r>
      <w:tr w:rsidR="00367E6D" w:rsidRPr="00367E6D" w14:paraId="23101907" w14:textId="77777777" w:rsidTr="00367E6D">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0" w:type="auto"/>
            <w:hideMark/>
          </w:tcPr>
          <w:p w14:paraId="07D77D7F" w14:textId="77777777" w:rsidR="00367E6D" w:rsidRPr="00367E6D" w:rsidRDefault="00367E6D" w:rsidP="00367E6D">
            <w:pPr>
              <w:jc w:val="left"/>
              <w:rPr>
                <w:rFonts w:eastAsia="Times New Roman" w:cs="Times New Roman"/>
                <w:lang w:val="en-GB" w:eastAsia="en-GB"/>
              </w:rPr>
            </w:pPr>
            <w:r w:rsidRPr="00367E6D">
              <w:rPr>
                <w:rFonts w:eastAsia="Times New Roman" w:cs="Times New Roman"/>
                <w:lang w:val="en-GB" w:eastAsia="en-GB"/>
              </w:rPr>
              <w:t>November</w:t>
            </w:r>
          </w:p>
        </w:tc>
        <w:tc>
          <w:tcPr>
            <w:tcW w:w="0" w:type="auto"/>
            <w:hideMark/>
          </w:tcPr>
          <w:p w14:paraId="70F61639"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£15,000</w:t>
            </w:r>
          </w:p>
        </w:tc>
        <w:tc>
          <w:tcPr>
            <w:tcW w:w="0" w:type="auto"/>
            <w:hideMark/>
          </w:tcPr>
          <w:p w14:paraId="2BBF858A"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6D72CA49"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c>
          <w:tcPr>
            <w:tcW w:w="0" w:type="auto"/>
            <w:hideMark/>
          </w:tcPr>
          <w:p w14:paraId="67C7337A"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£6,000</w:t>
            </w:r>
          </w:p>
        </w:tc>
        <w:tc>
          <w:tcPr>
            <w:tcW w:w="0" w:type="auto"/>
            <w:hideMark/>
          </w:tcPr>
          <w:p w14:paraId="600EAAF5"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c>
          <w:tcPr>
            <w:tcW w:w="0" w:type="auto"/>
            <w:hideMark/>
          </w:tcPr>
          <w:p w14:paraId="2DC15877"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6D6B9070"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£12,000</w:t>
            </w:r>
          </w:p>
        </w:tc>
        <w:tc>
          <w:tcPr>
            <w:tcW w:w="0" w:type="auto"/>
            <w:hideMark/>
          </w:tcPr>
          <w:p w14:paraId="52911644" w14:textId="77777777" w:rsidR="00367E6D" w:rsidRPr="00367E6D" w:rsidRDefault="00367E6D" w:rsidP="00367E6D">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£3,000</w:t>
            </w:r>
          </w:p>
        </w:tc>
      </w:tr>
      <w:tr w:rsidR="00367E6D" w:rsidRPr="00367E6D" w14:paraId="64FA1D82" w14:textId="77777777" w:rsidTr="00367E6D">
        <w:trPr>
          <w:trHeight w:val="537"/>
        </w:trPr>
        <w:tc>
          <w:tcPr>
            <w:cnfStyle w:val="001000000000" w:firstRow="0" w:lastRow="0" w:firstColumn="1" w:lastColumn="0" w:oddVBand="0" w:evenVBand="0" w:oddHBand="0" w:evenHBand="0" w:firstRowFirstColumn="0" w:firstRowLastColumn="0" w:lastRowFirstColumn="0" w:lastRowLastColumn="0"/>
            <w:tcW w:w="0" w:type="auto"/>
            <w:hideMark/>
          </w:tcPr>
          <w:p w14:paraId="3B9CF1B8" w14:textId="77777777" w:rsidR="00367E6D" w:rsidRPr="00367E6D" w:rsidRDefault="00367E6D" w:rsidP="00367E6D">
            <w:pPr>
              <w:jc w:val="left"/>
              <w:rPr>
                <w:rFonts w:eastAsia="Times New Roman" w:cs="Times New Roman"/>
                <w:lang w:val="en-GB" w:eastAsia="en-GB"/>
              </w:rPr>
            </w:pPr>
            <w:r w:rsidRPr="00367E6D">
              <w:rPr>
                <w:rFonts w:eastAsia="Times New Roman" w:cs="Times New Roman"/>
                <w:lang w:val="en-GB" w:eastAsia="en-GB"/>
              </w:rPr>
              <w:t>December</w:t>
            </w:r>
          </w:p>
        </w:tc>
        <w:tc>
          <w:tcPr>
            <w:tcW w:w="0" w:type="auto"/>
            <w:hideMark/>
          </w:tcPr>
          <w:p w14:paraId="0EF1E0F6"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£17,500</w:t>
            </w:r>
          </w:p>
        </w:tc>
        <w:tc>
          <w:tcPr>
            <w:tcW w:w="0" w:type="auto"/>
            <w:hideMark/>
          </w:tcPr>
          <w:p w14:paraId="704FEAEC"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44F44A5B"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£2,000</w:t>
            </w:r>
          </w:p>
        </w:tc>
        <w:tc>
          <w:tcPr>
            <w:tcW w:w="0" w:type="auto"/>
            <w:hideMark/>
          </w:tcPr>
          <w:p w14:paraId="6AD5712E"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£7,000</w:t>
            </w:r>
          </w:p>
        </w:tc>
        <w:tc>
          <w:tcPr>
            <w:tcW w:w="0" w:type="auto"/>
            <w:hideMark/>
          </w:tcPr>
          <w:p w14:paraId="1963CFAC"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£2,500</w:t>
            </w:r>
          </w:p>
        </w:tc>
        <w:tc>
          <w:tcPr>
            <w:tcW w:w="0" w:type="auto"/>
            <w:hideMark/>
          </w:tcPr>
          <w:p w14:paraId="2522CAEF"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£1,000</w:t>
            </w:r>
          </w:p>
        </w:tc>
        <w:tc>
          <w:tcPr>
            <w:tcW w:w="0" w:type="auto"/>
            <w:hideMark/>
          </w:tcPr>
          <w:p w14:paraId="42CFF74F"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£13,500</w:t>
            </w:r>
          </w:p>
        </w:tc>
        <w:tc>
          <w:tcPr>
            <w:tcW w:w="0" w:type="auto"/>
            <w:hideMark/>
          </w:tcPr>
          <w:p w14:paraId="3F4F6C4A" w14:textId="77777777" w:rsidR="00367E6D" w:rsidRPr="00367E6D" w:rsidRDefault="00367E6D" w:rsidP="00367E6D">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367E6D">
              <w:rPr>
                <w:rFonts w:eastAsia="Times New Roman" w:cs="Times New Roman"/>
                <w:lang w:val="en-GB" w:eastAsia="en-GB"/>
              </w:rPr>
              <w:t>£4,000</w:t>
            </w:r>
          </w:p>
        </w:tc>
      </w:tr>
    </w:tbl>
    <w:p w14:paraId="61738254" w14:textId="2C2ED289" w:rsidR="009E2C5D" w:rsidRDefault="00367E6D" w:rsidP="00367E6D">
      <w:pPr>
        <w:pStyle w:val="Heading3"/>
      </w:pPr>
      <w:bookmarkStart w:id="15" w:name="_Toc133626061"/>
      <w:r>
        <w:t>Breakeven point</w:t>
      </w:r>
      <w:bookmarkEnd w:id="15"/>
    </w:p>
    <w:p w14:paraId="3789AA7A" w14:textId="59870745" w:rsidR="00367E6D" w:rsidRDefault="00367E6D" w:rsidP="00367E6D">
      <w:r w:rsidRPr="00367E6D">
        <w:t>It is necessary to ascertain the overall fixed expenses as well as the contribution margin per unit prior to attempting to compute the breakeven point.</w:t>
      </w:r>
    </w:p>
    <w:p w14:paraId="375DCF55" w14:textId="5A22C45E" w:rsidR="00367E6D" w:rsidRPr="00367E6D" w:rsidRDefault="00367E6D" w:rsidP="00367E6D">
      <w:pPr>
        <w:rPr>
          <w:i/>
          <w:iCs/>
          <w:color w:val="7030A0"/>
        </w:rPr>
      </w:pPr>
      <w:r w:rsidRPr="00367E6D">
        <w:rPr>
          <w:i/>
          <w:iCs/>
          <w:color w:val="7030A0"/>
        </w:rPr>
        <w:t>Total fixed costs:</w:t>
      </w:r>
    </w:p>
    <w:p w14:paraId="24E7AE85" w14:textId="77777777" w:rsidR="00367E6D" w:rsidRDefault="00367E6D" w:rsidP="00367E6D">
      <w:r>
        <w:t>Rent + salaries + other operating expenses = £1,000 + £2,000 + £1,000 = £4,000 per month</w:t>
      </w:r>
    </w:p>
    <w:p w14:paraId="2A2EA009" w14:textId="77777777" w:rsidR="00367E6D" w:rsidRPr="00367E6D" w:rsidRDefault="00367E6D" w:rsidP="00367E6D">
      <w:pPr>
        <w:rPr>
          <w:i/>
          <w:iCs/>
          <w:color w:val="7030A0"/>
        </w:rPr>
      </w:pPr>
      <w:r w:rsidRPr="00367E6D">
        <w:rPr>
          <w:i/>
          <w:iCs/>
          <w:color w:val="7030A0"/>
        </w:rPr>
        <w:t>Contribution margin per unit:</w:t>
      </w:r>
    </w:p>
    <w:p w14:paraId="70A7A2F8" w14:textId="1B4F9DE6" w:rsidR="00367E6D" w:rsidRDefault="00367E6D" w:rsidP="00367E6D">
      <w:r>
        <w:t>Selling price per unit - variable cost per unit = £50 - £25 = £25</w:t>
      </w:r>
    </w:p>
    <w:p w14:paraId="6A23F54F" w14:textId="77777777" w:rsidR="00367E6D" w:rsidRPr="00367E6D" w:rsidRDefault="00367E6D" w:rsidP="00367E6D">
      <w:pPr>
        <w:rPr>
          <w:i/>
          <w:iCs/>
          <w:color w:val="7030A0"/>
        </w:rPr>
      </w:pPr>
      <w:r w:rsidRPr="00367E6D">
        <w:rPr>
          <w:i/>
          <w:iCs/>
          <w:color w:val="7030A0"/>
        </w:rPr>
        <w:t>Breakeven point (in units):</w:t>
      </w:r>
    </w:p>
    <w:p w14:paraId="4CFC2E49" w14:textId="5226D01B" w:rsidR="00367E6D" w:rsidRDefault="00367E6D" w:rsidP="00367E6D">
      <w:r>
        <w:t>£4,000 ÷ £25 = 160 units</w:t>
      </w:r>
    </w:p>
    <w:p w14:paraId="6E8FA514" w14:textId="360A86BB" w:rsidR="00367E6D" w:rsidRDefault="00367E6D" w:rsidP="0092673F">
      <w:r w:rsidRPr="00367E6D">
        <w:t>Therefore, in order for Box to achieve profitability, it needs to sell at least 160 units every single month</w:t>
      </w:r>
      <w:r>
        <w:t xml:space="preserve"> for next six months.</w:t>
      </w:r>
    </w:p>
    <w:p w14:paraId="26AA9D38" w14:textId="77777777" w:rsidR="008D4A03" w:rsidRDefault="008D4A03" w:rsidP="0092673F"/>
    <w:p w14:paraId="7A5E4382" w14:textId="77777777" w:rsidR="008D4A03" w:rsidRDefault="008D4A03" w:rsidP="0092673F"/>
    <w:p w14:paraId="0D50CE16" w14:textId="77777777" w:rsidR="008D4A03" w:rsidRDefault="008D4A03" w:rsidP="0092673F"/>
    <w:p w14:paraId="355106A9" w14:textId="04AB02D3" w:rsidR="00942D2B" w:rsidRDefault="00942D2B" w:rsidP="00367E6D">
      <w:pPr>
        <w:pStyle w:val="Heading1"/>
      </w:pPr>
      <w:bookmarkStart w:id="16" w:name="_Toc133626062"/>
      <w:r>
        <w:lastRenderedPageBreak/>
        <w:t>Market Research</w:t>
      </w:r>
      <w:bookmarkEnd w:id="16"/>
    </w:p>
    <w:p w14:paraId="3B06AAE7" w14:textId="77777777" w:rsidR="00367E6D" w:rsidRDefault="00367E6D" w:rsidP="00367E6D">
      <w:r>
        <w:t>Smith and Jones (2018) estimate that the worldwide market for wearable technology will reach $54 billion by 2023, with the health and fitness industry being the primary driver of this growth. This is a massive opening for "Box" to launch a new line of wearable fitness tracking devices.</w:t>
      </w:r>
    </w:p>
    <w:p w14:paraId="09D73D48" w14:textId="77777777" w:rsidR="00367E6D" w:rsidRDefault="00367E6D" w:rsidP="00367E6D"/>
    <w:p w14:paraId="47CB1FB5" w14:textId="56E9612F" w:rsidR="00942D2B" w:rsidRDefault="00367E6D" w:rsidP="00367E6D">
      <w:r>
        <w:t>E-commerce's meteoric ascent has also prompted a change in consumer habits, with more and more people preferring to shop online these days (Chaffey et al., 2019). As a result, Statista predicts that e-commerce sales worldwide will hit $6.5 trillion in a few years. Through sustained investment in its online platform and digital marketing, "Box" benefits from this development.</w:t>
      </w:r>
    </w:p>
    <w:p w14:paraId="52423C83" w14:textId="1FF3C0C5" w:rsidR="00C816D3" w:rsidRDefault="00C816D3" w:rsidP="00367E6D">
      <w:r>
        <w:t xml:space="preserve">PESTLE Analysis </w:t>
      </w:r>
      <w:r w:rsidR="002932CA" w:rsidRPr="002932CA">
        <w:t>of 'Box'</w:t>
      </w:r>
    </w:p>
    <w:tbl>
      <w:tblPr>
        <w:tblStyle w:val="GridTable4-Accent5"/>
        <w:tblW w:w="9795" w:type="dxa"/>
        <w:tblLook w:val="04A0" w:firstRow="1" w:lastRow="0" w:firstColumn="1" w:lastColumn="0" w:noHBand="0" w:noVBand="1"/>
      </w:tblPr>
      <w:tblGrid>
        <w:gridCol w:w="2322"/>
        <w:gridCol w:w="7473"/>
      </w:tblGrid>
      <w:tr w:rsidR="00C816D3" w:rsidRPr="00C816D3" w14:paraId="61BA4AAB" w14:textId="77777777" w:rsidTr="00C816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7FEEEF" w14:textId="77777777" w:rsidR="00C816D3" w:rsidRPr="00C816D3" w:rsidRDefault="00C816D3" w:rsidP="00C816D3">
            <w:pPr>
              <w:jc w:val="center"/>
              <w:rPr>
                <w:rFonts w:eastAsia="Times New Roman" w:cs="Times New Roman"/>
                <w:color w:val="auto"/>
                <w:sz w:val="28"/>
                <w:szCs w:val="28"/>
                <w:lang w:val="en-GB" w:eastAsia="en-GB"/>
              </w:rPr>
            </w:pPr>
            <w:r w:rsidRPr="00C816D3">
              <w:rPr>
                <w:rFonts w:eastAsia="Times New Roman" w:cs="Times New Roman"/>
                <w:color w:val="auto"/>
                <w:sz w:val="28"/>
                <w:szCs w:val="28"/>
                <w:lang w:val="en-GB" w:eastAsia="en-GB"/>
              </w:rPr>
              <w:t>Environmental Factor</w:t>
            </w:r>
          </w:p>
        </w:tc>
        <w:tc>
          <w:tcPr>
            <w:tcW w:w="0" w:type="auto"/>
            <w:hideMark/>
          </w:tcPr>
          <w:p w14:paraId="23FDFC06" w14:textId="77777777" w:rsidR="00C816D3" w:rsidRPr="00C816D3" w:rsidRDefault="00C816D3" w:rsidP="00C816D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 w:val="28"/>
                <w:szCs w:val="28"/>
                <w:lang w:val="en-GB" w:eastAsia="en-GB"/>
              </w:rPr>
            </w:pPr>
            <w:r w:rsidRPr="00C816D3">
              <w:rPr>
                <w:rFonts w:eastAsia="Times New Roman" w:cs="Times New Roman"/>
                <w:color w:val="auto"/>
                <w:sz w:val="28"/>
                <w:szCs w:val="28"/>
                <w:lang w:val="en-GB" w:eastAsia="en-GB"/>
              </w:rPr>
              <w:t>Impact on Box</w:t>
            </w:r>
          </w:p>
        </w:tc>
      </w:tr>
      <w:tr w:rsidR="00C816D3" w:rsidRPr="00C816D3" w14:paraId="122D0A55" w14:textId="77777777" w:rsidTr="00C81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CF7B51" w14:textId="77777777" w:rsidR="00C816D3" w:rsidRPr="00C816D3" w:rsidRDefault="00C816D3" w:rsidP="00C816D3">
            <w:pPr>
              <w:jc w:val="center"/>
              <w:rPr>
                <w:rFonts w:eastAsia="Times New Roman" w:cs="Times New Roman"/>
                <w:lang w:val="en-GB" w:eastAsia="en-GB"/>
              </w:rPr>
            </w:pPr>
            <w:r w:rsidRPr="00C816D3">
              <w:rPr>
                <w:rFonts w:eastAsia="Times New Roman" w:cs="Times New Roman"/>
                <w:lang w:val="en-GB" w:eastAsia="en-GB"/>
              </w:rPr>
              <w:t>Political</w:t>
            </w:r>
          </w:p>
        </w:tc>
        <w:tc>
          <w:tcPr>
            <w:tcW w:w="0" w:type="auto"/>
            <w:hideMark/>
          </w:tcPr>
          <w:p w14:paraId="2CBAB7E1" w14:textId="5FFADEB0" w:rsidR="00C816D3" w:rsidRPr="00C816D3" w:rsidRDefault="00C816D3" w:rsidP="00C816D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C87C0D">
              <w:t>Government policy, legislation, and regulatory changes, such as those in trade and tax, may affect companies.</w:t>
            </w:r>
          </w:p>
        </w:tc>
      </w:tr>
      <w:tr w:rsidR="00C816D3" w:rsidRPr="00C816D3" w14:paraId="4DECB468" w14:textId="77777777" w:rsidTr="00C816D3">
        <w:tc>
          <w:tcPr>
            <w:cnfStyle w:val="001000000000" w:firstRow="0" w:lastRow="0" w:firstColumn="1" w:lastColumn="0" w:oddVBand="0" w:evenVBand="0" w:oddHBand="0" w:evenHBand="0" w:firstRowFirstColumn="0" w:firstRowLastColumn="0" w:lastRowFirstColumn="0" w:lastRowLastColumn="0"/>
            <w:tcW w:w="0" w:type="auto"/>
            <w:hideMark/>
          </w:tcPr>
          <w:p w14:paraId="64F21F51" w14:textId="77777777" w:rsidR="00C816D3" w:rsidRPr="00C816D3" w:rsidRDefault="00C816D3" w:rsidP="00C816D3">
            <w:pPr>
              <w:jc w:val="center"/>
              <w:rPr>
                <w:rFonts w:eastAsia="Times New Roman" w:cs="Times New Roman"/>
                <w:lang w:val="en-GB" w:eastAsia="en-GB"/>
              </w:rPr>
            </w:pPr>
            <w:r w:rsidRPr="00C816D3">
              <w:rPr>
                <w:rFonts w:eastAsia="Times New Roman" w:cs="Times New Roman"/>
                <w:lang w:val="en-GB" w:eastAsia="en-GB"/>
              </w:rPr>
              <w:t>Economic</w:t>
            </w:r>
          </w:p>
        </w:tc>
        <w:tc>
          <w:tcPr>
            <w:tcW w:w="0" w:type="auto"/>
            <w:hideMark/>
          </w:tcPr>
          <w:p w14:paraId="37A8485C" w14:textId="7E686AD7" w:rsidR="00C816D3" w:rsidRPr="00C816D3" w:rsidRDefault="00C816D3" w:rsidP="00C816D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C87C0D">
              <w:t>Inflation, interest rates, and economic growth are all economic elements that affect customer purchasing, which can affect Box's pricing and inventory management.</w:t>
            </w:r>
          </w:p>
        </w:tc>
      </w:tr>
      <w:tr w:rsidR="00C816D3" w:rsidRPr="00C816D3" w14:paraId="18E6FE11" w14:textId="77777777" w:rsidTr="00C81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D1E276" w14:textId="77777777" w:rsidR="00C816D3" w:rsidRPr="00C816D3" w:rsidRDefault="00C816D3" w:rsidP="00C816D3">
            <w:pPr>
              <w:jc w:val="center"/>
              <w:rPr>
                <w:rFonts w:eastAsia="Times New Roman" w:cs="Times New Roman"/>
                <w:lang w:val="en-GB" w:eastAsia="en-GB"/>
              </w:rPr>
            </w:pPr>
            <w:r w:rsidRPr="00C816D3">
              <w:rPr>
                <w:rFonts w:eastAsia="Times New Roman" w:cs="Times New Roman"/>
                <w:lang w:val="en-GB" w:eastAsia="en-GB"/>
              </w:rPr>
              <w:t>Social</w:t>
            </w:r>
          </w:p>
        </w:tc>
        <w:tc>
          <w:tcPr>
            <w:tcW w:w="0" w:type="auto"/>
            <w:hideMark/>
          </w:tcPr>
          <w:p w14:paraId="6AE972D3" w14:textId="1E49AC7B" w:rsidR="00C816D3" w:rsidRPr="00C816D3" w:rsidRDefault="00C816D3" w:rsidP="00C816D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C87C0D">
              <w:t>Alterations in population dynamics, cultural norms, and consumer practices may have far-reaching effects on how well Box predicts and responds to customer demand.</w:t>
            </w:r>
          </w:p>
        </w:tc>
      </w:tr>
      <w:tr w:rsidR="00C816D3" w:rsidRPr="00C816D3" w14:paraId="7575CCB7" w14:textId="77777777" w:rsidTr="00C816D3">
        <w:tc>
          <w:tcPr>
            <w:cnfStyle w:val="001000000000" w:firstRow="0" w:lastRow="0" w:firstColumn="1" w:lastColumn="0" w:oddVBand="0" w:evenVBand="0" w:oddHBand="0" w:evenHBand="0" w:firstRowFirstColumn="0" w:firstRowLastColumn="0" w:lastRowFirstColumn="0" w:lastRowLastColumn="0"/>
            <w:tcW w:w="0" w:type="auto"/>
            <w:hideMark/>
          </w:tcPr>
          <w:p w14:paraId="70AD9DED" w14:textId="77777777" w:rsidR="00C816D3" w:rsidRPr="00C816D3" w:rsidRDefault="00C816D3" w:rsidP="00C816D3">
            <w:pPr>
              <w:jc w:val="center"/>
              <w:rPr>
                <w:rFonts w:eastAsia="Times New Roman" w:cs="Times New Roman"/>
                <w:lang w:val="en-GB" w:eastAsia="en-GB"/>
              </w:rPr>
            </w:pPr>
            <w:r w:rsidRPr="00C816D3">
              <w:rPr>
                <w:rFonts w:eastAsia="Times New Roman" w:cs="Times New Roman"/>
                <w:lang w:val="en-GB" w:eastAsia="en-GB"/>
              </w:rPr>
              <w:t>Technological</w:t>
            </w:r>
          </w:p>
        </w:tc>
        <w:tc>
          <w:tcPr>
            <w:tcW w:w="0" w:type="auto"/>
            <w:hideMark/>
          </w:tcPr>
          <w:p w14:paraId="4F907F70" w14:textId="1786D6EF" w:rsidR="00C816D3" w:rsidRPr="00C816D3" w:rsidRDefault="00C816D3" w:rsidP="00C816D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C87C0D">
              <w:t>The application of artificial intelligence in inventory management is one example of how technological progress and innovation may affect Box's business operations and customer experience.</w:t>
            </w:r>
          </w:p>
        </w:tc>
      </w:tr>
      <w:tr w:rsidR="00C816D3" w:rsidRPr="00C816D3" w14:paraId="02B46273" w14:textId="77777777" w:rsidTr="00C81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3B914D" w14:textId="77777777" w:rsidR="00C816D3" w:rsidRPr="00C816D3" w:rsidRDefault="00C816D3" w:rsidP="00C816D3">
            <w:pPr>
              <w:jc w:val="center"/>
              <w:rPr>
                <w:rFonts w:eastAsia="Times New Roman" w:cs="Times New Roman"/>
                <w:lang w:val="en-GB" w:eastAsia="en-GB"/>
              </w:rPr>
            </w:pPr>
            <w:r w:rsidRPr="00C816D3">
              <w:rPr>
                <w:rFonts w:eastAsia="Times New Roman" w:cs="Times New Roman"/>
                <w:lang w:val="en-GB" w:eastAsia="en-GB"/>
              </w:rPr>
              <w:t>Legal</w:t>
            </w:r>
          </w:p>
        </w:tc>
        <w:tc>
          <w:tcPr>
            <w:tcW w:w="0" w:type="auto"/>
            <w:hideMark/>
          </w:tcPr>
          <w:p w14:paraId="5F420486" w14:textId="625C8567" w:rsidR="00C816D3" w:rsidRPr="00C816D3" w:rsidRDefault="00C816D3" w:rsidP="00C816D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GB" w:eastAsia="en-GB"/>
              </w:rPr>
            </w:pPr>
            <w:r w:rsidRPr="00C87C0D">
              <w:t xml:space="preserve">Box's operations and profitability are susceptible to changes in legal frameworks, particularly those about </w:t>
            </w:r>
            <w:proofErr w:type="spellStart"/>
            <w:r w:rsidRPr="00C87C0D">
              <w:t>labour</w:t>
            </w:r>
            <w:proofErr w:type="spellEnd"/>
            <w:r w:rsidRPr="00C87C0D">
              <w:t xml:space="preserve"> and data protection.</w:t>
            </w:r>
          </w:p>
        </w:tc>
      </w:tr>
      <w:tr w:rsidR="00C816D3" w:rsidRPr="00C816D3" w14:paraId="3CFDD700" w14:textId="77777777" w:rsidTr="00C816D3">
        <w:tc>
          <w:tcPr>
            <w:cnfStyle w:val="001000000000" w:firstRow="0" w:lastRow="0" w:firstColumn="1" w:lastColumn="0" w:oddVBand="0" w:evenVBand="0" w:oddHBand="0" w:evenHBand="0" w:firstRowFirstColumn="0" w:firstRowLastColumn="0" w:lastRowFirstColumn="0" w:lastRowLastColumn="0"/>
            <w:tcW w:w="0" w:type="auto"/>
            <w:hideMark/>
          </w:tcPr>
          <w:p w14:paraId="5D317A1E" w14:textId="77777777" w:rsidR="00C816D3" w:rsidRPr="00C816D3" w:rsidRDefault="00C816D3" w:rsidP="00C816D3">
            <w:pPr>
              <w:jc w:val="center"/>
              <w:rPr>
                <w:rFonts w:eastAsia="Times New Roman" w:cs="Times New Roman"/>
                <w:lang w:val="en-GB" w:eastAsia="en-GB"/>
              </w:rPr>
            </w:pPr>
            <w:r w:rsidRPr="00C816D3">
              <w:rPr>
                <w:rFonts w:eastAsia="Times New Roman" w:cs="Times New Roman"/>
                <w:lang w:val="en-GB" w:eastAsia="en-GB"/>
              </w:rPr>
              <w:t>Environmental</w:t>
            </w:r>
          </w:p>
        </w:tc>
        <w:tc>
          <w:tcPr>
            <w:tcW w:w="0" w:type="auto"/>
            <w:hideMark/>
          </w:tcPr>
          <w:p w14:paraId="4E26AE69" w14:textId="70528ABC" w:rsidR="00C816D3" w:rsidRPr="00C816D3" w:rsidRDefault="00C816D3" w:rsidP="00C816D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val="en-GB" w:eastAsia="en-GB"/>
              </w:rPr>
            </w:pPr>
            <w:r w:rsidRPr="00C87C0D">
              <w:t>Box may stand out from the competition by catering to customers' growing interest in eco-friendliness and promoting ecologically sound practices across the company.</w:t>
            </w:r>
          </w:p>
        </w:tc>
      </w:tr>
    </w:tbl>
    <w:p w14:paraId="0A132DBF" w14:textId="77777777" w:rsidR="00C816D3" w:rsidRDefault="00C816D3" w:rsidP="00367E6D"/>
    <w:p w14:paraId="2C238AE8" w14:textId="7718FF87" w:rsidR="0092673F" w:rsidRDefault="0092673F" w:rsidP="002932CA">
      <w:pPr>
        <w:pStyle w:val="Heading1"/>
      </w:pPr>
      <w:bookmarkStart w:id="17" w:name="_Toc133626063"/>
      <w:r>
        <w:lastRenderedPageBreak/>
        <w:t>Conclusion</w:t>
      </w:r>
      <w:bookmarkEnd w:id="17"/>
      <w:r>
        <w:t xml:space="preserve">  </w:t>
      </w:r>
    </w:p>
    <w:p w14:paraId="3AEE7689" w14:textId="6876FD9F" w:rsidR="0092673F" w:rsidRDefault="007F079B" w:rsidP="0092673F">
      <w:r w:rsidRPr="007F079B">
        <w:t>The online storefront known simply as "Box" sells a wide variety of top-shelf boxing equipment to competitors and fans all around the globe. The company's focus on niche markets gives its clients a convenient, safe, and delightful online buying experience. In order to provide the best possible online purchasing experience, "Box" only works with reliable manufacturers with a history of creating high-quality boxing equipment. The firm separates from the competition by giving custom alternatives, selling well-known brands, and having a global reach. In the cutthroat world of online retailing, "Box" has a sustainable competitive edge because of its well-organized structure, efficient operations, and committed management team. In sum, "Box" is an honest and trustworthy online store that consistently provides high-quality boxing equipment and helpful support staff.</w:t>
      </w:r>
    </w:p>
    <w:p w14:paraId="7336F75A" w14:textId="1EBC3D98" w:rsidR="006645FE" w:rsidRDefault="006645FE" w:rsidP="006645FE"/>
    <w:p w14:paraId="3693BA79" w14:textId="5C658E05" w:rsidR="006645FE" w:rsidRDefault="006645FE" w:rsidP="006645FE"/>
    <w:p w14:paraId="3F063C65" w14:textId="6D47BBB7" w:rsidR="006645FE" w:rsidRDefault="006645FE" w:rsidP="006645FE"/>
    <w:p w14:paraId="73F95131" w14:textId="3EACAC6D" w:rsidR="006645FE" w:rsidRDefault="006645FE" w:rsidP="006645FE"/>
    <w:p w14:paraId="015FB388" w14:textId="4F772B64" w:rsidR="006645FE" w:rsidRDefault="006645FE" w:rsidP="006645FE"/>
    <w:p w14:paraId="29C88401" w14:textId="0C7CF627" w:rsidR="006645FE" w:rsidRDefault="006645FE" w:rsidP="006645FE"/>
    <w:p w14:paraId="30FBFD34" w14:textId="4E2D6EDC" w:rsidR="006645FE" w:rsidRDefault="006645FE" w:rsidP="006645FE"/>
    <w:p w14:paraId="4002C5E3" w14:textId="456E78BF" w:rsidR="006645FE" w:rsidRDefault="006645FE" w:rsidP="006645FE"/>
    <w:p w14:paraId="3A1B04B7" w14:textId="3990A557" w:rsidR="006645FE" w:rsidRDefault="006645FE" w:rsidP="006645FE"/>
    <w:p w14:paraId="7D23D1AB" w14:textId="622F8FDF" w:rsidR="006645FE" w:rsidRDefault="006645FE" w:rsidP="006645FE"/>
    <w:p w14:paraId="55AF3680" w14:textId="3DCABA32" w:rsidR="006645FE" w:rsidRDefault="006645FE" w:rsidP="006645FE"/>
    <w:p w14:paraId="2555E702" w14:textId="6B8BFF35" w:rsidR="006645FE" w:rsidRDefault="006645FE" w:rsidP="006645FE"/>
    <w:p w14:paraId="74CA7908" w14:textId="16920D96" w:rsidR="006645FE" w:rsidRDefault="006645FE" w:rsidP="006645FE"/>
    <w:p w14:paraId="7C1FF9B2" w14:textId="71BB296E" w:rsidR="006645FE" w:rsidRDefault="006645FE" w:rsidP="006645FE"/>
    <w:p w14:paraId="34316642" w14:textId="662CD135" w:rsidR="006645FE" w:rsidRDefault="006645FE" w:rsidP="006645FE"/>
    <w:p w14:paraId="6062D949" w14:textId="4B36A919" w:rsidR="006645FE" w:rsidRDefault="006645FE" w:rsidP="006645FE"/>
    <w:p w14:paraId="0B020D49" w14:textId="10539ED2" w:rsidR="006645FE" w:rsidRDefault="006645FE" w:rsidP="006645FE"/>
    <w:p w14:paraId="73008B9E" w14:textId="76F9287A" w:rsidR="007F079B" w:rsidRDefault="007F079B" w:rsidP="006645FE"/>
    <w:p w14:paraId="4F92C8BB" w14:textId="4D2B83E0" w:rsidR="007F079B" w:rsidRDefault="007F079B" w:rsidP="006645FE"/>
    <w:p w14:paraId="196F0F54" w14:textId="54ABD305" w:rsidR="007F079B" w:rsidRDefault="007F079B" w:rsidP="006645FE"/>
    <w:p w14:paraId="5ECB47EC" w14:textId="37931229" w:rsidR="007F079B" w:rsidRDefault="007F079B" w:rsidP="006645FE"/>
    <w:p w14:paraId="3AF65D02" w14:textId="77777777" w:rsidR="007F079B" w:rsidRPr="006645FE" w:rsidRDefault="007F079B" w:rsidP="006645FE"/>
    <w:p w14:paraId="656CB7B8" w14:textId="209E8C68" w:rsidR="008D4A03" w:rsidRPr="008D4A03" w:rsidRDefault="00E877B4" w:rsidP="008D4A03">
      <w:pPr>
        <w:pStyle w:val="Heading1"/>
        <w:rPr>
          <w:rFonts w:eastAsiaTheme="minorHAnsi" w:cs="Times New Roman"/>
          <w:sz w:val="24"/>
          <w:szCs w:val="24"/>
        </w:rPr>
      </w:pPr>
      <w:bookmarkStart w:id="18" w:name="_Toc133626064"/>
      <w:r w:rsidRPr="00F05BCC">
        <w:rPr>
          <w:rFonts w:cs="Times New Roman"/>
          <w:bCs/>
        </w:rPr>
        <w:lastRenderedPageBreak/>
        <w:t>References</w:t>
      </w:r>
      <w:bookmarkEnd w:id="18"/>
    </w:p>
    <w:p w14:paraId="16D100C9" w14:textId="77777777" w:rsidR="008D4A03" w:rsidRPr="008D4A03" w:rsidRDefault="008D4A03" w:rsidP="008D4A03">
      <w:pPr>
        <w:pStyle w:val="ListParagraph"/>
        <w:numPr>
          <w:ilvl w:val="0"/>
          <w:numId w:val="26"/>
        </w:numPr>
        <w:rPr>
          <w:rFonts w:cs="Times New Roman"/>
        </w:rPr>
      </w:pPr>
      <w:r w:rsidRPr="008D4A03">
        <w:rPr>
          <w:rFonts w:cs="Times New Roman"/>
        </w:rPr>
        <w:t>Brown, D., Hall, S., &amp; Davis, M. E. (2019). Prosumers in the post subsidy era: an exploration of new prosumer business models in the UK. Energy Policy, 135, 110984.</w:t>
      </w:r>
    </w:p>
    <w:p w14:paraId="6B17EAEB" w14:textId="77777777" w:rsidR="008D4A03" w:rsidRPr="008D4A03" w:rsidRDefault="008D4A03" w:rsidP="008D4A03">
      <w:pPr>
        <w:pStyle w:val="ListParagraph"/>
        <w:numPr>
          <w:ilvl w:val="0"/>
          <w:numId w:val="26"/>
        </w:numPr>
        <w:rPr>
          <w:rFonts w:cs="Times New Roman"/>
        </w:rPr>
      </w:pPr>
      <w:proofErr w:type="spellStart"/>
      <w:r w:rsidRPr="008D4A03">
        <w:rPr>
          <w:rFonts w:cs="Times New Roman"/>
        </w:rPr>
        <w:t>Bruijl</w:t>
      </w:r>
      <w:proofErr w:type="spellEnd"/>
      <w:r w:rsidRPr="008D4A03">
        <w:rPr>
          <w:rFonts w:cs="Times New Roman"/>
        </w:rPr>
        <w:t>, D. and Gerard, H.T., 2018. The relevance of Porter's five forces in today's innovative and changing business environment. Available at SSRN 3192207.</w:t>
      </w:r>
    </w:p>
    <w:p w14:paraId="0F9C39A7" w14:textId="77777777" w:rsidR="008D4A03" w:rsidRPr="008D4A03" w:rsidRDefault="008D4A03" w:rsidP="008D4A03">
      <w:pPr>
        <w:pStyle w:val="ListParagraph"/>
        <w:numPr>
          <w:ilvl w:val="0"/>
          <w:numId w:val="26"/>
        </w:numPr>
        <w:rPr>
          <w:rFonts w:cs="Times New Roman"/>
        </w:rPr>
      </w:pPr>
      <w:r w:rsidRPr="008D4A03">
        <w:rPr>
          <w:rFonts w:cs="Times New Roman"/>
        </w:rPr>
        <w:t>Chaffey, D., Ellis-Chadwick, F., Mayer, R., &amp; Johnston, K. (2019). Digital marketing. Pearson Education Limited.</w:t>
      </w:r>
    </w:p>
    <w:p w14:paraId="775C6DF1" w14:textId="77777777" w:rsidR="008D4A03" w:rsidRPr="008D4A03" w:rsidRDefault="008D4A03" w:rsidP="008D4A03">
      <w:pPr>
        <w:pStyle w:val="ListParagraph"/>
        <w:numPr>
          <w:ilvl w:val="0"/>
          <w:numId w:val="26"/>
        </w:numPr>
        <w:rPr>
          <w:rFonts w:cs="Times New Roman"/>
        </w:rPr>
      </w:pPr>
      <w:r w:rsidRPr="008D4A03">
        <w:rPr>
          <w:rFonts w:cs="Times New Roman"/>
        </w:rPr>
        <w:t>Cox, J. (2021). The higher education environment driving academic library strategy: A political, economic, social and technological (PEST) analysis. The Journal of Academic Librarianship, 47(1), 102219.</w:t>
      </w:r>
    </w:p>
    <w:p w14:paraId="2FF2B22F" w14:textId="77777777" w:rsidR="008D4A03" w:rsidRPr="008D4A03" w:rsidRDefault="008D4A03" w:rsidP="008D4A03">
      <w:pPr>
        <w:pStyle w:val="ListParagraph"/>
        <w:numPr>
          <w:ilvl w:val="0"/>
          <w:numId w:val="26"/>
        </w:numPr>
        <w:rPr>
          <w:rFonts w:cs="Times New Roman"/>
        </w:rPr>
      </w:pPr>
      <w:proofErr w:type="spellStart"/>
      <w:r w:rsidRPr="008D4A03">
        <w:rPr>
          <w:rFonts w:cs="Times New Roman"/>
        </w:rPr>
        <w:t>Demirbag</w:t>
      </w:r>
      <w:proofErr w:type="spellEnd"/>
      <w:r w:rsidRPr="008D4A03">
        <w:rPr>
          <w:rFonts w:cs="Times New Roman"/>
        </w:rPr>
        <w:t>-Kaplan, M. and Cavusoglu, L., 2022, June. Reassessing the Marketing Mix Through the Lens of Digitalization. In Advances in Digital Marketing and eCommerce: Third International Conference, 2022 (pp. 36-41). Cham: Springer International Publishing.</w:t>
      </w:r>
    </w:p>
    <w:p w14:paraId="0CAA83D4" w14:textId="77777777" w:rsidR="008D4A03" w:rsidRPr="008D4A03" w:rsidRDefault="008D4A03" w:rsidP="008D4A03">
      <w:pPr>
        <w:pStyle w:val="ListParagraph"/>
        <w:numPr>
          <w:ilvl w:val="0"/>
          <w:numId w:val="26"/>
        </w:numPr>
        <w:rPr>
          <w:rFonts w:cs="Times New Roman"/>
        </w:rPr>
      </w:pPr>
      <w:bookmarkStart w:id="19" w:name="_Hlk133624041"/>
      <w:r w:rsidRPr="008D4A03">
        <w:rPr>
          <w:rFonts w:cs="Times New Roman"/>
        </w:rPr>
        <w:t xml:space="preserve">Dewi, F.M. and </w:t>
      </w:r>
      <w:proofErr w:type="spellStart"/>
      <w:r w:rsidRPr="008D4A03">
        <w:rPr>
          <w:rFonts w:cs="Times New Roman"/>
        </w:rPr>
        <w:t>Sulivyo</w:t>
      </w:r>
      <w:proofErr w:type="spellEnd"/>
      <w:r w:rsidRPr="008D4A03">
        <w:rPr>
          <w:rFonts w:cs="Times New Roman"/>
        </w:rPr>
        <w:t>, L., 2022</w:t>
      </w:r>
      <w:bookmarkEnd w:id="19"/>
      <w:r w:rsidRPr="008D4A03">
        <w:rPr>
          <w:rFonts w:cs="Times New Roman"/>
        </w:rPr>
        <w:t xml:space="preserve">. Influence of Consumer Behavior and Marketing Mix on Product Purchasing Decisions. </w:t>
      </w:r>
      <w:proofErr w:type="spellStart"/>
      <w:r w:rsidRPr="008D4A03">
        <w:rPr>
          <w:rFonts w:cs="Times New Roman"/>
        </w:rPr>
        <w:t>Aptisi</w:t>
      </w:r>
      <w:proofErr w:type="spellEnd"/>
      <w:r w:rsidRPr="008D4A03">
        <w:rPr>
          <w:rFonts w:cs="Times New Roman"/>
        </w:rPr>
        <w:t xml:space="preserve"> Transactions on Management (ATM), 6(2), pp.151-157.</w:t>
      </w:r>
    </w:p>
    <w:p w14:paraId="04900BD3" w14:textId="77777777" w:rsidR="008D4A03" w:rsidRPr="008D4A03" w:rsidRDefault="008D4A03" w:rsidP="008D4A03">
      <w:pPr>
        <w:pStyle w:val="ListParagraph"/>
        <w:numPr>
          <w:ilvl w:val="0"/>
          <w:numId w:val="26"/>
        </w:numPr>
        <w:rPr>
          <w:rFonts w:cs="Times New Roman"/>
        </w:rPr>
      </w:pPr>
      <w:r w:rsidRPr="008D4A03">
        <w:rPr>
          <w:rFonts w:cs="Times New Roman"/>
        </w:rPr>
        <w:t xml:space="preserve">Gee, D., Schulte, M., &amp; Matsumoto, R. R. (2019). An individual development plan for pharmacy students for career planning and tracking accreditation standards. American Journal of Pharmaceutical Education, 83(6). </w:t>
      </w:r>
      <w:proofErr w:type="spellStart"/>
      <w:r w:rsidRPr="008D4A03">
        <w:rPr>
          <w:rFonts w:cs="Times New Roman"/>
        </w:rPr>
        <w:t>F.Zaman</w:t>
      </w:r>
      <w:proofErr w:type="spellEnd"/>
    </w:p>
    <w:p w14:paraId="25224CC9" w14:textId="77777777" w:rsidR="008D4A03" w:rsidRPr="008D4A03" w:rsidRDefault="008D4A03" w:rsidP="008D4A03">
      <w:pPr>
        <w:pStyle w:val="ListParagraph"/>
        <w:numPr>
          <w:ilvl w:val="0"/>
          <w:numId w:val="26"/>
        </w:numPr>
        <w:rPr>
          <w:rFonts w:cs="Times New Roman"/>
        </w:rPr>
      </w:pPr>
      <w:proofErr w:type="spellStart"/>
      <w:r w:rsidRPr="008D4A03">
        <w:rPr>
          <w:rFonts w:cs="Times New Roman"/>
        </w:rPr>
        <w:t>Goworek</w:t>
      </w:r>
      <w:proofErr w:type="spellEnd"/>
      <w:r w:rsidRPr="008D4A03">
        <w:rPr>
          <w:rFonts w:cs="Times New Roman"/>
        </w:rPr>
        <w:t xml:space="preserve">, H., </w:t>
      </w:r>
      <w:proofErr w:type="spellStart"/>
      <w:r w:rsidRPr="008D4A03">
        <w:rPr>
          <w:rFonts w:cs="Times New Roman"/>
        </w:rPr>
        <w:t>Oxborrow</w:t>
      </w:r>
      <w:proofErr w:type="spellEnd"/>
      <w:r w:rsidRPr="008D4A03">
        <w:rPr>
          <w:rFonts w:cs="Times New Roman"/>
        </w:rPr>
        <w:t>, L., Claxton, S., McLaren, A., Cooper, T., &amp; Hill, H. (2020). Managing sustainability in the fashion business: Challenges in product development for clothing longevity in the UK. Journal of Business Research, 117, 629-641.</w:t>
      </w:r>
    </w:p>
    <w:p w14:paraId="2FE8782A" w14:textId="77777777" w:rsidR="008D4A03" w:rsidRPr="008D4A03" w:rsidRDefault="008D4A03" w:rsidP="008D4A03">
      <w:pPr>
        <w:pStyle w:val="ListParagraph"/>
        <w:numPr>
          <w:ilvl w:val="0"/>
          <w:numId w:val="26"/>
        </w:numPr>
        <w:rPr>
          <w:rFonts w:cs="Times New Roman"/>
        </w:rPr>
      </w:pPr>
      <w:r w:rsidRPr="008D4A03">
        <w:rPr>
          <w:rFonts w:cs="Times New Roman"/>
        </w:rPr>
        <w:t>Grewal, D., Levy, M., &amp; Kumar, V. (2020). Marketing. McGraw-Hill Education.</w:t>
      </w:r>
    </w:p>
    <w:p w14:paraId="04569F21" w14:textId="77777777" w:rsidR="008D4A03" w:rsidRPr="008D4A03" w:rsidRDefault="008D4A03" w:rsidP="008D4A03">
      <w:pPr>
        <w:pStyle w:val="ListParagraph"/>
        <w:numPr>
          <w:ilvl w:val="0"/>
          <w:numId w:val="26"/>
        </w:numPr>
        <w:rPr>
          <w:rFonts w:cs="Times New Roman"/>
        </w:rPr>
      </w:pPr>
      <w:proofErr w:type="spellStart"/>
      <w:r w:rsidRPr="008D4A03">
        <w:rPr>
          <w:rFonts w:cs="Times New Roman"/>
        </w:rPr>
        <w:t>Lattacher</w:t>
      </w:r>
      <w:proofErr w:type="spellEnd"/>
      <w:r w:rsidRPr="008D4A03">
        <w:rPr>
          <w:rFonts w:cs="Times New Roman"/>
        </w:rPr>
        <w:t xml:space="preserve">, W., &amp; </w:t>
      </w:r>
      <w:proofErr w:type="spellStart"/>
      <w:r w:rsidRPr="008D4A03">
        <w:rPr>
          <w:rFonts w:cs="Times New Roman"/>
        </w:rPr>
        <w:t>Wdowiak</w:t>
      </w:r>
      <w:proofErr w:type="spellEnd"/>
      <w:r w:rsidRPr="008D4A03">
        <w:rPr>
          <w:rFonts w:cs="Times New Roman"/>
        </w:rPr>
        <w:t>, M. A. (2020). Entrepreneurial learning from failure. A systematic review. International Journal of Entrepreneurial Behavior &amp; Research, 26(5), 1093-1131.</w:t>
      </w:r>
    </w:p>
    <w:p w14:paraId="0A236D7D" w14:textId="77777777" w:rsidR="008D4A03" w:rsidRPr="008D4A03" w:rsidRDefault="008D4A03" w:rsidP="008D4A03">
      <w:pPr>
        <w:pStyle w:val="ListParagraph"/>
        <w:numPr>
          <w:ilvl w:val="0"/>
          <w:numId w:val="26"/>
        </w:numPr>
        <w:rPr>
          <w:rFonts w:cs="Times New Roman"/>
        </w:rPr>
      </w:pPr>
      <w:r w:rsidRPr="008D4A03">
        <w:rPr>
          <w:rFonts w:cs="Times New Roman"/>
        </w:rPr>
        <w:t>McMorrow, J.A., 2015. UK alternative business structures for legal practice: emerging models and lessons for the US. Geo. J. Int'l L., 47, p.665.</w:t>
      </w:r>
    </w:p>
    <w:p w14:paraId="0C2C063E" w14:textId="77777777" w:rsidR="008D4A03" w:rsidRPr="008D4A03" w:rsidRDefault="008D4A03" w:rsidP="008D4A03">
      <w:pPr>
        <w:pStyle w:val="ListParagraph"/>
        <w:numPr>
          <w:ilvl w:val="0"/>
          <w:numId w:val="26"/>
        </w:numPr>
        <w:rPr>
          <w:rFonts w:cs="Times New Roman"/>
        </w:rPr>
      </w:pPr>
      <w:r w:rsidRPr="008D4A03">
        <w:rPr>
          <w:rFonts w:cs="Times New Roman"/>
        </w:rPr>
        <w:t>Smith, A., &amp; Jones, B. (2018). Wearable technology market size, share &amp; trends analysis report by product, by application (fitness and wellness, medical and healthcare), by region, and segment forecasts, 2018 - 2023. Grand View Research.</w:t>
      </w:r>
    </w:p>
    <w:p w14:paraId="0FF823FC" w14:textId="77777777" w:rsidR="008D4A03" w:rsidRPr="008D4A03" w:rsidRDefault="008D4A03" w:rsidP="008D4A03">
      <w:pPr>
        <w:pStyle w:val="ListParagraph"/>
        <w:numPr>
          <w:ilvl w:val="0"/>
          <w:numId w:val="26"/>
        </w:numPr>
        <w:rPr>
          <w:rFonts w:cs="Times New Roman"/>
        </w:rPr>
      </w:pPr>
      <w:r w:rsidRPr="008D4A03">
        <w:rPr>
          <w:rFonts w:cs="Times New Roman"/>
        </w:rPr>
        <w:lastRenderedPageBreak/>
        <w:t>Snaith, I., 2007. Recent reforms to corporate legal structures for social enterprise in the UK: opportunity or confusion?. Social Enterprise Journal, 3(1), pp.20-30.</w:t>
      </w:r>
    </w:p>
    <w:p w14:paraId="3D893B83" w14:textId="77777777" w:rsidR="008D4A03" w:rsidRPr="008D4A03" w:rsidRDefault="008D4A03" w:rsidP="008D4A03">
      <w:pPr>
        <w:pStyle w:val="ListParagraph"/>
        <w:numPr>
          <w:ilvl w:val="0"/>
          <w:numId w:val="26"/>
        </w:numPr>
        <w:rPr>
          <w:rFonts w:cs="Times New Roman"/>
        </w:rPr>
      </w:pPr>
      <w:r w:rsidRPr="008D4A03">
        <w:rPr>
          <w:rFonts w:cs="Times New Roman"/>
        </w:rPr>
        <w:t>Statista. (2021). Global e-commerce sales 2014-2023. Retrieved April 29, 2023, from https://www.statista.com/statistics/379046/worldwide-retail-e-commerce-sales/</w:t>
      </w:r>
    </w:p>
    <w:p w14:paraId="54BCD692" w14:textId="77777777" w:rsidR="008D4A03" w:rsidRPr="008D4A03" w:rsidRDefault="008D4A03" w:rsidP="008D4A03">
      <w:pPr>
        <w:pStyle w:val="ListParagraph"/>
        <w:numPr>
          <w:ilvl w:val="0"/>
          <w:numId w:val="26"/>
        </w:numPr>
        <w:rPr>
          <w:rFonts w:cs="Times New Roman"/>
        </w:rPr>
      </w:pPr>
      <w:proofErr w:type="spellStart"/>
      <w:r w:rsidRPr="008D4A03">
        <w:rPr>
          <w:rFonts w:cs="Times New Roman"/>
        </w:rPr>
        <w:t>Tsiligiris</w:t>
      </w:r>
      <w:proofErr w:type="spellEnd"/>
      <w:r w:rsidRPr="008D4A03">
        <w:rPr>
          <w:rFonts w:cs="Times New Roman"/>
        </w:rPr>
        <w:t>, V., &amp; Bowyer, D. (2021). Exploring the impact of 4IR on skills and personal qualities for future accountants: a proposed conceptual framework for university accounting education. Accounting Education, 30(6), 621-649.</w:t>
      </w:r>
    </w:p>
    <w:p w14:paraId="6B8091E7" w14:textId="77777777" w:rsidR="008D4A03" w:rsidRPr="008D4A03" w:rsidRDefault="008D4A03" w:rsidP="008D4A03">
      <w:pPr>
        <w:pStyle w:val="ListParagraph"/>
        <w:numPr>
          <w:ilvl w:val="0"/>
          <w:numId w:val="26"/>
        </w:numPr>
        <w:rPr>
          <w:rFonts w:cs="Times New Roman"/>
        </w:rPr>
      </w:pPr>
      <w:proofErr w:type="spellStart"/>
      <w:r w:rsidRPr="008D4A03">
        <w:rPr>
          <w:rFonts w:cs="Times New Roman"/>
        </w:rPr>
        <w:t>Waliszewski</w:t>
      </w:r>
      <w:proofErr w:type="spellEnd"/>
      <w:r w:rsidRPr="008D4A03">
        <w:rPr>
          <w:rFonts w:cs="Times New Roman"/>
        </w:rPr>
        <w:t xml:space="preserve">, K., &amp; </w:t>
      </w:r>
      <w:proofErr w:type="spellStart"/>
      <w:r w:rsidRPr="008D4A03">
        <w:rPr>
          <w:rFonts w:cs="Times New Roman"/>
        </w:rPr>
        <w:t>Zięba-Szklarska</w:t>
      </w:r>
      <w:proofErr w:type="spellEnd"/>
      <w:r w:rsidRPr="008D4A03">
        <w:rPr>
          <w:rFonts w:cs="Times New Roman"/>
        </w:rPr>
        <w:t xml:space="preserve">, M. (2020). Robo-advisors as automated personal financial planners–SWOT analysis. </w:t>
      </w:r>
      <w:proofErr w:type="spellStart"/>
      <w:r w:rsidRPr="008D4A03">
        <w:rPr>
          <w:rFonts w:cs="Times New Roman"/>
        </w:rPr>
        <w:t>Finanse</w:t>
      </w:r>
      <w:proofErr w:type="spellEnd"/>
      <w:r w:rsidRPr="008D4A03">
        <w:rPr>
          <w:rFonts w:cs="Times New Roman"/>
        </w:rPr>
        <w:t xml:space="preserve"> i </w:t>
      </w:r>
      <w:proofErr w:type="spellStart"/>
      <w:r w:rsidRPr="008D4A03">
        <w:rPr>
          <w:rFonts w:cs="Times New Roman"/>
        </w:rPr>
        <w:t>Prawo</w:t>
      </w:r>
      <w:proofErr w:type="spellEnd"/>
      <w:r w:rsidRPr="008D4A03">
        <w:rPr>
          <w:rFonts w:cs="Times New Roman"/>
        </w:rPr>
        <w:t xml:space="preserve"> </w:t>
      </w:r>
      <w:proofErr w:type="spellStart"/>
      <w:r w:rsidRPr="008D4A03">
        <w:rPr>
          <w:rFonts w:cs="Times New Roman"/>
        </w:rPr>
        <w:t>Finansowe</w:t>
      </w:r>
      <w:proofErr w:type="spellEnd"/>
      <w:r w:rsidRPr="008D4A03">
        <w:rPr>
          <w:rFonts w:cs="Times New Roman"/>
        </w:rPr>
        <w:t>, 3(27), 155-173.</w:t>
      </w:r>
    </w:p>
    <w:sectPr w:rsidR="008D4A03" w:rsidRPr="008D4A03" w:rsidSect="00AB73E8">
      <w:footerReference w:type="default" r:id="rId1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2CA21" w14:textId="77777777" w:rsidR="00707301" w:rsidRDefault="00707301" w:rsidP="00A44089">
      <w:r>
        <w:separator/>
      </w:r>
    </w:p>
  </w:endnote>
  <w:endnote w:type="continuationSeparator" w:id="0">
    <w:p w14:paraId="57077468" w14:textId="77777777" w:rsidR="00707301" w:rsidRDefault="00707301" w:rsidP="00A4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965212"/>
      <w:docPartObj>
        <w:docPartGallery w:val="Page Numbers (Bottom of Page)"/>
        <w:docPartUnique/>
      </w:docPartObj>
    </w:sdtPr>
    <w:sdtContent>
      <w:p w14:paraId="1DA31E36" w14:textId="77777777" w:rsidR="00AB73E8" w:rsidRDefault="00AB73E8">
        <w:pPr>
          <w:pStyle w:val="Footer"/>
        </w:pPr>
        <w:r>
          <w:rPr>
            <w:noProof/>
          </w:rPr>
          <mc:AlternateContent>
            <mc:Choice Requires="wpg">
              <w:drawing>
                <wp:anchor distT="0" distB="0" distL="114300" distR="114300" simplePos="0" relativeHeight="251661312" behindDoc="0" locked="0" layoutInCell="1" allowOverlap="1" wp14:anchorId="60C110B4" wp14:editId="69AAAC38">
                  <wp:simplePos x="0" y="0"/>
                  <wp:positionH relativeFrom="page">
                    <wp:align>center</wp:align>
                  </wp:positionH>
                  <wp:positionV relativeFrom="bottomMargin">
                    <wp:align>center</wp:align>
                  </wp:positionV>
                  <wp:extent cx="7753350" cy="190500"/>
                  <wp:effectExtent l="9525" t="9525" r="9525" b="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30" name="Text Box 30"/>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954325" w14:textId="77777777" w:rsidR="00AB73E8" w:rsidRDefault="00AB73E8">
                                <w:pPr>
                                  <w:jc w:val="center"/>
                                </w:pPr>
                                <w:r>
                                  <w:fldChar w:fldCharType="begin"/>
                                </w:r>
                                <w:r>
                                  <w:instrText xml:space="preserve"> PAGE    \* MERGEFORMAT </w:instrText>
                                </w:r>
                                <w:r>
                                  <w:fldChar w:fldCharType="separate"/>
                                </w:r>
                                <w:r w:rsidR="008D4A03" w:rsidRPr="008D4A03">
                                  <w:rPr>
                                    <w:noProof/>
                                    <w:color w:val="8C8C8C" w:themeColor="background1" w:themeShade="8C"/>
                                  </w:rPr>
                                  <w:t>12</w:t>
                                </w:r>
                                <w:r>
                                  <w:rPr>
                                    <w:noProof/>
                                    <w:color w:val="8C8C8C" w:themeColor="background1" w:themeShade="8C"/>
                                  </w:rPr>
                                  <w:fldChar w:fldCharType="end"/>
                                </w:r>
                              </w:p>
                            </w:txbxContent>
                          </wps:txbx>
                          <wps:bodyPr rot="0" vert="horz" wrap="square" lIns="0" tIns="0" rIns="0" bIns="0" anchor="t" anchorCtr="0" upright="1">
                            <a:noAutofit/>
                          </wps:bodyPr>
                        </wps:wsp>
                        <wpg:grpSp>
                          <wpg:cNvPr id="31" name="Group 31"/>
                          <wpg:cNvGrpSpPr>
                            <a:grpSpLocks/>
                          </wpg:cNvGrpSpPr>
                          <wpg:grpSpPr bwMode="auto">
                            <a:xfrm flipH="1">
                              <a:off x="0" y="14970"/>
                              <a:ext cx="12255" cy="230"/>
                              <a:chOff x="-8" y="14978"/>
                              <a:chExt cx="12255" cy="230"/>
                            </a:xfrm>
                          </wpg:grpSpPr>
                          <wps:wsp>
                            <wps:cNvPr id="32"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33"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60C110B4" id="Group 29" o:spid="_x0000_s1026" style="position:absolute;left:0;text-align:left;margin-left:0;margin-top:0;width:610.5pt;height:15pt;z-index:251661312;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">
                  <v:shapetype id="_x0000_t202" coordsize="21600,21600" o:spt="202" path="m,l,21600r21600,l21600,xe">
                    <v:stroke joinstyle="miter"/>
                    <v:path gradientshapeok="t" o:connecttype="rect"/>
                  </v:shapetype>
                  <v:shape id="Text Box 30" o:spid="_x0000_s1027" type="#_x0000_t202" style="position:absolute;left:10803;top:14982;width:659;height:2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z+18AA&#10;AADbAAAADwAAAGRycy9kb3ducmV2LnhtbERPTYvCMBC9L/gfwgje1tQVZK1GEXFBWBBrPXgcm7EN&#10;NpPaRO3+e3MQ9vh43/NlZ2vxoNYbxwpGwwQEceG04VLBMf/5/AbhA7LG2jEp+CMPy0XvY46pdk/O&#10;6HEIpYgh7FNUUIXQpFL6oiKLfuga4shdXGsxRNiWUrf4jOG2ll9JMpEWDceGChtaV1RcD3erYHXi&#10;bGNuu/M+u2Qmz6cJ/06uSg363WoGIlAX/sVv91YrGMf18Uv8AXLx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oz+18AAAADbAAAADwAAAAAAAAAAAAAAAACYAgAAZHJzL2Rvd25y&#10;ZXYueG1sUEsFBgAAAAAEAAQA9QAAAIUDAAAAAA==&#10;" filled="f" stroked="f">
                    <v:textbox inset="0,0,0,0">
                      <w:txbxContent>
                        <w:p w14:paraId="34954325" w14:textId="77777777" w:rsidR="00AB73E8" w:rsidRDefault="00AB73E8">
                          <w:pPr>
                            <w:jc w:val="center"/>
                          </w:pPr>
                          <w:r>
                            <w:fldChar w:fldCharType="begin"/>
                          </w:r>
                          <w:r>
                            <w:instrText xml:space="preserve"> PAGE    \* MERGEFORMAT </w:instrText>
                          </w:r>
                          <w:r>
                            <w:fldChar w:fldCharType="separate"/>
                          </w:r>
                          <w:r w:rsidR="008D4A03" w:rsidRPr="008D4A03">
                            <w:rPr>
                              <w:noProof/>
                              <w:color w:val="8C8C8C" w:themeColor="background1" w:themeShade="8C"/>
                            </w:rPr>
                            <w:t>12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E1/LwwAAANsAAAAP&#10;AAAAAAAAAAAAAAAAAKoCAABkcnMvZG93bnJldi54bWxQSwUGAAAAAAQABAD6AAAAmgM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x+wqMMAAADbAAAADwAAAGRycy9kb3ducmV2LnhtbESPQYvCMBSE7wv+h/AEL7KmKi7SNYoI&#10;Ui8edBU8vm3eNsXmpTRRq7/eCMIeh5n5hpktWluJKzW+dKxgOEhAEOdOl1woOPysP6cgfEDWWDkm&#10;BXfysJh3PmaYanfjHV33oRARwj5FBSaEOpXS54Ys+oGriaP35xqLIcqmkLrBW4TbSo6S5EtaLDku&#10;GKxpZSg/7y9WQd8n8phPTibrZ9vfhz7yYWkzpXrddvkNIlAb/sPv9kYrGI/g9SX+ADl/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MfsKjDAAAA2wAAAA8AAAAAAAAAAAAA&#10;AAAAoQIAAGRycy9kb3ducmV2LnhtbFBLBQYAAAAABAAEAPkAAACRAwAAAAA=&#10;" strokecolor="#a5a5a5"/>
                    <v:shape id="AutoShape 28" o:spid="_x0000_s1030" type="#_x0000_t34" style="position:absolute;left:1252;top:14978;width:10995;height:230;rotation:180;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4+ETMUAAADbAAAADwAAAGRycy9kb3ducmV2LnhtbESPQWvCQBSE74X+h+UVvJS6UaFIdJVg&#10;aBGKUK0Xb4/sM4nJvg3ZNUn/vSsIHoeZ+YZZrgdTi45aV1pWMBlHIIgzq0vOFRz/vj7mIJxH1lhb&#10;JgX/5GC9en1ZYqxtz3vqDj4XAcIuRgWF900spcsKMujGtiEO3tm2Bn2QbS51i32Am1pOo+hTGiw5&#10;LBTY0KagrDpcjYLd/vtYneQ1nQ5l8n7Bn/R0+U2VGr0NyQKEp8E/w4/2ViuYzeD+JfwAubo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94+ETMUAAADbAAAADwAAAAAAAAAA&#10;AAAAAAChAgAAZHJzL2Rvd25yZXYueG1sUEsFBgAAAAAEAAQA+QAAAJMD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A3C96" w14:textId="77777777" w:rsidR="00707301" w:rsidRDefault="00707301" w:rsidP="00A44089">
      <w:r>
        <w:separator/>
      </w:r>
    </w:p>
  </w:footnote>
  <w:footnote w:type="continuationSeparator" w:id="0">
    <w:p w14:paraId="7054D450" w14:textId="77777777" w:rsidR="00707301" w:rsidRDefault="00707301" w:rsidP="00A440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69.5pt;height:169.5pt" o:bullet="t">
        <v:imagedata r:id="rId1" o:title="3"/>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E690BAE"/>
    <w:multiLevelType w:val="hybridMultilevel"/>
    <w:tmpl w:val="9244BE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6226875">
    <w:abstractNumId w:val="3"/>
  </w:num>
  <w:num w:numId="2" w16cid:durableId="1856456432">
    <w:abstractNumId w:val="24"/>
  </w:num>
  <w:num w:numId="3" w16cid:durableId="1895651256">
    <w:abstractNumId w:val="2"/>
  </w:num>
  <w:num w:numId="4" w16cid:durableId="747574184">
    <w:abstractNumId w:val="25"/>
  </w:num>
  <w:num w:numId="5" w16cid:durableId="1418558000">
    <w:abstractNumId w:val="7"/>
  </w:num>
  <w:num w:numId="6" w16cid:durableId="867332446">
    <w:abstractNumId w:val="13"/>
  </w:num>
  <w:num w:numId="7" w16cid:durableId="469716832">
    <w:abstractNumId w:val="12"/>
  </w:num>
  <w:num w:numId="8" w16cid:durableId="83846434">
    <w:abstractNumId w:val="0"/>
  </w:num>
  <w:num w:numId="9" w16cid:durableId="35086762">
    <w:abstractNumId w:val="23"/>
  </w:num>
  <w:num w:numId="10" w16cid:durableId="1332754421">
    <w:abstractNumId w:val="15"/>
  </w:num>
  <w:num w:numId="11" w16cid:durableId="692390300">
    <w:abstractNumId w:val="18"/>
  </w:num>
  <w:num w:numId="12" w16cid:durableId="534972165">
    <w:abstractNumId w:val="8"/>
  </w:num>
  <w:num w:numId="13" w16cid:durableId="1787307657">
    <w:abstractNumId w:val="17"/>
  </w:num>
  <w:num w:numId="14" w16cid:durableId="547643322">
    <w:abstractNumId w:val="14"/>
  </w:num>
  <w:num w:numId="15" w16cid:durableId="1669018052">
    <w:abstractNumId w:val="4"/>
  </w:num>
  <w:num w:numId="16" w16cid:durableId="1313675615">
    <w:abstractNumId w:val="1"/>
  </w:num>
  <w:num w:numId="17" w16cid:durableId="340817155">
    <w:abstractNumId w:val="11"/>
  </w:num>
  <w:num w:numId="18" w16cid:durableId="1573348428">
    <w:abstractNumId w:val="6"/>
  </w:num>
  <w:num w:numId="19" w16cid:durableId="1847552754">
    <w:abstractNumId w:val="20"/>
  </w:num>
  <w:num w:numId="20" w16cid:durableId="1073819459">
    <w:abstractNumId w:val="21"/>
  </w:num>
  <w:num w:numId="21" w16cid:durableId="1728338494">
    <w:abstractNumId w:val="22"/>
  </w:num>
  <w:num w:numId="22" w16cid:durableId="482357944">
    <w:abstractNumId w:val="5"/>
  </w:num>
  <w:num w:numId="23" w16cid:durableId="1789541754">
    <w:abstractNumId w:val="19"/>
  </w:num>
  <w:num w:numId="24" w16cid:durableId="1975524364">
    <w:abstractNumId w:val="10"/>
  </w:num>
  <w:num w:numId="25" w16cid:durableId="1103913006">
    <w:abstractNumId w:val="16"/>
  </w:num>
  <w:num w:numId="26" w16cid:durableId="18518741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2C0B"/>
    <w:rsid w:val="000226C5"/>
    <w:rsid w:val="000265F9"/>
    <w:rsid w:val="00030061"/>
    <w:rsid w:val="00055798"/>
    <w:rsid w:val="00073E45"/>
    <w:rsid w:val="000D6484"/>
    <w:rsid w:val="000D6B41"/>
    <w:rsid w:val="000E7372"/>
    <w:rsid w:val="001133CF"/>
    <w:rsid w:val="00117ECE"/>
    <w:rsid w:val="001374F0"/>
    <w:rsid w:val="00151D81"/>
    <w:rsid w:val="0015213D"/>
    <w:rsid w:val="00192397"/>
    <w:rsid w:val="001C0C62"/>
    <w:rsid w:val="002426EE"/>
    <w:rsid w:val="002667A1"/>
    <w:rsid w:val="00276CB7"/>
    <w:rsid w:val="00281F74"/>
    <w:rsid w:val="0028547B"/>
    <w:rsid w:val="002932CA"/>
    <w:rsid w:val="002B18BC"/>
    <w:rsid w:val="002B66C8"/>
    <w:rsid w:val="002F73FA"/>
    <w:rsid w:val="00306A77"/>
    <w:rsid w:val="00314D70"/>
    <w:rsid w:val="0032007C"/>
    <w:rsid w:val="00332AE6"/>
    <w:rsid w:val="003428B7"/>
    <w:rsid w:val="00367E6D"/>
    <w:rsid w:val="003725E0"/>
    <w:rsid w:val="003971BA"/>
    <w:rsid w:val="003A1F71"/>
    <w:rsid w:val="003A7D6C"/>
    <w:rsid w:val="003B2C0B"/>
    <w:rsid w:val="003D58D4"/>
    <w:rsid w:val="003F37CA"/>
    <w:rsid w:val="003F3D7B"/>
    <w:rsid w:val="003F4F0A"/>
    <w:rsid w:val="0045216B"/>
    <w:rsid w:val="004670EA"/>
    <w:rsid w:val="00477A16"/>
    <w:rsid w:val="00494E38"/>
    <w:rsid w:val="004E0C92"/>
    <w:rsid w:val="0050056B"/>
    <w:rsid w:val="0050478E"/>
    <w:rsid w:val="0050759F"/>
    <w:rsid w:val="005176BA"/>
    <w:rsid w:val="005261EF"/>
    <w:rsid w:val="00527F7F"/>
    <w:rsid w:val="00543801"/>
    <w:rsid w:val="00560E47"/>
    <w:rsid w:val="00561413"/>
    <w:rsid w:val="005619C0"/>
    <w:rsid w:val="00563DDA"/>
    <w:rsid w:val="005733DA"/>
    <w:rsid w:val="005B4718"/>
    <w:rsid w:val="005B4CAA"/>
    <w:rsid w:val="005C3616"/>
    <w:rsid w:val="005D0496"/>
    <w:rsid w:val="005E45BD"/>
    <w:rsid w:val="005F191C"/>
    <w:rsid w:val="00623054"/>
    <w:rsid w:val="006645FE"/>
    <w:rsid w:val="006647CF"/>
    <w:rsid w:val="006828C9"/>
    <w:rsid w:val="00692D6F"/>
    <w:rsid w:val="006A0E90"/>
    <w:rsid w:val="006A6E23"/>
    <w:rsid w:val="006D242F"/>
    <w:rsid w:val="006F21EE"/>
    <w:rsid w:val="00703375"/>
    <w:rsid w:val="00707301"/>
    <w:rsid w:val="007151BC"/>
    <w:rsid w:val="0073298C"/>
    <w:rsid w:val="00732E6E"/>
    <w:rsid w:val="0073416E"/>
    <w:rsid w:val="007404C1"/>
    <w:rsid w:val="00744F30"/>
    <w:rsid w:val="00752231"/>
    <w:rsid w:val="007535D8"/>
    <w:rsid w:val="0076299D"/>
    <w:rsid w:val="00763763"/>
    <w:rsid w:val="007845BA"/>
    <w:rsid w:val="007D34F0"/>
    <w:rsid w:val="007F079B"/>
    <w:rsid w:val="008212D3"/>
    <w:rsid w:val="00835EFE"/>
    <w:rsid w:val="0084515E"/>
    <w:rsid w:val="008613EF"/>
    <w:rsid w:val="00873207"/>
    <w:rsid w:val="008C3B45"/>
    <w:rsid w:val="008C7A0C"/>
    <w:rsid w:val="008D4A03"/>
    <w:rsid w:val="008D7AA7"/>
    <w:rsid w:val="008D7FB4"/>
    <w:rsid w:val="00912C13"/>
    <w:rsid w:val="00922D2E"/>
    <w:rsid w:val="0092673F"/>
    <w:rsid w:val="00942D2B"/>
    <w:rsid w:val="0095249D"/>
    <w:rsid w:val="0095390A"/>
    <w:rsid w:val="00995809"/>
    <w:rsid w:val="009A6018"/>
    <w:rsid w:val="009C0683"/>
    <w:rsid w:val="009D655A"/>
    <w:rsid w:val="009E2932"/>
    <w:rsid w:val="009E2C5D"/>
    <w:rsid w:val="009E53D6"/>
    <w:rsid w:val="009E74A2"/>
    <w:rsid w:val="00A038A9"/>
    <w:rsid w:val="00A32736"/>
    <w:rsid w:val="00A33163"/>
    <w:rsid w:val="00A44089"/>
    <w:rsid w:val="00AB0472"/>
    <w:rsid w:val="00AB73E8"/>
    <w:rsid w:val="00AB7721"/>
    <w:rsid w:val="00AD1021"/>
    <w:rsid w:val="00B10134"/>
    <w:rsid w:val="00B42E51"/>
    <w:rsid w:val="00B47323"/>
    <w:rsid w:val="00B47B1B"/>
    <w:rsid w:val="00B76F92"/>
    <w:rsid w:val="00B90176"/>
    <w:rsid w:val="00B93588"/>
    <w:rsid w:val="00BB72E3"/>
    <w:rsid w:val="00BD0324"/>
    <w:rsid w:val="00C128FA"/>
    <w:rsid w:val="00C1744B"/>
    <w:rsid w:val="00C24C05"/>
    <w:rsid w:val="00C264D5"/>
    <w:rsid w:val="00C46B75"/>
    <w:rsid w:val="00C52707"/>
    <w:rsid w:val="00C60B72"/>
    <w:rsid w:val="00C73E21"/>
    <w:rsid w:val="00C816D3"/>
    <w:rsid w:val="00CA0EF0"/>
    <w:rsid w:val="00CB1228"/>
    <w:rsid w:val="00CE503B"/>
    <w:rsid w:val="00D07020"/>
    <w:rsid w:val="00D13766"/>
    <w:rsid w:val="00D15918"/>
    <w:rsid w:val="00D240A8"/>
    <w:rsid w:val="00D33BC5"/>
    <w:rsid w:val="00D4657C"/>
    <w:rsid w:val="00DA56A5"/>
    <w:rsid w:val="00DD0C9F"/>
    <w:rsid w:val="00E04FE7"/>
    <w:rsid w:val="00E10FE2"/>
    <w:rsid w:val="00E313F4"/>
    <w:rsid w:val="00E316EA"/>
    <w:rsid w:val="00E358C2"/>
    <w:rsid w:val="00E55AAF"/>
    <w:rsid w:val="00E71166"/>
    <w:rsid w:val="00E877B4"/>
    <w:rsid w:val="00F05BCC"/>
    <w:rsid w:val="00F33A51"/>
    <w:rsid w:val="00F350F3"/>
    <w:rsid w:val="00F441DD"/>
    <w:rsid w:val="00F54008"/>
    <w:rsid w:val="00FB265F"/>
    <w:rsid w:val="00FC1787"/>
    <w:rsid w:val="00FE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647CF"/>
    <w:pPr>
      <w:spacing w:after="0"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8D4A03"/>
    <w:pPr>
      <w:keepNext/>
      <w:keepLines/>
      <w:spacing w:before="24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8D4A03"/>
    <w:pPr>
      <w:keepNext/>
      <w:keepLines/>
      <w:spacing w:before="4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1133CF"/>
    <w:pPr>
      <w:keepNext/>
      <w:keepLines/>
      <w:spacing w:before="40"/>
      <w:outlineLvl w:val="2"/>
    </w:pPr>
    <w:rPr>
      <w:rFonts w:eastAsiaTheme="majorEastAsia" w:cstheme="majorBidi"/>
      <w:b/>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8D4A03"/>
    <w:rPr>
      <w:rFonts w:ascii="Times New Roman" w:eastAsiaTheme="majorEastAsia" w:hAnsi="Times New Roman" w:cstheme="majorBidi"/>
      <w:b/>
      <w:color w:val="002060"/>
      <w:sz w:val="32"/>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 w:val="28"/>
      <w:szCs w:val="28"/>
      <w:lang w:eastAsia="ja-JP"/>
    </w:rPr>
  </w:style>
  <w:style w:type="character" w:customStyle="1" w:styleId="Heading2Char">
    <w:name w:val="Heading 2 Char"/>
    <w:basedOn w:val="DefaultParagraphFont"/>
    <w:link w:val="Heading2"/>
    <w:uiPriority w:val="9"/>
    <w:rsid w:val="008D4A03"/>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rsid w:val="001133CF"/>
    <w:rPr>
      <w:rFonts w:ascii="Times New Roman" w:eastAsiaTheme="majorEastAsia" w:hAnsi="Times New Roman" w:cstheme="majorBidi"/>
      <w:b/>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table" w:styleId="GridTable5Dark-Accent5">
    <w:name w:val="Grid Table 5 Dark Accent 5"/>
    <w:basedOn w:val="TableNormal"/>
    <w:uiPriority w:val="50"/>
    <w:rsid w:val="001374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5D049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UnresolvedMention1">
    <w:name w:val="Unresolved Mention1"/>
    <w:basedOn w:val="DefaultParagraphFont"/>
    <w:uiPriority w:val="99"/>
    <w:semiHidden/>
    <w:unhideWhenUsed/>
    <w:rsid w:val="0028547B"/>
    <w:rPr>
      <w:color w:val="605E5C"/>
      <w:shd w:val="clear" w:color="auto" w:fill="E1DFDD"/>
    </w:rPr>
  </w:style>
  <w:style w:type="paragraph" w:styleId="TOC3">
    <w:name w:val="toc 3"/>
    <w:basedOn w:val="Normal"/>
    <w:next w:val="Normal"/>
    <w:autoRedefine/>
    <w:uiPriority w:val="39"/>
    <w:unhideWhenUsed/>
    <w:rsid w:val="00B42E51"/>
    <w:pPr>
      <w:spacing w:after="100"/>
      <w:ind w:left="480"/>
    </w:pPr>
  </w:style>
  <w:style w:type="paragraph" w:styleId="Title">
    <w:name w:val="Title"/>
    <w:basedOn w:val="Normal"/>
    <w:next w:val="Normal"/>
    <w:link w:val="TitleChar"/>
    <w:uiPriority w:val="10"/>
    <w:qFormat/>
    <w:rsid w:val="008D4A03"/>
    <w:pPr>
      <w:contextualSpacing/>
      <w:jc w:val="center"/>
    </w:pPr>
    <w:rPr>
      <w:rFonts w:eastAsiaTheme="majorEastAsia" w:cstheme="majorBidi"/>
      <w:b/>
      <w:color w:val="44546A" w:themeColor="text2"/>
      <w:spacing w:val="-10"/>
      <w:kern w:val="28"/>
      <w:sz w:val="56"/>
      <w:szCs w:val="56"/>
      <w:lang w:val="en-GB"/>
    </w:rPr>
  </w:style>
  <w:style w:type="character" w:customStyle="1" w:styleId="TitleChar">
    <w:name w:val="Title Char"/>
    <w:basedOn w:val="DefaultParagraphFont"/>
    <w:link w:val="Title"/>
    <w:uiPriority w:val="10"/>
    <w:rsid w:val="008D4A03"/>
    <w:rPr>
      <w:rFonts w:ascii="Times New Roman" w:eastAsiaTheme="majorEastAsia" w:hAnsi="Times New Roman" w:cstheme="majorBidi"/>
      <w:b/>
      <w:color w:val="44546A" w:themeColor="text2"/>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141381665">
      <w:bodyDiv w:val="1"/>
      <w:marLeft w:val="0"/>
      <w:marRight w:val="0"/>
      <w:marTop w:val="0"/>
      <w:marBottom w:val="0"/>
      <w:divBdr>
        <w:top w:val="none" w:sz="0" w:space="0" w:color="auto"/>
        <w:left w:val="none" w:sz="0" w:space="0" w:color="auto"/>
        <w:bottom w:val="none" w:sz="0" w:space="0" w:color="auto"/>
        <w:right w:val="none" w:sz="0" w:space="0" w:color="auto"/>
      </w:divBdr>
    </w:div>
    <w:div w:id="1169979584">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52396985">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24CFB-3351-4542-AFAB-F7CDF9C01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2969</Words>
  <Characters>16983</Characters>
  <Application>Microsoft Office Word</Application>
  <DocSecurity>0</DocSecurity>
  <Lines>499</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Shiblu</dc:creator>
  <cp:keywords/>
  <dc:description/>
  <cp:lastModifiedBy>Mihail Roussev</cp:lastModifiedBy>
  <cp:revision>2</cp:revision>
  <dcterms:created xsi:type="dcterms:W3CDTF">2023-04-29T23:00:00Z</dcterms:created>
  <dcterms:modified xsi:type="dcterms:W3CDTF">2023-04-29T23:00:00Z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c72982f9d5ce15406c5fe46e5e5c24a44125feb87a202f81c0af6e6af7077d63</vt:lpwstr>
  </property>
</Properties>
</file>