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id w:val="-281958006"/>
        <w:docPartObj>
          <w:docPartGallery w:val="Cover Pages"/>
          <w:docPartUnique/>
        </w:docPartObj>
      </w:sdtPr>
      <w:sdtEndPr/>
      <w:sdtContent>
        <w:p w14:paraId="706C7C3E" w14:textId="4E7B57B6" w:rsidR="00F43CB2" w:rsidRDefault="00F43CB2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8240" behindDoc="0" locked="0" layoutInCell="1" allowOverlap="1" wp14:anchorId="216FD553" wp14:editId="7EFBD264">
                    <wp:simplePos x="0" y="0"/>
                    <wp:positionH relativeFrom="page">
                      <wp:posOffset>-148856</wp:posOffset>
                    </wp:positionH>
                    <wp:positionV relativeFrom="page">
                      <wp:posOffset>0</wp:posOffset>
                    </wp:positionV>
                    <wp:extent cx="7803253" cy="10653823"/>
                    <wp:effectExtent l="0" t="0" r="7620" b="0"/>
                    <wp:wrapNone/>
                    <wp:docPr id="453" name="Group 453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803253" cy="10653823"/>
                              <a:chOff x="-4689583" y="0"/>
                              <a:chExt cx="7803253" cy="10058400"/>
                            </a:xfrm>
                          </wpg:grpSpPr>
                          <wps:wsp>
                            <wps:cNvPr id="459" name="Rectangle 459" descr="Light vertical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8545" cy="10058400"/>
                              </a:xfrm>
                              <a:prstGeom prst="rect">
                                <a:avLst/>
                              </a:prstGeom>
                              <a:pattFill prst="dkVert">
                                <a:fgClr>
                                  <a:schemeClr val="accent6">
                                    <a:lumMod val="60000"/>
                                    <a:lumOff val="40000"/>
                                    <a:alpha val="80000"/>
                                  </a:schemeClr>
                                </a:fgClr>
                                <a:bgClr>
                                  <a:schemeClr val="bg1">
                                    <a:alpha val="80000"/>
                                  </a:schemeClr>
                                </a:bgClr>
                              </a:pattFill>
                              <a:extLst>
                                <a:ext uri="{91240B29-F687-4F45-9708-019B960494DF}">
                                  <a14:hiddenLine xmlns:a14="http://schemas.microsoft.com/office/drawing/2010/main" w="12700">
                                    <a:solidFill>
                                      <a:srgbClr val="FFFFFF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53882" dir="2700000" algn="ctr" rotWithShape="0">
                                        <a:srgbClr val="D8D8D8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460" name="Rectangle 46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24643" y="21264"/>
                                <a:ext cx="2971800" cy="10037135"/>
                              </a:xfrm>
                              <a:prstGeom prst="rect">
                                <a:avLst/>
                              </a:prstGeom>
                              <a:gradFill flip="none" rotWithShape="1">
                                <a:gsLst>
                                  <a:gs pos="0">
                                    <a:schemeClr val="accent3">
                                      <a:lumMod val="67000"/>
                                    </a:schemeClr>
                                  </a:gs>
                                  <a:gs pos="48000">
                                    <a:schemeClr val="accent3">
                                      <a:lumMod val="97000"/>
                                      <a:lumOff val="3000"/>
                                    </a:schemeClr>
                                  </a:gs>
                                  <a:gs pos="100000">
                                    <a:schemeClr val="accent3">
                                      <a:lumMod val="60000"/>
                                      <a:lumOff val="40000"/>
                                    </a:schemeClr>
                                  </a:gs>
                                </a:gsLst>
                                <a:lin ang="16200000" scaled="1"/>
                                <a:tileRect/>
                              </a:gradFill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461" name="Rectangle 46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854" y="0"/>
                                <a:ext cx="3099816" cy="2377440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>
                                        <a:alpha val="80000"/>
                                      </a:srgbClr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12700">
                                    <a:solidFill>
                                      <a:srgbClr val="FFFFFF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53882" dir="2700000" algn="ctr" rotWithShape="0">
                                        <a:srgbClr val="D8D8D8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sdt>
                                  <w:sdtPr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767171" w:themeColor="background2" w:themeShade="80"/>
                                      <w:sz w:val="72"/>
                                      <w:szCs w:val="72"/>
                                    </w:rPr>
                                    <w:alias w:val="Year"/>
                                    <w:id w:val="1012341074"/>
                                    <w:dataBinding w:prefixMappings="xmlns:ns0='http://schemas.microsoft.com/office/2006/coverPageProps'" w:xpath="/ns0:CoverPageProperties[1]/ns0:PublishDate[1]" w:storeItemID="{55AF091B-3C7A-41E3-B477-F2FDAA23CFDA}"/>
                                    <w:date>
                                      <w:dateFormat w:val="yyyy"/>
                                      <w:lid w:val="en-US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EndPr/>
                                  <w:sdtContent>
                                    <w:p w14:paraId="1B15B0F6" w14:textId="258401CC" w:rsidR="00270CAB" w:rsidRPr="00FB0845" w:rsidRDefault="00270CAB" w:rsidP="00663AF4">
                                      <w:pPr>
                                        <w:pStyle w:val="NoSpacing"/>
                                        <w:jc w:val="center"/>
                                        <w:rPr>
                                          <w:rFonts w:ascii="Arial Rounded MT Bold" w:hAnsi="Arial Rounded MT Bold"/>
                                          <w:b/>
                                          <w:bCs/>
                                          <w:color w:val="767171" w:themeColor="background2" w:themeShade="80"/>
                                          <w:sz w:val="72"/>
                                          <w:szCs w:val="72"/>
                                        </w:rPr>
                                      </w:pPr>
                                      <w:r w:rsidRPr="00FB0845">
                                        <w:rPr>
                                          <w:rFonts w:ascii="Arial" w:hAnsi="Arial" w:cs="Arial"/>
                                          <w:b/>
                                          <w:bCs/>
                                          <w:color w:val="767171" w:themeColor="background2" w:themeShade="80"/>
                                          <w:sz w:val="72"/>
                                          <w:szCs w:val="72"/>
                                        </w:rPr>
                                        <w:t>REPORT 2019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vert="horz" wrap="square" lIns="365760" tIns="182880" rIns="182880" bIns="182880" anchor="b" anchorCtr="0" upright="1">
                              <a:noAutofit/>
                            </wps:bodyPr>
                          </wps:wsp>
                          <wps:wsp>
                            <wps:cNvPr id="462" name="Rectangle 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-4689583" y="6448018"/>
                                <a:ext cx="5943388" cy="1783523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>
                                        <a:alpha val="80000"/>
                                      </a:srgbClr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12700">
                                    <a:solidFill>
                                      <a:srgbClr val="FFFFFF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53882" dir="2700000" algn="ctr" rotWithShape="0">
                                        <a:srgbClr val="D8D8D8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sdt>
                                  <w:sdtPr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36"/>
                                      <w:szCs w:val="36"/>
                                    </w:rPr>
                                    <w:alias w:val="Author"/>
                                    <w:id w:val="1380359617"/>
                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p w14:paraId="72AD404A" w14:textId="51DB793E" w:rsidR="00270CAB" w:rsidRPr="009B01BC" w:rsidRDefault="00270CAB">
                                      <w:pPr>
                                        <w:pStyle w:val="NoSpacing"/>
                                        <w:spacing w:line="360" w:lineRule="auto"/>
                                        <w:rPr>
                                          <w:rFonts w:ascii="Arial" w:hAnsi="Arial" w:cs="Arial"/>
                                          <w:b/>
                                          <w:bCs/>
                                          <w:sz w:val="36"/>
                                          <w:szCs w:val="36"/>
                                        </w:rPr>
                                      </w:pPr>
                                      <w:r w:rsidRPr="009B01BC">
                                        <w:rPr>
                                          <w:rFonts w:ascii="Arial" w:hAnsi="Arial" w:cs="Arial"/>
                                          <w:b/>
                                          <w:bCs/>
                                          <w:sz w:val="36"/>
                                          <w:szCs w:val="36"/>
                                        </w:rPr>
                                        <w:t>Shelina Begum (1704954)</w:t>
                                      </w:r>
                                    </w:p>
                                  </w:sdtContent>
                                </w:sdt>
                                <w:sdt>
                                  <w:sdtPr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36"/>
                                      <w:szCs w:val="36"/>
                                    </w:rPr>
                                    <w:alias w:val="Company"/>
                                    <w:id w:val="1760174317"/>
                                    <w:dataBinding w:prefixMappings="xmlns:ns0='http://schemas.openxmlformats.org/officeDocument/2006/extended-properties'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p w14:paraId="7B883A02" w14:textId="250E6DB0" w:rsidR="00270CAB" w:rsidRPr="009B01BC" w:rsidRDefault="00270CAB">
                                      <w:pPr>
                                        <w:pStyle w:val="NoSpacing"/>
                                        <w:spacing w:line="360" w:lineRule="auto"/>
                                        <w:rPr>
                                          <w:rFonts w:ascii="Arial" w:hAnsi="Arial" w:cs="Arial"/>
                                          <w:b/>
                                          <w:bCs/>
                                          <w:sz w:val="36"/>
                                          <w:szCs w:val="36"/>
                                        </w:rPr>
                                      </w:pPr>
                                      <w:r w:rsidRPr="009B01BC">
                                        <w:rPr>
                                          <w:rFonts w:ascii="Arial" w:hAnsi="Arial" w:cs="Arial"/>
                                          <w:b/>
                                          <w:bCs/>
                                          <w:sz w:val="36"/>
                                          <w:szCs w:val="36"/>
                                        </w:rPr>
                                        <w:t>University of Wales Trinity Saint David</w:t>
                                      </w:r>
                                    </w:p>
                                  </w:sdtContent>
                                </w:sdt>
                                <w:p w14:paraId="34266AEB" w14:textId="665B58F4" w:rsidR="00270CAB" w:rsidRPr="009B01BC" w:rsidRDefault="00270CAB">
                                  <w:pPr>
                                    <w:pStyle w:val="NoSpacing"/>
                                    <w:spacing w:line="360" w:lineRule="auto"/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9B01BC"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5</w:t>
                                  </w:r>
                                  <w:r w:rsidRPr="009B01BC"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32"/>
                                      <w:szCs w:val="32"/>
                                      <w:vertAlign w:val="superscript"/>
                                    </w:rPr>
                                    <w:t>th</w:t>
                                  </w:r>
                                  <w:r w:rsidRPr="009B01BC"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 xml:space="preserve"> July 2019</w:t>
                                  </w:r>
                                </w:p>
                              </w:txbxContent>
                            </wps:txbx>
                            <wps:bodyPr rot="0" vert="horz" wrap="square" lIns="365760" tIns="182880" rIns="182880" bIns="182880" anchor="b" anchorCtr="0" upright="1"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group w14:anchorId="216FD553" id="Group 453" o:spid="_x0000_s1026" style="position:absolute;margin-left:-11.7pt;margin-top:0;width:614.45pt;height:838.9pt;z-index:251658240;mso-position-horizontal-relative:page;mso-position-vertical-relative:page" coordorigin="-46895" coordsize="78032,1005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">
                    <v:rect id="Rectangle 459" o:spid="_x0000_s1027" alt="Light vertical" style="position:absolute;width:1385;height:10058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" fillcolor="#a8d08d [1945]" stroked="f" strokecolor="white" strokeweight="1pt">
                      <v:fill r:id="rId9" o:title="" opacity="52428f" color2="white [3212]" o:opacity2="52428f" type="pattern"/>
                      <v:shadow color="#d8d8d8" offset="3pt,3pt"/>
                    </v:rect>
                    <v:rect id="Rectangle 460" o:spid="_x0000_s1028" style="position:absolute;left:1246;top:212;width:29718;height:1003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" fillcolor="#6e6e6e [2150]" stroked="f">
                      <v:fill color2="#c9c9c9 [1942]" rotate="t" angle="180" colors="0 #6f6f6f;31457f #a8a8a8;1 #c9c9c9" focus="100%" type="gradient"/>
                    </v:rect>
                    <v:rect id="Rectangle 461" o:spid="_x0000_s1029" style="position:absolute;left:138;width:30998;height:23774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" filled="f" stroked="f" strokecolor="white" strokeweight="1pt">
                      <v:fill opacity="52428f"/>
                      <v:shadow color="#d8d8d8" offset="3pt,3pt"/>
                      <v:textbox inset="28.8pt,14.4pt,14.4pt,14.4pt">
                        <w:txbxContent>
                          <w:sdt>
                            <w:sdtPr>
                              <w:rPr>
                                <w:rFonts w:ascii="Arial" w:hAnsi="Arial" w:cs="Arial"/>
                                <w:b/>
                                <w:bCs/>
                                <w:color w:val="767171" w:themeColor="background2" w:themeShade="80"/>
                                <w:sz w:val="72"/>
                                <w:szCs w:val="72"/>
                              </w:rPr>
                              <w:alias w:val="Year"/>
                              <w:id w:val="1012341074"/>
                              <w:dataBinding w:prefixMappings="xmlns:ns0='http://schemas.microsoft.com/office/2006/coverPageProps'" w:xpath="/ns0:CoverPageProperties[1]/ns0:PublishDate[1]" w:storeItemID="{55AF091B-3C7A-41E3-B477-F2FDAA23CFDA}"/>
                              <w:date>
                                <w:dateFormat w:val="yyyy"/>
                                <w:lid w:val="en-US"/>
                                <w:storeMappedDataAs w:val="dateTime"/>
                                <w:calendar w:val="gregorian"/>
                              </w:date>
                            </w:sdtPr>
                            <w:sdtEndPr/>
                            <w:sdtContent>
                              <w:p w14:paraId="1B15B0F6" w14:textId="258401CC" w:rsidR="00270CAB" w:rsidRPr="00FB0845" w:rsidRDefault="00270CAB" w:rsidP="00663AF4">
                                <w:pPr>
                                  <w:pStyle w:val="NoSpacing"/>
                                  <w:jc w:val="center"/>
                                  <w:rPr>
                                    <w:rFonts w:ascii="Arial Rounded MT Bold" w:hAnsi="Arial Rounded MT Bold"/>
                                    <w:b/>
                                    <w:bCs/>
                                    <w:color w:val="767171" w:themeColor="background2" w:themeShade="80"/>
                                    <w:sz w:val="72"/>
                                    <w:szCs w:val="72"/>
                                  </w:rPr>
                                </w:pPr>
                                <w:r w:rsidRPr="00FB0845">
                                  <w:rPr>
                                    <w:rFonts w:ascii="Arial" w:hAnsi="Arial" w:cs="Arial"/>
                                    <w:b/>
                                    <w:bCs/>
                                    <w:color w:val="767171" w:themeColor="background2" w:themeShade="80"/>
                                    <w:sz w:val="72"/>
                                    <w:szCs w:val="72"/>
                                  </w:rPr>
                                  <w:t>REPORT 2019</w:t>
                                </w:r>
                              </w:p>
                            </w:sdtContent>
                          </w:sdt>
                        </w:txbxContent>
                      </v:textbox>
                    </v:rect>
                    <v:rect id="Rectangle 9" o:spid="_x0000_s1030" style="position:absolute;left:-46895;top:64480;width:59433;height:17835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" filled="f" stroked="f" strokecolor="white" strokeweight="1pt">
                      <v:fill opacity="52428f"/>
                      <v:shadow color="#d8d8d8" offset="3pt,3pt"/>
                      <v:textbox inset="28.8pt,14.4pt,14.4pt,14.4pt">
                        <w:txbxContent>
                          <w:sdt>
                            <w:sdtPr>
                              <w:rPr>
                                <w:rFonts w:ascii="Arial" w:hAnsi="Arial" w:cs="Arial"/>
                                <w:b/>
                                <w:bCs/>
                                <w:sz w:val="36"/>
                                <w:szCs w:val="36"/>
                              </w:rPr>
                              <w:alias w:val="Author"/>
                              <w:id w:val="1380359617"/>
          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          <w:text/>
                            </w:sdtPr>
                            <w:sdtEndPr/>
                            <w:sdtContent>
                              <w:p w14:paraId="72AD404A" w14:textId="51DB793E" w:rsidR="00270CAB" w:rsidRPr="009B01BC" w:rsidRDefault="00270CAB">
                                <w:pPr>
                                  <w:pStyle w:val="NoSpacing"/>
                                  <w:spacing w:line="360" w:lineRule="auto"/>
                                  <w:rPr>
                                    <w:rFonts w:ascii="Arial" w:hAnsi="Arial" w:cs="Arial"/>
                                    <w:b/>
                                    <w:bCs/>
                                    <w:sz w:val="36"/>
                                    <w:szCs w:val="36"/>
                                  </w:rPr>
                                </w:pPr>
                                <w:r w:rsidRPr="009B01BC">
                                  <w:rPr>
                                    <w:rFonts w:ascii="Arial" w:hAnsi="Arial" w:cs="Arial"/>
                                    <w:b/>
                                    <w:bCs/>
                                    <w:sz w:val="36"/>
                                    <w:szCs w:val="36"/>
                                  </w:rPr>
                                  <w:t>Shelina Begum (1704954)</w:t>
                                </w:r>
                              </w:p>
                            </w:sdtContent>
                          </w:sdt>
                          <w:sdt>
                            <w:sdtPr>
                              <w:rPr>
                                <w:rFonts w:ascii="Arial" w:hAnsi="Arial" w:cs="Arial"/>
                                <w:b/>
                                <w:bCs/>
                                <w:sz w:val="36"/>
                                <w:szCs w:val="36"/>
                              </w:rPr>
                              <w:alias w:val="Company"/>
                              <w:id w:val="1760174317"/>
                              <w:dataBinding w:prefixMappings="xmlns:ns0='http://schemas.openxmlformats.org/officeDocument/2006/extended-properties'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p w14:paraId="7B883A02" w14:textId="250E6DB0" w:rsidR="00270CAB" w:rsidRPr="009B01BC" w:rsidRDefault="00270CAB">
                                <w:pPr>
                                  <w:pStyle w:val="NoSpacing"/>
                                  <w:spacing w:line="360" w:lineRule="auto"/>
                                  <w:rPr>
                                    <w:rFonts w:ascii="Arial" w:hAnsi="Arial" w:cs="Arial"/>
                                    <w:b/>
                                    <w:bCs/>
                                    <w:sz w:val="36"/>
                                    <w:szCs w:val="36"/>
                                  </w:rPr>
                                </w:pPr>
                                <w:r w:rsidRPr="009B01BC">
                                  <w:rPr>
                                    <w:rFonts w:ascii="Arial" w:hAnsi="Arial" w:cs="Arial"/>
                                    <w:b/>
                                    <w:bCs/>
                                    <w:sz w:val="36"/>
                                    <w:szCs w:val="36"/>
                                  </w:rPr>
                                  <w:t>University of Wales Trinity Saint David</w:t>
                                </w:r>
                              </w:p>
                            </w:sdtContent>
                          </w:sdt>
                          <w:p w14:paraId="34266AEB" w14:textId="665B58F4" w:rsidR="00270CAB" w:rsidRPr="009B01BC" w:rsidRDefault="00270CAB">
                            <w:pPr>
                              <w:pStyle w:val="NoSpacing"/>
                              <w:spacing w:line="360" w:lineRule="auto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9B01BC"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</w:rPr>
                              <w:t>5</w:t>
                            </w:r>
                            <w:r w:rsidRPr="009B01BC"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  <w:vertAlign w:val="superscript"/>
                              </w:rPr>
                              <w:t>th</w:t>
                            </w:r>
                            <w:r w:rsidRPr="009B01BC"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July 2019</w:t>
                            </w:r>
                          </w:p>
                        </w:txbxContent>
                      </v:textbox>
                    </v:rect>
                    <w10:wrap anchorx="page" anchory="page"/>
                  </v:group>
                </w:pict>
              </mc:Fallback>
            </mc:AlternateContent>
          </w:r>
        </w:p>
        <w:p w14:paraId="64E7BB06" w14:textId="77777777" w:rsidR="00486B21" w:rsidRDefault="00486B21">
          <w:pPr>
            <w:rPr>
              <w:rFonts w:ascii="Arial Rounded MT Bold" w:hAnsi="Arial Rounded MT Bold"/>
              <w:sz w:val="72"/>
              <w:szCs w:val="72"/>
            </w:rPr>
          </w:pPr>
        </w:p>
        <w:p w14:paraId="4A588567" w14:textId="6CE0C1C6" w:rsidR="00F43CB2" w:rsidRDefault="005E2578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2" behindDoc="0" locked="0" layoutInCell="0" allowOverlap="1" wp14:anchorId="6ABE83B3" wp14:editId="31B0D02C">
                    <wp:simplePos x="0" y="0"/>
                    <wp:positionH relativeFrom="page">
                      <wp:align>left</wp:align>
                    </wp:positionH>
                    <wp:positionV relativeFrom="page">
                      <wp:posOffset>3077387</wp:posOffset>
                    </wp:positionV>
                    <wp:extent cx="6970395" cy="640080"/>
                    <wp:effectExtent l="0" t="0" r="15875" b="16510"/>
                    <wp:wrapNone/>
                    <wp:docPr id="463" name="Rectangle 1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6970395" cy="640080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85000"/>
                              </a:schemeClr>
                            </a:solidFill>
                            <a:ln>
                              <a:headEnd/>
                              <a:tailEnd/>
                            </a:ln>
                          </wps:spPr>
                          <wps:style>
                            <a:lnRef idx="1">
                              <a:schemeClr val="accent3"/>
                            </a:lnRef>
                            <a:fillRef idx="2">
                              <a:schemeClr val="accent3"/>
                            </a:fillRef>
                            <a:effectRef idx="1">
                              <a:schemeClr val="accent3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rFonts w:ascii="Arial" w:hAnsi="Arial" w:cs="Arial"/>
                                    <w:b/>
                                    <w:bCs/>
                                    <w:color w:val="595959" w:themeColor="text1" w:themeTint="A6"/>
                                    <w:sz w:val="60"/>
                                    <w:szCs w:val="60"/>
                                  </w:rPr>
                                  <w:alias w:val="Title"/>
                                  <w:id w:val="-1704864950"/>
      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01A1DA1F" w14:textId="4CF9CC67" w:rsidR="00270CAB" w:rsidRPr="00AE7B33" w:rsidRDefault="00270CAB">
                                    <w:pPr>
                                      <w:pStyle w:val="NoSpacing"/>
                                      <w:jc w:val="right"/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color w:val="595959" w:themeColor="text1" w:themeTint="A6"/>
                                        <w:sz w:val="60"/>
                                        <w:szCs w:val="60"/>
                                      </w:rPr>
                                    </w:pPr>
                                    <w:r w:rsidRPr="00AE7B33"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color w:val="595959" w:themeColor="text1" w:themeTint="A6"/>
                                        <w:sz w:val="60"/>
                                        <w:szCs w:val="60"/>
                                      </w:rPr>
                                      <w:t>Project Planning and Management in Workplace (Swansea Council)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182880" tIns="45720" rIns="182880" bIns="45720" anchor="ctr" anchorCtr="0" upright="1"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90000</wp14:pctWidth>
                    </wp14:sizeRelH>
                    <wp14:sizeRelV relativeFrom="page">
                      <wp14:pctHeight>7300</wp14:pctHeight>
                    </wp14:sizeRelV>
                  </wp:anchor>
                </w:drawing>
              </mc:Choice>
              <mc:Fallback>
                <w:pict>
                  <v:rect w14:anchorId="6ABE83B3" id="Rectangle 16" o:spid="_x0000_s1031" style="position:absolute;margin-left:0;margin-top:242.3pt;width:548.85pt;height:50.4pt;z-index:251658242;visibility:visible;mso-wrap-style:square;mso-width-percent:900;mso-height-percent:73;mso-wrap-distance-left:9pt;mso-wrap-distance-top:0;mso-wrap-distance-right:9pt;mso-wrap-distance-bottom:0;mso-position-horizontal:left;mso-position-horizontal-relative:page;mso-position-vertical:absolute;mso-position-vertical-relative:page;mso-width-percent:900;mso-height-percent:73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" o:allowincell="f" fillcolor="#d8d8d8 [2732]" strokecolor="#a5a5a5 [3206]" strokeweight=".5pt">
                    <v:textbox style="mso-fit-shape-to-text:t" inset="14.4pt,,14.4pt">
                      <w:txbxContent>
                        <w:sdt>
                          <w:sdtPr>
                            <w:rPr>
                              <w:rFonts w:ascii="Arial" w:hAnsi="Arial" w:cs="Arial"/>
                              <w:b/>
                              <w:bCs/>
                              <w:color w:val="595959" w:themeColor="text1" w:themeTint="A6"/>
                              <w:sz w:val="60"/>
                              <w:szCs w:val="60"/>
                            </w:rPr>
                            <w:alias w:val="Title"/>
                            <w:id w:val="-1704864950"/>
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<w:text/>
                          </w:sdtPr>
                          <w:sdtEndPr/>
                          <w:sdtContent>
                            <w:p w14:paraId="01A1DA1F" w14:textId="4CF9CC67" w:rsidR="00270CAB" w:rsidRPr="00AE7B33" w:rsidRDefault="00270CAB">
                              <w:pPr>
                                <w:pStyle w:val="NoSpacing"/>
                                <w:jc w:val="right"/>
                                <w:rPr>
                                  <w:rFonts w:ascii="Arial" w:hAnsi="Arial" w:cs="Arial"/>
                                  <w:b/>
                                  <w:bCs/>
                                  <w:color w:val="595959" w:themeColor="text1" w:themeTint="A6"/>
                                  <w:sz w:val="60"/>
                                  <w:szCs w:val="60"/>
                                </w:rPr>
                              </w:pPr>
                              <w:r w:rsidRPr="00AE7B33">
                                <w:rPr>
                                  <w:rFonts w:ascii="Arial" w:hAnsi="Arial" w:cs="Arial"/>
                                  <w:b/>
                                  <w:bCs/>
                                  <w:color w:val="595959" w:themeColor="text1" w:themeTint="A6"/>
                                  <w:sz w:val="60"/>
                                  <w:szCs w:val="60"/>
                                </w:rPr>
                                <w:t>Project Planning and Management in Workplace (Swansea Council)</w:t>
                              </w:r>
                            </w:p>
                          </w:sdtContent>
                        </w:sdt>
                      </w:txbxContent>
                    </v:textbox>
                    <w10:wrap anchorx="page" anchory="page"/>
                  </v:rect>
                </w:pict>
              </mc:Fallback>
            </mc:AlternateContent>
          </w:r>
          <w:r w:rsidR="00F43CB2" w:rsidRPr="00D7248E">
            <w:rPr>
              <w:rFonts w:ascii="Arial" w:hAnsi="Arial" w:cs="Arial"/>
              <w:b/>
              <w:bCs/>
              <w:noProof/>
              <w:sz w:val="72"/>
              <w:szCs w:val="72"/>
            </w:rPr>
            <w:drawing>
              <wp:anchor distT="0" distB="0" distL="114300" distR="114300" simplePos="0" relativeHeight="251658241" behindDoc="0" locked="0" layoutInCell="0" allowOverlap="1" wp14:anchorId="14DD8E9A" wp14:editId="41F57444">
                <wp:simplePos x="0" y="0"/>
                <wp:positionH relativeFrom="page">
                  <wp:align>right</wp:align>
                </wp:positionH>
                <wp:positionV relativeFrom="page">
                  <wp:posOffset>4041642</wp:posOffset>
                </wp:positionV>
                <wp:extent cx="5577840" cy="2028306"/>
                <wp:effectExtent l="0" t="0" r="3810" b="0"/>
                <wp:wrapNone/>
                <wp:docPr id="464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motion.jpg"/>
                        <pic:cNvPicPr/>
                      </pic:nvPicPr>
                      <pic:blipFill>
                        <a:blip r:embed="rId10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577840" cy="2028306"/>
                        </a:xfrm>
                        <a:prstGeom prst="rect">
                          <a:avLst/>
                        </a:prstGeom>
                        <a:ln w="12700"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="00F43CB2">
            <w:br w:type="page"/>
          </w:r>
        </w:p>
      </w:sdtContent>
    </w:sdt>
    <w:p w14:paraId="061E09BE" w14:textId="77777777" w:rsidR="00FC5166" w:rsidRPr="00EC7E2B" w:rsidRDefault="0074552A" w:rsidP="00EB066C">
      <w:pPr>
        <w:pStyle w:val="Heading1"/>
        <w:rPr>
          <w:rFonts w:ascii="Times New Roman" w:hAnsi="Times New Roman" w:cs="Times New Roman"/>
          <w:b/>
          <w:bCs/>
          <w:color w:val="auto"/>
        </w:rPr>
      </w:pPr>
      <w:bookmarkStart w:id="0" w:name="_Toc12884781"/>
      <w:r w:rsidRPr="00EC7E2B">
        <w:rPr>
          <w:rFonts w:ascii="Times New Roman" w:hAnsi="Times New Roman" w:cs="Times New Roman"/>
          <w:b/>
          <w:bCs/>
          <w:color w:val="auto"/>
        </w:rPr>
        <w:lastRenderedPageBreak/>
        <w:t>Executive Su</w:t>
      </w:r>
      <w:r w:rsidR="00FC5166" w:rsidRPr="00EC7E2B">
        <w:rPr>
          <w:rFonts w:ascii="Times New Roman" w:hAnsi="Times New Roman" w:cs="Times New Roman"/>
          <w:b/>
          <w:bCs/>
          <w:color w:val="auto"/>
        </w:rPr>
        <w:t>mmary</w:t>
      </w:r>
      <w:bookmarkEnd w:id="0"/>
    </w:p>
    <w:p w14:paraId="40C579F7" w14:textId="77777777" w:rsidR="00673DC9" w:rsidRDefault="00673DC9" w:rsidP="00EC7E2B">
      <w:pPr>
        <w:pStyle w:val="MyStyle"/>
      </w:pPr>
    </w:p>
    <w:p w14:paraId="00FC48F3" w14:textId="68CFEA15" w:rsidR="00B84CA9" w:rsidRDefault="00673DC9" w:rsidP="00EC7E2B">
      <w:pPr>
        <w:pStyle w:val="MyStyle"/>
      </w:pPr>
      <w:r>
        <w:t xml:space="preserve">This report </w:t>
      </w:r>
      <w:r w:rsidR="00AF2FB7">
        <w:t xml:space="preserve">contains </w:t>
      </w:r>
      <w:r w:rsidR="000713B0">
        <w:t xml:space="preserve">a critical analysis of project management tools and techniques of a work project for Swansea Council. </w:t>
      </w:r>
      <w:r w:rsidR="00F06FB6">
        <w:t>The tools and techniques have been utilised are the Project Lifecycle,</w:t>
      </w:r>
      <w:r w:rsidR="00FC73B0">
        <w:t xml:space="preserve"> </w:t>
      </w:r>
      <w:proofErr w:type="spellStart"/>
      <w:r w:rsidR="00FC73B0">
        <w:t>Mendelow’s</w:t>
      </w:r>
      <w:proofErr w:type="spellEnd"/>
      <w:r w:rsidR="00FC73B0">
        <w:t xml:space="preserve"> Matrix for stakeholder analysis, the Quad Chart for the project scope</w:t>
      </w:r>
      <w:r w:rsidR="008D3B87">
        <w:t>,</w:t>
      </w:r>
      <w:r w:rsidR="00C729E4">
        <w:t xml:space="preserve"> </w:t>
      </w:r>
      <w:r w:rsidR="008D3B87">
        <w:t>Iron Tr</w:t>
      </w:r>
      <w:r w:rsidR="006E0BF3">
        <w:t>ia</w:t>
      </w:r>
      <w:r w:rsidR="008D3B87">
        <w:t>ngle,</w:t>
      </w:r>
      <w:r w:rsidR="00392221">
        <w:t xml:space="preserve"> Risk Analysis, Work Breakdown Structure (WBS)</w:t>
      </w:r>
      <w:r w:rsidR="00B84CA9">
        <w:t xml:space="preserve"> and Gantt Chart.</w:t>
      </w:r>
    </w:p>
    <w:p w14:paraId="05273351" w14:textId="77777777" w:rsidR="00B84CA9" w:rsidRDefault="00B84CA9" w:rsidP="00EC7E2B">
      <w:pPr>
        <w:pStyle w:val="MyStyle"/>
      </w:pPr>
    </w:p>
    <w:p w14:paraId="499D0D3A" w14:textId="67AF178B" w:rsidR="00FC5166" w:rsidRDefault="0028253C" w:rsidP="00EC7E2B">
      <w:pPr>
        <w:pStyle w:val="MyStyle"/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t>The report discusse</w:t>
      </w:r>
      <w:r w:rsidR="006E0BF3">
        <w:t xml:space="preserve">s the </w:t>
      </w:r>
      <w:r w:rsidR="0052023B">
        <w:t>project plan and implementation by utilising the Project Lifecycle</w:t>
      </w:r>
      <w:r w:rsidR="00DC2FE0">
        <w:t>. Thus,</w:t>
      </w:r>
      <w:r w:rsidR="003C6E82">
        <w:t xml:space="preserve"> </w:t>
      </w:r>
      <w:r w:rsidR="00DC2FE0">
        <w:t xml:space="preserve">it </w:t>
      </w:r>
      <w:r w:rsidR="003C6E82">
        <w:t>contain</w:t>
      </w:r>
      <w:r w:rsidR="00DC2FE0">
        <w:t>s a</w:t>
      </w:r>
      <w:r w:rsidR="003C6E82">
        <w:t xml:space="preserve"> conclusion and recommendation for the improvement of communication and negotiation skills.</w:t>
      </w:r>
      <w:r w:rsidR="00FC5166">
        <w:br w:type="page"/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-253210029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1005D1D5" w14:textId="2C95374D" w:rsidR="001329E9" w:rsidRDefault="001329E9">
          <w:pPr>
            <w:pStyle w:val="TOCHeading"/>
            <w:rPr>
              <w:rFonts w:ascii="Times New Roman" w:hAnsi="Times New Roman" w:cs="Times New Roman"/>
              <w:b/>
              <w:bCs/>
              <w:color w:val="auto"/>
            </w:rPr>
          </w:pPr>
          <w:r w:rsidRPr="007A43BE">
            <w:rPr>
              <w:rFonts w:ascii="Times New Roman" w:hAnsi="Times New Roman" w:cs="Times New Roman"/>
              <w:b/>
              <w:bCs/>
              <w:color w:val="auto"/>
            </w:rPr>
            <w:t>Contents</w:t>
          </w:r>
        </w:p>
        <w:p w14:paraId="73775CB6" w14:textId="77777777" w:rsidR="007A43BE" w:rsidRPr="007A43BE" w:rsidRDefault="007A43BE" w:rsidP="007A43BE">
          <w:pPr>
            <w:pStyle w:val="NoSpacing"/>
          </w:pPr>
        </w:p>
        <w:p w14:paraId="3444FF78" w14:textId="3DF9A03D" w:rsidR="006D11B2" w:rsidRPr="005066C5" w:rsidRDefault="001329E9">
          <w:pPr>
            <w:pStyle w:val="TOC1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en-GB"/>
            </w:rPr>
          </w:pPr>
          <w:r w:rsidRPr="005066C5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Pr="005066C5">
            <w:rPr>
              <w:rFonts w:ascii="Times New Roman" w:hAnsi="Times New Roman" w:cs="Times New Roman"/>
              <w:sz w:val="24"/>
              <w:szCs w:val="24"/>
            </w:rPr>
            <w:instrText xml:space="preserve"> TOC \o "1-3" \h \z \u </w:instrText>
          </w:r>
          <w:r w:rsidRPr="005066C5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hyperlink w:anchor="_Toc12884781" w:history="1">
            <w:r w:rsidR="006D11B2" w:rsidRPr="005066C5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Executive Summary</w:t>
            </w:r>
            <w:r w:rsidR="006D11B2" w:rsidRPr="005066C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6D11B2" w:rsidRPr="005066C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6D11B2" w:rsidRPr="005066C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_Toc12884781 \h </w:instrText>
            </w:r>
            <w:r w:rsidR="006D11B2" w:rsidRPr="005066C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6D11B2" w:rsidRPr="005066C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956F6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</w:t>
            </w:r>
            <w:r w:rsidR="006D11B2" w:rsidRPr="005066C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56096314" w14:textId="0D00F4B4" w:rsidR="006D11B2" w:rsidRPr="005066C5" w:rsidRDefault="006D11B2">
          <w:pPr>
            <w:pStyle w:val="TOC1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en-GB"/>
            </w:rPr>
          </w:pPr>
          <w:hyperlink w:anchor="_Toc12884782" w:history="1">
            <w:r w:rsidRPr="005066C5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1.0 Introduction</w:t>
            </w:r>
            <w:r w:rsidRPr="005066C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Pr="005066C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Pr="005066C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_Toc12884782 \h </w:instrText>
            </w:r>
            <w:r w:rsidRPr="005066C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Pr="005066C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956F6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3</w:t>
            </w:r>
            <w:r w:rsidRPr="005066C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412AD0DB" w14:textId="52FA7231" w:rsidR="006D11B2" w:rsidRPr="005066C5" w:rsidRDefault="006D11B2">
          <w:pPr>
            <w:pStyle w:val="TOC1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en-GB"/>
            </w:rPr>
          </w:pPr>
          <w:hyperlink w:anchor="_Toc12884783" w:history="1">
            <w:r w:rsidRPr="005066C5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2.0 Main Body</w:t>
            </w:r>
            <w:r w:rsidRPr="005066C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Pr="005066C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Pr="005066C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_Toc12884783 \h </w:instrText>
            </w:r>
            <w:r w:rsidRPr="005066C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Pr="005066C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956F6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4</w:t>
            </w:r>
            <w:r w:rsidRPr="005066C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229B2C30" w14:textId="0C3B2C7E" w:rsidR="006D11B2" w:rsidRPr="005066C5" w:rsidRDefault="006D11B2">
          <w:pPr>
            <w:pStyle w:val="TOC2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en-GB"/>
            </w:rPr>
          </w:pPr>
          <w:hyperlink w:anchor="_Toc12884784" w:history="1">
            <w:r w:rsidRPr="005066C5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2.1 Project Management Process</w:t>
            </w:r>
            <w:r w:rsidRPr="005066C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Pr="005066C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Pr="005066C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_Toc12884784 \h </w:instrText>
            </w:r>
            <w:r w:rsidRPr="005066C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Pr="005066C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956F6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4</w:t>
            </w:r>
            <w:r w:rsidRPr="005066C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35FB03FB" w14:textId="46C3F1B6" w:rsidR="006D11B2" w:rsidRPr="005066C5" w:rsidRDefault="006D11B2">
          <w:pPr>
            <w:pStyle w:val="TOC2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en-GB"/>
            </w:rPr>
          </w:pPr>
          <w:hyperlink w:anchor="_Toc12884785" w:history="1">
            <w:r w:rsidRPr="005066C5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2.2 Project Management Tools and Techniques</w:t>
            </w:r>
            <w:r w:rsidRPr="005066C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Pr="005066C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Pr="005066C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_Toc12884785 \h </w:instrText>
            </w:r>
            <w:r w:rsidRPr="005066C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Pr="005066C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956F6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4</w:t>
            </w:r>
            <w:r w:rsidRPr="005066C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79D48627" w14:textId="749FCA9F" w:rsidR="006D11B2" w:rsidRPr="005066C5" w:rsidRDefault="006D11B2">
          <w:pPr>
            <w:pStyle w:val="TOC2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en-GB"/>
            </w:rPr>
          </w:pPr>
          <w:hyperlink w:anchor="_Toc12884786" w:history="1">
            <w:r w:rsidRPr="005066C5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2.3 Initiating Process</w:t>
            </w:r>
            <w:r w:rsidRPr="005066C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Pr="005066C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Pr="005066C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_Toc12884786 \h </w:instrText>
            </w:r>
            <w:r w:rsidRPr="005066C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Pr="005066C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956F6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5</w:t>
            </w:r>
            <w:r w:rsidRPr="005066C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692B7B6E" w14:textId="2E149B22" w:rsidR="006D11B2" w:rsidRPr="005066C5" w:rsidRDefault="006D11B2">
          <w:pPr>
            <w:pStyle w:val="TOC3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en-GB"/>
            </w:rPr>
          </w:pPr>
          <w:hyperlink w:anchor="_Toc12884787" w:history="1">
            <w:r w:rsidRPr="005066C5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2.3.1 Project Team</w:t>
            </w:r>
            <w:r w:rsidRPr="005066C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Pr="005066C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Pr="005066C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_Toc12884787 \h </w:instrText>
            </w:r>
            <w:r w:rsidRPr="005066C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Pr="005066C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956F6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5</w:t>
            </w:r>
            <w:r w:rsidRPr="005066C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442B0F24" w14:textId="24586404" w:rsidR="006D11B2" w:rsidRPr="005066C5" w:rsidRDefault="006D11B2">
          <w:pPr>
            <w:pStyle w:val="TOC3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en-GB"/>
            </w:rPr>
          </w:pPr>
          <w:hyperlink w:anchor="_Toc12884788" w:history="1">
            <w:r w:rsidRPr="005066C5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2.3.2 Stakeholder Analysis</w:t>
            </w:r>
            <w:r w:rsidRPr="005066C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Pr="005066C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Pr="005066C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_Toc12884788 \h </w:instrText>
            </w:r>
            <w:r w:rsidRPr="005066C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Pr="005066C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956F6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5</w:t>
            </w:r>
            <w:r w:rsidRPr="005066C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42F0AC4C" w14:textId="54F9BD69" w:rsidR="006D11B2" w:rsidRPr="005066C5" w:rsidRDefault="006D11B2">
          <w:pPr>
            <w:pStyle w:val="TOC3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en-GB"/>
            </w:rPr>
          </w:pPr>
          <w:hyperlink w:anchor="_Toc12884789" w:history="1">
            <w:r w:rsidRPr="005066C5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2.3.3 Project Scope</w:t>
            </w:r>
            <w:r w:rsidRPr="005066C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Pr="005066C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Pr="005066C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_Toc12884789 \h </w:instrText>
            </w:r>
            <w:r w:rsidRPr="005066C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Pr="005066C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956F6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6</w:t>
            </w:r>
            <w:r w:rsidRPr="005066C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260EBFBF" w14:textId="4DB02276" w:rsidR="006D11B2" w:rsidRPr="005066C5" w:rsidRDefault="006D11B2">
          <w:pPr>
            <w:pStyle w:val="TOC2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en-GB"/>
            </w:rPr>
          </w:pPr>
          <w:hyperlink w:anchor="_Toc12884790" w:history="1">
            <w:r w:rsidRPr="005066C5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2.4 Planning Process</w:t>
            </w:r>
            <w:r w:rsidRPr="005066C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Pr="005066C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Pr="005066C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_Toc12884790 \h </w:instrText>
            </w:r>
            <w:r w:rsidRPr="005066C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Pr="005066C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956F6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6</w:t>
            </w:r>
            <w:r w:rsidRPr="005066C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1EDEB797" w14:textId="63D9CB2A" w:rsidR="006D11B2" w:rsidRPr="005066C5" w:rsidRDefault="006D11B2">
          <w:pPr>
            <w:pStyle w:val="TOC3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en-GB"/>
            </w:rPr>
          </w:pPr>
          <w:hyperlink w:anchor="_Toc12884791" w:history="1">
            <w:r w:rsidRPr="005066C5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2.4.1 Iron Triangle</w:t>
            </w:r>
            <w:r w:rsidRPr="005066C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Pr="005066C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Pr="005066C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_Toc12884791 \h </w:instrText>
            </w:r>
            <w:r w:rsidRPr="005066C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Pr="005066C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956F6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6</w:t>
            </w:r>
            <w:r w:rsidRPr="005066C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6135CDFB" w14:textId="72D4B18A" w:rsidR="006D11B2" w:rsidRPr="005066C5" w:rsidRDefault="006D11B2">
          <w:pPr>
            <w:pStyle w:val="TOC3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en-GB"/>
            </w:rPr>
          </w:pPr>
          <w:hyperlink w:anchor="_Toc12884792" w:history="1">
            <w:r w:rsidRPr="005066C5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2.4.2 Risk Analysis</w:t>
            </w:r>
            <w:r w:rsidRPr="005066C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Pr="005066C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Pr="005066C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_Toc12884792 \h </w:instrText>
            </w:r>
            <w:r w:rsidRPr="005066C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Pr="005066C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956F6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7</w:t>
            </w:r>
            <w:r w:rsidRPr="005066C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682C03E0" w14:textId="31AB4876" w:rsidR="006D11B2" w:rsidRPr="005066C5" w:rsidRDefault="006D11B2">
          <w:pPr>
            <w:pStyle w:val="TOC3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en-GB"/>
            </w:rPr>
          </w:pPr>
          <w:hyperlink w:anchor="_Toc12884793" w:history="1">
            <w:r w:rsidRPr="005066C5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2.4.3 Work Breakdown Structure (WBS)</w:t>
            </w:r>
            <w:r w:rsidRPr="005066C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Pr="005066C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Pr="005066C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_Toc12884793 \h </w:instrText>
            </w:r>
            <w:r w:rsidRPr="005066C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Pr="005066C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956F6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8</w:t>
            </w:r>
            <w:r w:rsidRPr="005066C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7B9DA594" w14:textId="25FC64FE" w:rsidR="006D11B2" w:rsidRPr="005066C5" w:rsidRDefault="006D11B2">
          <w:pPr>
            <w:pStyle w:val="TOC3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en-GB"/>
            </w:rPr>
          </w:pPr>
          <w:hyperlink w:anchor="_Toc12884794" w:history="1">
            <w:r w:rsidRPr="005066C5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2.4.4 Gantt Chart</w:t>
            </w:r>
            <w:r w:rsidRPr="005066C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Pr="005066C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Pr="005066C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_Toc12884794 \h </w:instrText>
            </w:r>
            <w:r w:rsidRPr="005066C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Pr="005066C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956F6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8</w:t>
            </w:r>
            <w:r w:rsidRPr="005066C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69E60C9C" w14:textId="4D95EF60" w:rsidR="006D11B2" w:rsidRPr="005066C5" w:rsidRDefault="006D11B2">
          <w:pPr>
            <w:pStyle w:val="TOC2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en-GB"/>
            </w:rPr>
          </w:pPr>
          <w:hyperlink w:anchor="_Toc12884795" w:history="1">
            <w:r w:rsidRPr="005066C5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2.5 Executing Process</w:t>
            </w:r>
            <w:r w:rsidRPr="005066C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Pr="005066C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Pr="005066C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_Toc12884795 \h </w:instrText>
            </w:r>
            <w:r w:rsidRPr="005066C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Pr="005066C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956F6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9</w:t>
            </w:r>
            <w:r w:rsidRPr="005066C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397EA19A" w14:textId="6B6B994C" w:rsidR="006D11B2" w:rsidRPr="005066C5" w:rsidRDefault="006D11B2">
          <w:pPr>
            <w:pStyle w:val="TOC2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en-GB"/>
            </w:rPr>
          </w:pPr>
          <w:hyperlink w:anchor="_Toc12884796" w:history="1">
            <w:r w:rsidRPr="005066C5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2.6 Monitoring and Controlling Process</w:t>
            </w:r>
            <w:r w:rsidRPr="005066C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Pr="005066C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Pr="005066C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_Toc12884796 \h </w:instrText>
            </w:r>
            <w:r w:rsidRPr="005066C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Pr="005066C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956F6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10</w:t>
            </w:r>
            <w:r w:rsidRPr="005066C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4A0A5E1F" w14:textId="7EC2C58C" w:rsidR="006D11B2" w:rsidRPr="005066C5" w:rsidRDefault="006D11B2">
          <w:pPr>
            <w:pStyle w:val="TOC2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en-GB"/>
            </w:rPr>
          </w:pPr>
          <w:hyperlink w:anchor="_Toc12884797" w:history="1">
            <w:r w:rsidRPr="005066C5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2.7. Closing Process</w:t>
            </w:r>
            <w:r w:rsidRPr="005066C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Pr="005066C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Pr="005066C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_Toc12884797 \h </w:instrText>
            </w:r>
            <w:r w:rsidRPr="005066C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Pr="005066C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956F6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10</w:t>
            </w:r>
            <w:r w:rsidRPr="005066C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0AC9A88D" w14:textId="4DC2423F" w:rsidR="006D11B2" w:rsidRPr="005066C5" w:rsidRDefault="006D11B2">
          <w:pPr>
            <w:pStyle w:val="TOC1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en-GB"/>
            </w:rPr>
          </w:pPr>
          <w:hyperlink w:anchor="_Toc12884798" w:history="1">
            <w:r w:rsidRPr="005066C5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3.0 Conclusion</w:t>
            </w:r>
            <w:r w:rsidRPr="005066C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Pr="005066C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Pr="005066C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_Toc12884798 \h </w:instrText>
            </w:r>
            <w:r w:rsidRPr="005066C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Pr="005066C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956F6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12</w:t>
            </w:r>
            <w:r w:rsidRPr="005066C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7553E22A" w14:textId="7A4EE4C7" w:rsidR="006D11B2" w:rsidRPr="005066C5" w:rsidRDefault="006D11B2">
          <w:pPr>
            <w:pStyle w:val="TOC1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en-GB"/>
            </w:rPr>
          </w:pPr>
          <w:hyperlink w:anchor="_Toc12884799" w:history="1">
            <w:r w:rsidRPr="005066C5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4.0 Recommendation</w:t>
            </w:r>
            <w:r w:rsidRPr="005066C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Pr="005066C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Pr="005066C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_Toc12884799 \h </w:instrText>
            </w:r>
            <w:r w:rsidRPr="005066C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Pr="005066C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956F6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13</w:t>
            </w:r>
            <w:r w:rsidRPr="005066C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2E186743" w14:textId="37448621" w:rsidR="006D11B2" w:rsidRPr="005066C5" w:rsidRDefault="006D11B2">
          <w:pPr>
            <w:pStyle w:val="TOC2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en-GB"/>
            </w:rPr>
          </w:pPr>
          <w:hyperlink w:anchor="_Toc12884800" w:history="1">
            <w:r w:rsidRPr="005066C5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4.1 Communication Skills</w:t>
            </w:r>
            <w:r w:rsidRPr="005066C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Pr="005066C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Pr="005066C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_Toc12884800 \h </w:instrText>
            </w:r>
            <w:r w:rsidRPr="005066C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Pr="005066C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956F6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13</w:t>
            </w:r>
            <w:r w:rsidRPr="005066C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793E2E82" w14:textId="0827C6B8" w:rsidR="006D11B2" w:rsidRPr="005066C5" w:rsidRDefault="006D11B2">
          <w:pPr>
            <w:pStyle w:val="TOC2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en-GB"/>
            </w:rPr>
          </w:pPr>
          <w:hyperlink w:anchor="_Toc12884801" w:history="1">
            <w:r w:rsidRPr="005066C5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4.2 Negotiation Skills</w:t>
            </w:r>
            <w:r w:rsidRPr="005066C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Pr="005066C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Pr="005066C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_Toc12884801 \h </w:instrText>
            </w:r>
            <w:r w:rsidRPr="005066C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Pr="005066C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956F6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13</w:t>
            </w:r>
            <w:r w:rsidRPr="005066C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618B21C4" w14:textId="740DC25C" w:rsidR="006D11B2" w:rsidRPr="005066C5" w:rsidRDefault="006D11B2">
          <w:pPr>
            <w:pStyle w:val="TOC1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en-GB"/>
            </w:rPr>
          </w:pPr>
          <w:hyperlink w:anchor="_Toc12884802" w:history="1">
            <w:r w:rsidRPr="005066C5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5.0 References</w:t>
            </w:r>
            <w:r w:rsidRPr="005066C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Pr="005066C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Pr="005066C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_Toc12884802 \h </w:instrText>
            </w:r>
            <w:r w:rsidRPr="005066C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Pr="005066C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956F6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14</w:t>
            </w:r>
            <w:r w:rsidRPr="005066C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319B55D0" w14:textId="71B4AEC4" w:rsidR="006D11B2" w:rsidRPr="005066C5" w:rsidRDefault="006D11B2">
          <w:pPr>
            <w:pStyle w:val="TOC1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en-GB"/>
            </w:rPr>
          </w:pPr>
          <w:hyperlink w:anchor="_Toc12884803" w:history="1">
            <w:r w:rsidRPr="005066C5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  <w:shd w:val="clear" w:color="auto" w:fill="FFFFFF"/>
              </w:rPr>
              <w:t>6.0 Appendices</w:t>
            </w:r>
            <w:r w:rsidRPr="005066C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Pr="005066C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Pr="005066C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_Toc12884803 \h </w:instrText>
            </w:r>
            <w:r w:rsidRPr="005066C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Pr="005066C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956F6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16</w:t>
            </w:r>
            <w:r w:rsidRPr="005066C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2F37DED6" w14:textId="413B251D" w:rsidR="006D11B2" w:rsidRPr="005066C5" w:rsidRDefault="006D11B2">
          <w:pPr>
            <w:pStyle w:val="TOC2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en-GB"/>
            </w:rPr>
          </w:pPr>
          <w:hyperlink w:anchor="_Toc12884804" w:history="1">
            <w:r w:rsidRPr="005066C5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  <w:shd w:val="clear" w:color="auto" w:fill="FFFFFF"/>
              </w:rPr>
              <w:t>Appendix A – The Quad Chart (Project Scope)</w:t>
            </w:r>
            <w:r w:rsidRPr="005066C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Pr="005066C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Pr="005066C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_Toc12884804 \h </w:instrText>
            </w:r>
            <w:r w:rsidRPr="005066C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Pr="005066C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956F6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16</w:t>
            </w:r>
            <w:r w:rsidRPr="005066C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5C0E8F22" w14:textId="775FAFE2" w:rsidR="006D11B2" w:rsidRPr="005066C5" w:rsidRDefault="006D11B2">
          <w:pPr>
            <w:pStyle w:val="TOC2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en-GB"/>
            </w:rPr>
          </w:pPr>
          <w:hyperlink w:anchor="_Toc12884807" w:history="1">
            <w:r w:rsidRPr="005066C5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Appendix B – Risk Analysis</w:t>
            </w:r>
            <w:r w:rsidRPr="005066C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Pr="005066C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Pr="005066C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_Toc12884807 \h </w:instrText>
            </w:r>
            <w:r w:rsidRPr="005066C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Pr="005066C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956F6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17</w:t>
            </w:r>
            <w:r w:rsidRPr="005066C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4A4F9020" w14:textId="33E35BC9" w:rsidR="001329E9" w:rsidRDefault="001329E9">
          <w:r w:rsidRPr="005066C5">
            <w:rPr>
              <w:rFonts w:ascii="Times New Roman" w:hAnsi="Times New Roman" w:cs="Times New Roman"/>
              <w:noProof/>
              <w:sz w:val="24"/>
              <w:szCs w:val="24"/>
            </w:rPr>
            <w:fldChar w:fldCharType="end"/>
          </w:r>
        </w:p>
      </w:sdtContent>
    </w:sdt>
    <w:p w14:paraId="631C43D4" w14:textId="29AA663B" w:rsidR="001329E9" w:rsidRDefault="001329E9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br w:type="page"/>
      </w:r>
    </w:p>
    <w:p w14:paraId="2742E807" w14:textId="303944E0" w:rsidR="006855D3" w:rsidRPr="00C55C7D" w:rsidRDefault="004E1A56" w:rsidP="004E1A56">
      <w:pPr>
        <w:pStyle w:val="Heading1"/>
        <w:rPr>
          <w:rFonts w:ascii="Times New Roman" w:hAnsi="Times New Roman" w:cs="Times New Roman"/>
          <w:b/>
          <w:bCs/>
          <w:color w:val="auto"/>
        </w:rPr>
      </w:pPr>
      <w:bookmarkStart w:id="1" w:name="_Toc12884782"/>
      <w:r w:rsidRPr="00C55C7D">
        <w:rPr>
          <w:rFonts w:ascii="Times New Roman" w:hAnsi="Times New Roman" w:cs="Times New Roman"/>
          <w:b/>
          <w:bCs/>
          <w:color w:val="auto"/>
        </w:rPr>
        <w:lastRenderedPageBreak/>
        <w:t>1.0 Introduction</w:t>
      </w:r>
      <w:bookmarkEnd w:id="1"/>
    </w:p>
    <w:p w14:paraId="07DB4A42" w14:textId="77777777" w:rsidR="004E1A56" w:rsidRDefault="004E1A56" w:rsidP="006855D3">
      <w:pPr>
        <w:pStyle w:val="MyStyle"/>
      </w:pPr>
    </w:p>
    <w:p w14:paraId="2D2EF836" w14:textId="6281FA4D" w:rsidR="006855D3" w:rsidRDefault="00C1545C" w:rsidP="006855D3">
      <w:pPr>
        <w:pStyle w:val="MyStyle"/>
      </w:pPr>
      <w:r>
        <w:t xml:space="preserve">Project Management </w:t>
      </w:r>
      <w:r w:rsidR="009C7D76">
        <w:t>benefits</w:t>
      </w:r>
      <w:r>
        <w:t xml:space="preserve"> a </w:t>
      </w:r>
      <w:r w:rsidR="00E861B3">
        <w:t>business</w:t>
      </w:r>
      <w:r w:rsidR="0084504F" w:rsidRPr="0084504F">
        <w:t xml:space="preserve"> </w:t>
      </w:r>
      <w:r w:rsidR="00C75F03">
        <w:t xml:space="preserve">to </w:t>
      </w:r>
      <w:r w:rsidR="0084504F">
        <w:t>lessen</w:t>
      </w:r>
      <w:r>
        <w:t xml:space="preserve"> </w:t>
      </w:r>
      <w:r w:rsidR="00786128">
        <w:t xml:space="preserve">creation </w:t>
      </w:r>
      <w:r w:rsidR="002D17C5">
        <w:t xml:space="preserve">growth </w:t>
      </w:r>
      <w:r w:rsidR="002B36DF">
        <w:t>time</w:t>
      </w:r>
      <w:r w:rsidR="00E235FF">
        <w:t xml:space="preserve"> to</w:t>
      </w:r>
      <w:r w:rsidR="003471C6" w:rsidRPr="003471C6">
        <w:t xml:space="preserve"> </w:t>
      </w:r>
      <w:r w:rsidR="003471C6">
        <w:t>marketplace</w:t>
      </w:r>
      <w:r w:rsidR="00DA4765">
        <w:t xml:space="preserve">, </w:t>
      </w:r>
      <w:r w:rsidR="00461BE5">
        <w:t>make use of</w:t>
      </w:r>
      <w:r w:rsidR="00461BE5" w:rsidRPr="00EC4DFC">
        <w:t xml:space="preserve"> </w:t>
      </w:r>
      <w:r w:rsidR="002807FA">
        <w:t>restricted</w:t>
      </w:r>
      <w:r w:rsidR="00DA4765">
        <w:t xml:space="preserve"> resources, </w:t>
      </w:r>
      <w:r w:rsidR="005F16F7">
        <w:t>manage</w:t>
      </w:r>
      <w:r w:rsidR="00DA4765">
        <w:t xml:space="preserve"> </w:t>
      </w:r>
      <w:r w:rsidR="00C9686B">
        <w:t xml:space="preserve">the </w:t>
      </w:r>
      <w:r w:rsidR="00DA4765">
        <w:t>technological</w:t>
      </w:r>
      <w:r w:rsidR="00461BE5" w:rsidRPr="00461BE5">
        <w:t xml:space="preserve"> </w:t>
      </w:r>
      <w:r w:rsidR="00EC4DFC">
        <w:t>difficulty</w:t>
      </w:r>
      <w:r w:rsidR="003F60A2">
        <w:t xml:space="preserve">, </w:t>
      </w:r>
      <w:r w:rsidR="009D005B">
        <w:t>react</w:t>
      </w:r>
      <w:r w:rsidR="003F60A2">
        <w:t xml:space="preserve"> to stakeholder </w:t>
      </w:r>
      <w:bookmarkStart w:id="2" w:name="_GoBack"/>
      <w:bookmarkEnd w:id="2"/>
      <w:r w:rsidR="0078033C">
        <w:t xml:space="preserve">agreement </w:t>
      </w:r>
      <w:r w:rsidR="003F60A2">
        <w:t xml:space="preserve">and </w:t>
      </w:r>
      <w:r w:rsidR="0065485E" w:rsidRPr="0065485E">
        <w:t>increment worldwide market rivalry</w:t>
      </w:r>
      <w:r w:rsidR="00EE0493">
        <w:t xml:space="preserve"> (Patanakul and Milosevic</w:t>
      </w:r>
      <w:r w:rsidR="00683B88">
        <w:t>, 2010).</w:t>
      </w:r>
      <w:r w:rsidR="0042733E">
        <w:t xml:space="preserve"> Papke-</w:t>
      </w:r>
      <w:r w:rsidR="00096320">
        <w:t>Shields and Boyer-Wright (2017)</w:t>
      </w:r>
      <w:r w:rsidR="001F3511">
        <w:t xml:space="preserve"> point out previous research</w:t>
      </w:r>
      <w:r w:rsidR="00495E92">
        <w:t xml:space="preserve"> regarding</w:t>
      </w:r>
      <w:r w:rsidR="001F3511">
        <w:t xml:space="preserve"> </w:t>
      </w:r>
      <w:r w:rsidR="003A719E">
        <w:t>p</w:t>
      </w:r>
      <w:r w:rsidR="00C80732">
        <w:t xml:space="preserve">roject </w:t>
      </w:r>
      <w:r w:rsidR="003A719E">
        <w:t>m</w:t>
      </w:r>
      <w:r w:rsidR="00C80732">
        <w:t xml:space="preserve">anagement </w:t>
      </w:r>
      <w:r w:rsidR="00FC678F">
        <w:t>concentrated on</w:t>
      </w:r>
      <w:r w:rsidR="009A5738">
        <w:t xml:space="preserve"> </w:t>
      </w:r>
      <w:r w:rsidR="0038232C">
        <w:t xml:space="preserve">analytical </w:t>
      </w:r>
      <w:r w:rsidR="009A5738">
        <w:t xml:space="preserve">success </w:t>
      </w:r>
      <w:r w:rsidR="006F5E87">
        <w:t>issues</w:t>
      </w:r>
      <w:r w:rsidR="007F77EA">
        <w:t xml:space="preserve"> and</w:t>
      </w:r>
      <w:r w:rsidR="002D2355">
        <w:t xml:space="preserve"> </w:t>
      </w:r>
      <w:r w:rsidR="003A719E">
        <w:t>p</w:t>
      </w:r>
      <w:r w:rsidR="005F27F7">
        <w:t xml:space="preserve">roject </w:t>
      </w:r>
      <w:r w:rsidR="003A719E">
        <w:t>m</w:t>
      </w:r>
      <w:r w:rsidR="005F27F7">
        <w:t>anagement</w:t>
      </w:r>
      <w:r w:rsidR="007923D5">
        <w:t xml:space="preserve"> methods</w:t>
      </w:r>
      <w:r w:rsidR="00A27037">
        <w:t xml:space="preserve"> that</w:t>
      </w:r>
      <w:r w:rsidR="005F27F7">
        <w:t xml:space="preserve"> </w:t>
      </w:r>
      <w:r w:rsidR="00801BEE">
        <w:t>sets out</w:t>
      </w:r>
      <w:r w:rsidR="00236107">
        <w:t xml:space="preserve"> </w:t>
      </w:r>
      <w:r w:rsidR="00236107" w:rsidRPr="00236107">
        <w:t>rules and agendas to guarantee that practices are being pursued appropriately</w:t>
      </w:r>
      <w:r w:rsidR="002636CA">
        <w:t>. Thus,</w:t>
      </w:r>
      <w:r w:rsidR="00944809">
        <w:t xml:space="preserve"> project management </w:t>
      </w:r>
      <w:r w:rsidR="005F27F7">
        <w:t>tools and techniques</w:t>
      </w:r>
      <w:r w:rsidR="00EB7A75">
        <w:t xml:space="preserve"> are expected</w:t>
      </w:r>
      <w:r w:rsidR="00632E04">
        <w:t xml:space="preserve"> to assist professionals</w:t>
      </w:r>
      <w:r w:rsidR="00EF5DDE">
        <w:t xml:space="preserve"> </w:t>
      </w:r>
      <w:r w:rsidR="00033CC4">
        <w:t xml:space="preserve">to </w:t>
      </w:r>
      <w:r w:rsidR="001D4410">
        <w:t>do their work</w:t>
      </w:r>
      <w:r w:rsidR="00D25608">
        <w:t xml:space="preserve"> and implement </w:t>
      </w:r>
      <w:r w:rsidR="00D9704B">
        <w:t>activities.</w:t>
      </w:r>
    </w:p>
    <w:p w14:paraId="3088B0C5" w14:textId="06F25601" w:rsidR="00A92699" w:rsidRDefault="00A92699" w:rsidP="006855D3">
      <w:pPr>
        <w:pStyle w:val="MyStyle"/>
      </w:pPr>
    </w:p>
    <w:p w14:paraId="19DA0F13" w14:textId="3E43FFAF" w:rsidR="00A92699" w:rsidRDefault="006E54BC" w:rsidP="006855D3">
      <w:pPr>
        <w:pStyle w:val="MyStyle"/>
      </w:pPr>
      <w:r>
        <w:t xml:space="preserve">The </w:t>
      </w:r>
      <w:r w:rsidR="004034DE">
        <w:t xml:space="preserve">Project Management Institute </w:t>
      </w:r>
      <w:r w:rsidR="00AD4CCA">
        <w:t>defined project as</w:t>
      </w:r>
      <w:r w:rsidR="00073113">
        <w:t xml:space="preserve"> </w:t>
      </w:r>
      <w:r w:rsidR="00985D8F">
        <w:t>“</w:t>
      </w:r>
      <w:r w:rsidR="00073113" w:rsidRPr="00073113">
        <w:t xml:space="preserve">a temporary </w:t>
      </w:r>
      <w:proofErr w:type="spellStart"/>
      <w:r w:rsidR="002B7505" w:rsidRPr="00073113">
        <w:t>endeavor</w:t>
      </w:r>
      <w:proofErr w:type="spellEnd"/>
      <w:r w:rsidR="00073113" w:rsidRPr="00073113">
        <w:t xml:space="preserve"> undertaken to create a unique product, service or result</w:t>
      </w:r>
      <w:r w:rsidR="00985D8F">
        <w:t>”</w:t>
      </w:r>
      <w:r w:rsidR="007B1260">
        <w:t xml:space="preserve"> which </w:t>
      </w:r>
      <w:r w:rsidR="00C02F91">
        <w:t>“</w:t>
      </w:r>
      <w:r w:rsidR="007B1260">
        <w:t xml:space="preserve">has </w:t>
      </w:r>
      <w:r w:rsidR="00AD4CCA" w:rsidRPr="00AD4CCA">
        <w:t>a defined beginning and end in time and therefore defined scope and resources</w:t>
      </w:r>
      <w:r w:rsidR="000A32E6">
        <w:t>”</w:t>
      </w:r>
      <w:r w:rsidR="000E0EF7">
        <w:t xml:space="preserve"> (PMI, 2019).</w:t>
      </w:r>
      <w:r w:rsidR="00AD4CCA">
        <w:t xml:space="preserve"> </w:t>
      </w:r>
      <w:r w:rsidR="00CF130A">
        <w:t>The</w:t>
      </w:r>
      <w:r w:rsidR="00F12390">
        <w:t xml:space="preserve"> </w:t>
      </w:r>
      <w:r w:rsidR="00C02F91">
        <w:t>work</w:t>
      </w:r>
      <w:r w:rsidR="00731D51">
        <w:t xml:space="preserve"> </w:t>
      </w:r>
      <w:r w:rsidR="00F12390">
        <w:t>project which will be discussed is the Community Cohesion Survey</w:t>
      </w:r>
      <w:r w:rsidR="00C07DF2">
        <w:t xml:space="preserve"> for Swansea Cou</w:t>
      </w:r>
      <w:r w:rsidR="00701172">
        <w:t>n</w:t>
      </w:r>
      <w:r w:rsidR="00C07DF2">
        <w:t>cil</w:t>
      </w:r>
      <w:r w:rsidR="00702F09">
        <w:t xml:space="preserve"> and </w:t>
      </w:r>
      <w:r w:rsidR="00A55108">
        <w:t>the</w:t>
      </w:r>
      <w:r w:rsidR="00702F09">
        <w:t xml:space="preserve"> tool and </w:t>
      </w:r>
      <w:r w:rsidR="00E64029">
        <w:t xml:space="preserve">techniques </w:t>
      </w:r>
      <w:r w:rsidR="003C6F13">
        <w:t>were</w:t>
      </w:r>
      <w:r w:rsidR="00E64029">
        <w:t xml:space="preserve"> u</w:t>
      </w:r>
      <w:r w:rsidR="0053736B">
        <w:t>tilised</w:t>
      </w:r>
      <w:r w:rsidR="00E64029">
        <w:t xml:space="preserve"> to implement the project</w:t>
      </w:r>
      <w:r w:rsidR="00C14CAD">
        <w:t>.</w:t>
      </w:r>
      <w:r w:rsidR="00854594">
        <w:t xml:space="preserve"> </w:t>
      </w:r>
      <w:r w:rsidR="005704F0">
        <w:t xml:space="preserve">Swansea Council </w:t>
      </w:r>
      <w:r w:rsidR="003C6F13">
        <w:t>was</w:t>
      </w:r>
      <w:r w:rsidR="00544595">
        <w:t xml:space="preserve"> carrying out the survey for S</w:t>
      </w:r>
      <w:r w:rsidR="00107684">
        <w:t>afer Swansea Partnership</w:t>
      </w:r>
      <w:r w:rsidR="007C12C1">
        <w:t xml:space="preserve"> which brings public, private and voluntary sector organisation</w:t>
      </w:r>
      <w:r w:rsidR="00496049">
        <w:t xml:space="preserve">s together to reduce crime in </w:t>
      </w:r>
      <w:r w:rsidR="00604A92">
        <w:t xml:space="preserve">the </w:t>
      </w:r>
      <w:r w:rsidR="00496049">
        <w:t xml:space="preserve">City and County of Swansea. </w:t>
      </w:r>
      <w:r w:rsidR="00DD2BE9">
        <w:t xml:space="preserve">The survey </w:t>
      </w:r>
      <w:r w:rsidR="00604A92">
        <w:t>was</w:t>
      </w:r>
      <w:r w:rsidR="00DD2BE9">
        <w:t xml:space="preserve"> to enable </w:t>
      </w:r>
      <w:r w:rsidR="00821839">
        <w:t xml:space="preserve">Safer Swansea Partnership </w:t>
      </w:r>
      <w:r w:rsidR="00120297">
        <w:t xml:space="preserve">to enhance the </w:t>
      </w:r>
      <w:r w:rsidR="006A5F44">
        <w:t>resident’s</w:t>
      </w:r>
      <w:r w:rsidR="00120297">
        <w:t xml:space="preserve"> </w:t>
      </w:r>
      <w:r w:rsidR="00BC204C">
        <w:t>quality of life and create a safer li</w:t>
      </w:r>
      <w:r w:rsidR="00C317F5">
        <w:t>ving, working and learning environment</w:t>
      </w:r>
      <w:r w:rsidR="00CD45EC">
        <w:t xml:space="preserve"> (Safer Swansea, 2019)</w:t>
      </w:r>
      <w:r w:rsidR="00C317F5">
        <w:t>.</w:t>
      </w:r>
    </w:p>
    <w:p w14:paraId="5D3812C5" w14:textId="4B35091A" w:rsidR="00AE6A7F" w:rsidRDefault="00AE6A7F" w:rsidP="006855D3">
      <w:pPr>
        <w:pStyle w:val="MyStyle"/>
      </w:pPr>
    </w:p>
    <w:p w14:paraId="4CAAF5BF" w14:textId="77777777" w:rsidR="00AE6A7F" w:rsidRPr="006855D3" w:rsidRDefault="00AE6A7F" w:rsidP="006855D3">
      <w:pPr>
        <w:pStyle w:val="MyStyle"/>
      </w:pPr>
    </w:p>
    <w:p w14:paraId="2071EB4C" w14:textId="7B1538B9" w:rsidR="00655FE5" w:rsidRPr="007A43BE" w:rsidRDefault="00F614D4" w:rsidP="009B5C5E">
      <w:pPr>
        <w:pStyle w:val="Heading1"/>
        <w:rPr>
          <w:rFonts w:ascii="Times New Roman" w:hAnsi="Times New Roman" w:cs="Times New Roman"/>
          <w:b/>
          <w:bCs/>
          <w:color w:val="auto"/>
        </w:rPr>
      </w:pPr>
      <w:r>
        <w:br w:type="page"/>
      </w:r>
      <w:bookmarkStart w:id="3" w:name="_Toc12884783"/>
      <w:r w:rsidR="00B749AF" w:rsidRPr="007A43BE">
        <w:rPr>
          <w:rFonts w:ascii="Times New Roman" w:hAnsi="Times New Roman" w:cs="Times New Roman"/>
          <w:b/>
          <w:bCs/>
          <w:color w:val="auto"/>
        </w:rPr>
        <w:lastRenderedPageBreak/>
        <w:t>2</w:t>
      </w:r>
      <w:r w:rsidR="00F20B7A" w:rsidRPr="007A43BE">
        <w:rPr>
          <w:rFonts w:ascii="Times New Roman" w:hAnsi="Times New Roman" w:cs="Times New Roman"/>
          <w:b/>
          <w:bCs/>
          <w:color w:val="auto"/>
        </w:rPr>
        <w:t xml:space="preserve">.0 </w:t>
      </w:r>
      <w:r w:rsidR="00BA0257" w:rsidRPr="007A43BE">
        <w:rPr>
          <w:rFonts w:ascii="Times New Roman" w:hAnsi="Times New Roman" w:cs="Times New Roman"/>
          <w:b/>
          <w:bCs/>
          <w:color w:val="auto"/>
        </w:rPr>
        <w:t>Main Body</w:t>
      </w:r>
      <w:bookmarkEnd w:id="3"/>
    </w:p>
    <w:p w14:paraId="14DBDAB6" w14:textId="77777777" w:rsidR="00260764" w:rsidRPr="007A43BE" w:rsidRDefault="00260764" w:rsidP="00AE7B95">
      <w:pPr>
        <w:pStyle w:val="MyStyle"/>
      </w:pPr>
    </w:p>
    <w:p w14:paraId="475CC01C" w14:textId="77777777" w:rsidR="002E5766" w:rsidRPr="007A43BE" w:rsidRDefault="00FD1D9A" w:rsidP="00FD1D9A">
      <w:pPr>
        <w:pStyle w:val="Heading2"/>
        <w:rPr>
          <w:rFonts w:ascii="Times New Roman" w:hAnsi="Times New Roman" w:cs="Times New Roman"/>
          <w:b/>
          <w:bCs/>
          <w:color w:val="auto"/>
        </w:rPr>
      </w:pPr>
      <w:bookmarkStart w:id="4" w:name="_Toc12884784"/>
      <w:r w:rsidRPr="007A43BE">
        <w:rPr>
          <w:rFonts w:ascii="Times New Roman" w:hAnsi="Times New Roman" w:cs="Times New Roman"/>
          <w:b/>
          <w:bCs/>
          <w:color w:val="auto"/>
        </w:rPr>
        <w:t>2.1</w:t>
      </w:r>
      <w:r w:rsidR="002E5766" w:rsidRPr="007A43BE">
        <w:rPr>
          <w:rFonts w:ascii="Times New Roman" w:hAnsi="Times New Roman" w:cs="Times New Roman"/>
          <w:b/>
          <w:bCs/>
          <w:color w:val="auto"/>
        </w:rPr>
        <w:t xml:space="preserve"> Project Management Process</w:t>
      </w:r>
      <w:bookmarkEnd w:id="4"/>
    </w:p>
    <w:p w14:paraId="566E03CD" w14:textId="77777777" w:rsidR="0062606A" w:rsidRDefault="0062606A" w:rsidP="001D4690">
      <w:pPr>
        <w:pStyle w:val="NoSpacing"/>
      </w:pPr>
    </w:p>
    <w:p w14:paraId="40E8F85B" w14:textId="347BB036" w:rsidR="00F03FB0" w:rsidRDefault="0062606A" w:rsidP="00F03FB0">
      <w:pPr>
        <w:pStyle w:val="MyStyle"/>
      </w:pPr>
      <w:r>
        <w:t>PMI (2019)</w:t>
      </w:r>
      <w:r w:rsidR="00570B72">
        <w:t xml:space="preserve"> states </w:t>
      </w:r>
      <w:r w:rsidR="00AD689F">
        <w:t xml:space="preserve">according to their “Guide to the Project </w:t>
      </w:r>
      <w:r w:rsidR="002A2CE3">
        <w:t>Management Body of Knowledge</w:t>
      </w:r>
      <w:r w:rsidR="005B3972">
        <w:t>,</w:t>
      </w:r>
      <w:r w:rsidR="002A2CE3">
        <w:t>”</w:t>
      </w:r>
      <w:r w:rsidR="005B3972">
        <w:t xml:space="preserve"> it</w:t>
      </w:r>
      <w:r w:rsidR="002A2CE3">
        <w:t xml:space="preserve"> identified </w:t>
      </w:r>
      <w:r w:rsidR="00FB1938">
        <w:t xml:space="preserve">repeated components </w:t>
      </w:r>
      <w:r w:rsidR="008D7052">
        <w:t xml:space="preserve">of project management </w:t>
      </w:r>
      <w:r w:rsidR="007873BA">
        <w:t>procedures which are the initiating, planning, executing,</w:t>
      </w:r>
      <w:r w:rsidR="009B3C22">
        <w:t xml:space="preserve"> monitoring and controlling and closing process.</w:t>
      </w:r>
      <w:r w:rsidR="00220FBF">
        <w:t xml:space="preserve"> </w:t>
      </w:r>
      <w:r w:rsidR="00A1080F">
        <w:t xml:space="preserve">This is also known as a project </w:t>
      </w:r>
      <w:r w:rsidR="00E73A98">
        <w:t xml:space="preserve">management </w:t>
      </w:r>
      <w:r w:rsidR="00A1080F">
        <w:t>lifecycle</w:t>
      </w:r>
      <w:r w:rsidR="00E73A98">
        <w:t xml:space="preserve"> which allows </w:t>
      </w:r>
      <w:r w:rsidR="008A746A">
        <w:t xml:space="preserve">a </w:t>
      </w:r>
      <w:r w:rsidR="00A8430B">
        <w:t>project team to plan, do and review</w:t>
      </w:r>
      <w:r w:rsidR="00A1080F">
        <w:t>.</w:t>
      </w:r>
    </w:p>
    <w:p w14:paraId="550E020D" w14:textId="448C88C2" w:rsidR="00F03FB0" w:rsidRDefault="006038A3" w:rsidP="00F03FB0">
      <w:pPr>
        <w:pStyle w:val="MyStyle"/>
        <w:jc w:val="center"/>
      </w:pPr>
      <w:r>
        <w:rPr>
          <w:noProof/>
          <w:color w:val="373A3C"/>
        </w:rPr>
        <w:drawing>
          <wp:inline distT="0" distB="0" distL="0" distR="0" wp14:anchorId="0E1AE368" wp14:editId="3892B35F">
            <wp:extent cx="2948940" cy="2628900"/>
            <wp:effectExtent l="0" t="0" r="381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8940" cy="2628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323EFB" w14:textId="77777777" w:rsidR="00F03FB0" w:rsidRDefault="00F03FB0" w:rsidP="006038A3">
      <w:pPr>
        <w:pStyle w:val="MyStyle"/>
        <w:jc w:val="center"/>
      </w:pPr>
      <w:r>
        <w:t xml:space="preserve">                     </w:t>
      </w:r>
      <w:r w:rsidR="000A35AA">
        <w:t>(Search Group, 2018)</w:t>
      </w:r>
    </w:p>
    <w:p w14:paraId="0932FC81" w14:textId="77777777" w:rsidR="004971D7" w:rsidRDefault="004971D7" w:rsidP="003E769C">
      <w:pPr>
        <w:pStyle w:val="MyStyle"/>
      </w:pPr>
    </w:p>
    <w:p w14:paraId="7474DB1E" w14:textId="56F92EE2" w:rsidR="002D1C76" w:rsidRDefault="0041286E" w:rsidP="003E769C">
      <w:pPr>
        <w:pStyle w:val="MyStyle"/>
      </w:pPr>
      <w:r>
        <w:t xml:space="preserve">The </w:t>
      </w:r>
      <w:r w:rsidR="00BF2223">
        <w:t>PMI (2019), Papke-Shields</w:t>
      </w:r>
      <w:r w:rsidR="008948BE">
        <w:t xml:space="preserve"> and Boyer-Wright (2017) and </w:t>
      </w:r>
      <w:r w:rsidR="00CF4B00">
        <w:t xml:space="preserve">Patanakul, </w:t>
      </w:r>
      <w:r w:rsidR="004254B7">
        <w:t>Iewwongcharoen</w:t>
      </w:r>
      <w:r w:rsidR="00D56DF5">
        <w:t xml:space="preserve"> and M</w:t>
      </w:r>
      <w:r w:rsidR="00B916B0">
        <w:t>ilosevic (2010)</w:t>
      </w:r>
      <w:r w:rsidR="00D54122">
        <w:t xml:space="preserve"> state project management </w:t>
      </w:r>
      <w:r w:rsidR="00255271">
        <w:t xml:space="preserve">knowledge </w:t>
      </w:r>
      <w:r w:rsidR="00CE3361">
        <w:t xml:space="preserve">relies on </w:t>
      </w:r>
      <w:r w:rsidR="003E769C">
        <w:t>these</w:t>
      </w:r>
      <w:r w:rsidR="00CE3361">
        <w:t xml:space="preserve"> </w:t>
      </w:r>
      <w:r w:rsidR="004E1AFA">
        <w:t>fields which are</w:t>
      </w:r>
      <w:r w:rsidR="00D734D3">
        <w:t xml:space="preserve"> i</w:t>
      </w:r>
      <w:r w:rsidR="004E1AFA">
        <w:t>ntegration</w:t>
      </w:r>
      <w:r w:rsidR="00D734D3">
        <w:t>, s</w:t>
      </w:r>
      <w:r w:rsidR="00797FFC">
        <w:t>cope</w:t>
      </w:r>
      <w:r w:rsidR="003E769C">
        <w:t>, t</w:t>
      </w:r>
      <w:r w:rsidR="00797FFC">
        <w:t>ime</w:t>
      </w:r>
      <w:r w:rsidR="003E769C">
        <w:t>, c</w:t>
      </w:r>
      <w:r w:rsidR="00797FFC">
        <w:t>ost</w:t>
      </w:r>
      <w:r w:rsidR="003E769C">
        <w:t>, q</w:t>
      </w:r>
      <w:r w:rsidR="00797FFC">
        <w:t>uality</w:t>
      </w:r>
      <w:r w:rsidR="003E769C">
        <w:t>, p</w:t>
      </w:r>
      <w:r w:rsidR="00797FFC">
        <w:t>rocurement</w:t>
      </w:r>
      <w:r w:rsidR="003E769C">
        <w:t>, h</w:t>
      </w:r>
      <w:r w:rsidR="00797FFC">
        <w:t>uman resources</w:t>
      </w:r>
      <w:r w:rsidR="003E769C">
        <w:t>, c</w:t>
      </w:r>
      <w:r w:rsidR="005F59B6">
        <w:t>ommunications</w:t>
      </w:r>
      <w:r w:rsidR="003E769C">
        <w:t>, r</w:t>
      </w:r>
      <w:r w:rsidR="005F59B6">
        <w:t>isk management</w:t>
      </w:r>
      <w:r w:rsidR="003E769C">
        <w:t xml:space="preserve"> and s</w:t>
      </w:r>
      <w:r w:rsidR="005F59B6">
        <w:t>takeholder management</w:t>
      </w:r>
      <w:r w:rsidR="003E4EC8">
        <w:t>.</w:t>
      </w:r>
      <w:r w:rsidR="00883A8C">
        <w:t xml:space="preserve"> </w:t>
      </w:r>
    </w:p>
    <w:p w14:paraId="24054993" w14:textId="78CC25CA" w:rsidR="002D1C76" w:rsidRDefault="002D1C76" w:rsidP="003E769C">
      <w:pPr>
        <w:pStyle w:val="MyStyle"/>
      </w:pPr>
    </w:p>
    <w:p w14:paraId="4AD2ADE5" w14:textId="77777777" w:rsidR="00E961F8" w:rsidRDefault="00E961F8" w:rsidP="003E769C">
      <w:pPr>
        <w:pStyle w:val="MyStyle"/>
      </w:pPr>
    </w:p>
    <w:p w14:paraId="29C483F6" w14:textId="46D7F28D" w:rsidR="000552A8" w:rsidRPr="007A43BE" w:rsidRDefault="000552A8" w:rsidP="000552A8">
      <w:pPr>
        <w:pStyle w:val="Heading2"/>
        <w:rPr>
          <w:rFonts w:ascii="Times New Roman" w:hAnsi="Times New Roman" w:cs="Times New Roman"/>
          <w:b/>
          <w:bCs/>
          <w:color w:val="auto"/>
        </w:rPr>
      </w:pPr>
      <w:bookmarkStart w:id="5" w:name="_Toc12884785"/>
      <w:r w:rsidRPr="007A43BE">
        <w:rPr>
          <w:rFonts w:ascii="Times New Roman" w:hAnsi="Times New Roman" w:cs="Times New Roman"/>
          <w:b/>
          <w:bCs/>
          <w:color w:val="auto"/>
        </w:rPr>
        <w:t>2.2 Project Management Tools and Techniques</w:t>
      </w:r>
      <w:bookmarkEnd w:id="5"/>
    </w:p>
    <w:p w14:paraId="43F3BDFB" w14:textId="77777777" w:rsidR="00E961F8" w:rsidRPr="00E961F8" w:rsidRDefault="00E961F8" w:rsidP="001D4690">
      <w:pPr>
        <w:pStyle w:val="NoSpacing"/>
      </w:pPr>
    </w:p>
    <w:p w14:paraId="567698B0" w14:textId="45974708" w:rsidR="009B21B6" w:rsidRDefault="009B21B6" w:rsidP="003E769C">
      <w:pPr>
        <w:pStyle w:val="MyStyle"/>
      </w:pPr>
      <w:r>
        <w:t xml:space="preserve">For the project, the tools and techniques </w:t>
      </w:r>
      <w:r w:rsidR="00376EF5">
        <w:t>which were</w:t>
      </w:r>
      <w:r>
        <w:t xml:space="preserve"> u</w:t>
      </w:r>
      <w:r w:rsidR="004473A6">
        <w:t>tilised</w:t>
      </w:r>
      <w:r w:rsidR="00396F62">
        <w:t xml:space="preserve"> </w:t>
      </w:r>
      <w:r>
        <w:t xml:space="preserve">are </w:t>
      </w:r>
      <w:r w:rsidR="004473A6">
        <w:t xml:space="preserve">the </w:t>
      </w:r>
      <w:proofErr w:type="spellStart"/>
      <w:r w:rsidR="009C07F5">
        <w:t>Mendelow’s</w:t>
      </w:r>
      <w:proofErr w:type="spellEnd"/>
      <w:r w:rsidR="009C07F5">
        <w:t xml:space="preserve"> matrix for </w:t>
      </w:r>
      <w:r w:rsidR="004473A6">
        <w:t>S</w:t>
      </w:r>
      <w:r w:rsidR="009C07F5">
        <w:t>takeholder an</w:t>
      </w:r>
      <w:r w:rsidR="00747BE5">
        <w:t xml:space="preserve">alysis, </w:t>
      </w:r>
      <w:r w:rsidR="00E137DD">
        <w:t xml:space="preserve">the </w:t>
      </w:r>
      <w:r w:rsidR="00747BE5">
        <w:t>QUAD chart for the scope</w:t>
      </w:r>
      <w:r w:rsidR="00B312C5">
        <w:t>, the Iron Triangle</w:t>
      </w:r>
      <w:r w:rsidR="00DE7C03">
        <w:t xml:space="preserve">, </w:t>
      </w:r>
      <w:r w:rsidR="004473A6">
        <w:t>R</w:t>
      </w:r>
      <w:r w:rsidR="00DE7C03">
        <w:t xml:space="preserve">isk analysis, </w:t>
      </w:r>
      <w:r w:rsidR="005218B0">
        <w:t>W</w:t>
      </w:r>
      <w:r w:rsidR="00DE7C03">
        <w:t xml:space="preserve">ork </w:t>
      </w:r>
      <w:r w:rsidR="005218B0">
        <w:t>B</w:t>
      </w:r>
      <w:r w:rsidR="00DE7C03">
        <w:t xml:space="preserve">reakdown </w:t>
      </w:r>
      <w:r w:rsidR="005218B0">
        <w:t>S</w:t>
      </w:r>
      <w:r w:rsidR="00DE7C03">
        <w:t>tructure (WBS)</w:t>
      </w:r>
      <w:r w:rsidR="00A22714">
        <w:t xml:space="preserve"> and the Gantt chart.</w:t>
      </w:r>
      <w:r w:rsidR="00831358">
        <w:t xml:space="preserve"> It </w:t>
      </w:r>
      <w:r w:rsidR="00062447">
        <w:t>was declared by Patanakul, Iewwongcharoen and Milosevic (2010) that these tools and techni</w:t>
      </w:r>
      <w:r w:rsidR="00BD674A">
        <w:t>ques are significantly utilised in the planning phase.</w:t>
      </w:r>
    </w:p>
    <w:p w14:paraId="56589630" w14:textId="77777777" w:rsidR="00246C80" w:rsidRDefault="00246C80" w:rsidP="00CD64C3">
      <w:pPr>
        <w:pStyle w:val="Heading2"/>
        <w:rPr>
          <w:rFonts w:ascii="Times New Roman" w:hAnsi="Times New Roman" w:cs="Times New Roman"/>
          <w:b/>
          <w:bCs/>
          <w:color w:val="auto"/>
        </w:rPr>
      </w:pPr>
    </w:p>
    <w:p w14:paraId="7CF42537" w14:textId="3B736E3B" w:rsidR="007961BF" w:rsidRPr="007A43BE" w:rsidRDefault="00CD64C3" w:rsidP="00CD64C3">
      <w:pPr>
        <w:pStyle w:val="Heading2"/>
        <w:rPr>
          <w:rFonts w:ascii="Times New Roman" w:hAnsi="Times New Roman" w:cs="Times New Roman"/>
          <w:b/>
          <w:bCs/>
          <w:color w:val="auto"/>
        </w:rPr>
      </w:pPr>
      <w:bookmarkStart w:id="6" w:name="_Toc12884786"/>
      <w:r w:rsidRPr="007A43BE">
        <w:rPr>
          <w:rFonts w:ascii="Times New Roman" w:hAnsi="Times New Roman" w:cs="Times New Roman"/>
          <w:b/>
          <w:bCs/>
          <w:color w:val="auto"/>
        </w:rPr>
        <w:t xml:space="preserve">2.3 Initiating </w:t>
      </w:r>
      <w:r w:rsidR="007961BF" w:rsidRPr="007A43BE">
        <w:rPr>
          <w:rFonts w:ascii="Times New Roman" w:hAnsi="Times New Roman" w:cs="Times New Roman"/>
          <w:b/>
          <w:bCs/>
          <w:color w:val="auto"/>
        </w:rPr>
        <w:t>Process</w:t>
      </w:r>
      <w:bookmarkEnd w:id="6"/>
    </w:p>
    <w:p w14:paraId="07026657" w14:textId="77777777" w:rsidR="002A69C8" w:rsidRPr="002A69C8" w:rsidRDefault="002A69C8" w:rsidP="001D4690">
      <w:pPr>
        <w:pStyle w:val="MyStyle"/>
      </w:pPr>
    </w:p>
    <w:p w14:paraId="37573782" w14:textId="77777777" w:rsidR="00FA373F" w:rsidRPr="007A43BE" w:rsidRDefault="00587A39" w:rsidP="00587A39">
      <w:pPr>
        <w:pStyle w:val="Heading3"/>
        <w:rPr>
          <w:rFonts w:ascii="Times New Roman" w:hAnsi="Times New Roman" w:cs="Times New Roman"/>
          <w:b/>
          <w:bCs/>
          <w:color w:val="auto"/>
        </w:rPr>
      </w:pPr>
      <w:bookmarkStart w:id="7" w:name="_Toc12884787"/>
      <w:r w:rsidRPr="007A43BE">
        <w:rPr>
          <w:rFonts w:ascii="Times New Roman" w:hAnsi="Times New Roman" w:cs="Times New Roman"/>
          <w:b/>
          <w:bCs/>
          <w:color w:val="auto"/>
        </w:rPr>
        <w:t xml:space="preserve">2.3.1 </w:t>
      </w:r>
      <w:r w:rsidR="00FA373F" w:rsidRPr="007A43BE">
        <w:rPr>
          <w:rFonts w:ascii="Times New Roman" w:hAnsi="Times New Roman" w:cs="Times New Roman"/>
          <w:b/>
          <w:bCs/>
          <w:color w:val="auto"/>
        </w:rPr>
        <w:t>Project Team</w:t>
      </w:r>
      <w:bookmarkEnd w:id="7"/>
    </w:p>
    <w:p w14:paraId="09999157" w14:textId="77777777" w:rsidR="007F082F" w:rsidRDefault="007F082F" w:rsidP="002A69C8">
      <w:pPr>
        <w:pStyle w:val="NoSpacing"/>
      </w:pPr>
    </w:p>
    <w:p w14:paraId="2F19A051" w14:textId="3BF7702D" w:rsidR="00BA6F96" w:rsidRDefault="000F38CA" w:rsidP="007F082F">
      <w:pPr>
        <w:pStyle w:val="MyStyle"/>
      </w:pPr>
      <w:r>
        <w:t>A</w:t>
      </w:r>
      <w:r w:rsidR="00E137DD">
        <w:t xml:space="preserve"> p</w:t>
      </w:r>
      <w:r w:rsidR="007F082F">
        <w:t xml:space="preserve">roject </w:t>
      </w:r>
      <w:r w:rsidR="00C25C0E">
        <w:t>team</w:t>
      </w:r>
      <w:r w:rsidR="0078227C">
        <w:t xml:space="preserve"> is</w:t>
      </w:r>
      <w:r w:rsidR="00C25C0E">
        <w:t xml:space="preserve"> a </w:t>
      </w:r>
      <w:r w:rsidR="0078227C">
        <w:t xml:space="preserve">group </w:t>
      </w:r>
      <w:r w:rsidR="00C25C0E">
        <w:t xml:space="preserve">of </w:t>
      </w:r>
      <w:r w:rsidR="0078227C">
        <w:t>members</w:t>
      </w:r>
      <w:r w:rsidR="00C25C0E">
        <w:t xml:space="preserve"> from </w:t>
      </w:r>
      <w:r w:rsidR="00EF0A46">
        <w:t>various</w:t>
      </w:r>
      <w:r w:rsidR="00C25C0E">
        <w:t xml:space="preserve"> work </w:t>
      </w:r>
      <w:r w:rsidR="00F07440">
        <w:t xml:space="preserve">fields </w:t>
      </w:r>
      <w:r w:rsidR="00C25C0E">
        <w:t xml:space="preserve">in a </w:t>
      </w:r>
      <w:r w:rsidR="008917DC">
        <w:t>company</w:t>
      </w:r>
      <w:r w:rsidR="00C61D85">
        <w:t xml:space="preserve"> </w:t>
      </w:r>
      <w:r w:rsidR="007947DC">
        <w:t xml:space="preserve">taken </w:t>
      </w:r>
      <w:r w:rsidR="00C61D85">
        <w:t xml:space="preserve">to </w:t>
      </w:r>
      <w:r w:rsidR="00A93204">
        <w:t>achieve</w:t>
      </w:r>
      <w:r w:rsidR="00C61D85">
        <w:t xml:space="preserve"> a </w:t>
      </w:r>
      <w:r w:rsidR="006B0B30">
        <w:t>particular</w:t>
      </w:r>
      <w:r w:rsidR="00C61D85">
        <w:t xml:space="preserve"> task </w:t>
      </w:r>
      <w:r w:rsidR="00EE26C1" w:rsidRPr="00EE26C1">
        <w:t>inside a limited time</w:t>
      </w:r>
      <w:r w:rsidR="00EE26C1">
        <w:t xml:space="preserve"> (Buch</w:t>
      </w:r>
      <w:r w:rsidR="008121D9">
        <w:t>anan and Huczynski, 20</w:t>
      </w:r>
      <w:r w:rsidR="00376C91">
        <w:t>17)</w:t>
      </w:r>
      <w:r w:rsidR="0078227C">
        <w:t>.</w:t>
      </w:r>
      <w:r w:rsidR="00F24509">
        <w:t xml:space="preserve"> </w:t>
      </w:r>
      <w:r w:rsidR="00E11233">
        <w:t>To form a team for this project</w:t>
      </w:r>
      <w:r w:rsidR="00EA3AB0">
        <w:t xml:space="preserve"> the </w:t>
      </w:r>
      <w:r w:rsidR="00E11233">
        <w:t xml:space="preserve">Belbin </w:t>
      </w:r>
      <w:r w:rsidR="00EA3AB0">
        <w:t>T</w:t>
      </w:r>
      <w:r w:rsidR="00E11233">
        <w:t xml:space="preserve">est </w:t>
      </w:r>
      <w:r w:rsidR="00EA3AB0">
        <w:t>was</w:t>
      </w:r>
      <w:r w:rsidR="002D4425">
        <w:t xml:space="preserve"> utilised</w:t>
      </w:r>
      <w:r w:rsidR="001E42DA">
        <w:t xml:space="preserve"> to identify if the team members </w:t>
      </w:r>
      <w:r w:rsidR="003F0DD0">
        <w:t>were</w:t>
      </w:r>
      <w:r w:rsidR="006D46F4">
        <w:t xml:space="preserve"> able to work together.</w:t>
      </w:r>
      <w:r w:rsidR="002D4425">
        <w:t xml:space="preserve"> </w:t>
      </w:r>
      <w:r w:rsidR="004F3DDC">
        <w:t xml:space="preserve">The team </w:t>
      </w:r>
      <w:r w:rsidR="00F52F62">
        <w:t>consist</w:t>
      </w:r>
      <w:r w:rsidR="003F0DD0">
        <w:t>ed</w:t>
      </w:r>
      <w:r w:rsidR="00F52F62">
        <w:t xml:space="preserve"> of</w:t>
      </w:r>
      <w:r w:rsidR="00A53C95">
        <w:t xml:space="preserve"> three members and according to </w:t>
      </w:r>
      <w:r w:rsidR="00F52F62">
        <w:t xml:space="preserve">the </w:t>
      </w:r>
      <w:r w:rsidR="00F82B28">
        <w:t xml:space="preserve">test </w:t>
      </w:r>
      <w:r w:rsidR="003E5866">
        <w:t>results</w:t>
      </w:r>
      <w:r w:rsidR="00DF6B77">
        <w:t>,</w:t>
      </w:r>
      <w:r w:rsidR="00587F58">
        <w:t xml:space="preserve"> the</w:t>
      </w:r>
      <w:r w:rsidR="00DF6B77">
        <w:t xml:space="preserve"> team members were in different category roles</w:t>
      </w:r>
      <w:r w:rsidR="00C9030E">
        <w:t xml:space="preserve">. </w:t>
      </w:r>
      <w:r w:rsidR="003F0DD0">
        <w:t>A</w:t>
      </w:r>
      <w:r w:rsidR="00283F7D">
        <w:t xml:space="preserve"> project manager was selected to manage </w:t>
      </w:r>
      <w:r w:rsidR="006B1E2F">
        <w:t>the project and the team.</w:t>
      </w:r>
      <w:r w:rsidR="00E100D5">
        <w:t xml:space="preserve"> </w:t>
      </w:r>
      <w:r w:rsidR="00BC2834">
        <w:t>The p</w:t>
      </w:r>
      <w:r w:rsidR="00B3225B">
        <w:t>r</w:t>
      </w:r>
      <w:r w:rsidR="001F4F2B">
        <w:t xml:space="preserve">oject manager </w:t>
      </w:r>
      <w:r w:rsidR="00BC2834">
        <w:t>was</w:t>
      </w:r>
      <w:r w:rsidR="00B3225B" w:rsidRPr="00B3225B">
        <w:t xml:space="preserve"> </w:t>
      </w:r>
      <w:r w:rsidR="00501ADF">
        <w:t>in charge</w:t>
      </w:r>
      <w:r w:rsidR="00501ADF" w:rsidRPr="00B3225B">
        <w:t xml:space="preserve"> </w:t>
      </w:r>
      <w:r w:rsidR="00E137DD">
        <w:t>of</w:t>
      </w:r>
      <w:r w:rsidR="00B3225B" w:rsidRPr="00B3225B">
        <w:t xml:space="preserve"> leading the team and </w:t>
      </w:r>
      <w:r w:rsidR="0070116D">
        <w:t>arranging</w:t>
      </w:r>
      <w:r w:rsidR="0070116D" w:rsidRPr="00B3225B">
        <w:t xml:space="preserve"> </w:t>
      </w:r>
      <w:r w:rsidR="00B3225B" w:rsidRPr="00B3225B">
        <w:t xml:space="preserve">the work </w:t>
      </w:r>
      <w:r w:rsidR="00C95F1F">
        <w:t>(Project Manager, 201</w:t>
      </w:r>
      <w:r w:rsidR="00BD3248">
        <w:t>9</w:t>
      </w:r>
      <w:r w:rsidR="00016549">
        <w:t>).</w:t>
      </w:r>
      <w:r w:rsidR="00671530">
        <w:t xml:space="preserve"> </w:t>
      </w:r>
    </w:p>
    <w:p w14:paraId="17ABFC33" w14:textId="1104DD0E" w:rsidR="00986F9A" w:rsidRDefault="00986F9A" w:rsidP="007F082F">
      <w:pPr>
        <w:pStyle w:val="MyStyle"/>
      </w:pPr>
    </w:p>
    <w:p w14:paraId="02A11CC2" w14:textId="77777777" w:rsidR="00EC7E2B" w:rsidRDefault="00EC7E2B" w:rsidP="007F082F">
      <w:pPr>
        <w:pStyle w:val="MyStyle"/>
      </w:pPr>
    </w:p>
    <w:p w14:paraId="0D4D413B" w14:textId="6B3460E0" w:rsidR="00986F9A" w:rsidRPr="007A43BE" w:rsidRDefault="00986F9A" w:rsidP="00986F9A">
      <w:pPr>
        <w:pStyle w:val="Heading3"/>
        <w:rPr>
          <w:rFonts w:ascii="Times New Roman" w:hAnsi="Times New Roman" w:cs="Times New Roman"/>
          <w:b/>
          <w:bCs/>
          <w:color w:val="auto"/>
        </w:rPr>
      </w:pPr>
      <w:bookmarkStart w:id="8" w:name="_Toc12884788"/>
      <w:r w:rsidRPr="007A43BE">
        <w:rPr>
          <w:rFonts w:ascii="Times New Roman" w:hAnsi="Times New Roman" w:cs="Times New Roman"/>
          <w:b/>
          <w:bCs/>
          <w:color w:val="auto"/>
        </w:rPr>
        <w:t>2.3.2 Stakeholder Analysis</w:t>
      </w:r>
      <w:bookmarkEnd w:id="8"/>
    </w:p>
    <w:p w14:paraId="53755062" w14:textId="713F2FE2" w:rsidR="00986F9A" w:rsidRDefault="00986F9A" w:rsidP="007A43BE">
      <w:pPr>
        <w:pStyle w:val="NoSpacing"/>
      </w:pPr>
    </w:p>
    <w:p w14:paraId="201CF6ED" w14:textId="7FD25AEE" w:rsidR="002A69C8" w:rsidRDefault="00FB45EF" w:rsidP="00986F9A">
      <w:pPr>
        <w:pStyle w:val="MyStyle"/>
        <w:rPr>
          <w:color w:val="000000"/>
        </w:rPr>
      </w:pPr>
      <w:r>
        <w:t xml:space="preserve">It </w:t>
      </w:r>
      <w:r w:rsidR="00821C0B">
        <w:t>is</w:t>
      </w:r>
      <w:r>
        <w:t xml:space="preserve"> essential to identify the stakeholders of the project</w:t>
      </w:r>
      <w:r w:rsidR="00821C0B">
        <w:t>.</w:t>
      </w:r>
      <w:r w:rsidR="0095795E">
        <w:t xml:space="preserve"> </w:t>
      </w:r>
      <w:r w:rsidR="00821C0B">
        <w:t>T</w:t>
      </w:r>
      <w:r w:rsidR="0095795E">
        <w:t>herefore</w:t>
      </w:r>
      <w:r w:rsidR="00821C0B">
        <w:t>, to analyse the</w:t>
      </w:r>
      <w:r w:rsidR="000350A3">
        <w:t xml:space="preserve"> s</w:t>
      </w:r>
      <w:r w:rsidR="00650F16">
        <w:t>takeholders the</w:t>
      </w:r>
      <w:r w:rsidR="00BF45A4" w:rsidRPr="00821C0B">
        <w:t> </w:t>
      </w:r>
      <w:proofErr w:type="spellStart"/>
      <w:r w:rsidR="00BF45A4" w:rsidRPr="00821C0B">
        <w:t>Mendelow’s</w:t>
      </w:r>
      <w:proofErr w:type="spellEnd"/>
      <w:r w:rsidR="00BF45A4" w:rsidRPr="00821C0B">
        <w:t xml:space="preserve"> Matrix</w:t>
      </w:r>
      <w:r w:rsidR="00650F16">
        <w:t xml:space="preserve"> w</w:t>
      </w:r>
      <w:r w:rsidR="00AF3A68">
        <w:t>as</w:t>
      </w:r>
      <w:r w:rsidR="00650F16">
        <w:t xml:space="preserve"> utilised</w:t>
      </w:r>
      <w:r w:rsidR="00BF45A4" w:rsidRPr="002A04C6">
        <w:rPr>
          <w:color w:val="000000"/>
        </w:rPr>
        <w:t>. </w:t>
      </w:r>
      <w:r w:rsidR="00E137DD">
        <w:rPr>
          <w:color w:val="000000"/>
        </w:rPr>
        <w:t>A s</w:t>
      </w:r>
      <w:r w:rsidR="00BF45A4" w:rsidRPr="002A04C6">
        <w:rPr>
          <w:color w:val="000000"/>
        </w:rPr>
        <w:t xml:space="preserve">takeholder is defined as “anyone who is concerned with how an organisation operates, and who will be affected by its decisions and actions” (Buchanan &amp; Huczynski, 2017, p.40). </w:t>
      </w:r>
      <w:proofErr w:type="spellStart"/>
      <w:r w:rsidR="00BF45A4" w:rsidRPr="002A04C6">
        <w:rPr>
          <w:color w:val="000000"/>
        </w:rPr>
        <w:t>Mendelow’s</w:t>
      </w:r>
      <w:proofErr w:type="spellEnd"/>
      <w:r w:rsidR="00BF45A4" w:rsidRPr="002A04C6">
        <w:rPr>
          <w:color w:val="000000"/>
        </w:rPr>
        <w:t xml:space="preserve"> Matrix allows </w:t>
      </w:r>
      <w:r w:rsidR="00C955B6">
        <w:rPr>
          <w:color w:val="000000"/>
        </w:rPr>
        <w:t>grouping</w:t>
      </w:r>
      <w:r w:rsidR="00BF45A4" w:rsidRPr="002A04C6">
        <w:rPr>
          <w:color w:val="000000"/>
        </w:rPr>
        <w:t xml:space="preserve"> stakeholders</w:t>
      </w:r>
      <w:r w:rsidR="00F832D9">
        <w:rPr>
          <w:color w:val="000000"/>
        </w:rPr>
        <w:t>,</w:t>
      </w:r>
      <w:r w:rsidR="00BF45A4" w:rsidRPr="002A04C6">
        <w:rPr>
          <w:color w:val="000000"/>
        </w:rPr>
        <w:t xml:space="preserve"> based on their power (high or low) and interest (high or low) (Erikson-Coats, 2018).</w:t>
      </w:r>
    </w:p>
    <w:p w14:paraId="43F74DAD" w14:textId="77777777" w:rsidR="00F22FA5" w:rsidRDefault="00F22FA5" w:rsidP="00986F9A">
      <w:pPr>
        <w:pStyle w:val="MyStyle"/>
        <w:rPr>
          <w:color w:val="000000"/>
        </w:rPr>
      </w:pPr>
    </w:p>
    <w:p w14:paraId="655DCB46" w14:textId="22F0FF41" w:rsidR="004D3182" w:rsidRDefault="004D3182" w:rsidP="00986F9A">
      <w:pPr>
        <w:pStyle w:val="MyStyle"/>
        <w:rPr>
          <w:color w:val="000000"/>
        </w:rPr>
      </w:pPr>
      <w:r>
        <w:rPr>
          <w:noProof/>
        </w:rPr>
        <w:drawing>
          <wp:inline distT="0" distB="0" distL="0" distR="0" wp14:anchorId="127D245A" wp14:editId="7970EFEB">
            <wp:extent cx="4720856" cy="3168015"/>
            <wp:effectExtent l="0" t="0" r="381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8124" cy="31796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EA397C" w14:textId="64AC3BA3" w:rsidR="00742954" w:rsidRDefault="00742954" w:rsidP="00986F9A">
      <w:pPr>
        <w:pStyle w:val="MyStyle"/>
        <w:rPr>
          <w:sz w:val="22"/>
          <w:szCs w:val="22"/>
        </w:rPr>
      </w:pPr>
    </w:p>
    <w:p w14:paraId="3A097072" w14:textId="4CA2A100" w:rsidR="00742954" w:rsidRPr="00C86907" w:rsidRDefault="00D276A3" w:rsidP="00380B39">
      <w:pPr>
        <w:pStyle w:val="MyStyle"/>
        <w:rPr>
          <w:rStyle w:val="Strong"/>
          <w:color w:val="000000"/>
          <w:sz w:val="32"/>
          <w:szCs w:val="32"/>
          <w:u w:val="single"/>
        </w:rPr>
      </w:pPr>
      <w:proofErr w:type="spellStart"/>
      <w:r>
        <w:lastRenderedPageBreak/>
        <w:t>Mendlow’s</w:t>
      </w:r>
      <w:proofErr w:type="spellEnd"/>
      <w:r>
        <w:t xml:space="preserve"> matrix (see Appendix A)</w:t>
      </w:r>
      <w:r w:rsidR="004E2418">
        <w:t xml:space="preserve"> shows</w:t>
      </w:r>
      <w:r w:rsidR="00742954">
        <w:t xml:space="preserve"> what powers and interest the stakeholders have. </w:t>
      </w:r>
      <w:r w:rsidR="0051299D">
        <w:t>To identify the stakeholders, first</w:t>
      </w:r>
      <w:r w:rsidR="00AD0A77">
        <w:t>,</w:t>
      </w:r>
      <w:r w:rsidR="0051299D">
        <w:t xml:space="preserve"> the team </w:t>
      </w:r>
      <w:r w:rsidR="00962599">
        <w:t>identified</w:t>
      </w:r>
      <w:r w:rsidR="0051299D">
        <w:t xml:space="preserve"> </w:t>
      </w:r>
      <w:r w:rsidR="006C1874">
        <w:t xml:space="preserve">the Safer Swansea Partnership </w:t>
      </w:r>
      <w:r w:rsidR="00190442">
        <w:t xml:space="preserve">stakeholders which are South Wales Police, </w:t>
      </w:r>
      <w:r w:rsidR="00EF588A">
        <w:t xml:space="preserve">the </w:t>
      </w:r>
      <w:r w:rsidR="00190442">
        <w:t>Welsh government</w:t>
      </w:r>
      <w:r w:rsidR="004A3FA1">
        <w:t>, local organisations, voluntary groups</w:t>
      </w:r>
      <w:r w:rsidR="005A7AD3">
        <w:t>,</w:t>
      </w:r>
      <w:r w:rsidR="004A3FA1">
        <w:t xml:space="preserve"> etc</w:t>
      </w:r>
      <w:r w:rsidR="006C1874">
        <w:t>.</w:t>
      </w:r>
      <w:r w:rsidR="00EF588A">
        <w:t xml:space="preserve"> </w:t>
      </w:r>
      <w:r w:rsidR="00AD0A77">
        <w:t xml:space="preserve"> </w:t>
      </w:r>
      <w:r w:rsidR="00C35E46">
        <w:t>After, the stakeholders were put into the categories</w:t>
      </w:r>
      <w:r w:rsidR="00EF588A">
        <w:t xml:space="preserve"> by their importance of interest and power. </w:t>
      </w:r>
      <w:r w:rsidR="00742954" w:rsidRPr="005D0C1D">
        <w:t>The Swansea Council and the project team has</w:t>
      </w:r>
      <w:r w:rsidR="000758BD">
        <w:t xml:space="preserve"> </w:t>
      </w:r>
      <w:r w:rsidR="00742954" w:rsidRPr="005D0C1D">
        <w:t>high power and high interest as they are the one who require</w:t>
      </w:r>
      <w:r w:rsidR="004D6122">
        <w:t>d</w:t>
      </w:r>
      <w:r w:rsidR="00742954" w:rsidRPr="005D0C1D">
        <w:t xml:space="preserve"> the survey to be </w:t>
      </w:r>
      <w:r w:rsidR="00D041CB" w:rsidRPr="005D0C1D">
        <w:t>accomplished</w:t>
      </w:r>
      <w:r w:rsidR="00742954" w:rsidRPr="005D0C1D">
        <w:t>. Swansea residen</w:t>
      </w:r>
      <w:r w:rsidR="008C4459">
        <w:t>ts</w:t>
      </w:r>
      <w:r w:rsidR="00742954" w:rsidRPr="005D0C1D">
        <w:t xml:space="preserve"> </w:t>
      </w:r>
      <w:r w:rsidR="008C4459">
        <w:t>were</w:t>
      </w:r>
      <w:r w:rsidR="00742954" w:rsidRPr="005D0C1D">
        <w:t xml:space="preserve"> crucial as without them the survey w</w:t>
      </w:r>
      <w:r w:rsidR="008C4459">
        <w:t>ould</w:t>
      </w:r>
      <w:r w:rsidR="00742954" w:rsidRPr="005D0C1D">
        <w:t xml:space="preserve"> not be </w:t>
      </w:r>
      <w:r w:rsidR="00D041CB" w:rsidRPr="005D0C1D">
        <w:t>accomplished</w:t>
      </w:r>
      <w:r w:rsidR="00742954">
        <w:t xml:space="preserve">, </w:t>
      </w:r>
      <w:r w:rsidR="00742954" w:rsidRPr="005D0C1D">
        <w:t>and information w</w:t>
      </w:r>
      <w:r w:rsidR="008E3EF4">
        <w:t>ould</w:t>
      </w:r>
      <w:r w:rsidR="00742954" w:rsidRPr="005D0C1D">
        <w:t xml:space="preserve"> not be received. </w:t>
      </w:r>
      <w:r w:rsidR="004E2418">
        <w:t>However, f</w:t>
      </w:r>
      <w:r w:rsidR="00742954" w:rsidRPr="005D0C1D">
        <w:t xml:space="preserve">or </w:t>
      </w:r>
      <w:r w:rsidR="004E2418">
        <w:t>the</w:t>
      </w:r>
      <w:r w:rsidR="00742954" w:rsidRPr="005D0C1D">
        <w:t xml:space="preserve"> project</w:t>
      </w:r>
      <w:r w:rsidR="00960A97">
        <w:t>,</w:t>
      </w:r>
      <w:r w:rsidR="00742954" w:rsidRPr="005D0C1D">
        <w:t xml:space="preserve"> </w:t>
      </w:r>
      <w:r w:rsidR="004E2418">
        <w:t>it</w:t>
      </w:r>
      <w:r w:rsidR="00FD1B3C">
        <w:t xml:space="preserve"> only require</w:t>
      </w:r>
      <w:r w:rsidR="00960A97">
        <w:t>d</w:t>
      </w:r>
      <w:r w:rsidR="00742954" w:rsidRPr="005D0C1D">
        <w:t xml:space="preserve"> </w:t>
      </w:r>
      <w:r w:rsidR="002B7505" w:rsidRPr="005D0C1D">
        <w:t>informing</w:t>
      </w:r>
      <w:r w:rsidR="00742954" w:rsidRPr="005D0C1D">
        <w:t xml:space="preserve"> </w:t>
      </w:r>
      <w:r w:rsidR="00FD1B3C">
        <w:t>the</w:t>
      </w:r>
      <w:r w:rsidR="00742954" w:rsidRPr="005D0C1D">
        <w:t xml:space="preserve"> project lead</w:t>
      </w:r>
      <w:r w:rsidR="00960A97">
        <w:t>,</w:t>
      </w:r>
      <w:r w:rsidR="00742954" w:rsidRPr="005D0C1D">
        <w:t xml:space="preserve"> </w:t>
      </w:r>
      <w:r w:rsidR="00960A97">
        <w:t>a</w:t>
      </w:r>
      <w:r w:rsidR="00D722BA">
        <w:t xml:space="preserve">lthough </w:t>
      </w:r>
      <w:r w:rsidR="00742954" w:rsidRPr="005D0C1D">
        <w:t xml:space="preserve">Swansea Council </w:t>
      </w:r>
      <w:r w:rsidR="00101AA2">
        <w:t>were</w:t>
      </w:r>
      <w:r w:rsidR="00742954" w:rsidRPr="005D0C1D">
        <w:t xml:space="preserve"> required to inform the outcome to </w:t>
      </w:r>
      <w:r w:rsidR="00101AA2">
        <w:t xml:space="preserve">the </w:t>
      </w:r>
      <w:r w:rsidR="00742954" w:rsidRPr="005D0C1D">
        <w:t>rest of the stakeholders.</w:t>
      </w:r>
    </w:p>
    <w:p w14:paraId="3E78C424" w14:textId="7E7951E1" w:rsidR="00742954" w:rsidRDefault="00742954" w:rsidP="00986F9A">
      <w:pPr>
        <w:pStyle w:val="MyStyle"/>
      </w:pPr>
    </w:p>
    <w:p w14:paraId="0F4714FC" w14:textId="77777777" w:rsidR="00EC7E2B" w:rsidRDefault="00EC7E2B" w:rsidP="00986F9A">
      <w:pPr>
        <w:pStyle w:val="MyStyle"/>
      </w:pPr>
    </w:p>
    <w:p w14:paraId="12DE19DE" w14:textId="6E9A2273" w:rsidR="00276CDD" w:rsidRPr="00BA0EFB" w:rsidRDefault="00276CDD" w:rsidP="00276CDD">
      <w:pPr>
        <w:pStyle w:val="Heading3"/>
        <w:rPr>
          <w:rFonts w:ascii="Times New Roman" w:hAnsi="Times New Roman" w:cs="Times New Roman"/>
          <w:b/>
          <w:bCs/>
          <w:color w:val="auto"/>
        </w:rPr>
      </w:pPr>
      <w:bookmarkStart w:id="9" w:name="_Toc12884789"/>
      <w:r w:rsidRPr="00BA0EFB">
        <w:rPr>
          <w:rFonts w:ascii="Times New Roman" w:hAnsi="Times New Roman" w:cs="Times New Roman"/>
          <w:b/>
          <w:bCs/>
          <w:color w:val="auto"/>
        </w:rPr>
        <w:t>2.</w:t>
      </w:r>
      <w:r w:rsidR="00D13155" w:rsidRPr="00BA0EFB">
        <w:rPr>
          <w:rFonts w:ascii="Times New Roman" w:hAnsi="Times New Roman" w:cs="Times New Roman"/>
          <w:b/>
          <w:bCs/>
          <w:color w:val="auto"/>
        </w:rPr>
        <w:t>3.3 Project Scope</w:t>
      </w:r>
      <w:bookmarkEnd w:id="9"/>
    </w:p>
    <w:p w14:paraId="2A289827" w14:textId="7261EC1A" w:rsidR="00D13155" w:rsidRDefault="00D13155" w:rsidP="00BA0EFB">
      <w:pPr>
        <w:pStyle w:val="NoSpacing"/>
      </w:pPr>
    </w:p>
    <w:p w14:paraId="0D061AB1" w14:textId="581D442B" w:rsidR="00C1538E" w:rsidRDefault="00C1538E" w:rsidP="00C54578">
      <w:pPr>
        <w:pStyle w:val="MyStyle"/>
      </w:pPr>
      <w:r w:rsidRPr="00EC563B">
        <w:t>Project scope</w:t>
      </w:r>
      <w:r w:rsidRPr="00DE5296">
        <w:t> is defined as “adopting a clear vision and an agreement on the outcomes of the project</w:t>
      </w:r>
      <w:r w:rsidRPr="00DE5296">
        <w:rPr>
          <w:rStyle w:val="Emphasis"/>
          <w:color w:val="000000"/>
        </w:rPr>
        <w:t>” </w:t>
      </w:r>
      <w:r w:rsidRPr="00DE5296">
        <w:t>(</w:t>
      </w:r>
      <w:proofErr w:type="spellStart"/>
      <w:r w:rsidRPr="00DE5296">
        <w:t>Jamaledine</w:t>
      </w:r>
      <w:proofErr w:type="spellEnd"/>
      <w:r w:rsidRPr="00DE5296">
        <w:t xml:space="preserve">, 2017).  The Quad chart </w:t>
      </w:r>
      <w:r w:rsidR="007E27A5">
        <w:t>has been</w:t>
      </w:r>
      <w:r w:rsidRPr="00DE5296">
        <w:t xml:space="preserve"> utilised to provide the project scope. The Quad chart is an effective tool to describe in brief the process of the project</w:t>
      </w:r>
      <w:r w:rsidR="00243862">
        <w:t xml:space="preserve"> (</w:t>
      </w:r>
      <w:r w:rsidR="009B68F9">
        <w:t xml:space="preserve">The </w:t>
      </w:r>
      <w:proofErr w:type="spellStart"/>
      <w:r w:rsidR="00243862">
        <w:t>Au</w:t>
      </w:r>
      <w:r w:rsidR="00EC2A1F">
        <w:t>di</w:t>
      </w:r>
      <w:r w:rsidR="00243862">
        <w:t>opedia</w:t>
      </w:r>
      <w:proofErr w:type="spellEnd"/>
      <w:r w:rsidR="00EC2A1F">
        <w:t>, 2018)</w:t>
      </w:r>
      <w:r w:rsidR="007C2DCC">
        <w:t>.</w:t>
      </w:r>
      <w:r w:rsidR="00717F97">
        <w:t xml:space="preserve"> T</w:t>
      </w:r>
      <w:r w:rsidR="00790328">
        <w:t>he QUAD chart</w:t>
      </w:r>
      <w:r w:rsidR="00717F97">
        <w:t xml:space="preserve"> (see Appendix </w:t>
      </w:r>
      <w:r w:rsidR="00956F6B">
        <w:t>A</w:t>
      </w:r>
      <w:r w:rsidR="00717F97">
        <w:t>)</w:t>
      </w:r>
      <w:r w:rsidRPr="00ED220A">
        <w:t xml:space="preserve"> </w:t>
      </w:r>
      <w:r w:rsidR="00442CEC">
        <w:t>contain</w:t>
      </w:r>
      <w:r w:rsidR="00560902">
        <w:t>s</w:t>
      </w:r>
      <w:r w:rsidRPr="00ED220A">
        <w:t xml:space="preserve"> the purpose, </w:t>
      </w:r>
      <w:r w:rsidR="00560902">
        <w:t xml:space="preserve">the </w:t>
      </w:r>
      <w:r w:rsidRPr="00ED220A">
        <w:t xml:space="preserve">stakeholders, the desired end result and the measures of success of </w:t>
      </w:r>
      <w:r w:rsidR="00BE483B">
        <w:t>the</w:t>
      </w:r>
      <w:r w:rsidRPr="00ED220A">
        <w:t xml:space="preserve"> project.</w:t>
      </w:r>
    </w:p>
    <w:p w14:paraId="3EC4C16F" w14:textId="1D3D992A" w:rsidR="005C0C4E" w:rsidRDefault="005C0C4E" w:rsidP="00C54578">
      <w:pPr>
        <w:pStyle w:val="MyStyle"/>
      </w:pPr>
    </w:p>
    <w:p w14:paraId="5F29B1EE" w14:textId="2CFF5AFE" w:rsidR="005C0C4E" w:rsidRPr="00584D10" w:rsidRDefault="005C0C4E" w:rsidP="00584D10">
      <w:pPr>
        <w:pStyle w:val="MyStyle"/>
      </w:pPr>
      <w:r w:rsidRPr="00584D10">
        <w:t xml:space="preserve">The team </w:t>
      </w:r>
      <w:r w:rsidR="00C42EA3" w:rsidRPr="00584D10">
        <w:t>had the first meeting with the project leader on the 22nd May 2019 and it was discussed what the team had to do. The project lead</w:t>
      </w:r>
      <w:r w:rsidR="009D1113" w:rsidRPr="00584D10">
        <w:t>er</w:t>
      </w:r>
      <w:r w:rsidR="00C42EA3" w:rsidRPr="00584D10">
        <w:t xml:space="preserve"> wanted the team to survey one hundred individual</w:t>
      </w:r>
      <w:r w:rsidR="00FA34CE" w:rsidRPr="00584D10">
        <w:t>s</w:t>
      </w:r>
      <w:r w:rsidR="00C42EA3" w:rsidRPr="00584D10">
        <w:t xml:space="preserve"> each which was five a day until 16th June 2019.</w:t>
      </w:r>
    </w:p>
    <w:p w14:paraId="51D1EB45" w14:textId="141E54E7" w:rsidR="00BE483B" w:rsidRDefault="00BE483B" w:rsidP="00C54578">
      <w:pPr>
        <w:pStyle w:val="MyStyle"/>
      </w:pPr>
    </w:p>
    <w:p w14:paraId="6AABDD42" w14:textId="77777777" w:rsidR="00EC7E2B" w:rsidRDefault="00EC7E2B" w:rsidP="00C54578">
      <w:pPr>
        <w:pStyle w:val="MyStyle"/>
      </w:pPr>
    </w:p>
    <w:p w14:paraId="36CEA9DE" w14:textId="01FCE586" w:rsidR="000572BE" w:rsidRPr="00BA0EFB" w:rsidRDefault="000572BE" w:rsidP="000572BE">
      <w:pPr>
        <w:pStyle w:val="Heading2"/>
        <w:rPr>
          <w:rFonts w:ascii="Times New Roman" w:hAnsi="Times New Roman" w:cs="Times New Roman"/>
          <w:b/>
          <w:bCs/>
          <w:color w:val="auto"/>
        </w:rPr>
      </w:pPr>
      <w:bookmarkStart w:id="10" w:name="_Toc12884790"/>
      <w:r w:rsidRPr="00BA0EFB">
        <w:rPr>
          <w:rFonts w:ascii="Times New Roman" w:hAnsi="Times New Roman" w:cs="Times New Roman"/>
          <w:b/>
          <w:bCs/>
          <w:color w:val="auto"/>
        </w:rPr>
        <w:t xml:space="preserve">2.4 Planning </w:t>
      </w:r>
      <w:r w:rsidR="00D83FBB" w:rsidRPr="00BA0EFB">
        <w:rPr>
          <w:rFonts w:ascii="Times New Roman" w:hAnsi="Times New Roman" w:cs="Times New Roman"/>
          <w:b/>
          <w:bCs/>
          <w:color w:val="auto"/>
        </w:rPr>
        <w:t>Process</w:t>
      </w:r>
      <w:bookmarkEnd w:id="10"/>
    </w:p>
    <w:p w14:paraId="5DFDEB71" w14:textId="713E3CDF" w:rsidR="00D83FBB" w:rsidRPr="00EC7E2B" w:rsidRDefault="00D83FBB" w:rsidP="00EC7E2B">
      <w:pPr>
        <w:pStyle w:val="MyStyle"/>
      </w:pPr>
    </w:p>
    <w:p w14:paraId="7BB21A4A" w14:textId="47D2BC92" w:rsidR="00D83FBB" w:rsidRPr="00BA0EFB" w:rsidRDefault="0078041F" w:rsidP="0078041F">
      <w:pPr>
        <w:pStyle w:val="Heading3"/>
        <w:rPr>
          <w:rFonts w:ascii="Times New Roman" w:hAnsi="Times New Roman" w:cs="Times New Roman"/>
          <w:b/>
          <w:bCs/>
          <w:color w:val="auto"/>
        </w:rPr>
      </w:pPr>
      <w:bookmarkStart w:id="11" w:name="_Toc12884791"/>
      <w:r w:rsidRPr="00BA0EFB">
        <w:rPr>
          <w:rFonts w:ascii="Times New Roman" w:hAnsi="Times New Roman" w:cs="Times New Roman"/>
          <w:b/>
          <w:bCs/>
          <w:color w:val="auto"/>
        </w:rPr>
        <w:t>2.4.1 Iron Triangle</w:t>
      </w:r>
      <w:bookmarkEnd w:id="11"/>
    </w:p>
    <w:p w14:paraId="37B2E4A6" w14:textId="77777777" w:rsidR="00EE10FB" w:rsidRDefault="00EE10FB" w:rsidP="006C6A0F">
      <w:pPr>
        <w:pStyle w:val="NoSpacing"/>
      </w:pPr>
    </w:p>
    <w:p w14:paraId="41A4FB7E" w14:textId="0F6B649F" w:rsidR="00EE10FB" w:rsidRDefault="00EE10FB" w:rsidP="008F2607">
      <w:pPr>
        <w:pStyle w:val="MyStyle"/>
      </w:pPr>
      <w:r>
        <w:t>T</w:t>
      </w:r>
      <w:r w:rsidRPr="00574644">
        <w:t>he Iron Triangle</w:t>
      </w:r>
      <w:r>
        <w:t xml:space="preserve"> was developed in 1969 by </w:t>
      </w:r>
      <w:proofErr w:type="spellStart"/>
      <w:r>
        <w:t>Dr.</w:t>
      </w:r>
      <w:proofErr w:type="spellEnd"/>
      <w:r>
        <w:t xml:space="preserve"> Martin Barnes, also</w:t>
      </w:r>
      <w:r w:rsidRPr="00574644">
        <w:t xml:space="preserve"> </w:t>
      </w:r>
      <w:r>
        <w:t xml:space="preserve">known </w:t>
      </w:r>
      <w:r w:rsidRPr="00574644">
        <w:t>as the Triple Constraint or the Project Management Triangle</w:t>
      </w:r>
      <w:r>
        <w:t>. It</w:t>
      </w:r>
      <w:r w:rsidRPr="0071621B">
        <w:t xml:space="preserve"> illust</w:t>
      </w:r>
      <w:r>
        <w:t>rates</w:t>
      </w:r>
      <w:r w:rsidRPr="0071621B">
        <w:t xml:space="preserve"> the most fundamental </w:t>
      </w:r>
      <w:r>
        <w:t>criteria</w:t>
      </w:r>
      <w:r w:rsidRPr="0071621B">
        <w:t xml:space="preserve"> </w:t>
      </w:r>
      <w:r>
        <w:t xml:space="preserve">that project success is measured, either the project is accomplished by the due date, within the cost and to </w:t>
      </w:r>
      <w:r w:rsidR="001C4B04">
        <w:t>a</w:t>
      </w:r>
      <w:r>
        <w:t xml:space="preserve"> certain standard of approved quality, performance or scope. The quality, cost and time are interconnected. </w:t>
      </w:r>
      <w:r w:rsidRPr="00B80869">
        <w:t xml:space="preserve">Resolving one point of </w:t>
      </w:r>
      <w:r w:rsidR="00DA42D4">
        <w:t>the</w:t>
      </w:r>
      <w:r w:rsidRPr="00B80869">
        <w:t xml:space="preserve"> triangle impacts the other two points</w:t>
      </w:r>
      <w:r>
        <w:t xml:space="preserve">. </w:t>
      </w:r>
      <w:r>
        <w:lastRenderedPageBreak/>
        <w:t xml:space="preserve">In other terms, </w:t>
      </w:r>
      <w:r w:rsidRPr="00B80869">
        <w:t xml:space="preserve">the other two points </w:t>
      </w:r>
      <w:r>
        <w:t>need</w:t>
      </w:r>
      <w:r w:rsidRPr="00B80869">
        <w:t xml:space="preserve"> to move</w:t>
      </w:r>
      <w:r w:rsidR="00DA42D4">
        <w:t>.</w:t>
      </w:r>
      <w:r w:rsidRPr="00B80869">
        <w:t xml:space="preserve"> </w:t>
      </w:r>
      <w:r w:rsidR="0013675F">
        <w:t>Accordingly</w:t>
      </w:r>
      <w:r w:rsidR="00584D10">
        <w:t>,</w:t>
      </w:r>
      <w:r w:rsidRPr="00B80869">
        <w:t xml:space="preserve"> if </w:t>
      </w:r>
      <w:r w:rsidR="00E137DD">
        <w:t xml:space="preserve">the </w:t>
      </w:r>
      <w:r w:rsidRPr="00B80869">
        <w:t xml:space="preserve">quality is </w:t>
      </w:r>
      <w:r>
        <w:t>resolved</w:t>
      </w:r>
      <w:r w:rsidRPr="00B80869">
        <w:t xml:space="preserve">, time </w:t>
      </w:r>
      <w:r>
        <w:t>and</w:t>
      </w:r>
      <w:r w:rsidRPr="00B80869">
        <w:t xml:space="preserve"> cost</w:t>
      </w:r>
      <w:r>
        <w:t xml:space="preserve"> possibly need to increment (Pollack, Helm and Adler, 2018).</w:t>
      </w:r>
    </w:p>
    <w:p w14:paraId="25FFD71E" w14:textId="62EC6BF1" w:rsidR="00F22FA5" w:rsidRDefault="00F22FA5" w:rsidP="008F2607">
      <w:pPr>
        <w:pStyle w:val="MyStyle"/>
      </w:pPr>
    </w:p>
    <w:p w14:paraId="271474AD" w14:textId="09476C83" w:rsidR="00653D9A" w:rsidRDefault="00F22FA5" w:rsidP="001E6CE3">
      <w:pPr>
        <w:pStyle w:val="MyStyle"/>
        <w:rPr>
          <w:sz w:val="22"/>
          <w:szCs w:val="22"/>
        </w:rPr>
      </w:pPr>
      <w:r>
        <w:rPr>
          <w:b/>
          <w:noProof/>
        </w:rPr>
        <w:drawing>
          <wp:inline distT="0" distB="0" distL="0" distR="0" wp14:anchorId="68FD9134" wp14:editId="62B8589F">
            <wp:extent cx="5724525" cy="3076575"/>
            <wp:effectExtent l="0" t="0" r="952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307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7FF106" w14:textId="73F58B64" w:rsidR="00256DBF" w:rsidRPr="00256DBF" w:rsidRDefault="00653D9A" w:rsidP="00653D9A">
      <w:pPr>
        <w:pStyle w:val="MyStyle"/>
      </w:pPr>
      <w:r w:rsidRPr="00256DBF">
        <w:t xml:space="preserve">The </w:t>
      </w:r>
      <w:r w:rsidR="00303ABA">
        <w:t>P</w:t>
      </w:r>
      <w:r w:rsidR="00E64A52">
        <w:t xml:space="preserve">roject </w:t>
      </w:r>
      <w:r w:rsidR="00303ABA">
        <w:t>M</w:t>
      </w:r>
      <w:r w:rsidR="00E64A52">
        <w:t xml:space="preserve">anagement </w:t>
      </w:r>
      <w:r w:rsidR="00303ABA">
        <w:t>T</w:t>
      </w:r>
      <w:r w:rsidR="00E64A52">
        <w:t>riangle</w:t>
      </w:r>
      <w:r w:rsidR="00C4175A">
        <w:t xml:space="preserve"> </w:t>
      </w:r>
      <w:r w:rsidR="00541371" w:rsidRPr="00256DBF">
        <w:t xml:space="preserve">indicates </w:t>
      </w:r>
      <w:r w:rsidR="00971795">
        <w:t xml:space="preserve">that </w:t>
      </w:r>
      <w:r w:rsidR="00541371" w:rsidRPr="00256DBF">
        <w:t xml:space="preserve">quality and time </w:t>
      </w:r>
      <w:r w:rsidR="00FB2064">
        <w:t>were</w:t>
      </w:r>
      <w:r w:rsidR="00F059F6" w:rsidRPr="00256DBF">
        <w:t xml:space="preserve"> the most crucial for this project</w:t>
      </w:r>
      <w:r w:rsidR="00256DBF" w:rsidRPr="00256DBF">
        <w:t>.</w:t>
      </w:r>
      <w:r w:rsidR="00626122">
        <w:t xml:space="preserve"> </w:t>
      </w:r>
      <w:r w:rsidR="00B413CB">
        <w:t xml:space="preserve">Consequently, </w:t>
      </w:r>
      <w:r w:rsidR="00FD0D51">
        <w:t xml:space="preserve">for quality, it </w:t>
      </w:r>
      <w:r w:rsidR="00467490">
        <w:t xml:space="preserve">is crucial to gather </w:t>
      </w:r>
      <w:r w:rsidR="00C325EE">
        <w:t xml:space="preserve">as much </w:t>
      </w:r>
      <w:r w:rsidR="00467490">
        <w:t>information for Swansea Council</w:t>
      </w:r>
      <w:r w:rsidR="00C325EE">
        <w:t>,</w:t>
      </w:r>
      <w:r w:rsidR="00962A33">
        <w:t xml:space="preserve"> how Brexit is impacting individuals and community</w:t>
      </w:r>
      <w:r w:rsidR="006425F1">
        <w:t>.</w:t>
      </w:r>
      <w:r w:rsidR="00330FB1">
        <w:t xml:space="preserve"> Thus, for time, </w:t>
      </w:r>
      <w:r w:rsidR="007A5965">
        <w:t xml:space="preserve">it is </w:t>
      </w:r>
      <w:r w:rsidR="00B05943">
        <w:t xml:space="preserve">vital to meet the target and </w:t>
      </w:r>
      <w:r w:rsidR="000111A0">
        <w:t xml:space="preserve">the </w:t>
      </w:r>
      <w:r w:rsidR="00B05943">
        <w:t>deadline.</w:t>
      </w:r>
    </w:p>
    <w:p w14:paraId="08F8BF55" w14:textId="77777777" w:rsidR="00EC7E2B" w:rsidRDefault="00EC7E2B" w:rsidP="007E705A">
      <w:pPr>
        <w:pStyle w:val="MyStyle"/>
        <w:rPr>
          <w:sz w:val="22"/>
          <w:szCs w:val="22"/>
        </w:rPr>
      </w:pPr>
    </w:p>
    <w:p w14:paraId="0D9253AA" w14:textId="30BE20B0" w:rsidR="00E70823" w:rsidRPr="00256DBF" w:rsidRDefault="00F059F6" w:rsidP="007E705A">
      <w:pPr>
        <w:pStyle w:val="MyStyle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14:paraId="63E06B50" w14:textId="0448CF0D" w:rsidR="0078041F" w:rsidRPr="00BA0EFB" w:rsidRDefault="0078041F" w:rsidP="0078041F">
      <w:pPr>
        <w:pStyle w:val="Heading3"/>
        <w:rPr>
          <w:rFonts w:ascii="Times New Roman" w:hAnsi="Times New Roman" w:cs="Times New Roman"/>
          <w:b/>
          <w:bCs/>
          <w:color w:val="auto"/>
        </w:rPr>
      </w:pPr>
      <w:bookmarkStart w:id="12" w:name="_Toc12884792"/>
      <w:r w:rsidRPr="00BA0EFB">
        <w:rPr>
          <w:rFonts w:ascii="Times New Roman" w:hAnsi="Times New Roman" w:cs="Times New Roman"/>
          <w:b/>
          <w:bCs/>
          <w:color w:val="auto"/>
        </w:rPr>
        <w:t xml:space="preserve">2.4.2 </w:t>
      </w:r>
      <w:r w:rsidR="00CC5694" w:rsidRPr="00BA0EFB">
        <w:rPr>
          <w:rFonts w:ascii="Times New Roman" w:hAnsi="Times New Roman" w:cs="Times New Roman"/>
          <w:b/>
          <w:bCs/>
          <w:color w:val="auto"/>
        </w:rPr>
        <w:t>Risk Analysis</w:t>
      </w:r>
      <w:bookmarkEnd w:id="12"/>
    </w:p>
    <w:p w14:paraId="783BD752" w14:textId="2BBB65DF" w:rsidR="00CC5694" w:rsidRDefault="00CC5694" w:rsidP="008A582D">
      <w:pPr>
        <w:pStyle w:val="NoSpacing"/>
      </w:pPr>
    </w:p>
    <w:p w14:paraId="31BB57C0" w14:textId="77777777" w:rsidR="00F5688F" w:rsidRPr="00586471" w:rsidRDefault="00AB7270" w:rsidP="00F5688F">
      <w:pPr>
        <w:pStyle w:val="MyStyle"/>
      </w:pPr>
      <w:r w:rsidRPr="00586471">
        <w:t xml:space="preserve">Risk </w:t>
      </w:r>
      <w:r w:rsidR="00FB2064">
        <w:t>A</w:t>
      </w:r>
      <w:r w:rsidRPr="00586471">
        <w:t xml:space="preserve">nalysis </w:t>
      </w:r>
      <w:r w:rsidR="00FB2064">
        <w:t>C</w:t>
      </w:r>
      <w:r w:rsidRPr="00586471">
        <w:t>hart enable</w:t>
      </w:r>
      <w:r w:rsidR="00FB2064">
        <w:t>d the team</w:t>
      </w:r>
      <w:r w:rsidRPr="00586471">
        <w:t xml:space="preserve"> to identify “where there is a lack of complete certainty regarding the outcomes of various courses of action”</w:t>
      </w:r>
      <w:r w:rsidRPr="00586471">
        <w:rPr>
          <w:i/>
        </w:rPr>
        <w:t xml:space="preserve"> </w:t>
      </w:r>
      <w:r w:rsidRPr="00586471">
        <w:t>(French, et.al, 2015, p.338). Therefore, by assessing the risk impact and likelihood by high, medium and low</w:t>
      </w:r>
      <w:r w:rsidR="003C40CA">
        <w:t xml:space="preserve"> risk</w:t>
      </w:r>
      <w:r w:rsidRPr="00586471">
        <w:t xml:space="preserve">, then actions </w:t>
      </w:r>
      <w:r w:rsidR="00B13C6A">
        <w:t>can be</w:t>
      </w:r>
      <w:r w:rsidRPr="00586471">
        <w:t xml:space="preserve"> implement</w:t>
      </w:r>
      <w:r w:rsidR="00B13C6A">
        <w:t>ed</w:t>
      </w:r>
      <w:r w:rsidRPr="00586471">
        <w:t xml:space="preserve"> to achieve the goals (Eccles &amp; Bruce, 2010).</w:t>
      </w:r>
      <w:r w:rsidR="00FD6274" w:rsidRPr="00586471">
        <w:t xml:space="preserve"> </w:t>
      </w:r>
      <w:r w:rsidR="004B6279" w:rsidRPr="00586471">
        <w:t xml:space="preserve">The </w:t>
      </w:r>
      <w:r w:rsidR="008632DA">
        <w:t>p</w:t>
      </w:r>
      <w:r w:rsidR="00C77C51" w:rsidRPr="00586471">
        <w:t xml:space="preserve">roject </w:t>
      </w:r>
      <w:r w:rsidR="00505F83">
        <w:t>R</w:t>
      </w:r>
      <w:r w:rsidR="00C77C51" w:rsidRPr="00586471">
        <w:t xml:space="preserve">isk </w:t>
      </w:r>
      <w:r w:rsidR="00505F83">
        <w:t>A</w:t>
      </w:r>
      <w:r w:rsidR="00C77C51" w:rsidRPr="00586471">
        <w:t xml:space="preserve">nalysis (see Appendix </w:t>
      </w:r>
      <w:r w:rsidR="00956F6B">
        <w:t>B</w:t>
      </w:r>
      <w:r w:rsidR="00C77C51" w:rsidRPr="00586471">
        <w:t>)</w:t>
      </w:r>
      <w:r w:rsidR="004B6279" w:rsidRPr="00586471">
        <w:t xml:space="preserve"> illustrates the risk involved in the project and </w:t>
      </w:r>
      <w:r w:rsidR="00A666CF" w:rsidRPr="00586471">
        <w:t>how it w</w:t>
      </w:r>
      <w:r w:rsidR="00B13C6A">
        <w:t>oul</w:t>
      </w:r>
      <w:r w:rsidR="00275EAB">
        <w:t>d</w:t>
      </w:r>
      <w:r w:rsidR="00A666CF" w:rsidRPr="00586471">
        <w:t xml:space="preserve"> impact the </w:t>
      </w:r>
      <w:r w:rsidR="00392E3B" w:rsidRPr="00586471">
        <w:t>project.</w:t>
      </w:r>
      <w:r w:rsidR="00EA0BBA">
        <w:t xml:space="preserve"> </w:t>
      </w:r>
      <w:r w:rsidR="00F5688F">
        <w:t xml:space="preserve">Thus, it </w:t>
      </w:r>
      <w:r w:rsidR="00F5688F">
        <w:t>illustrates the mechanism warning and mitigating action to be taken for each risk.</w:t>
      </w:r>
    </w:p>
    <w:p w14:paraId="4AAAAABC" w14:textId="77777777" w:rsidR="0070058D" w:rsidRDefault="0070058D" w:rsidP="00DC45AC">
      <w:pPr>
        <w:pStyle w:val="MyStyle"/>
      </w:pPr>
    </w:p>
    <w:p w14:paraId="5157D0FA" w14:textId="1311F0AB" w:rsidR="00DC45AC" w:rsidRPr="00586471" w:rsidRDefault="00E643EA" w:rsidP="00DC45AC">
      <w:pPr>
        <w:pStyle w:val="MyStyle"/>
      </w:pPr>
      <w:r>
        <w:t xml:space="preserve">The </w:t>
      </w:r>
      <w:r w:rsidR="00DB1187">
        <w:t>chart demonstrates</w:t>
      </w:r>
      <w:r w:rsidR="00E75669">
        <w:t xml:space="preserve"> </w:t>
      </w:r>
      <w:r w:rsidR="00FC4C6D">
        <w:t xml:space="preserve">what </w:t>
      </w:r>
      <w:r w:rsidR="00E75669">
        <w:t>risk</w:t>
      </w:r>
      <w:r w:rsidR="0037418B">
        <w:t xml:space="preserve">s </w:t>
      </w:r>
      <w:r w:rsidR="00626CEC">
        <w:t>would be involved</w:t>
      </w:r>
      <w:r w:rsidR="0010725A">
        <w:t xml:space="preserve"> </w:t>
      </w:r>
      <w:r w:rsidR="0070058D">
        <w:t xml:space="preserve">in the project </w:t>
      </w:r>
      <w:r w:rsidR="0010725A">
        <w:t xml:space="preserve">and if it is low, medium or high. For example, the team has identified that </w:t>
      </w:r>
      <w:r w:rsidR="00F72025">
        <w:t>server system crash, surve</w:t>
      </w:r>
      <w:r w:rsidR="00315443">
        <w:t>y</w:t>
      </w:r>
      <w:r w:rsidR="00F72025">
        <w:t xml:space="preserve"> counter faulty</w:t>
      </w:r>
      <w:r w:rsidR="00435ECB">
        <w:t xml:space="preserve"> and a team being ill would be high risk</w:t>
      </w:r>
      <w:r w:rsidR="00315443">
        <w:t>, it will impact the project.</w:t>
      </w:r>
      <w:r w:rsidR="002C366F">
        <w:t xml:space="preserve"> The </w:t>
      </w:r>
      <w:r w:rsidR="00E007E2">
        <w:t>system failure will</w:t>
      </w:r>
      <w:r w:rsidR="004E5CF6">
        <w:t xml:space="preserve"> delay the process and the action to be taken is to keep a printout of a </w:t>
      </w:r>
      <w:r w:rsidR="00BF23C7">
        <w:t>survey as a backup.</w:t>
      </w:r>
      <w:r w:rsidR="00B647FF">
        <w:t xml:space="preserve"> </w:t>
      </w:r>
      <w:r w:rsidR="0025126E">
        <w:t xml:space="preserve">If </w:t>
      </w:r>
      <w:r w:rsidR="0025126E">
        <w:lastRenderedPageBreak/>
        <w:t>the survey counter gets faulty</w:t>
      </w:r>
      <w:r w:rsidR="00E66D7D">
        <w:t>, it wo</w:t>
      </w:r>
      <w:r w:rsidR="00DA1317">
        <w:t>uld be impossible</w:t>
      </w:r>
      <w:r w:rsidR="00E03E9B">
        <w:t xml:space="preserve"> to know how many survey</w:t>
      </w:r>
      <w:r w:rsidR="00B243F9">
        <w:t>s have</w:t>
      </w:r>
      <w:r w:rsidR="00E03E9B">
        <w:t xml:space="preserve"> been completed therefore, </w:t>
      </w:r>
      <w:r w:rsidR="00A65CFC">
        <w:t xml:space="preserve">the action required is that each team member should keep count of how many surveys they have </w:t>
      </w:r>
      <w:r w:rsidR="009C41C6">
        <w:t>completed.</w:t>
      </w:r>
      <w:r w:rsidR="00E007E2">
        <w:t xml:space="preserve"> </w:t>
      </w:r>
      <w:r w:rsidR="00245DEF">
        <w:t>If</w:t>
      </w:r>
      <w:r w:rsidR="002C107A">
        <w:t xml:space="preserve"> a team member</w:t>
      </w:r>
      <w:r w:rsidR="00CF5F4E">
        <w:t xml:space="preserve"> is</w:t>
      </w:r>
      <w:r w:rsidR="002C107A">
        <w:t xml:space="preserve"> ill, </w:t>
      </w:r>
      <w:r w:rsidR="00F300A8">
        <w:t xml:space="preserve">it </w:t>
      </w:r>
      <w:r w:rsidR="002C107A">
        <w:t xml:space="preserve">is essential </w:t>
      </w:r>
      <w:r w:rsidR="0018027A">
        <w:t xml:space="preserve">to inform the rest of the team so the </w:t>
      </w:r>
      <w:r w:rsidR="00E66D7D">
        <w:t>work pending could be accomplished by other team members.</w:t>
      </w:r>
      <w:r w:rsidR="007377FF">
        <w:t xml:space="preserve"> </w:t>
      </w:r>
    </w:p>
    <w:p w14:paraId="15DC96A5" w14:textId="49D0C69E" w:rsidR="00392E3B" w:rsidRDefault="00392E3B" w:rsidP="00DC45AC">
      <w:pPr>
        <w:pStyle w:val="MyStyle"/>
        <w:rPr>
          <w:sz w:val="22"/>
          <w:szCs w:val="22"/>
        </w:rPr>
      </w:pPr>
    </w:p>
    <w:p w14:paraId="696071B7" w14:textId="77777777" w:rsidR="00EC7E2B" w:rsidRPr="008526C5" w:rsidRDefault="00EC7E2B" w:rsidP="00DC45AC">
      <w:pPr>
        <w:pStyle w:val="MyStyle"/>
        <w:rPr>
          <w:sz w:val="22"/>
          <w:szCs w:val="22"/>
        </w:rPr>
      </w:pPr>
    </w:p>
    <w:p w14:paraId="335965BA" w14:textId="0C25275B" w:rsidR="00CC5694" w:rsidRPr="00BA0EFB" w:rsidRDefault="00CC5694" w:rsidP="00CC5694">
      <w:pPr>
        <w:pStyle w:val="Heading3"/>
        <w:rPr>
          <w:rFonts w:ascii="Times New Roman" w:hAnsi="Times New Roman" w:cs="Times New Roman"/>
          <w:b/>
          <w:bCs/>
          <w:color w:val="auto"/>
        </w:rPr>
      </w:pPr>
      <w:bookmarkStart w:id="13" w:name="_Toc12884793"/>
      <w:r w:rsidRPr="00BA0EFB">
        <w:rPr>
          <w:rFonts w:ascii="Times New Roman" w:hAnsi="Times New Roman" w:cs="Times New Roman"/>
          <w:b/>
          <w:bCs/>
          <w:color w:val="auto"/>
        </w:rPr>
        <w:t>2</w:t>
      </w:r>
      <w:r w:rsidR="00C53113" w:rsidRPr="00BA0EFB">
        <w:rPr>
          <w:rFonts w:ascii="Times New Roman" w:hAnsi="Times New Roman" w:cs="Times New Roman"/>
          <w:b/>
          <w:bCs/>
          <w:color w:val="auto"/>
        </w:rPr>
        <w:t>.4.3 Work Breakdown Structure (WBS)</w:t>
      </w:r>
      <w:bookmarkEnd w:id="13"/>
    </w:p>
    <w:p w14:paraId="358D5B80" w14:textId="28EC9F23" w:rsidR="00631EE9" w:rsidRDefault="00631EE9" w:rsidP="008A582D">
      <w:pPr>
        <w:pStyle w:val="NoSpacing"/>
      </w:pPr>
    </w:p>
    <w:p w14:paraId="7635E82E" w14:textId="35F93B01" w:rsidR="00023415" w:rsidRDefault="00BA5202" w:rsidP="005901AD">
      <w:pPr>
        <w:pStyle w:val="MyStyle"/>
        <w:rPr>
          <w:rFonts w:cs="Times New Roman"/>
        </w:rPr>
      </w:pPr>
      <w:r w:rsidRPr="001A2990">
        <w:rPr>
          <w:shd w:val="clear" w:color="auto" w:fill="FFFFFF"/>
        </w:rPr>
        <w:t>“Work Breakdown Structure (WBS) is an important tool for projects because it scopes and defines the work” (Hillson, 2003).</w:t>
      </w:r>
      <w:r w:rsidR="005901AD">
        <w:rPr>
          <w:shd w:val="clear" w:color="auto" w:fill="FFFFFF"/>
        </w:rPr>
        <w:t xml:space="preserve"> </w:t>
      </w:r>
    </w:p>
    <w:p w14:paraId="3DD80628" w14:textId="7746D3A6" w:rsidR="00EC7E2B" w:rsidRDefault="00ED034B" w:rsidP="00631EE9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2336" behindDoc="1" locked="0" layoutInCell="1" allowOverlap="1" wp14:anchorId="67C6A067" wp14:editId="741DDCA0">
            <wp:simplePos x="0" y="0"/>
            <wp:positionH relativeFrom="column">
              <wp:posOffset>0</wp:posOffset>
            </wp:positionH>
            <wp:positionV relativeFrom="paragraph">
              <wp:posOffset>297815</wp:posOffset>
            </wp:positionV>
            <wp:extent cx="5728335" cy="2493010"/>
            <wp:effectExtent l="0" t="0" r="5715" b="2540"/>
            <wp:wrapThrough wrapText="bothSides">
              <wp:wrapPolygon edited="0">
                <wp:start x="0" y="0"/>
                <wp:lineTo x="0" y="21457"/>
                <wp:lineTo x="21550" y="21457"/>
                <wp:lineTo x="21550" y="0"/>
                <wp:lineTo x="0" y="0"/>
              </wp:wrapPolygon>
            </wp:wrapThrough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8335" cy="2493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5595787" w14:textId="6D5D5DB7" w:rsidR="0067607C" w:rsidRDefault="0067607C" w:rsidP="0067607C">
      <w:pPr>
        <w:pStyle w:val="MyStyle"/>
        <w:rPr>
          <w:rFonts w:cs="Times New Roman"/>
        </w:rPr>
      </w:pPr>
      <w:r>
        <w:rPr>
          <w:shd w:val="clear" w:color="auto" w:fill="FFFFFF"/>
        </w:rPr>
        <w:t>T</w:t>
      </w:r>
      <w:r w:rsidRPr="004C5388">
        <w:rPr>
          <w:rFonts w:cs="Times New Roman"/>
        </w:rPr>
        <w:t>he Work Breakdown Structure of the project</w:t>
      </w:r>
      <w:r>
        <w:rPr>
          <w:rFonts w:cs="Times New Roman"/>
        </w:rPr>
        <w:t xml:space="preserve"> </w:t>
      </w:r>
      <w:r w:rsidRPr="004C5388">
        <w:rPr>
          <w:rFonts w:cs="Times New Roman"/>
        </w:rPr>
        <w:t xml:space="preserve">is </w:t>
      </w:r>
      <w:r>
        <w:rPr>
          <w:rFonts w:cs="Times New Roman"/>
        </w:rPr>
        <w:t xml:space="preserve">a </w:t>
      </w:r>
      <w:r w:rsidRPr="004C5388">
        <w:rPr>
          <w:rFonts w:cs="Times New Roman"/>
        </w:rPr>
        <w:t>top-down approach</w:t>
      </w:r>
      <w:r>
        <w:rPr>
          <w:rFonts w:cs="Times New Roman"/>
        </w:rPr>
        <w:t xml:space="preserve">, it illustrates the breakdown of </w:t>
      </w:r>
      <w:r w:rsidR="00971892">
        <w:rPr>
          <w:rFonts w:cs="Times New Roman"/>
        </w:rPr>
        <w:t xml:space="preserve">the </w:t>
      </w:r>
      <w:r>
        <w:rPr>
          <w:rFonts w:cs="Times New Roman"/>
        </w:rPr>
        <w:t>tasks</w:t>
      </w:r>
      <w:r w:rsidR="00872BE4">
        <w:rPr>
          <w:rFonts w:cs="Times New Roman"/>
        </w:rPr>
        <w:t xml:space="preserve"> </w:t>
      </w:r>
      <w:r w:rsidR="0002313C">
        <w:rPr>
          <w:rFonts w:cs="Times New Roman"/>
        </w:rPr>
        <w:t>in each process</w:t>
      </w:r>
      <w:r>
        <w:rPr>
          <w:rFonts w:cs="Times New Roman"/>
        </w:rPr>
        <w:t>.</w:t>
      </w:r>
    </w:p>
    <w:p w14:paraId="5ED0CC51" w14:textId="3F7F986E" w:rsidR="0060648D" w:rsidRDefault="0060648D" w:rsidP="00631EE9">
      <w:pPr>
        <w:rPr>
          <w:rFonts w:ascii="Times New Roman" w:hAnsi="Times New Roman" w:cs="Times New Roman"/>
          <w:sz w:val="24"/>
          <w:szCs w:val="24"/>
        </w:rPr>
      </w:pPr>
    </w:p>
    <w:p w14:paraId="1D078B41" w14:textId="77777777" w:rsidR="0067607C" w:rsidRDefault="0067607C" w:rsidP="00631EE9">
      <w:pPr>
        <w:rPr>
          <w:rFonts w:ascii="Times New Roman" w:hAnsi="Times New Roman" w:cs="Times New Roman"/>
          <w:sz w:val="24"/>
          <w:szCs w:val="24"/>
        </w:rPr>
      </w:pPr>
    </w:p>
    <w:p w14:paraId="0423B5C4" w14:textId="0DA38190" w:rsidR="00631EE9" w:rsidRPr="00BA0EFB" w:rsidRDefault="00631EE9" w:rsidP="00631EE9">
      <w:pPr>
        <w:pStyle w:val="Heading3"/>
        <w:rPr>
          <w:rFonts w:ascii="Times New Roman" w:hAnsi="Times New Roman" w:cs="Times New Roman"/>
          <w:b/>
          <w:bCs/>
          <w:color w:val="auto"/>
        </w:rPr>
      </w:pPr>
      <w:bookmarkStart w:id="14" w:name="_Toc12884794"/>
      <w:r w:rsidRPr="00BA0EFB">
        <w:rPr>
          <w:rFonts w:ascii="Times New Roman" w:hAnsi="Times New Roman" w:cs="Times New Roman"/>
          <w:b/>
          <w:bCs/>
          <w:color w:val="auto"/>
        </w:rPr>
        <w:t>2.4.4 Gantt Chart</w:t>
      </w:r>
      <w:bookmarkEnd w:id="14"/>
    </w:p>
    <w:p w14:paraId="4278F13C" w14:textId="3604C099" w:rsidR="003B5F8E" w:rsidRDefault="003B5F8E" w:rsidP="00501258">
      <w:pPr>
        <w:pStyle w:val="NoSpacing"/>
      </w:pPr>
    </w:p>
    <w:p w14:paraId="27FA957D" w14:textId="47D075F3" w:rsidR="00E72E6B" w:rsidRDefault="003B5F8E" w:rsidP="000D29C2">
      <w:pPr>
        <w:pStyle w:val="MyStyle"/>
      </w:pPr>
      <w:r>
        <w:t>Gantt Chart</w:t>
      </w:r>
      <w:r w:rsidR="00026803">
        <w:t>s were</w:t>
      </w:r>
      <w:r>
        <w:t xml:space="preserve"> </w:t>
      </w:r>
      <w:r w:rsidR="00181474">
        <w:t xml:space="preserve">constructed </w:t>
      </w:r>
      <w:r>
        <w:t>in 1910 by a management consultant engineer</w:t>
      </w:r>
      <w:r w:rsidR="00026803">
        <w:t>,</w:t>
      </w:r>
      <w:r>
        <w:t xml:space="preserve"> Henry Gant. It is mainly used in project management for the project to run smoothly. It is </w:t>
      </w:r>
      <w:r w:rsidR="007048C5">
        <w:t>a</w:t>
      </w:r>
      <w:r>
        <w:t xml:space="preserve"> chart showing </w:t>
      </w:r>
      <w:r w:rsidR="00113102">
        <w:t xml:space="preserve">the </w:t>
      </w:r>
      <w:r>
        <w:t xml:space="preserve">start date and the end date of each task (Totem, 2017). </w:t>
      </w:r>
    </w:p>
    <w:p w14:paraId="43A2A42C" w14:textId="59EF81B5" w:rsidR="00B708E1" w:rsidRDefault="00C91A7F" w:rsidP="000D29C2">
      <w:pPr>
        <w:pStyle w:val="MyStyle"/>
      </w:pPr>
      <w:r>
        <w:rPr>
          <w:noProof/>
        </w:rPr>
        <w:lastRenderedPageBreak/>
        <w:drawing>
          <wp:anchor distT="0" distB="0" distL="114300" distR="114300" simplePos="0" relativeHeight="251664384" behindDoc="1" locked="0" layoutInCell="1" allowOverlap="1" wp14:anchorId="05098DA3" wp14:editId="45E10C49">
            <wp:simplePos x="0" y="0"/>
            <wp:positionH relativeFrom="margin">
              <wp:posOffset>-31115</wp:posOffset>
            </wp:positionH>
            <wp:positionV relativeFrom="paragraph">
              <wp:posOffset>19050</wp:posOffset>
            </wp:positionV>
            <wp:extent cx="5895975" cy="3419475"/>
            <wp:effectExtent l="0" t="0" r="9525" b="9525"/>
            <wp:wrapThrough wrapText="bothSides">
              <wp:wrapPolygon edited="0">
                <wp:start x="0" y="0"/>
                <wp:lineTo x="0" y="21540"/>
                <wp:lineTo x="21565" y="21540"/>
                <wp:lineTo x="21565" y="0"/>
                <wp:lineTo x="0" y="0"/>
              </wp:wrapPolygon>
            </wp:wrapThrough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5975" cy="3419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1AC379B" w14:textId="25834188" w:rsidR="00496037" w:rsidRDefault="00496037" w:rsidP="00496037">
      <w:pPr>
        <w:pStyle w:val="MyStyle"/>
      </w:pPr>
      <w:r>
        <w:t>The Gantt chart illustrates the plan of the project that the team should follow. It illustrates the start date and the end date for each task.</w:t>
      </w:r>
    </w:p>
    <w:p w14:paraId="2A59E6E5" w14:textId="3016B1B5" w:rsidR="00496037" w:rsidRDefault="00496037" w:rsidP="000D29C2">
      <w:pPr>
        <w:pStyle w:val="MyStyle"/>
      </w:pPr>
    </w:p>
    <w:p w14:paraId="4161C3F1" w14:textId="77777777" w:rsidR="00EC7E2B" w:rsidRDefault="00EC7E2B" w:rsidP="000D29C2">
      <w:pPr>
        <w:pStyle w:val="MyStyle"/>
      </w:pPr>
    </w:p>
    <w:p w14:paraId="5F9AEC5F" w14:textId="5C722894" w:rsidR="00B708E1" w:rsidRDefault="003A2DF0" w:rsidP="00B708E1">
      <w:pPr>
        <w:pStyle w:val="Heading2"/>
        <w:rPr>
          <w:rFonts w:ascii="Times New Roman" w:hAnsi="Times New Roman" w:cs="Times New Roman"/>
          <w:b/>
          <w:bCs/>
        </w:rPr>
      </w:pPr>
      <w:bookmarkStart w:id="15" w:name="_Toc12884795"/>
      <w:r w:rsidRPr="00BA0EFB">
        <w:rPr>
          <w:rFonts w:ascii="Times New Roman" w:hAnsi="Times New Roman" w:cs="Times New Roman"/>
          <w:b/>
          <w:bCs/>
          <w:color w:val="auto"/>
        </w:rPr>
        <w:t>2.</w:t>
      </w:r>
      <w:r w:rsidR="00CA6DE7" w:rsidRPr="00BA0EFB">
        <w:rPr>
          <w:rFonts w:ascii="Times New Roman" w:hAnsi="Times New Roman" w:cs="Times New Roman"/>
          <w:b/>
          <w:bCs/>
          <w:color w:val="auto"/>
        </w:rPr>
        <w:t>5 Executing Process</w:t>
      </w:r>
      <w:bookmarkEnd w:id="15"/>
    </w:p>
    <w:p w14:paraId="56213831" w14:textId="583D8DB5" w:rsidR="00CA6DE7" w:rsidRDefault="00CA6DE7" w:rsidP="00501258">
      <w:pPr>
        <w:pStyle w:val="NoSpacing"/>
      </w:pPr>
    </w:p>
    <w:p w14:paraId="59056C64" w14:textId="62BCD03B" w:rsidR="002C0B47" w:rsidRPr="00182569" w:rsidRDefault="005063E5" w:rsidP="0013675F">
      <w:pPr>
        <w:pStyle w:val="MyStyle"/>
        <w:rPr>
          <w:rFonts w:cs="Times New Roman"/>
        </w:rPr>
      </w:pPr>
      <w:r>
        <w:t>Executing</w:t>
      </w:r>
      <w:r w:rsidR="00CB53D1">
        <w:rPr>
          <w:rFonts w:cs="Times New Roman"/>
        </w:rPr>
        <w:t xml:space="preserve"> process is also known as </w:t>
      </w:r>
      <w:r w:rsidR="00F362DA">
        <w:rPr>
          <w:rFonts w:cs="Times New Roman"/>
        </w:rPr>
        <w:t xml:space="preserve">the implementation phase where </w:t>
      </w:r>
      <w:r w:rsidR="00B66F0A">
        <w:rPr>
          <w:rFonts w:cs="Times New Roman"/>
        </w:rPr>
        <w:t>the plan</w:t>
      </w:r>
      <w:r w:rsidR="00A22616">
        <w:rPr>
          <w:rFonts w:cs="Times New Roman"/>
        </w:rPr>
        <w:t>ning</w:t>
      </w:r>
      <w:r w:rsidR="00B66F0A">
        <w:rPr>
          <w:rFonts w:cs="Times New Roman"/>
        </w:rPr>
        <w:t xml:space="preserve"> of the tools and techniques are pu</w:t>
      </w:r>
      <w:r w:rsidR="00025DD0">
        <w:rPr>
          <w:rFonts w:cs="Times New Roman"/>
        </w:rPr>
        <w:t>t in action</w:t>
      </w:r>
      <w:r w:rsidR="00A22616">
        <w:rPr>
          <w:rFonts w:cs="Times New Roman"/>
        </w:rPr>
        <w:t>s</w:t>
      </w:r>
      <w:r w:rsidR="00025DD0">
        <w:rPr>
          <w:rFonts w:cs="Times New Roman"/>
        </w:rPr>
        <w:t xml:space="preserve">. </w:t>
      </w:r>
      <w:r w:rsidR="00FC3F7B">
        <w:rPr>
          <w:rFonts w:cs="Times New Roman"/>
        </w:rPr>
        <w:t xml:space="preserve">The main purpose </w:t>
      </w:r>
      <w:r w:rsidR="00256394">
        <w:rPr>
          <w:rFonts w:cs="Times New Roman"/>
        </w:rPr>
        <w:t xml:space="preserve">of the executing process </w:t>
      </w:r>
      <w:r w:rsidR="00206F0E">
        <w:rPr>
          <w:rFonts w:cs="Times New Roman"/>
        </w:rPr>
        <w:t xml:space="preserve">of the project lifecycle is </w:t>
      </w:r>
      <w:r w:rsidR="00DF6B07">
        <w:rPr>
          <w:rFonts w:cs="Times New Roman"/>
        </w:rPr>
        <w:t xml:space="preserve">to </w:t>
      </w:r>
      <w:r w:rsidR="00780182">
        <w:rPr>
          <w:rFonts w:cs="Times New Roman"/>
        </w:rPr>
        <w:t xml:space="preserve">accomplish the project’s </w:t>
      </w:r>
      <w:r w:rsidR="009B196C">
        <w:rPr>
          <w:rFonts w:cs="Times New Roman"/>
        </w:rPr>
        <w:t>desired outcomes</w:t>
      </w:r>
      <w:r w:rsidR="004421E3">
        <w:rPr>
          <w:rFonts w:cs="Times New Roman"/>
        </w:rPr>
        <w:t>. Thus, during this process</w:t>
      </w:r>
      <w:r w:rsidR="00113102">
        <w:rPr>
          <w:rFonts w:cs="Times New Roman"/>
        </w:rPr>
        <w:t>,</w:t>
      </w:r>
      <w:r w:rsidR="00ED0FC2">
        <w:rPr>
          <w:rFonts w:cs="Times New Roman"/>
        </w:rPr>
        <w:t xml:space="preserve"> m</w:t>
      </w:r>
      <w:r w:rsidR="00E112AA">
        <w:rPr>
          <w:rFonts w:cs="Times New Roman"/>
        </w:rPr>
        <w:t>ost</w:t>
      </w:r>
      <w:r w:rsidR="00C7638D">
        <w:rPr>
          <w:rFonts w:cs="Times New Roman"/>
        </w:rPr>
        <w:t xml:space="preserve"> </w:t>
      </w:r>
      <w:r w:rsidR="0051161C">
        <w:rPr>
          <w:rFonts w:cs="Times New Roman"/>
        </w:rPr>
        <w:t>resources are implemented</w:t>
      </w:r>
      <w:r w:rsidR="008611E8">
        <w:rPr>
          <w:rFonts w:cs="Times New Roman"/>
        </w:rPr>
        <w:t xml:space="preserve"> </w:t>
      </w:r>
      <w:r w:rsidR="00003CCA">
        <w:rPr>
          <w:rFonts w:cs="Times New Roman"/>
        </w:rPr>
        <w:t>(Coventry Un</w:t>
      </w:r>
      <w:r w:rsidR="00687C0A">
        <w:rPr>
          <w:rFonts w:cs="Times New Roman"/>
        </w:rPr>
        <w:t>iversity, 2019)</w:t>
      </w:r>
      <w:r w:rsidR="0051161C">
        <w:rPr>
          <w:rFonts w:cs="Times New Roman"/>
        </w:rPr>
        <w:t>.</w:t>
      </w:r>
      <w:r w:rsidR="00804252">
        <w:rPr>
          <w:rFonts w:cs="Times New Roman"/>
        </w:rPr>
        <w:t xml:space="preserve"> </w:t>
      </w:r>
      <w:r w:rsidR="002C0B47">
        <w:rPr>
          <w:rFonts w:cs="Times New Roman"/>
        </w:rPr>
        <w:t>During this p</w:t>
      </w:r>
      <w:r w:rsidR="00F86E09">
        <w:rPr>
          <w:rFonts w:cs="Times New Roman"/>
        </w:rPr>
        <w:t>rocess</w:t>
      </w:r>
      <w:r w:rsidR="00113102">
        <w:rPr>
          <w:rFonts w:cs="Times New Roman"/>
        </w:rPr>
        <w:t>,</w:t>
      </w:r>
      <w:r w:rsidR="002C0B47">
        <w:rPr>
          <w:rFonts w:cs="Times New Roman"/>
        </w:rPr>
        <w:t xml:space="preserve"> the </w:t>
      </w:r>
      <w:r w:rsidR="00602C56">
        <w:rPr>
          <w:rFonts w:cs="Times New Roman"/>
        </w:rPr>
        <w:t>team</w:t>
      </w:r>
      <w:r w:rsidR="00A566E4">
        <w:rPr>
          <w:rFonts w:cs="Times New Roman"/>
        </w:rPr>
        <w:t xml:space="preserve"> use</w:t>
      </w:r>
      <w:r w:rsidR="00F86E09">
        <w:rPr>
          <w:rFonts w:cs="Times New Roman"/>
        </w:rPr>
        <w:t>d</w:t>
      </w:r>
      <w:r w:rsidR="00A566E4">
        <w:rPr>
          <w:rFonts w:cs="Times New Roman"/>
        </w:rPr>
        <w:t xml:space="preserve"> </w:t>
      </w:r>
      <w:r w:rsidR="008D35AC">
        <w:rPr>
          <w:rFonts w:cs="Times New Roman"/>
        </w:rPr>
        <w:t xml:space="preserve">all </w:t>
      </w:r>
      <w:r w:rsidR="00EC04D0">
        <w:rPr>
          <w:rFonts w:cs="Times New Roman"/>
        </w:rPr>
        <w:t xml:space="preserve">the </w:t>
      </w:r>
      <w:r w:rsidR="008D35AC">
        <w:rPr>
          <w:rFonts w:cs="Times New Roman"/>
        </w:rPr>
        <w:t>schedule</w:t>
      </w:r>
      <w:r w:rsidR="00EC04D0">
        <w:rPr>
          <w:rFonts w:cs="Times New Roman"/>
        </w:rPr>
        <w:t>s, plans and procedures</w:t>
      </w:r>
      <w:r w:rsidR="00DC2565">
        <w:rPr>
          <w:rFonts w:cs="Times New Roman"/>
        </w:rPr>
        <w:t xml:space="preserve"> that w</w:t>
      </w:r>
      <w:r w:rsidR="00113102">
        <w:rPr>
          <w:rFonts w:cs="Times New Roman"/>
        </w:rPr>
        <w:t>ere</w:t>
      </w:r>
      <w:r w:rsidR="00DC2565">
        <w:rPr>
          <w:rFonts w:cs="Times New Roman"/>
        </w:rPr>
        <w:t xml:space="preserve"> made during the planning process.</w:t>
      </w:r>
    </w:p>
    <w:p w14:paraId="7DC954C9" w14:textId="257A32B2" w:rsidR="0013675F" w:rsidRDefault="0013675F" w:rsidP="0013675F">
      <w:pPr>
        <w:pStyle w:val="MyStyle"/>
      </w:pPr>
    </w:p>
    <w:p w14:paraId="4BAA8193" w14:textId="1C4DBB49" w:rsidR="00804252" w:rsidRPr="005B1DBA" w:rsidRDefault="00804252" w:rsidP="0013675F">
      <w:pPr>
        <w:pStyle w:val="MyStyle"/>
        <w:rPr>
          <w:rFonts w:cs="Times New Roman"/>
        </w:rPr>
      </w:pPr>
      <w:r>
        <w:t>A</w:t>
      </w:r>
      <w:r>
        <w:rPr>
          <w:rFonts w:cs="Times New Roman"/>
        </w:rPr>
        <w:t xml:space="preserve">s </w:t>
      </w:r>
      <w:r w:rsidR="003240FE">
        <w:rPr>
          <w:rFonts w:cs="Times New Roman"/>
        </w:rPr>
        <w:t xml:space="preserve">planned, </w:t>
      </w:r>
      <w:r w:rsidR="00113102">
        <w:rPr>
          <w:rFonts w:cs="Times New Roman"/>
        </w:rPr>
        <w:t xml:space="preserve">the </w:t>
      </w:r>
      <w:r w:rsidR="003240FE">
        <w:rPr>
          <w:rFonts w:cs="Times New Roman"/>
        </w:rPr>
        <w:t xml:space="preserve">team </w:t>
      </w:r>
      <w:r w:rsidR="001032D6">
        <w:rPr>
          <w:rFonts w:cs="Times New Roman"/>
        </w:rPr>
        <w:t>completed</w:t>
      </w:r>
      <w:r w:rsidR="00D817FB">
        <w:rPr>
          <w:rFonts w:cs="Times New Roman"/>
        </w:rPr>
        <w:t xml:space="preserve"> </w:t>
      </w:r>
      <w:r w:rsidR="00712B31">
        <w:rPr>
          <w:rFonts w:cs="Times New Roman"/>
        </w:rPr>
        <w:t>surveys</w:t>
      </w:r>
      <w:r w:rsidR="00675C15">
        <w:rPr>
          <w:rFonts w:cs="Times New Roman"/>
        </w:rPr>
        <w:t xml:space="preserve"> and attended Eid in the Park on the 9</w:t>
      </w:r>
      <w:r w:rsidR="00675C15" w:rsidRPr="00675C15">
        <w:rPr>
          <w:rFonts w:cs="Times New Roman"/>
          <w:vertAlign w:val="superscript"/>
        </w:rPr>
        <w:t>th</w:t>
      </w:r>
      <w:r w:rsidR="00675C15">
        <w:rPr>
          <w:rFonts w:cs="Times New Roman"/>
        </w:rPr>
        <w:t xml:space="preserve"> June 2019</w:t>
      </w:r>
      <w:r w:rsidR="00D86653">
        <w:rPr>
          <w:rFonts w:cs="Times New Roman"/>
        </w:rPr>
        <w:t xml:space="preserve"> where </w:t>
      </w:r>
      <w:r w:rsidR="00E10C7D">
        <w:rPr>
          <w:rFonts w:cs="Times New Roman"/>
        </w:rPr>
        <w:t xml:space="preserve">the </w:t>
      </w:r>
      <w:r w:rsidR="00D86653">
        <w:rPr>
          <w:rFonts w:cs="Times New Roman"/>
        </w:rPr>
        <w:t>10-15 survey w</w:t>
      </w:r>
      <w:r w:rsidR="00113102">
        <w:rPr>
          <w:rFonts w:cs="Times New Roman"/>
        </w:rPr>
        <w:t>as</w:t>
      </w:r>
      <w:r w:rsidR="00D86653">
        <w:rPr>
          <w:rFonts w:cs="Times New Roman"/>
        </w:rPr>
        <w:t xml:space="preserve"> completed</w:t>
      </w:r>
      <w:r w:rsidR="005C0C4E">
        <w:rPr>
          <w:rFonts w:cs="Times New Roman"/>
        </w:rPr>
        <w:t xml:space="preserve">. </w:t>
      </w:r>
      <w:r w:rsidR="00BC159B">
        <w:rPr>
          <w:rFonts w:cs="Times New Roman"/>
        </w:rPr>
        <w:t xml:space="preserve">The team </w:t>
      </w:r>
      <w:r w:rsidR="00A83918">
        <w:rPr>
          <w:rFonts w:cs="Times New Roman"/>
        </w:rPr>
        <w:t>tried survey</w:t>
      </w:r>
      <w:r w:rsidR="00AD50A8">
        <w:rPr>
          <w:rFonts w:cs="Times New Roman"/>
        </w:rPr>
        <w:t>ing</w:t>
      </w:r>
      <w:r w:rsidR="00A83918">
        <w:rPr>
          <w:rFonts w:cs="Times New Roman"/>
        </w:rPr>
        <w:t xml:space="preserve"> five a day</w:t>
      </w:r>
      <w:r w:rsidR="003B75F7">
        <w:rPr>
          <w:rFonts w:cs="Times New Roman"/>
        </w:rPr>
        <w:t xml:space="preserve"> by sending links through e-mail, WhatsApp, Facebook</w:t>
      </w:r>
      <w:r w:rsidR="00C24C86">
        <w:rPr>
          <w:rFonts w:cs="Times New Roman"/>
        </w:rPr>
        <w:t>,</w:t>
      </w:r>
      <w:r w:rsidR="003B75F7">
        <w:rPr>
          <w:rFonts w:cs="Times New Roman"/>
        </w:rPr>
        <w:t xml:space="preserve"> LinkedIn</w:t>
      </w:r>
      <w:r w:rsidR="00C24C86">
        <w:rPr>
          <w:rFonts w:cs="Times New Roman"/>
        </w:rPr>
        <w:t xml:space="preserve"> and surveying family and friends.</w:t>
      </w:r>
      <w:r w:rsidR="00AD50A8">
        <w:rPr>
          <w:rFonts w:cs="Times New Roman"/>
        </w:rPr>
        <w:t xml:space="preserve"> On the 30</w:t>
      </w:r>
      <w:r w:rsidR="00AD50A8" w:rsidRPr="00AD50A8">
        <w:rPr>
          <w:rFonts w:cs="Times New Roman"/>
          <w:vertAlign w:val="superscript"/>
        </w:rPr>
        <w:t>th</w:t>
      </w:r>
      <w:r w:rsidR="00AD50A8">
        <w:rPr>
          <w:rFonts w:cs="Times New Roman"/>
          <w:vertAlign w:val="superscript"/>
        </w:rPr>
        <w:t xml:space="preserve"> </w:t>
      </w:r>
      <w:r w:rsidR="00AD50A8">
        <w:rPr>
          <w:rFonts w:cs="Times New Roman"/>
        </w:rPr>
        <w:t>May 2019</w:t>
      </w:r>
      <w:r w:rsidR="007E3943">
        <w:rPr>
          <w:rFonts w:cs="Times New Roman"/>
        </w:rPr>
        <w:t>, the team attended the level 4 Skills for the Workplace lecture to</w:t>
      </w:r>
      <w:r w:rsidR="0063194C">
        <w:rPr>
          <w:rFonts w:cs="Times New Roman"/>
        </w:rPr>
        <w:t xml:space="preserve"> survey the students and sixteen survey</w:t>
      </w:r>
      <w:r w:rsidR="00113102">
        <w:rPr>
          <w:rFonts w:cs="Times New Roman"/>
        </w:rPr>
        <w:t>s</w:t>
      </w:r>
      <w:r w:rsidR="0063194C">
        <w:rPr>
          <w:rFonts w:cs="Times New Roman"/>
        </w:rPr>
        <w:t xml:space="preserve"> w</w:t>
      </w:r>
      <w:r w:rsidR="00B85C16">
        <w:rPr>
          <w:rFonts w:cs="Times New Roman"/>
        </w:rPr>
        <w:t>ere</w:t>
      </w:r>
      <w:r w:rsidR="0063194C">
        <w:rPr>
          <w:rFonts w:cs="Times New Roman"/>
        </w:rPr>
        <w:t xml:space="preserve"> completed. </w:t>
      </w:r>
      <w:r w:rsidR="0096081B">
        <w:rPr>
          <w:rFonts w:cs="Times New Roman"/>
        </w:rPr>
        <w:t>Thus, a lecturer completed further twenty-two survey in the Digital Research</w:t>
      </w:r>
      <w:r w:rsidR="00862245">
        <w:rPr>
          <w:rFonts w:cs="Times New Roman"/>
        </w:rPr>
        <w:t>, level 4</w:t>
      </w:r>
      <w:r w:rsidR="0096081B">
        <w:rPr>
          <w:rFonts w:cs="Times New Roman"/>
        </w:rPr>
        <w:t xml:space="preserve"> lecture</w:t>
      </w:r>
      <w:r w:rsidR="00D817FB">
        <w:rPr>
          <w:rFonts w:cs="Times New Roman"/>
        </w:rPr>
        <w:t xml:space="preserve"> upon the project team request.</w:t>
      </w:r>
      <w:r w:rsidR="00AD50A8">
        <w:rPr>
          <w:rFonts w:cs="Times New Roman"/>
        </w:rPr>
        <w:t xml:space="preserve"> </w:t>
      </w:r>
      <w:r w:rsidR="00A83918">
        <w:rPr>
          <w:rFonts w:cs="Times New Roman"/>
        </w:rPr>
        <w:t xml:space="preserve"> </w:t>
      </w:r>
    </w:p>
    <w:p w14:paraId="5B5299AA" w14:textId="32F09E1B" w:rsidR="00CA6DE7" w:rsidRDefault="00CA6DE7" w:rsidP="00CA6DE7">
      <w:pPr>
        <w:pStyle w:val="MyStyle"/>
      </w:pPr>
    </w:p>
    <w:p w14:paraId="158AA37C" w14:textId="64872D2A" w:rsidR="00BA0EFB" w:rsidRDefault="00BA0EFB" w:rsidP="00CA6DE7">
      <w:pPr>
        <w:pStyle w:val="MyStyle"/>
      </w:pPr>
    </w:p>
    <w:p w14:paraId="2EBCD179" w14:textId="11F98EF4" w:rsidR="004A1EB9" w:rsidRPr="00BA0EFB" w:rsidRDefault="004A1EB9" w:rsidP="004A1EB9">
      <w:pPr>
        <w:pStyle w:val="Heading2"/>
        <w:rPr>
          <w:rFonts w:ascii="Times New Roman" w:hAnsi="Times New Roman" w:cs="Times New Roman"/>
          <w:b/>
          <w:bCs/>
          <w:color w:val="auto"/>
        </w:rPr>
      </w:pPr>
      <w:bookmarkStart w:id="16" w:name="_Toc12884796"/>
      <w:r w:rsidRPr="00BA0EFB">
        <w:rPr>
          <w:rFonts w:ascii="Times New Roman" w:hAnsi="Times New Roman" w:cs="Times New Roman"/>
          <w:b/>
          <w:bCs/>
          <w:color w:val="auto"/>
        </w:rPr>
        <w:lastRenderedPageBreak/>
        <w:t xml:space="preserve">2.6 </w:t>
      </w:r>
      <w:r w:rsidR="002B46E0" w:rsidRPr="00BA0EFB">
        <w:rPr>
          <w:rFonts w:ascii="Times New Roman" w:hAnsi="Times New Roman" w:cs="Times New Roman"/>
          <w:b/>
          <w:bCs/>
          <w:color w:val="auto"/>
        </w:rPr>
        <w:t>Monitoring and Controlling Process</w:t>
      </w:r>
      <w:bookmarkEnd w:id="16"/>
    </w:p>
    <w:p w14:paraId="2FE9FAEA" w14:textId="57472566" w:rsidR="00E72E6B" w:rsidRDefault="00E72E6B" w:rsidP="00BA0EFB">
      <w:pPr>
        <w:pStyle w:val="NoSpacing"/>
      </w:pPr>
    </w:p>
    <w:p w14:paraId="5A70696F" w14:textId="0F5B8558" w:rsidR="0076382E" w:rsidRDefault="002415DB" w:rsidP="000D29C2">
      <w:pPr>
        <w:pStyle w:val="MyStyle"/>
      </w:pPr>
      <w:r>
        <w:t>It w</w:t>
      </w:r>
      <w:r w:rsidR="00113102">
        <w:t>as</w:t>
      </w:r>
      <w:r>
        <w:t xml:space="preserve"> declared by Montes-Guerra, </w:t>
      </w:r>
      <w:proofErr w:type="spellStart"/>
      <w:r>
        <w:t>Gimena</w:t>
      </w:r>
      <w:proofErr w:type="spellEnd"/>
      <w:r>
        <w:t>, Perez</w:t>
      </w:r>
      <w:r w:rsidR="00B2376C">
        <w:t>-</w:t>
      </w:r>
      <w:proofErr w:type="spellStart"/>
      <w:r w:rsidR="00B2376C">
        <w:t>Ezcurdia</w:t>
      </w:r>
      <w:proofErr w:type="spellEnd"/>
      <w:r w:rsidR="00B2376C">
        <w:t xml:space="preserve"> and Diez-Silva (2014) that </w:t>
      </w:r>
      <w:r w:rsidR="002C1D00">
        <w:t xml:space="preserve">monitoring and controlling process is based on monitoring the development, </w:t>
      </w:r>
      <w:r w:rsidR="00D96C75">
        <w:t>recognising adjustments and implement</w:t>
      </w:r>
      <w:r w:rsidR="00996833">
        <w:t xml:space="preserve">ation of preventive activities along </w:t>
      </w:r>
      <w:r w:rsidR="002D7ECA">
        <w:t>with executing changes.</w:t>
      </w:r>
      <w:r w:rsidR="00C3063B">
        <w:t xml:space="preserve"> </w:t>
      </w:r>
      <w:r w:rsidR="00AE3BD5">
        <w:t xml:space="preserve"> In addition, recommendation</w:t>
      </w:r>
      <w:r w:rsidR="00126856">
        <w:t xml:space="preserve">s from expert and standard </w:t>
      </w:r>
      <w:r w:rsidR="00FA24CA">
        <w:t xml:space="preserve">associations in project management confirm that the process of </w:t>
      </w:r>
      <w:r w:rsidR="001C3AB6">
        <w:t xml:space="preserve">monitoring and controlling assists in </w:t>
      </w:r>
      <w:r w:rsidR="00113102">
        <w:t xml:space="preserve">the </w:t>
      </w:r>
      <w:r w:rsidR="001C3AB6">
        <w:t>reduction of abnormalities</w:t>
      </w:r>
      <w:r w:rsidR="009B389D">
        <w:t xml:space="preserve"> throughout the implementation and to </w:t>
      </w:r>
      <w:r w:rsidR="00C71911">
        <w:t>the completion of better outcomes.</w:t>
      </w:r>
    </w:p>
    <w:p w14:paraId="77FD63C2" w14:textId="01782F13" w:rsidR="00FE279E" w:rsidRDefault="00FE279E" w:rsidP="000D29C2">
      <w:pPr>
        <w:pStyle w:val="MyStyle"/>
      </w:pPr>
    </w:p>
    <w:p w14:paraId="5E10DF5A" w14:textId="41200C32" w:rsidR="00FE279E" w:rsidRDefault="00FE279E" w:rsidP="000D29C2">
      <w:pPr>
        <w:pStyle w:val="MyStyle"/>
      </w:pPr>
      <w:r>
        <w:t xml:space="preserve">The project manager </w:t>
      </w:r>
      <w:r w:rsidR="00AB270E">
        <w:t>kept contact with the team ensuring the schedules</w:t>
      </w:r>
      <w:r w:rsidR="00C10289">
        <w:t xml:space="preserve"> and plans are being executed as planned. </w:t>
      </w:r>
      <w:r w:rsidR="006544F7">
        <w:t xml:space="preserve">The team communicated </w:t>
      </w:r>
      <w:r w:rsidR="0083108C">
        <w:t xml:space="preserve">on all forms such as WhatsApp, face to face </w:t>
      </w:r>
      <w:r w:rsidR="00020AAF">
        <w:t>and phone</w:t>
      </w:r>
      <w:r w:rsidR="00575029">
        <w:t>. Thus, to keep contact with the project lead</w:t>
      </w:r>
      <w:r w:rsidR="00232F43">
        <w:t>, a WhatsApp group was created where the team kept contact</w:t>
      </w:r>
      <w:r w:rsidR="00905BFE">
        <w:t>s</w:t>
      </w:r>
      <w:r w:rsidR="00232F43">
        <w:t xml:space="preserve"> and asked any </w:t>
      </w:r>
      <w:r w:rsidR="0007307C">
        <w:t>questions required.</w:t>
      </w:r>
      <w:r w:rsidR="00972DC8">
        <w:t xml:space="preserve"> Furthermore, it was </w:t>
      </w:r>
      <w:r w:rsidR="00B66744">
        <w:t>crucial to monitor the project</w:t>
      </w:r>
      <w:r w:rsidR="003D6948">
        <w:t xml:space="preserve"> to make sure that there </w:t>
      </w:r>
      <w:r w:rsidR="00CE21D4">
        <w:t>w</w:t>
      </w:r>
      <w:r w:rsidR="007A7D90">
        <w:t>as</w:t>
      </w:r>
      <w:r w:rsidR="00CE21D4">
        <w:t xml:space="preserve"> </w:t>
      </w:r>
      <w:r w:rsidR="007A7D90">
        <w:t xml:space="preserve">a </w:t>
      </w:r>
      <w:r w:rsidR="00E11D6E">
        <w:t>minimum risk and the project is undertaken with</w:t>
      </w:r>
      <w:r w:rsidR="00CE21D4">
        <w:t xml:space="preserve">in </w:t>
      </w:r>
      <w:r w:rsidR="00886ECA">
        <w:t xml:space="preserve">the </w:t>
      </w:r>
      <w:r w:rsidR="00CE21D4">
        <w:t>scope and on time.</w:t>
      </w:r>
    </w:p>
    <w:p w14:paraId="0ABE4669" w14:textId="5ED8411D" w:rsidR="00104D6D" w:rsidRDefault="00104D6D" w:rsidP="000D29C2">
      <w:pPr>
        <w:pStyle w:val="MyStyle"/>
      </w:pPr>
    </w:p>
    <w:p w14:paraId="2946F092" w14:textId="77777777" w:rsidR="00EC7E2B" w:rsidRDefault="00EC7E2B" w:rsidP="000D29C2">
      <w:pPr>
        <w:pStyle w:val="MyStyle"/>
      </w:pPr>
    </w:p>
    <w:p w14:paraId="4FC99126" w14:textId="706291DB" w:rsidR="00104D6D" w:rsidRPr="00EC7E2B" w:rsidRDefault="00104D6D" w:rsidP="00104D6D">
      <w:pPr>
        <w:pStyle w:val="Heading2"/>
        <w:rPr>
          <w:rFonts w:ascii="Times New Roman" w:hAnsi="Times New Roman" w:cs="Times New Roman"/>
          <w:b/>
          <w:bCs/>
          <w:color w:val="auto"/>
        </w:rPr>
      </w:pPr>
      <w:bookmarkStart w:id="17" w:name="_Toc12884797"/>
      <w:r w:rsidRPr="00EC7E2B">
        <w:rPr>
          <w:rFonts w:ascii="Times New Roman" w:hAnsi="Times New Roman" w:cs="Times New Roman"/>
          <w:b/>
          <w:bCs/>
          <w:color w:val="auto"/>
        </w:rPr>
        <w:t>2.7. Closing Process</w:t>
      </w:r>
      <w:bookmarkEnd w:id="17"/>
    </w:p>
    <w:p w14:paraId="1B0FB386" w14:textId="77777777" w:rsidR="0013675F" w:rsidRPr="0013675F" w:rsidRDefault="0013675F" w:rsidP="00EC7E2B">
      <w:pPr>
        <w:pStyle w:val="NoSpacing"/>
      </w:pPr>
    </w:p>
    <w:p w14:paraId="7ACE4B90" w14:textId="72FE9F51" w:rsidR="004712EC" w:rsidRDefault="00610741" w:rsidP="0013675F">
      <w:pPr>
        <w:pStyle w:val="MyStyle"/>
        <w:rPr>
          <w:rFonts w:eastAsia="Times New Roman" w:cs="Times New Roman"/>
          <w:color w:val="000000"/>
          <w:lang w:eastAsia="en-GB"/>
        </w:rPr>
      </w:pPr>
      <w:r>
        <w:rPr>
          <w:lang w:eastAsia="en-GB"/>
        </w:rPr>
        <w:t>T</w:t>
      </w:r>
      <w:r>
        <w:rPr>
          <w:rFonts w:eastAsia="Times New Roman" w:cs="Times New Roman"/>
          <w:color w:val="000000"/>
          <w:lang w:eastAsia="en-GB"/>
        </w:rPr>
        <w:t xml:space="preserve">he closing process is the last process of the </w:t>
      </w:r>
      <w:r w:rsidR="009C1ED4">
        <w:rPr>
          <w:rFonts w:eastAsia="Times New Roman" w:cs="Times New Roman"/>
          <w:color w:val="000000"/>
          <w:lang w:eastAsia="en-GB"/>
        </w:rPr>
        <w:t>Project Lifecycle</w:t>
      </w:r>
      <w:r w:rsidR="004128F7">
        <w:rPr>
          <w:rFonts w:eastAsia="Times New Roman" w:cs="Times New Roman"/>
          <w:color w:val="000000"/>
          <w:lang w:eastAsia="en-GB"/>
        </w:rPr>
        <w:t xml:space="preserve">. </w:t>
      </w:r>
      <w:r w:rsidR="00505E46">
        <w:rPr>
          <w:rFonts w:eastAsia="Times New Roman" w:cs="Times New Roman"/>
          <w:color w:val="000000"/>
          <w:lang w:eastAsia="en-GB"/>
        </w:rPr>
        <w:t>In this process</w:t>
      </w:r>
      <w:r w:rsidR="00C571C8">
        <w:rPr>
          <w:rFonts w:eastAsia="Times New Roman" w:cs="Times New Roman"/>
          <w:color w:val="000000"/>
          <w:lang w:eastAsia="en-GB"/>
        </w:rPr>
        <w:t xml:space="preserve">, the project is </w:t>
      </w:r>
      <w:r w:rsidR="004D06D8">
        <w:rPr>
          <w:rFonts w:eastAsia="Times New Roman" w:cs="Times New Roman"/>
          <w:color w:val="000000"/>
          <w:lang w:eastAsia="en-GB"/>
        </w:rPr>
        <w:t>officially</w:t>
      </w:r>
      <w:r w:rsidR="00C571C8">
        <w:rPr>
          <w:rFonts w:eastAsia="Times New Roman" w:cs="Times New Roman"/>
          <w:color w:val="000000"/>
          <w:lang w:eastAsia="en-GB"/>
        </w:rPr>
        <w:t xml:space="preserve"> closed and a project report is created to produce </w:t>
      </w:r>
      <w:r w:rsidR="00E04B82">
        <w:rPr>
          <w:rFonts w:eastAsia="Times New Roman" w:cs="Times New Roman"/>
          <w:color w:val="000000"/>
          <w:lang w:eastAsia="en-GB"/>
        </w:rPr>
        <w:t xml:space="preserve">an overall </w:t>
      </w:r>
      <w:r w:rsidR="00DA11AC">
        <w:rPr>
          <w:rFonts w:eastAsia="Times New Roman" w:cs="Times New Roman"/>
          <w:color w:val="000000"/>
          <w:lang w:eastAsia="en-GB"/>
        </w:rPr>
        <w:t>level of outcomes of the accomplished project</w:t>
      </w:r>
      <w:r w:rsidR="007F40CF">
        <w:rPr>
          <w:rFonts w:eastAsia="Times New Roman" w:cs="Times New Roman"/>
          <w:color w:val="000000"/>
          <w:lang w:eastAsia="en-GB"/>
        </w:rPr>
        <w:t xml:space="preserve"> (Coventry University, 2019). </w:t>
      </w:r>
      <w:r w:rsidR="00B92BB8">
        <w:rPr>
          <w:rFonts w:eastAsia="Times New Roman" w:cs="Times New Roman"/>
          <w:color w:val="000000"/>
          <w:lang w:eastAsia="en-GB"/>
        </w:rPr>
        <w:t>However, for this project</w:t>
      </w:r>
      <w:r w:rsidR="007A7D90">
        <w:rPr>
          <w:rFonts w:eastAsia="Times New Roman" w:cs="Times New Roman"/>
          <w:color w:val="000000"/>
          <w:lang w:eastAsia="en-GB"/>
        </w:rPr>
        <w:t>,</w:t>
      </w:r>
      <w:r w:rsidR="00B92BB8">
        <w:rPr>
          <w:rFonts w:eastAsia="Times New Roman" w:cs="Times New Roman"/>
          <w:color w:val="000000"/>
          <w:lang w:eastAsia="en-GB"/>
        </w:rPr>
        <w:t xml:space="preserve"> a presentation was produced</w:t>
      </w:r>
      <w:r w:rsidR="00D36C64">
        <w:rPr>
          <w:rFonts w:eastAsia="Times New Roman" w:cs="Times New Roman"/>
          <w:color w:val="000000"/>
          <w:lang w:eastAsia="en-GB"/>
        </w:rPr>
        <w:t xml:space="preserve"> and evaluation</w:t>
      </w:r>
      <w:r w:rsidR="00D24C2C">
        <w:rPr>
          <w:rFonts w:eastAsia="Times New Roman" w:cs="Times New Roman"/>
          <w:color w:val="000000"/>
          <w:lang w:eastAsia="en-GB"/>
        </w:rPr>
        <w:t xml:space="preserve"> </w:t>
      </w:r>
      <w:r w:rsidR="00D36C64">
        <w:rPr>
          <w:rFonts w:eastAsia="Times New Roman" w:cs="Times New Roman"/>
          <w:color w:val="000000"/>
          <w:lang w:eastAsia="en-GB"/>
        </w:rPr>
        <w:t>was accomplished.</w:t>
      </w:r>
      <w:r w:rsidR="00D7490E">
        <w:rPr>
          <w:rFonts w:eastAsia="Times New Roman" w:cs="Times New Roman"/>
          <w:color w:val="000000"/>
          <w:lang w:eastAsia="en-GB"/>
        </w:rPr>
        <w:t xml:space="preserve"> The project was completed on time</w:t>
      </w:r>
      <w:r w:rsidR="00BD2DB4">
        <w:rPr>
          <w:rFonts w:eastAsia="Times New Roman" w:cs="Times New Roman"/>
          <w:color w:val="000000"/>
          <w:lang w:eastAsia="en-GB"/>
        </w:rPr>
        <w:t xml:space="preserve"> as scheduled.</w:t>
      </w:r>
    </w:p>
    <w:p w14:paraId="2D32E4FB" w14:textId="34DF9065" w:rsidR="00CA7E26" w:rsidRDefault="00CA7E26" w:rsidP="0013675F">
      <w:pPr>
        <w:pStyle w:val="MyStyle"/>
        <w:rPr>
          <w:rFonts w:eastAsia="Times New Roman" w:cs="Times New Roman"/>
          <w:color w:val="000000"/>
          <w:lang w:eastAsia="en-GB"/>
        </w:rPr>
      </w:pPr>
    </w:p>
    <w:p w14:paraId="7FB35332" w14:textId="5D156B3A" w:rsidR="00D74D7F" w:rsidRPr="009E333A" w:rsidRDefault="00D74D7F" w:rsidP="0013675F">
      <w:pPr>
        <w:pStyle w:val="MyStyle"/>
        <w:rPr>
          <w:rFonts w:eastAsia="Times New Roman" w:cs="Times New Roman"/>
          <w:color w:val="000000"/>
          <w:lang w:eastAsia="en-GB"/>
        </w:rPr>
      </w:pPr>
      <w:r>
        <w:rPr>
          <w:rFonts w:eastAsia="Times New Roman" w:cs="Times New Roman"/>
          <w:color w:val="000000"/>
          <w:lang w:eastAsia="en-GB"/>
        </w:rPr>
        <w:t>The Kolb learning cycle</w:t>
      </w:r>
      <w:r w:rsidR="00352B37">
        <w:rPr>
          <w:rFonts w:eastAsia="Times New Roman" w:cs="Times New Roman"/>
          <w:color w:val="000000"/>
          <w:lang w:eastAsia="en-GB"/>
        </w:rPr>
        <w:t xml:space="preserve"> provides </w:t>
      </w:r>
      <w:r w:rsidR="00E74665">
        <w:rPr>
          <w:rFonts w:eastAsia="Times New Roman" w:cs="Times New Roman"/>
          <w:color w:val="000000"/>
          <w:lang w:eastAsia="en-GB"/>
        </w:rPr>
        <w:t>useful insights,</w:t>
      </w:r>
      <w:r w:rsidR="0031036A">
        <w:rPr>
          <w:rFonts w:eastAsia="Times New Roman" w:cs="Times New Roman"/>
          <w:color w:val="000000"/>
          <w:lang w:eastAsia="en-GB"/>
        </w:rPr>
        <w:t xml:space="preserve"> it</w:t>
      </w:r>
      <w:r>
        <w:rPr>
          <w:rFonts w:eastAsia="Times New Roman" w:cs="Times New Roman"/>
          <w:color w:val="000000"/>
          <w:lang w:eastAsia="en-GB"/>
        </w:rPr>
        <w:t xml:space="preserve"> enables </w:t>
      </w:r>
      <w:r w:rsidR="00501C55">
        <w:rPr>
          <w:rFonts w:eastAsia="Times New Roman" w:cs="Times New Roman"/>
          <w:color w:val="000000"/>
          <w:lang w:eastAsia="en-GB"/>
        </w:rPr>
        <w:t>to unders</w:t>
      </w:r>
      <w:r w:rsidR="00541665">
        <w:rPr>
          <w:rFonts w:eastAsia="Times New Roman" w:cs="Times New Roman"/>
          <w:color w:val="000000"/>
          <w:lang w:eastAsia="en-GB"/>
        </w:rPr>
        <w:t>tand the experience,</w:t>
      </w:r>
      <w:r w:rsidR="00F33C6E">
        <w:rPr>
          <w:rFonts w:eastAsia="Times New Roman" w:cs="Times New Roman"/>
          <w:color w:val="000000"/>
          <w:lang w:eastAsia="en-GB"/>
        </w:rPr>
        <w:t xml:space="preserve"> </w:t>
      </w:r>
      <w:r w:rsidR="000960F8">
        <w:rPr>
          <w:rFonts w:eastAsia="Times New Roman" w:cs="Times New Roman"/>
          <w:color w:val="000000"/>
          <w:lang w:eastAsia="en-GB"/>
        </w:rPr>
        <w:t xml:space="preserve">to </w:t>
      </w:r>
      <w:r w:rsidR="00DB536E">
        <w:rPr>
          <w:rFonts w:eastAsia="Times New Roman" w:cs="Times New Roman"/>
          <w:color w:val="000000"/>
          <w:lang w:eastAsia="en-GB"/>
        </w:rPr>
        <w:t>reflect, learn and plan</w:t>
      </w:r>
      <w:r w:rsidR="0031036A">
        <w:rPr>
          <w:rFonts w:eastAsia="Times New Roman" w:cs="Times New Roman"/>
          <w:color w:val="000000"/>
          <w:lang w:eastAsia="en-GB"/>
        </w:rPr>
        <w:t xml:space="preserve"> (Mullins and Christy, 2016)</w:t>
      </w:r>
      <w:r w:rsidR="00DB536E">
        <w:rPr>
          <w:rFonts w:eastAsia="Times New Roman" w:cs="Times New Roman"/>
          <w:color w:val="000000"/>
          <w:lang w:eastAsia="en-GB"/>
        </w:rPr>
        <w:t>.</w:t>
      </w:r>
    </w:p>
    <w:p w14:paraId="38F4CE62" w14:textId="77777777" w:rsidR="0013675F" w:rsidRDefault="0013675F" w:rsidP="0013675F">
      <w:pPr>
        <w:pStyle w:val="MyStyle"/>
        <w:rPr>
          <w:lang w:eastAsia="en-GB"/>
        </w:rPr>
      </w:pPr>
    </w:p>
    <w:p w14:paraId="2F3E5A3D" w14:textId="29FD5C26" w:rsidR="00D24C2C" w:rsidRDefault="00C35263" w:rsidP="0013675F">
      <w:pPr>
        <w:pStyle w:val="MyStyle"/>
        <w:rPr>
          <w:rFonts w:eastAsia="Times New Roman" w:cs="Times New Roman"/>
          <w:color w:val="000000"/>
          <w:lang w:eastAsia="en-GB"/>
        </w:rPr>
      </w:pPr>
      <w:r>
        <w:rPr>
          <w:lang w:eastAsia="en-GB"/>
        </w:rPr>
        <w:t>T</w:t>
      </w:r>
      <w:r>
        <w:rPr>
          <w:rFonts w:eastAsia="Times New Roman" w:cs="Times New Roman"/>
          <w:color w:val="000000"/>
          <w:lang w:eastAsia="en-GB"/>
        </w:rPr>
        <w:t xml:space="preserve">he outcome of this project </w:t>
      </w:r>
      <w:r>
        <w:rPr>
          <w:lang w:eastAsia="en-GB"/>
        </w:rPr>
        <w:t>w</w:t>
      </w:r>
      <w:r w:rsidR="00C9686B">
        <w:rPr>
          <w:lang w:eastAsia="en-GB"/>
        </w:rPr>
        <w:t>as</w:t>
      </w:r>
      <w:r w:rsidR="00D24C2C">
        <w:rPr>
          <w:rFonts w:eastAsia="Times New Roman" w:cs="Times New Roman"/>
          <w:color w:val="000000"/>
          <w:lang w:eastAsia="en-GB"/>
        </w:rPr>
        <w:t>:</w:t>
      </w:r>
    </w:p>
    <w:p w14:paraId="5A5C3287" w14:textId="5C042AB8" w:rsidR="00C35263" w:rsidRDefault="0013675F" w:rsidP="0012720B">
      <w:pPr>
        <w:pStyle w:val="MyStyle"/>
        <w:numPr>
          <w:ilvl w:val="0"/>
          <w:numId w:val="18"/>
        </w:numPr>
        <w:rPr>
          <w:rFonts w:eastAsia="Times New Roman" w:cs="Times New Roman"/>
          <w:color w:val="000000"/>
          <w:lang w:eastAsia="en-GB"/>
        </w:rPr>
      </w:pPr>
      <w:r>
        <w:rPr>
          <w:lang w:eastAsia="en-GB"/>
        </w:rPr>
        <w:t>T</w:t>
      </w:r>
      <w:r w:rsidR="00C35263" w:rsidRPr="00223C6C">
        <w:rPr>
          <w:lang w:eastAsia="en-GB"/>
        </w:rPr>
        <w:t xml:space="preserve">he target could not be met, only </w:t>
      </w:r>
      <w:r w:rsidR="00F56745" w:rsidRPr="00223C6C">
        <w:rPr>
          <w:rFonts w:eastAsia="Times New Roman" w:cs="Times New Roman"/>
          <w:color w:val="000000"/>
          <w:lang w:eastAsia="en-GB"/>
        </w:rPr>
        <w:t>120 surveys were completed among the team</w:t>
      </w:r>
      <w:r w:rsidR="002549A5" w:rsidRPr="00223C6C">
        <w:rPr>
          <w:rFonts w:eastAsia="Times New Roman" w:cs="Times New Roman"/>
          <w:color w:val="000000"/>
          <w:lang w:eastAsia="en-GB"/>
        </w:rPr>
        <w:t xml:space="preserve"> according to the project results feedback</w:t>
      </w:r>
      <w:r w:rsidR="00E47F82">
        <w:rPr>
          <w:rFonts w:eastAsia="Times New Roman" w:cs="Times New Roman"/>
          <w:color w:val="000000"/>
          <w:lang w:eastAsia="en-GB"/>
        </w:rPr>
        <w:t xml:space="preserve"> received from the project leader.</w:t>
      </w:r>
    </w:p>
    <w:p w14:paraId="338ABB2A" w14:textId="226A12A2" w:rsidR="00223C6C" w:rsidRDefault="0013675F" w:rsidP="0012720B">
      <w:pPr>
        <w:pStyle w:val="MyStyle"/>
        <w:numPr>
          <w:ilvl w:val="0"/>
          <w:numId w:val="18"/>
        </w:numPr>
        <w:rPr>
          <w:rFonts w:eastAsia="Times New Roman" w:cs="Times New Roman"/>
          <w:color w:val="000000"/>
          <w:lang w:eastAsia="en-GB"/>
        </w:rPr>
      </w:pPr>
      <w:r>
        <w:rPr>
          <w:lang w:eastAsia="en-GB"/>
        </w:rPr>
        <w:t>T</w:t>
      </w:r>
      <w:r w:rsidR="00223C6C">
        <w:rPr>
          <w:lang w:eastAsia="en-GB"/>
        </w:rPr>
        <w:t xml:space="preserve">he survey was too long and people were not willing </w:t>
      </w:r>
      <w:r w:rsidR="007A6ABD">
        <w:rPr>
          <w:rFonts w:eastAsia="Times New Roman" w:cs="Times New Roman"/>
          <w:color w:val="000000"/>
          <w:lang w:eastAsia="en-GB"/>
        </w:rPr>
        <w:t>to complete a very long survey,</w:t>
      </w:r>
    </w:p>
    <w:p w14:paraId="666C41BF" w14:textId="56DC6EF6" w:rsidR="007A6ABD" w:rsidRDefault="00BE57BC" w:rsidP="0012720B">
      <w:pPr>
        <w:pStyle w:val="MyStyle"/>
        <w:numPr>
          <w:ilvl w:val="0"/>
          <w:numId w:val="18"/>
        </w:numPr>
        <w:rPr>
          <w:rFonts w:eastAsia="Times New Roman" w:cs="Times New Roman"/>
          <w:color w:val="000000"/>
          <w:lang w:eastAsia="en-GB"/>
        </w:rPr>
      </w:pPr>
      <w:r>
        <w:rPr>
          <w:lang w:eastAsia="en-GB"/>
        </w:rPr>
        <w:t xml:space="preserve">Eid in the Park was not as successful as the team thought, no </w:t>
      </w:r>
      <w:r>
        <w:rPr>
          <w:rFonts w:eastAsia="Times New Roman" w:cs="Times New Roman"/>
          <w:color w:val="000000"/>
          <w:lang w:eastAsia="en-GB"/>
        </w:rPr>
        <w:t>proper banners</w:t>
      </w:r>
      <w:r w:rsidR="00905AB6">
        <w:rPr>
          <w:rFonts w:eastAsia="Times New Roman" w:cs="Times New Roman"/>
          <w:color w:val="000000"/>
          <w:lang w:eastAsia="en-GB"/>
        </w:rPr>
        <w:t xml:space="preserve"> </w:t>
      </w:r>
      <w:r w:rsidR="00905AB6">
        <w:rPr>
          <w:lang w:eastAsia="en-GB"/>
        </w:rPr>
        <w:t>w</w:t>
      </w:r>
      <w:r w:rsidR="00C9686B">
        <w:rPr>
          <w:lang w:eastAsia="en-GB"/>
        </w:rPr>
        <w:t>ere</w:t>
      </w:r>
      <w:r w:rsidR="00905AB6">
        <w:rPr>
          <w:rFonts w:eastAsia="Times New Roman" w:cs="Times New Roman"/>
          <w:color w:val="000000"/>
          <w:lang w:eastAsia="en-GB"/>
        </w:rPr>
        <w:t xml:space="preserve"> arranged and the team was informed </w:t>
      </w:r>
      <w:r w:rsidR="00406FF0">
        <w:rPr>
          <w:rFonts w:eastAsia="Times New Roman" w:cs="Times New Roman"/>
          <w:color w:val="000000"/>
          <w:lang w:eastAsia="en-GB"/>
        </w:rPr>
        <w:t xml:space="preserve">by the project lead </w:t>
      </w:r>
      <w:r w:rsidR="00905AB6">
        <w:rPr>
          <w:rFonts w:eastAsia="Times New Roman" w:cs="Times New Roman"/>
          <w:color w:val="000000"/>
          <w:lang w:eastAsia="en-GB"/>
        </w:rPr>
        <w:t xml:space="preserve">a day before to attend the Eid </w:t>
      </w:r>
      <w:r w:rsidR="00905AB6">
        <w:rPr>
          <w:rFonts w:eastAsia="Times New Roman" w:cs="Times New Roman"/>
          <w:color w:val="000000"/>
          <w:lang w:eastAsia="en-GB"/>
        </w:rPr>
        <w:lastRenderedPageBreak/>
        <w:t>in the Park</w:t>
      </w:r>
      <w:r w:rsidR="009D5F29">
        <w:rPr>
          <w:rFonts w:eastAsia="Times New Roman" w:cs="Times New Roman"/>
          <w:color w:val="000000"/>
          <w:lang w:eastAsia="en-GB"/>
        </w:rPr>
        <w:t>. However, the team managed to arrange some sweets, cookies and a tablecloth for the day.</w:t>
      </w:r>
    </w:p>
    <w:p w14:paraId="6ECC196D" w14:textId="113929B0" w:rsidR="00702A55" w:rsidRPr="009E333A" w:rsidRDefault="00702A55" w:rsidP="0012720B">
      <w:pPr>
        <w:pStyle w:val="MyStyle"/>
        <w:numPr>
          <w:ilvl w:val="0"/>
          <w:numId w:val="18"/>
        </w:numPr>
        <w:rPr>
          <w:rFonts w:eastAsia="Times New Roman" w:cs="Times New Roman"/>
          <w:color w:val="000000"/>
          <w:lang w:eastAsia="en-GB"/>
        </w:rPr>
      </w:pPr>
      <w:r>
        <w:rPr>
          <w:lang w:eastAsia="en-GB"/>
        </w:rPr>
        <w:t>T</w:t>
      </w:r>
      <w:r>
        <w:rPr>
          <w:rFonts w:eastAsia="Times New Roman" w:cs="Times New Roman"/>
          <w:color w:val="000000"/>
          <w:lang w:eastAsia="en-GB"/>
        </w:rPr>
        <w:t>he team w</w:t>
      </w:r>
      <w:r w:rsidR="007A7D90">
        <w:rPr>
          <w:rFonts w:eastAsia="Times New Roman" w:cs="Times New Roman"/>
          <w:color w:val="000000"/>
          <w:lang w:eastAsia="en-GB"/>
        </w:rPr>
        <w:t>as</w:t>
      </w:r>
      <w:r>
        <w:rPr>
          <w:rFonts w:eastAsia="Times New Roman" w:cs="Times New Roman"/>
          <w:color w:val="000000"/>
          <w:lang w:eastAsia="en-GB"/>
        </w:rPr>
        <w:t xml:space="preserve"> unable to monitor how many surveys were being completed as there was no facility to monitor, only the </w:t>
      </w:r>
      <w:r w:rsidR="00061504">
        <w:rPr>
          <w:rFonts w:eastAsia="Times New Roman" w:cs="Times New Roman"/>
          <w:color w:val="000000"/>
          <w:lang w:eastAsia="en-GB"/>
        </w:rPr>
        <w:t>Swansea Council could monitor as the survey was an online survey</w:t>
      </w:r>
      <w:r w:rsidR="0013675F">
        <w:rPr>
          <w:rFonts w:eastAsia="Times New Roman" w:cs="Times New Roman"/>
          <w:color w:val="000000"/>
          <w:lang w:eastAsia="en-GB"/>
        </w:rPr>
        <w:t>.</w:t>
      </w:r>
    </w:p>
    <w:p w14:paraId="3C18C3EE" w14:textId="77777777" w:rsidR="0013675F" w:rsidRDefault="0013675F" w:rsidP="0013675F">
      <w:pPr>
        <w:pStyle w:val="MyStyle"/>
        <w:ind w:left="720"/>
        <w:rPr>
          <w:lang w:eastAsia="en-GB"/>
        </w:rPr>
      </w:pPr>
    </w:p>
    <w:p w14:paraId="377DCBC2" w14:textId="5D604333" w:rsidR="00906569" w:rsidRDefault="00906569" w:rsidP="0013675F">
      <w:pPr>
        <w:pStyle w:val="MyStyle"/>
        <w:rPr>
          <w:rFonts w:eastAsia="Times New Roman" w:cs="Times New Roman"/>
          <w:color w:val="000000"/>
          <w:lang w:eastAsia="en-GB"/>
        </w:rPr>
      </w:pPr>
      <w:r>
        <w:rPr>
          <w:lang w:eastAsia="en-GB"/>
        </w:rPr>
        <w:t xml:space="preserve">The </w:t>
      </w:r>
      <w:r w:rsidR="00CD0713">
        <w:rPr>
          <w:rFonts w:eastAsia="Times New Roman" w:cs="Times New Roman"/>
          <w:color w:val="000000"/>
          <w:lang w:eastAsia="en-GB"/>
        </w:rPr>
        <w:t>outcome of the project team working together:</w:t>
      </w:r>
    </w:p>
    <w:p w14:paraId="50FED42B" w14:textId="233CA535" w:rsidR="00CD0713" w:rsidRDefault="000E2537" w:rsidP="0012720B">
      <w:pPr>
        <w:pStyle w:val="MyStyle"/>
        <w:numPr>
          <w:ilvl w:val="0"/>
          <w:numId w:val="19"/>
        </w:numPr>
        <w:rPr>
          <w:rFonts w:eastAsia="Times New Roman" w:cs="Times New Roman"/>
          <w:color w:val="000000"/>
          <w:lang w:eastAsia="en-GB"/>
        </w:rPr>
      </w:pPr>
      <w:r>
        <w:rPr>
          <w:lang w:eastAsia="en-GB"/>
        </w:rPr>
        <w:t>C</w:t>
      </w:r>
      <w:r w:rsidR="003226DE">
        <w:rPr>
          <w:rFonts w:eastAsia="Times New Roman" w:cs="Times New Roman"/>
          <w:color w:val="000000"/>
          <w:lang w:eastAsia="en-GB"/>
        </w:rPr>
        <w:t xml:space="preserve">ommunicated </w:t>
      </w:r>
      <w:r>
        <w:rPr>
          <w:rFonts w:eastAsia="Times New Roman" w:cs="Times New Roman"/>
          <w:color w:val="000000"/>
          <w:lang w:eastAsia="en-GB"/>
        </w:rPr>
        <w:t>accordingly</w:t>
      </w:r>
      <w:r w:rsidR="00E72040">
        <w:rPr>
          <w:rFonts w:eastAsia="Times New Roman" w:cs="Times New Roman"/>
          <w:color w:val="000000"/>
          <w:lang w:eastAsia="en-GB"/>
        </w:rPr>
        <w:t>.</w:t>
      </w:r>
    </w:p>
    <w:p w14:paraId="738B360A" w14:textId="6DD86F8F" w:rsidR="0037190C" w:rsidRDefault="0037190C" w:rsidP="0012720B">
      <w:pPr>
        <w:pStyle w:val="MyStyle"/>
        <w:numPr>
          <w:ilvl w:val="0"/>
          <w:numId w:val="19"/>
        </w:numPr>
        <w:rPr>
          <w:rFonts w:eastAsia="Times New Roman" w:cs="Times New Roman"/>
          <w:color w:val="000000"/>
          <w:lang w:eastAsia="en-GB"/>
        </w:rPr>
      </w:pPr>
      <w:r>
        <w:rPr>
          <w:lang w:eastAsia="en-GB"/>
        </w:rPr>
        <w:t>Had regular meetings to discuss the project progress</w:t>
      </w:r>
      <w:r w:rsidR="00E72040">
        <w:rPr>
          <w:lang w:eastAsia="en-GB"/>
        </w:rPr>
        <w:t>.</w:t>
      </w:r>
    </w:p>
    <w:p w14:paraId="4E0375E7" w14:textId="4C6F889B" w:rsidR="000E2537" w:rsidRDefault="00822008" w:rsidP="0012720B">
      <w:pPr>
        <w:pStyle w:val="MyStyle"/>
        <w:numPr>
          <w:ilvl w:val="0"/>
          <w:numId w:val="19"/>
        </w:numPr>
        <w:rPr>
          <w:rFonts w:eastAsia="Times New Roman" w:cs="Times New Roman"/>
          <w:color w:val="000000"/>
          <w:lang w:eastAsia="en-GB"/>
        </w:rPr>
      </w:pPr>
      <w:r>
        <w:rPr>
          <w:lang w:eastAsia="en-GB"/>
        </w:rPr>
        <w:t>Worked hard to meet the targe</w:t>
      </w:r>
      <w:r>
        <w:rPr>
          <w:rFonts w:eastAsia="Times New Roman" w:cs="Times New Roman"/>
          <w:color w:val="000000"/>
          <w:lang w:eastAsia="en-GB"/>
        </w:rPr>
        <w:t>t</w:t>
      </w:r>
      <w:r w:rsidR="00E72040">
        <w:rPr>
          <w:rFonts w:eastAsia="Times New Roman" w:cs="Times New Roman"/>
          <w:color w:val="000000"/>
          <w:lang w:eastAsia="en-GB"/>
        </w:rPr>
        <w:t>.</w:t>
      </w:r>
    </w:p>
    <w:p w14:paraId="59BE3798" w14:textId="7FE9EE7F" w:rsidR="00822008" w:rsidRDefault="00822008" w:rsidP="0012720B">
      <w:pPr>
        <w:pStyle w:val="MyStyle"/>
        <w:numPr>
          <w:ilvl w:val="0"/>
          <w:numId w:val="19"/>
        </w:numPr>
        <w:rPr>
          <w:rFonts w:eastAsia="Times New Roman" w:cs="Times New Roman"/>
          <w:color w:val="000000"/>
          <w:lang w:eastAsia="en-GB"/>
        </w:rPr>
      </w:pPr>
      <w:r>
        <w:rPr>
          <w:lang w:eastAsia="en-GB"/>
        </w:rPr>
        <w:t>Cooperated with each other</w:t>
      </w:r>
      <w:r w:rsidR="00E72040">
        <w:rPr>
          <w:lang w:eastAsia="en-GB"/>
        </w:rPr>
        <w:t>.</w:t>
      </w:r>
    </w:p>
    <w:p w14:paraId="2FA08153" w14:textId="46E0011C" w:rsidR="000F58A7" w:rsidRDefault="000F58A7" w:rsidP="0012720B">
      <w:pPr>
        <w:pStyle w:val="MyStyle"/>
        <w:numPr>
          <w:ilvl w:val="0"/>
          <w:numId w:val="19"/>
        </w:numPr>
        <w:rPr>
          <w:rFonts w:eastAsia="Times New Roman" w:cs="Times New Roman"/>
          <w:color w:val="000000"/>
          <w:lang w:eastAsia="en-GB"/>
        </w:rPr>
      </w:pPr>
      <w:r>
        <w:rPr>
          <w:lang w:eastAsia="en-GB"/>
        </w:rPr>
        <w:t xml:space="preserve">Made </w:t>
      </w:r>
      <w:r>
        <w:rPr>
          <w:rFonts w:eastAsia="Times New Roman" w:cs="Times New Roman"/>
          <w:color w:val="000000"/>
          <w:lang w:eastAsia="en-GB"/>
        </w:rPr>
        <w:t>sure everyone work</w:t>
      </w:r>
      <w:r w:rsidR="00C0394C">
        <w:rPr>
          <w:rFonts w:eastAsia="Times New Roman" w:cs="Times New Roman"/>
          <w:color w:val="000000"/>
          <w:lang w:eastAsia="en-GB"/>
        </w:rPr>
        <w:t>ed</w:t>
      </w:r>
      <w:r>
        <w:rPr>
          <w:rFonts w:eastAsia="Times New Roman" w:cs="Times New Roman"/>
          <w:color w:val="000000"/>
          <w:lang w:eastAsia="en-GB"/>
        </w:rPr>
        <w:t xml:space="preserve"> according to the schedules as planned</w:t>
      </w:r>
      <w:r w:rsidR="0037190C">
        <w:rPr>
          <w:rFonts w:eastAsia="Times New Roman" w:cs="Times New Roman"/>
          <w:color w:val="000000"/>
          <w:lang w:eastAsia="en-GB"/>
        </w:rPr>
        <w:t>.</w:t>
      </w:r>
    </w:p>
    <w:p w14:paraId="3A84CD84" w14:textId="77777777" w:rsidR="0013675F" w:rsidRDefault="0013675F" w:rsidP="0013675F">
      <w:pPr>
        <w:pStyle w:val="MyStyle"/>
        <w:rPr>
          <w:lang w:eastAsia="en-GB"/>
        </w:rPr>
      </w:pPr>
    </w:p>
    <w:p w14:paraId="3160E9AD" w14:textId="63D2CB36" w:rsidR="001F61D1" w:rsidRDefault="001F61D1" w:rsidP="0013675F">
      <w:pPr>
        <w:pStyle w:val="MyStyle"/>
        <w:rPr>
          <w:rFonts w:eastAsia="Times New Roman" w:cs="Times New Roman"/>
          <w:color w:val="000000"/>
          <w:lang w:eastAsia="en-GB"/>
        </w:rPr>
      </w:pPr>
      <w:r>
        <w:rPr>
          <w:lang w:eastAsia="en-GB"/>
        </w:rPr>
        <w:t>What could have been better:</w:t>
      </w:r>
    </w:p>
    <w:p w14:paraId="28CAB16F" w14:textId="1A975B27" w:rsidR="001F61D1" w:rsidRDefault="004D2969" w:rsidP="0012720B">
      <w:pPr>
        <w:pStyle w:val="MyStyle"/>
        <w:numPr>
          <w:ilvl w:val="0"/>
          <w:numId w:val="20"/>
        </w:numPr>
        <w:rPr>
          <w:rFonts w:eastAsia="Times New Roman" w:cs="Times New Roman"/>
          <w:color w:val="000000"/>
          <w:lang w:eastAsia="en-GB"/>
        </w:rPr>
      </w:pPr>
      <w:r>
        <w:rPr>
          <w:lang w:eastAsia="en-GB"/>
        </w:rPr>
        <w:t>M</w:t>
      </w:r>
      <w:r>
        <w:rPr>
          <w:rFonts w:eastAsia="Times New Roman" w:cs="Times New Roman"/>
          <w:color w:val="000000"/>
          <w:lang w:eastAsia="en-GB"/>
        </w:rPr>
        <w:t>ore motivation</w:t>
      </w:r>
      <w:r w:rsidR="00023741">
        <w:rPr>
          <w:rFonts w:eastAsia="Times New Roman" w:cs="Times New Roman"/>
          <w:color w:val="000000"/>
          <w:lang w:eastAsia="en-GB"/>
        </w:rPr>
        <w:t xml:space="preserve"> and communication</w:t>
      </w:r>
      <w:r>
        <w:rPr>
          <w:rFonts w:eastAsia="Times New Roman" w:cs="Times New Roman"/>
          <w:color w:val="000000"/>
          <w:lang w:eastAsia="en-GB"/>
        </w:rPr>
        <w:t xml:space="preserve"> from the project leader </w:t>
      </w:r>
      <w:r w:rsidR="00F261EF">
        <w:rPr>
          <w:rFonts w:eastAsia="Times New Roman" w:cs="Times New Roman"/>
          <w:color w:val="000000"/>
          <w:lang w:eastAsia="en-GB"/>
        </w:rPr>
        <w:t xml:space="preserve">was required </w:t>
      </w:r>
      <w:r>
        <w:rPr>
          <w:rFonts w:eastAsia="Times New Roman" w:cs="Times New Roman"/>
          <w:color w:val="000000"/>
          <w:lang w:eastAsia="en-GB"/>
        </w:rPr>
        <w:t xml:space="preserve">which could have made the team </w:t>
      </w:r>
      <w:r w:rsidR="00F261EF">
        <w:rPr>
          <w:rFonts w:eastAsia="Times New Roman" w:cs="Times New Roman"/>
          <w:color w:val="000000"/>
          <w:lang w:eastAsia="en-GB"/>
        </w:rPr>
        <w:t xml:space="preserve">complete </w:t>
      </w:r>
      <w:r>
        <w:rPr>
          <w:rFonts w:eastAsia="Times New Roman" w:cs="Times New Roman"/>
          <w:color w:val="000000"/>
          <w:lang w:eastAsia="en-GB"/>
        </w:rPr>
        <w:t>further surveys.</w:t>
      </w:r>
    </w:p>
    <w:p w14:paraId="5B45FD79" w14:textId="747FAB25" w:rsidR="00FE5AFD" w:rsidRPr="009E333A" w:rsidRDefault="00FE5AFD" w:rsidP="0012720B">
      <w:pPr>
        <w:pStyle w:val="MyStyle"/>
        <w:numPr>
          <w:ilvl w:val="0"/>
          <w:numId w:val="20"/>
        </w:numPr>
        <w:rPr>
          <w:rFonts w:eastAsia="Times New Roman" w:cs="Times New Roman"/>
          <w:color w:val="000000"/>
          <w:lang w:eastAsia="en-GB"/>
        </w:rPr>
      </w:pPr>
      <w:r>
        <w:rPr>
          <w:lang w:eastAsia="en-GB"/>
        </w:rPr>
        <w:t>T</w:t>
      </w:r>
      <w:r>
        <w:rPr>
          <w:rFonts w:eastAsia="Times New Roman" w:cs="Times New Roman"/>
          <w:color w:val="000000"/>
          <w:lang w:eastAsia="en-GB"/>
        </w:rPr>
        <w:t xml:space="preserve">he team should have </w:t>
      </w:r>
      <w:r w:rsidR="008904E3">
        <w:rPr>
          <w:rFonts w:eastAsia="Times New Roman" w:cs="Times New Roman"/>
          <w:color w:val="000000"/>
          <w:lang w:eastAsia="en-GB"/>
        </w:rPr>
        <w:t xml:space="preserve">negotiated with the project leader when the target </w:t>
      </w:r>
      <w:r w:rsidR="00C7506A">
        <w:rPr>
          <w:rFonts w:eastAsia="Times New Roman" w:cs="Times New Roman"/>
          <w:color w:val="000000"/>
          <w:lang w:eastAsia="en-GB"/>
        </w:rPr>
        <w:t>of one hundred survey</w:t>
      </w:r>
      <w:r w:rsidR="007A7D90">
        <w:rPr>
          <w:rFonts w:eastAsia="Times New Roman" w:cs="Times New Roman"/>
          <w:color w:val="000000"/>
          <w:lang w:eastAsia="en-GB"/>
        </w:rPr>
        <w:t>s</w:t>
      </w:r>
      <w:r w:rsidR="00C7506A">
        <w:rPr>
          <w:rFonts w:eastAsia="Times New Roman" w:cs="Times New Roman"/>
          <w:color w:val="000000"/>
          <w:lang w:eastAsia="en-GB"/>
        </w:rPr>
        <w:t xml:space="preserve"> each was given.</w:t>
      </w:r>
      <w:r w:rsidR="007D5AAD">
        <w:rPr>
          <w:rFonts w:eastAsia="Times New Roman" w:cs="Times New Roman"/>
          <w:color w:val="000000"/>
          <w:lang w:eastAsia="en-GB"/>
        </w:rPr>
        <w:t xml:space="preserve"> </w:t>
      </w:r>
    </w:p>
    <w:p w14:paraId="122B0C58" w14:textId="77777777" w:rsidR="0013675F" w:rsidRDefault="0013675F" w:rsidP="0022077A">
      <w:pPr>
        <w:pStyle w:val="MyStyle"/>
        <w:ind w:left="720"/>
        <w:rPr>
          <w:lang w:eastAsia="en-GB"/>
        </w:rPr>
      </w:pPr>
    </w:p>
    <w:p w14:paraId="3033B584" w14:textId="7DCA073D" w:rsidR="008F6FA6" w:rsidRDefault="008F6FA6" w:rsidP="0013675F">
      <w:pPr>
        <w:pStyle w:val="MyStyle"/>
        <w:rPr>
          <w:rFonts w:eastAsia="Times New Roman" w:cs="Times New Roman"/>
          <w:color w:val="000000"/>
          <w:lang w:eastAsia="en-GB"/>
        </w:rPr>
      </w:pPr>
      <w:r>
        <w:rPr>
          <w:lang w:eastAsia="en-GB"/>
        </w:rPr>
        <w:t>What the team learn</w:t>
      </w:r>
      <w:r w:rsidR="007A7D90">
        <w:rPr>
          <w:lang w:eastAsia="en-GB"/>
        </w:rPr>
        <w:t>ed</w:t>
      </w:r>
      <w:r>
        <w:rPr>
          <w:lang w:eastAsia="en-GB"/>
        </w:rPr>
        <w:t xml:space="preserve"> from </w:t>
      </w:r>
      <w:r>
        <w:rPr>
          <w:rFonts w:eastAsia="Times New Roman" w:cs="Times New Roman"/>
          <w:color w:val="000000"/>
          <w:lang w:eastAsia="en-GB"/>
        </w:rPr>
        <w:t>the project</w:t>
      </w:r>
      <w:r w:rsidR="000C6DCF">
        <w:rPr>
          <w:rFonts w:eastAsia="Times New Roman" w:cs="Times New Roman"/>
          <w:color w:val="000000"/>
          <w:lang w:eastAsia="en-GB"/>
        </w:rPr>
        <w:t>:</w:t>
      </w:r>
    </w:p>
    <w:p w14:paraId="7B4E2463" w14:textId="791722D8" w:rsidR="000C6DCF" w:rsidRDefault="0099196B" w:rsidP="0012720B">
      <w:pPr>
        <w:pStyle w:val="MyStyle"/>
        <w:numPr>
          <w:ilvl w:val="0"/>
          <w:numId w:val="21"/>
        </w:numPr>
        <w:rPr>
          <w:rFonts w:eastAsia="Times New Roman" w:cs="Times New Roman"/>
          <w:color w:val="000000"/>
          <w:lang w:eastAsia="en-GB"/>
        </w:rPr>
      </w:pPr>
      <w:r>
        <w:rPr>
          <w:lang w:eastAsia="en-GB"/>
        </w:rPr>
        <w:t>Gained e</w:t>
      </w:r>
      <w:r w:rsidR="000C6DCF">
        <w:rPr>
          <w:rFonts w:eastAsia="Times New Roman" w:cs="Times New Roman"/>
          <w:color w:val="000000"/>
          <w:lang w:eastAsia="en-GB"/>
        </w:rPr>
        <w:t>xperience</w:t>
      </w:r>
      <w:r w:rsidR="00DA236C">
        <w:rPr>
          <w:rFonts w:eastAsia="Times New Roman" w:cs="Times New Roman"/>
          <w:color w:val="000000"/>
          <w:lang w:eastAsia="en-GB"/>
        </w:rPr>
        <w:t xml:space="preserve"> on</w:t>
      </w:r>
      <w:r w:rsidR="000C6DCF">
        <w:rPr>
          <w:rFonts w:eastAsia="Times New Roman" w:cs="Times New Roman"/>
          <w:color w:val="000000"/>
          <w:lang w:eastAsia="en-GB"/>
        </w:rPr>
        <w:t xml:space="preserve"> how to approach individuals</w:t>
      </w:r>
      <w:r w:rsidR="00BD18F2">
        <w:rPr>
          <w:rFonts w:eastAsia="Times New Roman" w:cs="Times New Roman"/>
          <w:color w:val="000000"/>
          <w:lang w:eastAsia="en-GB"/>
        </w:rPr>
        <w:t>.</w:t>
      </w:r>
    </w:p>
    <w:p w14:paraId="56F37A77" w14:textId="4EC49CD0" w:rsidR="000C6DCF" w:rsidRDefault="000C6DCF" w:rsidP="0012720B">
      <w:pPr>
        <w:pStyle w:val="MyStyle"/>
        <w:numPr>
          <w:ilvl w:val="0"/>
          <w:numId w:val="21"/>
        </w:numPr>
        <w:rPr>
          <w:rFonts w:eastAsia="Times New Roman" w:cs="Times New Roman"/>
          <w:color w:val="000000"/>
          <w:lang w:eastAsia="en-GB"/>
        </w:rPr>
      </w:pPr>
      <w:r>
        <w:rPr>
          <w:lang w:eastAsia="en-GB"/>
        </w:rPr>
        <w:t>C</w:t>
      </w:r>
      <w:r>
        <w:rPr>
          <w:rFonts w:eastAsia="Times New Roman" w:cs="Times New Roman"/>
          <w:color w:val="000000"/>
          <w:lang w:eastAsia="en-GB"/>
        </w:rPr>
        <w:t>ommunication skills</w:t>
      </w:r>
      <w:r w:rsidR="00550D97">
        <w:rPr>
          <w:rFonts w:eastAsia="Times New Roman" w:cs="Times New Roman"/>
          <w:color w:val="000000"/>
          <w:lang w:eastAsia="en-GB"/>
        </w:rPr>
        <w:t xml:space="preserve"> such as communicating formally and informally.</w:t>
      </w:r>
    </w:p>
    <w:p w14:paraId="67C0B825" w14:textId="66A34FC4" w:rsidR="00550D97" w:rsidRDefault="00BD18F2" w:rsidP="0012720B">
      <w:pPr>
        <w:pStyle w:val="MyStyle"/>
        <w:numPr>
          <w:ilvl w:val="0"/>
          <w:numId w:val="21"/>
        </w:numPr>
        <w:rPr>
          <w:rFonts w:eastAsia="Times New Roman" w:cs="Times New Roman"/>
          <w:color w:val="000000"/>
          <w:lang w:eastAsia="en-GB"/>
        </w:rPr>
      </w:pPr>
      <w:r>
        <w:rPr>
          <w:lang w:eastAsia="en-GB"/>
        </w:rPr>
        <w:t>Individuals views</w:t>
      </w:r>
      <w:r w:rsidR="000D46AE">
        <w:rPr>
          <w:rFonts w:eastAsia="Times New Roman" w:cs="Times New Roman"/>
          <w:color w:val="000000"/>
          <w:lang w:eastAsia="en-GB"/>
        </w:rPr>
        <w:t xml:space="preserve"> about the impact Brexit is having on them</w:t>
      </w:r>
      <w:r w:rsidR="00B52EDC">
        <w:rPr>
          <w:rFonts w:eastAsia="Times New Roman" w:cs="Times New Roman"/>
          <w:color w:val="000000"/>
          <w:lang w:eastAsia="en-GB"/>
        </w:rPr>
        <w:t xml:space="preserve"> personally and on the community</w:t>
      </w:r>
      <w:r w:rsidR="00BF046D">
        <w:rPr>
          <w:rFonts w:eastAsia="Times New Roman" w:cs="Times New Roman"/>
          <w:color w:val="000000"/>
          <w:lang w:eastAsia="en-GB"/>
        </w:rPr>
        <w:t>.</w:t>
      </w:r>
    </w:p>
    <w:p w14:paraId="22380C1D" w14:textId="3843F7B1" w:rsidR="00437A12" w:rsidRDefault="0009652D" w:rsidP="0012720B">
      <w:pPr>
        <w:pStyle w:val="MyStyle"/>
        <w:numPr>
          <w:ilvl w:val="0"/>
          <w:numId w:val="21"/>
        </w:numPr>
        <w:rPr>
          <w:rFonts w:eastAsia="Times New Roman" w:cs="Times New Roman"/>
          <w:color w:val="000000"/>
          <w:lang w:eastAsia="en-GB"/>
        </w:rPr>
      </w:pPr>
      <w:r>
        <w:rPr>
          <w:lang w:eastAsia="en-GB"/>
        </w:rPr>
        <w:t>Gained knowledge</w:t>
      </w:r>
      <w:r w:rsidR="0012720B">
        <w:rPr>
          <w:lang w:eastAsia="en-GB"/>
        </w:rPr>
        <w:t xml:space="preserve"> of</w:t>
      </w:r>
      <w:r w:rsidR="00437A12">
        <w:rPr>
          <w:lang w:eastAsia="en-GB"/>
        </w:rPr>
        <w:t xml:space="preserve"> how </w:t>
      </w:r>
      <w:r w:rsidR="00437A12">
        <w:rPr>
          <w:rFonts w:eastAsia="Times New Roman" w:cs="Times New Roman"/>
          <w:color w:val="000000"/>
          <w:lang w:eastAsia="en-GB"/>
        </w:rPr>
        <w:t>to manage a project and what tools and tech</w:t>
      </w:r>
      <w:r w:rsidR="00BE5BD2">
        <w:rPr>
          <w:rFonts w:eastAsia="Times New Roman" w:cs="Times New Roman"/>
          <w:color w:val="000000"/>
          <w:lang w:eastAsia="en-GB"/>
        </w:rPr>
        <w:t>niques are required to complete a project.</w:t>
      </w:r>
    </w:p>
    <w:p w14:paraId="4CB87AB2" w14:textId="77777777" w:rsidR="00495DE5" w:rsidRDefault="00495DE5" w:rsidP="0013675F">
      <w:pPr>
        <w:pStyle w:val="MyStyle"/>
        <w:rPr>
          <w:lang w:eastAsia="en-GB"/>
        </w:rPr>
      </w:pPr>
    </w:p>
    <w:p w14:paraId="67CC022B" w14:textId="49A693D5" w:rsidR="00AB6909" w:rsidRDefault="004F536A" w:rsidP="0013675F">
      <w:pPr>
        <w:pStyle w:val="MyStyle"/>
        <w:rPr>
          <w:rFonts w:eastAsia="Times New Roman" w:cs="Times New Roman"/>
          <w:color w:val="000000"/>
          <w:lang w:eastAsia="en-GB"/>
        </w:rPr>
      </w:pPr>
      <w:r>
        <w:rPr>
          <w:lang w:eastAsia="en-GB"/>
        </w:rPr>
        <w:t xml:space="preserve">What </w:t>
      </w:r>
      <w:r w:rsidR="00CC4B56">
        <w:rPr>
          <w:rFonts w:eastAsia="Times New Roman" w:cs="Times New Roman"/>
          <w:color w:val="000000"/>
          <w:lang w:eastAsia="en-GB"/>
        </w:rPr>
        <w:t>would b</w:t>
      </w:r>
      <w:r w:rsidR="007D0D51">
        <w:rPr>
          <w:rFonts w:eastAsia="Times New Roman" w:cs="Times New Roman"/>
          <w:color w:val="000000"/>
          <w:lang w:eastAsia="en-GB"/>
        </w:rPr>
        <w:t>e</w:t>
      </w:r>
      <w:r>
        <w:rPr>
          <w:rFonts w:eastAsia="Times New Roman" w:cs="Times New Roman"/>
          <w:color w:val="000000"/>
          <w:lang w:eastAsia="en-GB"/>
        </w:rPr>
        <w:t xml:space="preserve"> done differently</w:t>
      </w:r>
      <w:r w:rsidR="007D0D51">
        <w:rPr>
          <w:rFonts w:eastAsia="Times New Roman" w:cs="Times New Roman"/>
          <w:color w:val="000000"/>
          <w:lang w:eastAsia="en-GB"/>
        </w:rPr>
        <w:t xml:space="preserve"> next time</w:t>
      </w:r>
      <w:r>
        <w:rPr>
          <w:rFonts w:eastAsia="Times New Roman" w:cs="Times New Roman"/>
          <w:color w:val="000000"/>
          <w:lang w:eastAsia="en-GB"/>
        </w:rPr>
        <w:t>:</w:t>
      </w:r>
    </w:p>
    <w:p w14:paraId="4C8B0B81" w14:textId="0ED98459" w:rsidR="004F536A" w:rsidRDefault="007D0D51" w:rsidP="0012720B">
      <w:pPr>
        <w:pStyle w:val="MyStyle"/>
        <w:numPr>
          <w:ilvl w:val="0"/>
          <w:numId w:val="22"/>
        </w:numPr>
        <w:rPr>
          <w:rFonts w:eastAsia="Times New Roman" w:cs="Times New Roman"/>
          <w:color w:val="000000"/>
          <w:lang w:eastAsia="en-GB"/>
        </w:rPr>
      </w:pPr>
      <w:r>
        <w:rPr>
          <w:lang w:eastAsia="en-GB"/>
        </w:rPr>
        <w:t>A</w:t>
      </w:r>
      <w:r>
        <w:rPr>
          <w:rFonts w:eastAsia="Times New Roman" w:cs="Times New Roman"/>
          <w:color w:val="000000"/>
          <w:lang w:eastAsia="en-GB"/>
        </w:rPr>
        <w:t>sk</w:t>
      </w:r>
      <w:r w:rsidR="00EE7E0C">
        <w:rPr>
          <w:rFonts w:eastAsia="Times New Roman" w:cs="Times New Roman"/>
          <w:color w:val="000000"/>
          <w:lang w:eastAsia="en-GB"/>
        </w:rPr>
        <w:t xml:space="preserve"> the project leader</w:t>
      </w:r>
      <w:r>
        <w:rPr>
          <w:rFonts w:eastAsia="Times New Roman" w:cs="Times New Roman"/>
          <w:color w:val="000000"/>
          <w:lang w:eastAsia="en-GB"/>
        </w:rPr>
        <w:t xml:space="preserve"> in advance </w:t>
      </w:r>
      <w:r w:rsidR="00A36132">
        <w:rPr>
          <w:rFonts w:eastAsia="Times New Roman" w:cs="Times New Roman"/>
          <w:color w:val="000000"/>
          <w:lang w:eastAsia="en-GB"/>
        </w:rPr>
        <w:t xml:space="preserve">if there is any specific need for </w:t>
      </w:r>
      <w:r w:rsidR="006F7EF6">
        <w:rPr>
          <w:rFonts w:eastAsia="Times New Roman" w:cs="Times New Roman"/>
          <w:color w:val="000000"/>
          <w:lang w:eastAsia="en-GB"/>
        </w:rPr>
        <w:t>the project.</w:t>
      </w:r>
    </w:p>
    <w:p w14:paraId="6B9A5B3F" w14:textId="1B03C164" w:rsidR="006F7EF6" w:rsidRDefault="006F7EF6" w:rsidP="0012720B">
      <w:pPr>
        <w:pStyle w:val="MyStyle"/>
        <w:numPr>
          <w:ilvl w:val="0"/>
          <w:numId w:val="22"/>
        </w:numPr>
        <w:rPr>
          <w:rFonts w:eastAsia="Times New Roman" w:cs="Times New Roman"/>
          <w:color w:val="000000"/>
          <w:lang w:eastAsia="en-GB"/>
        </w:rPr>
      </w:pPr>
      <w:r>
        <w:rPr>
          <w:lang w:eastAsia="en-GB"/>
        </w:rPr>
        <w:t>Communicate more with the project leader</w:t>
      </w:r>
      <w:r w:rsidR="004E7961">
        <w:rPr>
          <w:rFonts w:eastAsia="Times New Roman" w:cs="Times New Roman"/>
          <w:color w:val="000000"/>
          <w:lang w:eastAsia="en-GB"/>
        </w:rPr>
        <w:t>.</w:t>
      </w:r>
      <w:r w:rsidR="00595F92">
        <w:rPr>
          <w:rFonts w:eastAsia="Times New Roman" w:cs="Times New Roman"/>
          <w:color w:val="000000"/>
          <w:lang w:eastAsia="en-GB"/>
        </w:rPr>
        <w:t xml:space="preserve"> It is essential for the project manager to contact the project leader</w:t>
      </w:r>
      <w:r w:rsidR="008C24AC">
        <w:rPr>
          <w:rFonts w:eastAsia="Times New Roman" w:cs="Times New Roman"/>
          <w:color w:val="000000"/>
          <w:lang w:eastAsia="en-GB"/>
        </w:rPr>
        <w:t xml:space="preserve"> on </w:t>
      </w:r>
      <w:r w:rsidR="0077506D">
        <w:rPr>
          <w:rFonts w:eastAsia="Times New Roman" w:cs="Times New Roman"/>
          <w:color w:val="000000"/>
          <w:lang w:eastAsia="en-GB"/>
        </w:rPr>
        <w:t xml:space="preserve">a </w:t>
      </w:r>
      <w:r w:rsidR="008C24AC">
        <w:rPr>
          <w:rFonts w:eastAsia="Times New Roman" w:cs="Times New Roman"/>
          <w:color w:val="000000"/>
          <w:lang w:eastAsia="en-GB"/>
        </w:rPr>
        <w:t>regular basis</w:t>
      </w:r>
      <w:r w:rsidR="00595F92">
        <w:rPr>
          <w:rFonts w:eastAsia="Times New Roman" w:cs="Times New Roman"/>
          <w:color w:val="000000"/>
          <w:lang w:eastAsia="en-GB"/>
        </w:rPr>
        <w:t>.</w:t>
      </w:r>
    </w:p>
    <w:p w14:paraId="545C1772" w14:textId="120FBCA5" w:rsidR="00737977" w:rsidRPr="000F58A7" w:rsidRDefault="00FF63BD" w:rsidP="0012720B">
      <w:pPr>
        <w:pStyle w:val="MyStyle"/>
        <w:numPr>
          <w:ilvl w:val="0"/>
          <w:numId w:val="22"/>
        </w:numPr>
        <w:rPr>
          <w:lang w:eastAsia="en-GB"/>
        </w:rPr>
      </w:pPr>
      <w:r>
        <w:rPr>
          <w:lang w:eastAsia="en-GB"/>
        </w:rPr>
        <w:t>Negotiate with the project leader</w:t>
      </w:r>
      <w:r w:rsidR="00EB72DC">
        <w:rPr>
          <w:lang w:eastAsia="en-GB"/>
        </w:rPr>
        <w:t xml:space="preserve"> so it is possible to meet the target.</w:t>
      </w:r>
    </w:p>
    <w:p w14:paraId="6FA3B63B" w14:textId="53459821" w:rsidR="00655FE5" w:rsidRDefault="00655FE5" w:rsidP="0013675F">
      <w:pPr>
        <w:pStyle w:val="MyStyle"/>
        <w:rPr>
          <w:sz w:val="32"/>
          <w:szCs w:val="32"/>
        </w:rPr>
      </w:pPr>
      <w:r>
        <w:br w:type="page"/>
      </w:r>
    </w:p>
    <w:p w14:paraId="0F76D416" w14:textId="62EC1EFF" w:rsidR="00655FE5" w:rsidRPr="00EC7E2B" w:rsidRDefault="00F20B7A" w:rsidP="009B5C5E">
      <w:pPr>
        <w:pStyle w:val="Heading1"/>
        <w:rPr>
          <w:rFonts w:ascii="Times New Roman" w:hAnsi="Times New Roman" w:cs="Times New Roman"/>
          <w:b/>
          <w:bCs/>
          <w:color w:val="auto"/>
        </w:rPr>
      </w:pPr>
      <w:bookmarkStart w:id="18" w:name="_Toc12884798"/>
      <w:r w:rsidRPr="00EC7E2B">
        <w:rPr>
          <w:rFonts w:ascii="Times New Roman" w:hAnsi="Times New Roman" w:cs="Times New Roman"/>
          <w:b/>
          <w:bCs/>
          <w:color w:val="auto"/>
        </w:rPr>
        <w:lastRenderedPageBreak/>
        <w:t xml:space="preserve">3.0 </w:t>
      </w:r>
      <w:r w:rsidR="00655FE5" w:rsidRPr="00EC7E2B">
        <w:rPr>
          <w:rFonts w:ascii="Times New Roman" w:hAnsi="Times New Roman" w:cs="Times New Roman"/>
          <w:b/>
          <w:bCs/>
          <w:color w:val="auto"/>
        </w:rPr>
        <w:t>Conclusion</w:t>
      </w:r>
      <w:bookmarkEnd w:id="18"/>
    </w:p>
    <w:p w14:paraId="4043332D" w14:textId="77777777" w:rsidR="007C044E" w:rsidRDefault="007C044E" w:rsidP="003F14CC">
      <w:pPr>
        <w:pStyle w:val="MyStyle"/>
      </w:pPr>
    </w:p>
    <w:p w14:paraId="5D3F45BE" w14:textId="06D555EF" w:rsidR="00655FE5" w:rsidRDefault="007E7374" w:rsidP="003F14CC">
      <w:pPr>
        <w:pStyle w:val="MyStyle"/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t>The report ha</w:t>
      </w:r>
      <w:r w:rsidR="00435B24">
        <w:t>s</w:t>
      </w:r>
      <w:r>
        <w:t xml:space="preserve"> discussed the project management tool</w:t>
      </w:r>
      <w:r w:rsidR="008033C7">
        <w:t xml:space="preserve">s and techniques for managing </w:t>
      </w:r>
      <w:r w:rsidR="008C4C89">
        <w:t xml:space="preserve">a </w:t>
      </w:r>
      <w:r w:rsidR="008033C7">
        <w:t>project</w:t>
      </w:r>
      <w:r w:rsidR="008C4C89">
        <w:t xml:space="preserve"> for</w:t>
      </w:r>
      <w:r w:rsidR="001C789E">
        <w:t xml:space="preserve"> Swansea Council</w:t>
      </w:r>
      <w:r w:rsidR="001216A0">
        <w:t>.</w:t>
      </w:r>
      <w:r w:rsidR="00D75986">
        <w:t xml:space="preserve"> Project Lifecycle ha</w:t>
      </w:r>
      <w:r w:rsidR="000F519D">
        <w:t>s</w:t>
      </w:r>
      <w:r w:rsidR="00D75986">
        <w:t xml:space="preserve"> been utilised to breakdown the process of the project</w:t>
      </w:r>
      <w:r w:rsidR="000F519D">
        <w:t>.</w:t>
      </w:r>
      <w:r w:rsidR="00D10CA8">
        <w:t xml:space="preserve"> </w:t>
      </w:r>
      <w:r w:rsidR="00A070C0">
        <w:t>However, it was identified t</w:t>
      </w:r>
      <w:r w:rsidR="004E0E58">
        <w:t>here were some skills which were lacking</w:t>
      </w:r>
      <w:r w:rsidR="00A720C4">
        <w:t xml:space="preserve"> such as communication and negotiation skills</w:t>
      </w:r>
      <w:r w:rsidR="00435B24">
        <w:t>.</w:t>
      </w:r>
      <w:r w:rsidR="00561D00">
        <w:t xml:space="preserve"> </w:t>
      </w:r>
      <w:r w:rsidR="00C228D1">
        <w:t>Additionally</w:t>
      </w:r>
      <w:r w:rsidR="003A6A11">
        <w:t>, it was recognised the project leader needed to communicate more and motivate the project team.</w:t>
      </w:r>
      <w:r w:rsidR="00655FE5">
        <w:br w:type="page"/>
      </w:r>
    </w:p>
    <w:p w14:paraId="34BC6499" w14:textId="77777777" w:rsidR="009F3283" w:rsidRPr="00EC7E2B" w:rsidRDefault="00F20B7A" w:rsidP="009B5C5E">
      <w:pPr>
        <w:pStyle w:val="Heading1"/>
        <w:rPr>
          <w:rFonts w:ascii="Times New Roman" w:hAnsi="Times New Roman" w:cs="Times New Roman"/>
          <w:b/>
          <w:bCs/>
          <w:color w:val="auto"/>
        </w:rPr>
      </w:pPr>
      <w:bookmarkStart w:id="19" w:name="_Toc12884799"/>
      <w:r w:rsidRPr="00EC7E2B">
        <w:rPr>
          <w:rFonts w:ascii="Times New Roman" w:hAnsi="Times New Roman" w:cs="Times New Roman"/>
          <w:b/>
          <w:bCs/>
          <w:color w:val="auto"/>
        </w:rPr>
        <w:lastRenderedPageBreak/>
        <w:t xml:space="preserve">4.0 </w:t>
      </w:r>
      <w:r w:rsidR="00655FE5" w:rsidRPr="00EC7E2B">
        <w:rPr>
          <w:rFonts w:ascii="Times New Roman" w:hAnsi="Times New Roman" w:cs="Times New Roman"/>
          <w:b/>
          <w:bCs/>
          <w:color w:val="auto"/>
        </w:rPr>
        <w:t>Recommendation</w:t>
      </w:r>
      <w:bookmarkEnd w:id="19"/>
    </w:p>
    <w:p w14:paraId="60C0CBC4" w14:textId="77777777" w:rsidR="009F3283" w:rsidRDefault="009F3283" w:rsidP="009F3283">
      <w:pPr>
        <w:pStyle w:val="MyStyle"/>
      </w:pPr>
    </w:p>
    <w:p w14:paraId="40CE9C2C" w14:textId="746302B9" w:rsidR="00F51EE7" w:rsidRDefault="007065FE" w:rsidP="009F3283">
      <w:pPr>
        <w:pStyle w:val="MyStyle"/>
      </w:pPr>
      <w:r>
        <w:t xml:space="preserve">It </w:t>
      </w:r>
      <w:r w:rsidR="00451A3C">
        <w:t>is recommended</w:t>
      </w:r>
      <w:r>
        <w:t xml:space="preserve"> to improve the</w:t>
      </w:r>
      <w:r w:rsidR="007C5E48">
        <w:t xml:space="preserve"> communication and negotiation</w:t>
      </w:r>
      <w:r>
        <w:t xml:space="preserve"> skills</w:t>
      </w:r>
      <w:r w:rsidR="00BF1508">
        <w:t xml:space="preserve"> for project management:</w:t>
      </w:r>
    </w:p>
    <w:p w14:paraId="201F9F17" w14:textId="77777777" w:rsidR="00F51EE7" w:rsidRDefault="00F51EE7" w:rsidP="000D36E6">
      <w:pPr>
        <w:pStyle w:val="NoSpacing"/>
      </w:pPr>
    </w:p>
    <w:p w14:paraId="384C4054" w14:textId="450DCED5" w:rsidR="003C4663" w:rsidRPr="00EC7E2B" w:rsidRDefault="00F51EE7" w:rsidP="00F51EE7">
      <w:pPr>
        <w:pStyle w:val="Heading2"/>
        <w:rPr>
          <w:rFonts w:ascii="Times New Roman" w:hAnsi="Times New Roman" w:cs="Times New Roman"/>
          <w:b/>
          <w:bCs/>
          <w:color w:val="auto"/>
        </w:rPr>
      </w:pPr>
      <w:bookmarkStart w:id="20" w:name="_Toc12884800"/>
      <w:r w:rsidRPr="00EC7E2B">
        <w:rPr>
          <w:rFonts w:ascii="Times New Roman" w:hAnsi="Times New Roman" w:cs="Times New Roman"/>
          <w:b/>
          <w:bCs/>
          <w:color w:val="auto"/>
        </w:rPr>
        <w:t>4.</w:t>
      </w:r>
      <w:r w:rsidR="003C4663" w:rsidRPr="00EC7E2B">
        <w:rPr>
          <w:rFonts w:ascii="Times New Roman" w:hAnsi="Times New Roman" w:cs="Times New Roman"/>
          <w:b/>
          <w:bCs/>
          <w:color w:val="auto"/>
        </w:rPr>
        <w:t>1 Communication Skills</w:t>
      </w:r>
      <w:bookmarkEnd w:id="20"/>
    </w:p>
    <w:p w14:paraId="3DC48A82" w14:textId="77777777" w:rsidR="00370665" w:rsidRPr="00370665" w:rsidRDefault="00370665" w:rsidP="00EC7E2B">
      <w:pPr>
        <w:pStyle w:val="NoSpacing"/>
      </w:pPr>
    </w:p>
    <w:p w14:paraId="11CB82AA" w14:textId="659B658E" w:rsidR="00BD6ED5" w:rsidRDefault="00BD6ED5" w:rsidP="00DD2AC8">
      <w:pPr>
        <w:pStyle w:val="MyStyle"/>
      </w:pPr>
      <w:r w:rsidRPr="00BD6ED5">
        <w:t xml:space="preserve">Communication is </w:t>
      </w:r>
      <w:r>
        <w:t>crucial</w:t>
      </w:r>
      <w:r w:rsidRPr="00BD6ED5">
        <w:t xml:space="preserve"> to an organisation's </w:t>
      </w:r>
      <w:r w:rsidR="005A09E6">
        <w:t xml:space="preserve">in </w:t>
      </w:r>
      <w:r w:rsidRPr="00BD6ED5">
        <w:t>decision</w:t>
      </w:r>
      <w:r w:rsidR="00D3301D">
        <w:t>-</w:t>
      </w:r>
      <w:r w:rsidRPr="00BD6ED5">
        <w:t>making process</w:t>
      </w:r>
      <w:r w:rsidR="00474E8B">
        <w:t>es</w:t>
      </w:r>
      <w:r w:rsidRPr="00BD6ED5">
        <w:t xml:space="preserve"> that all project managers </w:t>
      </w:r>
      <w:r w:rsidR="0073086B">
        <w:t>need</w:t>
      </w:r>
      <w:r w:rsidRPr="00BD6ED5">
        <w:t xml:space="preserve"> the skills </w:t>
      </w:r>
      <w:r w:rsidR="00CF36DB">
        <w:t xml:space="preserve">to </w:t>
      </w:r>
      <w:r w:rsidR="00EE2DA8" w:rsidRPr="002D6B8E">
        <w:t xml:space="preserve">start and react to all types of </w:t>
      </w:r>
      <w:r w:rsidRPr="00BD6ED5">
        <w:t>communication</w:t>
      </w:r>
      <w:r w:rsidR="007C5E48">
        <w:t>.</w:t>
      </w:r>
      <w:r w:rsidR="0091739C">
        <w:t xml:space="preserve"> </w:t>
      </w:r>
      <w:r w:rsidR="00D967A7">
        <w:t xml:space="preserve">It is recommended to </w:t>
      </w:r>
      <w:r w:rsidR="00487A11">
        <w:t>complete a</w:t>
      </w:r>
      <w:r w:rsidR="007D7AD5">
        <w:t xml:space="preserve"> four day</w:t>
      </w:r>
      <w:r w:rsidR="00487A11">
        <w:t xml:space="preserve"> Project Management </w:t>
      </w:r>
      <w:r w:rsidR="007D7AD5">
        <w:t>S</w:t>
      </w:r>
      <w:r w:rsidR="00487A11">
        <w:t xml:space="preserve">kills for </w:t>
      </w:r>
      <w:r w:rsidR="007D7AD5">
        <w:t>S</w:t>
      </w:r>
      <w:r w:rsidR="00487A11">
        <w:t xml:space="preserve">uccess </w:t>
      </w:r>
      <w:r w:rsidR="000C5215">
        <w:t xml:space="preserve">course and </w:t>
      </w:r>
      <w:r w:rsidR="003939CF">
        <w:t xml:space="preserve">a </w:t>
      </w:r>
      <w:r w:rsidR="007D7AD5">
        <w:t>three</w:t>
      </w:r>
      <w:r w:rsidR="00D3301D">
        <w:t>-</w:t>
      </w:r>
      <w:r w:rsidR="007D7AD5">
        <w:t xml:space="preserve">day </w:t>
      </w:r>
      <w:r w:rsidR="003939CF">
        <w:t>Communication Skills Training course</w:t>
      </w:r>
      <w:r w:rsidR="007D7AD5">
        <w:t xml:space="preserve"> which is available </w:t>
      </w:r>
      <w:r w:rsidR="00DE0B84">
        <w:t>online at</w:t>
      </w:r>
      <w:r w:rsidR="00370665">
        <w:t xml:space="preserve"> the Learning Tree International website</w:t>
      </w:r>
      <w:r w:rsidR="00A16BEB">
        <w:t xml:space="preserve"> (LTI, 2019)</w:t>
      </w:r>
      <w:r w:rsidR="00370665">
        <w:t>.</w:t>
      </w:r>
      <w:r w:rsidR="003939CF">
        <w:t xml:space="preserve"> </w:t>
      </w:r>
    </w:p>
    <w:p w14:paraId="6F6BD620" w14:textId="37461B35" w:rsidR="00DD2AC8" w:rsidRDefault="00DD2AC8" w:rsidP="00DD2AC8">
      <w:pPr>
        <w:pStyle w:val="MyStyle"/>
      </w:pPr>
    </w:p>
    <w:p w14:paraId="178E9513" w14:textId="77777777" w:rsidR="00EC7E2B" w:rsidRDefault="00EC7E2B" w:rsidP="00DD2AC8">
      <w:pPr>
        <w:pStyle w:val="MyStyle"/>
      </w:pPr>
    </w:p>
    <w:p w14:paraId="62A07007" w14:textId="01F937D4" w:rsidR="00392CD6" w:rsidRPr="00EC7E2B" w:rsidRDefault="003C4663" w:rsidP="00F51EE7">
      <w:pPr>
        <w:pStyle w:val="Heading2"/>
        <w:rPr>
          <w:rFonts w:ascii="Times New Roman" w:hAnsi="Times New Roman" w:cs="Times New Roman"/>
          <w:b/>
          <w:bCs/>
          <w:color w:val="auto"/>
        </w:rPr>
      </w:pPr>
      <w:bookmarkStart w:id="21" w:name="_Toc12884801"/>
      <w:r w:rsidRPr="00EC7E2B">
        <w:rPr>
          <w:rFonts w:ascii="Times New Roman" w:hAnsi="Times New Roman" w:cs="Times New Roman"/>
          <w:b/>
          <w:bCs/>
          <w:color w:val="auto"/>
        </w:rPr>
        <w:t>4.</w:t>
      </w:r>
      <w:r w:rsidR="007C5E48" w:rsidRPr="00EC7E2B">
        <w:rPr>
          <w:rFonts w:ascii="Times New Roman" w:hAnsi="Times New Roman" w:cs="Times New Roman"/>
          <w:b/>
          <w:bCs/>
          <w:color w:val="auto"/>
        </w:rPr>
        <w:t>2</w:t>
      </w:r>
      <w:r w:rsidRPr="00EC7E2B">
        <w:rPr>
          <w:rFonts w:ascii="Times New Roman" w:hAnsi="Times New Roman" w:cs="Times New Roman"/>
          <w:b/>
          <w:bCs/>
          <w:color w:val="auto"/>
        </w:rPr>
        <w:t xml:space="preserve"> Negotiation Skills</w:t>
      </w:r>
      <w:bookmarkEnd w:id="21"/>
    </w:p>
    <w:p w14:paraId="776060CE" w14:textId="77777777" w:rsidR="00392CD6" w:rsidRDefault="00392CD6" w:rsidP="00EC7E2B">
      <w:pPr>
        <w:pStyle w:val="NoSpacing"/>
      </w:pPr>
    </w:p>
    <w:p w14:paraId="09CA2E20" w14:textId="674B46A8" w:rsidR="00F43CB2" w:rsidRPr="00B708E1" w:rsidRDefault="00C50068" w:rsidP="00392CD6">
      <w:pPr>
        <w:pStyle w:val="MyStyle"/>
      </w:pPr>
      <w:r>
        <w:t xml:space="preserve">Complete a </w:t>
      </w:r>
      <w:r w:rsidR="008C69E8">
        <w:t>sixty hours</w:t>
      </w:r>
      <w:r w:rsidR="00E01E15">
        <w:t xml:space="preserve"> online</w:t>
      </w:r>
      <w:r w:rsidR="008C69E8">
        <w:t xml:space="preserve"> </w:t>
      </w:r>
      <w:r>
        <w:t>Negotiation</w:t>
      </w:r>
      <w:r w:rsidR="008C69E8">
        <w:t xml:space="preserve"> Programme available online </w:t>
      </w:r>
      <w:r w:rsidR="00E01E15">
        <w:t>at the LSE website</w:t>
      </w:r>
      <w:r w:rsidR="006709D0">
        <w:t xml:space="preserve">. It is necessary to contact the organisation for </w:t>
      </w:r>
      <w:r w:rsidR="006E14D4">
        <w:t xml:space="preserve">the costs and </w:t>
      </w:r>
      <w:r w:rsidR="00C869D1">
        <w:t xml:space="preserve">for </w:t>
      </w:r>
      <w:r w:rsidR="006709D0">
        <w:t>further information</w:t>
      </w:r>
      <w:r w:rsidR="006E14D4">
        <w:t xml:space="preserve"> (LSE, 2019).</w:t>
      </w:r>
      <w:r w:rsidR="008C69E8">
        <w:t xml:space="preserve"> </w:t>
      </w:r>
      <w:r w:rsidR="00F43CB2" w:rsidRPr="00B708E1">
        <w:br w:type="page"/>
      </w:r>
    </w:p>
    <w:p w14:paraId="6216998E" w14:textId="28F5C36C" w:rsidR="004C1700" w:rsidRPr="00EC7E2B" w:rsidRDefault="00F20B7A" w:rsidP="00C30B60">
      <w:pPr>
        <w:pStyle w:val="Heading1"/>
        <w:rPr>
          <w:rFonts w:ascii="Times New Roman" w:hAnsi="Times New Roman" w:cs="Times New Roman"/>
          <w:b/>
          <w:bCs/>
          <w:color w:val="auto"/>
        </w:rPr>
      </w:pPr>
      <w:bookmarkStart w:id="22" w:name="_Toc12884802"/>
      <w:r w:rsidRPr="00EC7E2B">
        <w:rPr>
          <w:rFonts w:ascii="Times New Roman" w:hAnsi="Times New Roman" w:cs="Times New Roman"/>
          <w:b/>
          <w:bCs/>
          <w:color w:val="auto"/>
        </w:rPr>
        <w:lastRenderedPageBreak/>
        <w:t xml:space="preserve">5.0 </w:t>
      </w:r>
      <w:r w:rsidR="00844557" w:rsidRPr="00EC7E2B">
        <w:rPr>
          <w:rFonts w:ascii="Times New Roman" w:hAnsi="Times New Roman" w:cs="Times New Roman"/>
          <w:b/>
          <w:bCs/>
          <w:color w:val="auto"/>
        </w:rPr>
        <w:t>References</w:t>
      </w:r>
      <w:bookmarkEnd w:id="22"/>
    </w:p>
    <w:p w14:paraId="2FE4023F" w14:textId="5936FC8F" w:rsidR="00844557" w:rsidRPr="006F3FEA" w:rsidRDefault="00844557">
      <w:pPr>
        <w:rPr>
          <w:rFonts w:ascii="Times New Roman" w:hAnsi="Times New Roman" w:cs="Times New Roman"/>
          <w:sz w:val="24"/>
          <w:szCs w:val="24"/>
        </w:rPr>
      </w:pPr>
    </w:p>
    <w:p w14:paraId="73052733" w14:textId="52D1B4DF" w:rsidR="00376C91" w:rsidRDefault="00376C91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Buchana</w:t>
      </w:r>
      <w:r w:rsidR="009F684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n, D.A and Huczynski</w:t>
      </w:r>
      <w:r w:rsidR="00EC12F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, A.A. (2017). </w:t>
      </w:r>
      <w:r w:rsidR="00EC12FC">
        <w:rPr>
          <w:rFonts w:ascii="Times New Roman" w:hAnsi="Times New Roman" w:cs="Times New Roman"/>
          <w:i/>
          <w:iCs/>
          <w:color w:val="333333"/>
          <w:sz w:val="24"/>
          <w:szCs w:val="24"/>
          <w:shd w:val="clear" w:color="auto" w:fill="FFFFFF"/>
        </w:rPr>
        <w:t>Organizational Behaviour</w:t>
      </w:r>
      <w:r w:rsidR="007F05D1">
        <w:rPr>
          <w:rFonts w:ascii="Times New Roman" w:hAnsi="Times New Roman" w:cs="Times New Roman"/>
          <w:i/>
          <w:iCs/>
          <w:color w:val="333333"/>
          <w:sz w:val="24"/>
          <w:szCs w:val="24"/>
          <w:shd w:val="clear" w:color="auto" w:fill="FFFFFF"/>
        </w:rPr>
        <w:t xml:space="preserve">. </w:t>
      </w:r>
      <w:r w:rsidR="007F05D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9</w:t>
      </w:r>
      <w:r w:rsidR="007F05D1" w:rsidRPr="007F05D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vertAlign w:val="superscript"/>
        </w:rPr>
        <w:t>th</w:t>
      </w:r>
      <w:r w:rsidR="007F05D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ed.</w:t>
      </w:r>
      <w:r w:rsidR="00E625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Harlow: Pea</w:t>
      </w:r>
      <w:r w:rsidR="00F2450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rson.</w:t>
      </w:r>
    </w:p>
    <w:p w14:paraId="5214ADF2" w14:textId="49A7C6CB" w:rsidR="005D742E" w:rsidRPr="002D1AD1" w:rsidRDefault="00377750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Coventry University (2019). </w:t>
      </w:r>
      <w:r>
        <w:rPr>
          <w:rFonts w:ascii="Times New Roman" w:hAnsi="Times New Roman" w:cs="Times New Roman"/>
          <w:i/>
          <w:iCs/>
          <w:color w:val="333333"/>
          <w:sz w:val="24"/>
          <w:szCs w:val="24"/>
          <w:shd w:val="clear" w:color="auto" w:fill="FFFFFF"/>
        </w:rPr>
        <w:t xml:space="preserve">The five stages of the </w:t>
      </w:r>
      <w:r w:rsidR="002D1AD1">
        <w:rPr>
          <w:rFonts w:ascii="Times New Roman" w:hAnsi="Times New Roman" w:cs="Times New Roman"/>
          <w:i/>
          <w:iCs/>
          <w:color w:val="333333"/>
          <w:sz w:val="24"/>
          <w:szCs w:val="24"/>
          <w:shd w:val="clear" w:color="auto" w:fill="FFFFFF"/>
        </w:rPr>
        <w:t xml:space="preserve">project life cycle. </w:t>
      </w:r>
      <w:r w:rsidR="002D1AD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Future Learn. [Online]</w:t>
      </w:r>
      <w:r w:rsidR="006747C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available at: </w:t>
      </w:r>
      <w:hyperlink r:id="rId16" w:history="1">
        <w:r w:rsidR="00975AE5" w:rsidRPr="00D90CF7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www.futurelearn.com/courses/importance-of-project-management-in-global-construction/0/steps/46418</w:t>
        </w:r>
      </w:hyperlink>
      <w:r w:rsidR="00975AE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[accessed on 25.06.19]</w:t>
      </w:r>
      <w:r w:rsidR="00255A4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</w:t>
      </w:r>
    </w:p>
    <w:p w14:paraId="23735194" w14:textId="17FF172A" w:rsidR="003B15AA" w:rsidRPr="00AD1BB7" w:rsidRDefault="003B15AA" w:rsidP="003B15AA">
      <w:pPr>
        <w:rPr>
          <w:rFonts w:ascii="Times New Roman" w:hAnsi="Times New Roman" w:cs="Times New Roman"/>
          <w:sz w:val="24"/>
          <w:szCs w:val="24"/>
        </w:rPr>
      </w:pPr>
      <w:r w:rsidRPr="00AD1BB7">
        <w:rPr>
          <w:rFonts w:ascii="Times New Roman" w:hAnsi="Times New Roman" w:cs="Times New Roman"/>
          <w:sz w:val="24"/>
          <w:szCs w:val="24"/>
        </w:rPr>
        <w:t>Eccles, B. &amp; Bruce, Prof. I. (2010). </w:t>
      </w:r>
      <w:r w:rsidRPr="00AD1BB7">
        <w:rPr>
          <w:rFonts w:ascii="Times New Roman" w:hAnsi="Times New Roman" w:cs="Times New Roman"/>
          <w:i/>
          <w:iCs/>
          <w:sz w:val="24"/>
          <w:szCs w:val="24"/>
        </w:rPr>
        <w:t>How to complete a risk assessment. </w:t>
      </w:r>
      <w:proofErr w:type="spellStart"/>
      <w:r w:rsidRPr="00AD1BB7">
        <w:rPr>
          <w:rFonts w:ascii="Times New Roman" w:hAnsi="Times New Roman" w:cs="Times New Roman"/>
          <w:sz w:val="24"/>
          <w:szCs w:val="24"/>
        </w:rPr>
        <w:t>KnowHow</w:t>
      </w:r>
      <w:proofErr w:type="spellEnd"/>
      <w:r w:rsidRPr="00AD1BB7">
        <w:rPr>
          <w:rFonts w:ascii="Times New Roman" w:hAnsi="Times New Roman" w:cs="Times New Roman"/>
          <w:sz w:val="24"/>
          <w:szCs w:val="24"/>
        </w:rPr>
        <w:t>.</w:t>
      </w:r>
      <w:r w:rsidRPr="00AD1BB7">
        <w:rPr>
          <w:rFonts w:ascii="Times New Roman" w:hAnsi="Times New Roman" w:cs="Times New Roman"/>
          <w:i/>
          <w:iCs/>
          <w:sz w:val="24"/>
          <w:szCs w:val="24"/>
        </w:rPr>
        <w:t> </w:t>
      </w:r>
      <w:r w:rsidRPr="00AD1BB7">
        <w:rPr>
          <w:rFonts w:ascii="Times New Roman" w:hAnsi="Times New Roman" w:cs="Times New Roman"/>
          <w:sz w:val="24"/>
          <w:szCs w:val="24"/>
        </w:rPr>
        <w:t>[</w:t>
      </w:r>
      <w:r w:rsidR="002D1AD1">
        <w:rPr>
          <w:rFonts w:ascii="Times New Roman" w:hAnsi="Times New Roman" w:cs="Times New Roman"/>
          <w:sz w:val="24"/>
          <w:szCs w:val="24"/>
        </w:rPr>
        <w:t>O</w:t>
      </w:r>
      <w:r w:rsidRPr="00AD1BB7">
        <w:rPr>
          <w:rFonts w:ascii="Times New Roman" w:hAnsi="Times New Roman" w:cs="Times New Roman"/>
          <w:sz w:val="24"/>
          <w:szCs w:val="24"/>
        </w:rPr>
        <w:t xml:space="preserve">nline] available at: </w:t>
      </w:r>
      <w:hyperlink r:id="rId17" w:history="1">
        <w:r w:rsidRPr="00AD1BB7">
          <w:rPr>
            <w:rStyle w:val="Hyperlink"/>
            <w:rFonts w:ascii="Times New Roman" w:hAnsi="Times New Roman" w:cs="Times New Roman"/>
            <w:sz w:val="24"/>
            <w:szCs w:val="24"/>
          </w:rPr>
          <w:t>https://knowhow.ncvo.org.uk/organisation/strategy/internalanalysis/how-to-complete-a-risk-assessment-1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D1BB7">
        <w:rPr>
          <w:rFonts w:ascii="Times New Roman" w:hAnsi="Times New Roman" w:cs="Times New Roman"/>
          <w:sz w:val="24"/>
          <w:szCs w:val="24"/>
        </w:rPr>
        <w:t>[accessed on 25.05.19].</w:t>
      </w:r>
    </w:p>
    <w:p w14:paraId="7E225815" w14:textId="41625DDD" w:rsidR="006B4E23" w:rsidRDefault="006B4E23" w:rsidP="006B4E23">
      <w:pPr>
        <w:pStyle w:val="NormalWeb"/>
        <w:shd w:val="clear" w:color="auto" w:fill="FFFFFF"/>
        <w:spacing w:before="0" w:beforeAutospacing="0"/>
        <w:rPr>
          <w:color w:val="373A3C"/>
        </w:rPr>
      </w:pPr>
      <w:r w:rsidRPr="004933FA">
        <w:rPr>
          <w:color w:val="373A3C"/>
        </w:rPr>
        <w:t>Eriksen-Coats, F. (2018). </w:t>
      </w:r>
      <w:r w:rsidRPr="004933FA">
        <w:rPr>
          <w:rStyle w:val="Emphasis"/>
          <w:color w:val="373A3C"/>
        </w:rPr>
        <w:t>What is Mendelow’s Matrix and how is it useful? </w:t>
      </w:r>
      <w:r w:rsidRPr="004933FA">
        <w:rPr>
          <w:color w:val="373A3C"/>
        </w:rPr>
        <w:t xml:space="preserve">Oxford College Marketing. [online] available at: </w:t>
      </w:r>
      <w:hyperlink r:id="rId18" w:history="1">
        <w:r w:rsidRPr="00456FFB">
          <w:rPr>
            <w:rStyle w:val="Hyperlink"/>
          </w:rPr>
          <w:t>https://blog.oxfordcollegeofmarketing.com/2018/04/23/what-is-mendelows-matrix-and-how-is-it-useful /</w:t>
        </w:r>
      </w:hyperlink>
      <w:r>
        <w:rPr>
          <w:color w:val="373A3C"/>
        </w:rPr>
        <w:t xml:space="preserve"> </w:t>
      </w:r>
      <w:r w:rsidRPr="004933FA">
        <w:rPr>
          <w:color w:val="373A3C"/>
        </w:rPr>
        <w:t>[accessed on 30.05.19].</w:t>
      </w:r>
    </w:p>
    <w:p w14:paraId="5848DE72" w14:textId="027BBDCC" w:rsidR="00F462ED" w:rsidRPr="00AD1BB7" w:rsidRDefault="00F462ED" w:rsidP="00F462ED">
      <w:pPr>
        <w:rPr>
          <w:rFonts w:ascii="Times New Roman" w:hAnsi="Times New Roman" w:cs="Times New Roman"/>
          <w:sz w:val="24"/>
          <w:szCs w:val="24"/>
        </w:rPr>
      </w:pPr>
      <w:r w:rsidRPr="00AD1BB7">
        <w:rPr>
          <w:rFonts w:ascii="Times New Roman" w:hAnsi="Times New Roman" w:cs="Times New Roman"/>
          <w:sz w:val="24"/>
          <w:szCs w:val="24"/>
        </w:rPr>
        <w:t>French, R. et. al (2015). </w:t>
      </w:r>
      <w:r w:rsidRPr="00AD1BB7">
        <w:rPr>
          <w:rFonts w:ascii="Times New Roman" w:hAnsi="Times New Roman" w:cs="Times New Roman"/>
          <w:i/>
          <w:iCs/>
          <w:sz w:val="24"/>
          <w:szCs w:val="24"/>
        </w:rPr>
        <w:t>Organizational Behaviour. </w:t>
      </w:r>
      <w:r w:rsidRPr="00AD1BB7">
        <w:rPr>
          <w:rFonts w:ascii="Times New Roman" w:hAnsi="Times New Roman" w:cs="Times New Roman"/>
          <w:sz w:val="24"/>
          <w:szCs w:val="24"/>
        </w:rPr>
        <w:t>3</w:t>
      </w:r>
      <w:r w:rsidRPr="00AD1BB7">
        <w:rPr>
          <w:rFonts w:ascii="Times New Roman" w:hAnsi="Times New Roman" w:cs="Times New Roman"/>
          <w:sz w:val="24"/>
          <w:szCs w:val="24"/>
          <w:vertAlign w:val="superscript"/>
        </w:rPr>
        <w:t>rd</w:t>
      </w:r>
      <w:r w:rsidRPr="00AD1BB7">
        <w:rPr>
          <w:rFonts w:ascii="Times New Roman" w:hAnsi="Times New Roman" w:cs="Times New Roman"/>
          <w:sz w:val="24"/>
          <w:szCs w:val="24"/>
        </w:rPr>
        <w:t> ed. Chichester: Wiley. </w:t>
      </w:r>
    </w:p>
    <w:p w14:paraId="37935C0F" w14:textId="76D44C21" w:rsidR="004A1C94" w:rsidRPr="00AD1BB7" w:rsidRDefault="004A1C94" w:rsidP="004A1C94">
      <w:pPr>
        <w:rPr>
          <w:rFonts w:ascii="Times New Roman" w:hAnsi="Times New Roman" w:cs="Times New Roman"/>
          <w:sz w:val="24"/>
          <w:szCs w:val="24"/>
        </w:rPr>
      </w:pPr>
      <w:r w:rsidRPr="00AD1BB7">
        <w:rPr>
          <w:rFonts w:ascii="Times New Roman" w:hAnsi="Times New Roman" w:cs="Times New Roman"/>
          <w:sz w:val="24"/>
          <w:szCs w:val="24"/>
        </w:rPr>
        <w:t>Hillson, D. (2003)</w:t>
      </w:r>
      <w:r w:rsidR="00C110AF">
        <w:rPr>
          <w:rFonts w:ascii="Times New Roman" w:hAnsi="Times New Roman" w:cs="Times New Roman"/>
          <w:sz w:val="24"/>
          <w:szCs w:val="24"/>
        </w:rPr>
        <w:t>.</w:t>
      </w:r>
      <w:r w:rsidRPr="00AD1BB7">
        <w:rPr>
          <w:rFonts w:ascii="Times New Roman" w:hAnsi="Times New Roman" w:cs="Times New Roman"/>
          <w:sz w:val="24"/>
          <w:szCs w:val="24"/>
        </w:rPr>
        <w:t xml:space="preserve"> </w:t>
      </w:r>
      <w:r w:rsidR="00C110AF">
        <w:rPr>
          <w:rFonts w:ascii="Times New Roman" w:hAnsi="Times New Roman" w:cs="Times New Roman"/>
          <w:sz w:val="24"/>
          <w:szCs w:val="24"/>
        </w:rPr>
        <w:t>‘</w:t>
      </w:r>
      <w:r w:rsidRPr="00AD1BB7">
        <w:rPr>
          <w:rFonts w:ascii="Times New Roman" w:hAnsi="Times New Roman" w:cs="Times New Roman"/>
          <w:sz w:val="24"/>
          <w:szCs w:val="24"/>
        </w:rPr>
        <w:t>Using a Risk Breakdown Structure in project management</w:t>
      </w:r>
      <w:r w:rsidR="00C110AF">
        <w:rPr>
          <w:rFonts w:ascii="Times New Roman" w:hAnsi="Times New Roman" w:cs="Times New Roman"/>
          <w:sz w:val="24"/>
          <w:szCs w:val="24"/>
        </w:rPr>
        <w:t>’</w:t>
      </w:r>
      <w:r w:rsidRPr="00AD1BB7">
        <w:rPr>
          <w:rFonts w:ascii="Times New Roman" w:hAnsi="Times New Roman" w:cs="Times New Roman"/>
          <w:sz w:val="24"/>
          <w:szCs w:val="24"/>
        </w:rPr>
        <w:t>, </w:t>
      </w:r>
      <w:r w:rsidRPr="00AD1BB7">
        <w:rPr>
          <w:rFonts w:ascii="Times New Roman" w:hAnsi="Times New Roman" w:cs="Times New Roman"/>
          <w:i/>
          <w:iCs/>
          <w:sz w:val="24"/>
          <w:szCs w:val="24"/>
        </w:rPr>
        <w:t>Journal of Facilities Management</w:t>
      </w:r>
      <w:r w:rsidRPr="00AD1BB7">
        <w:rPr>
          <w:rFonts w:ascii="Times New Roman" w:hAnsi="Times New Roman" w:cs="Times New Roman"/>
          <w:sz w:val="24"/>
          <w:szCs w:val="24"/>
        </w:rPr>
        <w:t xml:space="preserve">, Vol. 2 </w:t>
      </w:r>
      <w:r w:rsidR="008736AE">
        <w:rPr>
          <w:rFonts w:ascii="Times New Roman" w:hAnsi="Times New Roman" w:cs="Times New Roman"/>
          <w:sz w:val="24"/>
          <w:szCs w:val="24"/>
        </w:rPr>
        <w:t>(</w:t>
      </w:r>
      <w:r w:rsidRPr="00AD1BB7">
        <w:rPr>
          <w:rFonts w:ascii="Times New Roman" w:hAnsi="Times New Roman" w:cs="Times New Roman"/>
          <w:sz w:val="24"/>
          <w:szCs w:val="24"/>
        </w:rPr>
        <w:t>1</w:t>
      </w:r>
      <w:r w:rsidR="00C110AF">
        <w:rPr>
          <w:rFonts w:ascii="Times New Roman" w:hAnsi="Times New Roman" w:cs="Times New Roman"/>
          <w:sz w:val="24"/>
          <w:szCs w:val="24"/>
        </w:rPr>
        <w:t>)</w:t>
      </w:r>
      <w:r w:rsidRPr="00AD1BB7">
        <w:rPr>
          <w:rFonts w:ascii="Times New Roman" w:hAnsi="Times New Roman" w:cs="Times New Roman"/>
          <w:sz w:val="24"/>
          <w:szCs w:val="24"/>
        </w:rPr>
        <w:t xml:space="preserve">, pp.85-97. [online] available at: </w:t>
      </w:r>
      <w:hyperlink r:id="rId19" w:history="1">
        <w:r w:rsidRPr="00AD1BB7">
          <w:rPr>
            <w:rStyle w:val="Hyperlink"/>
            <w:rFonts w:ascii="Times New Roman" w:hAnsi="Times New Roman" w:cs="Times New Roman"/>
            <w:sz w:val="24"/>
            <w:szCs w:val="24"/>
          </w:rPr>
          <w:t>https://doi.org/10.1108/14725960410808131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D1BB7">
        <w:rPr>
          <w:rFonts w:ascii="Times New Roman" w:hAnsi="Times New Roman" w:cs="Times New Roman"/>
          <w:sz w:val="24"/>
          <w:szCs w:val="24"/>
        </w:rPr>
        <w:t>[accessed on 31.05.19]. </w:t>
      </w:r>
    </w:p>
    <w:p w14:paraId="04BE9589" w14:textId="1500AB81" w:rsidR="00047C80" w:rsidRDefault="00047C80" w:rsidP="00047C80">
      <w:pPr>
        <w:pStyle w:val="NormalWeb"/>
        <w:shd w:val="clear" w:color="auto" w:fill="FFFFFF"/>
        <w:spacing w:before="0" w:beforeAutospacing="0"/>
        <w:rPr>
          <w:color w:val="373A3C"/>
        </w:rPr>
      </w:pPr>
      <w:proofErr w:type="spellStart"/>
      <w:r w:rsidRPr="004933FA">
        <w:rPr>
          <w:color w:val="373A3C"/>
        </w:rPr>
        <w:t>Jamaledine</w:t>
      </w:r>
      <w:proofErr w:type="spellEnd"/>
      <w:r w:rsidRPr="004933FA">
        <w:rPr>
          <w:color w:val="373A3C"/>
        </w:rPr>
        <w:t>, R. (2017). </w:t>
      </w:r>
      <w:r w:rsidRPr="004933FA">
        <w:rPr>
          <w:rStyle w:val="Emphasis"/>
          <w:color w:val="373A3C"/>
        </w:rPr>
        <w:t>6 Steps to Successfully Define the Scope of a Project. </w:t>
      </w:r>
      <w:r w:rsidRPr="004933FA">
        <w:rPr>
          <w:color w:val="373A3C"/>
        </w:rPr>
        <w:t xml:space="preserve">Potential. [online] available at: </w:t>
      </w:r>
      <w:hyperlink r:id="rId20" w:history="1">
        <w:r w:rsidRPr="00456FFB">
          <w:rPr>
            <w:rStyle w:val="Hyperlink"/>
          </w:rPr>
          <w:t>https://www.potential.com/articles/project-scope/</w:t>
        </w:r>
      </w:hyperlink>
      <w:r>
        <w:rPr>
          <w:color w:val="373A3C"/>
        </w:rPr>
        <w:t xml:space="preserve"> </w:t>
      </w:r>
      <w:r w:rsidRPr="004933FA">
        <w:rPr>
          <w:color w:val="373A3C"/>
        </w:rPr>
        <w:t>[accessed on 23.05.19].</w:t>
      </w:r>
    </w:p>
    <w:p w14:paraId="55C021CB" w14:textId="504A030F" w:rsidR="00716E70" w:rsidRPr="00B02844" w:rsidRDefault="00716E70" w:rsidP="00047C80">
      <w:pPr>
        <w:pStyle w:val="NormalWeb"/>
        <w:shd w:val="clear" w:color="auto" w:fill="FFFFFF"/>
        <w:spacing w:before="0" w:beforeAutospacing="0"/>
        <w:rPr>
          <w:color w:val="373A3C"/>
        </w:rPr>
      </w:pPr>
      <w:r>
        <w:rPr>
          <w:color w:val="373A3C"/>
        </w:rPr>
        <w:t>LSE</w:t>
      </w:r>
      <w:r w:rsidR="00B02844">
        <w:rPr>
          <w:color w:val="373A3C"/>
        </w:rPr>
        <w:t xml:space="preserve"> (2019). </w:t>
      </w:r>
      <w:r w:rsidR="00B02844">
        <w:rPr>
          <w:i/>
          <w:iCs/>
          <w:color w:val="373A3C"/>
        </w:rPr>
        <w:t xml:space="preserve">Negotiation Programme. </w:t>
      </w:r>
      <w:r w:rsidR="001C5AED">
        <w:rPr>
          <w:color w:val="373A3C"/>
        </w:rPr>
        <w:t xml:space="preserve">The London School of Economics and Political Science. [Online] available at: </w:t>
      </w:r>
      <w:hyperlink r:id="rId21" w:history="1">
        <w:r w:rsidR="007639A3">
          <w:rPr>
            <w:rStyle w:val="Hyperlink"/>
          </w:rPr>
          <w:t>https://onlinelearning.lse.ac.uk/lse-programme-on-negotiation-online-certificate-course-lf/?&amp;ef_id=c:355311788810_d:c_n:g_ti:kwd-19453644772_p:_k:%2Bnegotiation%20%2Bskills_m:b_a:69170103248&amp;gclid=EAIaIQobChMIyaqN3tGL4wIVDpPtCh2_lwuuEAMYAiAAEgLccfD_BwE</w:t>
        </w:r>
      </w:hyperlink>
      <w:r w:rsidR="007639A3">
        <w:t xml:space="preserve"> [accessed on 28.12.19].</w:t>
      </w:r>
    </w:p>
    <w:p w14:paraId="2F74385C" w14:textId="05E74752" w:rsidR="00C83CC8" w:rsidRPr="00816325" w:rsidRDefault="00985F69" w:rsidP="00047C80">
      <w:pPr>
        <w:pStyle w:val="NormalWeb"/>
        <w:shd w:val="clear" w:color="auto" w:fill="FFFFFF"/>
        <w:spacing w:before="0" w:beforeAutospacing="0"/>
        <w:rPr>
          <w:color w:val="373A3C"/>
        </w:rPr>
      </w:pPr>
      <w:r>
        <w:rPr>
          <w:color w:val="373A3C"/>
        </w:rPr>
        <w:t xml:space="preserve">LTI (2019). </w:t>
      </w:r>
      <w:r w:rsidR="00816325">
        <w:rPr>
          <w:i/>
          <w:iCs/>
          <w:color w:val="373A3C"/>
        </w:rPr>
        <w:t xml:space="preserve">Communication Skills. </w:t>
      </w:r>
      <w:r w:rsidR="00816325">
        <w:rPr>
          <w:color w:val="373A3C"/>
        </w:rPr>
        <w:t>Learning Tree International</w:t>
      </w:r>
      <w:r w:rsidR="00685372">
        <w:rPr>
          <w:color w:val="373A3C"/>
        </w:rPr>
        <w:t xml:space="preserve">. [Online] available at: </w:t>
      </w:r>
      <w:hyperlink r:id="rId22" w:history="1">
        <w:r w:rsidR="00685372">
          <w:rPr>
            <w:rStyle w:val="Hyperlink"/>
          </w:rPr>
          <w:t>https://www5.learningtree.co.uk/pmpitfalls/communication.htm</w:t>
        </w:r>
      </w:hyperlink>
      <w:r w:rsidR="00685372">
        <w:t xml:space="preserve"> [accessed on 27.06.19</w:t>
      </w:r>
      <w:r w:rsidR="005736C2">
        <w:t>].</w:t>
      </w:r>
    </w:p>
    <w:p w14:paraId="1F99C570" w14:textId="19BF870F" w:rsidR="00413C60" w:rsidRDefault="003519F9" w:rsidP="00047C80">
      <w:pPr>
        <w:pStyle w:val="NormalWeb"/>
        <w:shd w:val="clear" w:color="auto" w:fill="FFFFFF"/>
        <w:spacing w:before="0" w:beforeAutospacing="0"/>
        <w:rPr>
          <w:color w:val="373A3C"/>
        </w:rPr>
      </w:pPr>
      <w:r>
        <w:rPr>
          <w:color w:val="373A3C"/>
        </w:rPr>
        <w:t>Montes</w:t>
      </w:r>
      <w:r w:rsidR="00E96C66">
        <w:rPr>
          <w:color w:val="373A3C"/>
        </w:rPr>
        <w:t xml:space="preserve">-Guerra, M.I., </w:t>
      </w:r>
      <w:proofErr w:type="spellStart"/>
      <w:r w:rsidR="00E96C66">
        <w:rPr>
          <w:color w:val="373A3C"/>
        </w:rPr>
        <w:t>Gimena</w:t>
      </w:r>
      <w:proofErr w:type="spellEnd"/>
      <w:r w:rsidR="00E96C66">
        <w:rPr>
          <w:color w:val="373A3C"/>
        </w:rPr>
        <w:t xml:space="preserve">, F.N., </w:t>
      </w:r>
      <w:r w:rsidR="008F53A6">
        <w:rPr>
          <w:color w:val="373A3C"/>
        </w:rPr>
        <w:t>Perez-</w:t>
      </w:r>
      <w:proofErr w:type="spellStart"/>
      <w:r w:rsidR="008F53A6">
        <w:rPr>
          <w:color w:val="373A3C"/>
        </w:rPr>
        <w:t>Ezcurdia</w:t>
      </w:r>
      <w:proofErr w:type="spellEnd"/>
      <w:r w:rsidR="008F53A6">
        <w:rPr>
          <w:color w:val="373A3C"/>
        </w:rPr>
        <w:t>, M.A</w:t>
      </w:r>
      <w:r w:rsidR="00781260">
        <w:rPr>
          <w:color w:val="373A3C"/>
        </w:rPr>
        <w:t>. and Diez-Silva, H.M. (2014). ‘The</w:t>
      </w:r>
      <w:r w:rsidR="00EF38E4">
        <w:rPr>
          <w:color w:val="373A3C"/>
        </w:rPr>
        <w:t xml:space="preserve"> Influence of Monitoring and Control on Project Management </w:t>
      </w:r>
      <w:r w:rsidR="00C918BE">
        <w:rPr>
          <w:color w:val="373A3C"/>
        </w:rPr>
        <w:t xml:space="preserve">Success.’ </w:t>
      </w:r>
      <w:r w:rsidR="00C918BE">
        <w:rPr>
          <w:i/>
          <w:iCs/>
          <w:color w:val="373A3C"/>
        </w:rPr>
        <w:t xml:space="preserve">International Journal of Construction </w:t>
      </w:r>
      <w:r w:rsidR="00F4554A">
        <w:rPr>
          <w:i/>
          <w:iCs/>
          <w:color w:val="373A3C"/>
        </w:rPr>
        <w:t xml:space="preserve">Project Management, </w:t>
      </w:r>
      <w:r w:rsidR="00F4554A">
        <w:rPr>
          <w:b/>
          <w:bCs/>
          <w:color w:val="373A3C"/>
        </w:rPr>
        <w:t>6</w:t>
      </w:r>
      <w:r w:rsidR="00F4554A">
        <w:rPr>
          <w:color w:val="373A3C"/>
        </w:rPr>
        <w:t>(2)</w:t>
      </w:r>
      <w:r w:rsidR="004D30CE">
        <w:rPr>
          <w:color w:val="373A3C"/>
        </w:rPr>
        <w:t>, pp.</w:t>
      </w:r>
      <w:r w:rsidR="00FE353D">
        <w:rPr>
          <w:color w:val="373A3C"/>
        </w:rPr>
        <w:t>163-184.</w:t>
      </w:r>
    </w:p>
    <w:p w14:paraId="63AD0F02" w14:textId="005A8341" w:rsidR="0029604E" w:rsidRPr="00C407B1" w:rsidRDefault="0029604E" w:rsidP="00047C80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color w:val="373A3C"/>
        </w:rPr>
      </w:pPr>
      <w:r>
        <w:rPr>
          <w:color w:val="373A3C"/>
        </w:rPr>
        <w:t xml:space="preserve">Mullins, L.J. </w:t>
      </w:r>
      <w:proofErr w:type="spellStart"/>
      <w:r>
        <w:rPr>
          <w:color w:val="373A3C"/>
        </w:rPr>
        <w:t>and.Christy</w:t>
      </w:r>
      <w:proofErr w:type="spellEnd"/>
      <w:r>
        <w:rPr>
          <w:color w:val="373A3C"/>
        </w:rPr>
        <w:t xml:space="preserve">, </w:t>
      </w:r>
      <w:r w:rsidR="00524B0F">
        <w:rPr>
          <w:color w:val="373A3C"/>
        </w:rPr>
        <w:t xml:space="preserve">G. (2016). </w:t>
      </w:r>
      <w:r w:rsidR="00524B0F">
        <w:rPr>
          <w:i/>
          <w:iCs/>
          <w:color w:val="373A3C"/>
        </w:rPr>
        <w:t>Management &amp; Organi</w:t>
      </w:r>
      <w:r w:rsidR="00C407B1">
        <w:rPr>
          <w:i/>
          <w:iCs/>
          <w:color w:val="373A3C"/>
        </w:rPr>
        <w:t xml:space="preserve">sational Behaviour. </w:t>
      </w:r>
      <w:r w:rsidR="00C407B1">
        <w:rPr>
          <w:color w:val="373A3C"/>
        </w:rPr>
        <w:t>11</w:t>
      </w:r>
      <w:r w:rsidR="00C407B1" w:rsidRPr="00C407B1">
        <w:rPr>
          <w:color w:val="373A3C"/>
          <w:vertAlign w:val="superscript"/>
        </w:rPr>
        <w:t>th</w:t>
      </w:r>
      <w:r w:rsidR="00C407B1">
        <w:rPr>
          <w:color w:val="373A3C"/>
        </w:rPr>
        <w:t xml:space="preserve"> ed. </w:t>
      </w:r>
      <w:r w:rsidR="009539C5">
        <w:rPr>
          <w:color w:val="373A3C"/>
        </w:rPr>
        <w:t>Harlow: Pearson.</w:t>
      </w:r>
    </w:p>
    <w:p w14:paraId="6A591639" w14:textId="06F152E1" w:rsidR="00E63668" w:rsidRPr="00F67840" w:rsidRDefault="00E63668">
      <w:pPr>
        <w:rPr>
          <w:rFonts w:ascii="Times New Roman" w:hAnsi="Times New Roman" w:cs="Times New Roman"/>
          <w:i/>
          <w:iCs/>
          <w:color w:val="333333"/>
          <w:sz w:val="24"/>
          <w:szCs w:val="24"/>
          <w:shd w:val="clear" w:color="auto" w:fill="FFFFFF"/>
        </w:rPr>
      </w:pPr>
      <w:proofErr w:type="spellStart"/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Papke</w:t>
      </w:r>
      <w:proofErr w:type="spellEnd"/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-Shields, </w:t>
      </w:r>
      <w:r w:rsidR="00010FA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K.E.</w:t>
      </w:r>
      <w:r w:rsidR="009E0E2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and Boyer-Wright, K.M. (2017). ‘Strategic</w:t>
      </w:r>
      <w:r w:rsidR="00E8026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planning characteristics applied to project management’</w:t>
      </w:r>
      <w:r w:rsidR="00F6784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="00F67840">
        <w:rPr>
          <w:rFonts w:ascii="Times New Roman" w:hAnsi="Times New Roman" w:cs="Times New Roman"/>
          <w:i/>
          <w:iCs/>
          <w:color w:val="333333"/>
          <w:sz w:val="24"/>
          <w:szCs w:val="24"/>
          <w:shd w:val="clear" w:color="auto" w:fill="FFFFFF"/>
        </w:rPr>
        <w:t>International Journal of Project Management</w:t>
      </w:r>
      <w:r w:rsidR="00EC46CB">
        <w:rPr>
          <w:rFonts w:ascii="Times New Roman" w:hAnsi="Times New Roman" w:cs="Times New Roman"/>
          <w:i/>
          <w:iCs/>
          <w:color w:val="333333"/>
          <w:sz w:val="24"/>
          <w:szCs w:val="24"/>
          <w:shd w:val="clear" w:color="auto" w:fill="FFFFFF"/>
        </w:rPr>
        <w:t xml:space="preserve">. </w:t>
      </w:r>
      <w:r w:rsidR="00EC46C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Vol. 35(2)</w:t>
      </w:r>
      <w:r w:rsidR="0018532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, pp. 169-179. [Online] available at: </w:t>
      </w:r>
      <w:hyperlink r:id="rId23" w:history="1">
        <w:r w:rsidR="007343A8" w:rsidRPr="00EB7CAC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https://doi.org/10.1016/j.ijproman.2016.10.015</w:t>
        </w:r>
      </w:hyperlink>
      <w:r w:rsidR="007343A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[accessed on </w:t>
      </w:r>
      <w:r w:rsidR="0078028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21.06.19].</w:t>
      </w:r>
      <w:r w:rsidR="00F67840">
        <w:rPr>
          <w:rFonts w:ascii="Times New Roman" w:hAnsi="Times New Roman" w:cs="Times New Roman"/>
          <w:i/>
          <w:iCs/>
          <w:color w:val="333333"/>
          <w:sz w:val="24"/>
          <w:szCs w:val="24"/>
          <w:shd w:val="clear" w:color="auto" w:fill="FFFFFF"/>
        </w:rPr>
        <w:t xml:space="preserve"> </w:t>
      </w:r>
    </w:p>
    <w:p w14:paraId="2D83D357" w14:textId="4DD3E6D2" w:rsidR="00C30B60" w:rsidRPr="002F12F8" w:rsidRDefault="00844557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F12F8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Patanakul, P., Iewwongcharoen, B. and Milosevic, D. (2010) ‘An Empirical Study on the use of Project Management Tools and Techniques across Project Life-Cycle and their Impact on Project Success’, </w:t>
      </w:r>
      <w:r w:rsidRPr="002F12F8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Journal of General Management</w:t>
      </w:r>
      <w:r w:rsidRPr="002F12F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35(3), pp. 41–66. </w:t>
      </w:r>
      <w:r w:rsidR="006A172F">
        <w:rPr>
          <w:rFonts w:ascii="Times New Roman" w:hAnsi="Times New Roman" w:cs="Times New Roman"/>
          <w:sz w:val="24"/>
          <w:szCs w:val="24"/>
          <w:shd w:val="clear" w:color="auto" w:fill="FFFFFF"/>
        </w:rPr>
        <w:t>D</w:t>
      </w:r>
      <w:r w:rsidRPr="002F12F8">
        <w:rPr>
          <w:rFonts w:ascii="Times New Roman" w:hAnsi="Times New Roman" w:cs="Times New Roman"/>
          <w:sz w:val="24"/>
          <w:szCs w:val="24"/>
          <w:shd w:val="clear" w:color="auto" w:fill="FFFFFF"/>
        </w:rPr>
        <w:t>oi: </w:t>
      </w:r>
      <w:hyperlink r:id="rId24" w:history="1">
        <w:r w:rsidRPr="002F12F8">
          <w:rPr>
            <w:rStyle w:val="Hyperlink"/>
            <w:rFonts w:ascii="Times New Roman" w:hAnsi="Times New Roman" w:cs="Times New Roman"/>
            <w:color w:val="auto"/>
            <w:sz w:val="24"/>
            <w:szCs w:val="24"/>
            <w:shd w:val="clear" w:color="auto" w:fill="FFFFFF"/>
          </w:rPr>
          <w:t>10.1177/030630701003500304</w:t>
        </w:r>
      </w:hyperlink>
      <w:r w:rsidRPr="002F12F8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14:paraId="46574E19" w14:textId="23AB5912" w:rsidR="000E0EF7" w:rsidRDefault="000E0EF7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PMI (2019). </w:t>
      </w:r>
      <w:r w:rsidR="00284EED">
        <w:rPr>
          <w:rFonts w:ascii="Times New Roman" w:hAnsi="Times New Roman" w:cs="Times New Roman"/>
          <w:i/>
          <w:iCs/>
          <w:color w:val="333333"/>
          <w:sz w:val="24"/>
          <w:szCs w:val="24"/>
          <w:shd w:val="clear" w:color="auto" w:fill="FFFFFF"/>
        </w:rPr>
        <w:t xml:space="preserve">What is Project Management? </w:t>
      </w:r>
      <w:r w:rsidR="006916D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Project Management Institute</w:t>
      </w:r>
      <w:r w:rsidR="00DF7E2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. [Online] available at: </w:t>
      </w:r>
      <w:hyperlink r:id="rId25" w:history="1">
        <w:r w:rsidR="00532DDA" w:rsidRPr="00EB7CAC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https://www.pmi.org/about/learn-about-pmi/what-is-project-management</w:t>
        </w:r>
      </w:hyperlink>
      <w:r w:rsidR="00532D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[accessed on 22.06.19].</w:t>
      </w:r>
    </w:p>
    <w:p w14:paraId="22F5EF65" w14:textId="0BE28F43" w:rsidR="00D84F4A" w:rsidRPr="00AD1BB7" w:rsidRDefault="00D84F4A" w:rsidP="00D84F4A">
      <w:pPr>
        <w:rPr>
          <w:rFonts w:ascii="Times New Roman" w:hAnsi="Times New Roman" w:cs="Times New Roman"/>
          <w:sz w:val="24"/>
          <w:szCs w:val="24"/>
        </w:rPr>
      </w:pPr>
      <w:r w:rsidRPr="00AD1BB7">
        <w:rPr>
          <w:rFonts w:ascii="Times New Roman" w:hAnsi="Times New Roman" w:cs="Times New Roman"/>
          <w:sz w:val="24"/>
          <w:szCs w:val="24"/>
        </w:rPr>
        <w:t xml:space="preserve">Pollack, J., Helm, J. and Adler, D. (2018). </w:t>
      </w:r>
      <w:r w:rsidR="008C0580">
        <w:rPr>
          <w:rFonts w:ascii="Times New Roman" w:hAnsi="Times New Roman" w:cs="Times New Roman"/>
          <w:sz w:val="24"/>
          <w:szCs w:val="24"/>
        </w:rPr>
        <w:t>‘</w:t>
      </w:r>
      <w:r w:rsidRPr="00AD1BB7">
        <w:rPr>
          <w:rFonts w:ascii="Times New Roman" w:hAnsi="Times New Roman" w:cs="Times New Roman"/>
          <w:sz w:val="24"/>
          <w:szCs w:val="24"/>
        </w:rPr>
        <w:t>What is the </w:t>
      </w:r>
      <w:r w:rsidRPr="00D84F4A">
        <w:rPr>
          <w:rFonts w:ascii="Times New Roman" w:hAnsi="Times New Roman" w:cs="Times New Roman"/>
          <w:sz w:val="24"/>
          <w:szCs w:val="24"/>
        </w:rPr>
        <w:t>Iron Triangle</w:t>
      </w:r>
      <w:r w:rsidRPr="00AD1BB7">
        <w:rPr>
          <w:rFonts w:ascii="Times New Roman" w:hAnsi="Times New Roman" w:cs="Times New Roman"/>
          <w:sz w:val="24"/>
          <w:szCs w:val="24"/>
        </w:rPr>
        <w:t>, and how has it changed?</w:t>
      </w:r>
      <w:r w:rsidR="008C0580">
        <w:rPr>
          <w:rFonts w:ascii="Times New Roman" w:hAnsi="Times New Roman" w:cs="Times New Roman"/>
          <w:sz w:val="24"/>
          <w:szCs w:val="24"/>
        </w:rPr>
        <w:t>’</w:t>
      </w:r>
      <w:r w:rsidRPr="00AD1BB7">
        <w:rPr>
          <w:rFonts w:ascii="Times New Roman" w:hAnsi="Times New Roman" w:cs="Times New Roman"/>
          <w:sz w:val="24"/>
          <w:szCs w:val="24"/>
        </w:rPr>
        <w:t> </w:t>
      </w:r>
      <w:r w:rsidRPr="00AD1BB7">
        <w:rPr>
          <w:rFonts w:ascii="Times New Roman" w:hAnsi="Times New Roman" w:cs="Times New Roman"/>
          <w:i/>
          <w:iCs/>
          <w:sz w:val="24"/>
          <w:szCs w:val="24"/>
        </w:rPr>
        <w:t>International Journal of Managing Projects in Business, </w:t>
      </w:r>
      <w:r w:rsidRPr="00AD1BB7">
        <w:rPr>
          <w:rFonts w:ascii="Times New Roman" w:hAnsi="Times New Roman" w:cs="Times New Roman"/>
          <w:b/>
          <w:bCs/>
          <w:sz w:val="24"/>
          <w:szCs w:val="24"/>
        </w:rPr>
        <w:t>11</w:t>
      </w:r>
      <w:r w:rsidRPr="00AD1BB7">
        <w:rPr>
          <w:rFonts w:ascii="Times New Roman" w:hAnsi="Times New Roman" w:cs="Times New Roman"/>
          <w:sz w:val="24"/>
          <w:szCs w:val="24"/>
        </w:rPr>
        <w:t>(2), pp. 527-547.</w:t>
      </w:r>
    </w:p>
    <w:p w14:paraId="6F61F3E5" w14:textId="01E95A7D" w:rsidR="00016549" w:rsidRPr="00957AD7" w:rsidRDefault="00016549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957AD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Project Manager (2</w:t>
      </w:r>
      <w:r w:rsidR="00C42B84" w:rsidRPr="00957AD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019). </w:t>
      </w:r>
      <w:r w:rsidR="00C42B84" w:rsidRPr="00957AD7">
        <w:rPr>
          <w:rFonts w:ascii="Times New Roman" w:hAnsi="Times New Roman" w:cs="Times New Roman"/>
          <w:i/>
          <w:iCs/>
          <w:color w:val="333333"/>
          <w:sz w:val="24"/>
          <w:szCs w:val="24"/>
          <w:shd w:val="clear" w:color="auto" w:fill="FFFFFF"/>
        </w:rPr>
        <w:t>The Ultimate Guide to: Project Management</w:t>
      </w:r>
      <w:r w:rsidR="000B60AA" w:rsidRPr="00957AD7">
        <w:rPr>
          <w:rFonts w:ascii="Times New Roman" w:hAnsi="Times New Roman" w:cs="Times New Roman"/>
          <w:i/>
          <w:iCs/>
          <w:color w:val="333333"/>
          <w:sz w:val="24"/>
          <w:szCs w:val="24"/>
          <w:shd w:val="clear" w:color="auto" w:fill="FFFFFF"/>
        </w:rPr>
        <w:t>.</w:t>
      </w:r>
      <w:r w:rsidR="000B60AA" w:rsidRPr="00957AD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Project Manager. [Online] available at:</w:t>
      </w:r>
      <w:r w:rsidR="00957AD7" w:rsidRPr="00957AD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hyperlink r:id="rId26" w:history="1">
        <w:r w:rsidR="00957AD7" w:rsidRPr="00957AD7">
          <w:rPr>
            <w:rStyle w:val="Hyperlink"/>
            <w:rFonts w:ascii="Times New Roman" w:hAnsi="Times New Roman" w:cs="Times New Roman"/>
            <w:sz w:val="24"/>
            <w:szCs w:val="24"/>
          </w:rPr>
          <w:t>https://www.projectmanager.com/project-management</w:t>
        </w:r>
      </w:hyperlink>
      <w:r w:rsidR="00957AD7" w:rsidRPr="00957AD7">
        <w:rPr>
          <w:rFonts w:ascii="Times New Roman" w:hAnsi="Times New Roman" w:cs="Times New Roman"/>
          <w:sz w:val="24"/>
          <w:szCs w:val="24"/>
        </w:rPr>
        <w:t xml:space="preserve"> [accessed on 23.06.19]</w:t>
      </w:r>
      <w:r w:rsidR="000B60AA" w:rsidRPr="00957AD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</w:p>
    <w:p w14:paraId="487F428D" w14:textId="06EEED87" w:rsidR="002415FC" w:rsidRDefault="00FE1CBA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Safer Swansea (2019). </w:t>
      </w:r>
      <w:r w:rsidR="001E04CA">
        <w:rPr>
          <w:rFonts w:ascii="Times New Roman" w:hAnsi="Times New Roman" w:cs="Times New Roman"/>
          <w:i/>
          <w:iCs/>
          <w:color w:val="333333"/>
          <w:sz w:val="24"/>
          <w:szCs w:val="24"/>
          <w:shd w:val="clear" w:color="auto" w:fill="FFFFFF"/>
        </w:rPr>
        <w:t>Community Cohesion Survey.</w:t>
      </w:r>
      <w:r w:rsidR="008E7D9E">
        <w:rPr>
          <w:rFonts w:ascii="Times New Roman" w:hAnsi="Times New Roman" w:cs="Times New Roman"/>
          <w:i/>
          <w:iCs/>
          <w:color w:val="333333"/>
          <w:sz w:val="24"/>
          <w:szCs w:val="24"/>
          <w:shd w:val="clear" w:color="auto" w:fill="FFFFFF"/>
        </w:rPr>
        <w:t xml:space="preserve"> </w:t>
      </w:r>
      <w:r w:rsidR="008E7D9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Swansea Council. [Online] available at:</w:t>
      </w:r>
      <w:r w:rsidR="004B5CC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hyperlink r:id="rId27" w:history="1">
        <w:r w:rsidR="00CD45EC" w:rsidRPr="00EB7CAC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http://www1.swansea.gov.uk/snap/snapforms/2019/03_19/ComCohesion/English/community_cohesion_survey_2019.htm</w:t>
        </w:r>
      </w:hyperlink>
      <w:r w:rsidR="00330E5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="004B5CC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[accessed on 23.05.19].</w:t>
      </w:r>
    </w:p>
    <w:p w14:paraId="0A8A42D4" w14:textId="38EFAFEA" w:rsidR="00D45FAC" w:rsidRDefault="00D45FAC" w:rsidP="00D45FAC">
      <w:pPr>
        <w:pStyle w:val="NormalWeb"/>
        <w:shd w:val="clear" w:color="auto" w:fill="FFFFFF"/>
        <w:rPr>
          <w:color w:val="373A3C"/>
        </w:rPr>
      </w:pPr>
      <w:r w:rsidRPr="00165DB5">
        <w:rPr>
          <w:color w:val="373A3C"/>
        </w:rPr>
        <w:t>Search Group (2018). </w:t>
      </w:r>
      <w:r w:rsidRPr="00165DB5">
        <w:rPr>
          <w:i/>
          <w:iCs/>
          <w:color w:val="373A3C"/>
        </w:rPr>
        <w:t>Project Management. </w:t>
      </w:r>
      <w:r w:rsidRPr="00165DB5">
        <w:rPr>
          <w:color w:val="373A3C"/>
        </w:rPr>
        <w:t>Search. [</w:t>
      </w:r>
      <w:r w:rsidR="00996C0E">
        <w:rPr>
          <w:color w:val="373A3C"/>
        </w:rPr>
        <w:t>O</w:t>
      </w:r>
      <w:r w:rsidRPr="00165DB5">
        <w:rPr>
          <w:color w:val="373A3C"/>
        </w:rPr>
        <w:t xml:space="preserve">nline] available at: </w:t>
      </w:r>
      <w:hyperlink r:id="rId28" w:history="1">
        <w:r w:rsidRPr="00165DB5">
          <w:rPr>
            <w:rStyle w:val="Hyperlink"/>
          </w:rPr>
          <w:t>https://www.search.org/solutions/public-safety-emergency-communications/project-management/</w:t>
        </w:r>
      </w:hyperlink>
      <w:r>
        <w:rPr>
          <w:color w:val="373A3C"/>
        </w:rPr>
        <w:t xml:space="preserve"> </w:t>
      </w:r>
      <w:r w:rsidRPr="00165DB5">
        <w:rPr>
          <w:color w:val="373A3C"/>
        </w:rPr>
        <w:t>[accessed on 16.05.19]</w:t>
      </w:r>
      <w:r>
        <w:rPr>
          <w:color w:val="373A3C"/>
        </w:rPr>
        <w:t>.</w:t>
      </w:r>
    </w:p>
    <w:p w14:paraId="2506AD4F" w14:textId="00BB1FF7" w:rsidR="009B68F9" w:rsidRDefault="009B68F9" w:rsidP="009B68F9">
      <w:pPr>
        <w:pStyle w:val="NormalWeb"/>
        <w:shd w:val="clear" w:color="auto" w:fill="FFFFFF"/>
        <w:spacing w:before="0" w:beforeAutospacing="0"/>
        <w:rPr>
          <w:color w:val="373A3C"/>
        </w:rPr>
      </w:pPr>
      <w:r w:rsidRPr="004933FA">
        <w:rPr>
          <w:color w:val="373A3C"/>
        </w:rPr>
        <w:t xml:space="preserve">The </w:t>
      </w:r>
      <w:proofErr w:type="spellStart"/>
      <w:r w:rsidRPr="004933FA">
        <w:rPr>
          <w:color w:val="373A3C"/>
        </w:rPr>
        <w:t>Audiopedia</w:t>
      </w:r>
      <w:proofErr w:type="spellEnd"/>
      <w:r w:rsidRPr="004933FA">
        <w:rPr>
          <w:color w:val="373A3C"/>
        </w:rPr>
        <w:t xml:space="preserve"> (2018). </w:t>
      </w:r>
      <w:r w:rsidRPr="004933FA">
        <w:rPr>
          <w:rStyle w:val="Emphasis"/>
          <w:color w:val="373A3C"/>
        </w:rPr>
        <w:t>What is QUAD CHART? What does QUAD CHART mean? QUAD CHART meaning, definition &amp; explanation. </w:t>
      </w:r>
      <w:r w:rsidRPr="004933FA">
        <w:rPr>
          <w:color w:val="373A3C"/>
        </w:rPr>
        <w:t>YouTube. [</w:t>
      </w:r>
      <w:r w:rsidR="00996C0E">
        <w:rPr>
          <w:color w:val="373A3C"/>
        </w:rPr>
        <w:t>O</w:t>
      </w:r>
      <w:r w:rsidRPr="004933FA">
        <w:rPr>
          <w:color w:val="373A3C"/>
        </w:rPr>
        <w:t xml:space="preserve">nline] available at: </w:t>
      </w:r>
      <w:hyperlink r:id="rId29" w:history="1">
        <w:r w:rsidRPr="00456FFB">
          <w:rPr>
            <w:rStyle w:val="Hyperlink"/>
          </w:rPr>
          <w:t>https://www.youtube.com/watch?v=TkRyzUVWtm0</w:t>
        </w:r>
      </w:hyperlink>
      <w:r>
        <w:rPr>
          <w:color w:val="373A3C"/>
        </w:rPr>
        <w:t xml:space="preserve"> </w:t>
      </w:r>
      <w:r w:rsidRPr="004933FA">
        <w:rPr>
          <w:color w:val="373A3C"/>
        </w:rPr>
        <w:t>[accessed on 21.05.19]</w:t>
      </w:r>
      <w:r w:rsidR="009271D2">
        <w:rPr>
          <w:color w:val="373A3C"/>
        </w:rPr>
        <w:t>.</w:t>
      </w:r>
    </w:p>
    <w:p w14:paraId="6F04D6C4" w14:textId="00966D26" w:rsidR="009271D2" w:rsidRDefault="009271D2" w:rsidP="009271D2">
      <w:pPr>
        <w:rPr>
          <w:rFonts w:ascii="Times New Roman" w:hAnsi="Times New Roman" w:cs="Times New Roman"/>
          <w:sz w:val="24"/>
          <w:szCs w:val="24"/>
        </w:rPr>
      </w:pPr>
      <w:r w:rsidRPr="00AD1BB7">
        <w:rPr>
          <w:rFonts w:ascii="Times New Roman" w:hAnsi="Times New Roman" w:cs="Times New Roman"/>
          <w:sz w:val="24"/>
          <w:szCs w:val="24"/>
        </w:rPr>
        <w:t>Totem (2017). </w:t>
      </w:r>
      <w:r w:rsidRPr="00AD1BB7">
        <w:rPr>
          <w:rFonts w:ascii="Times New Roman" w:hAnsi="Times New Roman" w:cs="Times New Roman"/>
          <w:i/>
          <w:iCs/>
          <w:sz w:val="24"/>
          <w:szCs w:val="24"/>
        </w:rPr>
        <w:t>What is a Gant Chart</w:t>
      </w:r>
      <w:r>
        <w:rPr>
          <w:rFonts w:ascii="Times New Roman" w:hAnsi="Times New Roman" w:cs="Times New Roman"/>
          <w:i/>
          <w:iCs/>
          <w:sz w:val="24"/>
          <w:szCs w:val="24"/>
        </w:rPr>
        <w:t>?</w:t>
      </w:r>
      <w:r w:rsidRPr="00AD1BB7">
        <w:rPr>
          <w:rFonts w:ascii="Times New Roman" w:hAnsi="Times New Roman" w:cs="Times New Roman"/>
          <w:i/>
          <w:iCs/>
          <w:sz w:val="24"/>
          <w:szCs w:val="24"/>
        </w:rPr>
        <w:t> </w:t>
      </w:r>
      <w:r w:rsidRPr="00AD1BB7">
        <w:rPr>
          <w:rFonts w:ascii="Times New Roman" w:hAnsi="Times New Roman" w:cs="Times New Roman"/>
          <w:sz w:val="24"/>
          <w:szCs w:val="24"/>
        </w:rPr>
        <w:t>YouTube. [</w:t>
      </w:r>
      <w:r w:rsidR="00996C0E">
        <w:rPr>
          <w:rFonts w:ascii="Times New Roman" w:hAnsi="Times New Roman" w:cs="Times New Roman"/>
          <w:sz w:val="24"/>
          <w:szCs w:val="24"/>
        </w:rPr>
        <w:t>O</w:t>
      </w:r>
      <w:r w:rsidRPr="00AD1BB7">
        <w:rPr>
          <w:rFonts w:ascii="Times New Roman" w:hAnsi="Times New Roman" w:cs="Times New Roman"/>
          <w:sz w:val="24"/>
          <w:szCs w:val="24"/>
        </w:rPr>
        <w:t xml:space="preserve">nline] available at: </w:t>
      </w:r>
      <w:hyperlink r:id="rId30" w:history="1">
        <w:r w:rsidRPr="00AD1BB7">
          <w:rPr>
            <w:rStyle w:val="Hyperlink"/>
            <w:rFonts w:ascii="Times New Roman" w:hAnsi="Times New Roman" w:cs="Times New Roman"/>
            <w:sz w:val="24"/>
            <w:szCs w:val="24"/>
          </w:rPr>
          <w:t>https://www.youtube.com/watch?v=zwseLrxkKKE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D1BB7">
        <w:rPr>
          <w:rFonts w:ascii="Times New Roman" w:hAnsi="Times New Roman" w:cs="Times New Roman"/>
          <w:sz w:val="24"/>
          <w:szCs w:val="24"/>
        </w:rPr>
        <w:t>[accessed on 28.05.19].</w:t>
      </w:r>
    </w:p>
    <w:p w14:paraId="25B36A61" w14:textId="77777777" w:rsidR="009271D2" w:rsidRPr="004933FA" w:rsidRDefault="009271D2" w:rsidP="009B68F9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color w:val="373A3C"/>
        </w:rPr>
      </w:pPr>
    </w:p>
    <w:p w14:paraId="51FE54C3" w14:textId="77777777" w:rsidR="009B68F9" w:rsidRPr="00165DB5" w:rsidRDefault="009B68F9" w:rsidP="00D45FAC">
      <w:pPr>
        <w:pStyle w:val="NormalWeb"/>
        <w:shd w:val="clear" w:color="auto" w:fill="FFFFFF"/>
        <w:rPr>
          <w:color w:val="373A3C"/>
        </w:rPr>
      </w:pPr>
    </w:p>
    <w:p w14:paraId="171B0114" w14:textId="77777777" w:rsidR="00AC1CEE" w:rsidRPr="006F3FEA" w:rsidRDefault="00AC1CEE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14:paraId="22523CD6" w14:textId="77777777" w:rsidR="00C30B60" w:rsidRDefault="00C30B60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br w:type="page"/>
      </w:r>
    </w:p>
    <w:p w14:paraId="060CCB1E" w14:textId="0DEF8AA2" w:rsidR="00844557" w:rsidRPr="007A43BE" w:rsidRDefault="00EE7321" w:rsidP="00C30B60">
      <w:pPr>
        <w:pStyle w:val="Heading1"/>
        <w:rPr>
          <w:rFonts w:ascii="Times New Roman" w:hAnsi="Times New Roman" w:cs="Times New Roman"/>
          <w:b/>
          <w:bCs/>
          <w:color w:val="auto"/>
          <w:shd w:val="clear" w:color="auto" w:fill="FFFFFF"/>
        </w:rPr>
      </w:pPr>
      <w:bookmarkStart w:id="23" w:name="_Toc12884803"/>
      <w:r w:rsidRPr="007A43BE">
        <w:rPr>
          <w:rFonts w:ascii="Times New Roman" w:hAnsi="Times New Roman" w:cs="Times New Roman"/>
          <w:b/>
          <w:bCs/>
          <w:color w:val="auto"/>
          <w:shd w:val="clear" w:color="auto" w:fill="FFFFFF"/>
        </w:rPr>
        <w:lastRenderedPageBreak/>
        <w:t xml:space="preserve">6.0 </w:t>
      </w:r>
      <w:r w:rsidR="00C30B60" w:rsidRPr="007A43BE">
        <w:rPr>
          <w:rFonts w:ascii="Times New Roman" w:hAnsi="Times New Roman" w:cs="Times New Roman"/>
          <w:b/>
          <w:bCs/>
          <w:color w:val="auto"/>
          <w:shd w:val="clear" w:color="auto" w:fill="FFFFFF"/>
        </w:rPr>
        <w:t>Appendices</w:t>
      </w:r>
      <w:bookmarkEnd w:id="23"/>
    </w:p>
    <w:p w14:paraId="79C6BBB7" w14:textId="77777777" w:rsidR="004B2715" w:rsidRDefault="004B2715">
      <w:pPr>
        <w:rPr>
          <w:rFonts w:ascii="Times New Roman" w:hAnsi="Times New Roman" w:cs="Times New Roman"/>
          <w:b/>
          <w:bCs/>
          <w:shd w:val="clear" w:color="auto" w:fill="FFFFFF"/>
        </w:rPr>
      </w:pPr>
    </w:p>
    <w:p w14:paraId="26099AFE" w14:textId="3BE380BA" w:rsidR="004B2715" w:rsidRDefault="004B2715" w:rsidP="00FA3E59">
      <w:pPr>
        <w:pStyle w:val="Heading2"/>
        <w:rPr>
          <w:shd w:val="clear" w:color="auto" w:fill="FFFFFF"/>
        </w:rPr>
      </w:pPr>
      <w:bookmarkStart w:id="24" w:name="_Toc12884804"/>
      <w:r w:rsidRPr="007A43BE">
        <w:rPr>
          <w:rFonts w:ascii="Times New Roman" w:hAnsi="Times New Roman" w:cs="Times New Roman"/>
          <w:b/>
          <w:bCs/>
          <w:color w:val="auto"/>
          <w:u w:val="single"/>
          <w:shd w:val="clear" w:color="auto" w:fill="FFFFFF"/>
        </w:rPr>
        <w:t>A</w:t>
      </w:r>
      <w:r w:rsidR="00710777" w:rsidRPr="007A43BE">
        <w:rPr>
          <w:rFonts w:ascii="Times New Roman" w:hAnsi="Times New Roman" w:cs="Times New Roman"/>
          <w:b/>
          <w:bCs/>
          <w:color w:val="auto"/>
          <w:u w:val="single"/>
          <w:shd w:val="clear" w:color="auto" w:fill="FFFFFF"/>
        </w:rPr>
        <w:t xml:space="preserve">ppendix A – </w:t>
      </w:r>
      <w:r w:rsidR="002F12F8">
        <w:rPr>
          <w:rFonts w:ascii="Times New Roman" w:hAnsi="Times New Roman" w:cs="Times New Roman"/>
          <w:b/>
          <w:bCs/>
          <w:color w:val="auto"/>
          <w:u w:val="single"/>
          <w:shd w:val="clear" w:color="auto" w:fill="FFFFFF"/>
        </w:rPr>
        <w:t>The Quad Chart (Project Scope)</w:t>
      </w:r>
      <w:bookmarkEnd w:id="24"/>
    </w:p>
    <w:p w14:paraId="2F158993" w14:textId="77777777" w:rsidR="00863A3B" w:rsidRDefault="00863A3B"/>
    <w:tbl>
      <w:tblPr>
        <w:tblpPr w:leftFromText="180" w:rightFromText="180" w:vertAnchor="page" w:horzAnchor="margin" w:tblpY="2851"/>
        <w:tblW w:w="9333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13"/>
        <w:gridCol w:w="4820"/>
      </w:tblGrid>
      <w:tr w:rsidR="00863A3B" w:rsidRPr="00BC1F9D" w14:paraId="34F6DB15" w14:textId="77777777" w:rsidTr="002F12F8">
        <w:trPr>
          <w:cantSplit/>
          <w:trHeight w:val="568"/>
        </w:trPr>
        <w:tc>
          <w:tcPr>
            <w:tcW w:w="9333" w:type="dxa"/>
            <w:gridSpan w:val="2"/>
          </w:tcPr>
          <w:p w14:paraId="684B89EB" w14:textId="77777777" w:rsidR="00863A3B" w:rsidRPr="00BC1F9D" w:rsidRDefault="00863A3B" w:rsidP="002F12F8">
            <w:pPr>
              <w:spacing w:before="120"/>
              <w:ind w:left="170"/>
              <w:rPr>
                <w:rFonts w:ascii="Times New Roman" w:hAnsi="Times New Roman" w:cs="Times New Roman"/>
                <w:b/>
                <w:sz w:val="32"/>
              </w:rPr>
            </w:pPr>
            <w:r w:rsidRPr="00BC1F9D">
              <w:rPr>
                <w:rFonts w:ascii="Times New Roman" w:hAnsi="Times New Roman" w:cs="Times New Roman"/>
                <w:b/>
                <w:sz w:val="28"/>
              </w:rPr>
              <w:t xml:space="preserve">TITLE: </w:t>
            </w:r>
            <w:r w:rsidRPr="00BC1F9D">
              <w:rPr>
                <w:rFonts w:ascii="Times New Roman" w:hAnsi="Times New Roman" w:cs="Times New Roman"/>
                <w:sz w:val="28"/>
              </w:rPr>
              <w:t>Community Cohesion Survey (Brexit)</w:t>
            </w:r>
          </w:p>
        </w:tc>
      </w:tr>
      <w:tr w:rsidR="00863A3B" w:rsidRPr="00BC1F9D" w14:paraId="54B720D3" w14:textId="77777777" w:rsidTr="002F12F8">
        <w:trPr>
          <w:trHeight w:val="3322"/>
        </w:trPr>
        <w:tc>
          <w:tcPr>
            <w:tcW w:w="4513" w:type="dxa"/>
          </w:tcPr>
          <w:p w14:paraId="7D3F7EE1" w14:textId="77777777" w:rsidR="00863A3B" w:rsidRPr="00BC1F9D" w:rsidRDefault="00863A3B" w:rsidP="002F12F8">
            <w:pPr>
              <w:spacing w:before="120"/>
              <w:jc w:val="center"/>
              <w:rPr>
                <w:rFonts w:ascii="Times New Roman" w:hAnsi="Times New Roman" w:cs="Times New Roman"/>
                <w:u w:val="single"/>
              </w:rPr>
            </w:pPr>
            <w:r w:rsidRPr="00BC1F9D">
              <w:rPr>
                <w:rFonts w:ascii="Times New Roman" w:hAnsi="Times New Roman" w:cs="Times New Roman"/>
                <w:b/>
                <w:u w:val="single"/>
              </w:rPr>
              <w:t>PURPOSE</w:t>
            </w:r>
            <w:r w:rsidRPr="00BC1F9D">
              <w:rPr>
                <w:rFonts w:ascii="Times New Roman" w:hAnsi="Times New Roman" w:cs="Times New Roman"/>
                <w:u w:val="single"/>
              </w:rPr>
              <w:br/>
            </w:r>
            <w:r w:rsidRPr="00BC1F9D">
              <w:rPr>
                <w:rFonts w:ascii="Times New Roman" w:hAnsi="Times New Roman" w:cs="Times New Roman"/>
                <w:sz w:val="20"/>
                <w:u w:val="single"/>
              </w:rPr>
              <w:t>(AIMS/OBJECTIVES)</w:t>
            </w:r>
          </w:p>
          <w:p w14:paraId="07F37E2B" w14:textId="77777777" w:rsidR="00863A3B" w:rsidRPr="00BC1F9D" w:rsidRDefault="00863A3B" w:rsidP="002F12F8">
            <w:pPr>
              <w:spacing w:after="0" w:line="276" w:lineRule="auto"/>
              <w:rPr>
                <w:rFonts w:ascii="Times New Roman" w:hAnsi="Times New Roman" w:cs="Times New Roman"/>
              </w:rPr>
            </w:pPr>
            <w:r w:rsidRPr="00BC1F9D">
              <w:rPr>
                <w:rFonts w:ascii="Times New Roman" w:hAnsi="Times New Roman" w:cs="Times New Roman"/>
                <w:b/>
              </w:rPr>
              <w:t xml:space="preserve">      Aim:</w:t>
            </w:r>
            <w:r w:rsidRPr="00BC1F9D">
              <w:rPr>
                <w:rFonts w:ascii="Times New Roman" w:hAnsi="Times New Roman" w:cs="Times New Roman"/>
              </w:rPr>
              <w:t xml:space="preserve"> </w:t>
            </w:r>
          </w:p>
          <w:p w14:paraId="233BF7FD" w14:textId="3EB57DFA" w:rsidR="00863A3B" w:rsidRPr="00BC1F9D" w:rsidRDefault="00863A3B" w:rsidP="002F12F8">
            <w:pPr>
              <w:numPr>
                <w:ilvl w:val="0"/>
                <w:numId w:val="6"/>
              </w:numPr>
              <w:spacing w:after="0" w:line="276" w:lineRule="auto"/>
              <w:contextualSpacing/>
              <w:rPr>
                <w:rFonts w:ascii="Times New Roman" w:hAnsi="Times New Roman" w:cs="Times New Roman"/>
              </w:rPr>
            </w:pPr>
            <w:r w:rsidRPr="00BC1F9D">
              <w:rPr>
                <w:rFonts w:ascii="Times New Roman" w:hAnsi="Times New Roman" w:cs="Times New Roman"/>
              </w:rPr>
              <w:t>To complete many surveys as possible and finding out the impact Brexit ha</w:t>
            </w:r>
            <w:r w:rsidR="004D59B1">
              <w:rPr>
                <w:rFonts w:ascii="Times New Roman" w:hAnsi="Times New Roman" w:cs="Times New Roman"/>
              </w:rPr>
              <w:t>s</w:t>
            </w:r>
            <w:r w:rsidRPr="00BC1F9D">
              <w:rPr>
                <w:rFonts w:ascii="Times New Roman" w:hAnsi="Times New Roman" w:cs="Times New Roman"/>
              </w:rPr>
              <w:t xml:space="preserve"> on individuals, communities and nationally.</w:t>
            </w:r>
          </w:p>
          <w:p w14:paraId="4EA55982" w14:textId="77777777" w:rsidR="00863A3B" w:rsidRPr="00BC1F9D" w:rsidRDefault="00863A3B" w:rsidP="002F12F8">
            <w:pPr>
              <w:spacing w:after="0" w:line="276" w:lineRule="auto"/>
              <w:ind w:left="360"/>
              <w:rPr>
                <w:rFonts w:ascii="Times New Roman" w:hAnsi="Times New Roman" w:cs="Times New Roman"/>
                <w:b/>
              </w:rPr>
            </w:pPr>
          </w:p>
          <w:p w14:paraId="3867BDB3" w14:textId="77777777" w:rsidR="00863A3B" w:rsidRPr="00BC1F9D" w:rsidRDefault="00863A3B" w:rsidP="002F12F8">
            <w:pPr>
              <w:spacing w:after="0" w:line="276" w:lineRule="auto"/>
              <w:ind w:left="360"/>
              <w:rPr>
                <w:rFonts w:ascii="Times New Roman" w:hAnsi="Times New Roman" w:cs="Times New Roman"/>
              </w:rPr>
            </w:pPr>
            <w:r w:rsidRPr="00BC1F9D">
              <w:rPr>
                <w:rFonts w:ascii="Times New Roman" w:hAnsi="Times New Roman" w:cs="Times New Roman"/>
                <w:b/>
              </w:rPr>
              <w:t>Objectives:</w:t>
            </w:r>
            <w:r w:rsidRPr="00BC1F9D">
              <w:rPr>
                <w:rFonts w:ascii="Times New Roman" w:hAnsi="Times New Roman" w:cs="Times New Roman"/>
              </w:rPr>
              <w:t xml:space="preserve"> </w:t>
            </w:r>
          </w:p>
          <w:p w14:paraId="7EE53DF6" w14:textId="77777777" w:rsidR="00863A3B" w:rsidRPr="00BC1F9D" w:rsidRDefault="00863A3B" w:rsidP="002F12F8">
            <w:pPr>
              <w:numPr>
                <w:ilvl w:val="0"/>
                <w:numId w:val="3"/>
              </w:numPr>
              <w:spacing w:after="0" w:line="276" w:lineRule="auto"/>
              <w:contextualSpacing/>
              <w:rPr>
                <w:rFonts w:ascii="Times New Roman" w:hAnsi="Times New Roman" w:cs="Times New Roman"/>
              </w:rPr>
            </w:pPr>
            <w:r w:rsidRPr="00BC1F9D">
              <w:rPr>
                <w:rFonts w:ascii="Times New Roman" w:hAnsi="Times New Roman" w:cs="Times New Roman"/>
              </w:rPr>
              <w:t>Complete 100 surveys each by 16</w:t>
            </w:r>
            <w:r w:rsidRPr="00BC1F9D">
              <w:rPr>
                <w:rFonts w:ascii="Times New Roman" w:hAnsi="Times New Roman" w:cs="Times New Roman"/>
                <w:vertAlign w:val="superscript"/>
              </w:rPr>
              <w:t>th</w:t>
            </w:r>
            <w:r w:rsidRPr="00BC1F9D">
              <w:rPr>
                <w:rFonts w:ascii="Times New Roman" w:hAnsi="Times New Roman" w:cs="Times New Roman"/>
              </w:rPr>
              <w:t xml:space="preserve"> June 2019.</w:t>
            </w:r>
          </w:p>
          <w:p w14:paraId="3B870093" w14:textId="77777777" w:rsidR="00863A3B" w:rsidRPr="00BC1F9D" w:rsidRDefault="00863A3B" w:rsidP="002F12F8">
            <w:pPr>
              <w:numPr>
                <w:ilvl w:val="0"/>
                <w:numId w:val="3"/>
              </w:numPr>
              <w:spacing w:after="0" w:line="276" w:lineRule="auto"/>
              <w:rPr>
                <w:rFonts w:ascii="Times New Roman" w:hAnsi="Times New Roman" w:cs="Times New Roman"/>
              </w:rPr>
            </w:pPr>
            <w:r w:rsidRPr="00BC1F9D">
              <w:rPr>
                <w:rFonts w:ascii="Times New Roman" w:hAnsi="Times New Roman" w:cs="Times New Roman"/>
              </w:rPr>
              <w:t>Attend Eid in the Park to complete further surveys and find out public views on 9</w:t>
            </w:r>
            <w:r w:rsidRPr="00BC1F9D">
              <w:rPr>
                <w:rFonts w:ascii="Times New Roman" w:hAnsi="Times New Roman" w:cs="Times New Roman"/>
                <w:vertAlign w:val="superscript"/>
              </w:rPr>
              <w:t>th</w:t>
            </w:r>
            <w:r w:rsidRPr="00BC1F9D">
              <w:rPr>
                <w:rFonts w:ascii="Times New Roman" w:hAnsi="Times New Roman" w:cs="Times New Roman"/>
              </w:rPr>
              <w:t xml:space="preserve"> June 2019.</w:t>
            </w:r>
          </w:p>
          <w:p w14:paraId="452DEB22" w14:textId="77777777" w:rsidR="00863A3B" w:rsidRPr="00BC1F9D" w:rsidRDefault="00863A3B" w:rsidP="002F12F8">
            <w:pPr>
              <w:ind w:left="720"/>
              <w:rPr>
                <w:rFonts w:ascii="Times New Roman" w:hAnsi="Times New Roman" w:cs="Times New Roman"/>
              </w:rPr>
            </w:pPr>
          </w:p>
        </w:tc>
        <w:tc>
          <w:tcPr>
            <w:tcW w:w="4820" w:type="dxa"/>
          </w:tcPr>
          <w:p w14:paraId="0DA24821" w14:textId="77777777" w:rsidR="00863A3B" w:rsidRPr="00BC1F9D" w:rsidRDefault="00863A3B" w:rsidP="002F12F8">
            <w:pPr>
              <w:spacing w:before="120"/>
              <w:jc w:val="center"/>
              <w:rPr>
                <w:rFonts w:ascii="Times New Roman" w:hAnsi="Times New Roman" w:cs="Times New Roman"/>
                <w:u w:val="single"/>
              </w:rPr>
            </w:pPr>
            <w:r w:rsidRPr="00BC1F9D">
              <w:rPr>
                <w:rFonts w:ascii="Times New Roman" w:hAnsi="Times New Roman" w:cs="Times New Roman"/>
                <w:b/>
                <w:u w:val="single"/>
              </w:rPr>
              <w:t>CUSTOMERS</w:t>
            </w:r>
            <w:r w:rsidRPr="00BC1F9D">
              <w:rPr>
                <w:rFonts w:ascii="Times New Roman" w:hAnsi="Times New Roman" w:cs="Times New Roman"/>
                <w:b/>
                <w:u w:val="single"/>
              </w:rPr>
              <w:br/>
            </w:r>
            <w:r w:rsidRPr="00BC1F9D">
              <w:rPr>
                <w:rFonts w:ascii="Times New Roman" w:hAnsi="Times New Roman" w:cs="Times New Roman"/>
                <w:sz w:val="20"/>
                <w:u w:val="single"/>
              </w:rPr>
              <w:t>STAKEHOLDERS</w:t>
            </w:r>
          </w:p>
          <w:p w14:paraId="25B5C61F" w14:textId="77777777" w:rsidR="00863A3B" w:rsidRPr="00BC1F9D" w:rsidRDefault="00863A3B" w:rsidP="002F12F8">
            <w:pPr>
              <w:numPr>
                <w:ilvl w:val="0"/>
                <w:numId w:val="4"/>
              </w:numPr>
              <w:spacing w:after="0" w:line="276" w:lineRule="auto"/>
              <w:rPr>
                <w:rFonts w:ascii="Times New Roman" w:hAnsi="Times New Roman" w:cs="Times New Roman"/>
                <w:szCs w:val="24"/>
              </w:rPr>
            </w:pPr>
            <w:r w:rsidRPr="00BC1F9D">
              <w:rPr>
                <w:rFonts w:ascii="Times New Roman" w:hAnsi="Times New Roman" w:cs="Times New Roman"/>
                <w:szCs w:val="24"/>
              </w:rPr>
              <w:t>Swansea Council</w:t>
            </w:r>
          </w:p>
          <w:p w14:paraId="497E6C93" w14:textId="77777777" w:rsidR="00863A3B" w:rsidRPr="00BC1F9D" w:rsidRDefault="00863A3B" w:rsidP="002F12F8">
            <w:pPr>
              <w:numPr>
                <w:ilvl w:val="0"/>
                <w:numId w:val="4"/>
              </w:numPr>
              <w:spacing w:after="0" w:line="276" w:lineRule="auto"/>
              <w:rPr>
                <w:rFonts w:ascii="Times New Roman" w:hAnsi="Times New Roman" w:cs="Times New Roman"/>
                <w:szCs w:val="24"/>
              </w:rPr>
            </w:pPr>
            <w:r w:rsidRPr="00BC1F9D">
              <w:rPr>
                <w:rFonts w:ascii="Times New Roman" w:hAnsi="Times New Roman" w:cs="Times New Roman"/>
                <w:szCs w:val="24"/>
              </w:rPr>
              <w:t>South Wales Police</w:t>
            </w:r>
          </w:p>
          <w:p w14:paraId="12183107" w14:textId="77777777" w:rsidR="00863A3B" w:rsidRPr="00BC1F9D" w:rsidRDefault="00863A3B" w:rsidP="002F12F8">
            <w:pPr>
              <w:numPr>
                <w:ilvl w:val="0"/>
                <w:numId w:val="4"/>
              </w:numPr>
              <w:spacing w:after="0" w:line="276" w:lineRule="auto"/>
              <w:rPr>
                <w:rFonts w:ascii="Times New Roman" w:hAnsi="Times New Roman" w:cs="Times New Roman"/>
                <w:szCs w:val="24"/>
              </w:rPr>
            </w:pPr>
            <w:r w:rsidRPr="00BC1F9D">
              <w:rPr>
                <w:rFonts w:ascii="Times New Roman" w:hAnsi="Times New Roman" w:cs="Times New Roman"/>
                <w:szCs w:val="24"/>
              </w:rPr>
              <w:t>Mid and West Wales Fire and Rescue Service</w:t>
            </w:r>
          </w:p>
          <w:p w14:paraId="451D830E" w14:textId="77777777" w:rsidR="00863A3B" w:rsidRPr="00BC1F9D" w:rsidRDefault="00863A3B" w:rsidP="002F12F8">
            <w:pPr>
              <w:numPr>
                <w:ilvl w:val="0"/>
                <w:numId w:val="4"/>
              </w:numPr>
              <w:spacing w:after="0" w:line="276" w:lineRule="auto"/>
              <w:rPr>
                <w:rFonts w:ascii="Times New Roman" w:hAnsi="Times New Roman" w:cs="Times New Roman"/>
                <w:szCs w:val="24"/>
              </w:rPr>
            </w:pPr>
            <w:r w:rsidRPr="00BC1F9D">
              <w:rPr>
                <w:rFonts w:ascii="Times New Roman" w:hAnsi="Times New Roman" w:cs="Times New Roman"/>
                <w:szCs w:val="24"/>
              </w:rPr>
              <w:t>Abertawe Bro Morgannwg University Health Board</w:t>
            </w:r>
          </w:p>
          <w:p w14:paraId="18397BB1" w14:textId="77777777" w:rsidR="00863A3B" w:rsidRPr="00BC1F9D" w:rsidRDefault="00863A3B" w:rsidP="002F12F8">
            <w:pPr>
              <w:numPr>
                <w:ilvl w:val="0"/>
                <w:numId w:val="4"/>
              </w:numPr>
              <w:spacing w:after="0" w:line="276" w:lineRule="auto"/>
              <w:rPr>
                <w:rFonts w:ascii="Times New Roman" w:hAnsi="Times New Roman" w:cs="Times New Roman"/>
                <w:szCs w:val="24"/>
              </w:rPr>
            </w:pPr>
            <w:r w:rsidRPr="00BC1F9D">
              <w:rPr>
                <w:rFonts w:ascii="Times New Roman" w:hAnsi="Times New Roman" w:cs="Times New Roman"/>
                <w:szCs w:val="24"/>
              </w:rPr>
              <w:t>Neighbourhood Watch</w:t>
            </w:r>
          </w:p>
          <w:p w14:paraId="704AF357" w14:textId="77777777" w:rsidR="00863A3B" w:rsidRPr="00BC1F9D" w:rsidRDefault="00863A3B" w:rsidP="002F12F8">
            <w:pPr>
              <w:numPr>
                <w:ilvl w:val="0"/>
                <w:numId w:val="4"/>
              </w:numPr>
              <w:spacing w:after="0" w:line="276" w:lineRule="auto"/>
              <w:rPr>
                <w:rFonts w:ascii="Times New Roman" w:hAnsi="Times New Roman" w:cs="Times New Roman"/>
                <w:szCs w:val="24"/>
              </w:rPr>
            </w:pPr>
            <w:r w:rsidRPr="00BC1F9D">
              <w:rPr>
                <w:rFonts w:ascii="Times New Roman" w:hAnsi="Times New Roman" w:cs="Times New Roman"/>
                <w:szCs w:val="24"/>
              </w:rPr>
              <w:t>Welsh Government</w:t>
            </w:r>
          </w:p>
          <w:p w14:paraId="066639BC" w14:textId="77777777" w:rsidR="00863A3B" w:rsidRPr="00BC1F9D" w:rsidRDefault="00863A3B" w:rsidP="002F12F8">
            <w:pPr>
              <w:numPr>
                <w:ilvl w:val="0"/>
                <w:numId w:val="4"/>
              </w:numPr>
              <w:spacing w:after="0" w:line="276" w:lineRule="auto"/>
              <w:rPr>
                <w:rFonts w:ascii="Times New Roman" w:hAnsi="Times New Roman" w:cs="Times New Roman"/>
                <w:szCs w:val="24"/>
              </w:rPr>
            </w:pPr>
            <w:r w:rsidRPr="00BC1F9D">
              <w:rPr>
                <w:rFonts w:ascii="Times New Roman" w:hAnsi="Times New Roman" w:cs="Times New Roman"/>
                <w:szCs w:val="24"/>
              </w:rPr>
              <w:t>Swansea Residence (Public/Community)</w:t>
            </w:r>
          </w:p>
          <w:p w14:paraId="1AC18EC8" w14:textId="14CFB13D" w:rsidR="00863A3B" w:rsidRPr="00BC1F9D" w:rsidRDefault="00863A3B" w:rsidP="002F12F8">
            <w:pPr>
              <w:numPr>
                <w:ilvl w:val="0"/>
                <w:numId w:val="4"/>
              </w:numPr>
              <w:spacing w:after="0" w:line="276" w:lineRule="auto"/>
              <w:rPr>
                <w:rFonts w:ascii="Times New Roman" w:hAnsi="Times New Roman" w:cs="Times New Roman"/>
                <w:szCs w:val="24"/>
              </w:rPr>
            </w:pPr>
            <w:r w:rsidRPr="00BC1F9D">
              <w:rPr>
                <w:rFonts w:ascii="Times New Roman" w:hAnsi="Times New Roman" w:cs="Times New Roman"/>
                <w:szCs w:val="24"/>
              </w:rPr>
              <w:t xml:space="preserve">Local organisations and voluntary groups with </w:t>
            </w:r>
            <w:r w:rsidR="00494321">
              <w:rPr>
                <w:rFonts w:ascii="Times New Roman" w:hAnsi="Times New Roman" w:cs="Times New Roman"/>
                <w:szCs w:val="24"/>
              </w:rPr>
              <w:t xml:space="preserve">a </w:t>
            </w:r>
            <w:r w:rsidRPr="00BC1F9D">
              <w:rPr>
                <w:rFonts w:ascii="Times New Roman" w:hAnsi="Times New Roman" w:cs="Times New Roman"/>
                <w:szCs w:val="24"/>
              </w:rPr>
              <w:t xml:space="preserve">common interest </w:t>
            </w:r>
          </w:p>
          <w:p w14:paraId="0E8F4BF3" w14:textId="77777777" w:rsidR="00863A3B" w:rsidRPr="00BC1F9D" w:rsidRDefault="00863A3B" w:rsidP="002F12F8">
            <w:pPr>
              <w:numPr>
                <w:ilvl w:val="0"/>
                <w:numId w:val="4"/>
              </w:numPr>
              <w:spacing w:after="0" w:line="276" w:lineRule="auto"/>
              <w:rPr>
                <w:rFonts w:ascii="Times New Roman" w:hAnsi="Times New Roman" w:cs="Times New Roman"/>
                <w:szCs w:val="24"/>
              </w:rPr>
            </w:pPr>
            <w:r w:rsidRPr="00BC1F9D">
              <w:rPr>
                <w:rFonts w:ascii="Times New Roman" w:hAnsi="Times New Roman" w:cs="Times New Roman"/>
                <w:szCs w:val="24"/>
              </w:rPr>
              <w:t>Project Lead (Riaz Hassan)</w:t>
            </w:r>
          </w:p>
          <w:p w14:paraId="2A617315" w14:textId="77777777" w:rsidR="00863A3B" w:rsidRPr="00BC1F9D" w:rsidRDefault="00863A3B" w:rsidP="002F12F8">
            <w:pPr>
              <w:numPr>
                <w:ilvl w:val="0"/>
                <w:numId w:val="4"/>
              </w:numPr>
              <w:spacing w:after="0" w:line="276" w:lineRule="auto"/>
              <w:rPr>
                <w:rFonts w:ascii="Times New Roman" w:hAnsi="Times New Roman" w:cs="Times New Roman"/>
                <w:szCs w:val="24"/>
              </w:rPr>
            </w:pPr>
            <w:r w:rsidRPr="00BC1F9D">
              <w:rPr>
                <w:rFonts w:ascii="Times New Roman" w:hAnsi="Times New Roman" w:cs="Times New Roman"/>
                <w:szCs w:val="24"/>
              </w:rPr>
              <w:t xml:space="preserve">Project management team (Shelina, Saniya and </w:t>
            </w:r>
            <w:proofErr w:type="spellStart"/>
            <w:r w:rsidRPr="00BC1F9D">
              <w:rPr>
                <w:rFonts w:ascii="Times New Roman" w:hAnsi="Times New Roman" w:cs="Times New Roman"/>
                <w:szCs w:val="24"/>
              </w:rPr>
              <w:t>Morom</w:t>
            </w:r>
            <w:proofErr w:type="spellEnd"/>
            <w:r w:rsidRPr="00BC1F9D">
              <w:rPr>
                <w:rFonts w:ascii="Times New Roman" w:hAnsi="Times New Roman" w:cs="Times New Roman"/>
                <w:szCs w:val="24"/>
              </w:rPr>
              <w:t>)</w:t>
            </w:r>
          </w:p>
          <w:p w14:paraId="7788C33E" w14:textId="77777777" w:rsidR="00863A3B" w:rsidRPr="00BC1F9D" w:rsidRDefault="00863A3B" w:rsidP="002F12F8">
            <w:pPr>
              <w:spacing w:after="0" w:line="276" w:lineRule="auto"/>
              <w:ind w:left="72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863A3B" w:rsidRPr="00BC1F9D" w14:paraId="28F0984A" w14:textId="77777777" w:rsidTr="002F12F8">
        <w:trPr>
          <w:trHeight w:val="2821"/>
        </w:trPr>
        <w:tc>
          <w:tcPr>
            <w:tcW w:w="4513" w:type="dxa"/>
          </w:tcPr>
          <w:p w14:paraId="10732FDF" w14:textId="77777777" w:rsidR="00863A3B" w:rsidRPr="00BC1F9D" w:rsidRDefault="00863A3B" w:rsidP="002F12F8">
            <w:pPr>
              <w:spacing w:before="120" w:after="120" w:line="240" w:lineRule="auto"/>
              <w:ind w:left="720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</w:pPr>
            <w:bookmarkStart w:id="25" w:name="_Toc12180023"/>
            <w:bookmarkStart w:id="26" w:name="_Toc12180483"/>
            <w:bookmarkStart w:id="27" w:name="_Toc12605512"/>
            <w:bookmarkStart w:id="28" w:name="_Toc12884805"/>
            <w:r w:rsidRPr="00BC1F9D">
              <w:rPr>
                <w:rFonts w:ascii="Times New Roman" w:eastAsia="Times New Roman" w:hAnsi="Times New Roman" w:cs="Times New Roman"/>
                <w:b/>
                <w:sz w:val="24"/>
                <w:szCs w:val="20"/>
                <w:u w:val="single"/>
              </w:rPr>
              <w:t>DESIRED END RESULT</w:t>
            </w:r>
            <w:r w:rsidRPr="00BC1F9D">
              <w:rPr>
                <w:rFonts w:ascii="Times New Roman" w:eastAsia="Times New Roman" w:hAnsi="Times New Roman" w:cs="Times New Roman"/>
                <w:b/>
                <w:sz w:val="24"/>
                <w:szCs w:val="20"/>
                <w:u w:val="single"/>
              </w:rPr>
              <w:br/>
            </w:r>
            <w:r w:rsidRPr="00BC1F9D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t>(CRITICAL SUCCESS FACTORS)</w:t>
            </w:r>
            <w:bookmarkEnd w:id="25"/>
            <w:bookmarkEnd w:id="26"/>
            <w:bookmarkEnd w:id="27"/>
            <w:bookmarkEnd w:id="28"/>
          </w:p>
          <w:p w14:paraId="2E004319" w14:textId="77777777" w:rsidR="00863A3B" w:rsidRPr="00BC1F9D" w:rsidRDefault="00863A3B" w:rsidP="002F12F8">
            <w:pPr>
              <w:numPr>
                <w:ilvl w:val="0"/>
                <w:numId w:val="4"/>
              </w:numPr>
              <w:spacing w:after="0" w:line="276" w:lineRule="auto"/>
              <w:rPr>
                <w:rFonts w:ascii="Times New Roman" w:hAnsi="Times New Roman" w:cs="Times New Roman"/>
                <w:szCs w:val="24"/>
              </w:rPr>
            </w:pPr>
            <w:r w:rsidRPr="00BC1F9D">
              <w:rPr>
                <w:rFonts w:ascii="Times New Roman" w:hAnsi="Times New Roman" w:cs="Times New Roman"/>
                <w:szCs w:val="24"/>
              </w:rPr>
              <w:t>Achieving the target of 100 surveys each.</w:t>
            </w:r>
          </w:p>
          <w:p w14:paraId="5B1ADBB0" w14:textId="6AB7BEA7" w:rsidR="00863A3B" w:rsidRPr="00BC1F9D" w:rsidRDefault="00863A3B" w:rsidP="002F12F8">
            <w:pPr>
              <w:numPr>
                <w:ilvl w:val="0"/>
                <w:numId w:val="4"/>
              </w:numPr>
              <w:spacing w:after="0" w:line="276" w:lineRule="auto"/>
              <w:rPr>
                <w:rFonts w:ascii="Times New Roman" w:hAnsi="Times New Roman" w:cs="Times New Roman"/>
              </w:rPr>
            </w:pPr>
            <w:r w:rsidRPr="00BC1F9D">
              <w:rPr>
                <w:rFonts w:ascii="Times New Roman" w:hAnsi="Times New Roman" w:cs="Times New Roman"/>
                <w:szCs w:val="24"/>
              </w:rPr>
              <w:t>Delivering the information to Swansea Council how Brexit ha</w:t>
            </w:r>
            <w:r w:rsidR="00494321">
              <w:rPr>
                <w:rFonts w:ascii="Times New Roman" w:hAnsi="Times New Roman" w:cs="Times New Roman"/>
                <w:szCs w:val="24"/>
              </w:rPr>
              <w:t>s</w:t>
            </w:r>
            <w:r w:rsidRPr="00BC1F9D">
              <w:rPr>
                <w:rFonts w:ascii="Times New Roman" w:hAnsi="Times New Roman" w:cs="Times New Roman"/>
                <w:szCs w:val="24"/>
              </w:rPr>
              <w:t xml:space="preserve"> impacted on individuals, communities and nationally (at past, present and if it will impact in the future). </w:t>
            </w:r>
          </w:p>
        </w:tc>
        <w:tc>
          <w:tcPr>
            <w:tcW w:w="4820" w:type="dxa"/>
          </w:tcPr>
          <w:p w14:paraId="306AE553" w14:textId="77777777" w:rsidR="00863A3B" w:rsidRPr="00BC1F9D" w:rsidRDefault="00863A3B" w:rsidP="002F12F8">
            <w:pPr>
              <w:spacing w:before="120" w:after="12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0"/>
                <w:u w:val="single"/>
              </w:rPr>
            </w:pPr>
            <w:bookmarkStart w:id="29" w:name="_Toc12180024"/>
            <w:bookmarkStart w:id="30" w:name="_Toc12180484"/>
            <w:bookmarkStart w:id="31" w:name="_Toc12605513"/>
            <w:bookmarkStart w:id="32" w:name="_Toc12884806"/>
            <w:r w:rsidRPr="00BC1F9D">
              <w:rPr>
                <w:rFonts w:ascii="Times New Roman" w:eastAsia="Times New Roman" w:hAnsi="Times New Roman" w:cs="Times New Roman"/>
                <w:b/>
                <w:sz w:val="24"/>
                <w:szCs w:val="20"/>
                <w:u w:val="single"/>
              </w:rPr>
              <w:t>MEASURES OF SUCCESS</w:t>
            </w:r>
            <w:r w:rsidRPr="00BC1F9D">
              <w:rPr>
                <w:rFonts w:ascii="Times New Roman" w:eastAsia="Times New Roman" w:hAnsi="Times New Roman" w:cs="Times New Roman"/>
                <w:b/>
                <w:sz w:val="24"/>
                <w:szCs w:val="20"/>
                <w:u w:val="single"/>
              </w:rPr>
              <w:br/>
            </w:r>
            <w:r w:rsidRPr="00BC1F9D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t>(STANDARDS / CRITERIA)</w:t>
            </w:r>
            <w:bookmarkEnd w:id="29"/>
            <w:bookmarkEnd w:id="30"/>
            <w:bookmarkEnd w:id="31"/>
            <w:bookmarkEnd w:id="32"/>
          </w:p>
          <w:p w14:paraId="0FEC7AB2" w14:textId="77777777" w:rsidR="00863A3B" w:rsidRPr="00BC1F9D" w:rsidRDefault="00863A3B" w:rsidP="002F12F8">
            <w:pPr>
              <w:numPr>
                <w:ilvl w:val="0"/>
                <w:numId w:val="5"/>
              </w:numPr>
              <w:spacing w:after="0" w:line="276" w:lineRule="auto"/>
              <w:rPr>
                <w:rFonts w:ascii="Times New Roman" w:hAnsi="Times New Roman" w:cs="Times New Roman"/>
                <w:szCs w:val="24"/>
              </w:rPr>
            </w:pPr>
            <w:r w:rsidRPr="00BC1F9D">
              <w:rPr>
                <w:rFonts w:ascii="Times New Roman" w:hAnsi="Times New Roman" w:cs="Times New Roman"/>
                <w:szCs w:val="24"/>
              </w:rPr>
              <w:t>Complete target by the deadline (16</w:t>
            </w:r>
            <w:r w:rsidRPr="00BC1F9D">
              <w:rPr>
                <w:rFonts w:ascii="Times New Roman" w:hAnsi="Times New Roman" w:cs="Times New Roman"/>
                <w:szCs w:val="24"/>
                <w:vertAlign w:val="superscript"/>
              </w:rPr>
              <w:t>th</w:t>
            </w:r>
            <w:r w:rsidRPr="00BC1F9D">
              <w:rPr>
                <w:rFonts w:ascii="Times New Roman" w:hAnsi="Times New Roman" w:cs="Times New Roman"/>
                <w:szCs w:val="24"/>
              </w:rPr>
              <w:t xml:space="preserve"> June 2019).</w:t>
            </w:r>
          </w:p>
          <w:p w14:paraId="7E2BB476" w14:textId="77777777" w:rsidR="00863A3B" w:rsidRPr="00BC1F9D" w:rsidRDefault="00863A3B" w:rsidP="002F12F8">
            <w:pPr>
              <w:numPr>
                <w:ilvl w:val="0"/>
                <w:numId w:val="5"/>
              </w:numPr>
              <w:spacing w:after="0" w:line="276" w:lineRule="auto"/>
              <w:rPr>
                <w:rFonts w:ascii="Times New Roman" w:hAnsi="Times New Roman" w:cs="Times New Roman"/>
                <w:szCs w:val="24"/>
              </w:rPr>
            </w:pPr>
            <w:r w:rsidRPr="00BC1F9D">
              <w:rPr>
                <w:rFonts w:ascii="Times New Roman" w:hAnsi="Times New Roman" w:cs="Times New Roman"/>
                <w:szCs w:val="24"/>
              </w:rPr>
              <w:t>Making sure each member has completed the target set for each week. Gantt chart will be utilised to measure.</w:t>
            </w:r>
          </w:p>
          <w:p w14:paraId="6DB6FCBD" w14:textId="77777777" w:rsidR="00863A3B" w:rsidRPr="00BC1F9D" w:rsidRDefault="00863A3B" w:rsidP="002F12F8">
            <w:pPr>
              <w:numPr>
                <w:ilvl w:val="0"/>
                <w:numId w:val="5"/>
              </w:numPr>
              <w:spacing w:after="0" w:line="276" w:lineRule="auto"/>
              <w:rPr>
                <w:rFonts w:ascii="Times New Roman" w:hAnsi="Times New Roman" w:cs="Times New Roman"/>
                <w:szCs w:val="24"/>
              </w:rPr>
            </w:pPr>
            <w:r w:rsidRPr="00BC1F9D">
              <w:rPr>
                <w:rFonts w:ascii="Times New Roman" w:hAnsi="Times New Roman" w:cs="Times New Roman"/>
                <w:szCs w:val="24"/>
              </w:rPr>
              <w:t>Swansea Council survey counter.</w:t>
            </w:r>
          </w:p>
          <w:p w14:paraId="200AD1D4" w14:textId="77777777" w:rsidR="00863A3B" w:rsidRPr="00BC1F9D" w:rsidRDefault="00863A3B" w:rsidP="002F12F8">
            <w:pPr>
              <w:numPr>
                <w:ilvl w:val="0"/>
                <w:numId w:val="5"/>
              </w:numPr>
              <w:spacing w:after="0" w:line="276" w:lineRule="auto"/>
              <w:rPr>
                <w:rFonts w:ascii="Times New Roman" w:hAnsi="Times New Roman" w:cs="Times New Roman"/>
              </w:rPr>
            </w:pPr>
            <w:r w:rsidRPr="00BC1F9D">
              <w:rPr>
                <w:rFonts w:ascii="Times New Roman" w:hAnsi="Times New Roman" w:cs="Times New Roman"/>
                <w:szCs w:val="24"/>
              </w:rPr>
              <w:t>Having regular meetings with the team and project lead.</w:t>
            </w:r>
          </w:p>
          <w:p w14:paraId="5A206C89" w14:textId="77777777" w:rsidR="00863A3B" w:rsidRPr="00BC1F9D" w:rsidRDefault="00863A3B" w:rsidP="002F12F8">
            <w:pPr>
              <w:spacing w:after="0" w:line="276" w:lineRule="auto"/>
              <w:ind w:left="720"/>
              <w:rPr>
                <w:rFonts w:ascii="Times New Roman" w:hAnsi="Times New Roman" w:cs="Times New Roman"/>
              </w:rPr>
            </w:pPr>
          </w:p>
        </w:tc>
      </w:tr>
    </w:tbl>
    <w:p w14:paraId="4FECC23A" w14:textId="77777777" w:rsidR="00866CDA" w:rsidRPr="00866CDA" w:rsidRDefault="00866CDA" w:rsidP="00866CDA"/>
    <w:p w14:paraId="17B62FA7" w14:textId="2D8A3F64" w:rsidR="00A10241" w:rsidRDefault="00A10241"/>
    <w:p w14:paraId="0C7F2703" w14:textId="77777777" w:rsidR="00863A3B" w:rsidRDefault="00863A3B" w:rsidP="005974A5">
      <w:pPr>
        <w:pStyle w:val="Heading2"/>
      </w:pPr>
    </w:p>
    <w:p w14:paraId="2C366D74" w14:textId="77777777" w:rsidR="00863A3B" w:rsidRDefault="00863A3B" w:rsidP="005974A5">
      <w:pPr>
        <w:pStyle w:val="Heading2"/>
      </w:pPr>
    </w:p>
    <w:p w14:paraId="24FFEE17" w14:textId="77777777" w:rsidR="00863A3B" w:rsidRDefault="00863A3B" w:rsidP="005974A5">
      <w:pPr>
        <w:pStyle w:val="Heading2"/>
      </w:pPr>
    </w:p>
    <w:p w14:paraId="6843FFA2" w14:textId="77777777" w:rsidR="00863A3B" w:rsidRDefault="00863A3B" w:rsidP="005974A5">
      <w:pPr>
        <w:pStyle w:val="Heading2"/>
      </w:pPr>
    </w:p>
    <w:p w14:paraId="2BAEBD5D" w14:textId="2ACFDEC6" w:rsidR="005974A5" w:rsidRDefault="00A10241" w:rsidP="00597F6B">
      <w:pPr>
        <w:pStyle w:val="Heading2"/>
      </w:pPr>
      <w:r w:rsidRPr="00B467FB">
        <w:br w:type="page"/>
      </w:r>
    </w:p>
    <w:p w14:paraId="14A232F9" w14:textId="78B09581" w:rsidR="00844557" w:rsidRPr="007A43BE" w:rsidRDefault="00A10241" w:rsidP="00A10241">
      <w:pPr>
        <w:pStyle w:val="Heading2"/>
        <w:rPr>
          <w:rFonts w:ascii="Times New Roman" w:hAnsi="Times New Roman" w:cs="Times New Roman"/>
          <w:b/>
          <w:bCs/>
          <w:color w:val="auto"/>
          <w:u w:val="single"/>
        </w:rPr>
      </w:pPr>
      <w:bookmarkStart w:id="33" w:name="_Toc12884807"/>
      <w:r w:rsidRPr="007A43BE">
        <w:rPr>
          <w:rFonts w:ascii="Times New Roman" w:hAnsi="Times New Roman" w:cs="Times New Roman"/>
          <w:b/>
          <w:bCs/>
          <w:color w:val="auto"/>
          <w:u w:val="single"/>
        </w:rPr>
        <w:lastRenderedPageBreak/>
        <w:t xml:space="preserve">Appendix </w:t>
      </w:r>
      <w:r w:rsidR="002F12F8">
        <w:rPr>
          <w:rFonts w:ascii="Times New Roman" w:hAnsi="Times New Roman" w:cs="Times New Roman"/>
          <w:b/>
          <w:bCs/>
          <w:color w:val="auto"/>
          <w:u w:val="single"/>
        </w:rPr>
        <w:t>B</w:t>
      </w:r>
      <w:r w:rsidRPr="007A43BE">
        <w:rPr>
          <w:rFonts w:ascii="Times New Roman" w:hAnsi="Times New Roman" w:cs="Times New Roman"/>
          <w:b/>
          <w:bCs/>
          <w:color w:val="auto"/>
          <w:u w:val="single"/>
        </w:rPr>
        <w:t xml:space="preserve"> – </w:t>
      </w:r>
      <w:r w:rsidR="00B7327D" w:rsidRPr="007A43BE">
        <w:rPr>
          <w:rFonts w:ascii="Times New Roman" w:hAnsi="Times New Roman" w:cs="Times New Roman"/>
          <w:b/>
          <w:bCs/>
          <w:color w:val="auto"/>
          <w:u w:val="single"/>
        </w:rPr>
        <w:t>Risk An</w:t>
      </w:r>
      <w:r w:rsidR="005C367B" w:rsidRPr="007A43BE">
        <w:rPr>
          <w:rFonts w:ascii="Times New Roman" w:hAnsi="Times New Roman" w:cs="Times New Roman"/>
          <w:b/>
          <w:bCs/>
          <w:color w:val="auto"/>
          <w:u w:val="single"/>
        </w:rPr>
        <w:t>alysis</w:t>
      </w:r>
      <w:bookmarkEnd w:id="33"/>
    </w:p>
    <w:p w14:paraId="0AB8DB02" w14:textId="6F697794" w:rsidR="00A10241" w:rsidRDefault="00A10241" w:rsidP="00A10241"/>
    <w:tbl>
      <w:tblPr>
        <w:tblpPr w:leftFromText="180" w:rightFromText="180" w:vertAnchor="text" w:horzAnchor="margin" w:tblpY="-121"/>
        <w:tblW w:w="0" w:type="auto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</w:tblBorders>
        <w:tblLook w:val="04A0" w:firstRow="1" w:lastRow="0" w:firstColumn="1" w:lastColumn="0" w:noHBand="0" w:noVBand="1"/>
      </w:tblPr>
      <w:tblGrid>
        <w:gridCol w:w="955"/>
        <w:gridCol w:w="1324"/>
        <w:gridCol w:w="2551"/>
        <w:gridCol w:w="1969"/>
        <w:gridCol w:w="2217"/>
      </w:tblGrid>
      <w:tr w:rsidR="00BC1F9D" w:rsidRPr="00C627B1" w14:paraId="5D13695B" w14:textId="77777777" w:rsidTr="00BC1F9D">
        <w:tc>
          <w:tcPr>
            <w:tcW w:w="955" w:type="dxa"/>
            <w:tcBorders>
              <w:bottom w:val="single" w:sz="12" w:space="0" w:color="666666"/>
            </w:tcBorders>
            <w:shd w:val="clear" w:color="auto" w:fill="EDEDED"/>
          </w:tcPr>
          <w:p w14:paraId="714AD6D7" w14:textId="77777777" w:rsidR="00BC1F9D" w:rsidRDefault="00BC1F9D" w:rsidP="00BC1F9D">
            <w:pPr>
              <w:pStyle w:val="NoSpacing"/>
              <w:rPr>
                <w:b/>
                <w:bCs/>
              </w:rPr>
            </w:pPr>
            <w:r>
              <w:rPr>
                <w:b/>
                <w:bCs/>
              </w:rPr>
              <w:t>Impact</w:t>
            </w:r>
          </w:p>
          <w:p w14:paraId="5F20E705" w14:textId="77777777" w:rsidR="00BC1F9D" w:rsidRPr="00C627B1" w:rsidRDefault="00BC1F9D" w:rsidP="00BC1F9D">
            <w:pPr>
              <w:pStyle w:val="NoSpacing"/>
              <w:rPr>
                <w:b/>
                <w:bCs/>
              </w:rPr>
            </w:pPr>
            <w:r>
              <w:rPr>
                <w:b/>
                <w:bCs/>
              </w:rPr>
              <w:t>H/M/L</w:t>
            </w:r>
          </w:p>
        </w:tc>
        <w:tc>
          <w:tcPr>
            <w:tcW w:w="1324" w:type="dxa"/>
            <w:tcBorders>
              <w:bottom w:val="single" w:sz="12" w:space="0" w:color="666666"/>
            </w:tcBorders>
            <w:shd w:val="clear" w:color="auto" w:fill="EDEDED"/>
          </w:tcPr>
          <w:p w14:paraId="0C4BA0D5" w14:textId="77777777" w:rsidR="00BC1F9D" w:rsidRPr="00C627B1" w:rsidRDefault="00BC1F9D" w:rsidP="00BC1F9D">
            <w:pPr>
              <w:pStyle w:val="NoSpacing"/>
            </w:pPr>
            <w:r w:rsidRPr="00C627B1">
              <w:rPr>
                <w:b/>
                <w:bCs/>
              </w:rPr>
              <w:t>Likelihood</w:t>
            </w:r>
          </w:p>
          <w:p w14:paraId="4C65C213" w14:textId="77777777" w:rsidR="00BC1F9D" w:rsidRPr="00C627B1" w:rsidRDefault="00BC1F9D" w:rsidP="00BC1F9D">
            <w:pPr>
              <w:pStyle w:val="NoSpacing"/>
              <w:rPr>
                <w:b/>
                <w:bCs/>
              </w:rPr>
            </w:pPr>
            <w:r w:rsidRPr="00C627B1">
              <w:rPr>
                <w:b/>
                <w:bCs/>
              </w:rPr>
              <w:t xml:space="preserve">   H/M/L</w:t>
            </w:r>
          </w:p>
        </w:tc>
        <w:tc>
          <w:tcPr>
            <w:tcW w:w="2551" w:type="dxa"/>
            <w:tcBorders>
              <w:bottom w:val="single" w:sz="12" w:space="0" w:color="666666"/>
            </w:tcBorders>
            <w:shd w:val="clear" w:color="auto" w:fill="EDEDED"/>
          </w:tcPr>
          <w:p w14:paraId="76D343AB" w14:textId="77777777" w:rsidR="00BC1F9D" w:rsidRPr="00C627B1" w:rsidRDefault="00BC1F9D" w:rsidP="00BC1F9D">
            <w:pPr>
              <w:pStyle w:val="NoSpacing"/>
              <w:jc w:val="center"/>
              <w:rPr>
                <w:b/>
                <w:bCs/>
              </w:rPr>
            </w:pPr>
            <w:r w:rsidRPr="00C627B1">
              <w:rPr>
                <w:b/>
                <w:bCs/>
                <w:sz w:val="28"/>
              </w:rPr>
              <w:t>Risk</w:t>
            </w:r>
          </w:p>
        </w:tc>
        <w:tc>
          <w:tcPr>
            <w:tcW w:w="1969" w:type="dxa"/>
            <w:tcBorders>
              <w:bottom w:val="single" w:sz="12" w:space="0" w:color="666666"/>
            </w:tcBorders>
            <w:shd w:val="clear" w:color="auto" w:fill="EDEDED"/>
          </w:tcPr>
          <w:p w14:paraId="21D7DF20" w14:textId="77777777" w:rsidR="00BC1F9D" w:rsidRPr="00C627B1" w:rsidRDefault="00BC1F9D" w:rsidP="00BC1F9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627B1">
              <w:rPr>
                <w:rFonts w:ascii="Times New Roman" w:hAnsi="Times New Roman" w:cs="Times New Roman"/>
                <w:b/>
                <w:bCs/>
              </w:rPr>
              <w:t>Warning Mechanism</w:t>
            </w:r>
          </w:p>
        </w:tc>
        <w:tc>
          <w:tcPr>
            <w:tcW w:w="2217" w:type="dxa"/>
            <w:tcBorders>
              <w:bottom w:val="single" w:sz="12" w:space="0" w:color="666666"/>
            </w:tcBorders>
            <w:shd w:val="clear" w:color="auto" w:fill="EDEDED"/>
          </w:tcPr>
          <w:p w14:paraId="71978698" w14:textId="77777777" w:rsidR="00BC1F9D" w:rsidRPr="00C627B1" w:rsidRDefault="00BC1F9D" w:rsidP="00BC1F9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627B1">
              <w:rPr>
                <w:rFonts w:ascii="Times New Roman" w:hAnsi="Times New Roman" w:cs="Times New Roman"/>
                <w:b/>
                <w:bCs/>
              </w:rPr>
              <w:t>Mitigating Action</w:t>
            </w:r>
          </w:p>
        </w:tc>
      </w:tr>
      <w:tr w:rsidR="00BC1F9D" w:rsidRPr="00C627B1" w14:paraId="4BFCECBD" w14:textId="77777777" w:rsidTr="00BC1F9D">
        <w:tc>
          <w:tcPr>
            <w:tcW w:w="955" w:type="dxa"/>
            <w:shd w:val="clear" w:color="auto" w:fill="auto"/>
          </w:tcPr>
          <w:p w14:paraId="4CBDB6E1" w14:textId="77777777" w:rsidR="00BC1F9D" w:rsidRPr="00D767E3" w:rsidRDefault="00BC1F9D" w:rsidP="00BC1F9D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M</w:t>
            </w:r>
          </w:p>
        </w:tc>
        <w:tc>
          <w:tcPr>
            <w:tcW w:w="1324" w:type="dxa"/>
            <w:shd w:val="clear" w:color="auto" w:fill="auto"/>
          </w:tcPr>
          <w:p w14:paraId="251DA204" w14:textId="77777777" w:rsidR="00BC1F9D" w:rsidRPr="00C627B1" w:rsidRDefault="00BC1F9D" w:rsidP="00BC1F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</w:t>
            </w:r>
          </w:p>
        </w:tc>
        <w:tc>
          <w:tcPr>
            <w:tcW w:w="2551" w:type="dxa"/>
            <w:shd w:val="clear" w:color="auto" w:fill="auto"/>
          </w:tcPr>
          <w:p w14:paraId="7CDD49D8" w14:textId="77777777" w:rsidR="00BC1F9D" w:rsidRPr="00C627B1" w:rsidRDefault="00BC1F9D" w:rsidP="00BC1F9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</w:t>
            </w:r>
            <w:r w:rsidRPr="00C627B1">
              <w:rPr>
                <w:rFonts w:ascii="Times New Roman" w:hAnsi="Times New Roman" w:cs="Times New Roman"/>
              </w:rPr>
              <w:t>echnology having no internet connection to complete the survey</w:t>
            </w:r>
          </w:p>
        </w:tc>
        <w:tc>
          <w:tcPr>
            <w:tcW w:w="1969" w:type="dxa"/>
            <w:shd w:val="clear" w:color="auto" w:fill="auto"/>
          </w:tcPr>
          <w:p w14:paraId="5066CDDE" w14:textId="05A92908" w:rsidR="00BC1F9D" w:rsidRPr="00C627B1" w:rsidRDefault="00BC1F9D" w:rsidP="00BC1F9D">
            <w:pPr>
              <w:rPr>
                <w:rFonts w:ascii="Times New Roman" w:hAnsi="Times New Roman" w:cs="Times New Roman"/>
              </w:rPr>
            </w:pPr>
            <w:r w:rsidRPr="00C627B1">
              <w:rPr>
                <w:rFonts w:ascii="Times New Roman" w:hAnsi="Times New Roman" w:cs="Times New Roman"/>
              </w:rPr>
              <w:t xml:space="preserve">Laptop, tab </w:t>
            </w:r>
            <w:r>
              <w:rPr>
                <w:rFonts w:ascii="Times New Roman" w:hAnsi="Times New Roman" w:cs="Times New Roman"/>
              </w:rPr>
              <w:t>or</w:t>
            </w:r>
            <w:r w:rsidRPr="00C627B1">
              <w:rPr>
                <w:rFonts w:ascii="Times New Roman" w:hAnsi="Times New Roman" w:cs="Times New Roman"/>
              </w:rPr>
              <w:t xml:space="preserve"> mobile not having </w:t>
            </w:r>
            <w:r w:rsidR="00597F6B">
              <w:rPr>
                <w:rFonts w:ascii="Times New Roman" w:hAnsi="Times New Roman" w:cs="Times New Roman"/>
              </w:rPr>
              <w:t xml:space="preserve">an </w:t>
            </w:r>
            <w:r w:rsidRPr="00C627B1">
              <w:rPr>
                <w:rFonts w:ascii="Times New Roman" w:hAnsi="Times New Roman" w:cs="Times New Roman"/>
              </w:rPr>
              <w:t>internet connection.</w:t>
            </w:r>
          </w:p>
        </w:tc>
        <w:tc>
          <w:tcPr>
            <w:tcW w:w="2217" w:type="dxa"/>
            <w:shd w:val="clear" w:color="auto" w:fill="auto"/>
          </w:tcPr>
          <w:p w14:paraId="12F494CB" w14:textId="4597C04B" w:rsidR="00BC1F9D" w:rsidRPr="00C627B1" w:rsidRDefault="00BC1F9D" w:rsidP="00BC1F9D">
            <w:pPr>
              <w:rPr>
                <w:rFonts w:ascii="Times New Roman" w:hAnsi="Times New Roman" w:cs="Times New Roman"/>
              </w:rPr>
            </w:pPr>
            <w:r w:rsidRPr="00C627B1">
              <w:rPr>
                <w:rFonts w:ascii="Times New Roman" w:hAnsi="Times New Roman" w:cs="Times New Roman"/>
              </w:rPr>
              <w:t xml:space="preserve">Keep a printout copy of </w:t>
            </w:r>
            <w:r w:rsidR="00597F6B">
              <w:rPr>
                <w:rFonts w:ascii="Times New Roman" w:hAnsi="Times New Roman" w:cs="Times New Roman"/>
              </w:rPr>
              <w:t xml:space="preserve">the </w:t>
            </w:r>
            <w:r w:rsidRPr="00C627B1">
              <w:rPr>
                <w:rFonts w:ascii="Times New Roman" w:hAnsi="Times New Roman" w:cs="Times New Roman"/>
              </w:rPr>
              <w:t>survey.</w:t>
            </w:r>
          </w:p>
        </w:tc>
      </w:tr>
      <w:tr w:rsidR="00BC1F9D" w:rsidRPr="00C627B1" w14:paraId="18119C2C" w14:textId="77777777" w:rsidTr="00BC1F9D">
        <w:tc>
          <w:tcPr>
            <w:tcW w:w="955" w:type="dxa"/>
            <w:shd w:val="clear" w:color="auto" w:fill="auto"/>
          </w:tcPr>
          <w:p w14:paraId="4112E2F4" w14:textId="77777777" w:rsidR="00BC1F9D" w:rsidRPr="00D767E3" w:rsidRDefault="00BC1F9D" w:rsidP="00BC1F9D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H</w:t>
            </w:r>
          </w:p>
        </w:tc>
        <w:tc>
          <w:tcPr>
            <w:tcW w:w="1324" w:type="dxa"/>
            <w:shd w:val="clear" w:color="auto" w:fill="auto"/>
          </w:tcPr>
          <w:p w14:paraId="0C9991BF" w14:textId="77777777" w:rsidR="00BC1F9D" w:rsidRPr="00C627B1" w:rsidRDefault="00BC1F9D" w:rsidP="00BC1F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</w:t>
            </w:r>
          </w:p>
        </w:tc>
        <w:tc>
          <w:tcPr>
            <w:tcW w:w="2551" w:type="dxa"/>
            <w:shd w:val="clear" w:color="auto" w:fill="auto"/>
          </w:tcPr>
          <w:p w14:paraId="7A78FD76" w14:textId="77777777" w:rsidR="00BC1F9D" w:rsidRPr="00C627B1" w:rsidRDefault="00BC1F9D" w:rsidP="00BC1F9D">
            <w:pPr>
              <w:rPr>
                <w:rFonts w:ascii="Times New Roman" w:hAnsi="Times New Roman" w:cs="Times New Roman"/>
              </w:rPr>
            </w:pPr>
            <w:r w:rsidRPr="00C627B1">
              <w:rPr>
                <w:rFonts w:ascii="Times New Roman" w:hAnsi="Times New Roman" w:cs="Times New Roman"/>
              </w:rPr>
              <w:t>Server system crash</w:t>
            </w:r>
          </w:p>
        </w:tc>
        <w:tc>
          <w:tcPr>
            <w:tcW w:w="1969" w:type="dxa"/>
            <w:shd w:val="clear" w:color="auto" w:fill="auto"/>
          </w:tcPr>
          <w:p w14:paraId="0EA09719" w14:textId="77777777" w:rsidR="00BC1F9D" w:rsidRPr="00C627B1" w:rsidRDefault="00BC1F9D" w:rsidP="00BC1F9D">
            <w:pPr>
              <w:rPr>
                <w:rFonts w:ascii="Times New Roman" w:hAnsi="Times New Roman" w:cs="Times New Roman"/>
              </w:rPr>
            </w:pPr>
            <w:r w:rsidRPr="00C627B1">
              <w:rPr>
                <w:rFonts w:ascii="Times New Roman" w:hAnsi="Times New Roman" w:cs="Times New Roman"/>
              </w:rPr>
              <w:t>System failure will delay the process.</w:t>
            </w:r>
          </w:p>
        </w:tc>
        <w:tc>
          <w:tcPr>
            <w:tcW w:w="2217" w:type="dxa"/>
            <w:shd w:val="clear" w:color="auto" w:fill="auto"/>
          </w:tcPr>
          <w:p w14:paraId="41D15E0B" w14:textId="77777777" w:rsidR="00BC1F9D" w:rsidRPr="00C627B1" w:rsidRDefault="00BC1F9D" w:rsidP="00BC1F9D">
            <w:pPr>
              <w:rPr>
                <w:rFonts w:ascii="Times New Roman" w:hAnsi="Times New Roman" w:cs="Times New Roman"/>
              </w:rPr>
            </w:pPr>
            <w:r w:rsidRPr="00C627B1">
              <w:rPr>
                <w:rFonts w:ascii="Times New Roman" w:hAnsi="Times New Roman" w:cs="Times New Roman"/>
              </w:rPr>
              <w:t>Use hard copy for the public to answer the survey.</w:t>
            </w:r>
          </w:p>
        </w:tc>
      </w:tr>
      <w:tr w:rsidR="00BC1F9D" w:rsidRPr="00C627B1" w14:paraId="23A9AEE2" w14:textId="77777777" w:rsidTr="00BC1F9D">
        <w:tc>
          <w:tcPr>
            <w:tcW w:w="955" w:type="dxa"/>
            <w:shd w:val="clear" w:color="auto" w:fill="auto"/>
          </w:tcPr>
          <w:p w14:paraId="76A10518" w14:textId="77777777" w:rsidR="00BC1F9D" w:rsidRPr="00D767E3" w:rsidRDefault="00BC1F9D" w:rsidP="00BC1F9D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D767E3">
              <w:rPr>
                <w:rFonts w:ascii="Times New Roman" w:hAnsi="Times New Roman" w:cs="Times New Roman"/>
                <w:bCs/>
              </w:rPr>
              <w:t>M</w:t>
            </w:r>
          </w:p>
        </w:tc>
        <w:tc>
          <w:tcPr>
            <w:tcW w:w="1324" w:type="dxa"/>
            <w:shd w:val="clear" w:color="auto" w:fill="auto"/>
          </w:tcPr>
          <w:p w14:paraId="1A4D6401" w14:textId="77777777" w:rsidR="00BC1F9D" w:rsidRPr="00C627B1" w:rsidRDefault="00BC1F9D" w:rsidP="00BC1F9D">
            <w:pPr>
              <w:jc w:val="center"/>
              <w:rPr>
                <w:rFonts w:ascii="Times New Roman" w:hAnsi="Times New Roman" w:cs="Times New Roman"/>
              </w:rPr>
            </w:pPr>
            <w:r w:rsidRPr="00C627B1">
              <w:rPr>
                <w:rFonts w:ascii="Times New Roman" w:hAnsi="Times New Roman" w:cs="Times New Roman"/>
              </w:rPr>
              <w:t>M/L</w:t>
            </w:r>
          </w:p>
        </w:tc>
        <w:tc>
          <w:tcPr>
            <w:tcW w:w="2551" w:type="dxa"/>
            <w:shd w:val="clear" w:color="auto" w:fill="auto"/>
          </w:tcPr>
          <w:p w14:paraId="26023EA0" w14:textId="77777777" w:rsidR="00BC1F9D" w:rsidRPr="00C627B1" w:rsidRDefault="00BC1F9D" w:rsidP="00BC1F9D">
            <w:pPr>
              <w:rPr>
                <w:rFonts w:ascii="Times New Roman" w:hAnsi="Times New Roman" w:cs="Times New Roman"/>
              </w:rPr>
            </w:pPr>
            <w:r w:rsidRPr="00C627B1">
              <w:rPr>
                <w:rFonts w:ascii="Times New Roman" w:hAnsi="Times New Roman" w:cs="Times New Roman"/>
              </w:rPr>
              <w:t xml:space="preserve">Not </w:t>
            </w:r>
            <w:r>
              <w:rPr>
                <w:rFonts w:ascii="Times New Roman" w:hAnsi="Times New Roman" w:cs="Times New Roman"/>
              </w:rPr>
              <w:t>achieving enough</w:t>
            </w:r>
            <w:r w:rsidRPr="00C627B1">
              <w:rPr>
                <w:rFonts w:ascii="Times New Roman" w:hAnsi="Times New Roman" w:cs="Times New Roman"/>
              </w:rPr>
              <w:t xml:space="preserve"> surveys </w:t>
            </w:r>
          </w:p>
        </w:tc>
        <w:tc>
          <w:tcPr>
            <w:tcW w:w="1969" w:type="dxa"/>
            <w:shd w:val="clear" w:color="auto" w:fill="auto"/>
          </w:tcPr>
          <w:p w14:paraId="3F2945CF" w14:textId="77777777" w:rsidR="00BC1F9D" w:rsidRPr="00C627B1" w:rsidRDefault="00BC1F9D" w:rsidP="00BC1F9D">
            <w:pPr>
              <w:rPr>
                <w:rFonts w:ascii="Times New Roman" w:hAnsi="Times New Roman" w:cs="Times New Roman"/>
              </w:rPr>
            </w:pPr>
            <w:r w:rsidRPr="00C627B1">
              <w:rPr>
                <w:rFonts w:ascii="Times New Roman" w:hAnsi="Times New Roman" w:cs="Times New Roman"/>
              </w:rPr>
              <w:t>Public not willing to complete.</w:t>
            </w:r>
          </w:p>
          <w:p w14:paraId="2D67ED31" w14:textId="77777777" w:rsidR="00BC1F9D" w:rsidRPr="00C627B1" w:rsidRDefault="00BC1F9D" w:rsidP="00BC1F9D">
            <w:pPr>
              <w:rPr>
                <w:rFonts w:ascii="Times New Roman" w:hAnsi="Times New Roman" w:cs="Times New Roman"/>
              </w:rPr>
            </w:pPr>
            <w:r w:rsidRPr="00C627B1">
              <w:rPr>
                <w:rFonts w:ascii="Times New Roman" w:hAnsi="Times New Roman" w:cs="Times New Roman"/>
              </w:rPr>
              <w:t>Not reaching the target every week.</w:t>
            </w:r>
          </w:p>
        </w:tc>
        <w:tc>
          <w:tcPr>
            <w:tcW w:w="2217" w:type="dxa"/>
            <w:shd w:val="clear" w:color="auto" w:fill="auto"/>
          </w:tcPr>
          <w:p w14:paraId="07034639" w14:textId="72935F00" w:rsidR="00BC1F9D" w:rsidRPr="00C627B1" w:rsidRDefault="00BC1F9D" w:rsidP="00BC1F9D">
            <w:pPr>
              <w:rPr>
                <w:rFonts w:ascii="Times New Roman" w:hAnsi="Times New Roman" w:cs="Times New Roman"/>
              </w:rPr>
            </w:pPr>
            <w:r w:rsidRPr="00C627B1">
              <w:rPr>
                <w:rFonts w:ascii="Times New Roman" w:hAnsi="Times New Roman" w:cs="Times New Roman"/>
              </w:rPr>
              <w:t>Each member should keep track o</w:t>
            </w:r>
            <w:r w:rsidR="00597F6B">
              <w:rPr>
                <w:rFonts w:ascii="Times New Roman" w:hAnsi="Times New Roman" w:cs="Times New Roman"/>
              </w:rPr>
              <w:t>f</w:t>
            </w:r>
            <w:r w:rsidRPr="00C627B1">
              <w:rPr>
                <w:rFonts w:ascii="Times New Roman" w:hAnsi="Times New Roman" w:cs="Times New Roman"/>
              </w:rPr>
              <w:t xml:space="preserve"> how many surveys are being completed every day.</w:t>
            </w:r>
          </w:p>
        </w:tc>
      </w:tr>
      <w:tr w:rsidR="00BC1F9D" w:rsidRPr="00C627B1" w14:paraId="3AA10E8C" w14:textId="77777777" w:rsidTr="00BC1F9D">
        <w:tc>
          <w:tcPr>
            <w:tcW w:w="955" w:type="dxa"/>
            <w:shd w:val="clear" w:color="auto" w:fill="auto"/>
          </w:tcPr>
          <w:p w14:paraId="3FA6D417" w14:textId="77777777" w:rsidR="00BC1F9D" w:rsidRPr="00D767E3" w:rsidRDefault="00BC1F9D" w:rsidP="00BC1F9D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D767E3">
              <w:rPr>
                <w:rFonts w:ascii="Times New Roman" w:hAnsi="Times New Roman" w:cs="Times New Roman"/>
                <w:bCs/>
              </w:rPr>
              <w:t>M</w:t>
            </w:r>
          </w:p>
        </w:tc>
        <w:tc>
          <w:tcPr>
            <w:tcW w:w="1324" w:type="dxa"/>
            <w:shd w:val="clear" w:color="auto" w:fill="auto"/>
          </w:tcPr>
          <w:p w14:paraId="7E2354D6" w14:textId="77777777" w:rsidR="00BC1F9D" w:rsidRPr="00C627B1" w:rsidRDefault="00BC1F9D" w:rsidP="00BC1F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</w:t>
            </w:r>
          </w:p>
        </w:tc>
        <w:tc>
          <w:tcPr>
            <w:tcW w:w="2551" w:type="dxa"/>
            <w:shd w:val="clear" w:color="auto" w:fill="auto"/>
          </w:tcPr>
          <w:p w14:paraId="2C7A97D2" w14:textId="77777777" w:rsidR="00BC1F9D" w:rsidRPr="00C627B1" w:rsidRDefault="00BC1F9D" w:rsidP="00BC1F9D">
            <w:pPr>
              <w:rPr>
                <w:rFonts w:ascii="Times New Roman" w:hAnsi="Times New Roman" w:cs="Times New Roman"/>
              </w:rPr>
            </w:pPr>
            <w:r w:rsidRPr="00C627B1">
              <w:rPr>
                <w:rFonts w:ascii="Times New Roman" w:hAnsi="Times New Roman" w:cs="Times New Roman"/>
              </w:rPr>
              <w:t xml:space="preserve">Not </w:t>
            </w:r>
            <w:r>
              <w:rPr>
                <w:rFonts w:ascii="Times New Roman" w:hAnsi="Times New Roman" w:cs="Times New Roman"/>
              </w:rPr>
              <w:t>obtaining</w:t>
            </w:r>
            <w:r w:rsidRPr="00C627B1">
              <w:rPr>
                <w:rFonts w:ascii="Times New Roman" w:hAnsi="Times New Roman" w:cs="Times New Roman"/>
              </w:rPr>
              <w:t xml:space="preserve"> surveys from all areas of Swansea</w:t>
            </w:r>
          </w:p>
        </w:tc>
        <w:tc>
          <w:tcPr>
            <w:tcW w:w="1969" w:type="dxa"/>
            <w:shd w:val="clear" w:color="auto" w:fill="auto"/>
          </w:tcPr>
          <w:p w14:paraId="761F135A" w14:textId="77777777" w:rsidR="00BC1F9D" w:rsidRPr="00C627B1" w:rsidRDefault="00BC1F9D" w:rsidP="00BC1F9D">
            <w:pPr>
              <w:rPr>
                <w:rFonts w:ascii="Times New Roman" w:hAnsi="Times New Roman" w:cs="Times New Roman"/>
              </w:rPr>
            </w:pPr>
            <w:r w:rsidRPr="00C627B1">
              <w:rPr>
                <w:rFonts w:ascii="Times New Roman" w:hAnsi="Times New Roman" w:cs="Times New Roman"/>
              </w:rPr>
              <w:t xml:space="preserve">Not </w:t>
            </w:r>
            <w:r>
              <w:rPr>
                <w:rFonts w:ascii="Times New Roman" w:hAnsi="Times New Roman" w:cs="Times New Roman"/>
              </w:rPr>
              <w:t>receiving</w:t>
            </w:r>
            <w:r w:rsidRPr="00C627B1">
              <w:rPr>
                <w:rFonts w:ascii="Times New Roman" w:hAnsi="Times New Roman" w:cs="Times New Roman"/>
              </w:rPr>
              <w:t xml:space="preserve"> different areas point of views.</w:t>
            </w:r>
          </w:p>
        </w:tc>
        <w:tc>
          <w:tcPr>
            <w:tcW w:w="2217" w:type="dxa"/>
            <w:shd w:val="clear" w:color="auto" w:fill="auto"/>
          </w:tcPr>
          <w:p w14:paraId="21364927" w14:textId="77777777" w:rsidR="00BC1F9D" w:rsidRPr="00C627B1" w:rsidRDefault="00BC1F9D" w:rsidP="00BC1F9D">
            <w:pPr>
              <w:rPr>
                <w:rFonts w:ascii="Times New Roman" w:hAnsi="Times New Roman" w:cs="Times New Roman"/>
              </w:rPr>
            </w:pPr>
            <w:r w:rsidRPr="00C627B1">
              <w:rPr>
                <w:rFonts w:ascii="Times New Roman" w:hAnsi="Times New Roman" w:cs="Times New Roman"/>
              </w:rPr>
              <w:t>Send links to public living in different areas of Swansea through social media and e-mails.</w:t>
            </w:r>
          </w:p>
        </w:tc>
      </w:tr>
      <w:tr w:rsidR="00BC1F9D" w:rsidRPr="00C627B1" w14:paraId="6E87B42E" w14:textId="77777777" w:rsidTr="00BC1F9D">
        <w:tc>
          <w:tcPr>
            <w:tcW w:w="955" w:type="dxa"/>
            <w:shd w:val="clear" w:color="auto" w:fill="auto"/>
          </w:tcPr>
          <w:p w14:paraId="4FB7DF3C" w14:textId="77777777" w:rsidR="00BC1F9D" w:rsidRPr="00D767E3" w:rsidRDefault="00BC1F9D" w:rsidP="00BC1F9D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D767E3">
              <w:rPr>
                <w:rFonts w:ascii="Times New Roman" w:hAnsi="Times New Roman" w:cs="Times New Roman"/>
                <w:bCs/>
              </w:rPr>
              <w:t>L</w:t>
            </w:r>
          </w:p>
        </w:tc>
        <w:tc>
          <w:tcPr>
            <w:tcW w:w="1324" w:type="dxa"/>
            <w:shd w:val="clear" w:color="auto" w:fill="auto"/>
          </w:tcPr>
          <w:p w14:paraId="5BFBDA7C" w14:textId="77777777" w:rsidR="00BC1F9D" w:rsidRPr="00C627B1" w:rsidRDefault="00BC1F9D" w:rsidP="00BC1F9D">
            <w:pPr>
              <w:jc w:val="center"/>
              <w:rPr>
                <w:rFonts w:ascii="Times New Roman" w:hAnsi="Times New Roman" w:cs="Times New Roman"/>
              </w:rPr>
            </w:pPr>
            <w:r w:rsidRPr="00C627B1">
              <w:rPr>
                <w:rFonts w:ascii="Times New Roman" w:hAnsi="Times New Roman" w:cs="Times New Roman"/>
              </w:rPr>
              <w:t>H/M</w:t>
            </w:r>
          </w:p>
        </w:tc>
        <w:tc>
          <w:tcPr>
            <w:tcW w:w="2551" w:type="dxa"/>
            <w:shd w:val="clear" w:color="auto" w:fill="auto"/>
          </w:tcPr>
          <w:p w14:paraId="67F9B125" w14:textId="7C594517" w:rsidR="00BC1F9D" w:rsidRPr="00C627B1" w:rsidRDefault="00597F6B" w:rsidP="00BC1F9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 g</w:t>
            </w:r>
            <w:r w:rsidR="00BC1F9D">
              <w:rPr>
                <w:rFonts w:ascii="Times New Roman" w:hAnsi="Times New Roman" w:cs="Times New Roman"/>
              </w:rPr>
              <w:t>reat number of</w:t>
            </w:r>
            <w:r w:rsidR="00BC1F9D" w:rsidRPr="00C627B1">
              <w:rPr>
                <w:rFonts w:ascii="Times New Roman" w:hAnsi="Times New Roman" w:cs="Times New Roman"/>
              </w:rPr>
              <w:t xml:space="preserve"> surveys from </w:t>
            </w:r>
            <w:r w:rsidR="00BC1F9D">
              <w:rPr>
                <w:rFonts w:ascii="Times New Roman" w:hAnsi="Times New Roman" w:cs="Times New Roman"/>
              </w:rPr>
              <w:t xml:space="preserve">the </w:t>
            </w:r>
            <w:r w:rsidR="00BC1F9D" w:rsidRPr="00C627B1">
              <w:rPr>
                <w:rFonts w:ascii="Times New Roman" w:hAnsi="Times New Roman" w:cs="Times New Roman"/>
              </w:rPr>
              <w:t xml:space="preserve">same </w:t>
            </w:r>
            <w:r w:rsidR="00BC1F9D">
              <w:rPr>
                <w:rFonts w:ascii="Times New Roman" w:hAnsi="Times New Roman" w:cs="Times New Roman"/>
              </w:rPr>
              <w:t>background</w:t>
            </w:r>
            <w:r w:rsidR="00BC1F9D" w:rsidRPr="00C627B1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969" w:type="dxa"/>
            <w:shd w:val="clear" w:color="auto" w:fill="auto"/>
          </w:tcPr>
          <w:p w14:paraId="710DBA12" w14:textId="77777777" w:rsidR="00BC1F9D" w:rsidRPr="00C627B1" w:rsidRDefault="00BC1F9D" w:rsidP="00BC1F9D">
            <w:pPr>
              <w:rPr>
                <w:rFonts w:ascii="Times New Roman" w:hAnsi="Times New Roman" w:cs="Times New Roman"/>
              </w:rPr>
            </w:pPr>
            <w:r w:rsidRPr="00C627B1">
              <w:rPr>
                <w:rFonts w:ascii="Times New Roman" w:hAnsi="Times New Roman" w:cs="Times New Roman"/>
              </w:rPr>
              <w:t>Having similar views</w:t>
            </w:r>
          </w:p>
        </w:tc>
        <w:tc>
          <w:tcPr>
            <w:tcW w:w="2217" w:type="dxa"/>
            <w:shd w:val="clear" w:color="auto" w:fill="auto"/>
          </w:tcPr>
          <w:p w14:paraId="36A83861" w14:textId="77777777" w:rsidR="00BC1F9D" w:rsidRPr="00C627B1" w:rsidRDefault="00BC1F9D" w:rsidP="00BC1F9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Survey other individuals from different backgrounds.</w:t>
            </w:r>
          </w:p>
        </w:tc>
      </w:tr>
      <w:tr w:rsidR="00BC1F9D" w:rsidRPr="00C627B1" w14:paraId="32480D99" w14:textId="77777777" w:rsidTr="00BC1F9D">
        <w:tc>
          <w:tcPr>
            <w:tcW w:w="955" w:type="dxa"/>
            <w:shd w:val="clear" w:color="auto" w:fill="auto"/>
          </w:tcPr>
          <w:p w14:paraId="67184BD5" w14:textId="77777777" w:rsidR="00BC1F9D" w:rsidRPr="00D767E3" w:rsidRDefault="00BC1F9D" w:rsidP="00BC1F9D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D767E3">
              <w:rPr>
                <w:rFonts w:ascii="Times New Roman" w:hAnsi="Times New Roman" w:cs="Times New Roman"/>
                <w:bCs/>
              </w:rPr>
              <w:t>H</w:t>
            </w:r>
          </w:p>
        </w:tc>
        <w:tc>
          <w:tcPr>
            <w:tcW w:w="1324" w:type="dxa"/>
            <w:shd w:val="clear" w:color="auto" w:fill="auto"/>
          </w:tcPr>
          <w:p w14:paraId="2A2225CA" w14:textId="77777777" w:rsidR="00BC1F9D" w:rsidRPr="00C627B1" w:rsidRDefault="00BC1F9D" w:rsidP="00BC1F9D">
            <w:pPr>
              <w:jc w:val="center"/>
              <w:rPr>
                <w:rFonts w:ascii="Times New Roman" w:hAnsi="Times New Roman" w:cs="Times New Roman"/>
              </w:rPr>
            </w:pPr>
            <w:r w:rsidRPr="00C627B1">
              <w:rPr>
                <w:rFonts w:ascii="Times New Roman" w:hAnsi="Times New Roman" w:cs="Times New Roman"/>
              </w:rPr>
              <w:t>M/L</w:t>
            </w:r>
          </w:p>
        </w:tc>
        <w:tc>
          <w:tcPr>
            <w:tcW w:w="2551" w:type="dxa"/>
            <w:shd w:val="clear" w:color="auto" w:fill="auto"/>
          </w:tcPr>
          <w:p w14:paraId="7B107013" w14:textId="77777777" w:rsidR="00BC1F9D" w:rsidRPr="00C627B1" w:rsidRDefault="00BC1F9D" w:rsidP="00BC1F9D">
            <w:pPr>
              <w:rPr>
                <w:rFonts w:ascii="Times New Roman" w:hAnsi="Times New Roman" w:cs="Times New Roman"/>
              </w:rPr>
            </w:pPr>
            <w:r w:rsidRPr="00C627B1">
              <w:rPr>
                <w:rFonts w:ascii="Times New Roman" w:hAnsi="Times New Roman" w:cs="Times New Roman"/>
              </w:rPr>
              <w:t>Survey counter faulty</w:t>
            </w:r>
          </w:p>
        </w:tc>
        <w:tc>
          <w:tcPr>
            <w:tcW w:w="1969" w:type="dxa"/>
            <w:shd w:val="clear" w:color="auto" w:fill="auto"/>
          </w:tcPr>
          <w:p w14:paraId="40A883DC" w14:textId="77777777" w:rsidR="00BC1F9D" w:rsidRPr="00C627B1" w:rsidRDefault="00BC1F9D" w:rsidP="00BC1F9D">
            <w:pPr>
              <w:rPr>
                <w:rFonts w:ascii="Times New Roman" w:hAnsi="Times New Roman" w:cs="Times New Roman"/>
              </w:rPr>
            </w:pPr>
            <w:r w:rsidRPr="00C627B1">
              <w:rPr>
                <w:rFonts w:ascii="Times New Roman" w:hAnsi="Times New Roman" w:cs="Times New Roman"/>
              </w:rPr>
              <w:t>Not knowing the total reached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217" w:type="dxa"/>
            <w:shd w:val="clear" w:color="auto" w:fill="auto"/>
          </w:tcPr>
          <w:p w14:paraId="1BD76B9C" w14:textId="77777777" w:rsidR="00BC1F9D" w:rsidRPr="00C627B1" w:rsidRDefault="00BC1F9D" w:rsidP="00BC1F9D">
            <w:pPr>
              <w:rPr>
                <w:rFonts w:ascii="Times New Roman" w:hAnsi="Times New Roman" w:cs="Times New Roman"/>
              </w:rPr>
            </w:pPr>
            <w:r w:rsidRPr="00C627B1">
              <w:rPr>
                <w:rFonts w:ascii="Times New Roman" w:hAnsi="Times New Roman" w:cs="Times New Roman"/>
              </w:rPr>
              <w:t>Each team member should keep count of how many surveys completed.</w:t>
            </w:r>
          </w:p>
        </w:tc>
      </w:tr>
      <w:tr w:rsidR="00BC1F9D" w:rsidRPr="00C627B1" w14:paraId="076265D6" w14:textId="77777777" w:rsidTr="00BC1F9D">
        <w:tc>
          <w:tcPr>
            <w:tcW w:w="955" w:type="dxa"/>
            <w:shd w:val="clear" w:color="auto" w:fill="auto"/>
          </w:tcPr>
          <w:p w14:paraId="113E7CD4" w14:textId="77777777" w:rsidR="00BC1F9D" w:rsidRPr="00D767E3" w:rsidRDefault="00BC1F9D" w:rsidP="00BC1F9D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D767E3">
              <w:rPr>
                <w:rFonts w:ascii="Times New Roman" w:hAnsi="Times New Roman" w:cs="Times New Roman"/>
                <w:bCs/>
              </w:rPr>
              <w:t>H</w:t>
            </w:r>
          </w:p>
        </w:tc>
        <w:tc>
          <w:tcPr>
            <w:tcW w:w="1324" w:type="dxa"/>
            <w:shd w:val="clear" w:color="auto" w:fill="auto"/>
          </w:tcPr>
          <w:p w14:paraId="2547871E" w14:textId="77777777" w:rsidR="00BC1F9D" w:rsidRPr="00C627B1" w:rsidRDefault="00BC1F9D" w:rsidP="00BC1F9D">
            <w:pPr>
              <w:jc w:val="center"/>
              <w:rPr>
                <w:rFonts w:ascii="Times New Roman" w:hAnsi="Times New Roman" w:cs="Times New Roman"/>
              </w:rPr>
            </w:pPr>
            <w:r w:rsidRPr="00C627B1">
              <w:rPr>
                <w:rFonts w:ascii="Times New Roman" w:hAnsi="Times New Roman" w:cs="Times New Roman"/>
              </w:rPr>
              <w:t>M/L</w:t>
            </w:r>
          </w:p>
        </w:tc>
        <w:tc>
          <w:tcPr>
            <w:tcW w:w="2551" w:type="dxa"/>
            <w:shd w:val="clear" w:color="auto" w:fill="auto"/>
          </w:tcPr>
          <w:p w14:paraId="441742EB" w14:textId="77777777" w:rsidR="00BC1F9D" w:rsidRPr="00C627B1" w:rsidRDefault="00BC1F9D" w:rsidP="00BC1F9D">
            <w:pPr>
              <w:rPr>
                <w:rFonts w:ascii="Times New Roman" w:hAnsi="Times New Roman" w:cs="Times New Roman"/>
              </w:rPr>
            </w:pPr>
            <w:r w:rsidRPr="00C627B1">
              <w:rPr>
                <w:rFonts w:ascii="Times New Roman" w:hAnsi="Times New Roman" w:cs="Times New Roman"/>
              </w:rPr>
              <w:t>Time management</w:t>
            </w:r>
          </w:p>
        </w:tc>
        <w:tc>
          <w:tcPr>
            <w:tcW w:w="1969" w:type="dxa"/>
            <w:shd w:val="clear" w:color="auto" w:fill="auto"/>
          </w:tcPr>
          <w:p w14:paraId="4B6F13FA" w14:textId="77777777" w:rsidR="00BC1F9D" w:rsidRPr="00C627B1" w:rsidRDefault="00BC1F9D" w:rsidP="00BC1F9D">
            <w:pPr>
              <w:rPr>
                <w:rFonts w:ascii="Times New Roman" w:hAnsi="Times New Roman" w:cs="Times New Roman"/>
              </w:rPr>
            </w:pPr>
            <w:r w:rsidRPr="00C627B1">
              <w:rPr>
                <w:rFonts w:ascii="Times New Roman" w:hAnsi="Times New Roman" w:cs="Times New Roman"/>
              </w:rPr>
              <w:t>Not completing the target on time.</w:t>
            </w:r>
          </w:p>
          <w:p w14:paraId="7F5E3928" w14:textId="77777777" w:rsidR="00BC1F9D" w:rsidRPr="00C627B1" w:rsidRDefault="00BC1F9D" w:rsidP="00BC1F9D">
            <w:pPr>
              <w:rPr>
                <w:rFonts w:ascii="Times New Roman" w:hAnsi="Times New Roman" w:cs="Times New Roman"/>
              </w:rPr>
            </w:pPr>
            <w:r w:rsidRPr="00C627B1">
              <w:rPr>
                <w:rFonts w:ascii="Times New Roman" w:hAnsi="Times New Roman" w:cs="Times New Roman"/>
              </w:rPr>
              <w:t>Meeting the deadline.</w:t>
            </w:r>
          </w:p>
        </w:tc>
        <w:tc>
          <w:tcPr>
            <w:tcW w:w="2217" w:type="dxa"/>
            <w:shd w:val="clear" w:color="auto" w:fill="auto"/>
          </w:tcPr>
          <w:p w14:paraId="5CC39D7A" w14:textId="77777777" w:rsidR="00BC1F9D" w:rsidRPr="00C627B1" w:rsidRDefault="00BC1F9D" w:rsidP="00BC1F9D">
            <w:pPr>
              <w:rPr>
                <w:rFonts w:ascii="Times New Roman" w:hAnsi="Times New Roman" w:cs="Times New Roman"/>
              </w:rPr>
            </w:pPr>
            <w:r w:rsidRPr="00C627B1">
              <w:rPr>
                <w:rFonts w:ascii="Times New Roman" w:hAnsi="Times New Roman" w:cs="Times New Roman"/>
              </w:rPr>
              <w:t>Updating what target is met to the team manager.</w:t>
            </w:r>
          </w:p>
          <w:p w14:paraId="577D4B87" w14:textId="77777777" w:rsidR="00BC1F9D" w:rsidRPr="00C627B1" w:rsidRDefault="00BC1F9D" w:rsidP="00BC1F9D">
            <w:pPr>
              <w:rPr>
                <w:rFonts w:ascii="Times New Roman" w:hAnsi="Times New Roman" w:cs="Times New Roman"/>
              </w:rPr>
            </w:pPr>
            <w:r w:rsidRPr="00C627B1">
              <w:rPr>
                <w:rFonts w:ascii="Times New Roman" w:hAnsi="Times New Roman" w:cs="Times New Roman"/>
              </w:rPr>
              <w:t>Regularly viewing the Gantt chart.</w:t>
            </w:r>
          </w:p>
          <w:p w14:paraId="7CC75DB2" w14:textId="77777777" w:rsidR="00BC1F9D" w:rsidRPr="00C627B1" w:rsidRDefault="00BC1F9D" w:rsidP="00BC1F9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Effective</w:t>
            </w:r>
            <w:r w:rsidRPr="00C627B1">
              <w:rPr>
                <w:rFonts w:ascii="Times New Roman" w:hAnsi="Times New Roman" w:cs="Times New Roman"/>
              </w:rPr>
              <w:t xml:space="preserve"> time management.</w:t>
            </w:r>
          </w:p>
        </w:tc>
      </w:tr>
      <w:tr w:rsidR="00BC1F9D" w:rsidRPr="00C627B1" w14:paraId="5BDEF6AB" w14:textId="77777777" w:rsidTr="00BC1F9D">
        <w:tc>
          <w:tcPr>
            <w:tcW w:w="955" w:type="dxa"/>
            <w:shd w:val="clear" w:color="auto" w:fill="auto"/>
          </w:tcPr>
          <w:p w14:paraId="64E97312" w14:textId="77777777" w:rsidR="00BC1F9D" w:rsidRPr="00D767E3" w:rsidRDefault="00BC1F9D" w:rsidP="00BC1F9D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H</w:t>
            </w:r>
          </w:p>
        </w:tc>
        <w:tc>
          <w:tcPr>
            <w:tcW w:w="1324" w:type="dxa"/>
            <w:shd w:val="clear" w:color="auto" w:fill="auto"/>
          </w:tcPr>
          <w:p w14:paraId="6AF05972" w14:textId="77777777" w:rsidR="00BC1F9D" w:rsidRPr="00C627B1" w:rsidRDefault="00BC1F9D" w:rsidP="00BC1F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</w:t>
            </w:r>
          </w:p>
        </w:tc>
        <w:tc>
          <w:tcPr>
            <w:tcW w:w="2551" w:type="dxa"/>
            <w:shd w:val="clear" w:color="auto" w:fill="auto"/>
          </w:tcPr>
          <w:p w14:paraId="21A45770" w14:textId="77777777" w:rsidR="00BC1F9D" w:rsidRPr="00C627B1" w:rsidRDefault="00BC1F9D" w:rsidP="00BC1F9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Illness/ unforeseen circumstances</w:t>
            </w:r>
          </w:p>
        </w:tc>
        <w:tc>
          <w:tcPr>
            <w:tcW w:w="1969" w:type="dxa"/>
            <w:shd w:val="clear" w:color="auto" w:fill="auto"/>
          </w:tcPr>
          <w:p w14:paraId="38BB2241" w14:textId="77777777" w:rsidR="00BC1F9D" w:rsidRPr="00C627B1" w:rsidRDefault="00BC1F9D" w:rsidP="00BC1F9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Health and family problems. </w:t>
            </w:r>
          </w:p>
        </w:tc>
        <w:tc>
          <w:tcPr>
            <w:tcW w:w="2217" w:type="dxa"/>
            <w:shd w:val="clear" w:color="auto" w:fill="auto"/>
          </w:tcPr>
          <w:p w14:paraId="7E1DE4C9" w14:textId="77777777" w:rsidR="00BC1F9D" w:rsidRPr="00C627B1" w:rsidRDefault="00BC1F9D" w:rsidP="00BC1F9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Inform team members so they can accomplish the required.  </w:t>
            </w:r>
          </w:p>
        </w:tc>
      </w:tr>
    </w:tbl>
    <w:p w14:paraId="66DFFE3C" w14:textId="78A061C1" w:rsidR="001150D0" w:rsidRPr="001150D0" w:rsidRDefault="001150D0" w:rsidP="001150D0"/>
    <w:p w14:paraId="72233129" w14:textId="6FE078CB" w:rsidR="009355C8" w:rsidRDefault="009355C8" w:rsidP="009355C8"/>
    <w:p w14:paraId="7972C91E" w14:textId="07BC8895" w:rsidR="009355C8" w:rsidRPr="009355C8" w:rsidRDefault="009355C8" w:rsidP="009355C8"/>
    <w:sectPr w:rsidR="009355C8" w:rsidRPr="009355C8" w:rsidSect="00F614D4">
      <w:footerReference w:type="default" r:id="rId31"/>
      <w:pgSz w:w="11906" w:h="16838"/>
      <w:pgMar w:top="1440" w:right="1440" w:bottom="1440" w:left="1440" w:header="708" w:footer="708" w:gutter="0"/>
      <w:pgNumType w:start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0070637" w14:textId="77777777" w:rsidR="00EC2576" w:rsidRDefault="00EC2576" w:rsidP="00F614D4">
      <w:pPr>
        <w:spacing w:after="0" w:line="240" w:lineRule="auto"/>
      </w:pPr>
      <w:r>
        <w:separator/>
      </w:r>
    </w:p>
  </w:endnote>
  <w:endnote w:type="continuationSeparator" w:id="0">
    <w:p w14:paraId="61682403" w14:textId="77777777" w:rsidR="00EC2576" w:rsidRDefault="00EC2576" w:rsidP="00F614D4">
      <w:pPr>
        <w:spacing w:after="0" w:line="240" w:lineRule="auto"/>
      </w:pPr>
      <w:r>
        <w:continuationSeparator/>
      </w:r>
    </w:p>
  </w:endnote>
  <w:endnote w:type="continuationNotice" w:id="1">
    <w:p w14:paraId="2490BA83" w14:textId="77777777" w:rsidR="00EC2576" w:rsidRDefault="00EC257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Rounded MT Bold">
    <w:altName w:val="Arial Rounded MT Bold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7542165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4B050B0" w14:textId="62AA3C9F" w:rsidR="00270CAB" w:rsidRDefault="00270CAB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C58ADA8" w14:textId="77777777" w:rsidR="00270CAB" w:rsidRDefault="00270CA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A06FEFE" w14:textId="77777777" w:rsidR="00EC2576" w:rsidRDefault="00EC2576" w:rsidP="00F614D4">
      <w:pPr>
        <w:spacing w:after="0" w:line="240" w:lineRule="auto"/>
      </w:pPr>
      <w:r>
        <w:separator/>
      </w:r>
    </w:p>
  </w:footnote>
  <w:footnote w:type="continuationSeparator" w:id="0">
    <w:p w14:paraId="658C2300" w14:textId="77777777" w:rsidR="00EC2576" w:rsidRDefault="00EC2576" w:rsidP="00F614D4">
      <w:pPr>
        <w:spacing w:after="0" w:line="240" w:lineRule="auto"/>
      </w:pPr>
      <w:r>
        <w:continuationSeparator/>
      </w:r>
    </w:p>
  </w:footnote>
  <w:footnote w:type="continuationNotice" w:id="1">
    <w:p w14:paraId="269B8661" w14:textId="77777777" w:rsidR="00EC2576" w:rsidRDefault="00EC2576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5B55FB"/>
    <w:multiLevelType w:val="hybridMultilevel"/>
    <w:tmpl w:val="7B0284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B933B2"/>
    <w:multiLevelType w:val="hybridMultilevel"/>
    <w:tmpl w:val="08367C0C"/>
    <w:lvl w:ilvl="0" w:tplc="FFFFFFFF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502340"/>
    <w:multiLevelType w:val="hybridMultilevel"/>
    <w:tmpl w:val="30C0AC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600205"/>
    <w:multiLevelType w:val="hybridMultilevel"/>
    <w:tmpl w:val="4A004B36"/>
    <w:lvl w:ilvl="0" w:tplc="FFFFFFFF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E155D6"/>
    <w:multiLevelType w:val="hybridMultilevel"/>
    <w:tmpl w:val="517087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8B1A55"/>
    <w:multiLevelType w:val="multilevel"/>
    <w:tmpl w:val="C2C44C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4BB65A9"/>
    <w:multiLevelType w:val="hybridMultilevel"/>
    <w:tmpl w:val="963C00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82C68EF"/>
    <w:multiLevelType w:val="hybridMultilevel"/>
    <w:tmpl w:val="C88058A8"/>
    <w:lvl w:ilvl="0" w:tplc="FFFFFFFF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E95508"/>
    <w:multiLevelType w:val="hybridMultilevel"/>
    <w:tmpl w:val="CE08B55A"/>
    <w:lvl w:ilvl="0" w:tplc="FFFFFFFF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0CE1E9E"/>
    <w:multiLevelType w:val="hybridMultilevel"/>
    <w:tmpl w:val="2E9801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B96C9A2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C525867"/>
    <w:multiLevelType w:val="multilevel"/>
    <w:tmpl w:val="806E71AC"/>
    <w:lvl w:ilvl="0">
      <w:start w:val="1"/>
      <w:numFmt w:val="decimal"/>
      <w:lvlText w:val="%1.0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11" w15:restartNumberingAfterBreak="0">
    <w:nsid w:val="3E452E67"/>
    <w:multiLevelType w:val="multilevel"/>
    <w:tmpl w:val="C8FCFE7A"/>
    <w:lvl w:ilvl="0">
      <w:start w:val="1"/>
      <w:numFmt w:val="decimal"/>
      <w:lvlText w:val="%1.0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12" w15:restartNumberingAfterBreak="0">
    <w:nsid w:val="407B77EB"/>
    <w:multiLevelType w:val="hybridMultilevel"/>
    <w:tmpl w:val="97949458"/>
    <w:lvl w:ilvl="0" w:tplc="FFFFFFFF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1C14EB8"/>
    <w:multiLevelType w:val="hybridMultilevel"/>
    <w:tmpl w:val="4E78A6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98119D5"/>
    <w:multiLevelType w:val="hybridMultilevel"/>
    <w:tmpl w:val="57C0BC8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C10527B"/>
    <w:multiLevelType w:val="multilevel"/>
    <w:tmpl w:val="13B6A980"/>
    <w:lvl w:ilvl="0">
      <w:start w:val="1"/>
      <w:numFmt w:val="decimal"/>
      <w:lvlText w:val="%1.0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16" w15:restartNumberingAfterBreak="0">
    <w:nsid w:val="4C4C3B2D"/>
    <w:multiLevelType w:val="hybridMultilevel"/>
    <w:tmpl w:val="E826BC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F052A50"/>
    <w:multiLevelType w:val="hybridMultilevel"/>
    <w:tmpl w:val="CEB6D4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F632BD5"/>
    <w:multiLevelType w:val="hybridMultilevel"/>
    <w:tmpl w:val="AC4C795A"/>
    <w:lvl w:ilvl="0" w:tplc="FFFFFFFF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2FC27AD"/>
    <w:multiLevelType w:val="hybridMultilevel"/>
    <w:tmpl w:val="CA4A07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035000D"/>
    <w:multiLevelType w:val="hybridMultilevel"/>
    <w:tmpl w:val="2264A1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7A374E0"/>
    <w:multiLevelType w:val="multilevel"/>
    <w:tmpl w:val="2BC69BB0"/>
    <w:lvl w:ilvl="0">
      <w:start w:val="1"/>
      <w:numFmt w:val="decimal"/>
      <w:lvlText w:val="%1.0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num w:numId="1">
    <w:abstractNumId w:val="15"/>
  </w:num>
  <w:num w:numId="2">
    <w:abstractNumId w:val="6"/>
  </w:num>
  <w:num w:numId="3">
    <w:abstractNumId w:val="4"/>
  </w:num>
  <w:num w:numId="4">
    <w:abstractNumId w:val="9"/>
  </w:num>
  <w:num w:numId="5">
    <w:abstractNumId w:val="13"/>
  </w:num>
  <w:num w:numId="6">
    <w:abstractNumId w:val="20"/>
  </w:num>
  <w:num w:numId="7">
    <w:abstractNumId w:val="14"/>
  </w:num>
  <w:num w:numId="8">
    <w:abstractNumId w:val="5"/>
  </w:num>
  <w:num w:numId="9">
    <w:abstractNumId w:val="10"/>
  </w:num>
  <w:num w:numId="10">
    <w:abstractNumId w:val="21"/>
  </w:num>
  <w:num w:numId="11">
    <w:abstractNumId w:val="11"/>
  </w:num>
  <w:num w:numId="12">
    <w:abstractNumId w:val="8"/>
  </w:num>
  <w:num w:numId="13">
    <w:abstractNumId w:val="12"/>
  </w:num>
  <w:num w:numId="14">
    <w:abstractNumId w:val="3"/>
  </w:num>
  <w:num w:numId="15">
    <w:abstractNumId w:val="1"/>
  </w:num>
  <w:num w:numId="16">
    <w:abstractNumId w:val="7"/>
  </w:num>
  <w:num w:numId="17">
    <w:abstractNumId w:val="18"/>
  </w:num>
  <w:num w:numId="18">
    <w:abstractNumId w:val="16"/>
  </w:num>
  <w:num w:numId="19">
    <w:abstractNumId w:val="2"/>
  </w:num>
  <w:num w:numId="20">
    <w:abstractNumId w:val="17"/>
  </w:num>
  <w:num w:numId="21">
    <w:abstractNumId w:val="19"/>
  </w:num>
  <w:num w:numId="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MDU3NbEwMjC0tDC2NDBQ0lEKTi0uzszPAykwqgUAkBSHHSwAAAA="/>
  </w:docVars>
  <w:rsids>
    <w:rsidRoot w:val="00844557"/>
    <w:rsid w:val="00003CCA"/>
    <w:rsid w:val="00004DCB"/>
    <w:rsid w:val="00005AEF"/>
    <w:rsid w:val="00010FAB"/>
    <w:rsid w:val="000111A0"/>
    <w:rsid w:val="00016549"/>
    <w:rsid w:val="00020AAF"/>
    <w:rsid w:val="0002313C"/>
    <w:rsid w:val="00023415"/>
    <w:rsid w:val="00023741"/>
    <w:rsid w:val="00025BBF"/>
    <w:rsid w:val="00025DD0"/>
    <w:rsid w:val="00026803"/>
    <w:rsid w:val="00033CC4"/>
    <w:rsid w:val="00034844"/>
    <w:rsid w:val="000350A3"/>
    <w:rsid w:val="00046607"/>
    <w:rsid w:val="00047C80"/>
    <w:rsid w:val="000552A8"/>
    <w:rsid w:val="000572BE"/>
    <w:rsid w:val="00057BB0"/>
    <w:rsid w:val="00061504"/>
    <w:rsid w:val="00062447"/>
    <w:rsid w:val="000713B0"/>
    <w:rsid w:val="0007307C"/>
    <w:rsid w:val="00073113"/>
    <w:rsid w:val="000758BD"/>
    <w:rsid w:val="00077CE1"/>
    <w:rsid w:val="00083060"/>
    <w:rsid w:val="000960F8"/>
    <w:rsid w:val="00096320"/>
    <w:rsid w:val="0009652D"/>
    <w:rsid w:val="000A16A9"/>
    <w:rsid w:val="000A2426"/>
    <w:rsid w:val="000A29E2"/>
    <w:rsid w:val="000A32E6"/>
    <w:rsid w:val="000A35AA"/>
    <w:rsid w:val="000A3A3B"/>
    <w:rsid w:val="000A6FD5"/>
    <w:rsid w:val="000A7A5D"/>
    <w:rsid w:val="000A7CE2"/>
    <w:rsid w:val="000B60AA"/>
    <w:rsid w:val="000B6B7F"/>
    <w:rsid w:val="000C1A41"/>
    <w:rsid w:val="000C5215"/>
    <w:rsid w:val="000C5B29"/>
    <w:rsid w:val="000C6DCF"/>
    <w:rsid w:val="000C714F"/>
    <w:rsid w:val="000D29C2"/>
    <w:rsid w:val="000D36E6"/>
    <w:rsid w:val="000D46AE"/>
    <w:rsid w:val="000D4C36"/>
    <w:rsid w:val="000E083D"/>
    <w:rsid w:val="000E0EF7"/>
    <w:rsid w:val="000E2537"/>
    <w:rsid w:val="000F355F"/>
    <w:rsid w:val="000F38CA"/>
    <w:rsid w:val="000F519D"/>
    <w:rsid w:val="000F58A7"/>
    <w:rsid w:val="001010BF"/>
    <w:rsid w:val="00101AA2"/>
    <w:rsid w:val="00101CA9"/>
    <w:rsid w:val="001032D6"/>
    <w:rsid w:val="00104D6D"/>
    <w:rsid w:val="00105CFD"/>
    <w:rsid w:val="00105F45"/>
    <w:rsid w:val="0010725A"/>
    <w:rsid w:val="00107684"/>
    <w:rsid w:val="00113102"/>
    <w:rsid w:val="001150D0"/>
    <w:rsid w:val="001176F9"/>
    <w:rsid w:val="00120297"/>
    <w:rsid w:val="001216A0"/>
    <w:rsid w:val="00123A6D"/>
    <w:rsid w:val="00126856"/>
    <w:rsid w:val="0012687C"/>
    <w:rsid w:val="0012720B"/>
    <w:rsid w:val="001325B7"/>
    <w:rsid w:val="001329E9"/>
    <w:rsid w:val="0013423C"/>
    <w:rsid w:val="0013675F"/>
    <w:rsid w:val="00164107"/>
    <w:rsid w:val="0018027A"/>
    <w:rsid w:val="00180580"/>
    <w:rsid w:val="001809AE"/>
    <w:rsid w:val="00180A84"/>
    <w:rsid w:val="00181474"/>
    <w:rsid w:val="00182569"/>
    <w:rsid w:val="001842E4"/>
    <w:rsid w:val="0018532B"/>
    <w:rsid w:val="00190442"/>
    <w:rsid w:val="0019519A"/>
    <w:rsid w:val="001A0E5F"/>
    <w:rsid w:val="001C3AB6"/>
    <w:rsid w:val="001C4B04"/>
    <w:rsid w:val="001C5AED"/>
    <w:rsid w:val="001C789E"/>
    <w:rsid w:val="001C7A47"/>
    <w:rsid w:val="001D0AAB"/>
    <w:rsid w:val="001D3567"/>
    <w:rsid w:val="001D4410"/>
    <w:rsid w:val="001D4690"/>
    <w:rsid w:val="001E04CA"/>
    <w:rsid w:val="001E42DA"/>
    <w:rsid w:val="001E6CE3"/>
    <w:rsid w:val="001F3511"/>
    <w:rsid w:val="001F4F2B"/>
    <w:rsid w:val="001F61D1"/>
    <w:rsid w:val="00203D6D"/>
    <w:rsid w:val="00206F0E"/>
    <w:rsid w:val="002177B6"/>
    <w:rsid w:val="0022077A"/>
    <w:rsid w:val="00220FBF"/>
    <w:rsid w:val="00223C6C"/>
    <w:rsid w:val="00230C7F"/>
    <w:rsid w:val="00232F43"/>
    <w:rsid w:val="00236107"/>
    <w:rsid w:val="0023678C"/>
    <w:rsid w:val="00237562"/>
    <w:rsid w:val="002415DB"/>
    <w:rsid w:val="002415FC"/>
    <w:rsid w:val="00243862"/>
    <w:rsid w:val="00245DEF"/>
    <w:rsid w:val="00246C80"/>
    <w:rsid w:val="0025126E"/>
    <w:rsid w:val="00251AC1"/>
    <w:rsid w:val="002549A5"/>
    <w:rsid w:val="00255271"/>
    <w:rsid w:val="00255A41"/>
    <w:rsid w:val="00255FA4"/>
    <w:rsid w:val="00256394"/>
    <w:rsid w:val="00256DBF"/>
    <w:rsid w:val="00260688"/>
    <w:rsid w:val="00260764"/>
    <w:rsid w:val="002636CA"/>
    <w:rsid w:val="002667EA"/>
    <w:rsid w:val="00266C9B"/>
    <w:rsid w:val="00270CAB"/>
    <w:rsid w:val="002727CF"/>
    <w:rsid w:val="00275EAB"/>
    <w:rsid w:val="00276CDD"/>
    <w:rsid w:val="002807FA"/>
    <w:rsid w:val="0028253C"/>
    <w:rsid w:val="002834C9"/>
    <w:rsid w:val="00283F7D"/>
    <w:rsid w:val="00284EED"/>
    <w:rsid w:val="0029604E"/>
    <w:rsid w:val="002A073B"/>
    <w:rsid w:val="002A2CE3"/>
    <w:rsid w:val="002A3ADF"/>
    <w:rsid w:val="002A69C8"/>
    <w:rsid w:val="002A7782"/>
    <w:rsid w:val="002B36DF"/>
    <w:rsid w:val="002B46E0"/>
    <w:rsid w:val="002B5D9D"/>
    <w:rsid w:val="002B7505"/>
    <w:rsid w:val="002C0B47"/>
    <w:rsid w:val="002C107A"/>
    <w:rsid w:val="002C1D00"/>
    <w:rsid w:val="002C366F"/>
    <w:rsid w:val="002C3C21"/>
    <w:rsid w:val="002C66DC"/>
    <w:rsid w:val="002D17C5"/>
    <w:rsid w:val="002D1AD1"/>
    <w:rsid w:val="002D1C76"/>
    <w:rsid w:val="002D2355"/>
    <w:rsid w:val="002D4425"/>
    <w:rsid w:val="002D6B8E"/>
    <w:rsid w:val="002D7ECA"/>
    <w:rsid w:val="002E5766"/>
    <w:rsid w:val="002E68BC"/>
    <w:rsid w:val="002E76C8"/>
    <w:rsid w:val="002F12F8"/>
    <w:rsid w:val="002F6297"/>
    <w:rsid w:val="002F639B"/>
    <w:rsid w:val="00303ABA"/>
    <w:rsid w:val="0031036A"/>
    <w:rsid w:val="00315443"/>
    <w:rsid w:val="00315FF6"/>
    <w:rsid w:val="003226DE"/>
    <w:rsid w:val="00323E84"/>
    <w:rsid w:val="003240FE"/>
    <w:rsid w:val="00330E5E"/>
    <w:rsid w:val="00330FB1"/>
    <w:rsid w:val="00333E8E"/>
    <w:rsid w:val="003364B8"/>
    <w:rsid w:val="0034459C"/>
    <w:rsid w:val="003470CF"/>
    <w:rsid w:val="003471C6"/>
    <w:rsid w:val="003519F9"/>
    <w:rsid w:val="00352B37"/>
    <w:rsid w:val="00360BA0"/>
    <w:rsid w:val="00370665"/>
    <w:rsid w:val="0037190C"/>
    <w:rsid w:val="0037418B"/>
    <w:rsid w:val="00376C91"/>
    <w:rsid w:val="00376EF5"/>
    <w:rsid w:val="00377750"/>
    <w:rsid w:val="00380B39"/>
    <w:rsid w:val="0038232C"/>
    <w:rsid w:val="00383E40"/>
    <w:rsid w:val="003850E0"/>
    <w:rsid w:val="0039056B"/>
    <w:rsid w:val="00392221"/>
    <w:rsid w:val="00392CD6"/>
    <w:rsid w:val="00392E3B"/>
    <w:rsid w:val="003939CF"/>
    <w:rsid w:val="00394AEF"/>
    <w:rsid w:val="00396F62"/>
    <w:rsid w:val="003A2DF0"/>
    <w:rsid w:val="003A6A11"/>
    <w:rsid w:val="003A719E"/>
    <w:rsid w:val="003B0923"/>
    <w:rsid w:val="003B0A70"/>
    <w:rsid w:val="003B13E6"/>
    <w:rsid w:val="003B15AA"/>
    <w:rsid w:val="003B1B8B"/>
    <w:rsid w:val="003B5F8E"/>
    <w:rsid w:val="003B75F7"/>
    <w:rsid w:val="003C2B69"/>
    <w:rsid w:val="003C3B57"/>
    <w:rsid w:val="003C40CA"/>
    <w:rsid w:val="003C428D"/>
    <w:rsid w:val="003C4663"/>
    <w:rsid w:val="003C4C51"/>
    <w:rsid w:val="003C52AB"/>
    <w:rsid w:val="003C6E82"/>
    <w:rsid w:val="003C6F13"/>
    <w:rsid w:val="003D6948"/>
    <w:rsid w:val="003E185D"/>
    <w:rsid w:val="003E4EC8"/>
    <w:rsid w:val="003E5866"/>
    <w:rsid w:val="003E6391"/>
    <w:rsid w:val="003E769C"/>
    <w:rsid w:val="003F0DD0"/>
    <w:rsid w:val="003F14CC"/>
    <w:rsid w:val="003F19FB"/>
    <w:rsid w:val="003F38DC"/>
    <w:rsid w:val="003F60A2"/>
    <w:rsid w:val="004034DE"/>
    <w:rsid w:val="00404EC7"/>
    <w:rsid w:val="00405820"/>
    <w:rsid w:val="00406FF0"/>
    <w:rsid w:val="00411235"/>
    <w:rsid w:val="0041286E"/>
    <w:rsid w:val="004128F7"/>
    <w:rsid w:val="00413C60"/>
    <w:rsid w:val="00414EB2"/>
    <w:rsid w:val="0042155D"/>
    <w:rsid w:val="004254B7"/>
    <w:rsid w:val="0042733E"/>
    <w:rsid w:val="0043543D"/>
    <w:rsid w:val="00435B24"/>
    <w:rsid w:val="00435ECB"/>
    <w:rsid w:val="00437A12"/>
    <w:rsid w:val="004421E3"/>
    <w:rsid w:val="00442CEC"/>
    <w:rsid w:val="00444290"/>
    <w:rsid w:val="004473A6"/>
    <w:rsid w:val="00450FC9"/>
    <w:rsid w:val="00451A3C"/>
    <w:rsid w:val="00455DF5"/>
    <w:rsid w:val="00461BE5"/>
    <w:rsid w:val="00467490"/>
    <w:rsid w:val="004712EC"/>
    <w:rsid w:val="00471CAB"/>
    <w:rsid w:val="00474E8B"/>
    <w:rsid w:val="00486B21"/>
    <w:rsid w:val="00486E14"/>
    <w:rsid w:val="00487464"/>
    <w:rsid w:val="00487A11"/>
    <w:rsid w:val="00494321"/>
    <w:rsid w:val="00495DE5"/>
    <w:rsid w:val="00495E92"/>
    <w:rsid w:val="00496037"/>
    <w:rsid w:val="00496049"/>
    <w:rsid w:val="004971D7"/>
    <w:rsid w:val="004A1C94"/>
    <w:rsid w:val="004A1EB9"/>
    <w:rsid w:val="004A2073"/>
    <w:rsid w:val="004A3FA1"/>
    <w:rsid w:val="004A645E"/>
    <w:rsid w:val="004B0F7C"/>
    <w:rsid w:val="004B2715"/>
    <w:rsid w:val="004B5CC4"/>
    <w:rsid w:val="004B6279"/>
    <w:rsid w:val="004C1700"/>
    <w:rsid w:val="004C32B2"/>
    <w:rsid w:val="004C5388"/>
    <w:rsid w:val="004D06D8"/>
    <w:rsid w:val="004D2969"/>
    <w:rsid w:val="004D30CE"/>
    <w:rsid w:val="004D3182"/>
    <w:rsid w:val="004D59B1"/>
    <w:rsid w:val="004D6122"/>
    <w:rsid w:val="004E0E58"/>
    <w:rsid w:val="004E1A56"/>
    <w:rsid w:val="004E1AFA"/>
    <w:rsid w:val="004E2418"/>
    <w:rsid w:val="004E5CF6"/>
    <w:rsid w:val="004E7961"/>
    <w:rsid w:val="004F3DDC"/>
    <w:rsid w:val="004F536A"/>
    <w:rsid w:val="00501258"/>
    <w:rsid w:val="00501ADF"/>
    <w:rsid w:val="00501C55"/>
    <w:rsid w:val="0050359F"/>
    <w:rsid w:val="00505E46"/>
    <w:rsid w:val="00505F83"/>
    <w:rsid w:val="005063E5"/>
    <w:rsid w:val="005066C5"/>
    <w:rsid w:val="0051161C"/>
    <w:rsid w:val="005123F3"/>
    <w:rsid w:val="0051299C"/>
    <w:rsid w:val="0051299D"/>
    <w:rsid w:val="0052023B"/>
    <w:rsid w:val="005218B0"/>
    <w:rsid w:val="00524B0F"/>
    <w:rsid w:val="00532DDA"/>
    <w:rsid w:val="00533993"/>
    <w:rsid w:val="0053736B"/>
    <w:rsid w:val="00541371"/>
    <w:rsid w:val="00541665"/>
    <w:rsid w:val="00541F3F"/>
    <w:rsid w:val="00544595"/>
    <w:rsid w:val="00546A11"/>
    <w:rsid w:val="00550D97"/>
    <w:rsid w:val="00555E66"/>
    <w:rsid w:val="0055753C"/>
    <w:rsid w:val="00560902"/>
    <w:rsid w:val="00561D00"/>
    <w:rsid w:val="005704F0"/>
    <w:rsid w:val="00570B72"/>
    <w:rsid w:val="005736C2"/>
    <w:rsid w:val="00575029"/>
    <w:rsid w:val="00584D10"/>
    <w:rsid w:val="00586471"/>
    <w:rsid w:val="00587A39"/>
    <w:rsid w:val="00587F58"/>
    <w:rsid w:val="005901AD"/>
    <w:rsid w:val="00595F92"/>
    <w:rsid w:val="005974A5"/>
    <w:rsid w:val="00597D19"/>
    <w:rsid w:val="00597F6B"/>
    <w:rsid w:val="005A09E6"/>
    <w:rsid w:val="005A3F2D"/>
    <w:rsid w:val="005A7AD3"/>
    <w:rsid w:val="005B1DBA"/>
    <w:rsid w:val="005B3972"/>
    <w:rsid w:val="005B4EDC"/>
    <w:rsid w:val="005C0C4E"/>
    <w:rsid w:val="005C367B"/>
    <w:rsid w:val="005C4021"/>
    <w:rsid w:val="005D3C66"/>
    <w:rsid w:val="005D742E"/>
    <w:rsid w:val="005E07BF"/>
    <w:rsid w:val="005E2578"/>
    <w:rsid w:val="005E5054"/>
    <w:rsid w:val="005F1149"/>
    <w:rsid w:val="005F16F7"/>
    <w:rsid w:val="005F27F7"/>
    <w:rsid w:val="005F58BF"/>
    <w:rsid w:val="005F59B6"/>
    <w:rsid w:val="006002AE"/>
    <w:rsid w:val="00602C56"/>
    <w:rsid w:val="006038A3"/>
    <w:rsid w:val="00604A92"/>
    <w:rsid w:val="0060648D"/>
    <w:rsid w:val="00607D30"/>
    <w:rsid w:val="00610741"/>
    <w:rsid w:val="0062606A"/>
    <w:rsid w:val="00626122"/>
    <w:rsid w:val="00626CEC"/>
    <w:rsid w:val="0063194C"/>
    <w:rsid w:val="00631EE9"/>
    <w:rsid w:val="00632E04"/>
    <w:rsid w:val="00641558"/>
    <w:rsid w:val="006425F1"/>
    <w:rsid w:val="00642A89"/>
    <w:rsid w:val="006432DF"/>
    <w:rsid w:val="00650F16"/>
    <w:rsid w:val="00653D9A"/>
    <w:rsid w:val="006544F7"/>
    <w:rsid w:val="0065485E"/>
    <w:rsid w:val="006549C1"/>
    <w:rsid w:val="00655FE5"/>
    <w:rsid w:val="00663AF4"/>
    <w:rsid w:val="006709D0"/>
    <w:rsid w:val="00671530"/>
    <w:rsid w:val="00673DC9"/>
    <w:rsid w:val="006747C7"/>
    <w:rsid w:val="00675C15"/>
    <w:rsid w:val="0067607C"/>
    <w:rsid w:val="00683B88"/>
    <w:rsid w:val="00685372"/>
    <w:rsid w:val="006855D3"/>
    <w:rsid w:val="00687C0A"/>
    <w:rsid w:val="006916D1"/>
    <w:rsid w:val="006A172F"/>
    <w:rsid w:val="006A5F44"/>
    <w:rsid w:val="006B0B30"/>
    <w:rsid w:val="006B1E2F"/>
    <w:rsid w:val="006B4E23"/>
    <w:rsid w:val="006B52CF"/>
    <w:rsid w:val="006B65AE"/>
    <w:rsid w:val="006C1874"/>
    <w:rsid w:val="006C6A0F"/>
    <w:rsid w:val="006D11B2"/>
    <w:rsid w:val="006D46F4"/>
    <w:rsid w:val="006D52EF"/>
    <w:rsid w:val="006D5F5F"/>
    <w:rsid w:val="006E0BF3"/>
    <w:rsid w:val="006E14D4"/>
    <w:rsid w:val="006E3302"/>
    <w:rsid w:val="006E54BC"/>
    <w:rsid w:val="006E5E36"/>
    <w:rsid w:val="006F3FEA"/>
    <w:rsid w:val="006F543F"/>
    <w:rsid w:val="006F5E87"/>
    <w:rsid w:val="006F7EF6"/>
    <w:rsid w:val="007000D8"/>
    <w:rsid w:val="0070058D"/>
    <w:rsid w:val="0070116D"/>
    <w:rsid w:val="00701172"/>
    <w:rsid w:val="00702A55"/>
    <w:rsid w:val="00702F09"/>
    <w:rsid w:val="007048C5"/>
    <w:rsid w:val="007065FE"/>
    <w:rsid w:val="00710777"/>
    <w:rsid w:val="00712B31"/>
    <w:rsid w:val="00716CC2"/>
    <w:rsid w:val="00716E70"/>
    <w:rsid w:val="00717F97"/>
    <w:rsid w:val="00725A0B"/>
    <w:rsid w:val="0073086B"/>
    <w:rsid w:val="00731D51"/>
    <w:rsid w:val="00731DB1"/>
    <w:rsid w:val="007343A8"/>
    <w:rsid w:val="007377FF"/>
    <w:rsid w:val="00737977"/>
    <w:rsid w:val="00741F89"/>
    <w:rsid w:val="00742954"/>
    <w:rsid w:val="0074552A"/>
    <w:rsid w:val="0074744D"/>
    <w:rsid w:val="00747BE5"/>
    <w:rsid w:val="007546E5"/>
    <w:rsid w:val="00761EC0"/>
    <w:rsid w:val="0076382E"/>
    <w:rsid w:val="007639A3"/>
    <w:rsid w:val="00765992"/>
    <w:rsid w:val="0077506D"/>
    <w:rsid w:val="00780182"/>
    <w:rsid w:val="0078028F"/>
    <w:rsid w:val="0078033C"/>
    <w:rsid w:val="0078041F"/>
    <w:rsid w:val="00781260"/>
    <w:rsid w:val="0078227C"/>
    <w:rsid w:val="00786128"/>
    <w:rsid w:val="007873BA"/>
    <w:rsid w:val="00787532"/>
    <w:rsid w:val="00790328"/>
    <w:rsid w:val="007923D5"/>
    <w:rsid w:val="007926EA"/>
    <w:rsid w:val="007947DC"/>
    <w:rsid w:val="007961BF"/>
    <w:rsid w:val="00797FFC"/>
    <w:rsid w:val="007A040E"/>
    <w:rsid w:val="007A43BE"/>
    <w:rsid w:val="007A5965"/>
    <w:rsid w:val="007A6ABD"/>
    <w:rsid w:val="007A7D90"/>
    <w:rsid w:val="007B1260"/>
    <w:rsid w:val="007B4A93"/>
    <w:rsid w:val="007C044E"/>
    <w:rsid w:val="007C12C1"/>
    <w:rsid w:val="007C2DCC"/>
    <w:rsid w:val="007C2E6A"/>
    <w:rsid w:val="007C5E48"/>
    <w:rsid w:val="007D0D51"/>
    <w:rsid w:val="007D5AAD"/>
    <w:rsid w:val="007D7AD5"/>
    <w:rsid w:val="007E27A5"/>
    <w:rsid w:val="007E390C"/>
    <w:rsid w:val="007E3943"/>
    <w:rsid w:val="007E705A"/>
    <w:rsid w:val="007E7374"/>
    <w:rsid w:val="007F05D1"/>
    <w:rsid w:val="007F082F"/>
    <w:rsid w:val="007F40CF"/>
    <w:rsid w:val="007F77EA"/>
    <w:rsid w:val="00801BEE"/>
    <w:rsid w:val="008033C7"/>
    <w:rsid w:val="00804252"/>
    <w:rsid w:val="008121D9"/>
    <w:rsid w:val="00812623"/>
    <w:rsid w:val="00816325"/>
    <w:rsid w:val="008208AF"/>
    <w:rsid w:val="00820941"/>
    <w:rsid w:val="00821839"/>
    <w:rsid w:val="008219BE"/>
    <w:rsid w:val="00821C0B"/>
    <w:rsid w:val="00822008"/>
    <w:rsid w:val="0083108C"/>
    <w:rsid w:val="00831358"/>
    <w:rsid w:val="00834B14"/>
    <w:rsid w:val="0084023D"/>
    <w:rsid w:val="00844557"/>
    <w:rsid w:val="0084504F"/>
    <w:rsid w:val="00845765"/>
    <w:rsid w:val="008526C5"/>
    <w:rsid w:val="00854594"/>
    <w:rsid w:val="00855F29"/>
    <w:rsid w:val="0085621D"/>
    <w:rsid w:val="008611E8"/>
    <w:rsid w:val="008621F0"/>
    <w:rsid w:val="00862245"/>
    <w:rsid w:val="00862430"/>
    <w:rsid w:val="008632DA"/>
    <w:rsid w:val="00863A3B"/>
    <w:rsid w:val="00866CDA"/>
    <w:rsid w:val="00872BE4"/>
    <w:rsid w:val="008736AE"/>
    <w:rsid w:val="00882960"/>
    <w:rsid w:val="00883A8C"/>
    <w:rsid w:val="00886ECA"/>
    <w:rsid w:val="008872DE"/>
    <w:rsid w:val="008904E3"/>
    <w:rsid w:val="008917DC"/>
    <w:rsid w:val="00894426"/>
    <w:rsid w:val="008948BE"/>
    <w:rsid w:val="008A196C"/>
    <w:rsid w:val="008A53C5"/>
    <w:rsid w:val="008A582D"/>
    <w:rsid w:val="008A746A"/>
    <w:rsid w:val="008C0580"/>
    <w:rsid w:val="008C24AC"/>
    <w:rsid w:val="008C4459"/>
    <w:rsid w:val="008C4C89"/>
    <w:rsid w:val="008C69E8"/>
    <w:rsid w:val="008C7958"/>
    <w:rsid w:val="008D35AC"/>
    <w:rsid w:val="008D3B87"/>
    <w:rsid w:val="008D7052"/>
    <w:rsid w:val="008E3EF4"/>
    <w:rsid w:val="008E7D9E"/>
    <w:rsid w:val="008F1491"/>
    <w:rsid w:val="008F2607"/>
    <w:rsid w:val="008F37F7"/>
    <w:rsid w:val="008F41D2"/>
    <w:rsid w:val="008F53A6"/>
    <w:rsid w:val="008F6FA6"/>
    <w:rsid w:val="00905AB6"/>
    <w:rsid w:val="00905BFE"/>
    <w:rsid w:val="00906569"/>
    <w:rsid w:val="0090702F"/>
    <w:rsid w:val="00912262"/>
    <w:rsid w:val="0091597E"/>
    <w:rsid w:val="0091739C"/>
    <w:rsid w:val="00923B49"/>
    <w:rsid w:val="00924152"/>
    <w:rsid w:val="009271D2"/>
    <w:rsid w:val="00932159"/>
    <w:rsid w:val="009355C8"/>
    <w:rsid w:val="00936E16"/>
    <w:rsid w:val="00941BA5"/>
    <w:rsid w:val="00944809"/>
    <w:rsid w:val="00946D2A"/>
    <w:rsid w:val="009518F2"/>
    <w:rsid w:val="00953774"/>
    <w:rsid w:val="009539C5"/>
    <w:rsid w:val="00953DF8"/>
    <w:rsid w:val="00956F6B"/>
    <w:rsid w:val="0095795E"/>
    <w:rsid w:val="00957AD7"/>
    <w:rsid w:val="0096081B"/>
    <w:rsid w:val="00960A97"/>
    <w:rsid w:val="00962599"/>
    <w:rsid w:val="00962A33"/>
    <w:rsid w:val="00964945"/>
    <w:rsid w:val="00964D56"/>
    <w:rsid w:val="00971795"/>
    <w:rsid w:val="00971892"/>
    <w:rsid w:val="00972C10"/>
    <w:rsid w:val="00972DC8"/>
    <w:rsid w:val="00974952"/>
    <w:rsid w:val="00975AE5"/>
    <w:rsid w:val="00976447"/>
    <w:rsid w:val="00985D8F"/>
    <w:rsid w:val="00985F69"/>
    <w:rsid w:val="00986F9A"/>
    <w:rsid w:val="0099196B"/>
    <w:rsid w:val="00994F87"/>
    <w:rsid w:val="00996833"/>
    <w:rsid w:val="00996C0E"/>
    <w:rsid w:val="009A5738"/>
    <w:rsid w:val="009B01BC"/>
    <w:rsid w:val="009B196C"/>
    <w:rsid w:val="009B21B6"/>
    <w:rsid w:val="009B389D"/>
    <w:rsid w:val="009B3C22"/>
    <w:rsid w:val="009B5C5E"/>
    <w:rsid w:val="009B68F9"/>
    <w:rsid w:val="009C07F5"/>
    <w:rsid w:val="009C1ED4"/>
    <w:rsid w:val="009C41C6"/>
    <w:rsid w:val="009C7D76"/>
    <w:rsid w:val="009D005B"/>
    <w:rsid w:val="009D1113"/>
    <w:rsid w:val="009D5F29"/>
    <w:rsid w:val="009E0E22"/>
    <w:rsid w:val="009E333A"/>
    <w:rsid w:val="009E483A"/>
    <w:rsid w:val="009F3283"/>
    <w:rsid w:val="009F684A"/>
    <w:rsid w:val="00A03A37"/>
    <w:rsid w:val="00A060BD"/>
    <w:rsid w:val="00A070C0"/>
    <w:rsid w:val="00A10241"/>
    <w:rsid w:val="00A1080F"/>
    <w:rsid w:val="00A11E67"/>
    <w:rsid w:val="00A12DE7"/>
    <w:rsid w:val="00A13852"/>
    <w:rsid w:val="00A13C9C"/>
    <w:rsid w:val="00A15AF5"/>
    <w:rsid w:val="00A16BEB"/>
    <w:rsid w:val="00A17E29"/>
    <w:rsid w:val="00A22616"/>
    <w:rsid w:val="00A22714"/>
    <w:rsid w:val="00A238F6"/>
    <w:rsid w:val="00A27037"/>
    <w:rsid w:val="00A32658"/>
    <w:rsid w:val="00A36132"/>
    <w:rsid w:val="00A41306"/>
    <w:rsid w:val="00A53C95"/>
    <w:rsid w:val="00A55108"/>
    <w:rsid w:val="00A566E4"/>
    <w:rsid w:val="00A56BED"/>
    <w:rsid w:val="00A570C8"/>
    <w:rsid w:val="00A65CFC"/>
    <w:rsid w:val="00A666CF"/>
    <w:rsid w:val="00A720C4"/>
    <w:rsid w:val="00A83918"/>
    <w:rsid w:val="00A8430B"/>
    <w:rsid w:val="00A8530A"/>
    <w:rsid w:val="00A8546B"/>
    <w:rsid w:val="00A92699"/>
    <w:rsid w:val="00A93204"/>
    <w:rsid w:val="00AB270E"/>
    <w:rsid w:val="00AB6909"/>
    <w:rsid w:val="00AB7270"/>
    <w:rsid w:val="00AC1CEE"/>
    <w:rsid w:val="00AC5187"/>
    <w:rsid w:val="00AD0A77"/>
    <w:rsid w:val="00AD4CCA"/>
    <w:rsid w:val="00AD50A8"/>
    <w:rsid w:val="00AD689F"/>
    <w:rsid w:val="00AE0FF4"/>
    <w:rsid w:val="00AE3859"/>
    <w:rsid w:val="00AE3BD5"/>
    <w:rsid w:val="00AE6A7F"/>
    <w:rsid w:val="00AE7B33"/>
    <w:rsid w:val="00AE7B95"/>
    <w:rsid w:val="00AF2FB7"/>
    <w:rsid w:val="00AF3A68"/>
    <w:rsid w:val="00AF7EED"/>
    <w:rsid w:val="00B02844"/>
    <w:rsid w:val="00B05943"/>
    <w:rsid w:val="00B134A5"/>
    <w:rsid w:val="00B13C6A"/>
    <w:rsid w:val="00B2376C"/>
    <w:rsid w:val="00B243F9"/>
    <w:rsid w:val="00B312C5"/>
    <w:rsid w:val="00B3225B"/>
    <w:rsid w:val="00B35694"/>
    <w:rsid w:val="00B356DB"/>
    <w:rsid w:val="00B413CB"/>
    <w:rsid w:val="00B467FB"/>
    <w:rsid w:val="00B46A66"/>
    <w:rsid w:val="00B4747B"/>
    <w:rsid w:val="00B52EDC"/>
    <w:rsid w:val="00B647FF"/>
    <w:rsid w:val="00B66744"/>
    <w:rsid w:val="00B66F0A"/>
    <w:rsid w:val="00B67F97"/>
    <w:rsid w:val="00B708E1"/>
    <w:rsid w:val="00B7327D"/>
    <w:rsid w:val="00B749AF"/>
    <w:rsid w:val="00B8342A"/>
    <w:rsid w:val="00B84CA9"/>
    <w:rsid w:val="00B85C16"/>
    <w:rsid w:val="00B916B0"/>
    <w:rsid w:val="00B92BB8"/>
    <w:rsid w:val="00B92C25"/>
    <w:rsid w:val="00BA0257"/>
    <w:rsid w:val="00BA0EFB"/>
    <w:rsid w:val="00BA4F97"/>
    <w:rsid w:val="00BA5202"/>
    <w:rsid w:val="00BA6F96"/>
    <w:rsid w:val="00BC0987"/>
    <w:rsid w:val="00BC159B"/>
    <w:rsid w:val="00BC1F9D"/>
    <w:rsid w:val="00BC204C"/>
    <w:rsid w:val="00BC2834"/>
    <w:rsid w:val="00BC572D"/>
    <w:rsid w:val="00BD18F2"/>
    <w:rsid w:val="00BD2DB4"/>
    <w:rsid w:val="00BD3248"/>
    <w:rsid w:val="00BD674A"/>
    <w:rsid w:val="00BD6ED5"/>
    <w:rsid w:val="00BE0BD2"/>
    <w:rsid w:val="00BE483B"/>
    <w:rsid w:val="00BE57BC"/>
    <w:rsid w:val="00BE5BD2"/>
    <w:rsid w:val="00BE5F3C"/>
    <w:rsid w:val="00BE6830"/>
    <w:rsid w:val="00BF046D"/>
    <w:rsid w:val="00BF1508"/>
    <w:rsid w:val="00BF2223"/>
    <w:rsid w:val="00BF23C7"/>
    <w:rsid w:val="00BF45A4"/>
    <w:rsid w:val="00C02F91"/>
    <w:rsid w:val="00C0394C"/>
    <w:rsid w:val="00C03B38"/>
    <w:rsid w:val="00C07DF2"/>
    <w:rsid w:val="00C10289"/>
    <w:rsid w:val="00C110AF"/>
    <w:rsid w:val="00C136DD"/>
    <w:rsid w:val="00C14CAD"/>
    <w:rsid w:val="00C1538E"/>
    <w:rsid w:val="00C1545C"/>
    <w:rsid w:val="00C160F6"/>
    <w:rsid w:val="00C228D1"/>
    <w:rsid w:val="00C24C86"/>
    <w:rsid w:val="00C25B24"/>
    <w:rsid w:val="00C25C0E"/>
    <w:rsid w:val="00C3063B"/>
    <w:rsid w:val="00C30B60"/>
    <w:rsid w:val="00C317F5"/>
    <w:rsid w:val="00C325EE"/>
    <w:rsid w:val="00C35263"/>
    <w:rsid w:val="00C35E46"/>
    <w:rsid w:val="00C36A73"/>
    <w:rsid w:val="00C407B1"/>
    <w:rsid w:val="00C4175A"/>
    <w:rsid w:val="00C42B84"/>
    <w:rsid w:val="00C42EA3"/>
    <w:rsid w:val="00C50068"/>
    <w:rsid w:val="00C518FA"/>
    <w:rsid w:val="00C52519"/>
    <w:rsid w:val="00C53113"/>
    <w:rsid w:val="00C5348B"/>
    <w:rsid w:val="00C54578"/>
    <w:rsid w:val="00C55C7D"/>
    <w:rsid w:val="00C571C8"/>
    <w:rsid w:val="00C61D85"/>
    <w:rsid w:val="00C718C4"/>
    <w:rsid w:val="00C71911"/>
    <w:rsid w:val="00C729E4"/>
    <w:rsid w:val="00C7506A"/>
    <w:rsid w:val="00C75F03"/>
    <w:rsid w:val="00C7638D"/>
    <w:rsid w:val="00C77C51"/>
    <w:rsid w:val="00C80732"/>
    <w:rsid w:val="00C83CC8"/>
    <w:rsid w:val="00C869D1"/>
    <w:rsid w:val="00C9030E"/>
    <w:rsid w:val="00C918BE"/>
    <w:rsid w:val="00C91A7F"/>
    <w:rsid w:val="00C955B6"/>
    <w:rsid w:val="00C95F1F"/>
    <w:rsid w:val="00C9686B"/>
    <w:rsid w:val="00CA0F44"/>
    <w:rsid w:val="00CA4108"/>
    <w:rsid w:val="00CA6DE7"/>
    <w:rsid w:val="00CA7E26"/>
    <w:rsid w:val="00CB53D1"/>
    <w:rsid w:val="00CC4B56"/>
    <w:rsid w:val="00CC5694"/>
    <w:rsid w:val="00CC7AA9"/>
    <w:rsid w:val="00CD02FD"/>
    <w:rsid w:val="00CD0713"/>
    <w:rsid w:val="00CD2EA1"/>
    <w:rsid w:val="00CD45EC"/>
    <w:rsid w:val="00CD64C3"/>
    <w:rsid w:val="00CD6A29"/>
    <w:rsid w:val="00CE108B"/>
    <w:rsid w:val="00CE1405"/>
    <w:rsid w:val="00CE21D4"/>
    <w:rsid w:val="00CE2BE0"/>
    <w:rsid w:val="00CE3361"/>
    <w:rsid w:val="00CE7BC6"/>
    <w:rsid w:val="00CF130A"/>
    <w:rsid w:val="00CF184F"/>
    <w:rsid w:val="00CF36DB"/>
    <w:rsid w:val="00CF4B00"/>
    <w:rsid w:val="00CF5F4E"/>
    <w:rsid w:val="00CF6005"/>
    <w:rsid w:val="00CF6CBB"/>
    <w:rsid w:val="00D041CB"/>
    <w:rsid w:val="00D06337"/>
    <w:rsid w:val="00D10CA8"/>
    <w:rsid w:val="00D13155"/>
    <w:rsid w:val="00D23792"/>
    <w:rsid w:val="00D24C2C"/>
    <w:rsid w:val="00D25608"/>
    <w:rsid w:val="00D276A3"/>
    <w:rsid w:val="00D32705"/>
    <w:rsid w:val="00D3301D"/>
    <w:rsid w:val="00D36C64"/>
    <w:rsid w:val="00D41D27"/>
    <w:rsid w:val="00D45FAC"/>
    <w:rsid w:val="00D54122"/>
    <w:rsid w:val="00D56DF5"/>
    <w:rsid w:val="00D61F9D"/>
    <w:rsid w:val="00D722BA"/>
    <w:rsid w:val="00D7248E"/>
    <w:rsid w:val="00D72C92"/>
    <w:rsid w:val="00D734D3"/>
    <w:rsid w:val="00D7490E"/>
    <w:rsid w:val="00D74D7F"/>
    <w:rsid w:val="00D75986"/>
    <w:rsid w:val="00D817FB"/>
    <w:rsid w:val="00D83FBB"/>
    <w:rsid w:val="00D84F4A"/>
    <w:rsid w:val="00D85589"/>
    <w:rsid w:val="00D86653"/>
    <w:rsid w:val="00D90418"/>
    <w:rsid w:val="00D967A7"/>
    <w:rsid w:val="00D96C75"/>
    <w:rsid w:val="00D9704B"/>
    <w:rsid w:val="00DA11AC"/>
    <w:rsid w:val="00DA1317"/>
    <w:rsid w:val="00DA236C"/>
    <w:rsid w:val="00DA42D4"/>
    <w:rsid w:val="00DA4765"/>
    <w:rsid w:val="00DB1187"/>
    <w:rsid w:val="00DB536E"/>
    <w:rsid w:val="00DB59C3"/>
    <w:rsid w:val="00DC2565"/>
    <w:rsid w:val="00DC2C7A"/>
    <w:rsid w:val="00DC2FE0"/>
    <w:rsid w:val="00DC36F6"/>
    <w:rsid w:val="00DC45AC"/>
    <w:rsid w:val="00DD2AC8"/>
    <w:rsid w:val="00DD2BE9"/>
    <w:rsid w:val="00DE0445"/>
    <w:rsid w:val="00DE0B84"/>
    <w:rsid w:val="00DE52DB"/>
    <w:rsid w:val="00DE7C03"/>
    <w:rsid w:val="00DF6B07"/>
    <w:rsid w:val="00DF6B77"/>
    <w:rsid w:val="00DF7E2F"/>
    <w:rsid w:val="00E007E2"/>
    <w:rsid w:val="00E01E15"/>
    <w:rsid w:val="00E03E9B"/>
    <w:rsid w:val="00E04B82"/>
    <w:rsid w:val="00E100D5"/>
    <w:rsid w:val="00E10C7D"/>
    <w:rsid w:val="00E11233"/>
    <w:rsid w:val="00E112AA"/>
    <w:rsid w:val="00E11D6E"/>
    <w:rsid w:val="00E137DD"/>
    <w:rsid w:val="00E17DBF"/>
    <w:rsid w:val="00E212A9"/>
    <w:rsid w:val="00E235FF"/>
    <w:rsid w:val="00E25BA7"/>
    <w:rsid w:val="00E274CB"/>
    <w:rsid w:val="00E3139F"/>
    <w:rsid w:val="00E333A4"/>
    <w:rsid w:val="00E471CB"/>
    <w:rsid w:val="00E47F82"/>
    <w:rsid w:val="00E5689F"/>
    <w:rsid w:val="00E57537"/>
    <w:rsid w:val="00E625DA"/>
    <w:rsid w:val="00E63668"/>
    <w:rsid w:val="00E64029"/>
    <w:rsid w:val="00E643EA"/>
    <w:rsid w:val="00E64A52"/>
    <w:rsid w:val="00E66D7D"/>
    <w:rsid w:val="00E70823"/>
    <w:rsid w:val="00E72040"/>
    <w:rsid w:val="00E72E6B"/>
    <w:rsid w:val="00E73A98"/>
    <w:rsid w:val="00E74665"/>
    <w:rsid w:val="00E75669"/>
    <w:rsid w:val="00E76808"/>
    <w:rsid w:val="00E80267"/>
    <w:rsid w:val="00E83E86"/>
    <w:rsid w:val="00E84238"/>
    <w:rsid w:val="00E861B3"/>
    <w:rsid w:val="00E869F8"/>
    <w:rsid w:val="00E961F8"/>
    <w:rsid w:val="00E96C66"/>
    <w:rsid w:val="00EA0BBA"/>
    <w:rsid w:val="00EA3AB0"/>
    <w:rsid w:val="00EA5D22"/>
    <w:rsid w:val="00EB066C"/>
    <w:rsid w:val="00EB09C3"/>
    <w:rsid w:val="00EB26E4"/>
    <w:rsid w:val="00EB72DC"/>
    <w:rsid w:val="00EB7A75"/>
    <w:rsid w:val="00EC04D0"/>
    <w:rsid w:val="00EC12FC"/>
    <w:rsid w:val="00EC2576"/>
    <w:rsid w:val="00EC2A1F"/>
    <w:rsid w:val="00EC377F"/>
    <w:rsid w:val="00EC46CB"/>
    <w:rsid w:val="00EC4DFC"/>
    <w:rsid w:val="00EC563B"/>
    <w:rsid w:val="00EC7E2B"/>
    <w:rsid w:val="00ED034B"/>
    <w:rsid w:val="00ED0FC2"/>
    <w:rsid w:val="00ED3E25"/>
    <w:rsid w:val="00ED40A4"/>
    <w:rsid w:val="00ED5CF8"/>
    <w:rsid w:val="00EE0493"/>
    <w:rsid w:val="00EE10FB"/>
    <w:rsid w:val="00EE26C1"/>
    <w:rsid w:val="00EE2DA8"/>
    <w:rsid w:val="00EE638A"/>
    <w:rsid w:val="00EE7321"/>
    <w:rsid w:val="00EE7E0C"/>
    <w:rsid w:val="00EF0A46"/>
    <w:rsid w:val="00EF38E4"/>
    <w:rsid w:val="00EF3A0F"/>
    <w:rsid w:val="00EF588A"/>
    <w:rsid w:val="00EF5DDE"/>
    <w:rsid w:val="00F03FB0"/>
    <w:rsid w:val="00F059F6"/>
    <w:rsid w:val="00F06FB6"/>
    <w:rsid w:val="00F07440"/>
    <w:rsid w:val="00F12390"/>
    <w:rsid w:val="00F20B7A"/>
    <w:rsid w:val="00F22FA5"/>
    <w:rsid w:val="00F24509"/>
    <w:rsid w:val="00F261EF"/>
    <w:rsid w:val="00F300A8"/>
    <w:rsid w:val="00F33C6E"/>
    <w:rsid w:val="00F362DA"/>
    <w:rsid w:val="00F42881"/>
    <w:rsid w:val="00F43CB2"/>
    <w:rsid w:val="00F4554A"/>
    <w:rsid w:val="00F462ED"/>
    <w:rsid w:val="00F51CA2"/>
    <w:rsid w:val="00F51EE7"/>
    <w:rsid w:val="00F52F62"/>
    <w:rsid w:val="00F55B11"/>
    <w:rsid w:val="00F56745"/>
    <w:rsid w:val="00F5688F"/>
    <w:rsid w:val="00F614D4"/>
    <w:rsid w:val="00F67840"/>
    <w:rsid w:val="00F72025"/>
    <w:rsid w:val="00F810B2"/>
    <w:rsid w:val="00F82B28"/>
    <w:rsid w:val="00F832D9"/>
    <w:rsid w:val="00F86BBA"/>
    <w:rsid w:val="00F86E09"/>
    <w:rsid w:val="00F9490C"/>
    <w:rsid w:val="00FA24CA"/>
    <w:rsid w:val="00FA34CE"/>
    <w:rsid w:val="00FA373F"/>
    <w:rsid w:val="00FA3E59"/>
    <w:rsid w:val="00FB0845"/>
    <w:rsid w:val="00FB1938"/>
    <w:rsid w:val="00FB2064"/>
    <w:rsid w:val="00FB45EF"/>
    <w:rsid w:val="00FC20EA"/>
    <w:rsid w:val="00FC3F7B"/>
    <w:rsid w:val="00FC4C6D"/>
    <w:rsid w:val="00FC5166"/>
    <w:rsid w:val="00FC678F"/>
    <w:rsid w:val="00FC73B0"/>
    <w:rsid w:val="00FD0D51"/>
    <w:rsid w:val="00FD1B3C"/>
    <w:rsid w:val="00FD1D9A"/>
    <w:rsid w:val="00FD21D8"/>
    <w:rsid w:val="00FD3C1A"/>
    <w:rsid w:val="00FD5095"/>
    <w:rsid w:val="00FD6274"/>
    <w:rsid w:val="00FE0AB4"/>
    <w:rsid w:val="00FE1CBA"/>
    <w:rsid w:val="00FE279E"/>
    <w:rsid w:val="00FE353D"/>
    <w:rsid w:val="00FE5AFD"/>
    <w:rsid w:val="00FF59DF"/>
    <w:rsid w:val="00FF63BD"/>
    <w:rsid w:val="00FF7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D9FCBB"/>
  <w15:chartTrackingRefBased/>
  <w15:docId w15:val="{F90723CC-8A95-4501-B53F-2733851BFA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B066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D1D9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87A3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yStyle">
    <w:name w:val="My Style"/>
    <w:basedOn w:val="Normal"/>
    <w:qFormat/>
    <w:rsid w:val="00C03B38"/>
    <w:pPr>
      <w:spacing w:after="0" w:line="360" w:lineRule="auto"/>
      <w:contextualSpacing/>
    </w:pPr>
    <w:rPr>
      <w:rFonts w:ascii="Times New Roman" w:hAnsi="Times New Roman" w:cstheme="minorHAnsi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844557"/>
    <w:rPr>
      <w:color w:val="0000FF"/>
      <w:u w:val="single"/>
    </w:rPr>
  </w:style>
  <w:style w:type="paragraph" w:styleId="NoSpacing">
    <w:name w:val="No Spacing"/>
    <w:link w:val="NoSpacingChar"/>
    <w:uiPriority w:val="1"/>
    <w:qFormat/>
    <w:rsid w:val="00F43CB2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F43CB2"/>
    <w:rPr>
      <w:rFonts w:eastAsiaTheme="minorEastAsia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EB066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329E9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1329E9"/>
    <w:pPr>
      <w:spacing w:after="100"/>
    </w:pPr>
  </w:style>
  <w:style w:type="paragraph" w:styleId="Header">
    <w:name w:val="header"/>
    <w:basedOn w:val="Normal"/>
    <w:link w:val="HeaderChar"/>
    <w:uiPriority w:val="99"/>
    <w:unhideWhenUsed/>
    <w:rsid w:val="00F614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614D4"/>
  </w:style>
  <w:style w:type="paragraph" w:styleId="Footer">
    <w:name w:val="footer"/>
    <w:basedOn w:val="Normal"/>
    <w:link w:val="FooterChar"/>
    <w:uiPriority w:val="99"/>
    <w:unhideWhenUsed/>
    <w:rsid w:val="00F614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614D4"/>
  </w:style>
  <w:style w:type="character" w:styleId="UnresolvedMention">
    <w:name w:val="Unresolved Mention"/>
    <w:basedOn w:val="DefaultParagraphFont"/>
    <w:uiPriority w:val="99"/>
    <w:semiHidden/>
    <w:unhideWhenUsed/>
    <w:rsid w:val="00330E5E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30E5E"/>
    <w:rPr>
      <w:color w:val="954F72" w:themeColor="followed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D1D9A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ormalWeb">
    <w:name w:val="Normal (Web)"/>
    <w:basedOn w:val="Normal"/>
    <w:uiPriority w:val="99"/>
    <w:unhideWhenUsed/>
    <w:rsid w:val="00D45F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587A3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Emphasis">
    <w:name w:val="Emphasis"/>
    <w:uiPriority w:val="20"/>
    <w:qFormat/>
    <w:rsid w:val="006B4E23"/>
    <w:rPr>
      <w:i/>
      <w:iCs/>
    </w:rPr>
  </w:style>
  <w:style w:type="character" w:styleId="Strong">
    <w:name w:val="Strong"/>
    <w:uiPriority w:val="22"/>
    <w:qFormat/>
    <w:rsid w:val="00742954"/>
    <w:rPr>
      <w:b/>
      <w:bCs/>
    </w:rPr>
  </w:style>
  <w:style w:type="paragraph" w:styleId="ListParagraph">
    <w:name w:val="List Paragraph"/>
    <w:basedOn w:val="Normal"/>
    <w:uiPriority w:val="34"/>
    <w:qFormat/>
    <w:rsid w:val="00C1538E"/>
    <w:pPr>
      <w:ind w:left="720"/>
      <w:contextualSpacing/>
    </w:pPr>
  </w:style>
  <w:style w:type="paragraph" w:styleId="TOC2">
    <w:name w:val="toc 2"/>
    <w:basedOn w:val="Normal"/>
    <w:next w:val="Normal"/>
    <w:autoRedefine/>
    <w:uiPriority w:val="39"/>
    <w:unhideWhenUsed/>
    <w:rsid w:val="0039056B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39056B"/>
    <w:pPr>
      <w:spacing w:after="100"/>
      <w:ind w:left="44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339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399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1849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5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hyperlink" Target="https://blog.oxfordcollegeofmarketing.com/2018/04/23/what-is-mendelows-matrix-and-how-is-it-useful%20/" TargetMode="External"/><Relationship Id="rId26" Type="http://schemas.openxmlformats.org/officeDocument/2006/relationships/hyperlink" Target="https://www.projectmanager.com/project-management" TargetMode="External"/><Relationship Id="rId3" Type="http://schemas.openxmlformats.org/officeDocument/2006/relationships/numbering" Target="numbering.xml"/><Relationship Id="rId21" Type="http://schemas.openxmlformats.org/officeDocument/2006/relationships/hyperlink" Target="https://onlinelearning.lse.ac.uk/lse-programme-on-negotiation-online-certificate-course-lf/?&amp;ef_id=c:355311788810_d:c_n:g_ti:kwd-19453644772_p:_k:%2Bnegotiation%20%2Bskills_m:b_a:69170103248&amp;gclid=EAIaIQobChMIyaqN3tGL4wIVDpPtCh2_lwuuEAMYAiAAEgLccfD_BwE" TargetMode="Externa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hyperlink" Target="https://knowhow.ncvo.org.uk/organisation/strategy/internalanalysis/how-to-complete-a-risk-assessment-1" TargetMode="External"/><Relationship Id="rId25" Type="http://schemas.openxmlformats.org/officeDocument/2006/relationships/hyperlink" Target="https://www.pmi.org/about/learn-about-pmi/what-is-project-management" TargetMode="External"/><Relationship Id="rId33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://www.futurelearn.com/courses/importance-of-project-management-in-global-construction/0/steps/46418" TargetMode="External"/><Relationship Id="rId20" Type="http://schemas.openxmlformats.org/officeDocument/2006/relationships/hyperlink" Target="https://www.potential.com/articles/project-scope/" TargetMode="External"/><Relationship Id="rId29" Type="http://schemas.openxmlformats.org/officeDocument/2006/relationships/hyperlink" Target="https://www.youtube.com/watch?v=TkRyzUVWtm0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hyperlink" Target="https://doi-org.ezproxy.uwtsd.ac.uk/10.1177/030630701003500304" TargetMode="External"/><Relationship Id="rId32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hyperlink" Target="https://doi.org/10.1016/j.ijproman.2016.10.015" TargetMode="External"/><Relationship Id="rId28" Type="http://schemas.openxmlformats.org/officeDocument/2006/relationships/hyperlink" Target="https://www.search.org/solutions/public-safety-emergency-communications/project-management/" TargetMode="External"/><Relationship Id="rId10" Type="http://schemas.openxmlformats.org/officeDocument/2006/relationships/image" Target="media/image2.png"/><Relationship Id="rId19" Type="http://schemas.openxmlformats.org/officeDocument/2006/relationships/hyperlink" Target="https://doi.org/10.1108/14725960410808131" TargetMode="External"/><Relationship Id="rId31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image" Target="media/image1.gif"/><Relationship Id="rId14" Type="http://schemas.openxmlformats.org/officeDocument/2006/relationships/image" Target="media/image6.jpeg"/><Relationship Id="rId22" Type="http://schemas.openxmlformats.org/officeDocument/2006/relationships/hyperlink" Target="https://www5.learningtree.co.uk/pmpitfalls/communication.htm" TargetMode="External"/><Relationship Id="rId27" Type="http://schemas.openxmlformats.org/officeDocument/2006/relationships/hyperlink" Target="http://www1.swansea.gov.uk/snap/snapforms/2019/03_19/ComCohesion/English/community_cohesion_survey_2019.htm" TargetMode="External"/><Relationship Id="rId30" Type="http://schemas.openxmlformats.org/officeDocument/2006/relationships/hyperlink" Target="https://www.youtube.com/watch?v=zwseLrxkKK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REPORT 2019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097B952F-209B-4179-AA53-1A1C3D1CA5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18</Pages>
  <Words>3730</Words>
  <Characters>21266</Characters>
  <Application>Microsoft Office Word</Application>
  <DocSecurity>0</DocSecurity>
  <Lines>177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Project Planning and Management in Workplace (Swansea Council)</vt:lpstr>
    </vt:vector>
  </TitlesOfParts>
  <Company>University of Wales Trinity Saint David</Company>
  <LinksUpToDate>false</LinksUpToDate>
  <CharactersWithSpaces>24947</CharactersWithSpaces>
  <SharedDoc>false</SharedDoc>
  <HLinks>
    <vt:vector size="246" baseType="variant">
      <vt:variant>
        <vt:i4>4128825</vt:i4>
      </vt:variant>
      <vt:variant>
        <vt:i4>207</vt:i4>
      </vt:variant>
      <vt:variant>
        <vt:i4>0</vt:i4>
      </vt:variant>
      <vt:variant>
        <vt:i4>5</vt:i4>
      </vt:variant>
      <vt:variant>
        <vt:lpwstr>https://www.youtube.com/watch?v=zwseLrxkKKE</vt:lpwstr>
      </vt:variant>
      <vt:variant>
        <vt:lpwstr/>
      </vt:variant>
      <vt:variant>
        <vt:i4>2228273</vt:i4>
      </vt:variant>
      <vt:variant>
        <vt:i4>204</vt:i4>
      </vt:variant>
      <vt:variant>
        <vt:i4>0</vt:i4>
      </vt:variant>
      <vt:variant>
        <vt:i4>5</vt:i4>
      </vt:variant>
      <vt:variant>
        <vt:lpwstr>https://www.youtube.com/watch?v=TkRyzUVWtm0</vt:lpwstr>
      </vt:variant>
      <vt:variant>
        <vt:lpwstr/>
      </vt:variant>
      <vt:variant>
        <vt:i4>6946940</vt:i4>
      </vt:variant>
      <vt:variant>
        <vt:i4>201</vt:i4>
      </vt:variant>
      <vt:variant>
        <vt:i4>0</vt:i4>
      </vt:variant>
      <vt:variant>
        <vt:i4>5</vt:i4>
      </vt:variant>
      <vt:variant>
        <vt:lpwstr>https://www.search.org/solutions/public-safety-emergency-communications/project-management/</vt:lpwstr>
      </vt:variant>
      <vt:variant>
        <vt:lpwstr/>
      </vt:variant>
      <vt:variant>
        <vt:i4>2883703</vt:i4>
      </vt:variant>
      <vt:variant>
        <vt:i4>198</vt:i4>
      </vt:variant>
      <vt:variant>
        <vt:i4>0</vt:i4>
      </vt:variant>
      <vt:variant>
        <vt:i4>5</vt:i4>
      </vt:variant>
      <vt:variant>
        <vt:lpwstr>http://www1.swansea.gov.uk/snap/snapforms/2019/03_19/ComCohesion/English/community_cohesion_survey_2019.htm</vt:lpwstr>
      </vt:variant>
      <vt:variant>
        <vt:lpwstr/>
      </vt:variant>
      <vt:variant>
        <vt:i4>4325395</vt:i4>
      </vt:variant>
      <vt:variant>
        <vt:i4>195</vt:i4>
      </vt:variant>
      <vt:variant>
        <vt:i4>0</vt:i4>
      </vt:variant>
      <vt:variant>
        <vt:i4>5</vt:i4>
      </vt:variant>
      <vt:variant>
        <vt:lpwstr>https://www.projectmanager.com/project-management</vt:lpwstr>
      </vt:variant>
      <vt:variant>
        <vt:lpwstr/>
      </vt:variant>
      <vt:variant>
        <vt:i4>5636106</vt:i4>
      </vt:variant>
      <vt:variant>
        <vt:i4>192</vt:i4>
      </vt:variant>
      <vt:variant>
        <vt:i4>0</vt:i4>
      </vt:variant>
      <vt:variant>
        <vt:i4>5</vt:i4>
      </vt:variant>
      <vt:variant>
        <vt:lpwstr>https://www.pmi.org/about/learn-about-pmi/what-is-project-management</vt:lpwstr>
      </vt:variant>
      <vt:variant>
        <vt:lpwstr/>
      </vt:variant>
      <vt:variant>
        <vt:i4>6946862</vt:i4>
      </vt:variant>
      <vt:variant>
        <vt:i4>189</vt:i4>
      </vt:variant>
      <vt:variant>
        <vt:i4>0</vt:i4>
      </vt:variant>
      <vt:variant>
        <vt:i4>5</vt:i4>
      </vt:variant>
      <vt:variant>
        <vt:lpwstr>https://doi-org.ezproxy.uwtsd.ac.uk/10.1177/030630701003500304</vt:lpwstr>
      </vt:variant>
      <vt:variant>
        <vt:lpwstr/>
      </vt:variant>
      <vt:variant>
        <vt:i4>4128807</vt:i4>
      </vt:variant>
      <vt:variant>
        <vt:i4>186</vt:i4>
      </vt:variant>
      <vt:variant>
        <vt:i4>0</vt:i4>
      </vt:variant>
      <vt:variant>
        <vt:i4>5</vt:i4>
      </vt:variant>
      <vt:variant>
        <vt:lpwstr>https://doi.org/10.1016/j.ijproman.2016.10.015</vt:lpwstr>
      </vt:variant>
      <vt:variant>
        <vt:lpwstr/>
      </vt:variant>
      <vt:variant>
        <vt:i4>4849752</vt:i4>
      </vt:variant>
      <vt:variant>
        <vt:i4>183</vt:i4>
      </vt:variant>
      <vt:variant>
        <vt:i4>0</vt:i4>
      </vt:variant>
      <vt:variant>
        <vt:i4>5</vt:i4>
      </vt:variant>
      <vt:variant>
        <vt:lpwstr>https://www.potential.com/articles/project-scope/</vt:lpwstr>
      </vt:variant>
      <vt:variant>
        <vt:lpwstr/>
      </vt:variant>
      <vt:variant>
        <vt:i4>1966163</vt:i4>
      </vt:variant>
      <vt:variant>
        <vt:i4>180</vt:i4>
      </vt:variant>
      <vt:variant>
        <vt:i4>0</vt:i4>
      </vt:variant>
      <vt:variant>
        <vt:i4>5</vt:i4>
      </vt:variant>
      <vt:variant>
        <vt:lpwstr>https://doi.org/10.1108/14725960410808131</vt:lpwstr>
      </vt:variant>
      <vt:variant>
        <vt:lpwstr/>
      </vt:variant>
      <vt:variant>
        <vt:i4>6094863</vt:i4>
      </vt:variant>
      <vt:variant>
        <vt:i4>177</vt:i4>
      </vt:variant>
      <vt:variant>
        <vt:i4>0</vt:i4>
      </vt:variant>
      <vt:variant>
        <vt:i4>5</vt:i4>
      </vt:variant>
      <vt:variant>
        <vt:lpwstr>https://blog.oxfordcollegeofmarketing.com/2018/04/23/what-is-mendelows-matrix-and-how-is-it-useful /</vt:lpwstr>
      </vt:variant>
      <vt:variant>
        <vt:lpwstr/>
      </vt:variant>
      <vt:variant>
        <vt:i4>7077941</vt:i4>
      </vt:variant>
      <vt:variant>
        <vt:i4>174</vt:i4>
      </vt:variant>
      <vt:variant>
        <vt:i4>0</vt:i4>
      </vt:variant>
      <vt:variant>
        <vt:i4>5</vt:i4>
      </vt:variant>
      <vt:variant>
        <vt:lpwstr>https://knowhow.ncvo.org.uk/organisation/strategy/internalanalysis/how-to-complete-a-risk-assessment-1</vt:lpwstr>
      </vt:variant>
      <vt:variant>
        <vt:lpwstr/>
      </vt:variant>
      <vt:variant>
        <vt:i4>1769499</vt:i4>
      </vt:variant>
      <vt:variant>
        <vt:i4>171</vt:i4>
      </vt:variant>
      <vt:variant>
        <vt:i4>0</vt:i4>
      </vt:variant>
      <vt:variant>
        <vt:i4>5</vt:i4>
      </vt:variant>
      <vt:variant>
        <vt:lpwstr>http://www.futurelearn.com/courses/importance-of-project-management-in-global-construction/0/steps/46418</vt:lpwstr>
      </vt:variant>
      <vt:variant>
        <vt:lpwstr/>
      </vt:variant>
      <vt:variant>
        <vt:i4>1048632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_Toc12180489</vt:lpwstr>
      </vt:variant>
      <vt:variant>
        <vt:i4>1114168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_Toc12180488</vt:lpwstr>
      </vt:variant>
      <vt:variant>
        <vt:i4>1966136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_Toc12180487</vt:lpwstr>
      </vt:variant>
      <vt:variant>
        <vt:i4>2031672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_Toc12180486</vt:lpwstr>
      </vt:variant>
      <vt:variant>
        <vt:i4>1835064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_Toc12180485</vt:lpwstr>
      </vt:variant>
      <vt:variant>
        <vt:i4>1769528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_Toc12180482</vt:lpwstr>
      </vt:variant>
      <vt:variant>
        <vt:i4>1572920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_Toc12180481</vt:lpwstr>
      </vt:variant>
      <vt:variant>
        <vt:i4>1638456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_Toc12180480</vt:lpwstr>
      </vt:variant>
      <vt:variant>
        <vt:i4>1048631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_Toc12180479</vt:lpwstr>
      </vt:variant>
      <vt:variant>
        <vt:i4>1114167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_Toc12180478</vt:lpwstr>
      </vt:variant>
      <vt:variant>
        <vt:i4>1966135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_Toc12180477</vt:lpwstr>
      </vt:variant>
      <vt:variant>
        <vt:i4>2031671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_Toc12180476</vt:lpwstr>
      </vt:variant>
      <vt:variant>
        <vt:i4>1835063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_Toc12180475</vt:lpwstr>
      </vt:variant>
      <vt:variant>
        <vt:i4>1900599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_Toc12180474</vt:lpwstr>
      </vt:variant>
      <vt:variant>
        <vt:i4>1703991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_Toc12180473</vt:lpwstr>
      </vt:variant>
      <vt:variant>
        <vt:i4>1769527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_Toc12180472</vt:lpwstr>
      </vt:variant>
      <vt:variant>
        <vt:i4>1572919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_Toc12180471</vt:lpwstr>
      </vt:variant>
      <vt:variant>
        <vt:i4>1638455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_Toc12180470</vt:lpwstr>
      </vt:variant>
      <vt:variant>
        <vt:i4>1048630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_Toc12180469</vt:lpwstr>
      </vt:variant>
      <vt:variant>
        <vt:i4>1114166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_Toc12180468</vt:lpwstr>
      </vt:variant>
      <vt:variant>
        <vt:i4>1966134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_Toc12180467</vt:lpwstr>
      </vt:variant>
      <vt:variant>
        <vt:i4>2031670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_Toc12180466</vt:lpwstr>
      </vt:variant>
      <vt:variant>
        <vt:i4>1835062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_Toc12180465</vt:lpwstr>
      </vt:variant>
      <vt:variant>
        <vt:i4>1900598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_Toc12180464</vt:lpwstr>
      </vt:variant>
      <vt:variant>
        <vt:i4>1703990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_Toc12180463</vt:lpwstr>
      </vt:variant>
      <vt:variant>
        <vt:i4>1769526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_Toc12180462</vt:lpwstr>
      </vt:variant>
      <vt:variant>
        <vt:i4>1572918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_Toc12180461</vt:lpwstr>
      </vt:variant>
      <vt:variant>
        <vt:i4>1638454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_Toc12180460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Project Planning and Management in Workplace (Swansea Council)</dc:title>
  <dc:subject/>
  <dc:creator>Shelina Begum (1704954)</dc:creator>
  <cp:keywords/>
  <dc:description/>
  <cp:lastModifiedBy>Shelina Begum (1704954)</cp:lastModifiedBy>
  <cp:revision>113</cp:revision>
  <cp:lastPrinted>2019-07-01T13:50:00Z</cp:lastPrinted>
  <dcterms:created xsi:type="dcterms:W3CDTF">2019-06-28T08:34:00Z</dcterms:created>
  <dcterms:modified xsi:type="dcterms:W3CDTF">2019-07-01T15:02:00Z</dcterms:modified>
</cp:coreProperties>
</file>