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7393E" w14:textId="092C6232" w:rsidR="006F264B" w:rsidRDefault="007F315B">
      <w:pPr>
        <w:pStyle w:val="NoSpacing"/>
      </w:pPr>
      <w:r>
        <w:rPr>
          <w:noProof/>
        </w:rPr>
        <mc:AlternateContent>
          <mc:Choice Requires="wpg">
            <w:drawing>
              <wp:anchor distT="0" distB="0" distL="114300" distR="114300" simplePos="0" relativeHeight="251651072" behindDoc="1" locked="0" layoutInCell="1" allowOverlap="1" wp14:anchorId="270833A4" wp14:editId="09C4491B">
                <wp:simplePos x="0" y="0"/>
                <wp:positionH relativeFrom="page">
                  <wp:posOffset>304165</wp:posOffset>
                </wp:positionH>
                <wp:positionV relativeFrom="page">
                  <wp:posOffset>267335</wp:posOffset>
                </wp:positionV>
                <wp:extent cx="2485390" cy="10154920"/>
                <wp:effectExtent l="8255" t="1270" r="1905" b="6985"/>
                <wp:wrapNone/>
                <wp:docPr id="553414387"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85390" cy="10154920"/>
                          <a:chOff x="0" y="0"/>
                          <a:chExt cx="21945" cy="91257"/>
                        </a:xfrm>
                      </wpg:grpSpPr>
                      <wps:wsp>
                        <wps:cNvPr id="939826308" name="Rectangle 3"/>
                        <wps:cNvSpPr>
                          <a:spLocks noChangeArrowheads="1"/>
                        </wps:cNvSpPr>
                        <wps:spPr bwMode="auto">
                          <a:xfrm>
                            <a:off x="0" y="0"/>
                            <a:ext cx="1945" cy="91257"/>
                          </a:xfrm>
                          <a:prstGeom prst="rect">
                            <a:avLst/>
                          </a:prstGeom>
                          <a:solidFill>
                            <a:srgbClr val="0E2841"/>
                          </a:solidFill>
                          <a:ln>
                            <a:noFill/>
                          </a:ln>
                          <a:extLst>
                            <a:ext uri="{91240B29-F687-4F45-9708-019B960494DF}">
                              <a14:hiddenLine xmlns:a14="http://schemas.microsoft.com/office/drawing/2010/main" w="19050">
                                <a:solidFill>
                                  <a:srgbClr val="000000"/>
                                </a:solidFill>
                                <a:miter lim="800000"/>
                                <a:headEnd/>
                                <a:tailEnd/>
                              </a14:hiddenLine>
                            </a:ext>
                          </a:extLst>
                        </wps:spPr>
                        <wps:bodyPr rot="0" vert="horz" wrap="square" lIns="91440" tIns="45720" rIns="91440" bIns="45720" anchor="ctr" anchorCtr="0" upright="1">
                          <a:noAutofit/>
                        </wps:bodyPr>
                      </wps:wsp>
                      <wps:wsp>
                        <wps:cNvPr id="599089918" name="Pentagon 4"/>
                        <wps:cNvSpPr>
                          <a:spLocks noChangeArrowheads="1"/>
                        </wps:cNvSpPr>
                        <wps:spPr bwMode="auto">
                          <a:xfrm>
                            <a:off x="0" y="14668"/>
                            <a:ext cx="21945" cy="5521"/>
                          </a:xfrm>
                          <a:prstGeom prst="homePlate">
                            <a:avLst>
                              <a:gd name="adj" fmla="val 49998"/>
                            </a:avLst>
                          </a:prstGeom>
                          <a:solidFill>
                            <a:srgbClr val="156082"/>
                          </a:solidFill>
                          <a:ln>
                            <a:noFill/>
                          </a:ln>
                          <a:extLst>
                            <a:ext uri="{91240B29-F687-4F45-9708-019B960494DF}">
                              <a14:hiddenLine xmlns:a14="http://schemas.microsoft.com/office/drawing/2010/main" w="19050">
                                <a:solidFill>
                                  <a:srgbClr val="000000"/>
                                </a:solidFill>
                                <a:miter lim="800000"/>
                                <a:headEnd/>
                                <a:tailEnd/>
                              </a14:hiddenLine>
                            </a:ext>
                          </a:extLst>
                        </wps:spPr>
                        <wps:txbx>
                          <w:txbxContent>
                            <w:p w14:paraId="3B6C861D" w14:textId="4358B8CB" w:rsidR="006F264B" w:rsidRPr="00A4712A" w:rsidRDefault="00247415">
                              <w:pPr>
                                <w:pStyle w:val="NoSpacing"/>
                                <w:jc w:val="right"/>
                                <w:rPr>
                                  <w:color w:val="FFFFFF"/>
                                  <w:sz w:val="44"/>
                                  <w:szCs w:val="44"/>
                                </w:rPr>
                              </w:pPr>
                              <w:r>
                                <w:rPr>
                                  <w:color w:val="FFFFFF"/>
                                  <w:sz w:val="44"/>
                                  <w:szCs w:val="44"/>
                                </w:rPr>
                                <w:t>1</w:t>
                              </w:r>
                              <w:r w:rsidR="001422E0">
                                <w:rPr>
                                  <w:color w:val="FFFFFF"/>
                                  <w:sz w:val="44"/>
                                  <w:szCs w:val="44"/>
                                </w:rPr>
                                <w:t>6</w:t>
                              </w:r>
                              <w:r w:rsidR="00A4712A" w:rsidRPr="00A4712A">
                                <w:rPr>
                                  <w:color w:val="FFFFFF"/>
                                  <w:sz w:val="44"/>
                                  <w:szCs w:val="44"/>
                                </w:rPr>
                                <w:t>/12/2025</w:t>
                              </w:r>
                            </w:p>
                          </w:txbxContent>
                        </wps:txbx>
                        <wps:bodyPr rot="0" vert="horz" wrap="square" lIns="91440" tIns="0" rIns="182880" bIns="0" anchor="ctr" anchorCtr="0" upright="1">
                          <a:noAutofit/>
                        </wps:bodyPr>
                      </wps:wsp>
                      <wpg:grpSp>
                        <wpg:cNvPr id="320384618" name="Group 5"/>
                        <wpg:cNvGrpSpPr>
                          <a:grpSpLocks/>
                        </wpg:cNvGrpSpPr>
                        <wpg:grpSpPr bwMode="auto">
                          <a:xfrm>
                            <a:off x="762" y="42100"/>
                            <a:ext cx="20574" cy="49103"/>
                            <a:chOff x="806" y="42118"/>
                            <a:chExt cx="13062" cy="31210"/>
                          </a:xfrm>
                        </wpg:grpSpPr>
                        <wpg:grpSp>
                          <wpg:cNvPr id="1105468773" name="Group 6"/>
                          <wpg:cNvGrpSpPr>
                            <a:grpSpLocks noChangeAspect="1"/>
                          </wpg:cNvGrpSpPr>
                          <wpg:grpSpPr bwMode="auto">
                            <a:xfrm>
                              <a:off x="1410" y="42118"/>
                              <a:ext cx="10478" cy="31210"/>
                              <a:chOff x="1410" y="42118"/>
                              <a:chExt cx="10477" cy="31210"/>
                            </a:xfrm>
                          </wpg:grpSpPr>
                          <wps:wsp>
                            <wps:cNvPr id="1584847214" name="Freeform 20"/>
                            <wps:cNvSpPr>
                              <a:spLocks/>
                            </wps:cNvSpPr>
                            <wps:spPr bwMode="auto">
                              <a:xfrm>
                                <a:off x="3696" y="62168"/>
                                <a:ext cx="1937" cy="6985"/>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976375117" name="Freeform 21"/>
                            <wps:cNvSpPr>
                              <a:spLocks/>
                            </wps:cNvSpPr>
                            <wps:spPr bwMode="auto">
                              <a:xfrm>
                                <a:off x="5728" y="69058"/>
                                <a:ext cx="1842" cy="4270"/>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1727959581" name="Freeform 22"/>
                            <wps:cNvSpPr>
                              <a:spLocks/>
                            </wps:cNvSpPr>
                            <wps:spPr bwMode="auto">
                              <a:xfrm>
                                <a:off x="1410" y="42118"/>
                                <a:ext cx="2223" cy="20193"/>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872056480" name="Freeform 23"/>
                            <wps:cNvSpPr>
                              <a:spLocks/>
                            </wps:cNvSpPr>
                            <wps:spPr bwMode="auto">
                              <a:xfrm>
                                <a:off x="3410" y="48611"/>
                                <a:ext cx="715" cy="13557"/>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1116291745" name="Freeform 24"/>
                            <wps:cNvSpPr>
                              <a:spLocks/>
                            </wps:cNvSpPr>
                            <wps:spPr bwMode="auto">
                              <a:xfrm>
                                <a:off x="3633" y="62311"/>
                                <a:ext cx="2444" cy="9985"/>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708114209" name="Freeform 25"/>
                            <wps:cNvSpPr>
                              <a:spLocks/>
                            </wps:cNvSpPr>
                            <wps:spPr bwMode="auto">
                              <a:xfrm>
                                <a:off x="6204" y="72233"/>
                                <a:ext cx="524" cy="1095"/>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909646038" name="Freeform 26"/>
                            <wps:cNvSpPr>
                              <a:spLocks/>
                            </wps:cNvSpPr>
                            <wps:spPr bwMode="auto">
                              <a:xfrm>
                                <a:off x="3553" y="61533"/>
                                <a:ext cx="238" cy="1476"/>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1614018566" name="Freeform 27"/>
                            <wps:cNvSpPr>
                              <a:spLocks/>
                            </wps:cNvSpPr>
                            <wps:spPr bwMode="auto">
                              <a:xfrm>
                                <a:off x="5633" y="56897"/>
                                <a:ext cx="6255" cy="12161"/>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1280511033" name="Freeform 28"/>
                            <wps:cNvSpPr>
                              <a:spLocks/>
                            </wps:cNvSpPr>
                            <wps:spPr bwMode="auto">
                              <a:xfrm>
                                <a:off x="5633" y="69153"/>
                                <a:ext cx="571" cy="3080"/>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1470352419" name="Freeform 29"/>
                            <wps:cNvSpPr>
                              <a:spLocks/>
                            </wps:cNvSpPr>
                            <wps:spPr bwMode="auto">
                              <a:xfrm>
                                <a:off x="6077" y="72296"/>
                                <a:ext cx="493" cy="1032"/>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621434814" name="Freeform 30"/>
                            <wps:cNvSpPr>
                              <a:spLocks/>
                            </wps:cNvSpPr>
                            <wps:spPr bwMode="auto">
                              <a:xfrm>
                                <a:off x="5633" y="68788"/>
                                <a:ext cx="111" cy="666"/>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s:wsp>
                            <wps:cNvPr id="80582076" name="Freeform 31"/>
                            <wps:cNvSpPr>
                              <a:spLocks/>
                            </wps:cNvSpPr>
                            <wps:spPr bwMode="auto">
                              <a:xfrm>
                                <a:off x="5871" y="71455"/>
                                <a:ext cx="714" cy="1873"/>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0E2841"/>
                              </a:solidFill>
                              <a:ln w="0">
                                <a:solidFill>
                                  <a:srgbClr val="0E2841"/>
                                </a:solidFill>
                                <a:round/>
                                <a:headEnd/>
                                <a:tailEnd/>
                              </a:ln>
                            </wps:spPr>
                            <wps:bodyPr rot="0" vert="horz" wrap="square" lIns="91440" tIns="45720" rIns="91440" bIns="45720" anchor="t" anchorCtr="0" upright="1">
                              <a:noAutofit/>
                            </wps:bodyPr>
                          </wps:wsp>
                        </wpg:grpSp>
                        <wpg:grpSp>
                          <wpg:cNvPr id="826847098" name="Group 7"/>
                          <wpg:cNvGrpSpPr>
                            <a:grpSpLocks noChangeAspect="1"/>
                          </wpg:cNvGrpSpPr>
                          <wpg:grpSpPr bwMode="auto">
                            <a:xfrm>
                              <a:off x="806" y="48269"/>
                              <a:ext cx="13063" cy="25059"/>
                              <a:chOff x="806" y="46499"/>
                              <a:chExt cx="8747" cy="16779"/>
                            </a:xfrm>
                          </wpg:grpSpPr>
                          <wps:wsp>
                            <wps:cNvPr id="1897323719" name="Freeform 8"/>
                            <wps:cNvSpPr>
                              <a:spLocks/>
                            </wps:cNvSpPr>
                            <wps:spPr bwMode="auto">
                              <a:xfrm>
                                <a:off x="1187" y="51897"/>
                                <a:ext cx="1984" cy="7143"/>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1387756562" name="Freeform 9"/>
                            <wps:cNvSpPr>
                              <a:spLocks/>
                            </wps:cNvSpPr>
                            <wps:spPr bwMode="auto">
                              <a:xfrm>
                                <a:off x="3282" y="58913"/>
                                <a:ext cx="1874" cy="4366"/>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2088904607" name="Freeform 10"/>
                            <wps:cNvSpPr>
                              <a:spLocks/>
                            </wps:cNvSpPr>
                            <wps:spPr bwMode="auto">
                              <a:xfrm>
                                <a:off x="806" y="50103"/>
                                <a:ext cx="317" cy="1921"/>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2035275736" name="Freeform 12"/>
                            <wps:cNvSpPr>
                              <a:spLocks/>
                            </wps:cNvSpPr>
                            <wps:spPr bwMode="auto">
                              <a:xfrm>
                                <a:off x="1123" y="52024"/>
                                <a:ext cx="2509" cy="10207"/>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1853604231" name="Freeform 13"/>
                            <wps:cNvSpPr>
                              <a:spLocks/>
                            </wps:cNvSpPr>
                            <wps:spPr bwMode="auto">
                              <a:xfrm>
                                <a:off x="3759" y="62152"/>
                                <a:ext cx="524" cy="1127"/>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1142651256" name="Freeform 14"/>
                            <wps:cNvSpPr>
                              <a:spLocks/>
                            </wps:cNvSpPr>
                            <wps:spPr bwMode="auto">
                              <a:xfrm>
                                <a:off x="1060" y="51246"/>
                                <a:ext cx="238" cy="1508"/>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1985815638" name="Freeform 15"/>
                            <wps:cNvSpPr>
                              <a:spLocks/>
                            </wps:cNvSpPr>
                            <wps:spPr bwMode="auto">
                              <a:xfrm>
                                <a:off x="3171" y="46499"/>
                                <a:ext cx="6382" cy="12414"/>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2018594119" name="Freeform 16"/>
                            <wps:cNvSpPr>
                              <a:spLocks/>
                            </wps:cNvSpPr>
                            <wps:spPr bwMode="auto">
                              <a:xfrm>
                                <a:off x="3171" y="59040"/>
                                <a:ext cx="588" cy="3112"/>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935618168" name="Freeform 17"/>
                            <wps:cNvSpPr>
                              <a:spLocks/>
                            </wps:cNvSpPr>
                            <wps:spPr bwMode="auto">
                              <a:xfrm>
                                <a:off x="3632" y="62231"/>
                                <a:ext cx="492" cy="1048"/>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508047618" name="Freeform 18"/>
                            <wps:cNvSpPr>
                              <a:spLocks/>
                            </wps:cNvSpPr>
                            <wps:spPr bwMode="auto">
                              <a:xfrm>
                                <a:off x="3171" y="58644"/>
                                <a:ext cx="111" cy="682"/>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s:wsp>
                            <wps:cNvPr id="1578631672" name="Freeform 19"/>
                            <wps:cNvSpPr>
                              <a:spLocks/>
                            </wps:cNvSpPr>
                            <wps:spPr bwMode="auto">
                              <a:xfrm>
                                <a:off x="3409" y="61358"/>
                                <a:ext cx="731" cy="1921"/>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0E2841">
                                  <a:alpha val="20000"/>
                                </a:srgbClr>
                              </a:solidFill>
                              <a:ln w="0">
                                <a:solidFill>
                                  <a:srgbClr val="0E2841">
                                    <a:alpha val="20000"/>
                                  </a:srgbClr>
                                </a:solidFill>
                                <a:round/>
                                <a:headEnd/>
                                <a:tailEnd/>
                              </a:ln>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w14:anchorId="270833A4" id="Group 26" o:spid="_x0000_s1026" style="position:absolute;margin-left:23.95pt;margin-top:21.05pt;width:195.7pt;height:799.6pt;z-index:-251665408;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AIJLjEAAEcvAQAOAAAAZHJzL2Uyb0RvYy54bWzsfW1vIzmS5vcD7j8I/njAdSlTSr0UpmYx&#10;6OlpLDC727j2/QCVrbJ9a1s+SVWuuV9/TzAYVEQyyMwquWdnGvrS6WpFRpIMkvHEwyD5h3/5+vQ4&#10;+bLdHx52zx+umh+mV5Pt883u9uH57sPV/77+y/9cXU0Ox83z7eZx97z9cPW37eHqX/743//bH15f&#10;3m/b3f3u8Xa7n0DJ8+H968uHq/vj8eX9u3eHm/vt0+bww+5l+4wfP+32T5sj/rm/e3e737xC+9Pj&#10;u3Y6Xbx73e1vX/a7m+3hgP/7Z/7x6o9B/6dP25vjf3z6dNgeJ48frlC2Y/jvPvz3I/333R//sHl/&#10;t9+83D/cxGJsvqMUT5uHZ3w0qfrz5riZfN4/ZKqeHm72u8Pu0/GHm93Tu92nTw8321AH1KaZ9mrz&#10;8373+SXU5e79691LaiY0ba+dvlvtzb9/+Xn/8uvLL3suPf786+7mPw9ol3evL3fv9e/07zsWnnx8&#10;/bfdLey5+XzchYp//bR/IhWo0uRraN+/pfbdfj1ObvA/2/mqm61hhhv81kybbr5uowlu7mGn7MWb&#10;+5/k1WY97/jFddN2SzLcu817/mooaSwZWR5d6XBqrcN5rfXr/eZlG4xwoNb4ZT95uP1wtZ6tV+1i&#10;NkX3ft48oSH+F7ra5vnucTuZUdmoEJCWhj1wq06edz/eQ2r7p/1+93q/3dyicE2oi3mB/nGATb6v&#10;mWtNtXn/sj8cf97unib0x4erPcodDLj58tfDkVtVRMieh93jw+1fHh4fwz/2dx9/fNxPvmxoOP3U&#10;ruZc+J7Y4zMJP+/oNdZI/wdW4lpx63zc3f4NNdzveExiDsEf97v9/7uavGI8frg6/N/Pm/32avL4&#10;r89opXUzn9MADv+Yd0t0nMle//JR/7J5voGqD1c3x/3VhP/x45GH/eeX/cPdPb7VhGo/7/6ELvzp&#10;IVSdSsjlisVFP/o7dahuvZ6u1usmdahfts/Hzd3ueTL/u/enZr5YrOirm/dp6J46Vde1YnUZ9NJh&#10;Yp+63z1tf3ncHGnYbN6HjkV/3N3GsbK5/T9Xk09Pj5hp0ZMm8/V6HT6HAR2F8ZfopDfLnbDpFtNV&#10;G0ZQT2xUJzx+/fg1jtZz+mPqi82qXa3wL+6M+OONO2KcgKlPhrk5zkazdjpbzRenzhM8x6TjnmNn&#10;cfJRbzXLLxft1QRz+bxtpnEiTx1m2i3nPGHP1800TIqb92maX00X8iZKHbraabJvZlNSTF5i1kB1&#10;NK8/2ReapGmm3XyxWi5nMkNzmyyG2uQ0Rx9eMDee5mfbjN/iDJs56hDbSWor7dRM50uMeVNX1U7e&#10;q6qh8PKy9/J/pVdsutV8NV+2DSzPbvEv++2W0NuEHb3xchiwGmwohymeYtD/zRZr7keLtulPWc16&#10;FttmsV6FoZCaBg38mb1gmqBCF7y7hQ80U9U1DMcz1f94N5lOXidNG2YbNZtdN0bkfkKOKqqLrXCN&#10;3py0LJp1M/M1oa8msXaOYTCduOrQvEmumc1mXaFkQExJbg68UtKHNkxyaLbFsvPLh/ZMcgvUY7Xy&#10;y4cOneRq+tZKjoxUKh8Nn5PCdrooVbjRtgDaXKImbgs2Iy3SGJNAIb7sK9Q2WXdtoQUbbRLAp1mh&#10;BRttkoJ1G22OUrG0KaYT9AC08aLrZmEeNL1YG6MqSdArWaMuqc1Rl9T2qEtqi9QltUnqktoqdUlr&#10;l157YoJJU8jmnvE05pqvz3FawV9ABAjfruEGaJ552R0o6KFZBs4OMwnmDSiBHP2qxNdGHI1F4sGp&#10;euKwkNaOdiBxmQMz7cBzWpxn1GuJsXLx1oijh5H2dans7cyIR1d4jaFaqGw7ty/E2mIoll7o7Aux&#10;vhhrpRcW9oVYYwwo9QI3bLQchUl9DmEPnPfh6iO9A0tujmRw+XPyCuAAVzG5BzqCP6D//7T7sr3e&#10;BYljL9TFt06/Pj5rqRnGJdq36QTlys/yfAnKVlzp2TSEC9AnP8uTxUKZoG6e6iq/y7Mnx76sqG/J&#10;TQfAFptO1MiT1UklgI25heVnebIYK+vE0PKjPFmIx0pf0c3j7rBl3WSKMIySTciUyuGXw4laTEsm&#10;ZUN+z/ugcp5vQ0+hsP+n+Pdx8/DIf4cW/q8Jko8SpvyDh8jr5WK27Bpye31wGeaStwaXIBl4blus&#10;p10vHm5WcwxuQu3zdil9UcJh3deEVlGeIcXBNO0rRwpwCbcf+shJxHrQ+0m7CBOt9twoSNLSoDQB&#10;LuSatN+cTZvFDEDG0YZ5JGnrVksAFLdc2mM2c1iGgIyjDkM6qWumixk+6+rTWKZdwMqF4mk8AyM0&#10;jATz2mo0QyYqlc9Cy2UzLym00LKmUduDkGDBHhZaLog58JuQoqnUhmhqxpZ5lQ22bLoOYLWg0Bil&#10;w3ddkxh8OVsviuXTNilVVtuDsKrTVS64khixEGf2cKUZ7Xqk1LGqtUtNp7VOTxKuaSSq7eHOIVTb&#10;w50YNwQkxfsP4U4GPBVUa3EnY4sKqrWok2f+CqrtYU6paxnV9jBnrG0F1S4tSI31raBaG1Ngggjt&#10;mZBe3qA2qiD6kAzQGChP2CkFMN8Fg6kggME04r8fBnPZUtEEEsozwkyMDdRgLV1IfpVnRJks1SwE&#10;7svP8mQxcsakLc5UAaAxMO/J0SLQCLkFd5GGHXhR3YzFEiMuH5NnLBx/UiIc+VGeLMSaBJ3Ibxek&#10;/N3LScd/EqTcLNvlult3K6DHPlQOYeRbQ2WPphaGu23BAASojCXuNDTPx8ocmWrX2MfKAMMZWavB&#10;WcAquRoNlAmqeGo0JAPrHRBUrsmA5LYD3VdQh5lGI7yAkXN12vO3HRHEBXWYkJK6BsFLoaLa63fT&#10;WRswsldbA5JnQOeFAhqMvOw64mn99vP517zKBiRjkWkxD6DWLaS2CRILmMR2VPassmSa3VWp7dLM&#10;GoQ5BJUdndo0iEnm63LNjXHAehd1avNgRM+nAP5+axrkjNWXWclAQFy6ZyB8KvYhIq9SJ8IYjnFM&#10;Xnca3SdBGuKBxvfaE8yeEkXPLNmo1TZCns9sXq67sdECK9eFwdgaG6F38uKAW05jI5rASjqNjTos&#10;TBTHEPn11EzM/LtdaWZMhFSXcnPOtIkQ75V60kxbqD6IZtpC6PClqWOmDVQd6VhpONW7mVOU69db&#10;m6c6G820daiMBYXaNtXpEn36VMTCXIlMl5MMMpDKky8RQ8nQJW3aIqU5cq5tUY30KDVKfbIXv2kX&#10;OdfWqOvU9qhLanvUJbVJqpKdNUmlRp02TF2nNUxNpzVPTXK0jbrRNupG2wh5cCPtDv5yrORoG1FA&#10;M67XLUbbiPI+RuocbaPFaBstqjYaz4Ng5IZlnpGrexi+WhxNQGG4BLFZ2I4xrMVROxKXUDAXtzwC&#10;OheJS+ybi1sWAf2GxA0loFcm5z0OAX2C5MurexjZuvQEBMMLxepigJsXYn3LPAhWyswLscZlHgQL&#10;TuaFWOdENmRt1Fn7EvyiOqS8uPyFnoVjpQGdeMkqf8HamIBT+ELRypgKdB3aWGmAntIXrJ3jUsd1&#10;W7R0Zy0deYpr4JXCFzA/6CIRWqE6AI2UXrCWJiwSXihWGrOF+UKsNPJ+Sl+wliYkEb5QrDTmDv0F&#10;Qgr0Qsp7zQyHKcS8ECs9N5U+n1OjgoBTC+CVvndaPfaon9OvQgJ5UvKbPDXTtJQWkh/lyUKYi9Es&#10;DboIN7z8Ks+oihsDkK0qRgEFtGGloyoW15QX6Ca1j5Lng7blemD9nD+6nksmqhRdnrEKU7hcqup0&#10;VS9dQwiZBIn9qJWPokkWZLKiSAwiVygKottXNU7jp7HeVhWk3EEUcY05vKYP0yOJDbVgrPCQPeJk&#10;OWRdoBB8c7CrcIsM9Dtu4IEuzEIXsvTNcu+P/yRk6Qp7CbrFnNK2+1xpGLlvzZXOUjbwasEw6ZRm&#10;v6Q13LA7ZgZ+Io7Ks6hSrGgH8gIYE2Nch4IWk99PVkA1PRHM1wmMlxVhekhSFMs6iuDJk4gQFXmJ&#10;NPqmvOhA9Tna4OaTtjlcIBEAuTYdG7UNEgpoed3Rhlk1aQs8l6tNR0Vz8EHgWlxthiqNeaB52QxR&#10;iqQIYpB9ddoElGbhFs6wpEjAXga2zKmrSSUol84aYkG7CwrF06YoN57JJIDBQkX8+hprUL6tX2Ft&#10;DrhapOoQN+rU2FKjRYWWGEVC9bpkYMOLCp+VW9iwok27JgK1UEI9ONA4IX/HUWiMUmtDwv6pR8fF&#10;CUefHh9ACmUjU2iQ9BGh5SjT9qh1QMOCFvuz4UBrw8MwoLLSkRfPEKC10Wvpz5Dy4lXXsJ/tdN0F&#10;tt/pfYb8xN7HQnemjQqphWszn6E+KzOyNkdpSoa/S9+s8maG+qxL6tmqLmmdRoVhu7CgY7KCLizo&#10;qFayM1ml1yGiqIyOb2ACLQfCQUY5zx9DTbMHHC9XmEDLf0S+pEiXgITQ2iNbIjAzozJ6LCbaDhFZ&#10;hQm0zMdwnn+PxxxmAueW4yIwQyUqM4EI5nWFhzOi+mxmrHOFCbT2HcEE9iwcTZxIgswKPTZzBBNo&#10;rTyCCbQc1wgm0Fp6mAnEioa2wzAT2GMzh5lAsDzmC7Fvl5nAPpsZLQ1SiamQYIezeTpAEaLpCBlQ&#10;8U48HLNJ9DN6sJAOp58t6dQTkx/lGSk41rWoUz6xN2DTYKynKJFnpLl4aLUDKXLcyvOpUMCiRJ6x&#10;ZKGS3QBPx7oWA9lxccyveENxmStjc0ZENixWrwB8Aay0wrdrNFn85FDJgq6harKfGGoy5uWGmj/O&#10;q0O2pJQL1LLB4KzVMg7FgW5W6LGX1MPff+oh0mbbdbOkHtCn08L4eXM6bUHRHXruop316bR2TtED&#10;8Wk4YUJg0Vl0WsjnyImyPpeGJqBRpOk2HRohKA+RIE7A6YvpuChsiQZp4GhDtVLwhg3ggeJztMEI&#10;SQxpVJxB5qjD5JvkJEx11OkwddaCviQSzFGHqTCpS6lOeV01xp5TViGxTI46w6k1CPM50SlXaGk1&#10;ZDSGuNzTmFmjZFhtjyUCeNjNL6O2SGAiShq1TVagewL155VRG4VS0EpGNuxaOCeHQn5Po7ZLPF8A&#10;uVhOO2rLrFcN5em5Gi27htFW6taGX6PBWLK1odcCo1hoR0Owredzyn7zy2gss2pjmlxea5N0uILG&#10;Uu+xBBuxWCGnzdGoB8xy3nJWqGMZQ7Gdtsk5GrVlcPTNtDQEDdG2xNkwIXM1V2ioNhyYQqmjbjMa&#10;qg2W5sxAR6EeMbVJwnBtwt05ndGQbQ2miZBe6jSiIdsKvcYwbYVhYki2KotFS9BpoqtK9lIMK8zD&#10;hW0bw+Qgsh/b8qNtdMk5LLX8eL4LY0fH4UN8FwaQFh/kuyzbgokd0O5agF1GnfTYNI4wK5lvlk3j&#10;eK7Cd1meZQTfZXmWEXyX5VlG8F2WZxnBd/UYtVjnMt/VY9SG+a4eo0bunWxW4busjUfwXT1GLZq5&#10;kvlm7TyC77KWHsF3WUuP4LuspUfwXdbS5PqoWS3fdTZ9Rd6Y+Ctyth5/xcN7iL6KIwOhWI1YIISI&#10;KjQAVzWx2DTY3lMVizlLbdpvJpSUPJmaWjLpMRs4l4ROt6PC4VzE6lebOB5OJyTK5+Qp9BpXthtI&#10;caNDX+i7dLJfrVGCnUguZW/K9+Qp343E0lrmTPldnlGO0lCgrxsgg9C63Cz14oFFJDFEMNVagN4n&#10;MaDkqlgcr0M9IE6vWE2tarNdWJrhQlT97okqBN4N0jemgId9nir0v7fmqZBgwXhliVg+DIRT2hf2&#10;csa0L+QSxO56Nk0lHymfJVM/SqYD5UBxba5HR3gNSsyxfMZ4oU4pOJqBRKCQLFem6ZCKMk2GSLCY&#10;K9PxNueZIZbNCmZjB69QNmbwdBhOqhr6GVKqLqlZqbqkNkFdUlshkxwP7FFfjdR52iwvZKPSWnwI&#10;2GOy1uI8UMrAHvluWnwI2AM4a3EP2J8NldAXA1I6ByiRDvLisgYp3kie7JwjIh6Qiu4P5EkNOFy8&#10;3xsfOH78J0l6XiPBcb5AXmfu/QLEfWvvhxTN2LmbTqbtdEAElSIkPYNKfSvvx0khegGmv0bDoYGW&#10;0NOvZHbmevTUywek3U9yXXraLevSzm+BrFNiJHNd2vfBKUcql1pKl177vnQiW65MO7/lOjLXfV3a&#10;/y2Xy7BEkavq+UBaSugr6jk/r3Y0UyWckHkoXUOT5lyX1M1fl9QmqEtqM9QltSkyyW/wudYrDvpc&#10;6xUHfa71ioM+11IUgz7XEhSez9XbSLGGpV10pAx620jPdtIU1oLOQE+mj53SbdixWmd4+tW6XwwN&#10;imXr9AMLgfSvOV8qDVTxuELd5Dvy5FKxEGi0mipbdFFwiWJ/91Fss8D+wWbVgZjKwtjQRd/akWP1&#10;lB15t1itwxdOYSxOpkRvDZ4cx/FLTtVZgSxU8prybJ2lSvQd+pLZOe0xtGupqdI+nXywo0p7FBxs&#10;xAePOqVCCyRvBoAVdn046rQzwbkxdJwIAtG8ktqVYC8p3L9fPO3WsTaLs/R9fdqzo9/Q+a5udY1v&#10;n2GrEHMBeQGNh4e16IB5X6M2RlwYdqts3PwMKDVkHzhtSAsiqa3bxYK3zjiNSDNtEsR+ODKeX0Zt&#10;FjCMtAvIL6O2CwgQPk7XK6M2TDyU1deoLYOMAjrXxi2jybmIjImr0eRcLNHDQoaEU0aTcyG7Spxm&#10;NCkXq/macwU8hdowskPPU6jtguPqqNf6dTZ2CXup/CprsyCPAjkzhf5tMy5oe6BvaDDqp67T0LHP&#10;JbuYjIu4t86ps0m4wO02C07KclrRZFwUhjNNxqlno3hr3qrnadM2ibvCvOJpk0Ah7tEp2MSkW6AB&#10;Sy1oUi6qNjGJF5LV5pVR22SNvX+ljm2yLji+cruNybmgi5RKs6I52wm3GjWlWRFbLU52SXljjlnM&#10;9qYGF+LBYfhl1IYJdSnYxRzxhCMXOfXHaUZab0l9B1E5pm5/9JlkC9wiw/fNeBq1YebY1loyjEm1&#10;oIMHS+7K7GvCzunilEMrZakyM1z9g8q47Ug8RBJEgiASwvxa09pnEkRmG9+K49TanOwUzyR3ZzFz&#10;sBMOCaRP+2XUlsGiIp+j6PQec6xThxt5Qv6dV0ZtGWEtHIXmTKcaYuod6eTW9x/5MCeNEgk8J0tn&#10;8bqR1IapS2q/X5fUpqlK4qKBkeVcWmxcSTfDoSNjdeqBUy+nHjl1ST2p1SVH24hONRlnTbp4baTk&#10;aBvRMRLjdNLhvCMlR9sIK+xjdY62ERLnx+ocbaPVaButRttoNdpGdAXtuJZfj7YRjheq6BzP+fWO&#10;tGJip7zOtvg2zq9/nFUgoMrrbL3DrGBe8FXlBDrMo5rEg+VIXJirLD0PaSFa3Of8NEmIG/7MC2hy&#10;+gDiRebG8i/Y9MLhBDrMsOYLscbpwKrsC5hozQuxzuUEOsy3+oXhBDpcYGleiJUuJ9Dh2k3zAgY6&#10;tRKy2wuthCQo80KsdDmBDqs05oVY6ZR8lLeStfRwAh1mZv2F4QQ6HO5kXoiVTsufWZEwT5sXYqUT&#10;r5u/YC1NsQo1q90wqnsrrqXVX4jHfFWOjsPkbV6IlrZHx5kvWEtTKEFFwtargqUxlZsvxEojECi9&#10;YC1NgUD4QnFMY2LXXyCcTy8Axpe+YC0dE96ugdJLL1hLE0oPXyhWGrO9KVKsdDpeKbM0Jn3zQqx0&#10;OmQsf8FaOl70cJ0Y0PDC2YsXhOpp9YJQO5XvtEDBCwXhdzSFLDqcfpf1AF9OfpVnlKJgBdrQz9kQ&#10;8rM8oxhmOhID6KqJ4abwIEaXd1XlsM5B6sCK1OXiMXztUGIkXAbpa9PCshRfnlwNxJVBbpaGs/wu&#10;T5bDrRykDkexV4uH3IwgNrB9GgOVxLo0S8nH5MkfjXu2FwOZjNG7LeAwak0M5IVvYkdQVYqNHwPE&#10;4toUj+7lwOIUN+1yIP+XyzVU+pglDA6iWvw42cZUg2L56bxfMicvHBTFaOAFq9c7Jc5uCnIzMGM1&#10;CzR0IDH0gUmsyknCYMvL6sXitXFaBqlX1wePRN+Nt8wV9YHVCnIDY2YWp97kMqXXyjPOELH1+m13&#10;WZz8/S9OtqspbvKbEkndz7ENXfU3W5xcrJFmRIPhtDjZESdCa5Mz7JqM4+SspcnAL4aRrhkiGzDi&#10;uo58xQyjMEWfsk6Q6dGBfFhVA0np6MJMknQlDj5TpiN4ufrRUYZJ/6QMHiIsiWTKdOgejqsj1tjR&#10;hkkkaZObJHhm1O2lg/Z0kpqjzaxHptTkrHB2NRJXmYf1H0+ftgL6BhPQuT5thxkWBMPqj6dPWyKt&#10;XeT6tCmwXM4HP3r6tDEk6StvPrP3u4Vti/XV5oh5X446bY6mXRWLZxchSQxEdlZbswIJErtUOLMA&#10;6Y8rs/ZY6HGUGZu6XJVNNFu965LaDnVJPTDqktoWdUltj6qkWX2sS9opqsIN9xYga5J6mNS/PtpG&#10;Zt93phPoZeyllDZKHmLU0DV09BeDcIGbWewHcK7FUTu4mDKjBoioxRlmlxk1rFJrccZlZUYtbtOT&#10;W+WHGTX0Gq0/Jo1XGDXESeaFWN+EULP2QR8yL8Qapzgwf8GyIP6llJoFwY5A/YVhRg0dy7wQTWwZ&#10;NfQvFO2M298xG1K0TlM7fe0UjTMs5m4oQOT0qwXP3FrYx1uLJzjqSJSjaJAnf48cI3pmgj7yqzxj&#10;qMnFGjwECsOdAol0po5okWeE/rH4DIGK8Ybs/Ex8iWiRZ6wBB2tNorfkZ3myGEthcaXWZNwYWPav&#10;CVkTyVcuccvvP26Z475wul8R3rcftwTm863jFqS48SDG3sB1RFGyOwJpVrI3EHMp99fz45bQ8zUO&#10;t6AAO94CN6ElNGBGngqn+2R6NBCICTKeMo0C5EJJ+BZUT39Sg+WKMkwzCvYBiGaKLDTzCjQako1G&#10;ZCZiyfCLrqYJWjLJ8UjHgoUhoGN59CGcg9popzmEc1AlLc6OwOKc8z0s+iwdTsDu/ORC2Q/Y2fv0&#10;q8zj0UWxJ+DeXvZQ7O8GpOwX5TsXf/G79xcLunJ1TueD9t0F8DWmtLd2FykHf7HC1iyeNMVdgARi&#10;d4GbUN/KW8Q0//JGcqRF9mZu7Swix5Vp0a4Cl6wHciDXpD2FMFyZKu0oUPFA0uSqtJ8oFUp7CuTT&#10;wcvdT3JN1lu8TrICaS/B/s1T03MRjp6ea3CV6LbOvIfxM7rF65K61euSuunrkrr565LaCJnkeH/Y&#10;21U+5BB7u8oHPaKNOwc9oo06PY+oo1rEfNqBDkX+iKe1uB/5n+1xYRc4XAwH+tbJpX6Lw+V6p/Bf&#10;vKQ8WRW+g/CSh13RKbOmgQVbtnkK7eUz8vRKLr9dHPfv3nFjeWqFXT7oSb0wjyOIN/fbK1qDQs/G&#10;HhskjQeXKX4b/yuGeau0gH92mMdUiXEBJlTCug0nUGgR7U6il8z1aE+SlqdyXdqNyKJIrky7ENlt&#10;7hQMZkphnqwA5cq078Ax97RXwa2mduGy5ynXpv14A8uEzQJO2Ywn53ObvYuDjDuv6tNWwAaAsE8/&#10;L57ZKscnLbuVpc6V2g6Hc4elPUedtoTgKK+22hS0XuOo0nYomIC43VSqzM/rPklMzDhJszBV1WkW&#10;p+qS2hh1ST0u6pLaInVJbZS6pDVLb73mG3DTtxEJMI7GHkO4CRbS4mgHzIjXkgqTrQfATFocVSTx&#10;ALgZz9CveGuyeb7DD1hK1OJDuAnIQIv7uMnot6hveMWkt54Us7Qql9b0VpT8QzzPhnIYsWF5AmOQ&#10;GuAsMCeBpiAneTK6ivT+QJJY3FWOPEG4xSLmo1LD/HFKKotxpxoSo9kT2lKuqZRbnlx+mrMhNYBG&#10;L+TPP95JSu9eX+7e3+1ffn0hDsb8efPvX37ZTx5usSLWLnBh4ZQyOxkE/rzffX7hiJ5eguTPpOKX&#10;PY2ToO2vu5v/PEyedz/eY87Z/unwsr05olOGntt/JX0Xn/v4+m+72+2Hq83n4y6MOgF4u0+fJl9p&#10;cY5nN2wMlEPrBB42M2AABojYs8ipyJiW7v+j9+Zivg4rFPTbT1+PkxtSi/s2I7ZcLNMtyPztUxNR&#10;/Qjwvh5eJl+fHp/x1wsCgPvj8eX9u3eHm/vt0+bww9PDzX532H06/nCze3qHcj/cbN+97va377DT&#10;dBr+etnvbraHw8Pz3a/3m5ctKhpxdGxwbFIGjpotndWV3yQpDLMAx5Mdfdmi7mZNicmUFUYQME49&#10;YpWbz4fjz9vdE9l98wVLwZHjiovCJzoMY1+BExyDxHstDIAxIqBxkBlfocw4V8bVpBFGi8MRwhZb&#10;R53GF9j634W9pk7JNLqYr6d8mKOjT2MLaraASB19GvctgDSZ1surq7FfTZ9GfmQk5vZyfQaBo1zY&#10;Kwxg6hTQYHCsri2Z43M0athXsYgB4S2asKjQ2CTumPdKqG2CMzpC0OGYhKDBYMfT9iAc7unRtqgi&#10;zAsOLx2Rrwc7Jewru1xw+NX1BYeHMGNzvI/e4wV/Tl6BGigVkUhVzD/fD8TpAAvCxcwqFXHxivHF&#10;DIce11B2KFOAvBKVCSKWZ0TGVHaS47mz+FlgDhKL13MVxaQSA8eER2deDxT+DnA8wILHl/vN5Mvm&#10;Ebs5cPCRpHMd9ncff3wEoEJdD7vHh9u/PDw+kvzjM9mcLW1+iG+wqulP2C/FYe/mGz8A7Pp8G4DF&#10;/XZz+1P8+7h5eOS/Q+OjXATJDgHT0l8fd7d/Azrb7wBj0XJftnv8cf+PB+iprL89Pp2tcMsXzi6B&#10;++/Rwr9J8g+OwmLKpFthubGHT4HdGZ/iNBUJs8/HpzlRi/lDeaz7SdybZLyaEpFr6h1uUONTTvt3&#10;tWkoxOeRAKzl5dJICLch8BE1TuG0x01nYjn6NBqiNeeAJh19GhFFntYtn0an6cAbR59Fp8sZHdPk&#10;KrToVI7Q8TRqdIqb6osKtUGwD5IOGHItYjhiHHfDAUNuEnOYWrjJkGClV0JtFGKJHXuY/Qt8Upiv&#10;SxukpEsbo1CmCz08CsDqYVINCMwxanVJa53vBsU9+pgd/TWTL4GoJT+r+GBLH/NMey2hfs42W/oY&#10;sxSAS4WctvQxw6sKOW3J40FQbFMGRpDTNmlgBDndSxuI9S2n8/c2JPjktGl/uziA6SS0KAJJRqDB&#10;AkAleJ6RbE8zC6FomoW+H0Vz2dDBauCYjrNDn+A03SKWjTvAGxwoUlMWyg1tcfYsqoNLC18dkqNT&#10;uaAOK3zVz8YDOOhao1rpeGwhmh0W6it60+SJC9L+12dQsXMwQTDJPvwj3PN6Nfmof9k83wC0f7g6&#10;/pNcQtBiQ+B6Sge8Zkgbcx06XSSOhXw/vATmnXqj+YX+QcHMaIK9A1fdQ9qAqpEjR2p77PBnA22e&#10;SjSI7uNsHABKH9MiGtdxasXrJFekUR3uMZqFsxsdbRpnyy7cXJuB2WuyCyVN5GXTiA67Q4GevbJp&#10;9NDg9oBS2TDfqqDD06QxA+85cItl0DWhw7yGBleHfIS8duQvVYF6EEXbyFC+VdhjUHVdUhuhLqnN&#10;UJfUpsgk4W5G7qG8ZFKi/7AXfBvAgg4alt/RCb8fr0T0hSPFuGjCzskzrr+zG4+juQwxGP00MHVN&#10;Gyvj/LiiLha6YAJm4i7s2zesDre0826Jc+kxx/XYN+6ZxvODXj0XE6DDw5cCNHftFAcIBGcsq+5Y&#10;aocHChcaTE/3TZ4NC+JBPcahGM+DDWq8Gq1FtHOSFD5HkwYG4JkC2+NoM7gArpU8uaNN+yScR8Q3&#10;ATnqtEeS0zQcddod4cBpOl7fratGBsi65KVcPt5IN4mBBwAa4MBcdQYfxPOU3eoalLDAEfxFjcYa&#10;OI67VESDFJYdeGUCH04LGqDQIPE25Gg6bWj4t3RYuadRG6VtV8AzvpENCbeGXYpl1HaJyQd+O2rL&#10;IMycMT51CkmOMGGueBy3qxKe8iTY0HAsdR5zmgjoznmpc9PAT99eI0UiAFWvkHq0nOjgvEPSgljS&#10;uFrMqMlda5slYhw+I5d6xd1cp9wSOlMsaVzioJXSgDZM3IkCd8qobYNbSTn/wam1OVIEmRylLg4w&#10;cCrifLmm9nYrbc4TCbfP+f3RXGqA09S6Un+ky6BT40iWtDNkzFEiDWj/Utchr5MUFkaLuc+gYF5z&#10;k0GGu/UUhv0r+ouVmMNcZlDVSQupqhY1nXoaq+vUY6UuqY1Sl9SjpS5p7VKrkR4vdZ16MqtLjrYR&#10;FsJHtry52KD6dXOzQV1ytI3M3QZ1naNtZG43yHSOjzUxdigkkkNsOJYoE/wYQFocHRpYrkzwYxRp&#10;cfRVEpc8h2w9IC7DS2HQDUm8mH0et8aJOIdU5fN6APJ0YYYJfpyhaV6IteVlYzRxXv7eEkKsb5ng&#10;x7mg5guxxmnDXv6F3hJCrLMl+PWKAE6r1F8gAEBtynSMW4eehWOl06a+rEgxlUasEC/MrZyAjcFo&#10;ihQrXT4BG2PSvBArXT4BGznm+oVIwF+nODqvg7U0uc7Qr4srV0j9MV+Ilk5ny+ZfsJYm1xe+YDo3&#10;2+OclRkAEGI6CF9Q+b5vowHhchRu4NBaAn6QapIZhAiRJxMisaZtonTkZ3myGF3rAm04U69KiNDu&#10;QRLD9QM13oQI51CFgVNVUzQKEFTVF0/7BiKsy8VqLNLhMVJLecZcLrIT6hFxIOwuv8szymGKC3LT&#10;ge/Glb5u4Nhf3HfPzVJXF9fTZjibu9YqlOgebFYnsdBBSKwd4LoodoNYg/WJ2kd5AruwXRe26zv2&#10;QnSIEecthVB9tiuM/7dmu5A+z30fZ5bAiaFbqxNyyVEGsotOsuYefzbXxdOYjnhscIKLo6orYB3O&#10;Pg2Hi8b1ulNkrMEuSDwOY3NlqFOKhXCrYuBA8kJplFtRhrk+KRMOLlemQxAmw7xaYr5NuijUzPXY&#10;sMPTYYitDHObVrfNXomgMCnqgtUktQnqX9dWyCThbMauQ1n0PhQbwMNrTCQYKvbtDBGh5lo8Iqhi&#10;bAD3oMUjfpKRk2u3iC5CRkENQfxstIU+RGALo4BK9n1Yi3TA6/FIKuKACKoHpCJuA+K6ONA8G/yS&#10;rH3+ZsJm3uIy5pbIh74DDYs5b+1AcYEpzzr4KIcjJwcKVxUdKAjdt3KgHKqbqdzMz/cTQOjgx0+u&#10;Uc/gKVU7k9Kzt1wJmevSM3dZl/afctB3rku7TznTPK+fdp+RGvcqqf0n3YcauOR+S2gXKkeL5OXq&#10;uVFaf+groplMuWuvQH9/x2l6hTZB5mKNpDZDXVKbIpP8BrdtHeug27aOddBtW8c66LYtUTLoti1N&#10;4rltzW6BKNOgwKf0zvbz6J/k59GTv9/Pc00Gbm9hIbCgNf9NpQFi4HFVRAxsl4FjIC6x9GXf1vee&#10;K7DGdRUNzsZEn+1DgTCdvzUUQDolnAI6/vx06oJkjqAUmLZCMI1zpCUb+6xoGiqRkAAvF28fM1N6&#10;zzkt8fUKJqip0qgAS6mUUeFo06igw16hkKzgFEw7JTlO01GnPVLXdOuwmclRp/0RQB/t8XeLhy6Q&#10;nDUtNJfaTcODRvJenfIZgDDHzd1hLdwpoIEJ8ap0t4QGLMRUGN+02iB0KnlYXffKqG0COiQe8sVX&#10;1ZnOoo2CXA+6fN0vozYL6PKmZBaTQNIhmyhsq/PKqA2D3rUMsM1rR20ZZGZQZdwymvyRyNy47Wjy&#10;R1IihVNGkz5CJ04Q/eQU0WSPrHDobKnSFCqfeiPycOhgCk+htssaeRSlwWeSRyTtwVNohssUR10U&#10;NRq7xJMpPI3aLEikWnGmuNOKJnlEzu11NJrkEYRUiOcoe8TTqKMaQvueNj1YkPE6J+v52rRRwjzn&#10;K9Q2qVdYD5ZahXtGaTnryKuwNko6PTEfzyaFZI0TfkLSkaPQZJBQyFRoRZM/skJ4Xeo2tBaUenaD&#10;9MDSPIvFv5PgspvzqTVeEa1ZYl6UY2k6CSx9Gv63LZZR24UGS7GM2jBYtuJjXLwyarsQ+1ByBsC6&#10;pzLO4YdKZTRpIzPgCgi63dFkjSB/Eglzfvc2SSPzaQOPX9CoLdNiRi5NtCZlBMeXcjqYYxlacEyW&#10;aXAcTqk7moSRDhNtyRngql6lEcRBaYqgNcz06Q4payVb0yJIEgQ+KCkkruckVwFgtPEuCRZsQgcK&#10;KJkKsU5HfY2U1OMli9C118flBWN16hFT16kNU5fUlqlLatNUJbG3cmSNCKePa0/spRgrOdpGdITD&#10;yK+PthFlHYzUOdpGuHR9rM7RNsJ9UyN14samsZKjbYSTZMbqHG0j3Hk1VudoG9EBdeOsiWyPsZKj&#10;bYQL0kfqRPbFWMmqjcYzh5gzNZ2GkiLeLicDYuLU4igEiUsmTbYkh4uYtTj6AIkHsoApOvoVb8Wz&#10;ZeNNM5JXBvOSeHHBL97TLuKwHImbBT+jfQxzaF6wiXQUUdIHysmASKLR1aUdB+GFYoUxw5oXYo3L&#10;yYCYaM0Lsc7lZEDMt/qF4WRAHI5uXoiVLicDYvY1L8RK8xGNnpXjEQJiNgq2qJVSSkTWizAXmy/E&#10;SqcstPwFa+nhZEDMzPoLw8mAOHHLvBArXU4GxDxtXoiVTuxwVgdM1+aFWOl0HUP+grV0vKH9OlHL&#10;+QvW0jHv7BqhBHPR+QvW0jFB7hqRQukFuxKA5bxgaSSRlV6wlo73rl8nTjsvkrU04XzqS4DxpS9Y&#10;SxOMDy+UK20tHe9kvwYIL3wBs702HIHw8IVipTHpmxeipfkMWm8Ara2l43rpdbreMbQSv3hGYilF&#10;HiHXAVQnla+f7BB+R80kL+/0u01oFDkxifwqT8kZBZSAttS/5Wd5RrF4Il46ZVd+lieL4ZDQoG1o&#10;Ty4uiGY5OCo2p+iRZ9QX8yxacFc1OSGscbxcXS7mgMwGEm7pABFqlTm+X/uu8OSYx2piFNNDWzfw&#10;VdoSBTFsz6tqi9mbi4HEXFa2TL1TWlae3MJRiml19F35VZ4sxa2xHLgnDiAKxR/3RRyfW60ksZqh&#10;LeoZNnG27dJcKOWWJ5cfiIW0zeECa3bCQl8QGzpGMjq2WZqy5Wvy5K82C27dduDSVlwPH74Lxqxa&#10;vBbJ9lQ+kB51uXguNGi9qtxMcp3qpphRfI/PYv2p1ngy3/S/eTkxJwyry9mUtbPTccj6qltjusVI&#10;6K9xhhngN1vj7HBQT+iyp3Qn2noQljhxsKv4nbNWOEMWbJjUNXFlY06c/yI35Pr5TvHKIkauWo/m&#10;Ajj5yNUFqJxCcaHxc2WaBOCDcFxlmE9PyogKBQmbK8P0d5JqlzhHFqSuU000d5KT9YBcm477scOB&#10;Tw93tJk1zZRmnTe/bv8WB78HytnTh+kvFU+O9MyLR245iaHnIMPLr63ZEB+4brfxKPkk6WuRbh2W&#10;4bzyaWNI9plTPm0NJObzsp6nT5tjyUvWjjptjgZdJawBOOoo9E31iAtSuTqzislLOG5XMYuYfq8z&#10;65cFG5ilyyoZa3a+1yW1HeqS2hR1SW2LuqS2R1XSrGDWJfUQqUvqMVKX1MOkLqlnrLqkHiqZJNzv&#10;yCx89AodETLqLZNy6BpanFFSmZQD4aLFI3UhiDQLsRENaHFGsGVSrneAJfoNIFuZlAOJo7X76Xya&#10;lEOvMS/E2pZJOSyAmxdifTkDlaNk+h31jiwk2B/zQqxxioayFkIwZ16IdS6TcjhWQb9AMxM1UnmH&#10;Lngl80KstCXluC5nRPyYDSngp7mTvnYK6HXwJbD69KsNNri1UuvKj/JkVfgQxQ91IB/5VjBnNbgf&#10;A7QGbVoTiwE3VtrrYrFkA6ePykZYRCS1j8a8TWQKVcU42hsIzjgOZYgYgPz1joxk25U7Ur/BLpFP&#10;aLBL5FOLfNYzZBysmgUmr37gEyDrmwc+tGGaZgEcmM679E+BD/IuYm4nMgHj0Dk/8AkUmg5YLKrA&#10;iTphmGoJFCNBRhQq5KFIYU/RkUYSMUnHU6ZhRNoomRVKQ4iKMovxEPRkiiy28wo0GtONhnQm5MkA&#10;kG5Zk8eZSWK8joRKls4fQkoWbEQvKiRW5tdRG+11h4ASqqTFPaB0votGn6XDHs7x0OgqYdzVnVLk&#10;5HhMXBxO756Zy87Cs3cWIi8aCY3wObnDCXP+mzscWZzpVgs+M+PkcMCSsMNZpAWIs/1NTvQoZ0J0&#10;ALP2elLU7kaosUyN9jZ0wwrl3+aqtLMpqtK+BjUPmYm5Ku1qIvmXFUo7G2FNck3W4bzyHaC6AbSj&#10;meHOFb9uPS/j6Ol5F6+BzP6AzAHpQhlCrS6pW70uqZu+Lqmbvy6pjZBJjnepaBntx4Z8KppHiw86&#10;VRv7DjpVG/l6TlXH7jixWRcGHa7KPiCm1+I++3C204Zd4LMxHOhbp7j5W6JqqKCAOYy7ojNmIR52&#10;RSFuwVFxZErhkSBTnl7J5bdLsBma/hJs1oLNpltilw7WpTFb9KPNkL/35s5/Hte2kVUvJ7bKVkIc&#10;fxyjzTe8mYIpH+NGeu7fuf3B8/+5IgMAsNUjLC0wd6i/p32RrO7kyrQfwhoLr+3kyrQTkqWsXJl2&#10;QPFKZCye5No0DuAjtLEZIwu+NRhIewcdbQYOpP1kmTqDCar6tBmQ8YO9C17xDCzgM7TdypplNjnT&#10;KK+tWWYDrONVu7ztsjuJHVXaDoXeQbA7URsZWND9iJbCx0maFbaqTlRrrE5tjLpOPS7qknpo1CX1&#10;8KhL6hGSScIljOQzYBeNSAbB17cxGrCQ1j4EvmAmLT4EvsCKa/Eh8IXVCy3ugy8N7nrLYnF9oJKP&#10;3VsYG87H7i2N+bevwZigis5YZ8GIDesssXnPQoQDJA5GD3Aj0mJryxRxbQSXF9ekqNSEQXlKKuLL&#10;mGM4JBZtkdJoBT7KkyEmzdn45sARl5dVj9/jmRa4guzu/d3+5deXgKXt36939H8xq+43L/cPN3/e&#10;HDf63+GN99t2d797vN3u//j/AQAA//8DAFBLAwQUAAYACAAAACEAlrwkW+AAAAAKAQAADwAAAGRy&#10;cy9kb3ducmV2LnhtbEyPTUvDQBCG74L/YRnBm518UW3MpogiiELB2kO9bbNrNjQ7G7LbJv57x5Oe&#10;huF9eOeZaj27XpzNGDpPEtJFAsJQ43VHrYTdx/PNHYgQFWnVezISvk2AdX15UalS+4nezXkbW8El&#10;FEolwcY4lIihscapsPCDIc6+/OhU5HVsUY9q4nLXY5YkS3SqI75g1WAerWmO25OTsA/76fj01jp8&#10;fRk3n8HiLs9Qyuur+eEeRDRz/IPhV5/VoWangz+RDqKXUNyumOSZpSA4L/JVDuLA4LJIc8C6wv8v&#10;1D8AAAD//wMAUEsBAi0AFAAGAAgAAAAhALaDOJL+AAAA4QEAABMAAAAAAAAAAAAAAAAAAAAAAFtD&#10;b250ZW50X1R5cGVzXS54bWxQSwECLQAUAAYACAAAACEAOP0h/9YAAACUAQAACwAAAAAAAAAAAAAA&#10;AAAvAQAAX3JlbHMvLnJlbHNQSwECLQAUAAYACAAAACEA8mQCCS4xAABHLwEADgAAAAAAAAAAAAAA&#10;AAAuAgAAZHJzL2Uyb0RvYy54bWxQSwECLQAUAAYACAAAACEAlrwkW+AAAAAKAQAADwAAAAAAAAAA&#10;AAAAAACIMwAAZHJzL2Rvd25yZXYueG1sUEsFBgAAAAAEAAQA8wAAAJU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obGxgAAAOIAAAAPAAAAZHJzL2Rvd25yZXYueG1sRE/Pa8Iw&#10;FL4P9j+EN/A201UpbTXKGBMET3ZevL01z6azeSlNpvW/NwfB48f3e7kebScuNPjWsYKPaQKCuHa6&#10;5UbB4WfznoPwAVlj55gU3MjDevX6ssRSuyvv6VKFRsQQ9iUqMCH0pZS+NmTRT11PHLmTGyyGCIdG&#10;6gGvMdx2Mk2STFpsOTYY7OnLUH2u/q2CUKf53/zbH4pztjHVUe+64+5Xqcnb+LkAEWgMT/HDvdUK&#10;ilmRp9ksiZvjpXgH5OoOAAD//wMAUEsBAi0AFAAGAAgAAAAhANvh9svuAAAAhQEAABMAAAAAAAAA&#10;AAAAAAAAAAAAAFtDb250ZW50X1R5cGVzXS54bWxQSwECLQAUAAYACAAAACEAWvQsW78AAAAVAQAA&#10;CwAAAAAAAAAAAAAAAAAfAQAAX3JlbHMvLnJlbHNQSwECLQAUAAYACAAAACEAdqKGxsYAAADiAAAA&#10;DwAAAAAAAAAAAAAAAAAHAgAAZHJzL2Rvd25yZXYueG1sUEsFBgAAAAADAAMAtwAAAPoCAAAAAA==&#10;" fillcolor="#0e2841"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I2ywAAAOIAAAAPAAAAZHJzL2Rvd25yZXYueG1sRI/dasJA&#10;EIXvhb7DMoXe6cZSJYmuUpRCL0T8e4AhO01Ss7Mhu2r06Z2LQm8Ghjlzzvnmy9416kpdqD0bGI8S&#10;UMSFtzWXBk7Hr2EKKkRki41nMnCnAMvFy2COufU33tP1EEslJhxyNFDF2OZah6Iih2HkW2K5/fjO&#10;YZS1K7Xt8CbmrtHvSTLVDmuWhApbWlVUnA8XZ+C4m943dbr5/djtm5WMtd+eH8a8vfafM1CR+vgv&#10;/vv+tgYmWZakWTaWzoIkOKAXTwAAAP//AwBQSwECLQAUAAYACAAAACEA2+H2y+4AAACFAQAAEwAA&#10;AAAAAAAAAAAAAAAAAAAAW0NvbnRlbnRfVHlwZXNdLnhtbFBLAQItABQABgAIAAAAIQBa9CxbvwAA&#10;ABUBAAALAAAAAAAAAAAAAAAAAB8BAABfcmVscy8ucmVsc1BLAQItABQABgAIAAAAIQD5+NI2ywAA&#10;AOIAAAAPAAAAAAAAAAAAAAAAAAcCAABkcnMvZG93bnJldi54bWxQSwUGAAAAAAMAAwC3AAAA/wIA&#10;AAAA&#10;" adj="18883" fillcolor="#156082" stroked="f" strokeweight="1.5pt">
                  <v:textbox inset=",0,14.4pt,0">
                    <w:txbxContent>
                      <w:p w14:paraId="3B6C861D" w14:textId="4358B8CB" w:rsidR="006F264B" w:rsidRPr="00A4712A" w:rsidRDefault="00247415">
                        <w:pPr>
                          <w:pStyle w:val="NoSpacing"/>
                          <w:jc w:val="right"/>
                          <w:rPr>
                            <w:color w:val="FFFFFF"/>
                            <w:sz w:val="44"/>
                            <w:szCs w:val="44"/>
                          </w:rPr>
                        </w:pPr>
                        <w:r>
                          <w:rPr>
                            <w:color w:val="FFFFFF"/>
                            <w:sz w:val="44"/>
                            <w:szCs w:val="44"/>
                          </w:rPr>
                          <w:t>1</w:t>
                        </w:r>
                        <w:r w:rsidR="001422E0">
                          <w:rPr>
                            <w:color w:val="FFFFFF"/>
                            <w:sz w:val="44"/>
                            <w:szCs w:val="44"/>
                          </w:rPr>
                          <w:t>6</w:t>
                        </w:r>
                        <w:r w:rsidR="00A4712A" w:rsidRPr="00A4712A">
                          <w:rPr>
                            <w:color w:val="FFFFFF"/>
                            <w:sz w:val="44"/>
                            <w:szCs w:val="44"/>
                          </w:rPr>
                          <w:t>/12/2025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TsaxwAAAOIAAAAPAAAAZHJzL2Rvd25yZXYueG1sRE/LisIw&#10;FN0L/kO4wuw0rXVEqlFEnGEWMuADxN2lubbF5qY0sa1/bxYDszyc92rTm0q01LjSsoJ4EoEgzqwu&#10;OVdwOX+NFyCcR9ZYWSYFL3KwWQ8HK0y17fhI7cnnIoSwS1FB4X2dSumyggy6ia2JA3e3jUEfYJNL&#10;3WAXwk0lp1E0lwZLDg0F1rQrKHucnkbBd4fdNon37eFx371u58/f6yEmpT5G/XYJwlPv/8V/7h+t&#10;IJlGyWI2j8PmcCncAbl+AwAA//8DAFBLAQItABQABgAIAAAAIQDb4fbL7gAAAIUBAAATAAAAAAAA&#10;AAAAAAAAAAAAAABbQ29udGVudF9UeXBlc10ueG1sUEsBAi0AFAAGAAgAAAAhAFr0LFu/AAAAFQEA&#10;AAsAAAAAAAAAAAAAAAAAHwEAAF9yZWxzLy5yZWxzUEsBAi0AFAAGAAgAAAAhAFGVOxrHAAAA4g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7uMyAAAAOMAAAAPAAAAZHJzL2Rvd25yZXYueG1sRE9La8JA&#10;EL4L/odlhN50E60PoquI1NKDFHyAeBuyYxLMzobsmsR/3y0UepzvPatNZ0rRUO0KywriUQSCOLW6&#10;4EzB5bwfLkA4j6yxtEwKXuRgs+73Vpho2/KRmpPPRAhhl6CC3PsqkdKlORl0I1sRB+5ua4M+nHUm&#10;dY1tCDelHEfRTBosODTkWNEup/RxehoFny2220n80Rwe993rdp5+Xw8xKfU26LZLEJ46/y/+c3/p&#10;MD+Opu+zxXw+gd+fAgBy/QMAAP//AwBQSwECLQAUAAYACAAAACEA2+H2y+4AAACFAQAAEwAAAAAA&#10;AAAAAAAAAAAAAAAAW0NvbnRlbnRfVHlwZXNdLnhtbFBLAQItABQABgAIAAAAIQBa9CxbvwAAABUB&#10;AAALAAAAAAAAAAAAAAAAAB8BAABfcmVscy8ucmVsc1BLAQItABQABgAIAAAAIQBCK7uMyAAAAOM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pMygAAAOMAAAAPAAAAZHJzL2Rvd25yZXYueG1sRE9La8JA&#10;EL4X/A/LCL0U3ShpjamrSKVQsFgfAa9Ddpqkzc6G7EbTf+8WCj3O957Fqje1uFDrKssKJuMIBHFu&#10;dcWFguz0OkpAOI+ssbZMCn7IwWo5uFtgqu2VD3Q5+kKEEHYpKii9b1IpXV6SQTe2DXHgPm1r0Iez&#10;LaRu8RrCTS2nUfQkDVYcGkps6KWk/PvYGQXJluabbH3G7LzdfXT7rwfTve+Uuh/262cQnnr/L/5z&#10;v+kw/zGJk3g2ncTw+1MAQC5vAAAA//8DAFBLAQItABQABgAIAAAAIQDb4fbL7gAAAIUBAAATAAAA&#10;AAAAAAAAAAAAAAAAAABbQ29udGVudF9UeXBlc10ueG1sUEsBAi0AFAAGAAgAAAAhAFr0LFu/AAAA&#10;FQEAAAsAAAAAAAAAAAAAAAAAHwEAAF9yZWxzLy5yZWxzUEsBAi0AFAAGAAgAAAAhAL5RmkzKAAAA&#10;4wAAAA8AAAAAAAAAAAAAAAAABwIAAGRycy9kb3ducmV2LnhtbFBLBQYAAAAAAwADALcAAAD+AgAA&#10;AAA=&#10;" path="m,l39,152,84,304r38,113l122,440,76,306,39,180,6,53,,xe" fillcolor="#0e2841" strokecolor="#0e2841" strokeweight="0">
                      <v:path arrowok="t" o:connecttype="custom" o:connectlocs="0,0;982996,3830638;2117205,7661275;3074988,10509060;3074988,11088688;1915566,7711678;982996,4536281;151229,1335691;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2w1zAAAAOIAAAAPAAAAZHJzL2Rvd25yZXYueG1sRI9BS8NA&#10;FITvgv9heYKX0m5SaaJpt0VE20JRahXPj+xrEpp9G7KbJv57t1DwOMzMN8xiNZhanKl1lWUF8SQC&#10;QZxbXXGh4PvrbfwIwnlkjbVlUvBLDlbL25sFZtr2/Enngy9EgLDLUEHpfZNJ6fKSDLqJbYiDd7St&#10;QR9kW0jdYh/gppbTKEqkwYrDQokNvZSUnw6dUbDpZPezPu2m6bvp9/HHyBSvyVqp+7vheQ7C0+D/&#10;w9f2Vit4SpOHdBbHKVwuhTsgl38AAAD//wMAUEsBAi0AFAAGAAgAAAAhANvh9svuAAAAhQEAABMA&#10;AAAAAAAAAAAAAAAAAAAAAFtDb250ZW50X1R5cGVzXS54bWxQSwECLQAUAAYACAAAACEAWvQsW78A&#10;AAAVAQAACwAAAAAAAAAAAAAAAAAfAQAAX3JlbHMvLnJlbHNQSwECLQAUAAYACAAAACEAqDtsNcwA&#10;AADiAAAADwAAAAAAAAAAAAAAAAAHAgAAZHJzL2Rvd25yZXYueG1sUEsFBgAAAAADAAMAtwAAAAAD&#10;AAAAAA==&#10;" path="m,l8,19,37,93r30,74l116,269r-8,l60,169,30,98,1,25,,xe" fillcolor="#0e2841" strokecolor="#0e2841" strokeweight="0">
                      <v:path arrowok="t" o:connecttype="custom" o:connectlocs="0,0;201667,478796;932719,2343547;1688971,4208299;2924175,6778633;2722508,6778633;1512504,4258698;756252,2469536;25216,629992;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lFaxgAAAOMAAAAPAAAAZHJzL2Rvd25yZXYueG1sRE9fa8Iw&#10;EH8f7DuEG+xtphZqtRpFZBt9XRXx8WjOprS5lCZq9+2XwWCP9/t/m91ke3Gn0beOFcxnCQji2umW&#10;GwWn48fbEoQPyBp7x6Tgmzzsts9PGyy0e/AX3avQiBjCvkAFJoShkNLXhiz6mRuII3d1o8UQz7GR&#10;esRHDLe9TJNkIS22HBsMDnQwVHfVzSrIL5nx792pz7t6EW5ldi6rz1Sp15dpvwYRaAr/4j93qeP8&#10;PM1X2SpbzuH3pwiA3P4AAAD//wMAUEsBAi0AFAAGAAgAAAAhANvh9svuAAAAhQEAABMAAAAAAAAA&#10;AAAAAAAAAAAAAFtDb250ZW50X1R5cGVzXS54bWxQSwECLQAUAAYACAAAACEAWvQsW78AAAAVAQAA&#10;CwAAAAAAAAAAAAAAAAAfAQAAX3JlbHMvLnJlbHNQSwECLQAUAAYACAAAACEAa6pRWsYAAADjAAAA&#10;DwAAAAAAAAAAAAAAAAAHAgAAZHJzL2Rvd25yZXYueG1sUEsFBgAAAAADAAMAtwAAAPoCAAAAAA==&#10;" path="m,l,,1,79r2,80l12,317,23,476,39,634,58,792,83,948r24,138l135,1223r5,49l138,1262,105,1106,77,949,53,792,35,634,20,476,9,317,2,159,,79,,xe" fillcolor="#0e2841" strokecolor="#0e2841" strokeweight="0">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4sPyQAAAOIAAAAPAAAAZHJzL2Rvd25yZXYueG1sRI/NagIx&#10;FIX3hb5DuIXuakZtdRiNIgXBRaHVFsTdZXKdGZrchCQ607dvFoLLw/njW64Ha8SVQuwcKxiPChDE&#10;tdMdNwp+vrcvJYiYkDUax6TgjyKsV48PS6y063lP10NqRB7hWKGCNiVfSRnrlizGkfPE2Tu7YDFl&#10;GRqpA/Z53Bo5KYqZtNhxfmjR03tL9e/hYhWY3k/118Ydw874dDp9fmzHXa3U89OwWYBINKR7+Nbe&#10;aQXlfFK8zV7LDJGRMg7I1T8AAAD//wMAUEsBAi0AFAAGAAgAAAAhANvh9svuAAAAhQEAABMAAAAA&#10;AAAAAAAAAAAAAAAAAFtDb250ZW50X1R5cGVzXS54bWxQSwECLQAUAAYACAAAACEAWvQsW78AAAAV&#10;AQAACwAAAAAAAAAAAAAAAAAfAQAAX3JlbHMvLnJlbHNQSwECLQAUAAYACAAAACEAUq+LD8kAAADi&#10;AAAADwAAAAAAAAAAAAAAAAAHAgAAZHJzL2Rvd25yZXYueG1sUEsFBgAAAAADAAMAtwAAAP0CAAAA&#10;AA==&#10;" path="m45,r,l35,66r-9,67l14,267,6,401,3,534,6,669r8,134l18,854r,-3l9,814,8,803,1,669,,534,3,401,12,267,25,132,34,66,45,xe" fillcolor="#0e2841" strokecolor="#0e2841" strokeweight="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LaGyAAAAOMAAAAPAAAAZHJzL2Rvd25yZXYueG1sRE/NSgMx&#10;EL4LvkMYwZvNpti1rk2LiILQXtoKXsfNuNm6maxJbLd9eiMUPM73P7PF4DqxpxBbzxrUqABBXHvT&#10;cqPhbftyMwURE7LBzjNpOFKExfzyYoaV8Qde036TGpFDOFaowabUV1LG2pLDOPI9ceY+fXCY8hka&#10;aQIecrjr5LgoSumw5dxgsacnS/XX5sdp8KH8OH3L027ZTI+r+Jx2yr5vtb6+Gh4fQCQa0r/47H41&#10;eb5S5fhe3d1O4O+nDICc/wIAAP//AwBQSwECLQAUAAYACAAAACEA2+H2y+4AAACFAQAAEwAAAAAA&#10;AAAAAAAAAAAAAAAAW0NvbnRlbnRfVHlwZXNdLnhtbFBLAQItABQABgAIAAAAIQBa9CxbvwAAABUB&#10;AAALAAAAAAAAAAAAAAAAAB8BAABfcmVscy8ucmVsc1BLAQItABQABgAIAAAAIQCrlLaGyAAAAOMA&#10;AAAPAAAAAAAAAAAAAAAAAAcCAABkcnMvZG93bnJldi54bWxQSwUGAAAAAAMAAwC3AAAA/AIAAAAA&#10;" path="m,l10,44r11,82l34,207r19,86l75,380r25,86l120,521r21,55l152,618r2,11l140,595,115,532,93,468,67,383,47,295,28,207,12,104,,xe" fillcolor="#0e2841" strokecolor="#0e2841" strokeweight="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iqGygAAAOIAAAAPAAAAZHJzL2Rvd25yZXYueG1sRI9Ba8JA&#10;FITvQv/D8gredDdibZq6ShQKvShoS8+P7GsSmn0bs6tJ/fVuoeBxmJlvmOV6sI24UOdrxxqSqQJB&#10;XDhTc6nh8+NtkoLwAdlg45g0/JKH9ephtMTMuJ4PdDmGUkQI+ww1VCG0mZS+qMiin7qWOHrfrrMY&#10;ouxKaTrsI9w2cqbUQlqsOS5U2NK2ouLneLYavq67Qz5PF2mfn+zmabjut4Xdaz1+HPJXEIGGcA//&#10;t9+NhmeVJsl8pl7g71K8A3J1AwAA//8DAFBLAQItABQABgAIAAAAIQDb4fbL7gAAAIUBAAATAAAA&#10;AAAAAAAAAAAAAAAAAABbQ29udGVudF9UeXBlc10ueG1sUEsBAi0AFAAGAAgAAAAhAFr0LFu/AAAA&#10;FQEAAAsAAAAAAAAAAAAAAAAAHwEAAF9yZWxzLy5yZWxzUEsBAi0AFAAGAAgAAAAhAG3KKobKAAAA&#10;4gAAAA8AAAAAAAAAAAAAAAAABwIAAGRycy9kb3ducmV2LnhtbFBLBQYAAAAAAwADALcAAAD+AgAA&#10;AAA=&#10;" path="m,l33,69r-9,l12,35,,xe" fillcolor="#0e2841" strokecolor="#0e2841" strokeweight="0">
                      <v:path arrowok="t" o:connecttype="custom" o:connectlocs="0,0;831858,1738320;604982,1738320;302491,881761;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nCcxwAAAOIAAAAPAAAAZHJzL2Rvd25yZXYueG1sRE/LSgMx&#10;FN0L/kO4gjub9MHgjE2LlBZtN8VREHeXyXUyOLkZkthO/75ZCC4P571cj64XJwqx86xhOlEgiBtv&#10;Om41fLzvHh5BxIRssPdMGi4UYb26vVliZfyZ3+hUp1bkEI4VarApDZWUsbHkME78QJy5bx8cpgxD&#10;K03Acw53vZwpVUiHHecGiwNtLDU/9a/ToPYHW0s7bg9Tb16On0W5+QpJ6/u78fkJRKIx/Yv/3K9G&#10;Q6nKYlGoed6cL+U7IFdXAAAA//8DAFBLAQItABQABgAIAAAAIQDb4fbL7gAAAIUBAAATAAAAAAAA&#10;AAAAAAAAAAAAAABbQ29udGVudF9UeXBlc10ueG1sUEsBAi0AFAAGAAgAAAAhAFr0LFu/AAAAFQEA&#10;AAsAAAAAAAAAAAAAAAAAHwEAAF9yZWxzLy5yZWxzUEsBAi0AFAAGAAgAAAAhABeCcJzHAAAA4gAA&#10;AA8AAAAAAAAAAAAAAAAABwIAAGRycy9kb3ducmV2LnhtbFBLBQYAAAAAAwADALcAAAD7AgAAAAA=&#10;" path="m,l9,37r,3l15,93,5,49,,xe" fillcolor="#0e2841" strokecolor="#0e2841" strokeweight="0">
                      <v:path arrowok="t" o:connecttype="custom" o:connectlocs="0,0;226703,932229;226703,1007806;377833,2343158;125950,1234571;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Rr2yAAAAOMAAAAPAAAAZHJzL2Rvd25yZXYueG1sRE9La8JA&#10;EL4L/odlhN50k7YGia5SCqVWvGhV9DZkxzyanQ3ZVeO/dwuFHud7z2zRmVpcqXWlZQXxKAJBnFld&#10;cq5g9/0xnIBwHlljbZkU3MnBYt7vzTDV9sYbum59LkIIuxQVFN43qZQuK8igG9mGOHBn2xr04Wxz&#10;qVu8hXBTy+coSqTBkkNDgQ29F5T9bC9GwWb/cjfnanlY81d5+VxVp4qOjVJPg+5tCsJT5//Ff+6l&#10;DvOT+DWKJ+Mkgd+fAgBy/gAAAP//AwBQSwECLQAUAAYACAAAACEA2+H2y+4AAACFAQAAEwAAAAAA&#10;AAAAAAAAAAAAAAAAW0NvbnRlbnRfVHlwZXNdLnhtbFBLAQItABQABgAIAAAAIQBa9CxbvwAAABUB&#10;AAALAAAAAAAAAAAAAAAAAB8BAABfcmVscy8ucmVsc1BLAQItABQABgAIAAAAIQCIQRr2yAAAAOMA&#10;AAAPAAAAAAAAAAAAAAAAAAcCAABkcnMvZG93bnJldi54bWxQSwUGAAAAAAMAAwC3AAAA/AIAAAAA&#10;" path="m394,r,l356,38,319,77r-35,40l249,160r-42,58l168,276r-37,63l98,402,69,467,45,535,26,604,14,673,7,746,6,766,,749r1,-5l7,673,21,603,40,533,65,466,94,400r33,-64l164,275r40,-60l248,158r34,-42l318,76,354,37,394,xe" fillcolor="#0e2841" strokecolor="#0e2841" strokeweight="0">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fWsyAAAAOMAAAAPAAAAZHJzL2Rvd25yZXYueG1sRE9fS8Mw&#10;EH8X9h3CDXxzSTcttVs2ZDhRGIytfoBbc7bV5lKa2NVvbwRhj/f7f6vNaFsxUO8bxxqSmQJBXDrT&#10;cKXhvdjdZSB8QDbYOiYNP+Rhs57crDA37sJHGk6hEjGEfY4a6hC6XEpf1mTRz1xHHLkP11sM8ewr&#10;aXq8xHDbyrlSqbTYcGyosaNtTeXX6dtqyIozPx4KfrnfHYbPbpuk++e3VOvb6fi0BBFoDFfxv/vV&#10;xPnzTD0kiVos4O+nCIBc/wIAAP//AwBQSwECLQAUAAYACAAAACEA2+H2y+4AAACFAQAAEwAAAAAA&#10;AAAAAAAAAAAAAAAAW0NvbnRlbnRfVHlwZXNdLnhtbFBLAQItABQABgAIAAAAIQBa9CxbvwAAABUB&#10;AAALAAAAAAAAAAAAAAAAAB8BAABfcmVscy8ucmVsc1BLAQItABQABgAIAAAAIQDNofWsyAAAAOMA&#10;AAAPAAAAAAAAAAAAAAAAAAcCAABkcnMvZG93bnJldi54bWxQSwUGAAAAAAMAAwC3AAAA/AIAAAAA&#10;" path="m,l6,16r1,3l11,80r9,52l33,185r3,9l21,161,15,145,5,81,1,41,,xe" fillcolor="#0e2841" strokecolor="#0e2841" strokeweight="0">
                      <v:path arrowok="t" o:connecttype="custom" o:connectlocs="0,0;151077,403258;176265,478876;276983,2016289;503590,3326876;830932,4662675;906463,4889500;528778,4057789;377701,3654531;125906,2041500;25187,1033356;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zTAyQAAAOMAAAAPAAAAZHJzL2Rvd25yZXYueG1sRE87T8Mw&#10;EN6R+h+sq8RGnYTyaKhbpUhAmRAlA+MpPuKo8TmyTRr49RgJifG+9623k+3FSD50jhXkiwwEceN0&#10;x62C+u3h4hZEiMgae8ek4IsCbDezszWW2p34lcZDbEUK4VCiAhPjUEoZGkMWw8INxIn7cN5iTKdv&#10;pfZ4SuG2l0WWXUuLHacGgwPdG2qOh0+r4CVv/LcZi+q5enqvVnVe7OrpUanz+VTdgYg0xX/xn3uv&#10;0/zlTXZ5VSzzFfz+lACQmx8AAAD//wMAUEsBAi0AFAAGAAgAAAAhANvh9svuAAAAhQEAABMAAAAA&#10;AAAAAAAAAAAAAAAAAFtDb250ZW50X1R5cGVzXS54bWxQSwECLQAUAAYACAAAACEAWvQsW78AAAAV&#10;AQAACwAAAAAAAAAAAAAAAAAfAQAAX3JlbHMvLnJlbHNQSwECLQAUAAYACAAAACEAl+80wMkAAADj&#10;AAAADwAAAAAAAAAAAAAAAAAHAgAAZHJzL2Rvd25yZXYueG1sUEsFBgAAAAADAAMAtwAAAP0CAAAA&#10;AA==&#10;" path="m,l31,65r-8,l,xe" fillcolor="#0e2841" strokecolor="#0e2841" strokeweight="0">
                      <v:path arrowok="t" o:connecttype="custom" o:connectlocs="0,0;782645,1638308;580674,163830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Z3IygAAAOIAAAAPAAAAZHJzL2Rvd25yZXYueG1sRI9fa8Iw&#10;FMXfB36HcAXfZlpXRDqjjOGYiBN0bs93zbUtNjelibb66Y0w8PFw/vw403lnKnGmxpWWFcTDCARx&#10;ZnXJuYL998fzBITzyBory6TgQg7ms97TFFNtW97SeedzEUbYpaig8L5OpXRZQQbd0NbEwTvYxqAP&#10;ssmlbrAN46aSoygaS4MlB0KBNb0XlB13JxO4f9j+fEX8Wf1uFva62iwO6/1RqUG/e3sF4anzj/B/&#10;e6kVjEdx8pJM4gTul8IdkLMbAAAA//8DAFBLAQItABQABgAIAAAAIQDb4fbL7gAAAIUBAAATAAAA&#10;AAAAAAAAAAAAAAAAAABbQ29udGVudF9UeXBlc10ueG1sUEsBAi0AFAAGAAgAAAAhAFr0LFu/AAAA&#10;FQEAAAsAAAAAAAAAAAAAAAAAHwEAAF9yZWxzLy5yZWxzUEsBAi0AFAAGAAgAAAAhAN6RncjKAAAA&#10;4gAAAA8AAAAAAAAAAAAAAAAABwIAAGRycy9kb3ducmV2LnhtbFBLBQYAAAAAAwADALcAAAD+AgAA&#10;AAA=&#10;" path="m,l6,17,7,42,6,39,,23,,xe" fillcolor="#0e2841" strokecolor="#0e2841" strokeweight="0">
                      <v:path arrowok="t" o:connecttype="custom" o:connectlocs="0,0;151039,427953;176220,1057275;151039,981763;0,578992;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vMMyAAAAOEAAAAPAAAAZHJzL2Rvd25yZXYueG1sRI9RS8Mw&#10;FIXfBf9DuIJvLlnBWrtlQxRBNkGcY3u9NHdNWXNTmri1/34ZCD4ezjnf4cyXg2vFifrQeNYwnSgQ&#10;xJU3Ddcatj/vDwWIEJENtp5Jw0gBlovbmzmWxp/5m06bWIsE4VCiBhtjV0oZKksOw8R3xMk7+N5h&#10;TLKvpenxnOCulZlSuXTYcFqw2NGrpeq4+XUa9l+cf66fa97GcTUSvWWDtTut7++GlxmISEP8D/+1&#10;P4yGQj0WmXrK4foovQG5uAAAAP//AwBQSwECLQAUAAYACAAAACEA2+H2y+4AAACFAQAAEwAAAAAA&#10;AAAAAAAAAAAAAAAAW0NvbnRlbnRfVHlwZXNdLnhtbFBLAQItABQABgAIAAAAIQBa9CxbvwAAABUB&#10;AAALAAAAAAAAAAAAAAAAAB8BAABfcmVscy8ucmVsc1BLAQItABQABgAIAAAAIQDTqvMMyAAAAOEA&#10;AAAPAAAAAAAAAAAAAAAAAAcCAABkcnMvZG93bnJldi54bWxQSwUGAAAAAAMAAwC3AAAA/AIAAAAA&#10;" path="m,l6,16,21,49,33,84r12,34l44,118,13,53,11,42,,xe" fillcolor="#0e2841" strokecolor="#0e2841" strokeweight="0">
                      <v:path arrowok="t" o:connecttype="custom" o:connectlocs="0,0;151130,403171;528963,1234720;831223,2116649;1133483,2973388;1108287,2973388;327456,1335512;277080,1058324;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yGHyAAAAOIAAAAPAAAAZHJzL2Rvd25yZXYueG1sRE/LasJA&#10;FN0X/IfhCt3VSbTVGB1FREsXUvAB4u6SuSbBzJ2QmSbx7zuLQpeH816ue1OJlhpXWlYQjyIQxJnV&#10;JecKLuf9WwLCeWSNlWVS8CQH69XgZYmpth0fqT35XIQQdikqKLyvUyldVpBBN7I1ceDutjHoA2xy&#10;qRvsQrip5DiKptJgyaGhwJq2BWWP049R8Nlht5nEu/bwuG+ft/PH9/UQk1Kvw36zAOGp9//iP/eX&#10;VpCMp8n7LJqHzeFSuANy9QsAAP//AwBQSwECLQAUAAYACAAAACEA2+H2y+4AAACFAQAAEwAAAAAA&#10;AAAAAAAAAAAAAAAAW0NvbnRlbnRfVHlwZXNdLnhtbFBLAQItABQABgAIAAAAIQBa9CxbvwAAABUB&#10;AAALAAAAAAAAAAAAAAAAAB8BAABfcmVscy8ucmVsc1BLAQItABQABgAIAAAAIQDchyGHyAAAAOI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B2FyAAAAOMAAAAPAAAAZHJzL2Rvd25yZXYueG1sRE9La8JA&#10;EL4X/A/LCL3VjYn4iK5ShJaCgm/wOGbHJDQ7G7Krpv++KxR6nO89s0VrKnGnxpWWFfR7EQjizOqS&#10;cwXHw8fbGITzyBory6Tghxws5p2XGabaPnhH973PRQhhl6KCwvs6ldJlBRl0PVsTB+5qG4M+nE0u&#10;dYOPEG4qGUfRUBosOTQUWNOyoOx7fzMKIszs5bZZbZKd31angfxcntexUq/d9n0KwlPr/8V/7i8d&#10;5o8noyRORv0JPH8KAMj5LwAAAP//AwBQSwECLQAUAAYACAAAACEA2+H2y+4AAACFAQAAEwAAAAAA&#10;AAAAAAAAAAAAAAAAW0NvbnRlbnRfVHlwZXNdLnhtbFBLAQItABQABgAIAAAAIQBa9CxbvwAAABUB&#10;AAALAAAAAAAAAAAAAAAAAB8BAABfcmVscy8ucmVsc1BLAQItABQABgAIAAAAIQAL2B2FyAAAAOMA&#10;AAAPAAAAAAAAAAAAAAAAAAcCAABkcnMvZG93bnJldi54bWxQSwUGAAAAAAMAAwC3AAAA/AIAAAAA&#10;" path="m,l41,155,86,309r39,116l125,450,79,311,41,183,7,54,,xe" fillcolor="#0e2841" strokecolor="#0e2841" strokeweight="0">
                      <v:fill opacity="13107f"/>
                      <v:stroke opacity="13107f"/>
                      <v:path arrowok="t" o:connecttype="custom" o:connectlocs="0,0;1033077,3905840;2166925,7786473;3149608,10709548;3149608,11339513;1990555,7836871;1033077,4611410;176386,1360742;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AT4yQAAAOMAAAAPAAAAZHJzL2Rvd25yZXYueG1sRE/basJA&#10;EH0v9B+WKfhS6qZekjR1FRG8PGhp037AkB2T0OxsyK4a/94tCH2cc5/ZojeNOFPnassKXocRCOLC&#10;6ppLBT/f65cUhPPIGhvLpOBKDhbzx4cZZtpe+IvOuS9FCGGXoYLK+zaT0hUVGXRD2xIH7mg7gz6c&#10;XSl1h5cQbho5iqJYGqw5NFTY0qqi4jc/GQUfud0mhyU+7zepk6u33eTzmFqlBk/98h2Ep97/i+/u&#10;nQ7zx2mSTONpPIK/nwIAcn4DAAD//wMAUEsBAi0AFAAGAAgAAAAhANvh9svuAAAAhQEAABMAAAAA&#10;AAAAAAAAAAAAAAAAAFtDb250ZW50X1R5cGVzXS54bWxQSwECLQAUAAYACAAAACEAWvQsW78AAAAV&#10;AQAACwAAAAAAAAAAAAAAAAAfAQAAX3JlbHMvLnJlbHNQSwECLQAUAAYACAAAACEAy6AE+MkAAADj&#10;AAAADwAAAAAAAAAAAAAAAAAHAgAAZHJzL2Rvd25yZXYueG1sUEsFBgAAAAADAAMAtwAAAP0CAAAA&#10;AA==&#10;" path="m,l8,20,37,96r32,74l118,275r-9,l61,174,30,100,,26,,xe" fillcolor="#0e2841" strokecolor="#0e2841" strokeweight="0">
                      <v:fill opacity="13107f"/>
                      <v:stroke opacity="13107f"/>
                      <v:path arrowok="t" o:connecttype="custom" o:connectlocs="0,0;201693,504075;932839,2419558;1739612,4284634;2974975,6931033;2748078,6931033;1537919,4385449;756350,2520373;0,655297;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MAygAAAOMAAAAPAAAAZHJzL2Rvd25yZXYueG1sRI9PSwMx&#10;FMTvgt8hPMGbTSxat9umpSpCpV76h55fN8/d0M3Lukm7229vCoLHYWZ+w0znvavFmdpgPWt4HCgQ&#10;xIU3lksNu+3HQwYiRGSDtWfScKEA89ntzRRz4zte03kTS5EgHHLUUMXY5FKGoiKHYeAb4uR9+9Zh&#10;TLItpWmxS3BXy6FSI+nQclqosKG3iorj5uQ0HL5otbXU/OxL7F5P7/ZzFehZ6/u7fjEBEamP/+G/&#10;9tJoGKosG6unkXqB66f0B+TsFwAA//8DAFBLAQItABQABgAIAAAAIQDb4fbL7gAAAIUBAAATAAAA&#10;AAAAAAAAAAAAAAAAAABbQ29udGVudF9UeXBlc10ueG1sUEsBAi0AFAAGAAgAAAAhAFr0LFu/AAAA&#10;FQEAAAsAAAAAAAAAAAAAAAAAHwEAAF9yZWxzLy5yZWxzUEsBAi0AFAAGAAgAAAAhAH4R8wDKAAAA&#10;4wAAAA8AAAAAAAAAAAAAAAAABwIAAGRycy9kb3ducmV2LnhtbFBLBQYAAAAAAwADALcAAAD+AgAA&#10;AAA=&#10;" path="m,l16,72r4,49l18,112,,31,,xe" fillcolor="#0e2841" strokecolor="#0e2841" strokeweight="0">
                      <v:fill opacity="13107f"/>
                      <v:stroke opacity="13107f"/>
                      <v:path arrowok="t" o:connecttype="custom" o:connectlocs="0,0;402590,1814631;503238,3049595;452914,2822759;0,781307;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ZtwyQAAAOMAAAAPAAAAZHJzL2Rvd25yZXYueG1sRI/disIw&#10;FITvhX2HcBa803Tr+kM1yiIKgt7Y9QHONse22JyUJtbq028EwcthZr5hFqvOVKKlxpWWFXwNIxDE&#10;mdUl5wpOv9vBDITzyBory6TgTg5Wy4/eAhNtb3ykNvW5CBB2CSoovK8TKV1WkEE3tDVx8M62MeiD&#10;bHKpG7wFuKlkHEUTabDksFBgTeuCskt6NQqsrPys1e4Ub7vN5vtx2F9a86dU/7P7mYPw1Pl3+NXe&#10;aQVxNBrH0/F0NIHnp/AH5PIfAAD//wMAUEsBAi0AFAAGAAgAAAAhANvh9svuAAAAhQEAABMAAAAA&#10;AAAAAAAAAAAAAAAAAFtDb250ZW50X1R5cGVzXS54bWxQSwECLQAUAAYACAAAACEAWvQsW78AAAAV&#10;AQAACwAAAAAAAAAAAAAAAAAfAQAAX3JlbHMvLnJlbHNQSwECLQAUAAYACAAAACEAUl2bcMkAAADj&#10;AAAADwAAAAAAAAAAAAAAAAAHAgAAZHJzL2Rvd25yZXYueG1sUEsFBgAAAAADAAMAtwAAAP0CAAAA&#10;AA==&#10;" path="m,l11,46r11,83l36,211r19,90l76,389r27,87l123,533r21,55l155,632r3,11l142,608,118,544,95,478,69,391,47,302,29,212,13,107,,xe" fillcolor="#0e2841" strokecolor="#0e2841" strokeweight="0">
                      <v:fill opacity="13107f"/>
                      <v:stroke opacity="13107f"/>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VkiyAAAAOMAAAAPAAAAZHJzL2Rvd25yZXYueG1sRE/bagIx&#10;EH0v+A9hCn2rWa8sW6OIVigUWt3tBwyb2QvdTNYk1fXvm4LQxzn3WW0G04kLOd9aVjAZJyCIS6tb&#10;rhV8FYfnFIQPyBo7y6TgRh4269HDCjNtr3yiSx5qEUPYZ6igCaHPpPRlQwb92PbEkausMxji6Wqp&#10;HV5juOnkNEmW0mDLsaHBnnYNld/5j1GQVp/n12J/PO22ebGvDsfFx7vrlXp6HLYvIAIN4V98d7/p&#10;OD9dzJbJfDqbwN9PEQC5/gUAAP//AwBQSwECLQAUAAYACAAAACEA2+H2y+4AAACFAQAAEwAAAAAA&#10;AAAAAAAAAAAAAAAAW0NvbnRlbnRfVHlwZXNdLnhtbFBLAQItABQABgAIAAAAIQBa9CxbvwAAABUB&#10;AAALAAAAAAAAAAAAAAAAAB8BAABfcmVscy8ucmVsc1BLAQItABQABgAIAAAAIQCK8VkiyAAAAOMA&#10;AAAPAAAAAAAAAAAAAAAAAAcCAABkcnMvZG93bnJldi54bWxQSwUGAAAAAAMAAwC3AAAA/AIAAAAA&#10;" path="m,l33,71r-9,l11,36,,xe" fillcolor="#0e2841" strokecolor="#0e2841" strokeweight="0">
                      <v:fill opacity="13107f"/>
                      <v:stroke opacity="13107f"/>
                      <v:path arrowok="t" o:connecttype="custom" o:connectlocs="0,0;831858,1789120;604982,1789120;277291,907156;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QkPyAAAAOMAAAAPAAAAZHJzL2Rvd25yZXYueG1sRE/NSsNA&#10;EL4LfYdlCl7E7ibYUGK3RQRRaC9GPXgbs2MSzM6G7NjGPr1bEDzO9z/r7eR7daAxdoEtZAsDirgO&#10;ruPGwuvLw/UKVBRkh31gsvBDEbab2cUaSxeO/EyHShqVQjiWaKEVGUqtY92Sx7gIA3HiPsPoUdI5&#10;NtqNeEzhvte5MYX22HFqaHGg+5bqr+rbW6je+tPH1fS4k3cyYni39/G0svZyPt3dghKa5F/8535y&#10;aX52kxfLLF8WcP4pAaA3vwAAAP//AwBQSwECLQAUAAYACAAAACEA2+H2y+4AAACFAQAAEwAAAAAA&#10;AAAAAAAAAAAAAAAAW0NvbnRlbnRfVHlwZXNdLnhtbFBLAQItABQABgAIAAAAIQBa9CxbvwAAABUB&#10;AAALAAAAAAAAAAAAAAAAAB8BAABfcmVscy8ucmVsc1BLAQItABQABgAIAAAAIQAjwQkPyAAAAOMA&#10;AAAPAAAAAAAAAAAAAAAAAAcCAABkcnMvZG93bnJldi54bWxQSwUGAAAAAAMAAwC3AAAA/AIAAAAA&#10;" path="m,l8,37r,4l15,95,4,49,,xe" fillcolor="#0e2841" strokecolor="#0e2841" strokeweight="0">
                      <v:fill opacity="13107f"/>
                      <v:stroke opacity="13107f"/>
                      <v:path arrowok="t" o:connecttype="custom" o:connectlocs="0,0;201507,932388;201507,1033186;377833,2393958;100753,1234782;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8t9ygAAAOMAAAAPAAAAZHJzL2Rvd25yZXYueG1sRI/RasJA&#10;EEXfhf7DMoW+6UZFSVNXqUKoFkG0/YAhOyah2dmQXTX+vfMg9HHm3rn3zGLVu0ZdqQu1ZwPjUQKK&#10;uPC25tLA708+TEGFiGyx8UwG7hRgtXwZLDCz/sZHup5iqSSEQ4YGqhjbTOtQVOQwjHxLLNrZdw6j&#10;jF2pbYc3CXeNniTJXDusWRoqbGlTUfF3ujgD+Xe+X++bbX7e0SUe1rj52uHdmLfX/vMDVKQ+/puf&#10;11sr+O/pLB3P5lOBlp9kAXr5AAAA//8DAFBLAQItABQABgAIAAAAIQDb4fbL7gAAAIUBAAATAAAA&#10;AAAAAAAAAAAAAAAAAABbQ29udGVudF9UeXBlc10ueG1sUEsBAi0AFAAGAAgAAAAhAFr0LFu/AAAA&#10;FQEAAAsAAAAAAAAAAAAAAAAAHwEAAF9yZWxzLy5yZWxzUEsBAi0AFAAGAAgAAAAhADDvy33KAAAA&#10;4wAAAA8AAAAAAAAAAAAAAAAABwIAAGRycy9kb3ducmV2LnhtbFBLBQYAAAAAAwADALcAAAD+AgAA&#10;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MISywAAAOMAAAAPAAAAZHJzL2Rvd25yZXYueG1sRI9Ba8JA&#10;FITvQv/D8gq96SaiEqOr2EJLDkXQinh8ZJ+b2OzbkN1q/PfdgtDjMDPfMMt1bxtxpc7XjhWkowQE&#10;cel0zUbB4et9mIHwAVlj45gU3MnDevU0WGKu3Y13dN0HIyKEfY4KqhDaXEpfVmTRj1xLHL2z6yyG&#10;KDsjdYe3CLeNHCfJTFqsOS5U2NJbReX3/scqOG2PU2r5dWfv2af5MIW7bIqJUi/P/WYBIlAf/sOP&#10;dqEVjJM0m84naTqHv0/xD8jVLwAAAP//AwBQSwECLQAUAAYACAAAACEA2+H2y+4AAACFAQAAEwAA&#10;AAAAAAAAAAAAAAAAAAAAW0NvbnRlbnRfVHlwZXNdLnhtbFBLAQItABQABgAIAAAAIQBa9CxbvwAA&#10;ABUBAAALAAAAAAAAAAAAAAAAAB8BAABfcmVscy8ucmVsc1BLAQItABQABgAIAAAAIQABTMISywAA&#10;AOMAAAAPAAAAAAAAAAAAAAAAAAcCAABkcnMvZG93bnJldi54bWxQSwUGAAAAAAMAAwC3AAAA/wIA&#10;AAAA&#10;" path="m,l6,15r1,3l12,80r9,54l33,188r4,8l22,162,15,146,5,81,1,40,,xe" fillcolor="#0e2841" strokecolor="#0e2841" strokeweight="0">
                      <v:fill opacity="13107f"/>
                      <v:stroke opacity="13107f"/>
                      <v:path arrowok="t" o:connecttype="custom" o:connectlocs="0,0;151370,378092;176607,453701;302741,2016449;529804,3377552;832544,4738655;933458,4940300;555024,4083309;378434,3680019;126150,2041663;25236,1008224;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nXzxwAAAOIAAAAPAAAAZHJzL2Rvd25yZXYueG1sRE/dasIw&#10;FL4f7B3CGexupt2wuM5YRkdh4IVYfYCz5qzt1pyUJNr69uZC8PLj+18XsxnEmZzvLStIFwkI4sbq&#10;nlsFx0P1sgLhA7LGwTIpuJCHYvP4sMZc24n3dK5DK2II+xwVdCGMuZS+6cigX9iROHK/1hkMEbpW&#10;aodTDDeDfE2STBrsOTZ0OFLZUfNfn4yC5fyVVdKN+x/jHZdbubv8nXZKPT/Nnx8gAs3hLr65v7WC&#10;97dllq7SLG6Ol+IdkJsrAAAA//8DAFBLAQItABQABgAIAAAAIQDb4fbL7gAAAIUBAAATAAAAAAAA&#10;AAAAAAAAAAAAAABbQ29udGVudF9UeXBlc10ueG1sUEsBAi0AFAAGAAgAAAAhAFr0LFu/AAAAFQEA&#10;AAsAAAAAAAAAAAAAAAAAHwEAAF9yZWxzLy5yZWxzUEsBAi0AFAAGAAgAAAAhAO2idfPHAAAA4gAA&#10;AA8AAAAAAAAAAAAAAAAABwIAAGRycy9kb3ducmV2LnhtbFBLBQYAAAAAAwADALcAAAD7AgAAAAA=&#10;" path="m,l31,66r-7,l,xe" fillcolor="#0e2841" strokecolor="#0e2841" strokeweight="0">
                      <v:fill opacity="13107f"/>
                      <v:stroke opacity="13107f"/>
                      <v:path arrowok="t" o:connecttype="custom" o:connectlocs="0,0;781058,1663700;604684,1663700;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lszxgAAAOIAAAAPAAAAZHJzL2Rvd25yZXYueG1sRE/NSsNA&#10;EL4LvsMygje7G6m1SbstpVjwotCfBxiyY5KanQ3ZSRPf3j0IHj++//V28q26UR+bwBaymQFFXAbX&#10;cGXhcj48LUFFQXbYBiYLPxRhu7m/W2PhwshHup2kUimEY4EWapGu0DqWNXmMs9ARJ+4r9B4lwb7S&#10;rscxhftWPxuz0B4bTg01drSvqfw+Dd7CuN/l52x4y3MZrnT4mMtnecmtfXyYditQQpP8i//c787C&#10;i1ma+esiS5vTpXQH9OYXAAD//wMAUEsBAi0AFAAGAAgAAAAhANvh9svuAAAAhQEAABMAAAAAAAAA&#10;AAAAAAAAAAAAAFtDb250ZW50X1R5cGVzXS54bWxQSwECLQAUAAYACAAAACEAWvQsW78AAAAVAQAA&#10;CwAAAAAAAAAAAAAAAAAfAQAAX3JlbHMvLnJlbHNQSwECLQAUAAYACAAAACEAMz5bM8YAAADiAAAA&#10;DwAAAAAAAAAAAAAAAAAHAgAAZHJzL2Rvd25yZXYueG1sUEsFBgAAAAADAAMAtwAAAPoCAAAAAA==&#10;" path="m,l7,17r,26l6,40,,25,,xe" fillcolor="#0e2841" strokecolor="#0e2841" strokeweight="0">
                      <v:fill opacity="13107f"/>
                      <v:stroke opacity="13107f"/>
                      <v:path arrowok="t" o:connecttype="custom" o:connectlocs="0,0;176220,428042;176220,1082683;151039,1007140;0,629470;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M9wyQAAAOMAAAAPAAAAZHJzL2Rvd25yZXYueG1sRE/NasJA&#10;EL4LvsMyBW+6UTFK6iq2KPRQlGoP7W3ITpPQ7GzIrjHx6V1B8Djf/yzXrSlFQ7UrLCsYjyIQxKnV&#10;BWcKvk+74QKE88gaS8ukoCMH61W/t8RE2wt/UXP0mQgh7BJUkHtfJVK6NCeDbmQr4sD92dqgD2ed&#10;SV3jJYSbUk6iKJYGCw4NOVb0nlP6fzwbBdm16VqW++3b4fT5O+t+3LS8pkoNXtrNKwhPrX+KH+4P&#10;HebP5ot4Oo7nE7j/FACQqxsAAAD//wMAUEsBAi0AFAAGAAgAAAAhANvh9svuAAAAhQEAABMAAAAA&#10;AAAAAAAAAAAAAAAAAFtDb250ZW50X1R5cGVzXS54bWxQSwECLQAUAAYACAAAACEAWvQsW78AAAAV&#10;AQAACwAAAAAAAAAAAAAAAAAfAQAAX3JlbHMvLnJlbHNQSwECLQAUAAYACAAAACEAUczPcMkAAADj&#10;AAAADwAAAAAAAAAAAAAAAAAHAgAAZHJzL2Rvd25yZXYueG1sUEsFBgAAAAADAAMAtwAAAP0CAAAA&#10;AA==&#10;" path="m,l7,16,22,50,33,86r13,35l45,121,14,55,11,44,,xe" fillcolor="#0e2841" strokecolor="#0e2841" strokeweight="0">
                      <v:fill opacity="13107f"/>
                      <v:stroke opacity="13107f"/>
                      <v:path arrowok="t" o:connecttype="custom" o:connectlocs="0,0;176600,403251;555004,1260160;832514,2167475;1160463,3049595;1135243,3049595;353184,1386184;277510,1108941;0,0" o:connectangles="0,0,0,0,0,0,0,0,0"/>
                    </v:shape>
                  </v:group>
                </v:group>
                <w10:wrap anchorx="page" anchory="page"/>
              </v:group>
            </w:pict>
          </mc:Fallback>
        </mc:AlternateContent>
      </w:r>
      <w:r>
        <w:rPr>
          <w:noProof/>
        </w:rPr>
        <w:drawing>
          <wp:inline distT="0" distB="0" distL="0" distR="0" wp14:anchorId="3984644A" wp14:editId="6A6ED225">
            <wp:extent cx="1828800" cy="914400"/>
            <wp:effectExtent l="0" t="0" r="0" b="0"/>
            <wp:docPr id="1" name="Picture 3"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8800" cy="914400"/>
                    </a:xfrm>
                    <a:prstGeom prst="rect">
                      <a:avLst/>
                    </a:prstGeom>
                    <a:noFill/>
                    <a:ln>
                      <a:noFill/>
                    </a:ln>
                  </pic:spPr>
                </pic:pic>
              </a:graphicData>
            </a:graphic>
          </wp:inline>
        </w:drawing>
      </w:r>
      <w:r>
        <w:rPr>
          <w:noProof/>
        </w:rPr>
        <mc:AlternateContent>
          <mc:Choice Requires="wps">
            <w:drawing>
              <wp:anchor distT="0" distB="0" distL="114300" distR="114300" simplePos="0" relativeHeight="251649024" behindDoc="0" locked="0" layoutInCell="1" allowOverlap="1" wp14:anchorId="00B1DC5F" wp14:editId="19FF71C4">
                <wp:simplePos x="0" y="0"/>
                <wp:positionH relativeFrom="page">
                  <wp:posOffset>3175635</wp:posOffset>
                </wp:positionH>
                <wp:positionV relativeFrom="page">
                  <wp:posOffset>1871345</wp:posOffset>
                </wp:positionV>
                <wp:extent cx="3398520" cy="558165"/>
                <wp:effectExtent l="0" t="0" r="3810" b="4445"/>
                <wp:wrapNone/>
                <wp:docPr id="488454648"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8520" cy="558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C6E5121" w14:textId="77777777" w:rsidR="006F264B" w:rsidRPr="00F3575C" w:rsidRDefault="00F3575C" w:rsidP="00F3575C">
                            <w:pPr>
                              <w:pStyle w:val="NoSpacing"/>
                              <w:rPr>
                                <w:rFonts w:ascii="Aptos Display" w:hAnsi="Aptos Display"/>
                                <w:color w:val="262626"/>
                                <w:sz w:val="72"/>
                              </w:rPr>
                            </w:pPr>
                            <w:r>
                              <w:rPr>
                                <w:rFonts w:ascii="Aptos Display" w:hAnsi="Aptos Display"/>
                                <w:color w:val="262626"/>
                                <w:sz w:val="72"/>
                                <w:szCs w:val="72"/>
                              </w:rPr>
                              <w:t>Individual Report</w:t>
                            </w:r>
                            <w:r w:rsidRPr="00290B67">
                              <w:rPr>
                                <w:rFonts w:ascii="Aptos Display" w:hAnsi="Aptos Display"/>
                                <w:sz w:val="72"/>
                                <w:szCs w:val="72"/>
                              </w:rPr>
                              <w:t xml:space="preserve"> </w:t>
                            </w:r>
                          </w:p>
                        </w:txbxContent>
                      </wps:txbx>
                      <wps:bodyPr rot="0" vert="horz" wrap="square" lIns="0" tIns="0" rIns="0" bIns="0" anchor="t" anchorCtr="0" upright="1">
                        <a:spAutoFit/>
                      </wps:bodyPr>
                    </wps:wsp>
                  </a:graphicData>
                </a:graphic>
                <wp14:sizeRelH relativeFrom="page">
                  <wp14:pctWidth>45000</wp14:pctWidth>
                </wp14:sizeRelH>
                <wp14:sizeRelV relativeFrom="margin">
                  <wp14:pctHeight>0</wp14:pctHeight>
                </wp14:sizeRelV>
              </wp:anchor>
            </w:drawing>
          </mc:Choice>
          <mc:Fallback>
            <w:pict>
              <v:shapetype w14:anchorId="00B1DC5F" id="_x0000_t202" coordsize="21600,21600" o:spt="202" path="m,l,21600r21600,l21600,xe">
                <v:stroke joinstyle="miter"/>
                <v:path gradientshapeok="t" o:connecttype="rect"/>
              </v:shapetype>
              <v:shape id="Text Box 30" o:spid="_x0000_s1055" type="#_x0000_t202" style="position:absolute;margin-left:250.05pt;margin-top:147.35pt;width:267.6pt;height:43.95pt;z-index:25164902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9z22AEAAJgDAAAOAAAAZHJzL2Uyb0RvYy54bWysU8Fu2zAMvQ/YPwi6L05SpMiMOEXXIsOA&#10;bivQ9QNkWbaF2aJGKrGzrx+lxOm63YZdBJqUHt97pDc3Y9+Jg0Gy4Aq5mM2lME5DZV1TyOdvu3dr&#10;KSgoV6kOnCnk0ZC82b59sxl8bpbQQlcZFAziKB98IdsQfJ5lpFvTK5qBN46LNWCvAn9ik1WoBkbv&#10;u2w5n19nA2DlEbQh4uz9qSi3Cb+ujQ5f65pMEF0hmVtIJ6azjGe23ai8QeVbq8801D+w6JV13PQC&#10;da+CEnu0f0H1ViMQ1GGmoc+grq02SQOrWcz/UPPUKm+SFjaH/MUm+n+w+svhyT+iCOMHGHmASQT5&#10;B9DfSTi4a5VrzC0iDK1RFTdeRMuywVN+fhqtppwiSDl8hoqHrPYBEtBYYx9dYZ2C0XkAx4vpZgxC&#10;c/Lq6v16teSS5tpqtV5cr1ILlU+vPVL4aKAXMSgk8lATujo8UIhsVD5dic0c7GzXpcF27lWCL8ZM&#10;Yh8Jn6iHsRyFrc7SopgSqiPLQTitC683By3gTykGXpVC0o+9QiNF98mxJXGvpgCnoJwC5TQ/LWSQ&#10;4hTehdP+7T3apmXkyfRbtm1nk6IXFme6PP4k9Lyqcb9+/063Xn6o7S8AAAD//wMAUEsDBBQABgAI&#10;AAAAIQB9iD9v4wAAAAwBAAAPAAAAZHJzL2Rvd25yZXYueG1sTI9RS8MwFIXfBf9DuIIv4pK1bqu1&#10;6RiCCMJQt4mvWXNti0luadKt7tebPenj5Xyc891iOVrDDtj7lpyE6UQAQ1eRbl0tYbd9us2A+aCc&#10;VoYcSvhBD8vy8qJQuaaje8fDJtQsljifKwlNCF3Oua8atMpPqEMXsy/qrQrx7Guue3WM5dbwRIg5&#10;t6p1caFRHT42WH1vBithMKuMPjytd6fX57cbPH3SS5pKeX01rh6ABRzDHwxn/agOZXTa0+C0Z0bC&#10;TIhpRCUk93cLYGdCpLMU2F5CmiVz4GXB/z9R/gIAAP//AwBQSwECLQAUAAYACAAAACEAtoM4kv4A&#10;AADhAQAAEwAAAAAAAAAAAAAAAAAAAAAAW0NvbnRlbnRfVHlwZXNdLnhtbFBLAQItABQABgAIAAAA&#10;IQA4/SH/1gAAAJQBAAALAAAAAAAAAAAAAAAAAC8BAABfcmVscy8ucmVsc1BLAQItABQABgAIAAAA&#10;IQCev9z22AEAAJgDAAAOAAAAAAAAAAAAAAAAAC4CAABkcnMvZTJvRG9jLnhtbFBLAQItABQABgAI&#10;AAAAIQB9iD9v4wAAAAwBAAAPAAAAAAAAAAAAAAAAADIEAABkcnMvZG93bnJldi54bWxQSwUGAAAA&#10;AAQABADzAAAAQgUAAAAA&#10;" filled="f" stroked="f" strokeweight=".5pt">
                <v:textbox style="mso-fit-shape-to-text:t" inset="0,0,0,0">
                  <w:txbxContent>
                    <w:p w14:paraId="3C6E5121" w14:textId="77777777" w:rsidR="006F264B" w:rsidRPr="00F3575C" w:rsidRDefault="00F3575C" w:rsidP="00F3575C">
                      <w:pPr>
                        <w:pStyle w:val="NoSpacing"/>
                        <w:rPr>
                          <w:rFonts w:ascii="Aptos Display" w:hAnsi="Aptos Display"/>
                          <w:color w:val="262626"/>
                          <w:sz w:val="72"/>
                        </w:rPr>
                      </w:pPr>
                      <w:r>
                        <w:rPr>
                          <w:rFonts w:ascii="Aptos Display" w:hAnsi="Aptos Display"/>
                          <w:color w:val="262626"/>
                          <w:sz w:val="72"/>
                          <w:szCs w:val="72"/>
                        </w:rPr>
                        <w:t>Individual Report</w:t>
                      </w:r>
                      <w:r w:rsidRPr="00290B67">
                        <w:rPr>
                          <w:rFonts w:ascii="Aptos Display" w:hAnsi="Aptos Display"/>
                          <w:sz w:val="72"/>
                          <w:szCs w:val="72"/>
                        </w:rPr>
                        <w:t xml:space="preserve"> </w:t>
                      </w:r>
                    </w:p>
                  </w:txbxContent>
                </v:textbox>
                <w10:wrap anchorx="page" anchory="page"/>
              </v:shape>
            </w:pict>
          </mc:Fallback>
        </mc:AlternateContent>
      </w:r>
    </w:p>
    <w:p w14:paraId="406BF04A" w14:textId="77777777" w:rsidR="00F3575C" w:rsidRDefault="00F3575C" w:rsidP="008375B5">
      <w:pPr>
        <w:spacing w:line="360" w:lineRule="auto"/>
        <w:rPr>
          <w:rFonts w:ascii="Times New Roman" w:hAnsi="Times New Roman"/>
          <w:b/>
          <w:bCs/>
          <w:sz w:val="28"/>
          <w:szCs w:val="28"/>
        </w:rPr>
      </w:pPr>
    </w:p>
    <w:p w14:paraId="07EE2EE3" w14:textId="77777777" w:rsidR="00F3575C" w:rsidRPr="00F3575C" w:rsidRDefault="00F3575C" w:rsidP="00F3575C">
      <w:pPr>
        <w:rPr>
          <w:rFonts w:ascii="Times New Roman" w:hAnsi="Times New Roman"/>
          <w:sz w:val="28"/>
          <w:szCs w:val="28"/>
        </w:rPr>
      </w:pPr>
    </w:p>
    <w:p w14:paraId="5789726F" w14:textId="77777777" w:rsidR="00F3575C" w:rsidRPr="00F3575C" w:rsidRDefault="00F3575C" w:rsidP="00F3575C">
      <w:pPr>
        <w:rPr>
          <w:rFonts w:ascii="Times New Roman" w:hAnsi="Times New Roman"/>
          <w:sz w:val="28"/>
          <w:szCs w:val="28"/>
        </w:rPr>
      </w:pPr>
    </w:p>
    <w:p w14:paraId="4EF80076" w14:textId="77777777" w:rsidR="00F3575C" w:rsidRPr="00F3575C" w:rsidRDefault="00F3575C" w:rsidP="00F3575C">
      <w:pPr>
        <w:rPr>
          <w:rFonts w:ascii="Times New Roman" w:hAnsi="Times New Roman"/>
          <w:sz w:val="28"/>
          <w:szCs w:val="28"/>
        </w:rPr>
      </w:pPr>
    </w:p>
    <w:p w14:paraId="1B369D8A" w14:textId="39DDAAE5" w:rsidR="00F3575C" w:rsidRPr="00661F2C" w:rsidRDefault="00F3575C" w:rsidP="00F3575C">
      <w:pPr>
        <w:spacing w:line="360" w:lineRule="auto"/>
        <w:rPr>
          <w:rFonts w:ascii="Times New Roman" w:hAnsi="Times New Roman"/>
          <w:b/>
          <w:bCs/>
          <w:sz w:val="28"/>
          <w:szCs w:val="28"/>
        </w:rPr>
      </w:pPr>
      <w:r w:rsidRPr="00661F2C">
        <w:rPr>
          <w:rFonts w:ascii="Times New Roman" w:hAnsi="Times New Roman"/>
          <w:b/>
          <w:bCs/>
          <w:sz w:val="28"/>
          <w:szCs w:val="28"/>
        </w:rPr>
        <w:t xml:space="preserve">Modulo Name: </w:t>
      </w:r>
      <w:r w:rsidR="00661F2C" w:rsidRPr="00661F2C">
        <w:rPr>
          <w:rFonts w:ascii="Times New Roman" w:hAnsi="Times New Roman"/>
          <w:b/>
          <w:bCs/>
          <w:sz w:val="28"/>
          <w:szCs w:val="28"/>
        </w:rPr>
        <w:t>Changemakers: Creativity a</w:t>
      </w:r>
      <w:r w:rsidR="00661F2C">
        <w:rPr>
          <w:rFonts w:ascii="Times New Roman" w:hAnsi="Times New Roman"/>
          <w:b/>
          <w:bCs/>
          <w:sz w:val="28"/>
          <w:szCs w:val="28"/>
        </w:rPr>
        <w:t>nd Value Creation</w:t>
      </w:r>
    </w:p>
    <w:p w14:paraId="1946757A" w14:textId="4F21A41F" w:rsidR="00F3575C" w:rsidRPr="00024873" w:rsidRDefault="00F3575C" w:rsidP="00F3575C">
      <w:pPr>
        <w:spacing w:line="360" w:lineRule="auto"/>
        <w:rPr>
          <w:rFonts w:ascii="Times New Roman" w:hAnsi="Times New Roman"/>
          <w:b/>
          <w:bCs/>
          <w:sz w:val="28"/>
          <w:szCs w:val="28"/>
        </w:rPr>
      </w:pPr>
      <w:r w:rsidRPr="00024873">
        <w:rPr>
          <w:rFonts w:ascii="Times New Roman" w:hAnsi="Times New Roman"/>
          <w:b/>
          <w:bCs/>
          <w:sz w:val="28"/>
          <w:szCs w:val="28"/>
        </w:rPr>
        <w:t>Modulo Code: BMHP 50</w:t>
      </w:r>
      <w:r w:rsidR="00493CF0" w:rsidRPr="00024873">
        <w:rPr>
          <w:rFonts w:ascii="Times New Roman" w:hAnsi="Times New Roman"/>
          <w:b/>
          <w:bCs/>
          <w:sz w:val="28"/>
          <w:szCs w:val="28"/>
        </w:rPr>
        <w:t>14</w:t>
      </w:r>
    </w:p>
    <w:p w14:paraId="3F158198" w14:textId="77777777" w:rsidR="00F3575C" w:rsidRDefault="00F3575C" w:rsidP="00F3575C">
      <w:pPr>
        <w:spacing w:line="360" w:lineRule="auto"/>
        <w:rPr>
          <w:rFonts w:ascii="Times New Roman" w:hAnsi="Times New Roman"/>
          <w:b/>
          <w:bCs/>
          <w:sz w:val="28"/>
          <w:szCs w:val="28"/>
        </w:rPr>
      </w:pPr>
      <w:r>
        <w:rPr>
          <w:rFonts w:ascii="Times New Roman" w:hAnsi="Times New Roman"/>
          <w:b/>
          <w:bCs/>
          <w:sz w:val="28"/>
          <w:szCs w:val="28"/>
        </w:rPr>
        <w:t>Student Name: Gisele Silva North</w:t>
      </w:r>
    </w:p>
    <w:p w14:paraId="37196781" w14:textId="77777777" w:rsidR="00A4712A" w:rsidRDefault="00A4712A" w:rsidP="00F3575C">
      <w:pPr>
        <w:spacing w:line="360" w:lineRule="auto"/>
        <w:rPr>
          <w:rFonts w:ascii="Times New Roman" w:hAnsi="Times New Roman"/>
          <w:b/>
          <w:bCs/>
          <w:sz w:val="28"/>
          <w:szCs w:val="28"/>
        </w:rPr>
      </w:pPr>
      <w:r>
        <w:rPr>
          <w:rFonts w:ascii="Times New Roman" w:hAnsi="Times New Roman"/>
          <w:b/>
          <w:bCs/>
          <w:sz w:val="28"/>
          <w:szCs w:val="28"/>
        </w:rPr>
        <w:t>Student ID: 2337102</w:t>
      </w:r>
    </w:p>
    <w:p w14:paraId="64A49E0C" w14:textId="75E21E17" w:rsidR="00A4712A" w:rsidRDefault="00A4712A" w:rsidP="00F3575C">
      <w:pPr>
        <w:spacing w:line="360" w:lineRule="auto"/>
        <w:rPr>
          <w:rFonts w:ascii="Times New Roman" w:hAnsi="Times New Roman"/>
          <w:b/>
          <w:bCs/>
          <w:sz w:val="28"/>
          <w:szCs w:val="28"/>
        </w:rPr>
      </w:pPr>
      <w:r>
        <w:rPr>
          <w:rFonts w:ascii="Times New Roman" w:hAnsi="Times New Roman"/>
          <w:b/>
          <w:bCs/>
          <w:sz w:val="28"/>
          <w:szCs w:val="28"/>
        </w:rPr>
        <w:t xml:space="preserve">Lecture’ Name: </w:t>
      </w:r>
      <w:r w:rsidR="00024873">
        <w:rPr>
          <w:rFonts w:ascii="Times New Roman" w:hAnsi="Times New Roman"/>
          <w:b/>
          <w:bCs/>
          <w:sz w:val="28"/>
          <w:szCs w:val="28"/>
        </w:rPr>
        <w:t>Dr. Surani</w:t>
      </w:r>
    </w:p>
    <w:p w14:paraId="1A501890" w14:textId="2EDF298E" w:rsidR="00053814" w:rsidRDefault="007F315B" w:rsidP="00053814">
      <w:pPr>
        <w:spacing w:line="360" w:lineRule="auto"/>
        <w:rPr>
          <w:rFonts w:ascii="Times New Roman" w:hAnsi="Times New Roman"/>
          <w:sz w:val="28"/>
          <w:szCs w:val="28"/>
        </w:rPr>
      </w:pPr>
      <w:r>
        <w:rPr>
          <w:noProof/>
        </w:rPr>
        <mc:AlternateContent>
          <mc:Choice Requires="wps">
            <w:drawing>
              <wp:anchor distT="0" distB="0" distL="114300" distR="114300" simplePos="0" relativeHeight="251650048" behindDoc="0" locked="0" layoutInCell="1" allowOverlap="1" wp14:anchorId="425FC80F" wp14:editId="77BC3182">
                <wp:simplePos x="0" y="0"/>
                <wp:positionH relativeFrom="page">
                  <wp:posOffset>3911600</wp:posOffset>
                </wp:positionH>
                <wp:positionV relativeFrom="page">
                  <wp:posOffset>8583930</wp:posOffset>
                </wp:positionV>
                <wp:extent cx="2666365" cy="496570"/>
                <wp:effectExtent l="0" t="1905" r="3810" b="0"/>
                <wp:wrapNone/>
                <wp:docPr id="720208386"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6365" cy="4965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6A060A9" w14:textId="77777777" w:rsidR="006F264B" w:rsidRPr="006F264B" w:rsidRDefault="00A4712A">
                            <w:pPr>
                              <w:pStyle w:val="NoSpacing"/>
                              <w:rPr>
                                <w:color w:val="156082"/>
                                <w:sz w:val="26"/>
                                <w:szCs w:val="26"/>
                              </w:rPr>
                            </w:pPr>
                            <w:r>
                              <w:rPr>
                                <w:sz w:val="26"/>
                                <w:szCs w:val="26"/>
                              </w:rPr>
                              <w:t>University of Wales Trinity Saint David</w:t>
                            </w:r>
                          </w:p>
                          <w:p w14:paraId="31A9309A" w14:textId="77777777" w:rsidR="006F264B" w:rsidRPr="006F264B" w:rsidRDefault="006F264B">
                            <w:pPr>
                              <w:pStyle w:val="NoSpacing"/>
                              <w:rPr>
                                <w:color w:val="595959"/>
                                <w:sz w:val="20"/>
                                <w:szCs w:val="20"/>
                              </w:rPr>
                            </w:pPr>
                            <w:r w:rsidRPr="006F264B">
                              <w:rPr>
                                <w:caps/>
                                <w:color w:val="595959"/>
                                <w:sz w:val="20"/>
                                <w:szCs w:val="20"/>
                              </w:rPr>
                              <w:t>[</w:t>
                            </w:r>
                            <w:r w:rsidR="00A4712A">
                              <w:rPr>
                                <w:caps/>
                                <w:color w:val="595959"/>
                                <w:sz w:val="20"/>
                                <w:szCs w:val="20"/>
                              </w:rPr>
                              <w:t>london campus</w:t>
                            </w:r>
                            <w:r w:rsidRPr="006F264B">
                              <w:rPr>
                                <w:caps/>
                                <w:color w:val="595959"/>
                                <w:sz w:val="20"/>
                                <w:szCs w:val="20"/>
                              </w:rPr>
                              <w:t>]</w:t>
                            </w:r>
                          </w:p>
                        </w:txbxContent>
                      </wps:txbx>
                      <wps:bodyPr rot="0" vert="horz" wrap="square" lIns="0" tIns="0" rIns="0" bIns="0" anchor="b" anchorCtr="0" upright="1">
                        <a:noAutofit/>
                      </wps:bodyPr>
                    </wps:wsp>
                  </a:graphicData>
                </a:graphic>
                <wp14:sizeRelH relativeFrom="page">
                  <wp14:pctWidth>0</wp14:pctWidth>
                </wp14:sizeRelH>
                <wp14:sizeRelV relativeFrom="margin">
                  <wp14:pctHeight>0</wp14:pctHeight>
                </wp14:sizeRelV>
              </wp:anchor>
            </w:drawing>
          </mc:Choice>
          <mc:Fallback>
            <w:pict>
              <v:shape w14:anchorId="425FC80F" id="Text Box 28" o:spid="_x0000_s1056" type="#_x0000_t202" style="position:absolute;margin-left:308pt;margin-top:675.9pt;width:209.95pt;height:39.1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HuP2gEAAJgDAAAOAAAAZHJzL2Uyb0RvYy54bWysU19v0zAQf0fiO1h+p2kLCxA1ncamIaQx&#10;kDY+gOM4jUXiM3duk/LpOTtNB+wN8WJdzvbPvz+XzeXYd+JgkCy4Uq4WSymM01Bbtyvlt8fbV++k&#10;oKBcrTpwppRHQ/Jy+/LFZvCFWUMLXW1QMIijYvClbEPwRZaRbk2vaAHeON5sAHsV+BN3WY1qYPS+&#10;y9bLZZ4NgLVH0IaIuzfTptwm/KYxOnxpGjJBdKVkbiGtmNYqrtl2o4odKt9afaKh/oFFr6zjR89Q&#10;NyoosUf7DKq3GoGgCQsNfQZNY7VJGljNavmXmodWeZO0sDnkzzbR/4PV94cH/xVFGD/AyAEmEeTv&#10;QH8n4eC6VW5nrhBhaI2q+eFVtCwbPBWnq9FqKiiCVMNnqDlktQ+QgMYG++gK6xSMzgEcz6abMQjN&#10;zXWe56/zCyk07715n1+8Talkqphve6Tw0UAvYlFK5FATujrcUYhsVDEfiY85uLVdl4Lt3B8NPhg7&#10;iX0kPFEPYzUKWzOTKC2KqaA+shyEaVx4vLloAX9KMfColJJ+7BUaKbpPji2JczUXOBfVXCin+Wop&#10;Kymm8jpM87f3aHctI0+mO7hi2xqbFD2xONHl+JPQ06jG+fr9O516+qG2vwAAAP//AwBQSwMEFAAG&#10;AAgAAAAhAG/1J6XjAAAADgEAAA8AAABkcnMvZG93bnJldi54bWxMj81OwzAQhO9IvIO1SNyoHUIi&#10;GuJUiAohJA60UM5OvCRRYzuKnZ/y9GxPcNvRjGbnyzeL6diEg2+dlRCtBDC0ldOtrSV8fjzf3APz&#10;QVmtOmdRwgk9bIrLi1xl2s12h9M+1IxKrM+UhCaEPuPcVw0a5VeuR0vetxuMCiSHmutBzVRuOn4r&#10;RMqNai19aFSPTw1Wx/1oJLz/lIf07Ws8zdvX7bTD48uYRLGU11fL4wOwgEv4C8N5Pk2HgjaVbrTa&#10;s05CGqXEEsiIk4ggzhERJ2tgJV13sRDAi5z/xyh+AQAA//8DAFBLAQItABQABgAIAAAAIQC2gziS&#10;/gAAAOEBAAATAAAAAAAAAAAAAAAAAAAAAABbQ29udGVudF9UeXBlc10ueG1sUEsBAi0AFAAGAAgA&#10;AAAhADj9If/WAAAAlAEAAAsAAAAAAAAAAAAAAAAALwEAAF9yZWxzLy5yZWxzUEsBAi0AFAAGAAgA&#10;AAAhAB28e4/aAQAAmAMAAA4AAAAAAAAAAAAAAAAALgIAAGRycy9lMm9Eb2MueG1sUEsBAi0AFAAG&#10;AAgAAAAhAG/1J6XjAAAADgEAAA8AAAAAAAAAAAAAAAAANAQAAGRycy9kb3ducmV2LnhtbFBLBQYA&#10;AAAABAAEAPMAAABEBQAAAAA=&#10;" filled="f" stroked="f" strokeweight=".5pt">
                <v:textbox inset="0,0,0,0">
                  <w:txbxContent>
                    <w:p w14:paraId="66A060A9" w14:textId="77777777" w:rsidR="006F264B" w:rsidRPr="006F264B" w:rsidRDefault="00A4712A">
                      <w:pPr>
                        <w:pStyle w:val="NoSpacing"/>
                        <w:rPr>
                          <w:color w:val="156082"/>
                          <w:sz w:val="26"/>
                          <w:szCs w:val="26"/>
                        </w:rPr>
                      </w:pPr>
                      <w:r>
                        <w:rPr>
                          <w:sz w:val="26"/>
                          <w:szCs w:val="26"/>
                        </w:rPr>
                        <w:t>University of Wales Trinity Saint David</w:t>
                      </w:r>
                    </w:p>
                    <w:p w14:paraId="31A9309A" w14:textId="77777777" w:rsidR="006F264B" w:rsidRPr="006F264B" w:rsidRDefault="006F264B">
                      <w:pPr>
                        <w:pStyle w:val="NoSpacing"/>
                        <w:rPr>
                          <w:color w:val="595959"/>
                          <w:sz w:val="20"/>
                          <w:szCs w:val="20"/>
                        </w:rPr>
                      </w:pPr>
                      <w:r w:rsidRPr="006F264B">
                        <w:rPr>
                          <w:caps/>
                          <w:color w:val="595959"/>
                          <w:sz w:val="20"/>
                          <w:szCs w:val="20"/>
                        </w:rPr>
                        <w:t>[</w:t>
                      </w:r>
                      <w:r w:rsidR="00A4712A">
                        <w:rPr>
                          <w:caps/>
                          <w:color w:val="595959"/>
                          <w:sz w:val="20"/>
                          <w:szCs w:val="20"/>
                        </w:rPr>
                        <w:t>london campus</w:t>
                      </w:r>
                      <w:r w:rsidRPr="006F264B">
                        <w:rPr>
                          <w:caps/>
                          <w:color w:val="595959"/>
                          <w:sz w:val="20"/>
                          <w:szCs w:val="20"/>
                        </w:rPr>
                        <w:t>]</w:t>
                      </w:r>
                    </w:p>
                  </w:txbxContent>
                </v:textbox>
                <w10:wrap anchorx="page" anchory="page"/>
              </v:shape>
            </w:pict>
          </mc:Fallback>
        </mc:AlternateContent>
      </w:r>
    </w:p>
    <w:p w14:paraId="0DCB1CDD" w14:textId="77777777" w:rsidR="00053814" w:rsidRDefault="00053814" w:rsidP="00053814">
      <w:pPr>
        <w:spacing w:line="360" w:lineRule="auto"/>
        <w:rPr>
          <w:rFonts w:ascii="Times New Roman" w:hAnsi="Times New Roman"/>
          <w:sz w:val="28"/>
          <w:szCs w:val="28"/>
        </w:rPr>
      </w:pPr>
    </w:p>
    <w:p w14:paraId="441F07E0" w14:textId="77777777" w:rsidR="00053814" w:rsidRDefault="00053814" w:rsidP="00053814">
      <w:pPr>
        <w:spacing w:line="360" w:lineRule="auto"/>
        <w:rPr>
          <w:rFonts w:ascii="Times New Roman" w:hAnsi="Times New Roman"/>
          <w:sz w:val="28"/>
          <w:szCs w:val="28"/>
        </w:rPr>
      </w:pPr>
    </w:p>
    <w:p w14:paraId="757E020D" w14:textId="77777777" w:rsidR="00053814" w:rsidRDefault="00053814" w:rsidP="00053814">
      <w:pPr>
        <w:spacing w:line="360" w:lineRule="auto"/>
        <w:rPr>
          <w:rFonts w:ascii="Times New Roman" w:hAnsi="Times New Roman"/>
          <w:sz w:val="28"/>
          <w:szCs w:val="28"/>
        </w:rPr>
      </w:pPr>
    </w:p>
    <w:p w14:paraId="7E219937" w14:textId="77777777" w:rsidR="00053814" w:rsidRDefault="00053814" w:rsidP="00053814">
      <w:pPr>
        <w:spacing w:line="360" w:lineRule="auto"/>
        <w:rPr>
          <w:rFonts w:ascii="Times New Roman" w:hAnsi="Times New Roman"/>
          <w:sz w:val="28"/>
          <w:szCs w:val="28"/>
        </w:rPr>
      </w:pPr>
    </w:p>
    <w:p w14:paraId="69FFD3C8" w14:textId="77777777" w:rsidR="00053814" w:rsidRDefault="00053814" w:rsidP="00053814">
      <w:pPr>
        <w:spacing w:line="360" w:lineRule="auto"/>
        <w:rPr>
          <w:rFonts w:ascii="Times New Roman" w:hAnsi="Times New Roman"/>
          <w:sz w:val="28"/>
          <w:szCs w:val="28"/>
        </w:rPr>
      </w:pPr>
    </w:p>
    <w:p w14:paraId="166C82CA" w14:textId="77777777" w:rsidR="00053814" w:rsidRDefault="00053814" w:rsidP="00053814">
      <w:pPr>
        <w:spacing w:line="360" w:lineRule="auto"/>
        <w:rPr>
          <w:rFonts w:ascii="Times New Roman" w:hAnsi="Times New Roman"/>
          <w:sz w:val="28"/>
          <w:szCs w:val="28"/>
        </w:rPr>
      </w:pPr>
    </w:p>
    <w:p w14:paraId="5BE23EC5" w14:textId="77777777" w:rsidR="00053814" w:rsidRDefault="00053814" w:rsidP="00053814">
      <w:pPr>
        <w:spacing w:line="360" w:lineRule="auto"/>
        <w:rPr>
          <w:rFonts w:ascii="Times New Roman" w:hAnsi="Times New Roman"/>
          <w:sz w:val="28"/>
          <w:szCs w:val="28"/>
        </w:rPr>
      </w:pPr>
    </w:p>
    <w:p w14:paraId="118EFF09" w14:textId="77777777" w:rsidR="00053814" w:rsidRDefault="00053814" w:rsidP="00053814">
      <w:pPr>
        <w:spacing w:line="360" w:lineRule="auto"/>
        <w:rPr>
          <w:rFonts w:ascii="Times New Roman" w:hAnsi="Times New Roman"/>
          <w:sz w:val="28"/>
          <w:szCs w:val="28"/>
        </w:rPr>
      </w:pPr>
    </w:p>
    <w:p w14:paraId="2870289D" w14:textId="77777777" w:rsidR="00493CF0" w:rsidRDefault="00493CF0">
      <w:pPr>
        <w:spacing w:after="0" w:line="240" w:lineRule="auto"/>
        <w:rPr>
          <w:rFonts w:ascii="Aptos Display" w:eastAsia="Times New Roman" w:hAnsi="Aptos Display"/>
          <w:color w:val="0F4761"/>
          <w:kern w:val="0"/>
          <w:sz w:val="32"/>
          <w:szCs w:val="32"/>
          <w:lang w:eastAsia="en-GB"/>
        </w:rPr>
      </w:pPr>
      <w:r>
        <w:br w:type="page"/>
      </w:r>
    </w:p>
    <w:p w14:paraId="1C1556D2" w14:textId="4249E8AE" w:rsidR="00111DE4" w:rsidRDefault="00111DE4">
      <w:pPr>
        <w:pStyle w:val="TOCHeading"/>
      </w:pPr>
      <w:r>
        <w:lastRenderedPageBreak/>
        <w:t>Contents</w:t>
      </w:r>
    </w:p>
    <w:p w14:paraId="591C3FE6" w14:textId="3ED5C173" w:rsidR="00535FB4" w:rsidRDefault="00111DE4" w:rsidP="00535FB4">
      <w:pPr>
        <w:pStyle w:val="TOC2"/>
        <w:tabs>
          <w:tab w:val="right" w:leader="dot" w:pos="9016"/>
        </w:tabs>
        <w:ind w:left="0"/>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16772651" w:history="1">
        <w:r w:rsidR="00535FB4" w:rsidRPr="005A7877">
          <w:rPr>
            <w:rStyle w:val="Hyperlink"/>
            <w:rFonts w:eastAsia="Gill Sans"/>
            <w:noProof/>
            <w:lang w:val="en-US"/>
          </w:rPr>
          <w:t>Mental Health General Practitioners</w:t>
        </w:r>
        <w:r w:rsidR="00535FB4">
          <w:rPr>
            <w:noProof/>
            <w:webHidden/>
          </w:rPr>
          <w:tab/>
        </w:r>
        <w:r w:rsidR="00535FB4">
          <w:rPr>
            <w:noProof/>
            <w:webHidden/>
          </w:rPr>
          <w:fldChar w:fldCharType="begin"/>
        </w:r>
        <w:r w:rsidR="00535FB4">
          <w:rPr>
            <w:noProof/>
            <w:webHidden/>
          </w:rPr>
          <w:instrText xml:space="preserve"> PAGEREF _Toc216772651 \h </w:instrText>
        </w:r>
        <w:r w:rsidR="00535FB4">
          <w:rPr>
            <w:noProof/>
            <w:webHidden/>
          </w:rPr>
        </w:r>
        <w:r w:rsidR="00535FB4">
          <w:rPr>
            <w:noProof/>
            <w:webHidden/>
          </w:rPr>
          <w:fldChar w:fldCharType="separate"/>
        </w:r>
        <w:r w:rsidR="00535FB4">
          <w:rPr>
            <w:noProof/>
            <w:webHidden/>
          </w:rPr>
          <w:t>2</w:t>
        </w:r>
        <w:r w:rsidR="00535FB4">
          <w:rPr>
            <w:noProof/>
            <w:webHidden/>
          </w:rPr>
          <w:fldChar w:fldCharType="end"/>
        </w:r>
      </w:hyperlink>
    </w:p>
    <w:p w14:paraId="2BCC4FF8" w14:textId="0D908AF5" w:rsidR="00535FB4" w:rsidRDefault="00535FB4">
      <w:pPr>
        <w:pStyle w:val="TOC1"/>
        <w:tabs>
          <w:tab w:val="right" w:leader="dot" w:pos="9016"/>
        </w:tabs>
        <w:rPr>
          <w:rFonts w:asciiTheme="minorHAnsi" w:eastAsiaTheme="minorEastAsia" w:hAnsiTheme="minorHAnsi" w:cstheme="minorBidi"/>
          <w:noProof/>
          <w:lang w:eastAsia="en-GB"/>
          <w14:ligatures w14:val="standardContextual"/>
        </w:rPr>
      </w:pPr>
      <w:hyperlink w:anchor="_Toc216772652" w:history="1">
        <w:r w:rsidRPr="005A7877">
          <w:rPr>
            <w:rStyle w:val="Hyperlink"/>
            <w:noProof/>
          </w:rPr>
          <w:t>Introduction</w:t>
        </w:r>
        <w:r>
          <w:rPr>
            <w:noProof/>
            <w:webHidden/>
          </w:rPr>
          <w:tab/>
        </w:r>
        <w:r>
          <w:rPr>
            <w:noProof/>
            <w:webHidden/>
          </w:rPr>
          <w:fldChar w:fldCharType="begin"/>
        </w:r>
        <w:r>
          <w:rPr>
            <w:noProof/>
            <w:webHidden/>
          </w:rPr>
          <w:instrText xml:space="preserve"> PAGEREF _Toc216772652 \h </w:instrText>
        </w:r>
        <w:r>
          <w:rPr>
            <w:noProof/>
            <w:webHidden/>
          </w:rPr>
        </w:r>
        <w:r>
          <w:rPr>
            <w:noProof/>
            <w:webHidden/>
          </w:rPr>
          <w:fldChar w:fldCharType="separate"/>
        </w:r>
        <w:r>
          <w:rPr>
            <w:noProof/>
            <w:webHidden/>
          </w:rPr>
          <w:t>3</w:t>
        </w:r>
        <w:r>
          <w:rPr>
            <w:noProof/>
            <w:webHidden/>
          </w:rPr>
          <w:fldChar w:fldCharType="end"/>
        </w:r>
      </w:hyperlink>
    </w:p>
    <w:p w14:paraId="5824A8C5" w14:textId="24F09390" w:rsidR="00535FB4" w:rsidRDefault="00535FB4">
      <w:pPr>
        <w:pStyle w:val="TOC1"/>
        <w:tabs>
          <w:tab w:val="right" w:leader="dot" w:pos="9016"/>
        </w:tabs>
        <w:rPr>
          <w:rFonts w:asciiTheme="minorHAnsi" w:eastAsiaTheme="minorEastAsia" w:hAnsiTheme="minorHAnsi" w:cstheme="minorBidi"/>
          <w:noProof/>
          <w:lang w:eastAsia="en-GB"/>
          <w14:ligatures w14:val="standardContextual"/>
        </w:rPr>
      </w:pPr>
      <w:hyperlink w:anchor="_Toc216772653" w:history="1">
        <w:r w:rsidRPr="005A7877">
          <w:rPr>
            <w:rStyle w:val="Hyperlink"/>
            <w:noProof/>
          </w:rPr>
          <w:t>Background</w:t>
        </w:r>
        <w:r>
          <w:rPr>
            <w:noProof/>
            <w:webHidden/>
          </w:rPr>
          <w:tab/>
        </w:r>
        <w:r>
          <w:rPr>
            <w:noProof/>
            <w:webHidden/>
          </w:rPr>
          <w:fldChar w:fldCharType="begin"/>
        </w:r>
        <w:r>
          <w:rPr>
            <w:noProof/>
            <w:webHidden/>
          </w:rPr>
          <w:instrText xml:space="preserve"> PAGEREF _Toc216772653 \h </w:instrText>
        </w:r>
        <w:r>
          <w:rPr>
            <w:noProof/>
            <w:webHidden/>
          </w:rPr>
        </w:r>
        <w:r>
          <w:rPr>
            <w:noProof/>
            <w:webHidden/>
          </w:rPr>
          <w:fldChar w:fldCharType="separate"/>
        </w:r>
        <w:r>
          <w:rPr>
            <w:noProof/>
            <w:webHidden/>
          </w:rPr>
          <w:t>3</w:t>
        </w:r>
        <w:r>
          <w:rPr>
            <w:noProof/>
            <w:webHidden/>
          </w:rPr>
          <w:fldChar w:fldCharType="end"/>
        </w:r>
      </w:hyperlink>
    </w:p>
    <w:p w14:paraId="116B78F1" w14:textId="5B871F88" w:rsidR="00535FB4" w:rsidRDefault="00535FB4">
      <w:pPr>
        <w:pStyle w:val="TOC1"/>
        <w:tabs>
          <w:tab w:val="right" w:leader="dot" w:pos="9016"/>
        </w:tabs>
        <w:rPr>
          <w:rFonts w:asciiTheme="minorHAnsi" w:eastAsiaTheme="minorEastAsia" w:hAnsiTheme="minorHAnsi" w:cstheme="minorBidi"/>
          <w:noProof/>
          <w:lang w:eastAsia="en-GB"/>
          <w14:ligatures w14:val="standardContextual"/>
        </w:rPr>
      </w:pPr>
      <w:hyperlink w:anchor="_Toc216772654" w:history="1">
        <w:r w:rsidRPr="005A7877">
          <w:rPr>
            <w:rStyle w:val="Hyperlink"/>
            <w:noProof/>
          </w:rPr>
          <w:t>Innovation Description</w:t>
        </w:r>
        <w:r>
          <w:rPr>
            <w:noProof/>
            <w:webHidden/>
          </w:rPr>
          <w:tab/>
        </w:r>
        <w:r>
          <w:rPr>
            <w:noProof/>
            <w:webHidden/>
          </w:rPr>
          <w:fldChar w:fldCharType="begin"/>
        </w:r>
        <w:r>
          <w:rPr>
            <w:noProof/>
            <w:webHidden/>
          </w:rPr>
          <w:instrText xml:space="preserve"> PAGEREF _Toc216772654 \h </w:instrText>
        </w:r>
        <w:r>
          <w:rPr>
            <w:noProof/>
            <w:webHidden/>
          </w:rPr>
        </w:r>
        <w:r>
          <w:rPr>
            <w:noProof/>
            <w:webHidden/>
          </w:rPr>
          <w:fldChar w:fldCharType="separate"/>
        </w:r>
        <w:r>
          <w:rPr>
            <w:noProof/>
            <w:webHidden/>
          </w:rPr>
          <w:t>3</w:t>
        </w:r>
        <w:r>
          <w:rPr>
            <w:noProof/>
            <w:webHidden/>
          </w:rPr>
          <w:fldChar w:fldCharType="end"/>
        </w:r>
      </w:hyperlink>
    </w:p>
    <w:p w14:paraId="630B7430" w14:textId="25E7BCEC" w:rsidR="00535FB4" w:rsidRDefault="00535FB4">
      <w:pPr>
        <w:pStyle w:val="TOC1"/>
        <w:tabs>
          <w:tab w:val="right" w:leader="dot" w:pos="9016"/>
        </w:tabs>
        <w:rPr>
          <w:rFonts w:asciiTheme="minorHAnsi" w:eastAsiaTheme="minorEastAsia" w:hAnsiTheme="minorHAnsi" w:cstheme="minorBidi"/>
          <w:noProof/>
          <w:lang w:eastAsia="en-GB"/>
          <w14:ligatures w14:val="standardContextual"/>
        </w:rPr>
      </w:pPr>
      <w:hyperlink w:anchor="_Toc216772655" w:history="1">
        <w:r w:rsidRPr="005A7877">
          <w:rPr>
            <w:rStyle w:val="Hyperlink"/>
            <w:noProof/>
          </w:rPr>
          <w:t>Impact on Health and Social Care</w:t>
        </w:r>
        <w:r>
          <w:rPr>
            <w:noProof/>
            <w:webHidden/>
          </w:rPr>
          <w:tab/>
        </w:r>
        <w:r>
          <w:rPr>
            <w:noProof/>
            <w:webHidden/>
          </w:rPr>
          <w:fldChar w:fldCharType="begin"/>
        </w:r>
        <w:r>
          <w:rPr>
            <w:noProof/>
            <w:webHidden/>
          </w:rPr>
          <w:instrText xml:space="preserve"> PAGEREF _Toc216772655 \h </w:instrText>
        </w:r>
        <w:r>
          <w:rPr>
            <w:noProof/>
            <w:webHidden/>
          </w:rPr>
        </w:r>
        <w:r>
          <w:rPr>
            <w:noProof/>
            <w:webHidden/>
          </w:rPr>
          <w:fldChar w:fldCharType="separate"/>
        </w:r>
        <w:r>
          <w:rPr>
            <w:noProof/>
            <w:webHidden/>
          </w:rPr>
          <w:t>4</w:t>
        </w:r>
        <w:r>
          <w:rPr>
            <w:noProof/>
            <w:webHidden/>
          </w:rPr>
          <w:fldChar w:fldCharType="end"/>
        </w:r>
      </w:hyperlink>
    </w:p>
    <w:p w14:paraId="49754FF2" w14:textId="3CA71D15" w:rsidR="00535FB4" w:rsidRDefault="00535FB4">
      <w:pPr>
        <w:pStyle w:val="TOC1"/>
        <w:tabs>
          <w:tab w:val="right" w:leader="dot" w:pos="9016"/>
        </w:tabs>
        <w:rPr>
          <w:rFonts w:asciiTheme="minorHAnsi" w:eastAsiaTheme="minorEastAsia" w:hAnsiTheme="minorHAnsi" w:cstheme="minorBidi"/>
          <w:noProof/>
          <w:lang w:eastAsia="en-GB"/>
          <w14:ligatures w14:val="standardContextual"/>
        </w:rPr>
      </w:pPr>
      <w:hyperlink w:anchor="_Toc216772656" w:history="1">
        <w:r w:rsidRPr="005A7877">
          <w:rPr>
            <w:rStyle w:val="Hyperlink"/>
            <w:noProof/>
          </w:rPr>
          <w:t>Public and Stakeholder Involvement</w:t>
        </w:r>
        <w:r>
          <w:rPr>
            <w:noProof/>
            <w:webHidden/>
          </w:rPr>
          <w:tab/>
        </w:r>
        <w:r>
          <w:rPr>
            <w:noProof/>
            <w:webHidden/>
          </w:rPr>
          <w:fldChar w:fldCharType="begin"/>
        </w:r>
        <w:r>
          <w:rPr>
            <w:noProof/>
            <w:webHidden/>
          </w:rPr>
          <w:instrText xml:space="preserve"> PAGEREF _Toc216772656 \h </w:instrText>
        </w:r>
        <w:r>
          <w:rPr>
            <w:noProof/>
            <w:webHidden/>
          </w:rPr>
        </w:r>
        <w:r>
          <w:rPr>
            <w:noProof/>
            <w:webHidden/>
          </w:rPr>
          <w:fldChar w:fldCharType="separate"/>
        </w:r>
        <w:r>
          <w:rPr>
            <w:noProof/>
            <w:webHidden/>
          </w:rPr>
          <w:t>5</w:t>
        </w:r>
        <w:r>
          <w:rPr>
            <w:noProof/>
            <w:webHidden/>
          </w:rPr>
          <w:fldChar w:fldCharType="end"/>
        </w:r>
      </w:hyperlink>
    </w:p>
    <w:p w14:paraId="3488D014" w14:textId="6EC99EE8" w:rsidR="00535FB4" w:rsidRDefault="00535FB4">
      <w:pPr>
        <w:pStyle w:val="TOC1"/>
        <w:tabs>
          <w:tab w:val="right" w:leader="dot" w:pos="9016"/>
        </w:tabs>
        <w:rPr>
          <w:rFonts w:asciiTheme="minorHAnsi" w:eastAsiaTheme="minorEastAsia" w:hAnsiTheme="minorHAnsi" w:cstheme="minorBidi"/>
          <w:noProof/>
          <w:lang w:eastAsia="en-GB"/>
          <w14:ligatures w14:val="standardContextual"/>
        </w:rPr>
      </w:pPr>
      <w:hyperlink w:anchor="_Toc216772657" w:history="1">
        <w:r w:rsidRPr="005A7877">
          <w:rPr>
            <w:rStyle w:val="Hyperlink"/>
            <w:noProof/>
          </w:rPr>
          <w:t>Policies, Services and Professional Links</w:t>
        </w:r>
        <w:r>
          <w:rPr>
            <w:noProof/>
            <w:webHidden/>
          </w:rPr>
          <w:tab/>
        </w:r>
        <w:r>
          <w:rPr>
            <w:noProof/>
            <w:webHidden/>
          </w:rPr>
          <w:fldChar w:fldCharType="begin"/>
        </w:r>
        <w:r>
          <w:rPr>
            <w:noProof/>
            <w:webHidden/>
          </w:rPr>
          <w:instrText xml:space="preserve"> PAGEREF _Toc216772657 \h </w:instrText>
        </w:r>
        <w:r>
          <w:rPr>
            <w:noProof/>
            <w:webHidden/>
          </w:rPr>
        </w:r>
        <w:r>
          <w:rPr>
            <w:noProof/>
            <w:webHidden/>
          </w:rPr>
          <w:fldChar w:fldCharType="separate"/>
        </w:r>
        <w:r>
          <w:rPr>
            <w:noProof/>
            <w:webHidden/>
          </w:rPr>
          <w:t>5</w:t>
        </w:r>
        <w:r>
          <w:rPr>
            <w:noProof/>
            <w:webHidden/>
          </w:rPr>
          <w:fldChar w:fldCharType="end"/>
        </w:r>
      </w:hyperlink>
    </w:p>
    <w:p w14:paraId="7FA36EF2" w14:textId="4817C4BA" w:rsidR="00535FB4" w:rsidRDefault="00535FB4">
      <w:pPr>
        <w:pStyle w:val="TOC1"/>
        <w:tabs>
          <w:tab w:val="right" w:leader="dot" w:pos="9016"/>
        </w:tabs>
        <w:rPr>
          <w:rFonts w:asciiTheme="minorHAnsi" w:eastAsiaTheme="minorEastAsia" w:hAnsiTheme="minorHAnsi" w:cstheme="minorBidi"/>
          <w:noProof/>
          <w:lang w:eastAsia="en-GB"/>
          <w14:ligatures w14:val="standardContextual"/>
        </w:rPr>
      </w:pPr>
      <w:hyperlink w:anchor="_Toc216772658" w:history="1">
        <w:r w:rsidRPr="005A7877">
          <w:rPr>
            <w:rStyle w:val="Hyperlink"/>
            <w:noProof/>
          </w:rPr>
          <w:t>Conclusion</w:t>
        </w:r>
        <w:r>
          <w:rPr>
            <w:noProof/>
            <w:webHidden/>
          </w:rPr>
          <w:tab/>
        </w:r>
        <w:r>
          <w:rPr>
            <w:noProof/>
            <w:webHidden/>
          </w:rPr>
          <w:fldChar w:fldCharType="begin"/>
        </w:r>
        <w:r>
          <w:rPr>
            <w:noProof/>
            <w:webHidden/>
          </w:rPr>
          <w:instrText xml:space="preserve"> PAGEREF _Toc216772658 \h </w:instrText>
        </w:r>
        <w:r>
          <w:rPr>
            <w:noProof/>
            <w:webHidden/>
          </w:rPr>
        </w:r>
        <w:r>
          <w:rPr>
            <w:noProof/>
            <w:webHidden/>
          </w:rPr>
          <w:fldChar w:fldCharType="separate"/>
        </w:r>
        <w:r>
          <w:rPr>
            <w:noProof/>
            <w:webHidden/>
          </w:rPr>
          <w:t>5</w:t>
        </w:r>
        <w:r>
          <w:rPr>
            <w:noProof/>
            <w:webHidden/>
          </w:rPr>
          <w:fldChar w:fldCharType="end"/>
        </w:r>
      </w:hyperlink>
    </w:p>
    <w:p w14:paraId="3BE43865" w14:textId="68DFAE1D" w:rsidR="00535FB4" w:rsidRDefault="00535FB4">
      <w:pPr>
        <w:pStyle w:val="TOC1"/>
        <w:tabs>
          <w:tab w:val="right" w:leader="dot" w:pos="9016"/>
        </w:tabs>
        <w:rPr>
          <w:rFonts w:asciiTheme="minorHAnsi" w:eastAsiaTheme="minorEastAsia" w:hAnsiTheme="minorHAnsi" w:cstheme="minorBidi"/>
          <w:noProof/>
          <w:lang w:eastAsia="en-GB"/>
          <w14:ligatures w14:val="standardContextual"/>
        </w:rPr>
      </w:pPr>
      <w:hyperlink w:anchor="_Toc216772659" w:history="1">
        <w:r w:rsidRPr="005A7877">
          <w:rPr>
            <w:rStyle w:val="Hyperlink"/>
            <w:noProof/>
          </w:rPr>
          <w:t>References</w:t>
        </w:r>
        <w:r>
          <w:rPr>
            <w:noProof/>
            <w:webHidden/>
          </w:rPr>
          <w:tab/>
        </w:r>
        <w:r>
          <w:rPr>
            <w:noProof/>
            <w:webHidden/>
          </w:rPr>
          <w:fldChar w:fldCharType="begin"/>
        </w:r>
        <w:r>
          <w:rPr>
            <w:noProof/>
            <w:webHidden/>
          </w:rPr>
          <w:instrText xml:space="preserve"> PAGEREF _Toc216772659 \h </w:instrText>
        </w:r>
        <w:r>
          <w:rPr>
            <w:noProof/>
            <w:webHidden/>
          </w:rPr>
        </w:r>
        <w:r>
          <w:rPr>
            <w:noProof/>
            <w:webHidden/>
          </w:rPr>
          <w:fldChar w:fldCharType="separate"/>
        </w:r>
        <w:r>
          <w:rPr>
            <w:noProof/>
            <w:webHidden/>
          </w:rPr>
          <w:t>7</w:t>
        </w:r>
        <w:r>
          <w:rPr>
            <w:noProof/>
            <w:webHidden/>
          </w:rPr>
          <w:fldChar w:fldCharType="end"/>
        </w:r>
      </w:hyperlink>
    </w:p>
    <w:p w14:paraId="79B0858F" w14:textId="3D54458C" w:rsidR="00111DE4" w:rsidRDefault="00111DE4">
      <w:r>
        <w:rPr>
          <w:b/>
          <w:bCs/>
        </w:rPr>
        <w:fldChar w:fldCharType="end"/>
      </w:r>
    </w:p>
    <w:p w14:paraId="210DEA24" w14:textId="77777777" w:rsidR="008375B5" w:rsidRDefault="008375B5" w:rsidP="008375B5">
      <w:pPr>
        <w:pStyle w:val="NormalWeb"/>
        <w:spacing w:line="360" w:lineRule="auto"/>
        <w:rPr>
          <w:rFonts w:ascii="Arial" w:hAnsi="Arial" w:cs="Arial"/>
          <w:b/>
          <w:bCs/>
          <w:color w:val="000000"/>
        </w:rPr>
      </w:pPr>
    </w:p>
    <w:p w14:paraId="2DDC1BFB" w14:textId="77777777" w:rsidR="008375B5" w:rsidRDefault="008375B5" w:rsidP="008375B5">
      <w:pPr>
        <w:pStyle w:val="NormalWeb"/>
        <w:spacing w:line="360" w:lineRule="auto"/>
        <w:rPr>
          <w:rFonts w:ascii="Arial" w:hAnsi="Arial" w:cs="Arial"/>
          <w:b/>
          <w:bCs/>
          <w:color w:val="000000"/>
        </w:rPr>
      </w:pPr>
    </w:p>
    <w:p w14:paraId="702A28CC" w14:textId="77777777" w:rsidR="008375B5" w:rsidRDefault="008375B5" w:rsidP="008375B5">
      <w:pPr>
        <w:pStyle w:val="NormalWeb"/>
        <w:spacing w:line="360" w:lineRule="auto"/>
        <w:rPr>
          <w:rFonts w:ascii="Arial" w:hAnsi="Arial" w:cs="Arial"/>
          <w:b/>
          <w:bCs/>
          <w:color w:val="000000"/>
        </w:rPr>
      </w:pPr>
    </w:p>
    <w:p w14:paraId="1C6C184B" w14:textId="77777777" w:rsidR="008375B5" w:rsidRDefault="008375B5" w:rsidP="008375B5">
      <w:pPr>
        <w:pStyle w:val="NormalWeb"/>
        <w:spacing w:line="360" w:lineRule="auto"/>
        <w:rPr>
          <w:rFonts w:ascii="Arial" w:hAnsi="Arial" w:cs="Arial"/>
          <w:b/>
          <w:bCs/>
          <w:color w:val="000000"/>
        </w:rPr>
      </w:pPr>
    </w:p>
    <w:p w14:paraId="79ECA439" w14:textId="77777777" w:rsidR="008375B5" w:rsidRDefault="008375B5" w:rsidP="008375B5">
      <w:pPr>
        <w:pStyle w:val="NormalWeb"/>
        <w:spacing w:line="360" w:lineRule="auto"/>
        <w:rPr>
          <w:rFonts w:ascii="Arial" w:hAnsi="Arial" w:cs="Arial"/>
          <w:b/>
          <w:bCs/>
          <w:color w:val="000000"/>
        </w:rPr>
      </w:pPr>
    </w:p>
    <w:p w14:paraId="06651AA4" w14:textId="77777777" w:rsidR="008375B5" w:rsidRDefault="008375B5" w:rsidP="008375B5">
      <w:pPr>
        <w:pStyle w:val="NormalWeb"/>
        <w:spacing w:line="360" w:lineRule="auto"/>
        <w:rPr>
          <w:rFonts w:ascii="Arial" w:hAnsi="Arial" w:cs="Arial"/>
          <w:b/>
          <w:bCs/>
          <w:color w:val="000000"/>
        </w:rPr>
      </w:pPr>
    </w:p>
    <w:p w14:paraId="6FBBC9D6" w14:textId="77777777" w:rsidR="008375B5" w:rsidRDefault="008375B5" w:rsidP="008375B5">
      <w:pPr>
        <w:pStyle w:val="NormalWeb"/>
        <w:spacing w:line="360" w:lineRule="auto"/>
        <w:rPr>
          <w:rFonts w:ascii="Arial" w:hAnsi="Arial" w:cs="Arial"/>
          <w:b/>
          <w:bCs/>
          <w:color w:val="000000"/>
        </w:rPr>
      </w:pPr>
    </w:p>
    <w:p w14:paraId="123B02CB" w14:textId="77777777" w:rsidR="008375B5" w:rsidRDefault="008375B5" w:rsidP="008375B5">
      <w:pPr>
        <w:pStyle w:val="NormalWeb"/>
        <w:spacing w:line="360" w:lineRule="auto"/>
        <w:rPr>
          <w:rFonts w:ascii="Arial" w:hAnsi="Arial" w:cs="Arial"/>
          <w:b/>
          <w:bCs/>
          <w:color w:val="000000"/>
        </w:rPr>
      </w:pPr>
    </w:p>
    <w:p w14:paraId="7CE6D685" w14:textId="77777777" w:rsidR="008375B5" w:rsidRDefault="008375B5" w:rsidP="008375B5">
      <w:pPr>
        <w:pStyle w:val="NormalWeb"/>
        <w:spacing w:line="360" w:lineRule="auto"/>
        <w:rPr>
          <w:rFonts w:ascii="Arial" w:hAnsi="Arial" w:cs="Arial"/>
          <w:b/>
          <w:bCs/>
          <w:color w:val="000000"/>
        </w:rPr>
      </w:pPr>
    </w:p>
    <w:p w14:paraId="3E72AD7A" w14:textId="77777777" w:rsidR="001B756E" w:rsidRDefault="001B756E" w:rsidP="00053814">
      <w:pPr>
        <w:pStyle w:val="Heading1"/>
        <w:sectPr w:rsidR="001B756E" w:rsidSect="00BE409B">
          <w:footerReference w:type="default" r:id="rId9"/>
          <w:pgSz w:w="11906" w:h="16838"/>
          <w:pgMar w:top="1440" w:right="1440" w:bottom="1440" w:left="1440" w:header="708" w:footer="708" w:gutter="0"/>
          <w:pgNumType w:start="0"/>
          <w:cols w:space="708"/>
          <w:titlePg/>
          <w:docGrid w:linePitch="360"/>
        </w:sectPr>
      </w:pPr>
    </w:p>
    <w:p w14:paraId="2E614F0E" w14:textId="6AC4E760" w:rsidR="006F0735" w:rsidRDefault="000F659B" w:rsidP="00535FB4">
      <w:r>
        <w:rPr>
          <w:noProof/>
        </w:rPr>
        <w:lastRenderedPageBreak/>
        <mc:AlternateContent>
          <mc:Choice Requires="wps">
            <w:drawing>
              <wp:anchor distT="0" distB="0" distL="114300" distR="114300" simplePos="0" relativeHeight="251593216" behindDoc="0" locked="0" layoutInCell="1" allowOverlap="1" wp14:anchorId="0638CB86" wp14:editId="4FC61057">
                <wp:simplePos x="0" y="0"/>
                <wp:positionH relativeFrom="column">
                  <wp:posOffset>375557</wp:posOffset>
                </wp:positionH>
                <wp:positionV relativeFrom="paragraph">
                  <wp:posOffset>-810986</wp:posOffset>
                </wp:positionV>
                <wp:extent cx="8540750" cy="582386"/>
                <wp:effectExtent l="114300" t="114300" r="222250" b="217805"/>
                <wp:wrapNone/>
                <wp:docPr id="1549452476" name="Google Shape;706;p30"/>
                <wp:cNvGraphicFramePr/>
                <a:graphic xmlns:a="http://schemas.openxmlformats.org/drawingml/2006/main">
                  <a:graphicData uri="http://schemas.microsoft.com/office/word/2010/wordprocessingShape">
                    <wps:wsp>
                      <wps:cNvSpPr/>
                      <wps:spPr>
                        <a:xfrm>
                          <a:off x="0" y="0"/>
                          <a:ext cx="8540750" cy="582386"/>
                        </a:xfrm>
                        <a:prstGeom prst="rect">
                          <a:avLst/>
                        </a:prstGeom>
                        <a:noFill/>
                        <a:ln>
                          <a:noFill/>
                        </a:ln>
                        <a:effectLst>
                          <a:outerShdw blurRad="177800" dist="63500" dir="2700000" rotWithShape="0">
                            <a:srgbClr val="000000">
                              <a:alpha val="49800"/>
                            </a:srgbClr>
                          </a:outerShdw>
                        </a:effectLst>
                      </wps:spPr>
                      <wps:txbx>
                        <w:txbxContent>
                          <w:p w14:paraId="32DECF49" w14:textId="77777777" w:rsidR="000F659B" w:rsidRPr="000F659B" w:rsidRDefault="000F659B" w:rsidP="000F659B">
                            <w:pPr>
                              <w:pStyle w:val="Heading2"/>
                              <w:jc w:val="center"/>
                              <w:rPr>
                                <w:rFonts w:eastAsia="Gill Sans"/>
                                <w:sz w:val="56"/>
                                <w:szCs w:val="56"/>
                                <w:lang w:val="en-US"/>
                              </w:rPr>
                            </w:pPr>
                            <w:bookmarkStart w:id="0" w:name="_Toc216772651"/>
                            <w:r w:rsidRPr="000F659B">
                              <w:rPr>
                                <w:rFonts w:eastAsia="Gill Sans"/>
                                <w:sz w:val="56"/>
                                <w:szCs w:val="56"/>
                                <w:lang w:val="en-US"/>
                              </w:rPr>
                              <w:t>Mental Health General Practitioners</w:t>
                            </w:r>
                            <w:bookmarkEnd w:id="0"/>
                          </w:p>
                        </w:txbxContent>
                      </wps:txbx>
                      <wps:bodyPr spcFirstLastPara="1" wrap="square" lIns="0" tIns="0" rIns="0" bIns="0" anchor="t" anchorCtr="0">
                        <a:noAutofit/>
                      </wps:bodyPr>
                    </wps:wsp>
                  </a:graphicData>
                </a:graphic>
                <wp14:sizeRelV relativeFrom="margin">
                  <wp14:pctHeight>0</wp14:pctHeight>
                </wp14:sizeRelV>
              </wp:anchor>
            </w:drawing>
          </mc:Choice>
          <mc:Fallback>
            <w:pict>
              <v:rect w14:anchorId="0638CB86" id="Google Shape;706;p30" o:spid="_x0000_s1057" style="position:absolute;margin-left:29.55pt;margin-top:-63.85pt;width:672.5pt;height:45.85pt;z-index:251593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CET/QEAAPIDAAAOAAAAZHJzL2Uyb0RvYy54bWysU02P0zAQvSPxHyzfadJ2+0HVdIV2VYS0&#10;goqCOE8cp7Hk2GbsNum/Z+z0Y4EbIgdnZjx+fvNmvH7sW81OEr2ypuDjUc6ZNMJWyhwK/v3b9t2S&#10;Mx/AVKCtkQU/S88fN2/frDu3khPbWF1JZARi/KpzBW9CcKss86KRLfiRddLQZm2xhUAuHrIKoSP0&#10;VmeTPJ9nncXKoRXSe4o+D5t8k/DrWorwpa69DEwXnLiFtGJay7hmmzWsDgiuUeJCA/6BRQvK0KU3&#10;qGcIwI6o/oJqlUDrbR1GwraZrWslZKqBqhnnf1Szb8DJVAuJ491NJv//YMXn097tkGTonF95MmMV&#10;fY1t/BM/1iexzjexZB+YoOBy9pAvZqSpoL3ZcjJdzqOa2f20Qx8+StuyaBQcqRlJIzi9+DCkXlPi&#10;ZcZuldapIdr8FiDMISJTR+l0IncMEvdN1bFSH/ErVDR/i8UyJ0qVihfOp7PBoX5PFnn8OEMbfqjQ&#10;JGljTRHJ46F80shOEKdkSIxx0K6BIfrwPgIPpC/pqVZ7JZG8V/yyu57RCn3ZM0UUpxEkRkpbnXfI&#10;vBNbRfq8gA87QBq+MWcdDWTB/c8joORMfzLU8Ti9VwOvRnk1wIjGUp2Bs8F8CmnKBx0/HIOtVdL8&#10;fjUxjg4NVuJ+eQRxcl/7Kev+VDe/AAAA//8DAFBLAwQUAAYACAAAACEArtkobeAAAAAMAQAADwAA&#10;AGRycy9kb3ducmV2LnhtbEyPwU7DMAyG70i8Q2QkblvSMdatNJ2qSVyGhMRAnLPGbSqapDTZ1r49&#10;3okd/fvT78/5drQdO+MQWu8kJHMBDF3ldesaCV+fr7M1sBCV06rzDiVMGGBb3N/lKtP+4j7wfIgN&#10;oxIXMiXBxNhnnIfKoFVh7nt0tKv9YFWkcWi4HtSFym3HF0KsuFWtowtG9bgzWP0cTlbCt9Zv72hT&#10;U/fltKv31fRb7icpHx/G8gVYxDH+w3DVJ3UoyOnoT04H1kl43iRESpglizQFdiWWYknZkbKnlQBe&#10;5Pz2ieIPAAD//wMAUEsBAi0AFAAGAAgAAAAhALaDOJL+AAAA4QEAABMAAAAAAAAAAAAAAAAAAAAA&#10;AFtDb250ZW50X1R5cGVzXS54bWxQSwECLQAUAAYACAAAACEAOP0h/9YAAACUAQAACwAAAAAAAAAA&#10;AAAAAAAvAQAAX3JlbHMvLnJlbHNQSwECLQAUAAYACAAAACEAFiQhE/0BAADyAwAADgAAAAAAAAAA&#10;AAAAAAAuAgAAZHJzL2Uyb0RvYy54bWxQSwECLQAUAAYACAAAACEArtkobeAAAAAMAQAADwAAAAAA&#10;AAAAAAAAAABXBAAAZHJzL2Rvd25yZXYueG1sUEsFBgAAAAAEAAQA8wAAAGQFAAAAAA==&#10;" filled="f" stroked="f">
                <v:shadow on="t" color="black" opacity="32636f" origin=",.5" offset="1.24725mm,1.24725mm"/>
                <v:textbox inset="0,0,0,0">
                  <w:txbxContent>
                    <w:p w14:paraId="32DECF49" w14:textId="77777777" w:rsidR="000F659B" w:rsidRPr="000F659B" w:rsidRDefault="000F659B" w:rsidP="000F659B">
                      <w:pPr>
                        <w:pStyle w:val="Heading2"/>
                        <w:jc w:val="center"/>
                        <w:rPr>
                          <w:rFonts w:eastAsia="Gill Sans"/>
                          <w:sz w:val="56"/>
                          <w:szCs w:val="56"/>
                          <w:lang w:val="en-US"/>
                        </w:rPr>
                      </w:pPr>
                      <w:bookmarkStart w:id="1" w:name="_Toc216772651"/>
                      <w:r w:rsidRPr="000F659B">
                        <w:rPr>
                          <w:rFonts w:eastAsia="Gill Sans"/>
                          <w:sz w:val="56"/>
                          <w:szCs w:val="56"/>
                          <w:lang w:val="en-US"/>
                        </w:rPr>
                        <w:t>Mental Health General Practitioners</w:t>
                      </w:r>
                      <w:bookmarkEnd w:id="1"/>
                    </w:p>
                  </w:txbxContent>
                </v:textbox>
              </v:rect>
            </w:pict>
          </mc:Fallback>
        </mc:AlternateContent>
      </w:r>
      <w:r>
        <w:rPr>
          <w:noProof/>
        </w:rPr>
        <mc:AlternateContent>
          <mc:Choice Requires="wps">
            <w:drawing>
              <wp:anchor distT="0" distB="0" distL="114300" distR="114300" simplePos="0" relativeHeight="251582976" behindDoc="0" locked="0" layoutInCell="1" allowOverlap="1" wp14:anchorId="673543AF" wp14:editId="7E8BA01C">
                <wp:simplePos x="0" y="0"/>
                <wp:positionH relativeFrom="column">
                  <wp:posOffset>6455229</wp:posOffset>
                </wp:positionH>
                <wp:positionV relativeFrom="paragraph">
                  <wp:posOffset>-43543</wp:posOffset>
                </wp:positionV>
                <wp:extent cx="3179445" cy="6411686"/>
                <wp:effectExtent l="0" t="0" r="1905" b="8255"/>
                <wp:wrapNone/>
                <wp:docPr id="1410351707" name="Google Shape;703;p30"/>
                <wp:cNvGraphicFramePr/>
                <a:graphic xmlns:a="http://schemas.openxmlformats.org/drawingml/2006/main">
                  <a:graphicData uri="http://schemas.microsoft.com/office/word/2010/wordprocessingShape">
                    <wps:wsp>
                      <wps:cNvSpPr/>
                      <wps:spPr>
                        <a:xfrm>
                          <a:off x="0" y="0"/>
                          <a:ext cx="3179445" cy="6411686"/>
                        </a:xfrm>
                        <a:prstGeom prst="rect">
                          <a:avLst/>
                        </a:prstGeom>
                        <a:solidFill>
                          <a:srgbClr val="0070C0">
                            <a:alpha val="18430"/>
                          </a:srgbClr>
                        </a:solidFill>
                        <a:ln>
                          <a:noFill/>
                        </a:ln>
                      </wps:spPr>
                      <wps:bodyPr spcFirstLastPara="1" wrap="square" lIns="10583" tIns="10583" rIns="10583" bIns="10583" anchor="ctr" anchorCtr="0">
                        <a:noAutofit/>
                      </wps:bodyPr>
                    </wps:wsp>
                  </a:graphicData>
                </a:graphic>
                <wp14:sizeRelV relativeFrom="margin">
                  <wp14:pctHeight>0</wp14:pctHeight>
                </wp14:sizeRelV>
              </wp:anchor>
            </w:drawing>
          </mc:Choice>
          <mc:Fallback>
            <w:pict>
              <v:rect w14:anchorId="545B73F5" id="Google Shape;703;p30" o:spid="_x0000_s1026" style="position:absolute;margin-left:508.3pt;margin-top:-3.45pt;width:250.35pt;height:504.85pt;z-index:251582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embygEAAJADAAAOAAAAZHJzL2Uyb0RvYy54bWysU1GP2jAMfp+0/xDlfbQ9OI5DlNPEiWnS&#10;aUO63Q8IaUIjpUlmBwr/fk7KAdvepr24seN8/vzZXTwdO8sOCtB4V/NqVHKmnPSNcbuav/1Yf5px&#10;hlG4RljvVM1PCvnT8uOHRR/m6s633jYKGIE4nPeh5m2MYV4UKFvVCRz5oBxdag+diOTCrmhA9ITe&#10;2eKuLKdF76EJ4KVCpOjzcMmXGV9rJeN3rVFFZmtO3GK2kO022WK5EPMdiNAaeaYh/oFFJ4yjoheo&#10;ZxEF24P5C6ozEjx6HUfSd4XX2kiVe6BuqvKPbl5bEVTuhcTBcJEJ/x+s/HZ4DRsgGfqAc6Rj6uKo&#10;oUtf4seOWazTRSx1jExScFw9PE4m95xJuptOqmo6myY5i+vzABi/KN+xdKg50DSySOLwgnFIfU9J&#10;1dBb06yNtdmB3XZlgR1Emlz5UK7K4a0NrRii1WwyzhOkkjik5/K/4ViX0JxPuEPJFCmu3abT1jen&#10;DTAMcm2I6ovAuBFAi1Bx1tNy1Bx/7gUozuxXR+pX5f1sTNt068Cts711hJOtp52TETgbnFXMOzhQ&#10;+7yPXpssyJXMmSONPfd0XtG0V7d+zrr+SMtfAAAA//8DAFBLAwQUAAYACAAAACEAnANLROAAAAAN&#10;AQAADwAAAGRycy9kb3ducmV2LnhtbEyPQU7DMBBF90jcwRokNqi1U0QSQpyqqgQbuqHtAdx4sCPi&#10;cRS7beD0OCtYfv2nP2/q9eR6dsExdJ4kZEsBDKn1uiMj4Xh4XZTAQlSkVe8JJXxjgHVze1OrSvsr&#10;feBlHw1LIxQqJcHGOFSch9aiU2HpB6TUffrRqZjiaLge1TWNu56vhMi5Ux2lC1YNuLXYfu3PTsLD&#10;7nB8n+xueAuFKQpN5qfcbqS8v5s2L8AiTvEPhlk/qUOTnE7+TDqwPmWR5XliJSzyZ2Az8ZQVj8BO&#10;cydWJfCm5v+/aH4BAAD//wMAUEsBAi0AFAAGAAgAAAAhALaDOJL+AAAA4QEAABMAAAAAAAAAAAAA&#10;AAAAAAAAAFtDb250ZW50X1R5cGVzXS54bWxQSwECLQAUAAYACAAAACEAOP0h/9YAAACUAQAACwAA&#10;AAAAAAAAAAAAAAAvAQAAX3JlbHMvLnJlbHNQSwECLQAUAAYACAAAACEAlDHpm8oBAACQAwAADgAA&#10;AAAAAAAAAAAAAAAuAgAAZHJzL2Uyb0RvYy54bWxQSwECLQAUAAYACAAAACEAnANLROAAAAANAQAA&#10;DwAAAAAAAAAAAAAAAAAkBAAAZHJzL2Rvd25yZXYueG1sUEsFBgAAAAAEAAQA8wAAADEFAAAAAA==&#10;" fillcolor="#0070c0" stroked="f">
                <v:fill opacity="12079f"/>
                <v:textbox inset=".29397mm,.29397mm,.29397mm,.29397mm"/>
              </v:rect>
            </w:pict>
          </mc:Fallback>
        </mc:AlternateContent>
      </w:r>
      <w:r>
        <w:rPr>
          <w:noProof/>
        </w:rPr>
        <mc:AlternateContent>
          <mc:Choice Requires="wps">
            <w:drawing>
              <wp:anchor distT="0" distB="0" distL="114300" distR="114300" simplePos="0" relativeHeight="251575808" behindDoc="0" locked="0" layoutInCell="1" allowOverlap="1" wp14:anchorId="7193F067" wp14:editId="570F3C5D">
                <wp:simplePos x="0" y="0"/>
                <wp:positionH relativeFrom="column">
                  <wp:posOffset>2361286</wp:posOffset>
                </wp:positionH>
                <wp:positionV relativeFrom="paragraph">
                  <wp:posOffset>-68824</wp:posOffset>
                </wp:positionV>
                <wp:extent cx="4022876" cy="4754594"/>
                <wp:effectExtent l="0" t="0" r="0" b="8255"/>
                <wp:wrapNone/>
                <wp:docPr id="104078034" name="Google Shape;702;p30"/>
                <wp:cNvGraphicFramePr/>
                <a:graphic xmlns:a="http://schemas.openxmlformats.org/drawingml/2006/main">
                  <a:graphicData uri="http://schemas.microsoft.com/office/word/2010/wordprocessingShape">
                    <wps:wsp>
                      <wps:cNvSpPr/>
                      <wps:spPr>
                        <a:xfrm>
                          <a:off x="0" y="0"/>
                          <a:ext cx="4022876" cy="4754594"/>
                        </a:xfrm>
                        <a:prstGeom prst="rect">
                          <a:avLst/>
                        </a:prstGeom>
                        <a:solidFill>
                          <a:srgbClr val="0070C0">
                            <a:alpha val="18430"/>
                          </a:srgbClr>
                        </a:solidFill>
                        <a:ln>
                          <a:noFill/>
                        </a:ln>
                      </wps:spPr>
                      <wps:bodyPr spcFirstLastPara="1" wrap="square" lIns="10583" tIns="10583" rIns="10583" bIns="10583" anchor="ctr" anchorCtr="0">
                        <a:noAutofit/>
                      </wps:bodyPr>
                    </wps:wsp>
                  </a:graphicData>
                </a:graphic>
              </wp:anchor>
            </w:drawing>
          </mc:Choice>
          <mc:Fallback>
            <w:pict>
              <v:rect w14:anchorId="5C5E95D2" id="Google Shape;702;p30" o:spid="_x0000_s1026" style="position:absolute;margin-left:185.95pt;margin-top:-5.4pt;width:316.75pt;height:374.4pt;z-index:251575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B/pygEAAJADAAAOAAAAZHJzL2Uyb0RvYy54bWysU1GP2jAMfp+0/xDlfbTlysEqymnixDTp&#10;tCHd9gNCmtJIaZLZgcK/n5NywLa3aS9u7DifP392l0+n3rCjAtTO1ryY5JwpK12j7b7mP75vPiw4&#10;wyBsI4yzquZnhfxp9f7dcvCVmrrOmUYBIxCL1eBr3oXgqyxD2ale4MR5ZemyddCLQC7sswbEQOi9&#10;yaZ5/pgNDhoPTipEij6Pl3yV8NtWyfCtbVEFZmpO3EKykOwu2my1FNUehO+0vNAQ/8CiF9pS0SvU&#10;swiCHUD/BdVrCQ5dGybS9ZlrWy1V6oG6KfI/unnthFepFxIH/VUm/H+w8uvx1W+BZBg8VkjH2MWp&#10;hT5+iR87JbHOV7HUKTBJwTKfThfzR84k3ZXzWTn7WEY5s9tzDxg+K9ezeKg50DSSSOL4gmFMfUuJ&#10;1dAZ3Wy0McmB/W5tgB1FnFw+z9f5+Nb4TozRYlE+pAlSSRzTU/nfcIyNaNZF3LFkjGS3buNp55rz&#10;Fhh6udFE9UVg2AqgRSg4G2g5ao4/DwIUZ+aLJfWLfLZ4oG26d+De2d07wsrO0c7JAJyNzjqkHRyp&#10;fToE1+okyI3MhSONPfV0WdG4V/d+yrr9SKtfAAAA//8DAFBLAwQUAAYACAAAACEAFQwDxeAAAAAM&#10;AQAADwAAAGRycy9kb3ducmV2LnhtbEyPQU7DMBBF90jcwRokNqi1QwGHEKeqKsGGbmh7ADce7Ih4&#10;HMVuGzg97gqWo3n6//16OfmenXCMXSAFxVwAQ2qD6cgq2O9eZyWwmDQZ3QdCBd8YYdlcX9W6MuFM&#10;H3jaJstyCMVKK3ApDRXnsXXodZyHASn/PsPodcrnaLkZ9TmH+57fC/HEve4oNzg94Nph+7U9egV3&#10;m93+fXKb4S1KK6Uh+1OuV0rd3kyrF2AJp/QHw0U/q0OTnQ7hSCayXsFCFs8ZVTArRN5wIYR4fAB2&#10;UCAXpQDe1Pz/iOYXAAD//wMAUEsBAi0AFAAGAAgAAAAhALaDOJL+AAAA4QEAABMAAAAAAAAAAAAA&#10;AAAAAAAAAFtDb250ZW50X1R5cGVzXS54bWxQSwECLQAUAAYACAAAACEAOP0h/9YAAACUAQAACwAA&#10;AAAAAAAAAAAAAAAvAQAAX3JlbHMvLnJlbHNQSwECLQAUAAYACAAAACEAWcAf6coBAACQAwAADgAA&#10;AAAAAAAAAAAAAAAuAgAAZHJzL2Uyb0RvYy54bWxQSwECLQAUAAYACAAAACEAFQwDxeAAAAAMAQAA&#10;DwAAAAAAAAAAAAAAAAAkBAAAZHJzL2Rvd25yZXYueG1sUEsFBgAAAAAEAAQA8wAAADEFAAAAAA==&#10;" fillcolor="#0070c0" stroked="f">
                <v:fill opacity="12079f"/>
                <v:textbox inset=".29397mm,.29397mm,.29397mm,.29397mm"/>
              </v:rect>
            </w:pict>
          </mc:Fallback>
        </mc:AlternateContent>
      </w:r>
      <w:r>
        <w:rPr>
          <w:noProof/>
        </w:rPr>
        <mc:AlternateContent>
          <mc:Choice Requires="wps">
            <w:drawing>
              <wp:anchor distT="0" distB="0" distL="114300" distR="114300" simplePos="0" relativeHeight="251588096" behindDoc="0" locked="0" layoutInCell="1" allowOverlap="1" wp14:anchorId="3289DBD1" wp14:editId="4D8A5AB1">
                <wp:simplePos x="0" y="0"/>
                <wp:positionH relativeFrom="column">
                  <wp:posOffset>-805543</wp:posOffset>
                </wp:positionH>
                <wp:positionV relativeFrom="paragraph">
                  <wp:posOffset>-83782</wp:posOffset>
                </wp:positionV>
                <wp:extent cx="3041707" cy="6495468"/>
                <wp:effectExtent l="0" t="0" r="6350" b="635"/>
                <wp:wrapNone/>
                <wp:docPr id="606475721" name="Google Shape;704;p30"/>
                <wp:cNvGraphicFramePr/>
                <a:graphic xmlns:a="http://schemas.openxmlformats.org/drawingml/2006/main">
                  <a:graphicData uri="http://schemas.microsoft.com/office/word/2010/wordprocessingShape">
                    <wps:wsp>
                      <wps:cNvSpPr/>
                      <wps:spPr>
                        <a:xfrm>
                          <a:off x="0" y="0"/>
                          <a:ext cx="3041707" cy="6495468"/>
                        </a:xfrm>
                        <a:prstGeom prst="rect">
                          <a:avLst/>
                        </a:prstGeom>
                        <a:solidFill>
                          <a:srgbClr val="0070C0">
                            <a:alpha val="18430"/>
                          </a:srgbClr>
                        </a:solidFill>
                        <a:ln>
                          <a:noFill/>
                        </a:ln>
                      </wps:spPr>
                      <wps:bodyPr spcFirstLastPara="1" wrap="square" lIns="10583" tIns="10583" rIns="10583" bIns="10583" anchor="ctr" anchorCtr="0">
                        <a:noAutofit/>
                      </wps:bodyPr>
                    </wps:wsp>
                  </a:graphicData>
                </a:graphic>
              </wp:anchor>
            </w:drawing>
          </mc:Choice>
          <mc:Fallback>
            <w:pict>
              <v:rect w14:anchorId="3AFD41B9" id="Google Shape;704;p30" o:spid="_x0000_s1026" style="position:absolute;margin-left:-63.45pt;margin-top:-6.6pt;width:239.5pt;height:511.45pt;z-index:251588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ncdyQEAAJADAAAOAAAAZHJzL2Uyb0RvYy54bWysU1GP2jAMfp+0/xDlfbQ9OGCIcpo4MU06&#10;bUi3/YCQJjRSmmR2oPDv56QcsO1t2osbO87nz5/d5dOps+yoAI13Na9GJWfKSd8Yt6/5j++bD3PO&#10;MArXCOudqvlZIX9avX+37MNCPfjW20YBIxCHiz7UvI0xLIoCZas6gSMflKNL7aETkVzYFw2IntA7&#10;WzyU5bToPTQBvFSIFH0eLvkq42utZPymNarIbM2JW8wWst0lW6yWYrEHEVojLzTEP7DohHFU9Ar1&#10;LKJgBzB/QXVGgkev40j6rvBaG6lyD9RNVf7RzWsrgsq9kDgYrjLh/4OVX4+vYQskQx9wgXRMXZw0&#10;dOlL/Ngpi3W+iqVOkUkKjstJNStnnEm6m04+Pk6m8yRncXseAONn5TuWDjUHmkYWSRxfMA6pbymp&#10;Gnprmo2xNjuw360tsKNIkytn5boc3trQiiFazSfjPEEqiUN6Lv8bjnUJzfmEO5RMkeLWbTrtfHPe&#10;AsMgN4aovgiMWwG0CBVnPS1HzfHnQYDizH5xpH5VPs7HtE33Dtw7u3tHONl62jkZgbPBWce8gwO1&#10;T4fotcmC3MhcONLYc0+XFU17de/nrNuPtPoFAAD//wMAUEsDBBQABgAIAAAAIQBxQFpu4QAAAA0B&#10;AAAPAAAAZHJzL2Rvd25yZXYueG1sTI9BbsIwEEX3lXoHayp1U4GdoBJI4yCE1G5gU+AAJnbtqPE4&#10;ig2kPT3Dqt3NaJ7+vF+tRt+xixliG1BCNhXADDZBt2glHA/vkwWwmBRq1QU0En5MhFX9+FCpUocr&#10;fprLPllGIRhLJcGl1Jecx8YZr+I09Abp9hUGrxKtg+V6UFcK9x3PhZhzr1qkD071ZuNM870/ewkv&#10;u8NxO7pd/xELWxQa7e9is5by+WlcvwFLZkx/MNz1SR1qcjqFM+rIOgmTLJ8vib1PsxwYIbPXPAN2&#10;IlaIZQG8rvj/FvUNAAD//wMAUEsBAi0AFAAGAAgAAAAhALaDOJL+AAAA4QEAABMAAAAAAAAAAAAA&#10;AAAAAAAAAFtDb250ZW50X1R5cGVzXS54bWxQSwECLQAUAAYACAAAACEAOP0h/9YAAACUAQAACwAA&#10;AAAAAAAAAAAAAAAvAQAAX3JlbHMvLnJlbHNQSwECLQAUAAYACAAAACEAUnp3HckBAACQAwAADgAA&#10;AAAAAAAAAAAAAAAuAgAAZHJzL2Uyb0RvYy54bWxQSwECLQAUAAYACAAAACEAcUBabuEAAAANAQAA&#10;DwAAAAAAAAAAAAAAAAAjBAAAZHJzL2Rvd25yZXYueG1sUEsFBgAAAAAEAAQA8wAAADEFAAAAAA==&#10;" fillcolor="#0070c0" stroked="f">
                <v:fill opacity="12079f"/>
                <v:textbox inset=".29397mm,.29397mm,.29397mm,.29397mm"/>
              </v:rect>
            </w:pict>
          </mc:Fallback>
        </mc:AlternateContent>
      </w:r>
      <w:r>
        <w:rPr>
          <w:noProof/>
        </w:rPr>
        <mc:AlternateContent>
          <mc:Choice Requires="wpg">
            <w:drawing>
              <wp:anchor distT="0" distB="0" distL="114300" distR="114300" simplePos="0" relativeHeight="251635200" behindDoc="0" locked="0" layoutInCell="1" allowOverlap="1" wp14:anchorId="7AD2223E" wp14:editId="57F16793">
                <wp:simplePos x="0" y="0"/>
                <wp:positionH relativeFrom="column">
                  <wp:posOffset>6460749</wp:posOffset>
                </wp:positionH>
                <wp:positionV relativeFrom="paragraph">
                  <wp:posOffset>-9597</wp:posOffset>
                </wp:positionV>
                <wp:extent cx="3179565" cy="264597"/>
                <wp:effectExtent l="0" t="0" r="1905" b="2540"/>
                <wp:wrapNone/>
                <wp:docPr id="1794693401" name="Google Shape;726;p30"/>
                <wp:cNvGraphicFramePr/>
                <a:graphic xmlns:a="http://schemas.openxmlformats.org/drawingml/2006/main">
                  <a:graphicData uri="http://schemas.microsoft.com/office/word/2010/wordprocessingGroup">
                    <wpg:wgp>
                      <wpg:cNvGrpSpPr/>
                      <wpg:grpSpPr>
                        <a:xfrm>
                          <a:off x="0" y="0"/>
                          <a:ext cx="3179565" cy="264597"/>
                          <a:chOff x="7909313" y="924468"/>
                          <a:chExt cx="10236300" cy="1269900"/>
                        </a:xfrm>
                      </wpg:grpSpPr>
                      <wps:wsp>
                        <wps:cNvPr id="663096300" name="Google Shape;727;p30"/>
                        <wps:cNvSpPr/>
                        <wps:spPr>
                          <a:xfrm>
                            <a:off x="7909313" y="924468"/>
                            <a:ext cx="10236300" cy="1269900"/>
                          </a:xfrm>
                          <a:prstGeom prst="rect">
                            <a:avLst/>
                          </a:prstGeom>
                          <a:solidFill>
                            <a:srgbClr val="424242"/>
                          </a:solidFill>
                          <a:ln>
                            <a:noFill/>
                          </a:ln>
                        </wps:spPr>
                        <wps:bodyPr spcFirstLastPara="1" wrap="square" lIns="10583" tIns="10583" rIns="10583" bIns="10583" anchor="ctr" anchorCtr="0">
                          <a:noAutofit/>
                        </wps:bodyPr>
                      </wps:wsp>
                      <wps:wsp>
                        <wps:cNvPr id="1683052181" name="Google Shape;728;p30"/>
                        <wps:cNvSpPr/>
                        <wps:spPr>
                          <a:xfrm>
                            <a:off x="7960113" y="975268"/>
                            <a:ext cx="10134600" cy="850800"/>
                          </a:xfrm>
                          <a:prstGeom prst="roundRect">
                            <a:avLst>
                              <a:gd name="adj" fmla="val 8358"/>
                            </a:avLst>
                          </a:prstGeom>
                          <a:gradFill>
                            <a:gsLst>
                              <a:gs pos="0">
                                <a:srgbClr val="EBEBEB">
                                  <a:alpha val="19607"/>
                                </a:srgbClr>
                              </a:gs>
                              <a:gs pos="100000">
                                <a:srgbClr val="FFFFFF">
                                  <a:alpha val="0"/>
                                </a:srgbClr>
                              </a:gs>
                            </a:gsLst>
                            <a:lin ang="5400012" scaled="0"/>
                          </a:gradFill>
                          <a:ln>
                            <a:noFill/>
                          </a:ln>
                        </wps:spPr>
                        <wps:bodyPr spcFirstLastPara="1" wrap="square" lIns="39689" tIns="39689" rIns="39689" bIns="39689" anchor="ctr" anchorCtr="0">
                          <a:noAutofit/>
                        </wps:bodyPr>
                      </wps:wsp>
                      <wps:wsp>
                        <wps:cNvPr id="107170445" name="Google Shape;729;p30"/>
                        <wps:cNvSpPr txBox="1"/>
                        <wps:spPr>
                          <a:xfrm>
                            <a:off x="10307051" y="1089568"/>
                            <a:ext cx="6284415" cy="850800"/>
                          </a:xfrm>
                          <a:prstGeom prst="rect">
                            <a:avLst/>
                          </a:prstGeom>
                          <a:noFill/>
                          <a:ln>
                            <a:noFill/>
                          </a:ln>
                        </wps:spPr>
                        <wps:txbx>
                          <w:txbxContent>
                            <w:p w14:paraId="01F3ED07" w14:textId="77777777" w:rsidR="000F659B" w:rsidRDefault="000F659B" w:rsidP="000F659B">
                              <w:pPr>
                                <w:jc w:val="center"/>
                                <w:rPr>
                                  <w:rFonts w:ascii="Gill Sans" w:hAnsi="Gill Sans" w:cstheme="minorBidi"/>
                                  <w:color w:val="FFFFFF"/>
                                  <w:kern w:val="24"/>
                                  <w:sz w:val="23"/>
                                  <w:szCs w:val="23"/>
                                  <w:lang w:val="en-US"/>
                                </w:rPr>
                              </w:pPr>
                              <w:r>
                                <w:rPr>
                                  <w:rFonts w:ascii="Gill Sans" w:hAnsi="Gill Sans" w:cstheme="minorBidi"/>
                                  <w:color w:val="FFFFFF"/>
                                  <w:kern w:val="24"/>
                                  <w:sz w:val="23"/>
                                  <w:szCs w:val="23"/>
                                  <w:lang w:val="en-US"/>
                                </w:rPr>
                                <w:t>Implementation</w:t>
                              </w:r>
                            </w:p>
                          </w:txbxContent>
                        </wps:txbx>
                        <wps:bodyPr spcFirstLastPara="1" wrap="square" lIns="10583" tIns="10583" rIns="10583" bIns="10583" anchor="ctr" anchorCtr="0">
                          <a:noAutofit/>
                        </wps:bodyPr>
                      </wps:wsp>
                    </wpg:wgp>
                  </a:graphicData>
                </a:graphic>
              </wp:anchor>
            </w:drawing>
          </mc:Choice>
          <mc:Fallback>
            <w:pict>
              <v:group w14:anchorId="7AD2223E" id="Google Shape;726;p30" o:spid="_x0000_s1058" style="position:absolute;margin-left:508.7pt;margin-top:-.75pt;width:250.35pt;height:20.85pt;z-index:251635200" coordorigin="79093,9244" coordsize="102363,12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JBdSAMAAOoJAAAOAAAAZHJzL2Uyb0RvYy54bWzUVttunDAQfa/Uf7D83mBzh2QTNVdVitqo&#10;aT/AC4alAuza3uzm7zs2sCGbVI1StWoXiWXADGcO58xwdLLtWnTHlW5Ev8D0gGDE+0KUTV8v8Ncv&#10;l+9SjLRhfcla0fMFvucanxy/fXO0kTn3xUq0JVcIkvQ638gFXhkjc8/TxYp3TB8IyXu4WAnVMQOh&#10;qr1SsQ1k71rPJyT2NkKVUomCaw1nz4eL+NjlrypemE9VpblB7QIDNuP2yu2Xdu8dH7G8VkyummKE&#10;wV6BomNNDw/dpTpnhqG1ap6k6ppCCS0qc1CIzhNV1RTc1QDVULJXzZUSa+lqqfNNLXc0AbV7PL06&#10;bfHx7krJW3mjgImNrIELF9latpXq7D+gRFtH2f2OMr41qICTAU2yKI4wKuCaH4dRlgycFisg3t6W&#10;ZCQLaIARLMj8MIzTacHFmIMSP4gDAq/HJqF+nGUQAB5vwuA9QraRoBX9QIf+PTpuV0xyx7LOgY4b&#10;hZpygWNAlA2oetaBcq+EqFuO3OrDxE8OZeBAWjRw245CnWtg8xn+fkbEROWvaWC5VNpccdEhe7DA&#10;CvTtZMfurrUZGJuWWARatE152bStC1S9PGsVumPghdC320jyo2Vtbxf3wt42ZLRn4A1MhdmjpSjv&#10;gSgti8sGkFwzbW6YAudQjDbgpgXW39dMcYzaDz28H0qiFCRg5oGaB8t5wPpiJcCkhVEYDcGZcaYd&#10;oL1fG1E1rt4HMCNGEIYV8l9QCI3TgEQ+TaHmZyWSvkIiMaGTV5LIn7zyIBEahPHklDQi6Z5RnipE&#10;rPvy8yOZWA7rcoTMym8YVV0Lrw50gdIgcvYE5zlJOQ/OFQWtcieoWoPoXDaNpIC3TJwW9VxnF6d2&#10;GzTayhUb1EezmLg+Ac8Zl7sn1XqejhL7e5rz0v32c04dYz8fPGIHtG160BO0zyiEzNSH2VSwloPd&#10;p7vn9f0RJwRZnGaTE8ZgcMIYDE4Yg//ECSShCQlDGAPPGiF7xgjIbE8FjAdqe9BDc5k6/m7qUBKQ&#10;hETgMTsbSArTZhwgkyliPw1DOo6gF3nikR2eds1d72P5iyRgtsutmxnhVMs/3h7dOIUPisFzw8eP&#10;/WKZx3A8/0Q7/gEAAP//AwBQSwMEFAAGAAgAAAAhAPGoMyTgAAAACwEAAA8AAABkcnMvZG93bnJl&#10;di54bWxMj1FrwjAUhd8H+w/hDvamSZzdpDYVkW1PMlAHw7fYXNtic1Oa2NZ/v/i0PR7uxznfzVaj&#10;bViPna8dKZBTAQypcKamUsH34WOyAOaDJqMbR6jghh5W+eNDplPjBtphvw8liyXkU62gCqFNOfdF&#10;hVb7qWuR4u3sOqtDjF3JTaeHWG4bPhPilVtdU1yodIubCovL/moVfA56WL/I9357OW9ux0Py9bOV&#10;qNTz07heAgs4hj8Y7vpRHfLodHJXMp41MQv5No+sgolMgN2JRC4ksJOCuZgBzzP+/4f8FwAA//8D&#10;AFBLAQItABQABgAIAAAAIQC2gziS/gAAAOEBAAATAAAAAAAAAAAAAAAAAAAAAABbQ29udGVudF9U&#10;eXBlc10ueG1sUEsBAi0AFAAGAAgAAAAhADj9If/WAAAAlAEAAAsAAAAAAAAAAAAAAAAALwEAAF9y&#10;ZWxzLy5yZWxzUEsBAi0AFAAGAAgAAAAhABC0kF1IAwAA6gkAAA4AAAAAAAAAAAAAAAAALgIAAGRy&#10;cy9lMm9Eb2MueG1sUEsBAi0AFAAGAAgAAAAhAPGoMyTgAAAACwEAAA8AAAAAAAAAAAAAAAAAogUA&#10;AGRycy9kb3ducmV2LnhtbFBLBQYAAAAABAAEAPMAAACvBgAAAAA=&#10;">
                <v:rect id="Google Shape;727;p30" o:spid="_x0000_s1059" style="position:absolute;left:79093;top:9244;width:102363;height:126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vfLywAAAOIAAAAPAAAAZHJzL2Rvd25yZXYueG1sRI/BasJA&#10;EIbvBd9hGaG3urFKbKOrSEFaL4VqWvA2ZMckmp0N2a3GPn3nUOhhDsP8/zd8i1XvGnWhLtSeDYxH&#10;CSjiwtuaSwP5fvPwBCpEZIuNZzJwowCr5eBugZn1V/6gyy6WSiAcMjRQxdhmWoeiIodh5FtiuR19&#10;5zDK2pXadngVuGv0Y5Kk2mHN8qHCll4qKs67b2fg/fwTX7fTw+004/0s/8y9/iq8MffDfj0HFamP&#10;/+G/9ps1kKaT5FlGJERJdEAvfwEAAP//AwBQSwECLQAUAAYACAAAACEA2+H2y+4AAACFAQAAEwAA&#10;AAAAAAAAAAAAAAAAAAAAW0NvbnRlbnRfVHlwZXNdLnhtbFBLAQItABQABgAIAAAAIQBa9CxbvwAA&#10;ABUBAAALAAAAAAAAAAAAAAAAAB8BAABfcmVscy8ucmVsc1BLAQItABQABgAIAAAAIQAFvvfLywAA&#10;AOIAAAAPAAAAAAAAAAAAAAAAAAcCAABkcnMvZG93bnJldi54bWxQSwUGAAAAAAMAAwC3AAAA/wIA&#10;AAAA&#10;" fillcolor="#424242" stroked="f">
                  <v:textbox inset=".29397mm,.29397mm,.29397mm,.29397mm"/>
                </v:rect>
                <v:roundrect id="Google Shape;728;p30" o:spid="_x0000_s1060" style="position:absolute;left:79601;top:9752;width:101346;height:8508;visibility:visible;mso-wrap-style:square;v-text-anchor:middle" arcsize="5476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gQsxQAAAOMAAAAPAAAAZHJzL2Rvd25yZXYueG1sRE9fa8Iw&#10;EH8X/A7hhL1p2g6lVKOIbLAxGKiDvR7N2QabS0kybb/9Mhj4eL//t9kNthM38sE4VpAvMhDEtdOG&#10;GwVf59d5CSJEZI2dY1IwUoDddjrZYKXdnY90O8VGpBAOFSpoY+wrKUPdksWwcD1x4i7OW4zp9I3U&#10;Hu8p3HayyLKVtGg4NbTY06Gl+nr6sQqYPH6M4dMUtRnpBYvltz+8K/U0G/ZrEJGG+BD/u990mr8q&#10;n7NlkZc5/P2UAJDbXwAAAP//AwBQSwECLQAUAAYACAAAACEA2+H2y+4AAACFAQAAEwAAAAAAAAAA&#10;AAAAAAAAAAAAW0NvbnRlbnRfVHlwZXNdLnhtbFBLAQItABQABgAIAAAAIQBa9CxbvwAAABUBAAAL&#10;AAAAAAAAAAAAAAAAAB8BAABfcmVscy8ucmVsc1BLAQItABQABgAIAAAAIQDDXgQsxQAAAOMAAAAP&#10;AAAAAAAAAAAAAAAAAAcCAABkcnMvZG93bnJldi54bWxQSwUGAAAAAAMAAwC3AAAA+QIAAAAA&#10;" fillcolor="#ebebeb" stroked="f">
                  <v:fill opacity="12849f" o:opacity2="0" focus="100%" type="gradient">
                    <o:fill v:ext="view" type="gradientUnscaled"/>
                  </v:fill>
                  <v:textbox inset="1.1025mm,1.1025mm,1.1025mm,1.1025mm"/>
                </v:roundrect>
                <v:shape id="Google Shape;729;p30" o:spid="_x0000_s1061" type="#_x0000_t202" style="position:absolute;left:103070;top:10895;width:62844;height:85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8vExQAAAOIAAAAPAAAAZHJzL2Rvd25yZXYueG1sRE9dS8Mw&#10;FH0X/A/hCr65ZDLb0S0bUpj6qJvCHi/NbVPa3JQm6+q/N4Lg4+F8b/ez68VEY2g9a1guFAjiypuW&#10;Gw2fp8PDGkSIyAZ7z6ThmwLsd7c3WyyMv/IHTcfYiBTCoUANNsahkDJUlhyGhR+IE1f70WFMcGyk&#10;GfGawl0vH5XKpMOWU4PFgUpLVXe8OA3rOXMv57qy9SUr3/PX6avsuoPW93fz8wZEpDn+i//cbybN&#10;V/kyV6vVE/xeShjk7gcAAP//AwBQSwECLQAUAAYACAAAACEA2+H2y+4AAACFAQAAEwAAAAAAAAAA&#10;AAAAAAAAAAAAW0NvbnRlbnRfVHlwZXNdLnhtbFBLAQItABQABgAIAAAAIQBa9CxbvwAAABUBAAAL&#10;AAAAAAAAAAAAAAAAAB8BAABfcmVscy8ucmVsc1BLAQItABQABgAIAAAAIQBN68vExQAAAOIAAAAP&#10;AAAAAAAAAAAAAAAAAAcCAABkcnMvZG93bnJldi54bWxQSwUGAAAAAAMAAwC3AAAA+QIAAAAA&#10;" filled="f" stroked="f">
                  <v:textbox inset=".29397mm,.29397mm,.29397mm,.29397mm">
                    <w:txbxContent>
                      <w:p w14:paraId="01F3ED07" w14:textId="77777777" w:rsidR="000F659B" w:rsidRDefault="000F659B" w:rsidP="000F659B">
                        <w:pPr>
                          <w:jc w:val="center"/>
                          <w:rPr>
                            <w:rFonts w:ascii="Gill Sans" w:hAnsi="Gill Sans" w:cstheme="minorBidi"/>
                            <w:color w:val="FFFFFF"/>
                            <w:kern w:val="24"/>
                            <w:sz w:val="23"/>
                            <w:szCs w:val="23"/>
                            <w:lang w:val="en-US"/>
                          </w:rPr>
                        </w:pPr>
                        <w:r>
                          <w:rPr>
                            <w:rFonts w:ascii="Gill Sans" w:hAnsi="Gill Sans" w:cstheme="minorBidi"/>
                            <w:color w:val="FFFFFF"/>
                            <w:kern w:val="24"/>
                            <w:sz w:val="23"/>
                            <w:szCs w:val="23"/>
                            <w:lang w:val="en-US"/>
                          </w:rPr>
                          <w:t>Implementation</w:t>
                        </w:r>
                      </w:p>
                    </w:txbxContent>
                  </v:textbox>
                </v:shape>
              </v:group>
            </w:pict>
          </mc:Fallback>
        </mc:AlternateContent>
      </w:r>
      <w:r>
        <w:rPr>
          <w:noProof/>
        </w:rPr>
        <mc:AlternateContent>
          <mc:Choice Requires="wpg">
            <w:drawing>
              <wp:anchor distT="0" distB="0" distL="114300" distR="114300" simplePos="0" relativeHeight="251638272" behindDoc="0" locked="0" layoutInCell="1" allowOverlap="1" wp14:anchorId="065B2033" wp14:editId="631F44E6">
                <wp:simplePos x="0" y="0"/>
                <wp:positionH relativeFrom="column">
                  <wp:posOffset>-735529</wp:posOffset>
                </wp:positionH>
                <wp:positionV relativeFrom="paragraph">
                  <wp:posOffset>-48964</wp:posOffset>
                </wp:positionV>
                <wp:extent cx="2971702" cy="244889"/>
                <wp:effectExtent l="0" t="0" r="635" b="3175"/>
                <wp:wrapNone/>
                <wp:docPr id="656020194" name="Google Shape;731;p30"/>
                <wp:cNvGraphicFramePr/>
                <a:graphic xmlns:a="http://schemas.openxmlformats.org/drawingml/2006/main">
                  <a:graphicData uri="http://schemas.microsoft.com/office/word/2010/wordprocessingGroup">
                    <wpg:wgp>
                      <wpg:cNvGrpSpPr/>
                      <wpg:grpSpPr>
                        <a:xfrm>
                          <a:off x="0" y="0"/>
                          <a:ext cx="2971702" cy="244889"/>
                          <a:chOff x="76210" y="879054"/>
                          <a:chExt cx="10236300" cy="1269900"/>
                        </a:xfrm>
                      </wpg:grpSpPr>
                      <wps:wsp>
                        <wps:cNvPr id="1519454078" name="Google Shape;732;p30"/>
                        <wps:cNvSpPr/>
                        <wps:spPr>
                          <a:xfrm>
                            <a:off x="76210" y="879054"/>
                            <a:ext cx="10236300" cy="1269900"/>
                          </a:xfrm>
                          <a:prstGeom prst="rect">
                            <a:avLst/>
                          </a:prstGeom>
                          <a:solidFill>
                            <a:srgbClr val="424242"/>
                          </a:solidFill>
                          <a:ln>
                            <a:noFill/>
                          </a:ln>
                        </wps:spPr>
                        <wps:bodyPr spcFirstLastPara="1" wrap="square" lIns="10583" tIns="10583" rIns="10583" bIns="10583" anchor="ctr" anchorCtr="0">
                          <a:noAutofit/>
                        </wps:bodyPr>
                      </wps:wsp>
                      <wps:wsp>
                        <wps:cNvPr id="1769743259" name="Google Shape;733;p30"/>
                        <wps:cNvSpPr/>
                        <wps:spPr>
                          <a:xfrm>
                            <a:off x="127010" y="929854"/>
                            <a:ext cx="10134600" cy="850800"/>
                          </a:xfrm>
                          <a:prstGeom prst="roundRect">
                            <a:avLst>
                              <a:gd name="adj" fmla="val 8358"/>
                            </a:avLst>
                          </a:prstGeom>
                          <a:gradFill>
                            <a:gsLst>
                              <a:gs pos="0">
                                <a:srgbClr val="EBEBEB">
                                  <a:alpha val="19607"/>
                                </a:srgbClr>
                              </a:gs>
                              <a:gs pos="100000">
                                <a:srgbClr val="FFFFFF">
                                  <a:alpha val="0"/>
                                </a:srgbClr>
                              </a:gs>
                            </a:gsLst>
                            <a:lin ang="5400012" scaled="0"/>
                          </a:gradFill>
                          <a:ln>
                            <a:noFill/>
                          </a:ln>
                        </wps:spPr>
                        <wps:bodyPr spcFirstLastPara="1" wrap="square" lIns="39689" tIns="39689" rIns="39689" bIns="39689" anchor="ctr" anchorCtr="0">
                          <a:noAutofit/>
                        </wps:bodyPr>
                      </wps:wsp>
                      <wps:wsp>
                        <wps:cNvPr id="411453150" name="Google Shape;734;p30"/>
                        <wps:cNvSpPr txBox="1"/>
                        <wps:spPr>
                          <a:xfrm>
                            <a:off x="2882910" y="1044154"/>
                            <a:ext cx="4610100" cy="939900"/>
                          </a:xfrm>
                          <a:prstGeom prst="rect">
                            <a:avLst/>
                          </a:prstGeom>
                          <a:noFill/>
                          <a:ln>
                            <a:noFill/>
                          </a:ln>
                        </wps:spPr>
                        <wps:txbx>
                          <w:txbxContent>
                            <w:p w14:paraId="7724F5A0" w14:textId="77777777" w:rsidR="000F659B" w:rsidRDefault="000F659B" w:rsidP="000F659B">
                              <w:pPr>
                                <w:jc w:val="center"/>
                                <w:rPr>
                                  <w:rFonts w:ascii="Gill Sans" w:eastAsia="Gill Sans" w:hAnsi="Gill Sans" w:cs="Gill Sans"/>
                                  <w:color w:val="FFFFFF"/>
                                  <w:kern w:val="24"/>
                                  <w:sz w:val="23"/>
                                  <w:szCs w:val="23"/>
                                  <w:lang w:val="en-US"/>
                                </w:rPr>
                              </w:pPr>
                              <w:r>
                                <w:rPr>
                                  <w:rFonts w:ascii="Gill Sans" w:eastAsia="Gill Sans" w:hAnsi="Gill Sans" w:cs="Gill Sans"/>
                                  <w:color w:val="FFFFFF"/>
                                  <w:kern w:val="24"/>
                                  <w:sz w:val="23"/>
                                  <w:szCs w:val="23"/>
                                  <w:lang w:val="en-US"/>
                                </w:rPr>
                                <w:t>Problem</w:t>
                              </w:r>
                            </w:p>
                          </w:txbxContent>
                        </wps:txbx>
                        <wps:bodyPr spcFirstLastPara="1" wrap="square" lIns="10583" tIns="10583" rIns="10583" bIns="10583" anchor="ctr" anchorCtr="0">
                          <a:noAutofit/>
                        </wps:bodyPr>
                      </wps:wsp>
                    </wpg:wgp>
                  </a:graphicData>
                </a:graphic>
              </wp:anchor>
            </w:drawing>
          </mc:Choice>
          <mc:Fallback>
            <w:pict>
              <v:group w14:anchorId="065B2033" id="Google Shape;731;p30" o:spid="_x0000_s1062" style="position:absolute;margin-left:-57.9pt;margin-top:-3.85pt;width:234pt;height:19.3pt;z-index:251638272" coordorigin="762,8790" coordsize="102363,12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gqJSQMAAOUJAAAOAAAAZHJzL2Uyb0RvYy54bWzUVttu1DAQfUfiH6y809i5J+22olchVVBR&#10;+ABv4mSDktjY3u727xk7l013i4AiECRSkont8czxOWOfnG3bBj0wqWreLRxyhB3EupwXdVctnM+f&#10;rt8kDlKadgVteMcWziNTztnp61cnG5Exj694UzCJwEmnso1YOCutRea6Kl+xlqojLlgHjSWXLdVg&#10;ysotJN2A97ZxPYwjd8NlISTPmVLw97JvdE6t/7Jkuf5Qlopp1CwciE3bp7TPpXm6pyc0qyQVqzof&#10;wqAviKKldQeTTq4uqaZoLesDV22dS654qY9y3rq8LOuc2RwgG4L3srmRfC1sLlW2qcQEE0C7h9OL&#10;3ebvH26kuBd3EpDYiAqwsJbJZVvK1rwhSrS1kD1OkLGtRjn89NKYxNhzUA5tXhAkSdpjmq8AeDMs&#10;jjwCyENzEqc4DMbmq8EDwZ4f+Ri6GBfEi9IUDIjGHSNwn8S1EcAUtQND/R4Y9ysqmMVYZQDGnUR1&#10;AWGEJA3CAMdA3462QNwbzquGIdv9OPa9Y+HbKE04MG5CUGUKwHwGvudxGHH8MQo0E1LpG8ZbZD4W&#10;jgRyW87Rh1ule8DGLmZ+xZu6uK6bxhqyWl40Ej1QEELgmXvA+Em3pjOdO26G9R7NH1iAMS3zteTF&#10;I+CkRH5dQyS3VOk7KkE2xEEbkNLCUV/XVDIHNe86WB6Cw8QH7c0NOTeWc4N2+YqDQnMtHdQbF9oq&#10;tg/t7Vrzsrb57oIZYgReGBb/DYLEURoHvhem3yGI/8sEIV4MJcAqJfXSZFTKjiHED6JRJ0mIkz2Z&#10;HBKEr7vi4xOWGAirYqA0Lb44qGwbWDmgBUr8MBk4YRllFTgnFJTJiU+VAs5ZbwoJDouMLRXVnGZX&#10;5+buKdqIFe3JR9IIxyP3+u52pkrN3RFsrkOf1/ba9znWi2H6yR+UkCnQpu6ATlA6QdYYEyhZKqcN&#10;A7GPo+f5/REh+GkE5XEQwmD0QhiMXgiD8X8IISAkCH0SAnGfLZTBMzpAenvOYWsghga72jLW+2nH&#10;8ZLESwdJEBwEZF8TQURAMsPWkfoHO8ehJJ6o4bBmTpWPZj/FAL1dbu2GEY6p/OPF0e6lcJboJdKf&#10;e8xhZW7D9/x0dvoNAAD//wMAUEsDBBQABgAIAAAAIQChBQ1E4QAAAAoBAAAPAAAAZHJzL2Rvd25y&#10;ZXYueG1sTI9BS8NAEIXvgv9hGcFbu9mUWI3ZlFLUUxFshdLbNpkmodnZkN0m6b93POntDe/x3jfZ&#10;arKtGLD3jSMNah6BQCpc2VCl4Xv/PnsG4YOh0rSOUMMNPazy+7vMpKUb6QuHXagEl5BPjYY6hC6V&#10;0hc1WuPnrkNi7+x6awKffSXL3oxcblsZR9GTtKYhXqhNh5sai8vuajV8jGZcL9TbsL2cN7fjPvk8&#10;bBVq/fgwrV9BBJzCXxh+8RkdcmY6uSuVXrQaZkolzB5YLZcgOLFI4hjEiUX0AjLP5P8X8h8AAAD/&#10;/wMAUEsBAi0AFAAGAAgAAAAhALaDOJL+AAAA4QEAABMAAAAAAAAAAAAAAAAAAAAAAFtDb250ZW50&#10;X1R5cGVzXS54bWxQSwECLQAUAAYACAAAACEAOP0h/9YAAACUAQAACwAAAAAAAAAAAAAAAAAvAQAA&#10;X3JlbHMvLnJlbHNQSwECLQAUAAYACAAAACEA+mYKiUkDAADlCQAADgAAAAAAAAAAAAAAAAAuAgAA&#10;ZHJzL2Uyb0RvYy54bWxQSwECLQAUAAYACAAAACEAoQUNROEAAAAKAQAADwAAAAAAAAAAAAAAAACj&#10;BQAAZHJzL2Rvd25yZXYueG1sUEsFBgAAAAAEAAQA8wAAALEGAAAAAA==&#10;">
                <v:rect id="Google Shape;732;p30" o:spid="_x0000_s1063" style="position:absolute;left:762;top:8790;width:102363;height:126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mtjzAAAAOMAAAAPAAAAZHJzL2Rvd25yZXYueG1sRI9BT8JA&#10;EIXvJv6HzZh4ky2kWK0shJAQ9UICVBNvk+7YVrqzTXeF4q9nDiYcZ96b976ZLQbXqiP1ofFsYDxK&#10;QBGX3jZcGSj264cnUCEiW2w9k4EzBVjMb29mmFt/4i0dd7FSEsIhRwN1jF2udShrchhGviMW7dv3&#10;DqOMfaVtjycJd62eJMmjdtiwNNTY0aqm8rD7dQY2h7/4+p5+nX8y3mfFR+H1Z+mNub8bli+gIg3x&#10;av6/frOCPx0/p9M0yQRafpIF6PkFAAD//wMAUEsBAi0AFAAGAAgAAAAhANvh9svuAAAAhQEAABMA&#10;AAAAAAAAAAAAAAAAAAAAAFtDb250ZW50X1R5cGVzXS54bWxQSwECLQAUAAYACAAAACEAWvQsW78A&#10;AAAVAQAACwAAAAAAAAAAAAAAAAAfAQAAX3JlbHMvLnJlbHNQSwECLQAUAAYACAAAACEAUCZrY8wA&#10;AADjAAAADwAAAAAAAAAAAAAAAAAHAgAAZHJzL2Rvd25yZXYueG1sUEsFBgAAAAADAAMAtwAAAAAD&#10;AAAAAA==&#10;" fillcolor="#424242" stroked="f">
                  <v:textbox inset=".29397mm,.29397mm,.29397mm,.29397mm"/>
                </v:rect>
                <v:roundrect id="Google Shape;733;p30" o:spid="_x0000_s1064" style="position:absolute;left:1270;top:9298;width:101346;height:8508;visibility:visible;mso-wrap-style:square;v-text-anchor:middle" arcsize="5476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9vFxgAAAOMAAAAPAAAAZHJzL2Rvd25yZXYueG1sRE9fa8Iw&#10;EH8X/A7hhL3N1G7q7IwisoEiCHODvR7NrQ1rLiXJtP32Rhj4eL//t1x3thFn8sE4VjAZZyCIS6cN&#10;Vwq+Pt8fX0CEiKyxcUwKegqwXg0HSyy0u/AHnU+xEimEQ4EK6hjbQspQ1mQxjF1LnLgf5y3GdPpK&#10;ao+XFG4bmWfZTFo0nBpqbGlbU/l7+rMKmDwe+nA0eWl6esN8+u23e6UeRt3mFUSkLt7F/+6dTvPn&#10;s8X8+SmfLuD2UwJArq4AAAD//wMAUEsBAi0AFAAGAAgAAAAhANvh9svuAAAAhQEAABMAAAAAAAAA&#10;AAAAAAAAAAAAAFtDb250ZW50X1R5cGVzXS54bWxQSwECLQAUAAYACAAAACEAWvQsW78AAAAVAQAA&#10;CwAAAAAAAAAAAAAAAAAfAQAAX3JlbHMvLnJlbHNQSwECLQAUAAYACAAAACEA9bPbxcYAAADjAAAA&#10;DwAAAAAAAAAAAAAAAAAHAgAAZHJzL2Rvd25yZXYueG1sUEsFBgAAAAADAAMAtwAAAPoCAAAAAA==&#10;" fillcolor="#ebebeb" stroked="f">
                  <v:fill opacity="12849f" o:opacity2="0" focus="100%" type="gradient">
                    <o:fill v:ext="view" type="gradientUnscaled"/>
                  </v:fill>
                  <v:textbox inset="1.1025mm,1.1025mm,1.1025mm,1.1025mm"/>
                </v:roundrect>
                <v:shape id="Google Shape;734;p30" o:spid="_x0000_s1065" type="#_x0000_t202" style="position:absolute;left:28829;top:10441;width:46101;height:9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DqVyQAAAOIAAAAPAAAAZHJzL2Rvd25yZXYueG1sRI/LasMw&#10;EEX3hf6DmEJ3jew0cYMTJQRD2i6bRyHLwRpbxtbIWIrj/n21KHR5uS/OZjfZTow0+MaxgnSWgCAu&#10;nW64VnA5H15WIHxA1tg5JgU/5GG3fXzYYK7dnY80nkIt4gj7HBWYEPpcSl8asuhnrieOXuUGiyHK&#10;oZZ6wHsct52cJ0kmLTYcHwz2VBgq29PNKlhNmX2/VqWpblnx9fYxfhdte1Dq+Wnar0EEmsJ/+K/9&#10;qRUs0nSxfE2XESIiRRyQ218AAAD//wMAUEsBAi0AFAAGAAgAAAAhANvh9svuAAAAhQEAABMAAAAA&#10;AAAAAAAAAAAAAAAAAFtDb250ZW50X1R5cGVzXS54bWxQSwECLQAUAAYACAAAACEAWvQsW78AAAAV&#10;AQAACwAAAAAAAAAAAAAAAAAfAQAAX3JlbHMvLnJlbHNQSwECLQAUAAYACAAAACEA4WQ6lckAAADi&#10;AAAADwAAAAAAAAAAAAAAAAAHAgAAZHJzL2Rvd25yZXYueG1sUEsFBgAAAAADAAMAtwAAAP0CAAAA&#10;AA==&#10;" filled="f" stroked="f">
                  <v:textbox inset=".29397mm,.29397mm,.29397mm,.29397mm">
                    <w:txbxContent>
                      <w:p w14:paraId="7724F5A0" w14:textId="77777777" w:rsidR="000F659B" w:rsidRDefault="000F659B" w:rsidP="000F659B">
                        <w:pPr>
                          <w:jc w:val="center"/>
                          <w:rPr>
                            <w:rFonts w:ascii="Gill Sans" w:eastAsia="Gill Sans" w:hAnsi="Gill Sans" w:cs="Gill Sans"/>
                            <w:color w:val="FFFFFF"/>
                            <w:kern w:val="24"/>
                            <w:sz w:val="23"/>
                            <w:szCs w:val="23"/>
                            <w:lang w:val="en-US"/>
                          </w:rPr>
                        </w:pPr>
                        <w:r>
                          <w:rPr>
                            <w:rFonts w:ascii="Gill Sans" w:eastAsia="Gill Sans" w:hAnsi="Gill Sans" w:cs="Gill Sans"/>
                            <w:color w:val="FFFFFF"/>
                            <w:kern w:val="24"/>
                            <w:sz w:val="23"/>
                            <w:szCs w:val="23"/>
                            <w:lang w:val="en-US"/>
                          </w:rPr>
                          <w:t>Problem</w:t>
                        </w:r>
                      </w:p>
                    </w:txbxContent>
                  </v:textbox>
                </v:shape>
              </v:group>
            </w:pict>
          </mc:Fallback>
        </mc:AlternateContent>
      </w:r>
      <w:r>
        <w:rPr>
          <w:noProof/>
        </w:rPr>
        <mc:AlternateContent>
          <mc:Choice Requires="wps">
            <w:drawing>
              <wp:anchor distT="0" distB="0" distL="114300" distR="114300" simplePos="0" relativeHeight="251641344" behindDoc="0" locked="0" layoutInCell="1" allowOverlap="1" wp14:anchorId="52618617" wp14:editId="41A304DF">
                <wp:simplePos x="0" y="0"/>
                <wp:positionH relativeFrom="column">
                  <wp:posOffset>2335190</wp:posOffset>
                </wp:positionH>
                <wp:positionV relativeFrom="paragraph">
                  <wp:posOffset>-65307</wp:posOffset>
                </wp:positionV>
                <wp:extent cx="4017996" cy="320307"/>
                <wp:effectExtent l="0" t="0" r="1905" b="3810"/>
                <wp:wrapNone/>
                <wp:docPr id="1937515906" name="Google Shape;736;p30"/>
                <wp:cNvGraphicFramePr/>
                <a:graphic xmlns:a="http://schemas.openxmlformats.org/drawingml/2006/main">
                  <a:graphicData uri="http://schemas.microsoft.com/office/word/2010/wordprocessingShape">
                    <wps:wsp>
                      <wps:cNvSpPr/>
                      <wps:spPr>
                        <a:xfrm>
                          <a:off x="0" y="0"/>
                          <a:ext cx="4017996" cy="320307"/>
                        </a:xfrm>
                        <a:prstGeom prst="rect">
                          <a:avLst/>
                        </a:prstGeom>
                        <a:solidFill>
                          <a:srgbClr val="000000"/>
                        </a:solidFill>
                        <a:ln>
                          <a:noFill/>
                        </a:ln>
                      </wps:spPr>
                      <wps:bodyPr spcFirstLastPara="1" wrap="square" lIns="21166" tIns="21166" rIns="21166" bIns="21166" anchor="t" anchorCtr="0">
                        <a:noAutofit/>
                      </wps:bodyPr>
                    </wps:wsp>
                  </a:graphicData>
                </a:graphic>
              </wp:anchor>
            </w:drawing>
          </mc:Choice>
          <mc:Fallback>
            <w:pict>
              <v:rect w14:anchorId="5E36F6D6" id="Google Shape;736;p30" o:spid="_x0000_s1026" style="position:absolute;margin-left:183.85pt;margin-top:-5.15pt;width:316.4pt;height:25.2pt;z-index:251641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DpGtAEAAGwDAAAOAAAAZHJzL2Uyb0RvYy54bWysU9uO0zAQfUfiHyy/0yRd1GWjpiu0qyKk&#10;FVRa+ADXsRtLvjHjNu3fM3ZKW+ANkQdnxh6fnHNmsnw8OssOCtAE3/FmVnOmvAy98buOf/+2fveB&#10;M0zC98IGrzp+UsgfV2/fLMfYqnkYgu0VMALx2I6x40NKsa0qlINyAmchKk+HOoATiVLYVT2IkdCd&#10;reZ1vajGAH2EIBUi7T5Ph3xV8LVWMn3VGlVituPELZUVyrrNa7VainYHIg5GnmmIf2DhhPH00QvU&#10;s0iC7cH8BeWMhIBBp5kMrgpaG6mKBlLT1H+oeR1EVEULmYPxYhP+P1j55fAaN0A2jBFbpDCrOGpw&#10;+U382LGYdbqYpY6JSdp8Xzf3Dw8LziSd3c3ru/o+u1ldb0fA9EkFx3LQcaBmFI/E4QXTVPqrJH8M&#10;gzX92lhbEthtnyywg8iNK88Z/bcy63OxD/nahJh3qquWHG1Df9oAwyjXhpi8CEwbAdTmhrORWt9x&#10;/LEXoDiznz15O2+aBelKtwncJtvbRHg5BJqoxNkUPqUyXxOxj/sUtClqr1TODKmlxa/z+OWZuc1L&#10;1fUnWf0EAAD//wMAUEsDBBQABgAIAAAAIQD0QUDH4QAAAAsBAAAPAAAAZHJzL2Rvd25yZXYueG1s&#10;TI9BTsMwEEX3SNzBGiQ2qLXT0gaFTKoKhCgLhNpygGlikgh7HMVuEm6Pu4Ll6D/9/ybfTNaIQfe+&#10;dYyQzBUIzaWrWq4RPo8vswcQPhBXZBxrhB/tYVNcX+WUVW7kvR4OoRaxhH1GCE0IXSalLxttyc9d&#10;pzlmX663FOLZ17LqaYzl1siFUmtpqeW40FCnnxpdfh/OFmHxsd15SpPd852X72NrVq9ueEO8vZm2&#10;jyCCnsIfDBf9qA5FdDq5M1deGITlOk0jijBL1BLEhVBKrUCcEO5VArLI5f8fil8AAAD//wMAUEsB&#10;Ai0AFAAGAAgAAAAhALaDOJL+AAAA4QEAABMAAAAAAAAAAAAAAAAAAAAAAFtDb250ZW50X1R5cGVz&#10;XS54bWxQSwECLQAUAAYACAAAACEAOP0h/9YAAACUAQAACwAAAAAAAAAAAAAAAAAvAQAAX3JlbHMv&#10;LnJlbHNQSwECLQAUAAYACAAAACEAKLA6RrQBAABsAwAADgAAAAAAAAAAAAAAAAAuAgAAZHJzL2Uy&#10;b0RvYy54bWxQSwECLQAUAAYACAAAACEA9EFAx+EAAAALAQAADwAAAAAAAAAAAAAAAAAOBAAAZHJz&#10;L2Rvd25yZXYueG1sUEsFBgAAAAAEAAQA8wAAABwFAAAAAA==&#10;" fillcolor="black" stroked="f">
                <v:textbox inset=".58794mm,.58794mm,.58794mm,.58794mm"/>
              </v:rect>
            </w:pict>
          </mc:Fallback>
        </mc:AlternateContent>
      </w:r>
      <w:r>
        <w:rPr>
          <w:noProof/>
        </w:rPr>
        <mc:AlternateContent>
          <mc:Choice Requires="wps">
            <w:drawing>
              <wp:anchor distT="0" distB="0" distL="114300" distR="114300" simplePos="0" relativeHeight="251644416" behindDoc="0" locked="0" layoutInCell="1" allowOverlap="1" wp14:anchorId="0545202D" wp14:editId="25FEA645">
                <wp:simplePos x="0" y="0"/>
                <wp:positionH relativeFrom="column">
                  <wp:posOffset>2427548</wp:posOffset>
                </wp:positionH>
                <wp:positionV relativeFrom="paragraph">
                  <wp:posOffset>-9597</wp:posOffset>
                </wp:positionV>
                <wp:extent cx="3833279" cy="208698"/>
                <wp:effectExtent l="0" t="0" r="0" b="1270"/>
                <wp:wrapNone/>
                <wp:docPr id="182296544" name="Google Shape;737;p30"/>
                <wp:cNvGraphicFramePr/>
                <a:graphic xmlns:a="http://schemas.openxmlformats.org/drawingml/2006/main">
                  <a:graphicData uri="http://schemas.microsoft.com/office/word/2010/wordprocessingShape">
                    <wps:wsp>
                      <wps:cNvSpPr txBox="1"/>
                      <wps:spPr>
                        <a:xfrm>
                          <a:off x="0" y="0"/>
                          <a:ext cx="3833279" cy="208698"/>
                        </a:xfrm>
                        <a:prstGeom prst="rect">
                          <a:avLst/>
                        </a:prstGeom>
                        <a:noFill/>
                        <a:ln>
                          <a:noFill/>
                        </a:ln>
                      </wps:spPr>
                      <wps:txbx>
                        <w:txbxContent>
                          <w:p w14:paraId="129B2D82" w14:textId="77777777" w:rsidR="000F659B" w:rsidRDefault="000F659B" w:rsidP="000F659B">
                            <w:pPr>
                              <w:jc w:val="center"/>
                              <w:rPr>
                                <w:rFonts w:ascii="Gill Sans" w:hAnsi="Gill Sans" w:cstheme="minorBidi"/>
                                <w:color w:val="96D35F"/>
                                <w:kern w:val="24"/>
                                <w:sz w:val="25"/>
                                <w:szCs w:val="25"/>
                                <w:lang w:val="en-US"/>
                              </w:rPr>
                            </w:pPr>
                            <w:r>
                              <w:rPr>
                                <w:rFonts w:ascii="Gill Sans" w:hAnsi="Gill Sans" w:cstheme="minorBidi"/>
                                <w:color w:val="96D35F"/>
                                <w:kern w:val="24"/>
                                <w:sz w:val="25"/>
                                <w:szCs w:val="25"/>
                                <w:lang w:val="en-US"/>
                              </w:rPr>
                              <w:t>Solution – Mental Health General Practitioners (MHGPs)</w:t>
                            </w:r>
                          </w:p>
                        </w:txbxContent>
                      </wps:txbx>
                      <wps:bodyPr spcFirstLastPara="1" wrap="square" lIns="10583" tIns="10583" rIns="10583" bIns="10583" anchor="ctr" anchorCtr="0">
                        <a:noAutofit/>
                      </wps:bodyPr>
                    </wps:wsp>
                  </a:graphicData>
                </a:graphic>
              </wp:anchor>
            </w:drawing>
          </mc:Choice>
          <mc:Fallback>
            <w:pict>
              <v:shape w14:anchorId="0545202D" id="Google Shape;737;p30" o:spid="_x0000_s1066" type="#_x0000_t202" style="position:absolute;margin-left:191.15pt;margin-top:-.75pt;width:301.85pt;height:16.45pt;z-index:251644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QmPtQEAAGEDAAAOAAAAZHJzL2Uyb0RvYy54bWysU8GO0zAQvSPxD5bvNGkrSjZqugJWRUgr&#10;WGmXD3Adu7HkeMzYbdK/Z+x02wI3xMXxzDjP770Zr+/H3rKjwmDANXw+KzlTTkJr3L7hP1627yrO&#10;QhSuFRacavhJBX6/eftmPfhaLaAD2ypkBOJCPfiGdzH6uiiC7FQvwgy8clTUgL2IFOK+aFEMhN7b&#10;YlGWq2IAbD2CVCFQ9mEq8k3G11rJ+F3roCKzDSduMa+Y111ai81a1HsUvjPyTEP8A4teGEeXXqAe&#10;RBTsgOYvqN5IhAA6ziT0BWhtpMoaSM28/EPNcye8ylrInOAvNoX/Byu/HZ/9E7I4foKRGpgMGXyo&#10;AyWTnlFjn77ElFGdLDxdbFNjZJKSy2q5XHy440xSbVFWq7sqwRTXvz2G+EVBz9Km4UhtyW6J42OI&#10;09HXI+kyB1tjbW6Ndb8lCDNliivFtIvjbmSmbfjqlf4O2hOpCl5uDV35KEJ8EkidnXM2ULcbHn4e&#10;BCrO7FdHds7L99WSxuM2wNtgdxsIJzugIZIROZuCzzEP1UT24yGCNllYojeRObOmPmZrzjOXBuU2&#10;zqeuL2PzCwAA//8DAFBLAwQUAAYACAAAACEAyIYvv94AAAAJAQAADwAAAGRycy9kb3ducmV2Lnht&#10;bEyPQU+DQBCF7yb+h82YeGsXWkVElsaQVK9abdLjll1YAjtL2IXiv3c82ePkfXnzvXy32J7NevSt&#10;QwHxOgKmsXKqxUbA99d+lQLzQaKSvUMt4Ed72BW3N7nMlLvgp54PoWFUgj6TAkwIQ8a5r4y20q/d&#10;oJGy2o1WBjrHhqtRXqjc9nwTRQm3skX6YOSgS6Or7jBZAemS2LdTXZl6SsqPp/f5WHbdXoj7u+X1&#10;BVjQS/iH4U+f1KEgp7ObUHnWC9immy2hAlbxIzACntOExp0piR+AFzm/XlD8AgAA//8DAFBLAQIt&#10;ABQABgAIAAAAIQC2gziS/gAAAOEBAAATAAAAAAAAAAAAAAAAAAAAAABbQ29udGVudF9UeXBlc10u&#10;eG1sUEsBAi0AFAAGAAgAAAAhADj9If/WAAAAlAEAAAsAAAAAAAAAAAAAAAAALwEAAF9yZWxzLy5y&#10;ZWxzUEsBAi0AFAAGAAgAAAAhAEpRCY+1AQAAYQMAAA4AAAAAAAAAAAAAAAAALgIAAGRycy9lMm9E&#10;b2MueG1sUEsBAi0AFAAGAAgAAAAhAMiGL7/eAAAACQEAAA8AAAAAAAAAAAAAAAAADwQAAGRycy9k&#10;b3ducmV2LnhtbFBLBQYAAAAABAAEAPMAAAAaBQAAAAA=&#10;" filled="f" stroked="f">
                <v:textbox inset=".29397mm,.29397mm,.29397mm,.29397mm">
                  <w:txbxContent>
                    <w:p w14:paraId="129B2D82" w14:textId="77777777" w:rsidR="000F659B" w:rsidRDefault="000F659B" w:rsidP="000F659B">
                      <w:pPr>
                        <w:jc w:val="center"/>
                        <w:rPr>
                          <w:rFonts w:ascii="Gill Sans" w:hAnsi="Gill Sans" w:cstheme="minorBidi"/>
                          <w:color w:val="96D35F"/>
                          <w:kern w:val="24"/>
                          <w:sz w:val="25"/>
                          <w:szCs w:val="25"/>
                          <w:lang w:val="en-US"/>
                        </w:rPr>
                      </w:pPr>
                      <w:r>
                        <w:rPr>
                          <w:rFonts w:ascii="Gill Sans" w:hAnsi="Gill Sans" w:cstheme="minorBidi"/>
                          <w:color w:val="96D35F"/>
                          <w:kern w:val="24"/>
                          <w:sz w:val="25"/>
                          <w:szCs w:val="25"/>
                          <w:lang w:val="en-US"/>
                        </w:rPr>
                        <w:t>Solution – Mental Health General Practitioners (MHGPs)</w:t>
                      </w:r>
                    </w:p>
                  </w:txbxContent>
                </v:textbox>
              </v:shape>
            </w:pict>
          </mc:Fallback>
        </mc:AlternateContent>
      </w:r>
      <w:r>
        <w:rPr>
          <w:noProof/>
        </w:rPr>
        <mc:AlternateContent>
          <mc:Choice Requires="wps">
            <w:drawing>
              <wp:anchor distT="0" distB="0" distL="114300" distR="114300" simplePos="0" relativeHeight="251647488" behindDoc="0" locked="0" layoutInCell="1" allowOverlap="1" wp14:anchorId="458173E7" wp14:editId="353D74F1">
                <wp:simplePos x="0" y="0"/>
                <wp:positionH relativeFrom="column">
                  <wp:posOffset>371332</wp:posOffset>
                </wp:positionH>
                <wp:positionV relativeFrom="paragraph">
                  <wp:posOffset>-358163</wp:posOffset>
                </wp:positionV>
                <wp:extent cx="5031609" cy="151377"/>
                <wp:effectExtent l="0" t="0" r="17145" b="1270"/>
                <wp:wrapNone/>
                <wp:docPr id="1833925355" name="Google Shape;744;p30"/>
                <wp:cNvGraphicFramePr/>
                <a:graphic xmlns:a="http://schemas.openxmlformats.org/drawingml/2006/main">
                  <a:graphicData uri="http://schemas.microsoft.com/office/word/2010/wordprocessingShape">
                    <wps:wsp>
                      <wps:cNvSpPr/>
                      <wps:spPr>
                        <a:xfrm>
                          <a:off x="0" y="0"/>
                          <a:ext cx="5031609" cy="151377"/>
                        </a:xfrm>
                        <a:prstGeom prst="rect">
                          <a:avLst/>
                        </a:prstGeom>
                        <a:noFill/>
                        <a:ln>
                          <a:noFill/>
                        </a:ln>
                      </wps:spPr>
                      <wps:txbx>
                        <w:txbxContent>
                          <w:p w14:paraId="7F734B41" w14:textId="77777777" w:rsidR="000F659B" w:rsidRDefault="000F659B" w:rsidP="000F659B">
                            <w:pPr>
                              <w:rPr>
                                <w:rFonts w:ascii="Gill Sans" w:hAnsi="Gill Sans" w:cstheme="minorBidi"/>
                                <w:color w:val="000000"/>
                                <w:kern w:val="24"/>
                                <w:sz w:val="17"/>
                                <w:szCs w:val="17"/>
                                <w:lang w:val="en-US"/>
                              </w:rPr>
                            </w:pPr>
                            <w:r>
                              <w:rPr>
                                <w:rFonts w:ascii="Gill Sans" w:hAnsi="Gill Sans" w:cstheme="minorBidi"/>
                                <w:color w:val="000000"/>
                                <w:kern w:val="24"/>
                                <w:sz w:val="17"/>
                                <w:szCs w:val="17"/>
                                <w:lang w:val="en-US"/>
                              </w:rPr>
                              <w:t>Gisele Silva North – University of Wales Trinity St David</w:t>
                            </w:r>
                          </w:p>
                        </w:txbxContent>
                      </wps:txbx>
                      <wps:bodyPr spcFirstLastPara="1" wrap="square" lIns="0" tIns="0" rIns="0" bIns="0" anchor="t" anchorCtr="0">
                        <a:noAutofit/>
                      </wps:bodyPr>
                    </wps:wsp>
                  </a:graphicData>
                </a:graphic>
              </wp:anchor>
            </w:drawing>
          </mc:Choice>
          <mc:Fallback>
            <w:pict>
              <v:rect w14:anchorId="458173E7" id="Google Shape;744;p30" o:spid="_x0000_s1067" style="position:absolute;margin-left:29.25pt;margin-top:-28.2pt;width:396.2pt;height:11.9pt;z-index:251647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t0pgEAAEUDAAAOAAAAZHJzL2Uyb0RvYy54bWysUttu2zAMfR/QfxD0vthu0XYz4hTDigwD&#10;ii1Auw9QZCkWoFtJJXb+fpRya7e3YS/0ESUfHh5y/jA5y3YK0ATf8WZWc6a8DL3xm47/ell+/MQZ&#10;JuF7YYNXHd8r5A+Lqw/zMbbqOgzB9goYkXhsx9jxIaXYVhXKQTmBsxCVp0sdwIlER9hUPYiR2J2t&#10;ruv6rhoD9BGCVIiUfTxc8kXh11rJ9FNrVInZjpO2VCKUuM6xWsxFuwERByOPMsQ/qHDCeCp6pnoU&#10;SbAtmL+onJEQMOg0k8FVQWsjVemBumnqP7p5HkRUpRcyB+PZJvx/tPLH7jmugGwYI7ZIMHcxaXD5&#10;S/rYVMzan81SU2KSkrf1TXNXf+ZM0l1z29zc32c3q8vfETB9U8GxDDoONIzikdg9YTo8PT3JxXxY&#10;GmvLQKx/lyDOnKkuEjNK03pipu94qZsz69DvV8AwyqWhkk8C00oAzbPhbKQZdxxftwIUZ/a7JxPz&#10;QpwAnMD6BISXQ6BVSZwd4NdUFucg7cs2BW1KG5fSR400q2LEca/yMrw9l1eX7V/8BgAA//8DAFBL&#10;AwQUAAYACAAAACEA63RYOeEAAAAKAQAADwAAAGRycy9kb3ducmV2LnhtbEyPTU/DMAyG70j8h8hI&#10;3LaUQau2NJ0mPjSOsCENbllj2orGqZps7fbrMSc42n70+nmL5WQ7ccTBt44U3MwjEEiVMy3VCt63&#10;z7MUhA+ajO4coYITeliWlxeFzo0b6Q2Pm1ALDiGfawVNCH0upa8atNrPXY/Ety83WB14HGppBj1y&#10;uO3kIooSaXVL/KHRPT40WH1vDlbBOu1XHy/uPNbd0+d697rLHrdZUOr6alrdgwg4hT8YfvVZHUp2&#10;2rsDGS86BXEaM6lgFid3IBhI4ygDsefN7SIBWRbyf4XyBwAA//8DAFBLAQItABQABgAIAAAAIQC2&#10;gziS/gAAAOEBAAATAAAAAAAAAAAAAAAAAAAAAABbQ29udGVudF9UeXBlc10ueG1sUEsBAi0AFAAG&#10;AAgAAAAhADj9If/WAAAAlAEAAAsAAAAAAAAAAAAAAAAALwEAAF9yZWxzLy5yZWxzUEsBAi0AFAAG&#10;AAgAAAAhAHJD+3SmAQAARQMAAA4AAAAAAAAAAAAAAAAALgIAAGRycy9lMm9Eb2MueG1sUEsBAi0A&#10;FAAGAAgAAAAhAOt0WDnhAAAACgEAAA8AAAAAAAAAAAAAAAAAAAQAAGRycy9kb3ducmV2LnhtbFBL&#10;BQYAAAAABAAEAPMAAAAOBQAAAAA=&#10;" filled="f" stroked="f">
                <v:textbox inset="0,0,0,0">
                  <w:txbxContent>
                    <w:p w14:paraId="7F734B41" w14:textId="77777777" w:rsidR="000F659B" w:rsidRDefault="000F659B" w:rsidP="000F659B">
                      <w:pPr>
                        <w:rPr>
                          <w:rFonts w:ascii="Gill Sans" w:hAnsi="Gill Sans" w:cstheme="minorBidi"/>
                          <w:color w:val="000000"/>
                          <w:kern w:val="24"/>
                          <w:sz w:val="17"/>
                          <w:szCs w:val="17"/>
                          <w:lang w:val="en-US"/>
                        </w:rPr>
                      </w:pPr>
                      <w:r>
                        <w:rPr>
                          <w:rFonts w:ascii="Gill Sans" w:hAnsi="Gill Sans" w:cstheme="minorBidi"/>
                          <w:color w:val="000000"/>
                          <w:kern w:val="24"/>
                          <w:sz w:val="17"/>
                          <w:szCs w:val="17"/>
                          <w:lang w:val="en-US"/>
                        </w:rPr>
                        <w:t>Gisele Silva North – University of Wales Trinity St David</w:t>
                      </w:r>
                    </w:p>
                  </w:txbxContent>
                </v:textbox>
              </v:rect>
            </w:pict>
          </mc:Fallback>
        </mc:AlternateContent>
      </w:r>
      <w:r>
        <w:rPr>
          <w:noProof/>
        </w:rPr>
        <mc:AlternateContent>
          <mc:Choice Requires="wps">
            <w:drawing>
              <wp:anchor distT="0" distB="0" distL="114300" distR="114300" simplePos="0" relativeHeight="251650560" behindDoc="0" locked="0" layoutInCell="1" allowOverlap="1" wp14:anchorId="2BAA7739" wp14:editId="11BC0D28">
                <wp:simplePos x="0" y="0"/>
                <wp:positionH relativeFrom="column">
                  <wp:posOffset>22872</wp:posOffset>
                </wp:positionH>
                <wp:positionV relativeFrom="paragraph">
                  <wp:posOffset>-199974</wp:posOffset>
                </wp:positionV>
                <wp:extent cx="9617442" cy="39632"/>
                <wp:effectExtent l="0" t="0" r="3175" b="0"/>
                <wp:wrapNone/>
                <wp:docPr id="1312067909" name="Google Shape;746;p30"/>
                <wp:cNvGraphicFramePr/>
                <a:graphic xmlns:a="http://schemas.openxmlformats.org/drawingml/2006/main">
                  <a:graphicData uri="http://schemas.microsoft.com/office/word/2010/wordprocessingShape">
                    <wps:wsp>
                      <wps:cNvSpPr/>
                      <wps:spPr>
                        <a:xfrm>
                          <a:off x="0" y="0"/>
                          <a:ext cx="9617442" cy="39632"/>
                        </a:xfrm>
                        <a:prstGeom prst="rect">
                          <a:avLst/>
                        </a:prstGeom>
                        <a:solidFill>
                          <a:srgbClr val="000000"/>
                        </a:solidFill>
                        <a:ln>
                          <a:noFill/>
                        </a:ln>
                      </wps:spPr>
                      <wps:bodyPr spcFirstLastPara="1" wrap="square" lIns="21166" tIns="21166" rIns="21166" bIns="21166" anchor="t" anchorCtr="0">
                        <a:noAutofit/>
                      </wps:bodyPr>
                    </wps:wsp>
                  </a:graphicData>
                </a:graphic>
              </wp:anchor>
            </w:drawing>
          </mc:Choice>
          <mc:Fallback>
            <w:pict>
              <v:rect w14:anchorId="46C02AB7" id="Google Shape;746;p30" o:spid="_x0000_s1026" style="position:absolute;margin-left:1.8pt;margin-top:-15.75pt;width:757.3pt;height:3.1pt;z-index:251650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QQctQEAAGsDAAAOAAAAZHJzL2Uyb0RvYy54bWysU8Fu2zAMvQ/YPwi6L47dwluNOMXQIkOB&#10;ogvQ7QMUWYoFyJJGKnHy96XkLMm62zAfZFKint97pBf3h8GyvQI03rW8nM05U076zrhty3/+WH36&#10;whlG4TphvVMtPyrk98uPHxZjaFTle287BYxAHDZjaHkfY2iKAmWvBoEzH5SjQ+1hEJFS2BYdiJHQ&#10;B1tU83ldjB66AF4qRNp9nA75MuNrrWT8rjWqyGzLiVvMK+R1k9ZiuRDNFkTojTzREP/AYhDG0UfP&#10;UI8iCrYD8xfUYCR49DrOpB8Kr7WRKmsgNeX8nZrXXgSVtZA5GM424f+DlS/717AGsmEM2CCFScVB&#10;w5DexI8dslnHs1nqEJmkzbu6/Hx7W3Em6ezmrr6pkpnF5XIAjN+UH1gKWg7Ui2yR2D9jnEp/l6Rv&#10;obemWxlrcwLbzYMFthepb/k5of9RZl0qdj5dmxDTTnGRkqKN745rYBjkyhCTZ4FxLYC6XHI2Uudb&#10;jr92AhRn9smRtVVZ1jWNynUC18nmOhFO9p4GKnI2hQ8xj9dE7Osuem2y2guVE0PqaPbrNH1pZK7z&#10;XHX5R5ZvAAAA//8DAFBLAwQUAAYACAAAACEA4iXZ9+AAAAAKAQAADwAAAGRycy9kb3ducmV2Lnht&#10;bEyPzU7DMBCE70i8g7VIXFDr/CilSuNUFQhRDhWi9AG28ZJExOsodpPw9rgnOM7OaObbYjubTow0&#10;uNaygngZgSCurG65VnD6fFmsQTiPrLGzTAp+yMG2vL0pMNd24g8aj74WoYRdjgoa7/tcSlc1ZNAt&#10;bU8cvC87GPRBDrXUA06h3HQyiaKVNNhyWGiwp6eGqu/jxShI3nd7h4/x/vnBycPUdtmrHd+Uur+b&#10;dxsQnmb/F4YrfkCHMjCd7YW1E52CdBWCChZpnIG4+lm8TkCcwynJUpBlIf+/UP4CAAD//wMAUEsB&#10;Ai0AFAAGAAgAAAAhALaDOJL+AAAA4QEAABMAAAAAAAAAAAAAAAAAAAAAAFtDb250ZW50X1R5cGVz&#10;XS54bWxQSwECLQAUAAYACAAAACEAOP0h/9YAAACUAQAACwAAAAAAAAAAAAAAAAAvAQAAX3JlbHMv&#10;LnJlbHNQSwECLQAUAAYACAAAACEATd0EHLUBAABrAwAADgAAAAAAAAAAAAAAAAAuAgAAZHJzL2Uy&#10;b0RvYy54bWxQSwECLQAUAAYACAAAACEA4iXZ9+AAAAAKAQAADwAAAAAAAAAAAAAAAAAPBAAAZHJz&#10;L2Rvd25yZXYueG1sUEsFBgAAAAAEAAQA8wAAABwFAAAAAA==&#10;" fillcolor="black" stroked="f">
                <v:textbox inset=".58794mm,.58794mm,.58794mm,.58794mm"/>
              </v:rect>
            </w:pict>
          </mc:Fallback>
        </mc:AlternateContent>
      </w:r>
      <w:r>
        <w:rPr>
          <w:noProof/>
        </w:rPr>
        <mc:AlternateContent>
          <mc:Choice Requires="wps">
            <w:drawing>
              <wp:anchor distT="0" distB="0" distL="114300" distR="114300" simplePos="0" relativeHeight="251663872" behindDoc="0" locked="0" layoutInCell="1" allowOverlap="1" wp14:anchorId="30B9D85F" wp14:editId="2E184B2A">
                <wp:simplePos x="0" y="0"/>
                <wp:positionH relativeFrom="column">
                  <wp:posOffset>-629672</wp:posOffset>
                </wp:positionH>
                <wp:positionV relativeFrom="paragraph">
                  <wp:posOffset>233746</wp:posOffset>
                </wp:positionV>
                <wp:extent cx="2689746" cy="2476797"/>
                <wp:effectExtent l="0" t="0" r="0" b="0"/>
                <wp:wrapNone/>
                <wp:docPr id="460618320" name="TextBox 2">
                  <a:extLst xmlns:a="http://schemas.openxmlformats.org/drawingml/2006/main">
                    <a:ext uri="{FF2B5EF4-FFF2-40B4-BE49-F238E27FC236}">
                      <a16:creationId xmlns:a16="http://schemas.microsoft.com/office/drawing/2014/main" id="{E4CB41BF-AEC5-A06A-D48A-4AD47D7745FF}"/>
                    </a:ext>
                  </a:extLst>
                </wp:docPr>
                <wp:cNvGraphicFramePr/>
                <a:graphic xmlns:a="http://schemas.openxmlformats.org/drawingml/2006/main">
                  <a:graphicData uri="http://schemas.microsoft.com/office/word/2010/wordprocessingShape">
                    <wps:wsp>
                      <wps:cNvSpPr txBox="1"/>
                      <wps:spPr>
                        <a:xfrm>
                          <a:off x="0" y="0"/>
                          <a:ext cx="2689746" cy="2476797"/>
                        </a:xfrm>
                        <a:prstGeom prst="rect">
                          <a:avLst/>
                        </a:prstGeom>
                        <a:noFill/>
                      </wps:spPr>
                      <wps:txbx>
                        <w:txbxContent>
                          <w:p w14:paraId="71BB48D3"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Demand for Mental Health Services Rising</w:t>
                            </w:r>
                          </w:p>
                          <w:p w14:paraId="38E5BBB1"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40% of GP Consultations involve mental health</w:t>
                            </w:r>
                          </w:p>
                          <w:p w14:paraId="605E44A6"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3 in 4 GPs that did a mental health rotation in training did so in hospital so did not experience mild to moderate mental health problems</w:t>
                            </w:r>
                          </w:p>
                          <w:p w14:paraId="1B7C7BDC"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&gt;80% of GPs feel there should be more options for mental health training</w:t>
                            </w:r>
                          </w:p>
                          <w:p w14:paraId="11A85B73"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 xml:space="preserve">GPs feel unable to help patients while they await treatment from </w:t>
                            </w:r>
                          </w:p>
                        </w:txbxContent>
                      </wps:txbx>
                      <wps:bodyPr wrap="square" rtlCol="0">
                        <a:noAutofit/>
                      </wps:bodyPr>
                    </wps:wsp>
                  </a:graphicData>
                </a:graphic>
              </wp:anchor>
            </w:drawing>
          </mc:Choice>
          <mc:Fallback>
            <w:pict>
              <v:shape w14:anchorId="30B9D85F" id="TextBox 2" o:spid="_x0000_s1068" type="#_x0000_t202" style="position:absolute;margin-left:-49.6pt;margin-top:18.4pt;width:211.8pt;height:195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YGahQEAAPECAAAOAAAAZHJzL2Uyb0RvYy54bWysUk1v2zAMvRfYfxB0X5wGRZIacYptRXcp&#10;2gLtfoAiS7EAS9RIJXb+fSklTYbuNuxCSfx4fHzU6m70vdgbJAehkdeTqRQmaGhd2Dby19vD16UU&#10;lFRoVQ/BNPJgSN6tv1ythlibGXTQtwYFgwSqh9jILqVYVxXpznhFE4gmcNACepX4iduqRTUwuu+r&#10;2XQ6rwbANiJoQ8Te+2NQrgu+tUanZ2vJJNE3krmlYrHYTbbVeqXqLarYOX2iof6BhVcucNMz1L1K&#10;SuzQ/QXlnUYgsGmiwVdgrdOmzMDTXE8/TfPaqWjKLCwOxbNM9P9g9dP+Nb6gSON3GHmBWZAhUk3s&#10;zPOMFn0+mangOEt4OMtmxiQ0O2fz5e3iZi6F5tjsZjFf3C4yTnUpj0jppwEv8qWRyHspcqn9I6Vj&#10;6kdK7hbgwfV99l+45FsaN6NwbSOXHzw30B6Y/sAbbCT93ik0UmDqf0BZ+BHs2y6BdaVPRjnWnMBZ&#10;18L09Afy4v58l6zLT12/AwAA//8DAFBLAwQUAAYACAAAACEAkN9nPt0AAAAKAQAADwAAAGRycy9k&#10;b3ducmV2LnhtbEyPwU7DMAyG70i8Q2QkbltCV6a11J0QiCuIAZO4Za3XVjRO1WRreXvMCY62P/3+&#10;/mI7u16daQydZ4SbpQFFXPm64wbh/e1psQEVouXa9p4J4ZsCbMvLi8LmtZ/4lc672CgJ4ZBbhDbG&#10;Idc6VC05G5Z+IJbb0Y/ORhnHRtejnSTc9ToxZq2d7Vg+tHagh5aqr93JIXw8Hz/3qXlpHt3tMPnZ&#10;aHaZRry+mu/vQEWa4x8Mv/qiDqU4HfyJ66B6hEWWJYIirNZSQYBVkqagDghpIhtdFvp/hfIHAAD/&#10;/wMAUEsBAi0AFAAGAAgAAAAhALaDOJL+AAAA4QEAABMAAAAAAAAAAAAAAAAAAAAAAFtDb250ZW50&#10;X1R5cGVzXS54bWxQSwECLQAUAAYACAAAACEAOP0h/9YAAACUAQAACwAAAAAAAAAAAAAAAAAvAQAA&#10;X3JlbHMvLnJlbHNQSwECLQAUAAYACAAAACEAZEGBmoUBAADxAgAADgAAAAAAAAAAAAAAAAAuAgAA&#10;ZHJzL2Uyb0RvYy54bWxQSwECLQAUAAYACAAAACEAkN9nPt0AAAAKAQAADwAAAAAAAAAAAAAAAADf&#10;AwAAZHJzL2Rvd25yZXYueG1sUEsFBgAAAAAEAAQA8wAAAOkEAAAAAA==&#10;" filled="f" stroked="f">
                <v:textbox>
                  <w:txbxContent>
                    <w:p w14:paraId="71BB48D3"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Demand for Mental Health Services Rising</w:t>
                      </w:r>
                    </w:p>
                    <w:p w14:paraId="38E5BBB1"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40% of GP Consultations involve mental health</w:t>
                      </w:r>
                    </w:p>
                    <w:p w14:paraId="605E44A6"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3 in 4 GPs that did a mental health rotation in training did so in hospital so did not experience mild to moderate mental health problems</w:t>
                      </w:r>
                    </w:p>
                    <w:p w14:paraId="1B7C7BDC"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&gt;80% of GPs feel there should be more options for mental health training</w:t>
                      </w:r>
                    </w:p>
                    <w:p w14:paraId="11A85B73" w14:textId="77777777" w:rsidR="000F659B" w:rsidRPr="000F659B" w:rsidRDefault="000F659B" w:rsidP="000F659B">
                      <w:pPr>
                        <w:pStyle w:val="ListParagraph"/>
                        <w:numPr>
                          <w:ilvl w:val="0"/>
                          <w:numId w:val="33"/>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 xml:space="preserve">GPs feel unable to help patients while they await treatment from </w:t>
                      </w:r>
                    </w:p>
                  </w:txbxContent>
                </v:textbox>
              </v:shape>
            </w:pict>
          </mc:Fallback>
        </mc:AlternateContent>
      </w:r>
      <w:r>
        <w:rPr>
          <w:noProof/>
        </w:rPr>
        <mc:AlternateContent>
          <mc:Choice Requires="wps">
            <w:drawing>
              <wp:anchor distT="0" distB="0" distL="114300" distR="114300" simplePos="0" relativeHeight="251666944" behindDoc="0" locked="0" layoutInCell="1" allowOverlap="1" wp14:anchorId="10F3DCDA" wp14:editId="75085E1A">
                <wp:simplePos x="0" y="0"/>
                <wp:positionH relativeFrom="column">
                  <wp:posOffset>2387651</wp:posOffset>
                </wp:positionH>
                <wp:positionV relativeFrom="paragraph">
                  <wp:posOffset>486205</wp:posOffset>
                </wp:positionV>
                <wp:extent cx="3876122" cy="1815479"/>
                <wp:effectExtent l="0" t="0" r="0" b="0"/>
                <wp:wrapNone/>
                <wp:docPr id="74501026" name="TextBox 4">
                  <a:extLst xmlns:a="http://schemas.openxmlformats.org/drawingml/2006/main">
                    <a:ext uri="{FF2B5EF4-FFF2-40B4-BE49-F238E27FC236}">
                      <a16:creationId xmlns:a16="http://schemas.microsoft.com/office/drawing/2014/main" id="{A854B15F-B4FF-6203-FC1D-41699D4A71F4}"/>
                    </a:ext>
                  </a:extLst>
                </wp:docPr>
                <wp:cNvGraphicFramePr/>
                <a:graphic xmlns:a="http://schemas.openxmlformats.org/drawingml/2006/main">
                  <a:graphicData uri="http://schemas.microsoft.com/office/word/2010/wordprocessingShape">
                    <wps:wsp>
                      <wps:cNvSpPr txBox="1"/>
                      <wps:spPr>
                        <a:xfrm>
                          <a:off x="0" y="0"/>
                          <a:ext cx="3876122" cy="1815479"/>
                        </a:xfrm>
                        <a:prstGeom prst="rect">
                          <a:avLst/>
                        </a:prstGeom>
                        <a:noFill/>
                      </wps:spPr>
                      <wps:txbx>
                        <w:txbxContent>
                          <w:p w14:paraId="75B49F6D" w14:textId="77777777" w:rsidR="000F659B" w:rsidRPr="000F659B" w:rsidRDefault="000F659B" w:rsidP="000F659B">
                            <w:pPr>
                              <w:pStyle w:val="ListParagraph"/>
                              <w:numPr>
                                <w:ilvl w:val="0"/>
                                <w:numId w:val="34"/>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Create dedicated MGHPs to provide primary care support for mild to moderate mental health problems</w:t>
                            </w:r>
                          </w:p>
                          <w:p w14:paraId="2D55126F" w14:textId="77777777" w:rsidR="000F659B" w:rsidRPr="000F659B" w:rsidRDefault="000F659B" w:rsidP="000F659B">
                            <w:pPr>
                              <w:pStyle w:val="ListParagraph"/>
                              <w:numPr>
                                <w:ilvl w:val="0"/>
                                <w:numId w:val="34"/>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MGHPs will be GPs trained and experienced in mental health support and therapies</w:t>
                            </w:r>
                          </w:p>
                          <w:p w14:paraId="33B10437" w14:textId="77777777" w:rsidR="000F659B" w:rsidRPr="000F659B" w:rsidRDefault="000F659B" w:rsidP="000F659B">
                            <w:pPr>
                              <w:pStyle w:val="ListParagraph"/>
                              <w:numPr>
                                <w:ilvl w:val="0"/>
                                <w:numId w:val="34"/>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Frees GP consulting time to focus on physical illnesses</w:t>
                            </w:r>
                          </w:p>
                        </w:txbxContent>
                      </wps:txbx>
                      <wps:bodyPr wrap="square" rtlCol="0">
                        <a:noAutofit/>
                      </wps:bodyPr>
                    </wps:wsp>
                  </a:graphicData>
                </a:graphic>
              </wp:anchor>
            </w:drawing>
          </mc:Choice>
          <mc:Fallback>
            <w:pict>
              <v:shape w14:anchorId="10F3DCDA" id="TextBox 4" o:spid="_x0000_s1069" type="#_x0000_t202" style="position:absolute;margin-left:188pt;margin-top:38.3pt;width:305.2pt;height:142.9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cushAEAAPECAAAOAAAAZHJzL2Uyb0RvYy54bWysUk1v2zAMvQ/ofxB0bxxnW5sacYp1RXcZ&#10;tgHdfoAiS7EAS1RJJXb+/SglTYbtNvRCSfx4fHzU6n7yg9gbJAehlfVsLoUJGjoXtq389fPpeikF&#10;JRU6NUAwrTwYkvfrq3erMTZmAT0MnUHBIIGaMbayTyk2VUW6N17RDKIJHLSAXiV+4rbqUI2M7odq&#10;MZ/fVCNgFxG0IWLv4zEo1wXfWqPTd2vJJDG0krmlYrHYTbbVeqWaLarYO32iof6DhVcucNMz1KNK&#10;SuzQ/QPlnUYgsGmmwVdgrdOmzMDT1PO/pnnuVTRlFhaH4lkmejtY/W3/HH+gSNMDTLzALMgYqSF2&#10;5nkmiz6fzFRwnCU8nGUzUxKane+Xtzf1YiGF5li9rD9+uL3LONWlPCKlLwa8yJdWIu+lyKX2Xykd&#10;U19TcrcAT24Ysv/CJd/StJmE61pZ8LNnA92B6Y+8wVbSy06hkQLT8BnKwo9gn3YJrCt9LjUncNa1&#10;MD39gby4P98l6/JT178BAAD//wMAUEsDBBQABgAIAAAAIQDAe+2i3wAAAAoBAAAPAAAAZHJzL2Rv&#10;d25yZXYueG1sTI/NTsMwEITvSH0Ha5G4UZvSum2IUyEQVxDlR+LmxtskaryOYrcJb9/tCY6jGc18&#10;k29G34oT9rEJZOBuqkAglcE1VBn4/Hi5XYGIyZKzbSA08IsRNsXkKreZCwO942mbKsElFDNroE6p&#10;y6SMZY3exmnokNjbh97bxLKvpOvtwOW+lTOltPS2IV6obYdPNZaH7dEb+Hrd/3zP1Vv17BfdEEYl&#10;ya+lMTfX4+MDiIRj+gvDBZ/RoWCmXTiSi6I1cL/U/CUZWGoNggPrlZ6D2LGjZwuQRS7/XyjOAAAA&#10;//8DAFBLAQItABQABgAIAAAAIQC2gziS/gAAAOEBAAATAAAAAAAAAAAAAAAAAAAAAABbQ29udGVu&#10;dF9UeXBlc10ueG1sUEsBAi0AFAAGAAgAAAAhADj9If/WAAAAlAEAAAsAAAAAAAAAAAAAAAAALwEA&#10;AF9yZWxzLy5yZWxzUEsBAi0AFAAGAAgAAAAhAAq5y6yEAQAA8QIAAA4AAAAAAAAAAAAAAAAALgIA&#10;AGRycy9lMm9Eb2MueG1sUEsBAi0AFAAGAAgAAAAhAMB77aLfAAAACgEAAA8AAAAAAAAAAAAAAAAA&#10;3gMAAGRycy9kb3ducmV2LnhtbFBLBQYAAAAABAAEAPMAAADqBAAAAAA=&#10;" filled="f" stroked="f">
                <v:textbox>
                  <w:txbxContent>
                    <w:p w14:paraId="75B49F6D" w14:textId="77777777" w:rsidR="000F659B" w:rsidRPr="000F659B" w:rsidRDefault="000F659B" w:rsidP="000F659B">
                      <w:pPr>
                        <w:pStyle w:val="ListParagraph"/>
                        <w:numPr>
                          <w:ilvl w:val="0"/>
                          <w:numId w:val="34"/>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Create dedicated MGHPs to provide primary care support for mild to moderate mental health problems</w:t>
                      </w:r>
                    </w:p>
                    <w:p w14:paraId="2D55126F" w14:textId="77777777" w:rsidR="000F659B" w:rsidRPr="000F659B" w:rsidRDefault="000F659B" w:rsidP="000F659B">
                      <w:pPr>
                        <w:pStyle w:val="ListParagraph"/>
                        <w:numPr>
                          <w:ilvl w:val="0"/>
                          <w:numId w:val="34"/>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MGHPs will be GPs trained and experienced in mental health support and therapies</w:t>
                      </w:r>
                    </w:p>
                    <w:p w14:paraId="33B10437" w14:textId="77777777" w:rsidR="000F659B" w:rsidRPr="000F659B" w:rsidRDefault="000F659B" w:rsidP="000F659B">
                      <w:pPr>
                        <w:pStyle w:val="ListParagraph"/>
                        <w:numPr>
                          <w:ilvl w:val="0"/>
                          <w:numId w:val="34"/>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Frees GP consulting time to focus on physical illnesses</w:t>
                      </w:r>
                    </w:p>
                  </w:txbxContent>
                </v:textbox>
              </v:shape>
            </w:pict>
          </mc:Fallback>
        </mc:AlternateContent>
      </w:r>
      <w:r>
        <w:rPr>
          <w:noProof/>
        </w:rPr>
        <mc:AlternateContent>
          <mc:Choice Requires="wps">
            <w:drawing>
              <wp:anchor distT="0" distB="0" distL="114300" distR="114300" simplePos="0" relativeHeight="251670016" behindDoc="0" locked="0" layoutInCell="1" allowOverlap="1" wp14:anchorId="43D57F28" wp14:editId="5D0EEF19">
                <wp:simplePos x="0" y="0"/>
                <wp:positionH relativeFrom="column">
                  <wp:posOffset>6541451</wp:posOffset>
                </wp:positionH>
                <wp:positionV relativeFrom="paragraph">
                  <wp:posOffset>343358</wp:posOffset>
                </wp:positionV>
                <wp:extent cx="2961572" cy="1815479"/>
                <wp:effectExtent l="0" t="0" r="0" b="0"/>
                <wp:wrapNone/>
                <wp:docPr id="24498637" name="TextBox 5">
                  <a:extLst xmlns:a="http://schemas.openxmlformats.org/drawingml/2006/main">
                    <a:ext uri="{FF2B5EF4-FFF2-40B4-BE49-F238E27FC236}">
                      <a16:creationId xmlns:a16="http://schemas.microsoft.com/office/drawing/2014/main" id="{5F61E918-EEC4-B42F-4F51-34B7F2AA1E7C}"/>
                    </a:ext>
                  </a:extLst>
                </wp:docPr>
                <wp:cNvGraphicFramePr/>
                <a:graphic xmlns:a="http://schemas.openxmlformats.org/drawingml/2006/main">
                  <a:graphicData uri="http://schemas.microsoft.com/office/word/2010/wordprocessingShape">
                    <wps:wsp>
                      <wps:cNvSpPr txBox="1"/>
                      <wps:spPr>
                        <a:xfrm>
                          <a:off x="0" y="0"/>
                          <a:ext cx="2961572" cy="1815479"/>
                        </a:xfrm>
                        <a:prstGeom prst="rect">
                          <a:avLst/>
                        </a:prstGeom>
                        <a:noFill/>
                      </wps:spPr>
                      <wps:txbx>
                        <w:txbxContent>
                          <w:p w14:paraId="558EA4B1" w14:textId="77777777" w:rsidR="000F659B" w:rsidRPr="000F659B" w:rsidRDefault="000F659B" w:rsidP="000F659B">
                            <w:pPr>
                              <w:pStyle w:val="ListParagraph"/>
                              <w:numPr>
                                <w:ilvl w:val="0"/>
                                <w:numId w:val="35"/>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Include MHGPs in next NHS Service Contract</w:t>
                            </w:r>
                          </w:p>
                          <w:p w14:paraId="5C510526" w14:textId="77777777" w:rsidR="000F659B" w:rsidRPr="000F659B" w:rsidRDefault="000F659B" w:rsidP="000F659B">
                            <w:pPr>
                              <w:pStyle w:val="ListParagraph"/>
                              <w:numPr>
                                <w:ilvl w:val="0"/>
                                <w:numId w:val="35"/>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RCP to prepare and roll out training program for new MHGPs and for current GPs to upskill</w:t>
                            </w:r>
                          </w:p>
                          <w:p w14:paraId="2B3F5D65" w14:textId="77777777" w:rsidR="000F659B" w:rsidRPr="000F659B" w:rsidRDefault="000F659B" w:rsidP="000F659B">
                            <w:pPr>
                              <w:pStyle w:val="ListParagraph"/>
                              <w:numPr>
                                <w:ilvl w:val="0"/>
                                <w:numId w:val="35"/>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 xml:space="preserve">Government and BMA to promote and support </w:t>
                            </w:r>
                          </w:p>
                        </w:txbxContent>
                      </wps:txbx>
                      <wps:bodyPr wrap="square" rtlCol="0">
                        <a:noAutofit/>
                      </wps:bodyPr>
                    </wps:wsp>
                  </a:graphicData>
                </a:graphic>
              </wp:anchor>
            </w:drawing>
          </mc:Choice>
          <mc:Fallback>
            <w:pict>
              <v:shape w14:anchorId="43D57F28" id="TextBox 5" o:spid="_x0000_s1070" type="#_x0000_t202" style="position:absolute;margin-left:515.05pt;margin-top:27.05pt;width:233.2pt;height:142.95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UwghAEAAPICAAAOAAAAZHJzL2Uyb0RvYy54bWysUk1vGyEQvVfKf0Dc4/Va+Vx5HTWJ0kvV&#10;Vkr6AzALXqSFITPYu/73HbBrV82t6mWAGXjz5j2WD5MfxM4gOQitrGdzKUzQ0LmwaeXPt5fLOyko&#10;qdCpAYJp5d6QfFhdfFqOsTEL6GHoDAoGCdSMsZV9SrGpKtK98YpmEE3gogX0KvERN1WHamR0P1SL&#10;+fymGgG7iKANEWefD0W5KvjWGp2+W0smiaGVzC2ViCWuc6xWS9VsUMXe6SMN9Q8svHKBm56gnlVS&#10;YovuA5R3GoHAppkGX4G1TpsyA09Tz/+a5rVX0ZRZWByKJ5no/8Hqb7vX+ANFmh5hYgOzIGOkhjiZ&#10;55ks+rwyU8F1lnB/ks1MSWhOLu5v6uvbhRSaa/VdfX11e59xqvPziJS+GPAib1qJ7EuRS+2+Ujpc&#10;/X0ldwvw4oYh589c8i5N60m4jrsU53JqDd2e+Y9sYSvpfavQSIFpeILi+AHt8zaBdaXR+c0RnYUt&#10;VI+fIDv357ncOn/V1S8AAAD//wMAUEsDBBQABgAIAAAAIQA2MvJq3wAAAAwBAAAPAAAAZHJzL2Rv&#10;d25yZXYueG1sTI/BbsIwDIbvk/YOkSdxGwmjRaNriqZNXJnGNiRuoTFttcapmkDL28+cxsn65U+/&#10;P+er0bXijH1oPGmYTRUIpNLbhioN31/rx2cQIRqypvWEGi4YYFXc3+Ums36gTzxvYyW4hEJmNNQx&#10;dpmUoazRmTD1HRLvjr53JnLsK2l7M3C5a+WTUgvpTEN8oTYdvtVY/m5PTsPP5rjfJeqjendpN/hR&#10;SXJLqfXkYXx9ARFxjP8wXPVZHQp2OvgT2SBazmquZsxqSBOeVyJZLlIQBw3zRCmQRS5vnyj+AAAA&#10;//8DAFBLAQItABQABgAIAAAAIQC2gziS/gAAAOEBAAATAAAAAAAAAAAAAAAAAAAAAABbQ29udGVu&#10;dF9UeXBlc10ueG1sUEsBAi0AFAAGAAgAAAAhADj9If/WAAAAlAEAAAsAAAAAAAAAAAAAAAAALwEA&#10;AF9yZWxzLy5yZWxzUEsBAi0AFAAGAAgAAAAhACgRTCCEAQAA8gIAAA4AAAAAAAAAAAAAAAAALgIA&#10;AGRycy9lMm9Eb2MueG1sUEsBAi0AFAAGAAgAAAAhADYy8mrfAAAADAEAAA8AAAAAAAAAAAAAAAAA&#10;3gMAAGRycy9kb3ducmV2LnhtbFBLBQYAAAAABAAEAPMAAADqBAAAAAA=&#10;" filled="f" stroked="f">
                <v:textbox>
                  <w:txbxContent>
                    <w:p w14:paraId="558EA4B1" w14:textId="77777777" w:rsidR="000F659B" w:rsidRPr="000F659B" w:rsidRDefault="000F659B" w:rsidP="000F659B">
                      <w:pPr>
                        <w:pStyle w:val="ListParagraph"/>
                        <w:numPr>
                          <w:ilvl w:val="0"/>
                          <w:numId w:val="35"/>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Include MHGPs in next NHS Service Contract</w:t>
                      </w:r>
                    </w:p>
                    <w:p w14:paraId="5C510526" w14:textId="77777777" w:rsidR="000F659B" w:rsidRPr="000F659B" w:rsidRDefault="000F659B" w:rsidP="000F659B">
                      <w:pPr>
                        <w:pStyle w:val="ListParagraph"/>
                        <w:numPr>
                          <w:ilvl w:val="0"/>
                          <w:numId w:val="35"/>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RCP to prepare and roll out training program for new MHGPs and for current GPs to upskill</w:t>
                      </w:r>
                    </w:p>
                    <w:p w14:paraId="2B3F5D65" w14:textId="77777777" w:rsidR="000F659B" w:rsidRPr="000F659B" w:rsidRDefault="000F659B" w:rsidP="000F659B">
                      <w:pPr>
                        <w:pStyle w:val="ListParagraph"/>
                        <w:numPr>
                          <w:ilvl w:val="0"/>
                          <w:numId w:val="35"/>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 xml:space="preserve">Government and BMA to promote and support </w:t>
                      </w:r>
                    </w:p>
                  </w:txbxContent>
                </v:textbox>
              </v:shape>
            </w:pict>
          </mc:Fallback>
        </mc:AlternateContent>
      </w:r>
    </w:p>
    <w:p w14:paraId="57A75748" w14:textId="77777777" w:rsidR="001B756E" w:rsidRDefault="001B756E" w:rsidP="00535FB4"/>
    <w:p w14:paraId="3FA73F9F" w14:textId="77777777" w:rsidR="001B756E" w:rsidRDefault="001B756E" w:rsidP="00535FB4"/>
    <w:p w14:paraId="5F2BC7C7" w14:textId="5D04B60A" w:rsidR="001B756E" w:rsidRPr="001B756E" w:rsidRDefault="000F659B" w:rsidP="001B756E">
      <w:r>
        <w:rPr>
          <w:noProof/>
        </w:rPr>
        <w:drawing>
          <wp:anchor distT="0" distB="0" distL="114300" distR="114300" simplePos="0" relativeHeight="251723264" behindDoc="0" locked="0" layoutInCell="1" allowOverlap="1" wp14:anchorId="40279110" wp14:editId="6EBBC111">
            <wp:simplePos x="0" y="0"/>
            <wp:positionH relativeFrom="column">
              <wp:posOffset>2329542</wp:posOffset>
            </wp:positionH>
            <wp:positionV relativeFrom="paragraph">
              <wp:posOffset>2294347</wp:posOffset>
            </wp:positionV>
            <wp:extent cx="4057121" cy="2749822"/>
            <wp:effectExtent l="0" t="0" r="635" b="0"/>
            <wp:wrapNone/>
            <wp:docPr id="1704281577" name="Picture 1523951615" descr="A graph showing the growth of mental health services&#10;&#10;AI-generated content may be incorrect.">
              <a:extLst xmlns:a="http://schemas.openxmlformats.org/drawingml/2006/main">
                <a:ext uri="{FF2B5EF4-FFF2-40B4-BE49-F238E27FC236}">
                  <a16:creationId xmlns:a16="http://schemas.microsoft.com/office/drawing/2014/main" id="{BCAD5058-BA7A-7DE3-AA29-2707DBA4C2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81577" name="Picture 1523951615" descr="A graph showing the growth of mental health services&#10;&#10;AI-generated content may be incorrect.">
                      <a:extLst>
                        <a:ext uri="{FF2B5EF4-FFF2-40B4-BE49-F238E27FC236}">
                          <a16:creationId xmlns:a16="http://schemas.microsoft.com/office/drawing/2014/main" id="{BCAD5058-BA7A-7DE3-AA29-2707DBA4C271}"/>
                        </a:ext>
                      </a:extLst>
                    </pic:cNvPr>
                    <pic:cNvPicPr>
                      <a:picLocks noChangeAspect="1"/>
                    </pic:cNvPicPr>
                  </pic:nvPicPr>
                  <pic:blipFill>
                    <a:blip r:embed="rId10"/>
                    <a:stretch>
                      <a:fillRect/>
                    </a:stretch>
                  </pic:blipFill>
                  <pic:spPr>
                    <a:xfrm>
                      <a:off x="0" y="0"/>
                      <a:ext cx="4058207" cy="2750558"/>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32128" behindDoc="0" locked="0" layoutInCell="1" allowOverlap="1" wp14:anchorId="6165A643" wp14:editId="7AF65A41">
                <wp:simplePos x="0" y="0"/>
                <wp:positionH relativeFrom="column">
                  <wp:posOffset>6465479</wp:posOffset>
                </wp:positionH>
                <wp:positionV relativeFrom="paragraph">
                  <wp:posOffset>3692434</wp:posOffset>
                </wp:positionV>
                <wp:extent cx="3189285" cy="284493"/>
                <wp:effectExtent l="0" t="0" r="0" b="1270"/>
                <wp:wrapNone/>
                <wp:docPr id="1584050345" name="Google Shape;714;p30"/>
                <wp:cNvGraphicFramePr/>
                <a:graphic xmlns:a="http://schemas.openxmlformats.org/drawingml/2006/main">
                  <a:graphicData uri="http://schemas.microsoft.com/office/word/2010/wordprocessingGroup">
                    <wpg:wgp>
                      <wpg:cNvGrpSpPr/>
                      <wpg:grpSpPr>
                        <a:xfrm>
                          <a:off x="0" y="0"/>
                          <a:ext cx="3189285" cy="284493"/>
                          <a:chOff x="7926659" y="5363580"/>
                          <a:chExt cx="10236300" cy="1269900"/>
                        </a:xfrm>
                      </wpg:grpSpPr>
                      <wps:wsp>
                        <wps:cNvPr id="638687958" name="Google Shape;715;p30"/>
                        <wps:cNvSpPr/>
                        <wps:spPr>
                          <a:xfrm>
                            <a:off x="7926659" y="5363580"/>
                            <a:ext cx="10236300" cy="1269900"/>
                          </a:xfrm>
                          <a:prstGeom prst="rect">
                            <a:avLst/>
                          </a:prstGeom>
                          <a:solidFill>
                            <a:srgbClr val="424242"/>
                          </a:solidFill>
                          <a:ln>
                            <a:noFill/>
                          </a:ln>
                        </wps:spPr>
                        <wps:bodyPr spcFirstLastPara="1" wrap="square" lIns="10583" tIns="10583" rIns="10583" bIns="10583" anchor="ctr" anchorCtr="0">
                          <a:noAutofit/>
                        </wps:bodyPr>
                      </wps:wsp>
                      <wps:wsp>
                        <wps:cNvPr id="1266252932" name="Google Shape;716;p30"/>
                        <wps:cNvSpPr/>
                        <wps:spPr>
                          <a:xfrm>
                            <a:off x="7977459" y="5414380"/>
                            <a:ext cx="10134600" cy="850800"/>
                          </a:xfrm>
                          <a:prstGeom prst="roundRect">
                            <a:avLst>
                              <a:gd name="adj" fmla="val 8358"/>
                            </a:avLst>
                          </a:prstGeom>
                          <a:gradFill>
                            <a:gsLst>
                              <a:gs pos="0">
                                <a:srgbClr val="EBEBEB">
                                  <a:alpha val="19607"/>
                                </a:srgbClr>
                              </a:gs>
                              <a:gs pos="100000">
                                <a:srgbClr val="FFFFFF">
                                  <a:alpha val="0"/>
                                </a:srgbClr>
                              </a:gs>
                            </a:gsLst>
                            <a:lin ang="5400012" scaled="0"/>
                          </a:gradFill>
                          <a:ln>
                            <a:noFill/>
                          </a:ln>
                        </wps:spPr>
                        <wps:bodyPr spcFirstLastPara="1" wrap="square" lIns="39689" tIns="39689" rIns="39689" bIns="39689" anchor="ctr" anchorCtr="0">
                          <a:noAutofit/>
                        </wps:bodyPr>
                      </wps:wsp>
                      <wps:wsp>
                        <wps:cNvPr id="977287572" name="Google Shape;717;p30"/>
                        <wps:cNvSpPr txBox="1"/>
                        <wps:spPr>
                          <a:xfrm>
                            <a:off x="10733359" y="5528680"/>
                            <a:ext cx="4610100" cy="939900"/>
                          </a:xfrm>
                          <a:prstGeom prst="rect">
                            <a:avLst/>
                          </a:prstGeom>
                          <a:noFill/>
                          <a:ln>
                            <a:noFill/>
                          </a:ln>
                        </wps:spPr>
                        <wps:txbx>
                          <w:txbxContent>
                            <w:p w14:paraId="1271FEEF" w14:textId="77777777" w:rsidR="000F659B" w:rsidRDefault="000F659B" w:rsidP="000F659B">
                              <w:pPr>
                                <w:jc w:val="center"/>
                                <w:rPr>
                                  <w:rFonts w:ascii="Gill Sans" w:eastAsia="Gill Sans" w:hAnsi="Gill Sans" w:cs="Gill Sans"/>
                                  <w:color w:val="FFFFFF"/>
                                  <w:kern w:val="24"/>
                                  <w:sz w:val="23"/>
                                  <w:szCs w:val="23"/>
                                  <w:lang w:val="en-US"/>
                                </w:rPr>
                              </w:pPr>
                              <w:r>
                                <w:rPr>
                                  <w:rFonts w:ascii="Gill Sans" w:eastAsia="Gill Sans" w:hAnsi="Gill Sans" w:cs="Gill Sans"/>
                                  <w:color w:val="FFFFFF"/>
                                  <w:kern w:val="24"/>
                                  <w:sz w:val="23"/>
                                  <w:szCs w:val="23"/>
                                  <w:lang w:val="en-US"/>
                                </w:rPr>
                                <w:t>References</w:t>
                              </w:r>
                            </w:p>
                          </w:txbxContent>
                        </wps:txbx>
                        <wps:bodyPr spcFirstLastPara="1" wrap="square" lIns="10583" tIns="10583" rIns="10583" bIns="10583" anchor="ctr" anchorCtr="0">
                          <a:noAutofit/>
                        </wps:bodyPr>
                      </wps:wsp>
                    </wpg:wgp>
                  </a:graphicData>
                </a:graphic>
              </wp:anchor>
            </w:drawing>
          </mc:Choice>
          <mc:Fallback>
            <w:pict>
              <v:group w14:anchorId="6165A643" id="Google Shape;714;p30" o:spid="_x0000_s1071" style="position:absolute;margin-left:509.1pt;margin-top:290.75pt;width:251.1pt;height:22.4pt;z-index:251632128" coordorigin="79266,53635" coordsize="102363,12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esxTQMAAO4JAAAOAAAAZHJzL2Uyb0RvYy54bWzUVttu1DAQfUfiHyy/08S5J3SLuLVCqqDi&#10;8gFex7mgJDa2t7v9e8bOpWmXClQEgo2UzcT2ZObMOWOfvjj0HbrmSrdi2GBy4mPEBybKdqg3+Mvn&#10;82cZRtrQoaSdGPgG33CNX5w9fXK6lwUPRCO6kisETgZd7OUGN8bIwvM0a3hP9YmQfIDBSqieGjBV&#10;7ZWK7sF733mB7yfeXqhSKsG41vD2zTiIz5z/quLMfKgqzQ3qNhhiM+6u3H1r797ZKS1qRWXTsikM&#10;+ogoetoO8NHF1RtqKNqp9shV3zIltKjMCRO9J6qqZdzlANkQ/142F0rspMulLva1XGACaO/h9Gi3&#10;7P31hZKf5JUCJPayBiycZXM5VKq3/xAlOjjIbhbI+MEgBi9DkuVBFmPEYCzIoigPR0xZA8DbZWke&#10;JEmcYwQT4jAJ42xCnTVvJyfED2DAh/pYLyRI8hwMCMibg/DuhLaXQBZ9i4f+PTw+NVRyB7MuAI8r&#10;hdpyg5MwS7I0j4HAA+2BuhdC1B1HbvbzlMTPZeiCtNHAsgVDXWiA8wcAPojEDObPcaCFVNpccNEj&#10;+7DBChjuiEevL7UZIZun2BC06NryvO06Z6h6+7pT6JqCGqLAXhPKd6Z1g508CLts9GjfQAnmzOzT&#10;VpQ3gJSW7LyFSC6pNldUgXYIRnvQ0wbrbzuqOEbduwEKRPw4C0GAa0Otje3aoANrBMiUGYXRaLw2&#10;TrZjaC93RlSty/c2mClGYIal8l+gCDA1CeIgD4MHOJI8giNpGs1qiUgUzmq55QgJo2TWShb72T2p&#10;HFNE7Iby4x2eWBDrcuI1Lb9iVPUd1A6IgTJQ6MQKxymnwjWloFsujKo1sM5500gKKLPvyKjXRHv7&#10;yl4jSTvZ0JF+JE/8dGbfON19qdZrd8S3v2Of5+533+fcM6bPL/6gjSyBdu0AhIIOGkfgmUDlNKMd&#10;B8HPq9f5/REphHmSQT8cpTAZoxQmY5TCZPwfUsjTNMjSOH1ICekPlIDM4ZWAHYJYGtx2l7nnLxsP&#10;8dMwDGdRxAH0ZVcrWsyiiBICu+e0f+Th0fZxrIk7cjhum0vzo8UvUcActge3a5AlmX+8QbodFQ4V&#10;o0jGA5A9taxteF4f086+AwAA//8DAFBLAwQUAAYACAAAACEAaJ2OKOIAAAANAQAADwAAAGRycy9k&#10;b3ducmV2LnhtbEyPwWrDMBBE74X+g9hAb41kpzbGsRxCaHsKhSaF0ptibWwTa2UsxXb+vsqpPQ77&#10;mHlbbGbTsREH11qSEC0FMKTK6pZqCV/Ht+cMmPOKtOosoYQbOtiUjw+FyrWd6BPHg69ZKCGXKwmN&#10;933OuasaNMotbY8Ubmc7GOVDHGquBzWFctPxWIiUG9VSWGhUj7sGq8vhaiS8T2rarqLXcX85724/&#10;x+Tjex+hlE+LebsG5nH2fzDc9YM6lMHpZK+kHetCFlEWB1ZCkkUJsDuSxOIF2ElCGqcr4GXB/39R&#10;/gIAAP//AwBQSwECLQAUAAYACAAAACEAtoM4kv4AAADhAQAAEwAAAAAAAAAAAAAAAAAAAAAAW0Nv&#10;bnRlbnRfVHlwZXNdLnhtbFBLAQItABQABgAIAAAAIQA4/SH/1gAAAJQBAAALAAAAAAAAAAAAAAAA&#10;AC8BAABfcmVscy8ucmVsc1BLAQItABQABgAIAAAAIQCD7esxTQMAAO4JAAAOAAAAAAAAAAAAAAAA&#10;AC4CAABkcnMvZTJvRG9jLnhtbFBLAQItABQABgAIAAAAIQBonY4o4gAAAA0BAAAPAAAAAAAAAAAA&#10;AAAAAKcFAABkcnMvZG93bnJldi54bWxQSwUGAAAAAAQABADzAAAAtgYAAAAA&#10;">
                <v:rect id="Google Shape;715;p30" o:spid="_x0000_s1072" style="position:absolute;left:79266;top:53635;width:102363;height:126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hlxyQAAAOIAAAAPAAAAZHJzL2Rvd25yZXYueG1sRE9Na8JA&#10;EL0X/A/LCL3Vja1NYuoqpVBqLwU1Ct6G7DSJZmdDdqvRX+8eCh4f73u26E0jTtS52rKC8SgCQVxY&#10;XXOpIN98PqUgnEfW2FgmBRdysJgPHmaYaXvmFZ3WvhQhhF2GCirv20xKV1Rk0I1sSxy4X9sZ9AF2&#10;pdQdnkO4aeRzFMXSYM2hocKWPioqjus/o+DnePVf35P95ZDwJsm3uZW7wir1OOzf30B46v1d/O9e&#10;agXxSxqnyfQ1bA6Xwh2Q8xsAAAD//wMAUEsBAi0AFAAGAAgAAAAhANvh9svuAAAAhQEAABMAAAAA&#10;AAAAAAAAAAAAAAAAAFtDb250ZW50X1R5cGVzXS54bWxQSwECLQAUAAYACAAAACEAWvQsW78AAAAV&#10;AQAACwAAAAAAAAAAAAAAAAAfAQAAX3JlbHMvLnJlbHNQSwECLQAUAAYACAAAACEA1qIZcckAAADi&#10;AAAADwAAAAAAAAAAAAAAAAAHAgAAZHJzL2Rvd25yZXYueG1sUEsFBgAAAAADAAMAtwAAAP0CAAAA&#10;AA==&#10;" fillcolor="#424242" stroked="f">
                  <v:textbox inset=".29397mm,.29397mm,.29397mm,.29397mm"/>
                </v:rect>
                <v:roundrect id="Google Shape;716;p30" o:spid="_x0000_s1073" style="position:absolute;left:79774;top:54143;width:101346;height:8508;visibility:visible;mso-wrap-style:square;v-text-anchor:middle" arcsize="5476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VxlxQAAAOMAAAAPAAAAZHJzL2Rvd25yZXYueG1sRE9fa8Iw&#10;EH8f7DuEG/g200UssxplyISNwWAq+Ho0ZxvWXEoStf32y2Cwx/v9v9VmcJ24UojWs4anaQGCuPbG&#10;cqPheNg9PoOICdlg55k0jBRhs76/W2Fl/I2/6LpPjcghHCvU0KbUV1LGuiWHcep74sydfXCY8hka&#10;aQLecrjrpCqKUjq0nBta7GnbUv29vzgNTAE/xvhpVW1HekU1P4Xtu9aTh+FlCSLRkP7Ff+43k+er&#10;slRztZgp+P0pAyDXPwAAAP//AwBQSwECLQAUAAYACAAAACEA2+H2y+4AAACFAQAAEwAAAAAAAAAA&#10;AAAAAAAAAAAAW0NvbnRlbnRfVHlwZXNdLnhtbFBLAQItABQABgAIAAAAIQBa9CxbvwAAABUBAAAL&#10;AAAAAAAAAAAAAAAAAB8BAABfcmVscy8ucmVsc1BLAQItABQABgAIAAAAIQBJIVxlxQAAAOMAAAAP&#10;AAAAAAAAAAAAAAAAAAcCAABkcnMvZG93bnJldi54bWxQSwUGAAAAAAMAAwC3AAAA+QIAAAAA&#10;" fillcolor="#ebebeb" stroked="f">
                  <v:fill opacity="12849f" o:opacity2="0" focus="100%" type="gradient">
                    <o:fill v:ext="view" type="gradientUnscaled"/>
                  </v:fill>
                  <v:textbox inset="1.1025mm,1.1025mm,1.1025mm,1.1025mm"/>
                </v:roundrect>
                <v:shape id="Google Shape;717;p30" o:spid="_x0000_s1074" type="#_x0000_t202" style="position:absolute;left:107333;top:55286;width:46101;height:9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QIByAAAAOIAAAAPAAAAZHJzL2Rvd25yZXYueG1sRI9BS8Qw&#10;FITvgv8hPMGbm1qwqXWzixRWPeqq4PHRvDalzUtpst36740geBxm5htmu1/dKBaaQ+9Zw+0mA0Hc&#10;eNNzp+Hj/XBTgggR2eDomTR8U4D97vJii5XxZ36j5Rg7kSAcKtRgY5wqKUNjyWHY+Ik4ea2fHcYk&#10;506aGc8J7kaZZ1khHfacFixOVFtqhuPJaSjXwj19tY1tT0X9qp6Xz3oYDlpfX62PDyAirfE//Nd+&#10;MRrulcpLdady+L2U7oDc/QAAAP//AwBQSwECLQAUAAYACAAAACEA2+H2y+4AAACFAQAAEwAAAAAA&#10;AAAAAAAAAAAAAAAAW0NvbnRlbnRfVHlwZXNdLnhtbFBLAQItABQABgAIAAAAIQBa9CxbvwAAABUB&#10;AAALAAAAAAAAAAAAAAAAAB8BAABfcmVscy8ucmVsc1BLAQItABQABgAIAAAAIQAn4QIByAAAAOIA&#10;AAAPAAAAAAAAAAAAAAAAAAcCAABkcnMvZG93bnJldi54bWxQSwUGAAAAAAMAAwC3AAAA/AIAAAAA&#10;" filled="f" stroked="f">
                  <v:textbox inset=".29397mm,.29397mm,.29397mm,.29397mm">
                    <w:txbxContent>
                      <w:p w14:paraId="1271FEEF" w14:textId="77777777" w:rsidR="000F659B" w:rsidRDefault="000F659B" w:rsidP="000F659B">
                        <w:pPr>
                          <w:jc w:val="center"/>
                          <w:rPr>
                            <w:rFonts w:ascii="Gill Sans" w:eastAsia="Gill Sans" w:hAnsi="Gill Sans" w:cs="Gill Sans"/>
                            <w:color w:val="FFFFFF"/>
                            <w:kern w:val="24"/>
                            <w:sz w:val="23"/>
                            <w:szCs w:val="23"/>
                            <w:lang w:val="en-US"/>
                          </w:rPr>
                        </w:pPr>
                        <w:r>
                          <w:rPr>
                            <w:rFonts w:ascii="Gill Sans" w:eastAsia="Gill Sans" w:hAnsi="Gill Sans" w:cs="Gill Sans"/>
                            <w:color w:val="FFFFFF"/>
                            <w:kern w:val="24"/>
                            <w:sz w:val="23"/>
                            <w:szCs w:val="23"/>
                            <w:lang w:val="en-US"/>
                          </w:rPr>
                          <w:t>References</w:t>
                        </w:r>
                      </w:p>
                    </w:txbxContent>
                  </v:textbox>
                </v:shape>
              </v:group>
            </w:pict>
          </mc:Fallback>
        </mc:AlternateContent>
      </w:r>
      <w:r>
        <w:rPr>
          <w:noProof/>
        </w:rPr>
        <mc:AlternateContent>
          <mc:Choice Requires="wps">
            <w:drawing>
              <wp:anchor distT="0" distB="0" distL="114300" distR="114300" simplePos="0" relativeHeight="251739648" behindDoc="0" locked="0" layoutInCell="1" allowOverlap="1" wp14:anchorId="7944CABA" wp14:editId="20EE4071">
                <wp:simplePos x="0" y="0"/>
                <wp:positionH relativeFrom="column">
                  <wp:posOffset>6419940</wp:posOffset>
                </wp:positionH>
                <wp:positionV relativeFrom="paragraph">
                  <wp:posOffset>3981813</wp:posOffset>
                </wp:positionV>
                <wp:extent cx="3154382" cy="960277"/>
                <wp:effectExtent l="0" t="0" r="0" b="0"/>
                <wp:wrapNone/>
                <wp:docPr id="397615148" name="TextBox 8">
                  <a:extLst xmlns:a="http://schemas.openxmlformats.org/drawingml/2006/main">
                    <a:ext uri="{FF2B5EF4-FFF2-40B4-BE49-F238E27FC236}">
                      <a16:creationId xmlns:a16="http://schemas.microsoft.com/office/drawing/2014/main" id="{769C3C28-C428-215B-527D-C265ABCEF22F}"/>
                    </a:ext>
                  </a:extLst>
                </wp:docPr>
                <wp:cNvGraphicFramePr/>
                <a:graphic xmlns:a="http://schemas.openxmlformats.org/drawingml/2006/main">
                  <a:graphicData uri="http://schemas.microsoft.com/office/word/2010/wordprocessingShape">
                    <wps:wsp>
                      <wps:cNvSpPr txBox="1"/>
                      <wps:spPr>
                        <a:xfrm>
                          <a:off x="0" y="0"/>
                          <a:ext cx="3154382" cy="960277"/>
                        </a:xfrm>
                        <a:prstGeom prst="rect">
                          <a:avLst/>
                        </a:prstGeom>
                        <a:noFill/>
                      </wps:spPr>
                      <wps:txbx>
                        <w:txbxContent>
                          <w:p w14:paraId="7F5D87A1" w14:textId="77777777" w:rsidR="000F659B" w:rsidRPr="000F659B" w:rsidRDefault="000F659B" w:rsidP="000F659B">
                            <w:pPr>
                              <w:pStyle w:val="ListParagraph"/>
                              <w:numPr>
                                <w:ilvl w:val="0"/>
                                <w:numId w:val="38"/>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 xml:space="preserve">Mind (2018), </w:t>
                            </w:r>
                            <w:r>
                              <w:rPr>
                                <w:rFonts w:asciiTheme="minorHAnsi" w:cstheme="minorBidi"/>
                                <w:color w:val="000000" w:themeColor="text1"/>
                                <w:kern w:val="24"/>
                              </w:rPr>
                              <w:t>GP Mental Health Training Survey Summary</w:t>
                            </w:r>
                          </w:p>
                          <w:p w14:paraId="42291C55" w14:textId="77777777" w:rsidR="000F659B" w:rsidRDefault="000F659B" w:rsidP="000F659B">
                            <w:pPr>
                              <w:pStyle w:val="ListParagraph"/>
                              <w:numPr>
                                <w:ilvl w:val="0"/>
                                <w:numId w:val="38"/>
                              </w:numPr>
                              <w:spacing w:after="0" w:line="240" w:lineRule="auto"/>
                              <w:rPr>
                                <w:rFonts w:asciiTheme="minorHAnsi" w:cstheme="minorBidi"/>
                                <w:color w:val="000000" w:themeColor="text1"/>
                                <w:kern w:val="24"/>
                              </w:rPr>
                            </w:pPr>
                            <w:r>
                              <w:rPr>
                                <w:rFonts w:asciiTheme="minorHAnsi" w:cstheme="minorBidi"/>
                                <w:color w:val="000000" w:themeColor="text1"/>
                                <w:kern w:val="24"/>
                              </w:rPr>
                              <w:t>BMA (2025), Mental Health Pressures Data Analysis</w:t>
                            </w:r>
                          </w:p>
                        </w:txbxContent>
                      </wps:txbx>
                      <wps:bodyPr wrap="square" rtlCol="0">
                        <a:noAutofit/>
                      </wps:bodyPr>
                    </wps:wsp>
                  </a:graphicData>
                </a:graphic>
              </wp:anchor>
            </w:drawing>
          </mc:Choice>
          <mc:Fallback>
            <w:pict>
              <v:shape w14:anchorId="7944CABA" id="TextBox 8" o:spid="_x0000_s1075" type="#_x0000_t202" style="position:absolute;margin-left:505.5pt;margin-top:313.55pt;width:248.4pt;height:75.6pt;z-index:251739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cAfhAEAAPECAAAOAAAAZHJzL2Uyb0RvYy54bWysUtuO0zAQfUfiHyy/06RZ2EvUdAWslhcE&#10;Ky37Aa5jN5Zij5lxm/TvGbvdFsEb4mVsz+XMmTNe3c9+FHuD5CB0crmopTBBQ+/CtpMvPx7f3UpB&#10;SYVejRBMJw+G5P367ZvVFFvTwABjb1AwSKB2ip0cUoptVZEejFe0gGgCBy2gV4mfuK16VBOj+7Fq&#10;6vq6mgD7iKANEXsfjkG5LvjWGp2+W0smibGTzC0Vi8Vusq3WK9VuUcXB6RMN9Q8svHKBm56hHlRS&#10;YofuLyjvNAKBTQsNvgJrnTZlBp5mWf8xzfOgoimzsDgUzzLR/4PV3/bP8QlFmj/BzAvMgkyRWmJn&#10;nme26PPJTAXHWcLDWTYzJ6HZebX88P7qtpFCc+zuum5ubjJMdamOSOmLAS/ypZPIaylqqf1XSsfU&#10;15TcLMCjG8fsv1DJtzRvZuF6ptm88txAf2D6E2+wk/Rzp9BIgWn8DGXhR7SPuwTWlUYZ5lhzQmdd&#10;C9XTH8iL+/1dsi4/df0LAAD//wMAUEsDBBQABgAIAAAAIQD5c7z04AAAAA0BAAAPAAAAZHJzL2Rv&#10;d25yZXYueG1sTI/LTsMwEEX3SPyDNUjsqJ1CmxLiVAjEtoi+JHZuPE0i4nEUu034+05XsLyaqzvn&#10;5MvRteKMfWg8aUgmCgRS6W1DlYbt5uNhASJEQ9a0nlDDLwZYFrc3ucmsH+gLz+tYCR6hkBkNdYxd&#10;JmUoa3QmTHyHxLej752JHPtK2t4MPO5aOVVqLp1piD/UpsO3Gsuf9clp2K2O3/sn9Vm9u1k3+FFJ&#10;cs9S6/u78fUFRMQx/pXhis/oUDDTwZ/IBtFyVknCMlHDfJomIK6VmUpZ56AhTRePIItc/rcoLgAA&#10;AP//AwBQSwECLQAUAAYACAAAACEAtoM4kv4AAADhAQAAEwAAAAAAAAAAAAAAAAAAAAAAW0NvbnRl&#10;bnRfVHlwZXNdLnhtbFBLAQItABQABgAIAAAAIQA4/SH/1gAAAJQBAAALAAAAAAAAAAAAAAAAAC8B&#10;AABfcmVscy8ucmVsc1BLAQItABQABgAIAAAAIQBDtcAfhAEAAPECAAAOAAAAAAAAAAAAAAAAAC4C&#10;AABkcnMvZTJvRG9jLnhtbFBLAQItABQABgAIAAAAIQD5c7z04AAAAA0BAAAPAAAAAAAAAAAAAAAA&#10;AN4DAABkcnMvZG93bnJldi54bWxQSwUGAAAAAAQABADzAAAA6wQAAAAA&#10;" filled="f" stroked="f">
                <v:textbox>
                  <w:txbxContent>
                    <w:p w14:paraId="7F5D87A1" w14:textId="77777777" w:rsidR="000F659B" w:rsidRPr="000F659B" w:rsidRDefault="000F659B" w:rsidP="000F659B">
                      <w:pPr>
                        <w:pStyle w:val="ListParagraph"/>
                        <w:numPr>
                          <w:ilvl w:val="0"/>
                          <w:numId w:val="38"/>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 xml:space="preserve">Mind (2018), </w:t>
                      </w:r>
                      <w:r>
                        <w:rPr>
                          <w:rFonts w:asciiTheme="minorHAnsi" w:cstheme="minorBidi"/>
                          <w:color w:val="000000" w:themeColor="text1"/>
                          <w:kern w:val="24"/>
                        </w:rPr>
                        <w:t>GP Mental Health Training Survey Summary</w:t>
                      </w:r>
                    </w:p>
                    <w:p w14:paraId="42291C55" w14:textId="77777777" w:rsidR="000F659B" w:rsidRDefault="000F659B" w:rsidP="000F659B">
                      <w:pPr>
                        <w:pStyle w:val="ListParagraph"/>
                        <w:numPr>
                          <w:ilvl w:val="0"/>
                          <w:numId w:val="38"/>
                        </w:numPr>
                        <w:spacing w:after="0" w:line="240" w:lineRule="auto"/>
                        <w:rPr>
                          <w:rFonts w:asciiTheme="minorHAnsi" w:cstheme="minorBidi"/>
                          <w:color w:val="000000" w:themeColor="text1"/>
                          <w:kern w:val="24"/>
                        </w:rPr>
                      </w:pPr>
                      <w:r>
                        <w:rPr>
                          <w:rFonts w:asciiTheme="minorHAnsi" w:cstheme="minorBidi"/>
                          <w:color w:val="000000" w:themeColor="text1"/>
                          <w:kern w:val="24"/>
                        </w:rPr>
                        <w:t>BMA (2025), Mental Health Pressures Data Analysis</w:t>
                      </w:r>
                    </w:p>
                  </w:txbxContent>
                </v:textbox>
              </v:shape>
            </w:pict>
          </mc:Fallback>
        </mc:AlternateContent>
      </w:r>
      <w:r>
        <w:rPr>
          <w:noProof/>
        </w:rPr>
        <mc:AlternateContent>
          <mc:Choice Requires="wps">
            <w:drawing>
              <wp:anchor distT="0" distB="0" distL="114300" distR="114300" simplePos="0" relativeHeight="251696640" behindDoc="0" locked="0" layoutInCell="1" allowOverlap="1" wp14:anchorId="6E6BF581" wp14:editId="5252679C">
                <wp:simplePos x="0" y="0"/>
                <wp:positionH relativeFrom="column">
                  <wp:posOffset>2879816</wp:posOffset>
                </wp:positionH>
                <wp:positionV relativeFrom="paragraph">
                  <wp:posOffset>1970495</wp:posOffset>
                </wp:positionV>
                <wp:extent cx="2830806" cy="383047"/>
                <wp:effectExtent l="0" t="0" r="8255" b="0"/>
                <wp:wrapNone/>
                <wp:docPr id="98693109" name="Google Shape;730;p30"/>
                <wp:cNvGraphicFramePr/>
                <a:graphic xmlns:a="http://schemas.openxmlformats.org/drawingml/2006/main">
                  <a:graphicData uri="http://schemas.microsoft.com/office/word/2010/wordprocessingShape">
                    <wps:wsp>
                      <wps:cNvSpPr txBox="1"/>
                      <wps:spPr>
                        <a:xfrm>
                          <a:off x="0" y="0"/>
                          <a:ext cx="2830806" cy="383047"/>
                        </a:xfrm>
                        <a:prstGeom prst="rect">
                          <a:avLst/>
                        </a:prstGeom>
                        <a:noFill/>
                        <a:ln>
                          <a:noFill/>
                        </a:ln>
                      </wps:spPr>
                      <wps:txbx>
                        <w:txbxContent>
                          <w:p w14:paraId="67F9A9CB" w14:textId="77777777" w:rsidR="000F659B" w:rsidRDefault="000F659B" w:rsidP="000F659B">
                            <w:pPr>
                              <w:ind w:left="29"/>
                              <w:jc w:val="center"/>
                              <w:rPr>
                                <w:rFonts w:ascii="Gill Sans" w:eastAsia="Gill Sans" w:hAnsi="Gill Sans" w:cs="Gill Sans"/>
                                <w:color w:val="FFFFFF"/>
                                <w:kern w:val="24"/>
                                <w:sz w:val="23"/>
                                <w:szCs w:val="23"/>
                                <w:lang w:val="en-US"/>
                              </w:rPr>
                            </w:pPr>
                            <w:r>
                              <w:rPr>
                                <w:rFonts w:ascii="Gill Sans" w:eastAsia="Gill Sans" w:hAnsi="Gill Sans" w:cs="Gill Sans"/>
                                <w:color w:val="FFFFFF"/>
                                <w:kern w:val="24"/>
                                <w:sz w:val="23"/>
                                <w:szCs w:val="23"/>
                                <w:lang w:val="en-US"/>
                              </w:rPr>
                              <w:t>Demand for Mental Health Services Rising</w:t>
                            </w:r>
                          </w:p>
                        </w:txbxContent>
                      </wps:txbx>
                      <wps:bodyPr spcFirstLastPara="1" wrap="square" lIns="10583" tIns="10583" rIns="10583" bIns="10583" anchor="ctr" anchorCtr="0">
                        <a:noAutofit/>
                      </wps:bodyPr>
                    </wps:wsp>
                  </a:graphicData>
                </a:graphic>
              </wp:anchor>
            </w:drawing>
          </mc:Choice>
          <mc:Fallback>
            <w:pict>
              <v:shape w14:anchorId="6E6BF581" id="Google Shape;730;p30" o:spid="_x0000_s1076" type="#_x0000_t202" style="position:absolute;margin-left:226.75pt;margin-top:155.15pt;width:222.9pt;height:30.15pt;z-index:251696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XTOtAEAAGIDAAAOAAAAZHJzL2Uyb0RvYy54bWysU8GO0zAQvSPxD5bvNGkLSxU1XQGrIqQV&#10;rLTwAa5jN5YSj5lxm/TvGTvdtsANcXH8ZpznN2/G6/ux78TRIDnwtZzPSimM19A4v6/lj+/bNysp&#10;KCrfqA68qeXJkLzfvH61HkJlFtBC1xgUTOKpGkIt2xhDVRSkW9MrmkEwnpMWsFeRIe6LBtXA7H1X&#10;LMryrhgAm4CgDRFHH6ak3GR+a42O36wlE0VXS9YW84p53aW12KxVtUcVWqfPMtQ/qOiV83zphepB&#10;RSUO6P6i6p1GILBxpqEvwFqnTa6Bq5mXf1Tz3Kpgci1sDoWLTfT/aPXX43N4QhHHjzByA5MhQ6CK&#10;OJjqGS326ctKBefZwtPFNjNGoTm4WC3LVXknhebcksHb94mmuP4dkOJnA71Im1oityW7pY6PFKej&#10;L0fSZR62rutyazr/W4A5U6S4Sky7OO5G4RqWv3zRv4PmxGVR0FvHdz4qik8KubVzKQZudy3p50Gh&#10;kaL74tnPefluteT5uAV4C3a3QHndAk+RjijFBD7FPFWT2g+HCNblypK+ScxZNjcye3MeujQptzif&#10;uj6NzS8AAAD//wMAUEsDBBQABgAIAAAAIQBZNgS14AAAAAsBAAAPAAAAZHJzL2Rvd25yZXYueG1s&#10;TI9NT4NAEIbvJv6HzZh4s0vFUoosjSGpXrXapMctO7AEdpewC8V/73jS23w8eeeZfL+Yns04+tZZ&#10;AetVBAxt5VRrGwFfn4eHFJgP0irZO4sCvtHDvri9yWWm3NV+4HwMDaMQ6zMpQIcwZJz7SqORfuUG&#10;tLSr3WhkoHZsuBrllcJNzx+jKOFGtpYuaDlgqbHqjpMRkC6JeT3Xla6npHzfvs2nsusOQtzfLS/P&#10;wAIu4Q+GX31Sh4KcLm6yyrNewNMm3hAqIF5HMTAi0t2OigtNtlECvMj5/x+KHwAAAP//AwBQSwEC&#10;LQAUAAYACAAAACEAtoM4kv4AAADhAQAAEwAAAAAAAAAAAAAAAAAAAAAAW0NvbnRlbnRfVHlwZXNd&#10;LnhtbFBLAQItABQABgAIAAAAIQA4/SH/1gAAAJQBAAALAAAAAAAAAAAAAAAAAC8BAABfcmVscy8u&#10;cmVsc1BLAQItABQABgAIAAAAIQAxCXTOtAEAAGIDAAAOAAAAAAAAAAAAAAAAAC4CAABkcnMvZTJv&#10;RG9jLnhtbFBLAQItABQABgAIAAAAIQBZNgS14AAAAAsBAAAPAAAAAAAAAAAAAAAAAA4EAABkcnMv&#10;ZG93bnJldi54bWxQSwUGAAAAAAQABADzAAAAGwUAAAAA&#10;" filled="f" stroked="f">
                <v:textbox inset=".29397mm,.29397mm,.29397mm,.29397mm">
                  <w:txbxContent>
                    <w:p w14:paraId="67F9A9CB" w14:textId="77777777" w:rsidR="000F659B" w:rsidRDefault="000F659B" w:rsidP="000F659B">
                      <w:pPr>
                        <w:ind w:left="29"/>
                        <w:jc w:val="center"/>
                        <w:rPr>
                          <w:rFonts w:ascii="Gill Sans" w:eastAsia="Gill Sans" w:hAnsi="Gill Sans" w:cs="Gill Sans"/>
                          <w:color w:val="FFFFFF"/>
                          <w:kern w:val="24"/>
                          <w:sz w:val="23"/>
                          <w:szCs w:val="23"/>
                          <w:lang w:val="en-US"/>
                        </w:rPr>
                      </w:pPr>
                      <w:r>
                        <w:rPr>
                          <w:rFonts w:ascii="Gill Sans" w:eastAsia="Gill Sans" w:hAnsi="Gill Sans" w:cs="Gill Sans"/>
                          <w:color w:val="FFFFFF"/>
                          <w:kern w:val="24"/>
                          <w:sz w:val="23"/>
                          <w:szCs w:val="23"/>
                          <w:lang w:val="en-US"/>
                        </w:rPr>
                        <w:t>Demand for Mental Health Services Rising</w:t>
                      </w:r>
                    </w:p>
                  </w:txbxContent>
                </v:textbox>
              </v:shape>
            </w:pict>
          </mc:Fallback>
        </mc:AlternateContent>
      </w:r>
      <w:r>
        <w:rPr>
          <w:noProof/>
        </w:rPr>
        <mc:AlternateContent>
          <mc:Choice Requires="wpg">
            <w:drawing>
              <wp:anchor distT="0" distB="0" distL="114300" distR="114300" simplePos="0" relativeHeight="251684352" behindDoc="0" locked="0" layoutInCell="1" allowOverlap="1" wp14:anchorId="5E0C1DDA" wp14:editId="20F78267">
                <wp:simplePos x="0" y="0"/>
                <wp:positionH relativeFrom="column">
                  <wp:posOffset>2349717</wp:posOffset>
                </wp:positionH>
                <wp:positionV relativeFrom="paragraph">
                  <wp:posOffset>1887855</wp:posOffset>
                </wp:positionV>
                <wp:extent cx="4020407" cy="392202"/>
                <wp:effectExtent l="0" t="0" r="0" b="8255"/>
                <wp:wrapNone/>
                <wp:docPr id="1367261926" name="Google Shape;723;p30"/>
                <wp:cNvGraphicFramePr/>
                <a:graphic xmlns:a="http://schemas.openxmlformats.org/drawingml/2006/main">
                  <a:graphicData uri="http://schemas.microsoft.com/office/word/2010/wordprocessingGroup">
                    <wpg:wgp>
                      <wpg:cNvGrpSpPr/>
                      <wpg:grpSpPr>
                        <a:xfrm>
                          <a:off x="0" y="0"/>
                          <a:ext cx="4020407" cy="392202"/>
                          <a:chOff x="3421980" y="3380255"/>
                          <a:chExt cx="21005700" cy="2171700"/>
                        </a:xfrm>
                      </wpg:grpSpPr>
                      <wps:wsp>
                        <wps:cNvPr id="2134621739" name="Google Shape;724;p30"/>
                        <wps:cNvSpPr/>
                        <wps:spPr>
                          <a:xfrm>
                            <a:off x="3421980" y="3380255"/>
                            <a:ext cx="21005700" cy="2171700"/>
                          </a:xfrm>
                          <a:prstGeom prst="rect">
                            <a:avLst/>
                          </a:prstGeom>
                          <a:solidFill>
                            <a:srgbClr val="424242"/>
                          </a:solidFill>
                          <a:ln>
                            <a:noFill/>
                          </a:ln>
                        </wps:spPr>
                        <wps:bodyPr spcFirstLastPara="1" wrap="square" lIns="10583" tIns="10583" rIns="10583" bIns="10583" anchor="ctr" anchorCtr="0">
                          <a:noAutofit/>
                        </wps:bodyPr>
                      </wps:wsp>
                      <wps:wsp>
                        <wps:cNvPr id="2118113883" name="Google Shape;725;p30"/>
                        <wps:cNvSpPr/>
                        <wps:spPr>
                          <a:xfrm>
                            <a:off x="3482837" y="3467122"/>
                            <a:ext cx="20891400" cy="1455000"/>
                          </a:xfrm>
                          <a:prstGeom prst="roundRect">
                            <a:avLst>
                              <a:gd name="adj" fmla="val 4888"/>
                            </a:avLst>
                          </a:prstGeom>
                          <a:gradFill>
                            <a:gsLst>
                              <a:gs pos="0">
                                <a:srgbClr val="EBEBEB">
                                  <a:alpha val="19607"/>
                                </a:srgbClr>
                              </a:gs>
                              <a:gs pos="100000">
                                <a:srgbClr val="FFFFFF">
                                  <a:alpha val="0"/>
                                </a:srgbClr>
                              </a:gs>
                            </a:gsLst>
                            <a:lin ang="5400012" scaled="0"/>
                          </a:gradFill>
                          <a:ln>
                            <a:noFill/>
                          </a:ln>
                        </wps:spPr>
                        <wps:bodyPr spcFirstLastPara="1" wrap="square" lIns="39689" tIns="39689" rIns="39689" bIns="39689" anchor="ctr" anchorCtr="0">
                          <a:noAutofit/>
                        </wps:bodyPr>
                      </wps:wsp>
                    </wpg:wgp>
                  </a:graphicData>
                </a:graphic>
              </wp:anchor>
            </w:drawing>
          </mc:Choice>
          <mc:Fallback>
            <w:pict>
              <v:group w14:anchorId="1178C585" id="Google Shape;723;p30" o:spid="_x0000_s1026" style="position:absolute;margin-left:185pt;margin-top:148.65pt;width:316.55pt;height:30.9pt;z-index:251684352" coordorigin="34219,33802" coordsize="210057,21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1s+wIAANoHAAAOAAAAZHJzL2Uyb0RvYy54bWy8Ve1umzAU/T9p72D5/4rNR0Jok2prm2hS&#10;tVXr9gAOmI/JYM8moX37XRtISdppUqstSIRrri/nHp9jX1w+1ALtuTaVbJaYnhGMeJPKrGqKJf7x&#10;ff0hxsi0rMmYkA1f4kdu8OXq/buLTiXcl6UUGdcIijQm6dQSl22rEs8zaclrZs6k4g28zKWuWQuh&#10;LrxMsw6q18LzCZl5ndSZ0jLlxsDodf8Sr1z9POdp+zXPDW+RWGLA1rq7dvetvXurC5YUmqmySgcY&#10;7BUoalY18NFDqWvWMrTT1bNSdZVqaWTenqWy9mSeVyl3PUA3lJx0s9Fyp1wvRdIV6kATUHvC06vL&#10;pl/2G63u1Z0GJjpVABcusr085Lq2/4ASPTjKHg+U8YcWpTAYEp+EZI5RCu+Che8Tv+c0LYF4Oy0I&#10;fbqIgXubEMTEj6Ix42Yo4lNCojmBHFvFp3NqAwDkjSC8I2idArGYJz7M2/i4L5nijmaTAB93GlWZ&#10;hRGEM8ASLDBqWA3a3UhZCI5c+vncD89V4FBaODDvQKJJDPD5AoN/pGJk8+9EsERp0264rJF9WGIN&#10;EnfKY/tb0/acjSkWgpGiytaVEC7QxfZKaLRnYIfQt9dA81GaaGxyI+20vqIdgTUYO7NPW5k9AlVG&#10;pesKkNwy094xDeahGHVgqCU2v3ZMc4zE5wZWiJIoDsCB00BPg+00YE1aSvBp2mqM+uCqdb7toX3c&#10;tTKvXL9PYAaMIA2r5f+iERpTGsS2sRc1Er1CI7EfB2Aoa5dwNqf+YKiDRki8oOFoFhpGETkxy3ON&#10;yF2TfTsSimWxyAbQLPuJUV4LWDxQBgrjOB5k4UTlfDjVFOyXB0kVBmTnqhmkJKwzcWo0U6XdfLJX&#10;r1KhStbrjy5msHH0+hrS3ZcKMy0HW4Ptzw4d1Vy732nNcdc4rQcbyQGoqBpQFOyhEbBIqA8HVMoE&#10;B8uPs6f9/RMvBItZDNtK74Uh6L0wBL0XhuDNXnC7JxwgPb39YWdPqGkMz9MjefUbAAD//wMAUEsD&#10;BBQABgAIAAAAIQCBU29S4gAAAAwBAAAPAAAAZHJzL2Rvd25yZXYueG1sTI9Ba8JAFITvhf6H5RV6&#10;q7trsNaYjYi0PUmhWijentlnEszuhuyaxH/f9VSPwwwz32Sr0TSsp87XziqQEwGMbOF0bUsFP/uP&#10;lzdgPqDV2DhLCq7kYZU/PmSYajfYb+p3oWSxxPoUFVQhtCnnvqjIoJ+4lmz0Tq4zGKLsSq47HGK5&#10;afhUiFdusLZxocKWNhUV593FKPgccFgn8r3fnk+b62E/+/rdSlLq+WlcL4EFGsN/GG74ER3yyHR0&#10;F6s9axQkcxG/BAXTxTwBdksIkUhgx+jNFhJ4nvH7E/kfAAAA//8DAFBLAQItABQABgAIAAAAIQC2&#10;gziS/gAAAOEBAAATAAAAAAAAAAAAAAAAAAAAAABbQ29udGVudF9UeXBlc10ueG1sUEsBAi0AFAAG&#10;AAgAAAAhADj9If/WAAAAlAEAAAsAAAAAAAAAAAAAAAAALwEAAF9yZWxzLy5yZWxzUEsBAi0AFAAG&#10;AAgAAAAhAH4bbWz7AgAA2gcAAA4AAAAAAAAAAAAAAAAALgIAAGRycy9lMm9Eb2MueG1sUEsBAi0A&#10;FAAGAAgAAAAhAIFTb1LiAAAADAEAAA8AAAAAAAAAAAAAAAAAVQUAAGRycy9kb3ducmV2LnhtbFBL&#10;BQYAAAAABAAEAPMAAABkBgAAAAA=&#10;">
                <v:rect id="Google Shape;724;p30" o:spid="_x0000_s1027" style="position:absolute;left:34219;top:33802;width:210057;height:217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BT1zAAAAOMAAAAPAAAAZHJzL2Rvd25yZXYueG1sRI9Ba8JA&#10;FITvhf6H5RV6q5tEMZq6igjF9iKoUejtkX1NUrNvQ3bV2F/vFgo9DjPzDTNb9KYRF+pcbVlBPIhA&#10;EBdW11wqyPdvLxMQziNrbCyTghs5WMwfH2aYaXvlLV12vhQBwi5DBZX3bSalKyoy6Aa2JQ7el+0M&#10;+iC7UuoOrwFuGplE0VgarDksVNjSqqLitDsbBZvTj19/jD5v3ynv0/yQW3ksrFLPT/3yFYSn3v+H&#10;/9rvWkESD0fjJE6HU/j9FP6AnN8BAAD//wMAUEsBAi0AFAAGAAgAAAAhANvh9svuAAAAhQEAABMA&#10;AAAAAAAAAAAAAAAAAAAAAFtDb250ZW50X1R5cGVzXS54bWxQSwECLQAUAAYACAAAACEAWvQsW78A&#10;AAAVAQAACwAAAAAAAAAAAAAAAAAfAQAAX3JlbHMvLnJlbHNQSwECLQAUAAYACAAAACEA8NwU9cwA&#10;AADjAAAADwAAAAAAAAAAAAAAAAAHAgAAZHJzL2Rvd25yZXYueG1sUEsFBgAAAAADAAMAtwAAAAAD&#10;AAAAAA==&#10;" fillcolor="#424242" stroked="f">
                  <v:textbox inset=".29397mm,.29397mm,.29397mm,.29397mm"/>
                </v:rect>
                <v:roundrect id="Google Shape;725;p30" o:spid="_x0000_s1028" style="position:absolute;left:34828;top:34671;width:208914;height:14550;visibility:visible;mso-wrap-style:square;v-text-anchor:middle" arcsize="320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S1ywAAAOMAAAAPAAAAZHJzL2Rvd25yZXYueG1sRI/NasMw&#10;EITvhb6D2EJvjawEinGihDYhUAKl5AdDbou1tU2llbGUxH77qFDocZiZb5jFanBWXKkPrWcNapKB&#10;IK68abnWcDpuX3IQISIbtJ5Jw0gBVsvHhwUWxt94T9dDrEWCcChQQxNjV0gZqoYchonviJP37XuH&#10;Mcm+lqbHW4I7K6dZ9iodtpwWGuxo3VD1c7g4DTyO8Vy+r/cbvz1/fe5s6UrrtH5+Gt7mICIN8T/8&#10;1/4wGqZK5UrN8nwGv5/SH5DLOwAAAP//AwBQSwECLQAUAAYACAAAACEA2+H2y+4AAACFAQAAEwAA&#10;AAAAAAAAAAAAAAAAAAAAW0NvbnRlbnRfVHlwZXNdLnhtbFBLAQItABQABgAIAAAAIQBa9CxbvwAA&#10;ABUBAAALAAAAAAAAAAAAAAAAAB8BAABfcmVscy8ucmVsc1BLAQItABQABgAIAAAAIQCu/OS1ywAA&#10;AOMAAAAPAAAAAAAAAAAAAAAAAAcCAABkcnMvZG93bnJldi54bWxQSwUGAAAAAAMAAwC3AAAA/wIA&#10;AAAA&#10;" fillcolor="#ebebeb" stroked="f">
                  <v:fill opacity="12849f" o:opacity2="0" focus="100%" type="gradient">
                    <o:fill v:ext="view" type="gradientUnscaled"/>
                  </v:fill>
                  <v:textbox inset="1.1025mm,1.1025mm,1.1025mm,1.1025mm"/>
                </v:roundrect>
              </v:group>
            </w:pict>
          </mc:Fallback>
        </mc:AlternateContent>
      </w:r>
      <w:r>
        <w:rPr>
          <w:noProof/>
        </w:rPr>
        <mc:AlternateContent>
          <mc:Choice Requires="wps">
            <w:drawing>
              <wp:anchor distT="0" distB="0" distL="114300" distR="114300" simplePos="0" relativeHeight="251605504" behindDoc="0" locked="0" layoutInCell="1" allowOverlap="1" wp14:anchorId="1229B002" wp14:editId="7C6DC3DA">
                <wp:simplePos x="0" y="0"/>
                <wp:positionH relativeFrom="column">
                  <wp:posOffset>286699</wp:posOffset>
                </wp:positionH>
                <wp:positionV relativeFrom="paragraph">
                  <wp:posOffset>420437</wp:posOffset>
                </wp:positionV>
                <wp:extent cx="1939721" cy="153652"/>
                <wp:effectExtent l="0" t="0" r="3810" b="0"/>
                <wp:wrapNone/>
                <wp:docPr id="2046141821" name="Google Shape;707;p30"/>
                <wp:cNvGraphicFramePr/>
                <a:graphic xmlns:a="http://schemas.openxmlformats.org/drawingml/2006/main">
                  <a:graphicData uri="http://schemas.microsoft.com/office/word/2010/wordprocessingShape">
                    <wps:wsp>
                      <wps:cNvSpPr/>
                      <wps:spPr>
                        <a:xfrm>
                          <a:off x="0" y="0"/>
                          <a:ext cx="1939721" cy="153652"/>
                        </a:xfrm>
                        <a:prstGeom prst="roundRect">
                          <a:avLst>
                            <a:gd name="adj" fmla="val 8358"/>
                          </a:avLst>
                        </a:prstGeom>
                        <a:gradFill>
                          <a:gsLst>
                            <a:gs pos="0">
                              <a:srgbClr val="EBEBEB">
                                <a:alpha val="19607"/>
                              </a:srgbClr>
                            </a:gs>
                            <a:gs pos="100000">
                              <a:srgbClr val="FFFFFF">
                                <a:alpha val="0"/>
                              </a:srgbClr>
                            </a:gs>
                          </a:gsLst>
                          <a:lin ang="5400012" scaled="0"/>
                        </a:gradFill>
                        <a:ln>
                          <a:noFill/>
                        </a:ln>
                      </wps:spPr>
                      <wps:bodyPr spcFirstLastPara="1" wrap="square" lIns="39689" tIns="39689" rIns="39689" bIns="39689" anchor="ctr" anchorCtr="0">
                        <a:noAutofit/>
                      </wps:bodyPr>
                    </wps:wsp>
                  </a:graphicData>
                </a:graphic>
              </wp:anchor>
            </w:drawing>
          </mc:Choice>
          <mc:Fallback>
            <w:pict>
              <v:roundrect w14:anchorId="56F012EF" id="Google Shape;707;p30" o:spid="_x0000_s1026" style="position:absolute;margin-left:22.55pt;margin-top:33.1pt;width:152.75pt;height:12.1pt;z-index:251605504;visibility:visible;mso-wrap-style:square;mso-wrap-distance-left:9pt;mso-wrap-distance-top:0;mso-wrap-distance-right:9pt;mso-wrap-distance-bottom:0;mso-position-horizontal:absolute;mso-position-horizontal-relative:text;mso-position-vertical:absolute;mso-position-vertical-relative:text;v-text-anchor:middle" arcsize="5476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arZHAIAAFYEAAAOAAAAZHJzL2Uyb0RvYy54bWysVNtu2zAMfR+wfxD0vthOljQJ4hRbuwwD&#10;ii5Ytw9gZPkyyJJGKXH696Nk54L0bZgMyCQlHx4eiV7dH1vFDhJdY3TOs1HKmdTCFI2ucv7r5+bD&#10;nDPnQRegjJY5f5WO36/fv1t1dinHpjaqkMgIRLtlZ3Nee2+XSeJELVtwI2OlpsXSYAueXKySAqEj&#10;9FYl4zSdJZ3BwqIR0jmKPvaLfB3xy1IK/70snfRM5Zy4+ThjnHdhTtYrWFYItm7EQAP+gUULjaak&#10;Z6hH8MD22LyBahuBxpnSj4RpE1OWjZCxBqomS2+qeanBylgLiePsWSb3/2DF8+HFbpFk6KxbOjJD&#10;FccS2/AmfuwYxXo9iyWPngkKZovJ4m6ccSZoLZtOZtNxUDO5fG3R+a/StCwYOUez18UPOpEoFBye&#10;nI+KFUxDS1cDit+cla0i/Q+g2HwynQ+Aw16CPkEOUhebRqlouxOaY9aQPmlM4rDaPShkhJfzL5/D&#10;0ydXtoY+mi1m6d2QZ9gei6hcj9vDZWkYbzE3cdxixmtFbG/xKFSdiKpGMwhNMv1IyNmY2kSAksWg&#10;c9iKcK5P6cBGm1BvL3KIJJczC9bOFK9bZM6KTUOKP4HzW0CSkw6poyuec/dnDyg5U980aTRZzOYL&#10;6olrB6+d3bUDWtSGOkd45MQ8OA8+dlJP7dPem7Lxgd2FzODQ5e1F7RstdMe1H3ddfgfrvwAAAP//&#10;AwBQSwMEFAAGAAgAAAAhAJ5PGfzdAAAACAEAAA8AAABkcnMvZG93bnJldi54bWxMj0FLw0AUhO+C&#10;/2F5gje729gEG7MpUvQggmAVen3NPpNg9m3Y3bbJv3c92eMww8w31WaygziRD71jDcuFAkHcONNz&#10;q+Hr8+XuAUSIyAYHx6RhpgCb+vqqwtK4M3/QaRdbkUo4lKihi3EspQxNRxbDwo3Eyft23mJM0rfS&#10;eDyncjvITKlCWuw5LXQ40raj5md3tBqYPL7N4b3Pmn6mZ8zyvd++an17Mz09gog0xf8w/OEndKgT&#10;08Ed2QQxaFjly5TUUBQZiOTf56oAcdCwViuQdSUvD9S/AAAA//8DAFBLAQItABQABgAIAAAAIQC2&#10;gziS/gAAAOEBAAATAAAAAAAAAAAAAAAAAAAAAABbQ29udGVudF9UeXBlc10ueG1sUEsBAi0AFAAG&#10;AAgAAAAhADj9If/WAAAAlAEAAAsAAAAAAAAAAAAAAAAALwEAAF9yZWxzLy5yZWxzUEsBAi0AFAAG&#10;AAgAAAAhADmtqtkcAgAAVgQAAA4AAAAAAAAAAAAAAAAALgIAAGRycy9lMm9Eb2MueG1sUEsBAi0A&#10;FAAGAAgAAAAhAJ5PGfzdAAAACAEAAA8AAAAAAAAAAAAAAAAAdgQAAGRycy9kb3ducmV2LnhtbFBL&#10;BQYAAAAABAAEAPMAAACABQAAAAA=&#10;" fillcolor="#ebebeb" stroked="f">
                <v:fill opacity="12849f" o:opacity2="0" focus="100%" type="gradient">
                  <o:fill v:ext="view" type="gradientUnscaled"/>
                </v:fill>
                <v:textbox inset="1.1025mm,1.1025mm,1.1025mm,1.1025mm"/>
              </v:roundrect>
            </w:pict>
          </mc:Fallback>
        </mc:AlternateContent>
      </w:r>
      <w:r>
        <w:rPr>
          <w:noProof/>
        </w:rPr>
        <mc:AlternateContent>
          <mc:Choice Requires="wpg">
            <w:drawing>
              <wp:anchor distT="0" distB="0" distL="114300" distR="114300" simplePos="0" relativeHeight="251617792" behindDoc="0" locked="0" layoutInCell="1" allowOverlap="1" wp14:anchorId="726BD307" wp14:editId="4A355478">
                <wp:simplePos x="0" y="0"/>
                <wp:positionH relativeFrom="column">
                  <wp:posOffset>-701974</wp:posOffset>
                </wp:positionH>
                <wp:positionV relativeFrom="paragraph">
                  <wp:posOffset>1984795</wp:posOffset>
                </wp:positionV>
                <wp:extent cx="2938150" cy="321662"/>
                <wp:effectExtent l="0" t="0" r="0" b="2540"/>
                <wp:wrapNone/>
                <wp:docPr id="1451248263" name="Google Shape;710;p30"/>
                <wp:cNvGraphicFramePr/>
                <a:graphic xmlns:a="http://schemas.openxmlformats.org/drawingml/2006/main">
                  <a:graphicData uri="http://schemas.microsoft.com/office/word/2010/wordprocessingGroup">
                    <wpg:wgp>
                      <wpg:cNvGrpSpPr/>
                      <wpg:grpSpPr>
                        <a:xfrm>
                          <a:off x="0" y="0"/>
                          <a:ext cx="2938150" cy="321662"/>
                          <a:chOff x="148136" y="6520510"/>
                          <a:chExt cx="10236300" cy="1269903"/>
                        </a:xfrm>
                      </wpg:grpSpPr>
                      <wps:wsp>
                        <wps:cNvPr id="2118534684" name="Google Shape;711;p30"/>
                        <wps:cNvSpPr/>
                        <wps:spPr>
                          <a:xfrm>
                            <a:off x="148136" y="6520510"/>
                            <a:ext cx="10236300" cy="1269903"/>
                          </a:xfrm>
                          <a:prstGeom prst="rect">
                            <a:avLst/>
                          </a:prstGeom>
                          <a:solidFill>
                            <a:srgbClr val="424242"/>
                          </a:solidFill>
                          <a:ln>
                            <a:noFill/>
                          </a:ln>
                        </wps:spPr>
                        <wps:bodyPr spcFirstLastPara="1" wrap="square" lIns="10583" tIns="10583" rIns="10583" bIns="10583" anchor="ctr" anchorCtr="0">
                          <a:noAutofit/>
                        </wps:bodyPr>
                      </wps:wsp>
                      <wps:wsp>
                        <wps:cNvPr id="639449020" name="Google Shape;713;p30"/>
                        <wps:cNvSpPr txBox="1"/>
                        <wps:spPr>
                          <a:xfrm>
                            <a:off x="2869985" y="6685589"/>
                            <a:ext cx="4610099" cy="939898"/>
                          </a:xfrm>
                          <a:prstGeom prst="rect">
                            <a:avLst/>
                          </a:prstGeom>
                          <a:noFill/>
                          <a:ln>
                            <a:noFill/>
                          </a:ln>
                        </wps:spPr>
                        <wps:txbx>
                          <w:txbxContent>
                            <w:p w14:paraId="57FACC92" w14:textId="77777777" w:rsidR="000F659B" w:rsidRDefault="000F659B" w:rsidP="000F659B">
                              <w:pPr>
                                <w:jc w:val="center"/>
                                <w:rPr>
                                  <w:rFonts w:ascii="Gill Sans" w:hAnsi="Gill Sans" w:cstheme="minorBidi"/>
                                  <w:color w:val="FFFFFF"/>
                                  <w:kern w:val="24"/>
                                  <w:sz w:val="23"/>
                                  <w:szCs w:val="23"/>
                                  <w:lang w:val="en-US"/>
                                </w:rPr>
                              </w:pPr>
                              <w:r>
                                <w:rPr>
                                  <w:rFonts w:ascii="Gill Sans" w:hAnsi="Gill Sans" w:cstheme="minorBidi"/>
                                  <w:color w:val="FFFFFF"/>
                                  <w:kern w:val="24"/>
                                  <w:sz w:val="23"/>
                                  <w:szCs w:val="23"/>
                                  <w:lang w:val="en-US"/>
                                </w:rPr>
                                <w:t>Patient Benefits</w:t>
                              </w:r>
                            </w:p>
                          </w:txbxContent>
                        </wps:txbx>
                        <wps:bodyPr spcFirstLastPara="1" wrap="square" lIns="10583" tIns="10583" rIns="10583" bIns="10583" anchor="ctr" anchorCtr="0">
                          <a:noAutofit/>
                        </wps:bodyPr>
                      </wps:wsp>
                    </wpg:wgp>
                  </a:graphicData>
                </a:graphic>
              </wp:anchor>
            </w:drawing>
          </mc:Choice>
          <mc:Fallback>
            <w:pict>
              <v:group w14:anchorId="726BD307" id="Google Shape;710;p30" o:spid="_x0000_s1077" style="position:absolute;margin-left:-55.25pt;margin-top:156.3pt;width:231.35pt;height:25.35pt;z-index:251617792" coordorigin="1481,65205" coordsize="102363,12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ayUlAIAAOEGAAAOAAAAZHJzL2Uyb0RvYy54bWzMle1u0zAUhv8jcQ+W/7PE+SLJlk6wsQpp&#10;gkmDC3Ad50NKYmO7TXf3HDtJ240hYEgIVXJzbOf0nMfv615c7vsO7bjSrRgKTM58jPjARNkOdYG/&#10;frl5k2KkDR1K2omBF/iBa3y5ev3qYpQ5D0QjupIrBEkGnY+ywI0xMvc8zRreU30mJB9gsRKqpwZC&#10;VXuloiNk7zsv8P3EG4UqpRKMaw2z19MiXrn8VcWZ+VxVmhvUFRhqM25UbtzY0Vtd0LxWVDYtm8ug&#10;L6iip+0AP3pIdU0NRVvV/pCqb5kSWlTmjIneE1XVMu56gG6I/6SbtRJb6Xqp87GWB0yA9gmnF6dl&#10;n3ZrJe/lnQISo6yBhYtsL/tK9fYbqkR7h+zhgIzvDWIwGWRhSmIgy2AtDEiSBBNT1gB4+xqJUhIm&#10;GMF6Egd+TGborPkw5yB+ECahPychQZJlfmizeEsN3qPKRgla0Ucc+u9w3DdUckdZ54DjTqG2hMYI&#10;SeMwStIIo4H2IN21EHXHkdt+/paQcxm6Vmw58N6Boc414HwG4M9ILCx/zYHmUmmz5qJH9qHACgTu&#10;dEd3t9pMyJYttgItura8abvOBareXHUK7SiYIQrsZ6b8aFs32M2DsK9NGe0MHMHSmH3aiPIBSGnJ&#10;blqo5JZqc0cVWIdgNIKdCqy/baniGHUfBzgg4sdpCP47DdRpsDkN6MAaAS5lRmE0BVfGuXYq7d3W&#10;iKp1/R6LmWsEZVgl/wOJJGEWRZkfgHCfVUj4jEKQ2b8X1hWW/BHpIvSD2YIUXJDGk22SNI7TbPLV&#10;IpYoIb6fZZPxsjBLs/SRZf5YKocDp/lvKcDsN3vnFBItvfznonC3CNyj7mKZ73x7UZ/GTkTHf6bV&#10;dwAAAP//AwBQSwMEFAAGAAgAAAAhANQFdA7iAAAADAEAAA8AAABkcnMvZG93bnJldi54bWxMj8Fq&#10;wzAMhu+DvYPRYLfWcUzCyOKUUradymDtYOymxmoSGtshdpP07eedtpuEPn59f7lZTM8mGn3nrAKx&#10;ToCRrZ3ubKPg8/i6egLmA1qNvbOk4EYeNtX9XYmFdrP9oOkQGhZDrC9QQRvCUHDu65YM+rUbyMbb&#10;2Y0GQ1zHhusR5xhuep4mSc4NdjZ+aHGgXUv15XA1Ct5mnLdSvEz7y3l3+z5m7197QUo9PizbZ2CB&#10;lvAHw69+VIcqOp3c1WrPegUrIZIssgqkSHNgEZFZmgI7xSGXEnhV8v8lqh8AAAD//wMAUEsBAi0A&#10;FAAGAAgAAAAhALaDOJL+AAAA4QEAABMAAAAAAAAAAAAAAAAAAAAAAFtDb250ZW50X1R5cGVzXS54&#10;bWxQSwECLQAUAAYACAAAACEAOP0h/9YAAACUAQAACwAAAAAAAAAAAAAAAAAvAQAAX3JlbHMvLnJl&#10;bHNQSwECLQAUAAYACAAAACEAWtWslJQCAADhBgAADgAAAAAAAAAAAAAAAAAuAgAAZHJzL2Uyb0Rv&#10;Yy54bWxQSwECLQAUAAYACAAAACEA1AV0DuIAAAAMAQAADwAAAAAAAAAAAAAAAADuBAAAZHJzL2Rv&#10;d25yZXYueG1sUEsFBgAAAAAEAAQA8wAAAP0FAAAAAA==&#10;">
                <v:rect id="Google Shape;711;p30" o:spid="_x0000_s1078" style="position:absolute;left:1481;top:65205;width:102363;height:126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EW3zAAAAOMAAAAPAAAAZHJzL2Rvd25yZXYueG1sRI9Ba8JA&#10;FITvhf6H5RV6q5vYVEN0FRFK66WgRsHbI/tMotm3IbvV6K/vFgo9DjPzDTOd96YRF+pcbVlBPIhA&#10;EBdW11wqyLfvLykI55E1NpZJwY0czGePD1PMtL3ymi4bX4oAYZehgsr7NpPSFRUZdAPbEgfvaDuD&#10;PsiulLrDa4CbRg6jaCQN1hwWKmxpWVFx3nwbBV/nu/9YJYfbaczbcb7LrdwXVqnnp34xAeGp9//h&#10;v/anVjCM4/TtNRmlCfx+Cn9Azn4AAAD//wMAUEsBAi0AFAAGAAgAAAAhANvh9svuAAAAhQEAABMA&#10;AAAAAAAAAAAAAAAAAAAAAFtDb250ZW50X1R5cGVzXS54bWxQSwECLQAUAAYACAAAACEAWvQsW78A&#10;AAAVAQAACwAAAAAAAAAAAAAAAAAfAQAAX3JlbHMvLnJlbHNQSwECLQAUAAYACAAAACEArohFt8wA&#10;AADjAAAADwAAAAAAAAAAAAAAAAAHAgAAZHJzL2Rvd25yZXYueG1sUEsFBgAAAAADAAMAtwAAAAAD&#10;AAAAAA==&#10;" fillcolor="#424242" stroked="f">
                  <v:textbox inset=".29397mm,.29397mm,.29397mm,.29397mm"/>
                </v:rect>
                <v:shape id="Google Shape;713;p30" o:spid="_x0000_s1079" type="#_x0000_t202" style="position:absolute;left:28699;top:66855;width:46101;height:9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QoVyAAAAOIAAAAPAAAAZHJzL2Rvd25yZXYueG1sRI/NasJA&#10;FIX3Bd9huEJ3daKVVKOjSMC2y2oVXF4yN5mQzJ2QGWP69p1FocvD+ePb7kfbioF6XztWMJ8lIIgL&#10;p2uuFFy+jy8rED4ga2wdk4If8rDfTZ62mGn34BMN51CJOMI+QwUmhC6T0heGLPqZ64ijV7reYoiy&#10;r6Tu8RHHbSsXSZJKizXHB4Md5YaK5ny3ClZjat9vZWHKe5p/vX0M17xpjko9T8fDBkSgMfyH/9qf&#10;WkH6ul4u18kiQkSkiANy9wsAAP//AwBQSwECLQAUAAYACAAAACEA2+H2y+4AAACFAQAAEwAAAAAA&#10;AAAAAAAAAAAAAAAAW0NvbnRlbnRfVHlwZXNdLnhtbFBLAQItABQABgAIAAAAIQBa9CxbvwAAABUB&#10;AAALAAAAAAAAAAAAAAAAAB8BAABfcmVscy8ucmVsc1BLAQItABQABgAIAAAAIQA5sQoVyAAAAOIA&#10;AAAPAAAAAAAAAAAAAAAAAAcCAABkcnMvZG93bnJldi54bWxQSwUGAAAAAAMAAwC3AAAA/AIAAAAA&#10;" filled="f" stroked="f">
                  <v:textbox inset=".29397mm,.29397mm,.29397mm,.29397mm">
                    <w:txbxContent>
                      <w:p w14:paraId="57FACC92" w14:textId="77777777" w:rsidR="000F659B" w:rsidRDefault="000F659B" w:rsidP="000F659B">
                        <w:pPr>
                          <w:jc w:val="center"/>
                          <w:rPr>
                            <w:rFonts w:ascii="Gill Sans" w:hAnsi="Gill Sans" w:cstheme="minorBidi"/>
                            <w:color w:val="FFFFFF"/>
                            <w:kern w:val="24"/>
                            <w:sz w:val="23"/>
                            <w:szCs w:val="23"/>
                            <w:lang w:val="en-US"/>
                          </w:rPr>
                        </w:pPr>
                        <w:r>
                          <w:rPr>
                            <w:rFonts w:ascii="Gill Sans" w:hAnsi="Gill Sans" w:cstheme="minorBidi"/>
                            <w:color w:val="FFFFFF"/>
                            <w:kern w:val="24"/>
                            <w:sz w:val="23"/>
                            <w:szCs w:val="23"/>
                            <w:lang w:val="en-US"/>
                          </w:rPr>
                          <w:t>Patient Benefits</w:t>
                        </w:r>
                      </w:p>
                    </w:txbxContent>
                  </v:textbox>
                </v:shape>
              </v:group>
            </w:pict>
          </mc:Fallback>
        </mc:AlternateContent>
      </w:r>
      <w:r>
        <w:rPr>
          <w:noProof/>
        </w:rPr>
        <mc:AlternateContent>
          <mc:Choice Requires="wpg">
            <w:drawing>
              <wp:anchor distT="0" distB="0" distL="114300" distR="114300" simplePos="0" relativeHeight="251660800" behindDoc="0" locked="0" layoutInCell="1" allowOverlap="1" wp14:anchorId="2318CCEF" wp14:editId="76517592">
                <wp:simplePos x="0" y="0"/>
                <wp:positionH relativeFrom="column">
                  <wp:posOffset>6470472</wp:posOffset>
                </wp:positionH>
                <wp:positionV relativeFrom="paragraph">
                  <wp:posOffset>540738</wp:posOffset>
                </wp:positionV>
                <wp:extent cx="3179564" cy="264597"/>
                <wp:effectExtent l="0" t="0" r="1905" b="2540"/>
                <wp:wrapNone/>
                <wp:docPr id="1686008170" name="Google Shape;718;p30"/>
                <wp:cNvGraphicFramePr/>
                <a:graphic xmlns:a="http://schemas.openxmlformats.org/drawingml/2006/main">
                  <a:graphicData uri="http://schemas.microsoft.com/office/word/2010/wordprocessingGroup">
                    <wpg:wgp>
                      <wpg:cNvGrpSpPr/>
                      <wpg:grpSpPr>
                        <a:xfrm>
                          <a:off x="0" y="0"/>
                          <a:ext cx="3179564" cy="264597"/>
                          <a:chOff x="7919896" y="2968700"/>
                          <a:chExt cx="10236300" cy="1269900"/>
                        </a:xfrm>
                      </wpg:grpSpPr>
                      <wps:wsp>
                        <wps:cNvPr id="1976412491" name="Google Shape;719;p30"/>
                        <wps:cNvSpPr/>
                        <wps:spPr>
                          <a:xfrm>
                            <a:off x="7919896" y="2968700"/>
                            <a:ext cx="10236300" cy="1269900"/>
                          </a:xfrm>
                          <a:prstGeom prst="rect">
                            <a:avLst/>
                          </a:prstGeom>
                          <a:solidFill>
                            <a:srgbClr val="424242"/>
                          </a:solidFill>
                          <a:ln>
                            <a:noFill/>
                          </a:ln>
                        </wps:spPr>
                        <wps:bodyPr spcFirstLastPara="1" wrap="square" lIns="10583" tIns="10583" rIns="10583" bIns="10583" anchor="ctr" anchorCtr="0">
                          <a:noAutofit/>
                        </wps:bodyPr>
                      </wps:wsp>
                      <wps:wsp>
                        <wps:cNvPr id="972527881" name="Google Shape;720;p30"/>
                        <wps:cNvSpPr/>
                        <wps:spPr>
                          <a:xfrm>
                            <a:off x="7970696" y="3019500"/>
                            <a:ext cx="10134600" cy="850800"/>
                          </a:xfrm>
                          <a:prstGeom prst="roundRect">
                            <a:avLst>
                              <a:gd name="adj" fmla="val 8358"/>
                            </a:avLst>
                          </a:prstGeom>
                          <a:gradFill>
                            <a:gsLst>
                              <a:gs pos="0">
                                <a:srgbClr val="EBEBEB">
                                  <a:alpha val="19607"/>
                                </a:srgbClr>
                              </a:gs>
                              <a:gs pos="100000">
                                <a:srgbClr val="FFFFFF">
                                  <a:alpha val="0"/>
                                </a:srgbClr>
                              </a:gs>
                            </a:gsLst>
                            <a:lin ang="5400012" scaled="0"/>
                          </a:gradFill>
                          <a:ln>
                            <a:noFill/>
                          </a:ln>
                        </wps:spPr>
                        <wps:bodyPr spcFirstLastPara="1" wrap="square" lIns="39689" tIns="39689" rIns="39689" bIns="39689" anchor="ctr" anchorCtr="0">
                          <a:noAutofit/>
                        </wps:bodyPr>
                      </wps:wsp>
                      <wps:wsp>
                        <wps:cNvPr id="1239911315" name="Google Shape;721;p30"/>
                        <wps:cNvSpPr txBox="1"/>
                        <wps:spPr>
                          <a:xfrm>
                            <a:off x="10413548" y="3065434"/>
                            <a:ext cx="4610101" cy="939900"/>
                          </a:xfrm>
                          <a:prstGeom prst="rect">
                            <a:avLst/>
                          </a:prstGeom>
                          <a:noFill/>
                          <a:ln>
                            <a:noFill/>
                          </a:ln>
                        </wps:spPr>
                        <wps:txbx>
                          <w:txbxContent>
                            <w:p w14:paraId="57704576" w14:textId="77777777" w:rsidR="000F659B" w:rsidRDefault="000F659B" w:rsidP="000F659B">
                              <w:pPr>
                                <w:jc w:val="center"/>
                                <w:rPr>
                                  <w:rFonts w:ascii="Gill Sans" w:hAnsi="Gill Sans" w:cstheme="minorBidi"/>
                                  <w:color w:val="FFFFFF"/>
                                  <w:kern w:val="24"/>
                                  <w:sz w:val="23"/>
                                  <w:szCs w:val="23"/>
                                  <w:lang w:val="en-US"/>
                                </w:rPr>
                              </w:pPr>
                              <w:r>
                                <w:rPr>
                                  <w:rFonts w:ascii="Gill Sans" w:hAnsi="Gill Sans" w:cstheme="minorBidi"/>
                                  <w:color w:val="FFFFFF"/>
                                  <w:kern w:val="24"/>
                                  <w:sz w:val="23"/>
                                  <w:szCs w:val="23"/>
                                  <w:lang w:val="en-US"/>
                                </w:rPr>
                                <w:t>What will they do?</w:t>
                              </w:r>
                            </w:p>
                          </w:txbxContent>
                        </wps:txbx>
                        <wps:bodyPr spcFirstLastPara="1" wrap="square" lIns="10583" tIns="10583" rIns="10583" bIns="10583" anchor="ctr" anchorCtr="0">
                          <a:noAutofit/>
                        </wps:bodyPr>
                      </wps:wsp>
                    </wpg:wgp>
                  </a:graphicData>
                </a:graphic>
              </wp:anchor>
            </w:drawing>
          </mc:Choice>
          <mc:Fallback>
            <w:pict>
              <v:group w14:anchorId="2318CCEF" id="Google Shape;718;p30" o:spid="_x0000_s1080" style="position:absolute;margin-left:509.5pt;margin-top:42.6pt;width:250.35pt;height:20.85pt;z-index:251660800" coordorigin="79198,29687" coordsize="102363,12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4UuUwMAAO8JAAAOAAAAZHJzL2Uyb0RvYy54bWzUVttu1DAQfUfiHyy/08S5O3SLuLVCqqDi&#10;8gFex7mgJDa2t7v9e8ZOsru9IFARCBIpm3Hs2Znjc2Z8+mI39OhaaNPJcYXJSYiRGLmsurFZ4S+f&#10;z58VGBnLxor1chQrfCMMfnH29MnpVpUikq3sK6EROBlNuVUr3FqryiAwvBUDMydSiRE+1lIPzIKp&#10;m6DSbAvehz6IwjALtlJXSksujIHRN9NHfOb917Xg9kNdG2FRv8IQm/VP7Z9r9wzOTlnZaKbajs9h&#10;sEdEMbBuhD/du3rDLEMb3d1zNXRcSyNre8LlEMi67rjwOUA2JLyTzYWWG+Vzacpto/YwAbR3cHq0&#10;W/7++kKrT+pKAxJb1QAW3nK57Go9uF+IEu08ZDd7yMTOIg6DMclpmiUYcfgWZUlK8wlT3gLwbllO&#10;CS1ohpGbQLMiD2fUeft2dkLCKM5iGPdeSJRROk0KliCCW6FtFZDFHPAwv4fHp5Yp4WE2JeBxpVFX&#10;AZdpniUkSijBaGQDcPdCyqYXyE9/nhP6XMU+FRcOrNuDaEoDeD6A4A+hWND8ORCsVNrYCyEH5F5W&#10;WAPFPfPY9aWxsImA2TLFhWBk31XnXd97Qzfr171G1wzkkETudrsFS25N60c3eZRu2fTZjcAeLJm5&#10;t7WsbgAqo/h5B5FcMmOvmAbxAF5bENQKm28bpgVG/bsRdoiEaRGDAo8NfWysjw028laCTrnVGE3G&#10;a+t1O4X2cmNl3fl8D8HMMQI1HJf/AkdoHqVRXhQ/oEgUPoIieZjNaolDQtNFLQeKkDjJFq0UaVjc&#10;kcph+xeGyM1YfbxFE4dhU820ZtVXjOqhh60DXqAiTouZFJ5S9xgF1XJPqMYA6bw3g5SEXQ49F80x&#10;z96+cvfE0V61bGIfoVnoS4Uj3zTd/1Njjt2R0F33fZ77665Pr8YH/MHQPtC+G4FPUEHTBDyTCNoT&#10;Z70AwS+rj/P7I0qIoQrSRQmzMSlhNiYlzMb/oQQSxZQSEpP04WoZkQekgOzulYQWQRzfDtVlKfr7&#10;zkPChMRpAkcJ6CFxmKVJnExdZlFFkhFonyBD14YohPJTUdzSw/2yuS9+rPwlDtjdeje1jXRJ5h8v&#10;kL6lwqliUt10AnLHlmMb3o/PaWffAQAA//8DAFBLAwQUAAYACAAAACEA5FGsguIAAAAMAQAADwAA&#10;AGRycy9kb3ducmV2LnhtbEyPwWrDMBBE74X+g9hAb40sF6exYzmE0PYUCkkKpTfF2tgm1spYiu38&#10;fZVTe9thh5k3+XoyLRuwd40lCWIeAUMqrW6okvB1fH9eAnNekVatJZRwQwfr4vEhV5m2I+1xOPiK&#10;hRBymZJQe99lnLuyRqPc3HZI4Xe2vVE+yL7iuldjCDctj6NowY1qKDTUqsNtjeXlcDUSPkY1bl7E&#10;27C7nLe3n2Py+b0TKOXTbNqsgHmc/J8Z7vgBHYrAdLJX0o61QUciDWO8hGUSA7s7EpG+AjuFK16k&#10;wIuc/x9R/AIAAP//AwBQSwECLQAUAAYACAAAACEAtoM4kv4AAADhAQAAEwAAAAAAAAAAAAAAAAAA&#10;AAAAW0NvbnRlbnRfVHlwZXNdLnhtbFBLAQItABQABgAIAAAAIQA4/SH/1gAAAJQBAAALAAAAAAAA&#10;AAAAAAAAAC8BAABfcmVscy8ucmVsc1BLAQItABQABgAIAAAAIQARU4UuUwMAAO8JAAAOAAAAAAAA&#10;AAAAAAAAAC4CAABkcnMvZTJvRG9jLnhtbFBLAQItABQABgAIAAAAIQDkUayC4gAAAAwBAAAPAAAA&#10;AAAAAAAAAAAAAK0FAABkcnMvZG93bnJldi54bWxQSwUGAAAAAAQABADzAAAAvAYAAAAA&#10;">
                <v:rect id="Google Shape;719;p30" o:spid="_x0000_s1081" style="position:absolute;left:79198;top:29687;width:102363;height:126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dZTyQAAAOMAAAAPAAAAZHJzL2Rvd25yZXYueG1sRE/NasJA&#10;EL4LvsMyhd50EwmmSV1FBKm9FKppobchO01Ss7Mhu2rs03cLgsf5/mexGkwrztS7xrKCeBqBIC6t&#10;brhSUBy2kycQziNrbC2Tgis5WC3HowXm2l74nc57X4kQwi5HBbX3XS6lK2sy6Ka2Iw7ct+0N+nD2&#10;ldQ9XkK4aeUsiubSYMOhocaONjWVx/3JKHg7/vqX1+Tr+pPyIS0+Cis/S6vU48OwfgbhafB38c29&#10;02F+ls6TeJZkMfz/FACQyz8AAAD//wMAUEsBAi0AFAAGAAgAAAAhANvh9svuAAAAhQEAABMAAAAA&#10;AAAAAAAAAAAAAAAAAFtDb250ZW50X1R5cGVzXS54bWxQSwECLQAUAAYACAAAACEAWvQsW78AAAAV&#10;AQAACwAAAAAAAAAAAAAAAAAfAQAAX3JlbHMvLnJlbHNQSwECLQAUAAYACAAAACEAj5XWU8kAAADj&#10;AAAADwAAAAAAAAAAAAAAAAAHAgAAZHJzL2Rvd25yZXYueG1sUEsFBgAAAAADAAMAtwAAAP0CAAAA&#10;AA==&#10;" fillcolor="#424242" stroked="f">
                  <v:textbox inset=".29397mm,.29397mm,.29397mm,.29397mm"/>
                </v:rect>
                <v:roundrect id="Google Shape;720;p30" o:spid="_x0000_s1082" style="position:absolute;left:79706;top:30195;width:101346;height:8508;visibility:visible;mso-wrap-style:square;v-text-anchor:middle" arcsize="5476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4c3yAAAAOIAAAAPAAAAZHJzL2Rvd25yZXYueG1sRI9BawIx&#10;FITvBf9DeIK3mjVg3W6NUqQFpVCoLfT62Dx3g5uXJUl199+bQqHHYWa+YdbbwXXiQiFazxoW8wIE&#10;ce2N5UbD1+frfQkiJmSDnWfSMFKE7WZyt8bK+Ct/0OWYGpEhHCvU0KbUV1LGuiWHce574uydfHCY&#10;sgyNNAGvGe46qYriQTq0nBda7GnXUn0+/jgNTAHfxvhuVW1HekG1/A67g9az6fD8BCLRkP7Df+29&#10;0fC4Uku1KssF/F7Kd0BubgAAAP//AwBQSwECLQAUAAYACAAAACEA2+H2y+4AAACFAQAAEwAAAAAA&#10;AAAAAAAAAAAAAAAAW0NvbnRlbnRfVHlwZXNdLnhtbFBLAQItABQABgAIAAAAIQBa9CxbvwAAABUB&#10;AAALAAAAAAAAAAAAAAAAAB8BAABfcmVscy8ucmVsc1BLAQItABQABgAIAAAAIQBVv4c3yAAAAOIA&#10;AAAPAAAAAAAAAAAAAAAAAAcCAABkcnMvZG93bnJldi54bWxQSwUGAAAAAAMAAwC3AAAA/AIAAAAA&#10;" fillcolor="#ebebeb" stroked="f">
                  <v:fill opacity="12849f" o:opacity2="0" focus="100%" type="gradient">
                    <o:fill v:ext="view" type="gradientUnscaled"/>
                  </v:fill>
                  <v:textbox inset="1.1025mm,1.1025mm,1.1025mm,1.1025mm"/>
                </v:roundrect>
                <v:shape id="Google Shape;721;p30" o:spid="_x0000_s1083" type="#_x0000_t202" style="position:absolute;left:104135;top:30654;width:46101;height:9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3lfyAAAAOMAAAAPAAAAZHJzL2Rvd25yZXYueG1sRE9fS8Mw&#10;EH8X/A7hhL25tBt2W102RmHqo9sUfDyaa1PaXEqTdfXbG0Hw8X7/b7ufbCdGGnzjWEE6T0AQl043&#10;XCv4uBwf1yB8QNbYOSYF3+Rhv7u/22Ku3Y1PNJ5DLWII+xwVmBD6XEpfGrLo564njlzlBoshnkMt&#10;9YC3GG47uUiSTFpsODYY7KkwVLbnq1WwnjL78lWVprpmxfvqdfws2vao1OxhOjyDCDSFf/Gf+03H&#10;+YvlZpOmy/QJfn+KAMjdDwAAAP//AwBQSwECLQAUAAYACAAAACEA2+H2y+4AAACFAQAAEwAAAAAA&#10;AAAAAAAAAAAAAAAAW0NvbnRlbnRfVHlwZXNdLnhtbFBLAQItABQABgAIAAAAIQBa9CxbvwAAABUB&#10;AAALAAAAAAAAAAAAAAAAAB8BAABfcmVscy8ucmVsc1BLAQItABQABgAIAAAAIQDd23lfyAAAAOMA&#10;AAAPAAAAAAAAAAAAAAAAAAcCAABkcnMvZG93bnJldi54bWxQSwUGAAAAAAMAAwC3AAAA/AIAAAAA&#10;" filled="f" stroked="f">
                  <v:textbox inset=".29397mm,.29397mm,.29397mm,.29397mm">
                    <w:txbxContent>
                      <w:p w14:paraId="57704576" w14:textId="77777777" w:rsidR="000F659B" w:rsidRDefault="000F659B" w:rsidP="000F659B">
                        <w:pPr>
                          <w:jc w:val="center"/>
                          <w:rPr>
                            <w:rFonts w:ascii="Gill Sans" w:hAnsi="Gill Sans" w:cstheme="minorBidi"/>
                            <w:color w:val="FFFFFF"/>
                            <w:kern w:val="24"/>
                            <w:sz w:val="23"/>
                            <w:szCs w:val="23"/>
                            <w:lang w:val="en-US"/>
                          </w:rPr>
                        </w:pPr>
                        <w:r>
                          <w:rPr>
                            <w:rFonts w:ascii="Gill Sans" w:hAnsi="Gill Sans" w:cstheme="minorBidi"/>
                            <w:color w:val="FFFFFF"/>
                            <w:kern w:val="24"/>
                            <w:sz w:val="23"/>
                            <w:szCs w:val="23"/>
                            <w:lang w:val="en-US"/>
                          </w:rPr>
                          <w:t>What will they do?</w:t>
                        </w:r>
                      </w:p>
                    </w:txbxContent>
                  </v:textbox>
                </v:shape>
              </v:group>
            </w:pict>
          </mc:Fallback>
        </mc:AlternateContent>
      </w:r>
      <w:r>
        <w:rPr>
          <w:noProof/>
        </w:rPr>
        <mc:AlternateContent>
          <mc:Choice Requires="wps">
            <w:drawing>
              <wp:anchor distT="0" distB="0" distL="114300" distR="114300" simplePos="0" relativeHeight="251702784" behindDoc="0" locked="0" layoutInCell="1" allowOverlap="1" wp14:anchorId="093F898E" wp14:editId="3E5D9C5F">
                <wp:simplePos x="0" y="0"/>
                <wp:positionH relativeFrom="column">
                  <wp:posOffset>56571</wp:posOffset>
                </wp:positionH>
                <wp:positionV relativeFrom="paragraph">
                  <wp:posOffset>5130866</wp:posOffset>
                </wp:positionV>
                <wp:extent cx="8525716" cy="36030"/>
                <wp:effectExtent l="0" t="0" r="8890" b="2540"/>
                <wp:wrapNone/>
                <wp:docPr id="755447272" name="Google Shape;735;p30"/>
                <wp:cNvGraphicFramePr/>
                <a:graphic xmlns:a="http://schemas.openxmlformats.org/drawingml/2006/main">
                  <a:graphicData uri="http://schemas.microsoft.com/office/word/2010/wordprocessingShape">
                    <wps:wsp>
                      <wps:cNvSpPr/>
                      <wps:spPr>
                        <a:xfrm>
                          <a:off x="0" y="0"/>
                          <a:ext cx="8525716" cy="36030"/>
                        </a:xfrm>
                        <a:prstGeom prst="rect">
                          <a:avLst/>
                        </a:prstGeom>
                        <a:solidFill>
                          <a:srgbClr val="000000"/>
                        </a:solidFill>
                        <a:ln>
                          <a:noFill/>
                        </a:ln>
                      </wps:spPr>
                      <wps:bodyPr spcFirstLastPara="1" wrap="square" lIns="21166" tIns="21166" rIns="21166" bIns="21166" anchor="t" anchorCtr="0">
                        <a:noAutofit/>
                      </wps:bodyPr>
                    </wps:wsp>
                  </a:graphicData>
                </a:graphic>
              </wp:anchor>
            </w:drawing>
          </mc:Choice>
          <mc:Fallback>
            <w:pict>
              <v:rect w14:anchorId="70EA9817" id="Google Shape;735;p30" o:spid="_x0000_s1026" style="position:absolute;margin-left:4.45pt;margin-top:404pt;width:671.3pt;height:2.85pt;z-index:251702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lFLtgEAAGsDAAAOAAAAZHJzL2Uyb0RvYy54bWysU8Fu2zAMvQ/YPwi6L45TNCuMOMXQIsOA&#10;YgvQ7gMUWYoFyKJGKnHy96OULMm22zAfZFKkqPceqcXjYfBib5AchFbWk6kUJmjoXNi28vvb6sOD&#10;FJRU6JSHYFp5NCQfl+/fLcbYmBn04DuDgosEasbYyj6l2FQV6d4MiiYQTeCgBRxUYhe3VYdq5OqD&#10;r2bT6bwaAbuIoA0R7z6fgnJZ6ltrdPpmLZkkfCsZWyorlnWT12q5UM0WVeydPsNQ/4BiUC7wpZdS&#10;zyopsUP3V6nBaQQCmyYahgqsddoUDsymnv7B5rVX0RQuLA7Fi0z0/8rqr/vXuEaWYYzUEJuZxcHi&#10;kP+MTxyKWMeLWOaQhObNh/vZ/cd6LoXm2N18elfErK6HI1L6bGAQ2Wglci+KRGr/Qokv5NRfKfku&#10;Au+6lfO+OLjdPHkUe5X7Vr7cKj7yW5oPOTlAPnYK553qSiVbG+iOaxQU9coxkhdFaa2Qu1xLMXLn&#10;W0k/dgqNFP5LYGlndT1nWunWwVtnc+uooHvggUpSnMynVMbrBOzTLoF1he0Vyhkhd7QwOk9fHplb&#10;v2Rd38jyJwAAAP//AwBQSwMEFAAGAAgAAAAhAA2lZ1rgAAAACgEAAA8AAABkcnMvZG93bnJldi54&#10;bWxMj8FOwzAQRO9I/IO1SFwQddIqNIQ4VQVCtAeEKHyAGy9JhL2OYjcJf8/2BKfV7oxm35Sb2Vkx&#10;4hA6TwrSRQICqfamo0bB58fzbQ4iRE1GW0+o4AcDbKrLi1IXxk/0juMhNoJDKBRaQRtjX0gZ6had&#10;DgvfI7H25QenI69DI82gJw53Vi6T5E463RF/aHWPjy3W34eTU7B82+6CXqe7p5sgX6fOZi9+3Ct1&#10;fTVvH0BEnOOfGc74jA4VMx39iUwQVkF+z0YeSc6VzvoqSzMQRz6lqzXIqpT/K1S/AAAA//8DAFBL&#10;AQItABQABgAIAAAAIQC2gziS/gAAAOEBAAATAAAAAAAAAAAAAAAAAAAAAABbQ29udGVudF9UeXBl&#10;c10ueG1sUEsBAi0AFAAGAAgAAAAhADj9If/WAAAAlAEAAAsAAAAAAAAAAAAAAAAALwEAAF9yZWxz&#10;Ly5yZWxzUEsBAi0AFAAGAAgAAAAhAB6yUUu2AQAAawMAAA4AAAAAAAAAAAAAAAAALgIAAGRycy9l&#10;Mm9Eb2MueG1sUEsBAi0AFAAGAAgAAAAhAA2lZ1rgAAAACgEAAA8AAAAAAAAAAAAAAAAAEAQAAGRy&#10;cy9kb3ducmV2LnhtbFBLBQYAAAAABAAEAPMAAAAdBQAAAAA=&#10;" fillcolor="black" stroked="f">
                <v:textbox inset=".58794mm,.58794mm,.58794mm,.58794mm"/>
              </v:rect>
            </w:pict>
          </mc:Fallback>
        </mc:AlternateContent>
      </w:r>
      <w:r>
        <w:rPr>
          <w:noProof/>
        </w:rPr>
        <mc:AlternateContent>
          <mc:Choice Requires="wps">
            <w:drawing>
              <wp:anchor distT="0" distB="0" distL="114300" distR="114300" simplePos="0" relativeHeight="251708928" behindDoc="0" locked="0" layoutInCell="1" allowOverlap="1" wp14:anchorId="3C320DB9" wp14:editId="2844B40B">
                <wp:simplePos x="0" y="0"/>
                <wp:positionH relativeFrom="column">
                  <wp:posOffset>8291239</wp:posOffset>
                </wp:positionH>
                <wp:positionV relativeFrom="paragraph">
                  <wp:posOffset>3665178</wp:posOffset>
                </wp:positionV>
                <wp:extent cx="257350" cy="41284"/>
                <wp:effectExtent l="0" t="0" r="9525" b="0"/>
                <wp:wrapNone/>
                <wp:docPr id="2023566410" name="Google Shape;752;p30"/>
                <wp:cNvGraphicFramePr/>
                <a:graphic xmlns:a="http://schemas.openxmlformats.org/drawingml/2006/main">
                  <a:graphicData uri="http://schemas.microsoft.com/office/word/2010/wordprocessingShape">
                    <wps:wsp>
                      <wps:cNvSpPr txBox="1"/>
                      <wps:spPr>
                        <a:xfrm>
                          <a:off x="0" y="0"/>
                          <a:ext cx="257350" cy="41284"/>
                        </a:xfrm>
                        <a:prstGeom prst="rect">
                          <a:avLst/>
                        </a:prstGeom>
                        <a:noFill/>
                        <a:ln>
                          <a:noFill/>
                        </a:ln>
                      </wps:spPr>
                      <wps:txbx>
                        <w:txbxContent>
                          <w:p w14:paraId="741D353B" w14:textId="77777777" w:rsidR="000F659B" w:rsidRDefault="000F659B" w:rsidP="000F659B">
                            <w:pPr>
                              <w:jc w:val="center"/>
                              <w:rPr>
                                <w:rFonts w:ascii="Gill Sans" w:eastAsia="Gill Sans" w:hAnsi="Gill Sans" w:cs="Gill Sans"/>
                                <w:color w:val="53585F"/>
                                <w:kern w:val="24"/>
                                <w:sz w:val="4"/>
                                <w:szCs w:val="4"/>
                                <w:lang w:val="en-US"/>
                              </w:rPr>
                            </w:pPr>
                            <w:r>
                              <w:rPr>
                                <w:rFonts w:ascii="Gill Sans" w:eastAsia="Gill Sans" w:hAnsi="Gill Sans" w:cs="Gill Sans"/>
                                <w:color w:val="53585F"/>
                                <w:kern w:val="24"/>
                                <w:sz w:val="4"/>
                                <w:szCs w:val="4"/>
                                <w:lang w:val="en-US"/>
                              </w:rPr>
                              <w:t>photo credit: J.L. Matthews</w:t>
                            </w:r>
                          </w:p>
                        </w:txbxContent>
                      </wps:txbx>
                      <wps:bodyPr spcFirstLastPara="1" wrap="square" lIns="10583" tIns="10583" rIns="10583" bIns="10583" anchor="ctr" anchorCtr="0">
                        <a:noAutofit/>
                      </wps:bodyPr>
                    </wps:wsp>
                  </a:graphicData>
                </a:graphic>
              </wp:anchor>
            </w:drawing>
          </mc:Choice>
          <mc:Fallback>
            <w:pict>
              <v:shape w14:anchorId="3C320DB9" id="Google Shape;752;p30" o:spid="_x0000_s1084" type="#_x0000_t202" style="position:absolute;margin-left:652.85pt;margin-top:288.6pt;width:20.25pt;height:3.25pt;z-index:251708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PvPtAEAAGADAAAOAAAAZHJzL2Uyb0RvYy54bWysU8Fu2zAMvQ/YPwi6L7bTpguMOMW2IsOA&#10;YivQ9QMUWYoFyKImKrHz96PkNMnW27CLLJLy03uP1Op+7C07qIAGXMOrWcmZchJa43YNf/m5+bDk&#10;DKNwrbDgVMOPCvn9+v271eBrNYcObKsCIxCH9eAb3sXo66JA2ale4Ay8clTUEHoRKQy7og1iIPTe&#10;FvOyvCsGCK0PIBUiZR+mIl9nfK2VjD+0RhWZbThxi3kNed2mtVivRL0LwndGnmiIf2DRC+Po0jPU&#10;g4iC7YN5A9UbGQBBx5mEvgCtjVRZA6mpyr/UPHfCq6yFzEF/tgn/H6z8fnj2T4HF8TOM1MBkyOCx&#10;RkomPaMOffoSU0Z1svB4tk2NkUlKzhcfbxZUkVS6rebL2wRSXP71AeNXBT1Lm4YHakr2ShweMU5H&#10;X4+kqxxsjLW5Mdb9kSDMlCkuBNMujtuRmZbI372y30J7JFHo5cbQnY8C45MI1NiKs4Ga3XD8tRdB&#10;cWa/OXKzKhfLG5qO6yBcB9vrQDjZAc2QjIGzKfgS80xNbD/tI2iTlSV+E5kTbWpj9uY0cmlOruN8&#10;6vIw1r8BAAD//wMAUEsDBBQABgAIAAAAIQCn+19Y4AAAAA0BAAAPAAAAZHJzL2Rvd25yZXYueG1s&#10;TI/NTsMwEITvSLyDtUjcqEND4yjEqVCkwhUKSBzdePOjxHYUO2l4e7YnetvZHc1+k+9XM7AFJ985&#10;K+FxEwFDWznd2UbC1+fhIQXmg7JaDc6ihF/0sC9ub3KVaXe2H7gcQ8MoxPpMSWhDGDPOfdWiUX7j&#10;RrR0q91kVCA5NVxP6kzhZuDbKEq4UZ2lD60asWyx6o+zkZCuiXn9qau2npPyXbwt32XfH6S8v1tf&#10;noEFXMO/GS74hA4FMZ3cbLVnA+k42gnyStgJsQV2scRPCU0nWqWxAF7k/LpF8QcAAP//AwBQSwEC&#10;LQAUAAYACAAAACEAtoM4kv4AAADhAQAAEwAAAAAAAAAAAAAAAAAAAAAAW0NvbnRlbnRfVHlwZXNd&#10;LnhtbFBLAQItABQABgAIAAAAIQA4/SH/1gAAAJQBAAALAAAAAAAAAAAAAAAAAC8BAABfcmVscy8u&#10;cmVsc1BLAQItABQABgAIAAAAIQAlcPvPtAEAAGADAAAOAAAAAAAAAAAAAAAAAC4CAABkcnMvZTJv&#10;RG9jLnhtbFBLAQItABQABgAIAAAAIQCn+19Y4AAAAA0BAAAPAAAAAAAAAAAAAAAAAA4EAABkcnMv&#10;ZG93bnJldi54bWxQSwUGAAAAAAQABADzAAAAGwUAAAAA&#10;" filled="f" stroked="f">
                <v:textbox inset=".29397mm,.29397mm,.29397mm,.29397mm">
                  <w:txbxContent>
                    <w:p w14:paraId="741D353B" w14:textId="77777777" w:rsidR="000F659B" w:rsidRDefault="000F659B" w:rsidP="000F659B">
                      <w:pPr>
                        <w:jc w:val="center"/>
                        <w:rPr>
                          <w:rFonts w:ascii="Gill Sans" w:eastAsia="Gill Sans" w:hAnsi="Gill Sans" w:cs="Gill Sans"/>
                          <w:color w:val="53585F"/>
                          <w:kern w:val="24"/>
                          <w:sz w:val="4"/>
                          <w:szCs w:val="4"/>
                          <w:lang w:val="en-US"/>
                        </w:rPr>
                      </w:pPr>
                      <w:r>
                        <w:rPr>
                          <w:rFonts w:ascii="Gill Sans" w:eastAsia="Gill Sans" w:hAnsi="Gill Sans" w:cs="Gill Sans"/>
                          <w:color w:val="53585F"/>
                          <w:kern w:val="24"/>
                          <w:sz w:val="4"/>
                          <w:szCs w:val="4"/>
                          <w:lang w:val="en-US"/>
                        </w:rPr>
                        <w:t>photo credit: J.L. Matthews</w:t>
                      </w:r>
                    </w:p>
                  </w:txbxContent>
                </v:textbox>
              </v:shape>
            </w:pict>
          </mc:Fallback>
        </mc:AlternateContent>
      </w:r>
      <w:r>
        <w:rPr>
          <w:noProof/>
        </w:rPr>
        <mc:AlternateContent>
          <mc:Choice Requires="wps">
            <w:drawing>
              <wp:anchor distT="0" distB="0" distL="114300" distR="114300" simplePos="0" relativeHeight="251727360" behindDoc="0" locked="0" layoutInCell="1" allowOverlap="1" wp14:anchorId="1BDA597B" wp14:editId="33EA966C">
                <wp:simplePos x="0" y="0"/>
                <wp:positionH relativeFrom="column">
                  <wp:posOffset>6549864</wp:posOffset>
                </wp:positionH>
                <wp:positionV relativeFrom="paragraph">
                  <wp:posOffset>966487</wp:posOffset>
                </wp:positionV>
                <wp:extent cx="2607721" cy="3034798"/>
                <wp:effectExtent l="0" t="0" r="0" b="0"/>
                <wp:wrapNone/>
                <wp:docPr id="1394094644" name="TextBox 6">
                  <a:extLst xmlns:a="http://schemas.openxmlformats.org/drawingml/2006/main">
                    <a:ext uri="{FF2B5EF4-FFF2-40B4-BE49-F238E27FC236}">
                      <a16:creationId xmlns:a16="http://schemas.microsoft.com/office/drawing/2014/main" id="{225A0C4E-6593-AEBB-C4AC-E179E794F0B1}"/>
                    </a:ext>
                  </a:extLst>
                </wp:docPr>
                <wp:cNvGraphicFramePr/>
                <a:graphic xmlns:a="http://schemas.openxmlformats.org/drawingml/2006/main">
                  <a:graphicData uri="http://schemas.microsoft.com/office/word/2010/wordprocessingShape">
                    <wps:wsp>
                      <wps:cNvSpPr txBox="1"/>
                      <wps:spPr>
                        <a:xfrm>
                          <a:off x="0" y="0"/>
                          <a:ext cx="2607721" cy="3034798"/>
                        </a:xfrm>
                        <a:prstGeom prst="rect">
                          <a:avLst/>
                        </a:prstGeom>
                        <a:noFill/>
                      </wps:spPr>
                      <wps:txbx>
                        <w:txbxContent>
                          <w:p w14:paraId="38D53E55" w14:textId="77777777" w:rsidR="000F659B" w:rsidRPr="000F659B" w:rsidRDefault="000F659B" w:rsidP="000F659B">
                            <w:pPr>
                              <w:rPr>
                                <w:rFonts w:asciiTheme="minorHAnsi" w:cstheme="minorBidi"/>
                                <w:color w:val="000000" w:themeColor="text1"/>
                                <w:kern w:val="24"/>
                              </w:rPr>
                            </w:pPr>
                            <w:r w:rsidRPr="000F659B">
                              <w:rPr>
                                <w:rFonts w:asciiTheme="minorHAnsi" w:cstheme="minorBidi"/>
                                <w:color w:val="000000" w:themeColor="text1"/>
                                <w:kern w:val="24"/>
                              </w:rPr>
                              <w:t>MHGPs will be able to provide</w:t>
                            </w:r>
                            <w:r>
                              <w:rPr>
                                <w:rFonts w:asciiTheme="minorHAnsi" w:cstheme="minorBidi"/>
                                <w:color w:val="000000" w:themeColor="text1"/>
                                <w:kern w:val="24"/>
                              </w:rPr>
                              <w:t>:</w:t>
                            </w:r>
                          </w:p>
                          <w:p w14:paraId="67C514D9" w14:textId="77777777" w:rsidR="000F659B" w:rsidRDefault="000F659B" w:rsidP="000F659B">
                            <w:pPr>
                              <w:pStyle w:val="ListParagraph"/>
                              <w:numPr>
                                <w:ilvl w:val="0"/>
                                <w:numId w:val="36"/>
                              </w:numPr>
                              <w:spacing w:after="0" w:line="240" w:lineRule="auto"/>
                              <w:rPr>
                                <w:rFonts w:asciiTheme="minorHAnsi" w:cstheme="minorBidi"/>
                                <w:color w:val="000000" w:themeColor="text1"/>
                                <w:kern w:val="24"/>
                                <w:lang w:val="pt-BR"/>
                              </w:rPr>
                            </w:pPr>
                            <w:r>
                              <w:rPr>
                                <w:rFonts w:asciiTheme="minorHAnsi" w:cstheme="minorBidi"/>
                                <w:color w:val="000000" w:themeColor="text1"/>
                                <w:kern w:val="24"/>
                                <w:lang w:val="pt-BR"/>
                              </w:rPr>
                              <w:t>CBT and other talking therapies</w:t>
                            </w:r>
                          </w:p>
                          <w:p w14:paraId="0EBDBE19" w14:textId="77777777" w:rsidR="000F659B" w:rsidRDefault="000F659B" w:rsidP="000F659B">
                            <w:pPr>
                              <w:pStyle w:val="ListParagraph"/>
                              <w:numPr>
                                <w:ilvl w:val="0"/>
                                <w:numId w:val="36"/>
                              </w:numPr>
                              <w:spacing w:after="0" w:line="240" w:lineRule="auto"/>
                              <w:rPr>
                                <w:rFonts w:asciiTheme="minorHAnsi" w:cstheme="minorBidi"/>
                                <w:color w:val="000000" w:themeColor="text1"/>
                                <w:kern w:val="24"/>
                                <w:lang w:val="pt-BR"/>
                              </w:rPr>
                            </w:pPr>
                            <w:r>
                              <w:rPr>
                                <w:rFonts w:asciiTheme="minorHAnsi" w:cstheme="minorBidi"/>
                                <w:color w:val="000000" w:themeColor="text1"/>
                                <w:kern w:val="24"/>
                                <w:lang w:val="pt-BR"/>
                              </w:rPr>
                              <w:t>Better oversight of medications</w:t>
                            </w:r>
                          </w:p>
                          <w:p w14:paraId="203282D3" w14:textId="77777777" w:rsidR="000F659B" w:rsidRPr="000F659B" w:rsidRDefault="000F659B" w:rsidP="000F659B">
                            <w:pPr>
                              <w:pStyle w:val="ListParagraph"/>
                              <w:numPr>
                                <w:ilvl w:val="0"/>
                                <w:numId w:val="36"/>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Support while on waiting list if referral to more specialist mental health support required</w:t>
                            </w:r>
                          </w:p>
                          <w:p w14:paraId="4CD1A5E7" w14:textId="70003E42" w:rsidR="000F659B" w:rsidRPr="000F659B" w:rsidRDefault="000F659B" w:rsidP="000F659B">
                            <w:pPr>
                              <w:pStyle w:val="ListParagraph"/>
                              <w:numPr>
                                <w:ilvl w:val="0"/>
                                <w:numId w:val="36"/>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Support to GPs in cases where mental health is a factor in physical health issues</w:t>
                            </w:r>
                          </w:p>
                        </w:txbxContent>
                      </wps:txbx>
                      <wps:bodyPr wrap="square" rtlCol="0">
                        <a:noAutofit/>
                      </wps:bodyPr>
                    </wps:wsp>
                  </a:graphicData>
                </a:graphic>
              </wp:anchor>
            </w:drawing>
          </mc:Choice>
          <mc:Fallback>
            <w:pict>
              <v:shape w14:anchorId="1BDA597B" id="TextBox 6" o:spid="_x0000_s1085" type="#_x0000_t202" style="position:absolute;margin-left:515.75pt;margin-top:76.1pt;width:205.35pt;height:238.95pt;z-index:251727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cvhQEAAPICAAAOAAAAZHJzL2Uyb0RvYy54bWysUk1v2zAMvQ/ofxB0b+ykQ9MZcYqtRXcZ&#10;tgHdfoAiS7EAS1RJJXb+/SglTYbtVvRCSfx4fHzU6n7yg9gbJAehlfNZLYUJGjoXtq38/evp+k4K&#10;Sip0aoBgWnkwJO/XVx9WY2zMAnoYOoOCQQI1Y2xln1Jsqop0b7yiGUQTOGgBvUr8xG3VoRoZ3Q/V&#10;oq5vqxGwiwjaELH38RiU64JvrdHph7VkkhhaydxSsVjsJttqvVLNFlXsnT7RUG9g4ZUL3PQM9aiS&#10;Ejt0/0F5pxEIbJpp8BVY67QpM/A08/qfaZ57FU2ZhcWheJaJ3g9Wf98/x58o0vQFJl5gFmSM1BA7&#10;8zyTRZ9PZio4zhIezrKZKQnNzsVtvVwu5lJojt3UNx+Xn+4yTnUpj0jpqwEv8qWVyHspcqn9N0rH&#10;1NeU3C3AkxuG7L9wybc0bSbhOua5fCW6ge7A/EdeYSvpZafQSIFpeICy8SPa510C60qjDHOsOaGz&#10;sIXq6RPkzf39LlmXr7r+AwAA//8DAFBLAwQUAAYACAAAACEAGF8a4t4AAAANAQAADwAAAGRycy9k&#10;b3ducmV2LnhtbEyPzU7DMBCE70i8g7VI3KidNKkgxKkQiCuI8iNxc+NtEhGvo9htwtuzOdHbjPbT&#10;7Ey5nV0vTjiGzpOGZKVAINXedtRo+Hh/vrkFEaIha3pPqOEXA2yry4vSFNZP9IanXWwEh1AojIY2&#10;xqGQMtQtOhNWfkDi28GPzkS2YyPtaCYOd71MldpIZzriD60Z8LHF+md3dBo+Xw7fX5l6bZ5cPkx+&#10;VpLcndT6+mp+uAcRcY7/MCz1uTpU3Gnvj2SD6NmrdZIzyypPUxALkmWL2mvYrFUCsirl+YrqDwAA&#10;//8DAFBLAQItABQABgAIAAAAIQC2gziS/gAAAOEBAAATAAAAAAAAAAAAAAAAAAAAAABbQ29udGVu&#10;dF9UeXBlc10ueG1sUEsBAi0AFAAGAAgAAAAhADj9If/WAAAAlAEAAAsAAAAAAAAAAAAAAAAALwEA&#10;AF9yZWxzLy5yZWxzUEsBAi0AFAAGAAgAAAAhAFL89y+FAQAA8gIAAA4AAAAAAAAAAAAAAAAALgIA&#10;AGRycy9lMm9Eb2MueG1sUEsBAi0AFAAGAAgAAAAhABhfGuLeAAAADQEAAA8AAAAAAAAAAAAAAAAA&#10;3wMAAGRycy9kb3ducmV2LnhtbFBLBQYAAAAABAAEAPMAAADqBAAAAAA=&#10;" filled="f" stroked="f">
                <v:textbox>
                  <w:txbxContent>
                    <w:p w14:paraId="38D53E55" w14:textId="77777777" w:rsidR="000F659B" w:rsidRPr="000F659B" w:rsidRDefault="000F659B" w:rsidP="000F659B">
                      <w:pPr>
                        <w:rPr>
                          <w:rFonts w:asciiTheme="minorHAnsi" w:cstheme="minorBidi"/>
                          <w:color w:val="000000" w:themeColor="text1"/>
                          <w:kern w:val="24"/>
                        </w:rPr>
                      </w:pPr>
                      <w:r w:rsidRPr="000F659B">
                        <w:rPr>
                          <w:rFonts w:asciiTheme="minorHAnsi" w:cstheme="minorBidi"/>
                          <w:color w:val="000000" w:themeColor="text1"/>
                          <w:kern w:val="24"/>
                        </w:rPr>
                        <w:t>MHGPs will be able to provide</w:t>
                      </w:r>
                      <w:r>
                        <w:rPr>
                          <w:rFonts w:asciiTheme="minorHAnsi" w:cstheme="minorBidi"/>
                          <w:color w:val="000000" w:themeColor="text1"/>
                          <w:kern w:val="24"/>
                        </w:rPr>
                        <w:t>:</w:t>
                      </w:r>
                    </w:p>
                    <w:p w14:paraId="67C514D9" w14:textId="77777777" w:rsidR="000F659B" w:rsidRDefault="000F659B" w:rsidP="000F659B">
                      <w:pPr>
                        <w:pStyle w:val="ListParagraph"/>
                        <w:numPr>
                          <w:ilvl w:val="0"/>
                          <w:numId w:val="36"/>
                        </w:numPr>
                        <w:spacing w:after="0" w:line="240" w:lineRule="auto"/>
                        <w:rPr>
                          <w:rFonts w:asciiTheme="minorHAnsi" w:cstheme="minorBidi"/>
                          <w:color w:val="000000" w:themeColor="text1"/>
                          <w:kern w:val="24"/>
                          <w:lang w:val="pt-BR"/>
                        </w:rPr>
                      </w:pPr>
                      <w:r>
                        <w:rPr>
                          <w:rFonts w:asciiTheme="minorHAnsi" w:cstheme="minorBidi"/>
                          <w:color w:val="000000" w:themeColor="text1"/>
                          <w:kern w:val="24"/>
                          <w:lang w:val="pt-BR"/>
                        </w:rPr>
                        <w:t>CBT and other talking therapies</w:t>
                      </w:r>
                    </w:p>
                    <w:p w14:paraId="0EBDBE19" w14:textId="77777777" w:rsidR="000F659B" w:rsidRDefault="000F659B" w:rsidP="000F659B">
                      <w:pPr>
                        <w:pStyle w:val="ListParagraph"/>
                        <w:numPr>
                          <w:ilvl w:val="0"/>
                          <w:numId w:val="36"/>
                        </w:numPr>
                        <w:spacing w:after="0" w:line="240" w:lineRule="auto"/>
                        <w:rPr>
                          <w:rFonts w:asciiTheme="minorHAnsi" w:cstheme="minorBidi"/>
                          <w:color w:val="000000" w:themeColor="text1"/>
                          <w:kern w:val="24"/>
                          <w:lang w:val="pt-BR"/>
                        </w:rPr>
                      </w:pPr>
                      <w:r>
                        <w:rPr>
                          <w:rFonts w:asciiTheme="minorHAnsi" w:cstheme="minorBidi"/>
                          <w:color w:val="000000" w:themeColor="text1"/>
                          <w:kern w:val="24"/>
                          <w:lang w:val="pt-BR"/>
                        </w:rPr>
                        <w:t>Better oversight of medications</w:t>
                      </w:r>
                    </w:p>
                    <w:p w14:paraId="203282D3" w14:textId="77777777" w:rsidR="000F659B" w:rsidRPr="000F659B" w:rsidRDefault="000F659B" w:rsidP="000F659B">
                      <w:pPr>
                        <w:pStyle w:val="ListParagraph"/>
                        <w:numPr>
                          <w:ilvl w:val="0"/>
                          <w:numId w:val="36"/>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Support while on waiting list if referral to more specialist mental health support required</w:t>
                      </w:r>
                    </w:p>
                    <w:p w14:paraId="4CD1A5E7" w14:textId="70003E42" w:rsidR="000F659B" w:rsidRPr="000F659B" w:rsidRDefault="000F659B" w:rsidP="000F659B">
                      <w:pPr>
                        <w:pStyle w:val="ListParagraph"/>
                        <w:numPr>
                          <w:ilvl w:val="0"/>
                          <w:numId w:val="36"/>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Support to GPs in cases where mental health is a factor in physical health issues</w:t>
                      </w:r>
                    </w:p>
                  </w:txbxContent>
                </v:textbox>
              </v:shape>
            </w:pict>
          </mc:Fallback>
        </mc:AlternateContent>
      </w:r>
      <w:r>
        <w:rPr>
          <w:noProof/>
        </w:rPr>
        <mc:AlternateContent>
          <mc:Choice Requires="wps">
            <w:drawing>
              <wp:anchor distT="0" distB="0" distL="114300" distR="114300" simplePos="0" relativeHeight="251731456" behindDoc="0" locked="0" layoutInCell="1" allowOverlap="1" wp14:anchorId="0C002A25" wp14:editId="499980C7">
                <wp:simplePos x="0" y="0"/>
                <wp:positionH relativeFrom="column">
                  <wp:posOffset>-720788</wp:posOffset>
                </wp:positionH>
                <wp:positionV relativeFrom="paragraph">
                  <wp:posOffset>2348774</wp:posOffset>
                </wp:positionV>
                <wp:extent cx="2780584" cy="2828380"/>
                <wp:effectExtent l="0" t="0" r="0" b="0"/>
                <wp:wrapNone/>
                <wp:docPr id="1953983419" name="TextBox 7">
                  <a:extLst xmlns:a="http://schemas.openxmlformats.org/drawingml/2006/main">
                    <a:ext uri="{FF2B5EF4-FFF2-40B4-BE49-F238E27FC236}">
                      <a16:creationId xmlns:a16="http://schemas.microsoft.com/office/drawing/2014/main" id="{03D553A7-9D1E-4A33-532F-BCF3A0180041}"/>
                    </a:ext>
                  </a:extLst>
                </wp:docPr>
                <wp:cNvGraphicFramePr/>
                <a:graphic xmlns:a="http://schemas.openxmlformats.org/drawingml/2006/main">
                  <a:graphicData uri="http://schemas.microsoft.com/office/word/2010/wordprocessingShape">
                    <wps:wsp>
                      <wps:cNvSpPr txBox="1"/>
                      <wps:spPr>
                        <a:xfrm>
                          <a:off x="0" y="0"/>
                          <a:ext cx="2780584" cy="2828380"/>
                        </a:xfrm>
                        <a:prstGeom prst="rect">
                          <a:avLst/>
                        </a:prstGeom>
                        <a:noFill/>
                      </wps:spPr>
                      <wps:txbx>
                        <w:txbxContent>
                          <w:p w14:paraId="3B0D3A2C"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Ability to access mental health support quickly through primary care</w:t>
                            </w:r>
                          </w:p>
                          <w:p w14:paraId="057D8600"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 xml:space="preserve">Faster diagnosis and </w:t>
                            </w:r>
                            <w:proofErr w:type="spellStart"/>
                            <w:r w:rsidRPr="000F659B">
                              <w:rPr>
                                <w:rFonts w:asciiTheme="minorHAnsi" w:cstheme="minorBidi"/>
                                <w:color w:val="000000" w:themeColor="text1"/>
                                <w:kern w:val="24"/>
                              </w:rPr>
                              <w:t>referal</w:t>
                            </w:r>
                            <w:proofErr w:type="spellEnd"/>
                            <w:r w:rsidRPr="000F659B">
                              <w:rPr>
                                <w:rFonts w:asciiTheme="minorHAnsi" w:cstheme="minorBidi"/>
                                <w:color w:val="000000" w:themeColor="text1"/>
                                <w:kern w:val="24"/>
                              </w:rPr>
                              <w:t xml:space="preserve"> process to correct service (where </w:t>
                            </w:r>
                            <w:proofErr w:type="spellStart"/>
                            <w:r w:rsidRPr="000F659B">
                              <w:rPr>
                                <w:rFonts w:asciiTheme="minorHAnsi" w:cstheme="minorBidi"/>
                                <w:color w:val="000000" w:themeColor="text1"/>
                                <w:kern w:val="24"/>
                              </w:rPr>
                              <w:t>referal</w:t>
                            </w:r>
                            <w:proofErr w:type="spellEnd"/>
                            <w:r w:rsidRPr="000F659B">
                              <w:rPr>
                                <w:rFonts w:asciiTheme="minorHAnsi" w:cstheme="minorBidi"/>
                                <w:color w:val="000000" w:themeColor="text1"/>
                                <w:kern w:val="24"/>
                              </w:rPr>
                              <w:t xml:space="preserve"> required)</w:t>
                            </w:r>
                          </w:p>
                          <w:p w14:paraId="3B8A6393"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Better monitoring of medications by experienced health care providers</w:t>
                            </w:r>
                          </w:p>
                          <w:p w14:paraId="471AD35F"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Better Outcomes based on earlier interventions</w:t>
                            </w:r>
                          </w:p>
                          <w:p w14:paraId="6B2BBC99"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Local access to mental health support</w:t>
                            </w:r>
                          </w:p>
                        </w:txbxContent>
                      </wps:txbx>
                      <wps:bodyPr wrap="square" rtlCol="0">
                        <a:noAutofit/>
                      </wps:bodyPr>
                    </wps:wsp>
                  </a:graphicData>
                </a:graphic>
              </wp:anchor>
            </w:drawing>
          </mc:Choice>
          <mc:Fallback>
            <w:pict>
              <v:shape w14:anchorId="0C002A25" id="TextBox 7" o:spid="_x0000_s1086" type="#_x0000_t202" style="position:absolute;margin-left:-56.75pt;margin-top:184.95pt;width:218.95pt;height:222.7pt;z-index:251731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JU0hQEAAPICAAAOAAAAZHJzL2Uyb0RvYy54bWysUttu2zAMfR+wfxD0vtj1boYRp+hWdC/D&#10;NqDbByiyFAuwRI1UYufvRylpUmxvQ18oiZfDw0Otbxc/iYNBchB6ebOqpTBBw+DCrpe/fj68aaWg&#10;pMKgJgiml0dD8nbz+tV6jp1pYIRpMCgYJFA3x16OKcWuqkiPxitaQTSBgxbQq8RP3FUDqpnR/VQ1&#10;df2hmgGHiKANEXvvT0G5KfjWGp2+W0smiamXzC0Vi8Vus602a9XtUMXR6TMN9R8svHKBm16g7lVS&#10;Yo/uHyjvNAKBTSsNvgJrnTZlBp7mpv5rmsdRRVNmYXEoXmSil4PV3w6P8QeKtHyChReYBZkjdcTO&#10;PM9i0eeTmQqOs4THi2xmSUKzs/nY1u/bd1JojjVt075ti7DVtTwipS8GvMiXXiLvpcilDl8pcUtO&#10;fUrJ3QI8uGnK/iuXfEvLdhFuYJ7tE9EtDEfmP/MKe0m/9wqNFJimz1A2fkK72yewrjTKMKeaMzoL&#10;W/qfP0He3PN3ybp+1c0fAAAA//8DAFBLAwQUAAYACAAAACEAM98RTOEAAAAMAQAADwAAAGRycy9k&#10;b3ducmV2LnhtbEyPy26DMBBF95X6D9ZU6i6xCRAFwhBVrbpt1fQhZefABFDxGGEn0L+vu2qWo3t0&#10;75liN5teXGh0nWWEaKlAEFe27rhB+Hh/XmxAOK+51r1lQvghB7vy9qbQeW0nfqPL3jcilLDLNULr&#10;/ZBL6aqWjHZLOxCH7GRHo304x0bWo55CuenlSqm1NLrjsNDqgR5bqr73Z4Pw+XI6fCXqtXky6TDZ&#10;WUk2mUS8v5sftiA8zf4fhj/9oA5lcDraM9dO9AiLKIrTwCLE6ywDEZB4lSQgjgibKI1BloW8fqL8&#10;BQAA//8DAFBLAQItABQABgAIAAAAIQC2gziS/gAAAOEBAAATAAAAAAAAAAAAAAAAAAAAAABbQ29u&#10;dGVudF9UeXBlc10ueG1sUEsBAi0AFAAGAAgAAAAhADj9If/WAAAAlAEAAAsAAAAAAAAAAAAAAAAA&#10;LwEAAF9yZWxzLy5yZWxzUEsBAi0AFAAGAAgAAAAhAN6slTSFAQAA8gIAAA4AAAAAAAAAAAAAAAAA&#10;LgIAAGRycy9lMm9Eb2MueG1sUEsBAi0AFAAGAAgAAAAhADPfEUzhAAAADAEAAA8AAAAAAAAAAAAA&#10;AAAA3wMAAGRycy9kb3ducmV2LnhtbFBLBQYAAAAABAAEAPMAAADtBAAAAAA=&#10;" filled="f" stroked="f">
                <v:textbox>
                  <w:txbxContent>
                    <w:p w14:paraId="3B0D3A2C"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Ability to access mental health support quickly through primary care</w:t>
                      </w:r>
                    </w:p>
                    <w:p w14:paraId="057D8600"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 xml:space="preserve">Faster diagnosis and </w:t>
                      </w:r>
                      <w:proofErr w:type="spellStart"/>
                      <w:r w:rsidRPr="000F659B">
                        <w:rPr>
                          <w:rFonts w:asciiTheme="minorHAnsi" w:cstheme="minorBidi"/>
                          <w:color w:val="000000" w:themeColor="text1"/>
                          <w:kern w:val="24"/>
                        </w:rPr>
                        <w:t>referal</w:t>
                      </w:r>
                      <w:proofErr w:type="spellEnd"/>
                      <w:r w:rsidRPr="000F659B">
                        <w:rPr>
                          <w:rFonts w:asciiTheme="minorHAnsi" w:cstheme="minorBidi"/>
                          <w:color w:val="000000" w:themeColor="text1"/>
                          <w:kern w:val="24"/>
                        </w:rPr>
                        <w:t xml:space="preserve"> process to correct service (where </w:t>
                      </w:r>
                      <w:proofErr w:type="spellStart"/>
                      <w:r w:rsidRPr="000F659B">
                        <w:rPr>
                          <w:rFonts w:asciiTheme="minorHAnsi" w:cstheme="minorBidi"/>
                          <w:color w:val="000000" w:themeColor="text1"/>
                          <w:kern w:val="24"/>
                        </w:rPr>
                        <w:t>referal</w:t>
                      </w:r>
                      <w:proofErr w:type="spellEnd"/>
                      <w:r w:rsidRPr="000F659B">
                        <w:rPr>
                          <w:rFonts w:asciiTheme="minorHAnsi" w:cstheme="minorBidi"/>
                          <w:color w:val="000000" w:themeColor="text1"/>
                          <w:kern w:val="24"/>
                        </w:rPr>
                        <w:t xml:space="preserve"> required)</w:t>
                      </w:r>
                    </w:p>
                    <w:p w14:paraId="3B8A6393"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Better monitoring of medications by experienced health care providers</w:t>
                      </w:r>
                    </w:p>
                    <w:p w14:paraId="471AD35F"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Better Outcomes based on earlier interventions</w:t>
                      </w:r>
                    </w:p>
                    <w:p w14:paraId="6B2BBC99" w14:textId="77777777" w:rsidR="000F659B" w:rsidRPr="000F659B" w:rsidRDefault="000F659B" w:rsidP="000F659B">
                      <w:pPr>
                        <w:pStyle w:val="ListParagraph"/>
                        <w:numPr>
                          <w:ilvl w:val="0"/>
                          <w:numId w:val="37"/>
                        </w:numPr>
                        <w:spacing w:after="0" w:line="240" w:lineRule="auto"/>
                        <w:rPr>
                          <w:rFonts w:asciiTheme="minorHAnsi" w:cstheme="minorBidi"/>
                          <w:color w:val="000000" w:themeColor="text1"/>
                          <w:kern w:val="24"/>
                        </w:rPr>
                      </w:pPr>
                      <w:r w:rsidRPr="000F659B">
                        <w:rPr>
                          <w:rFonts w:asciiTheme="minorHAnsi" w:cstheme="minorBidi"/>
                          <w:color w:val="000000" w:themeColor="text1"/>
                          <w:kern w:val="24"/>
                        </w:rPr>
                        <w:t>Local access to mental health support</w:t>
                      </w:r>
                    </w:p>
                  </w:txbxContent>
                </v:textbox>
              </v:shape>
            </w:pict>
          </mc:Fallback>
        </mc:AlternateContent>
      </w:r>
    </w:p>
    <w:p w14:paraId="4AD3E7DC" w14:textId="77777777" w:rsidR="001B756E" w:rsidRDefault="001B756E" w:rsidP="00053814">
      <w:pPr>
        <w:pStyle w:val="Heading1"/>
        <w:sectPr w:rsidR="001B756E" w:rsidSect="000F659B">
          <w:pgSz w:w="16838" w:h="11906" w:orient="landscape"/>
          <w:pgMar w:top="1440" w:right="1440" w:bottom="1440" w:left="1440" w:header="708" w:footer="708" w:gutter="0"/>
          <w:cols w:space="708"/>
          <w:titlePg/>
          <w:docGrid w:linePitch="360"/>
        </w:sectPr>
      </w:pPr>
    </w:p>
    <w:p w14:paraId="64057B7A" w14:textId="6622A673" w:rsidR="00A9474F" w:rsidRDefault="00A9474F" w:rsidP="00053814">
      <w:pPr>
        <w:pStyle w:val="Heading1"/>
      </w:pPr>
      <w:bookmarkStart w:id="2" w:name="_Toc216772652"/>
      <w:r w:rsidRPr="00F807A7">
        <w:lastRenderedPageBreak/>
        <w:t>Introduction</w:t>
      </w:r>
      <w:bookmarkEnd w:id="2"/>
    </w:p>
    <w:p w14:paraId="242CA85F" w14:textId="42FA3B7A" w:rsidR="00D11BE1" w:rsidRDefault="00250B0F" w:rsidP="00B140CA">
      <w:pPr>
        <w:spacing w:line="360" w:lineRule="auto"/>
        <w:jc w:val="both"/>
        <w:rPr>
          <w:rFonts w:ascii="Arial" w:hAnsi="Arial" w:cs="Arial"/>
          <w:sz w:val="22"/>
          <w:szCs w:val="22"/>
        </w:rPr>
      </w:pPr>
      <w:r>
        <w:rPr>
          <w:rFonts w:ascii="Arial" w:hAnsi="Arial" w:cs="Arial"/>
          <w:sz w:val="22"/>
          <w:szCs w:val="22"/>
        </w:rPr>
        <w:t xml:space="preserve">This report presents </w:t>
      </w:r>
      <w:r w:rsidR="002D4E0B">
        <w:rPr>
          <w:rFonts w:ascii="Arial" w:hAnsi="Arial" w:cs="Arial"/>
          <w:sz w:val="22"/>
          <w:szCs w:val="22"/>
        </w:rPr>
        <w:t xml:space="preserve">an innovation to the way primary mental health care is delivered. It proposes that </w:t>
      </w:r>
      <w:r w:rsidR="00311F9E">
        <w:rPr>
          <w:rFonts w:ascii="Arial" w:hAnsi="Arial" w:cs="Arial"/>
          <w:sz w:val="22"/>
          <w:szCs w:val="22"/>
        </w:rPr>
        <w:t xml:space="preserve">mental health general practitioners should be created to </w:t>
      </w:r>
      <w:r w:rsidR="00AF153C">
        <w:rPr>
          <w:rFonts w:ascii="Arial" w:hAnsi="Arial" w:cs="Arial"/>
          <w:sz w:val="22"/>
          <w:szCs w:val="22"/>
        </w:rPr>
        <w:t xml:space="preserve">provide specialist mental health support for </w:t>
      </w:r>
      <w:r w:rsidR="00AC242B">
        <w:rPr>
          <w:rFonts w:ascii="Arial" w:hAnsi="Arial" w:cs="Arial"/>
          <w:sz w:val="22"/>
          <w:szCs w:val="22"/>
        </w:rPr>
        <w:t xml:space="preserve">the rising number of patients </w:t>
      </w:r>
      <w:r w:rsidR="00ED11D3">
        <w:rPr>
          <w:rFonts w:ascii="Arial" w:hAnsi="Arial" w:cs="Arial"/>
          <w:sz w:val="22"/>
          <w:szCs w:val="22"/>
        </w:rPr>
        <w:t xml:space="preserve">seeking access to these services. By providing mental health care at the primary care </w:t>
      </w:r>
      <w:r w:rsidR="00B05F42">
        <w:rPr>
          <w:rFonts w:ascii="Arial" w:hAnsi="Arial" w:cs="Arial"/>
          <w:sz w:val="22"/>
          <w:szCs w:val="22"/>
        </w:rPr>
        <w:t>stage,</w:t>
      </w:r>
      <w:r w:rsidR="00ED11D3">
        <w:rPr>
          <w:rFonts w:ascii="Arial" w:hAnsi="Arial" w:cs="Arial"/>
          <w:sz w:val="22"/>
          <w:szCs w:val="22"/>
        </w:rPr>
        <w:t xml:space="preserve"> it will provide effective and early access to mental health support to patients resulting in better outcomes and more effective interventions.</w:t>
      </w:r>
    </w:p>
    <w:p w14:paraId="60C75106" w14:textId="7AC82CDA" w:rsidR="00B140CA" w:rsidRPr="00ED11D3" w:rsidRDefault="00316C62" w:rsidP="00ED11D3">
      <w:pPr>
        <w:pStyle w:val="Heading1"/>
      </w:pPr>
      <w:bookmarkStart w:id="3" w:name="_Toc216772653"/>
      <w:r>
        <w:t>Background</w:t>
      </w:r>
      <w:bookmarkEnd w:id="3"/>
    </w:p>
    <w:p w14:paraId="6F3CC55D" w14:textId="68AA2D23" w:rsidR="00565014" w:rsidRDefault="00565014" w:rsidP="00B140CA">
      <w:pPr>
        <w:spacing w:line="360" w:lineRule="auto"/>
        <w:jc w:val="both"/>
        <w:rPr>
          <w:rFonts w:ascii="Arial" w:hAnsi="Arial" w:cs="Arial"/>
          <w:sz w:val="22"/>
          <w:szCs w:val="22"/>
        </w:rPr>
      </w:pPr>
      <w:r>
        <w:rPr>
          <w:rFonts w:ascii="Arial" w:hAnsi="Arial" w:cs="Arial"/>
          <w:sz w:val="22"/>
          <w:szCs w:val="22"/>
        </w:rPr>
        <w:t xml:space="preserve">Mind (2018) surveyed </w:t>
      </w:r>
      <w:r w:rsidR="001262B1">
        <w:rPr>
          <w:rFonts w:ascii="Arial" w:hAnsi="Arial" w:cs="Arial"/>
          <w:sz w:val="22"/>
          <w:szCs w:val="22"/>
        </w:rPr>
        <w:t xml:space="preserve">General </w:t>
      </w:r>
      <w:r w:rsidR="004116B2">
        <w:rPr>
          <w:rFonts w:ascii="Arial" w:hAnsi="Arial" w:cs="Arial"/>
          <w:sz w:val="22"/>
          <w:szCs w:val="22"/>
        </w:rPr>
        <w:t>Practitioners</w:t>
      </w:r>
      <w:r w:rsidR="0055562E">
        <w:rPr>
          <w:rFonts w:ascii="Arial" w:hAnsi="Arial" w:cs="Arial"/>
          <w:sz w:val="22"/>
          <w:szCs w:val="22"/>
        </w:rPr>
        <w:t xml:space="preserve"> </w:t>
      </w:r>
      <w:r w:rsidR="007912FD">
        <w:rPr>
          <w:rFonts w:ascii="Arial" w:hAnsi="Arial" w:cs="Arial"/>
          <w:sz w:val="22"/>
          <w:szCs w:val="22"/>
        </w:rPr>
        <w:t>(GP’s)</w:t>
      </w:r>
      <w:r w:rsidR="004116B2">
        <w:rPr>
          <w:rFonts w:ascii="Arial" w:hAnsi="Arial" w:cs="Arial"/>
          <w:sz w:val="22"/>
          <w:szCs w:val="22"/>
        </w:rPr>
        <w:t>,</w:t>
      </w:r>
      <w:r w:rsidR="001262B1">
        <w:rPr>
          <w:rFonts w:ascii="Arial" w:hAnsi="Arial" w:cs="Arial"/>
          <w:sz w:val="22"/>
          <w:szCs w:val="22"/>
        </w:rPr>
        <w:t xml:space="preserve"> and they reported that 4 in 10 of their appointments </w:t>
      </w:r>
      <w:r w:rsidR="000C5DA4">
        <w:rPr>
          <w:rFonts w:ascii="Arial" w:hAnsi="Arial" w:cs="Arial"/>
          <w:sz w:val="22"/>
          <w:szCs w:val="22"/>
        </w:rPr>
        <w:t>had some a</w:t>
      </w:r>
      <w:r w:rsidR="0073031F">
        <w:rPr>
          <w:rFonts w:ascii="Arial" w:hAnsi="Arial" w:cs="Arial"/>
          <w:sz w:val="22"/>
          <w:szCs w:val="22"/>
        </w:rPr>
        <w:t>spect of mental health involved</w:t>
      </w:r>
      <w:r w:rsidR="004116B2">
        <w:rPr>
          <w:rFonts w:ascii="Arial" w:hAnsi="Arial" w:cs="Arial"/>
          <w:sz w:val="22"/>
          <w:szCs w:val="22"/>
        </w:rPr>
        <w:t xml:space="preserve"> and that they feel the training they receive in </w:t>
      </w:r>
      <w:r w:rsidR="007912FD">
        <w:rPr>
          <w:rFonts w:ascii="Arial" w:hAnsi="Arial" w:cs="Arial"/>
          <w:sz w:val="22"/>
          <w:szCs w:val="22"/>
        </w:rPr>
        <w:t xml:space="preserve">mental health issues during GP Training </w:t>
      </w:r>
      <w:r w:rsidR="00675C46">
        <w:rPr>
          <w:rFonts w:ascii="Arial" w:hAnsi="Arial" w:cs="Arial"/>
          <w:sz w:val="22"/>
          <w:szCs w:val="22"/>
        </w:rPr>
        <w:t xml:space="preserve">and post-qualification is insufficient to cope with the needs of their patients. </w:t>
      </w:r>
      <w:r w:rsidR="00A6698A">
        <w:rPr>
          <w:rFonts w:ascii="Arial" w:hAnsi="Arial" w:cs="Arial"/>
          <w:sz w:val="22"/>
          <w:szCs w:val="22"/>
        </w:rPr>
        <w:t xml:space="preserve">The Mind Survey and the Royal College of Physicians (2025) </w:t>
      </w:r>
      <w:r w:rsidR="005F69E6">
        <w:rPr>
          <w:rFonts w:ascii="Arial" w:hAnsi="Arial" w:cs="Arial"/>
          <w:sz w:val="22"/>
          <w:szCs w:val="22"/>
        </w:rPr>
        <w:t xml:space="preserve">GP curriculum indicate that </w:t>
      </w:r>
      <w:r w:rsidR="00F558DA">
        <w:rPr>
          <w:rFonts w:ascii="Arial" w:hAnsi="Arial" w:cs="Arial"/>
          <w:sz w:val="22"/>
          <w:szCs w:val="22"/>
        </w:rPr>
        <w:t xml:space="preserve">as part of the </w:t>
      </w:r>
      <w:r w:rsidR="00C23D3B">
        <w:rPr>
          <w:rFonts w:ascii="Arial" w:hAnsi="Arial" w:cs="Arial"/>
          <w:sz w:val="22"/>
          <w:szCs w:val="22"/>
        </w:rPr>
        <w:t>3-year</w:t>
      </w:r>
      <w:r w:rsidR="00F558DA">
        <w:rPr>
          <w:rFonts w:ascii="Arial" w:hAnsi="Arial" w:cs="Arial"/>
          <w:sz w:val="22"/>
          <w:szCs w:val="22"/>
        </w:rPr>
        <w:t xml:space="preserve"> training programme only </w:t>
      </w:r>
      <w:r w:rsidR="00BA1723">
        <w:rPr>
          <w:rFonts w:ascii="Arial" w:hAnsi="Arial" w:cs="Arial"/>
          <w:sz w:val="22"/>
          <w:szCs w:val="22"/>
        </w:rPr>
        <w:t>one placement is related to mental health</w:t>
      </w:r>
      <w:r w:rsidR="0055562E">
        <w:rPr>
          <w:rFonts w:ascii="Arial" w:hAnsi="Arial" w:cs="Arial"/>
          <w:sz w:val="22"/>
          <w:szCs w:val="22"/>
        </w:rPr>
        <w:t xml:space="preserve">. </w:t>
      </w:r>
    </w:p>
    <w:p w14:paraId="50B7F540" w14:textId="75CADCBF" w:rsidR="00B46082" w:rsidRDefault="00974962" w:rsidP="00B140CA">
      <w:pPr>
        <w:spacing w:line="360" w:lineRule="auto"/>
        <w:jc w:val="both"/>
        <w:rPr>
          <w:rFonts w:ascii="Arial" w:hAnsi="Arial" w:cs="Arial"/>
          <w:sz w:val="22"/>
          <w:szCs w:val="22"/>
        </w:rPr>
      </w:pPr>
      <w:r>
        <w:rPr>
          <w:rFonts w:ascii="Arial" w:hAnsi="Arial" w:cs="Arial"/>
          <w:sz w:val="22"/>
          <w:szCs w:val="22"/>
        </w:rPr>
        <w:t>Th</w:t>
      </w:r>
      <w:r w:rsidR="00CD3F4A">
        <w:rPr>
          <w:rFonts w:ascii="Arial" w:hAnsi="Arial" w:cs="Arial"/>
          <w:sz w:val="22"/>
          <w:szCs w:val="22"/>
        </w:rPr>
        <w:t xml:space="preserve">e BMA (2025) shows that </w:t>
      </w:r>
      <w:r w:rsidR="00386E10">
        <w:rPr>
          <w:rFonts w:ascii="Arial" w:hAnsi="Arial" w:cs="Arial"/>
          <w:sz w:val="22"/>
          <w:szCs w:val="22"/>
        </w:rPr>
        <w:t>the number of people accessing mental health services since th</w:t>
      </w:r>
      <w:r w:rsidR="00C23D3B">
        <w:rPr>
          <w:rFonts w:ascii="Arial" w:hAnsi="Arial" w:cs="Arial"/>
          <w:sz w:val="22"/>
          <w:szCs w:val="22"/>
        </w:rPr>
        <w:t xml:space="preserve">e Mind survey has increased dramatically. In 2025 almost 40% more adults </w:t>
      </w:r>
      <w:r w:rsidR="0085707C">
        <w:rPr>
          <w:rFonts w:ascii="Arial" w:hAnsi="Arial" w:cs="Arial"/>
          <w:sz w:val="22"/>
          <w:szCs w:val="22"/>
        </w:rPr>
        <w:t xml:space="preserve">and nearly double the number of children </w:t>
      </w:r>
      <w:r w:rsidR="00C23D3B">
        <w:rPr>
          <w:rFonts w:ascii="Arial" w:hAnsi="Arial" w:cs="Arial"/>
          <w:sz w:val="22"/>
          <w:szCs w:val="22"/>
        </w:rPr>
        <w:t>were accessing mental health services</w:t>
      </w:r>
      <w:r w:rsidR="0085707C">
        <w:rPr>
          <w:rFonts w:ascii="Arial" w:hAnsi="Arial" w:cs="Arial"/>
          <w:sz w:val="22"/>
          <w:szCs w:val="22"/>
        </w:rPr>
        <w:t xml:space="preserve"> than in the middle of 2018.</w:t>
      </w:r>
      <w:r w:rsidR="00E6193F">
        <w:rPr>
          <w:rFonts w:ascii="Arial" w:hAnsi="Arial" w:cs="Arial"/>
          <w:sz w:val="22"/>
          <w:szCs w:val="22"/>
        </w:rPr>
        <w:t xml:space="preserve"> </w:t>
      </w:r>
      <w:r w:rsidR="00162C7F">
        <w:rPr>
          <w:rFonts w:ascii="Arial" w:hAnsi="Arial" w:cs="Arial"/>
          <w:sz w:val="22"/>
          <w:szCs w:val="22"/>
        </w:rPr>
        <w:t xml:space="preserve">This would indicate that </w:t>
      </w:r>
      <w:r w:rsidR="00242759">
        <w:rPr>
          <w:rFonts w:ascii="Arial" w:hAnsi="Arial" w:cs="Arial"/>
          <w:sz w:val="22"/>
          <w:szCs w:val="22"/>
        </w:rPr>
        <w:t xml:space="preserve">the proportion of GP appointments require some element of mental health </w:t>
      </w:r>
      <w:r w:rsidR="00E6193F">
        <w:rPr>
          <w:rFonts w:ascii="Arial" w:hAnsi="Arial" w:cs="Arial"/>
          <w:sz w:val="22"/>
          <w:szCs w:val="22"/>
        </w:rPr>
        <w:t xml:space="preserve">would have increased as well. </w:t>
      </w:r>
    </w:p>
    <w:p w14:paraId="33EEE028" w14:textId="5EC836AB" w:rsidR="005A7E16" w:rsidRDefault="002C0AE9" w:rsidP="00B140CA">
      <w:pPr>
        <w:spacing w:line="360" w:lineRule="auto"/>
        <w:jc w:val="both"/>
        <w:rPr>
          <w:rFonts w:ascii="Arial" w:hAnsi="Arial" w:cs="Arial"/>
          <w:sz w:val="22"/>
          <w:szCs w:val="22"/>
        </w:rPr>
      </w:pPr>
      <w:r>
        <w:rPr>
          <w:rFonts w:ascii="Arial" w:hAnsi="Arial" w:cs="Arial"/>
          <w:sz w:val="22"/>
          <w:szCs w:val="22"/>
        </w:rPr>
        <w:t xml:space="preserve">The NHS (n.d.) targets a waiting time for </w:t>
      </w:r>
      <w:r w:rsidR="00FD342B">
        <w:rPr>
          <w:rFonts w:ascii="Arial" w:hAnsi="Arial" w:cs="Arial"/>
          <w:sz w:val="22"/>
          <w:szCs w:val="22"/>
        </w:rPr>
        <w:t>talking therapies of 6 weeks. Currently it may take several appointments, and months, with a GP before a patient is referred meanin</w:t>
      </w:r>
      <w:r w:rsidR="00165CB2">
        <w:rPr>
          <w:rFonts w:ascii="Arial" w:hAnsi="Arial" w:cs="Arial"/>
          <w:sz w:val="22"/>
          <w:szCs w:val="22"/>
        </w:rPr>
        <w:t xml:space="preserve">g that the patient may be at risk of worsening mental health for an extended </w:t>
      </w:r>
      <w:proofErr w:type="gramStart"/>
      <w:r w:rsidR="00165CB2">
        <w:rPr>
          <w:rFonts w:ascii="Arial" w:hAnsi="Arial" w:cs="Arial"/>
          <w:sz w:val="22"/>
          <w:szCs w:val="22"/>
        </w:rPr>
        <w:t>period of time</w:t>
      </w:r>
      <w:proofErr w:type="gramEnd"/>
      <w:r w:rsidR="00165CB2">
        <w:rPr>
          <w:rFonts w:ascii="Arial" w:hAnsi="Arial" w:cs="Arial"/>
          <w:sz w:val="22"/>
          <w:szCs w:val="22"/>
        </w:rPr>
        <w:t xml:space="preserve"> and that </w:t>
      </w:r>
      <w:r w:rsidR="00AC39EB">
        <w:rPr>
          <w:rFonts w:ascii="Arial" w:hAnsi="Arial" w:cs="Arial"/>
          <w:sz w:val="22"/>
          <w:szCs w:val="22"/>
        </w:rPr>
        <w:t xml:space="preserve">their condition may have worsened over that period meaning that the treatment time </w:t>
      </w:r>
      <w:r w:rsidR="00914F38">
        <w:rPr>
          <w:rFonts w:ascii="Arial" w:hAnsi="Arial" w:cs="Arial"/>
          <w:sz w:val="22"/>
          <w:szCs w:val="22"/>
        </w:rPr>
        <w:t>and level of intervention required may increase.</w:t>
      </w:r>
    </w:p>
    <w:p w14:paraId="333526BE" w14:textId="6D96EABF" w:rsidR="00622753" w:rsidRDefault="00622753" w:rsidP="00B140CA">
      <w:pPr>
        <w:spacing w:line="360" w:lineRule="auto"/>
        <w:jc w:val="both"/>
        <w:rPr>
          <w:rFonts w:ascii="Arial" w:hAnsi="Arial" w:cs="Arial"/>
          <w:sz w:val="22"/>
          <w:szCs w:val="22"/>
        </w:rPr>
      </w:pPr>
      <w:r>
        <w:rPr>
          <w:rFonts w:ascii="Arial" w:hAnsi="Arial" w:cs="Arial"/>
          <w:sz w:val="22"/>
          <w:szCs w:val="22"/>
        </w:rPr>
        <w:t xml:space="preserve">The Mind survey shows that many GP’s want </w:t>
      </w:r>
      <w:r w:rsidR="000C757B">
        <w:rPr>
          <w:rFonts w:ascii="Arial" w:hAnsi="Arial" w:cs="Arial"/>
          <w:sz w:val="22"/>
          <w:szCs w:val="22"/>
        </w:rPr>
        <w:t>further</w:t>
      </w:r>
      <w:r>
        <w:rPr>
          <w:rFonts w:ascii="Arial" w:hAnsi="Arial" w:cs="Arial"/>
          <w:sz w:val="22"/>
          <w:szCs w:val="22"/>
        </w:rPr>
        <w:t xml:space="preserve"> training in mental health areas including the ability to deliver basic talking therapy and other mental health treatments to patients while they are </w:t>
      </w:r>
      <w:r w:rsidR="000272A9">
        <w:rPr>
          <w:rFonts w:ascii="Arial" w:hAnsi="Arial" w:cs="Arial"/>
          <w:sz w:val="22"/>
          <w:szCs w:val="22"/>
        </w:rPr>
        <w:t>awaiting more specialist help.</w:t>
      </w:r>
    </w:p>
    <w:p w14:paraId="146EEACA" w14:textId="53287066" w:rsidR="00316C62" w:rsidRDefault="00316C62" w:rsidP="00316C62">
      <w:pPr>
        <w:pStyle w:val="Heading1"/>
      </w:pPr>
      <w:bookmarkStart w:id="4" w:name="_Toc216772654"/>
      <w:r>
        <w:t>Innovation Description</w:t>
      </w:r>
      <w:bookmarkEnd w:id="4"/>
    </w:p>
    <w:p w14:paraId="1038F80E" w14:textId="67C11D32" w:rsidR="00B140CA" w:rsidRDefault="000272A9" w:rsidP="00B140CA">
      <w:pPr>
        <w:spacing w:line="360" w:lineRule="auto"/>
        <w:jc w:val="both"/>
        <w:rPr>
          <w:rFonts w:ascii="Arial" w:hAnsi="Arial" w:cs="Arial"/>
          <w:sz w:val="22"/>
          <w:szCs w:val="22"/>
        </w:rPr>
      </w:pPr>
      <w:r>
        <w:rPr>
          <w:rFonts w:ascii="Arial" w:hAnsi="Arial" w:cs="Arial"/>
          <w:sz w:val="22"/>
          <w:szCs w:val="22"/>
        </w:rPr>
        <w:t>It is proposed that a new type of General Pract</w:t>
      </w:r>
      <w:r w:rsidR="000C757B">
        <w:rPr>
          <w:rFonts w:ascii="Arial" w:hAnsi="Arial" w:cs="Arial"/>
          <w:sz w:val="22"/>
          <w:szCs w:val="22"/>
        </w:rPr>
        <w:t>it</w:t>
      </w:r>
      <w:r>
        <w:rPr>
          <w:rFonts w:ascii="Arial" w:hAnsi="Arial" w:cs="Arial"/>
          <w:sz w:val="22"/>
          <w:szCs w:val="22"/>
        </w:rPr>
        <w:t xml:space="preserve">ioner is </w:t>
      </w:r>
      <w:r w:rsidR="00FB4C9C">
        <w:rPr>
          <w:rFonts w:ascii="Arial" w:hAnsi="Arial" w:cs="Arial"/>
          <w:sz w:val="22"/>
          <w:szCs w:val="22"/>
        </w:rPr>
        <w:t>created, a Mental Health General Pract</w:t>
      </w:r>
      <w:r w:rsidR="000C757B">
        <w:rPr>
          <w:rFonts w:ascii="Arial" w:hAnsi="Arial" w:cs="Arial"/>
          <w:sz w:val="22"/>
          <w:szCs w:val="22"/>
        </w:rPr>
        <w:t>it</w:t>
      </w:r>
      <w:r w:rsidR="00FB4C9C">
        <w:rPr>
          <w:rFonts w:ascii="Arial" w:hAnsi="Arial" w:cs="Arial"/>
          <w:sz w:val="22"/>
          <w:szCs w:val="22"/>
        </w:rPr>
        <w:t>ioner</w:t>
      </w:r>
      <w:r w:rsidR="00B046E1">
        <w:rPr>
          <w:rFonts w:ascii="Arial" w:hAnsi="Arial" w:cs="Arial"/>
          <w:sz w:val="22"/>
          <w:szCs w:val="22"/>
        </w:rPr>
        <w:t xml:space="preserve"> (MHGP)</w:t>
      </w:r>
      <w:r w:rsidR="00FB4C9C">
        <w:rPr>
          <w:rFonts w:ascii="Arial" w:hAnsi="Arial" w:cs="Arial"/>
          <w:sz w:val="22"/>
          <w:szCs w:val="22"/>
        </w:rPr>
        <w:t xml:space="preserve">. They would receive similar training to </w:t>
      </w:r>
      <w:r w:rsidR="0099626F">
        <w:rPr>
          <w:rFonts w:ascii="Arial" w:hAnsi="Arial" w:cs="Arial"/>
          <w:sz w:val="22"/>
          <w:szCs w:val="22"/>
        </w:rPr>
        <w:t>normal General Pract</w:t>
      </w:r>
      <w:r w:rsidR="000C757B">
        <w:rPr>
          <w:rFonts w:ascii="Arial" w:hAnsi="Arial" w:cs="Arial"/>
          <w:sz w:val="22"/>
          <w:szCs w:val="22"/>
        </w:rPr>
        <w:t>it</w:t>
      </w:r>
      <w:r w:rsidR="0099626F">
        <w:rPr>
          <w:rFonts w:ascii="Arial" w:hAnsi="Arial" w:cs="Arial"/>
          <w:sz w:val="22"/>
          <w:szCs w:val="22"/>
        </w:rPr>
        <w:t xml:space="preserve">ioners but </w:t>
      </w:r>
      <w:r w:rsidR="0099626F">
        <w:rPr>
          <w:rFonts w:ascii="Arial" w:hAnsi="Arial" w:cs="Arial"/>
          <w:sz w:val="22"/>
          <w:szCs w:val="22"/>
        </w:rPr>
        <w:lastRenderedPageBreak/>
        <w:t>would be focused on the mental health</w:t>
      </w:r>
      <w:r w:rsidR="00174F9A">
        <w:rPr>
          <w:rFonts w:ascii="Arial" w:hAnsi="Arial" w:cs="Arial"/>
          <w:sz w:val="22"/>
          <w:szCs w:val="22"/>
        </w:rPr>
        <w:t xml:space="preserve">care of </w:t>
      </w:r>
      <w:r w:rsidR="000C4D72">
        <w:rPr>
          <w:rFonts w:ascii="Arial" w:hAnsi="Arial" w:cs="Arial"/>
          <w:sz w:val="22"/>
          <w:szCs w:val="22"/>
        </w:rPr>
        <w:t xml:space="preserve">the patients in the practice and would receive training to be able to deliver </w:t>
      </w:r>
      <w:r w:rsidR="00346099">
        <w:rPr>
          <w:rFonts w:ascii="Arial" w:hAnsi="Arial" w:cs="Arial"/>
          <w:sz w:val="22"/>
          <w:szCs w:val="22"/>
        </w:rPr>
        <w:t>cognitive behavioural training (CBT)</w:t>
      </w:r>
      <w:r w:rsidR="00F34DB6">
        <w:rPr>
          <w:rFonts w:ascii="Arial" w:hAnsi="Arial" w:cs="Arial"/>
          <w:sz w:val="22"/>
          <w:szCs w:val="22"/>
        </w:rPr>
        <w:t xml:space="preserve"> and other talking therapies as well as provide more </w:t>
      </w:r>
      <w:r w:rsidR="000C757B">
        <w:rPr>
          <w:rFonts w:ascii="Arial" w:hAnsi="Arial" w:cs="Arial"/>
          <w:sz w:val="22"/>
          <w:szCs w:val="22"/>
        </w:rPr>
        <w:t>in-depth</w:t>
      </w:r>
      <w:r w:rsidR="00F34DB6">
        <w:rPr>
          <w:rFonts w:ascii="Arial" w:hAnsi="Arial" w:cs="Arial"/>
          <w:sz w:val="22"/>
          <w:szCs w:val="22"/>
        </w:rPr>
        <w:t xml:space="preserve"> follow-up on</w:t>
      </w:r>
      <w:r w:rsidR="006F57D8">
        <w:rPr>
          <w:rFonts w:ascii="Arial" w:hAnsi="Arial" w:cs="Arial"/>
          <w:sz w:val="22"/>
          <w:szCs w:val="22"/>
        </w:rPr>
        <w:t xml:space="preserve"> medication prescribed for mental health conditions.</w:t>
      </w:r>
    </w:p>
    <w:p w14:paraId="585243A4" w14:textId="0A643FF7" w:rsidR="00911390" w:rsidRDefault="006F57D8" w:rsidP="00B140CA">
      <w:pPr>
        <w:spacing w:line="360" w:lineRule="auto"/>
        <w:jc w:val="both"/>
        <w:rPr>
          <w:rFonts w:ascii="Arial" w:hAnsi="Arial" w:cs="Arial"/>
          <w:sz w:val="22"/>
          <w:szCs w:val="22"/>
        </w:rPr>
      </w:pPr>
      <w:r>
        <w:rPr>
          <w:rFonts w:ascii="Arial" w:hAnsi="Arial" w:cs="Arial"/>
          <w:sz w:val="22"/>
          <w:szCs w:val="22"/>
        </w:rPr>
        <w:t xml:space="preserve">If over 40% of GP consultations </w:t>
      </w:r>
      <w:r w:rsidR="00956FC7">
        <w:rPr>
          <w:rFonts w:ascii="Arial" w:hAnsi="Arial" w:cs="Arial"/>
          <w:sz w:val="22"/>
          <w:szCs w:val="22"/>
        </w:rPr>
        <w:t>have an aspect of mental health to them then converting 1 in 4 (25%) of current GP</w:t>
      </w:r>
      <w:r w:rsidR="00B046E1">
        <w:rPr>
          <w:rFonts w:ascii="Arial" w:hAnsi="Arial" w:cs="Arial"/>
          <w:sz w:val="22"/>
          <w:szCs w:val="22"/>
        </w:rPr>
        <w:t xml:space="preserve">’s into MHGP’s would </w:t>
      </w:r>
      <w:r w:rsidR="007400DF">
        <w:rPr>
          <w:rFonts w:ascii="Arial" w:hAnsi="Arial" w:cs="Arial"/>
          <w:sz w:val="22"/>
          <w:szCs w:val="22"/>
        </w:rPr>
        <w:t>allow them to provi</w:t>
      </w:r>
      <w:r w:rsidR="00D97D03">
        <w:rPr>
          <w:rFonts w:ascii="Arial" w:hAnsi="Arial" w:cs="Arial"/>
          <w:sz w:val="22"/>
          <w:szCs w:val="22"/>
        </w:rPr>
        <w:t xml:space="preserve">de primary mental health support in primary care and reduce the number </w:t>
      </w:r>
      <w:r w:rsidR="00B73EE7">
        <w:rPr>
          <w:rFonts w:ascii="Arial" w:hAnsi="Arial" w:cs="Arial"/>
          <w:sz w:val="22"/>
          <w:szCs w:val="22"/>
        </w:rPr>
        <w:t xml:space="preserve">of referrals to further mental health care reducing the amount of time patients wait to be seen and </w:t>
      </w:r>
      <w:r w:rsidR="009946D1">
        <w:rPr>
          <w:rFonts w:ascii="Arial" w:hAnsi="Arial" w:cs="Arial"/>
          <w:sz w:val="22"/>
          <w:szCs w:val="22"/>
        </w:rPr>
        <w:t>also the strain on existing mental health services.</w:t>
      </w:r>
    </w:p>
    <w:p w14:paraId="13B3E35F" w14:textId="294C6A36" w:rsidR="006F57D8" w:rsidRDefault="00911390" w:rsidP="00B140CA">
      <w:pPr>
        <w:spacing w:line="360" w:lineRule="auto"/>
        <w:jc w:val="both"/>
        <w:rPr>
          <w:rFonts w:ascii="Arial" w:hAnsi="Arial" w:cs="Arial"/>
          <w:sz w:val="22"/>
          <w:szCs w:val="22"/>
        </w:rPr>
      </w:pPr>
      <w:r>
        <w:rPr>
          <w:rFonts w:ascii="Arial" w:hAnsi="Arial" w:cs="Arial"/>
          <w:sz w:val="22"/>
          <w:szCs w:val="22"/>
        </w:rPr>
        <w:t xml:space="preserve">By splitting the types of </w:t>
      </w:r>
      <w:r w:rsidR="001C492B">
        <w:rPr>
          <w:rFonts w:ascii="Arial" w:hAnsi="Arial" w:cs="Arial"/>
          <w:sz w:val="22"/>
          <w:szCs w:val="22"/>
        </w:rPr>
        <w:t>care,</w:t>
      </w:r>
      <w:r>
        <w:rPr>
          <w:rFonts w:ascii="Arial" w:hAnsi="Arial" w:cs="Arial"/>
          <w:sz w:val="22"/>
          <w:szCs w:val="22"/>
        </w:rPr>
        <w:t xml:space="preserve"> it allows the GP’s and MHGP’s to deliver a more efficient service</w:t>
      </w:r>
      <w:r w:rsidR="008E2C75">
        <w:rPr>
          <w:rFonts w:ascii="Arial" w:hAnsi="Arial" w:cs="Arial"/>
          <w:sz w:val="22"/>
          <w:szCs w:val="22"/>
        </w:rPr>
        <w:t xml:space="preserve"> as the GP’s can concentrate on the physical health of the patient and when they</w:t>
      </w:r>
      <w:r>
        <w:rPr>
          <w:rFonts w:ascii="Arial" w:hAnsi="Arial" w:cs="Arial"/>
          <w:sz w:val="22"/>
          <w:szCs w:val="22"/>
        </w:rPr>
        <w:t xml:space="preserve"> encounter patients that require </w:t>
      </w:r>
      <w:r w:rsidR="002A222B">
        <w:rPr>
          <w:rFonts w:ascii="Arial" w:hAnsi="Arial" w:cs="Arial"/>
          <w:sz w:val="22"/>
          <w:szCs w:val="22"/>
        </w:rPr>
        <w:t>mental health support they can refer them immediately within their own practice</w:t>
      </w:r>
      <w:r w:rsidR="008E2C75">
        <w:rPr>
          <w:rFonts w:ascii="Arial" w:hAnsi="Arial" w:cs="Arial"/>
          <w:sz w:val="22"/>
          <w:szCs w:val="22"/>
        </w:rPr>
        <w:t xml:space="preserve">. </w:t>
      </w:r>
    </w:p>
    <w:p w14:paraId="0D7DBC77" w14:textId="524280E1" w:rsidR="00A75827" w:rsidRDefault="00A75827" w:rsidP="00A75827">
      <w:pPr>
        <w:pStyle w:val="Heading1"/>
      </w:pPr>
      <w:bookmarkStart w:id="5" w:name="_Toc216772655"/>
      <w:r>
        <w:t>Impact on Health and Social Care</w:t>
      </w:r>
      <w:bookmarkEnd w:id="5"/>
    </w:p>
    <w:p w14:paraId="304C8EE3" w14:textId="084B5984" w:rsidR="00A75827" w:rsidRDefault="001C492B" w:rsidP="00B140CA">
      <w:pPr>
        <w:spacing w:line="360" w:lineRule="auto"/>
        <w:jc w:val="both"/>
        <w:rPr>
          <w:rFonts w:ascii="Arial" w:hAnsi="Arial" w:cs="Arial"/>
          <w:sz w:val="22"/>
          <w:szCs w:val="22"/>
        </w:rPr>
      </w:pPr>
      <w:r>
        <w:rPr>
          <w:rFonts w:ascii="Arial" w:hAnsi="Arial" w:cs="Arial"/>
          <w:sz w:val="22"/>
          <w:szCs w:val="22"/>
        </w:rPr>
        <w:t xml:space="preserve">The proposed change will be beneficial for both </w:t>
      </w:r>
      <w:r w:rsidR="00F00DE1">
        <w:rPr>
          <w:rFonts w:ascii="Arial" w:hAnsi="Arial" w:cs="Arial"/>
          <w:sz w:val="22"/>
          <w:szCs w:val="22"/>
        </w:rPr>
        <w:t>GP’s</w:t>
      </w:r>
      <w:r>
        <w:rPr>
          <w:rFonts w:ascii="Arial" w:hAnsi="Arial" w:cs="Arial"/>
          <w:sz w:val="22"/>
          <w:szCs w:val="22"/>
        </w:rPr>
        <w:t xml:space="preserve"> and patients. Doctor’s will now longer be </w:t>
      </w:r>
      <w:r w:rsidR="00F00DE1">
        <w:rPr>
          <w:rFonts w:ascii="Arial" w:hAnsi="Arial" w:cs="Arial"/>
          <w:sz w:val="22"/>
          <w:szCs w:val="22"/>
        </w:rPr>
        <w:t xml:space="preserve">dependent on external services to deliver appropriate care for their patients. They will also no longer need </w:t>
      </w:r>
      <w:r w:rsidR="00985A27">
        <w:rPr>
          <w:rFonts w:ascii="Arial" w:hAnsi="Arial" w:cs="Arial"/>
          <w:sz w:val="22"/>
          <w:szCs w:val="22"/>
        </w:rPr>
        <w:t xml:space="preserve">to be trying to deliver care and support they are not adequately trained for </w:t>
      </w:r>
      <w:r w:rsidR="00985FC5">
        <w:rPr>
          <w:rFonts w:ascii="Arial" w:hAnsi="Arial" w:cs="Arial"/>
          <w:sz w:val="22"/>
          <w:szCs w:val="22"/>
        </w:rPr>
        <w:t xml:space="preserve">while the patient is waiting to be seen by a specialist. </w:t>
      </w:r>
    </w:p>
    <w:p w14:paraId="21C2C618" w14:textId="55B01FF1" w:rsidR="00E24547" w:rsidRDefault="000C757B" w:rsidP="00B140CA">
      <w:pPr>
        <w:spacing w:line="360" w:lineRule="auto"/>
        <w:jc w:val="both"/>
        <w:rPr>
          <w:rFonts w:ascii="Arial" w:hAnsi="Arial" w:cs="Arial"/>
          <w:sz w:val="22"/>
          <w:szCs w:val="22"/>
        </w:rPr>
      </w:pPr>
      <w:r>
        <w:rPr>
          <w:rFonts w:ascii="Arial" w:hAnsi="Arial" w:cs="Arial"/>
          <w:sz w:val="22"/>
          <w:szCs w:val="22"/>
        </w:rPr>
        <w:t>It benefits the patient as they can access initial treatments for mental health conditioners earlier and normally closer to home as typically their GP practice will be more accessible than a busy central hub for mental health.</w:t>
      </w:r>
      <w:r w:rsidR="00C137BA">
        <w:rPr>
          <w:rFonts w:ascii="Arial" w:hAnsi="Arial" w:cs="Arial"/>
          <w:sz w:val="22"/>
          <w:szCs w:val="22"/>
        </w:rPr>
        <w:t xml:space="preserve"> The Lancet (2022) says that early intervention in mental health issues can result in healthy and productive lives. Therefore, being able to access a MHGP in the early stages will improve outcomes for people suffering from initial stages of mental disorders.</w:t>
      </w:r>
    </w:p>
    <w:p w14:paraId="329D9EC4" w14:textId="577152F3" w:rsidR="00C137BA" w:rsidRDefault="00C137BA" w:rsidP="00B140CA">
      <w:pPr>
        <w:spacing w:line="360" w:lineRule="auto"/>
        <w:jc w:val="both"/>
        <w:rPr>
          <w:rFonts w:ascii="Arial" w:hAnsi="Arial" w:cs="Arial"/>
          <w:sz w:val="22"/>
          <w:szCs w:val="22"/>
        </w:rPr>
      </w:pPr>
      <w:r>
        <w:rPr>
          <w:rFonts w:ascii="Arial" w:hAnsi="Arial" w:cs="Arial"/>
          <w:sz w:val="22"/>
          <w:szCs w:val="22"/>
        </w:rPr>
        <w:t>By beginning treatment almost immediately MHGP’s will be able to better support patients with their mental health issues and direct their path more efficiently. The training and knowledge of MHGP’s will allow them to prepare an initial diagnosis and a more defined referral is further support is required. This will result in patients receiving faster diagnosis and beginning treatments earlier than currently meaning far more efficient interventions and better outcomes.</w:t>
      </w:r>
    </w:p>
    <w:p w14:paraId="66F52F96" w14:textId="3BCB2145" w:rsidR="00E24547" w:rsidRDefault="00E24547" w:rsidP="00E24547">
      <w:pPr>
        <w:pStyle w:val="Heading1"/>
      </w:pPr>
      <w:bookmarkStart w:id="6" w:name="_Toc216772656"/>
      <w:r>
        <w:lastRenderedPageBreak/>
        <w:t>Public and Stakeholder Involvement</w:t>
      </w:r>
      <w:bookmarkEnd w:id="6"/>
    </w:p>
    <w:p w14:paraId="17C75E48" w14:textId="77777777" w:rsidR="00ED11D3" w:rsidRDefault="00ED11D3" w:rsidP="00ED11D3">
      <w:pPr>
        <w:spacing w:line="360" w:lineRule="auto"/>
        <w:jc w:val="both"/>
        <w:rPr>
          <w:rFonts w:ascii="Arial" w:hAnsi="Arial" w:cs="Arial"/>
          <w:sz w:val="22"/>
          <w:szCs w:val="22"/>
        </w:rPr>
      </w:pPr>
      <w:r>
        <w:rPr>
          <w:rFonts w:ascii="Arial" w:hAnsi="Arial" w:cs="Arial"/>
          <w:sz w:val="22"/>
          <w:szCs w:val="22"/>
        </w:rPr>
        <w:t>Once implemented then a communication program should be initiated in participating GP surgeries using a variety of means such as posters in surgeries, social media campaigns etc. GPs would also be able to promote the service when they identify a potential mental health issue by recommending that an appointment be made with the local MHGP.</w:t>
      </w:r>
    </w:p>
    <w:p w14:paraId="0036D5A0" w14:textId="4F492D40" w:rsidR="00030586" w:rsidRDefault="00ED11D3" w:rsidP="00B140CA">
      <w:pPr>
        <w:spacing w:line="360" w:lineRule="auto"/>
        <w:jc w:val="both"/>
        <w:rPr>
          <w:rFonts w:ascii="Arial" w:hAnsi="Arial" w:cs="Arial"/>
          <w:sz w:val="22"/>
          <w:szCs w:val="22"/>
        </w:rPr>
      </w:pPr>
      <w:r>
        <w:rPr>
          <w:rFonts w:ascii="Arial" w:hAnsi="Arial" w:cs="Arial"/>
          <w:sz w:val="22"/>
          <w:szCs w:val="22"/>
        </w:rPr>
        <w:t>Professional engagement will be driven by the Royal College of Physicians and the British Medical Association promoting new courses and training material. Based on the results of the Mind Survey (2018), it is likely that there will be significant take up of this training material.</w:t>
      </w:r>
    </w:p>
    <w:p w14:paraId="47DF2E90" w14:textId="05460384" w:rsidR="00E24547" w:rsidRDefault="00E24547" w:rsidP="00E24547">
      <w:pPr>
        <w:pStyle w:val="Heading1"/>
      </w:pPr>
      <w:bookmarkStart w:id="7" w:name="_Toc216772657"/>
      <w:r>
        <w:t>Policies, Services and Professional Links</w:t>
      </w:r>
      <w:bookmarkEnd w:id="7"/>
    </w:p>
    <w:p w14:paraId="1927F1B0" w14:textId="49C2AC30" w:rsidR="00E24547" w:rsidRDefault="00C137BA" w:rsidP="00B140CA">
      <w:pPr>
        <w:spacing w:line="360" w:lineRule="auto"/>
        <w:jc w:val="both"/>
        <w:rPr>
          <w:rFonts w:ascii="Arial" w:hAnsi="Arial" w:cs="Arial"/>
          <w:sz w:val="22"/>
          <w:szCs w:val="22"/>
        </w:rPr>
      </w:pPr>
      <w:r>
        <w:rPr>
          <w:rFonts w:ascii="Arial" w:hAnsi="Arial" w:cs="Arial"/>
          <w:sz w:val="22"/>
          <w:szCs w:val="22"/>
        </w:rPr>
        <w:t xml:space="preserve">This would </w:t>
      </w:r>
      <w:r w:rsidR="00581130">
        <w:rPr>
          <w:rFonts w:ascii="Arial" w:hAnsi="Arial" w:cs="Arial"/>
          <w:sz w:val="22"/>
          <w:szCs w:val="22"/>
        </w:rPr>
        <w:t>require an alteration to the NHS England (2024) General Med</w:t>
      </w:r>
      <w:r w:rsidR="00ED11D3">
        <w:rPr>
          <w:rFonts w:ascii="Arial" w:hAnsi="Arial" w:cs="Arial"/>
          <w:sz w:val="22"/>
          <w:szCs w:val="22"/>
        </w:rPr>
        <w:t xml:space="preserve">ical Services contract and </w:t>
      </w:r>
      <w:r>
        <w:rPr>
          <w:rFonts w:ascii="Arial" w:hAnsi="Arial" w:cs="Arial"/>
          <w:sz w:val="22"/>
          <w:szCs w:val="22"/>
        </w:rPr>
        <w:t>become part of a GP’s specialisation training and could also be delivered as part of their</w:t>
      </w:r>
      <w:r w:rsidR="00581130">
        <w:rPr>
          <w:rFonts w:ascii="Arial" w:hAnsi="Arial" w:cs="Arial"/>
          <w:sz w:val="22"/>
          <w:szCs w:val="22"/>
        </w:rPr>
        <w:t xml:space="preserve"> continuous professional development. As such it would be regulated and implemented by the Royal College of Physicians with support from the British Medical Association. These organisations would be critical in promoting this new area to new and existing medical staff. </w:t>
      </w:r>
    </w:p>
    <w:p w14:paraId="605AA250" w14:textId="6F34B938" w:rsidR="00E24547" w:rsidRDefault="00581130" w:rsidP="00B140CA">
      <w:pPr>
        <w:spacing w:line="360" w:lineRule="auto"/>
        <w:jc w:val="both"/>
        <w:rPr>
          <w:rFonts w:ascii="Arial" w:hAnsi="Arial" w:cs="Arial"/>
          <w:sz w:val="22"/>
          <w:szCs w:val="22"/>
        </w:rPr>
      </w:pPr>
      <w:r>
        <w:rPr>
          <w:rFonts w:ascii="Arial" w:hAnsi="Arial" w:cs="Arial"/>
          <w:sz w:val="22"/>
          <w:szCs w:val="22"/>
        </w:rPr>
        <w:t xml:space="preserve">Once implemented then a communication program should be initiated in participating GP surgeries using a variety of means such as posters in surgeries, social media campaigns etc. </w:t>
      </w:r>
      <w:r w:rsidR="00ED11D3">
        <w:rPr>
          <w:rFonts w:ascii="Arial" w:hAnsi="Arial" w:cs="Arial"/>
          <w:sz w:val="22"/>
          <w:szCs w:val="22"/>
        </w:rPr>
        <w:t>GPs</w:t>
      </w:r>
      <w:r>
        <w:rPr>
          <w:rFonts w:ascii="Arial" w:hAnsi="Arial" w:cs="Arial"/>
          <w:sz w:val="22"/>
          <w:szCs w:val="22"/>
        </w:rPr>
        <w:t xml:space="preserve"> would also be able to promote the service when they identify a potential mental health issue by recommending that an appointment be made with the local MHGP.</w:t>
      </w:r>
    </w:p>
    <w:p w14:paraId="09427F3C" w14:textId="04E655B9" w:rsidR="00E24547" w:rsidRDefault="00E24547" w:rsidP="00E24547">
      <w:pPr>
        <w:pStyle w:val="Heading1"/>
      </w:pPr>
      <w:bookmarkStart w:id="8" w:name="_Toc216772658"/>
      <w:r>
        <w:t>Conclusion</w:t>
      </w:r>
      <w:bookmarkEnd w:id="8"/>
    </w:p>
    <w:p w14:paraId="3F55C943" w14:textId="69578944" w:rsidR="00E24547" w:rsidRDefault="00ED11D3" w:rsidP="00B140CA">
      <w:pPr>
        <w:spacing w:line="360" w:lineRule="auto"/>
        <w:jc w:val="both"/>
        <w:rPr>
          <w:rFonts w:ascii="Arial" w:hAnsi="Arial" w:cs="Arial"/>
          <w:sz w:val="22"/>
          <w:szCs w:val="22"/>
        </w:rPr>
      </w:pPr>
      <w:r>
        <w:rPr>
          <w:rFonts w:ascii="Arial" w:hAnsi="Arial" w:cs="Arial"/>
          <w:sz w:val="22"/>
          <w:szCs w:val="22"/>
        </w:rPr>
        <w:t xml:space="preserve">The number of people accessing mental health services in the UK has increased dramatically over the last decade resulting in large waiting lists with GP’s feeling unable to support their </w:t>
      </w:r>
      <w:r w:rsidR="00661F2C">
        <w:rPr>
          <w:rFonts w:ascii="Arial" w:hAnsi="Arial" w:cs="Arial"/>
          <w:sz w:val="22"/>
          <w:szCs w:val="22"/>
        </w:rPr>
        <w:t>patients’ mental health needs while they are awaiting treatment. The introduction of Mental Health General Practitioners will allow primary care to provide initial assessments and treatments of mental health conditions leading to earlier diagnosis and more effective treatment.</w:t>
      </w:r>
    </w:p>
    <w:p w14:paraId="5EDCBCCE" w14:textId="77777777" w:rsidR="00E24547" w:rsidRDefault="00E24547" w:rsidP="00B140CA">
      <w:pPr>
        <w:spacing w:line="360" w:lineRule="auto"/>
        <w:jc w:val="both"/>
        <w:rPr>
          <w:rFonts w:ascii="Arial" w:hAnsi="Arial" w:cs="Arial"/>
          <w:sz w:val="22"/>
          <w:szCs w:val="22"/>
        </w:rPr>
      </w:pPr>
    </w:p>
    <w:p w14:paraId="1096FBF7" w14:textId="77777777" w:rsidR="00B140CA" w:rsidRDefault="00B140CA" w:rsidP="00B140CA">
      <w:pPr>
        <w:spacing w:line="360" w:lineRule="auto"/>
        <w:jc w:val="both"/>
        <w:rPr>
          <w:rFonts w:ascii="Arial" w:hAnsi="Arial" w:cs="Arial"/>
          <w:sz w:val="22"/>
          <w:szCs w:val="22"/>
        </w:rPr>
      </w:pPr>
    </w:p>
    <w:p w14:paraId="3930BFAE" w14:textId="77777777" w:rsidR="00B140CA" w:rsidRPr="00D11BE1" w:rsidRDefault="00B140CA" w:rsidP="00B140CA">
      <w:pPr>
        <w:spacing w:line="360" w:lineRule="auto"/>
        <w:jc w:val="both"/>
        <w:rPr>
          <w:rFonts w:ascii="Arial" w:hAnsi="Arial" w:cs="Arial"/>
          <w:sz w:val="22"/>
          <w:szCs w:val="22"/>
        </w:rPr>
      </w:pPr>
    </w:p>
    <w:p w14:paraId="1DF395B5" w14:textId="18112642" w:rsidR="009B438F" w:rsidRDefault="0049398B" w:rsidP="009F5BBF">
      <w:pPr>
        <w:pStyle w:val="Heading1"/>
      </w:pPr>
      <w:r>
        <w:br w:type="page"/>
      </w:r>
      <w:bookmarkStart w:id="9" w:name="_Toc216772659"/>
      <w:r w:rsidR="008375B5" w:rsidRPr="00F807A7">
        <w:lastRenderedPageBreak/>
        <w:t>References</w:t>
      </w:r>
      <w:bookmarkEnd w:id="9"/>
    </w:p>
    <w:p w14:paraId="101F7C93" w14:textId="77777777" w:rsidR="007658CB" w:rsidRDefault="007658CB" w:rsidP="009B438F">
      <w:pPr>
        <w:spacing w:before="100" w:beforeAutospacing="1" w:after="100" w:afterAutospacing="1" w:line="240" w:lineRule="auto"/>
        <w:rPr>
          <w:rFonts w:ascii="Times New Roman" w:hAnsi="Times New Roman"/>
          <w:kern w:val="0"/>
        </w:rPr>
      </w:pPr>
    </w:p>
    <w:p w14:paraId="78830684" w14:textId="4E85F299" w:rsidR="00DA31CE" w:rsidRPr="008536D3" w:rsidRDefault="007658CB" w:rsidP="009B438F">
      <w:pPr>
        <w:spacing w:before="100" w:beforeAutospacing="1" w:after="100" w:afterAutospacing="1" w:line="240" w:lineRule="auto"/>
        <w:rPr>
          <w:rFonts w:ascii="Times New Roman" w:hAnsi="Times New Roman"/>
          <w:kern w:val="0"/>
        </w:rPr>
      </w:pPr>
      <w:r w:rsidRPr="008536D3">
        <w:rPr>
          <w:rFonts w:ascii="Times New Roman" w:hAnsi="Times New Roman"/>
          <w:kern w:val="0"/>
        </w:rPr>
        <w:t>BMA (2025)</w:t>
      </w:r>
      <w:r w:rsidR="008536D3" w:rsidRPr="008536D3">
        <w:rPr>
          <w:rFonts w:ascii="Times New Roman" w:hAnsi="Times New Roman"/>
          <w:kern w:val="0"/>
        </w:rPr>
        <w:t>, Mental He</w:t>
      </w:r>
      <w:r w:rsidR="008536D3">
        <w:rPr>
          <w:rFonts w:ascii="Times New Roman" w:hAnsi="Times New Roman"/>
          <w:kern w:val="0"/>
        </w:rPr>
        <w:t>alth Pressures</w:t>
      </w:r>
      <w:r w:rsidR="00974962">
        <w:rPr>
          <w:rFonts w:ascii="Times New Roman" w:hAnsi="Times New Roman"/>
          <w:kern w:val="0"/>
        </w:rPr>
        <w:t xml:space="preserve"> Data Analysis, </w:t>
      </w:r>
      <w:r w:rsidRPr="008536D3">
        <w:rPr>
          <w:rFonts w:ascii="Times New Roman" w:hAnsi="Times New Roman"/>
          <w:kern w:val="0"/>
        </w:rPr>
        <w:t xml:space="preserve"> </w:t>
      </w:r>
      <w:hyperlink r:id="rId11" w:history="1">
        <w:r w:rsidR="00DA31CE" w:rsidRPr="008536D3">
          <w:rPr>
            <w:rStyle w:val="Hyperlink"/>
            <w:rFonts w:ascii="Times New Roman" w:hAnsi="Times New Roman"/>
            <w:kern w:val="0"/>
          </w:rPr>
          <w:t>https://www.bma.org.uk/advice-and-support/nhs-delivery-and-workforce/pressures/mental-health-pressures-data-analysis</w:t>
        </w:r>
      </w:hyperlink>
      <w:r w:rsidR="00661F2C">
        <w:rPr>
          <w:rFonts w:ascii="Times New Roman" w:hAnsi="Times New Roman"/>
          <w:kern w:val="0"/>
        </w:rPr>
        <w:t xml:space="preserve"> Accessed on 5 December 2025</w:t>
      </w:r>
    </w:p>
    <w:p w14:paraId="47DE3A2A" w14:textId="16E52D30" w:rsidR="00DA31CE" w:rsidRDefault="00DA31CE" w:rsidP="009B438F">
      <w:pPr>
        <w:spacing w:before="100" w:beforeAutospacing="1" w:after="100" w:afterAutospacing="1" w:line="240" w:lineRule="auto"/>
      </w:pPr>
      <w:r>
        <w:rPr>
          <w:rFonts w:ascii="Times New Roman" w:hAnsi="Times New Roman"/>
          <w:kern w:val="0"/>
        </w:rPr>
        <w:t>Mind (2018)</w:t>
      </w:r>
      <w:r w:rsidR="009D304F">
        <w:rPr>
          <w:rFonts w:ascii="Times New Roman" w:hAnsi="Times New Roman"/>
          <w:kern w:val="0"/>
        </w:rPr>
        <w:t xml:space="preserve">, </w:t>
      </w:r>
      <w:r w:rsidR="004116B2">
        <w:rPr>
          <w:rFonts w:ascii="Times New Roman" w:hAnsi="Times New Roman"/>
          <w:kern w:val="0"/>
        </w:rPr>
        <w:t>GP Mental Health Training Survey Summary,</w:t>
      </w:r>
      <w:r>
        <w:rPr>
          <w:rFonts w:ascii="Times New Roman" w:hAnsi="Times New Roman"/>
          <w:kern w:val="0"/>
        </w:rPr>
        <w:t xml:space="preserve"> </w:t>
      </w:r>
      <w:hyperlink r:id="rId12" w:history="1">
        <w:r w:rsidR="004116B2" w:rsidRPr="00872D39">
          <w:rPr>
            <w:rStyle w:val="Hyperlink"/>
            <w:rFonts w:ascii="Times New Roman" w:hAnsi="Times New Roman"/>
            <w:kern w:val="0"/>
          </w:rPr>
          <w:t>https://www.mind.org.uk/media-a/4414/gp-mh-2018-survey-summary.pdf</w:t>
        </w:r>
      </w:hyperlink>
      <w:r w:rsidR="00661F2C">
        <w:t xml:space="preserve"> Accessed 4 December 2025</w:t>
      </w:r>
    </w:p>
    <w:p w14:paraId="2FF63499" w14:textId="77047FFE" w:rsidR="00661F2C" w:rsidRDefault="00661F2C" w:rsidP="00661F2C">
      <w:pPr>
        <w:spacing w:before="100" w:beforeAutospacing="1" w:after="100" w:afterAutospacing="1" w:line="240" w:lineRule="auto"/>
        <w:rPr>
          <w:rFonts w:ascii="Times New Roman" w:hAnsi="Times New Roman"/>
          <w:kern w:val="0"/>
        </w:rPr>
      </w:pPr>
      <w:r>
        <w:rPr>
          <w:rFonts w:ascii="Times New Roman" w:hAnsi="Times New Roman"/>
          <w:kern w:val="0"/>
        </w:rPr>
        <w:t>NHS England (2024), ,</w:t>
      </w:r>
      <w:r w:rsidRPr="00581130">
        <w:t xml:space="preserve"> </w:t>
      </w:r>
      <w:hyperlink r:id="rId13" w:history="1">
        <w:r w:rsidRPr="008D3BA3">
          <w:rPr>
            <w:rStyle w:val="Hyperlink"/>
            <w:rFonts w:ascii="Times New Roman" w:hAnsi="Times New Roman"/>
            <w:kern w:val="0"/>
          </w:rPr>
          <w:t>https://www.england.nhs.uk/wp-content/uploads/2024/08/PRN01358i-standard-general-medical-services-contract-august-2024-v2.pdf</w:t>
        </w:r>
      </w:hyperlink>
      <w:r>
        <w:rPr>
          <w:rFonts w:ascii="Times New Roman" w:hAnsi="Times New Roman"/>
          <w:kern w:val="0"/>
        </w:rPr>
        <w:t xml:space="preserve"> Accessed on 11 December 2025</w:t>
      </w:r>
    </w:p>
    <w:p w14:paraId="583B736B" w14:textId="084BF36A" w:rsidR="00661F2C" w:rsidRDefault="00661F2C" w:rsidP="009B438F">
      <w:pPr>
        <w:spacing w:before="100" w:beforeAutospacing="1" w:after="100" w:afterAutospacing="1" w:line="240" w:lineRule="auto"/>
        <w:rPr>
          <w:rFonts w:ascii="Times New Roman" w:hAnsi="Times New Roman"/>
          <w:kern w:val="0"/>
        </w:rPr>
      </w:pPr>
      <w:r>
        <w:rPr>
          <w:rFonts w:ascii="Times New Roman" w:hAnsi="Times New Roman"/>
          <w:kern w:val="0"/>
        </w:rPr>
        <w:t xml:space="preserve">NHS England (n.d.), Mental Health Access Waiting Times, </w:t>
      </w:r>
      <w:hyperlink r:id="rId14" w:history="1">
        <w:r w:rsidRPr="00872D39">
          <w:rPr>
            <w:rStyle w:val="Hyperlink"/>
            <w:rFonts w:ascii="Times New Roman" w:hAnsi="Times New Roman"/>
            <w:kern w:val="0"/>
          </w:rPr>
          <w:t>https://www.england.nhs.uk/mental-health/resources/access-waiting-time/</w:t>
        </w:r>
      </w:hyperlink>
      <w:r>
        <w:t xml:space="preserve"> Accessed on 5 December 2025</w:t>
      </w:r>
    </w:p>
    <w:p w14:paraId="56CC4683" w14:textId="66E0EA36" w:rsidR="00493CF0" w:rsidRDefault="006346BF" w:rsidP="009B438F">
      <w:pPr>
        <w:spacing w:before="100" w:beforeAutospacing="1" w:after="100" w:afterAutospacing="1" w:line="240" w:lineRule="auto"/>
        <w:rPr>
          <w:rFonts w:ascii="Times New Roman" w:hAnsi="Times New Roman"/>
          <w:kern w:val="0"/>
        </w:rPr>
      </w:pPr>
      <w:r>
        <w:rPr>
          <w:rFonts w:ascii="Times New Roman" w:hAnsi="Times New Roman"/>
          <w:kern w:val="0"/>
        </w:rPr>
        <w:t>Royal College of Physicians (2025)</w:t>
      </w:r>
      <w:r w:rsidR="009D304F">
        <w:rPr>
          <w:rFonts w:ascii="Times New Roman" w:hAnsi="Times New Roman"/>
          <w:kern w:val="0"/>
        </w:rPr>
        <w:t xml:space="preserve">, How GP Training is Delivered, </w:t>
      </w:r>
      <w:r>
        <w:rPr>
          <w:rFonts w:ascii="Times New Roman" w:hAnsi="Times New Roman"/>
          <w:kern w:val="0"/>
        </w:rPr>
        <w:t xml:space="preserve"> </w:t>
      </w:r>
      <w:hyperlink r:id="rId15" w:history="1">
        <w:r w:rsidRPr="00872D39">
          <w:rPr>
            <w:rStyle w:val="Hyperlink"/>
            <w:rFonts w:ascii="Times New Roman" w:hAnsi="Times New Roman"/>
            <w:kern w:val="0"/>
          </w:rPr>
          <w:t>https://www.rcgp.org.uk/mrcgp-exams/gp-curriculum/how-gp-training-is-delivered</w:t>
        </w:r>
      </w:hyperlink>
      <w:r w:rsidR="00661F2C">
        <w:t xml:space="preserve"> Accessed on 5 December 2025</w:t>
      </w:r>
    </w:p>
    <w:p w14:paraId="4C8FDDA9" w14:textId="6936150A" w:rsidR="00661F2C" w:rsidRDefault="00661F2C" w:rsidP="00661F2C">
      <w:pPr>
        <w:spacing w:before="100" w:beforeAutospacing="1" w:after="100" w:afterAutospacing="1" w:line="240" w:lineRule="auto"/>
        <w:rPr>
          <w:rFonts w:ascii="Times New Roman" w:hAnsi="Times New Roman"/>
          <w:kern w:val="0"/>
        </w:rPr>
      </w:pPr>
      <w:r>
        <w:rPr>
          <w:rFonts w:ascii="Times New Roman" w:hAnsi="Times New Roman"/>
          <w:kern w:val="0"/>
        </w:rPr>
        <w:t xml:space="preserve">Royal College of Psychiatrists (2013), Mental Health and Work Available at: </w:t>
      </w:r>
      <w:hyperlink r:id="rId16" w:history="1">
        <w:r w:rsidRPr="00B8772A">
          <w:rPr>
            <w:rStyle w:val="Hyperlink"/>
            <w:rFonts w:ascii="Times New Roman" w:hAnsi="Times New Roman"/>
            <w:kern w:val="0"/>
          </w:rPr>
          <w:t>https://www.gov.uk/government/publications/mental-health-and-work</w:t>
        </w:r>
      </w:hyperlink>
      <w:r>
        <w:rPr>
          <w:rFonts w:ascii="Times New Roman" w:hAnsi="Times New Roman"/>
          <w:kern w:val="0"/>
        </w:rPr>
        <w:t>, Accessed on 6 December 2025</w:t>
      </w:r>
    </w:p>
    <w:p w14:paraId="4957C3BF" w14:textId="4D584172" w:rsidR="00C137BA" w:rsidRDefault="00C137BA" w:rsidP="00C137BA">
      <w:pPr>
        <w:spacing w:before="100" w:beforeAutospacing="1" w:after="100" w:afterAutospacing="1" w:line="240" w:lineRule="auto"/>
        <w:rPr>
          <w:rFonts w:ascii="Times New Roman" w:hAnsi="Times New Roman"/>
          <w:kern w:val="0"/>
        </w:rPr>
      </w:pPr>
      <w:r w:rsidRPr="00C137BA">
        <w:rPr>
          <w:rFonts w:ascii="Times New Roman" w:hAnsi="Times New Roman"/>
          <w:kern w:val="0"/>
        </w:rPr>
        <w:t xml:space="preserve">The Lancet Regional Health – Southeast Asia (2022) ‘Early intervention in mental health: The best bet’, </w:t>
      </w:r>
      <w:r w:rsidRPr="00C137BA">
        <w:rPr>
          <w:rFonts w:ascii="Times New Roman" w:hAnsi="Times New Roman"/>
          <w:i/>
          <w:iCs/>
          <w:kern w:val="0"/>
        </w:rPr>
        <w:t>The Lancet regional health. Southeast Asia</w:t>
      </w:r>
      <w:r w:rsidRPr="00C137BA">
        <w:rPr>
          <w:rFonts w:ascii="Times New Roman" w:hAnsi="Times New Roman"/>
          <w:kern w:val="0"/>
        </w:rPr>
        <w:t xml:space="preserve">, 5. Available at: </w:t>
      </w:r>
      <w:hyperlink r:id="rId17" w:history="1">
        <w:r w:rsidR="00581130" w:rsidRPr="00C137BA">
          <w:rPr>
            <w:rStyle w:val="Hyperlink"/>
            <w:rFonts w:ascii="Times New Roman" w:hAnsi="Times New Roman"/>
            <w:kern w:val="0"/>
          </w:rPr>
          <w:t>https://doi.org/10.1016/j.lansea.2022.100090</w:t>
        </w:r>
      </w:hyperlink>
      <w:r w:rsidRPr="00C137BA">
        <w:rPr>
          <w:rFonts w:ascii="Times New Roman" w:hAnsi="Times New Roman"/>
          <w:kern w:val="0"/>
        </w:rPr>
        <w:t>.</w:t>
      </w:r>
      <w:r w:rsidR="00661F2C">
        <w:rPr>
          <w:rFonts w:ascii="Times New Roman" w:hAnsi="Times New Roman"/>
          <w:kern w:val="0"/>
        </w:rPr>
        <w:t xml:space="preserve"> </w:t>
      </w:r>
    </w:p>
    <w:p w14:paraId="56C9153F" w14:textId="77777777" w:rsidR="00581130" w:rsidRDefault="00581130" w:rsidP="00C137BA">
      <w:pPr>
        <w:spacing w:before="100" w:beforeAutospacing="1" w:after="100" w:afterAutospacing="1" w:line="240" w:lineRule="auto"/>
        <w:rPr>
          <w:rFonts w:ascii="Times New Roman" w:hAnsi="Times New Roman"/>
          <w:kern w:val="0"/>
        </w:rPr>
      </w:pPr>
    </w:p>
    <w:p w14:paraId="37A9A1E6" w14:textId="77777777" w:rsidR="00581130" w:rsidRPr="00C137BA" w:rsidRDefault="00581130" w:rsidP="00C137BA">
      <w:pPr>
        <w:spacing w:before="100" w:beforeAutospacing="1" w:after="100" w:afterAutospacing="1" w:line="240" w:lineRule="auto"/>
        <w:rPr>
          <w:rFonts w:ascii="Times New Roman" w:hAnsi="Times New Roman"/>
          <w:kern w:val="0"/>
        </w:rPr>
      </w:pPr>
    </w:p>
    <w:p w14:paraId="3F13868C" w14:textId="77777777" w:rsidR="006C6018" w:rsidRPr="00205312" w:rsidRDefault="006C6018" w:rsidP="009B438F">
      <w:pPr>
        <w:spacing w:before="100" w:beforeAutospacing="1" w:after="100" w:afterAutospacing="1" w:line="240" w:lineRule="auto"/>
        <w:rPr>
          <w:rFonts w:ascii="Times New Roman" w:hAnsi="Times New Roman"/>
          <w:kern w:val="0"/>
        </w:rPr>
      </w:pPr>
    </w:p>
    <w:p w14:paraId="08E6614D" w14:textId="77777777" w:rsidR="00784A27" w:rsidRPr="0010295A" w:rsidRDefault="00784A27" w:rsidP="0010295A"/>
    <w:sectPr w:rsidR="00784A27" w:rsidRPr="0010295A" w:rsidSect="001B756E">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91946" w14:textId="77777777" w:rsidR="00186368" w:rsidRDefault="00186368" w:rsidP="008375B5">
      <w:pPr>
        <w:spacing w:after="0" w:line="240" w:lineRule="auto"/>
      </w:pPr>
      <w:r>
        <w:separator/>
      </w:r>
    </w:p>
  </w:endnote>
  <w:endnote w:type="continuationSeparator" w:id="0">
    <w:p w14:paraId="5EACCB47" w14:textId="77777777" w:rsidR="00186368" w:rsidRDefault="00186368"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Gill Sa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8C8B2"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33E82C42" w14:textId="77777777" w:rsidR="008375B5" w:rsidRDefault="00837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0552134"/>
      <w:docPartObj>
        <w:docPartGallery w:val="Page Numbers (Bottom of Page)"/>
        <w:docPartUnique/>
      </w:docPartObj>
    </w:sdtPr>
    <w:sdtContent>
      <w:p w14:paraId="1A3F76AB" w14:textId="77777777" w:rsidR="001B756E" w:rsidRDefault="001B756E">
        <w:pPr>
          <w:pStyle w:val="Footer"/>
          <w:jc w:val="center"/>
        </w:pPr>
        <w:r>
          <w:fldChar w:fldCharType="begin"/>
        </w:r>
        <w:r>
          <w:instrText>PAGE   \* MERGEFORMAT</w:instrText>
        </w:r>
        <w:r>
          <w:fldChar w:fldCharType="separate"/>
        </w:r>
        <w:r>
          <w:t>2</w:t>
        </w:r>
        <w:r>
          <w:fldChar w:fldCharType="end"/>
        </w:r>
      </w:p>
    </w:sdtContent>
  </w:sdt>
  <w:p w14:paraId="0FB84801" w14:textId="77777777" w:rsidR="001B756E" w:rsidRDefault="001B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30DB7" w14:textId="77777777" w:rsidR="00186368" w:rsidRDefault="00186368" w:rsidP="008375B5">
      <w:pPr>
        <w:spacing w:after="0" w:line="240" w:lineRule="auto"/>
      </w:pPr>
      <w:r>
        <w:separator/>
      </w:r>
    </w:p>
  </w:footnote>
  <w:footnote w:type="continuationSeparator" w:id="0">
    <w:p w14:paraId="60F45F2A" w14:textId="77777777" w:rsidR="00186368" w:rsidRDefault="00186368"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457C5"/>
    <w:multiLevelType w:val="hybridMultilevel"/>
    <w:tmpl w:val="EC68EB1A"/>
    <w:lvl w:ilvl="0" w:tplc="E99ED338">
      <w:start w:val="1"/>
      <w:numFmt w:val="bullet"/>
      <w:lvlText w:val="•"/>
      <w:lvlJc w:val="left"/>
      <w:pPr>
        <w:tabs>
          <w:tab w:val="num" w:pos="720"/>
        </w:tabs>
        <w:ind w:left="720" w:hanging="360"/>
      </w:pPr>
      <w:rPr>
        <w:rFonts w:ascii="Arial" w:hAnsi="Arial" w:hint="default"/>
      </w:rPr>
    </w:lvl>
    <w:lvl w:ilvl="1" w:tplc="8ADA2CEC" w:tentative="1">
      <w:start w:val="1"/>
      <w:numFmt w:val="bullet"/>
      <w:lvlText w:val="•"/>
      <w:lvlJc w:val="left"/>
      <w:pPr>
        <w:tabs>
          <w:tab w:val="num" w:pos="1440"/>
        </w:tabs>
        <w:ind w:left="1440" w:hanging="360"/>
      </w:pPr>
      <w:rPr>
        <w:rFonts w:ascii="Arial" w:hAnsi="Arial" w:hint="default"/>
      </w:rPr>
    </w:lvl>
    <w:lvl w:ilvl="2" w:tplc="C768811A" w:tentative="1">
      <w:start w:val="1"/>
      <w:numFmt w:val="bullet"/>
      <w:lvlText w:val="•"/>
      <w:lvlJc w:val="left"/>
      <w:pPr>
        <w:tabs>
          <w:tab w:val="num" w:pos="2160"/>
        </w:tabs>
        <w:ind w:left="2160" w:hanging="360"/>
      </w:pPr>
      <w:rPr>
        <w:rFonts w:ascii="Arial" w:hAnsi="Arial" w:hint="default"/>
      </w:rPr>
    </w:lvl>
    <w:lvl w:ilvl="3" w:tplc="6936D80E" w:tentative="1">
      <w:start w:val="1"/>
      <w:numFmt w:val="bullet"/>
      <w:lvlText w:val="•"/>
      <w:lvlJc w:val="left"/>
      <w:pPr>
        <w:tabs>
          <w:tab w:val="num" w:pos="2880"/>
        </w:tabs>
        <w:ind w:left="2880" w:hanging="360"/>
      </w:pPr>
      <w:rPr>
        <w:rFonts w:ascii="Arial" w:hAnsi="Arial" w:hint="default"/>
      </w:rPr>
    </w:lvl>
    <w:lvl w:ilvl="4" w:tplc="4DCE26D2" w:tentative="1">
      <w:start w:val="1"/>
      <w:numFmt w:val="bullet"/>
      <w:lvlText w:val="•"/>
      <w:lvlJc w:val="left"/>
      <w:pPr>
        <w:tabs>
          <w:tab w:val="num" w:pos="3600"/>
        </w:tabs>
        <w:ind w:left="3600" w:hanging="360"/>
      </w:pPr>
      <w:rPr>
        <w:rFonts w:ascii="Arial" w:hAnsi="Arial" w:hint="default"/>
      </w:rPr>
    </w:lvl>
    <w:lvl w:ilvl="5" w:tplc="8A0C8528" w:tentative="1">
      <w:start w:val="1"/>
      <w:numFmt w:val="bullet"/>
      <w:lvlText w:val="•"/>
      <w:lvlJc w:val="left"/>
      <w:pPr>
        <w:tabs>
          <w:tab w:val="num" w:pos="4320"/>
        </w:tabs>
        <w:ind w:left="4320" w:hanging="360"/>
      </w:pPr>
      <w:rPr>
        <w:rFonts w:ascii="Arial" w:hAnsi="Arial" w:hint="default"/>
      </w:rPr>
    </w:lvl>
    <w:lvl w:ilvl="6" w:tplc="E744D9C6" w:tentative="1">
      <w:start w:val="1"/>
      <w:numFmt w:val="bullet"/>
      <w:lvlText w:val="•"/>
      <w:lvlJc w:val="left"/>
      <w:pPr>
        <w:tabs>
          <w:tab w:val="num" w:pos="5040"/>
        </w:tabs>
        <w:ind w:left="5040" w:hanging="360"/>
      </w:pPr>
      <w:rPr>
        <w:rFonts w:ascii="Arial" w:hAnsi="Arial" w:hint="default"/>
      </w:rPr>
    </w:lvl>
    <w:lvl w:ilvl="7" w:tplc="23A26978" w:tentative="1">
      <w:start w:val="1"/>
      <w:numFmt w:val="bullet"/>
      <w:lvlText w:val="•"/>
      <w:lvlJc w:val="left"/>
      <w:pPr>
        <w:tabs>
          <w:tab w:val="num" w:pos="5760"/>
        </w:tabs>
        <w:ind w:left="5760" w:hanging="360"/>
      </w:pPr>
      <w:rPr>
        <w:rFonts w:ascii="Arial" w:hAnsi="Arial" w:hint="default"/>
      </w:rPr>
    </w:lvl>
    <w:lvl w:ilvl="8" w:tplc="849852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1741B"/>
    <w:multiLevelType w:val="hybridMultilevel"/>
    <w:tmpl w:val="F06288B6"/>
    <w:lvl w:ilvl="0" w:tplc="38A0DBA2">
      <w:start w:val="1"/>
      <w:numFmt w:val="bullet"/>
      <w:lvlText w:val="•"/>
      <w:lvlJc w:val="left"/>
      <w:pPr>
        <w:tabs>
          <w:tab w:val="num" w:pos="720"/>
        </w:tabs>
        <w:ind w:left="720" w:hanging="360"/>
      </w:pPr>
      <w:rPr>
        <w:rFonts w:ascii="Arial" w:hAnsi="Arial" w:hint="default"/>
      </w:rPr>
    </w:lvl>
    <w:lvl w:ilvl="1" w:tplc="723A748C" w:tentative="1">
      <w:start w:val="1"/>
      <w:numFmt w:val="bullet"/>
      <w:lvlText w:val="•"/>
      <w:lvlJc w:val="left"/>
      <w:pPr>
        <w:tabs>
          <w:tab w:val="num" w:pos="1440"/>
        </w:tabs>
        <w:ind w:left="1440" w:hanging="360"/>
      </w:pPr>
      <w:rPr>
        <w:rFonts w:ascii="Arial" w:hAnsi="Arial" w:hint="default"/>
      </w:rPr>
    </w:lvl>
    <w:lvl w:ilvl="2" w:tplc="934C6C66" w:tentative="1">
      <w:start w:val="1"/>
      <w:numFmt w:val="bullet"/>
      <w:lvlText w:val="•"/>
      <w:lvlJc w:val="left"/>
      <w:pPr>
        <w:tabs>
          <w:tab w:val="num" w:pos="2160"/>
        </w:tabs>
        <w:ind w:left="2160" w:hanging="360"/>
      </w:pPr>
      <w:rPr>
        <w:rFonts w:ascii="Arial" w:hAnsi="Arial" w:hint="default"/>
      </w:rPr>
    </w:lvl>
    <w:lvl w:ilvl="3" w:tplc="E9145D92" w:tentative="1">
      <w:start w:val="1"/>
      <w:numFmt w:val="bullet"/>
      <w:lvlText w:val="•"/>
      <w:lvlJc w:val="left"/>
      <w:pPr>
        <w:tabs>
          <w:tab w:val="num" w:pos="2880"/>
        </w:tabs>
        <w:ind w:left="2880" w:hanging="360"/>
      </w:pPr>
      <w:rPr>
        <w:rFonts w:ascii="Arial" w:hAnsi="Arial" w:hint="default"/>
      </w:rPr>
    </w:lvl>
    <w:lvl w:ilvl="4" w:tplc="37481150" w:tentative="1">
      <w:start w:val="1"/>
      <w:numFmt w:val="bullet"/>
      <w:lvlText w:val="•"/>
      <w:lvlJc w:val="left"/>
      <w:pPr>
        <w:tabs>
          <w:tab w:val="num" w:pos="3600"/>
        </w:tabs>
        <w:ind w:left="3600" w:hanging="360"/>
      </w:pPr>
      <w:rPr>
        <w:rFonts w:ascii="Arial" w:hAnsi="Arial" w:hint="default"/>
      </w:rPr>
    </w:lvl>
    <w:lvl w:ilvl="5" w:tplc="A2841264" w:tentative="1">
      <w:start w:val="1"/>
      <w:numFmt w:val="bullet"/>
      <w:lvlText w:val="•"/>
      <w:lvlJc w:val="left"/>
      <w:pPr>
        <w:tabs>
          <w:tab w:val="num" w:pos="4320"/>
        </w:tabs>
        <w:ind w:left="4320" w:hanging="360"/>
      </w:pPr>
      <w:rPr>
        <w:rFonts w:ascii="Arial" w:hAnsi="Arial" w:hint="default"/>
      </w:rPr>
    </w:lvl>
    <w:lvl w:ilvl="6" w:tplc="F000CB6A" w:tentative="1">
      <w:start w:val="1"/>
      <w:numFmt w:val="bullet"/>
      <w:lvlText w:val="•"/>
      <w:lvlJc w:val="left"/>
      <w:pPr>
        <w:tabs>
          <w:tab w:val="num" w:pos="5040"/>
        </w:tabs>
        <w:ind w:left="5040" w:hanging="360"/>
      </w:pPr>
      <w:rPr>
        <w:rFonts w:ascii="Arial" w:hAnsi="Arial" w:hint="default"/>
      </w:rPr>
    </w:lvl>
    <w:lvl w:ilvl="7" w:tplc="274AB0A6" w:tentative="1">
      <w:start w:val="1"/>
      <w:numFmt w:val="bullet"/>
      <w:lvlText w:val="•"/>
      <w:lvlJc w:val="left"/>
      <w:pPr>
        <w:tabs>
          <w:tab w:val="num" w:pos="5760"/>
        </w:tabs>
        <w:ind w:left="5760" w:hanging="360"/>
      </w:pPr>
      <w:rPr>
        <w:rFonts w:ascii="Arial" w:hAnsi="Arial" w:hint="default"/>
      </w:rPr>
    </w:lvl>
    <w:lvl w:ilvl="8" w:tplc="72B865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A53F62"/>
    <w:multiLevelType w:val="hybridMultilevel"/>
    <w:tmpl w:val="9104B33C"/>
    <w:lvl w:ilvl="0" w:tplc="94447676">
      <w:start w:val="1"/>
      <w:numFmt w:val="bullet"/>
      <w:lvlText w:val="•"/>
      <w:lvlJc w:val="left"/>
      <w:pPr>
        <w:tabs>
          <w:tab w:val="num" w:pos="720"/>
        </w:tabs>
        <w:ind w:left="720" w:hanging="360"/>
      </w:pPr>
      <w:rPr>
        <w:rFonts w:ascii="Arial" w:hAnsi="Arial" w:hint="default"/>
      </w:rPr>
    </w:lvl>
    <w:lvl w:ilvl="1" w:tplc="0FB87362" w:tentative="1">
      <w:start w:val="1"/>
      <w:numFmt w:val="bullet"/>
      <w:lvlText w:val="•"/>
      <w:lvlJc w:val="left"/>
      <w:pPr>
        <w:tabs>
          <w:tab w:val="num" w:pos="1440"/>
        </w:tabs>
        <w:ind w:left="1440" w:hanging="360"/>
      </w:pPr>
      <w:rPr>
        <w:rFonts w:ascii="Arial" w:hAnsi="Arial" w:hint="default"/>
      </w:rPr>
    </w:lvl>
    <w:lvl w:ilvl="2" w:tplc="E176E61A" w:tentative="1">
      <w:start w:val="1"/>
      <w:numFmt w:val="bullet"/>
      <w:lvlText w:val="•"/>
      <w:lvlJc w:val="left"/>
      <w:pPr>
        <w:tabs>
          <w:tab w:val="num" w:pos="2160"/>
        </w:tabs>
        <w:ind w:left="2160" w:hanging="360"/>
      </w:pPr>
      <w:rPr>
        <w:rFonts w:ascii="Arial" w:hAnsi="Arial" w:hint="default"/>
      </w:rPr>
    </w:lvl>
    <w:lvl w:ilvl="3" w:tplc="2AB81884" w:tentative="1">
      <w:start w:val="1"/>
      <w:numFmt w:val="bullet"/>
      <w:lvlText w:val="•"/>
      <w:lvlJc w:val="left"/>
      <w:pPr>
        <w:tabs>
          <w:tab w:val="num" w:pos="2880"/>
        </w:tabs>
        <w:ind w:left="2880" w:hanging="360"/>
      </w:pPr>
      <w:rPr>
        <w:rFonts w:ascii="Arial" w:hAnsi="Arial" w:hint="default"/>
      </w:rPr>
    </w:lvl>
    <w:lvl w:ilvl="4" w:tplc="EBD88168" w:tentative="1">
      <w:start w:val="1"/>
      <w:numFmt w:val="bullet"/>
      <w:lvlText w:val="•"/>
      <w:lvlJc w:val="left"/>
      <w:pPr>
        <w:tabs>
          <w:tab w:val="num" w:pos="3600"/>
        </w:tabs>
        <w:ind w:left="3600" w:hanging="360"/>
      </w:pPr>
      <w:rPr>
        <w:rFonts w:ascii="Arial" w:hAnsi="Arial" w:hint="default"/>
      </w:rPr>
    </w:lvl>
    <w:lvl w:ilvl="5" w:tplc="FAEA91C4" w:tentative="1">
      <w:start w:val="1"/>
      <w:numFmt w:val="bullet"/>
      <w:lvlText w:val="•"/>
      <w:lvlJc w:val="left"/>
      <w:pPr>
        <w:tabs>
          <w:tab w:val="num" w:pos="4320"/>
        </w:tabs>
        <w:ind w:left="4320" w:hanging="360"/>
      </w:pPr>
      <w:rPr>
        <w:rFonts w:ascii="Arial" w:hAnsi="Arial" w:hint="default"/>
      </w:rPr>
    </w:lvl>
    <w:lvl w:ilvl="6" w:tplc="77D6AA1E" w:tentative="1">
      <w:start w:val="1"/>
      <w:numFmt w:val="bullet"/>
      <w:lvlText w:val="•"/>
      <w:lvlJc w:val="left"/>
      <w:pPr>
        <w:tabs>
          <w:tab w:val="num" w:pos="5040"/>
        </w:tabs>
        <w:ind w:left="5040" w:hanging="360"/>
      </w:pPr>
      <w:rPr>
        <w:rFonts w:ascii="Arial" w:hAnsi="Arial" w:hint="default"/>
      </w:rPr>
    </w:lvl>
    <w:lvl w:ilvl="7" w:tplc="AD6C8612" w:tentative="1">
      <w:start w:val="1"/>
      <w:numFmt w:val="bullet"/>
      <w:lvlText w:val="•"/>
      <w:lvlJc w:val="left"/>
      <w:pPr>
        <w:tabs>
          <w:tab w:val="num" w:pos="5760"/>
        </w:tabs>
        <w:ind w:left="5760" w:hanging="360"/>
      </w:pPr>
      <w:rPr>
        <w:rFonts w:ascii="Arial" w:hAnsi="Arial" w:hint="default"/>
      </w:rPr>
    </w:lvl>
    <w:lvl w:ilvl="8" w:tplc="E0B8AD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F70DB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802D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9E32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C37D41"/>
    <w:multiLevelType w:val="hybridMultilevel"/>
    <w:tmpl w:val="D74A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9E623F"/>
    <w:multiLevelType w:val="hybridMultilevel"/>
    <w:tmpl w:val="96E44966"/>
    <w:lvl w:ilvl="0" w:tplc="1DEAF044">
      <w:start w:val="1"/>
      <w:numFmt w:val="bullet"/>
      <w:lvlText w:val="•"/>
      <w:lvlJc w:val="left"/>
      <w:pPr>
        <w:tabs>
          <w:tab w:val="num" w:pos="720"/>
        </w:tabs>
        <w:ind w:left="720" w:hanging="360"/>
      </w:pPr>
      <w:rPr>
        <w:rFonts w:ascii="Arial" w:hAnsi="Arial" w:hint="default"/>
      </w:rPr>
    </w:lvl>
    <w:lvl w:ilvl="1" w:tplc="EFA07002" w:tentative="1">
      <w:start w:val="1"/>
      <w:numFmt w:val="bullet"/>
      <w:lvlText w:val="•"/>
      <w:lvlJc w:val="left"/>
      <w:pPr>
        <w:tabs>
          <w:tab w:val="num" w:pos="1440"/>
        </w:tabs>
        <w:ind w:left="1440" w:hanging="360"/>
      </w:pPr>
      <w:rPr>
        <w:rFonts w:ascii="Arial" w:hAnsi="Arial" w:hint="default"/>
      </w:rPr>
    </w:lvl>
    <w:lvl w:ilvl="2" w:tplc="7BC0E19E" w:tentative="1">
      <w:start w:val="1"/>
      <w:numFmt w:val="bullet"/>
      <w:lvlText w:val="•"/>
      <w:lvlJc w:val="left"/>
      <w:pPr>
        <w:tabs>
          <w:tab w:val="num" w:pos="2160"/>
        </w:tabs>
        <w:ind w:left="2160" w:hanging="360"/>
      </w:pPr>
      <w:rPr>
        <w:rFonts w:ascii="Arial" w:hAnsi="Arial" w:hint="default"/>
      </w:rPr>
    </w:lvl>
    <w:lvl w:ilvl="3" w:tplc="E8A6C8DA" w:tentative="1">
      <w:start w:val="1"/>
      <w:numFmt w:val="bullet"/>
      <w:lvlText w:val="•"/>
      <w:lvlJc w:val="left"/>
      <w:pPr>
        <w:tabs>
          <w:tab w:val="num" w:pos="2880"/>
        </w:tabs>
        <w:ind w:left="2880" w:hanging="360"/>
      </w:pPr>
      <w:rPr>
        <w:rFonts w:ascii="Arial" w:hAnsi="Arial" w:hint="default"/>
      </w:rPr>
    </w:lvl>
    <w:lvl w:ilvl="4" w:tplc="F4D425FA" w:tentative="1">
      <w:start w:val="1"/>
      <w:numFmt w:val="bullet"/>
      <w:lvlText w:val="•"/>
      <w:lvlJc w:val="left"/>
      <w:pPr>
        <w:tabs>
          <w:tab w:val="num" w:pos="3600"/>
        </w:tabs>
        <w:ind w:left="3600" w:hanging="360"/>
      </w:pPr>
      <w:rPr>
        <w:rFonts w:ascii="Arial" w:hAnsi="Arial" w:hint="default"/>
      </w:rPr>
    </w:lvl>
    <w:lvl w:ilvl="5" w:tplc="55E46FC6" w:tentative="1">
      <w:start w:val="1"/>
      <w:numFmt w:val="bullet"/>
      <w:lvlText w:val="•"/>
      <w:lvlJc w:val="left"/>
      <w:pPr>
        <w:tabs>
          <w:tab w:val="num" w:pos="4320"/>
        </w:tabs>
        <w:ind w:left="4320" w:hanging="360"/>
      </w:pPr>
      <w:rPr>
        <w:rFonts w:ascii="Arial" w:hAnsi="Arial" w:hint="default"/>
      </w:rPr>
    </w:lvl>
    <w:lvl w:ilvl="6" w:tplc="85AA3CF6" w:tentative="1">
      <w:start w:val="1"/>
      <w:numFmt w:val="bullet"/>
      <w:lvlText w:val="•"/>
      <w:lvlJc w:val="left"/>
      <w:pPr>
        <w:tabs>
          <w:tab w:val="num" w:pos="5040"/>
        </w:tabs>
        <w:ind w:left="5040" w:hanging="360"/>
      </w:pPr>
      <w:rPr>
        <w:rFonts w:ascii="Arial" w:hAnsi="Arial" w:hint="default"/>
      </w:rPr>
    </w:lvl>
    <w:lvl w:ilvl="7" w:tplc="06D69DC0" w:tentative="1">
      <w:start w:val="1"/>
      <w:numFmt w:val="bullet"/>
      <w:lvlText w:val="•"/>
      <w:lvlJc w:val="left"/>
      <w:pPr>
        <w:tabs>
          <w:tab w:val="num" w:pos="5760"/>
        </w:tabs>
        <w:ind w:left="5760" w:hanging="360"/>
      </w:pPr>
      <w:rPr>
        <w:rFonts w:ascii="Arial" w:hAnsi="Arial" w:hint="default"/>
      </w:rPr>
    </w:lvl>
    <w:lvl w:ilvl="8" w:tplc="7224703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33A2197"/>
    <w:multiLevelType w:val="hybridMultilevel"/>
    <w:tmpl w:val="9F58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753E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4E6B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550648"/>
    <w:multiLevelType w:val="hybridMultilevel"/>
    <w:tmpl w:val="F8269448"/>
    <w:lvl w:ilvl="0" w:tplc="0D720F5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B30662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6E774E"/>
    <w:multiLevelType w:val="hybridMultilevel"/>
    <w:tmpl w:val="90F0D0A2"/>
    <w:lvl w:ilvl="0" w:tplc="55D8C682">
      <w:start w:val="1"/>
      <w:numFmt w:val="bullet"/>
      <w:lvlText w:val="•"/>
      <w:lvlJc w:val="left"/>
      <w:pPr>
        <w:tabs>
          <w:tab w:val="num" w:pos="720"/>
        </w:tabs>
        <w:ind w:left="720" w:hanging="360"/>
      </w:pPr>
      <w:rPr>
        <w:rFonts w:ascii="Arial" w:hAnsi="Arial" w:hint="default"/>
      </w:rPr>
    </w:lvl>
    <w:lvl w:ilvl="1" w:tplc="E2E4F068" w:tentative="1">
      <w:start w:val="1"/>
      <w:numFmt w:val="bullet"/>
      <w:lvlText w:val="•"/>
      <w:lvlJc w:val="left"/>
      <w:pPr>
        <w:tabs>
          <w:tab w:val="num" w:pos="1440"/>
        </w:tabs>
        <w:ind w:left="1440" w:hanging="360"/>
      </w:pPr>
      <w:rPr>
        <w:rFonts w:ascii="Arial" w:hAnsi="Arial" w:hint="default"/>
      </w:rPr>
    </w:lvl>
    <w:lvl w:ilvl="2" w:tplc="9086E5CA" w:tentative="1">
      <w:start w:val="1"/>
      <w:numFmt w:val="bullet"/>
      <w:lvlText w:val="•"/>
      <w:lvlJc w:val="left"/>
      <w:pPr>
        <w:tabs>
          <w:tab w:val="num" w:pos="2160"/>
        </w:tabs>
        <w:ind w:left="2160" w:hanging="360"/>
      </w:pPr>
      <w:rPr>
        <w:rFonts w:ascii="Arial" w:hAnsi="Arial" w:hint="default"/>
      </w:rPr>
    </w:lvl>
    <w:lvl w:ilvl="3" w:tplc="03DA3AC4" w:tentative="1">
      <w:start w:val="1"/>
      <w:numFmt w:val="bullet"/>
      <w:lvlText w:val="•"/>
      <w:lvlJc w:val="left"/>
      <w:pPr>
        <w:tabs>
          <w:tab w:val="num" w:pos="2880"/>
        </w:tabs>
        <w:ind w:left="2880" w:hanging="360"/>
      </w:pPr>
      <w:rPr>
        <w:rFonts w:ascii="Arial" w:hAnsi="Arial" w:hint="default"/>
      </w:rPr>
    </w:lvl>
    <w:lvl w:ilvl="4" w:tplc="C8DE7658" w:tentative="1">
      <w:start w:val="1"/>
      <w:numFmt w:val="bullet"/>
      <w:lvlText w:val="•"/>
      <w:lvlJc w:val="left"/>
      <w:pPr>
        <w:tabs>
          <w:tab w:val="num" w:pos="3600"/>
        </w:tabs>
        <w:ind w:left="3600" w:hanging="360"/>
      </w:pPr>
      <w:rPr>
        <w:rFonts w:ascii="Arial" w:hAnsi="Arial" w:hint="default"/>
      </w:rPr>
    </w:lvl>
    <w:lvl w:ilvl="5" w:tplc="6FE64204" w:tentative="1">
      <w:start w:val="1"/>
      <w:numFmt w:val="bullet"/>
      <w:lvlText w:val="•"/>
      <w:lvlJc w:val="left"/>
      <w:pPr>
        <w:tabs>
          <w:tab w:val="num" w:pos="4320"/>
        </w:tabs>
        <w:ind w:left="4320" w:hanging="360"/>
      </w:pPr>
      <w:rPr>
        <w:rFonts w:ascii="Arial" w:hAnsi="Arial" w:hint="default"/>
      </w:rPr>
    </w:lvl>
    <w:lvl w:ilvl="6" w:tplc="079A0814" w:tentative="1">
      <w:start w:val="1"/>
      <w:numFmt w:val="bullet"/>
      <w:lvlText w:val="•"/>
      <w:lvlJc w:val="left"/>
      <w:pPr>
        <w:tabs>
          <w:tab w:val="num" w:pos="5040"/>
        </w:tabs>
        <w:ind w:left="5040" w:hanging="360"/>
      </w:pPr>
      <w:rPr>
        <w:rFonts w:ascii="Arial" w:hAnsi="Arial" w:hint="default"/>
      </w:rPr>
    </w:lvl>
    <w:lvl w:ilvl="7" w:tplc="5F58269E" w:tentative="1">
      <w:start w:val="1"/>
      <w:numFmt w:val="bullet"/>
      <w:lvlText w:val="•"/>
      <w:lvlJc w:val="left"/>
      <w:pPr>
        <w:tabs>
          <w:tab w:val="num" w:pos="5760"/>
        </w:tabs>
        <w:ind w:left="5760" w:hanging="360"/>
      </w:pPr>
      <w:rPr>
        <w:rFonts w:ascii="Arial" w:hAnsi="Arial" w:hint="default"/>
      </w:rPr>
    </w:lvl>
    <w:lvl w:ilvl="8" w:tplc="C0AC301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29B0854"/>
    <w:multiLevelType w:val="hybridMultilevel"/>
    <w:tmpl w:val="5030D12E"/>
    <w:lvl w:ilvl="0" w:tplc="4A88BFD4">
      <w:start w:val="1"/>
      <w:numFmt w:val="bullet"/>
      <w:lvlText w:val="•"/>
      <w:lvlJc w:val="left"/>
      <w:pPr>
        <w:tabs>
          <w:tab w:val="num" w:pos="720"/>
        </w:tabs>
        <w:ind w:left="720" w:hanging="360"/>
      </w:pPr>
      <w:rPr>
        <w:rFonts w:ascii="Arial" w:hAnsi="Arial" w:hint="default"/>
      </w:rPr>
    </w:lvl>
    <w:lvl w:ilvl="1" w:tplc="AD341570" w:tentative="1">
      <w:start w:val="1"/>
      <w:numFmt w:val="bullet"/>
      <w:lvlText w:val="•"/>
      <w:lvlJc w:val="left"/>
      <w:pPr>
        <w:tabs>
          <w:tab w:val="num" w:pos="1440"/>
        </w:tabs>
        <w:ind w:left="1440" w:hanging="360"/>
      </w:pPr>
      <w:rPr>
        <w:rFonts w:ascii="Arial" w:hAnsi="Arial" w:hint="default"/>
      </w:rPr>
    </w:lvl>
    <w:lvl w:ilvl="2" w:tplc="DB3C39FA" w:tentative="1">
      <w:start w:val="1"/>
      <w:numFmt w:val="bullet"/>
      <w:lvlText w:val="•"/>
      <w:lvlJc w:val="left"/>
      <w:pPr>
        <w:tabs>
          <w:tab w:val="num" w:pos="2160"/>
        </w:tabs>
        <w:ind w:left="2160" w:hanging="360"/>
      </w:pPr>
      <w:rPr>
        <w:rFonts w:ascii="Arial" w:hAnsi="Arial" w:hint="default"/>
      </w:rPr>
    </w:lvl>
    <w:lvl w:ilvl="3" w:tplc="7BAE219C" w:tentative="1">
      <w:start w:val="1"/>
      <w:numFmt w:val="bullet"/>
      <w:lvlText w:val="•"/>
      <w:lvlJc w:val="left"/>
      <w:pPr>
        <w:tabs>
          <w:tab w:val="num" w:pos="2880"/>
        </w:tabs>
        <w:ind w:left="2880" w:hanging="360"/>
      </w:pPr>
      <w:rPr>
        <w:rFonts w:ascii="Arial" w:hAnsi="Arial" w:hint="default"/>
      </w:rPr>
    </w:lvl>
    <w:lvl w:ilvl="4" w:tplc="E668E17C" w:tentative="1">
      <w:start w:val="1"/>
      <w:numFmt w:val="bullet"/>
      <w:lvlText w:val="•"/>
      <w:lvlJc w:val="left"/>
      <w:pPr>
        <w:tabs>
          <w:tab w:val="num" w:pos="3600"/>
        </w:tabs>
        <w:ind w:left="3600" w:hanging="360"/>
      </w:pPr>
      <w:rPr>
        <w:rFonts w:ascii="Arial" w:hAnsi="Arial" w:hint="default"/>
      </w:rPr>
    </w:lvl>
    <w:lvl w:ilvl="5" w:tplc="F8241C1C" w:tentative="1">
      <w:start w:val="1"/>
      <w:numFmt w:val="bullet"/>
      <w:lvlText w:val="•"/>
      <w:lvlJc w:val="left"/>
      <w:pPr>
        <w:tabs>
          <w:tab w:val="num" w:pos="4320"/>
        </w:tabs>
        <w:ind w:left="4320" w:hanging="360"/>
      </w:pPr>
      <w:rPr>
        <w:rFonts w:ascii="Arial" w:hAnsi="Arial" w:hint="default"/>
      </w:rPr>
    </w:lvl>
    <w:lvl w:ilvl="6" w:tplc="C30C5D3E" w:tentative="1">
      <w:start w:val="1"/>
      <w:numFmt w:val="bullet"/>
      <w:lvlText w:val="•"/>
      <w:lvlJc w:val="left"/>
      <w:pPr>
        <w:tabs>
          <w:tab w:val="num" w:pos="5040"/>
        </w:tabs>
        <w:ind w:left="5040" w:hanging="360"/>
      </w:pPr>
      <w:rPr>
        <w:rFonts w:ascii="Arial" w:hAnsi="Arial" w:hint="default"/>
      </w:rPr>
    </w:lvl>
    <w:lvl w:ilvl="7" w:tplc="78C20DBA" w:tentative="1">
      <w:start w:val="1"/>
      <w:numFmt w:val="bullet"/>
      <w:lvlText w:val="•"/>
      <w:lvlJc w:val="left"/>
      <w:pPr>
        <w:tabs>
          <w:tab w:val="num" w:pos="5760"/>
        </w:tabs>
        <w:ind w:left="5760" w:hanging="360"/>
      </w:pPr>
      <w:rPr>
        <w:rFonts w:ascii="Arial" w:hAnsi="Arial" w:hint="default"/>
      </w:rPr>
    </w:lvl>
    <w:lvl w:ilvl="8" w:tplc="150E0D2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3747B55"/>
    <w:multiLevelType w:val="hybridMultilevel"/>
    <w:tmpl w:val="9790EBC2"/>
    <w:lvl w:ilvl="0" w:tplc="252EAC74">
      <w:start w:val="1"/>
      <w:numFmt w:val="bullet"/>
      <w:lvlText w:val="•"/>
      <w:lvlJc w:val="left"/>
      <w:pPr>
        <w:tabs>
          <w:tab w:val="num" w:pos="720"/>
        </w:tabs>
        <w:ind w:left="720" w:hanging="360"/>
      </w:pPr>
      <w:rPr>
        <w:rFonts w:ascii="Arial" w:hAnsi="Arial" w:hint="default"/>
      </w:rPr>
    </w:lvl>
    <w:lvl w:ilvl="1" w:tplc="6E9029B6" w:tentative="1">
      <w:start w:val="1"/>
      <w:numFmt w:val="bullet"/>
      <w:lvlText w:val="•"/>
      <w:lvlJc w:val="left"/>
      <w:pPr>
        <w:tabs>
          <w:tab w:val="num" w:pos="1440"/>
        </w:tabs>
        <w:ind w:left="1440" w:hanging="360"/>
      </w:pPr>
      <w:rPr>
        <w:rFonts w:ascii="Arial" w:hAnsi="Arial" w:hint="default"/>
      </w:rPr>
    </w:lvl>
    <w:lvl w:ilvl="2" w:tplc="921A8924" w:tentative="1">
      <w:start w:val="1"/>
      <w:numFmt w:val="bullet"/>
      <w:lvlText w:val="•"/>
      <w:lvlJc w:val="left"/>
      <w:pPr>
        <w:tabs>
          <w:tab w:val="num" w:pos="2160"/>
        </w:tabs>
        <w:ind w:left="2160" w:hanging="360"/>
      </w:pPr>
      <w:rPr>
        <w:rFonts w:ascii="Arial" w:hAnsi="Arial" w:hint="default"/>
      </w:rPr>
    </w:lvl>
    <w:lvl w:ilvl="3" w:tplc="BBD43BA8" w:tentative="1">
      <w:start w:val="1"/>
      <w:numFmt w:val="bullet"/>
      <w:lvlText w:val="•"/>
      <w:lvlJc w:val="left"/>
      <w:pPr>
        <w:tabs>
          <w:tab w:val="num" w:pos="2880"/>
        </w:tabs>
        <w:ind w:left="2880" w:hanging="360"/>
      </w:pPr>
      <w:rPr>
        <w:rFonts w:ascii="Arial" w:hAnsi="Arial" w:hint="default"/>
      </w:rPr>
    </w:lvl>
    <w:lvl w:ilvl="4" w:tplc="E580F2BA" w:tentative="1">
      <w:start w:val="1"/>
      <w:numFmt w:val="bullet"/>
      <w:lvlText w:val="•"/>
      <w:lvlJc w:val="left"/>
      <w:pPr>
        <w:tabs>
          <w:tab w:val="num" w:pos="3600"/>
        </w:tabs>
        <w:ind w:left="3600" w:hanging="360"/>
      </w:pPr>
      <w:rPr>
        <w:rFonts w:ascii="Arial" w:hAnsi="Arial" w:hint="default"/>
      </w:rPr>
    </w:lvl>
    <w:lvl w:ilvl="5" w:tplc="7E4A5814" w:tentative="1">
      <w:start w:val="1"/>
      <w:numFmt w:val="bullet"/>
      <w:lvlText w:val="•"/>
      <w:lvlJc w:val="left"/>
      <w:pPr>
        <w:tabs>
          <w:tab w:val="num" w:pos="4320"/>
        </w:tabs>
        <w:ind w:left="4320" w:hanging="360"/>
      </w:pPr>
      <w:rPr>
        <w:rFonts w:ascii="Arial" w:hAnsi="Arial" w:hint="default"/>
      </w:rPr>
    </w:lvl>
    <w:lvl w:ilvl="6" w:tplc="486EF12E" w:tentative="1">
      <w:start w:val="1"/>
      <w:numFmt w:val="bullet"/>
      <w:lvlText w:val="•"/>
      <w:lvlJc w:val="left"/>
      <w:pPr>
        <w:tabs>
          <w:tab w:val="num" w:pos="5040"/>
        </w:tabs>
        <w:ind w:left="5040" w:hanging="360"/>
      </w:pPr>
      <w:rPr>
        <w:rFonts w:ascii="Arial" w:hAnsi="Arial" w:hint="default"/>
      </w:rPr>
    </w:lvl>
    <w:lvl w:ilvl="7" w:tplc="3744A80C" w:tentative="1">
      <w:start w:val="1"/>
      <w:numFmt w:val="bullet"/>
      <w:lvlText w:val="•"/>
      <w:lvlJc w:val="left"/>
      <w:pPr>
        <w:tabs>
          <w:tab w:val="num" w:pos="5760"/>
        </w:tabs>
        <w:ind w:left="5760" w:hanging="360"/>
      </w:pPr>
      <w:rPr>
        <w:rFonts w:ascii="Arial" w:hAnsi="Arial" w:hint="default"/>
      </w:rPr>
    </w:lvl>
    <w:lvl w:ilvl="8" w:tplc="3EC2F5E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41400E6"/>
    <w:multiLevelType w:val="hybridMultilevel"/>
    <w:tmpl w:val="4944265E"/>
    <w:lvl w:ilvl="0" w:tplc="59B274BA">
      <w:start w:val="1"/>
      <w:numFmt w:val="bullet"/>
      <w:lvlText w:val="•"/>
      <w:lvlJc w:val="left"/>
      <w:pPr>
        <w:tabs>
          <w:tab w:val="num" w:pos="720"/>
        </w:tabs>
        <w:ind w:left="720" w:hanging="360"/>
      </w:pPr>
      <w:rPr>
        <w:rFonts w:ascii="Arial" w:hAnsi="Arial" w:hint="default"/>
      </w:rPr>
    </w:lvl>
    <w:lvl w:ilvl="1" w:tplc="5FB8AC10" w:tentative="1">
      <w:start w:val="1"/>
      <w:numFmt w:val="bullet"/>
      <w:lvlText w:val="•"/>
      <w:lvlJc w:val="left"/>
      <w:pPr>
        <w:tabs>
          <w:tab w:val="num" w:pos="1440"/>
        </w:tabs>
        <w:ind w:left="1440" w:hanging="360"/>
      </w:pPr>
      <w:rPr>
        <w:rFonts w:ascii="Arial" w:hAnsi="Arial" w:hint="default"/>
      </w:rPr>
    </w:lvl>
    <w:lvl w:ilvl="2" w:tplc="715E9704" w:tentative="1">
      <w:start w:val="1"/>
      <w:numFmt w:val="bullet"/>
      <w:lvlText w:val="•"/>
      <w:lvlJc w:val="left"/>
      <w:pPr>
        <w:tabs>
          <w:tab w:val="num" w:pos="2160"/>
        </w:tabs>
        <w:ind w:left="2160" w:hanging="360"/>
      </w:pPr>
      <w:rPr>
        <w:rFonts w:ascii="Arial" w:hAnsi="Arial" w:hint="default"/>
      </w:rPr>
    </w:lvl>
    <w:lvl w:ilvl="3" w:tplc="E9FE524E" w:tentative="1">
      <w:start w:val="1"/>
      <w:numFmt w:val="bullet"/>
      <w:lvlText w:val="•"/>
      <w:lvlJc w:val="left"/>
      <w:pPr>
        <w:tabs>
          <w:tab w:val="num" w:pos="2880"/>
        </w:tabs>
        <w:ind w:left="2880" w:hanging="360"/>
      </w:pPr>
      <w:rPr>
        <w:rFonts w:ascii="Arial" w:hAnsi="Arial" w:hint="default"/>
      </w:rPr>
    </w:lvl>
    <w:lvl w:ilvl="4" w:tplc="0DAE0E06" w:tentative="1">
      <w:start w:val="1"/>
      <w:numFmt w:val="bullet"/>
      <w:lvlText w:val="•"/>
      <w:lvlJc w:val="left"/>
      <w:pPr>
        <w:tabs>
          <w:tab w:val="num" w:pos="3600"/>
        </w:tabs>
        <w:ind w:left="3600" w:hanging="360"/>
      </w:pPr>
      <w:rPr>
        <w:rFonts w:ascii="Arial" w:hAnsi="Arial" w:hint="default"/>
      </w:rPr>
    </w:lvl>
    <w:lvl w:ilvl="5" w:tplc="3998C9D2" w:tentative="1">
      <w:start w:val="1"/>
      <w:numFmt w:val="bullet"/>
      <w:lvlText w:val="•"/>
      <w:lvlJc w:val="left"/>
      <w:pPr>
        <w:tabs>
          <w:tab w:val="num" w:pos="4320"/>
        </w:tabs>
        <w:ind w:left="4320" w:hanging="360"/>
      </w:pPr>
      <w:rPr>
        <w:rFonts w:ascii="Arial" w:hAnsi="Arial" w:hint="default"/>
      </w:rPr>
    </w:lvl>
    <w:lvl w:ilvl="6" w:tplc="F0F45B2A" w:tentative="1">
      <w:start w:val="1"/>
      <w:numFmt w:val="bullet"/>
      <w:lvlText w:val="•"/>
      <w:lvlJc w:val="left"/>
      <w:pPr>
        <w:tabs>
          <w:tab w:val="num" w:pos="5040"/>
        </w:tabs>
        <w:ind w:left="5040" w:hanging="360"/>
      </w:pPr>
      <w:rPr>
        <w:rFonts w:ascii="Arial" w:hAnsi="Arial" w:hint="default"/>
      </w:rPr>
    </w:lvl>
    <w:lvl w:ilvl="7" w:tplc="B7887EF0" w:tentative="1">
      <w:start w:val="1"/>
      <w:numFmt w:val="bullet"/>
      <w:lvlText w:val="•"/>
      <w:lvlJc w:val="left"/>
      <w:pPr>
        <w:tabs>
          <w:tab w:val="num" w:pos="5760"/>
        </w:tabs>
        <w:ind w:left="5760" w:hanging="360"/>
      </w:pPr>
      <w:rPr>
        <w:rFonts w:ascii="Arial" w:hAnsi="Arial" w:hint="default"/>
      </w:rPr>
    </w:lvl>
    <w:lvl w:ilvl="8" w:tplc="1C30CB7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BAD7C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E018DB"/>
    <w:multiLevelType w:val="hybridMultilevel"/>
    <w:tmpl w:val="692426EE"/>
    <w:lvl w:ilvl="0" w:tplc="DF3CB1D4">
      <w:start w:val="1"/>
      <w:numFmt w:val="bullet"/>
      <w:lvlText w:val="•"/>
      <w:lvlJc w:val="left"/>
      <w:pPr>
        <w:tabs>
          <w:tab w:val="num" w:pos="720"/>
        </w:tabs>
        <w:ind w:left="720" w:hanging="360"/>
      </w:pPr>
      <w:rPr>
        <w:rFonts w:ascii="Arial" w:hAnsi="Arial" w:hint="default"/>
      </w:rPr>
    </w:lvl>
    <w:lvl w:ilvl="1" w:tplc="B3425DD4" w:tentative="1">
      <w:start w:val="1"/>
      <w:numFmt w:val="bullet"/>
      <w:lvlText w:val="•"/>
      <w:lvlJc w:val="left"/>
      <w:pPr>
        <w:tabs>
          <w:tab w:val="num" w:pos="1440"/>
        </w:tabs>
        <w:ind w:left="1440" w:hanging="360"/>
      </w:pPr>
      <w:rPr>
        <w:rFonts w:ascii="Arial" w:hAnsi="Arial" w:hint="default"/>
      </w:rPr>
    </w:lvl>
    <w:lvl w:ilvl="2" w:tplc="0CBA85FC" w:tentative="1">
      <w:start w:val="1"/>
      <w:numFmt w:val="bullet"/>
      <w:lvlText w:val="•"/>
      <w:lvlJc w:val="left"/>
      <w:pPr>
        <w:tabs>
          <w:tab w:val="num" w:pos="2160"/>
        </w:tabs>
        <w:ind w:left="2160" w:hanging="360"/>
      </w:pPr>
      <w:rPr>
        <w:rFonts w:ascii="Arial" w:hAnsi="Arial" w:hint="default"/>
      </w:rPr>
    </w:lvl>
    <w:lvl w:ilvl="3" w:tplc="BE2291FC" w:tentative="1">
      <w:start w:val="1"/>
      <w:numFmt w:val="bullet"/>
      <w:lvlText w:val="•"/>
      <w:lvlJc w:val="left"/>
      <w:pPr>
        <w:tabs>
          <w:tab w:val="num" w:pos="2880"/>
        </w:tabs>
        <w:ind w:left="2880" w:hanging="360"/>
      </w:pPr>
      <w:rPr>
        <w:rFonts w:ascii="Arial" w:hAnsi="Arial" w:hint="default"/>
      </w:rPr>
    </w:lvl>
    <w:lvl w:ilvl="4" w:tplc="F8687A34" w:tentative="1">
      <w:start w:val="1"/>
      <w:numFmt w:val="bullet"/>
      <w:lvlText w:val="•"/>
      <w:lvlJc w:val="left"/>
      <w:pPr>
        <w:tabs>
          <w:tab w:val="num" w:pos="3600"/>
        </w:tabs>
        <w:ind w:left="3600" w:hanging="360"/>
      </w:pPr>
      <w:rPr>
        <w:rFonts w:ascii="Arial" w:hAnsi="Arial" w:hint="default"/>
      </w:rPr>
    </w:lvl>
    <w:lvl w:ilvl="5" w:tplc="9B209C9E" w:tentative="1">
      <w:start w:val="1"/>
      <w:numFmt w:val="bullet"/>
      <w:lvlText w:val="•"/>
      <w:lvlJc w:val="left"/>
      <w:pPr>
        <w:tabs>
          <w:tab w:val="num" w:pos="4320"/>
        </w:tabs>
        <w:ind w:left="4320" w:hanging="360"/>
      </w:pPr>
      <w:rPr>
        <w:rFonts w:ascii="Arial" w:hAnsi="Arial" w:hint="default"/>
      </w:rPr>
    </w:lvl>
    <w:lvl w:ilvl="6" w:tplc="CC2A14A0" w:tentative="1">
      <w:start w:val="1"/>
      <w:numFmt w:val="bullet"/>
      <w:lvlText w:val="•"/>
      <w:lvlJc w:val="left"/>
      <w:pPr>
        <w:tabs>
          <w:tab w:val="num" w:pos="5040"/>
        </w:tabs>
        <w:ind w:left="5040" w:hanging="360"/>
      </w:pPr>
      <w:rPr>
        <w:rFonts w:ascii="Arial" w:hAnsi="Arial" w:hint="default"/>
      </w:rPr>
    </w:lvl>
    <w:lvl w:ilvl="7" w:tplc="8D40703E" w:tentative="1">
      <w:start w:val="1"/>
      <w:numFmt w:val="bullet"/>
      <w:lvlText w:val="•"/>
      <w:lvlJc w:val="left"/>
      <w:pPr>
        <w:tabs>
          <w:tab w:val="num" w:pos="5760"/>
        </w:tabs>
        <w:ind w:left="5760" w:hanging="360"/>
      </w:pPr>
      <w:rPr>
        <w:rFonts w:ascii="Arial" w:hAnsi="Arial" w:hint="default"/>
      </w:rPr>
    </w:lvl>
    <w:lvl w:ilvl="8" w:tplc="998C24D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BFA49E6"/>
    <w:multiLevelType w:val="hybridMultilevel"/>
    <w:tmpl w:val="8F1EFAAE"/>
    <w:lvl w:ilvl="0" w:tplc="BC2C82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92615F"/>
    <w:multiLevelType w:val="hybridMultilevel"/>
    <w:tmpl w:val="934C385A"/>
    <w:lvl w:ilvl="0" w:tplc="4AD67736">
      <w:start w:val="1"/>
      <w:numFmt w:val="bullet"/>
      <w:lvlText w:val="•"/>
      <w:lvlJc w:val="left"/>
      <w:pPr>
        <w:tabs>
          <w:tab w:val="num" w:pos="720"/>
        </w:tabs>
        <w:ind w:left="720" w:hanging="360"/>
      </w:pPr>
      <w:rPr>
        <w:rFonts w:ascii="Arial" w:hAnsi="Arial" w:hint="default"/>
      </w:rPr>
    </w:lvl>
    <w:lvl w:ilvl="1" w:tplc="F3409F2E" w:tentative="1">
      <w:start w:val="1"/>
      <w:numFmt w:val="bullet"/>
      <w:lvlText w:val="•"/>
      <w:lvlJc w:val="left"/>
      <w:pPr>
        <w:tabs>
          <w:tab w:val="num" w:pos="1440"/>
        </w:tabs>
        <w:ind w:left="1440" w:hanging="360"/>
      </w:pPr>
      <w:rPr>
        <w:rFonts w:ascii="Arial" w:hAnsi="Arial" w:hint="default"/>
      </w:rPr>
    </w:lvl>
    <w:lvl w:ilvl="2" w:tplc="2FB8124C" w:tentative="1">
      <w:start w:val="1"/>
      <w:numFmt w:val="bullet"/>
      <w:lvlText w:val="•"/>
      <w:lvlJc w:val="left"/>
      <w:pPr>
        <w:tabs>
          <w:tab w:val="num" w:pos="2160"/>
        </w:tabs>
        <w:ind w:left="2160" w:hanging="360"/>
      </w:pPr>
      <w:rPr>
        <w:rFonts w:ascii="Arial" w:hAnsi="Arial" w:hint="default"/>
      </w:rPr>
    </w:lvl>
    <w:lvl w:ilvl="3" w:tplc="74AA070E" w:tentative="1">
      <w:start w:val="1"/>
      <w:numFmt w:val="bullet"/>
      <w:lvlText w:val="•"/>
      <w:lvlJc w:val="left"/>
      <w:pPr>
        <w:tabs>
          <w:tab w:val="num" w:pos="2880"/>
        </w:tabs>
        <w:ind w:left="2880" w:hanging="360"/>
      </w:pPr>
      <w:rPr>
        <w:rFonts w:ascii="Arial" w:hAnsi="Arial" w:hint="default"/>
      </w:rPr>
    </w:lvl>
    <w:lvl w:ilvl="4" w:tplc="FC865E6A" w:tentative="1">
      <w:start w:val="1"/>
      <w:numFmt w:val="bullet"/>
      <w:lvlText w:val="•"/>
      <w:lvlJc w:val="left"/>
      <w:pPr>
        <w:tabs>
          <w:tab w:val="num" w:pos="3600"/>
        </w:tabs>
        <w:ind w:left="3600" w:hanging="360"/>
      </w:pPr>
      <w:rPr>
        <w:rFonts w:ascii="Arial" w:hAnsi="Arial" w:hint="default"/>
      </w:rPr>
    </w:lvl>
    <w:lvl w:ilvl="5" w:tplc="A3465B3E" w:tentative="1">
      <w:start w:val="1"/>
      <w:numFmt w:val="bullet"/>
      <w:lvlText w:val="•"/>
      <w:lvlJc w:val="left"/>
      <w:pPr>
        <w:tabs>
          <w:tab w:val="num" w:pos="4320"/>
        </w:tabs>
        <w:ind w:left="4320" w:hanging="360"/>
      </w:pPr>
      <w:rPr>
        <w:rFonts w:ascii="Arial" w:hAnsi="Arial" w:hint="default"/>
      </w:rPr>
    </w:lvl>
    <w:lvl w:ilvl="6" w:tplc="BFC6A2A4" w:tentative="1">
      <w:start w:val="1"/>
      <w:numFmt w:val="bullet"/>
      <w:lvlText w:val="•"/>
      <w:lvlJc w:val="left"/>
      <w:pPr>
        <w:tabs>
          <w:tab w:val="num" w:pos="5040"/>
        </w:tabs>
        <w:ind w:left="5040" w:hanging="360"/>
      </w:pPr>
      <w:rPr>
        <w:rFonts w:ascii="Arial" w:hAnsi="Arial" w:hint="default"/>
      </w:rPr>
    </w:lvl>
    <w:lvl w:ilvl="7" w:tplc="EC645FAE" w:tentative="1">
      <w:start w:val="1"/>
      <w:numFmt w:val="bullet"/>
      <w:lvlText w:val="•"/>
      <w:lvlJc w:val="left"/>
      <w:pPr>
        <w:tabs>
          <w:tab w:val="num" w:pos="5760"/>
        </w:tabs>
        <w:ind w:left="5760" w:hanging="360"/>
      </w:pPr>
      <w:rPr>
        <w:rFonts w:ascii="Arial" w:hAnsi="Arial" w:hint="default"/>
      </w:rPr>
    </w:lvl>
    <w:lvl w:ilvl="8" w:tplc="04127F9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0420D77"/>
    <w:multiLevelType w:val="hybridMultilevel"/>
    <w:tmpl w:val="A392BA2A"/>
    <w:lvl w:ilvl="0" w:tplc="705C0A50">
      <w:start w:val="1"/>
      <w:numFmt w:val="bullet"/>
      <w:lvlText w:val="•"/>
      <w:lvlJc w:val="left"/>
      <w:pPr>
        <w:tabs>
          <w:tab w:val="num" w:pos="720"/>
        </w:tabs>
        <w:ind w:left="720" w:hanging="360"/>
      </w:pPr>
      <w:rPr>
        <w:rFonts w:ascii="Arial" w:hAnsi="Arial" w:hint="default"/>
      </w:rPr>
    </w:lvl>
    <w:lvl w:ilvl="1" w:tplc="1DD4CBF8" w:tentative="1">
      <w:start w:val="1"/>
      <w:numFmt w:val="bullet"/>
      <w:lvlText w:val="•"/>
      <w:lvlJc w:val="left"/>
      <w:pPr>
        <w:tabs>
          <w:tab w:val="num" w:pos="1440"/>
        </w:tabs>
        <w:ind w:left="1440" w:hanging="360"/>
      </w:pPr>
      <w:rPr>
        <w:rFonts w:ascii="Arial" w:hAnsi="Arial" w:hint="default"/>
      </w:rPr>
    </w:lvl>
    <w:lvl w:ilvl="2" w:tplc="6366A428" w:tentative="1">
      <w:start w:val="1"/>
      <w:numFmt w:val="bullet"/>
      <w:lvlText w:val="•"/>
      <w:lvlJc w:val="left"/>
      <w:pPr>
        <w:tabs>
          <w:tab w:val="num" w:pos="2160"/>
        </w:tabs>
        <w:ind w:left="2160" w:hanging="360"/>
      </w:pPr>
      <w:rPr>
        <w:rFonts w:ascii="Arial" w:hAnsi="Arial" w:hint="default"/>
      </w:rPr>
    </w:lvl>
    <w:lvl w:ilvl="3" w:tplc="033C8EB8" w:tentative="1">
      <w:start w:val="1"/>
      <w:numFmt w:val="bullet"/>
      <w:lvlText w:val="•"/>
      <w:lvlJc w:val="left"/>
      <w:pPr>
        <w:tabs>
          <w:tab w:val="num" w:pos="2880"/>
        </w:tabs>
        <w:ind w:left="2880" w:hanging="360"/>
      </w:pPr>
      <w:rPr>
        <w:rFonts w:ascii="Arial" w:hAnsi="Arial" w:hint="default"/>
      </w:rPr>
    </w:lvl>
    <w:lvl w:ilvl="4" w:tplc="C0784286" w:tentative="1">
      <w:start w:val="1"/>
      <w:numFmt w:val="bullet"/>
      <w:lvlText w:val="•"/>
      <w:lvlJc w:val="left"/>
      <w:pPr>
        <w:tabs>
          <w:tab w:val="num" w:pos="3600"/>
        </w:tabs>
        <w:ind w:left="3600" w:hanging="360"/>
      </w:pPr>
      <w:rPr>
        <w:rFonts w:ascii="Arial" w:hAnsi="Arial" w:hint="default"/>
      </w:rPr>
    </w:lvl>
    <w:lvl w:ilvl="5" w:tplc="87203A96" w:tentative="1">
      <w:start w:val="1"/>
      <w:numFmt w:val="bullet"/>
      <w:lvlText w:val="•"/>
      <w:lvlJc w:val="left"/>
      <w:pPr>
        <w:tabs>
          <w:tab w:val="num" w:pos="4320"/>
        </w:tabs>
        <w:ind w:left="4320" w:hanging="360"/>
      </w:pPr>
      <w:rPr>
        <w:rFonts w:ascii="Arial" w:hAnsi="Arial" w:hint="default"/>
      </w:rPr>
    </w:lvl>
    <w:lvl w:ilvl="6" w:tplc="1D0A5A68" w:tentative="1">
      <w:start w:val="1"/>
      <w:numFmt w:val="bullet"/>
      <w:lvlText w:val="•"/>
      <w:lvlJc w:val="left"/>
      <w:pPr>
        <w:tabs>
          <w:tab w:val="num" w:pos="5040"/>
        </w:tabs>
        <w:ind w:left="5040" w:hanging="360"/>
      </w:pPr>
      <w:rPr>
        <w:rFonts w:ascii="Arial" w:hAnsi="Arial" w:hint="default"/>
      </w:rPr>
    </w:lvl>
    <w:lvl w:ilvl="7" w:tplc="AF2CB994" w:tentative="1">
      <w:start w:val="1"/>
      <w:numFmt w:val="bullet"/>
      <w:lvlText w:val="•"/>
      <w:lvlJc w:val="left"/>
      <w:pPr>
        <w:tabs>
          <w:tab w:val="num" w:pos="5760"/>
        </w:tabs>
        <w:ind w:left="5760" w:hanging="360"/>
      </w:pPr>
      <w:rPr>
        <w:rFonts w:ascii="Arial" w:hAnsi="Arial" w:hint="default"/>
      </w:rPr>
    </w:lvl>
    <w:lvl w:ilvl="8" w:tplc="11229CB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140153"/>
    <w:multiLevelType w:val="hybridMultilevel"/>
    <w:tmpl w:val="5AB8DA52"/>
    <w:lvl w:ilvl="0" w:tplc="C2F47EA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74336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4243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3B0D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5F09D2"/>
    <w:multiLevelType w:val="hybridMultilevel"/>
    <w:tmpl w:val="D3C4889E"/>
    <w:lvl w:ilvl="0" w:tplc="947621BC">
      <w:start w:val="1"/>
      <w:numFmt w:val="bullet"/>
      <w:lvlText w:val="•"/>
      <w:lvlJc w:val="left"/>
      <w:pPr>
        <w:tabs>
          <w:tab w:val="num" w:pos="720"/>
        </w:tabs>
        <w:ind w:left="720" w:hanging="360"/>
      </w:pPr>
      <w:rPr>
        <w:rFonts w:ascii="Arial" w:hAnsi="Arial" w:hint="default"/>
      </w:rPr>
    </w:lvl>
    <w:lvl w:ilvl="1" w:tplc="B1EE8948" w:tentative="1">
      <w:start w:val="1"/>
      <w:numFmt w:val="bullet"/>
      <w:lvlText w:val="•"/>
      <w:lvlJc w:val="left"/>
      <w:pPr>
        <w:tabs>
          <w:tab w:val="num" w:pos="1440"/>
        </w:tabs>
        <w:ind w:left="1440" w:hanging="360"/>
      </w:pPr>
      <w:rPr>
        <w:rFonts w:ascii="Arial" w:hAnsi="Arial" w:hint="default"/>
      </w:rPr>
    </w:lvl>
    <w:lvl w:ilvl="2" w:tplc="1C544C8C" w:tentative="1">
      <w:start w:val="1"/>
      <w:numFmt w:val="bullet"/>
      <w:lvlText w:val="•"/>
      <w:lvlJc w:val="left"/>
      <w:pPr>
        <w:tabs>
          <w:tab w:val="num" w:pos="2160"/>
        </w:tabs>
        <w:ind w:left="2160" w:hanging="360"/>
      </w:pPr>
      <w:rPr>
        <w:rFonts w:ascii="Arial" w:hAnsi="Arial" w:hint="default"/>
      </w:rPr>
    </w:lvl>
    <w:lvl w:ilvl="3" w:tplc="2D64AE04" w:tentative="1">
      <w:start w:val="1"/>
      <w:numFmt w:val="bullet"/>
      <w:lvlText w:val="•"/>
      <w:lvlJc w:val="left"/>
      <w:pPr>
        <w:tabs>
          <w:tab w:val="num" w:pos="2880"/>
        </w:tabs>
        <w:ind w:left="2880" w:hanging="360"/>
      </w:pPr>
      <w:rPr>
        <w:rFonts w:ascii="Arial" w:hAnsi="Arial" w:hint="default"/>
      </w:rPr>
    </w:lvl>
    <w:lvl w:ilvl="4" w:tplc="6F00F34E" w:tentative="1">
      <w:start w:val="1"/>
      <w:numFmt w:val="bullet"/>
      <w:lvlText w:val="•"/>
      <w:lvlJc w:val="left"/>
      <w:pPr>
        <w:tabs>
          <w:tab w:val="num" w:pos="3600"/>
        </w:tabs>
        <w:ind w:left="3600" w:hanging="360"/>
      </w:pPr>
      <w:rPr>
        <w:rFonts w:ascii="Arial" w:hAnsi="Arial" w:hint="default"/>
      </w:rPr>
    </w:lvl>
    <w:lvl w:ilvl="5" w:tplc="B0FE9DCA" w:tentative="1">
      <w:start w:val="1"/>
      <w:numFmt w:val="bullet"/>
      <w:lvlText w:val="•"/>
      <w:lvlJc w:val="left"/>
      <w:pPr>
        <w:tabs>
          <w:tab w:val="num" w:pos="4320"/>
        </w:tabs>
        <w:ind w:left="4320" w:hanging="360"/>
      </w:pPr>
      <w:rPr>
        <w:rFonts w:ascii="Arial" w:hAnsi="Arial" w:hint="default"/>
      </w:rPr>
    </w:lvl>
    <w:lvl w:ilvl="6" w:tplc="E48081B4" w:tentative="1">
      <w:start w:val="1"/>
      <w:numFmt w:val="bullet"/>
      <w:lvlText w:val="•"/>
      <w:lvlJc w:val="left"/>
      <w:pPr>
        <w:tabs>
          <w:tab w:val="num" w:pos="5040"/>
        </w:tabs>
        <w:ind w:left="5040" w:hanging="360"/>
      </w:pPr>
      <w:rPr>
        <w:rFonts w:ascii="Arial" w:hAnsi="Arial" w:hint="default"/>
      </w:rPr>
    </w:lvl>
    <w:lvl w:ilvl="7" w:tplc="3B5CA1F8" w:tentative="1">
      <w:start w:val="1"/>
      <w:numFmt w:val="bullet"/>
      <w:lvlText w:val="•"/>
      <w:lvlJc w:val="left"/>
      <w:pPr>
        <w:tabs>
          <w:tab w:val="num" w:pos="5760"/>
        </w:tabs>
        <w:ind w:left="5760" w:hanging="360"/>
      </w:pPr>
      <w:rPr>
        <w:rFonts w:ascii="Arial" w:hAnsi="Arial" w:hint="default"/>
      </w:rPr>
    </w:lvl>
    <w:lvl w:ilvl="8" w:tplc="26D061B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5FE6644"/>
    <w:multiLevelType w:val="hybridMultilevel"/>
    <w:tmpl w:val="92F08CA4"/>
    <w:lvl w:ilvl="0" w:tplc="B09AA47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76E513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4723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402753">
    <w:abstractNumId w:val="8"/>
  </w:num>
  <w:num w:numId="2" w16cid:durableId="766733379">
    <w:abstractNumId w:val="10"/>
  </w:num>
  <w:num w:numId="3" w16cid:durableId="228271693">
    <w:abstractNumId w:val="14"/>
  </w:num>
  <w:num w:numId="4" w16cid:durableId="20210567">
    <w:abstractNumId w:val="3"/>
  </w:num>
  <w:num w:numId="5" w16cid:durableId="1878196297">
    <w:abstractNumId w:val="4"/>
  </w:num>
  <w:num w:numId="6" w16cid:durableId="630868632">
    <w:abstractNumId w:val="15"/>
  </w:num>
  <w:num w:numId="7" w16cid:durableId="1572348871">
    <w:abstractNumId w:val="26"/>
  </w:num>
  <w:num w:numId="8" w16cid:durableId="921253269">
    <w:abstractNumId w:val="29"/>
  </w:num>
  <w:num w:numId="9" w16cid:durableId="1228109224">
    <w:abstractNumId w:val="12"/>
  </w:num>
  <w:num w:numId="10" w16cid:durableId="143545175">
    <w:abstractNumId w:val="9"/>
  </w:num>
  <w:num w:numId="11" w16cid:durableId="487524228">
    <w:abstractNumId w:val="33"/>
  </w:num>
  <w:num w:numId="12" w16cid:durableId="1741294363">
    <w:abstractNumId w:val="36"/>
  </w:num>
  <w:num w:numId="13" w16cid:durableId="2087215758">
    <w:abstractNumId w:val="16"/>
  </w:num>
  <w:num w:numId="14" w16cid:durableId="1576087989">
    <w:abstractNumId w:val="18"/>
  </w:num>
  <w:num w:numId="15" w16cid:durableId="223026142">
    <w:abstractNumId w:val="7"/>
  </w:num>
  <w:num w:numId="16" w16cid:durableId="742264301">
    <w:abstractNumId w:val="23"/>
  </w:num>
  <w:num w:numId="17" w16cid:durableId="303582870">
    <w:abstractNumId w:val="31"/>
  </w:num>
  <w:num w:numId="18" w16cid:durableId="175576876">
    <w:abstractNumId w:val="13"/>
  </w:num>
  <w:num w:numId="19" w16cid:durableId="1436901567">
    <w:abstractNumId w:val="6"/>
  </w:num>
  <w:num w:numId="20" w16cid:durableId="1618633604">
    <w:abstractNumId w:val="32"/>
  </w:num>
  <w:num w:numId="21" w16cid:durableId="1514301182">
    <w:abstractNumId w:val="5"/>
  </w:num>
  <w:num w:numId="22" w16cid:durableId="807481707">
    <w:abstractNumId w:val="37"/>
  </w:num>
  <w:num w:numId="23" w16cid:durableId="168103902">
    <w:abstractNumId w:val="25"/>
  </w:num>
  <w:num w:numId="24" w16cid:durableId="1355232539">
    <w:abstractNumId w:val="17"/>
  </w:num>
  <w:num w:numId="25" w16cid:durableId="292637896">
    <w:abstractNumId w:val="35"/>
  </w:num>
  <w:num w:numId="26" w16cid:durableId="1057440484">
    <w:abstractNumId w:val="30"/>
  </w:num>
  <w:num w:numId="27" w16cid:durableId="744449780">
    <w:abstractNumId w:val="22"/>
  </w:num>
  <w:num w:numId="28" w16cid:durableId="268395956">
    <w:abstractNumId w:val="28"/>
  </w:num>
  <w:num w:numId="29" w16cid:durableId="317660223">
    <w:abstractNumId w:val="1"/>
  </w:num>
  <w:num w:numId="30" w16cid:durableId="1009791460">
    <w:abstractNumId w:val="0"/>
  </w:num>
  <w:num w:numId="31" w16cid:durableId="147983388">
    <w:abstractNumId w:val="20"/>
  </w:num>
  <w:num w:numId="32" w16cid:durableId="1293750536">
    <w:abstractNumId w:val="34"/>
  </w:num>
  <w:num w:numId="33" w16cid:durableId="947004912">
    <w:abstractNumId w:val="24"/>
  </w:num>
  <w:num w:numId="34" w16cid:durableId="953824041">
    <w:abstractNumId w:val="27"/>
  </w:num>
  <w:num w:numId="35" w16cid:durableId="1392536271">
    <w:abstractNumId w:val="2"/>
  </w:num>
  <w:num w:numId="36" w16cid:durableId="1311205380">
    <w:abstractNumId w:val="19"/>
  </w:num>
  <w:num w:numId="37" w16cid:durableId="1491286127">
    <w:abstractNumId w:val="21"/>
  </w:num>
  <w:num w:numId="38" w16cid:durableId="6286342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58E6"/>
    <w:rsid w:val="0001248B"/>
    <w:rsid w:val="00023174"/>
    <w:rsid w:val="00024873"/>
    <w:rsid w:val="000272A9"/>
    <w:rsid w:val="0002783A"/>
    <w:rsid w:val="00030586"/>
    <w:rsid w:val="000519FC"/>
    <w:rsid w:val="00053814"/>
    <w:rsid w:val="000568EA"/>
    <w:rsid w:val="00064430"/>
    <w:rsid w:val="00094E9E"/>
    <w:rsid w:val="000A61B9"/>
    <w:rsid w:val="000C4D72"/>
    <w:rsid w:val="000C5DA4"/>
    <w:rsid w:val="000C757B"/>
    <w:rsid w:val="000E5334"/>
    <w:rsid w:val="000F5EC3"/>
    <w:rsid w:val="000F659B"/>
    <w:rsid w:val="000F7F28"/>
    <w:rsid w:val="0010295A"/>
    <w:rsid w:val="00104235"/>
    <w:rsid w:val="00111DE4"/>
    <w:rsid w:val="001126DD"/>
    <w:rsid w:val="00120139"/>
    <w:rsid w:val="00125285"/>
    <w:rsid w:val="001262B1"/>
    <w:rsid w:val="00135EA9"/>
    <w:rsid w:val="001408CC"/>
    <w:rsid w:val="001422E0"/>
    <w:rsid w:val="00142C56"/>
    <w:rsid w:val="00153EBB"/>
    <w:rsid w:val="001545CF"/>
    <w:rsid w:val="00162C7F"/>
    <w:rsid w:val="00165CB2"/>
    <w:rsid w:val="00174F9A"/>
    <w:rsid w:val="0018154C"/>
    <w:rsid w:val="00181FB1"/>
    <w:rsid w:val="001858DC"/>
    <w:rsid w:val="00186368"/>
    <w:rsid w:val="00192D2F"/>
    <w:rsid w:val="00196916"/>
    <w:rsid w:val="001A38D0"/>
    <w:rsid w:val="001A6DE7"/>
    <w:rsid w:val="001B756E"/>
    <w:rsid w:val="001C1DD2"/>
    <w:rsid w:val="001C492B"/>
    <w:rsid w:val="001E2ABA"/>
    <w:rsid w:val="001E3F19"/>
    <w:rsid w:val="001E443E"/>
    <w:rsid w:val="00220AA2"/>
    <w:rsid w:val="00221588"/>
    <w:rsid w:val="00230E4A"/>
    <w:rsid w:val="00236B18"/>
    <w:rsid w:val="00240EB6"/>
    <w:rsid w:val="00242759"/>
    <w:rsid w:val="00247415"/>
    <w:rsid w:val="00250453"/>
    <w:rsid w:val="00250B0F"/>
    <w:rsid w:val="00255D51"/>
    <w:rsid w:val="00275407"/>
    <w:rsid w:val="0028519B"/>
    <w:rsid w:val="00290B67"/>
    <w:rsid w:val="002A222B"/>
    <w:rsid w:val="002B1EE5"/>
    <w:rsid w:val="002B5030"/>
    <w:rsid w:val="002C0AE9"/>
    <w:rsid w:val="002D4E0B"/>
    <w:rsid w:val="002D58CB"/>
    <w:rsid w:val="002F234B"/>
    <w:rsid w:val="00311F9E"/>
    <w:rsid w:val="00316C62"/>
    <w:rsid w:val="00325E69"/>
    <w:rsid w:val="00337028"/>
    <w:rsid w:val="00340212"/>
    <w:rsid w:val="00340369"/>
    <w:rsid w:val="00341E3A"/>
    <w:rsid w:val="00346099"/>
    <w:rsid w:val="00347FF0"/>
    <w:rsid w:val="00353EA9"/>
    <w:rsid w:val="003602E8"/>
    <w:rsid w:val="00380B92"/>
    <w:rsid w:val="00385E6E"/>
    <w:rsid w:val="00386E10"/>
    <w:rsid w:val="0039551F"/>
    <w:rsid w:val="00395663"/>
    <w:rsid w:val="003A3F61"/>
    <w:rsid w:val="003A551A"/>
    <w:rsid w:val="003A7C32"/>
    <w:rsid w:val="003B2BEF"/>
    <w:rsid w:val="003C7266"/>
    <w:rsid w:val="003E21D9"/>
    <w:rsid w:val="003F0C5E"/>
    <w:rsid w:val="00407A0C"/>
    <w:rsid w:val="004116B2"/>
    <w:rsid w:val="0041712A"/>
    <w:rsid w:val="00427065"/>
    <w:rsid w:val="00454151"/>
    <w:rsid w:val="004636EC"/>
    <w:rsid w:val="004642DB"/>
    <w:rsid w:val="004807E3"/>
    <w:rsid w:val="004847D3"/>
    <w:rsid w:val="00487435"/>
    <w:rsid w:val="0049398B"/>
    <w:rsid w:val="00493CF0"/>
    <w:rsid w:val="004A7477"/>
    <w:rsid w:val="004A79FE"/>
    <w:rsid w:val="004D36B8"/>
    <w:rsid w:val="004E50D5"/>
    <w:rsid w:val="00535FB4"/>
    <w:rsid w:val="00550584"/>
    <w:rsid w:val="00555627"/>
    <w:rsid w:val="0055562E"/>
    <w:rsid w:val="00565014"/>
    <w:rsid w:val="00566623"/>
    <w:rsid w:val="00581130"/>
    <w:rsid w:val="0058254B"/>
    <w:rsid w:val="005A7E16"/>
    <w:rsid w:val="005D113A"/>
    <w:rsid w:val="005D1C71"/>
    <w:rsid w:val="005F2B73"/>
    <w:rsid w:val="005F4065"/>
    <w:rsid w:val="005F69E6"/>
    <w:rsid w:val="00622753"/>
    <w:rsid w:val="006346BF"/>
    <w:rsid w:val="00644BAB"/>
    <w:rsid w:val="00661F2C"/>
    <w:rsid w:val="00665033"/>
    <w:rsid w:val="006729F3"/>
    <w:rsid w:val="00675C46"/>
    <w:rsid w:val="0069274B"/>
    <w:rsid w:val="006A4F5E"/>
    <w:rsid w:val="006B4824"/>
    <w:rsid w:val="006C6018"/>
    <w:rsid w:val="006E0D93"/>
    <w:rsid w:val="006E6DDD"/>
    <w:rsid w:val="006F0735"/>
    <w:rsid w:val="006F264B"/>
    <w:rsid w:val="006F420D"/>
    <w:rsid w:val="006F57D8"/>
    <w:rsid w:val="007105B3"/>
    <w:rsid w:val="00722CE3"/>
    <w:rsid w:val="0073031F"/>
    <w:rsid w:val="007400DF"/>
    <w:rsid w:val="00740B9D"/>
    <w:rsid w:val="00743B7F"/>
    <w:rsid w:val="00744F70"/>
    <w:rsid w:val="00746936"/>
    <w:rsid w:val="007658CB"/>
    <w:rsid w:val="0077548F"/>
    <w:rsid w:val="00780DBC"/>
    <w:rsid w:val="00782534"/>
    <w:rsid w:val="00784A27"/>
    <w:rsid w:val="007912FD"/>
    <w:rsid w:val="007969BC"/>
    <w:rsid w:val="007A06E8"/>
    <w:rsid w:val="007A0A41"/>
    <w:rsid w:val="007A7456"/>
    <w:rsid w:val="007D19C4"/>
    <w:rsid w:val="007D3E1A"/>
    <w:rsid w:val="007D4779"/>
    <w:rsid w:val="007D6594"/>
    <w:rsid w:val="007E5033"/>
    <w:rsid w:val="007E7E02"/>
    <w:rsid w:val="007F315B"/>
    <w:rsid w:val="0080037D"/>
    <w:rsid w:val="008074BC"/>
    <w:rsid w:val="008265EC"/>
    <w:rsid w:val="008322BF"/>
    <w:rsid w:val="008375B5"/>
    <w:rsid w:val="008536D3"/>
    <w:rsid w:val="0085707C"/>
    <w:rsid w:val="00871C29"/>
    <w:rsid w:val="0088410E"/>
    <w:rsid w:val="00885DB9"/>
    <w:rsid w:val="0089168A"/>
    <w:rsid w:val="008A2AE9"/>
    <w:rsid w:val="008A3EA2"/>
    <w:rsid w:val="008C16FE"/>
    <w:rsid w:val="008D1659"/>
    <w:rsid w:val="008E067B"/>
    <w:rsid w:val="008E2C75"/>
    <w:rsid w:val="008E31E6"/>
    <w:rsid w:val="008E49AD"/>
    <w:rsid w:val="008F1C3F"/>
    <w:rsid w:val="008F4170"/>
    <w:rsid w:val="008F500E"/>
    <w:rsid w:val="00902B1B"/>
    <w:rsid w:val="00910778"/>
    <w:rsid w:val="00911390"/>
    <w:rsid w:val="0091407A"/>
    <w:rsid w:val="00914F38"/>
    <w:rsid w:val="00921E72"/>
    <w:rsid w:val="0092617C"/>
    <w:rsid w:val="009334D8"/>
    <w:rsid w:val="00956BDA"/>
    <w:rsid w:val="00956FC7"/>
    <w:rsid w:val="00961EAE"/>
    <w:rsid w:val="0096404D"/>
    <w:rsid w:val="00971600"/>
    <w:rsid w:val="00974962"/>
    <w:rsid w:val="00983E82"/>
    <w:rsid w:val="009846B0"/>
    <w:rsid w:val="00985A27"/>
    <w:rsid w:val="00985FC5"/>
    <w:rsid w:val="00986AC2"/>
    <w:rsid w:val="00987802"/>
    <w:rsid w:val="00990C4B"/>
    <w:rsid w:val="009946D1"/>
    <w:rsid w:val="0099626F"/>
    <w:rsid w:val="00997D4A"/>
    <w:rsid w:val="009A1F0C"/>
    <w:rsid w:val="009A266D"/>
    <w:rsid w:val="009B438F"/>
    <w:rsid w:val="009D304F"/>
    <w:rsid w:val="009E4E35"/>
    <w:rsid w:val="009E7672"/>
    <w:rsid w:val="009F08BD"/>
    <w:rsid w:val="009F5BBF"/>
    <w:rsid w:val="00A108E8"/>
    <w:rsid w:val="00A12E90"/>
    <w:rsid w:val="00A37125"/>
    <w:rsid w:val="00A46EEA"/>
    <w:rsid w:val="00A4712A"/>
    <w:rsid w:val="00A6698A"/>
    <w:rsid w:val="00A726CC"/>
    <w:rsid w:val="00A75827"/>
    <w:rsid w:val="00A81929"/>
    <w:rsid w:val="00A875D4"/>
    <w:rsid w:val="00A9474F"/>
    <w:rsid w:val="00AA41D8"/>
    <w:rsid w:val="00AA4285"/>
    <w:rsid w:val="00AB3B76"/>
    <w:rsid w:val="00AC242B"/>
    <w:rsid w:val="00AC2DCE"/>
    <w:rsid w:val="00AC39EB"/>
    <w:rsid w:val="00AC3F54"/>
    <w:rsid w:val="00AC3FDE"/>
    <w:rsid w:val="00AE1E7C"/>
    <w:rsid w:val="00AE42F9"/>
    <w:rsid w:val="00AE775F"/>
    <w:rsid w:val="00AF153C"/>
    <w:rsid w:val="00AF7CEF"/>
    <w:rsid w:val="00B046E1"/>
    <w:rsid w:val="00B05F42"/>
    <w:rsid w:val="00B12431"/>
    <w:rsid w:val="00B140CA"/>
    <w:rsid w:val="00B46082"/>
    <w:rsid w:val="00B70896"/>
    <w:rsid w:val="00B73EE7"/>
    <w:rsid w:val="00B77DB1"/>
    <w:rsid w:val="00BA1723"/>
    <w:rsid w:val="00BC1908"/>
    <w:rsid w:val="00BD7F5D"/>
    <w:rsid w:val="00BE409B"/>
    <w:rsid w:val="00BE4A36"/>
    <w:rsid w:val="00C137BA"/>
    <w:rsid w:val="00C142E5"/>
    <w:rsid w:val="00C23D3B"/>
    <w:rsid w:val="00C2418B"/>
    <w:rsid w:val="00C36944"/>
    <w:rsid w:val="00C37CC1"/>
    <w:rsid w:val="00C43B00"/>
    <w:rsid w:val="00C56E6D"/>
    <w:rsid w:val="00C65D22"/>
    <w:rsid w:val="00C67FD7"/>
    <w:rsid w:val="00C712DA"/>
    <w:rsid w:val="00C75C6F"/>
    <w:rsid w:val="00C80D0F"/>
    <w:rsid w:val="00C85162"/>
    <w:rsid w:val="00C8585D"/>
    <w:rsid w:val="00CB0354"/>
    <w:rsid w:val="00CB0E7C"/>
    <w:rsid w:val="00CB2ADA"/>
    <w:rsid w:val="00CB4D6C"/>
    <w:rsid w:val="00CD3F4A"/>
    <w:rsid w:val="00CE5130"/>
    <w:rsid w:val="00CF037E"/>
    <w:rsid w:val="00CF177E"/>
    <w:rsid w:val="00CF181B"/>
    <w:rsid w:val="00CF3D7B"/>
    <w:rsid w:val="00D02A65"/>
    <w:rsid w:val="00D07017"/>
    <w:rsid w:val="00D11BE1"/>
    <w:rsid w:val="00D40915"/>
    <w:rsid w:val="00D4666C"/>
    <w:rsid w:val="00D527DC"/>
    <w:rsid w:val="00D53B9B"/>
    <w:rsid w:val="00D64E59"/>
    <w:rsid w:val="00D76409"/>
    <w:rsid w:val="00D76EB9"/>
    <w:rsid w:val="00D97D03"/>
    <w:rsid w:val="00DA0979"/>
    <w:rsid w:val="00DA31CE"/>
    <w:rsid w:val="00DA42B6"/>
    <w:rsid w:val="00DB3DA1"/>
    <w:rsid w:val="00DB653F"/>
    <w:rsid w:val="00DB7B29"/>
    <w:rsid w:val="00DC1858"/>
    <w:rsid w:val="00DD3CBC"/>
    <w:rsid w:val="00DE2241"/>
    <w:rsid w:val="00E07CA1"/>
    <w:rsid w:val="00E11F9B"/>
    <w:rsid w:val="00E2415E"/>
    <w:rsid w:val="00E24547"/>
    <w:rsid w:val="00E24FC3"/>
    <w:rsid w:val="00E40F7A"/>
    <w:rsid w:val="00E42830"/>
    <w:rsid w:val="00E462A9"/>
    <w:rsid w:val="00E61569"/>
    <w:rsid w:val="00E6193F"/>
    <w:rsid w:val="00E66F46"/>
    <w:rsid w:val="00E844CA"/>
    <w:rsid w:val="00E861CE"/>
    <w:rsid w:val="00E92DFE"/>
    <w:rsid w:val="00EA46E4"/>
    <w:rsid w:val="00EC470A"/>
    <w:rsid w:val="00EC7647"/>
    <w:rsid w:val="00ED02B2"/>
    <w:rsid w:val="00ED11D3"/>
    <w:rsid w:val="00ED1549"/>
    <w:rsid w:val="00ED4B38"/>
    <w:rsid w:val="00F00DE1"/>
    <w:rsid w:val="00F14907"/>
    <w:rsid w:val="00F25296"/>
    <w:rsid w:val="00F34DB6"/>
    <w:rsid w:val="00F35748"/>
    <w:rsid w:val="00F3575C"/>
    <w:rsid w:val="00F558DA"/>
    <w:rsid w:val="00F65766"/>
    <w:rsid w:val="00F746F2"/>
    <w:rsid w:val="00F76A7A"/>
    <w:rsid w:val="00F807A7"/>
    <w:rsid w:val="00F830A1"/>
    <w:rsid w:val="00F851DA"/>
    <w:rsid w:val="00FB08EA"/>
    <w:rsid w:val="00FB4C9C"/>
    <w:rsid w:val="00FB77C7"/>
    <w:rsid w:val="00FC0985"/>
    <w:rsid w:val="00FC3056"/>
    <w:rsid w:val="00FC5349"/>
    <w:rsid w:val="00FC742A"/>
    <w:rsid w:val="00FD342B"/>
    <w:rsid w:val="00FD5D99"/>
    <w:rsid w:val="00FE460D"/>
    <w:rsid w:val="00FF7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D5C758"/>
  <w15:chartTrackingRefBased/>
  <w15:docId w15:val="{4C7D40F5-8E5A-4D4A-BB34-29F135D5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266"/>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uiPriority w:val="99"/>
    <w:unhideWhenUsed/>
    <w:rsid w:val="00120139"/>
    <w:rPr>
      <w:color w:val="467886"/>
      <w:u w:val="single"/>
    </w:rPr>
  </w:style>
  <w:style w:type="character" w:styleId="UnresolvedMention">
    <w:name w:val="Unresolved Mention"/>
    <w:uiPriority w:val="99"/>
    <w:semiHidden/>
    <w:unhideWhenUsed/>
    <w:rsid w:val="00120139"/>
    <w:rPr>
      <w:color w:val="605E5C"/>
      <w:shd w:val="clear" w:color="auto" w:fill="E1DFDD"/>
    </w:rPr>
  </w:style>
  <w:style w:type="paragraph" w:styleId="NoSpacing">
    <w:name w:val="No Spacing"/>
    <w:link w:val="NoSpacingChar"/>
    <w:uiPriority w:val="1"/>
    <w:qFormat/>
    <w:rsid w:val="006F264B"/>
    <w:rPr>
      <w:rFonts w:eastAsia="Times New Roman"/>
      <w:sz w:val="22"/>
      <w:szCs w:val="22"/>
    </w:rPr>
  </w:style>
  <w:style w:type="character" w:customStyle="1" w:styleId="NoSpacingChar">
    <w:name w:val="No Spacing Char"/>
    <w:link w:val="NoSpacing"/>
    <w:uiPriority w:val="1"/>
    <w:rsid w:val="006F264B"/>
    <w:rPr>
      <w:rFonts w:eastAsia="Times New Roman"/>
      <w:sz w:val="22"/>
      <w:szCs w:val="22"/>
    </w:rPr>
  </w:style>
  <w:style w:type="character" w:styleId="BookTitle">
    <w:name w:val="Book Title"/>
    <w:uiPriority w:val="33"/>
    <w:qFormat/>
    <w:rsid w:val="00782534"/>
    <w:rPr>
      <w:b/>
      <w:bCs/>
      <w:i/>
      <w:iCs/>
      <w:spacing w:val="5"/>
    </w:rPr>
  </w:style>
  <w:style w:type="table" w:styleId="TableGrid">
    <w:name w:val="Table Grid"/>
    <w:basedOn w:val="TableNormal"/>
    <w:uiPriority w:val="39"/>
    <w:rsid w:val="00250453"/>
    <w:rPr>
      <w:rFonts w:ascii="Cambria" w:eastAsia="MS Mincho" w:hAnsi="Cambria"/>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11DE4"/>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111DE4"/>
  </w:style>
  <w:style w:type="character" w:styleId="FollowedHyperlink">
    <w:name w:val="FollowedHyperlink"/>
    <w:uiPriority w:val="99"/>
    <w:semiHidden/>
    <w:unhideWhenUsed/>
    <w:rsid w:val="00337028"/>
    <w:rPr>
      <w:color w:val="96607D"/>
      <w:u w:val="single"/>
    </w:rPr>
  </w:style>
  <w:style w:type="paragraph" w:styleId="TOC2">
    <w:name w:val="toc 2"/>
    <w:basedOn w:val="Normal"/>
    <w:next w:val="Normal"/>
    <w:autoRedefine/>
    <w:uiPriority w:val="39"/>
    <w:unhideWhenUsed/>
    <w:rsid w:val="00FC3056"/>
    <w:pPr>
      <w:ind w:left="240"/>
    </w:pPr>
  </w:style>
  <w:style w:type="character" w:styleId="Emphasis">
    <w:name w:val="Emphasis"/>
    <w:basedOn w:val="DefaultParagraphFont"/>
    <w:uiPriority w:val="20"/>
    <w:qFormat/>
    <w:rsid w:val="00D764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ngland.nhs.uk/wp-content/uploads/2024/08/PRN01358i-standard-general-medical-services-contract-august-2024-v2.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org.uk/media-a/4414/gp-mh-2018-survey-summary.pdf" TargetMode="External"/><Relationship Id="rId17" Type="http://schemas.openxmlformats.org/officeDocument/2006/relationships/hyperlink" Target="https://doi.org/10.1016/j.lansea.2022.100090" TargetMode="External"/><Relationship Id="rId2" Type="http://schemas.openxmlformats.org/officeDocument/2006/relationships/numbering" Target="numbering.xml"/><Relationship Id="rId16" Type="http://schemas.openxmlformats.org/officeDocument/2006/relationships/hyperlink" Target="https://www.gov.uk/government/publications/mental-health-and-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a.org.uk/advice-and-support/nhs-delivery-and-workforce/pressures/mental-health-pressures-data-analysis" TargetMode="External"/><Relationship Id="rId5" Type="http://schemas.openxmlformats.org/officeDocument/2006/relationships/webSettings" Target="webSettings.xml"/><Relationship Id="rId15" Type="http://schemas.openxmlformats.org/officeDocument/2006/relationships/hyperlink" Target="https://www.rcgp.org.uk/mrcgp-exams/gp-curriculum/how-gp-training-is-delivered"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england.nhs.uk/mental-health/resources/access-waiting-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887E6-2A37-48ED-A945-3C4E92A4F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1415</Words>
  <Characters>8066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9463</CharactersWithSpaces>
  <SharedDoc>false</SharedDoc>
  <HLinks>
    <vt:vector size="6" baseType="variant">
      <vt:variant>
        <vt:i4>6946913</vt:i4>
      </vt:variant>
      <vt:variant>
        <vt:i4>3</vt:i4>
      </vt:variant>
      <vt:variant>
        <vt:i4>0</vt:i4>
      </vt:variant>
      <vt:variant>
        <vt:i4>5</vt:i4>
      </vt:variant>
      <vt:variant>
        <vt:lpwstr>https://dictionary.cambridge.org/dictionary/english/innovation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Gisele north</cp:lastModifiedBy>
  <cp:revision>4</cp:revision>
  <dcterms:created xsi:type="dcterms:W3CDTF">2025-12-16T10:18:00Z</dcterms:created>
  <dcterms:modified xsi:type="dcterms:W3CDTF">2025-12-16T10:21:00Z</dcterms:modified>
</cp:coreProperties>
</file>