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EBDC22" w14:textId="12B87A51" w:rsidR="003C4AE7" w:rsidRDefault="00D4161D">
      <w:r w:rsidRPr="00A406E5">
        <w:rPr>
          <w:rFonts w:ascii="Arial" w:hAnsi="Arial" w:cs="Arial"/>
          <w:noProof/>
        </w:rPr>
        <w:drawing>
          <wp:anchor distT="0" distB="0" distL="114300" distR="114300" simplePos="0" relativeHeight="251659264" behindDoc="0" locked="0" layoutInCell="1" allowOverlap="1" wp14:anchorId="51B713BD" wp14:editId="777D0868">
            <wp:simplePos x="0" y="0"/>
            <wp:positionH relativeFrom="column">
              <wp:posOffset>0</wp:posOffset>
            </wp:positionH>
            <wp:positionV relativeFrom="paragraph">
              <wp:posOffset>285115</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4A3924B5" w14:textId="0D41FED6" w:rsidR="00D4161D" w:rsidRDefault="00D4161D"/>
    <w:p w14:paraId="37DA0B5E" w14:textId="42F2F4C2" w:rsidR="00D4161D" w:rsidRDefault="00D4161D"/>
    <w:p w14:paraId="7DA4879F" w14:textId="2BF3D41A" w:rsidR="00D4161D" w:rsidRDefault="00D4161D"/>
    <w:p w14:paraId="441CAE4E" w14:textId="1B57BD68" w:rsidR="00D4161D" w:rsidRDefault="00D4161D"/>
    <w:p w14:paraId="1009F4CF" w14:textId="69015B40" w:rsidR="00D4161D" w:rsidRDefault="00D4161D"/>
    <w:p w14:paraId="74168CF9" w14:textId="202B2DC9" w:rsidR="00D4161D" w:rsidRDefault="00D4161D"/>
    <w:p w14:paraId="33883F47" w14:textId="596A67B2" w:rsidR="00D4161D" w:rsidRPr="00D4161D" w:rsidRDefault="00D4161D" w:rsidP="00D4161D">
      <w:pPr>
        <w:jc w:val="center"/>
        <w:rPr>
          <w:rFonts w:ascii="Arial" w:hAnsi="Arial" w:cs="Arial"/>
          <w:b/>
          <w:bCs/>
          <w:sz w:val="36"/>
          <w:szCs w:val="36"/>
        </w:rPr>
      </w:pPr>
      <w:r w:rsidRPr="00D4161D">
        <w:rPr>
          <w:rFonts w:ascii="Arial" w:hAnsi="Arial" w:cs="Arial"/>
          <w:b/>
          <w:bCs/>
          <w:sz w:val="36"/>
          <w:szCs w:val="36"/>
        </w:rPr>
        <w:t>Programme: MSc Public Health and Social Care in Practice</w:t>
      </w:r>
    </w:p>
    <w:p w14:paraId="6218FFAA" w14:textId="7414FB17" w:rsidR="00D4161D" w:rsidRPr="00D4161D" w:rsidRDefault="00D4161D" w:rsidP="00D4161D">
      <w:pPr>
        <w:jc w:val="center"/>
        <w:rPr>
          <w:rFonts w:ascii="Arial" w:hAnsi="Arial" w:cs="Arial"/>
          <w:b/>
          <w:bCs/>
          <w:sz w:val="36"/>
          <w:szCs w:val="36"/>
        </w:rPr>
      </w:pPr>
    </w:p>
    <w:p w14:paraId="63F1957E" w14:textId="4600F198" w:rsidR="00D4161D" w:rsidRPr="00D4161D" w:rsidRDefault="00D4161D" w:rsidP="00D4161D">
      <w:pPr>
        <w:jc w:val="center"/>
        <w:rPr>
          <w:rFonts w:ascii="Arial" w:hAnsi="Arial" w:cs="Arial"/>
          <w:b/>
          <w:bCs/>
          <w:sz w:val="36"/>
          <w:szCs w:val="36"/>
        </w:rPr>
      </w:pPr>
    </w:p>
    <w:p w14:paraId="69A15AB9" w14:textId="1CD66986" w:rsidR="00D4161D" w:rsidRPr="00D4161D" w:rsidRDefault="00D4161D" w:rsidP="00D4161D">
      <w:pPr>
        <w:jc w:val="center"/>
        <w:rPr>
          <w:rFonts w:ascii="Arial" w:hAnsi="Arial" w:cs="Arial"/>
          <w:b/>
          <w:bCs/>
          <w:sz w:val="36"/>
          <w:szCs w:val="36"/>
        </w:rPr>
      </w:pPr>
      <w:r w:rsidRPr="00D4161D">
        <w:rPr>
          <w:rFonts w:ascii="Arial" w:hAnsi="Arial" w:cs="Arial"/>
          <w:b/>
          <w:bCs/>
          <w:sz w:val="36"/>
          <w:szCs w:val="36"/>
        </w:rPr>
        <w:t>Module: Health Care System Organisation and Leadership</w:t>
      </w:r>
    </w:p>
    <w:p w14:paraId="39B60A5C" w14:textId="17B84351" w:rsidR="00D4161D" w:rsidRPr="00D4161D" w:rsidRDefault="00D4161D" w:rsidP="00D4161D">
      <w:pPr>
        <w:jc w:val="center"/>
        <w:rPr>
          <w:rFonts w:ascii="Arial" w:hAnsi="Arial" w:cs="Arial"/>
          <w:b/>
          <w:bCs/>
          <w:sz w:val="36"/>
          <w:szCs w:val="36"/>
        </w:rPr>
      </w:pPr>
    </w:p>
    <w:p w14:paraId="6A9EA553" w14:textId="1C2F7632" w:rsidR="00D4161D" w:rsidRDefault="00D4161D" w:rsidP="00D4161D">
      <w:pPr>
        <w:jc w:val="center"/>
        <w:rPr>
          <w:rFonts w:ascii="Arial" w:hAnsi="Arial" w:cs="Arial"/>
          <w:b/>
          <w:bCs/>
          <w:sz w:val="36"/>
          <w:szCs w:val="36"/>
        </w:rPr>
      </w:pPr>
      <w:r w:rsidRPr="00D4161D">
        <w:rPr>
          <w:rFonts w:ascii="Arial" w:hAnsi="Arial" w:cs="Arial"/>
          <w:b/>
          <w:bCs/>
          <w:sz w:val="36"/>
          <w:szCs w:val="36"/>
        </w:rPr>
        <w:t>Module code: LCHS7002</w:t>
      </w:r>
    </w:p>
    <w:p w14:paraId="63D61735" w14:textId="27452B31" w:rsidR="007B12CE" w:rsidRDefault="007B12CE" w:rsidP="00D4161D">
      <w:pPr>
        <w:jc w:val="center"/>
        <w:rPr>
          <w:rFonts w:ascii="Arial" w:hAnsi="Arial" w:cs="Arial"/>
          <w:b/>
          <w:bCs/>
          <w:sz w:val="36"/>
          <w:szCs w:val="36"/>
        </w:rPr>
      </w:pPr>
    </w:p>
    <w:p w14:paraId="2396AF99" w14:textId="239FDBE5" w:rsidR="007B12CE" w:rsidRDefault="007B12CE" w:rsidP="00D4161D">
      <w:pPr>
        <w:jc w:val="center"/>
        <w:rPr>
          <w:rFonts w:ascii="Arial" w:hAnsi="Arial" w:cs="Arial"/>
          <w:b/>
          <w:bCs/>
          <w:sz w:val="36"/>
          <w:szCs w:val="36"/>
        </w:rPr>
      </w:pPr>
      <w:r>
        <w:rPr>
          <w:rFonts w:ascii="Arial" w:hAnsi="Arial" w:cs="Arial"/>
          <w:b/>
          <w:bCs/>
          <w:sz w:val="36"/>
          <w:szCs w:val="36"/>
        </w:rPr>
        <w:t xml:space="preserve">Lecturer Name: Dr Pascal </w:t>
      </w:r>
      <w:proofErr w:type="spellStart"/>
      <w:r>
        <w:rPr>
          <w:rFonts w:ascii="Arial" w:hAnsi="Arial" w:cs="Arial"/>
          <w:b/>
          <w:bCs/>
          <w:sz w:val="36"/>
          <w:szCs w:val="36"/>
        </w:rPr>
        <w:t>Navelle</w:t>
      </w:r>
      <w:proofErr w:type="spellEnd"/>
    </w:p>
    <w:p w14:paraId="5719D867" w14:textId="4D17C2FA" w:rsidR="007B12CE" w:rsidRPr="00D4161D" w:rsidRDefault="007B12CE" w:rsidP="00D4161D">
      <w:pPr>
        <w:jc w:val="center"/>
        <w:rPr>
          <w:rFonts w:ascii="Arial" w:hAnsi="Arial" w:cs="Arial"/>
          <w:b/>
          <w:bCs/>
          <w:sz w:val="36"/>
          <w:szCs w:val="36"/>
        </w:rPr>
      </w:pPr>
      <w:r>
        <w:rPr>
          <w:rFonts w:ascii="Arial" w:hAnsi="Arial" w:cs="Arial"/>
          <w:b/>
          <w:bCs/>
          <w:sz w:val="36"/>
          <w:szCs w:val="36"/>
        </w:rPr>
        <w:t>Student Name: Adeola Victoria Kolawole</w:t>
      </w:r>
    </w:p>
    <w:p w14:paraId="29E5E26A" w14:textId="732BD06D" w:rsidR="00D4161D" w:rsidRPr="00D4161D" w:rsidRDefault="00D4161D" w:rsidP="00D4161D">
      <w:pPr>
        <w:jc w:val="center"/>
        <w:rPr>
          <w:rFonts w:ascii="Arial" w:hAnsi="Arial" w:cs="Arial"/>
          <w:b/>
          <w:bCs/>
          <w:sz w:val="36"/>
          <w:szCs w:val="36"/>
        </w:rPr>
      </w:pPr>
    </w:p>
    <w:p w14:paraId="72E7D038" w14:textId="6458860A" w:rsidR="00D4161D" w:rsidRDefault="00D4161D" w:rsidP="00D4161D">
      <w:pPr>
        <w:jc w:val="center"/>
        <w:rPr>
          <w:rFonts w:ascii="Arial" w:hAnsi="Arial" w:cs="Arial"/>
          <w:b/>
          <w:bCs/>
          <w:sz w:val="36"/>
          <w:szCs w:val="36"/>
        </w:rPr>
      </w:pPr>
      <w:r w:rsidRPr="00D4161D">
        <w:rPr>
          <w:rFonts w:ascii="Arial" w:hAnsi="Arial" w:cs="Arial"/>
          <w:b/>
          <w:bCs/>
          <w:sz w:val="36"/>
          <w:szCs w:val="36"/>
        </w:rPr>
        <w:t>Assignment title: Case Study Analysis Report</w:t>
      </w:r>
    </w:p>
    <w:p w14:paraId="331B2286" w14:textId="33082FF1" w:rsidR="00D4161D" w:rsidRDefault="00D4161D" w:rsidP="00D4161D">
      <w:pPr>
        <w:jc w:val="center"/>
        <w:rPr>
          <w:rFonts w:ascii="Arial" w:hAnsi="Arial" w:cs="Arial"/>
          <w:b/>
          <w:bCs/>
          <w:sz w:val="36"/>
          <w:szCs w:val="36"/>
        </w:rPr>
      </w:pPr>
    </w:p>
    <w:p w14:paraId="5C241268" w14:textId="6EE30229" w:rsidR="00D4161D" w:rsidRDefault="00D4161D" w:rsidP="00D4161D">
      <w:pPr>
        <w:jc w:val="center"/>
        <w:rPr>
          <w:rFonts w:ascii="Arial" w:hAnsi="Arial" w:cs="Arial"/>
          <w:b/>
          <w:bCs/>
          <w:sz w:val="36"/>
          <w:szCs w:val="36"/>
        </w:rPr>
      </w:pPr>
    </w:p>
    <w:p w14:paraId="4961A00D" w14:textId="77777777" w:rsidR="000F06F2" w:rsidRPr="000F06F2" w:rsidRDefault="000F06F2" w:rsidP="000F06F2">
      <w:pPr>
        <w:spacing w:before="100" w:beforeAutospacing="1" w:after="100" w:afterAutospacing="1" w:line="240" w:lineRule="auto"/>
        <w:jc w:val="center"/>
        <w:outlineLvl w:val="1"/>
        <w:rPr>
          <w:rFonts w:ascii="Arial" w:eastAsia="Times New Roman" w:hAnsi="Arial" w:cs="Arial"/>
          <w:b/>
          <w:bCs/>
          <w:color w:val="538135" w:themeColor="accent6" w:themeShade="BF"/>
          <w:sz w:val="32"/>
          <w:szCs w:val="32"/>
          <w:u w:val="single"/>
          <w:lang w:eastAsia="en-GB"/>
        </w:rPr>
      </w:pPr>
      <w:r w:rsidRPr="000F06F2">
        <w:rPr>
          <w:rFonts w:ascii="Arial" w:eastAsia="Times New Roman" w:hAnsi="Arial" w:cs="Arial"/>
          <w:b/>
          <w:bCs/>
          <w:color w:val="538135" w:themeColor="accent6" w:themeShade="BF"/>
          <w:sz w:val="32"/>
          <w:szCs w:val="32"/>
          <w:u w:val="single"/>
          <w:lang w:eastAsia="en-GB"/>
        </w:rPr>
        <w:t>A Critical Analysis of the Lewis Blackman Patient Safety Incident and Organisational Transformation</w:t>
      </w:r>
    </w:p>
    <w:p w14:paraId="15D6CBB1" w14:textId="6C51153F" w:rsidR="00D4161D" w:rsidRDefault="00D4161D" w:rsidP="00D4161D">
      <w:pPr>
        <w:jc w:val="center"/>
        <w:rPr>
          <w:rFonts w:ascii="Arial" w:hAnsi="Arial" w:cs="Arial"/>
          <w:b/>
          <w:bCs/>
          <w:sz w:val="36"/>
          <w:szCs w:val="36"/>
        </w:rPr>
      </w:pPr>
    </w:p>
    <w:p w14:paraId="26474183" w14:textId="33DD1273" w:rsidR="003B12F2" w:rsidRPr="00F67EF8" w:rsidRDefault="003B12F2" w:rsidP="00F67EF8">
      <w:pPr>
        <w:spacing w:before="100" w:beforeAutospacing="1" w:after="100" w:afterAutospacing="1" w:line="360" w:lineRule="auto"/>
        <w:jc w:val="both"/>
        <w:outlineLvl w:val="1"/>
        <w:rPr>
          <w:rFonts w:ascii="Arial" w:eastAsia="Times New Roman" w:hAnsi="Arial" w:cs="Arial"/>
          <w:b/>
          <w:bCs/>
          <w:sz w:val="24"/>
          <w:szCs w:val="24"/>
          <w:lang w:eastAsia="en-GB"/>
        </w:rPr>
      </w:pPr>
      <w:r w:rsidRPr="00F67EF8">
        <w:rPr>
          <w:rFonts w:ascii="Arial" w:eastAsia="Times New Roman" w:hAnsi="Arial" w:cs="Arial"/>
          <w:b/>
          <w:bCs/>
          <w:sz w:val="24"/>
          <w:szCs w:val="24"/>
          <w:lang w:eastAsia="en-GB"/>
        </w:rPr>
        <w:lastRenderedPageBreak/>
        <w:t xml:space="preserve">Introduction </w:t>
      </w:r>
      <w:r w:rsidR="000F06F2" w:rsidRPr="00F67EF8">
        <w:rPr>
          <w:rFonts w:ascii="Arial" w:eastAsia="Times New Roman" w:hAnsi="Arial" w:cs="Arial"/>
          <w:b/>
          <w:bCs/>
          <w:sz w:val="24"/>
          <w:szCs w:val="24"/>
          <w:lang w:eastAsia="en-GB"/>
        </w:rPr>
        <w:t xml:space="preserve"> </w:t>
      </w:r>
    </w:p>
    <w:p w14:paraId="16A900D4" w14:textId="3BEA3A8D" w:rsidR="003B12F2" w:rsidRPr="00F67EF8" w:rsidRDefault="003B12F2" w:rsidP="00F67EF8">
      <w:pPr>
        <w:spacing w:before="100" w:beforeAutospacing="1" w:after="100" w:afterAutospacing="1" w:line="360" w:lineRule="auto"/>
        <w:jc w:val="both"/>
        <w:rPr>
          <w:rFonts w:ascii="Arial" w:eastAsia="Times New Roman" w:hAnsi="Arial" w:cs="Arial"/>
          <w:sz w:val="24"/>
          <w:szCs w:val="24"/>
          <w:lang w:eastAsia="en-GB"/>
        </w:rPr>
      </w:pPr>
      <w:r w:rsidRPr="00F67EF8">
        <w:rPr>
          <w:rFonts w:ascii="Arial" w:eastAsia="Times New Roman" w:hAnsi="Arial" w:cs="Arial"/>
          <w:sz w:val="24"/>
          <w:szCs w:val="24"/>
          <w:lang w:eastAsia="en-GB"/>
        </w:rPr>
        <w:t xml:space="preserve">Healthcare organisations </w:t>
      </w:r>
      <w:r w:rsidR="003A71CF" w:rsidRPr="00F67EF8">
        <w:rPr>
          <w:rFonts w:ascii="Arial" w:eastAsia="Times New Roman" w:hAnsi="Arial" w:cs="Arial"/>
          <w:sz w:val="24"/>
          <w:szCs w:val="24"/>
          <w:lang w:eastAsia="en-GB"/>
        </w:rPr>
        <w:t>work</w:t>
      </w:r>
      <w:r w:rsidRPr="00F67EF8">
        <w:rPr>
          <w:rFonts w:ascii="Arial" w:eastAsia="Times New Roman" w:hAnsi="Arial" w:cs="Arial"/>
          <w:sz w:val="24"/>
          <w:szCs w:val="24"/>
          <w:lang w:eastAsia="en-GB"/>
        </w:rPr>
        <w:t xml:space="preserve"> </w:t>
      </w:r>
      <w:r w:rsidR="003A71CF" w:rsidRPr="00F67EF8">
        <w:rPr>
          <w:rFonts w:ascii="Arial" w:eastAsia="Times New Roman" w:hAnsi="Arial" w:cs="Arial"/>
          <w:sz w:val="24"/>
          <w:szCs w:val="24"/>
          <w:lang w:eastAsia="en-GB"/>
        </w:rPr>
        <w:t>in</w:t>
      </w:r>
      <w:r w:rsidRPr="00F67EF8">
        <w:rPr>
          <w:rFonts w:ascii="Arial" w:eastAsia="Times New Roman" w:hAnsi="Arial" w:cs="Arial"/>
          <w:sz w:val="24"/>
          <w:szCs w:val="24"/>
          <w:lang w:eastAsia="en-GB"/>
        </w:rPr>
        <w:t xml:space="preserve"> </w:t>
      </w:r>
      <w:r w:rsidR="003A71CF" w:rsidRPr="00F67EF8">
        <w:rPr>
          <w:rFonts w:ascii="Arial" w:eastAsia="Times New Roman" w:hAnsi="Arial" w:cs="Arial"/>
          <w:sz w:val="24"/>
          <w:szCs w:val="24"/>
          <w:lang w:eastAsia="en-GB"/>
        </w:rPr>
        <w:t>multifaceted</w:t>
      </w:r>
      <w:r w:rsidRPr="00F67EF8">
        <w:rPr>
          <w:rFonts w:ascii="Arial" w:eastAsia="Times New Roman" w:hAnsi="Arial" w:cs="Arial"/>
          <w:sz w:val="24"/>
          <w:szCs w:val="24"/>
          <w:lang w:eastAsia="en-GB"/>
        </w:rPr>
        <w:t xml:space="preserve"> </w:t>
      </w:r>
      <w:r w:rsidR="003A71CF" w:rsidRPr="00F67EF8">
        <w:rPr>
          <w:rFonts w:ascii="Arial" w:eastAsia="Times New Roman" w:hAnsi="Arial" w:cs="Arial"/>
          <w:sz w:val="24"/>
          <w:szCs w:val="24"/>
          <w:lang w:eastAsia="en-GB"/>
        </w:rPr>
        <w:t>settings</w:t>
      </w:r>
      <w:r w:rsidRPr="00F67EF8">
        <w:rPr>
          <w:rFonts w:ascii="Arial" w:eastAsia="Times New Roman" w:hAnsi="Arial" w:cs="Arial"/>
          <w:sz w:val="24"/>
          <w:szCs w:val="24"/>
          <w:lang w:eastAsia="en-GB"/>
        </w:rPr>
        <w:t xml:space="preserve"> where patient </w:t>
      </w:r>
      <w:r w:rsidR="003A71CF" w:rsidRPr="00F67EF8">
        <w:rPr>
          <w:rFonts w:ascii="Arial" w:eastAsia="Times New Roman" w:hAnsi="Arial" w:cs="Arial"/>
          <w:sz w:val="24"/>
          <w:szCs w:val="24"/>
          <w:lang w:eastAsia="en-GB"/>
        </w:rPr>
        <w:t>results</w:t>
      </w:r>
      <w:r w:rsidRPr="00F67EF8">
        <w:rPr>
          <w:rFonts w:ascii="Arial" w:eastAsia="Times New Roman" w:hAnsi="Arial" w:cs="Arial"/>
          <w:sz w:val="24"/>
          <w:szCs w:val="24"/>
          <w:lang w:eastAsia="en-GB"/>
        </w:rPr>
        <w:t xml:space="preserve"> are </w:t>
      </w:r>
      <w:r w:rsidR="003A71CF">
        <w:rPr>
          <w:rFonts w:ascii="Arial" w:eastAsia="Times New Roman" w:hAnsi="Arial" w:cs="Arial"/>
          <w:sz w:val="24"/>
          <w:szCs w:val="24"/>
          <w:lang w:eastAsia="en-GB"/>
        </w:rPr>
        <w:t>affected</w:t>
      </w:r>
      <w:r w:rsidRPr="00F67EF8">
        <w:rPr>
          <w:rFonts w:ascii="Arial" w:eastAsia="Times New Roman" w:hAnsi="Arial" w:cs="Arial"/>
          <w:sz w:val="24"/>
          <w:szCs w:val="24"/>
          <w:lang w:eastAsia="en-GB"/>
        </w:rPr>
        <w:t xml:space="preserve"> by leadership, governance </w:t>
      </w:r>
      <w:r w:rsidR="003A71CF">
        <w:rPr>
          <w:rFonts w:ascii="Arial" w:eastAsia="Times New Roman" w:hAnsi="Arial" w:cs="Arial"/>
          <w:sz w:val="24"/>
          <w:szCs w:val="24"/>
          <w:lang w:eastAsia="en-GB"/>
        </w:rPr>
        <w:t>frameworks</w:t>
      </w:r>
      <w:r w:rsidRPr="00F67EF8">
        <w:rPr>
          <w:rFonts w:ascii="Arial" w:eastAsia="Times New Roman" w:hAnsi="Arial" w:cs="Arial"/>
          <w:sz w:val="24"/>
          <w:szCs w:val="24"/>
          <w:lang w:eastAsia="en-GB"/>
        </w:rPr>
        <w:t xml:space="preserve">, communication </w:t>
      </w:r>
      <w:r w:rsidR="003A71CF" w:rsidRPr="00F67EF8">
        <w:rPr>
          <w:rFonts w:ascii="Arial" w:eastAsia="Times New Roman" w:hAnsi="Arial" w:cs="Arial"/>
          <w:sz w:val="24"/>
          <w:szCs w:val="24"/>
          <w:lang w:eastAsia="en-GB"/>
        </w:rPr>
        <w:t>schemes</w:t>
      </w:r>
      <w:r w:rsidRPr="00F67EF8">
        <w:rPr>
          <w:rFonts w:ascii="Arial" w:eastAsia="Times New Roman" w:hAnsi="Arial" w:cs="Arial"/>
          <w:sz w:val="24"/>
          <w:szCs w:val="24"/>
          <w:lang w:eastAsia="en-GB"/>
        </w:rPr>
        <w:t xml:space="preserve">, </w:t>
      </w:r>
      <w:r w:rsidR="003A71CF" w:rsidRPr="00F67EF8">
        <w:rPr>
          <w:rFonts w:ascii="Arial" w:eastAsia="Times New Roman" w:hAnsi="Arial" w:cs="Arial"/>
          <w:sz w:val="24"/>
          <w:szCs w:val="24"/>
          <w:lang w:eastAsia="en-GB"/>
        </w:rPr>
        <w:t>personnel</w:t>
      </w:r>
      <w:r w:rsidRPr="00F67EF8">
        <w:rPr>
          <w:rFonts w:ascii="Arial" w:eastAsia="Times New Roman" w:hAnsi="Arial" w:cs="Arial"/>
          <w:sz w:val="24"/>
          <w:szCs w:val="24"/>
          <w:lang w:eastAsia="en-GB"/>
        </w:rPr>
        <w:t xml:space="preserve"> </w:t>
      </w:r>
      <w:r w:rsidR="003A71CF" w:rsidRPr="00F67EF8">
        <w:rPr>
          <w:rFonts w:ascii="Arial" w:eastAsia="Times New Roman" w:hAnsi="Arial" w:cs="Arial"/>
          <w:sz w:val="24"/>
          <w:szCs w:val="24"/>
          <w:lang w:eastAsia="en-GB"/>
        </w:rPr>
        <w:t>ability</w:t>
      </w:r>
      <w:r w:rsidRPr="00F67EF8">
        <w:rPr>
          <w:rFonts w:ascii="Arial" w:eastAsia="Times New Roman" w:hAnsi="Arial" w:cs="Arial"/>
          <w:sz w:val="24"/>
          <w:szCs w:val="24"/>
          <w:lang w:eastAsia="en-GB"/>
        </w:rPr>
        <w:t xml:space="preserve">, and organisational culture. This report </w:t>
      </w:r>
      <w:r w:rsidR="003A71CF" w:rsidRPr="00F67EF8">
        <w:rPr>
          <w:rFonts w:ascii="Arial" w:eastAsia="Times New Roman" w:hAnsi="Arial" w:cs="Arial"/>
          <w:sz w:val="24"/>
          <w:szCs w:val="24"/>
          <w:lang w:eastAsia="en-GB"/>
        </w:rPr>
        <w:t>examines</w:t>
      </w:r>
      <w:r w:rsidRPr="00F67EF8">
        <w:rPr>
          <w:rFonts w:ascii="Arial" w:eastAsia="Times New Roman" w:hAnsi="Arial" w:cs="Arial"/>
          <w:sz w:val="24"/>
          <w:szCs w:val="24"/>
          <w:lang w:eastAsia="en-GB"/>
        </w:rPr>
        <w:t xml:space="preserve"> the Lewis Blackman case, a patient safety failure </w:t>
      </w:r>
      <w:r w:rsidR="003A71CF" w:rsidRPr="00F67EF8">
        <w:rPr>
          <w:rFonts w:ascii="Arial" w:eastAsia="Times New Roman" w:hAnsi="Arial" w:cs="Arial"/>
          <w:sz w:val="24"/>
          <w:szCs w:val="24"/>
          <w:lang w:eastAsia="en-GB"/>
        </w:rPr>
        <w:t>linking</w:t>
      </w:r>
      <w:r w:rsidRPr="00F67EF8">
        <w:rPr>
          <w:rFonts w:ascii="Arial" w:eastAsia="Times New Roman" w:hAnsi="Arial" w:cs="Arial"/>
          <w:sz w:val="24"/>
          <w:szCs w:val="24"/>
          <w:lang w:eastAsia="en-GB"/>
        </w:rPr>
        <w:t xml:space="preserve"> the </w:t>
      </w:r>
      <w:r w:rsidR="003A71CF" w:rsidRPr="00F67EF8">
        <w:rPr>
          <w:rFonts w:ascii="Arial" w:eastAsia="Times New Roman" w:hAnsi="Arial" w:cs="Arial"/>
          <w:sz w:val="24"/>
          <w:szCs w:val="24"/>
          <w:lang w:eastAsia="en-GB"/>
        </w:rPr>
        <w:t>decease</w:t>
      </w:r>
      <w:r w:rsidRPr="00F67EF8">
        <w:rPr>
          <w:rFonts w:ascii="Arial" w:eastAsia="Times New Roman" w:hAnsi="Arial" w:cs="Arial"/>
          <w:sz w:val="24"/>
          <w:szCs w:val="24"/>
          <w:lang w:eastAsia="en-GB"/>
        </w:rPr>
        <w:t xml:space="preserve"> of a 15-year-old patient </w:t>
      </w:r>
      <w:r w:rsidR="003A71CF" w:rsidRPr="00F67EF8">
        <w:rPr>
          <w:rFonts w:ascii="Arial" w:eastAsia="Times New Roman" w:hAnsi="Arial" w:cs="Arial"/>
          <w:sz w:val="24"/>
          <w:szCs w:val="24"/>
          <w:lang w:eastAsia="en-GB"/>
        </w:rPr>
        <w:t>succeeding</w:t>
      </w:r>
      <w:r w:rsidRPr="00F67EF8">
        <w:rPr>
          <w:rFonts w:ascii="Arial" w:eastAsia="Times New Roman" w:hAnsi="Arial" w:cs="Arial"/>
          <w:sz w:val="24"/>
          <w:szCs w:val="24"/>
          <w:lang w:eastAsia="en-GB"/>
        </w:rPr>
        <w:t xml:space="preserve"> surgery at a </w:t>
      </w:r>
      <w:r w:rsidR="003A71CF" w:rsidRPr="00F67EF8">
        <w:rPr>
          <w:rFonts w:ascii="Arial" w:eastAsia="Times New Roman" w:hAnsi="Arial" w:cs="Arial"/>
          <w:sz w:val="24"/>
          <w:szCs w:val="24"/>
          <w:lang w:eastAsia="en-GB"/>
        </w:rPr>
        <w:t>clinic</w:t>
      </w:r>
      <w:r w:rsidRPr="00F67EF8">
        <w:rPr>
          <w:rFonts w:ascii="Arial" w:eastAsia="Times New Roman" w:hAnsi="Arial" w:cs="Arial"/>
          <w:sz w:val="24"/>
          <w:szCs w:val="24"/>
          <w:lang w:eastAsia="en-GB"/>
        </w:rPr>
        <w:t xml:space="preserve"> in the United States. The case </w:t>
      </w:r>
      <w:r w:rsidR="003A71CF" w:rsidRPr="00F67EF8">
        <w:rPr>
          <w:rFonts w:ascii="Arial" w:eastAsia="Times New Roman" w:hAnsi="Arial" w:cs="Arial"/>
          <w:sz w:val="24"/>
          <w:szCs w:val="24"/>
          <w:lang w:eastAsia="en-GB"/>
        </w:rPr>
        <w:t>determines</w:t>
      </w:r>
      <w:r w:rsidRPr="00F67EF8">
        <w:rPr>
          <w:rFonts w:ascii="Arial" w:eastAsia="Times New Roman" w:hAnsi="Arial" w:cs="Arial"/>
          <w:sz w:val="24"/>
          <w:szCs w:val="24"/>
          <w:lang w:eastAsia="en-GB"/>
        </w:rPr>
        <w:t xml:space="preserve"> how failures in </w:t>
      </w:r>
      <w:r w:rsidR="003A71CF" w:rsidRPr="00F67EF8">
        <w:rPr>
          <w:rFonts w:ascii="Arial" w:eastAsia="Times New Roman" w:hAnsi="Arial" w:cs="Arial"/>
          <w:sz w:val="24"/>
          <w:szCs w:val="24"/>
          <w:lang w:eastAsia="en-GB"/>
        </w:rPr>
        <w:t>medical</w:t>
      </w:r>
      <w:r w:rsidRPr="00F67EF8">
        <w:rPr>
          <w:rFonts w:ascii="Arial" w:eastAsia="Times New Roman" w:hAnsi="Arial" w:cs="Arial"/>
          <w:sz w:val="24"/>
          <w:szCs w:val="24"/>
          <w:lang w:eastAsia="en-GB"/>
        </w:rPr>
        <w:t xml:space="preserve"> monitoring, communication, escalation </w:t>
      </w:r>
      <w:r w:rsidR="003A71CF" w:rsidRPr="00F67EF8">
        <w:rPr>
          <w:rFonts w:ascii="Arial" w:eastAsia="Times New Roman" w:hAnsi="Arial" w:cs="Arial"/>
          <w:sz w:val="24"/>
          <w:szCs w:val="24"/>
          <w:lang w:eastAsia="en-GB"/>
        </w:rPr>
        <w:t>procedures</w:t>
      </w:r>
      <w:r w:rsidRPr="00F67EF8">
        <w:rPr>
          <w:rFonts w:ascii="Arial" w:eastAsia="Times New Roman" w:hAnsi="Arial" w:cs="Arial"/>
          <w:sz w:val="24"/>
          <w:szCs w:val="24"/>
          <w:lang w:eastAsia="en-GB"/>
        </w:rPr>
        <w:t xml:space="preserve">, leadership, and organisational learning </w:t>
      </w:r>
      <w:r w:rsidR="003A71CF" w:rsidRPr="00F67EF8">
        <w:rPr>
          <w:rFonts w:ascii="Arial" w:eastAsia="Times New Roman" w:hAnsi="Arial" w:cs="Arial"/>
          <w:sz w:val="24"/>
          <w:szCs w:val="24"/>
          <w:lang w:eastAsia="en-GB"/>
        </w:rPr>
        <w:t>subsidised</w:t>
      </w:r>
      <w:r w:rsidRPr="00F67EF8">
        <w:rPr>
          <w:rFonts w:ascii="Arial" w:eastAsia="Times New Roman" w:hAnsi="Arial" w:cs="Arial"/>
          <w:sz w:val="24"/>
          <w:szCs w:val="24"/>
          <w:lang w:eastAsia="en-GB"/>
        </w:rPr>
        <w:t xml:space="preserve"> to a preventable </w:t>
      </w:r>
      <w:r w:rsidR="003A71CF" w:rsidRPr="00F67EF8">
        <w:rPr>
          <w:rFonts w:ascii="Arial" w:eastAsia="Times New Roman" w:hAnsi="Arial" w:cs="Arial"/>
          <w:sz w:val="24"/>
          <w:szCs w:val="24"/>
          <w:lang w:eastAsia="en-GB"/>
        </w:rPr>
        <w:t>disaster</w:t>
      </w:r>
      <w:r w:rsidRPr="00F67EF8">
        <w:rPr>
          <w:rFonts w:ascii="Arial" w:eastAsia="Times New Roman" w:hAnsi="Arial" w:cs="Arial"/>
          <w:sz w:val="24"/>
          <w:szCs w:val="24"/>
          <w:lang w:eastAsia="en-GB"/>
        </w:rPr>
        <w:t xml:space="preserve">. The experience of Lewis Blackman and his mother, Helen Haskell, </w:t>
      </w:r>
      <w:r w:rsidR="003A71CF">
        <w:rPr>
          <w:rFonts w:ascii="Arial" w:eastAsia="Times New Roman" w:hAnsi="Arial" w:cs="Arial"/>
          <w:sz w:val="24"/>
          <w:szCs w:val="24"/>
          <w:lang w:eastAsia="en-GB"/>
        </w:rPr>
        <w:t>became</w:t>
      </w:r>
      <w:r w:rsidRPr="00F67EF8">
        <w:rPr>
          <w:rFonts w:ascii="Arial" w:eastAsia="Times New Roman" w:hAnsi="Arial" w:cs="Arial"/>
          <w:sz w:val="24"/>
          <w:szCs w:val="24"/>
          <w:lang w:eastAsia="en-GB"/>
        </w:rPr>
        <w:t xml:space="preserve"> a </w:t>
      </w:r>
      <w:r w:rsidR="003A71CF" w:rsidRPr="00F67EF8">
        <w:rPr>
          <w:rFonts w:ascii="Arial" w:eastAsia="Times New Roman" w:hAnsi="Arial" w:cs="Arial"/>
          <w:sz w:val="24"/>
          <w:szCs w:val="24"/>
          <w:lang w:eastAsia="en-GB"/>
        </w:rPr>
        <w:t>significant</w:t>
      </w:r>
      <w:r w:rsidRPr="00F67EF8">
        <w:rPr>
          <w:rFonts w:ascii="Arial" w:eastAsia="Times New Roman" w:hAnsi="Arial" w:cs="Arial"/>
          <w:sz w:val="24"/>
          <w:szCs w:val="24"/>
          <w:lang w:eastAsia="en-GB"/>
        </w:rPr>
        <w:t xml:space="preserve"> </w:t>
      </w:r>
      <w:r w:rsidR="003A71CF" w:rsidRPr="00F67EF8">
        <w:rPr>
          <w:rFonts w:ascii="Arial" w:eastAsia="Times New Roman" w:hAnsi="Arial" w:cs="Arial"/>
          <w:sz w:val="24"/>
          <w:szCs w:val="24"/>
          <w:lang w:eastAsia="en-GB"/>
        </w:rPr>
        <w:t>instance</w:t>
      </w:r>
      <w:r w:rsidRPr="00F67EF8">
        <w:rPr>
          <w:rFonts w:ascii="Arial" w:eastAsia="Times New Roman" w:hAnsi="Arial" w:cs="Arial"/>
          <w:sz w:val="24"/>
          <w:szCs w:val="24"/>
          <w:lang w:eastAsia="en-GB"/>
        </w:rPr>
        <w:t xml:space="preserve"> in global patient </w:t>
      </w:r>
      <w:r w:rsidR="003A71CF" w:rsidRPr="00F67EF8">
        <w:rPr>
          <w:rFonts w:ascii="Arial" w:eastAsia="Times New Roman" w:hAnsi="Arial" w:cs="Arial"/>
          <w:sz w:val="24"/>
          <w:szCs w:val="24"/>
          <w:lang w:eastAsia="en-GB"/>
        </w:rPr>
        <w:t>protection</w:t>
      </w:r>
      <w:r w:rsidRPr="00F67EF8">
        <w:rPr>
          <w:rFonts w:ascii="Arial" w:eastAsia="Times New Roman" w:hAnsi="Arial" w:cs="Arial"/>
          <w:sz w:val="24"/>
          <w:szCs w:val="24"/>
          <w:lang w:eastAsia="en-GB"/>
        </w:rPr>
        <w:t xml:space="preserve"> </w:t>
      </w:r>
      <w:r w:rsidR="003A71CF" w:rsidRPr="00F67EF8">
        <w:rPr>
          <w:rFonts w:ascii="Arial" w:eastAsia="Times New Roman" w:hAnsi="Arial" w:cs="Arial"/>
          <w:sz w:val="24"/>
          <w:szCs w:val="24"/>
          <w:lang w:eastAsia="en-GB"/>
        </w:rPr>
        <w:t>debates</w:t>
      </w:r>
      <w:r w:rsidRPr="00F67EF8">
        <w:rPr>
          <w:rFonts w:ascii="Arial" w:eastAsia="Times New Roman" w:hAnsi="Arial" w:cs="Arial"/>
          <w:sz w:val="24"/>
          <w:szCs w:val="24"/>
          <w:lang w:eastAsia="en-GB"/>
        </w:rPr>
        <w:t xml:space="preserve"> </w:t>
      </w:r>
      <w:r w:rsidR="003A71CF" w:rsidRPr="00F67EF8">
        <w:rPr>
          <w:rFonts w:ascii="Arial" w:eastAsia="Times New Roman" w:hAnsi="Arial" w:cs="Arial"/>
          <w:sz w:val="24"/>
          <w:szCs w:val="24"/>
          <w:lang w:eastAsia="en-GB"/>
        </w:rPr>
        <w:t>since</w:t>
      </w:r>
      <w:r w:rsidRPr="00F67EF8">
        <w:rPr>
          <w:rFonts w:ascii="Arial" w:eastAsia="Times New Roman" w:hAnsi="Arial" w:cs="Arial"/>
          <w:sz w:val="24"/>
          <w:szCs w:val="24"/>
          <w:lang w:eastAsia="en-GB"/>
        </w:rPr>
        <w:t xml:space="preserve"> </w:t>
      </w:r>
      <w:r w:rsidR="003A71CF" w:rsidRPr="00F67EF8">
        <w:rPr>
          <w:rFonts w:ascii="Arial" w:eastAsia="Times New Roman" w:hAnsi="Arial" w:cs="Arial"/>
          <w:sz w:val="24"/>
          <w:szCs w:val="24"/>
          <w:lang w:eastAsia="en-GB"/>
        </w:rPr>
        <w:t>its</w:t>
      </w:r>
      <w:r w:rsidRPr="00F67EF8">
        <w:rPr>
          <w:rFonts w:ascii="Arial" w:eastAsia="Times New Roman" w:hAnsi="Arial" w:cs="Arial"/>
          <w:sz w:val="24"/>
          <w:szCs w:val="24"/>
          <w:lang w:eastAsia="en-GB"/>
        </w:rPr>
        <w:t xml:space="preserve"> </w:t>
      </w:r>
      <w:r w:rsidR="003A71CF" w:rsidRPr="00F67EF8">
        <w:rPr>
          <w:rFonts w:ascii="Arial" w:eastAsia="Times New Roman" w:hAnsi="Arial" w:cs="Arial"/>
          <w:sz w:val="24"/>
          <w:szCs w:val="24"/>
          <w:lang w:eastAsia="en-GB"/>
        </w:rPr>
        <w:t>highpoints</w:t>
      </w:r>
      <w:r w:rsidRPr="00F67EF8">
        <w:rPr>
          <w:rFonts w:ascii="Arial" w:eastAsia="Times New Roman" w:hAnsi="Arial" w:cs="Arial"/>
          <w:sz w:val="24"/>
          <w:szCs w:val="24"/>
          <w:lang w:eastAsia="en-GB"/>
        </w:rPr>
        <w:t xml:space="preserve"> </w:t>
      </w:r>
      <w:r w:rsidR="003A71CF" w:rsidRPr="00F67EF8">
        <w:rPr>
          <w:rFonts w:ascii="Arial" w:eastAsia="Times New Roman" w:hAnsi="Arial" w:cs="Arial"/>
          <w:sz w:val="24"/>
          <w:szCs w:val="24"/>
          <w:lang w:eastAsia="en-GB"/>
        </w:rPr>
        <w:t>in what way</w:t>
      </w:r>
      <w:r w:rsidRPr="00F67EF8">
        <w:rPr>
          <w:rFonts w:ascii="Arial" w:eastAsia="Times New Roman" w:hAnsi="Arial" w:cs="Arial"/>
          <w:sz w:val="24"/>
          <w:szCs w:val="24"/>
          <w:lang w:eastAsia="en-GB"/>
        </w:rPr>
        <w:t xml:space="preserve"> healthcare </w:t>
      </w:r>
      <w:r w:rsidR="003A71CF" w:rsidRPr="00F67EF8">
        <w:rPr>
          <w:rFonts w:ascii="Arial" w:eastAsia="Times New Roman" w:hAnsi="Arial" w:cs="Arial"/>
          <w:sz w:val="24"/>
          <w:szCs w:val="24"/>
          <w:lang w:eastAsia="en-GB"/>
        </w:rPr>
        <w:t>schemes</w:t>
      </w:r>
      <w:r w:rsidRPr="00F67EF8">
        <w:rPr>
          <w:rFonts w:ascii="Arial" w:eastAsia="Times New Roman" w:hAnsi="Arial" w:cs="Arial"/>
          <w:sz w:val="24"/>
          <w:szCs w:val="24"/>
          <w:lang w:eastAsia="en-GB"/>
        </w:rPr>
        <w:t xml:space="preserve"> </w:t>
      </w:r>
      <w:r w:rsidR="003A71CF">
        <w:rPr>
          <w:rFonts w:ascii="Arial" w:eastAsia="Times New Roman" w:hAnsi="Arial" w:cs="Arial"/>
          <w:sz w:val="24"/>
          <w:szCs w:val="24"/>
          <w:lang w:eastAsia="en-GB"/>
        </w:rPr>
        <w:t xml:space="preserve">may </w:t>
      </w:r>
      <w:r w:rsidRPr="00F67EF8">
        <w:rPr>
          <w:rFonts w:ascii="Arial" w:eastAsia="Times New Roman" w:hAnsi="Arial" w:cs="Arial"/>
          <w:sz w:val="24"/>
          <w:szCs w:val="24"/>
          <w:lang w:eastAsia="en-GB"/>
        </w:rPr>
        <w:t xml:space="preserve">fail </w:t>
      </w:r>
      <w:r w:rsidR="003A71CF" w:rsidRPr="00F67EF8">
        <w:rPr>
          <w:rFonts w:ascii="Arial" w:eastAsia="Times New Roman" w:hAnsi="Arial" w:cs="Arial"/>
          <w:sz w:val="24"/>
          <w:szCs w:val="24"/>
          <w:lang w:eastAsia="en-GB"/>
        </w:rPr>
        <w:t>in spite of</w:t>
      </w:r>
      <w:r w:rsidRPr="00F67EF8">
        <w:rPr>
          <w:rFonts w:ascii="Arial" w:eastAsia="Times New Roman" w:hAnsi="Arial" w:cs="Arial"/>
          <w:sz w:val="24"/>
          <w:szCs w:val="24"/>
          <w:lang w:eastAsia="en-GB"/>
        </w:rPr>
        <w:t xml:space="preserve"> having </w:t>
      </w:r>
      <w:r w:rsidR="003A71CF" w:rsidRPr="00F67EF8">
        <w:rPr>
          <w:rFonts w:ascii="Arial" w:eastAsia="Times New Roman" w:hAnsi="Arial" w:cs="Arial"/>
          <w:sz w:val="24"/>
          <w:szCs w:val="24"/>
          <w:lang w:eastAsia="en-GB"/>
        </w:rPr>
        <w:t>extremely</w:t>
      </w:r>
      <w:r w:rsidRPr="00F67EF8">
        <w:rPr>
          <w:rFonts w:ascii="Arial" w:eastAsia="Times New Roman" w:hAnsi="Arial" w:cs="Arial"/>
          <w:sz w:val="24"/>
          <w:szCs w:val="24"/>
          <w:lang w:eastAsia="en-GB"/>
        </w:rPr>
        <w:t xml:space="preserve"> trained </w:t>
      </w:r>
      <w:r w:rsidR="003A71CF" w:rsidRPr="00F67EF8">
        <w:rPr>
          <w:rFonts w:ascii="Arial" w:eastAsia="Times New Roman" w:hAnsi="Arial" w:cs="Arial"/>
          <w:sz w:val="24"/>
          <w:szCs w:val="24"/>
          <w:lang w:eastAsia="en-GB"/>
        </w:rPr>
        <w:t>specialists</w:t>
      </w:r>
      <w:r w:rsidRPr="00F67EF8">
        <w:rPr>
          <w:rFonts w:ascii="Arial" w:eastAsia="Times New Roman" w:hAnsi="Arial" w:cs="Arial"/>
          <w:sz w:val="24"/>
          <w:szCs w:val="24"/>
          <w:lang w:eastAsia="en-GB"/>
        </w:rPr>
        <w:t xml:space="preserve"> and established </w:t>
      </w:r>
      <w:r w:rsidR="003A71CF" w:rsidRPr="00F67EF8">
        <w:rPr>
          <w:rFonts w:ascii="Arial" w:eastAsia="Times New Roman" w:hAnsi="Arial" w:cs="Arial"/>
          <w:sz w:val="24"/>
          <w:szCs w:val="24"/>
          <w:lang w:eastAsia="en-GB"/>
        </w:rPr>
        <w:t>measures</w:t>
      </w:r>
      <w:r w:rsidRPr="00F67EF8">
        <w:rPr>
          <w:rFonts w:ascii="Arial" w:eastAsia="Times New Roman" w:hAnsi="Arial" w:cs="Arial"/>
          <w:sz w:val="24"/>
          <w:szCs w:val="24"/>
          <w:lang w:eastAsia="en-GB"/>
        </w:rPr>
        <w:t xml:space="preserve"> (Patient Safety Movement Foundation, 2024).</w:t>
      </w:r>
    </w:p>
    <w:p w14:paraId="6C918E5E" w14:textId="64BC4B01" w:rsidR="003B12F2" w:rsidRPr="00F67EF8" w:rsidRDefault="003B12F2" w:rsidP="00F67EF8">
      <w:pPr>
        <w:spacing w:before="100" w:beforeAutospacing="1" w:after="100" w:afterAutospacing="1" w:line="360" w:lineRule="auto"/>
        <w:jc w:val="both"/>
        <w:rPr>
          <w:rFonts w:ascii="Arial" w:eastAsia="Times New Roman" w:hAnsi="Arial" w:cs="Arial"/>
          <w:sz w:val="24"/>
          <w:szCs w:val="24"/>
          <w:lang w:eastAsia="en-GB"/>
        </w:rPr>
      </w:pPr>
      <w:r w:rsidRPr="00F67EF8">
        <w:rPr>
          <w:rFonts w:ascii="Arial" w:eastAsia="Times New Roman" w:hAnsi="Arial" w:cs="Arial"/>
          <w:sz w:val="24"/>
          <w:szCs w:val="24"/>
          <w:lang w:eastAsia="en-GB"/>
        </w:rPr>
        <w:t xml:space="preserve">Leadership in health and social care </w:t>
      </w:r>
      <w:r w:rsidR="003A71CF" w:rsidRPr="00F67EF8">
        <w:rPr>
          <w:rFonts w:ascii="Arial" w:eastAsia="Times New Roman" w:hAnsi="Arial" w:cs="Arial"/>
          <w:sz w:val="24"/>
          <w:szCs w:val="24"/>
          <w:lang w:eastAsia="en-GB"/>
        </w:rPr>
        <w:t>states</w:t>
      </w:r>
      <w:r w:rsidRPr="00F67EF8">
        <w:rPr>
          <w:rFonts w:ascii="Arial" w:eastAsia="Times New Roman" w:hAnsi="Arial" w:cs="Arial"/>
          <w:sz w:val="24"/>
          <w:szCs w:val="24"/>
          <w:lang w:eastAsia="en-GB"/>
        </w:rPr>
        <w:t xml:space="preserve"> to the </w:t>
      </w:r>
      <w:r w:rsidR="003A71CF" w:rsidRPr="00F67EF8">
        <w:rPr>
          <w:rFonts w:ascii="Arial" w:eastAsia="Times New Roman" w:hAnsi="Arial" w:cs="Arial"/>
          <w:sz w:val="24"/>
          <w:szCs w:val="24"/>
          <w:lang w:eastAsia="en-GB"/>
        </w:rPr>
        <w:t>procedure</w:t>
      </w:r>
      <w:r w:rsidRPr="00F67EF8">
        <w:rPr>
          <w:rFonts w:ascii="Arial" w:eastAsia="Times New Roman" w:hAnsi="Arial" w:cs="Arial"/>
          <w:sz w:val="24"/>
          <w:szCs w:val="24"/>
          <w:lang w:eastAsia="en-GB"/>
        </w:rPr>
        <w:t xml:space="preserve"> of </w:t>
      </w:r>
      <w:r w:rsidR="003A71CF" w:rsidRPr="00F67EF8">
        <w:rPr>
          <w:rFonts w:ascii="Arial" w:eastAsia="Times New Roman" w:hAnsi="Arial" w:cs="Arial"/>
          <w:sz w:val="24"/>
          <w:szCs w:val="24"/>
          <w:lang w:eastAsia="en-GB"/>
        </w:rPr>
        <w:t>persuading</w:t>
      </w:r>
      <w:r w:rsidRPr="00F67EF8">
        <w:rPr>
          <w:rFonts w:ascii="Arial" w:eastAsia="Times New Roman" w:hAnsi="Arial" w:cs="Arial"/>
          <w:sz w:val="24"/>
          <w:szCs w:val="24"/>
          <w:lang w:eastAsia="en-GB"/>
        </w:rPr>
        <w:t xml:space="preserve"> </w:t>
      </w:r>
      <w:r w:rsidR="003A71CF" w:rsidRPr="00F67EF8">
        <w:rPr>
          <w:rFonts w:ascii="Arial" w:eastAsia="Times New Roman" w:hAnsi="Arial" w:cs="Arial"/>
          <w:sz w:val="24"/>
          <w:szCs w:val="24"/>
          <w:lang w:eastAsia="en-GB"/>
        </w:rPr>
        <w:t>persons</w:t>
      </w:r>
      <w:r w:rsidRPr="00F67EF8">
        <w:rPr>
          <w:rFonts w:ascii="Arial" w:eastAsia="Times New Roman" w:hAnsi="Arial" w:cs="Arial"/>
          <w:sz w:val="24"/>
          <w:szCs w:val="24"/>
          <w:lang w:eastAsia="en-GB"/>
        </w:rPr>
        <w:t xml:space="preserve"> and teams to </w:t>
      </w:r>
      <w:r w:rsidR="003A71CF" w:rsidRPr="00F67EF8">
        <w:rPr>
          <w:rFonts w:ascii="Arial" w:eastAsia="Times New Roman" w:hAnsi="Arial" w:cs="Arial"/>
          <w:sz w:val="24"/>
          <w:szCs w:val="24"/>
          <w:lang w:eastAsia="en-GB"/>
        </w:rPr>
        <w:t>realise</w:t>
      </w:r>
      <w:r w:rsidRPr="00F67EF8">
        <w:rPr>
          <w:rFonts w:ascii="Arial" w:eastAsia="Times New Roman" w:hAnsi="Arial" w:cs="Arial"/>
          <w:sz w:val="24"/>
          <w:szCs w:val="24"/>
          <w:lang w:eastAsia="en-GB"/>
        </w:rPr>
        <w:t xml:space="preserve"> </w:t>
      </w:r>
      <w:r w:rsidR="003A71CF" w:rsidRPr="00F67EF8">
        <w:rPr>
          <w:rFonts w:ascii="Arial" w:eastAsia="Times New Roman" w:hAnsi="Arial" w:cs="Arial"/>
          <w:sz w:val="24"/>
          <w:szCs w:val="24"/>
          <w:lang w:eastAsia="en-GB"/>
        </w:rPr>
        <w:t>joint</w:t>
      </w:r>
      <w:r w:rsidRPr="00F67EF8">
        <w:rPr>
          <w:rFonts w:ascii="Arial" w:eastAsia="Times New Roman" w:hAnsi="Arial" w:cs="Arial"/>
          <w:sz w:val="24"/>
          <w:szCs w:val="24"/>
          <w:lang w:eastAsia="en-GB"/>
        </w:rPr>
        <w:t xml:space="preserve"> </w:t>
      </w:r>
      <w:r w:rsidR="003A71CF">
        <w:rPr>
          <w:rFonts w:ascii="Arial" w:eastAsia="Times New Roman" w:hAnsi="Arial" w:cs="Arial"/>
          <w:sz w:val="24"/>
          <w:szCs w:val="24"/>
          <w:lang w:eastAsia="en-GB"/>
        </w:rPr>
        <w:t>objectives</w:t>
      </w:r>
      <w:r w:rsidRPr="00F67EF8">
        <w:rPr>
          <w:rFonts w:ascii="Arial" w:eastAsia="Times New Roman" w:hAnsi="Arial" w:cs="Arial"/>
          <w:sz w:val="24"/>
          <w:szCs w:val="24"/>
          <w:lang w:eastAsia="en-GB"/>
        </w:rPr>
        <w:t xml:space="preserve"> that </w:t>
      </w:r>
      <w:r w:rsidR="003A71CF">
        <w:rPr>
          <w:rFonts w:ascii="Arial" w:eastAsia="Times New Roman" w:hAnsi="Arial" w:cs="Arial"/>
          <w:sz w:val="24"/>
          <w:szCs w:val="24"/>
          <w:lang w:eastAsia="en-GB"/>
        </w:rPr>
        <w:t>enhance</w:t>
      </w:r>
      <w:r w:rsidRPr="00F67EF8">
        <w:rPr>
          <w:rFonts w:ascii="Arial" w:eastAsia="Times New Roman" w:hAnsi="Arial" w:cs="Arial"/>
          <w:sz w:val="24"/>
          <w:szCs w:val="24"/>
          <w:lang w:eastAsia="en-GB"/>
        </w:rPr>
        <w:t xml:space="preserve"> health </w:t>
      </w:r>
      <w:r w:rsidR="003A71CF" w:rsidRPr="00F67EF8">
        <w:rPr>
          <w:rFonts w:ascii="Arial" w:eastAsia="Times New Roman" w:hAnsi="Arial" w:cs="Arial"/>
          <w:sz w:val="24"/>
          <w:szCs w:val="24"/>
          <w:lang w:eastAsia="en-GB"/>
        </w:rPr>
        <w:t>results</w:t>
      </w:r>
      <w:r w:rsidRPr="00F67EF8">
        <w:rPr>
          <w:rFonts w:ascii="Arial" w:eastAsia="Times New Roman" w:hAnsi="Arial" w:cs="Arial"/>
          <w:sz w:val="24"/>
          <w:szCs w:val="24"/>
          <w:lang w:eastAsia="en-GB"/>
        </w:rPr>
        <w:t xml:space="preserve">, </w:t>
      </w:r>
      <w:r w:rsidR="003A71CF" w:rsidRPr="00F67EF8">
        <w:rPr>
          <w:rFonts w:ascii="Arial" w:eastAsia="Times New Roman" w:hAnsi="Arial" w:cs="Arial"/>
          <w:sz w:val="24"/>
          <w:szCs w:val="24"/>
          <w:lang w:eastAsia="en-GB"/>
        </w:rPr>
        <w:t>protection</w:t>
      </w:r>
      <w:r w:rsidRPr="00F67EF8">
        <w:rPr>
          <w:rFonts w:ascii="Arial" w:eastAsia="Times New Roman" w:hAnsi="Arial" w:cs="Arial"/>
          <w:sz w:val="24"/>
          <w:szCs w:val="24"/>
          <w:lang w:eastAsia="en-GB"/>
        </w:rPr>
        <w:t xml:space="preserve">, and service quality. </w:t>
      </w:r>
      <w:r w:rsidR="003A71CF" w:rsidRPr="00F67EF8">
        <w:rPr>
          <w:rFonts w:ascii="Arial" w:eastAsia="Times New Roman" w:hAnsi="Arial" w:cs="Arial"/>
          <w:sz w:val="24"/>
          <w:szCs w:val="24"/>
          <w:lang w:eastAsia="en-GB"/>
        </w:rPr>
        <w:t>Active</w:t>
      </w:r>
      <w:r w:rsidRPr="00F67EF8">
        <w:rPr>
          <w:rFonts w:ascii="Arial" w:eastAsia="Times New Roman" w:hAnsi="Arial" w:cs="Arial"/>
          <w:sz w:val="24"/>
          <w:szCs w:val="24"/>
          <w:lang w:eastAsia="en-GB"/>
        </w:rPr>
        <w:t xml:space="preserve"> healthcare leadership </w:t>
      </w:r>
      <w:r w:rsidR="003A71CF" w:rsidRPr="00F67EF8">
        <w:rPr>
          <w:rFonts w:ascii="Arial" w:eastAsia="Times New Roman" w:hAnsi="Arial" w:cs="Arial"/>
          <w:sz w:val="24"/>
          <w:szCs w:val="24"/>
          <w:lang w:eastAsia="en-GB"/>
        </w:rPr>
        <w:t>includes</w:t>
      </w:r>
      <w:r w:rsidRPr="00F67EF8">
        <w:rPr>
          <w:rFonts w:ascii="Arial" w:eastAsia="Times New Roman" w:hAnsi="Arial" w:cs="Arial"/>
          <w:sz w:val="24"/>
          <w:szCs w:val="24"/>
          <w:lang w:eastAsia="en-GB"/>
        </w:rPr>
        <w:t xml:space="preserve"> </w:t>
      </w:r>
      <w:r w:rsidR="003A71CF" w:rsidRPr="00F67EF8">
        <w:rPr>
          <w:rFonts w:ascii="Arial" w:eastAsia="Times New Roman" w:hAnsi="Arial" w:cs="Arial"/>
          <w:sz w:val="24"/>
          <w:szCs w:val="24"/>
          <w:lang w:eastAsia="en-GB"/>
        </w:rPr>
        <w:t>inspiring</w:t>
      </w:r>
      <w:r w:rsidRPr="00F67EF8">
        <w:rPr>
          <w:rFonts w:ascii="Arial" w:eastAsia="Times New Roman" w:hAnsi="Arial" w:cs="Arial"/>
          <w:sz w:val="24"/>
          <w:szCs w:val="24"/>
          <w:lang w:eastAsia="en-GB"/>
        </w:rPr>
        <w:t xml:space="preserve"> </w:t>
      </w:r>
      <w:r w:rsidR="003A71CF">
        <w:rPr>
          <w:rFonts w:ascii="Arial" w:eastAsia="Times New Roman" w:hAnsi="Arial" w:cs="Arial"/>
          <w:sz w:val="24"/>
          <w:szCs w:val="24"/>
          <w:lang w:eastAsia="en-GB"/>
        </w:rPr>
        <w:t>workforce</w:t>
      </w:r>
      <w:r w:rsidRPr="00F67EF8">
        <w:rPr>
          <w:rFonts w:ascii="Arial" w:eastAsia="Times New Roman" w:hAnsi="Arial" w:cs="Arial"/>
          <w:sz w:val="24"/>
          <w:szCs w:val="24"/>
          <w:lang w:eastAsia="en-GB"/>
        </w:rPr>
        <w:t xml:space="preserve">, </w:t>
      </w:r>
      <w:r w:rsidR="003A71CF" w:rsidRPr="00F67EF8">
        <w:rPr>
          <w:rFonts w:ascii="Arial" w:eastAsia="Times New Roman" w:hAnsi="Arial" w:cs="Arial"/>
          <w:sz w:val="24"/>
          <w:szCs w:val="24"/>
          <w:lang w:eastAsia="en-GB"/>
        </w:rPr>
        <w:t>encouraging</w:t>
      </w:r>
      <w:r w:rsidRPr="00F67EF8">
        <w:rPr>
          <w:rFonts w:ascii="Arial" w:eastAsia="Times New Roman" w:hAnsi="Arial" w:cs="Arial"/>
          <w:sz w:val="24"/>
          <w:szCs w:val="24"/>
          <w:lang w:eastAsia="en-GB"/>
        </w:rPr>
        <w:t xml:space="preserve"> </w:t>
      </w:r>
      <w:r w:rsidR="003A71CF" w:rsidRPr="00F67EF8">
        <w:rPr>
          <w:rFonts w:ascii="Arial" w:eastAsia="Times New Roman" w:hAnsi="Arial" w:cs="Arial"/>
          <w:sz w:val="24"/>
          <w:szCs w:val="24"/>
          <w:lang w:eastAsia="en-GB"/>
        </w:rPr>
        <w:t>responsibility</w:t>
      </w:r>
      <w:r w:rsidRPr="00F67EF8">
        <w:rPr>
          <w:rFonts w:ascii="Arial" w:eastAsia="Times New Roman" w:hAnsi="Arial" w:cs="Arial"/>
          <w:sz w:val="24"/>
          <w:szCs w:val="24"/>
          <w:lang w:eastAsia="en-GB"/>
        </w:rPr>
        <w:t xml:space="preserve">, </w:t>
      </w:r>
      <w:r w:rsidR="003A71CF" w:rsidRPr="00F67EF8">
        <w:rPr>
          <w:rFonts w:ascii="Arial" w:eastAsia="Times New Roman" w:hAnsi="Arial" w:cs="Arial"/>
          <w:sz w:val="24"/>
          <w:szCs w:val="24"/>
          <w:lang w:eastAsia="en-GB"/>
        </w:rPr>
        <w:t>generating</w:t>
      </w:r>
      <w:r w:rsidRPr="00F67EF8">
        <w:rPr>
          <w:rFonts w:ascii="Arial" w:eastAsia="Times New Roman" w:hAnsi="Arial" w:cs="Arial"/>
          <w:sz w:val="24"/>
          <w:szCs w:val="24"/>
          <w:lang w:eastAsia="en-GB"/>
        </w:rPr>
        <w:t xml:space="preserve"> </w:t>
      </w:r>
      <w:r w:rsidR="003A71CF" w:rsidRPr="00F67EF8">
        <w:rPr>
          <w:rFonts w:ascii="Arial" w:eastAsia="Times New Roman" w:hAnsi="Arial" w:cs="Arial"/>
          <w:sz w:val="24"/>
          <w:szCs w:val="24"/>
          <w:lang w:eastAsia="en-GB"/>
        </w:rPr>
        <w:t>helpful</w:t>
      </w:r>
      <w:r w:rsidRPr="00F67EF8">
        <w:rPr>
          <w:rFonts w:ascii="Arial" w:eastAsia="Times New Roman" w:hAnsi="Arial" w:cs="Arial"/>
          <w:sz w:val="24"/>
          <w:szCs w:val="24"/>
          <w:lang w:eastAsia="en-GB"/>
        </w:rPr>
        <w:t xml:space="preserve"> cultures, and </w:t>
      </w:r>
      <w:r w:rsidR="003A71CF" w:rsidRPr="00F67EF8">
        <w:rPr>
          <w:rFonts w:ascii="Arial" w:eastAsia="Times New Roman" w:hAnsi="Arial" w:cs="Arial"/>
          <w:sz w:val="24"/>
          <w:szCs w:val="24"/>
          <w:lang w:eastAsia="en-GB"/>
        </w:rPr>
        <w:t>guaranteeing</w:t>
      </w:r>
      <w:r w:rsidRPr="00F67EF8">
        <w:rPr>
          <w:rFonts w:ascii="Arial" w:eastAsia="Times New Roman" w:hAnsi="Arial" w:cs="Arial"/>
          <w:sz w:val="24"/>
          <w:szCs w:val="24"/>
          <w:lang w:eastAsia="en-GB"/>
        </w:rPr>
        <w:t xml:space="preserve"> that systems </w:t>
      </w:r>
      <w:r w:rsidR="003A71CF">
        <w:rPr>
          <w:rFonts w:ascii="Arial" w:eastAsia="Times New Roman" w:hAnsi="Arial" w:cs="Arial"/>
          <w:sz w:val="24"/>
          <w:szCs w:val="24"/>
          <w:lang w:eastAsia="en-GB"/>
        </w:rPr>
        <w:t>work</w:t>
      </w:r>
      <w:r w:rsidRPr="00F67EF8">
        <w:rPr>
          <w:rFonts w:ascii="Arial" w:eastAsia="Times New Roman" w:hAnsi="Arial" w:cs="Arial"/>
          <w:sz w:val="24"/>
          <w:szCs w:val="24"/>
          <w:lang w:eastAsia="en-GB"/>
        </w:rPr>
        <w:t xml:space="preserve"> </w:t>
      </w:r>
      <w:r w:rsidR="003A71CF" w:rsidRPr="00F67EF8">
        <w:rPr>
          <w:rFonts w:ascii="Arial" w:eastAsia="Times New Roman" w:hAnsi="Arial" w:cs="Arial"/>
          <w:sz w:val="24"/>
          <w:szCs w:val="24"/>
          <w:lang w:eastAsia="en-GB"/>
        </w:rPr>
        <w:t>successfully</w:t>
      </w:r>
      <w:r w:rsidRPr="00F67EF8">
        <w:rPr>
          <w:rFonts w:ascii="Arial" w:eastAsia="Times New Roman" w:hAnsi="Arial" w:cs="Arial"/>
          <w:sz w:val="24"/>
          <w:szCs w:val="24"/>
          <w:lang w:eastAsia="en-GB"/>
        </w:rPr>
        <w:t xml:space="preserve">. Leaders are </w:t>
      </w:r>
      <w:r w:rsidR="003A71CF" w:rsidRPr="00F67EF8">
        <w:rPr>
          <w:rFonts w:ascii="Arial" w:eastAsia="Times New Roman" w:hAnsi="Arial" w:cs="Arial"/>
          <w:sz w:val="24"/>
          <w:szCs w:val="24"/>
          <w:lang w:eastAsia="en-GB"/>
        </w:rPr>
        <w:t>in charge</w:t>
      </w:r>
      <w:r w:rsidRPr="00F67EF8">
        <w:rPr>
          <w:rFonts w:ascii="Arial" w:eastAsia="Times New Roman" w:hAnsi="Arial" w:cs="Arial"/>
          <w:sz w:val="24"/>
          <w:szCs w:val="24"/>
          <w:lang w:eastAsia="en-GB"/>
        </w:rPr>
        <w:t xml:space="preserve"> not </w:t>
      </w:r>
      <w:r w:rsidR="003A71CF">
        <w:rPr>
          <w:rFonts w:ascii="Arial" w:eastAsia="Times New Roman" w:hAnsi="Arial" w:cs="Arial"/>
          <w:sz w:val="24"/>
          <w:szCs w:val="24"/>
          <w:lang w:eastAsia="en-GB"/>
        </w:rPr>
        <w:t xml:space="preserve">just </w:t>
      </w:r>
      <w:r w:rsidRPr="00F67EF8">
        <w:rPr>
          <w:rFonts w:ascii="Arial" w:eastAsia="Times New Roman" w:hAnsi="Arial" w:cs="Arial"/>
          <w:sz w:val="24"/>
          <w:szCs w:val="24"/>
          <w:lang w:eastAsia="en-GB"/>
        </w:rPr>
        <w:t xml:space="preserve">for </w:t>
      </w:r>
      <w:r w:rsidR="003A71CF" w:rsidRPr="00F67EF8">
        <w:rPr>
          <w:rFonts w:ascii="Arial" w:eastAsia="Times New Roman" w:hAnsi="Arial" w:cs="Arial"/>
          <w:sz w:val="24"/>
          <w:szCs w:val="24"/>
          <w:lang w:eastAsia="en-GB"/>
        </w:rPr>
        <w:t>medical</w:t>
      </w:r>
      <w:r w:rsidRPr="00F67EF8">
        <w:rPr>
          <w:rFonts w:ascii="Arial" w:eastAsia="Times New Roman" w:hAnsi="Arial" w:cs="Arial"/>
          <w:sz w:val="24"/>
          <w:szCs w:val="24"/>
          <w:lang w:eastAsia="en-GB"/>
        </w:rPr>
        <w:t xml:space="preserve"> decisions but </w:t>
      </w:r>
      <w:r w:rsidR="003A71CF" w:rsidRPr="00F67EF8">
        <w:rPr>
          <w:rFonts w:ascii="Arial" w:eastAsia="Times New Roman" w:hAnsi="Arial" w:cs="Arial"/>
          <w:sz w:val="24"/>
          <w:szCs w:val="24"/>
          <w:lang w:eastAsia="en-GB"/>
        </w:rPr>
        <w:t>as well</w:t>
      </w:r>
      <w:r w:rsidRPr="00F67EF8">
        <w:rPr>
          <w:rFonts w:ascii="Arial" w:eastAsia="Times New Roman" w:hAnsi="Arial" w:cs="Arial"/>
          <w:sz w:val="24"/>
          <w:szCs w:val="24"/>
          <w:lang w:eastAsia="en-GB"/>
        </w:rPr>
        <w:t xml:space="preserve"> for </w:t>
      </w:r>
      <w:r w:rsidR="003A71CF" w:rsidRPr="00F67EF8">
        <w:rPr>
          <w:rFonts w:ascii="Arial" w:eastAsia="Times New Roman" w:hAnsi="Arial" w:cs="Arial"/>
          <w:sz w:val="24"/>
          <w:szCs w:val="24"/>
          <w:lang w:eastAsia="en-GB"/>
        </w:rPr>
        <w:t>determining</w:t>
      </w:r>
      <w:r w:rsidRPr="00F67EF8">
        <w:rPr>
          <w:rFonts w:ascii="Arial" w:eastAsia="Times New Roman" w:hAnsi="Arial" w:cs="Arial"/>
          <w:sz w:val="24"/>
          <w:szCs w:val="24"/>
          <w:lang w:eastAsia="en-GB"/>
        </w:rPr>
        <w:t xml:space="preserve"> organisational behaviour, governance </w:t>
      </w:r>
      <w:r w:rsidR="003A71CF" w:rsidRPr="00F67EF8">
        <w:rPr>
          <w:rFonts w:ascii="Arial" w:eastAsia="Times New Roman" w:hAnsi="Arial" w:cs="Arial"/>
          <w:sz w:val="24"/>
          <w:szCs w:val="24"/>
          <w:lang w:eastAsia="en-GB"/>
        </w:rPr>
        <w:t>provisions</w:t>
      </w:r>
      <w:r w:rsidRPr="00F67EF8">
        <w:rPr>
          <w:rFonts w:ascii="Arial" w:eastAsia="Times New Roman" w:hAnsi="Arial" w:cs="Arial"/>
          <w:sz w:val="24"/>
          <w:szCs w:val="24"/>
          <w:lang w:eastAsia="en-GB"/>
        </w:rPr>
        <w:t xml:space="preserve">, and </w:t>
      </w:r>
      <w:r w:rsidR="003A71CF" w:rsidRPr="00F67EF8">
        <w:rPr>
          <w:rFonts w:ascii="Arial" w:eastAsia="Times New Roman" w:hAnsi="Arial" w:cs="Arial"/>
          <w:sz w:val="24"/>
          <w:szCs w:val="24"/>
          <w:lang w:eastAsia="en-GB"/>
        </w:rPr>
        <w:t>enhancement</w:t>
      </w:r>
      <w:r w:rsidRPr="00F67EF8">
        <w:rPr>
          <w:rFonts w:ascii="Arial" w:eastAsia="Times New Roman" w:hAnsi="Arial" w:cs="Arial"/>
          <w:sz w:val="24"/>
          <w:szCs w:val="24"/>
          <w:lang w:eastAsia="en-GB"/>
        </w:rPr>
        <w:t xml:space="preserve"> </w:t>
      </w:r>
      <w:r w:rsidR="003A71CF" w:rsidRPr="00F67EF8">
        <w:rPr>
          <w:rFonts w:ascii="Arial" w:eastAsia="Times New Roman" w:hAnsi="Arial" w:cs="Arial"/>
          <w:sz w:val="24"/>
          <w:szCs w:val="24"/>
          <w:lang w:eastAsia="en-GB"/>
        </w:rPr>
        <w:t>approaches</w:t>
      </w:r>
      <w:r w:rsidRPr="00F67EF8">
        <w:rPr>
          <w:rFonts w:ascii="Arial" w:eastAsia="Times New Roman" w:hAnsi="Arial" w:cs="Arial"/>
          <w:sz w:val="24"/>
          <w:szCs w:val="24"/>
          <w:lang w:eastAsia="en-GB"/>
        </w:rPr>
        <w:t xml:space="preserve"> (World Health Organization, 2020).</w:t>
      </w:r>
    </w:p>
    <w:p w14:paraId="270FA5AF" w14:textId="141CAF9B" w:rsidR="003B12F2" w:rsidRPr="00F67EF8" w:rsidRDefault="003B12F2" w:rsidP="00F67EF8">
      <w:pPr>
        <w:spacing w:before="100" w:beforeAutospacing="1" w:after="100" w:afterAutospacing="1" w:line="360" w:lineRule="auto"/>
        <w:jc w:val="both"/>
        <w:rPr>
          <w:rFonts w:ascii="Arial" w:eastAsia="Times New Roman" w:hAnsi="Arial" w:cs="Arial"/>
          <w:sz w:val="24"/>
          <w:szCs w:val="24"/>
          <w:lang w:eastAsia="en-GB"/>
        </w:rPr>
      </w:pPr>
      <w:r w:rsidRPr="00F67EF8">
        <w:rPr>
          <w:rFonts w:ascii="Arial" w:eastAsia="Times New Roman" w:hAnsi="Arial" w:cs="Arial"/>
          <w:sz w:val="24"/>
          <w:szCs w:val="24"/>
          <w:lang w:eastAsia="en-GB"/>
        </w:rPr>
        <w:t xml:space="preserve">Healthcare organisations </w:t>
      </w:r>
      <w:r w:rsidR="003A71CF" w:rsidRPr="00F67EF8">
        <w:rPr>
          <w:rFonts w:ascii="Arial" w:eastAsia="Times New Roman" w:hAnsi="Arial" w:cs="Arial"/>
          <w:sz w:val="24"/>
          <w:szCs w:val="24"/>
          <w:lang w:eastAsia="en-GB"/>
        </w:rPr>
        <w:t>might</w:t>
      </w:r>
      <w:r w:rsidRPr="00F67EF8">
        <w:rPr>
          <w:rFonts w:ascii="Arial" w:eastAsia="Times New Roman" w:hAnsi="Arial" w:cs="Arial"/>
          <w:sz w:val="24"/>
          <w:szCs w:val="24"/>
          <w:lang w:eastAsia="en-GB"/>
        </w:rPr>
        <w:t xml:space="preserve"> </w:t>
      </w:r>
      <w:r w:rsidR="003A71CF" w:rsidRPr="00F67EF8">
        <w:rPr>
          <w:rFonts w:ascii="Arial" w:eastAsia="Times New Roman" w:hAnsi="Arial" w:cs="Arial"/>
          <w:sz w:val="24"/>
          <w:szCs w:val="24"/>
          <w:lang w:eastAsia="en-GB"/>
        </w:rPr>
        <w:t>work</w:t>
      </w:r>
      <w:r w:rsidRPr="00F67EF8">
        <w:rPr>
          <w:rFonts w:ascii="Arial" w:eastAsia="Times New Roman" w:hAnsi="Arial" w:cs="Arial"/>
          <w:sz w:val="24"/>
          <w:szCs w:val="24"/>
          <w:lang w:eastAsia="en-GB"/>
        </w:rPr>
        <w:t xml:space="preserve"> </w:t>
      </w:r>
      <w:r w:rsidR="003A71CF" w:rsidRPr="00F67EF8">
        <w:rPr>
          <w:rFonts w:ascii="Arial" w:eastAsia="Times New Roman" w:hAnsi="Arial" w:cs="Arial"/>
          <w:sz w:val="24"/>
          <w:szCs w:val="24"/>
          <w:lang w:eastAsia="en-GB"/>
        </w:rPr>
        <w:t>over</w:t>
      </w:r>
      <w:r w:rsidRPr="00F67EF8">
        <w:rPr>
          <w:rFonts w:ascii="Arial" w:eastAsia="Times New Roman" w:hAnsi="Arial" w:cs="Arial"/>
          <w:sz w:val="24"/>
          <w:szCs w:val="24"/>
          <w:lang w:eastAsia="en-GB"/>
        </w:rPr>
        <w:t xml:space="preserve"> centralised or decentralised </w:t>
      </w:r>
      <w:r w:rsidR="003A71CF">
        <w:rPr>
          <w:rFonts w:ascii="Arial" w:eastAsia="Times New Roman" w:hAnsi="Arial" w:cs="Arial"/>
          <w:sz w:val="24"/>
          <w:szCs w:val="24"/>
          <w:lang w:eastAsia="en-GB"/>
        </w:rPr>
        <w:t>frameworks</w:t>
      </w:r>
      <w:r w:rsidRPr="00F67EF8">
        <w:rPr>
          <w:rFonts w:ascii="Arial" w:eastAsia="Times New Roman" w:hAnsi="Arial" w:cs="Arial"/>
          <w:sz w:val="24"/>
          <w:szCs w:val="24"/>
          <w:lang w:eastAsia="en-GB"/>
        </w:rPr>
        <w:t xml:space="preserve">. A centralised </w:t>
      </w:r>
      <w:r w:rsidR="003A71CF" w:rsidRPr="00F67EF8">
        <w:rPr>
          <w:rFonts w:ascii="Arial" w:eastAsia="Times New Roman" w:hAnsi="Arial" w:cs="Arial"/>
          <w:sz w:val="24"/>
          <w:szCs w:val="24"/>
          <w:lang w:eastAsia="en-GB"/>
        </w:rPr>
        <w:t>scheme</w:t>
      </w:r>
      <w:r w:rsidRPr="00F67EF8">
        <w:rPr>
          <w:rFonts w:ascii="Arial" w:eastAsia="Times New Roman" w:hAnsi="Arial" w:cs="Arial"/>
          <w:sz w:val="24"/>
          <w:szCs w:val="24"/>
          <w:lang w:eastAsia="en-GB"/>
        </w:rPr>
        <w:t xml:space="preserve"> </w:t>
      </w:r>
      <w:r w:rsidR="003A71CF" w:rsidRPr="00F67EF8">
        <w:rPr>
          <w:rFonts w:ascii="Arial" w:eastAsia="Times New Roman" w:hAnsi="Arial" w:cs="Arial"/>
          <w:sz w:val="24"/>
          <w:szCs w:val="24"/>
          <w:lang w:eastAsia="en-GB"/>
        </w:rPr>
        <w:t>focusses</w:t>
      </w:r>
      <w:r w:rsidRPr="00F67EF8">
        <w:rPr>
          <w:rFonts w:ascii="Arial" w:eastAsia="Times New Roman" w:hAnsi="Arial" w:cs="Arial"/>
          <w:sz w:val="24"/>
          <w:szCs w:val="24"/>
          <w:lang w:eastAsia="en-GB"/>
        </w:rPr>
        <w:t xml:space="preserve"> decision-making authority at </w:t>
      </w:r>
      <w:r w:rsidR="003A71CF">
        <w:rPr>
          <w:rFonts w:ascii="Arial" w:eastAsia="Times New Roman" w:hAnsi="Arial" w:cs="Arial"/>
          <w:sz w:val="24"/>
          <w:szCs w:val="24"/>
          <w:lang w:eastAsia="en-GB"/>
        </w:rPr>
        <w:t xml:space="preserve">levels of </w:t>
      </w:r>
      <w:r w:rsidRPr="00F67EF8">
        <w:rPr>
          <w:rFonts w:ascii="Arial" w:eastAsia="Times New Roman" w:hAnsi="Arial" w:cs="Arial"/>
          <w:sz w:val="24"/>
          <w:szCs w:val="24"/>
          <w:lang w:eastAsia="en-GB"/>
        </w:rPr>
        <w:t xml:space="preserve">senior management, </w:t>
      </w:r>
      <w:r w:rsidR="003A71CF" w:rsidRPr="00F67EF8">
        <w:rPr>
          <w:rFonts w:ascii="Arial" w:eastAsia="Times New Roman" w:hAnsi="Arial" w:cs="Arial"/>
          <w:sz w:val="24"/>
          <w:szCs w:val="24"/>
          <w:lang w:eastAsia="en-GB"/>
        </w:rPr>
        <w:t>generating</w:t>
      </w:r>
      <w:r w:rsidRPr="00F67EF8">
        <w:rPr>
          <w:rFonts w:ascii="Arial" w:eastAsia="Times New Roman" w:hAnsi="Arial" w:cs="Arial"/>
          <w:sz w:val="24"/>
          <w:szCs w:val="24"/>
          <w:lang w:eastAsia="en-GB"/>
        </w:rPr>
        <w:t xml:space="preserve"> standardisation and control. </w:t>
      </w:r>
      <w:r w:rsidR="003A71CF" w:rsidRPr="00F67EF8">
        <w:rPr>
          <w:rFonts w:ascii="Arial" w:eastAsia="Times New Roman" w:hAnsi="Arial" w:cs="Arial"/>
          <w:sz w:val="24"/>
          <w:szCs w:val="24"/>
          <w:lang w:eastAsia="en-GB"/>
        </w:rPr>
        <w:t>Though</w:t>
      </w:r>
      <w:r w:rsidRPr="00F67EF8">
        <w:rPr>
          <w:rFonts w:ascii="Arial" w:eastAsia="Times New Roman" w:hAnsi="Arial" w:cs="Arial"/>
          <w:sz w:val="24"/>
          <w:szCs w:val="24"/>
          <w:lang w:eastAsia="en-GB"/>
        </w:rPr>
        <w:t xml:space="preserve">, </w:t>
      </w:r>
      <w:r w:rsidR="003A71CF" w:rsidRPr="00F67EF8">
        <w:rPr>
          <w:rFonts w:ascii="Arial" w:eastAsia="Times New Roman" w:hAnsi="Arial" w:cs="Arial"/>
          <w:sz w:val="24"/>
          <w:szCs w:val="24"/>
          <w:lang w:eastAsia="en-GB"/>
        </w:rPr>
        <w:t>extreme</w:t>
      </w:r>
      <w:r w:rsidRPr="00F67EF8">
        <w:rPr>
          <w:rFonts w:ascii="Arial" w:eastAsia="Times New Roman" w:hAnsi="Arial" w:cs="Arial"/>
          <w:sz w:val="24"/>
          <w:szCs w:val="24"/>
          <w:lang w:eastAsia="en-GB"/>
        </w:rPr>
        <w:t xml:space="preserve"> centralisation </w:t>
      </w:r>
      <w:r w:rsidR="003A71CF">
        <w:rPr>
          <w:rFonts w:ascii="Arial" w:eastAsia="Times New Roman" w:hAnsi="Arial" w:cs="Arial"/>
          <w:sz w:val="24"/>
          <w:szCs w:val="24"/>
          <w:lang w:eastAsia="en-GB"/>
        </w:rPr>
        <w:t xml:space="preserve">may decrease </w:t>
      </w:r>
      <w:r w:rsidRPr="00F67EF8">
        <w:rPr>
          <w:rFonts w:ascii="Arial" w:eastAsia="Times New Roman" w:hAnsi="Arial" w:cs="Arial"/>
          <w:sz w:val="24"/>
          <w:szCs w:val="24"/>
          <w:lang w:eastAsia="en-GB"/>
        </w:rPr>
        <w:t xml:space="preserve">frontline </w:t>
      </w:r>
      <w:r w:rsidR="003A71CF" w:rsidRPr="00F67EF8">
        <w:rPr>
          <w:rFonts w:ascii="Arial" w:eastAsia="Times New Roman" w:hAnsi="Arial" w:cs="Arial"/>
          <w:sz w:val="24"/>
          <w:szCs w:val="24"/>
          <w:lang w:eastAsia="en-GB"/>
        </w:rPr>
        <w:t>independence</w:t>
      </w:r>
      <w:r w:rsidRPr="00F67EF8">
        <w:rPr>
          <w:rFonts w:ascii="Arial" w:eastAsia="Times New Roman" w:hAnsi="Arial" w:cs="Arial"/>
          <w:sz w:val="24"/>
          <w:szCs w:val="24"/>
          <w:lang w:eastAsia="en-GB"/>
        </w:rPr>
        <w:t xml:space="preserve"> and delay </w:t>
      </w:r>
      <w:r w:rsidR="003A71CF" w:rsidRPr="00F67EF8">
        <w:rPr>
          <w:rFonts w:ascii="Arial" w:eastAsia="Times New Roman" w:hAnsi="Arial" w:cs="Arial"/>
          <w:sz w:val="24"/>
          <w:szCs w:val="24"/>
          <w:lang w:eastAsia="en-GB"/>
        </w:rPr>
        <w:t>replies</w:t>
      </w:r>
      <w:r w:rsidRPr="00F67EF8">
        <w:rPr>
          <w:rFonts w:ascii="Arial" w:eastAsia="Times New Roman" w:hAnsi="Arial" w:cs="Arial"/>
          <w:sz w:val="24"/>
          <w:szCs w:val="24"/>
          <w:lang w:eastAsia="en-GB"/>
        </w:rPr>
        <w:t xml:space="preserve"> to emerging risks. </w:t>
      </w:r>
      <w:r w:rsidR="003A71CF">
        <w:rPr>
          <w:rFonts w:ascii="Arial" w:eastAsia="Times New Roman" w:hAnsi="Arial" w:cs="Arial"/>
          <w:sz w:val="24"/>
          <w:szCs w:val="24"/>
          <w:lang w:eastAsia="en-GB"/>
        </w:rPr>
        <w:t>Contrarily</w:t>
      </w:r>
      <w:r w:rsidRPr="00F67EF8">
        <w:rPr>
          <w:rFonts w:ascii="Arial" w:eastAsia="Times New Roman" w:hAnsi="Arial" w:cs="Arial"/>
          <w:sz w:val="24"/>
          <w:szCs w:val="24"/>
          <w:lang w:eastAsia="en-GB"/>
        </w:rPr>
        <w:t xml:space="preserve">, decentralisation </w:t>
      </w:r>
      <w:r w:rsidR="003A71CF" w:rsidRPr="00F67EF8">
        <w:rPr>
          <w:rFonts w:ascii="Arial" w:eastAsia="Times New Roman" w:hAnsi="Arial" w:cs="Arial"/>
          <w:sz w:val="24"/>
          <w:szCs w:val="24"/>
          <w:lang w:eastAsia="en-GB"/>
        </w:rPr>
        <w:t>allocates</w:t>
      </w:r>
      <w:r w:rsidRPr="00F67EF8">
        <w:rPr>
          <w:rFonts w:ascii="Arial" w:eastAsia="Times New Roman" w:hAnsi="Arial" w:cs="Arial"/>
          <w:sz w:val="24"/>
          <w:szCs w:val="24"/>
          <w:lang w:eastAsia="en-GB"/>
        </w:rPr>
        <w:t xml:space="preserve"> authority </w:t>
      </w:r>
      <w:r w:rsidR="003A71CF" w:rsidRPr="00F67EF8">
        <w:rPr>
          <w:rFonts w:ascii="Arial" w:eastAsia="Times New Roman" w:hAnsi="Arial" w:cs="Arial"/>
          <w:sz w:val="24"/>
          <w:szCs w:val="24"/>
          <w:lang w:eastAsia="en-GB"/>
        </w:rPr>
        <w:t>amongst</w:t>
      </w:r>
      <w:r w:rsidRPr="00F67EF8">
        <w:rPr>
          <w:rFonts w:ascii="Arial" w:eastAsia="Times New Roman" w:hAnsi="Arial" w:cs="Arial"/>
          <w:sz w:val="24"/>
          <w:szCs w:val="24"/>
          <w:lang w:eastAsia="en-GB"/>
        </w:rPr>
        <w:t xml:space="preserve"> </w:t>
      </w:r>
      <w:r w:rsidR="003A71CF" w:rsidRPr="00F67EF8">
        <w:rPr>
          <w:rFonts w:ascii="Arial" w:eastAsia="Times New Roman" w:hAnsi="Arial" w:cs="Arial"/>
          <w:sz w:val="24"/>
          <w:szCs w:val="24"/>
          <w:lang w:eastAsia="en-GB"/>
        </w:rPr>
        <w:t>subdivisions</w:t>
      </w:r>
      <w:r w:rsidRPr="00F67EF8">
        <w:rPr>
          <w:rFonts w:ascii="Arial" w:eastAsia="Times New Roman" w:hAnsi="Arial" w:cs="Arial"/>
          <w:sz w:val="24"/>
          <w:szCs w:val="24"/>
          <w:lang w:eastAsia="en-GB"/>
        </w:rPr>
        <w:t xml:space="preserve">, teams, and local leaders, </w:t>
      </w:r>
      <w:r w:rsidR="003A71CF" w:rsidRPr="00F67EF8">
        <w:rPr>
          <w:rFonts w:ascii="Arial" w:eastAsia="Times New Roman" w:hAnsi="Arial" w:cs="Arial"/>
          <w:sz w:val="24"/>
          <w:szCs w:val="24"/>
          <w:lang w:eastAsia="en-GB"/>
        </w:rPr>
        <w:t>allowing</w:t>
      </w:r>
      <w:r w:rsidRPr="00F67EF8">
        <w:rPr>
          <w:rFonts w:ascii="Arial" w:eastAsia="Times New Roman" w:hAnsi="Arial" w:cs="Arial"/>
          <w:sz w:val="24"/>
          <w:szCs w:val="24"/>
          <w:lang w:eastAsia="en-GB"/>
        </w:rPr>
        <w:t xml:space="preserve"> </w:t>
      </w:r>
      <w:r w:rsidR="003A71CF" w:rsidRPr="00F67EF8">
        <w:rPr>
          <w:rFonts w:ascii="Arial" w:eastAsia="Times New Roman" w:hAnsi="Arial" w:cs="Arial"/>
          <w:sz w:val="24"/>
          <w:szCs w:val="24"/>
          <w:lang w:eastAsia="en-GB"/>
        </w:rPr>
        <w:t>faster</w:t>
      </w:r>
      <w:r w:rsidRPr="00F67EF8">
        <w:rPr>
          <w:rFonts w:ascii="Arial" w:eastAsia="Times New Roman" w:hAnsi="Arial" w:cs="Arial"/>
          <w:sz w:val="24"/>
          <w:szCs w:val="24"/>
          <w:lang w:eastAsia="en-GB"/>
        </w:rPr>
        <w:t xml:space="preserve"> decision-making and </w:t>
      </w:r>
      <w:r w:rsidR="003A71CF">
        <w:rPr>
          <w:rFonts w:ascii="Arial" w:eastAsia="Times New Roman" w:hAnsi="Arial" w:cs="Arial"/>
          <w:sz w:val="24"/>
          <w:szCs w:val="24"/>
          <w:lang w:eastAsia="en-GB"/>
        </w:rPr>
        <w:t>promoting</w:t>
      </w:r>
      <w:r w:rsidRPr="00F67EF8">
        <w:rPr>
          <w:rFonts w:ascii="Arial" w:eastAsia="Times New Roman" w:hAnsi="Arial" w:cs="Arial"/>
          <w:sz w:val="24"/>
          <w:szCs w:val="24"/>
          <w:lang w:eastAsia="en-GB"/>
        </w:rPr>
        <w:t xml:space="preserve"> staff </w:t>
      </w:r>
      <w:r w:rsidR="003A71CF" w:rsidRPr="00F67EF8">
        <w:rPr>
          <w:rFonts w:ascii="Arial" w:eastAsia="Times New Roman" w:hAnsi="Arial" w:cs="Arial"/>
          <w:sz w:val="24"/>
          <w:szCs w:val="24"/>
          <w:lang w:eastAsia="en-GB"/>
        </w:rPr>
        <w:t>contribution</w:t>
      </w:r>
      <w:r w:rsidRPr="00F67EF8">
        <w:rPr>
          <w:rFonts w:ascii="Arial" w:eastAsia="Times New Roman" w:hAnsi="Arial" w:cs="Arial"/>
          <w:sz w:val="24"/>
          <w:szCs w:val="24"/>
          <w:lang w:eastAsia="en-GB"/>
        </w:rPr>
        <w:t xml:space="preserve">. Both </w:t>
      </w:r>
      <w:r w:rsidR="003A71CF">
        <w:rPr>
          <w:rFonts w:ascii="Arial" w:eastAsia="Times New Roman" w:hAnsi="Arial" w:cs="Arial"/>
          <w:sz w:val="24"/>
          <w:szCs w:val="24"/>
          <w:lang w:eastAsia="en-GB"/>
        </w:rPr>
        <w:t>frameworks</w:t>
      </w:r>
      <w:r w:rsidRPr="00F67EF8">
        <w:rPr>
          <w:rFonts w:ascii="Arial" w:eastAsia="Times New Roman" w:hAnsi="Arial" w:cs="Arial"/>
          <w:sz w:val="24"/>
          <w:szCs w:val="24"/>
          <w:lang w:eastAsia="en-GB"/>
        </w:rPr>
        <w:t xml:space="preserve"> </w:t>
      </w:r>
      <w:r w:rsidR="003A71CF" w:rsidRPr="00F67EF8">
        <w:rPr>
          <w:rFonts w:ascii="Arial" w:eastAsia="Times New Roman" w:hAnsi="Arial" w:cs="Arial"/>
          <w:sz w:val="24"/>
          <w:szCs w:val="24"/>
          <w:lang w:eastAsia="en-GB"/>
        </w:rPr>
        <w:t>need</w:t>
      </w:r>
      <w:r w:rsidRPr="00F67EF8">
        <w:rPr>
          <w:rFonts w:ascii="Arial" w:eastAsia="Times New Roman" w:hAnsi="Arial" w:cs="Arial"/>
          <w:sz w:val="24"/>
          <w:szCs w:val="24"/>
          <w:lang w:eastAsia="en-GB"/>
        </w:rPr>
        <w:t xml:space="preserve"> </w:t>
      </w:r>
      <w:r w:rsidR="003A71CF" w:rsidRPr="00F67EF8">
        <w:rPr>
          <w:rFonts w:ascii="Arial" w:eastAsia="Times New Roman" w:hAnsi="Arial" w:cs="Arial"/>
          <w:sz w:val="24"/>
          <w:szCs w:val="24"/>
          <w:lang w:eastAsia="en-GB"/>
        </w:rPr>
        <w:t>suitable</w:t>
      </w:r>
      <w:r w:rsidRPr="00F67EF8">
        <w:rPr>
          <w:rFonts w:ascii="Arial" w:eastAsia="Times New Roman" w:hAnsi="Arial" w:cs="Arial"/>
          <w:sz w:val="24"/>
          <w:szCs w:val="24"/>
          <w:lang w:eastAsia="en-GB"/>
        </w:rPr>
        <w:t xml:space="preserve"> leadership </w:t>
      </w:r>
      <w:r w:rsidR="003A71CF">
        <w:rPr>
          <w:rFonts w:ascii="Arial" w:eastAsia="Times New Roman" w:hAnsi="Arial" w:cs="Arial"/>
          <w:sz w:val="24"/>
          <w:szCs w:val="24"/>
          <w:lang w:eastAsia="en-GB"/>
        </w:rPr>
        <w:t>strategies</w:t>
      </w:r>
      <w:r w:rsidRPr="00F67EF8">
        <w:rPr>
          <w:rFonts w:ascii="Arial" w:eastAsia="Times New Roman" w:hAnsi="Arial" w:cs="Arial"/>
          <w:sz w:val="24"/>
          <w:szCs w:val="24"/>
          <w:lang w:eastAsia="en-GB"/>
        </w:rPr>
        <w:t xml:space="preserve"> to </w:t>
      </w:r>
      <w:r w:rsidR="003A71CF">
        <w:rPr>
          <w:rFonts w:ascii="Arial" w:eastAsia="Times New Roman" w:hAnsi="Arial" w:cs="Arial"/>
          <w:sz w:val="24"/>
          <w:szCs w:val="24"/>
          <w:lang w:eastAsia="en-GB"/>
        </w:rPr>
        <w:t xml:space="preserve">make sure of </w:t>
      </w:r>
      <w:r w:rsidR="003A71CF" w:rsidRPr="00F67EF8">
        <w:rPr>
          <w:rFonts w:ascii="Arial" w:eastAsia="Times New Roman" w:hAnsi="Arial" w:cs="Arial"/>
          <w:sz w:val="24"/>
          <w:szCs w:val="24"/>
          <w:lang w:eastAsia="en-GB"/>
        </w:rPr>
        <w:t>responsibility</w:t>
      </w:r>
      <w:r w:rsidRPr="00F67EF8">
        <w:rPr>
          <w:rFonts w:ascii="Arial" w:eastAsia="Times New Roman" w:hAnsi="Arial" w:cs="Arial"/>
          <w:sz w:val="24"/>
          <w:szCs w:val="24"/>
          <w:lang w:eastAsia="en-GB"/>
        </w:rPr>
        <w:t xml:space="preserve"> and </w:t>
      </w:r>
      <w:r w:rsidR="003A71CF" w:rsidRPr="00F67EF8">
        <w:rPr>
          <w:rFonts w:ascii="Arial" w:eastAsia="Times New Roman" w:hAnsi="Arial" w:cs="Arial"/>
          <w:sz w:val="24"/>
          <w:szCs w:val="24"/>
          <w:lang w:eastAsia="en-GB"/>
        </w:rPr>
        <w:t>organisation</w:t>
      </w:r>
      <w:r w:rsidRPr="00F67EF8">
        <w:rPr>
          <w:rFonts w:ascii="Arial" w:eastAsia="Times New Roman" w:hAnsi="Arial" w:cs="Arial"/>
          <w:sz w:val="24"/>
          <w:szCs w:val="24"/>
          <w:lang w:eastAsia="en-GB"/>
        </w:rPr>
        <w:t>.</w:t>
      </w:r>
    </w:p>
    <w:p w14:paraId="1E53F608" w14:textId="338742CC" w:rsidR="003B12F2" w:rsidRPr="00F67EF8" w:rsidRDefault="003A71CF" w:rsidP="00F67EF8">
      <w:pPr>
        <w:spacing w:before="100" w:beforeAutospacing="1" w:after="100" w:afterAutospacing="1" w:line="360" w:lineRule="auto"/>
        <w:jc w:val="both"/>
        <w:rPr>
          <w:rFonts w:ascii="Arial" w:eastAsia="Times New Roman" w:hAnsi="Arial" w:cs="Arial"/>
          <w:sz w:val="24"/>
          <w:szCs w:val="24"/>
          <w:lang w:eastAsia="en-GB"/>
        </w:rPr>
      </w:pPr>
      <w:r w:rsidRPr="00F67EF8">
        <w:rPr>
          <w:rFonts w:ascii="Arial" w:eastAsia="Times New Roman" w:hAnsi="Arial" w:cs="Arial"/>
          <w:sz w:val="24"/>
          <w:szCs w:val="24"/>
          <w:lang w:eastAsia="en-GB"/>
        </w:rPr>
        <w:t>Diverse</w:t>
      </w:r>
      <w:r w:rsidR="003B12F2" w:rsidRPr="00F67EF8">
        <w:rPr>
          <w:rFonts w:ascii="Arial" w:eastAsia="Times New Roman" w:hAnsi="Arial" w:cs="Arial"/>
          <w:sz w:val="24"/>
          <w:szCs w:val="24"/>
          <w:lang w:eastAsia="en-GB"/>
        </w:rPr>
        <w:t xml:space="preserve"> leadership theories </w:t>
      </w:r>
      <w:r w:rsidRPr="00F67EF8">
        <w:rPr>
          <w:rFonts w:ascii="Arial" w:eastAsia="Times New Roman" w:hAnsi="Arial" w:cs="Arial"/>
          <w:sz w:val="24"/>
          <w:szCs w:val="24"/>
          <w:lang w:eastAsia="en-GB"/>
        </w:rPr>
        <w:t>impact</w:t>
      </w:r>
      <w:r w:rsidR="003B12F2" w:rsidRPr="00F67EF8">
        <w:rPr>
          <w:rFonts w:ascii="Arial" w:eastAsia="Times New Roman" w:hAnsi="Arial" w:cs="Arial"/>
          <w:sz w:val="24"/>
          <w:szCs w:val="24"/>
          <w:lang w:eastAsia="en-GB"/>
        </w:rPr>
        <w:t xml:space="preserve"> how healthcare organisations </w:t>
      </w:r>
      <w:r>
        <w:rPr>
          <w:rFonts w:ascii="Arial" w:eastAsia="Times New Roman" w:hAnsi="Arial" w:cs="Arial"/>
          <w:sz w:val="24"/>
          <w:szCs w:val="24"/>
          <w:lang w:eastAsia="en-GB"/>
        </w:rPr>
        <w:t xml:space="preserve">handle </w:t>
      </w:r>
      <w:r w:rsidR="003B12F2" w:rsidRPr="00F67EF8">
        <w:rPr>
          <w:rFonts w:ascii="Arial" w:eastAsia="Times New Roman" w:hAnsi="Arial" w:cs="Arial"/>
          <w:sz w:val="24"/>
          <w:szCs w:val="24"/>
          <w:lang w:eastAsia="en-GB"/>
        </w:rPr>
        <w:t xml:space="preserve">change and </w:t>
      </w:r>
      <w:r w:rsidRPr="00F67EF8">
        <w:rPr>
          <w:rFonts w:ascii="Arial" w:eastAsia="Times New Roman" w:hAnsi="Arial" w:cs="Arial"/>
          <w:sz w:val="24"/>
          <w:szCs w:val="24"/>
          <w:lang w:eastAsia="en-GB"/>
        </w:rPr>
        <w:t>emergencies</w:t>
      </w:r>
      <w:r w:rsidR="003B12F2" w:rsidRPr="00F67EF8">
        <w:rPr>
          <w:rFonts w:ascii="Arial" w:eastAsia="Times New Roman" w:hAnsi="Arial" w:cs="Arial"/>
          <w:sz w:val="24"/>
          <w:szCs w:val="24"/>
          <w:lang w:eastAsia="en-GB"/>
        </w:rPr>
        <w:t xml:space="preserve">. Transformational leadership </w:t>
      </w:r>
      <w:r w:rsidRPr="00F67EF8">
        <w:rPr>
          <w:rFonts w:ascii="Arial" w:eastAsia="Times New Roman" w:hAnsi="Arial" w:cs="Arial"/>
          <w:sz w:val="24"/>
          <w:szCs w:val="24"/>
          <w:lang w:eastAsia="en-GB"/>
        </w:rPr>
        <w:t>efforts</w:t>
      </w:r>
      <w:r w:rsidR="003B12F2" w:rsidRPr="00F67EF8">
        <w:rPr>
          <w:rFonts w:ascii="Arial" w:eastAsia="Times New Roman" w:hAnsi="Arial" w:cs="Arial"/>
          <w:sz w:val="24"/>
          <w:szCs w:val="24"/>
          <w:lang w:eastAsia="en-GB"/>
        </w:rPr>
        <w:t xml:space="preserve"> on </w:t>
      </w:r>
      <w:r w:rsidRPr="00F67EF8">
        <w:rPr>
          <w:rFonts w:ascii="Arial" w:eastAsia="Times New Roman" w:hAnsi="Arial" w:cs="Arial"/>
          <w:sz w:val="24"/>
          <w:szCs w:val="24"/>
          <w:lang w:eastAsia="en-GB"/>
        </w:rPr>
        <w:t>exciting</w:t>
      </w:r>
      <w:r w:rsidR="003B12F2" w:rsidRPr="00F67EF8">
        <w:rPr>
          <w:rFonts w:ascii="Arial" w:eastAsia="Times New Roman" w:hAnsi="Arial" w:cs="Arial"/>
          <w:sz w:val="24"/>
          <w:szCs w:val="24"/>
          <w:lang w:eastAsia="en-GB"/>
        </w:rPr>
        <w:t xml:space="preserve"> </w:t>
      </w:r>
      <w:r>
        <w:rPr>
          <w:rFonts w:ascii="Arial" w:eastAsia="Times New Roman" w:hAnsi="Arial" w:cs="Arial"/>
          <w:sz w:val="24"/>
          <w:szCs w:val="24"/>
          <w:lang w:eastAsia="en-GB"/>
        </w:rPr>
        <w:t>personnel</w:t>
      </w:r>
      <w:r w:rsidR="003B12F2" w:rsidRPr="00F67EF8">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promoting </w:t>
      </w:r>
      <w:r w:rsidR="003B12F2" w:rsidRPr="00F67EF8">
        <w:rPr>
          <w:rFonts w:ascii="Arial" w:eastAsia="Times New Roman" w:hAnsi="Arial" w:cs="Arial"/>
          <w:sz w:val="24"/>
          <w:szCs w:val="24"/>
          <w:lang w:eastAsia="en-GB"/>
        </w:rPr>
        <w:t xml:space="preserve">innovation, and </w:t>
      </w:r>
      <w:r w:rsidRPr="00F67EF8">
        <w:rPr>
          <w:rFonts w:ascii="Arial" w:eastAsia="Times New Roman" w:hAnsi="Arial" w:cs="Arial"/>
          <w:sz w:val="24"/>
          <w:szCs w:val="24"/>
          <w:lang w:eastAsia="en-GB"/>
        </w:rPr>
        <w:t>generating</w:t>
      </w:r>
      <w:r w:rsidR="003B12F2" w:rsidRPr="00F67EF8">
        <w:rPr>
          <w:rFonts w:ascii="Arial" w:eastAsia="Times New Roman" w:hAnsi="Arial" w:cs="Arial"/>
          <w:sz w:val="24"/>
          <w:szCs w:val="24"/>
          <w:lang w:eastAsia="en-GB"/>
        </w:rPr>
        <w:t xml:space="preserve"> a </w:t>
      </w:r>
      <w:r w:rsidRPr="00F67EF8">
        <w:rPr>
          <w:rFonts w:ascii="Arial" w:eastAsia="Times New Roman" w:hAnsi="Arial" w:cs="Arial"/>
          <w:sz w:val="24"/>
          <w:szCs w:val="24"/>
          <w:lang w:eastAsia="en-GB"/>
        </w:rPr>
        <w:t>joint</w:t>
      </w:r>
      <w:r w:rsidR="003B12F2" w:rsidRPr="00F67EF8">
        <w:rPr>
          <w:rFonts w:ascii="Arial" w:eastAsia="Times New Roman" w:hAnsi="Arial" w:cs="Arial"/>
          <w:sz w:val="24"/>
          <w:szCs w:val="24"/>
          <w:lang w:eastAsia="en-GB"/>
        </w:rPr>
        <w:t xml:space="preserve"> vision. Transactional leadership </w:t>
      </w:r>
      <w:r w:rsidRPr="00F67EF8">
        <w:rPr>
          <w:rFonts w:ascii="Arial" w:eastAsia="Times New Roman" w:hAnsi="Arial" w:cs="Arial"/>
          <w:sz w:val="24"/>
          <w:szCs w:val="24"/>
          <w:lang w:eastAsia="en-GB"/>
        </w:rPr>
        <w:t>highlights</w:t>
      </w:r>
      <w:r w:rsidR="003B12F2" w:rsidRPr="00F67EF8">
        <w:rPr>
          <w:rFonts w:ascii="Arial" w:eastAsia="Times New Roman" w:hAnsi="Arial" w:cs="Arial"/>
          <w:sz w:val="24"/>
          <w:szCs w:val="24"/>
          <w:lang w:eastAsia="en-GB"/>
        </w:rPr>
        <w:t xml:space="preserve"> rules, </w:t>
      </w:r>
      <w:r w:rsidRPr="00F67EF8">
        <w:rPr>
          <w:rFonts w:ascii="Arial" w:eastAsia="Times New Roman" w:hAnsi="Arial" w:cs="Arial"/>
          <w:sz w:val="24"/>
          <w:szCs w:val="24"/>
          <w:lang w:eastAsia="en-GB"/>
        </w:rPr>
        <w:t>actions</w:t>
      </w:r>
      <w:r w:rsidR="003B12F2" w:rsidRPr="00F67EF8">
        <w:rPr>
          <w:rFonts w:ascii="Arial" w:eastAsia="Times New Roman" w:hAnsi="Arial" w:cs="Arial"/>
          <w:sz w:val="24"/>
          <w:szCs w:val="24"/>
          <w:lang w:eastAsia="en-GB"/>
        </w:rPr>
        <w:t xml:space="preserve">, monitoring, and performance standards. Situational leadership </w:t>
      </w:r>
      <w:r w:rsidRPr="00F67EF8">
        <w:rPr>
          <w:rFonts w:ascii="Arial" w:eastAsia="Times New Roman" w:hAnsi="Arial" w:cs="Arial"/>
          <w:sz w:val="24"/>
          <w:szCs w:val="24"/>
          <w:lang w:eastAsia="en-GB"/>
        </w:rPr>
        <w:t>proposes</w:t>
      </w:r>
      <w:r w:rsidR="003B12F2" w:rsidRPr="00F67EF8">
        <w:rPr>
          <w:rFonts w:ascii="Arial" w:eastAsia="Times New Roman" w:hAnsi="Arial" w:cs="Arial"/>
          <w:sz w:val="24"/>
          <w:szCs w:val="24"/>
          <w:lang w:eastAsia="en-GB"/>
        </w:rPr>
        <w:t xml:space="preserve"> that </w:t>
      </w:r>
      <w:r w:rsidRPr="00F67EF8">
        <w:rPr>
          <w:rFonts w:ascii="Arial" w:eastAsia="Times New Roman" w:hAnsi="Arial" w:cs="Arial"/>
          <w:sz w:val="24"/>
          <w:szCs w:val="24"/>
          <w:lang w:eastAsia="en-GB"/>
        </w:rPr>
        <w:t>active</w:t>
      </w:r>
      <w:r w:rsidR="003B12F2" w:rsidRPr="00F67EF8">
        <w:rPr>
          <w:rFonts w:ascii="Arial" w:eastAsia="Times New Roman" w:hAnsi="Arial" w:cs="Arial"/>
          <w:sz w:val="24"/>
          <w:szCs w:val="24"/>
          <w:lang w:eastAsia="en-GB"/>
        </w:rPr>
        <w:t xml:space="preserve"> leaders </w:t>
      </w:r>
      <w:r w:rsidRPr="00F67EF8">
        <w:rPr>
          <w:rFonts w:ascii="Arial" w:eastAsia="Times New Roman" w:hAnsi="Arial" w:cs="Arial"/>
          <w:sz w:val="24"/>
          <w:szCs w:val="24"/>
          <w:lang w:eastAsia="en-GB"/>
        </w:rPr>
        <w:t>familiarise</w:t>
      </w:r>
      <w:r w:rsidR="003B12F2" w:rsidRPr="00F67EF8">
        <w:rPr>
          <w:rFonts w:ascii="Arial" w:eastAsia="Times New Roman" w:hAnsi="Arial" w:cs="Arial"/>
          <w:sz w:val="24"/>
          <w:szCs w:val="24"/>
          <w:lang w:eastAsia="en-GB"/>
        </w:rPr>
        <w:t xml:space="preserve"> their </w:t>
      </w:r>
      <w:r>
        <w:rPr>
          <w:rFonts w:ascii="Arial" w:eastAsia="Times New Roman" w:hAnsi="Arial" w:cs="Arial"/>
          <w:sz w:val="24"/>
          <w:szCs w:val="24"/>
          <w:lang w:eastAsia="en-GB"/>
        </w:rPr>
        <w:t xml:space="preserve">strategy relying </w:t>
      </w:r>
      <w:r w:rsidR="003B12F2" w:rsidRPr="00F67EF8">
        <w:rPr>
          <w:rFonts w:ascii="Arial" w:eastAsia="Times New Roman" w:hAnsi="Arial" w:cs="Arial"/>
          <w:sz w:val="24"/>
          <w:szCs w:val="24"/>
          <w:lang w:eastAsia="en-GB"/>
        </w:rPr>
        <w:t xml:space="preserve">on the </w:t>
      </w:r>
      <w:r w:rsidRPr="00F67EF8">
        <w:rPr>
          <w:rFonts w:ascii="Arial" w:eastAsia="Times New Roman" w:hAnsi="Arial" w:cs="Arial"/>
          <w:sz w:val="24"/>
          <w:szCs w:val="24"/>
          <w:lang w:eastAsia="en-GB"/>
        </w:rPr>
        <w:t>background</w:t>
      </w:r>
      <w:r w:rsidR="003B12F2" w:rsidRPr="00F67EF8">
        <w:rPr>
          <w:rFonts w:ascii="Arial" w:eastAsia="Times New Roman" w:hAnsi="Arial" w:cs="Arial"/>
          <w:sz w:val="24"/>
          <w:szCs w:val="24"/>
          <w:lang w:eastAsia="en-GB"/>
        </w:rPr>
        <w:t xml:space="preserve">, </w:t>
      </w:r>
      <w:r w:rsidRPr="00F67EF8">
        <w:rPr>
          <w:rFonts w:ascii="Arial" w:eastAsia="Times New Roman" w:hAnsi="Arial" w:cs="Arial"/>
          <w:sz w:val="24"/>
          <w:szCs w:val="24"/>
          <w:lang w:eastAsia="en-GB"/>
        </w:rPr>
        <w:t>personnel</w:t>
      </w:r>
      <w:r w:rsidR="003B12F2" w:rsidRPr="00F67EF8">
        <w:rPr>
          <w:rFonts w:ascii="Arial" w:eastAsia="Times New Roman" w:hAnsi="Arial" w:cs="Arial"/>
          <w:sz w:val="24"/>
          <w:szCs w:val="24"/>
          <w:lang w:eastAsia="en-GB"/>
        </w:rPr>
        <w:t xml:space="preserve"> needs, </w:t>
      </w:r>
      <w:r w:rsidR="003B12F2" w:rsidRPr="00F67EF8">
        <w:rPr>
          <w:rFonts w:ascii="Arial" w:eastAsia="Times New Roman" w:hAnsi="Arial" w:cs="Arial"/>
          <w:sz w:val="24"/>
          <w:szCs w:val="24"/>
          <w:lang w:eastAsia="en-GB"/>
        </w:rPr>
        <w:lastRenderedPageBreak/>
        <w:t xml:space="preserve">and level of </w:t>
      </w:r>
      <w:r>
        <w:rPr>
          <w:rFonts w:ascii="Arial" w:eastAsia="Times New Roman" w:hAnsi="Arial" w:cs="Arial"/>
          <w:sz w:val="24"/>
          <w:szCs w:val="24"/>
          <w:lang w:eastAsia="en-GB"/>
        </w:rPr>
        <w:t>threat</w:t>
      </w:r>
      <w:r w:rsidR="003B12F2" w:rsidRPr="00F67EF8">
        <w:rPr>
          <w:rFonts w:ascii="Arial" w:eastAsia="Times New Roman" w:hAnsi="Arial" w:cs="Arial"/>
          <w:sz w:val="24"/>
          <w:szCs w:val="24"/>
          <w:lang w:eastAsia="en-GB"/>
        </w:rPr>
        <w:t xml:space="preserve">. </w:t>
      </w:r>
      <w:r w:rsidRPr="00F67EF8">
        <w:rPr>
          <w:rFonts w:ascii="Arial" w:eastAsia="Times New Roman" w:hAnsi="Arial" w:cs="Arial"/>
          <w:sz w:val="24"/>
          <w:szCs w:val="24"/>
          <w:lang w:eastAsia="en-GB"/>
        </w:rPr>
        <w:t>Choosing</w:t>
      </w:r>
      <w:r w:rsidR="003B12F2" w:rsidRPr="00F67EF8">
        <w:rPr>
          <w:rFonts w:ascii="Arial" w:eastAsia="Times New Roman" w:hAnsi="Arial" w:cs="Arial"/>
          <w:sz w:val="24"/>
          <w:szCs w:val="24"/>
          <w:lang w:eastAsia="en-GB"/>
        </w:rPr>
        <w:t xml:space="preserve"> the </w:t>
      </w:r>
      <w:r w:rsidRPr="00F67EF8">
        <w:rPr>
          <w:rFonts w:ascii="Arial" w:eastAsia="Times New Roman" w:hAnsi="Arial" w:cs="Arial"/>
          <w:sz w:val="24"/>
          <w:szCs w:val="24"/>
          <w:lang w:eastAsia="en-GB"/>
        </w:rPr>
        <w:t>suitable</w:t>
      </w:r>
      <w:r w:rsidR="003B12F2" w:rsidRPr="00F67EF8">
        <w:rPr>
          <w:rFonts w:ascii="Arial" w:eastAsia="Times New Roman" w:hAnsi="Arial" w:cs="Arial"/>
          <w:sz w:val="24"/>
          <w:szCs w:val="24"/>
          <w:lang w:eastAsia="en-GB"/>
        </w:rPr>
        <w:t xml:space="preserve"> leadership style is </w:t>
      </w:r>
      <w:r w:rsidRPr="00F67EF8">
        <w:rPr>
          <w:rFonts w:ascii="Arial" w:eastAsia="Times New Roman" w:hAnsi="Arial" w:cs="Arial"/>
          <w:sz w:val="24"/>
          <w:szCs w:val="24"/>
          <w:lang w:eastAsia="en-GB"/>
        </w:rPr>
        <w:t>vital</w:t>
      </w:r>
      <w:r w:rsidR="003B12F2" w:rsidRPr="00F67EF8">
        <w:rPr>
          <w:rFonts w:ascii="Arial" w:eastAsia="Times New Roman" w:hAnsi="Arial" w:cs="Arial"/>
          <w:sz w:val="24"/>
          <w:szCs w:val="24"/>
          <w:lang w:eastAsia="en-GB"/>
        </w:rPr>
        <w:t xml:space="preserve"> </w:t>
      </w:r>
      <w:r w:rsidRPr="00F67EF8">
        <w:rPr>
          <w:rFonts w:ascii="Arial" w:eastAsia="Times New Roman" w:hAnsi="Arial" w:cs="Arial"/>
          <w:sz w:val="24"/>
          <w:szCs w:val="24"/>
          <w:lang w:eastAsia="en-GB"/>
        </w:rPr>
        <w:t>since</w:t>
      </w:r>
      <w:r w:rsidR="003B12F2" w:rsidRPr="00F67EF8">
        <w:rPr>
          <w:rFonts w:ascii="Arial" w:eastAsia="Times New Roman" w:hAnsi="Arial" w:cs="Arial"/>
          <w:sz w:val="24"/>
          <w:szCs w:val="24"/>
          <w:lang w:eastAsia="en-GB"/>
        </w:rPr>
        <w:t xml:space="preserve"> healthcare </w:t>
      </w:r>
      <w:r w:rsidRPr="00F67EF8">
        <w:rPr>
          <w:rFonts w:ascii="Arial" w:eastAsia="Times New Roman" w:hAnsi="Arial" w:cs="Arial"/>
          <w:sz w:val="24"/>
          <w:szCs w:val="24"/>
          <w:lang w:eastAsia="en-GB"/>
        </w:rPr>
        <w:t>emergencies</w:t>
      </w:r>
      <w:r w:rsidR="003B12F2" w:rsidRPr="00F67EF8">
        <w:rPr>
          <w:rFonts w:ascii="Arial" w:eastAsia="Times New Roman" w:hAnsi="Arial" w:cs="Arial"/>
          <w:sz w:val="24"/>
          <w:szCs w:val="24"/>
          <w:lang w:eastAsia="en-GB"/>
        </w:rPr>
        <w:t xml:space="preserve"> </w:t>
      </w:r>
      <w:r w:rsidRPr="00F67EF8">
        <w:rPr>
          <w:rFonts w:ascii="Arial" w:eastAsia="Times New Roman" w:hAnsi="Arial" w:cs="Arial"/>
          <w:sz w:val="24"/>
          <w:szCs w:val="24"/>
          <w:lang w:eastAsia="en-GB"/>
        </w:rPr>
        <w:t>need</w:t>
      </w:r>
      <w:r w:rsidR="003B12F2" w:rsidRPr="00F67EF8">
        <w:rPr>
          <w:rFonts w:ascii="Arial" w:eastAsia="Times New Roman" w:hAnsi="Arial" w:cs="Arial"/>
          <w:sz w:val="24"/>
          <w:szCs w:val="24"/>
          <w:lang w:eastAsia="en-GB"/>
        </w:rPr>
        <w:t xml:space="preserve"> leaders who </w:t>
      </w:r>
      <w:r>
        <w:rPr>
          <w:rFonts w:ascii="Arial" w:eastAsia="Times New Roman" w:hAnsi="Arial" w:cs="Arial"/>
          <w:sz w:val="24"/>
          <w:szCs w:val="24"/>
          <w:lang w:eastAsia="en-GB"/>
        </w:rPr>
        <w:t>may</w:t>
      </w:r>
      <w:r w:rsidR="003B12F2" w:rsidRPr="00F67EF8">
        <w:rPr>
          <w:rFonts w:ascii="Arial" w:eastAsia="Times New Roman" w:hAnsi="Arial" w:cs="Arial"/>
          <w:sz w:val="24"/>
          <w:szCs w:val="24"/>
          <w:lang w:eastAsia="en-GB"/>
        </w:rPr>
        <w:t xml:space="preserve"> balance </w:t>
      </w:r>
      <w:r w:rsidRPr="00F67EF8">
        <w:rPr>
          <w:rFonts w:ascii="Arial" w:eastAsia="Times New Roman" w:hAnsi="Arial" w:cs="Arial"/>
          <w:sz w:val="24"/>
          <w:szCs w:val="24"/>
          <w:lang w:eastAsia="en-GB"/>
        </w:rPr>
        <w:t>instant</w:t>
      </w:r>
      <w:r w:rsidR="003B12F2" w:rsidRPr="00F67EF8">
        <w:rPr>
          <w:rFonts w:ascii="Arial" w:eastAsia="Times New Roman" w:hAnsi="Arial" w:cs="Arial"/>
          <w:sz w:val="24"/>
          <w:szCs w:val="24"/>
          <w:lang w:eastAsia="en-GB"/>
        </w:rPr>
        <w:t xml:space="preserve"> decision-making with </w:t>
      </w:r>
      <w:r w:rsidRPr="00F67EF8">
        <w:rPr>
          <w:rFonts w:ascii="Arial" w:eastAsia="Times New Roman" w:hAnsi="Arial" w:cs="Arial"/>
          <w:sz w:val="24"/>
          <w:szCs w:val="24"/>
          <w:lang w:eastAsia="en-GB"/>
        </w:rPr>
        <w:t>long-standing</w:t>
      </w:r>
      <w:r w:rsidR="003B12F2" w:rsidRPr="00F67EF8">
        <w:rPr>
          <w:rFonts w:ascii="Arial" w:eastAsia="Times New Roman" w:hAnsi="Arial" w:cs="Arial"/>
          <w:sz w:val="24"/>
          <w:szCs w:val="24"/>
          <w:lang w:eastAsia="en-GB"/>
        </w:rPr>
        <w:t xml:space="preserve"> </w:t>
      </w:r>
      <w:r w:rsidRPr="00F67EF8">
        <w:rPr>
          <w:rFonts w:ascii="Arial" w:eastAsia="Times New Roman" w:hAnsi="Arial" w:cs="Arial"/>
          <w:sz w:val="24"/>
          <w:szCs w:val="24"/>
          <w:lang w:eastAsia="en-GB"/>
        </w:rPr>
        <w:t>development</w:t>
      </w:r>
      <w:r w:rsidR="003B12F2" w:rsidRPr="00F67EF8">
        <w:rPr>
          <w:rFonts w:ascii="Arial" w:eastAsia="Times New Roman" w:hAnsi="Arial" w:cs="Arial"/>
          <w:sz w:val="24"/>
          <w:szCs w:val="24"/>
          <w:lang w:eastAsia="en-GB"/>
        </w:rPr>
        <w:t>.</w:t>
      </w:r>
    </w:p>
    <w:p w14:paraId="5554DB18" w14:textId="4DBAFE62" w:rsidR="003B12F2" w:rsidRPr="00F67EF8" w:rsidRDefault="003B12F2" w:rsidP="001849F6">
      <w:pPr>
        <w:spacing w:before="100" w:beforeAutospacing="1" w:after="100" w:afterAutospacing="1" w:line="360" w:lineRule="auto"/>
        <w:jc w:val="both"/>
        <w:rPr>
          <w:rFonts w:ascii="Arial" w:eastAsia="Times New Roman" w:hAnsi="Arial" w:cs="Arial"/>
          <w:sz w:val="24"/>
          <w:szCs w:val="24"/>
          <w:lang w:eastAsia="en-GB"/>
        </w:rPr>
      </w:pPr>
      <w:r w:rsidRPr="00F67EF8">
        <w:rPr>
          <w:rFonts w:ascii="Arial" w:eastAsia="Times New Roman" w:hAnsi="Arial" w:cs="Arial"/>
          <w:sz w:val="24"/>
          <w:szCs w:val="24"/>
          <w:lang w:eastAsia="en-GB"/>
        </w:rPr>
        <w:t xml:space="preserve">This report </w:t>
      </w:r>
      <w:r w:rsidR="003A71CF">
        <w:rPr>
          <w:rFonts w:ascii="Arial" w:eastAsia="Times New Roman" w:hAnsi="Arial" w:cs="Arial"/>
          <w:sz w:val="24"/>
          <w:szCs w:val="24"/>
          <w:lang w:eastAsia="en-GB"/>
        </w:rPr>
        <w:t>implements</w:t>
      </w:r>
      <w:r w:rsidRPr="00F67EF8">
        <w:rPr>
          <w:rFonts w:ascii="Arial" w:eastAsia="Times New Roman" w:hAnsi="Arial" w:cs="Arial"/>
          <w:sz w:val="24"/>
          <w:szCs w:val="24"/>
          <w:lang w:eastAsia="en-GB"/>
        </w:rPr>
        <w:t xml:space="preserve"> leadership theory, governance </w:t>
      </w:r>
      <w:r w:rsidR="001849F6" w:rsidRPr="00F67EF8">
        <w:rPr>
          <w:rFonts w:ascii="Arial" w:eastAsia="Times New Roman" w:hAnsi="Arial" w:cs="Arial"/>
          <w:sz w:val="24"/>
          <w:szCs w:val="24"/>
          <w:lang w:eastAsia="en-GB"/>
        </w:rPr>
        <w:t>ethics</w:t>
      </w:r>
      <w:r w:rsidRPr="00F67EF8">
        <w:rPr>
          <w:rFonts w:ascii="Arial" w:eastAsia="Times New Roman" w:hAnsi="Arial" w:cs="Arial"/>
          <w:sz w:val="24"/>
          <w:szCs w:val="24"/>
          <w:lang w:eastAsia="en-GB"/>
        </w:rPr>
        <w:t xml:space="preserve">, and </w:t>
      </w:r>
      <w:r w:rsidR="001849F6" w:rsidRPr="00F67EF8">
        <w:rPr>
          <w:rFonts w:ascii="Arial" w:eastAsia="Times New Roman" w:hAnsi="Arial" w:cs="Arial"/>
          <w:sz w:val="24"/>
          <w:szCs w:val="24"/>
          <w:lang w:eastAsia="en-GB"/>
        </w:rPr>
        <w:t>schemes</w:t>
      </w:r>
      <w:r w:rsidRPr="00F67EF8">
        <w:rPr>
          <w:rFonts w:ascii="Arial" w:eastAsia="Times New Roman" w:hAnsi="Arial" w:cs="Arial"/>
          <w:sz w:val="24"/>
          <w:szCs w:val="24"/>
          <w:lang w:eastAsia="en-GB"/>
        </w:rPr>
        <w:t xml:space="preserve"> thinking to critically </w:t>
      </w:r>
      <w:r w:rsidR="001849F6">
        <w:rPr>
          <w:rFonts w:ascii="Arial" w:eastAsia="Times New Roman" w:hAnsi="Arial" w:cs="Arial"/>
          <w:sz w:val="24"/>
          <w:szCs w:val="24"/>
          <w:lang w:eastAsia="en-GB"/>
        </w:rPr>
        <w:t>assess</w:t>
      </w:r>
      <w:r w:rsidRPr="00F67EF8">
        <w:rPr>
          <w:rFonts w:ascii="Arial" w:eastAsia="Times New Roman" w:hAnsi="Arial" w:cs="Arial"/>
          <w:sz w:val="24"/>
          <w:szCs w:val="24"/>
          <w:lang w:eastAsia="en-GB"/>
        </w:rPr>
        <w:t xml:space="preserve"> the Lewis Blackman case. It ex</w:t>
      </w:r>
      <w:r w:rsidR="001849F6">
        <w:rPr>
          <w:rFonts w:ascii="Arial" w:eastAsia="Times New Roman" w:hAnsi="Arial" w:cs="Arial"/>
          <w:sz w:val="24"/>
          <w:szCs w:val="24"/>
          <w:lang w:eastAsia="en-GB"/>
        </w:rPr>
        <w:t>amines</w:t>
      </w:r>
      <w:r w:rsidRPr="00F67EF8">
        <w:rPr>
          <w:rFonts w:ascii="Arial" w:eastAsia="Times New Roman" w:hAnsi="Arial" w:cs="Arial"/>
          <w:sz w:val="24"/>
          <w:szCs w:val="24"/>
          <w:lang w:eastAsia="en-GB"/>
        </w:rPr>
        <w:t xml:space="preserve"> the </w:t>
      </w:r>
      <w:r w:rsidR="001849F6" w:rsidRPr="00F67EF8">
        <w:rPr>
          <w:rFonts w:ascii="Arial" w:eastAsia="Times New Roman" w:hAnsi="Arial" w:cs="Arial"/>
          <w:sz w:val="24"/>
          <w:szCs w:val="24"/>
          <w:lang w:eastAsia="en-GB"/>
        </w:rPr>
        <w:t>complete</w:t>
      </w:r>
      <w:r w:rsidRPr="00F67EF8">
        <w:rPr>
          <w:rFonts w:ascii="Arial" w:eastAsia="Times New Roman" w:hAnsi="Arial" w:cs="Arial"/>
          <w:sz w:val="24"/>
          <w:szCs w:val="24"/>
          <w:lang w:eastAsia="en-GB"/>
        </w:rPr>
        <w:t xml:space="preserve"> </w:t>
      </w:r>
      <w:r w:rsidR="001849F6" w:rsidRPr="00F67EF8">
        <w:rPr>
          <w:rFonts w:ascii="Arial" w:eastAsia="Times New Roman" w:hAnsi="Arial" w:cs="Arial"/>
          <w:sz w:val="24"/>
          <w:szCs w:val="24"/>
          <w:lang w:eastAsia="en-GB"/>
        </w:rPr>
        <w:t>aspects</w:t>
      </w:r>
      <w:r w:rsidRPr="00F67EF8">
        <w:rPr>
          <w:rFonts w:ascii="Arial" w:eastAsia="Times New Roman" w:hAnsi="Arial" w:cs="Arial"/>
          <w:sz w:val="24"/>
          <w:szCs w:val="24"/>
          <w:lang w:eastAsia="en-GB"/>
        </w:rPr>
        <w:t xml:space="preserve"> that </w:t>
      </w:r>
      <w:r w:rsidR="001849F6" w:rsidRPr="00F67EF8">
        <w:rPr>
          <w:rFonts w:ascii="Arial" w:eastAsia="Times New Roman" w:hAnsi="Arial" w:cs="Arial"/>
          <w:sz w:val="24"/>
          <w:szCs w:val="24"/>
          <w:lang w:eastAsia="en-GB"/>
        </w:rPr>
        <w:t>subsidised</w:t>
      </w:r>
      <w:r w:rsidRPr="00F67EF8">
        <w:rPr>
          <w:rFonts w:ascii="Arial" w:eastAsia="Times New Roman" w:hAnsi="Arial" w:cs="Arial"/>
          <w:sz w:val="24"/>
          <w:szCs w:val="24"/>
          <w:lang w:eastAsia="en-GB"/>
        </w:rPr>
        <w:t xml:space="preserve"> to the </w:t>
      </w:r>
      <w:r w:rsidR="001849F6" w:rsidRPr="00F67EF8">
        <w:rPr>
          <w:rFonts w:ascii="Arial" w:eastAsia="Times New Roman" w:hAnsi="Arial" w:cs="Arial"/>
          <w:sz w:val="24"/>
          <w:szCs w:val="24"/>
          <w:lang w:eastAsia="en-GB"/>
        </w:rPr>
        <w:t>occurrence</w:t>
      </w:r>
      <w:r w:rsidRPr="00F67EF8">
        <w:rPr>
          <w:rFonts w:ascii="Arial" w:eastAsia="Times New Roman" w:hAnsi="Arial" w:cs="Arial"/>
          <w:sz w:val="24"/>
          <w:szCs w:val="24"/>
          <w:lang w:eastAsia="en-GB"/>
        </w:rPr>
        <w:t xml:space="preserve">, </w:t>
      </w:r>
      <w:r w:rsidR="001849F6" w:rsidRPr="00F67EF8">
        <w:rPr>
          <w:rFonts w:ascii="Arial" w:eastAsia="Times New Roman" w:hAnsi="Arial" w:cs="Arial"/>
          <w:sz w:val="24"/>
          <w:szCs w:val="24"/>
          <w:lang w:eastAsia="en-GB"/>
        </w:rPr>
        <w:t>assesses</w:t>
      </w:r>
      <w:r w:rsidRPr="00F67EF8">
        <w:rPr>
          <w:rFonts w:ascii="Arial" w:eastAsia="Times New Roman" w:hAnsi="Arial" w:cs="Arial"/>
          <w:sz w:val="24"/>
          <w:szCs w:val="24"/>
          <w:lang w:eastAsia="en-GB"/>
        </w:rPr>
        <w:t xml:space="preserve"> the </w:t>
      </w:r>
      <w:r w:rsidR="001849F6" w:rsidRPr="00F67EF8">
        <w:rPr>
          <w:rFonts w:ascii="Arial" w:eastAsia="Times New Roman" w:hAnsi="Arial" w:cs="Arial"/>
          <w:sz w:val="24"/>
          <w:szCs w:val="24"/>
          <w:lang w:eastAsia="en-GB"/>
        </w:rPr>
        <w:t>effect</w:t>
      </w:r>
      <w:r w:rsidRPr="00F67EF8">
        <w:rPr>
          <w:rFonts w:ascii="Arial" w:eastAsia="Times New Roman" w:hAnsi="Arial" w:cs="Arial"/>
          <w:sz w:val="24"/>
          <w:szCs w:val="24"/>
          <w:lang w:eastAsia="en-GB"/>
        </w:rPr>
        <w:t xml:space="preserve"> of centralised and decentralised </w:t>
      </w:r>
      <w:r w:rsidR="001849F6">
        <w:rPr>
          <w:rFonts w:ascii="Arial" w:eastAsia="Times New Roman" w:hAnsi="Arial" w:cs="Arial"/>
          <w:sz w:val="24"/>
          <w:szCs w:val="24"/>
          <w:lang w:eastAsia="en-GB"/>
        </w:rPr>
        <w:t>strategies</w:t>
      </w:r>
      <w:r w:rsidRPr="00F67EF8">
        <w:rPr>
          <w:rFonts w:ascii="Arial" w:eastAsia="Times New Roman" w:hAnsi="Arial" w:cs="Arial"/>
          <w:sz w:val="24"/>
          <w:szCs w:val="24"/>
          <w:lang w:eastAsia="en-GB"/>
        </w:rPr>
        <w:t xml:space="preserve">, </w:t>
      </w:r>
      <w:r w:rsidR="001849F6" w:rsidRPr="00F67EF8">
        <w:rPr>
          <w:rFonts w:ascii="Arial" w:eastAsia="Times New Roman" w:hAnsi="Arial" w:cs="Arial"/>
          <w:sz w:val="24"/>
          <w:szCs w:val="24"/>
          <w:lang w:eastAsia="en-GB"/>
        </w:rPr>
        <w:t>examines</w:t>
      </w:r>
      <w:r w:rsidRPr="00F67EF8">
        <w:rPr>
          <w:rFonts w:ascii="Arial" w:eastAsia="Times New Roman" w:hAnsi="Arial" w:cs="Arial"/>
          <w:sz w:val="24"/>
          <w:szCs w:val="24"/>
          <w:lang w:eastAsia="en-GB"/>
        </w:rPr>
        <w:t xml:space="preserve"> leadership </w:t>
      </w:r>
      <w:r w:rsidR="001849F6" w:rsidRPr="00F67EF8">
        <w:rPr>
          <w:rFonts w:ascii="Arial" w:eastAsia="Times New Roman" w:hAnsi="Arial" w:cs="Arial"/>
          <w:sz w:val="24"/>
          <w:szCs w:val="24"/>
          <w:lang w:eastAsia="en-GB"/>
        </w:rPr>
        <w:t>success</w:t>
      </w:r>
      <w:r w:rsidRPr="00F67EF8">
        <w:rPr>
          <w:rFonts w:ascii="Arial" w:eastAsia="Times New Roman" w:hAnsi="Arial" w:cs="Arial"/>
          <w:sz w:val="24"/>
          <w:szCs w:val="24"/>
          <w:lang w:eastAsia="en-GB"/>
        </w:rPr>
        <w:t xml:space="preserve">, and </w:t>
      </w:r>
      <w:r w:rsidR="001849F6" w:rsidRPr="00F67EF8">
        <w:rPr>
          <w:rFonts w:ascii="Arial" w:eastAsia="Times New Roman" w:hAnsi="Arial" w:cs="Arial"/>
          <w:sz w:val="24"/>
          <w:szCs w:val="24"/>
          <w:lang w:eastAsia="en-GB"/>
        </w:rPr>
        <w:t>categorises</w:t>
      </w:r>
      <w:r w:rsidRPr="00F67EF8">
        <w:rPr>
          <w:rFonts w:ascii="Arial" w:eastAsia="Times New Roman" w:hAnsi="Arial" w:cs="Arial"/>
          <w:sz w:val="24"/>
          <w:szCs w:val="24"/>
          <w:lang w:eastAsia="en-GB"/>
        </w:rPr>
        <w:t xml:space="preserve"> evidence-based </w:t>
      </w:r>
      <w:r w:rsidR="001849F6" w:rsidRPr="00F67EF8">
        <w:rPr>
          <w:rFonts w:ascii="Arial" w:eastAsia="Times New Roman" w:hAnsi="Arial" w:cs="Arial"/>
          <w:sz w:val="24"/>
          <w:szCs w:val="24"/>
          <w:lang w:eastAsia="en-GB"/>
        </w:rPr>
        <w:t>perfections</w:t>
      </w:r>
      <w:r w:rsidRPr="00F67EF8">
        <w:rPr>
          <w:rFonts w:ascii="Arial" w:eastAsia="Times New Roman" w:hAnsi="Arial" w:cs="Arial"/>
          <w:sz w:val="24"/>
          <w:szCs w:val="24"/>
          <w:lang w:eastAsia="en-GB"/>
        </w:rPr>
        <w:t xml:space="preserve">. The report </w:t>
      </w:r>
      <w:r w:rsidR="001849F6" w:rsidRPr="00F67EF8">
        <w:rPr>
          <w:rFonts w:ascii="Arial" w:eastAsia="Times New Roman" w:hAnsi="Arial" w:cs="Arial"/>
          <w:sz w:val="24"/>
          <w:szCs w:val="24"/>
          <w:lang w:eastAsia="en-GB"/>
        </w:rPr>
        <w:t>establishes</w:t>
      </w:r>
      <w:r w:rsidRPr="00F67EF8">
        <w:rPr>
          <w:rFonts w:ascii="Arial" w:eastAsia="Times New Roman" w:hAnsi="Arial" w:cs="Arial"/>
          <w:sz w:val="24"/>
          <w:szCs w:val="24"/>
          <w:lang w:eastAsia="en-GB"/>
        </w:rPr>
        <w:t xml:space="preserve"> </w:t>
      </w:r>
      <w:r w:rsidR="001849F6" w:rsidRPr="00F67EF8">
        <w:rPr>
          <w:rFonts w:ascii="Arial" w:eastAsia="Times New Roman" w:hAnsi="Arial" w:cs="Arial"/>
          <w:sz w:val="24"/>
          <w:szCs w:val="24"/>
          <w:lang w:eastAsia="en-GB"/>
        </w:rPr>
        <w:t>in what way</w:t>
      </w:r>
      <w:r w:rsidRPr="00F67EF8">
        <w:rPr>
          <w:rFonts w:ascii="Arial" w:eastAsia="Times New Roman" w:hAnsi="Arial" w:cs="Arial"/>
          <w:sz w:val="24"/>
          <w:szCs w:val="24"/>
          <w:lang w:eastAsia="en-GB"/>
        </w:rPr>
        <w:t xml:space="preserve"> healthcare organisations </w:t>
      </w:r>
      <w:r w:rsidR="001849F6">
        <w:rPr>
          <w:rFonts w:ascii="Arial" w:eastAsia="Times New Roman" w:hAnsi="Arial" w:cs="Arial"/>
          <w:sz w:val="24"/>
          <w:szCs w:val="24"/>
          <w:lang w:eastAsia="en-GB"/>
        </w:rPr>
        <w:t>may utilise</w:t>
      </w:r>
      <w:r w:rsidRPr="00F67EF8">
        <w:rPr>
          <w:rFonts w:ascii="Arial" w:eastAsia="Times New Roman" w:hAnsi="Arial" w:cs="Arial"/>
          <w:sz w:val="24"/>
          <w:szCs w:val="24"/>
          <w:lang w:eastAsia="en-GB"/>
        </w:rPr>
        <w:t xml:space="preserve"> systems </w:t>
      </w:r>
      <w:r w:rsidR="001849F6" w:rsidRPr="00F67EF8">
        <w:rPr>
          <w:rFonts w:ascii="Arial" w:eastAsia="Times New Roman" w:hAnsi="Arial" w:cs="Arial"/>
          <w:sz w:val="24"/>
          <w:szCs w:val="24"/>
          <w:lang w:eastAsia="en-GB"/>
        </w:rPr>
        <w:t>examination</w:t>
      </w:r>
      <w:r w:rsidRPr="00F67EF8">
        <w:rPr>
          <w:rFonts w:ascii="Arial" w:eastAsia="Times New Roman" w:hAnsi="Arial" w:cs="Arial"/>
          <w:sz w:val="24"/>
          <w:szCs w:val="24"/>
          <w:lang w:eastAsia="en-GB"/>
        </w:rPr>
        <w:t xml:space="preserve"> and continuous learning to </w:t>
      </w:r>
      <w:r w:rsidR="001849F6">
        <w:rPr>
          <w:rFonts w:ascii="Arial" w:eastAsia="Times New Roman" w:hAnsi="Arial" w:cs="Arial"/>
          <w:sz w:val="24"/>
          <w:szCs w:val="24"/>
          <w:lang w:eastAsia="en-GB"/>
        </w:rPr>
        <w:t>enhance</w:t>
      </w:r>
      <w:r w:rsidRPr="00F67EF8">
        <w:rPr>
          <w:rFonts w:ascii="Arial" w:eastAsia="Times New Roman" w:hAnsi="Arial" w:cs="Arial"/>
          <w:sz w:val="24"/>
          <w:szCs w:val="24"/>
          <w:lang w:eastAsia="en-GB"/>
        </w:rPr>
        <w:t xml:space="preserve"> patient safety, </w:t>
      </w:r>
      <w:r w:rsidR="001849F6" w:rsidRPr="00F67EF8">
        <w:rPr>
          <w:rFonts w:ascii="Arial" w:eastAsia="Times New Roman" w:hAnsi="Arial" w:cs="Arial"/>
          <w:sz w:val="24"/>
          <w:szCs w:val="24"/>
          <w:lang w:eastAsia="en-GB"/>
        </w:rPr>
        <w:t>effectiveness</w:t>
      </w:r>
      <w:r w:rsidRPr="00F67EF8">
        <w:rPr>
          <w:rFonts w:ascii="Arial" w:eastAsia="Times New Roman" w:hAnsi="Arial" w:cs="Arial"/>
          <w:sz w:val="24"/>
          <w:szCs w:val="24"/>
          <w:lang w:eastAsia="en-GB"/>
        </w:rPr>
        <w:t>, and quality of care.</w:t>
      </w:r>
    </w:p>
    <w:p w14:paraId="3365FABE" w14:textId="77777777" w:rsidR="003B12F2" w:rsidRPr="00F67EF8" w:rsidRDefault="003B12F2" w:rsidP="00F67EF8">
      <w:pPr>
        <w:spacing w:before="100" w:beforeAutospacing="1" w:after="100" w:afterAutospacing="1" w:line="360" w:lineRule="auto"/>
        <w:jc w:val="both"/>
        <w:outlineLvl w:val="0"/>
        <w:rPr>
          <w:rFonts w:ascii="Arial" w:eastAsia="Times New Roman" w:hAnsi="Arial" w:cs="Arial"/>
          <w:b/>
          <w:bCs/>
          <w:kern w:val="36"/>
          <w:sz w:val="24"/>
          <w:szCs w:val="24"/>
          <w:lang w:eastAsia="en-GB"/>
        </w:rPr>
      </w:pPr>
      <w:r w:rsidRPr="00F67EF8">
        <w:rPr>
          <w:rFonts w:ascii="Arial" w:eastAsia="Times New Roman" w:hAnsi="Arial" w:cs="Arial"/>
          <w:b/>
          <w:bCs/>
          <w:kern w:val="36"/>
          <w:sz w:val="24"/>
          <w:szCs w:val="24"/>
          <w:lang w:eastAsia="en-GB"/>
        </w:rPr>
        <w:t>Main Body and Analysis</w:t>
      </w:r>
    </w:p>
    <w:p w14:paraId="005E6127" w14:textId="39212A3E" w:rsidR="004B7F55" w:rsidRPr="00F67EF8" w:rsidRDefault="004B7F55" w:rsidP="00F67EF8">
      <w:pPr>
        <w:pStyle w:val="Heading2"/>
        <w:spacing w:line="360" w:lineRule="auto"/>
        <w:jc w:val="both"/>
        <w:rPr>
          <w:rFonts w:ascii="Arial" w:hAnsi="Arial" w:cs="Arial"/>
          <w:sz w:val="24"/>
          <w:szCs w:val="24"/>
        </w:rPr>
      </w:pPr>
      <w:r w:rsidRPr="00F67EF8">
        <w:rPr>
          <w:rFonts w:ascii="Arial" w:hAnsi="Arial" w:cs="Arial"/>
          <w:sz w:val="24"/>
          <w:szCs w:val="24"/>
        </w:rPr>
        <w:t xml:space="preserve">Identifying the Problem and Setting the System Context: Applying Systems Thinking and the Rich Picture </w:t>
      </w:r>
      <w:r w:rsidR="000C6F8D">
        <w:rPr>
          <w:rFonts w:ascii="Arial" w:hAnsi="Arial" w:cs="Arial"/>
          <w:sz w:val="24"/>
          <w:szCs w:val="24"/>
        </w:rPr>
        <w:t xml:space="preserve"> </w:t>
      </w:r>
    </w:p>
    <w:p w14:paraId="3FC1D109" w14:textId="11914C05" w:rsidR="004B7F55" w:rsidRPr="00F67EF8" w:rsidRDefault="004B7F55" w:rsidP="00F67EF8">
      <w:pPr>
        <w:pStyle w:val="NormalWeb"/>
        <w:spacing w:line="360" w:lineRule="auto"/>
        <w:jc w:val="both"/>
        <w:rPr>
          <w:rFonts w:ascii="Arial" w:hAnsi="Arial" w:cs="Arial"/>
        </w:rPr>
      </w:pPr>
      <w:r w:rsidRPr="00F67EF8">
        <w:rPr>
          <w:rFonts w:ascii="Arial" w:hAnsi="Arial" w:cs="Arial"/>
        </w:rPr>
        <w:t xml:space="preserve">Healthcare organisations </w:t>
      </w:r>
      <w:r w:rsidR="000C6F8D" w:rsidRPr="00F67EF8">
        <w:rPr>
          <w:rFonts w:ascii="Arial" w:hAnsi="Arial" w:cs="Arial"/>
        </w:rPr>
        <w:t>work</w:t>
      </w:r>
      <w:r w:rsidRPr="00F67EF8">
        <w:rPr>
          <w:rFonts w:ascii="Arial" w:hAnsi="Arial" w:cs="Arial"/>
        </w:rPr>
        <w:t xml:space="preserve"> as </w:t>
      </w:r>
      <w:r w:rsidR="000C6F8D" w:rsidRPr="00F67EF8">
        <w:rPr>
          <w:rFonts w:ascii="Arial" w:hAnsi="Arial" w:cs="Arial"/>
        </w:rPr>
        <w:t>multifaceted</w:t>
      </w:r>
      <w:r w:rsidRPr="00F67EF8">
        <w:rPr>
          <w:rFonts w:ascii="Arial" w:hAnsi="Arial" w:cs="Arial"/>
        </w:rPr>
        <w:t xml:space="preserve"> adaptive </w:t>
      </w:r>
      <w:r w:rsidR="000C6F8D" w:rsidRPr="00F67EF8">
        <w:rPr>
          <w:rFonts w:ascii="Arial" w:hAnsi="Arial" w:cs="Arial"/>
        </w:rPr>
        <w:t>schemes</w:t>
      </w:r>
      <w:r w:rsidRPr="00F67EF8">
        <w:rPr>
          <w:rFonts w:ascii="Arial" w:hAnsi="Arial" w:cs="Arial"/>
        </w:rPr>
        <w:t xml:space="preserve"> where patient </w:t>
      </w:r>
      <w:r w:rsidR="000C6F8D" w:rsidRPr="00F67EF8">
        <w:rPr>
          <w:rFonts w:ascii="Arial" w:hAnsi="Arial" w:cs="Arial"/>
        </w:rPr>
        <w:t>results</w:t>
      </w:r>
      <w:r w:rsidRPr="00F67EF8">
        <w:rPr>
          <w:rFonts w:ascii="Arial" w:hAnsi="Arial" w:cs="Arial"/>
        </w:rPr>
        <w:t xml:space="preserve"> are </w:t>
      </w:r>
      <w:r w:rsidR="000C6F8D">
        <w:rPr>
          <w:rFonts w:ascii="Arial" w:hAnsi="Arial" w:cs="Arial"/>
        </w:rPr>
        <w:t xml:space="preserve">impacted </w:t>
      </w:r>
      <w:r w:rsidRPr="00F67EF8">
        <w:rPr>
          <w:rFonts w:ascii="Arial" w:hAnsi="Arial" w:cs="Arial"/>
        </w:rPr>
        <w:t xml:space="preserve">by </w:t>
      </w:r>
      <w:r w:rsidR="000C6F8D" w:rsidRPr="00F67EF8">
        <w:rPr>
          <w:rFonts w:ascii="Arial" w:hAnsi="Arial" w:cs="Arial"/>
        </w:rPr>
        <w:t>many</w:t>
      </w:r>
      <w:r w:rsidRPr="00F67EF8">
        <w:rPr>
          <w:rFonts w:ascii="Arial" w:hAnsi="Arial" w:cs="Arial"/>
        </w:rPr>
        <w:t xml:space="preserve"> </w:t>
      </w:r>
      <w:r w:rsidR="000C6F8D" w:rsidRPr="00F67EF8">
        <w:rPr>
          <w:rFonts w:ascii="Arial" w:hAnsi="Arial" w:cs="Arial"/>
        </w:rPr>
        <w:t>interrelating</w:t>
      </w:r>
      <w:r w:rsidRPr="00F67EF8">
        <w:rPr>
          <w:rFonts w:ascii="Arial" w:hAnsi="Arial" w:cs="Arial"/>
        </w:rPr>
        <w:t xml:space="preserve"> </w:t>
      </w:r>
      <w:r w:rsidR="000C6F8D" w:rsidRPr="00F67EF8">
        <w:rPr>
          <w:rFonts w:ascii="Arial" w:hAnsi="Arial" w:cs="Arial"/>
        </w:rPr>
        <w:t>aspects</w:t>
      </w:r>
      <w:r w:rsidRPr="00F67EF8">
        <w:rPr>
          <w:rFonts w:ascii="Arial" w:hAnsi="Arial" w:cs="Arial"/>
        </w:rPr>
        <w:t xml:space="preserve">, </w:t>
      </w:r>
      <w:r w:rsidR="000C6F8D" w:rsidRPr="00F67EF8">
        <w:rPr>
          <w:rFonts w:ascii="Arial" w:hAnsi="Arial" w:cs="Arial"/>
        </w:rPr>
        <w:t>counting</w:t>
      </w:r>
      <w:r w:rsidRPr="00F67EF8">
        <w:rPr>
          <w:rFonts w:ascii="Arial" w:hAnsi="Arial" w:cs="Arial"/>
        </w:rPr>
        <w:t xml:space="preserve"> leadership, governance, </w:t>
      </w:r>
      <w:r w:rsidR="000C6F8D" w:rsidRPr="00F67EF8">
        <w:rPr>
          <w:rFonts w:ascii="Arial" w:hAnsi="Arial" w:cs="Arial"/>
        </w:rPr>
        <w:t>staff</w:t>
      </w:r>
      <w:r w:rsidRPr="00F67EF8">
        <w:rPr>
          <w:rFonts w:ascii="Arial" w:hAnsi="Arial" w:cs="Arial"/>
        </w:rPr>
        <w:t xml:space="preserve"> </w:t>
      </w:r>
      <w:r w:rsidR="000C6F8D" w:rsidRPr="00F67EF8">
        <w:rPr>
          <w:rFonts w:ascii="Arial" w:hAnsi="Arial" w:cs="Arial"/>
        </w:rPr>
        <w:t>conduct</w:t>
      </w:r>
      <w:r w:rsidRPr="00F67EF8">
        <w:rPr>
          <w:rFonts w:ascii="Arial" w:hAnsi="Arial" w:cs="Arial"/>
        </w:rPr>
        <w:t xml:space="preserve">, communication </w:t>
      </w:r>
      <w:r w:rsidR="000C6F8D" w:rsidRPr="00F67EF8">
        <w:rPr>
          <w:rFonts w:ascii="Arial" w:hAnsi="Arial" w:cs="Arial"/>
        </w:rPr>
        <w:t>procedures</w:t>
      </w:r>
      <w:r w:rsidRPr="00F67EF8">
        <w:rPr>
          <w:rFonts w:ascii="Arial" w:hAnsi="Arial" w:cs="Arial"/>
        </w:rPr>
        <w:t xml:space="preserve">, </w:t>
      </w:r>
      <w:r w:rsidR="000C6F8D" w:rsidRPr="00F67EF8">
        <w:rPr>
          <w:rFonts w:ascii="Arial" w:hAnsi="Arial" w:cs="Arial"/>
        </w:rPr>
        <w:t>medical</w:t>
      </w:r>
      <w:r w:rsidRPr="00F67EF8">
        <w:rPr>
          <w:rFonts w:ascii="Arial" w:hAnsi="Arial" w:cs="Arial"/>
        </w:rPr>
        <w:t xml:space="preserve"> decision-making, and organisational culture. The Lewis Blackman case </w:t>
      </w:r>
      <w:r w:rsidR="000C6F8D" w:rsidRPr="00F67EF8">
        <w:rPr>
          <w:rFonts w:ascii="Arial" w:hAnsi="Arial" w:cs="Arial"/>
        </w:rPr>
        <w:t>establishes</w:t>
      </w:r>
      <w:r w:rsidRPr="00F67EF8">
        <w:rPr>
          <w:rFonts w:ascii="Arial" w:hAnsi="Arial" w:cs="Arial"/>
        </w:rPr>
        <w:t xml:space="preserve"> how failures a</w:t>
      </w:r>
      <w:r w:rsidR="000C6F8D">
        <w:rPr>
          <w:rFonts w:ascii="Arial" w:hAnsi="Arial" w:cs="Arial"/>
        </w:rPr>
        <w:t>round</w:t>
      </w:r>
      <w:r w:rsidRPr="00F67EF8">
        <w:rPr>
          <w:rFonts w:ascii="Arial" w:hAnsi="Arial" w:cs="Arial"/>
        </w:rPr>
        <w:t xml:space="preserve"> these </w:t>
      </w:r>
      <w:r w:rsidR="000C6F8D">
        <w:rPr>
          <w:rFonts w:ascii="Arial" w:hAnsi="Arial" w:cs="Arial"/>
        </w:rPr>
        <w:t xml:space="preserve">linked fields may </w:t>
      </w:r>
      <w:r w:rsidR="000C6F8D" w:rsidRPr="00F67EF8">
        <w:rPr>
          <w:rFonts w:ascii="Arial" w:hAnsi="Arial" w:cs="Arial"/>
        </w:rPr>
        <w:t>subsidise</w:t>
      </w:r>
      <w:r w:rsidRPr="00F67EF8">
        <w:rPr>
          <w:rFonts w:ascii="Arial" w:hAnsi="Arial" w:cs="Arial"/>
        </w:rPr>
        <w:t xml:space="preserve"> to preventable patient </w:t>
      </w:r>
      <w:r w:rsidR="000C6F8D" w:rsidRPr="00F67EF8">
        <w:rPr>
          <w:rFonts w:ascii="Arial" w:hAnsi="Arial" w:cs="Arial"/>
        </w:rPr>
        <w:t>damage</w:t>
      </w:r>
      <w:r w:rsidRPr="00F67EF8">
        <w:rPr>
          <w:rFonts w:ascii="Arial" w:hAnsi="Arial" w:cs="Arial"/>
        </w:rPr>
        <w:t xml:space="preserve">. The </w:t>
      </w:r>
      <w:r w:rsidR="000C6F8D" w:rsidRPr="00F67EF8">
        <w:rPr>
          <w:rFonts w:ascii="Arial" w:hAnsi="Arial" w:cs="Arial"/>
        </w:rPr>
        <w:t>fundamental</w:t>
      </w:r>
      <w:r w:rsidRPr="00F67EF8">
        <w:rPr>
          <w:rFonts w:ascii="Arial" w:hAnsi="Arial" w:cs="Arial"/>
        </w:rPr>
        <w:t xml:space="preserve"> </w:t>
      </w:r>
      <w:r w:rsidR="000C6F8D">
        <w:rPr>
          <w:rFonts w:ascii="Arial" w:hAnsi="Arial" w:cs="Arial"/>
        </w:rPr>
        <w:t xml:space="preserve">issue </w:t>
      </w:r>
      <w:r w:rsidRPr="00F67EF8">
        <w:rPr>
          <w:rFonts w:ascii="Arial" w:hAnsi="Arial" w:cs="Arial"/>
        </w:rPr>
        <w:t xml:space="preserve">in this </w:t>
      </w:r>
      <w:r w:rsidR="000C6F8D" w:rsidRPr="00F67EF8">
        <w:rPr>
          <w:rFonts w:ascii="Arial" w:hAnsi="Arial" w:cs="Arial"/>
        </w:rPr>
        <w:t>circumstance</w:t>
      </w:r>
      <w:r w:rsidRPr="00F67EF8">
        <w:rPr>
          <w:rFonts w:ascii="Arial" w:hAnsi="Arial" w:cs="Arial"/>
        </w:rPr>
        <w:t xml:space="preserve"> was the failure to </w:t>
      </w:r>
      <w:r w:rsidR="000C6F8D" w:rsidRPr="00F67EF8">
        <w:rPr>
          <w:rFonts w:ascii="Arial" w:hAnsi="Arial" w:cs="Arial"/>
        </w:rPr>
        <w:t>identify</w:t>
      </w:r>
      <w:r w:rsidRPr="00F67EF8">
        <w:rPr>
          <w:rFonts w:ascii="Arial" w:hAnsi="Arial" w:cs="Arial"/>
        </w:rPr>
        <w:t xml:space="preserve"> and </w:t>
      </w:r>
      <w:r w:rsidR="000C6F8D" w:rsidRPr="00F67EF8">
        <w:rPr>
          <w:rFonts w:ascii="Arial" w:hAnsi="Arial" w:cs="Arial"/>
        </w:rPr>
        <w:t>retort</w:t>
      </w:r>
      <w:r w:rsidRPr="00F67EF8">
        <w:rPr>
          <w:rFonts w:ascii="Arial" w:hAnsi="Arial" w:cs="Arial"/>
        </w:rPr>
        <w:t xml:space="preserve"> </w:t>
      </w:r>
      <w:r w:rsidR="000C6F8D" w:rsidRPr="00F67EF8">
        <w:rPr>
          <w:rFonts w:ascii="Arial" w:hAnsi="Arial" w:cs="Arial"/>
        </w:rPr>
        <w:t>suitably</w:t>
      </w:r>
      <w:r w:rsidRPr="00F67EF8">
        <w:rPr>
          <w:rFonts w:ascii="Arial" w:hAnsi="Arial" w:cs="Arial"/>
        </w:rPr>
        <w:t xml:space="preserve"> to </w:t>
      </w:r>
      <w:r w:rsidR="000C6F8D" w:rsidRPr="00F67EF8">
        <w:rPr>
          <w:rFonts w:ascii="Arial" w:hAnsi="Arial" w:cs="Arial"/>
        </w:rPr>
        <w:t>medical</w:t>
      </w:r>
      <w:r w:rsidRPr="00F67EF8">
        <w:rPr>
          <w:rFonts w:ascii="Arial" w:hAnsi="Arial" w:cs="Arial"/>
        </w:rPr>
        <w:t xml:space="preserve"> </w:t>
      </w:r>
      <w:r w:rsidR="000C6F8D" w:rsidRPr="00F67EF8">
        <w:rPr>
          <w:rFonts w:ascii="Arial" w:hAnsi="Arial" w:cs="Arial"/>
        </w:rPr>
        <w:t>worsening</w:t>
      </w:r>
      <w:r w:rsidRPr="00F67EF8">
        <w:rPr>
          <w:rFonts w:ascii="Arial" w:hAnsi="Arial" w:cs="Arial"/>
        </w:rPr>
        <w:t xml:space="preserve"> </w:t>
      </w:r>
      <w:r w:rsidR="000C6F8D" w:rsidRPr="00F67EF8">
        <w:rPr>
          <w:rFonts w:ascii="Arial" w:hAnsi="Arial" w:cs="Arial"/>
        </w:rPr>
        <w:t>succeeding</w:t>
      </w:r>
      <w:r w:rsidRPr="00F67EF8">
        <w:rPr>
          <w:rFonts w:ascii="Arial" w:hAnsi="Arial" w:cs="Arial"/>
        </w:rPr>
        <w:t xml:space="preserve"> surgery, </w:t>
      </w:r>
      <w:r w:rsidR="000C6F8D" w:rsidRPr="00F67EF8">
        <w:rPr>
          <w:rFonts w:ascii="Arial" w:hAnsi="Arial" w:cs="Arial"/>
        </w:rPr>
        <w:t>resultant</w:t>
      </w:r>
      <w:r w:rsidRPr="00F67EF8">
        <w:rPr>
          <w:rFonts w:ascii="Arial" w:hAnsi="Arial" w:cs="Arial"/>
        </w:rPr>
        <w:t xml:space="preserve"> in the </w:t>
      </w:r>
      <w:r w:rsidR="000C6F8D" w:rsidRPr="00F67EF8">
        <w:rPr>
          <w:rFonts w:ascii="Arial" w:hAnsi="Arial" w:cs="Arial"/>
        </w:rPr>
        <w:t>decease</w:t>
      </w:r>
      <w:r w:rsidRPr="00F67EF8">
        <w:rPr>
          <w:rFonts w:ascii="Arial" w:hAnsi="Arial" w:cs="Arial"/>
        </w:rPr>
        <w:t xml:space="preserve"> of a 15-year-old patient. </w:t>
      </w:r>
      <w:r w:rsidR="000C6F8D" w:rsidRPr="00F67EF8">
        <w:rPr>
          <w:rFonts w:ascii="Arial" w:hAnsi="Arial" w:cs="Arial"/>
        </w:rPr>
        <w:t>While</w:t>
      </w:r>
      <w:r w:rsidRPr="00F67EF8">
        <w:rPr>
          <w:rFonts w:ascii="Arial" w:hAnsi="Arial" w:cs="Arial"/>
        </w:rPr>
        <w:t xml:space="preserve"> healthcare </w:t>
      </w:r>
      <w:r w:rsidR="000C6F8D" w:rsidRPr="00F67EF8">
        <w:rPr>
          <w:rFonts w:ascii="Arial" w:hAnsi="Arial" w:cs="Arial"/>
        </w:rPr>
        <w:t>specialists</w:t>
      </w:r>
      <w:r w:rsidRPr="00F67EF8">
        <w:rPr>
          <w:rFonts w:ascii="Arial" w:hAnsi="Arial" w:cs="Arial"/>
        </w:rPr>
        <w:t xml:space="preserve"> were in</w:t>
      </w:r>
      <w:r w:rsidR="000C6F8D">
        <w:rPr>
          <w:rFonts w:ascii="Arial" w:hAnsi="Arial" w:cs="Arial"/>
        </w:rPr>
        <w:t>cluded</w:t>
      </w:r>
      <w:r w:rsidRPr="00F67EF8">
        <w:rPr>
          <w:rFonts w:ascii="Arial" w:hAnsi="Arial" w:cs="Arial"/>
        </w:rPr>
        <w:t xml:space="preserve"> in Lewis’s care, weaknesses in communication, </w:t>
      </w:r>
      <w:r w:rsidR="000C6F8D">
        <w:rPr>
          <w:rFonts w:ascii="Arial" w:hAnsi="Arial" w:cs="Arial"/>
        </w:rPr>
        <w:t>screening</w:t>
      </w:r>
      <w:r w:rsidRPr="00F67EF8">
        <w:rPr>
          <w:rFonts w:ascii="Arial" w:hAnsi="Arial" w:cs="Arial"/>
        </w:rPr>
        <w:t xml:space="preserve">, escalation </w:t>
      </w:r>
      <w:r w:rsidR="000C6F8D" w:rsidRPr="00F67EF8">
        <w:rPr>
          <w:rFonts w:ascii="Arial" w:hAnsi="Arial" w:cs="Arial"/>
        </w:rPr>
        <w:t>procedures</w:t>
      </w:r>
      <w:r w:rsidRPr="00F67EF8">
        <w:rPr>
          <w:rFonts w:ascii="Arial" w:hAnsi="Arial" w:cs="Arial"/>
        </w:rPr>
        <w:t xml:space="preserve">, and organisational leadership </w:t>
      </w:r>
      <w:r w:rsidR="000C6F8D" w:rsidRPr="00F67EF8">
        <w:rPr>
          <w:rFonts w:ascii="Arial" w:hAnsi="Arial" w:cs="Arial"/>
        </w:rPr>
        <w:t>subsidised</w:t>
      </w:r>
      <w:r w:rsidRPr="00F67EF8">
        <w:rPr>
          <w:rFonts w:ascii="Arial" w:hAnsi="Arial" w:cs="Arial"/>
        </w:rPr>
        <w:t xml:space="preserve"> to the </w:t>
      </w:r>
      <w:r w:rsidR="000C6F8D" w:rsidRPr="00F67EF8">
        <w:rPr>
          <w:rFonts w:ascii="Arial" w:hAnsi="Arial" w:cs="Arial"/>
        </w:rPr>
        <w:t>disastrous</w:t>
      </w:r>
      <w:r w:rsidRPr="00F67EF8">
        <w:rPr>
          <w:rFonts w:ascii="Arial" w:hAnsi="Arial" w:cs="Arial"/>
        </w:rPr>
        <w:t xml:space="preserve"> </w:t>
      </w:r>
      <w:r w:rsidR="000C6F8D" w:rsidRPr="00F67EF8">
        <w:rPr>
          <w:rFonts w:ascii="Arial" w:hAnsi="Arial" w:cs="Arial"/>
        </w:rPr>
        <w:t>result</w:t>
      </w:r>
      <w:r w:rsidRPr="00F67EF8">
        <w:rPr>
          <w:rFonts w:ascii="Arial" w:hAnsi="Arial" w:cs="Arial"/>
        </w:rPr>
        <w:t xml:space="preserve"> (Patient Safety Movement Foundation, 2024).</w:t>
      </w:r>
    </w:p>
    <w:p w14:paraId="097D2522" w14:textId="334CD0B8" w:rsidR="004B7F55" w:rsidRPr="00F67EF8" w:rsidRDefault="004B7F55" w:rsidP="00F67EF8">
      <w:pPr>
        <w:pStyle w:val="NormalWeb"/>
        <w:spacing w:line="360" w:lineRule="auto"/>
        <w:jc w:val="both"/>
        <w:rPr>
          <w:rFonts w:ascii="Arial" w:hAnsi="Arial" w:cs="Arial"/>
        </w:rPr>
      </w:pPr>
      <w:r w:rsidRPr="00F67EF8">
        <w:rPr>
          <w:rFonts w:ascii="Arial" w:hAnsi="Arial" w:cs="Arial"/>
        </w:rPr>
        <w:t xml:space="preserve">Lewis Blackman was admitted to </w:t>
      </w:r>
      <w:r w:rsidR="000C6F8D" w:rsidRPr="00F67EF8">
        <w:rPr>
          <w:rFonts w:ascii="Arial" w:hAnsi="Arial" w:cs="Arial"/>
        </w:rPr>
        <w:t>clinic</w:t>
      </w:r>
      <w:r w:rsidRPr="00F67EF8">
        <w:rPr>
          <w:rFonts w:ascii="Arial" w:hAnsi="Arial" w:cs="Arial"/>
        </w:rPr>
        <w:t xml:space="preserve"> for a surgical </w:t>
      </w:r>
      <w:r w:rsidR="000C6F8D" w:rsidRPr="00F67EF8">
        <w:rPr>
          <w:rFonts w:ascii="Arial" w:hAnsi="Arial" w:cs="Arial"/>
        </w:rPr>
        <w:t>process</w:t>
      </w:r>
      <w:r w:rsidRPr="00F67EF8">
        <w:rPr>
          <w:rFonts w:ascii="Arial" w:hAnsi="Arial" w:cs="Arial"/>
        </w:rPr>
        <w:t xml:space="preserve"> to </w:t>
      </w:r>
      <w:r w:rsidR="000C6F8D">
        <w:rPr>
          <w:rFonts w:ascii="Arial" w:hAnsi="Arial" w:cs="Arial"/>
        </w:rPr>
        <w:t>fix</w:t>
      </w:r>
      <w:r w:rsidRPr="00F67EF8">
        <w:rPr>
          <w:rFonts w:ascii="Arial" w:hAnsi="Arial" w:cs="Arial"/>
        </w:rPr>
        <w:t xml:space="preserve"> pectus excavatum, a </w:t>
      </w:r>
      <w:r w:rsidR="000C6F8D" w:rsidRPr="00F67EF8">
        <w:rPr>
          <w:rFonts w:ascii="Arial" w:hAnsi="Arial" w:cs="Arial"/>
        </w:rPr>
        <w:t>disorder</w:t>
      </w:r>
      <w:r w:rsidRPr="00F67EF8">
        <w:rPr>
          <w:rFonts w:ascii="Arial" w:hAnsi="Arial" w:cs="Arial"/>
        </w:rPr>
        <w:t xml:space="preserve"> </w:t>
      </w:r>
      <w:r w:rsidR="000C6F8D">
        <w:rPr>
          <w:rFonts w:ascii="Arial" w:hAnsi="Arial" w:cs="Arial"/>
        </w:rPr>
        <w:t>impacting</w:t>
      </w:r>
      <w:r w:rsidRPr="00F67EF8">
        <w:rPr>
          <w:rFonts w:ascii="Arial" w:hAnsi="Arial" w:cs="Arial"/>
        </w:rPr>
        <w:t xml:space="preserve"> the chest wall. </w:t>
      </w:r>
      <w:r w:rsidR="000C6F8D" w:rsidRPr="00F67EF8">
        <w:rPr>
          <w:rFonts w:ascii="Arial" w:hAnsi="Arial" w:cs="Arial"/>
        </w:rPr>
        <w:t>Originally</w:t>
      </w:r>
      <w:r w:rsidRPr="00F67EF8">
        <w:rPr>
          <w:rFonts w:ascii="Arial" w:hAnsi="Arial" w:cs="Arial"/>
        </w:rPr>
        <w:t xml:space="preserve">, the </w:t>
      </w:r>
      <w:r w:rsidR="000C6F8D">
        <w:rPr>
          <w:rFonts w:ascii="Arial" w:hAnsi="Arial" w:cs="Arial"/>
        </w:rPr>
        <w:t>surgery</w:t>
      </w:r>
      <w:r w:rsidRPr="00F67EF8">
        <w:rPr>
          <w:rFonts w:ascii="Arial" w:hAnsi="Arial" w:cs="Arial"/>
        </w:rPr>
        <w:t xml:space="preserve"> </w:t>
      </w:r>
      <w:r w:rsidR="000C6F8D" w:rsidRPr="00F67EF8">
        <w:rPr>
          <w:rFonts w:ascii="Arial" w:hAnsi="Arial" w:cs="Arial"/>
        </w:rPr>
        <w:t>seemed</w:t>
      </w:r>
      <w:r w:rsidRPr="00F67EF8">
        <w:rPr>
          <w:rFonts w:ascii="Arial" w:hAnsi="Arial" w:cs="Arial"/>
        </w:rPr>
        <w:t xml:space="preserve"> </w:t>
      </w:r>
      <w:r w:rsidR="000C6F8D" w:rsidRPr="00F67EF8">
        <w:rPr>
          <w:rFonts w:ascii="Arial" w:hAnsi="Arial" w:cs="Arial"/>
        </w:rPr>
        <w:t>positive</w:t>
      </w:r>
      <w:r w:rsidRPr="00F67EF8">
        <w:rPr>
          <w:rFonts w:ascii="Arial" w:hAnsi="Arial" w:cs="Arial"/>
        </w:rPr>
        <w:t xml:space="preserve">; </w:t>
      </w:r>
      <w:r w:rsidR="000C6F8D" w:rsidRPr="00F67EF8">
        <w:rPr>
          <w:rFonts w:ascii="Arial" w:hAnsi="Arial" w:cs="Arial"/>
        </w:rPr>
        <w:t>though</w:t>
      </w:r>
      <w:r w:rsidRPr="00F67EF8">
        <w:rPr>
          <w:rFonts w:ascii="Arial" w:hAnsi="Arial" w:cs="Arial"/>
        </w:rPr>
        <w:t xml:space="preserve">, after surgery Lewis developed </w:t>
      </w:r>
      <w:r w:rsidR="000C6F8D" w:rsidRPr="00F67EF8">
        <w:rPr>
          <w:rFonts w:ascii="Arial" w:hAnsi="Arial" w:cs="Arial"/>
        </w:rPr>
        <w:t>problems</w:t>
      </w:r>
      <w:r w:rsidRPr="00F67EF8">
        <w:rPr>
          <w:rFonts w:ascii="Arial" w:hAnsi="Arial" w:cs="Arial"/>
        </w:rPr>
        <w:t xml:space="preserve"> </w:t>
      </w:r>
      <w:r w:rsidR="000C6F8D" w:rsidRPr="00F67EF8">
        <w:rPr>
          <w:rFonts w:ascii="Arial" w:hAnsi="Arial" w:cs="Arial"/>
        </w:rPr>
        <w:t>counting</w:t>
      </w:r>
      <w:r w:rsidRPr="00F67EF8">
        <w:rPr>
          <w:rFonts w:ascii="Arial" w:hAnsi="Arial" w:cs="Arial"/>
        </w:rPr>
        <w:t xml:space="preserve"> </w:t>
      </w:r>
      <w:r w:rsidR="000C6F8D" w:rsidRPr="00F67EF8">
        <w:rPr>
          <w:rFonts w:ascii="Arial" w:hAnsi="Arial" w:cs="Arial"/>
        </w:rPr>
        <w:t>inside</w:t>
      </w:r>
      <w:r w:rsidRPr="00F67EF8">
        <w:rPr>
          <w:rFonts w:ascii="Arial" w:hAnsi="Arial" w:cs="Arial"/>
        </w:rPr>
        <w:t xml:space="preserve"> </w:t>
      </w:r>
      <w:r w:rsidR="000C6F8D" w:rsidRPr="00F67EF8">
        <w:rPr>
          <w:rFonts w:ascii="Arial" w:hAnsi="Arial" w:cs="Arial"/>
        </w:rPr>
        <w:t>haemorrhage</w:t>
      </w:r>
      <w:r w:rsidRPr="00F67EF8">
        <w:rPr>
          <w:rFonts w:ascii="Arial" w:hAnsi="Arial" w:cs="Arial"/>
        </w:rPr>
        <w:t xml:space="preserve"> and physiological </w:t>
      </w:r>
      <w:r w:rsidR="000C6F8D" w:rsidRPr="00F67EF8">
        <w:rPr>
          <w:rFonts w:ascii="Arial" w:hAnsi="Arial" w:cs="Arial"/>
        </w:rPr>
        <w:t>decline</w:t>
      </w:r>
      <w:r w:rsidRPr="00F67EF8">
        <w:rPr>
          <w:rFonts w:ascii="Arial" w:hAnsi="Arial" w:cs="Arial"/>
        </w:rPr>
        <w:t xml:space="preserve">. </w:t>
      </w:r>
      <w:r w:rsidR="000C6F8D" w:rsidRPr="00F67EF8">
        <w:rPr>
          <w:rFonts w:ascii="Arial" w:hAnsi="Arial" w:cs="Arial"/>
        </w:rPr>
        <w:t>In spite of</w:t>
      </w:r>
      <w:r w:rsidRPr="00F67EF8">
        <w:rPr>
          <w:rFonts w:ascii="Arial" w:hAnsi="Arial" w:cs="Arial"/>
        </w:rPr>
        <w:t xml:space="preserve"> signs that his </w:t>
      </w:r>
      <w:r w:rsidR="000C6F8D">
        <w:rPr>
          <w:rFonts w:ascii="Arial" w:hAnsi="Arial" w:cs="Arial"/>
        </w:rPr>
        <w:t>situation</w:t>
      </w:r>
      <w:r w:rsidRPr="00F67EF8">
        <w:rPr>
          <w:rFonts w:ascii="Arial" w:hAnsi="Arial" w:cs="Arial"/>
        </w:rPr>
        <w:t xml:space="preserve"> was </w:t>
      </w:r>
      <w:r w:rsidR="000C6F8D" w:rsidRPr="00F67EF8">
        <w:rPr>
          <w:rFonts w:ascii="Arial" w:hAnsi="Arial" w:cs="Arial"/>
        </w:rPr>
        <w:t>deteriorating</w:t>
      </w:r>
      <w:r w:rsidRPr="00F67EF8">
        <w:rPr>
          <w:rFonts w:ascii="Arial" w:hAnsi="Arial" w:cs="Arial"/>
        </w:rPr>
        <w:t xml:space="preserve">, healthcare </w:t>
      </w:r>
      <w:r w:rsidR="000C6F8D">
        <w:rPr>
          <w:rFonts w:ascii="Arial" w:hAnsi="Arial" w:cs="Arial"/>
        </w:rPr>
        <w:t>personnel</w:t>
      </w:r>
      <w:r w:rsidRPr="00F67EF8">
        <w:rPr>
          <w:rFonts w:ascii="Arial" w:hAnsi="Arial" w:cs="Arial"/>
        </w:rPr>
        <w:t xml:space="preserve"> failed to </w:t>
      </w:r>
      <w:r w:rsidR="000C6F8D" w:rsidRPr="00F67EF8">
        <w:rPr>
          <w:rFonts w:ascii="Arial" w:hAnsi="Arial" w:cs="Arial"/>
        </w:rPr>
        <w:t>find</w:t>
      </w:r>
      <w:r w:rsidRPr="00F67EF8">
        <w:rPr>
          <w:rFonts w:ascii="Arial" w:hAnsi="Arial" w:cs="Arial"/>
        </w:rPr>
        <w:t xml:space="preserve"> the </w:t>
      </w:r>
      <w:r w:rsidR="000C6F8D" w:rsidRPr="00F67EF8">
        <w:rPr>
          <w:rFonts w:ascii="Arial" w:hAnsi="Arial" w:cs="Arial"/>
        </w:rPr>
        <w:t>gravity</w:t>
      </w:r>
      <w:r w:rsidRPr="00F67EF8">
        <w:rPr>
          <w:rFonts w:ascii="Arial" w:hAnsi="Arial" w:cs="Arial"/>
        </w:rPr>
        <w:t xml:space="preserve"> of the </w:t>
      </w:r>
      <w:r w:rsidR="000C6F8D" w:rsidRPr="00F67EF8">
        <w:rPr>
          <w:rFonts w:ascii="Arial" w:hAnsi="Arial" w:cs="Arial"/>
        </w:rPr>
        <w:t>condition</w:t>
      </w:r>
      <w:r w:rsidRPr="00F67EF8">
        <w:rPr>
          <w:rFonts w:ascii="Arial" w:hAnsi="Arial" w:cs="Arial"/>
        </w:rPr>
        <w:t xml:space="preserve"> and </w:t>
      </w:r>
      <w:r w:rsidR="000C6F8D" w:rsidRPr="00F67EF8">
        <w:rPr>
          <w:rFonts w:ascii="Arial" w:hAnsi="Arial" w:cs="Arial"/>
        </w:rPr>
        <w:t>suitable</w:t>
      </w:r>
      <w:r w:rsidRPr="00F67EF8">
        <w:rPr>
          <w:rFonts w:ascii="Arial" w:hAnsi="Arial" w:cs="Arial"/>
        </w:rPr>
        <w:t xml:space="preserve"> intervention was </w:t>
      </w:r>
      <w:r w:rsidR="000C6F8D" w:rsidRPr="00F67EF8">
        <w:rPr>
          <w:rFonts w:ascii="Arial" w:hAnsi="Arial" w:cs="Arial"/>
        </w:rPr>
        <w:t>late</w:t>
      </w:r>
      <w:r w:rsidRPr="00F67EF8">
        <w:rPr>
          <w:rFonts w:ascii="Arial" w:hAnsi="Arial" w:cs="Arial"/>
        </w:rPr>
        <w:t xml:space="preserve">. Lewis’s mother, Helen Haskell, </w:t>
      </w:r>
      <w:r w:rsidR="006A5430" w:rsidRPr="00F67EF8">
        <w:rPr>
          <w:rFonts w:ascii="Arial" w:hAnsi="Arial" w:cs="Arial"/>
        </w:rPr>
        <w:t>constantly</w:t>
      </w:r>
      <w:r w:rsidRPr="00F67EF8">
        <w:rPr>
          <w:rFonts w:ascii="Arial" w:hAnsi="Arial" w:cs="Arial"/>
        </w:rPr>
        <w:t xml:space="preserve"> </w:t>
      </w:r>
      <w:r w:rsidR="006A5430" w:rsidRPr="00F67EF8">
        <w:rPr>
          <w:rFonts w:ascii="Arial" w:hAnsi="Arial" w:cs="Arial"/>
        </w:rPr>
        <w:t>voiced</w:t>
      </w:r>
      <w:r w:rsidRPr="00F67EF8">
        <w:rPr>
          <w:rFonts w:ascii="Arial" w:hAnsi="Arial" w:cs="Arial"/>
        </w:rPr>
        <w:t xml:space="preserve"> </w:t>
      </w:r>
      <w:r w:rsidR="006A5430" w:rsidRPr="00F67EF8">
        <w:rPr>
          <w:rFonts w:ascii="Arial" w:hAnsi="Arial" w:cs="Arial"/>
        </w:rPr>
        <w:t>worries</w:t>
      </w:r>
      <w:r w:rsidRPr="00F67EF8">
        <w:rPr>
          <w:rFonts w:ascii="Arial" w:hAnsi="Arial" w:cs="Arial"/>
        </w:rPr>
        <w:t xml:space="preserve"> </w:t>
      </w:r>
      <w:r w:rsidR="006A5430">
        <w:rPr>
          <w:rFonts w:ascii="Arial" w:hAnsi="Arial" w:cs="Arial"/>
        </w:rPr>
        <w:t>regarding</w:t>
      </w:r>
      <w:r w:rsidRPr="00F67EF8">
        <w:rPr>
          <w:rFonts w:ascii="Arial" w:hAnsi="Arial" w:cs="Arial"/>
        </w:rPr>
        <w:t xml:space="preserve"> his </w:t>
      </w:r>
      <w:r w:rsidR="006A5430">
        <w:rPr>
          <w:rFonts w:ascii="Arial" w:hAnsi="Arial" w:cs="Arial"/>
        </w:rPr>
        <w:t>situation</w:t>
      </w:r>
      <w:r w:rsidRPr="00F67EF8">
        <w:rPr>
          <w:rFonts w:ascii="Arial" w:hAnsi="Arial" w:cs="Arial"/>
        </w:rPr>
        <w:t xml:space="preserve">, but her </w:t>
      </w:r>
      <w:r w:rsidR="006A5430" w:rsidRPr="00F67EF8">
        <w:rPr>
          <w:rFonts w:ascii="Arial" w:hAnsi="Arial" w:cs="Arial"/>
        </w:rPr>
        <w:t>explanations</w:t>
      </w:r>
      <w:r w:rsidRPr="00F67EF8">
        <w:rPr>
          <w:rFonts w:ascii="Arial" w:hAnsi="Arial" w:cs="Arial"/>
        </w:rPr>
        <w:t xml:space="preserve"> were not </w:t>
      </w:r>
      <w:r w:rsidR="006A5430" w:rsidRPr="00F67EF8">
        <w:rPr>
          <w:rFonts w:ascii="Arial" w:hAnsi="Arial" w:cs="Arial"/>
        </w:rPr>
        <w:t>sufficiently</w:t>
      </w:r>
      <w:r w:rsidRPr="00F67EF8">
        <w:rPr>
          <w:rFonts w:ascii="Arial" w:hAnsi="Arial" w:cs="Arial"/>
        </w:rPr>
        <w:t xml:space="preserve"> in</w:t>
      </w:r>
      <w:r w:rsidR="006A5430">
        <w:rPr>
          <w:rFonts w:ascii="Arial" w:hAnsi="Arial" w:cs="Arial"/>
        </w:rPr>
        <w:t>corporated in</w:t>
      </w:r>
      <w:r w:rsidRPr="00F67EF8">
        <w:rPr>
          <w:rFonts w:ascii="Arial" w:hAnsi="Arial" w:cs="Arial"/>
        </w:rPr>
        <w:t xml:space="preserve"> </w:t>
      </w:r>
      <w:r w:rsidR="006A5430" w:rsidRPr="00F67EF8">
        <w:rPr>
          <w:rFonts w:ascii="Arial" w:hAnsi="Arial" w:cs="Arial"/>
        </w:rPr>
        <w:t>medical</w:t>
      </w:r>
      <w:r w:rsidRPr="00F67EF8">
        <w:rPr>
          <w:rFonts w:ascii="Arial" w:hAnsi="Arial" w:cs="Arial"/>
        </w:rPr>
        <w:t xml:space="preserve"> decision-making. The </w:t>
      </w:r>
      <w:r w:rsidRPr="00F67EF8">
        <w:rPr>
          <w:rFonts w:ascii="Arial" w:hAnsi="Arial" w:cs="Arial"/>
        </w:rPr>
        <w:lastRenderedPageBreak/>
        <w:t xml:space="preserve">failure to </w:t>
      </w:r>
      <w:r w:rsidR="006A5430" w:rsidRPr="00F67EF8">
        <w:rPr>
          <w:rFonts w:ascii="Arial" w:hAnsi="Arial" w:cs="Arial"/>
        </w:rPr>
        <w:t>re</w:t>
      </w:r>
      <w:r w:rsidR="006A5430">
        <w:rPr>
          <w:rFonts w:ascii="Arial" w:hAnsi="Arial" w:cs="Arial"/>
        </w:rPr>
        <w:t>act</w:t>
      </w:r>
      <w:r w:rsidRPr="00F67EF8">
        <w:rPr>
          <w:rFonts w:ascii="Arial" w:hAnsi="Arial" w:cs="Arial"/>
        </w:rPr>
        <w:t xml:space="preserve"> </w:t>
      </w:r>
      <w:r w:rsidR="006A5430" w:rsidRPr="00F67EF8">
        <w:rPr>
          <w:rFonts w:ascii="Arial" w:hAnsi="Arial" w:cs="Arial"/>
        </w:rPr>
        <w:t>efficiently</w:t>
      </w:r>
      <w:r w:rsidRPr="00F67EF8">
        <w:rPr>
          <w:rFonts w:ascii="Arial" w:hAnsi="Arial" w:cs="Arial"/>
        </w:rPr>
        <w:t xml:space="preserve"> </w:t>
      </w:r>
      <w:r w:rsidR="006A5430" w:rsidRPr="00F67EF8">
        <w:rPr>
          <w:rFonts w:ascii="Arial" w:hAnsi="Arial" w:cs="Arial"/>
        </w:rPr>
        <w:t>demonstrates</w:t>
      </w:r>
      <w:r w:rsidRPr="00F67EF8">
        <w:rPr>
          <w:rFonts w:ascii="Arial" w:hAnsi="Arial" w:cs="Arial"/>
        </w:rPr>
        <w:t xml:space="preserve"> how patient safety </w:t>
      </w:r>
      <w:r w:rsidR="006A5430">
        <w:rPr>
          <w:rFonts w:ascii="Arial" w:hAnsi="Arial" w:cs="Arial"/>
        </w:rPr>
        <w:t>relies</w:t>
      </w:r>
      <w:r w:rsidRPr="00F67EF8">
        <w:rPr>
          <w:rFonts w:ascii="Arial" w:hAnsi="Arial" w:cs="Arial"/>
        </w:rPr>
        <w:t xml:space="preserve"> not </w:t>
      </w:r>
      <w:r w:rsidR="006A5430">
        <w:rPr>
          <w:rFonts w:ascii="Arial" w:hAnsi="Arial" w:cs="Arial"/>
        </w:rPr>
        <w:t xml:space="preserve">just </w:t>
      </w:r>
      <w:r w:rsidRPr="00F67EF8">
        <w:rPr>
          <w:rFonts w:ascii="Arial" w:hAnsi="Arial" w:cs="Arial"/>
        </w:rPr>
        <w:t xml:space="preserve">on </w:t>
      </w:r>
      <w:r w:rsidR="006A5430" w:rsidRPr="00F67EF8">
        <w:rPr>
          <w:rFonts w:ascii="Arial" w:hAnsi="Arial" w:cs="Arial"/>
        </w:rPr>
        <w:t>medical</w:t>
      </w:r>
      <w:r w:rsidRPr="00F67EF8">
        <w:rPr>
          <w:rFonts w:ascii="Arial" w:hAnsi="Arial" w:cs="Arial"/>
        </w:rPr>
        <w:t xml:space="preserve"> knowledge but </w:t>
      </w:r>
      <w:r w:rsidR="006A5430" w:rsidRPr="00F67EF8">
        <w:rPr>
          <w:rFonts w:ascii="Arial" w:hAnsi="Arial" w:cs="Arial"/>
        </w:rPr>
        <w:t>as well</w:t>
      </w:r>
      <w:r w:rsidRPr="00F67EF8">
        <w:rPr>
          <w:rFonts w:ascii="Arial" w:hAnsi="Arial" w:cs="Arial"/>
        </w:rPr>
        <w:t xml:space="preserve"> on the </w:t>
      </w:r>
      <w:r w:rsidR="006A5430" w:rsidRPr="00F67EF8">
        <w:rPr>
          <w:rFonts w:ascii="Arial" w:hAnsi="Arial" w:cs="Arial"/>
        </w:rPr>
        <w:t>efficiency</w:t>
      </w:r>
      <w:r w:rsidRPr="00F67EF8">
        <w:rPr>
          <w:rFonts w:ascii="Arial" w:hAnsi="Arial" w:cs="Arial"/>
        </w:rPr>
        <w:t xml:space="preserve"> of the </w:t>
      </w:r>
      <w:r w:rsidR="006A5430" w:rsidRPr="00F67EF8">
        <w:rPr>
          <w:rFonts w:ascii="Arial" w:hAnsi="Arial" w:cs="Arial"/>
        </w:rPr>
        <w:t>broader</w:t>
      </w:r>
      <w:r w:rsidRPr="00F67EF8">
        <w:rPr>
          <w:rFonts w:ascii="Arial" w:hAnsi="Arial" w:cs="Arial"/>
        </w:rPr>
        <w:t xml:space="preserve"> healthcare system.</w:t>
      </w:r>
    </w:p>
    <w:p w14:paraId="21064991" w14:textId="7371E474" w:rsidR="004B7F55" w:rsidRPr="00F67EF8" w:rsidRDefault="004B7F55" w:rsidP="00F67EF8">
      <w:pPr>
        <w:pStyle w:val="NormalWeb"/>
        <w:spacing w:line="360" w:lineRule="auto"/>
        <w:jc w:val="both"/>
        <w:rPr>
          <w:rFonts w:ascii="Arial" w:hAnsi="Arial" w:cs="Arial"/>
        </w:rPr>
      </w:pPr>
      <w:r w:rsidRPr="00F67EF8">
        <w:rPr>
          <w:rFonts w:ascii="Arial" w:hAnsi="Arial" w:cs="Arial"/>
        </w:rPr>
        <w:t xml:space="preserve">This local </w:t>
      </w:r>
      <w:r w:rsidR="006A5430" w:rsidRPr="00F67EF8">
        <w:rPr>
          <w:rFonts w:ascii="Arial" w:hAnsi="Arial" w:cs="Arial"/>
        </w:rPr>
        <w:t>occurrence</w:t>
      </w:r>
      <w:r w:rsidRPr="00F67EF8">
        <w:rPr>
          <w:rFonts w:ascii="Arial" w:hAnsi="Arial" w:cs="Arial"/>
        </w:rPr>
        <w:t xml:space="preserve"> </w:t>
      </w:r>
      <w:r w:rsidR="006A5430" w:rsidRPr="00F67EF8">
        <w:rPr>
          <w:rFonts w:ascii="Arial" w:hAnsi="Arial" w:cs="Arial"/>
        </w:rPr>
        <w:t>reproduces</w:t>
      </w:r>
      <w:r w:rsidRPr="00F67EF8">
        <w:rPr>
          <w:rFonts w:ascii="Arial" w:hAnsi="Arial" w:cs="Arial"/>
        </w:rPr>
        <w:t xml:space="preserve"> a global patient </w:t>
      </w:r>
      <w:r w:rsidR="006A5430" w:rsidRPr="00F67EF8">
        <w:rPr>
          <w:rFonts w:ascii="Arial" w:hAnsi="Arial" w:cs="Arial"/>
        </w:rPr>
        <w:t>protection</w:t>
      </w:r>
      <w:r w:rsidRPr="00F67EF8">
        <w:rPr>
          <w:rFonts w:ascii="Arial" w:hAnsi="Arial" w:cs="Arial"/>
        </w:rPr>
        <w:t xml:space="preserve"> challenge. </w:t>
      </w:r>
      <w:r w:rsidR="006A5430" w:rsidRPr="00F67EF8">
        <w:rPr>
          <w:rFonts w:ascii="Arial" w:hAnsi="Arial" w:cs="Arial"/>
        </w:rPr>
        <w:t>Conferring</w:t>
      </w:r>
      <w:r w:rsidRPr="00F67EF8">
        <w:rPr>
          <w:rFonts w:ascii="Arial" w:hAnsi="Arial" w:cs="Arial"/>
        </w:rPr>
        <w:t xml:space="preserve"> to the World Health Organization (WHO), </w:t>
      </w:r>
      <w:r w:rsidR="006A5430" w:rsidRPr="00F67EF8">
        <w:rPr>
          <w:rFonts w:ascii="Arial" w:hAnsi="Arial" w:cs="Arial"/>
        </w:rPr>
        <w:t>insecure</w:t>
      </w:r>
      <w:r w:rsidRPr="00F67EF8">
        <w:rPr>
          <w:rFonts w:ascii="Arial" w:hAnsi="Arial" w:cs="Arial"/>
        </w:rPr>
        <w:t xml:space="preserve"> healthcare practices are a </w:t>
      </w:r>
      <w:r w:rsidR="006A5430" w:rsidRPr="00F67EF8">
        <w:rPr>
          <w:rFonts w:ascii="Arial" w:hAnsi="Arial" w:cs="Arial"/>
        </w:rPr>
        <w:t>main</w:t>
      </w:r>
      <w:r w:rsidRPr="00F67EF8">
        <w:rPr>
          <w:rFonts w:ascii="Arial" w:hAnsi="Arial" w:cs="Arial"/>
        </w:rPr>
        <w:t xml:space="preserve"> </w:t>
      </w:r>
      <w:r w:rsidR="006A5430" w:rsidRPr="00F67EF8">
        <w:rPr>
          <w:rFonts w:ascii="Arial" w:hAnsi="Arial" w:cs="Arial"/>
        </w:rPr>
        <w:t>global</w:t>
      </w:r>
      <w:r w:rsidRPr="00F67EF8">
        <w:rPr>
          <w:rFonts w:ascii="Arial" w:hAnsi="Arial" w:cs="Arial"/>
        </w:rPr>
        <w:t xml:space="preserve"> </w:t>
      </w:r>
      <w:r w:rsidR="006A5430" w:rsidRPr="00F67EF8">
        <w:rPr>
          <w:rFonts w:ascii="Arial" w:hAnsi="Arial" w:cs="Arial"/>
        </w:rPr>
        <w:t>worry</w:t>
      </w:r>
      <w:r w:rsidRPr="00F67EF8">
        <w:rPr>
          <w:rFonts w:ascii="Arial" w:hAnsi="Arial" w:cs="Arial"/>
        </w:rPr>
        <w:t xml:space="preserve">, with millions of patients </w:t>
      </w:r>
      <w:r w:rsidR="006A5430" w:rsidRPr="00F67EF8">
        <w:rPr>
          <w:rFonts w:ascii="Arial" w:hAnsi="Arial" w:cs="Arial"/>
        </w:rPr>
        <w:t>facing</w:t>
      </w:r>
      <w:r w:rsidRPr="00F67EF8">
        <w:rPr>
          <w:rFonts w:ascii="Arial" w:hAnsi="Arial" w:cs="Arial"/>
        </w:rPr>
        <w:t xml:space="preserve"> preventable harm e</w:t>
      </w:r>
      <w:r w:rsidR="006A5430">
        <w:rPr>
          <w:rFonts w:ascii="Arial" w:hAnsi="Arial" w:cs="Arial"/>
        </w:rPr>
        <w:t xml:space="preserve">very </w:t>
      </w:r>
      <w:r w:rsidRPr="00F67EF8">
        <w:rPr>
          <w:rFonts w:ascii="Arial" w:hAnsi="Arial" w:cs="Arial"/>
        </w:rPr>
        <w:t xml:space="preserve">year. The WHO </w:t>
      </w:r>
      <w:r w:rsidR="006A5430" w:rsidRPr="00F67EF8">
        <w:rPr>
          <w:rFonts w:ascii="Arial" w:hAnsi="Arial" w:cs="Arial"/>
        </w:rPr>
        <w:t>guesses</w:t>
      </w:r>
      <w:r w:rsidRPr="00F67EF8">
        <w:rPr>
          <w:rFonts w:ascii="Arial" w:hAnsi="Arial" w:cs="Arial"/>
        </w:rPr>
        <w:t xml:space="preserve"> that </w:t>
      </w:r>
      <w:r w:rsidR="006A5430" w:rsidRPr="00F67EF8">
        <w:rPr>
          <w:rFonts w:ascii="Arial" w:hAnsi="Arial" w:cs="Arial"/>
        </w:rPr>
        <w:t>about</w:t>
      </w:r>
      <w:r w:rsidRPr="00F67EF8">
        <w:rPr>
          <w:rFonts w:ascii="Arial" w:hAnsi="Arial" w:cs="Arial"/>
        </w:rPr>
        <w:t xml:space="preserve"> one in ten patients </w:t>
      </w:r>
      <w:r w:rsidR="006A5430" w:rsidRPr="00F67EF8">
        <w:rPr>
          <w:rFonts w:ascii="Arial" w:hAnsi="Arial" w:cs="Arial"/>
        </w:rPr>
        <w:t>worldwide</w:t>
      </w:r>
      <w:r w:rsidRPr="00F67EF8">
        <w:rPr>
          <w:rFonts w:ascii="Arial" w:hAnsi="Arial" w:cs="Arial"/>
        </w:rPr>
        <w:t xml:space="preserve"> </w:t>
      </w:r>
      <w:r w:rsidR="006A5430">
        <w:rPr>
          <w:rFonts w:ascii="Arial" w:hAnsi="Arial" w:cs="Arial"/>
        </w:rPr>
        <w:t>face</w:t>
      </w:r>
      <w:r w:rsidRPr="00F67EF8">
        <w:rPr>
          <w:rFonts w:ascii="Arial" w:hAnsi="Arial" w:cs="Arial"/>
        </w:rPr>
        <w:t xml:space="preserve"> harm while </w:t>
      </w:r>
      <w:r w:rsidR="006A5430" w:rsidRPr="00F67EF8">
        <w:rPr>
          <w:rFonts w:ascii="Arial" w:hAnsi="Arial" w:cs="Arial"/>
        </w:rPr>
        <w:t>getting</w:t>
      </w:r>
      <w:r w:rsidRPr="00F67EF8">
        <w:rPr>
          <w:rFonts w:ascii="Arial" w:hAnsi="Arial" w:cs="Arial"/>
        </w:rPr>
        <w:t xml:space="preserve"> healthcare, with </w:t>
      </w:r>
      <w:r w:rsidR="006A5430" w:rsidRPr="00F67EF8">
        <w:rPr>
          <w:rFonts w:ascii="Arial" w:hAnsi="Arial" w:cs="Arial"/>
        </w:rPr>
        <w:t>medication</w:t>
      </w:r>
      <w:r w:rsidRPr="00F67EF8">
        <w:rPr>
          <w:rFonts w:ascii="Arial" w:hAnsi="Arial" w:cs="Arial"/>
        </w:rPr>
        <w:t xml:space="preserve"> </w:t>
      </w:r>
      <w:r w:rsidR="006A5430" w:rsidRPr="00F67EF8">
        <w:rPr>
          <w:rFonts w:ascii="Arial" w:hAnsi="Arial" w:cs="Arial"/>
        </w:rPr>
        <w:t>mistakes</w:t>
      </w:r>
      <w:r w:rsidRPr="00F67EF8">
        <w:rPr>
          <w:rFonts w:ascii="Arial" w:hAnsi="Arial" w:cs="Arial"/>
        </w:rPr>
        <w:t xml:space="preserve">, </w:t>
      </w:r>
      <w:r w:rsidR="006A5430">
        <w:rPr>
          <w:rFonts w:ascii="Arial" w:hAnsi="Arial" w:cs="Arial"/>
        </w:rPr>
        <w:t xml:space="preserve">failures of </w:t>
      </w:r>
      <w:r w:rsidR="006A5430" w:rsidRPr="00F67EF8">
        <w:rPr>
          <w:rFonts w:ascii="Arial" w:hAnsi="Arial" w:cs="Arial"/>
        </w:rPr>
        <w:t>diagnos</w:t>
      </w:r>
      <w:r w:rsidR="006A5430">
        <w:rPr>
          <w:rFonts w:ascii="Arial" w:hAnsi="Arial" w:cs="Arial"/>
        </w:rPr>
        <w:t>is</w:t>
      </w:r>
      <w:r w:rsidRPr="00F67EF8">
        <w:rPr>
          <w:rFonts w:ascii="Arial" w:hAnsi="Arial" w:cs="Arial"/>
        </w:rPr>
        <w:t xml:space="preserve">, </w:t>
      </w:r>
      <w:r w:rsidR="006A5430">
        <w:rPr>
          <w:rFonts w:ascii="Arial" w:hAnsi="Arial" w:cs="Arial"/>
        </w:rPr>
        <w:t xml:space="preserve">issues with </w:t>
      </w:r>
      <w:r w:rsidRPr="00F67EF8">
        <w:rPr>
          <w:rFonts w:ascii="Arial" w:hAnsi="Arial" w:cs="Arial"/>
        </w:rPr>
        <w:t>communication, and weaknesses</w:t>
      </w:r>
      <w:r w:rsidR="006A5430">
        <w:rPr>
          <w:rFonts w:ascii="Arial" w:hAnsi="Arial" w:cs="Arial"/>
        </w:rPr>
        <w:t xml:space="preserve"> of </w:t>
      </w:r>
      <w:r w:rsidR="006A5430" w:rsidRPr="00F67EF8">
        <w:rPr>
          <w:rFonts w:ascii="Arial" w:hAnsi="Arial" w:cs="Arial"/>
        </w:rPr>
        <w:t>system</w:t>
      </w:r>
      <w:r w:rsidRPr="00F67EF8">
        <w:rPr>
          <w:rFonts w:ascii="Arial" w:hAnsi="Arial" w:cs="Arial"/>
        </w:rPr>
        <w:t xml:space="preserve"> </w:t>
      </w:r>
      <w:r w:rsidR="006A5430" w:rsidRPr="00F67EF8">
        <w:rPr>
          <w:rFonts w:ascii="Arial" w:hAnsi="Arial" w:cs="Arial"/>
        </w:rPr>
        <w:t>amongst</w:t>
      </w:r>
      <w:r w:rsidRPr="00F67EF8">
        <w:rPr>
          <w:rFonts w:ascii="Arial" w:hAnsi="Arial" w:cs="Arial"/>
        </w:rPr>
        <w:t xml:space="preserve"> the leading </w:t>
      </w:r>
      <w:r w:rsidR="006A5430" w:rsidRPr="00F67EF8">
        <w:rPr>
          <w:rFonts w:ascii="Arial" w:hAnsi="Arial" w:cs="Arial"/>
        </w:rPr>
        <w:t>reasons</w:t>
      </w:r>
      <w:r w:rsidRPr="00F67EF8">
        <w:rPr>
          <w:rFonts w:ascii="Arial" w:hAnsi="Arial" w:cs="Arial"/>
        </w:rPr>
        <w:t xml:space="preserve"> (WHO, 2021). The Lewis Blackman </w:t>
      </w:r>
      <w:r w:rsidR="006A5430" w:rsidRPr="00F67EF8">
        <w:rPr>
          <w:rFonts w:ascii="Arial" w:hAnsi="Arial" w:cs="Arial"/>
        </w:rPr>
        <w:t>circumstance</w:t>
      </w:r>
      <w:r w:rsidRPr="00F67EF8">
        <w:rPr>
          <w:rFonts w:ascii="Arial" w:hAnsi="Arial" w:cs="Arial"/>
        </w:rPr>
        <w:t xml:space="preserve"> </w:t>
      </w:r>
      <w:r w:rsidR="006A5430" w:rsidRPr="00F67EF8">
        <w:rPr>
          <w:rFonts w:ascii="Arial" w:hAnsi="Arial" w:cs="Arial"/>
        </w:rPr>
        <w:t>then</w:t>
      </w:r>
      <w:r w:rsidRPr="00F67EF8">
        <w:rPr>
          <w:rFonts w:ascii="Arial" w:hAnsi="Arial" w:cs="Arial"/>
        </w:rPr>
        <w:t xml:space="preserve"> </w:t>
      </w:r>
      <w:r w:rsidR="006A5430" w:rsidRPr="00F67EF8">
        <w:rPr>
          <w:rFonts w:ascii="Arial" w:hAnsi="Arial" w:cs="Arial"/>
        </w:rPr>
        <w:t>characterises</w:t>
      </w:r>
      <w:r w:rsidRPr="00F67EF8">
        <w:rPr>
          <w:rFonts w:ascii="Arial" w:hAnsi="Arial" w:cs="Arial"/>
        </w:rPr>
        <w:t xml:space="preserve"> a </w:t>
      </w:r>
      <w:r w:rsidR="006A5430" w:rsidRPr="00F67EF8">
        <w:rPr>
          <w:rFonts w:ascii="Arial" w:hAnsi="Arial" w:cs="Arial"/>
        </w:rPr>
        <w:t>wider</w:t>
      </w:r>
      <w:r w:rsidRPr="00F67EF8">
        <w:rPr>
          <w:rFonts w:ascii="Arial" w:hAnsi="Arial" w:cs="Arial"/>
        </w:rPr>
        <w:t xml:space="preserve"> </w:t>
      </w:r>
      <w:r w:rsidR="006A5430" w:rsidRPr="00F67EF8">
        <w:rPr>
          <w:rFonts w:ascii="Arial" w:hAnsi="Arial" w:cs="Arial"/>
        </w:rPr>
        <w:t>problem</w:t>
      </w:r>
      <w:r w:rsidRPr="00F67EF8">
        <w:rPr>
          <w:rFonts w:ascii="Arial" w:hAnsi="Arial" w:cs="Arial"/>
        </w:rPr>
        <w:t xml:space="preserve"> affecting healthcare systems </w:t>
      </w:r>
      <w:r w:rsidR="006A5430" w:rsidRPr="00F67EF8">
        <w:rPr>
          <w:rFonts w:ascii="Arial" w:hAnsi="Arial" w:cs="Arial"/>
        </w:rPr>
        <w:t>international</w:t>
      </w:r>
      <w:r w:rsidR="006A5430">
        <w:rPr>
          <w:rFonts w:ascii="Arial" w:hAnsi="Arial" w:cs="Arial"/>
        </w:rPr>
        <w:t>ly</w:t>
      </w:r>
      <w:r w:rsidRPr="00F67EF8">
        <w:rPr>
          <w:rFonts w:ascii="Arial" w:hAnsi="Arial" w:cs="Arial"/>
        </w:rPr>
        <w:t xml:space="preserve">: the </w:t>
      </w:r>
      <w:r w:rsidR="006A5430" w:rsidRPr="00F67EF8">
        <w:rPr>
          <w:rFonts w:ascii="Arial" w:hAnsi="Arial" w:cs="Arial"/>
        </w:rPr>
        <w:t>incapability</w:t>
      </w:r>
      <w:r w:rsidRPr="00F67EF8">
        <w:rPr>
          <w:rFonts w:ascii="Arial" w:hAnsi="Arial" w:cs="Arial"/>
        </w:rPr>
        <w:t xml:space="preserve"> of organisations to </w:t>
      </w:r>
      <w:r w:rsidR="006A5430" w:rsidRPr="00F67EF8">
        <w:rPr>
          <w:rFonts w:ascii="Arial" w:hAnsi="Arial" w:cs="Arial"/>
        </w:rPr>
        <w:t>consistently</w:t>
      </w:r>
      <w:r w:rsidRPr="00F67EF8">
        <w:rPr>
          <w:rFonts w:ascii="Arial" w:hAnsi="Arial" w:cs="Arial"/>
        </w:rPr>
        <w:t xml:space="preserve"> </w:t>
      </w:r>
      <w:r w:rsidR="006A5430">
        <w:rPr>
          <w:rFonts w:ascii="Arial" w:hAnsi="Arial" w:cs="Arial"/>
        </w:rPr>
        <w:t>identify</w:t>
      </w:r>
      <w:r w:rsidRPr="00F67EF8">
        <w:rPr>
          <w:rFonts w:ascii="Arial" w:hAnsi="Arial" w:cs="Arial"/>
        </w:rPr>
        <w:t xml:space="preserve"> risks and re</w:t>
      </w:r>
      <w:r w:rsidR="006A5430">
        <w:rPr>
          <w:rFonts w:ascii="Arial" w:hAnsi="Arial" w:cs="Arial"/>
        </w:rPr>
        <w:t xml:space="preserve">act </w:t>
      </w:r>
      <w:r w:rsidRPr="00F67EF8">
        <w:rPr>
          <w:rFonts w:ascii="Arial" w:hAnsi="Arial" w:cs="Arial"/>
        </w:rPr>
        <w:t xml:space="preserve">before harm </w:t>
      </w:r>
      <w:r w:rsidR="006A5430" w:rsidRPr="00F67EF8">
        <w:rPr>
          <w:rFonts w:ascii="Arial" w:hAnsi="Arial" w:cs="Arial"/>
        </w:rPr>
        <w:t>happens</w:t>
      </w:r>
      <w:r w:rsidRPr="00F67EF8">
        <w:rPr>
          <w:rFonts w:ascii="Arial" w:hAnsi="Arial" w:cs="Arial"/>
        </w:rPr>
        <w:t>.</w:t>
      </w:r>
    </w:p>
    <w:p w14:paraId="09410CB5" w14:textId="31845ABA" w:rsidR="004B7F55" w:rsidRPr="00F67EF8" w:rsidRDefault="00EB5BF8" w:rsidP="00F67EF8">
      <w:pPr>
        <w:pStyle w:val="NormalWeb"/>
        <w:spacing w:line="360" w:lineRule="auto"/>
        <w:jc w:val="both"/>
        <w:rPr>
          <w:rFonts w:ascii="Arial" w:hAnsi="Arial" w:cs="Arial"/>
        </w:rPr>
      </w:pPr>
      <w:r w:rsidRPr="00F67EF8">
        <w:rPr>
          <w:rFonts w:ascii="Arial" w:hAnsi="Arial" w:cs="Arial"/>
        </w:rPr>
        <w:t>Global</w:t>
      </w:r>
      <w:r w:rsidR="004B7F55" w:rsidRPr="00F67EF8">
        <w:rPr>
          <w:rFonts w:ascii="Arial" w:hAnsi="Arial" w:cs="Arial"/>
        </w:rPr>
        <w:t xml:space="preserve"> evidence </w:t>
      </w:r>
      <w:r w:rsidRPr="00F67EF8">
        <w:rPr>
          <w:rFonts w:ascii="Arial" w:hAnsi="Arial" w:cs="Arial"/>
        </w:rPr>
        <w:t>specifies</w:t>
      </w:r>
      <w:r w:rsidR="004B7F55" w:rsidRPr="00F67EF8">
        <w:rPr>
          <w:rFonts w:ascii="Arial" w:hAnsi="Arial" w:cs="Arial"/>
        </w:rPr>
        <w:t xml:space="preserve"> that patient </w:t>
      </w:r>
      <w:r w:rsidRPr="00F67EF8">
        <w:rPr>
          <w:rFonts w:ascii="Arial" w:hAnsi="Arial" w:cs="Arial"/>
        </w:rPr>
        <w:t>protection</w:t>
      </w:r>
      <w:r w:rsidR="004B7F55" w:rsidRPr="00F67EF8">
        <w:rPr>
          <w:rFonts w:ascii="Arial" w:hAnsi="Arial" w:cs="Arial"/>
        </w:rPr>
        <w:t xml:space="preserve"> failures are </w:t>
      </w:r>
      <w:r w:rsidRPr="00F67EF8">
        <w:rPr>
          <w:rFonts w:ascii="Arial" w:hAnsi="Arial" w:cs="Arial"/>
        </w:rPr>
        <w:t>frequently</w:t>
      </w:r>
      <w:r w:rsidR="004B7F55" w:rsidRPr="00F67EF8">
        <w:rPr>
          <w:rFonts w:ascii="Arial" w:hAnsi="Arial" w:cs="Arial"/>
        </w:rPr>
        <w:t xml:space="preserve"> </w:t>
      </w:r>
      <w:r w:rsidRPr="00F67EF8">
        <w:rPr>
          <w:rFonts w:ascii="Arial" w:hAnsi="Arial" w:cs="Arial"/>
        </w:rPr>
        <w:t>produced</w:t>
      </w:r>
      <w:r w:rsidR="004B7F55" w:rsidRPr="00F67EF8">
        <w:rPr>
          <w:rFonts w:ascii="Arial" w:hAnsi="Arial" w:cs="Arial"/>
        </w:rPr>
        <w:t xml:space="preserve"> by </w:t>
      </w:r>
      <w:r w:rsidRPr="00F67EF8">
        <w:rPr>
          <w:rFonts w:ascii="Arial" w:hAnsi="Arial" w:cs="Arial"/>
        </w:rPr>
        <w:t>many</w:t>
      </w:r>
      <w:r w:rsidR="004B7F55" w:rsidRPr="00F67EF8">
        <w:rPr>
          <w:rFonts w:ascii="Arial" w:hAnsi="Arial" w:cs="Arial"/>
        </w:rPr>
        <w:t xml:space="preserve"> system-level weaknesses </w:t>
      </w:r>
      <w:r w:rsidRPr="00F67EF8">
        <w:rPr>
          <w:rFonts w:ascii="Arial" w:hAnsi="Arial" w:cs="Arial"/>
        </w:rPr>
        <w:t>somewhat</w:t>
      </w:r>
      <w:r w:rsidR="004B7F55" w:rsidRPr="00F67EF8">
        <w:rPr>
          <w:rFonts w:ascii="Arial" w:hAnsi="Arial" w:cs="Arial"/>
        </w:rPr>
        <w:t xml:space="preserve"> than </w:t>
      </w:r>
      <w:r>
        <w:rPr>
          <w:rFonts w:ascii="Arial" w:hAnsi="Arial" w:cs="Arial"/>
        </w:rPr>
        <w:t>personal</w:t>
      </w:r>
      <w:r w:rsidR="004B7F55" w:rsidRPr="00F67EF8">
        <w:rPr>
          <w:rFonts w:ascii="Arial" w:hAnsi="Arial" w:cs="Arial"/>
        </w:rPr>
        <w:t xml:space="preserve"> </w:t>
      </w:r>
      <w:r w:rsidRPr="00F67EF8">
        <w:rPr>
          <w:rFonts w:ascii="Arial" w:hAnsi="Arial" w:cs="Arial"/>
        </w:rPr>
        <w:t>errors</w:t>
      </w:r>
      <w:r w:rsidR="004B7F55" w:rsidRPr="00F67EF8">
        <w:rPr>
          <w:rFonts w:ascii="Arial" w:hAnsi="Arial" w:cs="Arial"/>
        </w:rPr>
        <w:t xml:space="preserve">. The Institute for Healthcare Improvement (IHI) </w:t>
      </w:r>
      <w:r>
        <w:rPr>
          <w:rFonts w:ascii="Arial" w:hAnsi="Arial" w:cs="Arial"/>
        </w:rPr>
        <w:t xml:space="preserve">underlines </w:t>
      </w:r>
      <w:r w:rsidR="004B7F55" w:rsidRPr="00F67EF8">
        <w:rPr>
          <w:rFonts w:ascii="Arial" w:hAnsi="Arial" w:cs="Arial"/>
        </w:rPr>
        <w:t xml:space="preserve">that healthcare organisations </w:t>
      </w:r>
      <w:r>
        <w:rPr>
          <w:rFonts w:ascii="Arial" w:hAnsi="Arial" w:cs="Arial"/>
        </w:rPr>
        <w:t xml:space="preserve">need to </w:t>
      </w:r>
      <w:r w:rsidR="004B7F55" w:rsidRPr="00F67EF8">
        <w:rPr>
          <w:rFonts w:ascii="Arial" w:hAnsi="Arial" w:cs="Arial"/>
        </w:rPr>
        <w:t xml:space="preserve">develop </w:t>
      </w:r>
      <w:r w:rsidRPr="00F67EF8">
        <w:rPr>
          <w:rFonts w:ascii="Arial" w:hAnsi="Arial" w:cs="Arial"/>
        </w:rPr>
        <w:t>schemes</w:t>
      </w:r>
      <w:r w:rsidR="004B7F55" w:rsidRPr="00F67EF8">
        <w:rPr>
          <w:rFonts w:ascii="Arial" w:hAnsi="Arial" w:cs="Arial"/>
        </w:rPr>
        <w:t xml:space="preserve"> that support </w:t>
      </w:r>
      <w:r w:rsidRPr="00F67EF8">
        <w:rPr>
          <w:rFonts w:ascii="Arial" w:hAnsi="Arial" w:cs="Arial"/>
        </w:rPr>
        <w:t>consistent</w:t>
      </w:r>
      <w:r w:rsidR="004B7F55" w:rsidRPr="00F67EF8">
        <w:rPr>
          <w:rFonts w:ascii="Arial" w:hAnsi="Arial" w:cs="Arial"/>
        </w:rPr>
        <w:t xml:space="preserve"> care </w:t>
      </w:r>
      <w:r>
        <w:rPr>
          <w:rFonts w:ascii="Arial" w:hAnsi="Arial" w:cs="Arial"/>
        </w:rPr>
        <w:t>provision</w:t>
      </w:r>
      <w:r w:rsidR="004B7F55" w:rsidRPr="00F67EF8">
        <w:rPr>
          <w:rFonts w:ascii="Arial" w:hAnsi="Arial" w:cs="Arial"/>
        </w:rPr>
        <w:t xml:space="preserve">, </w:t>
      </w:r>
      <w:r>
        <w:rPr>
          <w:rFonts w:ascii="Arial" w:hAnsi="Arial" w:cs="Arial"/>
        </w:rPr>
        <w:t>promote</w:t>
      </w:r>
      <w:r w:rsidR="004B7F55" w:rsidRPr="00F67EF8">
        <w:rPr>
          <w:rFonts w:ascii="Arial" w:hAnsi="Arial" w:cs="Arial"/>
        </w:rPr>
        <w:t xml:space="preserve"> reporting, and </w:t>
      </w:r>
      <w:r w:rsidRPr="00F67EF8">
        <w:rPr>
          <w:rFonts w:ascii="Arial" w:hAnsi="Arial" w:cs="Arial"/>
        </w:rPr>
        <w:t>recognise</w:t>
      </w:r>
      <w:r w:rsidR="004B7F55" w:rsidRPr="00F67EF8">
        <w:rPr>
          <w:rFonts w:ascii="Arial" w:hAnsi="Arial" w:cs="Arial"/>
        </w:rPr>
        <w:t xml:space="preserve"> failures early (Institute for Healthcare Improvement, 2023). In the Lewis Blackman </w:t>
      </w:r>
      <w:r w:rsidRPr="00F67EF8">
        <w:rPr>
          <w:rFonts w:ascii="Arial" w:hAnsi="Arial" w:cs="Arial"/>
        </w:rPr>
        <w:t>circumstance</w:t>
      </w:r>
      <w:r w:rsidR="004B7F55" w:rsidRPr="00F67EF8">
        <w:rPr>
          <w:rFonts w:ascii="Arial" w:hAnsi="Arial" w:cs="Arial"/>
        </w:rPr>
        <w:t xml:space="preserve">, the </w:t>
      </w:r>
      <w:r>
        <w:rPr>
          <w:rFonts w:ascii="Arial" w:hAnsi="Arial" w:cs="Arial"/>
        </w:rPr>
        <w:t>issue</w:t>
      </w:r>
      <w:r w:rsidR="004B7F55" w:rsidRPr="00F67EF8">
        <w:rPr>
          <w:rFonts w:ascii="Arial" w:hAnsi="Arial" w:cs="Arial"/>
        </w:rPr>
        <w:t xml:space="preserve"> was not </w:t>
      </w:r>
      <w:r w:rsidRPr="00F67EF8">
        <w:rPr>
          <w:rFonts w:ascii="Arial" w:hAnsi="Arial" w:cs="Arial"/>
        </w:rPr>
        <w:t>just</w:t>
      </w:r>
      <w:r w:rsidR="004B7F55" w:rsidRPr="00F67EF8">
        <w:rPr>
          <w:rFonts w:ascii="Arial" w:hAnsi="Arial" w:cs="Arial"/>
        </w:rPr>
        <w:t xml:space="preserve"> that </w:t>
      </w:r>
      <w:r w:rsidRPr="00F67EF8">
        <w:rPr>
          <w:rFonts w:ascii="Arial" w:hAnsi="Arial" w:cs="Arial"/>
        </w:rPr>
        <w:t>persons</w:t>
      </w:r>
      <w:r w:rsidR="004B7F55" w:rsidRPr="00F67EF8">
        <w:rPr>
          <w:rFonts w:ascii="Arial" w:hAnsi="Arial" w:cs="Arial"/>
        </w:rPr>
        <w:t xml:space="preserve"> failed to make the </w:t>
      </w:r>
      <w:r w:rsidRPr="00F67EF8">
        <w:rPr>
          <w:rFonts w:ascii="Arial" w:hAnsi="Arial" w:cs="Arial"/>
        </w:rPr>
        <w:t>accurate</w:t>
      </w:r>
      <w:r w:rsidR="004B7F55" w:rsidRPr="00F67EF8">
        <w:rPr>
          <w:rFonts w:ascii="Arial" w:hAnsi="Arial" w:cs="Arial"/>
        </w:rPr>
        <w:t xml:space="preserve"> </w:t>
      </w:r>
      <w:r w:rsidRPr="00F67EF8">
        <w:rPr>
          <w:rFonts w:ascii="Arial" w:hAnsi="Arial" w:cs="Arial"/>
        </w:rPr>
        <w:t>verdict</w:t>
      </w:r>
      <w:r w:rsidR="004B7F55" w:rsidRPr="00F67EF8">
        <w:rPr>
          <w:rFonts w:ascii="Arial" w:hAnsi="Arial" w:cs="Arial"/>
        </w:rPr>
        <w:t xml:space="preserve">; rather, the organisational </w:t>
      </w:r>
      <w:r w:rsidRPr="00F67EF8">
        <w:rPr>
          <w:rFonts w:ascii="Arial" w:hAnsi="Arial" w:cs="Arial"/>
        </w:rPr>
        <w:t>setting</w:t>
      </w:r>
      <w:r w:rsidR="004B7F55" w:rsidRPr="00F67EF8">
        <w:rPr>
          <w:rFonts w:ascii="Arial" w:hAnsi="Arial" w:cs="Arial"/>
        </w:rPr>
        <w:t xml:space="preserve"> did not </w:t>
      </w:r>
      <w:r>
        <w:rPr>
          <w:rFonts w:ascii="Arial" w:hAnsi="Arial" w:cs="Arial"/>
        </w:rPr>
        <w:t>promote</w:t>
      </w:r>
      <w:r w:rsidR="004B7F55" w:rsidRPr="00F67EF8">
        <w:rPr>
          <w:rFonts w:ascii="Arial" w:hAnsi="Arial" w:cs="Arial"/>
        </w:rPr>
        <w:t xml:space="preserve"> effective communication, challenge, or escalation.</w:t>
      </w:r>
    </w:p>
    <w:p w14:paraId="1F9124BE" w14:textId="53EB2C3D" w:rsidR="004B7F55" w:rsidRPr="00F67EF8" w:rsidRDefault="004B7F55" w:rsidP="00F67EF8">
      <w:pPr>
        <w:pStyle w:val="NormalWeb"/>
        <w:spacing w:line="360" w:lineRule="auto"/>
        <w:jc w:val="both"/>
        <w:rPr>
          <w:rFonts w:ascii="Arial" w:hAnsi="Arial" w:cs="Arial"/>
        </w:rPr>
      </w:pPr>
      <w:r w:rsidRPr="00F67EF8">
        <w:rPr>
          <w:rFonts w:ascii="Arial" w:hAnsi="Arial" w:cs="Arial"/>
        </w:rPr>
        <w:t xml:space="preserve">At a </w:t>
      </w:r>
      <w:r w:rsidR="00EB5BF8" w:rsidRPr="00F67EF8">
        <w:rPr>
          <w:rFonts w:ascii="Arial" w:hAnsi="Arial" w:cs="Arial"/>
        </w:rPr>
        <w:t>nationwide</w:t>
      </w:r>
      <w:r w:rsidRPr="00F67EF8">
        <w:rPr>
          <w:rFonts w:ascii="Arial" w:hAnsi="Arial" w:cs="Arial"/>
        </w:rPr>
        <w:t xml:space="preserve"> healthcare level, patient </w:t>
      </w:r>
      <w:r w:rsidR="00EB5BF8" w:rsidRPr="00F67EF8">
        <w:rPr>
          <w:rFonts w:ascii="Arial" w:hAnsi="Arial" w:cs="Arial"/>
        </w:rPr>
        <w:t>protection</w:t>
      </w:r>
      <w:r w:rsidRPr="00F67EF8">
        <w:rPr>
          <w:rFonts w:ascii="Arial" w:hAnsi="Arial" w:cs="Arial"/>
        </w:rPr>
        <w:t xml:space="preserve"> remains a </w:t>
      </w:r>
      <w:r w:rsidR="00EB5BF8" w:rsidRPr="00F67EF8">
        <w:rPr>
          <w:rFonts w:ascii="Arial" w:hAnsi="Arial" w:cs="Arial"/>
        </w:rPr>
        <w:t>substantial</w:t>
      </w:r>
      <w:r w:rsidRPr="00F67EF8">
        <w:rPr>
          <w:rFonts w:ascii="Arial" w:hAnsi="Arial" w:cs="Arial"/>
        </w:rPr>
        <w:t xml:space="preserve"> </w:t>
      </w:r>
      <w:r w:rsidR="00EB5BF8" w:rsidRPr="00F67EF8">
        <w:rPr>
          <w:rFonts w:ascii="Arial" w:hAnsi="Arial" w:cs="Arial"/>
        </w:rPr>
        <w:t>alarm</w:t>
      </w:r>
      <w:r w:rsidRPr="00F67EF8">
        <w:rPr>
          <w:rFonts w:ascii="Arial" w:hAnsi="Arial" w:cs="Arial"/>
        </w:rPr>
        <w:t xml:space="preserve">. Healthcare systems </w:t>
      </w:r>
      <w:r w:rsidR="00EB5BF8" w:rsidRPr="00F67EF8">
        <w:rPr>
          <w:rFonts w:ascii="Arial" w:hAnsi="Arial" w:cs="Arial"/>
        </w:rPr>
        <w:t>for example</w:t>
      </w:r>
      <w:r w:rsidRPr="00F67EF8">
        <w:rPr>
          <w:rFonts w:ascii="Arial" w:hAnsi="Arial" w:cs="Arial"/>
        </w:rPr>
        <w:t xml:space="preserve"> the NHS have </w:t>
      </w:r>
      <w:r w:rsidR="00EB5BF8" w:rsidRPr="00F67EF8">
        <w:rPr>
          <w:rFonts w:ascii="Arial" w:hAnsi="Arial" w:cs="Arial"/>
        </w:rPr>
        <w:t>acknowledged</w:t>
      </w:r>
      <w:r w:rsidRPr="00F67EF8">
        <w:rPr>
          <w:rFonts w:ascii="Arial" w:hAnsi="Arial" w:cs="Arial"/>
        </w:rPr>
        <w:t xml:space="preserve"> delayed recognition of </w:t>
      </w:r>
      <w:r w:rsidR="00EB5BF8" w:rsidRPr="00F67EF8">
        <w:rPr>
          <w:rFonts w:ascii="Arial" w:hAnsi="Arial" w:cs="Arial"/>
        </w:rPr>
        <w:t>decline</w:t>
      </w:r>
      <w:r w:rsidRPr="00F67EF8">
        <w:rPr>
          <w:rFonts w:ascii="Arial" w:hAnsi="Arial" w:cs="Arial"/>
        </w:rPr>
        <w:t xml:space="preserve">, </w:t>
      </w:r>
      <w:r w:rsidR="00EB5BF8">
        <w:rPr>
          <w:rFonts w:ascii="Arial" w:hAnsi="Arial" w:cs="Arial"/>
        </w:rPr>
        <w:t xml:space="preserve">failures of </w:t>
      </w:r>
      <w:r w:rsidRPr="00F67EF8">
        <w:rPr>
          <w:rFonts w:ascii="Arial" w:hAnsi="Arial" w:cs="Arial"/>
        </w:rPr>
        <w:t xml:space="preserve">communication, and </w:t>
      </w:r>
      <w:r w:rsidR="00EB5BF8" w:rsidRPr="00F67EF8">
        <w:rPr>
          <w:rFonts w:ascii="Arial" w:hAnsi="Arial" w:cs="Arial"/>
        </w:rPr>
        <w:t>deprived</w:t>
      </w:r>
      <w:r w:rsidRPr="00F67EF8">
        <w:rPr>
          <w:rFonts w:ascii="Arial" w:hAnsi="Arial" w:cs="Arial"/>
        </w:rPr>
        <w:t xml:space="preserve"> coordination as </w:t>
      </w:r>
      <w:r w:rsidR="00EB5BF8" w:rsidRPr="00F67EF8">
        <w:rPr>
          <w:rFonts w:ascii="Arial" w:hAnsi="Arial" w:cs="Arial"/>
        </w:rPr>
        <w:t>main</w:t>
      </w:r>
      <w:r w:rsidRPr="00F67EF8">
        <w:rPr>
          <w:rFonts w:ascii="Arial" w:hAnsi="Arial" w:cs="Arial"/>
        </w:rPr>
        <w:t xml:space="preserve"> contributors to </w:t>
      </w:r>
      <w:r w:rsidR="00EB5BF8" w:rsidRPr="00F67EF8">
        <w:rPr>
          <w:rFonts w:ascii="Arial" w:hAnsi="Arial" w:cs="Arial"/>
        </w:rPr>
        <w:t>preventable</w:t>
      </w:r>
      <w:r w:rsidRPr="00F67EF8">
        <w:rPr>
          <w:rFonts w:ascii="Arial" w:hAnsi="Arial" w:cs="Arial"/>
        </w:rPr>
        <w:t xml:space="preserve"> harm. NHS patient safety </w:t>
      </w:r>
      <w:r w:rsidR="00EB5BF8" w:rsidRPr="00F67EF8">
        <w:rPr>
          <w:rFonts w:ascii="Arial" w:hAnsi="Arial" w:cs="Arial"/>
        </w:rPr>
        <w:t>approaches</w:t>
      </w:r>
      <w:r w:rsidRPr="00F67EF8">
        <w:rPr>
          <w:rFonts w:ascii="Arial" w:hAnsi="Arial" w:cs="Arial"/>
        </w:rPr>
        <w:t xml:space="preserve"> </w:t>
      </w:r>
      <w:r w:rsidR="00EB5BF8" w:rsidRPr="00F67EF8">
        <w:rPr>
          <w:rFonts w:ascii="Arial" w:hAnsi="Arial" w:cs="Arial"/>
        </w:rPr>
        <w:t>highlight</w:t>
      </w:r>
      <w:r w:rsidRPr="00F67EF8">
        <w:rPr>
          <w:rFonts w:ascii="Arial" w:hAnsi="Arial" w:cs="Arial"/>
        </w:rPr>
        <w:t xml:space="preserve"> the </w:t>
      </w:r>
      <w:r w:rsidR="00EB5BF8">
        <w:rPr>
          <w:rFonts w:ascii="Arial" w:hAnsi="Arial" w:cs="Arial"/>
        </w:rPr>
        <w:t>significance</w:t>
      </w:r>
      <w:r w:rsidRPr="00F67EF8">
        <w:rPr>
          <w:rFonts w:ascii="Arial" w:hAnsi="Arial" w:cs="Arial"/>
        </w:rPr>
        <w:t xml:space="preserve"> of </w:t>
      </w:r>
      <w:r w:rsidR="00EB5BF8" w:rsidRPr="00F67EF8">
        <w:rPr>
          <w:rFonts w:ascii="Arial" w:hAnsi="Arial" w:cs="Arial"/>
        </w:rPr>
        <w:t>evolving</w:t>
      </w:r>
      <w:r w:rsidRPr="00F67EF8">
        <w:rPr>
          <w:rFonts w:ascii="Arial" w:hAnsi="Arial" w:cs="Arial"/>
        </w:rPr>
        <w:t xml:space="preserve"> learning cultures, </w:t>
      </w:r>
      <w:r w:rsidR="00EB5BF8">
        <w:rPr>
          <w:rFonts w:ascii="Arial" w:hAnsi="Arial" w:cs="Arial"/>
        </w:rPr>
        <w:t>enhancing</w:t>
      </w:r>
      <w:r w:rsidRPr="00F67EF8">
        <w:rPr>
          <w:rFonts w:ascii="Arial" w:hAnsi="Arial" w:cs="Arial"/>
        </w:rPr>
        <w:t xml:space="preserve"> incident reporting, and </w:t>
      </w:r>
      <w:r w:rsidR="00EB5BF8" w:rsidRPr="00F67EF8">
        <w:rPr>
          <w:rFonts w:ascii="Arial" w:hAnsi="Arial" w:cs="Arial"/>
        </w:rPr>
        <w:t>guaranteeing</w:t>
      </w:r>
      <w:r w:rsidRPr="00F67EF8">
        <w:rPr>
          <w:rFonts w:ascii="Arial" w:hAnsi="Arial" w:cs="Arial"/>
        </w:rPr>
        <w:t xml:space="preserve"> that healthcare </w:t>
      </w:r>
      <w:r w:rsidR="00EB5BF8" w:rsidRPr="00F67EF8">
        <w:rPr>
          <w:rFonts w:ascii="Arial" w:hAnsi="Arial" w:cs="Arial"/>
        </w:rPr>
        <w:t>specialists</w:t>
      </w:r>
      <w:r w:rsidRPr="00F67EF8">
        <w:rPr>
          <w:rFonts w:ascii="Arial" w:hAnsi="Arial" w:cs="Arial"/>
        </w:rPr>
        <w:t xml:space="preserve"> have the </w:t>
      </w:r>
      <w:r w:rsidR="00EB5BF8">
        <w:rPr>
          <w:rFonts w:ascii="Arial" w:hAnsi="Arial" w:cs="Arial"/>
        </w:rPr>
        <w:t>abilities</w:t>
      </w:r>
      <w:r w:rsidRPr="00F67EF8">
        <w:rPr>
          <w:rFonts w:ascii="Arial" w:hAnsi="Arial" w:cs="Arial"/>
        </w:rPr>
        <w:t xml:space="preserve"> and authority to </w:t>
      </w:r>
      <w:r w:rsidR="000B613A">
        <w:rPr>
          <w:rFonts w:ascii="Arial" w:hAnsi="Arial" w:cs="Arial"/>
        </w:rPr>
        <w:t>react</w:t>
      </w:r>
      <w:r w:rsidRPr="00F67EF8">
        <w:rPr>
          <w:rFonts w:ascii="Arial" w:hAnsi="Arial" w:cs="Arial"/>
        </w:rPr>
        <w:t xml:space="preserve"> when risks are </w:t>
      </w:r>
      <w:r w:rsidR="000B613A" w:rsidRPr="00F67EF8">
        <w:rPr>
          <w:rFonts w:ascii="Arial" w:hAnsi="Arial" w:cs="Arial"/>
        </w:rPr>
        <w:t>known</w:t>
      </w:r>
      <w:r w:rsidRPr="00F67EF8">
        <w:rPr>
          <w:rFonts w:ascii="Arial" w:hAnsi="Arial" w:cs="Arial"/>
        </w:rPr>
        <w:t xml:space="preserve"> (NHS England, 2023). </w:t>
      </w:r>
      <w:r w:rsidR="000B613A" w:rsidRPr="00F67EF8">
        <w:rPr>
          <w:rFonts w:ascii="Arial" w:hAnsi="Arial" w:cs="Arial"/>
        </w:rPr>
        <w:t>Alike</w:t>
      </w:r>
      <w:r w:rsidRPr="00F67EF8">
        <w:rPr>
          <w:rFonts w:ascii="Arial" w:hAnsi="Arial" w:cs="Arial"/>
        </w:rPr>
        <w:t xml:space="preserve"> </w:t>
      </w:r>
      <w:r w:rsidR="000B613A" w:rsidRPr="00F67EF8">
        <w:rPr>
          <w:rFonts w:ascii="Arial" w:hAnsi="Arial" w:cs="Arial"/>
        </w:rPr>
        <w:t>worries</w:t>
      </w:r>
      <w:r w:rsidRPr="00F67EF8">
        <w:rPr>
          <w:rFonts w:ascii="Arial" w:hAnsi="Arial" w:cs="Arial"/>
        </w:rPr>
        <w:t xml:space="preserve"> </w:t>
      </w:r>
      <w:r w:rsidR="000B613A" w:rsidRPr="00F67EF8">
        <w:rPr>
          <w:rFonts w:ascii="Arial" w:hAnsi="Arial" w:cs="Arial"/>
        </w:rPr>
        <w:t>happen</w:t>
      </w:r>
      <w:r w:rsidRPr="00F67EF8">
        <w:rPr>
          <w:rFonts w:ascii="Arial" w:hAnsi="Arial" w:cs="Arial"/>
        </w:rPr>
        <w:t xml:space="preserve"> </w:t>
      </w:r>
      <w:r w:rsidR="000B613A" w:rsidRPr="00F67EF8">
        <w:rPr>
          <w:rFonts w:ascii="Arial" w:hAnsi="Arial" w:cs="Arial"/>
        </w:rPr>
        <w:t>globally</w:t>
      </w:r>
      <w:r w:rsidRPr="00F67EF8">
        <w:rPr>
          <w:rFonts w:ascii="Arial" w:hAnsi="Arial" w:cs="Arial"/>
        </w:rPr>
        <w:t xml:space="preserve">, </w:t>
      </w:r>
      <w:r w:rsidR="000B613A" w:rsidRPr="00F67EF8">
        <w:rPr>
          <w:rFonts w:ascii="Arial" w:hAnsi="Arial" w:cs="Arial"/>
        </w:rPr>
        <w:t>representing</w:t>
      </w:r>
      <w:r w:rsidRPr="00F67EF8">
        <w:rPr>
          <w:rFonts w:ascii="Arial" w:hAnsi="Arial" w:cs="Arial"/>
        </w:rPr>
        <w:t xml:space="preserve"> that the Lewis Blackman </w:t>
      </w:r>
      <w:r w:rsidR="000B613A" w:rsidRPr="00F67EF8">
        <w:rPr>
          <w:rFonts w:ascii="Arial" w:hAnsi="Arial" w:cs="Arial"/>
        </w:rPr>
        <w:t>circumstance</w:t>
      </w:r>
      <w:r w:rsidRPr="00F67EF8">
        <w:rPr>
          <w:rFonts w:ascii="Arial" w:hAnsi="Arial" w:cs="Arial"/>
        </w:rPr>
        <w:t xml:space="preserve"> is </w:t>
      </w:r>
      <w:r w:rsidR="000B613A" w:rsidRPr="00F67EF8">
        <w:rPr>
          <w:rFonts w:ascii="Arial" w:hAnsi="Arial" w:cs="Arial"/>
        </w:rPr>
        <w:t>illustrative</w:t>
      </w:r>
      <w:r w:rsidRPr="00F67EF8">
        <w:rPr>
          <w:rFonts w:ascii="Arial" w:hAnsi="Arial" w:cs="Arial"/>
        </w:rPr>
        <w:t xml:space="preserve"> of </w:t>
      </w:r>
      <w:r w:rsidR="000B613A" w:rsidRPr="00F67EF8">
        <w:rPr>
          <w:rFonts w:ascii="Arial" w:hAnsi="Arial" w:cs="Arial"/>
        </w:rPr>
        <w:t>broader</w:t>
      </w:r>
      <w:r w:rsidRPr="00F67EF8">
        <w:rPr>
          <w:rFonts w:ascii="Arial" w:hAnsi="Arial" w:cs="Arial"/>
        </w:rPr>
        <w:t xml:space="preserve"> challenges in healthcare </w:t>
      </w:r>
      <w:r w:rsidR="000B613A">
        <w:rPr>
          <w:rFonts w:ascii="Arial" w:hAnsi="Arial" w:cs="Arial"/>
        </w:rPr>
        <w:t>provision</w:t>
      </w:r>
      <w:r w:rsidRPr="00F67EF8">
        <w:rPr>
          <w:rFonts w:ascii="Arial" w:hAnsi="Arial" w:cs="Arial"/>
        </w:rPr>
        <w:t>.</w:t>
      </w:r>
    </w:p>
    <w:p w14:paraId="1E3B4E37" w14:textId="7863A430" w:rsidR="004B7F55" w:rsidRPr="00F67EF8" w:rsidRDefault="004B7F55" w:rsidP="00F67EF8">
      <w:pPr>
        <w:pStyle w:val="NormalWeb"/>
        <w:spacing w:line="360" w:lineRule="auto"/>
        <w:jc w:val="both"/>
        <w:rPr>
          <w:rFonts w:ascii="Arial" w:hAnsi="Arial" w:cs="Arial"/>
        </w:rPr>
      </w:pPr>
      <w:r w:rsidRPr="00F67EF8">
        <w:rPr>
          <w:rFonts w:ascii="Arial" w:hAnsi="Arial" w:cs="Arial"/>
        </w:rPr>
        <w:t xml:space="preserve">The </w:t>
      </w:r>
      <w:r w:rsidR="000E19A7" w:rsidRPr="00F67EF8">
        <w:rPr>
          <w:rFonts w:ascii="Arial" w:hAnsi="Arial" w:cs="Arial"/>
        </w:rPr>
        <w:t>occurrence</w:t>
      </w:r>
      <w:r w:rsidRPr="00F67EF8">
        <w:rPr>
          <w:rFonts w:ascii="Arial" w:hAnsi="Arial" w:cs="Arial"/>
        </w:rPr>
        <w:t xml:space="preserve"> </w:t>
      </w:r>
      <w:r w:rsidR="000E19A7" w:rsidRPr="00F67EF8">
        <w:rPr>
          <w:rFonts w:ascii="Arial" w:hAnsi="Arial" w:cs="Arial"/>
        </w:rPr>
        <w:t>reveals</w:t>
      </w:r>
      <w:r w:rsidRPr="00F67EF8">
        <w:rPr>
          <w:rFonts w:ascii="Arial" w:hAnsi="Arial" w:cs="Arial"/>
        </w:rPr>
        <w:t xml:space="preserve"> weaknesses in healthcare governance. Governance </w:t>
      </w:r>
      <w:r w:rsidR="000E19A7" w:rsidRPr="00F67EF8">
        <w:rPr>
          <w:rFonts w:ascii="Arial" w:hAnsi="Arial" w:cs="Arial"/>
        </w:rPr>
        <w:t>states</w:t>
      </w:r>
      <w:r w:rsidRPr="00F67EF8">
        <w:rPr>
          <w:rFonts w:ascii="Arial" w:hAnsi="Arial" w:cs="Arial"/>
        </w:rPr>
        <w:t xml:space="preserve"> to the </w:t>
      </w:r>
      <w:r w:rsidR="000E19A7">
        <w:rPr>
          <w:rFonts w:ascii="Arial" w:hAnsi="Arial" w:cs="Arial"/>
        </w:rPr>
        <w:t>frameworks</w:t>
      </w:r>
      <w:r w:rsidRPr="00F67EF8">
        <w:rPr>
          <w:rFonts w:ascii="Arial" w:hAnsi="Arial" w:cs="Arial"/>
        </w:rPr>
        <w:t xml:space="preserve"> and </w:t>
      </w:r>
      <w:r w:rsidR="000E19A7" w:rsidRPr="00F67EF8">
        <w:rPr>
          <w:rFonts w:ascii="Arial" w:hAnsi="Arial" w:cs="Arial"/>
        </w:rPr>
        <w:t>procedures</w:t>
      </w:r>
      <w:r w:rsidRPr="00F67EF8">
        <w:rPr>
          <w:rFonts w:ascii="Arial" w:hAnsi="Arial" w:cs="Arial"/>
        </w:rPr>
        <w:t xml:space="preserve"> </w:t>
      </w:r>
      <w:r w:rsidR="000E19A7">
        <w:rPr>
          <w:rFonts w:ascii="Arial" w:hAnsi="Arial" w:cs="Arial"/>
        </w:rPr>
        <w:t>employed</w:t>
      </w:r>
      <w:r w:rsidRPr="00F67EF8">
        <w:rPr>
          <w:rFonts w:ascii="Arial" w:hAnsi="Arial" w:cs="Arial"/>
        </w:rPr>
        <w:t xml:space="preserve"> to </w:t>
      </w:r>
      <w:r w:rsidR="000E19A7" w:rsidRPr="00F67EF8">
        <w:rPr>
          <w:rFonts w:ascii="Arial" w:hAnsi="Arial" w:cs="Arial"/>
        </w:rPr>
        <w:t>keep</w:t>
      </w:r>
      <w:r w:rsidRPr="00F67EF8">
        <w:rPr>
          <w:rFonts w:ascii="Arial" w:hAnsi="Arial" w:cs="Arial"/>
        </w:rPr>
        <w:t xml:space="preserve"> quality, </w:t>
      </w:r>
      <w:r w:rsidR="000E19A7" w:rsidRPr="00F67EF8">
        <w:rPr>
          <w:rFonts w:ascii="Arial" w:hAnsi="Arial" w:cs="Arial"/>
        </w:rPr>
        <w:t>protection</w:t>
      </w:r>
      <w:r w:rsidRPr="00F67EF8">
        <w:rPr>
          <w:rFonts w:ascii="Arial" w:hAnsi="Arial" w:cs="Arial"/>
        </w:rPr>
        <w:t xml:space="preserve">, and </w:t>
      </w:r>
      <w:r w:rsidR="000E19A7" w:rsidRPr="00F67EF8">
        <w:rPr>
          <w:rFonts w:ascii="Arial" w:hAnsi="Arial" w:cs="Arial"/>
        </w:rPr>
        <w:t>responsibility</w:t>
      </w:r>
      <w:r w:rsidRPr="00F67EF8">
        <w:rPr>
          <w:rFonts w:ascii="Arial" w:hAnsi="Arial" w:cs="Arial"/>
        </w:rPr>
        <w:t xml:space="preserve"> </w:t>
      </w:r>
      <w:r w:rsidR="000E19A7" w:rsidRPr="00F67EF8">
        <w:rPr>
          <w:rFonts w:ascii="Arial" w:hAnsi="Arial" w:cs="Arial"/>
        </w:rPr>
        <w:t>in</w:t>
      </w:r>
      <w:r w:rsidRPr="00F67EF8">
        <w:rPr>
          <w:rFonts w:ascii="Arial" w:hAnsi="Arial" w:cs="Arial"/>
        </w:rPr>
        <w:t xml:space="preserve"> healthcare </w:t>
      </w:r>
      <w:r w:rsidR="000E19A7" w:rsidRPr="00F67EF8">
        <w:rPr>
          <w:rFonts w:ascii="Arial" w:hAnsi="Arial" w:cs="Arial"/>
        </w:rPr>
        <w:t>groups</w:t>
      </w:r>
      <w:r w:rsidRPr="00F67EF8">
        <w:rPr>
          <w:rFonts w:ascii="Arial" w:hAnsi="Arial" w:cs="Arial"/>
        </w:rPr>
        <w:t xml:space="preserve">. </w:t>
      </w:r>
      <w:r w:rsidR="000E19A7">
        <w:rPr>
          <w:rFonts w:ascii="Arial" w:hAnsi="Arial" w:cs="Arial"/>
        </w:rPr>
        <w:t xml:space="preserve">Within </w:t>
      </w:r>
      <w:r w:rsidRPr="00F67EF8">
        <w:rPr>
          <w:rFonts w:ascii="Arial" w:hAnsi="Arial" w:cs="Arial"/>
        </w:rPr>
        <w:t xml:space="preserve">this </w:t>
      </w:r>
      <w:r w:rsidR="000E19A7" w:rsidRPr="00F67EF8">
        <w:rPr>
          <w:rFonts w:ascii="Arial" w:hAnsi="Arial" w:cs="Arial"/>
        </w:rPr>
        <w:t>circumstance</w:t>
      </w:r>
      <w:r w:rsidRPr="00F67EF8">
        <w:rPr>
          <w:rFonts w:ascii="Arial" w:hAnsi="Arial" w:cs="Arial"/>
        </w:rPr>
        <w:t xml:space="preserve">, governance failures </w:t>
      </w:r>
      <w:r w:rsidR="000E19A7" w:rsidRPr="00F67EF8">
        <w:rPr>
          <w:rFonts w:ascii="Arial" w:hAnsi="Arial" w:cs="Arial"/>
        </w:rPr>
        <w:t>happened</w:t>
      </w:r>
      <w:r w:rsidRPr="00F67EF8">
        <w:rPr>
          <w:rFonts w:ascii="Arial" w:hAnsi="Arial" w:cs="Arial"/>
        </w:rPr>
        <w:t xml:space="preserve"> at </w:t>
      </w:r>
      <w:r w:rsidR="000E19A7">
        <w:rPr>
          <w:rFonts w:ascii="Arial" w:hAnsi="Arial" w:cs="Arial"/>
        </w:rPr>
        <w:t xml:space="preserve">many </w:t>
      </w:r>
      <w:r w:rsidRPr="00F67EF8">
        <w:rPr>
          <w:rFonts w:ascii="Arial" w:hAnsi="Arial" w:cs="Arial"/>
        </w:rPr>
        <w:t xml:space="preserve">levels. At the local </w:t>
      </w:r>
      <w:r w:rsidR="000E19A7" w:rsidRPr="00F67EF8">
        <w:rPr>
          <w:rFonts w:ascii="Arial" w:hAnsi="Arial" w:cs="Arial"/>
        </w:rPr>
        <w:t>clinic</w:t>
      </w:r>
      <w:r w:rsidRPr="00F67EF8">
        <w:rPr>
          <w:rFonts w:ascii="Arial" w:hAnsi="Arial" w:cs="Arial"/>
        </w:rPr>
        <w:t xml:space="preserve"> level, there was </w:t>
      </w:r>
      <w:r w:rsidR="000E19A7" w:rsidRPr="00F67EF8">
        <w:rPr>
          <w:rFonts w:ascii="Arial" w:hAnsi="Arial" w:cs="Arial"/>
        </w:rPr>
        <w:t>insufficient</w:t>
      </w:r>
      <w:r w:rsidRPr="00F67EF8">
        <w:rPr>
          <w:rFonts w:ascii="Arial" w:hAnsi="Arial" w:cs="Arial"/>
        </w:rPr>
        <w:t xml:space="preserve"> </w:t>
      </w:r>
      <w:r w:rsidR="000E19A7" w:rsidRPr="00F67EF8">
        <w:rPr>
          <w:rFonts w:ascii="Arial" w:hAnsi="Arial" w:cs="Arial"/>
        </w:rPr>
        <w:t>omission</w:t>
      </w:r>
      <w:r w:rsidRPr="00F67EF8">
        <w:rPr>
          <w:rFonts w:ascii="Arial" w:hAnsi="Arial" w:cs="Arial"/>
        </w:rPr>
        <w:t xml:space="preserve"> of </w:t>
      </w:r>
      <w:r w:rsidRPr="00F67EF8">
        <w:rPr>
          <w:rFonts w:ascii="Arial" w:hAnsi="Arial" w:cs="Arial"/>
        </w:rPr>
        <w:lastRenderedPageBreak/>
        <w:t xml:space="preserve">patient </w:t>
      </w:r>
      <w:r w:rsidR="000E19A7">
        <w:rPr>
          <w:rFonts w:ascii="Arial" w:hAnsi="Arial" w:cs="Arial"/>
        </w:rPr>
        <w:t>screening</w:t>
      </w:r>
      <w:r w:rsidRPr="00F67EF8">
        <w:rPr>
          <w:rFonts w:ascii="Arial" w:hAnsi="Arial" w:cs="Arial"/>
        </w:rPr>
        <w:t xml:space="preserve"> and escalation. Healthcare leaders did not </w:t>
      </w:r>
      <w:r w:rsidR="000E19A7" w:rsidRPr="00F67EF8">
        <w:rPr>
          <w:rFonts w:ascii="Arial" w:hAnsi="Arial" w:cs="Arial"/>
        </w:rPr>
        <w:t>certify</w:t>
      </w:r>
      <w:r w:rsidRPr="00F67EF8">
        <w:rPr>
          <w:rFonts w:ascii="Arial" w:hAnsi="Arial" w:cs="Arial"/>
        </w:rPr>
        <w:t xml:space="preserve"> that safety </w:t>
      </w:r>
      <w:r w:rsidR="000E19A7" w:rsidRPr="00F67EF8">
        <w:rPr>
          <w:rFonts w:ascii="Arial" w:hAnsi="Arial" w:cs="Arial"/>
        </w:rPr>
        <w:t>schemes</w:t>
      </w:r>
      <w:r w:rsidRPr="00F67EF8">
        <w:rPr>
          <w:rFonts w:ascii="Arial" w:hAnsi="Arial" w:cs="Arial"/>
        </w:rPr>
        <w:t xml:space="preserve"> were functioning </w:t>
      </w:r>
      <w:r w:rsidR="000E19A7" w:rsidRPr="00F67EF8">
        <w:rPr>
          <w:rFonts w:ascii="Arial" w:hAnsi="Arial" w:cs="Arial"/>
        </w:rPr>
        <w:t>successfully</w:t>
      </w:r>
      <w:r w:rsidRPr="00F67EF8">
        <w:rPr>
          <w:rFonts w:ascii="Arial" w:hAnsi="Arial" w:cs="Arial"/>
        </w:rPr>
        <w:t xml:space="preserve">. At the professional level, the </w:t>
      </w:r>
      <w:r w:rsidR="000E19A7" w:rsidRPr="00F67EF8">
        <w:rPr>
          <w:rFonts w:ascii="Arial" w:hAnsi="Arial" w:cs="Arial"/>
        </w:rPr>
        <w:t>medical</w:t>
      </w:r>
      <w:r w:rsidRPr="00F67EF8">
        <w:rPr>
          <w:rFonts w:ascii="Arial" w:hAnsi="Arial" w:cs="Arial"/>
        </w:rPr>
        <w:t xml:space="preserve"> hierarchy influenced communication, making it </w:t>
      </w:r>
      <w:r w:rsidR="000E19A7" w:rsidRPr="00F67EF8">
        <w:rPr>
          <w:rFonts w:ascii="Arial" w:hAnsi="Arial" w:cs="Arial"/>
        </w:rPr>
        <w:t>hard</w:t>
      </w:r>
      <w:r w:rsidRPr="00F67EF8">
        <w:rPr>
          <w:rFonts w:ascii="Arial" w:hAnsi="Arial" w:cs="Arial"/>
        </w:rPr>
        <w:t xml:space="preserve"> for </w:t>
      </w:r>
      <w:r w:rsidR="000E19A7" w:rsidRPr="00F67EF8">
        <w:rPr>
          <w:rFonts w:ascii="Arial" w:hAnsi="Arial" w:cs="Arial"/>
        </w:rPr>
        <w:t>worries</w:t>
      </w:r>
      <w:r w:rsidRPr="00F67EF8">
        <w:rPr>
          <w:rFonts w:ascii="Arial" w:hAnsi="Arial" w:cs="Arial"/>
        </w:rPr>
        <w:t xml:space="preserve"> from junior </w:t>
      </w:r>
      <w:r w:rsidR="000E19A7">
        <w:rPr>
          <w:rFonts w:ascii="Arial" w:hAnsi="Arial" w:cs="Arial"/>
        </w:rPr>
        <w:t>personnel</w:t>
      </w:r>
      <w:r w:rsidRPr="00F67EF8">
        <w:rPr>
          <w:rFonts w:ascii="Arial" w:hAnsi="Arial" w:cs="Arial"/>
        </w:rPr>
        <w:t xml:space="preserve"> or </w:t>
      </w:r>
      <w:r w:rsidR="000E19A7" w:rsidRPr="00F67EF8">
        <w:rPr>
          <w:rFonts w:ascii="Arial" w:hAnsi="Arial" w:cs="Arial"/>
        </w:rPr>
        <w:t>relatives</w:t>
      </w:r>
      <w:r w:rsidRPr="00F67EF8">
        <w:rPr>
          <w:rFonts w:ascii="Arial" w:hAnsi="Arial" w:cs="Arial"/>
        </w:rPr>
        <w:t xml:space="preserve"> to </w:t>
      </w:r>
      <w:r w:rsidR="000E19A7" w:rsidRPr="00F67EF8">
        <w:rPr>
          <w:rFonts w:ascii="Arial" w:hAnsi="Arial" w:cs="Arial"/>
        </w:rPr>
        <w:t>contest</w:t>
      </w:r>
      <w:r w:rsidRPr="00F67EF8">
        <w:rPr>
          <w:rFonts w:ascii="Arial" w:hAnsi="Arial" w:cs="Arial"/>
        </w:rPr>
        <w:t xml:space="preserve"> decisions made by senior </w:t>
      </w:r>
      <w:r w:rsidR="000E19A7" w:rsidRPr="00F67EF8">
        <w:rPr>
          <w:rFonts w:ascii="Arial" w:hAnsi="Arial" w:cs="Arial"/>
        </w:rPr>
        <w:t>specialists</w:t>
      </w:r>
      <w:r w:rsidRPr="00F67EF8">
        <w:rPr>
          <w:rFonts w:ascii="Arial" w:hAnsi="Arial" w:cs="Arial"/>
        </w:rPr>
        <w:t>.</w:t>
      </w:r>
    </w:p>
    <w:p w14:paraId="64344881" w14:textId="402FA502" w:rsidR="004B7F55" w:rsidRPr="00F67EF8" w:rsidRDefault="004B7F55" w:rsidP="00F67EF8">
      <w:pPr>
        <w:pStyle w:val="NormalWeb"/>
        <w:spacing w:line="360" w:lineRule="auto"/>
        <w:jc w:val="both"/>
        <w:rPr>
          <w:rFonts w:ascii="Arial" w:hAnsi="Arial" w:cs="Arial"/>
        </w:rPr>
      </w:pPr>
      <w:r w:rsidRPr="00F67EF8">
        <w:rPr>
          <w:rFonts w:ascii="Arial" w:hAnsi="Arial" w:cs="Arial"/>
        </w:rPr>
        <w:t xml:space="preserve">Systems thinking </w:t>
      </w:r>
      <w:r w:rsidR="000E19A7" w:rsidRPr="00F67EF8">
        <w:rPr>
          <w:rFonts w:ascii="Arial" w:hAnsi="Arial" w:cs="Arial"/>
        </w:rPr>
        <w:t>offers</w:t>
      </w:r>
      <w:r w:rsidRPr="00F67EF8">
        <w:rPr>
          <w:rFonts w:ascii="Arial" w:hAnsi="Arial" w:cs="Arial"/>
        </w:rPr>
        <w:t xml:space="preserve"> a </w:t>
      </w:r>
      <w:r w:rsidR="000E19A7" w:rsidRPr="00F67EF8">
        <w:rPr>
          <w:rFonts w:ascii="Arial" w:hAnsi="Arial" w:cs="Arial"/>
        </w:rPr>
        <w:t>significant</w:t>
      </w:r>
      <w:r w:rsidRPr="00F67EF8">
        <w:rPr>
          <w:rFonts w:ascii="Arial" w:hAnsi="Arial" w:cs="Arial"/>
        </w:rPr>
        <w:t xml:space="preserve"> </w:t>
      </w:r>
      <w:r w:rsidR="000E19A7" w:rsidRPr="00F67EF8">
        <w:rPr>
          <w:rFonts w:ascii="Arial" w:hAnsi="Arial" w:cs="Arial"/>
        </w:rPr>
        <w:t>context</w:t>
      </w:r>
      <w:r w:rsidRPr="00F67EF8">
        <w:rPr>
          <w:rFonts w:ascii="Arial" w:hAnsi="Arial" w:cs="Arial"/>
        </w:rPr>
        <w:t xml:space="preserve"> for </w:t>
      </w:r>
      <w:r w:rsidR="000E19A7">
        <w:rPr>
          <w:rFonts w:ascii="Arial" w:hAnsi="Arial" w:cs="Arial"/>
        </w:rPr>
        <w:t xml:space="preserve">the comprehension of </w:t>
      </w:r>
      <w:r w:rsidRPr="00F67EF8">
        <w:rPr>
          <w:rFonts w:ascii="Arial" w:hAnsi="Arial" w:cs="Arial"/>
        </w:rPr>
        <w:t xml:space="preserve">this case. Unlike traditional </w:t>
      </w:r>
      <w:r w:rsidR="000E19A7" w:rsidRPr="00F67EF8">
        <w:rPr>
          <w:rFonts w:ascii="Arial" w:hAnsi="Arial" w:cs="Arial"/>
        </w:rPr>
        <w:t>methods</w:t>
      </w:r>
      <w:r w:rsidRPr="00F67EF8">
        <w:rPr>
          <w:rFonts w:ascii="Arial" w:hAnsi="Arial" w:cs="Arial"/>
        </w:rPr>
        <w:t xml:space="preserve"> that </w:t>
      </w:r>
      <w:r w:rsidR="000E19A7" w:rsidRPr="00F67EF8">
        <w:rPr>
          <w:rFonts w:ascii="Arial" w:hAnsi="Arial" w:cs="Arial"/>
        </w:rPr>
        <w:t>effort</w:t>
      </w:r>
      <w:r w:rsidRPr="00F67EF8">
        <w:rPr>
          <w:rFonts w:ascii="Arial" w:hAnsi="Arial" w:cs="Arial"/>
        </w:rPr>
        <w:t xml:space="preserve"> on </w:t>
      </w:r>
      <w:r w:rsidR="000E19A7" w:rsidRPr="00F67EF8">
        <w:rPr>
          <w:rFonts w:ascii="Arial" w:hAnsi="Arial" w:cs="Arial"/>
        </w:rPr>
        <w:t>recognising</w:t>
      </w:r>
      <w:r w:rsidRPr="00F67EF8">
        <w:rPr>
          <w:rFonts w:ascii="Arial" w:hAnsi="Arial" w:cs="Arial"/>
        </w:rPr>
        <w:t xml:space="preserve"> </w:t>
      </w:r>
      <w:r w:rsidR="000E19A7">
        <w:rPr>
          <w:rFonts w:ascii="Arial" w:hAnsi="Arial" w:cs="Arial"/>
        </w:rPr>
        <w:t>personal</w:t>
      </w:r>
      <w:r w:rsidRPr="00F67EF8">
        <w:rPr>
          <w:rFonts w:ascii="Arial" w:hAnsi="Arial" w:cs="Arial"/>
        </w:rPr>
        <w:t xml:space="preserve"> blame, </w:t>
      </w:r>
      <w:r w:rsidR="000E19A7" w:rsidRPr="00F67EF8">
        <w:rPr>
          <w:rFonts w:ascii="Arial" w:hAnsi="Arial" w:cs="Arial"/>
        </w:rPr>
        <w:t>schemes</w:t>
      </w:r>
      <w:r w:rsidRPr="00F67EF8">
        <w:rPr>
          <w:rFonts w:ascii="Arial" w:hAnsi="Arial" w:cs="Arial"/>
        </w:rPr>
        <w:t xml:space="preserve"> thinking </w:t>
      </w:r>
      <w:r w:rsidR="000E19A7">
        <w:rPr>
          <w:rFonts w:ascii="Arial" w:hAnsi="Arial" w:cs="Arial"/>
        </w:rPr>
        <w:t>assesses</w:t>
      </w:r>
      <w:r w:rsidRPr="00F67EF8">
        <w:rPr>
          <w:rFonts w:ascii="Arial" w:hAnsi="Arial" w:cs="Arial"/>
        </w:rPr>
        <w:t xml:space="preserve"> </w:t>
      </w:r>
      <w:r w:rsidR="000E19A7" w:rsidRPr="00F67EF8">
        <w:rPr>
          <w:rFonts w:ascii="Arial" w:hAnsi="Arial" w:cs="Arial"/>
        </w:rPr>
        <w:t>relations</w:t>
      </w:r>
      <w:r w:rsidRPr="00F67EF8">
        <w:rPr>
          <w:rFonts w:ascii="Arial" w:hAnsi="Arial" w:cs="Arial"/>
        </w:rPr>
        <w:t xml:space="preserve"> </w:t>
      </w:r>
      <w:r w:rsidR="000E19A7" w:rsidRPr="00F67EF8">
        <w:rPr>
          <w:rFonts w:ascii="Arial" w:hAnsi="Arial" w:cs="Arial"/>
        </w:rPr>
        <w:t>among</w:t>
      </w:r>
      <w:r w:rsidRPr="00F67EF8">
        <w:rPr>
          <w:rFonts w:ascii="Arial" w:hAnsi="Arial" w:cs="Arial"/>
        </w:rPr>
        <w:t xml:space="preserve"> </w:t>
      </w:r>
      <w:r w:rsidR="000E19A7" w:rsidRPr="00F67EF8">
        <w:rPr>
          <w:rFonts w:ascii="Arial" w:hAnsi="Arial" w:cs="Arial"/>
        </w:rPr>
        <w:t>diverse</w:t>
      </w:r>
      <w:r w:rsidRPr="00F67EF8">
        <w:rPr>
          <w:rFonts w:ascii="Arial" w:hAnsi="Arial" w:cs="Arial"/>
        </w:rPr>
        <w:t xml:space="preserve"> parts of an organisation and </w:t>
      </w:r>
      <w:r w:rsidR="000E19A7" w:rsidRPr="00F67EF8">
        <w:rPr>
          <w:rFonts w:ascii="Arial" w:hAnsi="Arial" w:cs="Arial"/>
        </w:rPr>
        <w:t>in what way</w:t>
      </w:r>
      <w:r w:rsidRPr="00F67EF8">
        <w:rPr>
          <w:rFonts w:ascii="Arial" w:hAnsi="Arial" w:cs="Arial"/>
        </w:rPr>
        <w:t xml:space="preserve"> they </w:t>
      </w:r>
      <w:r w:rsidR="000E19A7" w:rsidRPr="00F67EF8">
        <w:rPr>
          <w:rFonts w:ascii="Arial" w:hAnsi="Arial" w:cs="Arial"/>
        </w:rPr>
        <w:t>interrelate</w:t>
      </w:r>
      <w:r w:rsidRPr="00F67EF8">
        <w:rPr>
          <w:rFonts w:ascii="Arial" w:hAnsi="Arial" w:cs="Arial"/>
        </w:rPr>
        <w:t xml:space="preserve"> to </w:t>
      </w:r>
      <w:r w:rsidR="000E19A7" w:rsidRPr="00F67EF8">
        <w:rPr>
          <w:rFonts w:ascii="Arial" w:hAnsi="Arial" w:cs="Arial"/>
        </w:rPr>
        <w:t>generate</w:t>
      </w:r>
      <w:r w:rsidRPr="00F67EF8">
        <w:rPr>
          <w:rFonts w:ascii="Arial" w:hAnsi="Arial" w:cs="Arial"/>
        </w:rPr>
        <w:t xml:space="preserve"> </w:t>
      </w:r>
      <w:r w:rsidR="000E19A7" w:rsidRPr="00F67EF8">
        <w:rPr>
          <w:rFonts w:ascii="Arial" w:hAnsi="Arial" w:cs="Arial"/>
        </w:rPr>
        <w:t>results</w:t>
      </w:r>
      <w:r w:rsidRPr="00F67EF8">
        <w:rPr>
          <w:rFonts w:ascii="Arial" w:hAnsi="Arial" w:cs="Arial"/>
        </w:rPr>
        <w:t xml:space="preserve"> (Senge, 2006). Healthcare systems </w:t>
      </w:r>
      <w:r w:rsidR="000E19A7" w:rsidRPr="00F67EF8">
        <w:rPr>
          <w:rFonts w:ascii="Arial" w:hAnsi="Arial" w:cs="Arial"/>
        </w:rPr>
        <w:t>comprise</w:t>
      </w:r>
      <w:r w:rsidRPr="00F67EF8">
        <w:rPr>
          <w:rFonts w:ascii="Arial" w:hAnsi="Arial" w:cs="Arial"/>
        </w:rPr>
        <w:t xml:space="preserve"> </w:t>
      </w:r>
      <w:r w:rsidR="000E19A7" w:rsidRPr="00F67EF8">
        <w:rPr>
          <w:rFonts w:ascii="Arial" w:hAnsi="Arial" w:cs="Arial"/>
        </w:rPr>
        <w:t>many</w:t>
      </w:r>
      <w:r w:rsidRPr="00F67EF8">
        <w:rPr>
          <w:rFonts w:ascii="Arial" w:hAnsi="Arial" w:cs="Arial"/>
        </w:rPr>
        <w:t xml:space="preserve"> </w:t>
      </w:r>
      <w:r w:rsidR="000E19A7" w:rsidRPr="00F67EF8">
        <w:rPr>
          <w:rFonts w:ascii="Arial" w:hAnsi="Arial" w:cs="Arial"/>
        </w:rPr>
        <w:t>unified</w:t>
      </w:r>
      <w:r w:rsidRPr="00F67EF8">
        <w:rPr>
          <w:rFonts w:ascii="Arial" w:hAnsi="Arial" w:cs="Arial"/>
        </w:rPr>
        <w:t xml:space="preserve"> </w:t>
      </w:r>
      <w:r w:rsidR="000E19A7" w:rsidRPr="00F67EF8">
        <w:rPr>
          <w:rFonts w:ascii="Arial" w:hAnsi="Arial" w:cs="Arial"/>
        </w:rPr>
        <w:t>mechanisms</w:t>
      </w:r>
      <w:r w:rsidRPr="00F67EF8">
        <w:rPr>
          <w:rFonts w:ascii="Arial" w:hAnsi="Arial" w:cs="Arial"/>
        </w:rPr>
        <w:t xml:space="preserve">, </w:t>
      </w:r>
      <w:r w:rsidR="000E19A7" w:rsidRPr="00F67EF8">
        <w:rPr>
          <w:rFonts w:ascii="Arial" w:hAnsi="Arial" w:cs="Arial"/>
        </w:rPr>
        <w:t>counting</w:t>
      </w:r>
      <w:r w:rsidRPr="00F67EF8">
        <w:rPr>
          <w:rFonts w:ascii="Arial" w:hAnsi="Arial" w:cs="Arial"/>
        </w:rPr>
        <w:t xml:space="preserve"> </w:t>
      </w:r>
      <w:r w:rsidR="000E19A7">
        <w:rPr>
          <w:rFonts w:ascii="Arial" w:hAnsi="Arial" w:cs="Arial"/>
        </w:rPr>
        <w:t>personnel</w:t>
      </w:r>
      <w:r w:rsidRPr="00F67EF8">
        <w:rPr>
          <w:rFonts w:ascii="Arial" w:hAnsi="Arial" w:cs="Arial"/>
        </w:rPr>
        <w:t xml:space="preserve">, technology, policies, communication </w:t>
      </w:r>
      <w:r w:rsidR="000E19A7" w:rsidRPr="00F67EF8">
        <w:rPr>
          <w:rFonts w:ascii="Arial" w:hAnsi="Arial" w:cs="Arial"/>
        </w:rPr>
        <w:t>paths</w:t>
      </w:r>
      <w:r w:rsidRPr="00F67EF8">
        <w:rPr>
          <w:rFonts w:ascii="Arial" w:hAnsi="Arial" w:cs="Arial"/>
        </w:rPr>
        <w:t xml:space="preserve">, leadership </w:t>
      </w:r>
      <w:r w:rsidR="000E19A7">
        <w:rPr>
          <w:rFonts w:ascii="Arial" w:hAnsi="Arial" w:cs="Arial"/>
        </w:rPr>
        <w:t>framework</w:t>
      </w:r>
      <w:r w:rsidRPr="00F67EF8">
        <w:rPr>
          <w:rFonts w:ascii="Arial" w:hAnsi="Arial" w:cs="Arial"/>
        </w:rPr>
        <w:t xml:space="preserve">s, and patients. A failure in one </w:t>
      </w:r>
      <w:r w:rsidR="000E19A7">
        <w:rPr>
          <w:rFonts w:ascii="Arial" w:hAnsi="Arial" w:cs="Arial"/>
        </w:rPr>
        <w:t xml:space="preserve">field may impact </w:t>
      </w:r>
      <w:r w:rsidRPr="00F67EF8">
        <w:rPr>
          <w:rFonts w:ascii="Arial" w:hAnsi="Arial" w:cs="Arial"/>
        </w:rPr>
        <w:t xml:space="preserve">other areas and </w:t>
      </w:r>
      <w:r w:rsidR="000E19A7" w:rsidRPr="00F67EF8">
        <w:rPr>
          <w:rFonts w:ascii="Arial" w:hAnsi="Arial" w:cs="Arial"/>
        </w:rPr>
        <w:t>ultimately</w:t>
      </w:r>
      <w:r w:rsidRPr="00F67EF8">
        <w:rPr>
          <w:rFonts w:ascii="Arial" w:hAnsi="Arial" w:cs="Arial"/>
        </w:rPr>
        <w:t xml:space="preserve"> </w:t>
      </w:r>
      <w:r w:rsidR="000E19A7" w:rsidRPr="00F67EF8">
        <w:rPr>
          <w:rFonts w:ascii="Arial" w:hAnsi="Arial" w:cs="Arial"/>
        </w:rPr>
        <w:t>subsidise</w:t>
      </w:r>
      <w:r w:rsidRPr="00F67EF8">
        <w:rPr>
          <w:rFonts w:ascii="Arial" w:hAnsi="Arial" w:cs="Arial"/>
        </w:rPr>
        <w:t xml:space="preserve"> to harm.</w:t>
      </w:r>
    </w:p>
    <w:p w14:paraId="44CE635D" w14:textId="6E2C0654" w:rsidR="004B7F55" w:rsidRPr="00F67EF8" w:rsidRDefault="000E19A7" w:rsidP="00F67EF8">
      <w:pPr>
        <w:pStyle w:val="NormalWeb"/>
        <w:spacing w:line="360" w:lineRule="auto"/>
        <w:jc w:val="both"/>
        <w:rPr>
          <w:rFonts w:ascii="Arial" w:hAnsi="Arial" w:cs="Arial"/>
        </w:rPr>
      </w:pPr>
      <w:r>
        <w:rPr>
          <w:rFonts w:ascii="Arial" w:hAnsi="Arial" w:cs="Arial"/>
        </w:rPr>
        <w:t xml:space="preserve">Many </w:t>
      </w:r>
      <w:r w:rsidRPr="00F67EF8">
        <w:rPr>
          <w:rFonts w:ascii="Arial" w:hAnsi="Arial" w:cs="Arial"/>
        </w:rPr>
        <w:t>scheme</w:t>
      </w:r>
      <w:r w:rsidR="004B7F55" w:rsidRPr="00F67EF8">
        <w:rPr>
          <w:rFonts w:ascii="Arial" w:hAnsi="Arial" w:cs="Arial"/>
        </w:rPr>
        <w:t xml:space="preserve"> weaknesses </w:t>
      </w:r>
      <w:r w:rsidRPr="00F67EF8">
        <w:rPr>
          <w:rFonts w:ascii="Arial" w:hAnsi="Arial" w:cs="Arial"/>
        </w:rPr>
        <w:t>subsidised</w:t>
      </w:r>
      <w:r w:rsidR="004B7F55" w:rsidRPr="00F67EF8">
        <w:rPr>
          <w:rFonts w:ascii="Arial" w:hAnsi="Arial" w:cs="Arial"/>
        </w:rPr>
        <w:t xml:space="preserve"> to the </w:t>
      </w:r>
      <w:r w:rsidRPr="00F67EF8">
        <w:rPr>
          <w:rFonts w:ascii="Arial" w:hAnsi="Arial" w:cs="Arial"/>
        </w:rPr>
        <w:t>result</w:t>
      </w:r>
      <w:r w:rsidR="004B7F55" w:rsidRPr="00F67EF8">
        <w:rPr>
          <w:rFonts w:ascii="Arial" w:hAnsi="Arial" w:cs="Arial"/>
        </w:rPr>
        <w:t>:</w:t>
      </w:r>
    </w:p>
    <w:p w14:paraId="3CC6D335" w14:textId="39A5E962" w:rsidR="004B7F55" w:rsidRPr="00F67EF8" w:rsidRDefault="004B7F55" w:rsidP="00F67EF8">
      <w:pPr>
        <w:pStyle w:val="NormalWeb"/>
        <w:spacing w:line="360" w:lineRule="auto"/>
        <w:jc w:val="both"/>
        <w:rPr>
          <w:rFonts w:ascii="Arial" w:hAnsi="Arial" w:cs="Arial"/>
        </w:rPr>
      </w:pPr>
      <w:r w:rsidRPr="00F67EF8">
        <w:rPr>
          <w:rStyle w:val="Strong"/>
          <w:rFonts w:ascii="Arial" w:hAnsi="Arial" w:cs="Arial"/>
        </w:rPr>
        <w:t>Communication failure:</w:t>
      </w:r>
      <w:r w:rsidR="000E19A7">
        <w:rPr>
          <w:rFonts w:ascii="Arial" w:hAnsi="Arial" w:cs="Arial"/>
        </w:rPr>
        <w:t xml:space="preserve"> </w:t>
      </w:r>
      <w:r w:rsidR="000E19A7" w:rsidRPr="00F67EF8">
        <w:rPr>
          <w:rFonts w:ascii="Arial" w:hAnsi="Arial" w:cs="Arial"/>
        </w:rPr>
        <w:t>Active</w:t>
      </w:r>
      <w:r w:rsidRPr="00F67EF8">
        <w:rPr>
          <w:rFonts w:ascii="Arial" w:hAnsi="Arial" w:cs="Arial"/>
        </w:rPr>
        <w:t xml:space="preserve"> healthcare </w:t>
      </w:r>
      <w:r w:rsidR="000E19A7" w:rsidRPr="00F67EF8">
        <w:rPr>
          <w:rFonts w:ascii="Arial" w:hAnsi="Arial" w:cs="Arial"/>
        </w:rPr>
        <w:t>needs</w:t>
      </w:r>
      <w:r w:rsidRPr="00F67EF8">
        <w:rPr>
          <w:rFonts w:ascii="Arial" w:hAnsi="Arial" w:cs="Arial"/>
        </w:rPr>
        <w:t xml:space="preserve"> </w:t>
      </w:r>
      <w:r w:rsidR="000E19A7" w:rsidRPr="00F67EF8">
        <w:rPr>
          <w:rFonts w:ascii="Arial" w:hAnsi="Arial" w:cs="Arial"/>
        </w:rPr>
        <w:t>precise</w:t>
      </w:r>
      <w:r w:rsidRPr="00F67EF8">
        <w:rPr>
          <w:rFonts w:ascii="Arial" w:hAnsi="Arial" w:cs="Arial"/>
        </w:rPr>
        <w:t xml:space="preserve"> and </w:t>
      </w:r>
      <w:r w:rsidR="000E19A7" w:rsidRPr="00F67EF8">
        <w:rPr>
          <w:rFonts w:ascii="Arial" w:hAnsi="Arial" w:cs="Arial"/>
        </w:rPr>
        <w:t>appropriate</w:t>
      </w:r>
      <w:r w:rsidRPr="00F67EF8">
        <w:rPr>
          <w:rFonts w:ascii="Arial" w:hAnsi="Arial" w:cs="Arial"/>
        </w:rPr>
        <w:t xml:space="preserve"> communication </w:t>
      </w:r>
      <w:r w:rsidR="000E19A7" w:rsidRPr="00F67EF8">
        <w:rPr>
          <w:rFonts w:ascii="Arial" w:hAnsi="Arial" w:cs="Arial"/>
        </w:rPr>
        <w:t>among</w:t>
      </w:r>
      <w:r w:rsidRPr="00F67EF8">
        <w:rPr>
          <w:rFonts w:ascii="Arial" w:hAnsi="Arial" w:cs="Arial"/>
        </w:rPr>
        <w:t xml:space="preserve"> doctors, nurses, patients, and families. In Lewis’s case, </w:t>
      </w:r>
      <w:r w:rsidR="000E19A7" w:rsidRPr="00F67EF8">
        <w:rPr>
          <w:rFonts w:ascii="Arial" w:hAnsi="Arial" w:cs="Arial"/>
        </w:rPr>
        <w:t>significant</w:t>
      </w:r>
      <w:r w:rsidRPr="00F67EF8">
        <w:rPr>
          <w:rFonts w:ascii="Arial" w:hAnsi="Arial" w:cs="Arial"/>
        </w:rPr>
        <w:t xml:space="preserve"> information </w:t>
      </w:r>
      <w:r w:rsidR="000E19A7" w:rsidRPr="00F67EF8">
        <w:rPr>
          <w:rFonts w:ascii="Arial" w:hAnsi="Arial" w:cs="Arial"/>
        </w:rPr>
        <w:t>around</w:t>
      </w:r>
      <w:r w:rsidRPr="00F67EF8">
        <w:rPr>
          <w:rFonts w:ascii="Arial" w:hAnsi="Arial" w:cs="Arial"/>
        </w:rPr>
        <w:t xml:space="preserve"> his </w:t>
      </w:r>
      <w:r w:rsidR="000E19A7" w:rsidRPr="00F67EF8">
        <w:rPr>
          <w:rFonts w:ascii="Arial" w:hAnsi="Arial" w:cs="Arial"/>
        </w:rPr>
        <w:t>decline</w:t>
      </w:r>
      <w:r w:rsidRPr="00F67EF8">
        <w:rPr>
          <w:rFonts w:ascii="Arial" w:hAnsi="Arial" w:cs="Arial"/>
        </w:rPr>
        <w:t xml:space="preserve"> was not </w:t>
      </w:r>
      <w:r w:rsidR="000E19A7" w:rsidRPr="00F67EF8">
        <w:rPr>
          <w:rFonts w:ascii="Arial" w:hAnsi="Arial" w:cs="Arial"/>
        </w:rPr>
        <w:t>efficiently</w:t>
      </w:r>
      <w:r w:rsidRPr="00F67EF8">
        <w:rPr>
          <w:rFonts w:ascii="Arial" w:hAnsi="Arial" w:cs="Arial"/>
        </w:rPr>
        <w:t xml:space="preserve"> transferred </w:t>
      </w:r>
      <w:r w:rsidR="000E19A7" w:rsidRPr="00F67EF8">
        <w:rPr>
          <w:rFonts w:ascii="Arial" w:hAnsi="Arial" w:cs="Arial"/>
        </w:rPr>
        <w:t>among</w:t>
      </w:r>
      <w:r w:rsidRPr="00F67EF8">
        <w:rPr>
          <w:rFonts w:ascii="Arial" w:hAnsi="Arial" w:cs="Arial"/>
        </w:rPr>
        <w:t xml:space="preserve"> </w:t>
      </w:r>
      <w:r w:rsidR="000E19A7" w:rsidRPr="00F67EF8">
        <w:rPr>
          <w:rFonts w:ascii="Arial" w:hAnsi="Arial" w:cs="Arial"/>
        </w:rPr>
        <w:t>people</w:t>
      </w:r>
      <w:r w:rsidRPr="00F67EF8">
        <w:rPr>
          <w:rFonts w:ascii="Arial" w:hAnsi="Arial" w:cs="Arial"/>
        </w:rPr>
        <w:t xml:space="preserve"> </w:t>
      </w:r>
      <w:r w:rsidR="000E19A7" w:rsidRPr="00F67EF8">
        <w:rPr>
          <w:rFonts w:ascii="Arial" w:hAnsi="Arial" w:cs="Arial"/>
        </w:rPr>
        <w:t>in charge</w:t>
      </w:r>
      <w:r w:rsidRPr="00F67EF8">
        <w:rPr>
          <w:rFonts w:ascii="Arial" w:hAnsi="Arial" w:cs="Arial"/>
        </w:rPr>
        <w:t xml:space="preserve"> for his care. The absence of clear communication </w:t>
      </w:r>
      <w:r w:rsidR="000E19A7" w:rsidRPr="00F67EF8">
        <w:rPr>
          <w:rFonts w:ascii="Arial" w:hAnsi="Arial" w:cs="Arial"/>
        </w:rPr>
        <w:t>paths</w:t>
      </w:r>
      <w:r w:rsidRPr="00F67EF8">
        <w:rPr>
          <w:rFonts w:ascii="Arial" w:hAnsi="Arial" w:cs="Arial"/>
        </w:rPr>
        <w:t xml:space="preserve"> meant that </w:t>
      </w:r>
      <w:r w:rsidR="000E19A7" w:rsidRPr="00F67EF8">
        <w:rPr>
          <w:rFonts w:ascii="Arial" w:hAnsi="Arial" w:cs="Arial"/>
        </w:rPr>
        <w:t>worries</w:t>
      </w:r>
      <w:r w:rsidRPr="00F67EF8">
        <w:rPr>
          <w:rFonts w:ascii="Arial" w:hAnsi="Arial" w:cs="Arial"/>
        </w:rPr>
        <w:t xml:space="preserve"> did not </w:t>
      </w:r>
      <w:r w:rsidR="000E19A7" w:rsidRPr="00F67EF8">
        <w:rPr>
          <w:rFonts w:ascii="Arial" w:hAnsi="Arial" w:cs="Arial"/>
        </w:rPr>
        <w:t>activate</w:t>
      </w:r>
      <w:r w:rsidRPr="00F67EF8">
        <w:rPr>
          <w:rFonts w:ascii="Arial" w:hAnsi="Arial" w:cs="Arial"/>
        </w:rPr>
        <w:t xml:space="preserve"> </w:t>
      </w:r>
      <w:r w:rsidR="000E19A7" w:rsidRPr="00F67EF8">
        <w:rPr>
          <w:rFonts w:ascii="Arial" w:hAnsi="Arial" w:cs="Arial"/>
        </w:rPr>
        <w:t>instant</w:t>
      </w:r>
      <w:r w:rsidRPr="00F67EF8">
        <w:rPr>
          <w:rFonts w:ascii="Arial" w:hAnsi="Arial" w:cs="Arial"/>
        </w:rPr>
        <w:t xml:space="preserve"> action.</w:t>
      </w:r>
    </w:p>
    <w:p w14:paraId="32A16BBA" w14:textId="1C2A465F" w:rsidR="004B7F55" w:rsidRPr="00F67EF8" w:rsidRDefault="004B7F55" w:rsidP="00F67EF8">
      <w:pPr>
        <w:pStyle w:val="NormalWeb"/>
        <w:spacing w:line="360" w:lineRule="auto"/>
        <w:jc w:val="both"/>
        <w:rPr>
          <w:rFonts w:ascii="Arial" w:hAnsi="Arial" w:cs="Arial"/>
        </w:rPr>
      </w:pPr>
      <w:r w:rsidRPr="00F67EF8">
        <w:rPr>
          <w:rStyle w:val="Strong"/>
          <w:rFonts w:ascii="Arial" w:hAnsi="Arial" w:cs="Arial"/>
        </w:rPr>
        <w:t>Hierarchy and power imbalance:</w:t>
      </w:r>
      <w:r w:rsidR="000E19A7">
        <w:rPr>
          <w:rFonts w:ascii="Arial" w:hAnsi="Arial" w:cs="Arial"/>
        </w:rPr>
        <w:t xml:space="preserve"> </w:t>
      </w:r>
      <w:r w:rsidRPr="00F67EF8">
        <w:rPr>
          <w:rFonts w:ascii="Arial" w:hAnsi="Arial" w:cs="Arial"/>
        </w:rPr>
        <w:t xml:space="preserve">Healthcare </w:t>
      </w:r>
      <w:r w:rsidR="000E19A7" w:rsidRPr="00F67EF8">
        <w:rPr>
          <w:rFonts w:ascii="Arial" w:hAnsi="Arial" w:cs="Arial"/>
        </w:rPr>
        <w:t>groups</w:t>
      </w:r>
      <w:r w:rsidRPr="00F67EF8">
        <w:rPr>
          <w:rFonts w:ascii="Arial" w:hAnsi="Arial" w:cs="Arial"/>
        </w:rPr>
        <w:t xml:space="preserve"> </w:t>
      </w:r>
      <w:r w:rsidR="000E19A7" w:rsidRPr="00F67EF8">
        <w:rPr>
          <w:rFonts w:ascii="Arial" w:hAnsi="Arial" w:cs="Arial"/>
        </w:rPr>
        <w:t>frequently</w:t>
      </w:r>
      <w:r w:rsidRPr="00F67EF8">
        <w:rPr>
          <w:rFonts w:ascii="Arial" w:hAnsi="Arial" w:cs="Arial"/>
        </w:rPr>
        <w:t xml:space="preserve"> </w:t>
      </w:r>
      <w:r w:rsidR="000E19A7" w:rsidRPr="00F67EF8">
        <w:rPr>
          <w:rFonts w:ascii="Arial" w:hAnsi="Arial" w:cs="Arial"/>
        </w:rPr>
        <w:t>function</w:t>
      </w:r>
      <w:r w:rsidRPr="00F67EF8">
        <w:rPr>
          <w:rFonts w:ascii="Arial" w:hAnsi="Arial" w:cs="Arial"/>
        </w:rPr>
        <w:t xml:space="preserve"> </w:t>
      </w:r>
      <w:r w:rsidR="000E19A7" w:rsidRPr="00F67EF8">
        <w:rPr>
          <w:rFonts w:ascii="Arial" w:hAnsi="Arial" w:cs="Arial"/>
        </w:rPr>
        <w:t>in</w:t>
      </w:r>
      <w:r w:rsidRPr="00F67EF8">
        <w:rPr>
          <w:rFonts w:ascii="Arial" w:hAnsi="Arial" w:cs="Arial"/>
        </w:rPr>
        <w:t xml:space="preserve"> professional hierarchies where senior clinicians have </w:t>
      </w:r>
      <w:r w:rsidR="000E19A7" w:rsidRPr="00F67EF8">
        <w:rPr>
          <w:rFonts w:ascii="Arial" w:hAnsi="Arial" w:cs="Arial"/>
        </w:rPr>
        <w:t>better</w:t>
      </w:r>
      <w:r w:rsidRPr="00F67EF8">
        <w:rPr>
          <w:rFonts w:ascii="Arial" w:hAnsi="Arial" w:cs="Arial"/>
        </w:rPr>
        <w:t xml:space="preserve"> authority. </w:t>
      </w:r>
      <w:r w:rsidR="000E19A7" w:rsidRPr="00F67EF8">
        <w:rPr>
          <w:rFonts w:ascii="Arial" w:hAnsi="Arial" w:cs="Arial"/>
        </w:rPr>
        <w:t>Whereas</w:t>
      </w:r>
      <w:r w:rsidRPr="00F67EF8">
        <w:rPr>
          <w:rFonts w:ascii="Arial" w:hAnsi="Arial" w:cs="Arial"/>
        </w:rPr>
        <w:t xml:space="preserve"> </w:t>
      </w:r>
      <w:r w:rsidR="000E19A7" w:rsidRPr="00F67EF8">
        <w:rPr>
          <w:rFonts w:ascii="Arial" w:hAnsi="Arial" w:cs="Arial"/>
        </w:rPr>
        <w:t>know-how</w:t>
      </w:r>
      <w:r w:rsidRPr="00F67EF8">
        <w:rPr>
          <w:rFonts w:ascii="Arial" w:hAnsi="Arial" w:cs="Arial"/>
        </w:rPr>
        <w:t xml:space="preserve"> is </w:t>
      </w:r>
      <w:r w:rsidR="000E19A7" w:rsidRPr="00F67EF8">
        <w:rPr>
          <w:rFonts w:ascii="Arial" w:hAnsi="Arial" w:cs="Arial"/>
        </w:rPr>
        <w:t>vital</w:t>
      </w:r>
      <w:r w:rsidRPr="00F67EF8">
        <w:rPr>
          <w:rFonts w:ascii="Arial" w:hAnsi="Arial" w:cs="Arial"/>
        </w:rPr>
        <w:t xml:space="preserve">, </w:t>
      </w:r>
      <w:r w:rsidR="000E19A7" w:rsidRPr="00F67EF8">
        <w:rPr>
          <w:rFonts w:ascii="Arial" w:hAnsi="Arial" w:cs="Arial"/>
        </w:rPr>
        <w:t>extreme</w:t>
      </w:r>
      <w:r w:rsidRPr="00F67EF8">
        <w:rPr>
          <w:rFonts w:ascii="Arial" w:hAnsi="Arial" w:cs="Arial"/>
        </w:rPr>
        <w:t xml:space="preserve"> hierarchy </w:t>
      </w:r>
      <w:r w:rsidR="000E19A7">
        <w:rPr>
          <w:rFonts w:ascii="Arial" w:hAnsi="Arial" w:cs="Arial"/>
        </w:rPr>
        <w:t xml:space="preserve">may stop </w:t>
      </w:r>
      <w:r w:rsidRPr="00F67EF8">
        <w:rPr>
          <w:rFonts w:ascii="Arial" w:hAnsi="Arial" w:cs="Arial"/>
        </w:rPr>
        <w:t xml:space="preserve">others from </w:t>
      </w:r>
      <w:r w:rsidR="000E19A7" w:rsidRPr="00F67EF8">
        <w:rPr>
          <w:rFonts w:ascii="Arial" w:hAnsi="Arial" w:cs="Arial"/>
        </w:rPr>
        <w:t>enquiring</w:t>
      </w:r>
      <w:r w:rsidRPr="00F67EF8">
        <w:rPr>
          <w:rFonts w:ascii="Arial" w:hAnsi="Arial" w:cs="Arial"/>
        </w:rPr>
        <w:t xml:space="preserve"> decisions. The case </w:t>
      </w:r>
      <w:r w:rsidR="000E19A7" w:rsidRPr="00F67EF8">
        <w:rPr>
          <w:rFonts w:ascii="Arial" w:hAnsi="Arial" w:cs="Arial"/>
        </w:rPr>
        <w:t>demonstrates</w:t>
      </w:r>
      <w:r w:rsidRPr="00F67EF8">
        <w:rPr>
          <w:rFonts w:ascii="Arial" w:hAnsi="Arial" w:cs="Arial"/>
        </w:rPr>
        <w:t xml:space="preserve"> how junior </w:t>
      </w:r>
      <w:r w:rsidR="000E19A7">
        <w:rPr>
          <w:rFonts w:ascii="Arial" w:hAnsi="Arial" w:cs="Arial"/>
        </w:rPr>
        <w:t xml:space="preserve">personnel </w:t>
      </w:r>
      <w:r w:rsidRPr="00F67EF8">
        <w:rPr>
          <w:rFonts w:ascii="Arial" w:hAnsi="Arial" w:cs="Arial"/>
        </w:rPr>
        <w:t xml:space="preserve">and </w:t>
      </w:r>
      <w:r w:rsidR="000E19A7" w:rsidRPr="00F67EF8">
        <w:rPr>
          <w:rFonts w:ascii="Arial" w:hAnsi="Arial" w:cs="Arial"/>
        </w:rPr>
        <w:t>relatives</w:t>
      </w:r>
      <w:r w:rsidRPr="00F67EF8">
        <w:rPr>
          <w:rFonts w:ascii="Arial" w:hAnsi="Arial" w:cs="Arial"/>
        </w:rPr>
        <w:t xml:space="preserve"> </w:t>
      </w:r>
      <w:r w:rsidR="000E19A7" w:rsidRPr="00F67EF8">
        <w:rPr>
          <w:rFonts w:ascii="Arial" w:hAnsi="Arial" w:cs="Arial"/>
        </w:rPr>
        <w:t>might</w:t>
      </w:r>
      <w:r w:rsidRPr="00F67EF8">
        <w:rPr>
          <w:rFonts w:ascii="Arial" w:hAnsi="Arial" w:cs="Arial"/>
        </w:rPr>
        <w:t xml:space="preserve"> hesitate or fail to </w:t>
      </w:r>
      <w:r w:rsidR="000E19A7">
        <w:rPr>
          <w:rFonts w:ascii="Arial" w:hAnsi="Arial" w:cs="Arial"/>
        </w:rPr>
        <w:t xml:space="preserve">impact </w:t>
      </w:r>
      <w:r w:rsidR="000E19A7" w:rsidRPr="00F67EF8">
        <w:rPr>
          <w:rFonts w:ascii="Arial" w:hAnsi="Arial" w:cs="Arial"/>
        </w:rPr>
        <w:t>verdicts</w:t>
      </w:r>
      <w:r w:rsidRPr="00F67EF8">
        <w:rPr>
          <w:rFonts w:ascii="Arial" w:hAnsi="Arial" w:cs="Arial"/>
        </w:rPr>
        <w:t xml:space="preserve"> when organisational culture does not support </w:t>
      </w:r>
      <w:r w:rsidR="000E19A7" w:rsidRPr="00F67EF8">
        <w:rPr>
          <w:rFonts w:ascii="Arial" w:hAnsi="Arial" w:cs="Arial"/>
        </w:rPr>
        <w:t>talking</w:t>
      </w:r>
      <w:r w:rsidRPr="00F67EF8">
        <w:rPr>
          <w:rFonts w:ascii="Arial" w:hAnsi="Arial" w:cs="Arial"/>
        </w:rPr>
        <w:t xml:space="preserve"> up.</w:t>
      </w:r>
    </w:p>
    <w:p w14:paraId="75AE7F61" w14:textId="082A2345" w:rsidR="004B7F55" w:rsidRPr="00F67EF8" w:rsidRDefault="004B7F55" w:rsidP="00F67EF8">
      <w:pPr>
        <w:pStyle w:val="NormalWeb"/>
        <w:spacing w:line="360" w:lineRule="auto"/>
        <w:jc w:val="both"/>
        <w:rPr>
          <w:rFonts w:ascii="Arial" w:hAnsi="Arial" w:cs="Arial"/>
        </w:rPr>
      </w:pPr>
      <w:r w:rsidRPr="00F67EF8">
        <w:rPr>
          <w:rStyle w:val="Strong"/>
          <w:rFonts w:ascii="Arial" w:hAnsi="Arial" w:cs="Arial"/>
        </w:rPr>
        <w:t>Failure of escalation processes:</w:t>
      </w:r>
      <w:r w:rsidR="000E19A7">
        <w:rPr>
          <w:rFonts w:ascii="Arial" w:hAnsi="Arial" w:cs="Arial"/>
        </w:rPr>
        <w:t xml:space="preserve"> </w:t>
      </w:r>
      <w:r w:rsidRPr="00F67EF8">
        <w:rPr>
          <w:rFonts w:ascii="Arial" w:hAnsi="Arial" w:cs="Arial"/>
        </w:rPr>
        <w:t xml:space="preserve">A safe healthcare system </w:t>
      </w:r>
      <w:r w:rsidR="000E19A7" w:rsidRPr="00F67EF8">
        <w:rPr>
          <w:rFonts w:ascii="Arial" w:hAnsi="Arial" w:cs="Arial"/>
        </w:rPr>
        <w:t>needs</w:t>
      </w:r>
      <w:r w:rsidRPr="00F67EF8">
        <w:rPr>
          <w:rFonts w:ascii="Arial" w:hAnsi="Arial" w:cs="Arial"/>
        </w:rPr>
        <w:t xml:space="preserve"> mechanisms that </w:t>
      </w:r>
      <w:r w:rsidR="000E19A7">
        <w:rPr>
          <w:rFonts w:ascii="Arial" w:hAnsi="Arial" w:cs="Arial"/>
        </w:rPr>
        <w:t>enable</w:t>
      </w:r>
      <w:r w:rsidRPr="00F67EF8">
        <w:rPr>
          <w:rFonts w:ascii="Arial" w:hAnsi="Arial" w:cs="Arial"/>
        </w:rPr>
        <w:t xml:space="preserve"> </w:t>
      </w:r>
      <w:r w:rsidR="000E19A7" w:rsidRPr="00F67EF8">
        <w:rPr>
          <w:rFonts w:ascii="Arial" w:hAnsi="Arial" w:cs="Arial"/>
        </w:rPr>
        <w:t>worries</w:t>
      </w:r>
      <w:r w:rsidRPr="00F67EF8">
        <w:rPr>
          <w:rFonts w:ascii="Arial" w:hAnsi="Arial" w:cs="Arial"/>
        </w:rPr>
        <w:t xml:space="preserve"> to escalate </w:t>
      </w:r>
      <w:r w:rsidR="000E19A7" w:rsidRPr="00F67EF8">
        <w:rPr>
          <w:rFonts w:ascii="Arial" w:hAnsi="Arial" w:cs="Arial"/>
        </w:rPr>
        <w:t>fast</w:t>
      </w:r>
      <w:r w:rsidRPr="00F67EF8">
        <w:rPr>
          <w:rFonts w:ascii="Arial" w:hAnsi="Arial" w:cs="Arial"/>
        </w:rPr>
        <w:t xml:space="preserve">. When patients </w:t>
      </w:r>
      <w:r w:rsidR="000E19A7" w:rsidRPr="00F67EF8">
        <w:rPr>
          <w:rFonts w:ascii="Arial" w:hAnsi="Arial" w:cs="Arial"/>
        </w:rPr>
        <w:t>decline</w:t>
      </w:r>
      <w:r w:rsidRPr="00F67EF8">
        <w:rPr>
          <w:rFonts w:ascii="Arial" w:hAnsi="Arial" w:cs="Arial"/>
        </w:rPr>
        <w:t xml:space="preserve">, </w:t>
      </w:r>
      <w:r w:rsidR="000E19A7">
        <w:rPr>
          <w:rFonts w:ascii="Arial" w:hAnsi="Arial" w:cs="Arial"/>
        </w:rPr>
        <w:t>personnel</w:t>
      </w:r>
      <w:r w:rsidRPr="00F67EF8">
        <w:rPr>
          <w:rFonts w:ascii="Arial" w:hAnsi="Arial" w:cs="Arial"/>
        </w:rPr>
        <w:t xml:space="preserve"> need clear </w:t>
      </w:r>
      <w:r w:rsidR="001240F2" w:rsidRPr="00F67EF8">
        <w:rPr>
          <w:rFonts w:ascii="Arial" w:hAnsi="Arial" w:cs="Arial"/>
        </w:rPr>
        <w:t>procedures</w:t>
      </w:r>
      <w:r w:rsidRPr="00F67EF8">
        <w:rPr>
          <w:rFonts w:ascii="Arial" w:hAnsi="Arial" w:cs="Arial"/>
        </w:rPr>
        <w:t xml:space="preserve"> that </w:t>
      </w:r>
      <w:r w:rsidR="001240F2" w:rsidRPr="00F67EF8">
        <w:rPr>
          <w:rFonts w:ascii="Arial" w:hAnsi="Arial" w:cs="Arial"/>
        </w:rPr>
        <w:t>categorise</w:t>
      </w:r>
      <w:r w:rsidRPr="00F67EF8">
        <w:rPr>
          <w:rFonts w:ascii="Arial" w:hAnsi="Arial" w:cs="Arial"/>
        </w:rPr>
        <w:t xml:space="preserve"> who </w:t>
      </w:r>
      <w:r w:rsidR="001240F2" w:rsidRPr="00F67EF8">
        <w:rPr>
          <w:rFonts w:ascii="Arial" w:hAnsi="Arial" w:cs="Arial"/>
        </w:rPr>
        <w:t>must</w:t>
      </w:r>
      <w:r w:rsidRPr="00F67EF8">
        <w:rPr>
          <w:rFonts w:ascii="Arial" w:hAnsi="Arial" w:cs="Arial"/>
        </w:rPr>
        <w:t xml:space="preserve"> be contacted and what action </w:t>
      </w:r>
      <w:r w:rsidR="001240F2" w:rsidRPr="00F67EF8">
        <w:rPr>
          <w:rFonts w:ascii="Arial" w:hAnsi="Arial" w:cs="Arial"/>
        </w:rPr>
        <w:t>must</w:t>
      </w:r>
      <w:r w:rsidRPr="00F67EF8">
        <w:rPr>
          <w:rFonts w:ascii="Arial" w:hAnsi="Arial" w:cs="Arial"/>
        </w:rPr>
        <w:t xml:space="preserve"> </w:t>
      </w:r>
      <w:r w:rsidR="001240F2" w:rsidRPr="00F67EF8">
        <w:rPr>
          <w:rFonts w:ascii="Arial" w:hAnsi="Arial" w:cs="Arial"/>
        </w:rPr>
        <w:t>happen</w:t>
      </w:r>
      <w:r w:rsidRPr="00F67EF8">
        <w:rPr>
          <w:rFonts w:ascii="Arial" w:hAnsi="Arial" w:cs="Arial"/>
        </w:rPr>
        <w:t xml:space="preserve">. In this </w:t>
      </w:r>
      <w:r w:rsidR="001240F2" w:rsidRPr="00F67EF8">
        <w:rPr>
          <w:rFonts w:ascii="Arial" w:hAnsi="Arial" w:cs="Arial"/>
        </w:rPr>
        <w:t>circumstance</w:t>
      </w:r>
      <w:r w:rsidRPr="00F67EF8">
        <w:rPr>
          <w:rFonts w:ascii="Arial" w:hAnsi="Arial" w:cs="Arial"/>
        </w:rPr>
        <w:t xml:space="preserve">, </w:t>
      </w:r>
      <w:r w:rsidR="001240F2" w:rsidRPr="00F67EF8">
        <w:rPr>
          <w:rFonts w:ascii="Arial" w:hAnsi="Arial" w:cs="Arial"/>
        </w:rPr>
        <w:t>worsening</w:t>
      </w:r>
      <w:r w:rsidRPr="00F67EF8">
        <w:rPr>
          <w:rFonts w:ascii="Arial" w:hAnsi="Arial" w:cs="Arial"/>
        </w:rPr>
        <w:t xml:space="preserve"> was not escalated </w:t>
      </w:r>
      <w:r w:rsidR="001240F2" w:rsidRPr="00F67EF8">
        <w:rPr>
          <w:rFonts w:ascii="Arial" w:hAnsi="Arial" w:cs="Arial"/>
        </w:rPr>
        <w:t>efficiently</w:t>
      </w:r>
      <w:r w:rsidRPr="00F67EF8">
        <w:rPr>
          <w:rFonts w:ascii="Arial" w:hAnsi="Arial" w:cs="Arial"/>
        </w:rPr>
        <w:t xml:space="preserve">, </w:t>
      </w:r>
      <w:r w:rsidR="001240F2" w:rsidRPr="00F67EF8">
        <w:rPr>
          <w:rFonts w:ascii="Arial" w:hAnsi="Arial" w:cs="Arial"/>
        </w:rPr>
        <w:t>resultant</w:t>
      </w:r>
      <w:r w:rsidRPr="00F67EF8">
        <w:rPr>
          <w:rFonts w:ascii="Arial" w:hAnsi="Arial" w:cs="Arial"/>
        </w:rPr>
        <w:t xml:space="preserve"> in </w:t>
      </w:r>
      <w:r w:rsidR="001240F2" w:rsidRPr="00F67EF8">
        <w:rPr>
          <w:rFonts w:ascii="Arial" w:hAnsi="Arial" w:cs="Arial"/>
        </w:rPr>
        <w:t>late</w:t>
      </w:r>
      <w:r w:rsidRPr="00F67EF8">
        <w:rPr>
          <w:rFonts w:ascii="Arial" w:hAnsi="Arial" w:cs="Arial"/>
        </w:rPr>
        <w:t xml:space="preserve"> intervention.</w:t>
      </w:r>
    </w:p>
    <w:p w14:paraId="4259B103" w14:textId="64C141BB" w:rsidR="004B7F55" w:rsidRPr="00F67EF8" w:rsidRDefault="004B7F55" w:rsidP="00F67EF8">
      <w:pPr>
        <w:pStyle w:val="NormalWeb"/>
        <w:spacing w:line="360" w:lineRule="auto"/>
        <w:jc w:val="both"/>
        <w:rPr>
          <w:rFonts w:ascii="Arial" w:hAnsi="Arial" w:cs="Arial"/>
        </w:rPr>
      </w:pPr>
      <w:r w:rsidRPr="00F67EF8">
        <w:rPr>
          <w:rStyle w:val="Strong"/>
          <w:rFonts w:ascii="Arial" w:hAnsi="Arial" w:cs="Arial"/>
        </w:rPr>
        <w:t>Limited patient and family involvement:</w:t>
      </w:r>
      <w:r w:rsidR="001240F2">
        <w:rPr>
          <w:rFonts w:ascii="Arial" w:hAnsi="Arial" w:cs="Arial"/>
        </w:rPr>
        <w:t xml:space="preserve"> </w:t>
      </w:r>
      <w:r w:rsidR="001240F2" w:rsidRPr="00F67EF8">
        <w:rPr>
          <w:rFonts w:ascii="Arial" w:hAnsi="Arial" w:cs="Arial"/>
        </w:rPr>
        <w:t>Contemporary</w:t>
      </w:r>
      <w:r w:rsidRPr="00F67EF8">
        <w:rPr>
          <w:rFonts w:ascii="Arial" w:hAnsi="Arial" w:cs="Arial"/>
        </w:rPr>
        <w:t xml:space="preserve"> healthcare </w:t>
      </w:r>
      <w:r w:rsidR="001240F2" w:rsidRPr="00F67EF8">
        <w:rPr>
          <w:rFonts w:ascii="Arial" w:hAnsi="Arial" w:cs="Arial"/>
        </w:rPr>
        <w:t>more and more</w:t>
      </w:r>
      <w:r w:rsidRPr="00F67EF8">
        <w:rPr>
          <w:rFonts w:ascii="Arial" w:hAnsi="Arial" w:cs="Arial"/>
        </w:rPr>
        <w:t xml:space="preserve"> </w:t>
      </w:r>
      <w:r w:rsidR="001240F2" w:rsidRPr="00F67EF8">
        <w:rPr>
          <w:rFonts w:ascii="Arial" w:hAnsi="Arial" w:cs="Arial"/>
        </w:rPr>
        <w:t>knows</w:t>
      </w:r>
      <w:r w:rsidRPr="00F67EF8">
        <w:rPr>
          <w:rFonts w:ascii="Arial" w:hAnsi="Arial" w:cs="Arial"/>
        </w:rPr>
        <w:t xml:space="preserve"> patients and families as </w:t>
      </w:r>
      <w:r w:rsidR="001240F2" w:rsidRPr="00F67EF8">
        <w:rPr>
          <w:rFonts w:ascii="Arial" w:hAnsi="Arial" w:cs="Arial"/>
        </w:rPr>
        <w:t>associates</w:t>
      </w:r>
      <w:r w:rsidRPr="00F67EF8">
        <w:rPr>
          <w:rFonts w:ascii="Arial" w:hAnsi="Arial" w:cs="Arial"/>
        </w:rPr>
        <w:t xml:space="preserve"> in care. Families </w:t>
      </w:r>
      <w:r w:rsidR="001240F2" w:rsidRPr="00F67EF8">
        <w:rPr>
          <w:rFonts w:ascii="Arial" w:hAnsi="Arial" w:cs="Arial"/>
        </w:rPr>
        <w:t>frequently</w:t>
      </w:r>
      <w:r w:rsidRPr="00F67EF8">
        <w:rPr>
          <w:rFonts w:ascii="Arial" w:hAnsi="Arial" w:cs="Arial"/>
        </w:rPr>
        <w:t xml:space="preserve"> notice </w:t>
      </w:r>
      <w:r w:rsidR="001240F2" w:rsidRPr="00F67EF8">
        <w:rPr>
          <w:rFonts w:ascii="Arial" w:hAnsi="Arial" w:cs="Arial"/>
        </w:rPr>
        <w:t>delicate</w:t>
      </w:r>
      <w:r w:rsidRPr="00F67EF8">
        <w:rPr>
          <w:rFonts w:ascii="Arial" w:hAnsi="Arial" w:cs="Arial"/>
        </w:rPr>
        <w:t xml:space="preserve"> </w:t>
      </w:r>
      <w:r w:rsidRPr="00F67EF8">
        <w:rPr>
          <w:rFonts w:ascii="Arial" w:hAnsi="Arial" w:cs="Arial"/>
        </w:rPr>
        <w:lastRenderedPageBreak/>
        <w:t xml:space="preserve">changes </w:t>
      </w:r>
      <w:r w:rsidR="001240F2" w:rsidRPr="00F67EF8">
        <w:rPr>
          <w:rFonts w:ascii="Arial" w:hAnsi="Arial" w:cs="Arial"/>
        </w:rPr>
        <w:t>since</w:t>
      </w:r>
      <w:r w:rsidRPr="00F67EF8">
        <w:rPr>
          <w:rFonts w:ascii="Arial" w:hAnsi="Arial" w:cs="Arial"/>
        </w:rPr>
        <w:t xml:space="preserve"> they spend </w:t>
      </w:r>
      <w:r w:rsidR="001240F2" w:rsidRPr="00F67EF8">
        <w:rPr>
          <w:rFonts w:ascii="Arial" w:hAnsi="Arial" w:cs="Arial"/>
        </w:rPr>
        <w:t>important</w:t>
      </w:r>
      <w:r w:rsidRPr="00F67EF8">
        <w:rPr>
          <w:rFonts w:ascii="Arial" w:hAnsi="Arial" w:cs="Arial"/>
        </w:rPr>
        <w:t xml:space="preserve"> time with patients. </w:t>
      </w:r>
      <w:r w:rsidR="001240F2" w:rsidRPr="00F67EF8">
        <w:rPr>
          <w:rFonts w:ascii="Arial" w:hAnsi="Arial" w:cs="Arial"/>
        </w:rPr>
        <w:t>Though</w:t>
      </w:r>
      <w:r w:rsidRPr="00F67EF8">
        <w:rPr>
          <w:rFonts w:ascii="Arial" w:hAnsi="Arial" w:cs="Arial"/>
        </w:rPr>
        <w:t xml:space="preserve">, Lewis’s mother’s </w:t>
      </w:r>
      <w:r w:rsidR="001240F2" w:rsidRPr="00F67EF8">
        <w:rPr>
          <w:rFonts w:ascii="Arial" w:hAnsi="Arial" w:cs="Arial"/>
        </w:rPr>
        <w:t>alarms</w:t>
      </w:r>
      <w:r w:rsidRPr="00F67EF8">
        <w:rPr>
          <w:rFonts w:ascii="Arial" w:hAnsi="Arial" w:cs="Arial"/>
        </w:rPr>
        <w:t xml:space="preserve"> were not </w:t>
      </w:r>
      <w:r w:rsidR="001240F2" w:rsidRPr="00F67EF8">
        <w:rPr>
          <w:rFonts w:ascii="Arial" w:hAnsi="Arial" w:cs="Arial"/>
        </w:rPr>
        <w:t>adequately</w:t>
      </w:r>
      <w:r w:rsidRPr="00F67EF8">
        <w:rPr>
          <w:rFonts w:ascii="Arial" w:hAnsi="Arial" w:cs="Arial"/>
        </w:rPr>
        <w:t xml:space="preserve"> valued. This </w:t>
      </w:r>
      <w:r w:rsidR="001240F2" w:rsidRPr="00F67EF8">
        <w:rPr>
          <w:rFonts w:ascii="Arial" w:hAnsi="Arial" w:cs="Arial"/>
        </w:rPr>
        <w:t>determines</w:t>
      </w:r>
      <w:r w:rsidRPr="00F67EF8">
        <w:rPr>
          <w:rFonts w:ascii="Arial" w:hAnsi="Arial" w:cs="Arial"/>
        </w:rPr>
        <w:t xml:space="preserve"> a failure to </w:t>
      </w:r>
      <w:r w:rsidR="001240F2" w:rsidRPr="00F67EF8">
        <w:rPr>
          <w:rFonts w:ascii="Arial" w:hAnsi="Arial" w:cs="Arial"/>
        </w:rPr>
        <w:t>integrate</w:t>
      </w:r>
      <w:r w:rsidRPr="00F67EF8">
        <w:rPr>
          <w:rFonts w:ascii="Arial" w:hAnsi="Arial" w:cs="Arial"/>
        </w:rPr>
        <w:t xml:space="preserve"> patient experience in </w:t>
      </w:r>
      <w:r w:rsidR="001240F2" w:rsidRPr="00F67EF8">
        <w:rPr>
          <w:rFonts w:ascii="Arial" w:hAnsi="Arial" w:cs="Arial"/>
        </w:rPr>
        <w:t>medical</w:t>
      </w:r>
      <w:r w:rsidRPr="00F67EF8">
        <w:rPr>
          <w:rFonts w:ascii="Arial" w:hAnsi="Arial" w:cs="Arial"/>
        </w:rPr>
        <w:t xml:space="preserve"> safety </w:t>
      </w:r>
      <w:r w:rsidR="001240F2" w:rsidRPr="00F67EF8">
        <w:rPr>
          <w:rFonts w:ascii="Arial" w:hAnsi="Arial" w:cs="Arial"/>
        </w:rPr>
        <w:t>schemes</w:t>
      </w:r>
      <w:r w:rsidRPr="00F67EF8">
        <w:rPr>
          <w:rFonts w:ascii="Arial" w:hAnsi="Arial" w:cs="Arial"/>
        </w:rPr>
        <w:t>.</w:t>
      </w:r>
    </w:p>
    <w:p w14:paraId="05E894D6" w14:textId="03647431" w:rsidR="004B7F55" w:rsidRPr="00F67EF8" w:rsidRDefault="004B7F55" w:rsidP="00F67EF8">
      <w:pPr>
        <w:pStyle w:val="NormalWeb"/>
        <w:spacing w:line="360" w:lineRule="auto"/>
        <w:jc w:val="both"/>
        <w:rPr>
          <w:rFonts w:ascii="Arial" w:hAnsi="Arial" w:cs="Arial"/>
        </w:rPr>
      </w:pPr>
      <w:r w:rsidRPr="00F67EF8">
        <w:rPr>
          <w:rFonts w:ascii="Arial" w:hAnsi="Arial" w:cs="Arial"/>
        </w:rPr>
        <w:t xml:space="preserve">The case </w:t>
      </w:r>
      <w:r w:rsidR="001240F2" w:rsidRPr="00F67EF8">
        <w:rPr>
          <w:rFonts w:ascii="Arial" w:hAnsi="Arial" w:cs="Arial"/>
        </w:rPr>
        <w:t>as well</w:t>
      </w:r>
      <w:r w:rsidRPr="00F67EF8">
        <w:rPr>
          <w:rFonts w:ascii="Arial" w:hAnsi="Arial" w:cs="Arial"/>
        </w:rPr>
        <w:t xml:space="preserve"> </w:t>
      </w:r>
      <w:r w:rsidR="001240F2" w:rsidRPr="00F67EF8">
        <w:rPr>
          <w:rFonts w:ascii="Arial" w:hAnsi="Arial" w:cs="Arial"/>
        </w:rPr>
        <w:t>reproduces</w:t>
      </w:r>
      <w:r w:rsidRPr="00F67EF8">
        <w:rPr>
          <w:rFonts w:ascii="Arial" w:hAnsi="Arial" w:cs="Arial"/>
        </w:rPr>
        <w:t xml:space="preserve"> </w:t>
      </w:r>
      <w:r w:rsidR="001240F2" w:rsidRPr="00F67EF8">
        <w:rPr>
          <w:rFonts w:ascii="Arial" w:hAnsi="Arial" w:cs="Arial"/>
        </w:rPr>
        <w:t>wider</w:t>
      </w:r>
      <w:r w:rsidRPr="00F67EF8">
        <w:rPr>
          <w:rFonts w:ascii="Arial" w:hAnsi="Arial" w:cs="Arial"/>
        </w:rPr>
        <w:t xml:space="preserve"> </w:t>
      </w:r>
      <w:r w:rsidR="001240F2" w:rsidRPr="00F67EF8">
        <w:rPr>
          <w:rFonts w:ascii="Arial" w:hAnsi="Arial" w:cs="Arial"/>
        </w:rPr>
        <w:t>fundamental</w:t>
      </w:r>
      <w:r w:rsidRPr="00F67EF8">
        <w:rPr>
          <w:rFonts w:ascii="Arial" w:hAnsi="Arial" w:cs="Arial"/>
        </w:rPr>
        <w:t xml:space="preserve"> healthcare challenges. Healthcare </w:t>
      </w:r>
      <w:r w:rsidR="001240F2" w:rsidRPr="00F67EF8">
        <w:rPr>
          <w:rFonts w:ascii="Arial" w:hAnsi="Arial" w:cs="Arial"/>
        </w:rPr>
        <w:t>groups</w:t>
      </w:r>
      <w:r w:rsidRPr="00F67EF8">
        <w:rPr>
          <w:rFonts w:ascii="Arial" w:hAnsi="Arial" w:cs="Arial"/>
        </w:rPr>
        <w:t xml:space="preserve"> worldwide </w:t>
      </w:r>
      <w:r w:rsidR="001240F2">
        <w:rPr>
          <w:rFonts w:ascii="Arial" w:hAnsi="Arial" w:cs="Arial"/>
        </w:rPr>
        <w:t>face</w:t>
      </w:r>
      <w:r w:rsidRPr="00F67EF8">
        <w:rPr>
          <w:rFonts w:ascii="Arial" w:hAnsi="Arial" w:cs="Arial"/>
        </w:rPr>
        <w:t xml:space="preserve"> </w:t>
      </w:r>
      <w:r w:rsidR="001240F2" w:rsidRPr="00F67EF8">
        <w:rPr>
          <w:rFonts w:ascii="Arial" w:hAnsi="Arial" w:cs="Arial"/>
        </w:rPr>
        <w:t>personnel</w:t>
      </w:r>
      <w:r w:rsidRPr="00F67EF8">
        <w:rPr>
          <w:rFonts w:ascii="Arial" w:hAnsi="Arial" w:cs="Arial"/>
        </w:rPr>
        <w:t xml:space="preserve"> </w:t>
      </w:r>
      <w:r w:rsidR="001240F2" w:rsidRPr="00F67EF8">
        <w:rPr>
          <w:rFonts w:ascii="Arial" w:hAnsi="Arial" w:cs="Arial"/>
        </w:rPr>
        <w:t>burdens</w:t>
      </w:r>
      <w:r w:rsidRPr="00F67EF8">
        <w:rPr>
          <w:rFonts w:ascii="Arial" w:hAnsi="Arial" w:cs="Arial"/>
        </w:rPr>
        <w:t xml:space="preserve">, </w:t>
      </w:r>
      <w:r w:rsidR="001240F2" w:rsidRPr="00F67EF8">
        <w:rPr>
          <w:rFonts w:ascii="Arial" w:hAnsi="Arial" w:cs="Arial"/>
        </w:rPr>
        <w:t>growing</w:t>
      </w:r>
      <w:r w:rsidRPr="00F67EF8">
        <w:rPr>
          <w:rFonts w:ascii="Arial" w:hAnsi="Arial" w:cs="Arial"/>
        </w:rPr>
        <w:t xml:space="preserve"> patient </w:t>
      </w:r>
      <w:r w:rsidR="001240F2" w:rsidRPr="00F67EF8">
        <w:rPr>
          <w:rFonts w:ascii="Arial" w:hAnsi="Arial" w:cs="Arial"/>
        </w:rPr>
        <w:t>difficulty</w:t>
      </w:r>
      <w:r w:rsidRPr="00F67EF8">
        <w:rPr>
          <w:rFonts w:ascii="Arial" w:hAnsi="Arial" w:cs="Arial"/>
        </w:rPr>
        <w:t xml:space="preserve">, and resource </w:t>
      </w:r>
      <w:r w:rsidR="001240F2" w:rsidRPr="00F67EF8">
        <w:rPr>
          <w:rFonts w:ascii="Arial" w:hAnsi="Arial" w:cs="Arial"/>
        </w:rPr>
        <w:t>limits</w:t>
      </w:r>
      <w:r w:rsidRPr="00F67EF8">
        <w:rPr>
          <w:rFonts w:ascii="Arial" w:hAnsi="Arial" w:cs="Arial"/>
        </w:rPr>
        <w:t xml:space="preserve">. The WHO </w:t>
      </w:r>
      <w:r w:rsidR="001240F2" w:rsidRPr="00F67EF8">
        <w:rPr>
          <w:rFonts w:ascii="Arial" w:hAnsi="Arial" w:cs="Arial"/>
        </w:rPr>
        <w:t>recognises</w:t>
      </w:r>
      <w:r w:rsidRPr="00F67EF8">
        <w:rPr>
          <w:rFonts w:ascii="Arial" w:hAnsi="Arial" w:cs="Arial"/>
        </w:rPr>
        <w:t xml:space="preserve"> </w:t>
      </w:r>
      <w:r w:rsidR="001240F2" w:rsidRPr="00F67EF8">
        <w:rPr>
          <w:rFonts w:ascii="Arial" w:hAnsi="Arial" w:cs="Arial"/>
        </w:rPr>
        <w:t>personnel</w:t>
      </w:r>
      <w:r w:rsidRPr="00F67EF8">
        <w:rPr>
          <w:rFonts w:ascii="Arial" w:hAnsi="Arial" w:cs="Arial"/>
        </w:rPr>
        <w:t xml:space="preserve"> shortages and </w:t>
      </w:r>
      <w:r w:rsidR="001240F2" w:rsidRPr="00F67EF8">
        <w:rPr>
          <w:rFonts w:ascii="Arial" w:hAnsi="Arial" w:cs="Arial"/>
        </w:rPr>
        <w:t>extreme</w:t>
      </w:r>
      <w:r w:rsidRPr="00F67EF8">
        <w:rPr>
          <w:rFonts w:ascii="Arial" w:hAnsi="Arial" w:cs="Arial"/>
        </w:rPr>
        <w:t xml:space="preserve"> workload as </w:t>
      </w:r>
      <w:r w:rsidR="001240F2" w:rsidRPr="00F67EF8">
        <w:rPr>
          <w:rFonts w:ascii="Arial" w:hAnsi="Arial" w:cs="Arial"/>
        </w:rPr>
        <w:t>issues</w:t>
      </w:r>
      <w:r w:rsidRPr="00F67EF8">
        <w:rPr>
          <w:rFonts w:ascii="Arial" w:hAnsi="Arial" w:cs="Arial"/>
        </w:rPr>
        <w:t xml:space="preserve"> that </w:t>
      </w:r>
      <w:r w:rsidR="001240F2">
        <w:rPr>
          <w:rFonts w:ascii="Arial" w:hAnsi="Arial" w:cs="Arial"/>
        </w:rPr>
        <w:t xml:space="preserve">may decrease </w:t>
      </w:r>
      <w:r w:rsidRPr="00F67EF8">
        <w:rPr>
          <w:rFonts w:ascii="Arial" w:hAnsi="Arial" w:cs="Arial"/>
        </w:rPr>
        <w:t xml:space="preserve">healthcare quality </w:t>
      </w:r>
      <w:r w:rsidR="001240F2" w:rsidRPr="00F67EF8">
        <w:rPr>
          <w:rFonts w:ascii="Arial" w:hAnsi="Arial" w:cs="Arial"/>
        </w:rPr>
        <w:t>since</w:t>
      </w:r>
      <w:r w:rsidRPr="00F67EF8">
        <w:rPr>
          <w:rFonts w:ascii="Arial" w:hAnsi="Arial" w:cs="Arial"/>
        </w:rPr>
        <w:t xml:space="preserve"> </w:t>
      </w:r>
      <w:r w:rsidR="001240F2">
        <w:rPr>
          <w:rFonts w:ascii="Arial" w:hAnsi="Arial" w:cs="Arial"/>
        </w:rPr>
        <w:t xml:space="preserve">personnel might </w:t>
      </w:r>
      <w:r w:rsidRPr="00F67EF8">
        <w:rPr>
          <w:rFonts w:ascii="Arial" w:hAnsi="Arial" w:cs="Arial"/>
        </w:rPr>
        <w:t xml:space="preserve">have </w:t>
      </w:r>
      <w:r w:rsidR="001240F2" w:rsidRPr="00F67EF8">
        <w:rPr>
          <w:rFonts w:ascii="Arial" w:hAnsi="Arial" w:cs="Arial"/>
        </w:rPr>
        <w:t>fewer</w:t>
      </w:r>
      <w:r w:rsidRPr="00F67EF8">
        <w:rPr>
          <w:rFonts w:ascii="Arial" w:hAnsi="Arial" w:cs="Arial"/>
        </w:rPr>
        <w:t xml:space="preserve"> time for communication, monitoring, and reflective practice (WHO, 2022). These </w:t>
      </w:r>
      <w:r w:rsidR="001240F2" w:rsidRPr="00F67EF8">
        <w:rPr>
          <w:rFonts w:ascii="Arial" w:hAnsi="Arial" w:cs="Arial"/>
        </w:rPr>
        <w:t>burdens</w:t>
      </w:r>
      <w:r w:rsidRPr="00F67EF8">
        <w:rPr>
          <w:rFonts w:ascii="Arial" w:hAnsi="Arial" w:cs="Arial"/>
        </w:rPr>
        <w:t xml:space="preserve"> make </w:t>
      </w:r>
      <w:r w:rsidR="001240F2" w:rsidRPr="00F67EF8">
        <w:rPr>
          <w:rFonts w:ascii="Arial" w:hAnsi="Arial" w:cs="Arial"/>
        </w:rPr>
        <w:t>solid</w:t>
      </w:r>
      <w:r w:rsidRPr="00F67EF8">
        <w:rPr>
          <w:rFonts w:ascii="Arial" w:hAnsi="Arial" w:cs="Arial"/>
        </w:rPr>
        <w:t xml:space="preserve"> leadership and effective </w:t>
      </w:r>
      <w:r w:rsidR="001240F2" w:rsidRPr="00F67EF8">
        <w:rPr>
          <w:rFonts w:ascii="Arial" w:hAnsi="Arial" w:cs="Arial"/>
        </w:rPr>
        <w:t>schemes</w:t>
      </w:r>
      <w:r w:rsidRPr="00F67EF8">
        <w:rPr>
          <w:rFonts w:ascii="Arial" w:hAnsi="Arial" w:cs="Arial"/>
        </w:rPr>
        <w:t xml:space="preserve"> even more </w:t>
      </w:r>
      <w:r w:rsidR="001240F2" w:rsidRPr="00F67EF8">
        <w:rPr>
          <w:rFonts w:ascii="Arial" w:hAnsi="Arial" w:cs="Arial"/>
        </w:rPr>
        <w:t>significant</w:t>
      </w:r>
      <w:r w:rsidRPr="00F67EF8">
        <w:rPr>
          <w:rFonts w:ascii="Arial" w:hAnsi="Arial" w:cs="Arial"/>
        </w:rPr>
        <w:t>.</w:t>
      </w:r>
    </w:p>
    <w:p w14:paraId="46A299ED" w14:textId="5DB9EF86" w:rsidR="004B7F55" w:rsidRPr="00F67EF8" w:rsidRDefault="004B7F55" w:rsidP="00F67EF8">
      <w:pPr>
        <w:pStyle w:val="NormalWeb"/>
        <w:spacing w:line="360" w:lineRule="auto"/>
        <w:jc w:val="both"/>
        <w:rPr>
          <w:rFonts w:ascii="Arial" w:hAnsi="Arial" w:cs="Arial"/>
        </w:rPr>
      </w:pPr>
      <w:r w:rsidRPr="00F67EF8">
        <w:rPr>
          <w:rFonts w:ascii="Arial" w:hAnsi="Arial" w:cs="Arial"/>
        </w:rPr>
        <w:t xml:space="preserve">A systems </w:t>
      </w:r>
      <w:r w:rsidR="001240F2" w:rsidRPr="00F67EF8">
        <w:rPr>
          <w:rFonts w:ascii="Arial" w:hAnsi="Arial" w:cs="Arial"/>
        </w:rPr>
        <w:t>examination</w:t>
      </w:r>
      <w:r w:rsidRPr="00F67EF8">
        <w:rPr>
          <w:rFonts w:ascii="Arial" w:hAnsi="Arial" w:cs="Arial"/>
        </w:rPr>
        <w:t xml:space="preserve"> of the case </w:t>
      </w:r>
      <w:r w:rsidR="001240F2">
        <w:rPr>
          <w:rFonts w:ascii="Arial" w:hAnsi="Arial" w:cs="Arial"/>
        </w:rPr>
        <w:t xml:space="preserve">may </w:t>
      </w:r>
      <w:r w:rsidRPr="00F67EF8">
        <w:rPr>
          <w:rFonts w:ascii="Arial" w:hAnsi="Arial" w:cs="Arial"/>
        </w:rPr>
        <w:t xml:space="preserve">be </w:t>
      </w:r>
      <w:r w:rsidR="001240F2" w:rsidRPr="00F67EF8">
        <w:rPr>
          <w:rFonts w:ascii="Arial" w:hAnsi="Arial" w:cs="Arial"/>
        </w:rPr>
        <w:t>characterised</w:t>
      </w:r>
      <w:r w:rsidRPr="00F67EF8">
        <w:rPr>
          <w:rFonts w:ascii="Arial" w:hAnsi="Arial" w:cs="Arial"/>
        </w:rPr>
        <w:t xml:space="preserve"> </w:t>
      </w:r>
      <w:r w:rsidR="001240F2" w:rsidRPr="00F67EF8">
        <w:rPr>
          <w:rFonts w:ascii="Arial" w:hAnsi="Arial" w:cs="Arial"/>
        </w:rPr>
        <w:t>over</w:t>
      </w:r>
      <w:r w:rsidRPr="00F67EF8">
        <w:rPr>
          <w:rFonts w:ascii="Arial" w:hAnsi="Arial" w:cs="Arial"/>
        </w:rPr>
        <w:t xml:space="preserve"> a Rich Picture, which </w:t>
      </w:r>
      <w:r w:rsidR="001240F2" w:rsidRPr="00F67EF8">
        <w:rPr>
          <w:rFonts w:ascii="Arial" w:hAnsi="Arial" w:cs="Arial"/>
        </w:rPr>
        <w:t>demonstrates</w:t>
      </w:r>
      <w:r w:rsidRPr="00F67EF8">
        <w:rPr>
          <w:rFonts w:ascii="Arial" w:hAnsi="Arial" w:cs="Arial"/>
        </w:rPr>
        <w:t xml:space="preserve"> how </w:t>
      </w:r>
      <w:r w:rsidR="001240F2" w:rsidRPr="00F67EF8">
        <w:rPr>
          <w:rFonts w:ascii="Arial" w:hAnsi="Arial" w:cs="Arial"/>
        </w:rPr>
        <w:t>individuals</w:t>
      </w:r>
      <w:r w:rsidRPr="00F67EF8">
        <w:rPr>
          <w:rFonts w:ascii="Arial" w:hAnsi="Arial" w:cs="Arial"/>
        </w:rPr>
        <w:t xml:space="preserve">, </w:t>
      </w:r>
      <w:r w:rsidR="001240F2" w:rsidRPr="00F67EF8">
        <w:rPr>
          <w:rFonts w:ascii="Arial" w:hAnsi="Arial" w:cs="Arial"/>
        </w:rPr>
        <w:t>procedures</w:t>
      </w:r>
      <w:r w:rsidRPr="00F67EF8">
        <w:rPr>
          <w:rFonts w:ascii="Arial" w:hAnsi="Arial" w:cs="Arial"/>
        </w:rPr>
        <w:t xml:space="preserve">, and structures </w:t>
      </w:r>
      <w:r w:rsidR="001240F2" w:rsidRPr="00F67EF8">
        <w:rPr>
          <w:rFonts w:ascii="Arial" w:hAnsi="Arial" w:cs="Arial"/>
        </w:rPr>
        <w:t>interrelated</w:t>
      </w:r>
      <w:r w:rsidRPr="00F67EF8">
        <w:rPr>
          <w:rFonts w:ascii="Arial" w:hAnsi="Arial" w:cs="Arial"/>
        </w:rPr>
        <w:t>.</w:t>
      </w:r>
    </w:p>
    <w:p w14:paraId="4B2F86E9" w14:textId="0000A275" w:rsidR="004B7F55" w:rsidRDefault="004B7F55" w:rsidP="001240F2">
      <w:pPr>
        <w:pStyle w:val="Heading3"/>
        <w:spacing w:line="360" w:lineRule="auto"/>
        <w:jc w:val="both"/>
        <w:rPr>
          <w:rFonts w:ascii="Arial" w:hAnsi="Arial" w:cs="Arial"/>
          <w:b/>
          <w:bCs/>
          <w:sz w:val="36"/>
          <w:szCs w:val="36"/>
        </w:rPr>
      </w:pPr>
      <w:r w:rsidRPr="001240F2">
        <w:rPr>
          <w:rFonts w:ascii="Arial" w:hAnsi="Arial" w:cs="Arial"/>
          <w:color w:val="auto"/>
        </w:rPr>
        <w:t>Rich Picture: Lewis Blackman Patient Safety Failure</w:t>
      </w:r>
    </w:p>
    <w:p w14:paraId="5B1BBE58" w14:textId="52DEDF76" w:rsidR="00D4161D" w:rsidRDefault="003B12F2" w:rsidP="003B12F2">
      <w:pPr>
        <w:jc w:val="center"/>
        <w:rPr>
          <w:rFonts w:ascii="Arial" w:hAnsi="Arial" w:cs="Arial"/>
          <w:b/>
          <w:bCs/>
          <w:sz w:val="36"/>
          <w:szCs w:val="36"/>
        </w:rPr>
      </w:pPr>
      <w:r>
        <w:rPr>
          <w:noProof/>
        </w:rPr>
        <w:drawing>
          <wp:inline distT="0" distB="0" distL="0" distR="0" wp14:anchorId="1111E6CC" wp14:editId="6BDECA05">
            <wp:extent cx="5600332" cy="4714875"/>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6487" t="8880" r="36038" b="26477"/>
                    <a:stretch/>
                  </pic:blipFill>
                  <pic:spPr bwMode="auto">
                    <a:xfrm>
                      <a:off x="0" y="0"/>
                      <a:ext cx="5659529" cy="4764712"/>
                    </a:xfrm>
                    <a:prstGeom prst="rect">
                      <a:avLst/>
                    </a:prstGeom>
                    <a:ln>
                      <a:noFill/>
                    </a:ln>
                    <a:extLst>
                      <a:ext uri="{53640926-AAD7-44D8-BBD7-CCE9431645EC}">
                        <a14:shadowObscured xmlns:a14="http://schemas.microsoft.com/office/drawing/2010/main"/>
                      </a:ext>
                    </a:extLst>
                  </pic:spPr>
                </pic:pic>
              </a:graphicData>
            </a:graphic>
          </wp:inline>
        </w:drawing>
      </w:r>
    </w:p>
    <w:p w14:paraId="22E98A68" w14:textId="5CF906AB" w:rsidR="00685E08" w:rsidRDefault="00584EBA" w:rsidP="00584EBA">
      <w:pPr>
        <w:jc w:val="center"/>
        <w:rPr>
          <w:rFonts w:ascii="Arial" w:hAnsi="Arial" w:cs="Arial"/>
          <w:sz w:val="24"/>
          <w:szCs w:val="24"/>
        </w:rPr>
      </w:pPr>
      <w:r>
        <w:rPr>
          <w:rFonts w:ascii="Arial" w:hAnsi="Arial" w:cs="Arial"/>
          <w:sz w:val="24"/>
          <w:szCs w:val="24"/>
        </w:rPr>
        <w:t xml:space="preserve"> </w:t>
      </w:r>
    </w:p>
    <w:p w14:paraId="2682F644" w14:textId="092E4B8C" w:rsidR="001240F2" w:rsidRDefault="001240F2" w:rsidP="001240F2">
      <w:pPr>
        <w:spacing w:line="360" w:lineRule="auto"/>
        <w:rPr>
          <w:rFonts w:ascii="Arial" w:hAnsi="Arial" w:cs="Arial"/>
          <w:sz w:val="24"/>
          <w:szCs w:val="24"/>
        </w:rPr>
      </w:pPr>
      <w:r>
        <w:rPr>
          <w:rFonts w:ascii="Arial" w:hAnsi="Arial" w:cs="Arial"/>
          <w:sz w:val="24"/>
          <w:szCs w:val="24"/>
        </w:rPr>
        <w:lastRenderedPageBreak/>
        <w:t>Failures of f</w:t>
      </w:r>
      <w:r w:rsidR="00685E08" w:rsidRPr="001240F2">
        <w:rPr>
          <w:rFonts w:ascii="Arial" w:hAnsi="Arial" w:cs="Arial"/>
          <w:sz w:val="24"/>
          <w:szCs w:val="24"/>
        </w:rPr>
        <w:t>eedback:</w:t>
      </w:r>
    </w:p>
    <w:p w14:paraId="522C7B59" w14:textId="18BE83E5" w:rsidR="001240F2" w:rsidRDefault="001240F2" w:rsidP="001240F2">
      <w:pPr>
        <w:pStyle w:val="ListParagraph"/>
        <w:numPr>
          <w:ilvl w:val="0"/>
          <w:numId w:val="15"/>
        </w:numPr>
        <w:spacing w:line="360" w:lineRule="auto"/>
        <w:rPr>
          <w:rFonts w:ascii="Arial" w:hAnsi="Arial" w:cs="Arial"/>
          <w:sz w:val="24"/>
          <w:szCs w:val="24"/>
        </w:rPr>
      </w:pPr>
      <w:r>
        <w:rPr>
          <w:rFonts w:ascii="Arial" w:hAnsi="Arial" w:cs="Arial"/>
          <w:sz w:val="24"/>
          <w:szCs w:val="24"/>
        </w:rPr>
        <w:t xml:space="preserve">Personnel </w:t>
      </w:r>
      <w:r w:rsidRPr="001240F2">
        <w:rPr>
          <w:rFonts w:ascii="Arial" w:hAnsi="Arial" w:cs="Arial"/>
          <w:sz w:val="24"/>
          <w:szCs w:val="24"/>
        </w:rPr>
        <w:t>worries</w:t>
      </w:r>
      <w:r w:rsidR="00685E08" w:rsidRPr="001240F2">
        <w:rPr>
          <w:rFonts w:ascii="Arial" w:hAnsi="Arial" w:cs="Arial"/>
          <w:sz w:val="24"/>
          <w:szCs w:val="24"/>
        </w:rPr>
        <w:t xml:space="preserve"> → not </w:t>
      </w:r>
      <w:r w:rsidRPr="001240F2">
        <w:rPr>
          <w:rFonts w:ascii="Arial" w:hAnsi="Arial" w:cs="Arial"/>
          <w:sz w:val="24"/>
          <w:szCs w:val="24"/>
        </w:rPr>
        <w:t>efficiently</w:t>
      </w:r>
      <w:r w:rsidR="00685E08" w:rsidRPr="001240F2">
        <w:rPr>
          <w:rFonts w:ascii="Arial" w:hAnsi="Arial" w:cs="Arial"/>
          <w:sz w:val="24"/>
          <w:szCs w:val="24"/>
        </w:rPr>
        <w:t xml:space="preserve"> escalated</w:t>
      </w:r>
    </w:p>
    <w:p w14:paraId="650C6F31" w14:textId="0A9FF2BA" w:rsidR="001240F2" w:rsidRDefault="00685E08" w:rsidP="001240F2">
      <w:pPr>
        <w:pStyle w:val="ListParagraph"/>
        <w:numPr>
          <w:ilvl w:val="0"/>
          <w:numId w:val="15"/>
        </w:numPr>
        <w:spacing w:line="360" w:lineRule="auto"/>
        <w:rPr>
          <w:rFonts w:ascii="Arial" w:hAnsi="Arial" w:cs="Arial"/>
          <w:sz w:val="24"/>
          <w:szCs w:val="24"/>
        </w:rPr>
      </w:pPr>
      <w:r w:rsidRPr="001240F2">
        <w:rPr>
          <w:rFonts w:ascii="Arial" w:hAnsi="Arial" w:cs="Arial"/>
          <w:sz w:val="24"/>
          <w:szCs w:val="24"/>
        </w:rPr>
        <w:t xml:space="preserve">Family </w:t>
      </w:r>
      <w:r w:rsidR="001240F2" w:rsidRPr="001240F2">
        <w:rPr>
          <w:rFonts w:ascii="Arial" w:hAnsi="Arial" w:cs="Arial"/>
          <w:sz w:val="24"/>
          <w:szCs w:val="24"/>
        </w:rPr>
        <w:t>remarks</w:t>
      </w:r>
      <w:r w:rsidRPr="001240F2">
        <w:rPr>
          <w:rFonts w:ascii="Arial" w:hAnsi="Arial" w:cs="Arial"/>
          <w:sz w:val="24"/>
          <w:szCs w:val="24"/>
        </w:rPr>
        <w:t xml:space="preserve"> → </w:t>
      </w:r>
      <w:r w:rsidR="001240F2" w:rsidRPr="001240F2">
        <w:rPr>
          <w:rFonts w:ascii="Arial" w:hAnsi="Arial" w:cs="Arial"/>
          <w:sz w:val="24"/>
          <w:szCs w:val="24"/>
        </w:rPr>
        <w:t>underestimated</w:t>
      </w:r>
    </w:p>
    <w:p w14:paraId="6DA6345B" w14:textId="0E940341" w:rsidR="001240F2" w:rsidRDefault="001240F2" w:rsidP="001240F2">
      <w:pPr>
        <w:pStyle w:val="ListParagraph"/>
        <w:numPr>
          <w:ilvl w:val="0"/>
          <w:numId w:val="15"/>
        </w:numPr>
        <w:spacing w:line="360" w:lineRule="auto"/>
        <w:rPr>
          <w:rFonts w:ascii="Arial" w:hAnsi="Arial" w:cs="Arial"/>
          <w:sz w:val="24"/>
          <w:szCs w:val="24"/>
        </w:rPr>
      </w:pPr>
      <w:r w:rsidRPr="001240F2">
        <w:rPr>
          <w:rFonts w:ascii="Arial" w:hAnsi="Arial" w:cs="Arial"/>
          <w:sz w:val="24"/>
          <w:szCs w:val="24"/>
        </w:rPr>
        <w:t>Medical</w:t>
      </w:r>
      <w:r w:rsidR="00685E08" w:rsidRPr="001240F2">
        <w:rPr>
          <w:rFonts w:ascii="Arial" w:hAnsi="Arial" w:cs="Arial"/>
          <w:sz w:val="24"/>
          <w:szCs w:val="24"/>
        </w:rPr>
        <w:t xml:space="preserve"> </w:t>
      </w:r>
      <w:r w:rsidRPr="001240F2">
        <w:rPr>
          <w:rFonts w:ascii="Arial" w:hAnsi="Arial" w:cs="Arial"/>
          <w:sz w:val="24"/>
          <w:szCs w:val="24"/>
        </w:rPr>
        <w:t>data</w:t>
      </w:r>
      <w:r w:rsidR="00685E08" w:rsidRPr="001240F2">
        <w:rPr>
          <w:rFonts w:ascii="Arial" w:hAnsi="Arial" w:cs="Arial"/>
          <w:sz w:val="24"/>
          <w:szCs w:val="24"/>
        </w:rPr>
        <w:t xml:space="preserve"> → fragmented</w:t>
      </w:r>
    </w:p>
    <w:p w14:paraId="0D9A7FBB" w14:textId="77777777" w:rsidR="001240F2" w:rsidRDefault="00685E08" w:rsidP="001240F2">
      <w:pPr>
        <w:pStyle w:val="ListParagraph"/>
        <w:numPr>
          <w:ilvl w:val="0"/>
          <w:numId w:val="15"/>
        </w:numPr>
        <w:spacing w:line="360" w:lineRule="auto"/>
        <w:rPr>
          <w:rFonts w:ascii="Arial" w:hAnsi="Arial" w:cs="Arial"/>
          <w:sz w:val="24"/>
          <w:szCs w:val="24"/>
        </w:rPr>
      </w:pPr>
      <w:r w:rsidRPr="001240F2">
        <w:rPr>
          <w:rFonts w:ascii="Arial" w:hAnsi="Arial" w:cs="Arial"/>
          <w:sz w:val="24"/>
          <w:szCs w:val="24"/>
        </w:rPr>
        <w:t xml:space="preserve">Leadership </w:t>
      </w:r>
      <w:r w:rsidR="001240F2" w:rsidRPr="001240F2">
        <w:rPr>
          <w:rFonts w:ascii="Arial" w:hAnsi="Arial" w:cs="Arial"/>
          <w:sz w:val="24"/>
          <w:szCs w:val="24"/>
        </w:rPr>
        <w:t>reply</w:t>
      </w:r>
      <w:r w:rsidRPr="001240F2">
        <w:rPr>
          <w:rFonts w:ascii="Arial" w:hAnsi="Arial" w:cs="Arial"/>
          <w:sz w:val="24"/>
          <w:szCs w:val="24"/>
        </w:rPr>
        <w:t xml:space="preserve"> → reactive </w:t>
      </w:r>
      <w:r w:rsidR="001240F2" w:rsidRPr="001240F2">
        <w:rPr>
          <w:rFonts w:ascii="Arial" w:hAnsi="Arial" w:cs="Arial"/>
          <w:sz w:val="24"/>
          <w:szCs w:val="24"/>
        </w:rPr>
        <w:t>somewhat</w:t>
      </w:r>
      <w:r w:rsidRPr="001240F2">
        <w:rPr>
          <w:rFonts w:ascii="Arial" w:hAnsi="Arial" w:cs="Arial"/>
          <w:sz w:val="24"/>
          <w:szCs w:val="24"/>
        </w:rPr>
        <w:t xml:space="preserve"> than proactive</w:t>
      </w:r>
    </w:p>
    <w:p w14:paraId="337C8825" w14:textId="60EDA8FD" w:rsidR="00685E08" w:rsidRPr="001240F2" w:rsidRDefault="001240F2" w:rsidP="001240F2">
      <w:pPr>
        <w:spacing w:line="360" w:lineRule="auto"/>
        <w:rPr>
          <w:rFonts w:ascii="Arial" w:hAnsi="Arial" w:cs="Arial"/>
          <w:sz w:val="24"/>
          <w:szCs w:val="24"/>
        </w:rPr>
      </w:pPr>
      <w:r w:rsidRPr="001240F2">
        <w:rPr>
          <w:rFonts w:ascii="Arial" w:hAnsi="Arial" w:cs="Arial"/>
          <w:sz w:val="24"/>
          <w:szCs w:val="24"/>
        </w:rPr>
        <w:t>Possible</w:t>
      </w:r>
      <w:r w:rsidR="00685E08" w:rsidRPr="001240F2">
        <w:rPr>
          <w:rFonts w:ascii="Arial" w:hAnsi="Arial" w:cs="Arial"/>
          <w:sz w:val="24"/>
          <w:szCs w:val="24"/>
        </w:rPr>
        <w:t xml:space="preserve"> </w:t>
      </w:r>
      <w:r w:rsidRPr="001240F2">
        <w:rPr>
          <w:rFonts w:ascii="Arial" w:hAnsi="Arial" w:cs="Arial"/>
          <w:sz w:val="24"/>
          <w:szCs w:val="24"/>
        </w:rPr>
        <w:t>perfection</w:t>
      </w:r>
      <w:r w:rsidR="00685E08" w:rsidRPr="001240F2">
        <w:rPr>
          <w:rFonts w:ascii="Arial" w:hAnsi="Arial" w:cs="Arial"/>
          <w:sz w:val="24"/>
          <w:szCs w:val="24"/>
        </w:rPr>
        <w:t xml:space="preserve"> feedback loop:</w:t>
      </w:r>
      <w:r w:rsidR="00685E08" w:rsidRPr="001240F2">
        <w:rPr>
          <w:rFonts w:ascii="Arial" w:hAnsi="Arial" w:cs="Arial"/>
          <w:sz w:val="24"/>
          <w:szCs w:val="24"/>
        </w:rPr>
        <w:br/>
        <w:t xml:space="preserve">Reporting </w:t>
      </w:r>
      <w:r w:rsidRPr="001240F2">
        <w:rPr>
          <w:rFonts w:ascii="Arial" w:hAnsi="Arial" w:cs="Arial"/>
          <w:sz w:val="24"/>
          <w:szCs w:val="24"/>
        </w:rPr>
        <w:t>schemes</w:t>
      </w:r>
      <w:r w:rsidR="00685E08" w:rsidRPr="001240F2">
        <w:rPr>
          <w:rFonts w:ascii="Arial" w:hAnsi="Arial" w:cs="Arial"/>
          <w:sz w:val="24"/>
          <w:szCs w:val="24"/>
        </w:rPr>
        <w:t xml:space="preserve"> → Leadership </w:t>
      </w:r>
      <w:r w:rsidRPr="001240F2">
        <w:rPr>
          <w:rFonts w:ascii="Arial" w:hAnsi="Arial" w:cs="Arial"/>
          <w:sz w:val="24"/>
          <w:szCs w:val="24"/>
        </w:rPr>
        <w:t>appraisal</w:t>
      </w:r>
      <w:r w:rsidR="00685E08" w:rsidRPr="001240F2">
        <w:rPr>
          <w:rFonts w:ascii="Arial" w:hAnsi="Arial" w:cs="Arial"/>
          <w:sz w:val="24"/>
          <w:szCs w:val="24"/>
        </w:rPr>
        <w:t xml:space="preserve"> → Learning → </w:t>
      </w:r>
      <w:r>
        <w:rPr>
          <w:rFonts w:ascii="Arial" w:hAnsi="Arial" w:cs="Arial"/>
          <w:sz w:val="24"/>
          <w:szCs w:val="24"/>
        </w:rPr>
        <w:t>Personnel</w:t>
      </w:r>
      <w:r w:rsidR="00685E08" w:rsidRPr="001240F2">
        <w:rPr>
          <w:rFonts w:ascii="Arial" w:hAnsi="Arial" w:cs="Arial"/>
          <w:sz w:val="24"/>
          <w:szCs w:val="24"/>
        </w:rPr>
        <w:t xml:space="preserve"> empowerment →</w:t>
      </w:r>
      <w:r>
        <w:rPr>
          <w:rFonts w:ascii="Arial" w:hAnsi="Arial" w:cs="Arial"/>
          <w:sz w:val="24"/>
          <w:szCs w:val="24"/>
        </w:rPr>
        <w:t xml:space="preserve"> </w:t>
      </w:r>
      <w:r w:rsidRPr="001240F2">
        <w:rPr>
          <w:rFonts w:ascii="Arial" w:hAnsi="Arial" w:cs="Arial"/>
          <w:sz w:val="24"/>
          <w:szCs w:val="24"/>
        </w:rPr>
        <w:t>Well</w:t>
      </w:r>
      <w:r w:rsidR="00685E08" w:rsidRPr="001240F2">
        <w:rPr>
          <w:rFonts w:ascii="Arial" w:hAnsi="Arial" w:cs="Arial"/>
          <w:sz w:val="24"/>
          <w:szCs w:val="24"/>
        </w:rPr>
        <w:t xml:space="preserve"> communication → Earlier intervention → </w:t>
      </w:r>
      <w:r w:rsidRPr="001240F2">
        <w:rPr>
          <w:rFonts w:ascii="Arial" w:hAnsi="Arial" w:cs="Arial"/>
          <w:sz w:val="24"/>
          <w:szCs w:val="24"/>
        </w:rPr>
        <w:t>Enhanced</w:t>
      </w:r>
      <w:r w:rsidR="00685E08" w:rsidRPr="001240F2">
        <w:rPr>
          <w:rFonts w:ascii="Arial" w:hAnsi="Arial" w:cs="Arial"/>
          <w:sz w:val="24"/>
          <w:szCs w:val="24"/>
        </w:rPr>
        <w:t xml:space="preserve"> patient </w:t>
      </w:r>
      <w:r w:rsidRPr="001240F2">
        <w:rPr>
          <w:rFonts w:ascii="Arial" w:hAnsi="Arial" w:cs="Arial"/>
          <w:sz w:val="24"/>
          <w:szCs w:val="24"/>
        </w:rPr>
        <w:t>protection</w:t>
      </w:r>
    </w:p>
    <w:p w14:paraId="2971D39C" w14:textId="77DEBC40" w:rsidR="004B7F55" w:rsidRPr="001240F2" w:rsidRDefault="004B7F55" w:rsidP="001240F2">
      <w:pPr>
        <w:spacing w:before="100" w:beforeAutospacing="1" w:after="100" w:afterAutospacing="1" w:line="360" w:lineRule="auto"/>
        <w:jc w:val="both"/>
        <w:rPr>
          <w:rFonts w:ascii="Arial" w:eastAsia="Times New Roman" w:hAnsi="Arial" w:cs="Arial"/>
          <w:sz w:val="24"/>
          <w:szCs w:val="24"/>
          <w:lang w:eastAsia="en-GB"/>
        </w:rPr>
      </w:pPr>
      <w:r w:rsidRPr="001240F2">
        <w:rPr>
          <w:rFonts w:ascii="Arial" w:eastAsia="Times New Roman" w:hAnsi="Arial" w:cs="Arial"/>
          <w:sz w:val="24"/>
          <w:szCs w:val="24"/>
          <w:lang w:eastAsia="en-GB"/>
        </w:rPr>
        <w:t xml:space="preserve">The Rich Picture </w:t>
      </w:r>
      <w:r w:rsidR="001240F2" w:rsidRPr="001240F2">
        <w:rPr>
          <w:rFonts w:ascii="Arial" w:eastAsia="Times New Roman" w:hAnsi="Arial" w:cs="Arial"/>
          <w:sz w:val="24"/>
          <w:szCs w:val="24"/>
          <w:lang w:eastAsia="en-GB"/>
        </w:rPr>
        <w:t>determines</w:t>
      </w:r>
      <w:r w:rsidRPr="001240F2">
        <w:rPr>
          <w:rFonts w:ascii="Arial" w:eastAsia="Times New Roman" w:hAnsi="Arial" w:cs="Arial"/>
          <w:sz w:val="24"/>
          <w:szCs w:val="24"/>
          <w:lang w:eastAsia="en-GB"/>
        </w:rPr>
        <w:t xml:space="preserve"> that the </w:t>
      </w:r>
      <w:r w:rsidR="001240F2" w:rsidRPr="001240F2">
        <w:rPr>
          <w:rFonts w:ascii="Arial" w:eastAsia="Times New Roman" w:hAnsi="Arial" w:cs="Arial"/>
          <w:sz w:val="24"/>
          <w:szCs w:val="24"/>
          <w:lang w:eastAsia="en-GB"/>
        </w:rPr>
        <w:t>result</w:t>
      </w:r>
      <w:r w:rsidRPr="001240F2">
        <w:rPr>
          <w:rFonts w:ascii="Arial" w:eastAsia="Times New Roman" w:hAnsi="Arial" w:cs="Arial"/>
          <w:sz w:val="24"/>
          <w:szCs w:val="24"/>
          <w:lang w:eastAsia="en-GB"/>
        </w:rPr>
        <w:t xml:space="preserve"> was </w:t>
      </w:r>
      <w:r w:rsidR="001240F2" w:rsidRPr="001240F2">
        <w:rPr>
          <w:rFonts w:ascii="Arial" w:eastAsia="Times New Roman" w:hAnsi="Arial" w:cs="Arial"/>
          <w:sz w:val="24"/>
          <w:szCs w:val="24"/>
          <w:lang w:eastAsia="en-GB"/>
        </w:rPr>
        <w:t>formed</w:t>
      </w:r>
      <w:r w:rsidRPr="001240F2">
        <w:rPr>
          <w:rFonts w:ascii="Arial" w:eastAsia="Times New Roman" w:hAnsi="Arial" w:cs="Arial"/>
          <w:sz w:val="24"/>
          <w:szCs w:val="24"/>
          <w:lang w:eastAsia="en-GB"/>
        </w:rPr>
        <w:t xml:space="preserve"> by </w:t>
      </w:r>
      <w:r w:rsidR="001240F2" w:rsidRPr="001240F2">
        <w:rPr>
          <w:rFonts w:ascii="Arial" w:eastAsia="Times New Roman" w:hAnsi="Arial" w:cs="Arial"/>
          <w:sz w:val="24"/>
          <w:szCs w:val="24"/>
          <w:lang w:eastAsia="en-GB"/>
        </w:rPr>
        <w:t>communications</w:t>
      </w:r>
      <w:r w:rsidRPr="001240F2">
        <w:rPr>
          <w:rFonts w:ascii="Arial" w:eastAsia="Times New Roman" w:hAnsi="Arial" w:cs="Arial"/>
          <w:sz w:val="24"/>
          <w:szCs w:val="24"/>
          <w:lang w:eastAsia="en-GB"/>
        </w:rPr>
        <w:t xml:space="preserve"> </w:t>
      </w:r>
      <w:r w:rsidR="001240F2" w:rsidRPr="001240F2">
        <w:rPr>
          <w:rFonts w:ascii="Arial" w:eastAsia="Times New Roman" w:hAnsi="Arial" w:cs="Arial"/>
          <w:sz w:val="24"/>
          <w:szCs w:val="24"/>
          <w:lang w:eastAsia="en-GB"/>
        </w:rPr>
        <w:t>among</w:t>
      </w:r>
      <w:r w:rsidRPr="001240F2">
        <w:rPr>
          <w:rFonts w:ascii="Arial" w:eastAsia="Times New Roman" w:hAnsi="Arial" w:cs="Arial"/>
          <w:sz w:val="24"/>
          <w:szCs w:val="24"/>
          <w:lang w:eastAsia="en-GB"/>
        </w:rPr>
        <w:t xml:space="preserve"> </w:t>
      </w:r>
      <w:r w:rsidR="001240F2" w:rsidRPr="001240F2">
        <w:rPr>
          <w:rFonts w:ascii="Arial" w:eastAsia="Times New Roman" w:hAnsi="Arial" w:cs="Arial"/>
          <w:sz w:val="24"/>
          <w:szCs w:val="24"/>
          <w:lang w:eastAsia="en-GB"/>
        </w:rPr>
        <w:t>people</w:t>
      </w:r>
      <w:r w:rsidRPr="001240F2">
        <w:rPr>
          <w:rFonts w:ascii="Arial" w:eastAsia="Times New Roman" w:hAnsi="Arial" w:cs="Arial"/>
          <w:sz w:val="24"/>
          <w:szCs w:val="24"/>
          <w:lang w:eastAsia="en-GB"/>
        </w:rPr>
        <w:t xml:space="preserve">, </w:t>
      </w:r>
      <w:r w:rsidR="001240F2" w:rsidRPr="001240F2">
        <w:rPr>
          <w:rFonts w:ascii="Arial" w:eastAsia="Times New Roman" w:hAnsi="Arial" w:cs="Arial"/>
          <w:sz w:val="24"/>
          <w:szCs w:val="24"/>
          <w:lang w:eastAsia="en-GB"/>
        </w:rPr>
        <w:t>procedures</w:t>
      </w:r>
      <w:r w:rsidRPr="001240F2">
        <w:rPr>
          <w:rFonts w:ascii="Arial" w:eastAsia="Times New Roman" w:hAnsi="Arial" w:cs="Arial"/>
          <w:sz w:val="24"/>
          <w:szCs w:val="24"/>
          <w:lang w:eastAsia="en-GB"/>
        </w:rPr>
        <w:t xml:space="preserve">, and organisational </w:t>
      </w:r>
      <w:r w:rsidR="001240F2">
        <w:rPr>
          <w:rFonts w:ascii="Arial" w:eastAsia="Times New Roman" w:hAnsi="Arial" w:cs="Arial"/>
          <w:sz w:val="24"/>
          <w:szCs w:val="24"/>
          <w:lang w:eastAsia="en-GB"/>
        </w:rPr>
        <w:t>frameworks</w:t>
      </w:r>
      <w:r w:rsidRPr="001240F2">
        <w:rPr>
          <w:rFonts w:ascii="Arial" w:eastAsia="Times New Roman" w:hAnsi="Arial" w:cs="Arial"/>
          <w:sz w:val="24"/>
          <w:szCs w:val="24"/>
          <w:lang w:eastAsia="en-GB"/>
        </w:rPr>
        <w:t xml:space="preserve">. The </w:t>
      </w:r>
      <w:r w:rsidR="001240F2" w:rsidRPr="001240F2">
        <w:rPr>
          <w:rFonts w:ascii="Arial" w:eastAsia="Times New Roman" w:hAnsi="Arial" w:cs="Arial"/>
          <w:sz w:val="24"/>
          <w:szCs w:val="24"/>
          <w:lang w:eastAsia="en-GB"/>
        </w:rPr>
        <w:t>occurrence</w:t>
      </w:r>
      <w:r w:rsidRPr="001240F2">
        <w:rPr>
          <w:rFonts w:ascii="Arial" w:eastAsia="Times New Roman" w:hAnsi="Arial" w:cs="Arial"/>
          <w:sz w:val="24"/>
          <w:szCs w:val="24"/>
          <w:lang w:eastAsia="en-GB"/>
        </w:rPr>
        <w:t xml:space="preserve"> cannot be </w:t>
      </w:r>
      <w:r w:rsidR="001240F2" w:rsidRPr="001240F2">
        <w:rPr>
          <w:rFonts w:ascii="Arial" w:eastAsia="Times New Roman" w:hAnsi="Arial" w:cs="Arial"/>
          <w:sz w:val="24"/>
          <w:szCs w:val="24"/>
          <w:lang w:eastAsia="en-GB"/>
        </w:rPr>
        <w:t>clarified</w:t>
      </w:r>
      <w:r w:rsidRPr="001240F2">
        <w:rPr>
          <w:rFonts w:ascii="Arial" w:eastAsia="Times New Roman" w:hAnsi="Arial" w:cs="Arial"/>
          <w:sz w:val="24"/>
          <w:szCs w:val="24"/>
          <w:lang w:eastAsia="en-GB"/>
        </w:rPr>
        <w:t xml:space="preserve"> </w:t>
      </w:r>
      <w:r w:rsidR="001240F2" w:rsidRPr="001240F2">
        <w:rPr>
          <w:rFonts w:ascii="Arial" w:eastAsia="Times New Roman" w:hAnsi="Arial" w:cs="Arial"/>
          <w:sz w:val="24"/>
          <w:szCs w:val="24"/>
          <w:lang w:eastAsia="en-GB"/>
        </w:rPr>
        <w:t>only</w:t>
      </w:r>
      <w:r w:rsidRPr="001240F2">
        <w:rPr>
          <w:rFonts w:ascii="Arial" w:eastAsia="Times New Roman" w:hAnsi="Arial" w:cs="Arial"/>
          <w:sz w:val="24"/>
          <w:szCs w:val="24"/>
          <w:lang w:eastAsia="en-GB"/>
        </w:rPr>
        <w:t xml:space="preserve"> as a </w:t>
      </w:r>
      <w:r w:rsidR="001240F2" w:rsidRPr="001240F2">
        <w:rPr>
          <w:rFonts w:ascii="Arial" w:eastAsia="Times New Roman" w:hAnsi="Arial" w:cs="Arial"/>
          <w:sz w:val="24"/>
          <w:szCs w:val="24"/>
          <w:lang w:eastAsia="en-GB"/>
        </w:rPr>
        <w:t>medical</w:t>
      </w:r>
      <w:r w:rsidRPr="001240F2">
        <w:rPr>
          <w:rFonts w:ascii="Arial" w:eastAsia="Times New Roman" w:hAnsi="Arial" w:cs="Arial"/>
          <w:sz w:val="24"/>
          <w:szCs w:val="24"/>
          <w:lang w:eastAsia="en-GB"/>
        </w:rPr>
        <w:t xml:space="preserve"> </w:t>
      </w:r>
      <w:r w:rsidR="001240F2" w:rsidRPr="001240F2">
        <w:rPr>
          <w:rFonts w:ascii="Arial" w:eastAsia="Times New Roman" w:hAnsi="Arial" w:cs="Arial"/>
          <w:sz w:val="24"/>
          <w:szCs w:val="24"/>
          <w:lang w:eastAsia="en-GB"/>
        </w:rPr>
        <w:t>mistake</w:t>
      </w:r>
      <w:r w:rsidRPr="001240F2">
        <w:rPr>
          <w:rFonts w:ascii="Arial" w:eastAsia="Times New Roman" w:hAnsi="Arial" w:cs="Arial"/>
          <w:sz w:val="24"/>
          <w:szCs w:val="24"/>
          <w:lang w:eastAsia="en-GB"/>
        </w:rPr>
        <w:t xml:space="preserve">; it </w:t>
      </w:r>
      <w:r w:rsidR="001240F2" w:rsidRPr="001240F2">
        <w:rPr>
          <w:rFonts w:ascii="Arial" w:eastAsia="Times New Roman" w:hAnsi="Arial" w:cs="Arial"/>
          <w:sz w:val="24"/>
          <w:szCs w:val="24"/>
          <w:lang w:eastAsia="en-GB"/>
        </w:rPr>
        <w:t>occasioned</w:t>
      </w:r>
      <w:r w:rsidRPr="001240F2">
        <w:rPr>
          <w:rFonts w:ascii="Arial" w:eastAsia="Times New Roman" w:hAnsi="Arial" w:cs="Arial"/>
          <w:sz w:val="24"/>
          <w:szCs w:val="24"/>
          <w:lang w:eastAsia="en-GB"/>
        </w:rPr>
        <w:t xml:space="preserve"> from a </w:t>
      </w:r>
      <w:r w:rsidR="001240F2" w:rsidRPr="001240F2">
        <w:rPr>
          <w:rFonts w:ascii="Arial" w:eastAsia="Times New Roman" w:hAnsi="Arial" w:cs="Arial"/>
          <w:sz w:val="24"/>
          <w:szCs w:val="24"/>
          <w:lang w:eastAsia="en-GB"/>
        </w:rPr>
        <w:t>multifaceted</w:t>
      </w:r>
      <w:r w:rsidRPr="001240F2">
        <w:rPr>
          <w:rFonts w:ascii="Arial" w:eastAsia="Times New Roman" w:hAnsi="Arial" w:cs="Arial"/>
          <w:sz w:val="24"/>
          <w:szCs w:val="24"/>
          <w:lang w:eastAsia="en-GB"/>
        </w:rPr>
        <w:t xml:space="preserve"> combination of leadership weaknesses, communication </w:t>
      </w:r>
      <w:r w:rsidR="00C4381F" w:rsidRPr="001240F2">
        <w:rPr>
          <w:rFonts w:ascii="Arial" w:eastAsia="Times New Roman" w:hAnsi="Arial" w:cs="Arial"/>
          <w:sz w:val="24"/>
          <w:szCs w:val="24"/>
          <w:lang w:eastAsia="en-GB"/>
        </w:rPr>
        <w:t>blockades</w:t>
      </w:r>
      <w:r w:rsidRPr="001240F2">
        <w:rPr>
          <w:rFonts w:ascii="Arial" w:eastAsia="Times New Roman" w:hAnsi="Arial" w:cs="Arial"/>
          <w:sz w:val="24"/>
          <w:szCs w:val="24"/>
          <w:lang w:eastAsia="en-GB"/>
        </w:rPr>
        <w:t>, and governance failures.</w:t>
      </w:r>
    </w:p>
    <w:p w14:paraId="3964E86A" w14:textId="6A3F5D36" w:rsidR="003B12F2" w:rsidRDefault="004B7F55" w:rsidP="00C4381F">
      <w:pPr>
        <w:spacing w:before="100" w:beforeAutospacing="1" w:after="100" w:afterAutospacing="1" w:line="360" w:lineRule="auto"/>
        <w:jc w:val="both"/>
      </w:pPr>
      <w:r w:rsidRPr="001240F2">
        <w:rPr>
          <w:rFonts w:ascii="Arial" w:eastAsia="Times New Roman" w:hAnsi="Arial" w:cs="Arial"/>
          <w:sz w:val="24"/>
          <w:szCs w:val="24"/>
          <w:lang w:eastAsia="en-GB"/>
        </w:rPr>
        <w:t xml:space="preserve">The </w:t>
      </w:r>
      <w:r w:rsidR="00C4381F" w:rsidRPr="001240F2">
        <w:rPr>
          <w:rFonts w:ascii="Arial" w:eastAsia="Times New Roman" w:hAnsi="Arial" w:cs="Arial"/>
          <w:sz w:val="24"/>
          <w:szCs w:val="24"/>
          <w:lang w:eastAsia="en-GB"/>
        </w:rPr>
        <w:t>main</w:t>
      </w:r>
      <w:r w:rsidRPr="001240F2">
        <w:rPr>
          <w:rFonts w:ascii="Arial" w:eastAsia="Times New Roman" w:hAnsi="Arial" w:cs="Arial"/>
          <w:sz w:val="24"/>
          <w:szCs w:val="24"/>
          <w:lang w:eastAsia="en-GB"/>
        </w:rPr>
        <w:t xml:space="preserve"> lesson from this case is that </w:t>
      </w:r>
      <w:r w:rsidR="00C4381F">
        <w:rPr>
          <w:rFonts w:ascii="Arial" w:eastAsia="Times New Roman" w:hAnsi="Arial" w:cs="Arial"/>
          <w:sz w:val="24"/>
          <w:szCs w:val="24"/>
          <w:lang w:eastAsia="en-GB"/>
        </w:rPr>
        <w:t xml:space="preserve">enhancing </w:t>
      </w:r>
      <w:r w:rsidRPr="001240F2">
        <w:rPr>
          <w:rFonts w:ascii="Arial" w:eastAsia="Times New Roman" w:hAnsi="Arial" w:cs="Arial"/>
          <w:sz w:val="24"/>
          <w:szCs w:val="24"/>
          <w:lang w:eastAsia="en-GB"/>
        </w:rPr>
        <w:t xml:space="preserve">healthcare safety </w:t>
      </w:r>
      <w:r w:rsidR="00C4381F" w:rsidRPr="001240F2">
        <w:rPr>
          <w:rFonts w:ascii="Arial" w:eastAsia="Times New Roman" w:hAnsi="Arial" w:cs="Arial"/>
          <w:sz w:val="24"/>
          <w:szCs w:val="24"/>
          <w:lang w:eastAsia="en-GB"/>
        </w:rPr>
        <w:t>needs</w:t>
      </w:r>
      <w:r w:rsidRPr="001240F2">
        <w:rPr>
          <w:rFonts w:ascii="Arial" w:eastAsia="Times New Roman" w:hAnsi="Arial" w:cs="Arial"/>
          <w:sz w:val="24"/>
          <w:szCs w:val="24"/>
          <w:lang w:eastAsia="en-GB"/>
        </w:rPr>
        <w:t xml:space="preserve"> a whole-system </w:t>
      </w:r>
      <w:r w:rsidR="00C4381F">
        <w:rPr>
          <w:rFonts w:ascii="Arial" w:eastAsia="Times New Roman" w:hAnsi="Arial" w:cs="Arial"/>
          <w:sz w:val="24"/>
          <w:szCs w:val="24"/>
          <w:lang w:eastAsia="en-GB"/>
        </w:rPr>
        <w:t>strategy</w:t>
      </w:r>
      <w:r w:rsidRPr="001240F2">
        <w:rPr>
          <w:rFonts w:ascii="Arial" w:eastAsia="Times New Roman" w:hAnsi="Arial" w:cs="Arial"/>
          <w:sz w:val="24"/>
          <w:szCs w:val="24"/>
          <w:lang w:eastAsia="en-GB"/>
        </w:rPr>
        <w:t xml:space="preserve">. Leaders </w:t>
      </w:r>
      <w:r w:rsidR="00C4381F">
        <w:rPr>
          <w:rFonts w:ascii="Arial" w:eastAsia="Times New Roman" w:hAnsi="Arial" w:cs="Arial"/>
          <w:sz w:val="24"/>
          <w:szCs w:val="24"/>
          <w:lang w:eastAsia="en-GB"/>
        </w:rPr>
        <w:t>need to</w:t>
      </w:r>
      <w:r w:rsidRPr="001240F2">
        <w:rPr>
          <w:rFonts w:ascii="Arial" w:eastAsia="Times New Roman" w:hAnsi="Arial" w:cs="Arial"/>
          <w:sz w:val="24"/>
          <w:szCs w:val="24"/>
          <w:lang w:eastAsia="en-GB"/>
        </w:rPr>
        <w:t xml:space="preserve"> </w:t>
      </w:r>
      <w:r w:rsidR="00C4381F" w:rsidRPr="001240F2">
        <w:rPr>
          <w:rFonts w:ascii="Arial" w:eastAsia="Times New Roman" w:hAnsi="Arial" w:cs="Arial"/>
          <w:sz w:val="24"/>
          <w:szCs w:val="24"/>
          <w:lang w:eastAsia="en-GB"/>
        </w:rPr>
        <w:t>generate</w:t>
      </w:r>
      <w:r w:rsidRPr="001240F2">
        <w:rPr>
          <w:rFonts w:ascii="Arial" w:eastAsia="Times New Roman" w:hAnsi="Arial" w:cs="Arial"/>
          <w:sz w:val="24"/>
          <w:szCs w:val="24"/>
          <w:lang w:eastAsia="en-GB"/>
        </w:rPr>
        <w:t xml:space="preserve"> </w:t>
      </w:r>
      <w:r w:rsidR="00C4381F" w:rsidRPr="001240F2">
        <w:rPr>
          <w:rFonts w:ascii="Arial" w:eastAsia="Times New Roman" w:hAnsi="Arial" w:cs="Arial"/>
          <w:sz w:val="24"/>
          <w:szCs w:val="24"/>
          <w:lang w:eastAsia="en-GB"/>
        </w:rPr>
        <w:t>settings</w:t>
      </w:r>
      <w:r w:rsidRPr="001240F2">
        <w:rPr>
          <w:rFonts w:ascii="Arial" w:eastAsia="Times New Roman" w:hAnsi="Arial" w:cs="Arial"/>
          <w:sz w:val="24"/>
          <w:szCs w:val="24"/>
          <w:lang w:eastAsia="en-GB"/>
        </w:rPr>
        <w:t xml:space="preserve"> where information flows freely, </w:t>
      </w:r>
      <w:r w:rsidR="00C4381F">
        <w:rPr>
          <w:rFonts w:ascii="Arial" w:eastAsia="Times New Roman" w:hAnsi="Arial" w:cs="Arial"/>
          <w:sz w:val="24"/>
          <w:szCs w:val="24"/>
          <w:lang w:eastAsia="en-GB"/>
        </w:rPr>
        <w:t>personnel</w:t>
      </w:r>
      <w:r w:rsidRPr="001240F2">
        <w:rPr>
          <w:rFonts w:ascii="Arial" w:eastAsia="Times New Roman" w:hAnsi="Arial" w:cs="Arial"/>
          <w:sz w:val="24"/>
          <w:szCs w:val="24"/>
          <w:lang w:eastAsia="en-GB"/>
        </w:rPr>
        <w:t xml:space="preserve"> and families </w:t>
      </w:r>
      <w:r w:rsidR="00C4381F">
        <w:rPr>
          <w:rFonts w:ascii="Arial" w:eastAsia="Times New Roman" w:hAnsi="Arial" w:cs="Arial"/>
          <w:sz w:val="24"/>
          <w:szCs w:val="24"/>
          <w:lang w:eastAsia="en-GB"/>
        </w:rPr>
        <w:t>may</w:t>
      </w:r>
      <w:r w:rsidRPr="001240F2">
        <w:rPr>
          <w:rFonts w:ascii="Arial" w:eastAsia="Times New Roman" w:hAnsi="Arial" w:cs="Arial"/>
          <w:sz w:val="24"/>
          <w:szCs w:val="24"/>
          <w:lang w:eastAsia="en-GB"/>
        </w:rPr>
        <w:t xml:space="preserve"> raise </w:t>
      </w:r>
      <w:r w:rsidR="00C4381F" w:rsidRPr="001240F2">
        <w:rPr>
          <w:rFonts w:ascii="Arial" w:eastAsia="Times New Roman" w:hAnsi="Arial" w:cs="Arial"/>
          <w:sz w:val="24"/>
          <w:szCs w:val="24"/>
          <w:lang w:eastAsia="en-GB"/>
        </w:rPr>
        <w:t>worries</w:t>
      </w:r>
      <w:r w:rsidRPr="001240F2">
        <w:rPr>
          <w:rFonts w:ascii="Arial" w:eastAsia="Times New Roman" w:hAnsi="Arial" w:cs="Arial"/>
          <w:sz w:val="24"/>
          <w:szCs w:val="24"/>
          <w:lang w:eastAsia="en-GB"/>
        </w:rPr>
        <w:t xml:space="preserve">, and </w:t>
      </w:r>
      <w:r w:rsidR="00C4381F" w:rsidRPr="001240F2">
        <w:rPr>
          <w:rFonts w:ascii="Arial" w:eastAsia="Times New Roman" w:hAnsi="Arial" w:cs="Arial"/>
          <w:sz w:val="24"/>
          <w:szCs w:val="24"/>
          <w:lang w:eastAsia="en-GB"/>
        </w:rPr>
        <w:t>groups</w:t>
      </w:r>
      <w:r w:rsidRPr="001240F2">
        <w:rPr>
          <w:rFonts w:ascii="Arial" w:eastAsia="Times New Roman" w:hAnsi="Arial" w:cs="Arial"/>
          <w:sz w:val="24"/>
          <w:szCs w:val="24"/>
          <w:lang w:eastAsia="en-GB"/>
        </w:rPr>
        <w:t xml:space="preserve"> learn from failures. </w:t>
      </w:r>
      <w:r w:rsidR="00C4381F" w:rsidRPr="001240F2">
        <w:rPr>
          <w:rFonts w:ascii="Arial" w:eastAsia="Times New Roman" w:hAnsi="Arial" w:cs="Arial"/>
          <w:sz w:val="24"/>
          <w:szCs w:val="24"/>
          <w:lang w:eastAsia="en-GB"/>
        </w:rPr>
        <w:t>Schemes</w:t>
      </w:r>
      <w:r w:rsidRPr="001240F2">
        <w:rPr>
          <w:rFonts w:ascii="Arial" w:eastAsia="Times New Roman" w:hAnsi="Arial" w:cs="Arial"/>
          <w:sz w:val="24"/>
          <w:szCs w:val="24"/>
          <w:lang w:eastAsia="en-GB"/>
        </w:rPr>
        <w:t xml:space="preserve"> thinking </w:t>
      </w:r>
      <w:r w:rsidR="00C4381F" w:rsidRPr="001240F2">
        <w:rPr>
          <w:rFonts w:ascii="Arial" w:eastAsia="Times New Roman" w:hAnsi="Arial" w:cs="Arial"/>
          <w:sz w:val="24"/>
          <w:szCs w:val="24"/>
          <w:lang w:eastAsia="en-GB"/>
        </w:rPr>
        <w:t>permits</w:t>
      </w:r>
      <w:r w:rsidRPr="001240F2">
        <w:rPr>
          <w:rFonts w:ascii="Arial" w:eastAsia="Times New Roman" w:hAnsi="Arial" w:cs="Arial"/>
          <w:sz w:val="24"/>
          <w:szCs w:val="24"/>
          <w:lang w:eastAsia="en-GB"/>
        </w:rPr>
        <w:t xml:space="preserve"> healthcare </w:t>
      </w:r>
      <w:r w:rsidR="00C4381F" w:rsidRPr="001240F2">
        <w:rPr>
          <w:rFonts w:ascii="Arial" w:eastAsia="Times New Roman" w:hAnsi="Arial" w:cs="Arial"/>
          <w:sz w:val="24"/>
          <w:szCs w:val="24"/>
          <w:lang w:eastAsia="en-GB"/>
        </w:rPr>
        <w:t>groups</w:t>
      </w:r>
      <w:r w:rsidRPr="001240F2">
        <w:rPr>
          <w:rFonts w:ascii="Arial" w:eastAsia="Times New Roman" w:hAnsi="Arial" w:cs="Arial"/>
          <w:sz w:val="24"/>
          <w:szCs w:val="24"/>
          <w:lang w:eastAsia="en-GB"/>
        </w:rPr>
        <w:t xml:space="preserve"> to move beyond blaming </w:t>
      </w:r>
      <w:r w:rsidR="00C4381F" w:rsidRPr="001240F2">
        <w:rPr>
          <w:rFonts w:ascii="Arial" w:eastAsia="Times New Roman" w:hAnsi="Arial" w:cs="Arial"/>
          <w:sz w:val="24"/>
          <w:szCs w:val="24"/>
          <w:lang w:eastAsia="en-GB"/>
        </w:rPr>
        <w:t>persons</w:t>
      </w:r>
      <w:r w:rsidRPr="001240F2">
        <w:rPr>
          <w:rFonts w:ascii="Arial" w:eastAsia="Times New Roman" w:hAnsi="Arial" w:cs="Arial"/>
          <w:sz w:val="24"/>
          <w:szCs w:val="24"/>
          <w:lang w:eastAsia="en-GB"/>
        </w:rPr>
        <w:t xml:space="preserve"> and instead </w:t>
      </w:r>
      <w:r w:rsidR="00C4381F">
        <w:rPr>
          <w:rFonts w:ascii="Arial" w:eastAsia="Times New Roman" w:hAnsi="Arial" w:cs="Arial"/>
          <w:sz w:val="24"/>
          <w:szCs w:val="24"/>
          <w:lang w:eastAsia="en-GB"/>
        </w:rPr>
        <w:t>concentrate</w:t>
      </w:r>
      <w:r w:rsidRPr="001240F2">
        <w:rPr>
          <w:rFonts w:ascii="Arial" w:eastAsia="Times New Roman" w:hAnsi="Arial" w:cs="Arial"/>
          <w:sz w:val="24"/>
          <w:szCs w:val="24"/>
          <w:lang w:eastAsia="en-GB"/>
        </w:rPr>
        <w:t xml:space="preserve"> on </w:t>
      </w:r>
      <w:r w:rsidR="00C4381F" w:rsidRPr="001240F2">
        <w:rPr>
          <w:rFonts w:ascii="Arial" w:eastAsia="Times New Roman" w:hAnsi="Arial" w:cs="Arial"/>
          <w:sz w:val="24"/>
          <w:szCs w:val="24"/>
          <w:lang w:eastAsia="en-GB"/>
        </w:rPr>
        <w:t>reshaping</w:t>
      </w:r>
      <w:r w:rsidRPr="001240F2">
        <w:rPr>
          <w:rFonts w:ascii="Arial" w:eastAsia="Times New Roman" w:hAnsi="Arial" w:cs="Arial"/>
          <w:sz w:val="24"/>
          <w:szCs w:val="24"/>
          <w:lang w:eastAsia="en-GB"/>
        </w:rPr>
        <w:t xml:space="preserve"> </w:t>
      </w:r>
      <w:r w:rsidR="00C4381F" w:rsidRPr="001240F2">
        <w:rPr>
          <w:rFonts w:ascii="Arial" w:eastAsia="Times New Roman" w:hAnsi="Arial" w:cs="Arial"/>
          <w:sz w:val="24"/>
          <w:szCs w:val="24"/>
          <w:lang w:eastAsia="en-GB"/>
        </w:rPr>
        <w:t>procedures</w:t>
      </w:r>
      <w:r w:rsidRPr="001240F2">
        <w:rPr>
          <w:rFonts w:ascii="Arial" w:eastAsia="Times New Roman" w:hAnsi="Arial" w:cs="Arial"/>
          <w:sz w:val="24"/>
          <w:szCs w:val="24"/>
          <w:lang w:eastAsia="en-GB"/>
        </w:rPr>
        <w:t xml:space="preserve"> to </w:t>
      </w:r>
      <w:r w:rsidR="00C4381F" w:rsidRPr="001240F2">
        <w:rPr>
          <w:rFonts w:ascii="Arial" w:eastAsia="Times New Roman" w:hAnsi="Arial" w:cs="Arial"/>
          <w:sz w:val="24"/>
          <w:szCs w:val="24"/>
          <w:lang w:eastAsia="en-GB"/>
        </w:rPr>
        <w:t>stop</w:t>
      </w:r>
      <w:r w:rsidRPr="001240F2">
        <w:rPr>
          <w:rFonts w:ascii="Arial" w:eastAsia="Times New Roman" w:hAnsi="Arial" w:cs="Arial"/>
          <w:sz w:val="24"/>
          <w:szCs w:val="24"/>
          <w:lang w:eastAsia="en-GB"/>
        </w:rPr>
        <w:t xml:space="preserve"> future harm. </w:t>
      </w:r>
      <w:r w:rsidR="00C4381F" w:rsidRPr="001240F2">
        <w:rPr>
          <w:rFonts w:ascii="Arial" w:eastAsia="Times New Roman" w:hAnsi="Arial" w:cs="Arial"/>
          <w:sz w:val="24"/>
          <w:szCs w:val="24"/>
          <w:lang w:eastAsia="en-GB"/>
        </w:rPr>
        <w:t>Over</w:t>
      </w:r>
      <w:r w:rsidRPr="001240F2">
        <w:rPr>
          <w:rFonts w:ascii="Arial" w:eastAsia="Times New Roman" w:hAnsi="Arial" w:cs="Arial"/>
          <w:sz w:val="24"/>
          <w:szCs w:val="24"/>
          <w:lang w:eastAsia="en-GB"/>
        </w:rPr>
        <w:t xml:space="preserve"> effective leadership, </w:t>
      </w:r>
      <w:r w:rsidR="00C4381F" w:rsidRPr="001240F2">
        <w:rPr>
          <w:rFonts w:ascii="Arial" w:eastAsia="Times New Roman" w:hAnsi="Arial" w:cs="Arial"/>
          <w:sz w:val="24"/>
          <w:szCs w:val="24"/>
          <w:lang w:eastAsia="en-GB"/>
        </w:rPr>
        <w:t>robust</w:t>
      </w:r>
      <w:r w:rsidRPr="001240F2">
        <w:rPr>
          <w:rFonts w:ascii="Arial" w:eastAsia="Times New Roman" w:hAnsi="Arial" w:cs="Arial"/>
          <w:sz w:val="24"/>
          <w:szCs w:val="24"/>
          <w:lang w:eastAsia="en-GB"/>
        </w:rPr>
        <w:t xml:space="preserve"> governance, and continuous </w:t>
      </w:r>
      <w:r w:rsidR="00C4381F" w:rsidRPr="001240F2">
        <w:rPr>
          <w:rFonts w:ascii="Arial" w:eastAsia="Times New Roman" w:hAnsi="Arial" w:cs="Arial"/>
          <w:sz w:val="24"/>
          <w:szCs w:val="24"/>
          <w:lang w:eastAsia="en-GB"/>
        </w:rPr>
        <w:t>enhancement</w:t>
      </w:r>
      <w:r w:rsidRPr="001240F2">
        <w:rPr>
          <w:rFonts w:ascii="Arial" w:eastAsia="Times New Roman" w:hAnsi="Arial" w:cs="Arial"/>
          <w:sz w:val="24"/>
          <w:szCs w:val="24"/>
          <w:lang w:eastAsia="en-GB"/>
        </w:rPr>
        <w:t xml:space="preserve">, healthcare systems </w:t>
      </w:r>
      <w:r w:rsidR="00C4381F">
        <w:rPr>
          <w:rFonts w:ascii="Arial" w:eastAsia="Times New Roman" w:hAnsi="Arial" w:cs="Arial"/>
          <w:sz w:val="24"/>
          <w:szCs w:val="24"/>
          <w:lang w:eastAsia="en-GB"/>
        </w:rPr>
        <w:t>may</w:t>
      </w:r>
      <w:r w:rsidRPr="001240F2">
        <w:rPr>
          <w:rFonts w:ascii="Arial" w:eastAsia="Times New Roman" w:hAnsi="Arial" w:cs="Arial"/>
          <w:sz w:val="24"/>
          <w:szCs w:val="24"/>
          <w:lang w:eastAsia="en-GB"/>
        </w:rPr>
        <w:t xml:space="preserve"> become </w:t>
      </w:r>
      <w:r w:rsidR="00C4381F" w:rsidRPr="001240F2">
        <w:rPr>
          <w:rFonts w:ascii="Arial" w:eastAsia="Times New Roman" w:hAnsi="Arial" w:cs="Arial"/>
          <w:sz w:val="24"/>
          <w:szCs w:val="24"/>
          <w:lang w:eastAsia="en-GB"/>
        </w:rPr>
        <w:t>stronger</w:t>
      </w:r>
      <w:r w:rsidRPr="001240F2">
        <w:rPr>
          <w:rFonts w:ascii="Arial" w:eastAsia="Times New Roman" w:hAnsi="Arial" w:cs="Arial"/>
          <w:sz w:val="24"/>
          <w:szCs w:val="24"/>
          <w:lang w:eastAsia="en-GB"/>
        </w:rPr>
        <w:t xml:space="preserve"> and patient-centred.</w:t>
      </w:r>
    </w:p>
    <w:p w14:paraId="1B0838C8" w14:textId="0E60662A" w:rsidR="00685E08" w:rsidRPr="00685E08" w:rsidRDefault="00685E08" w:rsidP="00685E08">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r w:rsidRPr="00C4381F">
        <w:rPr>
          <w:rFonts w:ascii="Arial" w:eastAsia="Times New Roman" w:hAnsi="Arial" w:cs="Arial"/>
          <w:b/>
          <w:bCs/>
          <w:kern w:val="36"/>
          <w:sz w:val="28"/>
          <w:szCs w:val="28"/>
          <w:lang w:eastAsia="en-GB"/>
        </w:rPr>
        <w:t>Main Body and Analysis</w:t>
      </w:r>
      <w:r w:rsidRPr="00685E08">
        <w:rPr>
          <w:rFonts w:ascii="Times New Roman" w:eastAsia="Times New Roman" w:hAnsi="Times New Roman" w:cs="Times New Roman"/>
          <w:b/>
          <w:bCs/>
          <w:kern w:val="36"/>
          <w:sz w:val="48"/>
          <w:szCs w:val="48"/>
          <w:lang w:eastAsia="en-GB"/>
        </w:rPr>
        <w:t xml:space="preserve"> </w:t>
      </w:r>
      <w:r w:rsidR="00C4381F">
        <w:rPr>
          <w:rFonts w:ascii="Times New Roman" w:eastAsia="Times New Roman" w:hAnsi="Times New Roman" w:cs="Times New Roman"/>
          <w:b/>
          <w:bCs/>
          <w:kern w:val="36"/>
          <w:sz w:val="48"/>
          <w:szCs w:val="48"/>
          <w:lang w:eastAsia="en-GB"/>
        </w:rPr>
        <w:t xml:space="preserve"> </w:t>
      </w:r>
    </w:p>
    <w:p w14:paraId="25771B23" w14:textId="71527D52" w:rsidR="00685E08" w:rsidRPr="00C4381F" w:rsidRDefault="00685E08" w:rsidP="00C4381F">
      <w:pPr>
        <w:spacing w:before="100" w:beforeAutospacing="1" w:after="100" w:afterAutospacing="1" w:line="360" w:lineRule="auto"/>
        <w:jc w:val="both"/>
        <w:outlineLvl w:val="0"/>
        <w:rPr>
          <w:rFonts w:ascii="Arial" w:eastAsia="Times New Roman" w:hAnsi="Arial" w:cs="Arial"/>
          <w:b/>
          <w:bCs/>
          <w:kern w:val="36"/>
          <w:sz w:val="24"/>
          <w:szCs w:val="24"/>
          <w:lang w:eastAsia="en-GB"/>
        </w:rPr>
      </w:pPr>
      <w:r w:rsidRPr="00C4381F">
        <w:rPr>
          <w:rFonts w:ascii="Arial" w:eastAsia="Times New Roman" w:hAnsi="Arial" w:cs="Arial"/>
          <w:b/>
          <w:bCs/>
          <w:kern w:val="36"/>
          <w:sz w:val="24"/>
          <w:szCs w:val="24"/>
          <w:lang w:eastAsia="en-GB"/>
        </w:rPr>
        <w:t xml:space="preserve">Centralisation or Decentralisation </w:t>
      </w:r>
      <w:r w:rsidR="00C4381F" w:rsidRPr="00C4381F">
        <w:rPr>
          <w:rFonts w:ascii="Arial" w:eastAsia="Times New Roman" w:hAnsi="Arial" w:cs="Arial"/>
          <w:b/>
          <w:bCs/>
          <w:kern w:val="36"/>
          <w:sz w:val="24"/>
          <w:szCs w:val="24"/>
          <w:lang w:eastAsia="en-GB"/>
        </w:rPr>
        <w:t>in</w:t>
      </w:r>
      <w:r w:rsidRPr="00C4381F">
        <w:rPr>
          <w:rFonts w:ascii="Arial" w:eastAsia="Times New Roman" w:hAnsi="Arial" w:cs="Arial"/>
          <w:b/>
          <w:bCs/>
          <w:kern w:val="36"/>
          <w:sz w:val="24"/>
          <w:szCs w:val="24"/>
          <w:lang w:eastAsia="en-GB"/>
        </w:rPr>
        <w:t xml:space="preserve"> the Case Study </w:t>
      </w:r>
      <w:r w:rsidR="00C4381F" w:rsidRPr="00C4381F">
        <w:rPr>
          <w:rFonts w:ascii="Arial" w:eastAsia="Times New Roman" w:hAnsi="Arial" w:cs="Arial"/>
          <w:b/>
          <w:bCs/>
          <w:kern w:val="36"/>
          <w:sz w:val="24"/>
          <w:szCs w:val="24"/>
          <w:lang w:eastAsia="en-GB"/>
        </w:rPr>
        <w:t xml:space="preserve"> </w:t>
      </w:r>
    </w:p>
    <w:p w14:paraId="6558D652" w14:textId="624E8156" w:rsidR="00685E08" w:rsidRPr="00C4381F" w:rsidRDefault="00685E08" w:rsidP="00C4381F">
      <w:pPr>
        <w:spacing w:before="100" w:beforeAutospacing="1" w:after="100" w:afterAutospacing="1" w:line="360" w:lineRule="auto"/>
        <w:jc w:val="both"/>
        <w:rPr>
          <w:rFonts w:ascii="Arial" w:eastAsia="Times New Roman" w:hAnsi="Arial" w:cs="Arial"/>
          <w:sz w:val="24"/>
          <w:szCs w:val="24"/>
          <w:lang w:eastAsia="en-GB"/>
        </w:rPr>
      </w:pPr>
      <w:r w:rsidRPr="00C4381F">
        <w:rPr>
          <w:rFonts w:ascii="Arial" w:eastAsia="Times New Roman" w:hAnsi="Arial" w:cs="Arial"/>
          <w:sz w:val="24"/>
          <w:szCs w:val="24"/>
          <w:lang w:eastAsia="en-GB"/>
        </w:rPr>
        <w:t xml:space="preserve">The organisational </w:t>
      </w:r>
      <w:r w:rsidR="00C4381F">
        <w:rPr>
          <w:rFonts w:ascii="Arial" w:eastAsia="Times New Roman" w:hAnsi="Arial" w:cs="Arial"/>
          <w:sz w:val="24"/>
          <w:szCs w:val="24"/>
          <w:lang w:eastAsia="en-GB"/>
        </w:rPr>
        <w:t>framework</w:t>
      </w:r>
      <w:r w:rsidRPr="00C4381F">
        <w:rPr>
          <w:rFonts w:ascii="Arial" w:eastAsia="Times New Roman" w:hAnsi="Arial" w:cs="Arial"/>
          <w:sz w:val="24"/>
          <w:szCs w:val="24"/>
          <w:lang w:eastAsia="en-GB"/>
        </w:rPr>
        <w:t xml:space="preserve"> of a healthcare system </w:t>
      </w:r>
      <w:r w:rsidR="00C4381F" w:rsidRPr="00C4381F">
        <w:rPr>
          <w:rFonts w:ascii="Arial" w:eastAsia="Times New Roman" w:hAnsi="Arial" w:cs="Arial"/>
          <w:sz w:val="24"/>
          <w:szCs w:val="24"/>
          <w:lang w:eastAsia="en-GB"/>
        </w:rPr>
        <w:t>meaningfully</w:t>
      </w:r>
      <w:r w:rsidRPr="00C4381F">
        <w:rPr>
          <w:rFonts w:ascii="Arial" w:eastAsia="Times New Roman" w:hAnsi="Arial" w:cs="Arial"/>
          <w:sz w:val="24"/>
          <w:szCs w:val="24"/>
          <w:lang w:eastAsia="en-GB"/>
        </w:rPr>
        <w:t xml:space="preserve"> </w:t>
      </w:r>
      <w:r w:rsidR="00C4381F" w:rsidRPr="00C4381F">
        <w:rPr>
          <w:rFonts w:ascii="Arial" w:eastAsia="Times New Roman" w:hAnsi="Arial" w:cs="Arial"/>
          <w:sz w:val="24"/>
          <w:szCs w:val="24"/>
          <w:lang w:eastAsia="en-GB"/>
        </w:rPr>
        <w:t>impacts</w:t>
      </w:r>
      <w:r w:rsidRPr="00C4381F">
        <w:rPr>
          <w:rFonts w:ascii="Arial" w:eastAsia="Times New Roman" w:hAnsi="Arial" w:cs="Arial"/>
          <w:sz w:val="24"/>
          <w:szCs w:val="24"/>
          <w:lang w:eastAsia="en-GB"/>
        </w:rPr>
        <w:t xml:space="preserve"> decision-making, </w:t>
      </w:r>
      <w:r w:rsidR="00C4381F" w:rsidRPr="00C4381F">
        <w:rPr>
          <w:rFonts w:ascii="Arial" w:eastAsia="Times New Roman" w:hAnsi="Arial" w:cs="Arial"/>
          <w:sz w:val="24"/>
          <w:szCs w:val="24"/>
          <w:lang w:eastAsia="en-GB"/>
        </w:rPr>
        <w:t>responsibility</w:t>
      </w:r>
      <w:r w:rsidRPr="00C4381F">
        <w:rPr>
          <w:rFonts w:ascii="Arial" w:eastAsia="Times New Roman" w:hAnsi="Arial" w:cs="Arial"/>
          <w:sz w:val="24"/>
          <w:szCs w:val="24"/>
          <w:lang w:eastAsia="en-GB"/>
        </w:rPr>
        <w:t xml:space="preserve">, communication, and patient safety </w:t>
      </w:r>
      <w:r w:rsidR="00C4381F" w:rsidRPr="00C4381F">
        <w:rPr>
          <w:rFonts w:ascii="Arial" w:eastAsia="Times New Roman" w:hAnsi="Arial" w:cs="Arial"/>
          <w:sz w:val="24"/>
          <w:szCs w:val="24"/>
          <w:lang w:eastAsia="en-GB"/>
        </w:rPr>
        <w:t>results</w:t>
      </w:r>
      <w:r w:rsidRPr="00C4381F">
        <w:rPr>
          <w:rFonts w:ascii="Arial" w:eastAsia="Times New Roman" w:hAnsi="Arial" w:cs="Arial"/>
          <w:sz w:val="24"/>
          <w:szCs w:val="24"/>
          <w:lang w:eastAsia="en-GB"/>
        </w:rPr>
        <w:t xml:space="preserve">. The Lewis Blackman case </w:t>
      </w:r>
      <w:r w:rsidR="00C4381F" w:rsidRPr="00C4381F">
        <w:rPr>
          <w:rFonts w:ascii="Arial" w:eastAsia="Times New Roman" w:hAnsi="Arial" w:cs="Arial"/>
          <w:sz w:val="24"/>
          <w:szCs w:val="24"/>
          <w:lang w:eastAsia="en-GB"/>
        </w:rPr>
        <w:t>determines</w:t>
      </w:r>
      <w:r w:rsidRPr="00C4381F">
        <w:rPr>
          <w:rFonts w:ascii="Arial" w:eastAsia="Times New Roman" w:hAnsi="Arial" w:cs="Arial"/>
          <w:sz w:val="24"/>
          <w:szCs w:val="24"/>
          <w:lang w:eastAsia="en-GB"/>
        </w:rPr>
        <w:t xml:space="preserve"> characteristics of a healthcare </w:t>
      </w:r>
      <w:r w:rsidR="00C4381F" w:rsidRPr="00C4381F">
        <w:rPr>
          <w:rFonts w:ascii="Arial" w:eastAsia="Times New Roman" w:hAnsi="Arial" w:cs="Arial"/>
          <w:sz w:val="24"/>
          <w:szCs w:val="24"/>
          <w:lang w:eastAsia="en-GB"/>
        </w:rPr>
        <w:t>setting</w:t>
      </w:r>
      <w:r w:rsidRPr="00C4381F">
        <w:rPr>
          <w:rFonts w:ascii="Arial" w:eastAsia="Times New Roman" w:hAnsi="Arial" w:cs="Arial"/>
          <w:sz w:val="24"/>
          <w:szCs w:val="24"/>
          <w:lang w:eastAsia="en-GB"/>
        </w:rPr>
        <w:t xml:space="preserve"> that was </w:t>
      </w:r>
      <w:r w:rsidR="00C4381F" w:rsidRPr="00C4381F">
        <w:rPr>
          <w:rFonts w:ascii="Arial" w:eastAsia="Times New Roman" w:hAnsi="Arial" w:cs="Arial"/>
          <w:sz w:val="24"/>
          <w:szCs w:val="24"/>
          <w:lang w:eastAsia="en-GB"/>
        </w:rPr>
        <w:t>extremely</w:t>
      </w:r>
      <w:r w:rsidRPr="00C4381F">
        <w:rPr>
          <w:rFonts w:ascii="Arial" w:eastAsia="Times New Roman" w:hAnsi="Arial" w:cs="Arial"/>
          <w:sz w:val="24"/>
          <w:szCs w:val="24"/>
          <w:lang w:eastAsia="en-GB"/>
        </w:rPr>
        <w:t xml:space="preserve"> </w:t>
      </w:r>
      <w:r w:rsidR="00C4381F">
        <w:rPr>
          <w:rFonts w:ascii="Arial" w:eastAsia="Times New Roman" w:hAnsi="Arial" w:cs="Arial"/>
          <w:sz w:val="24"/>
          <w:szCs w:val="24"/>
          <w:lang w:eastAsia="en-GB"/>
        </w:rPr>
        <w:t xml:space="preserve">impacted </w:t>
      </w:r>
      <w:r w:rsidRPr="00C4381F">
        <w:rPr>
          <w:rFonts w:ascii="Arial" w:eastAsia="Times New Roman" w:hAnsi="Arial" w:cs="Arial"/>
          <w:sz w:val="24"/>
          <w:szCs w:val="24"/>
          <w:lang w:eastAsia="en-GB"/>
        </w:rPr>
        <w:t xml:space="preserve">by centralised authority, professional hierarchy, and </w:t>
      </w:r>
      <w:r w:rsidR="00C4381F" w:rsidRPr="00C4381F">
        <w:rPr>
          <w:rFonts w:ascii="Arial" w:eastAsia="Times New Roman" w:hAnsi="Arial" w:cs="Arial"/>
          <w:sz w:val="24"/>
          <w:szCs w:val="24"/>
          <w:lang w:eastAsia="en-GB"/>
        </w:rPr>
        <w:t>old-style</w:t>
      </w:r>
      <w:r w:rsidRPr="00C4381F">
        <w:rPr>
          <w:rFonts w:ascii="Arial" w:eastAsia="Times New Roman" w:hAnsi="Arial" w:cs="Arial"/>
          <w:sz w:val="24"/>
          <w:szCs w:val="24"/>
          <w:lang w:eastAsia="en-GB"/>
        </w:rPr>
        <w:t xml:space="preserve"> </w:t>
      </w:r>
      <w:r w:rsidR="00C4381F" w:rsidRPr="00C4381F">
        <w:rPr>
          <w:rFonts w:ascii="Arial" w:eastAsia="Times New Roman" w:hAnsi="Arial" w:cs="Arial"/>
          <w:sz w:val="24"/>
          <w:szCs w:val="24"/>
          <w:lang w:eastAsia="en-GB"/>
        </w:rPr>
        <w:t>medical</w:t>
      </w:r>
      <w:r w:rsidRPr="00C4381F">
        <w:rPr>
          <w:rFonts w:ascii="Arial" w:eastAsia="Times New Roman" w:hAnsi="Arial" w:cs="Arial"/>
          <w:sz w:val="24"/>
          <w:szCs w:val="24"/>
          <w:lang w:eastAsia="en-GB"/>
        </w:rPr>
        <w:t xml:space="preserve"> power </w:t>
      </w:r>
      <w:r w:rsidR="00C4381F">
        <w:rPr>
          <w:rFonts w:ascii="Arial" w:eastAsia="Times New Roman" w:hAnsi="Arial" w:cs="Arial"/>
          <w:sz w:val="24"/>
          <w:szCs w:val="24"/>
          <w:lang w:eastAsia="en-GB"/>
        </w:rPr>
        <w:t>frameworks</w:t>
      </w:r>
      <w:r w:rsidRPr="00C4381F">
        <w:rPr>
          <w:rFonts w:ascii="Arial" w:eastAsia="Times New Roman" w:hAnsi="Arial" w:cs="Arial"/>
          <w:sz w:val="24"/>
          <w:szCs w:val="24"/>
          <w:lang w:eastAsia="en-GB"/>
        </w:rPr>
        <w:t xml:space="preserve">. </w:t>
      </w:r>
      <w:r w:rsidR="00C4381F" w:rsidRPr="00C4381F">
        <w:rPr>
          <w:rFonts w:ascii="Arial" w:eastAsia="Times New Roman" w:hAnsi="Arial" w:cs="Arial"/>
          <w:sz w:val="24"/>
          <w:szCs w:val="24"/>
          <w:lang w:eastAsia="en-GB"/>
        </w:rPr>
        <w:t>While</w:t>
      </w:r>
      <w:r w:rsidRPr="00C4381F">
        <w:rPr>
          <w:rFonts w:ascii="Arial" w:eastAsia="Times New Roman" w:hAnsi="Arial" w:cs="Arial"/>
          <w:sz w:val="24"/>
          <w:szCs w:val="24"/>
          <w:lang w:eastAsia="en-GB"/>
        </w:rPr>
        <w:t xml:space="preserve"> </w:t>
      </w:r>
      <w:r w:rsidR="00C4381F" w:rsidRPr="00C4381F">
        <w:rPr>
          <w:rFonts w:ascii="Arial" w:eastAsia="Times New Roman" w:hAnsi="Arial" w:cs="Arial"/>
          <w:sz w:val="24"/>
          <w:szCs w:val="24"/>
          <w:lang w:eastAsia="en-GB"/>
        </w:rPr>
        <w:t>clinics</w:t>
      </w:r>
      <w:r w:rsidRPr="00C4381F">
        <w:rPr>
          <w:rFonts w:ascii="Arial" w:eastAsia="Times New Roman" w:hAnsi="Arial" w:cs="Arial"/>
          <w:sz w:val="24"/>
          <w:szCs w:val="24"/>
          <w:lang w:eastAsia="en-GB"/>
        </w:rPr>
        <w:t xml:space="preserve"> </w:t>
      </w:r>
      <w:r w:rsidR="00C4381F" w:rsidRPr="00C4381F">
        <w:rPr>
          <w:rFonts w:ascii="Arial" w:eastAsia="Times New Roman" w:hAnsi="Arial" w:cs="Arial"/>
          <w:sz w:val="24"/>
          <w:szCs w:val="24"/>
          <w:lang w:eastAsia="en-GB"/>
        </w:rPr>
        <w:t>need</w:t>
      </w:r>
      <w:r w:rsidRPr="00C4381F">
        <w:rPr>
          <w:rFonts w:ascii="Arial" w:eastAsia="Times New Roman" w:hAnsi="Arial" w:cs="Arial"/>
          <w:sz w:val="24"/>
          <w:szCs w:val="24"/>
          <w:lang w:eastAsia="en-GB"/>
        </w:rPr>
        <w:t xml:space="preserve"> some </w:t>
      </w:r>
      <w:r w:rsidR="00C4381F">
        <w:rPr>
          <w:rFonts w:ascii="Arial" w:eastAsia="Times New Roman" w:hAnsi="Arial" w:cs="Arial"/>
          <w:sz w:val="24"/>
          <w:szCs w:val="24"/>
          <w:lang w:eastAsia="en-GB"/>
        </w:rPr>
        <w:t>level</w:t>
      </w:r>
      <w:r w:rsidRPr="00C4381F">
        <w:rPr>
          <w:rFonts w:ascii="Arial" w:eastAsia="Times New Roman" w:hAnsi="Arial" w:cs="Arial"/>
          <w:sz w:val="24"/>
          <w:szCs w:val="24"/>
          <w:lang w:eastAsia="en-GB"/>
        </w:rPr>
        <w:t xml:space="preserve"> of centralisation to </w:t>
      </w:r>
      <w:r w:rsidR="00C4381F" w:rsidRPr="00C4381F">
        <w:rPr>
          <w:rFonts w:ascii="Arial" w:eastAsia="Times New Roman" w:hAnsi="Arial" w:cs="Arial"/>
          <w:sz w:val="24"/>
          <w:szCs w:val="24"/>
          <w:lang w:eastAsia="en-GB"/>
        </w:rPr>
        <w:t>keep</w:t>
      </w:r>
      <w:r w:rsidRPr="00C4381F">
        <w:rPr>
          <w:rFonts w:ascii="Arial" w:eastAsia="Times New Roman" w:hAnsi="Arial" w:cs="Arial"/>
          <w:sz w:val="24"/>
          <w:szCs w:val="24"/>
          <w:lang w:eastAsia="en-GB"/>
        </w:rPr>
        <w:t xml:space="preserve"> standards and governance, </w:t>
      </w:r>
      <w:r w:rsidR="00C4381F" w:rsidRPr="00C4381F">
        <w:rPr>
          <w:rFonts w:ascii="Arial" w:eastAsia="Times New Roman" w:hAnsi="Arial" w:cs="Arial"/>
          <w:sz w:val="24"/>
          <w:szCs w:val="24"/>
          <w:lang w:eastAsia="en-GB"/>
        </w:rPr>
        <w:t>extreme</w:t>
      </w:r>
      <w:r w:rsidRPr="00C4381F">
        <w:rPr>
          <w:rFonts w:ascii="Arial" w:eastAsia="Times New Roman" w:hAnsi="Arial" w:cs="Arial"/>
          <w:sz w:val="24"/>
          <w:szCs w:val="24"/>
          <w:lang w:eastAsia="en-GB"/>
        </w:rPr>
        <w:t xml:space="preserve"> concentration of authority </w:t>
      </w:r>
      <w:r w:rsidR="00C4381F">
        <w:rPr>
          <w:rFonts w:ascii="Arial" w:eastAsia="Times New Roman" w:hAnsi="Arial" w:cs="Arial"/>
          <w:sz w:val="24"/>
          <w:szCs w:val="24"/>
          <w:lang w:eastAsia="en-GB"/>
        </w:rPr>
        <w:t xml:space="preserve">may generate </w:t>
      </w:r>
      <w:r w:rsidR="00C4381F" w:rsidRPr="00C4381F">
        <w:rPr>
          <w:rFonts w:ascii="Arial" w:eastAsia="Times New Roman" w:hAnsi="Arial" w:cs="Arial"/>
          <w:sz w:val="24"/>
          <w:szCs w:val="24"/>
          <w:lang w:eastAsia="en-GB"/>
        </w:rPr>
        <w:t>blockades</w:t>
      </w:r>
      <w:r w:rsidRPr="00C4381F">
        <w:rPr>
          <w:rFonts w:ascii="Arial" w:eastAsia="Times New Roman" w:hAnsi="Arial" w:cs="Arial"/>
          <w:sz w:val="24"/>
          <w:szCs w:val="24"/>
          <w:lang w:eastAsia="en-GB"/>
        </w:rPr>
        <w:t xml:space="preserve"> that </w:t>
      </w:r>
      <w:r w:rsidR="00C4381F" w:rsidRPr="00C4381F">
        <w:rPr>
          <w:rFonts w:ascii="Arial" w:eastAsia="Times New Roman" w:hAnsi="Arial" w:cs="Arial"/>
          <w:sz w:val="24"/>
          <w:szCs w:val="24"/>
          <w:lang w:eastAsia="en-GB"/>
        </w:rPr>
        <w:t>stop</w:t>
      </w:r>
      <w:r w:rsidRPr="00C4381F">
        <w:rPr>
          <w:rFonts w:ascii="Arial" w:eastAsia="Times New Roman" w:hAnsi="Arial" w:cs="Arial"/>
          <w:sz w:val="24"/>
          <w:szCs w:val="24"/>
          <w:lang w:eastAsia="en-GB"/>
        </w:rPr>
        <w:t xml:space="preserve"> </w:t>
      </w:r>
      <w:r w:rsidR="00C4381F" w:rsidRPr="00C4381F">
        <w:rPr>
          <w:rFonts w:ascii="Arial" w:eastAsia="Times New Roman" w:hAnsi="Arial" w:cs="Arial"/>
          <w:sz w:val="24"/>
          <w:szCs w:val="24"/>
          <w:lang w:eastAsia="en-GB"/>
        </w:rPr>
        <w:t>appropriate</w:t>
      </w:r>
      <w:r w:rsidRPr="00C4381F">
        <w:rPr>
          <w:rFonts w:ascii="Arial" w:eastAsia="Times New Roman" w:hAnsi="Arial" w:cs="Arial"/>
          <w:sz w:val="24"/>
          <w:szCs w:val="24"/>
          <w:lang w:eastAsia="en-GB"/>
        </w:rPr>
        <w:t xml:space="preserve"> </w:t>
      </w:r>
      <w:r w:rsidR="00C4381F" w:rsidRPr="00C4381F">
        <w:rPr>
          <w:rFonts w:ascii="Arial" w:eastAsia="Times New Roman" w:hAnsi="Arial" w:cs="Arial"/>
          <w:sz w:val="24"/>
          <w:szCs w:val="24"/>
          <w:lang w:eastAsia="en-GB"/>
        </w:rPr>
        <w:t>retorts</w:t>
      </w:r>
      <w:r w:rsidRPr="00C4381F">
        <w:rPr>
          <w:rFonts w:ascii="Arial" w:eastAsia="Times New Roman" w:hAnsi="Arial" w:cs="Arial"/>
          <w:sz w:val="24"/>
          <w:szCs w:val="24"/>
          <w:lang w:eastAsia="en-GB"/>
        </w:rPr>
        <w:t xml:space="preserve"> to patient risks.</w:t>
      </w:r>
    </w:p>
    <w:p w14:paraId="1C22E201" w14:textId="03B688A1" w:rsidR="00685E08" w:rsidRPr="00C4381F" w:rsidRDefault="00685E08" w:rsidP="00C4381F">
      <w:pPr>
        <w:spacing w:before="100" w:beforeAutospacing="1" w:after="100" w:afterAutospacing="1" w:line="360" w:lineRule="auto"/>
        <w:jc w:val="both"/>
        <w:rPr>
          <w:rFonts w:ascii="Arial" w:eastAsia="Times New Roman" w:hAnsi="Arial" w:cs="Arial"/>
          <w:sz w:val="24"/>
          <w:szCs w:val="24"/>
          <w:lang w:eastAsia="en-GB"/>
        </w:rPr>
      </w:pPr>
      <w:r w:rsidRPr="00C4381F">
        <w:rPr>
          <w:rFonts w:ascii="Arial" w:eastAsia="Times New Roman" w:hAnsi="Arial" w:cs="Arial"/>
          <w:sz w:val="24"/>
          <w:szCs w:val="24"/>
          <w:lang w:eastAsia="en-GB"/>
        </w:rPr>
        <w:lastRenderedPageBreak/>
        <w:t xml:space="preserve">A centralised healthcare </w:t>
      </w:r>
      <w:r w:rsidR="00C4381F" w:rsidRPr="00C4381F">
        <w:rPr>
          <w:rFonts w:ascii="Arial" w:eastAsia="Times New Roman" w:hAnsi="Arial" w:cs="Arial"/>
          <w:sz w:val="24"/>
          <w:szCs w:val="24"/>
          <w:lang w:eastAsia="en-GB"/>
        </w:rPr>
        <w:t>scheme</w:t>
      </w:r>
      <w:r w:rsidRPr="00C4381F">
        <w:rPr>
          <w:rFonts w:ascii="Arial" w:eastAsia="Times New Roman" w:hAnsi="Arial" w:cs="Arial"/>
          <w:sz w:val="24"/>
          <w:szCs w:val="24"/>
          <w:lang w:eastAsia="en-GB"/>
        </w:rPr>
        <w:t xml:space="preserve"> </w:t>
      </w:r>
      <w:r w:rsidR="00C4381F" w:rsidRPr="00C4381F">
        <w:rPr>
          <w:rFonts w:ascii="Arial" w:eastAsia="Times New Roman" w:hAnsi="Arial" w:cs="Arial"/>
          <w:sz w:val="24"/>
          <w:szCs w:val="24"/>
          <w:lang w:eastAsia="en-GB"/>
        </w:rPr>
        <w:t>states</w:t>
      </w:r>
      <w:r w:rsidRPr="00C4381F">
        <w:rPr>
          <w:rFonts w:ascii="Arial" w:eastAsia="Times New Roman" w:hAnsi="Arial" w:cs="Arial"/>
          <w:sz w:val="24"/>
          <w:szCs w:val="24"/>
          <w:lang w:eastAsia="en-GB"/>
        </w:rPr>
        <w:t xml:space="preserve"> to a </w:t>
      </w:r>
      <w:r w:rsidR="00C4381F">
        <w:rPr>
          <w:rFonts w:ascii="Arial" w:eastAsia="Times New Roman" w:hAnsi="Arial" w:cs="Arial"/>
          <w:sz w:val="24"/>
          <w:szCs w:val="24"/>
          <w:lang w:eastAsia="en-GB"/>
        </w:rPr>
        <w:t>framework</w:t>
      </w:r>
      <w:r w:rsidRPr="00C4381F">
        <w:rPr>
          <w:rFonts w:ascii="Arial" w:eastAsia="Times New Roman" w:hAnsi="Arial" w:cs="Arial"/>
          <w:sz w:val="24"/>
          <w:szCs w:val="24"/>
          <w:lang w:eastAsia="en-GB"/>
        </w:rPr>
        <w:t xml:space="preserve"> where decision-making power is concentrated </w:t>
      </w:r>
      <w:r w:rsidR="00C4381F" w:rsidRPr="00C4381F">
        <w:rPr>
          <w:rFonts w:ascii="Arial" w:eastAsia="Times New Roman" w:hAnsi="Arial" w:cs="Arial"/>
          <w:sz w:val="24"/>
          <w:szCs w:val="24"/>
          <w:lang w:eastAsia="en-GB"/>
        </w:rPr>
        <w:t>amongst</w:t>
      </w:r>
      <w:r w:rsidRPr="00C4381F">
        <w:rPr>
          <w:rFonts w:ascii="Arial" w:eastAsia="Times New Roman" w:hAnsi="Arial" w:cs="Arial"/>
          <w:sz w:val="24"/>
          <w:szCs w:val="24"/>
          <w:lang w:eastAsia="en-GB"/>
        </w:rPr>
        <w:t xml:space="preserve"> senior leaders, managers, or </w:t>
      </w:r>
      <w:r w:rsidR="00C4381F" w:rsidRPr="00C4381F">
        <w:rPr>
          <w:rFonts w:ascii="Arial" w:eastAsia="Times New Roman" w:hAnsi="Arial" w:cs="Arial"/>
          <w:sz w:val="24"/>
          <w:szCs w:val="24"/>
          <w:lang w:eastAsia="en-GB"/>
        </w:rPr>
        <w:t>professional</w:t>
      </w:r>
      <w:r w:rsidRPr="00C4381F">
        <w:rPr>
          <w:rFonts w:ascii="Arial" w:eastAsia="Times New Roman" w:hAnsi="Arial" w:cs="Arial"/>
          <w:sz w:val="24"/>
          <w:szCs w:val="24"/>
          <w:lang w:eastAsia="en-GB"/>
        </w:rPr>
        <w:t xml:space="preserve"> groups. Policies, </w:t>
      </w:r>
      <w:r w:rsidR="00C4381F" w:rsidRPr="00C4381F">
        <w:rPr>
          <w:rFonts w:ascii="Arial" w:eastAsia="Times New Roman" w:hAnsi="Arial" w:cs="Arial"/>
          <w:sz w:val="24"/>
          <w:szCs w:val="24"/>
          <w:lang w:eastAsia="en-GB"/>
        </w:rPr>
        <w:t>measures</w:t>
      </w:r>
      <w:r w:rsidRPr="00C4381F">
        <w:rPr>
          <w:rFonts w:ascii="Arial" w:eastAsia="Times New Roman" w:hAnsi="Arial" w:cs="Arial"/>
          <w:sz w:val="24"/>
          <w:szCs w:val="24"/>
          <w:lang w:eastAsia="en-GB"/>
        </w:rPr>
        <w:t xml:space="preserve">, </w:t>
      </w:r>
      <w:r w:rsidR="00C4381F" w:rsidRPr="00C4381F">
        <w:rPr>
          <w:rFonts w:ascii="Arial" w:eastAsia="Times New Roman" w:hAnsi="Arial" w:cs="Arial"/>
          <w:sz w:val="24"/>
          <w:szCs w:val="24"/>
          <w:lang w:eastAsia="en-GB"/>
        </w:rPr>
        <w:t>medical</w:t>
      </w:r>
      <w:r w:rsidRPr="00C4381F">
        <w:rPr>
          <w:rFonts w:ascii="Arial" w:eastAsia="Times New Roman" w:hAnsi="Arial" w:cs="Arial"/>
          <w:sz w:val="24"/>
          <w:szCs w:val="24"/>
          <w:lang w:eastAsia="en-GB"/>
        </w:rPr>
        <w:t xml:space="preserve"> </w:t>
      </w:r>
      <w:r w:rsidR="00C4381F" w:rsidRPr="00C4381F">
        <w:rPr>
          <w:rFonts w:ascii="Arial" w:eastAsia="Times New Roman" w:hAnsi="Arial" w:cs="Arial"/>
          <w:sz w:val="24"/>
          <w:szCs w:val="24"/>
          <w:lang w:eastAsia="en-GB"/>
        </w:rPr>
        <w:t>verdicts</w:t>
      </w:r>
      <w:r w:rsidRPr="00C4381F">
        <w:rPr>
          <w:rFonts w:ascii="Arial" w:eastAsia="Times New Roman" w:hAnsi="Arial" w:cs="Arial"/>
          <w:sz w:val="24"/>
          <w:szCs w:val="24"/>
          <w:lang w:eastAsia="en-GB"/>
        </w:rPr>
        <w:t xml:space="preserve">, and resource </w:t>
      </w:r>
      <w:r w:rsidR="00C4381F" w:rsidRPr="00C4381F">
        <w:rPr>
          <w:rFonts w:ascii="Arial" w:eastAsia="Times New Roman" w:hAnsi="Arial" w:cs="Arial"/>
          <w:sz w:val="24"/>
          <w:szCs w:val="24"/>
          <w:lang w:eastAsia="en-GB"/>
        </w:rPr>
        <w:t>provision</w:t>
      </w:r>
      <w:r w:rsidRPr="00C4381F">
        <w:rPr>
          <w:rFonts w:ascii="Arial" w:eastAsia="Times New Roman" w:hAnsi="Arial" w:cs="Arial"/>
          <w:sz w:val="24"/>
          <w:szCs w:val="24"/>
          <w:lang w:eastAsia="en-GB"/>
        </w:rPr>
        <w:t xml:space="preserve"> are </w:t>
      </w:r>
      <w:r w:rsidR="00C4381F" w:rsidRPr="00C4381F">
        <w:rPr>
          <w:rFonts w:ascii="Arial" w:eastAsia="Times New Roman" w:hAnsi="Arial" w:cs="Arial"/>
          <w:sz w:val="24"/>
          <w:szCs w:val="24"/>
          <w:lang w:eastAsia="en-GB"/>
        </w:rPr>
        <w:t>frequently</w:t>
      </w:r>
      <w:r w:rsidRPr="00C4381F">
        <w:rPr>
          <w:rFonts w:ascii="Arial" w:eastAsia="Times New Roman" w:hAnsi="Arial" w:cs="Arial"/>
          <w:sz w:val="24"/>
          <w:szCs w:val="24"/>
          <w:lang w:eastAsia="en-GB"/>
        </w:rPr>
        <w:t xml:space="preserve"> </w:t>
      </w:r>
      <w:r w:rsidR="00C4381F" w:rsidRPr="00C4381F">
        <w:rPr>
          <w:rFonts w:ascii="Arial" w:eastAsia="Times New Roman" w:hAnsi="Arial" w:cs="Arial"/>
          <w:sz w:val="24"/>
          <w:szCs w:val="24"/>
          <w:lang w:eastAsia="en-GB"/>
        </w:rPr>
        <w:t>measured</w:t>
      </w:r>
      <w:r w:rsidRPr="00C4381F">
        <w:rPr>
          <w:rFonts w:ascii="Arial" w:eastAsia="Times New Roman" w:hAnsi="Arial" w:cs="Arial"/>
          <w:sz w:val="24"/>
          <w:szCs w:val="24"/>
          <w:lang w:eastAsia="en-GB"/>
        </w:rPr>
        <w:t xml:space="preserve"> from higher organisational levels. The </w:t>
      </w:r>
      <w:r w:rsidR="00C4381F" w:rsidRPr="00C4381F">
        <w:rPr>
          <w:rFonts w:ascii="Arial" w:eastAsia="Times New Roman" w:hAnsi="Arial" w:cs="Arial"/>
          <w:sz w:val="24"/>
          <w:szCs w:val="24"/>
          <w:lang w:eastAsia="en-GB"/>
        </w:rPr>
        <w:t>benefit</w:t>
      </w:r>
      <w:r w:rsidRPr="00C4381F">
        <w:rPr>
          <w:rFonts w:ascii="Arial" w:eastAsia="Times New Roman" w:hAnsi="Arial" w:cs="Arial"/>
          <w:sz w:val="24"/>
          <w:szCs w:val="24"/>
          <w:lang w:eastAsia="en-GB"/>
        </w:rPr>
        <w:t xml:space="preserve"> of centralisation is that it </w:t>
      </w:r>
      <w:r w:rsidR="00C4381F" w:rsidRPr="00C4381F">
        <w:rPr>
          <w:rFonts w:ascii="Arial" w:eastAsia="Times New Roman" w:hAnsi="Arial" w:cs="Arial"/>
          <w:sz w:val="24"/>
          <w:szCs w:val="24"/>
          <w:lang w:eastAsia="en-GB"/>
        </w:rPr>
        <w:t>encourages</w:t>
      </w:r>
      <w:r w:rsidRPr="00C4381F">
        <w:rPr>
          <w:rFonts w:ascii="Arial" w:eastAsia="Times New Roman" w:hAnsi="Arial" w:cs="Arial"/>
          <w:sz w:val="24"/>
          <w:szCs w:val="24"/>
          <w:lang w:eastAsia="en-GB"/>
        </w:rPr>
        <w:t xml:space="preserve"> </w:t>
      </w:r>
      <w:r w:rsidR="00C4381F" w:rsidRPr="00C4381F">
        <w:rPr>
          <w:rFonts w:ascii="Arial" w:eastAsia="Times New Roman" w:hAnsi="Arial" w:cs="Arial"/>
          <w:sz w:val="24"/>
          <w:szCs w:val="24"/>
          <w:lang w:eastAsia="en-GB"/>
        </w:rPr>
        <w:t>reliability</w:t>
      </w:r>
      <w:r w:rsidRPr="00C4381F">
        <w:rPr>
          <w:rFonts w:ascii="Arial" w:eastAsia="Times New Roman" w:hAnsi="Arial" w:cs="Arial"/>
          <w:sz w:val="24"/>
          <w:szCs w:val="24"/>
          <w:lang w:eastAsia="en-GB"/>
        </w:rPr>
        <w:t xml:space="preserve">, standardisation, and clear </w:t>
      </w:r>
      <w:r w:rsidR="00C4381F" w:rsidRPr="00C4381F">
        <w:rPr>
          <w:rFonts w:ascii="Arial" w:eastAsia="Times New Roman" w:hAnsi="Arial" w:cs="Arial"/>
          <w:sz w:val="24"/>
          <w:szCs w:val="24"/>
          <w:lang w:eastAsia="en-GB"/>
        </w:rPr>
        <w:t>responsibility</w:t>
      </w:r>
      <w:r w:rsidRPr="00C4381F">
        <w:rPr>
          <w:rFonts w:ascii="Arial" w:eastAsia="Times New Roman" w:hAnsi="Arial" w:cs="Arial"/>
          <w:sz w:val="24"/>
          <w:szCs w:val="24"/>
          <w:lang w:eastAsia="en-GB"/>
        </w:rPr>
        <w:t xml:space="preserve">. For </w:t>
      </w:r>
      <w:r w:rsidR="00C4381F" w:rsidRPr="00C4381F">
        <w:rPr>
          <w:rFonts w:ascii="Arial" w:eastAsia="Times New Roman" w:hAnsi="Arial" w:cs="Arial"/>
          <w:sz w:val="24"/>
          <w:szCs w:val="24"/>
          <w:lang w:eastAsia="en-GB"/>
        </w:rPr>
        <w:t>instance</w:t>
      </w:r>
      <w:r w:rsidRPr="00C4381F">
        <w:rPr>
          <w:rFonts w:ascii="Arial" w:eastAsia="Times New Roman" w:hAnsi="Arial" w:cs="Arial"/>
          <w:sz w:val="24"/>
          <w:szCs w:val="24"/>
          <w:lang w:eastAsia="en-GB"/>
        </w:rPr>
        <w:t xml:space="preserve">, </w:t>
      </w:r>
      <w:r w:rsidR="00C4381F" w:rsidRPr="00C4381F">
        <w:rPr>
          <w:rFonts w:ascii="Arial" w:eastAsia="Times New Roman" w:hAnsi="Arial" w:cs="Arial"/>
          <w:sz w:val="24"/>
          <w:szCs w:val="24"/>
          <w:lang w:eastAsia="en-GB"/>
        </w:rPr>
        <w:t>clinics</w:t>
      </w:r>
      <w:r w:rsidRPr="00C4381F">
        <w:rPr>
          <w:rFonts w:ascii="Arial" w:eastAsia="Times New Roman" w:hAnsi="Arial" w:cs="Arial"/>
          <w:sz w:val="24"/>
          <w:szCs w:val="24"/>
          <w:lang w:eastAsia="en-GB"/>
        </w:rPr>
        <w:t xml:space="preserve"> </w:t>
      </w:r>
      <w:r w:rsidR="00C4381F" w:rsidRPr="00C4381F">
        <w:rPr>
          <w:rFonts w:ascii="Arial" w:eastAsia="Times New Roman" w:hAnsi="Arial" w:cs="Arial"/>
          <w:sz w:val="24"/>
          <w:szCs w:val="24"/>
          <w:lang w:eastAsia="en-GB"/>
        </w:rPr>
        <w:t>might</w:t>
      </w:r>
      <w:r w:rsidRPr="00C4381F">
        <w:rPr>
          <w:rFonts w:ascii="Arial" w:eastAsia="Times New Roman" w:hAnsi="Arial" w:cs="Arial"/>
          <w:sz w:val="24"/>
          <w:szCs w:val="24"/>
          <w:lang w:eastAsia="en-GB"/>
        </w:rPr>
        <w:t xml:space="preserve"> centrally </w:t>
      </w:r>
      <w:r w:rsidR="00C4381F" w:rsidRPr="00C4381F">
        <w:rPr>
          <w:rFonts w:ascii="Arial" w:eastAsia="Times New Roman" w:hAnsi="Arial" w:cs="Arial"/>
          <w:sz w:val="24"/>
          <w:szCs w:val="24"/>
          <w:lang w:eastAsia="en-GB"/>
        </w:rPr>
        <w:t>create</w:t>
      </w:r>
      <w:r w:rsidRPr="00C4381F">
        <w:rPr>
          <w:rFonts w:ascii="Arial" w:eastAsia="Times New Roman" w:hAnsi="Arial" w:cs="Arial"/>
          <w:sz w:val="24"/>
          <w:szCs w:val="24"/>
          <w:lang w:eastAsia="en-GB"/>
        </w:rPr>
        <w:t xml:space="preserve"> </w:t>
      </w:r>
      <w:r w:rsidR="00C4381F" w:rsidRPr="00C4381F">
        <w:rPr>
          <w:rFonts w:ascii="Arial" w:eastAsia="Times New Roman" w:hAnsi="Arial" w:cs="Arial"/>
          <w:sz w:val="24"/>
          <w:szCs w:val="24"/>
          <w:lang w:eastAsia="en-GB"/>
        </w:rPr>
        <w:t>medical</w:t>
      </w:r>
      <w:r w:rsidRPr="00C4381F">
        <w:rPr>
          <w:rFonts w:ascii="Arial" w:eastAsia="Times New Roman" w:hAnsi="Arial" w:cs="Arial"/>
          <w:sz w:val="24"/>
          <w:szCs w:val="24"/>
          <w:lang w:eastAsia="en-GB"/>
        </w:rPr>
        <w:t xml:space="preserve"> </w:t>
      </w:r>
      <w:r w:rsidR="00C4381F" w:rsidRPr="00C4381F">
        <w:rPr>
          <w:rFonts w:ascii="Arial" w:eastAsia="Times New Roman" w:hAnsi="Arial" w:cs="Arial"/>
          <w:sz w:val="24"/>
          <w:szCs w:val="24"/>
          <w:lang w:eastAsia="en-GB"/>
        </w:rPr>
        <w:t>rules</w:t>
      </w:r>
      <w:r w:rsidRPr="00C4381F">
        <w:rPr>
          <w:rFonts w:ascii="Arial" w:eastAsia="Times New Roman" w:hAnsi="Arial" w:cs="Arial"/>
          <w:sz w:val="24"/>
          <w:szCs w:val="24"/>
          <w:lang w:eastAsia="en-GB"/>
        </w:rPr>
        <w:t xml:space="preserve">, </w:t>
      </w:r>
      <w:r w:rsidR="00C4381F" w:rsidRPr="00C4381F">
        <w:rPr>
          <w:rFonts w:ascii="Arial" w:eastAsia="Times New Roman" w:hAnsi="Arial" w:cs="Arial"/>
          <w:sz w:val="24"/>
          <w:szCs w:val="24"/>
          <w:lang w:eastAsia="en-GB"/>
        </w:rPr>
        <w:t>protection</w:t>
      </w:r>
      <w:r w:rsidRPr="00C4381F">
        <w:rPr>
          <w:rFonts w:ascii="Arial" w:eastAsia="Times New Roman" w:hAnsi="Arial" w:cs="Arial"/>
          <w:sz w:val="24"/>
          <w:szCs w:val="24"/>
          <w:lang w:eastAsia="en-GB"/>
        </w:rPr>
        <w:t xml:space="preserve"> policies, and reporting </w:t>
      </w:r>
      <w:r w:rsidR="00C4381F">
        <w:rPr>
          <w:rFonts w:ascii="Arial" w:eastAsia="Times New Roman" w:hAnsi="Arial" w:cs="Arial"/>
          <w:sz w:val="24"/>
          <w:szCs w:val="24"/>
          <w:lang w:eastAsia="en-GB"/>
        </w:rPr>
        <w:t>needs</w:t>
      </w:r>
      <w:r w:rsidRPr="00C4381F">
        <w:rPr>
          <w:rFonts w:ascii="Arial" w:eastAsia="Times New Roman" w:hAnsi="Arial" w:cs="Arial"/>
          <w:sz w:val="24"/>
          <w:szCs w:val="24"/>
          <w:lang w:eastAsia="en-GB"/>
        </w:rPr>
        <w:t xml:space="preserve"> to </w:t>
      </w:r>
      <w:r w:rsidR="00C4381F">
        <w:rPr>
          <w:rFonts w:ascii="Arial" w:eastAsia="Times New Roman" w:hAnsi="Arial" w:cs="Arial"/>
          <w:sz w:val="24"/>
          <w:szCs w:val="24"/>
          <w:lang w:eastAsia="en-GB"/>
        </w:rPr>
        <w:t xml:space="preserve">make sure that </w:t>
      </w:r>
      <w:r w:rsidRPr="00C4381F">
        <w:rPr>
          <w:rFonts w:ascii="Arial" w:eastAsia="Times New Roman" w:hAnsi="Arial" w:cs="Arial"/>
          <w:sz w:val="24"/>
          <w:szCs w:val="24"/>
          <w:lang w:eastAsia="en-GB"/>
        </w:rPr>
        <w:t xml:space="preserve">patients </w:t>
      </w:r>
      <w:r w:rsidR="00C4381F" w:rsidRPr="00C4381F">
        <w:rPr>
          <w:rFonts w:ascii="Arial" w:eastAsia="Times New Roman" w:hAnsi="Arial" w:cs="Arial"/>
          <w:sz w:val="24"/>
          <w:szCs w:val="24"/>
          <w:lang w:eastAsia="en-GB"/>
        </w:rPr>
        <w:t>obtain</w:t>
      </w:r>
      <w:r w:rsidRPr="00C4381F">
        <w:rPr>
          <w:rFonts w:ascii="Arial" w:eastAsia="Times New Roman" w:hAnsi="Arial" w:cs="Arial"/>
          <w:sz w:val="24"/>
          <w:szCs w:val="24"/>
          <w:lang w:eastAsia="en-GB"/>
        </w:rPr>
        <w:t xml:space="preserve"> similar standards of care regardless of </w:t>
      </w:r>
      <w:r w:rsidR="00C4381F">
        <w:rPr>
          <w:rFonts w:ascii="Arial" w:eastAsia="Times New Roman" w:hAnsi="Arial" w:cs="Arial"/>
          <w:sz w:val="24"/>
          <w:szCs w:val="24"/>
          <w:lang w:eastAsia="en-GB"/>
        </w:rPr>
        <w:t>personal employee</w:t>
      </w:r>
      <w:r w:rsidRPr="00C4381F">
        <w:rPr>
          <w:rFonts w:ascii="Arial" w:eastAsia="Times New Roman" w:hAnsi="Arial" w:cs="Arial"/>
          <w:sz w:val="24"/>
          <w:szCs w:val="24"/>
          <w:lang w:eastAsia="en-GB"/>
        </w:rPr>
        <w:t xml:space="preserve"> (WHO, 2020).</w:t>
      </w:r>
    </w:p>
    <w:p w14:paraId="01450E85" w14:textId="27DC3498" w:rsidR="00685E08" w:rsidRPr="00C4381F" w:rsidRDefault="00C4381F" w:rsidP="00C4381F">
      <w:pPr>
        <w:spacing w:before="100" w:beforeAutospacing="1" w:after="100" w:afterAutospacing="1"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Within </w:t>
      </w:r>
      <w:r w:rsidR="00685E08" w:rsidRPr="00C4381F">
        <w:rPr>
          <w:rFonts w:ascii="Arial" w:eastAsia="Times New Roman" w:hAnsi="Arial" w:cs="Arial"/>
          <w:sz w:val="24"/>
          <w:szCs w:val="24"/>
          <w:lang w:eastAsia="en-GB"/>
        </w:rPr>
        <w:t xml:space="preserve">the Lewis Blackman case, centralisation was </w:t>
      </w:r>
      <w:r w:rsidRPr="00C4381F">
        <w:rPr>
          <w:rFonts w:ascii="Arial" w:eastAsia="Times New Roman" w:hAnsi="Arial" w:cs="Arial"/>
          <w:sz w:val="24"/>
          <w:szCs w:val="24"/>
          <w:lang w:eastAsia="en-GB"/>
        </w:rPr>
        <w:t>reproduced</w:t>
      </w:r>
      <w:r w:rsidR="00685E08" w:rsidRPr="00C4381F">
        <w:rPr>
          <w:rFonts w:ascii="Arial" w:eastAsia="Times New Roman" w:hAnsi="Arial" w:cs="Arial"/>
          <w:sz w:val="24"/>
          <w:szCs w:val="24"/>
          <w:lang w:eastAsia="en-GB"/>
        </w:rPr>
        <w:t xml:space="preserve"> </w:t>
      </w:r>
      <w:r w:rsidRPr="00C4381F">
        <w:rPr>
          <w:rFonts w:ascii="Arial" w:eastAsia="Times New Roman" w:hAnsi="Arial" w:cs="Arial"/>
          <w:sz w:val="24"/>
          <w:szCs w:val="24"/>
          <w:lang w:eastAsia="en-GB"/>
        </w:rPr>
        <w:t>over</w:t>
      </w:r>
      <w:r w:rsidR="00685E08" w:rsidRPr="00C4381F">
        <w:rPr>
          <w:rFonts w:ascii="Arial" w:eastAsia="Times New Roman" w:hAnsi="Arial" w:cs="Arial"/>
          <w:sz w:val="24"/>
          <w:szCs w:val="24"/>
          <w:lang w:eastAsia="en-GB"/>
        </w:rPr>
        <w:t xml:space="preserve"> professional hierarchy. Senior </w:t>
      </w:r>
      <w:r w:rsidR="00FB2014">
        <w:rPr>
          <w:rFonts w:ascii="Arial" w:eastAsia="Times New Roman" w:hAnsi="Arial" w:cs="Arial"/>
          <w:sz w:val="24"/>
          <w:szCs w:val="24"/>
          <w:lang w:eastAsia="en-GB"/>
        </w:rPr>
        <w:t xml:space="preserve">doctors </w:t>
      </w:r>
      <w:r w:rsidR="00685E08" w:rsidRPr="00C4381F">
        <w:rPr>
          <w:rFonts w:ascii="Arial" w:eastAsia="Times New Roman" w:hAnsi="Arial" w:cs="Arial"/>
          <w:sz w:val="24"/>
          <w:szCs w:val="24"/>
          <w:lang w:eastAsia="en-GB"/>
        </w:rPr>
        <w:t xml:space="preserve">held </w:t>
      </w:r>
      <w:r w:rsidR="00FB2014" w:rsidRPr="00C4381F">
        <w:rPr>
          <w:rFonts w:ascii="Arial" w:eastAsia="Times New Roman" w:hAnsi="Arial" w:cs="Arial"/>
          <w:sz w:val="24"/>
          <w:szCs w:val="24"/>
          <w:lang w:eastAsia="en-GB"/>
        </w:rPr>
        <w:t>important</w:t>
      </w:r>
      <w:r w:rsidR="00685E08" w:rsidRPr="00C4381F">
        <w:rPr>
          <w:rFonts w:ascii="Arial" w:eastAsia="Times New Roman" w:hAnsi="Arial" w:cs="Arial"/>
          <w:sz w:val="24"/>
          <w:szCs w:val="24"/>
          <w:lang w:eastAsia="en-GB"/>
        </w:rPr>
        <w:t xml:space="preserve"> </w:t>
      </w:r>
      <w:r w:rsidR="00FB2014">
        <w:rPr>
          <w:rFonts w:ascii="Arial" w:eastAsia="Times New Roman" w:hAnsi="Arial" w:cs="Arial"/>
          <w:sz w:val="24"/>
          <w:szCs w:val="24"/>
          <w:lang w:eastAsia="en-GB"/>
        </w:rPr>
        <w:t>power</w:t>
      </w:r>
      <w:r w:rsidR="00685E08" w:rsidRPr="00C4381F">
        <w:rPr>
          <w:rFonts w:ascii="Arial" w:eastAsia="Times New Roman" w:hAnsi="Arial" w:cs="Arial"/>
          <w:sz w:val="24"/>
          <w:szCs w:val="24"/>
          <w:lang w:eastAsia="en-GB"/>
        </w:rPr>
        <w:t xml:space="preserve"> over decision-making, </w:t>
      </w:r>
      <w:r w:rsidR="00FB2014" w:rsidRPr="00C4381F">
        <w:rPr>
          <w:rFonts w:ascii="Arial" w:eastAsia="Times New Roman" w:hAnsi="Arial" w:cs="Arial"/>
          <w:sz w:val="24"/>
          <w:szCs w:val="24"/>
          <w:lang w:eastAsia="en-GB"/>
        </w:rPr>
        <w:t>whereas</w:t>
      </w:r>
      <w:r w:rsidR="00685E08" w:rsidRPr="00C4381F">
        <w:rPr>
          <w:rFonts w:ascii="Arial" w:eastAsia="Times New Roman" w:hAnsi="Arial" w:cs="Arial"/>
          <w:sz w:val="24"/>
          <w:szCs w:val="24"/>
          <w:lang w:eastAsia="en-GB"/>
        </w:rPr>
        <w:t xml:space="preserve"> junior </w:t>
      </w:r>
      <w:r w:rsidR="00FB2014">
        <w:rPr>
          <w:rFonts w:ascii="Arial" w:eastAsia="Times New Roman" w:hAnsi="Arial" w:cs="Arial"/>
          <w:sz w:val="24"/>
          <w:szCs w:val="24"/>
          <w:lang w:eastAsia="en-GB"/>
        </w:rPr>
        <w:t xml:space="preserve">personnel </w:t>
      </w:r>
      <w:r w:rsidR="00685E08" w:rsidRPr="00C4381F">
        <w:rPr>
          <w:rFonts w:ascii="Arial" w:eastAsia="Times New Roman" w:hAnsi="Arial" w:cs="Arial"/>
          <w:sz w:val="24"/>
          <w:szCs w:val="24"/>
          <w:lang w:eastAsia="en-GB"/>
        </w:rPr>
        <w:t xml:space="preserve">and non-medical voices had limited </w:t>
      </w:r>
      <w:r w:rsidR="00FB2014" w:rsidRPr="00C4381F">
        <w:rPr>
          <w:rFonts w:ascii="Arial" w:eastAsia="Times New Roman" w:hAnsi="Arial" w:cs="Arial"/>
          <w:sz w:val="24"/>
          <w:szCs w:val="24"/>
          <w:lang w:eastAsia="en-GB"/>
        </w:rPr>
        <w:t>impact</w:t>
      </w:r>
      <w:r w:rsidR="00685E08" w:rsidRPr="00C4381F">
        <w:rPr>
          <w:rFonts w:ascii="Arial" w:eastAsia="Times New Roman" w:hAnsi="Arial" w:cs="Arial"/>
          <w:sz w:val="24"/>
          <w:szCs w:val="24"/>
          <w:lang w:eastAsia="en-GB"/>
        </w:rPr>
        <w:t xml:space="preserve">. This </w:t>
      </w:r>
      <w:r w:rsidR="00FB2014">
        <w:rPr>
          <w:rFonts w:ascii="Arial" w:eastAsia="Times New Roman" w:hAnsi="Arial" w:cs="Arial"/>
          <w:sz w:val="24"/>
          <w:szCs w:val="24"/>
          <w:lang w:eastAsia="en-GB"/>
        </w:rPr>
        <w:t xml:space="preserve">framework </w:t>
      </w:r>
      <w:r w:rsidR="00FB2014" w:rsidRPr="00C4381F">
        <w:rPr>
          <w:rFonts w:ascii="Arial" w:eastAsia="Times New Roman" w:hAnsi="Arial" w:cs="Arial"/>
          <w:sz w:val="24"/>
          <w:szCs w:val="24"/>
          <w:lang w:eastAsia="en-GB"/>
        </w:rPr>
        <w:t>formed</w:t>
      </w:r>
      <w:r w:rsidR="00685E08" w:rsidRPr="00C4381F">
        <w:rPr>
          <w:rFonts w:ascii="Arial" w:eastAsia="Times New Roman" w:hAnsi="Arial" w:cs="Arial"/>
          <w:sz w:val="24"/>
          <w:szCs w:val="24"/>
          <w:lang w:eastAsia="en-GB"/>
        </w:rPr>
        <w:t xml:space="preserve"> a </w:t>
      </w:r>
      <w:r w:rsidR="00FB2014">
        <w:rPr>
          <w:rFonts w:ascii="Arial" w:eastAsia="Times New Roman" w:hAnsi="Arial" w:cs="Arial"/>
          <w:sz w:val="24"/>
          <w:szCs w:val="24"/>
          <w:lang w:eastAsia="en-GB"/>
        </w:rPr>
        <w:t>circumstance</w:t>
      </w:r>
      <w:r w:rsidR="00685E08" w:rsidRPr="00C4381F">
        <w:rPr>
          <w:rFonts w:ascii="Arial" w:eastAsia="Times New Roman" w:hAnsi="Arial" w:cs="Arial"/>
          <w:sz w:val="24"/>
          <w:szCs w:val="24"/>
          <w:lang w:eastAsia="en-GB"/>
        </w:rPr>
        <w:t xml:space="preserve"> where </w:t>
      </w:r>
      <w:r w:rsidR="00FB2014" w:rsidRPr="00C4381F">
        <w:rPr>
          <w:rFonts w:ascii="Arial" w:eastAsia="Times New Roman" w:hAnsi="Arial" w:cs="Arial"/>
          <w:sz w:val="24"/>
          <w:szCs w:val="24"/>
          <w:lang w:eastAsia="en-GB"/>
        </w:rPr>
        <w:t>worries</w:t>
      </w:r>
      <w:r w:rsidR="00685E08" w:rsidRPr="00C4381F">
        <w:rPr>
          <w:rFonts w:ascii="Arial" w:eastAsia="Times New Roman" w:hAnsi="Arial" w:cs="Arial"/>
          <w:sz w:val="24"/>
          <w:szCs w:val="24"/>
          <w:lang w:eastAsia="en-GB"/>
        </w:rPr>
        <w:t xml:space="preserve"> raised by Lewis’s mother were not given </w:t>
      </w:r>
      <w:r w:rsidR="00FB2014" w:rsidRPr="00C4381F">
        <w:rPr>
          <w:rFonts w:ascii="Arial" w:eastAsia="Times New Roman" w:hAnsi="Arial" w:cs="Arial"/>
          <w:sz w:val="24"/>
          <w:szCs w:val="24"/>
          <w:lang w:eastAsia="en-GB"/>
        </w:rPr>
        <w:t>adequate</w:t>
      </w:r>
      <w:r w:rsidR="00685E08" w:rsidRPr="00C4381F">
        <w:rPr>
          <w:rFonts w:ascii="Arial" w:eastAsia="Times New Roman" w:hAnsi="Arial" w:cs="Arial"/>
          <w:sz w:val="24"/>
          <w:szCs w:val="24"/>
          <w:lang w:eastAsia="en-GB"/>
        </w:rPr>
        <w:t xml:space="preserve"> </w:t>
      </w:r>
      <w:r w:rsidR="00FB2014" w:rsidRPr="00C4381F">
        <w:rPr>
          <w:rFonts w:ascii="Arial" w:eastAsia="Times New Roman" w:hAnsi="Arial" w:cs="Arial"/>
          <w:sz w:val="24"/>
          <w:szCs w:val="24"/>
          <w:lang w:eastAsia="en-GB"/>
        </w:rPr>
        <w:t>consideration</w:t>
      </w:r>
      <w:r w:rsidR="00685E08" w:rsidRPr="00C4381F">
        <w:rPr>
          <w:rFonts w:ascii="Arial" w:eastAsia="Times New Roman" w:hAnsi="Arial" w:cs="Arial"/>
          <w:sz w:val="24"/>
          <w:szCs w:val="24"/>
          <w:lang w:eastAsia="en-GB"/>
        </w:rPr>
        <w:t xml:space="preserve">. </w:t>
      </w:r>
      <w:r w:rsidR="00FB2014" w:rsidRPr="00C4381F">
        <w:rPr>
          <w:rFonts w:ascii="Arial" w:eastAsia="Times New Roman" w:hAnsi="Arial" w:cs="Arial"/>
          <w:sz w:val="24"/>
          <w:szCs w:val="24"/>
          <w:lang w:eastAsia="en-GB"/>
        </w:rPr>
        <w:t>While</w:t>
      </w:r>
      <w:r w:rsidR="00685E08" w:rsidRPr="00C4381F">
        <w:rPr>
          <w:rFonts w:ascii="Arial" w:eastAsia="Times New Roman" w:hAnsi="Arial" w:cs="Arial"/>
          <w:sz w:val="24"/>
          <w:szCs w:val="24"/>
          <w:lang w:eastAsia="en-GB"/>
        </w:rPr>
        <w:t xml:space="preserve"> </w:t>
      </w:r>
      <w:r w:rsidR="00FB2014" w:rsidRPr="00C4381F">
        <w:rPr>
          <w:rFonts w:ascii="Arial" w:eastAsia="Times New Roman" w:hAnsi="Arial" w:cs="Arial"/>
          <w:sz w:val="24"/>
          <w:szCs w:val="24"/>
          <w:lang w:eastAsia="en-GB"/>
        </w:rPr>
        <w:t>relatives</w:t>
      </w:r>
      <w:r w:rsidR="00685E08" w:rsidRPr="00C4381F">
        <w:rPr>
          <w:rFonts w:ascii="Arial" w:eastAsia="Times New Roman" w:hAnsi="Arial" w:cs="Arial"/>
          <w:sz w:val="24"/>
          <w:szCs w:val="24"/>
          <w:lang w:eastAsia="en-GB"/>
        </w:rPr>
        <w:t xml:space="preserve"> are </w:t>
      </w:r>
      <w:r w:rsidR="00FB2014" w:rsidRPr="00C4381F">
        <w:rPr>
          <w:rFonts w:ascii="Arial" w:eastAsia="Times New Roman" w:hAnsi="Arial" w:cs="Arial"/>
          <w:sz w:val="24"/>
          <w:szCs w:val="24"/>
          <w:lang w:eastAsia="en-GB"/>
        </w:rPr>
        <w:t>frequently</w:t>
      </w:r>
      <w:r w:rsidR="00685E08" w:rsidRPr="00C4381F">
        <w:rPr>
          <w:rFonts w:ascii="Arial" w:eastAsia="Times New Roman" w:hAnsi="Arial" w:cs="Arial"/>
          <w:sz w:val="24"/>
          <w:szCs w:val="24"/>
          <w:lang w:eastAsia="en-GB"/>
        </w:rPr>
        <w:t xml:space="preserve"> </w:t>
      </w:r>
      <w:r w:rsidR="00FB2014" w:rsidRPr="00C4381F">
        <w:rPr>
          <w:rFonts w:ascii="Arial" w:eastAsia="Times New Roman" w:hAnsi="Arial" w:cs="Arial"/>
          <w:sz w:val="24"/>
          <w:szCs w:val="24"/>
          <w:lang w:eastAsia="en-GB"/>
        </w:rPr>
        <w:t>significant</w:t>
      </w:r>
      <w:r w:rsidR="00685E08" w:rsidRPr="00C4381F">
        <w:rPr>
          <w:rFonts w:ascii="Arial" w:eastAsia="Times New Roman" w:hAnsi="Arial" w:cs="Arial"/>
          <w:sz w:val="24"/>
          <w:szCs w:val="24"/>
          <w:lang w:eastAsia="en-GB"/>
        </w:rPr>
        <w:t xml:space="preserve"> sources of </w:t>
      </w:r>
      <w:r w:rsidR="00FB2014" w:rsidRPr="00C4381F">
        <w:rPr>
          <w:rFonts w:ascii="Arial" w:eastAsia="Times New Roman" w:hAnsi="Arial" w:cs="Arial"/>
          <w:sz w:val="24"/>
          <w:szCs w:val="24"/>
          <w:lang w:eastAsia="en-GB"/>
        </w:rPr>
        <w:t>data</w:t>
      </w:r>
      <w:r w:rsidR="00685E08" w:rsidRPr="00C4381F">
        <w:rPr>
          <w:rFonts w:ascii="Arial" w:eastAsia="Times New Roman" w:hAnsi="Arial" w:cs="Arial"/>
          <w:sz w:val="24"/>
          <w:szCs w:val="24"/>
          <w:lang w:eastAsia="en-GB"/>
        </w:rPr>
        <w:t xml:space="preserve"> </w:t>
      </w:r>
      <w:r w:rsidR="00FB2014">
        <w:rPr>
          <w:rFonts w:ascii="Arial" w:eastAsia="Times New Roman" w:hAnsi="Arial" w:cs="Arial"/>
          <w:sz w:val="24"/>
          <w:szCs w:val="24"/>
          <w:lang w:eastAsia="en-GB"/>
        </w:rPr>
        <w:t>regarding</w:t>
      </w:r>
      <w:r w:rsidR="00685E08" w:rsidRPr="00C4381F">
        <w:rPr>
          <w:rFonts w:ascii="Arial" w:eastAsia="Times New Roman" w:hAnsi="Arial" w:cs="Arial"/>
          <w:sz w:val="24"/>
          <w:szCs w:val="24"/>
          <w:lang w:eastAsia="en-GB"/>
        </w:rPr>
        <w:t xml:space="preserve"> patient </w:t>
      </w:r>
      <w:r w:rsidR="00FB2014" w:rsidRPr="00C4381F">
        <w:rPr>
          <w:rFonts w:ascii="Arial" w:eastAsia="Times New Roman" w:hAnsi="Arial" w:cs="Arial"/>
          <w:sz w:val="24"/>
          <w:szCs w:val="24"/>
          <w:lang w:eastAsia="en-GB"/>
        </w:rPr>
        <w:t>decline</w:t>
      </w:r>
      <w:r w:rsidR="00685E08" w:rsidRPr="00C4381F">
        <w:rPr>
          <w:rFonts w:ascii="Arial" w:eastAsia="Times New Roman" w:hAnsi="Arial" w:cs="Arial"/>
          <w:sz w:val="24"/>
          <w:szCs w:val="24"/>
          <w:lang w:eastAsia="en-GB"/>
        </w:rPr>
        <w:t xml:space="preserve">, the organisational culture did not </w:t>
      </w:r>
      <w:r w:rsidR="00FB2014" w:rsidRPr="00C4381F">
        <w:rPr>
          <w:rFonts w:ascii="Arial" w:eastAsia="Times New Roman" w:hAnsi="Arial" w:cs="Arial"/>
          <w:sz w:val="24"/>
          <w:szCs w:val="24"/>
          <w:lang w:eastAsia="en-GB"/>
        </w:rPr>
        <w:t>efficiently</w:t>
      </w:r>
      <w:r w:rsidR="00685E08" w:rsidRPr="00C4381F">
        <w:rPr>
          <w:rFonts w:ascii="Arial" w:eastAsia="Times New Roman" w:hAnsi="Arial" w:cs="Arial"/>
          <w:sz w:val="24"/>
          <w:szCs w:val="24"/>
          <w:lang w:eastAsia="en-GB"/>
        </w:rPr>
        <w:t xml:space="preserve"> in</w:t>
      </w:r>
      <w:r w:rsidR="00FB2014">
        <w:rPr>
          <w:rFonts w:ascii="Arial" w:eastAsia="Times New Roman" w:hAnsi="Arial" w:cs="Arial"/>
          <w:sz w:val="24"/>
          <w:szCs w:val="24"/>
          <w:lang w:eastAsia="en-GB"/>
        </w:rPr>
        <w:t xml:space="preserve">corporate </w:t>
      </w:r>
      <w:r w:rsidR="00685E08" w:rsidRPr="00C4381F">
        <w:rPr>
          <w:rFonts w:ascii="Arial" w:eastAsia="Times New Roman" w:hAnsi="Arial" w:cs="Arial"/>
          <w:sz w:val="24"/>
          <w:szCs w:val="24"/>
          <w:lang w:eastAsia="en-GB"/>
        </w:rPr>
        <w:t xml:space="preserve">family </w:t>
      </w:r>
      <w:r w:rsidR="00FB2014" w:rsidRPr="00C4381F">
        <w:rPr>
          <w:rFonts w:ascii="Arial" w:eastAsia="Times New Roman" w:hAnsi="Arial" w:cs="Arial"/>
          <w:sz w:val="24"/>
          <w:szCs w:val="24"/>
          <w:lang w:eastAsia="en-GB"/>
        </w:rPr>
        <w:t>remarks</w:t>
      </w:r>
      <w:r w:rsidR="00685E08" w:rsidRPr="00C4381F">
        <w:rPr>
          <w:rFonts w:ascii="Arial" w:eastAsia="Times New Roman" w:hAnsi="Arial" w:cs="Arial"/>
          <w:sz w:val="24"/>
          <w:szCs w:val="24"/>
          <w:lang w:eastAsia="en-GB"/>
        </w:rPr>
        <w:t xml:space="preserve"> into </w:t>
      </w:r>
      <w:r w:rsidR="00FB2014" w:rsidRPr="00C4381F">
        <w:rPr>
          <w:rFonts w:ascii="Arial" w:eastAsia="Times New Roman" w:hAnsi="Arial" w:cs="Arial"/>
          <w:sz w:val="24"/>
          <w:szCs w:val="24"/>
          <w:lang w:eastAsia="en-GB"/>
        </w:rPr>
        <w:t>medical</w:t>
      </w:r>
      <w:r w:rsidR="00685E08" w:rsidRPr="00C4381F">
        <w:rPr>
          <w:rFonts w:ascii="Arial" w:eastAsia="Times New Roman" w:hAnsi="Arial" w:cs="Arial"/>
          <w:sz w:val="24"/>
          <w:szCs w:val="24"/>
          <w:lang w:eastAsia="en-GB"/>
        </w:rPr>
        <w:t xml:space="preserve"> decision-making.</w:t>
      </w:r>
    </w:p>
    <w:p w14:paraId="514AA2BD" w14:textId="1B75CEBC" w:rsidR="00685E08" w:rsidRPr="00C4381F" w:rsidRDefault="00685E08" w:rsidP="00C4381F">
      <w:pPr>
        <w:spacing w:before="100" w:beforeAutospacing="1" w:after="100" w:afterAutospacing="1" w:line="360" w:lineRule="auto"/>
        <w:jc w:val="both"/>
        <w:rPr>
          <w:rFonts w:ascii="Arial" w:eastAsia="Times New Roman" w:hAnsi="Arial" w:cs="Arial"/>
          <w:sz w:val="24"/>
          <w:szCs w:val="24"/>
          <w:lang w:eastAsia="en-GB"/>
        </w:rPr>
      </w:pPr>
      <w:r w:rsidRPr="00C4381F">
        <w:rPr>
          <w:rFonts w:ascii="Arial" w:eastAsia="Times New Roman" w:hAnsi="Arial" w:cs="Arial"/>
          <w:sz w:val="24"/>
          <w:szCs w:val="24"/>
          <w:lang w:eastAsia="en-GB"/>
        </w:rPr>
        <w:t xml:space="preserve">A </w:t>
      </w:r>
      <w:r w:rsidR="00FB2014" w:rsidRPr="00C4381F">
        <w:rPr>
          <w:rFonts w:ascii="Arial" w:eastAsia="Times New Roman" w:hAnsi="Arial" w:cs="Arial"/>
          <w:sz w:val="24"/>
          <w:szCs w:val="24"/>
          <w:lang w:eastAsia="en-GB"/>
        </w:rPr>
        <w:t>main</w:t>
      </w:r>
      <w:r w:rsidRPr="00C4381F">
        <w:rPr>
          <w:rFonts w:ascii="Arial" w:eastAsia="Times New Roman" w:hAnsi="Arial" w:cs="Arial"/>
          <w:sz w:val="24"/>
          <w:szCs w:val="24"/>
          <w:lang w:eastAsia="en-GB"/>
        </w:rPr>
        <w:t xml:space="preserve"> strength of centralised </w:t>
      </w:r>
      <w:r w:rsidR="00FB2014" w:rsidRPr="00C4381F">
        <w:rPr>
          <w:rFonts w:ascii="Arial" w:eastAsia="Times New Roman" w:hAnsi="Arial" w:cs="Arial"/>
          <w:sz w:val="24"/>
          <w:szCs w:val="24"/>
          <w:lang w:eastAsia="en-GB"/>
        </w:rPr>
        <w:t>schemes</w:t>
      </w:r>
      <w:r w:rsidRPr="00C4381F">
        <w:rPr>
          <w:rFonts w:ascii="Arial" w:eastAsia="Times New Roman" w:hAnsi="Arial" w:cs="Arial"/>
          <w:sz w:val="24"/>
          <w:szCs w:val="24"/>
          <w:lang w:eastAsia="en-GB"/>
        </w:rPr>
        <w:t xml:space="preserve"> is the </w:t>
      </w:r>
      <w:r w:rsidR="00FB2014" w:rsidRPr="00C4381F">
        <w:rPr>
          <w:rFonts w:ascii="Arial" w:eastAsia="Times New Roman" w:hAnsi="Arial" w:cs="Arial"/>
          <w:sz w:val="24"/>
          <w:szCs w:val="24"/>
          <w:lang w:eastAsia="en-GB"/>
        </w:rPr>
        <w:t>capability</w:t>
      </w:r>
      <w:r w:rsidRPr="00C4381F">
        <w:rPr>
          <w:rFonts w:ascii="Arial" w:eastAsia="Times New Roman" w:hAnsi="Arial" w:cs="Arial"/>
          <w:sz w:val="24"/>
          <w:szCs w:val="24"/>
          <w:lang w:eastAsia="en-GB"/>
        </w:rPr>
        <w:t xml:space="preserve"> to </w:t>
      </w:r>
      <w:r w:rsidR="00FB2014" w:rsidRPr="00C4381F">
        <w:rPr>
          <w:rFonts w:ascii="Arial" w:eastAsia="Times New Roman" w:hAnsi="Arial" w:cs="Arial"/>
          <w:sz w:val="24"/>
          <w:szCs w:val="24"/>
          <w:lang w:eastAsia="en-GB"/>
        </w:rPr>
        <w:t>generate</w:t>
      </w:r>
      <w:r w:rsidRPr="00C4381F">
        <w:rPr>
          <w:rFonts w:ascii="Arial" w:eastAsia="Times New Roman" w:hAnsi="Arial" w:cs="Arial"/>
          <w:sz w:val="24"/>
          <w:szCs w:val="24"/>
          <w:lang w:eastAsia="en-GB"/>
        </w:rPr>
        <w:t xml:space="preserve"> </w:t>
      </w:r>
      <w:r w:rsidR="00FB2014" w:rsidRPr="00C4381F">
        <w:rPr>
          <w:rFonts w:ascii="Arial" w:eastAsia="Times New Roman" w:hAnsi="Arial" w:cs="Arial"/>
          <w:sz w:val="24"/>
          <w:szCs w:val="24"/>
          <w:lang w:eastAsia="en-GB"/>
        </w:rPr>
        <w:t>consistent</w:t>
      </w:r>
      <w:r w:rsidRPr="00C4381F">
        <w:rPr>
          <w:rFonts w:ascii="Arial" w:eastAsia="Times New Roman" w:hAnsi="Arial" w:cs="Arial"/>
          <w:sz w:val="24"/>
          <w:szCs w:val="24"/>
          <w:lang w:eastAsia="en-GB"/>
        </w:rPr>
        <w:t xml:space="preserve"> </w:t>
      </w:r>
      <w:r w:rsidR="00FB2014" w:rsidRPr="00C4381F">
        <w:rPr>
          <w:rFonts w:ascii="Arial" w:eastAsia="Times New Roman" w:hAnsi="Arial" w:cs="Arial"/>
          <w:sz w:val="24"/>
          <w:szCs w:val="24"/>
          <w:lang w:eastAsia="en-GB"/>
        </w:rPr>
        <w:t>procedures</w:t>
      </w:r>
      <w:r w:rsidRPr="00C4381F">
        <w:rPr>
          <w:rFonts w:ascii="Arial" w:eastAsia="Times New Roman" w:hAnsi="Arial" w:cs="Arial"/>
          <w:sz w:val="24"/>
          <w:szCs w:val="24"/>
          <w:lang w:eastAsia="en-GB"/>
        </w:rPr>
        <w:t xml:space="preserve">. Standardised monitoring </w:t>
      </w:r>
      <w:r w:rsidR="00FB2014" w:rsidRPr="00C4381F">
        <w:rPr>
          <w:rFonts w:ascii="Arial" w:eastAsia="Times New Roman" w:hAnsi="Arial" w:cs="Arial"/>
          <w:sz w:val="24"/>
          <w:szCs w:val="24"/>
          <w:lang w:eastAsia="en-GB"/>
        </w:rPr>
        <w:t>measures</w:t>
      </w:r>
      <w:r w:rsidRPr="00C4381F">
        <w:rPr>
          <w:rFonts w:ascii="Arial" w:eastAsia="Times New Roman" w:hAnsi="Arial" w:cs="Arial"/>
          <w:sz w:val="24"/>
          <w:szCs w:val="24"/>
          <w:lang w:eastAsia="en-GB"/>
        </w:rPr>
        <w:t xml:space="preserve">, escalation </w:t>
      </w:r>
      <w:r w:rsidR="00FB2014" w:rsidRPr="00C4381F">
        <w:rPr>
          <w:rFonts w:ascii="Arial" w:eastAsia="Times New Roman" w:hAnsi="Arial" w:cs="Arial"/>
          <w:sz w:val="24"/>
          <w:szCs w:val="24"/>
          <w:lang w:eastAsia="en-GB"/>
        </w:rPr>
        <w:t>paths</w:t>
      </w:r>
      <w:r w:rsidRPr="00C4381F">
        <w:rPr>
          <w:rFonts w:ascii="Arial" w:eastAsia="Times New Roman" w:hAnsi="Arial" w:cs="Arial"/>
          <w:sz w:val="24"/>
          <w:szCs w:val="24"/>
          <w:lang w:eastAsia="en-GB"/>
        </w:rPr>
        <w:t xml:space="preserve">, and </w:t>
      </w:r>
      <w:r w:rsidR="00FB2014" w:rsidRPr="00C4381F">
        <w:rPr>
          <w:rFonts w:ascii="Arial" w:eastAsia="Times New Roman" w:hAnsi="Arial" w:cs="Arial"/>
          <w:sz w:val="24"/>
          <w:szCs w:val="24"/>
          <w:lang w:eastAsia="en-GB"/>
        </w:rPr>
        <w:t>medical</w:t>
      </w:r>
      <w:r w:rsidRPr="00C4381F">
        <w:rPr>
          <w:rFonts w:ascii="Arial" w:eastAsia="Times New Roman" w:hAnsi="Arial" w:cs="Arial"/>
          <w:sz w:val="24"/>
          <w:szCs w:val="24"/>
          <w:lang w:eastAsia="en-GB"/>
        </w:rPr>
        <w:t xml:space="preserve"> governance </w:t>
      </w:r>
      <w:r w:rsidR="00FB2014" w:rsidRPr="00C4381F">
        <w:rPr>
          <w:rFonts w:ascii="Arial" w:eastAsia="Times New Roman" w:hAnsi="Arial" w:cs="Arial"/>
          <w:sz w:val="24"/>
          <w:szCs w:val="24"/>
          <w:lang w:eastAsia="en-GB"/>
        </w:rPr>
        <w:t>contexts</w:t>
      </w:r>
      <w:r w:rsidRPr="00C4381F">
        <w:rPr>
          <w:rFonts w:ascii="Arial" w:eastAsia="Times New Roman" w:hAnsi="Arial" w:cs="Arial"/>
          <w:sz w:val="24"/>
          <w:szCs w:val="24"/>
          <w:lang w:eastAsia="en-GB"/>
        </w:rPr>
        <w:t xml:space="preserve"> </w:t>
      </w:r>
      <w:r w:rsidR="00FB2014">
        <w:rPr>
          <w:rFonts w:ascii="Arial" w:eastAsia="Times New Roman" w:hAnsi="Arial" w:cs="Arial"/>
          <w:sz w:val="24"/>
          <w:szCs w:val="24"/>
          <w:lang w:eastAsia="en-GB"/>
        </w:rPr>
        <w:t>may</w:t>
      </w:r>
      <w:r w:rsidRPr="00C4381F">
        <w:rPr>
          <w:rFonts w:ascii="Arial" w:eastAsia="Times New Roman" w:hAnsi="Arial" w:cs="Arial"/>
          <w:sz w:val="24"/>
          <w:szCs w:val="24"/>
          <w:lang w:eastAsia="en-GB"/>
        </w:rPr>
        <w:t xml:space="preserve"> </w:t>
      </w:r>
      <w:r w:rsidR="00FB2014" w:rsidRPr="00C4381F">
        <w:rPr>
          <w:rFonts w:ascii="Arial" w:eastAsia="Times New Roman" w:hAnsi="Arial" w:cs="Arial"/>
          <w:sz w:val="24"/>
          <w:szCs w:val="24"/>
          <w:lang w:eastAsia="en-GB"/>
        </w:rPr>
        <w:t>decrease</w:t>
      </w:r>
      <w:r w:rsidRPr="00C4381F">
        <w:rPr>
          <w:rFonts w:ascii="Arial" w:eastAsia="Times New Roman" w:hAnsi="Arial" w:cs="Arial"/>
          <w:sz w:val="24"/>
          <w:szCs w:val="24"/>
          <w:lang w:eastAsia="en-GB"/>
        </w:rPr>
        <w:t xml:space="preserve"> </w:t>
      </w:r>
      <w:r w:rsidR="00FB2014" w:rsidRPr="00C4381F">
        <w:rPr>
          <w:rFonts w:ascii="Arial" w:eastAsia="Times New Roman" w:hAnsi="Arial" w:cs="Arial"/>
          <w:sz w:val="24"/>
          <w:szCs w:val="24"/>
          <w:lang w:eastAsia="en-GB"/>
        </w:rPr>
        <w:t>difference</w:t>
      </w:r>
      <w:r w:rsidRPr="00C4381F">
        <w:rPr>
          <w:rFonts w:ascii="Arial" w:eastAsia="Times New Roman" w:hAnsi="Arial" w:cs="Arial"/>
          <w:sz w:val="24"/>
          <w:szCs w:val="24"/>
          <w:lang w:eastAsia="en-GB"/>
        </w:rPr>
        <w:t xml:space="preserve"> in care. For </w:t>
      </w:r>
      <w:r w:rsidR="00FB2014" w:rsidRPr="00C4381F">
        <w:rPr>
          <w:rFonts w:ascii="Arial" w:eastAsia="Times New Roman" w:hAnsi="Arial" w:cs="Arial"/>
          <w:sz w:val="24"/>
          <w:szCs w:val="24"/>
          <w:lang w:eastAsia="en-GB"/>
        </w:rPr>
        <w:t>instance</w:t>
      </w:r>
      <w:r w:rsidRPr="00C4381F">
        <w:rPr>
          <w:rFonts w:ascii="Arial" w:eastAsia="Times New Roman" w:hAnsi="Arial" w:cs="Arial"/>
          <w:sz w:val="24"/>
          <w:szCs w:val="24"/>
          <w:lang w:eastAsia="en-GB"/>
        </w:rPr>
        <w:t xml:space="preserve">, early warning </w:t>
      </w:r>
      <w:r w:rsidR="00FB2014" w:rsidRPr="00C4381F">
        <w:rPr>
          <w:rFonts w:ascii="Arial" w:eastAsia="Times New Roman" w:hAnsi="Arial" w:cs="Arial"/>
          <w:sz w:val="24"/>
          <w:szCs w:val="24"/>
          <w:lang w:eastAsia="en-GB"/>
        </w:rPr>
        <w:t>schemes</w:t>
      </w:r>
      <w:r w:rsidRPr="00C4381F">
        <w:rPr>
          <w:rFonts w:ascii="Arial" w:eastAsia="Times New Roman" w:hAnsi="Arial" w:cs="Arial"/>
          <w:sz w:val="24"/>
          <w:szCs w:val="24"/>
          <w:lang w:eastAsia="en-GB"/>
        </w:rPr>
        <w:t xml:space="preserve"> </w:t>
      </w:r>
      <w:r w:rsidR="00FB2014" w:rsidRPr="00C4381F">
        <w:rPr>
          <w:rFonts w:ascii="Arial" w:eastAsia="Times New Roman" w:hAnsi="Arial" w:cs="Arial"/>
          <w:sz w:val="24"/>
          <w:szCs w:val="24"/>
          <w:lang w:eastAsia="en-GB"/>
        </w:rPr>
        <w:t>for example</w:t>
      </w:r>
      <w:r w:rsidRPr="00C4381F">
        <w:rPr>
          <w:rFonts w:ascii="Arial" w:eastAsia="Times New Roman" w:hAnsi="Arial" w:cs="Arial"/>
          <w:sz w:val="24"/>
          <w:szCs w:val="24"/>
          <w:lang w:eastAsia="en-GB"/>
        </w:rPr>
        <w:t xml:space="preserve"> the National Early Warning Score (NEWS2) </w:t>
      </w:r>
      <w:r w:rsidR="00FB2014">
        <w:rPr>
          <w:rFonts w:ascii="Arial" w:eastAsia="Times New Roman" w:hAnsi="Arial" w:cs="Arial"/>
          <w:sz w:val="24"/>
          <w:szCs w:val="24"/>
          <w:lang w:eastAsia="en-GB"/>
        </w:rPr>
        <w:t>employed</w:t>
      </w:r>
      <w:r w:rsidRPr="00C4381F">
        <w:rPr>
          <w:rFonts w:ascii="Arial" w:eastAsia="Times New Roman" w:hAnsi="Arial" w:cs="Arial"/>
          <w:sz w:val="24"/>
          <w:szCs w:val="24"/>
          <w:lang w:eastAsia="en-GB"/>
        </w:rPr>
        <w:t xml:space="preserve"> in </w:t>
      </w:r>
      <w:r w:rsidR="00FB2014" w:rsidRPr="00C4381F">
        <w:rPr>
          <w:rFonts w:ascii="Arial" w:eastAsia="Times New Roman" w:hAnsi="Arial" w:cs="Arial"/>
          <w:sz w:val="24"/>
          <w:szCs w:val="24"/>
          <w:lang w:eastAsia="en-GB"/>
        </w:rPr>
        <w:t>various</w:t>
      </w:r>
      <w:r w:rsidRPr="00C4381F">
        <w:rPr>
          <w:rFonts w:ascii="Arial" w:eastAsia="Times New Roman" w:hAnsi="Arial" w:cs="Arial"/>
          <w:sz w:val="24"/>
          <w:szCs w:val="24"/>
          <w:lang w:eastAsia="en-GB"/>
        </w:rPr>
        <w:t xml:space="preserve"> healthcare </w:t>
      </w:r>
      <w:r w:rsidR="00FB2014" w:rsidRPr="00C4381F">
        <w:rPr>
          <w:rFonts w:ascii="Arial" w:eastAsia="Times New Roman" w:hAnsi="Arial" w:cs="Arial"/>
          <w:sz w:val="24"/>
          <w:szCs w:val="24"/>
          <w:lang w:eastAsia="en-GB"/>
        </w:rPr>
        <w:t>groups</w:t>
      </w:r>
      <w:r w:rsidRPr="00C4381F">
        <w:rPr>
          <w:rFonts w:ascii="Arial" w:eastAsia="Times New Roman" w:hAnsi="Arial" w:cs="Arial"/>
          <w:sz w:val="24"/>
          <w:szCs w:val="24"/>
          <w:lang w:eastAsia="en-GB"/>
        </w:rPr>
        <w:t xml:space="preserve"> </w:t>
      </w:r>
      <w:r w:rsidR="00FB2014" w:rsidRPr="00C4381F">
        <w:rPr>
          <w:rFonts w:ascii="Arial" w:eastAsia="Times New Roman" w:hAnsi="Arial" w:cs="Arial"/>
          <w:sz w:val="24"/>
          <w:szCs w:val="24"/>
          <w:lang w:eastAsia="en-GB"/>
        </w:rPr>
        <w:t>offer</w:t>
      </w:r>
      <w:r w:rsidRPr="00C4381F">
        <w:rPr>
          <w:rFonts w:ascii="Arial" w:eastAsia="Times New Roman" w:hAnsi="Arial" w:cs="Arial"/>
          <w:sz w:val="24"/>
          <w:szCs w:val="24"/>
          <w:lang w:eastAsia="en-GB"/>
        </w:rPr>
        <w:t xml:space="preserve"> a</w:t>
      </w:r>
      <w:r w:rsidR="00FB2014">
        <w:rPr>
          <w:rFonts w:ascii="Arial" w:eastAsia="Times New Roman" w:hAnsi="Arial" w:cs="Arial"/>
          <w:sz w:val="24"/>
          <w:szCs w:val="24"/>
          <w:lang w:eastAsia="en-GB"/>
        </w:rPr>
        <w:t>n</w:t>
      </w:r>
      <w:r w:rsidRPr="00C4381F">
        <w:rPr>
          <w:rFonts w:ascii="Arial" w:eastAsia="Times New Roman" w:hAnsi="Arial" w:cs="Arial"/>
          <w:sz w:val="24"/>
          <w:szCs w:val="24"/>
          <w:lang w:eastAsia="en-GB"/>
        </w:rPr>
        <w:t xml:space="preserve"> </w:t>
      </w:r>
      <w:r w:rsidR="00FB2014" w:rsidRPr="00C4381F">
        <w:rPr>
          <w:rFonts w:ascii="Arial" w:eastAsia="Times New Roman" w:hAnsi="Arial" w:cs="Arial"/>
          <w:sz w:val="24"/>
          <w:szCs w:val="24"/>
          <w:lang w:eastAsia="en-GB"/>
        </w:rPr>
        <w:t>organised</w:t>
      </w:r>
      <w:r w:rsidRPr="00C4381F">
        <w:rPr>
          <w:rFonts w:ascii="Arial" w:eastAsia="Times New Roman" w:hAnsi="Arial" w:cs="Arial"/>
          <w:sz w:val="24"/>
          <w:szCs w:val="24"/>
          <w:lang w:eastAsia="en-GB"/>
        </w:rPr>
        <w:t xml:space="preserve"> </w:t>
      </w:r>
      <w:r w:rsidR="00FB2014" w:rsidRPr="00C4381F">
        <w:rPr>
          <w:rFonts w:ascii="Arial" w:eastAsia="Times New Roman" w:hAnsi="Arial" w:cs="Arial"/>
          <w:sz w:val="24"/>
          <w:szCs w:val="24"/>
          <w:lang w:eastAsia="en-GB"/>
        </w:rPr>
        <w:t>technique</w:t>
      </w:r>
      <w:r w:rsidRPr="00C4381F">
        <w:rPr>
          <w:rFonts w:ascii="Arial" w:eastAsia="Times New Roman" w:hAnsi="Arial" w:cs="Arial"/>
          <w:sz w:val="24"/>
          <w:szCs w:val="24"/>
          <w:lang w:eastAsia="en-GB"/>
        </w:rPr>
        <w:t xml:space="preserve"> for </w:t>
      </w:r>
      <w:r w:rsidR="00FB2014" w:rsidRPr="00C4381F">
        <w:rPr>
          <w:rFonts w:ascii="Arial" w:eastAsia="Times New Roman" w:hAnsi="Arial" w:cs="Arial"/>
          <w:sz w:val="24"/>
          <w:szCs w:val="24"/>
          <w:lang w:eastAsia="en-GB"/>
        </w:rPr>
        <w:t>recognising</w:t>
      </w:r>
      <w:r w:rsidRPr="00C4381F">
        <w:rPr>
          <w:rFonts w:ascii="Arial" w:eastAsia="Times New Roman" w:hAnsi="Arial" w:cs="Arial"/>
          <w:sz w:val="24"/>
          <w:szCs w:val="24"/>
          <w:lang w:eastAsia="en-GB"/>
        </w:rPr>
        <w:t xml:space="preserve"> </w:t>
      </w:r>
      <w:r w:rsidR="00FB2014" w:rsidRPr="00C4381F">
        <w:rPr>
          <w:rFonts w:ascii="Arial" w:eastAsia="Times New Roman" w:hAnsi="Arial" w:cs="Arial"/>
          <w:sz w:val="24"/>
          <w:szCs w:val="24"/>
          <w:lang w:eastAsia="en-GB"/>
        </w:rPr>
        <w:t>decline</w:t>
      </w:r>
      <w:r w:rsidRPr="00C4381F">
        <w:rPr>
          <w:rFonts w:ascii="Arial" w:eastAsia="Times New Roman" w:hAnsi="Arial" w:cs="Arial"/>
          <w:sz w:val="24"/>
          <w:szCs w:val="24"/>
          <w:lang w:eastAsia="en-GB"/>
        </w:rPr>
        <w:t xml:space="preserve"> and </w:t>
      </w:r>
      <w:r w:rsidR="00FB2014" w:rsidRPr="00C4381F">
        <w:rPr>
          <w:rFonts w:ascii="Arial" w:eastAsia="Times New Roman" w:hAnsi="Arial" w:cs="Arial"/>
          <w:sz w:val="24"/>
          <w:szCs w:val="24"/>
          <w:lang w:eastAsia="en-GB"/>
        </w:rPr>
        <w:t>activating</w:t>
      </w:r>
      <w:r w:rsidRPr="00C4381F">
        <w:rPr>
          <w:rFonts w:ascii="Arial" w:eastAsia="Times New Roman" w:hAnsi="Arial" w:cs="Arial"/>
          <w:sz w:val="24"/>
          <w:szCs w:val="24"/>
          <w:lang w:eastAsia="en-GB"/>
        </w:rPr>
        <w:t xml:space="preserve"> intervention (Royal College of Physicians, 2017). Centralised safety </w:t>
      </w:r>
      <w:r w:rsidR="00FB2014" w:rsidRPr="00C4381F">
        <w:rPr>
          <w:rFonts w:ascii="Arial" w:eastAsia="Times New Roman" w:hAnsi="Arial" w:cs="Arial"/>
          <w:sz w:val="24"/>
          <w:szCs w:val="24"/>
          <w:lang w:eastAsia="en-GB"/>
        </w:rPr>
        <w:t>schemes</w:t>
      </w:r>
      <w:r w:rsidRPr="00C4381F">
        <w:rPr>
          <w:rFonts w:ascii="Arial" w:eastAsia="Times New Roman" w:hAnsi="Arial" w:cs="Arial"/>
          <w:sz w:val="24"/>
          <w:szCs w:val="24"/>
          <w:lang w:eastAsia="en-GB"/>
        </w:rPr>
        <w:t xml:space="preserve"> </w:t>
      </w:r>
      <w:r w:rsidR="00FB2014">
        <w:rPr>
          <w:rFonts w:ascii="Arial" w:eastAsia="Times New Roman" w:hAnsi="Arial" w:cs="Arial"/>
          <w:sz w:val="24"/>
          <w:szCs w:val="24"/>
          <w:lang w:eastAsia="en-GB"/>
        </w:rPr>
        <w:t xml:space="preserve">may </w:t>
      </w:r>
      <w:r w:rsidR="00FB2014" w:rsidRPr="00C4381F">
        <w:rPr>
          <w:rFonts w:ascii="Arial" w:eastAsia="Times New Roman" w:hAnsi="Arial" w:cs="Arial"/>
          <w:sz w:val="24"/>
          <w:szCs w:val="24"/>
          <w:lang w:eastAsia="en-GB"/>
        </w:rPr>
        <w:t>then</w:t>
      </w:r>
      <w:r w:rsidRPr="00C4381F">
        <w:rPr>
          <w:rFonts w:ascii="Arial" w:eastAsia="Times New Roman" w:hAnsi="Arial" w:cs="Arial"/>
          <w:sz w:val="24"/>
          <w:szCs w:val="24"/>
          <w:lang w:eastAsia="en-GB"/>
        </w:rPr>
        <w:t xml:space="preserve"> </w:t>
      </w:r>
      <w:r w:rsidR="00FB2014">
        <w:rPr>
          <w:rFonts w:ascii="Arial" w:eastAsia="Times New Roman" w:hAnsi="Arial" w:cs="Arial"/>
          <w:sz w:val="24"/>
          <w:szCs w:val="24"/>
          <w:lang w:eastAsia="en-GB"/>
        </w:rPr>
        <w:t>enhance</w:t>
      </w:r>
      <w:r w:rsidRPr="00C4381F">
        <w:rPr>
          <w:rFonts w:ascii="Arial" w:eastAsia="Times New Roman" w:hAnsi="Arial" w:cs="Arial"/>
          <w:sz w:val="24"/>
          <w:szCs w:val="24"/>
          <w:lang w:eastAsia="en-GB"/>
        </w:rPr>
        <w:t xml:space="preserve"> </w:t>
      </w:r>
      <w:r w:rsidR="00FB2014" w:rsidRPr="00C4381F">
        <w:rPr>
          <w:rFonts w:ascii="Arial" w:eastAsia="Times New Roman" w:hAnsi="Arial" w:cs="Arial"/>
          <w:sz w:val="24"/>
          <w:szCs w:val="24"/>
          <w:lang w:eastAsia="en-GB"/>
        </w:rPr>
        <w:t>consistency</w:t>
      </w:r>
      <w:r w:rsidRPr="00C4381F">
        <w:rPr>
          <w:rFonts w:ascii="Arial" w:eastAsia="Times New Roman" w:hAnsi="Arial" w:cs="Arial"/>
          <w:sz w:val="24"/>
          <w:szCs w:val="24"/>
          <w:lang w:eastAsia="en-GB"/>
        </w:rPr>
        <w:t xml:space="preserve"> when they are </w:t>
      </w:r>
      <w:r w:rsidR="00FB2014" w:rsidRPr="00C4381F">
        <w:rPr>
          <w:rFonts w:ascii="Arial" w:eastAsia="Times New Roman" w:hAnsi="Arial" w:cs="Arial"/>
          <w:sz w:val="24"/>
          <w:szCs w:val="24"/>
          <w:lang w:eastAsia="en-GB"/>
        </w:rPr>
        <w:t>efficiently</w:t>
      </w:r>
      <w:r w:rsidRPr="00C4381F">
        <w:rPr>
          <w:rFonts w:ascii="Arial" w:eastAsia="Times New Roman" w:hAnsi="Arial" w:cs="Arial"/>
          <w:sz w:val="24"/>
          <w:szCs w:val="24"/>
          <w:lang w:eastAsia="en-GB"/>
        </w:rPr>
        <w:t xml:space="preserve"> </w:t>
      </w:r>
      <w:r w:rsidR="00FB2014" w:rsidRPr="00C4381F">
        <w:rPr>
          <w:rFonts w:ascii="Arial" w:eastAsia="Times New Roman" w:hAnsi="Arial" w:cs="Arial"/>
          <w:sz w:val="24"/>
          <w:szCs w:val="24"/>
          <w:lang w:eastAsia="en-GB"/>
        </w:rPr>
        <w:t>applied</w:t>
      </w:r>
      <w:r w:rsidRPr="00C4381F">
        <w:rPr>
          <w:rFonts w:ascii="Arial" w:eastAsia="Times New Roman" w:hAnsi="Arial" w:cs="Arial"/>
          <w:sz w:val="24"/>
          <w:szCs w:val="24"/>
          <w:lang w:eastAsia="en-GB"/>
        </w:rPr>
        <w:t>.</w:t>
      </w:r>
    </w:p>
    <w:p w14:paraId="3751FCC3" w14:textId="2094C692" w:rsidR="00685E08" w:rsidRPr="00C4381F" w:rsidRDefault="00FB2014" w:rsidP="00C4381F">
      <w:pPr>
        <w:spacing w:before="100" w:beforeAutospacing="1" w:after="100" w:afterAutospacing="1" w:line="360" w:lineRule="auto"/>
        <w:jc w:val="both"/>
        <w:rPr>
          <w:rFonts w:ascii="Arial" w:eastAsia="Times New Roman" w:hAnsi="Arial" w:cs="Arial"/>
          <w:sz w:val="24"/>
          <w:szCs w:val="24"/>
          <w:lang w:eastAsia="en-GB"/>
        </w:rPr>
      </w:pPr>
      <w:r w:rsidRPr="00C4381F">
        <w:rPr>
          <w:rFonts w:ascii="Arial" w:eastAsia="Times New Roman" w:hAnsi="Arial" w:cs="Arial"/>
          <w:sz w:val="24"/>
          <w:szCs w:val="24"/>
          <w:lang w:eastAsia="en-GB"/>
        </w:rPr>
        <w:t>Though</w:t>
      </w:r>
      <w:r w:rsidR="00685E08" w:rsidRPr="00C4381F">
        <w:rPr>
          <w:rFonts w:ascii="Arial" w:eastAsia="Times New Roman" w:hAnsi="Arial" w:cs="Arial"/>
          <w:sz w:val="24"/>
          <w:szCs w:val="24"/>
          <w:lang w:eastAsia="en-GB"/>
        </w:rPr>
        <w:t xml:space="preserve">, centralisation </w:t>
      </w:r>
      <w:r>
        <w:rPr>
          <w:rFonts w:ascii="Arial" w:eastAsia="Times New Roman" w:hAnsi="Arial" w:cs="Arial"/>
          <w:sz w:val="24"/>
          <w:szCs w:val="24"/>
          <w:lang w:eastAsia="en-GB"/>
        </w:rPr>
        <w:t xml:space="preserve">may as well </w:t>
      </w:r>
      <w:r w:rsidR="00685E08" w:rsidRPr="00C4381F">
        <w:rPr>
          <w:rFonts w:ascii="Arial" w:eastAsia="Times New Roman" w:hAnsi="Arial" w:cs="Arial"/>
          <w:sz w:val="24"/>
          <w:szCs w:val="24"/>
          <w:lang w:eastAsia="en-GB"/>
        </w:rPr>
        <w:t xml:space="preserve">produce </w:t>
      </w:r>
      <w:r w:rsidRPr="00C4381F">
        <w:rPr>
          <w:rFonts w:ascii="Arial" w:eastAsia="Times New Roman" w:hAnsi="Arial" w:cs="Arial"/>
          <w:sz w:val="24"/>
          <w:szCs w:val="24"/>
          <w:lang w:eastAsia="en-GB"/>
        </w:rPr>
        <w:t>important</w:t>
      </w:r>
      <w:r w:rsidR="00685E08" w:rsidRPr="00C4381F">
        <w:rPr>
          <w:rFonts w:ascii="Arial" w:eastAsia="Times New Roman" w:hAnsi="Arial" w:cs="Arial"/>
          <w:sz w:val="24"/>
          <w:szCs w:val="24"/>
          <w:lang w:eastAsia="en-GB"/>
        </w:rPr>
        <w:t xml:space="preserve"> </w:t>
      </w:r>
      <w:r w:rsidRPr="00C4381F">
        <w:rPr>
          <w:rFonts w:ascii="Arial" w:eastAsia="Times New Roman" w:hAnsi="Arial" w:cs="Arial"/>
          <w:sz w:val="24"/>
          <w:szCs w:val="24"/>
          <w:lang w:eastAsia="en-GB"/>
        </w:rPr>
        <w:t>drawbacks</w:t>
      </w:r>
      <w:r w:rsidR="00685E08" w:rsidRPr="00C4381F">
        <w:rPr>
          <w:rFonts w:ascii="Arial" w:eastAsia="Times New Roman" w:hAnsi="Arial" w:cs="Arial"/>
          <w:sz w:val="24"/>
          <w:szCs w:val="24"/>
          <w:lang w:eastAsia="en-GB"/>
        </w:rPr>
        <w:t xml:space="preserve">. </w:t>
      </w:r>
      <w:r w:rsidRPr="00C4381F">
        <w:rPr>
          <w:rFonts w:ascii="Arial" w:eastAsia="Times New Roman" w:hAnsi="Arial" w:cs="Arial"/>
          <w:sz w:val="24"/>
          <w:szCs w:val="24"/>
          <w:lang w:eastAsia="en-GB"/>
        </w:rPr>
        <w:t>Extreme</w:t>
      </w:r>
      <w:r w:rsidR="00685E08" w:rsidRPr="00C4381F">
        <w:rPr>
          <w:rFonts w:ascii="Arial" w:eastAsia="Times New Roman" w:hAnsi="Arial" w:cs="Arial"/>
          <w:sz w:val="24"/>
          <w:szCs w:val="24"/>
          <w:lang w:eastAsia="en-GB"/>
        </w:rPr>
        <w:t xml:space="preserve"> hierarchy </w:t>
      </w:r>
      <w:r w:rsidRPr="00C4381F">
        <w:rPr>
          <w:rFonts w:ascii="Arial" w:eastAsia="Times New Roman" w:hAnsi="Arial" w:cs="Arial"/>
          <w:sz w:val="24"/>
          <w:szCs w:val="24"/>
          <w:lang w:eastAsia="en-GB"/>
        </w:rPr>
        <w:t>might</w:t>
      </w:r>
      <w:r w:rsidR="00685E08" w:rsidRPr="00C4381F">
        <w:rPr>
          <w:rFonts w:ascii="Arial" w:eastAsia="Times New Roman" w:hAnsi="Arial" w:cs="Arial"/>
          <w:sz w:val="24"/>
          <w:szCs w:val="24"/>
          <w:lang w:eastAsia="en-GB"/>
        </w:rPr>
        <w:t xml:space="preserve"> discourage </w:t>
      </w:r>
      <w:r>
        <w:rPr>
          <w:rFonts w:ascii="Arial" w:eastAsia="Times New Roman" w:hAnsi="Arial" w:cs="Arial"/>
          <w:sz w:val="24"/>
          <w:szCs w:val="24"/>
          <w:lang w:eastAsia="en-GB"/>
        </w:rPr>
        <w:t>personnel</w:t>
      </w:r>
      <w:r w:rsidR="00685E08" w:rsidRPr="00C4381F">
        <w:rPr>
          <w:rFonts w:ascii="Arial" w:eastAsia="Times New Roman" w:hAnsi="Arial" w:cs="Arial"/>
          <w:sz w:val="24"/>
          <w:szCs w:val="24"/>
          <w:lang w:eastAsia="en-GB"/>
        </w:rPr>
        <w:t xml:space="preserve"> from challenging decisions or reporting </w:t>
      </w:r>
      <w:r w:rsidRPr="00C4381F">
        <w:rPr>
          <w:rFonts w:ascii="Arial" w:eastAsia="Times New Roman" w:hAnsi="Arial" w:cs="Arial"/>
          <w:sz w:val="24"/>
          <w:szCs w:val="24"/>
          <w:lang w:eastAsia="en-GB"/>
        </w:rPr>
        <w:t>worries</w:t>
      </w:r>
      <w:r w:rsidR="00685E08" w:rsidRPr="00C4381F">
        <w:rPr>
          <w:rFonts w:ascii="Arial" w:eastAsia="Times New Roman" w:hAnsi="Arial" w:cs="Arial"/>
          <w:sz w:val="24"/>
          <w:szCs w:val="24"/>
          <w:lang w:eastAsia="en-GB"/>
        </w:rPr>
        <w:t xml:space="preserve">. This is </w:t>
      </w:r>
      <w:r w:rsidRPr="00C4381F">
        <w:rPr>
          <w:rFonts w:ascii="Arial" w:eastAsia="Times New Roman" w:hAnsi="Arial" w:cs="Arial"/>
          <w:sz w:val="24"/>
          <w:szCs w:val="24"/>
          <w:lang w:eastAsia="en-GB"/>
        </w:rPr>
        <w:t>mainly</w:t>
      </w:r>
      <w:r w:rsidR="00685E08" w:rsidRPr="00C4381F">
        <w:rPr>
          <w:rFonts w:ascii="Arial" w:eastAsia="Times New Roman" w:hAnsi="Arial" w:cs="Arial"/>
          <w:sz w:val="24"/>
          <w:szCs w:val="24"/>
          <w:lang w:eastAsia="en-GB"/>
        </w:rPr>
        <w:t xml:space="preserve"> </w:t>
      </w:r>
      <w:r w:rsidRPr="00C4381F">
        <w:rPr>
          <w:rFonts w:ascii="Arial" w:eastAsia="Times New Roman" w:hAnsi="Arial" w:cs="Arial"/>
          <w:sz w:val="24"/>
          <w:szCs w:val="24"/>
          <w:lang w:eastAsia="en-GB"/>
        </w:rPr>
        <w:t>unsafe</w:t>
      </w:r>
      <w:r w:rsidR="00685E08" w:rsidRPr="00C4381F">
        <w:rPr>
          <w:rFonts w:ascii="Arial" w:eastAsia="Times New Roman" w:hAnsi="Arial" w:cs="Arial"/>
          <w:sz w:val="24"/>
          <w:szCs w:val="24"/>
          <w:lang w:eastAsia="en-GB"/>
        </w:rPr>
        <w:t xml:space="preserve"> in healthcare </w:t>
      </w:r>
      <w:r w:rsidRPr="00C4381F">
        <w:rPr>
          <w:rFonts w:ascii="Arial" w:eastAsia="Times New Roman" w:hAnsi="Arial" w:cs="Arial"/>
          <w:sz w:val="24"/>
          <w:szCs w:val="24"/>
          <w:lang w:eastAsia="en-GB"/>
        </w:rPr>
        <w:t>since</w:t>
      </w:r>
      <w:r w:rsidR="00685E08" w:rsidRPr="00C4381F">
        <w:rPr>
          <w:rFonts w:ascii="Arial" w:eastAsia="Times New Roman" w:hAnsi="Arial" w:cs="Arial"/>
          <w:sz w:val="24"/>
          <w:szCs w:val="24"/>
          <w:lang w:eastAsia="en-GB"/>
        </w:rPr>
        <w:t xml:space="preserve"> patient safety </w:t>
      </w:r>
      <w:r>
        <w:rPr>
          <w:rFonts w:ascii="Arial" w:eastAsia="Times New Roman" w:hAnsi="Arial" w:cs="Arial"/>
          <w:sz w:val="24"/>
          <w:szCs w:val="24"/>
          <w:lang w:eastAsia="en-GB"/>
        </w:rPr>
        <w:t>relies</w:t>
      </w:r>
      <w:r w:rsidR="00685E08" w:rsidRPr="00C4381F">
        <w:rPr>
          <w:rFonts w:ascii="Arial" w:eastAsia="Times New Roman" w:hAnsi="Arial" w:cs="Arial"/>
          <w:sz w:val="24"/>
          <w:szCs w:val="24"/>
          <w:lang w:eastAsia="en-GB"/>
        </w:rPr>
        <w:t xml:space="preserve"> on </w:t>
      </w:r>
      <w:r w:rsidRPr="00C4381F">
        <w:rPr>
          <w:rFonts w:ascii="Arial" w:eastAsia="Times New Roman" w:hAnsi="Arial" w:cs="Arial"/>
          <w:sz w:val="24"/>
          <w:szCs w:val="24"/>
          <w:lang w:eastAsia="en-GB"/>
        </w:rPr>
        <w:t>quick</w:t>
      </w:r>
      <w:r w:rsidR="00685E08" w:rsidRPr="00C4381F">
        <w:rPr>
          <w:rFonts w:ascii="Arial" w:eastAsia="Times New Roman" w:hAnsi="Arial" w:cs="Arial"/>
          <w:sz w:val="24"/>
          <w:szCs w:val="24"/>
          <w:lang w:eastAsia="en-GB"/>
        </w:rPr>
        <w:t xml:space="preserve"> </w:t>
      </w:r>
      <w:r w:rsidRPr="00C4381F">
        <w:rPr>
          <w:rFonts w:ascii="Arial" w:eastAsia="Times New Roman" w:hAnsi="Arial" w:cs="Arial"/>
          <w:sz w:val="24"/>
          <w:szCs w:val="24"/>
          <w:lang w:eastAsia="en-GB"/>
        </w:rPr>
        <w:t>data</w:t>
      </w:r>
      <w:r w:rsidR="00685E08" w:rsidRPr="00C4381F">
        <w:rPr>
          <w:rFonts w:ascii="Arial" w:eastAsia="Times New Roman" w:hAnsi="Arial" w:cs="Arial"/>
          <w:sz w:val="24"/>
          <w:szCs w:val="24"/>
          <w:lang w:eastAsia="en-GB"/>
        </w:rPr>
        <w:t xml:space="preserve"> sharing. The Lewis Blackman </w:t>
      </w:r>
      <w:r w:rsidRPr="00C4381F">
        <w:rPr>
          <w:rFonts w:ascii="Arial" w:eastAsia="Times New Roman" w:hAnsi="Arial" w:cs="Arial"/>
          <w:sz w:val="24"/>
          <w:szCs w:val="24"/>
          <w:lang w:eastAsia="en-GB"/>
        </w:rPr>
        <w:t>occurrence</w:t>
      </w:r>
      <w:r w:rsidR="00685E08" w:rsidRPr="00C4381F">
        <w:rPr>
          <w:rFonts w:ascii="Arial" w:eastAsia="Times New Roman" w:hAnsi="Arial" w:cs="Arial"/>
          <w:sz w:val="24"/>
          <w:szCs w:val="24"/>
          <w:lang w:eastAsia="en-GB"/>
        </w:rPr>
        <w:t xml:space="preserve"> </w:t>
      </w:r>
      <w:r w:rsidRPr="00C4381F">
        <w:rPr>
          <w:rFonts w:ascii="Arial" w:eastAsia="Times New Roman" w:hAnsi="Arial" w:cs="Arial"/>
          <w:sz w:val="24"/>
          <w:szCs w:val="24"/>
          <w:lang w:eastAsia="en-GB"/>
        </w:rPr>
        <w:t>demonstrates</w:t>
      </w:r>
      <w:r w:rsidR="00685E08" w:rsidRPr="00C4381F">
        <w:rPr>
          <w:rFonts w:ascii="Arial" w:eastAsia="Times New Roman" w:hAnsi="Arial" w:cs="Arial"/>
          <w:sz w:val="24"/>
          <w:szCs w:val="24"/>
          <w:lang w:eastAsia="en-GB"/>
        </w:rPr>
        <w:t xml:space="preserve"> how authority imbalance </w:t>
      </w:r>
      <w:r>
        <w:rPr>
          <w:rFonts w:ascii="Arial" w:eastAsia="Times New Roman" w:hAnsi="Arial" w:cs="Arial"/>
          <w:sz w:val="24"/>
          <w:szCs w:val="24"/>
          <w:lang w:eastAsia="en-GB"/>
        </w:rPr>
        <w:t xml:space="preserve">may generate failure in </w:t>
      </w:r>
      <w:r w:rsidR="00685E08" w:rsidRPr="00C4381F">
        <w:rPr>
          <w:rFonts w:ascii="Arial" w:eastAsia="Times New Roman" w:hAnsi="Arial" w:cs="Arial"/>
          <w:sz w:val="24"/>
          <w:szCs w:val="24"/>
          <w:lang w:eastAsia="en-GB"/>
        </w:rPr>
        <w:t xml:space="preserve">communication. Healthcare </w:t>
      </w:r>
      <w:r w:rsidRPr="00C4381F">
        <w:rPr>
          <w:rFonts w:ascii="Arial" w:eastAsia="Times New Roman" w:hAnsi="Arial" w:cs="Arial"/>
          <w:sz w:val="24"/>
          <w:szCs w:val="24"/>
          <w:lang w:eastAsia="en-GB"/>
        </w:rPr>
        <w:t>specialists</w:t>
      </w:r>
      <w:r w:rsidR="00685E08" w:rsidRPr="00C4381F">
        <w:rPr>
          <w:rFonts w:ascii="Arial" w:eastAsia="Times New Roman" w:hAnsi="Arial" w:cs="Arial"/>
          <w:sz w:val="24"/>
          <w:szCs w:val="24"/>
          <w:lang w:eastAsia="en-GB"/>
        </w:rPr>
        <w:t xml:space="preserve"> </w:t>
      </w:r>
      <w:r w:rsidRPr="00C4381F">
        <w:rPr>
          <w:rFonts w:ascii="Arial" w:eastAsia="Times New Roman" w:hAnsi="Arial" w:cs="Arial"/>
          <w:sz w:val="24"/>
          <w:szCs w:val="24"/>
          <w:lang w:eastAsia="en-GB"/>
        </w:rPr>
        <w:t>might</w:t>
      </w:r>
      <w:r w:rsidR="00685E08" w:rsidRPr="00C4381F">
        <w:rPr>
          <w:rFonts w:ascii="Arial" w:eastAsia="Times New Roman" w:hAnsi="Arial" w:cs="Arial"/>
          <w:sz w:val="24"/>
          <w:szCs w:val="24"/>
          <w:lang w:eastAsia="en-GB"/>
        </w:rPr>
        <w:t xml:space="preserve"> </w:t>
      </w:r>
      <w:r w:rsidRPr="00C4381F">
        <w:rPr>
          <w:rFonts w:ascii="Arial" w:eastAsia="Times New Roman" w:hAnsi="Arial" w:cs="Arial"/>
          <w:sz w:val="24"/>
          <w:szCs w:val="24"/>
          <w:lang w:eastAsia="en-GB"/>
        </w:rPr>
        <w:t>identify</w:t>
      </w:r>
      <w:r w:rsidR="00685E08" w:rsidRPr="00C4381F">
        <w:rPr>
          <w:rFonts w:ascii="Arial" w:eastAsia="Times New Roman" w:hAnsi="Arial" w:cs="Arial"/>
          <w:sz w:val="24"/>
          <w:szCs w:val="24"/>
          <w:lang w:eastAsia="en-GB"/>
        </w:rPr>
        <w:t xml:space="preserve"> </w:t>
      </w:r>
      <w:r w:rsidRPr="00C4381F">
        <w:rPr>
          <w:rFonts w:ascii="Arial" w:eastAsia="Times New Roman" w:hAnsi="Arial" w:cs="Arial"/>
          <w:sz w:val="24"/>
          <w:szCs w:val="24"/>
          <w:lang w:eastAsia="en-GB"/>
        </w:rPr>
        <w:t>worries</w:t>
      </w:r>
      <w:r w:rsidR="00685E08" w:rsidRPr="00C4381F">
        <w:rPr>
          <w:rFonts w:ascii="Arial" w:eastAsia="Times New Roman" w:hAnsi="Arial" w:cs="Arial"/>
          <w:sz w:val="24"/>
          <w:szCs w:val="24"/>
          <w:lang w:eastAsia="en-GB"/>
        </w:rPr>
        <w:t xml:space="preserve"> but hesitate to </w:t>
      </w:r>
      <w:r w:rsidRPr="00C4381F">
        <w:rPr>
          <w:rFonts w:ascii="Arial" w:eastAsia="Times New Roman" w:hAnsi="Arial" w:cs="Arial"/>
          <w:sz w:val="24"/>
          <w:szCs w:val="24"/>
          <w:lang w:eastAsia="en-GB"/>
        </w:rPr>
        <w:t>query</w:t>
      </w:r>
      <w:r w:rsidR="00685E08" w:rsidRPr="00C4381F">
        <w:rPr>
          <w:rFonts w:ascii="Arial" w:eastAsia="Times New Roman" w:hAnsi="Arial" w:cs="Arial"/>
          <w:sz w:val="24"/>
          <w:szCs w:val="24"/>
          <w:lang w:eastAsia="en-GB"/>
        </w:rPr>
        <w:t xml:space="preserve"> senior colleagues </w:t>
      </w:r>
      <w:r>
        <w:rPr>
          <w:rFonts w:ascii="Arial" w:eastAsia="Times New Roman" w:hAnsi="Arial" w:cs="Arial"/>
          <w:sz w:val="24"/>
          <w:szCs w:val="24"/>
          <w:lang w:eastAsia="en-GB"/>
        </w:rPr>
        <w:t xml:space="preserve">due to </w:t>
      </w:r>
      <w:r w:rsidR="00685E08" w:rsidRPr="00C4381F">
        <w:rPr>
          <w:rFonts w:ascii="Arial" w:eastAsia="Times New Roman" w:hAnsi="Arial" w:cs="Arial"/>
          <w:sz w:val="24"/>
          <w:szCs w:val="24"/>
          <w:lang w:eastAsia="en-GB"/>
        </w:rPr>
        <w:t xml:space="preserve">fear, </w:t>
      </w:r>
      <w:r w:rsidRPr="00C4381F">
        <w:rPr>
          <w:rFonts w:ascii="Arial" w:eastAsia="Times New Roman" w:hAnsi="Arial" w:cs="Arial"/>
          <w:sz w:val="24"/>
          <w:szCs w:val="24"/>
          <w:lang w:eastAsia="en-GB"/>
        </w:rPr>
        <w:t>ambiguity</w:t>
      </w:r>
      <w:r w:rsidR="00685E08" w:rsidRPr="00C4381F">
        <w:rPr>
          <w:rFonts w:ascii="Arial" w:eastAsia="Times New Roman" w:hAnsi="Arial" w:cs="Arial"/>
          <w:sz w:val="24"/>
          <w:szCs w:val="24"/>
          <w:lang w:eastAsia="en-GB"/>
        </w:rPr>
        <w:t>, or organisational culture.</w:t>
      </w:r>
    </w:p>
    <w:p w14:paraId="5F5A8A72" w14:textId="6F0ACFB5" w:rsidR="00685E08" w:rsidRPr="00C4381F" w:rsidRDefault="00685E08" w:rsidP="00C4381F">
      <w:pPr>
        <w:spacing w:before="100" w:beforeAutospacing="1" w:after="100" w:afterAutospacing="1" w:line="360" w:lineRule="auto"/>
        <w:jc w:val="both"/>
        <w:rPr>
          <w:rFonts w:ascii="Arial" w:eastAsia="Times New Roman" w:hAnsi="Arial" w:cs="Arial"/>
          <w:sz w:val="24"/>
          <w:szCs w:val="24"/>
          <w:lang w:eastAsia="en-GB"/>
        </w:rPr>
      </w:pPr>
      <w:r w:rsidRPr="00C4381F">
        <w:rPr>
          <w:rFonts w:ascii="Arial" w:eastAsia="Times New Roman" w:hAnsi="Arial" w:cs="Arial"/>
          <w:sz w:val="24"/>
          <w:szCs w:val="24"/>
          <w:lang w:eastAsia="en-GB"/>
        </w:rPr>
        <w:t xml:space="preserve">Decentralised </w:t>
      </w:r>
      <w:r w:rsidR="00FB2014" w:rsidRPr="00C4381F">
        <w:rPr>
          <w:rFonts w:ascii="Arial" w:eastAsia="Times New Roman" w:hAnsi="Arial" w:cs="Arial"/>
          <w:sz w:val="24"/>
          <w:szCs w:val="24"/>
          <w:lang w:eastAsia="en-GB"/>
        </w:rPr>
        <w:t>schemes</w:t>
      </w:r>
      <w:r w:rsidRPr="00C4381F">
        <w:rPr>
          <w:rFonts w:ascii="Arial" w:eastAsia="Times New Roman" w:hAnsi="Arial" w:cs="Arial"/>
          <w:sz w:val="24"/>
          <w:szCs w:val="24"/>
          <w:lang w:eastAsia="en-GB"/>
        </w:rPr>
        <w:t xml:space="preserve"> </w:t>
      </w:r>
      <w:r w:rsidR="00FB2014" w:rsidRPr="00C4381F">
        <w:rPr>
          <w:rFonts w:ascii="Arial" w:eastAsia="Times New Roman" w:hAnsi="Arial" w:cs="Arial"/>
          <w:sz w:val="24"/>
          <w:szCs w:val="24"/>
          <w:lang w:eastAsia="en-GB"/>
        </w:rPr>
        <w:t>allocate</w:t>
      </w:r>
      <w:r w:rsidRPr="00C4381F">
        <w:rPr>
          <w:rFonts w:ascii="Arial" w:eastAsia="Times New Roman" w:hAnsi="Arial" w:cs="Arial"/>
          <w:sz w:val="24"/>
          <w:szCs w:val="24"/>
          <w:lang w:eastAsia="en-GB"/>
        </w:rPr>
        <w:t xml:space="preserve"> decision-making authority a</w:t>
      </w:r>
      <w:r w:rsidR="00FB2014">
        <w:rPr>
          <w:rFonts w:ascii="Arial" w:eastAsia="Times New Roman" w:hAnsi="Arial" w:cs="Arial"/>
          <w:sz w:val="24"/>
          <w:szCs w:val="24"/>
          <w:lang w:eastAsia="en-GB"/>
        </w:rPr>
        <w:t>round</w:t>
      </w:r>
      <w:r w:rsidRPr="00C4381F">
        <w:rPr>
          <w:rFonts w:ascii="Arial" w:eastAsia="Times New Roman" w:hAnsi="Arial" w:cs="Arial"/>
          <w:sz w:val="24"/>
          <w:szCs w:val="24"/>
          <w:lang w:eastAsia="en-GB"/>
        </w:rPr>
        <w:t xml:space="preserve"> teams and frontline </w:t>
      </w:r>
      <w:r w:rsidR="00FB2014" w:rsidRPr="00C4381F">
        <w:rPr>
          <w:rFonts w:ascii="Arial" w:eastAsia="Times New Roman" w:hAnsi="Arial" w:cs="Arial"/>
          <w:sz w:val="24"/>
          <w:szCs w:val="24"/>
          <w:lang w:eastAsia="en-GB"/>
        </w:rPr>
        <w:t>specialists</w:t>
      </w:r>
      <w:r w:rsidRPr="00C4381F">
        <w:rPr>
          <w:rFonts w:ascii="Arial" w:eastAsia="Times New Roman" w:hAnsi="Arial" w:cs="Arial"/>
          <w:sz w:val="24"/>
          <w:szCs w:val="24"/>
          <w:lang w:eastAsia="en-GB"/>
        </w:rPr>
        <w:t xml:space="preserve">. </w:t>
      </w:r>
      <w:r w:rsidR="00FB2014" w:rsidRPr="00C4381F">
        <w:rPr>
          <w:rFonts w:ascii="Arial" w:eastAsia="Times New Roman" w:hAnsi="Arial" w:cs="Arial"/>
          <w:sz w:val="24"/>
          <w:szCs w:val="24"/>
          <w:lang w:eastAsia="en-GB"/>
        </w:rPr>
        <w:t>In its place</w:t>
      </w:r>
      <w:r w:rsidRPr="00C4381F">
        <w:rPr>
          <w:rFonts w:ascii="Arial" w:eastAsia="Times New Roman" w:hAnsi="Arial" w:cs="Arial"/>
          <w:sz w:val="24"/>
          <w:szCs w:val="24"/>
          <w:lang w:eastAsia="en-GB"/>
        </w:rPr>
        <w:t xml:space="preserve"> of decisions being </w:t>
      </w:r>
      <w:r w:rsidR="00FB2014" w:rsidRPr="00C4381F">
        <w:rPr>
          <w:rFonts w:ascii="Arial" w:eastAsia="Times New Roman" w:hAnsi="Arial" w:cs="Arial"/>
          <w:sz w:val="24"/>
          <w:szCs w:val="24"/>
          <w:lang w:eastAsia="en-GB"/>
        </w:rPr>
        <w:t>measured</w:t>
      </w:r>
      <w:r w:rsidRPr="00C4381F">
        <w:rPr>
          <w:rFonts w:ascii="Arial" w:eastAsia="Times New Roman" w:hAnsi="Arial" w:cs="Arial"/>
          <w:sz w:val="24"/>
          <w:szCs w:val="24"/>
          <w:lang w:eastAsia="en-GB"/>
        </w:rPr>
        <w:t xml:space="preserve"> </w:t>
      </w:r>
      <w:r w:rsidR="00FB2014">
        <w:rPr>
          <w:rFonts w:ascii="Arial" w:eastAsia="Times New Roman" w:hAnsi="Arial" w:cs="Arial"/>
          <w:sz w:val="24"/>
          <w:szCs w:val="24"/>
          <w:lang w:eastAsia="en-GB"/>
        </w:rPr>
        <w:t>just</w:t>
      </w:r>
      <w:r w:rsidRPr="00C4381F">
        <w:rPr>
          <w:rFonts w:ascii="Arial" w:eastAsia="Times New Roman" w:hAnsi="Arial" w:cs="Arial"/>
          <w:sz w:val="24"/>
          <w:szCs w:val="24"/>
          <w:lang w:eastAsia="en-GB"/>
        </w:rPr>
        <w:t xml:space="preserve"> by senior leadership, </w:t>
      </w:r>
      <w:r w:rsidR="00FB2014">
        <w:rPr>
          <w:rFonts w:ascii="Arial" w:eastAsia="Times New Roman" w:hAnsi="Arial" w:cs="Arial"/>
          <w:sz w:val="24"/>
          <w:szCs w:val="24"/>
          <w:lang w:eastAsia="en-GB"/>
        </w:rPr>
        <w:t xml:space="preserve">personnel </w:t>
      </w:r>
      <w:r w:rsidRPr="00C4381F">
        <w:rPr>
          <w:rFonts w:ascii="Arial" w:eastAsia="Times New Roman" w:hAnsi="Arial" w:cs="Arial"/>
          <w:sz w:val="24"/>
          <w:szCs w:val="24"/>
          <w:lang w:eastAsia="en-GB"/>
        </w:rPr>
        <w:t xml:space="preserve">closest to the patient are empowered to </w:t>
      </w:r>
      <w:r w:rsidR="00FB2014" w:rsidRPr="00C4381F">
        <w:rPr>
          <w:rFonts w:ascii="Arial" w:eastAsia="Times New Roman" w:hAnsi="Arial" w:cs="Arial"/>
          <w:sz w:val="24"/>
          <w:szCs w:val="24"/>
          <w:lang w:eastAsia="en-GB"/>
        </w:rPr>
        <w:t>reply</w:t>
      </w:r>
      <w:r w:rsidRPr="00C4381F">
        <w:rPr>
          <w:rFonts w:ascii="Arial" w:eastAsia="Times New Roman" w:hAnsi="Arial" w:cs="Arial"/>
          <w:sz w:val="24"/>
          <w:szCs w:val="24"/>
          <w:lang w:eastAsia="en-GB"/>
        </w:rPr>
        <w:t xml:space="preserve"> to </w:t>
      </w:r>
      <w:r w:rsidR="00FB2014" w:rsidRPr="00C4381F">
        <w:rPr>
          <w:rFonts w:ascii="Arial" w:eastAsia="Times New Roman" w:hAnsi="Arial" w:cs="Arial"/>
          <w:sz w:val="24"/>
          <w:szCs w:val="24"/>
          <w:lang w:eastAsia="en-GB"/>
        </w:rPr>
        <w:t>complications</w:t>
      </w:r>
      <w:r w:rsidRPr="00C4381F">
        <w:rPr>
          <w:rFonts w:ascii="Arial" w:eastAsia="Times New Roman" w:hAnsi="Arial" w:cs="Arial"/>
          <w:sz w:val="24"/>
          <w:szCs w:val="24"/>
          <w:lang w:eastAsia="en-GB"/>
        </w:rPr>
        <w:t xml:space="preserve">. </w:t>
      </w:r>
      <w:r w:rsidR="00FB2014">
        <w:rPr>
          <w:rFonts w:ascii="Arial" w:eastAsia="Times New Roman" w:hAnsi="Arial" w:cs="Arial"/>
          <w:sz w:val="24"/>
          <w:szCs w:val="24"/>
          <w:lang w:eastAsia="en-GB"/>
        </w:rPr>
        <w:t>Within</w:t>
      </w:r>
      <w:r w:rsidRPr="00C4381F">
        <w:rPr>
          <w:rFonts w:ascii="Arial" w:eastAsia="Times New Roman" w:hAnsi="Arial" w:cs="Arial"/>
          <w:sz w:val="24"/>
          <w:szCs w:val="24"/>
          <w:lang w:eastAsia="en-GB"/>
        </w:rPr>
        <w:t xml:space="preserve"> </w:t>
      </w:r>
      <w:r w:rsidRPr="00C4381F">
        <w:rPr>
          <w:rFonts w:ascii="Arial" w:eastAsia="Times New Roman" w:hAnsi="Arial" w:cs="Arial"/>
          <w:sz w:val="24"/>
          <w:szCs w:val="24"/>
          <w:lang w:eastAsia="en-GB"/>
        </w:rPr>
        <w:lastRenderedPageBreak/>
        <w:t xml:space="preserve">healthcare, decentralisation supports </w:t>
      </w:r>
      <w:r w:rsidR="00FB2014" w:rsidRPr="00C4381F">
        <w:rPr>
          <w:rFonts w:ascii="Arial" w:eastAsia="Times New Roman" w:hAnsi="Arial" w:cs="Arial"/>
          <w:sz w:val="24"/>
          <w:szCs w:val="24"/>
          <w:lang w:eastAsia="en-GB"/>
        </w:rPr>
        <w:t>collaboration</w:t>
      </w:r>
      <w:r w:rsidRPr="00C4381F">
        <w:rPr>
          <w:rFonts w:ascii="Arial" w:eastAsia="Times New Roman" w:hAnsi="Arial" w:cs="Arial"/>
          <w:sz w:val="24"/>
          <w:szCs w:val="24"/>
          <w:lang w:eastAsia="en-GB"/>
        </w:rPr>
        <w:t xml:space="preserve">, professional </w:t>
      </w:r>
      <w:r w:rsidR="00FB2014" w:rsidRPr="00C4381F">
        <w:rPr>
          <w:rFonts w:ascii="Arial" w:eastAsia="Times New Roman" w:hAnsi="Arial" w:cs="Arial"/>
          <w:sz w:val="24"/>
          <w:szCs w:val="24"/>
          <w:lang w:eastAsia="en-GB"/>
        </w:rPr>
        <w:t>independence</w:t>
      </w:r>
      <w:r w:rsidRPr="00C4381F">
        <w:rPr>
          <w:rFonts w:ascii="Arial" w:eastAsia="Times New Roman" w:hAnsi="Arial" w:cs="Arial"/>
          <w:sz w:val="24"/>
          <w:szCs w:val="24"/>
          <w:lang w:eastAsia="en-GB"/>
        </w:rPr>
        <w:t xml:space="preserve">, and </w:t>
      </w:r>
      <w:r w:rsidR="00FB2014" w:rsidRPr="00C4381F">
        <w:rPr>
          <w:rFonts w:ascii="Arial" w:eastAsia="Times New Roman" w:hAnsi="Arial" w:cs="Arial"/>
          <w:sz w:val="24"/>
          <w:szCs w:val="24"/>
          <w:lang w:eastAsia="en-GB"/>
        </w:rPr>
        <w:t>quicker</w:t>
      </w:r>
      <w:r w:rsidRPr="00C4381F">
        <w:rPr>
          <w:rFonts w:ascii="Arial" w:eastAsia="Times New Roman" w:hAnsi="Arial" w:cs="Arial"/>
          <w:sz w:val="24"/>
          <w:szCs w:val="24"/>
          <w:lang w:eastAsia="en-GB"/>
        </w:rPr>
        <w:t xml:space="preserve"> </w:t>
      </w:r>
      <w:r w:rsidR="00FB2014" w:rsidRPr="00C4381F">
        <w:rPr>
          <w:rFonts w:ascii="Arial" w:eastAsia="Times New Roman" w:hAnsi="Arial" w:cs="Arial"/>
          <w:sz w:val="24"/>
          <w:szCs w:val="24"/>
          <w:lang w:eastAsia="en-GB"/>
        </w:rPr>
        <w:t>replies</w:t>
      </w:r>
      <w:r w:rsidRPr="00C4381F">
        <w:rPr>
          <w:rFonts w:ascii="Arial" w:eastAsia="Times New Roman" w:hAnsi="Arial" w:cs="Arial"/>
          <w:sz w:val="24"/>
          <w:szCs w:val="24"/>
          <w:lang w:eastAsia="en-GB"/>
        </w:rPr>
        <w:t xml:space="preserve"> to </w:t>
      </w:r>
      <w:r w:rsidR="00FB2014" w:rsidRPr="00C4381F">
        <w:rPr>
          <w:rFonts w:ascii="Arial" w:eastAsia="Times New Roman" w:hAnsi="Arial" w:cs="Arial"/>
          <w:sz w:val="24"/>
          <w:szCs w:val="24"/>
          <w:lang w:eastAsia="en-GB"/>
        </w:rPr>
        <w:t>medical</w:t>
      </w:r>
      <w:r w:rsidRPr="00C4381F">
        <w:rPr>
          <w:rFonts w:ascii="Arial" w:eastAsia="Times New Roman" w:hAnsi="Arial" w:cs="Arial"/>
          <w:sz w:val="24"/>
          <w:szCs w:val="24"/>
          <w:lang w:eastAsia="en-GB"/>
        </w:rPr>
        <w:t xml:space="preserve"> changes.</w:t>
      </w:r>
    </w:p>
    <w:p w14:paraId="2F7E2DCD" w14:textId="4E50511E" w:rsidR="00685E08" w:rsidRPr="00C4381F" w:rsidRDefault="00685E08" w:rsidP="00C4381F">
      <w:pPr>
        <w:spacing w:before="100" w:beforeAutospacing="1" w:after="100" w:afterAutospacing="1" w:line="360" w:lineRule="auto"/>
        <w:jc w:val="both"/>
        <w:rPr>
          <w:rFonts w:ascii="Arial" w:eastAsia="Times New Roman" w:hAnsi="Arial" w:cs="Arial"/>
          <w:sz w:val="24"/>
          <w:szCs w:val="24"/>
          <w:lang w:eastAsia="en-GB"/>
        </w:rPr>
      </w:pPr>
      <w:r w:rsidRPr="00C4381F">
        <w:rPr>
          <w:rFonts w:ascii="Arial" w:eastAsia="Times New Roman" w:hAnsi="Arial" w:cs="Arial"/>
          <w:sz w:val="24"/>
          <w:szCs w:val="24"/>
          <w:lang w:eastAsia="en-GB"/>
        </w:rPr>
        <w:t xml:space="preserve">A decentralised </w:t>
      </w:r>
      <w:r w:rsidR="00FB2014">
        <w:rPr>
          <w:rFonts w:ascii="Arial" w:eastAsia="Times New Roman" w:hAnsi="Arial" w:cs="Arial"/>
          <w:sz w:val="24"/>
          <w:szCs w:val="24"/>
          <w:lang w:eastAsia="en-GB"/>
        </w:rPr>
        <w:t>strategy</w:t>
      </w:r>
      <w:r w:rsidRPr="00C4381F">
        <w:rPr>
          <w:rFonts w:ascii="Arial" w:eastAsia="Times New Roman" w:hAnsi="Arial" w:cs="Arial"/>
          <w:sz w:val="24"/>
          <w:szCs w:val="24"/>
          <w:lang w:eastAsia="en-GB"/>
        </w:rPr>
        <w:t xml:space="preserve"> would have </w:t>
      </w:r>
      <w:r w:rsidR="00FB2014" w:rsidRPr="00C4381F">
        <w:rPr>
          <w:rFonts w:ascii="Arial" w:eastAsia="Times New Roman" w:hAnsi="Arial" w:cs="Arial"/>
          <w:sz w:val="24"/>
          <w:szCs w:val="24"/>
          <w:lang w:eastAsia="en-GB"/>
        </w:rPr>
        <w:t>stimulated</w:t>
      </w:r>
      <w:r w:rsidRPr="00C4381F">
        <w:rPr>
          <w:rFonts w:ascii="Arial" w:eastAsia="Times New Roman" w:hAnsi="Arial" w:cs="Arial"/>
          <w:sz w:val="24"/>
          <w:szCs w:val="24"/>
          <w:lang w:eastAsia="en-GB"/>
        </w:rPr>
        <w:t xml:space="preserve"> nurses, junior </w:t>
      </w:r>
      <w:r w:rsidR="00FB2014">
        <w:rPr>
          <w:rFonts w:ascii="Arial" w:eastAsia="Times New Roman" w:hAnsi="Arial" w:cs="Arial"/>
          <w:sz w:val="24"/>
          <w:szCs w:val="24"/>
          <w:lang w:eastAsia="en-GB"/>
        </w:rPr>
        <w:t>doctors</w:t>
      </w:r>
      <w:r w:rsidRPr="00C4381F">
        <w:rPr>
          <w:rFonts w:ascii="Arial" w:eastAsia="Times New Roman" w:hAnsi="Arial" w:cs="Arial"/>
          <w:sz w:val="24"/>
          <w:szCs w:val="24"/>
          <w:lang w:eastAsia="en-GB"/>
        </w:rPr>
        <w:t xml:space="preserve">, and </w:t>
      </w:r>
      <w:r w:rsidR="00FB2014" w:rsidRPr="00C4381F">
        <w:rPr>
          <w:rFonts w:ascii="Arial" w:eastAsia="Times New Roman" w:hAnsi="Arial" w:cs="Arial"/>
          <w:sz w:val="24"/>
          <w:szCs w:val="24"/>
          <w:lang w:eastAsia="en-GB"/>
        </w:rPr>
        <w:t>relatives</w:t>
      </w:r>
      <w:r w:rsidRPr="00C4381F">
        <w:rPr>
          <w:rFonts w:ascii="Arial" w:eastAsia="Times New Roman" w:hAnsi="Arial" w:cs="Arial"/>
          <w:sz w:val="24"/>
          <w:szCs w:val="24"/>
          <w:lang w:eastAsia="en-GB"/>
        </w:rPr>
        <w:t xml:space="preserve"> to </w:t>
      </w:r>
      <w:r w:rsidR="00FB2014" w:rsidRPr="00C4381F">
        <w:rPr>
          <w:rFonts w:ascii="Arial" w:eastAsia="Times New Roman" w:hAnsi="Arial" w:cs="Arial"/>
          <w:sz w:val="24"/>
          <w:szCs w:val="24"/>
          <w:lang w:eastAsia="en-GB"/>
        </w:rPr>
        <w:t>contribute</w:t>
      </w:r>
      <w:r w:rsidRPr="00C4381F">
        <w:rPr>
          <w:rFonts w:ascii="Arial" w:eastAsia="Times New Roman" w:hAnsi="Arial" w:cs="Arial"/>
          <w:sz w:val="24"/>
          <w:szCs w:val="24"/>
          <w:lang w:eastAsia="en-GB"/>
        </w:rPr>
        <w:t xml:space="preserve"> </w:t>
      </w:r>
      <w:r w:rsidR="00FB2014" w:rsidRPr="00C4381F">
        <w:rPr>
          <w:rFonts w:ascii="Arial" w:eastAsia="Times New Roman" w:hAnsi="Arial" w:cs="Arial"/>
          <w:sz w:val="24"/>
          <w:szCs w:val="24"/>
          <w:lang w:eastAsia="en-GB"/>
        </w:rPr>
        <w:t>dynamically</w:t>
      </w:r>
      <w:r w:rsidRPr="00C4381F">
        <w:rPr>
          <w:rFonts w:ascii="Arial" w:eastAsia="Times New Roman" w:hAnsi="Arial" w:cs="Arial"/>
          <w:sz w:val="24"/>
          <w:szCs w:val="24"/>
          <w:lang w:eastAsia="en-GB"/>
        </w:rPr>
        <w:t xml:space="preserve"> in </w:t>
      </w:r>
      <w:r w:rsidR="00FB2014" w:rsidRPr="00C4381F">
        <w:rPr>
          <w:rFonts w:ascii="Arial" w:eastAsia="Times New Roman" w:hAnsi="Arial" w:cs="Arial"/>
          <w:sz w:val="24"/>
          <w:szCs w:val="24"/>
          <w:lang w:eastAsia="en-GB"/>
        </w:rPr>
        <w:t>knowing</w:t>
      </w:r>
      <w:r w:rsidRPr="00C4381F">
        <w:rPr>
          <w:rFonts w:ascii="Arial" w:eastAsia="Times New Roman" w:hAnsi="Arial" w:cs="Arial"/>
          <w:sz w:val="24"/>
          <w:szCs w:val="24"/>
          <w:lang w:eastAsia="en-GB"/>
        </w:rPr>
        <w:t xml:space="preserve"> and </w:t>
      </w:r>
      <w:r w:rsidR="00FB2014" w:rsidRPr="00C4381F">
        <w:rPr>
          <w:rFonts w:ascii="Arial" w:eastAsia="Times New Roman" w:hAnsi="Arial" w:cs="Arial"/>
          <w:sz w:val="24"/>
          <w:szCs w:val="24"/>
          <w:lang w:eastAsia="en-GB"/>
        </w:rPr>
        <w:t>replying</w:t>
      </w:r>
      <w:r w:rsidRPr="00C4381F">
        <w:rPr>
          <w:rFonts w:ascii="Arial" w:eastAsia="Times New Roman" w:hAnsi="Arial" w:cs="Arial"/>
          <w:sz w:val="24"/>
          <w:szCs w:val="24"/>
          <w:lang w:eastAsia="en-GB"/>
        </w:rPr>
        <w:t xml:space="preserve"> to Lewis’s deterioration. Frontline </w:t>
      </w:r>
      <w:r w:rsidR="00FB2014">
        <w:rPr>
          <w:rFonts w:ascii="Arial" w:eastAsia="Times New Roman" w:hAnsi="Arial" w:cs="Arial"/>
          <w:sz w:val="24"/>
          <w:szCs w:val="24"/>
          <w:lang w:eastAsia="en-GB"/>
        </w:rPr>
        <w:t>personnel f</w:t>
      </w:r>
      <w:r w:rsidR="00FB2014" w:rsidRPr="00C4381F">
        <w:rPr>
          <w:rFonts w:ascii="Arial" w:eastAsia="Times New Roman" w:hAnsi="Arial" w:cs="Arial"/>
          <w:sz w:val="24"/>
          <w:szCs w:val="24"/>
          <w:lang w:eastAsia="en-GB"/>
        </w:rPr>
        <w:t>requently</w:t>
      </w:r>
      <w:r w:rsidRPr="00C4381F">
        <w:rPr>
          <w:rFonts w:ascii="Arial" w:eastAsia="Times New Roman" w:hAnsi="Arial" w:cs="Arial"/>
          <w:sz w:val="24"/>
          <w:szCs w:val="24"/>
          <w:lang w:eastAsia="en-GB"/>
        </w:rPr>
        <w:t xml:space="preserve"> have the closest </w:t>
      </w:r>
      <w:r w:rsidR="00FB2014">
        <w:rPr>
          <w:rFonts w:ascii="Arial" w:eastAsia="Times New Roman" w:hAnsi="Arial" w:cs="Arial"/>
          <w:sz w:val="24"/>
          <w:szCs w:val="24"/>
          <w:lang w:eastAsia="en-GB"/>
        </w:rPr>
        <w:t xml:space="preserve">comprehension </w:t>
      </w:r>
      <w:r w:rsidRPr="00C4381F">
        <w:rPr>
          <w:rFonts w:ascii="Arial" w:eastAsia="Times New Roman" w:hAnsi="Arial" w:cs="Arial"/>
          <w:sz w:val="24"/>
          <w:szCs w:val="24"/>
          <w:lang w:eastAsia="en-GB"/>
        </w:rPr>
        <w:t xml:space="preserve">of patient </w:t>
      </w:r>
      <w:r w:rsidR="00FB2014" w:rsidRPr="00C4381F">
        <w:rPr>
          <w:rFonts w:ascii="Arial" w:eastAsia="Times New Roman" w:hAnsi="Arial" w:cs="Arial"/>
          <w:sz w:val="24"/>
          <w:szCs w:val="24"/>
          <w:lang w:eastAsia="en-GB"/>
        </w:rPr>
        <w:t>situations</w:t>
      </w:r>
      <w:r w:rsidRPr="00C4381F">
        <w:rPr>
          <w:rFonts w:ascii="Arial" w:eastAsia="Times New Roman" w:hAnsi="Arial" w:cs="Arial"/>
          <w:sz w:val="24"/>
          <w:szCs w:val="24"/>
          <w:lang w:eastAsia="en-GB"/>
        </w:rPr>
        <w:t xml:space="preserve">, meaning that empowering them </w:t>
      </w:r>
      <w:r w:rsidR="00FB2014">
        <w:rPr>
          <w:rFonts w:ascii="Arial" w:eastAsia="Times New Roman" w:hAnsi="Arial" w:cs="Arial"/>
          <w:sz w:val="24"/>
          <w:szCs w:val="24"/>
          <w:lang w:eastAsia="en-GB"/>
        </w:rPr>
        <w:t xml:space="preserve">may enhance </w:t>
      </w:r>
      <w:r w:rsidRPr="00C4381F">
        <w:rPr>
          <w:rFonts w:ascii="Arial" w:eastAsia="Times New Roman" w:hAnsi="Arial" w:cs="Arial"/>
          <w:sz w:val="24"/>
          <w:szCs w:val="24"/>
          <w:lang w:eastAsia="en-GB"/>
        </w:rPr>
        <w:t xml:space="preserve">safety </w:t>
      </w:r>
      <w:r w:rsidR="00FB2014" w:rsidRPr="00C4381F">
        <w:rPr>
          <w:rFonts w:ascii="Arial" w:eastAsia="Times New Roman" w:hAnsi="Arial" w:cs="Arial"/>
          <w:sz w:val="24"/>
          <w:szCs w:val="24"/>
          <w:lang w:eastAsia="en-GB"/>
        </w:rPr>
        <w:t>results</w:t>
      </w:r>
      <w:r w:rsidRPr="00C4381F">
        <w:rPr>
          <w:rFonts w:ascii="Arial" w:eastAsia="Times New Roman" w:hAnsi="Arial" w:cs="Arial"/>
          <w:sz w:val="24"/>
          <w:szCs w:val="24"/>
          <w:lang w:eastAsia="en-GB"/>
        </w:rPr>
        <w:t xml:space="preserve">. </w:t>
      </w:r>
      <w:r w:rsidR="00FB2014" w:rsidRPr="00C4381F">
        <w:rPr>
          <w:rFonts w:ascii="Arial" w:eastAsia="Times New Roman" w:hAnsi="Arial" w:cs="Arial"/>
          <w:sz w:val="24"/>
          <w:szCs w:val="24"/>
          <w:lang w:eastAsia="en-GB"/>
        </w:rPr>
        <w:t>Contemporary</w:t>
      </w:r>
      <w:r w:rsidRPr="00C4381F">
        <w:rPr>
          <w:rFonts w:ascii="Arial" w:eastAsia="Times New Roman" w:hAnsi="Arial" w:cs="Arial"/>
          <w:sz w:val="24"/>
          <w:szCs w:val="24"/>
          <w:lang w:eastAsia="en-GB"/>
        </w:rPr>
        <w:t xml:space="preserve"> healthcare improvement </w:t>
      </w:r>
      <w:r w:rsidR="00FB2014">
        <w:rPr>
          <w:rFonts w:ascii="Arial" w:eastAsia="Times New Roman" w:hAnsi="Arial" w:cs="Arial"/>
          <w:sz w:val="24"/>
          <w:szCs w:val="24"/>
          <w:lang w:eastAsia="en-GB"/>
        </w:rPr>
        <w:t>strategies</w:t>
      </w:r>
      <w:r w:rsidRPr="00C4381F">
        <w:rPr>
          <w:rFonts w:ascii="Arial" w:eastAsia="Times New Roman" w:hAnsi="Arial" w:cs="Arial"/>
          <w:sz w:val="24"/>
          <w:szCs w:val="24"/>
          <w:lang w:eastAsia="en-GB"/>
        </w:rPr>
        <w:t xml:space="preserve"> </w:t>
      </w:r>
      <w:r w:rsidR="00FB2014" w:rsidRPr="00C4381F">
        <w:rPr>
          <w:rFonts w:ascii="Arial" w:eastAsia="Times New Roman" w:hAnsi="Arial" w:cs="Arial"/>
          <w:sz w:val="24"/>
          <w:szCs w:val="24"/>
          <w:lang w:eastAsia="en-GB"/>
        </w:rPr>
        <w:t>gradually</w:t>
      </w:r>
      <w:r w:rsidRPr="00C4381F">
        <w:rPr>
          <w:rFonts w:ascii="Arial" w:eastAsia="Times New Roman" w:hAnsi="Arial" w:cs="Arial"/>
          <w:sz w:val="24"/>
          <w:szCs w:val="24"/>
          <w:lang w:eastAsia="en-GB"/>
        </w:rPr>
        <w:t xml:space="preserve"> </w:t>
      </w:r>
      <w:r w:rsidR="00FB2014" w:rsidRPr="00C4381F">
        <w:rPr>
          <w:rFonts w:ascii="Arial" w:eastAsia="Times New Roman" w:hAnsi="Arial" w:cs="Arial"/>
          <w:sz w:val="24"/>
          <w:szCs w:val="24"/>
          <w:lang w:eastAsia="en-GB"/>
        </w:rPr>
        <w:t>highlight</w:t>
      </w:r>
      <w:r w:rsidRPr="00C4381F">
        <w:rPr>
          <w:rFonts w:ascii="Arial" w:eastAsia="Times New Roman" w:hAnsi="Arial" w:cs="Arial"/>
          <w:sz w:val="24"/>
          <w:szCs w:val="24"/>
          <w:lang w:eastAsia="en-GB"/>
        </w:rPr>
        <w:t xml:space="preserve"> distributed leadership, where </w:t>
      </w:r>
      <w:r w:rsidR="00FB2014" w:rsidRPr="00C4381F">
        <w:rPr>
          <w:rFonts w:ascii="Arial" w:eastAsia="Times New Roman" w:hAnsi="Arial" w:cs="Arial"/>
          <w:sz w:val="24"/>
          <w:szCs w:val="24"/>
          <w:lang w:eastAsia="en-GB"/>
        </w:rPr>
        <w:t>accountability</w:t>
      </w:r>
      <w:r w:rsidRPr="00C4381F">
        <w:rPr>
          <w:rFonts w:ascii="Arial" w:eastAsia="Times New Roman" w:hAnsi="Arial" w:cs="Arial"/>
          <w:sz w:val="24"/>
          <w:szCs w:val="24"/>
          <w:lang w:eastAsia="en-GB"/>
        </w:rPr>
        <w:t xml:space="preserve"> for quality and </w:t>
      </w:r>
      <w:r w:rsidR="00150DC9" w:rsidRPr="00C4381F">
        <w:rPr>
          <w:rFonts w:ascii="Arial" w:eastAsia="Times New Roman" w:hAnsi="Arial" w:cs="Arial"/>
          <w:sz w:val="24"/>
          <w:szCs w:val="24"/>
          <w:lang w:eastAsia="en-GB"/>
        </w:rPr>
        <w:t>protection</w:t>
      </w:r>
      <w:r w:rsidRPr="00C4381F">
        <w:rPr>
          <w:rFonts w:ascii="Arial" w:eastAsia="Times New Roman" w:hAnsi="Arial" w:cs="Arial"/>
          <w:sz w:val="24"/>
          <w:szCs w:val="24"/>
          <w:lang w:eastAsia="en-GB"/>
        </w:rPr>
        <w:t xml:space="preserve"> is shared across the organisation </w:t>
      </w:r>
      <w:r w:rsidR="00150DC9" w:rsidRPr="00C4381F">
        <w:rPr>
          <w:rFonts w:ascii="Arial" w:eastAsia="Times New Roman" w:hAnsi="Arial" w:cs="Arial"/>
          <w:sz w:val="24"/>
          <w:szCs w:val="24"/>
          <w:lang w:eastAsia="en-GB"/>
        </w:rPr>
        <w:t>somewhat</w:t>
      </w:r>
      <w:r w:rsidRPr="00C4381F">
        <w:rPr>
          <w:rFonts w:ascii="Arial" w:eastAsia="Times New Roman" w:hAnsi="Arial" w:cs="Arial"/>
          <w:sz w:val="24"/>
          <w:szCs w:val="24"/>
          <w:lang w:eastAsia="en-GB"/>
        </w:rPr>
        <w:t xml:space="preserve"> than </w:t>
      </w:r>
      <w:r w:rsidR="00150DC9" w:rsidRPr="00C4381F">
        <w:rPr>
          <w:rFonts w:ascii="Arial" w:eastAsia="Times New Roman" w:hAnsi="Arial" w:cs="Arial"/>
          <w:sz w:val="24"/>
          <w:szCs w:val="24"/>
          <w:lang w:eastAsia="en-GB"/>
        </w:rPr>
        <w:t>seized</w:t>
      </w:r>
      <w:r w:rsidRPr="00C4381F">
        <w:rPr>
          <w:rFonts w:ascii="Arial" w:eastAsia="Times New Roman" w:hAnsi="Arial" w:cs="Arial"/>
          <w:sz w:val="24"/>
          <w:szCs w:val="24"/>
          <w:lang w:eastAsia="en-GB"/>
        </w:rPr>
        <w:t xml:space="preserve"> </w:t>
      </w:r>
      <w:r w:rsidR="00150DC9">
        <w:rPr>
          <w:rFonts w:ascii="Arial" w:eastAsia="Times New Roman" w:hAnsi="Arial" w:cs="Arial"/>
          <w:sz w:val="24"/>
          <w:szCs w:val="24"/>
          <w:lang w:eastAsia="en-GB"/>
        </w:rPr>
        <w:t>just</w:t>
      </w:r>
      <w:r w:rsidRPr="00C4381F">
        <w:rPr>
          <w:rFonts w:ascii="Arial" w:eastAsia="Times New Roman" w:hAnsi="Arial" w:cs="Arial"/>
          <w:sz w:val="24"/>
          <w:szCs w:val="24"/>
          <w:lang w:eastAsia="en-GB"/>
        </w:rPr>
        <w:t xml:space="preserve"> by </w:t>
      </w:r>
      <w:r w:rsidR="00150DC9" w:rsidRPr="00C4381F">
        <w:rPr>
          <w:rFonts w:ascii="Arial" w:eastAsia="Times New Roman" w:hAnsi="Arial" w:cs="Arial"/>
          <w:sz w:val="24"/>
          <w:szCs w:val="24"/>
          <w:lang w:eastAsia="en-GB"/>
        </w:rPr>
        <w:t>officials</w:t>
      </w:r>
      <w:r w:rsidRPr="00C4381F">
        <w:rPr>
          <w:rFonts w:ascii="Arial" w:eastAsia="Times New Roman" w:hAnsi="Arial" w:cs="Arial"/>
          <w:sz w:val="24"/>
          <w:szCs w:val="24"/>
          <w:lang w:eastAsia="en-GB"/>
        </w:rPr>
        <w:t xml:space="preserve"> (West et al., 2015).</w:t>
      </w:r>
    </w:p>
    <w:p w14:paraId="16AFEB04" w14:textId="50D112DD" w:rsidR="00685E08" w:rsidRPr="00C4381F" w:rsidRDefault="00685E08" w:rsidP="00C4381F">
      <w:pPr>
        <w:spacing w:before="100" w:beforeAutospacing="1" w:after="100" w:afterAutospacing="1" w:line="360" w:lineRule="auto"/>
        <w:jc w:val="both"/>
        <w:rPr>
          <w:rFonts w:ascii="Arial" w:eastAsia="Times New Roman" w:hAnsi="Arial" w:cs="Arial"/>
          <w:sz w:val="24"/>
          <w:szCs w:val="24"/>
          <w:lang w:eastAsia="en-GB"/>
        </w:rPr>
      </w:pPr>
      <w:r w:rsidRPr="00C4381F">
        <w:rPr>
          <w:rFonts w:ascii="Arial" w:eastAsia="Times New Roman" w:hAnsi="Arial" w:cs="Arial"/>
          <w:sz w:val="24"/>
          <w:szCs w:val="24"/>
          <w:lang w:eastAsia="en-GB"/>
        </w:rPr>
        <w:t xml:space="preserve">The </w:t>
      </w:r>
      <w:r w:rsidR="00C47672" w:rsidRPr="00C4381F">
        <w:rPr>
          <w:rFonts w:ascii="Arial" w:eastAsia="Times New Roman" w:hAnsi="Arial" w:cs="Arial"/>
          <w:sz w:val="24"/>
          <w:szCs w:val="24"/>
          <w:lang w:eastAsia="en-GB"/>
        </w:rPr>
        <w:t>profit</w:t>
      </w:r>
      <w:r w:rsidRPr="00C4381F">
        <w:rPr>
          <w:rFonts w:ascii="Arial" w:eastAsia="Times New Roman" w:hAnsi="Arial" w:cs="Arial"/>
          <w:sz w:val="24"/>
          <w:szCs w:val="24"/>
          <w:lang w:eastAsia="en-GB"/>
        </w:rPr>
        <w:t xml:space="preserve"> of decentralisation is that it </w:t>
      </w:r>
      <w:r w:rsidR="00C47672" w:rsidRPr="00C4381F">
        <w:rPr>
          <w:rFonts w:ascii="Arial" w:eastAsia="Times New Roman" w:hAnsi="Arial" w:cs="Arial"/>
          <w:sz w:val="24"/>
          <w:szCs w:val="24"/>
          <w:lang w:eastAsia="en-GB"/>
        </w:rPr>
        <w:t>reinforces</w:t>
      </w:r>
      <w:r w:rsidRPr="00C4381F">
        <w:rPr>
          <w:rFonts w:ascii="Arial" w:eastAsia="Times New Roman" w:hAnsi="Arial" w:cs="Arial"/>
          <w:sz w:val="24"/>
          <w:szCs w:val="24"/>
          <w:lang w:eastAsia="en-GB"/>
        </w:rPr>
        <w:t xml:space="preserve"> organisational </w:t>
      </w:r>
      <w:r w:rsidR="00C47672" w:rsidRPr="00C4381F">
        <w:rPr>
          <w:rFonts w:ascii="Arial" w:eastAsia="Times New Roman" w:hAnsi="Arial" w:cs="Arial"/>
          <w:sz w:val="24"/>
          <w:szCs w:val="24"/>
          <w:lang w:eastAsia="en-GB"/>
        </w:rPr>
        <w:t>suppleness</w:t>
      </w:r>
      <w:r w:rsidRPr="00C4381F">
        <w:rPr>
          <w:rFonts w:ascii="Arial" w:eastAsia="Times New Roman" w:hAnsi="Arial" w:cs="Arial"/>
          <w:sz w:val="24"/>
          <w:szCs w:val="24"/>
          <w:lang w:eastAsia="en-GB"/>
        </w:rPr>
        <w:t xml:space="preserve">. When </w:t>
      </w:r>
      <w:r w:rsidR="00C47672">
        <w:rPr>
          <w:rFonts w:ascii="Arial" w:eastAsia="Times New Roman" w:hAnsi="Arial" w:cs="Arial"/>
          <w:sz w:val="24"/>
          <w:szCs w:val="24"/>
          <w:lang w:eastAsia="en-GB"/>
        </w:rPr>
        <w:t>issues happen</w:t>
      </w:r>
      <w:r w:rsidRPr="00C4381F">
        <w:rPr>
          <w:rFonts w:ascii="Arial" w:eastAsia="Times New Roman" w:hAnsi="Arial" w:cs="Arial"/>
          <w:sz w:val="24"/>
          <w:szCs w:val="24"/>
          <w:lang w:eastAsia="en-GB"/>
        </w:rPr>
        <w:t xml:space="preserve">, local teams </w:t>
      </w:r>
      <w:r w:rsidR="00C47672">
        <w:rPr>
          <w:rFonts w:ascii="Arial" w:eastAsia="Times New Roman" w:hAnsi="Arial" w:cs="Arial"/>
          <w:sz w:val="24"/>
          <w:szCs w:val="24"/>
          <w:lang w:eastAsia="en-GB"/>
        </w:rPr>
        <w:t xml:space="preserve">may react </w:t>
      </w:r>
      <w:r w:rsidR="00C47672" w:rsidRPr="00C4381F">
        <w:rPr>
          <w:rFonts w:ascii="Arial" w:eastAsia="Times New Roman" w:hAnsi="Arial" w:cs="Arial"/>
          <w:sz w:val="24"/>
          <w:szCs w:val="24"/>
          <w:lang w:eastAsia="en-GB"/>
        </w:rPr>
        <w:t>instantly</w:t>
      </w:r>
      <w:r w:rsidRPr="00C4381F">
        <w:rPr>
          <w:rFonts w:ascii="Arial" w:eastAsia="Times New Roman" w:hAnsi="Arial" w:cs="Arial"/>
          <w:sz w:val="24"/>
          <w:szCs w:val="24"/>
          <w:lang w:eastAsia="en-GB"/>
        </w:rPr>
        <w:t xml:space="preserve"> </w:t>
      </w:r>
      <w:r w:rsidR="00C47672" w:rsidRPr="00C4381F">
        <w:rPr>
          <w:rFonts w:ascii="Arial" w:eastAsia="Times New Roman" w:hAnsi="Arial" w:cs="Arial"/>
          <w:sz w:val="24"/>
          <w:szCs w:val="24"/>
          <w:lang w:eastAsia="en-GB"/>
        </w:rPr>
        <w:t>deprived of</w:t>
      </w:r>
      <w:r w:rsidRPr="00C4381F">
        <w:rPr>
          <w:rFonts w:ascii="Arial" w:eastAsia="Times New Roman" w:hAnsi="Arial" w:cs="Arial"/>
          <w:sz w:val="24"/>
          <w:szCs w:val="24"/>
          <w:lang w:eastAsia="en-GB"/>
        </w:rPr>
        <w:t xml:space="preserve"> waiting for </w:t>
      </w:r>
      <w:r w:rsidR="00C47672" w:rsidRPr="00C4381F">
        <w:rPr>
          <w:rFonts w:ascii="Arial" w:eastAsia="Times New Roman" w:hAnsi="Arial" w:cs="Arial"/>
          <w:sz w:val="24"/>
          <w:szCs w:val="24"/>
          <w:lang w:eastAsia="en-GB"/>
        </w:rPr>
        <w:t>consent</w:t>
      </w:r>
      <w:r w:rsidRPr="00C4381F">
        <w:rPr>
          <w:rFonts w:ascii="Arial" w:eastAsia="Times New Roman" w:hAnsi="Arial" w:cs="Arial"/>
          <w:sz w:val="24"/>
          <w:szCs w:val="24"/>
          <w:lang w:eastAsia="en-GB"/>
        </w:rPr>
        <w:t xml:space="preserve"> from senior levels. This is </w:t>
      </w:r>
      <w:r w:rsidR="00C47672" w:rsidRPr="00C4381F">
        <w:rPr>
          <w:rFonts w:ascii="Arial" w:eastAsia="Times New Roman" w:hAnsi="Arial" w:cs="Arial"/>
          <w:sz w:val="24"/>
          <w:szCs w:val="24"/>
          <w:lang w:eastAsia="en-GB"/>
        </w:rPr>
        <w:t>mainly</w:t>
      </w:r>
      <w:r w:rsidRPr="00C4381F">
        <w:rPr>
          <w:rFonts w:ascii="Arial" w:eastAsia="Times New Roman" w:hAnsi="Arial" w:cs="Arial"/>
          <w:sz w:val="24"/>
          <w:szCs w:val="24"/>
          <w:lang w:eastAsia="en-GB"/>
        </w:rPr>
        <w:t xml:space="preserve"> </w:t>
      </w:r>
      <w:r w:rsidR="00C47672" w:rsidRPr="00C4381F">
        <w:rPr>
          <w:rFonts w:ascii="Arial" w:eastAsia="Times New Roman" w:hAnsi="Arial" w:cs="Arial"/>
          <w:sz w:val="24"/>
          <w:szCs w:val="24"/>
          <w:lang w:eastAsia="en-GB"/>
        </w:rPr>
        <w:t>significant</w:t>
      </w:r>
      <w:r w:rsidRPr="00C4381F">
        <w:rPr>
          <w:rFonts w:ascii="Arial" w:eastAsia="Times New Roman" w:hAnsi="Arial" w:cs="Arial"/>
          <w:sz w:val="24"/>
          <w:szCs w:val="24"/>
          <w:lang w:eastAsia="en-GB"/>
        </w:rPr>
        <w:t xml:space="preserve"> in emergency and acute care </w:t>
      </w:r>
      <w:r w:rsidR="00C47672" w:rsidRPr="00C4381F">
        <w:rPr>
          <w:rFonts w:ascii="Arial" w:eastAsia="Times New Roman" w:hAnsi="Arial" w:cs="Arial"/>
          <w:sz w:val="24"/>
          <w:szCs w:val="24"/>
          <w:lang w:eastAsia="en-GB"/>
        </w:rPr>
        <w:t>settings</w:t>
      </w:r>
      <w:r w:rsidRPr="00C4381F">
        <w:rPr>
          <w:rFonts w:ascii="Arial" w:eastAsia="Times New Roman" w:hAnsi="Arial" w:cs="Arial"/>
          <w:sz w:val="24"/>
          <w:szCs w:val="24"/>
          <w:lang w:eastAsia="en-GB"/>
        </w:rPr>
        <w:t xml:space="preserve"> where delays </w:t>
      </w:r>
      <w:r w:rsidR="00C47672">
        <w:rPr>
          <w:rFonts w:ascii="Arial" w:eastAsia="Times New Roman" w:hAnsi="Arial" w:cs="Arial"/>
          <w:sz w:val="24"/>
          <w:szCs w:val="24"/>
          <w:lang w:eastAsia="en-GB"/>
        </w:rPr>
        <w:t xml:space="preserve">may </w:t>
      </w:r>
      <w:r w:rsidRPr="00C4381F">
        <w:rPr>
          <w:rFonts w:ascii="Arial" w:eastAsia="Times New Roman" w:hAnsi="Arial" w:cs="Arial"/>
          <w:sz w:val="24"/>
          <w:szCs w:val="24"/>
          <w:lang w:eastAsia="en-GB"/>
        </w:rPr>
        <w:t>result in serious harm.</w:t>
      </w:r>
    </w:p>
    <w:p w14:paraId="75D7AE40" w14:textId="182B5B06" w:rsidR="00685E08" w:rsidRPr="00C4381F" w:rsidRDefault="00C47672" w:rsidP="00C4381F">
      <w:pPr>
        <w:spacing w:before="100" w:beforeAutospacing="1" w:after="100" w:afterAutospacing="1" w:line="360" w:lineRule="auto"/>
        <w:jc w:val="both"/>
        <w:rPr>
          <w:rFonts w:ascii="Arial" w:eastAsia="Times New Roman" w:hAnsi="Arial" w:cs="Arial"/>
          <w:sz w:val="24"/>
          <w:szCs w:val="24"/>
          <w:lang w:eastAsia="en-GB"/>
        </w:rPr>
      </w:pPr>
      <w:r w:rsidRPr="00C4381F">
        <w:rPr>
          <w:rFonts w:ascii="Arial" w:eastAsia="Times New Roman" w:hAnsi="Arial" w:cs="Arial"/>
          <w:sz w:val="24"/>
          <w:szCs w:val="24"/>
          <w:lang w:eastAsia="en-GB"/>
        </w:rPr>
        <w:t>Though</w:t>
      </w:r>
      <w:r w:rsidR="00685E08" w:rsidRPr="00C4381F">
        <w:rPr>
          <w:rFonts w:ascii="Arial" w:eastAsia="Times New Roman" w:hAnsi="Arial" w:cs="Arial"/>
          <w:sz w:val="24"/>
          <w:szCs w:val="24"/>
          <w:lang w:eastAsia="en-GB"/>
        </w:rPr>
        <w:t xml:space="preserve">, decentralised </w:t>
      </w:r>
      <w:r>
        <w:rPr>
          <w:rFonts w:ascii="Arial" w:eastAsia="Times New Roman" w:hAnsi="Arial" w:cs="Arial"/>
          <w:sz w:val="24"/>
          <w:szCs w:val="24"/>
          <w:lang w:eastAsia="en-GB"/>
        </w:rPr>
        <w:t xml:space="preserve">frameworks as well </w:t>
      </w:r>
      <w:r w:rsidR="00685E08" w:rsidRPr="00C4381F">
        <w:rPr>
          <w:rFonts w:ascii="Arial" w:eastAsia="Times New Roman" w:hAnsi="Arial" w:cs="Arial"/>
          <w:sz w:val="24"/>
          <w:szCs w:val="24"/>
          <w:lang w:eastAsia="en-GB"/>
        </w:rPr>
        <w:t xml:space="preserve">have risks. </w:t>
      </w:r>
      <w:r w:rsidRPr="00C4381F">
        <w:rPr>
          <w:rFonts w:ascii="Arial" w:eastAsia="Times New Roman" w:hAnsi="Arial" w:cs="Arial"/>
          <w:sz w:val="24"/>
          <w:szCs w:val="24"/>
          <w:lang w:eastAsia="en-GB"/>
        </w:rPr>
        <w:t>Deprived of</w:t>
      </w:r>
      <w:r w:rsidR="00685E08" w:rsidRPr="00C4381F">
        <w:rPr>
          <w:rFonts w:ascii="Arial" w:eastAsia="Times New Roman" w:hAnsi="Arial" w:cs="Arial"/>
          <w:sz w:val="24"/>
          <w:szCs w:val="24"/>
          <w:lang w:eastAsia="en-GB"/>
        </w:rPr>
        <w:t xml:space="preserve"> effective governance, decision-making </w:t>
      </w:r>
      <w:r>
        <w:rPr>
          <w:rFonts w:ascii="Arial" w:eastAsia="Times New Roman" w:hAnsi="Arial" w:cs="Arial"/>
          <w:sz w:val="24"/>
          <w:szCs w:val="24"/>
          <w:lang w:eastAsia="en-GB"/>
        </w:rPr>
        <w:t xml:space="preserve">may </w:t>
      </w:r>
      <w:r w:rsidR="00685E08" w:rsidRPr="00C4381F">
        <w:rPr>
          <w:rFonts w:ascii="Arial" w:eastAsia="Times New Roman" w:hAnsi="Arial" w:cs="Arial"/>
          <w:sz w:val="24"/>
          <w:szCs w:val="24"/>
          <w:lang w:eastAsia="en-GB"/>
        </w:rPr>
        <w:t xml:space="preserve">become </w:t>
      </w:r>
      <w:r w:rsidRPr="00C4381F">
        <w:rPr>
          <w:rFonts w:ascii="Arial" w:eastAsia="Times New Roman" w:hAnsi="Arial" w:cs="Arial"/>
          <w:sz w:val="24"/>
          <w:szCs w:val="24"/>
          <w:lang w:eastAsia="en-GB"/>
        </w:rPr>
        <w:t>unreliable</w:t>
      </w:r>
      <w:r w:rsidR="00685E08" w:rsidRPr="00C4381F">
        <w:rPr>
          <w:rFonts w:ascii="Arial" w:eastAsia="Times New Roman" w:hAnsi="Arial" w:cs="Arial"/>
          <w:sz w:val="24"/>
          <w:szCs w:val="24"/>
          <w:lang w:eastAsia="en-GB"/>
        </w:rPr>
        <w:t>. Di</w:t>
      </w:r>
      <w:r>
        <w:rPr>
          <w:rFonts w:ascii="Arial" w:eastAsia="Times New Roman" w:hAnsi="Arial" w:cs="Arial"/>
          <w:sz w:val="24"/>
          <w:szCs w:val="24"/>
          <w:lang w:eastAsia="en-GB"/>
        </w:rPr>
        <w:t xml:space="preserve">verse </w:t>
      </w:r>
      <w:r w:rsidR="00685E08" w:rsidRPr="00C4381F">
        <w:rPr>
          <w:rFonts w:ascii="Arial" w:eastAsia="Times New Roman" w:hAnsi="Arial" w:cs="Arial"/>
          <w:sz w:val="24"/>
          <w:szCs w:val="24"/>
          <w:lang w:eastAsia="en-GB"/>
        </w:rPr>
        <w:t xml:space="preserve">teams </w:t>
      </w:r>
      <w:r>
        <w:rPr>
          <w:rFonts w:ascii="Arial" w:eastAsia="Times New Roman" w:hAnsi="Arial" w:cs="Arial"/>
          <w:sz w:val="24"/>
          <w:szCs w:val="24"/>
          <w:lang w:eastAsia="en-GB"/>
        </w:rPr>
        <w:t xml:space="preserve">might </w:t>
      </w:r>
      <w:r w:rsidR="00685E08" w:rsidRPr="00C4381F">
        <w:rPr>
          <w:rFonts w:ascii="Arial" w:eastAsia="Times New Roman" w:hAnsi="Arial" w:cs="Arial"/>
          <w:sz w:val="24"/>
          <w:szCs w:val="24"/>
          <w:lang w:eastAsia="en-GB"/>
        </w:rPr>
        <w:t xml:space="preserve">develop </w:t>
      </w:r>
      <w:r w:rsidRPr="00C4381F">
        <w:rPr>
          <w:rFonts w:ascii="Arial" w:eastAsia="Times New Roman" w:hAnsi="Arial" w:cs="Arial"/>
          <w:sz w:val="24"/>
          <w:szCs w:val="24"/>
          <w:lang w:eastAsia="en-GB"/>
        </w:rPr>
        <w:t>diverse</w:t>
      </w:r>
      <w:r w:rsidR="00685E08" w:rsidRPr="00C4381F">
        <w:rPr>
          <w:rFonts w:ascii="Arial" w:eastAsia="Times New Roman" w:hAnsi="Arial" w:cs="Arial"/>
          <w:sz w:val="24"/>
          <w:szCs w:val="24"/>
          <w:lang w:eastAsia="en-GB"/>
        </w:rPr>
        <w:t xml:space="preserve"> </w:t>
      </w:r>
      <w:r>
        <w:rPr>
          <w:rFonts w:ascii="Arial" w:eastAsia="Times New Roman" w:hAnsi="Arial" w:cs="Arial"/>
          <w:sz w:val="24"/>
          <w:szCs w:val="24"/>
          <w:lang w:eastAsia="en-GB"/>
        </w:rPr>
        <w:t>strategie</w:t>
      </w:r>
      <w:r w:rsidR="00685E08" w:rsidRPr="00C4381F">
        <w:rPr>
          <w:rFonts w:ascii="Arial" w:eastAsia="Times New Roman" w:hAnsi="Arial" w:cs="Arial"/>
          <w:sz w:val="24"/>
          <w:szCs w:val="24"/>
          <w:lang w:eastAsia="en-GB"/>
        </w:rPr>
        <w:t xml:space="preserve">s, leading to </w:t>
      </w:r>
      <w:r w:rsidRPr="00C4381F">
        <w:rPr>
          <w:rFonts w:ascii="Arial" w:eastAsia="Times New Roman" w:hAnsi="Arial" w:cs="Arial"/>
          <w:sz w:val="24"/>
          <w:szCs w:val="24"/>
          <w:lang w:eastAsia="en-GB"/>
        </w:rPr>
        <w:t>difference</w:t>
      </w:r>
      <w:r w:rsidR="00685E08" w:rsidRPr="00C4381F">
        <w:rPr>
          <w:rFonts w:ascii="Arial" w:eastAsia="Times New Roman" w:hAnsi="Arial" w:cs="Arial"/>
          <w:sz w:val="24"/>
          <w:szCs w:val="24"/>
          <w:lang w:eastAsia="en-GB"/>
        </w:rPr>
        <w:t xml:space="preserve"> in care quality. </w:t>
      </w:r>
      <w:r w:rsidRPr="00C4381F">
        <w:rPr>
          <w:rFonts w:ascii="Arial" w:eastAsia="Times New Roman" w:hAnsi="Arial" w:cs="Arial"/>
          <w:sz w:val="24"/>
          <w:szCs w:val="24"/>
          <w:lang w:eastAsia="en-GB"/>
        </w:rPr>
        <w:t>Thus</w:t>
      </w:r>
      <w:r w:rsidR="00685E08" w:rsidRPr="00C4381F">
        <w:rPr>
          <w:rFonts w:ascii="Arial" w:eastAsia="Times New Roman" w:hAnsi="Arial" w:cs="Arial"/>
          <w:sz w:val="24"/>
          <w:szCs w:val="24"/>
          <w:lang w:eastAsia="en-GB"/>
        </w:rPr>
        <w:t xml:space="preserve">, decentralisation </w:t>
      </w:r>
      <w:r>
        <w:rPr>
          <w:rFonts w:ascii="Arial" w:eastAsia="Times New Roman" w:hAnsi="Arial" w:cs="Arial"/>
          <w:sz w:val="24"/>
          <w:szCs w:val="24"/>
          <w:lang w:eastAsia="en-GB"/>
        </w:rPr>
        <w:t>need to</w:t>
      </w:r>
      <w:r w:rsidR="00685E08" w:rsidRPr="00C4381F">
        <w:rPr>
          <w:rFonts w:ascii="Arial" w:eastAsia="Times New Roman" w:hAnsi="Arial" w:cs="Arial"/>
          <w:sz w:val="24"/>
          <w:szCs w:val="24"/>
          <w:lang w:eastAsia="en-GB"/>
        </w:rPr>
        <w:t xml:space="preserve"> be supported by clear communication </w:t>
      </w:r>
      <w:r w:rsidRPr="00C4381F">
        <w:rPr>
          <w:rFonts w:ascii="Arial" w:eastAsia="Times New Roman" w:hAnsi="Arial" w:cs="Arial"/>
          <w:sz w:val="24"/>
          <w:szCs w:val="24"/>
          <w:lang w:eastAsia="en-GB"/>
        </w:rPr>
        <w:t>schemes</w:t>
      </w:r>
      <w:r w:rsidR="00685E08" w:rsidRPr="00C4381F">
        <w:rPr>
          <w:rFonts w:ascii="Arial" w:eastAsia="Times New Roman" w:hAnsi="Arial" w:cs="Arial"/>
          <w:sz w:val="24"/>
          <w:szCs w:val="24"/>
          <w:lang w:eastAsia="en-GB"/>
        </w:rPr>
        <w:t xml:space="preserve">, training, </w:t>
      </w:r>
      <w:r w:rsidRPr="00C4381F">
        <w:rPr>
          <w:rFonts w:ascii="Arial" w:eastAsia="Times New Roman" w:hAnsi="Arial" w:cs="Arial"/>
          <w:sz w:val="24"/>
          <w:szCs w:val="24"/>
          <w:lang w:eastAsia="en-GB"/>
        </w:rPr>
        <w:t>responsibility</w:t>
      </w:r>
      <w:r w:rsidR="00685E08" w:rsidRPr="00C4381F">
        <w:rPr>
          <w:rFonts w:ascii="Arial" w:eastAsia="Times New Roman" w:hAnsi="Arial" w:cs="Arial"/>
          <w:sz w:val="24"/>
          <w:szCs w:val="24"/>
          <w:lang w:eastAsia="en-GB"/>
        </w:rPr>
        <w:t xml:space="preserve"> </w:t>
      </w:r>
      <w:r>
        <w:rPr>
          <w:rFonts w:ascii="Arial" w:eastAsia="Times New Roman" w:hAnsi="Arial" w:cs="Arial"/>
          <w:sz w:val="24"/>
          <w:szCs w:val="24"/>
          <w:lang w:eastAsia="en-GB"/>
        </w:rPr>
        <w:t>structures</w:t>
      </w:r>
      <w:r w:rsidR="00685E08" w:rsidRPr="00C4381F">
        <w:rPr>
          <w:rFonts w:ascii="Arial" w:eastAsia="Times New Roman" w:hAnsi="Arial" w:cs="Arial"/>
          <w:sz w:val="24"/>
          <w:szCs w:val="24"/>
          <w:lang w:eastAsia="en-GB"/>
        </w:rPr>
        <w:t xml:space="preserve">, and shared </w:t>
      </w:r>
      <w:r>
        <w:rPr>
          <w:rFonts w:ascii="Arial" w:eastAsia="Times New Roman" w:hAnsi="Arial" w:cs="Arial"/>
          <w:sz w:val="24"/>
          <w:szCs w:val="24"/>
          <w:lang w:eastAsia="en-GB"/>
        </w:rPr>
        <w:t>goals</w:t>
      </w:r>
      <w:r w:rsidR="00685E08" w:rsidRPr="00C4381F">
        <w:rPr>
          <w:rFonts w:ascii="Arial" w:eastAsia="Times New Roman" w:hAnsi="Arial" w:cs="Arial"/>
          <w:sz w:val="24"/>
          <w:szCs w:val="24"/>
          <w:lang w:eastAsia="en-GB"/>
        </w:rPr>
        <w:t>.</w:t>
      </w:r>
    </w:p>
    <w:p w14:paraId="6E44B71F" w14:textId="1CC79F95" w:rsidR="00685E08" w:rsidRPr="00C4381F" w:rsidRDefault="00685E08" w:rsidP="00C4381F">
      <w:pPr>
        <w:spacing w:before="100" w:beforeAutospacing="1" w:after="100" w:afterAutospacing="1" w:line="360" w:lineRule="auto"/>
        <w:jc w:val="both"/>
        <w:rPr>
          <w:rFonts w:ascii="Arial" w:eastAsia="Times New Roman" w:hAnsi="Arial" w:cs="Arial"/>
          <w:sz w:val="24"/>
          <w:szCs w:val="24"/>
          <w:lang w:eastAsia="en-GB"/>
        </w:rPr>
      </w:pPr>
      <w:r w:rsidRPr="00C4381F">
        <w:rPr>
          <w:rFonts w:ascii="Arial" w:eastAsia="Times New Roman" w:hAnsi="Arial" w:cs="Arial"/>
          <w:sz w:val="24"/>
          <w:szCs w:val="24"/>
          <w:lang w:eastAsia="en-GB"/>
        </w:rPr>
        <w:t xml:space="preserve">The Lewis Blackman case </w:t>
      </w:r>
      <w:r w:rsidR="00C47672" w:rsidRPr="00C4381F">
        <w:rPr>
          <w:rFonts w:ascii="Arial" w:eastAsia="Times New Roman" w:hAnsi="Arial" w:cs="Arial"/>
          <w:sz w:val="24"/>
          <w:szCs w:val="24"/>
          <w:lang w:eastAsia="en-GB"/>
        </w:rPr>
        <w:t>illustrat</w:t>
      </w:r>
      <w:r w:rsidR="00C47672">
        <w:rPr>
          <w:rFonts w:ascii="Arial" w:eastAsia="Times New Roman" w:hAnsi="Arial" w:cs="Arial"/>
          <w:sz w:val="24"/>
          <w:szCs w:val="24"/>
          <w:lang w:eastAsia="en-GB"/>
        </w:rPr>
        <w:t>es</w:t>
      </w:r>
      <w:r w:rsidRPr="00C4381F">
        <w:rPr>
          <w:rFonts w:ascii="Arial" w:eastAsia="Times New Roman" w:hAnsi="Arial" w:cs="Arial"/>
          <w:sz w:val="24"/>
          <w:szCs w:val="24"/>
          <w:lang w:eastAsia="en-GB"/>
        </w:rPr>
        <w:t xml:space="preserve"> that the </w:t>
      </w:r>
      <w:r w:rsidR="00C47672">
        <w:rPr>
          <w:rFonts w:ascii="Arial" w:eastAsia="Times New Roman" w:hAnsi="Arial" w:cs="Arial"/>
          <w:sz w:val="24"/>
          <w:szCs w:val="24"/>
          <w:lang w:eastAsia="en-GB"/>
        </w:rPr>
        <w:t xml:space="preserve">issue </w:t>
      </w:r>
      <w:r w:rsidRPr="00C4381F">
        <w:rPr>
          <w:rFonts w:ascii="Arial" w:eastAsia="Times New Roman" w:hAnsi="Arial" w:cs="Arial"/>
          <w:sz w:val="24"/>
          <w:szCs w:val="24"/>
          <w:lang w:eastAsia="en-GB"/>
        </w:rPr>
        <w:t xml:space="preserve">was not </w:t>
      </w:r>
      <w:r w:rsidR="00C47672" w:rsidRPr="00C4381F">
        <w:rPr>
          <w:rFonts w:ascii="Arial" w:eastAsia="Times New Roman" w:hAnsi="Arial" w:cs="Arial"/>
          <w:sz w:val="24"/>
          <w:szCs w:val="24"/>
          <w:lang w:eastAsia="en-GB"/>
        </w:rPr>
        <w:t>just</w:t>
      </w:r>
      <w:r w:rsidRPr="00C4381F">
        <w:rPr>
          <w:rFonts w:ascii="Arial" w:eastAsia="Times New Roman" w:hAnsi="Arial" w:cs="Arial"/>
          <w:sz w:val="24"/>
          <w:szCs w:val="24"/>
          <w:lang w:eastAsia="en-GB"/>
        </w:rPr>
        <w:t xml:space="preserve"> the </w:t>
      </w:r>
      <w:r w:rsidR="00C47672" w:rsidRPr="00C4381F">
        <w:rPr>
          <w:rFonts w:ascii="Arial" w:eastAsia="Times New Roman" w:hAnsi="Arial" w:cs="Arial"/>
          <w:sz w:val="24"/>
          <w:szCs w:val="24"/>
          <w:lang w:eastAsia="en-GB"/>
        </w:rPr>
        <w:t>existence</w:t>
      </w:r>
      <w:r w:rsidRPr="00C4381F">
        <w:rPr>
          <w:rFonts w:ascii="Arial" w:eastAsia="Times New Roman" w:hAnsi="Arial" w:cs="Arial"/>
          <w:sz w:val="24"/>
          <w:szCs w:val="24"/>
          <w:lang w:eastAsia="en-GB"/>
        </w:rPr>
        <w:t xml:space="preserve"> of centralisation but the failure to balance central control with frontline empowerment. The </w:t>
      </w:r>
      <w:r w:rsidR="00C47672" w:rsidRPr="00C4381F">
        <w:rPr>
          <w:rFonts w:ascii="Arial" w:eastAsia="Times New Roman" w:hAnsi="Arial" w:cs="Arial"/>
          <w:sz w:val="24"/>
          <w:szCs w:val="24"/>
          <w:lang w:eastAsia="en-GB"/>
        </w:rPr>
        <w:t>clinic</w:t>
      </w:r>
      <w:r w:rsidRPr="00C4381F">
        <w:rPr>
          <w:rFonts w:ascii="Arial" w:eastAsia="Times New Roman" w:hAnsi="Arial" w:cs="Arial"/>
          <w:sz w:val="24"/>
          <w:szCs w:val="24"/>
          <w:lang w:eastAsia="en-GB"/>
        </w:rPr>
        <w:t xml:space="preserve"> had </w:t>
      </w:r>
      <w:r w:rsidR="00C47672" w:rsidRPr="00C4381F">
        <w:rPr>
          <w:rFonts w:ascii="Arial" w:eastAsia="Times New Roman" w:hAnsi="Arial" w:cs="Arial"/>
          <w:sz w:val="24"/>
          <w:szCs w:val="24"/>
          <w:lang w:eastAsia="en-GB"/>
        </w:rPr>
        <w:t>medical</w:t>
      </w:r>
      <w:r w:rsidRPr="00C4381F">
        <w:rPr>
          <w:rFonts w:ascii="Arial" w:eastAsia="Times New Roman" w:hAnsi="Arial" w:cs="Arial"/>
          <w:sz w:val="24"/>
          <w:szCs w:val="24"/>
          <w:lang w:eastAsia="en-GB"/>
        </w:rPr>
        <w:t xml:space="preserve"> authority </w:t>
      </w:r>
      <w:r w:rsidR="00C47672">
        <w:rPr>
          <w:rFonts w:ascii="Arial" w:eastAsia="Times New Roman" w:hAnsi="Arial" w:cs="Arial"/>
          <w:sz w:val="24"/>
          <w:szCs w:val="24"/>
          <w:lang w:eastAsia="en-GB"/>
        </w:rPr>
        <w:t>frameworks</w:t>
      </w:r>
      <w:r w:rsidRPr="00C4381F">
        <w:rPr>
          <w:rFonts w:ascii="Arial" w:eastAsia="Times New Roman" w:hAnsi="Arial" w:cs="Arial"/>
          <w:sz w:val="24"/>
          <w:szCs w:val="24"/>
          <w:lang w:eastAsia="en-GB"/>
        </w:rPr>
        <w:t xml:space="preserve"> and </w:t>
      </w:r>
      <w:r w:rsidR="00C47672" w:rsidRPr="00C4381F">
        <w:rPr>
          <w:rFonts w:ascii="Arial" w:eastAsia="Times New Roman" w:hAnsi="Arial" w:cs="Arial"/>
          <w:sz w:val="24"/>
          <w:szCs w:val="24"/>
          <w:lang w:eastAsia="en-GB"/>
        </w:rPr>
        <w:t>measures</w:t>
      </w:r>
      <w:r w:rsidRPr="00C4381F">
        <w:rPr>
          <w:rFonts w:ascii="Arial" w:eastAsia="Times New Roman" w:hAnsi="Arial" w:cs="Arial"/>
          <w:sz w:val="24"/>
          <w:szCs w:val="24"/>
          <w:lang w:eastAsia="en-GB"/>
        </w:rPr>
        <w:t xml:space="preserve">, but these did not </w:t>
      </w:r>
      <w:r w:rsidR="00C47672" w:rsidRPr="00C4381F">
        <w:rPr>
          <w:rFonts w:ascii="Arial" w:eastAsia="Times New Roman" w:hAnsi="Arial" w:cs="Arial"/>
          <w:sz w:val="24"/>
          <w:szCs w:val="24"/>
          <w:lang w:eastAsia="en-GB"/>
        </w:rPr>
        <w:t>generate</w:t>
      </w:r>
      <w:r w:rsidRPr="00C4381F">
        <w:rPr>
          <w:rFonts w:ascii="Arial" w:eastAsia="Times New Roman" w:hAnsi="Arial" w:cs="Arial"/>
          <w:sz w:val="24"/>
          <w:szCs w:val="24"/>
          <w:lang w:eastAsia="en-GB"/>
        </w:rPr>
        <w:t xml:space="preserve"> effective safety </w:t>
      </w:r>
      <w:r w:rsidR="00C47672" w:rsidRPr="00C4381F">
        <w:rPr>
          <w:rFonts w:ascii="Arial" w:eastAsia="Times New Roman" w:hAnsi="Arial" w:cs="Arial"/>
          <w:sz w:val="24"/>
          <w:szCs w:val="24"/>
          <w:lang w:eastAsia="en-GB"/>
        </w:rPr>
        <w:t>retorts</w:t>
      </w:r>
      <w:r w:rsidRPr="00C4381F">
        <w:rPr>
          <w:rFonts w:ascii="Arial" w:eastAsia="Times New Roman" w:hAnsi="Arial" w:cs="Arial"/>
          <w:sz w:val="24"/>
          <w:szCs w:val="24"/>
          <w:lang w:eastAsia="en-GB"/>
        </w:rPr>
        <w:t xml:space="preserve">. The organisation </w:t>
      </w:r>
      <w:r w:rsidR="00C47672" w:rsidRPr="00C4381F">
        <w:rPr>
          <w:rFonts w:ascii="Arial" w:eastAsia="Times New Roman" w:hAnsi="Arial" w:cs="Arial"/>
          <w:sz w:val="24"/>
          <w:szCs w:val="24"/>
          <w:lang w:eastAsia="en-GB"/>
        </w:rPr>
        <w:t>not have</w:t>
      </w:r>
      <w:r w:rsidRPr="00C4381F">
        <w:rPr>
          <w:rFonts w:ascii="Arial" w:eastAsia="Times New Roman" w:hAnsi="Arial" w:cs="Arial"/>
          <w:sz w:val="24"/>
          <w:szCs w:val="24"/>
          <w:lang w:eastAsia="en-GB"/>
        </w:rPr>
        <w:t xml:space="preserve"> mechanisms that </w:t>
      </w:r>
      <w:r w:rsidR="00C47672">
        <w:rPr>
          <w:rFonts w:ascii="Arial" w:eastAsia="Times New Roman" w:hAnsi="Arial" w:cs="Arial"/>
          <w:sz w:val="24"/>
          <w:szCs w:val="24"/>
          <w:lang w:eastAsia="en-GB"/>
        </w:rPr>
        <w:t xml:space="preserve">enabled </w:t>
      </w:r>
      <w:r w:rsidRPr="00C4381F">
        <w:rPr>
          <w:rFonts w:ascii="Arial" w:eastAsia="Times New Roman" w:hAnsi="Arial" w:cs="Arial"/>
          <w:sz w:val="24"/>
          <w:szCs w:val="24"/>
          <w:lang w:eastAsia="en-GB"/>
        </w:rPr>
        <w:t xml:space="preserve">concerns to move </w:t>
      </w:r>
      <w:r w:rsidR="00C47672" w:rsidRPr="00C4381F">
        <w:rPr>
          <w:rFonts w:ascii="Arial" w:eastAsia="Times New Roman" w:hAnsi="Arial" w:cs="Arial"/>
          <w:sz w:val="24"/>
          <w:szCs w:val="24"/>
          <w:lang w:eastAsia="en-GB"/>
        </w:rPr>
        <w:t>fast</w:t>
      </w:r>
      <w:r w:rsidRPr="00C4381F">
        <w:rPr>
          <w:rFonts w:ascii="Arial" w:eastAsia="Times New Roman" w:hAnsi="Arial" w:cs="Arial"/>
          <w:sz w:val="24"/>
          <w:szCs w:val="24"/>
          <w:lang w:eastAsia="en-GB"/>
        </w:rPr>
        <w:t xml:space="preserve"> </w:t>
      </w:r>
      <w:r w:rsidR="00C47672" w:rsidRPr="00C4381F">
        <w:rPr>
          <w:rFonts w:ascii="Arial" w:eastAsia="Times New Roman" w:hAnsi="Arial" w:cs="Arial"/>
          <w:sz w:val="24"/>
          <w:szCs w:val="24"/>
          <w:lang w:eastAsia="en-GB"/>
        </w:rPr>
        <w:t>among</w:t>
      </w:r>
      <w:r w:rsidRPr="00C4381F">
        <w:rPr>
          <w:rFonts w:ascii="Arial" w:eastAsia="Times New Roman" w:hAnsi="Arial" w:cs="Arial"/>
          <w:sz w:val="24"/>
          <w:szCs w:val="24"/>
          <w:lang w:eastAsia="en-GB"/>
        </w:rPr>
        <w:t xml:space="preserve"> levels of care.</w:t>
      </w:r>
    </w:p>
    <w:p w14:paraId="5D32136D" w14:textId="4660949F" w:rsidR="00685E08" w:rsidRPr="00C4381F" w:rsidRDefault="00685E08" w:rsidP="00C4381F">
      <w:pPr>
        <w:spacing w:before="100" w:beforeAutospacing="1" w:after="100" w:afterAutospacing="1" w:line="360" w:lineRule="auto"/>
        <w:jc w:val="both"/>
        <w:rPr>
          <w:rFonts w:ascii="Arial" w:eastAsia="Times New Roman" w:hAnsi="Arial" w:cs="Arial"/>
          <w:sz w:val="24"/>
          <w:szCs w:val="24"/>
          <w:lang w:eastAsia="en-GB"/>
        </w:rPr>
      </w:pPr>
      <w:r w:rsidRPr="00C4381F">
        <w:rPr>
          <w:rFonts w:ascii="Arial" w:eastAsia="Times New Roman" w:hAnsi="Arial" w:cs="Arial"/>
          <w:sz w:val="24"/>
          <w:szCs w:val="24"/>
          <w:lang w:eastAsia="en-GB"/>
        </w:rPr>
        <w:t xml:space="preserve">From a governance </w:t>
      </w:r>
      <w:r w:rsidR="00C47672" w:rsidRPr="00C4381F">
        <w:rPr>
          <w:rFonts w:ascii="Arial" w:eastAsia="Times New Roman" w:hAnsi="Arial" w:cs="Arial"/>
          <w:sz w:val="24"/>
          <w:szCs w:val="24"/>
          <w:lang w:eastAsia="en-GB"/>
        </w:rPr>
        <w:t>viewpoint</w:t>
      </w:r>
      <w:r w:rsidRPr="00C4381F">
        <w:rPr>
          <w:rFonts w:ascii="Arial" w:eastAsia="Times New Roman" w:hAnsi="Arial" w:cs="Arial"/>
          <w:sz w:val="24"/>
          <w:szCs w:val="24"/>
          <w:lang w:eastAsia="en-GB"/>
        </w:rPr>
        <w:t>, eff</w:t>
      </w:r>
      <w:r w:rsidR="00C47672">
        <w:rPr>
          <w:rFonts w:ascii="Arial" w:eastAsia="Times New Roman" w:hAnsi="Arial" w:cs="Arial"/>
          <w:sz w:val="24"/>
          <w:szCs w:val="24"/>
          <w:lang w:eastAsia="en-GB"/>
        </w:rPr>
        <w:t>icient</w:t>
      </w:r>
      <w:r w:rsidRPr="00C4381F">
        <w:rPr>
          <w:rFonts w:ascii="Arial" w:eastAsia="Times New Roman" w:hAnsi="Arial" w:cs="Arial"/>
          <w:sz w:val="24"/>
          <w:szCs w:val="24"/>
          <w:lang w:eastAsia="en-GB"/>
        </w:rPr>
        <w:t xml:space="preserve"> healthcare </w:t>
      </w:r>
      <w:r w:rsidR="00C47672" w:rsidRPr="00C4381F">
        <w:rPr>
          <w:rFonts w:ascii="Arial" w:eastAsia="Times New Roman" w:hAnsi="Arial" w:cs="Arial"/>
          <w:sz w:val="24"/>
          <w:szCs w:val="24"/>
          <w:lang w:eastAsia="en-GB"/>
        </w:rPr>
        <w:t>groups</w:t>
      </w:r>
      <w:r w:rsidRPr="00C4381F">
        <w:rPr>
          <w:rFonts w:ascii="Arial" w:eastAsia="Times New Roman" w:hAnsi="Arial" w:cs="Arial"/>
          <w:sz w:val="24"/>
          <w:szCs w:val="24"/>
          <w:lang w:eastAsia="en-GB"/>
        </w:rPr>
        <w:t xml:space="preserve"> </w:t>
      </w:r>
      <w:r w:rsidR="00C47672" w:rsidRPr="00C4381F">
        <w:rPr>
          <w:rFonts w:ascii="Arial" w:eastAsia="Times New Roman" w:hAnsi="Arial" w:cs="Arial"/>
          <w:sz w:val="24"/>
          <w:szCs w:val="24"/>
          <w:lang w:eastAsia="en-GB"/>
        </w:rPr>
        <w:t>need</w:t>
      </w:r>
      <w:r w:rsidRPr="00C4381F">
        <w:rPr>
          <w:rFonts w:ascii="Arial" w:eastAsia="Times New Roman" w:hAnsi="Arial" w:cs="Arial"/>
          <w:sz w:val="24"/>
          <w:szCs w:val="24"/>
          <w:lang w:eastAsia="en-GB"/>
        </w:rPr>
        <w:t xml:space="preserve"> a </w:t>
      </w:r>
      <w:r w:rsidR="00C47672" w:rsidRPr="00C4381F">
        <w:rPr>
          <w:rFonts w:ascii="Arial" w:eastAsia="Times New Roman" w:hAnsi="Arial" w:cs="Arial"/>
          <w:sz w:val="24"/>
          <w:szCs w:val="24"/>
          <w:lang w:eastAsia="en-GB"/>
        </w:rPr>
        <w:t>mixture</w:t>
      </w:r>
      <w:r w:rsidRPr="00C4381F">
        <w:rPr>
          <w:rFonts w:ascii="Arial" w:eastAsia="Times New Roman" w:hAnsi="Arial" w:cs="Arial"/>
          <w:sz w:val="24"/>
          <w:szCs w:val="24"/>
          <w:lang w:eastAsia="en-GB"/>
        </w:rPr>
        <w:t xml:space="preserve"> of both </w:t>
      </w:r>
      <w:r w:rsidR="00C47672" w:rsidRPr="00C4381F">
        <w:rPr>
          <w:rFonts w:ascii="Arial" w:eastAsia="Times New Roman" w:hAnsi="Arial" w:cs="Arial"/>
          <w:sz w:val="24"/>
          <w:szCs w:val="24"/>
          <w:lang w:eastAsia="en-GB"/>
        </w:rPr>
        <w:t>methods</w:t>
      </w:r>
      <w:r w:rsidRPr="00C4381F">
        <w:rPr>
          <w:rFonts w:ascii="Arial" w:eastAsia="Times New Roman" w:hAnsi="Arial" w:cs="Arial"/>
          <w:sz w:val="24"/>
          <w:szCs w:val="24"/>
          <w:lang w:eastAsia="en-GB"/>
        </w:rPr>
        <w:t xml:space="preserve">. Strategic </w:t>
      </w:r>
      <w:r w:rsidR="00C47672" w:rsidRPr="00C4381F">
        <w:rPr>
          <w:rFonts w:ascii="Arial" w:eastAsia="Times New Roman" w:hAnsi="Arial" w:cs="Arial"/>
          <w:sz w:val="24"/>
          <w:szCs w:val="24"/>
          <w:lang w:eastAsia="en-GB"/>
        </w:rPr>
        <w:t>verdicts</w:t>
      </w:r>
      <w:r w:rsidRPr="00C4381F">
        <w:rPr>
          <w:rFonts w:ascii="Arial" w:eastAsia="Times New Roman" w:hAnsi="Arial" w:cs="Arial"/>
          <w:sz w:val="24"/>
          <w:szCs w:val="24"/>
          <w:lang w:eastAsia="en-GB"/>
        </w:rPr>
        <w:t xml:space="preserve"> </w:t>
      </w:r>
      <w:r w:rsidR="00C47672" w:rsidRPr="00C4381F">
        <w:rPr>
          <w:rFonts w:ascii="Arial" w:eastAsia="Times New Roman" w:hAnsi="Arial" w:cs="Arial"/>
          <w:sz w:val="24"/>
          <w:szCs w:val="24"/>
          <w:lang w:eastAsia="en-GB"/>
        </w:rPr>
        <w:t>for example</w:t>
      </w:r>
      <w:r w:rsidRPr="00C4381F">
        <w:rPr>
          <w:rFonts w:ascii="Arial" w:eastAsia="Times New Roman" w:hAnsi="Arial" w:cs="Arial"/>
          <w:sz w:val="24"/>
          <w:szCs w:val="24"/>
          <w:lang w:eastAsia="en-GB"/>
        </w:rPr>
        <w:t xml:space="preserve"> resource </w:t>
      </w:r>
      <w:r w:rsidR="00C47672" w:rsidRPr="00C4381F">
        <w:rPr>
          <w:rFonts w:ascii="Arial" w:eastAsia="Times New Roman" w:hAnsi="Arial" w:cs="Arial"/>
          <w:sz w:val="24"/>
          <w:szCs w:val="24"/>
          <w:lang w:eastAsia="en-GB"/>
        </w:rPr>
        <w:t>distribution</w:t>
      </w:r>
      <w:r w:rsidRPr="00C4381F">
        <w:rPr>
          <w:rFonts w:ascii="Arial" w:eastAsia="Times New Roman" w:hAnsi="Arial" w:cs="Arial"/>
          <w:sz w:val="24"/>
          <w:szCs w:val="24"/>
          <w:lang w:eastAsia="en-GB"/>
        </w:rPr>
        <w:t xml:space="preserve">, safety </w:t>
      </w:r>
      <w:r w:rsidR="00C47672" w:rsidRPr="00C4381F">
        <w:rPr>
          <w:rFonts w:ascii="Arial" w:eastAsia="Times New Roman" w:hAnsi="Arial" w:cs="Arial"/>
          <w:sz w:val="24"/>
          <w:szCs w:val="24"/>
          <w:lang w:eastAsia="en-GB"/>
        </w:rPr>
        <w:t>guidelines</w:t>
      </w:r>
      <w:r w:rsidRPr="00C4381F">
        <w:rPr>
          <w:rFonts w:ascii="Arial" w:eastAsia="Times New Roman" w:hAnsi="Arial" w:cs="Arial"/>
          <w:sz w:val="24"/>
          <w:szCs w:val="24"/>
          <w:lang w:eastAsia="en-GB"/>
        </w:rPr>
        <w:t xml:space="preserve">, and quality standards </w:t>
      </w:r>
      <w:r w:rsidR="00C47672" w:rsidRPr="00C4381F">
        <w:rPr>
          <w:rFonts w:ascii="Arial" w:eastAsia="Times New Roman" w:hAnsi="Arial" w:cs="Arial"/>
          <w:sz w:val="24"/>
          <w:szCs w:val="24"/>
          <w:lang w:eastAsia="en-GB"/>
        </w:rPr>
        <w:t>might</w:t>
      </w:r>
      <w:r w:rsidRPr="00C4381F">
        <w:rPr>
          <w:rFonts w:ascii="Arial" w:eastAsia="Times New Roman" w:hAnsi="Arial" w:cs="Arial"/>
          <w:sz w:val="24"/>
          <w:szCs w:val="24"/>
          <w:lang w:eastAsia="en-GB"/>
        </w:rPr>
        <w:t xml:space="preserve"> </w:t>
      </w:r>
      <w:r w:rsidR="00C47672">
        <w:rPr>
          <w:rFonts w:ascii="Arial" w:eastAsia="Times New Roman" w:hAnsi="Arial" w:cs="Arial"/>
          <w:sz w:val="24"/>
          <w:szCs w:val="24"/>
          <w:lang w:eastAsia="en-GB"/>
        </w:rPr>
        <w:t>require</w:t>
      </w:r>
      <w:r w:rsidRPr="00C4381F">
        <w:rPr>
          <w:rFonts w:ascii="Arial" w:eastAsia="Times New Roman" w:hAnsi="Arial" w:cs="Arial"/>
          <w:sz w:val="24"/>
          <w:szCs w:val="24"/>
          <w:lang w:eastAsia="en-GB"/>
        </w:rPr>
        <w:t xml:space="preserve"> central leadership, </w:t>
      </w:r>
      <w:r w:rsidR="00C47672" w:rsidRPr="00C4381F">
        <w:rPr>
          <w:rFonts w:ascii="Arial" w:eastAsia="Times New Roman" w:hAnsi="Arial" w:cs="Arial"/>
          <w:sz w:val="24"/>
          <w:szCs w:val="24"/>
          <w:lang w:eastAsia="en-GB"/>
        </w:rPr>
        <w:t>whereas</w:t>
      </w:r>
      <w:r w:rsidRPr="00C4381F">
        <w:rPr>
          <w:rFonts w:ascii="Arial" w:eastAsia="Times New Roman" w:hAnsi="Arial" w:cs="Arial"/>
          <w:sz w:val="24"/>
          <w:szCs w:val="24"/>
          <w:lang w:eastAsia="en-GB"/>
        </w:rPr>
        <w:t xml:space="preserve"> operational decisions </w:t>
      </w:r>
      <w:r w:rsidR="00C47672" w:rsidRPr="00C4381F">
        <w:rPr>
          <w:rFonts w:ascii="Arial" w:eastAsia="Times New Roman" w:hAnsi="Arial" w:cs="Arial"/>
          <w:sz w:val="24"/>
          <w:szCs w:val="24"/>
          <w:lang w:eastAsia="en-GB"/>
        </w:rPr>
        <w:t>including</w:t>
      </w:r>
      <w:r w:rsidRPr="00C4381F">
        <w:rPr>
          <w:rFonts w:ascii="Arial" w:eastAsia="Times New Roman" w:hAnsi="Arial" w:cs="Arial"/>
          <w:sz w:val="24"/>
          <w:szCs w:val="24"/>
          <w:lang w:eastAsia="en-GB"/>
        </w:rPr>
        <w:t xml:space="preserve"> individual patient care </w:t>
      </w:r>
      <w:r w:rsidR="00C47672" w:rsidRPr="00C4381F">
        <w:rPr>
          <w:rFonts w:ascii="Arial" w:eastAsia="Times New Roman" w:hAnsi="Arial" w:cs="Arial"/>
          <w:sz w:val="24"/>
          <w:szCs w:val="24"/>
          <w:lang w:eastAsia="en-GB"/>
        </w:rPr>
        <w:t>need</w:t>
      </w:r>
      <w:r w:rsidRPr="00C4381F">
        <w:rPr>
          <w:rFonts w:ascii="Arial" w:eastAsia="Times New Roman" w:hAnsi="Arial" w:cs="Arial"/>
          <w:sz w:val="24"/>
          <w:szCs w:val="24"/>
          <w:lang w:eastAsia="en-GB"/>
        </w:rPr>
        <w:t xml:space="preserve"> local empowerment. This balance is </w:t>
      </w:r>
      <w:r w:rsidR="00C47672" w:rsidRPr="00C4381F">
        <w:rPr>
          <w:rFonts w:ascii="Arial" w:eastAsia="Times New Roman" w:hAnsi="Arial" w:cs="Arial"/>
          <w:sz w:val="24"/>
          <w:szCs w:val="24"/>
          <w:lang w:eastAsia="en-GB"/>
        </w:rPr>
        <w:t>occasionally</w:t>
      </w:r>
      <w:r w:rsidRPr="00C4381F">
        <w:rPr>
          <w:rFonts w:ascii="Arial" w:eastAsia="Times New Roman" w:hAnsi="Arial" w:cs="Arial"/>
          <w:sz w:val="24"/>
          <w:szCs w:val="24"/>
          <w:lang w:eastAsia="en-GB"/>
        </w:rPr>
        <w:t xml:space="preserve"> </w:t>
      </w:r>
      <w:r w:rsidR="00C47672" w:rsidRPr="00C4381F">
        <w:rPr>
          <w:rFonts w:ascii="Arial" w:eastAsia="Times New Roman" w:hAnsi="Arial" w:cs="Arial"/>
          <w:sz w:val="24"/>
          <w:szCs w:val="24"/>
          <w:lang w:eastAsia="en-GB"/>
        </w:rPr>
        <w:t>labelled</w:t>
      </w:r>
      <w:r w:rsidRPr="00C4381F">
        <w:rPr>
          <w:rFonts w:ascii="Arial" w:eastAsia="Times New Roman" w:hAnsi="Arial" w:cs="Arial"/>
          <w:sz w:val="24"/>
          <w:szCs w:val="24"/>
          <w:lang w:eastAsia="en-GB"/>
        </w:rPr>
        <w:t xml:space="preserve"> as “centralised standards with decentralised delivery.”</w:t>
      </w:r>
    </w:p>
    <w:p w14:paraId="65201D7A" w14:textId="485FB745" w:rsidR="00685E08" w:rsidRPr="00C4381F" w:rsidRDefault="00685E08" w:rsidP="00C4381F">
      <w:pPr>
        <w:spacing w:before="100" w:beforeAutospacing="1" w:after="100" w:afterAutospacing="1" w:line="360" w:lineRule="auto"/>
        <w:jc w:val="both"/>
        <w:rPr>
          <w:rFonts w:ascii="Arial" w:eastAsia="Times New Roman" w:hAnsi="Arial" w:cs="Arial"/>
          <w:sz w:val="24"/>
          <w:szCs w:val="24"/>
          <w:lang w:eastAsia="en-GB"/>
        </w:rPr>
      </w:pPr>
      <w:r w:rsidRPr="00C4381F">
        <w:rPr>
          <w:rFonts w:ascii="Arial" w:eastAsia="Times New Roman" w:hAnsi="Arial" w:cs="Arial"/>
          <w:sz w:val="24"/>
          <w:szCs w:val="24"/>
          <w:lang w:eastAsia="en-GB"/>
        </w:rPr>
        <w:lastRenderedPageBreak/>
        <w:t xml:space="preserve">Evidence from healthcare </w:t>
      </w:r>
      <w:r w:rsidR="002E0769" w:rsidRPr="00C4381F">
        <w:rPr>
          <w:rFonts w:ascii="Arial" w:eastAsia="Times New Roman" w:hAnsi="Arial" w:cs="Arial"/>
          <w:sz w:val="24"/>
          <w:szCs w:val="24"/>
          <w:lang w:eastAsia="en-GB"/>
        </w:rPr>
        <w:t>schemes</w:t>
      </w:r>
      <w:r w:rsidRPr="00C4381F">
        <w:rPr>
          <w:rFonts w:ascii="Arial" w:eastAsia="Times New Roman" w:hAnsi="Arial" w:cs="Arial"/>
          <w:sz w:val="24"/>
          <w:szCs w:val="24"/>
          <w:lang w:eastAsia="en-GB"/>
        </w:rPr>
        <w:t xml:space="preserve"> supports this </w:t>
      </w:r>
      <w:r w:rsidR="002E0769" w:rsidRPr="00C4381F">
        <w:rPr>
          <w:rFonts w:ascii="Arial" w:eastAsia="Times New Roman" w:hAnsi="Arial" w:cs="Arial"/>
          <w:sz w:val="24"/>
          <w:szCs w:val="24"/>
          <w:lang w:eastAsia="en-GB"/>
        </w:rPr>
        <w:t>method</w:t>
      </w:r>
      <w:r w:rsidRPr="00C4381F">
        <w:rPr>
          <w:rFonts w:ascii="Arial" w:eastAsia="Times New Roman" w:hAnsi="Arial" w:cs="Arial"/>
          <w:sz w:val="24"/>
          <w:szCs w:val="24"/>
          <w:lang w:eastAsia="en-GB"/>
        </w:rPr>
        <w:t xml:space="preserve">. Organisations with </w:t>
      </w:r>
      <w:r w:rsidR="002E0769" w:rsidRPr="00C4381F">
        <w:rPr>
          <w:rFonts w:ascii="Arial" w:eastAsia="Times New Roman" w:hAnsi="Arial" w:cs="Arial"/>
          <w:sz w:val="24"/>
          <w:szCs w:val="24"/>
          <w:lang w:eastAsia="en-GB"/>
        </w:rPr>
        <w:t>robust</w:t>
      </w:r>
      <w:r w:rsidRPr="00C4381F">
        <w:rPr>
          <w:rFonts w:ascii="Arial" w:eastAsia="Times New Roman" w:hAnsi="Arial" w:cs="Arial"/>
          <w:sz w:val="24"/>
          <w:szCs w:val="24"/>
          <w:lang w:eastAsia="en-GB"/>
        </w:rPr>
        <w:t xml:space="preserve"> safety cultures </w:t>
      </w:r>
      <w:r w:rsidR="002E0769">
        <w:rPr>
          <w:rFonts w:ascii="Arial" w:eastAsia="Times New Roman" w:hAnsi="Arial" w:cs="Arial"/>
          <w:sz w:val="24"/>
          <w:szCs w:val="24"/>
          <w:lang w:eastAsia="en-GB"/>
        </w:rPr>
        <w:t xml:space="preserve">promote personnel </w:t>
      </w:r>
      <w:r w:rsidRPr="00C4381F">
        <w:rPr>
          <w:rFonts w:ascii="Arial" w:eastAsia="Times New Roman" w:hAnsi="Arial" w:cs="Arial"/>
          <w:sz w:val="24"/>
          <w:szCs w:val="24"/>
          <w:lang w:eastAsia="en-GB"/>
        </w:rPr>
        <w:t xml:space="preserve">at all levels to report </w:t>
      </w:r>
      <w:r w:rsidR="002E0769" w:rsidRPr="00C4381F">
        <w:rPr>
          <w:rFonts w:ascii="Arial" w:eastAsia="Times New Roman" w:hAnsi="Arial" w:cs="Arial"/>
          <w:sz w:val="24"/>
          <w:szCs w:val="24"/>
          <w:lang w:eastAsia="en-GB"/>
        </w:rPr>
        <w:t>alarms</w:t>
      </w:r>
      <w:r w:rsidRPr="00C4381F">
        <w:rPr>
          <w:rFonts w:ascii="Arial" w:eastAsia="Times New Roman" w:hAnsi="Arial" w:cs="Arial"/>
          <w:sz w:val="24"/>
          <w:szCs w:val="24"/>
          <w:lang w:eastAsia="en-GB"/>
        </w:rPr>
        <w:t xml:space="preserve">, </w:t>
      </w:r>
      <w:r w:rsidR="002E0769" w:rsidRPr="00C4381F">
        <w:rPr>
          <w:rFonts w:ascii="Arial" w:eastAsia="Times New Roman" w:hAnsi="Arial" w:cs="Arial"/>
          <w:sz w:val="24"/>
          <w:szCs w:val="24"/>
          <w:lang w:eastAsia="en-GB"/>
        </w:rPr>
        <w:t>contribute</w:t>
      </w:r>
      <w:r w:rsidRPr="00C4381F">
        <w:rPr>
          <w:rFonts w:ascii="Arial" w:eastAsia="Times New Roman" w:hAnsi="Arial" w:cs="Arial"/>
          <w:sz w:val="24"/>
          <w:szCs w:val="24"/>
          <w:lang w:eastAsia="en-GB"/>
        </w:rPr>
        <w:t xml:space="preserve"> in </w:t>
      </w:r>
      <w:r w:rsidR="002E0769" w:rsidRPr="00C4381F">
        <w:rPr>
          <w:rFonts w:ascii="Arial" w:eastAsia="Times New Roman" w:hAnsi="Arial" w:cs="Arial"/>
          <w:sz w:val="24"/>
          <w:szCs w:val="24"/>
          <w:lang w:eastAsia="en-GB"/>
        </w:rPr>
        <w:t>enhancement</w:t>
      </w:r>
      <w:r w:rsidRPr="00C4381F">
        <w:rPr>
          <w:rFonts w:ascii="Arial" w:eastAsia="Times New Roman" w:hAnsi="Arial" w:cs="Arial"/>
          <w:sz w:val="24"/>
          <w:szCs w:val="24"/>
          <w:lang w:eastAsia="en-GB"/>
        </w:rPr>
        <w:t xml:space="preserve"> </w:t>
      </w:r>
      <w:r w:rsidR="002E0769" w:rsidRPr="00C4381F">
        <w:rPr>
          <w:rFonts w:ascii="Arial" w:eastAsia="Times New Roman" w:hAnsi="Arial" w:cs="Arial"/>
          <w:sz w:val="24"/>
          <w:szCs w:val="24"/>
          <w:lang w:eastAsia="en-GB"/>
        </w:rPr>
        <w:t>actions</w:t>
      </w:r>
      <w:r w:rsidRPr="00C4381F">
        <w:rPr>
          <w:rFonts w:ascii="Arial" w:eastAsia="Times New Roman" w:hAnsi="Arial" w:cs="Arial"/>
          <w:sz w:val="24"/>
          <w:szCs w:val="24"/>
          <w:lang w:eastAsia="en-GB"/>
        </w:rPr>
        <w:t xml:space="preserve">, and challenge </w:t>
      </w:r>
      <w:r w:rsidR="002E0769" w:rsidRPr="00C4381F">
        <w:rPr>
          <w:rFonts w:ascii="Arial" w:eastAsia="Times New Roman" w:hAnsi="Arial" w:cs="Arial"/>
          <w:sz w:val="24"/>
          <w:szCs w:val="24"/>
          <w:lang w:eastAsia="en-GB"/>
        </w:rPr>
        <w:t>dangerous</w:t>
      </w:r>
      <w:r w:rsidRPr="00C4381F">
        <w:rPr>
          <w:rFonts w:ascii="Arial" w:eastAsia="Times New Roman" w:hAnsi="Arial" w:cs="Arial"/>
          <w:sz w:val="24"/>
          <w:szCs w:val="24"/>
          <w:lang w:eastAsia="en-GB"/>
        </w:rPr>
        <w:t xml:space="preserve"> practices. The </w:t>
      </w:r>
      <w:r w:rsidR="002E0769" w:rsidRPr="00C4381F">
        <w:rPr>
          <w:rFonts w:ascii="Arial" w:eastAsia="Times New Roman" w:hAnsi="Arial" w:cs="Arial"/>
          <w:sz w:val="24"/>
          <w:szCs w:val="24"/>
          <w:lang w:eastAsia="en-GB"/>
        </w:rPr>
        <w:t>importance</w:t>
      </w:r>
      <w:r w:rsidRPr="00C4381F">
        <w:rPr>
          <w:rFonts w:ascii="Arial" w:eastAsia="Times New Roman" w:hAnsi="Arial" w:cs="Arial"/>
          <w:sz w:val="24"/>
          <w:szCs w:val="24"/>
          <w:lang w:eastAsia="en-GB"/>
        </w:rPr>
        <w:t xml:space="preserve"> is placed on learning </w:t>
      </w:r>
      <w:r w:rsidR="002E0769" w:rsidRPr="00C4381F">
        <w:rPr>
          <w:rFonts w:ascii="Arial" w:eastAsia="Times New Roman" w:hAnsi="Arial" w:cs="Arial"/>
          <w:sz w:val="24"/>
          <w:szCs w:val="24"/>
          <w:lang w:eastAsia="en-GB"/>
        </w:rPr>
        <w:t>somewhat</w:t>
      </w:r>
      <w:r w:rsidRPr="00C4381F">
        <w:rPr>
          <w:rFonts w:ascii="Arial" w:eastAsia="Times New Roman" w:hAnsi="Arial" w:cs="Arial"/>
          <w:sz w:val="24"/>
          <w:szCs w:val="24"/>
          <w:lang w:eastAsia="en-GB"/>
        </w:rPr>
        <w:t xml:space="preserve"> than </w:t>
      </w:r>
      <w:r w:rsidR="002E0769" w:rsidRPr="00C4381F">
        <w:rPr>
          <w:rFonts w:ascii="Arial" w:eastAsia="Times New Roman" w:hAnsi="Arial" w:cs="Arial"/>
          <w:sz w:val="24"/>
          <w:szCs w:val="24"/>
          <w:lang w:eastAsia="en-GB"/>
        </w:rPr>
        <w:t>culpability</w:t>
      </w:r>
      <w:r w:rsidRPr="00C4381F">
        <w:rPr>
          <w:rFonts w:ascii="Arial" w:eastAsia="Times New Roman" w:hAnsi="Arial" w:cs="Arial"/>
          <w:sz w:val="24"/>
          <w:szCs w:val="24"/>
          <w:lang w:eastAsia="en-GB"/>
        </w:rPr>
        <w:t xml:space="preserve"> (Reason, 2000). </w:t>
      </w:r>
      <w:r w:rsidR="002E0769">
        <w:rPr>
          <w:rFonts w:ascii="Arial" w:eastAsia="Times New Roman" w:hAnsi="Arial" w:cs="Arial"/>
          <w:sz w:val="24"/>
          <w:szCs w:val="24"/>
          <w:lang w:eastAsia="en-GB"/>
        </w:rPr>
        <w:t>Contrarily</w:t>
      </w:r>
      <w:r w:rsidRPr="00C4381F">
        <w:rPr>
          <w:rFonts w:ascii="Arial" w:eastAsia="Times New Roman" w:hAnsi="Arial" w:cs="Arial"/>
          <w:sz w:val="24"/>
          <w:szCs w:val="24"/>
          <w:lang w:eastAsia="en-GB"/>
        </w:rPr>
        <w:t xml:space="preserve">, hierarchical </w:t>
      </w:r>
      <w:r w:rsidR="002E0769" w:rsidRPr="00C4381F">
        <w:rPr>
          <w:rFonts w:ascii="Arial" w:eastAsia="Times New Roman" w:hAnsi="Arial" w:cs="Arial"/>
          <w:sz w:val="24"/>
          <w:szCs w:val="24"/>
          <w:lang w:eastAsia="en-GB"/>
        </w:rPr>
        <w:t>groups</w:t>
      </w:r>
      <w:r w:rsidRPr="00C4381F">
        <w:rPr>
          <w:rFonts w:ascii="Arial" w:eastAsia="Times New Roman" w:hAnsi="Arial" w:cs="Arial"/>
          <w:sz w:val="24"/>
          <w:szCs w:val="24"/>
          <w:lang w:eastAsia="en-GB"/>
        </w:rPr>
        <w:t xml:space="preserve"> where communication </w:t>
      </w:r>
      <w:r w:rsidR="002E0769">
        <w:rPr>
          <w:rFonts w:ascii="Arial" w:eastAsia="Times New Roman" w:hAnsi="Arial" w:cs="Arial"/>
          <w:sz w:val="24"/>
          <w:szCs w:val="24"/>
          <w:lang w:eastAsia="en-GB"/>
        </w:rPr>
        <w:t xml:space="preserve">just </w:t>
      </w:r>
      <w:r w:rsidRPr="00C4381F">
        <w:rPr>
          <w:rFonts w:ascii="Arial" w:eastAsia="Times New Roman" w:hAnsi="Arial" w:cs="Arial"/>
          <w:sz w:val="24"/>
          <w:szCs w:val="24"/>
          <w:lang w:eastAsia="en-GB"/>
        </w:rPr>
        <w:t xml:space="preserve">flows </w:t>
      </w:r>
      <w:r w:rsidR="002E0769" w:rsidRPr="00C4381F">
        <w:rPr>
          <w:rFonts w:ascii="Arial" w:eastAsia="Times New Roman" w:hAnsi="Arial" w:cs="Arial"/>
          <w:sz w:val="24"/>
          <w:szCs w:val="24"/>
          <w:lang w:eastAsia="en-GB"/>
        </w:rPr>
        <w:t>descending</w:t>
      </w:r>
      <w:r w:rsidRPr="00C4381F">
        <w:rPr>
          <w:rFonts w:ascii="Arial" w:eastAsia="Times New Roman" w:hAnsi="Arial" w:cs="Arial"/>
          <w:sz w:val="24"/>
          <w:szCs w:val="24"/>
          <w:lang w:eastAsia="en-GB"/>
        </w:rPr>
        <w:t xml:space="preserve"> are more </w:t>
      </w:r>
      <w:r w:rsidR="002E0769" w:rsidRPr="00C4381F">
        <w:rPr>
          <w:rFonts w:ascii="Arial" w:eastAsia="Times New Roman" w:hAnsi="Arial" w:cs="Arial"/>
          <w:sz w:val="24"/>
          <w:szCs w:val="24"/>
          <w:lang w:eastAsia="en-GB"/>
        </w:rPr>
        <w:t>susceptible</w:t>
      </w:r>
      <w:r w:rsidRPr="00C4381F">
        <w:rPr>
          <w:rFonts w:ascii="Arial" w:eastAsia="Times New Roman" w:hAnsi="Arial" w:cs="Arial"/>
          <w:sz w:val="24"/>
          <w:szCs w:val="24"/>
          <w:lang w:eastAsia="en-GB"/>
        </w:rPr>
        <w:t xml:space="preserve"> to hidden failures.</w:t>
      </w:r>
    </w:p>
    <w:p w14:paraId="1C17CC35" w14:textId="5E978DA5" w:rsidR="00685E08" w:rsidRPr="00C4381F" w:rsidRDefault="00685E08" w:rsidP="00C4381F">
      <w:pPr>
        <w:spacing w:before="100" w:beforeAutospacing="1" w:after="100" w:afterAutospacing="1" w:line="360" w:lineRule="auto"/>
        <w:jc w:val="both"/>
        <w:rPr>
          <w:rFonts w:ascii="Arial" w:eastAsia="Times New Roman" w:hAnsi="Arial" w:cs="Arial"/>
          <w:sz w:val="24"/>
          <w:szCs w:val="24"/>
          <w:lang w:eastAsia="en-GB"/>
        </w:rPr>
      </w:pPr>
      <w:r w:rsidRPr="00C4381F">
        <w:rPr>
          <w:rFonts w:ascii="Arial" w:eastAsia="Times New Roman" w:hAnsi="Arial" w:cs="Arial"/>
          <w:sz w:val="24"/>
          <w:szCs w:val="24"/>
          <w:lang w:eastAsia="en-GB"/>
        </w:rPr>
        <w:t xml:space="preserve">The case </w:t>
      </w:r>
      <w:r w:rsidR="002E0769" w:rsidRPr="00C4381F">
        <w:rPr>
          <w:rFonts w:ascii="Arial" w:eastAsia="Times New Roman" w:hAnsi="Arial" w:cs="Arial"/>
          <w:sz w:val="24"/>
          <w:szCs w:val="24"/>
          <w:lang w:eastAsia="en-GB"/>
        </w:rPr>
        <w:t>as well</w:t>
      </w:r>
      <w:r w:rsidRPr="00C4381F">
        <w:rPr>
          <w:rFonts w:ascii="Arial" w:eastAsia="Times New Roman" w:hAnsi="Arial" w:cs="Arial"/>
          <w:sz w:val="24"/>
          <w:szCs w:val="24"/>
          <w:lang w:eastAsia="en-GB"/>
        </w:rPr>
        <w:t xml:space="preserve"> </w:t>
      </w:r>
      <w:r w:rsidR="002E0769" w:rsidRPr="00C4381F">
        <w:rPr>
          <w:rFonts w:ascii="Arial" w:eastAsia="Times New Roman" w:hAnsi="Arial" w:cs="Arial"/>
          <w:sz w:val="24"/>
          <w:szCs w:val="24"/>
          <w:lang w:eastAsia="en-GB"/>
        </w:rPr>
        <w:t>determines</w:t>
      </w:r>
      <w:r w:rsidRPr="00C4381F">
        <w:rPr>
          <w:rFonts w:ascii="Arial" w:eastAsia="Times New Roman" w:hAnsi="Arial" w:cs="Arial"/>
          <w:sz w:val="24"/>
          <w:szCs w:val="24"/>
          <w:lang w:eastAsia="en-GB"/>
        </w:rPr>
        <w:t xml:space="preserve"> the </w:t>
      </w:r>
      <w:r w:rsidR="002E0769">
        <w:rPr>
          <w:rFonts w:ascii="Arial" w:eastAsia="Times New Roman" w:hAnsi="Arial" w:cs="Arial"/>
          <w:sz w:val="24"/>
          <w:szCs w:val="24"/>
          <w:lang w:eastAsia="en-GB"/>
        </w:rPr>
        <w:t>significance</w:t>
      </w:r>
      <w:r w:rsidRPr="00C4381F">
        <w:rPr>
          <w:rFonts w:ascii="Arial" w:eastAsia="Times New Roman" w:hAnsi="Arial" w:cs="Arial"/>
          <w:sz w:val="24"/>
          <w:szCs w:val="24"/>
          <w:lang w:eastAsia="en-GB"/>
        </w:rPr>
        <w:t xml:space="preserve"> of governance </w:t>
      </w:r>
      <w:r w:rsidR="002E0769">
        <w:rPr>
          <w:rFonts w:ascii="Arial" w:eastAsia="Times New Roman" w:hAnsi="Arial" w:cs="Arial"/>
          <w:sz w:val="24"/>
          <w:szCs w:val="24"/>
          <w:lang w:eastAsia="en-GB"/>
        </w:rPr>
        <w:t>frameworks</w:t>
      </w:r>
      <w:r w:rsidRPr="00C4381F">
        <w:rPr>
          <w:rFonts w:ascii="Arial" w:eastAsia="Times New Roman" w:hAnsi="Arial" w:cs="Arial"/>
          <w:sz w:val="24"/>
          <w:szCs w:val="24"/>
          <w:lang w:eastAsia="en-GB"/>
        </w:rPr>
        <w:t xml:space="preserve">. </w:t>
      </w:r>
      <w:r w:rsidR="002E0769" w:rsidRPr="00C4381F">
        <w:rPr>
          <w:rFonts w:ascii="Arial" w:eastAsia="Times New Roman" w:hAnsi="Arial" w:cs="Arial"/>
          <w:sz w:val="24"/>
          <w:szCs w:val="24"/>
          <w:lang w:eastAsia="en-GB"/>
        </w:rPr>
        <w:t>Medical</w:t>
      </w:r>
      <w:r w:rsidRPr="00C4381F">
        <w:rPr>
          <w:rFonts w:ascii="Arial" w:eastAsia="Times New Roman" w:hAnsi="Arial" w:cs="Arial"/>
          <w:sz w:val="24"/>
          <w:szCs w:val="24"/>
          <w:lang w:eastAsia="en-GB"/>
        </w:rPr>
        <w:t xml:space="preserve"> governance </w:t>
      </w:r>
      <w:r w:rsidR="002E0769" w:rsidRPr="00C4381F">
        <w:rPr>
          <w:rFonts w:ascii="Arial" w:eastAsia="Times New Roman" w:hAnsi="Arial" w:cs="Arial"/>
          <w:sz w:val="24"/>
          <w:szCs w:val="24"/>
          <w:lang w:eastAsia="en-GB"/>
        </w:rPr>
        <w:t>includes</w:t>
      </w:r>
      <w:r w:rsidRPr="00C4381F">
        <w:rPr>
          <w:rFonts w:ascii="Arial" w:eastAsia="Times New Roman" w:hAnsi="Arial" w:cs="Arial"/>
          <w:sz w:val="24"/>
          <w:szCs w:val="24"/>
          <w:lang w:eastAsia="en-GB"/>
        </w:rPr>
        <w:t xml:space="preserve"> </w:t>
      </w:r>
      <w:r w:rsidR="002E0769" w:rsidRPr="00C4381F">
        <w:rPr>
          <w:rFonts w:ascii="Arial" w:eastAsia="Times New Roman" w:hAnsi="Arial" w:cs="Arial"/>
          <w:sz w:val="24"/>
          <w:szCs w:val="24"/>
          <w:lang w:eastAsia="en-GB"/>
        </w:rPr>
        <w:t>schemes</w:t>
      </w:r>
      <w:r w:rsidRPr="00C4381F">
        <w:rPr>
          <w:rFonts w:ascii="Arial" w:eastAsia="Times New Roman" w:hAnsi="Arial" w:cs="Arial"/>
          <w:sz w:val="24"/>
          <w:szCs w:val="24"/>
          <w:lang w:eastAsia="en-GB"/>
        </w:rPr>
        <w:t xml:space="preserve"> that </w:t>
      </w:r>
      <w:r w:rsidR="002E0769" w:rsidRPr="00C4381F">
        <w:rPr>
          <w:rFonts w:ascii="Arial" w:eastAsia="Times New Roman" w:hAnsi="Arial" w:cs="Arial"/>
          <w:sz w:val="24"/>
          <w:szCs w:val="24"/>
          <w:lang w:eastAsia="en-GB"/>
        </w:rPr>
        <w:t>keep</w:t>
      </w:r>
      <w:r w:rsidRPr="00C4381F">
        <w:rPr>
          <w:rFonts w:ascii="Arial" w:eastAsia="Times New Roman" w:hAnsi="Arial" w:cs="Arial"/>
          <w:sz w:val="24"/>
          <w:szCs w:val="24"/>
          <w:lang w:eastAsia="en-GB"/>
        </w:rPr>
        <w:t xml:space="preserve"> and </w:t>
      </w:r>
      <w:r w:rsidR="002E0769">
        <w:rPr>
          <w:rFonts w:ascii="Arial" w:eastAsia="Times New Roman" w:hAnsi="Arial" w:cs="Arial"/>
          <w:sz w:val="24"/>
          <w:szCs w:val="24"/>
          <w:lang w:eastAsia="en-GB"/>
        </w:rPr>
        <w:t>enhance</w:t>
      </w:r>
      <w:r w:rsidRPr="00C4381F">
        <w:rPr>
          <w:rFonts w:ascii="Arial" w:eastAsia="Times New Roman" w:hAnsi="Arial" w:cs="Arial"/>
          <w:sz w:val="24"/>
          <w:szCs w:val="24"/>
          <w:lang w:eastAsia="en-GB"/>
        </w:rPr>
        <w:t xml:space="preserve"> healthcare quality </w:t>
      </w:r>
      <w:r w:rsidR="002E0769" w:rsidRPr="00C4381F">
        <w:rPr>
          <w:rFonts w:ascii="Arial" w:eastAsia="Times New Roman" w:hAnsi="Arial" w:cs="Arial"/>
          <w:sz w:val="24"/>
          <w:szCs w:val="24"/>
          <w:lang w:eastAsia="en-GB"/>
        </w:rPr>
        <w:t>over</w:t>
      </w:r>
      <w:r w:rsidRPr="00C4381F">
        <w:rPr>
          <w:rFonts w:ascii="Arial" w:eastAsia="Times New Roman" w:hAnsi="Arial" w:cs="Arial"/>
          <w:sz w:val="24"/>
          <w:szCs w:val="24"/>
          <w:lang w:eastAsia="en-GB"/>
        </w:rPr>
        <w:t xml:space="preserve"> </w:t>
      </w:r>
      <w:r w:rsidR="002E0769" w:rsidRPr="00C4381F">
        <w:rPr>
          <w:rFonts w:ascii="Arial" w:eastAsia="Times New Roman" w:hAnsi="Arial" w:cs="Arial"/>
          <w:sz w:val="24"/>
          <w:szCs w:val="24"/>
          <w:lang w:eastAsia="en-GB"/>
        </w:rPr>
        <w:t>responsibility</w:t>
      </w:r>
      <w:r w:rsidRPr="00C4381F">
        <w:rPr>
          <w:rFonts w:ascii="Arial" w:eastAsia="Times New Roman" w:hAnsi="Arial" w:cs="Arial"/>
          <w:sz w:val="24"/>
          <w:szCs w:val="24"/>
          <w:lang w:eastAsia="en-GB"/>
        </w:rPr>
        <w:t xml:space="preserve">, professional standards, risk management, and continuous improvement (Scally and Donaldson, 1998). </w:t>
      </w:r>
      <w:r w:rsidR="002E0769">
        <w:rPr>
          <w:rFonts w:ascii="Arial" w:eastAsia="Times New Roman" w:hAnsi="Arial" w:cs="Arial"/>
          <w:sz w:val="24"/>
          <w:szCs w:val="24"/>
          <w:lang w:eastAsia="en-GB"/>
        </w:rPr>
        <w:t>Within</w:t>
      </w:r>
      <w:r w:rsidRPr="00C4381F">
        <w:rPr>
          <w:rFonts w:ascii="Arial" w:eastAsia="Times New Roman" w:hAnsi="Arial" w:cs="Arial"/>
          <w:sz w:val="24"/>
          <w:szCs w:val="24"/>
          <w:lang w:eastAsia="en-GB"/>
        </w:rPr>
        <w:t xml:space="preserve"> Lewis’s case, </w:t>
      </w:r>
      <w:r w:rsidR="002E0769" w:rsidRPr="00C4381F">
        <w:rPr>
          <w:rFonts w:ascii="Arial" w:eastAsia="Times New Roman" w:hAnsi="Arial" w:cs="Arial"/>
          <w:sz w:val="24"/>
          <w:szCs w:val="24"/>
          <w:lang w:eastAsia="en-GB"/>
        </w:rPr>
        <w:t>robust</w:t>
      </w:r>
      <w:r w:rsidRPr="00C4381F">
        <w:rPr>
          <w:rFonts w:ascii="Arial" w:eastAsia="Times New Roman" w:hAnsi="Arial" w:cs="Arial"/>
          <w:sz w:val="24"/>
          <w:szCs w:val="24"/>
          <w:lang w:eastAsia="en-GB"/>
        </w:rPr>
        <w:t xml:space="preserve"> governance </w:t>
      </w:r>
      <w:r w:rsidR="002E0769" w:rsidRPr="00C4381F">
        <w:rPr>
          <w:rFonts w:ascii="Arial" w:eastAsia="Times New Roman" w:hAnsi="Arial" w:cs="Arial"/>
          <w:sz w:val="24"/>
          <w:szCs w:val="24"/>
          <w:lang w:eastAsia="en-GB"/>
        </w:rPr>
        <w:t>might</w:t>
      </w:r>
      <w:r w:rsidRPr="00C4381F">
        <w:rPr>
          <w:rFonts w:ascii="Arial" w:eastAsia="Times New Roman" w:hAnsi="Arial" w:cs="Arial"/>
          <w:sz w:val="24"/>
          <w:szCs w:val="24"/>
          <w:lang w:eastAsia="en-GB"/>
        </w:rPr>
        <w:t xml:space="preserve"> have </w:t>
      </w:r>
      <w:r w:rsidR="002E0769" w:rsidRPr="00C4381F">
        <w:rPr>
          <w:rFonts w:ascii="Arial" w:eastAsia="Times New Roman" w:hAnsi="Arial" w:cs="Arial"/>
          <w:sz w:val="24"/>
          <w:szCs w:val="24"/>
          <w:lang w:eastAsia="en-GB"/>
        </w:rPr>
        <w:t>comprised</w:t>
      </w:r>
      <w:r w:rsidRPr="00C4381F">
        <w:rPr>
          <w:rFonts w:ascii="Arial" w:eastAsia="Times New Roman" w:hAnsi="Arial" w:cs="Arial"/>
          <w:sz w:val="24"/>
          <w:szCs w:val="24"/>
          <w:lang w:eastAsia="en-GB"/>
        </w:rPr>
        <w:t>:</w:t>
      </w:r>
    </w:p>
    <w:p w14:paraId="5801BC88" w14:textId="2493AF57" w:rsidR="00685E08" w:rsidRPr="00C4381F" w:rsidRDefault="002E0769" w:rsidP="00C4381F">
      <w:pPr>
        <w:numPr>
          <w:ilvl w:val="0"/>
          <w:numId w:val="2"/>
        </w:numPr>
        <w:spacing w:before="100" w:beforeAutospacing="1" w:after="100" w:afterAutospacing="1"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C</w:t>
      </w:r>
      <w:r w:rsidRPr="00C4381F">
        <w:rPr>
          <w:rFonts w:ascii="Arial" w:eastAsia="Times New Roman" w:hAnsi="Arial" w:cs="Arial"/>
          <w:sz w:val="24"/>
          <w:szCs w:val="24"/>
          <w:lang w:eastAsia="en-GB"/>
        </w:rPr>
        <w:t>ompulsory</w:t>
      </w:r>
      <w:r w:rsidR="00685E08" w:rsidRPr="00C4381F">
        <w:rPr>
          <w:rFonts w:ascii="Arial" w:eastAsia="Times New Roman" w:hAnsi="Arial" w:cs="Arial"/>
          <w:sz w:val="24"/>
          <w:szCs w:val="24"/>
          <w:lang w:eastAsia="en-GB"/>
        </w:rPr>
        <w:t xml:space="preserve"> escalation </w:t>
      </w:r>
      <w:r w:rsidRPr="00C4381F">
        <w:rPr>
          <w:rFonts w:ascii="Arial" w:eastAsia="Times New Roman" w:hAnsi="Arial" w:cs="Arial"/>
          <w:sz w:val="24"/>
          <w:szCs w:val="24"/>
          <w:lang w:eastAsia="en-GB"/>
        </w:rPr>
        <w:t>procedures</w:t>
      </w:r>
      <w:r w:rsidR="00685E08" w:rsidRPr="00C4381F">
        <w:rPr>
          <w:rFonts w:ascii="Arial" w:eastAsia="Times New Roman" w:hAnsi="Arial" w:cs="Arial"/>
          <w:sz w:val="24"/>
          <w:szCs w:val="24"/>
          <w:lang w:eastAsia="en-GB"/>
        </w:rPr>
        <w:t xml:space="preserve">; </w:t>
      </w:r>
    </w:p>
    <w:p w14:paraId="55AA9ED9" w14:textId="54A2785A" w:rsidR="00685E08" w:rsidRPr="00C4381F" w:rsidRDefault="002E0769" w:rsidP="00C4381F">
      <w:pPr>
        <w:numPr>
          <w:ilvl w:val="0"/>
          <w:numId w:val="2"/>
        </w:numPr>
        <w:spacing w:before="100" w:beforeAutospacing="1" w:after="100" w:afterAutospacing="1"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C</w:t>
      </w:r>
      <w:r w:rsidR="00685E08" w:rsidRPr="00C4381F">
        <w:rPr>
          <w:rFonts w:ascii="Arial" w:eastAsia="Times New Roman" w:hAnsi="Arial" w:cs="Arial"/>
          <w:sz w:val="24"/>
          <w:szCs w:val="24"/>
          <w:lang w:eastAsia="en-GB"/>
        </w:rPr>
        <w:t xml:space="preserve">learer </w:t>
      </w:r>
      <w:r w:rsidRPr="00C4381F">
        <w:rPr>
          <w:rFonts w:ascii="Arial" w:eastAsia="Times New Roman" w:hAnsi="Arial" w:cs="Arial"/>
          <w:sz w:val="24"/>
          <w:szCs w:val="24"/>
          <w:lang w:eastAsia="en-GB"/>
        </w:rPr>
        <w:t>accountability</w:t>
      </w:r>
      <w:r w:rsidR="00685E08" w:rsidRPr="00C4381F">
        <w:rPr>
          <w:rFonts w:ascii="Arial" w:eastAsia="Times New Roman" w:hAnsi="Arial" w:cs="Arial"/>
          <w:sz w:val="24"/>
          <w:szCs w:val="24"/>
          <w:lang w:eastAsia="en-GB"/>
        </w:rPr>
        <w:t xml:space="preserve"> for monitoring </w:t>
      </w:r>
      <w:r w:rsidRPr="00C4381F">
        <w:rPr>
          <w:rFonts w:ascii="Arial" w:eastAsia="Times New Roman" w:hAnsi="Arial" w:cs="Arial"/>
          <w:sz w:val="24"/>
          <w:szCs w:val="24"/>
          <w:lang w:eastAsia="en-GB"/>
        </w:rPr>
        <w:t>decline</w:t>
      </w:r>
      <w:r w:rsidR="00685E08" w:rsidRPr="00C4381F">
        <w:rPr>
          <w:rFonts w:ascii="Arial" w:eastAsia="Times New Roman" w:hAnsi="Arial" w:cs="Arial"/>
          <w:sz w:val="24"/>
          <w:szCs w:val="24"/>
          <w:lang w:eastAsia="en-GB"/>
        </w:rPr>
        <w:t xml:space="preserve">; </w:t>
      </w:r>
    </w:p>
    <w:p w14:paraId="0D9CC4D3" w14:textId="54DB2C3E" w:rsidR="00685E08" w:rsidRPr="00C4381F" w:rsidRDefault="002E0769" w:rsidP="00C4381F">
      <w:pPr>
        <w:numPr>
          <w:ilvl w:val="0"/>
          <w:numId w:val="2"/>
        </w:numPr>
        <w:spacing w:before="100" w:beforeAutospacing="1" w:after="100" w:afterAutospacing="1"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O</w:t>
      </w:r>
      <w:r w:rsidRPr="00C4381F">
        <w:rPr>
          <w:rFonts w:ascii="Arial" w:eastAsia="Times New Roman" w:hAnsi="Arial" w:cs="Arial"/>
          <w:sz w:val="24"/>
          <w:szCs w:val="24"/>
          <w:lang w:eastAsia="en-GB"/>
        </w:rPr>
        <w:t>rganised</w:t>
      </w:r>
      <w:r w:rsidR="00685E08" w:rsidRPr="00C4381F">
        <w:rPr>
          <w:rFonts w:ascii="Arial" w:eastAsia="Times New Roman" w:hAnsi="Arial" w:cs="Arial"/>
          <w:sz w:val="24"/>
          <w:szCs w:val="24"/>
          <w:lang w:eastAsia="en-GB"/>
        </w:rPr>
        <w:t xml:space="preserve"> communication </w:t>
      </w:r>
      <w:r w:rsidRPr="00C4381F">
        <w:rPr>
          <w:rFonts w:ascii="Arial" w:eastAsia="Times New Roman" w:hAnsi="Arial" w:cs="Arial"/>
          <w:sz w:val="24"/>
          <w:szCs w:val="24"/>
          <w:lang w:eastAsia="en-GB"/>
        </w:rPr>
        <w:t>among</w:t>
      </w:r>
      <w:r w:rsidR="00685E08" w:rsidRPr="00C4381F">
        <w:rPr>
          <w:rFonts w:ascii="Arial" w:eastAsia="Times New Roman" w:hAnsi="Arial" w:cs="Arial"/>
          <w:sz w:val="24"/>
          <w:szCs w:val="24"/>
          <w:lang w:eastAsia="en-GB"/>
        </w:rPr>
        <w:t xml:space="preserve"> </w:t>
      </w:r>
      <w:r w:rsidRPr="00C4381F">
        <w:rPr>
          <w:rFonts w:ascii="Arial" w:eastAsia="Times New Roman" w:hAnsi="Arial" w:cs="Arial"/>
          <w:sz w:val="24"/>
          <w:szCs w:val="24"/>
          <w:lang w:eastAsia="en-GB"/>
        </w:rPr>
        <w:t>specialists</w:t>
      </w:r>
      <w:r w:rsidR="00685E08" w:rsidRPr="00C4381F">
        <w:rPr>
          <w:rFonts w:ascii="Arial" w:eastAsia="Times New Roman" w:hAnsi="Arial" w:cs="Arial"/>
          <w:sz w:val="24"/>
          <w:szCs w:val="24"/>
          <w:lang w:eastAsia="en-GB"/>
        </w:rPr>
        <w:t xml:space="preserve">; </w:t>
      </w:r>
    </w:p>
    <w:p w14:paraId="52378BE6" w14:textId="6FA2EBF5" w:rsidR="00685E08" w:rsidRPr="00C4381F" w:rsidRDefault="002E0769" w:rsidP="00C4381F">
      <w:pPr>
        <w:numPr>
          <w:ilvl w:val="0"/>
          <w:numId w:val="2"/>
        </w:numPr>
        <w:spacing w:before="100" w:beforeAutospacing="1" w:after="100" w:afterAutospacing="1"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L</w:t>
      </w:r>
      <w:r w:rsidRPr="00C4381F">
        <w:rPr>
          <w:rFonts w:ascii="Arial" w:eastAsia="Times New Roman" w:hAnsi="Arial" w:cs="Arial"/>
          <w:sz w:val="24"/>
          <w:szCs w:val="24"/>
          <w:lang w:eastAsia="en-GB"/>
        </w:rPr>
        <w:t>ively</w:t>
      </w:r>
      <w:r w:rsidR="00685E08" w:rsidRPr="00C4381F">
        <w:rPr>
          <w:rFonts w:ascii="Arial" w:eastAsia="Times New Roman" w:hAnsi="Arial" w:cs="Arial"/>
          <w:sz w:val="24"/>
          <w:szCs w:val="24"/>
          <w:lang w:eastAsia="en-GB"/>
        </w:rPr>
        <w:t xml:space="preserve"> </w:t>
      </w:r>
      <w:r w:rsidRPr="00C4381F">
        <w:rPr>
          <w:rFonts w:ascii="Arial" w:eastAsia="Times New Roman" w:hAnsi="Arial" w:cs="Arial"/>
          <w:sz w:val="24"/>
          <w:szCs w:val="24"/>
          <w:lang w:eastAsia="en-GB"/>
        </w:rPr>
        <w:t>participation</w:t>
      </w:r>
      <w:r w:rsidR="00685E08" w:rsidRPr="00C4381F">
        <w:rPr>
          <w:rFonts w:ascii="Arial" w:eastAsia="Times New Roman" w:hAnsi="Arial" w:cs="Arial"/>
          <w:sz w:val="24"/>
          <w:szCs w:val="24"/>
          <w:lang w:eastAsia="en-GB"/>
        </w:rPr>
        <w:t xml:space="preserve"> of patients and families; </w:t>
      </w:r>
    </w:p>
    <w:p w14:paraId="37FEC7B4" w14:textId="02F45CE8" w:rsidR="00685E08" w:rsidRPr="00C4381F" w:rsidRDefault="00137708" w:rsidP="00C4381F">
      <w:pPr>
        <w:numPr>
          <w:ilvl w:val="0"/>
          <w:numId w:val="2"/>
        </w:numPr>
        <w:spacing w:before="100" w:beforeAutospacing="1" w:after="100" w:afterAutospacing="1"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S</w:t>
      </w:r>
      <w:r w:rsidR="00685E08" w:rsidRPr="00C4381F">
        <w:rPr>
          <w:rFonts w:ascii="Arial" w:eastAsia="Times New Roman" w:hAnsi="Arial" w:cs="Arial"/>
          <w:sz w:val="24"/>
          <w:szCs w:val="24"/>
          <w:lang w:eastAsia="en-GB"/>
        </w:rPr>
        <w:t xml:space="preserve">afety reporting </w:t>
      </w:r>
      <w:r w:rsidRPr="00C4381F">
        <w:rPr>
          <w:rFonts w:ascii="Arial" w:eastAsia="Times New Roman" w:hAnsi="Arial" w:cs="Arial"/>
          <w:sz w:val="24"/>
          <w:szCs w:val="24"/>
          <w:lang w:eastAsia="en-GB"/>
        </w:rPr>
        <w:t>schemes</w:t>
      </w:r>
      <w:r w:rsidR="00685E08" w:rsidRPr="00C4381F">
        <w:rPr>
          <w:rFonts w:ascii="Arial" w:eastAsia="Times New Roman" w:hAnsi="Arial" w:cs="Arial"/>
          <w:sz w:val="24"/>
          <w:szCs w:val="24"/>
          <w:lang w:eastAsia="en-GB"/>
        </w:rPr>
        <w:t xml:space="preserve">. </w:t>
      </w:r>
    </w:p>
    <w:p w14:paraId="6933C1DB" w14:textId="35C73048" w:rsidR="00685E08" w:rsidRPr="003E5B27" w:rsidRDefault="00137708" w:rsidP="001013C0">
      <w:pPr>
        <w:spacing w:before="100" w:beforeAutospacing="1" w:after="100" w:afterAutospacing="1" w:line="360" w:lineRule="auto"/>
        <w:jc w:val="both"/>
        <w:rPr>
          <w:rFonts w:ascii="Times New Roman" w:eastAsia="Times New Roman" w:hAnsi="Times New Roman" w:cs="Times New Roman"/>
          <w:b/>
          <w:bCs/>
          <w:color w:val="FF0000"/>
          <w:sz w:val="36"/>
          <w:szCs w:val="36"/>
          <w:lang w:eastAsia="en-GB"/>
        </w:rPr>
      </w:pPr>
      <w:r w:rsidRPr="00C4381F">
        <w:rPr>
          <w:rFonts w:ascii="Arial" w:eastAsia="Times New Roman" w:hAnsi="Arial" w:cs="Arial"/>
          <w:sz w:val="24"/>
          <w:szCs w:val="24"/>
          <w:lang w:eastAsia="en-GB"/>
        </w:rPr>
        <w:t>Thus</w:t>
      </w:r>
      <w:r w:rsidR="00685E08" w:rsidRPr="00C4381F">
        <w:rPr>
          <w:rFonts w:ascii="Arial" w:eastAsia="Times New Roman" w:hAnsi="Arial" w:cs="Arial"/>
          <w:sz w:val="24"/>
          <w:szCs w:val="24"/>
          <w:lang w:eastAsia="en-GB"/>
        </w:rPr>
        <w:t xml:space="preserve">, the organisational </w:t>
      </w:r>
      <w:r>
        <w:rPr>
          <w:rFonts w:ascii="Arial" w:eastAsia="Times New Roman" w:hAnsi="Arial" w:cs="Arial"/>
          <w:sz w:val="24"/>
          <w:szCs w:val="24"/>
          <w:lang w:eastAsia="en-GB"/>
        </w:rPr>
        <w:t>framework</w:t>
      </w:r>
      <w:r w:rsidR="00685E08" w:rsidRPr="00C4381F">
        <w:rPr>
          <w:rFonts w:ascii="Arial" w:eastAsia="Times New Roman" w:hAnsi="Arial" w:cs="Arial"/>
          <w:sz w:val="24"/>
          <w:szCs w:val="24"/>
          <w:lang w:eastAsia="en-GB"/>
        </w:rPr>
        <w:t xml:space="preserve"> </w:t>
      </w:r>
      <w:r>
        <w:rPr>
          <w:rFonts w:ascii="Arial" w:eastAsia="Times New Roman" w:hAnsi="Arial" w:cs="Arial"/>
          <w:sz w:val="24"/>
          <w:szCs w:val="24"/>
          <w:lang w:eastAsia="en-GB"/>
        </w:rPr>
        <w:t>impacted</w:t>
      </w:r>
      <w:r w:rsidR="00685E08" w:rsidRPr="00C4381F">
        <w:rPr>
          <w:rFonts w:ascii="Arial" w:eastAsia="Times New Roman" w:hAnsi="Arial" w:cs="Arial"/>
          <w:sz w:val="24"/>
          <w:szCs w:val="24"/>
          <w:lang w:eastAsia="en-GB"/>
        </w:rPr>
        <w:t xml:space="preserve"> the </w:t>
      </w:r>
      <w:r w:rsidRPr="00C4381F">
        <w:rPr>
          <w:rFonts w:ascii="Arial" w:eastAsia="Times New Roman" w:hAnsi="Arial" w:cs="Arial"/>
          <w:sz w:val="24"/>
          <w:szCs w:val="24"/>
          <w:lang w:eastAsia="en-GB"/>
        </w:rPr>
        <w:t>result</w:t>
      </w:r>
      <w:r w:rsidR="00685E08" w:rsidRPr="00C4381F">
        <w:rPr>
          <w:rFonts w:ascii="Arial" w:eastAsia="Times New Roman" w:hAnsi="Arial" w:cs="Arial"/>
          <w:sz w:val="24"/>
          <w:szCs w:val="24"/>
          <w:lang w:eastAsia="en-GB"/>
        </w:rPr>
        <w:t xml:space="preserve">. A more </w:t>
      </w:r>
      <w:r w:rsidRPr="00C4381F">
        <w:rPr>
          <w:rFonts w:ascii="Arial" w:eastAsia="Times New Roman" w:hAnsi="Arial" w:cs="Arial"/>
          <w:sz w:val="24"/>
          <w:szCs w:val="24"/>
          <w:lang w:eastAsia="en-GB"/>
        </w:rPr>
        <w:t>stable</w:t>
      </w:r>
      <w:r w:rsidR="00685E08" w:rsidRPr="00C4381F">
        <w:rPr>
          <w:rFonts w:ascii="Arial" w:eastAsia="Times New Roman" w:hAnsi="Arial" w:cs="Arial"/>
          <w:sz w:val="24"/>
          <w:szCs w:val="24"/>
          <w:lang w:eastAsia="en-GB"/>
        </w:rPr>
        <w:t xml:space="preserve"> </w:t>
      </w:r>
      <w:r w:rsidRPr="00C4381F">
        <w:rPr>
          <w:rFonts w:ascii="Arial" w:eastAsia="Times New Roman" w:hAnsi="Arial" w:cs="Arial"/>
          <w:sz w:val="24"/>
          <w:szCs w:val="24"/>
          <w:lang w:eastAsia="en-GB"/>
        </w:rPr>
        <w:t>scheme</w:t>
      </w:r>
      <w:r w:rsidR="00685E08" w:rsidRPr="00C4381F">
        <w:rPr>
          <w:rFonts w:ascii="Arial" w:eastAsia="Times New Roman" w:hAnsi="Arial" w:cs="Arial"/>
          <w:sz w:val="24"/>
          <w:szCs w:val="24"/>
          <w:lang w:eastAsia="en-GB"/>
        </w:rPr>
        <w:t xml:space="preserve"> </w:t>
      </w:r>
      <w:r w:rsidRPr="00C4381F">
        <w:rPr>
          <w:rFonts w:ascii="Arial" w:eastAsia="Times New Roman" w:hAnsi="Arial" w:cs="Arial"/>
          <w:sz w:val="24"/>
          <w:szCs w:val="24"/>
          <w:lang w:eastAsia="en-GB"/>
        </w:rPr>
        <w:t>merging</w:t>
      </w:r>
      <w:r w:rsidR="00685E08" w:rsidRPr="00C4381F">
        <w:rPr>
          <w:rFonts w:ascii="Arial" w:eastAsia="Times New Roman" w:hAnsi="Arial" w:cs="Arial"/>
          <w:sz w:val="24"/>
          <w:szCs w:val="24"/>
          <w:lang w:eastAsia="en-GB"/>
        </w:rPr>
        <w:t xml:space="preserve"> centralised safety standards with decentralised decision-making </w:t>
      </w:r>
      <w:r w:rsidRPr="00C4381F">
        <w:rPr>
          <w:rFonts w:ascii="Arial" w:eastAsia="Times New Roman" w:hAnsi="Arial" w:cs="Arial"/>
          <w:sz w:val="24"/>
          <w:szCs w:val="24"/>
          <w:lang w:eastAsia="en-GB"/>
        </w:rPr>
        <w:t>might</w:t>
      </w:r>
      <w:r w:rsidR="00685E08" w:rsidRPr="00C4381F">
        <w:rPr>
          <w:rFonts w:ascii="Arial" w:eastAsia="Times New Roman" w:hAnsi="Arial" w:cs="Arial"/>
          <w:sz w:val="24"/>
          <w:szCs w:val="24"/>
          <w:lang w:eastAsia="en-GB"/>
        </w:rPr>
        <w:t xml:space="preserve"> have </w:t>
      </w:r>
      <w:r w:rsidRPr="00C4381F">
        <w:rPr>
          <w:rFonts w:ascii="Arial" w:eastAsia="Times New Roman" w:hAnsi="Arial" w:cs="Arial"/>
          <w:sz w:val="24"/>
          <w:szCs w:val="24"/>
          <w:lang w:eastAsia="en-GB"/>
        </w:rPr>
        <w:t>enhanced</w:t>
      </w:r>
      <w:r w:rsidR="00685E08" w:rsidRPr="00C4381F">
        <w:rPr>
          <w:rFonts w:ascii="Arial" w:eastAsia="Times New Roman" w:hAnsi="Arial" w:cs="Arial"/>
          <w:sz w:val="24"/>
          <w:szCs w:val="24"/>
          <w:lang w:eastAsia="en-GB"/>
        </w:rPr>
        <w:t xml:space="preserve"> responsiveness and </w:t>
      </w:r>
      <w:r>
        <w:rPr>
          <w:rFonts w:ascii="Arial" w:eastAsia="Times New Roman" w:hAnsi="Arial" w:cs="Arial"/>
          <w:sz w:val="24"/>
          <w:szCs w:val="24"/>
          <w:lang w:eastAsia="en-GB"/>
        </w:rPr>
        <w:t>decreased</w:t>
      </w:r>
      <w:r w:rsidR="00685E08" w:rsidRPr="00C4381F">
        <w:rPr>
          <w:rFonts w:ascii="Arial" w:eastAsia="Times New Roman" w:hAnsi="Arial" w:cs="Arial"/>
          <w:sz w:val="24"/>
          <w:szCs w:val="24"/>
          <w:lang w:eastAsia="en-GB"/>
        </w:rPr>
        <w:t xml:space="preserve"> the </w:t>
      </w:r>
      <w:r>
        <w:rPr>
          <w:rFonts w:ascii="Arial" w:eastAsia="Times New Roman" w:hAnsi="Arial" w:cs="Arial"/>
          <w:sz w:val="24"/>
          <w:szCs w:val="24"/>
          <w:lang w:eastAsia="en-GB"/>
        </w:rPr>
        <w:t xml:space="preserve">threat for </w:t>
      </w:r>
      <w:r w:rsidR="00685E08" w:rsidRPr="00C4381F">
        <w:rPr>
          <w:rFonts w:ascii="Arial" w:eastAsia="Times New Roman" w:hAnsi="Arial" w:cs="Arial"/>
          <w:sz w:val="24"/>
          <w:szCs w:val="24"/>
          <w:lang w:eastAsia="en-GB"/>
        </w:rPr>
        <w:t>harm.</w:t>
      </w:r>
      <w:r w:rsidR="001013C0">
        <w:rPr>
          <w:rFonts w:ascii="Times New Roman" w:eastAsia="Times New Roman" w:hAnsi="Times New Roman" w:cs="Times New Roman"/>
          <w:b/>
          <w:bCs/>
          <w:color w:val="FF0000"/>
          <w:sz w:val="36"/>
          <w:szCs w:val="36"/>
          <w:lang w:eastAsia="en-GB"/>
        </w:rPr>
        <w:t xml:space="preserve"> </w:t>
      </w:r>
    </w:p>
    <w:p w14:paraId="12DCF009" w14:textId="78AAB015" w:rsidR="004B7F55" w:rsidRPr="004B7F55" w:rsidRDefault="004B7F55" w:rsidP="004B7F55">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3E5B27">
        <w:rPr>
          <w:rFonts w:ascii="Arial" w:eastAsia="Times New Roman" w:hAnsi="Arial" w:cs="Arial"/>
          <w:b/>
          <w:bCs/>
          <w:sz w:val="28"/>
          <w:szCs w:val="28"/>
          <w:lang w:eastAsia="en-GB"/>
        </w:rPr>
        <w:t>Leadership Theories and Application to the Case Study</w:t>
      </w:r>
      <w:r w:rsidRPr="003E5B27">
        <w:rPr>
          <w:rFonts w:ascii="Times New Roman" w:eastAsia="Times New Roman" w:hAnsi="Times New Roman" w:cs="Times New Roman"/>
          <w:b/>
          <w:bCs/>
          <w:sz w:val="36"/>
          <w:szCs w:val="36"/>
          <w:lang w:eastAsia="en-GB"/>
        </w:rPr>
        <w:t xml:space="preserve"> </w:t>
      </w:r>
      <w:r w:rsidR="003E5B27">
        <w:rPr>
          <w:rFonts w:ascii="Times New Roman" w:eastAsia="Times New Roman" w:hAnsi="Times New Roman" w:cs="Times New Roman"/>
          <w:b/>
          <w:bCs/>
          <w:color w:val="FF0000"/>
          <w:sz w:val="36"/>
          <w:szCs w:val="36"/>
          <w:lang w:eastAsia="en-GB"/>
        </w:rPr>
        <w:t xml:space="preserve"> </w:t>
      </w:r>
    </w:p>
    <w:p w14:paraId="435FEE8A" w14:textId="77777777" w:rsidR="001013C0" w:rsidRPr="001013C0" w:rsidRDefault="001013C0" w:rsidP="001013C0">
      <w:pPr>
        <w:spacing w:before="100" w:beforeAutospacing="1" w:after="100" w:afterAutospacing="1" w:line="360" w:lineRule="auto"/>
        <w:jc w:val="both"/>
        <w:rPr>
          <w:rFonts w:ascii="Arial" w:eastAsia="Times New Roman" w:hAnsi="Arial" w:cs="Arial"/>
          <w:sz w:val="24"/>
          <w:szCs w:val="24"/>
          <w:lang w:eastAsia="en-GB"/>
        </w:rPr>
      </w:pPr>
      <w:r w:rsidRPr="001013C0">
        <w:rPr>
          <w:rFonts w:ascii="Arial" w:eastAsia="Times New Roman" w:hAnsi="Arial" w:cs="Arial"/>
          <w:sz w:val="24"/>
          <w:szCs w:val="24"/>
          <w:lang w:eastAsia="en-GB"/>
        </w:rPr>
        <w:t>Leadership is a pivotal element affecting the quality of healthcare, patient safety, organisational culture, and the capacity of health systems to adeptly address intricate difficulties. In healthcare settings, leaders are tasked with not only making decisions but also fostering a climate conducive to safe and effective care provision. The Lewis Blackman case illustrates how deficiencies in leadership can lead to inadequate communication, insufficient accountability, and lost chances to avert harm. Examining this example via leadership theories aids in recognising how many methodologies may have impacted the result and which leadership tactics could enhance forthcoming healthcare efficacy.</w:t>
      </w:r>
    </w:p>
    <w:p w14:paraId="524EF50E" w14:textId="77777777" w:rsidR="001013C0" w:rsidRPr="001013C0" w:rsidRDefault="001013C0" w:rsidP="001013C0">
      <w:pPr>
        <w:spacing w:before="100" w:beforeAutospacing="1" w:after="100" w:afterAutospacing="1" w:line="360" w:lineRule="auto"/>
        <w:jc w:val="both"/>
        <w:rPr>
          <w:rFonts w:ascii="Arial" w:eastAsia="Times New Roman" w:hAnsi="Arial" w:cs="Arial"/>
          <w:sz w:val="24"/>
          <w:szCs w:val="24"/>
          <w:lang w:eastAsia="en-GB"/>
        </w:rPr>
      </w:pPr>
      <w:r w:rsidRPr="001013C0">
        <w:rPr>
          <w:rFonts w:ascii="Arial" w:eastAsia="Times New Roman" w:hAnsi="Arial" w:cs="Arial"/>
          <w:sz w:val="24"/>
          <w:szCs w:val="24"/>
          <w:lang w:eastAsia="en-GB"/>
        </w:rPr>
        <w:t xml:space="preserve">Healthcare leadership necessitates the equilibrium of clinical proficiency, organisational governance, and interpersonal dynamics. Proficient leaders are </w:t>
      </w:r>
      <w:r w:rsidRPr="001013C0">
        <w:rPr>
          <w:rFonts w:ascii="Arial" w:eastAsia="Times New Roman" w:hAnsi="Arial" w:cs="Arial"/>
          <w:sz w:val="24"/>
          <w:szCs w:val="24"/>
          <w:lang w:eastAsia="en-GB"/>
        </w:rPr>
        <w:lastRenderedPageBreak/>
        <w:t>required to establish common objectives, inspire personnel, foster collaboration, and guarantee that frameworks facilitate secure practices. In the Lewis Blackman case, leadership seemed to prioritise conventional authority frameworks over cooperative decision-making. This fostered a setting in which issues were inadequately raised and communication obstacles led to postponed action (Patient Safety Movement Foundation, 2024).</w:t>
      </w:r>
    </w:p>
    <w:p w14:paraId="3A1BFA85" w14:textId="77777777" w:rsidR="001013C0" w:rsidRPr="001013C0" w:rsidRDefault="001013C0" w:rsidP="001013C0">
      <w:pPr>
        <w:spacing w:before="100" w:beforeAutospacing="1" w:after="100" w:afterAutospacing="1" w:line="360" w:lineRule="auto"/>
        <w:jc w:val="both"/>
        <w:rPr>
          <w:rFonts w:ascii="Arial" w:eastAsia="Times New Roman" w:hAnsi="Arial" w:cs="Arial"/>
          <w:b/>
          <w:bCs/>
          <w:sz w:val="24"/>
          <w:szCs w:val="24"/>
          <w:lang w:eastAsia="en-GB"/>
        </w:rPr>
      </w:pPr>
      <w:r w:rsidRPr="001013C0">
        <w:rPr>
          <w:rFonts w:ascii="Arial" w:eastAsia="Times New Roman" w:hAnsi="Arial" w:cs="Arial"/>
          <w:b/>
          <w:bCs/>
          <w:sz w:val="24"/>
          <w:szCs w:val="24"/>
          <w:lang w:eastAsia="en-GB"/>
        </w:rPr>
        <w:t>Transformative Leadership</w:t>
      </w:r>
    </w:p>
    <w:p w14:paraId="5E669163" w14:textId="77777777" w:rsidR="001013C0" w:rsidRPr="001013C0" w:rsidRDefault="001013C0" w:rsidP="001013C0">
      <w:pPr>
        <w:spacing w:before="100" w:beforeAutospacing="1" w:after="100" w:afterAutospacing="1" w:line="360" w:lineRule="auto"/>
        <w:jc w:val="both"/>
        <w:rPr>
          <w:rFonts w:ascii="Arial" w:eastAsia="Times New Roman" w:hAnsi="Arial" w:cs="Arial"/>
          <w:sz w:val="24"/>
          <w:szCs w:val="24"/>
          <w:lang w:eastAsia="en-GB"/>
        </w:rPr>
      </w:pPr>
      <w:r w:rsidRPr="001013C0">
        <w:rPr>
          <w:rFonts w:ascii="Arial" w:eastAsia="Times New Roman" w:hAnsi="Arial" w:cs="Arial"/>
          <w:sz w:val="24"/>
          <w:szCs w:val="24"/>
          <w:lang w:eastAsia="en-GB"/>
        </w:rPr>
        <w:t>Transformational leadership emphasises motivating individuals and groups to attain progress by establishing a collective vision, fostering innovation, and cultivating a culture of trust and dedication (Bass, 1985). In the realm of healthcare, transformational leaders strive to elevate organisations beyond mere adherence to protocols by motivating personnel to proactively recognise issues and enhance patient care.</w:t>
      </w:r>
    </w:p>
    <w:p w14:paraId="1FE47156" w14:textId="77777777" w:rsidR="001013C0" w:rsidRPr="001013C0" w:rsidRDefault="001013C0" w:rsidP="001013C0">
      <w:pPr>
        <w:spacing w:before="100" w:beforeAutospacing="1" w:after="100" w:afterAutospacing="1" w:line="360" w:lineRule="auto"/>
        <w:jc w:val="both"/>
        <w:rPr>
          <w:rFonts w:ascii="Arial" w:eastAsia="Times New Roman" w:hAnsi="Arial" w:cs="Arial"/>
          <w:sz w:val="24"/>
          <w:szCs w:val="24"/>
          <w:lang w:eastAsia="en-GB"/>
        </w:rPr>
      </w:pPr>
      <w:r w:rsidRPr="001013C0">
        <w:rPr>
          <w:rFonts w:ascii="Arial" w:eastAsia="Times New Roman" w:hAnsi="Arial" w:cs="Arial"/>
          <w:sz w:val="24"/>
          <w:szCs w:val="24"/>
          <w:lang w:eastAsia="en-GB"/>
        </w:rPr>
        <w:t>A transformative leadership style would have been beneficial in the Lewis Blackman case, as patient safety necessitates a culture in which each person feels accountable for safeguarding patients. A transformative leader would motivate nurses, junior physicians, senior practitioners, and families to provide insights and contest judgements as required.</w:t>
      </w:r>
    </w:p>
    <w:p w14:paraId="19DCB913" w14:textId="77777777" w:rsidR="001013C0" w:rsidRPr="001013C0" w:rsidRDefault="001013C0" w:rsidP="001013C0">
      <w:pPr>
        <w:spacing w:before="100" w:beforeAutospacing="1" w:after="100" w:afterAutospacing="1" w:line="360" w:lineRule="auto"/>
        <w:jc w:val="both"/>
        <w:rPr>
          <w:rFonts w:ascii="Arial" w:eastAsia="Times New Roman" w:hAnsi="Arial" w:cs="Arial"/>
          <w:sz w:val="24"/>
          <w:szCs w:val="24"/>
          <w:lang w:eastAsia="en-GB"/>
        </w:rPr>
      </w:pPr>
      <w:r w:rsidRPr="001013C0">
        <w:rPr>
          <w:rFonts w:ascii="Arial" w:eastAsia="Times New Roman" w:hAnsi="Arial" w:cs="Arial"/>
          <w:sz w:val="24"/>
          <w:szCs w:val="24"/>
          <w:lang w:eastAsia="en-GB"/>
        </w:rPr>
        <w:t>A crucial aspect of transformational leadership is psychological safety. Psychological safety refers to the assurance that individuals can express concerns, challenge decisions, and disclose issues without the apprehension of facing judgement or retribution (Edmondson, 1999). In Lewis's situation, the organisational atmosphere seemed to lack adequate psychological safety. His mother consistently expressed worries regarding his condition, although these issues were inadequately addressed. In a similar vein, subordinate personnel would have struggled to contest the perspectives of senior clinicians due to the established professional hierarchy.</w:t>
      </w:r>
    </w:p>
    <w:p w14:paraId="43B4D6A8" w14:textId="77777777" w:rsidR="001013C0" w:rsidRPr="001013C0" w:rsidRDefault="001013C0" w:rsidP="001013C0">
      <w:pPr>
        <w:spacing w:before="100" w:beforeAutospacing="1" w:after="100" w:afterAutospacing="1" w:line="360" w:lineRule="auto"/>
        <w:jc w:val="both"/>
        <w:rPr>
          <w:rFonts w:ascii="Arial" w:eastAsia="Times New Roman" w:hAnsi="Arial" w:cs="Arial"/>
          <w:sz w:val="24"/>
          <w:szCs w:val="24"/>
          <w:lang w:eastAsia="en-GB"/>
        </w:rPr>
      </w:pPr>
      <w:r w:rsidRPr="001013C0">
        <w:rPr>
          <w:rFonts w:ascii="Arial" w:eastAsia="Times New Roman" w:hAnsi="Arial" w:cs="Arial"/>
          <w:sz w:val="24"/>
          <w:szCs w:val="24"/>
          <w:lang w:eastAsia="en-GB"/>
        </w:rPr>
        <w:t xml:space="preserve">Transformational leaders prioritise emotional intelligence and empathy. Healthcare beyond just technical procedures; it encompasses comprehending patient experiences and addressing ambiguity. A transformative strategy would acknowledge </w:t>
      </w:r>
      <w:r w:rsidRPr="001013C0">
        <w:rPr>
          <w:rFonts w:ascii="Arial" w:eastAsia="Times New Roman" w:hAnsi="Arial" w:cs="Arial"/>
          <w:sz w:val="24"/>
          <w:szCs w:val="24"/>
          <w:lang w:eastAsia="en-GB"/>
        </w:rPr>
        <w:lastRenderedPageBreak/>
        <w:t>families as crucial collaborators capable of offering significant insights into alterations in patient status.</w:t>
      </w:r>
    </w:p>
    <w:p w14:paraId="740177FB" w14:textId="28AF34C2" w:rsidR="001013C0" w:rsidRPr="001013C0" w:rsidRDefault="001013C0" w:rsidP="001013C0">
      <w:pPr>
        <w:spacing w:before="100" w:beforeAutospacing="1" w:after="100" w:afterAutospacing="1" w:line="360" w:lineRule="auto"/>
        <w:jc w:val="both"/>
        <w:rPr>
          <w:rFonts w:ascii="Arial" w:eastAsia="Times New Roman" w:hAnsi="Arial" w:cs="Arial"/>
          <w:sz w:val="24"/>
          <w:szCs w:val="24"/>
          <w:lang w:eastAsia="en-GB"/>
        </w:rPr>
      </w:pPr>
      <w:r w:rsidRPr="001013C0">
        <w:rPr>
          <w:rFonts w:ascii="Arial" w:eastAsia="Times New Roman" w:hAnsi="Arial" w:cs="Arial"/>
          <w:sz w:val="24"/>
          <w:szCs w:val="24"/>
          <w:lang w:eastAsia="en-GB"/>
        </w:rPr>
        <w:t>Research indicates that transformational leadership enhances employee involvement, collaboration, and quality enhancement results. Leaders who foster trust and collective accountability cultivate environments where safety issues are recognised sooner (West et al., 2015). Nevertheless, transformational leadership by itself may be insufficient. A robust vision necessitates the backing of efficient procedures, oversight mechanisms, and accountability frameworks.</w:t>
      </w:r>
    </w:p>
    <w:p w14:paraId="6FC322AE" w14:textId="6487AED2" w:rsidR="001013C0" w:rsidRPr="001013C0" w:rsidRDefault="001013C0" w:rsidP="001013C0">
      <w:pPr>
        <w:spacing w:before="100" w:beforeAutospacing="1" w:after="100" w:afterAutospacing="1" w:line="360" w:lineRule="auto"/>
        <w:jc w:val="both"/>
        <w:rPr>
          <w:rFonts w:ascii="Arial" w:eastAsia="Times New Roman" w:hAnsi="Arial" w:cs="Arial"/>
          <w:b/>
          <w:bCs/>
          <w:sz w:val="24"/>
          <w:szCs w:val="24"/>
          <w:lang w:eastAsia="en-GB"/>
        </w:rPr>
      </w:pPr>
      <w:r w:rsidRPr="001013C0">
        <w:rPr>
          <w:rFonts w:ascii="Arial" w:eastAsia="Times New Roman" w:hAnsi="Arial" w:cs="Arial"/>
          <w:b/>
          <w:bCs/>
          <w:sz w:val="24"/>
          <w:szCs w:val="24"/>
          <w:lang w:eastAsia="en-GB"/>
        </w:rPr>
        <w:t>Transactional Leadership</w:t>
      </w:r>
    </w:p>
    <w:p w14:paraId="2C167150" w14:textId="77777777" w:rsidR="001013C0" w:rsidRPr="001013C0" w:rsidRDefault="001013C0" w:rsidP="001013C0">
      <w:pPr>
        <w:spacing w:before="100" w:beforeAutospacing="1" w:after="100" w:afterAutospacing="1" w:line="360" w:lineRule="auto"/>
        <w:jc w:val="both"/>
        <w:rPr>
          <w:rFonts w:ascii="Arial" w:eastAsia="Times New Roman" w:hAnsi="Arial" w:cs="Arial"/>
          <w:sz w:val="24"/>
          <w:szCs w:val="24"/>
          <w:lang w:eastAsia="en-GB"/>
        </w:rPr>
      </w:pPr>
      <w:r w:rsidRPr="001013C0">
        <w:rPr>
          <w:rFonts w:ascii="Arial" w:eastAsia="Times New Roman" w:hAnsi="Arial" w:cs="Arial"/>
          <w:sz w:val="24"/>
          <w:szCs w:val="24"/>
          <w:lang w:eastAsia="en-GB"/>
        </w:rPr>
        <w:t>Transactional leadership emphasises organization, regulations, protocols, performance standards, and incentives or punitive measures. It is predicated on the notion that companies operate efficiently when workers comprehend their duties and adhere to set protocols.</w:t>
      </w:r>
    </w:p>
    <w:p w14:paraId="06785A94" w14:textId="3F18AF51" w:rsidR="001013C0" w:rsidRPr="001013C0" w:rsidRDefault="001013C0" w:rsidP="001013C0">
      <w:pPr>
        <w:spacing w:before="100" w:beforeAutospacing="1" w:after="100" w:afterAutospacing="1" w:line="360" w:lineRule="auto"/>
        <w:jc w:val="both"/>
        <w:rPr>
          <w:rFonts w:ascii="Arial" w:eastAsia="Times New Roman" w:hAnsi="Arial" w:cs="Arial"/>
          <w:sz w:val="24"/>
          <w:szCs w:val="24"/>
          <w:lang w:eastAsia="en-GB"/>
        </w:rPr>
      </w:pPr>
      <w:r w:rsidRPr="001013C0">
        <w:rPr>
          <w:rFonts w:ascii="Arial" w:eastAsia="Times New Roman" w:hAnsi="Arial" w:cs="Arial"/>
          <w:sz w:val="24"/>
          <w:szCs w:val="24"/>
          <w:lang w:eastAsia="en-GB"/>
        </w:rPr>
        <w:t xml:space="preserve">Healthcare systems necessitate transactional leadership as patient safety relies on uniformity. Illustrations encompass: medical protocols, pharmaceutical guidelines, protocols for patient surveillance, criteria for documentation, and incident documentation frameworks. </w:t>
      </w:r>
    </w:p>
    <w:p w14:paraId="523782AE" w14:textId="77777777" w:rsidR="001013C0" w:rsidRPr="001013C0" w:rsidRDefault="001013C0" w:rsidP="001013C0">
      <w:pPr>
        <w:spacing w:before="100" w:beforeAutospacing="1" w:after="100" w:afterAutospacing="1" w:line="360" w:lineRule="auto"/>
        <w:jc w:val="both"/>
        <w:rPr>
          <w:rFonts w:ascii="Arial" w:eastAsia="Times New Roman" w:hAnsi="Arial" w:cs="Arial"/>
          <w:sz w:val="24"/>
          <w:szCs w:val="24"/>
          <w:lang w:eastAsia="en-GB"/>
        </w:rPr>
      </w:pPr>
      <w:r w:rsidRPr="001013C0">
        <w:rPr>
          <w:rFonts w:ascii="Arial" w:eastAsia="Times New Roman" w:hAnsi="Arial" w:cs="Arial"/>
          <w:sz w:val="24"/>
          <w:szCs w:val="24"/>
          <w:lang w:eastAsia="en-GB"/>
        </w:rPr>
        <w:t>In the Lewis Blackman instance, transactional leadership frameworks seem to have been inadequately effective. Despite hospitals typically having protocols for postoperative surveillance and addressing complications, those mechanisms could not avert the failure. This implies that protocols might have been established but were not effectively implemented.</w:t>
      </w:r>
    </w:p>
    <w:p w14:paraId="369D3FC7" w14:textId="77777777" w:rsidR="001013C0" w:rsidRPr="001013C0" w:rsidRDefault="001013C0" w:rsidP="001013C0">
      <w:pPr>
        <w:spacing w:before="100" w:beforeAutospacing="1" w:after="100" w:afterAutospacing="1" w:line="360" w:lineRule="auto"/>
        <w:jc w:val="both"/>
        <w:rPr>
          <w:rFonts w:ascii="Arial" w:eastAsia="Times New Roman" w:hAnsi="Arial" w:cs="Arial"/>
          <w:sz w:val="24"/>
          <w:szCs w:val="24"/>
          <w:lang w:eastAsia="en-GB"/>
        </w:rPr>
      </w:pPr>
      <w:r w:rsidRPr="001013C0">
        <w:rPr>
          <w:rFonts w:ascii="Arial" w:eastAsia="Times New Roman" w:hAnsi="Arial" w:cs="Arial"/>
          <w:sz w:val="24"/>
          <w:szCs w:val="24"/>
          <w:lang w:eastAsia="en-GB"/>
        </w:rPr>
        <w:t>A more robust transactional strategy might have mitigated risk by implementing more stringent oversight protocols and well-defined escalation processes. Healthcare institutions implement early warning systems that allocate scores derived from patient metrics including heart rate, blood pressure, and oxygen saturation. Upon reaching a designated level of decline, a senior review is initiated (Royal College of Physicians, 2017). Had these procedures been implemented proficiently, Lewis's deteriorating state might have been identified sooner.</w:t>
      </w:r>
    </w:p>
    <w:p w14:paraId="49A484B7" w14:textId="77777777" w:rsidR="001013C0" w:rsidRPr="001013C0" w:rsidRDefault="001013C0" w:rsidP="001013C0">
      <w:pPr>
        <w:spacing w:before="100" w:beforeAutospacing="1" w:after="100" w:afterAutospacing="1" w:line="360" w:lineRule="auto"/>
        <w:jc w:val="both"/>
        <w:rPr>
          <w:rFonts w:ascii="Arial" w:eastAsia="Times New Roman" w:hAnsi="Arial" w:cs="Arial"/>
          <w:sz w:val="24"/>
          <w:szCs w:val="24"/>
          <w:lang w:eastAsia="en-GB"/>
        </w:rPr>
      </w:pPr>
      <w:r w:rsidRPr="001013C0">
        <w:rPr>
          <w:rFonts w:ascii="Arial" w:eastAsia="Times New Roman" w:hAnsi="Arial" w:cs="Arial"/>
          <w:sz w:val="24"/>
          <w:szCs w:val="24"/>
          <w:lang w:eastAsia="en-GB"/>
        </w:rPr>
        <w:lastRenderedPageBreak/>
        <w:t>Nonetheless, transactional leadership possesses constraints. An overemphasis on regulations and adherence may foster an environment in which employees adhere to protocols without critically assessing their suitability for certain circumstances. Healthcare necessitates expert discernment, analytical reasoning, and adaptability. In intricate medical scenarios, adhering solely to standard protocols may prove insufficient.</w:t>
      </w:r>
    </w:p>
    <w:p w14:paraId="39D789C5" w14:textId="7112EFE2" w:rsidR="001013C0" w:rsidRPr="001013C0" w:rsidRDefault="001013C0" w:rsidP="001013C0">
      <w:pPr>
        <w:spacing w:before="100" w:beforeAutospacing="1" w:after="100" w:afterAutospacing="1" w:line="360" w:lineRule="auto"/>
        <w:jc w:val="both"/>
        <w:rPr>
          <w:rFonts w:ascii="Arial" w:eastAsia="Times New Roman" w:hAnsi="Arial" w:cs="Arial"/>
          <w:sz w:val="24"/>
          <w:szCs w:val="24"/>
          <w:lang w:eastAsia="en-GB"/>
        </w:rPr>
      </w:pPr>
      <w:r w:rsidRPr="001013C0">
        <w:rPr>
          <w:rFonts w:ascii="Arial" w:eastAsia="Times New Roman" w:hAnsi="Arial" w:cs="Arial"/>
          <w:sz w:val="24"/>
          <w:szCs w:val="24"/>
          <w:lang w:eastAsia="en-GB"/>
        </w:rPr>
        <w:t>Consequently, transactional leadership is essential however must be harmonised with more flexible methodologies.</w:t>
      </w:r>
    </w:p>
    <w:p w14:paraId="012EE72B" w14:textId="310A925D" w:rsidR="001013C0" w:rsidRPr="001013C0" w:rsidRDefault="001013C0" w:rsidP="001013C0">
      <w:pPr>
        <w:spacing w:before="100" w:beforeAutospacing="1" w:after="100" w:afterAutospacing="1" w:line="360" w:lineRule="auto"/>
        <w:jc w:val="both"/>
        <w:rPr>
          <w:rFonts w:ascii="Arial" w:eastAsia="Times New Roman" w:hAnsi="Arial" w:cs="Arial"/>
          <w:b/>
          <w:bCs/>
          <w:sz w:val="24"/>
          <w:szCs w:val="24"/>
          <w:lang w:eastAsia="en-GB"/>
        </w:rPr>
      </w:pPr>
      <w:r w:rsidRPr="001013C0">
        <w:rPr>
          <w:rFonts w:ascii="Arial" w:eastAsia="Times New Roman" w:hAnsi="Arial" w:cs="Arial"/>
          <w:b/>
          <w:bCs/>
          <w:sz w:val="24"/>
          <w:szCs w:val="24"/>
          <w:lang w:eastAsia="en-GB"/>
        </w:rPr>
        <w:t>Situational Leadership</w:t>
      </w:r>
    </w:p>
    <w:p w14:paraId="7F671B7B" w14:textId="77777777" w:rsidR="001013C0" w:rsidRPr="001013C0" w:rsidRDefault="001013C0" w:rsidP="001013C0">
      <w:pPr>
        <w:spacing w:before="100" w:beforeAutospacing="1" w:after="100" w:afterAutospacing="1" w:line="360" w:lineRule="auto"/>
        <w:jc w:val="both"/>
        <w:rPr>
          <w:rFonts w:ascii="Arial" w:eastAsia="Times New Roman" w:hAnsi="Arial" w:cs="Arial"/>
          <w:sz w:val="24"/>
          <w:szCs w:val="24"/>
          <w:lang w:eastAsia="en-GB"/>
        </w:rPr>
      </w:pPr>
      <w:r w:rsidRPr="001013C0">
        <w:rPr>
          <w:rFonts w:ascii="Arial" w:eastAsia="Times New Roman" w:hAnsi="Arial" w:cs="Arial"/>
          <w:sz w:val="24"/>
          <w:szCs w:val="24"/>
          <w:lang w:eastAsia="en-GB"/>
        </w:rPr>
        <w:t>Situational leadership posits that a one leadership approach is not universally successful across all scenarios. Leaders ought to modify their strategies based on the circumstances, the requirements of the team, and the degree of risk involved (Hersey and Blanchard, 1969).</w:t>
      </w:r>
    </w:p>
    <w:p w14:paraId="31964D19" w14:textId="77777777" w:rsidR="001013C0" w:rsidRPr="001013C0" w:rsidRDefault="001013C0" w:rsidP="001013C0">
      <w:pPr>
        <w:spacing w:before="100" w:beforeAutospacing="1" w:after="100" w:afterAutospacing="1" w:line="360" w:lineRule="auto"/>
        <w:jc w:val="both"/>
        <w:rPr>
          <w:rFonts w:ascii="Arial" w:eastAsia="Times New Roman" w:hAnsi="Arial" w:cs="Arial"/>
          <w:sz w:val="24"/>
          <w:szCs w:val="24"/>
          <w:lang w:eastAsia="en-GB"/>
        </w:rPr>
      </w:pPr>
      <w:r w:rsidRPr="001013C0">
        <w:rPr>
          <w:rFonts w:ascii="Arial" w:eastAsia="Times New Roman" w:hAnsi="Arial" w:cs="Arial"/>
          <w:sz w:val="24"/>
          <w:szCs w:val="24"/>
          <w:lang w:eastAsia="en-GB"/>
        </w:rPr>
        <w:t>Healthcare settings necessitate situational leadership as varying conditions call for diverse reactions. A standard clinical scenario may necessitate supportive leadership, whereas an emergency demands prompt action and swift coordination.</w:t>
      </w:r>
    </w:p>
    <w:p w14:paraId="6E18906C" w14:textId="6E9102E7" w:rsidR="001013C0" w:rsidRPr="001013C0" w:rsidRDefault="001013C0" w:rsidP="001013C0">
      <w:pPr>
        <w:spacing w:before="100" w:beforeAutospacing="1" w:after="100" w:afterAutospacing="1" w:line="360" w:lineRule="auto"/>
        <w:jc w:val="both"/>
        <w:rPr>
          <w:rFonts w:ascii="Arial" w:eastAsia="Times New Roman" w:hAnsi="Arial" w:cs="Arial"/>
          <w:sz w:val="24"/>
          <w:szCs w:val="24"/>
          <w:lang w:eastAsia="en-GB"/>
        </w:rPr>
      </w:pPr>
      <w:r w:rsidRPr="001013C0">
        <w:rPr>
          <w:rFonts w:ascii="Arial" w:eastAsia="Times New Roman" w:hAnsi="Arial" w:cs="Arial"/>
          <w:sz w:val="24"/>
          <w:szCs w:val="24"/>
          <w:lang w:eastAsia="en-GB"/>
        </w:rPr>
        <w:t>In the Lewis Blackman case, it was essential for leaders to acknowledge escalating risks and adopt a more proactive and urgent approach to leadership. As Lewis's health declined, leaders were required to enhance communication, engage senior specialists, re-evaluate decisions, and guarantee prompt intervention.</w:t>
      </w:r>
    </w:p>
    <w:p w14:paraId="3F695EFE" w14:textId="77777777" w:rsidR="001013C0" w:rsidRPr="001013C0" w:rsidRDefault="001013C0" w:rsidP="001013C0">
      <w:pPr>
        <w:spacing w:before="100" w:beforeAutospacing="1" w:after="100" w:afterAutospacing="1" w:line="360" w:lineRule="auto"/>
        <w:jc w:val="both"/>
        <w:rPr>
          <w:rFonts w:ascii="Arial" w:eastAsia="Times New Roman" w:hAnsi="Arial" w:cs="Arial"/>
          <w:sz w:val="24"/>
          <w:szCs w:val="24"/>
          <w:lang w:eastAsia="en-GB"/>
        </w:rPr>
      </w:pPr>
      <w:r w:rsidRPr="001013C0">
        <w:rPr>
          <w:rFonts w:ascii="Arial" w:eastAsia="Times New Roman" w:hAnsi="Arial" w:cs="Arial"/>
          <w:sz w:val="24"/>
          <w:szCs w:val="24"/>
          <w:lang w:eastAsia="en-GB"/>
        </w:rPr>
        <w:t>The inadequacy indicates that leadership was more responsive than anticipatory. Proactive risk assessment and early intervention were neglected, resulting in action being taken solely after the problem escalated. Proficient situational leadership necessitates the ongoing evaluation of the patient's status and the modification of the response as needed.</w:t>
      </w:r>
    </w:p>
    <w:p w14:paraId="423BF0E5" w14:textId="2A119B34" w:rsidR="001013C0" w:rsidRPr="001013C0" w:rsidRDefault="001013C0" w:rsidP="001013C0">
      <w:pPr>
        <w:spacing w:before="100" w:beforeAutospacing="1" w:after="100" w:afterAutospacing="1" w:line="360" w:lineRule="auto"/>
        <w:jc w:val="both"/>
        <w:rPr>
          <w:rFonts w:ascii="Arial" w:eastAsia="Times New Roman" w:hAnsi="Arial" w:cs="Arial"/>
          <w:sz w:val="24"/>
          <w:szCs w:val="24"/>
          <w:lang w:eastAsia="en-GB"/>
        </w:rPr>
      </w:pPr>
      <w:r w:rsidRPr="001013C0">
        <w:rPr>
          <w:rFonts w:ascii="Arial" w:eastAsia="Times New Roman" w:hAnsi="Arial" w:cs="Arial"/>
          <w:sz w:val="24"/>
          <w:szCs w:val="24"/>
          <w:lang w:eastAsia="en-GB"/>
        </w:rPr>
        <w:t xml:space="preserve">Situational leadership necessitates that, leaders comprehend the capabilities of their team. Novice healthcare professionals could want further direction in crisis situations, whilst seasoned personnel may benefit from being empowered to operate </w:t>
      </w:r>
      <w:r w:rsidRPr="001013C0">
        <w:rPr>
          <w:rFonts w:ascii="Arial" w:eastAsia="Times New Roman" w:hAnsi="Arial" w:cs="Arial"/>
          <w:sz w:val="24"/>
          <w:szCs w:val="24"/>
          <w:lang w:eastAsia="en-GB"/>
        </w:rPr>
        <w:lastRenderedPageBreak/>
        <w:t>autonomously. Leaders must equilibrate assistance and guidance based on the situation.</w:t>
      </w:r>
    </w:p>
    <w:p w14:paraId="4E47C2C4" w14:textId="007BF2AF" w:rsidR="001013C0" w:rsidRPr="001013C0" w:rsidRDefault="001013C0" w:rsidP="001013C0">
      <w:pPr>
        <w:spacing w:before="100" w:beforeAutospacing="1" w:after="100" w:afterAutospacing="1" w:line="360" w:lineRule="auto"/>
        <w:jc w:val="both"/>
        <w:rPr>
          <w:rFonts w:ascii="Arial" w:eastAsia="Times New Roman" w:hAnsi="Arial" w:cs="Arial"/>
          <w:b/>
          <w:bCs/>
          <w:sz w:val="24"/>
          <w:szCs w:val="24"/>
          <w:lang w:eastAsia="en-GB"/>
        </w:rPr>
      </w:pPr>
      <w:r w:rsidRPr="001013C0">
        <w:rPr>
          <w:rFonts w:ascii="Arial" w:eastAsia="Times New Roman" w:hAnsi="Arial" w:cs="Arial"/>
          <w:b/>
          <w:bCs/>
          <w:sz w:val="24"/>
          <w:szCs w:val="24"/>
          <w:lang w:eastAsia="en-GB"/>
        </w:rPr>
        <w:t>Distributed Leadership</w:t>
      </w:r>
    </w:p>
    <w:p w14:paraId="3207B3F1" w14:textId="77777777" w:rsidR="001013C0" w:rsidRPr="001013C0" w:rsidRDefault="001013C0" w:rsidP="001013C0">
      <w:pPr>
        <w:spacing w:before="100" w:beforeAutospacing="1" w:after="100" w:afterAutospacing="1" w:line="360" w:lineRule="auto"/>
        <w:jc w:val="both"/>
        <w:rPr>
          <w:rFonts w:ascii="Arial" w:eastAsia="Times New Roman" w:hAnsi="Arial" w:cs="Arial"/>
          <w:sz w:val="24"/>
          <w:szCs w:val="24"/>
          <w:lang w:eastAsia="en-GB"/>
        </w:rPr>
      </w:pPr>
      <w:r w:rsidRPr="001013C0">
        <w:rPr>
          <w:rFonts w:ascii="Arial" w:eastAsia="Times New Roman" w:hAnsi="Arial" w:cs="Arial"/>
          <w:sz w:val="24"/>
          <w:szCs w:val="24"/>
          <w:lang w:eastAsia="en-GB"/>
        </w:rPr>
        <w:t>A significant takeaway from the Lewis Blackman case is the necessity of decentralised leadership. Distributed leadership entails the allocation of responsibilities among various members of an organization instead than centralising power within senior leadership.</w:t>
      </w:r>
    </w:p>
    <w:p w14:paraId="6C8EFD1D" w14:textId="77777777" w:rsidR="001013C0" w:rsidRPr="001013C0" w:rsidRDefault="001013C0" w:rsidP="001013C0">
      <w:pPr>
        <w:spacing w:before="100" w:beforeAutospacing="1" w:after="100" w:afterAutospacing="1" w:line="360" w:lineRule="auto"/>
        <w:jc w:val="both"/>
        <w:rPr>
          <w:rFonts w:ascii="Arial" w:eastAsia="Times New Roman" w:hAnsi="Arial" w:cs="Arial"/>
          <w:sz w:val="24"/>
          <w:szCs w:val="24"/>
          <w:lang w:eastAsia="en-GB"/>
        </w:rPr>
      </w:pPr>
      <w:r w:rsidRPr="001013C0">
        <w:rPr>
          <w:rFonts w:ascii="Arial" w:eastAsia="Times New Roman" w:hAnsi="Arial" w:cs="Arial"/>
          <w:sz w:val="24"/>
          <w:szCs w:val="24"/>
          <w:lang w:eastAsia="en-GB"/>
        </w:rPr>
        <w:t>Contemporary healthcare is excessively intricate for decision-making to rely solely on an individual or a single professional cohort. Healthcare professionals, patients, families, and administrators all hold significant insights. Distributed leadership promotes cooperation and guarantees that insights from various origins inform decision-making.</w:t>
      </w:r>
    </w:p>
    <w:p w14:paraId="44913633" w14:textId="77777777" w:rsidR="001013C0" w:rsidRPr="001013C0" w:rsidRDefault="001013C0" w:rsidP="001013C0">
      <w:pPr>
        <w:spacing w:before="100" w:beforeAutospacing="1" w:after="100" w:afterAutospacing="1" w:line="360" w:lineRule="auto"/>
        <w:jc w:val="both"/>
        <w:rPr>
          <w:rFonts w:ascii="Arial" w:eastAsia="Times New Roman" w:hAnsi="Arial" w:cs="Arial"/>
          <w:sz w:val="24"/>
          <w:szCs w:val="24"/>
          <w:lang w:eastAsia="en-GB"/>
        </w:rPr>
      </w:pPr>
      <w:r w:rsidRPr="001013C0">
        <w:rPr>
          <w:rFonts w:ascii="Arial" w:eastAsia="Times New Roman" w:hAnsi="Arial" w:cs="Arial"/>
          <w:sz w:val="24"/>
          <w:szCs w:val="24"/>
          <w:lang w:eastAsia="en-GB"/>
        </w:rPr>
        <w:t>In Lewis's situation, using distributed leadership might have enhanced results by taking into account the concerns of nurses and family members. Rather than a culture that centralises authority among top professionals, a decentralised model would promote the involvement of all individuals in patient safety.</w:t>
      </w:r>
    </w:p>
    <w:p w14:paraId="04EFE45D" w14:textId="5013DFFA" w:rsidR="004B7F55" w:rsidRPr="001013C0" w:rsidRDefault="001013C0" w:rsidP="001013C0">
      <w:pPr>
        <w:spacing w:before="100" w:beforeAutospacing="1" w:after="100" w:afterAutospacing="1" w:line="360" w:lineRule="auto"/>
        <w:jc w:val="both"/>
        <w:rPr>
          <w:rFonts w:ascii="Arial" w:eastAsia="Times New Roman" w:hAnsi="Arial" w:cs="Arial"/>
          <w:sz w:val="24"/>
          <w:szCs w:val="24"/>
          <w:lang w:eastAsia="en-GB"/>
        </w:rPr>
      </w:pPr>
      <w:r w:rsidRPr="001013C0">
        <w:rPr>
          <w:rFonts w:ascii="Arial" w:eastAsia="Times New Roman" w:hAnsi="Arial" w:cs="Arial"/>
          <w:sz w:val="24"/>
          <w:szCs w:val="24"/>
          <w:lang w:eastAsia="en-GB"/>
        </w:rPr>
        <w:t>Studies indicate that healthcare institutions featuring collaborative leadership frameworks frequently exhibit enhanced safety cultures and greater staff involvement (West et al., 2015). Collaborative leadership enhances responsibility as all individuals comprehend their function in upholding standards.</w:t>
      </w:r>
    </w:p>
    <w:p w14:paraId="02186C8D" w14:textId="77777777" w:rsidR="004B7F55" w:rsidRPr="001013C0" w:rsidRDefault="004B7F55" w:rsidP="004B7F55">
      <w:pPr>
        <w:spacing w:before="100" w:beforeAutospacing="1" w:after="100" w:afterAutospacing="1" w:line="240" w:lineRule="auto"/>
        <w:outlineLvl w:val="1"/>
        <w:rPr>
          <w:rFonts w:ascii="Arial" w:eastAsia="Times New Roman" w:hAnsi="Arial" w:cs="Arial"/>
          <w:b/>
          <w:bCs/>
          <w:sz w:val="28"/>
          <w:szCs w:val="28"/>
          <w:lang w:eastAsia="en-GB"/>
        </w:rPr>
      </w:pPr>
      <w:r w:rsidRPr="001013C0">
        <w:rPr>
          <w:rFonts w:ascii="Arial" w:eastAsia="Times New Roman" w:hAnsi="Arial" w:cs="Arial"/>
          <w:b/>
          <w:bCs/>
          <w:sz w:val="28"/>
          <w:szCs w:val="28"/>
          <w:lang w:eastAsia="en-GB"/>
        </w:rPr>
        <w:t>Critical Evaluation of Leadership Effectiveness</w:t>
      </w:r>
    </w:p>
    <w:p w14:paraId="4618CDFD" w14:textId="77777777" w:rsidR="001013C0" w:rsidRDefault="001013C0" w:rsidP="001013C0">
      <w:pPr>
        <w:spacing w:after="0" w:line="360" w:lineRule="auto"/>
        <w:jc w:val="both"/>
        <w:rPr>
          <w:rFonts w:ascii="Arial" w:eastAsia="Times New Roman" w:hAnsi="Arial" w:cs="Arial"/>
          <w:sz w:val="24"/>
          <w:szCs w:val="24"/>
          <w:lang w:eastAsia="en-GB"/>
        </w:rPr>
      </w:pPr>
      <w:r w:rsidRPr="001013C0">
        <w:rPr>
          <w:rFonts w:ascii="Arial" w:eastAsia="Times New Roman" w:hAnsi="Arial" w:cs="Arial"/>
          <w:sz w:val="24"/>
          <w:szCs w:val="24"/>
          <w:lang w:eastAsia="en-GB"/>
        </w:rPr>
        <w:t>The leadership strategy exhibited in the scenario was unsuitable for overseeing a multifaceted and swiftly evolving clinical context. The organization depended excessively on hierarchy and professional authority, which constrained communication and postponed the acknowledgement of threats.</w:t>
      </w:r>
    </w:p>
    <w:p w14:paraId="2B9C155D" w14:textId="77777777" w:rsidR="001013C0" w:rsidRDefault="001013C0" w:rsidP="001013C0">
      <w:pPr>
        <w:spacing w:after="0" w:line="360" w:lineRule="auto"/>
        <w:jc w:val="both"/>
        <w:rPr>
          <w:rFonts w:ascii="Arial" w:eastAsia="Times New Roman" w:hAnsi="Arial" w:cs="Arial"/>
          <w:sz w:val="24"/>
          <w:szCs w:val="24"/>
          <w:lang w:eastAsia="en-GB"/>
        </w:rPr>
      </w:pPr>
      <w:r w:rsidRPr="001013C0">
        <w:rPr>
          <w:rFonts w:ascii="Arial" w:eastAsia="Times New Roman" w:hAnsi="Arial" w:cs="Arial"/>
          <w:sz w:val="24"/>
          <w:szCs w:val="24"/>
          <w:lang w:eastAsia="en-GB"/>
        </w:rPr>
        <w:t xml:space="preserve">The situation indicates multiple deficiencies in leadership: </w:t>
      </w:r>
      <w:r>
        <w:rPr>
          <w:rFonts w:ascii="Arial" w:eastAsia="Times New Roman" w:hAnsi="Arial" w:cs="Arial"/>
          <w:sz w:val="24"/>
          <w:szCs w:val="24"/>
          <w:lang w:eastAsia="en-GB"/>
        </w:rPr>
        <w:t>l</w:t>
      </w:r>
      <w:r w:rsidRPr="001013C0">
        <w:rPr>
          <w:rFonts w:ascii="Arial" w:eastAsia="Times New Roman" w:hAnsi="Arial" w:cs="Arial"/>
          <w:sz w:val="24"/>
          <w:szCs w:val="24"/>
          <w:lang w:eastAsia="en-GB"/>
        </w:rPr>
        <w:t>ack of adequate communication among healthcare practitioners; insufficient empowerment for subordinate personnel;</w:t>
      </w:r>
      <w:r>
        <w:rPr>
          <w:rFonts w:ascii="Arial" w:eastAsia="Times New Roman" w:hAnsi="Arial" w:cs="Arial"/>
          <w:sz w:val="24"/>
          <w:szCs w:val="24"/>
          <w:lang w:eastAsia="en-GB"/>
        </w:rPr>
        <w:t xml:space="preserve"> </w:t>
      </w:r>
      <w:r w:rsidRPr="001013C0">
        <w:rPr>
          <w:rFonts w:ascii="Arial" w:eastAsia="Times New Roman" w:hAnsi="Arial" w:cs="Arial"/>
          <w:sz w:val="24"/>
          <w:szCs w:val="24"/>
          <w:lang w:eastAsia="en-GB"/>
        </w:rPr>
        <w:t xml:space="preserve">neglecting to heed the apprehensions of patients and their </w:t>
      </w:r>
      <w:r w:rsidRPr="001013C0">
        <w:rPr>
          <w:rFonts w:ascii="Arial" w:eastAsia="Times New Roman" w:hAnsi="Arial" w:cs="Arial"/>
          <w:sz w:val="24"/>
          <w:szCs w:val="24"/>
          <w:lang w:eastAsia="en-GB"/>
        </w:rPr>
        <w:lastRenderedPageBreak/>
        <w:t xml:space="preserve">families; </w:t>
      </w:r>
      <w:r>
        <w:rPr>
          <w:rFonts w:ascii="Arial" w:eastAsia="Times New Roman" w:hAnsi="Arial" w:cs="Arial"/>
          <w:sz w:val="24"/>
          <w:szCs w:val="24"/>
          <w:lang w:eastAsia="en-GB"/>
        </w:rPr>
        <w:t>r</w:t>
      </w:r>
      <w:r w:rsidRPr="001013C0">
        <w:rPr>
          <w:rFonts w:ascii="Arial" w:eastAsia="Times New Roman" w:hAnsi="Arial" w:cs="Arial"/>
          <w:sz w:val="24"/>
          <w:szCs w:val="24"/>
          <w:lang w:eastAsia="en-GB"/>
        </w:rPr>
        <w:t xml:space="preserve">estricted application of anticipatory risk management; </w:t>
      </w:r>
      <w:r>
        <w:rPr>
          <w:rFonts w:ascii="Arial" w:eastAsia="Times New Roman" w:hAnsi="Arial" w:cs="Arial"/>
          <w:sz w:val="24"/>
          <w:szCs w:val="24"/>
          <w:lang w:eastAsia="en-GB"/>
        </w:rPr>
        <w:t xml:space="preserve">and </w:t>
      </w:r>
      <w:r w:rsidRPr="001013C0">
        <w:rPr>
          <w:rFonts w:ascii="Arial" w:eastAsia="Times New Roman" w:hAnsi="Arial" w:cs="Arial"/>
          <w:sz w:val="24"/>
          <w:szCs w:val="24"/>
          <w:lang w:eastAsia="en-GB"/>
        </w:rPr>
        <w:t>insufficient organisational learning.</w:t>
      </w:r>
    </w:p>
    <w:p w14:paraId="4BBE4E3C" w14:textId="77777777" w:rsidR="001013C0" w:rsidRDefault="001013C0" w:rsidP="001013C0">
      <w:pPr>
        <w:spacing w:after="0" w:line="360" w:lineRule="auto"/>
        <w:jc w:val="both"/>
        <w:rPr>
          <w:rFonts w:ascii="Arial" w:eastAsia="Times New Roman" w:hAnsi="Arial" w:cs="Arial"/>
          <w:sz w:val="24"/>
          <w:szCs w:val="24"/>
          <w:lang w:eastAsia="en-GB"/>
        </w:rPr>
      </w:pPr>
      <w:r w:rsidRPr="001013C0">
        <w:rPr>
          <w:rFonts w:ascii="Arial" w:eastAsia="Times New Roman" w:hAnsi="Arial" w:cs="Arial"/>
          <w:sz w:val="24"/>
          <w:szCs w:val="24"/>
          <w:lang w:eastAsia="en-GB"/>
        </w:rPr>
        <w:t>A successful healthcare leadership framework will integrate various methodologies:</w:t>
      </w:r>
    </w:p>
    <w:p w14:paraId="06B6EAEB" w14:textId="77777777" w:rsidR="001013C0" w:rsidRDefault="001013C0" w:rsidP="001013C0">
      <w:pPr>
        <w:pStyle w:val="ListParagraph"/>
        <w:numPr>
          <w:ilvl w:val="0"/>
          <w:numId w:val="16"/>
        </w:numPr>
        <w:spacing w:after="0" w:line="360" w:lineRule="auto"/>
        <w:jc w:val="both"/>
        <w:rPr>
          <w:rFonts w:ascii="Arial" w:eastAsia="Times New Roman" w:hAnsi="Arial" w:cs="Arial"/>
          <w:sz w:val="24"/>
          <w:szCs w:val="24"/>
          <w:lang w:eastAsia="en-GB"/>
        </w:rPr>
      </w:pPr>
      <w:r w:rsidRPr="001013C0">
        <w:rPr>
          <w:rFonts w:ascii="Arial" w:eastAsia="Times New Roman" w:hAnsi="Arial" w:cs="Arial"/>
          <w:sz w:val="24"/>
          <w:szCs w:val="24"/>
          <w:lang w:eastAsia="en-GB"/>
        </w:rPr>
        <w:t>Transformational leadership would foster an environment of transparency and enhancement.</w:t>
      </w:r>
    </w:p>
    <w:p w14:paraId="0D593692" w14:textId="77777777" w:rsidR="001013C0" w:rsidRDefault="001013C0" w:rsidP="001013C0">
      <w:pPr>
        <w:pStyle w:val="ListParagraph"/>
        <w:numPr>
          <w:ilvl w:val="0"/>
          <w:numId w:val="16"/>
        </w:numPr>
        <w:spacing w:after="0" w:line="360" w:lineRule="auto"/>
        <w:jc w:val="both"/>
        <w:rPr>
          <w:rFonts w:ascii="Arial" w:eastAsia="Times New Roman" w:hAnsi="Arial" w:cs="Arial"/>
          <w:sz w:val="24"/>
          <w:szCs w:val="24"/>
          <w:lang w:eastAsia="en-GB"/>
        </w:rPr>
      </w:pPr>
      <w:r w:rsidRPr="001013C0">
        <w:rPr>
          <w:rFonts w:ascii="Arial" w:eastAsia="Times New Roman" w:hAnsi="Arial" w:cs="Arial"/>
          <w:sz w:val="24"/>
          <w:szCs w:val="24"/>
          <w:lang w:eastAsia="en-GB"/>
        </w:rPr>
        <w:t>Transactional leadership would guarantee adherence to safety protocols and responsibility.</w:t>
      </w:r>
    </w:p>
    <w:p w14:paraId="74938E80" w14:textId="77777777" w:rsidR="001013C0" w:rsidRDefault="001013C0" w:rsidP="001013C0">
      <w:pPr>
        <w:pStyle w:val="ListParagraph"/>
        <w:numPr>
          <w:ilvl w:val="0"/>
          <w:numId w:val="16"/>
        </w:numPr>
        <w:spacing w:after="0" w:line="360" w:lineRule="auto"/>
        <w:jc w:val="both"/>
        <w:rPr>
          <w:rFonts w:ascii="Arial" w:eastAsia="Times New Roman" w:hAnsi="Arial" w:cs="Arial"/>
          <w:sz w:val="24"/>
          <w:szCs w:val="24"/>
          <w:lang w:eastAsia="en-GB"/>
        </w:rPr>
      </w:pPr>
      <w:r w:rsidRPr="001013C0">
        <w:rPr>
          <w:rFonts w:ascii="Arial" w:eastAsia="Times New Roman" w:hAnsi="Arial" w:cs="Arial"/>
          <w:sz w:val="24"/>
          <w:szCs w:val="24"/>
          <w:lang w:eastAsia="en-GB"/>
        </w:rPr>
        <w:t>Situational leadership would facilitate adaptable reactions in times of crisis.</w:t>
      </w:r>
    </w:p>
    <w:p w14:paraId="726B72CB" w14:textId="77777777" w:rsidR="001013C0" w:rsidRDefault="001013C0" w:rsidP="001013C0">
      <w:pPr>
        <w:pStyle w:val="ListParagraph"/>
        <w:numPr>
          <w:ilvl w:val="0"/>
          <w:numId w:val="16"/>
        </w:numPr>
        <w:spacing w:after="0" w:line="360" w:lineRule="auto"/>
        <w:jc w:val="both"/>
        <w:rPr>
          <w:rFonts w:ascii="Arial" w:eastAsia="Times New Roman" w:hAnsi="Arial" w:cs="Arial"/>
          <w:sz w:val="24"/>
          <w:szCs w:val="24"/>
          <w:lang w:eastAsia="en-GB"/>
        </w:rPr>
      </w:pPr>
      <w:r w:rsidRPr="001013C0">
        <w:rPr>
          <w:rFonts w:ascii="Arial" w:eastAsia="Times New Roman" w:hAnsi="Arial" w:cs="Arial"/>
          <w:sz w:val="24"/>
          <w:szCs w:val="24"/>
          <w:lang w:eastAsia="en-GB"/>
        </w:rPr>
        <w:t>Distributed leadership would enable all constituents of the healthcare team.</w:t>
      </w:r>
    </w:p>
    <w:p w14:paraId="4CC10E11" w14:textId="77777777" w:rsidR="001013C0" w:rsidRDefault="001013C0" w:rsidP="001013C0">
      <w:pPr>
        <w:spacing w:after="0" w:line="360" w:lineRule="auto"/>
        <w:jc w:val="both"/>
        <w:rPr>
          <w:rFonts w:ascii="Arial" w:eastAsia="Times New Roman" w:hAnsi="Arial" w:cs="Arial"/>
          <w:sz w:val="24"/>
          <w:szCs w:val="24"/>
          <w:lang w:eastAsia="en-GB"/>
        </w:rPr>
      </w:pPr>
    </w:p>
    <w:p w14:paraId="3D0684BD" w14:textId="3E1F2AFD" w:rsidR="001013C0" w:rsidRDefault="001013C0" w:rsidP="001013C0">
      <w:pPr>
        <w:spacing w:after="0" w:line="360" w:lineRule="auto"/>
        <w:jc w:val="both"/>
        <w:rPr>
          <w:rFonts w:ascii="Arial" w:eastAsia="Times New Roman" w:hAnsi="Arial" w:cs="Arial"/>
          <w:sz w:val="24"/>
          <w:szCs w:val="24"/>
          <w:lang w:eastAsia="en-GB"/>
        </w:rPr>
      </w:pPr>
      <w:r w:rsidRPr="001013C0">
        <w:rPr>
          <w:rFonts w:ascii="Arial" w:eastAsia="Times New Roman" w:hAnsi="Arial" w:cs="Arial"/>
          <w:sz w:val="24"/>
          <w:szCs w:val="24"/>
          <w:lang w:eastAsia="en-GB"/>
        </w:rPr>
        <w:t>The fundamental takeaway is that leadership in healthcare transcends mere authority or the capacity to make decisions. Proficient leaders establish frameworks that facilitate secure decision-making. They should establish environments where apprehensions are acknowledged, data informs decisions, and each person feels accountable for enhancing patient results.</w:t>
      </w:r>
    </w:p>
    <w:p w14:paraId="3244C953" w14:textId="561C72BD" w:rsidR="008A73A9" w:rsidRPr="008A73A9" w:rsidRDefault="001013C0" w:rsidP="001013C0">
      <w:pPr>
        <w:spacing w:after="0" w:line="360" w:lineRule="auto"/>
        <w:jc w:val="both"/>
        <w:rPr>
          <w:rFonts w:ascii="Times New Roman" w:eastAsia="Times New Roman" w:hAnsi="Times New Roman" w:cs="Times New Roman"/>
          <w:b/>
          <w:bCs/>
          <w:kern w:val="36"/>
          <w:sz w:val="48"/>
          <w:szCs w:val="48"/>
          <w:lang w:eastAsia="en-GB"/>
        </w:rPr>
      </w:pPr>
      <w:r w:rsidRPr="001013C0">
        <w:rPr>
          <w:rFonts w:ascii="Arial" w:eastAsia="Times New Roman" w:hAnsi="Arial" w:cs="Arial"/>
          <w:sz w:val="24"/>
          <w:szCs w:val="24"/>
          <w:lang w:eastAsia="en-GB"/>
        </w:rPr>
        <w:t>The Lewis Blackman example illustrates that leadership affects not only direct clinical choices but also the broader organisational context surrounding those choices. Robust leadership, underpinned by efficient governance and systems-oriented thinking, is crucial for averting future patient safety lapses.</w:t>
      </w:r>
      <w:r>
        <w:rPr>
          <w:rFonts w:ascii="Times New Roman" w:eastAsia="Times New Roman" w:hAnsi="Times New Roman" w:cs="Times New Roman"/>
          <w:b/>
          <w:bCs/>
          <w:kern w:val="36"/>
          <w:sz w:val="48"/>
          <w:szCs w:val="48"/>
          <w:lang w:eastAsia="en-GB"/>
        </w:rPr>
        <w:t xml:space="preserve"> </w:t>
      </w:r>
    </w:p>
    <w:p w14:paraId="13EC3332" w14:textId="316DA33F" w:rsidR="008A73A9" w:rsidRPr="008A73A9" w:rsidRDefault="008A73A9" w:rsidP="008A73A9">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r w:rsidRPr="001013C0">
        <w:rPr>
          <w:rFonts w:ascii="Arial" w:eastAsia="Times New Roman" w:hAnsi="Arial" w:cs="Arial"/>
          <w:b/>
          <w:bCs/>
          <w:kern w:val="36"/>
          <w:sz w:val="28"/>
          <w:szCs w:val="28"/>
          <w:lang w:eastAsia="en-GB"/>
        </w:rPr>
        <w:t>Improvement and Lessons Learned</w:t>
      </w:r>
      <w:r w:rsidRPr="008A73A9">
        <w:rPr>
          <w:rFonts w:ascii="Times New Roman" w:eastAsia="Times New Roman" w:hAnsi="Times New Roman" w:cs="Times New Roman"/>
          <w:b/>
          <w:bCs/>
          <w:kern w:val="36"/>
          <w:sz w:val="48"/>
          <w:szCs w:val="48"/>
          <w:lang w:eastAsia="en-GB"/>
        </w:rPr>
        <w:t xml:space="preserve"> </w:t>
      </w:r>
      <w:r w:rsidR="001013C0">
        <w:rPr>
          <w:rFonts w:ascii="Times New Roman" w:eastAsia="Times New Roman" w:hAnsi="Times New Roman" w:cs="Times New Roman"/>
          <w:b/>
          <w:bCs/>
          <w:kern w:val="36"/>
          <w:sz w:val="48"/>
          <w:szCs w:val="48"/>
          <w:lang w:eastAsia="en-GB"/>
        </w:rPr>
        <w:t xml:space="preserve"> </w:t>
      </w:r>
    </w:p>
    <w:p w14:paraId="47EE433A" w14:textId="77777777" w:rsidR="001013C0" w:rsidRDefault="001013C0" w:rsidP="001013C0">
      <w:pPr>
        <w:spacing w:after="0" w:line="360" w:lineRule="auto"/>
        <w:jc w:val="both"/>
        <w:rPr>
          <w:rFonts w:ascii="Arial" w:eastAsia="Times New Roman" w:hAnsi="Arial" w:cs="Arial"/>
          <w:sz w:val="24"/>
          <w:szCs w:val="24"/>
          <w:lang w:eastAsia="en-GB"/>
        </w:rPr>
      </w:pPr>
      <w:r w:rsidRPr="001013C0">
        <w:rPr>
          <w:rFonts w:ascii="Arial" w:eastAsia="Times New Roman" w:hAnsi="Arial" w:cs="Arial"/>
          <w:sz w:val="24"/>
          <w:szCs w:val="24"/>
          <w:lang w:eastAsia="en-GB"/>
        </w:rPr>
        <w:t>The Lewis Blackman case illustrates that lapses in patient safety are seldom the result of a singular error. Rather, they arise from the interplay of leadership, governance, communication frameworks, organisational culture, and therapeutic procedures. The catastrophe underscores the need of employing systems thinking to comprehend healthcare shortcomings and foster enduring enhancements.</w:t>
      </w:r>
    </w:p>
    <w:p w14:paraId="0406C3DD" w14:textId="77777777" w:rsidR="001013C0" w:rsidRDefault="001013C0" w:rsidP="001013C0">
      <w:pPr>
        <w:spacing w:after="0" w:line="360" w:lineRule="auto"/>
        <w:jc w:val="both"/>
        <w:rPr>
          <w:rFonts w:ascii="Arial" w:eastAsia="Times New Roman" w:hAnsi="Arial" w:cs="Arial"/>
          <w:sz w:val="24"/>
          <w:szCs w:val="24"/>
          <w:lang w:eastAsia="en-GB"/>
        </w:rPr>
      </w:pPr>
      <w:r w:rsidRPr="001013C0">
        <w:rPr>
          <w:rFonts w:ascii="Arial" w:eastAsia="Times New Roman" w:hAnsi="Arial" w:cs="Arial"/>
          <w:sz w:val="24"/>
          <w:szCs w:val="24"/>
          <w:lang w:eastAsia="en-GB"/>
        </w:rPr>
        <w:t>A significant issue acknowledged in the case was inadequate communication and unproductive escalation. Healthcare practitioners failed to sufficiently address alterations in Lewis's condition, and familial concerns were not incorporated into clinical judgements. This signifies a breakdown in organisational feedback mechanisms. In an exemplary healthcare institution, information ought to circulate seamlessly among patients, families, frontline personnel, administrators, and executive leaders.</w:t>
      </w:r>
    </w:p>
    <w:p w14:paraId="654E43FB" w14:textId="77777777" w:rsidR="001013C0" w:rsidRDefault="001013C0" w:rsidP="001013C0">
      <w:pPr>
        <w:spacing w:after="0" w:line="360" w:lineRule="auto"/>
        <w:jc w:val="both"/>
        <w:rPr>
          <w:rFonts w:ascii="Arial" w:eastAsia="Times New Roman" w:hAnsi="Arial" w:cs="Arial"/>
          <w:sz w:val="24"/>
          <w:szCs w:val="24"/>
          <w:lang w:eastAsia="en-GB"/>
        </w:rPr>
      </w:pPr>
      <w:r w:rsidRPr="001013C0">
        <w:rPr>
          <w:rFonts w:ascii="Arial" w:eastAsia="Times New Roman" w:hAnsi="Arial" w:cs="Arial"/>
          <w:sz w:val="24"/>
          <w:szCs w:val="24"/>
          <w:lang w:eastAsia="en-GB"/>
        </w:rPr>
        <w:lastRenderedPageBreak/>
        <w:t>One enhancement could involve fortifying communication systems using standardised escalation protocols. Instruments like structured communication techniques, such as SBAR (Situation, Background, Assessment, Recommendation), can enhance the exchange of information among healthcare practitioners. Research indicates that organised communication diminishes misinterpretations and enhances collaboration (WHO, 2021).</w:t>
      </w:r>
    </w:p>
    <w:p w14:paraId="2DA8F022" w14:textId="77777777" w:rsidR="001013C0" w:rsidRDefault="001013C0" w:rsidP="001013C0">
      <w:pPr>
        <w:spacing w:after="0" w:line="360" w:lineRule="auto"/>
        <w:jc w:val="both"/>
        <w:rPr>
          <w:rFonts w:ascii="Arial" w:eastAsia="Times New Roman" w:hAnsi="Arial" w:cs="Arial"/>
          <w:sz w:val="24"/>
          <w:szCs w:val="24"/>
          <w:lang w:eastAsia="en-GB"/>
        </w:rPr>
      </w:pPr>
      <w:r w:rsidRPr="001013C0">
        <w:rPr>
          <w:rFonts w:ascii="Arial" w:eastAsia="Times New Roman" w:hAnsi="Arial" w:cs="Arial"/>
          <w:sz w:val="24"/>
          <w:szCs w:val="24"/>
          <w:lang w:eastAsia="en-GB"/>
        </w:rPr>
        <w:t>A further significant concern was psychological safety. Psychological safety denotes a setting in which employees feel empowered to challenge decisions, voice problems, and address errors without the apprehension of retribution (Edmondson, 1999). In the Lewis Blackman case, the institutional culture inhibited dissent due to the prevailing professional hierarchy. Junior personnel and relatives lacked adequate sway in the decision-making process.</w:t>
      </w:r>
    </w:p>
    <w:p w14:paraId="25BE405E" w14:textId="77777777" w:rsidR="001013C0" w:rsidRDefault="001013C0" w:rsidP="001013C0">
      <w:pPr>
        <w:spacing w:after="0" w:line="360" w:lineRule="auto"/>
        <w:jc w:val="both"/>
        <w:rPr>
          <w:rFonts w:ascii="Arial" w:eastAsia="Times New Roman" w:hAnsi="Arial" w:cs="Arial"/>
          <w:sz w:val="24"/>
          <w:szCs w:val="24"/>
          <w:lang w:eastAsia="en-GB"/>
        </w:rPr>
      </w:pPr>
      <w:r w:rsidRPr="001013C0">
        <w:rPr>
          <w:rFonts w:ascii="Arial" w:eastAsia="Times New Roman" w:hAnsi="Arial" w:cs="Arial"/>
          <w:sz w:val="24"/>
          <w:szCs w:val="24"/>
          <w:lang w:eastAsia="en-GB"/>
        </w:rPr>
        <w:t>Healthcare institutions ought to cultivate environments that actively promote voicing concerns. Leadership development ought to emphasise emotional intelligence, attentive listening, and inclusive decision-making. Leaders should illustrate that inquiry is a protective action instead than a defiance of power.</w:t>
      </w:r>
    </w:p>
    <w:p w14:paraId="4B8FF510" w14:textId="77777777" w:rsidR="000E391B" w:rsidRDefault="001013C0" w:rsidP="001013C0">
      <w:pPr>
        <w:spacing w:after="0" w:line="360" w:lineRule="auto"/>
        <w:jc w:val="both"/>
        <w:rPr>
          <w:rFonts w:ascii="Arial" w:eastAsia="Times New Roman" w:hAnsi="Arial" w:cs="Arial"/>
          <w:sz w:val="24"/>
          <w:szCs w:val="24"/>
          <w:lang w:eastAsia="en-GB"/>
        </w:rPr>
      </w:pPr>
      <w:r w:rsidRPr="001013C0">
        <w:rPr>
          <w:rFonts w:ascii="Arial" w:eastAsia="Times New Roman" w:hAnsi="Arial" w:cs="Arial"/>
          <w:sz w:val="24"/>
          <w:szCs w:val="24"/>
          <w:lang w:eastAsia="en-GB"/>
        </w:rPr>
        <w:t xml:space="preserve">An additional domain for enhancement is governance. Clinical governance frameworks must guarantee that safety obligations are explicitly articulated. </w:t>
      </w:r>
    </w:p>
    <w:p w14:paraId="54057F56" w14:textId="77777777" w:rsidR="000E391B" w:rsidRDefault="001013C0" w:rsidP="001013C0">
      <w:pPr>
        <w:spacing w:after="0" w:line="360" w:lineRule="auto"/>
        <w:jc w:val="both"/>
        <w:rPr>
          <w:rFonts w:ascii="Arial" w:eastAsia="Times New Roman" w:hAnsi="Arial" w:cs="Arial"/>
          <w:sz w:val="24"/>
          <w:szCs w:val="24"/>
          <w:lang w:eastAsia="en-GB"/>
        </w:rPr>
      </w:pPr>
      <w:r w:rsidRPr="001013C0">
        <w:rPr>
          <w:rFonts w:ascii="Arial" w:eastAsia="Times New Roman" w:hAnsi="Arial" w:cs="Arial"/>
          <w:sz w:val="24"/>
          <w:szCs w:val="24"/>
          <w:lang w:eastAsia="en-GB"/>
        </w:rPr>
        <w:t>Efficient administration encompasses:</w:t>
      </w:r>
      <w:r w:rsidR="000E391B">
        <w:rPr>
          <w:rFonts w:ascii="Arial" w:eastAsia="Times New Roman" w:hAnsi="Arial" w:cs="Arial"/>
          <w:sz w:val="24"/>
          <w:szCs w:val="24"/>
          <w:lang w:eastAsia="en-GB"/>
        </w:rPr>
        <w:t xml:space="preserve"> </w:t>
      </w:r>
      <w:r w:rsidRPr="001013C0">
        <w:rPr>
          <w:rFonts w:ascii="Arial" w:eastAsia="Times New Roman" w:hAnsi="Arial" w:cs="Arial"/>
          <w:sz w:val="24"/>
          <w:szCs w:val="24"/>
          <w:lang w:eastAsia="en-GB"/>
        </w:rPr>
        <w:t xml:space="preserve">assessing clinical efficacy; assessing negative occurrences; </w:t>
      </w:r>
      <w:r w:rsidR="000E391B">
        <w:rPr>
          <w:rFonts w:ascii="Arial" w:eastAsia="Times New Roman" w:hAnsi="Arial" w:cs="Arial"/>
          <w:sz w:val="24"/>
          <w:szCs w:val="24"/>
          <w:lang w:eastAsia="en-GB"/>
        </w:rPr>
        <w:t>a</w:t>
      </w:r>
      <w:r w:rsidRPr="001013C0">
        <w:rPr>
          <w:rFonts w:ascii="Arial" w:eastAsia="Times New Roman" w:hAnsi="Arial" w:cs="Arial"/>
          <w:sz w:val="24"/>
          <w:szCs w:val="24"/>
          <w:lang w:eastAsia="en-GB"/>
        </w:rPr>
        <w:t xml:space="preserve">cquiring knowledge from occurrences; enhancing procedures; </w:t>
      </w:r>
      <w:r w:rsidR="000E391B">
        <w:rPr>
          <w:rFonts w:ascii="Arial" w:eastAsia="Times New Roman" w:hAnsi="Arial" w:cs="Arial"/>
          <w:sz w:val="24"/>
          <w:szCs w:val="24"/>
          <w:lang w:eastAsia="en-GB"/>
        </w:rPr>
        <w:t xml:space="preserve">and </w:t>
      </w:r>
      <w:r w:rsidRPr="001013C0">
        <w:rPr>
          <w:rFonts w:ascii="Arial" w:eastAsia="Times New Roman" w:hAnsi="Arial" w:cs="Arial"/>
          <w:sz w:val="24"/>
          <w:szCs w:val="24"/>
          <w:lang w:eastAsia="en-GB"/>
        </w:rPr>
        <w:t>engaging patients in enhancement of quality.</w:t>
      </w:r>
    </w:p>
    <w:p w14:paraId="08887B76" w14:textId="77777777" w:rsidR="000E391B" w:rsidRDefault="001013C0" w:rsidP="001013C0">
      <w:pPr>
        <w:spacing w:after="0" w:line="360" w:lineRule="auto"/>
        <w:jc w:val="both"/>
        <w:rPr>
          <w:rFonts w:ascii="Arial" w:eastAsia="Times New Roman" w:hAnsi="Arial" w:cs="Arial"/>
          <w:sz w:val="24"/>
          <w:szCs w:val="24"/>
          <w:lang w:eastAsia="en-GB"/>
        </w:rPr>
      </w:pPr>
      <w:r w:rsidRPr="001013C0">
        <w:rPr>
          <w:rFonts w:ascii="Arial" w:eastAsia="Times New Roman" w:hAnsi="Arial" w:cs="Arial"/>
          <w:sz w:val="24"/>
          <w:szCs w:val="24"/>
          <w:lang w:eastAsia="en-GB"/>
        </w:rPr>
        <w:t>The organization might enhance governance by doing routine multidisciplinary safety evaluations. These evaluations must to encompass nurses, physicians, administrators, patients, and families where relevant. The objective should be on recognising system deficiencies rather than attributing fault.</w:t>
      </w:r>
    </w:p>
    <w:p w14:paraId="335966A0" w14:textId="77777777" w:rsidR="000E391B" w:rsidRDefault="001013C0" w:rsidP="001013C0">
      <w:pPr>
        <w:spacing w:after="0" w:line="360" w:lineRule="auto"/>
        <w:jc w:val="both"/>
        <w:rPr>
          <w:rFonts w:ascii="Arial" w:eastAsia="Times New Roman" w:hAnsi="Arial" w:cs="Arial"/>
          <w:sz w:val="24"/>
          <w:szCs w:val="24"/>
          <w:lang w:eastAsia="en-GB"/>
        </w:rPr>
      </w:pPr>
      <w:r w:rsidRPr="001013C0">
        <w:rPr>
          <w:rFonts w:ascii="Arial" w:eastAsia="Times New Roman" w:hAnsi="Arial" w:cs="Arial"/>
          <w:sz w:val="24"/>
          <w:szCs w:val="24"/>
          <w:lang w:eastAsia="en-GB"/>
        </w:rPr>
        <w:t xml:space="preserve">The situation further illustrates the significance of enhancement based on data analysis. </w:t>
      </w:r>
    </w:p>
    <w:p w14:paraId="4D479A20" w14:textId="77777777" w:rsidR="000E391B" w:rsidRDefault="001013C0" w:rsidP="001013C0">
      <w:pPr>
        <w:spacing w:after="0" w:line="360" w:lineRule="auto"/>
        <w:jc w:val="both"/>
        <w:rPr>
          <w:rFonts w:ascii="Arial" w:eastAsia="Times New Roman" w:hAnsi="Arial" w:cs="Arial"/>
          <w:sz w:val="24"/>
          <w:szCs w:val="24"/>
          <w:lang w:eastAsia="en-GB"/>
        </w:rPr>
      </w:pPr>
      <w:r w:rsidRPr="001013C0">
        <w:rPr>
          <w:rFonts w:ascii="Arial" w:eastAsia="Times New Roman" w:hAnsi="Arial" w:cs="Arial"/>
          <w:sz w:val="24"/>
          <w:szCs w:val="24"/>
          <w:lang w:eastAsia="en-GB"/>
        </w:rPr>
        <w:t>Healthcare institutions must to gather and evaluate patient safety data, encompassing:</w:t>
      </w:r>
      <w:r w:rsidR="000E391B">
        <w:rPr>
          <w:rFonts w:ascii="Arial" w:eastAsia="Times New Roman" w:hAnsi="Arial" w:cs="Arial"/>
          <w:sz w:val="24"/>
          <w:szCs w:val="24"/>
          <w:lang w:eastAsia="en-GB"/>
        </w:rPr>
        <w:t xml:space="preserve"> </w:t>
      </w:r>
      <w:r w:rsidRPr="001013C0">
        <w:rPr>
          <w:rFonts w:ascii="Arial" w:eastAsia="Times New Roman" w:hAnsi="Arial" w:cs="Arial"/>
          <w:sz w:val="24"/>
          <w:szCs w:val="24"/>
          <w:lang w:eastAsia="en-GB"/>
        </w:rPr>
        <w:t xml:space="preserve">incident occurrence documentation; latency durations; instances of escalating breakdowns; employee apprehensions; </w:t>
      </w:r>
      <w:r w:rsidR="000E391B">
        <w:rPr>
          <w:rFonts w:ascii="Arial" w:eastAsia="Times New Roman" w:hAnsi="Arial" w:cs="Arial"/>
          <w:sz w:val="24"/>
          <w:szCs w:val="24"/>
          <w:lang w:eastAsia="en-GB"/>
        </w:rPr>
        <w:t>and p</w:t>
      </w:r>
      <w:r w:rsidRPr="001013C0">
        <w:rPr>
          <w:rFonts w:ascii="Arial" w:eastAsia="Times New Roman" w:hAnsi="Arial" w:cs="Arial"/>
          <w:sz w:val="24"/>
          <w:szCs w:val="24"/>
          <w:lang w:eastAsia="en-GB"/>
        </w:rPr>
        <w:t>atient evaluations.</w:t>
      </w:r>
    </w:p>
    <w:p w14:paraId="0DFA24EE" w14:textId="77777777" w:rsidR="000E391B" w:rsidRDefault="001013C0" w:rsidP="001013C0">
      <w:pPr>
        <w:spacing w:after="0" w:line="360" w:lineRule="auto"/>
        <w:jc w:val="both"/>
        <w:rPr>
          <w:rFonts w:ascii="Arial" w:eastAsia="Times New Roman" w:hAnsi="Arial" w:cs="Arial"/>
          <w:sz w:val="24"/>
          <w:szCs w:val="24"/>
          <w:lang w:eastAsia="en-GB"/>
        </w:rPr>
      </w:pPr>
      <w:r w:rsidRPr="001013C0">
        <w:rPr>
          <w:rFonts w:ascii="Arial" w:eastAsia="Times New Roman" w:hAnsi="Arial" w:cs="Arial"/>
          <w:sz w:val="24"/>
          <w:szCs w:val="24"/>
          <w:lang w:eastAsia="en-GB"/>
        </w:rPr>
        <w:t>Data enables leaders to discern trends and take action before to the onset of damage. The implementation of dashboards and digital reporting mechanisms can enhance openness and accountability.</w:t>
      </w:r>
    </w:p>
    <w:p w14:paraId="75CFD680" w14:textId="77777777" w:rsidR="000E391B" w:rsidRDefault="001013C0" w:rsidP="001013C0">
      <w:pPr>
        <w:spacing w:after="0" w:line="360" w:lineRule="auto"/>
        <w:jc w:val="both"/>
        <w:rPr>
          <w:rFonts w:ascii="Arial" w:eastAsia="Times New Roman" w:hAnsi="Arial" w:cs="Arial"/>
          <w:sz w:val="24"/>
          <w:szCs w:val="24"/>
          <w:lang w:eastAsia="en-GB"/>
        </w:rPr>
      </w:pPr>
      <w:r w:rsidRPr="001013C0">
        <w:rPr>
          <w:rFonts w:ascii="Arial" w:eastAsia="Times New Roman" w:hAnsi="Arial" w:cs="Arial"/>
          <w:sz w:val="24"/>
          <w:szCs w:val="24"/>
          <w:lang w:eastAsia="en-GB"/>
        </w:rPr>
        <w:lastRenderedPageBreak/>
        <w:t>Leadership and governance significantly influence organisational performance. Ineffective leadership can undermine governance as policies may be formulated without proper execution. In a similar vein, ineffective governance may hinder leadership efficacy due to leaders' insufficient access to precise data regarding system performance.</w:t>
      </w:r>
    </w:p>
    <w:p w14:paraId="035F193D" w14:textId="77777777" w:rsidR="000E391B" w:rsidRDefault="001013C0" w:rsidP="001013C0">
      <w:pPr>
        <w:spacing w:after="0" w:line="360" w:lineRule="auto"/>
        <w:jc w:val="both"/>
        <w:rPr>
          <w:rFonts w:ascii="Arial" w:eastAsia="Times New Roman" w:hAnsi="Arial" w:cs="Arial"/>
          <w:sz w:val="24"/>
          <w:szCs w:val="24"/>
          <w:lang w:eastAsia="en-GB"/>
        </w:rPr>
      </w:pPr>
      <w:r w:rsidRPr="001013C0">
        <w:rPr>
          <w:rFonts w:ascii="Arial" w:eastAsia="Times New Roman" w:hAnsi="Arial" w:cs="Arial"/>
          <w:sz w:val="24"/>
          <w:szCs w:val="24"/>
          <w:lang w:eastAsia="en-GB"/>
        </w:rPr>
        <w:t>The Lewis Blackman case illustrates numerous overlooked chances:</w:t>
      </w:r>
    </w:p>
    <w:p w14:paraId="4A7C17ED" w14:textId="77777777" w:rsidR="000E391B" w:rsidRDefault="000E391B" w:rsidP="001013C0">
      <w:pPr>
        <w:spacing w:after="0" w:line="360" w:lineRule="auto"/>
        <w:jc w:val="both"/>
        <w:rPr>
          <w:rFonts w:ascii="Arial" w:eastAsia="Times New Roman" w:hAnsi="Arial" w:cs="Arial"/>
          <w:b/>
          <w:bCs/>
          <w:sz w:val="24"/>
          <w:szCs w:val="24"/>
          <w:lang w:eastAsia="en-GB"/>
        </w:rPr>
      </w:pPr>
    </w:p>
    <w:p w14:paraId="28F9174D" w14:textId="76FFB2D2" w:rsidR="000E391B" w:rsidRPr="000E391B" w:rsidRDefault="001013C0" w:rsidP="001013C0">
      <w:pPr>
        <w:spacing w:after="0" w:line="360" w:lineRule="auto"/>
        <w:jc w:val="both"/>
        <w:rPr>
          <w:rFonts w:ascii="Arial" w:eastAsia="Times New Roman" w:hAnsi="Arial" w:cs="Arial"/>
          <w:b/>
          <w:bCs/>
          <w:sz w:val="24"/>
          <w:szCs w:val="24"/>
          <w:lang w:eastAsia="en-GB"/>
        </w:rPr>
      </w:pPr>
      <w:r w:rsidRPr="001013C0">
        <w:rPr>
          <w:rFonts w:ascii="Arial" w:eastAsia="Times New Roman" w:hAnsi="Arial" w:cs="Arial"/>
          <w:b/>
          <w:bCs/>
          <w:sz w:val="24"/>
          <w:szCs w:val="24"/>
          <w:lang w:eastAsia="en-GB"/>
        </w:rPr>
        <w:t>Overlooked chance 1:</w:t>
      </w:r>
      <w:r w:rsidRPr="001013C0">
        <w:rPr>
          <w:rFonts w:ascii="Arial" w:eastAsia="Times New Roman" w:hAnsi="Arial" w:cs="Arial"/>
          <w:sz w:val="24"/>
          <w:szCs w:val="24"/>
          <w:lang w:eastAsia="en-GB"/>
        </w:rPr>
        <w:t xml:space="preserve"> </w:t>
      </w:r>
      <w:r w:rsidRPr="001013C0">
        <w:rPr>
          <w:rFonts w:ascii="Arial" w:eastAsia="Times New Roman" w:hAnsi="Arial" w:cs="Arial"/>
          <w:b/>
          <w:bCs/>
          <w:sz w:val="24"/>
          <w:szCs w:val="24"/>
          <w:lang w:eastAsia="en-GB"/>
        </w:rPr>
        <w:t>Prompt identification of decline</w:t>
      </w:r>
    </w:p>
    <w:p w14:paraId="53977618" w14:textId="77777777" w:rsidR="000E391B" w:rsidRDefault="001013C0" w:rsidP="001013C0">
      <w:pPr>
        <w:spacing w:after="0" w:line="360" w:lineRule="auto"/>
        <w:jc w:val="both"/>
        <w:rPr>
          <w:rFonts w:ascii="Arial" w:eastAsia="Times New Roman" w:hAnsi="Arial" w:cs="Arial"/>
          <w:sz w:val="24"/>
          <w:szCs w:val="24"/>
          <w:lang w:eastAsia="en-GB"/>
        </w:rPr>
      </w:pPr>
      <w:r w:rsidRPr="001013C0">
        <w:rPr>
          <w:rFonts w:ascii="Arial" w:eastAsia="Times New Roman" w:hAnsi="Arial" w:cs="Arial"/>
          <w:sz w:val="24"/>
          <w:szCs w:val="24"/>
          <w:lang w:eastAsia="en-GB"/>
        </w:rPr>
        <w:t xml:space="preserve">The patient exhibited indicators that necessitated immediate intervention. An enhanced surveillance system might have detected decline sooner. </w:t>
      </w:r>
      <w:r w:rsidRPr="001013C0">
        <w:rPr>
          <w:rFonts w:ascii="Arial" w:eastAsia="Times New Roman" w:hAnsi="Arial" w:cs="Arial"/>
          <w:sz w:val="24"/>
          <w:szCs w:val="24"/>
          <w:lang w:eastAsia="en-GB"/>
        </w:rPr>
        <w:br/>
        <w:t>Enhancement:</w:t>
      </w:r>
      <w:r w:rsidR="000E391B">
        <w:rPr>
          <w:rFonts w:ascii="Arial" w:eastAsia="Times New Roman" w:hAnsi="Arial" w:cs="Arial"/>
          <w:sz w:val="24"/>
          <w:szCs w:val="24"/>
          <w:lang w:eastAsia="en-GB"/>
        </w:rPr>
        <w:t xml:space="preserve"> </w:t>
      </w:r>
      <w:r w:rsidRPr="001013C0">
        <w:rPr>
          <w:rFonts w:ascii="Arial" w:eastAsia="Times New Roman" w:hAnsi="Arial" w:cs="Arial"/>
          <w:sz w:val="24"/>
          <w:szCs w:val="24"/>
          <w:lang w:eastAsia="en-GB"/>
        </w:rPr>
        <w:t>Healthcare institutions must to enhance early warning mechanisms and guarantee that personnel are adequately trained to react suitably.</w:t>
      </w:r>
    </w:p>
    <w:p w14:paraId="5ADC9EC3" w14:textId="77777777" w:rsidR="000E391B" w:rsidRPr="000E391B" w:rsidRDefault="001013C0" w:rsidP="001013C0">
      <w:pPr>
        <w:spacing w:after="0" w:line="360" w:lineRule="auto"/>
        <w:jc w:val="both"/>
        <w:rPr>
          <w:rFonts w:ascii="Arial" w:eastAsia="Times New Roman" w:hAnsi="Arial" w:cs="Arial"/>
          <w:b/>
          <w:bCs/>
          <w:sz w:val="24"/>
          <w:szCs w:val="24"/>
          <w:lang w:eastAsia="en-GB"/>
        </w:rPr>
      </w:pPr>
      <w:r w:rsidRPr="001013C0">
        <w:rPr>
          <w:rFonts w:ascii="Arial" w:eastAsia="Times New Roman" w:hAnsi="Arial" w:cs="Arial"/>
          <w:b/>
          <w:bCs/>
          <w:sz w:val="24"/>
          <w:szCs w:val="24"/>
          <w:lang w:eastAsia="en-GB"/>
        </w:rPr>
        <w:t>Overlooked chance 2: Engagement of patients and their families</w:t>
      </w:r>
    </w:p>
    <w:p w14:paraId="4BEA50E4" w14:textId="77777777" w:rsidR="000E391B" w:rsidRDefault="001013C0" w:rsidP="001013C0">
      <w:pPr>
        <w:spacing w:after="0" w:line="360" w:lineRule="auto"/>
        <w:jc w:val="both"/>
        <w:rPr>
          <w:rFonts w:ascii="Arial" w:eastAsia="Times New Roman" w:hAnsi="Arial" w:cs="Arial"/>
          <w:sz w:val="24"/>
          <w:szCs w:val="24"/>
          <w:lang w:eastAsia="en-GB"/>
        </w:rPr>
      </w:pPr>
      <w:r w:rsidRPr="001013C0">
        <w:rPr>
          <w:rFonts w:ascii="Arial" w:eastAsia="Times New Roman" w:hAnsi="Arial" w:cs="Arial"/>
          <w:sz w:val="24"/>
          <w:szCs w:val="24"/>
          <w:lang w:eastAsia="en-GB"/>
        </w:rPr>
        <w:t xml:space="preserve">The family held significant information yet was inadequately involved. </w:t>
      </w:r>
      <w:r w:rsidRPr="001013C0">
        <w:rPr>
          <w:rFonts w:ascii="Arial" w:eastAsia="Times New Roman" w:hAnsi="Arial" w:cs="Arial"/>
          <w:sz w:val="24"/>
          <w:szCs w:val="24"/>
          <w:lang w:eastAsia="en-GB"/>
        </w:rPr>
        <w:br/>
        <w:t>Enhancement: Healthcare systems ought to adopt patient partnership frameworks that acknowledge families as vital contributors to safety.</w:t>
      </w:r>
    </w:p>
    <w:p w14:paraId="6F133598" w14:textId="77777777" w:rsidR="000E391B" w:rsidRPr="000E391B" w:rsidRDefault="001013C0" w:rsidP="001013C0">
      <w:pPr>
        <w:spacing w:after="0" w:line="360" w:lineRule="auto"/>
        <w:jc w:val="both"/>
        <w:rPr>
          <w:rFonts w:ascii="Arial" w:eastAsia="Times New Roman" w:hAnsi="Arial" w:cs="Arial"/>
          <w:b/>
          <w:bCs/>
          <w:sz w:val="24"/>
          <w:szCs w:val="24"/>
          <w:lang w:eastAsia="en-GB"/>
        </w:rPr>
      </w:pPr>
      <w:r w:rsidRPr="001013C0">
        <w:rPr>
          <w:rFonts w:ascii="Arial" w:eastAsia="Times New Roman" w:hAnsi="Arial" w:cs="Arial"/>
          <w:b/>
          <w:bCs/>
          <w:sz w:val="24"/>
          <w:szCs w:val="24"/>
          <w:lang w:eastAsia="en-GB"/>
        </w:rPr>
        <w:t>Overlooked chance 3: Institutional education</w:t>
      </w:r>
    </w:p>
    <w:p w14:paraId="3ADB83AB" w14:textId="77777777" w:rsidR="000E391B" w:rsidRDefault="001013C0" w:rsidP="001013C0">
      <w:pPr>
        <w:spacing w:after="0" w:line="360" w:lineRule="auto"/>
        <w:jc w:val="both"/>
        <w:rPr>
          <w:rFonts w:ascii="Arial" w:eastAsia="Times New Roman" w:hAnsi="Arial" w:cs="Arial"/>
          <w:sz w:val="24"/>
          <w:szCs w:val="24"/>
          <w:lang w:eastAsia="en-GB"/>
        </w:rPr>
      </w:pPr>
      <w:r w:rsidRPr="001013C0">
        <w:rPr>
          <w:rFonts w:ascii="Arial" w:eastAsia="Times New Roman" w:hAnsi="Arial" w:cs="Arial"/>
          <w:sz w:val="24"/>
          <w:szCs w:val="24"/>
          <w:lang w:eastAsia="en-GB"/>
        </w:rPr>
        <w:t xml:space="preserve">The organization did not recognise vulnerabilities prior to the onset of damage. </w:t>
      </w:r>
      <w:r w:rsidRPr="001013C0">
        <w:rPr>
          <w:rFonts w:ascii="Arial" w:eastAsia="Times New Roman" w:hAnsi="Arial" w:cs="Arial"/>
          <w:sz w:val="24"/>
          <w:szCs w:val="24"/>
          <w:lang w:eastAsia="en-GB"/>
        </w:rPr>
        <w:br/>
        <w:t>Enhancement: Healthcare executives need to create ongoing educational frameworks in which occurrences are scrutinised and enhancements are enacted.</w:t>
      </w:r>
    </w:p>
    <w:p w14:paraId="717F149B" w14:textId="77777777" w:rsidR="000E391B" w:rsidRDefault="001013C0" w:rsidP="001013C0">
      <w:pPr>
        <w:spacing w:after="0" w:line="360" w:lineRule="auto"/>
        <w:jc w:val="both"/>
        <w:rPr>
          <w:rFonts w:ascii="Arial" w:eastAsia="Times New Roman" w:hAnsi="Arial" w:cs="Arial"/>
          <w:sz w:val="24"/>
          <w:szCs w:val="24"/>
          <w:lang w:eastAsia="en-GB"/>
        </w:rPr>
      </w:pPr>
      <w:r w:rsidRPr="001013C0">
        <w:rPr>
          <w:rFonts w:ascii="Arial" w:eastAsia="Times New Roman" w:hAnsi="Arial" w:cs="Arial"/>
          <w:sz w:val="24"/>
          <w:szCs w:val="24"/>
          <w:lang w:eastAsia="en-GB"/>
        </w:rPr>
        <w:t>The case offers insights for healthcare institutions worldwide. Primarily, safety is contingent upon systems rather than solely on person performance. Secondly, leadership should foster environments that promote dialogue and responsibility. Thirdly, enhancement necessitates the integration of facts, data, and human experience.</w:t>
      </w:r>
    </w:p>
    <w:p w14:paraId="335CFE16" w14:textId="77777777" w:rsidR="000E391B" w:rsidRDefault="001013C0" w:rsidP="001013C0">
      <w:pPr>
        <w:spacing w:after="0" w:line="360" w:lineRule="auto"/>
        <w:jc w:val="both"/>
        <w:rPr>
          <w:rFonts w:ascii="Arial" w:eastAsia="Times New Roman" w:hAnsi="Arial" w:cs="Arial"/>
          <w:sz w:val="24"/>
          <w:szCs w:val="24"/>
          <w:lang w:eastAsia="en-GB"/>
        </w:rPr>
      </w:pPr>
      <w:r w:rsidRPr="001013C0">
        <w:rPr>
          <w:rFonts w:ascii="Arial" w:eastAsia="Times New Roman" w:hAnsi="Arial" w:cs="Arial"/>
          <w:sz w:val="24"/>
          <w:szCs w:val="24"/>
          <w:lang w:eastAsia="en-GB"/>
        </w:rPr>
        <w:t>Systems thinking facilitates the integration of these insights. The organisational framework, leadership approach, and communication methods established reciprocal feedback mechanisms. A detrimental feedback loop was present in which hierarchy diminished communication, diminished communication postponed intervention, and postponed intervention exacerbated harm. An effective enhancement cycle would encompass transparent dialogue, prompt risk recognition, leadership intervention, knowledge acquisition, and improved safety in care.</w:t>
      </w:r>
    </w:p>
    <w:p w14:paraId="0B081FA7" w14:textId="7EED5539" w:rsidR="008A73A9" w:rsidRPr="008A73A9" w:rsidRDefault="001013C0" w:rsidP="000E391B">
      <w:pPr>
        <w:spacing w:after="0" w:line="360" w:lineRule="auto"/>
        <w:jc w:val="both"/>
        <w:rPr>
          <w:rFonts w:ascii="Times New Roman" w:eastAsia="Times New Roman" w:hAnsi="Times New Roman" w:cs="Times New Roman"/>
          <w:sz w:val="24"/>
          <w:szCs w:val="24"/>
          <w:lang w:eastAsia="en-GB"/>
        </w:rPr>
      </w:pPr>
      <w:r w:rsidRPr="001013C0">
        <w:rPr>
          <w:rFonts w:ascii="Arial" w:eastAsia="Times New Roman" w:hAnsi="Arial" w:cs="Arial"/>
          <w:sz w:val="24"/>
          <w:szCs w:val="24"/>
          <w:lang w:eastAsia="en-GB"/>
        </w:rPr>
        <w:t>Healthcare institutions can enhance results by establishing cohesive systems that unify leadership, governance, and frontline operations.</w:t>
      </w:r>
    </w:p>
    <w:p w14:paraId="51B2EED5" w14:textId="0791C98A" w:rsidR="008A73A9" w:rsidRPr="008A73A9" w:rsidRDefault="008A73A9" w:rsidP="008A73A9">
      <w:pPr>
        <w:spacing w:after="0" w:line="240" w:lineRule="auto"/>
        <w:rPr>
          <w:rFonts w:ascii="Times New Roman" w:eastAsia="Times New Roman" w:hAnsi="Times New Roman" w:cs="Times New Roman"/>
          <w:sz w:val="24"/>
          <w:szCs w:val="24"/>
          <w:lang w:eastAsia="en-GB"/>
        </w:rPr>
      </w:pPr>
    </w:p>
    <w:p w14:paraId="58813ED0" w14:textId="6D8F52DF" w:rsidR="008A73A9" w:rsidRPr="000E391B" w:rsidRDefault="008A73A9" w:rsidP="008A73A9">
      <w:pPr>
        <w:spacing w:before="100" w:beforeAutospacing="1" w:after="100" w:afterAutospacing="1" w:line="240" w:lineRule="auto"/>
        <w:outlineLvl w:val="0"/>
        <w:rPr>
          <w:rFonts w:ascii="Arial" w:eastAsia="Times New Roman" w:hAnsi="Arial" w:cs="Arial"/>
          <w:b/>
          <w:bCs/>
          <w:kern w:val="36"/>
          <w:sz w:val="28"/>
          <w:szCs w:val="28"/>
          <w:lang w:eastAsia="en-GB"/>
        </w:rPr>
      </w:pPr>
      <w:r w:rsidRPr="000E391B">
        <w:rPr>
          <w:rFonts w:ascii="Arial" w:eastAsia="Times New Roman" w:hAnsi="Arial" w:cs="Arial"/>
          <w:b/>
          <w:bCs/>
          <w:kern w:val="36"/>
          <w:sz w:val="28"/>
          <w:szCs w:val="28"/>
          <w:lang w:eastAsia="en-GB"/>
        </w:rPr>
        <w:t xml:space="preserve">Recommendations </w:t>
      </w:r>
      <w:r w:rsidR="000E391B" w:rsidRPr="000E391B">
        <w:rPr>
          <w:rFonts w:ascii="Arial" w:eastAsia="Times New Roman" w:hAnsi="Arial" w:cs="Arial"/>
          <w:b/>
          <w:bCs/>
          <w:kern w:val="36"/>
          <w:sz w:val="28"/>
          <w:szCs w:val="28"/>
          <w:lang w:eastAsia="en-GB"/>
        </w:rPr>
        <w:t xml:space="preserve"> </w:t>
      </w:r>
    </w:p>
    <w:p w14:paraId="0C643725" w14:textId="77777777" w:rsidR="000E391B" w:rsidRDefault="000E391B" w:rsidP="000E391B">
      <w:pPr>
        <w:spacing w:after="0" w:line="360" w:lineRule="auto"/>
        <w:jc w:val="both"/>
        <w:rPr>
          <w:rFonts w:ascii="Arial" w:eastAsia="Times New Roman" w:hAnsi="Arial" w:cs="Arial"/>
          <w:sz w:val="24"/>
          <w:szCs w:val="24"/>
          <w:lang w:eastAsia="en-GB"/>
        </w:rPr>
      </w:pPr>
      <w:r w:rsidRPr="000E391B">
        <w:rPr>
          <w:rFonts w:ascii="Arial" w:eastAsia="Times New Roman" w:hAnsi="Arial" w:cs="Arial"/>
          <w:sz w:val="24"/>
          <w:szCs w:val="24"/>
          <w:lang w:eastAsia="en-GB"/>
        </w:rPr>
        <w:t>An examination of the Lewis Blackman case yields multiple suggestions to enhance healthcare efficacy, patient security, and organisational efficiency.</w:t>
      </w:r>
    </w:p>
    <w:p w14:paraId="1F0FE879" w14:textId="77777777" w:rsidR="000E391B" w:rsidRDefault="000E391B" w:rsidP="000E391B">
      <w:pPr>
        <w:spacing w:after="0" w:line="360" w:lineRule="auto"/>
        <w:jc w:val="both"/>
        <w:rPr>
          <w:rFonts w:ascii="Arial" w:eastAsia="Times New Roman" w:hAnsi="Arial" w:cs="Arial"/>
          <w:b/>
          <w:bCs/>
          <w:sz w:val="24"/>
          <w:szCs w:val="24"/>
          <w:lang w:eastAsia="en-GB"/>
        </w:rPr>
      </w:pPr>
    </w:p>
    <w:p w14:paraId="16ED591E" w14:textId="2A808235" w:rsidR="000E391B" w:rsidRPr="000E391B" w:rsidRDefault="000E391B" w:rsidP="000E391B">
      <w:pPr>
        <w:spacing w:after="0" w:line="360" w:lineRule="auto"/>
        <w:jc w:val="both"/>
        <w:rPr>
          <w:rFonts w:ascii="Arial" w:eastAsia="Times New Roman" w:hAnsi="Arial" w:cs="Arial"/>
          <w:b/>
          <w:bCs/>
          <w:sz w:val="24"/>
          <w:szCs w:val="24"/>
          <w:lang w:eastAsia="en-GB"/>
        </w:rPr>
      </w:pPr>
      <w:r w:rsidRPr="000E391B">
        <w:rPr>
          <w:rFonts w:ascii="Arial" w:eastAsia="Times New Roman" w:hAnsi="Arial" w:cs="Arial"/>
          <w:b/>
          <w:bCs/>
          <w:sz w:val="24"/>
          <w:szCs w:val="24"/>
          <w:lang w:eastAsia="en-GB"/>
        </w:rPr>
        <w:t>Embrace Transformational and Distributed Leadership</w:t>
      </w:r>
    </w:p>
    <w:p w14:paraId="7973C055" w14:textId="77777777" w:rsidR="000E391B" w:rsidRDefault="000E391B" w:rsidP="000E391B">
      <w:pPr>
        <w:spacing w:after="0" w:line="360" w:lineRule="auto"/>
        <w:jc w:val="both"/>
        <w:rPr>
          <w:rFonts w:ascii="Arial" w:eastAsia="Times New Roman" w:hAnsi="Arial" w:cs="Arial"/>
          <w:sz w:val="24"/>
          <w:szCs w:val="24"/>
          <w:lang w:eastAsia="en-GB"/>
        </w:rPr>
      </w:pPr>
      <w:r w:rsidRPr="000E391B">
        <w:rPr>
          <w:rFonts w:ascii="Arial" w:eastAsia="Times New Roman" w:hAnsi="Arial" w:cs="Arial"/>
          <w:sz w:val="24"/>
          <w:szCs w:val="24"/>
          <w:lang w:eastAsia="en-GB"/>
        </w:rPr>
        <w:t>The organization ought to cultivate leadership strategies that foster cooperation, empowerment, and collective accountability. Transformational leadership ought to be employed to foster a culture of patient safety in which personnel recognise the significance of voicing concerns and pursuing ongoing enhancement.</w:t>
      </w:r>
    </w:p>
    <w:p w14:paraId="4E2351BF" w14:textId="77777777" w:rsidR="000E391B" w:rsidRDefault="000E391B" w:rsidP="000E391B">
      <w:pPr>
        <w:spacing w:after="0" w:line="360" w:lineRule="auto"/>
        <w:jc w:val="both"/>
        <w:rPr>
          <w:rFonts w:ascii="Arial" w:eastAsia="Times New Roman" w:hAnsi="Arial" w:cs="Arial"/>
          <w:sz w:val="24"/>
          <w:szCs w:val="24"/>
          <w:lang w:eastAsia="en-GB"/>
        </w:rPr>
      </w:pPr>
      <w:r w:rsidRPr="000E391B">
        <w:rPr>
          <w:rFonts w:ascii="Arial" w:eastAsia="Times New Roman" w:hAnsi="Arial" w:cs="Arial"/>
          <w:sz w:val="24"/>
          <w:szCs w:val="24"/>
          <w:lang w:eastAsia="en-GB"/>
        </w:rPr>
        <w:t>The implementation of distributed leadership is essential to ensure that the responsibility for safety is collectively managed by healthcare teams. Nurses, novice clinicians, administrators, patients, and their families ought to participate in the decision-making process.</w:t>
      </w:r>
    </w:p>
    <w:p w14:paraId="56CA056F" w14:textId="77777777" w:rsidR="000E391B" w:rsidRDefault="000E391B" w:rsidP="000E391B">
      <w:pPr>
        <w:spacing w:after="0" w:line="360" w:lineRule="auto"/>
        <w:jc w:val="both"/>
        <w:rPr>
          <w:rFonts w:ascii="Arial" w:eastAsia="Times New Roman" w:hAnsi="Arial" w:cs="Arial"/>
          <w:sz w:val="24"/>
          <w:szCs w:val="24"/>
          <w:lang w:eastAsia="en-GB"/>
        </w:rPr>
      </w:pPr>
      <w:r w:rsidRPr="000E391B">
        <w:rPr>
          <w:rFonts w:ascii="Arial" w:eastAsia="Times New Roman" w:hAnsi="Arial" w:cs="Arial"/>
          <w:sz w:val="24"/>
          <w:szCs w:val="24"/>
          <w:lang w:eastAsia="en-GB"/>
        </w:rPr>
        <w:t>Leadership enhancement initiatives ought to encompass: interpersonal abilities;</w:t>
      </w:r>
      <w:r>
        <w:rPr>
          <w:rFonts w:ascii="Arial" w:eastAsia="Times New Roman" w:hAnsi="Arial" w:cs="Arial"/>
          <w:sz w:val="24"/>
          <w:szCs w:val="24"/>
          <w:lang w:eastAsia="en-GB"/>
        </w:rPr>
        <w:t xml:space="preserve"> </w:t>
      </w:r>
      <w:r w:rsidRPr="000E391B">
        <w:rPr>
          <w:rFonts w:ascii="Arial" w:eastAsia="Times New Roman" w:hAnsi="Arial" w:cs="Arial"/>
          <w:sz w:val="24"/>
          <w:szCs w:val="24"/>
          <w:lang w:eastAsia="en-GB"/>
        </w:rPr>
        <w:t xml:space="preserve">affective acumen; management of disputes; </w:t>
      </w:r>
      <w:r>
        <w:rPr>
          <w:rFonts w:ascii="Arial" w:eastAsia="Times New Roman" w:hAnsi="Arial" w:cs="Arial"/>
          <w:sz w:val="24"/>
          <w:szCs w:val="24"/>
          <w:lang w:eastAsia="en-GB"/>
        </w:rPr>
        <w:t>c</w:t>
      </w:r>
      <w:r w:rsidRPr="000E391B">
        <w:rPr>
          <w:rFonts w:ascii="Arial" w:eastAsia="Times New Roman" w:hAnsi="Arial" w:cs="Arial"/>
          <w:sz w:val="24"/>
          <w:szCs w:val="24"/>
          <w:lang w:eastAsia="en-GB"/>
        </w:rPr>
        <w:t xml:space="preserve">ultivation of a safety-oriented culture; </w:t>
      </w:r>
      <w:r>
        <w:rPr>
          <w:rFonts w:ascii="Arial" w:eastAsia="Times New Roman" w:hAnsi="Arial" w:cs="Arial"/>
          <w:sz w:val="24"/>
          <w:szCs w:val="24"/>
          <w:lang w:eastAsia="en-GB"/>
        </w:rPr>
        <w:t xml:space="preserve">and </w:t>
      </w:r>
      <w:r w:rsidRPr="000E391B">
        <w:rPr>
          <w:rFonts w:ascii="Arial" w:eastAsia="Times New Roman" w:hAnsi="Arial" w:cs="Arial"/>
          <w:sz w:val="24"/>
          <w:szCs w:val="24"/>
          <w:lang w:eastAsia="en-GB"/>
        </w:rPr>
        <w:t>holistic reasoning.</w:t>
      </w:r>
    </w:p>
    <w:p w14:paraId="5C96BDE0" w14:textId="77777777" w:rsidR="000E391B" w:rsidRDefault="000E391B" w:rsidP="000E391B">
      <w:pPr>
        <w:spacing w:after="0" w:line="360" w:lineRule="auto"/>
        <w:jc w:val="both"/>
        <w:rPr>
          <w:rFonts w:ascii="Arial" w:eastAsia="Times New Roman" w:hAnsi="Arial" w:cs="Arial"/>
          <w:sz w:val="24"/>
          <w:szCs w:val="24"/>
          <w:lang w:eastAsia="en-GB"/>
        </w:rPr>
      </w:pPr>
    </w:p>
    <w:p w14:paraId="7E79D97B" w14:textId="77777777" w:rsidR="000E391B" w:rsidRPr="000E391B" w:rsidRDefault="000E391B" w:rsidP="000E391B">
      <w:pPr>
        <w:spacing w:after="0" w:line="360" w:lineRule="auto"/>
        <w:jc w:val="both"/>
        <w:rPr>
          <w:rFonts w:ascii="Arial" w:eastAsia="Times New Roman" w:hAnsi="Arial" w:cs="Arial"/>
          <w:b/>
          <w:bCs/>
          <w:sz w:val="24"/>
          <w:szCs w:val="24"/>
          <w:lang w:eastAsia="en-GB"/>
        </w:rPr>
      </w:pPr>
      <w:r w:rsidRPr="000E391B">
        <w:rPr>
          <w:rFonts w:ascii="Arial" w:eastAsia="Times New Roman" w:hAnsi="Arial" w:cs="Arial"/>
          <w:b/>
          <w:bCs/>
          <w:sz w:val="24"/>
          <w:szCs w:val="24"/>
          <w:lang w:eastAsia="en-GB"/>
        </w:rPr>
        <w:t>Enhance Clinical Oversight</w:t>
      </w:r>
    </w:p>
    <w:p w14:paraId="0C1EEC81" w14:textId="77777777" w:rsidR="000E391B" w:rsidRDefault="000E391B" w:rsidP="000E391B">
      <w:pPr>
        <w:spacing w:after="0" w:line="360" w:lineRule="auto"/>
        <w:jc w:val="both"/>
        <w:rPr>
          <w:rFonts w:ascii="Arial" w:eastAsia="Times New Roman" w:hAnsi="Arial" w:cs="Arial"/>
          <w:sz w:val="24"/>
          <w:szCs w:val="24"/>
          <w:lang w:eastAsia="en-GB"/>
        </w:rPr>
      </w:pPr>
      <w:r w:rsidRPr="000E391B">
        <w:rPr>
          <w:rFonts w:ascii="Arial" w:eastAsia="Times New Roman" w:hAnsi="Arial" w:cs="Arial"/>
          <w:sz w:val="24"/>
          <w:szCs w:val="24"/>
          <w:lang w:eastAsia="en-GB"/>
        </w:rPr>
        <w:t>The organization ought to enhance its governance frameworks by implementing more robust oversight and accountability mechanisms.</w:t>
      </w:r>
    </w:p>
    <w:p w14:paraId="1414D576" w14:textId="77777777" w:rsidR="000E391B" w:rsidRDefault="000E391B" w:rsidP="000E391B">
      <w:pPr>
        <w:spacing w:after="0" w:line="360" w:lineRule="auto"/>
        <w:jc w:val="both"/>
        <w:rPr>
          <w:rFonts w:ascii="Arial" w:eastAsia="Times New Roman" w:hAnsi="Arial" w:cs="Arial"/>
          <w:sz w:val="24"/>
          <w:szCs w:val="24"/>
          <w:lang w:eastAsia="en-GB"/>
        </w:rPr>
      </w:pPr>
      <w:r w:rsidRPr="000E391B">
        <w:rPr>
          <w:rFonts w:ascii="Arial" w:eastAsia="Times New Roman" w:hAnsi="Arial" w:cs="Arial"/>
          <w:sz w:val="24"/>
          <w:szCs w:val="24"/>
          <w:lang w:eastAsia="en-GB"/>
        </w:rPr>
        <w:t xml:space="preserve">Suggested measures encompass: consistent evaluations of patient safety; interdisciplinary case evaluations; </w:t>
      </w:r>
      <w:r>
        <w:rPr>
          <w:rFonts w:ascii="Arial" w:eastAsia="Times New Roman" w:hAnsi="Arial" w:cs="Arial"/>
          <w:sz w:val="24"/>
          <w:szCs w:val="24"/>
          <w:lang w:eastAsia="en-GB"/>
        </w:rPr>
        <w:t>c</w:t>
      </w:r>
      <w:r w:rsidRPr="000E391B">
        <w:rPr>
          <w:rFonts w:ascii="Arial" w:eastAsia="Times New Roman" w:hAnsi="Arial" w:cs="Arial"/>
          <w:sz w:val="24"/>
          <w:szCs w:val="24"/>
          <w:lang w:eastAsia="en-GB"/>
        </w:rPr>
        <w:t xml:space="preserve">lear incident documentation; defined escalation routes; </w:t>
      </w:r>
      <w:r>
        <w:rPr>
          <w:rFonts w:ascii="Arial" w:eastAsia="Times New Roman" w:hAnsi="Arial" w:cs="Arial"/>
          <w:sz w:val="24"/>
          <w:szCs w:val="24"/>
          <w:lang w:eastAsia="en-GB"/>
        </w:rPr>
        <w:t>and s</w:t>
      </w:r>
      <w:r w:rsidRPr="000E391B">
        <w:rPr>
          <w:rFonts w:ascii="Arial" w:eastAsia="Times New Roman" w:hAnsi="Arial" w:cs="Arial"/>
          <w:sz w:val="24"/>
          <w:szCs w:val="24"/>
          <w:lang w:eastAsia="en-GB"/>
        </w:rPr>
        <w:t>upervision of safety metrics by leadership.</w:t>
      </w:r>
    </w:p>
    <w:p w14:paraId="15491209" w14:textId="77777777" w:rsidR="000E391B" w:rsidRDefault="000E391B" w:rsidP="000E391B">
      <w:pPr>
        <w:spacing w:after="0" w:line="360" w:lineRule="auto"/>
        <w:jc w:val="both"/>
        <w:rPr>
          <w:rFonts w:ascii="Arial" w:eastAsia="Times New Roman" w:hAnsi="Arial" w:cs="Arial"/>
          <w:sz w:val="24"/>
          <w:szCs w:val="24"/>
          <w:lang w:eastAsia="en-GB"/>
        </w:rPr>
      </w:pPr>
      <w:r w:rsidRPr="000E391B">
        <w:rPr>
          <w:rFonts w:ascii="Arial" w:eastAsia="Times New Roman" w:hAnsi="Arial" w:cs="Arial"/>
          <w:sz w:val="24"/>
          <w:szCs w:val="24"/>
          <w:lang w:eastAsia="en-GB"/>
        </w:rPr>
        <w:t>Governance ought to prioritise education above assigning fault. This motivates employees to promptly report issues.</w:t>
      </w:r>
    </w:p>
    <w:p w14:paraId="1EF0C9D1" w14:textId="77777777" w:rsidR="000E391B" w:rsidRDefault="000E391B" w:rsidP="000E391B">
      <w:pPr>
        <w:spacing w:after="0" w:line="360" w:lineRule="auto"/>
        <w:jc w:val="both"/>
        <w:rPr>
          <w:rFonts w:ascii="Arial" w:eastAsia="Times New Roman" w:hAnsi="Arial" w:cs="Arial"/>
          <w:sz w:val="24"/>
          <w:szCs w:val="24"/>
          <w:lang w:eastAsia="en-GB"/>
        </w:rPr>
      </w:pPr>
    </w:p>
    <w:p w14:paraId="235A0CE3" w14:textId="77777777" w:rsidR="000E391B" w:rsidRPr="000E391B" w:rsidRDefault="000E391B" w:rsidP="000E391B">
      <w:pPr>
        <w:spacing w:after="0" w:line="360" w:lineRule="auto"/>
        <w:jc w:val="both"/>
        <w:rPr>
          <w:rFonts w:ascii="Arial" w:eastAsia="Times New Roman" w:hAnsi="Arial" w:cs="Arial"/>
          <w:b/>
          <w:bCs/>
          <w:sz w:val="24"/>
          <w:szCs w:val="24"/>
          <w:lang w:eastAsia="en-GB"/>
        </w:rPr>
      </w:pPr>
      <w:r w:rsidRPr="000E391B">
        <w:rPr>
          <w:rFonts w:ascii="Arial" w:eastAsia="Times New Roman" w:hAnsi="Arial" w:cs="Arial"/>
          <w:b/>
          <w:bCs/>
          <w:sz w:val="24"/>
          <w:szCs w:val="24"/>
          <w:lang w:eastAsia="en-GB"/>
        </w:rPr>
        <w:t>Enhance Communication and Information Dissemination</w:t>
      </w:r>
    </w:p>
    <w:p w14:paraId="23D72A82" w14:textId="77777777" w:rsidR="000E391B" w:rsidRDefault="000E391B" w:rsidP="000E391B">
      <w:pPr>
        <w:spacing w:after="0" w:line="360" w:lineRule="auto"/>
        <w:jc w:val="both"/>
        <w:rPr>
          <w:rFonts w:ascii="Arial" w:eastAsia="Times New Roman" w:hAnsi="Arial" w:cs="Arial"/>
          <w:sz w:val="24"/>
          <w:szCs w:val="24"/>
          <w:lang w:eastAsia="en-GB"/>
        </w:rPr>
      </w:pPr>
      <w:r w:rsidRPr="000E391B">
        <w:rPr>
          <w:rFonts w:ascii="Arial" w:eastAsia="Times New Roman" w:hAnsi="Arial" w:cs="Arial"/>
          <w:sz w:val="24"/>
          <w:szCs w:val="24"/>
          <w:lang w:eastAsia="en-GB"/>
        </w:rPr>
        <w:t xml:space="preserve">Communication breakdowns were key to the case. The organization ought to have systematic communication protocols throughout all therapeutic domains. </w:t>
      </w:r>
      <w:r w:rsidRPr="000E391B">
        <w:rPr>
          <w:rFonts w:ascii="Arial" w:eastAsia="Times New Roman" w:hAnsi="Arial" w:cs="Arial"/>
          <w:sz w:val="24"/>
          <w:szCs w:val="24"/>
          <w:lang w:eastAsia="en-GB"/>
        </w:rPr>
        <w:br/>
        <w:t xml:space="preserve">The measures encompass: employing conventional communication instruments like SBAR; enhancing transfer protocols; guaranteeing that escalation routes are unambiguous; </w:t>
      </w:r>
      <w:r>
        <w:rPr>
          <w:rFonts w:ascii="Arial" w:eastAsia="Times New Roman" w:hAnsi="Arial" w:cs="Arial"/>
          <w:sz w:val="24"/>
          <w:szCs w:val="24"/>
          <w:lang w:eastAsia="en-GB"/>
        </w:rPr>
        <w:t xml:space="preserve">and </w:t>
      </w:r>
      <w:r w:rsidRPr="000E391B">
        <w:rPr>
          <w:rFonts w:ascii="Arial" w:eastAsia="Times New Roman" w:hAnsi="Arial" w:cs="Arial"/>
          <w:sz w:val="24"/>
          <w:szCs w:val="24"/>
          <w:lang w:eastAsia="en-GB"/>
        </w:rPr>
        <w:t>engaging patients and their families in care dialogues.</w:t>
      </w:r>
    </w:p>
    <w:p w14:paraId="2F4AB12F" w14:textId="77777777" w:rsidR="000E391B" w:rsidRDefault="000E391B" w:rsidP="000E391B">
      <w:pPr>
        <w:spacing w:after="0" w:line="360" w:lineRule="auto"/>
        <w:jc w:val="both"/>
        <w:rPr>
          <w:rFonts w:ascii="Arial" w:eastAsia="Times New Roman" w:hAnsi="Arial" w:cs="Arial"/>
          <w:sz w:val="24"/>
          <w:szCs w:val="24"/>
          <w:lang w:eastAsia="en-GB"/>
        </w:rPr>
      </w:pPr>
      <w:r w:rsidRPr="000E391B">
        <w:rPr>
          <w:rFonts w:ascii="Arial" w:eastAsia="Times New Roman" w:hAnsi="Arial" w:cs="Arial"/>
          <w:sz w:val="24"/>
          <w:szCs w:val="24"/>
          <w:lang w:eastAsia="en-GB"/>
        </w:rPr>
        <w:lastRenderedPageBreak/>
        <w:t xml:space="preserve">Enhanced communication mitigates delays and fosters improved coordination. </w:t>
      </w:r>
      <w:r w:rsidRPr="000E391B">
        <w:rPr>
          <w:rFonts w:ascii="Arial" w:eastAsia="Times New Roman" w:hAnsi="Arial" w:cs="Arial"/>
          <w:sz w:val="24"/>
          <w:szCs w:val="24"/>
          <w:lang w:eastAsia="en-GB"/>
        </w:rPr>
        <w:br/>
        <w:t>Enhance collaboration between patients and their families.</w:t>
      </w:r>
    </w:p>
    <w:p w14:paraId="22087341" w14:textId="77777777" w:rsidR="000E391B" w:rsidRDefault="000E391B" w:rsidP="000E391B">
      <w:pPr>
        <w:spacing w:after="0" w:line="360" w:lineRule="auto"/>
        <w:jc w:val="both"/>
        <w:rPr>
          <w:rFonts w:ascii="Arial" w:eastAsia="Times New Roman" w:hAnsi="Arial" w:cs="Arial"/>
          <w:sz w:val="24"/>
          <w:szCs w:val="24"/>
          <w:lang w:eastAsia="en-GB"/>
        </w:rPr>
      </w:pPr>
      <w:r w:rsidRPr="000E391B">
        <w:rPr>
          <w:rFonts w:ascii="Arial" w:eastAsia="Times New Roman" w:hAnsi="Arial" w:cs="Arial"/>
          <w:sz w:val="24"/>
          <w:szCs w:val="24"/>
          <w:lang w:eastAsia="en-GB"/>
        </w:rPr>
        <w:t>Healthcare institutions ought to acknowledge patients and their families as engaged collaborators in the care process.</w:t>
      </w:r>
    </w:p>
    <w:p w14:paraId="5B6A8528" w14:textId="77777777" w:rsidR="000E391B" w:rsidRDefault="000E391B" w:rsidP="000E391B">
      <w:pPr>
        <w:spacing w:after="0" w:line="360" w:lineRule="auto"/>
        <w:jc w:val="both"/>
        <w:rPr>
          <w:rFonts w:ascii="Arial" w:eastAsia="Times New Roman" w:hAnsi="Arial" w:cs="Arial"/>
          <w:sz w:val="24"/>
          <w:szCs w:val="24"/>
          <w:lang w:eastAsia="en-GB"/>
        </w:rPr>
      </w:pPr>
      <w:r w:rsidRPr="000E391B">
        <w:rPr>
          <w:rFonts w:ascii="Arial" w:eastAsia="Times New Roman" w:hAnsi="Arial" w:cs="Arial"/>
          <w:sz w:val="24"/>
          <w:szCs w:val="24"/>
          <w:lang w:eastAsia="en-GB"/>
        </w:rPr>
        <w:t>Suggestions encompass: consultative panels for patients; participation of family members in safety initiatives;</w:t>
      </w:r>
      <w:r>
        <w:rPr>
          <w:rFonts w:ascii="Arial" w:eastAsia="Times New Roman" w:hAnsi="Arial" w:cs="Arial"/>
          <w:sz w:val="24"/>
          <w:szCs w:val="24"/>
          <w:lang w:eastAsia="en-GB"/>
        </w:rPr>
        <w:t xml:space="preserve"> </w:t>
      </w:r>
      <w:r w:rsidRPr="000E391B">
        <w:rPr>
          <w:rFonts w:ascii="Arial" w:eastAsia="Times New Roman" w:hAnsi="Arial" w:cs="Arial"/>
          <w:sz w:val="24"/>
          <w:szCs w:val="24"/>
          <w:lang w:eastAsia="en-GB"/>
        </w:rPr>
        <w:t>frameworks for expressing apprehensions;</w:t>
      </w:r>
      <w:r>
        <w:rPr>
          <w:rFonts w:ascii="Arial" w:eastAsia="Times New Roman" w:hAnsi="Arial" w:cs="Arial"/>
          <w:sz w:val="24"/>
          <w:szCs w:val="24"/>
          <w:lang w:eastAsia="en-GB"/>
        </w:rPr>
        <w:t xml:space="preserve"> and p</w:t>
      </w:r>
      <w:r w:rsidRPr="000E391B">
        <w:rPr>
          <w:rFonts w:ascii="Arial" w:eastAsia="Times New Roman" w:hAnsi="Arial" w:cs="Arial"/>
          <w:sz w:val="24"/>
          <w:szCs w:val="24"/>
          <w:lang w:eastAsia="en-GB"/>
        </w:rPr>
        <w:t>atient evaluation mechanisms.</w:t>
      </w:r>
    </w:p>
    <w:p w14:paraId="55319EE1" w14:textId="77777777" w:rsidR="000E391B" w:rsidRDefault="000E391B" w:rsidP="000E391B">
      <w:pPr>
        <w:spacing w:after="0" w:line="360" w:lineRule="auto"/>
        <w:jc w:val="both"/>
        <w:rPr>
          <w:rFonts w:ascii="Arial" w:eastAsia="Times New Roman" w:hAnsi="Arial" w:cs="Arial"/>
          <w:sz w:val="24"/>
          <w:szCs w:val="24"/>
          <w:lang w:eastAsia="en-GB"/>
        </w:rPr>
      </w:pPr>
      <w:r w:rsidRPr="000E391B">
        <w:rPr>
          <w:rFonts w:ascii="Arial" w:eastAsia="Times New Roman" w:hAnsi="Arial" w:cs="Arial"/>
          <w:sz w:val="24"/>
          <w:szCs w:val="24"/>
          <w:lang w:eastAsia="en-GB"/>
        </w:rPr>
        <w:t>Co-production enhances quality as patients provide invaluable insights derived from their experiences.</w:t>
      </w:r>
    </w:p>
    <w:p w14:paraId="4DC6E813" w14:textId="77777777" w:rsidR="000E391B" w:rsidRDefault="000E391B" w:rsidP="000E391B">
      <w:pPr>
        <w:spacing w:after="0" w:line="360" w:lineRule="auto"/>
        <w:jc w:val="both"/>
        <w:rPr>
          <w:rFonts w:ascii="Arial" w:eastAsia="Times New Roman" w:hAnsi="Arial" w:cs="Arial"/>
          <w:sz w:val="24"/>
          <w:szCs w:val="24"/>
          <w:lang w:eastAsia="en-GB"/>
        </w:rPr>
      </w:pPr>
    </w:p>
    <w:p w14:paraId="362ECFCC" w14:textId="77777777" w:rsidR="000E391B" w:rsidRPr="000E391B" w:rsidRDefault="000E391B" w:rsidP="000E391B">
      <w:pPr>
        <w:spacing w:after="0" w:line="360" w:lineRule="auto"/>
        <w:jc w:val="both"/>
        <w:rPr>
          <w:rFonts w:ascii="Arial" w:eastAsia="Times New Roman" w:hAnsi="Arial" w:cs="Arial"/>
          <w:b/>
          <w:bCs/>
          <w:sz w:val="24"/>
          <w:szCs w:val="24"/>
          <w:lang w:eastAsia="en-GB"/>
        </w:rPr>
      </w:pPr>
      <w:r w:rsidRPr="000E391B">
        <w:rPr>
          <w:rFonts w:ascii="Arial" w:eastAsia="Times New Roman" w:hAnsi="Arial" w:cs="Arial"/>
          <w:b/>
          <w:bCs/>
          <w:sz w:val="24"/>
          <w:szCs w:val="24"/>
          <w:lang w:eastAsia="en-GB"/>
        </w:rPr>
        <w:t>Employ Data for Ongoing Enhancement</w:t>
      </w:r>
    </w:p>
    <w:p w14:paraId="620A8435" w14:textId="77777777" w:rsidR="000E391B" w:rsidRDefault="000E391B" w:rsidP="000E391B">
      <w:pPr>
        <w:spacing w:after="0" w:line="360" w:lineRule="auto"/>
        <w:jc w:val="both"/>
        <w:rPr>
          <w:rFonts w:ascii="Arial" w:eastAsia="Times New Roman" w:hAnsi="Arial" w:cs="Arial"/>
          <w:sz w:val="24"/>
          <w:szCs w:val="24"/>
          <w:lang w:eastAsia="en-GB"/>
        </w:rPr>
      </w:pPr>
      <w:r w:rsidRPr="000E391B">
        <w:rPr>
          <w:rFonts w:ascii="Arial" w:eastAsia="Times New Roman" w:hAnsi="Arial" w:cs="Arial"/>
          <w:sz w:val="24"/>
          <w:szCs w:val="24"/>
          <w:lang w:eastAsia="en-GB"/>
        </w:rPr>
        <w:t>The organization ought to establish improvement processes grounded in evidence, utilising quantifiable metrics.</w:t>
      </w:r>
    </w:p>
    <w:p w14:paraId="677F42F3" w14:textId="77777777" w:rsidR="000E391B" w:rsidRDefault="000E391B" w:rsidP="000E391B">
      <w:pPr>
        <w:spacing w:after="0" w:line="360" w:lineRule="auto"/>
        <w:jc w:val="both"/>
        <w:rPr>
          <w:rFonts w:ascii="Arial" w:eastAsia="Times New Roman" w:hAnsi="Arial" w:cs="Arial"/>
          <w:sz w:val="24"/>
          <w:szCs w:val="24"/>
          <w:lang w:eastAsia="en-GB"/>
        </w:rPr>
      </w:pPr>
      <w:r w:rsidRPr="000E391B">
        <w:rPr>
          <w:rFonts w:ascii="Arial" w:eastAsia="Times New Roman" w:hAnsi="Arial" w:cs="Arial"/>
          <w:sz w:val="24"/>
          <w:szCs w:val="24"/>
          <w:lang w:eastAsia="en-GB"/>
        </w:rPr>
        <w:t xml:space="preserve">Significant actions encompass: occurrences of patient safety breaches; temporal responses; employee involvement metrics; communication breakdowns; </w:t>
      </w:r>
      <w:r>
        <w:rPr>
          <w:rFonts w:ascii="Arial" w:eastAsia="Times New Roman" w:hAnsi="Arial" w:cs="Arial"/>
          <w:sz w:val="24"/>
          <w:szCs w:val="24"/>
          <w:lang w:eastAsia="en-GB"/>
        </w:rPr>
        <w:t xml:space="preserve">and </w:t>
      </w:r>
      <w:r w:rsidRPr="000E391B">
        <w:rPr>
          <w:rFonts w:ascii="Arial" w:eastAsia="Times New Roman" w:hAnsi="Arial" w:cs="Arial"/>
          <w:sz w:val="24"/>
          <w:szCs w:val="24"/>
          <w:lang w:eastAsia="en-GB"/>
        </w:rPr>
        <w:t>contentment of patients.</w:t>
      </w:r>
    </w:p>
    <w:p w14:paraId="6CAD2381" w14:textId="77777777" w:rsidR="000E391B" w:rsidRDefault="000E391B" w:rsidP="000E391B">
      <w:pPr>
        <w:spacing w:after="0" w:line="360" w:lineRule="auto"/>
        <w:jc w:val="both"/>
        <w:rPr>
          <w:rFonts w:ascii="Arial" w:eastAsia="Times New Roman" w:hAnsi="Arial" w:cs="Arial"/>
          <w:sz w:val="24"/>
          <w:szCs w:val="24"/>
          <w:lang w:eastAsia="en-GB"/>
        </w:rPr>
      </w:pPr>
      <w:r w:rsidRPr="000E391B">
        <w:rPr>
          <w:rFonts w:ascii="Arial" w:eastAsia="Times New Roman" w:hAnsi="Arial" w:cs="Arial"/>
          <w:sz w:val="24"/>
          <w:szCs w:val="24"/>
          <w:lang w:eastAsia="en-GB"/>
        </w:rPr>
        <w:t>Consistent examination of data enables leaders to discern risks and assess the efficacy of initiatives on outcomes.</w:t>
      </w:r>
    </w:p>
    <w:p w14:paraId="0176B081" w14:textId="77777777" w:rsidR="000E391B" w:rsidRDefault="000E391B" w:rsidP="000E391B">
      <w:pPr>
        <w:spacing w:after="0" w:line="360" w:lineRule="auto"/>
        <w:jc w:val="both"/>
        <w:rPr>
          <w:rFonts w:ascii="Arial" w:eastAsia="Times New Roman" w:hAnsi="Arial" w:cs="Arial"/>
          <w:sz w:val="24"/>
          <w:szCs w:val="24"/>
          <w:lang w:eastAsia="en-GB"/>
        </w:rPr>
      </w:pPr>
    </w:p>
    <w:p w14:paraId="036FF5D0" w14:textId="7DCA4C52" w:rsidR="000E391B" w:rsidRPr="000E391B" w:rsidRDefault="000E391B" w:rsidP="000E391B">
      <w:pPr>
        <w:spacing w:after="0" w:line="360" w:lineRule="auto"/>
        <w:jc w:val="both"/>
        <w:rPr>
          <w:rFonts w:ascii="Arial" w:eastAsia="Times New Roman" w:hAnsi="Arial" w:cs="Arial"/>
          <w:b/>
          <w:bCs/>
          <w:sz w:val="24"/>
          <w:szCs w:val="24"/>
          <w:lang w:eastAsia="en-GB"/>
        </w:rPr>
      </w:pPr>
      <w:r w:rsidRPr="000E391B">
        <w:rPr>
          <w:rFonts w:ascii="Arial" w:eastAsia="Times New Roman" w:hAnsi="Arial" w:cs="Arial"/>
          <w:b/>
          <w:bCs/>
          <w:sz w:val="24"/>
          <w:szCs w:val="24"/>
          <w:lang w:eastAsia="en-GB"/>
        </w:rPr>
        <w:t>Enhance productivity and optimise resource distribution</w:t>
      </w:r>
    </w:p>
    <w:p w14:paraId="7E21C78C" w14:textId="77777777" w:rsidR="006F5148" w:rsidRDefault="000E391B" w:rsidP="000E391B">
      <w:pPr>
        <w:spacing w:after="0" w:line="360" w:lineRule="auto"/>
        <w:jc w:val="both"/>
        <w:rPr>
          <w:rFonts w:ascii="Arial" w:eastAsia="Times New Roman" w:hAnsi="Arial" w:cs="Arial"/>
          <w:sz w:val="24"/>
          <w:szCs w:val="24"/>
          <w:lang w:eastAsia="en-GB"/>
        </w:rPr>
      </w:pPr>
      <w:r w:rsidRPr="000E391B">
        <w:rPr>
          <w:rFonts w:ascii="Arial" w:eastAsia="Times New Roman" w:hAnsi="Arial" w:cs="Arial"/>
          <w:sz w:val="24"/>
          <w:szCs w:val="24"/>
          <w:lang w:eastAsia="en-GB"/>
        </w:rPr>
        <w:t>Technical efficiency pertains to optimising results with existing resources, whereas allocative efficiency focuses on directing resources toward objectives that yield the maximum advantage.</w:t>
      </w:r>
    </w:p>
    <w:p w14:paraId="3F5BFA02" w14:textId="77777777" w:rsidR="006F5148" w:rsidRDefault="000E391B" w:rsidP="000E391B">
      <w:pPr>
        <w:spacing w:after="0" w:line="360" w:lineRule="auto"/>
        <w:jc w:val="both"/>
        <w:rPr>
          <w:rFonts w:ascii="Arial" w:eastAsia="Times New Roman" w:hAnsi="Arial" w:cs="Arial"/>
          <w:sz w:val="24"/>
          <w:szCs w:val="24"/>
          <w:lang w:eastAsia="en-GB"/>
        </w:rPr>
      </w:pPr>
      <w:r w:rsidRPr="000E391B">
        <w:rPr>
          <w:rFonts w:ascii="Arial" w:eastAsia="Times New Roman" w:hAnsi="Arial" w:cs="Arial"/>
          <w:sz w:val="24"/>
          <w:szCs w:val="24"/>
          <w:lang w:eastAsia="en-GB"/>
        </w:rPr>
        <w:t>The organization ought to enhance productivity by: mitigating avoidable damage; allocating resources for employee development; using digital security instruments;</w:t>
      </w:r>
      <w:r w:rsidR="006F5148">
        <w:rPr>
          <w:rFonts w:ascii="Arial" w:eastAsia="Times New Roman" w:hAnsi="Arial" w:cs="Arial"/>
          <w:sz w:val="24"/>
          <w:szCs w:val="24"/>
          <w:lang w:eastAsia="en-GB"/>
        </w:rPr>
        <w:t xml:space="preserve"> and e</w:t>
      </w:r>
      <w:r w:rsidRPr="000E391B">
        <w:rPr>
          <w:rFonts w:ascii="Arial" w:eastAsia="Times New Roman" w:hAnsi="Arial" w:cs="Arial"/>
          <w:sz w:val="24"/>
          <w:szCs w:val="24"/>
          <w:lang w:eastAsia="en-GB"/>
        </w:rPr>
        <w:t>nhancing workforce collaboration.</w:t>
      </w:r>
    </w:p>
    <w:p w14:paraId="568DD610" w14:textId="5B28CDE2" w:rsidR="008A73A9" w:rsidRPr="008A73A9" w:rsidRDefault="000E391B" w:rsidP="00B6680B">
      <w:pPr>
        <w:spacing w:after="0" w:line="360" w:lineRule="auto"/>
        <w:jc w:val="both"/>
        <w:rPr>
          <w:rFonts w:ascii="Times New Roman" w:eastAsia="Times New Roman" w:hAnsi="Times New Roman" w:cs="Times New Roman"/>
          <w:sz w:val="24"/>
          <w:szCs w:val="24"/>
          <w:lang w:eastAsia="en-GB"/>
        </w:rPr>
      </w:pPr>
      <w:r w:rsidRPr="000E391B">
        <w:rPr>
          <w:rFonts w:ascii="Arial" w:eastAsia="Times New Roman" w:hAnsi="Arial" w:cs="Arial"/>
          <w:sz w:val="24"/>
          <w:szCs w:val="24"/>
          <w:lang w:eastAsia="en-GB"/>
        </w:rPr>
        <w:t>Mitigating preventable harm decreases expenses and enhances patient results.</w:t>
      </w:r>
    </w:p>
    <w:p w14:paraId="1A5A157B" w14:textId="471DBEAD" w:rsidR="008A73A9" w:rsidRPr="008A73A9" w:rsidRDefault="008A73A9" w:rsidP="008A73A9">
      <w:pPr>
        <w:spacing w:after="0" w:line="240" w:lineRule="auto"/>
        <w:rPr>
          <w:rFonts w:ascii="Times New Roman" w:eastAsia="Times New Roman" w:hAnsi="Times New Roman" w:cs="Times New Roman"/>
          <w:sz w:val="24"/>
          <w:szCs w:val="24"/>
          <w:lang w:eastAsia="en-GB"/>
        </w:rPr>
      </w:pPr>
    </w:p>
    <w:p w14:paraId="0CF6D838" w14:textId="775EAD77" w:rsidR="008A73A9" w:rsidRPr="00B6680B" w:rsidRDefault="008A73A9" w:rsidP="008A73A9">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r w:rsidRPr="00B6680B">
        <w:rPr>
          <w:rFonts w:ascii="Arial" w:eastAsia="Times New Roman" w:hAnsi="Arial" w:cs="Arial"/>
          <w:b/>
          <w:bCs/>
          <w:kern w:val="36"/>
          <w:sz w:val="28"/>
          <w:szCs w:val="28"/>
          <w:lang w:eastAsia="en-GB"/>
        </w:rPr>
        <w:t>Conclusion</w:t>
      </w:r>
      <w:r w:rsidRPr="00B6680B">
        <w:rPr>
          <w:rFonts w:ascii="Times New Roman" w:eastAsia="Times New Roman" w:hAnsi="Times New Roman" w:cs="Times New Roman"/>
          <w:b/>
          <w:bCs/>
          <w:kern w:val="36"/>
          <w:sz w:val="48"/>
          <w:szCs w:val="48"/>
          <w:lang w:eastAsia="en-GB"/>
        </w:rPr>
        <w:t xml:space="preserve"> </w:t>
      </w:r>
      <w:r w:rsidR="006F5148" w:rsidRPr="00B6680B">
        <w:rPr>
          <w:rFonts w:ascii="Times New Roman" w:eastAsia="Times New Roman" w:hAnsi="Times New Roman" w:cs="Times New Roman"/>
          <w:b/>
          <w:bCs/>
          <w:kern w:val="36"/>
          <w:sz w:val="48"/>
          <w:szCs w:val="48"/>
          <w:lang w:eastAsia="en-GB"/>
        </w:rPr>
        <w:t xml:space="preserve"> </w:t>
      </w:r>
    </w:p>
    <w:p w14:paraId="23AD4822" w14:textId="77777777" w:rsidR="00B6680B" w:rsidRDefault="00B6680B" w:rsidP="00B6680B">
      <w:pPr>
        <w:spacing w:before="100" w:beforeAutospacing="1" w:after="100" w:afterAutospacing="1" w:line="360" w:lineRule="auto"/>
        <w:jc w:val="both"/>
        <w:rPr>
          <w:rFonts w:ascii="Arial" w:eastAsia="Times New Roman" w:hAnsi="Arial" w:cs="Arial"/>
          <w:sz w:val="24"/>
          <w:szCs w:val="24"/>
          <w:lang w:eastAsia="en-GB"/>
        </w:rPr>
      </w:pPr>
      <w:r w:rsidRPr="00B6680B">
        <w:rPr>
          <w:rFonts w:ascii="Arial" w:eastAsia="Times New Roman" w:hAnsi="Arial" w:cs="Arial"/>
          <w:sz w:val="24"/>
          <w:szCs w:val="24"/>
          <w:lang w:eastAsia="en-GB"/>
        </w:rPr>
        <w:t xml:space="preserve">The Lewis Blackman case exemplifies the essential connection between leadership, governance, and systems thinking within healthcare companies. The demise of a young youngster was not merely attributable to a singular clinical error but indicated profound systemic deficiencies in communication, hierarchy, responsibility, and safety </w:t>
      </w:r>
      <w:r w:rsidRPr="00B6680B">
        <w:rPr>
          <w:rFonts w:ascii="Arial" w:eastAsia="Times New Roman" w:hAnsi="Arial" w:cs="Arial"/>
          <w:sz w:val="24"/>
          <w:szCs w:val="24"/>
          <w:lang w:eastAsia="en-GB"/>
        </w:rPr>
        <w:lastRenderedPageBreak/>
        <w:t>culture.</w:t>
      </w:r>
      <w:r w:rsidRPr="00B6680B">
        <w:rPr>
          <w:rFonts w:ascii="Arial" w:eastAsia="Times New Roman" w:hAnsi="Arial" w:cs="Arial"/>
          <w:sz w:val="24"/>
          <w:szCs w:val="24"/>
          <w:lang w:eastAsia="en-GB"/>
        </w:rPr>
        <w:br/>
        <w:t>The examination revealed that the healthcare system functioned with robust centralised professional frameworks that constrained frontline autonomy and diminished the chances for issues to impact decision-making. Although centralisation can offer uniformity and oversight, it is essential to balance it with decentralised methods that enable personnel nearest to patients to react promptly.</w:t>
      </w:r>
    </w:p>
    <w:p w14:paraId="5F49B8EB" w14:textId="77777777" w:rsidR="00B6680B" w:rsidRDefault="00B6680B" w:rsidP="00B6680B">
      <w:pPr>
        <w:spacing w:before="100" w:beforeAutospacing="1" w:after="100" w:afterAutospacing="1" w:line="360" w:lineRule="auto"/>
        <w:jc w:val="both"/>
        <w:rPr>
          <w:rFonts w:ascii="Arial" w:eastAsia="Times New Roman" w:hAnsi="Arial" w:cs="Arial"/>
          <w:sz w:val="24"/>
          <w:szCs w:val="24"/>
          <w:lang w:eastAsia="en-GB"/>
        </w:rPr>
      </w:pPr>
      <w:r w:rsidRPr="00B6680B">
        <w:rPr>
          <w:rFonts w:ascii="Arial" w:eastAsia="Times New Roman" w:hAnsi="Arial" w:cs="Arial"/>
          <w:sz w:val="24"/>
          <w:szCs w:val="24"/>
          <w:lang w:eastAsia="en-GB"/>
        </w:rPr>
        <w:t>Various leadership theories illustrate the necessity of tailoring leadership strategies to healthcare settings. Transformational leadership fosters a collective vision and a culture of safety, transactional leadership upholds standards and accountability, whilst situational and distributed leadership enhance adaptability and teamwork.</w:t>
      </w:r>
      <w:r w:rsidRPr="00B6680B">
        <w:rPr>
          <w:rFonts w:ascii="Arial" w:eastAsia="Times New Roman" w:hAnsi="Arial" w:cs="Arial"/>
          <w:sz w:val="24"/>
          <w:szCs w:val="24"/>
          <w:lang w:eastAsia="en-GB"/>
        </w:rPr>
        <w:br/>
        <w:t>Systems thinking demonstrates that healthcare results arise from the interplay among individuals, procedures, and organisational frameworks. The situation encompassed several interrelated shortcomings, such as communication obstacles, inadequate feedback mechanisms, and deficient governance. Enhancing healthcare safety necessitates systemic modifications instead than concentrating solely on people.</w:t>
      </w:r>
    </w:p>
    <w:p w14:paraId="7D819488" w14:textId="42700A58" w:rsidR="00B6680B" w:rsidRPr="00B6680B" w:rsidRDefault="00B6680B" w:rsidP="00B6680B">
      <w:pPr>
        <w:spacing w:before="100" w:beforeAutospacing="1" w:after="100" w:afterAutospacing="1" w:line="360" w:lineRule="auto"/>
        <w:jc w:val="both"/>
        <w:rPr>
          <w:rFonts w:ascii="Arial" w:eastAsia="Times New Roman" w:hAnsi="Arial" w:cs="Arial"/>
          <w:sz w:val="24"/>
          <w:szCs w:val="24"/>
          <w:lang w:eastAsia="en-GB"/>
        </w:rPr>
      </w:pPr>
      <w:r w:rsidRPr="00B6680B">
        <w:rPr>
          <w:rFonts w:ascii="Arial" w:eastAsia="Times New Roman" w:hAnsi="Arial" w:cs="Arial"/>
          <w:sz w:val="24"/>
          <w:szCs w:val="24"/>
          <w:lang w:eastAsia="en-GB"/>
        </w:rPr>
        <w:t>The essential takeaways are that healthcare institutions should foster transparency, enable personnel, engage patients, and implement evidence-driven enhancement techniques. Proficient leaders should cultivate atmospheres that appreciate concerns and integrate learning from setbacks into the organisational ethos.</w:t>
      </w:r>
      <w:r w:rsidRPr="00B6680B">
        <w:rPr>
          <w:rFonts w:ascii="Arial" w:eastAsia="Times New Roman" w:hAnsi="Arial" w:cs="Arial"/>
          <w:sz w:val="24"/>
          <w:szCs w:val="24"/>
          <w:lang w:eastAsia="en-GB"/>
        </w:rPr>
        <w:br/>
        <w:t>Ultimately, the safety of patients relies on robust leadership, efficient governance, and cohesive systems. The Lewis Blackman instance exemplifies the necessity for healthcare companies to perpetually assess their frameworks and procedures to guarantee safer and superior care.</w:t>
      </w:r>
    </w:p>
    <w:p w14:paraId="1F29F30F" w14:textId="50F38F29" w:rsidR="008A73A9" w:rsidRPr="008A73A9" w:rsidRDefault="008A73A9" w:rsidP="008A73A9">
      <w:pPr>
        <w:spacing w:before="100" w:beforeAutospacing="1" w:after="100" w:afterAutospacing="1" w:line="240" w:lineRule="auto"/>
        <w:rPr>
          <w:rFonts w:ascii="Times New Roman" w:eastAsia="Times New Roman" w:hAnsi="Times New Roman" w:cs="Times New Roman"/>
          <w:sz w:val="24"/>
          <w:szCs w:val="24"/>
          <w:lang w:eastAsia="en-GB"/>
        </w:rPr>
      </w:pPr>
    </w:p>
    <w:p w14:paraId="683FF47E" w14:textId="2AAC5567" w:rsidR="008A73A9" w:rsidRDefault="008A73A9" w:rsidP="00A005E3">
      <w:pPr>
        <w:jc w:val="both"/>
        <w:rPr>
          <w:rFonts w:ascii="Arial" w:hAnsi="Arial" w:cs="Arial"/>
          <w:b/>
          <w:bCs/>
          <w:sz w:val="36"/>
          <w:szCs w:val="36"/>
        </w:rPr>
      </w:pPr>
    </w:p>
    <w:p w14:paraId="30550E89" w14:textId="4A1B6780" w:rsidR="008A73A9" w:rsidRDefault="008A73A9" w:rsidP="00A005E3">
      <w:pPr>
        <w:jc w:val="both"/>
        <w:rPr>
          <w:rFonts w:ascii="Arial" w:hAnsi="Arial" w:cs="Arial"/>
          <w:b/>
          <w:bCs/>
          <w:sz w:val="36"/>
          <w:szCs w:val="36"/>
        </w:rPr>
      </w:pPr>
    </w:p>
    <w:p w14:paraId="2717A845" w14:textId="77777777" w:rsidR="00B6680B" w:rsidRDefault="00B6680B" w:rsidP="008A73A9">
      <w:pPr>
        <w:pStyle w:val="Heading1"/>
      </w:pPr>
    </w:p>
    <w:p w14:paraId="60ED1544" w14:textId="77777777" w:rsidR="00B6680B" w:rsidRDefault="00B6680B" w:rsidP="008A73A9">
      <w:pPr>
        <w:pStyle w:val="Heading1"/>
      </w:pPr>
    </w:p>
    <w:p w14:paraId="3CC825C5" w14:textId="45375BEF" w:rsidR="008A73A9" w:rsidRPr="00B6680B" w:rsidRDefault="008A73A9" w:rsidP="008A73A9">
      <w:pPr>
        <w:pStyle w:val="Heading1"/>
        <w:rPr>
          <w:rFonts w:ascii="Arial" w:hAnsi="Arial" w:cs="Arial"/>
          <w:sz w:val="28"/>
          <w:szCs w:val="28"/>
        </w:rPr>
      </w:pPr>
      <w:r w:rsidRPr="00B6680B">
        <w:rPr>
          <w:rFonts w:ascii="Arial" w:hAnsi="Arial" w:cs="Arial"/>
          <w:sz w:val="28"/>
          <w:szCs w:val="28"/>
        </w:rPr>
        <w:lastRenderedPageBreak/>
        <w:t>Reference</w:t>
      </w:r>
      <w:r w:rsidR="00B6680B" w:rsidRPr="00B6680B">
        <w:rPr>
          <w:rFonts w:ascii="Arial" w:hAnsi="Arial" w:cs="Arial"/>
          <w:sz w:val="28"/>
          <w:szCs w:val="28"/>
        </w:rPr>
        <w:t>s</w:t>
      </w:r>
      <w:r w:rsidRPr="00B6680B">
        <w:rPr>
          <w:rFonts w:ascii="Arial" w:hAnsi="Arial" w:cs="Arial"/>
          <w:sz w:val="28"/>
          <w:szCs w:val="28"/>
        </w:rPr>
        <w:t xml:space="preserve"> </w:t>
      </w:r>
      <w:r w:rsidR="00B6680B" w:rsidRPr="00B6680B">
        <w:rPr>
          <w:rFonts w:ascii="Arial" w:hAnsi="Arial" w:cs="Arial"/>
          <w:sz w:val="28"/>
          <w:szCs w:val="28"/>
        </w:rPr>
        <w:t xml:space="preserve"> </w:t>
      </w:r>
    </w:p>
    <w:p w14:paraId="655DDC9E" w14:textId="66ECA7A0" w:rsidR="008A73A9" w:rsidRPr="00B6680B" w:rsidRDefault="008A73A9" w:rsidP="00B6680B">
      <w:pPr>
        <w:pStyle w:val="NormalWeb"/>
        <w:spacing w:line="360" w:lineRule="auto"/>
        <w:jc w:val="both"/>
        <w:rPr>
          <w:rFonts w:ascii="Arial" w:hAnsi="Arial" w:cs="Arial"/>
        </w:rPr>
      </w:pPr>
      <w:r w:rsidRPr="00B6680B">
        <w:rPr>
          <w:rFonts w:ascii="Arial" w:hAnsi="Arial" w:cs="Arial"/>
        </w:rPr>
        <w:t xml:space="preserve">Bass, B.M. (1985) </w:t>
      </w:r>
      <w:r w:rsidRPr="00B6680B">
        <w:rPr>
          <w:rStyle w:val="Emphasis"/>
          <w:rFonts w:ascii="Arial" w:hAnsi="Arial" w:cs="Arial"/>
        </w:rPr>
        <w:t>Leadership and Performance Beyond Expectations</w:t>
      </w:r>
      <w:r w:rsidRPr="00B6680B">
        <w:rPr>
          <w:rFonts w:ascii="Arial" w:hAnsi="Arial" w:cs="Arial"/>
        </w:rPr>
        <w:t>. New York: Free Press</w:t>
      </w:r>
      <w:r w:rsidR="006B0633" w:rsidRPr="00B6680B">
        <w:rPr>
          <w:rFonts w:ascii="Arial" w:hAnsi="Arial" w:cs="Arial"/>
          <w:color w:val="232323"/>
          <w:shd w:val="clear" w:color="auto" w:fill="FFFFFF"/>
        </w:rPr>
        <w:t>; Collier Macmillan</w:t>
      </w:r>
      <w:r w:rsidRPr="00B6680B">
        <w:rPr>
          <w:rFonts w:ascii="Arial" w:hAnsi="Arial" w:cs="Arial"/>
        </w:rPr>
        <w:t xml:space="preserve">. </w:t>
      </w:r>
      <w:r w:rsidR="006B0633" w:rsidRPr="00B6680B">
        <w:rPr>
          <w:rFonts w:ascii="Arial" w:hAnsi="Arial" w:cs="Arial"/>
        </w:rPr>
        <w:t xml:space="preserve"> </w:t>
      </w:r>
    </w:p>
    <w:p w14:paraId="5CE5825F" w14:textId="1373C810" w:rsidR="008A73A9" w:rsidRPr="00B6680B" w:rsidRDefault="008A73A9" w:rsidP="00B6680B">
      <w:pPr>
        <w:pStyle w:val="NormalWeb"/>
        <w:spacing w:line="360" w:lineRule="auto"/>
        <w:jc w:val="both"/>
        <w:rPr>
          <w:rFonts w:ascii="Arial" w:hAnsi="Arial" w:cs="Arial"/>
        </w:rPr>
      </w:pPr>
      <w:r w:rsidRPr="00B6680B">
        <w:rPr>
          <w:rFonts w:ascii="Arial" w:hAnsi="Arial" w:cs="Arial"/>
        </w:rPr>
        <w:t xml:space="preserve">Edmondson, A. (1999) ‘Psychological safety and learning </w:t>
      </w:r>
      <w:proofErr w:type="spellStart"/>
      <w:r w:rsidRPr="00B6680B">
        <w:rPr>
          <w:rFonts w:ascii="Arial" w:hAnsi="Arial" w:cs="Arial"/>
        </w:rPr>
        <w:t>behavior</w:t>
      </w:r>
      <w:proofErr w:type="spellEnd"/>
      <w:r w:rsidRPr="00B6680B">
        <w:rPr>
          <w:rFonts w:ascii="Arial" w:hAnsi="Arial" w:cs="Arial"/>
        </w:rPr>
        <w:t xml:space="preserve"> in work teams’, </w:t>
      </w:r>
      <w:r w:rsidRPr="00B6680B">
        <w:rPr>
          <w:rStyle w:val="Emphasis"/>
          <w:rFonts w:ascii="Arial" w:hAnsi="Arial" w:cs="Arial"/>
        </w:rPr>
        <w:t>Administrative Science Quarterly</w:t>
      </w:r>
      <w:r w:rsidRPr="00B6680B">
        <w:rPr>
          <w:rFonts w:ascii="Arial" w:hAnsi="Arial" w:cs="Arial"/>
        </w:rPr>
        <w:t xml:space="preserve">, 44(2), pp.350–383. </w:t>
      </w:r>
      <w:r w:rsidR="006B0633" w:rsidRPr="00B6680B">
        <w:rPr>
          <w:rFonts w:ascii="Arial" w:hAnsi="Arial" w:cs="Arial"/>
        </w:rPr>
        <w:t xml:space="preserve"> </w:t>
      </w:r>
    </w:p>
    <w:p w14:paraId="6BC762B5" w14:textId="27D10EED" w:rsidR="008A73A9" w:rsidRPr="00B6680B" w:rsidRDefault="008A73A9" w:rsidP="00B6680B">
      <w:pPr>
        <w:pStyle w:val="NormalWeb"/>
        <w:spacing w:line="360" w:lineRule="auto"/>
        <w:jc w:val="both"/>
        <w:rPr>
          <w:rFonts w:ascii="Arial" w:hAnsi="Arial" w:cs="Arial"/>
        </w:rPr>
      </w:pPr>
      <w:r w:rsidRPr="00B6680B">
        <w:rPr>
          <w:rFonts w:ascii="Arial" w:hAnsi="Arial" w:cs="Arial"/>
        </w:rPr>
        <w:t xml:space="preserve">Hersey, P. and Blanchard, K.H. (1969) ‘Life cycle theory of leadership’, </w:t>
      </w:r>
      <w:r w:rsidRPr="00B6680B">
        <w:rPr>
          <w:rStyle w:val="Emphasis"/>
          <w:rFonts w:ascii="Arial" w:hAnsi="Arial" w:cs="Arial"/>
        </w:rPr>
        <w:t>Training and Development Journal</w:t>
      </w:r>
      <w:r w:rsidRPr="00B6680B">
        <w:rPr>
          <w:rFonts w:ascii="Arial" w:hAnsi="Arial" w:cs="Arial"/>
        </w:rPr>
        <w:t xml:space="preserve">, 23(5), pp.26–34. </w:t>
      </w:r>
      <w:r w:rsidR="006B0633" w:rsidRPr="00B6680B">
        <w:rPr>
          <w:rFonts w:ascii="Arial" w:hAnsi="Arial" w:cs="Arial"/>
        </w:rPr>
        <w:t xml:space="preserve"> </w:t>
      </w:r>
    </w:p>
    <w:p w14:paraId="5B229EAE" w14:textId="723E3E93" w:rsidR="008A73A9" w:rsidRPr="00B6680B" w:rsidRDefault="008A73A9" w:rsidP="00B6680B">
      <w:pPr>
        <w:pStyle w:val="NormalWeb"/>
        <w:spacing w:line="360" w:lineRule="auto"/>
        <w:jc w:val="both"/>
        <w:rPr>
          <w:rFonts w:ascii="Arial" w:hAnsi="Arial" w:cs="Arial"/>
        </w:rPr>
      </w:pPr>
      <w:r w:rsidRPr="00B6680B">
        <w:rPr>
          <w:rFonts w:ascii="Arial" w:hAnsi="Arial" w:cs="Arial"/>
        </w:rPr>
        <w:t xml:space="preserve">Institute for Healthcare Improvement (2023) </w:t>
      </w:r>
      <w:r w:rsidRPr="00B6680B">
        <w:rPr>
          <w:rStyle w:val="Emphasis"/>
          <w:rFonts w:ascii="Arial" w:hAnsi="Arial" w:cs="Arial"/>
        </w:rPr>
        <w:t>Patient Safety Resources</w:t>
      </w:r>
      <w:r w:rsidRPr="00B6680B">
        <w:rPr>
          <w:rFonts w:ascii="Arial" w:hAnsi="Arial" w:cs="Arial"/>
        </w:rPr>
        <w:t xml:space="preserve">. Available at: </w:t>
      </w:r>
      <w:hyperlink r:id="rId8" w:history="1">
        <w:r w:rsidR="00F86A19" w:rsidRPr="00B6680B">
          <w:rPr>
            <w:rStyle w:val="Hyperlink"/>
            <w:rFonts w:ascii="Arial" w:hAnsi="Arial" w:cs="Arial"/>
          </w:rPr>
          <w:t>https://www.ihi.org/library/topics/patient-safety</w:t>
        </w:r>
      </w:hyperlink>
      <w:r w:rsidR="00F86A19" w:rsidRPr="00B6680B">
        <w:rPr>
          <w:rFonts w:ascii="Arial" w:hAnsi="Arial" w:cs="Arial"/>
        </w:rPr>
        <w:t xml:space="preserve"> </w:t>
      </w:r>
      <w:r w:rsidRPr="00B6680B">
        <w:rPr>
          <w:rFonts w:ascii="Arial" w:hAnsi="Arial" w:cs="Arial"/>
        </w:rPr>
        <w:t>(Accessed: 22 June 2026).</w:t>
      </w:r>
    </w:p>
    <w:p w14:paraId="5A2E6CD3" w14:textId="54A0E6E0" w:rsidR="008A73A9" w:rsidRPr="00B6680B" w:rsidRDefault="008A73A9" w:rsidP="00B6680B">
      <w:pPr>
        <w:pStyle w:val="NormalWeb"/>
        <w:spacing w:line="360" w:lineRule="auto"/>
        <w:jc w:val="both"/>
        <w:rPr>
          <w:rFonts w:ascii="Arial" w:hAnsi="Arial" w:cs="Arial"/>
        </w:rPr>
      </w:pPr>
      <w:r w:rsidRPr="00B6680B">
        <w:rPr>
          <w:rFonts w:ascii="Arial" w:hAnsi="Arial" w:cs="Arial"/>
        </w:rPr>
        <w:t xml:space="preserve">NHS England (2023) </w:t>
      </w:r>
      <w:r w:rsidRPr="00B6680B">
        <w:rPr>
          <w:rStyle w:val="Emphasis"/>
          <w:rFonts w:ascii="Arial" w:hAnsi="Arial" w:cs="Arial"/>
        </w:rPr>
        <w:t>Patient Safety Strategy</w:t>
      </w:r>
      <w:r w:rsidRPr="00B6680B">
        <w:rPr>
          <w:rFonts w:ascii="Arial" w:hAnsi="Arial" w:cs="Arial"/>
        </w:rPr>
        <w:t xml:space="preserve">. Available at: </w:t>
      </w:r>
      <w:hyperlink r:id="rId9" w:history="1">
        <w:r w:rsidR="00F86A19" w:rsidRPr="00B6680B">
          <w:rPr>
            <w:rStyle w:val="Hyperlink"/>
            <w:rFonts w:ascii="Arial" w:hAnsi="Arial" w:cs="Arial"/>
          </w:rPr>
          <w:t>https://www.england.nhs.uk/patient-safety/the-nhs-patient-safety-strategy/</w:t>
        </w:r>
      </w:hyperlink>
      <w:r w:rsidR="00F86A19" w:rsidRPr="00B6680B">
        <w:rPr>
          <w:rFonts w:ascii="Arial" w:hAnsi="Arial" w:cs="Arial"/>
        </w:rPr>
        <w:t xml:space="preserve"> </w:t>
      </w:r>
      <w:r w:rsidRPr="00B6680B">
        <w:rPr>
          <w:rFonts w:ascii="Arial" w:hAnsi="Arial" w:cs="Arial"/>
        </w:rPr>
        <w:t>(Accessed: 22 June 2026).</w:t>
      </w:r>
    </w:p>
    <w:p w14:paraId="4211BEE8" w14:textId="54AC5E41" w:rsidR="008A73A9" w:rsidRPr="00B6680B" w:rsidRDefault="008A73A9" w:rsidP="00B6680B">
      <w:pPr>
        <w:pStyle w:val="NormalWeb"/>
        <w:spacing w:line="360" w:lineRule="auto"/>
        <w:jc w:val="both"/>
        <w:rPr>
          <w:rFonts w:ascii="Arial" w:hAnsi="Arial" w:cs="Arial"/>
        </w:rPr>
      </w:pPr>
      <w:r w:rsidRPr="00B6680B">
        <w:rPr>
          <w:rFonts w:ascii="Arial" w:hAnsi="Arial" w:cs="Arial"/>
        </w:rPr>
        <w:t xml:space="preserve">Patient Safety Movement Foundation (2024) </w:t>
      </w:r>
      <w:r w:rsidRPr="00B6680B">
        <w:rPr>
          <w:rStyle w:val="Emphasis"/>
          <w:rFonts w:ascii="Arial" w:hAnsi="Arial" w:cs="Arial"/>
        </w:rPr>
        <w:t>The Lewis Blackman Story</w:t>
      </w:r>
      <w:r w:rsidRPr="00B6680B">
        <w:rPr>
          <w:rFonts w:ascii="Arial" w:hAnsi="Arial" w:cs="Arial"/>
        </w:rPr>
        <w:t xml:space="preserve">. Available at: </w:t>
      </w:r>
      <w:hyperlink r:id="rId10" w:history="1">
        <w:r w:rsidR="00F86A19" w:rsidRPr="00B6680B">
          <w:rPr>
            <w:rStyle w:val="Hyperlink"/>
            <w:rFonts w:ascii="Arial" w:hAnsi="Arial" w:cs="Arial"/>
          </w:rPr>
          <w:t xml:space="preserve"> https://psmf.org/story/lewis-blackman/</w:t>
        </w:r>
      </w:hyperlink>
      <w:r w:rsidR="00F86A19" w:rsidRPr="00B6680B">
        <w:rPr>
          <w:rFonts w:ascii="Arial" w:hAnsi="Arial" w:cs="Arial"/>
        </w:rPr>
        <w:t xml:space="preserve"> </w:t>
      </w:r>
      <w:r w:rsidRPr="00B6680B">
        <w:rPr>
          <w:rFonts w:ascii="Arial" w:hAnsi="Arial" w:cs="Arial"/>
        </w:rPr>
        <w:t>(Accessed: 22 June 2026).</w:t>
      </w:r>
    </w:p>
    <w:p w14:paraId="3DD5A578" w14:textId="78F22E99" w:rsidR="008A73A9" w:rsidRPr="00B6680B" w:rsidRDefault="008A73A9" w:rsidP="00B6680B">
      <w:pPr>
        <w:pStyle w:val="NormalWeb"/>
        <w:spacing w:line="360" w:lineRule="auto"/>
        <w:jc w:val="both"/>
        <w:rPr>
          <w:rFonts w:ascii="Arial" w:hAnsi="Arial" w:cs="Arial"/>
        </w:rPr>
      </w:pPr>
      <w:r w:rsidRPr="00B6680B">
        <w:rPr>
          <w:rFonts w:ascii="Arial" w:hAnsi="Arial" w:cs="Arial"/>
        </w:rPr>
        <w:t xml:space="preserve">Reason, J. (2000) ‘Human error: models and management’, </w:t>
      </w:r>
      <w:r w:rsidRPr="00B6680B">
        <w:rPr>
          <w:rStyle w:val="Emphasis"/>
          <w:rFonts w:ascii="Arial" w:hAnsi="Arial" w:cs="Arial"/>
        </w:rPr>
        <w:t>BMJ</w:t>
      </w:r>
      <w:r w:rsidRPr="00B6680B">
        <w:rPr>
          <w:rFonts w:ascii="Arial" w:hAnsi="Arial" w:cs="Arial"/>
        </w:rPr>
        <w:t xml:space="preserve">, 320, pp.768–770. Available at: </w:t>
      </w:r>
      <w:hyperlink r:id="rId11" w:history="1">
        <w:r w:rsidR="00F86A19" w:rsidRPr="00B6680B">
          <w:rPr>
            <w:rStyle w:val="Hyperlink"/>
            <w:rFonts w:ascii="Arial" w:hAnsi="Arial" w:cs="Arial"/>
          </w:rPr>
          <w:t>https://pubmed.ncbi.nlm.nih.gov/10720363/</w:t>
        </w:r>
      </w:hyperlink>
      <w:r w:rsidR="00F86A19" w:rsidRPr="00B6680B">
        <w:rPr>
          <w:rFonts w:ascii="Arial" w:hAnsi="Arial" w:cs="Arial"/>
        </w:rPr>
        <w:t xml:space="preserve"> </w:t>
      </w:r>
      <w:r w:rsidRPr="00B6680B">
        <w:rPr>
          <w:rFonts w:ascii="Arial" w:hAnsi="Arial" w:cs="Arial"/>
        </w:rPr>
        <w:t>(Accessed: 22 June 2026).</w:t>
      </w:r>
    </w:p>
    <w:p w14:paraId="4839C89B" w14:textId="15A2599F" w:rsidR="008A73A9" w:rsidRPr="00B6680B" w:rsidRDefault="008A73A9" w:rsidP="00B6680B">
      <w:pPr>
        <w:pStyle w:val="NormalWeb"/>
        <w:spacing w:line="360" w:lineRule="auto"/>
        <w:jc w:val="both"/>
        <w:rPr>
          <w:rFonts w:ascii="Arial" w:hAnsi="Arial" w:cs="Arial"/>
        </w:rPr>
      </w:pPr>
      <w:r w:rsidRPr="00B6680B">
        <w:rPr>
          <w:rFonts w:ascii="Arial" w:hAnsi="Arial" w:cs="Arial"/>
        </w:rPr>
        <w:t xml:space="preserve">Royal College of Physicians (2017) </w:t>
      </w:r>
      <w:r w:rsidRPr="00B6680B">
        <w:rPr>
          <w:rStyle w:val="Emphasis"/>
          <w:rFonts w:ascii="Arial" w:hAnsi="Arial" w:cs="Arial"/>
        </w:rPr>
        <w:t>National Early Warning Score (NEWS2)</w:t>
      </w:r>
      <w:r w:rsidRPr="00B6680B">
        <w:rPr>
          <w:rFonts w:ascii="Arial" w:hAnsi="Arial" w:cs="Arial"/>
        </w:rPr>
        <w:t xml:space="preserve">. Available at: </w:t>
      </w:r>
      <w:hyperlink r:id="rId12" w:history="1">
        <w:r w:rsidR="00F86A19" w:rsidRPr="00B6680B">
          <w:rPr>
            <w:rStyle w:val="Hyperlink"/>
            <w:rFonts w:ascii="Arial" w:hAnsi="Arial" w:cs="Arial"/>
          </w:rPr>
          <w:t>https://www.rcp.ac.uk/resources/national-early-warning-score-news-2/</w:t>
        </w:r>
      </w:hyperlink>
      <w:r w:rsidR="00F86A19" w:rsidRPr="00B6680B">
        <w:rPr>
          <w:rFonts w:ascii="Arial" w:hAnsi="Arial" w:cs="Arial"/>
        </w:rPr>
        <w:t xml:space="preserve"> </w:t>
      </w:r>
      <w:r w:rsidRPr="00B6680B">
        <w:rPr>
          <w:rFonts w:ascii="Arial" w:hAnsi="Arial" w:cs="Arial"/>
        </w:rPr>
        <w:t>(Accessed: 22 June 2026).</w:t>
      </w:r>
    </w:p>
    <w:p w14:paraId="6BD1BE3E" w14:textId="05B2395F" w:rsidR="008A73A9" w:rsidRPr="00B6680B" w:rsidRDefault="008A73A9" w:rsidP="00B6680B">
      <w:pPr>
        <w:pStyle w:val="NormalWeb"/>
        <w:spacing w:line="360" w:lineRule="auto"/>
        <w:jc w:val="both"/>
        <w:rPr>
          <w:rFonts w:ascii="Arial" w:hAnsi="Arial" w:cs="Arial"/>
        </w:rPr>
      </w:pPr>
      <w:r w:rsidRPr="00B6680B">
        <w:rPr>
          <w:rFonts w:ascii="Arial" w:hAnsi="Arial" w:cs="Arial"/>
        </w:rPr>
        <w:t xml:space="preserve">Scally, G. and Donaldson, L.J. (1998) ‘Clinical governance and the drive for quality improvement’, </w:t>
      </w:r>
      <w:r w:rsidRPr="00B6680B">
        <w:rPr>
          <w:rStyle w:val="Emphasis"/>
          <w:rFonts w:ascii="Arial" w:hAnsi="Arial" w:cs="Arial"/>
        </w:rPr>
        <w:t>BMJ</w:t>
      </w:r>
      <w:r w:rsidRPr="00B6680B">
        <w:rPr>
          <w:rFonts w:ascii="Arial" w:hAnsi="Arial" w:cs="Arial"/>
        </w:rPr>
        <w:t xml:space="preserve">, 317, pp.61–65. Available at: </w:t>
      </w:r>
      <w:hyperlink r:id="rId13" w:history="1">
        <w:r w:rsidR="00F86A19" w:rsidRPr="00B6680B">
          <w:rPr>
            <w:rStyle w:val="Hyperlink"/>
            <w:rFonts w:ascii="Arial" w:hAnsi="Arial" w:cs="Arial"/>
          </w:rPr>
          <w:t>https://pmc.ncbi.nlm.nih.gov/articles/PMC1113460/</w:t>
        </w:r>
      </w:hyperlink>
      <w:r w:rsidR="00F86A19" w:rsidRPr="00B6680B">
        <w:rPr>
          <w:rFonts w:ascii="Arial" w:hAnsi="Arial" w:cs="Arial"/>
        </w:rPr>
        <w:t xml:space="preserve"> </w:t>
      </w:r>
      <w:r w:rsidRPr="00B6680B">
        <w:rPr>
          <w:rFonts w:ascii="Arial" w:hAnsi="Arial" w:cs="Arial"/>
        </w:rPr>
        <w:t>(Accessed: 22 June 2026).</w:t>
      </w:r>
    </w:p>
    <w:p w14:paraId="687C4BDA" w14:textId="77777777" w:rsidR="008A73A9" w:rsidRPr="00B6680B" w:rsidRDefault="008A73A9" w:rsidP="00B6680B">
      <w:pPr>
        <w:pStyle w:val="NormalWeb"/>
        <w:spacing w:line="360" w:lineRule="auto"/>
        <w:jc w:val="both"/>
        <w:rPr>
          <w:rFonts w:ascii="Arial" w:hAnsi="Arial" w:cs="Arial"/>
        </w:rPr>
      </w:pPr>
      <w:r w:rsidRPr="00B6680B">
        <w:rPr>
          <w:rFonts w:ascii="Arial" w:hAnsi="Arial" w:cs="Arial"/>
        </w:rPr>
        <w:t xml:space="preserve">Senge, P. (2006) </w:t>
      </w:r>
      <w:r w:rsidRPr="00B6680B">
        <w:rPr>
          <w:rStyle w:val="Emphasis"/>
          <w:rFonts w:ascii="Arial" w:hAnsi="Arial" w:cs="Arial"/>
        </w:rPr>
        <w:t>The Fifth Discipline: The Art and Practice of the Learning Organization</w:t>
      </w:r>
      <w:r w:rsidRPr="00B6680B">
        <w:rPr>
          <w:rFonts w:ascii="Arial" w:hAnsi="Arial" w:cs="Arial"/>
        </w:rPr>
        <w:t>. New York: Doubleday.</w:t>
      </w:r>
    </w:p>
    <w:p w14:paraId="0376E9CD" w14:textId="18CBD67F" w:rsidR="008A73A9" w:rsidRPr="00B6680B" w:rsidRDefault="008A73A9" w:rsidP="00B6680B">
      <w:pPr>
        <w:pStyle w:val="NormalWeb"/>
        <w:spacing w:line="360" w:lineRule="auto"/>
        <w:jc w:val="both"/>
        <w:rPr>
          <w:rFonts w:ascii="Arial" w:hAnsi="Arial" w:cs="Arial"/>
        </w:rPr>
      </w:pPr>
      <w:r w:rsidRPr="00B6680B">
        <w:rPr>
          <w:rFonts w:ascii="Arial" w:hAnsi="Arial" w:cs="Arial"/>
        </w:rPr>
        <w:t xml:space="preserve">West, M., Eckert, R., Collins, B. and Chowla, R. (2015) </w:t>
      </w:r>
      <w:r w:rsidRPr="00B6680B">
        <w:rPr>
          <w:rStyle w:val="Emphasis"/>
          <w:rFonts w:ascii="Arial" w:hAnsi="Arial" w:cs="Arial"/>
        </w:rPr>
        <w:t>Leadership in Healthcare: A Summary of the Evidence Base</w:t>
      </w:r>
      <w:r w:rsidRPr="00B6680B">
        <w:rPr>
          <w:rFonts w:ascii="Arial" w:hAnsi="Arial" w:cs="Arial"/>
        </w:rPr>
        <w:t xml:space="preserve">. London: The King’s Fund. Available at: </w:t>
      </w:r>
      <w:hyperlink r:id="rId14" w:history="1">
        <w:r w:rsidR="00F86A19" w:rsidRPr="00B6680B">
          <w:rPr>
            <w:rStyle w:val="Hyperlink"/>
            <w:rFonts w:ascii="Arial" w:hAnsi="Arial" w:cs="Arial"/>
          </w:rPr>
          <w:t>https://assets.kingsfund.org.uk/f/256914/x/9ccade5367/leadership_in_health_care_summary_february_2015.pdf</w:t>
        </w:r>
      </w:hyperlink>
      <w:r w:rsidR="00F86A19" w:rsidRPr="00B6680B">
        <w:rPr>
          <w:rFonts w:ascii="Arial" w:hAnsi="Arial" w:cs="Arial"/>
        </w:rPr>
        <w:t xml:space="preserve"> </w:t>
      </w:r>
      <w:r w:rsidRPr="00B6680B">
        <w:rPr>
          <w:rFonts w:ascii="Arial" w:hAnsi="Arial" w:cs="Arial"/>
        </w:rPr>
        <w:t>(Accessed: 22 June 2026).</w:t>
      </w:r>
    </w:p>
    <w:p w14:paraId="03F41DC4" w14:textId="77BE3D6D" w:rsidR="008A73A9" w:rsidRPr="00B6680B" w:rsidRDefault="008A73A9" w:rsidP="00B6680B">
      <w:pPr>
        <w:pStyle w:val="NormalWeb"/>
        <w:spacing w:line="360" w:lineRule="auto"/>
        <w:jc w:val="both"/>
        <w:rPr>
          <w:rFonts w:ascii="Arial" w:hAnsi="Arial" w:cs="Arial"/>
        </w:rPr>
      </w:pPr>
      <w:r w:rsidRPr="00B6680B">
        <w:rPr>
          <w:rFonts w:ascii="Arial" w:hAnsi="Arial" w:cs="Arial"/>
        </w:rPr>
        <w:t xml:space="preserve">World Health Organization (2020) </w:t>
      </w:r>
      <w:r w:rsidRPr="00B6680B">
        <w:rPr>
          <w:rStyle w:val="Emphasis"/>
          <w:rFonts w:ascii="Arial" w:hAnsi="Arial" w:cs="Arial"/>
        </w:rPr>
        <w:t>State of the World’s Nursing Report</w:t>
      </w:r>
      <w:r w:rsidRPr="00B6680B">
        <w:rPr>
          <w:rFonts w:ascii="Arial" w:hAnsi="Arial" w:cs="Arial"/>
        </w:rPr>
        <w:t xml:space="preserve">. Available at: </w:t>
      </w:r>
      <w:hyperlink r:id="rId15" w:history="1">
        <w:r w:rsidR="00F86A19" w:rsidRPr="00B6680B">
          <w:rPr>
            <w:rStyle w:val="Hyperlink"/>
            <w:rFonts w:ascii="Arial" w:hAnsi="Arial" w:cs="Arial"/>
          </w:rPr>
          <w:t>https://www.who.int/publications/i/item/9789240003279</w:t>
        </w:r>
      </w:hyperlink>
      <w:r w:rsidR="00F86A19" w:rsidRPr="00B6680B">
        <w:rPr>
          <w:rFonts w:ascii="Arial" w:hAnsi="Arial" w:cs="Arial"/>
        </w:rPr>
        <w:t xml:space="preserve"> </w:t>
      </w:r>
      <w:r w:rsidRPr="00B6680B">
        <w:rPr>
          <w:rFonts w:ascii="Arial" w:hAnsi="Arial" w:cs="Arial"/>
        </w:rPr>
        <w:t>(Accessed: 22 June 2026).</w:t>
      </w:r>
    </w:p>
    <w:p w14:paraId="472695D6" w14:textId="7B13D1D9" w:rsidR="008A73A9" w:rsidRPr="00B6680B" w:rsidRDefault="008A73A9" w:rsidP="00B6680B">
      <w:pPr>
        <w:pStyle w:val="NormalWeb"/>
        <w:spacing w:line="360" w:lineRule="auto"/>
        <w:jc w:val="both"/>
        <w:rPr>
          <w:rFonts w:ascii="Arial" w:hAnsi="Arial" w:cs="Arial"/>
        </w:rPr>
      </w:pPr>
      <w:r w:rsidRPr="00B6680B">
        <w:rPr>
          <w:rFonts w:ascii="Arial" w:hAnsi="Arial" w:cs="Arial"/>
        </w:rPr>
        <w:t xml:space="preserve">World Health Organization (2021) </w:t>
      </w:r>
      <w:r w:rsidRPr="00B6680B">
        <w:rPr>
          <w:rStyle w:val="Emphasis"/>
          <w:rFonts w:ascii="Arial" w:hAnsi="Arial" w:cs="Arial"/>
        </w:rPr>
        <w:t>Global Patient Safety Action Plan 2021–2030</w:t>
      </w:r>
      <w:r w:rsidRPr="00B6680B">
        <w:rPr>
          <w:rFonts w:ascii="Arial" w:hAnsi="Arial" w:cs="Arial"/>
        </w:rPr>
        <w:t xml:space="preserve">. Available at: </w:t>
      </w:r>
      <w:hyperlink r:id="rId16" w:history="1">
        <w:r w:rsidR="00F86A19" w:rsidRPr="00B6680B">
          <w:rPr>
            <w:rStyle w:val="Hyperlink"/>
            <w:rFonts w:ascii="Arial" w:hAnsi="Arial" w:cs="Arial"/>
          </w:rPr>
          <w:t>https://www.who.int/teams/integrated-health-services/patient-safety/policy/global-patient-safety-action-plan</w:t>
        </w:r>
      </w:hyperlink>
      <w:r w:rsidR="00F86A19" w:rsidRPr="00B6680B">
        <w:rPr>
          <w:rFonts w:ascii="Arial" w:hAnsi="Arial" w:cs="Arial"/>
        </w:rPr>
        <w:t xml:space="preserve"> </w:t>
      </w:r>
      <w:r w:rsidRPr="00B6680B">
        <w:rPr>
          <w:rFonts w:ascii="Arial" w:hAnsi="Arial" w:cs="Arial"/>
        </w:rPr>
        <w:t>(Accessed: 22 June 2026).</w:t>
      </w:r>
    </w:p>
    <w:p w14:paraId="2E4EFDF9" w14:textId="48170593" w:rsidR="008A73A9" w:rsidRPr="00B6680B" w:rsidRDefault="008A73A9" w:rsidP="00B6680B">
      <w:pPr>
        <w:pStyle w:val="NormalWeb"/>
        <w:spacing w:line="360" w:lineRule="auto"/>
        <w:jc w:val="both"/>
        <w:rPr>
          <w:rFonts w:ascii="Arial" w:hAnsi="Arial" w:cs="Arial"/>
        </w:rPr>
      </w:pPr>
      <w:r w:rsidRPr="00B6680B">
        <w:rPr>
          <w:rFonts w:ascii="Arial" w:hAnsi="Arial" w:cs="Arial"/>
        </w:rPr>
        <w:t xml:space="preserve">World Health Organization (2022) </w:t>
      </w:r>
      <w:r w:rsidRPr="00B6680B">
        <w:rPr>
          <w:rStyle w:val="Emphasis"/>
          <w:rFonts w:ascii="Arial" w:hAnsi="Arial" w:cs="Arial"/>
        </w:rPr>
        <w:t>Health Workforce</w:t>
      </w:r>
      <w:r w:rsidRPr="00B6680B">
        <w:rPr>
          <w:rFonts w:ascii="Arial" w:hAnsi="Arial" w:cs="Arial"/>
        </w:rPr>
        <w:t xml:space="preserve">. Available at: </w:t>
      </w:r>
      <w:hyperlink r:id="rId17" w:history="1">
        <w:r w:rsidR="00F86A19" w:rsidRPr="00B6680B">
          <w:rPr>
            <w:rStyle w:val="Hyperlink"/>
            <w:rFonts w:ascii="Arial" w:hAnsi="Arial" w:cs="Arial"/>
          </w:rPr>
          <w:t>https://www.who.int/teams/health-workforce</w:t>
        </w:r>
      </w:hyperlink>
      <w:r w:rsidR="00F86A19" w:rsidRPr="00B6680B">
        <w:rPr>
          <w:rFonts w:ascii="Arial" w:hAnsi="Arial" w:cs="Arial"/>
        </w:rPr>
        <w:t xml:space="preserve"> </w:t>
      </w:r>
      <w:r w:rsidRPr="00B6680B">
        <w:rPr>
          <w:rFonts w:ascii="Arial" w:hAnsi="Arial" w:cs="Arial"/>
        </w:rPr>
        <w:t>(Accessed: 22 June 2026).</w:t>
      </w:r>
    </w:p>
    <w:p w14:paraId="185E6927" w14:textId="77777777" w:rsidR="008A73A9" w:rsidRPr="00B6680B" w:rsidRDefault="008A73A9" w:rsidP="00B6680B">
      <w:pPr>
        <w:spacing w:line="360" w:lineRule="auto"/>
        <w:jc w:val="both"/>
        <w:rPr>
          <w:rFonts w:ascii="Arial" w:hAnsi="Arial" w:cs="Arial"/>
          <w:b/>
          <w:bCs/>
          <w:sz w:val="36"/>
          <w:szCs w:val="36"/>
        </w:rPr>
      </w:pPr>
    </w:p>
    <w:sectPr w:rsidR="008A73A9" w:rsidRPr="00B6680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4594E"/>
    <w:multiLevelType w:val="multilevel"/>
    <w:tmpl w:val="A0F6A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A06E2D"/>
    <w:multiLevelType w:val="multilevel"/>
    <w:tmpl w:val="FB349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736784"/>
    <w:multiLevelType w:val="multilevel"/>
    <w:tmpl w:val="FC5A9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EA1B1F"/>
    <w:multiLevelType w:val="multilevel"/>
    <w:tmpl w:val="46325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4652B4"/>
    <w:multiLevelType w:val="multilevel"/>
    <w:tmpl w:val="2A9AB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44F6E70"/>
    <w:multiLevelType w:val="hybridMultilevel"/>
    <w:tmpl w:val="C4EA023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3FC51DBE"/>
    <w:multiLevelType w:val="multilevel"/>
    <w:tmpl w:val="648EF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FEF5D2C"/>
    <w:multiLevelType w:val="multilevel"/>
    <w:tmpl w:val="542A6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0B577F4"/>
    <w:multiLevelType w:val="hybridMultilevel"/>
    <w:tmpl w:val="4A02B1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27064F8"/>
    <w:multiLevelType w:val="multilevel"/>
    <w:tmpl w:val="B4B2A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2E847F9"/>
    <w:multiLevelType w:val="multilevel"/>
    <w:tmpl w:val="9BCC6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AA81843"/>
    <w:multiLevelType w:val="multilevel"/>
    <w:tmpl w:val="F7C6F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ECB5CD0"/>
    <w:multiLevelType w:val="hybridMultilevel"/>
    <w:tmpl w:val="B8F661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C7D47A5"/>
    <w:multiLevelType w:val="multilevel"/>
    <w:tmpl w:val="AAC83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22549A6"/>
    <w:multiLevelType w:val="multilevel"/>
    <w:tmpl w:val="371A6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22D7A28"/>
    <w:multiLevelType w:val="multilevel"/>
    <w:tmpl w:val="618A5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6F15549"/>
    <w:multiLevelType w:val="multilevel"/>
    <w:tmpl w:val="13920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7"/>
  </w:num>
  <w:num w:numId="3">
    <w:abstractNumId w:val="9"/>
  </w:num>
  <w:num w:numId="4">
    <w:abstractNumId w:val="16"/>
  </w:num>
  <w:num w:numId="5">
    <w:abstractNumId w:val="13"/>
  </w:num>
  <w:num w:numId="6">
    <w:abstractNumId w:val="0"/>
  </w:num>
  <w:num w:numId="7">
    <w:abstractNumId w:val="4"/>
  </w:num>
  <w:num w:numId="8">
    <w:abstractNumId w:val="11"/>
  </w:num>
  <w:num w:numId="9">
    <w:abstractNumId w:val="2"/>
  </w:num>
  <w:num w:numId="10">
    <w:abstractNumId w:val="3"/>
  </w:num>
  <w:num w:numId="11">
    <w:abstractNumId w:val="15"/>
  </w:num>
  <w:num w:numId="12">
    <w:abstractNumId w:val="10"/>
  </w:num>
  <w:num w:numId="13">
    <w:abstractNumId w:val="14"/>
  </w:num>
  <w:num w:numId="14">
    <w:abstractNumId w:val="6"/>
  </w:num>
  <w:num w:numId="15">
    <w:abstractNumId w:val="8"/>
  </w:num>
  <w:num w:numId="16">
    <w:abstractNumId w:val="12"/>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161D"/>
    <w:rsid w:val="00040623"/>
    <w:rsid w:val="000B3F99"/>
    <w:rsid w:val="000B613A"/>
    <w:rsid w:val="000C6F8D"/>
    <w:rsid w:val="000E19A7"/>
    <w:rsid w:val="000E391B"/>
    <w:rsid w:val="000F06F2"/>
    <w:rsid w:val="001013C0"/>
    <w:rsid w:val="00102D09"/>
    <w:rsid w:val="001240F2"/>
    <w:rsid w:val="00137708"/>
    <w:rsid w:val="00145616"/>
    <w:rsid w:val="00150DC9"/>
    <w:rsid w:val="001849F6"/>
    <w:rsid w:val="001D52F4"/>
    <w:rsid w:val="002E0769"/>
    <w:rsid w:val="00336474"/>
    <w:rsid w:val="003A71CF"/>
    <w:rsid w:val="003B12F2"/>
    <w:rsid w:val="003C4AE7"/>
    <w:rsid w:val="003E5B27"/>
    <w:rsid w:val="004B7F55"/>
    <w:rsid w:val="00584EBA"/>
    <w:rsid w:val="00660FA3"/>
    <w:rsid w:val="00685E08"/>
    <w:rsid w:val="006A5430"/>
    <w:rsid w:val="006B0633"/>
    <w:rsid w:val="006F5148"/>
    <w:rsid w:val="007B12CE"/>
    <w:rsid w:val="00821E15"/>
    <w:rsid w:val="008A0625"/>
    <w:rsid w:val="008A73A9"/>
    <w:rsid w:val="00A005E3"/>
    <w:rsid w:val="00B6680B"/>
    <w:rsid w:val="00C4381F"/>
    <w:rsid w:val="00C47672"/>
    <w:rsid w:val="00C90E16"/>
    <w:rsid w:val="00D4161D"/>
    <w:rsid w:val="00E04E32"/>
    <w:rsid w:val="00EB5BF8"/>
    <w:rsid w:val="00F67EF8"/>
    <w:rsid w:val="00F86A19"/>
    <w:rsid w:val="00FB20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D9A0BE"/>
  <w15:chartTrackingRefBased/>
  <w15:docId w15:val="{A0FE7057-9589-43BB-9760-BE360D554C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3B12F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3B12F2"/>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unhideWhenUsed/>
    <w:qFormat/>
    <w:rsid w:val="004B7F5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12F2"/>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3B12F2"/>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3B12F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A73A9"/>
    <w:rPr>
      <w:b/>
      <w:bCs/>
    </w:rPr>
  </w:style>
  <w:style w:type="character" w:styleId="Emphasis">
    <w:name w:val="Emphasis"/>
    <w:basedOn w:val="DefaultParagraphFont"/>
    <w:uiPriority w:val="20"/>
    <w:qFormat/>
    <w:rsid w:val="008A73A9"/>
    <w:rPr>
      <w:i/>
      <w:iCs/>
    </w:rPr>
  </w:style>
  <w:style w:type="character" w:styleId="Hyperlink">
    <w:name w:val="Hyperlink"/>
    <w:basedOn w:val="DefaultParagraphFont"/>
    <w:uiPriority w:val="99"/>
    <w:unhideWhenUsed/>
    <w:rsid w:val="008A73A9"/>
    <w:rPr>
      <w:color w:val="0000FF"/>
      <w:u w:val="single"/>
    </w:rPr>
  </w:style>
  <w:style w:type="character" w:customStyle="1" w:styleId="Heading3Char">
    <w:name w:val="Heading 3 Char"/>
    <w:basedOn w:val="DefaultParagraphFont"/>
    <w:link w:val="Heading3"/>
    <w:uiPriority w:val="9"/>
    <w:rsid w:val="004B7F55"/>
    <w:rPr>
      <w:rFonts w:asciiTheme="majorHAnsi" w:eastAsiaTheme="majorEastAsia" w:hAnsiTheme="majorHAnsi" w:cstheme="majorBidi"/>
      <w:color w:val="1F3763" w:themeColor="accent1" w:themeShade="7F"/>
      <w:sz w:val="24"/>
      <w:szCs w:val="24"/>
    </w:rPr>
  </w:style>
  <w:style w:type="character" w:styleId="UnresolvedMention">
    <w:name w:val="Unresolved Mention"/>
    <w:basedOn w:val="DefaultParagraphFont"/>
    <w:uiPriority w:val="99"/>
    <w:semiHidden/>
    <w:unhideWhenUsed/>
    <w:rsid w:val="00F86A19"/>
    <w:rPr>
      <w:color w:val="605E5C"/>
      <w:shd w:val="clear" w:color="auto" w:fill="E1DFDD"/>
    </w:rPr>
  </w:style>
  <w:style w:type="paragraph" w:styleId="ListParagraph">
    <w:name w:val="List Paragraph"/>
    <w:basedOn w:val="Normal"/>
    <w:uiPriority w:val="34"/>
    <w:qFormat/>
    <w:rsid w:val="001240F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5816989">
      <w:bodyDiv w:val="1"/>
      <w:marLeft w:val="0"/>
      <w:marRight w:val="0"/>
      <w:marTop w:val="0"/>
      <w:marBottom w:val="0"/>
      <w:divBdr>
        <w:top w:val="none" w:sz="0" w:space="0" w:color="auto"/>
        <w:left w:val="none" w:sz="0" w:space="0" w:color="auto"/>
        <w:bottom w:val="none" w:sz="0" w:space="0" w:color="auto"/>
        <w:right w:val="none" w:sz="0" w:space="0" w:color="auto"/>
      </w:divBdr>
    </w:div>
    <w:div w:id="565457952">
      <w:bodyDiv w:val="1"/>
      <w:marLeft w:val="0"/>
      <w:marRight w:val="0"/>
      <w:marTop w:val="0"/>
      <w:marBottom w:val="0"/>
      <w:divBdr>
        <w:top w:val="none" w:sz="0" w:space="0" w:color="auto"/>
        <w:left w:val="none" w:sz="0" w:space="0" w:color="auto"/>
        <w:bottom w:val="none" w:sz="0" w:space="0" w:color="auto"/>
        <w:right w:val="none" w:sz="0" w:space="0" w:color="auto"/>
      </w:divBdr>
    </w:div>
    <w:div w:id="747967946">
      <w:bodyDiv w:val="1"/>
      <w:marLeft w:val="0"/>
      <w:marRight w:val="0"/>
      <w:marTop w:val="0"/>
      <w:marBottom w:val="0"/>
      <w:divBdr>
        <w:top w:val="none" w:sz="0" w:space="0" w:color="auto"/>
        <w:left w:val="none" w:sz="0" w:space="0" w:color="auto"/>
        <w:bottom w:val="none" w:sz="0" w:space="0" w:color="auto"/>
        <w:right w:val="none" w:sz="0" w:space="0" w:color="auto"/>
      </w:divBdr>
    </w:div>
    <w:div w:id="880482107">
      <w:bodyDiv w:val="1"/>
      <w:marLeft w:val="0"/>
      <w:marRight w:val="0"/>
      <w:marTop w:val="0"/>
      <w:marBottom w:val="0"/>
      <w:divBdr>
        <w:top w:val="none" w:sz="0" w:space="0" w:color="auto"/>
        <w:left w:val="none" w:sz="0" w:space="0" w:color="auto"/>
        <w:bottom w:val="none" w:sz="0" w:space="0" w:color="auto"/>
        <w:right w:val="none" w:sz="0" w:space="0" w:color="auto"/>
      </w:divBdr>
    </w:div>
    <w:div w:id="1177965649">
      <w:bodyDiv w:val="1"/>
      <w:marLeft w:val="0"/>
      <w:marRight w:val="0"/>
      <w:marTop w:val="0"/>
      <w:marBottom w:val="0"/>
      <w:divBdr>
        <w:top w:val="none" w:sz="0" w:space="0" w:color="auto"/>
        <w:left w:val="none" w:sz="0" w:space="0" w:color="auto"/>
        <w:bottom w:val="none" w:sz="0" w:space="0" w:color="auto"/>
        <w:right w:val="none" w:sz="0" w:space="0" w:color="auto"/>
      </w:divBdr>
    </w:div>
    <w:div w:id="1343118709">
      <w:bodyDiv w:val="1"/>
      <w:marLeft w:val="0"/>
      <w:marRight w:val="0"/>
      <w:marTop w:val="0"/>
      <w:marBottom w:val="0"/>
      <w:divBdr>
        <w:top w:val="none" w:sz="0" w:space="0" w:color="auto"/>
        <w:left w:val="none" w:sz="0" w:space="0" w:color="auto"/>
        <w:bottom w:val="none" w:sz="0" w:space="0" w:color="auto"/>
        <w:right w:val="none" w:sz="0" w:space="0" w:color="auto"/>
      </w:divBdr>
    </w:div>
    <w:div w:id="1400905138">
      <w:bodyDiv w:val="1"/>
      <w:marLeft w:val="0"/>
      <w:marRight w:val="0"/>
      <w:marTop w:val="0"/>
      <w:marBottom w:val="0"/>
      <w:divBdr>
        <w:top w:val="none" w:sz="0" w:space="0" w:color="auto"/>
        <w:left w:val="none" w:sz="0" w:space="0" w:color="auto"/>
        <w:bottom w:val="none" w:sz="0" w:space="0" w:color="auto"/>
        <w:right w:val="none" w:sz="0" w:space="0" w:color="auto"/>
      </w:divBdr>
    </w:div>
    <w:div w:id="1759054996">
      <w:bodyDiv w:val="1"/>
      <w:marLeft w:val="0"/>
      <w:marRight w:val="0"/>
      <w:marTop w:val="0"/>
      <w:marBottom w:val="0"/>
      <w:divBdr>
        <w:top w:val="none" w:sz="0" w:space="0" w:color="auto"/>
        <w:left w:val="none" w:sz="0" w:space="0" w:color="auto"/>
        <w:bottom w:val="none" w:sz="0" w:space="0" w:color="auto"/>
        <w:right w:val="none" w:sz="0" w:space="0" w:color="auto"/>
      </w:divBdr>
    </w:div>
    <w:div w:id="2115860001">
      <w:bodyDiv w:val="1"/>
      <w:marLeft w:val="0"/>
      <w:marRight w:val="0"/>
      <w:marTop w:val="0"/>
      <w:marBottom w:val="0"/>
      <w:divBdr>
        <w:top w:val="none" w:sz="0" w:space="0" w:color="auto"/>
        <w:left w:val="none" w:sz="0" w:space="0" w:color="auto"/>
        <w:bottom w:val="none" w:sz="0" w:space="0" w:color="auto"/>
        <w:right w:val="none" w:sz="0" w:space="0" w:color="auto"/>
      </w:divBdr>
    </w:div>
    <w:div w:id="2118794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hi.org/library/topics/patient-safety" TargetMode="External"/><Relationship Id="rId13" Type="http://schemas.openxmlformats.org/officeDocument/2006/relationships/hyperlink" Target="https://pmc.ncbi.nlm.nih.gov/articles/PMC1113460/"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hyperlink" Target="https://www.rcp.ac.uk/resources/national-early-warning-score-news-2/" TargetMode="External"/><Relationship Id="rId17" Type="http://schemas.openxmlformats.org/officeDocument/2006/relationships/hyperlink" Target="https://www.who.int/teams/health-workforce" TargetMode="External"/><Relationship Id="rId2" Type="http://schemas.openxmlformats.org/officeDocument/2006/relationships/styles" Target="styles.xml"/><Relationship Id="rId16" Type="http://schemas.openxmlformats.org/officeDocument/2006/relationships/hyperlink" Target="https://www.who.int/teams/integrated-health-services/patient-safety/policy/global-patient-safety-action-plan" TargetMode="External"/><Relationship Id="rId1" Type="http://schemas.openxmlformats.org/officeDocument/2006/relationships/numbering" Target="numbering.xml"/><Relationship Id="rId6" Type="http://schemas.openxmlformats.org/officeDocument/2006/relationships/image" Target="cid:image001.png@01D0EA4A.2BD679A0" TargetMode="External"/><Relationship Id="rId11" Type="http://schemas.openxmlformats.org/officeDocument/2006/relationships/hyperlink" Target="https://pubmed.ncbi.nlm.nih.gov/10720363/" TargetMode="External"/><Relationship Id="rId5" Type="http://schemas.openxmlformats.org/officeDocument/2006/relationships/image" Target="media/image1.png"/><Relationship Id="rId15" Type="http://schemas.openxmlformats.org/officeDocument/2006/relationships/hyperlink" Target="https://www.who.int/publications/i/item/9789240003279" TargetMode="External"/><Relationship Id="rId10" Type="http://schemas.openxmlformats.org/officeDocument/2006/relationships/hyperlink" Target="%20https://psmf.org/story/lewis-blackman/"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england.nhs.uk/patient-safety/the-nhs-patient-safety-strategy/" TargetMode="External"/><Relationship Id="rId14" Type="http://schemas.openxmlformats.org/officeDocument/2006/relationships/hyperlink" Target="https://assets.kingsfund.org.uk/f/256914/x/9ccade5367/leadership_in_health_care_summary_february_201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160</TotalTime>
  <Pages>22</Pages>
  <Words>6293</Words>
  <Characters>35873</Characters>
  <Application>Microsoft Office Word</Application>
  <DocSecurity>0</DocSecurity>
  <Lines>298</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Netloan User</dc:creator>
  <cp:keywords/>
  <dc:description/>
  <cp:lastModifiedBy>Netloan User</cp:lastModifiedBy>
  <cp:revision>32</cp:revision>
  <dcterms:created xsi:type="dcterms:W3CDTF">2026-06-22T14:46:00Z</dcterms:created>
  <dcterms:modified xsi:type="dcterms:W3CDTF">2026-08-09T10:54:00Z</dcterms:modified>
</cp:coreProperties>
</file>