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E2127" w14:textId="7CFD86B0" w:rsidR="00391E3F" w:rsidRPr="0086417F" w:rsidRDefault="00391E3F" w:rsidP="00391E3F">
      <w:pPr>
        <w:jc w:val="center"/>
        <w:rPr>
          <w:rFonts w:ascii="Arial" w:hAnsi="Arial" w:cs="Arial"/>
          <w:b/>
          <w:sz w:val="24"/>
          <w:szCs w:val="24"/>
          <w:u w:val="single"/>
        </w:rPr>
      </w:pPr>
      <w:r w:rsidRPr="0086417F">
        <w:rPr>
          <w:rFonts w:ascii="Arial" w:hAnsi="Arial" w:cs="Arial"/>
          <w:b/>
          <w:sz w:val="24"/>
          <w:szCs w:val="24"/>
          <w:u w:val="single"/>
        </w:rPr>
        <w:t>Assignment one</w:t>
      </w:r>
    </w:p>
    <w:p w14:paraId="376EB534" w14:textId="699CC4DF" w:rsidR="0086417F" w:rsidRPr="0086417F" w:rsidRDefault="009521D8" w:rsidP="00317623">
      <w:pPr>
        <w:spacing w:line="480" w:lineRule="auto"/>
        <w:jc w:val="both"/>
        <w:rPr>
          <w:rFonts w:ascii="Arial" w:hAnsi="Arial" w:cs="Arial"/>
          <w:iCs/>
          <w:sz w:val="24"/>
          <w:szCs w:val="24"/>
          <w:lang w:val="en-US"/>
        </w:rPr>
      </w:pPr>
      <w:r w:rsidRPr="0086417F">
        <w:rPr>
          <w:rFonts w:ascii="Arial" w:hAnsi="Arial" w:cs="Arial"/>
          <w:sz w:val="24"/>
          <w:szCs w:val="24"/>
        </w:rPr>
        <w:t>T</w:t>
      </w:r>
      <w:r w:rsidR="00157B79" w:rsidRPr="0086417F">
        <w:rPr>
          <w:rFonts w:ascii="Arial" w:hAnsi="Arial" w:cs="Arial"/>
          <w:sz w:val="24"/>
          <w:szCs w:val="24"/>
        </w:rPr>
        <w:t xml:space="preserve">his essay will look </w:t>
      </w:r>
      <w:r w:rsidR="00391E3F" w:rsidRPr="0086417F">
        <w:rPr>
          <w:rFonts w:ascii="Arial" w:hAnsi="Arial" w:cs="Arial"/>
          <w:sz w:val="24"/>
          <w:szCs w:val="24"/>
        </w:rPr>
        <w:t xml:space="preserve">at </w:t>
      </w:r>
      <w:r w:rsidR="00157B79" w:rsidRPr="0086417F">
        <w:rPr>
          <w:rFonts w:ascii="Arial" w:hAnsi="Arial" w:cs="Arial"/>
          <w:sz w:val="24"/>
          <w:szCs w:val="24"/>
        </w:rPr>
        <w:t>youth work</w:t>
      </w:r>
      <w:r w:rsidR="003338AC" w:rsidRPr="0086417F">
        <w:rPr>
          <w:rFonts w:ascii="Arial" w:hAnsi="Arial" w:cs="Arial"/>
          <w:sz w:val="24"/>
          <w:szCs w:val="24"/>
        </w:rPr>
        <w:t xml:space="preserve"> and how it can use non-formal education</w:t>
      </w:r>
      <w:r w:rsidR="00710C02">
        <w:rPr>
          <w:rFonts w:ascii="Arial" w:hAnsi="Arial" w:cs="Arial"/>
          <w:sz w:val="24"/>
          <w:szCs w:val="24"/>
        </w:rPr>
        <w:t xml:space="preserve">, what </w:t>
      </w:r>
      <w:r w:rsidR="001039A4">
        <w:rPr>
          <w:rFonts w:ascii="Arial" w:hAnsi="Arial" w:cs="Arial"/>
          <w:sz w:val="24"/>
          <w:szCs w:val="24"/>
        </w:rPr>
        <w:t>non-formal</w:t>
      </w:r>
      <w:r w:rsidR="00710C02">
        <w:rPr>
          <w:rFonts w:ascii="Arial" w:hAnsi="Arial" w:cs="Arial"/>
          <w:sz w:val="24"/>
          <w:szCs w:val="24"/>
        </w:rPr>
        <w:t xml:space="preserve"> education means and how</w:t>
      </w:r>
      <w:r w:rsidR="003338AC" w:rsidRPr="0086417F">
        <w:rPr>
          <w:rFonts w:ascii="Arial" w:hAnsi="Arial" w:cs="Arial"/>
          <w:sz w:val="24"/>
          <w:szCs w:val="24"/>
        </w:rPr>
        <w:t xml:space="preserve"> to</w:t>
      </w:r>
      <w:r w:rsidR="00157B79" w:rsidRPr="0086417F">
        <w:rPr>
          <w:rFonts w:ascii="Arial" w:hAnsi="Arial" w:cs="Arial"/>
          <w:sz w:val="24"/>
          <w:szCs w:val="24"/>
        </w:rPr>
        <w:t xml:space="preserve"> help young people develop skills </w:t>
      </w:r>
      <w:r w:rsidRPr="0086417F">
        <w:rPr>
          <w:rFonts w:ascii="Arial" w:hAnsi="Arial" w:cs="Arial"/>
          <w:sz w:val="24"/>
          <w:szCs w:val="24"/>
        </w:rPr>
        <w:t>in which can be used everyday</w:t>
      </w:r>
      <w:r w:rsidR="00904177" w:rsidRPr="0086417F">
        <w:rPr>
          <w:rFonts w:ascii="Arial" w:hAnsi="Arial" w:cs="Arial"/>
          <w:sz w:val="24"/>
          <w:szCs w:val="24"/>
        </w:rPr>
        <w:t xml:space="preserve"> from problem solving, working in groups and with other and other situations in which</w:t>
      </w:r>
      <w:r w:rsidRPr="0086417F">
        <w:rPr>
          <w:rFonts w:ascii="Arial" w:hAnsi="Arial" w:cs="Arial"/>
          <w:sz w:val="24"/>
          <w:szCs w:val="24"/>
        </w:rPr>
        <w:t xml:space="preserve"> to help them become employable for future employment within the current job market.</w:t>
      </w:r>
      <w:r w:rsidR="00904177" w:rsidRPr="0086417F">
        <w:rPr>
          <w:rFonts w:ascii="Arial" w:hAnsi="Arial" w:cs="Arial"/>
          <w:sz w:val="24"/>
          <w:szCs w:val="24"/>
        </w:rPr>
        <w:t xml:space="preserve"> </w:t>
      </w:r>
      <w:r w:rsidR="003338AC" w:rsidRPr="0086417F">
        <w:rPr>
          <w:rFonts w:ascii="Arial" w:hAnsi="Arial" w:cs="Arial"/>
          <w:sz w:val="24"/>
          <w:szCs w:val="24"/>
        </w:rPr>
        <w:t xml:space="preserve">It shall also look at the development of youth work from its earliest start and look at how it has developed over time to the modern day and how its effected by changing </w:t>
      </w:r>
      <w:r w:rsidR="0086417F" w:rsidRPr="0086417F">
        <w:rPr>
          <w:rFonts w:ascii="Arial" w:hAnsi="Arial" w:cs="Arial"/>
          <w:sz w:val="24"/>
          <w:szCs w:val="24"/>
        </w:rPr>
        <w:t>policies</w:t>
      </w:r>
      <w:r w:rsidR="003338AC" w:rsidRPr="0086417F">
        <w:rPr>
          <w:rFonts w:ascii="Arial" w:hAnsi="Arial" w:cs="Arial"/>
          <w:sz w:val="24"/>
          <w:szCs w:val="24"/>
        </w:rPr>
        <w:t xml:space="preserve"> of the government. </w:t>
      </w:r>
      <w:r w:rsidR="00904177" w:rsidRPr="0086417F">
        <w:rPr>
          <w:rFonts w:ascii="Arial" w:hAnsi="Arial" w:cs="Arial"/>
          <w:sz w:val="24"/>
          <w:szCs w:val="24"/>
        </w:rPr>
        <w:t>This essay</w:t>
      </w:r>
      <w:r w:rsidRPr="0086417F">
        <w:rPr>
          <w:rFonts w:ascii="Arial" w:hAnsi="Arial" w:cs="Arial"/>
          <w:sz w:val="24"/>
          <w:szCs w:val="24"/>
        </w:rPr>
        <w:t xml:space="preserve"> will</w:t>
      </w:r>
      <w:r w:rsidR="00904177" w:rsidRPr="0086417F">
        <w:rPr>
          <w:rFonts w:ascii="Arial" w:hAnsi="Arial" w:cs="Arial"/>
          <w:sz w:val="24"/>
          <w:szCs w:val="24"/>
        </w:rPr>
        <w:t xml:space="preserve"> take</w:t>
      </w:r>
      <w:r w:rsidRPr="0086417F">
        <w:rPr>
          <w:rFonts w:ascii="Arial" w:hAnsi="Arial" w:cs="Arial"/>
          <w:sz w:val="24"/>
          <w:szCs w:val="24"/>
        </w:rPr>
        <w:t xml:space="preserve"> from referenc</w:t>
      </w:r>
      <w:r w:rsidR="00391E3F" w:rsidRPr="0086417F">
        <w:rPr>
          <w:rFonts w:ascii="Arial" w:hAnsi="Arial" w:cs="Arial"/>
          <w:sz w:val="24"/>
          <w:szCs w:val="24"/>
        </w:rPr>
        <w:t>es to back up the examples provided to show the benefits of youth work</w:t>
      </w:r>
      <w:r w:rsidR="009A66B5" w:rsidRPr="0086417F">
        <w:rPr>
          <w:rFonts w:ascii="Arial" w:hAnsi="Arial" w:cs="Arial"/>
          <w:sz w:val="24"/>
          <w:szCs w:val="24"/>
        </w:rPr>
        <w:t>,</w:t>
      </w:r>
      <w:r w:rsidR="00391E3F" w:rsidRPr="0086417F">
        <w:rPr>
          <w:rFonts w:ascii="Arial" w:hAnsi="Arial" w:cs="Arial"/>
          <w:sz w:val="24"/>
          <w:szCs w:val="24"/>
        </w:rPr>
        <w:t xml:space="preserve"> the impact it will have and can continue to have on the young people in their daily lives</w:t>
      </w:r>
      <w:r w:rsidR="009A66B5" w:rsidRPr="0086417F">
        <w:rPr>
          <w:rFonts w:ascii="Arial" w:hAnsi="Arial" w:cs="Arial"/>
          <w:sz w:val="24"/>
          <w:szCs w:val="24"/>
        </w:rPr>
        <w:t xml:space="preserve"> as they continue to grow and learn every day</w:t>
      </w:r>
      <w:r w:rsidR="00205B0F">
        <w:rPr>
          <w:rFonts w:ascii="Arial" w:hAnsi="Arial" w:cs="Arial"/>
          <w:sz w:val="24"/>
          <w:szCs w:val="24"/>
        </w:rPr>
        <w:t xml:space="preserve"> and how it affects the provided results of the youth </w:t>
      </w:r>
      <w:proofErr w:type="spellStart"/>
      <w:r w:rsidR="00205B0F">
        <w:rPr>
          <w:rFonts w:ascii="Arial" w:hAnsi="Arial" w:cs="Arial"/>
          <w:sz w:val="24"/>
          <w:szCs w:val="24"/>
        </w:rPr>
        <w:t>sevice</w:t>
      </w:r>
      <w:proofErr w:type="spellEnd"/>
      <w:r w:rsidR="009A66B5" w:rsidRPr="0086417F">
        <w:rPr>
          <w:rFonts w:ascii="Arial" w:hAnsi="Arial" w:cs="Arial"/>
          <w:sz w:val="24"/>
          <w:szCs w:val="24"/>
        </w:rPr>
        <w:t xml:space="preserve">. References which the essay will draw from will come </w:t>
      </w:r>
      <w:r w:rsidR="00205B0F" w:rsidRPr="0086417F">
        <w:rPr>
          <w:rFonts w:ascii="Arial" w:hAnsi="Arial" w:cs="Arial"/>
          <w:sz w:val="24"/>
          <w:szCs w:val="24"/>
        </w:rPr>
        <w:t>from</w:t>
      </w:r>
      <w:r w:rsidR="009A66B5" w:rsidRPr="0086417F">
        <w:rPr>
          <w:rFonts w:ascii="Arial" w:hAnsi="Arial" w:cs="Arial"/>
          <w:sz w:val="24"/>
          <w:szCs w:val="24"/>
        </w:rPr>
        <w:t xml:space="preserve"> national occupation</w:t>
      </w:r>
      <w:r w:rsidR="0058627E">
        <w:rPr>
          <w:rFonts w:ascii="Arial" w:hAnsi="Arial" w:cs="Arial"/>
          <w:sz w:val="24"/>
          <w:szCs w:val="24"/>
        </w:rPr>
        <w:t xml:space="preserve"> standard</w:t>
      </w:r>
      <w:r w:rsidR="00DC50FB">
        <w:rPr>
          <w:rFonts w:ascii="Arial" w:hAnsi="Arial" w:cs="Arial"/>
          <w:sz w:val="24"/>
          <w:szCs w:val="24"/>
        </w:rPr>
        <w:t>, also referred to as NOS for short</w:t>
      </w:r>
      <w:r w:rsidR="003338AC" w:rsidRPr="0086417F">
        <w:rPr>
          <w:rFonts w:ascii="Arial" w:hAnsi="Arial" w:cs="Arial"/>
          <w:sz w:val="24"/>
          <w:szCs w:val="24"/>
        </w:rPr>
        <w:t xml:space="preserve">, the welsh government website and past documents such as the national youth work strategy for wales 2014-2018 and </w:t>
      </w:r>
      <w:r w:rsidR="0086417F" w:rsidRPr="0086417F">
        <w:rPr>
          <w:rFonts w:ascii="Arial" w:hAnsi="Arial" w:cs="Arial"/>
          <w:iCs/>
          <w:sz w:val="24"/>
          <w:szCs w:val="24"/>
          <w:lang w:val="en-US"/>
        </w:rPr>
        <w:t>Young People, Youth Work, Youth Service National Youth Service Strategy for Wales (WAG 2007)</w:t>
      </w:r>
      <w:r w:rsidR="0086417F">
        <w:rPr>
          <w:rFonts w:ascii="Arial" w:hAnsi="Arial" w:cs="Arial"/>
          <w:iCs/>
          <w:sz w:val="24"/>
          <w:szCs w:val="24"/>
          <w:lang w:val="en-US"/>
        </w:rPr>
        <w:t>.</w:t>
      </w:r>
    </w:p>
    <w:p w14:paraId="3F94ACE0" w14:textId="7DFD7CF1" w:rsidR="00A816F7" w:rsidRPr="0086417F" w:rsidRDefault="00A816F7" w:rsidP="00317623">
      <w:pPr>
        <w:spacing w:line="480" w:lineRule="auto"/>
        <w:rPr>
          <w:rFonts w:ascii="Arial" w:hAnsi="Arial" w:cs="Arial"/>
          <w:sz w:val="24"/>
          <w:szCs w:val="24"/>
        </w:rPr>
      </w:pPr>
    </w:p>
    <w:p w14:paraId="0239FBB9" w14:textId="1FD12619" w:rsidR="00904177" w:rsidRDefault="0086417F" w:rsidP="00317623">
      <w:pPr>
        <w:spacing w:line="480" w:lineRule="auto"/>
        <w:rPr>
          <w:rFonts w:ascii="Arial" w:hAnsi="Arial" w:cs="Arial"/>
          <w:sz w:val="24"/>
          <w:szCs w:val="24"/>
        </w:rPr>
      </w:pPr>
      <w:r>
        <w:rPr>
          <w:rFonts w:ascii="Arial" w:hAnsi="Arial" w:cs="Arial"/>
          <w:sz w:val="24"/>
          <w:szCs w:val="24"/>
        </w:rPr>
        <w:t>Youth work is one of the services in which has been around for many years in which has progressed, developed and changed over time, but has always been centred around</w:t>
      </w:r>
      <w:r w:rsidR="00907389">
        <w:rPr>
          <w:rFonts w:ascii="Arial" w:hAnsi="Arial" w:cs="Arial"/>
          <w:sz w:val="24"/>
          <w:szCs w:val="24"/>
        </w:rPr>
        <w:t xml:space="preserve"> and aimed at</w:t>
      </w:r>
      <w:r>
        <w:rPr>
          <w:rFonts w:ascii="Arial" w:hAnsi="Arial" w:cs="Arial"/>
          <w:sz w:val="24"/>
          <w:szCs w:val="24"/>
        </w:rPr>
        <w:t xml:space="preserve"> working with young people</w:t>
      </w:r>
      <w:r w:rsidR="00907389">
        <w:rPr>
          <w:rFonts w:ascii="Arial" w:hAnsi="Arial" w:cs="Arial"/>
          <w:sz w:val="24"/>
          <w:szCs w:val="24"/>
        </w:rPr>
        <w:t xml:space="preserve"> from the ages of eleven to twenty-five years of age</w:t>
      </w:r>
      <w:r>
        <w:rPr>
          <w:rFonts w:ascii="Arial" w:hAnsi="Arial" w:cs="Arial"/>
          <w:sz w:val="24"/>
          <w:szCs w:val="24"/>
        </w:rPr>
        <w:t xml:space="preserve"> and helping develop and enrich their life experiences no matter how poor or well of their experiences have been so far.</w:t>
      </w:r>
      <w:r w:rsidR="00072144">
        <w:rPr>
          <w:rFonts w:ascii="Arial" w:hAnsi="Arial" w:cs="Arial"/>
          <w:sz w:val="24"/>
          <w:szCs w:val="24"/>
        </w:rPr>
        <w:t xml:space="preserve"> Youth work has expanded since it has first been started off in churches</w:t>
      </w:r>
      <w:r w:rsidR="00524545">
        <w:rPr>
          <w:rFonts w:ascii="Arial" w:hAnsi="Arial" w:cs="Arial"/>
          <w:sz w:val="24"/>
          <w:szCs w:val="24"/>
        </w:rPr>
        <w:t xml:space="preserve"> working with just Male young people, to now working with both genders.</w:t>
      </w:r>
      <w:r w:rsidR="00072144">
        <w:rPr>
          <w:rFonts w:ascii="Arial" w:hAnsi="Arial" w:cs="Arial"/>
          <w:sz w:val="24"/>
          <w:szCs w:val="24"/>
        </w:rPr>
        <w:t xml:space="preserve"> </w:t>
      </w:r>
      <w:r w:rsidR="00524545">
        <w:rPr>
          <w:rFonts w:ascii="Arial" w:hAnsi="Arial" w:cs="Arial"/>
          <w:sz w:val="24"/>
          <w:szCs w:val="24"/>
        </w:rPr>
        <w:t xml:space="preserve">It has </w:t>
      </w:r>
      <w:r w:rsidR="00072144">
        <w:rPr>
          <w:rFonts w:ascii="Arial" w:hAnsi="Arial" w:cs="Arial"/>
          <w:sz w:val="24"/>
          <w:szCs w:val="24"/>
        </w:rPr>
        <w:t>changed and developed over the years to the youth network it now forms today</w:t>
      </w:r>
      <w:r w:rsidR="00524545">
        <w:rPr>
          <w:rFonts w:ascii="Arial" w:hAnsi="Arial" w:cs="Arial"/>
          <w:sz w:val="24"/>
          <w:szCs w:val="24"/>
        </w:rPr>
        <w:t xml:space="preserve"> that works with young people all over the country </w:t>
      </w:r>
      <w:r w:rsidR="00524545">
        <w:rPr>
          <w:rFonts w:ascii="Arial" w:hAnsi="Arial" w:cs="Arial"/>
          <w:sz w:val="24"/>
          <w:szCs w:val="24"/>
        </w:rPr>
        <w:lastRenderedPageBreak/>
        <w:t>and how it educates the young people</w:t>
      </w:r>
      <w:r w:rsidR="00072144">
        <w:rPr>
          <w:rFonts w:ascii="Arial" w:hAnsi="Arial" w:cs="Arial"/>
          <w:sz w:val="24"/>
          <w:szCs w:val="24"/>
        </w:rPr>
        <w:t xml:space="preserve">. The national </w:t>
      </w:r>
      <w:r w:rsidR="00D037AC">
        <w:rPr>
          <w:rFonts w:ascii="Arial" w:hAnsi="Arial" w:cs="Arial"/>
          <w:sz w:val="24"/>
          <w:szCs w:val="24"/>
        </w:rPr>
        <w:t>occupation standard</w:t>
      </w:r>
      <w:r w:rsidR="00072144">
        <w:rPr>
          <w:rFonts w:ascii="Arial" w:hAnsi="Arial" w:cs="Arial"/>
          <w:sz w:val="24"/>
          <w:szCs w:val="24"/>
        </w:rPr>
        <w:t xml:space="preserve"> </w:t>
      </w:r>
      <w:r w:rsidR="00D037AC">
        <w:rPr>
          <w:rFonts w:ascii="Arial" w:hAnsi="Arial" w:cs="Arial"/>
          <w:sz w:val="24"/>
          <w:szCs w:val="24"/>
        </w:rPr>
        <w:t xml:space="preserve">is the foundation of youth work within </w:t>
      </w:r>
      <w:r w:rsidR="006820DF">
        <w:rPr>
          <w:rFonts w:ascii="Arial" w:hAnsi="Arial" w:cs="Arial"/>
          <w:sz w:val="24"/>
          <w:szCs w:val="24"/>
        </w:rPr>
        <w:t>Wales and</w:t>
      </w:r>
      <w:r w:rsidR="00D037AC">
        <w:rPr>
          <w:rFonts w:ascii="Arial" w:hAnsi="Arial" w:cs="Arial"/>
          <w:sz w:val="24"/>
          <w:szCs w:val="24"/>
        </w:rPr>
        <w:t xml:space="preserve"> provides </w:t>
      </w:r>
      <w:r w:rsidR="00040A58">
        <w:rPr>
          <w:rFonts w:ascii="Arial" w:hAnsi="Arial" w:cs="Arial"/>
          <w:sz w:val="24"/>
          <w:szCs w:val="24"/>
        </w:rPr>
        <w:t xml:space="preserve">vital information on how youth work should be </w:t>
      </w:r>
      <w:r w:rsidR="006820DF">
        <w:rPr>
          <w:rFonts w:ascii="Arial" w:hAnsi="Arial" w:cs="Arial"/>
          <w:sz w:val="24"/>
          <w:szCs w:val="24"/>
        </w:rPr>
        <w:t>done and how the youth work standards and the list of standards in which a youth worker should refer to, when working with young people of other staff to deliver a high standard within their organisation.</w:t>
      </w:r>
      <w:r>
        <w:rPr>
          <w:rFonts w:ascii="Arial" w:hAnsi="Arial" w:cs="Arial"/>
          <w:sz w:val="24"/>
          <w:szCs w:val="24"/>
        </w:rPr>
        <w:t xml:space="preserve"> </w:t>
      </w:r>
      <w:r w:rsidR="00907389">
        <w:rPr>
          <w:rFonts w:ascii="Arial" w:hAnsi="Arial" w:cs="Arial"/>
          <w:sz w:val="24"/>
          <w:szCs w:val="24"/>
        </w:rPr>
        <w:t xml:space="preserve">One of the many </w:t>
      </w:r>
      <w:r w:rsidR="00710C02">
        <w:rPr>
          <w:rFonts w:ascii="Arial" w:hAnsi="Arial" w:cs="Arial"/>
          <w:sz w:val="24"/>
          <w:szCs w:val="24"/>
        </w:rPr>
        <w:t>way’s</w:t>
      </w:r>
      <w:r w:rsidR="00907389">
        <w:rPr>
          <w:rFonts w:ascii="Arial" w:hAnsi="Arial" w:cs="Arial"/>
          <w:sz w:val="24"/>
          <w:szCs w:val="24"/>
        </w:rPr>
        <w:t xml:space="preserve"> youth work stands out is by using non-formal education to help educate young people in a different way, instead of using a class room approach. </w:t>
      </w:r>
      <w:r w:rsidR="00710C02">
        <w:rPr>
          <w:rFonts w:ascii="Arial" w:hAnsi="Arial" w:cs="Arial"/>
          <w:sz w:val="24"/>
          <w:szCs w:val="24"/>
        </w:rPr>
        <w:t>The National youth work strategy for wales 2014-2018 (WG, 2014) states the following about non-formal</w:t>
      </w:r>
      <w:r w:rsidR="00AF2671">
        <w:rPr>
          <w:rFonts w:ascii="Arial" w:hAnsi="Arial" w:cs="Arial"/>
          <w:sz w:val="24"/>
          <w:szCs w:val="24"/>
        </w:rPr>
        <w:t>/informal education</w:t>
      </w:r>
      <w:r w:rsidR="00710C02">
        <w:rPr>
          <w:rFonts w:ascii="Arial" w:hAnsi="Arial" w:cs="Arial"/>
          <w:sz w:val="24"/>
          <w:szCs w:val="24"/>
        </w:rPr>
        <w:t>:</w:t>
      </w:r>
    </w:p>
    <w:p w14:paraId="24BB906A" w14:textId="5B93AB55" w:rsidR="00710C02" w:rsidRPr="00710C02" w:rsidRDefault="00710C02" w:rsidP="00710C02">
      <w:pPr>
        <w:ind w:left="567" w:right="567"/>
        <w:rPr>
          <w:rFonts w:ascii="Arial" w:hAnsi="Arial" w:cs="Arial"/>
          <w:sz w:val="24"/>
          <w:szCs w:val="24"/>
        </w:rPr>
      </w:pPr>
      <w:r w:rsidRPr="00710C02">
        <w:rPr>
          <w:rFonts w:ascii="Arial" w:hAnsi="Arial" w:cs="Arial"/>
          <w:sz w:val="24"/>
          <w:szCs w:val="24"/>
        </w:rPr>
        <w:t>“informal and non-formal education in support of young people’s wider learning and development lie at the heart of the youth work. These opportunities should reflect the needs of young people and demonstrates an inclusive approach.”</w:t>
      </w:r>
    </w:p>
    <w:p w14:paraId="4B14B692" w14:textId="2BCEDFF2" w:rsidR="00710C02" w:rsidRDefault="00710C02">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r>
        <w:rPr>
          <w:rFonts w:ascii="Arial" w:hAnsi="Arial" w:cs="Arial"/>
          <w:sz w:val="24"/>
          <w:szCs w:val="24"/>
        </w:rPr>
        <w:tab/>
        <w:t>(WG,</w:t>
      </w:r>
      <w:r w:rsidR="00E5613B">
        <w:rPr>
          <w:rFonts w:ascii="Arial" w:hAnsi="Arial" w:cs="Arial"/>
          <w:sz w:val="24"/>
          <w:szCs w:val="24"/>
        </w:rPr>
        <w:t xml:space="preserve"> </w:t>
      </w:r>
      <w:r>
        <w:rPr>
          <w:rFonts w:ascii="Arial" w:hAnsi="Arial" w:cs="Arial"/>
          <w:sz w:val="24"/>
          <w:szCs w:val="24"/>
        </w:rPr>
        <w:t>2014</w:t>
      </w:r>
      <w:r w:rsidR="001F2E60">
        <w:rPr>
          <w:rFonts w:ascii="Arial" w:hAnsi="Arial" w:cs="Arial"/>
          <w:sz w:val="24"/>
          <w:szCs w:val="24"/>
        </w:rPr>
        <w:t xml:space="preserve"> p. 7</w:t>
      </w:r>
      <w:r>
        <w:rPr>
          <w:rFonts w:ascii="Arial" w:hAnsi="Arial" w:cs="Arial"/>
          <w:sz w:val="24"/>
          <w:szCs w:val="24"/>
        </w:rPr>
        <w:t>)</w:t>
      </w:r>
    </w:p>
    <w:p w14:paraId="2286BC37" w14:textId="54315333" w:rsidR="0058627E" w:rsidRDefault="00710C02" w:rsidP="00317623">
      <w:pPr>
        <w:autoSpaceDE w:val="0"/>
        <w:autoSpaceDN w:val="0"/>
        <w:adjustRightInd w:val="0"/>
        <w:spacing w:after="0" w:line="480" w:lineRule="auto"/>
        <w:rPr>
          <w:rFonts w:ascii="Arial" w:hAnsi="Arial" w:cs="Arial"/>
          <w:sz w:val="24"/>
          <w:szCs w:val="24"/>
        </w:rPr>
      </w:pPr>
      <w:r>
        <w:rPr>
          <w:rFonts w:ascii="Arial" w:hAnsi="Arial" w:cs="Arial"/>
          <w:sz w:val="24"/>
          <w:szCs w:val="24"/>
        </w:rPr>
        <w:t>This shows that non-formal education in youth work is made to be approachable to all young people in different diverse backgrounds and needs are all accommodated for and treated respectfully. This allows the young people who attend the youth groups the opportunity to learn and be treated as equals when participating within the activity</w:t>
      </w:r>
      <w:r w:rsidR="00977D9D">
        <w:rPr>
          <w:rFonts w:ascii="Arial" w:hAnsi="Arial" w:cs="Arial"/>
          <w:sz w:val="24"/>
          <w:szCs w:val="24"/>
        </w:rPr>
        <w:t xml:space="preserve"> and it is done in a way in which young people can enjoy the activity that is not in a class room</w:t>
      </w:r>
      <w:r w:rsidR="00A15C47">
        <w:rPr>
          <w:rFonts w:ascii="Arial" w:hAnsi="Arial" w:cs="Arial"/>
          <w:sz w:val="24"/>
          <w:szCs w:val="24"/>
        </w:rPr>
        <w:t xml:space="preserve">. </w:t>
      </w:r>
      <w:r w:rsidR="00EC21C4">
        <w:rPr>
          <w:rFonts w:ascii="Arial" w:hAnsi="Arial" w:cs="Arial"/>
          <w:sz w:val="24"/>
          <w:szCs w:val="24"/>
        </w:rPr>
        <w:t xml:space="preserve"> Youth work over the years, has developed in such a way, that the organisation as a whole in Wales, any youth work is done by following the five pillars, which are as stated by the same source above, “This is underpinned by the five pillars of youth work in Wales</w:t>
      </w:r>
      <w:r w:rsidR="00EC21C4">
        <w:rPr>
          <w:rFonts w:ascii="Arial" w:hAnsi="Arial" w:cs="Arial"/>
          <w:sz w:val="16"/>
          <w:szCs w:val="16"/>
        </w:rPr>
        <w:t>7</w:t>
      </w:r>
      <w:r w:rsidR="00EC21C4">
        <w:rPr>
          <w:rFonts w:ascii="Arial" w:hAnsi="Arial" w:cs="Arial"/>
          <w:sz w:val="24"/>
          <w:szCs w:val="24"/>
        </w:rPr>
        <w:t>: empowering, educative, participative, inclusive and expressive” (WG 2014).</w:t>
      </w:r>
      <w:r w:rsidR="001911EC">
        <w:rPr>
          <w:rFonts w:ascii="Arial" w:hAnsi="Arial" w:cs="Arial"/>
          <w:sz w:val="24"/>
          <w:szCs w:val="24"/>
        </w:rPr>
        <w:t xml:space="preserve"> This allows the young people to benefit more from youth work and for youth organisations to set out its goals and methods of youth work to reach out to young people and allow the young people to choose whether they would like to participate by choice rather than been told they must participate.</w:t>
      </w:r>
      <w:r w:rsidR="0058627E">
        <w:rPr>
          <w:rFonts w:ascii="Arial" w:hAnsi="Arial" w:cs="Arial"/>
          <w:sz w:val="24"/>
          <w:szCs w:val="24"/>
        </w:rPr>
        <w:t xml:space="preserve"> </w:t>
      </w:r>
    </w:p>
    <w:p w14:paraId="7E6546EF" w14:textId="79C9DE92" w:rsidR="005B5C7B" w:rsidRDefault="0058627E" w:rsidP="00317623">
      <w:pPr>
        <w:autoSpaceDE w:val="0"/>
        <w:autoSpaceDN w:val="0"/>
        <w:adjustRightInd w:val="0"/>
        <w:spacing w:after="0" w:line="480" w:lineRule="auto"/>
        <w:rPr>
          <w:rFonts w:ascii="Arial" w:hAnsi="Arial" w:cs="Arial"/>
          <w:sz w:val="24"/>
          <w:szCs w:val="24"/>
        </w:rPr>
      </w:pPr>
      <w:r>
        <w:rPr>
          <w:rFonts w:ascii="Arial" w:hAnsi="Arial" w:cs="Arial"/>
          <w:sz w:val="24"/>
          <w:szCs w:val="24"/>
        </w:rPr>
        <w:lastRenderedPageBreak/>
        <w:t>The national occupation standard sets out how a youth worker should be working with young people to the standard expected by the government and how the young people should benefit from youth work.</w:t>
      </w:r>
      <w:r w:rsidR="001A76CE">
        <w:rPr>
          <w:rFonts w:ascii="Arial" w:hAnsi="Arial" w:cs="Arial"/>
          <w:sz w:val="24"/>
          <w:szCs w:val="24"/>
        </w:rPr>
        <w:t xml:space="preserve"> These standards </w:t>
      </w:r>
      <w:r w:rsidR="00A93267">
        <w:rPr>
          <w:rFonts w:ascii="Arial" w:hAnsi="Arial" w:cs="Arial"/>
          <w:sz w:val="24"/>
          <w:szCs w:val="24"/>
        </w:rPr>
        <w:t>change</w:t>
      </w:r>
      <w:r w:rsidR="001A76CE">
        <w:rPr>
          <w:rFonts w:ascii="Arial" w:hAnsi="Arial" w:cs="Arial"/>
          <w:sz w:val="24"/>
          <w:szCs w:val="24"/>
        </w:rPr>
        <w:t xml:space="preserve"> after so many years in which the government review this and alter the </w:t>
      </w:r>
      <w:r w:rsidR="00E2124F">
        <w:rPr>
          <w:rFonts w:ascii="Arial" w:hAnsi="Arial" w:cs="Arial"/>
          <w:sz w:val="24"/>
          <w:szCs w:val="24"/>
        </w:rPr>
        <w:t>book to ensure it stays up to date with today’s society to ensure the work youth organisations do, continue to improve and benefit the young peoples lives for the better.</w:t>
      </w:r>
    </w:p>
    <w:p w14:paraId="73BA670D" w14:textId="77777777" w:rsidR="005B5C7B" w:rsidRDefault="005B5C7B" w:rsidP="00317623">
      <w:pPr>
        <w:autoSpaceDE w:val="0"/>
        <w:autoSpaceDN w:val="0"/>
        <w:adjustRightInd w:val="0"/>
        <w:spacing w:after="0" w:line="480" w:lineRule="auto"/>
        <w:rPr>
          <w:rFonts w:ascii="Arial" w:hAnsi="Arial" w:cs="Arial"/>
          <w:sz w:val="24"/>
          <w:szCs w:val="24"/>
        </w:rPr>
      </w:pPr>
    </w:p>
    <w:p w14:paraId="7946DD91" w14:textId="5C5186A0" w:rsidR="005B5C7B" w:rsidRDefault="0058627E" w:rsidP="00317623">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 An example of this this is from an organisation called Ad-lib productions, in which is a drama-based group for young people from eleven to twenty-five years of age, </w:t>
      </w:r>
      <w:r w:rsidR="00647754">
        <w:rPr>
          <w:rFonts w:ascii="Arial" w:hAnsi="Arial" w:cs="Arial"/>
          <w:sz w:val="24"/>
          <w:szCs w:val="24"/>
        </w:rPr>
        <w:t xml:space="preserve">which runs for 4 hours every Tuesday, </w:t>
      </w:r>
      <w:r>
        <w:rPr>
          <w:rFonts w:ascii="Arial" w:hAnsi="Arial" w:cs="Arial"/>
          <w:sz w:val="24"/>
          <w:szCs w:val="24"/>
        </w:rPr>
        <w:t>where young people can go to the group to develop their skills and confidence</w:t>
      </w:r>
      <w:r w:rsidR="00B44146">
        <w:rPr>
          <w:rFonts w:ascii="Arial" w:hAnsi="Arial" w:cs="Arial"/>
          <w:sz w:val="24"/>
          <w:szCs w:val="24"/>
        </w:rPr>
        <w:t xml:space="preserve"> as individuals or as a part of a small group during regular drama sessions</w:t>
      </w:r>
      <w:r>
        <w:rPr>
          <w:rFonts w:ascii="Arial" w:hAnsi="Arial" w:cs="Arial"/>
          <w:sz w:val="24"/>
          <w:szCs w:val="24"/>
        </w:rPr>
        <w:t>. The group allows young people to either just participate in regular sessions or even take a step further and participate in drama shows</w:t>
      </w:r>
      <w:r w:rsidR="005B5C7B">
        <w:rPr>
          <w:rFonts w:ascii="Arial" w:hAnsi="Arial" w:cs="Arial"/>
          <w:sz w:val="24"/>
          <w:szCs w:val="24"/>
        </w:rPr>
        <w:t>, they can also learn technical skills in which they can learn to operate music equipment</w:t>
      </w:r>
      <w:r w:rsidR="00647754">
        <w:rPr>
          <w:rFonts w:ascii="Arial" w:hAnsi="Arial" w:cs="Arial"/>
          <w:sz w:val="24"/>
          <w:szCs w:val="24"/>
        </w:rPr>
        <w:t>, theatre light</w:t>
      </w:r>
      <w:r w:rsidR="005B5C7B">
        <w:rPr>
          <w:rFonts w:ascii="Arial" w:hAnsi="Arial" w:cs="Arial"/>
          <w:sz w:val="24"/>
          <w:szCs w:val="24"/>
        </w:rPr>
        <w:t xml:space="preserve"> and computer software</w:t>
      </w:r>
      <w:r w:rsidR="00647754">
        <w:rPr>
          <w:rFonts w:ascii="Arial" w:hAnsi="Arial" w:cs="Arial"/>
          <w:sz w:val="24"/>
          <w:szCs w:val="24"/>
        </w:rPr>
        <w:t>.</w:t>
      </w:r>
    </w:p>
    <w:p w14:paraId="0A1DCD1C" w14:textId="77777777" w:rsidR="005B5C7B" w:rsidRDefault="005B5C7B" w:rsidP="00317623">
      <w:pPr>
        <w:autoSpaceDE w:val="0"/>
        <w:autoSpaceDN w:val="0"/>
        <w:adjustRightInd w:val="0"/>
        <w:spacing w:after="0" w:line="480" w:lineRule="auto"/>
        <w:rPr>
          <w:rFonts w:ascii="Arial" w:hAnsi="Arial" w:cs="Arial"/>
          <w:sz w:val="24"/>
          <w:szCs w:val="24"/>
        </w:rPr>
      </w:pPr>
    </w:p>
    <w:p w14:paraId="5AFFA792" w14:textId="28D0E4FF" w:rsidR="00A15C47" w:rsidRDefault="0058627E" w:rsidP="00317623">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From the National occupation standards, there is a list in which youth workers will refer to, in which they know which youth worker standard they are working too. </w:t>
      </w:r>
      <w:r w:rsidR="005B5C7B">
        <w:rPr>
          <w:rFonts w:ascii="Arial" w:hAnsi="Arial" w:cs="Arial"/>
          <w:sz w:val="24"/>
          <w:szCs w:val="24"/>
        </w:rPr>
        <w:t>This activity meets the following of the youth work standards, “YW01 initiate, build and maintain purposeful relationships with young people”</w:t>
      </w:r>
      <w:r w:rsidR="00DC50FB">
        <w:rPr>
          <w:rFonts w:ascii="Arial" w:hAnsi="Arial" w:cs="Arial"/>
          <w:sz w:val="24"/>
          <w:szCs w:val="24"/>
        </w:rPr>
        <w:t xml:space="preserve"> (NOS, 2012</w:t>
      </w:r>
      <w:r w:rsidR="001F2E60">
        <w:rPr>
          <w:rFonts w:ascii="Arial" w:hAnsi="Arial" w:cs="Arial"/>
          <w:sz w:val="24"/>
          <w:szCs w:val="24"/>
        </w:rPr>
        <w:t>. P. 14</w:t>
      </w:r>
      <w:r w:rsidR="00DC50FB">
        <w:rPr>
          <w:rFonts w:ascii="Arial" w:hAnsi="Arial" w:cs="Arial"/>
          <w:sz w:val="24"/>
          <w:szCs w:val="24"/>
        </w:rPr>
        <w:t>)</w:t>
      </w:r>
      <w:r w:rsidR="005B5C7B">
        <w:rPr>
          <w:rFonts w:ascii="Arial" w:hAnsi="Arial" w:cs="Arial"/>
          <w:sz w:val="24"/>
          <w:szCs w:val="24"/>
        </w:rPr>
        <w:t xml:space="preserve">, </w:t>
      </w:r>
      <w:proofErr w:type="gramStart"/>
      <w:r w:rsidR="005B5C7B">
        <w:rPr>
          <w:rFonts w:ascii="Arial" w:hAnsi="Arial" w:cs="Arial"/>
          <w:sz w:val="24"/>
          <w:szCs w:val="24"/>
        </w:rPr>
        <w:t>“</w:t>
      </w:r>
      <w:r w:rsidR="009F68B7">
        <w:rPr>
          <w:rFonts w:ascii="Arial" w:hAnsi="Arial" w:cs="Arial"/>
          <w:sz w:val="24"/>
          <w:szCs w:val="24"/>
        </w:rPr>
        <w:t xml:space="preserve"> </w:t>
      </w:r>
      <w:r w:rsidR="00DC50FB">
        <w:rPr>
          <w:rFonts w:ascii="Arial" w:hAnsi="Arial" w:cs="Arial"/>
          <w:sz w:val="24"/>
          <w:szCs w:val="24"/>
        </w:rPr>
        <w:t>YW</w:t>
      </w:r>
      <w:proofErr w:type="gramEnd"/>
      <w:r w:rsidR="00DC50FB">
        <w:rPr>
          <w:rFonts w:ascii="Arial" w:hAnsi="Arial" w:cs="Arial"/>
          <w:sz w:val="24"/>
          <w:szCs w:val="24"/>
        </w:rPr>
        <w:t>06 Enable young people to work in groups” (NOS, 2012</w:t>
      </w:r>
      <w:r w:rsidR="001F2E60">
        <w:rPr>
          <w:rFonts w:ascii="Arial" w:hAnsi="Arial" w:cs="Arial"/>
          <w:sz w:val="24"/>
          <w:szCs w:val="24"/>
        </w:rPr>
        <w:t>. P.14</w:t>
      </w:r>
      <w:r w:rsidR="00DC50FB">
        <w:rPr>
          <w:rFonts w:ascii="Arial" w:hAnsi="Arial" w:cs="Arial"/>
          <w:sz w:val="24"/>
          <w:szCs w:val="24"/>
        </w:rPr>
        <w:t>), YW</w:t>
      </w:r>
      <w:proofErr w:type="gramStart"/>
      <w:r w:rsidR="00DC50FB">
        <w:rPr>
          <w:rFonts w:ascii="Arial" w:hAnsi="Arial" w:cs="Arial"/>
          <w:sz w:val="24"/>
          <w:szCs w:val="24"/>
        </w:rPr>
        <w:t>10  Plan</w:t>
      </w:r>
      <w:proofErr w:type="gramEnd"/>
      <w:r w:rsidR="00DC50FB">
        <w:rPr>
          <w:rFonts w:ascii="Arial" w:hAnsi="Arial" w:cs="Arial"/>
          <w:sz w:val="24"/>
          <w:szCs w:val="24"/>
        </w:rPr>
        <w:t>, prepare and facilitate activities with young people” (NOS, 2012</w:t>
      </w:r>
      <w:r w:rsidR="001F2E60">
        <w:rPr>
          <w:rFonts w:ascii="Arial" w:hAnsi="Arial" w:cs="Arial"/>
          <w:sz w:val="24"/>
          <w:szCs w:val="24"/>
        </w:rPr>
        <w:t>. P.14</w:t>
      </w:r>
      <w:r w:rsidR="00DC50FB">
        <w:rPr>
          <w:rFonts w:ascii="Arial" w:hAnsi="Arial" w:cs="Arial"/>
          <w:sz w:val="24"/>
          <w:szCs w:val="24"/>
        </w:rPr>
        <w:t>) and YW</w:t>
      </w:r>
      <w:proofErr w:type="gramStart"/>
      <w:r w:rsidR="00DC50FB">
        <w:rPr>
          <w:rFonts w:ascii="Arial" w:hAnsi="Arial" w:cs="Arial"/>
          <w:sz w:val="24"/>
          <w:szCs w:val="24"/>
        </w:rPr>
        <w:t>21  Develop</w:t>
      </w:r>
      <w:proofErr w:type="gramEnd"/>
      <w:r w:rsidR="00DC50FB">
        <w:rPr>
          <w:rFonts w:ascii="Arial" w:hAnsi="Arial" w:cs="Arial"/>
          <w:sz w:val="24"/>
          <w:szCs w:val="24"/>
        </w:rPr>
        <w:t xml:space="preserve"> a culture and systems that promote inclusion and value diversity” (NOS, 2012</w:t>
      </w:r>
      <w:r w:rsidR="001F2E60">
        <w:rPr>
          <w:rFonts w:ascii="Arial" w:hAnsi="Arial" w:cs="Arial"/>
          <w:sz w:val="24"/>
          <w:szCs w:val="24"/>
        </w:rPr>
        <w:t>. P. 14</w:t>
      </w:r>
      <w:r w:rsidR="00DC50FB">
        <w:rPr>
          <w:rFonts w:ascii="Arial" w:hAnsi="Arial" w:cs="Arial"/>
          <w:sz w:val="24"/>
          <w:szCs w:val="24"/>
        </w:rPr>
        <w:t xml:space="preserve">). All these are youth work standards in which are some of the standards in which the group promotes and facilitates when working with the young people in the drama </w:t>
      </w:r>
      <w:r w:rsidR="00DC50FB">
        <w:rPr>
          <w:rFonts w:ascii="Arial" w:hAnsi="Arial" w:cs="Arial"/>
          <w:sz w:val="24"/>
          <w:szCs w:val="24"/>
        </w:rPr>
        <w:lastRenderedPageBreak/>
        <w:t>group to provide encouragement and potential to learn some new skills</w:t>
      </w:r>
      <w:r w:rsidR="00647754">
        <w:rPr>
          <w:rFonts w:ascii="Arial" w:hAnsi="Arial" w:cs="Arial"/>
          <w:sz w:val="24"/>
          <w:szCs w:val="24"/>
        </w:rPr>
        <w:t xml:space="preserve"> as they are offered and are optional within the group</w:t>
      </w:r>
      <w:r w:rsidR="00B44146">
        <w:rPr>
          <w:rFonts w:ascii="Arial" w:hAnsi="Arial" w:cs="Arial"/>
          <w:sz w:val="24"/>
          <w:szCs w:val="24"/>
        </w:rPr>
        <w:t xml:space="preserve"> and always open opportunities to allow young people to participate in a capacity that they feel comfortable.</w:t>
      </w:r>
    </w:p>
    <w:p w14:paraId="6E3DD48E" w14:textId="55103C0D" w:rsidR="00242B3A" w:rsidRDefault="00242B3A" w:rsidP="00317623">
      <w:pPr>
        <w:autoSpaceDE w:val="0"/>
        <w:autoSpaceDN w:val="0"/>
        <w:adjustRightInd w:val="0"/>
        <w:spacing w:after="0" w:line="480" w:lineRule="auto"/>
        <w:rPr>
          <w:rFonts w:ascii="Arial" w:hAnsi="Arial" w:cs="Arial"/>
          <w:sz w:val="24"/>
          <w:szCs w:val="24"/>
        </w:rPr>
      </w:pPr>
    </w:p>
    <w:p w14:paraId="6ADCB149" w14:textId="27AF3B4A" w:rsidR="00242B3A" w:rsidRDefault="00242B3A" w:rsidP="00317623">
      <w:pPr>
        <w:autoSpaceDE w:val="0"/>
        <w:autoSpaceDN w:val="0"/>
        <w:adjustRightInd w:val="0"/>
        <w:spacing w:after="0" w:line="480" w:lineRule="auto"/>
        <w:rPr>
          <w:rFonts w:ascii="Arial" w:hAnsi="Arial" w:cs="Arial"/>
          <w:sz w:val="24"/>
          <w:szCs w:val="24"/>
        </w:rPr>
      </w:pPr>
      <w:r>
        <w:rPr>
          <w:rFonts w:ascii="Arial" w:hAnsi="Arial" w:cs="Arial"/>
          <w:sz w:val="24"/>
          <w:szCs w:val="24"/>
        </w:rPr>
        <w:t xml:space="preserve">The National youth strategy for wales (2007) is a document in which was </w:t>
      </w:r>
      <w:proofErr w:type="gramStart"/>
      <w:r>
        <w:rPr>
          <w:rFonts w:ascii="Arial" w:hAnsi="Arial" w:cs="Arial"/>
          <w:sz w:val="24"/>
          <w:szCs w:val="24"/>
        </w:rPr>
        <w:t>formed  and</w:t>
      </w:r>
      <w:proofErr w:type="gramEnd"/>
      <w:r>
        <w:rPr>
          <w:rFonts w:ascii="Arial" w:hAnsi="Arial" w:cs="Arial"/>
          <w:sz w:val="24"/>
          <w:szCs w:val="24"/>
        </w:rPr>
        <w:t xml:space="preserve"> was intended to identify actions that would help move the youth service forward to continue and extend into the future. In the document on page seven, </w:t>
      </w:r>
      <w:r w:rsidR="006C4B98">
        <w:rPr>
          <w:rFonts w:ascii="Arial" w:hAnsi="Arial" w:cs="Arial"/>
          <w:sz w:val="24"/>
          <w:szCs w:val="24"/>
        </w:rPr>
        <w:t>it states the following for “outcomes for young people” (national strategy for wales, 2007)</w:t>
      </w:r>
      <w:r w:rsidR="00317623">
        <w:rPr>
          <w:rFonts w:ascii="Arial" w:hAnsi="Arial" w:cs="Arial"/>
          <w:sz w:val="24"/>
          <w:szCs w:val="24"/>
        </w:rPr>
        <w:t>:</w:t>
      </w:r>
    </w:p>
    <w:p w14:paraId="20A2516D" w14:textId="0E1A8C55" w:rsidR="00647754" w:rsidRDefault="00647754" w:rsidP="00EC21C4">
      <w:pPr>
        <w:autoSpaceDE w:val="0"/>
        <w:autoSpaceDN w:val="0"/>
        <w:adjustRightInd w:val="0"/>
        <w:spacing w:after="0" w:line="240" w:lineRule="auto"/>
        <w:rPr>
          <w:rFonts w:ascii="Arial" w:hAnsi="Arial" w:cs="Arial"/>
          <w:sz w:val="24"/>
          <w:szCs w:val="24"/>
        </w:rPr>
      </w:pPr>
    </w:p>
    <w:p w14:paraId="2B86422A" w14:textId="70EDCDFF" w:rsidR="00647754" w:rsidRDefault="00242B3A" w:rsidP="00242B3A">
      <w:pPr>
        <w:autoSpaceDE w:val="0"/>
        <w:autoSpaceDN w:val="0"/>
        <w:adjustRightInd w:val="0"/>
        <w:spacing w:after="0" w:line="240" w:lineRule="auto"/>
        <w:ind w:left="567" w:right="567"/>
        <w:rPr>
          <w:rFonts w:ascii="Arial" w:hAnsi="Arial" w:cs="Arial"/>
          <w:sz w:val="24"/>
          <w:szCs w:val="24"/>
        </w:rPr>
      </w:pPr>
      <w:r w:rsidRPr="00A93267">
        <w:rPr>
          <w:rFonts w:ascii="Arial" w:hAnsi="Arial" w:cs="Arial"/>
          <w:sz w:val="24"/>
          <w:szCs w:val="24"/>
        </w:rPr>
        <w:t>“The Youth Service, with its positive view of young people, provides a unique learning environment built on the voluntary participation of young people and the quality of the relationship developed with the trained and skilled adult worker.”</w:t>
      </w:r>
    </w:p>
    <w:p w14:paraId="6E0494CA" w14:textId="103003FF" w:rsidR="001F2E60" w:rsidRPr="00A93267" w:rsidRDefault="001F2E60" w:rsidP="00242B3A">
      <w:pPr>
        <w:autoSpaceDE w:val="0"/>
        <w:autoSpaceDN w:val="0"/>
        <w:adjustRightInd w:val="0"/>
        <w:spacing w:after="0" w:line="240" w:lineRule="auto"/>
        <w:ind w:left="567" w:right="567"/>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(Nation Strategy for wales, 2007. P. 7)</w:t>
      </w:r>
    </w:p>
    <w:p w14:paraId="7EF82749" w14:textId="502573CC" w:rsidR="006C4B98" w:rsidRDefault="006C4B98" w:rsidP="006C4B98">
      <w:pPr>
        <w:autoSpaceDE w:val="0"/>
        <w:autoSpaceDN w:val="0"/>
        <w:adjustRightInd w:val="0"/>
        <w:spacing w:after="0" w:line="240" w:lineRule="auto"/>
        <w:ind w:right="567"/>
        <w:rPr>
          <w:rFonts w:ascii="Arial" w:hAnsi="Arial" w:cs="Arial"/>
          <w:sz w:val="24"/>
          <w:szCs w:val="24"/>
        </w:rPr>
      </w:pPr>
    </w:p>
    <w:p w14:paraId="47D82FCD" w14:textId="4DF80AC2" w:rsidR="006C4B98" w:rsidRDefault="006C4B98" w:rsidP="00317623">
      <w:pPr>
        <w:autoSpaceDE w:val="0"/>
        <w:autoSpaceDN w:val="0"/>
        <w:adjustRightInd w:val="0"/>
        <w:spacing w:after="0" w:line="480" w:lineRule="auto"/>
        <w:ind w:right="567"/>
        <w:rPr>
          <w:rFonts w:ascii="Arial" w:hAnsi="Arial" w:cs="Arial"/>
          <w:sz w:val="24"/>
          <w:szCs w:val="24"/>
        </w:rPr>
      </w:pPr>
      <w:r>
        <w:rPr>
          <w:rFonts w:ascii="Arial" w:hAnsi="Arial" w:cs="Arial"/>
          <w:sz w:val="24"/>
          <w:szCs w:val="24"/>
        </w:rPr>
        <w:t xml:space="preserve">This means that the relationship formed between a young person, and the youth worker, is voluntary </w:t>
      </w:r>
      <w:r w:rsidR="00A93267">
        <w:rPr>
          <w:rFonts w:ascii="Arial" w:hAnsi="Arial" w:cs="Arial"/>
          <w:sz w:val="24"/>
          <w:szCs w:val="24"/>
        </w:rPr>
        <w:t>and</w:t>
      </w:r>
      <w:r>
        <w:rPr>
          <w:rFonts w:ascii="Arial" w:hAnsi="Arial" w:cs="Arial"/>
          <w:sz w:val="24"/>
          <w:szCs w:val="24"/>
        </w:rPr>
        <w:t xml:space="preserve"> allows a young person to develop their own skills and enrich their own experiences by their own choice. Ones of the main points in this section, is through the outcome of active participation.</w:t>
      </w:r>
      <w:r w:rsidR="00A93267">
        <w:rPr>
          <w:rFonts w:ascii="Arial" w:hAnsi="Arial" w:cs="Arial"/>
          <w:sz w:val="24"/>
          <w:szCs w:val="24"/>
        </w:rPr>
        <w:t xml:space="preserve"> These outcomes are as some of the following, enjoyment and achievement, improved health, fitness and wellbeing, becoming involved in activities with the community and acquiring and improving on their own skills. </w:t>
      </w:r>
      <w:r>
        <w:rPr>
          <w:rFonts w:ascii="Arial" w:hAnsi="Arial" w:cs="Arial"/>
          <w:sz w:val="24"/>
          <w:szCs w:val="24"/>
        </w:rPr>
        <w:t xml:space="preserve"> A few examples of this is running activities in which help young people develop communication, team work, decision making, problem solving which is all done through the outcomes of wider skills development.</w:t>
      </w:r>
      <w:r w:rsidR="00A93267">
        <w:rPr>
          <w:rFonts w:ascii="Arial" w:hAnsi="Arial" w:cs="Arial"/>
          <w:sz w:val="24"/>
          <w:szCs w:val="24"/>
        </w:rPr>
        <w:t xml:space="preserve"> Activities in which young people can participate in, in which will benefit a young person is just some of the following: first aid, anti-bulling sessions, food preparation, </w:t>
      </w:r>
      <w:r w:rsidR="00524545">
        <w:rPr>
          <w:rFonts w:ascii="Arial" w:hAnsi="Arial" w:cs="Arial"/>
          <w:sz w:val="24"/>
          <w:szCs w:val="24"/>
        </w:rPr>
        <w:t xml:space="preserve">pool competitions, football and basketball, camping and more activities in which a young person can participate in.  some of the activities, such as pool competitions and sports can teach young people </w:t>
      </w:r>
      <w:r w:rsidR="00524545">
        <w:rPr>
          <w:rFonts w:ascii="Arial" w:hAnsi="Arial" w:cs="Arial"/>
          <w:sz w:val="24"/>
          <w:szCs w:val="24"/>
        </w:rPr>
        <w:lastRenderedPageBreak/>
        <w:t>how to work as a team, communication and healthy competition. These are important as it is teaching a young person about winning and losing, or for example, in another pool game, called snooker, a young person can learn how to add up their score by learning the rules of the game and how to subtract for penalties and how to work out differences between their own score and the opponents score.</w:t>
      </w:r>
    </w:p>
    <w:p w14:paraId="3FC18AF2" w14:textId="7EFC30EA" w:rsidR="00524545" w:rsidRDefault="00524545" w:rsidP="00317623">
      <w:pPr>
        <w:autoSpaceDE w:val="0"/>
        <w:autoSpaceDN w:val="0"/>
        <w:adjustRightInd w:val="0"/>
        <w:spacing w:after="0" w:line="480" w:lineRule="auto"/>
        <w:ind w:right="567"/>
        <w:rPr>
          <w:rFonts w:ascii="Arial" w:hAnsi="Arial" w:cs="Arial"/>
          <w:sz w:val="24"/>
          <w:szCs w:val="24"/>
        </w:rPr>
      </w:pPr>
    </w:p>
    <w:p w14:paraId="2BED7A65" w14:textId="199D164A" w:rsidR="00524545" w:rsidRDefault="00A913F6" w:rsidP="00317623">
      <w:pPr>
        <w:autoSpaceDE w:val="0"/>
        <w:autoSpaceDN w:val="0"/>
        <w:adjustRightInd w:val="0"/>
        <w:spacing w:after="0" w:line="480" w:lineRule="auto"/>
        <w:ind w:right="567"/>
        <w:rPr>
          <w:rFonts w:ascii="Arial" w:hAnsi="Arial" w:cs="Arial"/>
          <w:sz w:val="24"/>
          <w:szCs w:val="24"/>
        </w:rPr>
      </w:pPr>
      <w:r>
        <w:rPr>
          <w:rFonts w:ascii="Arial" w:hAnsi="Arial" w:cs="Arial"/>
          <w:sz w:val="24"/>
          <w:szCs w:val="24"/>
        </w:rPr>
        <w:t xml:space="preserve">In order to carry out the work the youth service does, it requires funding, either from the government or </w:t>
      </w:r>
      <w:r w:rsidR="00E612C7">
        <w:rPr>
          <w:rFonts w:ascii="Arial" w:hAnsi="Arial" w:cs="Arial"/>
          <w:sz w:val="24"/>
          <w:szCs w:val="24"/>
        </w:rPr>
        <w:t xml:space="preserve">other </w:t>
      </w:r>
      <w:r>
        <w:rPr>
          <w:rFonts w:ascii="Arial" w:hAnsi="Arial" w:cs="Arial"/>
          <w:sz w:val="24"/>
          <w:szCs w:val="24"/>
        </w:rPr>
        <w:t>organisations that provide funding</w:t>
      </w:r>
      <w:r w:rsidR="00E612C7">
        <w:rPr>
          <w:rFonts w:ascii="Arial" w:hAnsi="Arial" w:cs="Arial"/>
          <w:sz w:val="24"/>
          <w:szCs w:val="24"/>
        </w:rPr>
        <w:t xml:space="preserve"> such as BBC children in nee</w:t>
      </w:r>
      <w:r w:rsidR="00205B0F">
        <w:rPr>
          <w:rFonts w:ascii="Arial" w:hAnsi="Arial" w:cs="Arial"/>
          <w:sz w:val="24"/>
          <w:szCs w:val="24"/>
        </w:rPr>
        <w:t>d, communities first or</w:t>
      </w:r>
      <w:r w:rsidR="00E612C7">
        <w:rPr>
          <w:rFonts w:ascii="Arial" w:hAnsi="Arial" w:cs="Arial"/>
          <w:sz w:val="24"/>
          <w:szCs w:val="24"/>
        </w:rPr>
        <w:t xml:space="preserve"> loc</w:t>
      </w:r>
      <w:r w:rsidR="00205B0F">
        <w:rPr>
          <w:rFonts w:ascii="Arial" w:hAnsi="Arial" w:cs="Arial"/>
          <w:sz w:val="24"/>
          <w:szCs w:val="24"/>
        </w:rPr>
        <w:t>al organisation</w:t>
      </w:r>
      <w:r>
        <w:rPr>
          <w:rFonts w:ascii="Arial" w:hAnsi="Arial" w:cs="Arial"/>
          <w:sz w:val="24"/>
          <w:szCs w:val="24"/>
        </w:rPr>
        <w:t xml:space="preserve"> </w:t>
      </w:r>
      <w:r w:rsidR="00205B0F">
        <w:rPr>
          <w:rFonts w:ascii="Arial" w:hAnsi="Arial" w:cs="Arial"/>
          <w:sz w:val="24"/>
          <w:szCs w:val="24"/>
        </w:rPr>
        <w:t xml:space="preserve">within a community </w:t>
      </w:r>
      <w:r>
        <w:rPr>
          <w:rFonts w:ascii="Arial" w:hAnsi="Arial" w:cs="Arial"/>
          <w:sz w:val="24"/>
          <w:szCs w:val="24"/>
        </w:rPr>
        <w:t>which is available to youth organisations depending on what the youth organisation applies for. A section from the book</w:t>
      </w:r>
      <w:r w:rsidR="001F2E60">
        <w:rPr>
          <w:rFonts w:ascii="Arial" w:hAnsi="Arial" w:cs="Arial"/>
          <w:sz w:val="24"/>
          <w:szCs w:val="24"/>
        </w:rPr>
        <w:t>,</w:t>
      </w:r>
      <w:r>
        <w:rPr>
          <w:rFonts w:ascii="Arial" w:hAnsi="Arial" w:cs="Arial"/>
          <w:sz w:val="24"/>
          <w:szCs w:val="24"/>
        </w:rPr>
        <w:t xml:space="preserve"> monitoring and evaluating youth work, written by Rose, gives an example of why an organisation needs to provide evidence or statistics to secure funding from the government</w:t>
      </w:r>
      <w:r w:rsidR="00317623">
        <w:rPr>
          <w:rFonts w:ascii="Arial" w:hAnsi="Arial" w:cs="Arial"/>
          <w:sz w:val="24"/>
          <w:szCs w:val="24"/>
        </w:rPr>
        <w:t>:</w:t>
      </w:r>
    </w:p>
    <w:p w14:paraId="02F08A48" w14:textId="60F5A6C0" w:rsidR="00A913F6" w:rsidRDefault="00A913F6" w:rsidP="006C4B98">
      <w:pPr>
        <w:autoSpaceDE w:val="0"/>
        <w:autoSpaceDN w:val="0"/>
        <w:adjustRightInd w:val="0"/>
        <w:spacing w:after="0" w:line="240" w:lineRule="auto"/>
        <w:ind w:right="567"/>
        <w:rPr>
          <w:rFonts w:ascii="Arial" w:hAnsi="Arial" w:cs="Arial"/>
          <w:sz w:val="24"/>
          <w:szCs w:val="24"/>
        </w:rPr>
      </w:pPr>
    </w:p>
    <w:p w14:paraId="4B0AEF3D" w14:textId="5E2A16B7" w:rsidR="00A913F6" w:rsidRDefault="00A913F6" w:rsidP="00A913F6">
      <w:pPr>
        <w:autoSpaceDE w:val="0"/>
        <w:autoSpaceDN w:val="0"/>
        <w:adjustRightInd w:val="0"/>
        <w:spacing w:after="0" w:line="240" w:lineRule="auto"/>
        <w:ind w:left="567" w:right="567"/>
        <w:rPr>
          <w:rFonts w:ascii="Arial" w:hAnsi="Arial" w:cs="Arial"/>
          <w:sz w:val="24"/>
          <w:szCs w:val="24"/>
        </w:rPr>
      </w:pPr>
      <w:r>
        <w:rPr>
          <w:rFonts w:ascii="Arial" w:hAnsi="Arial" w:cs="Arial"/>
          <w:sz w:val="24"/>
          <w:szCs w:val="24"/>
        </w:rPr>
        <w:t>“to secure government support workers have to identify the outcomes of their interventions in relation to their contributions to the delivery of the government’s economic and social agenda”</w:t>
      </w:r>
    </w:p>
    <w:p w14:paraId="0FB650FC" w14:textId="66992451" w:rsidR="00A913F6" w:rsidRDefault="00A913F6" w:rsidP="001F2E60">
      <w:pPr>
        <w:autoSpaceDE w:val="0"/>
        <w:autoSpaceDN w:val="0"/>
        <w:adjustRightInd w:val="0"/>
        <w:spacing w:after="0" w:line="240" w:lineRule="auto"/>
        <w:ind w:left="6327" w:right="567"/>
        <w:rPr>
          <w:rFonts w:ascii="Arial" w:hAnsi="Arial" w:cs="Arial"/>
          <w:sz w:val="24"/>
          <w:szCs w:val="24"/>
        </w:rPr>
      </w:pPr>
      <w:r>
        <w:rPr>
          <w:rFonts w:ascii="Arial" w:hAnsi="Arial" w:cs="Arial"/>
          <w:sz w:val="24"/>
          <w:szCs w:val="24"/>
        </w:rPr>
        <w:t>(Rose, 2000. P157)</w:t>
      </w:r>
    </w:p>
    <w:p w14:paraId="1C131FBA" w14:textId="24B4F66B" w:rsidR="00A913F6" w:rsidRDefault="00A913F6" w:rsidP="00A913F6">
      <w:pPr>
        <w:autoSpaceDE w:val="0"/>
        <w:autoSpaceDN w:val="0"/>
        <w:adjustRightInd w:val="0"/>
        <w:spacing w:after="0" w:line="240" w:lineRule="auto"/>
        <w:ind w:right="567"/>
        <w:rPr>
          <w:rFonts w:ascii="Arial" w:hAnsi="Arial" w:cs="Arial"/>
          <w:sz w:val="24"/>
          <w:szCs w:val="24"/>
        </w:rPr>
      </w:pPr>
    </w:p>
    <w:p w14:paraId="4D5E2429" w14:textId="71D8B761" w:rsidR="00A913F6" w:rsidRDefault="00A913F6" w:rsidP="00317623">
      <w:pPr>
        <w:autoSpaceDE w:val="0"/>
        <w:autoSpaceDN w:val="0"/>
        <w:adjustRightInd w:val="0"/>
        <w:spacing w:after="0" w:line="480" w:lineRule="auto"/>
        <w:ind w:right="567"/>
        <w:rPr>
          <w:rFonts w:ascii="Arial" w:hAnsi="Arial" w:cs="Arial"/>
          <w:sz w:val="24"/>
          <w:szCs w:val="24"/>
        </w:rPr>
      </w:pPr>
      <w:r>
        <w:rPr>
          <w:rFonts w:ascii="Arial" w:hAnsi="Arial" w:cs="Arial"/>
          <w:sz w:val="24"/>
          <w:szCs w:val="24"/>
        </w:rPr>
        <w:t xml:space="preserve">This shows that organisations need to have proven results to provide when </w:t>
      </w:r>
      <w:r w:rsidR="00BB26F9">
        <w:rPr>
          <w:rFonts w:ascii="Arial" w:hAnsi="Arial" w:cs="Arial"/>
          <w:sz w:val="24"/>
          <w:szCs w:val="24"/>
        </w:rPr>
        <w:t>they require continued funding from the government, to ensure that they receive the finance required to continue the work in which they do with young people within their area. If they don’t provide the expected results, they could face funding been withdrawn or services been cut as they may not been needed or required</w:t>
      </w:r>
      <w:r w:rsidR="00E612C7">
        <w:rPr>
          <w:rFonts w:ascii="Arial" w:hAnsi="Arial" w:cs="Arial"/>
          <w:sz w:val="24"/>
          <w:szCs w:val="24"/>
        </w:rPr>
        <w:t xml:space="preserve"> within said area</w:t>
      </w:r>
      <w:r w:rsidR="00BB26F9">
        <w:rPr>
          <w:rFonts w:ascii="Arial" w:hAnsi="Arial" w:cs="Arial"/>
          <w:sz w:val="24"/>
          <w:szCs w:val="24"/>
        </w:rPr>
        <w:t xml:space="preserve">. This is evident from the follow, “if agencies fail to do this on time and to a specified standard they will be punished” (Rose, 2000, p157). This shows as example that although the government funds the </w:t>
      </w:r>
      <w:r w:rsidR="00BB26F9">
        <w:rPr>
          <w:rFonts w:ascii="Arial" w:hAnsi="Arial" w:cs="Arial"/>
          <w:sz w:val="24"/>
          <w:szCs w:val="24"/>
        </w:rPr>
        <w:lastRenderedPageBreak/>
        <w:t>youth services and requires results from the money provided to it</w:t>
      </w:r>
      <w:r w:rsidR="00E612C7">
        <w:rPr>
          <w:rFonts w:ascii="Arial" w:hAnsi="Arial" w:cs="Arial"/>
          <w:sz w:val="24"/>
          <w:szCs w:val="24"/>
        </w:rPr>
        <w:t>, in which they may see that the service is not required in said area and could close services to save on money. T</w:t>
      </w:r>
      <w:r w:rsidR="00BB26F9">
        <w:rPr>
          <w:rFonts w:ascii="Arial" w:hAnsi="Arial" w:cs="Arial"/>
          <w:sz w:val="24"/>
          <w:szCs w:val="24"/>
        </w:rPr>
        <w:t xml:space="preserve">hey </w:t>
      </w:r>
      <w:r w:rsidR="00E612C7">
        <w:rPr>
          <w:rFonts w:ascii="Arial" w:hAnsi="Arial" w:cs="Arial"/>
          <w:sz w:val="24"/>
          <w:szCs w:val="24"/>
        </w:rPr>
        <w:t xml:space="preserve">may not understand how the youth service impacts a young person’s life and how to provide the quality service when all the government expects are results </w:t>
      </w:r>
      <w:proofErr w:type="gramStart"/>
      <w:r w:rsidR="00E612C7">
        <w:rPr>
          <w:rFonts w:ascii="Arial" w:hAnsi="Arial" w:cs="Arial"/>
          <w:sz w:val="24"/>
          <w:szCs w:val="24"/>
        </w:rPr>
        <w:t>in a given</w:t>
      </w:r>
      <w:proofErr w:type="gramEnd"/>
      <w:r w:rsidR="00E612C7">
        <w:rPr>
          <w:rFonts w:ascii="Arial" w:hAnsi="Arial" w:cs="Arial"/>
          <w:sz w:val="24"/>
          <w:szCs w:val="24"/>
        </w:rPr>
        <w:t xml:space="preserve"> time frame to the youth organisation. Although the government provides procedures and policy’s, for the youth work sector and allow youth organisations to run on their own accord, many youth services look to other options like </w:t>
      </w:r>
      <w:r w:rsidR="00205B0F">
        <w:rPr>
          <w:rFonts w:ascii="Arial" w:hAnsi="Arial" w:cs="Arial"/>
          <w:sz w:val="24"/>
          <w:szCs w:val="24"/>
        </w:rPr>
        <w:t xml:space="preserve">local organisations or big companies that advertise available funding in which the youth service provides. Companies like </w:t>
      </w:r>
      <w:proofErr w:type="gramStart"/>
      <w:r w:rsidR="00205B0F">
        <w:rPr>
          <w:rFonts w:ascii="Arial" w:hAnsi="Arial" w:cs="Arial"/>
          <w:sz w:val="24"/>
          <w:szCs w:val="24"/>
        </w:rPr>
        <w:t>these look</w:t>
      </w:r>
      <w:proofErr w:type="gramEnd"/>
      <w:r w:rsidR="00205B0F">
        <w:rPr>
          <w:rFonts w:ascii="Arial" w:hAnsi="Arial" w:cs="Arial"/>
          <w:sz w:val="24"/>
          <w:szCs w:val="24"/>
        </w:rPr>
        <w:t xml:space="preserve"> at statistics from youth club membership numbers, information on the community and if the services that the club applied for funds to create is available within the community already.</w:t>
      </w:r>
    </w:p>
    <w:p w14:paraId="4E717EA8" w14:textId="7314D46F" w:rsidR="00205B0F" w:rsidRDefault="00205B0F" w:rsidP="00317623">
      <w:pPr>
        <w:autoSpaceDE w:val="0"/>
        <w:autoSpaceDN w:val="0"/>
        <w:adjustRightInd w:val="0"/>
        <w:spacing w:after="0" w:line="480" w:lineRule="auto"/>
        <w:ind w:right="567"/>
        <w:rPr>
          <w:rFonts w:ascii="Arial" w:hAnsi="Arial" w:cs="Arial"/>
          <w:sz w:val="24"/>
          <w:szCs w:val="24"/>
        </w:rPr>
      </w:pPr>
    </w:p>
    <w:p w14:paraId="0126ABA0" w14:textId="3A6CD612" w:rsidR="00205B0F" w:rsidRDefault="00205B0F" w:rsidP="00317623">
      <w:pPr>
        <w:autoSpaceDE w:val="0"/>
        <w:autoSpaceDN w:val="0"/>
        <w:adjustRightInd w:val="0"/>
        <w:spacing w:after="0" w:line="480" w:lineRule="auto"/>
        <w:ind w:right="567"/>
        <w:rPr>
          <w:rFonts w:ascii="Arial" w:hAnsi="Arial" w:cs="Arial"/>
          <w:sz w:val="24"/>
          <w:szCs w:val="24"/>
        </w:rPr>
      </w:pPr>
      <w:r>
        <w:rPr>
          <w:rFonts w:ascii="Arial" w:hAnsi="Arial" w:cs="Arial"/>
          <w:sz w:val="24"/>
          <w:szCs w:val="24"/>
        </w:rPr>
        <w:t xml:space="preserve">In conclusion, the youth service in Wales has developed overtime since the earliest signs of youth work have popped up within the county, and how it has impacted the lives of the young people overtime, there are strong foundation to the youth work sector. These foundations which are important, play a vital role within the sector, to ensure that the work is carried out by professionals who are trained to work with young people and that they follow the guidelines of the National occupational standards and </w:t>
      </w:r>
      <w:r w:rsidR="00994D79">
        <w:rPr>
          <w:rFonts w:ascii="Arial" w:hAnsi="Arial" w:cs="Arial"/>
          <w:sz w:val="24"/>
          <w:szCs w:val="24"/>
        </w:rPr>
        <w:t xml:space="preserve">the national youth strategy for wales, to ensure that they meet the standards in which they are expected to perform at. Following this, it allows the youth organisation to provide the best possible outcomes for informal/non-formal education in which the young people can learn and develop from, the five pillars of youth work which provides a concrete foundation to allow young people to participate voluntary, on their own accord, </w:t>
      </w:r>
      <w:r w:rsidR="00994D79">
        <w:rPr>
          <w:rFonts w:ascii="Arial" w:hAnsi="Arial" w:cs="Arial"/>
          <w:sz w:val="24"/>
          <w:szCs w:val="24"/>
        </w:rPr>
        <w:lastRenderedPageBreak/>
        <w:t>to choose how they benefit from the youth service and what they get out of the youth service to benefit their everyday life, by learning new skills, wellbeing and health and to help them in their later life to find work and job security within today’s society.</w:t>
      </w:r>
    </w:p>
    <w:p w14:paraId="7C5D4B6C" w14:textId="22237B1A" w:rsidR="001F2E60" w:rsidRDefault="001F2E60" w:rsidP="00317623">
      <w:pPr>
        <w:autoSpaceDE w:val="0"/>
        <w:autoSpaceDN w:val="0"/>
        <w:adjustRightInd w:val="0"/>
        <w:spacing w:after="0" w:line="480" w:lineRule="auto"/>
        <w:ind w:right="567"/>
        <w:rPr>
          <w:rFonts w:ascii="Arial" w:hAnsi="Arial" w:cs="Arial"/>
          <w:sz w:val="24"/>
          <w:szCs w:val="24"/>
        </w:rPr>
      </w:pPr>
    </w:p>
    <w:p w14:paraId="46365A81" w14:textId="2E3ADA56" w:rsidR="001F2E60" w:rsidRDefault="001F2E60" w:rsidP="00317623">
      <w:pPr>
        <w:autoSpaceDE w:val="0"/>
        <w:autoSpaceDN w:val="0"/>
        <w:adjustRightInd w:val="0"/>
        <w:spacing w:after="0" w:line="480" w:lineRule="auto"/>
        <w:ind w:right="567"/>
        <w:rPr>
          <w:rFonts w:ascii="Arial" w:hAnsi="Arial" w:cs="Arial"/>
          <w:sz w:val="24"/>
          <w:szCs w:val="24"/>
        </w:rPr>
      </w:pPr>
    </w:p>
    <w:p w14:paraId="22D6D60F" w14:textId="26DEB57F" w:rsidR="001F2E60" w:rsidRDefault="001F2E60" w:rsidP="00317623">
      <w:pPr>
        <w:autoSpaceDE w:val="0"/>
        <w:autoSpaceDN w:val="0"/>
        <w:adjustRightInd w:val="0"/>
        <w:spacing w:after="0" w:line="480" w:lineRule="auto"/>
        <w:ind w:right="567"/>
        <w:rPr>
          <w:rFonts w:ascii="Arial" w:hAnsi="Arial" w:cs="Arial"/>
          <w:sz w:val="24"/>
          <w:szCs w:val="24"/>
        </w:rPr>
      </w:pPr>
    </w:p>
    <w:p w14:paraId="48E59DE1" w14:textId="2BE6AB4A" w:rsidR="001F2E60" w:rsidRDefault="001F2E60" w:rsidP="00317623">
      <w:pPr>
        <w:autoSpaceDE w:val="0"/>
        <w:autoSpaceDN w:val="0"/>
        <w:adjustRightInd w:val="0"/>
        <w:spacing w:after="0" w:line="480" w:lineRule="auto"/>
        <w:ind w:right="567"/>
        <w:rPr>
          <w:rFonts w:ascii="Arial" w:hAnsi="Arial" w:cs="Arial"/>
          <w:sz w:val="24"/>
          <w:szCs w:val="24"/>
        </w:rPr>
      </w:pPr>
    </w:p>
    <w:p w14:paraId="4B45F499" w14:textId="55C56CB2" w:rsidR="001F2E60" w:rsidRDefault="001F2E60" w:rsidP="00317623">
      <w:pPr>
        <w:autoSpaceDE w:val="0"/>
        <w:autoSpaceDN w:val="0"/>
        <w:adjustRightInd w:val="0"/>
        <w:spacing w:after="0" w:line="480" w:lineRule="auto"/>
        <w:ind w:right="567"/>
        <w:rPr>
          <w:rFonts w:ascii="Arial" w:hAnsi="Arial" w:cs="Arial"/>
          <w:sz w:val="24"/>
          <w:szCs w:val="24"/>
        </w:rPr>
      </w:pPr>
    </w:p>
    <w:p w14:paraId="11E7BDB6" w14:textId="0265A8D1" w:rsidR="001F2E60" w:rsidRDefault="001F2E60" w:rsidP="00317623">
      <w:pPr>
        <w:autoSpaceDE w:val="0"/>
        <w:autoSpaceDN w:val="0"/>
        <w:adjustRightInd w:val="0"/>
        <w:spacing w:after="0" w:line="480" w:lineRule="auto"/>
        <w:ind w:right="567"/>
        <w:rPr>
          <w:rFonts w:ascii="Arial" w:hAnsi="Arial" w:cs="Arial"/>
          <w:sz w:val="24"/>
          <w:szCs w:val="24"/>
        </w:rPr>
      </w:pPr>
    </w:p>
    <w:p w14:paraId="110A0829" w14:textId="48E7C325" w:rsidR="001F2E60" w:rsidRDefault="001F2E60" w:rsidP="00317623">
      <w:pPr>
        <w:autoSpaceDE w:val="0"/>
        <w:autoSpaceDN w:val="0"/>
        <w:adjustRightInd w:val="0"/>
        <w:spacing w:after="0" w:line="480" w:lineRule="auto"/>
        <w:ind w:right="567"/>
        <w:rPr>
          <w:rFonts w:ascii="Arial" w:hAnsi="Arial" w:cs="Arial"/>
          <w:sz w:val="24"/>
          <w:szCs w:val="24"/>
        </w:rPr>
      </w:pPr>
    </w:p>
    <w:p w14:paraId="7E364066" w14:textId="025180B8" w:rsidR="001F2E60" w:rsidRDefault="001F2E60" w:rsidP="00317623">
      <w:pPr>
        <w:autoSpaceDE w:val="0"/>
        <w:autoSpaceDN w:val="0"/>
        <w:adjustRightInd w:val="0"/>
        <w:spacing w:after="0" w:line="480" w:lineRule="auto"/>
        <w:ind w:right="567"/>
        <w:rPr>
          <w:rFonts w:ascii="Arial" w:hAnsi="Arial" w:cs="Arial"/>
          <w:sz w:val="24"/>
          <w:szCs w:val="24"/>
        </w:rPr>
      </w:pPr>
    </w:p>
    <w:p w14:paraId="0BC3C978" w14:textId="7114C407" w:rsidR="001F2E60" w:rsidRDefault="001F2E60" w:rsidP="00317623">
      <w:pPr>
        <w:autoSpaceDE w:val="0"/>
        <w:autoSpaceDN w:val="0"/>
        <w:adjustRightInd w:val="0"/>
        <w:spacing w:after="0" w:line="480" w:lineRule="auto"/>
        <w:ind w:right="567"/>
        <w:rPr>
          <w:rFonts w:ascii="Arial" w:hAnsi="Arial" w:cs="Arial"/>
          <w:sz w:val="24"/>
          <w:szCs w:val="24"/>
        </w:rPr>
      </w:pPr>
    </w:p>
    <w:p w14:paraId="44B143A8" w14:textId="5F7D7027" w:rsidR="001F2E60" w:rsidRDefault="001F2E60" w:rsidP="00317623">
      <w:pPr>
        <w:autoSpaceDE w:val="0"/>
        <w:autoSpaceDN w:val="0"/>
        <w:adjustRightInd w:val="0"/>
        <w:spacing w:after="0" w:line="480" w:lineRule="auto"/>
        <w:ind w:right="567"/>
        <w:rPr>
          <w:rFonts w:ascii="Arial" w:hAnsi="Arial" w:cs="Arial"/>
          <w:sz w:val="24"/>
          <w:szCs w:val="24"/>
        </w:rPr>
      </w:pPr>
    </w:p>
    <w:p w14:paraId="6A446620" w14:textId="5D0ED149" w:rsidR="001F2E60" w:rsidRDefault="001F2E60" w:rsidP="00317623">
      <w:pPr>
        <w:autoSpaceDE w:val="0"/>
        <w:autoSpaceDN w:val="0"/>
        <w:adjustRightInd w:val="0"/>
        <w:spacing w:after="0" w:line="480" w:lineRule="auto"/>
        <w:ind w:right="567"/>
        <w:rPr>
          <w:rFonts w:ascii="Arial" w:hAnsi="Arial" w:cs="Arial"/>
          <w:sz w:val="24"/>
          <w:szCs w:val="24"/>
        </w:rPr>
      </w:pPr>
    </w:p>
    <w:p w14:paraId="1C7FBA6F" w14:textId="6B1FF0CA" w:rsidR="001F2E60" w:rsidRDefault="001F2E60" w:rsidP="00317623">
      <w:pPr>
        <w:autoSpaceDE w:val="0"/>
        <w:autoSpaceDN w:val="0"/>
        <w:adjustRightInd w:val="0"/>
        <w:spacing w:after="0" w:line="480" w:lineRule="auto"/>
        <w:ind w:right="567"/>
        <w:rPr>
          <w:rFonts w:ascii="Arial" w:hAnsi="Arial" w:cs="Arial"/>
          <w:sz w:val="24"/>
          <w:szCs w:val="24"/>
        </w:rPr>
      </w:pPr>
    </w:p>
    <w:p w14:paraId="436565A0" w14:textId="23F888DD" w:rsidR="001F2E60" w:rsidRDefault="001F2E60" w:rsidP="00317623">
      <w:pPr>
        <w:autoSpaceDE w:val="0"/>
        <w:autoSpaceDN w:val="0"/>
        <w:adjustRightInd w:val="0"/>
        <w:spacing w:after="0" w:line="480" w:lineRule="auto"/>
        <w:ind w:right="567"/>
        <w:rPr>
          <w:rFonts w:ascii="Arial" w:hAnsi="Arial" w:cs="Arial"/>
          <w:sz w:val="24"/>
          <w:szCs w:val="24"/>
        </w:rPr>
      </w:pPr>
    </w:p>
    <w:p w14:paraId="10A742AE" w14:textId="7BB5D01E" w:rsidR="001F2E60" w:rsidRDefault="001F2E60" w:rsidP="00317623">
      <w:pPr>
        <w:autoSpaceDE w:val="0"/>
        <w:autoSpaceDN w:val="0"/>
        <w:adjustRightInd w:val="0"/>
        <w:spacing w:after="0" w:line="480" w:lineRule="auto"/>
        <w:ind w:right="567"/>
        <w:rPr>
          <w:rFonts w:ascii="Arial" w:hAnsi="Arial" w:cs="Arial"/>
          <w:sz w:val="24"/>
          <w:szCs w:val="24"/>
        </w:rPr>
      </w:pPr>
    </w:p>
    <w:p w14:paraId="08FE16F9" w14:textId="16C3FC8A" w:rsidR="001F2E60" w:rsidRDefault="001F2E60" w:rsidP="00317623">
      <w:pPr>
        <w:autoSpaceDE w:val="0"/>
        <w:autoSpaceDN w:val="0"/>
        <w:adjustRightInd w:val="0"/>
        <w:spacing w:after="0" w:line="480" w:lineRule="auto"/>
        <w:ind w:right="567"/>
        <w:rPr>
          <w:rFonts w:ascii="Arial" w:hAnsi="Arial" w:cs="Arial"/>
          <w:sz w:val="24"/>
          <w:szCs w:val="24"/>
        </w:rPr>
      </w:pPr>
    </w:p>
    <w:p w14:paraId="77BC08CE" w14:textId="03AABC67" w:rsidR="001F2E60" w:rsidRDefault="001F2E60" w:rsidP="00317623">
      <w:pPr>
        <w:autoSpaceDE w:val="0"/>
        <w:autoSpaceDN w:val="0"/>
        <w:adjustRightInd w:val="0"/>
        <w:spacing w:after="0" w:line="480" w:lineRule="auto"/>
        <w:ind w:right="567"/>
        <w:rPr>
          <w:rFonts w:ascii="Arial" w:hAnsi="Arial" w:cs="Arial"/>
          <w:sz w:val="24"/>
          <w:szCs w:val="24"/>
        </w:rPr>
      </w:pPr>
    </w:p>
    <w:p w14:paraId="480A6EBE" w14:textId="5347591F" w:rsidR="001F2E60" w:rsidRDefault="001F2E60" w:rsidP="00317623">
      <w:pPr>
        <w:autoSpaceDE w:val="0"/>
        <w:autoSpaceDN w:val="0"/>
        <w:adjustRightInd w:val="0"/>
        <w:spacing w:after="0" w:line="480" w:lineRule="auto"/>
        <w:ind w:right="567"/>
        <w:rPr>
          <w:rFonts w:ascii="Arial" w:hAnsi="Arial" w:cs="Arial"/>
          <w:sz w:val="24"/>
          <w:szCs w:val="24"/>
        </w:rPr>
      </w:pPr>
    </w:p>
    <w:p w14:paraId="7332DBE4" w14:textId="012AADAC" w:rsidR="001F2E60" w:rsidRDefault="001F2E60" w:rsidP="00317623">
      <w:pPr>
        <w:autoSpaceDE w:val="0"/>
        <w:autoSpaceDN w:val="0"/>
        <w:adjustRightInd w:val="0"/>
        <w:spacing w:after="0" w:line="480" w:lineRule="auto"/>
        <w:ind w:right="567"/>
        <w:rPr>
          <w:rFonts w:ascii="Arial" w:hAnsi="Arial" w:cs="Arial"/>
          <w:sz w:val="24"/>
          <w:szCs w:val="24"/>
        </w:rPr>
      </w:pPr>
    </w:p>
    <w:p w14:paraId="5D554C11" w14:textId="2C5404F1" w:rsidR="001F2E60" w:rsidRDefault="001F2E60" w:rsidP="00317623">
      <w:pPr>
        <w:autoSpaceDE w:val="0"/>
        <w:autoSpaceDN w:val="0"/>
        <w:adjustRightInd w:val="0"/>
        <w:spacing w:after="0" w:line="480" w:lineRule="auto"/>
        <w:ind w:right="567"/>
        <w:rPr>
          <w:rFonts w:ascii="Arial" w:hAnsi="Arial" w:cs="Arial"/>
          <w:sz w:val="24"/>
          <w:szCs w:val="24"/>
        </w:rPr>
      </w:pPr>
    </w:p>
    <w:p w14:paraId="2E4E4B8C" w14:textId="0CB503F8" w:rsidR="001F2E60" w:rsidRDefault="001F2E60" w:rsidP="00317623">
      <w:pPr>
        <w:autoSpaceDE w:val="0"/>
        <w:autoSpaceDN w:val="0"/>
        <w:adjustRightInd w:val="0"/>
        <w:spacing w:after="0" w:line="480" w:lineRule="auto"/>
        <w:ind w:right="567"/>
        <w:rPr>
          <w:rFonts w:ascii="Arial" w:hAnsi="Arial" w:cs="Arial"/>
          <w:sz w:val="24"/>
          <w:szCs w:val="24"/>
        </w:rPr>
      </w:pPr>
    </w:p>
    <w:p w14:paraId="1765E6DC" w14:textId="3B564E61" w:rsidR="001F2E60" w:rsidRDefault="001F2E60" w:rsidP="00317623">
      <w:pPr>
        <w:autoSpaceDE w:val="0"/>
        <w:autoSpaceDN w:val="0"/>
        <w:adjustRightInd w:val="0"/>
        <w:spacing w:after="0" w:line="480" w:lineRule="auto"/>
        <w:ind w:right="567"/>
        <w:rPr>
          <w:rFonts w:ascii="Arial" w:hAnsi="Arial" w:cs="Arial"/>
          <w:sz w:val="24"/>
          <w:szCs w:val="24"/>
        </w:rPr>
      </w:pPr>
    </w:p>
    <w:p w14:paraId="686B2CE0" w14:textId="621F0A8E" w:rsidR="00F85F31" w:rsidRDefault="00F85F31" w:rsidP="00317623">
      <w:pPr>
        <w:autoSpaceDE w:val="0"/>
        <w:autoSpaceDN w:val="0"/>
        <w:adjustRightInd w:val="0"/>
        <w:spacing w:after="0" w:line="480" w:lineRule="auto"/>
        <w:ind w:right="567"/>
        <w:rPr>
          <w:rFonts w:ascii="Arial" w:hAnsi="Arial" w:cs="Arial"/>
          <w:sz w:val="24"/>
          <w:szCs w:val="24"/>
        </w:rPr>
      </w:pPr>
      <w:r>
        <w:rPr>
          <w:rFonts w:ascii="Arial" w:hAnsi="Arial" w:cs="Arial"/>
          <w:sz w:val="24"/>
          <w:szCs w:val="24"/>
        </w:rPr>
        <w:lastRenderedPageBreak/>
        <w:t>References</w:t>
      </w:r>
    </w:p>
    <w:p w14:paraId="0E3DC372" w14:textId="614DC8F9" w:rsidR="001F2E60" w:rsidRDefault="00F85F31" w:rsidP="00317623">
      <w:pPr>
        <w:autoSpaceDE w:val="0"/>
        <w:autoSpaceDN w:val="0"/>
        <w:adjustRightInd w:val="0"/>
        <w:spacing w:after="0" w:line="480" w:lineRule="auto"/>
        <w:ind w:right="567"/>
        <w:rPr>
          <w:rFonts w:ascii="Arial" w:hAnsi="Arial" w:cs="Arial"/>
          <w:sz w:val="24"/>
          <w:szCs w:val="24"/>
        </w:rPr>
      </w:pPr>
      <w:r>
        <w:rPr>
          <w:rFonts w:ascii="Arial" w:hAnsi="Arial" w:cs="Arial"/>
          <w:sz w:val="24"/>
          <w:szCs w:val="24"/>
        </w:rPr>
        <w:t>National occupational standard</w:t>
      </w:r>
      <w:r w:rsidR="008B1370">
        <w:rPr>
          <w:rFonts w:ascii="Arial" w:hAnsi="Arial" w:cs="Arial"/>
          <w:sz w:val="24"/>
          <w:szCs w:val="24"/>
        </w:rPr>
        <w:t xml:space="preserve"> for youth work</w:t>
      </w:r>
      <w:r>
        <w:rPr>
          <w:rFonts w:ascii="Arial" w:hAnsi="Arial" w:cs="Arial"/>
          <w:sz w:val="24"/>
          <w:szCs w:val="24"/>
        </w:rPr>
        <w:t xml:space="preserve"> (2012)</w:t>
      </w:r>
    </w:p>
    <w:p w14:paraId="6BEF6239" w14:textId="1560A11D" w:rsidR="00F85F31" w:rsidRDefault="008B1370" w:rsidP="00317623">
      <w:pPr>
        <w:autoSpaceDE w:val="0"/>
        <w:autoSpaceDN w:val="0"/>
        <w:adjustRightInd w:val="0"/>
        <w:spacing w:after="0" w:line="480" w:lineRule="auto"/>
        <w:ind w:right="567"/>
        <w:rPr>
          <w:rFonts w:ascii="Arial" w:hAnsi="Arial" w:cs="Arial"/>
          <w:sz w:val="24"/>
          <w:szCs w:val="24"/>
        </w:rPr>
      </w:pPr>
      <w:r>
        <w:rPr>
          <w:rFonts w:ascii="Arial" w:hAnsi="Arial" w:cs="Arial"/>
          <w:sz w:val="24"/>
          <w:szCs w:val="24"/>
        </w:rPr>
        <w:t xml:space="preserve">Welsh Assembly Government (2007), </w:t>
      </w:r>
      <w:r w:rsidR="00F85F31">
        <w:rPr>
          <w:rFonts w:ascii="Arial" w:hAnsi="Arial" w:cs="Arial"/>
          <w:sz w:val="24"/>
          <w:szCs w:val="24"/>
        </w:rPr>
        <w:t xml:space="preserve">Nation </w:t>
      </w:r>
      <w:r>
        <w:rPr>
          <w:rFonts w:ascii="Arial" w:hAnsi="Arial" w:cs="Arial"/>
          <w:sz w:val="24"/>
          <w:szCs w:val="24"/>
        </w:rPr>
        <w:t>youth service strategy for wales</w:t>
      </w:r>
    </w:p>
    <w:p w14:paraId="77B92BE8" w14:textId="0FB33D5F" w:rsidR="008B1370" w:rsidRPr="0086417F" w:rsidRDefault="008B1370" w:rsidP="00317623">
      <w:pPr>
        <w:autoSpaceDE w:val="0"/>
        <w:autoSpaceDN w:val="0"/>
        <w:adjustRightInd w:val="0"/>
        <w:spacing w:after="0" w:line="480" w:lineRule="auto"/>
        <w:ind w:right="567"/>
        <w:rPr>
          <w:rFonts w:ascii="Arial" w:hAnsi="Arial" w:cs="Arial"/>
          <w:sz w:val="24"/>
          <w:szCs w:val="24"/>
        </w:rPr>
      </w:pPr>
      <w:bookmarkStart w:id="0" w:name="_GoBack"/>
      <w:bookmarkEnd w:id="0"/>
      <w:r>
        <w:rPr>
          <w:rFonts w:ascii="Arial" w:hAnsi="Arial" w:cs="Arial"/>
          <w:sz w:val="24"/>
          <w:szCs w:val="24"/>
        </w:rPr>
        <w:t>Welsh Government (2014),</w:t>
      </w:r>
      <w:r w:rsidRPr="008B1370">
        <w:rPr>
          <w:rFonts w:ascii="Arial" w:hAnsi="Arial" w:cs="Arial"/>
          <w:sz w:val="24"/>
          <w:szCs w:val="24"/>
        </w:rPr>
        <w:t xml:space="preserve"> </w:t>
      </w:r>
      <w:r>
        <w:rPr>
          <w:rFonts w:ascii="Arial" w:hAnsi="Arial" w:cs="Arial"/>
          <w:sz w:val="24"/>
          <w:szCs w:val="24"/>
        </w:rPr>
        <w:t>National Youth Strategy for wales 2014-2018.</w:t>
      </w:r>
    </w:p>
    <w:sectPr w:rsidR="008B1370" w:rsidRPr="00864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E3BD56" w14:textId="77777777" w:rsidR="00E93436" w:rsidRDefault="00E93436" w:rsidP="003338AC">
      <w:pPr>
        <w:spacing w:after="0" w:line="240" w:lineRule="auto"/>
      </w:pPr>
      <w:r>
        <w:separator/>
      </w:r>
    </w:p>
  </w:endnote>
  <w:endnote w:type="continuationSeparator" w:id="0">
    <w:p w14:paraId="5CDB0241" w14:textId="77777777" w:rsidR="00E93436" w:rsidRDefault="00E93436" w:rsidP="00333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5B483" w14:textId="77777777" w:rsidR="00E93436" w:rsidRDefault="00E93436" w:rsidP="003338AC">
      <w:pPr>
        <w:spacing w:after="0" w:line="240" w:lineRule="auto"/>
      </w:pPr>
      <w:r>
        <w:separator/>
      </w:r>
    </w:p>
  </w:footnote>
  <w:footnote w:type="continuationSeparator" w:id="0">
    <w:p w14:paraId="12801687" w14:textId="77777777" w:rsidR="00E93436" w:rsidRDefault="00E93436" w:rsidP="003338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3F35F" w14:textId="77777777" w:rsidR="00D83257" w:rsidRPr="00D83257" w:rsidRDefault="00D83257" w:rsidP="00D83257">
    <w:pPr>
      <w:pStyle w:val="Header"/>
      <w:rPr>
        <w:rFonts w:ascii="Arial" w:hAnsi="Arial" w:cs="Arial"/>
        <w:sz w:val="24"/>
        <w:szCs w:val="24"/>
      </w:rPr>
    </w:pPr>
    <w:r w:rsidRPr="00D83257">
      <w:rPr>
        <w:rFonts w:ascii="Arial" w:hAnsi="Arial" w:cs="Arial"/>
        <w:sz w:val="24"/>
        <w:szCs w:val="24"/>
      </w:rPr>
      <w:t>SJYW4010</w:t>
    </w:r>
    <w:r w:rsidRPr="00D83257">
      <w:rPr>
        <w:rFonts w:ascii="Arial" w:hAnsi="Arial" w:cs="Arial"/>
        <w:sz w:val="24"/>
        <w:szCs w:val="24"/>
      </w:rPr>
      <w:tab/>
    </w:r>
    <w:r w:rsidRPr="00D83257">
      <w:rPr>
        <w:rFonts w:ascii="Arial" w:hAnsi="Arial" w:cs="Arial"/>
        <w:sz w:val="24"/>
        <w:szCs w:val="24"/>
      </w:rPr>
      <w:tab/>
      <w:t>1804400</w:t>
    </w:r>
  </w:p>
  <w:p w14:paraId="739B9855" w14:textId="77777777" w:rsidR="00D83257" w:rsidRDefault="00D832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C832419"/>
    <w:multiLevelType w:val="hybridMultilevel"/>
    <w:tmpl w:val="2D5EF8E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B79"/>
    <w:rsid w:val="00040A58"/>
    <w:rsid w:val="00054A80"/>
    <w:rsid w:val="00072144"/>
    <w:rsid w:val="001039A4"/>
    <w:rsid w:val="00157B79"/>
    <w:rsid w:val="00163DCF"/>
    <w:rsid w:val="001911EC"/>
    <w:rsid w:val="001A76CE"/>
    <w:rsid w:val="001D3441"/>
    <w:rsid w:val="001F2E60"/>
    <w:rsid w:val="00205B0F"/>
    <w:rsid w:val="00242B3A"/>
    <w:rsid w:val="00296589"/>
    <w:rsid w:val="00317623"/>
    <w:rsid w:val="003338AC"/>
    <w:rsid w:val="00384D4E"/>
    <w:rsid w:val="003912F2"/>
    <w:rsid w:val="00391E3F"/>
    <w:rsid w:val="0044284E"/>
    <w:rsid w:val="00524545"/>
    <w:rsid w:val="00554C6E"/>
    <w:rsid w:val="0058627E"/>
    <w:rsid w:val="005B5C7B"/>
    <w:rsid w:val="00606BF0"/>
    <w:rsid w:val="00647754"/>
    <w:rsid w:val="006820DF"/>
    <w:rsid w:val="006C4B98"/>
    <w:rsid w:val="006D095F"/>
    <w:rsid w:val="006D3031"/>
    <w:rsid w:val="00710C02"/>
    <w:rsid w:val="0086417F"/>
    <w:rsid w:val="008B1370"/>
    <w:rsid w:val="00904177"/>
    <w:rsid w:val="00907389"/>
    <w:rsid w:val="00945C8E"/>
    <w:rsid w:val="009521D8"/>
    <w:rsid w:val="00977D9D"/>
    <w:rsid w:val="00994D79"/>
    <w:rsid w:val="009A66B5"/>
    <w:rsid w:val="009F68B7"/>
    <w:rsid w:val="00A15C47"/>
    <w:rsid w:val="00A75625"/>
    <w:rsid w:val="00A816F7"/>
    <w:rsid w:val="00A913F6"/>
    <w:rsid w:val="00A93267"/>
    <w:rsid w:val="00AF2671"/>
    <w:rsid w:val="00B44146"/>
    <w:rsid w:val="00BB26F9"/>
    <w:rsid w:val="00D037AC"/>
    <w:rsid w:val="00D83257"/>
    <w:rsid w:val="00DB40AC"/>
    <w:rsid w:val="00DC50FB"/>
    <w:rsid w:val="00E2124F"/>
    <w:rsid w:val="00E5613B"/>
    <w:rsid w:val="00E612C7"/>
    <w:rsid w:val="00E93436"/>
    <w:rsid w:val="00EC21C4"/>
    <w:rsid w:val="00F46B09"/>
    <w:rsid w:val="00F85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C42799"/>
  <w15:chartTrackingRefBased/>
  <w15:docId w15:val="{E5049C6F-E92F-41A6-939E-54CAE6549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3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8AC"/>
  </w:style>
  <w:style w:type="paragraph" w:styleId="Footer">
    <w:name w:val="footer"/>
    <w:basedOn w:val="Normal"/>
    <w:link w:val="FooterChar"/>
    <w:uiPriority w:val="99"/>
    <w:unhideWhenUsed/>
    <w:rsid w:val="00333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8AC"/>
  </w:style>
  <w:style w:type="paragraph" w:styleId="ListParagraph">
    <w:name w:val="List Paragraph"/>
    <w:basedOn w:val="Normal"/>
    <w:uiPriority w:val="34"/>
    <w:qFormat/>
    <w:rsid w:val="0086417F"/>
    <w:pPr>
      <w:spacing w:after="0" w:line="240" w:lineRule="auto"/>
      <w:ind w:left="720"/>
      <w:contextualSpacing/>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233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1150</TotalTime>
  <Pages>1</Pages>
  <Words>1746</Words>
  <Characters>9958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jessett</dc:creator>
  <cp:keywords/>
  <dc:description/>
  <cp:lastModifiedBy>Tomas jessett</cp:lastModifiedBy>
  <cp:revision>13</cp:revision>
  <dcterms:created xsi:type="dcterms:W3CDTF">2019-01-18T17:06:00Z</dcterms:created>
  <dcterms:modified xsi:type="dcterms:W3CDTF">2019-01-21T02:34:00Z</dcterms:modified>
</cp:coreProperties>
</file>