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7E5652" w14:textId="77777777" w:rsidR="0054199B" w:rsidRPr="005D3C5D" w:rsidRDefault="0054199B" w:rsidP="0036481C">
      <w:pPr>
        <w:spacing w:line="360" w:lineRule="auto"/>
        <w:jc w:val="both"/>
        <w:rPr>
          <w:rFonts w:ascii="Arial" w:hAnsi="Arial" w:cs="Arial"/>
        </w:rPr>
      </w:pPr>
    </w:p>
    <w:p w14:paraId="52883AD0" w14:textId="59B76D80" w:rsidR="0036481C" w:rsidRPr="005D3C5D" w:rsidRDefault="00F01795" w:rsidP="0036481C">
      <w:pPr>
        <w:spacing w:line="360" w:lineRule="auto"/>
        <w:jc w:val="center"/>
        <w:rPr>
          <w:rFonts w:ascii="Arial" w:hAnsi="Arial" w:cs="Arial"/>
          <w:b/>
          <w:bCs/>
        </w:rPr>
      </w:pPr>
      <w:r w:rsidRPr="005D3C5D">
        <w:rPr>
          <w:rFonts w:ascii="Arial" w:eastAsia="Calibri" w:hAnsi="Arial" w:cs="Arial"/>
          <w:noProof/>
        </w:rPr>
        <w:drawing>
          <wp:inline distT="0" distB="0" distL="0" distR="0" wp14:anchorId="6CF0AB3A" wp14:editId="67E5C734">
            <wp:extent cx="2362200" cy="1533525"/>
            <wp:effectExtent l="0" t="0" r="0" b="9525"/>
            <wp:docPr id="1" name="Picture 1" descr="University of Wales Trinity Saint David Logo Vector - (.SVG + .PNG) -  Tukuz.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ogo Vector - (.SVG + .PNG) -  Tukuz.Com"/>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62200" cy="1533525"/>
                    </a:xfrm>
                    <a:prstGeom prst="rect">
                      <a:avLst/>
                    </a:prstGeom>
                    <a:noFill/>
                    <a:ln>
                      <a:noFill/>
                    </a:ln>
                  </pic:spPr>
                </pic:pic>
              </a:graphicData>
            </a:graphic>
          </wp:inline>
        </w:drawing>
      </w:r>
    </w:p>
    <w:p w14:paraId="3FEF27CC" w14:textId="77777777" w:rsidR="0036481C" w:rsidRPr="005D3C5D" w:rsidRDefault="0036481C" w:rsidP="005D3C5D">
      <w:pPr>
        <w:spacing w:line="360" w:lineRule="auto"/>
        <w:rPr>
          <w:rFonts w:ascii="Arial" w:hAnsi="Arial" w:cs="Arial"/>
          <w:b/>
          <w:bCs/>
        </w:rPr>
      </w:pPr>
    </w:p>
    <w:p w14:paraId="70EF1EDF" w14:textId="77777777" w:rsidR="0036481C" w:rsidRPr="005D3C5D" w:rsidRDefault="0036481C" w:rsidP="0036481C">
      <w:pPr>
        <w:spacing w:line="360" w:lineRule="auto"/>
        <w:jc w:val="center"/>
        <w:rPr>
          <w:rFonts w:ascii="Arial" w:hAnsi="Arial" w:cs="Arial"/>
          <w:b/>
          <w:bCs/>
        </w:rPr>
      </w:pPr>
    </w:p>
    <w:p w14:paraId="70C2477A" w14:textId="66A55D09" w:rsidR="00BD2BAF" w:rsidRPr="005D3C5D" w:rsidRDefault="00FB5459" w:rsidP="0036481C">
      <w:pPr>
        <w:spacing w:line="360" w:lineRule="auto"/>
        <w:jc w:val="center"/>
        <w:rPr>
          <w:rFonts w:ascii="Arial" w:hAnsi="Arial" w:cs="Arial"/>
          <w:b/>
          <w:bCs/>
          <w:sz w:val="32"/>
          <w:szCs w:val="32"/>
        </w:rPr>
      </w:pPr>
      <w:r w:rsidRPr="005D3C5D">
        <w:rPr>
          <w:rFonts w:ascii="Arial" w:hAnsi="Arial" w:cs="Arial"/>
          <w:b/>
          <w:bCs/>
          <w:sz w:val="32"/>
          <w:szCs w:val="32"/>
        </w:rPr>
        <w:t>Academic and Employability Skills</w:t>
      </w:r>
    </w:p>
    <w:p w14:paraId="683CFC4B" w14:textId="77777777" w:rsidR="00BD2BAF" w:rsidRPr="005D3C5D" w:rsidRDefault="00BD2BAF" w:rsidP="0036481C">
      <w:pPr>
        <w:spacing w:line="360" w:lineRule="auto"/>
        <w:jc w:val="center"/>
        <w:rPr>
          <w:rFonts w:ascii="Arial" w:hAnsi="Arial" w:cs="Arial"/>
          <w:b/>
          <w:bCs/>
          <w:sz w:val="32"/>
          <w:szCs w:val="32"/>
        </w:rPr>
      </w:pPr>
    </w:p>
    <w:p w14:paraId="06A7B585" w14:textId="4D2F17AC" w:rsidR="00BD2BAF" w:rsidRPr="005D3C5D" w:rsidRDefault="00963E72" w:rsidP="0036481C">
      <w:pPr>
        <w:spacing w:line="360" w:lineRule="auto"/>
        <w:jc w:val="center"/>
        <w:rPr>
          <w:rFonts w:ascii="Arial" w:hAnsi="Arial" w:cs="Arial"/>
          <w:b/>
          <w:bCs/>
          <w:sz w:val="32"/>
          <w:szCs w:val="32"/>
        </w:rPr>
      </w:pPr>
      <w:r w:rsidRPr="005D3C5D">
        <w:rPr>
          <w:rFonts w:ascii="Arial" w:hAnsi="Arial" w:cs="Arial"/>
          <w:b/>
          <w:bCs/>
          <w:sz w:val="32"/>
          <w:szCs w:val="32"/>
        </w:rPr>
        <w:t>Task 2</w:t>
      </w:r>
    </w:p>
    <w:p w14:paraId="287CF39C" w14:textId="22ABF1BC" w:rsidR="00963E72" w:rsidRPr="005D3C5D" w:rsidRDefault="00963E72" w:rsidP="0036481C">
      <w:pPr>
        <w:spacing w:line="360" w:lineRule="auto"/>
        <w:jc w:val="center"/>
        <w:rPr>
          <w:rFonts w:ascii="Arial" w:hAnsi="Arial" w:cs="Arial"/>
          <w:b/>
          <w:bCs/>
          <w:sz w:val="32"/>
          <w:szCs w:val="32"/>
        </w:rPr>
      </w:pPr>
      <w:r w:rsidRPr="005D3C5D">
        <w:rPr>
          <w:rFonts w:ascii="Arial" w:hAnsi="Arial" w:cs="Arial"/>
          <w:b/>
          <w:bCs/>
          <w:sz w:val="32"/>
          <w:szCs w:val="32"/>
        </w:rPr>
        <w:t>Reflective Report</w:t>
      </w:r>
    </w:p>
    <w:p w14:paraId="6AEB74D9" w14:textId="77777777" w:rsidR="00FB5459" w:rsidRPr="005D3C5D" w:rsidRDefault="00FB5459" w:rsidP="0036481C">
      <w:pPr>
        <w:spacing w:line="360" w:lineRule="auto"/>
        <w:jc w:val="center"/>
        <w:rPr>
          <w:rFonts w:ascii="Arial" w:hAnsi="Arial" w:cs="Arial"/>
        </w:rPr>
      </w:pPr>
    </w:p>
    <w:p w14:paraId="0D53ACFD" w14:textId="77777777" w:rsidR="00FB5459" w:rsidRPr="005D3C5D" w:rsidRDefault="00FB5459" w:rsidP="0036481C">
      <w:pPr>
        <w:spacing w:line="360" w:lineRule="auto"/>
        <w:jc w:val="both"/>
        <w:rPr>
          <w:rFonts w:ascii="Arial" w:hAnsi="Arial" w:cs="Arial"/>
        </w:rPr>
      </w:pPr>
    </w:p>
    <w:p w14:paraId="1D63FA6F" w14:textId="77777777" w:rsidR="00B365B1" w:rsidRPr="005D3C5D" w:rsidRDefault="00B365B1" w:rsidP="0036481C">
      <w:pPr>
        <w:spacing w:line="360" w:lineRule="auto"/>
        <w:jc w:val="both"/>
        <w:rPr>
          <w:rFonts w:ascii="Arial" w:hAnsi="Arial" w:cs="Arial"/>
        </w:rPr>
      </w:pPr>
    </w:p>
    <w:p w14:paraId="1F8B4387" w14:textId="77777777" w:rsidR="00B365B1" w:rsidRPr="005D3C5D" w:rsidRDefault="00B365B1" w:rsidP="0036481C">
      <w:pPr>
        <w:spacing w:line="360" w:lineRule="auto"/>
        <w:jc w:val="both"/>
        <w:rPr>
          <w:rFonts w:ascii="Arial" w:hAnsi="Arial" w:cs="Arial"/>
        </w:rPr>
      </w:pPr>
    </w:p>
    <w:p w14:paraId="3CAA454B" w14:textId="77777777" w:rsidR="00B365B1" w:rsidRPr="005D3C5D" w:rsidRDefault="00B365B1" w:rsidP="0036481C">
      <w:pPr>
        <w:spacing w:line="360" w:lineRule="auto"/>
        <w:jc w:val="both"/>
        <w:rPr>
          <w:rFonts w:ascii="Arial" w:hAnsi="Arial" w:cs="Arial"/>
        </w:rPr>
      </w:pPr>
    </w:p>
    <w:p w14:paraId="4CAB775F" w14:textId="6B2A8242" w:rsidR="00B365B1" w:rsidRPr="005D3C5D" w:rsidRDefault="00C026E7" w:rsidP="0036481C">
      <w:pPr>
        <w:spacing w:line="360" w:lineRule="auto"/>
        <w:jc w:val="both"/>
        <w:rPr>
          <w:rFonts w:ascii="Arial" w:hAnsi="Arial" w:cs="Arial"/>
        </w:rPr>
      </w:pPr>
      <w:r w:rsidRPr="005D3C5D">
        <w:rPr>
          <w:rFonts w:ascii="Arial" w:hAnsi="Arial" w:cs="Arial"/>
        </w:rPr>
        <w:br w:type="page"/>
      </w:r>
    </w:p>
    <w:sdt>
      <w:sdtPr>
        <w:rPr>
          <w:rFonts w:ascii="Arial" w:eastAsia="Arial MT" w:hAnsi="Arial" w:cs="Arial"/>
          <w:color w:val="auto"/>
          <w:sz w:val="28"/>
          <w:szCs w:val="28"/>
        </w:rPr>
        <w:id w:val="-297381056"/>
        <w:docPartObj>
          <w:docPartGallery w:val="Table of Contents"/>
          <w:docPartUnique/>
        </w:docPartObj>
      </w:sdtPr>
      <w:sdtEndPr>
        <w:rPr>
          <w:b/>
          <w:bCs/>
          <w:noProof/>
          <w:sz w:val="22"/>
          <w:szCs w:val="22"/>
        </w:rPr>
      </w:sdtEndPr>
      <w:sdtContent>
        <w:p w14:paraId="2BFF540A" w14:textId="0928A3E0" w:rsidR="0036481C" w:rsidRPr="005D3C5D" w:rsidRDefault="0036481C" w:rsidP="005D3C5D">
          <w:pPr>
            <w:pStyle w:val="TOCHeading"/>
            <w:spacing w:line="360" w:lineRule="auto"/>
            <w:jc w:val="center"/>
            <w:rPr>
              <w:rFonts w:ascii="Arial" w:hAnsi="Arial" w:cs="Arial"/>
              <w:sz w:val="28"/>
              <w:szCs w:val="28"/>
            </w:rPr>
          </w:pPr>
          <w:r w:rsidRPr="005D3C5D">
            <w:rPr>
              <w:rFonts w:ascii="Arial" w:hAnsi="Arial" w:cs="Arial"/>
              <w:sz w:val="28"/>
              <w:szCs w:val="28"/>
            </w:rPr>
            <w:t>Table of Contents</w:t>
          </w:r>
        </w:p>
        <w:p w14:paraId="577153F4" w14:textId="6DD2D5D5" w:rsidR="0036481C" w:rsidRPr="005D3C5D" w:rsidRDefault="0036481C" w:rsidP="0036481C">
          <w:pPr>
            <w:pStyle w:val="TOC1"/>
            <w:tabs>
              <w:tab w:val="right" w:leader="dot" w:pos="9697"/>
            </w:tabs>
            <w:spacing w:line="360" w:lineRule="auto"/>
            <w:jc w:val="both"/>
            <w:rPr>
              <w:rFonts w:eastAsiaTheme="minorEastAsia"/>
              <w:b w:val="0"/>
              <w:bCs w:val="0"/>
              <w:noProof/>
            </w:rPr>
          </w:pPr>
          <w:r w:rsidRPr="005D3C5D">
            <w:fldChar w:fldCharType="begin"/>
          </w:r>
          <w:r w:rsidRPr="005D3C5D">
            <w:instrText xml:space="preserve"> TOC \o "1-3" \h \z \u </w:instrText>
          </w:r>
          <w:r w:rsidRPr="005D3C5D">
            <w:fldChar w:fldCharType="separate"/>
          </w:r>
          <w:hyperlink w:anchor="_Toc99263845" w:history="1">
            <w:r w:rsidRPr="005D3C5D">
              <w:rPr>
                <w:rStyle w:val="Hyperlink"/>
                <w:b w:val="0"/>
                <w:bCs w:val="0"/>
                <w:noProof/>
              </w:rPr>
              <w:t>Introduction</w:t>
            </w:r>
            <w:r w:rsidRPr="005D3C5D">
              <w:rPr>
                <w:b w:val="0"/>
                <w:bCs w:val="0"/>
                <w:noProof/>
                <w:webHidden/>
              </w:rPr>
              <w:tab/>
            </w:r>
            <w:r w:rsidRPr="005D3C5D">
              <w:rPr>
                <w:b w:val="0"/>
                <w:bCs w:val="0"/>
                <w:noProof/>
                <w:webHidden/>
              </w:rPr>
              <w:fldChar w:fldCharType="begin"/>
            </w:r>
            <w:r w:rsidRPr="005D3C5D">
              <w:rPr>
                <w:b w:val="0"/>
                <w:bCs w:val="0"/>
                <w:noProof/>
                <w:webHidden/>
              </w:rPr>
              <w:instrText xml:space="preserve"> PAGEREF _Toc99263845 \h </w:instrText>
            </w:r>
            <w:r w:rsidRPr="005D3C5D">
              <w:rPr>
                <w:b w:val="0"/>
                <w:bCs w:val="0"/>
                <w:noProof/>
                <w:webHidden/>
              </w:rPr>
            </w:r>
            <w:r w:rsidRPr="005D3C5D">
              <w:rPr>
                <w:b w:val="0"/>
                <w:bCs w:val="0"/>
                <w:noProof/>
                <w:webHidden/>
              </w:rPr>
              <w:fldChar w:fldCharType="separate"/>
            </w:r>
            <w:r w:rsidRPr="005D3C5D">
              <w:rPr>
                <w:b w:val="0"/>
                <w:bCs w:val="0"/>
                <w:noProof/>
                <w:webHidden/>
              </w:rPr>
              <w:t>3</w:t>
            </w:r>
            <w:r w:rsidRPr="005D3C5D">
              <w:rPr>
                <w:b w:val="0"/>
                <w:bCs w:val="0"/>
                <w:noProof/>
                <w:webHidden/>
              </w:rPr>
              <w:fldChar w:fldCharType="end"/>
            </w:r>
          </w:hyperlink>
        </w:p>
        <w:p w14:paraId="31AE8FE8" w14:textId="4E2B1192" w:rsidR="0036481C" w:rsidRPr="005D3C5D" w:rsidRDefault="00E02379" w:rsidP="0036481C">
          <w:pPr>
            <w:pStyle w:val="TOC2"/>
            <w:tabs>
              <w:tab w:val="right" w:leader="dot" w:pos="9697"/>
            </w:tabs>
            <w:spacing w:line="360" w:lineRule="auto"/>
            <w:jc w:val="both"/>
            <w:rPr>
              <w:rFonts w:eastAsiaTheme="minorEastAsia"/>
              <w:b w:val="0"/>
              <w:bCs w:val="0"/>
              <w:noProof/>
            </w:rPr>
          </w:pPr>
          <w:hyperlink w:anchor="_Toc99263846" w:history="1">
            <w:r w:rsidR="0036481C" w:rsidRPr="005D3C5D">
              <w:rPr>
                <w:rStyle w:val="Hyperlink"/>
                <w:b w:val="0"/>
                <w:bCs w:val="0"/>
                <w:noProof/>
              </w:rPr>
              <w:t>Capabilities in jobs and education</w:t>
            </w:r>
            <w:r w:rsidR="0036481C" w:rsidRPr="005D3C5D">
              <w:rPr>
                <w:b w:val="0"/>
                <w:bCs w:val="0"/>
                <w:noProof/>
                <w:webHidden/>
              </w:rPr>
              <w:tab/>
            </w:r>
            <w:r w:rsidR="0036481C" w:rsidRPr="005D3C5D">
              <w:rPr>
                <w:b w:val="0"/>
                <w:bCs w:val="0"/>
                <w:noProof/>
                <w:webHidden/>
              </w:rPr>
              <w:fldChar w:fldCharType="begin"/>
            </w:r>
            <w:r w:rsidR="0036481C" w:rsidRPr="005D3C5D">
              <w:rPr>
                <w:b w:val="0"/>
                <w:bCs w:val="0"/>
                <w:noProof/>
                <w:webHidden/>
              </w:rPr>
              <w:instrText xml:space="preserve"> PAGEREF _Toc99263846 \h </w:instrText>
            </w:r>
            <w:r w:rsidR="0036481C" w:rsidRPr="005D3C5D">
              <w:rPr>
                <w:b w:val="0"/>
                <w:bCs w:val="0"/>
                <w:noProof/>
                <w:webHidden/>
              </w:rPr>
            </w:r>
            <w:r w:rsidR="0036481C" w:rsidRPr="005D3C5D">
              <w:rPr>
                <w:b w:val="0"/>
                <w:bCs w:val="0"/>
                <w:noProof/>
                <w:webHidden/>
              </w:rPr>
              <w:fldChar w:fldCharType="separate"/>
            </w:r>
            <w:r w:rsidR="0036481C" w:rsidRPr="005D3C5D">
              <w:rPr>
                <w:b w:val="0"/>
                <w:bCs w:val="0"/>
                <w:noProof/>
                <w:webHidden/>
              </w:rPr>
              <w:t>4</w:t>
            </w:r>
            <w:r w:rsidR="0036481C" w:rsidRPr="005D3C5D">
              <w:rPr>
                <w:b w:val="0"/>
                <w:bCs w:val="0"/>
                <w:noProof/>
                <w:webHidden/>
              </w:rPr>
              <w:fldChar w:fldCharType="end"/>
            </w:r>
          </w:hyperlink>
        </w:p>
        <w:p w14:paraId="10D39013" w14:textId="1B79AEC4" w:rsidR="0036481C" w:rsidRPr="005D3C5D" w:rsidRDefault="00E02379" w:rsidP="0036481C">
          <w:pPr>
            <w:pStyle w:val="TOC2"/>
            <w:tabs>
              <w:tab w:val="right" w:leader="dot" w:pos="9697"/>
            </w:tabs>
            <w:spacing w:line="360" w:lineRule="auto"/>
            <w:jc w:val="both"/>
            <w:rPr>
              <w:rFonts w:eastAsiaTheme="minorEastAsia"/>
              <w:b w:val="0"/>
              <w:bCs w:val="0"/>
              <w:noProof/>
            </w:rPr>
          </w:pPr>
          <w:hyperlink w:anchor="_Toc99263847" w:history="1">
            <w:r w:rsidR="0036481C" w:rsidRPr="005D3C5D">
              <w:rPr>
                <w:rStyle w:val="Hyperlink"/>
                <w:b w:val="0"/>
                <w:bCs w:val="0"/>
                <w:noProof/>
              </w:rPr>
              <w:t>Personal development plan</w:t>
            </w:r>
            <w:r w:rsidR="0036481C" w:rsidRPr="005D3C5D">
              <w:rPr>
                <w:b w:val="0"/>
                <w:bCs w:val="0"/>
                <w:noProof/>
                <w:webHidden/>
              </w:rPr>
              <w:tab/>
            </w:r>
            <w:r w:rsidR="0036481C" w:rsidRPr="005D3C5D">
              <w:rPr>
                <w:b w:val="0"/>
                <w:bCs w:val="0"/>
                <w:noProof/>
                <w:webHidden/>
              </w:rPr>
              <w:fldChar w:fldCharType="begin"/>
            </w:r>
            <w:r w:rsidR="0036481C" w:rsidRPr="005D3C5D">
              <w:rPr>
                <w:b w:val="0"/>
                <w:bCs w:val="0"/>
                <w:noProof/>
                <w:webHidden/>
              </w:rPr>
              <w:instrText xml:space="preserve"> PAGEREF _Toc99263847 \h </w:instrText>
            </w:r>
            <w:r w:rsidR="0036481C" w:rsidRPr="005D3C5D">
              <w:rPr>
                <w:b w:val="0"/>
                <w:bCs w:val="0"/>
                <w:noProof/>
                <w:webHidden/>
              </w:rPr>
            </w:r>
            <w:r w:rsidR="0036481C" w:rsidRPr="005D3C5D">
              <w:rPr>
                <w:b w:val="0"/>
                <w:bCs w:val="0"/>
                <w:noProof/>
                <w:webHidden/>
              </w:rPr>
              <w:fldChar w:fldCharType="separate"/>
            </w:r>
            <w:r w:rsidR="0036481C" w:rsidRPr="005D3C5D">
              <w:rPr>
                <w:b w:val="0"/>
                <w:bCs w:val="0"/>
                <w:noProof/>
                <w:webHidden/>
              </w:rPr>
              <w:t>6</w:t>
            </w:r>
            <w:r w:rsidR="0036481C" w:rsidRPr="005D3C5D">
              <w:rPr>
                <w:b w:val="0"/>
                <w:bCs w:val="0"/>
                <w:noProof/>
                <w:webHidden/>
              </w:rPr>
              <w:fldChar w:fldCharType="end"/>
            </w:r>
          </w:hyperlink>
        </w:p>
        <w:p w14:paraId="1F4AE5BF" w14:textId="78493998" w:rsidR="0036481C" w:rsidRPr="005D3C5D" w:rsidRDefault="00E02379" w:rsidP="0036481C">
          <w:pPr>
            <w:pStyle w:val="TOC1"/>
            <w:tabs>
              <w:tab w:val="right" w:leader="dot" w:pos="9697"/>
            </w:tabs>
            <w:spacing w:line="360" w:lineRule="auto"/>
            <w:jc w:val="both"/>
            <w:rPr>
              <w:rFonts w:eastAsiaTheme="minorEastAsia"/>
              <w:b w:val="0"/>
              <w:bCs w:val="0"/>
              <w:noProof/>
            </w:rPr>
          </w:pPr>
          <w:hyperlink w:anchor="_Toc99263848" w:history="1">
            <w:r w:rsidR="0036481C" w:rsidRPr="005D3C5D">
              <w:rPr>
                <w:rStyle w:val="Hyperlink"/>
                <w:b w:val="0"/>
                <w:bCs w:val="0"/>
                <w:noProof/>
              </w:rPr>
              <w:t>Conclusion</w:t>
            </w:r>
            <w:r w:rsidR="0036481C" w:rsidRPr="005D3C5D">
              <w:rPr>
                <w:b w:val="0"/>
                <w:bCs w:val="0"/>
                <w:noProof/>
                <w:webHidden/>
              </w:rPr>
              <w:tab/>
            </w:r>
            <w:r w:rsidR="0036481C" w:rsidRPr="005D3C5D">
              <w:rPr>
                <w:b w:val="0"/>
                <w:bCs w:val="0"/>
                <w:noProof/>
                <w:webHidden/>
              </w:rPr>
              <w:fldChar w:fldCharType="begin"/>
            </w:r>
            <w:r w:rsidR="0036481C" w:rsidRPr="005D3C5D">
              <w:rPr>
                <w:b w:val="0"/>
                <w:bCs w:val="0"/>
                <w:noProof/>
                <w:webHidden/>
              </w:rPr>
              <w:instrText xml:space="preserve"> PAGEREF _Toc99263848 \h </w:instrText>
            </w:r>
            <w:r w:rsidR="0036481C" w:rsidRPr="005D3C5D">
              <w:rPr>
                <w:b w:val="0"/>
                <w:bCs w:val="0"/>
                <w:noProof/>
                <w:webHidden/>
              </w:rPr>
            </w:r>
            <w:r w:rsidR="0036481C" w:rsidRPr="005D3C5D">
              <w:rPr>
                <w:b w:val="0"/>
                <w:bCs w:val="0"/>
                <w:noProof/>
                <w:webHidden/>
              </w:rPr>
              <w:fldChar w:fldCharType="separate"/>
            </w:r>
            <w:r w:rsidR="0036481C" w:rsidRPr="005D3C5D">
              <w:rPr>
                <w:b w:val="0"/>
                <w:bCs w:val="0"/>
                <w:noProof/>
                <w:webHidden/>
              </w:rPr>
              <w:t>8</w:t>
            </w:r>
            <w:r w:rsidR="0036481C" w:rsidRPr="005D3C5D">
              <w:rPr>
                <w:b w:val="0"/>
                <w:bCs w:val="0"/>
                <w:noProof/>
                <w:webHidden/>
              </w:rPr>
              <w:fldChar w:fldCharType="end"/>
            </w:r>
          </w:hyperlink>
        </w:p>
        <w:p w14:paraId="175C96BF" w14:textId="7FACEFDC" w:rsidR="0036481C" w:rsidRPr="005D3C5D" w:rsidRDefault="00E02379" w:rsidP="0036481C">
          <w:pPr>
            <w:pStyle w:val="TOC1"/>
            <w:tabs>
              <w:tab w:val="right" w:leader="dot" w:pos="9697"/>
            </w:tabs>
            <w:spacing w:line="360" w:lineRule="auto"/>
            <w:jc w:val="both"/>
            <w:rPr>
              <w:rFonts w:eastAsiaTheme="minorEastAsia"/>
              <w:b w:val="0"/>
              <w:bCs w:val="0"/>
              <w:noProof/>
            </w:rPr>
          </w:pPr>
          <w:hyperlink w:anchor="_Toc99263849" w:history="1">
            <w:r w:rsidR="0036481C" w:rsidRPr="005D3C5D">
              <w:rPr>
                <w:rStyle w:val="Hyperlink"/>
                <w:b w:val="0"/>
                <w:bCs w:val="0"/>
                <w:noProof/>
              </w:rPr>
              <w:t>References</w:t>
            </w:r>
            <w:r w:rsidR="0036481C" w:rsidRPr="005D3C5D">
              <w:rPr>
                <w:b w:val="0"/>
                <w:bCs w:val="0"/>
                <w:noProof/>
                <w:webHidden/>
              </w:rPr>
              <w:tab/>
            </w:r>
            <w:r w:rsidR="0036481C" w:rsidRPr="005D3C5D">
              <w:rPr>
                <w:b w:val="0"/>
                <w:bCs w:val="0"/>
                <w:noProof/>
                <w:webHidden/>
              </w:rPr>
              <w:fldChar w:fldCharType="begin"/>
            </w:r>
            <w:r w:rsidR="0036481C" w:rsidRPr="005D3C5D">
              <w:rPr>
                <w:b w:val="0"/>
                <w:bCs w:val="0"/>
                <w:noProof/>
                <w:webHidden/>
              </w:rPr>
              <w:instrText xml:space="preserve"> PAGEREF _Toc99263849 \h </w:instrText>
            </w:r>
            <w:r w:rsidR="0036481C" w:rsidRPr="005D3C5D">
              <w:rPr>
                <w:b w:val="0"/>
                <w:bCs w:val="0"/>
                <w:noProof/>
                <w:webHidden/>
              </w:rPr>
            </w:r>
            <w:r w:rsidR="0036481C" w:rsidRPr="005D3C5D">
              <w:rPr>
                <w:b w:val="0"/>
                <w:bCs w:val="0"/>
                <w:noProof/>
                <w:webHidden/>
              </w:rPr>
              <w:fldChar w:fldCharType="separate"/>
            </w:r>
            <w:r w:rsidR="0036481C" w:rsidRPr="005D3C5D">
              <w:rPr>
                <w:b w:val="0"/>
                <w:bCs w:val="0"/>
                <w:noProof/>
                <w:webHidden/>
              </w:rPr>
              <w:t>9</w:t>
            </w:r>
            <w:r w:rsidR="0036481C" w:rsidRPr="005D3C5D">
              <w:rPr>
                <w:b w:val="0"/>
                <w:bCs w:val="0"/>
                <w:noProof/>
                <w:webHidden/>
              </w:rPr>
              <w:fldChar w:fldCharType="end"/>
            </w:r>
          </w:hyperlink>
        </w:p>
        <w:p w14:paraId="7D47BDEC" w14:textId="287AC6C8" w:rsidR="0036481C" w:rsidRPr="005D3C5D" w:rsidRDefault="0036481C" w:rsidP="0036481C">
          <w:pPr>
            <w:spacing w:line="360" w:lineRule="auto"/>
            <w:jc w:val="both"/>
            <w:rPr>
              <w:rFonts w:ascii="Arial" w:hAnsi="Arial" w:cs="Arial"/>
            </w:rPr>
          </w:pPr>
          <w:r w:rsidRPr="005D3C5D">
            <w:rPr>
              <w:rFonts w:ascii="Arial" w:hAnsi="Arial" w:cs="Arial"/>
              <w:b/>
              <w:bCs/>
              <w:noProof/>
            </w:rPr>
            <w:fldChar w:fldCharType="end"/>
          </w:r>
        </w:p>
      </w:sdtContent>
    </w:sdt>
    <w:p w14:paraId="336669EE" w14:textId="1F2574CD" w:rsidR="00C026E7" w:rsidRPr="005D3C5D" w:rsidRDefault="00C026E7" w:rsidP="0036481C">
      <w:pPr>
        <w:spacing w:line="360" w:lineRule="auto"/>
        <w:jc w:val="both"/>
        <w:rPr>
          <w:rFonts w:ascii="Arial" w:hAnsi="Arial" w:cs="Arial"/>
        </w:rPr>
      </w:pPr>
    </w:p>
    <w:p w14:paraId="718C8092" w14:textId="71CFF5AA" w:rsidR="00BD2BAF" w:rsidRPr="005D3C5D" w:rsidRDefault="00BD2BAF" w:rsidP="0036481C">
      <w:pPr>
        <w:spacing w:line="360" w:lineRule="auto"/>
        <w:jc w:val="both"/>
        <w:rPr>
          <w:rFonts w:ascii="Arial" w:hAnsi="Arial" w:cs="Arial"/>
        </w:rPr>
        <w:sectPr w:rsidR="00BD2BAF" w:rsidRPr="005D3C5D" w:rsidSect="00886CFA">
          <w:footerReference w:type="default" r:id="rId9"/>
          <w:pgSz w:w="11907" w:h="16839" w:code="9"/>
          <w:pgMar w:top="1380" w:right="980" w:bottom="280" w:left="1220" w:header="720" w:footer="720" w:gutter="0"/>
          <w:cols w:space="720"/>
          <w:docGrid w:linePitch="299"/>
        </w:sectPr>
      </w:pPr>
    </w:p>
    <w:p w14:paraId="01580E8E" w14:textId="4B679976" w:rsidR="00E200DF" w:rsidRPr="005D3C5D" w:rsidRDefault="00CE772B" w:rsidP="0036481C">
      <w:pPr>
        <w:pStyle w:val="Heading1"/>
      </w:pPr>
      <w:bookmarkStart w:id="0" w:name="Section_1-_Various_Forms_of_Entrepreneur"/>
      <w:bookmarkStart w:id="1" w:name="_bookmark0"/>
      <w:bookmarkStart w:id="2" w:name="_bookmark1"/>
      <w:bookmarkStart w:id="3" w:name="_Toc97336688"/>
      <w:bookmarkStart w:id="4" w:name="_Toc99263845"/>
      <w:bookmarkEnd w:id="0"/>
      <w:bookmarkEnd w:id="1"/>
      <w:bookmarkEnd w:id="2"/>
      <w:r w:rsidRPr="005D3C5D">
        <w:lastRenderedPageBreak/>
        <w:t>Introduction</w:t>
      </w:r>
      <w:bookmarkEnd w:id="3"/>
      <w:bookmarkEnd w:id="4"/>
    </w:p>
    <w:p w14:paraId="2CAEE318" w14:textId="56A0DBDB" w:rsidR="00A05D2B" w:rsidRPr="005D3C5D" w:rsidRDefault="004E0F9F" w:rsidP="0036481C">
      <w:pPr>
        <w:spacing w:line="360" w:lineRule="auto"/>
        <w:jc w:val="both"/>
        <w:rPr>
          <w:rFonts w:ascii="Arial" w:hAnsi="Arial" w:cs="Arial"/>
          <w:b/>
          <w:bCs/>
          <w:color w:val="E36C0A" w:themeColor="accent6" w:themeShade="BF"/>
        </w:rPr>
      </w:pPr>
      <w:r w:rsidRPr="005D3C5D">
        <w:rPr>
          <w:rFonts w:ascii="Arial" w:hAnsi="Arial" w:cs="Arial"/>
        </w:rPr>
        <w:t>Reflective thinking is a maximum effectiveness tool that allows individuals to better comprehend their core competencies. Reflections seem to be an aspect of observation. This documented method of defining one</w:t>
      </w:r>
      <w:r w:rsidR="003A0C8C" w:rsidRPr="005D3C5D">
        <w:rPr>
          <w:rFonts w:ascii="Arial" w:hAnsi="Arial" w:cs="Arial"/>
        </w:rPr>
        <w:t>'</w:t>
      </w:r>
      <w:r w:rsidRPr="005D3C5D">
        <w:rPr>
          <w:rFonts w:ascii="Arial" w:hAnsi="Arial" w:cs="Arial"/>
        </w:rPr>
        <w:t>s identity allows them to assess as well as describe their current knowledge, capabilities, shortcomings, growth, and successes.</w:t>
      </w:r>
      <w:r w:rsidR="00A05D2B" w:rsidRPr="005D3C5D">
        <w:rPr>
          <w:rFonts w:ascii="Arial" w:hAnsi="Arial" w:cs="Arial"/>
        </w:rPr>
        <w:br w:type="page"/>
      </w:r>
    </w:p>
    <w:p w14:paraId="2ECAA4C5" w14:textId="77777777" w:rsidR="00B10A30" w:rsidRPr="005D3C5D" w:rsidRDefault="00B10A30" w:rsidP="0036481C">
      <w:pPr>
        <w:pStyle w:val="Heading2"/>
        <w:rPr>
          <w:sz w:val="28"/>
          <w:szCs w:val="28"/>
        </w:rPr>
      </w:pPr>
      <w:bookmarkStart w:id="5" w:name="_Toc99263846"/>
      <w:r w:rsidRPr="005D3C5D">
        <w:rPr>
          <w:sz w:val="28"/>
          <w:szCs w:val="28"/>
        </w:rPr>
        <w:t>Capabilities in jobs and education</w:t>
      </w:r>
      <w:bookmarkEnd w:id="5"/>
    </w:p>
    <w:p w14:paraId="2F1FD9A2" w14:textId="77777777" w:rsidR="00B10A30" w:rsidRPr="005D3C5D" w:rsidRDefault="00B10A30" w:rsidP="0036481C">
      <w:pPr>
        <w:spacing w:line="360" w:lineRule="auto"/>
        <w:jc w:val="both"/>
        <w:rPr>
          <w:rFonts w:ascii="Arial" w:hAnsi="Arial" w:cs="Arial"/>
        </w:rPr>
      </w:pPr>
      <w:r w:rsidRPr="005D3C5D">
        <w:rPr>
          <w:rFonts w:ascii="Arial" w:hAnsi="Arial" w:cs="Arial"/>
        </w:rPr>
        <w:t>Responsiveness skills can be developed in a range of environments, including school, work, hobbies, and activities. Examine the following two tips for enhancing or strengthening communication skills:</w:t>
      </w:r>
    </w:p>
    <w:p w14:paraId="73ECDAF0" w14:textId="77777777" w:rsidR="00B10A30" w:rsidRPr="005D3C5D" w:rsidRDefault="00B10A30" w:rsidP="0036481C">
      <w:pPr>
        <w:spacing w:line="360" w:lineRule="auto"/>
        <w:jc w:val="both"/>
        <w:rPr>
          <w:rFonts w:ascii="Arial" w:hAnsi="Arial" w:cs="Arial"/>
        </w:rPr>
      </w:pPr>
      <w:r w:rsidRPr="005D3C5D">
        <w:rPr>
          <w:rFonts w:ascii="Arial" w:hAnsi="Arial" w:cs="Arial"/>
        </w:rPr>
        <w:t>• Giving a presentation before a population of learners</w:t>
      </w:r>
    </w:p>
    <w:p w14:paraId="60982724" w14:textId="77777777" w:rsidR="00B10A30" w:rsidRPr="005D3C5D" w:rsidRDefault="00B10A30" w:rsidP="0036481C">
      <w:pPr>
        <w:spacing w:line="360" w:lineRule="auto"/>
        <w:jc w:val="both"/>
        <w:rPr>
          <w:rFonts w:ascii="Arial" w:hAnsi="Arial" w:cs="Arial"/>
        </w:rPr>
      </w:pPr>
      <w:r w:rsidRPr="005D3C5D">
        <w:rPr>
          <w:rFonts w:ascii="Arial" w:hAnsi="Arial" w:cs="Arial"/>
        </w:rPr>
        <w:t>• Customer service representative</w:t>
      </w:r>
    </w:p>
    <w:p w14:paraId="482276F4" w14:textId="62B5C3D9" w:rsidR="00B10A30" w:rsidRPr="005D3C5D" w:rsidRDefault="00B10A30" w:rsidP="0036481C">
      <w:pPr>
        <w:spacing w:line="360" w:lineRule="auto"/>
        <w:jc w:val="both"/>
        <w:rPr>
          <w:rFonts w:ascii="Arial" w:hAnsi="Arial" w:cs="Arial"/>
        </w:rPr>
      </w:pPr>
      <w:r w:rsidRPr="005D3C5D">
        <w:rPr>
          <w:rFonts w:ascii="Arial" w:hAnsi="Arial" w:cs="Arial"/>
        </w:rPr>
        <w:t xml:space="preserve">• Students must compose assignments and essays as part of </w:t>
      </w:r>
      <w:r w:rsidR="003A0C8C" w:rsidRPr="005D3C5D">
        <w:rPr>
          <w:rFonts w:ascii="Arial" w:hAnsi="Arial" w:cs="Arial"/>
        </w:rPr>
        <w:t>thei</w:t>
      </w:r>
      <w:r w:rsidRPr="005D3C5D">
        <w:rPr>
          <w:rFonts w:ascii="Arial" w:hAnsi="Arial" w:cs="Arial"/>
        </w:rPr>
        <w:t>r studies.</w:t>
      </w:r>
    </w:p>
    <w:p w14:paraId="6D3A578A" w14:textId="77777777" w:rsidR="00B10A30" w:rsidRPr="005D3C5D" w:rsidRDefault="00B10A30" w:rsidP="0036481C">
      <w:pPr>
        <w:spacing w:line="360" w:lineRule="auto"/>
        <w:jc w:val="both"/>
        <w:rPr>
          <w:rFonts w:ascii="Arial" w:hAnsi="Arial" w:cs="Arial"/>
        </w:rPr>
      </w:pPr>
      <w:r w:rsidRPr="005D3C5D">
        <w:rPr>
          <w:rFonts w:ascii="Arial" w:hAnsi="Arial" w:cs="Arial"/>
        </w:rPr>
        <w:t>• Using internet technologies or publishing on social media.</w:t>
      </w:r>
    </w:p>
    <w:p w14:paraId="48558CFB" w14:textId="740E434D" w:rsidR="00B10A30" w:rsidRPr="005D3C5D" w:rsidRDefault="00B10A30" w:rsidP="0036481C">
      <w:pPr>
        <w:spacing w:line="360" w:lineRule="auto"/>
        <w:jc w:val="both"/>
        <w:rPr>
          <w:rFonts w:ascii="Arial" w:hAnsi="Arial" w:cs="Arial"/>
        </w:rPr>
      </w:pPr>
      <w:r w:rsidRPr="005D3C5D">
        <w:rPr>
          <w:rFonts w:ascii="Arial" w:hAnsi="Arial" w:cs="Arial"/>
        </w:rPr>
        <w:t>But if you're just commencing out during your career, job functions can assist in developing skills and establish</w:t>
      </w:r>
      <w:r w:rsidR="003A0C8C" w:rsidRPr="005D3C5D">
        <w:rPr>
          <w:rFonts w:ascii="Arial" w:hAnsi="Arial" w:cs="Arial"/>
        </w:rPr>
        <w:t>ing</w:t>
      </w:r>
      <w:r w:rsidRPr="005D3C5D">
        <w:rPr>
          <w:rFonts w:ascii="Arial" w:hAnsi="Arial" w:cs="Arial"/>
        </w:rPr>
        <w:t xml:space="preserve"> </w:t>
      </w:r>
      <w:r w:rsidR="003A0C8C" w:rsidRPr="005D3C5D">
        <w:rPr>
          <w:rFonts w:ascii="Arial" w:hAnsi="Arial" w:cs="Arial"/>
        </w:rPr>
        <w:t xml:space="preserve">the </w:t>
      </w:r>
      <w:r w:rsidRPr="005D3C5D">
        <w:rPr>
          <w:rFonts w:ascii="Arial" w:hAnsi="Arial" w:cs="Arial"/>
        </w:rPr>
        <w:t xml:space="preserve">overall ability to perform </w:t>
      </w:r>
      <w:r w:rsidR="003A0C8C" w:rsidRPr="005D3C5D">
        <w:rPr>
          <w:rFonts w:ascii="Arial" w:hAnsi="Arial" w:cs="Arial"/>
        </w:rPr>
        <w:t xml:space="preserve">as </w:t>
      </w:r>
      <w:r w:rsidRPr="005D3C5D">
        <w:rPr>
          <w:rFonts w:ascii="Arial" w:hAnsi="Arial" w:cs="Arial"/>
        </w:rPr>
        <w:t xml:space="preserve">a professional in the business. This might assist you in making contacts, learning much more about </w:t>
      </w:r>
      <w:r w:rsidR="003A0C8C" w:rsidRPr="005D3C5D">
        <w:rPr>
          <w:rFonts w:ascii="Arial" w:hAnsi="Arial" w:cs="Arial"/>
        </w:rPr>
        <w:t xml:space="preserve">your </w:t>
      </w:r>
      <w:r w:rsidRPr="005D3C5D">
        <w:rPr>
          <w:rFonts w:ascii="Arial" w:hAnsi="Arial" w:cs="Arial"/>
        </w:rPr>
        <w:t>profession, as well as determining what you'll do throughout your career.</w:t>
      </w:r>
    </w:p>
    <w:p w14:paraId="743EE91A" w14:textId="02CE4740" w:rsidR="008F64BF" w:rsidRPr="005D3C5D" w:rsidRDefault="008860C8" w:rsidP="0036481C">
      <w:pPr>
        <w:spacing w:line="360" w:lineRule="auto"/>
        <w:jc w:val="both"/>
        <w:rPr>
          <w:rFonts w:ascii="Arial" w:hAnsi="Arial" w:cs="Arial"/>
        </w:rPr>
      </w:pPr>
      <w:r w:rsidRPr="005D3C5D">
        <w:rPr>
          <w:rFonts w:ascii="Arial" w:hAnsi="Arial" w:cs="Arial"/>
        </w:rPr>
        <w:t>The methods utilized to form university students for employment and recent graduate degrees have sparked a lot of debate. The consequences of a lack of readiness ought not</w:t>
      </w:r>
      <w:r w:rsidR="003A0C8C" w:rsidRPr="005D3C5D">
        <w:rPr>
          <w:rFonts w:ascii="Arial" w:hAnsi="Arial" w:cs="Arial"/>
        </w:rPr>
        <w:t xml:space="preserve"> to</w:t>
      </w:r>
      <w:r w:rsidRPr="005D3C5D">
        <w:rPr>
          <w:rFonts w:ascii="Arial" w:hAnsi="Arial" w:cs="Arial"/>
        </w:rPr>
        <w:t xml:space="preserve"> be overlooked. Being accomplishment ready entails three primary strengths: basic educational strengths as well as the ability to apply them inside the real world and continue operating inside a formal setting throughout the day and tasks; leadership growth, including certain dedication and rational thought, which are essential in a work setting; as well as comprehensive role core competencies to expand a distinctive career path (</w:t>
      </w:r>
      <w:proofErr w:type="spellStart"/>
      <w:r w:rsidRPr="005D3C5D">
        <w:rPr>
          <w:rFonts w:ascii="Arial" w:hAnsi="Arial" w:cs="Arial"/>
        </w:rPr>
        <w:t>Malita</w:t>
      </w:r>
      <w:proofErr w:type="spellEnd"/>
      <w:r w:rsidRPr="005D3C5D">
        <w:rPr>
          <w:rFonts w:ascii="Arial" w:hAnsi="Arial" w:cs="Arial"/>
        </w:rPr>
        <w:t xml:space="preserve"> and </w:t>
      </w:r>
      <w:proofErr w:type="spellStart"/>
      <w:r w:rsidRPr="005D3C5D">
        <w:rPr>
          <w:rFonts w:ascii="Arial" w:hAnsi="Arial" w:cs="Arial"/>
        </w:rPr>
        <w:t>Boffo</w:t>
      </w:r>
      <w:proofErr w:type="spellEnd"/>
      <w:r w:rsidRPr="005D3C5D">
        <w:rPr>
          <w:rFonts w:ascii="Arial" w:hAnsi="Arial" w:cs="Arial"/>
        </w:rPr>
        <w:t>, 2010). The above talents, according to multiple studies, are crucial in enabling students to establish a solid employment path with opportunities for growth and supportive parents. The concepts that help students to acquire occupational capabilities are exam results.</w:t>
      </w:r>
      <w:r w:rsidR="008F64BF" w:rsidRPr="005D3C5D">
        <w:rPr>
          <w:rFonts w:ascii="Arial" w:hAnsi="Arial" w:cs="Arial"/>
        </w:rPr>
        <w:t xml:space="preserve"> These initiatives educate students for intermediate as well as cooperative learning as well as work. Every student requires fundamental knowledge to succeed in today's investment and business environment. Individuals with academic abilities can participate in advanced degree</w:t>
      </w:r>
      <w:r w:rsidR="003A0C8C" w:rsidRPr="005D3C5D">
        <w:rPr>
          <w:rFonts w:ascii="Arial" w:hAnsi="Arial" w:cs="Arial"/>
        </w:rPr>
        <w:t>s</w:t>
      </w:r>
      <w:r w:rsidR="008F64BF" w:rsidRPr="005D3C5D">
        <w:rPr>
          <w:rFonts w:ascii="Arial" w:hAnsi="Arial" w:cs="Arial"/>
        </w:rPr>
        <w:t xml:space="preserve"> without needing to be corrected. Main strengths, on either side, assist individuals in using their academic knowledge and information as well as progressing in their jobs (Philpot, </w:t>
      </w:r>
      <w:proofErr w:type="spellStart"/>
      <w:r w:rsidR="008F64BF" w:rsidRPr="005D3C5D">
        <w:rPr>
          <w:rFonts w:ascii="Arial" w:hAnsi="Arial" w:cs="Arial"/>
        </w:rPr>
        <w:t>Curnick</w:t>
      </w:r>
      <w:proofErr w:type="spellEnd"/>
      <w:r w:rsidR="008F64BF" w:rsidRPr="005D3C5D">
        <w:rPr>
          <w:rFonts w:ascii="Arial" w:hAnsi="Arial" w:cs="Arial"/>
        </w:rPr>
        <w:t xml:space="preserve">, Soars and Soars, 2013). In sophisticated research activities, messages, comments, and demonstrations, organizations constantly utilize considerable verbal contact, demanding the need to be prepared mentally to develop, assess, effectively </w:t>
      </w:r>
      <w:proofErr w:type="spellStart"/>
      <w:r w:rsidR="008F64BF" w:rsidRPr="005D3C5D">
        <w:rPr>
          <w:rFonts w:ascii="Arial" w:hAnsi="Arial" w:cs="Arial"/>
        </w:rPr>
        <w:t>utilise</w:t>
      </w:r>
      <w:proofErr w:type="spellEnd"/>
      <w:r w:rsidR="008F64BF" w:rsidRPr="005D3C5D">
        <w:rPr>
          <w:rFonts w:ascii="Arial" w:hAnsi="Arial" w:cs="Arial"/>
        </w:rPr>
        <w:t xml:space="preserve"> these papers. This report serves a variety of purposes. To continue, the report will review how well the academic discourse, analysis procedures, and referencing processes I acquired throughout the course have benefited inside the improvement including both my cognitive as well as professional talents, using the Gibbs model. The Gibbs technique will then be used to identify possible skills gap</w:t>
      </w:r>
      <w:r w:rsidR="003A0C8C" w:rsidRPr="005D3C5D">
        <w:rPr>
          <w:rFonts w:ascii="Arial" w:hAnsi="Arial" w:cs="Arial"/>
        </w:rPr>
        <w:t>s</w:t>
      </w:r>
      <w:r w:rsidR="008F64BF" w:rsidRPr="005D3C5D">
        <w:rPr>
          <w:rFonts w:ascii="Arial" w:hAnsi="Arial" w:cs="Arial"/>
        </w:rPr>
        <w:t xml:space="preserve"> and offer suggestions for how to address them can use a strategic plan. I'll utilize Gibbs' Effective Learning Stream method to reflect on my cognitive as well as practical capabilities curriculum while writing that piece. Presenting the circumstance, analyzing feelings, assessing the occurrence, evaluation, resolve, as well as a way to proceed </w:t>
      </w:r>
      <w:r w:rsidR="003A0C8C" w:rsidRPr="005D3C5D">
        <w:rPr>
          <w:rFonts w:ascii="Arial" w:hAnsi="Arial" w:cs="Arial"/>
        </w:rPr>
        <w:t>is</w:t>
      </w:r>
      <w:r w:rsidR="008F64BF" w:rsidRPr="005D3C5D">
        <w:rPr>
          <w:rFonts w:ascii="Arial" w:hAnsi="Arial" w:cs="Arial"/>
        </w:rPr>
        <w:t xml:space="preserve"> all part of the six-step technique.</w:t>
      </w:r>
    </w:p>
    <w:p w14:paraId="75C1C372" w14:textId="2639B9C0" w:rsidR="008860C8" w:rsidRPr="005D3C5D" w:rsidRDefault="005D3C5D" w:rsidP="0036481C">
      <w:pPr>
        <w:spacing w:line="360" w:lineRule="auto"/>
        <w:jc w:val="both"/>
        <w:rPr>
          <w:rFonts w:ascii="Arial" w:hAnsi="Arial" w:cs="Arial"/>
        </w:rPr>
      </w:pPr>
      <w:r w:rsidRPr="005D3C5D">
        <w:rPr>
          <w:rFonts w:ascii="Arial" w:hAnsi="Arial" w:cs="Arial"/>
          <w:noProof/>
        </w:rPr>
        <w:drawing>
          <wp:anchor distT="0" distB="0" distL="114300" distR="114300" simplePos="0" relativeHeight="251659776" behindDoc="1" locked="0" layoutInCell="1" allowOverlap="1" wp14:anchorId="2B96ACAB" wp14:editId="042E13D1">
            <wp:simplePos x="0" y="0"/>
            <wp:positionH relativeFrom="column">
              <wp:posOffset>1727835</wp:posOffset>
            </wp:positionH>
            <wp:positionV relativeFrom="paragraph">
              <wp:posOffset>203200</wp:posOffset>
            </wp:positionV>
            <wp:extent cx="2814877" cy="1980743"/>
            <wp:effectExtent l="0" t="0" r="0" b="635"/>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ibbs-reflective-learning-cycle-1.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814877" cy="1980743"/>
                    </a:xfrm>
                    <a:prstGeom prst="rect">
                      <a:avLst/>
                    </a:prstGeom>
                  </pic:spPr>
                </pic:pic>
              </a:graphicData>
            </a:graphic>
            <wp14:sizeRelH relativeFrom="page">
              <wp14:pctWidth>0</wp14:pctWidth>
            </wp14:sizeRelH>
            <wp14:sizeRelV relativeFrom="page">
              <wp14:pctHeight>0</wp14:pctHeight>
            </wp14:sizeRelV>
          </wp:anchor>
        </w:drawing>
      </w:r>
    </w:p>
    <w:p w14:paraId="1942409D" w14:textId="288F8DA5" w:rsidR="0042279B" w:rsidRPr="005D3C5D" w:rsidRDefault="0042279B" w:rsidP="0036481C">
      <w:pPr>
        <w:spacing w:line="360" w:lineRule="auto"/>
        <w:jc w:val="both"/>
        <w:rPr>
          <w:rFonts w:ascii="Arial" w:hAnsi="Arial" w:cs="Arial"/>
        </w:rPr>
      </w:pPr>
    </w:p>
    <w:p w14:paraId="1DB57A70" w14:textId="06E80666" w:rsidR="0042279B" w:rsidRPr="005D3C5D" w:rsidRDefault="0042279B" w:rsidP="0036481C">
      <w:pPr>
        <w:spacing w:line="360" w:lineRule="auto"/>
        <w:jc w:val="both"/>
        <w:rPr>
          <w:rFonts w:ascii="Arial" w:hAnsi="Arial" w:cs="Arial"/>
        </w:rPr>
      </w:pPr>
    </w:p>
    <w:p w14:paraId="5626E564" w14:textId="37126242" w:rsidR="0042279B" w:rsidRPr="005D3C5D" w:rsidRDefault="0042279B" w:rsidP="0036481C">
      <w:pPr>
        <w:spacing w:line="360" w:lineRule="auto"/>
        <w:jc w:val="both"/>
        <w:rPr>
          <w:rFonts w:ascii="Arial" w:hAnsi="Arial" w:cs="Arial"/>
        </w:rPr>
      </w:pPr>
    </w:p>
    <w:p w14:paraId="2D3B0AD7" w14:textId="3253C477" w:rsidR="0042279B" w:rsidRPr="005D3C5D" w:rsidRDefault="0042279B" w:rsidP="0036481C">
      <w:pPr>
        <w:spacing w:line="360" w:lineRule="auto"/>
        <w:jc w:val="both"/>
        <w:rPr>
          <w:rFonts w:ascii="Arial" w:hAnsi="Arial" w:cs="Arial"/>
        </w:rPr>
      </w:pPr>
    </w:p>
    <w:p w14:paraId="6F5D7FF7" w14:textId="71A6BB67" w:rsidR="004275A5" w:rsidRPr="005D3C5D" w:rsidRDefault="004275A5" w:rsidP="0036481C">
      <w:pPr>
        <w:spacing w:line="360" w:lineRule="auto"/>
        <w:jc w:val="both"/>
        <w:rPr>
          <w:rFonts w:ascii="Arial" w:hAnsi="Arial" w:cs="Arial"/>
        </w:rPr>
      </w:pPr>
    </w:p>
    <w:p w14:paraId="73F8D693" w14:textId="77777777" w:rsidR="005D3C5D" w:rsidRPr="005D3C5D" w:rsidRDefault="004275A5" w:rsidP="0036481C">
      <w:pPr>
        <w:spacing w:line="360" w:lineRule="auto"/>
        <w:jc w:val="both"/>
        <w:rPr>
          <w:rFonts w:ascii="Arial" w:hAnsi="Arial" w:cs="Arial"/>
        </w:rPr>
      </w:pPr>
      <w:r w:rsidRPr="005D3C5D">
        <w:rPr>
          <w:rFonts w:ascii="Arial" w:hAnsi="Arial" w:cs="Arial"/>
        </w:rPr>
        <w:t xml:space="preserve">                                      </w:t>
      </w:r>
    </w:p>
    <w:p w14:paraId="169C3033" w14:textId="77777777" w:rsidR="005D3C5D" w:rsidRPr="005D3C5D" w:rsidRDefault="005D3C5D" w:rsidP="0036481C">
      <w:pPr>
        <w:spacing w:line="360" w:lineRule="auto"/>
        <w:jc w:val="both"/>
        <w:rPr>
          <w:rFonts w:ascii="Arial" w:hAnsi="Arial" w:cs="Arial"/>
        </w:rPr>
      </w:pPr>
    </w:p>
    <w:p w14:paraId="56F73B82" w14:textId="77777777" w:rsidR="005D3C5D" w:rsidRPr="005D3C5D" w:rsidRDefault="005D3C5D" w:rsidP="0036481C">
      <w:pPr>
        <w:spacing w:line="360" w:lineRule="auto"/>
        <w:jc w:val="both"/>
        <w:rPr>
          <w:rFonts w:ascii="Arial" w:hAnsi="Arial" w:cs="Arial"/>
        </w:rPr>
      </w:pPr>
    </w:p>
    <w:p w14:paraId="710315C6" w14:textId="65B2CCD5" w:rsidR="004275A5" w:rsidRPr="005D3C5D" w:rsidRDefault="004275A5" w:rsidP="005D3C5D">
      <w:pPr>
        <w:spacing w:line="360" w:lineRule="auto"/>
        <w:jc w:val="center"/>
        <w:rPr>
          <w:rFonts w:ascii="Arial" w:hAnsi="Arial" w:cs="Arial"/>
        </w:rPr>
      </w:pPr>
      <w:r w:rsidRPr="005D3C5D">
        <w:rPr>
          <w:rFonts w:ascii="Arial" w:hAnsi="Arial" w:cs="Arial"/>
        </w:rPr>
        <w:t>Figure: Gibbs’ reflective cycle</w:t>
      </w:r>
    </w:p>
    <w:p w14:paraId="4619A44F" w14:textId="77777777" w:rsidR="005D3C5D" w:rsidRPr="005D3C5D" w:rsidRDefault="005D3C5D" w:rsidP="0036481C">
      <w:pPr>
        <w:spacing w:line="360" w:lineRule="auto"/>
        <w:jc w:val="both"/>
        <w:rPr>
          <w:rFonts w:ascii="Arial" w:hAnsi="Arial" w:cs="Arial"/>
          <w:b/>
          <w:bCs/>
        </w:rPr>
      </w:pPr>
    </w:p>
    <w:p w14:paraId="34746BB0" w14:textId="7A37B4A2" w:rsidR="00AC2A7B" w:rsidRPr="005D3C5D" w:rsidRDefault="001D6C88" w:rsidP="0036481C">
      <w:pPr>
        <w:spacing w:line="360" w:lineRule="auto"/>
        <w:jc w:val="both"/>
        <w:rPr>
          <w:rFonts w:ascii="Arial" w:hAnsi="Arial" w:cs="Arial"/>
        </w:rPr>
      </w:pPr>
      <w:r w:rsidRPr="005D3C5D">
        <w:rPr>
          <w:rFonts w:ascii="Arial" w:hAnsi="Arial" w:cs="Arial"/>
          <w:b/>
          <w:bCs/>
        </w:rPr>
        <w:t>Description (what happened)</w:t>
      </w:r>
    </w:p>
    <w:p w14:paraId="000C5FD3" w14:textId="54B9158F" w:rsidR="008F64BF" w:rsidRPr="005D3C5D" w:rsidRDefault="008F64BF" w:rsidP="0036481C">
      <w:pPr>
        <w:spacing w:line="360" w:lineRule="auto"/>
        <w:jc w:val="both"/>
        <w:rPr>
          <w:rFonts w:ascii="Arial" w:hAnsi="Arial" w:cs="Arial"/>
        </w:rPr>
      </w:pPr>
      <w:r w:rsidRPr="005D3C5D">
        <w:rPr>
          <w:rFonts w:ascii="Arial" w:hAnsi="Arial" w:cs="Arial"/>
        </w:rPr>
        <w:t xml:space="preserve">Throughout the training, the educator covered a wide range of issues related to personal and professional qualities. During </w:t>
      </w:r>
      <w:r w:rsidR="003A0C8C" w:rsidRPr="005D3C5D">
        <w:rPr>
          <w:rFonts w:ascii="Arial" w:hAnsi="Arial" w:cs="Arial"/>
        </w:rPr>
        <w:t xml:space="preserve">the </w:t>
      </w:r>
      <w:r w:rsidRPr="005D3C5D">
        <w:rPr>
          <w:rFonts w:ascii="Arial" w:hAnsi="Arial" w:cs="Arial"/>
        </w:rPr>
        <w:t xml:space="preserve">first term, the presenter demonstrated various approaches </w:t>
      </w:r>
      <w:r w:rsidR="003A0C8C" w:rsidRPr="005D3C5D">
        <w:rPr>
          <w:rFonts w:ascii="Arial" w:hAnsi="Arial" w:cs="Arial"/>
        </w:rPr>
        <w:t>to</w:t>
      </w:r>
      <w:r w:rsidRPr="005D3C5D">
        <w:rPr>
          <w:rFonts w:ascii="Arial" w:hAnsi="Arial" w:cs="Arial"/>
        </w:rPr>
        <w:t xml:space="preserve"> timetable preparation. I searched on how to build using a specific objective, how to obtain much use of my time </w:t>
      </w:r>
      <w:r w:rsidR="003A0C8C" w:rsidRPr="005D3C5D">
        <w:rPr>
          <w:rFonts w:ascii="Arial" w:hAnsi="Arial" w:cs="Arial"/>
        </w:rPr>
        <w:t>as</w:t>
      </w:r>
      <w:r w:rsidRPr="005D3C5D">
        <w:rPr>
          <w:rFonts w:ascii="Arial" w:hAnsi="Arial" w:cs="Arial"/>
        </w:rPr>
        <w:t xml:space="preserve"> a student, how to be much more accessible, as well as what the term "somewhat objective" represented. Aside from it though, the method is used in order what to do to acquire important information for essays, publications, research papers, as well as projects. Many of the main components highlighted were gathering records during courses and even from publications, </w:t>
      </w:r>
      <w:r w:rsidR="003A0C8C" w:rsidRPr="005D3C5D">
        <w:rPr>
          <w:rFonts w:ascii="Arial" w:hAnsi="Arial" w:cs="Arial"/>
        </w:rPr>
        <w:t xml:space="preserve">the </w:t>
      </w:r>
      <w:r w:rsidRPr="005D3C5D">
        <w:rPr>
          <w:rFonts w:ascii="Arial" w:hAnsi="Arial" w:cs="Arial"/>
        </w:rPr>
        <w:t>topic of explanation tactics, information assessment, how to discover distinguished educational publications, accepted contributions, as well as reviewing online content.</w:t>
      </w:r>
    </w:p>
    <w:p w14:paraId="22029B16" w14:textId="3BEF8BF5" w:rsidR="008F64BF" w:rsidRPr="005D3C5D" w:rsidRDefault="008F64BF" w:rsidP="0036481C">
      <w:pPr>
        <w:spacing w:line="360" w:lineRule="auto"/>
        <w:jc w:val="both"/>
        <w:rPr>
          <w:rFonts w:ascii="Arial" w:hAnsi="Arial" w:cs="Arial"/>
        </w:rPr>
      </w:pPr>
      <w:r w:rsidRPr="005D3C5D">
        <w:rPr>
          <w:rFonts w:ascii="Arial" w:hAnsi="Arial" w:cs="Arial"/>
        </w:rPr>
        <w:t>In scientific research, such factors are critical. The lecturer then went on to discuss a range of non-traditional approaches to academic writing. I learnt so much about syntactic as well as linguistic abilities, including how to gather and then use vocabulary, vowel structure, and important key writing. The lecturer taught us a fast rundown of several styles of academic articles, as well as basic document formats and text structure. By mastering the different linguistic standards supplied by such instruction, I boosted my ability and proficiency. I also picked some tricks for interpreting sentence patterns, linguistic constructs, and academic writings.</w:t>
      </w:r>
    </w:p>
    <w:p w14:paraId="6CEFA3C3" w14:textId="1E356E1E" w:rsidR="00B844DA" w:rsidRPr="005D3C5D" w:rsidRDefault="00C15836" w:rsidP="0036481C">
      <w:pPr>
        <w:spacing w:line="360" w:lineRule="auto"/>
        <w:jc w:val="both"/>
        <w:rPr>
          <w:rFonts w:ascii="Arial" w:hAnsi="Arial" w:cs="Arial"/>
        </w:rPr>
      </w:pPr>
      <w:r w:rsidRPr="005D3C5D">
        <w:rPr>
          <w:rFonts w:ascii="Arial" w:hAnsi="Arial" w:cs="Arial"/>
        </w:rPr>
        <w:t>All across the seminar, I acquired another important attribute: summarization. I studied critical paraph</w:t>
      </w:r>
      <w:r w:rsidR="003A0C8C" w:rsidRPr="005D3C5D">
        <w:rPr>
          <w:rFonts w:ascii="Arial" w:hAnsi="Arial" w:cs="Arial"/>
        </w:rPr>
        <w:t>r</w:t>
      </w:r>
      <w:r w:rsidRPr="005D3C5D">
        <w:rPr>
          <w:rFonts w:ascii="Arial" w:hAnsi="Arial" w:cs="Arial"/>
        </w:rPr>
        <w:t xml:space="preserve">ases by learning and </w:t>
      </w:r>
      <w:proofErr w:type="spellStart"/>
      <w:r w:rsidRPr="005D3C5D">
        <w:rPr>
          <w:rFonts w:ascii="Arial" w:hAnsi="Arial" w:cs="Arial"/>
        </w:rPr>
        <w:t>practi</w:t>
      </w:r>
      <w:r w:rsidR="003A0C8C" w:rsidRPr="005D3C5D">
        <w:rPr>
          <w:rFonts w:ascii="Arial" w:hAnsi="Arial" w:cs="Arial"/>
        </w:rPr>
        <w:t>s</w:t>
      </w:r>
      <w:r w:rsidRPr="005D3C5D">
        <w:rPr>
          <w:rFonts w:ascii="Arial" w:hAnsi="Arial" w:cs="Arial"/>
        </w:rPr>
        <w:t>ing</w:t>
      </w:r>
      <w:proofErr w:type="spellEnd"/>
      <w:r w:rsidRPr="005D3C5D">
        <w:rPr>
          <w:rFonts w:ascii="Arial" w:hAnsi="Arial" w:cs="Arial"/>
        </w:rPr>
        <w:t xml:space="preserve"> the scenarios. I concentrated on the significance of citing any sources in scholarly research. The lecturer highlighted Harvard style processes by using the 2018 relevant degree guidebook as well as numerous reference exercises. In a start writing exercise, I learned how to create research as well as the primary differences and similarities between an essay and research. Through understanding or explaining a substance, I enhanced my capacity to explain it. Right near the end of semester two, we learnt how to make and present PowerPoint presentations, and how to enhance my vocal language skills. I researched the most effective PowerPoint strategies and how to make my presentations more effective</w:t>
      </w:r>
      <w:r w:rsidR="00B844DA" w:rsidRPr="005D3C5D">
        <w:rPr>
          <w:rFonts w:ascii="Arial" w:hAnsi="Arial" w:cs="Arial"/>
        </w:rPr>
        <w:t>.</w:t>
      </w:r>
    </w:p>
    <w:p w14:paraId="406A6960" w14:textId="4471891B" w:rsidR="00B877A4" w:rsidRPr="005D3C5D" w:rsidRDefault="00F72941" w:rsidP="0036481C">
      <w:pPr>
        <w:spacing w:line="360" w:lineRule="auto"/>
        <w:jc w:val="both"/>
        <w:rPr>
          <w:rFonts w:ascii="Arial" w:hAnsi="Arial" w:cs="Arial"/>
        </w:rPr>
      </w:pPr>
      <w:r w:rsidRPr="005D3C5D">
        <w:rPr>
          <w:rFonts w:ascii="Arial" w:hAnsi="Arial" w:cs="Arial"/>
        </w:rPr>
        <w:t xml:space="preserve">In term 2, I looked into several ways to write my CV and cover letter. The teacher went through the most important things to remember when writing a CV. For instance, I discovered that possessing an individual cv provides a great initial impression since it is simple and to the point. I also learned the far more important terms for my upcoming networking event, and the foundations to test success. That part mainly relies on a Harvard employment supervisor's five suggestions. I realized that having a good posture may assist someone pass the tests. We conducted detailed a basic investigation from the professor. I learned exactly </w:t>
      </w:r>
      <w:r w:rsidR="003A0C8C" w:rsidRPr="005D3C5D">
        <w:rPr>
          <w:rFonts w:ascii="Arial" w:hAnsi="Arial" w:cs="Arial"/>
        </w:rPr>
        <w:t xml:space="preserve">what </w:t>
      </w:r>
      <w:r w:rsidRPr="005D3C5D">
        <w:rPr>
          <w:rFonts w:ascii="Arial" w:hAnsi="Arial" w:cs="Arial"/>
        </w:rPr>
        <w:t>research knowledge entails, how to create six-phase research, as well as the differences among secondary and primary materials. I learned how to pick a reasonable research topic as well as how to draft a viable plan. Several actions have been used to demonstrate how to decide whether a questionnaire survey had been too narrow or just too broad (Gibbs, 2010). The part discusses the concepts of self-reflection, the processes of writing a reflective report, or the use of the student theoretical foundation.</w:t>
      </w:r>
    </w:p>
    <w:p w14:paraId="6F1A264E" w14:textId="745CD5D0" w:rsidR="00AC2A7B" w:rsidRPr="005D3C5D" w:rsidRDefault="00B877A4" w:rsidP="0036481C">
      <w:pPr>
        <w:spacing w:line="360" w:lineRule="auto"/>
        <w:jc w:val="both"/>
        <w:rPr>
          <w:rFonts w:ascii="Arial" w:hAnsi="Arial" w:cs="Arial"/>
        </w:rPr>
      </w:pPr>
      <w:r w:rsidRPr="005D3C5D">
        <w:rPr>
          <w:rFonts w:ascii="Arial" w:hAnsi="Arial" w:cs="Arial"/>
          <w:b/>
          <w:bCs/>
        </w:rPr>
        <w:t>Feeling</w:t>
      </w:r>
    </w:p>
    <w:p w14:paraId="2F34C1D6" w14:textId="42E133C7" w:rsidR="00226493" w:rsidRPr="005D3C5D" w:rsidRDefault="00226493" w:rsidP="0036481C">
      <w:pPr>
        <w:spacing w:line="360" w:lineRule="auto"/>
        <w:jc w:val="both"/>
        <w:rPr>
          <w:rFonts w:ascii="Arial" w:hAnsi="Arial" w:cs="Arial"/>
        </w:rPr>
      </w:pPr>
      <w:r w:rsidRPr="005D3C5D">
        <w:rPr>
          <w:rFonts w:ascii="Arial" w:hAnsi="Arial" w:cs="Arial"/>
        </w:rPr>
        <w:t>I'm torn between learning new skills and pursuing a career. In academic texts, I considered reading to both be annoying and necessary. For instance, in a professional university class, I learned that writing a well-written research analysis requires a strong grasp of grammar, vocabulary, as well as organization. I realized that academic discourse differed from many other kinds of tasks in a myriad of areas. It has its own set of needs, which are defined by the way words, words, thesis statements, as well as sentence features are constructed. Every student should follow the creative patterns for various types of material in addition to learning the academic coding guidelines and rules.</w:t>
      </w:r>
      <w:r w:rsidR="00507E9B" w:rsidRPr="005D3C5D">
        <w:rPr>
          <w:rFonts w:ascii="Arial" w:hAnsi="Arial" w:cs="Arial"/>
        </w:rPr>
        <w:t xml:space="preserve"> Whenever </w:t>
      </w:r>
      <w:r w:rsidR="003A0C8C" w:rsidRPr="005D3C5D">
        <w:rPr>
          <w:rFonts w:ascii="Arial" w:hAnsi="Arial" w:cs="Arial"/>
        </w:rPr>
        <w:t>I</w:t>
      </w:r>
      <w:r w:rsidR="00507E9B" w:rsidRPr="005D3C5D">
        <w:rPr>
          <w:rFonts w:ascii="Arial" w:hAnsi="Arial" w:cs="Arial"/>
        </w:rPr>
        <w:t xml:space="preserve"> arrived </w:t>
      </w:r>
      <w:r w:rsidR="003A0C8C" w:rsidRPr="005D3C5D">
        <w:rPr>
          <w:rFonts w:ascii="Arial" w:hAnsi="Arial" w:cs="Arial"/>
        </w:rPr>
        <w:t>at</w:t>
      </w:r>
      <w:r w:rsidR="00507E9B" w:rsidRPr="005D3C5D">
        <w:rPr>
          <w:rFonts w:ascii="Arial" w:hAnsi="Arial" w:cs="Arial"/>
        </w:rPr>
        <w:t xml:space="preserve"> scientific research, I understood that there </w:t>
      </w:r>
      <w:r w:rsidR="003A0C8C" w:rsidRPr="005D3C5D">
        <w:rPr>
          <w:rFonts w:ascii="Arial" w:hAnsi="Arial" w:cs="Arial"/>
        </w:rPr>
        <w:t>is</w:t>
      </w:r>
      <w:r w:rsidR="00507E9B" w:rsidRPr="005D3C5D">
        <w:rPr>
          <w:rFonts w:ascii="Arial" w:hAnsi="Arial" w:cs="Arial"/>
        </w:rPr>
        <w:t xml:space="preserve"> a range of approaches and techniques which could be used. As a consequence, I spent a lot of time studying </w:t>
      </w:r>
      <w:r w:rsidR="003A0C8C" w:rsidRPr="005D3C5D">
        <w:rPr>
          <w:rFonts w:ascii="Arial" w:hAnsi="Arial" w:cs="Arial"/>
        </w:rPr>
        <w:t xml:space="preserve">a </w:t>
      </w:r>
      <w:r w:rsidR="00507E9B" w:rsidRPr="005D3C5D">
        <w:rPr>
          <w:rFonts w:ascii="Arial" w:hAnsi="Arial" w:cs="Arial"/>
        </w:rPr>
        <w:t xml:space="preserve">variety of cognitive twists of </w:t>
      </w:r>
      <w:r w:rsidR="003A0C8C" w:rsidRPr="005D3C5D">
        <w:rPr>
          <w:rFonts w:ascii="Arial" w:hAnsi="Arial" w:cs="Arial"/>
        </w:rPr>
        <w:t xml:space="preserve">the </w:t>
      </w:r>
      <w:r w:rsidR="00507E9B" w:rsidRPr="005D3C5D">
        <w:rPr>
          <w:rFonts w:ascii="Arial" w:hAnsi="Arial" w:cs="Arial"/>
        </w:rPr>
        <w:t xml:space="preserve">sentence as well as stages in the formation of a published paper. Regrettably, I discovered that students were frequently bewildered on how to create a fantastic major project, particularly if students possessed </w:t>
      </w:r>
      <w:r w:rsidR="003A0C8C" w:rsidRPr="005D3C5D">
        <w:rPr>
          <w:rFonts w:ascii="Arial" w:hAnsi="Arial" w:cs="Arial"/>
        </w:rPr>
        <w:t xml:space="preserve">an </w:t>
      </w:r>
      <w:r w:rsidR="00507E9B" w:rsidRPr="005D3C5D">
        <w:rPr>
          <w:rFonts w:ascii="Arial" w:hAnsi="Arial" w:cs="Arial"/>
        </w:rPr>
        <w:t xml:space="preserve">awareness of where to utilize </w:t>
      </w:r>
      <w:r w:rsidR="003A0C8C" w:rsidRPr="005D3C5D">
        <w:rPr>
          <w:rFonts w:ascii="Arial" w:hAnsi="Arial" w:cs="Arial"/>
        </w:rPr>
        <w:t>several</w:t>
      </w:r>
      <w:r w:rsidR="00507E9B" w:rsidRPr="005D3C5D">
        <w:rPr>
          <w:rFonts w:ascii="Arial" w:hAnsi="Arial" w:cs="Arial"/>
        </w:rPr>
        <w:t xml:space="preserve"> producing reading comprehension and terminology discussion responsibilities. Although citation has proved to become a challenging experience, I have realized that this is crucial to the quality of scientific research, including how an investigator uses as well as utilizes the publications of many others. Failure to properly appreciate the achievements of others leads to plagiarism.</w:t>
      </w:r>
    </w:p>
    <w:p w14:paraId="0A8EF00B" w14:textId="77777777" w:rsidR="00AC2A7B" w:rsidRPr="005D3C5D" w:rsidRDefault="0086256B" w:rsidP="0036481C">
      <w:pPr>
        <w:spacing w:line="360" w:lineRule="auto"/>
        <w:jc w:val="both"/>
        <w:rPr>
          <w:rFonts w:ascii="Arial" w:hAnsi="Arial" w:cs="Arial"/>
          <w:b/>
          <w:bCs/>
        </w:rPr>
      </w:pPr>
      <w:r w:rsidRPr="005D3C5D">
        <w:rPr>
          <w:rFonts w:ascii="Arial" w:hAnsi="Arial" w:cs="Arial"/>
          <w:b/>
          <w:bCs/>
        </w:rPr>
        <w:t>Evaluation</w:t>
      </w:r>
    </w:p>
    <w:p w14:paraId="177A81C2" w14:textId="4CC77912" w:rsidR="005F5AC0" w:rsidRPr="005D3C5D" w:rsidRDefault="005F5AC0" w:rsidP="0036481C">
      <w:pPr>
        <w:spacing w:line="360" w:lineRule="auto"/>
        <w:jc w:val="both"/>
        <w:rPr>
          <w:rFonts w:ascii="Arial" w:hAnsi="Arial" w:cs="Arial"/>
        </w:rPr>
      </w:pPr>
      <w:r w:rsidRPr="005D3C5D">
        <w:rPr>
          <w:rFonts w:ascii="Arial" w:hAnsi="Arial" w:cs="Arial"/>
        </w:rPr>
        <w:t xml:space="preserve">As a consequence of my academic and occupational practice classes, I gained a lot of knowledge about vocabulary, vocabulary, and sentence structures. I always had problems ahead up with a proposal topic, appropriate control, as well as based on a particular set of research goals. Nonetheless, as an outcome of such a course, I am now willing to constantly develop the proposed subject, identify appropriate resources, and incorporate them into my project. Because now I understand how to construct major themes and sentence components, this attracts for me to have to become passionate </w:t>
      </w:r>
      <w:r w:rsidR="003A0C8C" w:rsidRPr="005D3C5D">
        <w:rPr>
          <w:rFonts w:ascii="Arial" w:hAnsi="Arial" w:cs="Arial"/>
        </w:rPr>
        <w:t>about</w:t>
      </w:r>
      <w:r w:rsidRPr="005D3C5D">
        <w:rPr>
          <w:rFonts w:ascii="Arial" w:hAnsi="Arial" w:cs="Arial"/>
        </w:rPr>
        <w:t xml:space="preserve"> scientific research. Nonetheless, I am usually hesitant when it comes to references. The technique of reference section was indeed the practical</w:t>
      </w:r>
      <w:r w:rsidR="003A0C8C" w:rsidRPr="005D3C5D">
        <w:rPr>
          <w:rFonts w:ascii="Arial" w:hAnsi="Arial" w:cs="Arial"/>
        </w:rPr>
        <w:t>'</w:t>
      </w:r>
      <w:r w:rsidRPr="005D3C5D">
        <w:rPr>
          <w:rFonts w:ascii="Arial" w:hAnsi="Arial" w:cs="Arial"/>
        </w:rPr>
        <w:t xml:space="preserve">s top concern. Additional citation programs operate, such </w:t>
      </w:r>
      <w:r w:rsidR="003A0C8C" w:rsidRPr="005D3C5D">
        <w:rPr>
          <w:rFonts w:ascii="Arial" w:hAnsi="Arial" w:cs="Arial"/>
        </w:rPr>
        <w:t xml:space="preserve">as </w:t>
      </w:r>
      <w:r w:rsidRPr="005D3C5D">
        <w:rPr>
          <w:rFonts w:ascii="Arial" w:hAnsi="Arial" w:cs="Arial"/>
        </w:rPr>
        <w:t xml:space="preserve">Louvain, Swiss, and </w:t>
      </w:r>
      <w:proofErr w:type="spellStart"/>
      <w:r w:rsidRPr="005D3C5D">
        <w:rPr>
          <w:rFonts w:ascii="Arial" w:hAnsi="Arial" w:cs="Arial"/>
        </w:rPr>
        <w:t>Epa</w:t>
      </w:r>
      <w:proofErr w:type="spellEnd"/>
      <w:r w:rsidRPr="005D3C5D">
        <w:rPr>
          <w:rFonts w:ascii="Arial" w:hAnsi="Arial" w:cs="Arial"/>
        </w:rPr>
        <w:t>, to mention just some.</w:t>
      </w:r>
    </w:p>
    <w:p w14:paraId="22D8C751" w14:textId="10D68CD2" w:rsidR="00FD4549" w:rsidRPr="005D3C5D" w:rsidRDefault="00FD4549" w:rsidP="0036481C">
      <w:pPr>
        <w:spacing w:line="360" w:lineRule="auto"/>
        <w:jc w:val="both"/>
        <w:rPr>
          <w:rFonts w:ascii="Arial" w:hAnsi="Arial" w:cs="Arial"/>
        </w:rPr>
      </w:pPr>
      <w:r w:rsidRPr="005D3C5D">
        <w:rPr>
          <w:rFonts w:ascii="Arial" w:hAnsi="Arial" w:cs="Arial"/>
        </w:rPr>
        <w:t>I'm stumped whenever it tr</w:t>
      </w:r>
      <w:r w:rsidR="003A0C8C" w:rsidRPr="005D3C5D">
        <w:rPr>
          <w:rFonts w:ascii="Arial" w:hAnsi="Arial" w:cs="Arial"/>
        </w:rPr>
        <w:t>ies</w:t>
      </w:r>
      <w:r w:rsidRPr="005D3C5D">
        <w:rPr>
          <w:rFonts w:ascii="Arial" w:hAnsi="Arial" w:cs="Arial"/>
        </w:rPr>
        <w:t xml:space="preserve"> to decide the full - text to utilize for a particular paper. Distinct areas typically require </w:t>
      </w:r>
      <w:r w:rsidR="003A0C8C" w:rsidRPr="005D3C5D">
        <w:rPr>
          <w:rFonts w:ascii="Arial" w:hAnsi="Arial" w:cs="Arial"/>
        </w:rPr>
        <w:t xml:space="preserve">the </w:t>
      </w:r>
      <w:r w:rsidRPr="005D3C5D">
        <w:rPr>
          <w:rFonts w:ascii="Arial" w:hAnsi="Arial" w:cs="Arial"/>
        </w:rPr>
        <w:t>use of such multiple writing techniques since distinct genres are employed to develop and arrange administrative information. The information of certain academicians can indeed be challenging for me just to comprehend at times (Swales and Feak, 2022). As a consequence, summarizing or reading the materials effectively would become a challenge. I get a hard time telling the difference between respectable as well as shady references. I think that the article's originator communicates every one of the notions inside in numerous circumstances, notably in students were given publications.</w:t>
      </w:r>
    </w:p>
    <w:p w14:paraId="4D65DA05" w14:textId="749C14D9" w:rsidR="00AC2A7B" w:rsidRPr="005D3C5D" w:rsidRDefault="0071258A" w:rsidP="0036481C">
      <w:pPr>
        <w:spacing w:line="360" w:lineRule="auto"/>
        <w:jc w:val="both"/>
        <w:rPr>
          <w:rFonts w:ascii="Arial" w:hAnsi="Arial" w:cs="Arial"/>
          <w:b/>
          <w:bCs/>
        </w:rPr>
      </w:pPr>
      <w:r w:rsidRPr="005D3C5D">
        <w:rPr>
          <w:rFonts w:ascii="Arial" w:hAnsi="Arial" w:cs="Arial"/>
          <w:b/>
          <w:bCs/>
        </w:rPr>
        <w:t>Analysis</w:t>
      </w:r>
    </w:p>
    <w:p w14:paraId="2CCD7CA4" w14:textId="3591E967" w:rsidR="00E62D79" w:rsidRPr="005D3C5D" w:rsidRDefault="00E62D79" w:rsidP="0036481C">
      <w:pPr>
        <w:spacing w:line="360" w:lineRule="auto"/>
        <w:jc w:val="both"/>
        <w:rPr>
          <w:rFonts w:ascii="Arial" w:hAnsi="Arial" w:cs="Arial"/>
        </w:rPr>
      </w:pPr>
      <w:r w:rsidRPr="005D3C5D">
        <w:rPr>
          <w:rFonts w:ascii="Arial" w:hAnsi="Arial" w:cs="Arial"/>
        </w:rPr>
        <w:t xml:space="preserve">At the end of the semester, I realized that I would have improved my academic employability skills. The development </w:t>
      </w:r>
      <w:r w:rsidR="003A0C8C" w:rsidRPr="005D3C5D">
        <w:rPr>
          <w:rFonts w:ascii="Arial" w:hAnsi="Arial" w:cs="Arial"/>
        </w:rPr>
        <w:t xml:space="preserve">of </w:t>
      </w:r>
      <w:r w:rsidRPr="005D3C5D">
        <w:rPr>
          <w:rFonts w:ascii="Arial" w:hAnsi="Arial" w:cs="Arial"/>
        </w:rPr>
        <w:t>writing, which necessitates the writer's conception, investigation of information as well as statistical details, creative processes, modifications, and polishing, may seem to be time-consuming (</w:t>
      </w:r>
      <w:proofErr w:type="spellStart"/>
      <w:r w:rsidRPr="005D3C5D">
        <w:rPr>
          <w:rFonts w:ascii="Arial" w:hAnsi="Arial" w:cs="Arial"/>
        </w:rPr>
        <w:t>Lauby</w:t>
      </w:r>
      <w:proofErr w:type="spellEnd"/>
      <w:r w:rsidRPr="005D3C5D">
        <w:rPr>
          <w:rFonts w:ascii="Arial" w:hAnsi="Arial" w:cs="Arial"/>
        </w:rPr>
        <w:t>, 2005). As a consequence of such a</w:t>
      </w:r>
      <w:r w:rsidR="003A0C8C" w:rsidRPr="005D3C5D">
        <w:rPr>
          <w:rFonts w:ascii="Arial" w:hAnsi="Arial" w:cs="Arial"/>
        </w:rPr>
        <w:t>n</w:t>
      </w:r>
      <w:r w:rsidRPr="005D3C5D">
        <w:rPr>
          <w:rFonts w:ascii="Arial" w:hAnsi="Arial" w:cs="Arial"/>
        </w:rPr>
        <w:t xml:space="preserve"> instruction, I have a better understanding of the technique and can write a code in record time. I've devised effective methods for measuring and analyzing the work, and also retrieving information and key information. The goal is to ensure that such conclusions are confirmed and explained and that the article is connected to the selected resources. As a consequence of the job degree credential, my producing speed</w:t>
      </w:r>
      <w:r w:rsidR="003A0C8C" w:rsidRPr="005D3C5D">
        <w:rPr>
          <w:rFonts w:ascii="Arial" w:hAnsi="Arial" w:cs="Arial"/>
        </w:rPr>
        <w:t>, as well as talents,</w:t>
      </w:r>
      <w:r w:rsidRPr="005D3C5D">
        <w:rPr>
          <w:rFonts w:ascii="Arial" w:hAnsi="Arial" w:cs="Arial"/>
        </w:rPr>
        <w:t xml:space="preserve"> have indeed improved.</w:t>
      </w:r>
    </w:p>
    <w:p w14:paraId="0A91C896" w14:textId="5CDBC103" w:rsidR="008461DF" w:rsidRPr="005D3C5D" w:rsidRDefault="008461DF" w:rsidP="0036481C">
      <w:pPr>
        <w:spacing w:line="360" w:lineRule="auto"/>
        <w:jc w:val="both"/>
        <w:rPr>
          <w:rFonts w:ascii="Arial" w:hAnsi="Arial" w:cs="Arial"/>
        </w:rPr>
      </w:pPr>
      <w:r w:rsidRPr="005D3C5D">
        <w:rPr>
          <w:rFonts w:ascii="Arial" w:hAnsi="Arial" w:cs="Arial"/>
        </w:rPr>
        <w:t xml:space="preserve">I've </w:t>
      </w:r>
      <w:r w:rsidR="003A0C8C" w:rsidRPr="005D3C5D">
        <w:rPr>
          <w:rFonts w:ascii="Arial" w:hAnsi="Arial" w:cs="Arial"/>
        </w:rPr>
        <w:t>decided</w:t>
      </w:r>
      <w:r w:rsidRPr="005D3C5D">
        <w:rPr>
          <w:rFonts w:ascii="Arial" w:hAnsi="Arial" w:cs="Arial"/>
        </w:rPr>
        <w:t xml:space="preserve"> to work in a </w:t>
      </w:r>
      <w:proofErr w:type="spellStart"/>
      <w:r w:rsidRPr="005D3C5D">
        <w:rPr>
          <w:rFonts w:ascii="Arial" w:hAnsi="Arial" w:cs="Arial"/>
        </w:rPr>
        <w:t>skilful</w:t>
      </w:r>
      <w:proofErr w:type="spellEnd"/>
      <w:r w:rsidRPr="005D3C5D">
        <w:rPr>
          <w:rFonts w:ascii="Arial" w:hAnsi="Arial" w:cs="Arial"/>
        </w:rPr>
        <w:t> setting and avoid procrastination.</w:t>
      </w:r>
    </w:p>
    <w:p w14:paraId="15C8E27C" w14:textId="12700888" w:rsidR="008461DF" w:rsidRPr="005D3C5D" w:rsidRDefault="008461DF" w:rsidP="0036481C">
      <w:pPr>
        <w:spacing w:line="360" w:lineRule="auto"/>
        <w:jc w:val="both"/>
        <w:rPr>
          <w:rFonts w:ascii="Arial" w:hAnsi="Arial" w:cs="Arial"/>
        </w:rPr>
      </w:pPr>
      <w:r w:rsidRPr="005D3C5D">
        <w:rPr>
          <w:rFonts w:ascii="Arial" w:hAnsi="Arial" w:cs="Arial"/>
        </w:rPr>
        <w:t xml:space="preserve">My ability to follow the standard structure while writing a scholarly paper has indeed increased as a result of the linguistic, vocabulary, as well as patterns course. However, I've noticed some issues that must be solved. I ought to improve my use of several reference forms, like Harvard, </w:t>
      </w:r>
      <w:proofErr w:type="spellStart"/>
      <w:r w:rsidRPr="005D3C5D">
        <w:rPr>
          <w:rFonts w:ascii="Arial" w:hAnsi="Arial" w:cs="Arial"/>
        </w:rPr>
        <w:t>Apa</w:t>
      </w:r>
      <w:proofErr w:type="spellEnd"/>
      <w:r w:rsidRPr="005D3C5D">
        <w:rPr>
          <w:rFonts w:ascii="Arial" w:hAnsi="Arial" w:cs="Arial"/>
        </w:rPr>
        <w:t>, as well as others.</w:t>
      </w:r>
    </w:p>
    <w:p w14:paraId="0D7B7F61" w14:textId="704BBDBC" w:rsidR="008461DF" w:rsidRPr="005D3C5D" w:rsidRDefault="008461DF" w:rsidP="0036481C">
      <w:pPr>
        <w:spacing w:line="360" w:lineRule="auto"/>
        <w:jc w:val="both"/>
        <w:rPr>
          <w:rFonts w:ascii="Arial" w:hAnsi="Arial" w:cs="Arial"/>
        </w:rPr>
      </w:pPr>
      <w:r w:rsidRPr="005D3C5D">
        <w:rPr>
          <w:rFonts w:ascii="Arial" w:hAnsi="Arial" w:cs="Arial"/>
        </w:rPr>
        <w:t>Both research and technical activities necessitate a specific technological aptitude. In scientific research, the manner I organize my time has a big influence on not only the quality of the product I accomplish but also potential future results. How well I manage my timetable will decide my outstanding results.</w:t>
      </w:r>
    </w:p>
    <w:p w14:paraId="6DB44147" w14:textId="530DC608" w:rsidR="008461DF" w:rsidRPr="005D3C5D" w:rsidRDefault="008461DF" w:rsidP="0036481C">
      <w:pPr>
        <w:spacing w:line="360" w:lineRule="auto"/>
        <w:jc w:val="both"/>
        <w:rPr>
          <w:rFonts w:ascii="Arial" w:hAnsi="Arial" w:cs="Arial"/>
        </w:rPr>
      </w:pPr>
      <w:bookmarkStart w:id="6" w:name="_Toc97336690"/>
      <w:r w:rsidRPr="005D3C5D">
        <w:rPr>
          <w:rFonts w:ascii="Arial" w:hAnsi="Arial" w:cs="Arial"/>
        </w:rPr>
        <w:t>My ability to conduct research methodology and procrastinate has improved. I could produce a report with novel ideas and simple words and terminology. Nonetheless, I use citing inappropriately, demanding knowledge of various reference formats including APA and MLA.</w:t>
      </w:r>
    </w:p>
    <w:p w14:paraId="32EA0C2D" w14:textId="5A7DE797" w:rsidR="008461DF" w:rsidRPr="005D3C5D" w:rsidRDefault="008461DF" w:rsidP="0036481C">
      <w:pPr>
        <w:spacing w:line="360" w:lineRule="auto"/>
        <w:jc w:val="both"/>
        <w:rPr>
          <w:rFonts w:ascii="Arial" w:hAnsi="Arial" w:cs="Arial"/>
        </w:rPr>
      </w:pPr>
      <w:r w:rsidRPr="005D3C5D">
        <w:rPr>
          <w:rFonts w:ascii="Arial" w:hAnsi="Arial" w:cs="Arial"/>
        </w:rPr>
        <w:t xml:space="preserve">My engagement with </w:t>
      </w:r>
      <w:r w:rsidR="003A0C8C" w:rsidRPr="005D3C5D">
        <w:rPr>
          <w:rFonts w:ascii="Arial" w:hAnsi="Arial" w:cs="Arial"/>
        </w:rPr>
        <w:t>my</w:t>
      </w:r>
      <w:r w:rsidRPr="005D3C5D">
        <w:rPr>
          <w:rFonts w:ascii="Arial" w:hAnsi="Arial" w:cs="Arial"/>
        </w:rPr>
        <w:t xml:space="preserve"> colleagues during week 8 was quite intriguing. Several aspects regarding educational and vocational abilities were taught to me. I also learn more </w:t>
      </w:r>
      <w:r w:rsidR="003A0C8C" w:rsidRPr="005D3C5D">
        <w:rPr>
          <w:rFonts w:ascii="Arial" w:hAnsi="Arial" w:cs="Arial"/>
        </w:rPr>
        <w:t xml:space="preserve">about </w:t>
      </w:r>
      <w:r w:rsidRPr="005D3C5D">
        <w:rPr>
          <w:rFonts w:ascii="Arial" w:hAnsi="Arial" w:cs="Arial"/>
        </w:rPr>
        <w:t xml:space="preserve">managing time at </w:t>
      </w:r>
      <w:r w:rsidR="003A0C8C" w:rsidRPr="005D3C5D">
        <w:rPr>
          <w:rFonts w:ascii="Arial" w:hAnsi="Arial" w:cs="Arial"/>
        </w:rPr>
        <w:t xml:space="preserve">the </w:t>
      </w:r>
      <w:r w:rsidRPr="005D3C5D">
        <w:rPr>
          <w:rFonts w:ascii="Arial" w:hAnsi="Arial" w:cs="Arial"/>
        </w:rPr>
        <w:t>business, group activities, and enhancing my language, among other things. Everybody has a viewpoint just on systems, therefore I felt quite confident in expressing my understanding with everybody. It boosted my morale in a range of methods.</w:t>
      </w:r>
    </w:p>
    <w:p w14:paraId="2E2C9C80" w14:textId="3DFD210F" w:rsidR="007C55CA" w:rsidRPr="005D3C5D" w:rsidRDefault="007C55CA" w:rsidP="0036481C">
      <w:pPr>
        <w:pStyle w:val="Heading2"/>
        <w:rPr>
          <w:sz w:val="28"/>
          <w:szCs w:val="28"/>
        </w:rPr>
      </w:pPr>
      <w:bookmarkStart w:id="7" w:name="_Toc99263847"/>
      <w:r w:rsidRPr="005D3C5D">
        <w:rPr>
          <w:sz w:val="28"/>
          <w:szCs w:val="28"/>
        </w:rPr>
        <w:t>Personal development plan</w:t>
      </w:r>
      <w:bookmarkEnd w:id="6"/>
      <w:bookmarkEnd w:id="7"/>
    </w:p>
    <w:tbl>
      <w:tblPr>
        <w:tblStyle w:val="TableGrid"/>
        <w:tblW w:w="0" w:type="auto"/>
        <w:tblLook w:val="04A0" w:firstRow="1" w:lastRow="0" w:firstColumn="1" w:lastColumn="0" w:noHBand="0" w:noVBand="1"/>
      </w:tblPr>
      <w:tblGrid>
        <w:gridCol w:w="3240"/>
        <w:gridCol w:w="3252"/>
        <w:gridCol w:w="3205"/>
      </w:tblGrid>
      <w:tr w:rsidR="007C55CA" w:rsidRPr="005D3C5D" w14:paraId="6F930123" w14:textId="77777777" w:rsidTr="007C55CA">
        <w:tc>
          <w:tcPr>
            <w:tcW w:w="3307" w:type="dxa"/>
          </w:tcPr>
          <w:p w14:paraId="00365238" w14:textId="4FCE7C11" w:rsidR="007C55CA" w:rsidRPr="005D3C5D" w:rsidRDefault="008461DF" w:rsidP="0036481C">
            <w:pPr>
              <w:spacing w:line="360" w:lineRule="auto"/>
              <w:jc w:val="both"/>
              <w:rPr>
                <w:rFonts w:ascii="Arial" w:hAnsi="Arial" w:cs="Arial"/>
              </w:rPr>
            </w:pPr>
            <w:r w:rsidRPr="005D3C5D">
              <w:rPr>
                <w:rFonts w:ascii="Arial" w:hAnsi="Arial" w:cs="Arial"/>
              </w:rPr>
              <w:t>Group Feedback</w:t>
            </w:r>
          </w:p>
        </w:tc>
        <w:tc>
          <w:tcPr>
            <w:tcW w:w="3308" w:type="dxa"/>
          </w:tcPr>
          <w:p w14:paraId="3EFCD83B" w14:textId="2541B2CA" w:rsidR="007C55CA" w:rsidRPr="005D3C5D" w:rsidRDefault="00D56705" w:rsidP="0036481C">
            <w:pPr>
              <w:spacing w:line="360" w:lineRule="auto"/>
              <w:jc w:val="both"/>
              <w:rPr>
                <w:rFonts w:ascii="Arial" w:hAnsi="Arial" w:cs="Arial"/>
              </w:rPr>
            </w:pPr>
            <w:r w:rsidRPr="005D3C5D">
              <w:rPr>
                <w:rFonts w:ascii="Arial" w:hAnsi="Arial" w:cs="Arial"/>
              </w:rPr>
              <w:t>Plan for Progress</w:t>
            </w:r>
          </w:p>
        </w:tc>
        <w:tc>
          <w:tcPr>
            <w:tcW w:w="3308" w:type="dxa"/>
          </w:tcPr>
          <w:p w14:paraId="05001785" w14:textId="3CF293EF" w:rsidR="007C55CA" w:rsidRPr="005D3C5D" w:rsidRDefault="007C55CA" w:rsidP="0036481C">
            <w:pPr>
              <w:spacing w:line="360" w:lineRule="auto"/>
              <w:jc w:val="both"/>
              <w:rPr>
                <w:rFonts w:ascii="Arial" w:hAnsi="Arial" w:cs="Arial"/>
              </w:rPr>
            </w:pPr>
            <w:r w:rsidRPr="005D3C5D">
              <w:rPr>
                <w:rFonts w:ascii="Arial" w:hAnsi="Arial" w:cs="Arial"/>
              </w:rPr>
              <w:t>Time</w:t>
            </w:r>
          </w:p>
        </w:tc>
      </w:tr>
      <w:tr w:rsidR="007C55CA" w:rsidRPr="005D3C5D" w14:paraId="625E08B4" w14:textId="77777777" w:rsidTr="007C55CA">
        <w:tc>
          <w:tcPr>
            <w:tcW w:w="3307" w:type="dxa"/>
          </w:tcPr>
          <w:p w14:paraId="759F81EA" w14:textId="2CC92979" w:rsidR="007C55CA" w:rsidRPr="005D3C5D" w:rsidRDefault="008461DF" w:rsidP="0036481C">
            <w:pPr>
              <w:spacing w:line="360" w:lineRule="auto"/>
              <w:jc w:val="both"/>
              <w:rPr>
                <w:rFonts w:ascii="Arial" w:hAnsi="Arial" w:cs="Arial"/>
              </w:rPr>
            </w:pPr>
            <w:r w:rsidRPr="005D3C5D">
              <w:rPr>
                <w:rFonts w:ascii="Arial" w:hAnsi="Arial" w:cs="Arial"/>
              </w:rPr>
              <w:t>I need to work on my cognitive capacities.</w:t>
            </w:r>
          </w:p>
        </w:tc>
        <w:tc>
          <w:tcPr>
            <w:tcW w:w="3308" w:type="dxa"/>
          </w:tcPr>
          <w:p w14:paraId="0347E4EC" w14:textId="1A879936" w:rsidR="007C55CA" w:rsidRPr="005D3C5D" w:rsidRDefault="00D56705" w:rsidP="0036481C">
            <w:pPr>
              <w:spacing w:line="360" w:lineRule="auto"/>
              <w:jc w:val="both"/>
              <w:rPr>
                <w:rFonts w:ascii="Arial" w:hAnsi="Arial" w:cs="Arial"/>
              </w:rPr>
            </w:pPr>
            <w:r w:rsidRPr="005D3C5D">
              <w:rPr>
                <w:rFonts w:ascii="Arial" w:hAnsi="Arial" w:cs="Arial"/>
              </w:rPr>
              <w:t xml:space="preserve">To go there, I'll watch </w:t>
            </w:r>
            <w:proofErr w:type="spellStart"/>
            <w:r w:rsidRPr="005D3C5D">
              <w:rPr>
                <w:rFonts w:ascii="Arial" w:hAnsi="Arial" w:cs="Arial"/>
              </w:rPr>
              <w:t>youtube</w:t>
            </w:r>
            <w:proofErr w:type="spellEnd"/>
            <w:r w:rsidRPr="005D3C5D">
              <w:rPr>
                <w:rFonts w:ascii="Arial" w:hAnsi="Arial" w:cs="Arial"/>
              </w:rPr>
              <w:t xml:space="preserve">, </w:t>
            </w:r>
            <w:proofErr w:type="spellStart"/>
            <w:r w:rsidRPr="005D3C5D">
              <w:rPr>
                <w:rFonts w:ascii="Arial" w:hAnsi="Arial" w:cs="Arial"/>
              </w:rPr>
              <w:t>enrol</w:t>
            </w:r>
            <w:proofErr w:type="spellEnd"/>
            <w:r w:rsidRPr="005D3C5D">
              <w:rPr>
                <w:rFonts w:ascii="Arial" w:hAnsi="Arial" w:cs="Arial"/>
              </w:rPr>
              <w:t xml:space="preserve"> in virtual classrooms, and attend training courses.</w:t>
            </w:r>
          </w:p>
        </w:tc>
        <w:tc>
          <w:tcPr>
            <w:tcW w:w="3308" w:type="dxa"/>
          </w:tcPr>
          <w:p w14:paraId="7825EF66" w14:textId="09F211CF" w:rsidR="007C55CA" w:rsidRPr="005D3C5D" w:rsidRDefault="00917FC5" w:rsidP="0036481C">
            <w:pPr>
              <w:spacing w:line="360" w:lineRule="auto"/>
              <w:jc w:val="both"/>
              <w:rPr>
                <w:rFonts w:ascii="Arial" w:hAnsi="Arial" w:cs="Arial"/>
              </w:rPr>
            </w:pPr>
            <w:r w:rsidRPr="005D3C5D">
              <w:rPr>
                <w:rFonts w:ascii="Arial" w:hAnsi="Arial" w:cs="Arial"/>
              </w:rPr>
              <w:t>1</w:t>
            </w:r>
            <w:r w:rsidR="0005012A" w:rsidRPr="005D3C5D">
              <w:rPr>
                <w:rFonts w:ascii="Arial" w:hAnsi="Arial" w:cs="Arial"/>
              </w:rPr>
              <w:t xml:space="preserve"> week</w:t>
            </w:r>
          </w:p>
        </w:tc>
      </w:tr>
      <w:tr w:rsidR="007C55CA" w:rsidRPr="005D3C5D" w14:paraId="55043952" w14:textId="77777777" w:rsidTr="007C55CA">
        <w:tc>
          <w:tcPr>
            <w:tcW w:w="3307" w:type="dxa"/>
          </w:tcPr>
          <w:p w14:paraId="4C80BA54" w14:textId="1B48784D" w:rsidR="007C55CA" w:rsidRPr="005D3C5D" w:rsidRDefault="008461DF" w:rsidP="0036481C">
            <w:pPr>
              <w:spacing w:line="360" w:lineRule="auto"/>
              <w:jc w:val="both"/>
              <w:rPr>
                <w:rFonts w:ascii="Arial" w:hAnsi="Arial" w:cs="Arial"/>
              </w:rPr>
            </w:pPr>
            <w:r w:rsidRPr="005D3C5D">
              <w:rPr>
                <w:rFonts w:ascii="Arial" w:hAnsi="Arial" w:cs="Arial"/>
              </w:rPr>
              <w:t>I need to work on my reasoning abilities.</w:t>
            </w:r>
          </w:p>
        </w:tc>
        <w:tc>
          <w:tcPr>
            <w:tcW w:w="3308" w:type="dxa"/>
          </w:tcPr>
          <w:p w14:paraId="017919A9" w14:textId="39077031" w:rsidR="007C55CA" w:rsidRPr="005D3C5D" w:rsidRDefault="00D56705" w:rsidP="0036481C">
            <w:pPr>
              <w:spacing w:line="360" w:lineRule="auto"/>
              <w:jc w:val="both"/>
              <w:rPr>
                <w:rFonts w:ascii="Arial" w:hAnsi="Arial" w:cs="Arial"/>
              </w:rPr>
            </w:pPr>
            <w:r w:rsidRPr="005D3C5D">
              <w:rPr>
                <w:rFonts w:ascii="Arial" w:hAnsi="Arial" w:cs="Arial"/>
              </w:rPr>
              <w:t xml:space="preserve">To do that, I believe I would have to quietly examine each circumstance or </w:t>
            </w:r>
            <w:proofErr w:type="spellStart"/>
            <w:r w:rsidRPr="005D3C5D">
              <w:rPr>
                <w:rFonts w:ascii="Arial" w:hAnsi="Arial" w:cs="Arial"/>
              </w:rPr>
              <w:t>endeavo</w:t>
            </w:r>
            <w:r w:rsidR="003A0C8C" w:rsidRPr="005D3C5D">
              <w:rPr>
                <w:rFonts w:ascii="Arial" w:hAnsi="Arial" w:cs="Arial"/>
              </w:rPr>
              <w:t>u</w:t>
            </w:r>
            <w:r w:rsidRPr="005D3C5D">
              <w:rPr>
                <w:rFonts w:ascii="Arial" w:hAnsi="Arial" w:cs="Arial"/>
              </w:rPr>
              <w:t>r</w:t>
            </w:r>
            <w:proofErr w:type="spellEnd"/>
            <w:r w:rsidRPr="005D3C5D">
              <w:rPr>
                <w:rFonts w:ascii="Arial" w:hAnsi="Arial" w:cs="Arial"/>
              </w:rPr>
              <w:t xml:space="preserve"> or go over each aspect. In addition, I plan to bring several online </w:t>
            </w:r>
            <w:proofErr w:type="gramStart"/>
            <w:r w:rsidRPr="005D3C5D">
              <w:rPr>
                <w:rFonts w:ascii="Arial" w:hAnsi="Arial" w:cs="Arial"/>
              </w:rPr>
              <w:t>training</w:t>
            </w:r>
            <w:proofErr w:type="gramEnd"/>
            <w:r w:rsidRPr="005D3C5D">
              <w:rPr>
                <w:rFonts w:ascii="Arial" w:hAnsi="Arial" w:cs="Arial"/>
              </w:rPr>
              <w:t xml:space="preserve"> on conduct.</w:t>
            </w:r>
          </w:p>
        </w:tc>
        <w:tc>
          <w:tcPr>
            <w:tcW w:w="3308" w:type="dxa"/>
          </w:tcPr>
          <w:p w14:paraId="1DDA2683" w14:textId="2D85D61A" w:rsidR="007C55CA" w:rsidRPr="005D3C5D" w:rsidRDefault="00917FC5" w:rsidP="0036481C">
            <w:pPr>
              <w:spacing w:line="360" w:lineRule="auto"/>
              <w:jc w:val="both"/>
              <w:rPr>
                <w:rFonts w:ascii="Arial" w:hAnsi="Arial" w:cs="Arial"/>
              </w:rPr>
            </w:pPr>
            <w:r w:rsidRPr="005D3C5D">
              <w:rPr>
                <w:rFonts w:ascii="Arial" w:hAnsi="Arial" w:cs="Arial"/>
              </w:rPr>
              <w:t xml:space="preserve">2-4 </w:t>
            </w:r>
            <w:r w:rsidR="0005012A" w:rsidRPr="005D3C5D">
              <w:rPr>
                <w:rFonts w:ascii="Arial" w:hAnsi="Arial" w:cs="Arial"/>
              </w:rPr>
              <w:t>weeks</w:t>
            </w:r>
          </w:p>
        </w:tc>
      </w:tr>
      <w:tr w:rsidR="007C55CA" w:rsidRPr="005D3C5D" w14:paraId="576FEF3D" w14:textId="77777777" w:rsidTr="007C55CA">
        <w:tc>
          <w:tcPr>
            <w:tcW w:w="3307" w:type="dxa"/>
          </w:tcPr>
          <w:p w14:paraId="1E17D9F1" w14:textId="69BFFAA7" w:rsidR="007C55CA" w:rsidRPr="005D3C5D" w:rsidRDefault="008461DF" w:rsidP="0036481C">
            <w:pPr>
              <w:spacing w:line="360" w:lineRule="auto"/>
              <w:jc w:val="both"/>
              <w:rPr>
                <w:rFonts w:ascii="Arial" w:hAnsi="Arial" w:cs="Arial"/>
              </w:rPr>
            </w:pPr>
            <w:r w:rsidRPr="005D3C5D">
              <w:rPr>
                <w:rFonts w:ascii="Arial" w:hAnsi="Arial" w:cs="Arial"/>
              </w:rPr>
              <w:t>My controlling ability has to be improved.</w:t>
            </w:r>
          </w:p>
        </w:tc>
        <w:tc>
          <w:tcPr>
            <w:tcW w:w="3308" w:type="dxa"/>
          </w:tcPr>
          <w:p w14:paraId="1410B7F0" w14:textId="29191669" w:rsidR="007C55CA" w:rsidRPr="005D3C5D" w:rsidRDefault="00D56705" w:rsidP="0036481C">
            <w:pPr>
              <w:spacing w:line="360" w:lineRule="auto"/>
              <w:jc w:val="both"/>
              <w:rPr>
                <w:rFonts w:ascii="Arial" w:hAnsi="Arial" w:cs="Arial"/>
              </w:rPr>
            </w:pPr>
            <w:r w:rsidRPr="005D3C5D">
              <w:rPr>
                <w:rFonts w:ascii="Arial" w:hAnsi="Arial" w:cs="Arial"/>
              </w:rPr>
              <w:t xml:space="preserve">Assume I wish to develop that job to become a better manager. To do so, I'll manage operations classes, study literature, and watch </w:t>
            </w:r>
            <w:proofErr w:type="spellStart"/>
            <w:r w:rsidRPr="005D3C5D">
              <w:rPr>
                <w:rFonts w:ascii="Arial" w:hAnsi="Arial" w:cs="Arial"/>
              </w:rPr>
              <w:t>youtube</w:t>
            </w:r>
            <w:proofErr w:type="spellEnd"/>
            <w:r w:rsidRPr="005D3C5D">
              <w:rPr>
                <w:rFonts w:ascii="Arial" w:hAnsi="Arial" w:cs="Arial"/>
              </w:rPr>
              <w:t>.</w:t>
            </w:r>
          </w:p>
        </w:tc>
        <w:tc>
          <w:tcPr>
            <w:tcW w:w="3308" w:type="dxa"/>
          </w:tcPr>
          <w:p w14:paraId="606D2D4E" w14:textId="73C73FA8" w:rsidR="007C55CA" w:rsidRPr="005D3C5D" w:rsidRDefault="0005012A" w:rsidP="0036481C">
            <w:pPr>
              <w:spacing w:line="360" w:lineRule="auto"/>
              <w:jc w:val="both"/>
              <w:rPr>
                <w:rFonts w:ascii="Arial" w:hAnsi="Arial" w:cs="Arial"/>
              </w:rPr>
            </w:pPr>
            <w:r w:rsidRPr="005D3C5D">
              <w:rPr>
                <w:rFonts w:ascii="Arial" w:hAnsi="Arial" w:cs="Arial"/>
              </w:rPr>
              <w:t>1 month</w:t>
            </w:r>
          </w:p>
        </w:tc>
      </w:tr>
      <w:tr w:rsidR="007C55CA" w:rsidRPr="005D3C5D" w14:paraId="665B53D8" w14:textId="77777777" w:rsidTr="007C55CA">
        <w:tc>
          <w:tcPr>
            <w:tcW w:w="3307" w:type="dxa"/>
          </w:tcPr>
          <w:p w14:paraId="7C39D232" w14:textId="17849D7C" w:rsidR="007C55CA" w:rsidRPr="005D3C5D" w:rsidRDefault="008461DF" w:rsidP="0036481C">
            <w:pPr>
              <w:spacing w:line="360" w:lineRule="auto"/>
              <w:jc w:val="both"/>
              <w:rPr>
                <w:rFonts w:ascii="Arial" w:hAnsi="Arial" w:cs="Arial"/>
              </w:rPr>
            </w:pPr>
            <w:r w:rsidRPr="005D3C5D">
              <w:rPr>
                <w:rFonts w:ascii="Arial" w:hAnsi="Arial" w:cs="Arial"/>
              </w:rPr>
              <w:t>I need to work on my communication skills.</w:t>
            </w:r>
          </w:p>
        </w:tc>
        <w:tc>
          <w:tcPr>
            <w:tcW w:w="3308" w:type="dxa"/>
          </w:tcPr>
          <w:p w14:paraId="5141BC9A" w14:textId="74FD4056" w:rsidR="007C55CA" w:rsidRPr="005D3C5D" w:rsidRDefault="00917FC5" w:rsidP="0036481C">
            <w:pPr>
              <w:spacing w:line="360" w:lineRule="auto"/>
              <w:jc w:val="both"/>
              <w:rPr>
                <w:rFonts w:ascii="Arial" w:hAnsi="Arial" w:cs="Arial"/>
              </w:rPr>
            </w:pPr>
            <w:r w:rsidRPr="005D3C5D">
              <w:rPr>
                <w:rFonts w:ascii="Arial" w:hAnsi="Arial" w:cs="Arial"/>
              </w:rPr>
              <w:t xml:space="preserve">It is a crucial quality for verbal teamwork. To develop, I'll watch any video and obtain recommendations from people who are skilled </w:t>
            </w:r>
            <w:r w:rsidR="003A0C8C" w:rsidRPr="005D3C5D">
              <w:rPr>
                <w:rFonts w:ascii="Arial" w:hAnsi="Arial" w:cs="Arial"/>
              </w:rPr>
              <w:t>in</w:t>
            </w:r>
            <w:r w:rsidRPr="005D3C5D">
              <w:rPr>
                <w:rFonts w:ascii="Arial" w:hAnsi="Arial" w:cs="Arial"/>
              </w:rPr>
              <w:t xml:space="preserve"> this area.</w:t>
            </w:r>
          </w:p>
        </w:tc>
        <w:tc>
          <w:tcPr>
            <w:tcW w:w="3308" w:type="dxa"/>
          </w:tcPr>
          <w:p w14:paraId="61ED441F" w14:textId="355C0482" w:rsidR="007C55CA" w:rsidRPr="005D3C5D" w:rsidRDefault="00917FC5" w:rsidP="0036481C">
            <w:pPr>
              <w:spacing w:line="360" w:lineRule="auto"/>
              <w:jc w:val="both"/>
              <w:rPr>
                <w:rFonts w:ascii="Arial" w:hAnsi="Arial" w:cs="Arial"/>
              </w:rPr>
            </w:pPr>
            <w:r w:rsidRPr="005D3C5D">
              <w:rPr>
                <w:rFonts w:ascii="Arial" w:hAnsi="Arial" w:cs="Arial"/>
              </w:rPr>
              <w:t xml:space="preserve">2-4 </w:t>
            </w:r>
            <w:r w:rsidR="0005012A" w:rsidRPr="005D3C5D">
              <w:rPr>
                <w:rFonts w:ascii="Arial" w:hAnsi="Arial" w:cs="Arial"/>
              </w:rPr>
              <w:t>weeks</w:t>
            </w:r>
          </w:p>
        </w:tc>
      </w:tr>
      <w:tr w:rsidR="007C55CA" w:rsidRPr="005D3C5D" w14:paraId="1328212E" w14:textId="77777777" w:rsidTr="007C55CA">
        <w:tc>
          <w:tcPr>
            <w:tcW w:w="3307" w:type="dxa"/>
          </w:tcPr>
          <w:p w14:paraId="58AC659A" w14:textId="3A93A10E" w:rsidR="007C55CA" w:rsidRPr="005D3C5D" w:rsidRDefault="008461DF" w:rsidP="0036481C">
            <w:pPr>
              <w:spacing w:line="360" w:lineRule="auto"/>
              <w:jc w:val="both"/>
              <w:rPr>
                <w:rFonts w:ascii="Arial" w:hAnsi="Arial" w:cs="Arial"/>
              </w:rPr>
            </w:pPr>
            <w:r w:rsidRPr="005D3C5D">
              <w:rPr>
                <w:rFonts w:ascii="Arial" w:hAnsi="Arial" w:cs="Arial"/>
              </w:rPr>
              <w:t>I ought to figure out how I would increase my problem-solving abilities.</w:t>
            </w:r>
          </w:p>
        </w:tc>
        <w:tc>
          <w:tcPr>
            <w:tcW w:w="3308" w:type="dxa"/>
          </w:tcPr>
          <w:p w14:paraId="68C2A081" w14:textId="718EC26B" w:rsidR="007C55CA" w:rsidRPr="005D3C5D" w:rsidRDefault="00917FC5" w:rsidP="0036481C">
            <w:pPr>
              <w:spacing w:line="360" w:lineRule="auto"/>
              <w:jc w:val="both"/>
              <w:rPr>
                <w:rFonts w:ascii="Arial" w:hAnsi="Arial" w:cs="Arial"/>
              </w:rPr>
            </w:pPr>
            <w:r w:rsidRPr="005D3C5D">
              <w:rPr>
                <w:rFonts w:ascii="Arial" w:hAnsi="Arial" w:cs="Arial"/>
              </w:rPr>
              <w:t xml:space="preserve">It's really important since it represents great leadership. To achieve such quality, I plan to </w:t>
            </w:r>
            <w:proofErr w:type="spellStart"/>
            <w:r w:rsidRPr="005D3C5D">
              <w:rPr>
                <w:rFonts w:ascii="Arial" w:hAnsi="Arial" w:cs="Arial"/>
              </w:rPr>
              <w:t>enrol</w:t>
            </w:r>
            <w:proofErr w:type="spellEnd"/>
            <w:r w:rsidRPr="005D3C5D">
              <w:rPr>
                <w:rFonts w:ascii="Arial" w:hAnsi="Arial" w:cs="Arial"/>
              </w:rPr>
              <w:t xml:space="preserve"> in virtual classrooms and seek guidance.</w:t>
            </w:r>
          </w:p>
        </w:tc>
        <w:tc>
          <w:tcPr>
            <w:tcW w:w="3308" w:type="dxa"/>
          </w:tcPr>
          <w:p w14:paraId="0D9473B8" w14:textId="698A324A" w:rsidR="007C55CA" w:rsidRPr="005D3C5D" w:rsidRDefault="00917FC5" w:rsidP="0036481C">
            <w:pPr>
              <w:spacing w:line="360" w:lineRule="auto"/>
              <w:jc w:val="both"/>
              <w:rPr>
                <w:rFonts w:ascii="Arial" w:hAnsi="Arial" w:cs="Arial"/>
              </w:rPr>
            </w:pPr>
            <w:r w:rsidRPr="005D3C5D">
              <w:rPr>
                <w:rFonts w:ascii="Arial" w:hAnsi="Arial" w:cs="Arial"/>
              </w:rPr>
              <w:t>2</w:t>
            </w:r>
            <w:r w:rsidR="0005012A" w:rsidRPr="005D3C5D">
              <w:rPr>
                <w:rFonts w:ascii="Arial" w:hAnsi="Arial" w:cs="Arial"/>
              </w:rPr>
              <w:t xml:space="preserve"> weeks</w:t>
            </w:r>
          </w:p>
        </w:tc>
      </w:tr>
    </w:tbl>
    <w:p w14:paraId="345DD42F" w14:textId="30D01527" w:rsidR="00D10339" w:rsidRPr="005D3C5D" w:rsidRDefault="00D10339" w:rsidP="0036481C">
      <w:pPr>
        <w:spacing w:line="360" w:lineRule="auto"/>
        <w:jc w:val="both"/>
        <w:rPr>
          <w:rFonts w:ascii="Arial" w:hAnsi="Arial" w:cs="Arial"/>
        </w:rPr>
      </w:pPr>
    </w:p>
    <w:p w14:paraId="718DEC6A" w14:textId="0C349BB6" w:rsidR="00416DFB" w:rsidRPr="005D3C5D" w:rsidRDefault="00416DFB" w:rsidP="0036481C">
      <w:pPr>
        <w:spacing w:line="360" w:lineRule="auto"/>
        <w:jc w:val="both"/>
        <w:rPr>
          <w:rFonts w:ascii="Arial" w:hAnsi="Arial" w:cs="Arial"/>
          <w:b/>
          <w:bCs/>
          <w:color w:val="365F91" w:themeColor="accent1" w:themeShade="BF"/>
        </w:rPr>
      </w:pPr>
    </w:p>
    <w:p w14:paraId="71143DB1" w14:textId="77777777" w:rsidR="005E0BEF" w:rsidRPr="005D3C5D" w:rsidRDefault="005E0BEF" w:rsidP="0036481C">
      <w:pPr>
        <w:spacing w:line="360" w:lineRule="auto"/>
        <w:jc w:val="both"/>
        <w:rPr>
          <w:rFonts w:ascii="Arial" w:hAnsi="Arial" w:cs="Arial"/>
          <w:b/>
          <w:bCs/>
          <w:color w:val="365F91" w:themeColor="accent1" w:themeShade="BF"/>
        </w:rPr>
      </w:pPr>
      <w:r w:rsidRPr="005D3C5D">
        <w:rPr>
          <w:rFonts w:ascii="Arial" w:hAnsi="Arial" w:cs="Arial"/>
        </w:rPr>
        <w:br w:type="page"/>
      </w:r>
    </w:p>
    <w:p w14:paraId="0EA1E1CC" w14:textId="43FA36C7" w:rsidR="005577E9" w:rsidRPr="005D3C5D" w:rsidRDefault="005577E9" w:rsidP="0036481C">
      <w:pPr>
        <w:pStyle w:val="Heading1"/>
      </w:pPr>
      <w:bookmarkStart w:id="8" w:name="_Toc97336691"/>
      <w:bookmarkStart w:id="9" w:name="_Toc99263848"/>
      <w:r w:rsidRPr="005D3C5D">
        <w:t>Conclusion</w:t>
      </w:r>
      <w:bookmarkEnd w:id="8"/>
      <w:bookmarkEnd w:id="9"/>
    </w:p>
    <w:p w14:paraId="3E44A740" w14:textId="7C4D504E" w:rsidR="00416DFB" w:rsidRPr="005D3C5D" w:rsidRDefault="00755626" w:rsidP="0036481C">
      <w:pPr>
        <w:spacing w:line="360" w:lineRule="auto"/>
        <w:jc w:val="both"/>
        <w:rPr>
          <w:rFonts w:ascii="Arial" w:hAnsi="Arial" w:cs="Arial"/>
          <w:b/>
          <w:bCs/>
          <w:color w:val="365F91" w:themeColor="accent1" w:themeShade="BF"/>
        </w:rPr>
      </w:pPr>
      <w:r w:rsidRPr="005D3C5D">
        <w:rPr>
          <w:rFonts w:ascii="Arial" w:hAnsi="Arial" w:cs="Arial"/>
        </w:rPr>
        <w:t xml:space="preserve">As a student, I am eligible to utilize what I've learned </w:t>
      </w:r>
      <w:r w:rsidR="003A0C8C" w:rsidRPr="005D3C5D">
        <w:rPr>
          <w:rFonts w:ascii="Arial" w:hAnsi="Arial" w:cs="Arial"/>
        </w:rPr>
        <w:t>in</w:t>
      </w:r>
      <w:r w:rsidRPr="005D3C5D">
        <w:rPr>
          <w:rFonts w:ascii="Arial" w:hAnsi="Arial" w:cs="Arial"/>
        </w:rPr>
        <w:t xml:space="preserve"> actual situations, including those I'll face </w:t>
      </w:r>
      <w:r w:rsidR="003A0C8C" w:rsidRPr="005D3C5D">
        <w:rPr>
          <w:rFonts w:ascii="Arial" w:hAnsi="Arial" w:cs="Arial"/>
        </w:rPr>
        <w:t>shortly</w:t>
      </w:r>
      <w:r w:rsidRPr="005D3C5D">
        <w:rPr>
          <w:rFonts w:ascii="Arial" w:hAnsi="Arial" w:cs="Arial"/>
        </w:rPr>
        <w:t>. My gained reflective, reactive, and analytical talents will allow m</w:t>
      </w:r>
      <w:r w:rsidR="003A0C8C" w:rsidRPr="005D3C5D">
        <w:rPr>
          <w:rFonts w:ascii="Arial" w:hAnsi="Arial" w:cs="Arial"/>
        </w:rPr>
        <w:t>e</w:t>
      </w:r>
      <w:r w:rsidRPr="005D3C5D">
        <w:rPr>
          <w:rFonts w:ascii="Arial" w:hAnsi="Arial" w:cs="Arial"/>
        </w:rPr>
        <w:t xml:space="preserve"> to deal with new challenges, deal with problems, as well as talk effectively and artistically using research data. As a consequence of such a curriculum, I believe I have acquired appropriate talents in scholastic research. With improved vocabulary, pronunciation, grammatical structures, sentence formation, topic sentences, and references, I may write a fantastic research journal, work plan, research, or </w:t>
      </w:r>
      <w:r w:rsidR="003A0C8C" w:rsidRPr="005D3C5D">
        <w:rPr>
          <w:rFonts w:ascii="Arial" w:hAnsi="Arial" w:cs="Arial"/>
        </w:rPr>
        <w:t>CV</w:t>
      </w:r>
      <w:r w:rsidRPr="005D3C5D">
        <w:rPr>
          <w:rFonts w:ascii="Arial" w:hAnsi="Arial" w:cs="Arial"/>
        </w:rPr>
        <w:t xml:space="preserve">. </w:t>
      </w:r>
      <w:r w:rsidR="003A0C8C" w:rsidRPr="005D3C5D">
        <w:rPr>
          <w:rFonts w:ascii="Arial" w:hAnsi="Arial" w:cs="Arial"/>
        </w:rPr>
        <w:t>My</w:t>
      </w:r>
      <w:r w:rsidRPr="005D3C5D">
        <w:rPr>
          <w:rFonts w:ascii="Arial" w:hAnsi="Arial" w:cs="Arial"/>
        </w:rPr>
        <w:t xml:space="preserve"> education has undoubtedly improved my personal and professional growth.</w:t>
      </w:r>
      <w:r w:rsidR="00416DFB" w:rsidRPr="005D3C5D">
        <w:rPr>
          <w:rFonts w:ascii="Arial" w:hAnsi="Arial" w:cs="Arial"/>
        </w:rPr>
        <w:br w:type="page"/>
      </w:r>
    </w:p>
    <w:p w14:paraId="485DE2FD" w14:textId="6CB386BB" w:rsidR="005577E9" w:rsidRPr="005D3C5D" w:rsidRDefault="005577E9" w:rsidP="0036481C">
      <w:pPr>
        <w:pStyle w:val="Heading1"/>
      </w:pPr>
      <w:bookmarkStart w:id="10" w:name="_Toc97336692"/>
      <w:bookmarkStart w:id="11" w:name="_Toc99263849"/>
      <w:r w:rsidRPr="005D3C5D">
        <w:t>References</w:t>
      </w:r>
      <w:bookmarkEnd w:id="10"/>
      <w:bookmarkEnd w:id="11"/>
    </w:p>
    <w:p w14:paraId="4E8190FA" w14:textId="77777777" w:rsidR="005D3C5D" w:rsidRPr="005D3C5D" w:rsidRDefault="005D3C5D" w:rsidP="0036481C">
      <w:pPr>
        <w:spacing w:line="360" w:lineRule="auto"/>
        <w:jc w:val="both"/>
        <w:rPr>
          <w:rFonts w:ascii="Arial" w:hAnsi="Arial" w:cs="Arial"/>
        </w:rPr>
      </w:pPr>
      <w:r w:rsidRPr="005D3C5D">
        <w:rPr>
          <w:rFonts w:ascii="Arial" w:hAnsi="Arial" w:cs="Arial"/>
        </w:rPr>
        <w:t xml:space="preserve">Gibbs, J., 2010. </w:t>
      </w:r>
      <w:r w:rsidRPr="005D3C5D">
        <w:rPr>
          <w:rFonts w:ascii="Arial" w:hAnsi="Arial" w:cs="Arial"/>
          <w:i/>
        </w:rPr>
        <w:t>Moral development &amp; reality</w:t>
      </w:r>
      <w:r w:rsidRPr="005D3C5D">
        <w:rPr>
          <w:rFonts w:ascii="Arial" w:hAnsi="Arial" w:cs="Arial"/>
        </w:rPr>
        <w:t>. Boston: Allyn &amp; Bacon.</w:t>
      </w:r>
    </w:p>
    <w:p w14:paraId="5BA39E1C" w14:textId="77777777" w:rsidR="005D3C5D" w:rsidRPr="005D3C5D" w:rsidRDefault="005D3C5D" w:rsidP="0036481C">
      <w:pPr>
        <w:spacing w:line="360" w:lineRule="auto"/>
        <w:jc w:val="both"/>
        <w:rPr>
          <w:rFonts w:ascii="Arial" w:hAnsi="Arial" w:cs="Arial"/>
        </w:rPr>
      </w:pPr>
      <w:r w:rsidRPr="005D3C5D">
        <w:rPr>
          <w:rFonts w:ascii="Arial" w:hAnsi="Arial" w:cs="Arial"/>
        </w:rPr>
        <w:t xml:space="preserve">Harrison, R., Soars, L. and Soars, J., 2018. </w:t>
      </w:r>
      <w:r w:rsidRPr="005D3C5D">
        <w:rPr>
          <w:rFonts w:ascii="Arial" w:hAnsi="Arial" w:cs="Arial"/>
          <w:i/>
        </w:rPr>
        <w:t>Academic skills</w:t>
      </w:r>
      <w:r w:rsidRPr="005D3C5D">
        <w:rPr>
          <w:rFonts w:ascii="Arial" w:hAnsi="Arial" w:cs="Arial"/>
        </w:rPr>
        <w:t>. Oxford: Oxford University Press.</w:t>
      </w:r>
    </w:p>
    <w:p w14:paraId="2EF58977" w14:textId="77777777" w:rsidR="005D3C5D" w:rsidRPr="005D3C5D" w:rsidRDefault="005D3C5D" w:rsidP="0036481C">
      <w:pPr>
        <w:spacing w:line="360" w:lineRule="auto"/>
        <w:jc w:val="both"/>
        <w:rPr>
          <w:rFonts w:ascii="Arial" w:hAnsi="Arial" w:cs="Arial"/>
        </w:rPr>
      </w:pPr>
      <w:r w:rsidRPr="005D3C5D">
        <w:rPr>
          <w:rFonts w:ascii="Arial" w:hAnsi="Arial" w:cs="Arial"/>
        </w:rPr>
        <w:t xml:space="preserve">Janson, S., 2020. </w:t>
      </w:r>
      <w:r w:rsidRPr="005D3C5D">
        <w:rPr>
          <w:rFonts w:ascii="Arial" w:hAnsi="Arial" w:cs="Arial"/>
          <w:i/>
        </w:rPr>
        <w:t>Leader- what to do now</w:t>
      </w:r>
      <w:proofErr w:type="gramStart"/>
      <w:r w:rsidRPr="005D3C5D">
        <w:rPr>
          <w:rFonts w:ascii="Arial" w:hAnsi="Arial" w:cs="Arial"/>
          <w:i/>
        </w:rPr>
        <w:t>? .</w:t>
      </w:r>
      <w:proofErr w:type="gramEnd"/>
      <w:r w:rsidRPr="005D3C5D">
        <w:rPr>
          <w:rFonts w:ascii="Arial" w:hAnsi="Arial" w:cs="Arial"/>
        </w:rPr>
        <w:t xml:space="preserve"> London</w:t>
      </w:r>
    </w:p>
    <w:p w14:paraId="1CA76649" w14:textId="77777777" w:rsidR="005D3C5D" w:rsidRPr="005D3C5D" w:rsidRDefault="005D3C5D" w:rsidP="0036481C">
      <w:pPr>
        <w:spacing w:line="360" w:lineRule="auto"/>
        <w:jc w:val="both"/>
        <w:rPr>
          <w:rFonts w:ascii="Arial" w:hAnsi="Arial" w:cs="Arial"/>
        </w:rPr>
      </w:pPr>
      <w:proofErr w:type="spellStart"/>
      <w:r w:rsidRPr="005D3C5D">
        <w:rPr>
          <w:rFonts w:ascii="Arial" w:hAnsi="Arial" w:cs="Arial"/>
        </w:rPr>
        <w:t>Lauby</w:t>
      </w:r>
      <w:proofErr w:type="spellEnd"/>
      <w:r w:rsidRPr="005D3C5D">
        <w:rPr>
          <w:rFonts w:ascii="Arial" w:hAnsi="Arial" w:cs="Arial"/>
        </w:rPr>
        <w:t>, S., 2005</w:t>
      </w:r>
      <w:r w:rsidRPr="005D3C5D">
        <w:rPr>
          <w:rFonts w:ascii="Arial" w:hAnsi="Arial" w:cs="Arial"/>
          <w:i/>
        </w:rPr>
        <w:t>. Motivating employees.</w:t>
      </w:r>
      <w:r w:rsidRPr="005D3C5D">
        <w:rPr>
          <w:rFonts w:ascii="Arial" w:hAnsi="Arial" w:cs="Arial"/>
        </w:rPr>
        <w:t xml:space="preserve"> Alexandria VA: American Society for Training &amp; Development.</w:t>
      </w:r>
    </w:p>
    <w:p w14:paraId="5D0BC001" w14:textId="77777777" w:rsidR="005D3C5D" w:rsidRPr="005D3C5D" w:rsidRDefault="005D3C5D" w:rsidP="0036481C">
      <w:pPr>
        <w:spacing w:line="360" w:lineRule="auto"/>
        <w:jc w:val="both"/>
        <w:rPr>
          <w:rFonts w:ascii="Arial" w:hAnsi="Arial" w:cs="Arial"/>
        </w:rPr>
      </w:pPr>
      <w:proofErr w:type="spellStart"/>
      <w:r w:rsidRPr="005D3C5D">
        <w:rPr>
          <w:rFonts w:ascii="Arial" w:hAnsi="Arial" w:cs="Arial"/>
        </w:rPr>
        <w:t>Malita</w:t>
      </w:r>
      <w:proofErr w:type="spellEnd"/>
      <w:r w:rsidRPr="005D3C5D">
        <w:rPr>
          <w:rFonts w:ascii="Arial" w:hAnsi="Arial" w:cs="Arial"/>
        </w:rPr>
        <w:t>, L. and Boffo, V., 2010</w:t>
      </w:r>
      <w:r w:rsidRPr="005D3C5D">
        <w:rPr>
          <w:rFonts w:ascii="Arial" w:hAnsi="Arial" w:cs="Arial"/>
          <w:i/>
        </w:rPr>
        <w:t>. Digital Storytelling for Employability</w:t>
      </w:r>
      <w:r w:rsidRPr="005D3C5D">
        <w:rPr>
          <w:rFonts w:ascii="Arial" w:hAnsi="Arial" w:cs="Arial"/>
        </w:rPr>
        <w:t>. [</w:t>
      </w:r>
      <w:proofErr w:type="spellStart"/>
      <w:r w:rsidRPr="005D3C5D">
        <w:rPr>
          <w:rFonts w:ascii="Arial" w:hAnsi="Arial" w:cs="Arial"/>
        </w:rPr>
        <w:t>S.l.</w:t>
      </w:r>
      <w:proofErr w:type="spellEnd"/>
      <w:r w:rsidRPr="005D3C5D">
        <w:rPr>
          <w:rFonts w:ascii="Arial" w:hAnsi="Arial" w:cs="Arial"/>
        </w:rPr>
        <w:t>]: Firenze University Press.</w:t>
      </w:r>
    </w:p>
    <w:p w14:paraId="26D1DD20" w14:textId="77777777" w:rsidR="005D3C5D" w:rsidRPr="005D3C5D" w:rsidRDefault="005D3C5D" w:rsidP="0036481C">
      <w:pPr>
        <w:spacing w:line="360" w:lineRule="auto"/>
        <w:jc w:val="both"/>
        <w:rPr>
          <w:rFonts w:ascii="Arial" w:hAnsi="Arial" w:cs="Arial"/>
        </w:rPr>
      </w:pPr>
      <w:r w:rsidRPr="005D3C5D">
        <w:rPr>
          <w:rFonts w:ascii="Arial" w:hAnsi="Arial" w:cs="Arial"/>
        </w:rPr>
        <w:t xml:space="preserve">Philpot, S., </w:t>
      </w:r>
      <w:proofErr w:type="spellStart"/>
      <w:r w:rsidRPr="005D3C5D">
        <w:rPr>
          <w:rFonts w:ascii="Arial" w:hAnsi="Arial" w:cs="Arial"/>
        </w:rPr>
        <w:t>Curnick</w:t>
      </w:r>
      <w:proofErr w:type="spellEnd"/>
      <w:r w:rsidRPr="005D3C5D">
        <w:rPr>
          <w:rFonts w:ascii="Arial" w:hAnsi="Arial" w:cs="Arial"/>
        </w:rPr>
        <w:t xml:space="preserve">, L., Soars, L. and Soars, J., 2013. </w:t>
      </w:r>
      <w:r w:rsidRPr="005D3C5D">
        <w:rPr>
          <w:rFonts w:ascii="Arial" w:hAnsi="Arial" w:cs="Arial"/>
          <w:i/>
        </w:rPr>
        <w:t>Academic skills</w:t>
      </w:r>
      <w:r w:rsidRPr="005D3C5D">
        <w:rPr>
          <w:rFonts w:ascii="Arial" w:hAnsi="Arial" w:cs="Arial"/>
        </w:rPr>
        <w:t>. Oxford: Oxford University Press.</w:t>
      </w:r>
    </w:p>
    <w:p w14:paraId="5C1CEAA4" w14:textId="77777777" w:rsidR="005D3C5D" w:rsidRPr="005D3C5D" w:rsidRDefault="005D3C5D" w:rsidP="0036481C">
      <w:pPr>
        <w:spacing w:line="360" w:lineRule="auto"/>
        <w:jc w:val="both"/>
        <w:rPr>
          <w:rFonts w:ascii="Arial" w:hAnsi="Arial" w:cs="Arial"/>
        </w:rPr>
      </w:pPr>
      <w:r w:rsidRPr="005D3C5D">
        <w:rPr>
          <w:rFonts w:ascii="Arial" w:hAnsi="Arial" w:cs="Arial"/>
        </w:rPr>
        <w:t xml:space="preserve">Post, G. </w:t>
      </w:r>
      <w:proofErr w:type="gramStart"/>
      <w:r w:rsidRPr="005D3C5D">
        <w:rPr>
          <w:rFonts w:ascii="Arial" w:hAnsi="Arial" w:cs="Arial"/>
        </w:rPr>
        <w:t>and  Koenders</w:t>
      </w:r>
      <w:proofErr w:type="gramEnd"/>
      <w:r w:rsidRPr="005D3C5D">
        <w:rPr>
          <w:rFonts w:ascii="Arial" w:hAnsi="Arial" w:cs="Arial"/>
        </w:rPr>
        <w:t xml:space="preserve">, L., 2019. </w:t>
      </w:r>
      <w:r w:rsidRPr="005D3C5D">
        <w:rPr>
          <w:rFonts w:ascii="Arial" w:hAnsi="Arial" w:cs="Arial"/>
          <w:i/>
        </w:rPr>
        <w:t>Academic Skills for Interdisciplinary Studies.</w:t>
      </w:r>
      <w:r w:rsidRPr="005D3C5D">
        <w:rPr>
          <w:rFonts w:ascii="Arial" w:hAnsi="Arial" w:cs="Arial"/>
        </w:rPr>
        <w:t xml:space="preserve"> Amsterdam: Amsterdam University Press.</w:t>
      </w:r>
    </w:p>
    <w:p w14:paraId="5C62837F" w14:textId="77777777" w:rsidR="005D3C5D" w:rsidRPr="005D3C5D" w:rsidRDefault="005D3C5D" w:rsidP="0036481C">
      <w:pPr>
        <w:spacing w:line="360" w:lineRule="auto"/>
        <w:jc w:val="both"/>
        <w:rPr>
          <w:rFonts w:ascii="Arial" w:hAnsi="Arial" w:cs="Arial"/>
        </w:rPr>
      </w:pPr>
      <w:proofErr w:type="spellStart"/>
      <w:r w:rsidRPr="005D3C5D">
        <w:rPr>
          <w:rFonts w:ascii="Arial" w:hAnsi="Arial" w:cs="Arial"/>
        </w:rPr>
        <w:t>Ruetten</w:t>
      </w:r>
      <w:proofErr w:type="spellEnd"/>
      <w:r w:rsidRPr="005D3C5D">
        <w:rPr>
          <w:rFonts w:ascii="Arial" w:hAnsi="Arial" w:cs="Arial"/>
        </w:rPr>
        <w:t xml:space="preserve">, M. and </w:t>
      </w:r>
      <w:proofErr w:type="spellStart"/>
      <w:r w:rsidRPr="005D3C5D">
        <w:rPr>
          <w:rFonts w:ascii="Arial" w:hAnsi="Arial" w:cs="Arial"/>
        </w:rPr>
        <w:t>Pavik</w:t>
      </w:r>
      <w:proofErr w:type="spellEnd"/>
      <w:r w:rsidRPr="005D3C5D">
        <w:rPr>
          <w:rFonts w:ascii="Arial" w:hAnsi="Arial" w:cs="Arial"/>
        </w:rPr>
        <w:t>, C., 2021</w:t>
      </w:r>
      <w:r w:rsidRPr="005D3C5D">
        <w:rPr>
          <w:rFonts w:ascii="Arial" w:hAnsi="Arial" w:cs="Arial"/>
          <w:i/>
        </w:rPr>
        <w:t>. Developing composition skills</w:t>
      </w:r>
      <w:r w:rsidRPr="005D3C5D">
        <w:rPr>
          <w:rFonts w:ascii="Arial" w:hAnsi="Arial" w:cs="Arial"/>
        </w:rPr>
        <w:t>. London.</w:t>
      </w:r>
    </w:p>
    <w:p w14:paraId="4A5B8AE2" w14:textId="77777777" w:rsidR="005D3C5D" w:rsidRPr="005D3C5D" w:rsidRDefault="005D3C5D" w:rsidP="0036481C">
      <w:pPr>
        <w:spacing w:line="360" w:lineRule="auto"/>
        <w:jc w:val="both"/>
        <w:rPr>
          <w:rFonts w:ascii="Arial" w:hAnsi="Arial" w:cs="Arial"/>
        </w:rPr>
      </w:pPr>
      <w:r w:rsidRPr="005D3C5D">
        <w:rPr>
          <w:rFonts w:ascii="Arial" w:hAnsi="Arial" w:cs="Arial"/>
        </w:rPr>
        <w:t xml:space="preserve">Salameh, M. </w:t>
      </w:r>
      <w:proofErr w:type="gramStart"/>
      <w:r w:rsidRPr="005D3C5D">
        <w:rPr>
          <w:rFonts w:ascii="Arial" w:hAnsi="Arial" w:cs="Arial"/>
        </w:rPr>
        <w:t xml:space="preserve">and  </w:t>
      </w:r>
      <w:proofErr w:type="spellStart"/>
      <w:r w:rsidRPr="005D3C5D">
        <w:rPr>
          <w:rFonts w:ascii="Arial" w:hAnsi="Arial" w:cs="Arial"/>
        </w:rPr>
        <w:t>Burtonshaw</w:t>
      </w:r>
      <w:proofErr w:type="spellEnd"/>
      <w:proofErr w:type="gramEnd"/>
      <w:r w:rsidRPr="005D3C5D">
        <w:rPr>
          <w:rFonts w:ascii="Arial" w:hAnsi="Arial" w:cs="Arial"/>
        </w:rPr>
        <w:t xml:space="preserve">- Gunn, S., 2013. </w:t>
      </w:r>
      <w:proofErr w:type="spellStart"/>
      <w:r w:rsidRPr="005D3C5D">
        <w:rPr>
          <w:rFonts w:ascii="Arial" w:hAnsi="Arial" w:cs="Arial"/>
          <w:i/>
        </w:rPr>
        <w:t>Essesntial</w:t>
      </w:r>
      <w:proofErr w:type="spellEnd"/>
      <w:r w:rsidRPr="005D3C5D">
        <w:rPr>
          <w:rFonts w:ascii="Arial" w:hAnsi="Arial" w:cs="Arial"/>
          <w:i/>
        </w:rPr>
        <w:t xml:space="preserve"> tools for organizational performance</w:t>
      </w:r>
      <w:r w:rsidRPr="005D3C5D">
        <w:rPr>
          <w:rFonts w:ascii="Arial" w:hAnsi="Arial" w:cs="Arial"/>
        </w:rPr>
        <w:t>. Hoboken, N. J.: Wiley.</w:t>
      </w:r>
    </w:p>
    <w:p w14:paraId="34EBE196" w14:textId="77777777" w:rsidR="005D3C5D" w:rsidRPr="005D3C5D" w:rsidRDefault="005D3C5D" w:rsidP="0036481C">
      <w:pPr>
        <w:spacing w:line="360" w:lineRule="auto"/>
        <w:jc w:val="both"/>
        <w:rPr>
          <w:rFonts w:ascii="Arial" w:hAnsi="Arial" w:cs="Arial"/>
        </w:rPr>
      </w:pPr>
      <w:r w:rsidRPr="005D3C5D">
        <w:rPr>
          <w:rFonts w:ascii="Arial" w:hAnsi="Arial" w:cs="Arial"/>
        </w:rPr>
        <w:t xml:space="preserve">Swales, J. and Feak, C., 2022. </w:t>
      </w:r>
      <w:r w:rsidRPr="005D3C5D">
        <w:rPr>
          <w:rFonts w:ascii="Arial" w:hAnsi="Arial" w:cs="Arial"/>
          <w:i/>
        </w:rPr>
        <w:t>Academic writing for graduate students</w:t>
      </w:r>
      <w:r w:rsidRPr="005D3C5D">
        <w:rPr>
          <w:rFonts w:ascii="Arial" w:hAnsi="Arial" w:cs="Arial"/>
        </w:rPr>
        <w:t xml:space="preserve">. Ann Arbor: </w:t>
      </w:r>
      <w:proofErr w:type="spellStart"/>
      <w:r w:rsidRPr="005D3C5D">
        <w:rPr>
          <w:rFonts w:ascii="Arial" w:hAnsi="Arial" w:cs="Arial"/>
        </w:rPr>
        <w:t>ǂThe</w:t>
      </w:r>
      <w:proofErr w:type="spellEnd"/>
      <w:r w:rsidRPr="005D3C5D">
        <w:rPr>
          <w:rFonts w:ascii="Arial" w:hAnsi="Arial" w:cs="Arial"/>
        </w:rPr>
        <w:t xml:space="preserve"> </w:t>
      </w:r>
      <w:proofErr w:type="spellStart"/>
      <w:r w:rsidRPr="005D3C5D">
        <w:rPr>
          <w:rFonts w:ascii="Arial" w:hAnsi="Arial" w:cs="Arial"/>
        </w:rPr>
        <w:t>ǂUniversity</w:t>
      </w:r>
      <w:proofErr w:type="spellEnd"/>
      <w:r w:rsidRPr="005D3C5D">
        <w:rPr>
          <w:rFonts w:ascii="Arial" w:hAnsi="Arial" w:cs="Arial"/>
        </w:rPr>
        <w:t xml:space="preserve"> of Michigan Press.</w:t>
      </w:r>
    </w:p>
    <w:p w14:paraId="5839F708" w14:textId="77777777" w:rsidR="005D3C5D" w:rsidRPr="005D3C5D" w:rsidRDefault="005D3C5D" w:rsidP="0036481C">
      <w:pPr>
        <w:spacing w:line="360" w:lineRule="auto"/>
        <w:jc w:val="both"/>
        <w:rPr>
          <w:rFonts w:ascii="Arial" w:hAnsi="Arial" w:cs="Arial"/>
        </w:rPr>
      </w:pPr>
      <w:r w:rsidRPr="005D3C5D">
        <w:rPr>
          <w:rFonts w:ascii="Arial" w:hAnsi="Arial" w:cs="Arial"/>
        </w:rPr>
        <w:t xml:space="preserve">Turner, K., Kraus, B., Ireland, L. and Pointon, L., 2012. </w:t>
      </w:r>
      <w:r w:rsidRPr="005D3C5D">
        <w:rPr>
          <w:rFonts w:ascii="Arial" w:hAnsi="Arial" w:cs="Arial"/>
          <w:i/>
        </w:rPr>
        <w:t>Essential Academic Skills</w:t>
      </w:r>
      <w:r w:rsidRPr="005D3C5D">
        <w:rPr>
          <w:rFonts w:ascii="Arial" w:hAnsi="Arial" w:cs="Arial"/>
        </w:rPr>
        <w:t>. South Melbourne: Oxford University Press.</w:t>
      </w:r>
    </w:p>
    <w:p w14:paraId="19AF193A" w14:textId="77777777" w:rsidR="0005012A" w:rsidRPr="005D3C5D" w:rsidRDefault="0005012A" w:rsidP="0036481C">
      <w:pPr>
        <w:spacing w:line="360" w:lineRule="auto"/>
        <w:jc w:val="both"/>
        <w:rPr>
          <w:rFonts w:ascii="Arial" w:hAnsi="Arial" w:cs="Arial"/>
        </w:rPr>
      </w:pPr>
    </w:p>
    <w:p w14:paraId="2B45F5DA" w14:textId="77777777" w:rsidR="00195EC2" w:rsidRPr="005D3C5D" w:rsidRDefault="00195EC2" w:rsidP="0036481C">
      <w:pPr>
        <w:spacing w:line="360" w:lineRule="auto"/>
        <w:jc w:val="both"/>
        <w:rPr>
          <w:rFonts w:ascii="Arial" w:hAnsi="Arial" w:cs="Arial"/>
        </w:rPr>
      </w:pPr>
    </w:p>
    <w:p w14:paraId="24B41502" w14:textId="77777777" w:rsidR="007835A2" w:rsidRPr="005D3C5D" w:rsidRDefault="007835A2" w:rsidP="0036481C">
      <w:pPr>
        <w:spacing w:line="360" w:lineRule="auto"/>
        <w:jc w:val="both"/>
        <w:rPr>
          <w:rFonts w:ascii="Arial" w:hAnsi="Arial" w:cs="Arial"/>
        </w:rPr>
      </w:pPr>
    </w:p>
    <w:sectPr w:rsidR="007835A2" w:rsidRPr="005D3C5D" w:rsidSect="009F3AEE">
      <w:pgSz w:w="11907" w:h="16839" w:code="9"/>
      <w:pgMar w:top="1500" w:right="980" w:bottom="280" w:left="1220" w:header="720" w:footer="720"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C98C13" w14:textId="77777777" w:rsidR="0021768B" w:rsidRDefault="0021768B" w:rsidP="00886CFA">
      <w:r>
        <w:separator/>
      </w:r>
    </w:p>
  </w:endnote>
  <w:endnote w:type="continuationSeparator" w:id="0">
    <w:p w14:paraId="511FBB73" w14:textId="77777777" w:rsidR="0021768B" w:rsidRDefault="0021768B" w:rsidP="00886CF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Arial MT">
    <w:altName w:val="Arial"/>
    <w:charset w:val="01"/>
    <w:family w:val="swiss"/>
    <w:pitch w:val="variable"/>
  </w:font>
  <w:font w:name="Lucida Sans Unicode">
    <w:panose1 w:val="020B0602030504020204"/>
    <w:charset w:val="00"/>
    <w:family w:val="swiss"/>
    <w:pitch w:val="variable"/>
    <w:sig w:usb0="80000AFF" w:usb1="0000396B" w:usb2="00000000" w:usb3="00000000" w:csb0="000000B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68335492"/>
      <w:docPartObj>
        <w:docPartGallery w:val="Page Numbers (Bottom of Page)"/>
        <w:docPartUnique/>
      </w:docPartObj>
    </w:sdtPr>
    <w:sdtEndPr>
      <w:rPr>
        <w:noProof/>
      </w:rPr>
    </w:sdtEndPr>
    <w:sdtContent>
      <w:p w14:paraId="60A18B0A" w14:textId="6A5110C5" w:rsidR="003A5AF4" w:rsidRDefault="003A5AF4">
        <w:pPr>
          <w:pStyle w:val="Footer"/>
          <w:jc w:val="right"/>
        </w:pPr>
        <w:r>
          <w:fldChar w:fldCharType="begin"/>
        </w:r>
        <w:r>
          <w:instrText xml:space="preserve"> PAGE   \* MERGEFORMAT </w:instrText>
        </w:r>
        <w:r>
          <w:fldChar w:fldCharType="separate"/>
        </w:r>
        <w:r w:rsidR="0034532A">
          <w:rPr>
            <w:noProof/>
          </w:rPr>
          <w:t>1</w:t>
        </w:r>
        <w:r>
          <w:rPr>
            <w:noProof/>
          </w:rPr>
          <w:fldChar w:fldCharType="end"/>
        </w:r>
      </w:p>
    </w:sdtContent>
  </w:sdt>
  <w:p w14:paraId="305FE2BD" w14:textId="77777777" w:rsidR="003A5AF4" w:rsidRDefault="003A5A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6BAFE3" w14:textId="77777777" w:rsidR="0021768B" w:rsidRDefault="0021768B" w:rsidP="00886CFA">
      <w:r>
        <w:separator/>
      </w:r>
    </w:p>
  </w:footnote>
  <w:footnote w:type="continuationSeparator" w:id="0">
    <w:p w14:paraId="28836EB6" w14:textId="77777777" w:rsidR="0021768B" w:rsidRDefault="0021768B" w:rsidP="00886CF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F8161B"/>
    <w:multiLevelType w:val="hybridMultilevel"/>
    <w:tmpl w:val="700CE87E"/>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5F65D36"/>
    <w:multiLevelType w:val="hybridMultilevel"/>
    <w:tmpl w:val="650CF89E"/>
    <w:lvl w:ilvl="0" w:tplc="67465C20">
      <w:start w:val="1"/>
      <w:numFmt w:val="lowerLetter"/>
      <w:lvlText w:val="%1)"/>
      <w:lvlJc w:val="left"/>
      <w:pPr>
        <w:ind w:left="442" w:hanging="440"/>
        <w:jc w:val="left"/>
      </w:pPr>
      <w:rPr>
        <w:rFonts w:ascii="Arial" w:eastAsia="Arial" w:hAnsi="Arial" w:cs="Arial" w:hint="default"/>
        <w:b/>
        <w:bCs/>
        <w:spacing w:val="-1"/>
        <w:w w:val="100"/>
        <w:sz w:val="22"/>
        <w:szCs w:val="22"/>
        <w:lang w:val="en-US" w:eastAsia="en-US" w:bidi="ar-SA"/>
      </w:rPr>
    </w:lvl>
    <w:lvl w:ilvl="1" w:tplc="8A462038">
      <w:numFmt w:val="bullet"/>
      <w:lvlText w:val="•"/>
      <w:lvlJc w:val="left"/>
      <w:pPr>
        <w:ind w:left="1400" w:hanging="440"/>
      </w:pPr>
      <w:rPr>
        <w:rFonts w:hint="default"/>
        <w:lang w:val="en-US" w:eastAsia="en-US" w:bidi="ar-SA"/>
      </w:rPr>
    </w:lvl>
    <w:lvl w:ilvl="2" w:tplc="62664EC4">
      <w:numFmt w:val="bullet"/>
      <w:lvlText w:val="•"/>
      <w:lvlJc w:val="left"/>
      <w:pPr>
        <w:ind w:left="2360" w:hanging="440"/>
      </w:pPr>
      <w:rPr>
        <w:rFonts w:hint="default"/>
        <w:lang w:val="en-US" w:eastAsia="en-US" w:bidi="ar-SA"/>
      </w:rPr>
    </w:lvl>
    <w:lvl w:ilvl="3" w:tplc="280CC16C">
      <w:numFmt w:val="bullet"/>
      <w:lvlText w:val="•"/>
      <w:lvlJc w:val="left"/>
      <w:pPr>
        <w:ind w:left="3320" w:hanging="440"/>
      </w:pPr>
      <w:rPr>
        <w:rFonts w:hint="default"/>
        <w:lang w:val="en-US" w:eastAsia="en-US" w:bidi="ar-SA"/>
      </w:rPr>
    </w:lvl>
    <w:lvl w:ilvl="4" w:tplc="FFFABC0A">
      <w:numFmt w:val="bullet"/>
      <w:lvlText w:val="•"/>
      <w:lvlJc w:val="left"/>
      <w:pPr>
        <w:ind w:left="4280" w:hanging="440"/>
      </w:pPr>
      <w:rPr>
        <w:rFonts w:hint="default"/>
        <w:lang w:val="en-US" w:eastAsia="en-US" w:bidi="ar-SA"/>
      </w:rPr>
    </w:lvl>
    <w:lvl w:ilvl="5" w:tplc="69380B16">
      <w:numFmt w:val="bullet"/>
      <w:lvlText w:val="•"/>
      <w:lvlJc w:val="left"/>
      <w:pPr>
        <w:ind w:left="5240" w:hanging="440"/>
      </w:pPr>
      <w:rPr>
        <w:rFonts w:hint="default"/>
        <w:lang w:val="en-US" w:eastAsia="en-US" w:bidi="ar-SA"/>
      </w:rPr>
    </w:lvl>
    <w:lvl w:ilvl="6" w:tplc="B136FFE0">
      <w:numFmt w:val="bullet"/>
      <w:lvlText w:val="•"/>
      <w:lvlJc w:val="left"/>
      <w:pPr>
        <w:ind w:left="6200" w:hanging="440"/>
      </w:pPr>
      <w:rPr>
        <w:rFonts w:hint="default"/>
        <w:lang w:val="en-US" w:eastAsia="en-US" w:bidi="ar-SA"/>
      </w:rPr>
    </w:lvl>
    <w:lvl w:ilvl="7" w:tplc="FEB05FB6">
      <w:numFmt w:val="bullet"/>
      <w:lvlText w:val="•"/>
      <w:lvlJc w:val="left"/>
      <w:pPr>
        <w:ind w:left="7160" w:hanging="440"/>
      </w:pPr>
      <w:rPr>
        <w:rFonts w:hint="default"/>
        <w:lang w:val="en-US" w:eastAsia="en-US" w:bidi="ar-SA"/>
      </w:rPr>
    </w:lvl>
    <w:lvl w:ilvl="8" w:tplc="28F24EAE">
      <w:numFmt w:val="bullet"/>
      <w:lvlText w:val="•"/>
      <w:lvlJc w:val="left"/>
      <w:pPr>
        <w:ind w:left="8120" w:hanging="440"/>
      </w:pPr>
      <w:rPr>
        <w:rFonts w:hint="default"/>
        <w:lang w:val="en-US" w:eastAsia="en-US" w:bidi="ar-SA"/>
      </w:rPr>
    </w:lvl>
  </w:abstractNum>
  <w:abstractNum w:abstractNumId="2" w15:restartNumberingAfterBreak="0">
    <w:nsid w:val="16904E50"/>
    <w:multiLevelType w:val="hybridMultilevel"/>
    <w:tmpl w:val="D7BCCAD2"/>
    <w:lvl w:ilvl="0" w:tplc="8334E820">
      <w:start w:val="1"/>
      <w:numFmt w:val="lowerLetter"/>
      <w:lvlText w:val="%1)"/>
      <w:lvlJc w:val="left"/>
      <w:pPr>
        <w:ind w:left="581" w:hanging="360"/>
      </w:pPr>
      <w:rPr>
        <w:rFonts w:hint="default"/>
        <w:u w:val="single"/>
      </w:rPr>
    </w:lvl>
    <w:lvl w:ilvl="1" w:tplc="04090019" w:tentative="1">
      <w:start w:val="1"/>
      <w:numFmt w:val="lowerLetter"/>
      <w:lvlText w:val="%2."/>
      <w:lvlJc w:val="left"/>
      <w:pPr>
        <w:ind w:left="1301" w:hanging="360"/>
      </w:pPr>
    </w:lvl>
    <w:lvl w:ilvl="2" w:tplc="0409001B" w:tentative="1">
      <w:start w:val="1"/>
      <w:numFmt w:val="lowerRoman"/>
      <w:lvlText w:val="%3."/>
      <w:lvlJc w:val="right"/>
      <w:pPr>
        <w:ind w:left="2021" w:hanging="180"/>
      </w:pPr>
    </w:lvl>
    <w:lvl w:ilvl="3" w:tplc="0409000F" w:tentative="1">
      <w:start w:val="1"/>
      <w:numFmt w:val="decimal"/>
      <w:lvlText w:val="%4."/>
      <w:lvlJc w:val="left"/>
      <w:pPr>
        <w:ind w:left="2741" w:hanging="360"/>
      </w:pPr>
    </w:lvl>
    <w:lvl w:ilvl="4" w:tplc="04090019" w:tentative="1">
      <w:start w:val="1"/>
      <w:numFmt w:val="lowerLetter"/>
      <w:lvlText w:val="%5."/>
      <w:lvlJc w:val="left"/>
      <w:pPr>
        <w:ind w:left="3461" w:hanging="360"/>
      </w:pPr>
    </w:lvl>
    <w:lvl w:ilvl="5" w:tplc="0409001B" w:tentative="1">
      <w:start w:val="1"/>
      <w:numFmt w:val="lowerRoman"/>
      <w:lvlText w:val="%6."/>
      <w:lvlJc w:val="right"/>
      <w:pPr>
        <w:ind w:left="4181" w:hanging="180"/>
      </w:pPr>
    </w:lvl>
    <w:lvl w:ilvl="6" w:tplc="0409000F" w:tentative="1">
      <w:start w:val="1"/>
      <w:numFmt w:val="decimal"/>
      <w:lvlText w:val="%7."/>
      <w:lvlJc w:val="left"/>
      <w:pPr>
        <w:ind w:left="4901" w:hanging="360"/>
      </w:pPr>
    </w:lvl>
    <w:lvl w:ilvl="7" w:tplc="04090019" w:tentative="1">
      <w:start w:val="1"/>
      <w:numFmt w:val="lowerLetter"/>
      <w:lvlText w:val="%8."/>
      <w:lvlJc w:val="left"/>
      <w:pPr>
        <w:ind w:left="5621" w:hanging="360"/>
      </w:pPr>
    </w:lvl>
    <w:lvl w:ilvl="8" w:tplc="0409001B" w:tentative="1">
      <w:start w:val="1"/>
      <w:numFmt w:val="lowerRoman"/>
      <w:lvlText w:val="%9."/>
      <w:lvlJc w:val="right"/>
      <w:pPr>
        <w:ind w:left="6341" w:hanging="180"/>
      </w:pPr>
    </w:lvl>
  </w:abstractNum>
  <w:abstractNum w:abstractNumId="3" w15:restartNumberingAfterBreak="0">
    <w:nsid w:val="17D85DF2"/>
    <w:multiLevelType w:val="hybridMultilevel"/>
    <w:tmpl w:val="274871D8"/>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A777F21"/>
    <w:multiLevelType w:val="hybridMultilevel"/>
    <w:tmpl w:val="E2C08A30"/>
    <w:lvl w:ilvl="0" w:tplc="F43E9C5C">
      <w:start w:val="1"/>
      <w:numFmt w:val="lowerLetter"/>
      <w:lvlText w:val="%1)"/>
      <w:lvlJc w:val="left"/>
      <w:pPr>
        <w:ind w:left="720" w:hanging="360"/>
      </w:pPr>
      <w:rPr>
        <w:rFonts w:ascii="Arial MT" w:eastAsia="Arial MT" w:hAnsi="Arial MT" w:cs="Arial MT" w:hint="default"/>
        <w:b w:val="0"/>
        <w:sz w:val="26"/>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0936ECB"/>
    <w:multiLevelType w:val="hybridMultilevel"/>
    <w:tmpl w:val="B98CB8E6"/>
    <w:lvl w:ilvl="0" w:tplc="3C0C0608">
      <w:start w:val="1"/>
      <w:numFmt w:val="upperLetter"/>
      <w:lvlText w:val="%1)"/>
      <w:lvlJc w:val="left"/>
      <w:pPr>
        <w:ind w:left="581" w:hanging="360"/>
      </w:pPr>
      <w:rPr>
        <w:rFonts w:hint="default"/>
        <w:u w:val="single"/>
      </w:rPr>
    </w:lvl>
    <w:lvl w:ilvl="1" w:tplc="04090019" w:tentative="1">
      <w:start w:val="1"/>
      <w:numFmt w:val="lowerLetter"/>
      <w:lvlText w:val="%2."/>
      <w:lvlJc w:val="left"/>
      <w:pPr>
        <w:ind w:left="1301" w:hanging="360"/>
      </w:pPr>
    </w:lvl>
    <w:lvl w:ilvl="2" w:tplc="0409001B" w:tentative="1">
      <w:start w:val="1"/>
      <w:numFmt w:val="lowerRoman"/>
      <w:lvlText w:val="%3."/>
      <w:lvlJc w:val="right"/>
      <w:pPr>
        <w:ind w:left="2021" w:hanging="180"/>
      </w:pPr>
    </w:lvl>
    <w:lvl w:ilvl="3" w:tplc="0409000F" w:tentative="1">
      <w:start w:val="1"/>
      <w:numFmt w:val="decimal"/>
      <w:lvlText w:val="%4."/>
      <w:lvlJc w:val="left"/>
      <w:pPr>
        <w:ind w:left="2741" w:hanging="360"/>
      </w:pPr>
    </w:lvl>
    <w:lvl w:ilvl="4" w:tplc="04090019" w:tentative="1">
      <w:start w:val="1"/>
      <w:numFmt w:val="lowerLetter"/>
      <w:lvlText w:val="%5."/>
      <w:lvlJc w:val="left"/>
      <w:pPr>
        <w:ind w:left="3461" w:hanging="360"/>
      </w:pPr>
    </w:lvl>
    <w:lvl w:ilvl="5" w:tplc="0409001B" w:tentative="1">
      <w:start w:val="1"/>
      <w:numFmt w:val="lowerRoman"/>
      <w:lvlText w:val="%6."/>
      <w:lvlJc w:val="right"/>
      <w:pPr>
        <w:ind w:left="4181" w:hanging="180"/>
      </w:pPr>
    </w:lvl>
    <w:lvl w:ilvl="6" w:tplc="0409000F" w:tentative="1">
      <w:start w:val="1"/>
      <w:numFmt w:val="decimal"/>
      <w:lvlText w:val="%7."/>
      <w:lvlJc w:val="left"/>
      <w:pPr>
        <w:ind w:left="4901" w:hanging="360"/>
      </w:pPr>
    </w:lvl>
    <w:lvl w:ilvl="7" w:tplc="04090019" w:tentative="1">
      <w:start w:val="1"/>
      <w:numFmt w:val="lowerLetter"/>
      <w:lvlText w:val="%8."/>
      <w:lvlJc w:val="left"/>
      <w:pPr>
        <w:ind w:left="5621" w:hanging="360"/>
      </w:pPr>
    </w:lvl>
    <w:lvl w:ilvl="8" w:tplc="0409001B" w:tentative="1">
      <w:start w:val="1"/>
      <w:numFmt w:val="lowerRoman"/>
      <w:lvlText w:val="%9."/>
      <w:lvlJc w:val="right"/>
      <w:pPr>
        <w:ind w:left="6341" w:hanging="180"/>
      </w:pPr>
    </w:lvl>
  </w:abstractNum>
  <w:abstractNum w:abstractNumId="6" w15:restartNumberingAfterBreak="0">
    <w:nsid w:val="20FC0CBE"/>
    <w:multiLevelType w:val="hybridMultilevel"/>
    <w:tmpl w:val="EC26F16A"/>
    <w:lvl w:ilvl="0" w:tplc="53FA36DC">
      <w:start w:val="1"/>
      <w:numFmt w:val="lowerLetter"/>
      <w:lvlText w:val="%1)"/>
      <w:lvlJc w:val="left"/>
      <w:pPr>
        <w:ind w:left="720" w:hanging="360"/>
      </w:pPr>
      <w:rPr>
        <w:rFonts w:hint="default"/>
        <w:u w:val="singl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21B61EA"/>
    <w:multiLevelType w:val="hybridMultilevel"/>
    <w:tmpl w:val="BF2EE326"/>
    <w:lvl w:ilvl="0" w:tplc="04090009">
      <w:start w:val="1"/>
      <w:numFmt w:val="bullet"/>
      <w:lvlText w:val=""/>
      <w:lvlJc w:val="left"/>
      <w:pPr>
        <w:ind w:left="941" w:hanging="360"/>
      </w:pPr>
      <w:rPr>
        <w:rFonts w:ascii="Wingdings" w:hAnsi="Wingdings" w:hint="default"/>
      </w:rPr>
    </w:lvl>
    <w:lvl w:ilvl="1" w:tplc="04090003" w:tentative="1">
      <w:start w:val="1"/>
      <w:numFmt w:val="bullet"/>
      <w:lvlText w:val="o"/>
      <w:lvlJc w:val="left"/>
      <w:pPr>
        <w:ind w:left="1661" w:hanging="360"/>
      </w:pPr>
      <w:rPr>
        <w:rFonts w:ascii="Courier New" w:hAnsi="Courier New" w:cs="Courier New" w:hint="default"/>
      </w:rPr>
    </w:lvl>
    <w:lvl w:ilvl="2" w:tplc="04090005" w:tentative="1">
      <w:start w:val="1"/>
      <w:numFmt w:val="bullet"/>
      <w:lvlText w:val=""/>
      <w:lvlJc w:val="left"/>
      <w:pPr>
        <w:ind w:left="2381" w:hanging="360"/>
      </w:pPr>
      <w:rPr>
        <w:rFonts w:ascii="Wingdings" w:hAnsi="Wingdings" w:hint="default"/>
      </w:rPr>
    </w:lvl>
    <w:lvl w:ilvl="3" w:tplc="04090001" w:tentative="1">
      <w:start w:val="1"/>
      <w:numFmt w:val="bullet"/>
      <w:lvlText w:val=""/>
      <w:lvlJc w:val="left"/>
      <w:pPr>
        <w:ind w:left="3101" w:hanging="360"/>
      </w:pPr>
      <w:rPr>
        <w:rFonts w:ascii="Symbol" w:hAnsi="Symbol" w:hint="default"/>
      </w:rPr>
    </w:lvl>
    <w:lvl w:ilvl="4" w:tplc="04090003" w:tentative="1">
      <w:start w:val="1"/>
      <w:numFmt w:val="bullet"/>
      <w:lvlText w:val="o"/>
      <w:lvlJc w:val="left"/>
      <w:pPr>
        <w:ind w:left="3821" w:hanging="360"/>
      </w:pPr>
      <w:rPr>
        <w:rFonts w:ascii="Courier New" w:hAnsi="Courier New" w:cs="Courier New" w:hint="default"/>
      </w:rPr>
    </w:lvl>
    <w:lvl w:ilvl="5" w:tplc="04090005" w:tentative="1">
      <w:start w:val="1"/>
      <w:numFmt w:val="bullet"/>
      <w:lvlText w:val=""/>
      <w:lvlJc w:val="left"/>
      <w:pPr>
        <w:ind w:left="4541" w:hanging="360"/>
      </w:pPr>
      <w:rPr>
        <w:rFonts w:ascii="Wingdings" w:hAnsi="Wingdings" w:hint="default"/>
      </w:rPr>
    </w:lvl>
    <w:lvl w:ilvl="6" w:tplc="04090001" w:tentative="1">
      <w:start w:val="1"/>
      <w:numFmt w:val="bullet"/>
      <w:lvlText w:val=""/>
      <w:lvlJc w:val="left"/>
      <w:pPr>
        <w:ind w:left="5261" w:hanging="360"/>
      </w:pPr>
      <w:rPr>
        <w:rFonts w:ascii="Symbol" w:hAnsi="Symbol" w:hint="default"/>
      </w:rPr>
    </w:lvl>
    <w:lvl w:ilvl="7" w:tplc="04090003" w:tentative="1">
      <w:start w:val="1"/>
      <w:numFmt w:val="bullet"/>
      <w:lvlText w:val="o"/>
      <w:lvlJc w:val="left"/>
      <w:pPr>
        <w:ind w:left="5981" w:hanging="360"/>
      </w:pPr>
      <w:rPr>
        <w:rFonts w:ascii="Courier New" w:hAnsi="Courier New" w:cs="Courier New" w:hint="default"/>
      </w:rPr>
    </w:lvl>
    <w:lvl w:ilvl="8" w:tplc="04090005" w:tentative="1">
      <w:start w:val="1"/>
      <w:numFmt w:val="bullet"/>
      <w:lvlText w:val=""/>
      <w:lvlJc w:val="left"/>
      <w:pPr>
        <w:ind w:left="6701" w:hanging="360"/>
      </w:pPr>
      <w:rPr>
        <w:rFonts w:ascii="Wingdings" w:hAnsi="Wingdings" w:hint="default"/>
      </w:rPr>
    </w:lvl>
  </w:abstractNum>
  <w:abstractNum w:abstractNumId="8" w15:restartNumberingAfterBreak="0">
    <w:nsid w:val="45355792"/>
    <w:multiLevelType w:val="hybridMultilevel"/>
    <w:tmpl w:val="7EC4B992"/>
    <w:lvl w:ilvl="0" w:tplc="0409000D">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9" w15:restartNumberingAfterBreak="0">
    <w:nsid w:val="479F5A6C"/>
    <w:multiLevelType w:val="hybridMultilevel"/>
    <w:tmpl w:val="273C780A"/>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CF51A99"/>
    <w:multiLevelType w:val="hybridMultilevel"/>
    <w:tmpl w:val="343A084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645F5F0E"/>
    <w:multiLevelType w:val="hybridMultilevel"/>
    <w:tmpl w:val="C9D8DB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92C0681"/>
    <w:multiLevelType w:val="hybridMultilevel"/>
    <w:tmpl w:val="4DFC53A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6A785041"/>
    <w:multiLevelType w:val="hybridMultilevel"/>
    <w:tmpl w:val="36724518"/>
    <w:lvl w:ilvl="0" w:tplc="3F5AF384">
      <w:start w:val="1"/>
      <w:numFmt w:val="lowerLetter"/>
      <w:lvlText w:val="%1)"/>
      <w:lvlJc w:val="left"/>
      <w:pPr>
        <w:ind w:left="852" w:hanging="360"/>
        <w:jc w:val="left"/>
      </w:pPr>
      <w:rPr>
        <w:rFonts w:ascii="Arial" w:eastAsia="Arial" w:hAnsi="Arial" w:cs="Arial" w:hint="default"/>
        <w:b/>
        <w:bCs/>
        <w:color w:val="2E5395"/>
        <w:w w:val="100"/>
        <w:sz w:val="24"/>
        <w:szCs w:val="24"/>
        <w:lang w:val="en-US" w:eastAsia="en-US" w:bidi="ar-SA"/>
      </w:rPr>
    </w:lvl>
    <w:lvl w:ilvl="1" w:tplc="945C3000">
      <w:numFmt w:val="bullet"/>
      <w:lvlText w:val="•"/>
      <w:lvlJc w:val="left"/>
      <w:pPr>
        <w:ind w:left="942" w:hanging="360"/>
      </w:pPr>
      <w:rPr>
        <w:rFonts w:ascii="Lucida Sans Unicode" w:eastAsia="Lucida Sans Unicode" w:hAnsi="Lucida Sans Unicode" w:cs="Lucida Sans Unicode" w:hint="default"/>
        <w:w w:val="65"/>
        <w:sz w:val="24"/>
        <w:szCs w:val="24"/>
        <w:lang w:val="en-US" w:eastAsia="en-US" w:bidi="ar-SA"/>
      </w:rPr>
    </w:lvl>
    <w:lvl w:ilvl="2" w:tplc="C08649F4">
      <w:numFmt w:val="bullet"/>
      <w:lvlText w:val="•"/>
      <w:lvlJc w:val="left"/>
      <w:pPr>
        <w:ind w:left="1951" w:hanging="360"/>
      </w:pPr>
      <w:rPr>
        <w:rFonts w:hint="default"/>
        <w:lang w:val="en-US" w:eastAsia="en-US" w:bidi="ar-SA"/>
      </w:rPr>
    </w:lvl>
    <w:lvl w:ilvl="3" w:tplc="8552176C">
      <w:numFmt w:val="bullet"/>
      <w:lvlText w:val="•"/>
      <w:lvlJc w:val="left"/>
      <w:pPr>
        <w:ind w:left="2962" w:hanging="360"/>
      </w:pPr>
      <w:rPr>
        <w:rFonts w:hint="default"/>
        <w:lang w:val="en-US" w:eastAsia="en-US" w:bidi="ar-SA"/>
      </w:rPr>
    </w:lvl>
    <w:lvl w:ilvl="4" w:tplc="12186B12">
      <w:numFmt w:val="bullet"/>
      <w:lvlText w:val="•"/>
      <w:lvlJc w:val="left"/>
      <w:pPr>
        <w:ind w:left="3973" w:hanging="360"/>
      </w:pPr>
      <w:rPr>
        <w:rFonts w:hint="default"/>
        <w:lang w:val="en-US" w:eastAsia="en-US" w:bidi="ar-SA"/>
      </w:rPr>
    </w:lvl>
    <w:lvl w:ilvl="5" w:tplc="172414D2">
      <w:numFmt w:val="bullet"/>
      <w:lvlText w:val="•"/>
      <w:lvlJc w:val="left"/>
      <w:pPr>
        <w:ind w:left="4984" w:hanging="360"/>
      </w:pPr>
      <w:rPr>
        <w:rFonts w:hint="default"/>
        <w:lang w:val="en-US" w:eastAsia="en-US" w:bidi="ar-SA"/>
      </w:rPr>
    </w:lvl>
    <w:lvl w:ilvl="6" w:tplc="0AF4B220">
      <w:numFmt w:val="bullet"/>
      <w:lvlText w:val="•"/>
      <w:lvlJc w:val="left"/>
      <w:pPr>
        <w:ind w:left="5995" w:hanging="360"/>
      </w:pPr>
      <w:rPr>
        <w:rFonts w:hint="default"/>
        <w:lang w:val="en-US" w:eastAsia="en-US" w:bidi="ar-SA"/>
      </w:rPr>
    </w:lvl>
    <w:lvl w:ilvl="7" w:tplc="100E2578">
      <w:numFmt w:val="bullet"/>
      <w:lvlText w:val="•"/>
      <w:lvlJc w:val="left"/>
      <w:pPr>
        <w:ind w:left="7006" w:hanging="360"/>
      </w:pPr>
      <w:rPr>
        <w:rFonts w:hint="default"/>
        <w:lang w:val="en-US" w:eastAsia="en-US" w:bidi="ar-SA"/>
      </w:rPr>
    </w:lvl>
    <w:lvl w:ilvl="8" w:tplc="E506A712">
      <w:numFmt w:val="bullet"/>
      <w:lvlText w:val="•"/>
      <w:lvlJc w:val="left"/>
      <w:pPr>
        <w:ind w:left="8017" w:hanging="360"/>
      </w:pPr>
      <w:rPr>
        <w:rFonts w:hint="default"/>
        <w:lang w:val="en-US" w:eastAsia="en-US" w:bidi="ar-SA"/>
      </w:rPr>
    </w:lvl>
  </w:abstractNum>
  <w:abstractNum w:abstractNumId="14" w15:restartNumberingAfterBreak="0">
    <w:nsid w:val="6C0E166F"/>
    <w:multiLevelType w:val="hybridMultilevel"/>
    <w:tmpl w:val="4A6A41C4"/>
    <w:lvl w:ilvl="0" w:tplc="0409000B">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5" w15:restartNumberingAfterBreak="0">
    <w:nsid w:val="6CF94EE8"/>
    <w:multiLevelType w:val="hybridMultilevel"/>
    <w:tmpl w:val="D9CE5B06"/>
    <w:lvl w:ilvl="0" w:tplc="8FBCC450">
      <w:start w:val="1"/>
      <w:numFmt w:val="lowerLetter"/>
      <w:lvlText w:val="%1)"/>
      <w:lvlJc w:val="left"/>
      <w:pPr>
        <w:ind w:left="942" w:hanging="360"/>
        <w:jc w:val="left"/>
      </w:pPr>
      <w:rPr>
        <w:rFonts w:ascii="Arial" w:eastAsia="Arial" w:hAnsi="Arial" w:cs="Arial" w:hint="default"/>
        <w:b/>
        <w:bCs/>
        <w:color w:val="2E5395"/>
        <w:w w:val="100"/>
        <w:sz w:val="24"/>
        <w:szCs w:val="24"/>
        <w:lang w:val="en-US" w:eastAsia="en-US" w:bidi="ar-SA"/>
      </w:rPr>
    </w:lvl>
    <w:lvl w:ilvl="1" w:tplc="C896AC44">
      <w:numFmt w:val="bullet"/>
      <w:lvlText w:val="•"/>
      <w:lvlJc w:val="left"/>
      <w:pPr>
        <w:ind w:left="1850" w:hanging="360"/>
      </w:pPr>
      <w:rPr>
        <w:rFonts w:hint="default"/>
        <w:lang w:val="en-US" w:eastAsia="en-US" w:bidi="ar-SA"/>
      </w:rPr>
    </w:lvl>
    <w:lvl w:ilvl="2" w:tplc="47FE2886">
      <w:numFmt w:val="bullet"/>
      <w:lvlText w:val="•"/>
      <w:lvlJc w:val="left"/>
      <w:pPr>
        <w:ind w:left="2760" w:hanging="360"/>
      </w:pPr>
      <w:rPr>
        <w:rFonts w:hint="default"/>
        <w:lang w:val="en-US" w:eastAsia="en-US" w:bidi="ar-SA"/>
      </w:rPr>
    </w:lvl>
    <w:lvl w:ilvl="3" w:tplc="F93062C4">
      <w:numFmt w:val="bullet"/>
      <w:lvlText w:val="•"/>
      <w:lvlJc w:val="left"/>
      <w:pPr>
        <w:ind w:left="3670" w:hanging="360"/>
      </w:pPr>
      <w:rPr>
        <w:rFonts w:hint="default"/>
        <w:lang w:val="en-US" w:eastAsia="en-US" w:bidi="ar-SA"/>
      </w:rPr>
    </w:lvl>
    <w:lvl w:ilvl="4" w:tplc="708AC988">
      <w:numFmt w:val="bullet"/>
      <w:lvlText w:val="•"/>
      <w:lvlJc w:val="left"/>
      <w:pPr>
        <w:ind w:left="4580" w:hanging="360"/>
      </w:pPr>
      <w:rPr>
        <w:rFonts w:hint="default"/>
        <w:lang w:val="en-US" w:eastAsia="en-US" w:bidi="ar-SA"/>
      </w:rPr>
    </w:lvl>
    <w:lvl w:ilvl="5" w:tplc="044E66EE">
      <w:numFmt w:val="bullet"/>
      <w:lvlText w:val="•"/>
      <w:lvlJc w:val="left"/>
      <w:pPr>
        <w:ind w:left="5490" w:hanging="360"/>
      </w:pPr>
      <w:rPr>
        <w:rFonts w:hint="default"/>
        <w:lang w:val="en-US" w:eastAsia="en-US" w:bidi="ar-SA"/>
      </w:rPr>
    </w:lvl>
    <w:lvl w:ilvl="6" w:tplc="158A97FE">
      <w:numFmt w:val="bullet"/>
      <w:lvlText w:val="•"/>
      <w:lvlJc w:val="left"/>
      <w:pPr>
        <w:ind w:left="6400" w:hanging="360"/>
      </w:pPr>
      <w:rPr>
        <w:rFonts w:hint="default"/>
        <w:lang w:val="en-US" w:eastAsia="en-US" w:bidi="ar-SA"/>
      </w:rPr>
    </w:lvl>
    <w:lvl w:ilvl="7" w:tplc="5DFC0684">
      <w:numFmt w:val="bullet"/>
      <w:lvlText w:val="•"/>
      <w:lvlJc w:val="left"/>
      <w:pPr>
        <w:ind w:left="7310" w:hanging="360"/>
      </w:pPr>
      <w:rPr>
        <w:rFonts w:hint="default"/>
        <w:lang w:val="en-US" w:eastAsia="en-US" w:bidi="ar-SA"/>
      </w:rPr>
    </w:lvl>
    <w:lvl w:ilvl="8" w:tplc="3A961444">
      <w:numFmt w:val="bullet"/>
      <w:lvlText w:val="•"/>
      <w:lvlJc w:val="left"/>
      <w:pPr>
        <w:ind w:left="8220" w:hanging="360"/>
      </w:pPr>
      <w:rPr>
        <w:rFonts w:hint="default"/>
        <w:lang w:val="en-US" w:eastAsia="en-US" w:bidi="ar-SA"/>
      </w:rPr>
    </w:lvl>
  </w:abstractNum>
  <w:abstractNum w:abstractNumId="16" w15:restartNumberingAfterBreak="0">
    <w:nsid w:val="7A722B2C"/>
    <w:multiLevelType w:val="hybridMultilevel"/>
    <w:tmpl w:val="D174018C"/>
    <w:lvl w:ilvl="0" w:tplc="8EB431A2">
      <w:start w:val="1"/>
      <w:numFmt w:val="lowerLetter"/>
      <w:lvlText w:val="%1)"/>
      <w:lvlJc w:val="left"/>
      <w:pPr>
        <w:ind w:left="442" w:hanging="440"/>
        <w:jc w:val="left"/>
      </w:pPr>
      <w:rPr>
        <w:rFonts w:ascii="Arial" w:eastAsia="Arial" w:hAnsi="Arial" w:cs="Arial" w:hint="default"/>
        <w:b/>
        <w:bCs/>
        <w:spacing w:val="-1"/>
        <w:w w:val="100"/>
        <w:sz w:val="22"/>
        <w:szCs w:val="22"/>
        <w:lang w:val="en-US" w:eastAsia="en-US" w:bidi="ar-SA"/>
      </w:rPr>
    </w:lvl>
    <w:lvl w:ilvl="1" w:tplc="6D4A0D26">
      <w:numFmt w:val="bullet"/>
      <w:lvlText w:val="•"/>
      <w:lvlJc w:val="left"/>
      <w:pPr>
        <w:ind w:left="1400" w:hanging="440"/>
      </w:pPr>
      <w:rPr>
        <w:rFonts w:hint="default"/>
        <w:lang w:val="en-US" w:eastAsia="en-US" w:bidi="ar-SA"/>
      </w:rPr>
    </w:lvl>
    <w:lvl w:ilvl="2" w:tplc="E83E42E0">
      <w:numFmt w:val="bullet"/>
      <w:lvlText w:val="•"/>
      <w:lvlJc w:val="left"/>
      <w:pPr>
        <w:ind w:left="2360" w:hanging="440"/>
      </w:pPr>
      <w:rPr>
        <w:rFonts w:hint="default"/>
        <w:lang w:val="en-US" w:eastAsia="en-US" w:bidi="ar-SA"/>
      </w:rPr>
    </w:lvl>
    <w:lvl w:ilvl="3" w:tplc="E20A3014">
      <w:numFmt w:val="bullet"/>
      <w:lvlText w:val="•"/>
      <w:lvlJc w:val="left"/>
      <w:pPr>
        <w:ind w:left="3320" w:hanging="440"/>
      </w:pPr>
      <w:rPr>
        <w:rFonts w:hint="default"/>
        <w:lang w:val="en-US" w:eastAsia="en-US" w:bidi="ar-SA"/>
      </w:rPr>
    </w:lvl>
    <w:lvl w:ilvl="4" w:tplc="DEAC0086">
      <w:numFmt w:val="bullet"/>
      <w:lvlText w:val="•"/>
      <w:lvlJc w:val="left"/>
      <w:pPr>
        <w:ind w:left="4280" w:hanging="440"/>
      </w:pPr>
      <w:rPr>
        <w:rFonts w:hint="default"/>
        <w:lang w:val="en-US" w:eastAsia="en-US" w:bidi="ar-SA"/>
      </w:rPr>
    </w:lvl>
    <w:lvl w:ilvl="5" w:tplc="63A2D892">
      <w:numFmt w:val="bullet"/>
      <w:lvlText w:val="•"/>
      <w:lvlJc w:val="left"/>
      <w:pPr>
        <w:ind w:left="5240" w:hanging="440"/>
      </w:pPr>
      <w:rPr>
        <w:rFonts w:hint="default"/>
        <w:lang w:val="en-US" w:eastAsia="en-US" w:bidi="ar-SA"/>
      </w:rPr>
    </w:lvl>
    <w:lvl w:ilvl="6" w:tplc="FF0280A4">
      <w:numFmt w:val="bullet"/>
      <w:lvlText w:val="•"/>
      <w:lvlJc w:val="left"/>
      <w:pPr>
        <w:ind w:left="6200" w:hanging="440"/>
      </w:pPr>
      <w:rPr>
        <w:rFonts w:hint="default"/>
        <w:lang w:val="en-US" w:eastAsia="en-US" w:bidi="ar-SA"/>
      </w:rPr>
    </w:lvl>
    <w:lvl w:ilvl="7" w:tplc="ACE4360E">
      <w:numFmt w:val="bullet"/>
      <w:lvlText w:val="•"/>
      <w:lvlJc w:val="left"/>
      <w:pPr>
        <w:ind w:left="7160" w:hanging="440"/>
      </w:pPr>
      <w:rPr>
        <w:rFonts w:hint="default"/>
        <w:lang w:val="en-US" w:eastAsia="en-US" w:bidi="ar-SA"/>
      </w:rPr>
    </w:lvl>
    <w:lvl w:ilvl="8" w:tplc="0F349F92">
      <w:numFmt w:val="bullet"/>
      <w:lvlText w:val="•"/>
      <w:lvlJc w:val="left"/>
      <w:pPr>
        <w:ind w:left="8120" w:hanging="440"/>
      </w:pPr>
      <w:rPr>
        <w:rFonts w:hint="default"/>
        <w:lang w:val="en-US" w:eastAsia="en-US" w:bidi="ar-SA"/>
      </w:rPr>
    </w:lvl>
  </w:abstractNum>
  <w:num w:numId="1">
    <w:abstractNumId w:val="15"/>
  </w:num>
  <w:num w:numId="2">
    <w:abstractNumId w:val="13"/>
  </w:num>
  <w:num w:numId="3">
    <w:abstractNumId w:val="16"/>
  </w:num>
  <w:num w:numId="4">
    <w:abstractNumId w:val="1"/>
  </w:num>
  <w:num w:numId="5">
    <w:abstractNumId w:val="4"/>
  </w:num>
  <w:num w:numId="6">
    <w:abstractNumId w:val="5"/>
  </w:num>
  <w:num w:numId="7">
    <w:abstractNumId w:val="2"/>
  </w:num>
  <w:num w:numId="8">
    <w:abstractNumId w:val="6"/>
  </w:num>
  <w:num w:numId="9">
    <w:abstractNumId w:val="3"/>
  </w:num>
  <w:num w:numId="10">
    <w:abstractNumId w:val="9"/>
  </w:num>
  <w:num w:numId="11">
    <w:abstractNumId w:val="8"/>
  </w:num>
  <w:num w:numId="12">
    <w:abstractNumId w:val="14"/>
  </w:num>
  <w:num w:numId="13">
    <w:abstractNumId w:val="7"/>
  </w:num>
  <w:num w:numId="14">
    <w:abstractNumId w:val="0"/>
  </w:num>
  <w:num w:numId="15">
    <w:abstractNumId w:val="11"/>
  </w:num>
  <w:num w:numId="16">
    <w:abstractNumId w:val="12"/>
  </w:num>
  <w:num w:numId="1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grammar="clean"/>
  <w:revisionView w:inkAnnotations="0"/>
  <w:defaultTabStop w:val="720"/>
  <w:drawingGridHorizontalSpacing w:val="110"/>
  <w:displayHorizontalDrawingGridEvery w:val="2"/>
  <w:characterSpacingControl w:val="doNotCompres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LIws7QwMbQwNTIyMDdS0lEKTi0uzszPAykwqgUAB1+AmSwAAAA="/>
  </w:docVars>
  <w:rsids>
    <w:rsidRoot w:val="00BD2BAF"/>
    <w:rsid w:val="00006FD6"/>
    <w:rsid w:val="000175D6"/>
    <w:rsid w:val="00023671"/>
    <w:rsid w:val="00040F85"/>
    <w:rsid w:val="00041F31"/>
    <w:rsid w:val="00044D0D"/>
    <w:rsid w:val="0005012A"/>
    <w:rsid w:val="00063BFA"/>
    <w:rsid w:val="00084110"/>
    <w:rsid w:val="000D2F60"/>
    <w:rsid w:val="000F3B6D"/>
    <w:rsid w:val="00111D60"/>
    <w:rsid w:val="001465B9"/>
    <w:rsid w:val="0015096E"/>
    <w:rsid w:val="00162E8C"/>
    <w:rsid w:val="00170058"/>
    <w:rsid w:val="001862EC"/>
    <w:rsid w:val="00195EC2"/>
    <w:rsid w:val="001A034A"/>
    <w:rsid w:val="001A468B"/>
    <w:rsid w:val="001B1CB9"/>
    <w:rsid w:val="001D0169"/>
    <w:rsid w:val="001D6C88"/>
    <w:rsid w:val="0020264D"/>
    <w:rsid w:val="00204AF0"/>
    <w:rsid w:val="0021768B"/>
    <w:rsid w:val="00226493"/>
    <w:rsid w:val="00234210"/>
    <w:rsid w:val="00244E72"/>
    <w:rsid w:val="002466C0"/>
    <w:rsid w:val="00284F2D"/>
    <w:rsid w:val="002A26FA"/>
    <w:rsid w:val="002C5AF2"/>
    <w:rsid w:val="002C65E6"/>
    <w:rsid w:val="003106D9"/>
    <w:rsid w:val="003178B7"/>
    <w:rsid w:val="00321C46"/>
    <w:rsid w:val="0034532A"/>
    <w:rsid w:val="003465A4"/>
    <w:rsid w:val="0035001A"/>
    <w:rsid w:val="0036481C"/>
    <w:rsid w:val="00382F91"/>
    <w:rsid w:val="00386EAE"/>
    <w:rsid w:val="003A0C8C"/>
    <w:rsid w:val="003A5AF4"/>
    <w:rsid w:val="003F598E"/>
    <w:rsid w:val="00415685"/>
    <w:rsid w:val="00416DFB"/>
    <w:rsid w:val="0042263F"/>
    <w:rsid w:val="0042279B"/>
    <w:rsid w:val="004275A5"/>
    <w:rsid w:val="00440615"/>
    <w:rsid w:val="00442773"/>
    <w:rsid w:val="00471A83"/>
    <w:rsid w:val="004821F9"/>
    <w:rsid w:val="004842AD"/>
    <w:rsid w:val="00495DCB"/>
    <w:rsid w:val="004C3EAC"/>
    <w:rsid w:val="004C68C8"/>
    <w:rsid w:val="004D108E"/>
    <w:rsid w:val="004D5B46"/>
    <w:rsid w:val="004E0F9F"/>
    <w:rsid w:val="00507E9B"/>
    <w:rsid w:val="00512C3E"/>
    <w:rsid w:val="005303DD"/>
    <w:rsid w:val="0054199B"/>
    <w:rsid w:val="005577E9"/>
    <w:rsid w:val="005651EE"/>
    <w:rsid w:val="00570707"/>
    <w:rsid w:val="005856A9"/>
    <w:rsid w:val="005A0CA9"/>
    <w:rsid w:val="005B7E19"/>
    <w:rsid w:val="005C1679"/>
    <w:rsid w:val="005D1C65"/>
    <w:rsid w:val="005D3C5D"/>
    <w:rsid w:val="005E0BEF"/>
    <w:rsid w:val="005E7BD4"/>
    <w:rsid w:val="005F5AC0"/>
    <w:rsid w:val="00600972"/>
    <w:rsid w:val="006071E3"/>
    <w:rsid w:val="00622C6E"/>
    <w:rsid w:val="00623D3D"/>
    <w:rsid w:val="00643209"/>
    <w:rsid w:val="0064451A"/>
    <w:rsid w:val="00677EFC"/>
    <w:rsid w:val="00692993"/>
    <w:rsid w:val="00697AB0"/>
    <w:rsid w:val="006C04F8"/>
    <w:rsid w:val="006D3A26"/>
    <w:rsid w:val="006E7D3D"/>
    <w:rsid w:val="00702E37"/>
    <w:rsid w:val="0071258A"/>
    <w:rsid w:val="00755626"/>
    <w:rsid w:val="007767F5"/>
    <w:rsid w:val="00776A0E"/>
    <w:rsid w:val="007835A2"/>
    <w:rsid w:val="007A43D8"/>
    <w:rsid w:val="007A5D6A"/>
    <w:rsid w:val="007C55CA"/>
    <w:rsid w:val="007D67DA"/>
    <w:rsid w:val="007E1042"/>
    <w:rsid w:val="008066DA"/>
    <w:rsid w:val="00811284"/>
    <w:rsid w:val="00816273"/>
    <w:rsid w:val="008461DF"/>
    <w:rsid w:val="0086256B"/>
    <w:rsid w:val="008630BA"/>
    <w:rsid w:val="0087191A"/>
    <w:rsid w:val="008860C8"/>
    <w:rsid w:val="00886CFA"/>
    <w:rsid w:val="008B4F93"/>
    <w:rsid w:val="008B6EB1"/>
    <w:rsid w:val="008F64BF"/>
    <w:rsid w:val="00910529"/>
    <w:rsid w:val="00917FC5"/>
    <w:rsid w:val="00933E37"/>
    <w:rsid w:val="00963E72"/>
    <w:rsid w:val="0097244E"/>
    <w:rsid w:val="00972B66"/>
    <w:rsid w:val="009808BB"/>
    <w:rsid w:val="00992099"/>
    <w:rsid w:val="00993145"/>
    <w:rsid w:val="009B5968"/>
    <w:rsid w:val="009F3AEE"/>
    <w:rsid w:val="00A05D2B"/>
    <w:rsid w:val="00A102A2"/>
    <w:rsid w:val="00A41734"/>
    <w:rsid w:val="00A440AB"/>
    <w:rsid w:val="00A52BD3"/>
    <w:rsid w:val="00A54662"/>
    <w:rsid w:val="00A7395E"/>
    <w:rsid w:val="00A743BF"/>
    <w:rsid w:val="00A81196"/>
    <w:rsid w:val="00A92686"/>
    <w:rsid w:val="00AC2A7B"/>
    <w:rsid w:val="00AC2C2A"/>
    <w:rsid w:val="00AE059B"/>
    <w:rsid w:val="00AE3187"/>
    <w:rsid w:val="00AE7B93"/>
    <w:rsid w:val="00B10A30"/>
    <w:rsid w:val="00B112A9"/>
    <w:rsid w:val="00B15196"/>
    <w:rsid w:val="00B35F99"/>
    <w:rsid w:val="00B365B1"/>
    <w:rsid w:val="00B41930"/>
    <w:rsid w:val="00B41A85"/>
    <w:rsid w:val="00B662D5"/>
    <w:rsid w:val="00B83E08"/>
    <w:rsid w:val="00B844DA"/>
    <w:rsid w:val="00B877A4"/>
    <w:rsid w:val="00B9061D"/>
    <w:rsid w:val="00BB0084"/>
    <w:rsid w:val="00BB461D"/>
    <w:rsid w:val="00BD2BAF"/>
    <w:rsid w:val="00BE5E4A"/>
    <w:rsid w:val="00C026E7"/>
    <w:rsid w:val="00C15836"/>
    <w:rsid w:val="00C30F29"/>
    <w:rsid w:val="00C364D7"/>
    <w:rsid w:val="00C660C3"/>
    <w:rsid w:val="00C74E4D"/>
    <w:rsid w:val="00C96457"/>
    <w:rsid w:val="00C97989"/>
    <w:rsid w:val="00CA54EC"/>
    <w:rsid w:val="00CD18A3"/>
    <w:rsid w:val="00CE3A42"/>
    <w:rsid w:val="00CE772B"/>
    <w:rsid w:val="00D04E55"/>
    <w:rsid w:val="00D10339"/>
    <w:rsid w:val="00D14903"/>
    <w:rsid w:val="00D30BCD"/>
    <w:rsid w:val="00D34954"/>
    <w:rsid w:val="00D34D41"/>
    <w:rsid w:val="00D35C9C"/>
    <w:rsid w:val="00D4193C"/>
    <w:rsid w:val="00D56705"/>
    <w:rsid w:val="00D66BB7"/>
    <w:rsid w:val="00D715CD"/>
    <w:rsid w:val="00D85ED9"/>
    <w:rsid w:val="00D94D90"/>
    <w:rsid w:val="00DC2652"/>
    <w:rsid w:val="00DC7929"/>
    <w:rsid w:val="00DE3368"/>
    <w:rsid w:val="00E02379"/>
    <w:rsid w:val="00E200DF"/>
    <w:rsid w:val="00E61818"/>
    <w:rsid w:val="00E62D79"/>
    <w:rsid w:val="00E643B9"/>
    <w:rsid w:val="00E771A6"/>
    <w:rsid w:val="00E95DA2"/>
    <w:rsid w:val="00EA6D99"/>
    <w:rsid w:val="00EB0BCF"/>
    <w:rsid w:val="00EC5773"/>
    <w:rsid w:val="00EC5DEA"/>
    <w:rsid w:val="00EF4269"/>
    <w:rsid w:val="00F014EB"/>
    <w:rsid w:val="00F01795"/>
    <w:rsid w:val="00F20C54"/>
    <w:rsid w:val="00F23791"/>
    <w:rsid w:val="00F35CBB"/>
    <w:rsid w:val="00F647F8"/>
    <w:rsid w:val="00F6729A"/>
    <w:rsid w:val="00F67C28"/>
    <w:rsid w:val="00F702E9"/>
    <w:rsid w:val="00F72941"/>
    <w:rsid w:val="00F81916"/>
    <w:rsid w:val="00F93BD5"/>
    <w:rsid w:val="00FA0372"/>
    <w:rsid w:val="00FA3421"/>
    <w:rsid w:val="00FB2E8C"/>
    <w:rsid w:val="00FB5459"/>
    <w:rsid w:val="00FD20A1"/>
    <w:rsid w:val="00FD4549"/>
    <w:rsid w:val="00FD5EC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5FFA1C"/>
  <w15:docId w15:val="{EF688FD3-3261-483E-B50D-020E673941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Pr>
      <w:rFonts w:ascii="Arial MT" w:eastAsia="Arial MT" w:hAnsi="Arial MT" w:cs="Arial MT"/>
    </w:rPr>
  </w:style>
  <w:style w:type="paragraph" w:styleId="Heading1">
    <w:name w:val="heading 1"/>
    <w:basedOn w:val="Normal"/>
    <w:uiPriority w:val="1"/>
    <w:qFormat/>
    <w:rsid w:val="00A05D2B"/>
    <w:pPr>
      <w:spacing w:before="240" w:after="240" w:line="360" w:lineRule="auto"/>
      <w:jc w:val="both"/>
      <w:outlineLvl w:val="0"/>
    </w:pPr>
    <w:rPr>
      <w:rFonts w:ascii="Arial" w:hAnsi="Arial" w:cs="Arial"/>
      <w:b/>
      <w:bCs/>
      <w:color w:val="365F91" w:themeColor="accent1" w:themeShade="BF"/>
      <w:sz w:val="28"/>
      <w:szCs w:val="28"/>
    </w:rPr>
  </w:style>
  <w:style w:type="paragraph" w:styleId="Heading2">
    <w:name w:val="heading 2"/>
    <w:basedOn w:val="Normal"/>
    <w:uiPriority w:val="1"/>
    <w:qFormat/>
    <w:rsid w:val="00A05D2B"/>
    <w:pPr>
      <w:spacing w:before="240" w:after="240" w:line="360" w:lineRule="auto"/>
      <w:jc w:val="both"/>
      <w:outlineLvl w:val="1"/>
    </w:pPr>
    <w:rPr>
      <w:rFonts w:ascii="Arial" w:hAnsi="Arial" w:cs="Arial"/>
      <w:b/>
      <w:bCs/>
      <w:color w:val="E36C0A" w:themeColor="accent6" w:themeShade="BF"/>
      <w:sz w:val="24"/>
      <w:szCs w:val="24"/>
    </w:rPr>
  </w:style>
  <w:style w:type="paragraph" w:styleId="Heading3">
    <w:name w:val="heading 3"/>
    <w:basedOn w:val="Normal"/>
    <w:next w:val="Normal"/>
    <w:link w:val="Heading3Char"/>
    <w:uiPriority w:val="9"/>
    <w:unhideWhenUsed/>
    <w:qFormat/>
    <w:rsid w:val="00023671"/>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uiPriority w:val="39"/>
    <w:qFormat/>
    <w:pPr>
      <w:spacing w:before="137"/>
      <w:ind w:left="221"/>
    </w:pPr>
    <w:rPr>
      <w:rFonts w:ascii="Arial" w:eastAsia="Arial" w:hAnsi="Arial" w:cs="Arial"/>
      <w:b/>
      <w:bCs/>
    </w:rPr>
  </w:style>
  <w:style w:type="paragraph" w:styleId="TOC2">
    <w:name w:val="toc 2"/>
    <w:basedOn w:val="Normal"/>
    <w:uiPriority w:val="39"/>
    <w:qFormat/>
    <w:pPr>
      <w:spacing w:before="98"/>
      <w:ind w:left="441" w:right="465"/>
    </w:pPr>
    <w:rPr>
      <w:rFonts w:ascii="Arial" w:eastAsia="Arial" w:hAnsi="Arial" w:cs="Arial"/>
      <w:b/>
      <w:bCs/>
    </w:rPr>
  </w:style>
  <w:style w:type="paragraph" w:styleId="BodyText">
    <w:name w:val="Body Text"/>
    <w:basedOn w:val="Normal"/>
    <w:uiPriority w:val="1"/>
    <w:qFormat/>
    <w:rPr>
      <w:sz w:val="24"/>
      <w:szCs w:val="24"/>
    </w:rPr>
  </w:style>
  <w:style w:type="paragraph" w:styleId="ListParagraph">
    <w:name w:val="List Paragraph"/>
    <w:basedOn w:val="Normal"/>
    <w:uiPriority w:val="1"/>
    <w:qFormat/>
    <w:pPr>
      <w:ind w:left="941" w:right="465" w:hanging="360"/>
    </w:pPr>
    <w:rPr>
      <w:rFonts w:ascii="Arial" w:eastAsia="Arial" w:hAnsi="Arial" w:cs="Arial"/>
    </w:rPr>
  </w:style>
  <w:style w:type="paragraph" w:customStyle="1" w:styleId="TableParagraph">
    <w:name w:val="Table Paragraph"/>
    <w:basedOn w:val="Normal"/>
    <w:uiPriority w:val="1"/>
    <w:qFormat/>
    <w:pPr>
      <w:ind w:left="113"/>
    </w:pPr>
  </w:style>
  <w:style w:type="paragraph" w:styleId="BalloonText">
    <w:name w:val="Balloon Text"/>
    <w:basedOn w:val="Normal"/>
    <w:link w:val="BalloonTextChar"/>
    <w:uiPriority w:val="99"/>
    <w:semiHidden/>
    <w:unhideWhenUsed/>
    <w:rsid w:val="00A54662"/>
    <w:rPr>
      <w:rFonts w:ascii="Tahoma" w:hAnsi="Tahoma" w:cs="Tahoma"/>
      <w:sz w:val="16"/>
      <w:szCs w:val="16"/>
    </w:rPr>
  </w:style>
  <w:style w:type="character" w:customStyle="1" w:styleId="BalloonTextChar">
    <w:name w:val="Balloon Text Char"/>
    <w:basedOn w:val="DefaultParagraphFont"/>
    <w:link w:val="BalloonText"/>
    <w:uiPriority w:val="99"/>
    <w:semiHidden/>
    <w:rsid w:val="00A54662"/>
    <w:rPr>
      <w:rFonts w:ascii="Tahoma" w:eastAsia="Arial MT" w:hAnsi="Tahoma" w:cs="Tahoma"/>
      <w:sz w:val="16"/>
      <w:szCs w:val="16"/>
    </w:rPr>
  </w:style>
  <w:style w:type="paragraph" w:styleId="Header">
    <w:name w:val="header"/>
    <w:basedOn w:val="Normal"/>
    <w:link w:val="HeaderChar"/>
    <w:uiPriority w:val="99"/>
    <w:unhideWhenUsed/>
    <w:rsid w:val="00886CFA"/>
    <w:pPr>
      <w:tabs>
        <w:tab w:val="center" w:pos="4680"/>
        <w:tab w:val="right" w:pos="9360"/>
      </w:tabs>
    </w:pPr>
  </w:style>
  <w:style w:type="character" w:customStyle="1" w:styleId="HeaderChar">
    <w:name w:val="Header Char"/>
    <w:basedOn w:val="DefaultParagraphFont"/>
    <w:link w:val="Header"/>
    <w:uiPriority w:val="99"/>
    <w:rsid w:val="00886CFA"/>
    <w:rPr>
      <w:rFonts w:ascii="Arial MT" w:eastAsia="Arial MT" w:hAnsi="Arial MT" w:cs="Arial MT"/>
    </w:rPr>
  </w:style>
  <w:style w:type="paragraph" w:styleId="Footer">
    <w:name w:val="footer"/>
    <w:basedOn w:val="Normal"/>
    <w:link w:val="FooterChar"/>
    <w:uiPriority w:val="99"/>
    <w:unhideWhenUsed/>
    <w:rsid w:val="00886CFA"/>
    <w:pPr>
      <w:tabs>
        <w:tab w:val="center" w:pos="4680"/>
        <w:tab w:val="right" w:pos="9360"/>
      </w:tabs>
    </w:pPr>
  </w:style>
  <w:style w:type="character" w:customStyle="1" w:styleId="FooterChar">
    <w:name w:val="Footer Char"/>
    <w:basedOn w:val="DefaultParagraphFont"/>
    <w:link w:val="Footer"/>
    <w:uiPriority w:val="99"/>
    <w:rsid w:val="00886CFA"/>
    <w:rPr>
      <w:rFonts w:ascii="Arial MT" w:eastAsia="Arial MT" w:hAnsi="Arial MT" w:cs="Arial MT"/>
    </w:rPr>
  </w:style>
  <w:style w:type="paragraph" w:styleId="NoSpacing">
    <w:name w:val="No Spacing"/>
    <w:uiPriority w:val="1"/>
    <w:qFormat/>
    <w:rsid w:val="00C30F29"/>
    <w:rPr>
      <w:rFonts w:ascii="Arial MT" w:eastAsia="Arial MT" w:hAnsi="Arial MT" w:cs="Arial MT"/>
    </w:rPr>
  </w:style>
  <w:style w:type="character" w:customStyle="1" w:styleId="Heading3Char">
    <w:name w:val="Heading 3 Char"/>
    <w:basedOn w:val="DefaultParagraphFont"/>
    <w:link w:val="Heading3"/>
    <w:uiPriority w:val="9"/>
    <w:rsid w:val="00023671"/>
    <w:rPr>
      <w:rFonts w:asciiTheme="majorHAnsi" w:eastAsiaTheme="majorEastAsia" w:hAnsiTheme="majorHAnsi" w:cstheme="majorBidi"/>
      <w:b/>
      <w:bCs/>
      <w:color w:val="4F81BD" w:themeColor="accent1"/>
    </w:rPr>
  </w:style>
  <w:style w:type="character" w:styleId="CommentReference">
    <w:name w:val="annotation reference"/>
    <w:basedOn w:val="DefaultParagraphFont"/>
    <w:uiPriority w:val="99"/>
    <w:semiHidden/>
    <w:unhideWhenUsed/>
    <w:rsid w:val="00B35F99"/>
    <w:rPr>
      <w:sz w:val="16"/>
      <w:szCs w:val="16"/>
    </w:rPr>
  </w:style>
  <w:style w:type="paragraph" w:styleId="CommentText">
    <w:name w:val="annotation text"/>
    <w:basedOn w:val="Normal"/>
    <w:link w:val="CommentTextChar"/>
    <w:uiPriority w:val="99"/>
    <w:semiHidden/>
    <w:unhideWhenUsed/>
    <w:rsid w:val="00B35F99"/>
    <w:rPr>
      <w:sz w:val="20"/>
      <w:szCs w:val="20"/>
    </w:rPr>
  </w:style>
  <w:style w:type="character" w:customStyle="1" w:styleId="CommentTextChar">
    <w:name w:val="Comment Text Char"/>
    <w:basedOn w:val="DefaultParagraphFont"/>
    <w:link w:val="CommentText"/>
    <w:uiPriority w:val="99"/>
    <w:semiHidden/>
    <w:rsid w:val="00B35F99"/>
    <w:rPr>
      <w:rFonts w:ascii="Arial MT" w:eastAsia="Arial MT" w:hAnsi="Arial MT" w:cs="Arial MT"/>
      <w:sz w:val="20"/>
      <w:szCs w:val="20"/>
    </w:rPr>
  </w:style>
  <w:style w:type="paragraph" w:styleId="CommentSubject">
    <w:name w:val="annotation subject"/>
    <w:basedOn w:val="CommentText"/>
    <w:next w:val="CommentText"/>
    <w:link w:val="CommentSubjectChar"/>
    <w:uiPriority w:val="99"/>
    <w:semiHidden/>
    <w:unhideWhenUsed/>
    <w:rsid w:val="00B35F99"/>
    <w:rPr>
      <w:b/>
      <w:bCs/>
    </w:rPr>
  </w:style>
  <w:style w:type="character" w:customStyle="1" w:styleId="CommentSubjectChar">
    <w:name w:val="Comment Subject Char"/>
    <w:basedOn w:val="CommentTextChar"/>
    <w:link w:val="CommentSubject"/>
    <w:uiPriority w:val="99"/>
    <w:semiHidden/>
    <w:rsid w:val="00B35F99"/>
    <w:rPr>
      <w:rFonts w:ascii="Arial MT" w:eastAsia="Arial MT" w:hAnsi="Arial MT" w:cs="Arial MT"/>
      <w:b/>
      <w:bCs/>
      <w:sz w:val="20"/>
      <w:szCs w:val="20"/>
    </w:rPr>
  </w:style>
  <w:style w:type="paragraph" w:styleId="TOCHeading">
    <w:name w:val="TOC Heading"/>
    <w:basedOn w:val="Heading1"/>
    <w:next w:val="Normal"/>
    <w:uiPriority w:val="39"/>
    <w:unhideWhenUsed/>
    <w:qFormat/>
    <w:rsid w:val="00C026E7"/>
    <w:pPr>
      <w:keepNext/>
      <w:keepLines/>
      <w:widowControl/>
      <w:autoSpaceDE/>
      <w:autoSpaceDN/>
      <w:spacing w:after="0" w:line="259" w:lineRule="auto"/>
      <w:jc w:val="left"/>
      <w:outlineLvl w:val="9"/>
    </w:pPr>
    <w:rPr>
      <w:rFonts w:asciiTheme="majorHAnsi" w:eastAsiaTheme="majorEastAsia" w:hAnsiTheme="majorHAnsi" w:cstheme="majorBidi"/>
      <w:b w:val="0"/>
      <w:bCs w:val="0"/>
      <w:sz w:val="32"/>
      <w:szCs w:val="32"/>
    </w:rPr>
  </w:style>
  <w:style w:type="character" w:styleId="Hyperlink">
    <w:name w:val="Hyperlink"/>
    <w:basedOn w:val="DefaultParagraphFont"/>
    <w:uiPriority w:val="99"/>
    <w:unhideWhenUsed/>
    <w:rsid w:val="00C026E7"/>
    <w:rPr>
      <w:color w:val="0000FF" w:themeColor="hyperlink"/>
      <w:u w:val="single"/>
    </w:rPr>
  </w:style>
  <w:style w:type="table" w:styleId="TableGrid">
    <w:name w:val="Table Grid"/>
    <w:basedOn w:val="TableNormal"/>
    <w:uiPriority w:val="59"/>
    <w:unhideWhenUsed/>
    <w:rsid w:val="007C55C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ntTable" Target="fontTable.xml" /><Relationship Id="rId5" Type="http://schemas.openxmlformats.org/officeDocument/2006/relationships/webSettings" Target="webSettings.xml" /><Relationship Id="rId10" Type="http://schemas.openxmlformats.org/officeDocument/2006/relationships/image" Target="media/image2.png" /><Relationship Id="rId4" Type="http://schemas.openxmlformats.org/officeDocument/2006/relationships/settings" Target="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C026F65-BC00-4635-AE34-0B3EB70B2D1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2367</Words>
  <Characters>13495</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hadeeqa rafi</cp:lastModifiedBy>
  <cp:revision>2</cp:revision>
  <dcterms:created xsi:type="dcterms:W3CDTF">2022-04-05T15:45:00Z</dcterms:created>
  <dcterms:modified xsi:type="dcterms:W3CDTF">2022-04-05T15:45:00Z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2021-12-03T00:00:00Z</vt:filetime>
  </property>
  <property fmtid="{D5CDD505-2E9C-101B-9397-08002B2CF9AE}" pid="3" name="Creator">
    <vt:lpwstr>Writer</vt:lpwstr>
  </property>
  <property fmtid="{D5CDD505-2E9C-101B-9397-08002B2CF9AE}" pid="4" name="LastSaved">
    <vt:filetime>2021-12-03T00:00:00Z</vt:filetime>
  </property>
</Properties>
</file>