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2053469" w14:textId="77777777" w:rsidR="00405814" w:rsidRPr="00A03024" w:rsidRDefault="00405814" w:rsidP="00405814">
      <w:pPr>
        <w:jc w:val="center"/>
        <w:rPr>
          <w:rFonts w:ascii="Arial" w:hAnsi="Arial" w:cs="Arial"/>
          <w:sz w:val="28"/>
          <w:szCs w:val="24"/>
        </w:rPr>
      </w:pPr>
      <w:r w:rsidRPr="00A03024">
        <w:rPr>
          <w:rFonts w:ascii="Arial" w:hAnsi="Arial" w:cs="Arial"/>
          <w:sz w:val="28"/>
          <w:szCs w:val="24"/>
        </w:rPr>
        <w:t>How important is the concept of authenticity in the presentation of heritage?</w:t>
      </w:r>
    </w:p>
    <w:p w14:paraId="47484169" w14:textId="58429F7C" w:rsidR="00D813EB" w:rsidRPr="00A03024" w:rsidRDefault="0093745A" w:rsidP="00D813EB">
      <w:pPr>
        <w:ind w:firstLine="720"/>
        <w:rPr>
          <w:rFonts w:ascii="Arial" w:hAnsi="Arial" w:cs="Arial"/>
          <w:sz w:val="24"/>
          <w:szCs w:val="24"/>
        </w:rPr>
      </w:pPr>
      <w:r w:rsidRPr="00A03024">
        <w:rPr>
          <w:rFonts w:ascii="Arial" w:hAnsi="Arial" w:cs="Arial"/>
          <w:sz w:val="24"/>
          <w:szCs w:val="24"/>
        </w:rPr>
        <w:tab/>
      </w:r>
      <w:r w:rsidR="00E204EA" w:rsidRPr="00A03024">
        <w:rPr>
          <w:rFonts w:ascii="Arial" w:hAnsi="Arial" w:cs="Arial"/>
          <w:sz w:val="24"/>
          <w:szCs w:val="24"/>
        </w:rPr>
        <w:t xml:space="preserve">Authenticity is very important in the presentations of heritage, especially </w:t>
      </w:r>
      <w:proofErr w:type="gramStart"/>
      <w:r w:rsidR="00E204EA" w:rsidRPr="00A03024">
        <w:rPr>
          <w:rFonts w:ascii="Arial" w:hAnsi="Arial" w:cs="Arial"/>
          <w:sz w:val="24"/>
          <w:szCs w:val="24"/>
        </w:rPr>
        <w:t>in today’s society</w:t>
      </w:r>
      <w:proofErr w:type="gramEnd"/>
      <w:r w:rsidR="00E204EA" w:rsidRPr="00A03024">
        <w:rPr>
          <w:rFonts w:ascii="Arial" w:hAnsi="Arial" w:cs="Arial"/>
          <w:sz w:val="24"/>
          <w:szCs w:val="24"/>
        </w:rPr>
        <w:t xml:space="preserve"> as we live in a world of superficial. </w:t>
      </w:r>
      <w:r w:rsidR="001E2539" w:rsidRPr="00A03024">
        <w:rPr>
          <w:rFonts w:ascii="Arial" w:hAnsi="Arial" w:cs="Arial"/>
          <w:sz w:val="24"/>
          <w:szCs w:val="24"/>
        </w:rPr>
        <w:t>As Ford W. Bell said that a ‘Museums single greatest asset is authenticity’</w:t>
      </w:r>
      <w:sdt>
        <w:sdtPr>
          <w:rPr>
            <w:rFonts w:ascii="Arial" w:hAnsi="Arial" w:cs="Arial"/>
            <w:sz w:val="24"/>
            <w:szCs w:val="24"/>
          </w:rPr>
          <w:id w:val="-1779164630"/>
          <w:citation/>
        </w:sdtPr>
        <w:sdtEndPr/>
        <w:sdtContent>
          <w:r w:rsidR="001E2539" w:rsidRPr="00A03024">
            <w:rPr>
              <w:rFonts w:ascii="Arial" w:hAnsi="Arial" w:cs="Arial"/>
              <w:sz w:val="24"/>
              <w:szCs w:val="24"/>
            </w:rPr>
            <w:fldChar w:fldCharType="begin"/>
          </w:r>
          <w:r w:rsidR="001E2539" w:rsidRPr="00A03024">
            <w:rPr>
              <w:rFonts w:ascii="Arial" w:hAnsi="Arial" w:cs="Arial"/>
              <w:sz w:val="24"/>
              <w:szCs w:val="24"/>
            </w:rPr>
            <w:instrText xml:space="preserve">CITATION For12 \l 2057 </w:instrText>
          </w:r>
          <w:r w:rsidR="001E2539" w:rsidRPr="00A03024">
            <w:rPr>
              <w:rFonts w:ascii="Arial" w:hAnsi="Arial" w:cs="Arial"/>
              <w:sz w:val="24"/>
              <w:szCs w:val="24"/>
            </w:rPr>
            <w:fldChar w:fldCharType="separate"/>
          </w:r>
          <w:r w:rsidR="00A03024" w:rsidRPr="00A03024">
            <w:rPr>
              <w:rFonts w:ascii="Arial" w:hAnsi="Arial" w:cs="Arial"/>
              <w:noProof/>
              <w:sz w:val="24"/>
              <w:szCs w:val="24"/>
            </w:rPr>
            <w:t xml:space="preserve"> (Bell, 2012)</w:t>
          </w:r>
          <w:r w:rsidR="001E2539" w:rsidRPr="00A03024">
            <w:rPr>
              <w:rFonts w:ascii="Arial" w:hAnsi="Arial" w:cs="Arial"/>
              <w:sz w:val="24"/>
              <w:szCs w:val="24"/>
            </w:rPr>
            <w:fldChar w:fldCharType="end"/>
          </w:r>
        </w:sdtContent>
      </w:sdt>
      <w:r w:rsidR="001E2539" w:rsidRPr="00A03024">
        <w:rPr>
          <w:rFonts w:ascii="Arial" w:hAnsi="Arial" w:cs="Arial"/>
          <w:sz w:val="24"/>
          <w:szCs w:val="24"/>
        </w:rPr>
        <w:t xml:space="preserve">.  </w:t>
      </w:r>
      <w:r w:rsidR="00B718A1" w:rsidRPr="00A03024">
        <w:rPr>
          <w:rFonts w:ascii="Arial" w:hAnsi="Arial" w:cs="Arial"/>
          <w:sz w:val="24"/>
          <w:szCs w:val="24"/>
        </w:rPr>
        <w:t>Authenticity is also used in cultural but also natural heritage.</w:t>
      </w:r>
      <w:r w:rsidR="001E2539" w:rsidRPr="00A03024">
        <w:rPr>
          <w:rFonts w:ascii="Arial" w:hAnsi="Arial" w:cs="Arial"/>
          <w:sz w:val="24"/>
          <w:szCs w:val="24"/>
        </w:rPr>
        <w:t xml:space="preserve"> </w:t>
      </w:r>
      <w:r w:rsidR="00183F88" w:rsidRPr="00A03024">
        <w:rPr>
          <w:rFonts w:ascii="Arial" w:hAnsi="Arial" w:cs="Arial"/>
          <w:sz w:val="24"/>
          <w:szCs w:val="24"/>
        </w:rPr>
        <w:t>Authenticity is also a political concept</w:t>
      </w:r>
      <w:r w:rsidR="005F3212" w:rsidRPr="00A03024">
        <w:rPr>
          <w:rFonts w:ascii="Arial" w:hAnsi="Arial" w:cs="Arial"/>
          <w:sz w:val="24"/>
          <w:szCs w:val="24"/>
        </w:rPr>
        <w:t xml:space="preserve"> which in constantly changing</w:t>
      </w:r>
      <w:sdt>
        <w:sdtPr>
          <w:rPr>
            <w:rFonts w:ascii="Arial" w:hAnsi="Arial" w:cs="Arial"/>
            <w:sz w:val="24"/>
            <w:szCs w:val="24"/>
          </w:rPr>
          <w:id w:val="768362183"/>
          <w:citation/>
        </w:sdtPr>
        <w:sdtContent>
          <w:r w:rsidR="005F3212" w:rsidRPr="00A03024">
            <w:rPr>
              <w:rFonts w:ascii="Arial" w:hAnsi="Arial" w:cs="Arial"/>
              <w:sz w:val="24"/>
              <w:szCs w:val="24"/>
            </w:rPr>
            <w:fldChar w:fldCharType="begin"/>
          </w:r>
          <w:r w:rsidR="005F3212" w:rsidRPr="00A03024">
            <w:rPr>
              <w:rFonts w:ascii="Arial" w:hAnsi="Arial" w:cs="Arial"/>
              <w:sz w:val="24"/>
              <w:szCs w:val="24"/>
            </w:rPr>
            <w:instrText xml:space="preserve"> CITATION Umb17 \l 2057 </w:instrText>
          </w:r>
          <w:r w:rsidR="005F3212" w:rsidRPr="00A03024">
            <w:rPr>
              <w:rFonts w:ascii="Arial" w:hAnsi="Arial" w:cs="Arial"/>
              <w:sz w:val="24"/>
              <w:szCs w:val="24"/>
            </w:rPr>
            <w:fldChar w:fldCharType="separate"/>
          </w:r>
          <w:r w:rsidR="00A03024" w:rsidRPr="00A03024">
            <w:rPr>
              <w:rFonts w:ascii="Arial" w:hAnsi="Arial" w:cs="Arial"/>
              <w:noProof/>
              <w:sz w:val="24"/>
              <w:szCs w:val="24"/>
            </w:rPr>
            <w:t xml:space="preserve"> (Umbach &amp; Humphrey, 2017)</w:t>
          </w:r>
          <w:r w:rsidR="005F3212" w:rsidRPr="00A03024">
            <w:rPr>
              <w:rFonts w:ascii="Arial" w:hAnsi="Arial" w:cs="Arial"/>
              <w:sz w:val="24"/>
              <w:szCs w:val="24"/>
            </w:rPr>
            <w:fldChar w:fldCharType="end"/>
          </w:r>
        </w:sdtContent>
      </w:sdt>
      <w:r w:rsidR="005F3212" w:rsidRPr="00A03024">
        <w:rPr>
          <w:rFonts w:ascii="Arial" w:hAnsi="Arial" w:cs="Arial"/>
          <w:sz w:val="24"/>
          <w:szCs w:val="24"/>
        </w:rPr>
        <w:t>.</w:t>
      </w:r>
      <w:r w:rsidR="00183F88" w:rsidRPr="00A03024">
        <w:rPr>
          <w:rFonts w:ascii="Arial" w:hAnsi="Arial" w:cs="Arial"/>
          <w:sz w:val="24"/>
          <w:szCs w:val="24"/>
        </w:rPr>
        <w:t xml:space="preserve"> </w:t>
      </w:r>
      <w:r w:rsidR="001E2539" w:rsidRPr="00A03024">
        <w:rPr>
          <w:rFonts w:ascii="Arial" w:hAnsi="Arial" w:cs="Arial"/>
          <w:sz w:val="24"/>
          <w:szCs w:val="24"/>
        </w:rPr>
        <w:t xml:space="preserve">In addition, to </w:t>
      </w:r>
      <w:r w:rsidR="001E2539" w:rsidRPr="00A03024">
        <w:rPr>
          <w:rFonts w:ascii="Arial" w:hAnsi="Arial" w:cs="Arial"/>
          <w:noProof/>
          <w:sz w:val="24"/>
          <w:szCs w:val="24"/>
        </w:rPr>
        <w:t>this</w:t>
      </w:r>
      <w:r w:rsidR="00E66BFD" w:rsidRPr="00A03024">
        <w:rPr>
          <w:rFonts w:ascii="Arial" w:hAnsi="Arial" w:cs="Arial"/>
          <w:noProof/>
          <w:sz w:val="24"/>
          <w:szCs w:val="24"/>
        </w:rPr>
        <w:t>,</w:t>
      </w:r>
      <w:r w:rsidR="001E2539" w:rsidRPr="00A03024">
        <w:rPr>
          <w:rFonts w:ascii="Arial" w:hAnsi="Arial" w:cs="Arial"/>
          <w:sz w:val="24"/>
          <w:szCs w:val="24"/>
        </w:rPr>
        <w:t xml:space="preserve"> an artefact or an o</w:t>
      </w:r>
      <w:bookmarkStart w:id="0" w:name="_GoBack"/>
      <w:bookmarkEnd w:id="0"/>
      <w:r w:rsidR="001E2539" w:rsidRPr="00A03024">
        <w:rPr>
          <w:rFonts w:ascii="Arial" w:hAnsi="Arial" w:cs="Arial"/>
          <w:sz w:val="24"/>
          <w:szCs w:val="24"/>
        </w:rPr>
        <w:t xml:space="preserve">bject is given its authenticity by an authority as we give it a backstory. However, to also fully understand how important authenticity is, we must </w:t>
      </w:r>
      <w:r w:rsidR="000C1CCC" w:rsidRPr="00A03024">
        <w:rPr>
          <w:rFonts w:ascii="Arial" w:hAnsi="Arial" w:cs="Arial"/>
          <w:sz w:val="24"/>
          <w:szCs w:val="24"/>
        </w:rPr>
        <w:t xml:space="preserve">also </w:t>
      </w:r>
      <w:r w:rsidR="001E2539" w:rsidRPr="00A03024">
        <w:rPr>
          <w:rFonts w:ascii="Arial" w:hAnsi="Arial" w:cs="Arial"/>
          <w:sz w:val="24"/>
          <w:szCs w:val="24"/>
        </w:rPr>
        <w:t>explore what authenticity is and the typologies of museum practice and how the</w:t>
      </w:r>
      <w:r w:rsidR="00BE44EE" w:rsidRPr="00A03024">
        <w:rPr>
          <w:rFonts w:ascii="Arial" w:hAnsi="Arial" w:cs="Arial"/>
          <w:sz w:val="24"/>
          <w:szCs w:val="24"/>
        </w:rPr>
        <w:t>y</w:t>
      </w:r>
      <w:r w:rsidR="001E2539" w:rsidRPr="00A03024">
        <w:rPr>
          <w:rFonts w:ascii="Arial" w:hAnsi="Arial" w:cs="Arial"/>
          <w:sz w:val="24"/>
          <w:szCs w:val="24"/>
        </w:rPr>
        <w:t xml:space="preserve"> </w:t>
      </w:r>
      <w:r w:rsidR="00C74B48" w:rsidRPr="00A03024">
        <w:rPr>
          <w:rFonts w:ascii="Arial" w:hAnsi="Arial" w:cs="Arial"/>
          <w:sz w:val="24"/>
          <w:szCs w:val="24"/>
        </w:rPr>
        <w:t>affect</w:t>
      </w:r>
      <w:r w:rsidR="001E2539" w:rsidRPr="00A03024">
        <w:rPr>
          <w:rFonts w:ascii="Arial" w:hAnsi="Arial" w:cs="Arial"/>
          <w:sz w:val="24"/>
          <w:szCs w:val="24"/>
        </w:rPr>
        <w:t xml:space="preserve"> authenticity.</w:t>
      </w:r>
    </w:p>
    <w:p w14:paraId="1A799AE6" w14:textId="3196A3EF" w:rsidR="00915A10" w:rsidRPr="00A03024" w:rsidRDefault="0093745A" w:rsidP="001E2539">
      <w:pPr>
        <w:ind w:firstLine="720"/>
        <w:rPr>
          <w:rFonts w:ascii="Arial" w:hAnsi="Arial" w:cs="Arial"/>
          <w:sz w:val="24"/>
          <w:szCs w:val="24"/>
        </w:rPr>
      </w:pPr>
      <w:r w:rsidRPr="00A03024">
        <w:rPr>
          <w:rFonts w:ascii="Arial" w:hAnsi="Arial" w:cs="Arial"/>
          <w:sz w:val="24"/>
          <w:szCs w:val="24"/>
        </w:rPr>
        <w:t xml:space="preserve">The most basic definitions of authenticity </w:t>
      </w:r>
      <w:r w:rsidR="00E66BFD" w:rsidRPr="00A03024">
        <w:rPr>
          <w:rFonts w:ascii="Arial" w:hAnsi="Arial" w:cs="Arial"/>
          <w:noProof/>
          <w:sz w:val="24"/>
          <w:szCs w:val="24"/>
        </w:rPr>
        <w:t>are</w:t>
      </w:r>
      <w:r w:rsidRPr="00A03024">
        <w:rPr>
          <w:rFonts w:ascii="Arial" w:hAnsi="Arial" w:cs="Arial"/>
          <w:sz w:val="24"/>
          <w:szCs w:val="24"/>
        </w:rPr>
        <w:t xml:space="preserve"> the </w:t>
      </w:r>
      <w:r w:rsidR="00E66BFD" w:rsidRPr="00A03024">
        <w:rPr>
          <w:rFonts w:ascii="Arial" w:hAnsi="Arial" w:cs="Arial"/>
          <w:sz w:val="24"/>
          <w:szCs w:val="24"/>
        </w:rPr>
        <w:t xml:space="preserve">about the </w:t>
      </w:r>
      <w:r w:rsidRPr="00A03024">
        <w:rPr>
          <w:rFonts w:ascii="Arial" w:hAnsi="Arial" w:cs="Arial"/>
          <w:sz w:val="24"/>
          <w:szCs w:val="24"/>
        </w:rPr>
        <w:t xml:space="preserve">quality of being </w:t>
      </w:r>
      <w:r w:rsidR="00E66BFD" w:rsidRPr="00A03024">
        <w:rPr>
          <w:rFonts w:ascii="Arial" w:hAnsi="Arial" w:cs="Arial"/>
          <w:sz w:val="24"/>
          <w:szCs w:val="24"/>
        </w:rPr>
        <w:t xml:space="preserve">something that is </w:t>
      </w:r>
      <w:r w:rsidRPr="00A03024">
        <w:rPr>
          <w:rFonts w:ascii="Arial" w:hAnsi="Arial" w:cs="Arial"/>
          <w:sz w:val="24"/>
          <w:szCs w:val="24"/>
        </w:rPr>
        <w:t>real or true</w:t>
      </w:r>
      <w:r w:rsidR="00EC1D5B" w:rsidRPr="00A03024">
        <w:rPr>
          <w:rFonts w:ascii="Arial" w:hAnsi="Arial" w:cs="Arial"/>
          <w:sz w:val="24"/>
          <w:szCs w:val="24"/>
        </w:rPr>
        <w:t xml:space="preserve"> (</w:t>
      </w:r>
      <w:r w:rsidR="00EC1D5B" w:rsidRPr="00A03024">
        <w:rPr>
          <w:rFonts w:ascii="Arial" w:hAnsi="Arial" w:cs="Arial"/>
          <w:sz w:val="24"/>
          <w:szCs w:val="24"/>
        </w:rPr>
        <w:t>Thompson D, 2000)</w:t>
      </w:r>
      <w:sdt>
        <w:sdtPr>
          <w:rPr>
            <w:rFonts w:ascii="Arial" w:hAnsi="Arial" w:cs="Arial"/>
            <w:sz w:val="24"/>
            <w:szCs w:val="24"/>
          </w:rPr>
          <w:id w:val="1213070322"/>
          <w:citation/>
        </w:sdtPr>
        <w:sdtContent>
          <w:r w:rsidR="002159CE" w:rsidRPr="00A03024">
            <w:rPr>
              <w:rFonts w:ascii="Arial" w:hAnsi="Arial" w:cs="Arial"/>
              <w:sz w:val="24"/>
              <w:szCs w:val="24"/>
            </w:rPr>
            <w:fldChar w:fldCharType="begin"/>
          </w:r>
          <w:r w:rsidR="002159CE" w:rsidRPr="00A03024">
            <w:rPr>
              <w:rFonts w:ascii="Arial" w:hAnsi="Arial" w:cs="Arial"/>
              <w:sz w:val="24"/>
              <w:szCs w:val="24"/>
            </w:rPr>
            <w:instrText xml:space="preserve"> CITATION Cam \l 2057 </w:instrText>
          </w:r>
          <w:r w:rsidR="002159CE" w:rsidRPr="00A03024">
            <w:rPr>
              <w:rFonts w:ascii="Arial" w:hAnsi="Arial" w:cs="Arial"/>
              <w:sz w:val="24"/>
              <w:szCs w:val="24"/>
            </w:rPr>
            <w:fldChar w:fldCharType="separate"/>
          </w:r>
          <w:r w:rsidR="00A03024" w:rsidRPr="00A03024">
            <w:rPr>
              <w:rFonts w:ascii="Arial" w:hAnsi="Arial" w:cs="Arial"/>
              <w:noProof/>
              <w:sz w:val="24"/>
              <w:szCs w:val="24"/>
            </w:rPr>
            <w:t xml:space="preserve"> (Cambridge Dictionary, n.d.)</w:t>
          </w:r>
          <w:r w:rsidR="002159CE" w:rsidRPr="00A03024">
            <w:rPr>
              <w:rFonts w:ascii="Arial" w:hAnsi="Arial" w:cs="Arial"/>
              <w:sz w:val="24"/>
              <w:szCs w:val="24"/>
            </w:rPr>
            <w:fldChar w:fldCharType="end"/>
          </w:r>
        </w:sdtContent>
      </w:sdt>
      <w:sdt>
        <w:sdtPr>
          <w:rPr>
            <w:rFonts w:ascii="Arial" w:hAnsi="Arial" w:cs="Arial"/>
            <w:sz w:val="24"/>
            <w:szCs w:val="24"/>
          </w:rPr>
          <w:id w:val="-733999296"/>
          <w:citation/>
        </w:sdtPr>
        <w:sdtContent>
          <w:r w:rsidR="00F1674C" w:rsidRPr="00A03024">
            <w:rPr>
              <w:rFonts w:ascii="Arial" w:hAnsi="Arial" w:cs="Arial"/>
              <w:sz w:val="24"/>
              <w:szCs w:val="24"/>
            </w:rPr>
            <w:fldChar w:fldCharType="begin"/>
          </w:r>
          <w:r w:rsidR="00F1674C" w:rsidRPr="00A03024">
            <w:rPr>
              <w:rFonts w:ascii="Arial" w:hAnsi="Arial" w:cs="Arial"/>
              <w:sz w:val="24"/>
              <w:szCs w:val="24"/>
            </w:rPr>
            <w:instrText xml:space="preserve"> CITATION Rod10 \l 2057 </w:instrText>
          </w:r>
          <w:r w:rsidR="00F1674C" w:rsidRPr="00A03024">
            <w:rPr>
              <w:rFonts w:ascii="Arial" w:hAnsi="Arial" w:cs="Arial"/>
              <w:sz w:val="24"/>
              <w:szCs w:val="24"/>
            </w:rPr>
            <w:fldChar w:fldCharType="separate"/>
          </w:r>
          <w:r w:rsidR="00A03024" w:rsidRPr="00A03024">
            <w:rPr>
              <w:rFonts w:ascii="Arial" w:hAnsi="Arial" w:cs="Arial"/>
              <w:noProof/>
              <w:sz w:val="24"/>
              <w:szCs w:val="24"/>
            </w:rPr>
            <w:t xml:space="preserve"> (Harrison, 2010)</w:t>
          </w:r>
          <w:r w:rsidR="00F1674C" w:rsidRPr="00A03024">
            <w:rPr>
              <w:rFonts w:ascii="Arial" w:hAnsi="Arial" w:cs="Arial"/>
              <w:sz w:val="24"/>
              <w:szCs w:val="24"/>
            </w:rPr>
            <w:fldChar w:fldCharType="end"/>
          </w:r>
        </w:sdtContent>
      </w:sdt>
      <w:r w:rsidR="00EC1D5B" w:rsidRPr="00A03024">
        <w:rPr>
          <w:rFonts w:ascii="Arial" w:hAnsi="Arial" w:cs="Arial"/>
          <w:sz w:val="24"/>
          <w:szCs w:val="24"/>
        </w:rPr>
        <w:t>.</w:t>
      </w:r>
      <w:r w:rsidR="00D813EB" w:rsidRPr="00A03024">
        <w:rPr>
          <w:rFonts w:ascii="Arial" w:hAnsi="Arial" w:cs="Arial"/>
          <w:sz w:val="24"/>
          <w:szCs w:val="24"/>
        </w:rPr>
        <w:t xml:space="preserve"> </w:t>
      </w:r>
      <w:r w:rsidR="00EC1D5B" w:rsidRPr="00A03024">
        <w:rPr>
          <w:rFonts w:ascii="Arial" w:hAnsi="Arial" w:cs="Arial"/>
          <w:sz w:val="24"/>
          <w:szCs w:val="24"/>
        </w:rPr>
        <w:t>W</w:t>
      </w:r>
      <w:r w:rsidR="00D813EB" w:rsidRPr="00A03024">
        <w:rPr>
          <w:rFonts w:ascii="Arial" w:hAnsi="Arial" w:cs="Arial"/>
          <w:sz w:val="24"/>
          <w:szCs w:val="24"/>
        </w:rPr>
        <w:t xml:space="preserve">hich fits the etymology of the word </w:t>
      </w:r>
      <w:proofErr w:type="gramStart"/>
      <w:r w:rsidR="00D813EB" w:rsidRPr="00A03024">
        <w:rPr>
          <w:rFonts w:ascii="Arial" w:hAnsi="Arial" w:cs="Arial"/>
          <w:sz w:val="24"/>
          <w:szCs w:val="24"/>
        </w:rPr>
        <w:t>due to the fact that</w:t>
      </w:r>
      <w:proofErr w:type="gramEnd"/>
      <w:r w:rsidR="00D813EB" w:rsidRPr="00A03024">
        <w:rPr>
          <w:rFonts w:ascii="Arial" w:hAnsi="Arial" w:cs="Arial"/>
          <w:sz w:val="24"/>
          <w:szCs w:val="24"/>
        </w:rPr>
        <w:t xml:space="preserve"> authentic derives from the Greek word </w:t>
      </w:r>
      <w:proofErr w:type="spellStart"/>
      <w:r w:rsidR="00D813EB" w:rsidRPr="00A03024">
        <w:rPr>
          <w:rFonts w:ascii="Arial" w:hAnsi="Arial" w:cs="Arial"/>
          <w:sz w:val="24"/>
          <w:szCs w:val="24"/>
        </w:rPr>
        <w:t>authentikós</w:t>
      </w:r>
      <w:proofErr w:type="spellEnd"/>
      <w:r w:rsidR="00D813EB" w:rsidRPr="00A03024">
        <w:rPr>
          <w:rFonts w:ascii="Arial" w:hAnsi="Arial" w:cs="Arial"/>
          <w:sz w:val="24"/>
          <w:szCs w:val="24"/>
        </w:rPr>
        <w:t xml:space="preserve"> meaning genuine and trustworthy </w:t>
      </w:r>
      <w:sdt>
        <w:sdtPr>
          <w:rPr>
            <w:rFonts w:ascii="Arial" w:hAnsi="Arial" w:cs="Arial"/>
            <w:sz w:val="24"/>
            <w:szCs w:val="24"/>
          </w:rPr>
          <w:id w:val="370268100"/>
          <w:citation/>
        </w:sdtPr>
        <w:sdtEndPr/>
        <w:sdtContent>
          <w:r w:rsidR="00D813EB" w:rsidRPr="00A03024">
            <w:rPr>
              <w:rFonts w:ascii="Arial" w:hAnsi="Arial" w:cs="Arial"/>
              <w:sz w:val="24"/>
              <w:szCs w:val="24"/>
            </w:rPr>
            <w:fldChar w:fldCharType="begin"/>
          </w:r>
          <w:r w:rsidR="00D813EB" w:rsidRPr="00A03024">
            <w:rPr>
              <w:rFonts w:ascii="Arial" w:hAnsi="Arial" w:cs="Arial"/>
              <w:sz w:val="24"/>
              <w:szCs w:val="24"/>
            </w:rPr>
            <w:instrText xml:space="preserve"> CITATION Car17 \l 2057 </w:instrText>
          </w:r>
          <w:r w:rsidR="00D813EB" w:rsidRPr="00A03024">
            <w:rPr>
              <w:rFonts w:ascii="Arial" w:hAnsi="Arial" w:cs="Arial"/>
              <w:sz w:val="24"/>
              <w:szCs w:val="24"/>
            </w:rPr>
            <w:fldChar w:fldCharType="separate"/>
          </w:r>
          <w:r w:rsidR="00A03024" w:rsidRPr="00A03024">
            <w:rPr>
              <w:rFonts w:ascii="Arial" w:hAnsi="Arial" w:cs="Arial"/>
              <w:noProof/>
              <w:sz w:val="24"/>
              <w:szCs w:val="24"/>
            </w:rPr>
            <w:t>(Caru, et al., 2017)</w:t>
          </w:r>
          <w:r w:rsidR="00D813EB" w:rsidRPr="00A03024">
            <w:rPr>
              <w:rFonts w:ascii="Arial" w:hAnsi="Arial" w:cs="Arial"/>
              <w:sz w:val="24"/>
              <w:szCs w:val="24"/>
            </w:rPr>
            <w:fldChar w:fldCharType="end"/>
          </w:r>
        </w:sdtContent>
      </w:sdt>
      <w:r w:rsidR="00EC1D5B" w:rsidRPr="00A03024">
        <w:rPr>
          <w:rFonts w:ascii="Arial" w:hAnsi="Arial" w:cs="Arial"/>
          <w:sz w:val="24"/>
          <w:szCs w:val="24"/>
        </w:rPr>
        <w:t>.</w:t>
      </w:r>
      <w:r w:rsidR="005F3212" w:rsidRPr="00A03024">
        <w:rPr>
          <w:rFonts w:ascii="Arial" w:hAnsi="Arial" w:cs="Arial"/>
          <w:sz w:val="24"/>
          <w:szCs w:val="24"/>
        </w:rPr>
        <w:t xml:space="preserve"> </w:t>
      </w:r>
      <w:r w:rsidR="00EC1D5B" w:rsidRPr="00A03024">
        <w:rPr>
          <w:rFonts w:ascii="Arial" w:hAnsi="Arial" w:cs="Arial"/>
          <w:sz w:val="24"/>
          <w:szCs w:val="24"/>
        </w:rPr>
        <w:t xml:space="preserve"> </w:t>
      </w:r>
      <w:r w:rsidR="00324071" w:rsidRPr="00A03024">
        <w:rPr>
          <w:rFonts w:ascii="Arial" w:hAnsi="Arial" w:cs="Arial"/>
          <w:sz w:val="24"/>
          <w:szCs w:val="24"/>
        </w:rPr>
        <w:t>The concept of authenticity is constantly recycles, re-defined and re-appropriated in different and new ways</w:t>
      </w:r>
      <w:sdt>
        <w:sdtPr>
          <w:rPr>
            <w:rFonts w:ascii="Arial" w:hAnsi="Arial" w:cs="Arial"/>
            <w:sz w:val="24"/>
            <w:szCs w:val="24"/>
          </w:rPr>
          <w:id w:val="963766764"/>
          <w:citation/>
        </w:sdtPr>
        <w:sdtContent>
          <w:r w:rsidR="00324071" w:rsidRPr="00A03024">
            <w:rPr>
              <w:rFonts w:ascii="Arial" w:hAnsi="Arial" w:cs="Arial"/>
              <w:sz w:val="24"/>
              <w:szCs w:val="24"/>
            </w:rPr>
            <w:fldChar w:fldCharType="begin"/>
          </w:r>
          <w:r w:rsidR="00324071" w:rsidRPr="00A03024">
            <w:rPr>
              <w:rFonts w:ascii="Arial" w:hAnsi="Arial" w:cs="Arial"/>
              <w:sz w:val="24"/>
              <w:szCs w:val="24"/>
            </w:rPr>
            <w:instrText xml:space="preserve"> CITATION For12 \l 2057 </w:instrText>
          </w:r>
          <w:r w:rsidR="00324071" w:rsidRPr="00A03024">
            <w:rPr>
              <w:rFonts w:ascii="Arial" w:hAnsi="Arial" w:cs="Arial"/>
              <w:sz w:val="24"/>
              <w:szCs w:val="24"/>
            </w:rPr>
            <w:fldChar w:fldCharType="separate"/>
          </w:r>
          <w:r w:rsidR="00A03024" w:rsidRPr="00A03024">
            <w:rPr>
              <w:rFonts w:ascii="Arial" w:hAnsi="Arial" w:cs="Arial"/>
              <w:noProof/>
              <w:sz w:val="24"/>
              <w:szCs w:val="24"/>
            </w:rPr>
            <w:t xml:space="preserve"> (Bell, 2012)</w:t>
          </w:r>
          <w:r w:rsidR="00324071" w:rsidRPr="00A03024">
            <w:rPr>
              <w:rFonts w:ascii="Arial" w:hAnsi="Arial" w:cs="Arial"/>
              <w:sz w:val="24"/>
              <w:szCs w:val="24"/>
            </w:rPr>
            <w:fldChar w:fldCharType="end"/>
          </w:r>
        </w:sdtContent>
      </w:sdt>
      <w:sdt>
        <w:sdtPr>
          <w:rPr>
            <w:rFonts w:ascii="Arial" w:hAnsi="Arial" w:cs="Arial"/>
            <w:sz w:val="24"/>
            <w:szCs w:val="24"/>
          </w:rPr>
          <w:id w:val="-532260588"/>
          <w:citation/>
        </w:sdtPr>
        <w:sdtContent>
          <w:r w:rsidR="00324071" w:rsidRPr="00A03024">
            <w:rPr>
              <w:rFonts w:ascii="Arial" w:hAnsi="Arial" w:cs="Arial"/>
              <w:sz w:val="24"/>
              <w:szCs w:val="24"/>
            </w:rPr>
            <w:fldChar w:fldCharType="begin"/>
          </w:r>
          <w:r w:rsidR="00324071" w:rsidRPr="00A03024">
            <w:rPr>
              <w:rFonts w:ascii="Arial" w:hAnsi="Arial" w:cs="Arial"/>
              <w:sz w:val="24"/>
              <w:szCs w:val="24"/>
            </w:rPr>
            <w:instrText xml:space="preserve"> CITATION Umb17 \l 2057 </w:instrText>
          </w:r>
          <w:r w:rsidR="00324071" w:rsidRPr="00A03024">
            <w:rPr>
              <w:rFonts w:ascii="Arial" w:hAnsi="Arial" w:cs="Arial"/>
              <w:sz w:val="24"/>
              <w:szCs w:val="24"/>
            </w:rPr>
            <w:fldChar w:fldCharType="separate"/>
          </w:r>
          <w:r w:rsidR="00A03024" w:rsidRPr="00A03024">
            <w:rPr>
              <w:rFonts w:ascii="Arial" w:hAnsi="Arial" w:cs="Arial"/>
              <w:noProof/>
              <w:sz w:val="24"/>
              <w:szCs w:val="24"/>
            </w:rPr>
            <w:t xml:space="preserve"> (Umbach &amp; Humphrey, 2017)</w:t>
          </w:r>
          <w:r w:rsidR="00324071" w:rsidRPr="00A03024">
            <w:rPr>
              <w:rFonts w:ascii="Arial" w:hAnsi="Arial" w:cs="Arial"/>
              <w:sz w:val="24"/>
              <w:szCs w:val="24"/>
            </w:rPr>
            <w:fldChar w:fldCharType="end"/>
          </w:r>
        </w:sdtContent>
      </w:sdt>
      <w:r w:rsidR="00324071" w:rsidRPr="00A03024">
        <w:rPr>
          <w:rFonts w:ascii="Arial" w:hAnsi="Arial" w:cs="Arial"/>
          <w:sz w:val="24"/>
          <w:szCs w:val="24"/>
        </w:rPr>
        <w:t xml:space="preserve">. </w:t>
      </w:r>
      <w:r w:rsidRPr="00A03024">
        <w:rPr>
          <w:rFonts w:ascii="Arial" w:hAnsi="Arial" w:cs="Arial"/>
          <w:sz w:val="24"/>
          <w:szCs w:val="24"/>
        </w:rPr>
        <w:t xml:space="preserve">It can also be defined as something that is not fake and does not deceive people.  </w:t>
      </w:r>
      <w:r w:rsidR="009A4CFD" w:rsidRPr="00A03024">
        <w:rPr>
          <w:rFonts w:ascii="Arial" w:hAnsi="Arial" w:cs="Arial"/>
          <w:sz w:val="24"/>
          <w:szCs w:val="24"/>
        </w:rPr>
        <w:t xml:space="preserve">To also </w:t>
      </w:r>
      <w:proofErr w:type="spellStart"/>
      <w:r w:rsidR="009A4CFD" w:rsidRPr="00A03024">
        <w:rPr>
          <w:rFonts w:ascii="Arial" w:hAnsi="Arial" w:cs="Arial"/>
          <w:sz w:val="24"/>
          <w:szCs w:val="24"/>
        </w:rPr>
        <w:t>past</w:t>
      </w:r>
      <w:proofErr w:type="spellEnd"/>
      <w:r w:rsidR="009A4CFD" w:rsidRPr="00A03024">
        <w:rPr>
          <w:rFonts w:ascii="Arial" w:hAnsi="Arial" w:cs="Arial"/>
          <w:sz w:val="24"/>
          <w:szCs w:val="24"/>
        </w:rPr>
        <w:t xml:space="preserve"> the test of authenticity the object in question must qualify for being genuine in what it presents or represents.</w:t>
      </w:r>
      <w:r w:rsidR="00390E85" w:rsidRPr="00A03024">
        <w:rPr>
          <w:rFonts w:ascii="Arial" w:hAnsi="Arial" w:cs="Arial"/>
          <w:sz w:val="24"/>
          <w:szCs w:val="24"/>
        </w:rPr>
        <w:t xml:space="preserve"> The World Heritage Convention’s Operational Guidelines state that what must be authentic in its design, materials, workmanship, setting, use, functions, traditions, language, spirit and feeling</w:t>
      </w:r>
      <w:sdt>
        <w:sdtPr>
          <w:rPr>
            <w:rFonts w:ascii="Arial" w:hAnsi="Arial" w:cs="Arial"/>
            <w:sz w:val="24"/>
            <w:szCs w:val="24"/>
          </w:rPr>
          <w:id w:val="-1408458062"/>
          <w:citation/>
        </w:sdtPr>
        <w:sdtEndPr/>
        <w:sdtContent>
          <w:r w:rsidR="00785967" w:rsidRPr="00A03024">
            <w:rPr>
              <w:rFonts w:ascii="Arial" w:hAnsi="Arial" w:cs="Arial"/>
              <w:sz w:val="24"/>
              <w:szCs w:val="24"/>
            </w:rPr>
            <w:fldChar w:fldCharType="begin"/>
          </w:r>
          <w:r w:rsidR="00785967" w:rsidRPr="00A03024">
            <w:rPr>
              <w:rFonts w:ascii="Arial" w:hAnsi="Arial" w:cs="Arial"/>
              <w:sz w:val="24"/>
              <w:szCs w:val="24"/>
            </w:rPr>
            <w:instrText xml:space="preserve"> CITATION Pam \l 2057 </w:instrText>
          </w:r>
          <w:r w:rsidR="00785967" w:rsidRPr="00A03024">
            <w:rPr>
              <w:rFonts w:ascii="Arial" w:hAnsi="Arial" w:cs="Arial"/>
              <w:sz w:val="24"/>
              <w:szCs w:val="24"/>
            </w:rPr>
            <w:fldChar w:fldCharType="separate"/>
          </w:r>
          <w:r w:rsidR="00A03024" w:rsidRPr="00A03024">
            <w:rPr>
              <w:rFonts w:ascii="Arial" w:hAnsi="Arial" w:cs="Arial"/>
              <w:noProof/>
              <w:sz w:val="24"/>
              <w:szCs w:val="24"/>
            </w:rPr>
            <w:t xml:space="preserve"> (Jerome, 2008)</w:t>
          </w:r>
          <w:r w:rsidR="00785967" w:rsidRPr="00A03024">
            <w:rPr>
              <w:rFonts w:ascii="Arial" w:hAnsi="Arial" w:cs="Arial"/>
              <w:sz w:val="24"/>
              <w:szCs w:val="24"/>
            </w:rPr>
            <w:fldChar w:fldCharType="end"/>
          </w:r>
        </w:sdtContent>
      </w:sdt>
      <w:r w:rsidR="00390E85" w:rsidRPr="00A03024">
        <w:rPr>
          <w:rFonts w:ascii="Arial" w:hAnsi="Arial" w:cs="Arial"/>
          <w:sz w:val="24"/>
          <w:szCs w:val="24"/>
        </w:rPr>
        <w:t xml:space="preserve">. </w:t>
      </w:r>
      <w:r w:rsidR="00785967" w:rsidRPr="00A03024">
        <w:rPr>
          <w:rFonts w:ascii="Arial" w:hAnsi="Arial" w:cs="Arial"/>
          <w:sz w:val="24"/>
          <w:szCs w:val="24"/>
        </w:rPr>
        <w:t xml:space="preserve"> Authenticity is never the same and is </w:t>
      </w:r>
      <w:r w:rsidR="00785967" w:rsidRPr="00A03024">
        <w:rPr>
          <w:rFonts w:ascii="Arial" w:hAnsi="Arial" w:cs="Arial"/>
          <w:noProof/>
          <w:sz w:val="24"/>
          <w:szCs w:val="24"/>
        </w:rPr>
        <w:t>constant</w:t>
      </w:r>
      <w:r w:rsidR="00993231" w:rsidRPr="00A03024">
        <w:rPr>
          <w:rFonts w:ascii="Arial" w:hAnsi="Arial" w:cs="Arial"/>
          <w:noProof/>
          <w:sz w:val="24"/>
          <w:szCs w:val="24"/>
        </w:rPr>
        <w:t>ly</w:t>
      </w:r>
      <w:r w:rsidR="00785967" w:rsidRPr="00A03024">
        <w:rPr>
          <w:rFonts w:ascii="Arial" w:hAnsi="Arial" w:cs="Arial"/>
          <w:sz w:val="24"/>
          <w:szCs w:val="24"/>
        </w:rPr>
        <w:t xml:space="preserve"> changing as well</w:t>
      </w:r>
      <w:r w:rsidR="009D0EC9" w:rsidRPr="00A03024">
        <w:rPr>
          <w:rFonts w:ascii="Arial" w:hAnsi="Arial" w:cs="Arial"/>
          <w:sz w:val="24"/>
          <w:szCs w:val="24"/>
        </w:rPr>
        <w:t xml:space="preserve">, authenticity in must always be pragmatic as society is constantly changing </w:t>
      </w:r>
      <w:r w:rsidR="00AA0E33" w:rsidRPr="00A03024">
        <w:rPr>
          <w:rFonts w:ascii="Arial" w:hAnsi="Arial" w:cs="Arial"/>
          <w:sz w:val="24"/>
          <w:szCs w:val="24"/>
        </w:rPr>
        <w:t xml:space="preserve"> </w:t>
      </w:r>
      <w:sdt>
        <w:sdtPr>
          <w:rPr>
            <w:rFonts w:ascii="Arial" w:hAnsi="Arial" w:cs="Arial"/>
            <w:sz w:val="24"/>
            <w:szCs w:val="24"/>
          </w:rPr>
          <w:id w:val="996924091"/>
          <w:citation/>
        </w:sdtPr>
        <w:sdtContent>
          <w:r w:rsidR="00AA0E33" w:rsidRPr="00A03024">
            <w:rPr>
              <w:rFonts w:ascii="Arial" w:hAnsi="Arial" w:cs="Arial"/>
              <w:sz w:val="24"/>
              <w:szCs w:val="24"/>
            </w:rPr>
            <w:fldChar w:fldCharType="begin"/>
          </w:r>
          <w:r w:rsidR="00AA0E33" w:rsidRPr="00A03024">
            <w:rPr>
              <w:rFonts w:ascii="Arial" w:hAnsi="Arial" w:cs="Arial"/>
              <w:sz w:val="24"/>
              <w:szCs w:val="24"/>
            </w:rPr>
            <w:instrText xml:space="preserve"> CITATION Dav96 \l 2057 </w:instrText>
          </w:r>
          <w:r w:rsidR="00AA0E33" w:rsidRPr="00A03024">
            <w:rPr>
              <w:rFonts w:ascii="Arial" w:hAnsi="Arial" w:cs="Arial"/>
              <w:sz w:val="24"/>
              <w:szCs w:val="24"/>
            </w:rPr>
            <w:fldChar w:fldCharType="separate"/>
          </w:r>
          <w:r w:rsidR="00A03024" w:rsidRPr="00A03024">
            <w:rPr>
              <w:rFonts w:ascii="Arial" w:hAnsi="Arial" w:cs="Arial"/>
              <w:noProof/>
              <w:sz w:val="24"/>
              <w:szCs w:val="24"/>
            </w:rPr>
            <w:t>(Lowenthal, 1996)</w:t>
          </w:r>
          <w:r w:rsidR="00AA0E33" w:rsidRPr="00A03024">
            <w:rPr>
              <w:rFonts w:ascii="Arial" w:hAnsi="Arial" w:cs="Arial"/>
              <w:sz w:val="24"/>
              <w:szCs w:val="24"/>
            </w:rPr>
            <w:fldChar w:fldCharType="end"/>
          </w:r>
        </w:sdtContent>
      </w:sdt>
      <w:sdt>
        <w:sdtPr>
          <w:rPr>
            <w:rFonts w:ascii="Arial" w:hAnsi="Arial" w:cs="Arial"/>
            <w:sz w:val="24"/>
            <w:szCs w:val="24"/>
          </w:rPr>
          <w:id w:val="539477718"/>
          <w:citation/>
        </w:sdtPr>
        <w:sdtContent>
          <w:r w:rsidR="00AA0E33" w:rsidRPr="00A03024">
            <w:rPr>
              <w:rFonts w:ascii="Arial" w:hAnsi="Arial" w:cs="Arial"/>
              <w:sz w:val="24"/>
              <w:szCs w:val="24"/>
            </w:rPr>
            <w:fldChar w:fldCharType="begin"/>
          </w:r>
          <w:r w:rsidR="00AA0E33" w:rsidRPr="00A03024">
            <w:rPr>
              <w:rFonts w:ascii="Arial" w:hAnsi="Arial" w:cs="Arial"/>
              <w:sz w:val="24"/>
              <w:szCs w:val="24"/>
            </w:rPr>
            <w:instrText xml:space="preserve"> CITATION Low99 \l 2057 </w:instrText>
          </w:r>
          <w:r w:rsidR="00AA0E33" w:rsidRPr="00A03024">
            <w:rPr>
              <w:rFonts w:ascii="Arial" w:hAnsi="Arial" w:cs="Arial"/>
              <w:sz w:val="24"/>
              <w:szCs w:val="24"/>
            </w:rPr>
            <w:fldChar w:fldCharType="separate"/>
          </w:r>
          <w:r w:rsidR="00A03024" w:rsidRPr="00A03024">
            <w:rPr>
              <w:rFonts w:ascii="Arial" w:hAnsi="Arial" w:cs="Arial"/>
              <w:noProof/>
              <w:sz w:val="24"/>
              <w:szCs w:val="24"/>
            </w:rPr>
            <w:t xml:space="preserve"> (Lowenthal, 1999)</w:t>
          </w:r>
          <w:r w:rsidR="00AA0E33" w:rsidRPr="00A03024">
            <w:rPr>
              <w:rFonts w:ascii="Arial" w:hAnsi="Arial" w:cs="Arial"/>
              <w:sz w:val="24"/>
              <w:szCs w:val="24"/>
            </w:rPr>
            <w:fldChar w:fldCharType="end"/>
          </w:r>
        </w:sdtContent>
      </w:sdt>
      <w:r w:rsidR="00785967" w:rsidRPr="00A03024">
        <w:rPr>
          <w:rFonts w:ascii="Arial" w:hAnsi="Arial" w:cs="Arial"/>
          <w:sz w:val="24"/>
          <w:szCs w:val="24"/>
        </w:rPr>
        <w:t>.</w:t>
      </w:r>
    </w:p>
    <w:p w14:paraId="72F8304A" w14:textId="76B7CBCE" w:rsidR="00732755" w:rsidRPr="00A03024" w:rsidRDefault="00140776" w:rsidP="00732755">
      <w:pPr>
        <w:rPr>
          <w:rFonts w:ascii="Arial" w:hAnsi="Arial" w:cs="Arial"/>
          <w:sz w:val="24"/>
          <w:szCs w:val="24"/>
        </w:rPr>
      </w:pPr>
      <w:r w:rsidRPr="00A03024">
        <w:rPr>
          <w:rFonts w:ascii="Arial" w:hAnsi="Arial" w:cs="Arial"/>
          <w:sz w:val="24"/>
          <w:szCs w:val="24"/>
        </w:rPr>
        <w:tab/>
      </w:r>
      <w:r w:rsidR="00732755" w:rsidRPr="00A03024">
        <w:rPr>
          <w:rFonts w:ascii="Arial" w:hAnsi="Arial" w:cs="Arial"/>
          <w:sz w:val="24"/>
          <w:szCs w:val="24"/>
        </w:rPr>
        <w:t xml:space="preserve">They are three major typologies when it comes to authenticity in museums. They are; interpreting museums, legislating museums and </w:t>
      </w:r>
      <w:r w:rsidR="00732755" w:rsidRPr="00A03024">
        <w:rPr>
          <w:rFonts w:ascii="Arial" w:hAnsi="Arial" w:cs="Arial"/>
          <w:noProof/>
          <w:sz w:val="24"/>
          <w:szCs w:val="24"/>
        </w:rPr>
        <w:t>performing</w:t>
      </w:r>
      <w:r w:rsidR="00732755" w:rsidRPr="00A03024">
        <w:rPr>
          <w:rFonts w:ascii="Arial" w:hAnsi="Arial" w:cs="Arial"/>
          <w:sz w:val="24"/>
          <w:szCs w:val="24"/>
        </w:rPr>
        <w:t xml:space="preserve"> museums.</w:t>
      </w:r>
    </w:p>
    <w:p w14:paraId="36618E47" w14:textId="5E44BC1C" w:rsidR="00732755" w:rsidRPr="00A03024" w:rsidRDefault="00732755" w:rsidP="00732755">
      <w:pPr>
        <w:rPr>
          <w:rFonts w:ascii="Arial" w:hAnsi="Arial" w:cs="Arial"/>
          <w:sz w:val="24"/>
          <w:szCs w:val="24"/>
        </w:rPr>
      </w:pPr>
      <w:r w:rsidRPr="00A03024">
        <w:rPr>
          <w:rFonts w:ascii="Arial" w:hAnsi="Arial" w:cs="Arial"/>
          <w:sz w:val="24"/>
          <w:szCs w:val="24"/>
        </w:rPr>
        <w:tab/>
        <w:t xml:space="preserve">The interpreting museums is </w:t>
      </w:r>
      <w:r w:rsidRPr="00A03024">
        <w:rPr>
          <w:rFonts w:ascii="Arial" w:hAnsi="Arial" w:cs="Arial"/>
          <w:noProof/>
          <w:sz w:val="24"/>
          <w:szCs w:val="24"/>
        </w:rPr>
        <w:t>a</w:t>
      </w:r>
      <w:r w:rsidR="007B6A9E" w:rsidRPr="00A03024">
        <w:rPr>
          <w:rFonts w:ascii="Arial" w:hAnsi="Arial" w:cs="Arial"/>
          <w:noProof/>
          <w:sz w:val="24"/>
          <w:szCs w:val="24"/>
        </w:rPr>
        <w:t>n</w:t>
      </w:r>
      <w:r w:rsidRPr="00A03024">
        <w:rPr>
          <w:rFonts w:ascii="Arial" w:hAnsi="Arial" w:cs="Arial"/>
          <w:noProof/>
          <w:sz w:val="24"/>
          <w:szCs w:val="24"/>
        </w:rPr>
        <w:t xml:space="preserve"> about</w:t>
      </w:r>
      <w:r w:rsidRPr="00A03024">
        <w:rPr>
          <w:rFonts w:ascii="Arial" w:hAnsi="Arial" w:cs="Arial"/>
          <w:sz w:val="24"/>
          <w:szCs w:val="24"/>
        </w:rPr>
        <w:t xml:space="preserve"> the relationship between the subject and object that remains intact but changes the interpretation. For this the interpretation</w:t>
      </w:r>
      <w:r w:rsidR="007B6A9E" w:rsidRPr="00A03024">
        <w:rPr>
          <w:rFonts w:ascii="Arial" w:hAnsi="Arial" w:cs="Arial"/>
          <w:sz w:val="24"/>
          <w:szCs w:val="24"/>
        </w:rPr>
        <w:t>, as well as the object,</w:t>
      </w:r>
      <w:r w:rsidRPr="00A03024">
        <w:rPr>
          <w:rFonts w:ascii="Arial" w:hAnsi="Arial" w:cs="Arial"/>
          <w:sz w:val="24"/>
          <w:szCs w:val="24"/>
        </w:rPr>
        <w:t xml:space="preserve"> must </w:t>
      </w:r>
      <w:r w:rsidRPr="00A03024">
        <w:rPr>
          <w:rFonts w:ascii="Arial" w:hAnsi="Arial" w:cs="Arial"/>
          <w:noProof/>
          <w:sz w:val="24"/>
          <w:szCs w:val="24"/>
        </w:rPr>
        <w:t>be</w:t>
      </w:r>
      <w:r w:rsidR="007B6A9E" w:rsidRPr="00A03024">
        <w:rPr>
          <w:rFonts w:ascii="Arial" w:hAnsi="Arial" w:cs="Arial"/>
          <w:noProof/>
          <w:sz w:val="24"/>
          <w:szCs w:val="24"/>
        </w:rPr>
        <w:t xml:space="preserve"> as</w:t>
      </w:r>
      <w:r w:rsidRPr="00A03024">
        <w:rPr>
          <w:rFonts w:ascii="Arial" w:hAnsi="Arial" w:cs="Arial"/>
          <w:sz w:val="24"/>
          <w:szCs w:val="24"/>
        </w:rPr>
        <w:t xml:space="preserve"> authentic as possible, </w:t>
      </w:r>
      <w:r w:rsidRPr="00A03024">
        <w:rPr>
          <w:rFonts w:ascii="Arial" w:hAnsi="Arial" w:cs="Arial"/>
          <w:noProof/>
          <w:sz w:val="24"/>
          <w:szCs w:val="24"/>
        </w:rPr>
        <w:t>otherwise</w:t>
      </w:r>
      <w:r w:rsidR="007B6A9E" w:rsidRPr="00A03024">
        <w:rPr>
          <w:rFonts w:ascii="Arial" w:hAnsi="Arial" w:cs="Arial"/>
          <w:noProof/>
          <w:sz w:val="24"/>
          <w:szCs w:val="24"/>
        </w:rPr>
        <w:t>,</w:t>
      </w:r>
      <w:r w:rsidRPr="00A03024">
        <w:rPr>
          <w:rFonts w:ascii="Arial" w:hAnsi="Arial" w:cs="Arial"/>
          <w:sz w:val="24"/>
          <w:szCs w:val="24"/>
        </w:rPr>
        <w:t xml:space="preserve"> the relationship between the subject and the object becomes weak and strained</w:t>
      </w:r>
      <w:sdt>
        <w:sdtPr>
          <w:rPr>
            <w:rFonts w:ascii="Arial" w:hAnsi="Arial" w:cs="Arial"/>
            <w:sz w:val="24"/>
            <w:szCs w:val="24"/>
          </w:rPr>
          <w:id w:val="148184852"/>
          <w:citation/>
        </w:sdtPr>
        <w:sdtContent>
          <w:r w:rsidR="00CE1CD1" w:rsidRPr="00A03024">
            <w:rPr>
              <w:rFonts w:ascii="Arial" w:hAnsi="Arial" w:cs="Arial"/>
              <w:sz w:val="24"/>
              <w:szCs w:val="24"/>
            </w:rPr>
            <w:fldChar w:fldCharType="begin"/>
          </w:r>
          <w:r w:rsidR="00CE1CD1" w:rsidRPr="00A03024">
            <w:rPr>
              <w:rFonts w:ascii="Arial" w:hAnsi="Arial" w:cs="Arial"/>
              <w:sz w:val="24"/>
              <w:szCs w:val="24"/>
            </w:rPr>
            <w:instrText xml:space="preserve"> CITATION Que18 \l 2057 </w:instrText>
          </w:r>
          <w:r w:rsidR="00CE1CD1" w:rsidRPr="00A03024">
            <w:rPr>
              <w:rFonts w:ascii="Arial" w:hAnsi="Arial" w:cs="Arial"/>
              <w:sz w:val="24"/>
              <w:szCs w:val="24"/>
            </w:rPr>
            <w:fldChar w:fldCharType="separate"/>
          </w:r>
          <w:r w:rsidR="00A03024" w:rsidRPr="00A03024">
            <w:rPr>
              <w:rFonts w:ascii="Arial" w:hAnsi="Arial" w:cs="Arial"/>
              <w:noProof/>
              <w:sz w:val="24"/>
              <w:szCs w:val="24"/>
            </w:rPr>
            <w:t xml:space="preserve"> (Drew, 2018)</w:t>
          </w:r>
          <w:r w:rsidR="00CE1CD1" w:rsidRPr="00A03024">
            <w:rPr>
              <w:rFonts w:ascii="Arial" w:hAnsi="Arial" w:cs="Arial"/>
              <w:sz w:val="24"/>
              <w:szCs w:val="24"/>
            </w:rPr>
            <w:fldChar w:fldCharType="end"/>
          </w:r>
        </w:sdtContent>
      </w:sdt>
      <w:r w:rsidRPr="00A03024">
        <w:rPr>
          <w:rFonts w:ascii="Arial" w:hAnsi="Arial" w:cs="Arial"/>
          <w:sz w:val="24"/>
          <w:szCs w:val="24"/>
        </w:rPr>
        <w:t>. The interpretation also strengthens the authenticity of the object to the subject, which strengthens the relationship to the subject</w:t>
      </w:r>
      <w:sdt>
        <w:sdtPr>
          <w:rPr>
            <w:rFonts w:ascii="Arial" w:hAnsi="Arial" w:cs="Arial"/>
            <w:sz w:val="24"/>
            <w:szCs w:val="24"/>
          </w:rPr>
          <w:id w:val="-205722434"/>
          <w:citation/>
        </w:sdtPr>
        <w:sdtContent>
          <w:r w:rsidR="00CE1CD1" w:rsidRPr="00A03024">
            <w:rPr>
              <w:rFonts w:ascii="Arial" w:hAnsi="Arial" w:cs="Arial"/>
              <w:sz w:val="24"/>
              <w:szCs w:val="24"/>
            </w:rPr>
            <w:fldChar w:fldCharType="begin"/>
          </w:r>
          <w:r w:rsidR="00CE1CD1" w:rsidRPr="00A03024">
            <w:rPr>
              <w:rFonts w:ascii="Arial" w:hAnsi="Arial" w:cs="Arial"/>
              <w:sz w:val="24"/>
              <w:szCs w:val="24"/>
            </w:rPr>
            <w:instrText xml:space="preserve"> CITATION Que18 \l 2057 </w:instrText>
          </w:r>
          <w:r w:rsidR="00CE1CD1" w:rsidRPr="00A03024">
            <w:rPr>
              <w:rFonts w:ascii="Arial" w:hAnsi="Arial" w:cs="Arial"/>
              <w:sz w:val="24"/>
              <w:szCs w:val="24"/>
            </w:rPr>
            <w:fldChar w:fldCharType="separate"/>
          </w:r>
          <w:r w:rsidR="00A03024" w:rsidRPr="00A03024">
            <w:rPr>
              <w:rFonts w:ascii="Arial" w:hAnsi="Arial" w:cs="Arial"/>
              <w:noProof/>
              <w:sz w:val="24"/>
              <w:szCs w:val="24"/>
            </w:rPr>
            <w:t xml:space="preserve"> (Drew, 2018)</w:t>
          </w:r>
          <w:r w:rsidR="00CE1CD1" w:rsidRPr="00A03024">
            <w:rPr>
              <w:rFonts w:ascii="Arial" w:hAnsi="Arial" w:cs="Arial"/>
              <w:sz w:val="24"/>
              <w:szCs w:val="24"/>
            </w:rPr>
            <w:fldChar w:fldCharType="end"/>
          </w:r>
        </w:sdtContent>
      </w:sdt>
      <w:sdt>
        <w:sdtPr>
          <w:rPr>
            <w:rFonts w:ascii="Arial" w:hAnsi="Arial" w:cs="Arial"/>
            <w:sz w:val="24"/>
            <w:szCs w:val="24"/>
          </w:rPr>
          <w:id w:val="-485474278"/>
          <w:citation/>
        </w:sdtPr>
        <w:sdtContent>
          <w:r w:rsidR="00F1674C" w:rsidRPr="00A03024">
            <w:rPr>
              <w:rFonts w:ascii="Arial" w:hAnsi="Arial" w:cs="Arial"/>
              <w:sz w:val="24"/>
              <w:szCs w:val="24"/>
            </w:rPr>
            <w:fldChar w:fldCharType="begin"/>
          </w:r>
          <w:r w:rsidR="00F1674C" w:rsidRPr="00A03024">
            <w:rPr>
              <w:rFonts w:ascii="Arial" w:hAnsi="Arial" w:cs="Arial"/>
              <w:sz w:val="24"/>
              <w:szCs w:val="24"/>
            </w:rPr>
            <w:instrText xml:space="preserve"> CITATION Hyu14 \l 2057 </w:instrText>
          </w:r>
          <w:r w:rsidR="00F1674C" w:rsidRPr="00A03024">
            <w:rPr>
              <w:rFonts w:ascii="Arial" w:hAnsi="Arial" w:cs="Arial"/>
              <w:sz w:val="24"/>
              <w:szCs w:val="24"/>
            </w:rPr>
            <w:fldChar w:fldCharType="separate"/>
          </w:r>
          <w:r w:rsidR="00A03024" w:rsidRPr="00A03024">
            <w:rPr>
              <w:rFonts w:ascii="Arial" w:hAnsi="Arial" w:cs="Arial"/>
              <w:noProof/>
              <w:sz w:val="24"/>
              <w:szCs w:val="24"/>
            </w:rPr>
            <w:t xml:space="preserve"> (Park, 2014)</w:t>
          </w:r>
          <w:r w:rsidR="00F1674C" w:rsidRPr="00A03024">
            <w:rPr>
              <w:rFonts w:ascii="Arial" w:hAnsi="Arial" w:cs="Arial"/>
              <w:sz w:val="24"/>
              <w:szCs w:val="24"/>
            </w:rPr>
            <w:fldChar w:fldCharType="end"/>
          </w:r>
        </w:sdtContent>
      </w:sdt>
      <w:r w:rsidRPr="00A03024">
        <w:rPr>
          <w:rFonts w:ascii="Arial" w:hAnsi="Arial" w:cs="Arial"/>
          <w:sz w:val="24"/>
          <w:szCs w:val="24"/>
        </w:rPr>
        <w:t xml:space="preserve">. </w:t>
      </w:r>
    </w:p>
    <w:p w14:paraId="579C1C53" w14:textId="6C286349" w:rsidR="00732755" w:rsidRPr="00A03024" w:rsidRDefault="00732755" w:rsidP="00732755">
      <w:pPr>
        <w:rPr>
          <w:rFonts w:ascii="Arial" w:hAnsi="Arial" w:cs="Arial"/>
          <w:sz w:val="24"/>
          <w:szCs w:val="24"/>
        </w:rPr>
      </w:pPr>
      <w:r w:rsidRPr="00A03024">
        <w:rPr>
          <w:rFonts w:ascii="Arial" w:hAnsi="Arial" w:cs="Arial"/>
          <w:sz w:val="24"/>
          <w:szCs w:val="24"/>
        </w:rPr>
        <w:tab/>
        <w:t xml:space="preserve">The legislating museums </w:t>
      </w:r>
      <w:r w:rsidR="007B6A9E" w:rsidRPr="00A03024">
        <w:rPr>
          <w:rFonts w:ascii="Arial" w:hAnsi="Arial" w:cs="Arial"/>
          <w:noProof/>
          <w:sz w:val="24"/>
          <w:szCs w:val="24"/>
        </w:rPr>
        <w:t>are</w:t>
      </w:r>
      <w:r w:rsidRPr="00A03024">
        <w:rPr>
          <w:rFonts w:ascii="Arial" w:hAnsi="Arial" w:cs="Arial"/>
          <w:sz w:val="24"/>
          <w:szCs w:val="24"/>
        </w:rPr>
        <w:t xml:space="preserve"> about creating a venue for display and not a debate.   The authority enacted through the selections and presentations of its objects. The subjects whilst in this type of museum they are being watched and is watching the exhibit. The legislating museum role helped to teach the visitors how to see the object but also how to behave around the artefact.</w:t>
      </w:r>
    </w:p>
    <w:p w14:paraId="1AF77086" w14:textId="3A71415E" w:rsidR="00732755" w:rsidRPr="00A03024" w:rsidRDefault="00732755" w:rsidP="00732755">
      <w:pPr>
        <w:rPr>
          <w:rFonts w:ascii="Arial" w:hAnsi="Arial" w:cs="Arial"/>
          <w:sz w:val="24"/>
          <w:szCs w:val="24"/>
        </w:rPr>
      </w:pPr>
      <w:r w:rsidRPr="00A03024">
        <w:rPr>
          <w:rFonts w:ascii="Arial" w:hAnsi="Arial" w:cs="Arial"/>
          <w:sz w:val="24"/>
          <w:szCs w:val="24"/>
        </w:rPr>
        <w:tab/>
        <w:t xml:space="preserve">The performing museum is about the use of the display increases in its importance as the museum moves away from using a single artefact to give out information.  The interpretation becomes the </w:t>
      </w:r>
      <w:r w:rsidRPr="00A03024">
        <w:rPr>
          <w:rFonts w:ascii="Arial" w:hAnsi="Arial" w:cs="Arial"/>
          <w:noProof/>
          <w:sz w:val="24"/>
          <w:szCs w:val="24"/>
        </w:rPr>
        <w:t>centrepiece</w:t>
      </w:r>
      <w:r w:rsidRPr="00A03024">
        <w:rPr>
          <w:rFonts w:ascii="Arial" w:hAnsi="Arial" w:cs="Arial"/>
          <w:sz w:val="24"/>
          <w:szCs w:val="24"/>
        </w:rPr>
        <w:t xml:space="preserve"> of the display and the relationship between the subject and the object diminishes. An example of performing museums </w:t>
      </w:r>
      <w:r w:rsidR="007B6A9E" w:rsidRPr="00A03024">
        <w:rPr>
          <w:rFonts w:ascii="Arial" w:hAnsi="Arial" w:cs="Arial"/>
          <w:noProof/>
          <w:sz w:val="24"/>
          <w:szCs w:val="24"/>
        </w:rPr>
        <w:t>is</w:t>
      </w:r>
      <w:r w:rsidRPr="00A03024">
        <w:rPr>
          <w:rFonts w:ascii="Arial" w:hAnsi="Arial" w:cs="Arial"/>
          <w:sz w:val="24"/>
          <w:szCs w:val="24"/>
        </w:rPr>
        <w:t xml:space="preserve"> living history and </w:t>
      </w:r>
      <w:r w:rsidRPr="00A03024">
        <w:rPr>
          <w:rFonts w:ascii="Arial" w:hAnsi="Arial" w:cs="Arial"/>
          <w:noProof/>
          <w:sz w:val="24"/>
          <w:szCs w:val="24"/>
        </w:rPr>
        <w:t>re</w:t>
      </w:r>
      <w:r w:rsidR="007B6A9E" w:rsidRPr="00A03024">
        <w:rPr>
          <w:rFonts w:ascii="Arial" w:hAnsi="Arial" w:cs="Arial"/>
          <w:noProof/>
          <w:sz w:val="24"/>
          <w:szCs w:val="24"/>
        </w:rPr>
        <w:t>e</w:t>
      </w:r>
      <w:r w:rsidRPr="00A03024">
        <w:rPr>
          <w:rFonts w:ascii="Arial" w:hAnsi="Arial" w:cs="Arial"/>
          <w:noProof/>
          <w:sz w:val="24"/>
          <w:szCs w:val="24"/>
        </w:rPr>
        <w:t>nacting</w:t>
      </w:r>
      <w:r w:rsidRPr="00A03024">
        <w:rPr>
          <w:rFonts w:ascii="Arial" w:hAnsi="Arial" w:cs="Arial"/>
          <w:sz w:val="24"/>
          <w:szCs w:val="24"/>
        </w:rPr>
        <w:t xml:space="preserve">. As they try to </w:t>
      </w:r>
      <w:r w:rsidRPr="00A03024">
        <w:rPr>
          <w:rFonts w:ascii="Arial" w:hAnsi="Arial" w:cs="Arial"/>
          <w:noProof/>
          <w:sz w:val="24"/>
          <w:szCs w:val="24"/>
        </w:rPr>
        <w:t>be</w:t>
      </w:r>
      <w:r w:rsidR="007B6A9E" w:rsidRPr="00A03024">
        <w:rPr>
          <w:rFonts w:ascii="Arial" w:hAnsi="Arial" w:cs="Arial"/>
          <w:noProof/>
          <w:sz w:val="24"/>
          <w:szCs w:val="24"/>
        </w:rPr>
        <w:t xml:space="preserve"> as</w:t>
      </w:r>
      <w:r w:rsidRPr="00A03024">
        <w:rPr>
          <w:rFonts w:ascii="Arial" w:hAnsi="Arial" w:cs="Arial"/>
          <w:sz w:val="24"/>
          <w:szCs w:val="24"/>
        </w:rPr>
        <w:t xml:space="preserve"> authentic </w:t>
      </w:r>
      <w:r w:rsidRPr="00A03024">
        <w:rPr>
          <w:rFonts w:ascii="Arial" w:hAnsi="Arial" w:cs="Arial"/>
          <w:sz w:val="24"/>
          <w:szCs w:val="24"/>
        </w:rPr>
        <w:lastRenderedPageBreak/>
        <w:t xml:space="preserve">as possible but </w:t>
      </w:r>
      <w:proofErr w:type="gramStart"/>
      <w:r w:rsidRPr="00A03024">
        <w:rPr>
          <w:rFonts w:ascii="Arial" w:hAnsi="Arial" w:cs="Arial"/>
          <w:sz w:val="24"/>
          <w:szCs w:val="24"/>
        </w:rPr>
        <w:t>due to the fact that</w:t>
      </w:r>
      <w:proofErr w:type="gramEnd"/>
      <w:r w:rsidRPr="00A03024">
        <w:rPr>
          <w:rFonts w:ascii="Arial" w:hAnsi="Arial" w:cs="Arial"/>
          <w:sz w:val="24"/>
          <w:szCs w:val="24"/>
        </w:rPr>
        <w:t xml:space="preserve"> they won’t be able to recreate everything, like disease and the conditions at the time period they are recreating.</w:t>
      </w:r>
    </w:p>
    <w:p w14:paraId="25E57563" w14:textId="44577241" w:rsidR="00324071" w:rsidRPr="00A03024" w:rsidRDefault="00324071" w:rsidP="00732755">
      <w:pPr>
        <w:rPr>
          <w:rFonts w:ascii="Arial" w:hAnsi="Arial" w:cs="Arial"/>
          <w:sz w:val="24"/>
          <w:szCs w:val="24"/>
        </w:rPr>
      </w:pPr>
      <w:r w:rsidRPr="00A03024">
        <w:rPr>
          <w:rFonts w:ascii="Arial" w:hAnsi="Arial" w:cs="Arial"/>
          <w:sz w:val="24"/>
          <w:szCs w:val="24"/>
        </w:rPr>
        <w:tab/>
        <w:t xml:space="preserve">Museums for many years have been presented as places of education, rest and contemplation. They </w:t>
      </w:r>
      <w:proofErr w:type="gramStart"/>
      <w:r w:rsidRPr="00A03024">
        <w:rPr>
          <w:rFonts w:ascii="Arial" w:hAnsi="Arial" w:cs="Arial"/>
          <w:sz w:val="24"/>
          <w:szCs w:val="24"/>
        </w:rPr>
        <w:t>are seen as</w:t>
      </w:r>
      <w:proofErr w:type="gramEnd"/>
      <w:r w:rsidRPr="00A03024">
        <w:rPr>
          <w:rFonts w:ascii="Arial" w:hAnsi="Arial" w:cs="Arial"/>
          <w:sz w:val="24"/>
          <w:szCs w:val="24"/>
        </w:rPr>
        <w:t xml:space="preserve"> places for withdrawal in the modern and city life we have today. And even in the </w:t>
      </w:r>
      <w:proofErr w:type="gramStart"/>
      <w:r w:rsidRPr="00A03024">
        <w:rPr>
          <w:rFonts w:ascii="Arial" w:hAnsi="Arial" w:cs="Arial"/>
          <w:sz w:val="24"/>
          <w:szCs w:val="24"/>
        </w:rPr>
        <w:t>modern day</w:t>
      </w:r>
      <w:proofErr w:type="gramEnd"/>
      <w:r w:rsidRPr="00A03024">
        <w:rPr>
          <w:rFonts w:ascii="Arial" w:hAnsi="Arial" w:cs="Arial"/>
          <w:sz w:val="24"/>
          <w:szCs w:val="24"/>
        </w:rPr>
        <w:t xml:space="preserve"> museum we can’t escape copies from digital </w:t>
      </w:r>
      <w:r w:rsidR="00966995" w:rsidRPr="00A03024">
        <w:rPr>
          <w:rFonts w:ascii="Arial" w:hAnsi="Arial" w:cs="Arial"/>
          <w:sz w:val="24"/>
          <w:szCs w:val="24"/>
        </w:rPr>
        <w:t xml:space="preserve">copies of the objects, to plaster casts and models of object. This could be </w:t>
      </w:r>
      <w:proofErr w:type="spellStart"/>
      <w:r w:rsidR="00966995" w:rsidRPr="00A03024">
        <w:rPr>
          <w:rFonts w:ascii="Arial" w:hAnsi="Arial" w:cs="Arial"/>
          <w:sz w:val="24"/>
          <w:szCs w:val="24"/>
        </w:rPr>
        <w:t>bause</w:t>
      </w:r>
      <w:proofErr w:type="spellEnd"/>
      <w:r w:rsidR="00966995" w:rsidRPr="00A03024">
        <w:rPr>
          <w:rFonts w:ascii="Arial" w:hAnsi="Arial" w:cs="Arial"/>
          <w:sz w:val="24"/>
          <w:szCs w:val="24"/>
        </w:rPr>
        <w:t xml:space="preserve"> of multiple reasons, for one the object could no longer exist and so the museum still </w:t>
      </w:r>
      <w:proofErr w:type="gramStart"/>
      <w:r w:rsidR="00966995" w:rsidRPr="00A03024">
        <w:rPr>
          <w:rFonts w:ascii="Arial" w:hAnsi="Arial" w:cs="Arial"/>
          <w:sz w:val="24"/>
          <w:szCs w:val="24"/>
        </w:rPr>
        <w:t>want</w:t>
      </w:r>
      <w:proofErr w:type="gramEnd"/>
      <w:r w:rsidR="00966995" w:rsidRPr="00A03024">
        <w:rPr>
          <w:rFonts w:ascii="Arial" w:hAnsi="Arial" w:cs="Arial"/>
          <w:sz w:val="24"/>
          <w:szCs w:val="24"/>
        </w:rPr>
        <w:t xml:space="preserve"> the public to gain a somewhat authentic experience. Or due to the material not allowed out in certain conditions. For digital copies multiple may exist in different museums, so that one item isn’t just restrained to one wall in one museum but can be seen in other museums. For example, the </w:t>
      </w:r>
      <w:proofErr w:type="spellStart"/>
      <w:r w:rsidR="00966995" w:rsidRPr="00A03024">
        <w:rPr>
          <w:rFonts w:ascii="Arial" w:hAnsi="Arial" w:cs="Arial"/>
          <w:sz w:val="24"/>
          <w:szCs w:val="24"/>
        </w:rPr>
        <w:t>Rijkamuseum</w:t>
      </w:r>
      <w:proofErr w:type="spellEnd"/>
      <w:r w:rsidR="00966995" w:rsidRPr="00A03024">
        <w:rPr>
          <w:rFonts w:ascii="Arial" w:hAnsi="Arial" w:cs="Arial"/>
          <w:sz w:val="24"/>
          <w:szCs w:val="24"/>
        </w:rPr>
        <w:t xml:space="preserve"> in Amsterdam has 626,000 images of digital reconstructions of there artefacts, that are available on the internet</w:t>
      </w:r>
      <w:sdt>
        <w:sdtPr>
          <w:rPr>
            <w:rFonts w:ascii="Arial" w:hAnsi="Arial" w:cs="Arial"/>
            <w:sz w:val="24"/>
            <w:szCs w:val="24"/>
          </w:rPr>
          <w:id w:val="-120926395"/>
          <w:citation/>
        </w:sdtPr>
        <w:sdtContent>
          <w:r w:rsidR="00966995" w:rsidRPr="00A03024">
            <w:rPr>
              <w:rFonts w:ascii="Arial" w:hAnsi="Arial" w:cs="Arial"/>
              <w:sz w:val="24"/>
              <w:szCs w:val="24"/>
            </w:rPr>
            <w:fldChar w:fldCharType="begin"/>
          </w:r>
          <w:r w:rsidR="00966995" w:rsidRPr="00A03024">
            <w:rPr>
              <w:rFonts w:ascii="Arial" w:hAnsi="Arial" w:cs="Arial"/>
              <w:sz w:val="24"/>
              <w:szCs w:val="24"/>
            </w:rPr>
            <w:instrText xml:space="preserve"> CITATION Bre18 \l 2057 </w:instrText>
          </w:r>
          <w:r w:rsidR="00966995" w:rsidRPr="00A03024">
            <w:rPr>
              <w:rFonts w:ascii="Arial" w:hAnsi="Arial" w:cs="Arial"/>
              <w:sz w:val="24"/>
              <w:szCs w:val="24"/>
            </w:rPr>
            <w:fldChar w:fldCharType="separate"/>
          </w:r>
          <w:r w:rsidR="00A03024" w:rsidRPr="00A03024">
            <w:rPr>
              <w:rFonts w:ascii="Arial" w:hAnsi="Arial" w:cs="Arial"/>
              <w:noProof/>
              <w:sz w:val="24"/>
              <w:szCs w:val="24"/>
            </w:rPr>
            <w:t xml:space="preserve"> (Brenna, et al., 2018)</w:t>
          </w:r>
          <w:r w:rsidR="00966995" w:rsidRPr="00A03024">
            <w:rPr>
              <w:rFonts w:ascii="Arial" w:hAnsi="Arial" w:cs="Arial"/>
              <w:sz w:val="24"/>
              <w:szCs w:val="24"/>
            </w:rPr>
            <w:fldChar w:fldCharType="end"/>
          </w:r>
        </w:sdtContent>
      </w:sdt>
      <w:r w:rsidR="00966995" w:rsidRPr="00A03024">
        <w:rPr>
          <w:rFonts w:ascii="Arial" w:hAnsi="Arial" w:cs="Arial"/>
          <w:sz w:val="24"/>
          <w:szCs w:val="24"/>
        </w:rPr>
        <w:t>.</w:t>
      </w:r>
    </w:p>
    <w:p w14:paraId="245F9F0B" w14:textId="78DFA3D5" w:rsidR="00732755" w:rsidRPr="00A03024" w:rsidRDefault="00732755" w:rsidP="00732755">
      <w:pPr>
        <w:ind w:firstLine="720"/>
        <w:rPr>
          <w:rFonts w:ascii="Arial" w:hAnsi="Arial" w:cs="Arial"/>
          <w:sz w:val="24"/>
          <w:szCs w:val="24"/>
        </w:rPr>
      </w:pPr>
      <w:r w:rsidRPr="00A03024">
        <w:rPr>
          <w:rFonts w:ascii="Arial" w:hAnsi="Arial" w:cs="Arial"/>
          <w:sz w:val="24"/>
          <w:szCs w:val="24"/>
        </w:rPr>
        <w:t xml:space="preserve">The importance of authenticity changes in different individuals and the effects that authenticity has on the person. Authentic experience constantly changed with different people due to the nurture of that person. This could include the </w:t>
      </w:r>
      <w:r w:rsidRPr="00A03024">
        <w:rPr>
          <w:rFonts w:ascii="Arial" w:hAnsi="Arial" w:cs="Arial"/>
          <w:noProof/>
          <w:sz w:val="24"/>
          <w:szCs w:val="24"/>
        </w:rPr>
        <w:t>beholder</w:t>
      </w:r>
      <w:r w:rsidR="007B6A9E" w:rsidRPr="00A03024">
        <w:rPr>
          <w:rFonts w:ascii="Arial" w:hAnsi="Arial" w:cs="Arial"/>
          <w:noProof/>
          <w:sz w:val="24"/>
          <w:szCs w:val="24"/>
        </w:rPr>
        <w:t>'</w:t>
      </w:r>
      <w:r w:rsidRPr="00A03024">
        <w:rPr>
          <w:rFonts w:ascii="Arial" w:hAnsi="Arial" w:cs="Arial"/>
          <w:noProof/>
          <w:sz w:val="24"/>
          <w:szCs w:val="24"/>
        </w:rPr>
        <w:t>s</w:t>
      </w:r>
      <w:r w:rsidRPr="00A03024">
        <w:rPr>
          <w:rFonts w:ascii="Arial" w:hAnsi="Arial" w:cs="Arial"/>
          <w:sz w:val="24"/>
          <w:szCs w:val="24"/>
        </w:rPr>
        <w:t xml:space="preserve"> belief, goals, expectations and stereotypes that they believe in. Consumers also find elements of authenticity in something that is fake or not fully genuine</w:t>
      </w:r>
      <w:sdt>
        <w:sdtPr>
          <w:rPr>
            <w:rFonts w:ascii="Arial" w:hAnsi="Arial" w:cs="Arial"/>
            <w:sz w:val="24"/>
            <w:szCs w:val="24"/>
          </w:rPr>
          <w:id w:val="2079551560"/>
          <w:citation/>
        </w:sdtPr>
        <w:sdtContent>
          <w:r w:rsidRPr="00A03024">
            <w:rPr>
              <w:rFonts w:ascii="Arial" w:hAnsi="Arial" w:cs="Arial"/>
              <w:sz w:val="24"/>
              <w:szCs w:val="24"/>
            </w:rPr>
            <w:fldChar w:fldCharType="begin"/>
          </w:r>
          <w:r w:rsidRPr="00A03024">
            <w:rPr>
              <w:rFonts w:ascii="Arial" w:hAnsi="Arial" w:cs="Arial"/>
              <w:sz w:val="24"/>
              <w:szCs w:val="24"/>
            </w:rPr>
            <w:instrText xml:space="preserve"> CITATION Car17 \l 2057 </w:instrText>
          </w:r>
          <w:r w:rsidRPr="00A03024">
            <w:rPr>
              <w:rFonts w:ascii="Arial" w:hAnsi="Arial" w:cs="Arial"/>
              <w:sz w:val="24"/>
              <w:szCs w:val="24"/>
            </w:rPr>
            <w:fldChar w:fldCharType="separate"/>
          </w:r>
          <w:r w:rsidR="00A03024" w:rsidRPr="00A03024">
            <w:rPr>
              <w:rFonts w:ascii="Arial" w:hAnsi="Arial" w:cs="Arial"/>
              <w:noProof/>
              <w:sz w:val="24"/>
              <w:szCs w:val="24"/>
            </w:rPr>
            <w:t xml:space="preserve"> (Caru, et al., 2017)</w:t>
          </w:r>
          <w:r w:rsidRPr="00A03024">
            <w:rPr>
              <w:rFonts w:ascii="Arial" w:hAnsi="Arial" w:cs="Arial"/>
              <w:sz w:val="24"/>
              <w:szCs w:val="24"/>
            </w:rPr>
            <w:fldChar w:fldCharType="end"/>
          </w:r>
        </w:sdtContent>
      </w:sdt>
      <w:r w:rsidRPr="00A03024">
        <w:rPr>
          <w:rFonts w:ascii="Arial" w:hAnsi="Arial" w:cs="Arial"/>
          <w:sz w:val="24"/>
          <w:szCs w:val="24"/>
        </w:rPr>
        <w:t xml:space="preserve">. </w:t>
      </w:r>
    </w:p>
    <w:p w14:paraId="76BCE46D" w14:textId="51B430D6" w:rsidR="00140776" w:rsidRPr="00A03024" w:rsidRDefault="000A0311" w:rsidP="00732755">
      <w:pPr>
        <w:ind w:firstLine="720"/>
        <w:rPr>
          <w:rFonts w:ascii="Arial" w:hAnsi="Arial" w:cs="Arial"/>
          <w:sz w:val="24"/>
          <w:szCs w:val="24"/>
        </w:rPr>
      </w:pPr>
      <w:proofErr w:type="gramStart"/>
      <w:r w:rsidRPr="00A03024">
        <w:rPr>
          <w:rFonts w:ascii="Arial" w:hAnsi="Arial" w:cs="Arial"/>
          <w:sz w:val="24"/>
          <w:szCs w:val="24"/>
        </w:rPr>
        <w:t>In regard to</w:t>
      </w:r>
      <w:proofErr w:type="gramEnd"/>
      <w:r w:rsidR="00140776" w:rsidRPr="00A03024">
        <w:rPr>
          <w:rFonts w:ascii="Arial" w:hAnsi="Arial" w:cs="Arial"/>
          <w:sz w:val="24"/>
          <w:szCs w:val="24"/>
        </w:rPr>
        <w:t xml:space="preserve"> authenticity </w:t>
      </w:r>
      <w:r w:rsidR="00030C84" w:rsidRPr="00A03024">
        <w:rPr>
          <w:rFonts w:ascii="Arial" w:hAnsi="Arial" w:cs="Arial"/>
          <w:sz w:val="24"/>
          <w:szCs w:val="24"/>
        </w:rPr>
        <w:t xml:space="preserve">artefacts are not authentic just on its own we assign it information. This is </w:t>
      </w:r>
      <w:proofErr w:type="gramStart"/>
      <w:r w:rsidR="00993231" w:rsidRPr="00A03024">
        <w:rPr>
          <w:rFonts w:ascii="Arial" w:hAnsi="Arial" w:cs="Arial"/>
          <w:sz w:val="24"/>
          <w:szCs w:val="24"/>
        </w:rPr>
        <w:t>despite the fact that</w:t>
      </w:r>
      <w:proofErr w:type="gramEnd"/>
      <w:r w:rsidR="00030C84" w:rsidRPr="00A03024">
        <w:rPr>
          <w:rFonts w:ascii="Arial" w:hAnsi="Arial" w:cs="Arial"/>
          <w:sz w:val="24"/>
          <w:szCs w:val="24"/>
        </w:rPr>
        <w:t xml:space="preserve"> objects have no authority</w:t>
      </w:r>
      <w:r w:rsidR="00993231" w:rsidRPr="00A03024">
        <w:rPr>
          <w:rFonts w:ascii="Arial" w:hAnsi="Arial" w:cs="Arial"/>
          <w:sz w:val="24"/>
          <w:szCs w:val="24"/>
        </w:rPr>
        <w:t>.</w:t>
      </w:r>
      <w:r w:rsidR="00030C84" w:rsidRPr="00A03024">
        <w:rPr>
          <w:rFonts w:ascii="Arial" w:hAnsi="Arial" w:cs="Arial"/>
          <w:sz w:val="24"/>
          <w:szCs w:val="24"/>
        </w:rPr>
        <w:t xml:space="preserve"> </w:t>
      </w:r>
      <w:r w:rsidR="00993231" w:rsidRPr="00A03024">
        <w:rPr>
          <w:rFonts w:ascii="Arial" w:hAnsi="Arial" w:cs="Arial"/>
          <w:sz w:val="24"/>
          <w:szCs w:val="24"/>
        </w:rPr>
        <w:t>S</w:t>
      </w:r>
      <w:r w:rsidR="00030C84" w:rsidRPr="00A03024">
        <w:rPr>
          <w:rFonts w:ascii="Arial" w:hAnsi="Arial" w:cs="Arial"/>
          <w:sz w:val="24"/>
          <w:szCs w:val="24"/>
        </w:rPr>
        <w:t xml:space="preserve">ociety and the museum </w:t>
      </w:r>
      <w:r w:rsidRPr="00A03024">
        <w:rPr>
          <w:rFonts w:ascii="Arial" w:hAnsi="Arial" w:cs="Arial"/>
          <w:sz w:val="24"/>
          <w:szCs w:val="24"/>
        </w:rPr>
        <w:t>give</w:t>
      </w:r>
      <w:r w:rsidR="00030C84" w:rsidRPr="00A03024">
        <w:rPr>
          <w:rFonts w:ascii="Arial" w:hAnsi="Arial" w:cs="Arial"/>
          <w:sz w:val="24"/>
          <w:szCs w:val="24"/>
        </w:rPr>
        <w:t xml:space="preserve"> the artefact is </w:t>
      </w:r>
      <w:r w:rsidR="007B6A9E" w:rsidRPr="00A03024">
        <w:rPr>
          <w:rFonts w:ascii="Arial" w:hAnsi="Arial" w:cs="Arial"/>
          <w:sz w:val="24"/>
          <w:szCs w:val="24"/>
        </w:rPr>
        <w:t xml:space="preserve">an </w:t>
      </w:r>
      <w:r w:rsidR="00030C84" w:rsidRPr="00A03024">
        <w:rPr>
          <w:rFonts w:ascii="Arial" w:hAnsi="Arial" w:cs="Arial"/>
          <w:noProof/>
          <w:sz w:val="24"/>
          <w:szCs w:val="24"/>
        </w:rPr>
        <w:t>authority</w:t>
      </w:r>
      <w:r w:rsidR="00030C84" w:rsidRPr="00A03024">
        <w:rPr>
          <w:rFonts w:ascii="Arial" w:hAnsi="Arial" w:cs="Arial"/>
          <w:sz w:val="24"/>
          <w:szCs w:val="24"/>
        </w:rPr>
        <w:t xml:space="preserve"> in what it </w:t>
      </w:r>
      <w:proofErr w:type="gramStart"/>
      <w:r w:rsidR="00030C84" w:rsidRPr="00A03024">
        <w:rPr>
          <w:rFonts w:ascii="Arial" w:hAnsi="Arial" w:cs="Arial"/>
          <w:sz w:val="24"/>
          <w:szCs w:val="24"/>
        </w:rPr>
        <w:t>is</w:t>
      </w:r>
      <w:proofErr w:type="gramEnd"/>
      <w:r w:rsidR="00030C84" w:rsidRPr="00A03024">
        <w:rPr>
          <w:rFonts w:ascii="Arial" w:hAnsi="Arial" w:cs="Arial"/>
          <w:sz w:val="24"/>
          <w:szCs w:val="24"/>
        </w:rPr>
        <w:t xml:space="preserve"> </w:t>
      </w:r>
      <w:r w:rsidR="00993231" w:rsidRPr="00A03024">
        <w:rPr>
          <w:rFonts w:ascii="Arial" w:hAnsi="Arial" w:cs="Arial"/>
          <w:sz w:val="24"/>
          <w:szCs w:val="24"/>
        </w:rPr>
        <w:t>and the objects</w:t>
      </w:r>
      <w:r w:rsidR="00030C84" w:rsidRPr="00A03024">
        <w:rPr>
          <w:rFonts w:ascii="Arial" w:hAnsi="Arial" w:cs="Arial"/>
          <w:sz w:val="24"/>
          <w:szCs w:val="24"/>
        </w:rPr>
        <w:t xml:space="preserve"> </w:t>
      </w:r>
      <w:r w:rsidR="00030C84" w:rsidRPr="00A03024">
        <w:rPr>
          <w:rFonts w:ascii="Arial" w:hAnsi="Arial" w:cs="Arial"/>
          <w:noProof/>
          <w:sz w:val="24"/>
          <w:szCs w:val="24"/>
        </w:rPr>
        <w:t>represent</w:t>
      </w:r>
      <w:r w:rsidR="00030C84" w:rsidRPr="00A03024">
        <w:rPr>
          <w:rFonts w:ascii="Arial" w:hAnsi="Arial" w:cs="Arial"/>
          <w:sz w:val="24"/>
          <w:szCs w:val="24"/>
        </w:rPr>
        <w:t xml:space="preserve">. Especially, when the object is placed in a museum as </w:t>
      </w:r>
      <w:r w:rsidR="00993231" w:rsidRPr="00A03024">
        <w:rPr>
          <w:rFonts w:ascii="Arial" w:hAnsi="Arial" w:cs="Arial"/>
          <w:sz w:val="24"/>
          <w:szCs w:val="24"/>
        </w:rPr>
        <w:t>this</w:t>
      </w:r>
      <w:r w:rsidR="00030C84" w:rsidRPr="00A03024">
        <w:rPr>
          <w:rFonts w:ascii="Arial" w:hAnsi="Arial" w:cs="Arial"/>
          <w:sz w:val="24"/>
          <w:szCs w:val="24"/>
        </w:rPr>
        <w:t xml:space="preserve"> makes it more important in the eyes of the public</w:t>
      </w:r>
      <w:r w:rsidR="00355259" w:rsidRPr="00A03024">
        <w:rPr>
          <w:rFonts w:ascii="Arial" w:hAnsi="Arial" w:cs="Arial"/>
          <w:sz w:val="24"/>
          <w:szCs w:val="24"/>
        </w:rPr>
        <w:t>. The artefact</w:t>
      </w:r>
      <w:r w:rsidR="00030C84" w:rsidRPr="00A03024">
        <w:rPr>
          <w:rFonts w:ascii="Arial" w:hAnsi="Arial" w:cs="Arial"/>
          <w:sz w:val="24"/>
          <w:szCs w:val="24"/>
        </w:rPr>
        <w:t xml:space="preserve"> will </w:t>
      </w:r>
      <w:r w:rsidR="00355259" w:rsidRPr="00A03024">
        <w:rPr>
          <w:rFonts w:ascii="Arial" w:hAnsi="Arial" w:cs="Arial"/>
          <w:sz w:val="24"/>
          <w:szCs w:val="24"/>
        </w:rPr>
        <w:t>have a relationship</w:t>
      </w:r>
      <w:r w:rsidR="00030C84" w:rsidRPr="00A03024">
        <w:rPr>
          <w:rFonts w:ascii="Arial" w:hAnsi="Arial" w:cs="Arial"/>
          <w:sz w:val="24"/>
          <w:szCs w:val="24"/>
        </w:rPr>
        <w:t xml:space="preserve"> to the Museum and so if</w:t>
      </w:r>
      <w:r w:rsidR="00355259" w:rsidRPr="00A03024">
        <w:rPr>
          <w:rFonts w:ascii="Arial" w:hAnsi="Arial" w:cs="Arial"/>
          <w:sz w:val="24"/>
          <w:szCs w:val="24"/>
        </w:rPr>
        <w:t xml:space="preserve"> the artefact isn’t</w:t>
      </w:r>
      <w:r w:rsidR="00030C84" w:rsidRPr="00A03024">
        <w:rPr>
          <w:rFonts w:ascii="Arial" w:hAnsi="Arial" w:cs="Arial"/>
          <w:sz w:val="24"/>
          <w:szCs w:val="24"/>
        </w:rPr>
        <w:t xml:space="preserve"> </w:t>
      </w:r>
      <w:r w:rsidR="003117F6" w:rsidRPr="00A03024">
        <w:rPr>
          <w:rFonts w:ascii="Arial" w:hAnsi="Arial" w:cs="Arial"/>
          <w:sz w:val="24"/>
          <w:szCs w:val="24"/>
        </w:rPr>
        <w:t>a</w:t>
      </w:r>
      <w:r w:rsidR="00030C84" w:rsidRPr="00A03024">
        <w:rPr>
          <w:rFonts w:ascii="Arial" w:hAnsi="Arial" w:cs="Arial"/>
          <w:sz w:val="24"/>
          <w:szCs w:val="24"/>
        </w:rPr>
        <w:t xml:space="preserve">uthentic </w:t>
      </w:r>
      <w:r w:rsidR="00355259" w:rsidRPr="00A03024">
        <w:rPr>
          <w:rFonts w:ascii="Arial" w:hAnsi="Arial" w:cs="Arial"/>
          <w:sz w:val="24"/>
          <w:szCs w:val="24"/>
        </w:rPr>
        <w:t xml:space="preserve">enough </w:t>
      </w:r>
      <w:r w:rsidR="00030C84" w:rsidRPr="00A03024">
        <w:rPr>
          <w:rFonts w:ascii="Arial" w:hAnsi="Arial" w:cs="Arial"/>
          <w:sz w:val="24"/>
          <w:szCs w:val="24"/>
        </w:rPr>
        <w:t>and is fake the museum in question will lose its appeal</w:t>
      </w:r>
      <w:r w:rsidR="00FF504E" w:rsidRPr="00A03024">
        <w:rPr>
          <w:rFonts w:ascii="Arial" w:hAnsi="Arial" w:cs="Arial"/>
          <w:sz w:val="24"/>
          <w:szCs w:val="24"/>
        </w:rPr>
        <w:t xml:space="preserve"> and the trust from the public</w:t>
      </w:r>
      <w:r w:rsidR="00030C84" w:rsidRPr="00A03024">
        <w:rPr>
          <w:rFonts w:ascii="Arial" w:hAnsi="Arial" w:cs="Arial"/>
          <w:sz w:val="24"/>
          <w:szCs w:val="24"/>
        </w:rPr>
        <w:t>.</w:t>
      </w:r>
      <w:r w:rsidR="00FF504E" w:rsidRPr="00A03024">
        <w:rPr>
          <w:rFonts w:ascii="Arial" w:hAnsi="Arial" w:cs="Arial"/>
          <w:sz w:val="24"/>
          <w:szCs w:val="24"/>
        </w:rPr>
        <w:t xml:space="preserve"> </w:t>
      </w:r>
      <w:r w:rsidR="00F5162E" w:rsidRPr="00A03024">
        <w:rPr>
          <w:rFonts w:ascii="Arial" w:hAnsi="Arial" w:cs="Arial"/>
          <w:sz w:val="24"/>
          <w:szCs w:val="24"/>
        </w:rPr>
        <w:t xml:space="preserve">Authenticity </w:t>
      </w:r>
      <w:r w:rsidR="00FF504E" w:rsidRPr="00A03024">
        <w:rPr>
          <w:rFonts w:ascii="Arial" w:hAnsi="Arial" w:cs="Arial"/>
          <w:sz w:val="24"/>
          <w:szCs w:val="24"/>
        </w:rPr>
        <w:t xml:space="preserve">enforces a social contract between them </w:t>
      </w:r>
      <w:proofErr w:type="gramStart"/>
      <w:r w:rsidR="00FF504E" w:rsidRPr="00A03024">
        <w:rPr>
          <w:rFonts w:ascii="Arial" w:hAnsi="Arial" w:cs="Arial"/>
          <w:sz w:val="24"/>
          <w:szCs w:val="24"/>
        </w:rPr>
        <w:t>due to the fact that</w:t>
      </w:r>
      <w:proofErr w:type="gramEnd"/>
      <w:r w:rsidR="00F5162E" w:rsidRPr="00A03024">
        <w:rPr>
          <w:rFonts w:ascii="Arial" w:hAnsi="Arial" w:cs="Arial"/>
          <w:sz w:val="24"/>
          <w:szCs w:val="24"/>
        </w:rPr>
        <w:t xml:space="preserve"> they have to keep the trust</w:t>
      </w:r>
      <w:r w:rsidR="00355259" w:rsidRPr="00A03024">
        <w:rPr>
          <w:rFonts w:ascii="Arial" w:hAnsi="Arial" w:cs="Arial"/>
          <w:sz w:val="24"/>
          <w:szCs w:val="24"/>
        </w:rPr>
        <w:t xml:space="preserve"> that</w:t>
      </w:r>
      <w:r w:rsidR="00F5162E" w:rsidRPr="00A03024">
        <w:rPr>
          <w:rFonts w:ascii="Arial" w:hAnsi="Arial" w:cs="Arial"/>
          <w:sz w:val="24"/>
          <w:szCs w:val="24"/>
        </w:rPr>
        <w:t xml:space="preserve"> the public puts into the museum </w:t>
      </w:r>
      <w:r w:rsidR="00355259" w:rsidRPr="00A03024">
        <w:rPr>
          <w:rFonts w:ascii="Arial" w:hAnsi="Arial" w:cs="Arial"/>
          <w:sz w:val="24"/>
          <w:szCs w:val="24"/>
        </w:rPr>
        <w:t xml:space="preserve">and the Heritage </w:t>
      </w:r>
      <w:r w:rsidR="00F5162E" w:rsidRPr="00A03024">
        <w:rPr>
          <w:rFonts w:ascii="Arial" w:hAnsi="Arial" w:cs="Arial"/>
          <w:sz w:val="24"/>
          <w:szCs w:val="24"/>
        </w:rPr>
        <w:t>sector</w:t>
      </w:r>
      <w:r w:rsidR="00355259" w:rsidRPr="00A03024">
        <w:rPr>
          <w:rFonts w:ascii="Arial" w:hAnsi="Arial" w:cs="Arial"/>
          <w:sz w:val="24"/>
          <w:szCs w:val="24"/>
        </w:rPr>
        <w:t xml:space="preserve"> itself</w:t>
      </w:r>
      <w:r w:rsidR="00F5162E" w:rsidRPr="00A03024">
        <w:rPr>
          <w:rFonts w:ascii="Arial" w:hAnsi="Arial" w:cs="Arial"/>
          <w:sz w:val="24"/>
          <w:szCs w:val="24"/>
        </w:rPr>
        <w:t>.</w:t>
      </w:r>
      <w:r w:rsidR="00FF504E" w:rsidRPr="00A03024">
        <w:rPr>
          <w:rFonts w:ascii="Arial" w:hAnsi="Arial" w:cs="Arial"/>
          <w:sz w:val="24"/>
          <w:szCs w:val="24"/>
        </w:rPr>
        <w:t xml:space="preserve"> </w:t>
      </w:r>
      <w:r w:rsidR="00355259" w:rsidRPr="00A03024">
        <w:rPr>
          <w:rFonts w:ascii="Arial" w:hAnsi="Arial" w:cs="Arial"/>
          <w:sz w:val="24"/>
          <w:szCs w:val="24"/>
        </w:rPr>
        <w:t xml:space="preserve">As a result </w:t>
      </w:r>
      <w:r w:rsidR="00F5162E" w:rsidRPr="00A03024">
        <w:rPr>
          <w:rFonts w:ascii="Arial" w:hAnsi="Arial" w:cs="Arial"/>
          <w:sz w:val="24"/>
          <w:szCs w:val="24"/>
        </w:rPr>
        <w:t xml:space="preserve">of </w:t>
      </w:r>
      <w:r w:rsidR="00F5162E" w:rsidRPr="00A03024">
        <w:rPr>
          <w:rFonts w:ascii="Arial" w:hAnsi="Arial" w:cs="Arial"/>
          <w:noProof/>
          <w:sz w:val="24"/>
          <w:szCs w:val="24"/>
        </w:rPr>
        <w:t>this</w:t>
      </w:r>
      <w:r w:rsidR="007B6A9E" w:rsidRPr="00A03024">
        <w:rPr>
          <w:rFonts w:ascii="Arial" w:hAnsi="Arial" w:cs="Arial"/>
          <w:noProof/>
          <w:sz w:val="24"/>
          <w:szCs w:val="24"/>
        </w:rPr>
        <w:t>,</w:t>
      </w:r>
      <w:r w:rsidR="00F5162E" w:rsidRPr="00A03024">
        <w:rPr>
          <w:rFonts w:ascii="Arial" w:hAnsi="Arial" w:cs="Arial"/>
          <w:sz w:val="24"/>
          <w:szCs w:val="24"/>
        </w:rPr>
        <w:t xml:space="preserve"> the objects on display are transformed </w:t>
      </w:r>
      <w:r w:rsidR="00F5162E" w:rsidRPr="00A03024">
        <w:rPr>
          <w:rFonts w:ascii="Arial" w:hAnsi="Arial" w:cs="Arial"/>
          <w:noProof/>
          <w:sz w:val="24"/>
          <w:szCs w:val="24"/>
        </w:rPr>
        <w:t>into</w:t>
      </w:r>
      <w:r w:rsidR="00F5162E" w:rsidRPr="00A03024">
        <w:rPr>
          <w:rFonts w:ascii="Arial" w:hAnsi="Arial" w:cs="Arial"/>
          <w:sz w:val="24"/>
          <w:szCs w:val="24"/>
        </w:rPr>
        <w:t xml:space="preserve"> </w:t>
      </w:r>
      <w:r w:rsidR="002978BD" w:rsidRPr="00A03024">
        <w:rPr>
          <w:rFonts w:ascii="Arial" w:hAnsi="Arial" w:cs="Arial"/>
          <w:sz w:val="24"/>
          <w:szCs w:val="24"/>
        </w:rPr>
        <w:t>artefacts</w:t>
      </w:r>
      <w:r w:rsidR="00F5162E" w:rsidRPr="00A03024">
        <w:rPr>
          <w:rFonts w:ascii="Arial" w:hAnsi="Arial" w:cs="Arial"/>
          <w:sz w:val="24"/>
          <w:szCs w:val="24"/>
        </w:rPr>
        <w:t xml:space="preserve"> of value, both emotionally, socially and physically.</w:t>
      </w:r>
      <w:r w:rsidR="00030C84" w:rsidRPr="00A03024">
        <w:rPr>
          <w:rFonts w:ascii="Arial" w:hAnsi="Arial" w:cs="Arial"/>
          <w:sz w:val="24"/>
          <w:szCs w:val="24"/>
        </w:rPr>
        <w:t xml:space="preserve"> Being authentic also relates to the value that the </w:t>
      </w:r>
      <w:r w:rsidR="00355259" w:rsidRPr="00A03024">
        <w:rPr>
          <w:rFonts w:ascii="Arial" w:hAnsi="Arial" w:cs="Arial"/>
          <w:sz w:val="24"/>
          <w:szCs w:val="24"/>
        </w:rPr>
        <w:t>s</w:t>
      </w:r>
      <w:r w:rsidR="00030C84" w:rsidRPr="00A03024">
        <w:rPr>
          <w:rFonts w:ascii="Arial" w:hAnsi="Arial" w:cs="Arial"/>
          <w:sz w:val="24"/>
          <w:szCs w:val="24"/>
        </w:rPr>
        <w:t xml:space="preserve">ociety gives the object in terms of what it is and monetary value. </w:t>
      </w:r>
    </w:p>
    <w:p w14:paraId="23C159C2" w14:textId="74503079" w:rsidR="008420D5" w:rsidRPr="00A03024" w:rsidRDefault="001238D5" w:rsidP="00664FE5">
      <w:pPr>
        <w:rPr>
          <w:rFonts w:ascii="Arial" w:hAnsi="Arial" w:cs="Arial"/>
          <w:sz w:val="24"/>
          <w:szCs w:val="24"/>
        </w:rPr>
      </w:pPr>
      <w:r w:rsidRPr="00A03024">
        <w:rPr>
          <w:rFonts w:ascii="Arial" w:hAnsi="Arial" w:cs="Arial"/>
          <w:sz w:val="24"/>
          <w:szCs w:val="24"/>
        </w:rPr>
        <w:tab/>
        <w:t xml:space="preserve">Another thing that we </w:t>
      </w:r>
      <w:r w:rsidR="00732755" w:rsidRPr="00A03024">
        <w:rPr>
          <w:rFonts w:ascii="Arial" w:hAnsi="Arial" w:cs="Arial"/>
          <w:sz w:val="24"/>
          <w:szCs w:val="24"/>
        </w:rPr>
        <w:t xml:space="preserve">have </w:t>
      </w:r>
      <w:r w:rsidRPr="00A03024">
        <w:rPr>
          <w:rFonts w:ascii="Arial" w:hAnsi="Arial" w:cs="Arial"/>
          <w:sz w:val="24"/>
          <w:szCs w:val="24"/>
        </w:rPr>
        <w:t>seen</w:t>
      </w:r>
      <w:r w:rsidR="003F5F34" w:rsidRPr="00A03024">
        <w:rPr>
          <w:rFonts w:ascii="Arial" w:hAnsi="Arial" w:cs="Arial"/>
          <w:sz w:val="24"/>
          <w:szCs w:val="24"/>
        </w:rPr>
        <w:t xml:space="preserve"> with</w:t>
      </w:r>
      <w:r w:rsidRPr="00A03024">
        <w:rPr>
          <w:rFonts w:ascii="Arial" w:hAnsi="Arial" w:cs="Arial"/>
          <w:sz w:val="24"/>
          <w:szCs w:val="24"/>
        </w:rPr>
        <w:t xml:space="preserve"> authenticity isn’t just in the museum exhibits but also in the souvenirs in the shop.</w:t>
      </w:r>
      <w:r w:rsidR="00982B4F" w:rsidRPr="00A03024">
        <w:rPr>
          <w:rFonts w:ascii="Arial" w:hAnsi="Arial" w:cs="Arial"/>
          <w:sz w:val="24"/>
          <w:szCs w:val="24"/>
        </w:rPr>
        <w:t xml:space="preserve"> Souvenir shopping is not normally the major motive of going on </w:t>
      </w:r>
      <w:r w:rsidR="00732755" w:rsidRPr="00A03024">
        <w:rPr>
          <w:rFonts w:ascii="Arial" w:hAnsi="Arial" w:cs="Arial"/>
          <w:sz w:val="24"/>
          <w:szCs w:val="24"/>
        </w:rPr>
        <w:t>h</w:t>
      </w:r>
      <w:r w:rsidR="00982B4F" w:rsidRPr="00A03024">
        <w:rPr>
          <w:rFonts w:ascii="Arial" w:hAnsi="Arial" w:cs="Arial"/>
          <w:sz w:val="24"/>
          <w:szCs w:val="24"/>
        </w:rPr>
        <w:t>oliday but does occur on most holiday especially on foreign holidays</w:t>
      </w:r>
      <w:sdt>
        <w:sdtPr>
          <w:rPr>
            <w:rFonts w:ascii="Arial" w:hAnsi="Arial" w:cs="Arial"/>
            <w:sz w:val="24"/>
            <w:szCs w:val="24"/>
          </w:rPr>
          <w:id w:val="340441367"/>
          <w:citation/>
        </w:sdtPr>
        <w:sdtEndPr/>
        <w:sdtContent>
          <w:r w:rsidR="00982B4F" w:rsidRPr="00A03024">
            <w:rPr>
              <w:rFonts w:ascii="Arial" w:hAnsi="Arial" w:cs="Arial"/>
              <w:sz w:val="24"/>
              <w:szCs w:val="24"/>
            </w:rPr>
            <w:fldChar w:fldCharType="begin"/>
          </w:r>
          <w:r w:rsidR="00982B4F" w:rsidRPr="00A03024">
            <w:rPr>
              <w:rFonts w:ascii="Arial" w:hAnsi="Arial" w:cs="Arial"/>
              <w:sz w:val="24"/>
              <w:szCs w:val="24"/>
            </w:rPr>
            <w:instrText xml:space="preserve"> CITATION Goo11 \l 2057 </w:instrText>
          </w:r>
          <w:r w:rsidR="00982B4F" w:rsidRPr="00A03024">
            <w:rPr>
              <w:rFonts w:ascii="Arial" w:hAnsi="Arial" w:cs="Arial"/>
              <w:sz w:val="24"/>
              <w:szCs w:val="24"/>
            </w:rPr>
            <w:fldChar w:fldCharType="separate"/>
          </w:r>
          <w:r w:rsidR="00A03024" w:rsidRPr="00A03024">
            <w:rPr>
              <w:rFonts w:ascii="Arial" w:hAnsi="Arial" w:cs="Arial"/>
              <w:noProof/>
              <w:sz w:val="24"/>
              <w:szCs w:val="24"/>
            </w:rPr>
            <w:t xml:space="preserve"> (Goo &amp; Shen, 2011)</w:t>
          </w:r>
          <w:r w:rsidR="00982B4F" w:rsidRPr="00A03024">
            <w:rPr>
              <w:rFonts w:ascii="Arial" w:hAnsi="Arial" w:cs="Arial"/>
              <w:sz w:val="24"/>
              <w:szCs w:val="24"/>
            </w:rPr>
            <w:fldChar w:fldCharType="end"/>
          </w:r>
        </w:sdtContent>
      </w:sdt>
      <w:sdt>
        <w:sdtPr>
          <w:rPr>
            <w:rFonts w:ascii="Arial" w:hAnsi="Arial" w:cs="Arial"/>
            <w:sz w:val="24"/>
            <w:szCs w:val="24"/>
          </w:rPr>
          <w:id w:val="220643840"/>
          <w:citation/>
        </w:sdtPr>
        <w:sdtEndPr/>
        <w:sdtContent>
          <w:r w:rsidR="00982B4F" w:rsidRPr="00A03024">
            <w:rPr>
              <w:rFonts w:ascii="Arial" w:hAnsi="Arial" w:cs="Arial"/>
              <w:sz w:val="24"/>
              <w:szCs w:val="24"/>
            </w:rPr>
            <w:fldChar w:fldCharType="begin"/>
          </w:r>
          <w:r w:rsidR="00982B4F" w:rsidRPr="00A03024">
            <w:rPr>
              <w:rFonts w:ascii="Arial" w:hAnsi="Arial" w:cs="Arial"/>
              <w:sz w:val="24"/>
              <w:szCs w:val="24"/>
            </w:rPr>
            <w:instrText xml:space="preserve"> CITATION Tor13 \l 2057 </w:instrText>
          </w:r>
          <w:r w:rsidR="00982B4F" w:rsidRPr="00A03024">
            <w:rPr>
              <w:rFonts w:ascii="Arial" w:hAnsi="Arial" w:cs="Arial"/>
              <w:sz w:val="24"/>
              <w:szCs w:val="24"/>
            </w:rPr>
            <w:fldChar w:fldCharType="separate"/>
          </w:r>
          <w:r w:rsidR="00A03024" w:rsidRPr="00A03024">
            <w:rPr>
              <w:rFonts w:ascii="Arial" w:hAnsi="Arial" w:cs="Arial"/>
              <w:noProof/>
              <w:sz w:val="24"/>
              <w:szCs w:val="24"/>
            </w:rPr>
            <w:t xml:space="preserve"> (Torabian &amp; Arai, 2013)</w:t>
          </w:r>
          <w:r w:rsidR="00982B4F" w:rsidRPr="00A03024">
            <w:rPr>
              <w:rFonts w:ascii="Arial" w:hAnsi="Arial" w:cs="Arial"/>
              <w:sz w:val="24"/>
              <w:szCs w:val="24"/>
            </w:rPr>
            <w:fldChar w:fldCharType="end"/>
          </w:r>
        </w:sdtContent>
      </w:sdt>
      <w:r w:rsidR="00982B4F" w:rsidRPr="00A03024">
        <w:rPr>
          <w:rFonts w:ascii="Arial" w:hAnsi="Arial" w:cs="Arial"/>
          <w:sz w:val="24"/>
          <w:szCs w:val="24"/>
        </w:rPr>
        <w:t xml:space="preserve">. </w:t>
      </w:r>
      <w:r w:rsidRPr="00A03024">
        <w:rPr>
          <w:rFonts w:ascii="Arial" w:hAnsi="Arial" w:cs="Arial"/>
          <w:sz w:val="24"/>
          <w:szCs w:val="24"/>
        </w:rPr>
        <w:t xml:space="preserve"> The </w:t>
      </w:r>
      <w:r w:rsidR="00A4282F" w:rsidRPr="00A03024">
        <w:rPr>
          <w:rFonts w:ascii="Arial" w:hAnsi="Arial" w:cs="Arial"/>
          <w:sz w:val="24"/>
          <w:szCs w:val="24"/>
        </w:rPr>
        <w:t xml:space="preserve">authenticity in the souvenirs lies in the relationship between the visitor and the </w:t>
      </w:r>
      <w:r w:rsidR="003F5F34" w:rsidRPr="00A03024">
        <w:rPr>
          <w:rFonts w:ascii="Arial" w:hAnsi="Arial" w:cs="Arial"/>
          <w:sz w:val="24"/>
          <w:szCs w:val="24"/>
        </w:rPr>
        <w:t>item/s. Craft items in the local area for function in the culture are normally tu</w:t>
      </w:r>
      <w:r w:rsidR="00982B4F" w:rsidRPr="00A03024">
        <w:rPr>
          <w:rFonts w:ascii="Arial" w:hAnsi="Arial" w:cs="Arial"/>
          <w:sz w:val="24"/>
          <w:szCs w:val="24"/>
        </w:rPr>
        <w:t>r</w:t>
      </w:r>
      <w:r w:rsidR="003F5F34" w:rsidRPr="00A03024">
        <w:rPr>
          <w:rFonts w:ascii="Arial" w:hAnsi="Arial" w:cs="Arial"/>
          <w:sz w:val="24"/>
          <w:szCs w:val="24"/>
        </w:rPr>
        <w:t>ned into souvenirs from that area</w:t>
      </w:r>
      <w:sdt>
        <w:sdtPr>
          <w:rPr>
            <w:rFonts w:ascii="Arial" w:hAnsi="Arial" w:cs="Arial"/>
            <w:sz w:val="24"/>
            <w:szCs w:val="24"/>
          </w:rPr>
          <w:id w:val="-1067191386"/>
          <w:citation/>
        </w:sdtPr>
        <w:sdtEndPr/>
        <w:sdtContent>
          <w:r w:rsidR="00982B4F" w:rsidRPr="00A03024">
            <w:rPr>
              <w:rFonts w:ascii="Arial" w:hAnsi="Arial" w:cs="Arial"/>
              <w:sz w:val="24"/>
              <w:szCs w:val="24"/>
            </w:rPr>
            <w:fldChar w:fldCharType="begin"/>
          </w:r>
          <w:r w:rsidR="00982B4F" w:rsidRPr="00A03024">
            <w:rPr>
              <w:rFonts w:ascii="Arial" w:hAnsi="Arial" w:cs="Arial"/>
              <w:sz w:val="24"/>
              <w:szCs w:val="24"/>
            </w:rPr>
            <w:instrText xml:space="preserve"> CITATION Tor13 \l 2057 </w:instrText>
          </w:r>
          <w:r w:rsidR="00982B4F" w:rsidRPr="00A03024">
            <w:rPr>
              <w:rFonts w:ascii="Arial" w:hAnsi="Arial" w:cs="Arial"/>
              <w:sz w:val="24"/>
              <w:szCs w:val="24"/>
            </w:rPr>
            <w:fldChar w:fldCharType="separate"/>
          </w:r>
          <w:r w:rsidR="00A03024" w:rsidRPr="00A03024">
            <w:rPr>
              <w:rFonts w:ascii="Arial" w:hAnsi="Arial" w:cs="Arial"/>
              <w:noProof/>
              <w:sz w:val="24"/>
              <w:szCs w:val="24"/>
            </w:rPr>
            <w:t xml:space="preserve"> (Torabian &amp; Arai, 2013)</w:t>
          </w:r>
          <w:r w:rsidR="00982B4F" w:rsidRPr="00A03024">
            <w:rPr>
              <w:rFonts w:ascii="Arial" w:hAnsi="Arial" w:cs="Arial"/>
              <w:sz w:val="24"/>
              <w:szCs w:val="24"/>
            </w:rPr>
            <w:fldChar w:fldCharType="end"/>
          </w:r>
        </w:sdtContent>
      </w:sdt>
      <w:r w:rsidR="003F5F34" w:rsidRPr="00A03024">
        <w:rPr>
          <w:rFonts w:ascii="Arial" w:hAnsi="Arial" w:cs="Arial"/>
          <w:sz w:val="24"/>
          <w:szCs w:val="24"/>
        </w:rPr>
        <w:t>.</w:t>
      </w:r>
      <w:r w:rsidR="00752323" w:rsidRPr="00A03024">
        <w:rPr>
          <w:rFonts w:ascii="Arial" w:hAnsi="Arial" w:cs="Arial"/>
          <w:sz w:val="24"/>
          <w:szCs w:val="24"/>
        </w:rPr>
        <w:t xml:space="preserve"> Souvenirs are a form of escape from daily life, as souvenirs are a link to memories, relationships and of that destination. </w:t>
      </w:r>
      <w:r w:rsidR="00982B4F" w:rsidRPr="00A03024">
        <w:rPr>
          <w:rFonts w:ascii="Arial" w:hAnsi="Arial" w:cs="Arial"/>
          <w:sz w:val="24"/>
          <w:szCs w:val="24"/>
        </w:rPr>
        <w:t xml:space="preserve">Souvenirs that are authentic also are a form of proof that they went to that destination </w:t>
      </w:r>
      <w:sdt>
        <w:sdtPr>
          <w:rPr>
            <w:rFonts w:ascii="Arial" w:hAnsi="Arial" w:cs="Arial"/>
            <w:sz w:val="24"/>
            <w:szCs w:val="24"/>
          </w:rPr>
          <w:id w:val="-1511527423"/>
          <w:citation/>
        </w:sdtPr>
        <w:sdtEndPr/>
        <w:sdtContent>
          <w:r w:rsidR="00982B4F" w:rsidRPr="00A03024">
            <w:rPr>
              <w:rFonts w:ascii="Arial" w:hAnsi="Arial" w:cs="Arial"/>
              <w:sz w:val="24"/>
              <w:szCs w:val="24"/>
            </w:rPr>
            <w:fldChar w:fldCharType="begin"/>
          </w:r>
          <w:r w:rsidR="00982B4F" w:rsidRPr="00A03024">
            <w:rPr>
              <w:rFonts w:ascii="Arial" w:hAnsi="Arial" w:cs="Arial"/>
              <w:sz w:val="24"/>
              <w:szCs w:val="24"/>
            </w:rPr>
            <w:instrText xml:space="preserve"> CITATION Goo11 \l 2057 </w:instrText>
          </w:r>
          <w:r w:rsidR="00982B4F" w:rsidRPr="00A03024">
            <w:rPr>
              <w:rFonts w:ascii="Arial" w:hAnsi="Arial" w:cs="Arial"/>
              <w:sz w:val="24"/>
              <w:szCs w:val="24"/>
            </w:rPr>
            <w:fldChar w:fldCharType="separate"/>
          </w:r>
          <w:r w:rsidR="00A03024" w:rsidRPr="00A03024">
            <w:rPr>
              <w:rFonts w:ascii="Arial" w:hAnsi="Arial" w:cs="Arial"/>
              <w:noProof/>
              <w:sz w:val="24"/>
              <w:szCs w:val="24"/>
            </w:rPr>
            <w:t>(Goo &amp; Shen, 2011)</w:t>
          </w:r>
          <w:r w:rsidR="00982B4F" w:rsidRPr="00A03024">
            <w:rPr>
              <w:rFonts w:ascii="Arial" w:hAnsi="Arial" w:cs="Arial"/>
              <w:sz w:val="24"/>
              <w:szCs w:val="24"/>
            </w:rPr>
            <w:fldChar w:fldCharType="end"/>
          </w:r>
        </w:sdtContent>
      </w:sdt>
      <w:sdt>
        <w:sdtPr>
          <w:rPr>
            <w:rFonts w:ascii="Arial" w:hAnsi="Arial" w:cs="Arial"/>
            <w:sz w:val="24"/>
            <w:szCs w:val="24"/>
          </w:rPr>
          <w:id w:val="1171070067"/>
          <w:citation/>
        </w:sdtPr>
        <w:sdtEndPr/>
        <w:sdtContent>
          <w:r w:rsidR="00982B4F" w:rsidRPr="00A03024">
            <w:rPr>
              <w:rFonts w:ascii="Arial" w:hAnsi="Arial" w:cs="Arial"/>
              <w:sz w:val="24"/>
              <w:szCs w:val="24"/>
            </w:rPr>
            <w:fldChar w:fldCharType="begin"/>
          </w:r>
          <w:r w:rsidR="00982B4F" w:rsidRPr="00A03024">
            <w:rPr>
              <w:rFonts w:ascii="Arial" w:hAnsi="Arial" w:cs="Arial"/>
              <w:sz w:val="24"/>
              <w:szCs w:val="24"/>
            </w:rPr>
            <w:instrText xml:space="preserve"> CITATION Tor13 \l 2057 </w:instrText>
          </w:r>
          <w:r w:rsidR="00982B4F" w:rsidRPr="00A03024">
            <w:rPr>
              <w:rFonts w:ascii="Arial" w:hAnsi="Arial" w:cs="Arial"/>
              <w:sz w:val="24"/>
              <w:szCs w:val="24"/>
            </w:rPr>
            <w:fldChar w:fldCharType="separate"/>
          </w:r>
          <w:r w:rsidR="00A03024" w:rsidRPr="00A03024">
            <w:rPr>
              <w:rFonts w:ascii="Arial" w:hAnsi="Arial" w:cs="Arial"/>
              <w:noProof/>
              <w:sz w:val="24"/>
              <w:szCs w:val="24"/>
            </w:rPr>
            <w:t xml:space="preserve"> (Torabian &amp; Arai, 2013)</w:t>
          </w:r>
          <w:r w:rsidR="00982B4F" w:rsidRPr="00A03024">
            <w:rPr>
              <w:rFonts w:ascii="Arial" w:hAnsi="Arial" w:cs="Arial"/>
              <w:sz w:val="24"/>
              <w:szCs w:val="24"/>
            </w:rPr>
            <w:fldChar w:fldCharType="end"/>
          </w:r>
        </w:sdtContent>
      </w:sdt>
      <w:r w:rsidR="00982B4F" w:rsidRPr="00A03024">
        <w:rPr>
          <w:rFonts w:ascii="Arial" w:hAnsi="Arial" w:cs="Arial"/>
          <w:sz w:val="24"/>
          <w:szCs w:val="24"/>
        </w:rPr>
        <w:t xml:space="preserve">. </w:t>
      </w:r>
      <w:r w:rsidR="00752323" w:rsidRPr="00A03024">
        <w:rPr>
          <w:rFonts w:ascii="Arial" w:hAnsi="Arial" w:cs="Arial"/>
          <w:sz w:val="24"/>
          <w:szCs w:val="24"/>
        </w:rPr>
        <w:t xml:space="preserve">It also reminds the guest of the journey as well. Souvenirs provide intangible memories.  Souvenirs could also include passport, stamps, suntan and tattoos. </w:t>
      </w:r>
      <w:r w:rsidR="008420D5" w:rsidRPr="00A03024">
        <w:rPr>
          <w:rFonts w:ascii="Arial" w:hAnsi="Arial" w:cs="Arial"/>
          <w:sz w:val="24"/>
          <w:szCs w:val="24"/>
        </w:rPr>
        <w:t>The public look for in authentic souvenirs; local material, hand produced and signature</w:t>
      </w:r>
      <w:r w:rsidR="00B63E9F" w:rsidRPr="00A03024">
        <w:rPr>
          <w:rFonts w:ascii="Arial" w:hAnsi="Arial" w:cs="Arial"/>
          <w:sz w:val="24"/>
          <w:szCs w:val="24"/>
        </w:rPr>
        <w:t xml:space="preserve"> </w:t>
      </w:r>
      <w:sdt>
        <w:sdtPr>
          <w:rPr>
            <w:rFonts w:ascii="Arial" w:hAnsi="Arial" w:cs="Arial"/>
            <w:sz w:val="24"/>
            <w:szCs w:val="24"/>
          </w:rPr>
          <w:id w:val="928619415"/>
          <w:citation/>
        </w:sdtPr>
        <w:sdtEndPr/>
        <w:sdtContent>
          <w:r w:rsidR="00B63E9F" w:rsidRPr="00A03024">
            <w:rPr>
              <w:rFonts w:ascii="Arial" w:hAnsi="Arial" w:cs="Arial"/>
              <w:sz w:val="24"/>
              <w:szCs w:val="24"/>
            </w:rPr>
            <w:fldChar w:fldCharType="begin"/>
          </w:r>
          <w:r w:rsidR="00B63E9F" w:rsidRPr="00A03024">
            <w:rPr>
              <w:rFonts w:ascii="Arial" w:hAnsi="Arial" w:cs="Arial"/>
              <w:sz w:val="24"/>
              <w:szCs w:val="24"/>
            </w:rPr>
            <w:instrText xml:space="preserve"> CITATION Tor13 \l 2057 </w:instrText>
          </w:r>
          <w:r w:rsidR="00B63E9F" w:rsidRPr="00A03024">
            <w:rPr>
              <w:rFonts w:ascii="Arial" w:hAnsi="Arial" w:cs="Arial"/>
              <w:sz w:val="24"/>
              <w:szCs w:val="24"/>
            </w:rPr>
            <w:fldChar w:fldCharType="separate"/>
          </w:r>
          <w:r w:rsidR="00A03024" w:rsidRPr="00A03024">
            <w:rPr>
              <w:rFonts w:ascii="Arial" w:hAnsi="Arial" w:cs="Arial"/>
              <w:noProof/>
              <w:sz w:val="24"/>
              <w:szCs w:val="24"/>
            </w:rPr>
            <w:t>(Torabian &amp; Arai, 2013)</w:t>
          </w:r>
          <w:r w:rsidR="00B63E9F" w:rsidRPr="00A03024">
            <w:rPr>
              <w:rFonts w:ascii="Arial" w:hAnsi="Arial" w:cs="Arial"/>
              <w:sz w:val="24"/>
              <w:szCs w:val="24"/>
            </w:rPr>
            <w:fldChar w:fldCharType="end"/>
          </w:r>
        </w:sdtContent>
      </w:sdt>
      <w:r w:rsidR="008420D5" w:rsidRPr="00A03024">
        <w:rPr>
          <w:rFonts w:ascii="Arial" w:hAnsi="Arial" w:cs="Arial"/>
          <w:sz w:val="24"/>
          <w:szCs w:val="24"/>
        </w:rPr>
        <w:t>.</w:t>
      </w:r>
    </w:p>
    <w:p w14:paraId="2C54D2FB" w14:textId="60BD82BD" w:rsidR="00664FE5" w:rsidRPr="00A03024" w:rsidRDefault="00664FE5" w:rsidP="00664FE5">
      <w:pPr>
        <w:rPr>
          <w:rFonts w:ascii="Arial" w:hAnsi="Arial" w:cs="Arial"/>
          <w:sz w:val="24"/>
          <w:szCs w:val="24"/>
        </w:rPr>
      </w:pPr>
      <w:r w:rsidRPr="00A03024">
        <w:rPr>
          <w:rFonts w:ascii="Arial" w:hAnsi="Arial" w:cs="Arial"/>
          <w:sz w:val="24"/>
          <w:szCs w:val="24"/>
        </w:rPr>
        <w:lastRenderedPageBreak/>
        <w:tab/>
        <w:t xml:space="preserve">We live in a world of fakery and the superficial. Surrounded by celebrities, reality TV and the media. </w:t>
      </w:r>
      <w:r w:rsidR="00875ED2" w:rsidRPr="00A03024">
        <w:rPr>
          <w:rFonts w:ascii="Arial" w:hAnsi="Arial" w:cs="Arial"/>
          <w:noProof/>
          <w:sz w:val="24"/>
          <w:szCs w:val="24"/>
        </w:rPr>
        <w:t>Every</w:t>
      </w:r>
      <w:r w:rsidR="007B6A9E" w:rsidRPr="00A03024">
        <w:rPr>
          <w:rFonts w:ascii="Arial" w:hAnsi="Arial" w:cs="Arial"/>
          <w:noProof/>
          <w:sz w:val="24"/>
          <w:szCs w:val="24"/>
        </w:rPr>
        <w:t xml:space="preserve"> </w:t>
      </w:r>
      <w:r w:rsidR="00875ED2" w:rsidRPr="00A03024">
        <w:rPr>
          <w:rFonts w:ascii="Arial" w:hAnsi="Arial" w:cs="Arial"/>
          <w:noProof/>
          <w:sz w:val="24"/>
          <w:szCs w:val="24"/>
        </w:rPr>
        <w:t>day</w:t>
      </w:r>
      <w:r w:rsidR="00875ED2" w:rsidRPr="00A03024">
        <w:rPr>
          <w:rFonts w:ascii="Arial" w:hAnsi="Arial" w:cs="Arial"/>
          <w:sz w:val="24"/>
          <w:szCs w:val="24"/>
        </w:rPr>
        <w:t xml:space="preserve"> there are thousands of fake news stories uploaded to the internet. Even on social </w:t>
      </w:r>
      <w:r w:rsidR="00875ED2" w:rsidRPr="00A03024">
        <w:rPr>
          <w:rFonts w:ascii="Arial" w:hAnsi="Arial" w:cs="Arial"/>
          <w:noProof/>
          <w:sz w:val="24"/>
          <w:szCs w:val="24"/>
        </w:rPr>
        <w:t>media</w:t>
      </w:r>
      <w:r w:rsidR="007B6A9E" w:rsidRPr="00A03024">
        <w:rPr>
          <w:rFonts w:ascii="Arial" w:hAnsi="Arial" w:cs="Arial"/>
          <w:noProof/>
          <w:sz w:val="24"/>
          <w:szCs w:val="24"/>
        </w:rPr>
        <w:t>,</w:t>
      </w:r>
      <w:r w:rsidR="00875ED2" w:rsidRPr="00A03024">
        <w:rPr>
          <w:rFonts w:ascii="Arial" w:hAnsi="Arial" w:cs="Arial"/>
          <w:sz w:val="24"/>
          <w:szCs w:val="24"/>
        </w:rPr>
        <w:t xml:space="preserve"> we upload images of a fake side of ourselves and then to compete with that we do the same of </w:t>
      </w:r>
      <w:r w:rsidR="000A0311" w:rsidRPr="00A03024">
        <w:rPr>
          <w:rFonts w:ascii="Arial" w:hAnsi="Arial" w:cs="Arial"/>
          <w:sz w:val="24"/>
          <w:szCs w:val="24"/>
        </w:rPr>
        <w:t>ours</w:t>
      </w:r>
      <w:r w:rsidR="000A0311" w:rsidRPr="00A03024">
        <w:rPr>
          <w:rFonts w:ascii="Arial" w:hAnsi="Arial" w:cs="Arial"/>
          <w:noProof/>
          <w:sz w:val="24"/>
          <w:szCs w:val="24"/>
        </w:rPr>
        <w:t>elves</w:t>
      </w:r>
      <w:r w:rsidR="00875ED2" w:rsidRPr="00A03024">
        <w:rPr>
          <w:rFonts w:ascii="Arial" w:hAnsi="Arial" w:cs="Arial"/>
          <w:sz w:val="24"/>
          <w:szCs w:val="24"/>
        </w:rPr>
        <w:t xml:space="preserve"> and post something that isn’t real</w:t>
      </w:r>
      <w:r w:rsidR="00732755" w:rsidRPr="00A03024">
        <w:rPr>
          <w:rFonts w:ascii="Arial" w:hAnsi="Arial" w:cs="Arial"/>
          <w:sz w:val="24"/>
          <w:szCs w:val="24"/>
        </w:rPr>
        <w:t>. Which presents something that</w:t>
      </w:r>
      <w:r w:rsidR="00875ED2" w:rsidRPr="00A03024">
        <w:rPr>
          <w:rFonts w:ascii="Arial" w:hAnsi="Arial" w:cs="Arial"/>
          <w:sz w:val="24"/>
          <w:szCs w:val="24"/>
        </w:rPr>
        <w:t xml:space="preserve"> is staged and only </w:t>
      </w:r>
      <w:r w:rsidR="00875ED2" w:rsidRPr="00A03024">
        <w:rPr>
          <w:rFonts w:ascii="Arial" w:hAnsi="Arial" w:cs="Arial"/>
          <w:noProof/>
          <w:sz w:val="24"/>
          <w:szCs w:val="24"/>
        </w:rPr>
        <w:t>expres</w:t>
      </w:r>
      <w:r w:rsidR="007B6A9E" w:rsidRPr="00A03024">
        <w:rPr>
          <w:rFonts w:ascii="Arial" w:hAnsi="Arial" w:cs="Arial"/>
          <w:noProof/>
          <w:sz w:val="24"/>
          <w:szCs w:val="24"/>
        </w:rPr>
        <w:t>se</w:t>
      </w:r>
      <w:r w:rsidR="00875ED2" w:rsidRPr="00A03024">
        <w:rPr>
          <w:rFonts w:ascii="Arial" w:hAnsi="Arial" w:cs="Arial"/>
          <w:noProof/>
          <w:sz w:val="24"/>
          <w:szCs w:val="24"/>
        </w:rPr>
        <w:t>s</w:t>
      </w:r>
      <w:r w:rsidR="00875ED2" w:rsidRPr="00A03024">
        <w:rPr>
          <w:rFonts w:ascii="Arial" w:hAnsi="Arial" w:cs="Arial"/>
          <w:sz w:val="24"/>
          <w:szCs w:val="24"/>
        </w:rPr>
        <w:t xml:space="preserve"> the positive</w:t>
      </w:r>
      <w:r w:rsidR="00732755" w:rsidRPr="00A03024">
        <w:rPr>
          <w:rFonts w:ascii="Arial" w:hAnsi="Arial" w:cs="Arial"/>
          <w:sz w:val="24"/>
          <w:szCs w:val="24"/>
        </w:rPr>
        <w:t xml:space="preserve">s in the </w:t>
      </w:r>
      <w:r w:rsidR="000A0311" w:rsidRPr="00A03024">
        <w:rPr>
          <w:rFonts w:ascii="Arial" w:hAnsi="Arial" w:cs="Arial"/>
          <w:sz w:val="24"/>
          <w:szCs w:val="24"/>
        </w:rPr>
        <w:t>subject’s</w:t>
      </w:r>
      <w:r w:rsidR="00732755" w:rsidRPr="00A03024">
        <w:rPr>
          <w:rFonts w:ascii="Arial" w:hAnsi="Arial" w:cs="Arial"/>
          <w:sz w:val="24"/>
          <w:szCs w:val="24"/>
        </w:rPr>
        <w:t xml:space="preserve"> life</w:t>
      </w:r>
      <w:r w:rsidR="00875ED2" w:rsidRPr="00A03024">
        <w:rPr>
          <w:rFonts w:ascii="Arial" w:hAnsi="Arial" w:cs="Arial"/>
          <w:sz w:val="24"/>
          <w:szCs w:val="24"/>
        </w:rPr>
        <w:t xml:space="preserve"> and not the negatives. We are also sold unrealistic images of what we should all be and look like in products by business</w:t>
      </w:r>
      <w:r w:rsidR="003C47CF" w:rsidRPr="00A03024">
        <w:rPr>
          <w:rFonts w:ascii="Arial" w:hAnsi="Arial" w:cs="Arial"/>
          <w:sz w:val="24"/>
          <w:szCs w:val="24"/>
        </w:rPr>
        <w:t>es</w:t>
      </w:r>
      <w:r w:rsidR="00875ED2" w:rsidRPr="00A03024">
        <w:rPr>
          <w:rFonts w:ascii="Arial" w:hAnsi="Arial" w:cs="Arial"/>
          <w:sz w:val="24"/>
          <w:szCs w:val="24"/>
        </w:rPr>
        <w:t xml:space="preserve"> and society</w:t>
      </w:r>
      <w:r w:rsidR="00732755" w:rsidRPr="00A03024">
        <w:rPr>
          <w:rFonts w:ascii="Arial" w:hAnsi="Arial" w:cs="Arial"/>
          <w:sz w:val="24"/>
          <w:szCs w:val="24"/>
        </w:rPr>
        <w:t xml:space="preserve"> </w:t>
      </w:r>
      <w:r w:rsidR="003C47CF" w:rsidRPr="00A03024">
        <w:rPr>
          <w:rFonts w:ascii="Arial" w:hAnsi="Arial" w:cs="Arial"/>
          <w:sz w:val="24"/>
          <w:szCs w:val="24"/>
        </w:rPr>
        <w:t>and in the press</w:t>
      </w:r>
      <w:r w:rsidR="00875ED2" w:rsidRPr="00A03024">
        <w:rPr>
          <w:rFonts w:ascii="Arial" w:hAnsi="Arial" w:cs="Arial"/>
          <w:sz w:val="24"/>
          <w:szCs w:val="24"/>
        </w:rPr>
        <w:t xml:space="preserve">. Living in a world of the superficial means that at </w:t>
      </w:r>
      <w:r w:rsidR="00727A83" w:rsidRPr="00A03024">
        <w:rPr>
          <w:rFonts w:ascii="Arial" w:hAnsi="Arial" w:cs="Arial"/>
          <w:sz w:val="24"/>
          <w:szCs w:val="24"/>
        </w:rPr>
        <w:t>some point</w:t>
      </w:r>
      <w:r w:rsidR="00875ED2" w:rsidRPr="00A03024">
        <w:rPr>
          <w:rFonts w:ascii="Arial" w:hAnsi="Arial" w:cs="Arial"/>
          <w:sz w:val="24"/>
          <w:szCs w:val="24"/>
        </w:rPr>
        <w:t xml:space="preserve"> individuals needed to be grounded</w:t>
      </w:r>
      <w:r w:rsidR="00727A83" w:rsidRPr="00A03024">
        <w:rPr>
          <w:rFonts w:ascii="Arial" w:hAnsi="Arial" w:cs="Arial"/>
          <w:sz w:val="24"/>
          <w:szCs w:val="24"/>
        </w:rPr>
        <w:t>. As Ford W Bell describes museums are ‘islands of the authentic, rare sanctuaries of substance’</w:t>
      </w:r>
      <w:sdt>
        <w:sdtPr>
          <w:rPr>
            <w:rFonts w:ascii="Arial" w:hAnsi="Arial" w:cs="Arial"/>
            <w:sz w:val="24"/>
            <w:szCs w:val="24"/>
          </w:rPr>
          <w:id w:val="-750039056"/>
          <w:citation/>
        </w:sdtPr>
        <w:sdtEndPr/>
        <w:sdtContent>
          <w:r w:rsidR="00D43137" w:rsidRPr="00A03024">
            <w:rPr>
              <w:rFonts w:ascii="Arial" w:hAnsi="Arial" w:cs="Arial"/>
              <w:sz w:val="24"/>
              <w:szCs w:val="24"/>
            </w:rPr>
            <w:fldChar w:fldCharType="begin"/>
          </w:r>
          <w:r w:rsidR="00D43137" w:rsidRPr="00A03024">
            <w:rPr>
              <w:rFonts w:ascii="Arial" w:hAnsi="Arial" w:cs="Arial"/>
              <w:sz w:val="24"/>
              <w:szCs w:val="24"/>
            </w:rPr>
            <w:instrText xml:space="preserve"> CITATION For12 \l 2057 </w:instrText>
          </w:r>
          <w:r w:rsidR="00D43137" w:rsidRPr="00A03024">
            <w:rPr>
              <w:rFonts w:ascii="Arial" w:hAnsi="Arial" w:cs="Arial"/>
              <w:sz w:val="24"/>
              <w:szCs w:val="24"/>
            </w:rPr>
            <w:fldChar w:fldCharType="separate"/>
          </w:r>
          <w:r w:rsidR="00A03024" w:rsidRPr="00A03024">
            <w:rPr>
              <w:rFonts w:ascii="Arial" w:hAnsi="Arial" w:cs="Arial"/>
              <w:noProof/>
              <w:sz w:val="24"/>
              <w:szCs w:val="24"/>
            </w:rPr>
            <w:t xml:space="preserve"> (Bell, 2012)</w:t>
          </w:r>
          <w:r w:rsidR="00D43137" w:rsidRPr="00A03024">
            <w:rPr>
              <w:rFonts w:ascii="Arial" w:hAnsi="Arial" w:cs="Arial"/>
              <w:sz w:val="24"/>
              <w:szCs w:val="24"/>
            </w:rPr>
            <w:fldChar w:fldCharType="end"/>
          </w:r>
        </w:sdtContent>
      </w:sdt>
      <w:r w:rsidR="00727A83" w:rsidRPr="00A03024">
        <w:rPr>
          <w:rFonts w:ascii="Arial" w:hAnsi="Arial" w:cs="Arial"/>
          <w:sz w:val="24"/>
          <w:szCs w:val="24"/>
        </w:rPr>
        <w:t xml:space="preserve">. Museums provide an experience, a memory in experiencing and living the past, whether that’s through its information or its artefacts.  Museums also allow us to connect more with what we value the most </w:t>
      </w:r>
      <w:r w:rsidR="00B00A90" w:rsidRPr="00A03024">
        <w:rPr>
          <w:rFonts w:ascii="Arial" w:hAnsi="Arial" w:cs="Arial"/>
          <w:sz w:val="24"/>
          <w:szCs w:val="24"/>
        </w:rPr>
        <w:t xml:space="preserve">and with the past. </w:t>
      </w:r>
      <w:r w:rsidR="003C47CF" w:rsidRPr="00A03024">
        <w:rPr>
          <w:rFonts w:ascii="Arial" w:hAnsi="Arial" w:cs="Arial"/>
          <w:sz w:val="24"/>
          <w:szCs w:val="24"/>
        </w:rPr>
        <w:t>Museums also allow us to take a step back from society.</w:t>
      </w:r>
      <w:r w:rsidR="00727A83" w:rsidRPr="00A03024">
        <w:rPr>
          <w:rFonts w:ascii="Arial" w:hAnsi="Arial" w:cs="Arial"/>
          <w:sz w:val="24"/>
          <w:szCs w:val="24"/>
        </w:rPr>
        <w:t xml:space="preserve"> </w:t>
      </w:r>
      <w:r w:rsidR="00D43137" w:rsidRPr="00A03024">
        <w:rPr>
          <w:rFonts w:ascii="Arial" w:hAnsi="Arial" w:cs="Arial"/>
          <w:sz w:val="24"/>
          <w:szCs w:val="24"/>
        </w:rPr>
        <w:tab/>
      </w:r>
    </w:p>
    <w:p w14:paraId="063CDA6B" w14:textId="7C9375DF" w:rsidR="002978BD" w:rsidRPr="00A03024" w:rsidRDefault="002978BD" w:rsidP="00664FE5">
      <w:pPr>
        <w:rPr>
          <w:rFonts w:ascii="Arial" w:hAnsi="Arial" w:cs="Arial"/>
          <w:sz w:val="24"/>
          <w:szCs w:val="24"/>
        </w:rPr>
      </w:pPr>
      <w:r w:rsidRPr="00A03024">
        <w:rPr>
          <w:rFonts w:ascii="Arial" w:hAnsi="Arial" w:cs="Arial"/>
          <w:sz w:val="24"/>
          <w:szCs w:val="24"/>
        </w:rPr>
        <w:tab/>
        <w:t xml:space="preserve">Visitors </w:t>
      </w:r>
      <w:r w:rsidR="00BB3A4C" w:rsidRPr="00A03024">
        <w:rPr>
          <w:rFonts w:ascii="Arial" w:hAnsi="Arial" w:cs="Arial"/>
          <w:sz w:val="24"/>
          <w:szCs w:val="24"/>
        </w:rPr>
        <w:t xml:space="preserve">seek authentic experiences as it helps to find meaning </w:t>
      </w:r>
      <w:r w:rsidR="007B6A9E" w:rsidRPr="00A03024">
        <w:rPr>
          <w:rFonts w:ascii="Arial" w:hAnsi="Arial" w:cs="Arial"/>
          <w:noProof/>
          <w:sz w:val="24"/>
          <w:szCs w:val="24"/>
        </w:rPr>
        <w:t>in</w:t>
      </w:r>
      <w:r w:rsidR="00BB3A4C" w:rsidRPr="00A03024">
        <w:rPr>
          <w:rFonts w:ascii="Arial" w:hAnsi="Arial" w:cs="Arial"/>
          <w:sz w:val="24"/>
          <w:szCs w:val="24"/>
        </w:rPr>
        <w:t xml:space="preserve"> their lives. Especially if t</w:t>
      </w:r>
      <w:r w:rsidR="00C3609D" w:rsidRPr="00A03024">
        <w:rPr>
          <w:rFonts w:ascii="Arial" w:hAnsi="Arial" w:cs="Arial"/>
          <w:sz w:val="24"/>
          <w:szCs w:val="24"/>
        </w:rPr>
        <w:t xml:space="preserve">he experience reinforces the </w:t>
      </w:r>
      <w:r w:rsidR="00C3609D" w:rsidRPr="00A03024">
        <w:rPr>
          <w:rFonts w:ascii="Arial" w:hAnsi="Arial" w:cs="Arial"/>
          <w:noProof/>
          <w:sz w:val="24"/>
          <w:szCs w:val="24"/>
        </w:rPr>
        <w:t>person</w:t>
      </w:r>
      <w:r w:rsidR="007B6A9E" w:rsidRPr="00A03024">
        <w:rPr>
          <w:rFonts w:ascii="Arial" w:hAnsi="Arial" w:cs="Arial"/>
          <w:noProof/>
          <w:sz w:val="24"/>
          <w:szCs w:val="24"/>
        </w:rPr>
        <w:t>'</w:t>
      </w:r>
      <w:r w:rsidR="00C3609D" w:rsidRPr="00A03024">
        <w:rPr>
          <w:rFonts w:ascii="Arial" w:hAnsi="Arial" w:cs="Arial"/>
          <w:noProof/>
          <w:sz w:val="24"/>
          <w:szCs w:val="24"/>
        </w:rPr>
        <w:t>s</w:t>
      </w:r>
      <w:r w:rsidR="00C3609D" w:rsidRPr="00A03024">
        <w:rPr>
          <w:rFonts w:ascii="Arial" w:hAnsi="Arial" w:cs="Arial"/>
          <w:sz w:val="24"/>
          <w:szCs w:val="24"/>
        </w:rPr>
        <w:t xml:space="preserve"> identity </w:t>
      </w:r>
      <w:r w:rsidR="000A0501" w:rsidRPr="00A03024">
        <w:rPr>
          <w:rFonts w:ascii="Arial" w:hAnsi="Arial" w:cs="Arial"/>
          <w:sz w:val="24"/>
          <w:szCs w:val="24"/>
        </w:rPr>
        <w:t>and maybe be in line with their personal goals</w:t>
      </w:r>
      <w:sdt>
        <w:sdtPr>
          <w:rPr>
            <w:rFonts w:ascii="Arial" w:hAnsi="Arial" w:cs="Arial"/>
            <w:sz w:val="24"/>
            <w:szCs w:val="24"/>
          </w:rPr>
          <w:id w:val="1249539071"/>
          <w:citation/>
        </w:sdtPr>
        <w:sdtEndPr/>
        <w:sdtContent>
          <w:r w:rsidR="009E274F" w:rsidRPr="00A03024">
            <w:rPr>
              <w:rFonts w:ascii="Arial" w:hAnsi="Arial" w:cs="Arial"/>
              <w:sz w:val="24"/>
              <w:szCs w:val="24"/>
            </w:rPr>
            <w:fldChar w:fldCharType="begin"/>
          </w:r>
          <w:r w:rsidR="009E274F" w:rsidRPr="00A03024">
            <w:rPr>
              <w:rFonts w:ascii="Arial" w:hAnsi="Arial" w:cs="Arial"/>
              <w:sz w:val="24"/>
              <w:szCs w:val="24"/>
            </w:rPr>
            <w:instrText xml:space="preserve"> CITATION Car17 \l 2057 </w:instrText>
          </w:r>
          <w:r w:rsidR="009E274F" w:rsidRPr="00A03024">
            <w:rPr>
              <w:rFonts w:ascii="Arial" w:hAnsi="Arial" w:cs="Arial"/>
              <w:sz w:val="24"/>
              <w:szCs w:val="24"/>
            </w:rPr>
            <w:fldChar w:fldCharType="separate"/>
          </w:r>
          <w:r w:rsidR="00A03024" w:rsidRPr="00A03024">
            <w:rPr>
              <w:rFonts w:ascii="Arial" w:hAnsi="Arial" w:cs="Arial"/>
              <w:noProof/>
              <w:sz w:val="24"/>
              <w:szCs w:val="24"/>
            </w:rPr>
            <w:t xml:space="preserve"> (Caru, et al., 2017)</w:t>
          </w:r>
          <w:r w:rsidR="009E274F" w:rsidRPr="00A03024">
            <w:rPr>
              <w:rFonts w:ascii="Arial" w:hAnsi="Arial" w:cs="Arial"/>
              <w:sz w:val="24"/>
              <w:szCs w:val="24"/>
            </w:rPr>
            <w:fldChar w:fldCharType="end"/>
          </w:r>
        </w:sdtContent>
      </w:sdt>
      <w:r w:rsidR="000A0501" w:rsidRPr="00A03024">
        <w:rPr>
          <w:rFonts w:ascii="Arial" w:hAnsi="Arial" w:cs="Arial"/>
          <w:sz w:val="24"/>
          <w:szCs w:val="24"/>
        </w:rPr>
        <w:t>.</w:t>
      </w:r>
      <w:r w:rsidR="00D813EB" w:rsidRPr="00A03024">
        <w:rPr>
          <w:rFonts w:ascii="Arial" w:hAnsi="Arial" w:cs="Arial"/>
          <w:sz w:val="24"/>
          <w:szCs w:val="24"/>
        </w:rPr>
        <w:t xml:space="preserve"> The loss of traditional sources of identity and meanings, th</w:t>
      </w:r>
      <w:r w:rsidR="003C47CF" w:rsidRPr="00A03024">
        <w:rPr>
          <w:rFonts w:ascii="Arial" w:hAnsi="Arial" w:cs="Arial"/>
          <w:sz w:val="24"/>
          <w:szCs w:val="24"/>
        </w:rPr>
        <w:t>at</w:t>
      </w:r>
      <w:r w:rsidR="00D813EB" w:rsidRPr="00A03024">
        <w:rPr>
          <w:rFonts w:ascii="Arial" w:hAnsi="Arial" w:cs="Arial"/>
          <w:sz w:val="24"/>
          <w:szCs w:val="24"/>
        </w:rPr>
        <w:t xml:space="preserve"> is associated with modern society</w:t>
      </w:r>
      <w:r w:rsidR="00902580" w:rsidRPr="00A03024">
        <w:rPr>
          <w:rFonts w:ascii="Arial" w:hAnsi="Arial" w:cs="Arial"/>
          <w:sz w:val="24"/>
          <w:szCs w:val="24"/>
        </w:rPr>
        <w:t xml:space="preserve"> being a throwaway society.</w:t>
      </w:r>
      <w:r w:rsidR="009060CC" w:rsidRPr="00A03024">
        <w:rPr>
          <w:rFonts w:ascii="Arial" w:hAnsi="Arial" w:cs="Arial"/>
          <w:sz w:val="24"/>
          <w:szCs w:val="24"/>
        </w:rPr>
        <w:t xml:space="preserve"> Seeking authenticity also gives a sense of belonging especially in the past and within society today. </w:t>
      </w:r>
      <w:r w:rsidR="00902580" w:rsidRPr="00A03024">
        <w:rPr>
          <w:rFonts w:ascii="Arial" w:hAnsi="Arial" w:cs="Arial"/>
          <w:sz w:val="24"/>
          <w:szCs w:val="24"/>
        </w:rPr>
        <w:t xml:space="preserve"> </w:t>
      </w:r>
    </w:p>
    <w:p w14:paraId="5E53D73D" w14:textId="05670577" w:rsidR="0074648A" w:rsidRPr="00A03024" w:rsidRDefault="0074648A" w:rsidP="00B00A90">
      <w:pPr>
        <w:ind w:firstLine="720"/>
        <w:rPr>
          <w:rFonts w:ascii="Arial" w:hAnsi="Arial" w:cs="Arial"/>
          <w:sz w:val="24"/>
          <w:szCs w:val="24"/>
        </w:rPr>
      </w:pPr>
      <w:r w:rsidRPr="00A03024">
        <w:rPr>
          <w:rFonts w:ascii="Arial" w:hAnsi="Arial" w:cs="Arial"/>
          <w:sz w:val="24"/>
          <w:szCs w:val="24"/>
        </w:rPr>
        <w:t>The importance of authenticity in museums is seen in the early museums</w:t>
      </w:r>
      <w:r w:rsidR="003C47CF" w:rsidRPr="00A03024">
        <w:rPr>
          <w:rFonts w:ascii="Arial" w:hAnsi="Arial" w:cs="Arial"/>
          <w:sz w:val="24"/>
          <w:szCs w:val="24"/>
        </w:rPr>
        <w:t xml:space="preserve"> and religion</w:t>
      </w:r>
      <w:r w:rsidRPr="00A03024">
        <w:rPr>
          <w:rFonts w:ascii="Arial" w:hAnsi="Arial" w:cs="Arial"/>
          <w:sz w:val="24"/>
          <w:szCs w:val="24"/>
        </w:rPr>
        <w:t xml:space="preserve">. In the old </w:t>
      </w:r>
      <w:r w:rsidR="00571B25" w:rsidRPr="00A03024">
        <w:rPr>
          <w:rFonts w:ascii="Arial" w:hAnsi="Arial" w:cs="Arial"/>
          <w:sz w:val="24"/>
          <w:szCs w:val="24"/>
        </w:rPr>
        <w:t>museum’s</w:t>
      </w:r>
      <w:r w:rsidRPr="00A03024">
        <w:rPr>
          <w:rFonts w:ascii="Arial" w:hAnsi="Arial" w:cs="Arial"/>
          <w:sz w:val="24"/>
          <w:szCs w:val="24"/>
        </w:rPr>
        <w:t xml:space="preserve"> authenticity was very important </w:t>
      </w:r>
      <w:proofErr w:type="gramStart"/>
      <w:r w:rsidRPr="00A03024">
        <w:rPr>
          <w:rFonts w:ascii="Arial" w:hAnsi="Arial" w:cs="Arial"/>
          <w:sz w:val="24"/>
          <w:szCs w:val="24"/>
        </w:rPr>
        <w:t>due to the fact that</w:t>
      </w:r>
      <w:proofErr w:type="gramEnd"/>
      <w:r w:rsidRPr="00A03024">
        <w:rPr>
          <w:rFonts w:ascii="Arial" w:hAnsi="Arial" w:cs="Arial"/>
          <w:sz w:val="24"/>
          <w:szCs w:val="24"/>
        </w:rPr>
        <w:t xml:space="preserve"> </w:t>
      </w:r>
      <w:r w:rsidR="00571B25" w:rsidRPr="00A03024">
        <w:rPr>
          <w:rFonts w:ascii="Arial" w:hAnsi="Arial" w:cs="Arial"/>
          <w:sz w:val="24"/>
          <w:szCs w:val="24"/>
        </w:rPr>
        <w:t xml:space="preserve">they used to hold </w:t>
      </w:r>
      <w:r w:rsidR="004D07E1" w:rsidRPr="00A03024">
        <w:rPr>
          <w:rFonts w:ascii="Arial" w:hAnsi="Arial" w:cs="Arial"/>
          <w:sz w:val="24"/>
          <w:szCs w:val="24"/>
        </w:rPr>
        <w:t>religious relics. People also go to see these objects and</w:t>
      </w:r>
      <w:r w:rsidR="003C47CF" w:rsidRPr="00A03024">
        <w:rPr>
          <w:rFonts w:ascii="Arial" w:hAnsi="Arial" w:cs="Arial"/>
          <w:sz w:val="24"/>
          <w:szCs w:val="24"/>
        </w:rPr>
        <w:t xml:space="preserve"> that are</w:t>
      </w:r>
      <w:r w:rsidR="004D07E1" w:rsidRPr="00A03024">
        <w:rPr>
          <w:rFonts w:ascii="Arial" w:hAnsi="Arial" w:cs="Arial"/>
          <w:sz w:val="24"/>
          <w:szCs w:val="24"/>
        </w:rPr>
        <w:t xml:space="preserve"> believed to be authentic because of</w:t>
      </w:r>
      <w:r w:rsidR="003C47CF" w:rsidRPr="00A03024">
        <w:rPr>
          <w:rFonts w:ascii="Arial" w:hAnsi="Arial" w:cs="Arial"/>
          <w:sz w:val="24"/>
          <w:szCs w:val="24"/>
        </w:rPr>
        <w:t xml:space="preserve"> the</w:t>
      </w:r>
      <w:r w:rsidR="004D07E1" w:rsidRPr="00A03024">
        <w:rPr>
          <w:rFonts w:ascii="Arial" w:hAnsi="Arial" w:cs="Arial"/>
          <w:sz w:val="24"/>
          <w:szCs w:val="24"/>
        </w:rPr>
        <w:t xml:space="preserve"> religion</w:t>
      </w:r>
      <w:r w:rsidR="003C47CF" w:rsidRPr="00A03024">
        <w:rPr>
          <w:rFonts w:ascii="Arial" w:hAnsi="Arial" w:cs="Arial"/>
          <w:sz w:val="24"/>
          <w:szCs w:val="24"/>
        </w:rPr>
        <w:t xml:space="preserve"> that has deemed them to be authentic</w:t>
      </w:r>
      <w:r w:rsidR="004D07E1" w:rsidRPr="00A03024">
        <w:rPr>
          <w:rFonts w:ascii="Arial" w:hAnsi="Arial" w:cs="Arial"/>
          <w:sz w:val="24"/>
          <w:szCs w:val="24"/>
        </w:rPr>
        <w:t>.</w:t>
      </w:r>
      <w:sdt>
        <w:sdtPr>
          <w:rPr>
            <w:rFonts w:ascii="Arial" w:hAnsi="Arial" w:cs="Arial"/>
            <w:sz w:val="24"/>
            <w:szCs w:val="24"/>
          </w:rPr>
          <w:id w:val="-973831209"/>
          <w:citation/>
        </w:sdtPr>
        <w:sdtContent>
          <w:r w:rsidR="00AA0E33" w:rsidRPr="00A03024">
            <w:rPr>
              <w:rFonts w:ascii="Arial" w:hAnsi="Arial" w:cs="Arial"/>
              <w:sz w:val="24"/>
              <w:szCs w:val="24"/>
            </w:rPr>
            <w:fldChar w:fldCharType="begin"/>
          </w:r>
          <w:r w:rsidR="00AA0E33" w:rsidRPr="00A03024">
            <w:rPr>
              <w:rFonts w:ascii="Arial" w:hAnsi="Arial" w:cs="Arial"/>
              <w:sz w:val="24"/>
              <w:szCs w:val="24"/>
            </w:rPr>
            <w:instrText xml:space="preserve"> CITATION Bel08 \l 2057 </w:instrText>
          </w:r>
          <w:r w:rsidR="00AA0E33" w:rsidRPr="00A03024">
            <w:rPr>
              <w:rFonts w:ascii="Arial" w:hAnsi="Arial" w:cs="Arial"/>
              <w:sz w:val="24"/>
              <w:szCs w:val="24"/>
            </w:rPr>
            <w:fldChar w:fldCharType="separate"/>
          </w:r>
          <w:r w:rsidR="00A03024" w:rsidRPr="00A03024">
            <w:rPr>
              <w:rFonts w:ascii="Arial" w:hAnsi="Arial" w:cs="Arial"/>
              <w:noProof/>
              <w:sz w:val="24"/>
              <w:szCs w:val="24"/>
            </w:rPr>
            <w:t xml:space="preserve"> (Belhassen, et al., 2008)</w:t>
          </w:r>
          <w:r w:rsidR="00AA0E33" w:rsidRPr="00A03024">
            <w:rPr>
              <w:rFonts w:ascii="Arial" w:hAnsi="Arial" w:cs="Arial"/>
              <w:sz w:val="24"/>
              <w:szCs w:val="24"/>
            </w:rPr>
            <w:fldChar w:fldCharType="end"/>
          </w:r>
        </w:sdtContent>
      </w:sdt>
      <w:r w:rsidR="004D07E1" w:rsidRPr="00A03024">
        <w:rPr>
          <w:rFonts w:ascii="Arial" w:hAnsi="Arial" w:cs="Arial"/>
          <w:sz w:val="24"/>
          <w:szCs w:val="24"/>
        </w:rPr>
        <w:t xml:space="preserve"> For example, the </w:t>
      </w:r>
      <w:r w:rsidR="007B6A9E" w:rsidRPr="00A03024">
        <w:rPr>
          <w:rFonts w:ascii="Arial" w:hAnsi="Arial" w:cs="Arial"/>
          <w:noProof/>
          <w:sz w:val="24"/>
          <w:szCs w:val="24"/>
        </w:rPr>
        <w:t>C</w:t>
      </w:r>
      <w:r w:rsidR="004D07E1" w:rsidRPr="00A03024">
        <w:rPr>
          <w:rFonts w:ascii="Arial" w:hAnsi="Arial" w:cs="Arial"/>
          <w:noProof/>
          <w:sz w:val="24"/>
          <w:szCs w:val="24"/>
        </w:rPr>
        <w:t>atholic</w:t>
      </w:r>
      <w:r w:rsidR="004D07E1" w:rsidRPr="00A03024">
        <w:rPr>
          <w:rFonts w:ascii="Arial" w:hAnsi="Arial" w:cs="Arial"/>
          <w:sz w:val="24"/>
          <w:szCs w:val="24"/>
        </w:rPr>
        <w:t xml:space="preserve"> church would authenticate certain objects. Religious objects were also thought to be authentic as they could provide miracles.</w:t>
      </w:r>
      <w:r w:rsidR="00A232A2" w:rsidRPr="00A03024">
        <w:rPr>
          <w:rFonts w:ascii="Arial" w:hAnsi="Arial" w:cs="Arial"/>
          <w:sz w:val="24"/>
          <w:szCs w:val="24"/>
        </w:rPr>
        <w:t xml:space="preserve"> </w:t>
      </w:r>
      <w:r w:rsidR="004D07E1" w:rsidRPr="00A03024">
        <w:rPr>
          <w:rFonts w:ascii="Arial" w:hAnsi="Arial" w:cs="Arial"/>
          <w:sz w:val="24"/>
          <w:szCs w:val="24"/>
        </w:rPr>
        <w:t>Such as the tunic worn by Jesus Christ</w:t>
      </w:r>
      <w:r w:rsidR="00A232A2" w:rsidRPr="00A03024">
        <w:rPr>
          <w:rFonts w:ascii="Arial" w:hAnsi="Arial" w:cs="Arial"/>
          <w:sz w:val="24"/>
          <w:szCs w:val="24"/>
        </w:rPr>
        <w:t xml:space="preserve"> and a nail that was believed to have been used to crucify Jesus.</w:t>
      </w:r>
      <w:r w:rsidR="00AA0E33" w:rsidRPr="00A03024">
        <w:rPr>
          <w:rFonts w:ascii="Arial" w:hAnsi="Arial" w:cs="Arial"/>
          <w:sz w:val="24"/>
          <w:szCs w:val="24"/>
        </w:rPr>
        <w:t xml:space="preserve"> </w:t>
      </w:r>
      <w:sdt>
        <w:sdtPr>
          <w:rPr>
            <w:rFonts w:ascii="Arial" w:hAnsi="Arial" w:cs="Arial"/>
            <w:sz w:val="24"/>
            <w:szCs w:val="24"/>
          </w:rPr>
          <w:id w:val="1527984822"/>
          <w:citation/>
        </w:sdtPr>
        <w:sdtContent>
          <w:r w:rsidR="00AA0E33" w:rsidRPr="00A03024">
            <w:rPr>
              <w:rFonts w:ascii="Arial" w:hAnsi="Arial" w:cs="Arial"/>
              <w:sz w:val="24"/>
              <w:szCs w:val="24"/>
            </w:rPr>
            <w:fldChar w:fldCharType="begin"/>
          </w:r>
          <w:r w:rsidR="00AA0E33" w:rsidRPr="00A03024">
            <w:rPr>
              <w:rFonts w:ascii="Arial" w:hAnsi="Arial" w:cs="Arial"/>
              <w:sz w:val="24"/>
              <w:szCs w:val="24"/>
            </w:rPr>
            <w:instrText xml:space="preserve"> CITATION DrR13 \l 2057 </w:instrText>
          </w:r>
          <w:r w:rsidR="00AA0E33" w:rsidRPr="00A03024">
            <w:rPr>
              <w:rFonts w:ascii="Arial" w:hAnsi="Arial" w:cs="Arial"/>
              <w:sz w:val="24"/>
              <w:szCs w:val="24"/>
            </w:rPr>
            <w:fldChar w:fldCharType="separate"/>
          </w:r>
          <w:r w:rsidR="00A03024" w:rsidRPr="00A03024">
            <w:rPr>
              <w:rFonts w:ascii="Arial" w:hAnsi="Arial" w:cs="Arial"/>
              <w:noProof/>
              <w:sz w:val="24"/>
              <w:szCs w:val="24"/>
            </w:rPr>
            <w:t>(Archaeology: A Secret History Episode 1, 2013)</w:t>
          </w:r>
          <w:r w:rsidR="00AA0E33" w:rsidRPr="00A03024">
            <w:rPr>
              <w:rFonts w:ascii="Arial" w:hAnsi="Arial" w:cs="Arial"/>
              <w:sz w:val="24"/>
              <w:szCs w:val="24"/>
            </w:rPr>
            <w:fldChar w:fldCharType="end"/>
          </w:r>
        </w:sdtContent>
      </w:sdt>
      <w:r w:rsidR="004D07E1" w:rsidRPr="00A03024">
        <w:rPr>
          <w:rFonts w:ascii="Arial" w:hAnsi="Arial" w:cs="Arial"/>
          <w:sz w:val="24"/>
          <w:szCs w:val="24"/>
        </w:rPr>
        <w:t xml:space="preserve"> </w:t>
      </w:r>
      <w:r w:rsidR="00A232A2" w:rsidRPr="00A03024">
        <w:rPr>
          <w:rFonts w:ascii="Arial" w:hAnsi="Arial" w:cs="Arial"/>
          <w:sz w:val="24"/>
          <w:szCs w:val="24"/>
        </w:rPr>
        <w:t>The</w:t>
      </w:r>
      <w:r w:rsidR="004F6EC7" w:rsidRPr="00A03024">
        <w:rPr>
          <w:rFonts w:ascii="Arial" w:hAnsi="Arial" w:cs="Arial"/>
          <w:sz w:val="24"/>
          <w:szCs w:val="24"/>
        </w:rPr>
        <w:t>se</w:t>
      </w:r>
      <w:r w:rsidR="00A232A2" w:rsidRPr="00A03024">
        <w:rPr>
          <w:rFonts w:ascii="Arial" w:hAnsi="Arial" w:cs="Arial"/>
          <w:sz w:val="24"/>
          <w:szCs w:val="24"/>
        </w:rPr>
        <w:t xml:space="preserve"> objects provide a religious and emotional power</w:t>
      </w:r>
      <w:r w:rsidR="004F6EC7" w:rsidRPr="00A03024">
        <w:rPr>
          <w:rFonts w:ascii="Arial" w:hAnsi="Arial" w:cs="Arial"/>
          <w:sz w:val="24"/>
          <w:szCs w:val="24"/>
        </w:rPr>
        <w:t xml:space="preserve"> nowadays</w:t>
      </w:r>
      <w:r w:rsidR="00A232A2" w:rsidRPr="00A03024">
        <w:rPr>
          <w:rFonts w:ascii="Arial" w:hAnsi="Arial" w:cs="Arial"/>
          <w:sz w:val="24"/>
          <w:szCs w:val="24"/>
        </w:rPr>
        <w:t>.</w:t>
      </w:r>
      <w:r w:rsidR="004F6EC7" w:rsidRPr="00A03024">
        <w:rPr>
          <w:rFonts w:ascii="Arial" w:hAnsi="Arial" w:cs="Arial"/>
          <w:sz w:val="24"/>
          <w:szCs w:val="24"/>
        </w:rPr>
        <w:t xml:space="preserve"> However, these objects were believed to be discovered by Helena (Empress of </w:t>
      </w:r>
      <w:r w:rsidR="007B6A9E" w:rsidRPr="00A03024">
        <w:rPr>
          <w:rFonts w:ascii="Arial" w:hAnsi="Arial" w:cs="Arial"/>
          <w:sz w:val="24"/>
          <w:szCs w:val="24"/>
        </w:rPr>
        <w:t xml:space="preserve">the </w:t>
      </w:r>
      <w:r w:rsidR="004F6EC7" w:rsidRPr="00A03024">
        <w:rPr>
          <w:rFonts w:ascii="Arial" w:hAnsi="Arial" w:cs="Arial"/>
          <w:noProof/>
          <w:sz w:val="24"/>
          <w:szCs w:val="24"/>
        </w:rPr>
        <w:t>Roman</w:t>
      </w:r>
      <w:r w:rsidR="004F6EC7" w:rsidRPr="00A03024">
        <w:rPr>
          <w:rFonts w:ascii="Arial" w:hAnsi="Arial" w:cs="Arial"/>
          <w:sz w:val="24"/>
          <w:szCs w:val="24"/>
        </w:rPr>
        <w:t xml:space="preserve"> Empire and mother to Emperor Constantine the Great). </w:t>
      </w:r>
      <w:r w:rsidR="003C47CF" w:rsidRPr="00A03024">
        <w:rPr>
          <w:rFonts w:ascii="Arial" w:hAnsi="Arial" w:cs="Arial"/>
          <w:sz w:val="24"/>
          <w:szCs w:val="24"/>
        </w:rPr>
        <w:t>Moreover, these objects are thought to be authentic as she is</w:t>
      </w:r>
      <w:r w:rsidR="004F6EC7" w:rsidRPr="00A03024">
        <w:rPr>
          <w:rFonts w:ascii="Arial" w:hAnsi="Arial" w:cs="Arial"/>
          <w:sz w:val="24"/>
          <w:szCs w:val="24"/>
        </w:rPr>
        <w:t xml:space="preserve"> believed to be authentic due to the fact that they were discovered by a</w:t>
      </w:r>
      <w:r w:rsidR="00BB3B27" w:rsidRPr="00A03024">
        <w:rPr>
          <w:rFonts w:ascii="Arial" w:hAnsi="Arial" w:cs="Arial"/>
          <w:sz w:val="24"/>
          <w:szCs w:val="24"/>
        </w:rPr>
        <w:t>n</w:t>
      </w:r>
      <w:r w:rsidR="004F6EC7" w:rsidRPr="00A03024">
        <w:rPr>
          <w:rFonts w:ascii="Arial" w:hAnsi="Arial" w:cs="Arial"/>
          <w:sz w:val="24"/>
          <w:szCs w:val="24"/>
        </w:rPr>
        <w:t xml:space="preserve"> important historical</w:t>
      </w:r>
      <w:r w:rsidR="003C47CF" w:rsidRPr="00A03024">
        <w:rPr>
          <w:rFonts w:ascii="Arial" w:hAnsi="Arial" w:cs="Arial"/>
          <w:sz w:val="24"/>
          <w:szCs w:val="24"/>
        </w:rPr>
        <w:t xml:space="preserve"> figure</w:t>
      </w:r>
      <w:r w:rsidR="004F6EC7" w:rsidRPr="00A03024">
        <w:rPr>
          <w:rFonts w:ascii="Arial" w:hAnsi="Arial" w:cs="Arial"/>
          <w:sz w:val="24"/>
          <w:szCs w:val="24"/>
        </w:rPr>
        <w:t xml:space="preserve"> in Christianity as she is believed to be the first Christian archaeologist in history but also helped to set up Christianity as the main religion in Rome </w:t>
      </w:r>
      <w:sdt>
        <w:sdtPr>
          <w:rPr>
            <w:rFonts w:ascii="Arial" w:hAnsi="Arial" w:cs="Arial"/>
            <w:sz w:val="24"/>
            <w:szCs w:val="24"/>
          </w:rPr>
          <w:id w:val="686647231"/>
          <w:citation/>
        </w:sdtPr>
        <w:sdtEndPr/>
        <w:sdtContent>
          <w:r w:rsidR="0066466A" w:rsidRPr="00A03024">
            <w:rPr>
              <w:rFonts w:ascii="Arial" w:hAnsi="Arial" w:cs="Arial"/>
              <w:sz w:val="24"/>
              <w:szCs w:val="24"/>
            </w:rPr>
            <w:fldChar w:fldCharType="begin"/>
          </w:r>
          <w:r w:rsidR="0066466A" w:rsidRPr="00A03024">
            <w:rPr>
              <w:rFonts w:ascii="Arial" w:hAnsi="Arial" w:cs="Arial"/>
              <w:sz w:val="24"/>
              <w:szCs w:val="24"/>
            </w:rPr>
            <w:instrText xml:space="preserve"> CITATION DrR13 \l 2057 </w:instrText>
          </w:r>
          <w:r w:rsidR="0066466A" w:rsidRPr="00A03024">
            <w:rPr>
              <w:rFonts w:ascii="Arial" w:hAnsi="Arial" w:cs="Arial"/>
              <w:sz w:val="24"/>
              <w:szCs w:val="24"/>
            </w:rPr>
            <w:fldChar w:fldCharType="separate"/>
          </w:r>
          <w:r w:rsidR="00A03024" w:rsidRPr="00A03024">
            <w:rPr>
              <w:rFonts w:ascii="Arial" w:hAnsi="Arial" w:cs="Arial"/>
              <w:noProof/>
              <w:sz w:val="24"/>
              <w:szCs w:val="24"/>
            </w:rPr>
            <w:t>(Archaeology: A Secret History Episode 1, 2013)</w:t>
          </w:r>
          <w:r w:rsidR="0066466A" w:rsidRPr="00A03024">
            <w:rPr>
              <w:rFonts w:ascii="Arial" w:hAnsi="Arial" w:cs="Arial"/>
              <w:sz w:val="24"/>
              <w:szCs w:val="24"/>
            </w:rPr>
            <w:fldChar w:fldCharType="end"/>
          </w:r>
        </w:sdtContent>
      </w:sdt>
      <w:r w:rsidR="004F6EC7" w:rsidRPr="00A03024">
        <w:rPr>
          <w:rFonts w:ascii="Arial" w:hAnsi="Arial" w:cs="Arial"/>
          <w:sz w:val="24"/>
          <w:szCs w:val="24"/>
        </w:rPr>
        <w:t xml:space="preserve">. </w:t>
      </w:r>
      <w:r w:rsidR="0066466A" w:rsidRPr="00A03024">
        <w:rPr>
          <w:rFonts w:ascii="Arial" w:hAnsi="Arial" w:cs="Arial"/>
          <w:sz w:val="24"/>
          <w:szCs w:val="24"/>
        </w:rPr>
        <w:t>Another thing</w:t>
      </w:r>
      <w:r w:rsidR="00BB3B27" w:rsidRPr="00A03024">
        <w:rPr>
          <w:rFonts w:ascii="Arial" w:hAnsi="Arial" w:cs="Arial"/>
          <w:sz w:val="24"/>
          <w:szCs w:val="24"/>
        </w:rPr>
        <w:t xml:space="preserve"> is that churches also hold other important relics that are the </w:t>
      </w:r>
      <w:r w:rsidR="00300C78" w:rsidRPr="00A03024">
        <w:rPr>
          <w:rFonts w:ascii="Arial" w:hAnsi="Arial" w:cs="Arial"/>
          <w:sz w:val="24"/>
          <w:szCs w:val="24"/>
        </w:rPr>
        <w:t>like</w:t>
      </w:r>
      <w:r w:rsidR="00BB3B27" w:rsidRPr="00A03024">
        <w:rPr>
          <w:rFonts w:ascii="Arial" w:hAnsi="Arial" w:cs="Arial"/>
          <w:sz w:val="24"/>
          <w:szCs w:val="24"/>
        </w:rPr>
        <w:t xml:space="preserve"> that elsewhere, however, objects that need to </w:t>
      </w:r>
      <w:r w:rsidR="0066466A" w:rsidRPr="00A03024">
        <w:rPr>
          <w:rFonts w:ascii="Arial" w:hAnsi="Arial" w:cs="Arial"/>
          <w:sz w:val="24"/>
          <w:szCs w:val="24"/>
        </w:rPr>
        <w:t>authenticate</w:t>
      </w:r>
      <w:r w:rsidR="00BB3B27" w:rsidRPr="00A03024">
        <w:rPr>
          <w:rFonts w:ascii="Arial" w:hAnsi="Arial" w:cs="Arial"/>
          <w:sz w:val="24"/>
          <w:szCs w:val="24"/>
        </w:rPr>
        <w:t xml:space="preserve"> by a cardinal or bishop and need to be </w:t>
      </w:r>
      <w:r w:rsidR="0066466A" w:rsidRPr="00A03024">
        <w:rPr>
          <w:rFonts w:ascii="Arial" w:hAnsi="Arial" w:cs="Arial"/>
          <w:sz w:val="24"/>
          <w:szCs w:val="24"/>
        </w:rPr>
        <w:t>publicly</w:t>
      </w:r>
      <w:r w:rsidR="00BB3B27" w:rsidRPr="00A03024">
        <w:rPr>
          <w:rFonts w:ascii="Arial" w:hAnsi="Arial" w:cs="Arial"/>
          <w:sz w:val="24"/>
          <w:szCs w:val="24"/>
        </w:rPr>
        <w:t xml:space="preserve"> respected</w:t>
      </w:r>
      <w:r w:rsidR="0066466A" w:rsidRPr="00A03024">
        <w:rPr>
          <w:rFonts w:ascii="Arial" w:hAnsi="Arial" w:cs="Arial"/>
          <w:sz w:val="24"/>
          <w:szCs w:val="24"/>
        </w:rPr>
        <w:t xml:space="preserve"> </w:t>
      </w:r>
      <w:sdt>
        <w:sdtPr>
          <w:rPr>
            <w:rFonts w:ascii="Arial" w:hAnsi="Arial" w:cs="Arial"/>
            <w:sz w:val="24"/>
            <w:szCs w:val="24"/>
          </w:rPr>
          <w:id w:val="1026680403"/>
          <w:citation/>
        </w:sdtPr>
        <w:sdtEndPr/>
        <w:sdtContent>
          <w:r w:rsidR="0066466A" w:rsidRPr="00A03024">
            <w:rPr>
              <w:rFonts w:ascii="Arial" w:hAnsi="Arial" w:cs="Arial"/>
              <w:sz w:val="24"/>
              <w:szCs w:val="24"/>
            </w:rPr>
            <w:fldChar w:fldCharType="begin"/>
          </w:r>
          <w:r w:rsidR="0066466A" w:rsidRPr="00A03024">
            <w:rPr>
              <w:rFonts w:ascii="Arial" w:hAnsi="Arial" w:cs="Arial"/>
              <w:sz w:val="24"/>
              <w:szCs w:val="24"/>
            </w:rPr>
            <w:instrText xml:space="preserve"> CITATION FrH17 \l 2057 </w:instrText>
          </w:r>
          <w:r w:rsidR="0066466A" w:rsidRPr="00A03024">
            <w:rPr>
              <w:rFonts w:ascii="Arial" w:hAnsi="Arial" w:cs="Arial"/>
              <w:sz w:val="24"/>
              <w:szCs w:val="24"/>
            </w:rPr>
            <w:fldChar w:fldCharType="separate"/>
          </w:r>
          <w:r w:rsidR="00A03024" w:rsidRPr="00A03024">
            <w:rPr>
              <w:rFonts w:ascii="Arial" w:hAnsi="Arial" w:cs="Arial"/>
              <w:noProof/>
              <w:sz w:val="24"/>
              <w:szCs w:val="24"/>
            </w:rPr>
            <w:t>(Fr Hugh Barbour, 2017)</w:t>
          </w:r>
          <w:r w:rsidR="0066466A" w:rsidRPr="00A03024">
            <w:rPr>
              <w:rFonts w:ascii="Arial" w:hAnsi="Arial" w:cs="Arial"/>
              <w:sz w:val="24"/>
              <w:szCs w:val="24"/>
            </w:rPr>
            <w:fldChar w:fldCharType="end"/>
          </w:r>
        </w:sdtContent>
      </w:sdt>
      <w:sdt>
        <w:sdtPr>
          <w:rPr>
            <w:rFonts w:ascii="Arial" w:hAnsi="Arial" w:cs="Arial"/>
            <w:sz w:val="24"/>
            <w:szCs w:val="24"/>
          </w:rPr>
          <w:id w:val="1614013369"/>
          <w:citation/>
        </w:sdtPr>
        <w:sdtContent>
          <w:r w:rsidR="00F15079" w:rsidRPr="00A03024">
            <w:rPr>
              <w:rFonts w:ascii="Arial" w:hAnsi="Arial" w:cs="Arial"/>
              <w:sz w:val="24"/>
              <w:szCs w:val="24"/>
            </w:rPr>
            <w:fldChar w:fldCharType="begin"/>
          </w:r>
          <w:r w:rsidR="00F15079" w:rsidRPr="00A03024">
            <w:rPr>
              <w:rFonts w:ascii="Arial" w:hAnsi="Arial" w:cs="Arial"/>
              <w:sz w:val="24"/>
              <w:szCs w:val="24"/>
            </w:rPr>
            <w:instrText xml:space="preserve">CITATION Low99 \l 2057 </w:instrText>
          </w:r>
          <w:r w:rsidR="00F15079" w:rsidRPr="00A03024">
            <w:rPr>
              <w:rFonts w:ascii="Arial" w:hAnsi="Arial" w:cs="Arial"/>
              <w:sz w:val="24"/>
              <w:szCs w:val="24"/>
            </w:rPr>
            <w:fldChar w:fldCharType="separate"/>
          </w:r>
          <w:r w:rsidR="00A03024" w:rsidRPr="00A03024">
            <w:rPr>
              <w:rFonts w:ascii="Arial" w:hAnsi="Arial" w:cs="Arial"/>
              <w:noProof/>
              <w:sz w:val="24"/>
              <w:szCs w:val="24"/>
            </w:rPr>
            <w:t xml:space="preserve"> (Lowenthal, 1999)</w:t>
          </w:r>
          <w:r w:rsidR="00F15079" w:rsidRPr="00A03024">
            <w:rPr>
              <w:rFonts w:ascii="Arial" w:hAnsi="Arial" w:cs="Arial"/>
              <w:sz w:val="24"/>
              <w:szCs w:val="24"/>
            </w:rPr>
            <w:fldChar w:fldCharType="end"/>
          </w:r>
        </w:sdtContent>
      </w:sdt>
      <w:sdt>
        <w:sdtPr>
          <w:rPr>
            <w:rFonts w:ascii="Arial" w:hAnsi="Arial" w:cs="Arial"/>
            <w:sz w:val="24"/>
            <w:szCs w:val="24"/>
          </w:rPr>
          <w:id w:val="1349912654"/>
          <w:citation/>
        </w:sdtPr>
        <w:sdtContent>
          <w:r w:rsidR="002159CE" w:rsidRPr="00A03024">
            <w:rPr>
              <w:rFonts w:ascii="Arial" w:hAnsi="Arial" w:cs="Arial"/>
              <w:sz w:val="24"/>
              <w:szCs w:val="24"/>
            </w:rPr>
            <w:fldChar w:fldCharType="begin"/>
          </w:r>
          <w:r w:rsidR="002159CE" w:rsidRPr="00A03024">
            <w:rPr>
              <w:rFonts w:ascii="Arial" w:hAnsi="Arial" w:cs="Arial"/>
              <w:sz w:val="24"/>
              <w:szCs w:val="24"/>
            </w:rPr>
            <w:instrText xml:space="preserve"> CITATION Pat01 \l 2057 </w:instrText>
          </w:r>
          <w:r w:rsidR="002159CE" w:rsidRPr="00A03024">
            <w:rPr>
              <w:rFonts w:ascii="Arial" w:hAnsi="Arial" w:cs="Arial"/>
              <w:sz w:val="24"/>
              <w:szCs w:val="24"/>
            </w:rPr>
            <w:fldChar w:fldCharType="separate"/>
          </w:r>
          <w:r w:rsidR="00A03024" w:rsidRPr="00A03024">
            <w:rPr>
              <w:rFonts w:ascii="Arial" w:hAnsi="Arial" w:cs="Arial"/>
              <w:noProof/>
              <w:sz w:val="24"/>
              <w:szCs w:val="24"/>
            </w:rPr>
            <w:t xml:space="preserve"> (Geary, 2001)</w:t>
          </w:r>
          <w:r w:rsidR="002159CE" w:rsidRPr="00A03024">
            <w:rPr>
              <w:rFonts w:ascii="Arial" w:hAnsi="Arial" w:cs="Arial"/>
              <w:sz w:val="24"/>
              <w:szCs w:val="24"/>
            </w:rPr>
            <w:fldChar w:fldCharType="end"/>
          </w:r>
        </w:sdtContent>
      </w:sdt>
      <w:r w:rsidR="00BB3B27" w:rsidRPr="00A03024">
        <w:rPr>
          <w:rFonts w:ascii="Arial" w:hAnsi="Arial" w:cs="Arial"/>
          <w:sz w:val="24"/>
          <w:szCs w:val="24"/>
        </w:rPr>
        <w:t>.</w:t>
      </w:r>
    </w:p>
    <w:p w14:paraId="3C4E09CB" w14:textId="1C1C7537" w:rsidR="00915A10" w:rsidRPr="00A03024" w:rsidRDefault="00915A10" w:rsidP="00B00A90">
      <w:pPr>
        <w:ind w:firstLine="720"/>
        <w:rPr>
          <w:rFonts w:ascii="Arial" w:hAnsi="Arial" w:cs="Arial"/>
          <w:sz w:val="24"/>
          <w:szCs w:val="24"/>
        </w:rPr>
      </w:pPr>
      <w:r w:rsidRPr="00A03024">
        <w:rPr>
          <w:rFonts w:ascii="Arial" w:hAnsi="Arial" w:cs="Arial"/>
          <w:sz w:val="24"/>
          <w:szCs w:val="24"/>
        </w:rPr>
        <w:t xml:space="preserve">One of the reasons why authenticity is </w:t>
      </w:r>
      <w:r w:rsidR="00DB7242" w:rsidRPr="00A03024">
        <w:rPr>
          <w:rFonts w:ascii="Arial" w:hAnsi="Arial" w:cs="Arial"/>
          <w:sz w:val="24"/>
          <w:szCs w:val="24"/>
        </w:rPr>
        <w:t xml:space="preserve">important is </w:t>
      </w:r>
      <w:r w:rsidR="00727A83" w:rsidRPr="00A03024">
        <w:rPr>
          <w:rFonts w:ascii="Arial" w:hAnsi="Arial" w:cs="Arial"/>
          <w:sz w:val="24"/>
          <w:szCs w:val="24"/>
        </w:rPr>
        <w:t>the</w:t>
      </w:r>
      <w:r w:rsidR="00B00A90" w:rsidRPr="00A03024">
        <w:rPr>
          <w:rFonts w:ascii="Arial" w:hAnsi="Arial" w:cs="Arial"/>
          <w:sz w:val="24"/>
          <w:szCs w:val="24"/>
        </w:rPr>
        <w:t xml:space="preserve"> fact that we </w:t>
      </w:r>
      <w:r w:rsidR="00F15079" w:rsidRPr="00A03024">
        <w:rPr>
          <w:rFonts w:ascii="Arial" w:hAnsi="Arial" w:cs="Arial"/>
          <w:sz w:val="24"/>
          <w:szCs w:val="24"/>
        </w:rPr>
        <w:t>inhabit a society of copies and mass production that occur not just in our own country but also around the world</w:t>
      </w:r>
      <w:r w:rsidR="005A24C9" w:rsidRPr="00A03024">
        <w:rPr>
          <w:rFonts w:ascii="Arial" w:hAnsi="Arial" w:cs="Arial"/>
          <w:sz w:val="24"/>
          <w:szCs w:val="24"/>
        </w:rPr>
        <w:t xml:space="preserve">. </w:t>
      </w:r>
      <w:r w:rsidR="00F15079" w:rsidRPr="00A03024">
        <w:rPr>
          <w:rFonts w:ascii="Arial" w:hAnsi="Arial" w:cs="Arial"/>
          <w:sz w:val="24"/>
          <w:szCs w:val="24"/>
        </w:rPr>
        <w:t xml:space="preserve">This is thanks to the industrialization of the country and the world </w:t>
      </w:r>
      <w:r w:rsidR="00F15079" w:rsidRPr="00A03024">
        <w:rPr>
          <w:rFonts w:ascii="Arial" w:hAnsi="Arial" w:cs="Arial"/>
          <w:sz w:val="24"/>
          <w:szCs w:val="24"/>
        </w:rPr>
        <w:t xml:space="preserve">Where copying and capitalist </w:t>
      </w:r>
      <w:r w:rsidR="00F15079" w:rsidRPr="00A03024">
        <w:rPr>
          <w:rFonts w:ascii="Arial" w:hAnsi="Arial" w:cs="Arial"/>
          <w:noProof/>
          <w:sz w:val="24"/>
          <w:szCs w:val="24"/>
        </w:rPr>
        <w:t>ha</w:t>
      </w:r>
      <w:r w:rsidR="007B6A9E" w:rsidRPr="00A03024">
        <w:rPr>
          <w:rFonts w:ascii="Arial" w:hAnsi="Arial" w:cs="Arial"/>
          <w:noProof/>
          <w:sz w:val="24"/>
          <w:szCs w:val="24"/>
        </w:rPr>
        <w:t>ve</w:t>
      </w:r>
      <w:r w:rsidR="00F15079" w:rsidRPr="00A03024">
        <w:rPr>
          <w:rFonts w:ascii="Arial" w:hAnsi="Arial" w:cs="Arial"/>
          <w:sz w:val="24"/>
          <w:szCs w:val="24"/>
        </w:rPr>
        <w:t xml:space="preserve"> thrive</w:t>
      </w:r>
      <w:r w:rsidR="0096597A" w:rsidRPr="00A03024">
        <w:rPr>
          <w:rFonts w:ascii="Arial" w:hAnsi="Arial" w:cs="Arial"/>
          <w:sz w:val="24"/>
          <w:szCs w:val="24"/>
        </w:rPr>
        <w:t>d</w:t>
      </w:r>
      <w:r w:rsidR="00F15079" w:rsidRPr="00A03024">
        <w:rPr>
          <w:rFonts w:ascii="Arial" w:hAnsi="Arial" w:cs="Arial"/>
          <w:sz w:val="24"/>
          <w:szCs w:val="24"/>
        </w:rPr>
        <w:t>, living in a world of reproduction and a throwaway society</w:t>
      </w:r>
      <w:r w:rsidR="00F15079" w:rsidRPr="00A03024">
        <w:rPr>
          <w:rFonts w:ascii="Arial" w:hAnsi="Arial" w:cs="Arial"/>
          <w:sz w:val="24"/>
          <w:szCs w:val="24"/>
        </w:rPr>
        <w:t>. There</w:t>
      </w:r>
      <w:r w:rsidR="005A24C9" w:rsidRPr="00A03024">
        <w:rPr>
          <w:rFonts w:ascii="Arial" w:hAnsi="Arial" w:cs="Arial"/>
          <w:sz w:val="24"/>
          <w:szCs w:val="24"/>
        </w:rPr>
        <w:t xml:space="preserve"> are multiple copies of most items where everything is manufactured and no longer bespoke and </w:t>
      </w:r>
      <w:r w:rsidR="005A24C9" w:rsidRPr="00A03024">
        <w:rPr>
          <w:rFonts w:ascii="Arial" w:hAnsi="Arial" w:cs="Arial"/>
          <w:noProof/>
          <w:sz w:val="24"/>
          <w:szCs w:val="24"/>
        </w:rPr>
        <w:t>hand crafted</w:t>
      </w:r>
      <w:r w:rsidR="00F15079" w:rsidRPr="00A03024">
        <w:rPr>
          <w:rFonts w:ascii="Arial" w:hAnsi="Arial" w:cs="Arial"/>
          <w:sz w:val="24"/>
          <w:szCs w:val="24"/>
        </w:rPr>
        <w:t>. Items are also</w:t>
      </w:r>
      <w:r w:rsidR="005A24C9" w:rsidRPr="00A03024">
        <w:rPr>
          <w:rFonts w:ascii="Arial" w:hAnsi="Arial" w:cs="Arial"/>
          <w:sz w:val="24"/>
          <w:szCs w:val="24"/>
        </w:rPr>
        <w:t xml:space="preserve"> created and </w:t>
      </w:r>
      <w:r w:rsidR="005A24C9" w:rsidRPr="00A03024">
        <w:rPr>
          <w:rFonts w:ascii="Arial" w:hAnsi="Arial" w:cs="Arial"/>
          <w:sz w:val="24"/>
          <w:szCs w:val="24"/>
        </w:rPr>
        <w:lastRenderedPageBreak/>
        <w:t>made by machines</w:t>
      </w:r>
      <w:r w:rsidR="00F15079" w:rsidRPr="00A03024">
        <w:rPr>
          <w:rFonts w:ascii="Arial" w:hAnsi="Arial" w:cs="Arial"/>
          <w:sz w:val="24"/>
          <w:szCs w:val="24"/>
        </w:rPr>
        <w:t xml:space="preserve"> moreover can also be designed on and by machines</w:t>
      </w:r>
      <w:r w:rsidR="005A24C9" w:rsidRPr="00A03024">
        <w:rPr>
          <w:rFonts w:ascii="Arial" w:hAnsi="Arial" w:cs="Arial"/>
          <w:sz w:val="24"/>
          <w:szCs w:val="24"/>
        </w:rPr>
        <w:t xml:space="preserve">. The need to see something </w:t>
      </w:r>
      <w:r w:rsidR="001624A7" w:rsidRPr="00A03024">
        <w:rPr>
          <w:rFonts w:ascii="Arial" w:hAnsi="Arial" w:cs="Arial"/>
          <w:sz w:val="24"/>
          <w:szCs w:val="24"/>
        </w:rPr>
        <w:t>that’s</w:t>
      </w:r>
      <w:r w:rsidR="005A24C9" w:rsidRPr="00A03024">
        <w:rPr>
          <w:rFonts w:ascii="Arial" w:hAnsi="Arial" w:cs="Arial"/>
          <w:sz w:val="24"/>
          <w:szCs w:val="24"/>
        </w:rPr>
        <w:t xml:space="preserve"> </w:t>
      </w:r>
      <w:r w:rsidR="001624A7" w:rsidRPr="00A03024">
        <w:rPr>
          <w:rFonts w:ascii="Arial" w:hAnsi="Arial" w:cs="Arial"/>
          <w:sz w:val="24"/>
          <w:szCs w:val="24"/>
        </w:rPr>
        <w:t>handcrafted, Museums provide this, for example, the ancient pottery or clothing</w:t>
      </w:r>
      <w:r w:rsidR="00F15079" w:rsidRPr="00A03024">
        <w:rPr>
          <w:rFonts w:ascii="Arial" w:hAnsi="Arial" w:cs="Arial"/>
          <w:sz w:val="24"/>
          <w:szCs w:val="24"/>
        </w:rPr>
        <w:t xml:space="preserve"> from before the industrial revolution before the invention of machines and mass production</w:t>
      </w:r>
      <w:sdt>
        <w:sdtPr>
          <w:rPr>
            <w:rFonts w:ascii="Arial" w:hAnsi="Arial" w:cs="Arial"/>
            <w:sz w:val="24"/>
            <w:szCs w:val="24"/>
          </w:rPr>
          <w:id w:val="-530180438"/>
          <w:citation/>
        </w:sdtPr>
        <w:sdtContent>
          <w:r w:rsidR="00AF0177" w:rsidRPr="00A03024">
            <w:rPr>
              <w:rFonts w:ascii="Arial" w:hAnsi="Arial" w:cs="Arial"/>
              <w:sz w:val="24"/>
              <w:szCs w:val="24"/>
            </w:rPr>
            <w:fldChar w:fldCharType="begin"/>
          </w:r>
          <w:r w:rsidR="00AF0177" w:rsidRPr="00A03024">
            <w:rPr>
              <w:rFonts w:ascii="Arial" w:hAnsi="Arial" w:cs="Arial"/>
              <w:sz w:val="24"/>
              <w:szCs w:val="24"/>
            </w:rPr>
            <w:instrText xml:space="preserve"> CITATION TOB92 \l 2057 </w:instrText>
          </w:r>
          <w:r w:rsidR="00AF0177" w:rsidRPr="00A03024">
            <w:rPr>
              <w:rFonts w:ascii="Arial" w:hAnsi="Arial" w:cs="Arial"/>
              <w:sz w:val="24"/>
              <w:szCs w:val="24"/>
            </w:rPr>
            <w:fldChar w:fldCharType="separate"/>
          </w:r>
          <w:r w:rsidR="00A03024" w:rsidRPr="00A03024">
            <w:rPr>
              <w:rFonts w:ascii="Arial" w:hAnsi="Arial" w:cs="Arial"/>
              <w:noProof/>
              <w:sz w:val="24"/>
              <w:szCs w:val="24"/>
            </w:rPr>
            <w:t xml:space="preserve"> (Biedelman, 1992)</w:t>
          </w:r>
          <w:r w:rsidR="00AF0177" w:rsidRPr="00A03024">
            <w:rPr>
              <w:rFonts w:ascii="Arial" w:hAnsi="Arial" w:cs="Arial"/>
              <w:sz w:val="24"/>
              <w:szCs w:val="24"/>
            </w:rPr>
            <w:fldChar w:fldCharType="end"/>
          </w:r>
        </w:sdtContent>
      </w:sdt>
      <w:sdt>
        <w:sdtPr>
          <w:rPr>
            <w:rFonts w:ascii="Arial" w:hAnsi="Arial" w:cs="Arial"/>
            <w:sz w:val="24"/>
            <w:szCs w:val="24"/>
          </w:rPr>
          <w:id w:val="793026170"/>
          <w:citation/>
        </w:sdtPr>
        <w:sdtContent>
          <w:r w:rsidR="00AF0177" w:rsidRPr="00A03024">
            <w:rPr>
              <w:rFonts w:ascii="Arial" w:hAnsi="Arial" w:cs="Arial"/>
              <w:sz w:val="24"/>
              <w:szCs w:val="24"/>
            </w:rPr>
            <w:fldChar w:fldCharType="begin"/>
          </w:r>
          <w:r w:rsidR="00AF0177" w:rsidRPr="00A03024">
            <w:rPr>
              <w:rFonts w:ascii="Arial" w:hAnsi="Arial" w:cs="Arial"/>
              <w:sz w:val="24"/>
              <w:szCs w:val="24"/>
            </w:rPr>
            <w:instrText xml:space="preserve"> CITATION Spe90 \l 2057 </w:instrText>
          </w:r>
          <w:r w:rsidR="00AF0177" w:rsidRPr="00A03024">
            <w:rPr>
              <w:rFonts w:ascii="Arial" w:hAnsi="Arial" w:cs="Arial"/>
              <w:sz w:val="24"/>
              <w:szCs w:val="24"/>
            </w:rPr>
            <w:fldChar w:fldCharType="separate"/>
          </w:r>
          <w:r w:rsidR="00A03024" w:rsidRPr="00A03024">
            <w:rPr>
              <w:rFonts w:ascii="Arial" w:hAnsi="Arial" w:cs="Arial"/>
              <w:noProof/>
              <w:sz w:val="24"/>
              <w:szCs w:val="24"/>
            </w:rPr>
            <w:t xml:space="preserve"> (Spencer Crew, 1990)</w:t>
          </w:r>
          <w:r w:rsidR="00AF0177" w:rsidRPr="00A03024">
            <w:rPr>
              <w:rFonts w:ascii="Arial" w:hAnsi="Arial" w:cs="Arial"/>
              <w:sz w:val="24"/>
              <w:szCs w:val="24"/>
            </w:rPr>
            <w:fldChar w:fldCharType="end"/>
          </w:r>
        </w:sdtContent>
      </w:sdt>
      <w:r w:rsidR="001624A7" w:rsidRPr="00A03024">
        <w:rPr>
          <w:rFonts w:ascii="Arial" w:hAnsi="Arial" w:cs="Arial"/>
          <w:sz w:val="24"/>
          <w:szCs w:val="24"/>
        </w:rPr>
        <w:t xml:space="preserve">.  </w:t>
      </w:r>
      <w:r w:rsidR="005A24C9" w:rsidRPr="00A03024">
        <w:rPr>
          <w:rFonts w:ascii="Arial" w:hAnsi="Arial" w:cs="Arial"/>
          <w:sz w:val="24"/>
          <w:szCs w:val="24"/>
        </w:rPr>
        <w:t xml:space="preserve">  </w:t>
      </w:r>
    </w:p>
    <w:p w14:paraId="3E666EA4" w14:textId="4E2E7D42" w:rsidR="003F6F70" w:rsidRPr="00A03024" w:rsidRDefault="003F6F70" w:rsidP="00B00A90">
      <w:pPr>
        <w:ind w:firstLine="720"/>
        <w:rPr>
          <w:rFonts w:ascii="Arial" w:hAnsi="Arial" w:cs="Arial"/>
          <w:sz w:val="24"/>
          <w:szCs w:val="24"/>
        </w:rPr>
      </w:pPr>
      <w:r w:rsidRPr="00A03024">
        <w:rPr>
          <w:rFonts w:ascii="Arial" w:hAnsi="Arial" w:cs="Arial"/>
          <w:sz w:val="24"/>
          <w:szCs w:val="24"/>
        </w:rPr>
        <w:t xml:space="preserve">Another thing in Heritage is that the visitors respond </w:t>
      </w:r>
      <w:r w:rsidR="00F15079" w:rsidRPr="00A03024">
        <w:rPr>
          <w:rFonts w:ascii="Arial" w:hAnsi="Arial" w:cs="Arial"/>
          <w:sz w:val="24"/>
          <w:szCs w:val="24"/>
        </w:rPr>
        <w:t xml:space="preserve">to what </w:t>
      </w:r>
      <w:r w:rsidRPr="00A03024">
        <w:rPr>
          <w:rFonts w:ascii="Arial" w:hAnsi="Arial" w:cs="Arial"/>
          <w:sz w:val="24"/>
          <w:szCs w:val="24"/>
        </w:rPr>
        <w:t>they believe is real</w:t>
      </w:r>
      <w:r w:rsidR="00F15079" w:rsidRPr="00A03024">
        <w:rPr>
          <w:rFonts w:ascii="Arial" w:hAnsi="Arial" w:cs="Arial"/>
          <w:sz w:val="24"/>
          <w:szCs w:val="24"/>
        </w:rPr>
        <w:t xml:space="preserve"> and authentic more than they would to a fake. This is because </w:t>
      </w:r>
      <w:r w:rsidR="00FE1E2A" w:rsidRPr="00A03024">
        <w:rPr>
          <w:rFonts w:ascii="Arial" w:hAnsi="Arial" w:cs="Arial"/>
          <w:sz w:val="24"/>
          <w:szCs w:val="24"/>
        </w:rPr>
        <w:t xml:space="preserve">when we see something authentic it allows to connect more to the past and ourselves. As this helps with the public identity with oneself. </w:t>
      </w:r>
      <w:r w:rsidR="00425AFE" w:rsidRPr="00A03024">
        <w:rPr>
          <w:rFonts w:ascii="Arial" w:hAnsi="Arial" w:cs="Arial"/>
          <w:sz w:val="24"/>
          <w:szCs w:val="24"/>
        </w:rPr>
        <w:t xml:space="preserve"> It also allows the public to have a more honest opinion. </w:t>
      </w:r>
    </w:p>
    <w:p w14:paraId="2F578D07" w14:textId="6A1F60D4" w:rsidR="00140776" w:rsidRPr="00A03024" w:rsidRDefault="003F6F70" w:rsidP="00140776">
      <w:pPr>
        <w:ind w:firstLine="720"/>
        <w:rPr>
          <w:rFonts w:ascii="Arial" w:hAnsi="Arial" w:cs="Arial"/>
          <w:sz w:val="24"/>
          <w:szCs w:val="24"/>
        </w:rPr>
      </w:pPr>
      <w:r w:rsidRPr="00A03024">
        <w:rPr>
          <w:rFonts w:ascii="Arial" w:hAnsi="Arial" w:cs="Arial"/>
          <w:sz w:val="24"/>
          <w:szCs w:val="24"/>
        </w:rPr>
        <w:t>A reason why authenticity is important in the presentation of Heritage is due to the fact the reputation</w:t>
      </w:r>
      <w:r w:rsidR="005D34B2" w:rsidRPr="00A03024">
        <w:rPr>
          <w:rFonts w:ascii="Arial" w:hAnsi="Arial" w:cs="Arial"/>
          <w:sz w:val="24"/>
          <w:szCs w:val="24"/>
        </w:rPr>
        <w:t xml:space="preserve"> of the site and of it being a Heritage site or museum. Whatever object </w:t>
      </w:r>
      <w:r w:rsidR="005D34B2" w:rsidRPr="00A03024">
        <w:rPr>
          <w:rFonts w:ascii="Arial" w:hAnsi="Arial" w:cs="Arial"/>
          <w:noProof/>
          <w:sz w:val="24"/>
          <w:szCs w:val="24"/>
        </w:rPr>
        <w:t>it</w:t>
      </w:r>
      <w:r w:rsidR="005D34B2" w:rsidRPr="00A03024">
        <w:rPr>
          <w:rFonts w:ascii="Arial" w:hAnsi="Arial" w:cs="Arial"/>
          <w:sz w:val="24"/>
          <w:szCs w:val="24"/>
        </w:rPr>
        <w:t xml:space="preserve"> put into a museum or heritage site gains the reputation of the museum and the fact </w:t>
      </w:r>
      <w:r w:rsidR="005D34B2" w:rsidRPr="00A03024">
        <w:rPr>
          <w:rFonts w:ascii="Arial" w:hAnsi="Arial" w:cs="Arial"/>
          <w:noProof/>
          <w:sz w:val="24"/>
          <w:szCs w:val="24"/>
        </w:rPr>
        <w:t>they</w:t>
      </w:r>
      <w:r w:rsidR="005D34B2" w:rsidRPr="00A03024">
        <w:rPr>
          <w:rFonts w:ascii="Arial" w:hAnsi="Arial" w:cs="Arial"/>
          <w:sz w:val="24"/>
          <w:szCs w:val="24"/>
        </w:rPr>
        <w:t xml:space="preserve"> have bothered to collect the artefact makes it valuable. And the placement of the object in the museum setting creates an aura of importance around it and </w:t>
      </w:r>
      <w:r w:rsidR="00085947" w:rsidRPr="00A03024">
        <w:rPr>
          <w:rFonts w:ascii="Arial" w:hAnsi="Arial" w:cs="Arial"/>
          <w:sz w:val="24"/>
          <w:szCs w:val="24"/>
        </w:rPr>
        <w:t>validates</w:t>
      </w:r>
      <w:r w:rsidR="005D34B2" w:rsidRPr="00A03024">
        <w:rPr>
          <w:rFonts w:ascii="Arial" w:hAnsi="Arial" w:cs="Arial"/>
          <w:sz w:val="24"/>
          <w:szCs w:val="24"/>
        </w:rPr>
        <w:t xml:space="preserve"> the object. This causes </w:t>
      </w:r>
      <w:r w:rsidR="00085947" w:rsidRPr="00A03024">
        <w:rPr>
          <w:rFonts w:ascii="Arial" w:hAnsi="Arial" w:cs="Arial"/>
          <w:sz w:val="24"/>
          <w:szCs w:val="24"/>
        </w:rPr>
        <w:t xml:space="preserve">problems with the heritage sites and museums </w:t>
      </w:r>
      <w:r w:rsidR="000425EA" w:rsidRPr="00A03024">
        <w:rPr>
          <w:rFonts w:ascii="Arial" w:hAnsi="Arial" w:cs="Arial"/>
          <w:sz w:val="24"/>
          <w:szCs w:val="24"/>
        </w:rPr>
        <w:t xml:space="preserve">due to this as if something is discovered </w:t>
      </w:r>
      <w:r w:rsidR="00D3204D" w:rsidRPr="00A03024">
        <w:rPr>
          <w:rFonts w:ascii="Arial" w:hAnsi="Arial" w:cs="Arial"/>
          <w:sz w:val="24"/>
          <w:szCs w:val="24"/>
        </w:rPr>
        <w:t>to false and fake means that the public would lose confidence in the museum and they would also lose their accreditation</w:t>
      </w:r>
      <w:r w:rsidR="004D3E44" w:rsidRPr="00A03024">
        <w:rPr>
          <w:rFonts w:ascii="Arial" w:hAnsi="Arial" w:cs="Arial"/>
          <w:sz w:val="24"/>
          <w:szCs w:val="24"/>
        </w:rPr>
        <w:t xml:space="preserve"> for being a public institution and lose the </w:t>
      </w:r>
      <w:r w:rsidR="007E2960" w:rsidRPr="00A03024">
        <w:rPr>
          <w:rFonts w:ascii="Arial" w:hAnsi="Arial" w:cs="Arial"/>
          <w:sz w:val="24"/>
          <w:szCs w:val="24"/>
        </w:rPr>
        <w:t>number</w:t>
      </w:r>
      <w:r w:rsidR="004D3E44" w:rsidRPr="00A03024">
        <w:rPr>
          <w:rFonts w:ascii="Arial" w:hAnsi="Arial" w:cs="Arial"/>
          <w:sz w:val="24"/>
          <w:szCs w:val="24"/>
        </w:rPr>
        <w:t xml:space="preserve"> of </w:t>
      </w:r>
      <w:r w:rsidR="00890867" w:rsidRPr="00A03024">
        <w:rPr>
          <w:rFonts w:ascii="Arial" w:hAnsi="Arial" w:cs="Arial"/>
          <w:sz w:val="24"/>
          <w:szCs w:val="24"/>
        </w:rPr>
        <w:t>visitors</w:t>
      </w:r>
      <w:r w:rsidR="004D3E44" w:rsidRPr="00A03024">
        <w:rPr>
          <w:rFonts w:ascii="Arial" w:hAnsi="Arial" w:cs="Arial"/>
          <w:sz w:val="24"/>
          <w:szCs w:val="24"/>
        </w:rPr>
        <w:t xml:space="preserve"> and the trust that they </w:t>
      </w:r>
      <w:r w:rsidR="00425AFE" w:rsidRPr="00A03024">
        <w:rPr>
          <w:rFonts w:ascii="Arial" w:hAnsi="Arial" w:cs="Arial"/>
          <w:sz w:val="24"/>
          <w:szCs w:val="24"/>
        </w:rPr>
        <w:t xml:space="preserve">had </w:t>
      </w:r>
      <w:r w:rsidR="004D3E44" w:rsidRPr="00A03024">
        <w:rPr>
          <w:rFonts w:ascii="Arial" w:hAnsi="Arial" w:cs="Arial"/>
          <w:sz w:val="24"/>
          <w:szCs w:val="24"/>
        </w:rPr>
        <w:t xml:space="preserve">previously gained from </w:t>
      </w:r>
      <w:r w:rsidR="00425AFE" w:rsidRPr="00A03024">
        <w:rPr>
          <w:rFonts w:ascii="Arial" w:hAnsi="Arial" w:cs="Arial"/>
          <w:sz w:val="24"/>
          <w:szCs w:val="24"/>
        </w:rPr>
        <w:t>the public</w:t>
      </w:r>
      <w:sdt>
        <w:sdtPr>
          <w:rPr>
            <w:rFonts w:ascii="Arial" w:hAnsi="Arial" w:cs="Arial"/>
            <w:sz w:val="24"/>
            <w:szCs w:val="24"/>
          </w:rPr>
          <w:id w:val="-1885244655"/>
          <w:citation/>
        </w:sdtPr>
        <w:sdtContent>
          <w:r w:rsidR="00AF0177" w:rsidRPr="00A03024">
            <w:rPr>
              <w:rFonts w:ascii="Arial" w:hAnsi="Arial" w:cs="Arial"/>
              <w:sz w:val="24"/>
              <w:szCs w:val="24"/>
            </w:rPr>
            <w:fldChar w:fldCharType="begin"/>
          </w:r>
          <w:r w:rsidR="00AF0177" w:rsidRPr="00A03024">
            <w:rPr>
              <w:rFonts w:ascii="Arial" w:hAnsi="Arial" w:cs="Arial"/>
              <w:sz w:val="24"/>
              <w:szCs w:val="24"/>
            </w:rPr>
            <w:instrText xml:space="preserve"> CITATION Kat01 \l 2057 </w:instrText>
          </w:r>
          <w:r w:rsidR="00AF0177" w:rsidRPr="00A03024">
            <w:rPr>
              <w:rFonts w:ascii="Arial" w:hAnsi="Arial" w:cs="Arial"/>
              <w:sz w:val="24"/>
              <w:szCs w:val="24"/>
            </w:rPr>
            <w:fldChar w:fldCharType="separate"/>
          </w:r>
          <w:r w:rsidR="00A03024" w:rsidRPr="00A03024">
            <w:rPr>
              <w:rFonts w:ascii="Arial" w:hAnsi="Arial" w:cs="Arial"/>
              <w:noProof/>
              <w:sz w:val="24"/>
              <w:szCs w:val="24"/>
            </w:rPr>
            <w:t xml:space="preserve"> (Nurnett, 2001)</w:t>
          </w:r>
          <w:r w:rsidR="00AF0177" w:rsidRPr="00A03024">
            <w:rPr>
              <w:rFonts w:ascii="Arial" w:hAnsi="Arial" w:cs="Arial"/>
              <w:sz w:val="24"/>
              <w:szCs w:val="24"/>
            </w:rPr>
            <w:fldChar w:fldCharType="end"/>
          </w:r>
        </w:sdtContent>
      </w:sdt>
      <w:sdt>
        <w:sdtPr>
          <w:rPr>
            <w:rFonts w:ascii="Arial" w:hAnsi="Arial" w:cs="Arial"/>
            <w:sz w:val="24"/>
            <w:szCs w:val="24"/>
          </w:rPr>
          <w:id w:val="1207451531"/>
          <w:citation/>
        </w:sdtPr>
        <w:sdtContent>
          <w:r w:rsidR="00AF0177" w:rsidRPr="00A03024">
            <w:rPr>
              <w:rFonts w:ascii="Arial" w:hAnsi="Arial" w:cs="Arial"/>
              <w:sz w:val="24"/>
              <w:szCs w:val="24"/>
            </w:rPr>
            <w:fldChar w:fldCharType="begin"/>
          </w:r>
          <w:r w:rsidR="00AF0177" w:rsidRPr="00A03024">
            <w:rPr>
              <w:rFonts w:ascii="Arial" w:hAnsi="Arial" w:cs="Arial"/>
              <w:sz w:val="24"/>
              <w:szCs w:val="24"/>
            </w:rPr>
            <w:instrText xml:space="preserve"> CITATION Szi01 \l 2057 </w:instrText>
          </w:r>
          <w:r w:rsidR="00AF0177" w:rsidRPr="00A03024">
            <w:rPr>
              <w:rFonts w:ascii="Arial" w:hAnsi="Arial" w:cs="Arial"/>
              <w:sz w:val="24"/>
              <w:szCs w:val="24"/>
            </w:rPr>
            <w:fldChar w:fldCharType="separate"/>
          </w:r>
          <w:r w:rsidR="00A03024" w:rsidRPr="00A03024">
            <w:rPr>
              <w:rFonts w:ascii="Arial" w:hAnsi="Arial" w:cs="Arial"/>
              <w:noProof/>
              <w:sz w:val="24"/>
              <w:szCs w:val="24"/>
            </w:rPr>
            <w:t xml:space="preserve"> (Gyimothy &amp; John, 2001)</w:t>
          </w:r>
          <w:r w:rsidR="00AF0177" w:rsidRPr="00A03024">
            <w:rPr>
              <w:rFonts w:ascii="Arial" w:hAnsi="Arial" w:cs="Arial"/>
              <w:sz w:val="24"/>
              <w:szCs w:val="24"/>
            </w:rPr>
            <w:fldChar w:fldCharType="end"/>
          </w:r>
        </w:sdtContent>
      </w:sdt>
      <w:sdt>
        <w:sdtPr>
          <w:rPr>
            <w:rFonts w:ascii="Arial" w:hAnsi="Arial" w:cs="Arial"/>
            <w:sz w:val="24"/>
            <w:szCs w:val="24"/>
          </w:rPr>
          <w:id w:val="2010244643"/>
          <w:citation/>
        </w:sdtPr>
        <w:sdtContent>
          <w:r w:rsidR="00AF0177" w:rsidRPr="00A03024">
            <w:rPr>
              <w:rFonts w:ascii="Arial" w:hAnsi="Arial" w:cs="Arial"/>
              <w:sz w:val="24"/>
              <w:szCs w:val="24"/>
            </w:rPr>
            <w:fldChar w:fldCharType="begin"/>
          </w:r>
          <w:r w:rsidR="00AF0177" w:rsidRPr="00A03024">
            <w:rPr>
              <w:rFonts w:ascii="Arial" w:hAnsi="Arial" w:cs="Arial"/>
              <w:sz w:val="24"/>
              <w:szCs w:val="24"/>
            </w:rPr>
            <w:instrText xml:space="preserve"> CITATION Mar16 \l 2057 </w:instrText>
          </w:r>
          <w:r w:rsidR="00AF0177" w:rsidRPr="00A03024">
            <w:rPr>
              <w:rFonts w:ascii="Arial" w:hAnsi="Arial" w:cs="Arial"/>
              <w:sz w:val="24"/>
              <w:szCs w:val="24"/>
            </w:rPr>
            <w:fldChar w:fldCharType="separate"/>
          </w:r>
          <w:r w:rsidR="00A03024" w:rsidRPr="00A03024">
            <w:rPr>
              <w:rFonts w:ascii="Arial" w:hAnsi="Arial" w:cs="Arial"/>
              <w:noProof/>
              <w:sz w:val="24"/>
              <w:szCs w:val="24"/>
            </w:rPr>
            <w:t xml:space="preserve"> (Maree Thyne, 2016)</w:t>
          </w:r>
          <w:r w:rsidR="00AF0177" w:rsidRPr="00A03024">
            <w:rPr>
              <w:rFonts w:ascii="Arial" w:hAnsi="Arial" w:cs="Arial"/>
              <w:sz w:val="24"/>
              <w:szCs w:val="24"/>
            </w:rPr>
            <w:fldChar w:fldCharType="end"/>
          </w:r>
        </w:sdtContent>
      </w:sdt>
      <w:r w:rsidR="00890867" w:rsidRPr="00A03024">
        <w:rPr>
          <w:rFonts w:ascii="Arial" w:hAnsi="Arial" w:cs="Arial"/>
          <w:sz w:val="24"/>
          <w:szCs w:val="24"/>
        </w:rPr>
        <w:t>.</w:t>
      </w:r>
      <w:r w:rsidR="004D3E44" w:rsidRPr="00A03024">
        <w:rPr>
          <w:rFonts w:ascii="Arial" w:hAnsi="Arial" w:cs="Arial"/>
          <w:sz w:val="24"/>
          <w:szCs w:val="24"/>
        </w:rPr>
        <w:t xml:space="preserve"> </w:t>
      </w:r>
      <w:r w:rsidR="005D34B2" w:rsidRPr="00A03024">
        <w:rPr>
          <w:rFonts w:ascii="Arial" w:hAnsi="Arial" w:cs="Arial"/>
          <w:sz w:val="24"/>
          <w:szCs w:val="24"/>
        </w:rPr>
        <w:t xml:space="preserve">  </w:t>
      </w:r>
    </w:p>
    <w:p w14:paraId="09723946" w14:textId="748E69AA" w:rsidR="001628BB" w:rsidRPr="00A03024" w:rsidRDefault="008E5498" w:rsidP="008E5498">
      <w:pPr>
        <w:rPr>
          <w:rFonts w:ascii="Arial" w:hAnsi="Arial" w:cs="Arial"/>
          <w:sz w:val="24"/>
          <w:szCs w:val="24"/>
        </w:rPr>
      </w:pPr>
      <w:r w:rsidRPr="00A03024">
        <w:rPr>
          <w:rFonts w:ascii="Arial" w:hAnsi="Arial" w:cs="Arial"/>
          <w:sz w:val="24"/>
          <w:szCs w:val="24"/>
        </w:rPr>
        <w:tab/>
      </w:r>
      <w:r w:rsidR="009C617D" w:rsidRPr="00A03024">
        <w:rPr>
          <w:rFonts w:ascii="Arial" w:hAnsi="Arial" w:cs="Arial"/>
          <w:sz w:val="24"/>
          <w:szCs w:val="24"/>
        </w:rPr>
        <w:t>The search for a</w:t>
      </w:r>
      <w:r w:rsidR="007770B8" w:rsidRPr="00A03024">
        <w:rPr>
          <w:rFonts w:ascii="Arial" w:hAnsi="Arial" w:cs="Arial"/>
          <w:sz w:val="24"/>
          <w:szCs w:val="24"/>
        </w:rPr>
        <w:t>uthenticity</w:t>
      </w:r>
      <w:r w:rsidR="001628BB" w:rsidRPr="00A03024">
        <w:rPr>
          <w:rFonts w:ascii="Arial" w:hAnsi="Arial" w:cs="Arial"/>
          <w:sz w:val="24"/>
          <w:szCs w:val="24"/>
        </w:rPr>
        <w:t xml:space="preserve"> is a</w:t>
      </w:r>
      <w:r w:rsidR="009C617D" w:rsidRPr="00A03024">
        <w:rPr>
          <w:rFonts w:ascii="Arial" w:hAnsi="Arial" w:cs="Arial"/>
          <w:sz w:val="24"/>
          <w:szCs w:val="24"/>
        </w:rPr>
        <w:t xml:space="preserve"> </w:t>
      </w:r>
      <w:r w:rsidR="007770B8" w:rsidRPr="00A03024">
        <w:rPr>
          <w:rFonts w:ascii="Arial" w:hAnsi="Arial" w:cs="Arial"/>
          <w:sz w:val="24"/>
          <w:szCs w:val="24"/>
        </w:rPr>
        <w:t>modern-day</w:t>
      </w:r>
      <w:r w:rsidR="009C617D" w:rsidRPr="00A03024">
        <w:rPr>
          <w:rFonts w:ascii="Arial" w:hAnsi="Arial" w:cs="Arial"/>
          <w:sz w:val="24"/>
          <w:szCs w:val="24"/>
        </w:rPr>
        <w:t xml:space="preserve"> phenomenon </w:t>
      </w:r>
      <w:r w:rsidR="007770B8" w:rsidRPr="00A03024">
        <w:rPr>
          <w:rFonts w:ascii="Arial" w:hAnsi="Arial" w:cs="Arial"/>
          <w:sz w:val="24"/>
          <w:szCs w:val="24"/>
        </w:rPr>
        <w:t>as the public w</w:t>
      </w:r>
      <w:r w:rsidR="00CC6CDB" w:rsidRPr="00A03024">
        <w:rPr>
          <w:rFonts w:ascii="Arial" w:hAnsi="Arial" w:cs="Arial"/>
          <w:sz w:val="24"/>
          <w:szCs w:val="24"/>
        </w:rPr>
        <w:t>ant authentic experiences. Going to a museum or Heritage site for this purpose is the equivalent of a religious pilgrimage</w:t>
      </w:r>
      <w:sdt>
        <w:sdtPr>
          <w:rPr>
            <w:rFonts w:ascii="Arial" w:hAnsi="Arial" w:cs="Arial"/>
            <w:sz w:val="24"/>
            <w:szCs w:val="24"/>
          </w:rPr>
          <w:id w:val="-826273563"/>
          <w:citation/>
        </w:sdtPr>
        <w:sdtContent>
          <w:r w:rsidR="005F4F1C" w:rsidRPr="00A03024">
            <w:rPr>
              <w:rFonts w:ascii="Arial" w:hAnsi="Arial" w:cs="Arial"/>
              <w:sz w:val="24"/>
              <w:szCs w:val="24"/>
            </w:rPr>
            <w:fldChar w:fldCharType="begin"/>
          </w:r>
          <w:r w:rsidR="005F4F1C" w:rsidRPr="00A03024">
            <w:rPr>
              <w:rFonts w:ascii="Arial" w:hAnsi="Arial" w:cs="Arial"/>
              <w:sz w:val="24"/>
              <w:szCs w:val="24"/>
            </w:rPr>
            <w:instrText xml:space="preserve"> CITATION Bel08 \l 2057 </w:instrText>
          </w:r>
          <w:r w:rsidR="005F4F1C" w:rsidRPr="00A03024">
            <w:rPr>
              <w:rFonts w:ascii="Arial" w:hAnsi="Arial" w:cs="Arial"/>
              <w:sz w:val="24"/>
              <w:szCs w:val="24"/>
            </w:rPr>
            <w:fldChar w:fldCharType="separate"/>
          </w:r>
          <w:r w:rsidR="00A03024" w:rsidRPr="00A03024">
            <w:rPr>
              <w:rFonts w:ascii="Arial" w:hAnsi="Arial" w:cs="Arial"/>
              <w:noProof/>
              <w:sz w:val="24"/>
              <w:szCs w:val="24"/>
            </w:rPr>
            <w:t xml:space="preserve"> (Belhassen, et al., 2008)</w:t>
          </w:r>
          <w:r w:rsidR="005F4F1C" w:rsidRPr="00A03024">
            <w:rPr>
              <w:rFonts w:ascii="Arial" w:hAnsi="Arial" w:cs="Arial"/>
              <w:sz w:val="24"/>
              <w:szCs w:val="24"/>
            </w:rPr>
            <w:fldChar w:fldCharType="end"/>
          </w:r>
        </w:sdtContent>
      </w:sdt>
      <w:r w:rsidR="00CC6CDB" w:rsidRPr="00A03024">
        <w:rPr>
          <w:rFonts w:ascii="Arial" w:hAnsi="Arial" w:cs="Arial"/>
          <w:sz w:val="24"/>
          <w:szCs w:val="24"/>
        </w:rPr>
        <w:t>.</w:t>
      </w:r>
      <w:r w:rsidR="001628BB" w:rsidRPr="00A03024">
        <w:rPr>
          <w:rFonts w:ascii="Arial" w:hAnsi="Arial" w:cs="Arial"/>
          <w:sz w:val="24"/>
          <w:szCs w:val="24"/>
        </w:rPr>
        <w:t xml:space="preserve"> As that is where the authenticity once was as it helped with an </w:t>
      </w:r>
      <w:r w:rsidR="007E2960" w:rsidRPr="00A03024">
        <w:rPr>
          <w:rFonts w:ascii="Arial" w:hAnsi="Arial" w:cs="Arial"/>
          <w:sz w:val="24"/>
          <w:szCs w:val="24"/>
        </w:rPr>
        <w:t>individual’s</w:t>
      </w:r>
      <w:r w:rsidR="001628BB" w:rsidRPr="00A03024">
        <w:rPr>
          <w:rFonts w:ascii="Arial" w:hAnsi="Arial" w:cs="Arial"/>
          <w:sz w:val="24"/>
          <w:szCs w:val="24"/>
        </w:rPr>
        <w:t xml:space="preserve"> identity.</w:t>
      </w:r>
      <w:r w:rsidR="005F3212" w:rsidRPr="00A03024">
        <w:rPr>
          <w:rFonts w:ascii="Arial" w:hAnsi="Arial" w:cs="Arial"/>
          <w:sz w:val="24"/>
          <w:szCs w:val="24"/>
        </w:rPr>
        <w:t xml:space="preserve"> This is </w:t>
      </w:r>
      <w:proofErr w:type="gramStart"/>
      <w:r w:rsidR="005F3212" w:rsidRPr="00A03024">
        <w:rPr>
          <w:rFonts w:ascii="Arial" w:hAnsi="Arial" w:cs="Arial"/>
          <w:sz w:val="24"/>
          <w:szCs w:val="24"/>
        </w:rPr>
        <w:t>due to the fact that</w:t>
      </w:r>
      <w:proofErr w:type="gramEnd"/>
      <w:r w:rsidR="005F3212" w:rsidRPr="00A03024">
        <w:rPr>
          <w:rFonts w:ascii="Arial" w:hAnsi="Arial" w:cs="Arial"/>
          <w:sz w:val="24"/>
          <w:szCs w:val="24"/>
        </w:rPr>
        <w:t xml:space="preserve"> individuals can connect with object more, as objects like material culture allo</w:t>
      </w:r>
      <w:r w:rsidR="009E7080" w:rsidRPr="00A03024">
        <w:rPr>
          <w:rFonts w:ascii="Arial" w:hAnsi="Arial" w:cs="Arial"/>
          <w:sz w:val="24"/>
          <w:szCs w:val="24"/>
        </w:rPr>
        <w:t>ws for someone to connect to it and have access and facilitate an authentic experience</w:t>
      </w:r>
      <w:sdt>
        <w:sdtPr>
          <w:rPr>
            <w:rFonts w:ascii="Arial" w:hAnsi="Arial" w:cs="Arial"/>
            <w:sz w:val="24"/>
            <w:szCs w:val="24"/>
          </w:rPr>
          <w:id w:val="-1810620897"/>
          <w:citation/>
        </w:sdtPr>
        <w:sdtContent>
          <w:r w:rsidR="009E7080" w:rsidRPr="00A03024">
            <w:rPr>
              <w:rFonts w:ascii="Arial" w:hAnsi="Arial" w:cs="Arial"/>
              <w:sz w:val="24"/>
              <w:szCs w:val="24"/>
            </w:rPr>
            <w:fldChar w:fldCharType="begin"/>
          </w:r>
          <w:r w:rsidR="009E7080" w:rsidRPr="00A03024">
            <w:rPr>
              <w:rFonts w:ascii="Arial" w:hAnsi="Arial" w:cs="Arial"/>
              <w:sz w:val="24"/>
              <w:szCs w:val="24"/>
            </w:rPr>
            <w:instrText xml:space="preserve"> CITATION Umb17 \l 2057 </w:instrText>
          </w:r>
          <w:r w:rsidR="009E7080" w:rsidRPr="00A03024">
            <w:rPr>
              <w:rFonts w:ascii="Arial" w:hAnsi="Arial" w:cs="Arial"/>
              <w:sz w:val="24"/>
              <w:szCs w:val="24"/>
            </w:rPr>
            <w:fldChar w:fldCharType="separate"/>
          </w:r>
          <w:r w:rsidR="00A03024" w:rsidRPr="00A03024">
            <w:rPr>
              <w:rFonts w:ascii="Arial" w:hAnsi="Arial" w:cs="Arial"/>
              <w:noProof/>
              <w:sz w:val="24"/>
              <w:szCs w:val="24"/>
            </w:rPr>
            <w:t xml:space="preserve"> (Umbach &amp; Humphrey, 2017)</w:t>
          </w:r>
          <w:r w:rsidR="009E7080" w:rsidRPr="00A03024">
            <w:rPr>
              <w:rFonts w:ascii="Arial" w:hAnsi="Arial" w:cs="Arial"/>
              <w:sz w:val="24"/>
              <w:szCs w:val="24"/>
            </w:rPr>
            <w:fldChar w:fldCharType="end"/>
          </w:r>
        </w:sdtContent>
      </w:sdt>
      <w:r w:rsidR="009E7080" w:rsidRPr="00A03024">
        <w:rPr>
          <w:rFonts w:ascii="Arial" w:hAnsi="Arial" w:cs="Arial"/>
          <w:sz w:val="24"/>
          <w:szCs w:val="24"/>
        </w:rPr>
        <w:t>.</w:t>
      </w:r>
      <w:r w:rsidR="005F3212" w:rsidRPr="00A03024">
        <w:rPr>
          <w:rFonts w:ascii="Arial" w:hAnsi="Arial" w:cs="Arial"/>
          <w:sz w:val="24"/>
          <w:szCs w:val="24"/>
        </w:rPr>
        <w:t xml:space="preserve"> </w:t>
      </w:r>
    </w:p>
    <w:p w14:paraId="41E89586" w14:textId="793432D4" w:rsidR="008E5498" w:rsidRPr="00A03024" w:rsidRDefault="00D43137" w:rsidP="009C617D">
      <w:pPr>
        <w:ind w:firstLine="720"/>
        <w:rPr>
          <w:rFonts w:ascii="Arial" w:hAnsi="Arial" w:cs="Arial"/>
          <w:sz w:val="24"/>
          <w:szCs w:val="24"/>
        </w:rPr>
      </w:pPr>
      <w:r w:rsidRPr="00A03024">
        <w:rPr>
          <w:rFonts w:ascii="Arial" w:hAnsi="Arial" w:cs="Arial"/>
          <w:sz w:val="24"/>
          <w:szCs w:val="24"/>
        </w:rPr>
        <w:t xml:space="preserve">Visitors also want to gain knowledge about a specific place and so artefacts accompany a site like this with objects and artefact must be authentic to help visitors understand a site. </w:t>
      </w:r>
      <w:r w:rsidR="001628BB" w:rsidRPr="00A03024">
        <w:rPr>
          <w:rFonts w:ascii="Arial" w:hAnsi="Arial" w:cs="Arial"/>
          <w:sz w:val="24"/>
          <w:szCs w:val="24"/>
        </w:rPr>
        <w:t xml:space="preserve"> It also allows a better relationship to establish </w:t>
      </w:r>
      <w:r w:rsidR="007E2960" w:rsidRPr="00A03024">
        <w:rPr>
          <w:rFonts w:ascii="Arial" w:hAnsi="Arial" w:cs="Arial"/>
          <w:sz w:val="24"/>
          <w:szCs w:val="24"/>
        </w:rPr>
        <w:t>between the museum, the artefact and the public.</w:t>
      </w:r>
    </w:p>
    <w:p w14:paraId="3AAB310C" w14:textId="7B38E9D6" w:rsidR="00E235D0" w:rsidRPr="00A03024" w:rsidRDefault="00185ED7" w:rsidP="008E5498">
      <w:pPr>
        <w:rPr>
          <w:rFonts w:ascii="Arial" w:hAnsi="Arial" w:cs="Arial"/>
          <w:sz w:val="24"/>
          <w:szCs w:val="24"/>
        </w:rPr>
      </w:pPr>
      <w:r w:rsidRPr="00A03024">
        <w:rPr>
          <w:rFonts w:ascii="Arial" w:hAnsi="Arial" w:cs="Arial"/>
          <w:sz w:val="24"/>
          <w:szCs w:val="24"/>
        </w:rPr>
        <w:tab/>
        <w:t xml:space="preserve">To conclude, authenticity is one of the most important things to consider in heritage tourism. This is </w:t>
      </w:r>
      <w:proofErr w:type="gramStart"/>
      <w:r w:rsidRPr="00A03024">
        <w:rPr>
          <w:rFonts w:ascii="Arial" w:hAnsi="Arial" w:cs="Arial"/>
          <w:sz w:val="24"/>
          <w:szCs w:val="24"/>
        </w:rPr>
        <w:t>due</w:t>
      </w:r>
      <w:r w:rsidR="00D83A51" w:rsidRPr="00A03024">
        <w:rPr>
          <w:rFonts w:ascii="Arial" w:hAnsi="Arial" w:cs="Arial"/>
          <w:sz w:val="24"/>
          <w:szCs w:val="24"/>
        </w:rPr>
        <w:t xml:space="preserve"> </w:t>
      </w:r>
      <w:r w:rsidRPr="00A03024">
        <w:rPr>
          <w:rFonts w:ascii="Arial" w:hAnsi="Arial" w:cs="Arial"/>
          <w:sz w:val="24"/>
          <w:szCs w:val="24"/>
        </w:rPr>
        <w:t>to the fact that</w:t>
      </w:r>
      <w:proofErr w:type="gramEnd"/>
      <w:r w:rsidRPr="00A03024">
        <w:rPr>
          <w:rFonts w:ascii="Arial" w:hAnsi="Arial" w:cs="Arial"/>
          <w:sz w:val="24"/>
          <w:szCs w:val="24"/>
        </w:rPr>
        <w:t xml:space="preserve"> authenticity with </w:t>
      </w:r>
      <w:r w:rsidR="00D83A51" w:rsidRPr="00A03024">
        <w:rPr>
          <w:rFonts w:ascii="Arial" w:hAnsi="Arial" w:cs="Arial"/>
          <w:sz w:val="24"/>
          <w:szCs w:val="24"/>
        </w:rPr>
        <w:t xml:space="preserve">the </w:t>
      </w:r>
      <w:r w:rsidRPr="00A03024">
        <w:rPr>
          <w:rFonts w:ascii="Arial" w:hAnsi="Arial" w:cs="Arial"/>
          <w:sz w:val="24"/>
          <w:szCs w:val="24"/>
        </w:rPr>
        <w:t>artefact</w:t>
      </w:r>
      <w:r w:rsidR="00D83A51" w:rsidRPr="00A03024">
        <w:rPr>
          <w:rFonts w:ascii="Arial" w:hAnsi="Arial" w:cs="Arial"/>
          <w:sz w:val="24"/>
          <w:szCs w:val="24"/>
        </w:rPr>
        <w:t xml:space="preserve"> and its interpretation</w:t>
      </w:r>
      <w:r w:rsidRPr="00A03024">
        <w:rPr>
          <w:rFonts w:ascii="Arial" w:hAnsi="Arial" w:cs="Arial"/>
          <w:sz w:val="24"/>
          <w:szCs w:val="24"/>
        </w:rPr>
        <w:t xml:space="preserve"> is important as it won’t attract the attention of the</w:t>
      </w:r>
      <w:r w:rsidR="00D83A51" w:rsidRPr="00A03024">
        <w:rPr>
          <w:rFonts w:ascii="Arial" w:hAnsi="Arial" w:cs="Arial"/>
          <w:sz w:val="24"/>
          <w:szCs w:val="24"/>
        </w:rPr>
        <w:t xml:space="preserve"> public and establish a connection with the object and the museum. Another thing is the fact that just by putting an artefact in a museum makes it authentic </w:t>
      </w:r>
      <w:proofErr w:type="gramStart"/>
      <w:r w:rsidR="00D83A51" w:rsidRPr="00A03024">
        <w:rPr>
          <w:rFonts w:ascii="Arial" w:hAnsi="Arial" w:cs="Arial"/>
          <w:sz w:val="24"/>
          <w:szCs w:val="24"/>
        </w:rPr>
        <w:t xml:space="preserve">due to the fact </w:t>
      </w:r>
      <w:r w:rsidR="00E235D0" w:rsidRPr="00A03024">
        <w:rPr>
          <w:rFonts w:ascii="Arial" w:hAnsi="Arial" w:cs="Arial"/>
          <w:sz w:val="24"/>
          <w:szCs w:val="24"/>
        </w:rPr>
        <w:t>that</w:t>
      </w:r>
      <w:proofErr w:type="gramEnd"/>
      <w:r w:rsidR="00E235D0" w:rsidRPr="00A03024">
        <w:rPr>
          <w:rFonts w:ascii="Arial" w:hAnsi="Arial" w:cs="Arial"/>
          <w:sz w:val="24"/>
          <w:szCs w:val="24"/>
        </w:rPr>
        <w:t xml:space="preserve"> </w:t>
      </w:r>
      <w:r w:rsidR="00E235D0" w:rsidRPr="00A03024">
        <w:rPr>
          <w:rFonts w:ascii="Arial" w:hAnsi="Arial" w:cs="Arial"/>
          <w:noProof/>
          <w:sz w:val="24"/>
          <w:szCs w:val="24"/>
        </w:rPr>
        <w:t>it</w:t>
      </w:r>
      <w:r w:rsidR="007B6A9E" w:rsidRPr="00A03024">
        <w:rPr>
          <w:rFonts w:ascii="Arial" w:hAnsi="Arial" w:cs="Arial"/>
          <w:noProof/>
          <w:sz w:val="24"/>
          <w:szCs w:val="24"/>
        </w:rPr>
        <w:t>'</w:t>
      </w:r>
      <w:r w:rsidR="00E235D0" w:rsidRPr="00A03024">
        <w:rPr>
          <w:rFonts w:ascii="Arial" w:hAnsi="Arial" w:cs="Arial"/>
          <w:noProof/>
          <w:sz w:val="24"/>
          <w:szCs w:val="24"/>
        </w:rPr>
        <w:t>s</w:t>
      </w:r>
      <w:r w:rsidR="00E235D0" w:rsidRPr="00A03024">
        <w:rPr>
          <w:rFonts w:ascii="Arial" w:hAnsi="Arial" w:cs="Arial"/>
          <w:sz w:val="24"/>
          <w:szCs w:val="24"/>
        </w:rPr>
        <w:t xml:space="preserve"> been placed in </w:t>
      </w:r>
      <w:r w:rsidR="00E235D0" w:rsidRPr="00A03024">
        <w:rPr>
          <w:rFonts w:ascii="Arial" w:hAnsi="Arial" w:cs="Arial"/>
          <w:noProof/>
          <w:sz w:val="24"/>
          <w:szCs w:val="24"/>
        </w:rPr>
        <w:t>a</w:t>
      </w:r>
      <w:r w:rsidR="007B6A9E" w:rsidRPr="00A03024">
        <w:rPr>
          <w:rFonts w:ascii="Arial" w:hAnsi="Arial" w:cs="Arial"/>
          <w:noProof/>
          <w:sz w:val="24"/>
          <w:szCs w:val="24"/>
        </w:rPr>
        <w:t>n</w:t>
      </w:r>
      <w:r w:rsidR="00E235D0" w:rsidRPr="00A03024">
        <w:rPr>
          <w:rFonts w:ascii="Arial" w:hAnsi="Arial" w:cs="Arial"/>
          <w:noProof/>
          <w:sz w:val="24"/>
          <w:szCs w:val="24"/>
        </w:rPr>
        <w:t xml:space="preserve"> education</w:t>
      </w:r>
      <w:r w:rsidR="00E235D0" w:rsidRPr="00A03024">
        <w:rPr>
          <w:rFonts w:ascii="Arial" w:hAnsi="Arial" w:cs="Arial"/>
          <w:sz w:val="24"/>
          <w:szCs w:val="24"/>
        </w:rPr>
        <w:t xml:space="preserve"> institute means that it must have some </w:t>
      </w:r>
      <w:r w:rsidR="00E235D0" w:rsidRPr="00A03024">
        <w:rPr>
          <w:rFonts w:ascii="Arial" w:hAnsi="Arial" w:cs="Arial"/>
          <w:noProof/>
          <w:sz w:val="24"/>
          <w:szCs w:val="24"/>
        </w:rPr>
        <w:t>importan</w:t>
      </w:r>
      <w:r w:rsidR="007B6A9E" w:rsidRPr="00A03024">
        <w:rPr>
          <w:rFonts w:ascii="Arial" w:hAnsi="Arial" w:cs="Arial"/>
          <w:noProof/>
          <w:sz w:val="24"/>
          <w:szCs w:val="24"/>
        </w:rPr>
        <w:t>ce</w:t>
      </w:r>
      <w:r w:rsidR="00E235D0" w:rsidRPr="00A03024">
        <w:rPr>
          <w:rFonts w:ascii="Arial" w:hAnsi="Arial" w:cs="Arial"/>
          <w:sz w:val="24"/>
          <w:szCs w:val="24"/>
        </w:rPr>
        <w:t xml:space="preserve">. Moreover, society places this strain on people and so go and seek authenticity in museums. Overall, showing how important authenticity is. </w:t>
      </w:r>
    </w:p>
    <w:p w14:paraId="6DAB1265" w14:textId="42CC8230" w:rsidR="00185ED7" w:rsidRPr="00A03024" w:rsidRDefault="00E235D0" w:rsidP="008E5498">
      <w:pPr>
        <w:rPr>
          <w:rFonts w:ascii="Arial" w:hAnsi="Arial" w:cs="Arial"/>
          <w:sz w:val="24"/>
          <w:szCs w:val="24"/>
        </w:rPr>
      </w:pPr>
      <w:r w:rsidRPr="00A03024">
        <w:rPr>
          <w:rFonts w:ascii="Arial" w:hAnsi="Arial" w:cs="Arial"/>
          <w:sz w:val="24"/>
          <w:szCs w:val="24"/>
        </w:rPr>
        <w:t xml:space="preserve"> </w:t>
      </w:r>
    </w:p>
    <w:p w14:paraId="7637088F" w14:textId="77777777" w:rsidR="00185ED7" w:rsidRPr="00A03024" w:rsidRDefault="00185ED7" w:rsidP="008E5498">
      <w:pPr>
        <w:rPr>
          <w:rFonts w:ascii="Arial" w:hAnsi="Arial" w:cs="Arial"/>
          <w:sz w:val="24"/>
          <w:szCs w:val="24"/>
        </w:rPr>
      </w:pPr>
    </w:p>
    <w:p w14:paraId="72934401" w14:textId="38C53BFA" w:rsidR="00915A10" w:rsidRPr="00A03024" w:rsidRDefault="00915A10" w:rsidP="00405814">
      <w:pPr>
        <w:rPr>
          <w:rFonts w:ascii="Arial" w:hAnsi="Arial" w:cs="Arial"/>
          <w:sz w:val="24"/>
          <w:szCs w:val="24"/>
        </w:rPr>
      </w:pPr>
    </w:p>
    <w:sdt>
      <w:sdtPr>
        <w:rPr>
          <w:rFonts w:ascii="Arial" w:eastAsiaTheme="minorHAnsi" w:hAnsi="Arial" w:cs="Arial"/>
          <w:color w:val="auto"/>
          <w:sz w:val="24"/>
          <w:szCs w:val="24"/>
          <w:lang w:val="en-GB"/>
        </w:rPr>
        <w:id w:val="1323620670"/>
        <w:docPartObj>
          <w:docPartGallery w:val="Bibliographies"/>
          <w:docPartUnique/>
        </w:docPartObj>
      </w:sdtPr>
      <w:sdtEndPr/>
      <w:sdtContent>
        <w:p w14:paraId="5E935096" w14:textId="22941EE8" w:rsidR="001624A7" w:rsidRPr="00A03024" w:rsidRDefault="001624A7">
          <w:pPr>
            <w:pStyle w:val="Heading1"/>
            <w:rPr>
              <w:rFonts w:ascii="Arial" w:hAnsi="Arial" w:cs="Arial"/>
              <w:sz w:val="24"/>
              <w:szCs w:val="24"/>
            </w:rPr>
          </w:pPr>
          <w:r w:rsidRPr="00A03024">
            <w:rPr>
              <w:rFonts w:ascii="Arial" w:hAnsi="Arial" w:cs="Arial"/>
              <w:sz w:val="24"/>
              <w:szCs w:val="24"/>
            </w:rPr>
            <w:t>Bibliography</w:t>
          </w:r>
        </w:p>
        <w:sdt>
          <w:sdtPr>
            <w:rPr>
              <w:rFonts w:ascii="Arial" w:hAnsi="Arial" w:cs="Arial"/>
              <w:sz w:val="24"/>
              <w:szCs w:val="24"/>
            </w:rPr>
            <w:id w:val="111145805"/>
            <w:bibliography/>
          </w:sdtPr>
          <w:sdtEndPr/>
          <w:sdtContent>
            <w:p w14:paraId="0063C714" w14:textId="77777777" w:rsidR="00A03024" w:rsidRPr="00A03024" w:rsidRDefault="001624A7" w:rsidP="00A03024">
              <w:pPr>
                <w:pStyle w:val="Bibliography"/>
                <w:rPr>
                  <w:rFonts w:ascii="Arial" w:hAnsi="Arial" w:cs="Arial"/>
                  <w:noProof/>
                  <w:sz w:val="24"/>
                  <w:szCs w:val="24"/>
                  <w:lang w:val="en-US"/>
                </w:rPr>
              </w:pPr>
              <w:r w:rsidRPr="00A03024">
                <w:rPr>
                  <w:rFonts w:ascii="Arial" w:hAnsi="Arial" w:cs="Arial"/>
                  <w:sz w:val="24"/>
                  <w:szCs w:val="24"/>
                </w:rPr>
                <w:fldChar w:fldCharType="begin"/>
              </w:r>
              <w:r w:rsidRPr="00A03024">
                <w:rPr>
                  <w:rFonts w:ascii="Arial" w:hAnsi="Arial" w:cs="Arial"/>
                  <w:sz w:val="24"/>
                  <w:szCs w:val="24"/>
                </w:rPr>
                <w:instrText xml:space="preserve"> BIBLIOGRAPHY </w:instrText>
              </w:r>
              <w:r w:rsidRPr="00A03024">
                <w:rPr>
                  <w:rFonts w:ascii="Arial" w:hAnsi="Arial" w:cs="Arial"/>
                  <w:sz w:val="24"/>
                  <w:szCs w:val="24"/>
                </w:rPr>
                <w:fldChar w:fldCharType="separate"/>
              </w:r>
              <w:r w:rsidR="00A03024" w:rsidRPr="00A03024">
                <w:rPr>
                  <w:rFonts w:ascii="Arial" w:hAnsi="Arial" w:cs="Arial"/>
                  <w:i/>
                  <w:iCs/>
                  <w:noProof/>
                  <w:sz w:val="24"/>
                  <w:szCs w:val="24"/>
                  <w:lang w:val="en-US"/>
                </w:rPr>
                <w:t xml:space="preserve">Archaeology: A Secret History Episode 1. </w:t>
              </w:r>
              <w:r w:rsidR="00A03024" w:rsidRPr="00A03024">
                <w:rPr>
                  <w:rFonts w:ascii="Arial" w:hAnsi="Arial" w:cs="Arial"/>
                  <w:noProof/>
                  <w:sz w:val="24"/>
                  <w:szCs w:val="24"/>
                  <w:lang w:val="en-US"/>
                </w:rPr>
                <w:t>2013. [Film] Directed by Dr Richard Miles. United Kingdom: BBC.</w:t>
              </w:r>
            </w:p>
            <w:p w14:paraId="0ED8E88A" w14:textId="77777777" w:rsidR="00A03024" w:rsidRPr="00A03024" w:rsidRDefault="00A03024" w:rsidP="00A03024">
              <w:pPr>
                <w:pStyle w:val="Bibliography"/>
                <w:rPr>
                  <w:rFonts w:ascii="Arial" w:hAnsi="Arial" w:cs="Arial"/>
                  <w:noProof/>
                  <w:sz w:val="24"/>
                  <w:szCs w:val="24"/>
                  <w:lang w:val="en-US"/>
                </w:rPr>
              </w:pPr>
              <w:r w:rsidRPr="00A03024">
                <w:rPr>
                  <w:rFonts w:ascii="Arial" w:hAnsi="Arial" w:cs="Arial"/>
                  <w:noProof/>
                  <w:sz w:val="24"/>
                  <w:szCs w:val="24"/>
                  <w:lang w:val="en-US"/>
                </w:rPr>
                <w:t xml:space="preserve">Belhassen, Y., Caton, K. &amp; Stewart, W. P., 2008. THe search for authenticity in the Pilgrim experience. </w:t>
              </w:r>
              <w:r w:rsidRPr="00A03024">
                <w:rPr>
                  <w:rFonts w:ascii="Arial" w:hAnsi="Arial" w:cs="Arial"/>
                  <w:i/>
                  <w:iCs/>
                  <w:noProof/>
                  <w:sz w:val="24"/>
                  <w:szCs w:val="24"/>
                  <w:lang w:val="en-US"/>
                </w:rPr>
                <w:t xml:space="preserve">Annals of Tourism Research, </w:t>
              </w:r>
              <w:r w:rsidRPr="00A03024">
                <w:rPr>
                  <w:rFonts w:ascii="Arial" w:hAnsi="Arial" w:cs="Arial"/>
                  <w:noProof/>
                  <w:sz w:val="24"/>
                  <w:szCs w:val="24"/>
                  <w:lang w:val="en-US"/>
                </w:rPr>
                <w:t>35(3), pp. 668-689.</w:t>
              </w:r>
            </w:p>
            <w:p w14:paraId="325DB84C" w14:textId="77777777" w:rsidR="00A03024" w:rsidRPr="00A03024" w:rsidRDefault="00A03024" w:rsidP="00A03024">
              <w:pPr>
                <w:pStyle w:val="Bibliography"/>
                <w:rPr>
                  <w:rFonts w:ascii="Arial" w:hAnsi="Arial" w:cs="Arial"/>
                  <w:noProof/>
                  <w:sz w:val="24"/>
                  <w:szCs w:val="24"/>
                  <w:lang w:val="en-US"/>
                </w:rPr>
              </w:pPr>
              <w:r w:rsidRPr="00A03024">
                <w:rPr>
                  <w:rFonts w:ascii="Arial" w:hAnsi="Arial" w:cs="Arial"/>
                  <w:noProof/>
                  <w:sz w:val="24"/>
                  <w:szCs w:val="24"/>
                  <w:lang w:val="en-US"/>
                </w:rPr>
                <w:t xml:space="preserve">Bell, F. W., 2012. </w:t>
              </w:r>
              <w:r w:rsidRPr="00A03024">
                <w:rPr>
                  <w:rFonts w:ascii="Arial" w:hAnsi="Arial" w:cs="Arial"/>
                  <w:i/>
                  <w:iCs/>
                  <w:noProof/>
                  <w:sz w:val="24"/>
                  <w:szCs w:val="24"/>
                  <w:lang w:val="en-US"/>
                </w:rPr>
                <w:t xml:space="preserve">Speech at the Museum of New Mexico Foundation's 50-year Thank You! event. </w:t>
              </w:r>
              <w:r w:rsidRPr="00A03024">
                <w:rPr>
                  <w:rFonts w:ascii="Arial" w:hAnsi="Arial" w:cs="Arial"/>
                  <w:noProof/>
                  <w:sz w:val="24"/>
                  <w:szCs w:val="24"/>
                  <w:lang w:val="en-US"/>
                </w:rPr>
                <w:t>Santa Fe: s.n.</w:t>
              </w:r>
            </w:p>
            <w:p w14:paraId="50740C5D" w14:textId="77777777" w:rsidR="00A03024" w:rsidRPr="00A03024" w:rsidRDefault="00A03024" w:rsidP="00A03024">
              <w:pPr>
                <w:pStyle w:val="Bibliography"/>
                <w:rPr>
                  <w:rFonts w:ascii="Arial" w:hAnsi="Arial" w:cs="Arial"/>
                  <w:noProof/>
                  <w:sz w:val="24"/>
                  <w:szCs w:val="24"/>
                  <w:lang w:val="en-US"/>
                </w:rPr>
              </w:pPr>
              <w:r w:rsidRPr="00A03024">
                <w:rPr>
                  <w:rFonts w:ascii="Arial" w:hAnsi="Arial" w:cs="Arial"/>
                  <w:noProof/>
                  <w:sz w:val="24"/>
                  <w:szCs w:val="24"/>
                  <w:lang w:val="en-US"/>
                </w:rPr>
                <w:t xml:space="preserve">Biedelman, T., 1992. Authenticity and Appropriation. </w:t>
              </w:r>
              <w:r w:rsidRPr="00A03024">
                <w:rPr>
                  <w:rFonts w:ascii="Arial" w:hAnsi="Arial" w:cs="Arial"/>
                  <w:i/>
                  <w:iCs/>
                  <w:noProof/>
                  <w:sz w:val="24"/>
                  <w:szCs w:val="24"/>
                  <w:lang w:val="en-US"/>
                </w:rPr>
                <w:t xml:space="preserve">African Arts, </w:t>
              </w:r>
              <w:r w:rsidRPr="00A03024">
                <w:rPr>
                  <w:rFonts w:ascii="Arial" w:hAnsi="Arial" w:cs="Arial"/>
                  <w:noProof/>
                  <w:sz w:val="24"/>
                  <w:szCs w:val="24"/>
                  <w:lang w:val="en-US"/>
                </w:rPr>
                <w:t>25(3), pp. 24-26.</w:t>
              </w:r>
            </w:p>
            <w:p w14:paraId="0F0B2627" w14:textId="77777777" w:rsidR="00A03024" w:rsidRPr="00A03024" w:rsidRDefault="00A03024" w:rsidP="00A03024">
              <w:pPr>
                <w:pStyle w:val="Bibliography"/>
                <w:rPr>
                  <w:rFonts w:ascii="Arial" w:hAnsi="Arial" w:cs="Arial"/>
                  <w:noProof/>
                  <w:sz w:val="24"/>
                  <w:szCs w:val="24"/>
                  <w:lang w:val="en-US"/>
                </w:rPr>
              </w:pPr>
              <w:r w:rsidRPr="00A03024">
                <w:rPr>
                  <w:rFonts w:ascii="Arial" w:hAnsi="Arial" w:cs="Arial"/>
                  <w:noProof/>
                  <w:sz w:val="24"/>
                  <w:szCs w:val="24"/>
                  <w:lang w:val="en-US"/>
                </w:rPr>
                <w:t xml:space="preserve">Brenna, B., Christensen, H. D. &amp; Hamran, O., 2018. </w:t>
              </w:r>
              <w:r w:rsidRPr="00A03024">
                <w:rPr>
                  <w:rFonts w:ascii="Arial" w:hAnsi="Arial" w:cs="Arial"/>
                  <w:i/>
                  <w:iCs/>
                  <w:noProof/>
                  <w:sz w:val="24"/>
                  <w:szCs w:val="24"/>
                  <w:lang w:val="en-US"/>
                </w:rPr>
                <w:t xml:space="preserve">Museums as cultures of copies: The crafting of artefacts and authenticity. </w:t>
              </w:r>
              <w:r w:rsidRPr="00A03024">
                <w:rPr>
                  <w:rFonts w:ascii="Arial" w:hAnsi="Arial" w:cs="Arial"/>
                  <w:noProof/>
                  <w:sz w:val="24"/>
                  <w:szCs w:val="24"/>
                  <w:lang w:val="en-US"/>
                </w:rPr>
                <w:t>1st ed. s.l.:Routledge.</w:t>
              </w:r>
            </w:p>
            <w:p w14:paraId="39C35BE4" w14:textId="77777777" w:rsidR="00A03024" w:rsidRPr="00A03024" w:rsidRDefault="00A03024" w:rsidP="00A03024">
              <w:pPr>
                <w:pStyle w:val="Bibliography"/>
                <w:rPr>
                  <w:rFonts w:ascii="Arial" w:hAnsi="Arial" w:cs="Arial"/>
                  <w:noProof/>
                  <w:sz w:val="24"/>
                  <w:szCs w:val="24"/>
                  <w:lang w:val="en-US"/>
                </w:rPr>
              </w:pPr>
              <w:r w:rsidRPr="00A03024">
                <w:rPr>
                  <w:rFonts w:ascii="Arial" w:hAnsi="Arial" w:cs="Arial"/>
                  <w:noProof/>
                  <w:sz w:val="24"/>
                  <w:szCs w:val="24"/>
                  <w:lang w:val="en-US"/>
                </w:rPr>
                <w:t xml:space="preserve">Cambridge Dictionary, n.d. </w:t>
              </w:r>
              <w:r w:rsidRPr="00A03024">
                <w:rPr>
                  <w:rFonts w:ascii="Arial" w:hAnsi="Arial" w:cs="Arial"/>
                  <w:i/>
                  <w:iCs/>
                  <w:noProof/>
                  <w:sz w:val="24"/>
                  <w:szCs w:val="24"/>
                  <w:lang w:val="en-US"/>
                </w:rPr>
                <w:t xml:space="preserve">Cambridge English Dictionary. </w:t>
              </w:r>
              <w:r w:rsidRPr="00A03024">
                <w:rPr>
                  <w:rFonts w:ascii="Arial" w:hAnsi="Arial" w:cs="Arial"/>
                  <w:noProof/>
                  <w:sz w:val="24"/>
                  <w:szCs w:val="24"/>
                  <w:lang w:val="en-US"/>
                </w:rPr>
                <w:t>s.l.:Cambridge.</w:t>
              </w:r>
            </w:p>
            <w:p w14:paraId="16A91CBC" w14:textId="77777777" w:rsidR="00A03024" w:rsidRPr="00A03024" w:rsidRDefault="00A03024" w:rsidP="00A03024">
              <w:pPr>
                <w:pStyle w:val="Bibliography"/>
                <w:rPr>
                  <w:rFonts w:ascii="Arial" w:hAnsi="Arial" w:cs="Arial"/>
                  <w:noProof/>
                  <w:sz w:val="24"/>
                  <w:szCs w:val="24"/>
                  <w:lang w:val="en-US"/>
                </w:rPr>
              </w:pPr>
              <w:r w:rsidRPr="00A03024">
                <w:rPr>
                  <w:rFonts w:ascii="Arial" w:hAnsi="Arial" w:cs="Arial"/>
                  <w:noProof/>
                  <w:sz w:val="24"/>
                  <w:szCs w:val="24"/>
                  <w:lang w:val="en-US"/>
                </w:rPr>
                <w:t xml:space="preserve">Caru, A., Ostillio, C. &amp; Leone, G., 2017. Corporate Musems to Enhance brand authenticity in luxury goods companies: The Case. </w:t>
              </w:r>
              <w:r w:rsidRPr="00A03024">
                <w:rPr>
                  <w:rFonts w:ascii="Arial" w:hAnsi="Arial" w:cs="Arial"/>
                  <w:i/>
                  <w:iCs/>
                  <w:noProof/>
                  <w:sz w:val="24"/>
                  <w:szCs w:val="24"/>
                  <w:lang w:val="en-US"/>
                </w:rPr>
                <w:t xml:space="preserve">International journal of Arts Management, </w:t>
              </w:r>
              <w:r w:rsidRPr="00A03024">
                <w:rPr>
                  <w:rFonts w:ascii="Arial" w:hAnsi="Arial" w:cs="Arial"/>
                  <w:noProof/>
                  <w:sz w:val="24"/>
                  <w:szCs w:val="24"/>
                  <w:lang w:val="en-US"/>
                </w:rPr>
                <w:t>19(2), pp. 32-45.</w:t>
              </w:r>
            </w:p>
            <w:p w14:paraId="70C02924" w14:textId="77777777" w:rsidR="00A03024" w:rsidRPr="00A03024" w:rsidRDefault="00A03024" w:rsidP="00A03024">
              <w:pPr>
                <w:pStyle w:val="Bibliography"/>
                <w:rPr>
                  <w:rFonts w:ascii="Arial" w:hAnsi="Arial" w:cs="Arial"/>
                  <w:noProof/>
                  <w:sz w:val="24"/>
                  <w:szCs w:val="24"/>
                  <w:lang w:val="en-US"/>
                </w:rPr>
              </w:pPr>
              <w:r w:rsidRPr="00A03024">
                <w:rPr>
                  <w:rFonts w:ascii="Arial" w:hAnsi="Arial" w:cs="Arial"/>
                  <w:noProof/>
                  <w:sz w:val="24"/>
                  <w:szCs w:val="24"/>
                  <w:lang w:val="en-US"/>
                </w:rPr>
                <w:t xml:space="preserve">Drew, Q., 2018. </w:t>
              </w:r>
              <w:r w:rsidRPr="00A03024">
                <w:rPr>
                  <w:rFonts w:ascii="Arial" w:hAnsi="Arial" w:cs="Arial"/>
                  <w:i/>
                  <w:iCs/>
                  <w:noProof/>
                  <w:sz w:val="24"/>
                  <w:szCs w:val="24"/>
                  <w:lang w:val="en-US"/>
                </w:rPr>
                <w:t xml:space="preserve">Lecture Notes and Recordings from Lectures. </w:t>
              </w:r>
              <w:r w:rsidRPr="00A03024">
                <w:rPr>
                  <w:rFonts w:ascii="Arial" w:hAnsi="Arial" w:cs="Arial"/>
                  <w:noProof/>
                  <w:sz w:val="24"/>
                  <w:szCs w:val="24"/>
                  <w:lang w:val="en-US"/>
                </w:rPr>
                <w:t>Lampeter: s.n.</w:t>
              </w:r>
            </w:p>
            <w:p w14:paraId="16F749E9" w14:textId="77777777" w:rsidR="00A03024" w:rsidRPr="00A03024" w:rsidRDefault="00A03024" w:rsidP="00A03024">
              <w:pPr>
                <w:pStyle w:val="Bibliography"/>
                <w:rPr>
                  <w:rFonts w:ascii="Arial" w:hAnsi="Arial" w:cs="Arial"/>
                  <w:noProof/>
                  <w:sz w:val="24"/>
                  <w:szCs w:val="24"/>
                  <w:lang w:val="en-US"/>
                </w:rPr>
              </w:pPr>
              <w:r w:rsidRPr="00A03024">
                <w:rPr>
                  <w:rFonts w:ascii="Arial" w:hAnsi="Arial" w:cs="Arial"/>
                  <w:noProof/>
                  <w:sz w:val="24"/>
                  <w:szCs w:val="24"/>
                  <w:lang w:val="en-US"/>
                </w:rPr>
                <w:t xml:space="preserve">Drummond, S., 2001. Critical Success factors for the organization. In: I. Y. Siobhan Drummond, ed. </w:t>
              </w:r>
              <w:r w:rsidRPr="00A03024">
                <w:rPr>
                  <w:rFonts w:ascii="Arial" w:hAnsi="Arial" w:cs="Arial"/>
                  <w:i/>
                  <w:iCs/>
                  <w:noProof/>
                  <w:sz w:val="24"/>
                  <w:szCs w:val="24"/>
                  <w:lang w:val="en-US"/>
                </w:rPr>
                <w:t xml:space="preserve">Quality Issues in Heritage Vistor Attractions. </w:t>
              </w:r>
              <w:r w:rsidRPr="00A03024">
                <w:rPr>
                  <w:rFonts w:ascii="Arial" w:hAnsi="Arial" w:cs="Arial"/>
                  <w:noProof/>
                  <w:sz w:val="24"/>
                  <w:szCs w:val="24"/>
                  <w:lang w:val="en-US"/>
                </w:rPr>
                <w:t>Oxford: Butterworth Heinmann, pp. 16-27.</w:t>
              </w:r>
            </w:p>
            <w:p w14:paraId="27DB1EA0" w14:textId="77777777" w:rsidR="00A03024" w:rsidRPr="00A03024" w:rsidRDefault="00A03024" w:rsidP="00A03024">
              <w:pPr>
                <w:pStyle w:val="Bibliography"/>
                <w:rPr>
                  <w:rFonts w:ascii="Arial" w:hAnsi="Arial" w:cs="Arial"/>
                  <w:noProof/>
                  <w:sz w:val="24"/>
                  <w:szCs w:val="24"/>
                  <w:lang w:val="en-US"/>
                </w:rPr>
              </w:pPr>
              <w:r w:rsidRPr="00A03024">
                <w:rPr>
                  <w:rFonts w:ascii="Arial" w:hAnsi="Arial" w:cs="Arial"/>
                  <w:noProof/>
                  <w:sz w:val="24"/>
                  <w:szCs w:val="24"/>
                  <w:lang w:val="en-US"/>
                </w:rPr>
                <w:t xml:space="preserve">Fr Hugh Barbour, O. P., 2017. </w:t>
              </w:r>
              <w:r w:rsidRPr="00A03024">
                <w:rPr>
                  <w:rFonts w:ascii="Arial" w:hAnsi="Arial" w:cs="Arial"/>
                  <w:i/>
                  <w:iCs/>
                  <w:noProof/>
                  <w:sz w:val="24"/>
                  <w:szCs w:val="24"/>
                  <w:lang w:val="en-US"/>
                </w:rPr>
                <w:t xml:space="preserve">Authenticity of Relics- Catholic Answers. </w:t>
              </w:r>
              <w:r w:rsidRPr="00A03024">
                <w:rPr>
                  <w:rFonts w:ascii="Arial" w:hAnsi="Arial" w:cs="Arial"/>
                  <w:noProof/>
                  <w:sz w:val="24"/>
                  <w:szCs w:val="24"/>
                  <w:lang w:val="en-US"/>
                </w:rPr>
                <w:t xml:space="preserve">[Online] </w:t>
              </w:r>
              <w:r w:rsidRPr="00A03024">
                <w:rPr>
                  <w:rFonts w:ascii="Arial" w:hAnsi="Arial" w:cs="Arial"/>
                  <w:noProof/>
                  <w:sz w:val="24"/>
                  <w:szCs w:val="24"/>
                  <w:lang w:val="en-US"/>
                </w:rPr>
                <w:br/>
                <w:t xml:space="preserve">Available at: </w:t>
              </w:r>
              <w:r w:rsidRPr="00A03024">
                <w:rPr>
                  <w:rFonts w:ascii="Arial" w:hAnsi="Arial" w:cs="Arial"/>
                  <w:noProof/>
                  <w:sz w:val="24"/>
                  <w:szCs w:val="24"/>
                  <w:u w:val="single"/>
                  <w:lang w:val="en-US"/>
                </w:rPr>
                <w:t>https://www.catholic.com/qa/authenticity-of-relics</w:t>
              </w:r>
              <w:r w:rsidRPr="00A03024">
                <w:rPr>
                  <w:rFonts w:ascii="Arial" w:hAnsi="Arial" w:cs="Arial"/>
                  <w:noProof/>
                  <w:sz w:val="24"/>
                  <w:szCs w:val="24"/>
                  <w:lang w:val="en-US"/>
                </w:rPr>
                <w:br/>
                <w:t>[Accessed 15 12 2018].</w:t>
              </w:r>
            </w:p>
            <w:p w14:paraId="1C32B5B2" w14:textId="77777777" w:rsidR="00A03024" w:rsidRPr="00A03024" w:rsidRDefault="00A03024" w:rsidP="00A03024">
              <w:pPr>
                <w:pStyle w:val="Bibliography"/>
                <w:rPr>
                  <w:rFonts w:ascii="Arial" w:hAnsi="Arial" w:cs="Arial"/>
                  <w:noProof/>
                  <w:sz w:val="24"/>
                  <w:szCs w:val="24"/>
                  <w:lang w:val="en-US"/>
                </w:rPr>
              </w:pPr>
              <w:r w:rsidRPr="00A03024">
                <w:rPr>
                  <w:rFonts w:ascii="Arial" w:hAnsi="Arial" w:cs="Arial"/>
                  <w:noProof/>
                  <w:sz w:val="24"/>
                  <w:szCs w:val="24"/>
                  <w:lang w:val="en-US"/>
                </w:rPr>
                <w:t xml:space="preserve">Geary, P., 2001. Sacred commodities: the circulation of medieval relics. In: A. Appadurai, ed. </w:t>
              </w:r>
              <w:r w:rsidRPr="00A03024">
                <w:rPr>
                  <w:rFonts w:ascii="Arial" w:hAnsi="Arial" w:cs="Arial"/>
                  <w:i/>
                  <w:iCs/>
                  <w:noProof/>
                  <w:sz w:val="24"/>
                  <w:szCs w:val="24"/>
                  <w:lang w:val="en-US"/>
                </w:rPr>
                <w:t xml:space="preserve">THe social life of things: Commodities in cultural perspective. </w:t>
              </w:r>
              <w:r w:rsidRPr="00A03024">
                <w:rPr>
                  <w:rFonts w:ascii="Arial" w:hAnsi="Arial" w:cs="Arial"/>
                  <w:noProof/>
                  <w:sz w:val="24"/>
                  <w:szCs w:val="24"/>
                  <w:lang w:val="en-US"/>
                </w:rPr>
                <w:t>Cambridge: Cambridge University Press, pp. 169-191.</w:t>
              </w:r>
            </w:p>
            <w:p w14:paraId="607131C6" w14:textId="77777777" w:rsidR="00A03024" w:rsidRPr="00A03024" w:rsidRDefault="00A03024" w:rsidP="00A03024">
              <w:pPr>
                <w:pStyle w:val="Bibliography"/>
                <w:rPr>
                  <w:rFonts w:ascii="Arial" w:hAnsi="Arial" w:cs="Arial"/>
                  <w:noProof/>
                  <w:sz w:val="24"/>
                  <w:szCs w:val="24"/>
                  <w:lang w:val="en-US"/>
                </w:rPr>
              </w:pPr>
              <w:r w:rsidRPr="00A03024">
                <w:rPr>
                  <w:rFonts w:ascii="Arial" w:hAnsi="Arial" w:cs="Arial"/>
                  <w:noProof/>
                  <w:sz w:val="24"/>
                  <w:szCs w:val="24"/>
                  <w:lang w:val="en-US"/>
                </w:rPr>
                <w:t xml:space="preserve">Goo, Y. J. &amp; Shen, M. J., 2011. The relationship between Authenticity and the souvenir purchase intent. </w:t>
              </w:r>
              <w:r w:rsidRPr="00A03024">
                <w:rPr>
                  <w:rFonts w:ascii="Arial" w:hAnsi="Arial" w:cs="Arial"/>
                  <w:i/>
                  <w:iCs/>
                  <w:noProof/>
                  <w:sz w:val="24"/>
                  <w:szCs w:val="24"/>
                  <w:lang w:val="en-US"/>
                </w:rPr>
                <w:t xml:space="preserve">Pan-Pacific Management Review, </w:t>
              </w:r>
              <w:r w:rsidRPr="00A03024">
                <w:rPr>
                  <w:rFonts w:ascii="Arial" w:hAnsi="Arial" w:cs="Arial"/>
                  <w:noProof/>
                  <w:sz w:val="24"/>
                  <w:szCs w:val="24"/>
                  <w:lang w:val="en-US"/>
                </w:rPr>
                <w:t>14(2), pp. 109-129.</w:t>
              </w:r>
            </w:p>
            <w:p w14:paraId="718F5709" w14:textId="77777777" w:rsidR="00A03024" w:rsidRPr="00A03024" w:rsidRDefault="00A03024" w:rsidP="00A03024">
              <w:pPr>
                <w:pStyle w:val="Bibliography"/>
                <w:rPr>
                  <w:rFonts w:ascii="Arial" w:hAnsi="Arial" w:cs="Arial"/>
                  <w:noProof/>
                  <w:sz w:val="24"/>
                  <w:szCs w:val="24"/>
                  <w:lang w:val="en-US"/>
                </w:rPr>
              </w:pPr>
              <w:r w:rsidRPr="00A03024">
                <w:rPr>
                  <w:rFonts w:ascii="Arial" w:hAnsi="Arial" w:cs="Arial"/>
                  <w:noProof/>
                  <w:sz w:val="24"/>
                  <w:szCs w:val="24"/>
                  <w:lang w:val="en-US"/>
                </w:rPr>
                <w:t xml:space="preserve">Gyimothy, S. &amp; John, N., 2001. Developing the role of quality. In: I. Y. Siobhan Drummond, ed. </w:t>
              </w:r>
              <w:r w:rsidRPr="00A03024">
                <w:rPr>
                  <w:rFonts w:ascii="Arial" w:hAnsi="Arial" w:cs="Arial"/>
                  <w:i/>
                  <w:iCs/>
                  <w:noProof/>
                  <w:sz w:val="24"/>
                  <w:szCs w:val="24"/>
                  <w:lang w:val="en-US"/>
                </w:rPr>
                <w:t xml:space="preserve">Quality Issues in Heritage Viitor Attractions. </w:t>
              </w:r>
              <w:r w:rsidRPr="00A03024">
                <w:rPr>
                  <w:rFonts w:ascii="Arial" w:hAnsi="Arial" w:cs="Arial"/>
                  <w:noProof/>
                  <w:sz w:val="24"/>
                  <w:szCs w:val="24"/>
                  <w:lang w:val="en-US"/>
                </w:rPr>
                <w:t>Oxford: Butterworth-Heineman, pp. 243-265.</w:t>
              </w:r>
            </w:p>
            <w:p w14:paraId="230AF9DE" w14:textId="77777777" w:rsidR="00A03024" w:rsidRPr="00A03024" w:rsidRDefault="00A03024" w:rsidP="00A03024">
              <w:pPr>
                <w:pStyle w:val="Bibliography"/>
                <w:rPr>
                  <w:rFonts w:ascii="Arial" w:hAnsi="Arial" w:cs="Arial"/>
                  <w:noProof/>
                  <w:sz w:val="24"/>
                  <w:szCs w:val="24"/>
                  <w:lang w:val="en-US"/>
                </w:rPr>
              </w:pPr>
              <w:r w:rsidRPr="00A03024">
                <w:rPr>
                  <w:rFonts w:ascii="Arial" w:hAnsi="Arial" w:cs="Arial"/>
                  <w:noProof/>
                  <w:sz w:val="24"/>
                  <w:szCs w:val="24"/>
                  <w:lang w:val="en-US"/>
                </w:rPr>
                <w:t xml:space="preserve">Harrison, R., 2010. Glossary. In: 1st, ed. </w:t>
              </w:r>
              <w:r w:rsidRPr="00A03024">
                <w:rPr>
                  <w:rFonts w:ascii="Arial" w:hAnsi="Arial" w:cs="Arial"/>
                  <w:i/>
                  <w:iCs/>
                  <w:noProof/>
                  <w:sz w:val="24"/>
                  <w:szCs w:val="24"/>
                  <w:lang w:val="en-US"/>
                </w:rPr>
                <w:t xml:space="preserve">Understanding the politics of heritage. </w:t>
              </w:r>
              <w:r w:rsidRPr="00A03024">
                <w:rPr>
                  <w:rFonts w:ascii="Arial" w:hAnsi="Arial" w:cs="Arial"/>
                  <w:noProof/>
                  <w:sz w:val="24"/>
                  <w:szCs w:val="24"/>
                  <w:lang w:val="en-US"/>
                </w:rPr>
                <w:t>Manchester: Manchester University Press, pp. 309-313.</w:t>
              </w:r>
            </w:p>
            <w:p w14:paraId="77208E64" w14:textId="77777777" w:rsidR="00A03024" w:rsidRPr="00A03024" w:rsidRDefault="00A03024" w:rsidP="00A03024">
              <w:pPr>
                <w:pStyle w:val="Bibliography"/>
                <w:rPr>
                  <w:rFonts w:ascii="Arial" w:hAnsi="Arial" w:cs="Arial"/>
                  <w:noProof/>
                  <w:sz w:val="24"/>
                  <w:szCs w:val="24"/>
                  <w:lang w:val="en-US"/>
                </w:rPr>
              </w:pPr>
              <w:r w:rsidRPr="00A03024">
                <w:rPr>
                  <w:rFonts w:ascii="Arial" w:hAnsi="Arial" w:cs="Arial"/>
                  <w:noProof/>
                  <w:sz w:val="24"/>
                  <w:szCs w:val="24"/>
                  <w:lang w:val="en-US"/>
                </w:rPr>
                <w:t xml:space="preserve">Jerome, P., 2008. An Introduction to Authenticity in Preservation. </w:t>
              </w:r>
              <w:r w:rsidRPr="00A03024">
                <w:rPr>
                  <w:rFonts w:ascii="Arial" w:hAnsi="Arial" w:cs="Arial"/>
                  <w:i/>
                  <w:iCs/>
                  <w:noProof/>
                  <w:sz w:val="24"/>
                  <w:szCs w:val="24"/>
                  <w:lang w:val="en-US"/>
                </w:rPr>
                <w:t xml:space="preserve">The Journal of Preservation Technology, </w:t>
              </w:r>
              <w:r w:rsidRPr="00A03024">
                <w:rPr>
                  <w:rFonts w:ascii="Arial" w:hAnsi="Arial" w:cs="Arial"/>
                  <w:noProof/>
                  <w:sz w:val="24"/>
                  <w:szCs w:val="24"/>
                  <w:lang w:val="en-US"/>
                </w:rPr>
                <w:t>39(2/3), pp. 3-7.</w:t>
              </w:r>
            </w:p>
            <w:p w14:paraId="37037CE1" w14:textId="77777777" w:rsidR="00A03024" w:rsidRPr="00A03024" w:rsidRDefault="00A03024" w:rsidP="00A03024">
              <w:pPr>
                <w:pStyle w:val="Bibliography"/>
                <w:rPr>
                  <w:rFonts w:ascii="Arial" w:hAnsi="Arial" w:cs="Arial"/>
                  <w:noProof/>
                  <w:sz w:val="24"/>
                  <w:szCs w:val="24"/>
                  <w:lang w:val="en-US"/>
                </w:rPr>
              </w:pPr>
              <w:r w:rsidRPr="00A03024">
                <w:rPr>
                  <w:rFonts w:ascii="Arial" w:hAnsi="Arial" w:cs="Arial"/>
                  <w:noProof/>
                  <w:sz w:val="24"/>
                  <w:szCs w:val="24"/>
                  <w:lang w:val="en-US"/>
                </w:rPr>
                <w:t xml:space="preserve">Laws, A. L. S., 2015. </w:t>
              </w:r>
              <w:r w:rsidRPr="00A03024">
                <w:rPr>
                  <w:rFonts w:ascii="Arial" w:hAnsi="Arial" w:cs="Arial"/>
                  <w:i/>
                  <w:iCs/>
                  <w:noProof/>
                  <w:sz w:val="24"/>
                  <w:szCs w:val="24"/>
                  <w:lang w:val="en-US"/>
                </w:rPr>
                <w:t xml:space="preserve">Museum, Websites &amp; Social Media. </w:t>
              </w:r>
              <w:r w:rsidRPr="00A03024">
                <w:rPr>
                  <w:rFonts w:ascii="Arial" w:hAnsi="Arial" w:cs="Arial"/>
                  <w:noProof/>
                  <w:sz w:val="24"/>
                  <w:szCs w:val="24"/>
                  <w:lang w:val="en-US"/>
                </w:rPr>
                <w:t>1st ed. s.l.:Berghahn Books.</w:t>
              </w:r>
            </w:p>
            <w:p w14:paraId="1BDA829B" w14:textId="77777777" w:rsidR="00A03024" w:rsidRPr="00A03024" w:rsidRDefault="00A03024" w:rsidP="00A03024">
              <w:pPr>
                <w:pStyle w:val="Bibliography"/>
                <w:rPr>
                  <w:rFonts w:ascii="Arial" w:hAnsi="Arial" w:cs="Arial"/>
                  <w:noProof/>
                  <w:sz w:val="24"/>
                  <w:szCs w:val="24"/>
                  <w:lang w:val="en-US"/>
                </w:rPr>
              </w:pPr>
              <w:r w:rsidRPr="00A03024">
                <w:rPr>
                  <w:rFonts w:ascii="Arial" w:hAnsi="Arial" w:cs="Arial"/>
                  <w:noProof/>
                  <w:sz w:val="24"/>
                  <w:szCs w:val="24"/>
                  <w:lang w:val="en-US"/>
                </w:rPr>
                <w:t xml:space="preserve">Lowenthal, D., 1996. </w:t>
              </w:r>
              <w:r w:rsidRPr="00A03024">
                <w:rPr>
                  <w:rFonts w:ascii="Arial" w:hAnsi="Arial" w:cs="Arial"/>
                  <w:i/>
                  <w:iCs/>
                  <w:noProof/>
                  <w:sz w:val="24"/>
                  <w:szCs w:val="24"/>
                  <w:lang w:val="en-US"/>
                </w:rPr>
                <w:t xml:space="preserve">The Heritage Crusade and the spoils of History. </w:t>
              </w:r>
              <w:r w:rsidRPr="00A03024">
                <w:rPr>
                  <w:rFonts w:ascii="Arial" w:hAnsi="Arial" w:cs="Arial"/>
                  <w:noProof/>
                  <w:sz w:val="24"/>
                  <w:szCs w:val="24"/>
                  <w:lang w:val="en-US"/>
                </w:rPr>
                <w:t>London: Penguin Group.</w:t>
              </w:r>
            </w:p>
            <w:p w14:paraId="28D136FF" w14:textId="77777777" w:rsidR="00A03024" w:rsidRPr="00A03024" w:rsidRDefault="00A03024" w:rsidP="00A03024">
              <w:pPr>
                <w:pStyle w:val="Bibliography"/>
                <w:rPr>
                  <w:rFonts w:ascii="Arial" w:hAnsi="Arial" w:cs="Arial"/>
                  <w:noProof/>
                  <w:sz w:val="24"/>
                  <w:szCs w:val="24"/>
                  <w:lang w:val="en-US"/>
                </w:rPr>
              </w:pPr>
              <w:r w:rsidRPr="00A03024">
                <w:rPr>
                  <w:rFonts w:ascii="Arial" w:hAnsi="Arial" w:cs="Arial"/>
                  <w:noProof/>
                  <w:sz w:val="24"/>
                  <w:szCs w:val="24"/>
                  <w:lang w:val="en-US"/>
                </w:rPr>
                <w:lastRenderedPageBreak/>
                <w:t xml:space="preserve">Lowenthal, D., 1999. </w:t>
              </w:r>
              <w:r w:rsidRPr="00A03024">
                <w:rPr>
                  <w:rFonts w:ascii="Arial" w:hAnsi="Arial" w:cs="Arial"/>
                  <w:i/>
                  <w:iCs/>
                  <w:noProof/>
                  <w:sz w:val="24"/>
                  <w:szCs w:val="24"/>
                  <w:lang w:val="en-US"/>
                </w:rPr>
                <w:t xml:space="preserve">Authenticity: Rock of Faith or Quick Quagmire. </w:t>
              </w:r>
              <w:r w:rsidRPr="00A03024">
                <w:rPr>
                  <w:rFonts w:ascii="Arial" w:hAnsi="Arial" w:cs="Arial"/>
                  <w:noProof/>
                  <w:sz w:val="24"/>
                  <w:szCs w:val="24"/>
                  <w:lang w:val="en-US"/>
                </w:rPr>
                <w:t>s.l.:THe Getty Conservation Institute.</w:t>
              </w:r>
            </w:p>
            <w:p w14:paraId="7D37A16F" w14:textId="77777777" w:rsidR="00A03024" w:rsidRPr="00A03024" w:rsidRDefault="00A03024" w:rsidP="00A03024">
              <w:pPr>
                <w:pStyle w:val="Bibliography"/>
                <w:rPr>
                  <w:rFonts w:ascii="Arial" w:hAnsi="Arial" w:cs="Arial"/>
                  <w:noProof/>
                  <w:sz w:val="24"/>
                  <w:szCs w:val="24"/>
                  <w:lang w:val="en-US"/>
                </w:rPr>
              </w:pPr>
              <w:r w:rsidRPr="00A03024">
                <w:rPr>
                  <w:rFonts w:ascii="Arial" w:hAnsi="Arial" w:cs="Arial"/>
                  <w:noProof/>
                  <w:sz w:val="24"/>
                  <w:szCs w:val="24"/>
                  <w:lang w:val="en-US"/>
                </w:rPr>
                <w:t xml:space="preserve">Maree Thyne, A.-M. H., 2016. Approaches to managing co-production for the co-creation of value in a museum setting: when authenticity matters. </w:t>
              </w:r>
              <w:r w:rsidRPr="00A03024">
                <w:rPr>
                  <w:rFonts w:ascii="Arial" w:hAnsi="Arial" w:cs="Arial"/>
                  <w:i/>
                  <w:iCs/>
                  <w:noProof/>
                  <w:sz w:val="24"/>
                  <w:szCs w:val="24"/>
                  <w:lang w:val="en-US"/>
                </w:rPr>
                <w:t xml:space="preserve">Journal of Marketing Management , </w:t>
              </w:r>
              <w:r w:rsidRPr="00A03024">
                <w:rPr>
                  <w:rFonts w:ascii="Arial" w:hAnsi="Arial" w:cs="Arial"/>
                  <w:noProof/>
                  <w:sz w:val="24"/>
                  <w:szCs w:val="24"/>
                  <w:lang w:val="en-US"/>
                </w:rPr>
                <w:t>32(15-16), pp. 1478-1493.</w:t>
              </w:r>
            </w:p>
            <w:p w14:paraId="5A39267E" w14:textId="77777777" w:rsidR="00A03024" w:rsidRPr="00A03024" w:rsidRDefault="00A03024" w:rsidP="00A03024">
              <w:pPr>
                <w:pStyle w:val="Bibliography"/>
                <w:rPr>
                  <w:rFonts w:ascii="Arial" w:hAnsi="Arial" w:cs="Arial"/>
                  <w:noProof/>
                  <w:sz w:val="24"/>
                  <w:szCs w:val="24"/>
                  <w:lang w:val="en-US"/>
                </w:rPr>
              </w:pPr>
              <w:r w:rsidRPr="00A03024">
                <w:rPr>
                  <w:rFonts w:ascii="Arial" w:hAnsi="Arial" w:cs="Arial"/>
                  <w:noProof/>
                  <w:sz w:val="24"/>
                  <w:szCs w:val="24"/>
                  <w:lang w:val="en-US"/>
                </w:rPr>
                <w:t xml:space="preserve">Nurnett, K., 2001. Heritage, authenticity and history. In: I. Y. Siobhan Drummond, ed. </w:t>
              </w:r>
              <w:r w:rsidRPr="00A03024">
                <w:rPr>
                  <w:rFonts w:ascii="Arial" w:hAnsi="Arial" w:cs="Arial"/>
                  <w:i/>
                  <w:iCs/>
                  <w:noProof/>
                  <w:sz w:val="24"/>
                  <w:szCs w:val="24"/>
                  <w:lang w:val="en-US"/>
                </w:rPr>
                <w:t xml:space="preserve">Quality Issues in Heritage Visitor Attractions . </w:t>
              </w:r>
              <w:r w:rsidRPr="00A03024">
                <w:rPr>
                  <w:rFonts w:ascii="Arial" w:hAnsi="Arial" w:cs="Arial"/>
                  <w:noProof/>
                  <w:sz w:val="24"/>
                  <w:szCs w:val="24"/>
                  <w:lang w:val="en-US"/>
                </w:rPr>
                <w:t>Oxford: Butterworth-Heinemann, pp. 39-60.</w:t>
              </w:r>
            </w:p>
            <w:p w14:paraId="5DC0408C" w14:textId="77777777" w:rsidR="00A03024" w:rsidRPr="00A03024" w:rsidRDefault="00A03024" w:rsidP="00A03024">
              <w:pPr>
                <w:rPr>
                  <w:rFonts w:ascii="Arial" w:hAnsi="Arial" w:cs="Arial"/>
                  <w:sz w:val="24"/>
                  <w:szCs w:val="24"/>
                </w:rPr>
              </w:pPr>
              <w:r w:rsidRPr="00A03024">
                <w:rPr>
                  <w:rFonts w:ascii="Arial" w:hAnsi="Arial" w:cs="Arial"/>
                  <w:sz w:val="24"/>
                  <w:szCs w:val="24"/>
                </w:rPr>
                <w:t>Operational Guidelines for the World Heritage Convention (1977), Article 24b.i.</w:t>
              </w:r>
            </w:p>
            <w:p w14:paraId="5D86A3B0" w14:textId="77777777" w:rsidR="00A03024" w:rsidRPr="00A03024" w:rsidRDefault="00A03024" w:rsidP="00A03024">
              <w:pPr>
                <w:pStyle w:val="Bibliography"/>
                <w:rPr>
                  <w:rFonts w:ascii="Arial" w:hAnsi="Arial" w:cs="Arial"/>
                  <w:noProof/>
                  <w:sz w:val="24"/>
                  <w:szCs w:val="24"/>
                  <w:lang w:val="en-US"/>
                </w:rPr>
              </w:pPr>
              <w:r w:rsidRPr="00A03024">
                <w:rPr>
                  <w:rFonts w:ascii="Arial" w:hAnsi="Arial" w:cs="Arial"/>
                  <w:noProof/>
                  <w:sz w:val="24"/>
                  <w:szCs w:val="24"/>
                  <w:lang w:val="en-US"/>
                </w:rPr>
                <w:t xml:space="preserve">Park, H. y., 2014. </w:t>
              </w:r>
              <w:r w:rsidRPr="00A03024">
                <w:rPr>
                  <w:rFonts w:ascii="Arial" w:hAnsi="Arial" w:cs="Arial"/>
                  <w:i/>
                  <w:iCs/>
                  <w:noProof/>
                  <w:sz w:val="24"/>
                  <w:szCs w:val="24"/>
                  <w:lang w:val="en-US"/>
                </w:rPr>
                <w:t xml:space="preserve">Heritage Tourism. </w:t>
              </w:r>
              <w:r w:rsidRPr="00A03024">
                <w:rPr>
                  <w:rFonts w:ascii="Arial" w:hAnsi="Arial" w:cs="Arial"/>
                  <w:noProof/>
                  <w:sz w:val="24"/>
                  <w:szCs w:val="24"/>
                  <w:lang w:val="en-US"/>
                </w:rPr>
                <w:t>1st ed. Oxon and New York: Routledge.</w:t>
              </w:r>
            </w:p>
            <w:p w14:paraId="114270B4" w14:textId="77777777" w:rsidR="00A03024" w:rsidRPr="00A03024" w:rsidRDefault="00A03024" w:rsidP="00A03024">
              <w:pPr>
                <w:pStyle w:val="Bibliography"/>
                <w:rPr>
                  <w:rFonts w:ascii="Arial" w:hAnsi="Arial" w:cs="Arial"/>
                  <w:noProof/>
                  <w:sz w:val="24"/>
                  <w:szCs w:val="24"/>
                  <w:lang w:val="en-US"/>
                </w:rPr>
              </w:pPr>
              <w:r w:rsidRPr="00A03024">
                <w:rPr>
                  <w:rFonts w:ascii="Arial" w:hAnsi="Arial" w:cs="Arial"/>
                  <w:noProof/>
                  <w:sz w:val="24"/>
                  <w:szCs w:val="24"/>
                  <w:lang w:val="en-US"/>
                </w:rPr>
                <w:t xml:space="preserve">Samuel, R., 2012. </w:t>
              </w:r>
              <w:r w:rsidRPr="00A03024">
                <w:rPr>
                  <w:rFonts w:ascii="Arial" w:hAnsi="Arial" w:cs="Arial"/>
                  <w:i/>
                  <w:iCs/>
                  <w:noProof/>
                  <w:sz w:val="24"/>
                  <w:szCs w:val="24"/>
                  <w:lang w:val="en-US"/>
                </w:rPr>
                <w:t xml:space="preserve">Theatres of Memory: Past and present in contemporary culture. </w:t>
              </w:r>
              <w:r w:rsidRPr="00A03024">
                <w:rPr>
                  <w:rFonts w:ascii="Arial" w:hAnsi="Arial" w:cs="Arial"/>
                  <w:noProof/>
                  <w:sz w:val="24"/>
                  <w:szCs w:val="24"/>
                  <w:lang w:val="en-US"/>
                </w:rPr>
                <w:t>London: Verso.</w:t>
              </w:r>
            </w:p>
            <w:p w14:paraId="3CEA7418" w14:textId="77777777" w:rsidR="00A03024" w:rsidRPr="00A03024" w:rsidRDefault="00A03024" w:rsidP="00A03024">
              <w:pPr>
                <w:pStyle w:val="Bibliography"/>
                <w:rPr>
                  <w:rFonts w:ascii="Arial" w:hAnsi="Arial" w:cs="Arial"/>
                  <w:noProof/>
                  <w:sz w:val="24"/>
                  <w:szCs w:val="24"/>
                  <w:lang w:val="en-US"/>
                </w:rPr>
              </w:pPr>
              <w:r w:rsidRPr="00A03024">
                <w:rPr>
                  <w:rFonts w:ascii="Arial" w:hAnsi="Arial" w:cs="Arial"/>
                  <w:noProof/>
                  <w:sz w:val="24"/>
                  <w:szCs w:val="24"/>
                  <w:lang w:val="en-US"/>
                </w:rPr>
                <w:t xml:space="preserve">Sophia Labadi, C. L. ed., 2010. In: </w:t>
              </w:r>
              <w:r w:rsidRPr="00A03024">
                <w:rPr>
                  <w:rFonts w:ascii="Arial" w:hAnsi="Arial" w:cs="Arial"/>
                  <w:i/>
                  <w:iCs/>
                  <w:noProof/>
                  <w:sz w:val="24"/>
                  <w:szCs w:val="24"/>
                  <w:lang w:val="en-US"/>
                </w:rPr>
                <w:t xml:space="preserve">Heritage and Globalisation. </w:t>
              </w:r>
              <w:r w:rsidRPr="00A03024">
                <w:rPr>
                  <w:rFonts w:ascii="Arial" w:hAnsi="Arial" w:cs="Arial"/>
                  <w:noProof/>
                  <w:sz w:val="24"/>
                  <w:szCs w:val="24"/>
                  <w:lang w:val="en-US"/>
                </w:rPr>
                <w:t>New York: Routledge.</w:t>
              </w:r>
            </w:p>
            <w:p w14:paraId="09749A3C" w14:textId="77777777" w:rsidR="00A03024" w:rsidRPr="00A03024" w:rsidRDefault="00A03024" w:rsidP="00A03024">
              <w:pPr>
                <w:pStyle w:val="Bibliography"/>
                <w:rPr>
                  <w:rFonts w:ascii="Arial" w:hAnsi="Arial" w:cs="Arial"/>
                  <w:noProof/>
                  <w:sz w:val="24"/>
                  <w:szCs w:val="24"/>
                  <w:lang w:val="en-US"/>
                </w:rPr>
              </w:pPr>
              <w:r w:rsidRPr="00A03024">
                <w:rPr>
                  <w:rFonts w:ascii="Arial" w:hAnsi="Arial" w:cs="Arial"/>
                  <w:noProof/>
                  <w:sz w:val="24"/>
                  <w:szCs w:val="24"/>
                  <w:lang w:val="en-US"/>
                </w:rPr>
                <w:t xml:space="preserve">Spencer Crew, J. S., 1990. </w:t>
              </w:r>
              <w:r w:rsidRPr="00A03024">
                <w:rPr>
                  <w:rFonts w:ascii="Arial" w:hAnsi="Arial" w:cs="Arial"/>
                  <w:i/>
                  <w:iCs/>
                  <w:noProof/>
                  <w:sz w:val="24"/>
                  <w:szCs w:val="24"/>
                  <w:lang w:val="en-US"/>
                </w:rPr>
                <w:t xml:space="preserve">Locating Authenticity: Fragments of a Dialogue. </w:t>
              </w:r>
              <w:r w:rsidRPr="00A03024">
                <w:rPr>
                  <w:rFonts w:ascii="Arial" w:hAnsi="Arial" w:cs="Arial"/>
                  <w:noProof/>
                  <w:sz w:val="24"/>
                  <w:szCs w:val="24"/>
                  <w:lang w:val="en-US"/>
                </w:rPr>
                <w:t>Washington: Smithsonian Institure Press.</w:t>
              </w:r>
            </w:p>
            <w:p w14:paraId="594D9748" w14:textId="77777777" w:rsidR="00A03024" w:rsidRPr="00A03024" w:rsidRDefault="00A03024" w:rsidP="00A03024">
              <w:pPr>
                <w:pStyle w:val="Bibliography"/>
                <w:rPr>
                  <w:rFonts w:ascii="Arial" w:hAnsi="Arial" w:cs="Arial"/>
                  <w:noProof/>
                  <w:sz w:val="24"/>
                  <w:szCs w:val="24"/>
                  <w:lang w:val="en-US"/>
                </w:rPr>
              </w:pPr>
              <w:r w:rsidRPr="00A03024">
                <w:rPr>
                  <w:rFonts w:ascii="Arial" w:hAnsi="Arial" w:cs="Arial"/>
                  <w:noProof/>
                  <w:sz w:val="24"/>
                  <w:szCs w:val="24"/>
                  <w:lang w:val="en-US"/>
                </w:rPr>
                <w:t xml:space="preserve">Stam, D. C., 2004. The informed muse: the implications of 'The New Museology' for museum practice. In: G. Corsane, ed. </w:t>
              </w:r>
              <w:r w:rsidRPr="00A03024">
                <w:rPr>
                  <w:rFonts w:ascii="Arial" w:hAnsi="Arial" w:cs="Arial"/>
                  <w:i/>
                  <w:iCs/>
                  <w:noProof/>
                  <w:sz w:val="24"/>
                  <w:szCs w:val="24"/>
                  <w:lang w:val="en-US"/>
                </w:rPr>
                <w:t xml:space="preserve">Heritage, Museums and Galleries: An INtroductory Reader. </w:t>
              </w:r>
              <w:r w:rsidRPr="00A03024">
                <w:rPr>
                  <w:rFonts w:ascii="Arial" w:hAnsi="Arial" w:cs="Arial"/>
                  <w:noProof/>
                  <w:sz w:val="24"/>
                  <w:szCs w:val="24"/>
                  <w:lang w:val="en-US"/>
                </w:rPr>
                <w:t>s.l.:Routledge, pp. 58-76.</w:t>
              </w:r>
            </w:p>
            <w:p w14:paraId="10B19ACC" w14:textId="77777777" w:rsidR="00A03024" w:rsidRPr="00A03024" w:rsidRDefault="00A03024" w:rsidP="00A03024">
              <w:pPr>
                <w:pStyle w:val="Bibliography"/>
                <w:rPr>
                  <w:rFonts w:ascii="Arial" w:hAnsi="Arial" w:cs="Arial"/>
                  <w:noProof/>
                  <w:sz w:val="24"/>
                  <w:szCs w:val="24"/>
                  <w:lang w:val="en-US"/>
                </w:rPr>
              </w:pPr>
              <w:r w:rsidRPr="00A03024">
                <w:rPr>
                  <w:rFonts w:ascii="Arial" w:hAnsi="Arial" w:cs="Arial"/>
                  <w:noProof/>
                  <w:sz w:val="24"/>
                  <w:szCs w:val="24"/>
                  <w:lang w:val="en-US"/>
                </w:rPr>
                <w:t xml:space="preserve">Thomas, N., n.d. </w:t>
              </w:r>
              <w:r w:rsidRPr="00A03024">
                <w:rPr>
                  <w:rFonts w:ascii="Arial" w:hAnsi="Arial" w:cs="Arial"/>
                  <w:i/>
                  <w:iCs/>
                  <w:noProof/>
                  <w:sz w:val="24"/>
                  <w:szCs w:val="24"/>
                  <w:lang w:val="en-US"/>
                </w:rPr>
                <w:t xml:space="preserve">The Return of Curiosity: What Museums are good for in the 21st Century. </w:t>
              </w:r>
              <w:r w:rsidRPr="00A03024">
                <w:rPr>
                  <w:rFonts w:ascii="Arial" w:hAnsi="Arial" w:cs="Arial"/>
                  <w:noProof/>
                  <w:sz w:val="24"/>
                  <w:szCs w:val="24"/>
                  <w:lang w:val="en-US"/>
                </w:rPr>
                <w:t>s.l.:s.n.</w:t>
              </w:r>
            </w:p>
            <w:p w14:paraId="4B46E32D" w14:textId="77777777" w:rsidR="00A03024" w:rsidRPr="00A03024" w:rsidRDefault="00A03024" w:rsidP="00A03024">
              <w:pPr>
                <w:rPr>
                  <w:rFonts w:ascii="Arial" w:hAnsi="Arial" w:cs="Arial"/>
                  <w:sz w:val="24"/>
                  <w:szCs w:val="24"/>
                </w:rPr>
              </w:pPr>
              <w:r w:rsidRPr="00A03024">
                <w:rPr>
                  <w:rFonts w:ascii="Arial" w:hAnsi="Arial" w:cs="Arial"/>
                  <w:color w:val="000000"/>
                  <w:sz w:val="24"/>
                  <w:szCs w:val="24"/>
                  <w:shd w:val="clear" w:color="auto" w:fill="FFFFFF"/>
                </w:rPr>
                <w:t>Thompson, D. (2000). </w:t>
              </w:r>
              <w:r w:rsidRPr="00A03024">
                <w:rPr>
                  <w:rFonts w:ascii="Arial" w:hAnsi="Arial" w:cs="Arial"/>
                  <w:i/>
                  <w:iCs/>
                  <w:color w:val="000000"/>
                  <w:sz w:val="24"/>
                  <w:szCs w:val="24"/>
                  <w:shd w:val="clear" w:color="auto" w:fill="FFFFFF"/>
                </w:rPr>
                <w:t>The pocket Oxford dictionary</w:t>
              </w:r>
              <w:r w:rsidRPr="00A03024">
                <w:rPr>
                  <w:rFonts w:ascii="Arial" w:hAnsi="Arial" w:cs="Arial"/>
                  <w:color w:val="000000"/>
                  <w:sz w:val="24"/>
                  <w:szCs w:val="24"/>
                  <w:shd w:val="clear" w:color="auto" w:fill="FFFFFF"/>
                </w:rPr>
                <w:t>. Oxford: Oxford University Press.</w:t>
              </w:r>
            </w:p>
            <w:p w14:paraId="088C3E55" w14:textId="77777777" w:rsidR="00A03024" w:rsidRPr="00A03024" w:rsidRDefault="00A03024" w:rsidP="00A03024">
              <w:pPr>
                <w:pStyle w:val="Bibliography"/>
                <w:rPr>
                  <w:rFonts w:ascii="Arial" w:hAnsi="Arial" w:cs="Arial"/>
                  <w:noProof/>
                  <w:sz w:val="24"/>
                  <w:szCs w:val="24"/>
                  <w:lang w:val="en-US"/>
                </w:rPr>
              </w:pPr>
              <w:r w:rsidRPr="00A03024">
                <w:rPr>
                  <w:rFonts w:ascii="Arial" w:hAnsi="Arial" w:cs="Arial"/>
                  <w:noProof/>
                  <w:sz w:val="24"/>
                  <w:szCs w:val="24"/>
                  <w:lang w:val="en-US"/>
                </w:rPr>
                <w:t xml:space="preserve">Torabian, P. &amp; Arai, S. M., 2013. Tourist perceptions of souvenir authenticity: an exploration of selective tourist blogs. </w:t>
              </w:r>
              <w:r w:rsidRPr="00A03024">
                <w:rPr>
                  <w:rFonts w:ascii="Arial" w:hAnsi="Arial" w:cs="Arial"/>
                  <w:i/>
                  <w:iCs/>
                  <w:noProof/>
                  <w:sz w:val="24"/>
                  <w:szCs w:val="24"/>
                  <w:lang w:val="en-US"/>
                </w:rPr>
                <w:t xml:space="preserve">Current issues in touism, </w:t>
              </w:r>
              <w:r w:rsidRPr="00A03024">
                <w:rPr>
                  <w:rFonts w:ascii="Arial" w:hAnsi="Arial" w:cs="Arial"/>
                  <w:noProof/>
                  <w:sz w:val="24"/>
                  <w:szCs w:val="24"/>
                  <w:lang w:val="en-US"/>
                </w:rPr>
                <w:t>19(7), pp. 697-712.</w:t>
              </w:r>
            </w:p>
            <w:p w14:paraId="073FFB87" w14:textId="77777777" w:rsidR="00A03024" w:rsidRPr="00A03024" w:rsidRDefault="00A03024" w:rsidP="00A03024">
              <w:pPr>
                <w:pStyle w:val="Bibliography"/>
                <w:rPr>
                  <w:rFonts w:ascii="Arial" w:hAnsi="Arial" w:cs="Arial"/>
                  <w:noProof/>
                  <w:sz w:val="24"/>
                  <w:szCs w:val="24"/>
                  <w:lang w:val="en-US"/>
                </w:rPr>
              </w:pPr>
              <w:r w:rsidRPr="00A03024">
                <w:rPr>
                  <w:rFonts w:ascii="Arial" w:hAnsi="Arial" w:cs="Arial"/>
                  <w:noProof/>
                  <w:sz w:val="24"/>
                  <w:szCs w:val="24"/>
                  <w:lang w:val="en-US"/>
                </w:rPr>
                <w:t xml:space="preserve">Umbach, M. &amp; Humphrey, M., 2017. </w:t>
              </w:r>
              <w:r w:rsidRPr="00A03024">
                <w:rPr>
                  <w:rFonts w:ascii="Arial" w:hAnsi="Arial" w:cs="Arial"/>
                  <w:i/>
                  <w:iCs/>
                  <w:noProof/>
                  <w:sz w:val="24"/>
                  <w:szCs w:val="24"/>
                  <w:lang w:val="en-US"/>
                </w:rPr>
                <w:t xml:space="preserve">Authenticity: The cultural History of a political concept. </w:t>
              </w:r>
              <w:r w:rsidRPr="00A03024">
                <w:rPr>
                  <w:rFonts w:ascii="Arial" w:hAnsi="Arial" w:cs="Arial"/>
                  <w:noProof/>
                  <w:sz w:val="24"/>
                  <w:szCs w:val="24"/>
                  <w:lang w:val="en-US"/>
                </w:rPr>
                <w:t>1st ed. s.l.:Palgrave Macmillan.</w:t>
              </w:r>
            </w:p>
            <w:p w14:paraId="5487739E" w14:textId="636130A5" w:rsidR="001624A7" w:rsidRPr="00A03024" w:rsidRDefault="001624A7" w:rsidP="00A03024">
              <w:pPr>
                <w:rPr>
                  <w:rFonts w:ascii="Arial" w:hAnsi="Arial" w:cs="Arial"/>
                  <w:sz w:val="24"/>
                  <w:szCs w:val="24"/>
                </w:rPr>
              </w:pPr>
              <w:r w:rsidRPr="00A03024">
                <w:rPr>
                  <w:rFonts w:ascii="Arial" w:hAnsi="Arial" w:cs="Arial"/>
                  <w:b/>
                  <w:bCs/>
                  <w:noProof/>
                  <w:sz w:val="24"/>
                  <w:szCs w:val="24"/>
                </w:rPr>
                <w:fldChar w:fldCharType="end"/>
              </w:r>
            </w:p>
          </w:sdtContent>
        </w:sdt>
      </w:sdtContent>
    </w:sdt>
    <w:p w14:paraId="2910CE79" w14:textId="77777777" w:rsidR="00785967" w:rsidRPr="00A03024" w:rsidRDefault="00785967">
      <w:pPr>
        <w:rPr>
          <w:rFonts w:ascii="Arial" w:hAnsi="Arial" w:cs="Arial"/>
          <w:sz w:val="24"/>
          <w:szCs w:val="24"/>
        </w:rPr>
      </w:pPr>
    </w:p>
    <w:p w14:paraId="34999ECD" w14:textId="046DE79B" w:rsidR="00E81118" w:rsidRPr="00A03024" w:rsidRDefault="00E81118" w:rsidP="00785967">
      <w:pPr>
        <w:rPr>
          <w:rFonts w:ascii="Arial" w:hAnsi="Arial" w:cs="Arial"/>
          <w:sz w:val="24"/>
          <w:szCs w:val="24"/>
        </w:rPr>
      </w:pPr>
    </w:p>
    <w:p w14:paraId="1EBDF75E" w14:textId="77777777" w:rsidR="00A03024" w:rsidRPr="00A03024" w:rsidRDefault="00A03024">
      <w:pPr>
        <w:rPr>
          <w:rFonts w:ascii="Arial" w:hAnsi="Arial" w:cs="Arial"/>
          <w:sz w:val="24"/>
          <w:szCs w:val="24"/>
        </w:rPr>
      </w:pPr>
    </w:p>
    <w:sectPr w:rsidR="00A03024" w:rsidRPr="00A030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D9DD86C" w14:textId="77777777" w:rsidR="00EA62F8" w:rsidRDefault="00EA62F8" w:rsidP="00D43137">
      <w:pPr>
        <w:spacing w:after="0" w:line="240" w:lineRule="auto"/>
      </w:pPr>
      <w:r>
        <w:separator/>
      </w:r>
    </w:p>
  </w:endnote>
  <w:endnote w:type="continuationSeparator" w:id="0">
    <w:p w14:paraId="1A85ABF5" w14:textId="77777777" w:rsidR="00EA62F8" w:rsidRDefault="00EA62F8" w:rsidP="00D431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2B67010" w14:textId="77777777" w:rsidR="00EA62F8" w:rsidRDefault="00EA62F8" w:rsidP="00D43137">
      <w:pPr>
        <w:spacing w:after="0" w:line="240" w:lineRule="auto"/>
      </w:pPr>
      <w:r>
        <w:separator/>
      </w:r>
    </w:p>
  </w:footnote>
  <w:footnote w:type="continuationSeparator" w:id="0">
    <w:p w14:paraId="0F8E29AE" w14:textId="77777777" w:rsidR="00EA62F8" w:rsidRDefault="00EA62F8" w:rsidP="00D4313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sDQ0MDc0tDAwNzI2NzRV0lEKTi0uzszPAykwrgUAlt58HSwAAAA="/>
  </w:docVars>
  <w:rsids>
    <w:rsidRoot w:val="00405814"/>
    <w:rsid w:val="00030C84"/>
    <w:rsid w:val="000425EA"/>
    <w:rsid w:val="00044470"/>
    <w:rsid w:val="00085947"/>
    <w:rsid w:val="000A0311"/>
    <w:rsid w:val="000A0501"/>
    <w:rsid w:val="000C1CCC"/>
    <w:rsid w:val="000E6C0B"/>
    <w:rsid w:val="001238D5"/>
    <w:rsid w:val="00140776"/>
    <w:rsid w:val="001624A7"/>
    <w:rsid w:val="001628BB"/>
    <w:rsid w:val="00165BF7"/>
    <w:rsid w:val="00183F88"/>
    <w:rsid w:val="00185ED7"/>
    <w:rsid w:val="001E2539"/>
    <w:rsid w:val="001E74F2"/>
    <w:rsid w:val="00202335"/>
    <w:rsid w:val="002159CE"/>
    <w:rsid w:val="00232F3A"/>
    <w:rsid w:val="00243671"/>
    <w:rsid w:val="002978BD"/>
    <w:rsid w:val="00300C78"/>
    <w:rsid w:val="003117F6"/>
    <w:rsid w:val="00324071"/>
    <w:rsid w:val="003308D1"/>
    <w:rsid w:val="00355259"/>
    <w:rsid w:val="003727E0"/>
    <w:rsid w:val="00390E85"/>
    <w:rsid w:val="003C47CF"/>
    <w:rsid w:val="003F5F34"/>
    <w:rsid w:val="003F6F70"/>
    <w:rsid w:val="00405814"/>
    <w:rsid w:val="00425AFE"/>
    <w:rsid w:val="0043357B"/>
    <w:rsid w:val="00460527"/>
    <w:rsid w:val="004624C3"/>
    <w:rsid w:val="004D07E1"/>
    <w:rsid w:val="004D3E44"/>
    <w:rsid w:val="004E66D2"/>
    <w:rsid w:val="004F6EC7"/>
    <w:rsid w:val="005008F0"/>
    <w:rsid w:val="00571B25"/>
    <w:rsid w:val="005A24C9"/>
    <w:rsid w:val="005D34B2"/>
    <w:rsid w:val="005F3212"/>
    <w:rsid w:val="005F4F1C"/>
    <w:rsid w:val="00631989"/>
    <w:rsid w:val="0066466A"/>
    <w:rsid w:val="00664FE5"/>
    <w:rsid w:val="006D4955"/>
    <w:rsid w:val="006E0802"/>
    <w:rsid w:val="00727A83"/>
    <w:rsid w:val="00732755"/>
    <w:rsid w:val="0074648A"/>
    <w:rsid w:val="00752323"/>
    <w:rsid w:val="007770B8"/>
    <w:rsid w:val="00785967"/>
    <w:rsid w:val="007A48EE"/>
    <w:rsid w:val="007B6A9E"/>
    <w:rsid w:val="007E2960"/>
    <w:rsid w:val="008420D5"/>
    <w:rsid w:val="00872FBF"/>
    <w:rsid w:val="00875ED2"/>
    <w:rsid w:val="00890867"/>
    <w:rsid w:val="008D2849"/>
    <w:rsid w:val="008E5498"/>
    <w:rsid w:val="008E602D"/>
    <w:rsid w:val="00902580"/>
    <w:rsid w:val="009060CC"/>
    <w:rsid w:val="00915A10"/>
    <w:rsid w:val="0093745A"/>
    <w:rsid w:val="009540EE"/>
    <w:rsid w:val="009564D8"/>
    <w:rsid w:val="0096597A"/>
    <w:rsid w:val="00966995"/>
    <w:rsid w:val="00982B4F"/>
    <w:rsid w:val="009878E1"/>
    <w:rsid w:val="00993231"/>
    <w:rsid w:val="009A4CFD"/>
    <w:rsid w:val="009C617D"/>
    <w:rsid w:val="009D0EC9"/>
    <w:rsid w:val="009E274F"/>
    <w:rsid w:val="009E7080"/>
    <w:rsid w:val="00A03024"/>
    <w:rsid w:val="00A232A2"/>
    <w:rsid w:val="00A4282F"/>
    <w:rsid w:val="00AA0E33"/>
    <w:rsid w:val="00AF0177"/>
    <w:rsid w:val="00B00A90"/>
    <w:rsid w:val="00B40F14"/>
    <w:rsid w:val="00B50AA2"/>
    <w:rsid w:val="00B63E9F"/>
    <w:rsid w:val="00B718A1"/>
    <w:rsid w:val="00B723E0"/>
    <w:rsid w:val="00BB3A4C"/>
    <w:rsid w:val="00BB3B27"/>
    <w:rsid w:val="00BE44EE"/>
    <w:rsid w:val="00C06561"/>
    <w:rsid w:val="00C3609D"/>
    <w:rsid w:val="00C65C20"/>
    <w:rsid w:val="00C74B48"/>
    <w:rsid w:val="00CC4FAF"/>
    <w:rsid w:val="00CC6CDB"/>
    <w:rsid w:val="00CE1CD1"/>
    <w:rsid w:val="00CE7E60"/>
    <w:rsid w:val="00D3204D"/>
    <w:rsid w:val="00D43137"/>
    <w:rsid w:val="00D75F90"/>
    <w:rsid w:val="00D813EB"/>
    <w:rsid w:val="00D83A51"/>
    <w:rsid w:val="00DB7242"/>
    <w:rsid w:val="00DF2A68"/>
    <w:rsid w:val="00E204EA"/>
    <w:rsid w:val="00E235D0"/>
    <w:rsid w:val="00E34EB9"/>
    <w:rsid w:val="00E66BFD"/>
    <w:rsid w:val="00E81118"/>
    <w:rsid w:val="00EA62F8"/>
    <w:rsid w:val="00EB54BB"/>
    <w:rsid w:val="00EC1D5B"/>
    <w:rsid w:val="00F14B83"/>
    <w:rsid w:val="00F15079"/>
    <w:rsid w:val="00F1674C"/>
    <w:rsid w:val="00F5162E"/>
    <w:rsid w:val="00F56A82"/>
    <w:rsid w:val="00FE1E2A"/>
    <w:rsid w:val="00FF50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EB2F44"/>
  <w15:chartTrackingRefBased/>
  <w15:docId w15:val="{8F512D68-99E0-4ECD-B0B2-968A099088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24A7"/>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624A7"/>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1624A7"/>
  </w:style>
  <w:style w:type="paragraph" w:styleId="Header">
    <w:name w:val="header"/>
    <w:basedOn w:val="Normal"/>
    <w:link w:val="HeaderChar"/>
    <w:uiPriority w:val="99"/>
    <w:unhideWhenUsed/>
    <w:rsid w:val="00D431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3137"/>
  </w:style>
  <w:style w:type="paragraph" w:styleId="Footer">
    <w:name w:val="footer"/>
    <w:basedOn w:val="Normal"/>
    <w:link w:val="FooterChar"/>
    <w:uiPriority w:val="99"/>
    <w:unhideWhenUsed/>
    <w:rsid w:val="00D431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313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939910">
      <w:bodyDiv w:val="1"/>
      <w:marLeft w:val="0"/>
      <w:marRight w:val="0"/>
      <w:marTop w:val="0"/>
      <w:marBottom w:val="0"/>
      <w:divBdr>
        <w:top w:val="none" w:sz="0" w:space="0" w:color="auto"/>
        <w:left w:val="none" w:sz="0" w:space="0" w:color="auto"/>
        <w:bottom w:val="none" w:sz="0" w:space="0" w:color="auto"/>
        <w:right w:val="none" w:sz="0" w:space="0" w:color="auto"/>
      </w:divBdr>
    </w:div>
    <w:div w:id="20208582">
      <w:bodyDiv w:val="1"/>
      <w:marLeft w:val="0"/>
      <w:marRight w:val="0"/>
      <w:marTop w:val="0"/>
      <w:marBottom w:val="0"/>
      <w:divBdr>
        <w:top w:val="none" w:sz="0" w:space="0" w:color="auto"/>
        <w:left w:val="none" w:sz="0" w:space="0" w:color="auto"/>
        <w:bottom w:val="none" w:sz="0" w:space="0" w:color="auto"/>
        <w:right w:val="none" w:sz="0" w:space="0" w:color="auto"/>
      </w:divBdr>
    </w:div>
    <w:div w:id="20673677">
      <w:bodyDiv w:val="1"/>
      <w:marLeft w:val="0"/>
      <w:marRight w:val="0"/>
      <w:marTop w:val="0"/>
      <w:marBottom w:val="0"/>
      <w:divBdr>
        <w:top w:val="none" w:sz="0" w:space="0" w:color="auto"/>
        <w:left w:val="none" w:sz="0" w:space="0" w:color="auto"/>
        <w:bottom w:val="none" w:sz="0" w:space="0" w:color="auto"/>
        <w:right w:val="none" w:sz="0" w:space="0" w:color="auto"/>
      </w:divBdr>
    </w:div>
    <w:div w:id="26300236">
      <w:bodyDiv w:val="1"/>
      <w:marLeft w:val="0"/>
      <w:marRight w:val="0"/>
      <w:marTop w:val="0"/>
      <w:marBottom w:val="0"/>
      <w:divBdr>
        <w:top w:val="none" w:sz="0" w:space="0" w:color="auto"/>
        <w:left w:val="none" w:sz="0" w:space="0" w:color="auto"/>
        <w:bottom w:val="none" w:sz="0" w:space="0" w:color="auto"/>
        <w:right w:val="none" w:sz="0" w:space="0" w:color="auto"/>
      </w:divBdr>
    </w:div>
    <w:div w:id="27488715">
      <w:bodyDiv w:val="1"/>
      <w:marLeft w:val="0"/>
      <w:marRight w:val="0"/>
      <w:marTop w:val="0"/>
      <w:marBottom w:val="0"/>
      <w:divBdr>
        <w:top w:val="none" w:sz="0" w:space="0" w:color="auto"/>
        <w:left w:val="none" w:sz="0" w:space="0" w:color="auto"/>
        <w:bottom w:val="none" w:sz="0" w:space="0" w:color="auto"/>
        <w:right w:val="none" w:sz="0" w:space="0" w:color="auto"/>
      </w:divBdr>
    </w:div>
    <w:div w:id="28531732">
      <w:bodyDiv w:val="1"/>
      <w:marLeft w:val="0"/>
      <w:marRight w:val="0"/>
      <w:marTop w:val="0"/>
      <w:marBottom w:val="0"/>
      <w:divBdr>
        <w:top w:val="none" w:sz="0" w:space="0" w:color="auto"/>
        <w:left w:val="none" w:sz="0" w:space="0" w:color="auto"/>
        <w:bottom w:val="none" w:sz="0" w:space="0" w:color="auto"/>
        <w:right w:val="none" w:sz="0" w:space="0" w:color="auto"/>
      </w:divBdr>
    </w:div>
    <w:div w:id="31267584">
      <w:bodyDiv w:val="1"/>
      <w:marLeft w:val="0"/>
      <w:marRight w:val="0"/>
      <w:marTop w:val="0"/>
      <w:marBottom w:val="0"/>
      <w:divBdr>
        <w:top w:val="none" w:sz="0" w:space="0" w:color="auto"/>
        <w:left w:val="none" w:sz="0" w:space="0" w:color="auto"/>
        <w:bottom w:val="none" w:sz="0" w:space="0" w:color="auto"/>
        <w:right w:val="none" w:sz="0" w:space="0" w:color="auto"/>
      </w:divBdr>
    </w:div>
    <w:div w:id="40789131">
      <w:bodyDiv w:val="1"/>
      <w:marLeft w:val="0"/>
      <w:marRight w:val="0"/>
      <w:marTop w:val="0"/>
      <w:marBottom w:val="0"/>
      <w:divBdr>
        <w:top w:val="none" w:sz="0" w:space="0" w:color="auto"/>
        <w:left w:val="none" w:sz="0" w:space="0" w:color="auto"/>
        <w:bottom w:val="none" w:sz="0" w:space="0" w:color="auto"/>
        <w:right w:val="none" w:sz="0" w:space="0" w:color="auto"/>
      </w:divBdr>
    </w:div>
    <w:div w:id="48312234">
      <w:bodyDiv w:val="1"/>
      <w:marLeft w:val="0"/>
      <w:marRight w:val="0"/>
      <w:marTop w:val="0"/>
      <w:marBottom w:val="0"/>
      <w:divBdr>
        <w:top w:val="none" w:sz="0" w:space="0" w:color="auto"/>
        <w:left w:val="none" w:sz="0" w:space="0" w:color="auto"/>
        <w:bottom w:val="none" w:sz="0" w:space="0" w:color="auto"/>
        <w:right w:val="none" w:sz="0" w:space="0" w:color="auto"/>
      </w:divBdr>
    </w:div>
    <w:div w:id="48462220">
      <w:bodyDiv w:val="1"/>
      <w:marLeft w:val="0"/>
      <w:marRight w:val="0"/>
      <w:marTop w:val="0"/>
      <w:marBottom w:val="0"/>
      <w:divBdr>
        <w:top w:val="none" w:sz="0" w:space="0" w:color="auto"/>
        <w:left w:val="none" w:sz="0" w:space="0" w:color="auto"/>
        <w:bottom w:val="none" w:sz="0" w:space="0" w:color="auto"/>
        <w:right w:val="none" w:sz="0" w:space="0" w:color="auto"/>
      </w:divBdr>
    </w:div>
    <w:div w:id="48573394">
      <w:bodyDiv w:val="1"/>
      <w:marLeft w:val="0"/>
      <w:marRight w:val="0"/>
      <w:marTop w:val="0"/>
      <w:marBottom w:val="0"/>
      <w:divBdr>
        <w:top w:val="none" w:sz="0" w:space="0" w:color="auto"/>
        <w:left w:val="none" w:sz="0" w:space="0" w:color="auto"/>
        <w:bottom w:val="none" w:sz="0" w:space="0" w:color="auto"/>
        <w:right w:val="none" w:sz="0" w:space="0" w:color="auto"/>
      </w:divBdr>
    </w:div>
    <w:div w:id="51734685">
      <w:bodyDiv w:val="1"/>
      <w:marLeft w:val="0"/>
      <w:marRight w:val="0"/>
      <w:marTop w:val="0"/>
      <w:marBottom w:val="0"/>
      <w:divBdr>
        <w:top w:val="none" w:sz="0" w:space="0" w:color="auto"/>
        <w:left w:val="none" w:sz="0" w:space="0" w:color="auto"/>
        <w:bottom w:val="none" w:sz="0" w:space="0" w:color="auto"/>
        <w:right w:val="none" w:sz="0" w:space="0" w:color="auto"/>
      </w:divBdr>
    </w:div>
    <w:div w:id="55590595">
      <w:bodyDiv w:val="1"/>
      <w:marLeft w:val="0"/>
      <w:marRight w:val="0"/>
      <w:marTop w:val="0"/>
      <w:marBottom w:val="0"/>
      <w:divBdr>
        <w:top w:val="none" w:sz="0" w:space="0" w:color="auto"/>
        <w:left w:val="none" w:sz="0" w:space="0" w:color="auto"/>
        <w:bottom w:val="none" w:sz="0" w:space="0" w:color="auto"/>
        <w:right w:val="none" w:sz="0" w:space="0" w:color="auto"/>
      </w:divBdr>
    </w:div>
    <w:div w:id="56826461">
      <w:bodyDiv w:val="1"/>
      <w:marLeft w:val="0"/>
      <w:marRight w:val="0"/>
      <w:marTop w:val="0"/>
      <w:marBottom w:val="0"/>
      <w:divBdr>
        <w:top w:val="none" w:sz="0" w:space="0" w:color="auto"/>
        <w:left w:val="none" w:sz="0" w:space="0" w:color="auto"/>
        <w:bottom w:val="none" w:sz="0" w:space="0" w:color="auto"/>
        <w:right w:val="none" w:sz="0" w:space="0" w:color="auto"/>
      </w:divBdr>
    </w:div>
    <w:div w:id="62920248">
      <w:bodyDiv w:val="1"/>
      <w:marLeft w:val="0"/>
      <w:marRight w:val="0"/>
      <w:marTop w:val="0"/>
      <w:marBottom w:val="0"/>
      <w:divBdr>
        <w:top w:val="none" w:sz="0" w:space="0" w:color="auto"/>
        <w:left w:val="none" w:sz="0" w:space="0" w:color="auto"/>
        <w:bottom w:val="none" w:sz="0" w:space="0" w:color="auto"/>
        <w:right w:val="none" w:sz="0" w:space="0" w:color="auto"/>
      </w:divBdr>
    </w:div>
    <w:div w:id="65763569">
      <w:bodyDiv w:val="1"/>
      <w:marLeft w:val="0"/>
      <w:marRight w:val="0"/>
      <w:marTop w:val="0"/>
      <w:marBottom w:val="0"/>
      <w:divBdr>
        <w:top w:val="none" w:sz="0" w:space="0" w:color="auto"/>
        <w:left w:val="none" w:sz="0" w:space="0" w:color="auto"/>
        <w:bottom w:val="none" w:sz="0" w:space="0" w:color="auto"/>
        <w:right w:val="none" w:sz="0" w:space="0" w:color="auto"/>
      </w:divBdr>
    </w:div>
    <w:div w:id="69085523">
      <w:bodyDiv w:val="1"/>
      <w:marLeft w:val="0"/>
      <w:marRight w:val="0"/>
      <w:marTop w:val="0"/>
      <w:marBottom w:val="0"/>
      <w:divBdr>
        <w:top w:val="none" w:sz="0" w:space="0" w:color="auto"/>
        <w:left w:val="none" w:sz="0" w:space="0" w:color="auto"/>
        <w:bottom w:val="none" w:sz="0" w:space="0" w:color="auto"/>
        <w:right w:val="none" w:sz="0" w:space="0" w:color="auto"/>
      </w:divBdr>
    </w:div>
    <w:div w:id="76754090">
      <w:bodyDiv w:val="1"/>
      <w:marLeft w:val="0"/>
      <w:marRight w:val="0"/>
      <w:marTop w:val="0"/>
      <w:marBottom w:val="0"/>
      <w:divBdr>
        <w:top w:val="none" w:sz="0" w:space="0" w:color="auto"/>
        <w:left w:val="none" w:sz="0" w:space="0" w:color="auto"/>
        <w:bottom w:val="none" w:sz="0" w:space="0" w:color="auto"/>
        <w:right w:val="none" w:sz="0" w:space="0" w:color="auto"/>
      </w:divBdr>
    </w:div>
    <w:div w:id="76944579">
      <w:bodyDiv w:val="1"/>
      <w:marLeft w:val="0"/>
      <w:marRight w:val="0"/>
      <w:marTop w:val="0"/>
      <w:marBottom w:val="0"/>
      <w:divBdr>
        <w:top w:val="none" w:sz="0" w:space="0" w:color="auto"/>
        <w:left w:val="none" w:sz="0" w:space="0" w:color="auto"/>
        <w:bottom w:val="none" w:sz="0" w:space="0" w:color="auto"/>
        <w:right w:val="none" w:sz="0" w:space="0" w:color="auto"/>
      </w:divBdr>
    </w:div>
    <w:div w:id="89814575">
      <w:bodyDiv w:val="1"/>
      <w:marLeft w:val="0"/>
      <w:marRight w:val="0"/>
      <w:marTop w:val="0"/>
      <w:marBottom w:val="0"/>
      <w:divBdr>
        <w:top w:val="none" w:sz="0" w:space="0" w:color="auto"/>
        <w:left w:val="none" w:sz="0" w:space="0" w:color="auto"/>
        <w:bottom w:val="none" w:sz="0" w:space="0" w:color="auto"/>
        <w:right w:val="none" w:sz="0" w:space="0" w:color="auto"/>
      </w:divBdr>
    </w:div>
    <w:div w:id="90206588">
      <w:bodyDiv w:val="1"/>
      <w:marLeft w:val="0"/>
      <w:marRight w:val="0"/>
      <w:marTop w:val="0"/>
      <w:marBottom w:val="0"/>
      <w:divBdr>
        <w:top w:val="none" w:sz="0" w:space="0" w:color="auto"/>
        <w:left w:val="none" w:sz="0" w:space="0" w:color="auto"/>
        <w:bottom w:val="none" w:sz="0" w:space="0" w:color="auto"/>
        <w:right w:val="none" w:sz="0" w:space="0" w:color="auto"/>
      </w:divBdr>
    </w:div>
    <w:div w:id="95490409">
      <w:bodyDiv w:val="1"/>
      <w:marLeft w:val="0"/>
      <w:marRight w:val="0"/>
      <w:marTop w:val="0"/>
      <w:marBottom w:val="0"/>
      <w:divBdr>
        <w:top w:val="none" w:sz="0" w:space="0" w:color="auto"/>
        <w:left w:val="none" w:sz="0" w:space="0" w:color="auto"/>
        <w:bottom w:val="none" w:sz="0" w:space="0" w:color="auto"/>
        <w:right w:val="none" w:sz="0" w:space="0" w:color="auto"/>
      </w:divBdr>
    </w:div>
    <w:div w:id="103966518">
      <w:bodyDiv w:val="1"/>
      <w:marLeft w:val="0"/>
      <w:marRight w:val="0"/>
      <w:marTop w:val="0"/>
      <w:marBottom w:val="0"/>
      <w:divBdr>
        <w:top w:val="none" w:sz="0" w:space="0" w:color="auto"/>
        <w:left w:val="none" w:sz="0" w:space="0" w:color="auto"/>
        <w:bottom w:val="none" w:sz="0" w:space="0" w:color="auto"/>
        <w:right w:val="none" w:sz="0" w:space="0" w:color="auto"/>
      </w:divBdr>
    </w:div>
    <w:div w:id="105198122">
      <w:bodyDiv w:val="1"/>
      <w:marLeft w:val="0"/>
      <w:marRight w:val="0"/>
      <w:marTop w:val="0"/>
      <w:marBottom w:val="0"/>
      <w:divBdr>
        <w:top w:val="none" w:sz="0" w:space="0" w:color="auto"/>
        <w:left w:val="none" w:sz="0" w:space="0" w:color="auto"/>
        <w:bottom w:val="none" w:sz="0" w:space="0" w:color="auto"/>
        <w:right w:val="none" w:sz="0" w:space="0" w:color="auto"/>
      </w:divBdr>
    </w:div>
    <w:div w:id="113838944">
      <w:bodyDiv w:val="1"/>
      <w:marLeft w:val="0"/>
      <w:marRight w:val="0"/>
      <w:marTop w:val="0"/>
      <w:marBottom w:val="0"/>
      <w:divBdr>
        <w:top w:val="none" w:sz="0" w:space="0" w:color="auto"/>
        <w:left w:val="none" w:sz="0" w:space="0" w:color="auto"/>
        <w:bottom w:val="none" w:sz="0" w:space="0" w:color="auto"/>
        <w:right w:val="none" w:sz="0" w:space="0" w:color="auto"/>
      </w:divBdr>
    </w:div>
    <w:div w:id="143468529">
      <w:bodyDiv w:val="1"/>
      <w:marLeft w:val="0"/>
      <w:marRight w:val="0"/>
      <w:marTop w:val="0"/>
      <w:marBottom w:val="0"/>
      <w:divBdr>
        <w:top w:val="none" w:sz="0" w:space="0" w:color="auto"/>
        <w:left w:val="none" w:sz="0" w:space="0" w:color="auto"/>
        <w:bottom w:val="none" w:sz="0" w:space="0" w:color="auto"/>
        <w:right w:val="none" w:sz="0" w:space="0" w:color="auto"/>
      </w:divBdr>
    </w:div>
    <w:div w:id="158235943">
      <w:bodyDiv w:val="1"/>
      <w:marLeft w:val="0"/>
      <w:marRight w:val="0"/>
      <w:marTop w:val="0"/>
      <w:marBottom w:val="0"/>
      <w:divBdr>
        <w:top w:val="none" w:sz="0" w:space="0" w:color="auto"/>
        <w:left w:val="none" w:sz="0" w:space="0" w:color="auto"/>
        <w:bottom w:val="none" w:sz="0" w:space="0" w:color="auto"/>
        <w:right w:val="none" w:sz="0" w:space="0" w:color="auto"/>
      </w:divBdr>
    </w:div>
    <w:div w:id="161511027">
      <w:bodyDiv w:val="1"/>
      <w:marLeft w:val="0"/>
      <w:marRight w:val="0"/>
      <w:marTop w:val="0"/>
      <w:marBottom w:val="0"/>
      <w:divBdr>
        <w:top w:val="none" w:sz="0" w:space="0" w:color="auto"/>
        <w:left w:val="none" w:sz="0" w:space="0" w:color="auto"/>
        <w:bottom w:val="none" w:sz="0" w:space="0" w:color="auto"/>
        <w:right w:val="none" w:sz="0" w:space="0" w:color="auto"/>
      </w:divBdr>
    </w:div>
    <w:div w:id="181943723">
      <w:bodyDiv w:val="1"/>
      <w:marLeft w:val="0"/>
      <w:marRight w:val="0"/>
      <w:marTop w:val="0"/>
      <w:marBottom w:val="0"/>
      <w:divBdr>
        <w:top w:val="none" w:sz="0" w:space="0" w:color="auto"/>
        <w:left w:val="none" w:sz="0" w:space="0" w:color="auto"/>
        <w:bottom w:val="none" w:sz="0" w:space="0" w:color="auto"/>
        <w:right w:val="none" w:sz="0" w:space="0" w:color="auto"/>
      </w:divBdr>
    </w:div>
    <w:div w:id="184251256">
      <w:bodyDiv w:val="1"/>
      <w:marLeft w:val="0"/>
      <w:marRight w:val="0"/>
      <w:marTop w:val="0"/>
      <w:marBottom w:val="0"/>
      <w:divBdr>
        <w:top w:val="none" w:sz="0" w:space="0" w:color="auto"/>
        <w:left w:val="none" w:sz="0" w:space="0" w:color="auto"/>
        <w:bottom w:val="none" w:sz="0" w:space="0" w:color="auto"/>
        <w:right w:val="none" w:sz="0" w:space="0" w:color="auto"/>
      </w:divBdr>
    </w:div>
    <w:div w:id="184638047">
      <w:bodyDiv w:val="1"/>
      <w:marLeft w:val="0"/>
      <w:marRight w:val="0"/>
      <w:marTop w:val="0"/>
      <w:marBottom w:val="0"/>
      <w:divBdr>
        <w:top w:val="none" w:sz="0" w:space="0" w:color="auto"/>
        <w:left w:val="none" w:sz="0" w:space="0" w:color="auto"/>
        <w:bottom w:val="none" w:sz="0" w:space="0" w:color="auto"/>
        <w:right w:val="none" w:sz="0" w:space="0" w:color="auto"/>
      </w:divBdr>
    </w:div>
    <w:div w:id="187567308">
      <w:bodyDiv w:val="1"/>
      <w:marLeft w:val="0"/>
      <w:marRight w:val="0"/>
      <w:marTop w:val="0"/>
      <w:marBottom w:val="0"/>
      <w:divBdr>
        <w:top w:val="none" w:sz="0" w:space="0" w:color="auto"/>
        <w:left w:val="none" w:sz="0" w:space="0" w:color="auto"/>
        <w:bottom w:val="none" w:sz="0" w:space="0" w:color="auto"/>
        <w:right w:val="none" w:sz="0" w:space="0" w:color="auto"/>
      </w:divBdr>
    </w:div>
    <w:div w:id="192691142">
      <w:bodyDiv w:val="1"/>
      <w:marLeft w:val="0"/>
      <w:marRight w:val="0"/>
      <w:marTop w:val="0"/>
      <w:marBottom w:val="0"/>
      <w:divBdr>
        <w:top w:val="none" w:sz="0" w:space="0" w:color="auto"/>
        <w:left w:val="none" w:sz="0" w:space="0" w:color="auto"/>
        <w:bottom w:val="none" w:sz="0" w:space="0" w:color="auto"/>
        <w:right w:val="none" w:sz="0" w:space="0" w:color="auto"/>
      </w:divBdr>
    </w:div>
    <w:div w:id="194343704">
      <w:bodyDiv w:val="1"/>
      <w:marLeft w:val="0"/>
      <w:marRight w:val="0"/>
      <w:marTop w:val="0"/>
      <w:marBottom w:val="0"/>
      <w:divBdr>
        <w:top w:val="none" w:sz="0" w:space="0" w:color="auto"/>
        <w:left w:val="none" w:sz="0" w:space="0" w:color="auto"/>
        <w:bottom w:val="none" w:sz="0" w:space="0" w:color="auto"/>
        <w:right w:val="none" w:sz="0" w:space="0" w:color="auto"/>
      </w:divBdr>
    </w:div>
    <w:div w:id="196241366">
      <w:bodyDiv w:val="1"/>
      <w:marLeft w:val="0"/>
      <w:marRight w:val="0"/>
      <w:marTop w:val="0"/>
      <w:marBottom w:val="0"/>
      <w:divBdr>
        <w:top w:val="none" w:sz="0" w:space="0" w:color="auto"/>
        <w:left w:val="none" w:sz="0" w:space="0" w:color="auto"/>
        <w:bottom w:val="none" w:sz="0" w:space="0" w:color="auto"/>
        <w:right w:val="none" w:sz="0" w:space="0" w:color="auto"/>
      </w:divBdr>
    </w:div>
    <w:div w:id="196551017">
      <w:bodyDiv w:val="1"/>
      <w:marLeft w:val="0"/>
      <w:marRight w:val="0"/>
      <w:marTop w:val="0"/>
      <w:marBottom w:val="0"/>
      <w:divBdr>
        <w:top w:val="none" w:sz="0" w:space="0" w:color="auto"/>
        <w:left w:val="none" w:sz="0" w:space="0" w:color="auto"/>
        <w:bottom w:val="none" w:sz="0" w:space="0" w:color="auto"/>
        <w:right w:val="none" w:sz="0" w:space="0" w:color="auto"/>
      </w:divBdr>
    </w:div>
    <w:div w:id="196743649">
      <w:bodyDiv w:val="1"/>
      <w:marLeft w:val="0"/>
      <w:marRight w:val="0"/>
      <w:marTop w:val="0"/>
      <w:marBottom w:val="0"/>
      <w:divBdr>
        <w:top w:val="none" w:sz="0" w:space="0" w:color="auto"/>
        <w:left w:val="none" w:sz="0" w:space="0" w:color="auto"/>
        <w:bottom w:val="none" w:sz="0" w:space="0" w:color="auto"/>
        <w:right w:val="none" w:sz="0" w:space="0" w:color="auto"/>
      </w:divBdr>
    </w:div>
    <w:div w:id="201671705">
      <w:bodyDiv w:val="1"/>
      <w:marLeft w:val="0"/>
      <w:marRight w:val="0"/>
      <w:marTop w:val="0"/>
      <w:marBottom w:val="0"/>
      <w:divBdr>
        <w:top w:val="none" w:sz="0" w:space="0" w:color="auto"/>
        <w:left w:val="none" w:sz="0" w:space="0" w:color="auto"/>
        <w:bottom w:val="none" w:sz="0" w:space="0" w:color="auto"/>
        <w:right w:val="none" w:sz="0" w:space="0" w:color="auto"/>
      </w:divBdr>
    </w:div>
    <w:div w:id="201985474">
      <w:bodyDiv w:val="1"/>
      <w:marLeft w:val="0"/>
      <w:marRight w:val="0"/>
      <w:marTop w:val="0"/>
      <w:marBottom w:val="0"/>
      <w:divBdr>
        <w:top w:val="none" w:sz="0" w:space="0" w:color="auto"/>
        <w:left w:val="none" w:sz="0" w:space="0" w:color="auto"/>
        <w:bottom w:val="none" w:sz="0" w:space="0" w:color="auto"/>
        <w:right w:val="none" w:sz="0" w:space="0" w:color="auto"/>
      </w:divBdr>
    </w:div>
    <w:div w:id="204176999">
      <w:bodyDiv w:val="1"/>
      <w:marLeft w:val="0"/>
      <w:marRight w:val="0"/>
      <w:marTop w:val="0"/>
      <w:marBottom w:val="0"/>
      <w:divBdr>
        <w:top w:val="none" w:sz="0" w:space="0" w:color="auto"/>
        <w:left w:val="none" w:sz="0" w:space="0" w:color="auto"/>
        <w:bottom w:val="none" w:sz="0" w:space="0" w:color="auto"/>
        <w:right w:val="none" w:sz="0" w:space="0" w:color="auto"/>
      </w:divBdr>
    </w:div>
    <w:div w:id="213468552">
      <w:bodyDiv w:val="1"/>
      <w:marLeft w:val="0"/>
      <w:marRight w:val="0"/>
      <w:marTop w:val="0"/>
      <w:marBottom w:val="0"/>
      <w:divBdr>
        <w:top w:val="none" w:sz="0" w:space="0" w:color="auto"/>
        <w:left w:val="none" w:sz="0" w:space="0" w:color="auto"/>
        <w:bottom w:val="none" w:sz="0" w:space="0" w:color="auto"/>
        <w:right w:val="none" w:sz="0" w:space="0" w:color="auto"/>
      </w:divBdr>
    </w:div>
    <w:div w:id="216748646">
      <w:bodyDiv w:val="1"/>
      <w:marLeft w:val="0"/>
      <w:marRight w:val="0"/>
      <w:marTop w:val="0"/>
      <w:marBottom w:val="0"/>
      <w:divBdr>
        <w:top w:val="none" w:sz="0" w:space="0" w:color="auto"/>
        <w:left w:val="none" w:sz="0" w:space="0" w:color="auto"/>
        <w:bottom w:val="none" w:sz="0" w:space="0" w:color="auto"/>
        <w:right w:val="none" w:sz="0" w:space="0" w:color="auto"/>
      </w:divBdr>
    </w:div>
    <w:div w:id="217011166">
      <w:bodyDiv w:val="1"/>
      <w:marLeft w:val="0"/>
      <w:marRight w:val="0"/>
      <w:marTop w:val="0"/>
      <w:marBottom w:val="0"/>
      <w:divBdr>
        <w:top w:val="none" w:sz="0" w:space="0" w:color="auto"/>
        <w:left w:val="none" w:sz="0" w:space="0" w:color="auto"/>
        <w:bottom w:val="none" w:sz="0" w:space="0" w:color="auto"/>
        <w:right w:val="none" w:sz="0" w:space="0" w:color="auto"/>
      </w:divBdr>
    </w:div>
    <w:div w:id="229703885">
      <w:bodyDiv w:val="1"/>
      <w:marLeft w:val="0"/>
      <w:marRight w:val="0"/>
      <w:marTop w:val="0"/>
      <w:marBottom w:val="0"/>
      <w:divBdr>
        <w:top w:val="none" w:sz="0" w:space="0" w:color="auto"/>
        <w:left w:val="none" w:sz="0" w:space="0" w:color="auto"/>
        <w:bottom w:val="none" w:sz="0" w:space="0" w:color="auto"/>
        <w:right w:val="none" w:sz="0" w:space="0" w:color="auto"/>
      </w:divBdr>
    </w:div>
    <w:div w:id="233008807">
      <w:bodyDiv w:val="1"/>
      <w:marLeft w:val="0"/>
      <w:marRight w:val="0"/>
      <w:marTop w:val="0"/>
      <w:marBottom w:val="0"/>
      <w:divBdr>
        <w:top w:val="none" w:sz="0" w:space="0" w:color="auto"/>
        <w:left w:val="none" w:sz="0" w:space="0" w:color="auto"/>
        <w:bottom w:val="none" w:sz="0" w:space="0" w:color="auto"/>
        <w:right w:val="none" w:sz="0" w:space="0" w:color="auto"/>
      </w:divBdr>
    </w:div>
    <w:div w:id="233047631">
      <w:bodyDiv w:val="1"/>
      <w:marLeft w:val="0"/>
      <w:marRight w:val="0"/>
      <w:marTop w:val="0"/>
      <w:marBottom w:val="0"/>
      <w:divBdr>
        <w:top w:val="none" w:sz="0" w:space="0" w:color="auto"/>
        <w:left w:val="none" w:sz="0" w:space="0" w:color="auto"/>
        <w:bottom w:val="none" w:sz="0" w:space="0" w:color="auto"/>
        <w:right w:val="none" w:sz="0" w:space="0" w:color="auto"/>
      </w:divBdr>
    </w:div>
    <w:div w:id="239827461">
      <w:bodyDiv w:val="1"/>
      <w:marLeft w:val="0"/>
      <w:marRight w:val="0"/>
      <w:marTop w:val="0"/>
      <w:marBottom w:val="0"/>
      <w:divBdr>
        <w:top w:val="none" w:sz="0" w:space="0" w:color="auto"/>
        <w:left w:val="none" w:sz="0" w:space="0" w:color="auto"/>
        <w:bottom w:val="none" w:sz="0" w:space="0" w:color="auto"/>
        <w:right w:val="none" w:sz="0" w:space="0" w:color="auto"/>
      </w:divBdr>
    </w:div>
    <w:div w:id="250242232">
      <w:bodyDiv w:val="1"/>
      <w:marLeft w:val="0"/>
      <w:marRight w:val="0"/>
      <w:marTop w:val="0"/>
      <w:marBottom w:val="0"/>
      <w:divBdr>
        <w:top w:val="none" w:sz="0" w:space="0" w:color="auto"/>
        <w:left w:val="none" w:sz="0" w:space="0" w:color="auto"/>
        <w:bottom w:val="none" w:sz="0" w:space="0" w:color="auto"/>
        <w:right w:val="none" w:sz="0" w:space="0" w:color="auto"/>
      </w:divBdr>
    </w:div>
    <w:div w:id="250743856">
      <w:bodyDiv w:val="1"/>
      <w:marLeft w:val="0"/>
      <w:marRight w:val="0"/>
      <w:marTop w:val="0"/>
      <w:marBottom w:val="0"/>
      <w:divBdr>
        <w:top w:val="none" w:sz="0" w:space="0" w:color="auto"/>
        <w:left w:val="none" w:sz="0" w:space="0" w:color="auto"/>
        <w:bottom w:val="none" w:sz="0" w:space="0" w:color="auto"/>
        <w:right w:val="none" w:sz="0" w:space="0" w:color="auto"/>
      </w:divBdr>
    </w:div>
    <w:div w:id="251547875">
      <w:bodyDiv w:val="1"/>
      <w:marLeft w:val="0"/>
      <w:marRight w:val="0"/>
      <w:marTop w:val="0"/>
      <w:marBottom w:val="0"/>
      <w:divBdr>
        <w:top w:val="none" w:sz="0" w:space="0" w:color="auto"/>
        <w:left w:val="none" w:sz="0" w:space="0" w:color="auto"/>
        <w:bottom w:val="none" w:sz="0" w:space="0" w:color="auto"/>
        <w:right w:val="none" w:sz="0" w:space="0" w:color="auto"/>
      </w:divBdr>
    </w:div>
    <w:div w:id="264651973">
      <w:bodyDiv w:val="1"/>
      <w:marLeft w:val="0"/>
      <w:marRight w:val="0"/>
      <w:marTop w:val="0"/>
      <w:marBottom w:val="0"/>
      <w:divBdr>
        <w:top w:val="none" w:sz="0" w:space="0" w:color="auto"/>
        <w:left w:val="none" w:sz="0" w:space="0" w:color="auto"/>
        <w:bottom w:val="none" w:sz="0" w:space="0" w:color="auto"/>
        <w:right w:val="none" w:sz="0" w:space="0" w:color="auto"/>
      </w:divBdr>
    </w:div>
    <w:div w:id="268512589">
      <w:bodyDiv w:val="1"/>
      <w:marLeft w:val="0"/>
      <w:marRight w:val="0"/>
      <w:marTop w:val="0"/>
      <w:marBottom w:val="0"/>
      <w:divBdr>
        <w:top w:val="none" w:sz="0" w:space="0" w:color="auto"/>
        <w:left w:val="none" w:sz="0" w:space="0" w:color="auto"/>
        <w:bottom w:val="none" w:sz="0" w:space="0" w:color="auto"/>
        <w:right w:val="none" w:sz="0" w:space="0" w:color="auto"/>
      </w:divBdr>
    </w:div>
    <w:div w:id="275799694">
      <w:bodyDiv w:val="1"/>
      <w:marLeft w:val="0"/>
      <w:marRight w:val="0"/>
      <w:marTop w:val="0"/>
      <w:marBottom w:val="0"/>
      <w:divBdr>
        <w:top w:val="none" w:sz="0" w:space="0" w:color="auto"/>
        <w:left w:val="none" w:sz="0" w:space="0" w:color="auto"/>
        <w:bottom w:val="none" w:sz="0" w:space="0" w:color="auto"/>
        <w:right w:val="none" w:sz="0" w:space="0" w:color="auto"/>
      </w:divBdr>
    </w:div>
    <w:div w:id="278073748">
      <w:bodyDiv w:val="1"/>
      <w:marLeft w:val="0"/>
      <w:marRight w:val="0"/>
      <w:marTop w:val="0"/>
      <w:marBottom w:val="0"/>
      <w:divBdr>
        <w:top w:val="none" w:sz="0" w:space="0" w:color="auto"/>
        <w:left w:val="none" w:sz="0" w:space="0" w:color="auto"/>
        <w:bottom w:val="none" w:sz="0" w:space="0" w:color="auto"/>
        <w:right w:val="none" w:sz="0" w:space="0" w:color="auto"/>
      </w:divBdr>
    </w:div>
    <w:div w:id="284626585">
      <w:bodyDiv w:val="1"/>
      <w:marLeft w:val="0"/>
      <w:marRight w:val="0"/>
      <w:marTop w:val="0"/>
      <w:marBottom w:val="0"/>
      <w:divBdr>
        <w:top w:val="none" w:sz="0" w:space="0" w:color="auto"/>
        <w:left w:val="none" w:sz="0" w:space="0" w:color="auto"/>
        <w:bottom w:val="none" w:sz="0" w:space="0" w:color="auto"/>
        <w:right w:val="none" w:sz="0" w:space="0" w:color="auto"/>
      </w:divBdr>
    </w:div>
    <w:div w:id="285740246">
      <w:bodyDiv w:val="1"/>
      <w:marLeft w:val="0"/>
      <w:marRight w:val="0"/>
      <w:marTop w:val="0"/>
      <w:marBottom w:val="0"/>
      <w:divBdr>
        <w:top w:val="none" w:sz="0" w:space="0" w:color="auto"/>
        <w:left w:val="none" w:sz="0" w:space="0" w:color="auto"/>
        <w:bottom w:val="none" w:sz="0" w:space="0" w:color="auto"/>
        <w:right w:val="none" w:sz="0" w:space="0" w:color="auto"/>
      </w:divBdr>
    </w:div>
    <w:div w:id="292902570">
      <w:bodyDiv w:val="1"/>
      <w:marLeft w:val="0"/>
      <w:marRight w:val="0"/>
      <w:marTop w:val="0"/>
      <w:marBottom w:val="0"/>
      <w:divBdr>
        <w:top w:val="none" w:sz="0" w:space="0" w:color="auto"/>
        <w:left w:val="none" w:sz="0" w:space="0" w:color="auto"/>
        <w:bottom w:val="none" w:sz="0" w:space="0" w:color="auto"/>
        <w:right w:val="none" w:sz="0" w:space="0" w:color="auto"/>
      </w:divBdr>
    </w:div>
    <w:div w:id="302195388">
      <w:bodyDiv w:val="1"/>
      <w:marLeft w:val="0"/>
      <w:marRight w:val="0"/>
      <w:marTop w:val="0"/>
      <w:marBottom w:val="0"/>
      <w:divBdr>
        <w:top w:val="none" w:sz="0" w:space="0" w:color="auto"/>
        <w:left w:val="none" w:sz="0" w:space="0" w:color="auto"/>
        <w:bottom w:val="none" w:sz="0" w:space="0" w:color="auto"/>
        <w:right w:val="none" w:sz="0" w:space="0" w:color="auto"/>
      </w:divBdr>
    </w:div>
    <w:div w:id="302388680">
      <w:bodyDiv w:val="1"/>
      <w:marLeft w:val="0"/>
      <w:marRight w:val="0"/>
      <w:marTop w:val="0"/>
      <w:marBottom w:val="0"/>
      <w:divBdr>
        <w:top w:val="none" w:sz="0" w:space="0" w:color="auto"/>
        <w:left w:val="none" w:sz="0" w:space="0" w:color="auto"/>
        <w:bottom w:val="none" w:sz="0" w:space="0" w:color="auto"/>
        <w:right w:val="none" w:sz="0" w:space="0" w:color="auto"/>
      </w:divBdr>
    </w:div>
    <w:div w:id="303778762">
      <w:bodyDiv w:val="1"/>
      <w:marLeft w:val="0"/>
      <w:marRight w:val="0"/>
      <w:marTop w:val="0"/>
      <w:marBottom w:val="0"/>
      <w:divBdr>
        <w:top w:val="none" w:sz="0" w:space="0" w:color="auto"/>
        <w:left w:val="none" w:sz="0" w:space="0" w:color="auto"/>
        <w:bottom w:val="none" w:sz="0" w:space="0" w:color="auto"/>
        <w:right w:val="none" w:sz="0" w:space="0" w:color="auto"/>
      </w:divBdr>
    </w:div>
    <w:div w:id="317270943">
      <w:bodyDiv w:val="1"/>
      <w:marLeft w:val="0"/>
      <w:marRight w:val="0"/>
      <w:marTop w:val="0"/>
      <w:marBottom w:val="0"/>
      <w:divBdr>
        <w:top w:val="none" w:sz="0" w:space="0" w:color="auto"/>
        <w:left w:val="none" w:sz="0" w:space="0" w:color="auto"/>
        <w:bottom w:val="none" w:sz="0" w:space="0" w:color="auto"/>
        <w:right w:val="none" w:sz="0" w:space="0" w:color="auto"/>
      </w:divBdr>
    </w:div>
    <w:div w:id="323438890">
      <w:bodyDiv w:val="1"/>
      <w:marLeft w:val="0"/>
      <w:marRight w:val="0"/>
      <w:marTop w:val="0"/>
      <w:marBottom w:val="0"/>
      <w:divBdr>
        <w:top w:val="none" w:sz="0" w:space="0" w:color="auto"/>
        <w:left w:val="none" w:sz="0" w:space="0" w:color="auto"/>
        <w:bottom w:val="none" w:sz="0" w:space="0" w:color="auto"/>
        <w:right w:val="none" w:sz="0" w:space="0" w:color="auto"/>
      </w:divBdr>
    </w:div>
    <w:div w:id="339048965">
      <w:bodyDiv w:val="1"/>
      <w:marLeft w:val="0"/>
      <w:marRight w:val="0"/>
      <w:marTop w:val="0"/>
      <w:marBottom w:val="0"/>
      <w:divBdr>
        <w:top w:val="none" w:sz="0" w:space="0" w:color="auto"/>
        <w:left w:val="none" w:sz="0" w:space="0" w:color="auto"/>
        <w:bottom w:val="none" w:sz="0" w:space="0" w:color="auto"/>
        <w:right w:val="none" w:sz="0" w:space="0" w:color="auto"/>
      </w:divBdr>
    </w:div>
    <w:div w:id="348800173">
      <w:bodyDiv w:val="1"/>
      <w:marLeft w:val="0"/>
      <w:marRight w:val="0"/>
      <w:marTop w:val="0"/>
      <w:marBottom w:val="0"/>
      <w:divBdr>
        <w:top w:val="none" w:sz="0" w:space="0" w:color="auto"/>
        <w:left w:val="none" w:sz="0" w:space="0" w:color="auto"/>
        <w:bottom w:val="none" w:sz="0" w:space="0" w:color="auto"/>
        <w:right w:val="none" w:sz="0" w:space="0" w:color="auto"/>
      </w:divBdr>
    </w:div>
    <w:div w:id="350765153">
      <w:bodyDiv w:val="1"/>
      <w:marLeft w:val="0"/>
      <w:marRight w:val="0"/>
      <w:marTop w:val="0"/>
      <w:marBottom w:val="0"/>
      <w:divBdr>
        <w:top w:val="none" w:sz="0" w:space="0" w:color="auto"/>
        <w:left w:val="none" w:sz="0" w:space="0" w:color="auto"/>
        <w:bottom w:val="none" w:sz="0" w:space="0" w:color="auto"/>
        <w:right w:val="none" w:sz="0" w:space="0" w:color="auto"/>
      </w:divBdr>
    </w:div>
    <w:div w:id="355934310">
      <w:bodyDiv w:val="1"/>
      <w:marLeft w:val="0"/>
      <w:marRight w:val="0"/>
      <w:marTop w:val="0"/>
      <w:marBottom w:val="0"/>
      <w:divBdr>
        <w:top w:val="none" w:sz="0" w:space="0" w:color="auto"/>
        <w:left w:val="none" w:sz="0" w:space="0" w:color="auto"/>
        <w:bottom w:val="none" w:sz="0" w:space="0" w:color="auto"/>
        <w:right w:val="none" w:sz="0" w:space="0" w:color="auto"/>
      </w:divBdr>
    </w:div>
    <w:div w:id="360084611">
      <w:bodyDiv w:val="1"/>
      <w:marLeft w:val="0"/>
      <w:marRight w:val="0"/>
      <w:marTop w:val="0"/>
      <w:marBottom w:val="0"/>
      <w:divBdr>
        <w:top w:val="none" w:sz="0" w:space="0" w:color="auto"/>
        <w:left w:val="none" w:sz="0" w:space="0" w:color="auto"/>
        <w:bottom w:val="none" w:sz="0" w:space="0" w:color="auto"/>
        <w:right w:val="none" w:sz="0" w:space="0" w:color="auto"/>
      </w:divBdr>
    </w:div>
    <w:div w:id="364139236">
      <w:bodyDiv w:val="1"/>
      <w:marLeft w:val="0"/>
      <w:marRight w:val="0"/>
      <w:marTop w:val="0"/>
      <w:marBottom w:val="0"/>
      <w:divBdr>
        <w:top w:val="none" w:sz="0" w:space="0" w:color="auto"/>
        <w:left w:val="none" w:sz="0" w:space="0" w:color="auto"/>
        <w:bottom w:val="none" w:sz="0" w:space="0" w:color="auto"/>
        <w:right w:val="none" w:sz="0" w:space="0" w:color="auto"/>
      </w:divBdr>
    </w:div>
    <w:div w:id="382170324">
      <w:bodyDiv w:val="1"/>
      <w:marLeft w:val="0"/>
      <w:marRight w:val="0"/>
      <w:marTop w:val="0"/>
      <w:marBottom w:val="0"/>
      <w:divBdr>
        <w:top w:val="none" w:sz="0" w:space="0" w:color="auto"/>
        <w:left w:val="none" w:sz="0" w:space="0" w:color="auto"/>
        <w:bottom w:val="none" w:sz="0" w:space="0" w:color="auto"/>
        <w:right w:val="none" w:sz="0" w:space="0" w:color="auto"/>
      </w:divBdr>
    </w:div>
    <w:div w:id="383532562">
      <w:bodyDiv w:val="1"/>
      <w:marLeft w:val="0"/>
      <w:marRight w:val="0"/>
      <w:marTop w:val="0"/>
      <w:marBottom w:val="0"/>
      <w:divBdr>
        <w:top w:val="none" w:sz="0" w:space="0" w:color="auto"/>
        <w:left w:val="none" w:sz="0" w:space="0" w:color="auto"/>
        <w:bottom w:val="none" w:sz="0" w:space="0" w:color="auto"/>
        <w:right w:val="none" w:sz="0" w:space="0" w:color="auto"/>
      </w:divBdr>
    </w:div>
    <w:div w:id="385221329">
      <w:bodyDiv w:val="1"/>
      <w:marLeft w:val="0"/>
      <w:marRight w:val="0"/>
      <w:marTop w:val="0"/>
      <w:marBottom w:val="0"/>
      <w:divBdr>
        <w:top w:val="none" w:sz="0" w:space="0" w:color="auto"/>
        <w:left w:val="none" w:sz="0" w:space="0" w:color="auto"/>
        <w:bottom w:val="none" w:sz="0" w:space="0" w:color="auto"/>
        <w:right w:val="none" w:sz="0" w:space="0" w:color="auto"/>
      </w:divBdr>
    </w:div>
    <w:div w:id="414673431">
      <w:bodyDiv w:val="1"/>
      <w:marLeft w:val="0"/>
      <w:marRight w:val="0"/>
      <w:marTop w:val="0"/>
      <w:marBottom w:val="0"/>
      <w:divBdr>
        <w:top w:val="none" w:sz="0" w:space="0" w:color="auto"/>
        <w:left w:val="none" w:sz="0" w:space="0" w:color="auto"/>
        <w:bottom w:val="none" w:sz="0" w:space="0" w:color="auto"/>
        <w:right w:val="none" w:sz="0" w:space="0" w:color="auto"/>
      </w:divBdr>
    </w:div>
    <w:div w:id="416244490">
      <w:bodyDiv w:val="1"/>
      <w:marLeft w:val="0"/>
      <w:marRight w:val="0"/>
      <w:marTop w:val="0"/>
      <w:marBottom w:val="0"/>
      <w:divBdr>
        <w:top w:val="none" w:sz="0" w:space="0" w:color="auto"/>
        <w:left w:val="none" w:sz="0" w:space="0" w:color="auto"/>
        <w:bottom w:val="none" w:sz="0" w:space="0" w:color="auto"/>
        <w:right w:val="none" w:sz="0" w:space="0" w:color="auto"/>
      </w:divBdr>
    </w:div>
    <w:div w:id="417748130">
      <w:bodyDiv w:val="1"/>
      <w:marLeft w:val="0"/>
      <w:marRight w:val="0"/>
      <w:marTop w:val="0"/>
      <w:marBottom w:val="0"/>
      <w:divBdr>
        <w:top w:val="none" w:sz="0" w:space="0" w:color="auto"/>
        <w:left w:val="none" w:sz="0" w:space="0" w:color="auto"/>
        <w:bottom w:val="none" w:sz="0" w:space="0" w:color="auto"/>
        <w:right w:val="none" w:sz="0" w:space="0" w:color="auto"/>
      </w:divBdr>
    </w:div>
    <w:div w:id="424544961">
      <w:bodyDiv w:val="1"/>
      <w:marLeft w:val="0"/>
      <w:marRight w:val="0"/>
      <w:marTop w:val="0"/>
      <w:marBottom w:val="0"/>
      <w:divBdr>
        <w:top w:val="none" w:sz="0" w:space="0" w:color="auto"/>
        <w:left w:val="none" w:sz="0" w:space="0" w:color="auto"/>
        <w:bottom w:val="none" w:sz="0" w:space="0" w:color="auto"/>
        <w:right w:val="none" w:sz="0" w:space="0" w:color="auto"/>
      </w:divBdr>
    </w:div>
    <w:div w:id="434643471">
      <w:bodyDiv w:val="1"/>
      <w:marLeft w:val="0"/>
      <w:marRight w:val="0"/>
      <w:marTop w:val="0"/>
      <w:marBottom w:val="0"/>
      <w:divBdr>
        <w:top w:val="none" w:sz="0" w:space="0" w:color="auto"/>
        <w:left w:val="none" w:sz="0" w:space="0" w:color="auto"/>
        <w:bottom w:val="none" w:sz="0" w:space="0" w:color="auto"/>
        <w:right w:val="none" w:sz="0" w:space="0" w:color="auto"/>
      </w:divBdr>
    </w:div>
    <w:div w:id="439960486">
      <w:bodyDiv w:val="1"/>
      <w:marLeft w:val="0"/>
      <w:marRight w:val="0"/>
      <w:marTop w:val="0"/>
      <w:marBottom w:val="0"/>
      <w:divBdr>
        <w:top w:val="none" w:sz="0" w:space="0" w:color="auto"/>
        <w:left w:val="none" w:sz="0" w:space="0" w:color="auto"/>
        <w:bottom w:val="none" w:sz="0" w:space="0" w:color="auto"/>
        <w:right w:val="none" w:sz="0" w:space="0" w:color="auto"/>
      </w:divBdr>
    </w:div>
    <w:div w:id="443577690">
      <w:bodyDiv w:val="1"/>
      <w:marLeft w:val="0"/>
      <w:marRight w:val="0"/>
      <w:marTop w:val="0"/>
      <w:marBottom w:val="0"/>
      <w:divBdr>
        <w:top w:val="none" w:sz="0" w:space="0" w:color="auto"/>
        <w:left w:val="none" w:sz="0" w:space="0" w:color="auto"/>
        <w:bottom w:val="none" w:sz="0" w:space="0" w:color="auto"/>
        <w:right w:val="none" w:sz="0" w:space="0" w:color="auto"/>
      </w:divBdr>
    </w:div>
    <w:div w:id="456995913">
      <w:bodyDiv w:val="1"/>
      <w:marLeft w:val="0"/>
      <w:marRight w:val="0"/>
      <w:marTop w:val="0"/>
      <w:marBottom w:val="0"/>
      <w:divBdr>
        <w:top w:val="none" w:sz="0" w:space="0" w:color="auto"/>
        <w:left w:val="none" w:sz="0" w:space="0" w:color="auto"/>
        <w:bottom w:val="none" w:sz="0" w:space="0" w:color="auto"/>
        <w:right w:val="none" w:sz="0" w:space="0" w:color="auto"/>
      </w:divBdr>
    </w:div>
    <w:div w:id="463743733">
      <w:bodyDiv w:val="1"/>
      <w:marLeft w:val="0"/>
      <w:marRight w:val="0"/>
      <w:marTop w:val="0"/>
      <w:marBottom w:val="0"/>
      <w:divBdr>
        <w:top w:val="none" w:sz="0" w:space="0" w:color="auto"/>
        <w:left w:val="none" w:sz="0" w:space="0" w:color="auto"/>
        <w:bottom w:val="none" w:sz="0" w:space="0" w:color="auto"/>
        <w:right w:val="none" w:sz="0" w:space="0" w:color="auto"/>
      </w:divBdr>
    </w:div>
    <w:div w:id="468864825">
      <w:bodyDiv w:val="1"/>
      <w:marLeft w:val="0"/>
      <w:marRight w:val="0"/>
      <w:marTop w:val="0"/>
      <w:marBottom w:val="0"/>
      <w:divBdr>
        <w:top w:val="none" w:sz="0" w:space="0" w:color="auto"/>
        <w:left w:val="none" w:sz="0" w:space="0" w:color="auto"/>
        <w:bottom w:val="none" w:sz="0" w:space="0" w:color="auto"/>
        <w:right w:val="none" w:sz="0" w:space="0" w:color="auto"/>
      </w:divBdr>
    </w:div>
    <w:div w:id="484669783">
      <w:bodyDiv w:val="1"/>
      <w:marLeft w:val="0"/>
      <w:marRight w:val="0"/>
      <w:marTop w:val="0"/>
      <w:marBottom w:val="0"/>
      <w:divBdr>
        <w:top w:val="none" w:sz="0" w:space="0" w:color="auto"/>
        <w:left w:val="none" w:sz="0" w:space="0" w:color="auto"/>
        <w:bottom w:val="none" w:sz="0" w:space="0" w:color="auto"/>
        <w:right w:val="none" w:sz="0" w:space="0" w:color="auto"/>
      </w:divBdr>
    </w:div>
    <w:div w:id="496069974">
      <w:bodyDiv w:val="1"/>
      <w:marLeft w:val="0"/>
      <w:marRight w:val="0"/>
      <w:marTop w:val="0"/>
      <w:marBottom w:val="0"/>
      <w:divBdr>
        <w:top w:val="none" w:sz="0" w:space="0" w:color="auto"/>
        <w:left w:val="none" w:sz="0" w:space="0" w:color="auto"/>
        <w:bottom w:val="none" w:sz="0" w:space="0" w:color="auto"/>
        <w:right w:val="none" w:sz="0" w:space="0" w:color="auto"/>
      </w:divBdr>
    </w:div>
    <w:div w:id="500317945">
      <w:bodyDiv w:val="1"/>
      <w:marLeft w:val="0"/>
      <w:marRight w:val="0"/>
      <w:marTop w:val="0"/>
      <w:marBottom w:val="0"/>
      <w:divBdr>
        <w:top w:val="none" w:sz="0" w:space="0" w:color="auto"/>
        <w:left w:val="none" w:sz="0" w:space="0" w:color="auto"/>
        <w:bottom w:val="none" w:sz="0" w:space="0" w:color="auto"/>
        <w:right w:val="none" w:sz="0" w:space="0" w:color="auto"/>
      </w:divBdr>
    </w:div>
    <w:div w:id="516847151">
      <w:bodyDiv w:val="1"/>
      <w:marLeft w:val="0"/>
      <w:marRight w:val="0"/>
      <w:marTop w:val="0"/>
      <w:marBottom w:val="0"/>
      <w:divBdr>
        <w:top w:val="none" w:sz="0" w:space="0" w:color="auto"/>
        <w:left w:val="none" w:sz="0" w:space="0" w:color="auto"/>
        <w:bottom w:val="none" w:sz="0" w:space="0" w:color="auto"/>
        <w:right w:val="none" w:sz="0" w:space="0" w:color="auto"/>
      </w:divBdr>
    </w:div>
    <w:div w:id="517962730">
      <w:bodyDiv w:val="1"/>
      <w:marLeft w:val="0"/>
      <w:marRight w:val="0"/>
      <w:marTop w:val="0"/>
      <w:marBottom w:val="0"/>
      <w:divBdr>
        <w:top w:val="none" w:sz="0" w:space="0" w:color="auto"/>
        <w:left w:val="none" w:sz="0" w:space="0" w:color="auto"/>
        <w:bottom w:val="none" w:sz="0" w:space="0" w:color="auto"/>
        <w:right w:val="none" w:sz="0" w:space="0" w:color="auto"/>
      </w:divBdr>
    </w:div>
    <w:div w:id="520432700">
      <w:bodyDiv w:val="1"/>
      <w:marLeft w:val="0"/>
      <w:marRight w:val="0"/>
      <w:marTop w:val="0"/>
      <w:marBottom w:val="0"/>
      <w:divBdr>
        <w:top w:val="none" w:sz="0" w:space="0" w:color="auto"/>
        <w:left w:val="none" w:sz="0" w:space="0" w:color="auto"/>
        <w:bottom w:val="none" w:sz="0" w:space="0" w:color="auto"/>
        <w:right w:val="none" w:sz="0" w:space="0" w:color="auto"/>
      </w:divBdr>
    </w:div>
    <w:div w:id="529760239">
      <w:bodyDiv w:val="1"/>
      <w:marLeft w:val="0"/>
      <w:marRight w:val="0"/>
      <w:marTop w:val="0"/>
      <w:marBottom w:val="0"/>
      <w:divBdr>
        <w:top w:val="none" w:sz="0" w:space="0" w:color="auto"/>
        <w:left w:val="none" w:sz="0" w:space="0" w:color="auto"/>
        <w:bottom w:val="none" w:sz="0" w:space="0" w:color="auto"/>
        <w:right w:val="none" w:sz="0" w:space="0" w:color="auto"/>
      </w:divBdr>
    </w:div>
    <w:div w:id="531111538">
      <w:bodyDiv w:val="1"/>
      <w:marLeft w:val="0"/>
      <w:marRight w:val="0"/>
      <w:marTop w:val="0"/>
      <w:marBottom w:val="0"/>
      <w:divBdr>
        <w:top w:val="none" w:sz="0" w:space="0" w:color="auto"/>
        <w:left w:val="none" w:sz="0" w:space="0" w:color="auto"/>
        <w:bottom w:val="none" w:sz="0" w:space="0" w:color="auto"/>
        <w:right w:val="none" w:sz="0" w:space="0" w:color="auto"/>
      </w:divBdr>
    </w:div>
    <w:div w:id="535699216">
      <w:bodyDiv w:val="1"/>
      <w:marLeft w:val="0"/>
      <w:marRight w:val="0"/>
      <w:marTop w:val="0"/>
      <w:marBottom w:val="0"/>
      <w:divBdr>
        <w:top w:val="none" w:sz="0" w:space="0" w:color="auto"/>
        <w:left w:val="none" w:sz="0" w:space="0" w:color="auto"/>
        <w:bottom w:val="none" w:sz="0" w:space="0" w:color="auto"/>
        <w:right w:val="none" w:sz="0" w:space="0" w:color="auto"/>
      </w:divBdr>
    </w:div>
    <w:div w:id="535778757">
      <w:bodyDiv w:val="1"/>
      <w:marLeft w:val="0"/>
      <w:marRight w:val="0"/>
      <w:marTop w:val="0"/>
      <w:marBottom w:val="0"/>
      <w:divBdr>
        <w:top w:val="none" w:sz="0" w:space="0" w:color="auto"/>
        <w:left w:val="none" w:sz="0" w:space="0" w:color="auto"/>
        <w:bottom w:val="none" w:sz="0" w:space="0" w:color="auto"/>
        <w:right w:val="none" w:sz="0" w:space="0" w:color="auto"/>
      </w:divBdr>
    </w:div>
    <w:div w:id="550457457">
      <w:bodyDiv w:val="1"/>
      <w:marLeft w:val="0"/>
      <w:marRight w:val="0"/>
      <w:marTop w:val="0"/>
      <w:marBottom w:val="0"/>
      <w:divBdr>
        <w:top w:val="none" w:sz="0" w:space="0" w:color="auto"/>
        <w:left w:val="none" w:sz="0" w:space="0" w:color="auto"/>
        <w:bottom w:val="none" w:sz="0" w:space="0" w:color="auto"/>
        <w:right w:val="none" w:sz="0" w:space="0" w:color="auto"/>
      </w:divBdr>
    </w:div>
    <w:div w:id="576331661">
      <w:bodyDiv w:val="1"/>
      <w:marLeft w:val="0"/>
      <w:marRight w:val="0"/>
      <w:marTop w:val="0"/>
      <w:marBottom w:val="0"/>
      <w:divBdr>
        <w:top w:val="none" w:sz="0" w:space="0" w:color="auto"/>
        <w:left w:val="none" w:sz="0" w:space="0" w:color="auto"/>
        <w:bottom w:val="none" w:sz="0" w:space="0" w:color="auto"/>
        <w:right w:val="none" w:sz="0" w:space="0" w:color="auto"/>
      </w:divBdr>
    </w:div>
    <w:div w:id="593824692">
      <w:bodyDiv w:val="1"/>
      <w:marLeft w:val="0"/>
      <w:marRight w:val="0"/>
      <w:marTop w:val="0"/>
      <w:marBottom w:val="0"/>
      <w:divBdr>
        <w:top w:val="none" w:sz="0" w:space="0" w:color="auto"/>
        <w:left w:val="none" w:sz="0" w:space="0" w:color="auto"/>
        <w:bottom w:val="none" w:sz="0" w:space="0" w:color="auto"/>
        <w:right w:val="none" w:sz="0" w:space="0" w:color="auto"/>
      </w:divBdr>
    </w:div>
    <w:div w:id="598293346">
      <w:bodyDiv w:val="1"/>
      <w:marLeft w:val="0"/>
      <w:marRight w:val="0"/>
      <w:marTop w:val="0"/>
      <w:marBottom w:val="0"/>
      <w:divBdr>
        <w:top w:val="none" w:sz="0" w:space="0" w:color="auto"/>
        <w:left w:val="none" w:sz="0" w:space="0" w:color="auto"/>
        <w:bottom w:val="none" w:sz="0" w:space="0" w:color="auto"/>
        <w:right w:val="none" w:sz="0" w:space="0" w:color="auto"/>
      </w:divBdr>
    </w:div>
    <w:div w:id="604000123">
      <w:bodyDiv w:val="1"/>
      <w:marLeft w:val="0"/>
      <w:marRight w:val="0"/>
      <w:marTop w:val="0"/>
      <w:marBottom w:val="0"/>
      <w:divBdr>
        <w:top w:val="none" w:sz="0" w:space="0" w:color="auto"/>
        <w:left w:val="none" w:sz="0" w:space="0" w:color="auto"/>
        <w:bottom w:val="none" w:sz="0" w:space="0" w:color="auto"/>
        <w:right w:val="none" w:sz="0" w:space="0" w:color="auto"/>
      </w:divBdr>
    </w:div>
    <w:div w:id="605583259">
      <w:bodyDiv w:val="1"/>
      <w:marLeft w:val="0"/>
      <w:marRight w:val="0"/>
      <w:marTop w:val="0"/>
      <w:marBottom w:val="0"/>
      <w:divBdr>
        <w:top w:val="none" w:sz="0" w:space="0" w:color="auto"/>
        <w:left w:val="none" w:sz="0" w:space="0" w:color="auto"/>
        <w:bottom w:val="none" w:sz="0" w:space="0" w:color="auto"/>
        <w:right w:val="none" w:sz="0" w:space="0" w:color="auto"/>
      </w:divBdr>
    </w:div>
    <w:div w:id="606812820">
      <w:bodyDiv w:val="1"/>
      <w:marLeft w:val="0"/>
      <w:marRight w:val="0"/>
      <w:marTop w:val="0"/>
      <w:marBottom w:val="0"/>
      <w:divBdr>
        <w:top w:val="none" w:sz="0" w:space="0" w:color="auto"/>
        <w:left w:val="none" w:sz="0" w:space="0" w:color="auto"/>
        <w:bottom w:val="none" w:sz="0" w:space="0" w:color="auto"/>
        <w:right w:val="none" w:sz="0" w:space="0" w:color="auto"/>
      </w:divBdr>
    </w:div>
    <w:div w:id="606929122">
      <w:bodyDiv w:val="1"/>
      <w:marLeft w:val="0"/>
      <w:marRight w:val="0"/>
      <w:marTop w:val="0"/>
      <w:marBottom w:val="0"/>
      <w:divBdr>
        <w:top w:val="none" w:sz="0" w:space="0" w:color="auto"/>
        <w:left w:val="none" w:sz="0" w:space="0" w:color="auto"/>
        <w:bottom w:val="none" w:sz="0" w:space="0" w:color="auto"/>
        <w:right w:val="none" w:sz="0" w:space="0" w:color="auto"/>
      </w:divBdr>
    </w:div>
    <w:div w:id="613483025">
      <w:bodyDiv w:val="1"/>
      <w:marLeft w:val="0"/>
      <w:marRight w:val="0"/>
      <w:marTop w:val="0"/>
      <w:marBottom w:val="0"/>
      <w:divBdr>
        <w:top w:val="none" w:sz="0" w:space="0" w:color="auto"/>
        <w:left w:val="none" w:sz="0" w:space="0" w:color="auto"/>
        <w:bottom w:val="none" w:sz="0" w:space="0" w:color="auto"/>
        <w:right w:val="none" w:sz="0" w:space="0" w:color="auto"/>
      </w:divBdr>
    </w:div>
    <w:div w:id="614139937">
      <w:bodyDiv w:val="1"/>
      <w:marLeft w:val="0"/>
      <w:marRight w:val="0"/>
      <w:marTop w:val="0"/>
      <w:marBottom w:val="0"/>
      <w:divBdr>
        <w:top w:val="none" w:sz="0" w:space="0" w:color="auto"/>
        <w:left w:val="none" w:sz="0" w:space="0" w:color="auto"/>
        <w:bottom w:val="none" w:sz="0" w:space="0" w:color="auto"/>
        <w:right w:val="none" w:sz="0" w:space="0" w:color="auto"/>
      </w:divBdr>
    </w:div>
    <w:div w:id="623656963">
      <w:bodyDiv w:val="1"/>
      <w:marLeft w:val="0"/>
      <w:marRight w:val="0"/>
      <w:marTop w:val="0"/>
      <w:marBottom w:val="0"/>
      <w:divBdr>
        <w:top w:val="none" w:sz="0" w:space="0" w:color="auto"/>
        <w:left w:val="none" w:sz="0" w:space="0" w:color="auto"/>
        <w:bottom w:val="none" w:sz="0" w:space="0" w:color="auto"/>
        <w:right w:val="none" w:sz="0" w:space="0" w:color="auto"/>
      </w:divBdr>
    </w:div>
    <w:div w:id="627393577">
      <w:bodyDiv w:val="1"/>
      <w:marLeft w:val="0"/>
      <w:marRight w:val="0"/>
      <w:marTop w:val="0"/>
      <w:marBottom w:val="0"/>
      <w:divBdr>
        <w:top w:val="none" w:sz="0" w:space="0" w:color="auto"/>
        <w:left w:val="none" w:sz="0" w:space="0" w:color="auto"/>
        <w:bottom w:val="none" w:sz="0" w:space="0" w:color="auto"/>
        <w:right w:val="none" w:sz="0" w:space="0" w:color="auto"/>
      </w:divBdr>
    </w:div>
    <w:div w:id="633830694">
      <w:bodyDiv w:val="1"/>
      <w:marLeft w:val="0"/>
      <w:marRight w:val="0"/>
      <w:marTop w:val="0"/>
      <w:marBottom w:val="0"/>
      <w:divBdr>
        <w:top w:val="none" w:sz="0" w:space="0" w:color="auto"/>
        <w:left w:val="none" w:sz="0" w:space="0" w:color="auto"/>
        <w:bottom w:val="none" w:sz="0" w:space="0" w:color="auto"/>
        <w:right w:val="none" w:sz="0" w:space="0" w:color="auto"/>
      </w:divBdr>
    </w:div>
    <w:div w:id="637877640">
      <w:bodyDiv w:val="1"/>
      <w:marLeft w:val="0"/>
      <w:marRight w:val="0"/>
      <w:marTop w:val="0"/>
      <w:marBottom w:val="0"/>
      <w:divBdr>
        <w:top w:val="none" w:sz="0" w:space="0" w:color="auto"/>
        <w:left w:val="none" w:sz="0" w:space="0" w:color="auto"/>
        <w:bottom w:val="none" w:sz="0" w:space="0" w:color="auto"/>
        <w:right w:val="none" w:sz="0" w:space="0" w:color="auto"/>
      </w:divBdr>
    </w:div>
    <w:div w:id="651131840">
      <w:bodyDiv w:val="1"/>
      <w:marLeft w:val="0"/>
      <w:marRight w:val="0"/>
      <w:marTop w:val="0"/>
      <w:marBottom w:val="0"/>
      <w:divBdr>
        <w:top w:val="none" w:sz="0" w:space="0" w:color="auto"/>
        <w:left w:val="none" w:sz="0" w:space="0" w:color="auto"/>
        <w:bottom w:val="none" w:sz="0" w:space="0" w:color="auto"/>
        <w:right w:val="none" w:sz="0" w:space="0" w:color="auto"/>
      </w:divBdr>
    </w:div>
    <w:div w:id="652490829">
      <w:bodyDiv w:val="1"/>
      <w:marLeft w:val="0"/>
      <w:marRight w:val="0"/>
      <w:marTop w:val="0"/>
      <w:marBottom w:val="0"/>
      <w:divBdr>
        <w:top w:val="none" w:sz="0" w:space="0" w:color="auto"/>
        <w:left w:val="none" w:sz="0" w:space="0" w:color="auto"/>
        <w:bottom w:val="none" w:sz="0" w:space="0" w:color="auto"/>
        <w:right w:val="none" w:sz="0" w:space="0" w:color="auto"/>
      </w:divBdr>
    </w:div>
    <w:div w:id="654651716">
      <w:bodyDiv w:val="1"/>
      <w:marLeft w:val="0"/>
      <w:marRight w:val="0"/>
      <w:marTop w:val="0"/>
      <w:marBottom w:val="0"/>
      <w:divBdr>
        <w:top w:val="none" w:sz="0" w:space="0" w:color="auto"/>
        <w:left w:val="none" w:sz="0" w:space="0" w:color="auto"/>
        <w:bottom w:val="none" w:sz="0" w:space="0" w:color="auto"/>
        <w:right w:val="none" w:sz="0" w:space="0" w:color="auto"/>
      </w:divBdr>
    </w:div>
    <w:div w:id="655111441">
      <w:bodyDiv w:val="1"/>
      <w:marLeft w:val="0"/>
      <w:marRight w:val="0"/>
      <w:marTop w:val="0"/>
      <w:marBottom w:val="0"/>
      <w:divBdr>
        <w:top w:val="none" w:sz="0" w:space="0" w:color="auto"/>
        <w:left w:val="none" w:sz="0" w:space="0" w:color="auto"/>
        <w:bottom w:val="none" w:sz="0" w:space="0" w:color="auto"/>
        <w:right w:val="none" w:sz="0" w:space="0" w:color="auto"/>
      </w:divBdr>
    </w:div>
    <w:div w:id="655843687">
      <w:bodyDiv w:val="1"/>
      <w:marLeft w:val="0"/>
      <w:marRight w:val="0"/>
      <w:marTop w:val="0"/>
      <w:marBottom w:val="0"/>
      <w:divBdr>
        <w:top w:val="none" w:sz="0" w:space="0" w:color="auto"/>
        <w:left w:val="none" w:sz="0" w:space="0" w:color="auto"/>
        <w:bottom w:val="none" w:sz="0" w:space="0" w:color="auto"/>
        <w:right w:val="none" w:sz="0" w:space="0" w:color="auto"/>
      </w:divBdr>
    </w:div>
    <w:div w:id="656110725">
      <w:bodyDiv w:val="1"/>
      <w:marLeft w:val="0"/>
      <w:marRight w:val="0"/>
      <w:marTop w:val="0"/>
      <w:marBottom w:val="0"/>
      <w:divBdr>
        <w:top w:val="none" w:sz="0" w:space="0" w:color="auto"/>
        <w:left w:val="none" w:sz="0" w:space="0" w:color="auto"/>
        <w:bottom w:val="none" w:sz="0" w:space="0" w:color="auto"/>
        <w:right w:val="none" w:sz="0" w:space="0" w:color="auto"/>
      </w:divBdr>
    </w:div>
    <w:div w:id="678846812">
      <w:bodyDiv w:val="1"/>
      <w:marLeft w:val="0"/>
      <w:marRight w:val="0"/>
      <w:marTop w:val="0"/>
      <w:marBottom w:val="0"/>
      <w:divBdr>
        <w:top w:val="none" w:sz="0" w:space="0" w:color="auto"/>
        <w:left w:val="none" w:sz="0" w:space="0" w:color="auto"/>
        <w:bottom w:val="none" w:sz="0" w:space="0" w:color="auto"/>
        <w:right w:val="none" w:sz="0" w:space="0" w:color="auto"/>
      </w:divBdr>
    </w:div>
    <w:div w:id="696392612">
      <w:bodyDiv w:val="1"/>
      <w:marLeft w:val="0"/>
      <w:marRight w:val="0"/>
      <w:marTop w:val="0"/>
      <w:marBottom w:val="0"/>
      <w:divBdr>
        <w:top w:val="none" w:sz="0" w:space="0" w:color="auto"/>
        <w:left w:val="none" w:sz="0" w:space="0" w:color="auto"/>
        <w:bottom w:val="none" w:sz="0" w:space="0" w:color="auto"/>
        <w:right w:val="none" w:sz="0" w:space="0" w:color="auto"/>
      </w:divBdr>
    </w:div>
    <w:div w:id="700011102">
      <w:bodyDiv w:val="1"/>
      <w:marLeft w:val="0"/>
      <w:marRight w:val="0"/>
      <w:marTop w:val="0"/>
      <w:marBottom w:val="0"/>
      <w:divBdr>
        <w:top w:val="none" w:sz="0" w:space="0" w:color="auto"/>
        <w:left w:val="none" w:sz="0" w:space="0" w:color="auto"/>
        <w:bottom w:val="none" w:sz="0" w:space="0" w:color="auto"/>
        <w:right w:val="none" w:sz="0" w:space="0" w:color="auto"/>
      </w:divBdr>
    </w:div>
    <w:div w:id="706295273">
      <w:bodyDiv w:val="1"/>
      <w:marLeft w:val="0"/>
      <w:marRight w:val="0"/>
      <w:marTop w:val="0"/>
      <w:marBottom w:val="0"/>
      <w:divBdr>
        <w:top w:val="none" w:sz="0" w:space="0" w:color="auto"/>
        <w:left w:val="none" w:sz="0" w:space="0" w:color="auto"/>
        <w:bottom w:val="none" w:sz="0" w:space="0" w:color="auto"/>
        <w:right w:val="none" w:sz="0" w:space="0" w:color="auto"/>
      </w:divBdr>
    </w:div>
    <w:div w:id="712315727">
      <w:bodyDiv w:val="1"/>
      <w:marLeft w:val="0"/>
      <w:marRight w:val="0"/>
      <w:marTop w:val="0"/>
      <w:marBottom w:val="0"/>
      <w:divBdr>
        <w:top w:val="none" w:sz="0" w:space="0" w:color="auto"/>
        <w:left w:val="none" w:sz="0" w:space="0" w:color="auto"/>
        <w:bottom w:val="none" w:sz="0" w:space="0" w:color="auto"/>
        <w:right w:val="none" w:sz="0" w:space="0" w:color="auto"/>
      </w:divBdr>
    </w:div>
    <w:div w:id="716200427">
      <w:bodyDiv w:val="1"/>
      <w:marLeft w:val="0"/>
      <w:marRight w:val="0"/>
      <w:marTop w:val="0"/>
      <w:marBottom w:val="0"/>
      <w:divBdr>
        <w:top w:val="none" w:sz="0" w:space="0" w:color="auto"/>
        <w:left w:val="none" w:sz="0" w:space="0" w:color="auto"/>
        <w:bottom w:val="none" w:sz="0" w:space="0" w:color="auto"/>
        <w:right w:val="none" w:sz="0" w:space="0" w:color="auto"/>
      </w:divBdr>
    </w:div>
    <w:div w:id="716785110">
      <w:bodyDiv w:val="1"/>
      <w:marLeft w:val="0"/>
      <w:marRight w:val="0"/>
      <w:marTop w:val="0"/>
      <w:marBottom w:val="0"/>
      <w:divBdr>
        <w:top w:val="none" w:sz="0" w:space="0" w:color="auto"/>
        <w:left w:val="none" w:sz="0" w:space="0" w:color="auto"/>
        <w:bottom w:val="none" w:sz="0" w:space="0" w:color="auto"/>
        <w:right w:val="none" w:sz="0" w:space="0" w:color="auto"/>
      </w:divBdr>
    </w:div>
    <w:div w:id="730158742">
      <w:bodyDiv w:val="1"/>
      <w:marLeft w:val="0"/>
      <w:marRight w:val="0"/>
      <w:marTop w:val="0"/>
      <w:marBottom w:val="0"/>
      <w:divBdr>
        <w:top w:val="none" w:sz="0" w:space="0" w:color="auto"/>
        <w:left w:val="none" w:sz="0" w:space="0" w:color="auto"/>
        <w:bottom w:val="none" w:sz="0" w:space="0" w:color="auto"/>
        <w:right w:val="none" w:sz="0" w:space="0" w:color="auto"/>
      </w:divBdr>
    </w:div>
    <w:div w:id="738215717">
      <w:bodyDiv w:val="1"/>
      <w:marLeft w:val="0"/>
      <w:marRight w:val="0"/>
      <w:marTop w:val="0"/>
      <w:marBottom w:val="0"/>
      <w:divBdr>
        <w:top w:val="none" w:sz="0" w:space="0" w:color="auto"/>
        <w:left w:val="none" w:sz="0" w:space="0" w:color="auto"/>
        <w:bottom w:val="none" w:sz="0" w:space="0" w:color="auto"/>
        <w:right w:val="none" w:sz="0" w:space="0" w:color="auto"/>
      </w:divBdr>
    </w:div>
    <w:div w:id="738289663">
      <w:bodyDiv w:val="1"/>
      <w:marLeft w:val="0"/>
      <w:marRight w:val="0"/>
      <w:marTop w:val="0"/>
      <w:marBottom w:val="0"/>
      <w:divBdr>
        <w:top w:val="none" w:sz="0" w:space="0" w:color="auto"/>
        <w:left w:val="none" w:sz="0" w:space="0" w:color="auto"/>
        <w:bottom w:val="none" w:sz="0" w:space="0" w:color="auto"/>
        <w:right w:val="none" w:sz="0" w:space="0" w:color="auto"/>
      </w:divBdr>
    </w:div>
    <w:div w:id="741679619">
      <w:bodyDiv w:val="1"/>
      <w:marLeft w:val="0"/>
      <w:marRight w:val="0"/>
      <w:marTop w:val="0"/>
      <w:marBottom w:val="0"/>
      <w:divBdr>
        <w:top w:val="none" w:sz="0" w:space="0" w:color="auto"/>
        <w:left w:val="none" w:sz="0" w:space="0" w:color="auto"/>
        <w:bottom w:val="none" w:sz="0" w:space="0" w:color="auto"/>
        <w:right w:val="none" w:sz="0" w:space="0" w:color="auto"/>
      </w:divBdr>
    </w:div>
    <w:div w:id="743645599">
      <w:bodyDiv w:val="1"/>
      <w:marLeft w:val="0"/>
      <w:marRight w:val="0"/>
      <w:marTop w:val="0"/>
      <w:marBottom w:val="0"/>
      <w:divBdr>
        <w:top w:val="none" w:sz="0" w:space="0" w:color="auto"/>
        <w:left w:val="none" w:sz="0" w:space="0" w:color="auto"/>
        <w:bottom w:val="none" w:sz="0" w:space="0" w:color="auto"/>
        <w:right w:val="none" w:sz="0" w:space="0" w:color="auto"/>
      </w:divBdr>
    </w:div>
    <w:div w:id="745957493">
      <w:bodyDiv w:val="1"/>
      <w:marLeft w:val="0"/>
      <w:marRight w:val="0"/>
      <w:marTop w:val="0"/>
      <w:marBottom w:val="0"/>
      <w:divBdr>
        <w:top w:val="none" w:sz="0" w:space="0" w:color="auto"/>
        <w:left w:val="none" w:sz="0" w:space="0" w:color="auto"/>
        <w:bottom w:val="none" w:sz="0" w:space="0" w:color="auto"/>
        <w:right w:val="none" w:sz="0" w:space="0" w:color="auto"/>
      </w:divBdr>
    </w:div>
    <w:div w:id="758454369">
      <w:bodyDiv w:val="1"/>
      <w:marLeft w:val="0"/>
      <w:marRight w:val="0"/>
      <w:marTop w:val="0"/>
      <w:marBottom w:val="0"/>
      <w:divBdr>
        <w:top w:val="none" w:sz="0" w:space="0" w:color="auto"/>
        <w:left w:val="none" w:sz="0" w:space="0" w:color="auto"/>
        <w:bottom w:val="none" w:sz="0" w:space="0" w:color="auto"/>
        <w:right w:val="none" w:sz="0" w:space="0" w:color="auto"/>
      </w:divBdr>
    </w:div>
    <w:div w:id="771164543">
      <w:bodyDiv w:val="1"/>
      <w:marLeft w:val="0"/>
      <w:marRight w:val="0"/>
      <w:marTop w:val="0"/>
      <w:marBottom w:val="0"/>
      <w:divBdr>
        <w:top w:val="none" w:sz="0" w:space="0" w:color="auto"/>
        <w:left w:val="none" w:sz="0" w:space="0" w:color="auto"/>
        <w:bottom w:val="none" w:sz="0" w:space="0" w:color="auto"/>
        <w:right w:val="none" w:sz="0" w:space="0" w:color="auto"/>
      </w:divBdr>
    </w:div>
    <w:div w:id="776676097">
      <w:bodyDiv w:val="1"/>
      <w:marLeft w:val="0"/>
      <w:marRight w:val="0"/>
      <w:marTop w:val="0"/>
      <w:marBottom w:val="0"/>
      <w:divBdr>
        <w:top w:val="none" w:sz="0" w:space="0" w:color="auto"/>
        <w:left w:val="none" w:sz="0" w:space="0" w:color="auto"/>
        <w:bottom w:val="none" w:sz="0" w:space="0" w:color="auto"/>
        <w:right w:val="none" w:sz="0" w:space="0" w:color="auto"/>
      </w:divBdr>
    </w:div>
    <w:div w:id="788353755">
      <w:bodyDiv w:val="1"/>
      <w:marLeft w:val="0"/>
      <w:marRight w:val="0"/>
      <w:marTop w:val="0"/>
      <w:marBottom w:val="0"/>
      <w:divBdr>
        <w:top w:val="none" w:sz="0" w:space="0" w:color="auto"/>
        <w:left w:val="none" w:sz="0" w:space="0" w:color="auto"/>
        <w:bottom w:val="none" w:sz="0" w:space="0" w:color="auto"/>
        <w:right w:val="none" w:sz="0" w:space="0" w:color="auto"/>
      </w:divBdr>
    </w:div>
    <w:div w:id="788936210">
      <w:bodyDiv w:val="1"/>
      <w:marLeft w:val="0"/>
      <w:marRight w:val="0"/>
      <w:marTop w:val="0"/>
      <w:marBottom w:val="0"/>
      <w:divBdr>
        <w:top w:val="none" w:sz="0" w:space="0" w:color="auto"/>
        <w:left w:val="none" w:sz="0" w:space="0" w:color="auto"/>
        <w:bottom w:val="none" w:sz="0" w:space="0" w:color="auto"/>
        <w:right w:val="none" w:sz="0" w:space="0" w:color="auto"/>
      </w:divBdr>
    </w:div>
    <w:div w:id="809251267">
      <w:bodyDiv w:val="1"/>
      <w:marLeft w:val="0"/>
      <w:marRight w:val="0"/>
      <w:marTop w:val="0"/>
      <w:marBottom w:val="0"/>
      <w:divBdr>
        <w:top w:val="none" w:sz="0" w:space="0" w:color="auto"/>
        <w:left w:val="none" w:sz="0" w:space="0" w:color="auto"/>
        <w:bottom w:val="none" w:sz="0" w:space="0" w:color="auto"/>
        <w:right w:val="none" w:sz="0" w:space="0" w:color="auto"/>
      </w:divBdr>
    </w:div>
    <w:div w:id="816268817">
      <w:bodyDiv w:val="1"/>
      <w:marLeft w:val="0"/>
      <w:marRight w:val="0"/>
      <w:marTop w:val="0"/>
      <w:marBottom w:val="0"/>
      <w:divBdr>
        <w:top w:val="none" w:sz="0" w:space="0" w:color="auto"/>
        <w:left w:val="none" w:sz="0" w:space="0" w:color="auto"/>
        <w:bottom w:val="none" w:sz="0" w:space="0" w:color="auto"/>
        <w:right w:val="none" w:sz="0" w:space="0" w:color="auto"/>
      </w:divBdr>
    </w:div>
    <w:div w:id="827554798">
      <w:bodyDiv w:val="1"/>
      <w:marLeft w:val="0"/>
      <w:marRight w:val="0"/>
      <w:marTop w:val="0"/>
      <w:marBottom w:val="0"/>
      <w:divBdr>
        <w:top w:val="none" w:sz="0" w:space="0" w:color="auto"/>
        <w:left w:val="none" w:sz="0" w:space="0" w:color="auto"/>
        <w:bottom w:val="none" w:sz="0" w:space="0" w:color="auto"/>
        <w:right w:val="none" w:sz="0" w:space="0" w:color="auto"/>
      </w:divBdr>
    </w:div>
    <w:div w:id="831717476">
      <w:bodyDiv w:val="1"/>
      <w:marLeft w:val="0"/>
      <w:marRight w:val="0"/>
      <w:marTop w:val="0"/>
      <w:marBottom w:val="0"/>
      <w:divBdr>
        <w:top w:val="none" w:sz="0" w:space="0" w:color="auto"/>
        <w:left w:val="none" w:sz="0" w:space="0" w:color="auto"/>
        <w:bottom w:val="none" w:sz="0" w:space="0" w:color="auto"/>
        <w:right w:val="none" w:sz="0" w:space="0" w:color="auto"/>
      </w:divBdr>
    </w:div>
    <w:div w:id="833766307">
      <w:bodyDiv w:val="1"/>
      <w:marLeft w:val="0"/>
      <w:marRight w:val="0"/>
      <w:marTop w:val="0"/>
      <w:marBottom w:val="0"/>
      <w:divBdr>
        <w:top w:val="none" w:sz="0" w:space="0" w:color="auto"/>
        <w:left w:val="none" w:sz="0" w:space="0" w:color="auto"/>
        <w:bottom w:val="none" w:sz="0" w:space="0" w:color="auto"/>
        <w:right w:val="none" w:sz="0" w:space="0" w:color="auto"/>
      </w:divBdr>
    </w:div>
    <w:div w:id="834107335">
      <w:bodyDiv w:val="1"/>
      <w:marLeft w:val="0"/>
      <w:marRight w:val="0"/>
      <w:marTop w:val="0"/>
      <w:marBottom w:val="0"/>
      <w:divBdr>
        <w:top w:val="none" w:sz="0" w:space="0" w:color="auto"/>
        <w:left w:val="none" w:sz="0" w:space="0" w:color="auto"/>
        <w:bottom w:val="none" w:sz="0" w:space="0" w:color="auto"/>
        <w:right w:val="none" w:sz="0" w:space="0" w:color="auto"/>
      </w:divBdr>
    </w:div>
    <w:div w:id="852720383">
      <w:bodyDiv w:val="1"/>
      <w:marLeft w:val="0"/>
      <w:marRight w:val="0"/>
      <w:marTop w:val="0"/>
      <w:marBottom w:val="0"/>
      <w:divBdr>
        <w:top w:val="none" w:sz="0" w:space="0" w:color="auto"/>
        <w:left w:val="none" w:sz="0" w:space="0" w:color="auto"/>
        <w:bottom w:val="none" w:sz="0" w:space="0" w:color="auto"/>
        <w:right w:val="none" w:sz="0" w:space="0" w:color="auto"/>
      </w:divBdr>
    </w:div>
    <w:div w:id="855465515">
      <w:bodyDiv w:val="1"/>
      <w:marLeft w:val="0"/>
      <w:marRight w:val="0"/>
      <w:marTop w:val="0"/>
      <w:marBottom w:val="0"/>
      <w:divBdr>
        <w:top w:val="none" w:sz="0" w:space="0" w:color="auto"/>
        <w:left w:val="none" w:sz="0" w:space="0" w:color="auto"/>
        <w:bottom w:val="none" w:sz="0" w:space="0" w:color="auto"/>
        <w:right w:val="none" w:sz="0" w:space="0" w:color="auto"/>
      </w:divBdr>
    </w:div>
    <w:div w:id="858157574">
      <w:bodyDiv w:val="1"/>
      <w:marLeft w:val="0"/>
      <w:marRight w:val="0"/>
      <w:marTop w:val="0"/>
      <w:marBottom w:val="0"/>
      <w:divBdr>
        <w:top w:val="none" w:sz="0" w:space="0" w:color="auto"/>
        <w:left w:val="none" w:sz="0" w:space="0" w:color="auto"/>
        <w:bottom w:val="none" w:sz="0" w:space="0" w:color="auto"/>
        <w:right w:val="none" w:sz="0" w:space="0" w:color="auto"/>
      </w:divBdr>
    </w:div>
    <w:div w:id="860432999">
      <w:bodyDiv w:val="1"/>
      <w:marLeft w:val="0"/>
      <w:marRight w:val="0"/>
      <w:marTop w:val="0"/>
      <w:marBottom w:val="0"/>
      <w:divBdr>
        <w:top w:val="none" w:sz="0" w:space="0" w:color="auto"/>
        <w:left w:val="none" w:sz="0" w:space="0" w:color="auto"/>
        <w:bottom w:val="none" w:sz="0" w:space="0" w:color="auto"/>
        <w:right w:val="none" w:sz="0" w:space="0" w:color="auto"/>
      </w:divBdr>
    </w:div>
    <w:div w:id="861628572">
      <w:bodyDiv w:val="1"/>
      <w:marLeft w:val="0"/>
      <w:marRight w:val="0"/>
      <w:marTop w:val="0"/>
      <w:marBottom w:val="0"/>
      <w:divBdr>
        <w:top w:val="none" w:sz="0" w:space="0" w:color="auto"/>
        <w:left w:val="none" w:sz="0" w:space="0" w:color="auto"/>
        <w:bottom w:val="none" w:sz="0" w:space="0" w:color="auto"/>
        <w:right w:val="none" w:sz="0" w:space="0" w:color="auto"/>
      </w:divBdr>
    </w:div>
    <w:div w:id="867641150">
      <w:bodyDiv w:val="1"/>
      <w:marLeft w:val="0"/>
      <w:marRight w:val="0"/>
      <w:marTop w:val="0"/>
      <w:marBottom w:val="0"/>
      <w:divBdr>
        <w:top w:val="none" w:sz="0" w:space="0" w:color="auto"/>
        <w:left w:val="none" w:sz="0" w:space="0" w:color="auto"/>
        <w:bottom w:val="none" w:sz="0" w:space="0" w:color="auto"/>
        <w:right w:val="none" w:sz="0" w:space="0" w:color="auto"/>
      </w:divBdr>
    </w:div>
    <w:div w:id="878707942">
      <w:bodyDiv w:val="1"/>
      <w:marLeft w:val="0"/>
      <w:marRight w:val="0"/>
      <w:marTop w:val="0"/>
      <w:marBottom w:val="0"/>
      <w:divBdr>
        <w:top w:val="none" w:sz="0" w:space="0" w:color="auto"/>
        <w:left w:val="none" w:sz="0" w:space="0" w:color="auto"/>
        <w:bottom w:val="none" w:sz="0" w:space="0" w:color="auto"/>
        <w:right w:val="none" w:sz="0" w:space="0" w:color="auto"/>
      </w:divBdr>
    </w:div>
    <w:div w:id="879828212">
      <w:bodyDiv w:val="1"/>
      <w:marLeft w:val="0"/>
      <w:marRight w:val="0"/>
      <w:marTop w:val="0"/>
      <w:marBottom w:val="0"/>
      <w:divBdr>
        <w:top w:val="none" w:sz="0" w:space="0" w:color="auto"/>
        <w:left w:val="none" w:sz="0" w:space="0" w:color="auto"/>
        <w:bottom w:val="none" w:sz="0" w:space="0" w:color="auto"/>
        <w:right w:val="none" w:sz="0" w:space="0" w:color="auto"/>
      </w:divBdr>
    </w:div>
    <w:div w:id="888372522">
      <w:bodyDiv w:val="1"/>
      <w:marLeft w:val="0"/>
      <w:marRight w:val="0"/>
      <w:marTop w:val="0"/>
      <w:marBottom w:val="0"/>
      <w:divBdr>
        <w:top w:val="none" w:sz="0" w:space="0" w:color="auto"/>
        <w:left w:val="none" w:sz="0" w:space="0" w:color="auto"/>
        <w:bottom w:val="none" w:sz="0" w:space="0" w:color="auto"/>
        <w:right w:val="none" w:sz="0" w:space="0" w:color="auto"/>
      </w:divBdr>
    </w:div>
    <w:div w:id="888877683">
      <w:bodyDiv w:val="1"/>
      <w:marLeft w:val="0"/>
      <w:marRight w:val="0"/>
      <w:marTop w:val="0"/>
      <w:marBottom w:val="0"/>
      <w:divBdr>
        <w:top w:val="none" w:sz="0" w:space="0" w:color="auto"/>
        <w:left w:val="none" w:sz="0" w:space="0" w:color="auto"/>
        <w:bottom w:val="none" w:sz="0" w:space="0" w:color="auto"/>
        <w:right w:val="none" w:sz="0" w:space="0" w:color="auto"/>
      </w:divBdr>
    </w:div>
    <w:div w:id="892080687">
      <w:bodyDiv w:val="1"/>
      <w:marLeft w:val="0"/>
      <w:marRight w:val="0"/>
      <w:marTop w:val="0"/>
      <w:marBottom w:val="0"/>
      <w:divBdr>
        <w:top w:val="none" w:sz="0" w:space="0" w:color="auto"/>
        <w:left w:val="none" w:sz="0" w:space="0" w:color="auto"/>
        <w:bottom w:val="none" w:sz="0" w:space="0" w:color="auto"/>
        <w:right w:val="none" w:sz="0" w:space="0" w:color="auto"/>
      </w:divBdr>
    </w:div>
    <w:div w:id="893010081">
      <w:bodyDiv w:val="1"/>
      <w:marLeft w:val="0"/>
      <w:marRight w:val="0"/>
      <w:marTop w:val="0"/>
      <w:marBottom w:val="0"/>
      <w:divBdr>
        <w:top w:val="none" w:sz="0" w:space="0" w:color="auto"/>
        <w:left w:val="none" w:sz="0" w:space="0" w:color="auto"/>
        <w:bottom w:val="none" w:sz="0" w:space="0" w:color="auto"/>
        <w:right w:val="none" w:sz="0" w:space="0" w:color="auto"/>
      </w:divBdr>
    </w:div>
    <w:div w:id="899441207">
      <w:bodyDiv w:val="1"/>
      <w:marLeft w:val="0"/>
      <w:marRight w:val="0"/>
      <w:marTop w:val="0"/>
      <w:marBottom w:val="0"/>
      <w:divBdr>
        <w:top w:val="none" w:sz="0" w:space="0" w:color="auto"/>
        <w:left w:val="none" w:sz="0" w:space="0" w:color="auto"/>
        <w:bottom w:val="none" w:sz="0" w:space="0" w:color="auto"/>
        <w:right w:val="none" w:sz="0" w:space="0" w:color="auto"/>
      </w:divBdr>
    </w:div>
    <w:div w:id="908346699">
      <w:bodyDiv w:val="1"/>
      <w:marLeft w:val="0"/>
      <w:marRight w:val="0"/>
      <w:marTop w:val="0"/>
      <w:marBottom w:val="0"/>
      <w:divBdr>
        <w:top w:val="none" w:sz="0" w:space="0" w:color="auto"/>
        <w:left w:val="none" w:sz="0" w:space="0" w:color="auto"/>
        <w:bottom w:val="none" w:sz="0" w:space="0" w:color="auto"/>
        <w:right w:val="none" w:sz="0" w:space="0" w:color="auto"/>
      </w:divBdr>
    </w:div>
    <w:div w:id="920408790">
      <w:bodyDiv w:val="1"/>
      <w:marLeft w:val="0"/>
      <w:marRight w:val="0"/>
      <w:marTop w:val="0"/>
      <w:marBottom w:val="0"/>
      <w:divBdr>
        <w:top w:val="none" w:sz="0" w:space="0" w:color="auto"/>
        <w:left w:val="none" w:sz="0" w:space="0" w:color="auto"/>
        <w:bottom w:val="none" w:sz="0" w:space="0" w:color="auto"/>
        <w:right w:val="none" w:sz="0" w:space="0" w:color="auto"/>
      </w:divBdr>
    </w:div>
    <w:div w:id="924150678">
      <w:bodyDiv w:val="1"/>
      <w:marLeft w:val="0"/>
      <w:marRight w:val="0"/>
      <w:marTop w:val="0"/>
      <w:marBottom w:val="0"/>
      <w:divBdr>
        <w:top w:val="none" w:sz="0" w:space="0" w:color="auto"/>
        <w:left w:val="none" w:sz="0" w:space="0" w:color="auto"/>
        <w:bottom w:val="none" w:sz="0" w:space="0" w:color="auto"/>
        <w:right w:val="none" w:sz="0" w:space="0" w:color="auto"/>
      </w:divBdr>
    </w:div>
    <w:div w:id="928469448">
      <w:bodyDiv w:val="1"/>
      <w:marLeft w:val="0"/>
      <w:marRight w:val="0"/>
      <w:marTop w:val="0"/>
      <w:marBottom w:val="0"/>
      <w:divBdr>
        <w:top w:val="none" w:sz="0" w:space="0" w:color="auto"/>
        <w:left w:val="none" w:sz="0" w:space="0" w:color="auto"/>
        <w:bottom w:val="none" w:sz="0" w:space="0" w:color="auto"/>
        <w:right w:val="none" w:sz="0" w:space="0" w:color="auto"/>
      </w:divBdr>
    </w:div>
    <w:div w:id="931861933">
      <w:bodyDiv w:val="1"/>
      <w:marLeft w:val="0"/>
      <w:marRight w:val="0"/>
      <w:marTop w:val="0"/>
      <w:marBottom w:val="0"/>
      <w:divBdr>
        <w:top w:val="none" w:sz="0" w:space="0" w:color="auto"/>
        <w:left w:val="none" w:sz="0" w:space="0" w:color="auto"/>
        <w:bottom w:val="none" w:sz="0" w:space="0" w:color="auto"/>
        <w:right w:val="none" w:sz="0" w:space="0" w:color="auto"/>
      </w:divBdr>
    </w:div>
    <w:div w:id="934443004">
      <w:bodyDiv w:val="1"/>
      <w:marLeft w:val="0"/>
      <w:marRight w:val="0"/>
      <w:marTop w:val="0"/>
      <w:marBottom w:val="0"/>
      <w:divBdr>
        <w:top w:val="none" w:sz="0" w:space="0" w:color="auto"/>
        <w:left w:val="none" w:sz="0" w:space="0" w:color="auto"/>
        <w:bottom w:val="none" w:sz="0" w:space="0" w:color="auto"/>
        <w:right w:val="none" w:sz="0" w:space="0" w:color="auto"/>
      </w:divBdr>
    </w:div>
    <w:div w:id="939490162">
      <w:bodyDiv w:val="1"/>
      <w:marLeft w:val="0"/>
      <w:marRight w:val="0"/>
      <w:marTop w:val="0"/>
      <w:marBottom w:val="0"/>
      <w:divBdr>
        <w:top w:val="none" w:sz="0" w:space="0" w:color="auto"/>
        <w:left w:val="none" w:sz="0" w:space="0" w:color="auto"/>
        <w:bottom w:val="none" w:sz="0" w:space="0" w:color="auto"/>
        <w:right w:val="none" w:sz="0" w:space="0" w:color="auto"/>
      </w:divBdr>
    </w:div>
    <w:div w:id="944077001">
      <w:bodyDiv w:val="1"/>
      <w:marLeft w:val="0"/>
      <w:marRight w:val="0"/>
      <w:marTop w:val="0"/>
      <w:marBottom w:val="0"/>
      <w:divBdr>
        <w:top w:val="none" w:sz="0" w:space="0" w:color="auto"/>
        <w:left w:val="none" w:sz="0" w:space="0" w:color="auto"/>
        <w:bottom w:val="none" w:sz="0" w:space="0" w:color="auto"/>
        <w:right w:val="none" w:sz="0" w:space="0" w:color="auto"/>
      </w:divBdr>
    </w:div>
    <w:div w:id="944269176">
      <w:bodyDiv w:val="1"/>
      <w:marLeft w:val="0"/>
      <w:marRight w:val="0"/>
      <w:marTop w:val="0"/>
      <w:marBottom w:val="0"/>
      <w:divBdr>
        <w:top w:val="none" w:sz="0" w:space="0" w:color="auto"/>
        <w:left w:val="none" w:sz="0" w:space="0" w:color="auto"/>
        <w:bottom w:val="none" w:sz="0" w:space="0" w:color="auto"/>
        <w:right w:val="none" w:sz="0" w:space="0" w:color="auto"/>
      </w:divBdr>
    </w:div>
    <w:div w:id="945959937">
      <w:bodyDiv w:val="1"/>
      <w:marLeft w:val="0"/>
      <w:marRight w:val="0"/>
      <w:marTop w:val="0"/>
      <w:marBottom w:val="0"/>
      <w:divBdr>
        <w:top w:val="none" w:sz="0" w:space="0" w:color="auto"/>
        <w:left w:val="none" w:sz="0" w:space="0" w:color="auto"/>
        <w:bottom w:val="none" w:sz="0" w:space="0" w:color="auto"/>
        <w:right w:val="none" w:sz="0" w:space="0" w:color="auto"/>
      </w:divBdr>
    </w:div>
    <w:div w:id="952126603">
      <w:bodyDiv w:val="1"/>
      <w:marLeft w:val="0"/>
      <w:marRight w:val="0"/>
      <w:marTop w:val="0"/>
      <w:marBottom w:val="0"/>
      <w:divBdr>
        <w:top w:val="none" w:sz="0" w:space="0" w:color="auto"/>
        <w:left w:val="none" w:sz="0" w:space="0" w:color="auto"/>
        <w:bottom w:val="none" w:sz="0" w:space="0" w:color="auto"/>
        <w:right w:val="none" w:sz="0" w:space="0" w:color="auto"/>
      </w:divBdr>
    </w:div>
    <w:div w:id="958101674">
      <w:bodyDiv w:val="1"/>
      <w:marLeft w:val="0"/>
      <w:marRight w:val="0"/>
      <w:marTop w:val="0"/>
      <w:marBottom w:val="0"/>
      <w:divBdr>
        <w:top w:val="none" w:sz="0" w:space="0" w:color="auto"/>
        <w:left w:val="none" w:sz="0" w:space="0" w:color="auto"/>
        <w:bottom w:val="none" w:sz="0" w:space="0" w:color="auto"/>
        <w:right w:val="none" w:sz="0" w:space="0" w:color="auto"/>
      </w:divBdr>
    </w:div>
    <w:div w:id="962223945">
      <w:bodyDiv w:val="1"/>
      <w:marLeft w:val="0"/>
      <w:marRight w:val="0"/>
      <w:marTop w:val="0"/>
      <w:marBottom w:val="0"/>
      <w:divBdr>
        <w:top w:val="none" w:sz="0" w:space="0" w:color="auto"/>
        <w:left w:val="none" w:sz="0" w:space="0" w:color="auto"/>
        <w:bottom w:val="none" w:sz="0" w:space="0" w:color="auto"/>
        <w:right w:val="none" w:sz="0" w:space="0" w:color="auto"/>
      </w:divBdr>
    </w:div>
    <w:div w:id="972096278">
      <w:bodyDiv w:val="1"/>
      <w:marLeft w:val="0"/>
      <w:marRight w:val="0"/>
      <w:marTop w:val="0"/>
      <w:marBottom w:val="0"/>
      <w:divBdr>
        <w:top w:val="none" w:sz="0" w:space="0" w:color="auto"/>
        <w:left w:val="none" w:sz="0" w:space="0" w:color="auto"/>
        <w:bottom w:val="none" w:sz="0" w:space="0" w:color="auto"/>
        <w:right w:val="none" w:sz="0" w:space="0" w:color="auto"/>
      </w:divBdr>
    </w:div>
    <w:div w:id="973753389">
      <w:bodyDiv w:val="1"/>
      <w:marLeft w:val="0"/>
      <w:marRight w:val="0"/>
      <w:marTop w:val="0"/>
      <w:marBottom w:val="0"/>
      <w:divBdr>
        <w:top w:val="none" w:sz="0" w:space="0" w:color="auto"/>
        <w:left w:val="none" w:sz="0" w:space="0" w:color="auto"/>
        <w:bottom w:val="none" w:sz="0" w:space="0" w:color="auto"/>
        <w:right w:val="none" w:sz="0" w:space="0" w:color="auto"/>
      </w:divBdr>
    </w:div>
    <w:div w:id="987397329">
      <w:bodyDiv w:val="1"/>
      <w:marLeft w:val="0"/>
      <w:marRight w:val="0"/>
      <w:marTop w:val="0"/>
      <w:marBottom w:val="0"/>
      <w:divBdr>
        <w:top w:val="none" w:sz="0" w:space="0" w:color="auto"/>
        <w:left w:val="none" w:sz="0" w:space="0" w:color="auto"/>
        <w:bottom w:val="none" w:sz="0" w:space="0" w:color="auto"/>
        <w:right w:val="none" w:sz="0" w:space="0" w:color="auto"/>
      </w:divBdr>
    </w:div>
    <w:div w:id="990526126">
      <w:bodyDiv w:val="1"/>
      <w:marLeft w:val="0"/>
      <w:marRight w:val="0"/>
      <w:marTop w:val="0"/>
      <w:marBottom w:val="0"/>
      <w:divBdr>
        <w:top w:val="none" w:sz="0" w:space="0" w:color="auto"/>
        <w:left w:val="none" w:sz="0" w:space="0" w:color="auto"/>
        <w:bottom w:val="none" w:sz="0" w:space="0" w:color="auto"/>
        <w:right w:val="none" w:sz="0" w:space="0" w:color="auto"/>
      </w:divBdr>
    </w:div>
    <w:div w:id="992292120">
      <w:bodyDiv w:val="1"/>
      <w:marLeft w:val="0"/>
      <w:marRight w:val="0"/>
      <w:marTop w:val="0"/>
      <w:marBottom w:val="0"/>
      <w:divBdr>
        <w:top w:val="none" w:sz="0" w:space="0" w:color="auto"/>
        <w:left w:val="none" w:sz="0" w:space="0" w:color="auto"/>
        <w:bottom w:val="none" w:sz="0" w:space="0" w:color="auto"/>
        <w:right w:val="none" w:sz="0" w:space="0" w:color="auto"/>
      </w:divBdr>
    </w:div>
    <w:div w:id="1009286061">
      <w:bodyDiv w:val="1"/>
      <w:marLeft w:val="0"/>
      <w:marRight w:val="0"/>
      <w:marTop w:val="0"/>
      <w:marBottom w:val="0"/>
      <w:divBdr>
        <w:top w:val="none" w:sz="0" w:space="0" w:color="auto"/>
        <w:left w:val="none" w:sz="0" w:space="0" w:color="auto"/>
        <w:bottom w:val="none" w:sz="0" w:space="0" w:color="auto"/>
        <w:right w:val="none" w:sz="0" w:space="0" w:color="auto"/>
      </w:divBdr>
    </w:div>
    <w:div w:id="1011252566">
      <w:bodyDiv w:val="1"/>
      <w:marLeft w:val="0"/>
      <w:marRight w:val="0"/>
      <w:marTop w:val="0"/>
      <w:marBottom w:val="0"/>
      <w:divBdr>
        <w:top w:val="none" w:sz="0" w:space="0" w:color="auto"/>
        <w:left w:val="none" w:sz="0" w:space="0" w:color="auto"/>
        <w:bottom w:val="none" w:sz="0" w:space="0" w:color="auto"/>
        <w:right w:val="none" w:sz="0" w:space="0" w:color="auto"/>
      </w:divBdr>
    </w:div>
    <w:div w:id="1013530681">
      <w:bodyDiv w:val="1"/>
      <w:marLeft w:val="0"/>
      <w:marRight w:val="0"/>
      <w:marTop w:val="0"/>
      <w:marBottom w:val="0"/>
      <w:divBdr>
        <w:top w:val="none" w:sz="0" w:space="0" w:color="auto"/>
        <w:left w:val="none" w:sz="0" w:space="0" w:color="auto"/>
        <w:bottom w:val="none" w:sz="0" w:space="0" w:color="auto"/>
        <w:right w:val="none" w:sz="0" w:space="0" w:color="auto"/>
      </w:divBdr>
    </w:div>
    <w:div w:id="1020468202">
      <w:bodyDiv w:val="1"/>
      <w:marLeft w:val="0"/>
      <w:marRight w:val="0"/>
      <w:marTop w:val="0"/>
      <w:marBottom w:val="0"/>
      <w:divBdr>
        <w:top w:val="none" w:sz="0" w:space="0" w:color="auto"/>
        <w:left w:val="none" w:sz="0" w:space="0" w:color="auto"/>
        <w:bottom w:val="none" w:sz="0" w:space="0" w:color="auto"/>
        <w:right w:val="none" w:sz="0" w:space="0" w:color="auto"/>
      </w:divBdr>
    </w:div>
    <w:div w:id="1036154503">
      <w:bodyDiv w:val="1"/>
      <w:marLeft w:val="0"/>
      <w:marRight w:val="0"/>
      <w:marTop w:val="0"/>
      <w:marBottom w:val="0"/>
      <w:divBdr>
        <w:top w:val="none" w:sz="0" w:space="0" w:color="auto"/>
        <w:left w:val="none" w:sz="0" w:space="0" w:color="auto"/>
        <w:bottom w:val="none" w:sz="0" w:space="0" w:color="auto"/>
        <w:right w:val="none" w:sz="0" w:space="0" w:color="auto"/>
      </w:divBdr>
    </w:div>
    <w:div w:id="1038630625">
      <w:bodyDiv w:val="1"/>
      <w:marLeft w:val="0"/>
      <w:marRight w:val="0"/>
      <w:marTop w:val="0"/>
      <w:marBottom w:val="0"/>
      <w:divBdr>
        <w:top w:val="none" w:sz="0" w:space="0" w:color="auto"/>
        <w:left w:val="none" w:sz="0" w:space="0" w:color="auto"/>
        <w:bottom w:val="none" w:sz="0" w:space="0" w:color="auto"/>
        <w:right w:val="none" w:sz="0" w:space="0" w:color="auto"/>
      </w:divBdr>
    </w:div>
    <w:div w:id="1040594745">
      <w:bodyDiv w:val="1"/>
      <w:marLeft w:val="0"/>
      <w:marRight w:val="0"/>
      <w:marTop w:val="0"/>
      <w:marBottom w:val="0"/>
      <w:divBdr>
        <w:top w:val="none" w:sz="0" w:space="0" w:color="auto"/>
        <w:left w:val="none" w:sz="0" w:space="0" w:color="auto"/>
        <w:bottom w:val="none" w:sz="0" w:space="0" w:color="auto"/>
        <w:right w:val="none" w:sz="0" w:space="0" w:color="auto"/>
      </w:divBdr>
    </w:div>
    <w:div w:id="1041788171">
      <w:bodyDiv w:val="1"/>
      <w:marLeft w:val="0"/>
      <w:marRight w:val="0"/>
      <w:marTop w:val="0"/>
      <w:marBottom w:val="0"/>
      <w:divBdr>
        <w:top w:val="none" w:sz="0" w:space="0" w:color="auto"/>
        <w:left w:val="none" w:sz="0" w:space="0" w:color="auto"/>
        <w:bottom w:val="none" w:sz="0" w:space="0" w:color="auto"/>
        <w:right w:val="none" w:sz="0" w:space="0" w:color="auto"/>
      </w:divBdr>
    </w:div>
    <w:div w:id="1047488910">
      <w:bodyDiv w:val="1"/>
      <w:marLeft w:val="0"/>
      <w:marRight w:val="0"/>
      <w:marTop w:val="0"/>
      <w:marBottom w:val="0"/>
      <w:divBdr>
        <w:top w:val="none" w:sz="0" w:space="0" w:color="auto"/>
        <w:left w:val="none" w:sz="0" w:space="0" w:color="auto"/>
        <w:bottom w:val="none" w:sz="0" w:space="0" w:color="auto"/>
        <w:right w:val="none" w:sz="0" w:space="0" w:color="auto"/>
      </w:divBdr>
    </w:div>
    <w:div w:id="1066033836">
      <w:bodyDiv w:val="1"/>
      <w:marLeft w:val="0"/>
      <w:marRight w:val="0"/>
      <w:marTop w:val="0"/>
      <w:marBottom w:val="0"/>
      <w:divBdr>
        <w:top w:val="none" w:sz="0" w:space="0" w:color="auto"/>
        <w:left w:val="none" w:sz="0" w:space="0" w:color="auto"/>
        <w:bottom w:val="none" w:sz="0" w:space="0" w:color="auto"/>
        <w:right w:val="none" w:sz="0" w:space="0" w:color="auto"/>
      </w:divBdr>
    </w:div>
    <w:div w:id="1084834533">
      <w:bodyDiv w:val="1"/>
      <w:marLeft w:val="0"/>
      <w:marRight w:val="0"/>
      <w:marTop w:val="0"/>
      <w:marBottom w:val="0"/>
      <w:divBdr>
        <w:top w:val="none" w:sz="0" w:space="0" w:color="auto"/>
        <w:left w:val="none" w:sz="0" w:space="0" w:color="auto"/>
        <w:bottom w:val="none" w:sz="0" w:space="0" w:color="auto"/>
        <w:right w:val="none" w:sz="0" w:space="0" w:color="auto"/>
      </w:divBdr>
    </w:div>
    <w:div w:id="1089890368">
      <w:bodyDiv w:val="1"/>
      <w:marLeft w:val="0"/>
      <w:marRight w:val="0"/>
      <w:marTop w:val="0"/>
      <w:marBottom w:val="0"/>
      <w:divBdr>
        <w:top w:val="none" w:sz="0" w:space="0" w:color="auto"/>
        <w:left w:val="none" w:sz="0" w:space="0" w:color="auto"/>
        <w:bottom w:val="none" w:sz="0" w:space="0" w:color="auto"/>
        <w:right w:val="none" w:sz="0" w:space="0" w:color="auto"/>
      </w:divBdr>
    </w:div>
    <w:div w:id="1098939402">
      <w:bodyDiv w:val="1"/>
      <w:marLeft w:val="0"/>
      <w:marRight w:val="0"/>
      <w:marTop w:val="0"/>
      <w:marBottom w:val="0"/>
      <w:divBdr>
        <w:top w:val="none" w:sz="0" w:space="0" w:color="auto"/>
        <w:left w:val="none" w:sz="0" w:space="0" w:color="auto"/>
        <w:bottom w:val="none" w:sz="0" w:space="0" w:color="auto"/>
        <w:right w:val="none" w:sz="0" w:space="0" w:color="auto"/>
      </w:divBdr>
    </w:div>
    <w:div w:id="1110247928">
      <w:bodyDiv w:val="1"/>
      <w:marLeft w:val="0"/>
      <w:marRight w:val="0"/>
      <w:marTop w:val="0"/>
      <w:marBottom w:val="0"/>
      <w:divBdr>
        <w:top w:val="none" w:sz="0" w:space="0" w:color="auto"/>
        <w:left w:val="none" w:sz="0" w:space="0" w:color="auto"/>
        <w:bottom w:val="none" w:sz="0" w:space="0" w:color="auto"/>
        <w:right w:val="none" w:sz="0" w:space="0" w:color="auto"/>
      </w:divBdr>
    </w:div>
    <w:div w:id="1110393888">
      <w:bodyDiv w:val="1"/>
      <w:marLeft w:val="0"/>
      <w:marRight w:val="0"/>
      <w:marTop w:val="0"/>
      <w:marBottom w:val="0"/>
      <w:divBdr>
        <w:top w:val="none" w:sz="0" w:space="0" w:color="auto"/>
        <w:left w:val="none" w:sz="0" w:space="0" w:color="auto"/>
        <w:bottom w:val="none" w:sz="0" w:space="0" w:color="auto"/>
        <w:right w:val="none" w:sz="0" w:space="0" w:color="auto"/>
      </w:divBdr>
    </w:div>
    <w:div w:id="1113398615">
      <w:bodyDiv w:val="1"/>
      <w:marLeft w:val="0"/>
      <w:marRight w:val="0"/>
      <w:marTop w:val="0"/>
      <w:marBottom w:val="0"/>
      <w:divBdr>
        <w:top w:val="none" w:sz="0" w:space="0" w:color="auto"/>
        <w:left w:val="none" w:sz="0" w:space="0" w:color="auto"/>
        <w:bottom w:val="none" w:sz="0" w:space="0" w:color="auto"/>
        <w:right w:val="none" w:sz="0" w:space="0" w:color="auto"/>
      </w:divBdr>
    </w:div>
    <w:div w:id="1119035264">
      <w:bodyDiv w:val="1"/>
      <w:marLeft w:val="0"/>
      <w:marRight w:val="0"/>
      <w:marTop w:val="0"/>
      <w:marBottom w:val="0"/>
      <w:divBdr>
        <w:top w:val="none" w:sz="0" w:space="0" w:color="auto"/>
        <w:left w:val="none" w:sz="0" w:space="0" w:color="auto"/>
        <w:bottom w:val="none" w:sz="0" w:space="0" w:color="auto"/>
        <w:right w:val="none" w:sz="0" w:space="0" w:color="auto"/>
      </w:divBdr>
    </w:div>
    <w:div w:id="1131288750">
      <w:bodyDiv w:val="1"/>
      <w:marLeft w:val="0"/>
      <w:marRight w:val="0"/>
      <w:marTop w:val="0"/>
      <w:marBottom w:val="0"/>
      <w:divBdr>
        <w:top w:val="none" w:sz="0" w:space="0" w:color="auto"/>
        <w:left w:val="none" w:sz="0" w:space="0" w:color="auto"/>
        <w:bottom w:val="none" w:sz="0" w:space="0" w:color="auto"/>
        <w:right w:val="none" w:sz="0" w:space="0" w:color="auto"/>
      </w:divBdr>
    </w:div>
    <w:div w:id="1133602081">
      <w:bodyDiv w:val="1"/>
      <w:marLeft w:val="0"/>
      <w:marRight w:val="0"/>
      <w:marTop w:val="0"/>
      <w:marBottom w:val="0"/>
      <w:divBdr>
        <w:top w:val="none" w:sz="0" w:space="0" w:color="auto"/>
        <w:left w:val="none" w:sz="0" w:space="0" w:color="auto"/>
        <w:bottom w:val="none" w:sz="0" w:space="0" w:color="auto"/>
        <w:right w:val="none" w:sz="0" w:space="0" w:color="auto"/>
      </w:divBdr>
    </w:div>
    <w:div w:id="1143084607">
      <w:bodyDiv w:val="1"/>
      <w:marLeft w:val="0"/>
      <w:marRight w:val="0"/>
      <w:marTop w:val="0"/>
      <w:marBottom w:val="0"/>
      <w:divBdr>
        <w:top w:val="none" w:sz="0" w:space="0" w:color="auto"/>
        <w:left w:val="none" w:sz="0" w:space="0" w:color="auto"/>
        <w:bottom w:val="none" w:sz="0" w:space="0" w:color="auto"/>
        <w:right w:val="none" w:sz="0" w:space="0" w:color="auto"/>
      </w:divBdr>
    </w:div>
    <w:div w:id="1149906646">
      <w:bodyDiv w:val="1"/>
      <w:marLeft w:val="0"/>
      <w:marRight w:val="0"/>
      <w:marTop w:val="0"/>
      <w:marBottom w:val="0"/>
      <w:divBdr>
        <w:top w:val="none" w:sz="0" w:space="0" w:color="auto"/>
        <w:left w:val="none" w:sz="0" w:space="0" w:color="auto"/>
        <w:bottom w:val="none" w:sz="0" w:space="0" w:color="auto"/>
        <w:right w:val="none" w:sz="0" w:space="0" w:color="auto"/>
      </w:divBdr>
    </w:div>
    <w:div w:id="1161583118">
      <w:bodyDiv w:val="1"/>
      <w:marLeft w:val="0"/>
      <w:marRight w:val="0"/>
      <w:marTop w:val="0"/>
      <w:marBottom w:val="0"/>
      <w:divBdr>
        <w:top w:val="none" w:sz="0" w:space="0" w:color="auto"/>
        <w:left w:val="none" w:sz="0" w:space="0" w:color="auto"/>
        <w:bottom w:val="none" w:sz="0" w:space="0" w:color="auto"/>
        <w:right w:val="none" w:sz="0" w:space="0" w:color="auto"/>
      </w:divBdr>
    </w:div>
    <w:div w:id="1164128455">
      <w:bodyDiv w:val="1"/>
      <w:marLeft w:val="0"/>
      <w:marRight w:val="0"/>
      <w:marTop w:val="0"/>
      <w:marBottom w:val="0"/>
      <w:divBdr>
        <w:top w:val="none" w:sz="0" w:space="0" w:color="auto"/>
        <w:left w:val="none" w:sz="0" w:space="0" w:color="auto"/>
        <w:bottom w:val="none" w:sz="0" w:space="0" w:color="auto"/>
        <w:right w:val="none" w:sz="0" w:space="0" w:color="auto"/>
      </w:divBdr>
    </w:div>
    <w:div w:id="1168250041">
      <w:bodyDiv w:val="1"/>
      <w:marLeft w:val="0"/>
      <w:marRight w:val="0"/>
      <w:marTop w:val="0"/>
      <w:marBottom w:val="0"/>
      <w:divBdr>
        <w:top w:val="none" w:sz="0" w:space="0" w:color="auto"/>
        <w:left w:val="none" w:sz="0" w:space="0" w:color="auto"/>
        <w:bottom w:val="none" w:sz="0" w:space="0" w:color="auto"/>
        <w:right w:val="none" w:sz="0" w:space="0" w:color="auto"/>
      </w:divBdr>
    </w:div>
    <w:div w:id="1171723679">
      <w:bodyDiv w:val="1"/>
      <w:marLeft w:val="0"/>
      <w:marRight w:val="0"/>
      <w:marTop w:val="0"/>
      <w:marBottom w:val="0"/>
      <w:divBdr>
        <w:top w:val="none" w:sz="0" w:space="0" w:color="auto"/>
        <w:left w:val="none" w:sz="0" w:space="0" w:color="auto"/>
        <w:bottom w:val="none" w:sz="0" w:space="0" w:color="auto"/>
        <w:right w:val="none" w:sz="0" w:space="0" w:color="auto"/>
      </w:divBdr>
    </w:div>
    <w:div w:id="1172067621">
      <w:bodyDiv w:val="1"/>
      <w:marLeft w:val="0"/>
      <w:marRight w:val="0"/>
      <w:marTop w:val="0"/>
      <w:marBottom w:val="0"/>
      <w:divBdr>
        <w:top w:val="none" w:sz="0" w:space="0" w:color="auto"/>
        <w:left w:val="none" w:sz="0" w:space="0" w:color="auto"/>
        <w:bottom w:val="none" w:sz="0" w:space="0" w:color="auto"/>
        <w:right w:val="none" w:sz="0" w:space="0" w:color="auto"/>
      </w:divBdr>
    </w:div>
    <w:div w:id="1173181962">
      <w:bodyDiv w:val="1"/>
      <w:marLeft w:val="0"/>
      <w:marRight w:val="0"/>
      <w:marTop w:val="0"/>
      <w:marBottom w:val="0"/>
      <w:divBdr>
        <w:top w:val="none" w:sz="0" w:space="0" w:color="auto"/>
        <w:left w:val="none" w:sz="0" w:space="0" w:color="auto"/>
        <w:bottom w:val="none" w:sz="0" w:space="0" w:color="auto"/>
        <w:right w:val="none" w:sz="0" w:space="0" w:color="auto"/>
      </w:divBdr>
    </w:div>
    <w:div w:id="1174877845">
      <w:bodyDiv w:val="1"/>
      <w:marLeft w:val="0"/>
      <w:marRight w:val="0"/>
      <w:marTop w:val="0"/>
      <w:marBottom w:val="0"/>
      <w:divBdr>
        <w:top w:val="none" w:sz="0" w:space="0" w:color="auto"/>
        <w:left w:val="none" w:sz="0" w:space="0" w:color="auto"/>
        <w:bottom w:val="none" w:sz="0" w:space="0" w:color="auto"/>
        <w:right w:val="none" w:sz="0" w:space="0" w:color="auto"/>
      </w:divBdr>
    </w:div>
    <w:div w:id="1176727574">
      <w:bodyDiv w:val="1"/>
      <w:marLeft w:val="0"/>
      <w:marRight w:val="0"/>
      <w:marTop w:val="0"/>
      <w:marBottom w:val="0"/>
      <w:divBdr>
        <w:top w:val="none" w:sz="0" w:space="0" w:color="auto"/>
        <w:left w:val="none" w:sz="0" w:space="0" w:color="auto"/>
        <w:bottom w:val="none" w:sz="0" w:space="0" w:color="auto"/>
        <w:right w:val="none" w:sz="0" w:space="0" w:color="auto"/>
      </w:divBdr>
    </w:div>
    <w:div w:id="1177497987">
      <w:bodyDiv w:val="1"/>
      <w:marLeft w:val="0"/>
      <w:marRight w:val="0"/>
      <w:marTop w:val="0"/>
      <w:marBottom w:val="0"/>
      <w:divBdr>
        <w:top w:val="none" w:sz="0" w:space="0" w:color="auto"/>
        <w:left w:val="none" w:sz="0" w:space="0" w:color="auto"/>
        <w:bottom w:val="none" w:sz="0" w:space="0" w:color="auto"/>
        <w:right w:val="none" w:sz="0" w:space="0" w:color="auto"/>
      </w:divBdr>
    </w:div>
    <w:div w:id="1182470455">
      <w:bodyDiv w:val="1"/>
      <w:marLeft w:val="0"/>
      <w:marRight w:val="0"/>
      <w:marTop w:val="0"/>
      <w:marBottom w:val="0"/>
      <w:divBdr>
        <w:top w:val="none" w:sz="0" w:space="0" w:color="auto"/>
        <w:left w:val="none" w:sz="0" w:space="0" w:color="auto"/>
        <w:bottom w:val="none" w:sz="0" w:space="0" w:color="auto"/>
        <w:right w:val="none" w:sz="0" w:space="0" w:color="auto"/>
      </w:divBdr>
    </w:div>
    <w:div w:id="1186602582">
      <w:bodyDiv w:val="1"/>
      <w:marLeft w:val="0"/>
      <w:marRight w:val="0"/>
      <w:marTop w:val="0"/>
      <w:marBottom w:val="0"/>
      <w:divBdr>
        <w:top w:val="none" w:sz="0" w:space="0" w:color="auto"/>
        <w:left w:val="none" w:sz="0" w:space="0" w:color="auto"/>
        <w:bottom w:val="none" w:sz="0" w:space="0" w:color="auto"/>
        <w:right w:val="none" w:sz="0" w:space="0" w:color="auto"/>
      </w:divBdr>
    </w:div>
    <w:div w:id="1196384361">
      <w:bodyDiv w:val="1"/>
      <w:marLeft w:val="0"/>
      <w:marRight w:val="0"/>
      <w:marTop w:val="0"/>
      <w:marBottom w:val="0"/>
      <w:divBdr>
        <w:top w:val="none" w:sz="0" w:space="0" w:color="auto"/>
        <w:left w:val="none" w:sz="0" w:space="0" w:color="auto"/>
        <w:bottom w:val="none" w:sz="0" w:space="0" w:color="auto"/>
        <w:right w:val="none" w:sz="0" w:space="0" w:color="auto"/>
      </w:divBdr>
    </w:div>
    <w:div w:id="1201631422">
      <w:bodyDiv w:val="1"/>
      <w:marLeft w:val="0"/>
      <w:marRight w:val="0"/>
      <w:marTop w:val="0"/>
      <w:marBottom w:val="0"/>
      <w:divBdr>
        <w:top w:val="none" w:sz="0" w:space="0" w:color="auto"/>
        <w:left w:val="none" w:sz="0" w:space="0" w:color="auto"/>
        <w:bottom w:val="none" w:sz="0" w:space="0" w:color="auto"/>
        <w:right w:val="none" w:sz="0" w:space="0" w:color="auto"/>
      </w:divBdr>
    </w:div>
    <w:div w:id="1214807138">
      <w:bodyDiv w:val="1"/>
      <w:marLeft w:val="0"/>
      <w:marRight w:val="0"/>
      <w:marTop w:val="0"/>
      <w:marBottom w:val="0"/>
      <w:divBdr>
        <w:top w:val="none" w:sz="0" w:space="0" w:color="auto"/>
        <w:left w:val="none" w:sz="0" w:space="0" w:color="auto"/>
        <w:bottom w:val="none" w:sz="0" w:space="0" w:color="auto"/>
        <w:right w:val="none" w:sz="0" w:space="0" w:color="auto"/>
      </w:divBdr>
    </w:div>
    <w:div w:id="1227758802">
      <w:bodyDiv w:val="1"/>
      <w:marLeft w:val="0"/>
      <w:marRight w:val="0"/>
      <w:marTop w:val="0"/>
      <w:marBottom w:val="0"/>
      <w:divBdr>
        <w:top w:val="none" w:sz="0" w:space="0" w:color="auto"/>
        <w:left w:val="none" w:sz="0" w:space="0" w:color="auto"/>
        <w:bottom w:val="none" w:sz="0" w:space="0" w:color="auto"/>
        <w:right w:val="none" w:sz="0" w:space="0" w:color="auto"/>
      </w:divBdr>
    </w:div>
    <w:div w:id="1231236695">
      <w:bodyDiv w:val="1"/>
      <w:marLeft w:val="0"/>
      <w:marRight w:val="0"/>
      <w:marTop w:val="0"/>
      <w:marBottom w:val="0"/>
      <w:divBdr>
        <w:top w:val="none" w:sz="0" w:space="0" w:color="auto"/>
        <w:left w:val="none" w:sz="0" w:space="0" w:color="auto"/>
        <w:bottom w:val="none" w:sz="0" w:space="0" w:color="auto"/>
        <w:right w:val="none" w:sz="0" w:space="0" w:color="auto"/>
      </w:divBdr>
    </w:div>
    <w:div w:id="1249462200">
      <w:bodyDiv w:val="1"/>
      <w:marLeft w:val="0"/>
      <w:marRight w:val="0"/>
      <w:marTop w:val="0"/>
      <w:marBottom w:val="0"/>
      <w:divBdr>
        <w:top w:val="none" w:sz="0" w:space="0" w:color="auto"/>
        <w:left w:val="none" w:sz="0" w:space="0" w:color="auto"/>
        <w:bottom w:val="none" w:sz="0" w:space="0" w:color="auto"/>
        <w:right w:val="none" w:sz="0" w:space="0" w:color="auto"/>
      </w:divBdr>
    </w:div>
    <w:div w:id="1250428047">
      <w:bodyDiv w:val="1"/>
      <w:marLeft w:val="0"/>
      <w:marRight w:val="0"/>
      <w:marTop w:val="0"/>
      <w:marBottom w:val="0"/>
      <w:divBdr>
        <w:top w:val="none" w:sz="0" w:space="0" w:color="auto"/>
        <w:left w:val="none" w:sz="0" w:space="0" w:color="auto"/>
        <w:bottom w:val="none" w:sz="0" w:space="0" w:color="auto"/>
        <w:right w:val="none" w:sz="0" w:space="0" w:color="auto"/>
      </w:divBdr>
    </w:div>
    <w:div w:id="1264148138">
      <w:bodyDiv w:val="1"/>
      <w:marLeft w:val="0"/>
      <w:marRight w:val="0"/>
      <w:marTop w:val="0"/>
      <w:marBottom w:val="0"/>
      <w:divBdr>
        <w:top w:val="none" w:sz="0" w:space="0" w:color="auto"/>
        <w:left w:val="none" w:sz="0" w:space="0" w:color="auto"/>
        <w:bottom w:val="none" w:sz="0" w:space="0" w:color="auto"/>
        <w:right w:val="none" w:sz="0" w:space="0" w:color="auto"/>
      </w:divBdr>
    </w:div>
    <w:div w:id="1264536322">
      <w:bodyDiv w:val="1"/>
      <w:marLeft w:val="0"/>
      <w:marRight w:val="0"/>
      <w:marTop w:val="0"/>
      <w:marBottom w:val="0"/>
      <w:divBdr>
        <w:top w:val="none" w:sz="0" w:space="0" w:color="auto"/>
        <w:left w:val="none" w:sz="0" w:space="0" w:color="auto"/>
        <w:bottom w:val="none" w:sz="0" w:space="0" w:color="auto"/>
        <w:right w:val="none" w:sz="0" w:space="0" w:color="auto"/>
      </w:divBdr>
    </w:div>
    <w:div w:id="1267663537">
      <w:bodyDiv w:val="1"/>
      <w:marLeft w:val="0"/>
      <w:marRight w:val="0"/>
      <w:marTop w:val="0"/>
      <w:marBottom w:val="0"/>
      <w:divBdr>
        <w:top w:val="none" w:sz="0" w:space="0" w:color="auto"/>
        <w:left w:val="none" w:sz="0" w:space="0" w:color="auto"/>
        <w:bottom w:val="none" w:sz="0" w:space="0" w:color="auto"/>
        <w:right w:val="none" w:sz="0" w:space="0" w:color="auto"/>
      </w:divBdr>
    </w:div>
    <w:div w:id="1276406884">
      <w:bodyDiv w:val="1"/>
      <w:marLeft w:val="0"/>
      <w:marRight w:val="0"/>
      <w:marTop w:val="0"/>
      <w:marBottom w:val="0"/>
      <w:divBdr>
        <w:top w:val="none" w:sz="0" w:space="0" w:color="auto"/>
        <w:left w:val="none" w:sz="0" w:space="0" w:color="auto"/>
        <w:bottom w:val="none" w:sz="0" w:space="0" w:color="auto"/>
        <w:right w:val="none" w:sz="0" w:space="0" w:color="auto"/>
      </w:divBdr>
    </w:div>
    <w:div w:id="1283656969">
      <w:bodyDiv w:val="1"/>
      <w:marLeft w:val="0"/>
      <w:marRight w:val="0"/>
      <w:marTop w:val="0"/>
      <w:marBottom w:val="0"/>
      <w:divBdr>
        <w:top w:val="none" w:sz="0" w:space="0" w:color="auto"/>
        <w:left w:val="none" w:sz="0" w:space="0" w:color="auto"/>
        <w:bottom w:val="none" w:sz="0" w:space="0" w:color="auto"/>
        <w:right w:val="none" w:sz="0" w:space="0" w:color="auto"/>
      </w:divBdr>
    </w:div>
    <w:div w:id="1291325907">
      <w:bodyDiv w:val="1"/>
      <w:marLeft w:val="0"/>
      <w:marRight w:val="0"/>
      <w:marTop w:val="0"/>
      <w:marBottom w:val="0"/>
      <w:divBdr>
        <w:top w:val="none" w:sz="0" w:space="0" w:color="auto"/>
        <w:left w:val="none" w:sz="0" w:space="0" w:color="auto"/>
        <w:bottom w:val="none" w:sz="0" w:space="0" w:color="auto"/>
        <w:right w:val="none" w:sz="0" w:space="0" w:color="auto"/>
      </w:divBdr>
    </w:div>
    <w:div w:id="1295212038">
      <w:bodyDiv w:val="1"/>
      <w:marLeft w:val="0"/>
      <w:marRight w:val="0"/>
      <w:marTop w:val="0"/>
      <w:marBottom w:val="0"/>
      <w:divBdr>
        <w:top w:val="none" w:sz="0" w:space="0" w:color="auto"/>
        <w:left w:val="none" w:sz="0" w:space="0" w:color="auto"/>
        <w:bottom w:val="none" w:sz="0" w:space="0" w:color="auto"/>
        <w:right w:val="none" w:sz="0" w:space="0" w:color="auto"/>
      </w:divBdr>
    </w:div>
    <w:div w:id="1302077795">
      <w:bodyDiv w:val="1"/>
      <w:marLeft w:val="0"/>
      <w:marRight w:val="0"/>
      <w:marTop w:val="0"/>
      <w:marBottom w:val="0"/>
      <w:divBdr>
        <w:top w:val="none" w:sz="0" w:space="0" w:color="auto"/>
        <w:left w:val="none" w:sz="0" w:space="0" w:color="auto"/>
        <w:bottom w:val="none" w:sz="0" w:space="0" w:color="auto"/>
        <w:right w:val="none" w:sz="0" w:space="0" w:color="auto"/>
      </w:divBdr>
    </w:div>
    <w:div w:id="1323579149">
      <w:bodyDiv w:val="1"/>
      <w:marLeft w:val="0"/>
      <w:marRight w:val="0"/>
      <w:marTop w:val="0"/>
      <w:marBottom w:val="0"/>
      <w:divBdr>
        <w:top w:val="none" w:sz="0" w:space="0" w:color="auto"/>
        <w:left w:val="none" w:sz="0" w:space="0" w:color="auto"/>
        <w:bottom w:val="none" w:sz="0" w:space="0" w:color="auto"/>
        <w:right w:val="none" w:sz="0" w:space="0" w:color="auto"/>
      </w:divBdr>
    </w:div>
    <w:div w:id="1324166648">
      <w:bodyDiv w:val="1"/>
      <w:marLeft w:val="0"/>
      <w:marRight w:val="0"/>
      <w:marTop w:val="0"/>
      <w:marBottom w:val="0"/>
      <w:divBdr>
        <w:top w:val="none" w:sz="0" w:space="0" w:color="auto"/>
        <w:left w:val="none" w:sz="0" w:space="0" w:color="auto"/>
        <w:bottom w:val="none" w:sz="0" w:space="0" w:color="auto"/>
        <w:right w:val="none" w:sz="0" w:space="0" w:color="auto"/>
      </w:divBdr>
    </w:div>
    <w:div w:id="1324970012">
      <w:bodyDiv w:val="1"/>
      <w:marLeft w:val="0"/>
      <w:marRight w:val="0"/>
      <w:marTop w:val="0"/>
      <w:marBottom w:val="0"/>
      <w:divBdr>
        <w:top w:val="none" w:sz="0" w:space="0" w:color="auto"/>
        <w:left w:val="none" w:sz="0" w:space="0" w:color="auto"/>
        <w:bottom w:val="none" w:sz="0" w:space="0" w:color="auto"/>
        <w:right w:val="none" w:sz="0" w:space="0" w:color="auto"/>
      </w:divBdr>
    </w:div>
    <w:div w:id="1337070722">
      <w:bodyDiv w:val="1"/>
      <w:marLeft w:val="0"/>
      <w:marRight w:val="0"/>
      <w:marTop w:val="0"/>
      <w:marBottom w:val="0"/>
      <w:divBdr>
        <w:top w:val="none" w:sz="0" w:space="0" w:color="auto"/>
        <w:left w:val="none" w:sz="0" w:space="0" w:color="auto"/>
        <w:bottom w:val="none" w:sz="0" w:space="0" w:color="auto"/>
        <w:right w:val="none" w:sz="0" w:space="0" w:color="auto"/>
      </w:divBdr>
    </w:div>
    <w:div w:id="1341077318">
      <w:bodyDiv w:val="1"/>
      <w:marLeft w:val="0"/>
      <w:marRight w:val="0"/>
      <w:marTop w:val="0"/>
      <w:marBottom w:val="0"/>
      <w:divBdr>
        <w:top w:val="none" w:sz="0" w:space="0" w:color="auto"/>
        <w:left w:val="none" w:sz="0" w:space="0" w:color="auto"/>
        <w:bottom w:val="none" w:sz="0" w:space="0" w:color="auto"/>
        <w:right w:val="none" w:sz="0" w:space="0" w:color="auto"/>
      </w:divBdr>
    </w:div>
    <w:div w:id="1345520273">
      <w:bodyDiv w:val="1"/>
      <w:marLeft w:val="0"/>
      <w:marRight w:val="0"/>
      <w:marTop w:val="0"/>
      <w:marBottom w:val="0"/>
      <w:divBdr>
        <w:top w:val="none" w:sz="0" w:space="0" w:color="auto"/>
        <w:left w:val="none" w:sz="0" w:space="0" w:color="auto"/>
        <w:bottom w:val="none" w:sz="0" w:space="0" w:color="auto"/>
        <w:right w:val="none" w:sz="0" w:space="0" w:color="auto"/>
      </w:divBdr>
    </w:div>
    <w:div w:id="1366444570">
      <w:bodyDiv w:val="1"/>
      <w:marLeft w:val="0"/>
      <w:marRight w:val="0"/>
      <w:marTop w:val="0"/>
      <w:marBottom w:val="0"/>
      <w:divBdr>
        <w:top w:val="none" w:sz="0" w:space="0" w:color="auto"/>
        <w:left w:val="none" w:sz="0" w:space="0" w:color="auto"/>
        <w:bottom w:val="none" w:sz="0" w:space="0" w:color="auto"/>
        <w:right w:val="none" w:sz="0" w:space="0" w:color="auto"/>
      </w:divBdr>
    </w:div>
    <w:div w:id="1370456040">
      <w:bodyDiv w:val="1"/>
      <w:marLeft w:val="0"/>
      <w:marRight w:val="0"/>
      <w:marTop w:val="0"/>
      <w:marBottom w:val="0"/>
      <w:divBdr>
        <w:top w:val="none" w:sz="0" w:space="0" w:color="auto"/>
        <w:left w:val="none" w:sz="0" w:space="0" w:color="auto"/>
        <w:bottom w:val="none" w:sz="0" w:space="0" w:color="auto"/>
        <w:right w:val="none" w:sz="0" w:space="0" w:color="auto"/>
      </w:divBdr>
    </w:div>
    <w:div w:id="1373461948">
      <w:bodyDiv w:val="1"/>
      <w:marLeft w:val="0"/>
      <w:marRight w:val="0"/>
      <w:marTop w:val="0"/>
      <w:marBottom w:val="0"/>
      <w:divBdr>
        <w:top w:val="none" w:sz="0" w:space="0" w:color="auto"/>
        <w:left w:val="none" w:sz="0" w:space="0" w:color="auto"/>
        <w:bottom w:val="none" w:sz="0" w:space="0" w:color="auto"/>
        <w:right w:val="none" w:sz="0" w:space="0" w:color="auto"/>
      </w:divBdr>
    </w:div>
    <w:div w:id="1377388490">
      <w:bodyDiv w:val="1"/>
      <w:marLeft w:val="0"/>
      <w:marRight w:val="0"/>
      <w:marTop w:val="0"/>
      <w:marBottom w:val="0"/>
      <w:divBdr>
        <w:top w:val="none" w:sz="0" w:space="0" w:color="auto"/>
        <w:left w:val="none" w:sz="0" w:space="0" w:color="auto"/>
        <w:bottom w:val="none" w:sz="0" w:space="0" w:color="auto"/>
        <w:right w:val="none" w:sz="0" w:space="0" w:color="auto"/>
      </w:divBdr>
    </w:div>
    <w:div w:id="1381127560">
      <w:bodyDiv w:val="1"/>
      <w:marLeft w:val="0"/>
      <w:marRight w:val="0"/>
      <w:marTop w:val="0"/>
      <w:marBottom w:val="0"/>
      <w:divBdr>
        <w:top w:val="none" w:sz="0" w:space="0" w:color="auto"/>
        <w:left w:val="none" w:sz="0" w:space="0" w:color="auto"/>
        <w:bottom w:val="none" w:sz="0" w:space="0" w:color="auto"/>
        <w:right w:val="none" w:sz="0" w:space="0" w:color="auto"/>
      </w:divBdr>
    </w:div>
    <w:div w:id="1385517892">
      <w:bodyDiv w:val="1"/>
      <w:marLeft w:val="0"/>
      <w:marRight w:val="0"/>
      <w:marTop w:val="0"/>
      <w:marBottom w:val="0"/>
      <w:divBdr>
        <w:top w:val="none" w:sz="0" w:space="0" w:color="auto"/>
        <w:left w:val="none" w:sz="0" w:space="0" w:color="auto"/>
        <w:bottom w:val="none" w:sz="0" w:space="0" w:color="auto"/>
        <w:right w:val="none" w:sz="0" w:space="0" w:color="auto"/>
      </w:divBdr>
    </w:div>
    <w:div w:id="1386366300">
      <w:bodyDiv w:val="1"/>
      <w:marLeft w:val="0"/>
      <w:marRight w:val="0"/>
      <w:marTop w:val="0"/>
      <w:marBottom w:val="0"/>
      <w:divBdr>
        <w:top w:val="none" w:sz="0" w:space="0" w:color="auto"/>
        <w:left w:val="none" w:sz="0" w:space="0" w:color="auto"/>
        <w:bottom w:val="none" w:sz="0" w:space="0" w:color="auto"/>
        <w:right w:val="none" w:sz="0" w:space="0" w:color="auto"/>
      </w:divBdr>
    </w:div>
    <w:div w:id="1390957009">
      <w:bodyDiv w:val="1"/>
      <w:marLeft w:val="0"/>
      <w:marRight w:val="0"/>
      <w:marTop w:val="0"/>
      <w:marBottom w:val="0"/>
      <w:divBdr>
        <w:top w:val="none" w:sz="0" w:space="0" w:color="auto"/>
        <w:left w:val="none" w:sz="0" w:space="0" w:color="auto"/>
        <w:bottom w:val="none" w:sz="0" w:space="0" w:color="auto"/>
        <w:right w:val="none" w:sz="0" w:space="0" w:color="auto"/>
      </w:divBdr>
    </w:div>
    <w:div w:id="1416707956">
      <w:bodyDiv w:val="1"/>
      <w:marLeft w:val="0"/>
      <w:marRight w:val="0"/>
      <w:marTop w:val="0"/>
      <w:marBottom w:val="0"/>
      <w:divBdr>
        <w:top w:val="none" w:sz="0" w:space="0" w:color="auto"/>
        <w:left w:val="none" w:sz="0" w:space="0" w:color="auto"/>
        <w:bottom w:val="none" w:sz="0" w:space="0" w:color="auto"/>
        <w:right w:val="none" w:sz="0" w:space="0" w:color="auto"/>
      </w:divBdr>
    </w:div>
    <w:div w:id="1420523324">
      <w:bodyDiv w:val="1"/>
      <w:marLeft w:val="0"/>
      <w:marRight w:val="0"/>
      <w:marTop w:val="0"/>
      <w:marBottom w:val="0"/>
      <w:divBdr>
        <w:top w:val="none" w:sz="0" w:space="0" w:color="auto"/>
        <w:left w:val="none" w:sz="0" w:space="0" w:color="auto"/>
        <w:bottom w:val="none" w:sz="0" w:space="0" w:color="auto"/>
        <w:right w:val="none" w:sz="0" w:space="0" w:color="auto"/>
      </w:divBdr>
    </w:div>
    <w:div w:id="1433479933">
      <w:bodyDiv w:val="1"/>
      <w:marLeft w:val="0"/>
      <w:marRight w:val="0"/>
      <w:marTop w:val="0"/>
      <w:marBottom w:val="0"/>
      <w:divBdr>
        <w:top w:val="none" w:sz="0" w:space="0" w:color="auto"/>
        <w:left w:val="none" w:sz="0" w:space="0" w:color="auto"/>
        <w:bottom w:val="none" w:sz="0" w:space="0" w:color="auto"/>
        <w:right w:val="none" w:sz="0" w:space="0" w:color="auto"/>
      </w:divBdr>
    </w:div>
    <w:div w:id="1434549166">
      <w:bodyDiv w:val="1"/>
      <w:marLeft w:val="0"/>
      <w:marRight w:val="0"/>
      <w:marTop w:val="0"/>
      <w:marBottom w:val="0"/>
      <w:divBdr>
        <w:top w:val="none" w:sz="0" w:space="0" w:color="auto"/>
        <w:left w:val="none" w:sz="0" w:space="0" w:color="auto"/>
        <w:bottom w:val="none" w:sz="0" w:space="0" w:color="auto"/>
        <w:right w:val="none" w:sz="0" w:space="0" w:color="auto"/>
      </w:divBdr>
    </w:div>
    <w:div w:id="1434666852">
      <w:bodyDiv w:val="1"/>
      <w:marLeft w:val="0"/>
      <w:marRight w:val="0"/>
      <w:marTop w:val="0"/>
      <w:marBottom w:val="0"/>
      <w:divBdr>
        <w:top w:val="none" w:sz="0" w:space="0" w:color="auto"/>
        <w:left w:val="none" w:sz="0" w:space="0" w:color="auto"/>
        <w:bottom w:val="none" w:sz="0" w:space="0" w:color="auto"/>
        <w:right w:val="none" w:sz="0" w:space="0" w:color="auto"/>
      </w:divBdr>
    </w:div>
    <w:div w:id="1442459885">
      <w:bodyDiv w:val="1"/>
      <w:marLeft w:val="0"/>
      <w:marRight w:val="0"/>
      <w:marTop w:val="0"/>
      <w:marBottom w:val="0"/>
      <w:divBdr>
        <w:top w:val="none" w:sz="0" w:space="0" w:color="auto"/>
        <w:left w:val="none" w:sz="0" w:space="0" w:color="auto"/>
        <w:bottom w:val="none" w:sz="0" w:space="0" w:color="auto"/>
        <w:right w:val="none" w:sz="0" w:space="0" w:color="auto"/>
      </w:divBdr>
    </w:div>
    <w:div w:id="1444180657">
      <w:bodyDiv w:val="1"/>
      <w:marLeft w:val="0"/>
      <w:marRight w:val="0"/>
      <w:marTop w:val="0"/>
      <w:marBottom w:val="0"/>
      <w:divBdr>
        <w:top w:val="none" w:sz="0" w:space="0" w:color="auto"/>
        <w:left w:val="none" w:sz="0" w:space="0" w:color="auto"/>
        <w:bottom w:val="none" w:sz="0" w:space="0" w:color="auto"/>
        <w:right w:val="none" w:sz="0" w:space="0" w:color="auto"/>
      </w:divBdr>
    </w:div>
    <w:div w:id="1450124651">
      <w:bodyDiv w:val="1"/>
      <w:marLeft w:val="0"/>
      <w:marRight w:val="0"/>
      <w:marTop w:val="0"/>
      <w:marBottom w:val="0"/>
      <w:divBdr>
        <w:top w:val="none" w:sz="0" w:space="0" w:color="auto"/>
        <w:left w:val="none" w:sz="0" w:space="0" w:color="auto"/>
        <w:bottom w:val="none" w:sz="0" w:space="0" w:color="auto"/>
        <w:right w:val="none" w:sz="0" w:space="0" w:color="auto"/>
      </w:divBdr>
    </w:div>
    <w:div w:id="1451167972">
      <w:bodyDiv w:val="1"/>
      <w:marLeft w:val="0"/>
      <w:marRight w:val="0"/>
      <w:marTop w:val="0"/>
      <w:marBottom w:val="0"/>
      <w:divBdr>
        <w:top w:val="none" w:sz="0" w:space="0" w:color="auto"/>
        <w:left w:val="none" w:sz="0" w:space="0" w:color="auto"/>
        <w:bottom w:val="none" w:sz="0" w:space="0" w:color="auto"/>
        <w:right w:val="none" w:sz="0" w:space="0" w:color="auto"/>
      </w:divBdr>
    </w:div>
    <w:div w:id="1456560201">
      <w:bodyDiv w:val="1"/>
      <w:marLeft w:val="0"/>
      <w:marRight w:val="0"/>
      <w:marTop w:val="0"/>
      <w:marBottom w:val="0"/>
      <w:divBdr>
        <w:top w:val="none" w:sz="0" w:space="0" w:color="auto"/>
        <w:left w:val="none" w:sz="0" w:space="0" w:color="auto"/>
        <w:bottom w:val="none" w:sz="0" w:space="0" w:color="auto"/>
        <w:right w:val="none" w:sz="0" w:space="0" w:color="auto"/>
      </w:divBdr>
    </w:div>
    <w:div w:id="1465779354">
      <w:bodyDiv w:val="1"/>
      <w:marLeft w:val="0"/>
      <w:marRight w:val="0"/>
      <w:marTop w:val="0"/>
      <w:marBottom w:val="0"/>
      <w:divBdr>
        <w:top w:val="none" w:sz="0" w:space="0" w:color="auto"/>
        <w:left w:val="none" w:sz="0" w:space="0" w:color="auto"/>
        <w:bottom w:val="none" w:sz="0" w:space="0" w:color="auto"/>
        <w:right w:val="none" w:sz="0" w:space="0" w:color="auto"/>
      </w:divBdr>
    </w:div>
    <w:div w:id="1474298637">
      <w:bodyDiv w:val="1"/>
      <w:marLeft w:val="0"/>
      <w:marRight w:val="0"/>
      <w:marTop w:val="0"/>
      <w:marBottom w:val="0"/>
      <w:divBdr>
        <w:top w:val="none" w:sz="0" w:space="0" w:color="auto"/>
        <w:left w:val="none" w:sz="0" w:space="0" w:color="auto"/>
        <w:bottom w:val="none" w:sz="0" w:space="0" w:color="auto"/>
        <w:right w:val="none" w:sz="0" w:space="0" w:color="auto"/>
      </w:divBdr>
    </w:div>
    <w:div w:id="1488404271">
      <w:bodyDiv w:val="1"/>
      <w:marLeft w:val="0"/>
      <w:marRight w:val="0"/>
      <w:marTop w:val="0"/>
      <w:marBottom w:val="0"/>
      <w:divBdr>
        <w:top w:val="none" w:sz="0" w:space="0" w:color="auto"/>
        <w:left w:val="none" w:sz="0" w:space="0" w:color="auto"/>
        <w:bottom w:val="none" w:sz="0" w:space="0" w:color="auto"/>
        <w:right w:val="none" w:sz="0" w:space="0" w:color="auto"/>
      </w:divBdr>
    </w:div>
    <w:div w:id="1491632116">
      <w:bodyDiv w:val="1"/>
      <w:marLeft w:val="0"/>
      <w:marRight w:val="0"/>
      <w:marTop w:val="0"/>
      <w:marBottom w:val="0"/>
      <w:divBdr>
        <w:top w:val="none" w:sz="0" w:space="0" w:color="auto"/>
        <w:left w:val="none" w:sz="0" w:space="0" w:color="auto"/>
        <w:bottom w:val="none" w:sz="0" w:space="0" w:color="auto"/>
        <w:right w:val="none" w:sz="0" w:space="0" w:color="auto"/>
      </w:divBdr>
    </w:div>
    <w:div w:id="1495874661">
      <w:bodyDiv w:val="1"/>
      <w:marLeft w:val="0"/>
      <w:marRight w:val="0"/>
      <w:marTop w:val="0"/>
      <w:marBottom w:val="0"/>
      <w:divBdr>
        <w:top w:val="none" w:sz="0" w:space="0" w:color="auto"/>
        <w:left w:val="none" w:sz="0" w:space="0" w:color="auto"/>
        <w:bottom w:val="none" w:sz="0" w:space="0" w:color="auto"/>
        <w:right w:val="none" w:sz="0" w:space="0" w:color="auto"/>
      </w:divBdr>
    </w:div>
    <w:div w:id="1496455479">
      <w:bodyDiv w:val="1"/>
      <w:marLeft w:val="0"/>
      <w:marRight w:val="0"/>
      <w:marTop w:val="0"/>
      <w:marBottom w:val="0"/>
      <w:divBdr>
        <w:top w:val="none" w:sz="0" w:space="0" w:color="auto"/>
        <w:left w:val="none" w:sz="0" w:space="0" w:color="auto"/>
        <w:bottom w:val="none" w:sz="0" w:space="0" w:color="auto"/>
        <w:right w:val="none" w:sz="0" w:space="0" w:color="auto"/>
      </w:divBdr>
    </w:div>
    <w:div w:id="1497648368">
      <w:bodyDiv w:val="1"/>
      <w:marLeft w:val="0"/>
      <w:marRight w:val="0"/>
      <w:marTop w:val="0"/>
      <w:marBottom w:val="0"/>
      <w:divBdr>
        <w:top w:val="none" w:sz="0" w:space="0" w:color="auto"/>
        <w:left w:val="none" w:sz="0" w:space="0" w:color="auto"/>
        <w:bottom w:val="none" w:sz="0" w:space="0" w:color="auto"/>
        <w:right w:val="none" w:sz="0" w:space="0" w:color="auto"/>
      </w:divBdr>
    </w:div>
    <w:div w:id="1499729973">
      <w:bodyDiv w:val="1"/>
      <w:marLeft w:val="0"/>
      <w:marRight w:val="0"/>
      <w:marTop w:val="0"/>
      <w:marBottom w:val="0"/>
      <w:divBdr>
        <w:top w:val="none" w:sz="0" w:space="0" w:color="auto"/>
        <w:left w:val="none" w:sz="0" w:space="0" w:color="auto"/>
        <w:bottom w:val="none" w:sz="0" w:space="0" w:color="auto"/>
        <w:right w:val="none" w:sz="0" w:space="0" w:color="auto"/>
      </w:divBdr>
    </w:div>
    <w:div w:id="1519199936">
      <w:bodyDiv w:val="1"/>
      <w:marLeft w:val="0"/>
      <w:marRight w:val="0"/>
      <w:marTop w:val="0"/>
      <w:marBottom w:val="0"/>
      <w:divBdr>
        <w:top w:val="none" w:sz="0" w:space="0" w:color="auto"/>
        <w:left w:val="none" w:sz="0" w:space="0" w:color="auto"/>
        <w:bottom w:val="none" w:sz="0" w:space="0" w:color="auto"/>
        <w:right w:val="none" w:sz="0" w:space="0" w:color="auto"/>
      </w:divBdr>
    </w:div>
    <w:div w:id="1523517972">
      <w:bodyDiv w:val="1"/>
      <w:marLeft w:val="0"/>
      <w:marRight w:val="0"/>
      <w:marTop w:val="0"/>
      <w:marBottom w:val="0"/>
      <w:divBdr>
        <w:top w:val="none" w:sz="0" w:space="0" w:color="auto"/>
        <w:left w:val="none" w:sz="0" w:space="0" w:color="auto"/>
        <w:bottom w:val="none" w:sz="0" w:space="0" w:color="auto"/>
        <w:right w:val="none" w:sz="0" w:space="0" w:color="auto"/>
      </w:divBdr>
    </w:div>
    <w:div w:id="1528759544">
      <w:bodyDiv w:val="1"/>
      <w:marLeft w:val="0"/>
      <w:marRight w:val="0"/>
      <w:marTop w:val="0"/>
      <w:marBottom w:val="0"/>
      <w:divBdr>
        <w:top w:val="none" w:sz="0" w:space="0" w:color="auto"/>
        <w:left w:val="none" w:sz="0" w:space="0" w:color="auto"/>
        <w:bottom w:val="none" w:sz="0" w:space="0" w:color="auto"/>
        <w:right w:val="none" w:sz="0" w:space="0" w:color="auto"/>
      </w:divBdr>
    </w:div>
    <w:div w:id="1529174466">
      <w:bodyDiv w:val="1"/>
      <w:marLeft w:val="0"/>
      <w:marRight w:val="0"/>
      <w:marTop w:val="0"/>
      <w:marBottom w:val="0"/>
      <w:divBdr>
        <w:top w:val="none" w:sz="0" w:space="0" w:color="auto"/>
        <w:left w:val="none" w:sz="0" w:space="0" w:color="auto"/>
        <w:bottom w:val="none" w:sz="0" w:space="0" w:color="auto"/>
        <w:right w:val="none" w:sz="0" w:space="0" w:color="auto"/>
      </w:divBdr>
    </w:div>
    <w:div w:id="1535581385">
      <w:bodyDiv w:val="1"/>
      <w:marLeft w:val="0"/>
      <w:marRight w:val="0"/>
      <w:marTop w:val="0"/>
      <w:marBottom w:val="0"/>
      <w:divBdr>
        <w:top w:val="none" w:sz="0" w:space="0" w:color="auto"/>
        <w:left w:val="none" w:sz="0" w:space="0" w:color="auto"/>
        <w:bottom w:val="none" w:sz="0" w:space="0" w:color="auto"/>
        <w:right w:val="none" w:sz="0" w:space="0" w:color="auto"/>
      </w:divBdr>
    </w:div>
    <w:div w:id="1536042233">
      <w:bodyDiv w:val="1"/>
      <w:marLeft w:val="0"/>
      <w:marRight w:val="0"/>
      <w:marTop w:val="0"/>
      <w:marBottom w:val="0"/>
      <w:divBdr>
        <w:top w:val="none" w:sz="0" w:space="0" w:color="auto"/>
        <w:left w:val="none" w:sz="0" w:space="0" w:color="auto"/>
        <w:bottom w:val="none" w:sz="0" w:space="0" w:color="auto"/>
        <w:right w:val="none" w:sz="0" w:space="0" w:color="auto"/>
      </w:divBdr>
    </w:div>
    <w:div w:id="1544248509">
      <w:bodyDiv w:val="1"/>
      <w:marLeft w:val="0"/>
      <w:marRight w:val="0"/>
      <w:marTop w:val="0"/>
      <w:marBottom w:val="0"/>
      <w:divBdr>
        <w:top w:val="none" w:sz="0" w:space="0" w:color="auto"/>
        <w:left w:val="none" w:sz="0" w:space="0" w:color="auto"/>
        <w:bottom w:val="none" w:sz="0" w:space="0" w:color="auto"/>
        <w:right w:val="none" w:sz="0" w:space="0" w:color="auto"/>
      </w:divBdr>
    </w:div>
    <w:div w:id="1544250119">
      <w:bodyDiv w:val="1"/>
      <w:marLeft w:val="0"/>
      <w:marRight w:val="0"/>
      <w:marTop w:val="0"/>
      <w:marBottom w:val="0"/>
      <w:divBdr>
        <w:top w:val="none" w:sz="0" w:space="0" w:color="auto"/>
        <w:left w:val="none" w:sz="0" w:space="0" w:color="auto"/>
        <w:bottom w:val="none" w:sz="0" w:space="0" w:color="auto"/>
        <w:right w:val="none" w:sz="0" w:space="0" w:color="auto"/>
      </w:divBdr>
    </w:div>
    <w:div w:id="1547447223">
      <w:bodyDiv w:val="1"/>
      <w:marLeft w:val="0"/>
      <w:marRight w:val="0"/>
      <w:marTop w:val="0"/>
      <w:marBottom w:val="0"/>
      <w:divBdr>
        <w:top w:val="none" w:sz="0" w:space="0" w:color="auto"/>
        <w:left w:val="none" w:sz="0" w:space="0" w:color="auto"/>
        <w:bottom w:val="none" w:sz="0" w:space="0" w:color="auto"/>
        <w:right w:val="none" w:sz="0" w:space="0" w:color="auto"/>
      </w:divBdr>
    </w:div>
    <w:div w:id="1563102714">
      <w:bodyDiv w:val="1"/>
      <w:marLeft w:val="0"/>
      <w:marRight w:val="0"/>
      <w:marTop w:val="0"/>
      <w:marBottom w:val="0"/>
      <w:divBdr>
        <w:top w:val="none" w:sz="0" w:space="0" w:color="auto"/>
        <w:left w:val="none" w:sz="0" w:space="0" w:color="auto"/>
        <w:bottom w:val="none" w:sz="0" w:space="0" w:color="auto"/>
        <w:right w:val="none" w:sz="0" w:space="0" w:color="auto"/>
      </w:divBdr>
    </w:div>
    <w:div w:id="1565988258">
      <w:bodyDiv w:val="1"/>
      <w:marLeft w:val="0"/>
      <w:marRight w:val="0"/>
      <w:marTop w:val="0"/>
      <w:marBottom w:val="0"/>
      <w:divBdr>
        <w:top w:val="none" w:sz="0" w:space="0" w:color="auto"/>
        <w:left w:val="none" w:sz="0" w:space="0" w:color="auto"/>
        <w:bottom w:val="none" w:sz="0" w:space="0" w:color="auto"/>
        <w:right w:val="none" w:sz="0" w:space="0" w:color="auto"/>
      </w:divBdr>
    </w:div>
    <w:div w:id="1568102699">
      <w:bodyDiv w:val="1"/>
      <w:marLeft w:val="0"/>
      <w:marRight w:val="0"/>
      <w:marTop w:val="0"/>
      <w:marBottom w:val="0"/>
      <w:divBdr>
        <w:top w:val="none" w:sz="0" w:space="0" w:color="auto"/>
        <w:left w:val="none" w:sz="0" w:space="0" w:color="auto"/>
        <w:bottom w:val="none" w:sz="0" w:space="0" w:color="auto"/>
        <w:right w:val="none" w:sz="0" w:space="0" w:color="auto"/>
      </w:divBdr>
    </w:div>
    <w:div w:id="1579055439">
      <w:bodyDiv w:val="1"/>
      <w:marLeft w:val="0"/>
      <w:marRight w:val="0"/>
      <w:marTop w:val="0"/>
      <w:marBottom w:val="0"/>
      <w:divBdr>
        <w:top w:val="none" w:sz="0" w:space="0" w:color="auto"/>
        <w:left w:val="none" w:sz="0" w:space="0" w:color="auto"/>
        <w:bottom w:val="none" w:sz="0" w:space="0" w:color="auto"/>
        <w:right w:val="none" w:sz="0" w:space="0" w:color="auto"/>
      </w:divBdr>
    </w:div>
    <w:div w:id="1581405394">
      <w:bodyDiv w:val="1"/>
      <w:marLeft w:val="0"/>
      <w:marRight w:val="0"/>
      <w:marTop w:val="0"/>
      <w:marBottom w:val="0"/>
      <w:divBdr>
        <w:top w:val="none" w:sz="0" w:space="0" w:color="auto"/>
        <w:left w:val="none" w:sz="0" w:space="0" w:color="auto"/>
        <w:bottom w:val="none" w:sz="0" w:space="0" w:color="auto"/>
        <w:right w:val="none" w:sz="0" w:space="0" w:color="auto"/>
      </w:divBdr>
    </w:div>
    <w:div w:id="1583643372">
      <w:bodyDiv w:val="1"/>
      <w:marLeft w:val="0"/>
      <w:marRight w:val="0"/>
      <w:marTop w:val="0"/>
      <w:marBottom w:val="0"/>
      <w:divBdr>
        <w:top w:val="none" w:sz="0" w:space="0" w:color="auto"/>
        <w:left w:val="none" w:sz="0" w:space="0" w:color="auto"/>
        <w:bottom w:val="none" w:sz="0" w:space="0" w:color="auto"/>
        <w:right w:val="none" w:sz="0" w:space="0" w:color="auto"/>
      </w:divBdr>
    </w:div>
    <w:div w:id="1590844983">
      <w:bodyDiv w:val="1"/>
      <w:marLeft w:val="0"/>
      <w:marRight w:val="0"/>
      <w:marTop w:val="0"/>
      <w:marBottom w:val="0"/>
      <w:divBdr>
        <w:top w:val="none" w:sz="0" w:space="0" w:color="auto"/>
        <w:left w:val="none" w:sz="0" w:space="0" w:color="auto"/>
        <w:bottom w:val="none" w:sz="0" w:space="0" w:color="auto"/>
        <w:right w:val="none" w:sz="0" w:space="0" w:color="auto"/>
      </w:divBdr>
    </w:div>
    <w:div w:id="1591892572">
      <w:bodyDiv w:val="1"/>
      <w:marLeft w:val="0"/>
      <w:marRight w:val="0"/>
      <w:marTop w:val="0"/>
      <w:marBottom w:val="0"/>
      <w:divBdr>
        <w:top w:val="none" w:sz="0" w:space="0" w:color="auto"/>
        <w:left w:val="none" w:sz="0" w:space="0" w:color="auto"/>
        <w:bottom w:val="none" w:sz="0" w:space="0" w:color="auto"/>
        <w:right w:val="none" w:sz="0" w:space="0" w:color="auto"/>
      </w:divBdr>
    </w:div>
    <w:div w:id="1593197081">
      <w:bodyDiv w:val="1"/>
      <w:marLeft w:val="0"/>
      <w:marRight w:val="0"/>
      <w:marTop w:val="0"/>
      <w:marBottom w:val="0"/>
      <w:divBdr>
        <w:top w:val="none" w:sz="0" w:space="0" w:color="auto"/>
        <w:left w:val="none" w:sz="0" w:space="0" w:color="auto"/>
        <w:bottom w:val="none" w:sz="0" w:space="0" w:color="auto"/>
        <w:right w:val="none" w:sz="0" w:space="0" w:color="auto"/>
      </w:divBdr>
    </w:div>
    <w:div w:id="1595942329">
      <w:bodyDiv w:val="1"/>
      <w:marLeft w:val="0"/>
      <w:marRight w:val="0"/>
      <w:marTop w:val="0"/>
      <w:marBottom w:val="0"/>
      <w:divBdr>
        <w:top w:val="none" w:sz="0" w:space="0" w:color="auto"/>
        <w:left w:val="none" w:sz="0" w:space="0" w:color="auto"/>
        <w:bottom w:val="none" w:sz="0" w:space="0" w:color="auto"/>
        <w:right w:val="none" w:sz="0" w:space="0" w:color="auto"/>
      </w:divBdr>
    </w:div>
    <w:div w:id="1599366381">
      <w:bodyDiv w:val="1"/>
      <w:marLeft w:val="0"/>
      <w:marRight w:val="0"/>
      <w:marTop w:val="0"/>
      <w:marBottom w:val="0"/>
      <w:divBdr>
        <w:top w:val="none" w:sz="0" w:space="0" w:color="auto"/>
        <w:left w:val="none" w:sz="0" w:space="0" w:color="auto"/>
        <w:bottom w:val="none" w:sz="0" w:space="0" w:color="auto"/>
        <w:right w:val="none" w:sz="0" w:space="0" w:color="auto"/>
      </w:divBdr>
    </w:div>
    <w:div w:id="1612544707">
      <w:bodyDiv w:val="1"/>
      <w:marLeft w:val="0"/>
      <w:marRight w:val="0"/>
      <w:marTop w:val="0"/>
      <w:marBottom w:val="0"/>
      <w:divBdr>
        <w:top w:val="none" w:sz="0" w:space="0" w:color="auto"/>
        <w:left w:val="none" w:sz="0" w:space="0" w:color="auto"/>
        <w:bottom w:val="none" w:sz="0" w:space="0" w:color="auto"/>
        <w:right w:val="none" w:sz="0" w:space="0" w:color="auto"/>
      </w:divBdr>
    </w:div>
    <w:div w:id="1636837828">
      <w:bodyDiv w:val="1"/>
      <w:marLeft w:val="0"/>
      <w:marRight w:val="0"/>
      <w:marTop w:val="0"/>
      <w:marBottom w:val="0"/>
      <w:divBdr>
        <w:top w:val="none" w:sz="0" w:space="0" w:color="auto"/>
        <w:left w:val="none" w:sz="0" w:space="0" w:color="auto"/>
        <w:bottom w:val="none" w:sz="0" w:space="0" w:color="auto"/>
        <w:right w:val="none" w:sz="0" w:space="0" w:color="auto"/>
      </w:divBdr>
    </w:div>
    <w:div w:id="1638759101">
      <w:bodyDiv w:val="1"/>
      <w:marLeft w:val="0"/>
      <w:marRight w:val="0"/>
      <w:marTop w:val="0"/>
      <w:marBottom w:val="0"/>
      <w:divBdr>
        <w:top w:val="none" w:sz="0" w:space="0" w:color="auto"/>
        <w:left w:val="none" w:sz="0" w:space="0" w:color="auto"/>
        <w:bottom w:val="none" w:sz="0" w:space="0" w:color="auto"/>
        <w:right w:val="none" w:sz="0" w:space="0" w:color="auto"/>
      </w:divBdr>
    </w:div>
    <w:div w:id="1645236140">
      <w:bodyDiv w:val="1"/>
      <w:marLeft w:val="0"/>
      <w:marRight w:val="0"/>
      <w:marTop w:val="0"/>
      <w:marBottom w:val="0"/>
      <w:divBdr>
        <w:top w:val="none" w:sz="0" w:space="0" w:color="auto"/>
        <w:left w:val="none" w:sz="0" w:space="0" w:color="auto"/>
        <w:bottom w:val="none" w:sz="0" w:space="0" w:color="auto"/>
        <w:right w:val="none" w:sz="0" w:space="0" w:color="auto"/>
      </w:divBdr>
    </w:div>
    <w:div w:id="1649818712">
      <w:bodyDiv w:val="1"/>
      <w:marLeft w:val="0"/>
      <w:marRight w:val="0"/>
      <w:marTop w:val="0"/>
      <w:marBottom w:val="0"/>
      <w:divBdr>
        <w:top w:val="none" w:sz="0" w:space="0" w:color="auto"/>
        <w:left w:val="none" w:sz="0" w:space="0" w:color="auto"/>
        <w:bottom w:val="none" w:sz="0" w:space="0" w:color="auto"/>
        <w:right w:val="none" w:sz="0" w:space="0" w:color="auto"/>
      </w:divBdr>
    </w:div>
    <w:div w:id="1650554579">
      <w:bodyDiv w:val="1"/>
      <w:marLeft w:val="0"/>
      <w:marRight w:val="0"/>
      <w:marTop w:val="0"/>
      <w:marBottom w:val="0"/>
      <w:divBdr>
        <w:top w:val="none" w:sz="0" w:space="0" w:color="auto"/>
        <w:left w:val="none" w:sz="0" w:space="0" w:color="auto"/>
        <w:bottom w:val="none" w:sz="0" w:space="0" w:color="auto"/>
        <w:right w:val="none" w:sz="0" w:space="0" w:color="auto"/>
      </w:divBdr>
    </w:div>
    <w:div w:id="1651251324">
      <w:bodyDiv w:val="1"/>
      <w:marLeft w:val="0"/>
      <w:marRight w:val="0"/>
      <w:marTop w:val="0"/>
      <w:marBottom w:val="0"/>
      <w:divBdr>
        <w:top w:val="none" w:sz="0" w:space="0" w:color="auto"/>
        <w:left w:val="none" w:sz="0" w:space="0" w:color="auto"/>
        <w:bottom w:val="none" w:sz="0" w:space="0" w:color="auto"/>
        <w:right w:val="none" w:sz="0" w:space="0" w:color="auto"/>
      </w:divBdr>
    </w:div>
    <w:div w:id="1654095107">
      <w:bodyDiv w:val="1"/>
      <w:marLeft w:val="0"/>
      <w:marRight w:val="0"/>
      <w:marTop w:val="0"/>
      <w:marBottom w:val="0"/>
      <w:divBdr>
        <w:top w:val="none" w:sz="0" w:space="0" w:color="auto"/>
        <w:left w:val="none" w:sz="0" w:space="0" w:color="auto"/>
        <w:bottom w:val="none" w:sz="0" w:space="0" w:color="auto"/>
        <w:right w:val="none" w:sz="0" w:space="0" w:color="auto"/>
      </w:divBdr>
    </w:div>
    <w:div w:id="1672946150">
      <w:bodyDiv w:val="1"/>
      <w:marLeft w:val="0"/>
      <w:marRight w:val="0"/>
      <w:marTop w:val="0"/>
      <w:marBottom w:val="0"/>
      <w:divBdr>
        <w:top w:val="none" w:sz="0" w:space="0" w:color="auto"/>
        <w:left w:val="none" w:sz="0" w:space="0" w:color="auto"/>
        <w:bottom w:val="none" w:sz="0" w:space="0" w:color="auto"/>
        <w:right w:val="none" w:sz="0" w:space="0" w:color="auto"/>
      </w:divBdr>
    </w:div>
    <w:div w:id="1686177678">
      <w:bodyDiv w:val="1"/>
      <w:marLeft w:val="0"/>
      <w:marRight w:val="0"/>
      <w:marTop w:val="0"/>
      <w:marBottom w:val="0"/>
      <w:divBdr>
        <w:top w:val="none" w:sz="0" w:space="0" w:color="auto"/>
        <w:left w:val="none" w:sz="0" w:space="0" w:color="auto"/>
        <w:bottom w:val="none" w:sz="0" w:space="0" w:color="auto"/>
        <w:right w:val="none" w:sz="0" w:space="0" w:color="auto"/>
      </w:divBdr>
    </w:div>
    <w:div w:id="1690644776">
      <w:bodyDiv w:val="1"/>
      <w:marLeft w:val="0"/>
      <w:marRight w:val="0"/>
      <w:marTop w:val="0"/>
      <w:marBottom w:val="0"/>
      <w:divBdr>
        <w:top w:val="none" w:sz="0" w:space="0" w:color="auto"/>
        <w:left w:val="none" w:sz="0" w:space="0" w:color="auto"/>
        <w:bottom w:val="none" w:sz="0" w:space="0" w:color="auto"/>
        <w:right w:val="none" w:sz="0" w:space="0" w:color="auto"/>
      </w:divBdr>
    </w:div>
    <w:div w:id="1702972618">
      <w:bodyDiv w:val="1"/>
      <w:marLeft w:val="0"/>
      <w:marRight w:val="0"/>
      <w:marTop w:val="0"/>
      <w:marBottom w:val="0"/>
      <w:divBdr>
        <w:top w:val="none" w:sz="0" w:space="0" w:color="auto"/>
        <w:left w:val="none" w:sz="0" w:space="0" w:color="auto"/>
        <w:bottom w:val="none" w:sz="0" w:space="0" w:color="auto"/>
        <w:right w:val="none" w:sz="0" w:space="0" w:color="auto"/>
      </w:divBdr>
    </w:div>
    <w:div w:id="1705866495">
      <w:bodyDiv w:val="1"/>
      <w:marLeft w:val="0"/>
      <w:marRight w:val="0"/>
      <w:marTop w:val="0"/>
      <w:marBottom w:val="0"/>
      <w:divBdr>
        <w:top w:val="none" w:sz="0" w:space="0" w:color="auto"/>
        <w:left w:val="none" w:sz="0" w:space="0" w:color="auto"/>
        <w:bottom w:val="none" w:sz="0" w:space="0" w:color="auto"/>
        <w:right w:val="none" w:sz="0" w:space="0" w:color="auto"/>
      </w:divBdr>
    </w:div>
    <w:div w:id="1707674932">
      <w:bodyDiv w:val="1"/>
      <w:marLeft w:val="0"/>
      <w:marRight w:val="0"/>
      <w:marTop w:val="0"/>
      <w:marBottom w:val="0"/>
      <w:divBdr>
        <w:top w:val="none" w:sz="0" w:space="0" w:color="auto"/>
        <w:left w:val="none" w:sz="0" w:space="0" w:color="auto"/>
        <w:bottom w:val="none" w:sz="0" w:space="0" w:color="auto"/>
        <w:right w:val="none" w:sz="0" w:space="0" w:color="auto"/>
      </w:divBdr>
    </w:div>
    <w:div w:id="1715810468">
      <w:bodyDiv w:val="1"/>
      <w:marLeft w:val="0"/>
      <w:marRight w:val="0"/>
      <w:marTop w:val="0"/>
      <w:marBottom w:val="0"/>
      <w:divBdr>
        <w:top w:val="none" w:sz="0" w:space="0" w:color="auto"/>
        <w:left w:val="none" w:sz="0" w:space="0" w:color="auto"/>
        <w:bottom w:val="none" w:sz="0" w:space="0" w:color="auto"/>
        <w:right w:val="none" w:sz="0" w:space="0" w:color="auto"/>
      </w:divBdr>
    </w:div>
    <w:div w:id="1718159631">
      <w:bodyDiv w:val="1"/>
      <w:marLeft w:val="0"/>
      <w:marRight w:val="0"/>
      <w:marTop w:val="0"/>
      <w:marBottom w:val="0"/>
      <w:divBdr>
        <w:top w:val="none" w:sz="0" w:space="0" w:color="auto"/>
        <w:left w:val="none" w:sz="0" w:space="0" w:color="auto"/>
        <w:bottom w:val="none" w:sz="0" w:space="0" w:color="auto"/>
        <w:right w:val="none" w:sz="0" w:space="0" w:color="auto"/>
      </w:divBdr>
    </w:div>
    <w:div w:id="1732532657">
      <w:bodyDiv w:val="1"/>
      <w:marLeft w:val="0"/>
      <w:marRight w:val="0"/>
      <w:marTop w:val="0"/>
      <w:marBottom w:val="0"/>
      <w:divBdr>
        <w:top w:val="none" w:sz="0" w:space="0" w:color="auto"/>
        <w:left w:val="none" w:sz="0" w:space="0" w:color="auto"/>
        <w:bottom w:val="none" w:sz="0" w:space="0" w:color="auto"/>
        <w:right w:val="none" w:sz="0" w:space="0" w:color="auto"/>
      </w:divBdr>
    </w:div>
    <w:div w:id="1740596974">
      <w:bodyDiv w:val="1"/>
      <w:marLeft w:val="0"/>
      <w:marRight w:val="0"/>
      <w:marTop w:val="0"/>
      <w:marBottom w:val="0"/>
      <w:divBdr>
        <w:top w:val="none" w:sz="0" w:space="0" w:color="auto"/>
        <w:left w:val="none" w:sz="0" w:space="0" w:color="auto"/>
        <w:bottom w:val="none" w:sz="0" w:space="0" w:color="auto"/>
        <w:right w:val="none" w:sz="0" w:space="0" w:color="auto"/>
      </w:divBdr>
    </w:div>
    <w:div w:id="1746688100">
      <w:bodyDiv w:val="1"/>
      <w:marLeft w:val="0"/>
      <w:marRight w:val="0"/>
      <w:marTop w:val="0"/>
      <w:marBottom w:val="0"/>
      <w:divBdr>
        <w:top w:val="none" w:sz="0" w:space="0" w:color="auto"/>
        <w:left w:val="none" w:sz="0" w:space="0" w:color="auto"/>
        <w:bottom w:val="none" w:sz="0" w:space="0" w:color="auto"/>
        <w:right w:val="none" w:sz="0" w:space="0" w:color="auto"/>
      </w:divBdr>
    </w:div>
    <w:div w:id="1752004838">
      <w:bodyDiv w:val="1"/>
      <w:marLeft w:val="0"/>
      <w:marRight w:val="0"/>
      <w:marTop w:val="0"/>
      <w:marBottom w:val="0"/>
      <w:divBdr>
        <w:top w:val="none" w:sz="0" w:space="0" w:color="auto"/>
        <w:left w:val="none" w:sz="0" w:space="0" w:color="auto"/>
        <w:bottom w:val="none" w:sz="0" w:space="0" w:color="auto"/>
        <w:right w:val="none" w:sz="0" w:space="0" w:color="auto"/>
      </w:divBdr>
    </w:div>
    <w:div w:id="1764570106">
      <w:bodyDiv w:val="1"/>
      <w:marLeft w:val="0"/>
      <w:marRight w:val="0"/>
      <w:marTop w:val="0"/>
      <w:marBottom w:val="0"/>
      <w:divBdr>
        <w:top w:val="none" w:sz="0" w:space="0" w:color="auto"/>
        <w:left w:val="none" w:sz="0" w:space="0" w:color="auto"/>
        <w:bottom w:val="none" w:sz="0" w:space="0" w:color="auto"/>
        <w:right w:val="none" w:sz="0" w:space="0" w:color="auto"/>
      </w:divBdr>
    </w:div>
    <w:div w:id="1771242531">
      <w:bodyDiv w:val="1"/>
      <w:marLeft w:val="0"/>
      <w:marRight w:val="0"/>
      <w:marTop w:val="0"/>
      <w:marBottom w:val="0"/>
      <w:divBdr>
        <w:top w:val="none" w:sz="0" w:space="0" w:color="auto"/>
        <w:left w:val="none" w:sz="0" w:space="0" w:color="auto"/>
        <w:bottom w:val="none" w:sz="0" w:space="0" w:color="auto"/>
        <w:right w:val="none" w:sz="0" w:space="0" w:color="auto"/>
      </w:divBdr>
    </w:div>
    <w:div w:id="1772970333">
      <w:bodyDiv w:val="1"/>
      <w:marLeft w:val="0"/>
      <w:marRight w:val="0"/>
      <w:marTop w:val="0"/>
      <w:marBottom w:val="0"/>
      <w:divBdr>
        <w:top w:val="none" w:sz="0" w:space="0" w:color="auto"/>
        <w:left w:val="none" w:sz="0" w:space="0" w:color="auto"/>
        <w:bottom w:val="none" w:sz="0" w:space="0" w:color="auto"/>
        <w:right w:val="none" w:sz="0" w:space="0" w:color="auto"/>
      </w:divBdr>
    </w:div>
    <w:div w:id="1773167257">
      <w:bodyDiv w:val="1"/>
      <w:marLeft w:val="0"/>
      <w:marRight w:val="0"/>
      <w:marTop w:val="0"/>
      <w:marBottom w:val="0"/>
      <w:divBdr>
        <w:top w:val="none" w:sz="0" w:space="0" w:color="auto"/>
        <w:left w:val="none" w:sz="0" w:space="0" w:color="auto"/>
        <w:bottom w:val="none" w:sz="0" w:space="0" w:color="auto"/>
        <w:right w:val="none" w:sz="0" w:space="0" w:color="auto"/>
      </w:divBdr>
    </w:div>
    <w:div w:id="1776244572">
      <w:bodyDiv w:val="1"/>
      <w:marLeft w:val="0"/>
      <w:marRight w:val="0"/>
      <w:marTop w:val="0"/>
      <w:marBottom w:val="0"/>
      <w:divBdr>
        <w:top w:val="none" w:sz="0" w:space="0" w:color="auto"/>
        <w:left w:val="none" w:sz="0" w:space="0" w:color="auto"/>
        <w:bottom w:val="none" w:sz="0" w:space="0" w:color="auto"/>
        <w:right w:val="none" w:sz="0" w:space="0" w:color="auto"/>
      </w:divBdr>
    </w:div>
    <w:div w:id="1778405822">
      <w:bodyDiv w:val="1"/>
      <w:marLeft w:val="0"/>
      <w:marRight w:val="0"/>
      <w:marTop w:val="0"/>
      <w:marBottom w:val="0"/>
      <w:divBdr>
        <w:top w:val="none" w:sz="0" w:space="0" w:color="auto"/>
        <w:left w:val="none" w:sz="0" w:space="0" w:color="auto"/>
        <w:bottom w:val="none" w:sz="0" w:space="0" w:color="auto"/>
        <w:right w:val="none" w:sz="0" w:space="0" w:color="auto"/>
      </w:divBdr>
    </w:div>
    <w:div w:id="1782676587">
      <w:bodyDiv w:val="1"/>
      <w:marLeft w:val="0"/>
      <w:marRight w:val="0"/>
      <w:marTop w:val="0"/>
      <w:marBottom w:val="0"/>
      <w:divBdr>
        <w:top w:val="none" w:sz="0" w:space="0" w:color="auto"/>
        <w:left w:val="none" w:sz="0" w:space="0" w:color="auto"/>
        <w:bottom w:val="none" w:sz="0" w:space="0" w:color="auto"/>
        <w:right w:val="none" w:sz="0" w:space="0" w:color="auto"/>
      </w:divBdr>
    </w:div>
    <w:div w:id="1786146969">
      <w:bodyDiv w:val="1"/>
      <w:marLeft w:val="0"/>
      <w:marRight w:val="0"/>
      <w:marTop w:val="0"/>
      <w:marBottom w:val="0"/>
      <w:divBdr>
        <w:top w:val="none" w:sz="0" w:space="0" w:color="auto"/>
        <w:left w:val="none" w:sz="0" w:space="0" w:color="auto"/>
        <w:bottom w:val="none" w:sz="0" w:space="0" w:color="auto"/>
        <w:right w:val="none" w:sz="0" w:space="0" w:color="auto"/>
      </w:divBdr>
    </w:div>
    <w:div w:id="1786269144">
      <w:bodyDiv w:val="1"/>
      <w:marLeft w:val="0"/>
      <w:marRight w:val="0"/>
      <w:marTop w:val="0"/>
      <w:marBottom w:val="0"/>
      <w:divBdr>
        <w:top w:val="none" w:sz="0" w:space="0" w:color="auto"/>
        <w:left w:val="none" w:sz="0" w:space="0" w:color="auto"/>
        <w:bottom w:val="none" w:sz="0" w:space="0" w:color="auto"/>
        <w:right w:val="none" w:sz="0" w:space="0" w:color="auto"/>
      </w:divBdr>
    </w:div>
    <w:div w:id="1789808846">
      <w:bodyDiv w:val="1"/>
      <w:marLeft w:val="0"/>
      <w:marRight w:val="0"/>
      <w:marTop w:val="0"/>
      <w:marBottom w:val="0"/>
      <w:divBdr>
        <w:top w:val="none" w:sz="0" w:space="0" w:color="auto"/>
        <w:left w:val="none" w:sz="0" w:space="0" w:color="auto"/>
        <w:bottom w:val="none" w:sz="0" w:space="0" w:color="auto"/>
        <w:right w:val="none" w:sz="0" w:space="0" w:color="auto"/>
      </w:divBdr>
    </w:div>
    <w:div w:id="1799184456">
      <w:bodyDiv w:val="1"/>
      <w:marLeft w:val="0"/>
      <w:marRight w:val="0"/>
      <w:marTop w:val="0"/>
      <w:marBottom w:val="0"/>
      <w:divBdr>
        <w:top w:val="none" w:sz="0" w:space="0" w:color="auto"/>
        <w:left w:val="none" w:sz="0" w:space="0" w:color="auto"/>
        <w:bottom w:val="none" w:sz="0" w:space="0" w:color="auto"/>
        <w:right w:val="none" w:sz="0" w:space="0" w:color="auto"/>
      </w:divBdr>
    </w:div>
    <w:div w:id="1802112445">
      <w:bodyDiv w:val="1"/>
      <w:marLeft w:val="0"/>
      <w:marRight w:val="0"/>
      <w:marTop w:val="0"/>
      <w:marBottom w:val="0"/>
      <w:divBdr>
        <w:top w:val="none" w:sz="0" w:space="0" w:color="auto"/>
        <w:left w:val="none" w:sz="0" w:space="0" w:color="auto"/>
        <w:bottom w:val="none" w:sz="0" w:space="0" w:color="auto"/>
        <w:right w:val="none" w:sz="0" w:space="0" w:color="auto"/>
      </w:divBdr>
    </w:div>
    <w:div w:id="1806654813">
      <w:bodyDiv w:val="1"/>
      <w:marLeft w:val="0"/>
      <w:marRight w:val="0"/>
      <w:marTop w:val="0"/>
      <w:marBottom w:val="0"/>
      <w:divBdr>
        <w:top w:val="none" w:sz="0" w:space="0" w:color="auto"/>
        <w:left w:val="none" w:sz="0" w:space="0" w:color="auto"/>
        <w:bottom w:val="none" w:sz="0" w:space="0" w:color="auto"/>
        <w:right w:val="none" w:sz="0" w:space="0" w:color="auto"/>
      </w:divBdr>
    </w:div>
    <w:div w:id="1810854075">
      <w:bodyDiv w:val="1"/>
      <w:marLeft w:val="0"/>
      <w:marRight w:val="0"/>
      <w:marTop w:val="0"/>
      <w:marBottom w:val="0"/>
      <w:divBdr>
        <w:top w:val="none" w:sz="0" w:space="0" w:color="auto"/>
        <w:left w:val="none" w:sz="0" w:space="0" w:color="auto"/>
        <w:bottom w:val="none" w:sz="0" w:space="0" w:color="auto"/>
        <w:right w:val="none" w:sz="0" w:space="0" w:color="auto"/>
      </w:divBdr>
    </w:div>
    <w:div w:id="1812553073">
      <w:bodyDiv w:val="1"/>
      <w:marLeft w:val="0"/>
      <w:marRight w:val="0"/>
      <w:marTop w:val="0"/>
      <w:marBottom w:val="0"/>
      <w:divBdr>
        <w:top w:val="none" w:sz="0" w:space="0" w:color="auto"/>
        <w:left w:val="none" w:sz="0" w:space="0" w:color="auto"/>
        <w:bottom w:val="none" w:sz="0" w:space="0" w:color="auto"/>
        <w:right w:val="none" w:sz="0" w:space="0" w:color="auto"/>
      </w:divBdr>
    </w:div>
    <w:div w:id="1820920823">
      <w:bodyDiv w:val="1"/>
      <w:marLeft w:val="0"/>
      <w:marRight w:val="0"/>
      <w:marTop w:val="0"/>
      <w:marBottom w:val="0"/>
      <w:divBdr>
        <w:top w:val="none" w:sz="0" w:space="0" w:color="auto"/>
        <w:left w:val="none" w:sz="0" w:space="0" w:color="auto"/>
        <w:bottom w:val="none" w:sz="0" w:space="0" w:color="auto"/>
        <w:right w:val="none" w:sz="0" w:space="0" w:color="auto"/>
      </w:divBdr>
    </w:div>
    <w:div w:id="1822847429">
      <w:bodyDiv w:val="1"/>
      <w:marLeft w:val="0"/>
      <w:marRight w:val="0"/>
      <w:marTop w:val="0"/>
      <w:marBottom w:val="0"/>
      <w:divBdr>
        <w:top w:val="none" w:sz="0" w:space="0" w:color="auto"/>
        <w:left w:val="none" w:sz="0" w:space="0" w:color="auto"/>
        <w:bottom w:val="none" w:sz="0" w:space="0" w:color="auto"/>
        <w:right w:val="none" w:sz="0" w:space="0" w:color="auto"/>
      </w:divBdr>
    </w:div>
    <w:div w:id="1823496719">
      <w:bodyDiv w:val="1"/>
      <w:marLeft w:val="0"/>
      <w:marRight w:val="0"/>
      <w:marTop w:val="0"/>
      <w:marBottom w:val="0"/>
      <w:divBdr>
        <w:top w:val="none" w:sz="0" w:space="0" w:color="auto"/>
        <w:left w:val="none" w:sz="0" w:space="0" w:color="auto"/>
        <w:bottom w:val="none" w:sz="0" w:space="0" w:color="auto"/>
        <w:right w:val="none" w:sz="0" w:space="0" w:color="auto"/>
      </w:divBdr>
    </w:div>
    <w:div w:id="1828744796">
      <w:bodyDiv w:val="1"/>
      <w:marLeft w:val="0"/>
      <w:marRight w:val="0"/>
      <w:marTop w:val="0"/>
      <w:marBottom w:val="0"/>
      <w:divBdr>
        <w:top w:val="none" w:sz="0" w:space="0" w:color="auto"/>
        <w:left w:val="none" w:sz="0" w:space="0" w:color="auto"/>
        <w:bottom w:val="none" w:sz="0" w:space="0" w:color="auto"/>
        <w:right w:val="none" w:sz="0" w:space="0" w:color="auto"/>
      </w:divBdr>
    </w:div>
    <w:div w:id="1828787270">
      <w:bodyDiv w:val="1"/>
      <w:marLeft w:val="0"/>
      <w:marRight w:val="0"/>
      <w:marTop w:val="0"/>
      <w:marBottom w:val="0"/>
      <w:divBdr>
        <w:top w:val="none" w:sz="0" w:space="0" w:color="auto"/>
        <w:left w:val="none" w:sz="0" w:space="0" w:color="auto"/>
        <w:bottom w:val="none" w:sz="0" w:space="0" w:color="auto"/>
        <w:right w:val="none" w:sz="0" w:space="0" w:color="auto"/>
      </w:divBdr>
    </w:div>
    <w:div w:id="1847934701">
      <w:bodyDiv w:val="1"/>
      <w:marLeft w:val="0"/>
      <w:marRight w:val="0"/>
      <w:marTop w:val="0"/>
      <w:marBottom w:val="0"/>
      <w:divBdr>
        <w:top w:val="none" w:sz="0" w:space="0" w:color="auto"/>
        <w:left w:val="none" w:sz="0" w:space="0" w:color="auto"/>
        <w:bottom w:val="none" w:sz="0" w:space="0" w:color="auto"/>
        <w:right w:val="none" w:sz="0" w:space="0" w:color="auto"/>
      </w:divBdr>
    </w:div>
    <w:div w:id="1848329227">
      <w:bodyDiv w:val="1"/>
      <w:marLeft w:val="0"/>
      <w:marRight w:val="0"/>
      <w:marTop w:val="0"/>
      <w:marBottom w:val="0"/>
      <w:divBdr>
        <w:top w:val="none" w:sz="0" w:space="0" w:color="auto"/>
        <w:left w:val="none" w:sz="0" w:space="0" w:color="auto"/>
        <w:bottom w:val="none" w:sz="0" w:space="0" w:color="auto"/>
        <w:right w:val="none" w:sz="0" w:space="0" w:color="auto"/>
      </w:divBdr>
    </w:div>
    <w:div w:id="1851137755">
      <w:bodyDiv w:val="1"/>
      <w:marLeft w:val="0"/>
      <w:marRight w:val="0"/>
      <w:marTop w:val="0"/>
      <w:marBottom w:val="0"/>
      <w:divBdr>
        <w:top w:val="none" w:sz="0" w:space="0" w:color="auto"/>
        <w:left w:val="none" w:sz="0" w:space="0" w:color="auto"/>
        <w:bottom w:val="none" w:sz="0" w:space="0" w:color="auto"/>
        <w:right w:val="none" w:sz="0" w:space="0" w:color="auto"/>
      </w:divBdr>
    </w:div>
    <w:div w:id="1860266795">
      <w:bodyDiv w:val="1"/>
      <w:marLeft w:val="0"/>
      <w:marRight w:val="0"/>
      <w:marTop w:val="0"/>
      <w:marBottom w:val="0"/>
      <w:divBdr>
        <w:top w:val="none" w:sz="0" w:space="0" w:color="auto"/>
        <w:left w:val="none" w:sz="0" w:space="0" w:color="auto"/>
        <w:bottom w:val="none" w:sz="0" w:space="0" w:color="auto"/>
        <w:right w:val="none" w:sz="0" w:space="0" w:color="auto"/>
      </w:divBdr>
    </w:div>
    <w:div w:id="1874807140">
      <w:bodyDiv w:val="1"/>
      <w:marLeft w:val="0"/>
      <w:marRight w:val="0"/>
      <w:marTop w:val="0"/>
      <w:marBottom w:val="0"/>
      <w:divBdr>
        <w:top w:val="none" w:sz="0" w:space="0" w:color="auto"/>
        <w:left w:val="none" w:sz="0" w:space="0" w:color="auto"/>
        <w:bottom w:val="none" w:sz="0" w:space="0" w:color="auto"/>
        <w:right w:val="none" w:sz="0" w:space="0" w:color="auto"/>
      </w:divBdr>
    </w:div>
    <w:div w:id="1877310029">
      <w:bodyDiv w:val="1"/>
      <w:marLeft w:val="0"/>
      <w:marRight w:val="0"/>
      <w:marTop w:val="0"/>
      <w:marBottom w:val="0"/>
      <w:divBdr>
        <w:top w:val="none" w:sz="0" w:space="0" w:color="auto"/>
        <w:left w:val="none" w:sz="0" w:space="0" w:color="auto"/>
        <w:bottom w:val="none" w:sz="0" w:space="0" w:color="auto"/>
        <w:right w:val="none" w:sz="0" w:space="0" w:color="auto"/>
      </w:divBdr>
    </w:div>
    <w:div w:id="1885020883">
      <w:bodyDiv w:val="1"/>
      <w:marLeft w:val="0"/>
      <w:marRight w:val="0"/>
      <w:marTop w:val="0"/>
      <w:marBottom w:val="0"/>
      <w:divBdr>
        <w:top w:val="none" w:sz="0" w:space="0" w:color="auto"/>
        <w:left w:val="none" w:sz="0" w:space="0" w:color="auto"/>
        <w:bottom w:val="none" w:sz="0" w:space="0" w:color="auto"/>
        <w:right w:val="none" w:sz="0" w:space="0" w:color="auto"/>
      </w:divBdr>
    </w:div>
    <w:div w:id="1889997178">
      <w:bodyDiv w:val="1"/>
      <w:marLeft w:val="0"/>
      <w:marRight w:val="0"/>
      <w:marTop w:val="0"/>
      <w:marBottom w:val="0"/>
      <w:divBdr>
        <w:top w:val="none" w:sz="0" w:space="0" w:color="auto"/>
        <w:left w:val="none" w:sz="0" w:space="0" w:color="auto"/>
        <w:bottom w:val="none" w:sz="0" w:space="0" w:color="auto"/>
        <w:right w:val="none" w:sz="0" w:space="0" w:color="auto"/>
      </w:divBdr>
    </w:div>
    <w:div w:id="1898852044">
      <w:bodyDiv w:val="1"/>
      <w:marLeft w:val="0"/>
      <w:marRight w:val="0"/>
      <w:marTop w:val="0"/>
      <w:marBottom w:val="0"/>
      <w:divBdr>
        <w:top w:val="none" w:sz="0" w:space="0" w:color="auto"/>
        <w:left w:val="none" w:sz="0" w:space="0" w:color="auto"/>
        <w:bottom w:val="none" w:sz="0" w:space="0" w:color="auto"/>
        <w:right w:val="none" w:sz="0" w:space="0" w:color="auto"/>
      </w:divBdr>
    </w:div>
    <w:div w:id="1900090418">
      <w:bodyDiv w:val="1"/>
      <w:marLeft w:val="0"/>
      <w:marRight w:val="0"/>
      <w:marTop w:val="0"/>
      <w:marBottom w:val="0"/>
      <w:divBdr>
        <w:top w:val="none" w:sz="0" w:space="0" w:color="auto"/>
        <w:left w:val="none" w:sz="0" w:space="0" w:color="auto"/>
        <w:bottom w:val="none" w:sz="0" w:space="0" w:color="auto"/>
        <w:right w:val="none" w:sz="0" w:space="0" w:color="auto"/>
      </w:divBdr>
    </w:div>
    <w:div w:id="1902058013">
      <w:bodyDiv w:val="1"/>
      <w:marLeft w:val="0"/>
      <w:marRight w:val="0"/>
      <w:marTop w:val="0"/>
      <w:marBottom w:val="0"/>
      <w:divBdr>
        <w:top w:val="none" w:sz="0" w:space="0" w:color="auto"/>
        <w:left w:val="none" w:sz="0" w:space="0" w:color="auto"/>
        <w:bottom w:val="none" w:sz="0" w:space="0" w:color="auto"/>
        <w:right w:val="none" w:sz="0" w:space="0" w:color="auto"/>
      </w:divBdr>
    </w:div>
    <w:div w:id="1914661541">
      <w:bodyDiv w:val="1"/>
      <w:marLeft w:val="0"/>
      <w:marRight w:val="0"/>
      <w:marTop w:val="0"/>
      <w:marBottom w:val="0"/>
      <w:divBdr>
        <w:top w:val="none" w:sz="0" w:space="0" w:color="auto"/>
        <w:left w:val="none" w:sz="0" w:space="0" w:color="auto"/>
        <w:bottom w:val="none" w:sz="0" w:space="0" w:color="auto"/>
        <w:right w:val="none" w:sz="0" w:space="0" w:color="auto"/>
      </w:divBdr>
    </w:div>
    <w:div w:id="1916360015">
      <w:bodyDiv w:val="1"/>
      <w:marLeft w:val="0"/>
      <w:marRight w:val="0"/>
      <w:marTop w:val="0"/>
      <w:marBottom w:val="0"/>
      <w:divBdr>
        <w:top w:val="none" w:sz="0" w:space="0" w:color="auto"/>
        <w:left w:val="none" w:sz="0" w:space="0" w:color="auto"/>
        <w:bottom w:val="none" w:sz="0" w:space="0" w:color="auto"/>
        <w:right w:val="none" w:sz="0" w:space="0" w:color="auto"/>
      </w:divBdr>
    </w:div>
    <w:div w:id="1917327167">
      <w:bodyDiv w:val="1"/>
      <w:marLeft w:val="0"/>
      <w:marRight w:val="0"/>
      <w:marTop w:val="0"/>
      <w:marBottom w:val="0"/>
      <w:divBdr>
        <w:top w:val="none" w:sz="0" w:space="0" w:color="auto"/>
        <w:left w:val="none" w:sz="0" w:space="0" w:color="auto"/>
        <w:bottom w:val="none" w:sz="0" w:space="0" w:color="auto"/>
        <w:right w:val="none" w:sz="0" w:space="0" w:color="auto"/>
      </w:divBdr>
    </w:div>
    <w:div w:id="1918396842">
      <w:bodyDiv w:val="1"/>
      <w:marLeft w:val="0"/>
      <w:marRight w:val="0"/>
      <w:marTop w:val="0"/>
      <w:marBottom w:val="0"/>
      <w:divBdr>
        <w:top w:val="none" w:sz="0" w:space="0" w:color="auto"/>
        <w:left w:val="none" w:sz="0" w:space="0" w:color="auto"/>
        <w:bottom w:val="none" w:sz="0" w:space="0" w:color="auto"/>
        <w:right w:val="none" w:sz="0" w:space="0" w:color="auto"/>
      </w:divBdr>
    </w:div>
    <w:div w:id="1922330406">
      <w:bodyDiv w:val="1"/>
      <w:marLeft w:val="0"/>
      <w:marRight w:val="0"/>
      <w:marTop w:val="0"/>
      <w:marBottom w:val="0"/>
      <w:divBdr>
        <w:top w:val="none" w:sz="0" w:space="0" w:color="auto"/>
        <w:left w:val="none" w:sz="0" w:space="0" w:color="auto"/>
        <w:bottom w:val="none" w:sz="0" w:space="0" w:color="auto"/>
        <w:right w:val="none" w:sz="0" w:space="0" w:color="auto"/>
      </w:divBdr>
    </w:div>
    <w:div w:id="1925646644">
      <w:bodyDiv w:val="1"/>
      <w:marLeft w:val="0"/>
      <w:marRight w:val="0"/>
      <w:marTop w:val="0"/>
      <w:marBottom w:val="0"/>
      <w:divBdr>
        <w:top w:val="none" w:sz="0" w:space="0" w:color="auto"/>
        <w:left w:val="none" w:sz="0" w:space="0" w:color="auto"/>
        <w:bottom w:val="none" w:sz="0" w:space="0" w:color="auto"/>
        <w:right w:val="none" w:sz="0" w:space="0" w:color="auto"/>
      </w:divBdr>
    </w:div>
    <w:div w:id="1925995403">
      <w:bodyDiv w:val="1"/>
      <w:marLeft w:val="0"/>
      <w:marRight w:val="0"/>
      <w:marTop w:val="0"/>
      <w:marBottom w:val="0"/>
      <w:divBdr>
        <w:top w:val="none" w:sz="0" w:space="0" w:color="auto"/>
        <w:left w:val="none" w:sz="0" w:space="0" w:color="auto"/>
        <w:bottom w:val="none" w:sz="0" w:space="0" w:color="auto"/>
        <w:right w:val="none" w:sz="0" w:space="0" w:color="auto"/>
      </w:divBdr>
    </w:div>
    <w:div w:id="1926382197">
      <w:bodyDiv w:val="1"/>
      <w:marLeft w:val="0"/>
      <w:marRight w:val="0"/>
      <w:marTop w:val="0"/>
      <w:marBottom w:val="0"/>
      <w:divBdr>
        <w:top w:val="none" w:sz="0" w:space="0" w:color="auto"/>
        <w:left w:val="none" w:sz="0" w:space="0" w:color="auto"/>
        <w:bottom w:val="none" w:sz="0" w:space="0" w:color="auto"/>
        <w:right w:val="none" w:sz="0" w:space="0" w:color="auto"/>
      </w:divBdr>
    </w:div>
    <w:div w:id="1930657533">
      <w:bodyDiv w:val="1"/>
      <w:marLeft w:val="0"/>
      <w:marRight w:val="0"/>
      <w:marTop w:val="0"/>
      <w:marBottom w:val="0"/>
      <w:divBdr>
        <w:top w:val="none" w:sz="0" w:space="0" w:color="auto"/>
        <w:left w:val="none" w:sz="0" w:space="0" w:color="auto"/>
        <w:bottom w:val="none" w:sz="0" w:space="0" w:color="auto"/>
        <w:right w:val="none" w:sz="0" w:space="0" w:color="auto"/>
      </w:divBdr>
    </w:div>
    <w:div w:id="1934783514">
      <w:bodyDiv w:val="1"/>
      <w:marLeft w:val="0"/>
      <w:marRight w:val="0"/>
      <w:marTop w:val="0"/>
      <w:marBottom w:val="0"/>
      <w:divBdr>
        <w:top w:val="none" w:sz="0" w:space="0" w:color="auto"/>
        <w:left w:val="none" w:sz="0" w:space="0" w:color="auto"/>
        <w:bottom w:val="none" w:sz="0" w:space="0" w:color="auto"/>
        <w:right w:val="none" w:sz="0" w:space="0" w:color="auto"/>
      </w:divBdr>
    </w:div>
    <w:div w:id="1947424672">
      <w:bodyDiv w:val="1"/>
      <w:marLeft w:val="0"/>
      <w:marRight w:val="0"/>
      <w:marTop w:val="0"/>
      <w:marBottom w:val="0"/>
      <w:divBdr>
        <w:top w:val="none" w:sz="0" w:space="0" w:color="auto"/>
        <w:left w:val="none" w:sz="0" w:space="0" w:color="auto"/>
        <w:bottom w:val="none" w:sz="0" w:space="0" w:color="auto"/>
        <w:right w:val="none" w:sz="0" w:space="0" w:color="auto"/>
      </w:divBdr>
    </w:div>
    <w:div w:id="1948732490">
      <w:bodyDiv w:val="1"/>
      <w:marLeft w:val="0"/>
      <w:marRight w:val="0"/>
      <w:marTop w:val="0"/>
      <w:marBottom w:val="0"/>
      <w:divBdr>
        <w:top w:val="none" w:sz="0" w:space="0" w:color="auto"/>
        <w:left w:val="none" w:sz="0" w:space="0" w:color="auto"/>
        <w:bottom w:val="none" w:sz="0" w:space="0" w:color="auto"/>
        <w:right w:val="none" w:sz="0" w:space="0" w:color="auto"/>
      </w:divBdr>
    </w:div>
    <w:div w:id="1957788267">
      <w:bodyDiv w:val="1"/>
      <w:marLeft w:val="0"/>
      <w:marRight w:val="0"/>
      <w:marTop w:val="0"/>
      <w:marBottom w:val="0"/>
      <w:divBdr>
        <w:top w:val="none" w:sz="0" w:space="0" w:color="auto"/>
        <w:left w:val="none" w:sz="0" w:space="0" w:color="auto"/>
        <w:bottom w:val="none" w:sz="0" w:space="0" w:color="auto"/>
        <w:right w:val="none" w:sz="0" w:space="0" w:color="auto"/>
      </w:divBdr>
    </w:div>
    <w:div w:id="1964847990">
      <w:bodyDiv w:val="1"/>
      <w:marLeft w:val="0"/>
      <w:marRight w:val="0"/>
      <w:marTop w:val="0"/>
      <w:marBottom w:val="0"/>
      <w:divBdr>
        <w:top w:val="none" w:sz="0" w:space="0" w:color="auto"/>
        <w:left w:val="none" w:sz="0" w:space="0" w:color="auto"/>
        <w:bottom w:val="none" w:sz="0" w:space="0" w:color="auto"/>
        <w:right w:val="none" w:sz="0" w:space="0" w:color="auto"/>
      </w:divBdr>
    </w:div>
    <w:div w:id="1965958791">
      <w:bodyDiv w:val="1"/>
      <w:marLeft w:val="0"/>
      <w:marRight w:val="0"/>
      <w:marTop w:val="0"/>
      <w:marBottom w:val="0"/>
      <w:divBdr>
        <w:top w:val="none" w:sz="0" w:space="0" w:color="auto"/>
        <w:left w:val="none" w:sz="0" w:space="0" w:color="auto"/>
        <w:bottom w:val="none" w:sz="0" w:space="0" w:color="auto"/>
        <w:right w:val="none" w:sz="0" w:space="0" w:color="auto"/>
      </w:divBdr>
    </w:div>
    <w:div w:id="1968511371">
      <w:bodyDiv w:val="1"/>
      <w:marLeft w:val="0"/>
      <w:marRight w:val="0"/>
      <w:marTop w:val="0"/>
      <w:marBottom w:val="0"/>
      <w:divBdr>
        <w:top w:val="none" w:sz="0" w:space="0" w:color="auto"/>
        <w:left w:val="none" w:sz="0" w:space="0" w:color="auto"/>
        <w:bottom w:val="none" w:sz="0" w:space="0" w:color="auto"/>
        <w:right w:val="none" w:sz="0" w:space="0" w:color="auto"/>
      </w:divBdr>
    </w:div>
    <w:div w:id="1975670037">
      <w:bodyDiv w:val="1"/>
      <w:marLeft w:val="0"/>
      <w:marRight w:val="0"/>
      <w:marTop w:val="0"/>
      <w:marBottom w:val="0"/>
      <w:divBdr>
        <w:top w:val="none" w:sz="0" w:space="0" w:color="auto"/>
        <w:left w:val="none" w:sz="0" w:space="0" w:color="auto"/>
        <w:bottom w:val="none" w:sz="0" w:space="0" w:color="auto"/>
        <w:right w:val="none" w:sz="0" w:space="0" w:color="auto"/>
      </w:divBdr>
    </w:div>
    <w:div w:id="1978760152">
      <w:bodyDiv w:val="1"/>
      <w:marLeft w:val="0"/>
      <w:marRight w:val="0"/>
      <w:marTop w:val="0"/>
      <w:marBottom w:val="0"/>
      <w:divBdr>
        <w:top w:val="none" w:sz="0" w:space="0" w:color="auto"/>
        <w:left w:val="none" w:sz="0" w:space="0" w:color="auto"/>
        <w:bottom w:val="none" w:sz="0" w:space="0" w:color="auto"/>
        <w:right w:val="none" w:sz="0" w:space="0" w:color="auto"/>
      </w:divBdr>
    </w:div>
    <w:div w:id="1984850638">
      <w:bodyDiv w:val="1"/>
      <w:marLeft w:val="0"/>
      <w:marRight w:val="0"/>
      <w:marTop w:val="0"/>
      <w:marBottom w:val="0"/>
      <w:divBdr>
        <w:top w:val="none" w:sz="0" w:space="0" w:color="auto"/>
        <w:left w:val="none" w:sz="0" w:space="0" w:color="auto"/>
        <w:bottom w:val="none" w:sz="0" w:space="0" w:color="auto"/>
        <w:right w:val="none" w:sz="0" w:space="0" w:color="auto"/>
      </w:divBdr>
    </w:div>
    <w:div w:id="1990017244">
      <w:bodyDiv w:val="1"/>
      <w:marLeft w:val="0"/>
      <w:marRight w:val="0"/>
      <w:marTop w:val="0"/>
      <w:marBottom w:val="0"/>
      <w:divBdr>
        <w:top w:val="none" w:sz="0" w:space="0" w:color="auto"/>
        <w:left w:val="none" w:sz="0" w:space="0" w:color="auto"/>
        <w:bottom w:val="none" w:sz="0" w:space="0" w:color="auto"/>
        <w:right w:val="none" w:sz="0" w:space="0" w:color="auto"/>
      </w:divBdr>
    </w:div>
    <w:div w:id="1995328359">
      <w:bodyDiv w:val="1"/>
      <w:marLeft w:val="0"/>
      <w:marRight w:val="0"/>
      <w:marTop w:val="0"/>
      <w:marBottom w:val="0"/>
      <w:divBdr>
        <w:top w:val="none" w:sz="0" w:space="0" w:color="auto"/>
        <w:left w:val="none" w:sz="0" w:space="0" w:color="auto"/>
        <w:bottom w:val="none" w:sz="0" w:space="0" w:color="auto"/>
        <w:right w:val="none" w:sz="0" w:space="0" w:color="auto"/>
      </w:divBdr>
    </w:div>
    <w:div w:id="2002616123">
      <w:bodyDiv w:val="1"/>
      <w:marLeft w:val="0"/>
      <w:marRight w:val="0"/>
      <w:marTop w:val="0"/>
      <w:marBottom w:val="0"/>
      <w:divBdr>
        <w:top w:val="none" w:sz="0" w:space="0" w:color="auto"/>
        <w:left w:val="none" w:sz="0" w:space="0" w:color="auto"/>
        <w:bottom w:val="none" w:sz="0" w:space="0" w:color="auto"/>
        <w:right w:val="none" w:sz="0" w:space="0" w:color="auto"/>
      </w:divBdr>
    </w:div>
    <w:div w:id="2011105573">
      <w:bodyDiv w:val="1"/>
      <w:marLeft w:val="0"/>
      <w:marRight w:val="0"/>
      <w:marTop w:val="0"/>
      <w:marBottom w:val="0"/>
      <w:divBdr>
        <w:top w:val="none" w:sz="0" w:space="0" w:color="auto"/>
        <w:left w:val="none" w:sz="0" w:space="0" w:color="auto"/>
        <w:bottom w:val="none" w:sz="0" w:space="0" w:color="auto"/>
        <w:right w:val="none" w:sz="0" w:space="0" w:color="auto"/>
      </w:divBdr>
    </w:div>
    <w:div w:id="2018772139">
      <w:bodyDiv w:val="1"/>
      <w:marLeft w:val="0"/>
      <w:marRight w:val="0"/>
      <w:marTop w:val="0"/>
      <w:marBottom w:val="0"/>
      <w:divBdr>
        <w:top w:val="none" w:sz="0" w:space="0" w:color="auto"/>
        <w:left w:val="none" w:sz="0" w:space="0" w:color="auto"/>
        <w:bottom w:val="none" w:sz="0" w:space="0" w:color="auto"/>
        <w:right w:val="none" w:sz="0" w:space="0" w:color="auto"/>
      </w:divBdr>
    </w:div>
    <w:div w:id="2022735047">
      <w:bodyDiv w:val="1"/>
      <w:marLeft w:val="0"/>
      <w:marRight w:val="0"/>
      <w:marTop w:val="0"/>
      <w:marBottom w:val="0"/>
      <w:divBdr>
        <w:top w:val="none" w:sz="0" w:space="0" w:color="auto"/>
        <w:left w:val="none" w:sz="0" w:space="0" w:color="auto"/>
        <w:bottom w:val="none" w:sz="0" w:space="0" w:color="auto"/>
        <w:right w:val="none" w:sz="0" w:space="0" w:color="auto"/>
      </w:divBdr>
    </w:div>
    <w:div w:id="2023774978">
      <w:bodyDiv w:val="1"/>
      <w:marLeft w:val="0"/>
      <w:marRight w:val="0"/>
      <w:marTop w:val="0"/>
      <w:marBottom w:val="0"/>
      <w:divBdr>
        <w:top w:val="none" w:sz="0" w:space="0" w:color="auto"/>
        <w:left w:val="none" w:sz="0" w:space="0" w:color="auto"/>
        <w:bottom w:val="none" w:sz="0" w:space="0" w:color="auto"/>
        <w:right w:val="none" w:sz="0" w:space="0" w:color="auto"/>
      </w:divBdr>
    </w:div>
    <w:div w:id="2024936082">
      <w:bodyDiv w:val="1"/>
      <w:marLeft w:val="0"/>
      <w:marRight w:val="0"/>
      <w:marTop w:val="0"/>
      <w:marBottom w:val="0"/>
      <w:divBdr>
        <w:top w:val="none" w:sz="0" w:space="0" w:color="auto"/>
        <w:left w:val="none" w:sz="0" w:space="0" w:color="auto"/>
        <w:bottom w:val="none" w:sz="0" w:space="0" w:color="auto"/>
        <w:right w:val="none" w:sz="0" w:space="0" w:color="auto"/>
      </w:divBdr>
    </w:div>
    <w:div w:id="2026326885">
      <w:bodyDiv w:val="1"/>
      <w:marLeft w:val="0"/>
      <w:marRight w:val="0"/>
      <w:marTop w:val="0"/>
      <w:marBottom w:val="0"/>
      <w:divBdr>
        <w:top w:val="none" w:sz="0" w:space="0" w:color="auto"/>
        <w:left w:val="none" w:sz="0" w:space="0" w:color="auto"/>
        <w:bottom w:val="none" w:sz="0" w:space="0" w:color="auto"/>
        <w:right w:val="none" w:sz="0" w:space="0" w:color="auto"/>
      </w:divBdr>
    </w:div>
    <w:div w:id="2047831684">
      <w:bodyDiv w:val="1"/>
      <w:marLeft w:val="0"/>
      <w:marRight w:val="0"/>
      <w:marTop w:val="0"/>
      <w:marBottom w:val="0"/>
      <w:divBdr>
        <w:top w:val="none" w:sz="0" w:space="0" w:color="auto"/>
        <w:left w:val="none" w:sz="0" w:space="0" w:color="auto"/>
        <w:bottom w:val="none" w:sz="0" w:space="0" w:color="auto"/>
        <w:right w:val="none" w:sz="0" w:space="0" w:color="auto"/>
      </w:divBdr>
    </w:div>
    <w:div w:id="2048871032">
      <w:bodyDiv w:val="1"/>
      <w:marLeft w:val="0"/>
      <w:marRight w:val="0"/>
      <w:marTop w:val="0"/>
      <w:marBottom w:val="0"/>
      <w:divBdr>
        <w:top w:val="none" w:sz="0" w:space="0" w:color="auto"/>
        <w:left w:val="none" w:sz="0" w:space="0" w:color="auto"/>
        <w:bottom w:val="none" w:sz="0" w:space="0" w:color="auto"/>
        <w:right w:val="none" w:sz="0" w:space="0" w:color="auto"/>
      </w:divBdr>
    </w:div>
    <w:div w:id="2055227818">
      <w:bodyDiv w:val="1"/>
      <w:marLeft w:val="0"/>
      <w:marRight w:val="0"/>
      <w:marTop w:val="0"/>
      <w:marBottom w:val="0"/>
      <w:divBdr>
        <w:top w:val="none" w:sz="0" w:space="0" w:color="auto"/>
        <w:left w:val="none" w:sz="0" w:space="0" w:color="auto"/>
        <w:bottom w:val="none" w:sz="0" w:space="0" w:color="auto"/>
        <w:right w:val="none" w:sz="0" w:space="0" w:color="auto"/>
      </w:divBdr>
    </w:div>
    <w:div w:id="2064715411">
      <w:bodyDiv w:val="1"/>
      <w:marLeft w:val="0"/>
      <w:marRight w:val="0"/>
      <w:marTop w:val="0"/>
      <w:marBottom w:val="0"/>
      <w:divBdr>
        <w:top w:val="none" w:sz="0" w:space="0" w:color="auto"/>
        <w:left w:val="none" w:sz="0" w:space="0" w:color="auto"/>
        <w:bottom w:val="none" w:sz="0" w:space="0" w:color="auto"/>
        <w:right w:val="none" w:sz="0" w:space="0" w:color="auto"/>
      </w:divBdr>
    </w:div>
    <w:div w:id="2064790597">
      <w:bodyDiv w:val="1"/>
      <w:marLeft w:val="0"/>
      <w:marRight w:val="0"/>
      <w:marTop w:val="0"/>
      <w:marBottom w:val="0"/>
      <w:divBdr>
        <w:top w:val="none" w:sz="0" w:space="0" w:color="auto"/>
        <w:left w:val="none" w:sz="0" w:space="0" w:color="auto"/>
        <w:bottom w:val="none" w:sz="0" w:space="0" w:color="auto"/>
        <w:right w:val="none" w:sz="0" w:space="0" w:color="auto"/>
      </w:divBdr>
    </w:div>
    <w:div w:id="2065371419">
      <w:bodyDiv w:val="1"/>
      <w:marLeft w:val="0"/>
      <w:marRight w:val="0"/>
      <w:marTop w:val="0"/>
      <w:marBottom w:val="0"/>
      <w:divBdr>
        <w:top w:val="none" w:sz="0" w:space="0" w:color="auto"/>
        <w:left w:val="none" w:sz="0" w:space="0" w:color="auto"/>
        <w:bottom w:val="none" w:sz="0" w:space="0" w:color="auto"/>
        <w:right w:val="none" w:sz="0" w:space="0" w:color="auto"/>
      </w:divBdr>
    </w:div>
    <w:div w:id="2072531761">
      <w:bodyDiv w:val="1"/>
      <w:marLeft w:val="0"/>
      <w:marRight w:val="0"/>
      <w:marTop w:val="0"/>
      <w:marBottom w:val="0"/>
      <w:divBdr>
        <w:top w:val="none" w:sz="0" w:space="0" w:color="auto"/>
        <w:left w:val="none" w:sz="0" w:space="0" w:color="auto"/>
        <w:bottom w:val="none" w:sz="0" w:space="0" w:color="auto"/>
        <w:right w:val="none" w:sz="0" w:space="0" w:color="auto"/>
      </w:divBdr>
    </w:div>
    <w:div w:id="2077317062">
      <w:bodyDiv w:val="1"/>
      <w:marLeft w:val="0"/>
      <w:marRight w:val="0"/>
      <w:marTop w:val="0"/>
      <w:marBottom w:val="0"/>
      <w:divBdr>
        <w:top w:val="none" w:sz="0" w:space="0" w:color="auto"/>
        <w:left w:val="none" w:sz="0" w:space="0" w:color="auto"/>
        <w:bottom w:val="none" w:sz="0" w:space="0" w:color="auto"/>
        <w:right w:val="none" w:sz="0" w:space="0" w:color="auto"/>
      </w:divBdr>
    </w:div>
    <w:div w:id="2077973175">
      <w:bodyDiv w:val="1"/>
      <w:marLeft w:val="0"/>
      <w:marRight w:val="0"/>
      <w:marTop w:val="0"/>
      <w:marBottom w:val="0"/>
      <w:divBdr>
        <w:top w:val="none" w:sz="0" w:space="0" w:color="auto"/>
        <w:left w:val="none" w:sz="0" w:space="0" w:color="auto"/>
        <w:bottom w:val="none" w:sz="0" w:space="0" w:color="auto"/>
        <w:right w:val="none" w:sz="0" w:space="0" w:color="auto"/>
      </w:divBdr>
    </w:div>
    <w:div w:id="2083982050">
      <w:bodyDiv w:val="1"/>
      <w:marLeft w:val="0"/>
      <w:marRight w:val="0"/>
      <w:marTop w:val="0"/>
      <w:marBottom w:val="0"/>
      <w:divBdr>
        <w:top w:val="none" w:sz="0" w:space="0" w:color="auto"/>
        <w:left w:val="none" w:sz="0" w:space="0" w:color="auto"/>
        <w:bottom w:val="none" w:sz="0" w:space="0" w:color="auto"/>
        <w:right w:val="none" w:sz="0" w:space="0" w:color="auto"/>
      </w:divBdr>
    </w:div>
    <w:div w:id="2086687708">
      <w:bodyDiv w:val="1"/>
      <w:marLeft w:val="0"/>
      <w:marRight w:val="0"/>
      <w:marTop w:val="0"/>
      <w:marBottom w:val="0"/>
      <w:divBdr>
        <w:top w:val="none" w:sz="0" w:space="0" w:color="auto"/>
        <w:left w:val="none" w:sz="0" w:space="0" w:color="auto"/>
        <w:bottom w:val="none" w:sz="0" w:space="0" w:color="auto"/>
        <w:right w:val="none" w:sz="0" w:space="0" w:color="auto"/>
      </w:divBdr>
    </w:div>
    <w:div w:id="2090542446">
      <w:bodyDiv w:val="1"/>
      <w:marLeft w:val="0"/>
      <w:marRight w:val="0"/>
      <w:marTop w:val="0"/>
      <w:marBottom w:val="0"/>
      <w:divBdr>
        <w:top w:val="none" w:sz="0" w:space="0" w:color="auto"/>
        <w:left w:val="none" w:sz="0" w:space="0" w:color="auto"/>
        <w:bottom w:val="none" w:sz="0" w:space="0" w:color="auto"/>
        <w:right w:val="none" w:sz="0" w:space="0" w:color="auto"/>
      </w:divBdr>
    </w:div>
    <w:div w:id="2100176550">
      <w:bodyDiv w:val="1"/>
      <w:marLeft w:val="0"/>
      <w:marRight w:val="0"/>
      <w:marTop w:val="0"/>
      <w:marBottom w:val="0"/>
      <w:divBdr>
        <w:top w:val="none" w:sz="0" w:space="0" w:color="auto"/>
        <w:left w:val="none" w:sz="0" w:space="0" w:color="auto"/>
        <w:bottom w:val="none" w:sz="0" w:space="0" w:color="auto"/>
        <w:right w:val="none" w:sz="0" w:space="0" w:color="auto"/>
      </w:divBdr>
    </w:div>
    <w:div w:id="2103063857">
      <w:bodyDiv w:val="1"/>
      <w:marLeft w:val="0"/>
      <w:marRight w:val="0"/>
      <w:marTop w:val="0"/>
      <w:marBottom w:val="0"/>
      <w:divBdr>
        <w:top w:val="none" w:sz="0" w:space="0" w:color="auto"/>
        <w:left w:val="none" w:sz="0" w:space="0" w:color="auto"/>
        <w:bottom w:val="none" w:sz="0" w:space="0" w:color="auto"/>
        <w:right w:val="none" w:sz="0" w:space="0" w:color="auto"/>
      </w:divBdr>
    </w:div>
    <w:div w:id="2115977467">
      <w:bodyDiv w:val="1"/>
      <w:marLeft w:val="0"/>
      <w:marRight w:val="0"/>
      <w:marTop w:val="0"/>
      <w:marBottom w:val="0"/>
      <w:divBdr>
        <w:top w:val="none" w:sz="0" w:space="0" w:color="auto"/>
        <w:left w:val="none" w:sz="0" w:space="0" w:color="auto"/>
        <w:bottom w:val="none" w:sz="0" w:space="0" w:color="auto"/>
        <w:right w:val="none" w:sz="0" w:space="0" w:color="auto"/>
      </w:divBdr>
    </w:div>
    <w:div w:id="2118482274">
      <w:bodyDiv w:val="1"/>
      <w:marLeft w:val="0"/>
      <w:marRight w:val="0"/>
      <w:marTop w:val="0"/>
      <w:marBottom w:val="0"/>
      <w:divBdr>
        <w:top w:val="none" w:sz="0" w:space="0" w:color="auto"/>
        <w:left w:val="none" w:sz="0" w:space="0" w:color="auto"/>
        <w:bottom w:val="none" w:sz="0" w:space="0" w:color="auto"/>
        <w:right w:val="none" w:sz="0" w:space="0" w:color="auto"/>
      </w:divBdr>
    </w:div>
    <w:div w:id="2122912036">
      <w:bodyDiv w:val="1"/>
      <w:marLeft w:val="0"/>
      <w:marRight w:val="0"/>
      <w:marTop w:val="0"/>
      <w:marBottom w:val="0"/>
      <w:divBdr>
        <w:top w:val="none" w:sz="0" w:space="0" w:color="auto"/>
        <w:left w:val="none" w:sz="0" w:space="0" w:color="auto"/>
        <w:bottom w:val="none" w:sz="0" w:space="0" w:color="auto"/>
        <w:right w:val="none" w:sz="0" w:space="0" w:color="auto"/>
      </w:divBdr>
    </w:div>
    <w:div w:id="2124373600">
      <w:bodyDiv w:val="1"/>
      <w:marLeft w:val="0"/>
      <w:marRight w:val="0"/>
      <w:marTop w:val="0"/>
      <w:marBottom w:val="0"/>
      <w:divBdr>
        <w:top w:val="none" w:sz="0" w:space="0" w:color="auto"/>
        <w:left w:val="none" w:sz="0" w:space="0" w:color="auto"/>
        <w:bottom w:val="none" w:sz="0" w:space="0" w:color="auto"/>
        <w:right w:val="none" w:sz="0" w:space="0" w:color="auto"/>
      </w:divBdr>
    </w:div>
    <w:div w:id="2128041352">
      <w:bodyDiv w:val="1"/>
      <w:marLeft w:val="0"/>
      <w:marRight w:val="0"/>
      <w:marTop w:val="0"/>
      <w:marBottom w:val="0"/>
      <w:divBdr>
        <w:top w:val="none" w:sz="0" w:space="0" w:color="auto"/>
        <w:left w:val="none" w:sz="0" w:space="0" w:color="auto"/>
        <w:bottom w:val="none" w:sz="0" w:space="0" w:color="auto"/>
        <w:right w:val="none" w:sz="0" w:space="0" w:color="auto"/>
      </w:divBdr>
    </w:div>
    <w:div w:id="2139101159">
      <w:bodyDiv w:val="1"/>
      <w:marLeft w:val="0"/>
      <w:marRight w:val="0"/>
      <w:marTop w:val="0"/>
      <w:marBottom w:val="0"/>
      <w:divBdr>
        <w:top w:val="none" w:sz="0" w:space="0" w:color="auto"/>
        <w:left w:val="none" w:sz="0" w:space="0" w:color="auto"/>
        <w:bottom w:val="none" w:sz="0" w:space="0" w:color="auto"/>
        <w:right w:val="none" w:sz="0" w:space="0" w:color="auto"/>
      </w:divBdr>
    </w:div>
    <w:div w:id="2141142497">
      <w:bodyDiv w:val="1"/>
      <w:marLeft w:val="0"/>
      <w:marRight w:val="0"/>
      <w:marTop w:val="0"/>
      <w:marBottom w:val="0"/>
      <w:divBdr>
        <w:top w:val="none" w:sz="0" w:space="0" w:color="auto"/>
        <w:left w:val="none" w:sz="0" w:space="0" w:color="auto"/>
        <w:bottom w:val="none" w:sz="0" w:space="0" w:color="auto"/>
        <w:right w:val="none" w:sz="0" w:space="0" w:color="auto"/>
      </w:divBdr>
    </w:div>
    <w:div w:id="2142529771">
      <w:bodyDiv w:val="1"/>
      <w:marLeft w:val="0"/>
      <w:marRight w:val="0"/>
      <w:marTop w:val="0"/>
      <w:marBottom w:val="0"/>
      <w:divBdr>
        <w:top w:val="none" w:sz="0" w:space="0" w:color="auto"/>
        <w:left w:val="none" w:sz="0" w:space="0" w:color="auto"/>
        <w:bottom w:val="none" w:sz="0" w:space="0" w:color="auto"/>
        <w:right w:val="none" w:sz="0" w:space="0" w:color="auto"/>
      </w:divBdr>
    </w:div>
    <w:div w:id="21446178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Hyu14</b:Tag>
    <b:SourceType>Book</b:SourceType>
    <b:Guid>{075F0214-AF93-469F-B5EE-2CD40556D3E4}</b:Guid>
    <b:Author>
      <b:Author>
        <b:NameList>
          <b:Person>
            <b:Last>Park</b:Last>
            <b:First>Hyung</b:First>
            <b:Middle>yu</b:Middle>
          </b:Person>
        </b:NameList>
      </b:Author>
    </b:Author>
    <b:Title>Heritage Tourism</b:Title>
    <b:Year>2014</b:Year>
    <b:City>Oxon and New York</b:City>
    <b:Publisher>Routledge</b:Publisher>
    <b:Edition>1st</b:Edition>
    <b:RefOrder>10</b:RefOrder>
  </b:Source>
  <b:Source>
    <b:Tag>Rod10</b:Tag>
    <b:SourceType>BookSection</b:SourceType>
    <b:Guid>{25C0A99A-5555-409F-A1A4-2E3C03C69F8C}</b:Guid>
    <b:Title>Glossary</b:Title>
    <b:Year>2010</b:Year>
    <b:City>Manchester</b:City>
    <b:Publisher>Manchester University Press</b:Publisher>
    <b:Author>
      <b:Author>
        <b:NameList>
          <b:Person>
            <b:Last>Harrison</b:Last>
            <b:First>Rodney</b:First>
          </b:Person>
        </b:NameList>
      </b:Author>
      <b:Editor>
        <b:NameList>
          <b:Person>
            <b:Last>1st</b:Last>
          </b:Person>
        </b:NameList>
      </b:Editor>
    </b:Author>
    <b:BookTitle>Understanding the politics of heritage</b:BookTitle>
    <b:Pages>309-313</b:Pages>
    <b:RefOrder>4</b:RefOrder>
  </b:Source>
  <b:Source>
    <b:Tag>Sop10</b:Tag>
    <b:SourceType>BookSection</b:SourceType>
    <b:Guid>{B5984E3F-5650-4660-9B54-3E15F1EECE02}</b:Guid>
    <b:BookTitle>Heritage and Globalisation</b:BookTitle>
    <b:Year>2010</b:Year>
    <b:City>New York</b:City>
    <b:Publisher>Routledge</b:Publisher>
    <b:Author>
      <b:Editor>
        <b:NameList>
          <b:Person>
            <b:Last>Sophia Labadi</b:Last>
            <b:First>Colin</b:First>
            <b:Middle>Long</b:Middle>
          </b:Person>
        </b:NameList>
      </b:Editor>
    </b:Author>
    <b:RefOrder>23</b:RefOrder>
  </b:Source>
  <b:Source>
    <b:Tag>Cam</b:Tag>
    <b:SourceType>Book</b:SourceType>
    <b:Guid>{09A87593-3152-4A4B-841E-ED9A9D8673B0}</b:Guid>
    <b:Title>Cambridge English Dictionary</b:Title>
    <b:Publisher>Cambridge</b:Publisher>
    <b:Author>
      <b:Author>
        <b:Corporate>Cambridge Dictionary</b:Corporate>
      </b:Author>
    </b:Author>
    <b:RefOrder>3</b:RefOrder>
  </b:Source>
  <b:Source>
    <b:Tag>Pam</b:Tag>
    <b:SourceType>JournalArticle</b:SourceType>
    <b:Guid>{BD688648-2B18-4F30-8002-129EF349D8DB}</b:Guid>
    <b:Title>An Introduction to Authenticity in Preservation</b:Title>
    <b:Author>
      <b:Author>
        <b:NameList>
          <b:Person>
            <b:Last>Jerome</b:Last>
            <b:First>Pamela</b:First>
          </b:Person>
        </b:NameList>
      </b:Author>
    </b:Author>
    <b:JournalName>The Journal of Preservation Technology</b:JournalName>
    <b:Year>2008</b:Year>
    <b:Pages>3-7</b:Pages>
    <b:Volume>39</b:Volume>
    <b:Issue>2/3</b:Issue>
    <b:RefOrder>6</b:RefOrder>
  </b:Source>
  <b:Source>
    <b:Tag>Ana15</b:Tag>
    <b:SourceType>Book</b:SourceType>
    <b:Guid>{63BB6689-A8B4-4776-B847-CD8EB8894254}</b:Guid>
    <b:Author>
      <b:Author>
        <b:NameList>
          <b:Person>
            <b:Last>Laws</b:Last>
            <b:First>Ana</b:First>
            <b:Middle>Luisa Sanchez</b:Middle>
          </b:Person>
        </b:NameList>
      </b:Author>
    </b:Author>
    <b:Title>Museum, Websites &amp; Social Media</b:Title>
    <b:Year>2015</b:Year>
    <b:Publisher>Berghahn Books</b:Publisher>
    <b:Edition>1st</b:Edition>
    <b:RefOrder>24</b:RefOrder>
  </b:Source>
  <b:Source>
    <b:Tag>Dav96</b:Tag>
    <b:SourceType>Book</b:SourceType>
    <b:Guid>{1CEFD1AA-DCD1-4027-8D3A-F79CC0BB01C7}</b:Guid>
    <b:Author>
      <b:Author>
        <b:NameList>
          <b:Person>
            <b:Last>Lowenthal</b:Last>
            <b:First>David</b:First>
          </b:Person>
        </b:NameList>
      </b:Author>
    </b:Author>
    <b:Title>The Heritage Crusade and the spoils of History</b:Title>
    <b:Year>1996</b:Year>
    <b:City>London</b:City>
    <b:Publisher>Penguin Group</b:Publisher>
    <b:RefOrder>7</b:RefOrder>
  </b:Source>
  <b:Source>
    <b:Tag>Mar16</b:Tag>
    <b:SourceType>JournalArticle</b:SourceType>
    <b:Guid>{4F50754E-D601-4558-830A-D0E5D7B0CD34}</b:Guid>
    <b:Title>Approaches to managing co-production for the co-creation of value in a museum setting: when authenticity matters</b:Title>
    <b:Year>2016</b:Year>
    <b:Author>
      <b:Author>
        <b:NameList>
          <b:Person>
            <b:Last>Maree Thyne</b:Last>
            <b:First>Anne-Marie</b:First>
            <b:Middle>Hede</b:Middle>
          </b:Person>
        </b:NameList>
      </b:Author>
    </b:Author>
    <b:JournalName>Journal of Marketing Management </b:JournalName>
    <b:Pages>1478-1493</b:Pages>
    <b:Volume>32</b:Volume>
    <b:Issue>15-16</b:Issue>
    <b:RefOrder>22</b:RefOrder>
  </b:Source>
  <b:Source>
    <b:Tag>TOB92</b:Tag>
    <b:SourceType>JournalArticle</b:SourceType>
    <b:Guid>{5E0C9F53-0437-4501-A7A7-96DB3AB10AA1}</b:Guid>
    <b:Author>
      <b:Author>
        <b:NameList>
          <b:Person>
            <b:Last>Biedelman</b:Last>
            <b:First>T.O.</b:First>
          </b:Person>
        </b:NameList>
      </b:Author>
    </b:Author>
    <b:Title>Authenticity and Appropriation </b:Title>
    <b:JournalName>African Arts</b:JournalName>
    <b:Year>1992</b:Year>
    <b:Pages>24-26</b:Pages>
    <b:Volume>25</b:Volume>
    <b:Issue>3</b:Issue>
    <b:RefOrder>18</b:RefOrder>
  </b:Source>
  <b:Source>
    <b:Tag>Dei04</b:Tag>
    <b:SourceType>BookSection</b:SourceType>
    <b:Guid>{40074794-6F78-47E3-9BFC-681CB84AD6FB}</b:Guid>
    <b:Title>The informed muse: the implications of 'The New Museology' for museum practice</b:Title>
    <b:Year>2004</b:Year>
    <b:Pages>58-76</b:Pages>
    <b:Author>
      <b:Author>
        <b:NameList>
          <b:Person>
            <b:Last>Stam</b:Last>
            <b:First>Deirdre</b:First>
            <b:Middle>C.</b:Middle>
          </b:Person>
        </b:NameList>
      </b:Author>
      <b:Editor>
        <b:NameList>
          <b:Person>
            <b:Last>Corsane</b:Last>
            <b:First>Gerad</b:First>
          </b:Person>
        </b:NameList>
      </b:Editor>
    </b:Author>
    <b:BookTitle>Heritage, Museums and Galleries: An INtroductory Reader</b:BookTitle>
    <b:Publisher>Routledge</b:Publisher>
    <b:RefOrder>25</b:RefOrder>
  </b:Source>
  <b:Source>
    <b:Tag>Spe90</b:Tag>
    <b:SourceType>Book</b:SourceType>
    <b:Guid>{88CE63B9-935A-466A-AC92-25811DDDC9CC}</b:Guid>
    <b:Title>Locating Authenticity: Fragments of a Dialogue</b:Title>
    <b:Year>1990</b:Year>
    <b:City>Washington</b:City>
    <b:Publisher>Smithsonian Institure Press</b:Publisher>
    <b:Author>
      <b:Author>
        <b:NameList>
          <b:Person>
            <b:Last>Spencer Crew</b:Last>
            <b:First>James</b:First>
            <b:Middle>Sims</b:Middle>
          </b:Person>
        </b:NameList>
      </b:Author>
    </b:Author>
    <b:RefOrder>19</b:RefOrder>
  </b:Source>
  <b:Source>
    <b:Tag>Nic</b:Tag>
    <b:SourceType>Book</b:SourceType>
    <b:Guid>{5EA94674-4B9E-465E-B4CB-AF5F3645BD35}</b:Guid>
    <b:Title>The Return of Curiosity: What Museums are good for in the 21st Century</b:Title>
    <b:Author>
      <b:Author>
        <b:NameList>
          <b:Person>
            <b:Last>Thomas</b:Last>
            <b:First>Nicholas</b:First>
          </b:Person>
        </b:NameList>
      </b:Author>
    </b:Author>
    <b:RefOrder>26</b:RefOrder>
  </b:Source>
  <b:Source>
    <b:Tag>Sio01</b:Tag>
    <b:SourceType>BookSection</b:SourceType>
    <b:Guid>{2A827482-191A-4DC2-AD64-9F1E8F34BD81}</b:Guid>
    <b:Title>Critical Success factors for the organization</b:Title>
    <b:Year>2001</b:Year>
    <b:City>Oxford</b:City>
    <b:Publisher>Butterworth Heinmann</b:Publisher>
    <b:Author>
      <b:Author>
        <b:NameList>
          <b:Person>
            <b:Last>Drummond</b:Last>
            <b:First>Siobhan</b:First>
          </b:Person>
        </b:NameList>
      </b:Author>
      <b:Editor>
        <b:NameList>
          <b:Person>
            <b:Last>Siobhan Drummond</b:Last>
            <b:First>Ian</b:First>
            <b:Middle>Yeoman</b:Middle>
          </b:Person>
        </b:NameList>
      </b:Editor>
    </b:Author>
    <b:BookTitle>Quality Issues in Heritage Vistor Attractions</b:BookTitle>
    <b:Pages>16-27</b:Pages>
    <b:RefOrder>27</b:RefOrder>
  </b:Source>
  <b:Source>
    <b:Tag>Kat01</b:Tag>
    <b:SourceType>BookSection</b:SourceType>
    <b:Guid>{18488DE1-C0AB-4E13-A34D-5E18B5961490}</b:Guid>
    <b:Author>
      <b:Author>
        <b:NameList>
          <b:Person>
            <b:Last>Nurnett</b:Last>
            <b:First>Kathryn</b:First>
          </b:Person>
        </b:NameList>
      </b:Author>
      <b:Editor>
        <b:NameList>
          <b:Person>
            <b:Last>Siobhan Drummond</b:Last>
            <b:First>Ian</b:First>
            <b:Middle>Yeaoman</b:Middle>
          </b:Person>
        </b:NameList>
      </b:Editor>
    </b:Author>
    <b:Title>Heritage, authenticity and history</b:Title>
    <b:BookTitle>Quality Issues in Heritage Visitor Attractions </b:BookTitle>
    <b:Year>2001</b:Year>
    <b:Pages>39-60</b:Pages>
    <b:City>Oxford</b:City>
    <b:Publisher>Butterworth-Heinemann</b:Publisher>
    <b:RefOrder>20</b:RefOrder>
  </b:Source>
  <b:Source>
    <b:Tag>Szi01</b:Tag>
    <b:SourceType>BookSection</b:SourceType>
    <b:Guid>{6148C150-B7FC-4581-BC65-21260AA69C2F}</b:Guid>
    <b:Author>
      <b:Author>
        <b:NameList>
          <b:Person>
            <b:Last>Gyimothy</b:Last>
            <b:First>Szivia </b:First>
          </b:Person>
          <b:Person>
            <b:Last>John</b:Last>
            <b:First>Nick</b:First>
          </b:Person>
        </b:NameList>
      </b:Author>
      <b:Editor>
        <b:NameList>
          <b:Person>
            <b:Last>Siobhan Drummond</b:Last>
            <b:First>Ian</b:First>
            <b:Middle>Yeaoman</b:Middle>
          </b:Person>
        </b:NameList>
      </b:Editor>
    </b:Author>
    <b:Title>Developing the role of quality</b:Title>
    <b:BookTitle>Quality Issues in Heritage Viitor Attractions</b:BookTitle>
    <b:Year>2001</b:Year>
    <b:Pages>243-265</b:Pages>
    <b:City>Oxford</b:City>
    <b:Publisher>Butterworth-Heineman</b:Publisher>
    <b:RefOrder>21</b:RefOrder>
  </b:Source>
  <b:Source>
    <b:Tag>For12</b:Tag>
    <b:SourceType>Misc</b:SourceType>
    <b:Guid>{D0395E2A-72F1-4F90-9D41-FF178FB20E05}</b:Guid>
    <b:Title>Speech at the Museum of New Mexico Foundation's 50-year Thank You! event</b:Title>
    <b:Year>2012</b:Year>
    <b:Author>
      <b:Author>
        <b:NameList>
          <b:Person>
            <b:Last>Bell</b:Last>
            <b:First>Ford</b:First>
            <b:Middle>W.</b:Middle>
          </b:Person>
        </b:NameList>
      </b:Author>
    </b:Author>
    <b:City>Santa Fe</b:City>
    <b:RefOrder>1</b:RefOrder>
  </b:Source>
  <b:Source>
    <b:Tag>FrH17</b:Tag>
    <b:SourceType>InternetSite</b:SourceType>
    <b:Guid>{05F6E670-252E-47A7-9506-C9D5B67CE607}</b:Guid>
    <b:Title>Authenticity of Relics- Catholic Answers</b:Title>
    <b:Year>2017</b:Year>
    <b:Author>
      <b:Author>
        <b:NameList>
          <b:Person>
            <b:Last>Fr Hugh Barbour</b:Last>
            <b:First>O.</b:First>
            <b:Middle>Praem</b:Middle>
          </b:Person>
        </b:NameList>
      </b:Author>
    </b:Author>
    <b:YearAccessed>2018</b:YearAccessed>
    <b:MonthAccessed>12</b:MonthAccessed>
    <b:DayAccessed>15</b:DayAccessed>
    <b:URL>https://www.catholic.com/qa/authenticity-of-relics</b:URL>
    <b:RefOrder>16</b:RefOrder>
  </b:Source>
  <b:Source>
    <b:Tag>DrR13</b:Tag>
    <b:SourceType>Film</b:SourceType>
    <b:Guid>{8B5C4580-05CD-4AD5-A945-5AE7A5D58598}</b:Guid>
    <b:Title>Archaeology: A Secret History Episode 1</b:Title>
    <b:Year>2013</b:Year>
    <b:ProductionCompany>BBC</b:ProductionCompany>
    <b:Author>
      <b:Director>
        <b:NameList>
          <b:Person>
            <b:Last>Miles</b:Last>
            <b:First>Dr</b:First>
            <b:Middle>Richard</b:Middle>
          </b:Person>
        </b:NameList>
      </b:Director>
    </b:Author>
    <b:CountryRegion>United Kingdom</b:CountryRegion>
    <b:RefOrder>15</b:RefOrder>
  </b:Source>
  <b:Source>
    <b:Tag>Car17</b:Tag>
    <b:SourceType>JournalArticle</b:SourceType>
    <b:Guid>{75A924CF-AA06-4D55-8F3E-54234688C488}</b:Guid>
    <b:Title>Corporate Musems to Enhance brand authenticity in luxury goods companies: The Case  </b:Title>
    <b:Year>2017</b:Year>
    <b:JournalName>International journal of Arts Management</b:JournalName>
    <b:Pages>32-45</b:Pages>
    <b:Volume>19</b:Volume>
    <b:Issue>2</b:Issue>
    <b:Author>
      <b:Author>
        <b:NameList>
          <b:Person>
            <b:Last>Caru</b:Last>
            <b:First>Antonella</b:First>
          </b:Person>
          <b:Person>
            <b:Last>Ostillio</b:Last>
            <b:First>Carmela</b:First>
          </b:Person>
          <b:Person>
            <b:Last>Leone</b:Last>
            <b:First>Guiseppe</b:First>
          </b:Person>
        </b:NameList>
      </b:Author>
    </b:Author>
    <b:RefOrder>5</b:RefOrder>
  </b:Source>
  <b:Source>
    <b:Tag>Tor13</b:Tag>
    <b:SourceType>JournalArticle</b:SourceType>
    <b:Guid>{BA8AB53F-A441-4A19-9DAC-E0A35FE24AC6}</b:Guid>
    <b:Title>Tourist perceptions of souvenir authenticity: an exploration of selective tourist blogs</b:Title>
    <b:Year>2013</b:Year>
    <b:Author>
      <b:Author>
        <b:NameList>
          <b:Person>
            <b:Last>Torabian</b:Last>
            <b:First>Pooneh</b:First>
          </b:Person>
          <b:Person>
            <b:Last>Arai</b:Last>
            <b:First>Susan M.</b:First>
          </b:Person>
        </b:NameList>
      </b:Author>
    </b:Author>
    <b:JournalName>Current issues in touism</b:JournalName>
    <b:Pages>697-712</b:Pages>
    <b:Volume>19</b:Volume>
    <b:Issue>7</b:Issue>
    <b:RefOrder>13</b:RefOrder>
  </b:Source>
  <b:Source>
    <b:Tag>Goo11</b:Tag>
    <b:SourceType>JournalArticle</b:SourceType>
    <b:Guid>{4C7A41D7-1697-40AE-8B9B-D7EA32F0214F}</b:Guid>
    <b:Title>The relationship between Authenticity and the souvenir purchase intent</b:Title>
    <b:JournalName>Pan-Pacific Management Review</b:JournalName>
    <b:Year>2011</b:Year>
    <b:Pages>109-129</b:Pages>
    <b:Volume>14</b:Volume>
    <b:Issue>2</b:Issue>
    <b:Author>
      <b:Author>
        <b:NameList>
          <b:Person>
            <b:Last>Goo</b:Last>
            <b:First>Yeong Jia</b:First>
          </b:Person>
          <b:Person>
            <b:Last>Shen</b:Last>
            <b:First>Ming Jeng</b:First>
          </b:Person>
        </b:NameList>
      </b:Author>
    </b:Author>
    <b:RefOrder>12</b:RefOrder>
  </b:Source>
  <b:Source>
    <b:Tag>Low99</b:Tag>
    <b:SourceType>Misc</b:SourceType>
    <b:Guid>{2BD692E1-4D3C-4A08-BBFA-23CFB0669E31}</b:Guid>
    <b:Title>Authenticity: Rock of Faith or Quick Quagmire</b:Title>
    <b:Year>1999</b:Year>
    <b:Publisher>THe Getty Conservation Institute</b:Publisher>
    <b:Author>
      <b:Author>
        <b:NameList>
          <b:Person>
            <b:Last>Lowenthal</b:Last>
            <b:First>David</b:First>
          </b:Person>
        </b:NameList>
      </b:Author>
    </b:Author>
    <b:YearAccessed>2018</b:YearAccessed>
    <b:MonthAccessed>12</b:MonthAccessed>
    <b:DayAccessed>12</b:DayAccessed>
    <b:URL>http://www.getty.edu/conservation/publications_resources/newsletters/14_3/feature1_2.html</b:URL>
    <b:RefOrder>8</b:RefOrder>
  </b:Source>
  <b:Source>
    <b:Tag>Bel08</b:Tag>
    <b:SourceType>JournalArticle</b:SourceType>
    <b:Guid>{84AA96C6-204E-4EF0-9E4C-16D8047DBAF8}</b:Guid>
    <b:Title>THe search for authenticity in the Pilgrim experience</b:Title>
    <b:JournalName>Annals of Tourism Research</b:JournalName>
    <b:Year>2008</b:Year>
    <b:Pages>668-689</b:Pages>
    <b:Volume>35</b:Volume>
    <b:Issue>3</b:Issue>
    <b:Author>
      <b:Author>
        <b:NameList>
          <b:Person>
            <b:Last>Belhassen</b:Last>
            <b:First>Yaniv</b:First>
          </b:Person>
          <b:Person>
            <b:Last>Caton</b:Last>
            <b:First>Kellee</b:First>
          </b:Person>
          <b:Person>
            <b:Last>Stewart</b:Last>
            <b:Middle>P.</b:Middle>
            <b:First>William</b:First>
          </b:Person>
        </b:NameList>
      </b:Author>
    </b:Author>
    <b:RefOrder>14</b:RefOrder>
  </b:Source>
  <b:Source>
    <b:Tag>Rap12</b:Tag>
    <b:SourceType>Book</b:SourceType>
    <b:Guid>{CC552FDD-7B8A-400F-8B64-B3DF68676770}</b:Guid>
    <b:Title>Theatres of Memory: Past and present in contemporary culture</b:Title>
    <b:Year>2012</b:Year>
    <b:Author>
      <b:Author>
        <b:NameList>
          <b:Person>
            <b:Last>Samuel</b:Last>
            <b:First>Raphael</b:First>
          </b:Person>
        </b:NameList>
      </b:Author>
    </b:Author>
    <b:City>London</b:City>
    <b:Publisher>Verso</b:Publisher>
    <b:RefOrder>28</b:RefOrder>
  </b:Source>
  <b:Source>
    <b:Tag>Pat01</b:Tag>
    <b:SourceType>BookSection</b:SourceType>
    <b:Guid>{F319C426-1377-4489-A0D6-07C98A47B980}</b:Guid>
    <b:Title>Sacred commodities: the circulation of medieval relics</b:Title>
    <b:Year>2001</b:Year>
    <b:Pages>169-191</b:Pages>
    <b:Author>
      <b:Author>
        <b:NameList>
          <b:Person>
            <b:Last>Geary</b:Last>
            <b:First>Patrick</b:First>
          </b:Person>
        </b:NameList>
      </b:Author>
      <b:Editor>
        <b:NameList>
          <b:Person>
            <b:Last>Appadurai</b:Last>
            <b:First>Arjun</b:First>
          </b:Person>
        </b:NameList>
      </b:Editor>
    </b:Author>
    <b:BookTitle>THe social life of things: Commodities in cultural perspective</b:BookTitle>
    <b:City>Cambridge</b:City>
    <b:Publisher>Cambridge University Press</b:Publisher>
    <b:RefOrder>17</b:RefOrder>
  </b:Source>
  <b:Source>
    <b:Tag>Que18</b:Tag>
    <b:SourceType>Misc</b:SourceType>
    <b:Guid>{FB8ABCAB-7526-4073-A99A-9AB1B914A2C6}</b:Guid>
    <b:Title>Lecture Notes and Recordings from Lectures</b:Title>
    <b:Year>2018</b:Year>
    <b:City>Lampeter</b:City>
    <b:Author>
      <b:Author>
        <b:NameList>
          <b:Person>
            <b:Last>Drew</b:Last>
            <b:First>Quentin</b:First>
          </b:Person>
        </b:NameList>
      </b:Author>
    </b:Author>
    <b:RefOrder>9</b:RefOrder>
  </b:Source>
  <b:Source>
    <b:Tag>Umb17</b:Tag>
    <b:SourceType>Book</b:SourceType>
    <b:Guid>{B82C2AFF-565E-4F76-9032-C36C5227E302}</b:Guid>
    <b:Title>Authenticity: The cultural History of a political concept</b:Title>
    <b:Year>2017</b:Year>
    <b:Publisher>Palgrave Macmillan</b:Publisher>
    <b:Edition>1st</b:Edition>
    <b:Author>
      <b:Author>
        <b:NameList>
          <b:Person>
            <b:Last>Umbach</b:Last>
            <b:First>Maiken</b:First>
          </b:Person>
          <b:Person>
            <b:Last>Humphrey</b:Last>
            <b:First>Mattew</b:First>
          </b:Person>
        </b:NameList>
      </b:Author>
    </b:Author>
    <b:RefOrder>2</b:RefOrder>
  </b:Source>
  <b:Source>
    <b:Tag>Bre18</b:Tag>
    <b:SourceType>Book</b:SourceType>
    <b:Guid>{78BD1897-1449-4713-ADAC-B07A85F8DEC1}</b:Guid>
    <b:Title>Museums as cultures of copies: The crafting of artefacts and authenticity</b:Title>
    <b:Year>2018</b:Year>
    <b:Publisher>Routledge</b:Publisher>
    <b:Edition>1st</b:Edition>
    <b:Author>
      <b:Author>
        <b:NameList>
          <b:Person>
            <b:Last>Brenna</b:Last>
            <b:First>Brita</b:First>
          </b:Person>
          <b:Person>
            <b:Last>Christensen</b:Last>
            <b:Middle>Dem</b:Middle>
            <b:First>Hans</b:First>
          </b:Person>
          <b:Person>
            <b:Last>Hamran</b:Last>
            <b:First>Olav</b:First>
          </b:Person>
        </b:NameList>
      </b:Author>
    </b:Author>
    <b:RefOrder>11</b:RefOrder>
  </b:Source>
</b:Sources>
</file>

<file path=customXml/itemProps1.xml><?xml version="1.0" encoding="utf-8"?>
<ds:datastoreItem xmlns:ds="http://schemas.openxmlformats.org/officeDocument/2006/customXml" ds:itemID="{16C68C24-F038-4B7E-AEAD-540E2D4A1B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2708</Words>
  <Characters>15440</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18112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Carlton (1701268)</dc:creator>
  <cp:keywords/>
  <dc:description/>
  <cp:lastModifiedBy>Rebecca Ca</cp:lastModifiedBy>
  <cp:revision>2</cp:revision>
  <dcterms:created xsi:type="dcterms:W3CDTF">2018-12-20T16:52:00Z</dcterms:created>
  <dcterms:modified xsi:type="dcterms:W3CDTF">2018-12-20T16:52:00Z</dcterms:modified>
</cp:coreProperties>
</file>