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E9666" w14:textId="3591C33F" w:rsidR="00DD724F" w:rsidRPr="00DD724F" w:rsidRDefault="00DD724F" w:rsidP="00DD724F">
      <w:pPr>
        <w:spacing w:after="0" w:line="240" w:lineRule="auto"/>
        <w:ind w:left="-180" w:right="-334"/>
        <w:rPr>
          <w:rFonts w:ascii="Georgia" w:eastAsia="SimSun" w:hAnsi="Georgia" w:cs="Times New Roman"/>
          <w:color w:val="000000"/>
          <w:sz w:val="21"/>
          <w:szCs w:val="21"/>
          <w:lang w:eastAsia="zh-CN"/>
        </w:rPr>
      </w:pPr>
      <w:r w:rsidRPr="00DD724F">
        <w:rPr>
          <w:rFonts w:ascii="Georgia" w:eastAsia="SimSun" w:hAnsi="Georgia" w:cs="Times New Roman"/>
          <w:noProof/>
          <w:color w:val="000000"/>
          <w:sz w:val="21"/>
          <w:szCs w:val="21"/>
          <w:lang w:eastAsia="zh-CN"/>
        </w:rPr>
        <w:drawing>
          <wp:inline distT="0" distB="0" distL="0" distR="0" wp14:anchorId="5F1D7F6E" wp14:editId="336B470E">
            <wp:extent cx="1905000" cy="638175"/>
            <wp:effectExtent l="19050" t="19050" r="19050"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9CC8F10" w14:textId="77777777" w:rsidR="00DD724F" w:rsidRPr="00DD724F" w:rsidRDefault="00DD724F" w:rsidP="00DD724F">
      <w:pPr>
        <w:spacing w:after="0" w:line="240" w:lineRule="auto"/>
        <w:ind w:left="-180" w:right="-334"/>
        <w:rPr>
          <w:rFonts w:ascii="Georgia" w:eastAsia="SimSun" w:hAnsi="Georgia" w:cs="Times New Roman"/>
          <w:color w:val="000000"/>
          <w:sz w:val="21"/>
          <w:szCs w:val="21"/>
          <w:lang w:eastAsia="zh-CN"/>
        </w:rPr>
      </w:pPr>
    </w:p>
    <w:p w14:paraId="079921A6" w14:textId="77777777" w:rsidR="00DD724F" w:rsidRPr="00DD724F" w:rsidRDefault="00DD724F" w:rsidP="00DD724F">
      <w:pPr>
        <w:spacing w:after="0" w:line="240" w:lineRule="auto"/>
        <w:ind w:left="-180" w:right="-334"/>
        <w:rPr>
          <w:rFonts w:ascii="Georgia" w:eastAsia="SimSun" w:hAnsi="Georgia" w:cs="Times New Roman"/>
          <w:color w:val="000000"/>
          <w:sz w:val="21"/>
          <w:szCs w:val="21"/>
          <w:lang w:eastAsia="zh-CN"/>
        </w:rPr>
      </w:pPr>
    </w:p>
    <w:p w14:paraId="18AC7FB3" w14:textId="77777777" w:rsidR="00DD724F" w:rsidRPr="00DD724F" w:rsidRDefault="00DD724F" w:rsidP="00DD724F">
      <w:pPr>
        <w:spacing w:after="0" w:line="240" w:lineRule="auto"/>
        <w:ind w:left="-180" w:right="-334"/>
        <w:jc w:val="center"/>
        <w:rPr>
          <w:rFonts w:ascii="Arial" w:eastAsia="SimSun" w:hAnsi="Arial" w:cs="Arial"/>
          <w:b/>
          <w:color w:val="000000"/>
          <w:sz w:val="28"/>
          <w:szCs w:val="28"/>
          <w:lang w:val="cy-GB" w:eastAsia="zh-CN"/>
        </w:rPr>
      </w:pPr>
      <w:r w:rsidRPr="00DD724F">
        <w:rPr>
          <w:rFonts w:ascii="Arial" w:eastAsia="SimSun" w:hAnsi="Arial" w:cs="Arial"/>
          <w:b/>
          <w:color w:val="000000"/>
          <w:sz w:val="28"/>
          <w:szCs w:val="28"/>
          <w:lang w:val="cy-GB" w:eastAsia="zh-CN"/>
        </w:rPr>
        <w:t xml:space="preserve">Postgraduate/Distance Learning </w:t>
      </w:r>
    </w:p>
    <w:p w14:paraId="2CABB7D1" w14:textId="77777777" w:rsidR="00DD724F" w:rsidRPr="00DD724F" w:rsidRDefault="00DD724F" w:rsidP="00DD724F">
      <w:pPr>
        <w:spacing w:after="0" w:line="240" w:lineRule="auto"/>
        <w:ind w:left="-180" w:right="-334"/>
        <w:jc w:val="center"/>
        <w:rPr>
          <w:rFonts w:ascii="Arial" w:eastAsia="SimSun" w:hAnsi="Arial" w:cs="Arial"/>
          <w:b/>
          <w:color w:val="000000"/>
          <w:sz w:val="28"/>
          <w:szCs w:val="28"/>
          <w:lang w:eastAsia="zh-CN"/>
        </w:rPr>
      </w:pPr>
      <w:r w:rsidRPr="00DD724F">
        <w:rPr>
          <w:rFonts w:ascii="Arial" w:eastAsia="SimSun" w:hAnsi="Arial" w:cs="Arial"/>
          <w:b/>
          <w:color w:val="000000"/>
          <w:sz w:val="28"/>
          <w:szCs w:val="28"/>
          <w:lang w:val="cy-GB" w:eastAsia="zh-CN"/>
        </w:rPr>
        <w:t>Assignment coversheet &amp; feedback form</w:t>
      </w:r>
    </w:p>
    <w:p w14:paraId="52B792D5" w14:textId="77777777" w:rsidR="00DD724F" w:rsidRPr="00DD724F" w:rsidRDefault="00DD724F" w:rsidP="00DD724F">
      <w:pPr>
        <w:spacing w:after="0" w:line="240" w:lineRule="auto"/>
        <w:rPr>
          <w:rFonts w:ascii="Arial" w:eastAsia="SimSun" w:hAnsi="Arial" w:cs="Arial"/>
          <w:sz w:val="28"/>
          <w:szCs w:val="28"/>
          <w:lang w:val="cy-GB" w:eastAsia="zh-CN"/>
        </w:rPr>
      </w:pPr>
    </w:p>
    <w:p w14:paraId="6788E146" w14:textId="77777777" w:rsidR="00DD724F" w:rsidRPr="00DD724F" w:rsidRDefault="00DD724F" w:rsidP="00DD724F">
      <w:pPr>
        <w:keepNext/>
        <w:spacing w:after="0" w:line="240" w:lineRule="auto"/>
        <w:ind w:left="720"/>
        <w:jc w:val="center"/>
        <w:outlineLvl w:val="2"/>
        <w:rPr>
          <w:rFonts w:ascii="Tahoma" w:eastAsia="SimSun" w:hAnsi="Tahoma" w:cs="Tahoma"/>
          <w:b/>
          <w:bCs/>
          <w:sz w:val="20"/>
          <w:szCs w:val="20"/>
          <w:lang w:val="cy-GB" w:eastAsia="zh-CN"/>
        </w:rPr>
      </w:pPr>
      <w:r w:rsidRPr="00DD724F">
        <w:rPr>
          <w:rFonts w:ascii="Tahoma" w:eastAsia="SimSun" w:hAnsi="Tahoma" w:cs="Tahoma"/>
          <w:b/>
          <w:bCs/>
          <w:sz w:val="20"/>
          <w:szCs w:val="20"/>
          <w:lang w:val="cy-GB" w:eastAsia="zh-CN"/>
        </w:rPr>
        <w:t>THIS SHEET MUST BE THE FIRST PAGE OF THE ASSIGNMENT YOU ARE SUBMITTING  (DO NOT SEND AS A SEPARATE FILE)</w:t>
      </w:r>
    </w:p>
    <w:p w14:paraId="093729DA" w14:textId="77777777" w:rsidR="00DD724F" w:rsidRPr="00DD724F" w:rsidRDefault="00DD724F" w:rsidP="00DD724F">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D724F" w:rsidRPr="00DD724F" w14:paraId="43BC8890" w14:textId="77777777" w:rsidTr="00E02207">
        <w:trPr>
          <w:trHeight w:val="614"/>
        </w:trPr>
        <w:tc>
          <w:tcPr>
            <w:tcW w:w="8856" w:type="dxa"/>
            <w:gridSpan w:val="5"/>
          </w:tcPr>
          <w:p w14:paraId="244D477F"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b/>
                <w:color w:val="000000"/>
                <w:lang w:eastAsia="zh-CN"/>
              </w:rPr>
              <w:t>For completion by the student</w:t>
            </w:r>
            <w:r w:rsidRPr="00DD724F">
              <w:rPr>
                <w:rFonts w:ascii="Arial" w:eastAsia="SimSun" w:hAnsi="Arial" w:cs="Arial"/>
                <w:color w:val="000000"/>
                <w:lang w:eastAsia="zh-CN"/>
              </w:rPr>
              <w:t>:</w:t>
            </w:r>
          </w:p>
        </w:tc>
      </w:tr>
      <w:tr w:rsidR="00DD724F" w:rsidRPr="00DD724F" w14:paraId="6785E84C" w14:textId="77777777" w:rsidTr="00E02207">
        <w:trPr>
          <w:trHeight w:val="718"/>
        </w:trPr>
        <w:tc>
          <w:tcPr>
            <w:tcW w:w="8856" w:type="dxa"/>
            <w:gridSpan w:val="5"/>
          </w:tcPr>
          <w:p w14:paraId="32CFC358"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Student Name: Sarah Fae</w:t>
            </w:r>
          </w:p>
        </w:tc>
      </w:tr>
      <w:tr w:rsidR="00DD724F" w:rsidRPr="00DD724F" w14:paraId="3F9F0AB0" w14:textId="77777777" w:rsidTr="00E02207">
        <w:trPr>
          <w:trHeight w:val="849"/>
        </w:trPr>
        <w:tc>
          <w:tcPr>
            <w:tcW w:w="4788" w:type="dxa"/>
          </w:tcPr>
          <w:p w14:paraId="172DA9F1"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Module code: HPCA7017</w:t>
            </w:r>
          </w:p>
          <w:p w14:paraId="4DDD3F78" w14:textId="77777777" w:rsidR="00DD724F" w:rsidRPr="00DD724F" w:rsidRDefault="00DD724F" w:rsidP="00DD724F">
            <w:pPr>
              <w:spacing w:after="0" w:line="240" w:lineRule="auto"/>
              <w:ind w:right="34"/>
              <w:rPr>
                <w:rFonts w:ascii="Arial" w:eastAsia="SimSun" w:hAnsi="Arial" w:cs="Arial"/>
                <w:color w:val="000000"/>
                <w:lang w:eastAsia="zh-CN"/>
              </w:rPr>
            </w:pPr>
          </w:p>
          <w:p w14:paraId="3BD8ABEC"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Module title: History of Astrology</w:t>
            </w:r>
          </w:p>
        </w:tc>
        <w:tc>
          <w:tcPr>
            <w:tcW w:w="2266" w:type="dxa"/>
            <w:gridSpan w:val="3"/>
          </w:tcPr>
          <w:p w14:paraId="02484199"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Student ID number:</w:t>
            </w:r>
          </w:p>
          <w:p w14:paraId="29093B4A"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2126250</w:t>
            </w:r>
          </w:p>
        </w:tc>
        <w:tc>
          <w:tcPr>
            <w:tcW w:w="1802" w:type="dxa"/>
          </w:tcPr>
          <w:p w14:paraId="62343BE8"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Educational support needs:</w:t>
            </w:r>
          </w:p>
          <w:p w14:paraId="08EB22B4"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Yes/</w:t>
            </w:r>
            <w:r w:rsidRPr="00DD724F">
              <w:rPr>
                <w:rFonts w:ascii="Arial" w:eastAsia="SimSun" w:hAnsi="Arial" w:cs="Arial"/>
                <w:color w:val="000000"/>
                <w:highlight w:val="yellow"/>
                <w:lang w:eastAsia="zh-CN"/>
              </w:rPr>
              <w:t>No</w:t>
            </w:r>
          </w:p>
        </w:tc>
      </w:tr>
      <w:tr w:rsidR="00DD724F" w:rsidRPr="00DD724F" w14:paraId="01E3ACC3" w14:textId="77777777" w:rsidTr="00E02207">
        <w:trPr>
          <w:trHeight w:val="1139"/>
        </w:trPr>
        <w:tc>
          <w:tcPr>
            <w:tcW w:w="8856" w:type="dxa"/>
            <w:gridSpan w:val="5"/>
          </w:tcPr>
          <w:p w14:paraId="5369DDB9"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Module tutor: Dr Nick Campion</w:t>
            </w:r>
          </w:p>
          <w:p w14:paraId="1F6BEF9B" w14:textId="77777777" w:rsidR="00DD724F" w:rsidRPr="00DD724F" w:rsidRDefault="00DD724F" w:rsidP="00DD724F">
            <w:pPr>
              <w:spacing w:after="0" w:line="240" w:lineRule="auto"/>
              <w:ind w:right="34"/>
              <w:rPr>
                <w:rFonts w:ascii="Arial" w:eastAsia="SimSun" w:hAnsi="Arial" w:cs="Arial"/>
                <w:color w:val="000000"/>
                <w:lang w:eastAsia="zh-CN"/>
              </w:rPr>
            </w:pPr>
          </w:p>
          <w:p w14:paraId="0AD3C848" w14:textId="77777777" w:rsidR="00DD724F" w:rsidRPr="00DD724F" w:rsidRDefault="00DD724F" w:rsidP="00DD724F">
            <w:pPr>
              <w:spacing w:after="0" w:line="240" w:lineRule="auto"/>
              <w:ind w:right="34"/>
              <w:rPr>
                <w:rFonts w:ascii="Arial" w:eastAsia="SimSun" w:hAnsi="Arial" w:cs="Arial"/>
                <w:color w:val="000000"/>
                <w:lang w:eastAsia="zh-CN"/>
              </w:rPr>
            </w:pPr>
          </w:p>
          <w:p w14:paraId="79B723C1"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Assignment due date: 17/3/22</w:t>
            </w:r>
          </w:p>
        </w:tc>
      </w:tr>
      <w:tr w:rsidR="00DD724F" w:rsidRPr="00DD724F" w14:paraId="366B03D2" w14:textId="77777777" w:rsidTr="00E02207">
        <w:trPr>
          <w:trHeight w:val="978"/>
        </w:trPr>
        <w:tc>
          <w:tcPr>
            <w:tcW w:w="8856" w:type="dxa"/>
            <w:gridSpan w:val="5"/>
            <w:tcBorders>
              <w:bottom w:val="single" w:sz="4" w:space="0" w:color="000000"/>
            </w:tcBorders>
          </w:tcPr>
          <w:p w14:paraId="16675BE1" w14:textId="77777777" w:rsidR="00DD724F" w:rsidRPr="00DD724F" w:rsidRDefault="00DD724F" w:rsidP="00DD724F">
            <w:pPr>
              <w:spacing w:after="0" w:line="240" w:lineRule="auto"/>
              <w:rPr>
                <w:rFonts w:ascii="Arial" w:eastAsia="SimSun" w:hAnsi="Arial" w:cs="Arial"/>
                <w:lang w:eastAsia="zh-CN"/>
              </w:rPr>
            </w:pPr>
            <w:r w:rsidRPr="00DD724F">
              <w:rPr>
                <w:rFonts w:ascii="Arial" w:eastAsia="SimSun" w:hAnsi="Arial" w:cs="Arial"/>
                <w:lang w:eastAsia="zh-CN"/>
              </w:rPr>
              <w:t xml:space="preserve">If your module has multiple </w:t>
            </w:r>
            <w:proofErr w:type="gramStart"/>
            <w:r w:rsidRPr="00DD724F">
              <w:rPr>
                <w:rFonts w:ascii="Arial" w:eastAsia="SimSun" w:hAnsi="Arial" w:cs="Arial"/>
                <w:lang w:eastAsia="zh-CN"/>
              </w:rPr>
              <w:t>submissions</w:t>
            </w:r>
            <w:proofErr w:type="gramEnd"/>
            <w:r w:rsidRPr="00DD724F">
              <w:rPr>
                <w:rFonts w:ascii="Arial" w:eastAsia="SimSun" w:hAnsi="Arial" w:cs="Arial"/>
                <w:lang w:eastAsia="zh-CN"/>
              </w:rPr>
              <w:t xml:space="preserve"> please indicate which piece of work this is.</w:t>
            </w:r>
          </w:p>
          <w:p w14:paraId="163C9292" w14:textId="77777777" w:rsidR="00DD724F" w:rsidRPr="00DD724F" w:rsidRDefault="00DD724F" w:rsidP="00DD724F">
            <w:pPr>
              <w:spacing w:after="0" w:line="240" w:lineRule="auto"/>
              <w:rPr>
                <w:rFonts w:ascii="Arial" w:eastAsia="SimSun" w:hAnsi="Arial" w:cs="Arial"/>
                <w:lang w:eastAsia="zh-CN"/>
              </w:rPr>
            </w:pPr>
          </w:p>
          <w:p w14:paraId="2CCFAEA0" w14:textId="77777777" w:rsidR="00DD724F" w:rsidRPr="00DD724F" w:rsidRDefault="00DD724F" w:rsidP="00DD724F">
            <w:pPr>
              <w:spacing w:after="0" w:line="240" w:lineRule="auto"/>
              <w:rPr>
                <w:rFonts w:ascii="Arial" w:eastAsia="SimSun" w:hAnsi="Arial" w:cs="Arial"/>
                <w:lang w:eastAsia="zh-CN"/>
              </w:rPr>
            </w:pPr>
            <w:r w:rsidRPr="00DD724F">
              <w:rPr>
                <w:rFonts w:ascii="Arial" w:eastAsia="SimSun" w:hAnsi="Arial" w:cs="Arial"/>
                <w:lang w:eastAsia="zh-CN"/>
              </w:rPr>
              <w:t>1</w:t>
            </w:r>
            <w:r w:rsidRPr="00DD724F">
              <w:rPr>
                <w:rFonts w:ascii="Arial" w:eastAsia="SimSun" w:hAnsi="Arial" w:cs="Arial"/>
                <w:vertAlign w:val="superscript"/>
                <w:lang w:eastAsia="zh-CN"/>
              </w:rPr>
              <w:t xml:space="preserve">st </w:t>
            </w:r>
            <w:r w:rsidRPr="00DD724F">
              <w:rPr>
                <w:rFonts w:ascii="Arial" w:eastAsia="SimSun" w:hAnsi="Arial" w:cs="Arial"/>
                <w:highlight w:val="yellow"/>
                <w:lang w:eastAsia="zh-CN"/>
              </w:rPr>
              <w:fldChar w:fldCharType="begin">
                <w:ffData>
                  <w:name w:val="Check13"/>
                  <w:enabled/>
                  <w:calcOnExit w:val="0"/>
                  <w:checkBox>
                    <w:sizeAuto/>
                    <w:default w:val="0"/>
                  </w:checkBox>
                </w:ffData>
              </w:fldChar>
            </w:r>
            <w:bookmarkStart w:id="0" w:name="Check13"/>
            <w:r w:rsidRPr="00DD724F">
              <w:rPr>
                <w:rFonts w:ascii="Arial" w:eastAsia="SimSun" w:hAnsi="Arial" w:cs="Arial"/>
                <w:highlight w:val="yellow"/>
                <w:lang w:eastAsia="zh-CN"/>
              </w:rPr>
              <w:instrText xml:space="preserve"> FORMCHECKBOX </w:instrText>
            </w:r>
            <w:r w:rsidR="009F582F">
              <w:rPr>
                <w:rFonts w:ascii="Arial" w:eastAsia="SimSun" w:hAnsi="Arial" w:cs="Arial"/>
                <w:highlight w:val="yellow"/>
                <w:lang w:eastAsia="zh-CN"/>
              </w:rPr>
            </w:r>
            <w:r w:rsidR="009F582F">
              <w:rPr>
                <w:rFonts w:ascii="Arial" w:eastAsia="SimSun" w:hAnsi="Arial" w:cs="Arial"/>
                <w:highlight w:val="yellow"/>
                <w:lang w:eastAsia="zh-CN"/>
              </w:rPr>
              <w:fldChar w:fldCharType="separate"/>
            </w:r>
            <w:r w:rsidRPr="00DD724F">
              <w:rPr>
                <w:rFonts w:ascii="Arial" w:eastAsia="SimSun" w:hAnsi="Arial" w:cs="Arial"/>
                <w:highlight w:val="yellow"/>
                <w:lang w:eastAsia="zh-CN"/>
              </w:rPr>
              <w:fldChar w:fldCharType="end"/>
            </w:r>
            <w:bookmarkEnd w:id="0"/>
            <w:r w:rsidRPr="00DD724F">
              <w:rPr>
                <w:rFonts w:ascii="Arial" w:eastAsia="SimSun" w:hAnsi="Arial" w:cs="Arial"/>
                <w:lang w:eastAsia="zh-CN"/>
              </w:rPr>
              <w:t xml:space="preserve">    2</w:t>
            </w:r>
            <w:r w:rsidRPr="00DD724F">
              <w:rPr>
                <w:rFonts w:ascii="Arial" w:eastAsia="SimSun" w:hAnsi="Arial" w:cs="Arial"/>
                <w:vertAlign w:val="superscript"/>
                <w:lang w:eastAsia="zh-CN"/>
              </w:rPr>
              <w:t>nd</w:t>
            </w:r>
            <w:r w:rsidRPr="00DD724F">
              <w:rPr>
                <w:rFonts w:ascii="Arial" w:eastAsia="SimSun" w:hAnsi="Arial" w:cs="Arial"/>
                <w:lang w:eastAsia="zh-CN"/>
              </w:rPr>
              <w:t xml:space="preserve">  </w:t>
            </w:r>
            <w:r w:rsidRPr="00DD724F">
              <w:rPr>
                <w:rFonts w:ascii="Arial" w:eastAsia="SimSun" w:hAnsi="Arial" w:cs="Arial"/>
                <w:lang w:eastAsia="zh-CN"/>
              </w:rPr>
              <w:fldChar w:fldCharType="begin">
                <w:ffData>
                  <w:name w:val="Check14"/>
                  <w:enabled/>
                  <w:calcOnExit w:val="0"/>
                  <w:checkBox>
                    <w:sizeAuto/>
                    <w:default w:val="0"/>
                  </w:checkBox>
                </w:ffData>
              </w:fldChar>
            </w:r>
            <w:bookmarkStart w:id="1" w:name="Check14"/>
            <w:r w:rsidRPr="00DD724F">
              <w:rPr>
                <w:rFonts w:ascii="Arial" w:eastAsia="SimSun" w:hAnsi="Arial" w:cs="Arial"/>
                <w:lang w:eastAsia="zh-CN"/>
              </w:rPr>
              <w:instrText xml:space="preserve"> FORMCHECKBOX </w:instrText>
            </w:r>
            <w:r w:rsidR="009F582F">
              <w:rPr>
                <w:rFonts w:ascii="Arial" w:eastAsia="SimSun" w:hAnsi="Arial" w:cs="Arial"/>
                <w:lang w:eastAsia="zh-CN"/>
              </w:rPr>
            </w:r>
            <w:r w:rsidR="009F582F">
              <w:rPr>
                <w:rFonts w:ascii="Arial" w:eastAsia="SimSun" w:hAnsi="Arial" w:cs="Arial"/>
                <w:lang w:eastAsia="zh-CN"/>
              </w:rPr>
              <w:fldChar w:fldCharType="separate"/>
            </w:r>
            <w:r w:rsidRPr="00DD724F">
              <w:rPr>
                <w:rFonts w:ascii="Arial" w:eastAsia="SimSun" w:hAnsi="Arial" w:cs="Arial"/>
                <w:lang w:eastAsia="zh-CN"/>
              </w:rPr>
              <w:fldChar w:fldCharType="end"/>
            </w:r>
            <w:bookmarkEnd w:id="1"/>
            <w:r w:rsidRPr="00DD724F">
              <w:rPr>
                <w:rFonts w:ascii="Arial" w:eastAsia="SimSun" w:hAnsi="Arial" w:cs="Arial"/>
                <w:lang w:eastAsia="zh-CN"/>
              </w:rPr>
              <w:t xml:space="preserve">     3</w:t>
            </w:r>
            <w:r w:rsidRPr="00DD724F">
              <w:rPr>
                <w:rFonts w:ascii="Arial" w:eastAsia="SimSun" w:hAnsi="Arial" w:cs="Arial"/>
                <w:vertAlign w:val="superscript"/>
                <w:lang w:eastAsia="zh-CN"/>
              </w:rPr>
              <w:t>rd</w:t>
            </w:r>
            <w:r w:rsidRPr="00DD724F">
              <w:rPr>
                <w:rFonts w:ascii="Arial" w:eastAsia="SimSun" w:hAnsi="Arial" w:cs="Arial"/>
                <w:lang w:eastAsia="zh-CN"/>
              </w:rPr>
              <w:t xml:space="preserve">  </w:t>
            </w:r>
            <w:r w:rsidRPr="00DD724F">
              <w:rPr>
                <w:rFonts w:ascii="Arial" w:eastAsia="SimSun" w:hAnsi="Arial" w:cs="Arial"/>
                <w:lang w:eastAsia="zh-CN"/>
              </w:rPr>
              <w:fldChar w:fldCharType="begin">
                <w:ffData>
                  <w:name w:val="Check15"/>
                  <w:enabled/>
                  <w:calcOnExit w:val="0"/>
                  <w:checkBox>
                    <w:sizeAuto/>
                    <w:default w:val="0"/>
                  </w:checkBox>
                </w:ffData>
              </w:fldChar>
            </w:r>
            <w:bookmarkStart w:id="2" w:name="Check15"/>
            <w:r w:rsidRPr="00DD724F">
              <w:rPr>
                <w:rFonts w:ascii="Arial" w:eastAsia="SimSun" w:hAnsi="Arial" w:cs="Arial"/>
                <w:lang w:eastAsia="zh-CN"/>
              </w:rPr>
              <w:instrText xml:space="preserve"> FORMCHECKBOX </w:instrText>
            </w:r>
            <w:r w:rsidR="009F582F">
              <w:rPr>
                <w:rFonts w:ascii="Arial" w:eastAsia="SimSun" w:hAnsi="Arial" w:cs="Arial"/>
                <w:lang w:eastAsia="zh-CN"/>
              </w:rPr>
            </w:r>
            <w:r w:rsidR="009F582F">
              <w:rPr>
                <w:rFonts w:ascii="Arial" w:eastAsia="SimSun" w:hAnsi="Arial" w:cs="Arial"/>
                <w:lang w:eastAsia="zh-CN"/>
              </w:rPr>
              <w:fldChar w:fldCharType="separate"/>
            </w:r>
            <w:r w:rsidRPr="00DD724F">
              <w:rPr>
                <w:rFonts w:ascii="Arial" w:eastAsia="SimSun" w:hAnsi="Arial" w:cs="Arial"/>
                <w:lang w:eastAsia="zh-CN"/>
              </w:rPr>
              <w:fldChar w:fldCharType="end"/>
            </w:r>
            <w:bookmarkEnd w:id="2"/>
            <w:r w:rsidRPr="00DD724F">
              <w:rPr>
                <w:rFonts w:ascii="Arial" w:eastAsia="SimSun" w:hAnsi="Arial" w:cs="Arial"/>
                <w:lang w:eastAsia="zh-CN"/>
              </w:rPr>
              <w:t xml:space="preserve">      4</w:t>
            </w:r>
            <w:r w:rsidRPr="00DD724F">
              <w:rPr>
                <w:rFonts w:ascii="Arial" w:eastAsia="SimSun" w:hAnsi="Arial" w:cs="Arial"/>
                <w:vertAlign w:val="superscript"/>
                <w:lang w:eastAsia="zh-CN"/>
              </w:rPr>
              <w:t>th</w:t>
            </w:r>
            <w:r w:rsidRPr="00DD724F">
              <w:rPr>
                <w:rFonts w:ascii="Arial" w:eastAsia="SimSun" w:hAnsi="Arial" w:cs="Arial"/>
                <w:lang w:eastAsia="zh-CN"/>
              </w:rPr>
              <w:t xml:space="preserve"> </w:t>
            </w:r>
            <w:r w:rsidRPr="00DD724F">
              <w:rPr>
                <w:rFonts w:ascii="Arial" w:eastAsia="SimSun" w:hAnsi="Arial" w:cs="Arial"/>
                <w:lang w:eastAsia="zh-CN"/>
              </w:rPr>
              <w:fldChar w:fldCharType="begin">
                <w:ffData>
                  <w:name w:val="Check16"/>
                  <w:enabled/>
                  <w:calcOnExit w:val="0"/>
                  <w:checkBox>
                    <w:sizeAuto/>
                    <w:default w:val="0"/>
                  </w:checkBox>
                </w:ffData>
              </w:fldChar>
            </w:r>
            <w:bookmarkStart w:id="3" w:name="Check16"/>
            <w:r w:rsidRPr="00DD724F">
              <w:rPr>
                <w:rFonts w:ascii="Arial" w:eastAsia="SimSun" w:hAnsi="Arial" w:cs="Arial"/>
                <w:lang w:eastAsia="zh-CN"/>
              </w:rPr>
              <w:instrText xml:space="preserve"> FORMCHECKBOX </w:instrText>
            </w:r>
            <w:r w:rsidR="009F582F">
              <w:rPr>
                <w:rFonts w:ascii="Arial" w:eastAsia="SimSun" w:hAnsi="Arial" w:cs="Arial"/>
                <w:lang w:eastAsia="zh-CN"/>
              </w:rPr>
            </w:r>
            <w:r w:rsidR="009F582F">
              <w:rPr>
                <w:rFonts w:ascii="Arial" w:eastAsia="SimSun" w:hAnsi="Arial" w:cs="Arial"/>
                <w:lang w:eastAsia="zh-CN"/>
              </w:rPr>
              <w:fldChar w:fldCharType="separate"/>
            </w:r>
            <w:r w:rsidRPr="00DD724F">
              <w:rPr>
                <w:rFonts w:ascii="Arial" w:eastAsia="SimSun" w:hAnsi="Arial" w:cs="Arial"/>
                <w:lang w:eastAsia="zh-CN"/>
              </w:rPr>
              <w:fldChar w:fldCharType="end"/>
            </w:r>
            <w:bookmarkEnd w:id="3"/>
            <w:r w:rsidRPr="00DD724F">
              <w:rPr>
                <w:rFonts w:ascii="Arial" w:eastAsia="SimSun" w:hAnsi="Arial" w:cs="Arial"/>
                <w:lang w:eastAsia="zh-CN"/>
              </w:rPr>
              <w:t xml:space="preserve">      5</w:t>
            </w:r>
            <w:r w:rsidRPr="00DD724F">
              <w:rPr>
                <w:rFonts w:ascii="Arial" w:eastAsia="SimSun" w:hAnsi="Arial" w:cs="Arial"/>
                <w:vertAlign w:val="superscript"/>
                <w:lang w:eastAsia="zh-CN"/>
              </w:rPr>
              <w:t>th</w:t>
            </w:r>
            <w:r w:rsidRPr="00DD724F">
              <w:rPr>
                <w:rFonts w:ascii="Arial" w:eastAsia="SimSun" w:hAnsi="Arial" w:cs="Arial"/>
                <w:lang w:eastAsia="zh-CN"/>
              </w:rPr>
              <w:t xml:space="preserve"> </w:t>
            </w:r>
            <w:r w:rsidRPr="00DD724F">
              <w:rPr>
                <w:rFonts w:ascii="Arial" w:eastAsia="SimSun" w:hAnsi="Arial" w:cs="Arial"/>
                <w:lang w:eastAsia="zh-CN"/>
              </w:rPr>
              <w:fldChar w:fldCharType="begin">
                <w:ffData>
                  <w:name w:val="Check17"/>
                  <w:enabled/>
                  <w:calcOnExit w:val="0"/>
                  <w:checkBox>
                    <w:sizeAuto/>
                    <w:default w:val="0"/>
                  </w:checkBox>
                </w:ffData>
              </w:fldChar>
            </w:r>
            <w:bookmarkStart w:id="4" w:name="Check17"/>
            <w:r w:rsidRPr="00DD724F">
              <w:rPr>
                <w:rFonts w:ascii="Arial" w:eastAsia="SimSun" w:hAnsi="Arial" w:cs="Arial"/>
                <w:lang w:eastAsia="zh-CN"/>
              </w:rPr>
              <w:instrText xml:space="preserve"> FORMCHECKBOX </w:instrText>
            </w:r>
            <w:r w:rsidR="009F582F">
              <w:rPr>
                <w:rFonts w:ascii="Arial" w:eastAsia="SimSun" w:hAnsi="Arial" w:cs="Arial"/>
                <w:lang w:eastAsia="zh-CN"/>
              </w:rPr>
            </w:r>
            <w:r w:rsidR="009F582F">
              <w:rPr>
                <w:rFonts w:ascii="Arial" w:eastAsia="SimSun" w:hAnsi="Arial" w:cs="Arial"/>
                <w:lang w:eastAsia="zh-CN"/>
              </w:rPr>
              <w:fldChar w:fldCharType="separate"/>
            </w:r>
            <w:r w:rsidRPr="00DD724F">
              <w:rPr>
                <w:rFonts w:ascii="Arial" w:eastAsia="SimSun" w:hAnsi="Arial" w:cs="Arial"/>
                <w:lang w:eastAsia="zh-CN"/>
              </w:rPr>
              <w:fldChar w:fldCharType="end"/>
            </w:r>
            <w:bookmarkEnd w:id="4"/>
            <w:r w:rsidRPr="00DD724F">
              <w:rPr>
                <w:rFonts w:ascii="Arial" w:eastAsia="SimSun" w:hAnsi="Arial" w:cs="Arial"/>
                <w:lang w:eastAsia="zh-CN"/>
              </w:rPr>
              <w:t xml:space="preserve">      6</w:t>
            </w:r>
            <w:r w:rsidRPr="00DD724F">
              <w:rPr>
                <w:rFonts w:ascii="Arial" w:eastAsia="SimSun" w:hAnsi="Arial" w:cs="Arial"/>
                <w:vertAlign w:val="superscript"/>
                <w:lang w:eastAsia="zh-CN"/>
              </w:rPr>
              <w:t>th</w:t>
            </w:r>
            <w:r w:rsidRPr="00DD724F">
              <w:rPr>
                <w:rFonts w:ascii="Arial" w:eastAsia="SimSun" w:hAnsi="Arial" w:cs="Arial"/>
                <w:lang w:eastAsia="zh-CN"/>
              </w:rPr>
              <w:t xml:space="preserve"> </w:t>
            </w:r>
            <w:r w:rsidRPr="00DD724F">
              <w:rPr>
                <w:rFonts w:ascii="Arial" w:eastAsia="SimSun" w:hAnsi="Arial" w:cs="Arial"/>
                <w:lang w:eastAsia="zh-CN"/>
              </w:rPr>
              <w:fldChar w:fldCharType="begin">
                <w:ffData>
                  <w:name w:val="Check18"/>
                  <w:enabled/>
                  <w:calcOnExit w:val="0"/>
                  <w:checkBox>
                    <w:sizeAuto/>
                    <w:default w:val="0"/>
                  </w:checkBox>
                </w:ffData>
              </w:fldChar>
            </w:r>
            <w:bookmarkStart w:id="5" w:name="Check18"/>
            <w:r w:rsidRPr="00DD724F">
              <w:rPr>
                <w:rFonts w:ascii="Arial" w:eastAsia="SimSun" w:hAnsi="Arial" w:cs="Arial"/>
                <w:lang w:eastAsia="zh-CN"/>
              </w:rPr>
              <w:instrText xml:space="preserve"> FORMCHECKBOX </w:instrText>
            </w:r>
            <w:r w:rsidR="009F582F">
              <w:rPr>
                <w:rFonts w:ascii="Arial" w:eastAsia="SimSun" w:hAnsi="Arial" w:cs="Arial"/>
                <w:lang w:eastAsia="zh-CN"/>
              </w:rPr>
            </w:r>
            <w:r w:rsidR="009F582F">
              <w:rPr>
                <w:rFonts w:ascii="Arial" w:eastAsia="SimSun" w:hAnsi="Arial" w:cs="Arial"/>
                <w:lang w:eastAsia="zh-CN"/>
              </w:rPr>
              <w:fldChar w:fldCharType="separate"/>
            </w:r>
            <w:r w:rsidRPr="00DD724F">
              <w:rPr>
                <w:rFonts w:ascii="Arial" w:eastAsia="SimSun" w:hAnsi="Arial" w:cs="Arial"/>
                <w:lang w:eastAsia="zh-CN"/>
              </w:rPr>
              <w:fldChar w:fldCharType="end"/>
            </w:r>
            <w:bookmarkEnd w:id="5"/>
          </w:p>
        </w:tc>
      </w:tr>
      <w:tr w:rsidR="00DD724F" w:rsidRPr="00DD724F" w14:paraId="25E62459" w14:textId="77777777" w:rsidTr="00E02207">
        <w:trPr>
          <w:trHeight w:val="978"/>
        </w:trPr>
        <w:tc>
          <w:tcPr>
            <w:tcW w:w="8856" w:type="dxa"/>
            <w:gridSpan w:val="5"/>
            <w:shd w:val="clear" w:color="auto" w:fill="D9D9D9"/>
          </w:tcPr>
          <w:p w14:paraId="427E6502"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I confirm that this is my original work and that I have adhered to the University policy on plagiarism.</w:t>
            </w:r>
          </w:p>
          <w:p w14:paraId="05F5CFC7"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Arial" w:eastAsia="SimSun" w:hAnsi="Arial" w:cs="Arial"/>
                <w:color w:val="000000"/>
                <w:lang w:eastAsia="zh-CN"/>
              </w:rPr>
              <w:t>Signed ………………</w:t>
            </w:r>
            <w:r w:rsidRPr="00DD724F">
              <w:rPr>
                <w:rFonts w:ascii="Abadi Extra Light" w:eastAsia="SimSun" w:hAnsi="Abadi Extra Light" w:cs="Arial"/>
                <w:color w:val="000000"/>
                <w:lang w:eastAsia="zh-CN"/>
              </w:rPr>
              <w:t>Sarah Fae……………………………………………</w:t>
            </w:r>
          </w:p>
          <w:p w14:paraId="4230B4CC" w14:textId="77777777" w:rsidR="00DD724F" w:rsidRPr="00DD724F" w:rsidRDefault="00DD724F" w:rsidP="00DD724F">
            <w:pPr>
              <w:spacing w:after="0" w:line="240" w:lineRule="auto"/>
              <w:ind w:right="34"/>
              <w:rPr>
                <w:rFonts w:ascii="Calibri" w:eastAsia="SimSun" w:hAnsi="Calibri" w:cs="Calibri"/>
                <w:b/>
                <w:color w:val="000000"/>
                <w:sz w:val="44"/>
                <w:szCs w:val="44"/>
                <w:lang w:eastAsia="zh-CN"/>
              </w:rPr>
            </w:pPr>
            <w:r w:rsidRPr="00DD724F">
              <w:rPr>
                <w:rFonts w:ascii="Calibri" w:eastAsia="SimSun" w:hAnsi="Calibri" w:cs="Tahoma"/>
                <w:b/>
                <w:color w:val="000000"/>
                <w:sz w:val="24"/>
                <w:szCs w:val="24"/>
                <w:lang w:eastAsia="zh-CN"/>
              </w:rPr>
              <w:t xml:space="preserve">Email submission: if you are submitting this form via email, please tick this </w:t>
            </w:r>
            <w:r w:rsidRPr="00DD724F">
              <w:rPr>
                <w:rFonts w:ascii="Calibri" w:eastAsia="SimSun" w:hAnsi="Calibri" w:cs="Tahoma"/>
                <w:b/>
                <w:i/>
                <w:iCs/>
                <w:color w:val="000000"/>
                <w:sz w:val="24"/>
                <w:szCs w:val="24"/>
                <w:highlight w:val="yellow"/>
                <w:lang w:eastAsia="zh-CN"/>
              </w:rPr>
              <w:t xml:space="preserve">box </w:t>
            </w:r>
            <w:r w:rsidRPr="00DD724F">
              <w:rPr>
                <w:rFonts w:ascii="Calibri" w:eastAsia="SimSun" w:hAnsi="Calibri" w:cs="Calibri"/>
                <w:b/>
                <w:i/>
                <w:iCs/>
                <w:color w:val="000000"/>
                <w:sz w:val="44"/>
                <w:szCs w:val="44"/>
                <w:highlight w:val="yellow"/>
                <w:lang w:eastAsia="zh-CN"/>
              </w:rPr>
              <w:t>□</w:t>
            </w:r>
          </w:p>
          <w:p w14:paraId="6194D617" w14:textId="77777777" w:rsidR="00DD724F" w:rsidRPr="00DD724F" w:rsidRDefault="00DD724F" w:rsidP="00DD724F">
            <w:pPr>
              <w:spacing w:after="0" w:line="240" w:lineRule="auto"/>
              <w:ind w:right="34"/>
              <w:rPr>
                <w:rFonts w:ascii="Arial" w:eastAsia="SimSun" w:hAnsi="Arial" w:cs="Arial"/>
                <w:color w:val="000000"/>
                <w:lang w:eastAsia="zh-CN"/>
              </w:rPr>
            </w:pPr>
            <w:r w:rsidRPr="00DD724F">
              <w:rPr>
                <w:rFonts w:ascii="Calibri" w:eastAsia="SimSun" w:hAnsi="Calibri" w:cs="Tahoma"/>
                <w:b/>
                <w:color w:val="000000"/>
                <w:sz w:val="24"/>
                <w:szCs w:val="24"/>
                <w:lang w:eastAsia="zh-CN"/>
              </w:rPr>
              <w:t>(</w:t>
            </w:r>
            <w:proofErr w:type="gramStart"/>
            <w:r w:rsidRPr="00DD724F">
              <w:rPr>
                <w:rFonts w:ascii="Calibri" w:eastAsia="SimSun" w:hAnsi="Calibri" w:cs="Tahoma"/>
                <w:b/>
                <w:color w:val="000000"/>
                <w:sz w:val="24"/>
                <w:szCs w:val="24"/>
                <w:lang w:eastAsia="zh-CN"/>
              </w:rPr>
              <w:t>as</w:t>
            </w:r>
            <w:proofErr w:type="gramEnd"/>
            <w:r w:rsidRPr="00DD724F">
              <w:rPr>
                <w:rFonts w:ascii="Calibri" w:eastAsia="SimSun" w:hAnsi="Calibri" w:cs="Tahoma"/>
                <w:b/>
                <w:color w:val="000000"/>
                <w:sz w:val="24"/>
                <w:szCs w:val="24"/>
                <w:lang w:eastAsia="zh-CN"/>
              </w:rPr>
              <w:t xml:space="preserve"> a substitute for your signature) to confirm that you agree to the above declaration.</w:t>
            </w:r>
          </w:p>
        </w:tc>
      </w:tr>
      <w:tr w:rsidR="00DD724F" w:rsidRPr="00DD724F" w14:paraId="74CE3604" w14:textId="77777777" w:rsidTr="00E02207">
        <w:trPr>
          <w:trHeight w:val="3972"/>
        </w:trPr>
        <w:tc>
          <w:tcPr>
            <w:tcW w:w="8856" w:type="dxa"/>
            <w:gridSpan w:val="5"/>
          </w:tcPr>
          <w:p w14:paraId="090D24B4" w14:textId="77777777" w:rsidR="00DD724F" w:rsidRPr="00DD724F" w:rsidRDefault="00DD724F" w:rsidP="00DD724F">
            <w:pPr>
              <w:spacing w:after="0" w:line="240" w:lineRule="auto"/>
              <w:rPr>
                <w:rFonts w:ascii="Arial" w:eastAsia="SimSun" w:hAnsi="Arial" w:cs="Times New Roman"/>
                <w:b/>
                <w:sz w:val="24"/>
                <w:szCs w:val="24"/>
                <w:lang w:eastAsia="zh-CN"/>
              </w:rPr>
            </w:pPr>
          </w:p>
          <w:p w14:paraId="5845D3F9" w14:textId="77777777" w:rsidR="00DD724F" w:rsidRPr="00DD724F" w:rsidRDefault="00DD724F" w:rsidP="00DD724F">
            <w:pPr>
              <w:spacing w:after="0" w:line="240" w:lineRule="auto"/>
              <w:rPr>
                <w:rFonts w:ascii="Arial" w:eastAsia="SimSun" w:hAnsi="Arial" w:cs="Times New Roman"/>
                <w:b/>
                <w:sz w:val="24"/>
                <w:szCs w:val="24"/>
                <w:lang w:eastAsia="zh-CN"/>
              </w:rPr>
            </w:pPr>
            <w:r w:rsidRPr="00DD724F">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D724F" w:rsidRPr="00DD724F" w14:paraId="62532FAB" w14:textId="77777777" w:rsidTr="00E02207">
              <w:tc>
                <w:tcPr>
                  <w:tcW w:w="6970" w:type="dxa"/>
                </w:tcPr>
                <w:p w14:paraId="09E1D559" w14:textId="77777777" w:rsidR="00DD724F" w:rsidRPr="00DD724F" w:rsidRDefault="00DD724F" w:rsidP="00DD724F">
                  <w:pPr>
                    <w:spacing w:after="0" w:line="240" w:lineRule="auto"/>
                    <w:rPr>
                      <w:rFonts w:ascii="Arial" w:eastAsia="SimSun" w:hAnsi="Arial" w:cs="Times New Roman"/>
                      <w:sz w:val="20"/>
                      <w:szCs w:val="20"/>
                      <w:lang w:eastAsia="zh-CN"/>
                    </w:rPr>
                  </w:pPr>
                </w:p>
                <w:p w14:paraId="37C25B4C" w14:textId="77777777" w:rsidR="00DD724F" w:rsidRPr="00DD724F" w:rsidRDefault="00DD724F" w:rsidP="00DD724F">
                  <w:pPr>
                    <w:spacing w:after="0" w:line="240" w:lineRule="auto"/>
                    <w:rPr>
                      <w:rFonts w:ascii="Arial" w:eastAsia="SimSun" w:hAnsi="Arial" w:cs="Times New Roman"/>
                      <w:b/>
                      <w:sz w:val="20"/>
                      <w:szCs w:val="20"/>
                      <w:lang w:eastAsia="zh-CN"/>
                    </w:rPr>
                  </w:pPr>
                  <w:r w:rsidRPr="00DD724F">
                    <w:rPr>
                      <w:rFonts w:ascii="Arial" w:eastAsia="SimSun" w:hAnsi="Arial" w:cs="Times New Roman"/>
                      <w:b/>
                      <w:sz w:val="20"/>
                      <w:szCs w:val="20"/>
                      <w:lang w:eastAsia="zh-CN"/>
                    </w:rPr>
                    <w:t>Final Mark</w:t>
                  </w:r>
                </w:p>
                <w:p w14:paraId="363553A4" w14:textId="77777777" w:rsidR="00DD724F" w:rsidRPr="00DD724F" w:rsidRDefault="00DD724F" w:rsidP="00DD724F">
                  <w:pPr>
                    <w:spacing w:after="0" w:line="240" w:lineRule="auto"/>
                    <w:rPr>
                      <w:rFonts w:ascii="Arial" w:eastAsia="SimSun" w:hAnsi="Arial" w:cs="Times New Roman"/>
                      <w:sz w:val="20"/>
                      <w:szCs w:val="20"/>
                      <w:lang w:eastAsia="zh-CN"/>
                    </w:rPr>
                  </w:pPr>
                </w:p>
              </w:tc>
              <w:tc>
                <w:tcPr>
                  <w:tcW w:w="1660" w:type="dxa"/>
                </w:tcPr>
                <w:p w14:paraId="36D69D09" w14:textId="77777777" w:rsidR="00DD724F" w:rsidRPr="00DD724F" w:rsidRDefault="00DD724F" w:rsidP="00DD724F">
                  <w:pPr>
                    <w:spacing w:after="0" w:line="240" w:lineRule="auto"/>
                    <w:rPr>
                      <w:rFonts w:ascii="Arial" w:eastAsia="SimSun" w:hAnsi="Arial" w:cs="Times New Roman"/>
                      <w:sz w:val="20"/>
                      <w:szCs w:val="20"/>
                      <w:lang w:eastAsia="zh-CN"/>
                    </w:rPr>
                  </w:pPr>
                  <w:r w:rsidRPr="00DD724F">
                    <w:rPr>
                      <w:rFonts w:ascii="Arial" w:eastAsia="SimSun" w:hAnsi="Arial" w:cs="Times New Roman"/>
                      <w:sz w:val="20"/>
                      <w:szCs w:val="20"/>
                      <w:lang w:eastAsia="zh-CN"/>
                    </w:rPr>
                    <w:t>WILL BE GIVEN ON TURNITIN</w:t>
                  </w:r>
                </w:p>
              </w:tc>
            </w:tr>
          </w:tbl>
          <w:p w14:paraId="2C58A550" w14:textId="77777777" w:rsidR="00DD724F" w:rsidRPr="00DD724F" w:rsidRDefault="00DD724F" w:rsidP="00DD724F">
            <w:pPr>
              <w:spacing w:after="0" w:line="240" w:lineRule="auto"/>
              <w:ind w:left="142" w:right="34"/>
              <w:rPr>
                <w:rFonts w:ascii="Arial" w:eastAsia="SimSun" w:hAnsi="Arial" w:cs="Arial"/>
                <w:b/>
                <w:color w:val="000000"/>
                <w:lang w:eastAsia="zh-CN"/>
              </w:rPr>
            </w:pPr>
          </w:p>
          <w:p w14:paraId="5FCAC102" w14:textId="77777777" w:rsidR="00DD724F" w:rsidRPr="00DD724F" w:rsidRDefault="00DD724F" w:rsidP="00DD724F">
            <w:pPr>
              <w:spacing w:after="0" w:line="240" w:lineRule="auto"/>
              <w:ind w:left="142" w:right="34"/>
              <w:rPr>
                <w:rFonts w:ascii="Arial" w:eastAsia="SimSun" w:hAnsi="Arial" w:cs="Arial"/>
                <w:color w:val="000000"/>
                <w:lang w:eastAsia="zh-CN"/>
              </w:rPr>
            </w:pPr>
            <w:r w:rsidRPr="00DD724F">
              <w:rPr>
                <w:rFonts w:ascii="Arial" w:eastAsia="SimSun" w:hAnsi="Arial" w:cs="Arial"/>
                <w:b/>
                <w:color w:val="000000"/>
                <w:lang w:eastAsia="zh-CN"/>
              </w:rPr>
              <w:t>NB.</w:t>
            </w:r>
            <w:r w:rsidRPr="00DD724F">
              <w:rPr>
                <w:rFonts w:ascii="Arial" w:eastAsia="SimSun" w:hAnsi="Arial" w:cs="Arial"/>
                <w:color w:val="000000"/>
                <w:lang w:eastAsia="zh-CN"/>
              </w:rPr>
              <w:t xml:space="preserve">  All marks are provisional until confirmed by the Final Examination Board.</w:t>
            </w:r>
          </w:p>
          <w:p w14:paraId="005B467E" w14:textId="77777777" w:rsidR="00DD724F" w:rsidRPr="00DD724F" w:rsidRDefault="00DD724F" w:rsidP="00DD724F">
            <w:pPr>
              <w:spacing w:after="0" w:line="240" w:lineRule="auto"/>
              <w:rPr>
                <w:rFonts w:ascii="Arial" w:eastAsia="SimSun" w:hAnsi="Arial" w:cs="Arial"/>
                <w:b/>
                <w:color w:val="000000"/>
                <w:lang w:eastAsia="zh-CN"/>
              </w:rPr>
            </w:pPr>
          </w:p>
          <w:p w14:paraId="48ABFE4E" w14:textId="77777777" w:rsidR="00DD724F" w:rsidRPr="00DD724F" w:rsidRDefault="00DD724F" w:rsidP="00DD724F">
            <w:pPr>
              <w:spacing w:after="0" w:line="240" w:lineRule="auto"/>
              <w:rPr>
                <w:rFonts w:ascii="Arial" w:eastAsia="SimSun" w:hAnsi="Arial" w:cs="Arial"/>
                <w:b/>
                <w:color w:val="000000"/>
                <w:lang w:eastAsia="zh-CN"/>
              </w:rPr>
            </w:pPr>
            <w:r w:rsidRPr="00DD724F">
              <w:rPr>
                <w:rFonts w:ascii="Arial" w:eastAsia="SimSun" w:hAnsi="Arial" w:cs="Arial"/>
                <w:b/>
                <w:color w:val="000000"/>
                <w:lang w:eastAsia="zh-CN"/>
              </w:rPr>
              <w:t>PLEASE NOTE: ALL COMMENTS WIL BE POSTED ON TURNITIN</w:t>
            </w:r>
          </w:p>
          <w:p w14:paraId="0947C876" w14:textId="77777777" w:rsidR="00DD724F" w:rsidRPr="00DD724F" w:rsidRDefault="00DD724F" w:rsidP="00DD724F">
            <w:pPr>
              <w:spacing w:after="0" w:line="240" w:lineRule="auto"/>
              <w:rPr>
                <w:rFonts w:ascii="Arial" w:eastAsia="SimSun" w:hAnsi="Arial" w:cs="Arial"/>
                <w:b/>
                <w:color w:val="000000"/>
                <w:lang w:eastAsia="zh-CN"/>
              </w:rPr>
            </w:pPr>
          </w:p>
          <w:p w14:paraId="21E21BBA" w14:textId="77777777" w:rsidR="00DD724F" w:rsidRPr="00DD724F" w:rsidRDefault="00DD724F" w:rsidP="00DD724F">
            <w:pPr>
              <w:spacing w:after="0" w:line="240" w:lineRule="auto"/>
              <w:rPr>
                <w:rFonts w:ascii="Arial" w:eastAsia="SimSun" w:hAnsi="Arial" w:cs="Arial"/>
                <w:b/>
                <w:color w:val="000000"/>
                <w:lang w:eastAsia="zh-CN"/>
              </w:rPr>
            </w:pPr>
          </w:p>
          <w:p w14:paraId="7A4E85A2" w14:textId="77777777" w:rsidR="00DD724F" w:rsidRPr="00DD724F" w:rsidRDefault="00DD724F" w:rsidP="00DD724F">
            <w:pPr>
              <w:spacing w:after="0" w:line="240" w:lineRule="auto"/>
              <w:rPr>
                <w:rFonts w:ascii="Arial" w:eastAsia="SimSun" w:hAnsi="Arial" w:cs="Arial"/>
                <w:b/>
                <w:color w:val="000000"/>
                <w:lang w:eastAsia="zh-CN"/>
              </w:rPr>
            </w:pPr>
            <w:r w:rsidRPr="00DD724F">
              <w:rPr>
                <w:rFonts w:ascii="Arial" w:eastAsia="SimSun" w:hAnsi="Arial" w:cs="Arial"/>
                <w:b/>
                <w:color w:val="000000"/>
                <w:lang w:eastAsia="zh-CN"/>
              </w:rPr>
              <w:t xml:space="preserve">For completion by Marker </w:t>
            </w:r>
            <w:proofErr w:type="gramStart"/>
            <w:r w:rsidRPr="00DD724F">
              <w:rPr>
                <w:rFonts w:ascii="Arial" w:eastAsia="SimSun" w:hAnsi="Arial" w:cs="Arial"/>
                <w:b/>
                <w:color w:val="000000"/>
                <w:lang w:eastAsia="zh-CN"/>
              </w:rPr>
              <w:t>1 :</w:t>
            </w:r>
            <w:proofErr w:type="gramEnd"/>
          </w:p>
          <w:p w14:paraId="31699A9A" w14:textId="77777777" w:rsidR="00DD724F" w:rsidRPr="00DD724F" w:rsidRDefault="00DD724F" w:rsidP="00DD724F">
            <w:pPr>
              <w:spacing w:before="100" w:beforeAutospacing="1" w:after="100" w:afterAutospacing="1" w:line="240" w:lineRule="auto"/>
              <w:rPr>
                <w:rFonts w:ascii="Arial" w:eastAsia="SimSun" w:hAnsi="Arial" w:cs="Arial"/>
                <w:color w:val="000000"/>
                <w:lang w:eastAsia="zh-CN"/>
              </w:rPr>
            </w:pPr>
            <w:r w:rsidRPr="00DD724F">
              <w:rPr>
                <w:rFonts w:ascii="Arial" w:eastAsia="SimSun" w:hAnsi="Arial" w:cs="Arial"/>
                <w:color w:val="000000"/>
                <w:lang w:eastAsia="zh-CN"/>
              </w:rPr>
              <w:t>Comments:</w:t>
            </w:r>
          </w:p>
          <w:p w14:paraId="3B5CDE70" w14:textId="77777777" w:rsidR="00DD724F" w:rsidRPr="00DD724F" w:rsidRDefault="00DD724F" w:rsidP="00DD724F">
            <w:pPr>
              <w:spacing w:before="100" w:beforeAutospacing="1" w:after="100" w:afterAutospacing="1" w:line="240" w:lineRule="auto"/>
              <w:rPr>
                <w:rFonts w:ascii="Arial" w:eastAsia="SimSun" w:hAnsi="Arial" w:cs="Arial"/>
                <w:color w:val="000000"/>
                <w:lang w:eastAsia="zh-CN"/>
              </w:rPr>
            </w:pPr>
          </w:p>
        </w:tc>
      </w:tr>
      <w:tr w:rsidR="00DD724F" w:rsidRPr="00DD724F" w14:paraId="33849C06" w14:textId="77777777" w:rsidTr="00E02207">
        <w:trPr>
          <w:trHeight w:val="492"/>
        </w:trPr>
        <w:tc>
          <w:tcPr>
            <w:tcW w:w="6768" w:type="dxa"/>
            <w:gridSpan w:val="3"/>
          </w:tcPr>
          <w:p w14:paraId="25FB34A9" w14:textId="77777777" w:rsidR="00DD724F" w:rsidRPr="00DD724F" w:rsidRDefault="00DD724F" w:rsidP="00DD724F">
            <w:pPr>
              <w:spacing w:before="100" w:beforeAutospacing="1" w:after="100" w:afterAutospacing="1" w:line="240" w:lineRule="auto"/>
              <w:ind w:left="142" w:right="34"/>
              <w:rPr>
                <w:rFonts w:ascii="Arial" w:eastAsia="SimSun" w:hAnsi="Arial" w:cs="Arial"/>
                <w:color w:val="000000"/>
                <w:lang w:eastAsia="zh-CN"/>
              </w:rPr>
            </w:pPr>
            <w:r w:rsidRPr="00DD724F">
              <w:rPr>
                <w:rFonts w:ascii="Arial" w:eastAsia="SimSun" w:hAnsi="Arial" w:cs="Arial"/>
                <w:color w:val="000000"/>
                <w:lang w:eastAsia="zh-CN"/>
              </w:rPr>
              <w:lastRenderedPageBreak/>
              <w:t>Marker’s signature:</w:t>
            </w:r>
          </w:p>
        </w:tc>
        <w:tc>
          <w:tcPr>
            <w:tcW w:w="2088" w:type="dxa"/>
            <w:gridSpan w:val="2"/>
          </w:tcPr>
          <w:p w14:paraId="311FFEF4" w14:textId="77777777" w:rsidR="00DD724F" w:rsidRPr="00DD724F" w:rsidRDefault="00DD724F" w:rsidP="00DD724F">
            <w:pPr>
              <w:spacing w:before="100" w:beforeAutospacing="1" w:after="0" w:afterAutospacing="1" w:line="240" w:lineRule="auto"/>
              <w:ind w:left="142" w:right="34"/>
              <w:rPr>
                <w:rFonts w:ascii="Arial" w:eastAsia="SimSun" w:hAnsi="Arial" w:cs="Arial"/>
                <w:color w:val="000000"/>
                <w:lang w:eastAsia="zh-CN"/>
              </w:rPr>
            </w:pPr>
            <w:r w:rsidRPr="00DD724F">
              <w:rPr>
                <w:rFonts w:ascii="Arial" w:eastAsia="SimSun" w:hAnsi="Arial" w:cs="Arial"/>
                <w:color w:val="000000"/>
                <w:lang w:eastAsia="zh-CN"/>
              </w:rPr>
              <w:t>Date:</w:t>
            </w:r>
          </w:p>
        </w:tc>
      </w:tr>
      <w:tr w:rsidR="00DD724F" w:rsidRPr="00DD724F" w14:paraId="043B124E" w14:textId="77777777" w:rsidTr="00E02207">
        <w:tc>
          <w:tcPr>
            <w:tcW w:w="8856" w:type="dxa"/>
            <w:gridSpan w:val="5"/>
          </w:tcPr>
          <w:p w14:paraId="016273AA" w14:textId="77777777" w:rsidR="00DD724F" w:rsidRPr="00DD724F" w:rsidRDefault="00DD724F" w:rsidP="00DD724F">
            <w:pPr>
              <w:spacing w:after="0" w:line="240" w:lineRule="auto"/>
              <w:ind w:right="-334"/>
              <w:rPr>
                <w:rFonts w:ascii="Arial" w:eastAsia="SimSun" w:hAnsi="Arial" w:cs="Arial"/>
                <w:bCs/>
                <w:i/>
                <w:color w:val="000000"/>
                <w:lang w:eastAsia="zh-CN"/>
              </w:rPr>
            </w:pPr>
          </w:p>
          <w:p w14:paraId="38FC004C" w14:textId="77777777" w:rsidR="00DD724F" w:rsidRPr="00DD724F" w:rsidRDefault="00DD724F" w:rsidP="00DD724F">
            <w:pPr>
              <w:spacing w:after="0" w:line="240" w:lineRule="auto"/>
              <w:ind w:right="-334"/>
              <w:rPr>
                <w:rFonts w:ascii="Arial" w:eastAsia="SimSun" w:hAnsi="Arial" w:cs="Arial"/>
                <w:b/>
                <w:bCs/>
                <w:color w:val="000000"/>
                <w:lang w:eastAsia="zh-CN"/>
              </w:rPr>
            </w:pPr>
            <w:r w:rsidRPr="00DD724F">
              <w:rPr>
                <w:rFonts w:ascii="Arial" w:eastAsia="SimSun" w:hAnsi="Arial" w:cs="Arial"/>
                <w:b/>
                <w:bCs/>
                <w:color w:val="000000"/>
                <w:lang w:eastAsia="zh-CN"/>
              </w:rPr>
              <w:t>For completion by Marker 2/Moderator:</w:t>
            </w:r>
          </w:p>
          <w:p w14:paraId="36A43EA6" w14:textId="77777777" w:rsidR="00DD724F" w:rsidRPr="00DD724F" w:rsidRDefault="00DD724F" w:rsidP="00DD724F">
            <w:pPr>
              <w:spacing w:after="0" w:line="240" w:lineRule="auto"/>
              <w:ind w:right="-334"/>
              <w:rPr>
                <w:rFonts w:ascii="Arial" w:eastAsia="SimSun" w:hAnsi="Arial" w:cs="Arial"/>
                <w:b/>
                <w:bCs/>
                <w:color w:val="000000"/>
                <w:lang w:eastAsia="zh-CN"/>
              </w:rPr>
            </w:pPr>
          </w:p>
          <w:p w14:paraId="56043FD8" w14:textId="77777777" w:rsidR="00DD724F" w:rsidRPr="00DD724F" w:rsidRDefault="00DD724F" w:rsidP="00DD724F">
            <w:pPr>
              <w:spacing w:after="0" w:line="240" w:lineRule="auto"/>
              <w:ind w:right="-334"/>
              <w:rPr>
                <w:rFonts w:ascii="Arial" w:eastAsia="SimSun" w:hAnsi="Arial" w:cs="Arial"/>
                <w:bCs/>
                <w:color w:val="000000"/>
                <w:lang w:eastAsia="zh-CN"/>
              </w:rPr>
            </w:pPr>
            <w:r w:rsidRPr="00DD724F">
              <w:rPr>
                <w:rFonts w:ascii="Arial" w:eastAsia="SimSun" w:hAnsi="Arial" w:cs="Arial"/>
                <w:bCs/>
                <w:color w:val="000000"/>
                <w:lang w:eastAsia="zh-CN"/>
              </w:rPr>
              <w:t>Comments:</w:t>
            </w:r>
          </w:p>
          <w:p w14:paraId="7C121DA1" w14:textId="77777777" w:rsidR="00DD724F" w:rsidRPr="00DD724F" w:rsidRDefault="00DD724F" w:rsidP="00DD724F">
            <w:pPr>
              <w:spacing w:after="0" w:line="240" w:lineRule="auto"/>
              <w:ind w:right="-334"/>
              <w:rPr>
                <w:rFonts w:ascii="Arial" w:eastAsia="SimSun" w:hAnsi="Arial" w:cs="Arial"/>
                <w:bCs/>
                <w:color w:val="000000"/>
                <w:lang w:eastAsia="zh-CN"/>
              </w:rPr>
            </w:pPr>
          </w:p>
          <w:p w14:paraId="5E07935C" w14:textId="77777777" w:rsidR="00DD724F" w:rsidRPr="00DD724F" w:rsidRDefault="00DD724F" w:rsidP="00DD724F">
            <w:pPr>
              <w:spacing w:after="0" w:line="240" w:lineRule="auto"/>
              <w:ind w:right="-334"/>
              <w:rPr>
                <w:rFonts w:ascii="Arial" w:eastAsia="SimSun" w:hAnsi="Arial" w:cs="Arial"/>
                <w:bCs/>
                <w:color w:val="000000"/>
                <w:lang w:eastAsia="zh-CN"/>
              </w:rPr>
            </w:pPr>
          </w:p>
          <w:p w14:paraId="63AD2396" w14:textId="77777777" w:rsidR="00DD724F" w:rsidRPr="00DD724F" w:rsidRDefault="00DD724F" w:rsidP="00DD724F">
            <w:pPr>
              <w:spacing w:after="0" w:line="240" w:lineRule="auto"/>
              <w:ind w:right="-334"/>
              <w:rPr>
                <w:rFonts w:ascii="Arial" w:eastAsia="SimSun" w:hAnsi="Arial" w:cs="Arial"/>
                <w:bCs/>
                <w:color w:val="000000"/>
                <w:lang w:eastAsia="zh-CN"/>
              </w:rPr>
            </w:pPr>
          </w:p>
        </w:tc>
      </w:tr>
      <w:tr w:rsidR="00DD724F" w:rsidRPr="00DD724F" w14:paraId="11F6FF1F" w14:textId="77777777" w:rsidTr="00E02207">
        <w:trPr>
          <w:trHeight w:val="720"/>
        </w:trPr>
        <w:tc>
          <w:tcPr>
            <w:tcW w:w="5211" w:type="dxa"/>
            <w:gridSpan w:val="2"/>
          </w:tcPr>
          <w:p w14:paraId="6939E185" w14:textId="77777777" w:rsidR="00DD724F" w:rsidRPr="00DD724F" w:rsidRDefault="00DD724F" w:rsidP="00DD724F">
            <w:pPr>
              <w:spacing w:after="0" w:line="240" w:lineRule="auto"/>
              <w:ind w:right="-334"/>
              <w:rPr>
                <w:rFonts w:ascii="Arial" w:eastAsia="SimSun" w:hAnsi="Arial" w:cs="Arial"/>
                <w:bCs/>
                <w:color w:val="000000"/>
                <w:lang w:eastAsia="zh-CN"/>
              </w:rPr>
            </w:pPr>
            <w:r w:rsidRPr="00DD724F">
              <w:rPr>
                <w:rFonts w:ascii="Arial" w:eastAsia="SimSun" w:hAnsi="Arial" w:cs="Arial"/>
                <w:bCs/>
                <w:color w:val="000000"/>
                <w:lang w:eastAsia="zh-CN"/>
              </w:rPr>
              <w:t>Marker’s Signature:</w:t>
            </w:r>
          </w:p>
        </w:tc>
        <w:tc>
          <w:tcPr>
            <w:tcW w:w="3645" w:type="dxa"/>
            <w:gridSpan w:val="3"/>
          </w:tcPr>
          <w:p w14:paraId="6C8DAB71" w14:textId="77777777" w:rsidR="00DD724F" w:rsidRPr="00DD724F" w:rsidRDefault="00DD724F" w:rsidP="00DD724F">
            <w:pPr>
              <w:spacing w:after="0" w:line="240" w:lineRule="auto"/>
              <w:ind w:right="-334"/>
              <w:rPr>
                <w:rFonts w:ascii="Arial" w:eastAsia="SimSun" w:hAnsi="Arial" w:cs="Arial"/>
                <w:bCs/>
                <w:color w:val="000000"/>
                <w:lang w:eastAsia="zh-CN"/>
              </w:rPr>
            </w:pPr>
            <w:r w:rsidRPr="00DD724F">
              <w:rPr>
                <w:rFonts w:ascii="Arial" w:eastAsia="SimSun" w:hAnsi="Arial" w:cs="Arial"/>
                <w:bCs/>
                <w:color w:val="000000"/>
                <w:lang w:eastAsia="zh-CN"/>
              </w:rPr>
              <w:t>Date:</w:t>
            </w:r>
          </w:p>
        </w:tc>
      </w:tr>
      <w:tr w:rsidR="00DD724F" w:rsidRPr="00DD724F" w14:paraId="59A306FB" w14:textId="77777777" w:rsidTr="00E02207">
        <w:trPr>
          <w:trHeight w:val="720"/>
        </w:trPr>
        <w:tc>
          <w:tcPr>
            <w:tcW w:w="8856" w:type="dxa"/>
            <w:gridSpan w:val="5"/>
          </w:tcPr>
          <w:p w14:paraId="4BA5FF7C" w14:textId="77777777" w:rsidR="00DD724F" w:rsidRPr="00DD724F" w:rsidRDefault="00DD724F" w:rsidP="00DD724F">
            <w:pPr>
              <w:spacing w:after="0" w:line="240" w:lineRule="auto"/>
              <w:rPr>
                <w:rFonts w:ascii="Arial" w:eastAsia="SimSun" w:hAnsi="Arial" w:cs="Arial"/>
                <w:b/>
                <w:lang w:eastAsia="zh-CN"/>
              </w:rPr>
            </w:pPr>
            <w:r w:rsidRPr="00DD724F">
              <w:rPr>
                <w:rFonts w:ascii="Arial" w:eastAsia="SimSun" w:hAnsi="Arial" w:cs="Arial"/>
                <w:b/>
                <w:lang w:eastAsia="zh-CN"/>
              </w:rPr>
              <w:t>AGREED INTERNAL MARK (where necessary):</w:t>
            </w:r>
          </w:p>
          <w:p w14:paraId="3A470CDE" w14:textId="77777777" w:rsidR="00DD724F" w:rsidRPr="00DD724F" w:rsidRDefault="00DD724F" w:rsidP="00DD724F">
            <w:pPr>
              <w:spacing w:after="0" w:line="240" w:lineRule="auto"/>
              <w:rPr>
                <w:rFonts w:ascii="Arial" w:eastAsia="SimSun" w:hAnsi="Arial" w:cs="Arial"/>
                <w:b/>
                <w:lang w:eastAsia="zh-CN"/>
              </w:rPr>
            </w:pPr>
          </w:p>
          <w:p w14:paraId="52C56BCD" w14:textId="77777777" w:rsidR="00DD724F" w:rsidRPr="00DD724F" w:rsidRDefault="00DD724F" w:rsidP="00DD724F">
            <w:pPr>
              <w:spacing w:after="0" w:line="240" w:lineRule="auto"/>
              <w:rPr>
                <w:rFonts w:ascii="Arial" w:eastAsia="SimSun" w:hAnsi="Arial" w:cs="Arial"/>
                <w:b/>
                <w:lang w:eastAsia="zh-CN"/>
              </w:rPr>
            </w:pPr>
            <w:r w:rsidRPr="00DD724F">
              <w:rPr>
                <w:rFonts w:ascii="Arial" w:eastAsia="SimSun" w:hAnsi="Arial" w:cs="Arial"/>
                <w:b/>
                <w:lang w:eastAsia="zh-CN"/>
              </w:rPr>
              <w:t>Comment on process of arriving at agreed mark:</w:t>
            </w:r>
          </w:p>
          <w:p w14:paraId="7AC5786D" w14:textId="77777777" w:rsidR="00DD724F" w:rsidRPr="00DD724F" w:rsidRDefault="00DD724F" w:rsidP="00DD724F">
            <w:pPr>
              <w:spacing w:after="0" w:line="240" w:lineRule="auto"/>
              <w:rPr>
                <w:rFonts w:ascii="Arial" w:eastAsia="SimSun" w:hAnsi="Arial" w:cs="Arial"/>
                <w:b/>
                <w:lang w:eastAsia="zh-CN"/>
              </w:rPr>
            </w:pPr>
          </w:p>
          <w:p w14:paraId="04A9EF74" w14:textId="77777777" w:rsidR="00DD724F" w:rsidRPr="00DD724F" w:rsidRDefault="00DD724F" w:rsidP="00DD724F">
            <w:pPr>
              <w:spacing w:after="0" w:line="240" w:lineRule="auto"/>
              <w:rPr>
                <w:rFonts w:ascii="Arial" w:eastAsia="SimSun" w:hAnsi="Arial" w:cs="Arial"/>
                <w:b/>
                <w:lang w:eastAsia="zh-CN"/>
              </w:rPr>
            </w:pPr>
          </w:p>
          <w:p w14:paraId="0653E061" w14:textId="77777777" w:rsidR="00DD724F" w:rsidRPr="00DD724F" w:rsidRDefault="00DD724F" w:rsidP="00DD724F">
            <w:pPr>
              <w:spacing w:after="0" w:line="240" w:lineRule="auto"/>
              <w:rPr>
                <w:rFonts w:ascii="Arial" w:eastAsia="SimSun" w:hAnsi="Arial" w:cs="Arial"/>
                <w:b/>
                <w:lang w:eastAsia="zh-CN"/>
              </w:rPr>
            </w:pPr>
          </w:p>
          <w:p w14:paraId="5AD3954B" w14:textId="77777777" w:rsidR="00DD724F" w:rsidRPr="00DD724F" w:rsidRDefault="00DD724F" w:rsidP="00DD724F">
            <w:pPr>
              <w:spacing w:after="0" w:line="240" w:lineRule="auto"/>
              <w:rPr>
                <w:rFonts w:ascii="Arial" w:eastAsia="SimSun" w:hAnsi="Arial" w:cs="Arial"/>
                <w:b/>
                <w:lang w:eastAsia="zh-CN"/>
              </w:rPr>
            </w:pPr>
          </w:p>
          <w:p w14:paraId="021356F6" w14:textId="77777777" w:rsidR="00DD724F" w:rsidRPr="00DD724F" w:rsidRDefault="00DD724F" w:rsidP="00DD724F">
            <w:pPr>
              <w:spacing w:after="0" w:line="240" w:lineRule="auto"/>
              <w:rPr>
                <w:rFonts w:ascii="Arial" w:eastAsia="SimSun" w:hAnsi="Arial" w:cs="Arial"/>
                <w:b/>
                <w:lang w:eastAsia="zh-CN"/>
              </w:rPr>
            </w:pPr>
          </w:p>
          <w:p w14:paraId="3AFBC062" w14:textId="77777777" w:rsidR="00DD724F" w:rsidRPr="00DD724F" w:rsidRDefault="00DD724F" w:rsidP="00DD724F">
            <w:pPr>
              <w:spacing w:after="0" w:line="240" w:lineRule="auto"/>
              <w:rPr>
                <w:rFonts w:ascii="Arial" w:eastAsia="SimSun" w:hAnsi="Arial" w:cs="Arial"/>
                <w:b/>
                <w:lang w:eastAsia="zh-CN"/>
              </w:rPr>
            </w:pPr>
          </w:p>
          <w:p w14:paraId="67103F1A" w14:textId="77777777" w:rsidR="00DD724F" w:rsidRPr="00DD724F" w:rsidRDefault="00DD724F" w:rsidP="00DD724F">
            <w:pPr>
              <w:spacing w:after="0" w:line="240" w:lineRule="auto"/>
              <w:rPr>
                <w:rFonts w:ascii="Arial" w:eastAsia="SimSun" w:hAnsi="Arial" w:cs="Arial"/>
                <w:b/>
                <w:lang w:eastAsia="zh-CN"/>
              </w:rPr>
            </w:pPr>
          </w:p>
          <w:p w14:paraId="7551AE92" w14:textId="77777777" w:rsidR="00DD724F" w:rsidRPr="00DD724F" w:rsidRDefault="00DD724F" w:rsidP="00DD724F">
            <w:pPr>
              <w:spacing w:after="0" w:line="240" w:lineRule="auto"/>
              <w:rPr>
                <w:rFonts w:ascii="Arial" w:eastAsia="SimSun" w:hAnsi="Arial" w:cs="Arial"/>
                <w:b/>
                <w:lang w:eastAsia="zh-CN"/>
              </w:rPr>
            </w:pPr>
          </w:p>
        </w:tc>
      </w:tr>
      <w:tr w:rsidR="00DD724F" w:rsidRPr="00DD724F" w14:paraId="5020F661" w14:textId="77777777" w:rsidTr="00E02207">
        <w:trPr>
          <w:trHeight w:val="720"/>
        </w:trPr>
        <w:tc>
          <w:tcPr>
            <w:tcW w:w="8856" w:type="dxa"/>
            <w:gridSpan w:val="5"/>
          </w:tcPr>
          <w:p w14:paraId="5E4FB368" w14:textId="77777777" w:rsidR="00DD724F" w:rsidRPr="00DD724F" w:rsidRDefault="00DD724F" w:rsidP="00DD724F">
            <w:pPr>
              <w:spacing w:after="0" w:line="240" w:lineRule="auto"/>
              <w:rPr>
                <w:rFonts w:ascii="Arial" w:eastAsia="SimSun" w:hAnsi="Arial" w:cs="Arial"/>
                <w:b/>
                <w:lang w:eastAsia="zh-CN"/>
              </w:rPr>
            </w:pPr>
            <w:r w:rsidRPr="00DD724F">
              <w:rPr>
                <w:rFonts w:ascii="Arial" w:eastAsia="SimSun" w:hAnsi="Arial" w:cs="Arial"/>
                <w:b/>
                <w:lang w:eastAsia="zh-CN"/>
              </w:rPr>
              <w:t>External Examiner’s comments (if relevant)</w:t>
            </w:r>
          </w:p>
          <w:p w14:paraId="32A29006" w14:textId="77777777" w:rsidR="00DD724F" w:rsidRPr="00DD724F" w:rsidRDefault="00DD724F" w:rsidP="00DD724F">
            <w:pPr>
              <w:spacing w:after="0" w:line="240" w:lineRule="auto"/>
              <w:ind w:right="-334"/>
              <w:rPr>
                <w:rFonts w:ascii="Arial" w:eastAsia="SimSun" w:hAnsi="Arial" w:cs="Arial"/>
                <w:bCs/>
                <w:color w:val="000000"/>
                <w:lang w:eastAsia="zh-CN"/>
              </w:rPr>
            </w:pPr>
          </w:p>
          <w:p w14:paraId="217BF798" w14:textId="77777777" w:rsidR="00DD724F" w:rsidRPr="00DD724F" w:rsidRDefault="00DD724F" w:rsidP="00DD724F">
            <w:pPr>
              <w:spacing w:after="0" w:line="240" w:lineRule="auto"/>
              <w:ind w:right="-334"/>
              <w:rPr>
                <w:rFonts w:ascii="Arial" w:eastAsia="SimSun" w:hAnsi="Arial" w:cs="Arial"/>
                <w:bCs/>
                <w:color w:val="000000"/>
                <w:lang w:eastAsia="zh-CN"/>
              </w:rPr>
            </w:pPr>
          </w:p>
          <w:p w14:paraId="2BD64BA6" w14:textId="77777777" w:rsidR="00DD724F" w:rsidRPr="00DD724F" w:rsidRDefault="00DD724F" w:rsidP="00DD724F">
            <w:pPr>
              <w:spacing w:after="0" w:line="240" w:lineRule="auto"/>
              <w:ind w:right="-334"/>
              <w:rPr>
                <w:rFonts w:ascii="Arial" w:eastAsia="SimSun" w:hAnsi="Arial" w:cs="Arial"/>
                <w:bCs/>
                <w:color w:val="000000"/>
                <w:lang w:eastAsia="zh-CN"/>
              </w:rPr>
            </w:pPr>
          </w:p>
          <w:p w14:paraId="5720F971" w14:textId="77777777" w:rsidR="00DD724F" w:rsidRPr="00DD724F" w:rsidRDefault="00DD724F" w:rsidP="00DD724F">
            <w:pPr>
              <w:spacing w:after="0" w:line="240" w:lineRule="auto"/>
              <w:ind w:right="-334"/>
              <w:rPr>
                <w:rFonts w:ascii="Arial" w:eastAsia="SimSun" w:hAnsi="Arial" w:cs="Arial"/>
                <w:bCs/>
                <w:color w:val="000000"/>
                <w:lang w:eastAsia="zh-CN"/>
              </w:rPr>
            </w:pPr>
          </w:p>
          <w:p w14:paraId="270E5199" w14:textId="77777777" w:rsidR="00DD724F" w:rsidRPr="00DD724F" w:rsidRDefault="00DD724F" w:rsidP="00DD724F">
            <w:pPr>
              <w:spacing w:after="0" w:line="240" w:lineRule="auto"/>
              <w:ind w:right="-334"/>
              <w:rPr>
                <w:rFonts w:ascii="Arial" w:eastAsia="SimSun" w:hAnsi="Arial" w:cs="Arial"/>
                <w:bCs/>
                <w:color w:val="000000"/>
                <w:lang w:eastAsia="zh-CN"/>
              </w:rPr>
            </w:pPr>
          </w:p>
          <w:p w14:paraId="6B5D237C" w14:textId="77777777" w:rsidR="00DD724F" w:rsidRPr="00DD724F" w:rsidRDefault="00DD724F" w:rsidP="00DD724F">
            <w:pPr>
              <w:spacing w:after="0" w:line="240" w:lineRule="auto"/>
              <w:ind w:right="-334"/>
              <w:rPr>
                <w:rFonts w:ascii="Arial" w:eastAsia="SimSun" w:hAnsi="Arial" w:cs="Arial"/>
                <w:bCs/>
                <w:color w:val="000000"/>
                <w:lang w:eastAsia="zh-CN"/>
              </w:rPr>
            </w:pPr>
          </w:p>
          <w:p w14:paraId="6F274222" w14:textId="77777777" w:rsidR="00DD724F" w:rsidRPr="00DD724F" w:rsidRDefault="00DD724F" w:rsidP="00DD724F">
            <w:pPr>
              <w:spacing w:after="0" w:line="240" w:lineRule="auto"/>
              <w:ind w:right="-334"/>
              <w:rPr>
                <w:rFonts w:ascii="Arial" w:eastAsia="SimSun" w:hAnsi="Arial" w:cs="Arial"/>
                <w:bCs/>
                <w:color w:val="000000"/>
                <w:lang w:eastAsia="zh-CN"/>
              </w:rPr>
            </w:pPr>
          </w:p>
        </w:tc>
      </w:tr>
      <w:tr w:rsidR="00DD724F" w:rsidRPr="00DD724F" w14:paraId="468C2606" w14:textId="77777777" w:rsidTr="00E02207">
        <w:trPr>
          <w:trHeight w:val="720"/>
        </w:trPr>
        <w:tc>
          <w:tcPr>
            <w:tcW w:w="5211" w:type="dxa"/>
            <w:gridSpan w:val="2"/>
          </w:tcPr>
          <w:p w14:paraId="1B98D3F6" w14:textId="77777777" w:rsidR="00DD724F" w:rsidRPr="00DD724F" w:rsidRDefault="00DD724F" w:rsidP="00DD724F">
            <w:pPr>
              <w:spacing w:after="0" w:line="240" w:lineRule="auto"/>
              <w:rPr>
                <w:rFonts w:ascii="Arial" w:eastAsia="SimSun" w:hAnsi="Arial" w:cs="Arial"/>
                <w:lang w:eastAsia="zh-CN"/>
              </w:rPr>
            </w:pPr>
            <w:r w:rsidRPr="00DD724F">
              <w:rPr>
                <w:rFonts w:ascii="Arial" w:eastAsia="SimSun" w:hAnsi="Arial" w:cs="Arial"/>
                <w:lang w:eastAsia="zh-CN"/>
              </w:rPr>
              <w:t>External Examiner’s Signature:</w:t>
            </w:r>
          </w:p>
        </w:tc>
        <w:tc>
          <w:tcPr>
            <w:tcW w:w="3645" w:type="dxa"/>
            <w:gridSpan w:val="3"/>
          </w:tcPr>
          <w:p w14:paraId="51084D59" w14:textId="77777777" w:rsidR="00DD724F" w:rsidRPr="00DD724F" w:rsidRDefault="00DD724F" w:rsidP="00DD724F">
            <w:pPr>
              <w:spacing w:after="0" w:line="240" w:lineRule="auto"/>
              <w:rPr>
                <w:rFonts w:ascii="Arial" w:eastAsia="SimSun" w:hAnsi="Arial" w:cs="Arial"/>
                <w:lang w:eastAsia="zh-CN"/>
              </w:rPr>
            </w:pPr>
            <w:r w:rsidRPr="00DD724F">
              <w:rPr>
                <w:rFonts w:ascii="Arial" w:eastAsia="SimSun" w:hAnsi="Arial" w:cs="Arial"/>
                <w:lang w:eastAsia="zh-CN"/>
              </w:rPr>
              <w:t>Date:</w:t>
            </w:r>
          </w:p>
        </w:tc>
      </w:tr>
    </w:tbl>
    <w:p w14:paraId="677968F4" w14:textId="77777777" w:rsidR="00DD724F" w:rsidRDefault="00DD724F" w:rsidP="00DF1F72">
      <w:pPr>
        <w:spacing w:after="0" w:line="480" w:lineRule="auto"/>
        <w:rPr>
          <w:rFonts w:ascii="Arial" w:hAnsi="Arial" w:cs="Arial"/>
          <w:sz w:val="24"/>
          <w:szCs w:val="24"/>
        </w:rPr>
      </w:pPr>
    </w:p>
    <w:p w14:paraId="4BB275CB" w14:textId="77777777" w:rsidR="00DD724F" w:rsidRDefault="00DD724F" w:rsidP="00DF1F72">
      <w:pPr>
        <w:spacing w:after="0" w:line="480" w:lineRule="auto"/>
        <w:rPr>
          <w:rFonts w:ascii="Arial" w:hAnsi="Arial" w:cs="Arial"/>
          <w:sz w:val="24"/>
          <w:szCs w:val="24"/>
        </w:rPr>
      </w:pPr>
    </w:p>
    <w:p w14:paraId="6011203E" w14:textId="77777777" w:rsidR="00DD724F" w:rsidRDefault="00DD724F" w:rsidP="00DF1F72">
      <w:pPr>
        <w:spacing w:after="0" w:line="480" w:lineRule="auto"/>
        <w:rPr>
          <w:rFonts w:ascii="Arial" w:hAnsi="Arial" w:cs="Arial"/>
          <w:sz w:val="24"/>
          <w:szCs w:val="24"/>
        </w:rPr>
      </w:pPr>
    </w:p>
    <w:p w14:paraId="2DC69300" w14:textId="77777777" w:rsidR="00DD724F" w:rsidRDefault="00DD724F" w:rsidP="00DF1F72">
      <w:pPr>
        <w:spacing w:after="0" w:line="480" w:lineRule="auto"/>
        <w:rPr>
          <w:rFonts w:ascii="Arial" w:hAnsi="Arial" w:cs="Arial"/>
          <w:sz w:val="24"/>
          <w:szCs w:val="24"/>
        </w:rPr>
      </w:pPr>
    </w:p>
    <w:p w14:paraId="0F30AD46" w14:textId="77777777" w:rsidR="00DD724F" w:rsidRDefault="00DD724F" w:rsidP="00DF1F72">
      <w:pPr>
        <w:spacing w:after="0" w:line="480" w:lineRule="auto"/>
        <w:rPr>
          <w:rFonts w:ascii="Arial" w:hAnsi="Arial" w:cs="Arial"/>
          <w:sz w:val="24"/>
          <w:szCs w:val="24"/>
        </w:rPr>
      </w:pPr>
    </w:p>
    <w:p w14:paraId="53090253" w14:textId="77777777" w:rsidR="00DD724F" w:rsidRDefault="00DD724F" w:rsidP="00DF1F72">
      <w:pPr>
        <w:spacing w:after="0" w:line="480" w:lineRule="auto"/>
        <w:rPr>
          <w:rFonts w:ascii="Arial" w:hAnsi="Arial" w:cs="Arial"/>
          <w:sz w:val="24"/>
          <w:szCs w:val="24"/>
        </w:rPr>
      </w:pPr>
    </w:p>
    <w:p w14:paraId="0B68D194" w14:textId="77777777" w:rsidR="00DD724F" w:rsidRDefault="00DD724F" w:rsidP="00DF1F72">
      <w:pPr>
        <w:spacing w:after="0" w:line="480" w:lineRule="auto"/>
        <w:rPr>
          <w:rFonts w:ascii="Arial" w:hAnsi="Arial" w:cs="Arial"/>
          <w:sz w:val="24"/>
          <w:szCs w:val="24"/>
        </w:rPr>
      </w:pPr>
    </w:p>
    <w:p w14:paraId="69FA9B1E" w14:textId="77777777" w:rsidR="00DD724F" w:rsidRDefault="00DD724F" w:rsidP="00DF1F72">
      <w:pPr>
        <w:spacing w:after="0" w:line="480" w:lineRule="auto"/>
        <w:rPr>
          <w:rFonts w:ascii="Arial" w:hAnsi="Arial" w:cs="Arial"/>
          <w:sz w:val="24"/>
          <w:szCs w:val="24"/>
        </w:rPr>
      </w:pPr>
    </w:p>
    <w:p w14:paraId="650614D1" w14:textId="77777777" w:rsidR="00DD724F" w:rsidRDefault="00DD724F" w:rsidP="00DF1F72">
      <w:pPr>
        <w:spacing w:after="0" w:line="480" w:lineRule="auto"/>
        <w:rPr>
          <w:rFonts w:ascii="Arial" w:hAnsi="Arial" w:cs="Arial"/>
          <w:sz w:val="24"/>
          <w:szCs w:val="24"/>
        </w:rPr>
      </w:pPr>
    </w:p>
    <w:p w14:paraId="67C7FA23" w14:textId="77777777" w:rsidR="00DD724F" w:rsidRDefault="00DD724F" w:rsidP="00DF1F72">
      <w:pPr>
        <w:spacing w:after="0" w:line="480" w:lineRule="auto"/>
        <w:rPr>
          <w:rFonts w:ascii="Arial" w:hAnsi="Arial" w:cs="Arial"/>
          <w:sz w:val="24"/>
          <w:szCs w:val="24"/>
        </w:rPr>
      </w:pPr>
    </w:p>
    <w:p w14:paraId="7BF3121E" w14:textId="3F2E5B8E" w:rsidR="00164C53" w:rsidRDefault="00DD724F" w:rsidP="00DF1F72">
      <w:pPr>
        <w:spacing w:after="0" w:line="480" w:lineRule="auto"/>
        <w:rPr>
          <w:rFonts w:ascii="Arial" w:hAnsi="Arial" w:cs="Arial"/>
          <w:sz w:val="24"/>
          <w:szCs w:val="24"/>
        </w:rPr>
      </w:pPr>
      <w:r>
        <w:rPr>
          <w:rFonts w:ascii="Arial" w:hAnsi="Arial" w:cs="Arial"/>
          <w:sz w:val="24"/>
          <w:szCs w:val="24"/>
        </w:rPr>
        <w:lastRenderedPageBreak/>
        <w:t xml:space="preserve">Sarah </w:t>
      </w:r>
      <w:r w:rsidR="00164C53">
        <w:rPr>
          <w:rFonts w:ascii="Arial" w:hAnsi="Arial" w:cs="Arial"/>
          <w:sz w:val="24"/>
          <w:szCs w:val="24"/>
        </w:rPr>
        <w:t>Fae</w:t>
      </w:r>
      <w:r w:rsidR="00115A72">
        <w:rPr>
          <w:rFonts w:ascii="Arial" w:hAnsi="Arial" w:cs="Arial"/>
          <w:sz w:val="24"/>
          <w:szCs w:val="24"/>
        </w:rPr>
        <w:t xml:space="preserve"> - </w:t>
      </w:r>
      <w:r w:rsidR="00050093">
        <w:rPr>
          <w:rFonts w:ascii="Arial" w:hAnsi="Arial" w:cs="Arial"/>
          <w:sz w:val="24"/>
          <w:szCs w:val="24"/>
        </w:rPr>
        <w:t xml:space="preserve">HPCA7017 </w:t>
      </w:r>
      <w:r w:rsidR="00115A72">
        <w:rPr>
          <w:rFonts w:ascii="Arial" w:hAnsi="Arial" w:cs="Arial"/>
          <w:sz w:val="24"/>
          <w:szCs w:val="24"/>
        </w:rPr>
        <w:t>-</w:t>
      </w:r>
      <w:r w:rsidR="00050093">
        <w:rPr>
          <w:rFonts w:ascii="Arial" w:hAnsi="Arial" w:cs="Arial"/>
          <w:sz w:val="24"/>
          <w:szCs w:val="24"/>
        </w:rPr>
        <w:t xml:space="preserve"> Essay 1</w:t>
      </w:r>
    </w:p>
    <w:p w14:paraId="3594317B" w14:textId="77777777" w:rsidR="00050093" w:rsidRDefault="00050093" w:rsidP="00DF1F72">
      <w:pPr>
        <w:spacing w:after="0" w:line="480" w:lineRule="auto"/>
        <w:rPr>
          <w:rFonts w:ascii="Arial" w:hAnsi="Arial" w:cs="Arial"/>
          <w:sz w:val="24"/>
          <w:szCs w:val="24"/>
        </w:rPr>
      </w:pPr>
    </w:p>
    <w:p w14:paraId="5FBDC378" w14:textId="370AF4F2" w:rsidR="00D75206" w:rsidRDefault="008F73B9" w:rsidP="00050093">
      <w:pPr>
        <w:spacing w:after="0" w:line="480" w:lineRule="auto"/>
        <w:jc w:val="center"/>
        <w:rPr>
          <w:rFonts w:ascii="Arial" w:hAnsi="Arial" w:cs="Arial"/>
          <w:sz w:val="24"/>
          <w:szCs w:val="24"/>
        </w:rPr>
      </w:pPr>
      <w:r>
        <w:rPr>
          <w:rFonts w:ascii="Arial" w:hAnsi="Arial" w:cs="Arial"/>
          <w:sz w:val="24"/>
          <w:szCs w:val="24"/>
        </w:rPr>
        <w:t xml:space="preserve">A Critical Comparison </w:t>
      </w:r>
      <w:r w:rsidR="00C335F6">
        <w:rPr>
          <w:rFonts w:ascii="Arial" w:hAnsi="Arial" w:cs="Arial"/>
          <w:sz w:val="24"/>
          <w:szCs w:val="24"/>
        </w:rPr>
        <w:t xml:space="preserve">of </w:t>
      </w:r>
      <w:r w:rsidR="00D75206" w:rsidRPr="00656695">
        <w:rPr>
          <w:rFonts w:ascii="Arial" w:hAnsi="Arial" w:cs="Arial"/>
          <w:sz w:val="24"/>
          <w:szCs w:val="24"/>
        </w:rPr>
        <w:t>Venus in three primary sources.</w:t>
      </w:r>
    </w:p>
    <w:p w14:paraId="136CCC26" w14:textId="113B00D8" w:rsidR="00DF1F72" w:rsidRDefault="00DF1F72" w:rsidP="00DF1F72">
      <w:pPr>
        <w:spacing w:after="0" w:line="480" w:lineRule="auto"/>
        <w:rPr>
          <w:rFonts w:ascii="Arial" w:hAnsi="Arial" w:cs="Arial"/>
          <w:sz w:val="24"/>
          <w:szCs w:val="24"/>
        </w:rPr>
      </w:pPr>
    </w:p>
    <w:p w14:paraId="1F9C2B0C" w14:textId="77777777" w:rsidR="00050093" w:rsidRPr="00656695" w:rsidRDefault="00050093" w:rsidP="00DF1F72">
      <w:pPr>
        <w:spacing w:after="0" w:line="480" w:lineRule="auto"/>
        <w:rPr>
          <w:rFonts w:ascii="Arial" w:hAnsi="Arial" w:cs="Arial"/>
          <w:sz w:val="24"/>
          <w:szCs w:val="24"/>
        </w:rPr>
      </w:pPr>
    </w:p>
    <w:p w14:paraId="2401BAB7" w14:textId="19DAD7AC" w:rsidR="00DF1F72" w:rsidRDefault="00904DB0" w:rsidP="00DF1F72">
      <w:pPr>
        <w:spacing w:line="480" w:lineRule="auto"/>
        <w:rPr>
          <w:rFonts w:ascii="Arial" w:hAnsi="Arial" w:cs="Arial"/>
          <w:sz w:val="24"/>
          <w:szCs w:val="24"/>
        </w:rPr>
      </w:pPr>
      <w:r>
        <w:rPr>
          <w:rFonts w:ascii="Arial" w:hAnsi="Arial" w:cs="Arial"/>
          <w:sz w:val="24"/>
          <w:szCs w:val="24"/>
        </w:rPr>
        <w:t xml:space="preserve"> </w:t>
      </w:r>
      <w:r w:rsidR="00411341">
        <w:rPr>
          <w:rFonts w:ascii="Arial" w:hAnsi="Arial" w:cs="Arial"/>
          <w:sz w:val="24"/>
          <w:szCs w:val="24"/>
        </w:rPr>
        <w:t xml:space="preserve">This essay will </w:t>
      </w:r>
      <w:proofErr w:type="gramStart"/>
      <w:r w:rsidR="00411341">
        <w:rPr>
          <w:rFonts w:ascii="Arial" w:hAnsi="Arial" w:cs="Arial"/>
          <w:sz w:val="24"/>
          <w:szCs w:val="24"/>
        </w:rPr>
        <w:t>compare and contrast</w:t>
      </w:r>
      <w:proofErr w:type="gramEnd"/>
      <w:r w:rsidR="005C4EE3">
        <w:rPr>
          <w:rFonts w:ascii="Arial" w:hAnsi="Arial" w:cs="Arial"/>
          <w:sz w:val="24"/>
          <w:szCs w:val="24"/>
        </w:rPr>
        <w:t xml:space="preserve"> the representation of feminine power</w:t>
      </w:r>
      <w:r w:rsidR="00D75206" w:rsidRPr="00656695">
        <w:rPr>
          <w:rFonts w:ascii="Arial" w:hAnsi="Arial" w:cs="Arial"/>
          <w:sz w:val="24"/>
          <w:szCs w:val="24"/>
        </w:rPr>
        <w:t xml:space="preserve"> </w:t>
      </w:r>
      <w:r w:rsidR="005C4EE3">
        <w:rPr>
          <w:rFonts w:ascii="Arial" w:hAnsi="Arial" w:cs="Arial"/>
          <w:sz w:val="24"/>
          <w:szCs w:val="24"/>
        </w:rPr>
        <w:t>in the following three sources</w:t>
      </w:r>
      <w:r w:rsidR="000170E8">
        <w:rPr>
          <w:rFonts w:ascii="Arial" w:hAnsi="Arial" w:cs="Arial"/>
          <w:sz w:val="24"/>
          <w:szCs w:val="24"/>
        </w:rPr>
        <w:t>:</w:t>
      </w:r>
      <w:r w:rsidR="00D75206" w:rsidRPr="00656695">
        <w:rPr>
          <w:rFonts w:ascii="Arial" w:hAnsi="Arial" w:cs="Arial"/>
          <w:sz w:val="24"/>
          <w:szCs w:val="24"/>
        </w:rPr>
        <w:t xml:space="preserve"> Diane </w:t>
      </w:r>
      <w:proofErr w:type="spellStart"/>
      <w:r w:rsidR="00D75206" w:rsidRPr="00656695">
        <w:rPr>
          <w:rFonts w:ascii="Arial" w:hAnsi="Arial" w:cs="Arial"/>
          <w:sz w:val="24"/>
          <w:szCs w:val="24"/>
        </w:rPr>
        <w:t>Wolkstein</w:t>
      </w:r>
      <w:proofErr w:type="spellEnd"/>
      <w:r w:rsidR="00D75206" w:rsidRPr="00656695">
        <w:rPr>
          <w:rFonts w:ascii="Arial" w:hAnsi="Arial" w:cs="Arial"/>
          <w:sz w:val="24"/>
          <w:szCs w:val="24"/>
        </w:rPr>
        <w:t xml:space="preserve"> and Samuel Noah Kramer</w:t>
      </w:r>
      <w:r w:rsidR="000170E8">
        <w:rPr>
          <w:rFonts w:ascii="Arial" w:hAnsi="Arial" w:cs="Arial"/>
          <w:sz w:val="24"/>
          <w:szCs w:val="24"/>
        </w:rPr>
        <w:t>:</w:t>
      </w:r>
      <w:r w:rsidR="000170E8" w:rsidRPr="00656695">
        <w:rPr>
          <w:rFonts w:ascii="Arial" w:hAnsi="Arial" w:cs="Arial"/>
          <w:sz w:val="24"/>
          <w:szCs w:val="24"/>
        </w:rPr>
        <w:t xml:space="preserve"> Inanna Queen of Heaven and Earth her stories and hymns from Sumer </w:t>
      </w:r>
      <w:r w:rsidR="00085180">
        <w:rPr>
          <w:rFonts w:ascii="Arial" w:hAnsi="Arial" w:cs="Arial"/>
          <w:sz w:val="24"/>
          <w:szCs w:val="24"/>
        </w:rPr>
        <w:t>(Harper and Row Publishers</w:t>
      </w:r>
      <w:r w:rsidR="00BF04E4">
        <w:rPr>
          <w:rFonts w:ascii="Arial" w:hAnsi="Arial" w:cs="Arial"/>
          <w:sz w:val="24"/>
          <w:szCs w:val="24"/>
        </w:rPr>
        <w:t>,</w:t>
      </w:r>
      <w:r w:rsidR="00BA18C2">
        <w:rPr>
          <w:rFonts w:ascii="Arial" w:hAnsi="Arial" w:cs="Arial"/>
          <w:sz w:val="24"/>
          <w:szCs w:val="24"/>
        </w:rPr>
        <w:t xml:space="preserve"> 1983)</w:t>
      </w:r>
      <w:r w:rsidR="00D75206" w:rsidRPr="00656695">
        <w:rPr>
          <w:rFonts w:ascii="Arial" w:hAnsi="Arial" w:cs="Arial"/>
          <w:sz w:val="24"/>
          <w:szCs w:val="24"/>
        </w:rPr>
        <w:t>,</w:t>
      </w:r>
      <w:r w:rsidR="00E653E9">
        <w:rPr>
          <w:rFonts w:ascii="Arial" w:hAnsi="Arial" w:cs="Arial"/>
          <w:sz w:val="24"/>
          <w:szCs w:val="24"/>
        </w:rPr>
        <w:t xml:space="preserve"> Laurence Hillman,</w:t>
      </w:r>
      <w:r w:rsidR="00D75206" w:rsidRPr="00656695">
        <w:rPr>
          <w:rFonts w:ascii="Arial" w:hAnsi="Arial" w:cs="Arial"/>
          <w:sz w:val="24"/>
          <w:szCs w:val="24"/>
        </w:rPr>
        <w:t xml:space="preserve"> Planets in Play How to Reimagine your Life through the Language of Astrology</w:t>
      </w:r>
      <w:r w:rsidR="00BA18C2">
        <w:rPr>
          <w:rFonts w:ascii="Arial" w:hAnsi="Arial" w:cs="Arial"/>
          <w:sz w:val="24"/>
          <w:szCs w:val="24"/>
        </w:rPr>
        <w:t xml:space="preserve"> (</w:t>
      </w:r>
      <w:r w:rsidR="00BF04E4">
        <w:rPr>
          <w:rFonts w:ascii="Arial" w:hAnsi="Arial" w:cs="Arial"/>
          <w:sz w:val="24"/>
          <w:szCs w:val="24"/>
        </w:rPr>
        <w:t>Penguin Group</w:t>
      </w:r>
      <w:r w:rsidR="004E680C">
        <w:rPr>
          <w:rFonts w:ascii="Arial" w:hAnsi="Arial" w:cs="Arial"/>
          <w:sz w:val="24"/>
          <w:szCs w:val="24"/>
        </w:rPr>
        <w:t>, 2007)</w:t>
      </w:r>
      <w:r w:rsidR="00D75206" w:rsidRPr="00656695">
        <w:rPr>
          <w:rFonts w:ascii="Arial" w:hAnsi="Arial" w:cs="Arial"/>
          <w:sz w:val="24"/>
          <w:szCs w:val="24"/>
        </w:rPr>
        <w:t xml:space="preserve"> and </w:t>
      </w:r>
      <w:r w:rsidR="00E653E9">
        <w:rPr>
          <w:rFonts w:ascii="Arial" w:hAnsi="Arial" w:cs="Arial"/>
          <w:sz w:val="24"/>
          <w:szCs w:val="24"/>
        </w:rPr>
        <w:t xml:space="preserve">Liz Greene, </w:t>
      </w:r>
      <w:r w:rsidR="00D75206" w:rsidRPr="00656695">
        <w:rPr>
          <w:rFonts w:ascii="Arial" w:hAnsi="Arial" w:cs="Arial"/>
          <w:sz w:val="24"/>
          <w:szCs w:val="24"/>
        </w:rPr>
        <w:t>Inner Planets: Building Blocks of Personal Reality (Seminars in Psychological Astrology):4</w:t>
      </w:r>
      <w:r w:rsidR="00367BDA">
        <w:rPr>
          <w:rFonts w:ascii="Arial" w:hAnsi="Arial" w:cs="Arial"/>
          <w:sz w:val="24"/>
          <w:szCs w:val="24"/>
        </w:rPr>
        <w:t xml:space="preserve"> (</w:t>
      </w:r>
      <w:r w:rsidR="00CC3012">
        <w:rPr>
          <w:rFonts w:ascii="Arial" w:hAnsi="Arial" w:cs="Arial"/>
          <w:sz w:val="24"/>
          <w:szCs w:val="24"/>
        </w:rPr>
        <w:t xml:space="preserve">Weiser Books, 1993). </w:t>
      </w:r>
    </w:p>
    <w:p w14:paraId="6A776FBE" w14:textId="77777777" w:rsidR="000F5D3E" w:rsidRDefault="000F5D3E" w:rsidP="00DF1F72">
      <w:pPr>
        <w:spacing w:line="480" w:lineRule="auto"/>
        <w:rPr>
          <w:rFonts w:ascii="Arial" w:hAnsi="Arial" w:cs="Arial"/>
          <w:sz w:val="24"/>
          <w:szCs w:val="24"/>
        </w:rPr>
      </w:pPr>
    </w:p>
    <w:p w14:paraId="302B74CC" w14:textId="05DBF2E8" w:rsidR="002A474E" w:rsidRDefault="00CC3012" w:rsidP="00DF1F72">
      <w:pPr>
        <w:spacing w:line="480" w:lineRule="auto"/>
        <w:rPr>
          <w:rFonts w:ascii="Arial" w:hAnsi="Arial" w:cs="Arial"/>
          <w:sz w:val="24"/>
          <w:szCs w:val="24"/>
        </w:rPr>
      </w:pPr>
      <w:r>
        <w:rPr>
          <w:rFonts w:ascii="Arial" w:hAnsi="Arial" w:cs="Arial"/>
          <w:sz w:val="24"/>
          <w:szCs w:val="24"/>
        </w:rPr>
        <w:t xml:space="preserve"> </w:t>
      </w:r>
      <w:r w:rsidR="00DF1F72">
        <w:rPr>
          <w:rFonts w:ascii="Arial" w:hAnsi="Arial" w:cs="Arial"/>
          <w:sz w:val="24"/>
          <w:szCs w:val="24"/>
        </w:rPr>
        <w:t>Perhaps it is no coincidence one of the brightest points of light in the sky would become a muse for mankind</w:t>
      </w:r>
      <w:r w:rsidR="007A2EAF">
        <w:rPr>
          <w:rFonts w:ascii="Arial" w:hAnsi="Arial" w:cs="Arial"/>
          <w:sz w:val="24"/>
          <w:szCs w:val="24"/>
        </w:rPr>
        <w:t xml:space="preserve">. </w:t>
      </w:r>
      <w:r w:rsidR="00EB64ED">
        <w:rPr>
          <w:rFonts w:ascii="Arial" w:hAnsi="Arial" w:cs="Arial"/>
          <w:sz w:val="24"/>
          <w:szCs w:val="24"/>
        </w:rPr>
        <w:t>Nevertheless,</w:t>
      </w:r>
      <w:r w:rsidR="00D00BE5">
        <w:rPr>
          <w:rFonts w:ascii="Arial" w:hAnsi="Arial" w:cs="Arial"/>
          <w:sz w:val="24"/>
          <w:szCs w:val="24"/>
        </w:rPr>
        <w:t xml:space="preserve"> after thousands of years of philosophical thought and projection</w:t>
      </w:r>
      <w:r w:rsidR="00ED4F93">
        <w:rPr>
          <w:rFonts w:ascii="Arial" w:hAnsi="Arial" w:cs="Arial"/>
          <w:sz w:val="24"/>
          <w:szCs w:val="24"/>
        </w:rPr>
        <w:t>, the full influence of the feminine archetype,</w:t>
      </w:r>
      <w:r w:rsidR="002A474E">
        <w:rPr>
          <w:rFonts w:ascii="Arial" w:hAnsi="Arial" w:cs="Arial"/>
          <w:sz w:val="24"/>
          <w:szCs w:val="24"/>
        </w:rPr>
        <w:t xml:space="preserve"> typified by the Planet Venus</w:t>
      </w:r>
      <w:r w:rsidR="00ED4F93">
        <w:rPr>
          <w:rFonts w:ascii="Arial" w:hAnsi="Arial" w:cs="Arial"/>
          <w:sz w:val="24"/>
          <w:szCs w:val="24"/>
        </w:rPr>
        <w:t>,</w:t>
      </w:r>
      <w:r w:rsidR="007A2EAF">
        <w:rPr>
          <w:rFonts w:ascii="Arial" w:hAnsi="Arial" w:cs="Arial"/>
          <w:sz w:val="24"/>
          <w:szCs w:val="24"/>
        </w:rPr>
        <w:t xml:space="preserve"> is </w:t>
      </w:r>
      <w:r w:rsidR="006C010B">
        <w:rPr>
          <w:rFonts w:ascii="Arial" w:hAnsi="Arial" w:cs="Arial"/>
          <w:sz w:val="24"/>
          <w:szCs w:val="24"/>
        </w:rPr>
        <w:t>yet</w:t>
      </w:r>
      <w:r w:rsidR="007A2EAF">
        <w:rPr>
          <w:rFonts w:ascii="Arial" w:hAnsi="Arial" w:cs="Arial"/>
          <w:sz w:val="24"/>
          <w:szCs w:val="24"/>
        </w:rPr>
        <w:t xml:space="preserve"> to be</w:t>
      </w:r>
      <w:r w:rsidR="002A474E">
        <w:rPr>
          <w:rFonts w:ascii="Arial" w:hAnsi="Arial" w:cs="Arial"/>
          <w:sz w:val="24"/>
          <w:szCs w:val="24"/>
        </w:rPr>
        <w:t xml:space="preserve"> fully</w:t>
      </w:r>
      <w:r w:rsidR="007A2EAF">
        <w:rPr>
          <w:rFonts w:ascii="Arial" w:hAnsi="Arial" w:cs="Arial"/>
          <w:sz w:val="24"/>
          <w:szCs w:val="24"/>
        </w:rPr>
        <w:t xml:space="preserve"> </w:t>
      </w:r>
      <w:r w:rsidR="002A474E">
        <w:rPr>
          <w:rFonts w:ascii="Arial" w:hAnsi="Arial" w:cs="Arial"/>
          <w:sz w:val="24"/>
          <w:szCs w:val="24"/>
        </w:rPr>
        <w:t>seen and</w:t>
      </w:r>
      <w:r w:rsidR="006C010B">
        <w:rPr>
          <w:rFonts w:ascii="Arial" w:hAnsi="Arial" w:cs="Arial"/>
          <w:sz w:val="24"/>
          <w:szCs w:val="24"/>
        </w:rPr>
        <w:t xml:space="preserve"> </w:t>
      </w:r>
      <w:r>
        <w:rPr>
          <w:rFonts w:ascii="Arial" w:hAnsi="Arial" w:cs="Arial"/>
          <w:sz w:val="24"/>
          <w:szCs w:val="24"/>
        </w:rPr>
        <w:t xml:space="preserve">therefore </w:t>
      </w:r>
      <w:r w:rsidR="006C010B">
        <w:rPr>
          <w:rFonts w:ascii="Arial" w:hAnsi="Arial" w:cs="Arial"/>
          <w:sz w:val="24"/>
          <w:szCs w:val="24"/>
        </w:rPr>
        <w:t>truly</w:t>
      </w:r>
      <w:r w:rsidR="002A474E">
        <w:rPr>
          <w:rFonts w:ascii="Arial" w:hAnsi="Arial" w:cs="Arial"/>
          <w:sz w:val="24"/>
          <w:szCs w:val="24"/>
        </w:rPr>
        <w:t xml:space="preserve"> known</w:t>
      </w:r>
      <w:r w:rsidR="006C010B">
        <w:rPr>
          <w:rFonts w:ascii="Arial" w:hAnsi="Arial" w:cs="Arial"/>
          <w:sz w:val="24"/>
          <w:szCs w:val="24"/>
        </w:rPr>
        <w:t>.</w:t>
      </w:r>
    </w:p>
    <w:p w14:paraId="4070E0F4" w14:textId="77777777" w:rsidR="00137BD0" w:rsidRDefault="00137BD0" w:rsidP="00DF1F72">
      <w:pPr>
        <w:spacing w:line="480" w:lineRule="auto"/>
        <w:rPr>
          <w:rFonts w:ascii="Arial" w:hAnsi="Arial" w:cs="Arial"/>
          <w:sz w:val="24"/>
          <w:szCs w:val="24"/>
        </w:rPr>
      </w:pPr>
    </w:p>
    <w:p w14:paraId="5DDD777C" w14:textId="1A3426B9" w:rsidR="002A474E" w:rsidRDefault="002A474E" w:rsidP="009C0FDB">
      <w:pPr>
        <w:spacing w:line="480" w:lineRule="auto"/>
        <w:ind w:left="851" w:right="851"/>
        <w:rPr>
          <w:rFonts w:ascii="Arial" w:hAnsi="Arial" w:cs="Arial"/>
          <w:sz w:val="24"/>
          <w:szCs w:val="24"/>
        </w:rPr>
      </w:pPr>
      <w:r>
        <w:rPr>
          <w:rFonts w:ascii="Arial" w:hAnsi="Arial" w:cs="Arial"/>
          <w:sz w:val="24"/>
          <w:szCs w:val="24"/>
        </w:rPr>
        <w:t>In</w:t>
      </w:r>
      <w:r w:rsidR="007A2EAF">
        <w:rPr>
          <w:rFonts w:ascii="Arial" w:hAnsi="Arial" w:cs="Arial"/>
          <w:sz w:val="24"/>
          <w:szCs w:val="24"/>
        </w:rPr>
        <w:t xml:space="preserve"> a world w</w:t>
      </w:r>
      <w:r>
        <w:rPr>
          <w:rFonts w:ascii="Arial" w:hAnsi="Arial" w:cs="Arial"/>
          <w:sz w:val="24"/>
          <w:szCs w:val="24"/>
        </w:rPr>
        <w:t>h</w:t>
      </w:r>
      <w:r w:rsidR="007A2EAF">
        <w:rPr>
          <w:rFonts w:ascii="Arial" w:hAnsi="Arial" w:cs="Arial"/>
          <w:sz w:val="24"/>
          <w:szCs w:val="24"/>
        </w:rPr>
        <w:t>ere</w:t>
      </w:r>
      <w:r>
        <w:rPr>
          <w:rFonts w:ascii="Arial" w:hAnsi="Arial" w:cs="Arial"/>
          <w:sz w:val="24"/>
          <w:szCs w:val="24"/>
        </w:rPr>
        <w:t xml:space="preserve"> the</w:t>
      </w:r>
      <w:r w:rsidR="007A2EAF">
        <w:rPr>
          <w:rFonts w:ascii="Arial" w:hAnsi="Arial" w:cs="Arial"/>
          <w:sz w:val="24"/>
          <w:szCs w:val="24"/>
        </w:rPr>
        <w:t xml:space="preserve"> stud</w:t>
      </w:r>
      <w:r>
        <w:rPr>
          <w:rFonts w:ascii="Arial" w:hAnsi="Arial" w:cs="Arial"/>
          <w:sz w:val="24"/>
          <w:szCs w:val="24"/>
        </w:rPr>
        <w:t xml:space="preserve">y of the archetype of the Goddess Venus has been pushed aside as representative of sexual pleasure and entertainment alone, the underlying importance of a female deity </w:t>
      </w:r>
      <w:r>
        <w:rPr>
          <w:rFonts w:ascii="Arial" w:hAnsi="Arial" w:cs="Arial"/>
          <w:sz w:val="24"/>
          <w:szCs w:val="24"/>
        </w:rPr>
        <w:lastRenderedPageBreak/>
        <w:t>responsible for the resurrection and renewal of life has been understated if not buried in time.</w:t>
      </w:r>
      <w:r w:rsidR="00226933">
        <w:rPr>
          <w:rFonts w:ascii="Arial" w:hAnsi="Arial" w:cs="Arial"/>
          <w:sz w:val="24"/>
          <w:szCs w:val="24"/>
        </w:rPr>
        <w:t xml:space="preserve"> </w:t>
      </w:r>
      <w:r w:rsidR="00226933">
        <w:rPr>
          <w:rStyle w:val="FootnoteReference"/>
          <w:rFonts w:ascii="Arial" w:hAnsi="Arial" w:cs="Arial"/>
          <w:sz w:val="24"/>
          <w:szCs w:val="24"/>
        </w:rPr>
        <w:footnoteReference w:id="1"/>
      </w:r>
    </w:p>
    <w:p w14:paraId="6021FE9A" w14:textId="77777777" w:rsidR="00137BD0" w:rsidRDefault="00137BD0" w:rsidP="00DF1F72">
      <w:pPr>
        <w:spacing w:line="480" w:lineRule="auto"/>
        <w:rPr>
          <w:rFonts w:ascii="Arial" w:hAnsi="Arial" w:cs="Arial"/>
          <w:sz w:val="24"/>
          <w:szCs w:val="24"/>
        </w:rPr>
      </w:pPr>
    </w:p>
    <w:p w14:paraId="464C8264" w14:textId="32D1CCBA" w:rsidR="007F7D8D" w:rsidRDefault="004310F1" w:rsidP="00DF1F72">
      <w:pPr>
        <w:spacing w:line="480" w:lineRule="auto"/>
        <w:rPr>
          <w:rFonts w:ascii="Arial" w:hAnsi="Arial" w:cs="Arial"/>
          <w:sz w:val="24"/>
          <w:szCs w:val="24"/>
        </w:rPr>
      </w:pPr>
      <w:r>
        <w:rPr>
          <w:rFonts w:ascii="Arial" w:hAnsi="Arial" w:cs="Arial"/>
          <w:sz w:val="24"/>
          <w:szCs w:val="24"/>
        </w:rPr>
        <w:t xml:space="preserve"> </w:t>
      </w:r>
      <w:r w:rsidR="00663277">
        <w:rPr>
          <w:rFonts w:ascii="Arial" w:hAnsi="Arial" w:cs="Arial"/>
          <w:sz w:val="24"/>
          <w:szCs w:val="24"/>
        </w:rPr>
        <w:t>In Campions view h</w:t>
      </w:r>
      <w:r w:rsidR="00473707">
        <w:rPr>
          <w:rFonts w:ascii="Arial" w:hAnsi="Arial" w:cs="Arial"/>
          <w:sz w:val="24"/>
          <w:szCs w:val="24"/>
        </w:rPr>
        <w:t>uman beings need meaning and cannot function without it</w:t>
      </w:r>
      <w:r w:rsidR="00D81584">
        <w:rPr>
          <w:rStyle w:val="FootnoteReference"/>
          <w:rFonts w:ascii="Arial" w:hAnsi="Arial" w:cs="Arial"/>
          <w:sz w:val="24"/>
          <w:szCs w:val="24"/>
        </w:rPr>
        <w:footnoteReference w:id="2"/>
      </w:r>
      <w:r w:rsidR="005670EB">
        <w:rPr>
          <w:rFonts w:ascii="Arial" w:hAnsi="Arial" w:cs="Arial"/>
          <w:sz w:val="24"/>
          <w:szCs w:val="24"/>
        </w:rPr>
        <w:t xml:space="preserve">, </w:t>
      </w:r>
      <w:r w:rsidR="00EB64ED">
        <w:rPr>
          <w:rFonts w:ascii="Arial" w:hAnsi="Arial" w:cs="Arial"/>
          <w:sz w:val="24"/>
          <w:szCs w:val="24"/>
        </w:rPr>
        <w:t>yet</w:t>
      </w:r>
      <w:r w:rsidR="00647738">
        <w:rPr>
          <w:rFonts w:ascii="Arial" w:hAnsi="Arial" w:cs="Arial"/>
          <w:sz w:val="24"/>
          <w:szCs w:val="24"/>
        </w:rPr>
        <w:t xml:space="preserve"> </w:t>
      </w:r>
      <w:r w:rsidR="00ED06AF">
        <w:rPr>
          <w:rFonts w:ascii="Arial" w:hAnsi="Arial" w:cs="Arial"/>
          <w:sz w:val="24"/>
          <w:szCs w:val="24"/>
        </w:rPr>
        <w:t>contemporary</w:t>
      </w:r>
      <w:r w:rsidR="00647738">
        <w:rPr>
          <w:rFonts w:ascii="Arial" w:hAnsi="Arial" w:cs="Arial"/>
          <w:sz w:val="24"/>
          <w:szCs w:val="24"/>
        </w:rPr>
        <w:t xml:space="preserve"> </w:t>
      </w:r>
      <w:r w:rsidR="00473707">
        <w:rPr>
          <w:rFonts w:ascii="Arial" w:hAnsi="Arial" w:cs="Arial"/>
          <w:sz w:val="24"/>
          <w:szCs w:val="24"/>
        </w:rPr>
        <w:t>culture</w:t>
      </w:r>
      <w:r w:rsidR="00115325">
        <w:rPr>
          <w:rFonts w:ascii="Arial" w:hAnsi="Arial" w:cs="Arial"/>
          <w:sz w:val="24"/>
          <w:szCs w:val="24"/>
        </w:rPr>
        <w:t xml:space="preserve"> </w:t>
      </w:r>
      <w:r w:rsidR="005670EB">
        <w:rPr>
          <w:rFonts w:ascii="Arial" w:hAnsi="Arial" w:cs="Arial"/>
          <w:sz w:val="24"/>
          <w:szCs w:val="24"/>
        </w:rPr>
        <w:t>ha</w:t>
      </w:r>
      <w:r w:rsidR="00A94E63">
        <w:rPr>
          <w:rFonts w:ascii="Arial" w:hAnsi="Arial" w:cs="Arial"/>
          <w:sz w:val="24"/>
          <w:szCs w:val="24"/>
        </w:rPr>
        <w:t>s been psychologically and</w:t>
      </w:r>
      <w:r w:rsidR="00115325">
        <w:rPr>
          <w:rFonts w:ascii="Arial" w:hAnsi="Arial" w:cs="Arial"/>
          <w:sz w:val="24"/>
          <w:szCs w:val="24"/>
        </w:rPr>
        <w:t xml:space="preserve"> </w:t>
      </w:r>
      <w:r w:rsidR="00C17D95">
        <w:rPr>
          <w:rFonts w:ascii="Arial" w:hAnsi="Arial" w:cs="Arial"/>
          <w:sz w:val="24"/>
          <w:szCs w:val="24"/>
        </w:rPr>
        <w:t xml:space="preserve">psychically </w:t>
      </w:r>
      <w:r w:rsidR="005670EB">
        <w:rPr>
          <w:rFonts w:ascii="Arial" w:hAnsi="Arial" w:cs="Arial"/>
          <w:sz w:val="24"/>
          <w:szCs w:val="24"/>
        </w:rPr>
        <w:t>short-changed</w:t>
      </w:r>
      <w:r w:rsidR="00115325">
        <w:rPr>
          <w:rFonts w:ascii="Arial" w:hAnsi="Arial" w:cs="Arial"/>
          <w:sz w:val="24"/>
          <w:szCs w:val="24"/>
        </w:rPr>
        <w:t xml:space="preserve"> </w:t>
      </w:r>
      <w:r w:rsidR="00ED06AF">
        <w:rPr>
          <w:rFonts w:ascii="Arial" w:hAnsi="Arial" w:cs="Arial"/>
          <w:sz w:val="24"/>
          <w:szCs w:val="24"/>
        </w:rPr>
        <w:t>through modern</w:t>
      </w:r>
      <w:r w:rsidR="00115325">
        <w:rPr>
          <w:rFonts w:ascii="Arial" w:hAnsi="Arial" w:cs="Arial"/>
          <w:sz w:val="24"/>
          <w:szCs w:val="24"/>
        </w:rPr>
        <w:t xml:space="preserve"> </w:t>
      </w:r>
      <w:r w:rsidR="005670EB">
        <w:rPr>
          <w:rFonts w:ascii="Arial" w:hAnsi="Arial" w:cs="Arial"/>
          <w:sz w:val="24"/>
          <w:szCs w:val="24"/>
        </w:rPr>
        <w:t>interpretations</w:t>
      </w:r>
      <w:r w:rsidR="00115325">
        <w:rPr>
          <w:rFonts w:ascii="Arial" w:hAnsi="Arial" w:cs="Arial"/>
          <w:sz w:val="24"/>
          <w:szCs w:val="24"/>
        </w:rPr>
        <w:t xml:space="preserve"> of the Venusian principle. </w:t>
      </w:r>
      <w:r w:rsidR="00EB64ED">
        <w:rPr>
          <w:rFonts w:ascii="Arial" w:hAnsi="Arial" w:cs="Arial"/>
          <w:sz w:val="24"/>
          <w:szCs w:val="24"/>
        </w:rPr>
        <w:t>Distinctly</w:t>
      </w:r>
      <w:r w:rsidR="00ED06AF">
        <w:rPr>
          <w:rFonts w:ascii="Arial" w:hAnsi="Arial" w:cs="Arial"/>
          <w:sz w:val="24"/>
          <w:szCs w:val="24"/>
        </w:rPr>
        <w:t>, what</w:t>
      </w:r>
      <w:r w:rsidR="005670EB">
        <w:rPr>
          <w:rFonts w:ascii="Arial" w:hAnsi="Arial" w:cs="Arial"/>
          <w:sz w:val="24"/>
          <w:szCs w:val="24"/>
        </w:rPr>
        <w:t xml:space="preserve"> they</w:t>
      </w:r>
      <w:r w:rsidR="00115325">
        <w:rPr>
          <w:rFonts w:ascii="Arial" w:hAnsi="Arial" w:cs="Arial"/>
          <w:sz w:val="24"/>
          <w:szCs w:val="24"/>
        </w:rPr>
        <w:t xml:space="preserve"> </w:t>
      </w:r>
      <w:r w:rsidR="00EB64ED">
        <w:rPr>
          <w:rFonts w:ascii="Arial" w:hAnsi="Arial" w:cs="Arial"/>
          <w:sz w:val="24"/>
          <w:szCs w:val="24"/>
        </w:rPr>
        <w:t>fail to account</w:t>
      </w:r>
      <w:r w:rsidR="00885E49">
        <w:rPr>
          <w:rFonts w:ascii="Arial" w:hAnsi="Arial" w:cs="Arial"/>
          <w:sz w:val="24"/>
          <w:szCs w:val="24"/>
        </w:rPr>
        <w:t xml:space="preserve"> for</w:t>
      </w:r>
      <w:r w:rsidR="00ED06AF">
        <w:rPr>
          <w:rFonts w:ascii="Arial" w:hAnsi="Arial" w:cs="Arial"/>
          <w:sz w:val="24"/>
          <w:szCs w:val="24"/>
        </w:rPr>
        <w:t>, is her</w:t>
      </w:r>
      <w:r w:rsidR="00C17D95">
        <w:rPr>
          <w:rFonts w:ascii="Arial" w:hAnsi="Arial" w:cs="Arial"/>
          <w:sz w:val="24"/>
          <w:szCs w:val="24"/>
        </w:rPr>
        <w:t xml:space="preserve"> disappearance from the night sky</w:t>
      </w:r>
      <w:r w:rsidR="00ED06AF">
        <w:rPr>
          <w:rFonts w:ascii="Arial" w:hAnsi="Arial" w:cs="Arial"/>
          <w:sz w:val="24"/>
          <w:szCs w:val="24"/>
        </w:rPr>
        <w:t>, the</w:t>
      </w:r>
      <w:r w:rsidR="00EB64ED">
        <w:rPr>
          <w:rFonts w:ascii="Arial" w:hAnsi="Arial" w:cs="Arial"/>
          <w:sz w:val="24"/>
          <w:szCs w:val="24"/>
        </w:rPr>
        <w:t xml:space="preserve"> </w:t>
      </w:r>
      <w:r w:rsidR="00ED06AF">
        <w:rPr>
          <w:rFonts w:ascii="Arial" w:hAnsi="Arial" w:cs="Arial"/>
          <w:sz w:val="24"/>
          <w:szCs w:val="24"/>
        </w:rPr>
        <w:t xml:space="preserve">Venus retrograde, </w:t>
      </w:r>
      <w:r w:rsidR="00115325">
        <w:rPr>
          <w:rFonts w:ascii="Arial" w:hAnsi="Arial" w:cs="Arial"/>
          <w:sz w:val="24"/>
          <w:szCs w:val="24"/>
        </w:rPr>
        <w:t>and what that</w:t>
      </w:r>
      <w:r w:rsidR="00ED06AF">
        <w:rPr>
          <w:rFonts w:ascii="Arial" w:hAnsi="Arial" w:cs="Arial"/>
          <w:sz w:val="24"/>
          <w:szCs w:val="24"/>
        </w:rPr>
        <w:t xml:space="preserve"> </w:t>
      </w:r>
      <w:r w:rsidR="00115325">
        <w:rPr>
          <w:rFonts w:ascii="Arial" w:hAnsi="Arial" w:cs="Arial"/>
          <w:sz w:val="24"/>
          <w:szCs w:val="24"/>
        </w:rPr>
        <w:t>represent</w:t>
      </w:r>
      <w:r w:rsidR="00ED06AF">
        <w:rPr>
          <w:rFonts w:ascii="Arial" w:hAnsi="Arial" w:cs="Arial"/>
          <w:sz w:val="24"/>
          <w:szCs w:val="24"/>
        </w:rPr>
        <w:t>s</w:t>
      </w:r>
      <w:r w:rsidR="00EB64ED">
        <w:rPr>
          <w:rFonts w:ascii="Arial" w:hAnsi="Arial" w:cs="Arial"/>
          <w:sz w:val="24"/>
          <w:szCs w:val="24"/>
        </w:rPr>
        <w:t xml:space="preserve"> in the soul of psyche of mankind</w:t>
      </w:r>
      <w:r w:rsidR="00C17D95">
        <w:rPr>
          <w:rFonts w:ascii="Arial" w:hAnsi="Arial" w:cs="Arial"/>
          <w:sz w:val="24"/>
          <w:szCs w:val="24"/>
        </w:rPr>
        <w:t xml:space="preserve">. </w:t>
      </w:r>
      <w:r w:rsidR="00D36A57">
        <w:rPr>
          <w:rFonts w:ascii="Arial" w:hAnsi="Arial" w:cs="Arial"/>
          <w:sz w:val="24"/>
          <w:szCs w:val="24"/>
        </w:rPr>
        <w:t xml:space="preserve">Since her story left the Sumerians, </w:t>
      </w:r>
      <w:r w:rsidR="00A94E63">
        <w:rPr>
          <w:rFonts w:ascii="Arial" w:hAnsi="Arial" w:cs="Arial"/>
          <w:sz w:val="24"/>
          <w:szCs w:val="24"/>
        </w:rPr>
        <w:t xml:space="preserve">evidence suggests, and albeit </w:t>
      </w:r>
      <w:r w:rsidR="00D36A57">
        <w:rPr>
          <w:rFonts w:ascii="Arial" w:hAnsi="Arial" w:cs="Arial"/>
          <w:sz w:val="24"/>
          <w:szCs w:val="24"/>
        </w:rPr>
        <w:t>slowly</w:t>
      </w:r>
      <w:r w:rsidR="00EB64ED">
        <w:rPr>
          <w:rFonts w:ascii="Arial" w:hAnsi="Arial" w:cs="Arial"/>
          <w:sz w:val="24"/>
          <w:szCs w:val="24"/>
        </w:rPr>
        <w:t>,</w:t>
      </w:r>
      <w:r w:rsidR="00D36A57">
        <w:rPr>
          <w:rFonts w:ascii="Arial" w:hAnsi="Arial" w:cs="Arial"/>
          <w:sz w:val="24"/>
          <w:szCs w:val="24"/>
        </w:rPr>
        <w:t xml:space="preserve"> Venus has been sanitised, leading s</w:t>
      </w:r>
      <w:r w:rsidR="00C17D95">
        <w:rPr>
          <w:rFonts w:ascii="Arial" w:hAnsi="Arial" w:cs="Arial"/>
          <w:sz w:val="24"/>
          <w:szCs w:val="24"/>
        </w:rPr>
        <w:t>ociet</w:t>
      </w:r>
      <w:r w:rsidR="00D36A57">
        <w:rPr>
          <w:rFonts w:ascii="Arial" w:hAnsi="Arial" w:cs="Arial"/>
          <w:sz w:val="24"/>
          <w:szCs w:val="24"/>
        </w:rPr>
        <w:t>ies</w:t>
      </w:r>
      <w:r w:rsidR="00C17D95">
        <w:rPr>
          <w:rFonts w:ascii="Arial" w:hAnsi="Arial" w:cs="Arial"/>
          <w:sz w:val="24"/>
          <w:szCs w:val="24"/>
        </w:rPr>
        <w:t xml:space="preserve"> to worship a disembodied goddess, one</w:t>
      </w:r>
      <w:r w:rsidR="005670EB">
        <w:rPr>
          <w:rFonts w:ascii="Arial" w:hAnsi="Arial" w:cs="Arial"/>
          <w:sz w:val="24"/>
          <w:szCs w:val="24"/>
        </w:rPr>
        <w:t xml:space="preserve"> who</w:t>
      </w:r>
      <w:r w:rsidR="00D36A57">
        <w:rPr>
          <w:rFonts w:ascii="Arial" w:hAnsi="Arial" w:cs="Arial"/>
          <w:sz w:val="24"/>
          <w:szCs w:val="24"/>
        </w:rPr>
        <w:t>se</w:t>
      </w:r>
      <w:r w:rsidR="00EB64ED">
        <w:rPr>
          <w:rFonts w:ascii="Arial" w:hAnsi="Arial" w:cs="Arial"/>
          <w:sz w:val="24"/>
          <w:szCs w:val="24"/>
        </w:rPr>
        <w:t xml:space="preserve"> total</w:t>
      </w:r>
      <w:r w:rsidR="00D36A57">
        <w:rPr>
          <w:rFonts w:ascii="Arial" w:hAnsi="Arial" w:cs="Arial"/>
          <w:sz w:val="24"/>
          <w:szCs w:val="24"/>
        </w:rPr>
        <w:t xml:space="preserve"> power</w:t>
      </w:r>
      <w:r w:rsidR="005670EB">
        <w:rPr>
          <w:rFonts w:ascii="Arial" w:hAnsi="Arial" w:cs="Arial"/>
          <w:sz w:val="24"/>
          <w:szCs w:val="24"/>
        </w:rPr>
        <w:t xml:space="preserve"> is</w:t>
      </w:r>
      <w:r w:rsidR="000030F6">
        <w:rPr>
          <w:rFonts w:ascii="Arial" w:hAnsi="Arial" w:cs="Arial"/>
          <w:sz w:val="24"/>
          <w:szCs w:val="24"/>
        </w:rPr>
        <w:t xml:space="preserve"> not fully </w:t>
      </w:r>
      <w:r w:rsidR="00BA11B3">
        <w:rPr>
          <w:rFonts w:ascii="Arial" w:hAnsi="Arial" w:cs="Arial"/>
          <w:sz w:val="24"/>
          <w:szCs w:val="24"/>
        </w:rPr>
        <w:t xml:space="preserve">known and therefore </w:t>
      </w:r>
      <w:r w:rsidR="000030F6">
        <w:rPr>
          <w:rFonts w:ascii="Arial" w:hAnsi="Arial" w:cs="Arial"/>
          <w:sz w:val="24"/>
          <w:szCs w:val="24"/>
        </w:rPr>
        <w:t>integrated</w:t>
      </w:r>
      <w:r w:rsidR="00EB64ED">
        <w:rPr>
          <w:rFonts w:ascii="Arial" w:hAnsi="Arial" w:cs="Arial"/>
          <w:sz w:val="24"/>
          <w:szCs w:val="24"/>
        </w:rPr>
        <w:t>.</w:t>
      </w:r>
    </w:p>
    <w:p w14:paraId="51721823" w14:textId="77777777" w:rsidR="00EB64ED" w:rsidRDefault="00EB64ED" w:rsidP="00DF1F72">
      <w:pPr>
        <w:spacing w:line="480" w:lineRule="auto"/>
        <w:rPr>
          <w:rFonts w:ascii="Arial" w:hAnsi="Arial" w:cs="Arial"/>
          <w:sz w:val="24"/>
          <w:szCs w:val="24"/>
        </w:rPr>
      </w:pPr>
    </w:p>
    <w:p w14:paraId="10131764" w14:textId="3B38BC5D" w:rsidR="00DF1F72" w:rsidRDefault="004310F1" w:rsidP="00656695">
      <w:pPr>
        <w:spacing w:line="480" w:lineRule="auto"/>
        <w:rPr>
          <w:rFonts w:ascii="Arial" w:hAnsi="Arial" w:cs="Arial"/>
          <w:sz w:val="24"/>
          <w:szCs w:val="24"/>
        </w:rPr>
      </w:pPr>
      <w:r>
        <w:rPr>
          <w:rFonts w:ascii="Arial" w:hAnsi="Arial" w:cs="Arial"/>
          <w:sz w:val="24"/>
          <w:szCs w:val="24"/>
        </w:rPr>
        <w:t xml:space="preserve"> </w:t>
      </w:r>
      <w:r w:rsidR="00B84F0B">
        <w:rPr>
          <w:rFonts w:ascii="Arial" w:hAnsi="Arial" w:cs="Arial"/>
          <w:sz w:val="24"/>
          <w:szCs w:val="24"/>
        </w:rPr>
        <w:t>Carved</w:t>
      </w:r>
      <w:r w:rsidR="00AC6E0C">
        <w:rPr>
          <w:rFonts w:ascii="Arial" w:hAnsi="Arial" w:cs="Arial"/>
          <w:sz w:val="24"/>
          <w:szCs w:val="24"/>
        </w:rPr>
        <w:t xml:space="preserve"> </w:t>
      </w:r>
      <w:r w:rsidR="00130E51">
        <w:rPr>
          <w:rFonts w:ascii="Arial" w:hAnsi="Arial" w:cs="Arial"/>
          <w:sz w:val="24"/>
          <w:szCs w:val="24"/>
        </w:rPr>
        <w:t>upon</w:t>
      </w:r>
      <w:r w:rsidR="00AC6E0C">
        <w:rPr>
          <w:rFonts w:ascii="Arial" w:hAnsi="Arial" w:cs="Arial"/>
          <w:sz w:val="24"/>
          <w:szCs w:val="24"/>
        </w:rPr>
        <w:t xml:space="preserve"> the</w:t>
      </w:r>
      <w:r w:rsidR="00130E51">
        <w:rPr>
          <w:rFonts w:ascii="Arial" w:hAnsi="Arial" w:cs="Arial"/>
          <w:sz w:val="24"/>
          <w:szCs w:val="24"/>
        </w:rPr>
        <w:t xml:space="preserve"> cuneiform tablets </w:t>
      </w:r>
      <w:r w:rsidR="00AC6E0C">
        <w:rPr>
          <w:rFonts w:ascii="Arial" w:hAnsi="Arial" w:cs="Arial"/>
          <w:sz w:val="24"/>
          <w:szCs w:val="24"/>
        </w:rPr>
        <w:t>of Mesopotamia</w:t>
      </w:r>
      <w:r w:rsidR="00B84F0B">
        <w:rPr>
          <w:rFonts w:ascii="Arial" w:hAnsi="Arial" w:cs="Arial"/>
          <w:sz w:val="24"/>
          <w:szCs w:val="24"/>
        </w:rPr>
        <w:t xml:space="preserve"> dating 1900-3500 BCE</w:t>
      </w:r>
      <w:r w:rsidR="00AC6E0C">
        <w:rPr>
          <w:rFonts w:ascii="Arial" w:hAnsi="Arial" w:cs="Arial"/>
          <w:sz w:val="24"/>
          <w:szCs w:val="24"/>
        </w:rPr>
        <w:t xml:space="preserve"> </w:t>
      </w:r>
      <w:r w:rsidR="00B84F0B">
        <w:rPr>
          <w:rFonts w:ascii="Arial" w:hAnsi="Arial" w:cs="Arial"/>
          <w:sz w:val="24"/>
          <w:szCs w:val="24"/>
        </w:rPr>
        <w:t xml:space="preserve">is the origin of the </w:t>
      </w:r>
      <w:r w:rsidR="00AC6E0C">
        <w:rPr>
          <w:rFonts w:ascii="Arial" w:hAnsi="Arial" w:cs="Arial"/>
          <w:sz w:val="24"/>
          <w:szCs w:val="24"/>
        </w:rPr>
        <w:t xml:space="preserve">Venusian archetype, told through the </w:t>
      </w:r>
      <w:r w:rsidR="00201C6D">
        <w:rPr>
          <w:rFonts w:ascii="Arial" w:hAnsi="Arial" w:cs="Arial"/>
          <w:sz w:val="24"/>
          <w:szCs w:val="24"/>
        </w:rPr>
        <w:t>story of Inanna</w:t>
      </w:r>
      <w:r w:rsidR="00AC6E0C">
        <w:rPr>
          <w:rFonts w:ascii="Arial" w:hAnsi="Arial" w:cs="Arial"/>
          <w:sz w:val="24"/>
          <w:szCs w:val="24"/>
        </w:rPr>
        <w:t xml:space="preserve">, whose name in Sumerian means ‘Queen of Heaven,’ also known as the Morning and Evening Star </w:t>
      </w:r>
      <w:r w:rsidR="00A94E63">
        <w:rPr>
          <w:rFonts w:ascii="Arial" w:hAnsi="Arial" w:cs="Arial"/>
          <w:sz w:val="24"/>
          <w:szCs w:val="24"/>
        </w:rPr>
        <w:t>Venus</w:t>
      </w:r>
      <w:r w:rsidR="00AC6E0C">
        <w:rPr>
          <w:rFonts w:ascii="Arial" w:hAnsi="Arial" w:cs="Arial"/>
          <w:sz w:val="24"/>
          <w:szCs w:val="24"/>
        </w:rPr>
        <w:t>.</w:t>
      </w:r>
      <w:r w:rsidR="00D81584">
        <w:rPr>
          <w:rStyle w:val="FootnoteReference"/>
          <w:rFonts w:ascii="Arial" w:hAnsi="Arial" w:cs="Arial"/>
          <w:sz w:val="24"/>
          <w:szCs w:val="24"/>
        </w:rPr>
        <w:footnoteReference w:id="3"/>
      </w:r>
      <w:r w:rsidR="00AC6E0C">
        <w:rPr>
          <w:rFonts w:ascii="Arial" w:hAnsi="Arial" w:cs="Arial"/>
          <w:sz w:val="24"/>
          <w:szCs w:val="24"/>
        </w:rPr>
        <w:t xml:space="preserve"> Through </w:t>
      </w:r>
      <w:r w:rsidR="00BA11B3">
        <w:rPr>
          <w:rFonts w:ascii="Arial" w:hAnsi="Arial" w:cs="Arial"/>
          <w:sz w:val="24"/>
          <w:szCs w:val="24"/>
        </w:rPr>
        <w:t>her collaboration with Samuel Noah Kramer</w:t>
      </w:r>
      <w:r w:rsidR="00AC6E0C">
        <w:rPr>
          <w:rFonts w:ascii="Arial" w:hAnsi="Arial" w:cs="Arial"/>
          <w:sz w:val="24"/>
          <w:szCs w:val="24"/>
        </w:rPr>
        <w:t xml:space="preserve"> folklorist Diane </w:t>
      </w:r>
      <w:r w:rsidR="00201C6D">
        <w:rPr>
          <w:rFonts w:ascii="Arial" w:hAnsi="Arial" w:cs="Arial"/>
          <w:sz w:val="24"/>
          <w:szCs w:val="24"/>
        </w:rPr>
        <w:t>Wolstein</w:t>
      </w:r>
      <w:r w:rsidR="00BA11B3">
        <w:rPr>
          <w:rFonts w:ascii="Arial" w:hAnsi="Arial" w:cs="Arial"/>
          <w:sz w:val="24"/>
          <w:szCs w:val="24"/>
        </w:rPr>
        <w:t xml:space="preserve"> shares “the world’s first love story,” and through her interpretation of the tablets from Sumer </w:t>
      </w:r>
      <w:r w:rsidR="004E6280">
        <w:rPr>
          <w:rFonts w:ascii="Arial" w:hAnsi="Arial" w:cs="Arial"/>
          <w:sz w:val="24"/>
          <w:szCs w:val="24"/>
        </w:rPr>
        <w:t xml:space="preserve">we discover a ‘goddess in all her aspects,’ </w:t>
      </w:r>
      <w:r w:rsidR="00B84F0B">
        <w:rPr>
          <w:rFonts w:ascii="Arial" w:hAnsi="Arial" w:cs="Arial"/>
          <w:sz w:val="24"/>
          <w:szCs w:val="24"/>
        </w:rPr>
        <w:t>and</w:t>
      </w:r>
      <w:r w:rsidR="004E6280">
        <w:rPr>
          <w:rFonts w:ascii="Arial" w:hAnsi="Arial" w:cs="Arial"/>
          <w:sz w:val="24"/>
          <w:szCs w:val="24"/>
        </w:rPr>
        <w:t xml:space="preserve"> in doing so run into obvious historiographical issues</w:t>
      </w:r>
      <w:r w:rsidR="0043494C">
        <w:rPr>
          <w:rFonts w:ascii="Arial" w:hAnsi="Arial" w:cs="Arial"/>
          <w:sz w:val="24"/>
          <w:szCs w:val="24"/>
        </w:rPr>
        <w:t>.</w:t>
      </w:r>
    </w:p>
    <w:p w14:paraId="3D8E78D3" w14:textId="77777777" w:rsidR="00604F36" w:rsidRDefault="00604F36" w:rsidP="00656695">
      <w:pPr>
        <w:spacing w:line="480" w:lineRule="auto"/>
        <w:rPr>
          <w:rFonts w:ascii="Arial" w:hAnsi="Arial" w:cs="Arial"/>
          <w:sz w:val="24"/>
          <w:szCs w:val="24"/>
        </w:rPr>
      </w:pPr>
    </w:p>
    <w:p w14:paraId="065F60DA" w14:textId="4A0D60F6" w:rsidR="00485E6B" w:rsidRDefault="001663AC" w:rsidP="00656695">
      <w:pPr>
        <w:spacing w:line="480" w:lineRule="auto"/>
        <w:rPr>
          <w:rFonts w:ascii="Arial" w:hAnsi="Arial" w:cs="Arial"/>
          <w:sz w:val="24"/>
          <w:szCs w:val="24"/>
        </w:rPr>
      </w:pPr>
      <w:r>
        <w:rPr>
          <w:rFonts w:ascii="Arial" w:hAnsi="Arial" w:cs="Arial"/>
          <w:sz w:val="24"/>
          <w:szCs w:val="24"/>
        </w:rPr>
        <w:lastRenderedPageBreak/>
        <w:t xml:space="preserve"> </w:t>
      </w:r>
      <w:r w:rsidR="00C17D95">
        <w:rPr>
          <w:rFonts w:ascii="Arial" w:hAnsi="Arial" w:cs="Arial"/>
          <w:sz w:val="24"/>
          <w:szCs w:val="24"/>
        </w:rPr>
        <w:t>We must ask the question; if they depend on our own intelligent reconstruction, rather than their own words can ancient primary sources ever be reli</w:t>
      </w:r>
      <w:r w:rsidR="00567626">
        <w:rPr>
          <w:rFonts w:ascii="Arial" w:hAnsi="Arial" w:cs="Arial"/>
          <w:sz w:val="24"/>
          <w:szCs w:val="24"/>
        </w:rPr>
        <w:t>ed upon.</w:t>
      </w:r>
      <w:r w:rsidR="0043494C">
        <w:rPr>
          <w:rStyle w:val="FootnoteReference"/>
          <w:rFonts w:ascii="Arial" w:hAnsi="Arial" w:cs="Arial"/>
          <w:sz w:val="24"/>
          <w:szCs w:val="24"/>
        </w:rPr>
        <w:footnoteReference w:id="4"/>
      </w:r>
      <w:r w:rsidR="00C17D95">
        <w:rPr>
          <w:rFonts w:ascii="Arial" w:hAnsi="Arial" w:cs="Arial"/>
          <w:sz w:val="24"/>
          <w:szCs w:val="24"/>
        </w:rPr>
        <w:t xml:space="preserve"> Unfortunately,</w:t>
      </w:r>
      <w:r w:rsidR="00485E6B">
        <w:rPr>
          <w:rFonts w:ascii="Arial" w:hAnsi="Arial" w:cs="Arial"/>
          <w:sz w:val="24"/>
          <w:szCs w:val="24"/>
        </w:rPr>
        <w:t xml:space="preserve"> Sumerian priests no longer exist to illuminate our understanding of ritual and symbol </w:t>
      </w:r>
      <w:r w:rsidR="00604F36">
        <w:rPr>
          <w:rFonts w:ascii="Arial" w:hAnsi="Arial" w:cs="Arial"/>
          <w:sz w:val="24"/>
          <w:szCs w:val="24"/>
        </w:rPr>
        <w:t xml:space="preserve">or to explain ambiguous terminology </w:t>
      </w:r>
      <w:r w:rsidR="009F6F0F">
        <w:rPr>
          <w:rStyle w:val="FootnoteReference"/>
          <w:rFonts w:ascii="Arial" w:hAnsi="Arial" w:cs="Arial"/>
          <w:sz w:val="24"/>
          <w:szCs w:val="24"/>
        </w:rPr>
        <w:footnoteReference w:id="5"/>
      </w:r>
      <w:r w:rsidR="00485E6B">
        <w:rPr>
          <w:rFonts w:ascii="Arial" w:hAnsi="Arial" w:cs="Arial"/>
          <w:sz w:val="24"/>
          <w:szCs w:val="24"/>
        </w:rPr>
        <w:t xml:space="preserve">and </w:t>
      </w:r>
      <w:proofErr w:type="spellStart"/>
      <w:r w:rsidR="00485E6B">
        <w:rPr>
          <w:rFonts w:ascii="Arial" w:hAnsi="Arial" w:cs="Arial"/>
          <w:sz w:val="24"/>
          <w:szCs w:val="24"/>
        </w:rPr>
        <w:t>Wol</w:t>
      </w:r>
      <w:r w:rsidR="00547432">
        <w:rPr>
          <w:rFonts w:ascii="Arial" w:hAnsi="Arial" w:cs="Arial"/>
          <w:sz w:val="24"/>
          <w:szCs w:val="24"/>
        </w:rPr>
        <w:t>k</w:t>
      </w:r>
      <w:r w:rsidR="00485E6B">
        <w:rPr>
          <w:rFonts w:ascii="Arial" w:hAnsi="Arial" w:cs="Arial"/>
          <w:sz w:val="24"/>
          <w:szCs w:val="24"/>
        </w:rPr>
        <w:t>stein</w:t>
      </w:r>
      <w:proofErr w:type="spellEnd"/>
      <w:r w:rsidR="00485E6B">
        <w:rPr>
          <w:rFonts w:ascii="Arial" w:hAnsi="Arial" w:cs="Arial"/>
          <w:sz w:val="24"/>
          <w:szCs w:val="24"/>
        </w:rPr>
        <w:t xml:space="preserve"> admits through not having that full Sumerian context she had to rely upon ‘a hunch, speculation and </w:t>
      </w:r>
      <w:r w:rsidR="004F6A0D">
        <w:rPr>
          <w:rFonts w:ascii="Arial" w:hAnsi="Arial" w:cs="Arial"/>
          <w:sz w:val="24"/>
          <w:szCs w:val="24"/>
        </w:rPr>
        <w:t>storytellers’</w:t>
      </w:r>
      <w:r w:rsidR="00485E6B">
        <w:rPr>
          <w:rFonts w:ascii="Arial" w:hAnsi="Arial" w:cs="Arial"/>
          <w:sz w:val="24"/>
          <w:szCs w:val="24"/>
        </w:rPr>
        <w:t xml:space="preserve"> intuition.’</w:t>
      </w:r>
      <w:r w:rsidR="004F6A0D">
        <w:rPr>
          <w:rFonts w:ascii="Arial" w:hAnsi="Arial" w:cs="Arial"/>
          <w:sz w:val="24"/>
          <w:szCs w:val="24"/>
        </w:rPr>
        <w:t xml:space="preserve"> </w:t>
      </w:r>
      <w:r w:rsidR="004F6A0D">
        <w:rPr>
          <w:rStyle w:val="FootnoteReference"/>
          <w:rFonts w:ascii="Arial" w:hAnsi="Arial" w:cs="Arial"/>
          <w:sz w:val="24"/>
          <w:szCs w:val="24"/>
        </w:rPr>
        <w:footnoteReference w:id="6"/>
      </w:r>
    </w:p>
    <w:p w14:paraId="682E5EFF" w14:textId="77777777" w:rsidR="00604F36" w:rsidRDefault="00604F36" w:rsidP="00656695">
      <w:pPr>
        <w:spacing w:line="480" w:lineRule="auto"/>
        <w:rPr>
          <w:rFonts w:ascii="Arial" w:hAnsi="Arial" w:cs="Arial"/>
          <w:sz w:val="24"/>
          <w:szCs w:val="24"/>
        </w:rPr>
      </w:pPr>
    </w:p>
    <w:p w14:paraId="4143FF10" w14:textId="7A7498FF" w:rsidR="00485E6B" w:rsidRPr="00392A3C" w:rsidRDefault="00547432" w:rsidP="00656695">
      <w:pPr>
        <w:spacing w:line="480" w:lineRule="auto"/>
        <w:rPr>
          <w:rFonts w:ascii="Arial" w:hAnsi="Arial" w:cs="Arial"/>
          <w:sz w:val="24"/>
          <w:szCs w:val="24"/>
        </w:rPr>
      </w:pPr>
      <w:r>
        <w:rPr>
          <w:rFonts w:ascii="Arial" w:hAnsi="Arial" w:cs="Arial"/>
          <w:sz w:val="24"/>
          <w:szCs w:val="24"/>
        </w:rPr>
        <w:t xml:space="preserve"> </w:t>
      </w:r>
      <w:r w:rsidR="00485E6B">
        <w:rPr>
          <w:rFonts w:ascii="Arial" w:hAnsi="Arial" w:cs="Arial"/>
          <w:sz w:val="24"/>
          <w:szCs w:val="24"/>
        </w:rPr>
        <w:t>Perhaps th</w:t>
      </w:r>
      <w:r w:rsidR="00392A3C">
        <w:rPr>
          <w:rFonts w:ascii="Arial" w:hAnsi="Arial" w:cs="Arial"/>
          <w:sz w:val="24"/>
          <w:szCs w:val="24"/>
        </w:rPr>
        <w:t>e</w:t>
      </w:r>
      <w:r w:rsidR="00485E6B">
        <w:rPr>
          <w:rFonts w:ascii="Arial" w:hAnsi="Arial" w:cs="Arial"/>
          <w:sz w:val="24"/>
          <w:szCs w:val="24"/>
        </w:rPr>
        <w:t xml:space="preserve"> first clear difference between </w:t>
      </w:r>
      <w:proofErr w:type="spellStart"/>
      <w:r w:rsidR="004F6A0D">
        <w:rPr>
          <w:rFonts w:ascii="Arial" w:hAnsi="Arial" w:cs="Arial"/>
          <w:sz w:val="24"/>
          <w:szCs w:val="24"/>
        </w:rPr>
        <w:t>Wolkstein’s</w:t>
      </w:r>
      <w:proofErr w:type="spellEnd"/>
      <w:r w:rsidR="00485E6B">
        <w:rPr>
          <w:rFonts w:ascii="Arial" w:hAnsi="Arial" w:cs="Arial"/>
          <w:sz w:val="24"/>
          <w:szCs w:val="24"/>
        </w:rPr>
        <w:t xml:space="preserve"> archetypal analysis of Venus (Inanna) and </w:t>
      </w:r>
      <w:r w:rsidR="00392A3C">
        <w:rPr>
          <w:rFonts w:ascii="Arial" w:hAnsi="Arial" w:cs="Arial"/>
          <w:sz w:val="24"/>
          <w:szCs w:val="24"/>
        </w:rPr>
        <w:t xml:space="preserve">that of </w:t>
      </w:r>
      <w:r w:rsidR="008C1A2F">
        <w:rPr>
          <w:rFonts w:ascii="Arial" w:hAnsi="Arial" w:cs="Arial"/>
          <w:sz w:val="24"/>
          <w:szCs w:val="24"/>
        </w:rPr>
        <w:t xml:space="preserve">Laurence </w:t>
      </w:r>
      <w:r w:rsidR="00485E6B">
        <w:rPr>
          <w:rFonts w:ascii="Arial" w:hAnsi="Arial" w:cs="Arial"/>
          <w:sz w:val="24"/>
          <w:szCs w:val="24"/>
        </w:rPr>
        <w:t>Hillman and</w:t>
      </w:r>
      <w:r w:rsidR="008C1A2F">
        <w:rPr>
          <w:rFonts w:ascii="Arial" w:hAnsi="Arial" w:cs="Arial"/>
          <w:sz w:val="24"/>
          <w:szCs w:val="24"/>
        </w:rPr>
        <w:t xml:space="preserve"> Liz</w:t>
      </w:r>
      <w:r w:rsidR="00485E6B">
        <w:rPr>
          <w:rFonts w:ascii="Arial" w:hAnsi="Arial" w:cs="Arial"/>
          <w:sz w:val="24"/>
          <w:szCs w:val="24"/>
        </w:rPr>
        <w:t xml:space="preserve"> </w:t>
      </w:r>
      <w:r w:rsidR="00392A3C">
        <w:rPr>
          <w:rFonts w:ascii="Arial" w:hAnsi="Arial" w:cs="Arial"/>
          <w:sz w:val="24"/>
          <w:szCs w:val="24"/>
        </w:rPr>
        <w:t xml:space="preserve">Greene’s is the profound </w:t>
      </w:r>
      <w:r w:rsidR="00F011E1">
        <w:rPr>
          <w:rFonts w:ascii="Arial" w:hAnsi="Arial" w:cs="Arial"/>
          <w:sz w:val="24"/>
          <w:szCs w:val="24"/>
        </w:rPr>
        <w:t>transformation</w:t>
      </w:r>
      <w:r w:rsidR="00392A3C">
        <w:rPr>
          <w:rFonts w:ascii="Arial" w:hAnsi="Arial" w:cs="Arial"/>
          <w:sz w:val="24"/>
          <w:szCs w:val="24"/>
        </w:rPr>
        <w:t xml:space="preserve"> she experienced</w:t>
      </w:r>
      <w:r w:rsidR="00F011E1">
        <w:rPr>
          <w:rFonts w:ascii="Arial" w:hAnsi="Arial" w:cs="Arial"/>
          <w:sz w:val="24"/>
          <w:szCs w:val="24"/>
        </w:rPr>
        <w:t xml:space="preserve"> whilst translating the tablets. Specifically, ‘The Descent of Inanna,’ which </w:t>
      </w:r>
      <w:r w:rsidR="00392A3C">
        <w:rPr>
          <w:rFonts w:ascii="Arial" w:hAnsi="Arial" w:cs="Arial"/>
          <w:sz w:val="24"/>
          <w:szCs w:val="24"/>
        </w:rPr>
        <w:t xml:space="preserve">had a strange </w:t>
      </w:r>
      <w:r w:rsidR="00392A3C" w:rsidRPr="00392A3C">
        <w:rPr>
          <w:rFonts w:ascii="Arial" w:hAnsi="Arial" w:cs="Arial"/>
          <w:i/>
          <w:iCs/>
          <w:sz w:val="24"/>
          <w:szCs w:val="24"/>
        </w:rPr>
        <w:t>‘opening up,’</w:t>
      </w:r>
      <w:r w:rsidR="00392A3C">
        <w:rPr>
          <w:rFonts w:ascii="Arial" w:hAnsi="Arial" w:cs="Arial"/>
          <w:sz w:val="24"/>
          <w:szCs w:val="24"/>
        </w:rPr>
        <w:t xml:space="preserve"> quality </w:t>
      </w:r>
      <w:r w:rsidR="006B3A06">
        <w:rPr>
          <w:rFonts w:ascii="Arial" w:hAnsi="Arial" w:cs="Arial"/>
          <w:sz w:val="24"/>
          <w:szCs w:val="24"/>
        </w:rPr>
        <w:t>leading</w:t>
      </w:r>
      <w:r w:rsidR="00392A3C">
        <w:rPr>
          <w:rFonts w:ascii="Arial" w:hAnsi="Arial" w:cs="Arial"/>
          <w:sz w:val="24"/>
          <w:szCs w:val="24"/>
        </w:rPr>
        <w:t xml:space="preserve"> her to a deeper</w:t>
      </w:r>
      <w:r w:rsidR="00F011E1">
        <w:rPr>
          <w:rFonts w:ascii="Arial" w:hAnsi="Arial" w:cs="Arial"/>
          <w:sz w:val="24"/>
          <w:szCs w:val="24"/>
        </w:rPr>
        <w:t>,</w:t>
      </w:r>
      <w:r w:rsidR="00392A3C">
        <w:rPr>
          <w:rFonts w:ascii="Arial" w:hAnsi="Arial" w:cs="Arial"/>
          <w:sz w:val="24"/>
          <w:szCs w:val="24"/>
        </w:rPr>
        <w:t xml:space="preserve"> more</w:t>
      </w:r>
      <w:r w:rsidR="00F011E1">
        <w:rPr>
          <w:rFonts w:ascii="Arial" w:hAnsi="Arial" w:cs="Arial"/>
          <w:sz w:val="24"/>
          <w:szCs w:val="24"/>
        </w:rPr>
        <w:t xml:space="preserve"> eternal</w:t>
      </w:r>
      <w:r w:rsidR="00392A3C">
        <w:rPr>
          <w:rFonts w:ascii="Arial" w:hAnsi="Arial" w:cs="Arial"/>
          <w:sz w:val="24"/>
          <w:szCs w:val="24"/>
        </w:rPr>
        <w:t xml:space="preserve"> soulful place</w:t>
      </w:r>
      <w:r w:rsidR="00F011E1">
        <w:rPr>
          <w:rFonts w:ascii="Arial" w:hAnsi="Arial" w:cs="Arial"/>
          <w:sz w:val="24"/>
          <w:szCs w:val="24"/>
        </w:rPr>
        <w:t>.</w:t>
      </w:r>
      <w:r w:rsidR="004F6A0D">
        <w:rPr>
          <w:rStyle w:val="FootnoteReference"/>
          <w:rFonts w:ascii="Arial" w:hAnsi="Arial" w:cs="Arial"/>
          <w:sz w:val="24"/>
          <w:szCs w:val="24"/>
        </w:rPr>
        <w:footnoteReference w:id="7"/>
      </w:r>
      <w:r w:rsidR="00F011E1">
        <w:rPr>
          <w:rFonts w:ascii="Arial" w:hAnsi="Arial" w:cs="Arial"/>
          <w:sz w:val="24"/>
          <w:szCs w:val="24"/>
        </w:rPr>
        <w:t xml:space="preserve"> </w:t>
      </w:r>
      <w:r w:rsidR="00604F36">
        <w:rPr>
          <w:rFonts w:ascii="Arial" w:hAnsi="Arial" w:cs="Arial"/>
          <w:sz w:val="24"/>
          <w:szCs w:val="24"/>
        </w:rPr>
        <w:t>Since the beginning of recorded human experience, the path of the descent has impelled the mystic</w:t>
      </w:r>
      <w:r w:rsidR="00763662">
        <w:rPr>
          <w:rStyle w:val="FootnoteReference"/>
          <w:rFonts w:ascii="Arial" w:hAnsi="Arial" w:cs="Arial"/>
          <w:sz w:val="24"/>
          <w:szCs w:val="24"/>
        </w:rPr>
        <w:footnoteReference w:id="8"/>
      </w:r>
      <w:r w:rsidR="00604F36">
        <w:rPr>
          <w:rFonts w:ascii="Arial" w:hAnsi="Arial" w:cs="Arial"/>
          <w:sz w:val="24"/>
          <w:szCs w:val="24"/>
        </w:rPr>
        <w:t xml:space="preserve"> </w:t>
      </w:r>
      <w:r w:rsidR="00703981">
        <w:rPr>
          <w:rFonts w:ascii="Arial" w:hAnsi="Arial" w:cs="Arial"/>
          <w:sz w:val="24"/>
          <w:szCs w:val="24"/>
        </w:rPr>
        <w:t xml:space="preserve">yet not enough to provoke </w:t>
      </w:r>
      <w:r w:rsidR="00604F36">
        <w:rPr>
          <w:rFonts w:ascii="Arial" w:hAnsi="Arial" w:cs="Arial"/>
          <w:sz w:val="24"/>
          <w:szCs w:val="24"/>
        </w:rPr>
        <w:t xml:space="preserve">Hillman </w:t>
      </w:r>
      <w:r w:rsidR="00703981">
        <w:rPr>
          <w:rFonts w:ascii="Arial" w:hAnsi="Arial" w:cs="Arial"/>
          <w:sz w:val="24"/>
          <w:szCs w:val="24"/>
        </w:rPr>
        <w:t>who decide</w:t>
      </w:r>
      <w:r w:rsidR="005611B1">
        <w:rPr>
          <w:rFonts w:ascii="Arial" w:hAnsi="Arial" w:cs="Arial"/>
          <w:sz w:val="24"/>
          <w:szCs w:val="24"/>
        </w:rPr>
        <w:t xml:space="preserve">d </w:t>
      </w:r>
      <w:r w:rsidR="004F4C5A">
        <w:rPr>
          <w:rFonts w:ascii="Arial" w:hAnsi="Arial" w:cs="Arial"/>
          <w:sz w:val="24"/>
          <w:szCs w:val="24"/>
        </w:rPr>
        <w:t>through</w:t>
      </w:r>
      <w:r w:rsidR="005611B1">
        <w:rPr>
          <w:rFonts w:ascii="Arial" w:hAnsi="Arial" w:cs="Arial"/>
          <w:sz w:val="24"/>
          <w:szCs w:val="24"/>
        </w:rPr>
        <w:t xml:space="preserve"> </w:t>
      </w:r>
      <w:r w:rsidR="00567626">
        <w:rPr>
          <w:rFonts w:ascii="Arial" w:hAnsi="Arial" w:cs="Arial"/>
          <w:sz w:val="24"/>
          <w:szCs w:val="24"/>
        </w:rPr>
        <w:t>his</w:t>
      </w:r>
      <w:r w:rsidR="005611B1">
        <w:rPr>
          <w:rFonts w:ascii="Arial" w:hAnsi="Arial" w:cs="Arial"/>
          <w:sz w:val="24"/>
          <w:szCs w:val="24"/>
        </w:rPr>
        <w:t xml:space="preserve"> analysis </w:t>
      </w:r>
      <w:r w:rsidR="00703981">
        <w:rPr>
          <w:rFonts w:ascii="Arial" w:hAnsi="Arial" w:cs="Arial"/>
          <w:sz w:val="24"/>
          <w:szCs w:val="24"/>
        </w:rPr>
        <w:t>to</w:t>
      </w:r>
      <w:r w:rsidR="00604F36">
        <w:rPr>
          <w:rFonts w:ascii="Arial" w:hAnsi="Arial" w:cs="Arial"/>
          <w:sz w:val="24"/>
          <w:szCs w:val="24"/>
        </w:rPr>
        <w:t xml:space="preserve"> </w:t>
      </w:r>
      <w:r w:rsidR="00BF79A0">
        <w:rPr>
          <w:rFonts w:ascii="Arial" w:hAnsi="Arial" w:cs="Arial"/>
          <w:sz w:val="24"/>
          <w:szCs w:val="24"/>
        </w:rPr>
        <w:t>stay</w:t>
      </w:r>
      <w:r w:rsidR="00567626">
        <w:rPr>
          <w:rFonts w:ascii="Arial" w:hAnsi="Arial" w:cs="Arial"/>
          <w:sz w:val="24"/>
          <w:szCs w:val="24"/>
        </w:rPr>
        <w:t xml:space="preserve"> </w:t>
      </w:r>
      <w:r w:rsidR="00703981">
        <w:rPr>
          <w:rFonts w:ascii="Arial" w:hAnsi="Arial" w:cs="Arial"/>
          <w:sz w:val="24"/>
          <w:szCs w:val="24"/>
        </w:rPr>
        <w:t xml:space="preserve">on the surface. </w:t>
      </w:r>
    </w:p>
    <w:p w14:paraId="13FDD915" w14:textId="0C7DBAFF" w:rsidR="00C17D95" w:rsidRDefault="00C17D95" w:rsidP="00656695">
      <w:pPr>
        <w:spacing w:line="480" w:lineRule="auto"/>
        <w:rPr>
          <w:rFonts w:ascii="Arial" w:hAnsi="Arial" w:cs="Arial"/>
          <w:sz w:val="24"/>
          <w:szCs w:val="24"/>
        </w:rPr>
      </w:pPr>
    </w:p>
    <w:p w14:paraId="6563A7E6" w14:textId="0E2A3DAB" w:rsidR="00CE66D9" w:rsidRDefault="00F34885" w:rsidP="00656695">
      <w:pPr>
        <w:spacing w:line="480" w:lineRule="auto"/>
        <w:rPr>
          <w:rFonts w:ascii="Arial" w:hAnsi="Arial" w:cs="Arial"/>
          <w:sz w:val="24"/>
          <w:szCs w:val="24"/>
        </w:rPr>
      </w:pPr>
      <w:r>
        <w:rPr>
          <w:rFonts w:ascii="Arial" w:hAnsi="Arial" w:cs="Arial"/>
          <w:sz w:val="24"/>
          <w:szCs w:val="24"/>
        </w:rPr>
        <w:t xml:space="preserve"> </w:t>
      </w:r>
      <w:r w:rsidR="00C17D95">
        <w:rPr>
          <w:rFonts w:ascii="Arial" w:hAnsi="Arial" w:cs="Arial"/>
          <w:sz w:val="24"/>
          <w:szCs w:val="24"/>
        </w:rPr>
        <w:t>Hillman’s teachings on Venus ha</w:t>
      </w:r>
      <w:r w:rsidR="006E6F8D">
        <w:rPr>
          <w:rFonts w:ascii="Arial" w:hAnsi="Arial" w:cs="Arial"/>
          <w:sz w:val="24"/>
          <w:szCs w:val="24"/>
        </w:rPr>
        <w:t>ve</w:t>
      </w:r>
      <w:r w:rsidR="00C17D95">
        <w:rPr>
          <w:rFonts w:ascii="Arial" w:hAnsi="Arial" w:cs="Arial"/>
          <w:sz w:val="24"/>
          <w:szCs w:val="24"/>
        </w:rPr>
        <w:t xml:space="preserve"> a practical, therapeutic app</w:t>
      </w:r>
      <w:r w:rsidR="00330C2F">
        <w:rPr>
          <w:rFonts w:ascii="Arial" w:hAnsi="Arial" w:cs="Arial"/>
          <w:sz w:val="24"/>
          <w:szCs w:val="24"/>
        </w:rPr>
        <w:t>lication</w:t>
      </w:r>
      <w:r w:rsidR="006E6F8D">
        <w:rPr>
          <w:rFonts w:ascii="Arial" w:hAnsi="Arial" w:cs="Arial"/>
          <w:sz w:val="24"/>
          <w:szCs w:val="24"/>
        </w:rPr>
        <w:t>,</w:t>
      </w:r>
      <w:r w:rsidR="00C17D95">
        <w:rPr>
          <w:rFonts w:ascii="Arial" w:hAnsi="Arial" w:cs="Arial"/>
          <w:sz w:val="24"/>
          <w:szCs w:val="24"/>
        </w:rPr>
        <w:t xml:space="preserve"> his work in the corporate world makes his tone advisory</w:t>
      </w:r>
      <w:r w:rsidR="006E6F8D">
        <w:rPr>
          <w:rFonts w:ascii="Arial" w:hAnsi="Arial" w:cs="Arial"/>
          <w:sz w:val="24"/>
          <w:szCs w:val="24"/>
        </w:rPr>
        <w:t xml:space="preserve"> as he</w:t>
      </w:r>
      <w:r w:rsidR="00703981">
        <w:rPr>
          <w:rFonts w:ascii="Arial" w:hAnsi="Arial" w:cs="Arial"/>
          <w:sz w:val="24"/>
          <w:szCs w:val="24"/>
        </w:rPr>
        <w:t xml:space="preserve"> encourag</w:t>
      </w:r>
      <w:r w:rsidR="006E6F8D">
        <w:rPr>
          <w:rFonts w:ascii="Arial" w:hAnsi="Arial" w:cs="Arial"/>
          <w:sz w:val="24"/>
          <w:szCs w:val="24"/>
        </w:rPr>
        <w:t>es</w:t>
      </w:r>
      <w:r w:rsidR="00703981">
        <w:rPr>
          <w:rFonts w:ascii="Arial" w:hAnsi="Arial" w:cs="Arial"/>
          <w:sz w:val="24"/>
          <w:szCs w:val="24"/>
        </w:rPr>
        <w:t xml:space="preserve"> us to </w:t>
      </w:r>
      <w:r w:rsidR="00330C2F">
        <w:rPr>
          <w:rFonts w:ascii="Arial" w:hAnsi="Arial" w:cs="Arial"/>
          <w:sz w:val="24"/>
          <w:szCs w:val="24"/>
        </w:rPr>
        <w:t>‘</w:t>
      </w:r>
      <w:r w:rsidR="00703981">
        <w:rPr>
          <w:rFonts w:ascii="Arial" w:hAnsi="Arial" w:cs="Arial"/>
          <w:sz w:val="24"/>
          <w:szCs w:val="24"/>
        </w:rPr>
        <w:t>eroticise our world,</w:t>
      </w:r>
      <w:r w:rsidR="00330C2F">
        <w:rPr>
          <w:rFonts w:ascii="Arial" w:hAnsi="Arial" w:cs="Arial"/>
          <w:sz w:val="24"/>
          <w:szCs w:val="24"/>
        </w:rPr>
        <w:t>’</w:t>
      </w:r>
      <w:r w:rsidR="00703981">
        <w:rPr>
          <w:rFonts w:ascii="Arial" w:hAnsi="Arial" w:cs="Arial"/>
          <w:sz w:val="24"/>
          <w:szCs w:val="24"/>
        </w:rPr>
        <w:t xml:space="preserve"> stand back and watch what happens.</w:t>
      </w:r>
      <w:r w:rsidR="00763662">
        <w:rPr>
          <w:rStyle w:val="FootnoteReference"/>
          <w:rFonts w:ascii="Arial" w:hAnsi="Arial" w:cs="Arial"/>
          <w:sz w:val="24"/>
          <w:szCs w:val="24"/>
        </w:rPr>
        <w:footnoteReference w:id="9"/>
      </w:r>
      <w:r w:rsidR="00703981">
        <w:rPr>
          <w:rFonts w:ascii="Arial" w:hAnsi="Arial" w:cs="Arial"/>
          <w:sz w:val="24"/>
          <w:szCs w:val="24"/>
        </w:rPr>
        <w:t xml:space="preserve"> Perhaps most famous for his comparison of the Venusian archetype to chocolate mousse</w:t>
      </w:r>
      <w:r w:rsidR="00763662">
        <w:rPr>
          <w:rStyle w:val="FootnoteReference"/>
          <w:rFonts w:ascii="Arial" w:hAnsi="Arial" w:cs="Arial"/>
          <w:sz w:val="24"/>
          <w:szCs w:val="24"/>
        </w:rPr>
        <w:footnoteReference w:id="10"/>
      </w:r>
      <w:r w:rsidR="006E6F8D">
        <w:rPr>
          <w:rFonts w:ascii="Arial" w:hAnsi="Arial" w:cs="Arial"/>
          <w:sz w:val="24"/>
          <w:szCs w:val="24"/>
        </w:rPr>
        <w:t xml:space="preserve"> and with the sentiment </w:t>
      </w:r>
      <w:r w:rsidR="006E6F8D">
        <w:rPr>
          <w:rFonts w:ascii="Arial" w:hAnsi="Arial" w:cs="Arial"/>
          <w:sz w:val="24"/>
          <w:szCs w:val="24"/>
        </w:rPr>
        <w:lastRenderedPageBreak/>
        <w:t>‘when the going gets tough, the tough go shopping,’</w:t>
      </w:r>
      <w:r w:rsidR="00763662">
        <w:rPr>
          <w:rStyle w:val="FootnoteReference"/>
          <w:rFonts w:ascii="Arial" w:hAnsi="Arial" w:cs="Arial"/>
          <w:sz w:val="24"/>
          <w:szCs w:val="24"/>
        </w:rPr>
        <w:footnoteReference w:id="11"/>
      </w:r>
      <w:r w:rsidR="006E6F8D">
        <w:rPr>
          <w:rFonts w:ascii="Arial" w:hAnsi="Arial" w:cs="Arial"/>
          <w:sz w:val="24"/>
          <w:szCs w:val="24"/>
        </w:rPr>
        <w:t xml:space="preserve"> </w:t>
      </w:r>
      <w:r w:rsidR="00567626">
        <w:rPr>
          <w:rFonts w:ascii="Arial" w:hAnsi="Arial" w:cs="Arial"/>
          <w:sz w:val="24"/>
          <w:szCs w:val="24"/>
        </w:rPr>
        <w:t>his</w:t>
      </w:r>
      <w:r w:rsidR="006E6F8D">
        <w:rPr>
          <w:rFonts w:ascii="Arial" w:hAnsi="Arial" w:cs="Arial"/>
          <w:sz w:val="24"/>
          <w:szCs w:val="24"/>
        </w:rPr>
        <w:t xml:space="preserve"> Venus</w:t>
      </w:r>
      <w:r w:rsidR="008652D9">
        <w:rPr>
          <w:rFonts w:ascii="Arial" w:hAnsi="Arial" w:cs="Arial"/>
          <w:sz w:val="24"/>
          <w:szCs w:val="24"/>
        </w:rPr>
        <w:t xml:space="preserve"> often</w:t>
      </w:r>
      <w:r w:rsidR="006E6F8D">
        <w:rPr>
          <w:rFonts w:ascii="Arial" w:hAnsi="Arial" w:cs="Arial"/>
          <w:sz w:val="24"/>
          <w:szCs w:val="24"/>
        </w:rPr>
        <w:t xml:space="preserve"> </w:t>
      </w:r>
      <w:r w:rsidR="008652D9">
        <w:rPr>
          <w:rFonts w:ascii="Arial" w:hAnsi="Arial" w:cs="Arial"/>
          <w:sz w:val="24"/>
          <w:szCs w:val="24"/>
        </w:rPr>
        <w:t xml:space="preserve">reaches </w:t>
      </w:r>
      <w:r w:rsidR="006E6F8D">
        <w:rPr>
          <w:rFonts w:ascii="Arial" w:hAnsi="Arial" w:cs="Arial"/>
          <w:sz w:val="24"/>
          <w:szCs w:val="24"/>
        </w:rPr>
        <w:t>almost superficial proportions</w:t>
      </w:r>
      <w:r w:rsidR="008652D9">
        <w:rPr>
          <w:rFonts w:ascii="Arial" w:hAnsi="Arial" w:cs="Arial"/>
          <w:sz w:val="24"/>
          <w:szCs w:val="24"/>
        </w:rPr>
        <w:t>.</w:t>
      </w:r>
    </w:p>
    <w:p w14:paraId="58C42807" w14:textId="784066D0" w:rsidR="006E6F8D" w:rsidRDefault="006E6F8D" w:rsidP="00656695">
      <w:pPr>
        <w:spacing w:line="480" w:lineRule="auto"/>
        <w:rPr>
          <w:rFonts w:ascii="Arial" w:hAnsi="Arial" w:cs="Arial"/>
          <w:sz w:val="24"/>
          <w:szCs w:val="24"/>
        </w:rPr>
      </w:pPr>
    </w:p>
    <w:p w14:paraId="03DBBE55" w14:textId="263580C0" w:rsidR="00AB7000" w:rsidRDefault="00BE6832" w:rsidP="00656695">
      <w:pPr>
        <w:spacing w:line="480" w:lineRule="auto"/>
        <w:rPr>
          <w:rFonts w:ascii="Arial" w:hAnsi="Arial" w:cs="Arial"/>
          <w:sz w:val="24"/>
          <w:szCs w:val="24"/>
        </w:rPr>
      </w:pPr>
      <w:r>
        <w:rPr>
          <w:rFonts w:ascii="Arial" w:hAnsi="Arial" w:cs="Arial"/>
          <w:sz w:val="24"/>
          <w:szCs w:val="24"/>
        </w:rPr>
        <w:t xml:space="preserve"> </w:t>
      </w:r>
      <w:r w:rsidR="006E6F8D">
        <w:rPr>
          <w:rFonts w:ascii="Arial" w:hAnsi="Arial" w:cs="Arial"/>
          <w:sz w:val="24"/>
          <w:szCs w:val="24"/>
        </w:rPr>
        <w:t xml:space="preserve">Greene has been instrumental in shaping modern psychological astrology and according </w:t>
      </w:r>
      <w:r w:rsidR="006E6F8D" w:rsidRPr="001D4622">
        <w:rPr>
          <w:rFonts w:ascii="Arial" w:hAnsi="Arial" w:cs="Arial"/>
          <w:sz w:val="24"/>
          <w:szCs w:val="24"/>
        </w:rPr>
        <w:t xml:space="preserve">to </w:t>
      </w:r>
      <w:hyperlink r:id="rId8" w:history="1">
        <w:r w:rsidR="006E6F8D" w:rsidRPr="001D4622">
          <w:rPr>
            <w:rStyle w:val="Hyperlink"/>
            <w:rFonts w:ascii="Arial" w:hAnsi="Arial" w:cs="Arial"/>
            <w:color w:val="auto"/>
            <w:sz w:val="24"/>
            <w:szCs w:val="24"/>
            <w:u w:val="none"/>
          </w:rPr>
          <w:t>www.astro.com</w:t>
        </w:r>
      </w:hyperlink>
      <w:r w:rsidR="006E6F8D" w:rsidRPr="001D4622">
        <w:rPr>
          <w:rFonts w:ascii="Arial" w:hAnsi="Arial" w:cs="Arial"/>
          <w:sz w:val="24"/>
          <w:szCs w:val="24"/>
        </w:rPr>
        <w:t xml:space="preserve"> is </w:t>
      </w:r>
      <w:r w:rsidR="006E6F8D">
        <w:rPr>
          <w:rFonts w:ascii="Arial" w:hAnsi="Arial" w:cs="Arial"/>
          <w:sz w:val="24"/>
          <w:szCs w:val="24"/>
        </w:rPr>
        <w:t>the astrologer’s astrologer. Her Venusian archetype which she coins ‘the harlot,’ speaks of a wild</w:t>
      </w:r>
      <w:r w:rsidR="00FE2A99">
        <w:rPr>
          <w:rFonts w:ascii="Arial" w:hAnsi="Arial" w:cs="Arial"/>
          <w:sz w:val="24"/>
          <w:szCs w:val="24"/>
        </w:rPr>
        <w:t xml:space="preserve">, </w:t>
      </w:r>
      <w:r w:rsidR="006E6F8D">
        <w:rPr>
          <w:rFonts w:ascii="Arial" w:hAnsi="Arial" w:cs="Arial"/>
          <w:sz w:val="24"/>
          <w:szCs w:val="24"/>
        </w:rPr>
        <w:t xml:space="preserve">abandoned </w:t>
      </w:r>
      <w:r w:rsidR="00FE2A99">
        <w:rPr>
          <w:rFonts w:ascii="Arial" w:hAnsi="Arial" w:cs="Arial"/>
          <w:sz w:val="24"/>
          <w:szCs w:val="24"/>
        </w:rPr>
        <w:t>archetype</w:t>
      </w:r>
      <w:r w:rsidR="00910068">
        <w:rPr>
          <w:rFonts w:ascii="Arial" w:hAnsi="Arial" w:cs="Arial"/>
          <w:sz w:val="24"/>
          <w:szCs w:val="24"/>
        </w:rPr>
        <w:t>, one whose sexuality is both sacred and profane.</w:t>
      </w:r>
      <w:r w:rsidR="00763662">
        <w:rPr>
          <w:rStyle w:val="FootnoteReference"/>
          <w:rFonts w:ascii="Arial" w:hAnsi="Arial" w:cs="Arial"/>
          <w:sz w:val="24"/>
          <w:szCs w:val="24"/>
        </w:rPr>
        <w:footnoteReference w:id="12"/>
      </w:r>
      <w:r w:rsidR="00763662">
        <w:rPr>
          <w:rFonts w:ascii="Arial" w:hAnsi="Arial" w:cs="Arial"/>
          <w:sz w:val="24"/>
          <w:szCs w:val="24"/>
        </w:rPr>
        <w:t xml:space="preserve"> </w:t>
      </w:r>
      <w:r w:rsidR="00910068">
        <w:rPr>
          <w:rFonts w:ascii="Arial" w:hAnsi="Arial" w:cs="Arial"/>
          <w:sz w:val="24"/>
          <w:szCs w:val="24"/>
        </w:rPr>
        <w:t xml:space="preserve">Aphrodite, she states, despite her </w:t>
      </w:r>
      <w:r w:rsidR="00B51AFE">
        <w:rPr>
          <w:rFonts w:ascii="Arial" w:hAnsi="Arial" w:cs="Arial"/>
          <w:sz w:val="24"/>
          <w:szCs w:val="24"/>
        </w:rPr>
        <w:t xml:space="preserve">obvious </w:t>
      </w:r>
      <w:r w:rsidR="00910068">
        <w:rPr>
          <w:rFonts w:ascii="Arial" w:hAnsi="Arial" w:cs="Arial"/>
          <w:sz w:val="24"/>
          <w:szCs w:val="24"/>
        </w:rPr>
        <w:t>charms, is not a goddess for bimbos.</w:t>
      </w:r>
      <w:r w:rsidR="00763662">
        <w:rPr>
          <w:rStyle w:val="FootnoteReference"/>
          <w:rFonts w:ascii="Arial" w:hAnsi="Arial" w:cs="Arial"/>
          <w:sz w:val="24"/>
          <w:szCs w:val="24"/>
        </w:rPr>
        <w:footnoteReference w:id="13"/>
      </w:r>
    </w:p>
    <w:p w14:paraId="3F3C2D6E" w14:textId="77777777" w:rsidR="00AB7000" w:rsidRDefault="00AB7000" w:rsidP="00656695">
      <w:pPr>
        <w:spacing w:line="480" w:lineRule="auto"/>
        <w:rPr>
          <w:rFonts w:ascii="Arial" w:hAnsi="Arial" w:cs="Arial"/>
          <w:sz w:val="24"/>
          <w:szCs w:val="24"/>
        </w:rPr>
      </w:pPr>
    </w:p>
    <w:p w14:paraId="724757D9" w14:textId="5731E4DC" w:rsidR="006851C9" w:rsidRDefault="00AB7000" w:rsidP="00656695">
      <w:pPr>
        <w:spacing w:line="480" w:lineRule="auto"/>
        <w:rPr>
          <w:rFonts w:ascii="Arial" w:hAnsi="Arial" w:cs="Arial"/>
          <w:sz w:val="24"/>
          <w:szCs w:val="24"/>
        </w:rPr>
      </w:pPr>
      <w:r>
        <w:rPr>
          <w:rFonts w:ascii="Arial" w:hAnsi="Arial" w:cs="Arial"/>
          <w:sz w:val="24"/>
          <w:szCs w:val="24"/>
        </w:rPr>
        <w:t xml:space="preserve"> </w:t>
      </w:r>
      <w:r w:rsidR="00624834">
        <w:rPr>
          <w:rFonts w:ascii="Arial" w:hAnsi="Arial" w:cs="Arial"/>
          <w:sz w:val="24"/>
          <w:szCs w:val="24"/>
        </w:rPr>
        <w:t xml:space="preserve">It is Greene who </w:t>
      </w:r>
      <w:r w:rsidR="00861DD5">
        <w:rPr>
          <w:rFonts w:ascii="Arial" w:hAnsi="Arial" w:cs="Arial"/>
          <w:sz w:val="24"/>
          <w:szCs w:val="24"/>
        </w:rPr>
        <w:t>seeks her readers</w:t>
      </w:r>
      <w:r w:rsidR="00993FD3">
        <w:rPr>
          <w:rFonts w:ascii="Arial" w:hAnsi="Arial" w:cs="Arial"/>
          <w:sz w:val="24"/>
          <w:szCs w:val="24"/>
        </w:rPr>
        <w:t xml:space="preserve"> to re-examine and</w:t>
      </w:r>
      <w:r w:rsidR="007B3A50">
        <w:rPr>
          <w:rFonts w:ascii="Arial" w:hAnsi="Arial" w:cs="Arial"/>
          <w:sz w:val="24"/>
          <w:szCs w:val="24"/>
        </w:rPr>
        <w:t xml:space="preserve"> thus</w:t>
      </w:r>
      <w:r w:rsidR="00993FD3">
        <w:rPr>
          <w:rFonts w:ascii="Arial" w:hAnsi="Arial" w:cs="Arial"/>
          <w:sz w:val="24"/>
          <w:szCs w:val="24"/>
        </w:rPr>
        <w:t xml:space="preserve"> reclaim the context under which feminine power is understood</w:t>
      </w:r>
      <w:r w:rsidR="0020522B">
        <w:rPr>
          <w:rFonts w:ascii="Arial" w:hAnsi="Arial" w:cs="Arial"/>
          <w:sz w:val="24"/>
          <w:szCs w:val="24"/>
        </w:rPr>
        <w:t xml:space="preserve"> through Venus</w:t>
      </w:r>
      <w:r w:rsidR="00993FD3">
        <w:rPr>
          <w:rFonts w:ascii="Arial" w:hAnsi="Arial" w:cs="Arial"/>
          <w:sz w:val="24"/>
          <w:szCs w:val="24"/>
        </w:rPr>
        <w:t xml:space="preserve"> </w:t>
      </w:r>
      <w:r w:rsidR="00A47717">
        <w:rPr>
          <w:rFonts w:ascii="Arial" w:hAnsi="Arial" w:cs="Arial"/>
          <w:sz w:val="24"/>
          <w:szCs w:val="24"/>
        </w:rPr>
        <w:t>by</w:t>
      </w:r>
      <w:r w:rsidR="008652D9">
        <w:rPr>
          <w:rFonts w:ascii="Arial" w:hAnsi="Arial" w:cs="Arial"/>
          <w:sz w:val="24"/>
          <w:szCs w:val="24"/>
        </w:rPr>
        <w:t xml:space="preserve"> asking her readers to</w:t>
      </w:r>
      <w:r w:rsidR="00A47717">
        <w:rPr>
          <w:rFonts w:ascii="Arial" w:hAnsi="Arial" w:cs="Arial"/>
          <w:sz w:val="24"/>
          <w:szCs w:val="24"/>
        </w:rPr>
        <w:t xml:space="preserve"> </w:t>
      </w:r>
      <w:r w:rsidR="00993FD3">
        <w:rPr>
          <w:rFonts w:ascii="Arial" w:hAnsi="Arial" w:cs="Arial"/>
          <w:sz w:val="24"/>
          <w:szCs w:val="24"/>
        </w:rPr>
        <w:t>rethink</w:t>
      </w:r>
      <w:r w:rsidR="008652D9">
        <w:rPr>
          <w:rFonts w:ascii="Arial" w:hAnsi="Arial" w:cs="Arial"/>
          <w:sz w:val="24"/>
          <w:szCs w:val="24"/>
        </w:rPr>
        <w:t xml:space="preserve"> their </w:t>
      </w:r>
      <w:r w:rsidR="00993FD3">
        <w:rPr>
          <w:rFonts w:ascii="Arial" w:hAnsi="Arial" w:cs="Arial"/>
          <w:sz w:val="24"/>
          <w:szCs w:val="24"/>
        </w:rPr>
        <w:t xml:space="preserve">relationship with the word </w:t>
      </w:r>
      <w:r w:rsidR="00993FD3" w:rsidRPr="00993FD3">
        <w:rPr>
          <w:rFonts w:ascii="Arial" w:hAnsi="Arial" w:cs="Arial"/>
          <w:i/>
          <w:iCs/>
          <w:sz w:val="24"/>
          <w:szCs w:val="24"/>
        </w:rPr>
        <w:t>‘harlot’</w:t>
      </w:r>
      <w:r w:rsidR="00993FD3">
        <w:rPr>
          <w:rFonts w:ascii="Arial" w:hAnsi="Arial" w:cs="Arial"/>
          <w:i/>
          <w:iCs/>
          <w:sz w:val="24"/>
          <w:szCs w:val="24"/>
        </w:rPr>
        <w:t xml:space="preserve"> </w:t>
      </w:r>
      <w:r w:rsidR="00993FD3">
        <w:rPr>
          <w:rFonts w:ascii="Arial" w:hAnsi="Arial" w:cs="Arial"/>
          <w:sz w:val="24"/>
          <w:szCs w:val="24"/>
        </w:rPr>
        <w:t xml:space="preserve">and its degenerative associations with the word </w:t>
      </w:r>
      <w:r w:rsidR="00993FD3" w:rsidRPr="00993FD3">
        <w:rPr>
          <w:rFonts w:ascii="Arial" w:hAnsi="Arial" w:cs="Arial"/>
          <w:i/>
          <w:iCs/>
          <w:sz w:val="24"/>
          <w:szCs w:val="24"/>
        </w:rPr>
        <w:t>‘whor</w:t>
      </w:r>
      <w:r w:rsidR="00FD697E">
        <w:rPr>
          <w:rFonts w:ascii="Arial" w:hAnsi="Arial" w:cs="Arial"/>
          <w:sz w:val="24"/>
          <w:szCs w:val="24"/>
        </w:rPr>
        <w:t>e.’</w:t>
      </w:r>
      <w:r w:rsidR="004E71F3">
        <w:rPr>
          <w:rStyle w:val="FootnoteReference"/>
          <w:rFonts w:ascii="Arial" w:hAnsi="Arial" w:cs="Arial"/>
          <w:sz w:val="24"/>
          <w:szCs w:val="24"/>
        </w:rPr>
        <w:footnoteReference w:id="14"/>
      </w:r>
      <w:r w:rsidR="00993FD3">
        <w:rPr>
          <w:rFonts w:ascii="Arial" w:hAnsi="Arial" w:cs="Arial"/>
          <w:sz w:val="24"/>
          <w:szCs w:val="24"/>
        </w:rPr>
        <w:t xml:space="preserve"> The etymology of the word </w:t>
      </w:r>
      <w:r w:rsidR="00993FD3" w:rsidRPr="008652D9">
        <w:rPr>
          <w:rFonts w:ascii="Arial" w:hAnsi="Arial" w:cs="Arial"/>
          <w:i/>
          <w:iCs/>
          <w:sz w:val="24"/>
          <w:szCs w:val="24"/>
        </w:rPr>
        <w:t>‘harlot,’</w:t>
      </w:r>
      <w:r w:rsidR="00993FD3">
        <w:rPr>
          <w:rFonts w:ascii="Arial" w:hAnsi="Arial" w:cs="Arial"/>
          <w:sz w:val="24"/>
          <w:szCs w:val="24"/>
        </w:rPr>
        <w:t xml:space="preserve"> </w:t>
      </w:r>
      <w:r w:rsidR="00646E21">
        <w:rPr>
          <w:rFonts w:ascii="Arial" w:hAnsi="Arial" w:cs="Arial"/>
          <w:sz w:val="24"/>
          <w:szCs w:val="24"/>
        </w:rPr>
        <w:t xml:space="preserve">was </w:t>
      </w:r>
      <w:r w:rsidR="00993FD3">
        <w:rPr>
          <w:rFonts w:ascii="Arial" w:hAnsi="Arial" w:cs="Arial"/>
          <w:sz w:val="24"/>
          <w:szCs w:val="24"/>
        </w:rPr>
        <w:t>one used for both sexes</w:t>
      </w:r>
      <w:r w:rsidR="00646E21">
        <w:rPr>
          <w:rFonts w:ascii="Arial" w:hAnsi="Arial" w:cs="Arial"/>
          <w:sz w:val="24"/>
          <w:szCs w:val="24"/>
        </w:rPr>
        <w:t xml:space="preserve"> to describe a vagabond</w:t>
      </w:r>
      <w:r w:rsidR="006851C9">
        <w:rPr>
          <w:rFonts w:ascii="Arial" w:hAnsi="Arial" w:cs="Arial"/>
          <w:sz w:val="24"/>
          <w:szCs w:val="24"/>
        </w:rPr>
        <w:t>, someone</w:t>
      </w:r>
      <w:r w:rsidR="00646E21">
        <w:rPr>
          <w:rFonts w:ascii="Arial" w:hAnsi="Arial" w:cs="Arial"/>
          <w:sz w:val="24"/>
          <w:szCs w:val="24"/>
        </w:rPr>
        <w:t xml:space="preserve"> who live</w:t>
      </w:r>
      <w:r w:rsidR="006A06FC">
        <w:rPr>
          <w:rFonts w:ascii="Arial" w:hAnsi="Arial" w:cs="Arial"/>
          <w:sz w:val="24"/>
          <w:szCs w:val="24"/>
        </w:rPr>
        <w:t>s</w:t>
      </w:r>
      <w:r w:rsidR="00646E21">
        <w:rPr>
          <w:rFonts w:ascii="Arial" w:hAnsi="Arial" w:cs="Arial"/>
          <w:sz w:val="24"/>
          <w:szCs w:val="24"/>
        </w:rPr>
        <w:t xml:space="preserve"> with wild abandonment as opposed to trading </w:t>
      </w:r>
      <w:r w:rsidR="006851C9">
        <w:rPr>
          <w:rFonts w:ascii="Arial" w:hAnsi="Arial" w:cs="Arial"/>
          <w:sz w:val="24"/>
          <w:szCs w:val="24"/>
        </w:rPr>
        <w:t>their</w:t>
      </w:r>
      <w:r w:rsidR="00646E21">
        <w:rPr>
          <w:rFonts w:ascii="Arial" w:hAnsi="Arial" w:cs="Arial"/>
          <w:sz w:val="24"/>
          <w:szCs w:val="24"/>
        </w:rPr>
        <w:t xml:space="preserve"> body for money</w:t>
      </w:r>
      <w:r w:rsidR="008652D9">
        <w:rPr>
          <w:rFonts w:ascii="Arial" w:hAnsi="Arial" w:cs="Arial"/>
          <w:sz w:val="24"/>
          <w:szCs w:val="24"/>
        </w:rPr>
        <w:t>,</w:t>
      </w:r>
      <w:r w:rsidR="004E71F3">
        <w:rPr>
          <w:rStyle w:val="FootnoteReference"/>
          <w:rFonts w:ascii="Arial" w:hAnsi="Arial" w:cs="Arial"/>
          <w:sz w:val="24"/>
          <w:szCs w:val="24"/>
        </w:rPr>
        <w:footnoteReference w:id="15"/>
      </w:r>
      <w:r w:rsidR="004E71F3">
        <w:rPr>
          <w:rFonts w:ascii="Arial" w:hAnsi="Arial" w:cs="Arial"/>
          <w:sz w:val="24"/>
          <w:szCs w:val="24"/>
        </w:rPr>
        <w:t xml:space="preserve"> </w:t>
      </w:r>
      <w:r w:rsidR="007A0585">
        <w:rPr>
          <w:rFonts w:ascii="Arial" w:hAnsi="Arial" w:cs="Arial"/>
          <w:sz w:val="24"/>
          <w:szCs w:val="24"/>
        </w:rPr>
        <w:t xml:space="preserve">as she </w:t>
      </w:r>
      <w:r w:rsidR="00FD697E">
        <w:rPr>
          <w:rFonts w:ascii="Arial" w:hAnsi="Arial" w:cs="Arial"/>
          <w:sz w:val="24"/>
          <w:szCs w:val="24"/>
        </w:rPr>
        <w:t>lament</w:t>
      </w:r>
      <w:r w:rsidR="007A0585">
        <w:rPr>
          <w:rFonts w:ascii="Arial" w:hAnsi="Arial" w:cs="Arial"/>
          <w:sz w:val="24"/>
          <w:szCs w:val="24"/>
        </w:rPr>
        <w:t>s</w:t>
      </w:r>
      <w:r w:rsidR="00FD697E">
        <w:rPr>
          <w:rFonts w:ascii="Arial" w:hAnsi="Arial" w:cs="Arial"/>
          <w:sz w:val="24"/>
          <w:szCs w:val="24"/>
        </w:rPr>
        <w:t xml:space="preserve"> a society that no longer sees erotic love as sacred.</w:t>
      </w:r>
      <w:r w:rsidR="004E71F3">
        <w:rPr>
          <w:rStyle w:val="FootnoteReference"/>
          <w:rFonts w:ascii="Arial" w:hAnsi="Arial" w:cs="Arial"/>
          <w:sz w:val="24"/>
          <w:szCs w:val="24"/>
        </w:rPr>
        <w:footnoteReference w:id="16"/>
      </w:r>
    </w:p>
    <w:p w14:paraId="076C0F70" w14:textId="77777777" w:rsidR="006851C9" w:rsidRDefault="006851C9" w:rsidP="00656695">
      <w:pPr>
        <w:spacing w:line="480" w:lineRule="auto"/>
        <w:rPr>
          <w:rFonts w:ascii="Arial" w:hAnsi="Arial" w:cs="Arial"/>
          <w:sz w:val="24"/>
          <w:szCs w:val="24"/>
        </w:rPr>
      </w:pPr>
    </w:p>
    <w:p w14:paraId="0AB15767" w14:textId="658F02A7" w:rsidR="007660BF" w:rsidRDefault="009707B5" w:rsidP="00656695">
      <w:pPr>
        <w:spacing w:line="480" w:lineRule="auto"/>
        <w:rPr>
          <w:rFonts w:ascii="Arial" w:hAnsi="Arial" w:cs="Arial"/>
          <w:sz w:val="24"/>
          <w:szCs w:val="24"/>
        </w:rPr>
      </w:pPr>
      <w:r>
        <w:rPr>
          <w:rFonts w:ascii="Arial" w:hAnsi="Arial" w:cs="Arial"/>
          <w:sz w:val="24"/>
          <w:szCs w:val="24"/>
        </w:rPr>
        <w:t xml:space="preserve">Although </w:t>
      </w:r>
      <w:r w:rsidR="009C7E0C" w:rsidRPr="00DB0AD9">
        <w:rPr>
          <w:rFonts w:ascii="Arial" w:hAnsi="Arial" w:cs="Arial"/>
          <w:sz w:val="24"/>
          <w:szCs w:val="24"/>
        </w:rPr>
        <w:t>Greene agrees</w:t>
      </w:r>
      <w:r w:rsidR="004E71F3">
        <w:rPr>
          <w:rFonts w:ascii="Arial" w:hAnsi="Arial" w:cs="Arial"/>
          <w:sz w:val="24"/>
          <w:szCs w:val="24"/>
        </w:rPr>
        <w:t xml:space="preserve"> with Hillman</w:t>
      </w:r>
      <w:r w:rsidR="009C7E0C" w:rsidRPr="00DB0AD9">
        <w:rPr>
          <w:rFonts w:ascii="Arial" w:hAnsi="Arial" w:cs="Arial"/>
          <w:sz w:val="24"/>
          <w:szCs w:val="24"/>
        </w:rPr>
        <w:t>,</w:t>
      </w:r>
      <w:r>
        <w:rPr>
          <w:rFonts w:ascii="Arial" w:hAnsi="Arial" w:cs="Arial"/>
          <w:sz w:val="24"/>
          <w:szCs w:val="24"/>
        </w:rPr>
        <w:t xml:space="preserve"> that</w:t>
      </w:r>
      <w:r w:rsidR="009C7E0C">
        <w:rPr>
          <w:rFonts w:ascii="Arial" w:hAnsi="Arial" w:cs="Arial"/>
          <w:sz w:val="24"/>
          <w:szCs w:val="24"/>
        </w:rPr>
        <w:t xml:space="preserve"> prostitution</w:t>
      </w:r>
      <w:r w:rsidR="004E71F3">
        <w:rPr>
          <w:rFonts w:ascii="Arial" w:hAnsi="Arial" w:cs="Arial"/>
          <w:sz w:val="24"/>
          <w:szCs w:val="24"/>
        </w:rPr>
        <w:t xml:space="preserve"> is</w:t>
      </w:r>
      <w:r w:rsidR="009C7E0C">
        <w:rPr>
          <w:rFonts w:ascii="Arial" w:hAnsi="Arial" w:cs="Arial"/>
          <w:sz w:val="24"/>
          <w:szCs w:val="24"/>
        </w:rPr>
        <w:t xml:space="preserve"> another </w:t>
      </w:r>
      <w:r w:rsidR="004E71F3">
        <w:rPr>
          <w:rFonts w:ascii="Arial" w:hAnsi="Arial" w:cs="Arial"/>
          <w:sz w:val="24"/>
          <w:szCs w:val="24"/>
        </w:rPr>
        <w:t>domain</w:t>
      </w:r>
      <w:r w:rsidR="009C7E0C">
        <w:rPr>
          <w:rFonts w:ascii="Arial" w:hAnsi="Arial" w:cs="Arial"/>
          <w:sz w:val="24"/>
          <w:szCs w:val="24"/>
        </w:rPr>
        <w:t xml:space="preserve"> of Venus,</w:t>
      </w:r>
      <w:r w:rsidR="004E71F3">
        <w:rPr>
          <w:rStyle w:val="FootnoteReference"/>
          <w:rFonts w:ascii="Arial" w:hAnsi="Arial" w:cs="Arial"/>
          <w:sz w:val="24"/>
          <w:szCs w:val="24"/>
        </w:rPr>
        <w:footnoteReference w:id="17"/>
      </w:r>
      <w:r w:rsidR="009C7E0C">
        <w:rPr>
          <w:rFonts w:ascii="Arial" w:hAnsi="Arial" w:cs="Arial"/>
          <w:sz w:val="24"/>
          <w:szCs w:val="24"/>
        </w:rPr>
        <w:t xml:space="preserve"> her archetype</w:t>
      </w:r>
      <w:r w:rsidR="002F4D10">
        <w:rPr>
          <w:rFonts w:ascii="Arial" w:hAnsi="Arial" w:cs="Arial"/>
          <w:sz w:val="24"/>
          <w:szCs w:val="24"/>
        </w:rPr>
        <w:t>,</w:t>
      </w:r>
      <w:r w:rsidR="009C7E0C">
        <w:rPr>
          <w:rFonts w:ascii="Arial" w:hAnsi="Arial" w:cs="Arial"/>
          <w:sz w:val="24"/>
          <w:szCs w:val="24"/>
        </w:rPr>
        <w:t xml:space="preserve"> whose role is to serve as a vessel for divine power</w:t>
      </w:r>
      <w:r w:rsidR="004E71F3">
        <w:rPr>
          <w:rStyle w:val="FootnoteReference"/>
          <w:rFonts w:ascii="Arial" w:hAnsi="Arial" w:cs="Arial"/>
          <w:sz w:val="24"/>
          <w:szCs w:val="24"/>
        </w:rPr>
        <w:footnoteReference w:id="18"/>
      </w:r>
      <w:r w:rsidR="009C7E0C">
        <w:rPr>
          <w:rFonts w:ascii="Arial" w:hAnsi="Arial" w:cs="Arial"/>
          <w:sz w:val="24"/>
          <w:szCs w:val="24"/>
        </w:rPr>
        <w:t xml:space="preserve"> </w:t>
      </w:r>
      <w:r w:rsidR="00E447F0">
        <w:rPr>
          <w:rFonts w:ascii="Arial" w:hAnsi="Arial" w:cs="Arial"/>
          <w:sz w:val="24"/>
          <w:szCs w:val="24"/>
        </w:rPr>
        <w:t xml:space="preserve">cannot be </w:t>
      </w:r>
      <w:r w:rsidR="00E447F0">
        <w:rPr>
          <w:rFonts w:ascii="Arial" w:hAnsi="Arial" w:cs="Arial"/>
          <w:sz w:val="24"/>
          <w:szCs w:val="24"/>
        </w:rPr>
        <w:lastRenderedPageBreak/>
        <w:t>bought or sold</w:t>
      </w:r>
      <w:r w:rsidR="0031472A">
        <w:rPr>
          <w:rFonts w:ascii="Arial" w:hAnsi="Arial" w:cs="Arial"/>
          <w:sz w:val="24"/>
          <w:szCs w:val="24"/>
        </w:rPr>
        <w:t xml:space="preserve"> </w:t>
      </w:r>
      <w:r w:rsidR="002B440D">
        <w:rPr>
          <w:rFonts w:ascii="Arial" w:hAnsi="Arial" w:cs="Arial"/>
          <w:sz w:val="24"/>
          <w:szCs w:val="24"/>
        </w:rPr>
        <w:t xml:space="preserve">in the </w:t>
      </w:r>
      <w:r w:rsidR="0031472A">
        <w:rPr>
          <w:rFonts w:ascii="Arial" w:hAnsi="Arial" w:cs="Arial"/>
          <w:sz w:val="24"/>
          <w:szCs w:val="24"/>
        </w:rPr>
        <w:t>commercial</w:t>
      </w:r>
      <w:r w:rsidR="002B440D">
        <w:rPr>
          <w:rFonts w:ascii="Arial" w:hAnsi="Arial" w:cs="Arial"/>
          <w:sz w:val="24"/>
          <w:szCs w:val="24"/>
        </w:rPr>
        <w:t xml:space="preserve">, </w:t>
      </w:r>
      <w:r w:rsidR="009C7E0C">
        <w:rPr>
          <w:rFonts w:ascii="Arial" w:hAnsi="Arial" w:cs="Arial"/>
          <w:sz w:val="24"/>
          <w:szCs w:val="24"/>
        </w:rPr>
        <w:t xml:space="preserve">conventional sense. </w:t>
      </w:r>
      <w:r w:rsidR="008652D9">
        <w:rPr>
          <w:rFonts w:ascii="Arial" w:hAnsi="Arial" w:cs="Arial"/>
          <w:sz w:val="24"/>
          <w:szCs w:val="24"/>
        </w:rPr>
        <w:t>Wh</w:t>
      </w:r>
      <w:r w:rsidR="004E71F3">
        <w:rPr>
          <w:rFonts w:ascii="Arial" w:hAnsi="Arial" w:cs="Arial"/>
          <w:sz w:val="24"/>
          <w:szCs w:val="24"/>
        </w:rPr>
        <w:t>ilst</w:t>
      </w:r>
      <w:r w:rsidR="008652D9">
        <w:rPr>
          <w:rFonts w:ascii="Arial" w:hAnsi="Arial" w:cs="Arial"/>
          <w:sz w:val="24"/>
          <w:szCs w:val="24"/>
        </w:rPr>
        <w:t xml:space="preserve"> Hillman makes a direct comparison between Venus and her seductive role in commercial advertising, ‘open any publication, turn on any television or radio and you’ll see her selling everything from vacations to Viagra,’ all of which, he states, left him wondering as a child ‘if the pretty lady came with the chair.’</w:t>
      </w:r>
      <w:r w:rsidR="004E71F3">
        <w:rPr>
          <w:rStyle w:val="FootnoteReference"/>
          <w:rFonts w:ascii="Arial" w:hAnsi="Arial" w:cs="Arial"/>
          <w:sz w:val="24"/>
          <w:szCs w:val="24"/>
        </w:rPr>
        <w:footnoteReference w:id="19"/>
      </w:r>
    </w:p>
    <w:p w14:paraId="5AE23EEC" w14:textId="77777777" w:rsidR="007660BF" w:rsidRDefault="007660BF" w:rsidP="00E447F0">
      <w:pPr>
        <w:spacing w:line="480" w:lineRule="auto"/>
      </w:pPr>
    </w:p>
    <w:p w14:paraId="0AB8FFD4" w14:textId="46AB697C" w:rsidR="007D30AF" w:rsidRDefault="002B440D" w:rsidP="00656695">
      <w:pPr>
        <w:spacing w:line="480" w:lineRule="auto"/>
        <w:rPr>
          <w:rFonts w:ascii="Arial" w:hAnsi="Arial" w:cs="Arial"/>
          <w:sz w:val="24"/>
          <w:szCs w:val="24"/>
        </w:rPr>
      </w:pPr>
      <w:r>
        <w:rPr>
          <w:rFonts w:ascii="Arial" w:hAnsi="Arial" w:cs="Arial"/>
          <w:sz w:val="24"/>
          <w:szCs w:val="24"/>
        </w:rPr>
        <w:t xml:space="preserve"> </w:t>
      </w:r>
      <w:r w:rsidR="00E447F0" w:rsidRPr="00E447F0">
        <w:rPr>
          <w:rFonts w:ascii="Arial" w:hAnsi="Arial" w:cs="Arial"/>
          <w:sz w:val="24"/>
          <w:szCs w:val="24"/>
        </w:rPr>
        <w:t>In the Babylonian world the source of Inanna’s</w:t>
      </w:r>
      <w:r w:rsidR="00E447F0">
        <w:rPr>
          <w:rFonts w:ascii="Arial" w:hAnsi="Arial" w:cs="Arial"/>
          <w:sz w:val="24"/>
          <w:szCs w:val="24"/>
        </w:rPr>
        <w:t xml:space="preserve"> sexual power is</w:t>
      </w:r>
      <w:r w:rsidR="003B76B7">
        <w:rPr>
          <w:rFonts w:ascii="Arial" w:hAnsi="Arial" w:cs="Arial"/>
          <w:sz w:val="24"/>
          <w:szCs w:val="24"/>
        </w:rPr>
        <w:t xml:space="preserve"> clear and</w:t>
      </w:r>
      <w:r w:rsidR="00E447F0">
        <w:rPr>
          <w:rFonts w:ascii="Arial" w:hAnsi="Arial" w:cs="Arial"/>
          <w:sz w:val="24"/>
          <w:szCs w:val="24"/>
        </w:rPr>
        <w:t xml:space="preserve"> certainly not for sale, </w:t>
      </w:r>
      <w:r w:rsidR="00E447F0" w:rsidRPr="00E447F0">
        <w:rPr>
          <w:rFonts w:ascii="Arial" w:hAnsi="Arial" w:cs="Arial"/>
          <w:sz w:val="24"/>
          <w:szCs w:val="24"/>
        </w:rPr>
        <w:t xml:space="preserve">as she applauds and rejoices in </w:t>
      </w:r>
      <w:r w:rsidR="00E447F0">
        <w:rPr>
          <w:rFonts w:ascii="Arial" w:hAnsi="Arial" w:cs="Arial"/>
          <w:sz w:val="24"/>
          <w:szCs w:val="24"/>
        </w:rPr>
        <w:t>‘</w:t>
      </w:r>
      <w:r w:rsidR="00E447F0" w:rsidRPr="00E447F0">
        <w:rPr>
          <w:rFonts w:ascii="Arial" w:hAnsi="Arial" w:cs="Arial"/>
          <w:sz w:val="24"/>
          <w:szCs w:val="24"/>
        </w:rPr>
        <w:t>her wonderous vulva,</w:t>
      </w:r>
      <w:r w:rsidR="00E447F0">
        <w:rPr>
          <w:rFonts w:ascii="Arial" w:hAnsi="Arial" w:cs="Arial"/>
          <w:sz w:val="24"/>
          <w:szCs w:val="24"/>
        </w:rPr>
        <w:t>’</w:t>
      </w:r>
      <w:r w:rsidR="00E447F0" w:rsidRPr="00E447F0">
        <w:rPr>
          <w:rFonts w:ascii="Arial" w:hAnsi="Arial" w:cs="Arial"/>
          <w:sz w:val="24"/>
          <w:szCs w:val="24"/>
        </w:rPr>
        <w:t xml:space="preserve"> and in doing so decides to visit the God of Wisdom</w:t>
      </w:r>
      <w:r w:rsidR="00E447F0">
        <w:rPr>
          <w:rFonts w:ascii="Arial" w:hAnsi="Arial" w:cs="Arial"/>
          <w:sz w:val="24"/>
          <w:szCs w:val="24"/>
        </w:rPr>
        <w:t xml:space="preserve"> (Enki)</w:t>
      </w:r>
      <w:r w:rsidR="00E447F0" w:rsidRPr="00E447F0">
        <w:rPr>
          <w:rFonts w:ascii="Arial" w:hAnsi="Arial" w:cs="Arial"/>
          <w:sz w:val="24"/>
          <w:szCs w:val="24"/>
        </w:rPr>
        <w:t xml:space="preserve"> which will ultimately lead</w:t>
      </w:r>
      <w:r w:rsidR="00E447F0">
        <w:rPr>
          <w:rFonts w:ascii="Arial" w:hAnsi="Arial" w:cs="Arial"/>
          <w:sz w:val="24"/>
          <w:szCs w:val="24"/>
        </w:rPr>
        <w:t>s</w:t>
      </w:r>
      <w:r w:rsidR="00E447F0" w:rsidRPr="00E447F0">
        <w:rPr>
          <w:rFonts w:ascii="Arial" w:hAnsi="Arial" w:cs="Arial"/>
          <w:sz w:val="24"/>
          <w:szCs w:val="24"/>
        </w:rPr>
        <w:t xml:space="preserve"> her to her destiny. Later in the Sumerian tale the connection between divinity and female sexuality becomes even more clear and is demonstrated through her courtship with </w:t>
      </w:r>
      <w:proofErr w:type="spellStart"/>
      <w:r w:rsidR="00E447F0" w:rsidRPr="00E447F0">
        <w:rPr>
          <w:rFonts w:ascii="Arial" w:hAnsi="Arial" w:cs="Arial"/>
          <w:sz w:val="24"/>
          <w:szCs w:val="24"/>
        </w:rPr>
        <w:t>Dumuzi</w:t>
      </w:r>
      <w:proofErr w:type="spellEnd"/>
      <w:r w:rsidR="00E447F0" w:rsidRPr="00E447F0">
        <w:rPr>
          <w:rFonts w:ascii="Arial" w:hAnsi="Arial" w:cs="Arial"/>
          <w:sz w:val="24"/>
          <w:szCs w:val="24"/>
        </w:rPr>
        <w:t xml:space="preserve"> who lays his hands on her holy vulva,</w:t>
      </w:r>
      <w:r w:rsidR="00A3148D">
        <w:rPr>
          <w:rStyle w:val="FootnoteReference"/>
          <w:rFonts w:ascii="Arial" w:hAnsi="Arial" w:cs="Arial"/>
          <w:sz w:val="24"/>
          <w:szCs w:val="24"/>
        </w:rPr>
        <w:footnoteReference w:id="20"/>
      </w:r>
      <w:r w:rsidR="00E447F0" w:rsidRPr="00E447F0">
        <w:rPr>
          <w:rFonts w:ascii="Arial" w:hAnsi="Arial" w:cs="Arial"/>
          <w:sz w:val="24"/>
          <w:szCs w:val="24"/>
        </w:rPr>
        <w:t xml:space="preserve"> spending his days in the sweetness of her holy loins</w:t>
      </w:r>
      <w:r w:rsidR="00A3148D">
        <w:rPr>
          <w:rFonts w:ascii="Arial" w:hAnsi="Arial" w:cs="Arial"/>
          <w:sz w:val="24"/>
          <w:szCs w:val="24"/>
        </w:rPr>
        <w:t>,</w:t>
      </w:r>
      <w:r w:rsidR="00A3148D">
        <w:rPr>
          <w:rStyle w:val="FootnoteReference"/>
          <w:rFonts w:ascii="Arial" w:hAnsi="Arial" w:cs="Arial"/>
          <w:sz w:val="24"/>
          <w:szCs w:val="24"/>
        </w:rPr>
        <w:footnoteReference w:id="21"/>
      </w:r>
      <w:r w:rsidR="00E447F0" w:rsidRPr="00E447F0">
        <w:rPr>
          <w:rFonts w:ascii="Arial" w:hAnsi="Arial" w:cs="Arial"/>
          <w:sz w:val="24"/>
          <w:szCs w:val="24"/>
        </w:rPr>
        <w:t xml:space="preserve"> through the art of lovemaking Inanna becomes a holy vessel for the divine echoing Greene’s ‘temple harlot.’</w:t>
      </w:r>
      <w:r w:rsidR="00A3148D">
        <w:rPr>
          <w:rStyle w:val="FootnoteReference"/>
          <w:rFonts w:ascii="Arial" w:hAnsi="Arial" w:cs="Arial"/>
          <w:sz w:val="24"/>
          <w:szCs w:val="24"/>
        </w:rPr>
        <w:footnoteReference w:id="22"/>
      </w:r>
      <w:r w:rsidR="00A3148D">
        <w:rPr>
          <w:rFonts w:ascii="Arial" w:hAnsi="Arial" w:cs="Arial"/>
          <w:sz w:val="24"/>
          <w:szCs w:val="24"/>
        </w:rPr>
        <w:t xml:space="preserve"> </w:t>
      </w:r>
      <w:r w:rsidR="003370DB">
        <w:rPr>
          <w:rFonts w:ascii="Arial" w:hAnsi="Arial" w:cs="Arial"/>
          <w:sz w:val="24"/>
          <w:szCs w:val="24"/>
        </w:rPr>
        <w:t xml:space="preserve">The connection between body and goddess is also seen through the layout of the temple complex at Bru </w:t>
      </w:r>
      <w:proofErr w:type="spellStart"/>
      <w:r w:rsidR="003370DB">
        <w:rPr>
          <w:rFonts w:ascii="Arial" w:hAnsi="Arial" w:cs="Arial"/>
          <w:sz w:val="24"/>
          <w:szCs w:val="24"/>
        </w:rPr>
        <w:t>na</w:t>
      </w:r>
      <w:proofErr w:type="spellEnd"/>
      <w:r w:rsidR="003370DB">
        <w:rPr>
          <w:rFonts w:ascii="Arial" w:hAnsi="Arial" w:cs="Arial"/>
          <w:sz w:val="24"/>
          <w:szCs w:val="24"/>
        </w:rPr>
        <w:t xml:space="preserve"> </w:t>
      </w:r>
      <w:proofErr w:type="spellStart"/>
      <w:r w:rsidR="003370DB">
        <w:rPr>
          <w:rFonts w:ascii="Arial" w:hAnsi="Arial" w:cs="Arial"/>
          <w:sz w:val="24"/>
          <w:szCs w:val="24"/>
        </w:rPr>
        <w:t>Boinne</w:t>
      </w:r>
      <w:proofErr w:type="spellEnd"/>
      <w:r w:rsidR="003370DB">
        <w:rPr>
          <w:rFonts w:ascii="Arial" w:hAnsi="Arial" w:cs="Arial"/>
          <w:sz w:val="24"/>
          <w:szCs w:val="24"/>
        </w:rPr>
        <w:t xml:space="preserve"> where ‘the entrance is the vulva of the goddess and the passage chambers act as temples where rebirth and fertility rites most likely took place.’</w:t>
      </w:r>
      <w:r w:rsidR="00A3148D">
        <w:rPr>
          <w:rStyle w:val="FootnoteReference"/>
          <w:rFonts w:ascii="Arial" w:hAnsi="Arial" w:cs="Arial"/>
          <w:sz w:val="24"/>
          <w:szCs w:val="24"/>
        </w:rPr>
        <w:footnoteReference w:id="23"/>
      </w:r>
    </w:p>
    <w:p w14:paraId="555839E9" w14:textId="77777777" w:rsidR="007D30AF" w:rsidRDefault="007D30AF" w:rsidP="00656695">
      <w:pPr>
        <w:spacing w:line="480" w:lineRule="auto"/>
        <w:rPr>
          <w:rFonts w:ascii="Arial" w:hAnsi="Arial" w:cs="Arial"/>
          <w:sz w:val="24"/>
          <w:szCs w:val="24"/>
        </w:rPr>
      </w:pPr>
    </w:p>
    <w:p w14:paraId="540191FB" w14:textId="54BA44F3" w:rsidR="00053291" w:rsidRDefault="007D30AF" w:rsidP="00656695">
      <w:pPr>
        <w:spacing w:line="480" w:lineRule="auto"/>
        <w:rPr>
          <w:rFonts w:ascii="Arial" w:hAnsi="Arial" w:cs="Arial"/>
          <w:sz w:val="24"/>
          <w:szCs w:val="24"/>
        </w:rPr>
      </w:pPr>
      <w:r>
        <w:rPr>
          <w:rFonts w:ascii="Arial" w:hAnsi="Arial" w:cs="Arial"/>
          <w:sz w:val="24"/>
          <w:szCs w:val="24"/>
        </w:rPr>
        <w:t xml:space="preserve"> </w:t>
      </w:r>
      <w:r w:rsidR="00CA020F">
        <w:rPr>
          <w:rFonts w:ascii="Arial" w:hAnsi="Arial" w:cs="Arial"/>
          <w:sz w:val="24"/>
          <w:szCs w:val="24"/>
        </w:rPr>
        <w:t>One notion all three authors</w:t>
      </w:r>
      <w:r w:rsidR="006D30F6">
        <w:rPr>
          <w:rFonts w:ascii="Arial" w:hAnsi="Arial" w:cs="Arial"/>
          <w:sz w:val="24"/>
          <w:szCs w:val="24"/>
        </w:rPr>
        <w:t xml:space="preserve"> agree</w:t>
      </w:r>
      <w:r w:rsidR="00CA020F">
        <w:rPr>
          <w:rFonts w:ascii="Arial" w:hAnsi="Arial" w:cs="Arial"/>
          <w:sz w:val="24"/>
          <w:szCs w:val="24"/>
        </w:rPr>
        <w:t xml:space="preserve"> </w:t>
      </w:r>
      <w:r w:rsidR="006D30F6">
        <w:rPr>
          <w:rFonts w:ascii="Arial" w:hAnsi="Arial" w:cs="Arial"/>
          <w:sz w:val="24"/>
          <w:szCs w:val="24"/>
        </w:rPr>
        <w:t>up</w:t>
      </w:r>
      <w:r w:rsidR="00CA020F">
        <w:rPr>
          <w:rFonts w:ascii="Arial" w:hAnsi="Arial" w:cs="Arial"/>
          <w:sz w:val="24"/>
          <w:szCs w:val="24"/>
        </w:rPr>
        <w:t xml:space="preserve">on </w:t>
      </w:r>
      <w:r w:rsidR="007109A9">
        <w:rPr>
          <w:rFonts w:ascii="Arial" w:hAnsi="Arial" w:cs="Arial"/>
          <w:sz w:val="24"/>
          <w:szCs w:val="24"/>
        </w:rPr>
        <w:t>in relation to the power of Venus is her</w:t>
      </w:r>
      <w:r w:rsidR="00CA020F">
        <w:rPr>
          <w:rFonts w:ascii="Arial" w:hAnsi="Arial" w:cs="Arial"/>
          <w:sz w:val="24"/>
          <w:szCs w:val="24"/>
        </w:rPr>
        <w:t xml:space="preserve"> innate magnetism, Hillman compares her to a siren, a presence whose tremendous force no one can escape</w:t>
      </w:r>
      <w:r w:rsidR="00A3148D">
        <w:rPr>
          <w:rStyle w:val="FootnoteReference"/>
          <w:rFonts w:ascii="Arial" w:hAnsi="Arial" w:cs="Arial"/>
          <w:sz w:val="24"/>
          <w:szCs w:val="24"/>
        </w:rPr>
        <w:footnoteReference w:id="24"/>
      </w:r>
      <w:r w:rsidR="00A3148D">
        <w:rPr>
          <w:rFonts w:ascii="Arial" w:hAnsi="Arial" w:cs="Arial"/>
          <w:sz w:val="24"/>
          <w:szCs w:val="24"/>
        </w:rPr>
        <w:t xml:space="preserve"> </w:t>
      </w:r>
      <w:r w:rsidR="00053291">
        <w:rPr>
          <w:rFonts w:ascii="Arial" w:hAnsi="Arial" w:cs="Arial"/>
          <w:sz w:val="24"/>
          <w:szCs w:val="24"/>
        </w:rPr>
        <w:t>whilst</w:t>
      </w:r>
      <w:r w:rsidR="007109A9">
        <w:rPr>
          <w:rFonts w:ascii="Arial" w:hAnsi="Arial" w:cs="Arial"/>
          <w:sz w:val="24"/>
          <w:szCs w:val="24"/>
        </w:rPr>
        <w:t xml:space="preserve"> </w:t>
      </w:r>
      <w:r w:rsidR="00CA020F">
        <w:rPr>
          <w:rFonts w:ascii="Arial" w:hAnsi="Arial" w:cs="Arial"/>
          <w:sz w:val="24"/>
          <w:szCs w:val="24"/>
        </w:rPr>
        <w:t>Greene</w:t>
      </w:r>
      <w:r w:rsidR="007109A9">
        <w:rPr>
          <w:rFonts w:ascii="Arial" w:hAnsi="Arial" w:cs="Arial"/>
          <w:sz w:val="24"/>
          <w:szCs w:val="24"/>
        </w:rPr>
        <w:t xml:space="preserve"> godde</w:t>
      </w:r>
      <w:r w:rsidR="00053291">
        <w:rPr>
          <w:rFonts w:ascii="Arial" w:hAnsi="Arial" w:cs="Arial"/>
          <w:sz w:val="24"/>
          <w:szCs w:val="24"/>
        </w:rPr>
        <w:t>ss</w:t>
      </w:r>
      <w:r w:rsidR="00CA020F">
        <w:rPr>
          <w:rFonts w:ascii="Arial" w:hAnsi="Arial" w:cs="Arial"/>
          <w:sz w:val="24"/>
          <w:szCs w:val="24"/>
        </w:rPr>
        <w:t xml:space="preserve"> ‘expresses an absolute power of </w:t>
      </w:r>
      <w:r w:rsidR="00CA020F">
        <w:rPr>
          <w:rFonts w:ascii="Arial" w:hAnsi="Arial" w:cs="Arial"/>
          <w:sz w:val="24"/>
          <w:szCs w:val="24"/>
        </w:rPr>
        <w:lastRenderedPageBreak/>
        <w:t>attraction,’</w:t>
      </w:r>
      <w:r w:rsidR="00A3148D">
        <w:rPr>
          <w:rStyle w:val="FootnoteReference"/>
          <w:rFonts w:ascii="Arial" w:hAnsi="Arial" w:cs="Arial"/>
          <w:sz w:val="24"/>
          <w:szCs w:val="24"/>
        </w:rPr>
        <w:footnoteReference w:id="25"/>
      </w:r>
      <w:r w:rsidR="00A3148D">
        <w:rPr>
          <w:rFonts w:ascii="Arial" w:hAnsi="Arial" w:cs="Arial"/>
          <w:sz w:val="24"/>
          <w:szCs w:val="24"/>
        </w:rPr>
        <w:t xml:space="preserve"> </w:t>
      </w:r>
      <w:r w:rsidR="00053291">
        <w:rPr>
          <w:rFonts w:ascii="Arial" w:hAnsi="Arial" w:cs="Arial"/>
          <w:sz w:val="24"/>
          <w:szCs w:val="24"/>
        </w:rPr>
        <w:t xml:space="preserve">one </w:t>
      </w:r>
      <w:r w:rsidR="007109A9">
        <w:rPr>
          <w:rFonts w:ascii="Arial" w:hAnsi="Arial" w:cs="Arial"/>
          <w:sz w:val="24"/>
          <w:szCs w:val="24"/>
        </w:rPr>
        <w:t xml:space="preserve">who has </w:t>
      </w:r>
      <w:proofErr w:type="gramStart"/>
      <w:r w:rsidR="007109A9">
        <w:rPr>
          <w:rFonts w:ascii="Arial" w:hAnsi="Arial" w:cs="Arial"/>
          <w:sz w:val="24"/>
          <w:szCs w:val="24"/>
        </w:rPr>
        <w:t>a</w:t>
      </w:r>
      <w:proofErr w:type="gramEnd"/>
      <w:r w:rsidR="00CA020F">
        <w:rPr>
          <w:rFonts w:ascii="Arial" w:hAnsi="Arial" w:cs="Arial"/>
          <w:sz w:val="24"/>
          <w:szCs w:val="24"/>
        </w:rPr>
        <w:t xml:space="preserve"> instinctual</w:t>
      </w:r>
      <w:r w:rsidR="007109A9">
        <w:rPr>
          <w:rFonts w:ascii="Arial" w:hAnsi="Arial" w:cs="Arial"/>
          <w:sz w:val="24"/>
          <w:szCs w:val="24"/>
        </w:rPr>
        <w:t xml:space="preserve">, </w:t>
      </w:r>
      <w:r w:rsidR="00CA020F">
        <w:rPr>
          <w:rFonts w:ascii="Arial" w:hAnsi="Arial" w:cs="Arial"/>
          <w:sz w:val="24"/>
          <w:szCs w:val="24"/>
        </w:rPr>
        <w:t>intelligent</w:t>
      </w:r>
      <w:r w:rsidR="007109A9">
        <w:rPr>
          <w:rFonts w:ascii="Arial" w:hAnsi="Arial" w:cs="Arial"/>
          <w:sz w:val="24"/>
          <w:szCs w:val="24"/>
        </w:rPr>
        <w:t xml:space="preserve"> gif</w:t>
      </w:r>
      <w:r w:rsidR="00053291">
        <w:rPr>
          <w:rFonts w:ascii="Arial" w:hAnsi="Arial" w:cs="Arial"/>
          <w:sz w:val="24"/>
          <w:szCs w:val="24"/>
        </w:rPr>
        <w:t xml:space="preserve">t </w:t>
      </w:r>
      <w:r w:rsidR="00CA020F">
        <w:rPr>
          <w:rFonts w:ascii="Arial" w:hAnsi="Arial" w:cs="Arial"/>
          <w:sz w:val="24"/>
          <w:szCs w:val="24"/>
        </w:rPr>
        <w:t xml:space="preserve">known as </w:t>
      </w:r>
      <w:r w:rsidR="00053291">
        <w:rPr>
          <w:rFonts w:ascii="Arial" w:hAnsi="Arial" w:cs="Arial"/>
          <w:sz w:val="24"/>
          <w:szCs w:val="24"/>
        </w:rPr>
        <w:t xml:space="preserve">her </w:t>
      </w:r>
      <w:r w:rsidR="00CA020F">
        <w:rPr>
          <w:rFonts w:ascii="Arial" w:hAnsi="Arial" w:cs="Arial"/>
          <w:sz w:val="24"/>
          <w:szCs w:val="24"/>
        </w:rPr>
        <w:t>“feminine wiles.”</w:t>
      </w:r>
      <w:r w:rsidR="00A3148D">
        <w:rPr>
          <w:rStyle w:val="FootnoteReference"/>
          <w:rFonts w:ascii="Arial" w:hAnsi="Arial" w:cs="Arial"/>
          <w:sz w:val="24"/>
          <w:szCs w:val="24"/>
        </w:rPr>
        <w:footnoteReference w:id="26"/>
      </w:r>
      <w:r w:rsidR="00053291">
        <w:rPr>
          <w:rFonts w:ascii="Arial" w:hAnsi="Arial" w:cs="Arial"/>
          <w:sz w:val="24"/>
          <w:szCs w:val="24"/>
        </w:rPr>
        <w:t xml:space="preserve"> </w:t>
      </w:r>
    </w:p>
    <w:p w14:paraId="4A2EBF7E" w14:textId="77777777" w:rsidR="00053291" w:rsidRDefault="00053291" w:rsidP="00656695">
      <w:pPr>
        <w:spacing w:line="480" w:lineRule="auto"/>
        <w:rPr>
          <w:rFonts w:ascii="Arial" w:hAnsi="Arial" w:cs="Arial"/>
          <w:sz w:val="24"/>
          <w:szCs w:val="24"/>
        </w:rPr>
      </w:pPr>
    </w:p>
    <w:p w14:paraId="10BAB29A" w14:textId="1FE00005" w:rsidR="00F86F48" w:rsidRDefault="007D30AF" w:rsidP="00F86F48">
      <w:pPr>
        <w:spacing w:line="480" w:lineRule="auto"/>
        <w:rPr>
          <w:rFonts w:ascii="Arial" w:hAnsi="Arial" w:cs="Arial"/>
          <w:sz w:val="24"/>
          <w:szCs w:val="24"/>
        </w:rPr>
      </w:pPr>
      <w:r>
        <w:rPr>
          <w:rFonts w:ascii="Arial" w:hAnsi="Arial" w:cs="Arial"/>
          <w:sz w:val="24"/>
          <w:szCs w:val="24"/>
        </w:rPr>
        <w:t xml:space="preserve"> </w:t>
      </w:r>
      <w:r w:rsidR="00053291">
        <w:rPr>
          <w:rFonts w:ascii="Arial" w:hAnsi="Arial" w:cs="Arial"/>
          <w:sz w:val="24"/>
          <w:szCs w:val="24"/>
        </w:rPr>
        <w:t xml:space="preserve">Yet, when it comes to feminine charm Inanna trumps them all for </w:t>
      </w:r>
      <w:r w:rsidR="00053291" w:rsidRPr="00053291">
        <w:rPr>
          <w:rFonts w:ascii="Arial" w:hAnsi="Arial" w:cs="Arial"/>
          <w:i/>
          <w:iCs/>
          <w:sz w:val="24"/>
          <w:szCs w:val="24"/>
        </w:rPr>
        <w:t>her</w:t>
      </w:r>
      <w:r w:rsidR="00053291">
        <w:rPr>
          <w:rFonts w:ascii="Arial" w:hAnsi="Arial" w:cs="Arial"/>
          <w:i/>
          <w:iCs/>
          <w:sz w:val="24"/>
          <w:szCs w:val="24"/>
        </w:rPr>
        <w:t xml:space="preserve"> </w:t>
      </w:r>
      <w:r w:rsidR="00053291">
        <w:rPr>
          <w:rFonts w:ascii="Arial" w:hAnsi="Arial" w:cs="Arial"/>
          <w:sz w:val="24"/>
          <w:szCs w:val="24"/>
        </w:rPr>
        <w:t xml:space="preserve">powers are prodigious </w:t>
      </w:r>
      <w:r w:rsidR="00F86F48">
        <w:rPr>
          <w:rFonts w:ascii="Arial" w:hAnsi="Arial" w:cs="Arial"/>
          <w:sz w:val="24"/>
          <w:szCs w:val="24"/>
        </w:rPr>
        <w:t>as</w:t>
      </w:r>
      <w:r w:rsidR="00053291">
        <w:rPr>
          <w:rFonts w:ascii="Arial" w:hAnsi="Arial" w:cs="Arial"/>
          <w:sz w:val="24"/>
          <w:szCs w:val="24"/>
        </w:rPr>
        <w:t xml:space="preserve"> she </w:t>
      </w:r>
      <w:r w:rsidR="004F412A">
        <w:rPr>
          <w:rFonts w:ascii="Arial" w:hAnsi="Arial" w:cs="Arial"/>
          <w:sz w:val="24"/>
          <w:szCs w:val="24"/>
        </w:rPr>
        <w:t>can</w:t>
      </w:r>
      <w:r w:rsidR="00053291">
        <w:rPr>
          <w:rFonts w:ascii="Arial" w:hAnsi="Arial" w:cs="Arial"/>
          <w:sz w:val="24"/>
          <w:szCs w:val="24"/>
        </w:rPr>
        <w:t xml:space="preserve"> make love through the day and the night, </w:t>
      </w:r>
      <w:r w:rsidR="00F86F48">
        <w:rPr>
          <w:rFonts w:ascii="Arial" w:hAnsi="Arial" w:cs="Arial"/>
          <w:sz w:val="24"/>
          <w:szCs w:val="24"/>
        </w:rPr>
        <w:t>descending from Heaven to Earth as a cosmic force.</w:t>
      </w:r>
      <w:r w:rsidR="00B72B0E">
        <w:rPr>
          <w:rStyle w:val="FootnoteReference"/>
          <w:rFonts w:ascii="Arial" w:hAnsi="Arial" w:cs="Arial"/>
          <w:sz w:val="24"/>
          <w:szCs w:val="24"/>
        </w:rPr>
        <w:footnoteReference w:id="27"/>
      </w:r>
      <w:r w:rsidR="00B72B0E">
        <w:rPr>
          <w:rFonts w:ascii="Arial" w:hAnsi="Arial" w:cs="Arial"/>
          <w:sz w:val="24"/>
          <w:szCs w:val="24"/>
        </w:rPr>
        <w:t xml:space="preserve"> </w:t>
      </w:r>
      <w:r w:rsidR="007660BF" w:rsidRPr="007660BF">
        <w:rPr>
          <w:rFonts w:ascii="Arial" w:hAnsi="Arial" w:cs="Arial"/>
          <w:sz w:val="24"/>
          <w:szCs w:val="24"/>
        </w:rPr>
        <w:t xml:space="preserve">In </w:t>
      </w:r>
      <w:r w:rsidR="00C711B4">
        <w:rPr>
          <w:rFonts w:ascii="Arial" w:hAnsi="Arial" w:cs="Arial"/>
          <w:sz w:val="24"/>
          <w:szCs w:val="24"/>
        </w:rPr>
        <w:t>ancient</w:t>
      </w:r>
      <w:r w:rsidR="007660BF" w:rsidRPr="007660BF">
        <w:rPr>
          <w:rFonts w:ascii="Arial" w:hAnsi="Arial" w:cs="Arial"/>
          <w:sz w:val="24"/>
          <w:szCs w:val="24"/>
        </w:rPr>
        <w:t xml:space="preserve"> cuneiform texts, the </w:t>
      </w:r>
      <w:r w:rsidR="00C711B4" w:rsidRPr="007660BF">
        <w:rPr>
          <w:rFonts w:ascii="Arial" w:hAnsi="Arial" w:cs="Arial"/>
          <w:sz w:val="24"/>
          <w:szCs w:val="24"/>
        </w:rPr>
        <w:t>erotic</w:t>
      </w:r>
      <w:r w:rsidR="00C711B4">
        <w:rPr>
          <w:rFonts w:ascii="Arial" w:hAnsi="Arial" w:cs="Arial"/>
          <w:sz w:val="24"/>
          <w:szCs w:val="24"/>
        </w:rPr>
        <w:t xml:space="preserve"> power</w:t>
      </w:r>
      <w:r w:rsidR="007660BF" w:rsidRPr="007660BF">
        <w:rPr>
          <w:rFonts w:ascii="Arial" w:hAnsi="Arial" w:cs="Arial"/>
          <w:sz w:val="24"/>
          <w:szCs w:val="24"/>
        </w:rPr>
        <w:t xml:space="preserve"> of Inanna-Ishtar is explicit and shocking</w:t>
      </w:r>
      <w:r w:rsidR="00C711B4">
        <w:rPr>
          <w:rFonts w:ascii="Arial" w:hAnsi="Arial" w:cs="Arial"/>
          <w:sz w:val="24"/>
          <w:szCs w:val="24"/>
        </w:rPr>
        <w:t xml:space="preserve"> as </w:t>
      </w:r>
      <w:r w:rsidR="00C711B4" w:rsidRPr="007660BF">
        <w:rPr>
          <w:rFonts w:ascii="Arial" w:hAnsi="Arial" w:cs="Arial"/>
          <w:sz w:val="24"/>
          <w:szCs w:val="24"/>
        </w:rPr>
        <w:t>they</w:t>
      </w:r>
      <w:r w:rsidR="007660BF" w:rsidRPr="007660BF">
        <w:rPr>
          <w:rFonts w:ascii="Arial" w:hAnsi="Arial" w:cs="Arial"/>
          <w:sz w:val="24"/>
          <w:szCs w:val="24"/>
        </w:rPr>
        <w:t xml:space="preserve"> </w:t>
      </w:r>
      <w:r w:rsidR="00C711B4" w:rsidRPr="007660BF">
        <w:rPr>
          <w:rFonts w:ascii="Arial" w:hAnsi="Arial" w:cs="Arial"/>
          <w:sz w:val="24"/>
          <w:szCs w:val="24"/>
        </w:rPr>
        <w:t>de</w:t>
      </w:r>
      <w:r w:rsidR="00C711B4">
        <w:rPr>
          <w:rFonts w:ascii="Arial" w:hAnsi="Arial" w:cs="Arial"/>
          <w:sz w:val="24"/>
          <w:szCs w:val="24"/>
        </w:rPr>
        <w:t>scribe</w:t>
      </w:r>
      <w:r w:rsidR="007660BF" w:rsidRPr="007660BF">
        <w:rPr>
          <w:rFonts w:ascii="Arial" w:hAnsi="Arial" w:cs="Arial"/>
          <w:sz w:val="24"/>
          <w:szCs w:val="24"/>
        </w:rPr>
        <w:t xml:space="preserve"> in detail the lips and bosom of the goddess and her lap of honey beneath</w:t>
      </w:r>
      <w:r w:rsidR="00C711B4">
        <w:rPr>
          <w:rFonts w:ascii="Arial" w:hAnsi="Arial" w:cs="Arial"/>
          <w:sz w:val="24"/>
          <w:szCs w:val="24"/>
        </w:rPr>
        <w:t>.</w:t>
      </w:r>
      <w:r w:rsidR="00B72B0E">
        <w:rPr>
          <w:rStyle w:val="FootnoteReference"/>
          <w:rFonts w:ascii="Arial" w:hAnsi="Arial" w:cs="Arial"/>
          <w:sz w:val="24"/>
          <w:szCs w:val="24"/>
        </w:rPr>
        <w:footnoteReference w:id="28"/>
      </w:r>
    </w:p>
    <w:p w14:paraId="0E525AA4" w14:textId="77777777" w:rsidR="00F86F48" w:rsidRDefault="00F86F48" w:rsidP="00F86F48">
      <w:pPr>
        <w:spacing w:line="480" w:lineRule="auto"/>
        <w:rPr>
          <w:rFonts w:ascii="Arial" w:hAnsi="Arial" w:cs="Arial"/>
          <w:sz w:val="24"/>
          <w:szCs w:val="24"/>
        </w:rPr>
      </w:pPr>
    </w:p>
    <w:p w14:paraId="6A09200D" w14:textId="4C924398" w:rsidR="007E2409" w:rsidRDefault="004F412A" w:rsidP="00F86F48">
      <w:pPr>
        <w:spacing w:line="480" w:lineRule="auto"/>
        <w:rPr>
          <w:rFonts w:ascii="Arial" w:hAnsi="Arial" w:cs="Arial"/>
          <w:sz w:val="24"/>
          <w:szCs w:val="24"/>
        </w:rPr>
      </w:pPr>
      <w:r>
        <w:rPr>
          <w:rFonts w:ascii="Arial" w:hAnsi="Arial" w:cs="Arial"/>
          <w:sz w:val="24"/>
          <w:szCs w:val="24"/>
        </w:rPr>
        <w:t xml:space="preserve"> </w:t>
      </w:r>
      <w:r w:rsidR="00F86F48" w:rsidRPr="00F86F48">
        <w:rPr>
          <w:rFonts w:ascii="Arial" w:hAnsi="Arial" w:cs="Arial"/>
          <w:sz w:val="24"/>
          <w:szCs w:val="24"/>
        </w:rPr>
        <w:t xml:space="preserve">In </w:t>
      </w:r>
      <w:proofErr w:type="spellStart"/>
      <w:r w:rsidR="00F86F48" w:rsidRPr="00F86F48">
        <w:rPr>
          <w:rFonts w:ascii="Arial" w:hAnsi="Arial" w:cs="Arial"/>
          <w:sz w:val="24"/>
          <w:szCs w:val="24"/>
        </w:rPr>
        <w:t>Wol</w:t>
      </w:r>
      <w:r w:rsidR="00A3148D">
        <w:rPr>
          <w:rFonts w:ascii="Arial" w:hAnsi="Arial" w:cs="Arial"/>
          <w:sz w:val="24"/>
          <w:szCs w:val="24"/>
        </w:rPr>
        <w:t>k</w:t>
      </w:r>
      <w:r w:rsidR="00F86F48" w:rsidRPr="00F86F48">
        <w:rPr>
          <w:rFonts w:ascii="Arial" w:hAnsi="Arial" w:cs="Arial"/>
          <w:sz w:val="24"/>
          <w:szCs w:val="24"/>
        </w:rPr>
        <w:t>stein’s</w:t>
      </w:r>
      <w:proofErr w:type="spellEnd"/>
      <w:r w:rsidR="00F86F48" w:rsidRPr="00F86F48">
        <w:rPr>
          <w:rFonts w:ascii="Arial" w:hAnsi="Arial" w:cs="Arial"/>
          <w:sz w:val="24"/>
          <w:szCs w:val="24"/>
        </w:rPr>
        <w:t xml:space="preserve"> version </w:t>
      </w:r>
      <w:r w:rsidR="00C711B4">
        <w:rPr>
          <w:rFonts w:ascii="Arial" w:hAnsi="Arial" w:cs="Arial"/>
          <w:sz w:val="24"/>
          <w:szCs w:val="24"/>
        </w:rPr>
        <w:t>her</w:t>
      </w:r>
      <w:r w:rsidR="00F86F48" w:rsidRPr="00F86F48">
        <w:rPr>
          <w:rFonts w:ascii="Arial" w:hAnsi="Arial" w:cs="Arial"/>
          <w:sz w:val="24"/>
          <w:szCs w:val="24"/>
        </w:rPr>
        <w:t xml:space="preserve"> power manifests</w:t>
      </w:r>
      <w:r>
        <w:rPr>
          <w:rFonts w:ascii="Arial" w:hAnsi="Arial" w:cs="Arial"/>
          <w:sz w:val="24"/>
          <w:szCs w:val="24"/>
        </w:rPr>
        <w:t>, ironically</w:t>
      </w:r>
      <w:r w:rsidR="00B36696">
        <w:rPr>
          <w:rFonts w:ascii="Arial" w:hAnsi="Arial" w:cs="Arial"/>
          <w:sz w:val="24"/>
          <w:szCs w:val="24"/>
        </w:rPr>
        <w:t xml:space="preserve">, </w:t>
      </w:r>
      <w:r w:rsidR="00C711B4">
        <w:rPr>
          <w:rFonts w:ascii="Arial" w:hAnsi="Arial" w:cs="Arial"/>
          <w:sz w:val="24"/>
          <w:szCs w:val="24"/>
        </w:rPr>
        <w:t xml:space="preserve">through a </w:t>
      </w:r>
      <w:r w:rsidR="00B36696">
        <w:rPr>
          <w:rFonts w:ascii="Arial" w:hAnsi="Arial" w:cs="Arial"/>
          <w:sz w:val="24"/>
          <w:szCs w:val="24"/>
        </w:rPr>
        <w:t xml:space="preserve">more </w:t>
      </w:r>
      <w:r w:rsidR="00C711B4">
        <w:rPr>
          <w:rFonts w:ascii="Arial" w:hAnsi="Arial" w:cs="Arial"/>
          <w:sz w:val="24"/>
          <w:szCs w:val="24"/>
        </w:rPr>
        <w:t>masculine art form,</w:t>
      </w:r>
      <w:r w:rsidR="00F86F48" w:rsidRPr="00F86F48">
        <w:rPr>
          <w:rFonts w:ascii="Arial" w:hAnsi="Arial" w:cs="Arial"/>
          <w:sz w:val="24"/>
          <w:szCs w:val="24"/>
        </w:rPr>
        <w:t xml:space="preserve"> a drinking competition with her father Enki who</w:t>
      </w:r>
      <w:r w:rsidR="00C711B4">
        <w:rPr>
          <w:rFonts w:ascii="Arial" w:hAnsi="Arial" w:cs="Arial"/>
          <w:sz w:val="24"/>
          <w:szCs w:val="24"/>
        </w:rPr>
        <w:t xml:space="preserve"> after time in her company</w:t>
      </w:r>
      <w:r w:rsidR="00B36696">
        <w:rPr>
          <w:rFonts w:ascii="Arial" w:hAnsi="Arial" w:cs="Arial"/>
          <w:sz w:val="24"/>
          <w:szCs w:val="24"/>
        </w:rPr>
        <w:t xml:space="preserve">, </w:t>
      </w:r>
      <w:r w:rsidR="00F86F48" w:rsidRPr="00F86F48">
        <w:rPr>
          <w:rFonts w:ascii="Arial" w:hAnsi="Arial" w:cs="Arial"/>
          <w:sz w:val="24"/>
          <w:szCs w:val="24"/>
        </w:rPr>
        <w:t>‘offers the treasures of his kingdom to his guest. She accepts. Enki is full of generosity; Inanna is full of intention. Enki donates and Inanna takes.</w:t>
      </w:r>
      <w:r w:rsidR="00F86F48">
        <w:rPr>
          <w:rFonts w:ascii="Arial" w:hAnsi="Arial" w:cs="Arial"/>
          <w:sz w:val="24"/>
          <w:szCs w:val="24"/>
        </w:rPr>
        <w:t>’</w:t>
      </w:r>
      <w:r w:rsidR="001D0E21">
        <w:rPr>
          <w:rStyle w:val="FootnoteReference"/>
          <w:rFonts w:ascii="Arial" w:hAnsi="Arial" w:cs="Arial"/>
          <w:sz w:val="24"/>
          <w:szCs w:val="24"/>
        </w:rPr>
        <w:footnoteReference w:id="29"/>
      </w:r>
      <w:r w:rsidR="001D0E21">
        <w:rPr>
          <w:rFonts w:ascii="Arial" w:hAnsi="Arial" w:cs="Arial"/>
          <w:sz w:val="24"/>
          <w:szCs w:val="24"/>
        </w:rPr>
        <w:t xml:space="preserve"> </w:t>
      </w:r>
      <w:r w:rsidR="001B71E4">
        <w:rPr>
          <w:rFonts w:ascii="Arial" w:hAnsi="Arial" w:cs="Arial"/>
          <w:sz w:val="24"/>
          <w:szCs w:val="24"/>
        </w:rPr>
        <w:t xml:space="preserve">It was </w:t>
      </w:r>
      <w:r w:rsidR="00F86F48" w:rsidRPr="00F86F48">
        <w:rPr>
          <w:rFonts w:ascii="Arial" w:hAnsi="Arial" w:cs="Arial"/>
          <w:sz w:val="24"/>
          <w:szCs w:val="24"/>
        </w:rPr>
        <w:t>‘</w:t>
      </w:r>
      <w:r w:rsidR="001B71E4">
        <w:rPr>
          <w:rFonts w:ascii="Arial" w:hAnsi="Arial" w:cs="Arial"/>
          <w:sz w:val="24"/>
          <w:szCs w:val="24"/>
        </w:rPr>
        <w:t>f</w:t>
      </w:r>
      <w:r w:rsidR="00F86F48" w:rsidRPr="00F86F48">
        <w:rPr>
          <w:rFonts w:ascii="Arial" w:hAnsi="Arial" w:cs="Arial"/>
          <w:sz w:val="24"/>
          <w:szCs w:val="24"/>
        </w:rPr>
        <w:t xml:space="preserve">ourteen times Enki raised his cup to Inanna; fourteen times Inanna accepted the holy </w:t>
      </w:r>
      <w:r w:rsidR="00F86F48" w:rsidRPr="00F86F48">
        <w:rPr>
          <w:rFonts w:ascii="Arial" w:hAnsi="Arial" w:cs="Arial"/>
          <w:i/>
          <w:iCs/>
          <w:sz w:val="24"/>
          <w:szCs w:val="24"/>
        </w:rPr>
        <w:t>me</w:t>
      </w:r>
      <w:r w:rsidR="001B71E4">
        <w:rPr>
          <w:rFonts w:ascii="Arial" w:hAnsi="Arial" w:cs="Arial"/>
          <w:sz w:val="24"/>
          <w:szCs w:val="24"/>
        </w:rPr>
        <w:t>,</w:t>
      </w:r>
      <w:r w:rsidR="00F86F48" w:rsidRPr="00F86F48">
        <w:rPr>
          <w:rFonts w:ascii="Arial" w:hAnsi="Arial" w:cs="Arial"/>
          <w:sz w:val="24"/>
          <w:szCs w:val="24"/>
        </w:rPr>
        <w:t>’</w:t>
      </w:r>
      <w:r w:rsidR="001D0E21">
        <w:rPr>
          <w:rStyle w:val="FootnoteReference"/>
          <w:rFonts w:ascii="Arial" w:hAnsi="Arial" w:cs="Arial"/>
          <w:sz w:val="24"/>
          <w:szCs w:val="24"/>
        </w:rPr>
        <w:footnoteReference w:id="30"/>
      </w:r>
      <w:r w:rsidR="001D0E21">
        <w:rPr>
          <w:rFonts w:ascii="Arial" w:hAnsi="Arial" w:cs="Arial"/>
          <w:sz w:val="24"/>
          <w:szCs w:val="24"/>
        </w:rPr>
        <w:t xml:space="preserve"> </w:t>
      </w:r>
      <w:r w:rsidR="00F86F48" w:rsidRPr="00F86F48">
        <w:rPr>
          <w:rFonts w:ascii="Arial" w:hAnsi="Arial" w:cs="Arial"/>
          <w:sz w:val="24"/>
          <w:szCs w:val="24"/>
        </w:rPr>
        <w:t>the powers granted ranged from; offices of holy shrines and priestesses, to Godship, the art of song to the art of love making but perhaps the most prophetic of all these gifts was the ability to descend into and ascend from the underworld.</w:t>
      </w:r>
      <w:r w:rsidR="001D0E21">
        <w:rPr>
          <w:rFonts w:ascii="Arial" w:hAnsi="Arial" w:cs="Arial"/>
          <w:sz w:val="24"/>
          <w:szCs w:val="24"/>
        </w:rPr>
        <w:t xml:space="preserve"> </w:t>
      </w:r>
      <w:r w:rsidR="001D0E21">
        <w:rPr>
          <w:rStyle w:val="FootnoteReference"/>
          <w:rFonts w:ascii="Arial" w:hAnsi="Arial" w:cs="Arial"/>
          <w:sz w:val="24"/>
          <w:szCs w:val="24"/>
        </w:rPr>
        <w:footnoteReference w:id="31"/>
      </w:r>
      <w:r w:rsidR="00F86F48" w:rsidRPr="00F86F48">
        <w:rPr>
          <w:rFonts w:ascii="Arial" w:hAnsi="Arial" w:cs="Arial"/>
          <w:sz w:val="24"/>
          <w:szCs w:val="24"/>
        </w:rPr>
        <w:t xml:space="preserve"> </w:t>
      </w:r>
    </w:p>
    <w:p w14:paraId="00DF331E" w14:textId="77777777" w:rsidR="007E2409" w:rsidRDefault="007E2409" w:rsidP="00F86F48">
      <w:pPr>
        <w:spacing w:line="480" w:lineRule="auto"/>
        <w:rPr>
          <w:rFonts w:ascii="Arial" w:hAnsi="Arial" w:cs="Arial"/>
          <w:sz w:val="24"/>
          <w:szCs w:val="24"/>
        </w:rPr>
      </w:pPr>
    </w:p>
    <w:p w14:paraId="757BBD5C" w14:textId="7AC2129E" w:rsidR="001B71E4" w:rsidRDefault="00305202" w:rsidP="00F86F48">
      <w:pPr>
        <w:spacing w:line="480" w:lineRule="auto"/>
        <w:rPr>
          <w:rFonts w:ascii="Arial" w:hAnsi="Arial" w:cs="Arial"/>
          <w:sz w:val="24"/>
          <w:szCs w:val="24"/>
        </w:rPr>
      </w:pPr>
      <w:r>
        <w:rPr>
          <w:rFonts w:ascii="Arial" w:hAnsi="Arial" w:cs="Arial"/>
          <w:sz w:val="24"/>
          <w:szCs w:val="24"/>
        </w:rPr>
        <w:lastRenderedPageBreak/>
        <w:t xml:space="preserve"> </w:t>
      </w:r>
      <w:r w:rsidR="00F86F48" w:rsidRPr="00F86F48">
        <w:rPr>
          <w:rFonts w:ascii="Arial" w:hAnsi="Arial" w:cs="Arial"/>
          <w:sz w:val="24"/>
          <w:szCs w:val="24"/>
        </w:rPr>
        <w:t xml:space="preserve">However it is only through the final </w:t>
      </w:r>
      <w:r w:rsidR="00F86F48" w:rsidRPr="00F86F48">
        <w:rPr>
          <w:rFonts w:ascii="Arial" w:hAnsi="Arial" w:cs="Arial"/>
          <w:i/>
          <w:iCs/>
          <w:sz w:val="24"/>
          <w:szCs w:val="24"/>
        </w:rPr>
        <w:t>‘me’</w:t>
      </w:r>
      <w:r w:rsidR="00F86F48" w:rsidRPr="00F86F48">
        <w:rPr>
          <w:rFonts w:ascii="Arial" w:hAnsi="Arial" w:cs="Arial"/>
          <w:sz w:val="24"/>
          <w:szCs w:val="24"/>
        </w:rPr>
        <w:t xml:space="preserve">  gifted by Enki ‘</w:t>
      </w:r>
      <w:r w:rsidR="00F86F48" w:rsidRPr="00F86F48">
        <w:rPr>
          <w:rFonts w:ascii="Arial" w:hAnsi="Arial" w:cs="Arial"/>
          <w:i/>
          <w:iCs/>
          <w:sz w:val="24"/>
          <w:szCs w:val="24"/>
        </w:rPr>
        <w:t xml:space="preserve">the making of decisions,’ </w:t>
      </w:r>
      <w:r w:rsidR="00F86F48" w:rsidRPr="00F86F48">
        <w:rPr>
          <w:rFonts w:ascii="Arial" w:hAnsi="Arial" w:cs="Arial"/>
          <w:sz w:val="24"/>
          <w:szCs w:val="24"/>
        </w:rPr>
        <w:t>we see a shift from</w:t>
      </w:r>
      <w:r w:rsidR="00F86F48">
        <w:rPr>
          <w:rFonts w:ascii="Arial" w:hAnsi="Arial" w:cs="Arial"/>
          <w:sz w:val="24"/>
          <w:szCs w:val="24"/>
        </w:rPr>
        <w:t xml:space="preserve"> Hillman and Greene</w:t>
      </w:r>
      <w:r>
        <w:rPr>
          <w:rFonts w:ascii="Arial" w:hAnsi="Arial" w:cs="Arial"/>
          <w:sz w:val="24"/>
          <w:szCs w:val="24"/>
        </w:rPr>
        <w:t>’</w:t>
      </w:r>
      <w:r w:rsidR="00F86F48">
        <w:rPr>
          <w:rFonts w:ascii="Arial" w:hAnsi="Arial" w:cs="Arial"/>
          <w:sz w:val="24"/>
          <w:szCs w:val="24"/>
        </w:rPr>
        <w:t>s</w:t>
      </w:r>
      <w:r w:rsidR="00F86F48" w:rsidRPr="00F86F48">
        <w:rPr>
          <w:rFonts w:ascii="Arial" w:hAnsi="Arial" w:cs="Arial"/>
          <w:sz w:val="24"/>
          <w:szCs w:val="24"/>
        </w:rPr>
        <w:t xml:space="preserve"> magnet</w:t>
      </w:r>
      <w:r w:rsidR="001B71E4">
        <w:rPr>
          <w:rFonts w:ascii="Arial" w:hAnsi="Arial" w:cs="Arial"/>
          <w:sz w:val="24"/>
          <w:szCs w:val="24"/>
        </w:rPr>
        <w:t>ic Venus</w:t>
      </w:r>
      <w:r w:rsidR="00F86F48" w:rsidRPr="00F86F48">
        <w:rPr>
          <w:rFonts w:ascii="Arial" w:hAnsi="Arial" w:cs="Arial"/>
          <w:sz w:val="24"/>
          <w:szCs w:val="24"/>
        </w:rPr>
        <w:t xml:space="preserve"> to </w:t>
      </w:r>
      <w:r w:rsidR="001B71E4">
        <w:rPr>
          <w:rFonts w:ascii="Arial" w:hAnsi="Arial" w:cs="Arial"/>
          <w:sz w:val="24"/>
          <w:szCs w:val="24"/>
        </w:rPr>
        <w:t xml:space="preserve">a one that takes definitive </w:t>
      </w:r>
      <w:r w:rsidR="00F86F48" w:rsidRPr="00F86F48">
        <w:rPr>
          <w:rFonts w:ascii="Arial" w:hAnsi="Arial" w:cs="Arial"/>
          <w:sz w:val="24"/>
          <w:szCs w:val="24"/>
        </w:rPr>
        <w:t>action, as Inanna realises without the will to make decisions all the other ‘</w:t>
      </w:r>
      <w:r w:rsidR="00F86F48" w:rsidRPr="00F86F48">
        <w:rPr>
          <w:rFonts w:ascii="Arial" w:hAnsi="Arial" w:cs="Arial"/>
          <w:i/>
          <w:iCs/>
          <w:sz w:val="24"/>
          <w:szCs w:val="24"/>
        </w:rPr>
        <w:t>me</w:t>
      </w:r>
      <w:r w:rsidR="00F86F48" w:rsidRPr="00F86F48">
        <w:rPr>
          <w:rFonts w:ascii="Arial" w:hAnsi="Arial" w:cs="Arial"/>
          <w:sz w:val="24"/>
          <w:szCs w:val="24"/>
        </w:rPr>
        <w:t>’ are meaningless for ‘it is the will-</w:t>
      </w:r>
      <w:r w:rsidR="00F86F48">
        <w:rPr>
          <w:rFonts w:ascii="Arial" w:hAnsi="Arial" w:cs="Arial"/>
          <w:sz w:val="24"/>
          <w:szCs w:val="24"/>
        </w:rPr>
        <w:t xml:space="preserve"> </w:t>
      </w:r>
      <w:r w:rsidR="00F86F48" w:rsidRPr="00F86F48">
        <w:rPr>
          <w:rFonts w:ascii="Arial" w:hAnsi="Arial" w:cs="Arial"/>
          <w:sz w:val="24"/>
          <w:szCs w:val="24"/>
        </w:rPr>
        <w:t>the strength and ability to make decisions -that houses the divine attributes.’</w:t>
      </w:r>
      <w:r w:rsidR="001D0E21">
        <w:rPr>
          <w:rStyle w:val="FootnoteReference"/>
          <w:rFonts w:ascii="Arial" w:hAnsi="Arial" w:cs="Arial"/>
          <w:sz w:val="24"/>
          <w:szCs w:val="24"/>
        </w:rPr>
        <w:footnoteReference w:id="32"/>
      </w:r>
      <w:r w:rsidR="00F86F48" w:rsidRPr="00F86F48">
        <w:rPr>
          <w:rFonts w:ascii="Arial" w:hAnsi="Arial" w:cs="Arial"/>
          <w:sz w:val="24"/>
          <w:szCs w:val="24"/>
        </w:rPr>
        <w:t xml:space="preserve"> A shrewd move for this proactive goddess as through her quick decision and departure, she leaves with all her ‘</w:t>
      </w:r>
      <w:r w:rsidR="00F86F48" w:rsidRPr="00F86F48">
        <w:rPr>
          <w:rFonts w:ascii="Arial" w:hAnsi="Arial" w:cs="Arial"/>
          <w:i/>
          <w:iCs/>
          <w:sz w:val="24"/>
          <w:szCs w:val="24"/>
        </w:rPr>
        <w:t>me’</w:t>
      </w:r>
      <w:r w:rsidR="00F86F48" w:rsidRPr="00F86F48">
        <w:rPr>
          <w:rFonts w:ascii="Arial" w:hAnsi="Arial" w:cs="Arial"/>
          <w:sz w:val="24"/>
          <w:szCs w:val="24"/>
        </w:rPr>
        <w:t xml:space="preserve"> and</w:t>
      </w:r>
      <w:r w:rsidR="00287F99">
        <w:rPr>
          <w:rFonts w:ascii="Arial" w:hAnsi="Arial" w:cs="Arial"/>
          <w:sz w:val="24"/>
          <w:szCs w:val="24"/>
        </w:rPr>
        <w:t xml:space="preserve"> with that</w:t>
      </w:r>
      <w:r w:rsidR="00F86F48" w:rsidRPr="00F86F48">
        <w:rPr>
          <w:rFonts w:ascii="Arial" w:hAnsi="Arial" w:cs="Arial"/>
          <w:sz w:val="24"/>
          <w:szCs w:val="24"/>
        </w:rPr>
        <w:t xml:space="preserve"> her</w:t>
      </w:r>
      <w:r w:rsidR="00D46369">
        <w:rPr>
          <w:rFonts w:ascii="Arial" w:hAnsi="Arial" w:cs="Arial"/>
          <w:sz w:val="24"/>
          <w:szCs w:val="24"/>
        </w:rPr>
        <w:t xml:space="preserve"> Queen</w:t>
      </w:r>
      <w:r w:rsidR="001A4EE6">
        <w:rPr>
          <w:rFonts w:ascii="Arial" w:hAnsi="Arial" w:cs="Arial"/>
          <w:sz w:val="24"/>
          <w:szCs w:val="24"/>
        </w:rPr>
        <w:t>ship</w:t>
      </w:r>
      <w:r w:rsidR="00D46369">
        <w:rPr>
          <w:rFonts w:ascii="Arial" w:hAnsi="Arial" w:cs="Arial"/>
          <w:sz w:val="24"/>
          <w:szCs w:val="24"/>
        </w:rPr>
        <w:t xml:space="preserve"> and</w:t>
      </w:r>
      <w:r w:rsidR="00DB5239">
        <w:rPr>
          <w:rFonts w:ascii="Arial" w:hAnsi="Arial" w:cs="Arial"/>
          <w:sz w:val="24"/>
          <w:szCs w:val="24"/>
        </w:rPr>
        <w:t xml:space="preserve"> fate</w:t>
      </w:r>
      <w:r w:rsidR="00F86F48" w:rsidRPr="00F86F48">
        <w:rPr>
          <w:rFonts w:ascii="Arial" w:hAnsi="Arial" w:cs="Arial"/>
          <w:sz w:val="24"/>
          <w:szCs w:val="24"/>
        </w:rPr>
        <w:t xml:space="preserve"> is sealed. </w:t>
      </w:r>
    </w:p>
    <w:p w14:paraId="4CC3455F" w14:textId="77777777" w:rsidR="00B2534E" w:rsidRPr="00F86F48" w:rsidRDefault="00B2534E" w:rsidP="00F86F48">
      <w:pPr>
        <w:spacing w:line="480" w:lineRule="auto"/>
        <w:rPr>
          <w:rFonts w:ascii="Arial" w:hAnsi="Arial" w:cs="Arial"/>
          <w:sz w:val="24"/>
          <w:szCs w:val="24"/>
        </w:rPr>
      </w:pPr>
    </w:p>
    <w:p w14:paraId="4EB196EC" w14:textId="2D21BBF1" w:rsidR="001B71E4" w:rsidRDefault="00F86F48" w:rsidP="001A4EE6">
      <w:pPr>
        <w:spacing w:line="480" w:lineRule="auto"/>
        <w:ind w:left="851" w:right="851"/>
        <w:rPr>
          <w:rFonts w:ascii="Arial" w:hAnsi="Arial" w:cs="Arial"/>
          <w:sz w:val="24"/>
          <w:szCs w:val="24"/>
        </w:rPr>
      </w:pPr>
      <w:r w:rsidRPr="00DB5239">
        <w:rPr>
          <w:rFonts w:ascii="Arial" w:hAnsi="Arial" w:cs="Arial"/>
          <w:sz w:val="24"/>
          <w:szCs w:val="24"/>
        </w:rPr>
        <w:t xml:space="preserve">‘Now </w:t>
      </w:r>
      <w:r w:rsidR="00287F99">
        <w:rPr>
          <w:rFonts w:ascii="Arial" w:hAnsi="Arial" w:cs="Arial"/>
          <w:sz w:val="24"/>
          <w:szCs w:val="24"/>
        </w:rPr>
        <w:t>Inan</w:t>
      </w:r>
      <w:r w:rsidRPr="00DB5239">
        <w:rPr>
          <w:rFonts w:ascii="Arial" w:hAnsi="Arial" w:cs="Arial"/>
          <w:sz w:val="24"/>
          <w:szCs w:val="24"/>
        </w:rPr>
        <w:t xml:space="preserve">na has become Queen of her City, wife to her beloved, mother to her children, she is more able to face what she has neglected and feared: the instinctual, wounded, frightened parts of herself. She now hears, and </w:t>
      </w:r>
      <w:proofErr w:type="gramStart"/>
      <w:r w:rsidRPr="00DB5239">
        <w:rPr>
          <w:rFonts w:ascii="Arial" w:hAnsi="Arial" w:cs="Arial"/>
          <w:sz w:val="24"/>
          <w:szCs w:val="24"/>
        </w:rPr>
        <w:t>is capable of responding</w:t>
      </w:r>
      <w:proofErr w:type="gramEnd"/>
      <w:r w:rsidRPr="00DB5239">
        <w:rPr>
          <w:rFonts w:ascii="Arial" w:hAnsi="Arial" w:cs="Arial"/>
          <w:sz w:val="24"/>
          <w:szCs w:val="24"/>
        </w:rPr>
        <w:t xml:space="preserve"> to, the labour call of </w:t>
      </w:r>
      <w:proofErr w:type="spellStart"/>
      <w:r w:rsidRPr="00DB5239">
        <w:rPr>
          <w:rFonts w:ascii="Arial" w:hAnsi="Arial" w:cs="Arial"/>
          <w:sz w:val="24"/>
          <w:szCs w:val="24"/>
        </w:rPr>
        <w:t>Ereshkigal</w:t>
      </w:r>
      <w:proofErr w:type="spellEnd"/>
      <w:r w:rsidRPr="00DB5239">
        <w:rPr>
          <w:rFonts w:ascii="Arial" w:hAnsi="Arial" w:cs="Arial"/>
          <w:sz w:val="24"/>
          <w:szCs w:val="24"/>
        </w:rPr>
        <w:t xml:space="preserve"> in the Great Below.’</w:t>
      </w:r>
      <w:r w:rsidR="001D0E21">
        <w:rPr>
          <w:rStyle w:val="FootnoteReference"/>
          <w:rFonts w:ascii="Arial" w:hAnsi="Arial" w:cs="Arial"/>
          <w:sz w:val="24"/>
          <w:szCs w:val="24"/>
        </w:rPr>
        <w:footnoteReference w:id="33"/>
      </w:r>
    </w:p>
    <w:p w14:paraId="4036E57B" w14:textId="77777777" w:rsidR="004C7D84" w:rsidRDefault="004C7D84" w:rsidP="001A4EE6">
      <w:pPr>
        <w:spacing w:line="480" w:lineRule="auto"/>
        <w:ind w:left="851" w:right="851"/>
        <w:rPr>
          <w:rFonts w:ascii="Arial" w:hAnsi="Arial" w:cs="Arial"/>
          <w:sz w:val="24"/>
          <w:szCs w:val="24"/>
        </w:rPr>
      </w:pPr>
    </w:p>
    <w:p w14:paraId="36EF3372" w14:textId="235DB8D1" w:rsidR="00F86F48" w:rsidRDefault="00922083" w:rsidP="00F86F48">
      <w:pPr>
        <w:spacing w:line="480" w:lineRule="auto"/>
        <w:rPr>
          <w:rFonts w:ascii="Arial" w:hAnsi="Arial" w:cs="Arial"/>
          <w:sz w:val="24"/>
          <w:szCs w:val="24"/>
        </w:rPr>
      </w:pPr>
      <w:r>
        <w:rPr>
          <w:rFonts w:ascii="Arial" w:hAnsi="Arial" w:cs="Arial"/>
          <w:sz w:val="24"/>
          <w:szCs w:val="24"/>
        </w:rPr>
        <w:t xml:space="preserve"> </w:t>
      </w:r>
      <w:r w:rsidR="00F86F48" w:rsidRPr="00F86F48">
        <w:rPr>
          <w:rFonts w:ascii="Arial" w:hAnsi="Arial" w:cs="Arial"/>
          <w:sz w:val="24"/>
          <w:szCs w:val="24"/>
        </w:rPr>
        <w:t xml:space="preserve">Greene pays homage to Inanna’s most prized </w:t>
      </w:r>
      <w:r w:rsidR="00F86F48" w:rsidRPr="00F86F48">
        <w:rPr>
          <w:rFonts w:ascii="Arial" w:hAnsi="Arial" w:cs="Arial"/>
          <w:i/>
          <w:iCs/>
          <w:sz w:val="24"/>
          <w:szCs w:val="24"/>
        </w:rPr>
        <w:t>‘me’</w:t>
      </w:r>
      <w:r w:rsidR="00F86F48" w:rsidRPr="00F86F48">
        <w:rPr>
          <w:rFonts w:ascii="Arial" w:hAnsi="Arial" w:cs="Arial"/>
          <w:sz w:val="24"/>
          <w:szCs w:val="24"/>
        </w:rPr>
        <w:t xml:space="preserve"> her decisive nature by pointing out personal choice as the pathway to authenticity, </w:t>
      </w:r>
      <w:r w:rsidR="001B71E4">
        <w:rPr>
          <w:rFonts w:ascii="Arial" w:hAnsi="Arial" w:cs="Arial"/>
          <w:sz w:val="24"/>
          <w:szCs w:val="24"/>
        </w:rPr>
        <w:t xml:space="preserve">all of </w:t>
      </w:r>
      <w:r w:rsidR="00F86F48" w:rsidRPr="00F86F48">
        <w:rPr>
          <w:rFonts w:ascii="Arial" w:hAnsi="Arial" w:cs="Arial"/>
          <w:sz w:val="24"/>
          <w:szCs w:val="24"/>
        </w:rPr>
        <w:t>which takes place through Venus who symbolises our capacity to form and identify what we value.</w:t>
      </w:r>
      <w:r w:rsidR="001D0E21">
        <w:rPr>
          <w:rStyle w:val="FootnoteReference"/>
          <w:rFonts w:ascii="Arial" w:hAnsi="Arial" w:cs="Arial"/>
          <w:sz w:val="24"/>
          <w:szCs w:val="24"/>
        </w:rPr>
        <w:footnoteReference w:id="34"/>
      </w:r>
      <w:r w:rsidR="00F86F48" w:rsidRPr="00F86F48">
        <w:rPr>
          <w:rFonts w:ascii="Arial" w:hAnsi="Arial" w:cs="Arial"/>
          <w:sz w:val="24"/>
          <w:szCs w:val="24"/>
        </w:rPr>
        <w:t xml:space="preserve"> After all it was through this capacity</w:t>
      </w:r>
      <w:r w:rsidR="001B71E4">
        <w:rPr>
          <w:rFonts w:ascii="Arial" w:hAnsi="Arial" w:cs="Arial"/>
          <w:sz w:val="24"/>
          <w:szCs w:val="24"/>
        </w:rPr>
        <w:t xml:space="preserve"> and capability</w:t>
      </w:r>
      <w:r w:rsidR="00F86F48" w:rsidRPr="00F86F48">
        <w:rPr>
          <w:rFonts w:ascii="Arial" w:hAnsi="Arial" w:cs="Arial"/>
          <w:sz w:val="24"/>
          <w:szCs w:val="24"/>
        </w:rPr>
        <w:t xml:space="preserve"> Inanna</w:t>
      </w:r>
      <w:r w:rsidR="001B71E4">
        <w:rPr>
          <w:rFonts w:ascii="Arial" w:hAnsi="Arial" w:cs="Arial"/>
          <w:sz w:val="24"/>
          <w:szCs w:val="24"/>
        </w:rPr>
        <w:t xml:space="preserve"> was able to</w:t>
      </w:r>
      <w:r w:rsidR="00F86F48" w:rsidRPr="00F86F48">
        <w:rPr>
          <w:rFonts w:ascii="Arial" w:hAnsi="Arial" w:cs="Arial"/>
          <w:sz w:val="24"/>
          <w:szCs w:val="24"/>
        </w:rPr>
        <w:t xml:space="preserve"> abandon heaven and earth, it was her choice to open her ear to </w:t>
      </w:r>
      <w:r w:rsidR="001B71E4">
        <w:rPr>
          <w:rFonts w:ascii="Arial" w:hAnsi="Arial" w:cs="Arial"/>
          <w:sz w:val="24"/>
          <w:szCs w:val="24"/>
        </w:rPr>
        <w:t>‘</w:t>
      </w:r>
      <w:r w:rsidR="00F86F48" w:rsidRPr="001B71E4">
        <w:rPr>
          <w:rFonts w:ascii="Arial" w:hAnsi="Arial" w:cs="Arial"/>
          <w:i/>
          <w:iCs/>
          <w:sz w:val="24"/>
          <w:szCs w:val="24"/>
        </w:rPr>
        <w:t>the great b</w:t>
      </w:r>
      <w:r w:rsidR="001B71E4">
        <w:rPr>
          <w:rFonts w:ascii="Arial" w:hAnsi="Arial" w:cs="Arial"/>
          <w:i/>
          <w:iCs/>
          <w:sz w:val="24"/>
          <w:szCs w:val="24"/>
        </w:rPr>
        <w:t>elow</w:t>
      </w:r>
      <w:r w:rsidR="001D0E21">
        <w:rPr>
          <w:rFonts w:ascii="Arial" w:hAnsi="Arial" w:cs="Arial"/>
          <w:i/>
          <w:iCs/>
          <w:sz w:val="24"/>
          <w:szCs w:val="24"/>
        </w:rPr>
        <w:t>.</w:t>
      </w:r>
      <w:r w:rsidR="001B71E4">
        <w:rPr>
          <w:rFonts w:ascii="Arial" w:hAnsi="Arial" w:cs="Arial"/>
          <w:i/>
          <w:iCs/>
          <w:sz w:val="24"/>
          <w:szCs w:val="24"/>
        </w:rPr>
        <w:t>’</w:t>
      </w:r>
      <w:r w:rsidR="00F86F48" w:rsidRPr="00F86F48">
        <w:rPr>
          <w:rFonts w:ascii="Arial" w:hAnsi="Arial" w:cs="Arial"/>
          <w:sz w:val="24"/>
          <w:szCs w:val="24"/>
        </w:rPr>
        <w:t xml:space="preserve"> </w:t>
      </w:r>
      <w:r w:rsidR="001D0E21">
        <w:rPr>
          <w:rStyle w:val="FootnoteReference"/>
          <w:rFonts w:ascii="Arial" w:hAnsi="Arial" w:cs="Arial"/>
          <w:sz w:val="24"/>
          <w:szCs w:val="24"/>
        </w:rPr>
        <w:footnoteReference w:id="35"/>
      </w:r>
    </w:p>
    <w:p w14:paraId="112C9555" w14:textId="77777777" w:rsidR="001B71E4" w:rsidRPr="00F86F48" w:rsidRDefault="001B71E4" w:rsidP="00F86F48">
      <w:pPr>
        <w:spacing w:line="480" w:lineRule="auto"/>
        <w:rPr>
          <w:rFonts w:ascii="Arial" w:hAnsi="Arial" w:cs="Arial"/>
          <w:sz w:val="24"/>
          <w:szCs w:val="24"/>
        </w:rPr>
      </w:pPr>
    </w:p>
    <w:p w14:paraId="6E14AE12" w14:textId="7B9A8A25" w:rsidR="00F86F48" w:rsidRDefault="00F86F48" w:rsidP="00656695">
      <w:pPr>
        <w:spacing w:line="480" w:lineRule="auto"/>
        <w:rPr>
          <w:rFonts w:ascii="Arial" w:hAnsi="Arial" w:cs="Arial"/>
          <w:sz w:val="24"/>
          <w:szCs w:val="24"/>
        </w:rPr>
      </w:pPr>
      <w:r w:rsidRPr="00F86F48">
        <w:rPr>
          <w:rFonts w:ascii="Arial" w:hAnsi="Arial" w:cs="Arial"/>
          <w:sz w:val="24"/>
          <w:szCs w:val="24"/>
        </w:rPr>
        <w:lastRenderedPageBreak/>
        <w:t xml:space="preserve">The modern-day version of the </w:t>
      </w:r>
      <w:r w:rsidRPr="00F86F48">
        <w:rPr>
          <w:rFonts w:ascii="Arial" w:hAnsi="Arial" w:cs="Arial"/>
          <w:i/>
          <w:iCs/>
          <w:sz w:val="24"/>
          <w:szCs w:val="24"/>
        </w:rPr>
        <w:t>‘me’</w:t>
      </w:r>
      <w:r w:rsidRPr="00F86F48">
        <w:rPr>
          <w:rFonts w:ascii="Arial" w:hAnsi="Arial" w:cs="Arial"/>
          <w:sz w:val="24"/>
          <w:szCs w:val="24"/>
        </w:rPr>
        <w:t xml:space="preserve"> </w:t>
      </w:r>
      <w:r w:rsidR="00E73A9B">
        <w:rPr>
          <w:rFonts w:ascii="Arial" w:hAnsi="Arial" w:cs="Arial"/>
          <w:sz w:val="24"/>
          <w:szCs w:val="24"/>
        </w:rPr>
        <w:t xml:space="preserve">are </w:t>
      </w:r>
      <w:r w:rsidRPr="00F86F48">
        <w:rPr>
          <w:rFonts w:ascii="Arial" w:hAnsi="Arial" w:cs="Arial"/>
          <w:sz w:val="24"/>
          <w:szCs w:val="24"/>
        </w:rPr>
        <w:t xml:space="preserve">also eluded too by Hillman </w:t>
      </w:r>
      <w:r w:rsidR="00E73A9B">
        <w:rPr>
          <w:rFonts w:ascii="Arial" w:hAnsi="Arial" w:cs="Arial"/>
          <w:sz w:val="24"/>
          <w:szCs w:val="24"/>
        </w:rPr>
        <w:t xml:space="preserve">although </w:t>
      </w:r>
      <w:r w:rsidRPr="00F86F48">
        <w:rPr>
          <w:rFonts w:ascii="Arial" w:hAnsi="Arial" w:cs="Arial"/>
          <w:sz w:val="24"/>
          <w:szCs w:val="24"/>
        </w:rPr>
        <w:t xml:space="preserve">quite sterile in comparison to the prestige and power of Inanna’s gifts from Enki. He invites us to see our contemporary </w:t>
      </w:r>
      <w:r w:rsidRPr="00F86F48">
        <w:rPr>
          <w:rFonts w:ascii="Arial" w:hAnsi="Arial" w:cs="Arial"/>
          <w:i/>
          <w:iCs/>
          <w:sz w:val="24"/>
          <w:szCs w:val="24"/>
        </w:rPr>
        <w:t>‘me’</w:t>
      </w:r>
      <w:r w:rsidRPr="00F86F48">
        <w:rPr>
          <w:rFonts w:ascii="Arial" w:hAnsi="Arial" w:cs="Arial"/>
          <w:sz w:val="24"/>
          <w:szCs w:val="24"/>
        </w:rPr>
        <w:t xml:space="preserve"> in the books we write, our academic achievements, through what we have earned in life and how all of this signifies our worth.</w:t>
      </w:r>
      <w:r w:rsidR="001D0E21">
        <w:rPr>
          <w:rStyle w:val="FootnoteReference"/>
          <w:rFonts w:ascii="Arial" w:hAnsi="Arial" w:cs="Arial"/>
          <w:sz w:val="24"/>
          <w:szCs w:val="24"/>
        </w:rPr>
        <w:footnoteReference w:id="36"/>
      </w:r>
    </w:p>
    <w:p w14:paraId="5DC89131" w14:textId="77777777" w:rsidR="007C7DFF" w:rsidRDefault="007C7DFF" w:rsidP="00656695">
      <w:pPr>
        <w:spacing w:line="480" w:lineRule="auto"/>
        <w:rPr>
          <w:rFonts w:ascii="Arial" w:hAnsi="Arial" w:cs="Arial"/>
          <w:sz w:val="24"/>
          <w:szCs w:val="24"/>
        </w:rPr>
      </w:pPr>
    </w:p>
    <w:p w14:paraId="26A52CD2" w14:textId="4FD71A35" w:rsidR="00F61FF5" w:rsidRDefault="00E73A9B" w:rsidP="009F6572">
      <w:pPr>
        <w:spacing w:line="480" w:lineRule="auto"/>
        <w:rPr>
          <w:rFonts w:ascii="Arial" w:hAnsi="Arial" w:cs="Arial"/>
          <w:sz w:val="24"/>
          <w:szCs w:val="24"/>
        </w:rPr>
      </w:pPr>
      <w:r>
        <w:rPr>
          <w:rFonts w:ascii="Arial" w:hAnsi="Arial" w:cs="Arial"/>
          <w:sz w:val="24"/>
          <w:szCs w:val="24"/>
        </w:rPr>
        <w:t xml:space="preserve"> </w:t>
      </w:r>
      <w:r w:rsidR="00184AF5" w:rsidRPr="00A234E8">
        <w:rPr>
          <w:rFonts w:ascii="Arial" w:hAnsi="Arial" w:cs="Arial"/>
          <w:sz w:val="24"/>
          <w:szCs w:val="24"/>
        </w:rPr>
        <w:t xml:space="preserve">Perhaps the Venusian power derives itself from the fact archetypically it was never meant to be </w:t>
      </w:r>
      <w:r w:rsidR="00950B38" w:rsidRPr="00A234E8">
        <w:rPr>
          <w:rFonts w:ascii="Arial" w:hAnsi="Arial" w:cs="Arial"/>
          <w:sz w:val="24"/>
          <w:szCs w:val="24"/>
        </w:rPr>
        <w:t>shared</w:t>
      </w:r>
      <w:r w:rsidR="00950B38">
        <w:rPr>
          <w:rFonts w:ascii="Arial" w:hAnsi="Arial" w:cs="Arial"/>
          <w:sz w:val="24"/>
          <w:szCs w:val="24"/>
        </w:rPr>
        <w:t xml:space="preserve"> if</w:t>
      </w:r>
      <w:r w:rsidR="00184AF5" w:rsidRPr="00A234E8">
        <w:rPr>
          <w:rFonts w:ascii="Arial" w:hAnsi="Arial" w:cs="Arial"/>
          <w:sz w:val="24"/>
          <w:szCs w:val="24"/>
        </w:rPr>
        <w:t xml:space="preserve"> </w:t>
      </w:r>
      <w:r>
        <w:rPr>
          <w:rFonts w:ascii="Arial" w:hAnsi="Arial" w:cs="Arial"/>
          <w:sz w:val="24"/>
          <w:szCs w:val="24"/>
        </w:rPr>
        <w:t>anything, according to Greene,</w:t>
      </w:r>
      <w:r w:rsidR="00184AF5" w:rsidRPr="00A234E8">
        <w:rPr>
          <w:rFonts w:ascii="Arial" w:hAnsi="Arial" w:cs="Arial"/>
          <w:sz w:val="24"/>
          <w:szCs w:val="24"/>
        </w:rPr>
        <w:t xml:space="preserve"> Aphrodite prefer</w:t>
      </w:r>
      <w:r w:rsidR="00184AF5">
        <w:rPr>
          <w:rFonts w:ascii="Arial" w:hAnsi="Arial" w:cs="Arial"/>
          <w:sz w:val="24"/>
          <w:szCs w:val="24"/>
        </w:rPr>
        <w:t>red</w:t>
      </w:r>
      <w:r w:rsidR="00184AF5" w:rsidRPr="00A234E8">
        <w:rPr>
          <w:rFonts w:ascii="Arial" w:hAnsi="Arial" w:cs="Arial"/>
          <w:sz w:val="24"/>
          <w:szCs w:val="24"/>
        </w:rPr>
        <w:t xml:space="preserve"> to stir </w:t>
      </w:r>
      <w:r w:rsidR="00184AF5">
        <w:rPr>
          <w:rFonts w:ascii="Arial" w:hAnsi="Arial" w:cs="Arial"/>
          <w:sz w:val="24"/>
          <w:szCs w:val="24"/>
        </w:rPr>
        <w:t xml:space="preserve">marital </w:t>
      </w:r>
      <w:r w:rsidR="007626CB">
        <w:rPr>
          <w:rFonts w:ascii="Arial" w:hAnsi="Arial" w:cs="Arial"/>
          <w:sz w:val="24"/>
          <w:szCs w:val="24"/>
        </w:rPr>
        <w:t>trouble</w:t>
      </w:r>
      <w:r>
        <w:rPr>
          <w:rFonts w:ascii="Arial" w:hAnsi="Arial" w:cs="Arial"/>
          <w:sz w:val="24"/>
          <w:szCs w:val="24"/>
        </w:rPr>
        <w:t xml:space="preserve"> and preferred to</w:t>
      </w:r>
      <w:r w:rsidR="00184AF5">
        <w:rPr>
          <w:rFonts w:ascii="Arial" w:hAnsi="Arial" w:cs="Arial"/>
          <w:sz w:val="24"/>
          <w:szCs w:val="24"/>
        </w:rPr>
        <w:t xml:space="preserve"> </w:t>
      </w:r>
      <w:r w:rsidR="00184AF5" w:rsidRPr="00A234E8">
        <w:rPr>
          <w:rFonts w:ascii="Arial" w:hAnsi="Arial" w:cs="Arial"/>
          <w:sz w:val="24"/>
          <w:szCs w:val="24"/>
        </w:rPr>
        <w:t>provok</w:t>
      </w:r>
      <w:r>
        <w:rPr>
          <w:rFonts w:ascii="Arial" w:hAnsi="Arial" w:cs="Arial"/>
          <w:sz w:val="24"/>
          <w:szCs w:val="24"/>
        </w:rPr>
        <w:t>e</w:t>
      </w:r>
      <w:r w:rsidR="00184AF5" w:rsidRPr="00A234E8">
        <w:rPr>
          <w:rFonts w:ascii="Arial" w:hAnsi="Arial" w:cs="Arial"/>
          <w:sz w:val="24"/>
          <w:szCs w:val="24"/>
        </w:rPr>
        <w:t xml:space="preserve"> adulterous mischief amongst mortals</w:t>
      </w:r>
      <w:r w:rsidR="009F005E">
        <w:rPr>
          <w:rFonts w:ascii="Arial" w:hAnsi="Arial" w:cs="Arial"/>
          <w:sz w:val="24"/>
          <w:szCs w:val="24"/>
        </w:rPr>
        <w:t>.</w:t>
      </w:r>
      <w:r w:rsidR="0012397D">
        <w:rPr>
          <w:rStyle w:val="FootnoteReference"/>
          <w:rFonts w:ascii="Arial" w:hAnsi="Arial" w:cs="Arial"/>
          <w:sz w:val="24"/>
          <w:szCs w:val="24"/>
        </w:rPr>
        <w:footnoteReference w:id="37"/>
      </w:r>
      <w:r w:rsidR="009F005E">
        <w:rPr>
          <w:rFonts w:ascii="Arial" w:hAnsi="Arial" w:cs="Arial"/>
          <w:sz w:val="24"/>
          <w:szCs w:val="24"/>
        </w:rPr>
        <w:t xml:space="preserve"> </w:t>
      </w:r>
      <w:r w:rsidR="000A7D7B">
        <w:rPr>
          <w:rFonts w:ascii="Arial" w:hAnsi="Arial" w:cs="Arial"/>
          <w:sz w:val="24"/>
          <w:szCs w:val="24"/>
        </w:rPr>
        <w:t>Yet</w:t>
      </w:r>
      <w:r>
        <w:rPr>
          <w:rFonts w:ascii="Arial" w:hAnsi="Arial" w:cs="Arial"/>
          <w:sz w:val="24"/>
          <w:szCs w:val="24"/>
        </w:rPr>
        <w:t xml:space="preserve">, Hillman states </w:t>
      </w:r>
      <w:r w:rsidR="000A7D7B">
        <w:rPr>
          <w:rFonts w:ascii="Arial" w:hAnsi="Arial" w:cs="Arial"/>
          <w:sz w:val="24"/>
          <w:szCs w:val="24"/>
        </w:rPr>
        <w:t>for a goddess famed for her affiliation to sex, romance her true allure</w:t>
      </w:r>
      <w:r w:rsidR="00F61FF5">
        <w:rPr>
          <w:rFonts w:ascii="Arial" w:hAnsi="Arial" w:cs="Arial"/>
          <w:sz w:val="24"/>
          <w:szCs w:val="24"/>
        </w:rPr>
        <w:t xml:space="preserve"> </w:t>
      </w:r>
      <w:r w:rsidR="0012397D">
        <w:rPr>
          <w:rFonts w:ascii="Arial" w:hAnsi="Arial" w:cs="Arial"/>
          <w:sz w:val="24"/>
          <w:szCs w:val="24"/>
        </w:rPr>
        <w:t xml:space="preserve">actually </w:t>
      </w:r>
      <w:r>
        <w:rPr>
          <w:rFonts w:ascii="Arial" w:hAnsi="Arial" w:cs="Arial"/>
          <w:sz w:val="24"/>
          <w:szCs w:val="24"/>
        </w:rPr>
        <w:t>lay</w:t>
      </w:r>
      <w:r w:rsidR="000A7D7B">
        <w:rPr>
          <w:rFonts w:ascii="Arial" w:hAnsi="Arial" w:cs="Arial"/>
          <w:sz w:val="24"/>
          <w:szCs w:val="24"/>
        </w:rPr>
        <w:t xml:space="preserve"> </w:t>
      </w:r>
      <w:r w:rsidR="005D47F6">
        <w:rPr>
          <w:rFonts w:ascii="Arial" w:hAnsi="Arial" w:cs="Arial"/>
          <w:sz w:val="24"/>
          <w:szCs w:val="24"/>
        </w:rPr>
        <w:t xml:space="preserve">in </w:t>
      </w:r>
      <w:r w:rsidR="005D47F6" w:rsidRPr="0012397D">
        <w:rPr>
          <w:rFonts w:ascii="Arial" w:hAnsi="Arial" w:cs="Arial"/>
          <w:i/>
          <w:iCs/>
          <w:sz w:val="24"/>
          <w:szCs w:val="24"/>
        </w:rPr>
        <w:t>the</w:t>
      </w:r>
      <w:r w:rsidR="009F6572" w:rsidRPr="0012397D">
        <w:rPr>
          <w:rFonts w:ascii="Arial" w:hAnsi="Arial" w:cs="Arial"/>
          <w:i/>
          <w:iCs/>
          <w:sz w:val="24"/>
          <w:szCs w:val="24"/>
        </w:rPr>
        <w:t xml:space="preserve"> longing,</w:t>
      </w:r>
      <w:r w:rsidR="005D47F6">
        <w:rPr>
          <w:rFonts w:ascii="Arial" w:hAnsi="Arial" w:cs="Arial"/>
          <w:sz w:val="24"/>
          <w:szCs w:val="24"/>
        </w:rPr>
        <w:t xml:space="preserve"> </w:t>
      </w:r>
      <w:r w:rsidR="009F6572">
        <w:rPr>
          <w:rFonts w:ascii="Arial" w:hAnsi="Arial" w:cs="Arial"/>
          <w:sz w:val="24"/>
          <w:szCs w:val="24"/>
        </w:rPr>
        <w:t xml:space="preserve">unrequited love </w:t>
      </w:r>
      <w:r w:rsidR="009F6572" w:rsidRPr="00A234E8">
        <w:rPr>
          <w:rFonts w:ascii="Arial" w:hAnsi="Arial" w:cs="Arial"/>
          <w:sz w:val="24"/>
          <w:szCs w:val="24"/>
        </w:rPr>
        <w:t>is archetypical Venusian as it</w:t>
      </w:r>
      <w:r w:rsidR="009F6572">
        <w:rPr>
          <w:rFonts w:ascii="Arial" w:hAnsi="Arial" w:cs="Arial"/>
          <w:sz w:val="24"/>
          <w:szCs w:val="24"/>
        </w:rPr>
        <w:t xml:space="preserve"> is</w:t>
      </w:r>
      <w:r w:rsidR="009F6572" w:rsidRPr="00A234E8">
        <w:rPr>
          <w:rFonts w:ascii="Arial" w:hAnsi="Arial" w:cs="Arial"/>
          <w:sz w:val="24"/>
          <w:szCs w:val="24"/>
        </w:rPr>
        <w:t xml:space="preserve"> th</w:t>
      </w:r>
      <w:r w:rsidR="009F6572">
        <w:rPr>
          <w:rFonts w:ascii="Arial" w:hAnsi="Arial" w:cs="Arial"/>
          <w:sz w:val="24"/>
          <w:szCs w:val="24"/>
        </w:rPr>
        <w:t>is</w:t>
      </w:r>
      <w:r w:rsidR="0007268B">
        <w:rPr>
          <w:rFonts w:ascii="Arial" w:hAnsi="Arial" w:cs="Arial"/>
          <w:sz w:val="24"/>
          <w:szCs w:val="24"/>
        </w:rPr>
        <w:t xml:space="preserve"> type of</w:t>
      </w:r>
      <w:r w:rsidR="009F6572">
        <w:rPr>
          <w:rFonts w:ascii="Arial" w:hAnsi="Arial" w:cs="Arial"/>
          <w:sz w:val="24"/>
          <w:szCs w:val="24"/>
        </w:rPr>
        <w:t xml:space="preserve"> deep longing</w:t>
      </w:r>
      <w:r w:rsidR="009F6572" w:rsidRPr="00A234E8">
        <w:rPr>
          <w:rFonts w:ascii="Arial" w:hAnsi="Arial" w:cs="Arial"/>
          <w:sz w:val="24"/>
          <w:szCs w:val="24"/>
        </w:rPr>
        <w:t xml:space="preserve"> that</w:t>
      </w:r>
      <w:r w:rsidR="001B14B0">
        <w:rPr>
          <w:rFonts w:ascii="Arial" w:hAnsi="Arial" w:cs="Arial"/>
          <w:sz w:val="24"/>
          <w:szCs w:val="24"/>
        </w:rPr>
        <w:t xml:space="preserve"> really</w:t>
      </w:r>
      <w:r w:rsidR="009F6572" w:rsidRPr="00A234E8">
        <w:rPr>
          <w:rFonts w:ascii="Arial" w:hAnsi="Arial" w:cs="Arial"/>
          <w:sz w:val="24"/>
          <w:szCs w:val="24"/>
        </w:rPr>
        <w:t xml:space="preserve"> </w:t>
      </w:r>
      <w:r w:rsidR="00434EE5">
        <w:rPr>
          <w:rFonts w:ascii="Arial" w:hAnsi="Arial" w:cs="Arial"/>
          <w:sz w:val="24"/>
          <w:szCs w:val="24"/>
        </w:rPr>
        <w:t>fuels</w:t>
      </w:r>
      <w:r w:rsidR="0007268B">
        <w:rPr>
          <w:rFonts w:ascii="Arial" w:hAnsi="Arial" w:cs="Arial"/>
          <w:sz w:val="24"/>
          <w:szCs w:val="24"/>
        </w:rPr>
        <w:t xml:space="preserve"> desire and</w:t>
      </w:r>
      <w:r w:rsidR="009F6572" w:rsidRPr="00A234E8">
        <w:rPr>
          <w:rFonts w:ascii="Arial" w:hAnsi="Arial" w:cs="Arial"/>
          <w:sz w:val="24"/>
          <w:szCs w:val="24"/>
        </w:rPr>
        <w:t xml:space="preserve"> love.</w:t>
      </w:r>
      <w:r w:rsidR="0012397D">
        <w:rPr>
          <w:rStyle w:val="FootnoteReference"/>
          <w:rFonts w:ascii="Arial" w:hAnsi="Arial" w:cs="Arial"/>
          <w:sz w:val="24"/>
          <w:szCs w:val="24"/>
        </w:rPr>
        <w:footnoteReference w:id="38"/>
      </w:r>
    </w:p>
    <w:p w14:paraId="2616B820" w14:textId="77777777" w:rsidR="00F61FF5" w:rsidRDefault="00F61FF5" w:rsidP="009F6572">
      <w:pPr>
        <w:spacing w:line="480" w:lineRule="auto"/>
        <w:rPr>
          <w:rFonts w:ascii="Arial" w:hAnsi="Arial" w:cs="Arial"/>
          <w:sz w:val="24"/>
          <w:szCs w:val="24"/>
        </w:rPr>
      </w:pPr>
    </w:p>
    <w:p w14:paraId="2C91E915" w14:textId="07546280" w:rsidR="00154AA8" w:rsidRDefault="00F61FF5" w:rsidP="009F6572">
      <w:pPr>
        <w:spacing w:line="480" w:lineRule="auto"/>
        <w:rPr>
          <w:rFonts w:ascii="Arial" w:hAnsi="Arial" w:cs="Arial"/>
          <w:sz w:val="24"/>
          <w:szCs w:val="24"/>
        </w:rPr>
      </w:pPr>
      <w:r>
        <w:rPr>
          <w:rFonts w:ascii="Arial" w:hAnsi="Arial" w:cs="Arial"/>
          <w:sz w:val="24"/>
          <w:szCs w:val="24"/>
        </w:rPr>
        <w:t xml:space="preserve"> </w:t>
      </w:r>
      <w:r w:rsidR="00154AA8">
        <w:rPr>
          <w:rFonts w:ascii="Arial" w:hAnsi="Arial" w:cs="Arial"/>
          <w:sz w:val="24"/>
          <w:szCs w:val="24"/>
        </w:rPr>
        <w:t>Like the planets themselves Hillman draws a comparison</w:t>
      </w:r>
      <w:r w:rsidR="005654D7">
        <w:rPr>
          <w:rFonts w:ascii="Arial" w:hAnsi="Arial" w:cs="Arial"/>
          <w:sz w:val="24"/>
          <w:szCs w:val="24"/>
        </w:rPr>
        <w:t xml:space="preserve"> </w:t>
      </w:r>
      <w:r w:rsidR="00770741">
        <w:rPr>
          <w:rFonts w:ascii="Arial" w:hAnsi="Arial" w:cs="Arial"/>
          <w:sz w:val="24"/>
          <w:szCs w:val="24"/>
        </w:rPr>
        <w:t>between longing and</w:t>
      </w:r>
      <w:r w:rsidR="00154AA8">
        <w:rPr>
          <w:rFonts w:ascii="Arial" w:hAnsi="Arial" w:cs="Arial"/>
          <w:sz w:val="24"/>
          <w:szCs w:val="24"/>
        </w:rPr>
        <w:t xml:space="preserve"> artistic inspiration, and how, like the </w:t>
      </w:r>
      <w:r w:rsidR="001B14B0">
        <w:rPr>
          <w:rFonts w:ascii="Arial" w:hAnsi="Arial" w:cs="Arial"/>
          <w:sz w:val="24"/>
          <w:szCs w:val="24"/>
        </w:rPr>
        <w:t>stars</w:t>
      </w:r>
      <w:r w:rsidR="00154AA8">
        <w:rPr>
          <w:rFonts w:ascii="Arial" w:hAnsi="Arial" w:cs="Arial"/>
          <w:sz w:val="24"/>
          <w:szCs w:val="24"/>
        </w:rPr>
        <w:t>, the muse must forever remain physically out of grasp.</w:t>
      </w:r>
      <w:r w:rsidR="0012397D">
        <w:rPr>
          <w:rStyle w:val="FootnoteReference"/>
          <w:rFonts w:ascii="Arial" w:hAnsi="Arial" w:cs="Arial"/>
          <w:sz w:val="24"/>
          <w:szCs w:val="24"/>
        </w:rPr>
        <w:footnoteReference w:id="39"/>
      </w:r>
      <w:r w:rsidR="0012397D">
        <w:rPr>
          <w:rFonts w:ascii="Arial" w:hAnsi="Arial" w:cs="Arial"/>
          <w:sz w:val="24"/>
          <w:szCs w:val="24"/>
        </w:rPr>
        <w:t xml:space="preserve"> </w:t>
      </w:r>
      <w:r w:rsidR="009F6572" w:rsidRPr="00A234E8">
        <w:rPr>
          <w:rFonts w:ascii="Arial" w:hAnsi="Arial" w:cs="Arial"/>
          <w:sz w:val="24"/>
          <w:szCs w:val="24"/>
        </w:rPr>
        <w:t xml:space="preserve">This is expressed eloquently in the tales from Sumer </w:t>
      </w:r>
      <w:r w:rsidR="007D1979">
        <w:rPr>
          <w:rFonts w:ascii="Arial" w:hAnsi="Arial" w:cs="Arial"/>
          <w:sz w:val="24"/>
          <w:szCs w:val="24"/>
        </w:rPr>
        <w:t>through</w:t>
      </w:r>
      <w:r w:rsidR="009F6572" w:rsidRPr="00A234E8">
        <w:rPr>
          <w:rFonts w:ascii="Arial" w:hAnsi="Arial" w:cs="Arial"/>
          <w:sz w:val="24"/>
          <w:szCs w:val="24"/>
        </w:rPr>
        <w:t xml:space="preserve"> the courtship </w:t>
      </w:r>
      <w:r w:rsidR="007D1979">
        <w:rPr>
          <w:rFonts w:ascii="Arial" w:hAnsi="Arial" w:cs="Arial"/>
          <w:sz w:val="24"/>
          <w:szCs w:val="24"/>
        </w:rPr>
        <w:t>of</w:t>
      </w:r>
      <w:r w:rsidR="009F6572" w:rsidRPr="00A234E8">
        <w:rPr>
          <w:rFonts w:ascii="Arial" w:hAnsi="Arial" w:cs="Arial"/>
          <w:sz w:val="24"/>
          <w:szCs w:val="24"/>
        </w:rPr>
        <w:t xml:space="preserve"> </w:t>
      </w:r>
      <w:proofErr w:type="spellStart"/>
      <w:r w:rsidR="009F6572" w:rsidRPr="00A234E8">
        <w:rPr>
          <w:rFonts w:ascii="Arial" w:hAnsi="Arial" w:cs="Arial"/>
          <w:sz w:val="24"/>
          <w:szCs w:val="24"/>
        </w:rPr>
        <w:t>Dumuzi</w:t>
      </w:r>
      <w:proofErr w:type="spellEnd"/>
      <w:r w:rsidR="009F6572" w:rsidRPr="00A234E8">
        <w:rPr>
          <w:rFonts w:ascii="Arial" w:hAnsi="Arial" w:cs="Arial"/>
          <w:sz w:val="24"/>
          <w:szCs w:val="24"/>
        </w:rPr>
        <w:t xml:space="preserve"> and Inanna who </w:t>
      </w:r>
      <w:r w:rsidR="007D1979">
        <w:rPr>
          <w:rFonts w:ascii="Arial" w:hAnsi="Arial" w:cs="Arial"/>
          <w:sz w:val="24"/>
          <w:szCs w:val="24"/>
        </w:rPr>
        <w:t>after</w:t>
      </w:r>
      <w:r w:rsidR="00154AA8">
        <w:rPr>
          <w:rFonts w:ascii="Arial" w:hAnsi="Arial" w:cs="Arial"/>
          <w:sz w:val="24"/>
          <w:szCs w:val="24"/>
        </w:rPr>
        <w:t xml:space="preserve"> they </w:t>
      </w:r>
      <w:r w:rsidR="007D1979">
        <w:rPr>
          <w:rFonts w:ascii="Arial" w:hAnsi="Arial" w:cs="Arial"/>
          <w:sz w:val="24"/>
          <w:szCs w:val="24"/>
        </w:rPr>
        <w:t>make</w:t>
      </w:r>
      <w:r w:rsidR="00154AA8">
        <w:rPr>
          <w:rFonts w:ascii="Arial" w:hAnsi="Arial" w:cs="Arial"/>
          <w:sz w:val="24"/>
          <w:szCs w:val="24"/>
        </w:rPr>
        <w:t xml:space="preserve"> love </w:t>
      </w:r>
      <w:r w:rsidR="009F6572" w:rsidRPr="00A234E8">
        <w:rPr>
          <w:rFonts w:ascii="Arial" w:hAnsi="Arial" w:cs="Arial"/>
          <w:sz w:val="24"/>
          <w:szCs w:val="24"/>
        </w:rPr>
        <w:t>find the passion from their “summery” love gone “set me free, my sister, set me free.”</w:t>
      </w:r>
      <w:r w:rsidR="0012397D">
        <w:rPr>
          <w:rStyle w:val="FootnoteReference"/>
          <w:rFonts w:ascii="Arial" w:hAnsi="Arial" w:cs="Arial"/>
          <w:sz w:val="24"/>
          <w:szCs w:val="24"/>
        </w:rPr>
        <w:footnoteReference w:id="40"/>
      </w:r>
      <w:r w:rsidR="00FF48CF">
        <w:rPr>
          <w:rFonts w:ascii="Arial" w:hAnsi="Arial" w:cs="Arial"/>
          <w:sz w:val="24"/>
          <w:szCs w:val="24"/>
        </w:rPr>
        <w:t xml:space="preserve"> </w:t>
      </w:r>
      <w:r w:rsidR="00FF48CF" w:rsidRPr="00A234E8">
        <w:rPr>
          <w:rFonts w:ascii="Arial" w:hAnsi="Arial" w:cs="Arial"/>
          <w:sz w:val="24"/>
          <w:szCs w:val="24"/>
        </w:rPr>
        <w:t>Afterall</w:t>
      </w:r>
      <w:r w:rsidR="00220A25">
        <w:rPr>
          <w:rFonts w:ascii="Arial" w:hAnsi="Arial" w:cs="Arial"/>
          <w:sz w:val="24"/>
          <w:szCs w:val="24"/>
        </w:rPr>
        <w:t>, states Greene,</w:t>
      </w:r>
      <w:r w:rsidR="00FF48CF" w:rsidRPr="00A234E8">
        <w:rPr>
          <w:rFonts w:ascii="Arial" w:hAnsi="Arial" w:cs="Arial"/>
          <w:sz w:val="24"/>
          <w:szCs w:val="24"/>
        </w:rPr>
        <w:t xml:space="preserve"> this type of sexual love is always more exciting in fantasy then in reality.</w:t>
      </w:r>
      <w:r w:rsidR="0012397D">
        <w:rPr>
          <w:rStyle w:val="FootnoteReference"/>
          <w:rFonts w:ascii="Arial" w:hAnsi="Arial" w:cs="Arial"/>
          <w:sz w:val="24"/>
          <w:szCs w:val="24"/>
        </w:rPr>
        <w:footnoteReference w:id="41"/>
      </w:r>
    </w:p>
    <w:p w14:paraId="05BFFE98" w14:textId="77777777" w:rsidR="00154AA8" w:rsidRDefault="009F6572" w:rsidP="009F6572">
      <w:pPr>
        <w:spacing w:line="480" w:lineRule="auto"/>
        <w:rPr>
          <w:rFonts w:ascii="Arial" w:hAnsi="Arial" w:cs="Arial"/>
          <w:sz w:val="24"/>
          <w:szCs w:val="24"/>
        </w:rPr>
      </w:pPr>
      <w:r w:rsidRPr="00A234E8">
        <w:rPr>
          <w:rFonts w:ascii="Arial" w:hAnsi="Arial" w:cs="Arial"/>
          <w:sz w:val="24"/>
          <w:szCs w:val="24"/>
        </w:rPr>
        <w:t xml:space="preserve"> </w:t>
      </w:r>
    </w:p>
    <w:p w14:paraId="41E113C1" w14:textId="0E358571" w:rsidR="00A234E8" w:rsidRDefault="00315FD2" w:rsidP="00A234E8">
      <w:pPr>
        <w:spacing w:line="480" w:lineRule="auto"/>
        <w:rPr>
          <w:rFonts w:ascii="Arial" w:hAnsi="Arial" w:cs="Arial"/>
          <w:sz w:val="24"/>
          <w:szCs w:val="24"/>
        </w:rPr>
      </w:pPr>
      <w:r>
        <w:rPr>
          <w:rFonts w:ascii="Arial" w:hAnsi="Arial" w:cs="Arial"/>
          <w:sz w:val="24"/>
          <w:szCs w:val="24"/>
        </w:rPr>
        <w:lastRenderedPageBreak/>
        <w:t xml:space="preserve"> </w:t>
      </w:r>
      <w:r w:rsidR="009F6572" w:rsidRPr="00A234E8">
        <w:rPr>
          <w:rFonts w:ascii="Arial" w:hAnsi="Arial" w:cs="Arial"/>
          <w:sz w:val="24"/>
          <w:szCs w:val="24"/>
        </w:rPr>
        <w:t xml:space="preserve">Much like its mysterious appearance and reappearance in the night sky, the wandering star of Venus derives its power in all three sources from remaining eternally elusive. </w:t>
      </w:r>
      <w:r w:rsidR="00A234E8" w:rsidRPr="00A234E8">
        <w:rPr>
          <w:rFonts w:ascii="Arial" w:hAnsi="Arial" w:cs="Arial"/>
          <w:sz w:val="24"/>
          <w:szCs w:val="24"/>
        </w:rPr>
        <w:t>The autonomy of the feminine is celebrated in Hillman</w:t>
      </w:r>
      <w:r w:rsidR="00E73A9B">
        <w:rPr>
          <w:rFonts w:ascii="Arial" w:hAnsi="Arial" w:cs="Arial"/>
          <w:sz w:val="24"/>
          <w:szCs w:val="24"/>
        </w:rPr>
        <w:t>’</w:t>
      </w:r>
      <w:r w:rsidR="00A234E8" w:rsidRPr="00A234E8">
        <w:rPr>
          <w:rFonts w:ascii="Arial" w:hAnsi="Arial" w:cs="Arial"/>
          <w:sz w:val="24"/>
          <w:szCs w:val="24"/>
        </w:rPr>
        <w:t>s account ‘it is impossible to domesticate Venus,’</w:t>
      </w:r>
      <w:r w:rsidR="0012397D">
        <w:rPr>
          <w:rStyle w:val="FootnoteReference"/>
          <w:rFonts w:ascii="Arial" w:hAnsi="Arial" w:cs="Arial"/>
          <w:sz w:val="24"/>
          <w:szCs w:val="24"/>
        </w:rPr>
        <w:footnoteReference w:id="42"/>
      </w:r>
      <w:r w:rsidR="00A234E8" w:rsidRPr="00A234E8">
        <w:rPr>
          <w:rFonts w:ascii="Arial" w:hAnsi="Arial" w:cs="Arial"/>
          <w:sz w:val="24"/>
          <w:szCs w:val="24"/>
        </w:rPr>
        <w:t xml:space="preserve"> and acknowledged through Greene ‘she is not concerned with commitments that bind,’ elaborating that this is not a goddess who is ‘cowed or curtailed to any man nor bound by any son</w:t>
      </w:r>
      <w:r w:rsidR="00E73A9B">
        <w:rPr>
          <w:rFonts w:ascii="Arial" w:hAnsi="Arial" w:cs="Arial"/>
          <w:sz w:val="24"/>
          <w:szCs w:val="24"/>
        </w:rPr>
        <w:t>’</w:t>
      </w:r>
      <w:r w:rsidR="00A234E8" w:rsidRPr="00A234E8">
        <w:rPr>
          <w:rFonts w:ascii="Arial" w:hAnsi="Arial" w:cs="Arial"/>
          <w:sz w:val="24"/>
          <w:szCs w:val="24"/>
        </w:rPr>
        <w:t>s dependent needs.’</w:t>
      </w:r>
      <w:r w:rsidR="0012397D">
        <w:rPr>
          <w:rStyle w:val="FootnoteReference"/>
          <w:rFonts w:ascii="Arial" w:hAnsi="Arial" w:cs="Arial"/>
          <w:sz w:val="24"/>
          <w:szCs w:val="24"/>
        </w:rPr>
        <w:footnoteReference w:id="43"/>
      </w:r>
      <w:r w:rsidR="00A234E8" w:rsidRPr="00A234E8">
        <w:rPr>
          <w:rFonts w:ascii="Arial" w:hAnsi="Arial" w:cs="Arial"/>
          <w:sz w:val="24"/>
          <w:szCs w:val="24"/>
        </w:rPr>
        <w:t xml:space="preserve"> </w:t>
      </w:r>
    </w:p>
    <w:p w14:paraId="3679F954" w14:textId="77777777" w:rsidR="009D3E56" w:rsidRPr="00A234E8" w:rsidRDefault="009D3E56" w:rsidP="00A234E8">
      <w:pPr>
        <w:spacing w:line="480" w:lineRule="auto"/>
        <w:rPr>
          <w:rFonts w:ascii="Arial" w:hAnsi="Arial" w:cs="Arial"/>
          <w:sz w:val="24"/>
          <w:szCs w:val="24"/>
        </w:rPr>
      </w:pPr>
    </w:p>
    <w:p w14:paraId="68523CB2" w14:textId="4182C2B2" w:rsidR="00C711B4" w:rsidRDefault="00315FD2" w:rsidP="00A234E8">
      <w:pPr>
        <w:spacing w:line="480" w:lineRule="auto"/>
        <w:rPr>
          <w:rFonts w:ascii="Arial" w:hAnsi="Arial" w:cs="Arial"/>
          <w:sz w:val="24"/>
          <w:szCs w:val="24"/>
        </w:rPr>
      </w:pPr>
      <w:r>
        <w:rPr>
          <w:rFonts w:ascii="Arial" w:hAnsi="Arial" w:cs="Arial"/>
          <w:sz w:val="24"/>
          <w:szCs w:val="24"/>
        </w:rPr>
        <w:t xml:space="preserve"> </w:t>
      </w:r>
      <w:r w:rsidR="00A234E8" w:rsidRPr="00A234E8">
        <w:rPr>
          <w:rFonts w:ascii="Arial" w:hAnsi="Arial" w:cs="Arial"/>
          <w:sz w:val="24"/>
          <w:szCs w:val="24"/>
        </w:rPr>
        <w:t>Matrimonial love is</w:t>
      </w:r>
      <w:r w:rsidR="00FF48CF">
        <w:rPr>
          <w:rFonts w:ascii="Arial" w:hAnsi="Arial" w:cs="Arial"/>
          <w:sz w:val="24"/>
          <w:szCs w:val="24"/>
        </w:rPr>
        <w:t xml:space="preserve"> certainly not</w:t>
      </w:r>
      <w:r w:rsidR="00A234E8" w:rsidRPr="00A234E8">
        <w:rPr>
          <w:rFonts w:ascii="Arial" w:hAnsi="Arial" w:cs="Arial"/>
          <w:sz w:val="24"/>
          <w:szCs w:val="24"/>
        </w:rPr>
        <w:t xml:space="preserve"> lost when Inanna returns from the underworld, looking for a sacrifice to made in her place and decides to send her husband, albeit for his own good. </w:t>
      </w:r>
    </w:p>
    <w:p w14:paraId="5073F6E9" w14:textId="77777777" w:rsidR="00315FD2" w:rsidRPr="00A234E8" w:rsidRDefault="00315FD2" w:rsidP="00A234E8">
      <w:pPr>
        <w:spacing w:line="480" w:lineRule="auto"/>
        <w:rPr>
          <w:rFonts w:ascii="Arial" w:hAnsi="Arial" w:cs="Arial"/>
          <w:sz w:val="24"/>
          <w:szCs w:val="24"/>
        </w:rPr>
      </w:pPr>
    </w:p>
    <w:p w14:paraId="3EBC99EA" w14:textId="7DD9712D" w:rsidR="00A234E8" w:rsidRDefault="00A234E8" w:rsidP="00FF48CF">
      <w:pPr>
        <w:spacing w:line="480" w:lineRule="auto"/>
        <w:ind w:left="851" w:right="851"/>
        <w:rPr>
          <w:rFonts w:ascii="Arial" w:hAnsi="Arial" w:cs="Arial"/>
          <w:sz w:val="24"/>
          <w:szCs w:val="24"/>
        </w:rPr>
      </w:pPr>
      <w:r w:rsidRPr="00A234E8">
        <w:rPr>
          <w:rFonts w:ascii="Arial" w:hAnsi="Arial" w:cs="Arial"/>
          <w:sz w:val="24"/>
          <w:szCs w:val="24"/>
        </w:rPr>
        <w:t xml:space="preserve">‘If </w:t>
      </w:r>
      <w:proofErr w:type="spellStart"/>
      <w:r w:rsidRPr="00A234E8">
        <w:rPr>
          <w:rFonts w:ascii="Arial" w:hAnsi="Arial" w:cs="Arial"/>
          <w:sz w:val="24"/>
          <w:szCs w:val="24"/>
        </w:rPr>
        <w:t>Dumuzi</w:t>
      </w:r>
      <w:proofErr w:type="spellEnd"/>
      <w:r w:rsidRPr="00A234E8">
        <w:rPr>
          <w:rFonts w:ascii="Arial" w:hAnsi="Arial" w:cs="Arial"/>
          <w:sz w:val="24"/>
          <w:szCs w:val="24"/>
        </w:rPr>
        <w:t xml:space="preserve"> is to be a truly great king in the ways extolled by the poets of Sumer, he too must journey to the feared place, to the Great Unknown. He too must meet </w:t>
      </w:r>
      <w:proofErr w:type="spellStart"/>
      <w:r w:rsidRPr="00A234E8">
        <w:rPr>
          <w:rFonts w:ascii="Arial" w:hAnsi="Arial" w:cs="Arial"/>
          <w:sz w:val="24"/>
          <w:szCs w:val="24"/>
        </w:rPr>
        <w:t>Ereshkigal</w:t>
      </w:r>
      <w:proofErr w:type="spellEnd"/>
      <w:r w:rsidRPr="00A234E8">
        <w:rPr>
          <w:rFonts w:ascii="Arial" w:hAnsi="Arial" w:cs="Arial"/>
          <w:sz w:val="24"/>
          <w:szCs w:val="24"/>
        </w:rPr>
        <w:t xml:space="preserve">. </w:t>
      </w:r>
      <w:proofErr w:type="spellStart"/>
      <w:r w:rsidRPr="00A234E8">
        <w:rPr>
          <w:rFonts w:ascii="Arial" w:hAnsi="Arial" w:cs="Arial"/>
          <w:sz w:val="24"/>
          <w:szCs w:val="24"/>
        </w:rPr>
        <w:t>Inannas</w:t>
      </w:r>
      <w:proofErr w:type="spellEnd"/>
      <w:r w:rsidRPr="00A234E8">
        <w:rPr>
          <w:rFonts w:ascii="Arial" w:hAnsi="Arial" w:cs="Arial"/>
          <w:sz w:val="24"/>
          <w:szCs w:val="24"/>
        </w:rPr>
        <w:t xml:space="preserve"> curse forces him to face the dark, demanding aspects of his wife, as well as the uncontrollable, inexplicable, irrational mystery of death.’</w:t>
      </w:r>
      <w:r w:rsidR="00B82894">
        <w:rPr>
          <w:rStyle w:val="FootnoteReference"/>
          <w:rFonts w:ascii="Arial" w:hAnsi="Arial" w:cs="Arial"/>
          <w:sz w:val="24"/>
          <w:szCs w:val="24"/>
        </w:rPr>
        <w:footnoteReference w:id="44"/>
      </w:r>
    </w:p>
    <w:p w14:paraId="67523D27" w14:textId="77777777" w:rsidR="00315FD2" w:rsidRPr="00A234E8" w:rsidRDefault="00315FD2" w:rsidP="00FF48CF">
      <w:pPr>
        <w:spacing w:line="480" w:lineRule="auto"/>
        <w:ind w:left="851" w:right="851"/>
        <w:rPr>
          <w:rFonts w:ascii="Arial" w:hAnsi="Arial" w:cs="Arial"/>
          <w:sz w:val="24"/>
          <w:szCs w:val="24"/>
        </w:rPr>
      </w:pPr>
    </w:p>
    <w:p w14:paraId="64698CBC" w14:textId="615C729F" w:rsidR="00A234E8" w:rsidRPr="00A234E8" w:rsidRDefault="00AA4C34" w:rsidP="00A234E8">
      <w:pPr>
        <w:spacing w:line="480" w:lineRule="auto"/>
        <w:rPr>
          <w:rFonts w:ascii="Arial" w:hAnsi="Arial" w:cs="Arial"/>
          <w:sz w:val="24"/>
          <w:szCs w:val="24"/>
        </w:rPr>
      </w:pPr>
      <w:r>
        <w:rPr>
          <w:rFonts w:ascii="Arial" w:hAnsi="Arial" w:cs="Arial"/>
          <w:sz w:val="24"/>
          <w:szCs w:val="24"/>
        </w:rPr>
        <w:t xml:space="preserve"> </w:t>
      </w:r>
      <w:proofErr w:type="spellStart"/>
      <w:r w:rsidR="00A234E8" w:rsidRPr="00A234E8">
        <w:rPr>
          <w:rFonts w:ascii="Arial" w:hAnsi="Arial" w:cs="Arial"/>
          <w:sz w:val="24"/>
          <w:szCs w:val="24"/>
        </w:rPr>
        <w:t>Dumuzi</w:t>
      </w:r>
      <w:r>
        <w:rPr>
          <w:rFonts w:ascii="Arial" w:hAnsi="Arial" w:cs="Arial"/>
          <w:sz w:val="24"/>
          <w:szCs w:val="24"/>
        </w:rPr>
        <w:t>’s</w:t>
      </w:r>
      <w:proofErr w:type="spellEnd"/>
      <w:r>
        <w:rPr>
          <w:rFonts w:ascii="Arial" w:hAnsi="Arial" w:cs="Arial"/>
          <w:sz w:val="24"/>
          <w:szCs w:val="24"/>
        </w:rPr>
        <w:t xml:space="preserve"> </w:t>
      </w:r>
      <w:r w:rsidR="00A234E8" w:rsidRPr="00A234E8">
        <w:rPr>
          <w:rFonts w:ascii="Arial" w:hAnsi="Arial" w:cs="Arial"/>
          <w:sz w:val="24"/>
          <w:szCs w:val="24"/>
        </w:rPr>
        <w:t xml:space="preserve">commitment is now to “The Goddess of Love” and the “The Goddess of Death,” and through </w:t>
      </w:r>
      <w:r w:rsidR="00F61FF5">
        <w:rPr>
          <w:rFonts w:ascii="Arial" w:hAnsi="Arial" w:cs="Arial"/>
          <w:sz w:val="24"/>
          <w:szCs w:val="24"/>
        </w:rPr>
        <w:t xml:space="preserve">that </w:t>
      </w:r>
      <w:r w:rsidR="00A234E8" w:rsidRPr="00A234E8">
        <w:rPr>
          <w:rFonts w:ascii="Arial" w:hAnsi="Arial" w:cs="Arial"/>
          <w:sz w:val="24"/>
          <w:szCs w:val="24"/>
        </w:rPr>
        <w:t>knowledge he finds himself bound to both.</w:t>
      </w:r>
      <w:r w:rsidR="00B82894">
        <w:rPr>
          <w:rStyle w:val="FootnoteReference"/>
          <w:rFonts w:ascii="Arial" w:hAnsi="Arial" w:cs="Arial"/>
          <w:sz w:val="24"/>
          <w:szCs w:val="24"/>
        </w:rPr>
        <w:footnoteReference w:id="45"/>
      </w:r>
      <w:r w:rsidR="00A234E8" w:rsidRPr="00A234E8">
        <w:rPr>
          <w:rFonts w:ascii="Arial" w:hAnsi="Arial" w:cs="Arial"/>
          <w:sz w:val="24"/>
          <w:szCs w:val="24"/>
        </w:rPr>
        <w:t xml:space="preserve"> Through his </w:t>
      </w:r>
      <w:r w:rsidR="00A234E8" w:rsidRPr="00A234E8">
        <w:rPr>
          <w:rFonts w:ascii="Arial" w:hAnsi="Arial" w:cs="Arial"/>
          <w:sz w:val="24"/>
          <w:szCs w:val="24"/>
        </w:rPr>
        <w:lastRenderedPageBreak/>
        <w:t>journey and with a slight smile we are reminded and forewarned</w:t>
      </w:r>
      <w:r w:rsidR="00384155">
        <w:rPr>
          <w:rFonts w:ascii="Arial" w:hAnsi="Arial" w:cs="Arial"/>
          <w:sz w:val="24"/>
          <w:szCs w:val="24"/>
        </w:rPr>
        <w:t xml:space="preserve"> by Hillman</w:t>
      </w:r>
      <w:r w:rsidR="00A234E8" w:rsidRPr="00A234E8">
        <w:rPr>
          <w:rFonts w:ascii="Arial" w:hAnsi="Arial" w:cs="Arial"/>
          <w:sz w:val="24"/>
          <w:szCs w:val="24"/>
        </w:rPr>
        <w:t>;</w:t>
      </w:r>
      <w:r w:rsidR="001C06E0">
        <w:rPr>
          <w:rFonts w:ascii="Arial" w:hAnsi="Arial" w:cs="Arial"/>
          <w:sz w:val="24"/>
          <w:szCs w:val="24"/>
        </w:rPr>
        <w:t xml:space="preserve"> </w:t>
      </w:r>
      <w:r w:rsidR="00384155">
        <w:rPr>
          <w:rFonts w:ascii="Arial" w:hAnsi="Arial" w:cs="Arial"/>
          <w:sz w:val="24"/>
          <w:szCs w:val="24"/>
        </w:rPr>
        <w:t>’</w:t>
      </w:r>
      <w:r w:rsidR="00A234E8" w:rsidRPr="00A234E8">
        <w:rPr>
          <w:rFonts w:ascii="Arial" w:hAnsi="Arial" w:cs="Arial"/>
          <w:sz w:val="24"/>
          <w:szCs w:val="24"/>
        </w:rPr>
        <w:t>Venus is not marriage material.’</w:t>
      </w:r>
      <w:r w:rsidR="00B82894">
        <w:rPr>
          <w:rStyle w:val="FootnoteReference"/>
          <w:rFonts w:ascii="Arial" w:hAnsi="Arial" w:cs="Arial"/>
          <w:sz w:val="24"/>
          <w:szCs w:val="24"/>
        </w:rPr>
        <w:footnoteReference w:id="46"/>
      </w:r>
    </w:p>
    <w:p w14:paraId="456F3BA3" w14:textId="77777777" w:rsidR="00F86F48" w:rsidRPr="00A234E8" w:rsidRDefault="00F86F48" w:rsidP="00A234E8">
      <w:pPr>
        <w:spacing w:line="480" w:lineRule="auto"/>
        <w:rPr>
          <w:rFonts w:ascii="Arial" w:hAnsi="Arial" w:cs="Arial"/>
          <w:sz w:val="24"/>
          <w:szCs w:val="24"/>
        </w:rPr>
      </w:pPr>
    </w:p>
    <w:p w14:paraId="5F83FDD4" w14:textId="2F1A4F0A" w:rsidR="00FF48CF" w:rsidRPr="00A234E8" w:rsidRDefault="001C06E0" w:rsidP="00FF48CF">
      <w:pPr>
        <w:spacing w:line="480" w:lineRule="auto"/>
        <w:rPr>
          <w:rFonts w:ascii="Arial" w:hAnsi="Arial" w:cs="Arial"/>
          <w:sz w:val="24"/>
          <w:szCs w:val="24"/>
        </w:rPr>
      </w:pPr>
      <w:r>
        <w:rPr>
          <w:rFonts w:ascii="Arial" w:hAnsi="Arial" w:cs="Arial"/>
          <w:sz w:val="24"/>
          <w:szCs w:val="24"/>
        </w:rPr>
        <w:t xml:space="preserve"> </w:t>
      </w:r>
      <w:r w:rsidR="00D30843">
        <w:rPr>
          <w:rFonts w:ascii="Arial" w:hAnsi="Arial" w:cs="Arial"/>
          <w:sz w:val="24"/>
          <w:szCs w:val="24"/>
        </w:rPr>
        <w:t>However,</w:t>
      </w:r>
      <w:r w:rsidR="002D4D31">
        <w:rPr>
          <w:rFonts w:ascii="Arial" w:hAnsi="Arial" w:cs="Arial"/>
          <w:sz w:val="24"/>
          <w:szCs w:val="24"/>
        </w:rPr>
        <w:t xml:space="preserve"> it</w:t>
      </w:r>
      <w:r w:rsidR="00FF48CF" w:rsidRPr="00A234E8">
        <w:rPr>
          <w:rFonts w:ascii="Arial" w:hAnsi="Arial" w:cs="Arial"/>
          <w:sz w:val="24"/>
          <w:szCs w:val="24"/>
        </w:rPr>
        <w:t xml:space="preserve"> is only through walking </w:t>
      </w:r>
      <w:r w:rsidR="002D4D31">
        <w:rPr>
          <w:rFonts w:ascii="Arial" w:hAnsi="Arial" w:cs="Arial"/>
          <w:sz w:val="24"/>
          <w:szCs w:val="24"/>
        </w:rPr>
        <w:t>with</w:t>
      </w:r>
      <w:r w:rsidR="00FF48CF" w:rsidRPr="00A234E8">
        <w:rPr>
          <w:rFonts w:ascii="Arial" w:hAnsi="Arial" w:cs="Arial"/>
          <w:sz w:val="24"/>
          <w:szCs w:val="24"/>
        </w:rPr>
        <w:t xml:space="preserve"> Inanna </w:t>
      </w:r>
      <w:r w:rsidR="002D4D31">
        <w:rPr>
          <w:rFonts w:ascii="Arial" w:hAnsi="Arial" w:cs="Arial"/>
          <w:sz w:val="24"/>
          <w:szCs w:val="24"/>
        </w:rPr>
        <w:t>in</w:t>
      </w:r>
      <w:r w:rsidR="00FF48CF" w:rsidRPr="00A234E8">
        <w:rPr>
          <w:rFonts w:ascii="Arial" w:hAnsi="Arial" w:cs="Arial"/>
          <w:sz w:val="24"/>
          <w:szCs w:val="24"/>
        </w:rPr>
        <w:t xml:space="preserve"> </w:t>
      </w:r>
      <w:proofErr w:type="spellStart"/>
      <w:r w:rsidR="00D30843" w:rsidRPr="00A234E8">
        <w:rPr>
          <w:rFonts w:ascii="Arial" w:hAnsi="Arial" w:cs="Arial"/>
          <w:sz w:val="24"/>
          <w:szCs w:val="24"/>
        </w:rPr>
        <w:t>Wol</w:t>
      </w:r>
      <w:r w:rsidR="00D30843">
        <w:rPr>
          <w:rFonts w:ascii="Arial" w:hAnsi="Arial" w:cs="Arial"/>
          <w:sz w:val="24"/>
          <w:szCs w:val="24"/>
        </w:rPr>
        <w:t>k</w:t>
      </w:r>
      <w:r w:rsidR="00D30843" w:rsidRPr="00A234E8">
        <w:rPr>
          <w:rFonts w:ascii="Arial" w:hAnsi="Arial" w:cs="Arial"/>
          <w:sz w:val="24"/>
          <w:szCs w:val="24"/>
        </w:rPr>
        <w:t>stein’</w:t>
      </w:r>
      <w:r w:rsidR="00D30843">
        <w:rPr>
          <w:rFonts w:ascii="Arial" w:hAnsi="Arial" w:cs="Arial"/>
          <w:sz w:val="24"/>
          <w:szCs w:val="24"/>
        </w:rPr>
        <w:t>s</w:t>
      </w:r>
      <w:proofErr w:type="spellEnd"/>
      <w:r w:rsidR="00FF48CF" w:rsidRPr="00A234E8">
        <w:rPr>
          <w:rFonts w:ascii="Arial" w:hAnsi="Arial" w:cs="Arial"/>
          <w:sz w:val="24"/>
          <w:szCs w:val="24"/>
        </w:rPr>
        <w:t xml:space="preserve"> shoes do we find ourselves truly transformed, as </w:t>
      </w:r>
      <w:r w:rsidR="00D30843">
        <w:rPr>
          <w:rFonts w:ascii="Arial" w:hAnsi="Arial" w:cs="Arial"/>
          <w:sz w:val="24"/>
          <w:szCs w:val="24"/>
        </w:rPr>
        <w:t>her</w:t>
      </w:r>
      <w:r w:rsidR="002D4D31">
        <w:rPr>
          <w:rFonts w:ascii="Arial" w:hAnsi="Arial" w:cs="Arial"/>
          <w:sz w:val="24"/>
          <w:szCs w:val="24"/>
        </w:rPr>
        <w:t xml:space="preserve"> Venus</w:t>
      </w:r>
      <w:r w:rsidR="00D30843">
        <w:rPr>
          <w:rFonts w:ascii="Arial" w:hAnsi="Arial" w:cs="Arial"/>
          <w:sz w:val="24"/>
          <w:szCs w:val="24"/>
        </w:rPr>
        <w:t>ian</w:t>
      </w:r>
      <w:r w:rsidR="00FF48CF" w:rsidRPr="00A234E8">
        <w:rPr>
          <w:rFonts w:ascii="Arial" w:hAnsi="Arial" w:cs="Arial"/>
          <w:sz w:val="24"/>
          <w:szCs w:val="24"/>
        </w:rPr>
        <w:t xml:space="preserve"> archetype </w:t>
      </w:r>
      <w:r w:rsidR="00EC5492">
        <w:rPr>
          <w:rFonts w:ascii="Arial" w:hAnsi="Arial" w:cs="Arial"/>
          <w:sz w:val="24"/>
          <w:szCs w:val="24"/>
        </w:rPr>
        <w:t>shares the secrets of li</w:t>
      </w:r>
      <w:r w:rsidR="00516614">
        <w:rPr>
          <w:rFonts w:ascii="Arial" w:hAnsi="Arial" w:cs="Arial"/>
          <w:sz w:val="24"/>
          <w:szCs w:val="24"/>
        </w:rPr>
        <w:t>f</w:t>
      </w:r>
      <w:r w:rsidR="00EC5492">
        <w:rPr>
          <w:rFonts w:ascii="Arial" w:hAnsi="Arial" w:cs="Arial"/>
          <w:sz w:val="24"/>
          <w:szCs w:val="24"/>
        </w:rPr>
        <w:t xml:space="preserve">e and death, </w:t>
      </w:r>
      <w:r w:rsidR="00516614">
        <w:rPr>
          <w:rFonts w:ascii="Arial" w:hAnsi="Arial" w:cs="Arial"/>
          <w:sz w:val="24"/>
          <w:szCs w:val="24"/>
        </w:rPr>
        <w:t>gifting her audience the sacred, secret knowledge of</w:t>
      </w:r>
      <w:r w:rsidR="000474BD">
        <w:rPr>
          <w:rFonts w:ascii="Arial" w:hAnsi="Arial" w:cs="Arial"/>
          <w:sz w:val="24"/>
          <w:szCs w:val="24"/>
        </w:rPr>
        <w:t xml:space="preserve"> </w:t>
      </w:r>
      <w:r w:rsidR="000474BD" w:rsidRPr="00A234E8">
        <w:rPr>
          <w:rFonts w:ascii="Arial" w:hAnsi="Arial" w:cs="Arial"/>
          <w:sz w:val="24"/>
          <w:szCs w:val="24"/>
        </w:rPr>
        <w:t>resurrect</w:t>
      </w:r>
      <w:r w:rsidR="00516614">
        <w:rPr>
          <w:rFonts w:ascii="Arial" w:hAnsi="Arial" w:cs="Arial"/>
          <w:sz w:val="24"/>
          <w:szCs w:val="24"/>
        </w:rPr>
        <w:t>ion,</w:t>
      </w:r>
      <w:r w:rsidR="00FF48CF" w:rsidRPr="00A234E8">
        <w:rPr>
          <w:rFonts w:ascii="Arial" w:hAnsi="Arial" w:cs="Arial"/>
          <w:sz w:val="24"/>
          <w:szCs w:val="24"/>
        </w:rPr>
        <w:t xml:space="preserve"> </w:t>
      </w:r>
      <w:r w:rsidR="00516614">
        <w:rPr>
          <w:rFonts w:ascii="Arial" w:hAnsi="Arial" w:cs="Arial"/>
          <w:sz w:val="24"/>
          <w:szCs w:val="24"/>
        </w:rPr>
        <w:t xml:space="preserve">which has the bonus of bringing a new </w:t>
      </w:r>
      <w:r w:rsidR="00FF48CF" w:rsidRPr="00A234E8">
        <w:rPr>
          <w:rFonts w:ascii="Arial" w:hAnsi="Arial" w:cs="Arial"/>
          <w:sz w:val="24"/>
          <w:szCs w:val="24"/>
        </w:rPr>
        <w:t>world view to our culture.</w:t>
      </w:r>
      <w:r w:rsidR="00B82894">
        <w:rPr>
          <w:rStyle w:val="FootnoteReference"/>
          <w:rFonts w:ascii="Arial" w:hAnsi="Arial" w:cs="Arial"/>
          <w:sz w:val="24"/>
          <w:szCs w:val="24"/>
        </w:rPr>
        <w:footnoteReference w:id="47"/>
      </w:r>
      <w:r w:rsidR="00FF48CF" w:rsidRPr="00A234E8">
        <w:rPr>
          <w:rFonts w:ascii="Arial" w:hAnsi="Arial" w:cs="Arial"/>
          <w:sz w:val="24"/>
          <w:szCs w:val="24"/>
        </w:rPr>
        <w:t xml:space="preserve"> Perhaps regeneration is the ultimate</w:t>
      </w:r>
      <w:r w:rsidR="005079BB">
        <w:rPr>
          <w:rFonts w:ascii="Arial" w:hAnsi="Arial" w:cs="Arial"/>
          <w:sz w:val="24"/>
          <w:szCs w:val="24"/>
        </w:rPr>
        <w:t xml:space="preserve"> </w:t>
      </w:r>
      <w:r w:rsidR="00FF48CF" w:rsidRPr="00A234E8">
        <w:rPr>
          <w:rFonts w:ascii="Arial" w:hAnsi="Arial" w:cs="Arial"/>
          <w:sz w:val="24"/>
          <w:szCs w:val="24"/>
        </w:rPr>
        <w:t xml:space="preserve">form of female power </w:t>
      </w:r>
      <w:r w:rsidR="00080DE9">
        <w:rPr>
          <w:rFonts w:ascii="Arial" w:hAnsi="Arial" w:cs="Arial"/>
          <w:sz w:val="24"/>
          <w:szCs w:val="24"/>
        </w:rPr>
        <w:t xml:space="preserve">something which </w:t>
      </w:r>
      <w:r w:rsidR="00CB04F8">
        <w:rPr>
          <w:rFonts w:ascii="Arial" w:hAnsi="Arial" w:cs="Arial"/>
          <w:sz w:val="24"/>
          <w:szCs w:val="24"/>
        </w:rPr>
        <w:t xml:space="preserve">Greene </w:t>
      </w:r>
      <w:r w:rsidR="00080DE9">
        <w:rPr>
          <w:rFonts w:ascii="Arial" w:hAnsi="Arial" w:cs="Arial"/>
          <w:sz w:val="24"/>
          <w:szCs w:val="24"/>
        </w:rPr>
        <w:t>recognises</w:t>
      </w:r>
      <w:r w:rsidR="00F44EF1">
        <w:rPr>
          <w:rFonts w:ascii="Arial" w:hAnsi="Arial" w:cs="Arial"/>
          <w:sz w:val="24"/>
          <w:szCs w:val="24"/>
        </w:rPr>
        <w:t>;</w:t>
      </w:r>
      <w:r w:rsidR="00FF48CF" w:rsidRPr="00A234E8">
        <w:rPr>
          <w:rFonts w:ascii="Arial" w:hAnsi="Arial" w:cs="Arial"/>
          <w:sz w:val="24"/>
          <w:szCs w:val="24"/>
        </w:rPr>
        <w:t xml:space="preserve"> ‘at the moment a woman identifies with Venus, she becomes the individual expression of Inanna,</w:t>
      </w:r>
      <w:r w:rsidR="00F44EF1">
        <w:rPr>
          <w:rFonts w:ascii="Arial" w:hAnsi="Arial" w:cs="Arial"/>
          <w:sz w:val="24"/>
          <w:szCs w:val="24"/>
        </w:rPr>
        <w:t xml:space="preserve"> </w:t>
      </w:r>
      <w:r w:rsidR="00FF48CF" w:rsidRPr="00A234E8">
        <w:rPr>
          <w:rFonts w:ascii="Arial" w:hAnsi="Arial" w:cs="Arial"/>
          <w:sz w:val="24"/>
          <w:szCs w:val="24"/>
        </w:rPr>
        <w:t>and through doing so finds her feminine self-value.</w:t>
      </w:r>
      <w:r w:rsidR="00F44EF1">
        <w:rPr>
          <w:rFonts w:ascii="Arial" w:hAnsi="Arial" w:cs="Arial"/>
          <w:sz w:val="24"/>
          <w:szCs w:val="24"/>
        </w:rPr>
        <w:t>’</w:t>
      </w:r>
      <w:r w:rsidR="00B82894">
        <w:rPr>
          <w:rStyle w:val="FootnoteReference"/>
          <w:rFonts w:ascii="Arial" w:hAnsi="Arial" w:cs="Arial"/>
          <w:sz w:val="24"/>
          <w:szCs w:val="24"/>
        </w:rPr>
        <w:footnoteReference w:id="48"/>
      </w:r>
    </w:p>
    <w:p w14:paraId="16DF9BAD" w14:textId="77777777" w:rsidR="002D4D31" w:rsidRDefault="002D4D31" w:rsidP="00FF48CF">
      <w:pPr>
        <w:spacing w:line="480" w:lineRule="auto"/>
        <w:rPr>
          <w:rFonts w:ascii="Arial" w:hAnsi="Arial" w:cs="Arial"/>
          <w:sz w:val="24"/>
          <w:szCs w:val="24"/>
        </w:rPr>
      </w:pPr>
    </w:p>
    <w:p w14:paraId="4028BEF5" w14:textId="6989FEA1" w:rsidR="00CE66D9" w:rsidRDefault="00EE5982" w:rsidP="00A234E8">
      <w:pPr>
        <w:spacing w:line="480" w:lineRule="auto"/>
        <w:rPr>
          <w:rFonts w:ascii="Arial" w:hAnsi="Arial" w:cs="Arial"/>
          <w:sz w:val="24"/>
          <w:szCs w:val="24"/>
        </w:rPr>
      </w:pPr>
      <w:r>
        <w:rPr>
          <w:rFonts w:ascii="Arial" w:hAnsi="Arial" w:cs="Arial"/>
          <w:sz w:val="24"/>
          <w:szCs w:val="24"/>
        </w:rPr>
        <w:t xml:space="preserve"> </w:t>
      </w:r>
      <w:r w:rsidR="00E2736A">
        <w:rPr>
          <w:rFonts w:ascii="Arial" w:hAnsi="Arial" w:cs="Arial"/>
          <w:sz w:val="24"/>
          <w:szCs w:val="24"/>
        </w:rPr>
        <w:t xml:space="preserve">Yet Hillman does not </w:t>
      </w:r>
      <w:r w:rsidR="00516614">
        <w:rPr>
          <w:rFonts w:ascii="Arial" w:hAnsi="Arial" w:cs="Arial"/>
          <w:sz w:val="24"/>
          <w:szCs w:val="24"/>
        </w:rPr>
        <w:t>identify</w:t>
      </w:r>
      <w:r w:rsidR="00E2736A">
        <w:rPr>
          <w:rFonts w:ascii="Arial" w:hAnsi="Arial" w:cs="Arial"/>
          <w:sz w:val="24"/>
          <w:szCs w:val="24"/>
        </w:rPr>
        <w:t xml:space="preserve"> this</w:t>
      </w:r>
      <w:r w:rsidR="00896B36">
        <w:rPr>
          <w:rFonts w:ascii="Arial" w:hAnsi="Arial" w:cs="Arial"/>
          <w:sz w:val="24"/>
          <w:szCs w:val="24"/>
        </w:rPr>
        <w:t xml:space="preserve"> crucial</w:t>
      </w:r>
      <w:r w:rsidR="00E2736A">
        <w:rPr>
          <w:rFonts w:ascii="Arial" w:hAnsi="Arial" w:cs="Arial"/>
          <w:sz w:val="24"/>
          <w:szCs w:val="24"/>
        </w:rPr>
        <w:t xml:space="preserve"> aspect</w:t>
      </w:r>
      <w:r w:rsidR="00896B36">
        <w:rPr>
          <w:rFonts w:ascii="Arial" w:hAnsi="Arial" w:cs="Arial"/>
          <w:sz w:val="24"/>
          <w:szCs w:val="24"/>
        </w:rPr>
        <w:t xml:space="preserve"> of Venus</w:t>
      </w:r>
      <w:r w:rsidR="00E2736A">
        <w:rPr>
          <w:rFonts w:ascii="Arial" w:hAnsi="Arial" w:cs="Arial"/>
          <w:sz w:val="24"/>
          <w:szCs w:val="24"/>
        </w:rPr>
        <w:t xml:space="preserve"> </w:t>
      </w:r>
      <w:r w:rsidR="00516614">
        <w:rPr>
          <w:rFonts w:ascii="Arial" w:hAnsi="Arial" w:cs="Arial"/>
          <w:sz w:val="24"/>
          <w:szCs w:val="24"/>
        </w:rPr>
        <w:t>through</w:t>
      </w:r>
      <w:r w:rsidR="00896B36">
        <w:rPr>
          <w:rFonts w:ascii="Arial" w:hAnsi="Arial" w:cs="Arial"/>
          <w:sz w:val="24"/>
          <w:szCs w:val="24"/>
        </w:rPr>
        <w:t xml:space="preserve"> his analysis </w:t>
      </w:r>
      <w:r w:rsidR="0089204B">
        <w:rPr>
          <w:rFonts w:ascii="Arial" w:hAnsi="Arial" w:cs="Arial"/>
          <w:sz w:val="24"/>
          <w:szCs w:val="24"/>
        </w:rPr>
        <w:t>ask</w:t>
      </w:r>
      <w:r w:rsidR="006749B1">
        <w:rPr>
          <w:rFonts w:ascii="Arial" w:hAnsi="Arial" w:cs="Arial"/>
          <w:sz w:val="24"/>
          <w:szCs w:val="24"/>
        </w:rPr>
        <w:t>ing</w:t>
      </w:r>
      <w:r>
        <w:rPr>
          <w:rFonts w:ascii="Arial" w:hAnsi="Arial" w:cs="Arial"/>
          <w:sz w:val="24"/>
          <w:szCs w:val="24"/>
        </w:rPr>
        <w:t xml:space="preserve"> his</w:t>
      </w:r>
      <w:r w:rsidR="0089204B">
        <w:rPr>
          <w:rFonts w:ascii="Arial" w:hAnsi="Arial" w:cs="Arial"/>
          <w:sz w:val="24"/>
          <w:szCs w:val="24"/>
        </w:rPr>
        <w:t xml:space="preserve"> </w:t>
      </w:r>
      <w:r w:rsidR="00EE09AB">
        <w:rPr>
          <w:rFonts w:ascii="Arial" w:hAnsi="Arial" w:cs="Arial"/>
          <w:sz w:val="24"/>
          <w:szCs w:val="24"/>
        </w:rPr>
        <w:t>readers</w:t>
      </w:r>
      <w:r>
        <w:rPr>
          <w:rFonts w:ascii="Arial" w:hAnsi="Arial" w:cs="Arial"/>
          <w:sz w:val="24"/>
          <w:szCs w:val="24"/>
        </w:rPr>
        <w:t>hip</w:t>
      </w:r>
      <w:r w:rsidR="0089204B">
        <w:rPr>
          <w:rFonts w:ascii="Arial" w:hAnsi="Arial" w:cs="Arial"/>
          <w:sz w:val="24"/>
          <w:szCs w:val="24"/>
        </w:rPr>
        <w:t xml:space="preserve"> to </w:t>
      </w:r>
      <w:r w:rsidR="00FF48CF" w:rsidRPr="00A234E8">
        <w:rPr>
          <w:rFonts w:ascii="Arial" w:hAnsi="Arial" w:cs="Arial"/>
          <w:sz w:val="24"/>
          <w:szCs w:val="24"/>
        </w:rPr>
        <w:t>walk through the world wearing archetypal glasses</w:t>
      </w:r>
      <w:r w:rsidR="00C735A5">
        <w:rPr>
          <w:rFonts w:ascii="Arial" w:hAnsi="Arial" w:cs="Arial"/>
          <w:sz w:val="24"/>
          <w:szCs w:val="24"/>
        </w:rPr>
        <w:t xml:space="preserve"> and</w:t>
      </w:r>
      <w:r w:rsidR="00FF48CF" w:rsidRPr="00A234E8">
        <w:rPr>
          <w:rFonts w:ascii="Arial" w:hAnsi="Arial" w:cs="Arial"/>
          <w:sz w:val="24"/>
          <w:szCs w:val="24"/>
        </w:rPr>
        <w:t xml:space="preserve"> find</w:t>
      </w:r>
      <w:r w:rsidR="00C735A5">
        <w:rPr>
          <w:rFonts w:ascii="Arial" w:hAnsi="Arial" w:cs="Arial"/>
          <w:sz w:val="24"/>
          <w:szCs w:val="24"/>
        </w:rPr>
        <w:t xml:space="preserve"> </w:t>
      </w:r>
      <w:r w:rsidR="006749B1">
        <w:rPr>
          <w:rFonts w:ascii="Arial" w:hAnsi="Arial" w:cs="Arial"/>
          <w:sz w:val="24"/>
          <w:szCs w:val="24"/>
        </w:rPr>
        <w:t>her</w:t>
      </w:r>
      <w:r w:rsidR="00FF48CF" w:rsidRPr="00A234E8">
        <w:rPr>
          <w:rFonts w:ascii="Arial" w:hAnsi="Arial" w:cs="Arial"/>
          <w:sz w:val="24"/>
          <w:szCs w:val="24"/>
        </w:rPr>
        <w:t xml:space="preserve"> in a fine dining restaurant desert.</w:t>
      </w:r>
      <w:r w:rsidR="00B82894">
        <w:rPr>
          <w:rStyle w:val="FootnoteReference"/>
          <w:rFonts w:ascii="Arial" w:hAnsi="Arial" w:cs="Arial"/>
          <w:sz w:val="24"/>
          <w:szCs w:val="24"/>
        </w:rPr>
        <w:footnoteReference w:id="49"/>
      </w:r>
      <w:r w:rsidR="00FF48CF" w:rsidRPr="00A234E8">
        <w:rPr>
          <w:rFonts w:ascii="Arial" w:hAnsi="Arial" w:cs="Arial"/>
          <w:sz w:val="24"/>
          <w:szCs w:val="24"/>
        </w:rPr>
        <w:t xml:space="preserve"> You can</w:t>
      </w:r>
      <w:r w:rsidR="006749B1">
        <w:rPr>
          <w:rFonts w:ascii="Arial" w:hAnsi="Arial" w:cs="Arial"/>
          <w:sz w:val="24"/>
          <w:szCs w:val="24"/>
        </w:rPr>
        <w:t xml:space="preserve"> see</w:t>
      </w:r>
      <w:r w:rsidR="00FF48CF" w:rsidRPr="00A234E8">
        <w:rPr>
          <w:rFonts w:ascii="Arial" w:hAnsi="Arial" w:cs="Arial"/>
          <w:sz w:val="24"/>
          <w:szCs w:val="24"/>
        </w:rPr>
        <w:t xml:space="preserve"> why this interpretation m</w:t>
      </w:r>
      <w:r w:rsidR="006749B1">
        <w:rPr>
          <w:rFonts w:ascii="Arial" w:hAnsi="Arial" w:cs="Arial"/>
          <w:sz w:val="24"/>
          <w:szCs w:val="24"/>
        </w:rPr>
        <w:t>ay</w:t>
      </w:r>
      <w:r w:rsidR="00FF48CF" w:rsidRPr="00A234E8">
        <w:rPr>
          <w:rFonts w:ascii="Arial" w:hAnsi="Arial" w:cs="Arial"/>
          <w:sz w:val="24"/>
          <w:szCs w:val="24"/>
        </w:rPr>
        <w:t xml:space="preserve"> leave a bitter taste</w:t>
      </w:r>
      <w:r w:rsidR="006749B1">
        <w:rPr>
          <w:rFonts w:ascii="Arial" w:hAnsi="Arial" w:cs="Arial"/>
          <w:sz w:val="24"/>
          <w:szCs w:val="24"/>
        </w:rPr>
        <w:t>,</w:t>
      </w:r>
      <w:r w:rsidR="00FF48CF" w:rsidRPr="00A234E8">
        <w:rPr>
          <w:rFonts w:ascii="Arial" w:hAnsi="Arial" w:cs="Arial"/>
          <w:sz w:val="24"/>
          <w:szCs w:val="24"/>
        </w:rPr>
        <w:t xml:space="preserve"> conjured from </w:t>
      </w:r>
      <w:r w:rsidR="006749B1">
        <w:rPr>
          <w:rFonts w:ascii="Arial" w:hAnsi="Arial" w:cs="Arial"/>
          <w:sz w:val="24"/>
          <w:szCs w:val="24"/>
        </w:rPr>
        <w:t xml:space="preserve">the </w:t>
      </w:r>
      <w:r w:rsidR="00FF48CF" w:rsidRPr="00A234E8">
        <w:rPr>
          <w:rFonts w:ascii="Arial" w:hAnsi="Arial" w:cs="Arial"/>
          <w:sz w:val="24"/>
          <w:szCs w:val="24"/>
        </w:rPr>
        <w:t>chocolate used to create the mousse he so famously relate</w:t>
      </w:r>
      <w:r w:rsidR="0089204B">
        <w:rPr>
          <w:rFonts w:ascii="Arial" w:hAnsi="Arial" w:cs="Arial"/>
          <w:sz w:val="24"/>
          <w:szCs w:val="24"/>
        </w:rPr>
        <w:t>s</w:t>
      </w:r>
      <w:r w:rsidR="00FF48CF" w:rsidRPr="00A234E8">
        <w:rPr>
          <w:rFonts w:ascii="Arial" w:hAnsi="Arial" w:cs="Arial"/>
          <w:sz w:val="24"/>
          <w:szCs w:val="24"/>
        </w:rPr>
        <w:t xml:space="preserve"> to her</w:t>
      </w:r>
      <w:r w:rsidR="0089204B">
        <w:rPr>
          <w:rFonts w:ascii="Arial" w:hAnsi="Arial" w:cs="Arial"/>
          <w:sz w:val="24"/>
          <w:szCs w:val="24"/>
        </w:rPr>
        <w:t xml:space="preserve">. </w:t>
      </w:r>
      <w:r w:rsidR="00F61FF5">
        <w:rPr>
          <w:rFonts w:ascii="Arial" w:hAnsi="Arial" w:cs="Arial"/>
          <w:sz w:val="24"/>
          <w:szCs w:val="24"/>
        </w:rPr>
        <w:t>The evidence suggests f</w:t>
      </w:r>
      <w:r w:rsidR="0089204B">
        <w:rPr>
          <w:rFonts w:ascii="Arial" w:hAnsi="Arial" w:cs="Arial"/>
          <w:sz w:val="24"/>
          <w:szCs w:val="24"/>
        </w:rPr>
        <w:t>a</w:t>
      </w:r>
      <w:r w:rsidR="008478BD">
        <w:rPr>
          <w:rFonts w:ascii="Arial" w:hAnsi="Arial" w:cs="Arial"/>
          <w:sz w:val="24"/>
          <w:szCs w:val="24"/>
        </w:rPr>
        <w:t>iling</w:t>
      </w:r>
      <w:r w:rsidR="0089204B">
        <w:rPr>
          <w:rFonts w:ascii="Arial" w:hAnsi="Arial" w:cs="Arial"/>
          <w:sz w:val="24"/>
          <w:szCs w:val="24"/>
        </w:rPr>
        <w:t xml:space="preserve"> to take into consideration </w:t>
      </w:r>
      <w:r w:rsidR="008478BD">
        <w:rPr>
          <w:rFonts w:ascii="Arial" w:hAnsi="Arial" w:cs="Arial"/>
          <w:sz w:val="24"/>
          <w:szCs w:val="24"/>
        </w:rPr>
        <w:t>the Venus retrograde, the absence of light</w:t>
      </w:r>
      <w:r w:rsidR="00F17103">
        <w:rPr>
          <w:rFonts w:ascii="Arial" w:hAnsi="Arial" w:cs="Arial"/>
          <w:sz w:val="24"/>
          <w:szCs w:val="24"/>
        </w:rPr>
        <w:t xml:space="preserve">, </w:t>
      </w:r>
      <w:r w:rsidR="008478BD">
        <w:rPr>
          <w:rFonts w:ascii="Arial" w:hAnsi="Arial" w:cs="Arial"/>
          <w:sz w:val="24"/>
          <w:szCs w:val="24"/>
        </w:rPr>
        <w:t xml:space="preserve">and what that might mean for the </w:t>
      </w:r>
      <w:r w:rsidR="00FB47BD">
        <w:rPr>
          <w:rFonts w:ascii="Arial" w:hAnsi="Arial" w:cs="Arial"/>
          <w:sz w:val="24"/>
          <w:szCs w:val="24"/>
        </w:rPr>
        <w:t xml:space="preserve">mind of </w:t>
      </w:r>
      <w:r w:rsidR="008478BD">
        <w:rPr>
          <w:rFonts w:ascii="Arial" w:hAnsi="Arial" w:cs="Arial"/>
          <w:sz w:val="24"/>
          <w:szCs w:val="24"/>
        </w:rPr>
        <w:t>mankind</w:t>
      </w:r>
      <w:r w:rsidR="00FB47BD">
        <w:rPr>
          <w:rFonts w:ascii="Arial" w:hAnsi="Arial" w:cs="Arial"/>
          <w:sz w:val="24"/>
          <w:szCs w:val="24"/>
        </w:rPr>
        <w:t xml:space="preserve"> </w:t>
      </w:r>
      <w:r w:rsidR="008478BD">
        <w:rPr>
          <w:rFonts w:ascii="Arial" w:hAnsi="Arial" w:cs="Arial"/>
          <w:sz w:val="24"/>
          <w:szCs w:val="24"/>
        </w:rPr>
        <w:t>leaves</w:t>
      </w:r>
      <w:r w:rsidR="00F61FF5">
        <w:rPr>
          <w:rFonts w:ascii="Arial" w:hAnsi="Arial" w:cs="Arial"/>
          <w:sz w:val="24"/>
          <w:szCs w:val="24"/>
        </w:rPr>
        <w:t xml:space="preserve"> his readers</w:t>
      </w:r>
      <w:r w:rsidR="00516614">
        <w:rPr>
          <w:rFonts w:ascii="Arial" w:hAnsi="Arial" w:cs="Arial"/>
          <w:sz w:val="24"/>
          <w:szCs w:val="24"/>
        </w:rPr>
        <w:t>hip</w:t>
      </w:r>
      <w:r w:rsidR="00F61FF5">
        <w:rPr>
          <w:rFonts w:ascii="Arial" w:hAnsi="Arial" w:cs="Arial"/>
          <w:sz w:val="24"/>
          <w:szCs w:val="24"/>
        </w:rPr>
        <w:t xml:space="preserve"> </w:t>
      </w:r>
      <w:r w:rsidR="00516614">
        <w:rPr>
          <w:rFonts w:ascii="Arial" w:hAnsi="Arial" w:cs="Arial"/>
          <w:sz w:val="24"/>
          <w:szCs w:val="24"/>
        </w:rPr>
        <w:t xml:space="preserve">fumbling </w:t>
      </w:r>
      <w:r w:rsidR="00F61FF5">
        <w:rPr>
          <w:rFonts w:ascii="Arial" w:hAnsi="Arial" w:cs="Arial"/>
          <w:sz w:val="24"/>
          <w:szCs w:val="24"/>
        </w:rPr>
        <w:t>with</w:t>
      </w:r>
      <w:r w:rsidR="008B686A">
        <w:rPr>
          <w:rFonts w:ascii="Arial" w:hAnsi="Arial" w:cs="Arial"/>
          <w:sz w:val="24"/>
          <w:szCs w:val="24"/>
        </w:rPr>
        <w:t xml:space="preserve"> a fragmented </w:t>
      </w:r>
      <w:r w:rsidR="008478BD">
        <w:rPr>
          <w:rFonts w:ascii="Arial" w:hAnsi="Arial" w:cs="Arial"/>
          <w:sz w:val="24"/>
          <w:szCs w:val="24"/>
        </w:rPr>
        <w:t>feminine archetype</w:t>
      </w:r>
      <w:r w:rsidR="008B686A">
        <w:rPr>
          <w:rFonts w:ascii="Arial" w:hAnsi="Arial" w:cs="Arial"/>
          <w:sz w:val="24"/>
          <w:szCs w:val="24"/>
        </w:rPr>
        <w:t xml:space="preserve">. </w:t>
      </w:r>
    </w:p>
    <w:p w14:paraId="744D43B3" w14:textId="77777777" w:rsidR="009D3197" w:rsidRPr="00A234E8" w:rsidRDefault="009D3197" w:rsidP="00A234E8">
      <w:pPr>
        <w:spacing w:line="480" w:lineRule="auto"/>
        <w:rPr>
          <w:rFonts w:ascii="Arial" w:hAnsi="Arial" w:cs="Arial"/>
          <w:sz w:val="24"/>
          <w:szCs w:val="24"/>
        </w:rPr>
      </w:pPr>
    </w:p>
    <w:p w14:paraId="37EFC66E" w14:textId="6D68DF62" w:rsidR="00B46D42" w:rsidRDefault="009D3197" w:rsidP="00C711B4">
      <w:pPr>
        <w:spacing w:line="480" w:lineRule="auto"/>
        <w:rPr>
          <w:rFonts w:ascii="Arial" w:hAnsi="Arial" w:cs="Arial"/>
          <w:sz w:val="24"/>
          <w:szCs w:val="24"/>
        </w:rPr>
      </w:pPr>
      <w:r>
        <w:rPr>
          <w:rFonts w:ascii="Arial" w:hAnsi="Arial" w:cs="Arial"/>
          <w:sz w:val="24"/>
          <w:szCs w:val="24"/>
        </w:rPr>
        <w:t xml:space="preserve"> </w:t>
      </w:r>
      <w:r w:rsidR="00C711B4" w:rsidRPr="00C711B4">
        <w:rPr>
          <w:rFonts w:ascii="Arial" w:hAnsi="Arial" w:cs="Arial"/>
          <w:sz w:val="24"/>
          <w:szCs w:val="24"/>
        </w:rPr>
        <w:t xml:space="preserve">There is one crucial part missing from </w:t>
      </w:r>
      <w:r>
        <w:rPr>
          <w:rFonts w:ascii="Arial" w:hAnsi="Arial" w:cs="Arial"/>
          <w:sz w:val="24"/>
          <w:szCs w:val="24"/>
        </w:rPr>
        <w:t xml:space="preserve">both </w:t>
      </w:r>
      <w:r w:rsidR="00C711B4" w:rsidRPr="00C711B4">
        <w:rPr>
          <w:rFonts w:ascii="Arial" w:hAnsi="Arial" w:cs="Arial"/>
          <w:sz w:val="24"/>
          <w:szCs w:val="24"/>
        </w:rPr>
        <w:t xml:space="preserve">Hillman and </w:t>
      </w:r>
      <w:r w:rsidRPr="00C711B4">
        <w:rPr>
          <w:rFonts w:ascii="Arial" w:hAnsi="Arial" w:cs="Arial"/>
          <w:sz w:val="24"/>
          <w:szCs w:val="24"/>
        </w:rPr>
        <w:t>Greene’s</w:t>
      </w:r>
      <w:r w:rsidR="00C711B4" w:rsidRPr="00C711B4">
        <w:rPr>
          <w:rFonts w:ascii="Arial" w:hAnsi="Arial" w:cs="Arial"/>
          <w:sz w:val="24"/>
          <w:szCs w:val="24"/>
        </w:rPr>
        <w:t xml:space="preserve"> Venus, that </w:t>
      </w:r>
      <w:r w:rsidR="00C711B4">
        <w:rPr>
          <w:rFonts w:ascii="Arial" w:hAnsi="Arial" w:cs="Arial"/>
          <w:sz w:val="24"/>
          <w:szCs w:val="24"/>
        </w:rPr>
        <w:t xml:space="preserve">is </w:t>
      </w:r>
      <w:r w:rsidR="00C711B4" w:rsidRPr="00C711B4">
        <w:rPr>
          <w:rFonts w:ascii="Arial" w:hAnsi="Arial" w:cs="Arial"/>
          <w:sz w:val="24"/>
          <w:szCs w:val="24"/>
        </w:rPr>
        <w:t>the</w:t>
      </w:r>
      <w:r>
        <w:rPr>
          <w:rFonts w:ascii="Arial" w:hAnsi="Arial" w:cs="Arial"/>
          <w:sz w:val="24"/>
          <w:szCs w:val="24"/>
        </w:rPr>
        <w:t xml:space="preserve"> </w:t>
      </w:r>
      <w:r w:rsidR="00C711B4" w:rsidRPr="00C711B4">
        <w:rPr>
          <w:rFonts w:ascii="Arial" w:hAnsi="Arial" w:cs="Arial"/>
          <w:sz w:val="24"/>
          <w:szCs w:val="24"/>
        </w:rPr>
        <w:t xml:space="preserve">significance of her </w:t>
      </w:r>
      <w:r w:rsidR="00B46D42">
        <w:rPr>
          <w:rFonts w:ascii="Arial" w:hAnsi="Arial" w:cs="Arial"/>
          <w:sz w:val="24"/>
          <w:szCs w:val="24"/>
        </w:rPr>
        <w:t>disappearance</w:t>
      </w:r>
      <w:r w:rsidR="00C711B4" w:rsidRPr="00C711B4">
        <w:rPr>
          <w:rFonts w:ascii="Arial" w:hAnsi="Arial" w:cs="Arial"/>
          <w:sz w:val="24"/>
          <w:szCs w:val="24"/>
        </w:rPr>
        <w:t xml:space="preserve"> </w:t>
      </w:r>
      <w:r w:rsidR="00B46D42">
        <w:rPr>
          <w:rFonts w:ascii="Arial" w:hAnsi="Arial" w:cs="Arial"/>
          <w:sz w:val="24"/>
          <w:szCs w:val="24"/>
        </w:rPr>
        <w:t xml:space="preserve">from the night sky </w:t>
      </w:r>
      <w:r w:rsidR="00C711B4" w:rsidRPr="00C711B4">
        <w:rPr>
          <w:rFonts w:ascii="Arial" w:hAnsi="Arial" w:cs="Arial"/>
          <w:sz w:val="24"/>
          <w:szCs w:val="24"/>
        </w:rPr>
        <w:t>and what th</w:t>
      </w:r>
      <w:r>
        <w:rPr>
          <w:rFonts w:ascii="Arial" w:hAnsi="Arial" w:cs="Arial"/>
          <w:sz w:val="24"/>
          <w:szCs w:val="24"/>
        </w:rPr>
        <w:t>at</w:t>
      </w:r>
      <w:r w:rsidR="009E0896">
        <w:rPr>
          <w:rFonts w:ascii="Arial" w:hAnsi="Arial" w:cs="Arial"/>
          <w:sz w:val="24"/>
          <w:szCs w:val="24"/>
        </w:rPr>
        <w:t xml:space="preserve"> </w:t>
      </w:r>
      <w:r w:rsidR="00B46D42">
        <w:rPr>
          <w:rFonts w:ascii="Arial" w:hAnsi="Arial" w:cs="Arial"/>
          <w:sz w:val="24"/>
          <w:szCs w:val="24"/>
        </w:rPr>
        <w:t xml:space="preserve">might </w:t>
      </w:r>
      <w:r w:rsidR="009E0896">
        <w:rPr>
          <w:rFonts w:ascii="Arial" w:hAnsi="Arial" w:cs="Arial"/>
          <w:sz w:val="24"/>
          <w:szCs w:val="24"/>
        </w:rPr>
        <w:t>mean</w:t>
      </w:r>
      <w:r w:rsidR="00C711B4" w:rsidRPr="00C711B4">
        <w:rPr>
          <w:rFonts w:ascii="Arial" w:hAnsi="Arial" w:cs="Arial"/>
          <w:sz w:val="24"/>
          <w:szCs w:val="24"/>
        </w:rPr>
        <w:t xml:space="preserve"> </w:t>
      </w:r>
      <w:r w:rsidR="00B46D42">
        <w:rPr>
          <w:rFonts w:ascii="Arial" w:hAnsi="Arial" w:cs="Arial"/>
          <w:sz w:val="24"/>
          <w:szCs w:val="24"/>
        </w:rPr>
        <w:t>for</w:t>
      </w:r>
      <w:r w:rsidR="00C711B4" w:rsidRPr="00C711B4">
        <w:rPr>
          <w:rFonts w:ascii="Arial" w:hAnsi="Arial" w:cs="Arial"/>
          <w:sz w:val="24"/>
          <w:szCs w:val="24"/>
        </w:rPr>
        <w:t xml:space="preserve"> </w:t>
      </w:r>
      <w:r w:rsidR="00C711B4" w:rsidRPr="00C711B4">
        <w:rPr>
          <w:rFonts w:ascii="Arial" w:hAnsi="Arial" w:cs="Arial"/>
          <w:sz w:val="24"/>
          <w:szCs w:val="24"/>
        </w:rPr>
        <w:lastRenderedPageBreak/>
        <w:t>the psyche</w:t>
      </w:r>
      <w:r w:rsidR="009E0896">
        <w:rPr>
          <w:rFonts w:ascii="Arial" w:hAnsi="Arial" w:cs="Arial"/>
          <w:sz w:val="24"/>
          <w:szCs w:val="24"/>
        </w:rPr>
        <w:t xml:space="preserve"> and soul</w:t>
      </w:r>
      <w:r w:rsidR="00C711B4" w:rsidRPr="00C711B4">
        <w:rPr>
          <w:rFonts w:ascii="Arial" w:hAnsi="Arial" w:cs="Arial"/>
          <w:sz w:val="24"/>
          <w:szCs w:val="24"/>
        </w:rPr>
        <w:t xml:space="preserve"> of man. </w:t>
      </w:r>
      <w:r w:rsidR="00C711B4" w:rsidRPr="00740105">
        <w:rPr>
          <w:rFonts w:ascii="Arial" w:hAnsi="Arial" w:cs="Arial"/>
          <w:sz w:val="24"/>
          <w:szCs w:val="24"/>
        </w:rPr>
        <w:t>The disappearance of Venus</w:t>
      </w:r>
      <w:r w:rsidR="00C711B4" w:rsidRPr="00C711B4">
        <w:rPr>
          <w:rFonts w:ascii="Arial" w:hAnsi="Arial" w:cs="Arial"/>
          <w:sz w:val="24"/>
          <w:szCs w:val="24"/>
        </w:rPr>
        <w:t xml:space="preserve"> is the crucial difference and the crux of the ancient Sumerian myth of Inanna</w:t>
      </w:r>
      <w:r w:rsidR="00F85810">
        <w:rPr>
          <w:rFonts w:ascii="Arial" w:hAnsi="Arial" w:cs="Arial"/>
          <w:sz w:val="24"/>
          <w:szCs w:val="24"/>
        </w:rPr>
        <w:t xml:space="preserve"> </w:t>
      </w:r>
      <w:r w:rsidR="00C711B4" w:rsidRPr="00C711B4">
        <w:rPr>
          <w:rFonts w:ascii="Arial" w:hAnsi="Arial" w:cs="Arial"/>
          <w:sz w:val="24"/>
          <w:szCs w:val="24"/>
        </w:rPr>
        <w:t xml:space="preserve">demonstrated through the poem ‘the descent of Inanna.’ For it is here, </w:t>
      </w:r>
      <w:r w:rsidR="00712CEB">
        <w:rPr>
          <w:rFonts w:ascii="Arial" w:hAnsi="Arial" w:cs="Arial"/>
          <w:sz w:val="24"/>
          <w:szCs w:val="24"/>
        </w:rPr>
        <w:t>‘</w:t>
      </w:r>
      <w:r w:rsidR="00C711B4" w:rsidRPr="00C711B4">
        <w:rPr>
          <w:rFonts w:ascii="Arial" w:hAnsi="Arial" w:cs="Arial"/>
          <w:sz w:val="24"/>
          <w:szCs w:val="24"/>
        </w:rPr>
        <w:t>Inanna opens her ear to the Great Below</w:t>
      </w:r>
      <w:r w:rsidR="00712CEB">
        <w:rPr>
          <w:rFonts w:ascii="Arial" w:hAnsi="Arial" w:cs="Arial"/>
          <w:sz w:val="24"/>
          <w:szCs w:val="24"/>
        </w:rPr>
        <w:t>,’</w:t>
      </w:r>
      <w:r w:rsidR="00C711B4" w:rsidRPr="00C711B4">
        <w:rPr>
          <w:rFonts w:ascii="Arial" w:hAnsi="Arial" w:cs="Arial"/>
          <w:sz w:val="24"/>
          <w:szCs w:val="24"/>
        </w:rPr>
        <w:t xml:space="preserve"> (her unconscious) for she is no longer able to ignore the cries of her sister </w:t>
      </w:r>
      <w:proofErr w:type="spellStart"/>
      <w:r w:rsidR="00C711B4" w:rsidRPr="00C711B4">
        <w:rPr>
          <w:rFonts w:ascii="Arial" w:hAnsi="Arial" w:cs="Arial"/>
          <w:sz w:val="24"/>
          <w:szCs w:val="24"/>
        </w:rPr>
        <w:t>Ereshkigal</w:t>
      </w:r>
      <w:proofErr w:type="spellEnd"/>
      <w:r w:rsidR="00C711B4" w:rsidRPr="00C711B4">
        <w:rPr>
          <w:rFonts w:ascii="Arial" w:hAnsi="Arial" w:cs="Arial"/>
          <w:sz w:val="24"/>
          <w:szCs w:val="24"/>
        </w:rPr>
        <w:t xml:space="preserve"> (the neglected abandoned parts of herself) and leaves </w:t>
      </w:r>
      <w:r w:rsidR="00712CEB">
        <w:rPr>
          <w:rFonts w:ascii="Arial" w:hAnsi="Arial" w:cs="Arial"/>
          <w:sz w:val="24"/>
          <w:szCs w:val="24"/>
        </w:rPr>
        <w:t>‘</w:t>
      </w:r>
      <w:r w:rsidR="00C711B4" w:rsidRPr="00C711B4">
        <w:rPr>
          <w:rFonts w:ascii="Arial" w:hAnsi="Arial" w:cs="Arial"/>
          <w:sz w:val="24"/>
          <w:szCs w:val="24"/>
        </w:rPr>
        <w:t>the Great Above</w:t>
      </w:r>
      <w:r w:rsidR="00712CEB">
        <w:rPr>
          <w:rFonts w:ascii="Arial" w:hAnsi="Arial" w:cs="Arial"/>
          <w:sz w:val="24"/>
          <w:szCs w:val="24"/>
        </w:rPr>
        <w:t>,’</w:t>
      </w:r>
      <w:r w:rsidR="00C711B4" w:rsidRPr="00C711B4">
        <w:rPr>
          <w:rFonts w:ascii="Arial" w:hAnsi="Arial" w:cs="Arial"/>
          <w:sz w:val="24"/>
          <w:szCs w:val="24"/>
        </w:rPr>
        <w:t xml:space="preserve"> (her conscious) in search of resurrection.</w:t>
      </w:r>
      <w:r w:rsidR="00B82894">
        <w:rPr>
          <w:rStyle w:val="FootnoteReference"/>
          <w:rFonts w:ascii="Arial" w:hAnsi="Arial" w:cs="Arial"/>
          <w:sz w:val="24"/>
          <w:szCs w:val="24"/>
        </w:rPr>
        <w:footnoteReference w:id="50"/>
      </w:r>
      <w:r w:rsidR="00C711B4" w:rsidRPr="00C711B4">
        <w:rPr>
          <w:rFonts w:ascii="Arial" w:hAnsi="Arial" w:cs="Arial"/>
          <w:sz w:val="24"/>
          <w:szCs w:val="24"/>
        </w:rPr>
        <w:t xml:space="preserve"> The wisdom </w:t>
      </w:r>
      <w:r w:rsidR="00174F42">
        <w:rPr>
          <w:rFonts w:ascii="Arial" w:hAnsi="Arial" w:cs="Arial"/>
          <w:sz w:val="24"/>
          <w:szCs w:val="24"/>
        </w:rPr>
        <w:t xml:space="preserve">she </w:t>
      </w:r>
      <w:r w:rsidR="00C711B4" w:rsidRPr="00C711B4">
        <w:rPr>
          <w:rFonts w:ascii="Arial" w:hAnsi="Arial" w:cs="Arial"/>
          <w:sz w:val="24"/>
          <w:szCs w:val="24"/>
        </w:rPr>
        <w:t>attain</w:t>
      </w:r>
      <w:r w:rsidR="00174F42">
        <w:rPr>
          <w:rFonts w:ascii="Arial" w:hAnsi="Arial" w:cs="Arial"/>
          <w:sz w:val="24"/>
          <w:szCs w:val="24"/>
        </w:rPr>
        <w:t>s</w:t>
      </w:r>
      <w:r w:rsidR="00C711B4" w:rsidRPr="00C711B4">
        <w:rPr>
          <w:rFonts w:ascii="Arial" w:hAnsi="Arial" w:cs="Arial"/>
          <w:sz w:val="24"/>
          <w:szCs w:val="24"/>
        </w:rPr>
        <w:t xml:space="preserve"> through this experience is hard </w:t>
      </w:r>
      <w:r w:rsidR="00516614" w:rsidRPr="00C711B4">
        <w:rPr>
          <w:rFonts w:ascii="Arial" w:hAnsi="Arial" w:cs="Arial"/>
          <w:sz w:val="24"/>
          <w:szCs w:val="24"/>
        </w:rPr>
        <w:t>won and</w:t>
      </w:r>
      <w:r w:rsidR="00B46D42">
        <w:rPr>
          <w:rFonts w:ascii="Arial" w:hAnsi="Arial" w:cs="Arial"/>
          <w:sz w:val="24"/>
          <w:szCs w:val="24"/>
        </w:rPr>
        <w:t xml:space="preserve"> comes</w:t>
      </w:r>
      <w:r w:rsidR="00C711B4" w:rsidRPr="00C711B4">
        <w:rPr>
          <w:rFonts w:ascii="Arial" w:hAnsi="Arial" w:cs="Arial"/>
          <w:sz w:val="24"/>
          <w:szCs w:val="24"/>
        </w:rPr>
        <w:t xml:space="preserve"> </w:t>
      </w:r>
      <w:r w:rsidR="009449CF">
        <w:rPr>
          <w:rFonts w:ascii="Arial" w:hAnsi="Arial" w:cs="Arial"/>
          <w:sz w:val="24"/>
          <w:szCs w:val="24"/>
        </w:rPr>
        <w:t xml:space="preserve">through </w:t>
      </w:r>
      <w:r w:rsidR="00C711B4" w:rsidRPr="00C711B4">
        <w:rPr>
          <w:rFonts w:ascii="Arial" w:hAnsi="Arial" w:cs="Arial"/>
          <w:sz w:val="24"/>
          <w:szCs w:val="24"/>
        </w:rPr>
        <w:t>her death and sacrifice of her husband</w:t>
      </w:r>
      <w:r w:rsidR="00516614">
        <w:rPr>
          <w:rFonts w:ascii="Arial" w:hAnsi="Arial" w:cs="Arial"/>
          <w:sz w:val="24"/>
          <w:szCs w:val="24"/>
        </w:rPr>
        <w:t>.</w:t>
      </w:r>
      <w:r w:rsidR="00C711B4" w:rsidRPr="00C711B4">
        <w:rPr>
          <w:rFonts w:ascii="Arial" w:hAnsi="Arial" w:cs="Arial"/>
          <w:sz w:val="24"/>
          <w:szCs w:val="24"/>
        </w:rPr>
        <w:t xml:space="preserve"> </w:t>
      </w:r>
      <w:r w:rsidR="00516614">
        <w:rPr>
          <w:rFonts w:ascii="Arial" w:hAnsi="Arial" w:cs="Arial"/>
          <w:sz w:val="24"/>
          <w:szCs w:val="24"/>
        </w:rPr>
        <w:t>T</w:t>
      </w:r>
      <w:r w:rsidR="00C711B4" w:rsidRPr="00C711B4">
        <w:rPr>
          <w:rFonts w:ascii="Arial" w:hAnsi="Arial" w:cs="Arial"/>
          <w:sz w:val="24"/>
          <w:szCs w:val="24"/>
        </w:rPr>
        <w:t xml:space="preserve">his </w:t>
      </w:r>
      <w:r w:rsidR="00BC7255">
        <w:rPr>
          <w:rFonts w:ascii="Arial" w:hAnsi="Arial" w:cs="Arial"/>
          <w:sz w:val="24"/>
          <w:szCs w:val="24"/>
        </w:rPr>
        <w:t xml:space="preserve">darker, bloodier, </w:t>
      </w:r>
      <w:r w:rsidR="00C711B4" w:rsidRPr="00C711B4">
        <w:rPr>
          <w:rFonts w:ascii="Arial" w:hAnsi="Arial" w:cs="Arial"/>
          <w:sz w:val="24"/>
          <w:szCs w:val="24"/>
        </w:rPr>
        <w:t>regenerative aspect of Venus</w:t>
      </w:r>
      <w:r w:rsidR="00516614">
        <w:rPr>
          <w:rFonts w:ascii="Arial" w:hAnsi="Arial" w:cs="Arial"/>
          <w:sz w:val="24"/>
          <w:szCs w:val="24"/>
        </w:rPr>
        <w:t>, which seeks to transform unconsciousness</w:t>
      </w:r>
      <w:r w:rsidR="00C711B4" w:rsidRPr="00C711B4">
        <w:rPr>
          <w:rFonts w:ascii="Arial" w:hAnsi="Arial" w:cs="Arial"/>
          <w:sz w:val="24"/>
          <w:szCs w:val="24"/>
        </w:rPr>
        <w:t xml:space="preserve"> is</w:t>
      </w:r>
      <w:r w:rsidR="00BC7255">
        <w:rPr>
          <w:rFonts w:ascii="Arial" w:hAnsi="Arial" w:cs="Arial"/>
          <w:sz w:val="24"/>
          <w:szCs w:val="24"/>
        </w:rPr>
        <w:t xml:space="preserve">, ironically like the </w:t>
      </w:r>
      <w:r w:rsidR="001532FF">
        <w:rPr>
          <w:rFonts w:ascii="Arial" w:hAnsi="Arial" w:cs="Arial"/>
          <w:sz w:val="24"/>
          <w:szCs w:val="24"/>
        </w:rPr>
        <w:t xml:space="preserve">planet </w:t>
      </w:r>
      <w:r w:rsidR="00516614">
        <w:rPr>
          <w:rFonts w:ascii="Arial" w:hAnsi="Arial" w:cs="Arial"/>
          <w:sz w:val="24"/>
          <w:szCs w:val="24"/>
        </w:rPr>
        <w:t>her</w:t>
      </w:r>
      <w:r w:rsidR="001532FF">
        <w:rPr>
          <w:rFonts w:ascii="Arial" w:hAnsi="Arial" w:cs="Arial"/>
          <w:sz w:val="24"/>
          <w:szCs w:val="24"/>
        </w:rPr>
        <w:t>self</w:t>
      </w:r>
      <w:r w:rsidR="00B46D42">
        <w:rPr>
          <w:rFonts w:ascii="Arial" w:hAnsi="Arial" w:cs="Arial"/>
          <w:sz w:val="24"/>
          <w:szCs w:val="24"/>
        </w:rPr>
        <w:t xml:space="preserve"> as it retrogrades</w:t>
      </w:r>
      <w:r w:rsidR="001532FF">
        <w:rPr>
          <w:rFonts w:ascii="Arial" w:hAnsi="Arial" w:cs="Arial"/>
          <w:sz w:val="24"/>
          <w:szCs w:val="24"/>
        </w:rPr>
        <w:t>,</w:t>
      </w:r>
      <w:r w:rsidR="00C711B4" w:rsidRPr="00C711B4">
        <w:rPr>
          <w:rFonts w:ascii="Arial" w:hAnsi="Arial" w:cs="Arial"/>
          <w:sz w:val="24"/>
          <w:szCs w:val="24"/>
        </w:rPr>
        <w:t xml:space="preserve"> missing from both Hillman and Greene</w:t>
      </w:r>
      <w:r w:rsidR="006E7C6D">
        <w:rPr>
          <w:rFonts w:ascii="Arial" w:hAnsi="Arial" w:cs="Arial"/>
          <w:sz w:val="24"/>
          <w:szCs w:val="24"/>
        </w:rPr>
        <w:t>’</w:t>
      </w:r>
      <w:r w:rsidR="00C711B4" w:rsidRPr="00C711B4">
        <w:rPr>
          <w:rFonts w:ascii="Arial" w:hAnsi="Arial" w:cs="Arial"/>
          <w:sz w:val="24"/>
          <w:szCs w:val="24"/>
        </w:rPr>
        <w:t xml:space="preserve">s accounts. </w:t>
      </w:r>
    </w:p>
    <w:p w14:paraId="500EB9BB" w14:textId="5FF8155F" w:rsidR="00516614" w:rsidRDefault="00516614" w:rsidP="00C711B4">
      <w:pPr>
        <w:spacing w:line="480" w:lineRule="auto"/>
        <w:rPr>
          <w:rFonts w:ascii="Arial" w:hAnsi="Arial" w:cs="Arial"/>
          <w:sz w:val="24"/>
          <w:szCs w:val="24"/>
        </w:rPr>
      </w:pPr>
    </w:p>
    <w:p w14:paraId="4B58C091" w14:textId="77777777" w:rsidR="00516614" w:rsidRDefault="00516614" w:rsidP="00C711B4">
      <w:pPr>
        <w:spacing w:line="480" w:lineRule="auto"/>
        <w:rPr>
          <w:rFonts w:ascii="Arial" w:hAnsi="Arial" w:cs="Arial"/>
          <w:sz w:val="24"/>
          <w:szCs w:val="24"/>
        </w:rPr>
      </w:pPr>
    </w:p>
    <w:p w14:paraId="09002DD4" w14:textId="77FD4202" w:rsidR="00C001C7" w:rsidRPr="00662EA4" w:rsidRDefault="00D16612" w:rsidP="00C711B4">
      <w:pPr>
        <w:spacing w:line="480" w:lineRule="auto"/>
        <w:rPr>
          <w:rFonts w:ascii="Arial" w:hAnsi="Arial" w:cs="Arial"/>
          <w:sz w:val="24"/>
          <w:szCs w:val="24"/>
          <w:highlight w:val="yellow"/>
        </w:rPr>
      </w:pPr>
      <w:r>
        <w:rPr>
          <w:rFonts w:ascii="Arial" w:hAnsi="Arial" w:cs="Arial"/>
          <w:sz w:val="24"/>
          <w:szCs w:val="24"/>
        </w:rPr>
        <w:t xml:space="preserve"> </w:t>
      </w:r>
      <w:r w:rsidR="00C001C7">
        <w:rPr>
          <w:rFonts w:ascii="Arial" w:hAnsi="Arial" w:cs="Arial"/>
          <w:sz w:val="24"/>
          <w:szCs w:val="24"/>
        </w:rPr>
        <w:t>Perhaps</w:t>
      </w:r>
      <w:r w:rsidR="00B46D42">
        <w:rPr>
          <w:rFonts w:ascii="Arial" w:hAnsi="Arial" w:cs="Arial"/>
          <w:sz w:val="24"/>
          <w:szCs w:val="24"/>
        </w:rPr>
        <w:t>, as the evidence suggests</w:t>
      </w:r>
      <w:r w:rsidR="00C001C7">
        <w:rPr>
          <w:rFonts w:ascii="Arial" w:hAnsi="Arial" w:cs="Arial"/>
          <w:sz w:val="24"/>
          <w:szCs w:val="24"/>
        </w:rPr>
        <w:t xml:space="preserve"> the lack of integration of this underworld journey into the collective consciousness of man</w:t>
      </w:r>
      <w:r w:rsidR="00AB0E5C">
        <w:rPr>
          <w:rFonts w:ascii="Arial" w:hAnsi="Arial" w:cs="Arial"/>
          <w:sz w:val="24"/>
          <w:szCs w:val="24"/>
        </w:rPr>
        <w:t xml:space="preserve"> has</w:t>
      </w:r>
      <w:r w:rsidR="00C001C7">
        <w:rPr>
          <w:rFonts w:ascii="Arial" w:hAnsi="Arial" w:cs="Arial"/>
          <w:sz w:val="24"/>
          <w:szCs w:val="24"/>
        </w:rPr>
        <w:t xml:space="preserve"> created a society obsessed with physical appearance at the expense of other qualities</w:t>
      </w:r>
      <w:r w:rsidR="006E7C6D">
        <w:rPr>
          <w:rFonts w:ascii="Arial" w:hAnsi="Arial" w:cs="Arial"/>
          <w:sz w:val="24"/>
          <w:szCs w:val="24"/>
        </w:rPr>
        <w:t xml:space="preserve">. </w:t>
      </w:r>
      <w:r w:rsidR="00A83EC6">
        <w:rPr>
          <w:rFonts w:ascii="Arial" w:hAnsi="Arial" w:cs="Arial"/>
          <w:sz w:val="24"/>
          <w:szCs w:val="24"/>
        </w:rPr>
        <w:t>T</w:t>
      </w:r>
      <w:r w:rsidR="00C001C7">
        <w:rPr>
          <w:rFonts w:ascii="Arial" w:hAnsi="Arial" w:cs="Arial"/>
          <w:sz w:val="24"/>
          <w:szCs w:val="24"/>
        </w:rPr>
        <w:t xml:space="preserve">he </w:t>
      </w:r>
      <w:r w:rsidR="00C001C7" w:rsidRPr="00135E7A">
        <w:rPr>
          <w:rFonts w:ascii="Arial" w:hAnsi="Arial" w:cs="Arial"/>
          <w:sz w:val="24"/>
          <w:szCs w:val="24"/>
        </w:rPr>
        <w:t>lack of access to one’s inner Venus archetypically</w:t>
      </w:r>
      <w:r w:rsidR="00A83EC6">
        <w:rPr>
          <w:rFonts w:ascii="Arial" w:hAnsi="Arial" w:cs="Arial"/>
          <w:sz w:val="24"/>
          <w:szCs w:val="24"/>
        </w:rPr>
        <w:t xml:space="preserve"> is often</w:t>
      </w:r>
      <w:r w:rsidR="00C001C7" w:rsidRPr="00135E7A">
        <w:rPr>
          <w:rFonts w:ascii="Arial" w:hAnsi="Arial" w:cs="Arial"/>
          <w:sz w:val="24"/>
          <w:szCs w:val="24"/>
        </w:rPr>
        <w:t xml:space="preserve"> demonstrated through the obsessive search for eternal youth</w:t>
      </w:r>
      <w:r w:rsidR="00A83EC6">
        <w:rPr>
          <w:rFonts w:ascii="Arial" w:hAnsi="Arial" w:cs="Arial"/>
          <w:sz w:val="24"/>
          <w:szCs w:val="24"/>
        </w:rPr>
        <w:t>, declares Hillman</w:t>
      </w:r>
      <w:r w:rsidR="00C001C7">
        <w:rPr>
          <w:rFonts w:ascii="Arial" w:hAnsi="Arial" w:cs="Arial"/>
          <w:sz w:val="24"/>
          <w:szCs w:val="24"/>
        </w:rPr>
        <w:t>.</w:t>
      </w:r>
      <w:r w:rsidR="00B82894">
        <w:rPr>
          <w:rStyle w:val="FootnoteReference"/>
          <w:rFonts w:ascii="Arial" w:hAnsi="Arial" w:cs="Arial"/>
          <w:sz w:val="24"/>
          <w:szCs w:val="24"/>
        </w:rPr>
        <w:footnoteReference w:id="51"/>
      </w:r>
      <w:r w:rsidR="00C001C7" w:rsidRPr="00135E7A">
        <w:rPr>
          <w:rFonts w:ascii="Arial" w:hAnsi="Arial" w:cs="Arial"/>
          <w:sz w:val="24"/>
          <w:szCs w:val="24"/>
        </w:rPr>
        <w:t xml:space="preserve"> </w:t>
      </w:r>
      <w:r w:rsidR="00C001C7" w:rsidRPr="00863168">
        <w:rPr>
          <w:rFonts w:ascii="Arial" w:hAnsi="Arial" w:cs="Arial"/>
          <w:sz w:val="24"/>
          <w:szCs w:val="24"/>
        </w:rPr>
        <w:t>Inanna</w:t>
      </w:r>
      <w:r w:rsidR="002D3A54">
        <w:rPr>
          <w:rFonts w:ascii="Arial" w:hAnsi="Arial" w:cs="Arial"/>
          <w:sz w:val="24"/>
          <w:szCs w:val="24"/>
        </w:rPr>
        <w:t>’s</w:t>
      </w:r>
      <w:r w:rsidR="00C001C7" w:rsidRPr="00863168">
        <w:rPr>
          <w:rFonts w:ascii="Arial" w:hAnsi="Arial" w:cs="Arial"/>
          <w:sz w:val="24"/>
          <w:szCs w:val="24"/>
        </w:rPr>
        <w:t xml:space="preserve"> true power </w:t>
      </w:r>
      <w:r w:rsidR="00C001C7">
        <w:rPr>
          <w:rFonts w:ascii="Arial" w:hAnsi="Arial" w:cs="Arial"/>
          <w:sz w:val="24"/>
          <w:szCs w:val="24"/>
        </w:rPr>
        <w:t xml:space="preserve">can </w:t>
      </w:r>
      <w:r w:rsidR="00C001C7" w:rsidRPr="00863168">
        <w:rPr>
          <w:rFonts w:ascii="Arial" w:hAnsi="Arial" w:cs="Arial"/>
          <w:sz w:val="24"/>
          <w:szCs w:val="24"/>
        </w:rPr>
        <w:t xml:space="preserve">only be attained through finding and facing the </w:t>
      </w:r>
      <w:r w:rsidR="00C001C7" w:rsidRPr="00863168">
        <w:rPr>
          <w:rFonts w:ascii="Arial" w:hAnsi="Arial" w:cs="Arial"/>
          <w:i/>
          <w:iCs/>
          <w:sz w:val="24"/>
          <w:szCs w:val="24"/>
        </w:rPr>
        <w:t xml:space="preserve">rejected self </w:t>
      </w:r>
      <w:r w:rsidR="00C001C7" w:rsidRPr="00863168">
        <w:rPr>
          <w:rFonts w:ascii="Arial" w:hAnsi="Arial" w:cs="Arial"/>
          <w:sz w:val="24"/>
          <w:szCs w:val="24"/>
        </w:rPr>
        <w:t xml:space="preserve">and through the subsequent rebirth which entails once she has been </w:t>
      </w:r>
      <w:r w:rsidR="00B46D42">
        <w:rPr>
          <w:rFonts w:ascii="Arial" w:hAnsi="Arial" w:cs="Arial"/>
          <w:sz w:val="24"/>
          <w:szCs w:val="24"/>
        </w:rPr>
        <w:t xml:space="preserve">wholly </w:t>
      </w:r>
      <w:r w:rsidR="00C001C7" w:rsidRPr="00863168">
        <w:rPr>
          <w:rFonts w:ascii="Arial" w:hAnsi="Arial" w:cs="Arial"/>
          <w:sz w:val="24"/>
          <w:szCs w:val="24"/>
        </w:rPr>
        <w:t xml:space="preserve">reclaimed, but only after a sufficient sacrifice </w:t>
      </w:r>
      <w:r w:rsidR="00C001C7">
        <w:rPr>
          <w:rFonts w:ascii="Arial" w:hAnsi="Arial" w:cs="Arial"/>
          <w:sz w:val="24"/>
          <w:szCs w:val="24"/>
        </w:rPr>
        <w:t>has been</w:t>
      </w:r>
      <w:r w:rsidR="00C001C7" w:rsidRPr="00863168">
        <w:rPr>
          <w:rFonts w:ascii="Arial" w:hAnsi="Arial" w:cs="Arial"/>
          <w:sz w:val="24"/>
          <w:szCs w:val="24"/>
        </w:rPr>
        <w:t xml:space="preserve"> made</w:t>
      </w:r>
      <w:r w:rsidR="00C001C7">
        <w:rPr>
          <w:rFonts w:ascii="Arial" w:hAnsi="Arial" w:cs="Arial"/>
          <w:sz w:val="24"/>
          <w:szCs w:val="24"/>
        </w:rPr>
        <w:t>.</w:t>
      </w:r>
      <w:r w:rsidR="00C001C7" w:rsidRPr="00863168">
        <w:rPr>
          <w:rFonts w:ascii="Arial" w:hAnsi="Arial" w:cs="Arial"/>
          <w:sz w:val="24"/>
          <w:szCs w:val="24"/>
        </w:rPr>
        <w:t xml:space="preserve"> </w:t>
      </w:r>
    </w:p>
    <w:p w14:paraId="524402D6" w14:textId="77777777" w:rsidR="00740105" w:rsidRPr="00C711B4" w:rsidRDefault="00740105" w:rsidP="00C711B4">
      <w:pPr>
        <w:spacing w:line="480" w:lineRule="auto"/>
        <w:rPr>
          <w:rFonts w:ascii="Arial" w:hAnsi="Arial" w:cs="Arial"/>
          <w:sz w:val="24"/>
          <w:szCs w:val="24"/>
        </w:rPr>
      </w:pPr>
    </w:p>
    <w:p w14:paraId="5F3F5DAB" w14:textId="228E1FFE" w:rsidR="00D96158" w:rsidRDefault="00177B70" w:rsidP="00E13857">
      <w:pPr>
        <w:spacing w:line="480" w:lineRule="auto"/>
        <w:rPr>
          <w:rFonts w:ascii="Arial" w:hAnsi="Arial" w:cs="Arial"/>
          <w:sz w:val="24"/>
          <w:szCs w:val="24"/>
        </w:rPr>
      </w:pPr>
      <w:r>
        <w:rPr>
          <w:rFonts w:ascii="Arial" w:hAnsi="Arial" w:cs="Arial"/>
          <w:sz w:val="24"/>
          <w:szCs w:val="24"/>
        </w:rPr>
        <w:lastRenderedPageBreak/>
        <w:t xml:space="preserve"> </w:t>
      </w:r>
      <w:r w:rsidR="00B46D42">
        <w:rPr>
          <w:rFonts w:ascii="Arial" w:hAnsi="Arial" w:cs="Arial"/>
          <w:sz w:val="24"/>
          <w:szCs w:val="24"/>
        </w:rPr>
        <w:t xml:space="preserve"> </w:t>
      </w:r>
      <w:r w:rsidR="00C711B4" w:rsidRPr="00C711B4">
        <w:rPr>
          <w:rFonts w:ascii="Arial" w:hAnsi="Arial" w:cs="Arial"/>
          <w:sz w:val="24"/>
          <w:szCs w:val="24"/>
        </w:rPr>
        <w:t xml:space="preserve">Through </w:t>
      </w:r>
      <w:proofErr w:type="spellStart"/>
      <w:r w:rsidR="00C711B4" w:rsidRPr="00C711B4">
        <w:rPr>
          <w:rFonts w:ascii="Arial" w:hAnsi="Arial" w:cs="Arial"/>
          <w:sz w:val="24"/>
          <w:szCs w:val="24"/>
        </w:rPr>
        <w:t>Wolkstein</w:t>
      </w:r>
      <w:proofErr w:type="spellEnd"/>
      <w:r w:rsidR="00C711B4" w:rsidRPr="00C711B4">
        <w:rPr>
          <w:rFonts w:ascii="Arial" w:hAnsi="Arial" w:cs="Arial"/>
          <w:sz w:val="24"/>
          <w:szCs w:val="24"/>
        </w:rPr>
        <w:t xml:space="preserve"> we learn how Inanna (Venus) gained</w:t>
      </w:r>
      <w:r w:rsidR="00712504">
        <w:rPr>
          <w:rFonts w:ascii="Arial" w:hAnsi="Arial" w:cs="Arial"/>
          <w:sz w:val="24"/>
          <w:szCs w:val="24"/>
        </w:rPr>
        <w:t xml:space="preserve"> and </w:t>
      </w:r>
      <w:r w:rsidR="009A18C4">
        <w:rPr>
          <w:rFonts w:ascii="Arial" w:hAnsi="Arial" w:cs="Arial"/>
          <w:sz w:val="24"/>
          <w:szCs w:val="24"/>
        </w:rPr>
        <w:t>integrated</w:t>
      </w:r>
      <w:r w:rsidR="00C711B4" w:rsidRPr="00C711B4">
        <w:rPr>
          <w:rFonts w:ascii="Arial" w:hAnsi="Arial" w:cs="Arial"/>
          <w:sz w:val="24"/>
          <w:szCs w:val="24"/>
        </w:rPr>
        <w:t xml:space="preserve"> </w:t>
      </w:r>
      <w:proofErr w:type="gramStart"/>
      <w:r w:rsidR="00740105" w:rsidRPr="00740105">
        <w:rPr>
          <w:rFonts w:ascii="Arial" w:hAnsi="Arial" w:cs="Arial"/>
          <w:i/>
          <w:iCs/>
          <w:sz w:val="24"/>
          <w:szCs w:val="24"/>
        </w:rPr>
        <w:t>all</w:t>
      </w:r>
      <w:r w:rsidR="00740105">
        <w:rPr>
          <w:rFonts w:ascii="Arial" w:hAnsi="Arial" w:cs="Arial"/>
          <w:sz w:val="24"/>
          <w:szCs w:val="24"/>
        </w:rPr>
        <w:t xml:space="preserve"> of</w:t>
      </w:r>
      <w:proofErr w:type="gramEnd"/>
      <w:r w:rsidR="00740105">
        <w:rPr>
          <w:rFonts w:ascii="Arial" w:hAnsi="Arial" w:cs="Arial"/>
          <w:sz w:val="24"/>
          <w:szCs w:val="24"/>
        </w:rPr>
        <w:t xml:space="preserve"> her</w:t>
      </w:r>
      <w:r w:rsidR="00C711B4" w:rsidRPr="00C711B4">
        <w:rPr>
          <w:rFonts w:ascii="Arial" w:hAnsi="Arial" w:cs="Arial"/>
          <w:sz w:val="24"/>
          <w:szCs w:val="24"/>
        </w:rPr>
        <w:t xml:space="preserve"> power, </w:t>
      </w:r>
      <w:r w:rsidR="00D74896">
        <w:rPr>
          <w:rFonts w:ascii="Arial" w:hAnsi="Arial" w:cs="Arial"/>
          <w:sz w:val="24"/>
          <w:szCs w:val="24"/>
        </w:rPr>
        <w:t>th</w:t>
      </w:r>
      <w:r w:rsidR="00123AC5">
        <w:rPr>
          <w:rFonts w:ascii="Arial" w:hAnsi="Arial" w:cs="Arial"/>
          <w:sz w:val="24"/>
          <w:szCs w:val="24"/>
        </w:rPr>
        <w:t>is aspect</w:t>
      </w:r>
      <w:r w:rsidR="00081CD5">
        <w:rPr>
          <w:rFonts w:ascii="Arial" w:hAnsi="Arial" w:cs="Arial"/>
          <w:sz w:val="24"/>
          <w:szCs w:val="24"/>
        </w:rPr>
        <w:t xml:space="preserve"> ‘the descent,’</w:t>
      </w:r>
      <w:r w:rsidR="005E73B4">
        <w:rPr>
          <w:rFonts w:ascii="Arial" w:hAnsi="Arial" w:cs="Arial"/>
          <w:sz w:val="24"/>
          <w:szCs w:val="24"/>
        </w:rPr>
        <w:t xml:space="preserve"> a crucial part</w:t>
      </w:r>
      <w:r w:rsidR="00123AC5">
        <w:rPr>
          <w:rFonts w:ascii="Arial" w:hAnsi="Arial" w:cs="Arial"/>
          <w:sz w:val="24"/>
          <w:szCs w:val="24"/>
        </w:rPr>
        <w:t xml:space="preserve"> of the Venusian</w:t>
      </w:r>
      <w:r w:rsidR="00D74896">
        <w:rPr>
          <w:rFonts w:ascii="Arial" w:hAnsi="Arial" w:cs="Arial"/>
          <w:sz w:val="24"/>
          <w:szCs w:val="24"/>
        </w:rPr>
        <w:t xml:space="preserve"> </w:t>
      </w:r>
      <w:r w:rsidR="00081CD5">
        <w:rPr>
          <w:rFonts w:ascii="Arial" w:hAnsi="Arial" w:cs="Arial"/>
          <w:sz w:val="24"/>
          <w:szCs w:val="24"/>
        </w:rPr>
        <w:t>myth</w:t>
      </w:r>
      <w:r w:rsidR="00D74896">
        <w:rPr>
          <w:rFonts w:ascii="Arial" w:hAnsi="Arial" w:cs="Arial"/>
          <w:sz w:val="24"/>
          <w:szCs w:val="24"/>
        </w:rPr>
        <w:t xml:space="preserve"> is </w:t>
      </w:r>
      <w:r w:rsidR="00FC28F2">
        <w:rPr>
          <w:rFonts w:ascii="Arial" w:hAnsi="Arial" w:cs="Arial"/>
          <w:sz w:val="24"/>
          <w:szCs w:val="24"/>
        </w:rPr>
        <w:t>overlooked</w:t>
      </w:r>
      <w:r w:rsidR="00D74896">
        <w:rPr>
          <w:rFonts w:ascii="Arial" w:hAnsi="Arial" w:cs="Arial"/>
          <w:sz w:val="24"/>
          <w:szCs w:val="24"/>
        </w:rPr>
        <w:t xml:space="preserve"> by </w:t>
      </w:r>
      <w:r w:rsidR="00B46D42" w:rsidRPr="00D96158">
        <w:rPr>
          <w:rFonts w:ascii="Arial" w:hAnsi="Arial" w:cs="Arial"/>
          <w:sz w:val="24"/>
          <w:szCs w:val="24"/>
        </w:rPr>
        <w:t xml:space="preserve">Greene </w:t>
      </w:r>
      <w:r w:rsidR="00D96158">
        <w:rPr>
          <w:rFonts w:ascii="Arial" w:hAnsi="Arial" w:cs="Arial"/>
          <w:sz w:val="24"/>
          <w:szCs w:val="24"/>
        </w:rPr>
        <w:t xml:space="preserve">who </w:t>
      </w:r>
      <w:r w:rsidR="004A43AF">
        <w:rPr>
          <w:rFonts w:ascii="Arial" w:hAnsi="Arial" w:cs="Arial"/>
          <w:sz w:val="24"/>
          <w:szCs w:val="24"/>
        </w:rPr>
        <w:t xml:space="preserve">attributes meaning </w:t>
      </w:r>
      <w:r w:rsidR="00D96158">
        <w:rPr>
          <w:rFonts w:ascii="Arial" w:hAnsi="Arial" w:cs="Arial"/>
          <w:sz w:val="24"/>
          <w:szCs w:val="24"/>
        </w:rPr>
        <w:t xml:space="preserve">to </w:t>
      </w:r>
      <w:r w:rsidR="00C269AC">
        <w:rPr>
          <w:rFonts w:ascii="Arial" w:hAnsi="Arial" w:cs="Arial"/>
          <w:sz w:val="24"/>
          <w:szCs w:val="24"/>
        </w:rPr>
        <w:t xml:space="preserve">its placement in </w:t>
      </w:r>
      <w:r w:rsidR="00D96158">
        <w:rPr>
          <w:rFonts w:ascii="Arial" w:hAnsi="Arial" w:cs="Arial"/>
          <w:sz w:val="24"/>
          <w:szCs w:val="24"/>
        </w:rPr>
        <w:t>personal astrology</w:t>
      </w:r>
      <w:r w:rsidR="004A43AF">
        <w:rPr>
          <w:rFonts w:ascii="Arial" w:hAnsi="Arial" w:cs="Arial"/>
          <w:sz w:val="24"/>
          <w:szCs w:val="24"/>
        </w:rPr>
        <w:t xml:space="preserve"> only</w:t>
      </w:r>
      <w:r w:rsidR="00D96158">
        <w:rPr>
          <w:rFonts w:ascii="Arial" w:hAnsi="Arial" w:cs="Arial"/>
          <w:sz w:val="24"/>
          <w:szCs w:val="24"/>
        </w:rPr>
        <w:t xml:space="preserve">. </w:t>
      </w:r>
      <w:r w:rsidR="004A43AF">
        <w:rPr>
          <w:rFonts w:ascii="Arial" w:hAnsi="Arial" w:cs="Arial"/>
          <w:sz w:val="24"/>
          <w:szCs w:val="24"/>
        </w:rPr>
        <w:t>She asserts</w:t>
      </w:r>
      <w:r w:rsidR="00CC3F3B">
        <w:rPr>
          <w:rFonts w:ascii="Arial" w:hAnsi="Arial" w:cs="Arial"/>
          <w:sz w:val="24"/>
          <w:szCs w:val="24"/>
        </w:rPr>
        <w:t xml:space="preserve"> there is often</w:t>
      </w:r>
      <w:r w:rsidR="004A43AF">
        <w:rPr>
          <w:rFonts w:ascii="Arial" w:hAnsi="Arial" w:cs="Arial"/>
          <w:sz w:val="24"/>
          <w:szCs w:val="24"/>
        </w:rPr>
        <w:t xml:space="preserve"> a social clumsiness, shyness, and sexual awkwardness if audience members are born with Venus retrograde in their chart.</w:t>
      </w:r>
      <w:r w:rsidR="00ED78C4">
        <w:rPr>
          <w:rStyle w:val="FootnoteReference"/>
          <w:rFonts w:ascii="Arial" w:hAnsi="Arial" w:cs="Arial"/>
          <w:sz w:val="24"/>
          <w:szCs w:val="24"/>
        </w:rPr>
        <w:footnoteReference w:id="52"/>
      </w:r>
      <w:r w:rsidR="004A43AF">
        <w:rPr>
          <w:rFonts w:ascii="Arial" w:hAnsi="Arial" w:cs="Arial"/>
          <w:sz w:val="24"/>
          <w:szCs w:val="24"/>
        </w:rPr>
        <w:t xml:space="preserve"> </w:t>
      </w:r>
      <w:r w:rsidR="00CC3F3B">
        <w:rPr>
          <w:rFonts w:ascii="Arial" w:hAnsi="Arial" w:cs="Arial"/>
          <w:sz w:val="24"/>
          <w:szCs w:val="24"/>
        </w:rPr>
        <w:t>Although</w:t>
      </w:r>
      <w:r w:rsidR="004A43AF">
        <w:rPr>
          <w:rFonts w:ascii="Arial" w:hAnsi="Arial" w:cs="Arial"/>
          <w:sz w:val="24"/>
          <w:szCs w:val="24"/>
        </w:rPr>
        <w:t xml:space="preserve"> she does draw</w:t>
      </w:r>
      <w:r w:rsidR="00C269AC">
        <w:rPr>
          <w:rFonts w:ascii="Arial" w:hAnsi="Arial" w:cs="Arial"/>
          <w:sz w:val="24"/>
          <w:szCs w:val="24"/>
        </w:rPr>
        <w:t xml:space="preserve"> some archetypical similarities through her</w:t>
      </w:r>
      <w:r w:rsidR="004A43AF">
        <w:rPr>
          <w:rFonts w:ascii="Arial" w:hAnsi="Arial" w:cs="Arial"/>
          <w:sz w:val="24"/>
          <w:szCs w:val="24"/>
        </w:rPr>
        <w:t xml:space="preserve"> comparison to Venus-Pluto </w:t>
      </w:r>
      <w:r w:rsidR="00C269AC">
        <w:rPr>
          <w:rFonts w:ascii="Arial" w:hAnsi="Arial" w:cs="Arial"/>
          <w:sz w:val="24"/>
          <w:szCs w:val="24"/>
        </w:rPr>
        <w:t>as she explains this placement seeks a deepening transformative move from the surface level world into a realm of life and death, were everything matters.</w:t>
      </w:r>
      <w:r w:rsidR="00ED78C4">
        <w:rPr>
          <w:rStyle w:val="FootnoteReference"/>
          <w:rFonts w:ascii="Arial" w:hAnsi="Arial" w:cs="Arial"/>
          <w:sz w:val="24"/>
          <w:szCs w:val="24"/>
        </w:rPr>
        <w:footnoteReference w:id="53"/>
      </w:r>
    </w:p>
    <w:p w14:paraId="26A96E11" w14:textId="77777777" w:rsidR="00D96158" w:rsidRDefault="00D96158" w:rsidP="00E13857">
      <w:pPr>
        <w:spacing w:line="480" w:lineRule="auto"/>
        <w:rPr>
          <w:rFonts w:ascii="Arial" w:hAnsi="Arial" w:cs="Arial"/>
          <w:sz w:val="24"/>
          <w:szCs w:val="24"/>
        </w:rPr>
      </w:pPr>
    </w:p>
    <w:p w14:paraId="0B5F0A56" w14:textId="50DCA1F5" w:rsidR="00CE66D9" w:rsidRPr="00383D1E" w:rsidRDefault="00F00E0C" w:rsidP="00E13857">
      <w:pPr>
        <w:spacing w:line="480" w:lineRule="auto"/>
        <w:rPr>
          <w:rFonts w:ascii="Arial" w:hAnsi="Arial" w:cs="Arial"/>
          <w:sz w:val="24"/>
          <w:szCs w:val="24"/>
        </w:rPr>
      </w:pPr>
      <w:r>
        <w:rPr>
          <w:rFonts w:ascii="Arial" w:hAnsi="Arial" w:cs="Arial"/>
          <w:sz w:val="24"/>
          <w:szCs w:val="24"/>
        </w:rPr>
        <w:t xml:space="preserve"> </w:t>
      </w:r>
      <w:r w:rsidR="00AB0E5C">
        <w:rPr>
          <w:rFonts w:ascii="Arial" w:hAnsi="Arial" w:cs="Arial"/>
          <w:sz w:val="24"/>
          <w:szCs w:val="24"/>
        </w:rPr>
        <w:t>Unfortunately,</w:t>
      </w:r>
      <w:r w:rsidR="00CC3F3B">
        <w:rPr>
          <w:rFonts w:ascii="Arial" w:hAnsi="Arial" w:cs="Arial"/>
          <w:sz w:val="24"/>
          <w:szCs w:val="24"/>
        </w:rPr>
        <w:t xml:space="preserve"> Greene does not go the lengths needed in her analysis for her audience to fully understand the complexity of the retrograde as a standalone </w:t>
      </w:r>
      <w:r w:rsidR="00AB0E5C">
        <w:rPr>
          <w:rFonts w:ascii="Arial" w:hAnsi="Arial" w:cs="Arial"/>
          <w:sz w:val="24"/>
          <w:szCs w:val="24"/>
        </w:rPr>
        <w:t xml:space="preserve">archetypical </w:t>
      </w:r>
      <w:r w:rsidR="00CC3F3B">
        <w:rPr>
          <w:rFonts w:ascii="Arial" w:hAnsi="Arial" w:cs="Arial"/>
          <w:sz w:val="24"/>
          <w:szCs w:val="24"/>
        </w:rPr>
        <w:t>feature. As u</w:t>
      </w:r>
      <w:r w:rsidR="000B345A">
        <w:rPr>
          <w:rFonts w:ascii="Arial" w:hAnsi="Arial" w:cs="Arial"/>
          <w:sz w:val="24"/>
          <w:szCs w:val="24"/>
        </w:rPr>
        <w:t>ntil</w:t>
      </w:r>
      <w:r w:rsidR="00C711B4" w:rsidRPr="00C711B4">
        <w:rPr>
          <w:rFonts w:ascii="Arial" w:hAnsi="Arial" w:cs="Arial"/>
          <w:sz w:val="24"/>
          <w:szCs w:val="24"/>
        </w:rPr>
        <w:t xml:space="preserve"> </w:t>
      </w:r>
      <w:r w:rsidR="009A18C4">
        <w:rPr>
          <w:rFonts w:ascii="Arial" w:hAnsi="Arial" w:cs="Arial"/>
          <w:sz w:val="24"/>
          <w:szCs w:val="24"/>
        </w:rPr>
        <w:t>Inanna</w:t>
      </w:r>
      <w:r w:rsidR="00C711B4" w:rsidRPr="00C711B4">
        <w:rPr>
          <w:rFonts w:ascii="Arial" w:hAnsi="Arial" w:cs="Arial"/>
          <w:sz w:val="24"/>
          <w:szCs w:val="24"/>
        </w:rPr>
        <w:t xml:space="preserve"> </w:t>
      </w:r>
      <w:r w:rsidR="00CC3F3B">
        <w:rPr>
          <w:rFonts w:ascii="Arial" w:hAnsi="Arial" w:cs="Arial"/>
          <w:sz w:val="24"/>
          <w:szCs w:val="24"/>
        </w:rPr>
        <w:t xml:space="preserve">(Venus) </w:t>
      </w:r>
      <w:r w:rsidR="00C711B4" w:rsidRPr="00C711B4">
        <w:rPr>
          <w:rFonts w:ascii="Arial" w:hAnsi="Arial" w:cs="Arial"/>
          <w:sz w:val="24"/>
          <w:szCs w:val="24"/>
        </w:rPr>
        <w:t>takes th</w:t>
      </w:r>
      <w:r w:rsidR="000B345A">
        <w:rPr>
          <w:rFonts w:ascii="Arial" w:hAnsi="Arial" w:cs="Arial"/>
          <w:sz w:val="24"/>
          <w:szCs w:val="24"/>
        </w:rPr>
        <w:t xml:space="preserve">is </w:t>
      </w:r>
      <w:r w:rsidR="00C711B4" w:rsidRPr="00C711B4">
        <w:rPr>
          <w:rFonts w:ascii="Arial" w:hAnsi="Arial" w:cs="Arial"/>
          <w:sz w:val="24"/>
          <w:szCs w:val="24"/>
        </w:rPr>
        <w:t>journey</w:t>
      </w:r>
      <w:r w:rsidR="00740105">
        <w:rPr>
          <w:rFonts w:ascii="Arial" w:hAnsi="Arial" w:cs="Arial"/>
          <w:sz w:val="24"/>
          <w:szCs w:val="24"/>
        </w:rPr>
        <w:t xml:space="preserve"> </w:t>
      </w:r>
      <w:r w:rsidR="00C711B4" w:rsidRPr="00C711B4">
        <w:rPr>
          <w:rFonts w:ascii="Arial" w:hAnsi="Arial" w:cs="Arial"/>
          <w:sz w:val="24"/>
          <w:szCs w:val="24"/>
        </w:rPr>
        <w:t xml:space="preserve">her understanding of life </w:t>
      </w:r>
      <w:r w:rsidR="00C711B4" w:rsidRPr="009A18C4">
        <w:rPr>
          <w:rFonts w:ascii="Arial" w:hAnsi="Arial" w:cs="Arial"/>
          <w:sz w:val="24"/>
          <w:szCs w:val="24"/>
        </w:rPr>
        <w:t xml:space="preserve">will always be limited, </w:t>
      </w:r>
      <w:r w:rsidR="003F0637">
        <w:rPr>
          <w:rFonts w:ascii="Arial" w:hAnsi="Arial" w:cs="Arial"/>
          <w:sz w:val="24"/>
          <w:szCs w:val="24"/>
        </w:rPr>
        <w:t>and t</w:t>
      </w:r>
      <w:r w:rsidR="00C711B4" w:rsidRPr="00C711B4">
        <w:rPr>
          <w:rFonts w:ascii="Arial" w:hAnsi="Arial" w:cs="Arial"/>
          <w:sz w:val="24"/>
          <w:szCs w:val="24"/>
        </w:rPr>
        <w:t xml:space="preserve">o do this, she must give up her agency, her demonstrations of power, symbolised by her </w:t>
      </w:r>
      <w:r w:rsidR="00C711B4" w:rsidRPr="00C711B4">
        <w:rPr>
          <w:rFonts w:ascii="Arial" w:hAnsi="Arial" w:cs="Arial"/>
          <w:i/>
          <w:iCs/>
          <w:sz w:val="24"/>
          <w:szCs w:val="24"/>
        </w:rPr>
        <w:t>‘me,</w:t>
      </w:r>
      <w:r w:rsidR="00C711B4" w:rsidRPr="00C711B4">
        <w:rPr>
          <w:rFonts w:ascii="Arial" w:hAnsi="Arial" w:cs="Arial"/>
          <w:sz w:val="24"/>
          <w:szCs w:val="24"/>
        </w:rPr>
        <w:t xml:space="preserve"> it is time for the planet of the East to become exposed, experience rejection, and through judgment be condemned to death.</w:t>
      </w:r>
      <w:r w:rsidR="00ED78C4">
        <w:rPr>
          <w:rStyle w:val="FootnoteReference"/>
          <w:rFonts w:ascii="Arial" w:hAnsi="Arial" w:cs="Arial"/>
          <w:sz w:val="24"/>
          <w:szCs w:val="24"/>
        </w:rPr>
        <w:footnoteReference w:id="54"/>
      </w:r>
      <w:r w:rsidR="00C711B4" w:rsidRPr="00C711B4">
        <w:rPr>
          <w:rFonts w:ascii="Arial" w:hAnsi="Arial" w:cs="Arial"/>
          <w:sz w:val="24"/>
          <w:szCs w:val="24"/>
        </w:rPr>
        <w:t xml:space="preserve"> Th</w:t>
      </w:r>
      <w:r w:rsidR="008E4509">
        <w:rPr>
          <w:rFonts w:ascii="Arial" w:hAnsi="Arial" w:cs="Arial"/>
          <w:sz w:val="24"/>
          <w:szCs w:val="24"/>
        </w:rPr>
        <w:t>e shadow</w:t>
      </w:r>
      <w:r w:rsidR="00FC28F2">
        <w:rPr>
          <w:rFonts w:ascii="Arial" w:hAnsi="Arial" w:cs="Arial"/>
          <w:sz w:val="24"/>
          <w:szCs w:val="24"/>
        </w:rPr>
        <w:t xml:space="preserve"> </w:t>
      </w:r>
      <w:r w:rsidR="00C711B4" w:rsidRPr="00C711B4">
        <w:rPr>
          <w:rFonts w:ascii="Arial" w:hAnsi="Arial" w:cs="Arial"/>
          <w:sz w:val="24"/>
          <w:szCs w:val="24"/>
        </w:rPr>
        <w:t>aspect</w:t>
      </w:r>
      <w:r w:rsidR="00A53B70">
        <w:rPr>
          <w:rFonts w:ascii="Arial" w:hAnsi="Arial" w:cs="Arial"/>
          <w:sz w:val="24"/>
          <w:szCs w:val="24"/>
        </w:rPr>
        <w:t xml:space="preserve"> of the Venus</w:t>
      </w:r>
      <w:r w:rsidR="000B345A">
        <w:rPr>
          <w:rFonts w:ascii="Arial" w:hAnsi="Arial" w:cs="Arial"/>
          <w:sz w:val="24"/>
          <w:szCs w:val="24"/>
        </w:rPr>
        <w:t xml:space="preserve"> </w:t>
      </w:r>
      <w:r w:rsidR="00C711B4" w:rsidRPr="00C711B4">
        <w:rPr>
          <w:rFonts w:ascii="Arial" w:hAnsi="Arial" w:cs="Arial"/>
          <w:sz w:val="24"/>
          <w:szCs w:val="24"/>
        </w:rPr>
        <w:t xml:space="preserve">archetype, </w:t>
      </w:r>
      <w:r w:rsidR="00A53B70">
        <w:rPr>
          <w:rFonts w:ascii="Arial" w:hAnsi="Arial" w:cs="Arial"/>
          <w:sz w:val="24"/>
          <w:szCs w:val="24"/>
        </w:rPr>
        <w:t>symbolised through the</w:t>
      </w:r>
      <w:r w:rsidR="00C711B4" w:rsidRPr="00C711B4">
        <w:rPr>
          <w:rFonts w:ascii="Arial" w:hAnsi="Arial" w:cs="Arial"/>
          <w:sz w:val="24"/>
          <w:szCs w:val="24"/>
        </w:rPr>
        <w:t xml:space="preserve"> neglected parts of Inanna</w:t>
      </w:r>
      <w:r w:rsidR="00A53B70">
        <w:rPr>
          <w:rFonts w:ascii="Arial" w:hAnsi="Arial" w:cs="Arial"/>
          <w:sz w:val="24"/>
          <w:szCs w:val="24"/>
        </w:rPr>
        <w:t>, the parts</w:t>
      </w:r>
      <w:r w:rsidR="00C711B4" w:rsidRPr="00C711B4">
        <w:rPr>
          <w:rFonts w:ascii="Arial" w:hAnsi="Arial" w:cs="Arial"/>
          <w:sz w:val="24"/>
          <w:szCs w:val="24"/>
        </w:rPr>
        <w:t xml:space="preserve"> which make </w:t>
      </w:r>
      <w:proofErr w:type="spellStart"/>
      <w:r w:rsidR="00C711B4" w:rsidRPr="00C711B4">
        <w:rPr>
          <w:rFonts w:ascii="Arial" w:hAnsi="Arial" w:cs="Arial"/>
          <w:sz w:val="24"/>
          <w:szCs w:val="24"/>
        </w:rPr>
        <w:t>Ereshkigal</w:t>
      </w:r>
      <w:proofErr w:type="spellEnd"/>
      <w:r w:rsidR="00C711B4" w:rsidRPr="00C711B4">
        <w:rPr>
          <w:rFonts w:ascii="Arial" w:hAnsi="Arial" w:cs="Arial"/>
          <w:sz w:val="24"/>
          <w:szCs w:val="24"/>
        </w:rPr>
        <w:t xml:space="preserve"> withdraw underground</w:t>
      </w:r>
      <w:r w:rsidR="00ED78C4">
        <w:rPr>
          <w:rStyle w:val="FootnoteReference"/>
          <w:rFonts w:ascii="Arial" w:hAnsi="Arial" w:cs="Arial"/>
          <w:sz w:val="24"/>
          <w:szCs w:val="24"/>
        </w:rPr>
        <w:footnoteReference w:id="55"/>
      </w:r>
      <w:r w:rsidR="00C711B4" w:rsidRPr="00C711B4">
        <w:rPr>
          <w:rFonts w:ascii="Arial" w:hAnsi="Arial" w:cs="Arial"/>
          <w:sz w:val="24"/>
          <w:szCs w:val="24"/>
        </w:rPr>
        <w:t xml:space="preserve"> are demoted</w:t>
      </w:r>
      <w:r w:rsidR="00802F6E">
        <w:rPr>
          <w:rFonts w:ascii="Arial" w:hAnsi="Arial" w:cs="Arial"/>
          <w:sz w:val="24"/>
          <w:szCs w:val="24"/>
        </w:rPr>
        <w:t xml:space="preserve"> by Hillman</w:t>
      </w:r>
      <w:r w:rsidR="00C711B4" w:rsidRPr="00C711B4">
        <w:rPr>
          <w:rFonts w:ascii="Arial" w:hAnsi="Arial" w:cs="Arial"/>
          <w:sz w:val="24"/>
          <w:szCs w:val="24"/>
        </w:rPr>
        <w:t xml:space="preserve"> to seemingly shallow demonstrations such as backstabbing, jealousy</w:t>
      </w:r>
      <w:r w:rsidR="00ED78C4">
        <w:rPr>
          <w:rStyle w:val="FootnoteReference"/>
          <w:rFonts w:ascii="Arial" w:hAnsi="Arial" w:cs="Arial"/>
          <w:sz w:val="24"/>
          <w:szCs w:val="24"/>
        </w:rPr>
        <w:footnoteReference w:id="56"/>
      </w:r>
      <w:r w:rsidR="00C711B4" w:rsidRPr="00C711B4">
        <w:rPr>
          <w:rFonts w:ascii="Arial" w:hAnsi="Arial" w:cs="Arial"/>
          <w:sz w:val="24"/>
          <w:szCs w:val="24"/>
        </w:rPr>
        <w:t xml:space="preserve"> and</w:t>
      </w:r>
      <w:r w:rsidR="00CC3F3B">
        <w:rPr>
          <w:rFonts w:ascii="Arial" w:hAnsi="Arial" w:cs="Arial"/>
          <w:sz w:val="24"/>
          <w:szCs w:val="24"/>
        </w:rPr>
        <w:t xml:space="preserve"> expressed by Greene as</w:t>
      </w:r>
      <w:r w:rsidR="00333B60">
        <w:rPr>
          <w:rFonts w:ascii="Arial" w:hAnsi="Arial" w:cs="Arial"/>
          <w:sz w:val="24"/>
          <w:szCs w:val="24"/>
        </w:rPr>
        <w:t xml:space="preserve"> </w:t>
      </w:r>
      <w:r w:rsidR="00AB0E5C">
        <w:rPr>
          <w:rFonts w:ascii="Arial" w:hAnsi="Arial" w:cs="Arial"/>
          <w:sz w:val="24"/>
          <w:szCs w:val="24"/>
        </w:rPr>
        <w:t>a</w:t>
      </w:r>
      <w:r w:rsidR="00333B60">
        <w:rPr>
          <w:rFonts w:ascii="Arial" w:hAnsi="Arial" w:cs="Arial"/>
          <w:sz w:val="24"/>
          <w:szCs w:val="24"/>
        </w:rPr>
        <w:t xml:space="preserve"> self-centred, “catty” side of the feminine.</w:t>
      </w:r>
      <w:r w:rsidR="00ED78C4">
        <w:rPr>
          <w:rStyle w:val="FootnoteReference"/>
          <w:rFonts w:ascii="Arial" w:hAnsi="Arial" w:cs="Arial"/>
          <w:sz w:val="24"/>
          <w:szCs w:val="24"/>
        </w:rPr>
        <w:footnoteReference w:id="57"/>
      </w:r>
      <w:r w:rsidR="00333B60">
        <w:rPr>
          <w:rFonts w:ascii="Arial" w:hAnsi="Arial" w:cs="Arial"/>
          <w:sz w:val="24"/>
          <w:szCs w:val="24"/>
        </w:rPr>
        <w:t xml:space="preserve"> </w:t>
      </w:r>
    </w:p>
    <w:p w14:paraId="790497A5" w14:textId="77777777" w:rsidR="003C458C" w:rsidRDefault="003C458C" w:rsidP="00E13857">
      <w:pPr>
        <w:spacing w:line="480" w:lineRule="auto"/>
        <w:rPr>
          <w:rFonts w:ascii="Arial" w:hAnsi="Arial" w:cs="Arial"/>
          <w:sz w:val="24"/>
          <w:szCs w:val="24"/>
        </w:rPr>
      </w:pPr>
    </w:p>
    <w:p w14:paraId="139E5DE3" w14:textId="4BF86049" w:rsidR="00877F27" w:rsidRDefault="00802F6E" w:rsidP="00A234E8">
      <w:pPr>
        <w:spacing w:line="480" w:lineRule="auto"/>
        <w:rPr>
          <w:rFonts w:ascii="Arial" w:hAnsi="Arial" w:cs="Arial"/>
          <w:sz w:val="24"/>
          <w:szCs w:val="24"/>
        </w:rPr>
      </w:pPr>
      <w:r>
        <w:rPr>
          <w:rFonts w:ascii="Arial" w:hAnsi="Arial" w:cs="Arial"/>
          <w:sz w:val="24"/>
          <w:szCs w:val="24"/>
        </w:rPr>
        <w:lastRenderedPageBreak/>
        <w:t xml:space="preserve"> </w:t>
      </w:r>
      <w:r w:rsidR="00AB0E5C">
        <w:rPr>
          <w:rFonts w:ascii="Arial" w:hAnsi="Arial" w:cs="Arial"/>
          <w:sz w:val="24"/>
          <w:szCs w:val="24"/>
        </w:rPr>
        <w:t>Yet the</w:t>
      </w:r>
      <w:r w:rsidR="00B319B5" w:rsidRPr="00C711B4">
        <w:rPr>
          <w:rFonts w:ascii="Arial" w:hAnsi="Arial" w:cs="Arial"/>
          <w:sz w:val="24"/>
          <w:szCs w:val="24"/>
        </w:rPr>
        <w:t xml:space="preserve"> interplay between Inanna and </w:t>
      </w:r>
      <w:proofErr w:type="spellStart"/>
      <w:r w:rsidR="00B319B5" w:rsidRPr="00C711B4">
        <w:rPr>
          <w:rFonts w:ascii="Arial" w:hAnsi="Arial" w:cs="Arial"/>
          <w:sz w:val="24"/>
          <w:szCs w:val="24"/>
        </w:rPr>
        <w:t>Ereshkigal</w:t>
      </w:r>
      <w:proofErr w:type="spellEnd"/>
      <w:r w:rsidR="00B319B5" w:rsidRPr="00C711B4">
        <w:rPr>
          <w:rFonts w:ascii="Arial" w:hAnsi="Arial" w:cs="Arial"/>
          <w:sz w:val="24"/>
          <w:szCs w:val="24"/>
        </w:rPr>
        <w:t xml:space="preserve"> is complex and dynamic</w:t>
      </w:r>
      <w:r w:rsidR="00B319B5">
        <w:rPr>
          <w:rFonts w:ascii="Arial" w:hAnsi="Arial" w:cs="Arial"/>
          <w:sz w:val="24"/>
          <w:szCs w:val="24"/>
        </w:rPr>
        <w:t xml:space="preserve"> as </w:t>
      </w:r>
      <w:proofErr w:type="spellStart"/>
      <w:r w:rsidR="00B319B5" w:rsidRPr="00C711B4">
        <w:rPr>
          <w:rFonts w:ascii="Arial" w:hAnsi="Arial" w:cs="Arial"/>
          <w:sz w:val="24"/>
          <w:szCs w:val="24"/>
        </w:rPr>
        <w:t>Ereshkigal</w:t>
      </w:r>
      <w:proofErr w:type="spellEnd"/>
      <w:r w:rsidR="00B319B5" w:rsidRPr="00C711B4">
        <w:rPr>
          <w:rFonts w:ascii="Arial" w:hAnsi="Arial" w:cs="Arial"/>
          <w:sz w:val="24"/>
          <w:szCs w:val="24"/>
        </w:rPr>
        <w:t xml:space="preserve"> is moaning both for her “inside,” and her “outside,” Inanna is</w:t>
      </w:r>
      <w:r w:rsidR="00AB0E5C">
        <w:rPr>
          <w:rFonts w:ascii="Arial" w:hAnsi="Arial" w:cs="Arial"/>
          <w:sz w:val="24"/>
          <w:szCs w:val="24"/>
        </w:rPr>
        <w:t xml:space="preserve"> near death</w:t>
      </w:r>
      <w:r w:rsidR="00B319B5" w:rsidRPr="00C711B4">
        <w:rPr>
          <w:rFonts w:ascii="Arial" w:hAnsi="Arial" w:cs="Arial"/>
          <w:sz w:val="24"/>
          <w:szCs w:val="24"/>
        </w:rPr>
        <w:t xml:space="preserve">. </w:t>
      </w:r>
      <w:proofErr w:type="spellStart"/>
      <w:r w:rsidR="00B319B5" w:rsidRPr="00C711B4">
        <w:rPr>
          <w:rFonts w:ascii="Arial" w:hAnsi="Arial" w:cs="Arial"/>
          <w:sz w:val="24"/>
          <w:szCs w:val="24"/>
        </w:rPr>
        <w:t>Ereshkiga</w:t>
      </w:r>
      <w:r w:rsidR="00B319B5">
        <w:rPr>
          <w:rFonts w:ascii="Arial" w:hAnsi="Arial" w:cs="Arial"/>
          <w:sz w:val="24"/>
          <w:szCs w:val="24"/>
        </w:rPr>
        <w:t>l</w:t>
      </w:r>
      <w:proofErr w:type="spellEnd"/>
      <w:r w:rsidR="00B319B5">
        <w:rPr>
          <w:rFonts w:ascii="Arial" w:hAnsi="Arial" w:cs="Arial"/>
          <w:sz w:val="24"/>
          <w:szCs w:val="24"/>
        </w:rPr>
        <w:t xml:space="preserve"> </w:t>
      </w:r>
      <w:r w:rsidR="00AB0E5C">
        <w:rPr>
          <w:rFonts w:ascii="Arial" w:hAnsi="Arial" w:cs="Arial"/>
          <w:sz w:val="24"/>
          <w:szCs w:val="24"/>
        </w:rPr>
        <w:t xml:space="preserve">has </w:t>
      </w:r>
      <w:r w:rsidR="00B319B5" w:rsidRPr="00C711B4">
        <w:rPr>
          <w:rFonts w:ascii="Arial" w:hAnsi="Arial" w:cs="Arial"/>
          <w:sz w:val="24"/>
          <w:szCs w:val="24"/>
        </w:rPr>
        <w:t xml:space="preserve">willed </w:t>
      </w:r>
      <w:r w:rsidR="00AB0E5C">
        <w:rPr>
          <w:rFonts w:ascii="Arial" w:hAnsi="Arial" w:cs="Arial"/>
          <w:sz w:val="24"/>
          <w:szCs w:val="24"/>
        </w:rPr>
        <w:t>it</w:t>
      </w:r>
      <w:r w:rsidR="00B319B5" w:rsidRPr="00C711B4">
        <w:rPr>
          <w:rFonts w:ascii="Arial" w:hAnsi="Arial" w:cs="Arial"/>
          <w:sz w:val="24"/>
          <w:szCs w:val="24"/>
        </w:rPr>
        <w:t>: yet she can scarcely bear it,</w:t>
      </w:r>
      <w:r w:rsidR="00AB0E5C">
        <w:rPr>
          <w:rFonts w:ascii="Arial" w:hAnsi="Arial" w:cs="Arial"/>
          <w:sz w:val="24"/>
          <w:szCs w:val="24"/>
        </w:rPr>
        <w:t xml:space="preserve"> as</w:t>
      </w:r>
      <w:r w:rsidR="00B319B5" w:rsidRPr="00C711B4">
        <w:rPr>
          <w:rFonts w:ascii="Arial" w:hAnsi="Arial" w:cs="Arial"/>
          <w:sz w:val="24"/>
          <w:szCs w:val="24"/>
        </w:rPr>
        <w:t xml:space="preserve"> Inanna is the other side of herself.</w:t>
      </w:r>
      <w:r w:rsidR="00ED78C4">
        <w:rPr>
          <w:rStyle w:val="FootnoteReference"/>
          <w:rFonts w:ascii="Arial" w:hAnsi="Arial" w:cs="Arial"/>
          <w:sz w:val="24"/>
          <w:szCs w:val="24"/>
        </w:rPr>
        <w:footnoteReference w:id="58"/>
      </w:r>
      <w:r w:rsidR="00ED78C4">
        <w:rPr>
          <w:rFonts w:ascii="Arial" w:hAnsi="Arial" w:cs="Arial"/>
          <w:sz w:val="24"/>
          <w:szCs w:val="24"/>
        </w:rPr>
        <w:t xml:space="preserve"> </w:t>
      </w:r>
      <w:r w:rsidR="00B319B5" w:rsidRPr="00C711B4">
        <w:rPr>
          <w:rFonts w:ascii="Arial" w:hAnsi="Arial" w:cs="Arial"/>
          <w:sz w:val="24"/>
          <w:szCs w:val="24"/>
        </w:rPr>
        <w:t>The integration of both parts of Inanna</w:t>
      </w:r>
      <w:r w:rsidR="00B319B5">
        <w:rPr>
          <w:rFonts w:ascii="Arial" w:hAnsi="Arial" w:cs="Arial"/>
          <w:sz w:val="24"/>
          <w:szCs w:val="24"/>
        </w:rPr>
        <w:t xml:space="preserve"> is </w:t>
      </w:r>
      <w:r w:rsidR="00AB0E5C">
        <w:rPr>
          <w:rFonts w:ascii="Arial" w:hAnsi="Arial" w:cs="Arial"/>
          <w:sz w:val="24"/>
          <w:szCs w:val="24"/>
        </w:rPr>
        <w:t>agonising</w:t>
      </w:r>
      <w:r w:rsidR="00B319B5">
        <w:rPr>
          <w:rFonts w:ascii="Arial" w:hAnsi="Arial" w:cs="Arial"/>
          <w:sz w:val="24"/>
          <w:szCs w:val="24"/>
        </w:rPr>
        <w:t xml:space="preserve"> but without this experience her wisdom</w:t>
      </w:r>
      <w:r w:rsidR="007F6C5C">
        <w:rPr>
          <w:rFonts w:ascii="Arial" w:hAnsi="Arial" w:cs="Arial"/>
          <w:sz w:val="24"/>
          <w:szCs w:val="24"/>
        </w:rPr>
        <w:t xml:space="preserve">, </w:t>
      </w:r>
      <w:r w:rsidR="0006690A">
        <w:rPr>
          <w:rFonts w:ascii="Arial" w:hAnsi="Arial" w:cs="Arial"/>
          <w:sz w:val="24"/>
          <w:szCs w:val="24"/>
        </w:rPr>
        <w:t>like the analysis from Hillman and Greene,</w:t>
      </w:r>
      <w:r w:rsidR="00B319B5">
        <w:rPr>
          <w:rFonts w:ascii="Arial" w:hAnsi="Arial" w:cs="Arial"/>
          <w:sz w:val="24"/>
          <w:szCs w:val="24"/>
        </w:rPr>
        <w:t xml:space="preserve"> will</w:t>
      </w:r>
      <w:r w:rsidR="00AB556C">
        <w:rPr>
          <w:rFonts w:ascii="Arial" w:hAnsi="Arial" w:cs="Arial"/>
          <w:sz w:val="24"/>
          <w:szCs w:val="24"/>
        </w:rPr>
        <w:t xml:space="preserve"> </w:t>
      </w:r>
      <w:r w:rsidR="00B319B5">
        <w:rPr>
          <w:rFonts w:ascii="Arial" w:hAnsi="Arial" w:cs="Arial"/>
          <w:sz w:val="24"/>
          <w:szCs w:val="24"/>
        </w:rPr>
        <w:t xml:space="preserve">be one sided. </w:t>
      </w:r>
    </w:p>
    <w:p w14:paraId="20870163" w14:textId="77777777" w:rsidR="00877F27" w:rsidRDefault="00877F27" w:rsidP="00A234E8">
      <w:pPr>
        <w:spacing w:line="480" w:lineRule="auto"/>
        <w:rPr>
          <w:rFonts w:ascii="Arial" w:hAnsi="Arial" w:cs="Arial"/>
          <w:sz w:val="24"/>
          <w:szCs w:val="24"/>
        </w:rPr>
      </w:pPr>
    </w:p>
    <w:p w14:paraId="0D9C0E3A" w14:textId="631255C1" w:rsidR="00950997" w:rsidRDefault="00D84807" w:rsidP="00A234E8">
      <w:pPr>
        <w:spacing w:line="480" w:lineRule="auto"/>
        <w:rPr>
          <w:rFonts w:ascii="Arial" w:hAnsi="Arial" w:cs="Arial"/>
          <w:sz w:val="24"/>
          <w:szCs w:val="24"/>
        </w:rPr>
      </w:pPr>
      <w:r>
        <w:rPr>
          <w:rFonts w:ascii="Arial" w:hAnsi="Arial" w:cs="Arial"/>
          <w:sz w:val="24"/>
          <w:szCs w:val="24"/>
        </w:rPr>
        <w:t xml:space="preserve"> </w:t>
      </w:r>
      <w:r w:rsidR="00AB556C">
        <w:rPr>
          <w:rFonts w:ascii="Arial" w:hAnsi="Arial" w:cs="Arial"/>
          <w:sz w:val="24"/>
          <w:szCs w:val="24"/>
        </w:rPr>
        <w:t>L</w:t>
      </w:r>
      <w:r w:rsidR="00AB556C" w:rsidRPr="00863168">
        <w:rPr>
          <w:rFonts w:ascii="Arial" w:hAnsi="Arial" w:cs="Arial"/>
          <w:sz w:val="24"/>
          <w:szCs w:val="24"/>
        </w:rPr>
        <w:t>ike Inanna</w:t>
      </w:r>
      <w:r w:rsidR="00AB0E5C">
        <w:rPr>
          <w:rFonts w:ascii="Arial" w:hAnsi="Arial" w:cs="Arial"/>
          <w:sz w:val="24"/>
          <w:szCs w:val="24"/>
        </w:rPr>
        <w:t>,</w:t>
      </w:r>
      <w:r w:rsidR="00AB556C" w:rsidRPr="00863168">
        <w:rPr>
          <w:rFonts w:ascii="Arial" w:hAnsi="Arial" w:cs="Arial"/>
          <w:sz w:val="24"/>
          <w:szCs w:val="24"/>
        </w:rPr>
        <w:t xml:space="preserve"> </w:t>
      </w:r>
      <w:r w:rsidR="00AB556C">
        <w:rPr>
          <w:rFonts w:ascii="Arial" w:hAnsi="Arial" w:cs="Arial"/>
          <w:sz w:val="24"/>
          <w:szCs w:val="24"/>
        </w:rPr>
        <w:t xml:space="preserve">contemporary culture </w:t>
      </w:r>
      <w:r w:rsidR="00877F27">
        <w:rPr>
          <w:rFonts w:ascii="Arial" w:hAnsi="Arial" w:cs="Arial"/>
          <w:sz w:val="24"/>
          <w:szCs w:val="24"/>
        </w:rPr>
        <w:t xml:space="preserve">is ready for </w:t>
      </w:r>
      <w:r w:rsidR="00AB556C">
        <w:rPr>
          <w:rFonts w:ascii="Arial" w:hAnsi="Arial" w:cs="Arial"/>
          <w:sz w:val="24"/>
          <w:szCs w:val="24"/>
        </w:rPr>
        <w:t>deep</w:t>
      </w:r>
      <w:r w:rsidR="00AB556C" w:rsidRPr="00863168">
        <w:rPr>
          <w:rFonts w:ascii="Arial" w:hAnsi="Arial" w:cs="Arial"/>
          <w:sz w:val="24"/>
          <w:szCs w:val="24"/>
        </w:rPr>
        <w:t xml:space="preserve"> </w:t>
      </w:r>
      <w:r w:rsidR="00877F27" w:rsidRPr="00863168">
        <w:rPr>
          <w:rFonts w:ascii="Arial" w:hAnsi="Arial" w:cs="Arial"/>
          <w:sz w:val="24"/>
          <w:szCs w:val="24"/>
        </w:rPr>
        <w:t>transform</w:t>
      </w:r>
      <w:r w:rsidR="00877F27">
        <w:rPr>
          <w:rFonts w:ascii="Arial" w:hAnsi="Arial" w:cs="Arial"/>
          <w:sz w:val="24"/>
          <w:szCs w:val="24"/>
        </w:rPr>
        <w:t>ation and</w:t>
      </w:r>
      <w:r w:rsidR="00AB556C">
        <w:rPr>
          <w:rFonts w:ascii="Arial" w:hAnsi="Arial" w:cs="Arial"/>
          <w:sz w:val="24"/>
          <w:szCs w:val="24"/>
        </w:rPr>
        <w:t xml:space="preserve"> </w:t>
      </w:r>
      <w:r w:rsidR="00877F27">
        <w:rPr>
          <w:rFonts w:ascii="Arial" w:hAnsi="Arial" w:cs="Arial"/>
          <w:sz w:val="24"/>
          <w:szCs w:val="24"/>
        </w:rPr>
        <w:t xml:space="preserve">will need </w:t>
      </w:r>
      <w:r w:rsidR="00AB556C">
        <w:rPr>
          <w:rFonts w:ascii="Arial" w:hAnsi="Arial" w:cs="Arial"/>
          <w:sz w:val="24"/>
          <w:szCs w:val="24"/>
        </w:rPr>
        <w:t xml:space="preserve">a road map to </w:t>
      </w:r>
      <w:r w:rsidR="00AB556C" w:rsidRPr="00863168">
        <w:rPr>
          <w:rFonts w:ascii="Arial" w:hAnsi="Arial" w:cs="Arial"/>
          <w:sz w:val="24"/>
          <w:szCs w:val="24"/>
        </w:rPr>
        <w:t>rediscover Venus again,</w:t>
      </w:r>
      <w:r w:rsidR="009B2228">
        <w:rPr>
          <w:rFonts w:ascii="Arial" w:hAnsi="Arial" w:cs="Arial"/>
          <w:sz w:val="24"/>
          <w:szCs w:val="24"/>
        </w:rPr>
        <w:t xml:space="preserve"> y</w:t>
      </w:r>
      <w:r w:rsidR="00AB556C">
        <w:rPr>
          <w:rFonts w:ascii="Arial" w:hAnsi="Arial" w:cs="Arial"/>
          <w:sz w:val="24"/>
          <w:szCs w:val="24"/>
        </w:rPr>
        <w:t xml:space="preserve">et without existing storytellers sharing the whole story of the </w:t>
      </w:r>
      <w:r w:rsidR="00061E6D">
        <w:rPr>
          <w:rFonts w:ascii="Arial" w:hAnsi="Arial" w:cs="Arial"/>
          <w:sz w:val="24"/>
          <w:szCs w:val="24"/>
        </w:rPr>
        <w:t>goddess we</w:t>
      </w:r>
      <w:r w:rsidR="00AB556C">
        <w:rPr>
          <w:rFonts w:ascii="Arial" w:hAnsi="Arial" w:cs="Arial"/>
          <w:sz w:val="24"/>
          <w:szCs w:val="24"/>
        </w:rPr>
        <w:t xml:space="preserve"> will continue to be psychologically and psychically short-changed.</w:t>
      </w:r>
      <w:r w:rsidR="009B2228">
        <w:rPr>
          <w:rFonts w:ascii="Arial" w:hAnsi="Arial" w:cs="Arial"/>
          <w:sz w:val="24"/>
          <w:szCs w:val="24"/>
        </w:rPr>
        <w:t xml:space="preserve"> </w:t>
      </w:r>
      <w:r w:rsidR="00950997" w:rsidRPr="00E447F0">
        <w:rPr>
          <w:rFonts w:ascii="Arial" w:hAnsi="Arial" w:cs="Arial"/>
          <w:sz w:val="24"/>
          <w:szCs w:val="24"/>
        </w:rPr>
        <w:t>What separates</w:t>
      </w:r>
      <w:r w:rsidR="00C52ABF">
        <w:rPr>
          <w:rFonts w:ascii="Arial" w:hAnsi="Arial" w:cs="Arial"/>
          <w:sz w:val="24"/>
          <w:szCs w:val="24"/>
        </w:rPr>
        <w:t xml:space="preserve"> the ancient story of</w:t>
      </w:r>
      <w:r w:rsidR="00950997" w:rsidRPr="00E447F0">
        <w:rPr>
          <w:rFonts w:ascii="Arial" w:hAnsi="Arial" w:cs="Arial"/>
          <w:sz w:val="24"/>
          <w:szCs w:val="24"/>
        </w:rPr>
        <w:t xml:space="preserve"> Inanna from</w:t>
      </w:r>
      <w:r w:rsidR="00C52ABF">
        <w:rPr>
          <w:rFonts w:ascii="Arial" w:hAnsi="Arial" w:cs="Arial"/>
          <w:sz w:val="24"/>
          <w:szCs w:val="24"/>
        </w:rPr>
        <w:t xml:space="preserve"> more</w:t>
      </w:r>
      <w:r w:rsidR="00950997" w:rsidRPr="00E447F0">
        <w:rPr>
          <w:rFonts w:ascii="Arial" w:hAnsi="Arial" w:cs="Arial"/>
          <w:sz w:val="24"/>
          <w:szCs w:val="24"/>
        </w:rPr>
        <w:t xml:space="preserve"> modern archetyp</w:t>
      </w:r>
      <w:r w:rsidR="00061E6D">
        <w:rPr>
          <w:rFonts w:ascii="Arial" w:hAnsi="Arial" w:cs="Arial"/>
          <w:sz w:val="24"/>
          <w:szCs w:val="24"/>
        </w:rPr>
        <w:t>al analysis</w:t>
      </w:r>
      <w:r w:rsidR="00950997" w:rsidRPr="00E447F0">
        <w:rPr>
          <w:rFonts w:ascii="Arial" w:hAnsi="Arial" w:cs="Arial"/>
          <w:sz w:val="24"/>
          <w:szCs w:val="24"/>
        </w:rPr>
        <w:t xml:space="preserve"> is </w:t>
      </w:r>
      <w:r w:rsidR="00061E6D">
        <w:rPr>
          <w:rFonts w:ascii="Arial" w:hAnsi="Arial" w:cs="Arial"/>
          <w:sz w:val="24"/>
          <w:szCs w:val="24"/>
        </w:rPr>
        <w:t>her</w:t>
      </w:r>
      <w:r w:rsidR="00950997" w:rsidRPr="00E447F0">
        <w:rPr>
          <w:rFonts w:ascii="Arial" w:hAnsi="Arial" w:cs="Arial"/>
          <w:sz w:val="24"/>
          <w:szCs w:val="24"/>
        </w:rPr>
        <w:t xml:space="preserve"> proactive thirst for adventure, for agency</w:t>
      </w:r>
      <w:r w:rsidR="00950997">
        <w:rPr>
          <w:rFonts w:ascii="Arial" w:hAnsi="Arial" w:cs="Arial"/>
          <w:sz w:val="24"/>
          <w:szCs w:val="24"/>
        </w:rPr>
        <w:t>, and</w:t>
      </w:r>
      <w:r w:rsidR="00950997" w:rsidRPr="00E447F0">
        <w:rPr>
          <w:rFonts w:ascii="Arial" w:hAnsi="Arial" w:cs="Arial"/>
          <w:sz w:val="24"/>
          <w:szCs w:val="24"/>
        </w:rPr>
        <w:t xml:space="preserve"> the desire </w:t>
      </w:r>
      <w:r w:rsidR="00AB0E5C">
        <w:rPr>
          <w:rFonts w:ascii="Arial" w:hAnsi="Arial" w:cs="Arial"/>
          <w:sz w:val="24"/>
          <w:szCs w:val="24"/>
        </w:rPr>
        <w:t xml:space="preserve">to </w:t>
      </w:r>
      <w:r w:rsidR="00950997" w:rsidRPr="00E447F0">
        <w:rPr>
          <w:rFonts w:ascii="Arial" w:hAnsi="Arial" w:cs="Arial"/>
          <w:sz w:val="24"/>
          <w:szCs w:val="24"/>
        </w:rPr>
        <w:t>test her powers of womanhood</w:t>
      </w:r>
      <w:r w:rsidR="00ED78C4">
        <w:rPr>
          <w:rStyle w:val="FootnoteReference"/>
          <w:rFonts w:ascii="Arial" w:hAnsi="Arial" w:cs="Arial"/>
          <w:sz w:val="24"/>
          <w:szCs w:val="24"/>
        </w:rPr>
        <w:footnoteReference w:id="59"/>
      </w:r>
      <w:r w:rsidR="00950997" w:rsidRPr="00E447F0">
        <w:rPr>
          <w:rFonts w:ascii="Arial" w:hAnsi="Arial" w:cs="Arial"/>
          <w:sz w:val="24"/>
          <w:szCs w:val="24"/>
        </w:rPr>
        <w:t xml:space="preserve"> </w:t>
      </w:r>
      <w:r w:rsidR="005F1209">
        <w:rPr>
          <w:rFonts w:ascii="Arial" w:hAnsi="Arial" w:cs="Arial"/>
          <w:sz w:val="24"/>
          <w:szCs w:val="24"/>
        </w:rPr>
        <w:t>and</w:t>
      </w:r>
      <w:r>
        <w:rPr>
          <w:rFonts w:ascii="Arial" w:hAnsi="Arial" w:cs="Arial"/>
          <w:sz w:val="24"/>
          <w:szCs w:val="24"/>
        </w:rPr>
        <w:t xml:space="preserve"> the </w:t>
      </w:r>
      <w:r w:rsidR="00333B60">
        <w:rPr>
          <w:rFonts w:ascii="Arial" w:hAnsi="Arial" w:cs="Arial"/>
          <w:sz w:val="24"/>
          <w:szCs w:val="24"/>
        </w:rPr>
        <w:t>willingness to f</w:t>
      </w:r>
      <w:r>
        <w:rPr>
          <w:rFonts w:ascii="Arial" w:hAnsi="Arial" w:cs="Arial"/>
          <w:sz w:val="24"/>
          <w:szCs w:val="24"/>
        </w:rPr>
        <w:t>ace</w:t>
      </w:r>
      <w:r w:rsidR="005F1209">
        <w:rPr>
          <w:rFonts w:ascii="Arial" w:hAnsi="Arial" w:cs="Arial"/>
          <w:sz w:val="24"/>
          <w:szCs w:val="24"/>
        </w:rPr>
        <w:t xml:space="preserve"> </w:t>
      </w:r>
      <w:r w:rsidR="00950997">
        <w:rPr>
          <w:rFonts w:ascii="Arial" w:hAnsi="Arial" w:cs="Arial"/>
          <w:sz w:val="24"/>
          <w:szCs w:val="24"/>
        </w:rPr>
        <w:t>whatever</w:t>
      </w:r>
      <w:r w:rsidR="00950997" w:rsidRPr="00E447F0">
        <w:rPr>
          <w:rFonts w:ascii="Arial" w:hAnsi="Arial" w:cs="Arial"/>
          <w:sz w:val="24"/>
          <w:szCs w:val="24"/>
        </w:rPr>
        <w:t xml:space="preserve"> consequences that</w:t>
      </w:r>
      <w:r>
        <w:rPr>
          <w:rFonts w:ascii="Arial" w:hAnsi="Arial" w:cs="Arial"/>
          <w:sz w:val="24"/>
          <w:szCs w:val="24"/>
        </w:rPr>
        <w:t xml:space="preserve"> bravery</w:t>
      </w:r>
      <w:r w:rsidR="00950997" w:rsidRPr="00E447F0">
        <w:rPr>
          <w:rFonts w:ascii="Arial" w:hAnsi="Arial" w:cs="Arial"/>
          <w:sz w:val="24"/>
          <w:szCs w:val="24"/>
        </w:rPr>
        <w:t xml:space="preserve"> brings</w:t>
      </w:r>
      <w:r w:rsidR="005F1209">
        <w:rPr>
          <w:rFonts w:ascii="Arial" w:hAnsi="Arial" w:cs="Arial"/>
          <w:sz w:val="24"/>
          <w:szCs w:val="24"/>
        </w:rPr>
        <w:t>.</w:t>
      </w:r>
      <w:r w:rsidR="00950997">
        <w:rPr>
          <w:rFonts w:ascii="Arial" w:hAnsi="Arial" w:cs="Arial"/>
          <w:sz w:val="24"/>
          <w:szCs w:val="24"/>
        </w:rPr>
        <w:t xml:space="preserve"> </w:t>
      </w:r>
    </w:p>
    <w:p w14:paraId="2307EA58" w14:textId="77777777" w:rsidR="007658BE" w:rsidRDefault="007658BE" w:rsidP="00A234E8">
      <w:pPr>
        <w:spacing w:line="480" w:lineRule="auto"/>
        <w:rPr>
          <w:rFonts w:ascii="Arial" w:hAnsi="Arial" w:cs="Arial"/>
          <w:sz w:val="24"/>
          <w:szCs w:val="24"/>
        </w:rPr>
      </w:pPr>
    </w:p>
    <w:p w14:paraId="5CF76F83" w14:textId="1BA84F05" w:rsidR="005F1209" w:rsidRDefault="00BD48A3" w:rsidP="00F53403">
      <w:pPr>
        <w:spacing w:line="480" w:lineRule="auto"/>
        <w:ind w:left="851" w:right="851"/>
        <w:rPr>
          <w:rFonts w:ascii="Arial" w:hAnsi="Arial" w:cs="Arial"/>
          <w:sz w:val="24"/>
          <w:szCs w:val="24"/>
        </w:rPr>
      </w:pPr>
      <w:r>
        <w:rPr>
          <w:rFonts w:ascii="Arial" w:hAnsi="Arial" w:cs="Arial"/>
          <w:sz w:val="24"/>
          <w:szCs w:val="24"/>
        </w:rPr>
        <w:t>It is time to consider which myths are most abiding and which myths we have cast aside in the past that should be resurrected into a new vital mythology. Entering the archetype of the goddess, such as the one associated with the Planet Venus, is one necessary part o</w:t>
      </w:r>
      <w:r w:rsidR="00E0746D">
        <w:rPr>
          <w:rFonts w:ascii="Arial" w:hAnsi="Arial" w:cs="Arial"/>
          <w:sz w:val="24"/>
          <w:szCs w:val="24"/>
        </w:rPr>
        <w:t>f</w:t>
      </w:r>
      <w:r>
        <w:rPr>
          <w:rFonts w:ascii="Arial" w:hAnsi="Arial" w:cs="Arial"/>
          <w:sz w:val="24"/>
          <w:szCs w:val="24"/>
        </w:rPr>
        <w:t xml:space="preserve"> resurrecting those images of the feminine that have been misunderstood or omitted in the patriarchal cultures that dominate the world today.</w:t>
      </w:r>
      <w:r w:rsidR="00ED78C4">
        <w:rPr>
          <w:rStyle w:val="FootnoteReference"/>
          <w:rFonts w:ascii="Arial" w:hAnsi="Arial" w:cs="Arial"/>
          <w:sz w:val="24"/>
          <w:szCs w:val="24"/>
        </w:rPr>
        <w:footnoteReference w:id="60"/>
      </w:r>
    </w:p>
    <w:p w14:paraId="62923370" w14:textId="77777777" w:rsidR="002D0F8B" w:rsidRDefault="002D0F8B" w:rsidP="00656695">
      <w:pPr>
        <w:spacing w:line="480" w:lineRule="auto"/>
        <w:rPr>
          <w:rFonts w:ascii="Arial" w:hAnsi="Arial" w:cs="Arial"/>
          <w:sz w:val="24"/>
          <w:szCs w:val="24"/>
        </w:rPr>
      </w:pPr>
    </w:p>
    <w:p w14:paraId="0F0EB790" w14:textId="49721BB7" w:rsidR="00080E13" w:rsidRDefault="002D0F8B" w:rsidP="00656695">
      <w:pPr>
        <w:spacing w:line="480" w:lineRule="auto"/>
        <w:rPr>
          <w:rFonts w:ascii="Arial" w:hAnsi="Arial" w:cs="Arial"/>
          <w:sz w:val="24"/>
          <w:szCs w:val="24"/>
        </w:rPr>
      </w:pPr>
      <w:r>
        <w:rPr>
          <w:rFonts w:ascii="Arial" w:hAnsi="Arial" w:cs="Arial"/>
          <w:sz w:val="24"/>
          <w:szCs w:val="24"/>
        </w:rPr>
        <w:t xml:space="preserve"> The evidence suggest</w:t>
      </w:r>
      <w:r w:rsidR="00D84807">
        <w:rPr>
          <w:rFonts w:ascii="Arial" w:hAnsi="Arial" w:cs="Arial"/>
          <w:sz w:val="24"/>
          <w:szCs w:val="24"/>
        </w:rPr>
        <w:t>s</w:t>
      </w:r>
      <w:r>
        <w:rPr>
          <w:rFonts w:ascii="Arial" w:hAnsi="Arial" w:cs="Arial"/>
          <w:sz w:val="24"/>
          <w:szCs w:val="24"/>
        </w:rPr>
        <w:t xml:space="preserve"> without </w:t>
      </w:r>
      <w:r w:rsidR="0082634F">
        <w:rPr>
          <w:rFonts w:ascii="Arial" w:hAnsi="Arial" w:cs="Arial"/>
          <w:sz w:val="24"/>
          <w:szCs w:val="24"/>
        </w:rPr>
        <w:t>attention being paid to her retrograde motion,</w:t>
      </w:r>
      <w:r w:rsidR="00663277">
        <w:rPr>
          <w:rFonts w:ascii="Arial" w:hAnsi="Arial" w:cs="Arial"/>
          <w:sz w:val="24"/>
          <w:szCs w:val="24"/>
        </w:rPr>
        <w:t xml:space="preserve"> and</w:t>
      </w:r>
      <w:r w:rsidR="0082634F">
        <w:rPr>
          <w:rFonts w:ascii="Arial" w:hAnsi="Arial" w:cs="Arial"/>
          <w:sz w:val="24"/>
          <w:szCs w:val="24"/>
        </w:rPr>
        <w:t xml:space="preserve"> the absence of </w:t>
      </w:r>
      <w:r w:rsidR="00973BB1">
        <w:rPr>
          <w:rFonts w:ascii="Arial" w:hAnsi="Arial" w:cs="Arial"/>
          <w:sz w:val="24"/>
          <w:szCs w:val="24"/>
        </w:rPr>
        <w:t xml:space="preserve">her </w:t>
      </w:r>
      <w:r w:rsidR="0082634F">
        <w:rPr>
          <w:rFonts w:ascii="Arial" w:hAnsi="Arial" w:cs="Arial"/>
          <w:sz w:val="24"/>
          <w:szCs w:val="24"/>
        </w:rPr>
        <w:t>light</w:t>
      </w:r>
      <w:r w:rsidR="00A35FA2">
        <w:rPr>
          <w:rFonts w:ascii="Arial" w:hAnsi="Arial" w:cs="Arial"/>
          <w:sz w:val="24"/>
          <w:szCs w:val="24"/>
        </w:rPr>
        <w:t>,</w:t>
      </w:r>
      <w:r w:rsidR="0082634F">
        <w:rPr>
          <w:rFonts w:ascii="Arial" w:hAnsi="Arial" w:cs="Arial"/>
          <w:sz w:val="24"/>
          <w:szCs w:val="24"/>
        </w:rPr>
        <w:t xml:space="preserve"> </w:t>
      </w:r>
      <w:r w:rsidR="00A35FA2">
        <w:rPr>
          <w:rFonts w:ascii="Arial" w:hAnsi="Arial" w:cs="Arial"/>
          <w:sz w:val="24"/>
          <w:szCs w:val="24"/>
        </w:rPr>
        <w:t>society</w:t>
      </w:r>
      <w:r w:rsidR="00D84807">
        <w:rPr>
          <w:rFonts w:ascii="Arial" w:hAnsi="Arial" w:cs="Arial"/>
          <w:sz w:val="24"/>
          <w:szCs w:val="24"/>
        </w:rPr>
        <w:t xml:space="preserve"> will continue to</w:t>
      </w:r>
      <w:r w:rsidR="00A35FA2">
        <w:rPr>
          <w:rFonts w:ascii="Arial" w:hAnsi="Arial" w:cs="Arial"/>
          <w:sz w:val="24"/>
          <w:szCs w:val="24"/>
        </w:rPr>
        <w:t xml:space="preserve"> </w:t>
      </w:r>
      <w:r w:rsidR="004276FF">
        <w:rPr>
          <w:rFonts w:ascii="Arial" w:hAnsi="Arial" w:cs="Arial"/>
          <w:sz w:val="24"/>
          <w:szCs w:val="24"/>
        </w:rPr>
        <w:t>worship</w:t>
      </w:r>
      <w:r w:rsidR="00D84807">
        <w:rPr>
          <w:rFonts w:ascii="Arial" w:hAnsi="Arial" w:cs="Arial"/>
          <w:sz w:val="24"/>
          <w:szCs w:val="24"/>
        </w:rPr>
        <w:t xml:space="preserve"> </w:t>
      </w:r>
      <w:r w:rsidR="0088434A">
        <w:rPr>
          <w:rFonts w:ascii="Arial" w:hAnsi="Arial" w:cs="Arial"/>
          <w:sz w:val="24"/>
          <w:szCs w:val="24"/>
        </w:rPr>
        <w:t>a</w:t>
      </w:r>
      <w:r w:rsidR="004276FF">
        <w:rPr>
          <w:rFonts w:ascii="Arial" w:hAnsi="Arial" w:cs="Arial"/>
          <w:sz w:val="24"/>
          <w:szCs w:val="24"/>
        </w:rPr>
        <w:t xml:space="preserve"> one </w:t>
      </w:r>
      <w:r w:rsidR="00396AD8">
        <w:rPr>
          <w:rFonts w:ascii="Arial" w:hAnsi="Arial" w:cs="Arial"/>
          <w:sz w:val="24"/>
          <w:szCs w:val="24"/>
        </w:rPr>
        <w:t>dimensional</w:t>
      </w:r>
      <w:r w:rsidR="004276FF">
        <w:rPr>
          <w:rFonts w:ascii="Arial" w:hAnsi="Arial" w:cs="Arial"/>
          <w:sz w:val="24"/>
          <w:szCs w:val="24"/>
        </w:rPr>
        <w:t>, disembodied and therefore disempowered feminine</w:t>
      </w:r>
      <w:r w:rsidR="00973BB1">
        <w:rPr>
          <w:rFonts w:ascii="Arial" w:hAnsi="Arial" w:cs="Arial"/>
          <w:sz w:val="24"/>
          <w:szCs w:val="24"/>
        </w:rPr>
        <w:t xml:space="preserve"> archetype</w:t>
      </w:r>
      <w:r w:rsidR="00396AD8">
        <w:rPr>
          <w:rFonts w:ascii="Arial" w:hAnsi="Arial" w:cs="Arial"/>
          <w:sz w:val="24"/>
          <w:szCs w:val="24"/>
        </w:rPr>
        <w:t xml:space="preserve">. </w:t>
      </w:r>
      <w:r w:rsidR="00540216">
        <w:rPr>
          <w:rFonts w:ascii="Arial" w:hAnsi="Arial" w:cs="Arial"/>
          <w:sz w:val="24"/>
          <w:szCs w:val="24"/>
        </w:rPr>
        <w:t>It</w:t>
      </w:r>
      <w:r w:rsidR="003F0637" w:rsidRPr="00214FD0">
        <w:rPr>
          <w:rFonts w:ascii="Arial" w:hAnsi="Arial" w:cs="Arial"/>
          <w:sz w:val="24"/>
          <w:szCs w:val="24"/>
        </w:rPr>
        <w:t xml:space="preserve"> is only through the</w:t>
      </w:r>
      <w:r w:rsidR="00375FEE">
        <w:rPr>
          <w:rFonts w:ascii="Arial" w:hAnsi="Arial" w:cs="Arial"/>
          <w:sz w:val="24"/>
          <w:szCs w:val="24"/>
        </w:rPr>
        <w:t xml:space="preserve"> shedding of her ‘me,’ and journeying to</w:t>
      </w:r>
      <w:r w:rsidR="003F0637" w:rsidRPr="00214FD0">
        <w:rPr>
          <w:rFonts w:ascii="Arial" w:hAnsi="Arial" w:cs="Arial"/>
          <w:sz w:val="24"/>
          <w:szCs w:val="24"/>
        </w:rPr>
        <w:t xml:space="preserve"> ‘</w:t>
      </w:r>
      <w:r w:rsidR="00CA3BE9">
        <w:rPr>
          <w:rFonts w:ascii="Arial" w:hAnsi="Arial" w:cs="Arial"/>
          <w:sz w:val="24"/>
          <w:szCs w:val="24"/>
        </w:rPr>
        <w:t>t</w:t>
      </w:r>
      <w:r w:rsidR="00375FEE">
        <w:rPr>
          <w:rFonts w:ascii="Arial" w:hAnsi="Arial" w:cs="Arial"/>
          <w:sz w:val="24"/>
          <w:szCs w:val="24"/>
        </w:rPr>
        <w:t xml:space="preserve">he </w:t>
      </w:r>
      <w:r w:rsidR="00D84807">
        <w:rPr>
          <w:rFonts w:ascii="Arial" w:hAnsi="Arial" w:cs="Arial"/>
          <w:sz w:val="24"/>
          <w:szCs w:val="24"/>
        </w:rPr>
        <w:t>g</w:t>
      </w:r>
      <w:r w:rsidR="003F0637" w:rsidRPr="00214FD0">
        <w:rPr>
          <w:rFonts w:ascii="Arial" w:hAnsi="Arial" w:cs="Arial"/>
          <w:sz w:val="24"/>
          <w:szCs w:val="24"/>
        </w:rPr>
        <w:t xml:space="preserve">reat </w:t>
      </w:r>
      <w:r w:rsidR="00D84807">
        <w:rPr>
          <w:rFonts w:ascii="Arial" w:hAnsi="Arial" w:cs="Arial"/>
          <w:sz w:val="24"/>
          <w:szCs w:val="24"/>
        </w:rPr>
        <w:t>b</w:t>
      </w:r>
      <w:r w:rsidR="003F0637" w:rsidRPr="00214FD0">
        <w:rPr>
          <w:rFonts w:ascii="Arial" w:hAnsi="Arial" w:cs="Arial"/>
          <w:sz w:val="24"/>
          <w:szCs w:val="24"/>
        </w:rPr>
        <w:t xml:space="preserve">elow,’ </w:t>
      </w:r>
      <w:r w:rsidR="007E64E8">
        <w:rPr>
          <w:rFonts w:ascii="Arial" w:hAnsi="Arial" w:cs="Arial"/>
          <w:sz w:val="24"/>
          <w:szCs w:val="24"/>
        </w:rPr>
        <w:t>c</w:t>
      </w:r>
      <w:r w:rsidR="00663277">
        <w:rPr>
          <w:rFonts w:ascii="Arial" w:hAnsi="Arial" w:cs="Arial"/>
          <w:sz w:val="24"/>
          <w:szCs w:val="24"/>
        </w:rPr>
        <w:t>ould Inanna (Venus)</w:t>
      </w:r>
      <w:r w:rsidR="00375FEE">
        <w:rPr>
          <w:rFonts w:ascii="Arial" w:hAnsi="Arial" w:cs="Arial"/>
          <w:sz w:val="24"/>
          <w:szCs w:val="24"/>
        </w:rPr>
        <w:t xml:space="preserve"> </w:t>
      </w:r>
      <w:r w:rsidR="003F0637" w:rsidRPr="00214FD0">
        <w:rPr>
          <w:rFonts w:ascii="Arial" w:hAnsi="Arial" w:cs="Arial"/>
          <w:sz w:val="24"/>
          <w:szCs w:val="24"/>
        </w:rPr>
        <w:t>attain the</w:t>
      </w:r>
      <w:r w:rsidR="007E64E8">
        <w:rPr>
          <w:rFonts w:ascii="Arial" w:hAnsi="Arial" w:cs="Arial"/>
          <w:sz w:val="24"/>
          <w:szCs w:val="24"/>
        </w:rPr>
        <w:t xml:space="preserve"> sacred</w:t>
      </w:r>
      <w:r w:rsidR="003F0637" w:rsidRPr="00214FD0">
        <w:rPr>
          <w:rFonts w:ascii="Arial" w:hAnsi="Arial" w:cs="Arial"/>
          <w:sz w:val="24"/>
          <w:szCs w:val="24"/>
        </w:rPr>
        <w:t xml:space="preserve"> knowledge of death </w:t>
      </w:r>
      <w:r w:rsidR="00540216">
        <w:rPr>
          <w:rFonts w:ascii="Arial" w:hAnsi="Arial" w:cs="Arial"/>
          <w:sz w:val="24"/>
          <w:szCs w:val="24"/>
        </w:rPr>
        <w:t xml:space="preserve">necessary </w:t>
      </w:r>
      <w:r w:rsidR="00652D8A">
        <w:rPr>
          <w:rFonts w:ascii="Arial" w:hAnsi="Arial" w:cs="Arial"/>
          <w:sz w:val="24"/>
          <w:szCs w:val="24"/>
        </w:rPr>
        <w:t>to</w:t>
      </w:r>
      <w:r w:rsidR="003F0637" w:rsidRPr="00214FD0">
        <w:rPr>
          <w:rFonts w:ascii="Arial" w:hAnsi="Arial" w:cs="Arial"/>
          <w:sz w:val="24"/>
          <w:szCs w:val="24"/>
        </w:rPr>
        <w:t xml:space="preserve"> become the “</w:t>
      </w:r>
      <w:proofErr w:type="spellStart"/>
      <w:r w:rsidR="003F0637" w:rsidRPr="00214FD0">
        <w:rPr>
          <w:rFonts w:ascii="Arial" w:hAnsi="Arial" w:cs="Arial"/>
          <w:sz w:val="24"/>
          <w:szCs w:val="24"/>
        </w:rPr>
        <w:t>Honored</w:t>
      </w:r>
      <w:proofErr w:type="spellEnd"/>
      <w:r w:rsidR="003F0637" w:rsidRPr="00214FD0">
        <w:rPr>
          <w:rFonts w:ascii="Arial" w:hAnsi="Arial" w:cs="Arial"/>
          <w:sz w:val="24"/>
          <w:szCs w:val="24"/>
        </w:rPr>
        <w:t xml:space="preserve"> </w:t>
      </w:r>
      <w:proofErr w:type="spellStart"/>
      <w:r w:rsidR="003F0637" w:rsidRPr="00214FD0">
        <w:rPr>
          <w:rFonts w:ascii="Arial" w:hAnsi="Arial" w:cs="Arial"/>
          <w:sz w:val="24"/>
          <w:szCs w:val="24"/>
        </w:rPr>
        <w:t>Counselor</w:t>
      </w:r>
      <w:proofErr w:type="spellEnd"/>
      <w:r w:rsidR="003F0637" w:rsidRPr="00214FD0">
        <w:rPr>
          <w:rFonts w:ascii="Arial" w:hAnsi="Arial" w:cs="Arial"/>
          <w:sz w:val="24"/>
          <w:szCs w:val="24"/>
        </w:rPr>
        <w:t>,” needed to guide to the land.</w:t>
      </w:r>
      <w:r w:rsidR="0029518A">
        <w:rPr>
          <w:rStyle w:val="FootnoteReference"/>
          <w:rFonts w:ascii="Arial" w:hAnsi="Arial" w:cs="Arial"/>
          <w:sz w:val="24"/>
          <w:szCs w:val="24"/>
        </w:rPr>
        <w:footnoteReference w:id="61"/>
      </w:r>
      <w:r w:rsidR="00080E13">
        <w:rPr>
          <w:rFonts w:ascii="Arial" w:hAnsi="Arial" w:cs="Arial"/>
          <w:sz w:val="24"/>
          <w:szCs w:val="24"/>
        </w:rPr>
        <w:t xml:space="preserve"> </w:t>
      </w:r>
      <w:r w:rsidR="00333B60">
        <w:rPr>
          <w:rFonts w:ascii="Arial" w:hAnsi="Arial" w:cs="Arial"/>
          <w:sz w:val="24"/>
          <w:szCs w:val="24"/>
        </w:rPr>
        <w:t>Hillman acknowledges the fact</w:t>
      </w:r>
      <w:r w:rsidR="009928A6">
        <w:rPr>
          <w:rFonts w:ascii="Arial" w:hAnsi="Arial" w:cs="Arial"/>
          <w:sz w:val="24"/>
          <w:szCs w:val="24"/>
        </w:rPr>
        <w:t xml:space="preserve"> that for modern society, ‘Venus has not just left the building, she has left our country.’</w:t>
      </w:r>
      <w:r w:rsidR="0029518A">
        <w:rPr>
          <w:rStyle w:val="FootnoteReference"/>
          <w:rFonts w:ascii="Arial" w:hAnsi="Arial" w:cs="Arial"/>
          <w:sz w:val="24"/>
          <w:szCs w:val="24"/>
        </w:rPr>
        <w:footnoteReference w:id="62"/>
      </w:r>
    </w:p>
    <w:p w14:paraId="7E763140" w14:textId="77777777" w:rsidR="009928A6" w:rsidRDefault="009928A6" w:rsidP="00656695">
      <w:pPr>
        <w:spacing w:line="480" w:lineRule="auto"/>
        <w:rPr>
          <w:rFonts w:ascii="Arial" w:hAnsi="Arial" w:cs="Arial"/>
          <w:sz w:val="24"/>
          <w:szCs w:val="24"/>
        </w:rPr>
      </w:pPr>
    </w:p>
    <w:p w14:paraId="6A412996" w14:textId="0E506B39" w:rsidR="0088434A" w:rsidRDefault="007E64E8" w:rsidP="00656695">
      <w:pPr>
        <w:spacing w:line="480" w:lineRule="auto"/>
        <w:rPr>
          <w:rFonts w:ascii="Arial" w:hAnsi="Arial" w:cs="Arial"/>
          <w:sz w:val="24"/>
          <w:szCs w:val="24"/>
        </w:rPr>
      </w:pPr>
      <w:r>
        <w:rPr>
          <w:rFonts w:ascii="Arial" w:hAnsi="Arial" w:cs="Arial"/>
          <w:sz w:val="24"/>
          <w:szCs w:val="24"/>
        </w:rPr>
        <w:t xml:space="preserve"> </w:t>
      </w:r>
      <w:r w:rsidR="0088434A">
        <w:rPr>
          <w:rFonts w:ascii="Arial" w:hAnsi="Arial" w:cs="Arial"/>
          <w:sz w:val="24"/>
          <w:szCs w:val="24"/>
        </w:rPr>
        <w:t>It is</w:t>
      </w:r>
      <w:r w:rsidR="007E2043">
        <w:rPr>
          <w:rFonts w:ascii="Arial" w:hAnsi="Arial" w:cs="Arial"/>
          <w:sz w:val="24"/>
          <w:szCs w:val="24"/>
        </w:rPr>
        <w:t xml:space="preserve"> only</w:t>
      </w:r>
      <w:r w:rsidR="0088434A">
        <w:rPr>
          <w:rFonts w:ascii="Arial" w:hAnsi="Arial" w:cs="Arial"/>
          <w:sz w:val="24"/>
          <w:szCs w:val="24"/>
        </w:rPr>
        <w:t xml:space="preserve"> t</w:t>
      </w:r>
      <w:r w:rsidR="00BB1292">
        <w:rPr>
          <w:rFonts w:ascii="Arial" w:hAnsi="Arial" w:cs="Arial"/>
          <w:sz w:val="24"/>
          <w:szCs w:val="24"/>
        </w:rPr>
        <w:t xml:space="preserve">hrough </w:t>
      </w:r>
      <w:proofErr w:type="spellStart"/>
      <w:r w:rsidR="00080E13">
        <w:rPr>
          <w:rFonts w:ascii="Arial" w:hAnsi="Arial" w:cs="Arial"/>
          <w:sz w:val="24"/>
          <w:szCs w:val="24"/>
        </w:rPr>
        <w:t>Wolkstein</w:t>
      </w:r>
      <w:proofErr w:type="spellEnd"/>
      <w:r w:rsidR="00962A4F">
        <w:rPr>
          <w:rFonts w:ascii="Arial" w:hAnsi="Arial" w:cs="Arial"/>
          <w:sz w:val="24"/>
          <w:szCs w:val="24"/>
        </w:rPr>
        <w:t xml:space="preserve">, </w:t>
      </w:r>
      <w:r w:rsidR="007E2043">
        <w:rPr>
          <w:rFonts w:ascii="Arial" w:hAnsi="Arial" w:cs="Arial"/>
          <w:sz w:val="24"/>
          <w:szCs w:val="24"/>
        </w:rPr>
        <w:t>can audiences</w:t>
      </w:r>
      <w:r w:rsidR="009928A6">
        <w:rPr>
          <w:rFonts w:ascii="Arial" w:hAnsi="Arial" w:cs="Arial"/>
          <w:sz w:val="24"/>
          <w:szCs w:val="24"/>
        </w:rPr>
        <w:t xml:space="preserve"> rediscover the</w:t>
      </w:r>
      <w:r w:rsidR="0029518A">
        <w:rPr>
          <w:rFonts w:ascii="Arial" w:hAnsi="Arial" w:cs="Arial"/>
          <w:sz w:val="24"/>
          <w:szCs w:val="24"/>
        </w:rPr>
        <w:t xml:space="preserve"> roadmap to the</w:t>
      </w:r>
      <w:r w:rsidR="00BB1292">
        <w:rPr>
          <w:rFonts w:ascii="Arial" w:hAnsi="Arial" w:cs="Arial"/>
          <w:sz w:val="24"/>
          <w:szCs w:val="24"/>
        </w:rPr>
        <w:t xml:space="preserve"> true </w:t>
      </w:r>
      <w:r w:rsidR="007B12EB">
        <w:rPr>
          <w:rFonts w:ascii="Arial" w:hAnsi="Arial" w:cs="Arial"/>
          <w:sz w:val="24"/>
          <w:szCs w:val="24"/>
        </w:rPr>
        <w:t>origin</w:t>
      </w:r>
      <w:r w:rsidR="00BB1292">
        <w:rPr>
          <w:rFonts w:ascii="Arial" w:hAnsi="Arial" w:cs="Arial"/>
          <w:sz w:val="24"/>
          <w:szCs w:val="24"/>
        </w:rPr>
        <w:t xml:space="preserve"> of feminine power</w:t>
      </w:r>
      <w:r w:rsidR="0088434A">
        <w:rPr>
          <w:rFonts w:ascii="Arial" w:hAnsi="Arial" w:cs="Arial"/>
          <w:sz w:val="24"/>
          <w:szCs w:val="24"/>
        </w:rPr>
        <w:t>;</w:t>
      </w:r>
      <w:r w:rsidR="0029518A">
        <w:rPr>
          <w:rFonts w:ascii="Arial" w:hAnsi="Arial" w:cs="Arial"/>
          <w:sz w:val="24"/>
          <w:szCs w:val="24"/>
        </w:rPr>
        <w:t xml:space="preserve"> told through a queen</w:t>
      </w:r>
      <w:r w:rsidR="004524AA">
        <w:rPr>
          <w:rFonts w:ascii="Arial" w:hAnsi="Arial" w:cs="Arial"/>
          <w:sz w:val="24"/>
          <w:szCs w:val="24"/>
        </w:rPr>
        <w:t xml:space="preserve"> </w:t>
      </w:r>
      <w:r w:rsidR="007E2043">
        <w:rPr>
          <w:rFonts w:ascii="Arial" w:hAnsi="Arial" w:cs="Arial"/>
          <w:sz w:val="24"/>
          <w:szCs w:val="24"/>
        </w:rPr>
        <w:t xml:space="preserve">who </w:t>
      </w:r>
      <w:r w:rsidR="004524AA">
        <w:rPr>
          <w:rFonts w:ascii="Arial" w:hAnsi="Arial" w:cs="Arial"/>
          <w:sz w:val="24"/>
          <w:szCs w:val="24"/>
        </w:rPr>
        <w:t>gave up everything that defined her, leaving her, ‘stripped naked with nothing but the will to be reborn</w:t>
      </w:r>
      <w:r w:rsidR="00AE0172">
        <w:rPr>
          <w:rFonts w:ascii="Arial" w:hAnsi="Arial" w:cs="Arial"/>
          <w:sz w:val="24"/>
          <w:szCs w:val="24"/>
        </w:rPr>
        <w:t>.</w:t>
      </w:r>
      <w:r w:rsidR="004524AA">
        <w:rPr>
          <w:rFonts w:ascii="Arial" w:hAnsi="Arial" w:cs="Arial"/>
          <w:sz w:val="24"/>
          <w:szCs w:val="24"/>
        </w:rPr>
        <w:t>’</w:t>
      </w:r>
      <w:r w:rsidR="0029518A">
        <w:rPr>
          <w:rStyle w:val="FootnoteReference"/>
          <w:rFonts w:ascii="Arial" w:hAnsi="Arial" w:cs="Arial"/>
          <w:sz w:val="24"/>
          <w:szCs w:val="24"/>
        </w:rPr>
        <w:footnoteReference w:id="63"/>
      </w:r>
      <w:r w:rsidR="00EE7A43">
        <w:rPr>
          <w:rFonts w:ascii="Arial" w:hAnsi="Arial" w:cs="Arial"/>
          <w:sz w:val="24"/>
          <w:szCs w:val="24"/>
        </w:rPr>
        <w:t xml:space="preserve"> </w:t>
      </w:r>
      <w:r w:rsidR="00AE0172">
        <w:rPr>
          <w:rFonts w:ascii="Arial" w:hAnsi="Arial" w:cs="Arial"/>
          <w:sz w:val="24"/>
          <w:szCs w:val="24"/>
        </w:rPr>
        <w:t xml:space="preserve">In </w:t>
      </w:r>
      <w:r w:rsidR="007E2043">
        <w:rPr>
          <w:rFonts w:ascii="Arial" w:hAnsi="Arial" w:cs="Arial"/>
          <w:sz w:val="24"/>
          <w:szCs w:val="24"/>
        </w:rPr>
        <w:t>celebrating</w:t>
      </w:r>
      <w:r w:rsidR="00AE0172">
        <w:rPr>
          <w:rFonts w:ascii="Arial" w:hAnsi="Arial" w:cs="Arial"/>
          <w:sz w:val="24"/>
          <w:szCs w:val="24"/>
        </w:rPr>
        <w:t xml:space="preserve"> this side of the Venus </w:t>
      </w:r>
      <w:proofErr w:type="spellStart"/>
      <w:r w:rsidR="00AE0172">
        <w:rPr>
          <w:rFonts w:ascii="Arial" w:hAnsi="Arial" w:cs="Arial"/>
          <w:sz w:val="24"/>
          <w:szCs w:val="24"/>
        </w:rPr>
        <w:t>Wolkstein</w:t>
      </w:r>
      <w:proofErr w:type="spellEnd"/>
      <w:r w:rsidR="00EE7A43">
        <w:rPr>
          <w:rFonts w:ascii="Arial" w:hAnsi="Arial" w:cs="Arial"/>
          <w:sz w:val="24"/>
          <w:szCs w:val="24"/>
        </w:rPr>
        <w:t xml:space="preserve"> reclai</w:t>
      </w:r>
      <w:r w:rsidR="00D84807">
        <w:rPr>
          <w:rFonts w:ascii="Arial" w:hAnsi="Arial" w:cs="Arial"/>
          <w:sz w:val="24"/>
          <w:szCs w:val="24"/>
        </w:rPr>
        <w:t>m</w:t>
      </w:r>
      <w:r w:rsidR="00AE0172">
        <w:rPr>
          <w:rFonts w:ascii="Arial" w:hAnsi="Arial" w:cs="Arial"/>
          <w:sz w:val="24"/>
          <w:szCs w:val="24"/>
        </w:rPr>
        <w:t>s</w:t>
      </w:r>
      <w:r w:rsidR="00D84807">
        <w:rPr>
          <w:rFonts w:ascii="Arial" w:hAnsi="Arial" w:cs="Arial"/>
          <w:sz w:val="24"/>
          <w:szCs w:val="24"/>
        </w:rPr>
        <w:t xml:space="preserve"> a</w:t>
      </w:r>
      <w:r w:rsidR="00AE0172">
        <w:rPr>
          <w:rFonts w:ascii="Arial" w:hAnsi="Arial" w:cs="Arial"/>
          <w:sz w:val="24"/>
          <w:szCs w:val="24"/>
        </w:rPr>
        <w:t xml:space="preserve"> potent </w:t>
      </w:r>
      <w:r w:rsidR="004524AA">
        <w:rPr>
          <w:rFonts w:ascii="Arial" w:hAnsi="Arial" w:cs="Arial"/>
          <w:sz w:val="24"/>
          <w:szCs w:val="24"/>
        </w:rPr>
        <w:t xml:space="preserve">archetypal narrative, one </w:t>
      </w:r>
      <w:r w:rsidR="00EE7A43">
        <w:rPr>
          <w:rFonts w:ascii="Arial" w:hAnsi="Arial" w:cs="Arial"/>
          <w:sz w:val="24"/>
          <w:szCs w:val="24"/>
        </w:rPr>
        <w:t>where</w:t>
      </w:r>
      <w:r w:rsidR="004524AA">
        <w:rPr>
          <w:rFonts w:ascii="Arial" w:hAnsi="Arial" w:cs="Arial"/>
          <w:sz w:val="24"/>
          <w:szCs w:val="24"/>
        </w:rPr>
        <w:t xml:space="preserve"> power is </w:t>
      </w:r>
      <w:r w:rsidR="00D84807">
        <w:rPr>
          <w:rFonts w:ascii="Arial" w:hAnsi="Arial" w:cs="Arial"/>
          <w:sz w:val="24"/>
          <w:szCs w:val="24"/>
        </w:rPr>
        <w:t>derived</w:t>
      </w:r>
      <w:r w:rsidR="004524AA">
        <w:rPr>
          <w:rFonts w:ascii="Arial" w:hAnsi="Arial" w:cs="Arial"/>
          <w:sz w:val="24"/>
          <w:szCs w:val="24"/>
        </w:rPr>
        <w:t xml:space="preserve"> from within, she is, after all, the embodiment of life force.’</w:t>
      </w:r>
      <w:r w:rsidR="0029518A">
        <w:rPr>
          <w:rStyle w:val="FootnoteReference"/>
          <w:rFonts w:ascii="Arial" w:hAnsi="Arial" w:cs="Arial"/>
          <w:sz w:val="24"/>
          <w:szCs w:val="24"/>
        </w:rPr>
        <w:footnoteReference w:id="64"/>
      </w:r>
      <w:r w:rsidR="004524AA">
        <w:rPr>
          <w:rFonts w:ascii="Arial" w:hAnsi="Arial" w:cs="Arial"/>
          <w:sz w:val="24"/>
          <w:szCs w:val="24"/>
        </w:rPr>
        <w:t xml:space="preserve"> </w:t>
      </w:r>
      <w:r w:rsidR="00D84807">
        <w:rPr>
          <w:rFonts w:ascii="Arial" w:hAnsi="Arial" w:cs="Arial"/>
          <w:sz w:val="24"/>
          <w:szCs w:val="24"/>
        </w:rPr>
        <w:t>This evidence is revelatory</w:t>
      </w:r>
      <w:r w:rsidR="00EE7A43">
        <w:rPr>
          <w:rFonts w:ascii="Arial" w:hAnsi="Arial" w:cs="Arial"/>
          <w:sz w:val="24"/>
          <w:szCs w:val="24"/>
        </w:rPr>
        <w:t xml:space="preserve"> for the</w:t>
      </w:r>
      <w:r w:rsidR="004524AA">
        <w:rPr>
          <w:rFonts w:ascii="Arial" w:hAnsi="Arial" w:cs="Arial"/>
          <w:sz w:val="24"/>
          <w:szCs w:val="24"/>
        </w:rPr>
        <w:t xml:space="preserve"> </w:t>
      </w:r>
      <w:r w:rsidR="00401867">
        <w:rPr>
          <w:rFonts w:ascii="Arial" w:hAnsi="Arial" w:cs="Arial"/>
          <w:sz w:val="24"/>
          <w:szCs w:val="24"/>
        </w:rPr>
        <w:t>realm of resurrection</w:t>
      </w:r>
      <w:r w:rsidR="00986B12">
        <w:rPr>
          <w:rFonts w:ascii="Arial" w:hAnsi="Arial" w:cs="Arial"/>
          <w:sz w:val="24"/>
          <w:szCs w:val="24"/>
        </w:rPr>
        <w:t>, sacrifice</w:t>
      </w:r>
      <w:r w:rsidR="00401867">
        <w:rPr>
          <w:rFonts w:ascii="Arial" w:hAnsi="Arial" w:cs="Arial"/>
          <w:sz w:val="24"/>
          <w:szCs w:val="24"/>
        </w:rPr>
        <w:t xml:space="preserve"> and rebirth has</w:t>
      </w:r>
      <w:r w:rsidR="00986B12">
        <w:rPr>
          <w:rFonts w:ascii="Arial" w:hAnsi="Arial" w:cs="Arial"/>
          <w:sz w:val="24"/>
          <w:szCs w:val="24"/>
        </w:rPr>
        <w:t>, for the mainstream, always been a distinctive</w:t>
      </w:r>
      <w:r w:rsidR="00115A72">
        <w:rPr>
          <w:rFonts w:ascii="Arial" w:hAnsi="Arial" w:cs="Arial"/>
          <w:sz w:val="24"/>
          <w:szCs w:val="24"/>
        </w:rPr>
        <w:t>ly</w:t>
      </w:r>
      <w:r w:rsidR="00986B12">
        <w:rPr>
          <w:rFonts w:ascii="Arial" w:hAnsi="Arial" w:cs="Arial"/>
          <w:sz w:val="24"/>
          <w:szCs w:val="24"/>
        </w:rPr>
        <w:t xml:space="preserve"> male tale</w:t>
      </w:r>
      <w:r w:rsidR="00367282">
        <w:rPr>
          <w:rFonts w:ascii="Arial" w:hAnsi="Arial" w:cs="Arial"/>
          <w:sz w:val="24"/>
          <w:szCs w:val="24"/>
        </w:rPr>
        <w:t>,</w:t>
      </w:r>
      <w:r w:rsidR="00115A72">
        <w:rPr>
          <w:rFonts w:ascii="Arial" w:hAnsi="Arial" w:cs="Arial"/>
          <w:sz w:val="24"/>
          <w:szCs w:val="24"/>
        </w:rPr>
        <w:t xml:space="preserve"> </w:t>
      </w:r>
      <w:r w:rsidR="004524AA">
        <w:rPr>
          <w:rFonts w:ascii="Arial" w:hAnsi="Arial" w:cs="Arial"/>
          <w:sz w:val="24"/>
          <w:szCs w:val="24"/>
        </w:rPr>
        <w:t xml:space="preserve">told </w:t>
      </w:r>
      <w:r w:rsidR="00115A72">
        <w:rPr>
          <w:rFonts w:ascii="Arial" w:hAnsi="Arial" w:cs="Arial"/>
          <w:sz w:val="24"/>
          <w:szCs w:val="24"/>
        </w:rPr>
        <w:t>through Jesus Christ,</w:t>
      </w:r>
      <w:r w:rsidR="00EE7A43">
        <w:rPr>
          <w:rFonts w:ascii="Arial" w:hAnsi="Arial" w:cs="Arial"/>
          <w:sz w:val="24"/>
          <w:szCs w:val="24"/>
        </w:rPr>
        <w:t xml:space="preserve"> </w:t>
      </w:r>
      <w:r w:rsidR="004524AA">
        <w:rPr>
          <w:rFonts w:ascii="Arial" w:hAnsi="Arial" w:cs="Arial"/>
          <w:sz w:val="24"/>
          <w:szCs w:val="24"/>
        </w:rPr>
        <w:t xml:space="preserve">one </w:t>
      </w:r>
      <w:r w:rsidR="0088434A">
        <w:rPr>
          <w:rFonts w:ascii="Arial" w:hAnsi="Arial" w:cs="Arial"/>
          <w:sz w:val="24"/>
          <w:szCs w:val="24"/>
        </w:rPr>
        <w:t>in which</w:t>
      </w:r>
      <w:r w:rsidR="000D67B7">
        <w:rPr>
          <w:rFonts w:ascii="Arial" w:hAnsi="Arial" w:cs="Arial"/>
          <w:sz w:val="24"/>
          <w:szCs w:val="24"/>
        </w:rPr>
        <w:t xml:space="preserve"> salvation is </w:t>
      </w:r>
      <w:r w:rsidR="00D84807">
        <w:rPr>
          <w:rFonts w:ascii="Arial" w:hAnsi="Arial" w:cs="Arial"/>
          <w:sz w:val="24"/>
          <w:szCs w:val="24"/>
        </w:rPr>
        <w:t>sourced</w:t>
      </w:r>
      <w:r w:rsidR="000D67B7">
        <w:rPr>
          <w:rFonts w:ascii="Arial" w:hAnsi="Arial" w:cs="Arial"/>
          <w:sz w:val="24"/>
          <w:szCs w:val="24"/>
        </w:rPr>
        <w:t xml:space="preserve"> through</w:t>
      </w:r>
      <w:r w:rsidR="00367282">
        <w:rPr>
          <w:rFonts w:ascii="Arial" w:hAnsi="Arial" w:cs="Arial"/>
          <w:sz w:val="24"/>
          <w:szCs w:val="24"/>
        </w:rPr>
        <w:t xml:space="preserve"> an</w:t>
      </w:r>
      <w:r w:rsidR="000D67B7">
        <w:rPr>
          <w:rFonts w:ascii="Arial" w:hAnsi="Arial" w:cs="Arial"/>
          <w:sz w:val="24"/>
          <w:szCs w:val="24"/>
        </w:rPr>
        <w:t xml:space="preserve"> external</w:t>
      </w:r>
      <w:r w:rsidR="0088434A">
        <w:rPr>
          <w:rFonts w:ascii="Arial" w:hAnsi="Arial" w:cs="Arial"/>
          <w:sz w:val="24"/>
          <w:szCs w:val="24"/>
        </w:rPr>
        <w:t xml:space="preserve"> masculine</w:t>
      </w:r>
      <w:r w:rsidR="000D67B7">
        <w:rPr>
          <w:rFonts w:ascii="Arial" w:hAnsi="Arial" w:cs="Arial"/>
          <w:sz w:val="24"/>
          <w:szCs w:val="24"/>
        </w:rPr>
        <w:t xml:space="preserve"> </w:t>
      </w:r>
      <w:r w:rsidR="00367282">
        <w:rPr>
          <w:rFonts w:ascii="Arial" w:hAnsi="Arial" w:cs="Arial"/>
          <w:sz w:val="24"/>
          <w:szCs w:val="24"/>
        </w:rPr>
        <w:t>power</w:t>
      </w:r>
      <w:r w:rsidR="00986B12">
        <w:rPr>
          <w:rFonts w:ascii="Arial" w:hAnsi="Arial" w:cs="Arial"/>
          <w:sz w:val="24"/>
          <w:szCs w:val="24"/>
        </w:rPr>
        <w:t xml:space="preserve">. </w:t>
      </w:r>
    </w:p>
    <w:p w14:paraId="33D07446" w14:textId="6430589F" w:rsidR="00970783" w:rsidRDefault="0030080E" w:rsidP="00656695">
      <w:pPr>
        <w:spacing w:line="480" w:lineRule="auto"/>
        <w:rPr>
          <w:rFonts w:ascii="Arial" w:hAnsi="Arial" w:cs="Arial"/>
          <w:sz w:val="24"/>
          <w:szCs w:val="24"/>
        </w:rPr>
      </w:pPr>
      <w:r>
        <w:rPr>
          <w:rFonts w:ascii="Arial" w:hAnsi="Arial" w:cs="Arial"/>
          <w:sz w:val="24"/>
          <w:szCs w:val="24"/>
        </w:rPr>
        <w:t xml:space="preserve"> </w:t>
      </w:r>
    </w:p>
    <w:p w14:paraId="474CFFFC" w14:textId="1203ECB1" w:rsidR="00080E13" w:rsidRDefault="0088434A" w:rsidP="00656695">
      <w:pPr>
        <w:spacing w:line="480" w:lineRule="auto"/>
        <w:rPr>
          <w:rFonts w:ascii="Arial" w:hAnsi="Arial" w:cs="Arial"/>
          <w:sz w:val="24"/>
          <w:szCs w:val="24"/>
        </w:rPr>
      </w:pPr>
      <w:r>
        <w:rPr>
          <w:rFonts w:ascii="Arial" w:hAnsi="Arial" w:cs="Arial"/>
          <w:sz w:val="24"/>
          <w:szCs w:val="24"/>
        </w:rPr>
        <w:t xml:space="preserve"> </w:t>
      </w:r>
      <w:r w:rsidR="00C81E6C">
        <w:rPr>
          <w:rFonts w:ascii="Arial" w:hAnsi="Arial" w:cs="Arial"/>
          <w:sz w:val="24"/>
          <w:szCs w:val="24"/>
        </w:rPr>
        <w:t>T</w:t>
      </w:r>
      <w:r w:rsidR="00CE5760">
        <w:rPr>
          <w:rFonts w:ascii="Arial" w:hAnsi="Arial" w:cs="Arial"/>
          <w:sz w:val="24"/>
          <w:szCs w:val="24"/>
        </w:rPr>
        <w:t>h</w:t>
      </w:r>
      <w:r w:rsidR="00A24B80">
        <w:rPr>
          <w:rFonts w:ascii="Arial" w:hAnsi="Arial" w:cs="Arial"/>
          <w:sz w:val="24"/>
          <w:szCs w:val="24"/>
        </w:rPr>
        <w:t>e</w:t>
      </w:r>
      <w:r w:rsidR="002D0F8B">
        <w:rPr>
          <w:rFonts w:ascii="Arial" w:hAnsi="Arial" w:cs="Arial"/>
          <w:sz w:val="24"/>
          <w:szCs w:val="24"/>
        </w:rPr>
        <w:t xml:space="preserve"> evidence suggests that the</w:t>
      </w:r>
      <w:r w:rsidR="00A24B80">
        <w:rPr>
          <w:rFonts w:ascii="Arial" w:hAnsi="Arial" w:cs="Arial"/>
          <w:sz w:val="24"/>
          <w:szCs w:val="24"/>
        </w:rPr>
        <w:t xml:space="preserve"> retrograde motion</w:t>
      </w:r>
      <w:r w:rsidR="006117DE">
        <w:rPr>
          <w:rFonts w:ascii="Arial" w:hAnsi="Arial" w:cs="Arial"/>
          <w:sz w:val="24"/>
          <w:szCs w:val="24"/>
        </w:rPr>
        <w:t xml:space="preserve"> of the</w:t>
      </w:r>
      <w:r w:rsidR="00A24B80">
        <w:rPr>
          <w:rFonts w:ascii="Arial" w:hAnsi="Arial" w:cs="Arial"/>
          <w:sz w:val="24"/>
          <w:szCs w:val="24"/>
        </w:rPr>
        <w:t xml:space="preserve"> planet</w:t>
      </w:r>
      <w:r w:rsidR="006117DE">
        <w:rPr>
          <w:rFonts w:ascii="Arial" w:hAnsi="Arial" w:cs="Arial"/>
          <w:sz w:val="24"/>
          <w:szCs w:val="24"/>
        </w:rPr>
        <w:t xml:space="preserve"> Venus</w:t>
      </w:r>
      <w:r w:rsidR="00D56330">
        <w:rPr>
          <w:rFonts w:ascii="Arial" w:hAnsi="Arial" w:cs="Arial"/>
          <w:sz w:val="24"/>
          <w:szCs w:val="24"/>
        </w:rPr>
        <w:t xml:space="preserve"> </w:t>
      </w:r>
      <w:r w:rsidR="00C81E6C">
        <w:rPr>
          <w:rFonts w:ascii="Arial" w:hAnsi="Arial" w:cs="Arial"/>
          <w:sz w:val="24"/>
          <w:szCs w:val="24"/>
        </w:rPr>
        <w:t>and its</w:t>
      </w:r>
      <w:r w:rsidR="00D56330">
        <w:rPr>
          <w:rFonts w:ascii="Arial" w:hAnsi="Arial" w:cs="Arial"/>
          <w:sz w:val="24"/>
          <w:szCs w:val="24"/>
        </w:rPr>
        <w:t xml:space="preserve"> subsequent</w:t>
      </w:r>
      <w:r w:rsidR="00C81E6C">
        <w:rPr>
          <w:rFonts w:ascii="Arial" w:hAnsi="Arial" w:cs="Arial"/>
          <w:sz w:val="24"/>
          <w:szCs w:val="24"/>
        </w:rPr>
        <w:t xml:space="preserve"> </w:t>
      </w:r>
      <w:r w:rsidR="003B2C54">
        <w:rPr>
          <w:rFonts w:ascii="Arial" w:hAnsi="Arial" w:cs="Arial"/>
          <w:sz w:val="24"/>
          <w:szCs w:val="24"/>
        </w:rPr>
        <w:t>re</w:t>
      </w:r>
      <w:r w:rsidR="00C81E6C">
        <w:rPr>
          <w:rFonts w:ascii="Arial" w:hAnsi="Arial" w:cs="Arial"/>
          <w:sz w:val="24"/>
          <w:szCs w:val="24"/>
        </w:rPr>
        <w:t>integration</w:t>
      </w:r>
      <w:r w:rsidR="006117DE">
        <w:rPr>
          <w:rFonts w:ascii="Arial" w:hAnsi="Arial" w:cs="Arial"/>
          <w:sz w:val="24"/>
          <w:szCs w:val="24"/>
        </w:rPr>
        <w:t xml:space="preserve"> </w:t>
      </w:r>
      <w:r w:rsidR="00A24B80">
        <w:rPr>
          <w:rFonts w:ascii="Arial" w:hAnsi="Arial" w:cs="Arial"/>
          <w:sz w:val="24"/>
          <w:szCs w:val="24"/>
        </w:rPr>
        <w:t>into</w:t>
      </w:r>
      <w:r w:rsidR="006117DE">
        <w:rPr>
          <w:rFonts w:ascii="Arial" w:hAnsi="Arial" w:cs="Arial"/>
          <w:sz w:val="24"/>
          <w:szCs w:val="24"/>
        </w:rPr>
        <w:t xml:space="preserve"> contemporary </w:t>
      </w:r>
      <w:r w:rsidR="00A24B80">
        <w:rPr>
          <w:rFonts w:ascii="Arial" w:hAnsi="Arial" w:cs="Arial"/>
          <w:sz w:val="24"/>
          <w:szCs w:val="24"/>
        </w:rPr>
        <w:t>consciousness</w:t>
      </w:r>
      <w:r w:rsidR="00D56330">
        <w:rPr>
          <w:rFonts w:ascii="Arial" w:hAnsi="Arial" w:cs="Arial"/>
          <w:sz w:val="24"/>
          <w:szCs w:val="24"/>
        </w:rPr>
        <w:t xml:space="preserve"> </w:t>
      </w:r>
      <w:r w:rsidR="002D0F8B">
        <w:rPr>
          <w:rFonts w:ascii="Arial" w:hAnsi="Arial" w:cs="Arial"/>
          <w:sz w:val="24"/>
          <w:szCs w:val="24"/>
        </w:rPr>
        <w:t xml:space="preserve">could </w:t>
      </w:r>
      <w:r w:rsidR="008731CF">
        <w:rPr>
          <w:rFonts w:ascii="Arial" w:hAnsi="Arial" w:cs="Arial"/>
          <w:sz w:val="24"/>
          <w:szCs w:val="24"/>
        </w:rPr>
        <w:t xml:space="preserve">provide two </w:t>
      </w:r>
      <w:r w:rsidR="003B2C54">
        <w:rPr>
          <w:rFonts w:ascii="Arial" w:hAnsi="Arial" w:cs="Arial"/>
          <w:sz w:val="24"/>
          <w:szCs w:val="24"/>
        </w:rPr>
        <w:t xml:space="preserve">potential </w:t>
      </w:r>
      <w:r w:rsidR="008731CF">
        <w:rPr>
          <w:rFonts w:ascii="Arial" w:hAnsi="Arial" w:cs="Arial"/>
          <w:sz w:val="24"/>
          <w:szCs w:val="24"/>
        </w:rPr>
        <w:t>opportunities</w:t>
      </w:r>
      <w:r w:rsidR="00634929">
        <w:rPr>
          <w:rFonts w:ascii="Arial" w:hAnsi="Arial" w:cs="Arial"/>
          <w:sz w:val="24"/>
          <w:szCs w:val="24"/>
        </w:rPr>
        <w:t>, firstly</w:t>
      </w:r>
      <w:r w:rsidR="00D84807">
        <w:rPr>
          <w:rFonts w:ascii="Arial" w:hAnsi="Arial" w:cs="Arial"/>
          <w:sz w:val="24"/>
          <w:szCs w:val="24"/>
        </w:rPr>
        <w:t xml:space="preserve"> for human beings to</w:t>
      </w:r>
      <w:r w:rsidR="006117DE">
        <w:rPr>
          <w:rFonts w:ascii="Arial" w:hAnsi="Arial" w:cs="Arial"/>
          <w:sz w:val="24"/>
          <w:szCs w:val="24"/>
        </w:rPr>
        <w:t xml:space="preserve"> find solace and safety in the </w:t>
      </w:r>
      <w:r w:rsidR="006117DE">
        <w:rPr>
          <w:rFonts w:ascii="Arial" w:hAnsi="Arial" w:cs="Arial"/>
          <w:sz w:val="24"/>
          <w:szCs w:val="24"/>
        </w:rPr>
        <w:lastRenderedPageBreak/>
        <w:t>unknown</w:t>
      </w:r>
      <w:r w:rsidR="00860228">
        <w:rPr>
          <w:rFonts w:ascii="Arial" w:hAnsi="Arial" w:cs="Arial"/>
          <w:sz w:val="24"/>
          <w:szCs w:val="24"/>
        </w:rPr>
        <w:t xml:space="preserve"> and o</w:t>
      </w:r>
      <w:r w:rsidR="006D061C">
        <w:rPr>
          <w:rFonts w:ascii="Arial" w:hAnsi="Arial" w:cs="Arial"/>
          <w:sz w:val="24"/>
          <w:szCs w:val="24"/>
        </w:rPr>
        <w:t>nce</w:t>
      </w:r>
      <w:r w:rsidR="00634929">
        <w:rPr>
          <w:rFonts w:ascii="Arial" w:hAnsi="Arial" w:cs="Arial"/>
          <w:sz w:val="24"/>
          <w:szCs w:val="24"/>
        </w:rPr>
        <w:t xml:space="preserve"> that </w:t>
      </w:r>
      <w:r w:rsidR="006D061C">
        <w:rPr>
          <w:rFonts w:ascii="Arial" w:hAnsi="Arial" w:cs="Arial"/>
          <w:sz w:val="24"/>
          <w:szCs w:val="24"/>
        </w:rPr>
        <w:t xml:space="preserve">is </w:t>
      </w:r>
      <w:r w:rsidR="00634929">
        <w:rPr>
          <w:rFonts w:ascii="Arial" w:hAnsi="Arial" w:cs="Arial"/>
          <w:sz w:val="24"/>
          <w:szCs w:val="24"/>
        </w:rPr>
        <w:t>established</w:t>
      </w:r>
      <w:r w:rsidR="003B2C54">
        <w:rPr>
          <w:rFonts w:ascii="Arial" w:hAnsi="Arial" w:cs="Arial"/>
          <w:sz w:val="24"/>
          <w:szCs w:val="24"/>
        </w:rPr>
        <w:t>,</w:t>
      </w:r>
      <w:r w:rsidR="00634929">
        <w:rPr>
          <w:rFonts w:ascii="Arial" w:hAnsi="Arial" w:cs="Arial"/>
          <w:sz w:val="24"/>
          <w:szCs w:val="24"/>
        </w:rPr>
        <w:t xml:space="preserve"> the cou</w:t>
      </w:r>
      <w:r w:rsidR="00BA6878">
        <w:rPr>
          <w:rFonts w:ascii="Arial" w:hAnsi="Arial" w:cs="Arial"/>
          <w:sz w:val="24"/>
          <w:szCs w:val="24"/>
        </w:rPr>
        <w:t>rage</w:t>
      </w:r>
      <w:r w:rsidR="00634929">
        <w:rPr>
          <w:rFonts w:ascii="Arial" w:hAnsi="Arial" w:cs="Arial"/>
          <w:sz w:val="24"/>
          <w:szCs w:val="24"/>
        </w:rPr>
        <w:t xml:space="preserve"> </w:t>
      </w:r>
      <w:r w:rsidR="00003CFB">
        <w:rPr>
          <w:rFonts w:ascii="Arial" w:hAnsi="Arial" w:cs="Arial"/>
          <w:sz w:val="24"/>
          <w:szCs w:val="24"/>
        </w:rPr>
        <w:t xml:space="preserve">to </w:t>
      </w:r>
      <w:r w:rsidR="00D16612">
        <w:rPr>
          <w:rFonts w:ascii="Arial" w:hAnsi="Arial" w:cs="Arial"/>
          <w:sz w:val="24"/>
          <w:szCs w:val="24"/>
        </w:rPr>
        <w:t>under</w:t>
      </w:r>
      <w:r w:rsidR="00003CFB">
        <w:rPr>
          <w:rFonts w:ascii="Arial" w:hAnsi="Arial" w:cs="Arial"/>
          <w:sz w:val="24"/>
          <w:szCs w:val="24"/>
        </w:rPr>
        <w:t xml:space="preserve">take </w:t>
      </w:r>
      <w:r w:rsidR="00D16612">
        <w:rPr>
          <w:rFonts w:ascii="Arial" w:hAnsi="Arial" w:cs="Arial"/>
          <w:sz w:val="24"/>
          <w:szCs w:val="24"/>
        </w:rPr>
        <w:t>a deep</w:t>
      </w:r>
      <w:r w:rsidR="00003CFB">
        <w:rPr>
          <w:rFonts w:ascii="Arial" w:hAnsi="Arial" w:cs="Arial"/>
          <w:sz w:val="24"/>
          <w:szCs w:val="24"/>
        </w:rPr>
        <w:t xml:space="preserve"> </w:t>
      </w:r>
      <w:r w:rsidR="00D16612">
        <w:rPr>
          <w:rFonts w:ascii="Arial" w:hAnsi="Arial" w:cs="Arial"/>
          <w:sz w:val="24"/>
          <w:szCs w:val="24"/>
        </w:rPr>
        <w:t xml:space="preserve">inner </w:t>
      </w:r>
      <w:r w:rsidR="00003CFB">
        <w:rPr>
          <w:rFonts w:ascii="Arial" w:hAnsi="Arial" w:cs="Arial"/>
          <w:sz w:val="24"/>
          <w:szCs w:val="24"/>
        </w:rPr>
        <w:t>journey</w:t>
      </w:r>
      <w:r w:rsidR="00D16612">
        <w:rPr>
          <w:rFonts w:ascii="Arial" w:hAnsi="Arial" w:cs="Arial"/>
          <w:sz w:val="24"/>
          <w:szCs w:val="24"/>
        </w:rPr>
        <w:t>.</w:t>
      </w:r>
      <w:r w:rsidR="00263B02">
        <w:rPr>
          <w:rFonts w:ascii="Arial" w:hAnsi="Arial" w:cs="Arial"/>
          <w:sz w:val="24"/>
          <w:szCs w:val="24"/>
        </w:rPr>
        <w:t xml:space="preserve"> Only through </w:t>
      </w:r>
      <w:r w:rsidR="008326FF">
        <w:rPr>
          <w:rFonts w:ascii="Arial" w:hAnsi="Arial" w:cs="Arial"/>
          <w:sz w:val="24"/>
          <w:szCs w:val="24"/>
        </w:rPr>
        <w:t xml:space="preserve">answering </w:t>
      </w:r>
      <w:r w:rsidR="00263B02">
        <w:rPr>
          <w:rFonts w:ascii="Arial" w:hAnsi="Arial" w:cs="Arial"/>
          <w:sz w:val="24"/>
          <w:szCs w:val="24"/>
        </w:rPr>
        <w:t>th</w:t>
      </w:r>
      <w:r w:rsidR="002D0F8B">
        <w:rPr>
          <w:rFonts w:ascii="Arial" w:hAnsi="Arial" w:cs="Arial"/>
          <w:sz w:val="24"/>
          <w:szCs w:val="24"/>
        </w:rPr>
        <w:t>is</w:t>
      </w:r>
      <w:r w:rsidR="00263B02">
        <w:rPr>
          <w:rFonts w:ascii="Arial" w:hAnsi="Arial" w:cs="Arial"/>
          <w:sz w:val="24"/>
          <w:szCs w:val="24"/>
        </w:rPr>
        <w:t xml:space="preserve"> cal</w:t>
      </w:r>
      <w:r w:rsidR="00003CFB">
        <w:rPr>
          <w:rFonts w:ascii="Arial" w:hAnsi="Arial" w:cs="Arial"/>
          <w:sz w:val="24"/>
          <w:szCs w:val="24"/>
        </w:rPr>
        <w:t xml:space="preserve">l </w:t>
      </w:r>
      <w:r w:rsidR="00263B02">
        <w:rPr>
          <w:rFonts w:ascii="Arial" w:hAnsi="Arial" w:cs="Arial"/>
          <w:sz w:val="24"/>
          <w:szCs w:val="24"/>
        </w:rPr>
        <w:t>c</w:t>
      </w:r>
      <w:r w:rsidR="00003CFB">
        <w:rPr>
          <w:rFonts w:ascii="Arial" w:hAnsi="Arial" w:cs="Arial"/>
          <w:sz w:val="24"/>
          <w:szCs w:val="24"/>
        </w:rPr>
        <w:t>an</w:t>
      </w:r>
      <w:r w:rsidR="004A152E">
        <w:rPr>
          <w:rFonts w:ascii="Arial" w:hAnsi="Arial" w:cs="Arial"/>
          <w:sz w:val="24"/>
          <w:szCs w:val="24"/>
        </w:rPr>
        <w:t xml:space="preserve"> modern</w:t>
      </w:r>
      <w:r w:rsidR="00C64EBD">
        <w:rPr>
          <w:rFonts w:ascii="Arial" w:hAnsi="Arial" w:cs="Arial"/>
          <w:sz w:val="24"/>
          <w:szCs w:val="24"/>
        </w:rPr>
        <w:t xml:space="preserve"> </w:t>
      </w:r>
      <w:r w:rsidR="00BA6878">
        <w:rPr>
          <w:rFonts w:ascii="Arial" w:hAnsi="Arial" w:cs="Arial"/>
          <w:sz w:val="24"/>
          <w:szCs w:val="24"/>
        </w:rPr>
        <w:t>audiences</w:t>
      </w:r>
      <w:r w:rsidR="00EE7A43">
        <w:rPr>
          <w:rFonts w:ascii="Arial" w:hAnsi="Arial" w:cs="Arial"/>
          <w:sz w:val="24"/>
          <w:szCs w:val="24"/>
        </w:rPr>
        <w:t xml:space="preserve"> (through the </w:t>
      </w:r>
      <w:r w:rsidR="00D16612">
        <w:rPr>
          <w:rFonts w:ascii="Arial" w:hAnsi="Arial" w:cs="Arial"/>
          <w:sz w:val="24"/>
          <w:szCs w:val="24"/>
        </w:rPr>
        <w:t xml:space="preserve">archetypal </w:t>
      </w:r>
      <w:r w:rsidR="00EE7A43">
        <w:rPr>
          <w:rFonts w:ascii="Arial" w:hAnsi="Arial" w:cs="Arial"/>
          <w:sz w:val="24"/>
          <w:szCs w:val="24"/>
        </w:rPr>
        <w:t>assistance of modern authors)</w:t>
      </w:r>
      <w:r w:rsidR="00BA6878">
        <w:rPr>
          <w:rFonts w:ascii="Arial" w:hAnsi="Arial" w:cs="Arial"/>
          <w:sz w:val="24"/>
          <w:szCs w:val="24"/>
        </w:rPr>
        <w:t xml:space="preserve"> </w:t>
      </w:r>
      <w:r w:rsidR="004E4178">
        <w:rPr>
          <w:rFonts w:ascii="Arial" w:hAnsi="Arial" w:cs="Arial"/>
          <w:sz w:val="24"/>
          <w:szCs w:val="24"/>
        </w:rPr>
        <w:t xml:space="preserve">experience the personal transformation needed to truly know </w:t>
      </w:r>
      <w:r w:rsidR="003B2C54">
        <w:rPr>
          <w:rFonts w:ascii="Arial" w:hAnsi="Arial" w:cs="Arial"/>
          <w:sz w:val="24"/>
          <w:szCs w:val="24"/>
        </w:rPr>
        <w:t>and therefore claim</w:t>
      </w:r>
      <w:r w:rsidR="00C64EBD">
        <w:rPr>
          <w:rFonts w:ascii="Arial" w:hAnsi="Arial" w:cs="Arial"/>
          <w:sz w:val="24"/>
          <w:szCs w:val="24"/>
        </w:rPr>
        <w:t xml:space="preserve"> the feminine in her </w:t>
      </w:r>
      <w:r w:rsidR="006F257B">
        <w:rPr>
          <w:rFonts w:ascii="Arial" w:hAnsi="Arial" w:cs="Arial"/>
          <w:sz w:val="24"/>
          <w:szCs w:val="24"/>
        </w:rPr>
        <w:t>totality.</w:t>
      </w:r>
    </w:p>
    <w:p w14:paraId="4B7C75B4" w14:textId="00BC44B9" w:rsidR="00DA644E" w:rsidRDefault="00DA644E" w:rsidP="00656695">
      <w:pPr>
        <w:spacing w:line="480" w:lineRule="auto"/>
        <w:rPr>
          <w:rFonts w:ascii="Arial" w:hAnsi="Arial" w:cs="Arial"/>
          <w:sz w:val="24"/>
          <w:szCs w:val="24"/>
        </w:rPr>
      </w:pPr>
    </w:p>
    <w:p w14:paraId="51A527E0" w14:textId="47F79ED5" w:rsidR="00DA644E" w:rsidRDefault="00DA644E" w:rsidP="00656695">
      <w:pPr>
        <w:spacing w:line="480" w:lineRule="auto"/>
        <w:rPr>
          <w:rFonts w:ascii="Arial" w:hAnsi="Arial" w:cs="Arial"/>
          <w:sz w:val="24"/>
          <w:szCs w:val="24"/>
        </w:rPr>
      </w:pPr>
    </w:p>
    <w:p w14:paraId="03FE9D37" w14:textId="77777777" w:rsidR="00B95158" w:rsidRDefault="00B95158" w:rsidP="00B95158">
      <w:pPr>
        <w:spacing w:line="480" w:lineRule="auto"/>
        <w:jc w:val="center"/>
        <w:rPr>
          <w:rFonts w:ascii="Arial" w:hAnsi="Arial" w:cs="Arial"/>
          <w:sz w:val="24"/>
          <w:szCs w:val="24"/>
        </w:rPr>
      </w:pPr>
    </w:p>
    <w:p w14:paraId="4E1B631F" w14:textId="77777777" w:rsidR="00B95158" w:rsidRDefault="00B95158" w:rsidP="00B95158">
      <w:pPr>
        <w:spacing w:line="480" w:lineRule="auto"/>
        <w:jc w:val="center"/>
        <w:rPr>
          <w:rFonts w:ascii="Arial" w:hAnsi="Arial" w:cs="Arial"/>
          <w:sz w:val="24"/>
          <w:szCs w:val="24"/>
        </w:rPr>
      </w:pPr>
    </w:p>
    <w:p w14:paraId="748F7613" w14:textId="77777777" w:rsidR="00B95158" w:rsidRDefault="00B95158" w:rsidP="00B95158">
      <w:pPr>
        <w:spacing w:line="480" w:lineRule="auto"/>
        <w:jc w:val="center"/>
        <w:rPr>
          <w:rFonts w:ascii="Arial" w:hAnsi="Arial" w:cs="Arial"/>
          <w:sz w:val="24"/>
          <w:szCs w:val="24"/>
        </w:rPr>
      </w:pPr>
    </w:p>
    <w:p w14:paraId="43FB0AD9" w14:textId="77777777" w:rsidR="00B95158" w:rsidRDefault="00B95158" w:rsidP="00B95158">
      <w:pPr>
        <w:spacing w:line="480" w:lineRule="auto"/>
        <w:jc w:val="center"/>
        <w:rPr>
          <w:rFonts w:ascii="Arial" w:hAnsi="Arial" w:cs="Arial"/>
          <w:sz w:val="24"/>
          <w:szCs w:val="24"/>
        </w:rPr>
      </w:pPr>
    </w:p>
    <w:p w14:paraId="61D38682" w14:textId="77777777" w:rsidR="00B95158" w:rsidRDefault="00B95158" w:rsidP="00B95158">
      <w:pPr>
        <w:spacing w:line="480" w:lineRule="auto"/>
        <w:jc w:val="center"/>
        <w:rPr>
          <w:rFonts w:ascii="Arial" w:hAnsi="Arial" w:cs="Arial"/>
          <w:sz w:val="24"/>
          <w:szCs w:val="24"/>
        </w:rPr>
      </w:pPr>
    </w:p>
    <w:p w14:paraId="3AACD874" w14:textId="77777777" w:rsidR="00B95158" w:rsidRDefault="00B95158" w:rsidP="00B95158">
      <w:pPr>
        <w:spacing w:line="480" w:lineRule="auto"/>
        <w:jc w:val="center"/>
        <w:rPr>
          <w:rFonts w:ascii="Arial" w:hAnsi="Arial" w:cs="Arial"/>
          <w:sz w:val="24"/>
          <w:szCs w:val="24"/>
        </w:rPr>
      </w:pPr>
    </w:p>
    <w:p w14:paraId="4617E1A0" w14:textId="77777777" w:rsidR="00B95158" w:rsidRDefault="00B95158" w:rsidP="00B95158">
      <w:pPr>
        <w:spacing w:line="480" w:lineRule="auto"/>
        <w:jc w:val="center"/>
        <w:rPr>
          <w:rFonts w:ascii="Arial" w:hAnsi="Arial" w:cs="Arial"/>
          <w:sz w:val="24"/>
          <w:szCs w:val="24"/>
        </w:rPr>
      </w:pPr>
    </w:p>
    <w:p w14:paraId="7665550C" w14:textId="77777777" w:rsidR="00B95158" w:rsidRDefault="00B95158" w:rsidP="00B95158">
      <w:pPr>
        <w:spacing w:line="480" w:lineRule="auto"/>
        <w:jc w:val="center"/>
        <w:rPr>
          <w:rFonts w:ascii="Arial" w:hAnsi="Arial" w:cs="Arial"/>
          <w:sz w:val="24"/>
          <w:szCs w:val="24"/>
        </w:rPr>
      </w:pPr>
    </w:p>
    <w:p w14:paraId="52071FE4" w14:textId="77777777" w:rsidR="00B95158" w:rsidRDefault="00B95158" w:rsidP="00B95158">
      <w:pPr>
        <w:spacing w:line="480" w:lineRule="auto"/>
        <w:jc w:val="center"/>
        <w:rPr>
          <w:rFonts w:ascii="Arial" w:hAnsi="Arial" w:cs="Arial"/>
          <w:sz w:val="24"/>
          <w:szCs w:val="24"/>
        </w:rPr>
      </w:pPr>
    </w:p>
    <w:p w14:paraId="3ECEEDFE" w14:textId="77777777" w:rsidR="00B95158" w:rsidRDefault="00B95158" w:rsidP="00B95158">
      <w:pPr>
        <w:spacing w:line="480" w:lineRule="auto"/>
        <w:jc w:val="center"/>
        <w:rPr>
          <w:rFonts w:ascii="Arial" w:hAnsi="Arial" w:cs="Arial"/>
          <w:sz w:val="24"/>
          <w:szCs w:val="24"/>
        </w:rPr>
      </w:pPr>
    </w:p>
    <w:p w14:paraId="75556ED7" w14:textId="77777777" w:rsidR="00B95158" w:rsidRDefault="00B95158" w:rsidP="00B95158">
      <w:pPr>
        <w:spacing w:line="480" w:lineRule="auto"/>
        <w:jc w:val="center"/>
        <w:rPr>
          <w:rFonts w:ascii="Arial" w:hAnsi="Arial" w:cs="Arial"/>
          <w:sz w:val="24"/>
          <w:szCs w:val="24"/>
        </w:rPr>
      </w:pPr>
    </w:p>
    <w:p w14:paraId="73987008" w14:textId="77777777" w:rsidR="00B95158" w:rsidRDefault="00B95158" w:rsidP="00B95158">
      <w:pPr>
        <w:spacing w:line="480" w:lineRule="auto"/>
        <w:jc w:val="center"/>
        <w:rPr>
          <w:rFonts w:ascii="Arial" w:hAnsi="Arial" w:cs="Arial"/>
          <w:sz w:val="24"/>
          <w:szCs w:val="24"/>
        </w:rPr>
      </w:pPr>
    </w:p>
    <w:p w14:paraId="66E6A99B" w14:textId="77777777" w:rsidR="00B95158" w:rsidRDefault="00B95158" w:rsidP="00B95158">
      <w:pPr>
        <w:spacing w:line="480" w:lineRule="auto"/>
        <w:jc w:val="center"/>
        <w:rPr>
          <w:rFonts w:ascii="Arial" w:hAnsi="Arial" w:cs="Arial"/>
          <w:sz w:val="24"/>
          <w:szCs w:val="24"/>
        </w:rPr>
      </w:pPr>
    </w:p>
    <w:p w14:paraId="01D6F805" w14:textId="77777777" w:rsidR="00B95158" w:rsidRDefault="00B95158" w:rsidP="00B95158">
      <w:pPr>
        <w:spacing w:line="480" w:lineRule="auto"/>
        <w:jc w:val="center"/>
        <w:rPr>
          <w:rFonts w:ascii="Arial" w:hAnsi="Arial" w:cs="Arial"/>
          <w:sz w:val="24"/>
          <w:szCs w:val="24"/>
        </w:rPr>
      </w:pPr>
    </w:p>
    <w:p w14:paraId="734143DD" w14:textId="3A058BF5" w:rsidR="00DA644E" w:rsidRDefault="00DA644E" w:rsidP="00B95158">
      <w:pPr>
        <w:spacing w:line="480" w:lineRule="auto"/>
        <w:jc w:val="center"/>
        <w:rPr>
          <w:rFonts w:ascii="Arial" w:hAnsi="Arial" w:cs="Arial"/>
          <w:sz w:val="24"/>
          <w:szCs w:val="24"/>
        </w:rPr>
      </w:pPr>
      <w:r>
        <w:rPr>
          <w:rFonts w:ascii="Arial" w:hAnsi="Arial" w:cs="Arial"/>
          <w:sz w:val="24"/>
          <w:szCs w:val="24"/>
        </w:rPr>
        <w:lastRenderedPageBreak/>
        <w:t>Bibliography</w:t>
      </w:r>
    </w:p>
    <w:p w14:paraId="628427E5" w14:textId="02FB63BF" w:rsidR="003161A8" w:rsidRDefault="003161A8" w:rsidP="003161A8">
      <w:pPr>
        <w:spacing w:line="480" w:lineRule="auto"/>
        <w:jc w:val="center"/>
        <w:rPr>
          <w:rFonts w:ascii="Arial" w:hAnsi="Arial" w:cs="Arial"/>
          <w:sz w:val="24"/>
          <w:szCs w:val="24"/>
        </w:rPr>
      </w:pPr>
    </w:p>
    <w:p w14:paraId="40A7C6B4" w14:textId="7E9C808A" w:rsidR="00B95158" w:rsidRDefault="00B95158" w:rsidP="001E6843">
      <w:pPr>
        <w:spacing w:after="120" w:line="480" w:lineRule="auto"/>
        <w:rPr>
          <w:rFonts w:ascii="Arial" w:hAnsi="Arial" w:cs="Arial"/>
          <w:sz w:val="24"/>
          <w:szCs w:val="24"/>
        </w:rPr>
      </w:pPr>
      <w:r w:rsidRPr="00F66B53">
        <w:rPr>
          <w:rFonts w:ascii="Arial" w:hAnsi="Arial" w:cs="Arial"/>
          <w:sz w:val="24"/>
          <w:szCs w:val="24"/>
        </w:rPr>
        <w:t>Benigni, Helen</w:t>
      </w:r>
      <w:r>
        <w:rPr>
          <w:rFonts w:ascii="Arial" w:hAnsi="Arial" w:cs="Arial"/>
          <w:sz w:val="24"/>
          <w:szCs w:val="24"/>
        </w:rPr>
        <w:t xml:space="preserve">, The Mythology of Venus: Ancient Calendars and </w:t>
      </w:r>
      <w:proofErr w:type="gramStart"/>
      <w:r>
        <w:rPr>
          <w:rFonts w:ascii="Arial" w:hAnsi="Arial" w:cs="Arial"/>
          <w:sz w:val="24"/>
          <w:szCs w:val="24"/>
        </w:rPr>
        <w:t>Archeoastronomy,</w:t>
      </w:r>
      <w:r w:rsidR="00EF7FB6">
        <w:rPr>
          <w:rFonts w:ascii="Arial" w:hAnsi="Arial" w:cs="Arial"/>
          <w:sz w:val="24"/>
          <w:szCs w:val="24"/>
        </w:rPr>
        <w:t xml:space="preserve">   </w:t>
      </w:r>
      <w:proofErr w:type="gramEnd"/>
      <w:r w:rsidR="005D1F1B">
        <w:rPr>
          <w:rFonts w:ascii="Arial" w:hAnsi="Arial" w:cs="Arial"/>
          <w:sz w:val="24"/>
          <w:szCs w:val="24"/>
        </w:rPr>
        <w:br/>
        <w:t xml:space="preserve"> </w:t>
      </w:r>
      <w:r w:rsidR="00EF7FB6">
        <w:rPr>
          <w:rFonts w:ascii="Arial" w:hAnsi="Arial" w:cs="Arial"/>
          <w:sz w:val="24"/>
          <w:szCs w:val="24"/>
        </w:rPr>
        <w:t>(</w:t>
      </w:r>
      <w:r>
        <w:rPr>
          <w:rFonts w:ascii="Arial" w:hAnsi="Arial" w:cs="Arial"/>
          <w:sz w:val="24"/>
          <w:szCs w:val="24"/>
        </w:rPr>
        <w:t>University Press of America, 2013)</w:t>
      </w:r>
      <w:r w:rsidR="00EF7FB6">
        <w:rPr>
          <w:rFonts w:ascii="Arial" w:hAnsi="Arial" w:cs="Arial"/>
          <w:sz w:val="24"/>
          <w:szCs w:val="24"/>
        </w:rPr>
        <w:t xml:space="preserve"> </w:t>
      </w:r>
    </w:p>
    <w:p w14:paraId="012E4AEA" w14:textId="3D43DA3D" w:rsidR="003161A8" w:rsidRDefault="00914804" w:rsidP="003161A8">
      <w:pPr>
        <w:spacing w:line="480" w:lineRule="auto"/>
        <w:rPr>
          <w:rFonts w:ascii="Arial" w:hAnsi="Arial" w:cs="Arial"/>
          <w:sz w:val="24"/>
          <w:szCs w:val="24"/>
        </w:rPr>
      </w:pPr>
      <w:proofErr w:type="spellStart"/>
      <w:r>
        <w:rPr>
          <w:rFonts w:ascii="Arial" w:hAnsi="Arial" w:cs="Arial"/>
          <w:sz w:val="24"/>
          <w:szCs w:val="24"/>
        </w:rPr>
        <w:t>Campoin</w:t>
      </w:r>
      <w:proofErr w:type="spellEnd"/>
      <w:r>
        <w:rPr>
          <w:rFonts w:ascii="Arial" w:hAnsi="Arial" w:cs="Arial"/>
          <w:sz w:val="24"/>
          <w:szCs w:val="24"/>
        </w:rPr>
        <w:t xml:space="preserve">, Nicholas, </w:t>
      </w:r>
      <w:r w:rsidRPr="00914804">
        <w:rPr>
          <w:rFonts w:ascii="Arial" w:hAnsi="Arial" w:cs="Arial"/>
          <w:i/>
          <w:iCs/>
          <w:sz w:val="24"/>
          <w:szCs w:val="24"/>
        </w:rPr>
        <w:t xml:space="preserve">A History of Astrology Volume One </w:t>
      </w:r>
      <w:proofErr w:type="gramStart"/>
      <w:r w:rsidRPr="00914804">
        <w:rPr>
          <w:rFonts w:ascii="Arial" w:hAnsi="Arial" w:cs="Arial"/>
          <w:i/>
          <w:iCs/>
          <w:sz w:val="24"/>
          <w:szCs w:val="24"/>
        </w:rPr>
        <w:t>The</w:t>
      </w:r>
      <w:proofErr w:type="gramEnd"/>
      <w:r w:rsidRPr="00914804">
        <w:rPr>
          <w:rFonts w:ascii="Arial" w:hAnsi="Arial" w:cs="Arial"/>
          <w:i/>
          <w:iCs/>
          <w:sz w:val="24"/>
          <w:szCs w:val="24"/>
        </w:rPr>
        <w:t xml:space="preserve"> Ancient World,</w:t>
      </w:r>
      <w:r w:rsidR="00B95158">
        <w:rPr>
          <w:rFonts w:ascii="Arial" w:hAnsi="Arial" w:cs="Arial"/>
          <w:sz w:val="24"/>
          <w:szCs w:val="24"/>
        </w:rPr>
        <w:t xml:space="preserve"> </w:t>
      </w:r>
      <w:r w:rsidR="005D1F1B">
        <w:rPr>
          <w:rFonts w:ascii="Arial" w:hAnsi="Arial" w:cs="Arial"/>
          <w:sz w:val="24"/>
          <w:szCs w:val="24"/>
        </w:rPr>
        <w:t xml:space="preserve"> </w:t>
      </w:r>
      <w:r w:rsidR="005D1F1B">
        <w:rPr>
          <w:rFonts w:ascii="Arial" w:hAnsi="Arial" w:cs="Arial"/>
          <w:sz w:val="24"/>
          <w:szCs w:val="24"/>
        </w:rPr>
        <w:br/>
        <w:t xml:space="preserve"> </w:t>
      </w:r>
      <w:r w:rsidR="006E0EDD">
        <w:rPr>
          <w:rFonts w:ascii="Arial" w:hAnsi="Arial" w:cs="Arial"/>
          <w:sz w:val="24"/>
          <w:szCs w:val="24"/>
        </w:rPr>
        <w:t>(</w:t>
      </w:r>
      <w:r>
        <w:rPr>
          <w:rFonts w:ascii="Arial" w:hAnsi="Arial" w:cs="Arial"/>
          <w:sz w:val="24"/>
          <w:szCs w:val="24"/>
        </w:rPr>
        <w:t>Bloomsbury, 2013</w:t>
      </w:r>
      <w:r w:rsidR="006E0EDD">
        <w:rPr>
          <w:rFonts w:ascii="Arial" w:hAnsi="Arial" w:cs="Arial"/>
          <w:sz w:val="24"/>
          <w:szCs w:val="24"/>
        </w:rPr>
        <w:t>)</w:t>
      </w:r>
      <w:r>
        <w:rPr>
          <w:rFonts w:ascii="Arial" w:hAnsi="Arial" w:cs="Arial"/>
          <w:sz w:val="24"/>
          <w:szCs w:val="24"/>
        </w:rPr>
        <w:t xml:space="preserve"> </w:t>
      </w:r>
    </w:p>
    <w:p w14:paraId="6A9B6264" w14:textId="0A97E879" w:rsidR="00B95158" w:rsidRPr="00B95158" w:rsidRDefault="00B95158" w:rsidP="003161A8">
      <w:pPr>
        <w:spacing w:line="480" w:lineRule="auto"/>
        <w:rPr>
          <w:rFonts w:ascii="Arial" w:hAnsi="Arial" w:cs="Arial"/>
          <w:i/>
          <w:iCs/>
          <w:sz w:val="24"/>
          <w:szCs w:val="24"/>
        </w:rPr>
      </w:pPr>
      <w:r>
        <w:rPr>
          <w:rFonts w:ascii="Arial" w:hAnsi="Arial" w:cs="Arial"/>
          <w:sz w:val="24"/>
          <w:szCs w:val="24"/>
        </w:rPr>
        <w:t xml:space="preserve">Green Liz, </w:t>
      </w:r>
      <w:r w:rsidRPr="00F66B53">
        <w:rPr>
          <w:rFonts w:ascii="Arial" w:hAnsi="Arial" w:cs="Arial"/>
          <w:i/>
          <w:iCs/>
          <w:sz w:val="24"/>
          <w:szCs w:val="24"/>
        </w:rPr>
        <w:t xml:space="preserve">The Inner Planets Building Blocks of Personal Reality seminars in </w:t>
      </w:r>
      <w:r w:rsidR="005D1F1B">
        <w:rPr>
          <w:rFonts w:ascii="Arial" w:hAnsi="Arial" w:cs="Arial"/>
          <w:i/>
          <w:iCs/>
          <w:sz w:val="24"/>
          <w:szCs w:val="24"/>
        </w:rPr>
        <w:br/>
        <w:t xml:space="preserve"> </w:t>
      </w:r>
      <w:r w:rsidRPr="00F66B53">
        <w:rPr>
          <w:rFonts w:ascii="Arial" w:hAnsi="Arial" w:cs="Arial"/>
          <w:i/>
          <w:iCs/>
          <w:sz w:val="24"/>
          <w:szCs w:val="24"/>
        </w:rPr>
        <w:t>psychological astrology volume 4</w:t>
      </w:r>
      <w:r>
        <w:rPr>
          <w:rFonts w:ascii="Arial" w:hAnsi="Arial" w:cs="Arial"/>
          <w:i/>
          <w:iCs/>
          <w:sz w:val="24"/>
          <w:szCs w:val="24"/>
        </w:rPr>
        <w:t xml:space="preserve">, </w:t>
      </w:r>
      <w:r>
        <w:rPr>
          <w:rFonts w:ascii="Arial" w:hAnsi="Arial" w:cs="Arial"/>
          <w:sz w:val="24"/>
          <w:szCs w:val="24"/>
        </w:rPr>
        <w:t>(Weiser Books,</w:t>
      </w:r>
      <w:r>
        <w:rPr>
          <w:rFonts w:ascii="Arial" w:hAnsi="Arial" w:cs="Arial"/>
          <w:i/>
          <w:iCs/>
          <w:sz w:val="24"/>
          <w:szCs w:val="24"/>
        </w:rPr>
        <w:t xml:space="preserve"> </w:t>
      </w:r>
      <w:r w:rsidRPr="00F66B53">
        <w:rPr>
          <w:rFonts w:ascii="Arial" w:hAnsi="Arial" w:cs="Arial"/>
          <w:sz w:val="24"/>
          <w:szCs w:val="24"/>
        </w:rPr>
        <w:t>1993</w:t>
      </w:r>
      <w:r>
        <w:rPr>
          <w:rFonts w:ascii="Arial" w:hAnsi="Arial" w:cs="Arial"/>
          <w:sz w:val="24"/>
          <w:szCs w:val="24"/>
        </w:rPr>
        <w:t>)</w:t>
      </w:r>
    </w:p>
    <w:p w14:paraId="524B9AD4" w14:textId="19BDEE84" w:rsidR="009B3554" w:rsidRDefault="009B3554" w:rsidP="003161A8">
      <w:pPr>
        <w:spacing w:line="480" w:lineRule="auto"/>
        <w:rPr>
          <w:rFonts w:ascii="Arial" w:hAnsi="Arial" w:cs="Arial"/>
          <w:sz w:val="24"/>
          <w:szCs w:val="24"/>
        </w:rPr>
      </w:pPr>
      <w:r>
        <w:rPr>
          <w:rFonts w:ascii="Arial" w:hAnsi="Arial" w:cs="Arial"/>
          <w:sz w:val="24"/>
          <w:szCs w:val="24"/>
        </w:rPr>
        <w:t xml:space="preserve">Hillman, Laurence, </w:t>
      </w:r>
      <w:r w:rsidRPr="009B3554">
        <w:rPr>
          <w:rFonts w:ascii="Arial" w:hAnsi="Arial" w:cs="Arial"/>
          <w:i/>
          <w:iCs/>
          <w:sz w:val="24"/>
          <w:szCs w:val="24"/>
        </w:rPr>
        <w:t xml:space="preserve">Planets at Play how to reimagine your life through the language </w:t>
      </w:r>
      <w:r w:rsidR="005D1F1B">
        <w:rPr>
          <w:rFonts w:ascii="Arial" w:hAnsi="Arial" w:cs="Arial"/>
          <w:i/>
          <w:iCs/>
          <w:sz w:val="24"/>
          <w:szCs w:val="24"/>
        </w:rPr>
        <w:br/>
        <w:t xml:space="preserve"> </w:t>
      </w:r>
      <w:r w:rsidRPr="009B3554">
        <w:rPr>
          <w:rFonts w:ascii="Arial" w:hAnsi="Arial" w:cs="Arial"/>
          <w:i/>
          <w:iCs/>
          <w:sz w:val="24"/>
          <w:szCs w:val="24"/>
        </w:rPr>
        <w:t>of astrology</w:t>
      </w:r>
      <w:r>
        <w:rPr>
          <w:rFonts w:ascii="Arial" w:hAnsi="Arial" w:cs="Arial"/>
          <w:sz w:val="24"/>
          <w:szCs w:val="24"/>
        </w:rPr>
        <w:t xml:space="preserve">, </w:t>
      </w:r>
      <w:r w:rsidR="006E0EDD">
        <w:rPr>
          <w:rFonts w:ascii="Arial" w:hAnsi="Arial" w:cs="Arial"/>
          <w:sz w:val="24"/>
          <w:szCs w:val="24"/>
        </w:rPr>
        <w:t>(</w:t>
      </w:r>
      <w:r>
        <w:rPr>
          <w:rFonts w:ascii="Arial" w:hAnsi="Arial" w:cs="Arial"/>
          <w:sz w:val="24"/>
          <w:szCs w:val="24"/>
        </w:rPr>
        <w:t>Penguin Group, 2007</w:t>
      </w:r>
      <w:r w:rsidR="006E0EDD">
        <w:rPr>
          <w:rFonts w:ascii="Arial" w:hAnsi="Arial" w:cs="Arial"/>
          <w:sz w:val="24"/>
          <w:szCs w:val="24"/>
        </w:rPr>
        <w:t>)</w:t>
      </w:r>
    </w:p>
    <w:p w14:paraId="1C84C4D1" w14:textId="48C2A8FB" w:rsidR="00B95158" w:rsidRDefault="00B95158" w:rsidP="003161A8">
      <w:pPr>
        <w:spacing w:line="480" w:lineRule="auto"/>
        <w:rPr>
          <w:rFonts w:ascii="Arial" w:hAnsi="Arial" w:cs="Arial"/>
          <w:sz w:val="24"/>
          <w:szCs w:val="24"/>
        </w:rPr>
      </w:pPr>
      <w:r w:rsidRPr="006E0EDD">
        <w:rPr>
          <w:rFonts w:ascii="Arial" w:hAnsi="Arial" w:cs="Arial"/>
          <w:sz w:val="24"/>
          <w:szCs w:val="24"/>
        </w:rPr>
        <w:t>Miroslav</w:t>
      </w:r>
      <w:r>
        <w:rPr>
          <w:rFonts w:ascii="Arial" w:hAnsi="Arial" w:cs="Arial"/>
          <w:sz w:val="24"/>
          <w:szCs w:val="24"/>
        </w:rPr>
        <w:t xml:space="preserve">, </w:t>
      </w:r>
      <w:proofErr w:type="spellStart"/>
      <w:r w:rsidRPr="006E0EDD">
        <w:rPr>
          <w:rFonts w:ascii="Arial" w:hAnsi="Arial" w:cs="Arial"/>
          <w:sz w:val="24"/>
          <w:szCs w:val="24"/>
        </w:rPr>
        <w:t>Marcovich</w:t>
      </w:r>
      <w:proofErr w:type="spellEnd"/>
      <w:r>
        <w:rPr>
          <w:rFonts w:ascii="Arial" w:hAnsi="Arial" w:cs="Arial"/>
          <w:sz w:val="24"/>
          <w:szCs w:val="24"/>
        </w:rPr>
        <w:t xml:space="preserve">, </w:t>
      </w:r>
      <w:r w:rsidRPr="00197925">
        <w:rPr>
          <w:rFonts w:ascii="Arial" w:hAnsi="Arial" w:cs="Arial"/>
          <w:i/>
          <w:iCs/>
          <w:sz w:val="24"/>
          <w:szCs w:val="24"/>
        </w:rPr>
        <w:t xml:space="preserve">From Ishtar to Aphrodite </w:t>
      </w:r>
      <w:proofErr w:type="gramStart"/>
      <w:r w:rsidRPr="00197925">
        <w:rPr>
          <w:rFonts w:ascii="Arial" w:hAnsi="Arial" w:cs="Arial"/>
          <w:i/>
          <w:iCs/>
          <w:sz w:val="24"/>
          <w:szCs w:val="24"/>
        </w:rPr>
        <w:t>The</w:t>
      </w:r>
      <w:proofErr w:type="gramEnd"/>
      <w:r w:rsidRPr="00197925">
        <w:rPr>
          <w:rFonts w:ascii="Arial" w:hAnsi="Arial" w:cs="Arial"/>
          <w:i/>
          <w:iCs/>
          <w:sz w:val="24"/>
          <w:szCs w:val="24"/>
        </w:rPr>
        <w:t xml:space="preserve"> Journal of Aesthetic Education</w:t>
      </w:r>
      <w:r>
        <w:rPr>
          <w:rFonts w:ascii="Arial" w:hAnsi="Arial" w:cs="Arial"/>
          <w:sz w:val="24"/>
          <w:szCs w:val="24"/>
        </w:rPr>
        <w:t xml:space="preserve"> </w:t>
      </w:r>
      <w:r w:rsidR="005D1F1B">
        <w:rPr>
          <w:rFonts w:ascii="Arial" w:hAnsi="Arial" w:cs="Arial"/>
          <w:sz w:val="24"/>
          <w:szCs w:val="24"/>
        </w:rPr>
        <w:br/>
        <w:t xml:space="preserve"> </w:t>
      </w:r>
      <w:r>
        <w:rPr>
          <w:rFonts w:ascii="Arial" w:hAnsi="Arial" w:cs="Arial"/>
          <w:sz w:val="24"/>
          <w:szCs w:val="24"/>
        </w:rPr>
        <w:t>(University of Illinois Press, 1996)</w:t>
      </w:r>
    </w:p>
    <w:p w14:paraId="1AC979E7" w14:textId="27627C8B" w:rsidR="00B95158" w:rsidRDefault="00B95158" w:rsidP="00B95158">
      <w:pPr>
        <w:spacing w:line="480" w:lineRule="auto"/>
        <w:rPr>
          <w:rFonts w:ascii="Arial" w:hAnsi="Arial" w:cs="Arial"/>
          <w:sz w:val="24"/>
          <w:szCs w:val="24"/>
        </w:rPr>
      </w:pPr>
      <w:proofErr w:type="spellStart"/>
      <w:r>
        <w:rPr>
          <w:rFonts w:ascii="Arial" w:hAnsi="Arial" w:cs="Arial"/>
          <w:sz w:val="24"/>
          <w:szCs w:val="24"/>
        </w:rPr>
        <w:t>Wolkstein</w:t>
      </w:r>
      <w:proofErr w:type="spellEnd"/>
      <w:r>
        <w:rPr>
          <w:rFonts w:ascii="Arial" w:hAnsi="Arial" w:cs="Arial"/>
          <w:sz w:val="24"/>
          <w:szCs w:val="24"/>
        </w:rPr>
        <w:t xml:space="preserve">, Diane and Kramer, Samuel Noah, </w:t>
      </w:r>
      <w:r w:rsidRPr="00914804">
        <w:rPr>
          <w:rFonts w:ascii="Arial" w:hAnsi="Arial" w:cs="Arial"/>
          <w:i/>
          <w:iCs/>
          <w:sz w:val="24"/>
          <w:szCs w:val="24"/>
        </w:rPr>
        <w:t xml:space="preserve">Inanna </w:t>
      </w:r>
      <w:proofErr w:type="gramStart"/>
      <w:r w:rsidRPr="00914804">
        <w:rPr>
          <w:rFonts w:ascii="Arial" w:hAnsi="Arial" w:cs="Arial"/>
          <w:i/>
          <w:iCs/>
          <w:sz w:val="24"/>
          <w:szCs w:val="24"/>
        </w:rPr>
        <w:t>The</w:t>
      </w:r>
      <w:proofErr w:type="gramEnd"/>
      <w:r w:rsidRPr="00914804">
        <w:rPr>
          <w:rFonts w:ascii="Arial" w:hAnsi="Arial" w:cs="Arial"/>
          <w:i/>
          <w:iCs/>
          <w:sz w:val="24"/>
          <w:szCs w:val="24"/>
        </w:rPr>
        <w:t xml:space="preserve"> Queen of Heaven and </w:t>
      </w:r>
      <w:r w:rsidR="005D1F1B">
        <w:rPr>
          <w:rFonts w:ascii="Arial" w:hAnsi="Arial" w:cs="Arial"/>
          <w:i/>
          <w:iCs/>
          <w:sz w:val="24"/>
          <w:szCs w:val="24"/>
        </w:rPr>
        <w:br/>
        <w:t xml:space="preserve"> </w:t>
      </w:r>
      <w:r w:rsidRPr="00914804">
        <w:rPr>
          <w:rFonts w:ascii="Arial" w:hAnsi="Arial" w:cs="Arial"/>
          <w:i/>
          <w:iCs/>
          <w:sz w:val="24"/>
          <w:szCs w:val="24"/>
        </w:rPr>
        <w:t>Earth her songs and stories from Sumer</w:t>
      </w:r>
      <w:r>
        <w:rPr>
          <w:rFonts w:ascii="Arial" w:hAnsi="Arial" w:cs="Arial"/>
          <w:i/>
          <w:iCs/>
          <w:sz w:val="24"/>
          <w:szCs w:val="24"/>
        </w:rPr>
        <w:t xml:space="preserve">, </w:t>
      </w:r>
      <w:r>
        <w:rPr>
          <w:rFonts w:ascii="Arial" w:hAnsi="Arial" w:cs="Arial"/>
          <w:sz w:val="24"/>
          <w:szCs w:val="24"/>
        </w:rPr>
        <w:t>(</w:t>
      </w:r>
      <w:r w:rsidRPr="009B3554">
        <w:rPr>
          <w:rFonts w:ascii="Arial" w:hAnsi="Arial" w:cs="Arial"/>
          <w:sz w:val="24"/>
          <w:szCs w:val="24"/>
        </w:rPr>
        <w:t>Harper and Row Publishers 1983</w:t>
      </w:r>
      <w:r>
        <w:rPr>
          <w:rFonts w:ascii="Arial" w:hAnsi="Arial" w:cs="Arial"/>
          <w:sz w:val="24"/>
          <w:szCs w:val="24"/>
        </w:rPr>
        <w:t>)</w:t>
      </w:r>
    </w:p>
    <w:p w14:paraId="0B2C5592" w14:textId="77777777" w:rsidR="00B95158" w:rsidRDefault="00B95158" w:rsidP="003161A8">
      <w:pPr>
        <w:spacing w:line="480" w:lineRule="auto"/>
        <w:rPr>
          <w:rFonts w:ascii="Arial" w:hAnsi="Arial" w:cs="Arial"/>
          <w:sz w:val="24"/>
          <w:szCs w:val="24"/>
        </w:rPr>
      </w:pPr>
    </w:p>
    <w:p w14:paraId="6C88BCCF" w14:textId="7BABDC38" w:rsidR="009B3554" w:rsidRPr="009B3554" w:rsidRDefault="006E0EDD" w:rsidP="003161A8">
      <w:pPr>
        <w:spacing w:line="480" w:lineRule="auto"/>
        <w:rPr>
          <w:rFonts w:ascii="Arial" w:hAnsi="Arial" w:cs="Arial"/>
          <w:sz w:val="24"/>
          <w:szCs w:val="24"/>
        </w:rPr>
      </w:pPr>
      <w:r>
        <w:rPr>
          <w:rFonts w:ascii="Arial" w:hAnsi="Arial" w:cs="Arial"/>
          <w:sz w:val="24"/>
          <w:szCs w:val="24"/>
        </w:rPr>
        <w:t xml:space="preserve">www.astro.com </w:t>
      </w:r>
    </w:p>
    <w:p w14:paraId="5D1FE2AB" w14:textId="4B8A796F" w:rsidR="00DA644E" w:rsidRDefault="00DA644E" w:rsidP="00656695">
      <w:pPr>
        <w:spacing w:line="480" w:lineRule="auto"/>
        <w:rPr>
          <w:rFonts w:ascii="Arial" w:hAnsi="Arial" w:cs="Arial"/>
          <w:sz w:val="24"/>
          <w:szCs w:val="24"/>
        </w:rPr>
      </w:pPr>
    </w:p>
    <w:p w14:paraId="73962B31" w14:textId="77777777" w:rsidR="00DF1F72" w:rsidRPr="00656695" w:rsidRDefault="00DF1F72" w:rsidP="00656695">
      <w:pPr>
        <w:spacing w:line="480" w:lineRule="auto"/>
        <w:rPr>
          <w:rFonts w:ascii="Arial" w:hAnsi="Arial" w:cs="Arial"/>
          <w:sz w:val="24"/>
          <w:szCs w:val="24"/>
        </w:rPr>
      </w:pPr>
    </w:p>
    <w:p w14:paraId="4FE39688" w14:textId="6912D198" w:rsidR="00D75206" w:rsidRDefault="00D75206" w:rsidP="00656695">
      <w:pPr>
        <w:spacing w:after="0"/>
        <w:rPr>
          <w:rFonts w:ascii="Times New Roman" w:hAnsi="Times New Roman" w:cs="Times New Roman"/>
          <w:sz w:val="28"/>
          <w:szCs w:val="28"/>
        </w:rPr>
      </w:pPr>
    </w:p>
    <w:p w14:paraId="11FFAD88" w14:textId="77777777" w:rsidR="00D75206" w:rsidRPr="00D75206" w:rsidRDefault="00D75206" w:rsidP="00D75206">
      <w:pPr>
        <w:rPr>
          <w:rFonts w:ascii="Times New Roman" w:hAnsi="Times New Roman" w:cs="Times New Roman"/>
          <w:sz w:val="28"/>
          <w:szCs w:val="28"/>
        </w:rPr>
      </w:pPr>
    </w:p>
    <w:p w14:paraId="369038F2" w14:textId="77777777" w:rsidR="001609A3" w:rsidRDefault="001609A3"/>
    <w:sectPr w:rsidR="001609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6C6FF" w14:textId="77777777" w:rsidR="000500A9" w:rsidRDefault="000500A9" w:rsidP="002D0F8B">
      <w:pPr>
        <w:spacing w:after="0" w:line="240" w:lineRule="auto"/>
      </w:pPr>
      <w:r>
        <w:separator/>
      </w:r>
    </w:p>
  </w:endnote>
  <w:endnote w:type="continuationSeparator" w:id="0">
    <w:p w14:paraId="4D4C73B5" w14:textId="77777777" w:rsidR="000500A9" w:rsidRDefault="000500A9" w:rsidP="002D0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Abadi Extra Light">
    <w:altName w:val="Abadi Extra Light"/>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8E620" w14:textId="77777777" w:rsidR="000500A9" w:rsidRDefault="000500A9" w:rsidP="002D0F8B">
      <w:pPr>
        <w:spacing w:after="0" w:line="240" w:lineRule="auto"/>
      </w:pPr>
      <w:r>
        <w:separator/>
      </w:r>
    </w:p>
  </w:footnote>
  <w:footnote w:type="continuationSeparator" w:id="0">
    <w:p w14:paraId="6D60321D" w14:textId="77777777" w:rsidR="000500A9" w:rsidRDefault="000500A9" w:rsidP="002D0F8B">
      <w:pPr>
        <w:spacing w:after="0" w:line="240" w:lineRule="auto"/>
      </w:pPr>
      <w:r>
        <w:continuationSeparator/>
      </w:r>
    </w:p>
  </w:footnote>
  <w:footnote w:id="1">
    <w:p w14:paraId="10461484" w14:textId="608BCCBD" w:rsidR="0043494C" w:rsidRDefault="00226933">
      <w:pPr>
        <w:pStyle w:val="FootnoteText"/>
      </w:pPr>
      <w:r>
        <w:rPr>
          <w:rStyle w:val="FootnoteReference"/>
        </w:rPr>
        <w:footnoteRef/>
      </w:r>
      <w:r>
        <w:t xml:space="preserve"> Benigni, Helen, </w:t>
      </w:r>
      <w:r w:rsidR="00D81584" w:rsidRPr="0043494C">
        <w:rPr>
          <w:i/>
          <w:iCs/>
        </w:rPr>
        <w:t>The Mythology of Venus Ancient Calendars and Archeoastronomy</w:t>
      </w:r>
      <w:r w:rsidR="009F6F0F">
        <w:t>.</w:t>
      </w:r>
      <w:r w:rsidR="0043494C">
        <w:t xml:space="preserve"> </w:t>
      </w:r>
      <w:r w:rsidR="00D81584">
        <w:t xml:space="preserve">(University Press 2013), </w:t>
      </w:r>
    </w:p>
    <w:p w14:paraId="5DBE4BD7" w14:textId="363824AE" w:rsidR="00226933" w:rsidRDefault="00D81584">
      <w:pPr>
        <w:pStyle w:val="FootnoteText"/>
      </w:pPr>
      <w:proofErr w:type="spellStart"/>
      <w:r>
        <w:t>p</w:t>
      </w:r>
      <w:r w:rsidR="0043494C">
        <w:t>.</w:t>
      </w:r>
      <w:r>
        <w:t>vii</w:t>
      </w:r>
      <w:proofErr w:type="spellEnd"/>
      <w:r>
        <w:t>.</w:t>
      </w:r>
    </w:p>
  </w:footnote>
  <w:footnote w:id="2">
    <w:p w14:paraId="35A7CA9F" w14:textId="708D0D30" w:rsidR="00D81584" w:rsidRDefault="00D81584">
      <w:pPr>
        <w:pStyle w:val="FootnoteText"/>
      </w:pPr>
      <w:r>
        <w:rPr>
          <w:rStyle w:val="FootnoteReference"/>
        </w:rPr>
        <w:footnoteRef/>
      </w:r>
      <w:r>
        <w:t xml:space="preserve"> Campion, Nick</w:t>
      </w:r>
      <w:r w:rsidR="009F6F0F">
        <w:t xml:space="preserve">, </w:t>
      </w:r>
      <w:r w:rsidRPr="009F6F0F">
        <w:rPr>
          <w:i/>
          <w:iCs/>
        </w:rPr>
        <w:t>A History of Western Astrology Volume 1 The Ancient Worl</w:t>
      </w:r>
      <w:r w:rsidR="009F6F0F">
        <w:rPr>
          <w:i/>
          <w:iCs/>
        </w:rPr>
        <w:t>d.</w:t>
      </w:r>
      <w:r>
        <w:t xml:space="preserve"> (Bloomsbury 2013, 2015), p.5.</w:t>
      </w:r>
    </w:p>
  </w:footnote>
  <w:footnote w:id="3">
    <w:p w14:paraId="676C2F25" w14:textId="2247E7B7" w:rsidR="00D81584" w:rsidRDefault="00D81584">
      <w:pPr>
        <w:pStyle w:val="FootnoteText"/>
      </w:pPr>
      <w:r>
        <w:rPr>
          <w:rStyle w:val="FootnoteReference"/>
        </w:rPr>
        <w:footnoteRef/>
      </w:r>
      <w:r>
        <w:t xml:space="preserve"> </w:t>
      </w:r>
      <w:proofErr w:type="spellStart"/>
      <w:r w:rsidR="0043494C">
        <w:t>Wolkstein</w:t>
      </w:r>
      <w:proofErr w:type="spellEnd"/>
      <w:r w:rsidR="0043494C">
        <w:t>, Diane and Samuel Noah Kramer</w:t>
      </w:r>
      <w:r w:rsidR="009F6F0F">
        <w:t>,</w:t>
      </w:r>
      <w:r w:rsidR="0043494C">
        <w:t xml:space="preserve"> </w:t>
      </w:r>
      <w:r w:rsidR="0043494C" w:rsidRPr="009F6F0F">
        <w:rPr>
          <w:i/>
          <w:iCs/>
        </w:rPr>
        <w:t xml:space="preserve">Inanna Queen of </w:t>
      </w:r>
      <w:proofErr w:type="gramStart"/>
      <w:r w:rsidR="0043494C" w:rsidRPr="009F6F0F">
        <w:rPr>
          <w:i/>
          <w:iCs/>
        </w:rPr>
        <w:t>Heaven</w:t>
      </w:r>
      <w:proofErr w:type="gramEnd"/>
      <w:r w:rsidR="0043494C" w:rsidRPr="009F6F0F">
        <w:rPr>
          <w:i/>
          <w:iCs/>
        </w:rPr>
        <w:t xml:space="preserve"> and Earth her songs and hymns from Sumer</w:t>
      </w:r>
      <w:r w:rsidR="009F6F0F">
        <w:rPr>
          <w:i/>
          <w:iCs/>
        </w:rPr>
        <w:t>.</w:t>
      </w:r>
      <w:r w:rsidR="0043494C">
        <w:t xml:space="preserve"> (Harper and Row Publisher 1983), </w:t>
      </w:r>
      <w:proofErr w:type="spellStart"/>
      <w:r w:rsidR="0043494C">
        <w:t>p.xvi</w:t>
      </w:r>
      <w:proofErr w:type="spellEnd"/>
      <w:r w:rsidR="0043494C">
        <w:t xml:space="preserve">. </w:t>
      </w:r>
    </w:p>
  </w:footnote>
  <w:footnote w:id="4">
    <w:p w14:paraId="1F2E3EA7" w14:textId="6F702493" w:rsidR="0043494C" w:rsidRDefault="0043494C">
      <w:pPr>
        <w:pStyle w:val="FootnoteText"/>
      </w:pPr>
      <w:r>
        <w:rPr>
          <w:rStyle w:val="FootnoteReference"/>
        </w:rPr>
        <w:footnoteRef/>
      </w:r>
      <w:r>
        <w:t xml:space="preserve"> Campion</w:t>
      </w:r>
      <w:r w:rsidRPr="0043494C">
        <w:rPr>
          <w:i/>
          <w:iCs/>
        </w:rPr>
        <w:t>, A History of Western Astrology</w:t>
      </w:r>
      <w:r w:rsidR="009F6F0F">
        <w:t>.</w:t>
      </w:r>
      <w:r>
        <w:t xml:space="preserve"> p.</w:t>
      </w:r>
      <w:r w:rsidR="004F6A0D">
        <w:t xml:space="preserve"> </w:t>
      </w:r>
      <w:r>
        <w:t>36.</w:t>
      </w:r>
    </w:p>
  </w:footnote>
  <w:footnote w:id="5">
    <w:p w14:paraId="76F8D55B" w14:textId="09CBEDD8" w:rsidR="009F6F0F" w:rsidRDefault="009F6F0F">
      <w:pPr>
        <w:pStyle w:val="FootnoteText"/>
      </w:pPr>
      <w:r>
        <w:rPr>
          <w:rStyle w:val="FootnoteReference"/>
        </w:rPr>
        <w:footnoteRef/>
      </w:r>
      <w:r>
        <w:t xml:space="preserve"> </w:t>
      </w:r>
      <w:proofErr w:type="spellStart"/>
      <w:r>
        <w:t>Wolkstein</w:t>
      </w:r>
      <w:proofErr w:type="spellEnd"/>
      <w:r w:rsidRPr="009F6F0F">
        <w:rPr>
          <w:i/>
          <w:iCs/>
        </w:rPr>
        <w:t>, Inanna.</w:t>
      </w:r>
      <w:r>
        <w:t xml:space="preserve"> </w:t>
      </w:r>
      <w:r w:rsidR="004F6A0D">
        <w:t xml:space="preserve">p. </w:t>
      </w:r>
      <w:r>
        <w:t xml:space="preserve">136. </w:t>
      </w:r>
    </w:p>
  </w:footnote>
  <w:footnote w:id="6">
    <w:p w14:paraId="72E23583" w14:textId="568CD166" w:rsidR="004F6A0D" w:rsidRDefault="004F6A0D">
      <w:pPr>
        <w:pStyle w:val="FootnoteText"/>
      </w:pPr>
      <w:r>
        <w:rPr>
          <w:rStyle w:val="FootnoteReference"/>
        </w:rPr>
        <w:footnoteRef/>
      </w:r>
      <w:r>
        <w:t xml:space="preserve"> Ibid, p.137.</w:t>
      </w:r>
    </w:p>
  </w:footnote>
  <w:footnote w:id="7">
    <w:p w14:paraId="68B34632" w14:textId="7649CF7B" w:rsidR="004F6A0D" w:rsidRDefault="004F6A0D">
      <w:pPr>
        <w:pStyle w:val="FootnoteText"/>
      </w:pPr>
      <w:r>
        <w:rPr>
          <w:rStyle w:val="FootnoteReference"/>
        </w:rPr>
        <w:footnoteRef/>
      </w:r>
      <w:r>
        <w:t xml:space="preserve"> Ibid. p. 136</w:t>
      </w:r>
      <w:r w:rsidR="00763662">
        <w:t>.</w:t>
      </w:r>
    </w:p>
  </w:footnote>
  <w:footnote w:id="8">
    <w:p w14:paraId="661E5882" w14:textId="6BAA108D" w:rsidR="00763662" w:rsidRDefault="00763662">
      <w:pPr>
        <w:pStyle w:val="FootnoteText"/>
      </w:pPr>
      <w:r>
        <w:rPr>
          <w:rStyle w:val="FootnoteReference"/>
        </w:rPr>
        <w:footnoteRef/>
      </w:r>
      <w:r>
        <w:t xml:space="preserve"> Ibid. p. 156. </w:t>
      </w:r>
    </w:p>
  </w:footnote>
  <w:footnote w:id="9">
    <w:p w14:paraId="26A619F2" w14:textId="2CFD8401" w:rsidR="00763662" w:rsidRDefault="00763662">
      <w:pPr>
        <w:pStyle w:val="FootnoteText"/>
      </w:pPr>
      <w:r>
        <w:rPr>
          <w:rStyle w:val="FootnoteReference"/>
        </w:rPr>
        <w:footnoteRef/>
      </w:r>
      <w:r>
        <w:t xml:space="preserve"> Hillman, Laurence, </w:t>
      </w:r>
      <w:r w:rsidRPr="00763662">
        <w:rPr>
          <w:i/>
          <w:iCs/>
        </w:rPr>
        <w:t>Planets at Play how to reimagine your life through the language of astrology</w:t>
      </w:r>
      <w:r>
        <w:t>. (Penguin, 2007) p. 126.</w:t>
      </w:r>
    </w:p>
  </w:footnote>
  <w:footnote w:id="10">
    <w:p w14:paraId="0C0A6CFC" w14:textId="7110189E" w:rsidR="00763662" w:rsidRDefault="00763662">
      <w:pPr>
        <w:pStyle w:val="FootnoteText"/>
      </w:pPr>
      <w:r>
        <w:rPr>
          <w:rStyle w:val="FootnoteReference"/>
        </w:rPr>
        <w:footnoteRef/>
      </w:r>
      <w:r>
        <w:t xml:space="preserve"> Hillman</w:t>
      </w:r>
      <w:r w:rsidR="00A06D0B">
        <w:t xml:space="preserve">. </w:t>
      </w:r>
      <w:r w:rsidRPr="00A06D0B">
        <w:rPr>
          <w:i/>
          <w:iCs/>
        </w:rPr>
        <w:t>Planets at Play.</w:t>
      </w:r>
      <w:r>
        <w:t xml:space="preserve"> p. 133.</w:t>
      </w:r>
    </w:p>
  </w:footnote>
  <w:footnote w:id="11">
    <w:p w14:paraId="058C8F1C" w14:textId="70F260AE" w:rsidR="00763662" w:rsidRDefault="00763662">
      <w:pPr>
        <w:pStyle w:val="FootnoteText"/>
      </w:pPr>
      <w:r>
        <w:rPr>
          <w:rStyle w:val="FootnoteReference"/>
        </w:rPr>
        <w:footnoteRef/>
      </w:r>
      <w:r>
        <w:t xml:space="preserve"> Ibid. p. 131.</w:t>
      </w:r>
    </w:p>
  </w:footnote>
  <w:footnote w:id="12">
    <w:p w14:paraId="2A00A0CA" w14:textId="0EC92305" w:rsidR="00763662" w:rsidRDefault="00763662">
      <w:pPr>
        <w:pStyle w:val="FootnoteText"/>
      </w:pPr>
      <w:r>
        <w:rPr>
          <w:rStyle w:val="FootnoteReference"/>
        </w:rPr>
        <w:footnoteRef/>
      </w:r>
      <w:r>
        <w:t xml:space="preserve">  Greene</w:t>
      </w:r>
      <w:r w:rsidR="00A06D0B" w:rsidRPr="00A06D0B">
        <w:rPr>
          <w:i/>
          <w:iCs/>
        </w:rPr>
        <w:t>,</w:t>
      </w:r>
      <w:r w:rsidRPr="00A06D0B">
        <w:rPr>
          <w:i/>
          <w:iCs/>
        </w:rPr>
        <w:t xml:space="preserve"> The Inner Planets.</w:t>
      </w:r>
      <w:r>
        <w:t xml:space="preserve"> p. 71.</w:t>
      </w:r>
    </w:p>
  </w:footnote>
  <w:footnote w:id="13">
    <w:p w14:paraId="6D991F49" w14:textId="27EFA96B" w:rsidR="00763662" w:rsidRDefault="00763662">
      <w:pPr>
        <w:pStyle w:val="FootnoteText"/>
      </w:pPr>
      <w:r>
        <w:rPr>
          <w:rStyle w:val="FootnoteReference"/>
        </w:rPr>
        <w:footnoteRef/>
      </w:r>
      <w:r>
        <w:t xml:space="preserve"> Ibid. p. 85. </w:t>
      </w:r>
    </w:p>
  </w:footnote>
  <w:footnote w:id="14">
    <w:p w14:paraId="033A9E42" w14:textId="34AE1339" w:rsidR="004E71F3" w:rsidRDefault="004E71F3">
      <w:pPr>
        <w:pStyle w:val="FootnoteText"/>
      </w:pPr>
      <w:r>
        <w:rPr>
          <w:rStyle w:val="FootnoteReference"/>
        </w:rPr>
        <w:footnoteRef/>
      </w:r>
      <w:r>
        <w:t xml:space="preserve"> Ibid. p. 72.</w:t>
      </w:r>
    </w:p>
  </w:footnote>
  <w:footnote w:id="15">
    <w:p w14:paraId="76135393" w14:textId="293FF8F9" w:rsidR="004E71F3" w:rsidRDefault="004E71F3">
      <w:pPr>
        <w:pStyle w:val="FootnoteText"/>
      </w:pPr>
      <w:r>
        <w:rPr>
          <w:rStyle w:val="FootnoteReference"/>
        </w:rPr>
        <w:footnoteRef/>
      </w:r>
      <w:r>
        <w:t xml:space="preserve"> Ibid. p. 71.</w:t>
      </w:r>
    </w:p>
  </w:footnote>
  <w:footnote w:id="16">
    <w:p w14:paraId="3025A0E4" w14:textId="1280511B" w:rsidR="004E71F3" w:rsidRDefault="004E71F3">
      <w:pPr>
        <w:pStyle w:val="FootnoteText"/>
      </w:pPr>
      <w:r>
        <w:rPr>
          <w:rStyle w:val="FootnoteReference"/>
        </w:rPr>
        <w:footnoteRef/>
      </w:r>
      <w:r>
        <w:t xml:space="preserve"> Ibid. p. 73.</w:t>
      </w:r>
    </w:p>
  </w:footnote>
  <w:footnote w:id="17">
    <w:p w14:paraId="270F016A" w14:textId="1DD25B25" w:rsidR="004E71F3" w:rsidRDefault="004E71F3">
      <w:pPr>
        <w:pStyle w:val="FootnoteText"/>
      </w:pPr>
      <w:r>
        <w:rPr>
          <w:rStyle w:val="FootnoteReference"/>
        </w:rPr>
        <w:footnoteRef/>
      </w:r>
      <w:r>
        <w:t xml:space="preserve"> Hillman</w:t>
      </w:r>
      <w:r w:rsidR="00A06D0B">
        <w:t>,</w:t>
      </w:r>
      <w:r>
        <w:t xml:space="preserve"> </w:t>
      </w:r>
      <w:r w:rsidRPr="00A06D0B">
        <w:rPr>
          <w:i/>
          <w:iCs/>
        </w:rPr>
        <w:t>Planets in Play.</w:t>
      </w:r>
      <w:r>
        <w:t xml:space="preserve"> p. 142.</w:t>
      </w:r>
    </w:p>
  </w:footnote>
  <w:footnote w:id="18">
    <w:p w14:paraId="072CC725" w14:textId="58FD76F3" w:rsidR="004E71F3" w:rsidRDefault="004E71F3">
      <w:pPr>
        <w:pStyle w:val="FootnoteText"/>
      </w:pPr>
      <w:r>
        <w:rPr>
          <w:rStyle w:val="FootnoteReference"/>
        </w:rPr>
        <w:footnoteRef/>
      </w:r>
      <w:r>
        <w:t xml:space="preserve"> Greene</w:t>
      </w:r>
      <w:r w:rsidR="00A06D0B">
        <w:t>,</w:t>
      </w:r>
      <w:r>
        <w:t xml:space="preserve"> </w:t>
      </w:r>
      <w:r w:rsidRPr="00A06D0B">
        <w:rPr>
          <w:i/>
          <w:iCs/>
        </w:rPr>
        <w:t>The Inner Planet</w:t>
      </w:r>
      <w:r>
        <w:t>s</w:t>
      </w:r>
      <w:r w:rsidR="00A06D0B">
        <w:t xml:space="preserve">. </w:t>
      </w:r>
      <w:r>
        <w:t xml:space="preserve"> p. 85. </w:t>
      </w:r>
    </w:p>
  </w:footnote>
  <w:footnote w:id="19">
    <w:p w14:paraId="3A659D21" w14:textId="145BF696" w:rsidR="004E71F3" w:rsidRDefault="004E71F3">
      <w:pPr>
        <w:pStyle w:val="FootnoteText"/>
      </w:pPr>
      <w:r>
        <w:rPr>
          <w:rStyle w:val="FootnoteReference"/>
        </w:rPr>
        <w:footnoteRef/>
      </w:r>
      <w:r>
        <w:t xml:space="preserve"> Hillman</w:t>
      </w:r>
      <w:r w:rsidR="00A3148D">
        <w:t>,</w:t>
      </w:r>
      <w:r>
        <w:t xml:space="preserve"> </w:t>
      </w:r>
      <w:r w:rsidRPr="00A06D0B">
        <w:rPr>
          <w:i/>
          <w:iCs/>
        </w:rPr>
        <w:t>Planets in Play</w:t>
      </w:r>
      <w:r w:rsidR="00A3148D">
        <w:t>. p. 132.</w:t>
      </w:r>
    </w:p>
  </w:footnote>
  <w:footnote w:id="20">
    <w:p w14:paraId="2562B3FA" w14:textId="63852C76" w:rsidR="00A3148D" w:rsidRDefault="00A3148D">
      <w:pPr>
        <w:pStyle w:val="FootnoteText"/>
      </w:pPr>
      <w:r>
        <w:rPr>
          <w:rStyle w:val="FootnoteReference"/>
        </w:rPr>
        <w:footnoteRef/>
      </w:r>
      <w:r>
        <w:t xml:space="preserve"> </w:t>
      </w:r>
      <w:proofErr w:type="spellStart"/>
      <w:r>
        <w:t>Wolkstein</w:t>
      </w:r>
      <w:proofErr w:type="spellEnd"/>
      <w:r>
        <w:t xml:space="preserve">, </w:t>
      </w:r>
      <w:r w:rsidRPr="00A06D0B">
        <w:rPr>
          <w:i/>
          <w:iCs/>
        </w:rPr>
        <w:t>Inanna</w:t>
      </w:r>
      <w:r>
        <w:t>. p. 44.</w:t>
      </w:r>
    </w:p>
  </w:footnote>
  <w:footnote w:id="21">
    <w:p w14:paraId="6D1A990C" w14:textId="31CF013B" w:rsidR="00A3148D" w:rsidRDefault="00A3148D">
      <w:pPr>
        <w:pStyle w:val="FootnoteText"/>
      </w:pPr>
      <w:r>
        <w:rPr>
          <w:rStyle w:val="FootnoteReference"/>
        </w:rPr>
        <w:footnoteRef/>
      </w:r>
      <w:r>
        <w:t xml:space="preserve"> Ibid. p 46. </w:t>
      </w:r>
    </w:p>
  </w:footnote>
  <w:footnote w:id="22">
    <w:p w14:paraId="703FA955" w14:textId="1E3F9B5E" w:rsidR="00A3148D" w:rsidRDefault="00A3148D">
      <w:pPr>
        <w:pStyle w:val="FootnoteText"/>
      </w:pPr>
      <w:r>
        <w:rPr>
          <w:rStyle w:val="FootnoteReference"/>
        </w:rPr>
        <w:footnoteRef/>
      </w:r>
      <w:r>
        <w:t xml:space="preserve"> Greene, </w:t>
      </w:r>
      <w:r w:rsidRPr="00A06D0B">
        <w:rPr>
          <w:i/>
          <w:iCs/>
        </w:rPr>
        <w:t>The Inner Planets</w:t>
      </w:r>
      <w:r>
        <w:t>. p. 71.</w:t>
      </w:r>
    </w:p>
  </w:footnote>
  <w:footnote w:id="23">
    <w:p w14:paraId="38FA8700" w14:textId="476C863B" w:rsidR="00A3148D" w:rsidRDefault="00A3148D">
      <w:pPr>
        <w:pStyle w:val="FootnoteText"/>
      </w:pPr>
      <w:r>
        <w:rPr>
          <w:rStyle w:val="FootnoteReference"/>
        </w:rPr>
        <w:footnoteRef/>
      </w:r>
      <w:r>
        <w:t xml:space="preserve"> </w:t>
      </w:r>
      <w:proofErr w:type="spellStart"/>
      <w:r>
        <w:t>Benigri</w:t>
      </w:r>
      <w:proofErr w:type="spellEnd"/>
      <w:r>
        <w:t xml:space="preserve">, </w:t>
      </w:r>
      <w:r w:rsidRPr="00A06D0B">
        <w:rPr>
          <w:i/>
          <w:iCs/>
        </w:rPr>
        <w:t>The Mythology</w:t>
      </w:r>
      <w:r>
        <w:t>. p. 18.</w:t>
      </w:r>
    </w:p>
  </w:footnote>
  <w:footnote w:id="24">
    <w:p w14:paraId="3D28E8C8" w14:textId="4891A055" w:rsidR="00A3148D" w:rsidRDefault="00A3148D">
      <w:pPr>
        <w:pStyle w:val="FootnoteText"/>
      </w:pPr>
      <w:r>
        <w:rPr>
          <w:rStyle w:val="FootnoteReference"/>
        </w:rPr>
        <w:footnoteRef/>
      </w:r>
      <w:r>
        <w:t xml:space="preserve"> Hillman</w:t>
      </w:r>
      <w:r w:rsidRPr="00A06D0B">
        <w:rPr>
          <w:i/>
          <w:iCs/>
        </w:rPr>
        <w:t xml:space="preserve">, Planets </w:t>
      </w:r>
      <w:r w:rsidR="00A06D0B">
        <w:rPr>
          <w:i/>
          <w:iCs/>
        </w:rPr>
        <w:t>in</w:t>
      </w:r>
      <w:r w:rsidRPr="00A06D0B">
        <w:rPr>
          <w:i/>
          <w:iCs/>
        </w:rPr>
        <w:t xml:space="preserve"> Play</w:t>
      </w:r>
      <w:r>
        <w:t xml:space="preserve">. p. 123. </w:t>
      </w:r>
    </w:p>
  </w:footnote>
  <w:footnote w:id="25">
    <w:p w14:paraId="57409DD8" w14:textId="21780D0B" w:rsidR="00A3148D" w:rsidRDefault="00A3148D">
      <w:pPr>
        <w:pStyle w:val="FootnoteText"/>
      </w:pPr>
      <w:r>
        <w:rPr>
          <w:rStyle w:val="FootnoteReference"/>
        </w:rPr>
        <w:footnoteRef/>
      </w:r>
      <w:r>
        <w:t xml:space="preserve"> Greene</w:t>
      </w:r>
      <w:r w:rsidRPr="00B72B0E">
        <w:rPr>
          <w:i/>
          <w:iCs/>
        </w:rPr>
        <w:t>. The Inner Planets.</w:t>
      </w:r>
      <w:r>
        <w:t xml:space="preserve"> p. 73.</w:t>
      </w:r>
    </w:p>
  </w:footnote>
  <w:footnote w:id="26">
    <w:p w14:paraId="08F40B01" w14:textId="7F93A39D" w:rsidR="00A3148D" w:rsidRDefault="00A3148D">
      <w:pPr>
        <w:pStyle w:val="FootnoteText"/>
      </w:pPr>
      <w:r>
        <w:rPr>
          <w:rStyle w:val="FootnoteReference"/>
        </w:rPr>
        <w:footnoteRef/>
      </w:r>
      <w:r>
        <w:t xml:space="preserve"> Ibid. p. 86. </w:t>
      </w:r>
    </w:p>
  </w:footnote>
  <w:footnote w:id="27">
    <w:p w14:paraId="3C339B1E" w14:textId="43B305DA" w:rsidR="00B72B0E" w:rsidRDefault="00B72B0E">
      <w:pPr>
        <w:pStyle w:val="FootnoteText"/>
      </w:pPr>
      <w:r>
        <w:rPr>
          <w:rStyle w:val="FootnoteReference"/>
        </w:rPr>
        <w:footnoteRef/>
      </w:r>
      <w:r>
        <w:t xml:space="preserve"> </w:t>
      </w:r>
      <w:proofErr w:type="spellStart"/>
      <w:r>
        <w:t>Wolkstein</w:t>
      </w:r>
      <w:proofErr w:type="spellEnd"/>
      <w:r>
        <w:t xml:space="preserve">, </w:t>
      </w:r>
      <w:r w:rsidRPr="00B72B0E">
        <w:rPr>
          <w:i/>
          <w:iCs/>
        </w:rPr>
        <w:t>Inanna.</w:t>
      </w:r>
      <w:r>
        <w:t xml:space="preserve"> p. 154.</w:t>
      </w:r>
    </w:p>
  </w:footnote>
  <w:footnote w:id="28">
    <w:p w14:paraId="6F6D7696" w14:textId="7A200384" w:rsidR="00B72B0E" w:rsidRDefault="00B72B0E">
      <w:pPr>
        <w:pStyle w:val="FootnoteText"/>
      </w:pPr>
      <w:r>
        <w:rPr>
          <w:rStyle w:val="FootnoteReference"/>
        </w:rPr>
        <w:footnoteRef/>
      </w:r>
      <w:r>
        <w:t xml:space="preserve"> Miroslav, </w:t>
      </w:r>
      <w:proofErr w:type="spellStart"/>
      <w:r>
        <w:t>Marcovich</w:t>
      </w:r>
      <w:proofErr w:type="spellEnd"/>
      <w:r>
        <w:t xml:space="preserve">, </w:t>
      </w:r>
      <w:r w:rsidRPr="00B72B0E">
        <w:rPr>
          <w:i/>
          <w:iCs/>
        </w:rPr>
        <w:t>From Ishtar to Aphrodite the Journal of Aesthetic Education</w:t>
      </w:r>
      <w:r>
        <w:t xml:space="preserve">. (University of Illinois, 1996) p. 49. </w:t>
      </w:r>
    </w:p>
  </w:footnote>
  <w:footnote w:id="29">
    <w:p w14:paraId="5CCD6BAF" w14:textId="484A52D3" w:rsidR="001D0E21" w:rsidRDefault="001D0E21">
      <w:pPr>
        <w:pStyle w:val="FootnoteText"/>
      </w:pPr>
      <w:r>
        <w:rPr>
          <w:rStyle w:val="FootnoteReference"/>
        </w:rPr>
        <w:footnoteRef/>
      </w:r>
      <w:r>
        <w:t xml:space="preserve"> </w:t>
      </w:r>
      <w:proofErr w:type="spellStart"/>
      <w:r>
        <w:t>Wolkstein</w:t>
      </w:r>
      <w:proofErr w:type="spellEnd"/>
      <w:r w:rsidRPr="001D0E21">
        <w:rPr>
          <w:i/>
          <w:iCs/>
        </w:rPr>
        <w:t>, Inanna.</w:t>
      </w:r>
      <w:r>
        <w:t xml:space="preserve"> p. 147. </w:t>
      </w:r>
    </w:p>
  </w:footnote>
  <w:footnote w:id="30">
    <w:p w14:paraId="0150B0F8" w14:textId="620B65EB" w:rsidR="001D0E21" w:rsidRDefault="001D0E21">
      <w:pPr>
        <w:pStyle w:val="FootnoteText"/>
      </w:pPr>
      <w:r>
        <w:rPr>
          <w:rStyle w:val="FootnoteReference"/>
        </w:rPr>
        <w:footnoteRef/>
      </w:r>
      <w:r>
        <w:t xml:space="preserve"> Ibid. p. 15. </w:t>
      </w:r>
    </w:p>
  </w:footnote>
  <w:footnote w:id="31">
    <w:p w14:paraId="22380E50" w14:textId="53B3520A" w:rsidR="001D0E21" w:rsidRDefault="001D0E21">
      <w:pPr>
        <w:pStyle w:val="FootnoteText"/>
      </w:pPr>
      <w:r>
        <w:rPr>
          <w:rStyle w:val="FootnoteReference"/>
        </w:rPr>
        <w:footnoteRef/>
      </w:r>
      <w:r>
        <w:t xml:space="preserve"> Ibid. p. 17.</w:t>
      </w:r>
    </w:p>
  </w:footnote>
  <w:footnote w:id="32">
    <w:p w14:paraId="025133B5" w14:textId="31B13871" w:rsidR="001D0E21" w:rsidRDefault="001D0E21">
      <w:pPr>
        <w:pStyle w:val="FootnoteText"/>
      </w:pPr>
      <w:r>
        <w:rPr>
          <w:rStyle w:val="FootnoteReference"/>
        </w:rPr>
        <w:footnoteRef/>
      </w:r>
      <w:r>
        <w:t xml:space="preserve"> Ibid. p. 148. </w:t>
      </w:r>
    </w:p>
  </w:footnote>
  <w:footnote w:id="33">
    <w:p w14:paraId="0233D084" w14:textId="22950BF5" w:rsidR="001D0E21" w:rsidRDefault="001D0E21">
      <w:pPr>
        <w:pStyle w:val="FootnoteText"/>
      </w:pPr>
      <w:r>
        <w:rPr>
          <w:rStyle w:val="FootnoteReference"/>
        </w:rPr>
        <w:footnoteRef/>
      </w:r>
      <w:r>
        <w:t xml:space="preserve"> Ibid. p. 160.</w:t>
      </w:r>
    </w:p>
  </w:footnote>
  <w:footnote w:id="34">
    <w:p w14:paraId="676C0693" w14:textId="7792C4FE" w:rsidR="001D0E21" w:rsidRDefault="001D0E21">
      <w:pPr>
        <w:pStyle w:val="FootnoteText"/>
      </w:pPr>
      <w:r>
        <w:rPr>
          <w:rStyle w:val="FootnoteReference"/>
        </w:rPr>
        <w:footnoteRef/>
      </w:r>
      <w:r>
        <w:t xml:space="preserve"> Greene, </w:t>
      </w:r>
      <w:r w:rsidRPr="001D0E21">
        <w:rPr>
          <w:i/>
          <w:iCs/>
        </w:rPr>
        <w:t>The Inner Planets.</w:t>
      </w:r>
      <w:r>
        <w:t xml:space="preserve"> p. 77.</w:t>
      </w:r>
    </w:p>
  </w:footnote>
  <w:footnote w:id="35">
    <w:p w14:paraId="5D87F96C" w14:textId="4C1EDD30" w:rsidR="001D0E21" w:rsidRDefault="001D0E21">
      <w:pPr>
        <w:pStyle w:val="FootnoteText"/>
      </w:pPr>
      <w:r>
        <w:rPr>
          <w:rStyle w:val="FootnoteReference"/>
        </w:rPr>
        <w:footnoteRef/>
      </w:r>
      <w:r>
        <w:t xml:space="preserve"> </w:t>
      </w:r>
      <w:proofErr w:type="spellStart"/>
      <w:r>
        <w:t>Wolkstein</w:t>
      </w:r>
      <w:proofErr w:type="spellEnd"/>
      <w:r w:rsidRPr="001D0E21">
        <w:rPr>
          <w:i/>
          <w:iCs/>
        </w:rPr>
        <w:t>, Inanna</w:t>
      </w:r>
      <w:r>
        <w:t>. p. 52.</w:t>
      </w:r>
    </w:p>
  </w:footnote>
  <w:footnote w:id="36">
    <w:p w14:paraId="72B2A6D3" w14:textId="1A6A0D49" w:rsidR="001D0E21" w:rsidRDefault="001D0E21">
      <w:pPr>
        <w:pStyle w:val="FootnoteText"/>
      </w:pPr>
      <w:r>
        <w:rPr>
          <w:rStyle w:val="FootnoteReference"/>
        </w:rPr>
        <w:footnoteRef/>
      </w:r>
      <w:r>
        <w:t xml:space="preserve"> Hillman, </w:t>
      </w:r>
      <w:r w:rsidRPr="00A06D0B">
        <w:rPr>
          <w:i/>
          <w:iCs/>
        </w:rPr>
        <w:t>Planets at Play</w:t>
      </w:r>
      <w:r>
        <w:t>. p. 141.</w:t>
      </w:r>
    </w:p>
  </w:footnote>
  <w:footnote w:id="37">
    <w:p w14:paraId="11B0B19A" w14:textId="2C754146" w:rsidR="0012397D" w:rsidRDefault="0012397D">
      <w:pPr>
        <w:pStyle w:val="FootnoteText"/>
      </w:pPr>
      <w:r>
        <w:rPr>
          <w:rStyle w:val="FootnoteReference"/>
        </w:rPr>
        <w:footnoteRef/>
      </w:r>
      <w:r>
        <w:t xml:space="preserve"> Greene, </w:t>
      </w:r>
      <w:r w:rsidRPr="00A06D0B">
        <w:rPr>
          <w:i/>
          <w:iCs/>
        </w:rPr>
        <w:t>The Inner Planets.</w:t>
      </w:r>
      <w:r>
        <w:t xml:space="preserve"> p79. </w:t>
      </w:r>
    </w:p>
  </w:footnote>
  <w:footnote w:id="38">
    <w:p w14:paraId="0A154437" w14:textId="7BF25E18" w:rsidR="0012397D" w:rsidRDefault="0012397D">
      <w:pPr>
        <w:pStyle w:val="FootnoteText"/>
      </w:pPr>
      <w:r>
        <w:rPr>
          <w:rStyle w:val="FootnoteReference"/>
        </w:rPr>
        <w:footnoteRef/>
      </w:r>
      <w:r>
        <w:t xml:space="preserve"> Hillman, </w:t>
      </w:r>
      <w:r w:rsidRPr="00A06D0B">
        <w:rPr>
          <w:i/>
          <w:iCs/>
        </w:rPr>
        <w:t>Planets at Play.</w:t>
      </w:r>
      <w:r>
        <w:t xml:space="preserve"> p 135. </w:t>
      </w:r>
    </w:p>
  </w:footnote>
  <w:footnote w:id="39">
    <w:p w14:paraId="7A40B3AB" w14:textId="1AAFCCFF" w:rsidR="0012397D" w:rsidRDefault="0012397D">
      <w:pPr>
        <w:pStyle w:val="FootnoteText"/>
      </w:pPr>
      <w:r>
        <w:rPr>
          <w:rStyle w:val="FootnoteReference"/>
        </w:rPr>
        <w:footnoteRef/>
      </w:r>
      <w:r>
        <w:t xml:space="preserve"> Ibid, p. 126.</w:t>
      </w:r>
    </w:p>
  </w:footnote>
  <w:footnote w:id="40">
    <w:p w14:paraId="10BEE328" w14:textId="503C7656" w:rsidR="0012397D" w:rsidRDefault="0012397D">
      <w:pPr>
        <w:pStyle w:val="FootnoteText"/>
      </w:pPr>
      <w:r>
        <w:rPr>
          <w:rStyle w:val="FootnoteReference"/>
        </w:rPr>
        <w:footnoteRef/>
      </w:r>
      <w:r>
        <w:t xml:space="preserve"> </w:t>
      </w:r>
      <w:proofErr w:type="spellStart"/>
      <w:r>
        <w:t>Wolkstein</w:t>
      </w:r>
      <w:proofErr w:type="spellEnd"/>
      <w:r>
        <w:t xml:space="preserve">, </w:t>
      </w:r>
      <w:r w:rsidRPr="00A06D0B">
        <w:rPr>
          <w:i/>
          <w:iCs/>
        </w:rPr>
        <w:t>Inanna.</w:t>
      </w:r>
      <w:r>
        <w:t xml:space="preserve"> p. 153.</w:t>
      </w:r>
    </w:p>
  </w:footnote>
  <w:footnote w:id="41">
    <w:p w14:paraId="4B538B56" w14:textId="4BD83BB9" w:rsidR="0012397D" w:rsidRDefault="0012397D">
      <w:pPr>
        <w:pStyle w:val="FootnoteText"/>
      </w:pPr>
      <w:r>
        <w:rPr>
          <w:rStyle w:val="FootnoteReference"/>
        </w:rPr>
        <w:footnoteRef/>
      </w:r>
      <w:r>
        <w:t xml:space="preserve"> Greene, </w:t>
      </w:r>
      <w:r w:rsidRPr="00A06D0B">
        <w:rPr>
          <w:i/>
          <w:iCs/>
        </w:rPr>
        <w:t>The Inner Planets</w:t>
      </w:r>
      <w:r>
        <w:t xml:space="preserve">. p. 157. </w:t>
      </w:r>
    </w:p>
  </w:footnote>
  <w:footnote w:id="42">
    <w:p w14:paraId="7DD98646" w14:textId="2E88C3A8" w:rsidR="0012397D" w:rsidRDefault="0012397D">
      <w:pPr>
        <w:pStyle w:val="FootnoteText"/>
      </w:pPr>
      <w:r>
        <w:rPr>
          <w:rStyle w:val="FootnoteReference"/>
        </w:rPr>
        <w:footnoteRef/>
      </w:r>
      <w:r>
        <w:t xml:space="preserve"> </w:t>
      </w:r>
      <w:proofErr w:type="spellStart"/>
      <w:r>
        <w:t>Wolkstein</w:t>
      </w:r>
      <w:proofErr w:type="spellEnd"/>
      <w:r>
        <w:t xml:space="preserve">, </w:t>
      </w:r>
      <w:r w:rsidRPr="00A06D0B">
        <w:rPr>
          <w:i/>
          <w:iCs/>
        </w:rPr>
        <w:t>Inanna.</w:t>
      </w:r>
      <w:r>
        <w:t xml:space="preserve"> p. 136. </w:t>
      </w:r>
    </w:p>
  </w:footnote>
  <w:footnote w:id="43">
    <w:p w14:paraId="364CE84A" w14:textId="490B39E2" w:rsidR="0012397D" w:rsidRDefault="0012397D">
      <w:pPr>
        <w:pStyle w:val="FootnoteText"/>
      </w:pPr>
      <w:r>
        <w:rPr>
          <w:rStyle w:val="FootnoteReference"/>
        </w:rPr>
        <w:footnoteRef/>
      </w:r>
      <w:r>
        <w:t xml:space="preserve"> Greene, </w:t>
      </w:r>
      <w:r w:rsidRPr="00A06D0B">
        <w:rPr>
          <w:i/>
          <w:iCs/>
        </w:rPr>
        <w:t>The Inner Planets</w:t>
      </w:r>
      <w:r>
        <w:t xml:space="preserve">. p. 72. </w:t>
      </w:r>
    </w:p>
  </w:footnote>
  <w:footnote w:id="44">
    <w:p w14:paraId="19D7CA47" w14:textId="432B28F2" w:rsidR="00B82894" w:rsidRDefault="00B82894">
      <w:pPr>
        <w:pStyle w:val="FootnoteText"/>
      </w:pPr>
      <w:r>
        <w:rPr>
          <w:rStyle w:val="FootnoteReference"/>
        </w:rPr>
        <w:footnoteRef/>
      </w:r>
      <w:r>
        <w:t xml:space="preserve"> </w:t>
      </w:r>
      <w:proofErr w:type="spellStart"/>
      <w:r>
        <w:t>Wolkstein</w:t>
      </w:r>
      <w:proofErr w:type="spellEnd"/>
      <w:r>
        <w:t xml:space="preserve">, </w:t>
      </w:r>
      <w:r w:rsidRPr="00A06D0B">
        <w:rPr>
          <w:i/>
          <w:iCs/>
        </w:rPr>
        <w:t>Inanna</w:t>
      </w:r>
      <w:r>
        <w:t xml:space="preserve">. p. 163. </w:t>
      </w:r>
    </w:p>
  </w:footnote>
  <w:footnote w:id="45">
    <w:p w14:paraId="629AC64C" w14:textId="77CDAB7C" w:rsidR="00B82894" w:rsidRDefault="00B82894">
      <w:pPr>
        <w:pStyle w:val="FootnoteText"/>
      </w:pPr>
      <w:r>
        <w:rPr>
          <w:rStyle w:val="FootnoteReference"/>
        </w:rPr>
        <w:footnoteRef/>
      </w:r>
      <w:r>
        <w:t xml:space="preserve"> Ibid. p. 168. </w:t>
      </w:r>
    </w:p>
  </w:footnote>
  <w:footnote w:id="46">
    <w:p w14:paraId="32A62C49" w14:textId="659708B2" w:rsidR="00B82894" w:rsidRDefault="00B82894">
      <w:pPr>
        <w:pStyle w:val="FootnoteText"/>
      </w:pPr>
      <w:r>
        <w:rPr>
          <w:rStyle w:val="FootnoteReference"/>
        </w:rPr>
        <w:footnoteRef/>
      </w:r>
      <w:r>
        <w:t xml:space="preserve"> Hillman, </w:t>
      </w:r>
      <w:r w:rsidRPr="00A06D0B">
        <w:rPr>
          <w:i/>
          <w:iCs/>
        </w:rPr>
        <w:t>Planets in Play.</w:t>
      </w:r>
      <w:r>
        <w:t xml:space="preserve"> p. 134. </w:t>
      </w:r>
    </w:p>
  </w:footnote>
  <w:footnote w:id="47">
    <w:p w14:paraId="5F04C972" w14:textId="4BD5D276" w:rsidR="00B82894" w:rsidRDefault="00B82894">
      <w:pPr>
        <w:pStyle w:val="FootnoteText"/>
      </w:pPr>
      <w:r>
        <w:rPr>
          <w:rStyle w:val="FootnoteReference"/>
        </w:rPr>
        <w:footnoteRef/>
      </w:r>
      <w:r>
        <w:t xml:space="preserve"> </w:t>
      </w:r>
      <w:proofErr w:type="spellStart"/>
      <w:r>
        <w:t>Wolkstein</w:t>
      </w:r>
      <w:proofErr w:type="spellEnd"/>
      <w:r w:rsidRPr="00A06D0B">
        <w:rPr>
          <w:i/>
          <w:iCs/>
        </w:rPr>
        <w:t>, Inanna</w:t>
      </w:r>
      <w:r>
        <w:t xml:space="preserve">. p. 156. </w:t>
      </w:r>
    </w:p>
  </w:footnote>
  <w:footnote w:id="48">
    <w:p w14:paraId="1F5700A3" w14:textId="6360C60F" w:rsidR="00B82894" w:rsidRDefault="00B82894">
      <w:pPr>
        <w:pStyle w:val="FootnoteText"/>
      </w:pPr>
      <w:r>
        <w:rPr>
          <w:rStyle w:val="FootnoteReference"/>
        </w:rPr>
        <w:footnoteRef/>
      </w:r>
      <w:r>
        <w:t xml:space="preserve"> Greene</w:t>
      </w:r>
      <w:r w:rsidRPr="00A06D0B">
        <w:rPr>
          <w:i/>
          <w:iCs/>
        </w:rPr>
        <w:t>, The Inner Planets</w:t>
      </w:r>
      <w:r>
        <w:t>. p. 72.</w:t>
      </w:r>
    </w:p>
  </w:footnote>
  <w:footnote w:id="49">
    <w:p w14:paraId="6DFA54A1" w14:textId="560F447F" w:rsidR="00B82894" w:rsidRDefault="00B82894">
      <w:pPr>
        <w:pStyle w:val="FootnoteText"/>
      </w:pPr>
      <w:r>
        <w:rPr>
          <w:rStyle w:val="FootnoteReference"/>
        </w:rPr>
        <w:footnoteRef/>
      </w:r>
      <w:r>
        <w:t xml:space="preserve"> Hillman, </w:t>
      </w:r>
      <w:r w:rsidRPr="00A06D0B">
        <w:rPr>
          <w:i/>
          <w:iCs/>
        </w:rPr>
        <w:t>Planets in Play</w:t>
      </w:r>
      <w:r>
        <w:t xml:space="preserve">. p. 132. </w:t>
      </w:r>
    </w:p>
  </w:footnote>
  <w:footnote w:id="50">
    <w:p w14:paraId="1850A4DD" w14:textId="6FD3A7C5" w:rsidR="00B82894" w:rsidRDefault="00B82894">
      <w:pPr>
        <w:pStyle w:val="FootnoteText"/>
      </w:pPr>
      <w:r>
        <w:rPr>
          <w:rStyle w:val="FootnoteReference"/>
        </w:rPr>
        <w:footnoteRef/>
      </w:r>
      <w:r>
        <w:t xml:space="preserve"> </w:t>
      </w:r>
      <w:proofErr w:type="spellStart"/>
      <w:r>
        <w:t>Wolkstein</w:t>
      </w:r>
      <w:proofErr w:type="spellEnd"/>
      <w:r>
        <w:t xml:space="preserve">, </w:t>
      </w:r>
      <w:r w:rsidRPr="00A06D0B">
        <w:rPr>
          <w:i/>
          <w:iCs/>
        </w:rPr>
        <w:t>Inanna.</w:t>
      </w:r>
      <w:r>
        <w:t xml:space="preserve"> p. 161. </w:t>
      </w:r>
    </w:p>
  </w:footnote>
  <w:footnote w:id="51">
    <w:p w14:paraId="79A01A9C" w14:textId="6C9C9EAA" w:rsidR="00B82894" w:rsidRDefault="00B82894">
      <w:pPr>
        <w:pStyle w:val="FootnoteText"/>
      </w:pPr>
      <w:r>
        <w:rPr>
          <w:rStyle w:val="FootnoteReference"/>
        </w:rPr>
        <w:footnoteRef/>
      </w:r>
      <w:r>
        <w:t xml:space="preserve"> Hillman, </w:t>
      </w:r>
      <w:r w:rsidRPr="00A06D0B">
        <w:rPr>
          <w:i/>
          <w:iCs/>
        </w:rPr>
        <w:t>Planets in Play</w:t>
      </w:r>
      <w:r>
        <w:t xml:space="preserve">. p. 143. </w:t>
      </w:r>
    </w:p>
  </w:footnote>
  <w:footnote w:id="52">
    <w:p w14:paraId="3DC7E053" w14:textId="330223F9" w:rsidR="00ED78C4" w:rsidRDefault="00ED78C4">
      <w:pPr>
        <w:pStyle w:val="FootnoteText"/>
      </w:pPr>
      <w:r>
        <w:rPr>
          <w:rStyle w:val="FootnoteReference"/>
        </w:rPr>
        <w:footnoteRef/>
      </w:r>
      <w:r>
        <w:t xml:space="preserve"> Greene</w:t>
      </w:r>
      <w:r w:rsidRPr="00A06D0B">
        <w:rPr>
          <w:i/>
          <w:iCs/>
        </w:rPr>
        <w:t>, The Inner Planets</w:t>
      </w:r>
      <w:r>
        <w:t>. p. 173.</w:t>
      </w:r>
    </w:p>
  </w:footnote>
  <w:footnote w:id="53">
    <w:p w14:paraId="416E2193" w14:textId="741FE96E" w:rsidR="00ED78C4" w:rsidRDefault="00ED78C4">
      <w:pPr>
        <w:pStyle w:val="FootnoteText"/>
      </w:pPr>
      <w:r>
        <w:rPr>
          <w:rStyle w:val="FootnoteReference"/>
        </w:rPr>
        <w:footnoteRef/>
      </w:r>
      <w:r>
        <w:t xml:space="preserve"> Ibid. p. 165. </w:t>
      </w:r>
    </w:p>
  </w:footnote>
  <w:footnote w:id="54">
    <w:p w14:paraId="67D3AD2C" w14:textId="2A054D86" w:rsidR="00ED78C4" w:rsidRDefault="00ED78C4">
      <w:pPr>
        <w:pStyle w:val="FootnoteText"/>
      </w:pPr>
      <w:r>
        <w:rPr>
          <w:rStyle w:val="FootnoteReference"/>
        </w:rPr>
        <w:footnoteRef/>
      </w:r>
      <w:r>
        <w:t xml:space="preserve"> </w:t>
      </w:r>
      <w:proofErr w:type="spellStart"/>
      <w:r>
        <w:t>Wolkstein</w:t>
      </w:r>
      <w:proofErr w:type="spellEnd"/>
      <w:r w:rsidRPr="00A06D0B">
        <w:rPr>
          <w:i/>
          <w:iCs/>
        </w:rPr>
        <w:t>, Inanna</w:t>
      </w:r>
      <w:r>
        <w:t xml:space="preserve">. p. 159. </w:t>
      </w:r>
    </w:p>
  </w:footnote>
  <w:footnote w:id="55">
    <w:p w14:paraId="67A4D193" w14:textId="0F1C854C" w:rsidR="00ED78C4" w:rsidRDefault="00ED78C4">
      <w:pPr>
        <w:pStyle w:val="FootnoteText"/>
      </w:pPr>
      <w:r>
        <w:rPr>
          <w:rStyle w:val="FootnoteReference"/>
        </w:rPr>
        <w:footnoteRef/>
      </w:r>
      <w:r>
        <w:t xml:space="preserve"> Ibid. p. 160. </w:t>
      </w:r>
    </w:p>
  </w:footnote>
  <w:footnote w:id="56">
    <w:p w14:paraId="3F0A258F" w14:textId="165EE0A4" w:rsidR="00ED78C4" w:rsidRDefault="00ED78C4">
      <w:pPr>
        <w:pStyle w:val="FootnoteText"/>
      </w:pPr>
      <w:r>
        <w:rPr>
          <w:rStyle w:val="FootnoteReference"/>
        </w:rPr>
        <w:footnoteRef/>
      </w:r>
      <w:r>
        <w:t xml:space="preserve"> Hillman, </w:t>
      </w:r>
      <w:r w:rsidRPr="00A06D0B">
        <w:rPr>
          <w:i/>
          <w:iCs/>
        </w:rPr>
        <w:t>Planets in Play</w:t>
      </w:r>
      <w:r>
        <w:t xml:space="preserve">. p. 146. </w:t>
      </w:r>
    </w:p>
  </w:footnote>
  <w:footnote w:id="57">
    <w:p w14:paraId="3B3E1E8D" w14:textId="42F17362" w:rsidR="00ED78C4" w:rsidRDefault="00ED78C4">
      <w:pPr>
        <w:pStyle w:val="FootnoteText"/>
      </w:pPr>
      <w:r>
        <w:rPr>
          <w:rStyle w:val="FootnoteReference"/>
        </w:rPr>
        <w:footnoteRef/>
      </w:r>
      <w:r>
        <w:t xml:space="preserve"> Greene, </w:t>
      </w:r>
      <w:r w:rsidR="00A06D0B" w:rsidRPr="00A06D0B">
        <w:rPr>
          <w:i/>
          <w:iCs/>
        </w:rPr>
        <w:t xml:space="preserve">The </w:t>
      </w:r>
      <w:r w:rsidRPr="00A06D0B">
        <w:rPr>
          <w:i/>
          <w:iCs/>
        </w:rPr>
        <w:t>Inner Planets</w:t>
      </w:r>
      <w:r>
        <w:t>. p. 75.</w:t>
      </w:r>
    </w:p>
  </w:footnote>
  <w:footnote w:id="58">
    <w:p w14:paraId="02AEEF89" w14:textId="44C62ADA" w:rsidR="00ED78C4" w:rsidRDefault="00ED78C4">
      <w:pPr>
        <w:pStyle w:val="FootnoteText"/>
      </w:pPr>
      <w:r>
        <w:rPr>
          <w:rStyle w:val="FootnoteReference"/>
        </w:rPr>
        <w:footnoteRef/>
      </w:r>
      <w:r>
        <w:t xml:space="preserve"> </w:t>
      </w:r>
      <w:proofErr w:type="spellStart"/>
      <w:r>
        <w:t>Wolkstein</w:t>
      </w:r>
      <w:proofErr w:type="spellEnd"/>
      <w:r>
        <w:t xml:space="preserve">, </w:t>
      </w:r>
      <w:r w:rsidRPr="00A06D0B">
        <w:rPr>
          <w:i/>
          <w:iCs/>
        </w:rPr>
        <w:t>Inanna</w:t>
      </w:r>
      <w:r>
        <w:t xml:space="preserve">. p. 160. </w:t>
      </w:r>
    </w:p>
  </w:footnote>
  <w:footnote w:id="59">
    <w:p w14:paraId="5170BE67" w14:textId="60E70117" w:rsidR="00ED78C4" w:rsidRDefault="00ED78C4">
      <w:pPr>
        <w:pStyle w:val="FootnoteText"/>
      </w:pPr>
      <w:r>
        <w:rPr>
          <w:rStyle w:val="FootnoteReference"/>
        </w:rPr>
        <w:footnoteRef/>
      </w:r>
      <w:r>
        <w:t xml:space="preserve"> Ibid. p. 146. </w:t>
      </w:r>
    </w:p>
  </w:footnote>
  <w:footnote w:id="60">
    <w:p w14:paraId="22EC3069" w14:textId="2E150CC2" w:rsidR="00ED78C4" w:rsidRDefault="00ED78C4">
      <w:pPr>
        <w:pStyle w:val="FootnoteText"/>
      </w:pPr>
      <w:r>
        <w:rPr>
          <w:rStyle w:val="FootnoteReference"/>
        </w:rPr>
        <w:footnoteRef/>
      </w:r>
      <w:r>
        <w:t xml:space="preserve"> Beni</w:t>
      </w:r>
      <w:r w:rsidR="0029518A">
        <w:t xml:space="preserve">gni, </w:t>
      </w:r>
      <w:r w:rsidR="0029518A" w:rsidRPr="00A06D0B">
        <w:rPr>
          <w:i/>
          <w:iCs/>
        </w:rPr>
        <w:t>The Mythology of Venus.</w:t>
      </w:r>
      <w:r w:rsidR="0029518A">
        <w:t xml:space="preserve"> p. vii. </w:t>
      </w:r>
    </w:p>
  </w:footnote>
  <w:footnote w:id="61">
    <w:p w14:paraId="5B71CA07" w14:textId="41808419" w:rsidR="0029518A" w:rsidRDefault="0029518A">
      <w:pPr>
        <w:pStyle w:val="FootnoteText"/>
      </w:pPr>
      <w:r>
        <w:rPr>
          <w:rStyle w:val="FootnoteReference"/>
        </w:rPr>
        <w:footnoteRef/>
      </w:r>
      <w:r>
        <w:t xml:space="preserve"> </w:t>
      </w:r>
      <w:proofErr w:type="spellStart"/>
      <w:r>
        <w:t>Wolkstein</w:t>
      </w:r>
      <w:proofErr w:type="spellEnd"/>
      <w:r>
        <w:t xml:space="preserve">, Inanna. p. 156. </w:t>
      </w:r>
    </w:p>
  </w:footnote>
  <w:footnote w:id="62">
    <w:p w14:paraId="399E1E3D" w14:textId="1F1427EB" w:rsidR="0029518A" w:rsidRDefault="0029518A">
      <w:pPr>
        <w:pStyle w:val="FootnoteText"/>
      </w:pPr>
      <w:r>
        <w:rPr>
          <w:rStyle w:val="FootnoteReference"/>
        </w:rPr>
        <w:footnoteRef/>
      </w:r>
      <w:r>
        <w:t xml:space="preserve"> Hillman, Planets at Play. p. 143. </w:t>
      </w:r>
    </w:p>
  </w:footnote>
  <w:footnote w:id="63">
    <w:p w14:paraId="45D320AF" w14:textId="01D749A4" w:rsidR="0029518A" w:rsidRDefault="0029518A">
      <w:pPr>
        <w:pStyle w:val="FootnoteText"/>
      </w:pPr>
      <w:r>
        <w:rPr>
          <w:rStyle w:val="FootnoteReference"/>
        </w:rPr>
        <w:footnoteRef/>
      </w:r>
      <w:r>
        <w:t xml:space="preserve"> </w:t>
      </w:r>
      <w:proofErr w:type="spellStart"/>
      <w:r>
        <w:t>Wolkstein</w:t>
      </w:r>
      <w:proofErr w:type="spellEnd"/>
      <w:r>
        <w:t xml:space="preserve">, Inanna. p. xvi. </w:t>
      </w:r>
    </w:p>
  </w:footnote>
  <w:footnote w:id="64">
    <w:p w14:paraId="3E2E104C" w14:textId="0402BC44" w:rsidR="0029518A" w:rsidRDefault="0029518A">
      <w:pPr>
        <w:pStyle w:val="FootnoteText"/>
      </w:pPr>
      <w:r>
        <w:rPr>
          <w:rStyle w:val="FootnoteReference"/>
        </w:rPr>
        <w:footnoteRef/>
      </w:r>
      <w:r>
        <w:t xml:space="preserve"> Benigni, The Mythology of Venus, p </w:t>
      </w:r>
      <w:r w:rsidR="00D16612">
        <w:t xml:space="preserve">vi.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206"/>
    <w:rsid w:val="00000FBC"/>
    <w:rsid w:val="000030F6"/>
    <w:rsid w:val="00003CFB"/>
    <w:rsid w:val="000170E8"/>
    <w:rsid w:val="000474BD"/>
    <w:rsid w:val="00050093"/>
    <w:rsid w:val="000500A9"/>
    <w:rsid w:val="00053291"/>
    <w:rsid w:val="00061E6D"/>
    <w:rsid w:val="0006690A"/>
    <w:rsid w:val="000700BD"/>
    <w:rsid w:val="0007268B"/>
    <w:rsid w:val="00080DE9"/>
    <w:rsid w:val="00080E13"/>
    <w:rsid w:val="00081CD5"/>
    <w:rsid w:val="00085180"/>
    <w:rsid w:val="00086BBD"/>
    <w:rsid w:val="00091AB0"/>
    <w:rsid w:val="00094EA6"/>
    <w:rsid w:val="000A7D7B"/>
    <w:rsid w:val="000B345A"/>
    <w:rsid w:val="000D67B7"/>
    <w:rsid w:val="000F24AC"/>
    <w:rsid w:val="000F32F8"/>
    <w:rsid w:val="000F5D3E"/>
    <w:rsid w:val="00102D06"/>
    <w:rsid w:val="0010546B"/>
    <w:rsid w:val="00115325"/>
    <w:rsid w:val="00115A72"/>
    <w:rsid w:val="0012397D"/>
    <w:rsid w:val="00123AC5"/>
    <w:rsid w:val="00130E51"/>
    <w:rsid w:val="00135E7A"/>
    <w:rsid w:val="00137BD0"/>
    <w:rsid w:val="001532FF"/>
    <w:rsid w:val="00154AA8"/>
    <w:rsid w:val="00157DF2"/>
    <w:rsid w:val="0016005C"/>
    <w:rsid w:val="001600A2"/>
    <w:rsid w:val="001609A3"/>
    <w:rsid w:val="00164C53"/>
    <w:rsid w:val="001654B3"/>
    <w:rsid w:val="001663AC"/>
    <w:rsid w:val="00174F42"/>
    <w:rsid w:val="00177B70"/>
    <w:rsid w:val="00184AF5"/>
    <w:rsid w:val="00192DDB"/>
    <w:rsid w:val="00197925"/>
    <w:rsid w:val="001A4EE6"/>
    <w:rsid w:val="001B14B0"/>
    <w:rsid w:val="001B47CA"/>
    <w:rsid w:val="001B71E4"/>
    <w:rsid w:val="001C06E0"/>
    <w:rsid w:val="001D0E21"/>
    <w:rsid w:val="001D4622"/>
    <w:rsid w:val="001E6843"/>
    <w:rsid w:val="00201C6D"/>
    <w:rsid w:val="0020522B"/>
    <w:rsid w:val="0021151E"/>
    <w:rsid w:val="00214FD0"/>
    <w:rsid w:val="00220A25"/>
    <w:rsid w:val="00226933"/>
    <w:rsid w:val="00263B02"/>
    <w:rsid w:val="00287F99"/>
    <w:rsid w:val="002902D7"/>
    <w:rsid w:val="0029518A"/>
    <w:rsid w:val="002A474E"/>
    <w:rsid w:val="002B440D"/>
    <w:rsid w:val="002D0F8B"/>
    <w:rsid w:val="002D3A54"/>
    <w:rsid w:val="002D4D31"/>
    <w:rsid w:val="002F4D10"/>
    <w:rsid w:val="0030080E"/>
    <w:rsid w:val="00305202"/>
    <w:rsid w:val="0031472A"/>
    <w:rsid w:val="00315FD2"/>
    <w:rsid w:val="003161A8"/>
    <w:rsid w:val="00330C2F"/>
    <w:rsid w:val="00333B60"/>
    <w:rsid w:val="003370DB"/>
    <w:rsid w:val="0034769E"/>
    <w:rsid w:val="00367282"/>
    <w:rsid w:val="00367BDA"/>
    <w:rsid w:val="00374AFA"/>
    <w:rsid w:val="003754D3"/>
    <w:rsid w:val="00375FEE"/>
    <w:rsid w:val="00383D1E"/>
    <w:rsid w:val="00384155"/>
    <w:rsid w:val="00392A3C"/>
    <w:rsid w:val="003956A2"/>
    <w:rsid w:val="00396AD8"/>
    <w:rsid w:val="003B2C54"/>
    <w:rsid w:val="003B3138"/>
    <w:rsid w:val="003B76B7"/>
    <w:rsid w:val="003C458C"/>
    <w:rsid w:val="003F0637"/>
    <w:rsid w:val="003F2451"/>
    <w:rsid w:val="00401867"/>
    <w:rsid w:val="00411341"/>
    <w:rsid w:val="00422872"/>
    <w:rsid w:val="004276FF"/>
    <w:rsid w:val="004310F1"/>
    <w:rsid w:val="0043494C"/>
    <w:rsid w:val="00434EE5"/>
    <w:rsid w:val="00437E85"/>
    <w:rsid w:val="004524AA"/>
    <w:rsid w:val="00455D5A"/>
    <w:rsid w:val="00456800"/>
    <w:rsid w:val="004638AA"/>
    <w:rsid w:val="00465E44"/>
    <w:rsid w:val="00473707"/>
    <w:rsid w:val="00485CB4"/>
    <w:rsid w:val="00485E6B"/>
    <w:rsid w:val="00497371"/>
    <w:rsid w:val="004A152E"/>
    <w:rsid w:val="004A43AF"/>
    <w:rsid w:val="004C4987"/>
    <w:rsid w:val="004C7D84"/>
    <w:rsid w:val="004D2C8A"/>
    <w:rsid w:val="004D56D5"/>
    <w:rsid w:val="004E4178"/>
    <w:rsid w:val="004E6280"/>
    <w:rsid w:val="004E680C"/>
    <w:rsid w:val="004E71F3"/>
    <w:rsid w:val="004F3729"/>
    <w:rsid w:val="004F412A"/>
    <w:rsid w:val="004F4C5A"/>
    <w:rsid w:val="004F6A0D"/>
    <w:rsid w:val="005079BB"/>
    <w:rsid w:val="00513F88"/>
    <w:rsid w:val="00516614"/>
    <w:rsid w:val="00540216"/>
    <w:rsid w:val="00547432"/>
    <w:rsid w:val="00555DFA"/>
    <w:rsid w:val="005611B1"/>
    <w:rsid w:val="005654D7"/>
    <w:rsid w:val="005670EB"/>
    <w:rsid w:val="00567626"/>
    <w:rsid w:val="00593B5B"/>
    <w:rsid w:val="005960FA"/>
    <w:rsid w:val="005C4EE3"/>
    <w:rsid w:val="005D1974"/>
    <w:rsid w:val="005D19A8"/>
    <w:rsid w:val="005D1F1B"/>
    <w:rsid w:val="005D47F6"/>
    <w:rsid w:val="005E73B4"/>
    <w:rsid w:val="005F1209"/>
    <w:rsid w:val="00604F36"/>
    <w:rsid w:val="00610829"/>
    <w:rsid w:val="006117DE"/>
    <w:rsid w:val="00624834"/>
    <w:rsid w:val="006258A0"/>
    <w:rsid w:val="00634929"/>
    <w:rsid w:val="00646E21"/>
    <w:rsid w:val="00647738"/>
    <w:rsid w:val="00652D8A"/>
    <w:rsid w:val="00653A81"/>
    <w:rsid w:val="0065625B"/>
    <w:rsid w:val="00656695"/>
    <w:rsid w:val="00662EA4"/>
    <w:rsid w:val="00663277"/>
    <w:rsid w:val="006749B1"/>
    <w:rsid w:val="006851C9"/>
    <w:rsid w:val="00693968"/>
    <w:rsid w:val="006A06FC"/>
    <w:rsid w:val="006A24CD"/>
    <w:rsid w:val="006B3A06"/>
    <w:rsid w:val="006C010B"/>
    <w:rsid w:val="006D061C"/>
    <w:rsid w:val="006D30F6"/>
    <w:rsid w:val="006E0EDD"/>
    <w:rsid w:val="006E6F8D"/>
    <w:rsid w:val="006E7C6D"/>
    <w:rsid w:val="006F257B"/>
    <w:rsid w:val="006F78B5"/>
    <w:rsid w:val="00703981"/>
    <w:rsid w:val="007109A9"/>
    <w:rsid w:val="00712504"/>
    <w:rsid w:val="00712CEB"/>
    <w:rsid w:val="00735CF3"/>
    <w:rsid w:val="00740105"/>
    <w:rsid w:val="00742A77"/>
    <w:rsid w:val="00747144"/>
    <w:rsid w:val="00761060"/>
    <w:rsid w:val="007626CB"/>
    <w:rsid w:val="00763662"/>
    <w:rsid w:val="007658BE"/>
    <w:rsid w:val="007660BF"/>
    <w:rsid w:val="00770741"/>
    <w:rsid w:val="00796C7B"/>
    <w:rsid w:val="007A0585"/>
    <w:rsid w:val="007A2EAF"/>
    <w:rsid w:val="007B12EB"/>
    <w:rsid w:val="007B3A50"/>
    <w:rsid w:val="007B5801"/>
    <w:rsid w:val="007C7DFF"/>
    <w:rsid w:val="007D08E3"/>
    <w:rsid w:val="007D1979"/>
    <w:rsid w:val="007D30AF"/>
    <w:rsid w:val="007E2043"/>
    <w:rsid w:val="007E2409"/>
    <w:rsid w:val="007E64E8"/>
    <w:rsid w:val="007E7AB2"/>
    <w:rsid w:val="007F1108"/>
    <w:rsid w:val="007F6C5C"/>
    <w:rsid w:val="007F7D8D"/>
    <w:rsid w:val="00802F6E"/>
    <w:rsid w:val="008079AB"/>
    <w:rsid w:val="0081353B"/>
    <w:rsid w:val="0082634F"/>
    <w:rsid w:val="008326FF"/>
    <w:rsid w:val="008478BD"/>
    <w:rsid w:val="00860228"/>
    <w:rsid w:val="00861DD5"/>
    <w:rsid w:val="00863168"/>
    <w:rsid w:val="008652D9"/>
    <w:rsid w:val="008731CF"/>
    <w:rsid w:val="00877F27"/>
    <w:rsid w:val="0088434A"/>
    <w:rsid w:val="00885E49"/>
    <w:rsid w:val="0089204B"/>
    <w:rsid w:val="00896B36"/>
    <w:rsid w:val="008B686A"/>
    <w:rsid w:val="008C1A2F"/>
    <w:rsid w:val="008D3594"/>
    <w:rsid w:val="008D4E7A"/>
    <w:rsid w:val="008E4509"/>
    <w:rsid w:val="008F50C5"/>
    <w:rsid w:val="008F73B9"/>
    <w:rsid w:val="009007B8"/>
    <w:rsid w:val="00904DB0"/>
    <w:rsid w:val="00910068"/>
    <w:rsid w:val="00914804"/>
    <w:rsid w:val="00922083"/>
    <w:rsid w:val="009351EB"/>
    <w:rsid w:val="009449CF"/>
    <w:rsid w:val="00950997"/>
    <w:rsid w:val="00950B38"/>
    <w:rsid w:val="00953140"/>
    <w:rsid w:val="00962A4F"/>
    <w:rsid w:val="00970783"/>
    <w:rsid w:val="009707B5"/>
    <w:rsid w:val="00971251"/>
    <w:rsid w:val="00973BB1"/>
    <w:rsid w:val="0098682E"/>
    <w:rsid w:val="00986B12"/>
    <w:rsid w:val="00987261"/>
    <w:rsid w:val="009928A6"/>
    <w:rsid w:val="00993FD3"/>
    <w:rsid w:val="009A18C4"/>
    <w:rsid w:val="009B2228"/>
    <w:rsid w:val="009B3554"/>
    <w:rsid w:val="009C0FDB"/>
    <w:rsid w:val="009C7E0C"/>
    <w:rsid w:val="009D3197"/>
    <w:rsid w:val="009D3E56"/>
    <w:rsid w:val="009E0896"/>
    <w:rsid w:val="009F005E"/>
    <w:rsid w:val="009F6572"/>
    <w:rsid w:val="009F6F0F"/>
    <w:rsid w:val="00A06D0B"/>
    <w:rsid w:val="00A234E8"/>
    <w:rsid w:val="00A24B80"/>
    <w:rsid w:val="00A3148D"/>
    <w:rsid w:val="00A35FA2"/>
    <w:rsid w:val="00A47717"/>
    <w:rsid w:val="00A478F6"/>
    <w:rsid w:val="00A528F8"/>
    <w:rsid w:val="00A53B70"/>
    <w:rsid w:val="00A76702"/>
    <w:rsid w:val="00A83EC6"/>
    <w:rsid w:val="00A84528"/>
    <w:rsid w:val="00A94E63"/>
    <w:rsid w:val="00AA4C34"/>
    <w:rsid w:val="00AA76D3"/>
    <w:rsid w:val="00AB0E5C"/>
    <w:rsid w:val="00AB556C"/>
    <w:rsid w:val="00AB7000"/>
    <w:rsid w:val="00AC6E0C"/>
    <w:rsid w:val="00AD5349"/>
    <w:rsid w:val="00AE0172"/>
    <w:rsid w:val="00B2534E"/>
    <w:rsid w:val="00B25E65"/>
    <w:rsid w:val="00B26CCF"/>
    <w:rsid w:val="00B319B5"/>
    <w:rsid w:val="00B36696"/>
    <w:rsid w:val="00B46D42"/>
    <w:rsid w:val="00B51AFE"/>
    <w:rsid w:val="00B72B0E"/>
    <w:rsid w:val="00B82894"/>
    <w:rsid w:val="00B84F0B"/>
    <w:rsid w:val="00B95158"/>
    <w:rsid w:val="00BA0569"/>
    <w:rsid w:val="00BA11B3"/>
    <w:rsid w:val="00BA18C2"/>
    <w:rsid w:val="00BA6878"/>
    <w:rsid w:val="00BB1292"/>
    <w:rsid w:val="00BC7255"/>
    <w:rsid w:val="00BD48A3"/>
    <w:rsid w:val="00BE6832"/>
    <w:rsid w:val="00BF04E4"/>
    <w:rsid w:val="00BF5C39"/>
    <w:rsid w:val="00BF79A0"/>
    <w:rsid w:val="00C001C7"/>
    <w:rsid w:val="00C025EE"/>
    <w:rsid w:val="00C0283A"/>
    <w:rsid w:val="00C14B1F"/>
    <w:rsid w:val="00C17D95"/>
    <w:rsid w:val="00C269AC"/>
    <w:rsid w:val="00C335F6"/>
    <w:rsid w:val="00C52ABF"/>
    <w:rsid w:val="00C64EBD"/>
    <w:rsid w:val="00C6572B"/>
    <w:rsid w:val="00C661C5"/>
    <w:rsid w:val="00C711B4"/>
    <w:rsid w:val="00C735A5"/>
    <w:rsid w:val="00C81E6C"/>
    <w:rsid w:val="00C82004"/>
    <w:rsid w:val="00C8216B"/>
    <w:rsid w:val="00C97514"/>
    <w:rsid w:val="00CA020F"/>
    <w:rsid w:val="00CA3BE9"/>
    <w:rsid w:val="00CB04F8"/>
    <w:rsid w:val="00CC3012"/>
    <w:rsid w:val="00CC3F3B"/>
    <w:rsid w:val="00CD33CF"/>
    <w:rsid w:val="00CD4850"/>
    <w:rsid w:val="00CE28EC"/>
    <w:rsid w:val="00CE5760"/>
    <w:rsid w:val="00CE66D9"/>
    <w:rsid w:val="00D00BE5"/>
    <w:rsid w:val="00D16612"/>
    <w:rsid w:val="00D30843"/>
    <w:rsid w:val="00D36A57"/>
    <w:rsid w:val="00D46369"/>
    <w:rsid w:val="00D56330"/>
    <w:rsid w:val="00D664FE"/>
    <w:rsid w:val="00D74896"/>
    <w:rsid w:val="00D75206"/>
    <w:rsid w:val="00D81584"/>
    <w:rsid w:val="00D84807"/>
    <w:rsid w:val="00D93D6C"/>
    <w:rsid w:val="00D96158"/>
    <w:rsid w:val="00DA644E"/>
    <w:rsid w:val="00DB0AD9"/>
    <w:rsid w:val="00DB5239"/>
    <w:rsid w:val="00DC2039"/>
    <w:rsid w:val="00DD4AD5"/>
    <w:rsid w:val="00DD724F"/>
    <w:rsid w:val="00DF044C"/>
    <w:rsid w:val="00DF1F72"/>
    <w:rsid w:val="00DF6FBF"/>
    <w:rsid w:val="00E0746D"/>
    <w:rsid w:val="00E13857"/>
    <w:rsid w:val="00E2736A"/>
    <w:rsid w:val="00E447F0"/>
    <w:rsid w:val="00E52DB7"/>
    <w:rsid w:val="00E653E9"/>
    <w:rsid w:val="00E73A9B"/>
    <w:rsid w:val="00EB64ED"/>
    <w:rsid w:val="00EC5492"/>
    <w:rsid w:val="00ED06AF"/>
    <w:rsid w:val="00ED4F93"/>
    <w:rsid w:val="00ED78C4"/>
    <w:rsid w:val="00EE09AB"/>
    <w:rsid w:val="00EE5982"/>
    <w:rsid w:val="00EE7A43"/>
    <w:rsid w:val="00EF7FB6"/>
    <w:rsid w:val="00F00E0C"/>
    <w:rsid w:val="00F011E1"/>
    <w:rsid w:val="00F17103"/>
    <w:rsid w:val="00F34885"/>
    <w:rsid w:val="00F44EF1"/>
    <w:rsid w:val="00F53403"/>
    <w:rsid w:val="00F61FF5"/>
    <w:rsid w:val="00F66B53"/>
    <w:rsid w:val="00F85810"/>
    <w:rsid w:val="00F86F48"/>
    <w:rsid w:val="00F9765B"/>
    <w:rsid w:val="00F97BB1"/>
    <w:rsid w:val="00FB1308"/>
    <w:rsid w:val="00FB47BD"/>
    <w:rsid w:val="00FC28F2"/>
    <w:rsid w:val="00FC6A82"/>
    <w:rsid w:val="00FD46CB"/>
    <w:rsid w:val="00FD697E"/>
    <w:rsid w:val="00FE2A99"/>
    <w:rsid w:val="00FF48CF"/>
    <w:rsid w:val="00FF7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401A1"/>
  <w15:chartTrackingRefBased/>
  <w15:docId w15:val="{7BAAE57B-CD6B-4CA6-80DA-4FB6E691A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20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75206"/>
    <w:pPr>
      <w:spacing w:after="0" w:line="240" w:lineRule="auto"/>
    </w:pPr>
  </w:style>
  <w:style w:type="character" w:styleId="Hyperlink">
    <w:name w:val="Hyperlink"/>
    <w:basedOn w:val="DefaultParagraphFont"/>
    <w:uiPriority w:val="99"/>
    <w:unhideWhenUsed/>
    <w:rsid w:val="006E6F8D"/>
    <w:rPr>
      <w:color w:val="0563C1" w:themeColor="hyperlink"/>
      <w:u w:val="single"/>
    </w:rPr>
  </w:style>
  <w:style w:type="character" w:styleId="UnresolvedMention">
    <w:name w:val="Unresolved Mention"/>
    <w:basedOn w:val="DefaultParagraphFont"/>
    <w:uiPriority w:val="99"/>
    <w:semiHidden/>
    <w:unhideWhenUsed/>
    <w:rsid w:val="006E6F8D"/>
    <w:rPr>
      <w:color w:val="605E5C"/>
      <w:shd w:val="clear" w:color="auto" w:fill="E1DFDD"/>
    </w:rPr>
  </w:style>
  <w:style w:type="paragraph" w:styleId="FootnoteText">
    <w:name w:val="footnote text"/>
    <w:basedOn w:val="Normal"/>
    <w:link w:val="FootnoteTextChar"/>
    <w:uiPriority w:val="99"/>
    <w:semiHidden/>
    <w:unhideWhenUsed/>
    <w:rsid w:val="002D0F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0F8B"/>
    <w:rPr>
      <w:sz w:val="20"/>
      <w:szCs w:val="20"/>
    </w:rPr>
  </w:style>
  <w:style w:type="character" w:styleId="FootnoteReference">
    <w:name w:val="footnote reference"/>
    <w:basedOn w:val="DefaultParagraphFont"/>
    <w:uiPriority w:val="99"/>
    <w:semiHidden/>
    <w:unhideWhenUsed/>
    <w:rsid w:val="002D0F8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tro.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1A8AA4-9810-4D8D-AA0C-1B111F2C2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3096</Words>
  <Characters>17649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fae</dc:creator>
  <cp:keywords/>
  <dc:description/>
  <cp:lastModifiedBy>sarah fae</cp:lastModifiedBy>
  <cp:revision>2</cp:revision>
  <dcterms:created xsi:type="dcterms:W3CDTF">2022-03-17T10:34:00Z</dcterms:created>
  <dcterms:modified xsi:type="dcterms:W3CDTF">2022-03-17T10:34:00Z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id="JbXlrrXV"/&gt;&lt;style id="http://www.zotero.org/styles/modern-humanities-research-association" hasBibliography="1" bibliographyStyleHasBeenSet="0"/&gt;&lt;prefs&gt;&lt;pref name="fieldType" value="Field"/&gt;&lt;pre</vt:lpwstr>
  </property>
  <property fmtid="{D5CDD505-2E9C-101B-9397-08002B2CF9AE}" pid="3" name="ZOTERO_PREF_2">
    <vt:lpwstr>f name="automaticJournalAbbreviations" value="true"/&gt;&lt;pref name="noteType" value="1"/&gt;&lt;/prefs&gt;&lt;/data&gt;</vt:lpwstr>
  </property>
</Properties>
</file>