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8DAAD" w14:textId="3F19BF46" w:rsidR="00234947" w:rsidRPr="00B06949" w:rsidRDefault="00234947" w:rsidP="00234947">
      <w:pPr>
        <w:spacing w:after="0" w:line="240" w:lineRule="auto"/>
        <w:rPr>
          <w:rFonts w:cs="Arial"/>
          <w:szCs w:val="24"/>
        </w:rPr>
      </w:pPr>
    </w:p>
    <w:p w14:paraId="59CBC655" w14:textId="18AF7A9B" w:rsidR="001D341E" w:rsidRPr="00B06949" w:rsidRDefault="001D341E" w:rsidP="001D341E">
      <w:pPr>
        <w:jc w:val="center"/>
        <w:rPr>
          <w:rFonts w:cs="Arial"/>
          <w:b/>
          <w:bCs/>
          <w:sz w:val="32"/>
          <w:szCs w:val="28"/>
        </w:rPr>
      </w:pPr>
      <w:r w:rsidRPr="00B06949">
        <w:rPr>
          <w:rFonts w:cs="Arial"/>
          <w:b/>
          <w:bCs/>
          <w:sz w:val="32"/>
          <w:szCs w:val="28"/>
        </w:rPr>
        <w:t>Marketing Essentials</w:t>
      </w:r>
    </w:p>
    <w:p w14:paraId="1EFF58BD" w14:textId="77777777" w:rsidR="00CB6149" w:rsidRPr="00B06949" w:rsidRDefault="00CB6149" w:rsidP="001D341E">
      <w:pPr>
        <w:jc w:val="center"/>
        <w:rPr>
          <w:rFonts w:cs="Arial"/>
          <w:b/>
          <w:bCs/>
          <w:sz w:val="32"/>
          <w:szCs w:val="32"/>
        </w:rPr>
      </w:pPr>
    </w:p>
    <w:p w14:paraId="6C125672" w14:textId="168B37BF" w:rsidR="001D341E" w:rsidRPr="00B06949" w:rsidRDefault="001D341E" w:rsidP="001D341E">
      <w:pPr>
        <w:rPr>
          <w:rFonts w:cs="Arial"/>
          <w:szCs w:val="24"/>
        </w:rPr>
      </w:pPr>
    </w:p>
    <w:p w14:paraId="622AA3C7" w14:textId="77777777" w:rsidR="001D341E" w:rsidRPr="00B06949" w:rsidRDefault="001D341E" w:rsidP="001D341E">
      <w:pPr>
        <w:jc w:val="center"/>
        <w:rPr>
          <w:rFonts w:cs="Arial"/>
          <w:b/>
          <w:bCs/>
        </w:rPr>
      </w:pPr>
      <w:r w:rsidRPr="00B06949">
        <w:rPr>
          <w:rFonts w:cs="Arial"/>
          <w:b/>
          <w:bCs/>
        </w:rPr>
        <w:t>An Essay:</w:t>
      </w:r>
    </w:p>
    <w:p w14:paraId="75E65640" w14:textId="18DA048D" w:rsidR="001D341E" w:rsidRPr="00B06949" w:rsidRDefault="001D341E" w:rsidP="001D341E">
      <w:pPr>
        <w:jc w:val="center"/>
        <w:rPr>
          <w:rFonts w:cs="Arial"/>
          <w:b/>
          <w:bCs/>
          <w:szCs w:val="24"/>
        </w:rPr>
      </w:pPr>
      <w:r w:rsidRPr="00B06949">
        <w:rPr>
          <w:rFonts w:cs="Arial"/>
          <w:b/>
          <w:bCs/>
          <w:i/>
          <w:iCs/>
          <w:color w:val="000000"/>
          <w:shd w:val="clear" w:color="auto" w:fill="FFFFFF"/>
        </w:rPr>
        <w:t>A comparison of the marketing methods of two multinational hotel brands</w:t>
      </w:r>
    </w:p>
    <w:p w14:paraId="16D52C4D" w14:textId="0B113F5F" w:rsidR="001D341E" w:rsidRPr="00B06949" w:rsidRDefault="001D341E" w:rsidP="00234947">
      <w:pPr>
        <w:spacing w:after="0" w:line="240" w:lineRule="auto"/>
        <w:rPr>
          <w:rFonts w:cs="Arial"/>
          <w:szCs w:val="24"/>
        </w:rPr>
      </w:pPr>
    </w:p>
    <w:p w14:paraId="2FB8D83C" w14:textId="614C3C87" w:rsidR="001D341E" w:rsidRPr="00B06949" w:rsidRDefault="001D341E" w:rsidP="00234947">
      <w:pPr>
        <w:spacing w:after="0" w:line="240" w:lineRule="auto"/>
        <w:rPr>
          <w:rFonts w:cs="Arial"/>
          <w:szCs w:val="24"/>
        </w:rPr>
      </w:pPr>
    </w:p>
    <w:p w14:paraId="44BAF2DD" w14:textId="5303F0BC" w:rsidR="001D341E" w:rsidRPr="00B06949" w:rsidRDefault="001D341E" w:rsidP="00234947">
      <w:pPr>
        <w:spacing w:after="0" w:line="240" w:lineRule="auto"/>
        <w:rPr>
          <w:rFonts w:cs="Arial"/>
          <w:szCs w:val="24"/>
        </w:rPr>
      </w:pPr>
    </w:p>
    <w:p w14:paraId="59373E14" w14:textId="375560AE" w:rsidR="001D341E" w:rsidRPr="00B06949" w:rsidRDefault="001D341E" w:rsidP="00234947">
      <w:pPr>
        <w:spacing w:after="0" w:line="240" w:lineRule="auto"/>
        <w:rPr>
          <w:rFonts w:cs="Arial"/>
          <w:szCs w:val="24"/>
        </w:rPr>
      </w:pPr>
    </w:p>
    <w:p w14:paraId="616ABDC3" w14:textId="56FED7C7" w:rsidR="001D341E" w:rsidRPr="00B06949" w:rsidRDefault="001D341E" w:rsidP="00234947">
      <w:pPr>
        <w:spacing w:after="0" w:line="240" w:lineRule="auto"/>
        <w:rPr>
          <w:rFonts w:cs="Arial"/>
          <w:szCs w:val="24"/>
        </w:rPr>
      </w:pPr>
    </w:p>
    <w:p w14:paraId="09A8C364" w14:textId="2A5C7B7E" w:rsidR="001D341E" w:rsidRPr="00B06949" w:rsidRDefault="001D341E" w:rsidP="00234947">
      <w:pPr>
        <w:spacing w:after="0" w:line="240" w:lineRule="auto"/>
        <w:rPr>
          <w:rFonts w:cs="Arial"/>
          <w:szCs w:val="24"/>
        </w:rPr>
      </w:pPr>
    </w:p>
    <w:p w14:paraId="38FA5209" w14:textId="762A051F" w:rsidR="001D341E" w:rsidRPr="00B06949" w:rsidRDefault="001D341E" w:rsidP="00234947">
      <w:pPr>
        <w:spacing w:after="0" w:line="240" w:lineRule="auto"/>
        <w:rPr>
          <w:rFonts w:cs="Arial"/>
          <w:szCs w:val="24"/>
        </w:rPr>
      </w:pPr>
    </w:p>
    <w:p w14:paraId="6E680B09" w14:textId="5C3DDC13" w:rsidR="00756D60" w:rsidRPr="00B06949" w:rsidRDefault="00756D60">
      <w:pPr>
        <w:spacing w:line="259" w:lineRule="auto"/>
        <w:jc w:val="left"/>
        <w:rPr>
          <w:rFonts w:cs="Arial"/>
          <w:szCs w:val="24"/>
        </w:rPr>
      </w:pPr>
      <w:r w:rsidRPr="00B06949">
        <w:rPr>
          <w:rFonts w:cs="Arial"/>
          <w:szCs w:val="24"/>
        </w:rPr>
        <w:br w:type="page"/>
      </w:r>
    </w:p>
    <w:p w14:paraId="46A82C28" w14:textId="35B543E9" w:rsidR="00234947" w:rsidRPr="00B06949" w:rsidRDefault="001D341E">
      <w:pPr>
        <w:rPr>
          <w:rFonts w:cs="Arial"/>
        </w:rPr>
      </w:pPr>
      <w:r w:rsidRPr="00B06949">
        <w:rPr>
          <w:rFonts w:cs="Arial"/>
        </w:rPr>
        <w:lastRenderedPageBreak/>
        <w:t>Marketing is a complex and multifaced discipline. Market positioning is a strategic process that entails building an identity or picture of the product or service or brand within the thoughts of the customers who are the primary focus of the venture. Six Senses is a famous ec</w:t>
      </w:r>
      <w:r w:rsidR="00A90C0F" w:rsidRPr="00B06949">
        <w:rPr>
          <w:rFonts w:cs="Arial"/>
        </w:rPr>
        <w:t>o</w:t>
      </w:r>
      <w:r w:rsidRPr="00B06949">
        <w:rPr>
          <w:rFonts w:cs="Arial"/>
        </w:rPr>
        <w:t>-</w:t>
      </w:r>
      <w:r w:rsidR="00A90C0F" w:rsidRPr="00B06949">
        <w:rPr>
          <w:rFonts w:cs="Arial"/>
        </w:rPr>
        <w:t>conscious</w:t>
      </w:r>
      <w:r w:rsidRPr="00B06949">
        <w:rPr>
          <w:rFonts w:cs="Arial"/>
        </w:rPr>
        <w:t xml:space="preserve"> luxury resort and spa management company based in Bangkok. The company was established in the year 1995 and it </w:t>
      </w:r>
      <w:r w:rsidR="00A90C0F" w:rsidRPr="00B06949">
        <w:rPr>
          <w:rFonts w:cs="Arial"/>
        </w:rPr>
        <w:t>believes</w:t>
      </w:r>
      <w:r w:rsidRPr="00B06949">
        <w:rPr>
          <w:rFonts w:cs="Arial"/>
        </w:rPr>
        <w:t xml:space="preserve"> that travel can serve a purpose. The Six Senses mission is to live up to the promise of its name and to revive customers' senses through the provision of wellness opportunities and experiences that are distinct from those typically encountered</w:t>
      </w:r>
      <w:r w:rsidR="00A90C0F" w:rsidRPr="00B06949">
        <w:rPr>
          <w:rFonts w:cs="Arial"/>
        </w:rPr>
        <w:t xml:space="preserve"> (Sixsenses.com, 2023)</w:t>
      </w:r>
      <w:r w:rsidRPr="00B06949">
        <w:rPr>
          <w:rFonts w:cs="Arial"/>
        </w:rPr>
        <w:t xml:space="preserve">. It offers a spa, swimming pool, rooms of various sizes, wellness corner, event places and so on so that clients feel relaxed. The organisation also deeply </w:t>
      </w:r>
      <w:r w:rsidR="00A90C0F" w:rsidRPr="00B06949">
        <w:rPr>
          <w:rFonts w:cs="Arial"/>
        </w:rPr>
        <w:t>cares</w:t>
      </w:r>
      <w:r w:rsidRPr="00B06949">
        <w:rPr>
          <w:rFonts w:cs="Arial"/>
        </w:rPr>
        <w:t xml:space="preserve"> about the people, culture and ecosystem.  Moxy Hotel is a playful, affordable and stylish hotel brand that aims at breaking the conventional rules of hotel stay. It gives the visitor everything they want and offers them various types of the hotel room, vibrant social spaces, flexible furniture and free and fast </w:t>
      </w:r>
      <w:r w:rsidR="00A90C0F" w:rsidRPr="00B06949">
        <w:rPr>
          <w:rFonts w:cs="Arial"/>
        </w:rPr>
        <w:t>Wi-Fi</w:t>
      </w:r>
      <w:r w:rsidRPr="00B06949">
        <w:rPr>
          <w:rFonts w:cs="Arial"/>
        </w:rPr>
        <w:t xml:space="preserve">. It embraces nonconformity and </w:t>
      </w:r>
      <w:r w:rsidR="00A90C0F" w:rsidRPr="00B06949">
        <w:rPr>
          <w:rFonts w:cs="Arial"/>
        </w:rPr>
        <w:t xml:space="preserve">open mind </w:t>
      </w:r>
      <w:r w:rsidRPr="00B06949">
        <w:rPr>
          <w:rFonts w:cs="Arial"/>
        </w:rPr>
        <w:t>ness</w:t>
      </w:r>
      <w:r w:rsidR="00A90C0F" w:rsidRPr="00B06949">
        <w:rPr>
          <w:rFonts w:cs="Arial"/>
        </w:rPr>
        <w:t xml:space="preserve"> (</w:t>
      </w:r>
      <w:r w:rsidR="00A90C0F" w:rsidRPr="00B06949">
        <w:rPr>
          <w:rFonts w:cs="Arial"/>
          <w:szCs w:val="24"/>
        </w:rPr>
        <w:t>Moxyhotels.marriot.com, 2023)</w:t>
      </w:r>
      <w:r w:rsidRPr="00B06949">
        <w:rPr>
          <w:rFonts w:cs="Arial"/>
        </w:rPr>
        <w:t xml:space="preserve">. In this essay, the marketing choices and directions of Six Senses and Moxy Hotels will be discussed. Then, their current market positions and marketing strategy will be evaluated. After that, the considerations made by the hotels regarding sustainability and contemporary issues will be discussed. At last, the marketing messages of both organisations will be compared. </w:t>
      </w:r>
    </w:p>
    <w:p w14:paraId="6E296CC7" w14:textId="62985437" w:rsidR="00234947" w:rsidRPr="00B06949" w:rsidRDefault="00000000">
      <w:pPr>
        <w:rPr>
          <w:rFonts w:cs="Arial"/>
        </w:rPr>
      </w:pPr>
      <w:r w:rsidRPr="00B06949">
        <w:rPr>
          <w:rFonts w:cs="Arial"/>
        </w:rPr>
        <w:t xml:space="preserve">According to </w:t>
      </w:r>
      <w:r w:rsidRPr="00B06949">
        <w:rPr>
          <w:rFonts w:cs="Arial"/>
          <w:szCs w:val="24"/>
        </w:rPr>
        <w:t>Jobber and Ellis-Chadwick (2020), </w:t>
      </w:r>
      <w:r w:rsidRPr="00B06949">
        <w:rPr>
          <w:rFonts w:cs="Arial"/>
          <w:b/>
          <w:bCs/>
        </w:rPr>
        <w:t>Hotel marketing</w:t>
      </w:r>
      <w:r w:rsidRPr="00B06949">
        <w:rPr>
          <w:rFonts w:cs="Arial"/>
        </w:rPr>
        <w:t xml:space="preserve"> is a complex and multifaced discipline. It mainly starts with a proper understanding of the target market and determining the objectives of the company.</w:t>
      </w:r>
      <w:r w:rsidR="00453106" w:rsidRPr="00B06949">
        <w:rPr>
          <w:rFonts w:cs="Arial"/>
        </w:rPr>
        <w:t xml:space="preserve"> Six Senses operates 11 </w:t>
      </w:r>
      <w:r w:rsidR="00144019" w:rsidRPr="00B06949">
        <w:rPr>
          <w:rFonts w:cs="Arial"/>
        </w:rPr>
        <w:t>resorts</w:t>
      </w:r>
      <w:r w:rsidR="00453106" w:rsidRPr="00B06949">
        <w:rPr>
          <w:rFonts w:cs="Arial"/>
        </w:rPr>
        <w:t xml:space="preserve"> and 29 spas in about 20 countries all over the world. </w:t>
      </w:r>
      <w:r w:rsidRPr="00B06949">
        <w:rPr>
          <w:rFonts w:cs="Arial"/>
        </w:rPr>
        <w:t xml:space="preserve"> </w:t>
      </w:r>
      <w:bookmarkStart w:id="0" w:name="_Hlk125763545"/>
      <w:r w:rsidR="00453106" w:rsidRPr="00B06949">
        <w:rPr>
          <w:rFonts w:cs="Arial"/>
        </w:rPr>
        <w:t>The marketing approach of Six Senses focuses on a level of service that does not just do the right thing but does it well and it aims at making the visitors feel the difference in body, mind and soul</w:t>
      </w:r>
      <w:r w:rsidR="00144019" w:rsidRPr="00B06949">
        <w:rPr>
          <w:rFonts w:cs="Arial"/>
        </w:rPr>
        <w:t xml:space="preserve"> </w:t>
      </w:r>
      <w:bookmarkEnd w:id="0"/>
      <w:r w:rsidR="00144019" w:rsidRPr="00B06949">
        <w:rPr>
          <w:rFonts w:cs="Arial"/>
        </w:rPr>
        <w:t>(</w:t>
      </w:r>
      <w:proofErr w:type="spellStart"/>
      <w:r w:rsidR="00144019" w:rsidRPr="00B06949">
        <w:rPr>
          <w:rFonts w:cs="Arial"/>
          <w:color w:val="222222"/>
          <w:szCs w:val="24"/>
          <w:shd w:val="clear" w:color="auto" w:fill="FFFFFF"/>
        </w:rPr>
        <w:t>Dzhandzhugazova</w:t>
      </w:r>
      <w:proofErr w:type="spellEnd"/>
      <w:r w:rsidR="00144019" w:rsidRPr="00B06949">
        <w:rPr>
          <w:rFonts w:cs="Arial"/>
          <w:color w:val="222222"/>
          <w:szCs w:val="24"/>
          <w:shd w:val="clear" w:color="auto" w:fill="FFFFFF"/>
        </w:rPr>
        <w:t xml:space="preserve"> et al., 2016)</w:t>
      </w:r>
      <w:r w:rsidR="00453106" w:rsidRPr="00B06949">
        <w:rPr>
          <w:rFonts w:cs="Arial"/>
        </w:rPr>
        <w:t xml:space="preserve">. The Hotel has improved its digital presence across various platforms </w:t>
      </w:r>
      <w:r w:rsidR="00144019" w:rsidRPr="00B06949">
        <w:rPr>
          <w:rFonts w:cs="Arial"/>
        </w:rPr>
        <w:t>including</w:t>
      </w:r>
      <w:r w:rsidR="00453106" w:rsidRPr="00B06949">
        <w:rPr>
          <w:rFonts w:cs="Arial"/>
        </w:rPr>
        <w:t xml:space="preserve"> social media, website, email marketing, Google SEO, and so on. Six Senses has also highlighted safety in hotel marketing and guest communication. The management body of the hotel has also let the potential clients have the experience of the hotel from a distance. The company has conducted marketing research to identify the target audience and has adopted hotel marketing campaigns that appeal to the target members. Six </w:t>
      </w:r>
      <w:r w:rsidR="00453106" w:rsidRPr="00B06949">
        <w:rPr>
          <w:rFonts w:cs="Arial"/>
        </w:rPr>
        <w:lastRenderedPageBreak/>
        <w:t xml:space="preserve">Senses has cultivated a brand identity in the </w:t>
      </w:r>
      <w:r w:rsidR="00144019" w:rsidRPr="00B06949">
        <w:rPr>
          <w:rFonts w:cs="Arial"/>
        </w:rPr>
        <w:t>industry</w:t>
      </w:r>
      <w:r w:rsidR="00453106" w:rsidRPr="00B06949">
        <w:rPr>
          <w:rFonts w:cs="Arial"/>
        </w:rPr>
        <w:t xml:space="preserve"> in terms of service, quality, value and amenities</w:t>
      </w:r>
      <w:r w:rsidR="00144019" w:rsidRPr="00B06949">
        <w:rPr>
          <w:rFonts w:cs="Arial"/>
        </w:rPr>
        <w:t xml:space="preserve"> (</w:t>
      </w:r>
      <w:r w:rsidR="00144019" w:rsidRPr="00B06949">
        <w:rPr>
          <w:rFonts w:cs="Arial"/>
          <w:color w:val="222222"/>
          <w:szCs w:val="24"/>
          <w:shd w:val="clear" w:color="auto" w:fill="FFFFFF"/>
        </w:rPr>
        <w:t>Guo, 2021)</w:t>
      </w:r>
      <w:r w:rsidR="00F321AE" w:rsidRPr="00B06949">
        <w:rPr>
          <w:rFonts w:cs="Arial"/>
        </w:rPr>
        <w:t xml:space="preserve">. On the other hand, </w:t>
      </w:r>
      <w:bookmarkStart w:id="1" w:name="_Hlk125763556"/>
      <w:r w:rsidR="00F321AE" w:rsidRPr="00B06949">
        <w:rPr>
          <w:rFonts w:cs="Arial"/>
        </w:rPr>
        <w:t xml:space="preserve">Moxy Hotel’s marketing efforts aim at providing the visitors and clients a good time with smart rooms, bars that visitors love dearly along with </w:t>
      </w:r>
      <w:r w:rsidR="00144019" w:rsidRPr="00B06949">
        <w:rPr>
          <w:rFonts w:cs="Arial"/>
        </w:rPr>
        <w:t>stylish</w:t>
      </w:r>
      <w:r w:rsidR="00F321AE" w:rsidRPr="00B06949">
        <w:rPr>
          <w:rFonts w:cs="Arial"/>
        </w:rPr>
        <w:t xml:space="preserve"> communal space.</w:t>
      </w:r>
      <w:bookmarkEnd w:id="1"/>
      <w:r w:rsidR="00184FF2" w:rsidRPr="00B06949">
        <w:rPr>
          <w:rFonts w:cs="Arial"/>
        </w:rPr>
        <w:t xml:space="preserve"> The vivacious, welcoming, and youthful vibe of Moxy is mirrored in the brand's combination of daring design and approachable style.</w:t>
      </w:r>
      <w:r w:rsidR="00F321AE" w:rsidRPr="00B06949">
        <w:rPr>
          <w:rFonts w:cs="Arial"/>
        </w:rPr>
        <w:t xml:space="preserve"> Moxy Hotel also offers psychological satisfaction with the enhancement of self-esteem and status</w:t>
      </w:r>
      <w:r w:rsidR="00144019" w:rsidRPr="00B06949">
        <w:rPr>
          <w:rFonts w:cs="Arial"/>
        </w:rPr>
        <w:t xml:space="preserve"> (</w:t>
      </w:r>
      <w:proofErr w:type="spellStart"/>
      <w:r w:rsidR="00144019" w:rsidRPr="00B06949">
        <w:rPr>
          <w:rFonts w:cs="Arial"/>
          <w:color w:val="222222"/>
          <w:szCs w:val="24"/>
          <w:shd w:val="clear" w:color="auto" w:fill="FFFFFF"/>
        </w:rPr>
        <w:t>Sigala</w:t>
      </w:r>
      <w:proofErr w:type="spellEnd"/>
      <w:r w:rsidR="00144019" w:rsidRPr="00B06949">
        <w:rPr>
          <w:rFonts w:cs="Arial"/>
          <w:color w:val="222222"/>
          <w:szCs w:val="24"/>
          <w:shd w:val="clear" w:color="auto" w:fill="FFFFFF"/>
        </w:rPr>
        <w:t>, 2016)</w:t>
      </w:r>
      <w:r w:rsidR="00F321AE" w:rsidRPr="00B06949">
        <w:rPr>
          <w:rFonts w:cs="Arial"/>
        </w:rPr>
        <w:t xml:space="preserve">. The customers receive a complimentary cocktail when they check in at the front desk. In determining the prices, Moxy hotels evaluate the market conditions and competitor prices. </w:t>
      </w:r>
      <w:r w:rsidR="00184FF2" w:rsidRPr="00B06949">
        <w:rPr>
          <w:rFonts w:cs="Arial"/>
        </w:rPr>
        <w:t>The internet is the primary resource that modern travellers utilise to look up hotel rooms, evaluate different deals, and make reservations for their trips. Moxy Hotels has taken measures to ensure that its website is well-designed, with straightforward booking procedures and easy navigation</w:t>
      </w:r>
      <w:r w:rsidR="00144019" w:rsidRPr="00B06949">
        <w:rPr>
          <w:rFonts w:cs="Arial"/>
        </w:rPr>
        <w:t xml:space="preserve"> (</w:t>
      </w:r>
      <w:r w:rsidR="00144019" w:rsidRPr="00B06949">
        <w:rPr>
          <w:rFonts w:cs="Arial"/>
          <w:color w:val="222222"/>
          <w:szCs w:val="24"/>
          <w:shd w:val="clear" w:color="auto" w:fill="FFFFFF"/>
        </w:rPr>
        <w:t>Carvalho and Pinto, 2018)</w:t>
      </w:r>
      <w:r w:rsidR="00184FF2" w:rsidRPr="00B06949">
        <w:rPr>
          <w:rFonts w:cs="Arial"/>
        </w:rPr>
        <w:t>.</w:t>
      </w:r>
    </w:p>
    <w:p w14:paraId="47276EE4" w14:textId="129DDF4F" w:rsidR="00B250A8" w:rsidRPr="00B06949" w:rsidRDefault="00000000">
      <w:pPr>
        <w:rPr>
          <w:rFonts w:cs="Arial"/>
        </w:rPr>
      </w:pPr>
      <w:r w:rsidRPr="00B06949">
        <w:rPr>
          <w:rFonts w:cs="Arial"/>
        </w:rPr>
        <w:t xml:space="preserve">According to </w:t>
      </w:r>
      <w:r w:rsidRPr="00B06949">
        <w:rPr>
          <w:rFonts w:cs="Arial"/>
          <w:szCs w:val="24"/>
        </w:rPr>
        <w:t xml:space="preserve">Jobber and Ellis-Chadwick (2020), </w:t>
      </w:r>
      <w:r w:rsidRPr="00B06949">
        <w:rPr>
          <w:rFonts w:cs="Arial"/>
        </w:rPr>
        <w:t xml:space="preserve">the capacity to affect how consumers perceive a brand or product in comparison to its competitors is referred to as </w:t>
      </w:r>
      <w:r w:rsidRPr="00B06949">
        <w:rPr>
          <w:rFonts w:cs="Arial"/>
          <w:b/>
          <w:bCs/>
        </w:rPr>
        <w:t>market positioning</w:t>
      </w:r>
      <w:r w:rsidRPr="00B06949">
        <w:rPr>
          <w:rFonts w:cs="Arial"/>
        </w:rPr>
        <w:t xml:space="preserve">. It is in fact a strategic process that entails building an identity or picture of the product or service or brand within the thoughts of the customers who are the primary focus of the venture. </w:t>
      </w:r>
      <w:bookmarkStart w:id="2" w:name="_Hlk125763586"/>
      <w:r w:rsidRPr="00B06949">
        <w:rPr>
          <w:rFonts w:cs="Arial"/>
        </w:rPr>
        <w:t xml:space="preserve">In the 2019 Travel + Leisure World's Best Awards, Six Senses Hotels came out on top as the best hotel chain overall. </w:t>
      </w:r>
      <w:bookmarkEnd w:id="2"/>
      <w:r w:rsidRPr="00B06949">
        <w:rPr>
          <w:rFonts w:cs="Arial"/>
        </w:rPr>
        <w:t>The management body of Six Senses thinks that a meaningful brand is at the heart of any thriving business (</w:t>
      </w:r>
      <w:proofErr w:type="spellStart"/>
      <w:r w:rsidRPr="00B06949">
        <w:rPr>
          <w:rFonts w:cs="Arial"/>
          <w:color w:val="222222"/>
          <w:szCs w:val="24"/>
          <w:shd w:val="clear" w:color="auto" w:fill="FFFFFF"/>
        </w:rPr>
        <w:t>Sobaih</w:t>
      </w:r>
      <w:proofErr w:type="spellEnd"/>
      <w:r w:rsidRPr="00B06949">
        <w:rPr>
          <w:rFonts w:cs="Arial"/>
          <w:color w:val="222222"/>
          <w:szCs w:val="24"/>
          <w:shd w:val="clear" w:color="auto" w:fill="FFFFFF"/>
        </w:rPr>
        <w:t xml:space="preserve"> et al., 2021)</w:t>
      </w:r>
      <w:r w:rsidRPr="00B06949">
        <w:rPr>
          <w:rFonts w:cs="Arial"/>
        </w:rPr>
        <w:t>.</w:t>
      </w:r>
      <w:r w:rsidR="00C87479" w:rsidRPr="00B06949">
        <w:rPr>
          <w:rFonts w:cs="Arial"/>
        </w:rPr>
        <w:t xml:space="preserve"> Because of Six Senses' emphasis on a lifestyle that is both aesthetically pleasing and emotionally fulfilling for its guests, the hotel decided to base the conceptual framework around the concept of empathy.</w:t>
      </w:r>
      <w:r w:rsidRPr="00B06949">
        <w:rPr>
          <w:rFonts w:cs="Arial"/>
        </w:rPr>
        <w:t xml:space="preserve"> The hotel focuses on providing loyal guests with exceptional experiences that help them reconnect physically, mentally and spiritually. The </w:t>
      </w:r>
      <w:bookmarkStart w:id="3" w:name="_Hlk125763597"/>
      <w:r w:rsidRPr="00B06949">
        <w:rPr>
          <w:rFonts w:cs="Arial"/>
        </w:rPr>
        <w:t xml:space="preserve">Hotel is committed to helping its guests make memories that will last a lifetime by sharing experiences of discovery or moments of change together </w:t>
      </w:r>
      <w:bookmarkEnd w:id="3"/>
      <w:r w:rsidRPr="00B06949">
        <w:rPr>
          <w:rFonts w:cs="Arial"/>
        </w:rPr>
        <w:t xml:space="preserve">(Ryan, 2012). The hotel also believes in developing ties with the local community and enriching the lives of people around the hotel and spas along with the visitors. </w:t>
      </w:r>
      <w:r w:rsidR="002E2BAD" w:rsidRPr="00B06949">
        <w:rPr>
          <w:rFonts w:cs="Arial"/>
        </w:rPr>
        <w:t>The top five markets of Six Senses are the UK, China, the USA, Germany, and France</w:t>
      </w:r>
      <w:r w:rsidRPr="00B06949">
        <w:rPr>
          <w:rFonts w:cs="Arial"/>
        </w:rPr>
        <w:t xml:space="preserve"> (</w:t>
      </w:r>
      <w:proofErr w:type="spellStart"/>
      <w:r w:rsidRPr="00B06949">
        <w:rPr>
          <w:rFonts w:cs="Arial"/>
          <w:color w:val="222222"/>
          <w:szCs w:val="24"/>
          <w:shd w:val="clear" w:color="auto" w:fill="FFFFFF"/>
        </w:rPr>
        <w:t>Dzhandzhugazova</w:t>
      </w:r>
      <w:proofErr w:type="spellEnd"/>
      <w:r w:rsidRPr="00B06949">
        <w:rPr>
          <w:rFonts w:cs="Arial"/>
          <w:color w:val="222222"/>
          <w:szCs w:val="24"/>
          <w:shd w:val="clear" w:color="auto" w:fill="FFFFFF"/>
        </w:rPr>
        <w:t xml:space="preserve"> et al., 2016)</w:t>
      </w:r>
      <w:r w:rsidR="002E2BAD" w:rsidRPr="00B06949">
        <w:rPr>
          <w:rFonts w:cs="Arial"/>
        </w:rPr>
        <w:t xml:space="preserve">. </w:t>
      </w:r>
    </w:p>
    <w:p w14:paraId="778A7164" w14:textId="08E3B11A" w:rsidR="00234947" w:rsidRPr="00B06949" w:rsidRDefault="00000000">
      <w:pPr>
        <w:rPr>
          <w:rFonts w:cs="Arial"/>
        </w:rPr>
      </w:pPr>
      <w:r w:rsidRPr="00B06949">
        <w:rPr>
          <w:rFonts w:cs="Arial"/>
        </w:rPr>
        <w:t xml:space="preserve">On the other hand, the positioning statement of Moxy Hotel is "To attract the young clientele, especially the so-called millennials". The Hotel offers a unique budget hotel </w:t>
      </w:r>
      <w:r w:rsidRPr="00B06949">
        <w:rPr>
          <w:rFonts w:cs="Arial"/>
        </w:rPr>
        <w:lastRenderedPageBreak/>
        <w:t>experience that focuses on services rather than on merely products and atmosphere. It is a brand of middling tier that emphasises design and has a stylish, contemporary, and edgy vibe. People who desire more than just a place to sleep are targeted by the Moxy hotel brand</w:t>
      </w:r>
      <w:r w:rsidR="00E672E3" w:rsidRPr="00B06949">
        <w:rPr>
          <w:rFonts w:cs="Arial"/>
        </w:rPr>
        <w:t xml:space="preserve"> (</w:t>
      </w:r>
      <w:proofErr w:type="spellStart"/>
      <w:r w:rsidR="00E672E3" w:rsidRPr="00B06949">
        <w:rPr>
          <w:rFonts w:cs="Arial"/>
          <w:color w:val="222222"/>
          <w:szCs w:val="24"/>
          <w:shd w:val="clear" w:color="auto" w:fill="FFFFFF"/>
        </w:rPr>
        <w:t>Minner</w:t>
      </w:r>
      <w:proofErr w:type="spellEnd"/>
      <w:r w:rsidR="00E672E3" w:rsidRPr="00B06949">
        <w:rPr>
          <w:rFonts w:cs="Arial"/>
          <w:color w:val="222222"/>
          <w:szCs w:val="24"/>
          <w:shd w:val="clear" w:color="auto" w:fill="FFFFFF"/>
        </w:rPr>
        <w:t xml:space="preserve"> and Nayak, 2019)</w:t>
      </w:r>
      <w:r w:rsidRPr="00B06949">
        <w:rPr>
          <w:rFonts w:cs="Arial"/>
        </w:rPr>
        <w:t xml:space="preserve">. By providing a value proposition, as well as a high-tech, high-energy, exciting, cool, and dynamic hotel experience, </w:t>
      </w:r>
      <w:bookmarkStart w:id="4" w:name="_Hlk125763608"/>
      <w:r w:rsidRPr="00B06949">
        <w:rPr>
          <w:rFonts w:cs="Arial"/>
        </w:rPr>
        <w:t xml:space="preserve">Moxy Hotel </w:t>
      </w:r>
      <w:r w:rsidR="003659CB" w:rsidRPr="00B06949">
        <w:rPr>
          <w:rFonts w:cs="Arial"/>
        </w:rPr>
        <w:t xml:space="preserve">keeps </w:t>
      </w:r>
      <w:r w:rsidRPr="00B06949">
        <w:rPr>
          <w:rFonts w:cs="Arial"/>
        </w:rPr>
        <w:t>up with its customers' ever-evolving expectations.</w:t>
      </w:r>
      <w:r w:rsidR="003659CB" w:rsidRPr="00B06949">
        <w:rPr>
          <w:rFonts w:cs="Arial"/>
        </w:rPr>
        <w:t xml:space="preserve"> The hotel's primary goal was to offer reasonably priced accommodations to its guests without making them feel undervalued</w:t>
      </w:r>
      <w:r w:rsidR="00E672E3" w:rsidRPr="00B06949">
        <w:rPr>
          <w:rFonts w:cs="Arial"/>
        </w:rPr>
        <w:t xml:space="preserve"> </w:t>
      </w:r>
      <w:bookmarkEnd w:id="4"/>
      <w:r w:rsidR="00E672E3" w:rsidRPr="00B06949">
        <w:rPr>
          <w:rFonts w:cs="Arial"/>
        </w:rPr>
        <w:t>(</w:t>
      </w:r>
      <w:proofErr w:type="spellStart"/>
      <w:r w:rsidR="00E672E3" w:rsidRPr="00B06949">
        <w:rPr>
          <w:rFonts w:cs="Arial"/>
          <w:color w:val="222222"/>
          <w:szCs w:val="24"/>
          <w:shd w:val="clear" w:color="auto" w:fill="FFFFFF"/>
        </w:rPr>
        <w:t>Ahani</w:t>
      </w:r>
      <w:proofErr w:type="spellEnd"/>
      <w:r w:rsidR="00E672E3" w:rsidRPr="00B06949">
        <w:rPr>
          <w:rFonts w:cs="Arial"/>
          <w:color w:val="222222"/>
          <w:szCs w:val="24"/>
          <w:shd w:val="clear" w:color="auto" w:fill="FFFFFF"/>
        </w:rPr>
        <w:t xml:space="preserve"> et al., 2019)</w:t>
      </w:r>
      <w:r w:rsidR="003659CB" w:rsidRPr="00B06949">
        <w:rPr>
          <w:rFonts w:cs="Arial"/>
        </w:rPr>
        <w:t>. The Hotel has the plan to open about 150 hotels in many European countries to strengthen its market position. In July 2022, Moxy Hotel has introduced an augmented reality experience that offers its visitors to get a chance to win prizes by exploring the hotel using a smartphone</w:t>
      </w:r>
      <w:r w:rsidR="00E672E3" w:rsidRPr="00B06949">
        <w:rPr>
          <w:rFonts w:cs="Arial"/>
        </w:rPr>
        <w:t xml:space="preserve"> (</w:t>
      </w:r>
      <w:proofErr w:type="spellStart"/>
      <w:r w:rsidR="00E672E3" w:rsidRPr="00B06949">
        <w:rPr>
          <w:rFonts w:cs="Arial"/>
          <w:color w:val="222222"/>
          <w:szCs w:val="24"/>
          <w:shd w:val="clear" w:color="auto" w:fill="FFFFFF"/>
        </w:rPr>
        <w:t>Carvalh</w:t>
      </w:r>
      <w:proofErr w:type="spellEnd"/>
      <w:r w:rsidR="00E672E3" w:rsidRPr="00B06949">
        <w:rPr>
          <w:rFonts w:cs="Arial"/>
          <w:color w:val="222222"/>
          <w:szCs w:val="24"/>
          <w:shd w:val="clear" w:color="auto" w:fill="FFFFFF"/>
        </w:rPr>
        <w:t xml:space="preserve"> and Pinto, 2018)</w:t>
      </w:r>
      <w:r w:rsidR="003659CB" w:rsidRPr="00B06949">
        <w:rPr>
          <w:rFonts w:cs="Arial"/>
        </w:rPr>
        <w:t xml:space="preserve">. </w:t>
      </w:r>
    </w:p>
    <w:p w14:paraId="0B334C79" w14:textId="22B15855" w:rsidR="006763E1" w:rsidRPr="00B06949" w:rsidRDefault="00000000">
      <w:pPr>
        <w:rPr>
          <w:rFonts w:cs="Arial"/>
        </w:rPr>
      </w:pPr>
      <w:r w:rsidRPr="00B06949">
        <w:rPr>
          <w:rFonts w:cs="Arial"/>
        </w:rPr>
        <w:t xml:space="preserve">Dos Santos et al., (2017), have stated that sustainability in the business means working towards reducing the carbon footprint from the environment by implementing eco-friendly practices across the products, services and supply chains. In terms of the sustainability of the business, Six Senses have taken measurable and meaningful actions. According to </w:t>
      </w:r>
      <w:proofErr w:type="spellStart"/>
      <w:r w:rsidRPr="00B06949">
        <w:rPr>
          <w:rFonts w:cs="Arial"/>
          <w:color w:val="222222"/>
          <w:szCs w:val="24"/>
          <w:shd w:val="clear" w:color="auto" w:fill="FFFFFF"/>
        </w:rPr>
        <w:t>Nosratabadi</w:t>
      </w:r>
      <w:proofErr w:type="spellEnd"/>
      <w:r w:rsidRPr="00B06949">
        <w:rPr>
          <w:rFonts w:cs="Arial"/>
        </w:rPr>
        <w:t xml:space="preserve"> et al., (2019), </w:t>
      </w:r>
      <w:bookmarkStart w:id="5" w:name="_Hlk125763626"/>
      <w:r w:rsidRPr="00B06949">
        <w:rPr>
          <w:rFonts w:cs="Arial"/>
        </w:rPr>
        <w:t>six Senses believes that there is no better designer than nature and the hotel has a profound duty to respect it.</w:t>
      </w:r>
      <w:bookmarkEnd w:id="5"/>
      <w:r w:rsidRPr="00B06949">
        <w:rPr>
          <w:rFonts w:cs="Arial"/>
        </w:rPr>
        <w:t xml:space="preserve"> Due to Six Senses' elimination of single-use plastics, bottles like this one have countless stories to tell and will continue to do so for years to come. In 2017, the hotel brand launched Earth Lab and has taken its leading position in sustainability. Since 2016, the hotel has eliminated plastic straws and bottles and introduced bottling its own drinking water in reusable glass bottles. The hotel aims to be completely free from plastic by the year 2024 (Jones et al., 2022). The company has introduced reusable solutions in the kitchen to replace cling film and plastic packaging</w:t>
      </w:r>
      <w:r w:rsidR="00C87479" w:rsidRPr="00B06949">
        <w:rPr>
          <w:rFonts w:cs="Arial"/>
        </w:rPr>
        <w:t xml:space="preserve">. The Covid-19 pandemic has compelled Six Senses to make alterations in its marketing strategy. The company has enhanced its cleanliness standards. Six Senses adopted a </w:t>
      </w:r>
      <w:r w:rsidRPr="00B06949">
        <w:rPr>
          <w:rFonts w:cs="Arial"/>
        </w:rPr>
        <w:t>strategy</w:t>
      </w:r>
      <w:r w:rsidR="00C87479" w:rsidRPr="00B06949">
        <w:rPr>
          <w:rFonts w:cs="Arial"/>
        </w:rPr>
        <w:t xml:space="preserve"> of frequent </w:t>
      </w:r>
      <w:r w:rsidRPr="00B06949">
        <w:rPr>
          <w:rFonts w:cs="Arial"/>
        </w:rPr>
        <w:t>sanitation</w:t>
      </w:r>
      <w:r w:rsidR="00C87479" w:rsidRPr="00B06949">
        <w:rPr>
          <w:rFonts w:cs="Arial"/>
        </w:rPr>
        <w:t xml:space="preserve"> of high-touch surfaces and </w:t>
      </w:r>
      <w:r w:rsidRPr="00B06949">
        <w:rPr>
          <w:rFonts w:cs="Arial"/>
        </w:rPr>
        <w:t>facilities.</w:t>
      </w:r>
      <w:r w:rsidR="00C87479" w:rsidRPr="00B06949">
        <w:rPr>
          <w:rFonts w:cs="Arial"/>
        </w:rPr>
        <w:t xml:space="preserve"> Food </w:t>
      </w:r>
      <w:r w:rsidRPr="00B06949">
        <w:rPr>
          <w:rFonts w:cs="Arial"/>
        </w:rPr>
        <w:t>handling</w:t>
      </w:r>
      <w:r w:rsidR="00C87479" w:rsidRPr="00B06949">
        <w:rPr>
          <w:rFonts w:cs="Arial"/>
        </w:rPr>
        <w:t xml:space="preserve"> standards, sanitation </w:t>
      </w:r>
      <w:r w:rsidRPr="00B06949">
        <w:rPr>
          <w:rFonts w:cs="Arial"/>
        </w:rPr>
        <w:t>guidelines</w:t>
      </w:r>
      <w:r w:rsidR="00C87479" w:rsidRPr="00B06949">
        <w:rPr>
          <w:rFonts w:cs="Arial"/>
        </w:rPr>
        <w:t>, and delivery measures of Six Senses are pretty strict</w:t>
      </w:r>
      <w:r w:rsidRPr="00B06949">
        <w:rPr>
          <w:rFonts w:cs="Arial"/>
        </w:rPr>
        <w:t xml:space="preserve"> (</w:t>
      </w:r>
      <w:r w:rsidRPr="00B06949">
        <w:rPr>
          <w:rFonts w:cs="Arial"/>
          <w:color w:val="222222"/>
          <w:szCs w:val="24"/>
          <w:shd w:val="clear" w:color="auto" w:fill="FFFFFF"/>
        </w:rPr>
        <w:t>Legrand et al., 2022)</w:t>
      </w:r>
      <w:r w:rsidR="00C87479" w:rsidRPr="00B06949">
        <w:rPr>
          <w:rFonts w:cs="Arial"/>
        </w:rPr>
        <w:t xml:space="preserve">. </w:t>
      </w:r>
    </w:p>
    <w:p w14:paraId="6DEC0C2B" w14:textId="7166C8AD" w:rsidR="007E061F" w:rsidRPr="00B06949" w:rsidRDefault="00000000">
      <w:pPr>
        <w:rPr>
          <w:rFonts w:cs="Arial"/>
        </w:rPr>
      </w:pPr>
      <w:r w:rsidRPr="00B06949">
        <w:rPr>
          <w:rFonts w:cs="Arial"/>
        </w:rPr>
        <w:t xml:space="preserve">On the other hand, Moxy Hotel has been awarded the LEED Platinum award which is a prestigious sustainability award. </w:t>
      </w:r>
      <w:r w:rsidR="00BC3BCA" w:rsidRPr="00B06949">
        <w:rPr>
          <w:rFonts w:cs="Arial"/>
        </w:rPr>
        <w:t xml:space="preserve">Moxy Hotel is grateful that </w:t>
      </w:r>
      <w:r w:rsidR="007007FD" w:rsidRPr="00B06949">
        <w:rPr>
          <w:rFonts w:cs="Arial"/>
        </w:rPr>
        <w:t>the leader</w:t>
      </w:r>
      <w:r w:rsidR="00BC3BCA" w:rsidRPr="00B06949">
        <w:rPr>
          <w:rFonts w:cs="Arial"/>
        </w:rPr>
        <w:t xml:space="preserve"> took the initiative </w:t>
      </w:r>
      <w:r w:rsidR="00BC3BCA" w:rsidRPr="00B06949">
        <w:rPr>
          <w:rFonts w:cs="Arial"/>
        </w:rPr>
        <w:lastRenderedPageBreak/>
        <w:t>to construct a building that is environmentally friendly because this makes it much simpler for the employees to run the hotel in a manner that is environmentally friendly</w:t>
      </w:r>
      <w:r w:rsidR="00E672E3" w:rsidRPr="00B06949">
        <w:rPr>
          <w:rFonts w:cs="Arial"/>
        </w:rPr>
        <w:t xml:space="preserve"> (</w:t>
      </w:r>
      <w:r w:rsidR="00E672E3" w:rsidRPr="00B06949">
        <w:rPr>
          <w:rFonts w:cs="Arial"/>
          <w:color w:val="222222"/>
          <w:szCs w:val="24"/>
          <w:shd w:val="clear" w:color="auto" w:fill="FFFFFF"/>
        </w:rPr>
        <w:t>Bruns-Smith et al., 2021</w:t>
      </w:r>
      <w:bookmarkStart w:id="6" w:name="_Hlk125763638"/>
      <w:r w:rsidR="00E672E3" w:rsidRPr="00B06949">
        <w:rPr>
          <w:rFonts w:cs="Arial"/>
          <w:color w:val="222222"/>
          <w:szCs w:val="24"/>
          <w:shd w:val="clear" w:color="auto" w:fill="FFFFFF"/>
        </w:rPr>
        <w:t>)</w:t>
      </w:r>
      <w:r w:rsidR="00BC3BCA" w:rsidRPr="00B06949">
        <w:rPr>
          <w:rFonts w:cs="Arial"/>
        </w:rPr>
        <w:t xml:space="preserve">. Moxy Hotel has also taken necessary measures to reduce energy consumption. The hotel has also devised a detailed plan to minimise food and plastic was as well as to reduce water consumption. </w:t>
      </w:r>
      <w:bookmarkEnd w:id="6"/>
      <w:r w:rsidR="00BC3BCA" w:rsidRPr="00B06949">
        <w:rPr>
          <w:rFonts w:cs="Arial"/>
        </w:rPr>
        <w:t>In Moxy Hotels, the managers have adopted energy tracking, digital thermostats in the rooms, use of LED lights to reduce energy consumption. The management body of Moxy Hotel ensures that guest services are also eco-friendly</w:t>
      </w:r>
      <w:r w:rsidR="00E672E3" w:rsidRPr="00B06949">
        <w:rPr>
          <w:rFonts w:cs="Arial"/>
        </w:rPr>
        <w:t xml:space="preserve"> (</w:t>
      </w:r>
      <w:proofErr w:type="spellStart"/>
      <w:r w:rsidR="00E672E3" w:rsidRPr="00B06949">
        <w:rPr>
          <w:rFonts w:cs="Arial"/>
          <w:color w:val="222222"/>
          <w:szCs w:val="24"/>
          <w:shd w:val="clear" w:color="auto" w:fill="FFFFFF"/>
        </w:rPr>
        <w:t>Minner</w:t>
      </w:r>
      <w:proofErr w:type="spellEnd"/>
      <w:r w:rsidR="00E672E3" w:rsidRPr="00B06949">
        <w:rPr>
          <w:rFonts w:cs="Arial"/>
          <w:color w:val="222222"/>
          <w:szCs w:val="24"/>
          <w:shd w:val="clear" w:color="auto" w:fill="FFFFFF"/>
        </w:rPr>
        <w:t xml:space="preserve"> and Nayak, 2019)</w:t>
      </w:r>
      <w:r w:rsidR="00BC3BCA" w:rsidRPr="00B06949">
        <w:rPr>
          <w:rFonts w:cs="Arial"/>
        </w:rPr>
        <w:t xml:space="preserve">. </w:t>
      </w:r>
      <w:r w:rsidR="007007FD" w:rsidRPr="00B06949">
        <w:rPr>
          <w:rFonts w:cs="Arial"/>
        </w:rPr>
        <w:t xml:space="preserve">The recent war between Ukraine with Russia has caused several issues in Moxy Hotels. The number of visitors in many countries has been reduced. There is also an increase in fuel prices which have increased prices of foods and transportation. The management body of Moxy Hotel is taking every </w:t>
      </w:r>
      <w:r w:rsidR="00E672E3" w:rsidRPr="00B06949">
        <w:rPr>
          <w:rFonts w:cs="Arial"/>
        </w:rPr>
        <w:t>measure</w:t>
      </w:r>
      <w:r w:rsidR="007007FD" w:rsidRPr="00B06949">
        <w:rPr>
          <w:rFonts w:cs="Arial"/>
        </w:rPr>
        <w:t xml:space="preserve"> possible to handle the situation</w:t>
      </w:r>
      <w:r w:rsidR="00E672E3" w:rsidRPr="00B06949">
        <w:rPr>
          <w:rFonts w:cs="Arial"/>
        </w:rPr>
        <w:t xml:space="preserve"> (Guo, 2021)</w:t>
      </w:r>
      <w:r w:rsidR="007007FD" w:rsidRPr="00B06949">
        <w:rPr>
          <w:rFonts w:cs="Arial"/>
        </w:rPr>
        <w:t xml:space="preserve">. </w:t>
      </w:r>
      <w:r w:rsidR="00BC3BCA" w:rsidRPr="00B06949">
        <w:rPr>
          <w:rFonts w:cs="Arial"/>
        </w:rPr>
        <w:t xml:space="preserve"> </w:t>
      </w:r>
    </w:p>
    <w:p w14:paraId="1203D566" w14:textId="2467DF11" w:rsidR="004A3CDA" w:rsidRPr="00B06949" w:rsidRDefault="00000000">
      <w:pPr>
        <w:rPr>
          <w:rFonts w:cs="Arial"/>
        </w:rPr>
      </w:pPr>
      <w:r w:rsidRPr="00B06949">
        <w:rPr>
          <w:rFonts w:cs="Arial"/>
        </w:rPr>
        <w:t xml:space="preserve">According to </w:t>
      </w:r>
      <w:r w:rsidR="00E672E3" w:rsidRPr="00B06949">
        <w:rPr>
          <w:rFonts w:cs="Arial"/>
        </w:rPr>
        <w:t xml:space="preserve">Clow and Baack </w:t>
      </w:r>
      <w:r w:rsidRPr="00B06949">
        <w:rPr>
          <w:rFonts w:cs="Arial"/>
        </w:rPr>
        <w:t>(</w:t>
      </w:r>
      <w:r w:rsidR="00E672E3" w:rsidRPr="00B06949">
        <w:rPr>
          <w:rFonts w:cs="Arial"/>
        </w:rPr>
        <w:t>2013</w:t>
      </w:r>
      <w:r w:rsidRPr="00B06949">
        <w:rPr>
          <w:rFonts w:cs="Arial"/>
        </w:rPr>
        <w:t xml:space="preserve">), </w:t>
      </w:r>
      <w:r w:rsidR="00E672E3" w:rsidRPr="00B06949">
        <w:rPr>
          <w:rFonts w:cs="Arial"/>
        </w:rPr>
        <w:t>t</w:t>
      </w:r>
      <w:r w:rsidRPr="00B06949">
        <w:rPr>
          <w:rFonts w:cs="Arial"/>
        </w:rPr>
        <w:t>he words that a company or other commercial organisation communicates to its target audience in order to persuade those individuals to conduct business with the company are referred to as the marketing message. Messages promoting various products can be seen anyplace. Advertisements for various products may be seen virtually everywhere these days, including on television and various social media platforms</w:t>
      </w:r>
      <w:r w:rsidR="00026D61" w:rsidRPr="00B06949">
        <w:rPr>
          <w:rFonts w:cs="Arial"/>
        </w:rPr>
        <w:t xml:space="preserve"> (Ryan, 2012)</w:t>
      </w:r>
      <w:r w:rsidRPr="00B06949">
        <w:rPr>
          <w:rFonts w:cs="Arial"/>
        </w:rPr>
        <w:t xml:space="preserve">. The marketing message of Six Sense is to help people </w:t>
      </w:r>
      <w:r w:rsidR="00DA2E2A" w:rsidRPr="00B06949">
        <w:rPr>
          <w:rFonts w:cs="Arial"/>
        </w:rPr>
        <w:t>reconnect</w:t>
      </w:r>
      <w:r w:rsidRPr="00B06949">
        <w:rPr>
          <w:rFonts w:cs="Arial"/>
        </w:rPr>
        <w:t xml:space="preserve"> with </w:t>
      </w:r>
      <w:r w:rsidR="00DA2E2A" w:rsidRPr="00B06949">
        <w:rPr>
          <w:rFonts w:cs="Arial"/>
        </w:rPr>
        <w:t>themselves</w:t>
      </w:r>
      <w:r w:rsidRPr="00B06949">
        <w:rPr>
          <w:rFonts w:cs="Arial"/>
        </w:rPr>
        <w:t xml:space="preserve">, others and the world around them. In its marketing message, the brand promotes to the clients that it offers a crafted guest experience for inspiring, invigorating and revitalising the human spirit. </w:t>
      </w:r>
      <w:r w:rsidR="00DA2E2A" w:rsidRPr="00B06949">
        <w:rPr>
          <w:rFonts w:cs="Arial"/>
        </w:rPr>
        <w:t>At the moment, wellness is included in each and every one of the hotel's services and amenities, and it is provided with a focus on science, spirit, and connection for the physique, mind, and soul</w:t>
      </w:r>
      <w:r w:rsidR="00026D61" w:rsidRPr="00B06949">
        <w:rPr>
          <w:rFonts w:cs="Arial"/>
        </w:rPr>
        <w:t xml:space="preserve"> (Andi, 2021)</w:t>
      </w:r>
      <w:r w:rsidR="00DA2E2A" w:rsidRPr="00B06949">
        <w:rPr>
          <w:rFonts w:cs="Arial"/>
        </w:rPr>
        <w:t>. On the contrary, Moxy Hotels is the new economy lifestyle brand that communicates its marketing message of placing more value on technology, socialising and personalisation of services than ever before. It targets its marketing message to 2.5 billion millennials around the world. Currently, the marketing message of Moxy Hotel is that the hotel offers a value proposition that satisfies the needs of visitors and offers them a high-energy, tech-savvy and dynamic hotel experience</w:t>
      </w:r>
      <w:r w:rsidR="00026D61" w:rsidRPr="00B06949">
        <w:rPr>
          <w:rFonts w:cs="Arial"/>
        </w:rPr>
        <w:t xml:space="preserve"> (</w:t>
      </w:r>
      <w:proofErr w:type="spellStart"/>
      <w:r w:rsidR="00026D61" w:rsidRPr="00B06949">
        <w:rPr>
          <w:rFonts w:cs="Arial"/>
          <w:color w:val="222222"/>
          <w:szCs w:val="24"/>
          <w:shd w:val="clear" w:color="auto" w:fill="FFFFFF"/>
        </w:rPr>
        <w:t>Goryushkina</w:t>
      </w:r>
      <w:proofErr w:type="spellEnd"/>
      <w:r w:rsidR="00026D61" w:rsidRPr="00B06949">
        <w:rPr>
          <w:rFonts w:cs="Arial"/>
          <w:color w:val="222222"/>
          <w:szCs w:val="24"/>
          <w:shd w:val="clear" w:color="auto" w:fill="FFFFFF"/>
        </w:rPr>
        <w:t xml:space="preserve"> et al., 2016)</w:t>
      </w:r>
      <w:r w:rsidR="00DA2E2A" w:rsidRPr="00B06949">
        <w:rPr>
          <w:rFonts w:cs="Arial"/>
        </w:rPr>
        <w:t xml:space="preserve">. </w:t>
      </w:r>
    </w:p>
    <w:p w14:paraId="3FE5662B" w14:textId="5E8D550A" w:rsidR="00026D61" w:rsidRPr="00B06949" w:rsidRDefault="00026D61">
      <w:pPr>
        <w:rPr>
          <w:rFonts w:cs="Arial"/>
        </w:rPr>
      </w:pPr>
    </w:p>
    <w:p w14:paraId="7F781420" w14:textId="3FDF1BBC" w:rsidR="001D341E" w:rsidRPr="00B06949" w:rsidRDefault="001D341E" w:rsidP="001D341E">
      <w:pPr>
        <w:rPr>
          <w:rFonts w:cs="Arial"/>
        </w:rPr>
      </w:pPr>
      <w:r w:rsidRPr="00B06949">
        <w:rPr>
          <w:rFonts w:cs="Arial"/>
        </w:rPr>
        <w:lastRenderedPageBreak/>
        <w:t xml:space="preserve">The marketing approach of Six Senses focuses on a level of service that does not just do the right thing but does it well and it aims at making the visitors feel the difference in physique, mind and soul. Moxy Hotel’s marketing efforts aim at providing the visitors and clients a good time with smart rooms, bars that visitors love dearly along with stylish communal space. In the 2019 Travel + Leisure World's Best Awards, Six Senses Hotels came out on top as the best hotel chain overall. Hotel is committed to helping its guests make memories that will last a lifetime by sharing experiences of discovery or moments of change together. Moxy Hotel keeps up with its customers' ever-evolving expectations. The hotel's primary goal was to offer reasonably priced accommodations to its guests without making them feel undervalued. Six Senses believes that there is no better designer than nature and the hotel </w:t>
      </w:r>
      <w:r w:rsidR="00373D6C" w:rsidRPr="00B06949">
        <w:rPr>
          <w:rFonts w:cs="Arial"/>
        </w:rPr>
        <w:t>have</w:t>
      </w:r>
      <w:r w:rsidRPr="00B06949">
        <w:rPr>
          <w:rFonts w:cs="Arial"/>
        </w:rPr>
        <w:t xml:space="preserve"> a profound duty to respect it. Moxy Hotel has also taken necessary measures to reduce energy consumption. The hotel has also devised a detailed plan to minimise food and plastic was as well as to reduce water consumption.</w:t>
      </w:r>
    </w:p>
    <w:p w14:paraId="6D37CF24" w14:textId="11127BBC" w:rsidR="00326520" w:rsidRPr="00B06949" w:rsidRDefault="00326520" w:rsidP="001D341E">
      <w:pPr>
        <w:rPr>
          <w:rFonts w:cs="Arial"/>
        </w:rPr>
      </w:pPr>
    </w:p>
    <w:p w14:paraId="3FD10DFF" w14:textId="61578D5B" w:rsidR="00026D61" w:rsidRPr="00B06949" w:rsidRDefault="001D341E" w:rsidP="00026D61">
      <w:pPr>
        <w:rPr>
          <w:rFonts w:cs="Arial"/>
          <w:b/>
          <w:bCs/>
          <w:sz w:val="32"/>
          <w:szCs w:val="28"/>
        </w:rPr>
      </w:pPr>
      <w:r w:rsidRPr="00B06949">
        <w:rPr>
          <w:rFonts w:cs="Arial"/>
          <w:b/>
          <w:bCs/>
          <w:sz w:val="32"/>
          <w:szCs w:val="28"/>
        </w:rPr>
        <w:t>References</w:t>
      </w:r>
    </w:p>
    <w:p w14:paraId="5212CE1F"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Ahani</w:t>
      </w:r>
      <w:proofErr w:type="spellEnd"/>
      <w:r w:rsidRPr="00B06949">
        <w:rPr>
          <w:rFonts w:cs="Arial"/>
          <w:color w:val="222222"/>
          <w:szCs w:val="24"/>
          <w:shd w:val="clear" w:color="auto" w:fill="FFFFFF"/>
        </w:rPr>
        <w:t xml:space="preserve">, A., </w:t>
      </w:r>
      <w:proofErr w:type="spellStart"/>
      <w:r w:rsidRPr="00B06949">
        <w:rPr>
          <w:rFonts w:cs="Arial"/>
          <w:color w:val="222222"/>
          <w:szCs w:val="24"/>
          <w:shd w:val="clear" w:color="auto" w:fill="FFFFFF"/>
        </w:rPr>
        <w:t>Nilashi</w:t>
      </w:r>
      <w:proofErr w:type="spellEnd"/>
      <w:r w:rsidRPr="00B06949">
        <w:rPr>
          <w:rFonts w:cs="Arial"/>
          <w:color w:val="222222"/>
          <w:szCs w:val="24"/>
          <w:shd w:val="clear" w:color="auto" w:fill="FFFFFF"/>
        </w:rPr>
        <w:t xml:space="preserve">, M., Ibrahim, O., </w:t>
      </w:r>
      <w:proofErr w:type="spellStart"/>
      <w:r w:rsidRPr="00B06949">
        <w:rPr>
          <w:rFonts w:cs="Arial"/>
          <w:color w:val="222222"/>
          <w:szCs w:val="24"/>
          <w:shd w:val="clear" w:color="auto" w:fill="FFFFFF"/>
        </w:rPr>
        <w:t>Sanzogni</w:t>
      </w:r>
      <w:proofErr w:type="spellEnd"/>
      <w:r w:rsidRPr="00B06949">
        <w:rPr>
          <w:rFonts w:cs="Arial"/>
          <w:color w:val="222222"/>
          <w:szCs w:val="24"/>
          <w:shd w:val="clear" w:color="auto" w:fill="FFFFFF"/>
        </w:rPr>
        <w:t xml:space="preserve">, L. and </w:t>
      </w:r>
      <w:proofErr w:type="spellStart"/>
      <w:r w:rsidRPr="00B06949">
        <w:rPr>
          <w:rFonts w:cs="Arial"/>
          <w:color w:val="222222"/>
          <w:szCs w:val="24"/>
          <w:shd w:val="clear" w:color="auto" w:fill="FFFFFF"/>
        </w:rPr>
        <w:t>Weaven</w:t>
      </w:r>
      <w:proofErr w:type="spellEnd"/>
      <w:r w:rsidRPr="00B06949">
        <w:rPr>
          <w:rFonts w:cs="Arial"/>
          <w:color w:val="222222"/>
          <w:szCs w:val="24"/>
          <w:shd w:val="clear" w:color="auto" w:fill="FFFFFF"/>
        </w:rPr>
        <w:t>, S., 2019. Market segmentation and travel choice prediction in Spa hotels through TripAdvisor’s online reviews. </w:t>
      </w:r>
      <w:r w:rsidRPr="00B06949">
        <w:rPr>
          <w:rFonts w:cs="Arial"/>
          <w:i/>
          <w:iCs/>
          <w:color w:val="222222"/>
          <w:szCs w:val="24"/>
          <w:shd w:val="clear" w:color="auto" w:fill="FFFFFF"/>
        </w:rPr>
        <w:t>International Journal of Hospitality Management</w:t>
      </w:r>
      <w:r w:rsidRPr="00B06949">
        <w:rPr>
          <w:rFonts w:cs="Arial"/>
          <w:color w:val="222222"/>
          <w:szCs w:val="24"/>
          <w:shd w:val="clear" w:color="auto" w:fill="FFFFFF"/>
        </w:rPr>
        <w:t>, </w:t>
      </w:r>
      <w:r w:rsidRPr="00B06949">
        <w:rPr>
          <w:rFonts w:cs="Arial"/>
          <w:i/>
          <w:iCs/>
          <w:color w:val="222222"/>
          <w:szCs w:val="24"/>
          <w:shd w:val="clear" w:color="auto" w:fill="FFFFFF"/>
        </w:rPr>
        <w:t>80</w:t>
      </w:r>
      <w:r w:rsidRPr="00B06949">
        <w:rPr>
          <w:rFonts w:cs="Arial"/>
          <w:color w:val="222222"/>
          <w:szCs w:val="24"/>
          <w:shd w:val="clear" w:color="auto" w:fill="FFFFFF"/>
        </w:rPr>
        <w:t>, pp.52-77.</w:t>
      </w:r>
    </w:p>
    <w:p w14:paraId="367A56FA"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t>Andi, B.B., 2021. </w:t>
      </w:r>
      <w:r w:rsidRPr="00B06949">
        <w:rPr>
          <w:rFonts w:cs="Arial"/>
          <w:i/>
          <w:iCs/>
          <w:color w:val="222222"/>
          <w:szCs w:val="24"/>
          <w:shd w:val="clear" w:color="auto" w:fill="FFFFFF"/>
        </w:rPr>
        <w:t>THE IMPACT OF BRAND IMAGE ON CUSTOMER LOYALTY IN MOXY BANDUNG HOTEL</w:t>
      </w:r>
      <w:r w:rsidRPr="00B06949">
        <w:rPr>
          <w:rFonts w:cs="Arial"/>
          <w:color w:val="222222"/>
          <w:szCs w:val="24"/>
          <w:shd w:val="clear" w:color="auto" w:fill="FFFFFF"/>
        </w:rPr>
        <w:t xml:space="preserve"> (Doctoral dissertation, </w:t>
      </w:r>
      <w:proofErr w:type="spellStart"/>
      <w:r w:rsidRPr="00B06949">
        <w:rPr>
          <w:rFonts w:cs="Arial"/>
          <w:color w:val="222222"/>
          <w:szCs w:val="24"/>
          <w:shd w:val="clear" w:color="auto" w:fill="FFFFFF"/>
        </w:rPr>
        <w:t>Poltekpar</w:t>
      </w:r>
      <w:proofErr w:type="spellEnd"/>
      <w:r w:rsidRPr="00B06949">
        <w:rPr>
          <w:rFonts w:cs="Arial"/>
          <w:color w:val="222222"/>
          <w:szCs w:val="24"/>
          <w:shd w:val="clear" w:color="auto" w:fill="FFFFFF"/>
        </w:rPr>
        <w:t xml:space="preserve"> NHI Bandung).</w:t>
      </w:r>
    </w:p>
    <w:p w14:paraId="0E6774E3"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Bocken</w:t>
      </w:r>
      <w:proofErr w:type="spellEnd"/>
      <w:r w:rsidRPr="00B06949">
        <w:rPr>
          <w:rFonts w:cs="Arial"/>
          <w:color w:val="222222"/>
          <w:szCs w:val="24"/>
          <w:shd w:val="clear" w:color="auto" w:fill="FFFFFF"/>
        </w:rPr>
        <w:t>, N., Short, S., Rana, P. and Evans, S., 2013. A value mapping tool for sustainable business modelling. </w:t>
      </w:r>
      <w:r w:rsidRPr="00B06949">
        <w:rPr>
          <w:rFonts w:cs="Arial"/>
          <w:i/>
          <w:iCs/>
          <w:color w:val="222222"/>
          <w:szCs w:val="24"/>
          <w:shd w:val="clear" w:color="auto" w:fill="FFFFFF"/>
        </w:rPr>
        <w:t>Corporate Governance</w:t>
      </w:r>
      <w:r w:rsidRPr="00B06949">
        <w:rPr>
          <w:rFonts w:cs="Arial"/>
          <w:color w:val="222222"/>
          <w:szCs w:val="24"/>
          <w:shd w:val="clear" w:color="auto" w:fill="FFFFFF"/>
        </w:rPr>
        <w:t>.</w:t>
      </w:r>
    </w:p>
    <w:p w14:paraId="31FBE78E" w14:textId="77777777" w:rsidR="00026D61" w:rsidRPr="00B06949" w:rsidRDefault="00000000" w:rsidP="00026D61">
      <w:pPr>
        <w:spacing w:after="0" w:line="240" w:lineRule="auto"/>
        <w:rPr>
          <w:rFonts w:cs="Arial"/>
          <w:szCs w:val="24"/>
        </w:rPr>
      </w:pPr>
      <w:proofErr w:type="spellStart"/>
      <w:r w:rsidRPr="00B06949">
        <w:rPr>
          <w:rFonts w:cs="Arial"/>
          <w:szCs w:val="24"/>
        </w:rPr>
        <w:t>Bowie,D</w:t>
      </w:r>
      <w:proofErr w:type="spellEnd"/>
      <w:r w:rsidRPr="00B06949">
        <w:rPr>
          <w:rFonts w:cs="Arial"/>
          <w:szCs w:val="24"/>
        </w:rPr>
        <w:t xml:space="preserve">. </w:t>
      </w:r>
      <w:proofErr w:type="spellStart"/>
      <w:r w:rsidRPr="00B06949">
        <w:rPr>
          <w:rFonts w:cs="Arial"/>
          <w:szCs w:val="24"/>
        </w:rPr>
        <w:t>Buttle,F</w:t>
      </w:r>
      <w:proofErr w:type="spellEnd"/>
      <w:r w:rsidRPr="00B06949">
        <w:rPr>
          <w:rFonts w:cs="Arial"/>
          <w:szCs w:val="24"/>
        </w:rPr>
        <w:t xml:space="preserve">. </w:t>
      </w:r>
      <w:proofErr w:type="spellStart"/>
      <w:r w:rsidRPr="00B06949">
        <w:rPr>
          <w:rFonts w:cs="Arial"/>
          <w:szCs w:val="24"/>
        </w:rPr>
        <w:t>Brookes,M</w:t>
      </w:r>
      <w:proofErr w:type="spellEnd"/>
      <w:r w:rsidRPr="00B06949">
        <w:rPr>
          <w:rFonts w:cs="Arial"/>
          <w:szCs w:val="24"/>
        </w:rPr>
        <w:t xml:space="preserve"> &amp; </w:t>
      </w:r>
      <w:proofErr w:type="spellStart"/>
      <w:r w:rsidRPr="00B06949">
        <w:rPr>
          <w:rFonts w:cs="Arial"/>
          <w:szCs w:val="24"/>
        </w:rPr>
        <w:t>Mariussen,A</w:t>
      </w:r>
      <w:proofErr w:type="spellEnd"/>
      <w:r w:rsidRPr="00B06949">
        <w:rPr>
          <w:rFonts w:cs="Arial"/>
          <w:szCs w:val="24"/>
        </w:rPr>
        <w:t xml:space="preserve"> (2017), Hospitality Marketing. 3</w:t>
      </w:r>
      <w:r w:rsidRPr="00B06949">
        <w:rPr>
          <w:rFonts w:cs="Arial"/>
          <w:szCs w:val="24"/>
          <w:vertAlign w:val="superscript"/>
        </w:rPr>
        <w:t>rd</w:t>
      </w:r>
      <w:r w:rsidRPr="00B06949">
        <w:rPr>
          <w:rFonts w:cs="Arial"/>
          <w:szCs w:val="24"/>
        </w:rPr>
        <w:t xml:space="preserve"> ed, Routledge, London</w:t>
      </w:r>
    </w:p>
    <w:p w14:paraId="27EF0A2E"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t>Bruns-Smith, A., Choy, V., Chong, H. and Verma, R., 2021. Environmental sustainability in the hospitality industry: Best practices, guest participation, and customer satisfaction.</w:t>
      </w:r>
    </w:p>
    <w:p w14:paraId="18664727"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lastRenderedPageBreak/>
        <w:t>Carvalho, C. and Pinto, A., 2018. Case Study: Moxy Hotel Bored Piles Wall. In </w:t>
      </w:r>
      <w:r w:rsidRPr="00B06949">
        <w:rPr>
          <w:rFonts w:cs="Arial"/>
          <w:i/>
          <w:iCs/>
          <w:color w:val="222222"/>
          <w:szCs w:val="24"/>
          <w:shd w:val="clear" w:color="auto" w:fill="FFFFFF"/>
        </w:rPr>
        <w:t>Proceedings of China-Europe Conference on Geotechnical Engineering: Volume 2</w:t>
      </w:r>
      <w:r w:rsidRPr="00B06949">
        <w:rPr>
          <w:rFonts w:cs="Arial"/>
          <w:color w:val="222222"/>
          <w:szCs w:val="24"/>
          <w:shd w:val="clear" w:color="auto" w:fill="FFFFFF"/>
        </w:rPr>
        <w:t> (pp. 906-909). Springer International Publishing.</w:t>
      </w:r>
    </w:p>
    <w:p w14:paraId="26C45EBD" w14:textId="77777777" w:rsidR="00026D61" w:rsidRPr="00B06949" w:rsidRDefault="00000000" w:rsidP="00026D61">
      <w:pPr>
        <w:spacing w:after="0" w:line="240" w:lineRule="auto"/>
        <w:rPr>
          <w:rFonts w:cs="Arial"/>
          <w:szCs w:val="24"/>
        </w:rPr>
      </w:pPr>
      <w:r w:rsidRPr="00B06949">
        <w:rPr>
          <w:rFonts w:cs="Arial"/>
          <w:szCs w:val="24"/>
        </w:rPr>
        <w:t>Chaffey, D and Ellis- Chadwick, F. (2019) Digital Marketing. 7</w:t>
      </w:r>
      <w:r w:rsidRPr="00B06949">
        <w:rPr>
          <w:rFonts w:cs="Arial"/>
          <w:szCs w:val="24"/>
          <w:vertAlign w:val="superscript"/>
        </w:rPr>
        <w:t>th</w:t>
      </w:r>
      <w:r w:rsidRPr="00B06949">
        <w:rPr>
          <w:rFonts w:cs="Arial"/>
          <w:szCs w:val="24"/>
        </w:rPr>
        <w:t xml:space="preserve"> ed, </w:t>
      </w:r>
      <w:proofErr w:type="spellStart"/>
      <w:r w:rsidRPr="00B06949">
        <w:rPr>
          <w:rFonts w:cs="Arial"/>
          <w:szCs w:val="24"/>
        </w:rPr>
        <w:t>Pearsons</w:t>
      </w:r>
      <w:proofErr w:type="spellEnd"/>
      <w:r w:rsidRPr="00B06949">
        <w:rPr>
          <w:rFonts w:cs="Arial"/>
          <w:szCs w:val="24"/>
        </w:rPr>
        <w:t>, London.</w:t>
      </w:r>
    </w:p>
    <w:p w14:paraId="56733BA5"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Cherapanukorn</w:t>
      </w:r>
      <w:proofErr w:type="spellEnd"/>
      <w:r w:rsidRPr="00B06949">
        <w:rPr>
          <w:rFonts w:cs="Arial"/>
          <w:color w:val="222222"/>
          <w:szCs w:val="24"/>
          <w:shd w:val="clear" w:color="auto" w:fill="FFFFFF"/>
        </w:rPr>
        <w:t xml:space="preserve">, V. and </w:t>
      </w:r>
      <w:proofErr w:type="spellStart"/>
      <w:r w:rsidRPr="00B06949">
        <w:rPr>
          <w:rFonts w:cs="Arial"/>
          <w:color w:val="222222"/>
          <w:szCs w:val="24"/>
          <w:shd w:val="clear" w:color="auto" w:fill="FFFFFF"/>
        </w:rPr>
        <w:t>Focken</w:t>
      </w:r>
      <w:proofErr w:type="spellEnd"/>
      <w:r w:rsidRPr="00B06949">
        <w:rPr>
          <w:rFonts w:cs="Arial"/>
          <w:color w:val="222222"/>
          <w:szCs w:val="24"/>
          <w:shd w:val="clear" w:color="auto" w:fill="FFFFFF"/>
        </w:rPr>
        <w:t>, K., 2014. Corporate social responsibility (CSR) and sustainability in Asian luxury hotels: Policies, practices and standards. </w:t>
      </w:r>
      <w:r w:rsidRPr="00B06949">
        <w:rPr>
          <w:rFonts w:cs="Arial"/>
          <w:i/>
          <w:iCs/>
          <w:color w:val="222222"/>
          <w:szCs w:val="24"/>
          <w:shd w:val="clear" w:color="auto" w:fill="FFFFFF"/>
        </w:rPr>
        <w:t>Asian Social Science</w:t>
      </w:r>
      <w:r w:rsidRPr="00B06949">
        <w:rPr>
          <w:rFonts w:cs="Arial"/>
          <w:color w:val="222222"/>
          <w:szCs w:val="24"/>
          <w:shd w:val="clear" w:color="auto" w:fill="FFFFFF"/>
        </w:rPr>
        <w:t>, </w:t>
      </w:r>
      <w:r w:rsidRPr="00B06949">
        <w:rPr>
          <w:rFonts w:cs="Arial"/>
          <w:i/>
          <w:iCs/>
          <w:color w:val="222222"/>
          <w:szCs w:val="24"/>
          <w:shd w:val="clear" w:color="auto" w:fill="FFFFFF"/>
        </w:rPr>
        <w:t>10</w:t>
      </w:r>
      <w:r w:rsidRPr="00B06949">
        <w:rPr>
          <w:rFonts w:cs="Arial"/>
          <w:color w:val="222222"/>
          <w:szCs w:val="24"/>
          <w:shd w:val="clear" w:color="auto" w:fill="FFFFFF"/>
        </w:rPr>
        <w:t>(8), pp.198-209.</w:t>
      </w:r>
    </w:p>
    <w:p w14:paraId="1DC4119E" w14:textId="77777777" w:rsidR="00026D61" w:rsidRPr="00B06949" w:rsidRDefault="00000000" w:rsidP="00026D61">
      <w:pPr>
        <w:spacing w:after="0" w:line="240" w:lineRule="auto"/>
        <w:rPr>
          <w:rFonts w:cs="Arial"/>
          <w:szCs w:val="24"/>
        </w:rPr>
      </w:pPr>
      <w:r w:rsidRPr="00B06949">
        <w:rPr>
          <w:rFonts w:cs="Arial"/>
          <w:szCs w:val="24"/>
        </w:rPr>
        <w:t>Clow, K &amp; Baack, D (2013), Integrated Advertising, Promotion and Marketing Communications. 6</w:t>
      </w:r>
      <w:r w:rsidRPr="00B06949">
        <w:rPr>
          <w:rFonts w:cs="Arial"/>
          <w:szCs w:val="24"/>
          <w:vertAlign w:val="superscript"/>
        </w:rPr>
        <w:t>th</w:t>
      </w:r>
      <w:r w:rsidRPr="00B06949">
        <w:rPr>
          <w:rFonts w:cs="Arial"/>
          <w:szCs w:val="24"/>
        </w:rPr>
        <w:t xml:space="preserve"> ed, Pearson, London </w:t>
      </w:r>
    </w:p>
    <w:p w14:paraId="05E4AABA"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t xml:space="preserve">Dos Santos, R.A., </w:t>
      </w:r>
      <w:proofErr w:type="spellStart"/>
      <w:r w:rsidRPr="00B06949">
        <w:rPr>
          <w:rFonts w:cs="Arial"/>
          <w:color w:val="222222"/>
          <w:szCs w:val="24"/>
          <w:shd w:val="clear" w:color="auto" w:fill="FFFFFF"/>
        </w:rPr>
        <w:t>Méxas</w:t>
      </w:r>
      <w:proofErr w:type="spellEnd"/>
      <w:r w:rsidRPr="00B06949">
        <w:rPr>
          <w:rFonts w:cs="Arial"/>
          <w:color w:val="222222"/>
          <w:szCs w:val="24"/>
          <w:shd w:val="clear" w:color="auto" w:fill="FFFFFF"/>
        </w:rPr>
        <w:t xml:space="preserve">, M.P. and </w:t>
      </w:r>
      <w:proofErr w:type="spellStart"/>
      <w:r w:rsidRPr="00B06949">
        <w:rPr>
          <w:rFonts w:cs="Arial"/>
          <w:color w:val="222222"/>
          <w:szCs w:val="24"/>
          <w:shd w:val="clear" w:color="auto" w:fill="FFFFFF"/>
        </w:rPr>
        <w:t>Meiriño</w:t>
      </w:r>
      <w:proofErr w:type="spellEnd"/>
      <w:r w:rsidRPr="00B06949">
        <w:rPr>
          <w:rFonts w:cs="Arial"/>
          <w:color w:val="222222"/>
          <w:szCs w:val="24"/>
          <w:shd w:val="clear" w:color="auto" w:fill="FFFFFF"/>
        </w:rPr>
        <w:t>, M.J., 2017. Sustainability and hotel business: criteria for holistic, integrated and participative development. </w:t>
      </w:r>
      <w:r w:rsidRPr="00B06949">
        <w:rPr>
          <w:rFonts w:cs="Arial"/>
          <w:i/>
          <w:iCs/>
          <w:color w:val="222222"/>
          <w:szCs w:val="24"/>
          <w:shd w:val="clear" w:color="auto" w:fill="FFFFFF"/>
        </w:rPr>
        <w:t>Journal of cleaner production</w:t>
      </w:r>
      <w:r w:rsidRPr="00B06949">
        <w:rPr>
          <w:rFonts w:cs="Arial"/>
          <w:color w:val="222222"/>
          <w:szCs w:val="24"/>
          <w:shd w:val="clear" w:color="auto" w:fill="FFFFFF"/>
        </w:rPr>
        <w:t>, </w:t>
      </w:r>
      <w:r w:rsidRPr="00B06949">
        <w:rPr>
          <w:rFonts w:cs="Arial"/>
          <w:i/>
          <w:iCs/>
          <w:color w:val="222222"/>
          <w:szCs w:val="24"/>
          <w:shd w:val="clear" w:color="auto" w:fill="FFFFFF"/>
        </w:rPr>
        <w:t>142</w:t>
      </w:r>
      <w:r w:rsidRPr="00B06949">
        <w:rPr>
          <w:rFonts w:cs="Arial"/>
          <w:color w:val="222222"/>
          <w:szCs w:val="24"/>
          <w:shd w:val="clear" w:color="auto" w:fill="FFFFFF"/>
        </w:rPr>
        <w:t>, pp.217-224.</w:t>
      </w:r>
    </w:p>
    <w:p w14:paraId="30764A42" w14:textId="77777777" w:rsidR="00026D61" w:rsidRPr="00B06949" w:rsidRDefault="00000000" w:rsidP="00026D61">
      <w:pPr>
        <w:rPr>
          <w:rFonts w:cs="Arial"/>
          <w:color w:val="222222"/>
          <w:sz w:val="20"/>
          <w:szCs w:val="20"/>
          <w:shd w:val="clear" w:color="auto" w:fill="FFFFFF"/>
        </w:rPr>
      </w:pPr>
      <w:proofErr w:type="spellStart"/>
      <w:r w:rsidRPr="00B06949">
        <w:rPr>
          <w:rFonts w:cs="Arial"/>
          <w:color w:val="222222"/>
          <w:szCs w:val="24"/>
          <w:shd w:val="clear" w:color="auto" w:fill="FFFFFF"/>
        </w:rPr>
        <w:t>Dzhandzhugazova</w:t>
      </w:r>
      <w:proofErr w:type="spellEnd"/>
      <w:r w:rsidRPr="00B06949">
        <w:rPr>
          <w:rFonts w:cs="Arial"/>
          <w:color w:val="222222"/>
          <w:szCs w:val="24"/>
          <w:shd w:val="clear" w:color="auto" w:fill="FFFFFF"/>
        </w:rPr>
        <w:t>, E.A., Blinova, E.A., Orlova, L.N. and Romanova, M.M., 2016. Innovations in hospitality industry. </w:t>
      </w:r>
      <w:r w:rsidRPr="00B06949">
        <w:rPr>
          <w:rFonts w:cs="Arial"/>
          <w:i/>
          <w:iCs/>
          <w:color w:val="222222"/>
          <w:szCs w:val="24"/>
          <w:shd w:val="clear" w:color="auto" w:fill="FFFFFF"/>
        </w:rPr>
        <w:t>International Journal of Environmental and Science Education</w:t>
      </w:r>
      <w:r w:rsidRPr="00B06949">
        <w:rPr>
          <w:rFonts w:cs="Arial"/>
          <w:color w:val="222222"/>
          <w:szCs w:val="24"/>
          <w:shd w:val="clear" w:color="auto" w:fill="FFFFFF"/>
        </w:rPr>
        <w:t>, </w:t>
      </w:r>
      <w:r w:rsidRPr="00B06949">
        <w:rPr>
          <w:rFonts w:cs="Arial"/>
          <w:i/>
          <w:iCs/>
          <w:color w:val="222222"/>
          <w:szCs w:val="24"/>
          <w:shd w:val="clear" w:color="auto" w:fill="FFFFFF"/>
        </w:rPr>
        <w:t>11</w:t>
      </w:r>
      <w:r w:rsidRPr="00B06949">
        <w:rPr>
          <w:rFonts w:cs="Arial"/>
          <w:color w:val="222222"/>
          <w:szCs w:val="24"/>
          <w:shd w:val="clear" w:color="auto" w:fill="FFFFFF"/>
        </w:rPr>
        <w:t>(17), pp.387-100</w:t>
      </w:r>
      <w:r w:rsidRPr="00B06949">
        <w:rPr>
          <w:rFonts w:cs="Arial"/>
          <w:color w:val="222222"/>
          <w:sz w:val="20"/>
          <w:szCs w:val="20"/>
          <w:shd w:val="clear" w:color="auto" w:fill="FFFFFF"/>
        </w:rPr>
        <w:t xml:space="preserve">. </w:t>
      </w:r>
    </w:p>
    <w:p w14:paraId="450B91A7"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t>Gannon, J.M., Roper, A. and Doherty, L., 2015. Strategic human resource management: Insights from the international hotel industry. </w:t>
      </w:r>
      <w:r w:rsidRPr="00B06949">
        <w:rPr>
          <w:rFonts w:cs="Arial"/>
          <w:i/>
          <w:iCs/>
          <w:color w:val="222222"/>
          <w:szCs w:val="24"/>
          <w:shd w:val="clear" w:color="auto" w:fill="FFFFFF"/>
        </w:rPr>
        <w:t>International Journal of Hospitality Management</w:t>
      </w:r>
      <w:r w:rsidRPr="00B06949">
        <w:rPr>
          <w:rFonts w:cs="Arial"/>
          <w:color w:val="222222"/>
          <w:szCs w:val="24"/>
          <w:shd w:val="clear" w:color="auto" w:fill="FFFFFF"/>
        </w:rPr>
        <w:t>, </w:t>
      </w:r>
      <w:r w:rsidRPr="00B06949">
        <w:rPr>
          <w:rFonts w:cs="Arial"/>
          <w:i/>
          <w:iCs/>
          <w:color w:val="222222"/>
          <w:szCs w:val="24"/>
          <w:shd w:val="clear" w:color="auto" w:fill="FFFFFF"/>
        </w:rPr>
        <w:t>47</w:t>
      </w:r>
      <w:r w:rsidRPr="00B06949">
        <w:rPr>
          <w:rFonts w:cs="Arial"/>
          <w:color w:val="222222"/>
          <w:szCs w:val="24"/>
          <w:shd w:val="clear" w:color="auto" w:fill="FFFFFF"/>
        </w:rPr>
        <w:t>, pp.65-75.</w:t>
      </w:r>
    </w:p>
    <w:p w14:paraId="67DF9F0A"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Goryushkina</w:t>
      </w:r>
      <w:proofErr w:type="spellEnd"/>
      <w:r w:rsidRPr="00B06949">
        <w:rPr>
          <w:rFonts w:cs="Arial"/>
          <w:color w:val="222222"/>
          <w:szCs w:val="24"/>
          <w:shd w:val="clear" w:color="auto" w:fill="FFFFFF"/>
        </w:rPr>
        <w:t xml:space="preserve">, N.Y., </w:t>
      </w:r>
      <w:proofErr w:type="spellStart"/>
      <w:r w:rsidRPr="00B06949">
        <w:rPr>
          <w:rFonts w:cs="Arial"/>
          <w:color w:val="222222"/>
          <w:szCs w:val="24"/>
          <w:shd w:val="clear" w:color="auto" w:fill="FFFFFF"/>
        </w:rPr>
        <w:t>Shkurkin</w:t>
      </w:r>
      <w:proofErr w:type="spellEnd"/>
      <w:r w:rsidRPr="00B06949">
        <w:rPr>
          <w:rFonts w:cs="Arial"/>
          <w:color w:val="222222"/>
          <w:szCs w:val="24"/>
          <w:shd w:val="clear" w:color="auto" w:fill="FFFFFF"/>
        </w:rPr>
        <w:t xml:space="preserve">, D.V., </w:t>
      </w:r>
      <w:proofErr w:type="spellStart"/>
      <w:r w:rsidRPr="00B06949">
        <w:rPr>
          <w:rFonts w:cs="Arial"/>
          <w:color w:val="222222"/>
          <w:szCs w:val="24"/>
          <w:shd w:val="clear" w:color="auto" w:fill="FFFFFF"/>
        </w:rPr>
        <w:t>Petrenko</w:t>
      </w:r>
      <w:proofErr w:type="spellEnd"/>
      <w:r w:rsidRPr="00B06949">
        <w:rPr>
          <w:rFonts w:cs="Arial"/>
          <w:color w:val="222222"/>
          <w:szCs w:val="24"/>
          <w:shd w:val="clear" w:color="auto" w:fill="FFFFFF"/>
        </w:rPr>
        <w:t xml:space="preserve">, A.S., Demin, S.Y. and </w:t>
      </w:r>
      <w:proofErr w:type="spellStart"/>
      <w:r w:rsidRPr="00B06949">
        <w:rPr>
          <w:rFonts w:cs="Arial"/>
          <w:color w:val="222222"/>
          <w:szCs w:val="24"/>
          <w:shd w:val="clear" w:color="auto" w:fill="FFFFFF"/>
        </w:rPr>
        <w:t>Yarovaya</w:t>
      </w:r>
      <w:proofErr w:type="spellEnd"/>
      <w:r w:rsidRPr="00B06949">
        <w:rPr>
          <w:rFonts w:cs="Arial"/>
          <w:color w:val="222222"/>
          <w:szCs w:val="24"/>
          <w:shd w:val="clear" w:color="auto" w:fill="FFFFFF"/>
        </w:rPr>
        <w:t>, N.S., 2016. Marketing management in the sphere of hotel and tourist services. </w:t>
      </w:r>
      <w:r w:rsidRPr="00B06949">
        <w:rPr>
          <w:rFonts w:cs="Arial"/>
          <w:i/>
          <w:iCs/>
          <w:color w:val="222222"/>
          <w:szCs w:val="24"/>
          <w:shd w:val="clear" w:color="auto" w:fill="FFFFFF"/>
        </w:rPr>
        <w:t>International Review of Management and Marketing</w:t>
      </w:r>
      <w:r w:rsidRPr="00B06949">
        <w:rPr>
          <w:rFonts w:cs="Arial"/>
          <w:color w:val="222222"/>
          <w:szCs w:val="24"/>
          <w:shd w:val="clear" w:color="auto" w:fill="FFFFFF"/>
        </w:rPr>
        <w:t>, </w:t>
      </w:r>
      <w:r w:rsidRPr="00B06949">
        <w:rPr>
          <w:rFonts w:cs="Arial"/>
          <w:i/>
          <w:iCs/>
          <w:color w:val="222222"/>
          <w:szCs w:val="24"/>
          <w:shd w:val="clear" w:color="auto" w:fill="FFFFFF"/>
        </w:rPr>
        <w:t>6</w:t>
      </w:r>
      <w:r w:rsidRPr="00B06949">
        <w:rPr>
          <w:rFonts w:cs="Arial"/>
          <w:color w:val="222222"/>
          <w:szCs w:val="24"/>
          <w:shd w:val="clear" w:color="auto" w:fill="FFFFFF"/>
        </w:rPr>
        <w:t>(6), pp.207-213.</w:t>
      </w:r>
    </w:p>
    <w:p w14:paraId="08E527A4"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t>Guo, Y., 2021. </w:t>
      </w:r>
      <w:r w:rsidRPr="00B06949">
        <w:rPr>
          <w:rFonts w:cs="Arial"/>
          <w:i/>
          <w:iCs/>
          <w:color w:val="222222"/>
          <w:szCs w:val="24"/>
          <w:shd w:val="clear" w:color="auto" w:fill="FFFFFF"/>
        </w:rPr>
        <w:t>The exploration of innovative experiences in the hotel industry: How are hotel organisations marketing innovative experiences to target the Millennial generation?</w:t>
      </w:r>
      <w:r w:rsidRPr="00B06949">
        <w:rPr>
          <w:rFonts w:cs="Arial"/>
          <w:color w:val="222222"/>
          <w:szCs w:val="24"/>
          <w:shd w:val="clear" w:color="auto" w:fill="FFFFFF"/>
        </w:rPr>
        <w:t> (Doctoral dissertation, Auckland University of Technology).</w:t>
      </w:r>
    </w:p>
    <w:p w14:paraId="5A2E6C5C"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Heo</w:t>
      </w:r>
      <w:proofErr w:type="spellEnd"/>
      <w:r w:rsidRPr="00B06949">
        <w:rPr>
          <w:rFonts w:cs="Arial"/>
          <w:color w:val="222222"/>
          <w:szCs w:val="24"/>
          <w:shd w:val="clear" w:color="auto" w:fill="FFFFFF"/>
        </w:rPr>
        <w:t xml:space="preserve">, C.Y., </w:t>
      </w:r>
      <w:proofErr w:type="spellStart"/>
      <w:r w:rsidRPr="00B06949">
        <w:rPr>
          <w:rFonts w:cs="Arial"/>
          <w:color w:val="222222"/>
          <w:szCs w:val="24"/>
          <w:shd w:val="clear" w:color="auto" w:fill="FFFFFF"/>
        </w:rPr>
        <w:t>Blal</w:t>
      </w:r>
      <w:proofErr w:type="spellEnd"/>
      <w:r w:rsidRPr="00B06949">
        <w:rPr>
          <w:rFonts w:cs="Arial"/>
          <w:color w:val="222222"/>
          <w:szCs w:val="24"/>
          <w:shd w:val="clear" w:color="auto" w:fill="FFFFFF"/>
        </w:rPr>
        <w:t>, I. and Choi, M., 2019. What is happening in Paris? Airbnb, hotels, and the Parisian market: A case study. </w:t>
      </w:r>
      <w:r w:rsidRPr="00B06949">
        <w:rPr>
          <w:rFonts w:cs="Arial"/>
          <w:i/>
          <w:iCs/>
          <w:color w:val="222222"/>
          <w:szCs w:val="24"/>
          <w:shd w:val="clear" w:color="auto" w:fill="FFFFFF"/>
        </w:rPr>
        <w:t>Tourism management</w:t>
      </w:r>
      <w:r w:rsidRPr="00B06949">
        <w:rPr>
          <w:rFonts w:cs="Arial"/>
          <w:color w:val="222222"/>
          <w:szCs w:val="24"/>
          <w:shd w:val="clear" w:color="auto" w:fill="FFFFFF"/>
        </w:rPr>
        <w:t>, </w:t>
      </w:r>
      <w:r w:rsidRPr="00B06949">
        <w:rPr>
          <w:rFonts w:cs="Arial"/>
          <w:i/>
          <w:iCs/>
          <w:color w:val="222222"/>
          <w:szCs w:val="24"/>
          <w:shd w:val="clear" w:color="auto" w:fill="FFFFFF"/>
        </w:rPr>
        <w:t>70</w:t>
      </w:r>
      <w:r w:rsidRPr="00B06949">
        <w:rPr>
          <w:rFonts w:cs="Arial"/>
          <w:color w:val="222222"/>
          <w:szCs w:val="24"/>
          <w:shd w:val="clear" w:color="auto" w:fill="FFFFFF"/>
        </w:rPr>
        <w:t>, pp.78-88.</w:t>
      </w:r>
    </w:p>
    <w:p w14:paraId="41FFDE96" w14:textId="77777777" w:rsidR="00026D61" w:rsidRPr="00B06949" w:rsidRDefault="00000000" w:rsidP="00026D61">
      <w:pPr>
        <w:spacing w:after="0" w:line="240" w:lineRule="auto"/>
        <w:rPr>
          <w:rFonts w:cs="Arial"/>
          <w:szCs w:val="24"/>
        </w:rPr>
      </w:pPr>
      <w:r w:rsidRPr="00B06949">
        <w:rPr>
          <w:rFonts w:cs="Arial"/>
          <w:szCs w:val="24"/>
        </w:rPr>
        <w:t xml:space="preserve">Jobber, D. and Ellis-Chadwick, F (2020), Principles and practice of marketing. 9th ed. London: </w:t>
      </w:r>
    </w:p>
    <w:p w14:paraId="100B002E"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t>Jones, P., Hillier, D. and Comfort, D., 2022. Sustainability in the global hotel industry. </w:t>
      </w:r>
      <w:r w:rsidRPr="00B06949">
        <w:rPr>
          <w:rFonts w:cs="Arial"/>
          <w:i/>
          <w:iCs/>
          <w:color w:val="222222"/>
          <w:szCs w:val="24"/>
          <w:shd w:val="clear" w:color="auto" w:fill="FFFFFF"/>
        </w:rPr>
        <w:t>International Journal of Contemporary Hospitality Management</w:t>
      </w:r>
      <w:r w:rsidRPr="00B06949">
        <w:rPr>
          <w:rFonts w:cs="Arial"/>
          <w:color w:val="222222"/>
          <w:szCs w:val="24"/>
          <w:shd w:val="clear" w:color="auto" w:fill="FFFFFF"/>
        </w:rPr>
        <w:t>.</w:t>
      </w:r>
    </w:p>
    <w:p w14:paraId="11129677"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lastRenderedPageBreak/>
        <w:t xml:space="preserve">Jung, T.H., </w:t>
      </w:r>
      <w:proofErr w:type="spellStart"/>
      <w:r w:rsidRPr="00B06949">
        <w:rPr>
          <w:rFonts w:cs="Arial"/>
          <w:color w:val="222222"/>
          <w:szCs w:val="24"/>
          <w:shd w:val="clear" w:color="auto" w:fill="FFFFFF"/>
        </w:rPr>
        <w:t>Ineson</w:t>
      </w:r>
      <w:proofErr w:type="spellEnd"/>
      <w:r w:rsidRPr="00B06949">
        <w:rPr>
          <w:rFonts w:cs="Arial"/>
          <w:color w:val="222222"/>
          <w:szCs w:val="24"/>
          <w:shd w:val="clear" w:color="auto" w:fill="FFFFFF"/>
        </w:rPr>
        <w:t>, E.M. and Green, E., 2013. Online social networking: Relationship marketing in UK hotels. </w:t>
      </w:r>
      <w:r w:rsidRPr="00B06949">
        <w:rPr>
          <w:rFonts w:cs="Arial"/>
          <w:i/>
          <w:iCs/>
          <w:color w:val="222222"/>
          <w:szCs w:val="24"/>
          <w:shd w:val="clear" w:color="auto" w:fill="FFFFFF"/>
        </w:rPr>
        <w:t>Journal of Marketing Management</w:t>
      </w:r>
      <w:r w:rsidRPr="00B06949">
        <w:rPr>
          <w:rFonts w:cs="Arial"/>
          <w:color w:val="222222"/>
          <w:szCs w:val="24"/>
          <w:shd w:val="clear" w:color="auto" w:fill="FFFFFF"/>
        </w:rPr>
        <w:t>, </w:t>
      </w:r>
      <w:r w:rsidRPr="00B06949">
        <w:rPr>
          <w:rFonts w:cs="Arial"/>
          <w:i/>
          <w:iCs/>
          <w:color w:val="222222"/>
          <w:szCs w:val="24"/>
          <w:shd w:val="clear" w:color="auto" w:fill="FFFFFF"/>
        </w:rPr>
        <w:t>29</w:t>
      </w:r>
      <w:r w:rsidRPr="00B06949">
        <w:rPr>
          <w:rFonts w:cs="Arial"/>
          <w:color w:val="222222"/>
          <w:szCs w:val="24"/>
          <w:shd w:val="clear" w:color="auto" w:fill="FFFFFF"/>
        </w:rPr>
        <w:t>(3-4), pp.393-420.</w:t>
      </w:r>
    </w:p>
    <w:p w14:paraId="11231E16"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t xml:space="preserve">Legrand, W., Chen, J.S. and </w:t>
      </w:r>
      <w:proofErr w:type="spellStart"/>
      <w:r w:rsidRPr="00B06949">
        <w:rPr>
          <w:rFonts w:cs="Arial"/>
          <w:color w:val="222222"/>
          <w:szCs w:val="24"/>
          <w:shd w:val="clear" w:color="auto" w:fill="FFFFFF"/>
        </w:rPr>
        <w:t>Laeis</w:t>
      </w:r>
      <w:proofErr w:type="spellEnd"/>
      <w:r w:rsidRPr="00B06949">
        <w:rPr>
          <w:rFonts w:cs="Arial"/>
          <w:color w:val="222222"/>
          <w:szCs w:val="24"/>
          <w:shd w:val="clear" w:color="auto" w:fill="FFFFFF"/>
        </w:rPr>
        <w:t>, G.C., 2022. </w:t>
      </w:r>
      <w:r w:rsidRPr="00B06949">
        <w:rPr>
          <w:rFonts w:cs="Arial"/>
          <w:i/>
          <w:iCs/>
          <w:color w:val="222222"/>
          <w:szCs w:val="24"/>
          <w:shd w:val="clear" w:color="auto" w:fill="FFFFFF"/>
        </w:rPr>
        <w:t>Sustainability in the hospitality industry: Principles of sustainable operations</w:t>
      </w:r>
      <w:r w:rsidRPr="00B06949">
        <w:rPr>
          <w:rFonts w:cs="Arial"/>
          <w:color w:val="222222"/>
          <w:szCs w:val="24"/>
          <w:shd w:val="clear" w:color="auto" w:fill="FFFFFF"/>
        </w:rPr>
        <w:t>. Routledge.</w:t>
      </w:r>
    </w:p>
    <w:p w14:paraId="0B45F714"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Minner</w:t>
      </w:r>
      <w:proofErr w:type="spellEnd"/>
      <w:r w:rsidRPr="00B06949">
        <w:rPr>
          <w:rFonts w:cs="Arial"/>
          <w:color w:val="222222"/>
          <w:szCs w:val="24"/>
          <w:shd w:val="clear" w:color="auto" w:fill="FFFFFF"/>
        </w:rPr>
        <w:t>, M. and Nayak, M., 2019, March. Lifestyle brands in the hotel industry-Critical success factors for Generation Y at the Moxy Frankfurt East. In </w:t>
      </w:r>
      <w:r w:rsidRPr="00B06949">
        <w:rPr>
          <w:rFonts w:cs="Arial"/>
          <w:i/>
          <w:iCs/>
          <w:color w:val="222222"/>
          <w:szCs w:val="24"/>
          <w:shd w:val="clear" w:color="auto" w:fill="FFFFFF"/>
        </w:rPr>
        <w:t>ISCONTOUR 2019 Tourism Research Perspectives: Proceedings of the International Student Conference in Tourism Research</w:t>
      </w:r>
      <w:r w:rsidRPr="00B06949">
        <w:rPr>
          <w:rFonts w:cs="Arial"/>
          <w:color w:val="222222"/>
          <w:szCs w:val="24"/>
          <w:shd w:val="clear" w:color="auto" w:fill="FFFFFF"/>
        </w:rPr>
        <w:t xml:space="preserve"> (Vol. 7, p. 85). </w:t>
      </w:r>
      <w:proofErr w:type="spellStart"/>
      <w:r w:rsidRPr="00B06949">
        <w:rPr>
          <w:rFonts w:cs="Arial"/>
          <w:color w:val="222222"/>
          <w:szCs w:val="24"/>
          <w:shd w:val="clear" w:color="auto" w:fill="FFFFFF"/>
        </w:rPr>
        <w:t>BoD</w:t>
      </w:r>
      <w:proofErr w:type="spellEnd"/>
      <w:r w:rsidRPr="00B06949">
        <w:rPr>
          <w:rFonts w:cs="Arial"/>
          <w:color w:val="222222"/>
          <w:szCs w:val="24"/>
          <w:shd w:val="clear" w:color="auto" w:fill="FFFFFF"/>
        </w:rPr>
        <w:t>–Books on Demand.</w:t>
      </w:r>
    </w:p>
    <w:p w14:paraId="16247FE0" w14:textId="77777777" w:rsidR="00026D61" w:rsidRPr="00B06949" w:rsidRDefault="00000000" w:rsidP="00026D61">
      <w:pPr>
        <w:rPr>
          <w:rFonts w:cs="Arial"/>
          <w:szCs w:val="24"/>
        </w:rPr>
      </w:pPr>
      <w:r w:rsidRPr="00B06949">
        <w:rPr>
          <w:rFonts w:cs="Arial"/>
          <w:szCs w:val="24"/>
        </w:rPr>
        <w:t xml:space="preserve">Moxyhotels.marriot.com, 2023. [Online] Corporate Website of Moxy Hotels Available at: &lt;&lt; </w:t>
      </w:r>
      <w:hyperlink r:id="rId5" w:history="1">
        <w:r w:rsidRPr="00B06949">
          <w:rPr>
            <w:rStyle w:val="Hyperlink"/>
            <w:rFonts w:cs="Arial"/>
            <w:szCs w:val="24"/>
          </w:rPr>
          <w:t>https://moxy-hotels.marriott.com/</w:t>
        </w:r>
      </w:hyperlink>
      <w:r w:rsidRPr="00B06949">
        <w:rPr>
          <w:rFonts w:cs="Arial"/>
          <w:szCs w:val="24"/>
        </w:rPr>
        <w:t>&gt;&gt; Accessed on: 28-01-2023.</w:t>
      </w:r>
    </w:p>
    <w:p w14:paraId="114A8467"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Mucai</w:t>
      </w:r>
      <w:proofErr w:type="spellEnd"/>
      <w:r w:rsidRPr="00B06949">
        <w:rPr>
          <w:rFonts w:cs="Arial"/>
          <w:color w:val="222222"/>
          <w:szCs w:val="24"/>
          <w:shd w:val="clear" w:color="auto" w:fill="FFFFFF"/>
        </w:rPr>
        <w:t xml:space="preserve">, G.P., </w:t>
      </w:r>
      <w:proofErr w:type="spellStart"/>
      <w:r w:rsidRPr="00B06949">
        <w:rPr>
          <w:rFonts w:cs="Arial"/>
          <w:color w:val="222222"/>
          <w:szCs w:val="24"/>
          <w:shd w:val="clear" w:color="auto" w:fill="FFFFFF"/>
        </w:rPr>
        <w:t>Mbaeh</w:t>
      </w:r>
      <w:proofErr w:type="spellEnd"/>
      <w:r w:rsidRPr="00B06949">
        <w:rPr>
          <w:rFonts w:cs="Arial"/>
          <w:color w:val="222222"/>
          <w:szCs w:val="24"/>
          <w:shd w:val="clear" w:color="auto" w:fill="FFFFFF"/>
        </w:rPr>
        <w:t>, E.K. and Noor, A.I., 2013. Extended Marketing Mix and Customer's Satisfaction in Classified Non-Star Hotels in Meru Municipality Kenya. </w:t>
      </w:r>
      <w:r w:rsidRPr="00B06949">
        <w:rPr>
          <w:rFonts w:cs="Arial"/>
          <w:i/>
          <w:iCs/>
          <w:color w:val="222222"/>
          <w:szCs w:val="24"/>
          <w:shd w:val="clear" w:color="auto" w:fill="FFFFFF"/>
        </w:rPr>
        <w:t>International Review of Management and Business Research</w:t>
      </w:r>
      <w:r w:rsidRPr="00B06949">
        <w:rPr>
          <w:rFonts w:cs="Arial"/>
          <w:color w:val="222222"/>
          <w:szCs w:val="24"/>
          <w:shd w:val="clear" w:color="auto" w:fill="FFFFFF"/>
        </w:rPr>
        <w:t>, </w:t>
      </w:r>
      <w:r w:rsidRPr="00B06949">
        <w:rPr>
          <w:rFonts w:cs="Arial"/>
          <w:i/>
          <w:iCs/>
          <w:color w:val="222222"/>
          <w:szCs w:val="24"/>
          <w:shd w:val="clear" w:color="auto" w:fill="FFFFFF"/>
        </w:rPr>
        <w:t>2</w:t>
      </w:r>
      <w:r w:rsidRPr="00B06949">
        <w:rPr>
          <w:rFonts w:cs="Arial"/>
          <w:color w:val="222222"/>
          <w:szCs w:val="24"/>
          <w:shd w:val="clear" w:color="auto" w:fill="FFFFFF"/>
        </w:rPr>
        <w:t>(3), pp.691-696.</w:t>
      </w:r>
    </w:p>
    <w:p w14:paraId="72C61697"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Neirotti</w:t>
      </w:r>
      <w:proofErr w:type="spellEnd"/>
      <w:r w:rsidRPr="00B06949">
        <w:rPr>
          <w:rFonts w:cs="Arial"/>
          <w:color w:val="222222"/>
          <w:szCs w:val="24"/>
          <w:shd w:val="clear" w:color="auto" w:fill="FFFFFF"/>
        </w:rPr>
        <w:t xml:space="preserve">, P., </w:t>
      </w:r>
      <w:proofErr w:type="spellStart"/>
      <w:r w:rsidRPr="00B06949">
        <w:rPr>
          <w:rFonts w:cs="Arial"/>
          <w:color w:val="222222"/>
          <w:szCs w:val="24"/>
          <w:shd w:val="clear" w:color="auto" w:fill="FFFFFF"/>
        </w:rPr>
        <w:t>Raguseo</w:t>
      </w:r>
      <w:proofErr w:type="spellEnd"/>
      <w:r w:rsidRPr="00B06949">
        <w:rPr>
          <w:rFonts w:cs="Arial"/>
          <w:color w:val="222222"/>
          <w:szCs w:val="24"/>
          <w:shd w:val="clear" w:color="auto" w:fill="FFFFFF"/>
        </w:rPr>
        <w:t xml:space="preserve">, E. and </w:t>
      </w:r>
      <w:proofErr w:type="spellStart"/>
      <w:r w:rsidRPr="00B06949">
        <w:rPr>
          <w:rFonts w:cs="Arial"/>
          <w:color w:val="222222"/>
          <w:szCs w:val="24"/>
          <w:shd w:val="clear" w:color="auto" w:fill="FFFFFF"/>
        </w:rPr>
        <w:t>Paolucci</w:t>
      </w:r>
      <w:proofErr w:type="spellEnd"/>
      <w:r w:rsidRPr="00B06949">
        <w:rPr>
          <w:rFonts w:cs="Arial"/>
          <w:color w:val="222222"/>
          <w:szCs w:val="24"/>
          <w:shd w:val="clear" w:color="auto" w:fill="FFFFFF"/>
        </w:rPr>
        <w:t>, E., 2016. Are customers’ reviews creating value in the hospitality industry? Exploring the moderating effects of market positioning. </w:t>
      </w:r>
      <w:r w:rsidRPr="00B06949">
        <w:rPr>
          <w:rFonts w:cs="Arial"/>
          <w:i/>
          <w:iCs/>
          <w:color w:val="222222"/>
          <w:szCs w:val="24"/>
          <w:shd w:val="clear" w:color="auto" w:fill="FFFFFF"/>
        </w:rPr>
        <w:t>International Journal of Information Management</w:t>
      </w:r>
      <w:r w:rsidRPr="00B06949">
        <w:rPr>
          <w:rFonts w:cs="Arial"/>
          <w:color w:val="222222"/>
          <w:szCs w:val="24"/>
          <w:shd w:val="clear" w:color="auto" w:fill="FFFFFF"/>
        </w:rPr>
        <w:t>, </w:t>
      </w:r>
      <w:r w:rsidRPr="00B06949">
        <w:rPr>
          <w:rFonts w:cs="Arial"/>
          <w:i/>
          <w:iCs/>
          <w:color w:val="222222"/>
          <w:szCs w:val="24"/>
          <w:shd w:val="clear" w:color="auto" w:fill="FFFFFF"/>
        </w:rPr>
        <w:t>36</w:t>
      </w:r>
      <w:r w:rsidRPr="00B06949">
        <w:rPr>
          <w:rFonts w:cs="Arial"/>
          <w:color w:val="222222"/>
          <w:szCs w:val="24"/>
          <w:shd w:val="clear" w:color="auto" w:fill="FFFFFF"/>
        </w:rPr>
        <w:t>(6), pp.133-143.</w:t>
      </w:r>
    </w:p>
    <w:p w14:paraId="345DA162"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Nosratabadi</w:t>
      </w:r>
      <w:proofErr w:type="spellEnd"/>
      <w:r w:rsidRPr="00B06949">
        <w:rPr>
          <w:rFonts w:cs="Arial"/>
          <w:color w:val="222222"/>
          <w:szCs w:val="24"/>
          <w:shd w:val="clear" w:color="auto" w:fill="FFFFFF"/>
        </w:rPr>
        <w:t xml:space="preserve">, S., </w:t>
      </w:r>
      <w:proofErr w:type="spellStart"/>
      <w:r w:rsidRPr="00B06949">
        <w:rPr>
          <w:rFonts w:cs="Arial"/>
          <w:color w:val="222222"/>
          <w:szCs w:val="24"/>
          <w:shd w:val="clear" w:color="auto" w:fill="FFFFFF"/>
        </w:rPr>
        <w:t>Mosavi</w:t>
      </w:r>
      <w:proofErr w:type="spellEnd"/>
      <w:r w:rsidRPr="00B06949">
        <w:rPr>
          <w:rFonts w:cs="Arial"/>
          <w:color w:val="222222"/>
          <w:szCs w:val="24"/>
          <w:shd w:val="clear" w:color="auto" w:fill="FFFFFF"/>
        </w:rPr>
        <w:t xml:space="preserve">, A., </w:t>
      </w:r>
      <w:proofErr w:type="spellStart"/>
      <w:r w:rsidRPr="00B06949">
        <w:rPr>
          <w:rFonts w:cs="Arial"/>
          <w:color w:val="222222"/>
          <w:szCs w:val="24"/>
          <w:shd w:val="clear" w:color="auto" w:fill="FFFFFF"/>
        </w:rPr>
        <w:t>Shamshirband</w:t>
      </w:r>
      <w:proofErr w:type="spellEnd"/>
      <w:r w:rsidRPr="00B06949">
        <w:rPr>
          <w:rFonts w:cs="Arial"/>
          <w:color w:val="222222"/>
          <w:szCs w:val="24"/>
          <w:shd w:val="clear" w:color="auto" w:fill="FFFFFF"/>
        </w:rPr>
        <w:t xml:space="preserve">, S., </w:t>
      </w:r>
      <w:proofErr w:type="spellStart"/>
      <w:r w:rsidRPr="00B06949">
        <w:rPr>
          <w:rFonts w:cs="Arial"/>
          <w:color w:val="222222"/>
          <w:szCs w:val="24"/>
          <w:shd w:val="clear" w:color="auto" w:fill="FFFFFF"/>
        </w:rPr>
        <w:t>Zavadskas</w:t>
      </w:r>
      <w:proofErr w:type="spellEnd"/>
      <w:r w:rsidRPr="00B06949">
        <w:rPr>
          <w:rFonts w:cs="Arial"/>
          <w:color w:val="222222"/>
          <w:szCs w:val="24"/>
          <w:shd w:val="clear" w:color="auto" w:fill="FFFFFF"/>
        </w:rPr>
        <w:t xml:space="preserve">, E.K., </w:t>
      </w:r>
      <w:proofErr w:type="spellStart"/>
      <w:r w:rsidRPr="00B06949">
        <w:rPr>
          <w:rFonts w:cs="Arial"/>
          <w:color w:val="222222"/>
          <w:szCs w:val="24"/>
          <w:shd w:val="clear" w:color="auto" w:fill="FFFFFF"/>
        </w:rPr>
        <w:t>Rakotonirainy</w:t>
      </w:r>
      <w:proofErr w:type="spellEnd"/>
      <w:r w:rsidRPr="00B06949">
        <w:rPr>
          <w:rFonts w:cs="Arial"/>
          <w:color w:val="222222"/>
          <w:szCs w:val="24"/>
          <w:shd w:val="clear" w:color="auto" w:fill="FFFFFF"/>
        </w:rPr>
        <w:t>, A. and Chau, K.W., 2019. Sustainable business models: A review. </w:t>
      </w:r>
      <w:r w:rsidRPr="00B06949">
        <w:rPr>
          <w:rFonts w:cs="Arial"/>
          <w:i/>
          <w:iCs/>
          <w:color w:val="222222"/>
          <w:szCs w:val="24"/>
          <w:shd w:val="clear" w:color="auto" w:fill="FFFFFF"/>
        </w:rPr>
        <w:t>Sustainability</w:t>
      </w:r>
      <w:r w:rsidRPr="00B06949">
        <w:rPr>
          <w:rFonts w:cs="Arial"/>
          <w:color w:val="222222"/>
          <w:szCs w:val="24"/>
          <w:shd w:val="clear" w:color="auto" w:fill="FFFFFF"/>
        </w:rPr>
        <w:t>, </w:t>
      </w:r>
      <w:r w:rsidRPr="00B06949">
        <w:rPr>
          <w:rFonts w:cs="Arial"/>
          <w:i/>
          <w:iCs/>
          <w:color w:val="222222"/>
          <w:szCs w:val="24"/>
          <w:shd w:val="clear" w:color="auto" w:fill="FFFFFF"/>
        </w:rPr>
        <w:t>11</w:t>
      </w:r>
      <w:r w:rsidRPr="00B06949">
        <w:rPr>
          <w:rFonts w:cs="Arial"/>
          <w:color w:val="222222"/>
          <w:szCs w:val="24"/>
          <w:shd w:val="clear" w:color="auto" w:fill="FFFFFF"/>
        </w:rPr>
        <w:t>(6), p.1663.</w:t>
      </w:r>
    </w:p>
    <w:p w14:paraId="0704F044" w14:textId="77777777" w:rsidR="00026D61" w:rsidRPr="00B06949" w:rsidRDefault="00000000" w:rsidP="00026D61">
      <w:pPr>
        <w:spacing w:after="0" w:line="240" w:lineRule="auto"/>
        <w:rPr>
          <w:rFonts w:cs="Arial"/>
          <w:szCs w:val="24"/>
        </w:rPr>
      </w:pPr>
      <w:r w:rsidRPr="00B06949">
        <w:rPr>
          <w:rFonts w:cs="Arial"/>
          <w:szCs w:val="24"/>
        </w:rPr>
        <w:t>Ryan, D. (2012) Understanding Digital marketing: Marketing Strategies for Engaging The Digital Generation. Kogan Page, London.</w:t>
      </w:r>
    </w:p>
    <w:p w14:paraId="63821500"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Serohina</w:t>
      </w:r>
      <w:proofErr w:type="spellEnd"/>
      <w:r w:rsidRPr="00B06949">
        <w:rPr>
          <w:rFonts w:cs="Arial"/>
          <w:color w:val="222222"/>
          <w:szCs w:val="24"/>
          <w:shd w:val="clear" w:color="auto" w:fill="FFFFFF"/>
        </w:rPr>
        <w:t xml:space="preserve">, N., </w:t>
      </w:r>
      <w:proofErr w:type="spellStart"/>
      <w:r w:rsidRPr="00B06949">
        <w:rPr>
          <w:rFonts w:cs="Arial"/>
          <w:color w:val="222222"/>
          <w:szCs w:val="24"/>
          <w:shd w:val="clear" w:color="auto" w:fill="FFFFFF"/>
        </w:rPr>
        <w:t>Petryshchenko</w:t>
      </w:r>
      <w:proofErr w:type="spellEnd"/>
      <w:r w:rsidRPr="00B06949">
        <w:rPr>
          <w:rFonts w:cs="Arial"/>
          <w:color w:val="222222"/>
          <w:szCs w:val="24"/>
          <w:shd w:val="clear" w:color="auto" w:fill="FFFFFF"/>
        </w:rPr>
        <w:t xml:space="preserve">, N. and </w:t>
      </w:r>
      <w:proofErr w:type="spellStart"/>
      <w:r w:rsidRPr="00B06949">
        <w:rPr>
          <w:rFonts w:cs="Arial"/>
          <w:color w:val="222222"/>
          <w:szCs w:val="24"/>
          <w:shd w:val="clear" w:color="auto" w:fill="FFFFFF"/>
        </w:rPr>
        <w:t>Andrlic</w:t>
      </w:r>
      <w:proofErr w:type="spellEnd"/>
      <w:r w:rsidRPr="00B06949">
        <w:rPr>
          <w:rFonts w:cs="Arial"/>
          <w:color w:val="222222"/>
          <w:szCs w:val="24"/>
          <w:shd w:val="clear" w:color="auto" w:fill="FFFFFF"/>
        </w:rPr>
        <w:t>, B., 2019. Digital marketing in hotels. </w:t>
      </w:r>
      <w:r w:rsidRPr="00B06949">
        <w:rPr>
          <w:rFonts w:cs="Arial"/>
          <w:i/>
          <w:iCs/>
          <w:color w:val="222222"/>
          <w:szCs w:val="24"/>
          <w:shd w:val="clear" w:color="auto" w:fill="FFFFFF"/>
        </w:rPr>
        <w:t>МАРКЕТИНГ І ЦИФРОВІ ТЕХНОЛОГІЇ</w:t>
      </w:r>
      <w:r w:rsidRPr="00B06949">
        <w:rPr>
          <w:rFonts w:cs="Arial"/>
          <w:color w:val="222222"/>
          <w:szCs w:val="24"/>
          <w:shd w:val="clear" w:color="auto" w:fill="FFFFFF"/>
        </w:rPr>
        <w:t>, </w:t>
      </w:r>
      <w:r w:rsidRPr="00B06949">
        <w:rPr>
          <w:rFonts w:cs="Arial"/>
          <w:i/>
          <w:iCs/>
          <w:color w:val="222222"/>
          <w:szCs w:val="24"/>
          <w:shd w:val="clear" w:color="auto" w:fill="FFFFFF"/>
        </w:rPr>
        <w:t>3</w:t>
      </w:r>
      <w:r w:rsidRPr="00B06949">
        <w:rPr>
          <w:rFonts w:cs="Arial"/>
          <w:color w:val="222222"/>
          <w:szCs w:val="24"/>
          <w:shd w:val="clear" w:color="auto" w:fill="FFFFFF"/>
        </w:rPr>
        <w:t>(3), pp.35-42.</w:t>
      </w:r>
    </w:p>
    <w:p w14:paraId="106C98F7"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t>Sigala</w:t>
      </w:r>
      <w:proofErr w:type="spellEnd"/>
      <w:r w:rsidRPr="00B06949">
        <w:rPr>
          <w:rFonts w:cs="Arial"/>
          <w:color w:val="222222"/>
          <w:szCs w:val="24"/>
          <w:shd w:val="clear" w:color="auto" w:fill="FFFFFF"/>
        </w:rPr>
        <w:t>, M., 2016. Social media and the co-creation of tourism experiences. In </w:t>
      </w:r>
      <w:r w:rsidRPr="00B06949">
        <w:rPr>
          <w:rFonts w:cs="Arial"/>
          <w:i/>
          <w:iCs/>
          <w:color w:val="222222"/>
          <w:szCs w:val="24"/>
          <w:shd w:val="clear" w:color="auto" w:fill="FFFFFF"/>
        </w:rPr>
        <w:t>The handbook of managing and marketing tourism experiences</w:t>
      </w:r>
      <w:r w:rsidRPr="00B06949">
        <w:rPr>
          <w:rFonts w:cs="Arial"/>
          <w:color w:val="222222"/>
          <w:szCs w:val="24"/>
          <w:shd w:val="clear" w:color="auto" w:fill="FFFFFF"/>
        </w:rPr>
        <w:t>. Emerald Group Publishing Limited.</w:t>
      </w:r>
    </w:p>
    <w:p w14:paraId="3134E7CA" w14:textId="77777777" w:rsidR="00026D61" w:rsidRPr="00B06949" w:rsidRDefault="00000000" w:rsidP="00026D61">
      <w:pPr>
        <w:rPr>
          <w:rFonts w:cs="Arial"/>
        </w:rPr>
      </w:pPr>
      <w:r w:rsidRPr="00B06949">
        <w:rPr>
          <w:rFonts w:cs="Arial"/>
        </w:rPr>
        <w:t xml:space="preserve">Sixsenses.com, 2023. Corporate Information of Six Senses.  [Online]; Available at: &lt;&lt;https://www.sixsenses.com/en/about-us&gt;&gt; Accessed on: 28-01-2023. </w:t>
      </w:r>
    </w:p>
    <w:p w14:paraId="55AD02BA" w14:textId="77777777" w:rsidR="00026D61" w:rsidRPr="00B06949" w:rsidRDefault="00000000" w:rsidP="00026D61">
      <w:pPr>
        <w:rPr>
          <w:rFonts w:cs="Arial"/>
          <w:color w:val="222222"/>
          <w:szCs w:val="24"/>
          <w:shd w:val="clear" w:color="auto" w:fill="FFFFFF"/>
        </w:rPr>
      </w:pPr>
      <w:proofErr w:type="spellStart"/>
      <w:r w:rsidRPr="00B06949">
        <w:rPr>
          <w:rFonts w:cs="Arial"/>
          <w:color w:val="222222"/>
          <w:szCs w:val="24"/>
          <w:shd w:val="clear" w:color="auto" w:fill="FFFFFF"/>
        </w:rPr>
        <w:lastRenderedPageBreak/>
        <w:t>Sobaih</w:t>
      </w:r>
      <w:proofErr w:type="spellEnd"/>
      <w:r w:rsidRPr="00B06949">
        <w:rPr>
          <w:rFonts w:cs="Arial"/>
          <w:color w:val="222222"/>
          <w:szCs w:val="24"/>
          <w:shd w:val="clear" w:color="auto" w:fill="FFFFFF"/>
        </w:rPr>
        <w:t xml:space="preserve">, A.E.E., </w:t>
      </w:r>
      <w:proofErr w:type="spellStart"/>
      <w:r w:rsidRPr="00B06949">
        <w:rPr>
          <w:rFonts w:cs="Arial"/>
          <w:color w:val="222222"/>
          <w:szCs w:val="24"/>
          <w:shd w:val="clear" w:color="auto" w:fill="FFFFFF"/>
        </w:rPr>
        <w:t>Ghannam</w:t>
      </w:r>
      <w:proofErr w:type="spellEnd"/>
      <w:r w:rsidRPr="00B06949">
        <w:rPr>
          <w:rFonts w:cs="Arial"/>
          <w:color w:val="222222"/>
          <w:szCs w:val="24"/>
          <w:shd w:val="clear" w:color="auto" w:fill="FFFFFF"/>
        </w:rPr>
        <w:t xml:space="preserve">, S.H. and </w:t>
      </w:r>
      <w:proofErr w:type="spellStart"/>
      <w:r w:rsidRPr="00B06949">
        <w:rPr>
          <w:rFonts w:cs="Arial"/>
          <w:color w:val="222222"/>
          <w:szCs w:val="24"/>
          <w:shd w:val="clear" w:color="auto" w:fill="FFFFFF"/>
        </w:rPr>
        <w:t>Aliedan</w:t>
      </w:r>
      <w:proofErr w:type="spellEnd"/>
      <w:r w:rsidRPr="00B06949">
        <w:rPr>
          <w:rFonts w:cs="Arial"/>
          <w:color w:val="222222"/>
          <w:szCs w:val="24"/>
          <w:shd w:val="clear" w:color="auto" w:fill="FFFFFF"/>
        </w:rPr>
        <w:t>, M.M., 2021. Examining the Challenges and Opportunities of Multi-Level Marketing for Resort Hotels: A Delphi Study. </w:t>
      </w:r>
      <w:r w:rsidRPr="00B06949">
        <w:rPr>
          <w:rFonts w:cs="Arial"/>
          <w:i/>
          <w:iCs/>
          <w:color w:val="222222"/>
          <w:szCs w:val="24"/>
          <w:shd w:val="clear" w:color="auto" w:fill="FFFFFF"/>
        </w:rPr>
        <w:t>Afr. J. Hosp. Tour. Leis</w:t>
      </w:r>
      <w:r w:rsidRPr="00B06949">
        <w:rPr>
          <w:rFonts w:cs="Arial"/>
          <w:color w:val="222222"/>
          <w:szCs w:val="24"/>
          <w:shd w:val="clear" w:color="auto" w:fill="FFFFFF"/>
        </w:rPr>
        <w:t>, </w:t>
      </w:r>
      <w:r w:rsidRPr="00B06949">
        <w:rPr>
          <w:rFonts w:cs="Arial"/>
          <w:i/>
          <w:iCs/>
          <w:color w:val="222222"/>
          <w:szCs w:val="24"/>
          <w:shd w:val="clear" w:color="auto" w:fill="FFFFFF"/>
        </w:rPr>
        <w:t>10</w:t>
      </w:r>
      <w:r w:rsidRPr="00B06949">
        <w:rPr>
          <w:rFonts w:cs="Arial"/>
          <w:color w:val="222222"/>
          <w:szCs w:val="24"/>
          <w:shd w:val="clear" w:color="auto" w:fill="FFFFFF"/>
        </w:rPr>
        <w:t>, pp.759-775.</w:t>
      </w:r>
    </w:p>
    <w:p w14:paraId="694E8B4F" w14:textId="77777777" w:rsidR="00026D61" w:rsidRPr="00B06949" w:rsidRDefault="00000000" w:rsidP="00026D61">
      <w:pPr>
        <w:rPr>
          <w:rFonts w:cs="Arial"/>
          <w:color w:val="222222"/>
          <w:szCs w:val="24"/>
          <w:shd w:val="clear" w:color="auto" w:fill="FFFFFF"/>
        </w:rPr>
      </w:pPr>
      <w:r w:rsidRPr="00B06949">
        <w:rPr>
          <w:rFonts w:cs="Arial"/>
          <w:color w:val="222222"/>
          <w:szCs w:val="24"/>
          <w:shd w:val="clear" w:color="auto" w:fill="FFFFFF"/>
        </w:rPr>
        <w:t>Stoyanova, M.I., 2017. Challenges facing city hotels in a globalized world. In </w:t>
      </w:r>
      <w:r w:rsidRPr="00B06949">
        <w:rPr>
          <w:rFonts w:cs="Arial"/>
          <w:i/>
          <w:iCs/>
          <w:color w:val="222222"/>
          <w:szCs w:val="24"/>
          <w:shd w:val="clear" w:color="auto" w:fill="FFFFFF"/>
        </w:rPr>
        <w:t>World scientific expanse</w:t>
      </w:r>
      <w:r w:rsidRPr="00B06949">
        <w:rPr>
          <w:rFonts w:cs="Arial"/>
          <w:color w:val="222222"/>
          <w:szCs w:val="24"/>
          <w:shd w:val="clear" w:color="auto" w:fill="FFFFFF"/>
        </w:rPr>
        <w:t> (pp. 270-275).</w:t>
      </w:r>
    </w:p>
    <w:p w14:paraId="05397B92" w14:textId="77777777" w:rsidR="00026D61" w:rsidRPr="00B06949" w:rsidRDefault="00026D61">
      <w:pPr>
        <w:rPr>
          <w:rFonts w:cs="Arial"/>
        </w:rPr>
      </w:pPr>
    </w:p>
    <w:sectPr w:rsidR="00026D61" w:rsidRPr="00B069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8CDC63EE">
      <w:start w:val="1"/>
      <w:numFmt w:val="bullet"/>
      <w:lvlText w:val=""/>
      <w:lvlJc w:val="left"/>
      <w:pPr>
        <w:ind w:left="720" w:hanging="360"/>
      </w:pPr>
      <w:rPr>
        <w:rFonts w:ascii="Wingdings" w:hAnsi="Wingdings" w:hint="default"/>
      </w:rPr>
    </w:lvl>
    <w:lvl w:ilvl="1" w:tplc="FD647254" w:tentative="1">
      <w:start w:val="1"/>
      <w:numFmt w:val="bullet"/>
      <w:lvlText w:val="o"/>
      <w:lvlJc w:val="left"/>
      <w:pPr>
        <w:ind w:left="1440" w:hanging="360"/>
      </w:pPr>
      <w:rPr>
        <w:rFonts w:ascii="Courier New" w:hAnsi="Courier New" w:cs="Courier New" w:hint="default"/>
      </w:rPr>
    </w:lvl>
    <w:lvl w:ilvl="2" w:tplc="679C5936" w:tentative="1">
      <w:start w:val="1"/>
      <w:numFmt w:val="bullet"/>
      <w:lvlText w:val=""/>
      <w:lvlJc w:val="left"/>
      <w:pPr>
        <w:ind w:left="2160" w:hanging="360"/>
      </w:pPr>
      <w:rPr>
        <w:rFonts w:ascii="Wingdings" w:hAnsi="Wingdings" w:hint="default"/>
      </w:rPr>
    </w:lvl>
    <w:lvl w:ilvl="3" w:tplc="EA009B6C" w:tentative="1">
      <w:start w:val="1"/>
      <w:numFmt w:val="bullet"/>
      <w:lvlText w:val=""/>
      <w:lvlJc w:val="left"/>
      <w:pPr>
        <w:ind w:left="2880" w:hanging="360"/>
      </w:pPr>
      <w:rPr>
        <w:rFonts w:ascii="Symbol" w:hAnsi="Symbol" w:hint="default"/>
      </w:rPr>
    </w:lvl>
    <w:lvl w:ilvl="4" w:tplc="0C5A2FBE" w:tentative="1">
      <w:start w:val="1"/>
      <w:numFmt w:val="bullet"/>
      <w:lvlText w:val="o"/>
      <w:lvlJc w:val="left"/>
      <w:pPr>
        <w:ind w:left="3600" w:hanging="360"/>
      </w:pPr>
      <w:rPr>
        <w:rFonts w:ascii="Courier New" w:hAnsi="Courier New" w:cs="Courier New" w:hint="default"/>
      </w:rPr>
    </w:lvl>
    <w:lvl w:ilvl="5" w:tplc="D9C884E6" w:tentative="1">
      <w:start w:val="1"/>
      <w:numFmt w:val="bullet"/>
      <w:lvlText w:val=""/>
      <w:lvlJc w:val="left"/>
      <w:pPr>
        <w:ind w:left="4320" w:hanging="360"/>
      </w:pPr>
      <w:rPr>
        <w:rFonts w:ascii="Wingdings" w:hAnsi="Wingdings" w:hint="default"/>
      </w:rPr>
    </w:lvl>
    <w:lvl w:ilvl="6" w:tplc="D30C29E4" w:tentative="1">
      <w:start w:val="1"/>
      <w:numFmt w:val="bullet"/>
      <w:lvlText w:val=""/>
      <w:lvlJc w:val="left"/>
      <w:pPr>
        <w:ind w:left="5040" w:hanging="360"/>
      </w:pPr>
      <w:rPr>
        <w:rFonts w:ascii="Symbol" w:hAnsi="Symbol" w:hint="default"/>
      </w:rPr>
    </w:lvl>
    <w:lvl w:ilvl="7" w:tplc="91364052" w:tentative="1">
      <w:start w:val="1"/>
      <w:numFmt w:val="bullet"/>
      <w:lvlText w:val="o"/>
      <w:lvlJc w:val="left"/>
      <w:pPr>
        <w:ind w:left="5760" w:hanging="360"/>
      </w:pPr>
      <w:rPr>
        <w:rFonts w:ascii="Courier New" w:hAnsi="Courier New" w:cs="Courier New" w:hint="default"/>
      </w:rPr>
    </w:lvl>
    <w:lvl w:ilvl="8" w:tplc="14C29AE0" w:tentative="1">
      <w:start w:val="1"/>
      <w:numFmt w:val="bullet"/>
      <w:lvlText w:val=""/>
      <w:lvlJc w:val="left"/>
      <w:pPr>
        <w:ind w:left="6480" w:hanging="360"/>
      </w:pPr>
      <w:rPr>
        <w:rFonts w:ascii="Wingdings" w:hAnsi="Wingdings" w:hint="default"/>
      </w:rPr>
    </w:lvl>
  </w:abstractNum>
  <w:num w:numId="1" w16cid:durableId="9191727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AD0"/>
    <w:rsid w:val="00026D61"/>
    <w:rsid w:val="001254C1"/>
    <w:rsid w:val="00144019"/>
    <w:rsid w:val="00184FF2"/>
    <w:rsid w:val="001D341E"/>
    <w:rsid w:val="00234947"/>
    <w:rsid w:val="00247FFD"/>
    <w:rsid w:val="002E2BAD"/>
    <w:rsid w:val="00326520"/>
    <w:rsid w:val="00362506"/>
    <w:rsid w:val="003659CB"/>
    <w:rsid w:val="00373D6C"/>
    <w:rsid w:val="00453106"/>
    <w:rsid w:val="004A3CDA"/>
    <w:rsid w:val="006763E1"/>
    <w:rsid w:val="007007FD"/>
    <w:rsid w:val="00716BFD"/>
    <w:rsid w:val="00754D96"/>
    <w:rsid w:val="00756D60"/>
    <w:rsid w:val="007E061F"/>
    <w:rsid w:val="009B4AD0"/>
    <w:rsid w:val="00A90C0F"/>
    <w:rsid w:val="00AC1468"/>
    <w:rsid w:val="00B06949"/>
    <w:rsid w:val="00B250A8"/>
    <w:rsid w:val="00B35AA0"/>
    <w:rsid w:val="00BC3BCA"/>
    <w:rsid w:val="00C87479"/>
    <w:rsid w:val="00CB6149"/>
    <w:rsid w:val="00DA2E2A"/>
    <w:rsid w:val="00DB5D0F"/>
    <w:rsid w:val="00DD49DA"/>
    <w:rsid w:val="00DE7147"/>
    <w:rsid w:val="00E672E3"/>
    <w:rsid w:val="00F321A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1C304"/>
  <w15:chartTrackingRefBased/>
  <w15:docId w15:val="{94CC3EEA-E408-43FE-9350-7F06FB86B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AD0"/>
    <w:pPr>
      <w:spacing w:line="360" w:lineRule="auto"/>
      <w:jc w:val="both"/>
    </w:pPr>
    <w:rPr>
      <w:rFonts w:ascii="Arial" w:hAnsi="Arial"/>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54C1"/>
    <w:pPr>
      <w:spacing w:after="0" w:line="240" w:lineRule="auto"/>
      <w:ind w:left="720"/>
      <w:jc w:val="left"/>
    </w:pPr>
    <w:rPr>
      <w:rFonts w:ascii="Calibri" w:eastAsia="Calibri" w:hAnsi="Calibri" w:cs="Calibri"/>
      <w:sz w:val="20"/>
      <w:szCs w:val="20"/>
      <w:lang w:eastAsia="en-GB"/>
    </w:rPr>
  </w:style>
  <w:style w:type="character" w:styleId="Hyperlink">
    <w:name w:val="Hyperlink"/>
    <w:basedOn w:val="DefaultParagraphFont"/>
    <w:uiPriority w:val="99"/>
    <w:unhideWhenUsed/>
    <w:rsid w:val="00026D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xy-hotels.marriot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9</Pages>
  <Words>2498</Words>
  <Characters>14240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Aminul Islam Nur</dc:creator>
  <cp:lastModifiedBy>Allocation PM-1</cp:lastModifiedBy>
  <cp:revision>20</cp:revision>
  <dcterms:created xsi:type="dcterms:W3CDTF">2023-01-27T13:18:00Z</dcterms:created>
  <dcterms:modified xsi:type="dcterms:W3CDTF">2023-01-28T02:52:00Z</dcterms:modified>
</cp:coreProperties>
</file>