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6A7CA4" w14:textId="2C6E7AF7" w:rsidR="00CD6FD0" w:rsidRDefault="00CD6FD0"/>
    <w:p w14:paraId="25701AAB" w14:textId="5A90AE93" w:rsidR="00CD6FD0" w:rsidRDefault="00CD6FD0">
      <w:r>
        <w:tab/>
      </w:r>
      <w:r>
        <w:tab/>
      </w:r>
      <w:r>
        <w:tab/>
      </w:r>
      <w:r>
        <w:tab/>
      </w:r>
      <w:r>
        <w:tab/>
      </w:r>
      <w:r>
        <w:tab/>
      </w:r>
      <w:r>
        <w:tab/>
      </w:r>
      <w:r>
        <w:tab/>
      </w:r>
      <w:r>
        <w:tab/>
      </w:r>
      <w:r>
        <w:tab/>
      </w:r>
      <w:r>
        <w:tab/>
      </w:r>
      <w:r>
        <w:tab/>
      </w:r>
      <w:r>
        <w:tab/>
      </w:r>
      <w:r>
        <w:tab/>
      </w:r>
      <w:r>
        <w:tab/>
      </w:r>
      <w:r>
        <w:tab/>
      </w:r>
      <w:r>
        <w:tab/>
      </w:r>
    </w:p>
    <w:p w14:paraId="05F2ECC5" w14:textId="77777777" w:rsidR="00CD6FD0" w:rsidRDefault="00CD6FD0">
      <w:r>
        <w:br w:type="page"/>
      </w:r>
    </w:p>
    <w:p w14:paraId="1B4C5E4E" w14:textId="3235D429" w:rsidR="00CD6FD0" w:rsidRDefault="00CD6FD0" w:rsidP="00CD6FD0">
      <w:pPr>
        <w:pStyle w:val="Heading1"/>
      </w:pPr>
      <w:r>
        <w:lastRenderedPageBreak/>
        <w:t>Introduction</w:t>
      </w:r>
    </w:p>
    <w:p w14:paraId="5618E882" w14:textId="149CA53C" w:rsidR="00CD6FD0" w:rsidRDefault="00CD6FD0" w:rsidP="00CD6FD0"/>
    <w:p w14:paraId="7C66FFBD" w14:textId="4F96D7A9" w:rsidR="00CD6FD0" w:rsidRPr="00A12FBD" w:rsidRDefault="00CD6FD0" w:rsidP="00CD6FD0">
      <w:pPr>
        <w:spacing w:line="240" w:lineRule="auto"/>
        <w:ind w:firstLine="720"/>
        <w:rPr>
          <w:rFonts w:cstheme="minorHAnsi"/>
          <w:sz w:val="24"/>
          <w:szCs w:val="24"/>
        </w:rPr>
      </w:pPr>
      <w:r w:rsidRPr="00A12FBD">
        <w:rPr>
          <w:rFonts w:cstheme="minorHAnsi"/>
          <w:sz w:val="24"/>
          <w:szCs w:val="24"/>
        </w:rPr>
        <w:t>Leadership and management skills are driving forces that a leader should possess. The leadership skills help leaders in making critical decisions that affect the operations of the organization. Leaders acquire their leadership skills through learning also utilizing specific leadership models. The world-leading CEOs and leaders exhibit a common character of go-getters and who focus on the organizational interests before theirs and work towards achieving the</w:t>
      </w:r>
      <w:r w:rsidR="002D5E43" w:rsidRPr="00A12FBD">
        <w:rPr>
          <w:rFonts w:cstheme="minorHAnsi"/>
          <w:sz w:val="24"/>
          <w:szCs w:val="24"/>
        </w:rPr>
        <w:t>ir</w:t>
      </w:r>
      <w:r w:rsidRPr="00A12FBD">
        <w:rPr>
          <w:rFonts w:cstheme="minorHAnsi"/>
          <w:sz w:val="24"/>
          <w:szCs w:val="24"/>
        </w:rPr>
        <w:t xml:space="preserve"> objectives (</w:t>
      </w:r>
      <w:r w:rsidRPr="00A12FBD">
        <w:rPr>
          <w:rFonts w:cstheme="minorHAnsi"/>
          <w:color w:val="222222"/>
          <w:sz w:val="24"/>
          <w:szCs w:val="24"/>
          <w:shd w:val="clear" w:color="auto" w:fill="FFFFFF"/>
        </w:rPr>
        <w:t>Heller, van Asch and Hayward, 2001)</w:t>
      </w:r>
      <w:r w:rsidRPr="00A12FBD">
        <w:rPr>
          <w:rFonts w:cstheme="minorHAnsi"/>
          <w:sz w:val="24"/>
          <w:szCs w:val="24"/>
        </w:rPr>
        <w:t xml:space="preserve">. Attitude towards organizational performance is </w:t>
      </w:r>
      <w:r w:rsidR="002D5E43" w:rsidRPr="00A12FBD">
        <w:rPr>
          <w:rFonts w:cstheme="minorHAnsi"/>
          <w:sz w:val="24"/>
          <w:szCs w:val="24"/>
        </w:rPr>
        <w:t xml:space="preserve">a </w:t>
      </w:r>
      <w:r w:rsidRPr="00A12FBD">
        <w:rPr>
          <w:rFonts w:cstheme="minorHAnsi"/>
          <w:sz w:val="24"/>
          <w:szCs w:val="24"/>
        </w:rPr>
        <w:t xml:space="preserve">critical aspect that helps in managing organizational resources. </w:t>
      </w:r>
      <w:r w:rsidR="002D5E43" w:rsidRPr="00A12FBD">
        <w:rPr>
          <w:rFonts w:cstheme="minorHAnsi"/>
          <w:sz w:val="24"/>
          <w:szCs w:val="24"/>
        </w:rPr>
        <w:t>In essence,</w:t>
      </w:r>
      <w:r w:rsidRPr="00A12FBD">
        <w:rPr>
          <w:rFonts w:cstheme="minorHAnsi"/>
          <w:sz w:val="24"/>
          <w:szCs w:val="24"/>
        </w:rPr>
        <w:t xml:space="preserve"> the managers interact and manage </w:t>
      </w:r>
      <w:r w:rsidR="002D5E43" w:rsidRPr="00A12FBD">
        <w:rPr>
          <w:rFonts w:cstheme="minorHAnsi"/>
          <w:sz w:val="24"/>
          <w:szCs w:val="24"/>
        </w:rPr>
        <w:t xml:space="preserve">interactions </w:t>
      </w:r>
      <w:r w:rsidRPr="00A12FBD">
        <w:rPr>
          <w:rFonts w:cstheme="minorHAnsi"/>
          <w:sz w:val="24"/>
          <w:szCs w:val="24"/>
        </w:rPr>
        <w:t xml:space="preserve">of different people who come from different cultures. The leaders need to manage their attitude </w:t>
      </w:r>
      <w:proofErr w:type="gramStart"/>
      <w:r w:rsidRPr="00A12FBD">
        <w:rPr>
          <w:rFonts w:cstheme="minorHAnsi"/>
          <w:sz w:val="24"/>
          <w:szCs w:val="24"/>
        </w:rPr>
        <w:t>and also</w:t>
      </w:r>
      <w:proofErr w:type="gramEnd"/>
      <w:r w:rsidRPr="00A12FBD">
        <w:rPr>
          <w:rFonts w:cstheme="minorHAnsi"/>
          <w:sz w:val="24"/>
          <w:szCs w:val="24"/>
        </w:rPr>
        <w:t xml:space="preserve"> focus on the organizational goals and vision (</w:t>
      </w:r>
      <w:r w:rsidRPr="00A12FBD">
        <w:rPr>
          <w:rFonts w:cstheme="minorHAnsi"/>
          <w:color w:val="222222"/>
          <w:sz w:val="24"/>
          <w:szCs w:val="24"/>
          <w:shd w:val="clear" w:color="auto" w:fill="FFFFFF"/>
        </w:rPr>
        <w:t>Heller, van Asch and Hayward, 2001)</w:t>
      </w:r>
      <w:r w:rsidRPr="00A12FBD">
        <w:rPr>
          <w:rFonts w:cstheme="minorHAnsi"/>
          <w:sz w:val="24"/>
          <w:szCs w:val="24"/>
        </w:rPr>
        <w:t xml:space="preserve">. The role of the leaders in the organization is to cultivate the ground on which the employees </w:t>
      </w:r>
      <w:r w:rsidR="002D5E43" w:rsidRPr="00A12FBD">
        <w:rPr>
          <w:rFonts w:cstheme="minorHAnsi"/>
          <w:sz w:val="24"/>
          <w:szCs w:val="24"/>
        </w:rPr>
        <w:t>operate on</w:t>
      </w:r>
      <w:r w:rsidRPr="00A12FBD">
        <w:rPr>
          <w:rFonts w:cstheme="minorHAnsi"/>
          <w:sz w:val="24"/>
          <w:szCs w:val="24"/>
        </w:rPr>
        <w:t xml:space="preserve">. </w:t>
      </w:r>
      <w:r w:rsidR="002D5E43" w:rsidRPr="00A12FBD">
        <w:rPr>
          <w:rFonts w:cstheme="minorHAnsi"/>
          <w:sz w:val="24"/>
          <w:szCs w:val="24"/>
        </w:rPr>
        <w:t>Additionally,</w:t>
      </w:r>
      <w:r w:rsidRPr="00A12FBD">
        <w:rPr>
          <w:rFonts w:cstheme="minorHAnsi"/>
          <w:sz w:val="24"/>
          <w:szCs w:val="24"/>
        </w:rPr>
        <w:t xml:space="preserve"> the leaders should </w:t>
      </w:r>
      <w:proofErr w:type="gramStart"/>
      <w:r w:rsidR="002D5E43" w:rsidRPr="00A12FBD">
        <w:rPr>
          <w:rFonts w:cstheme="minorHAnsi"/>
          <w:sz w:val="24"/>
          <w:szCs w:val="24"/>
        </w:rPr>
        <w:t>poses</w:t>
      </w:r>
      <w:proofErr w:type="gramEnd"/>
      <w:r w:rsidRPr="00A12FBD">
        <w:rPr>
          <w:rFonts w:cstheme="minorHAnsi"/>
          <w:sz w:val="24"/>
          <w:szCs w:val="24"/>
        </w:rPr>
        <w:t xml:space="preserve"> analytical skills that they would utilize in managing and analysing the organizational performance including forecasting the future of the organization. The leaders play critical roles in organizational planning that includes prudently allocation of resources</w:t>
      </w:r>
      <w:r w:rsidR="002D5E43" w:rsidRPr="00A12FBD">
        <w:rPr>
          <w:rFonts w:cstheme="minorHAnsi"/>
          <w:sz w:val="24"/>
          <w:szCs w:val="24"/>
        </w:rPr>
        <w:t xml:space="preserve"> (</w:t>
      </w:r>
      <w:r w:rsidR="002D5E43" w:rsidRPr="00A12FBD">
        <w:rPr>
          <w:rFonts w:cstheme="minorHAnsi"/>
          <w:color w:val="222222"/>
          <w:sz w:val="24"/>
          <w:szCs w:val="24"/>
          <w:shd w:val="clear" w:color="auto" w:fill="FFFFFF"/>
        </w:rPr>
        <w:t>Heller, van Asch and Hayward, 2001)</w:t>
      </w:r>
      <w:r w:rsidR="002D5E43" w:rsidRPr="00A12FBD">
        <w:rPr>
          <w:rFonts w:cstheme="minorHAnsi"/>
          <w:sz w:val="24"/>
          <w:szCs w:val="24"/>
        </w:rPr>
        <w:t>.</w:t>
      </w:r>
    </w:p>
    <w:p w14:paraId="166DEF6C" w14:textId="398E2854" w:rsidR="00CD6FD0" w:rsidRPr="00A12FBD" w:rsidRDefault="00CD6FD0" w:rsidP="00CD6FD0">
      <w:pPr>
        <w:spacing w:line="240" w:lineRule="auto"/>
        <w:ind w:firstLine="720"/>
        <w:rPr>
          <w:rFonts w:cstheme="minorHAnsi"/>
          <w:sz w:val="24"/>
          <w:szCs w:val="24"/>
        </w:rPr>
      </w:pPr>
      <w:r w:rsidRPr="00A12FBD">
        <w:rPr>
          <w:rFonts w:cstheme="minorHAnsi"/>
          <w:sz w:val="24"/>
          <w:szCs w:val="24"/>
        </w:rPr>
        <w:t xml:space="preserve">Proper allocation of organizational resources is the </w:t>
      </w:r>
      <w:r w:rsidR="002D5E43" w:rsidRPr="00A12FBD">
        <w:rPr>
          <w:rFonts w:cstheme="minorHAnsi"/>
          <w:sz w:val="24"/>
          <w:szCs w:val="24"/>
        </w:rPr>
        <w:t xml:space="preserve">base </w:t>
      </w:r>
      <w:r w:rsidRPr="00A12FBD">
        <w:rPr>
          <w:rFonts w:cstheme="minorHAnsi"/>
          <w:sz w:val="24"/>
          <w:szCs w:val="24"/>
        </w:rPr>
        <w:t>for all organizational success</w:t>
      </w:r>
      <w:r w:rsidR="002D5E43" w:rsidRPr="00A12FBD">
        <w:rPr>
          <w:rFonts w:cstheme="minorHAnsi"/>
          <w:sz w:val="24"/>
          <w:szCs w:val="24"/>
        </w:rPr>
        <w:t>. Therefore, an</w:t>
      </w:r>
      <w:r w:rsidRPr="00A12FBD">
        <w:rPr>
          <w:rFonts w:cstheme="minorHAnsi"/>
          <w:sz w:val="24"/>
          <w:szCs w:val="24"/>
        </w:rPr>
        <w:t xml:space="preserve"> organization that misses prudent allocation of resources translate into loses as the organization find challenges with the investment process and in which the organization invest their resources into </w:t>
      </w:r>
      <w:r w:rsidR="002D5E43" w:rsidRPr="00A12FBD">
        <w:rPr>
          <w:rFonts w:cstheme="minorHAnsi"/>
          <w:sz w:val="24"/>
          <w:szCs w:val="24"/>
        </w:rPr>
        <w:t>non-productive</w:t>
      </w:r>
      <w:r w:rsidRPr="00A12FBD">
        <w:rPr>
          <w:rFonts w:cstheme="minorHAnsi"/>
          <w:sz w:val="24"/>
          <w:szCs w:val="24"/>
        </w:rPr>
        <w:t xml:space="preserve"> portfolio and hence failing at the end. Further organizational leaders play critical role in the directing the organization. The right directions include appropriate decisions that the organization makes. The directions have </w:t>
      </w:r>
      <w:r w:rsidR="002D5E43" w:rsidRPr="00A12FBD">
        <w:rPr>
          <w:rFonts w:cstheme="minorHAnsi"/>
          <w:sz w:val="24"/>
          <w:szCs w:val="24"/>
        </w:rPr>
        <w:t>high influence</w:t>
      </w:r>
      <w:r w:rsidRPr="00A12FBD">
        <w:rPr>
          <w:rFonts w:cstheme="minorHAnsi"/>
          <w:sz w:val="24"/>
          <w:szCs w:val="24"/>
        </w:rPr>
        <w:t xml:space="preserve"> on the organizational performance including outlining the organizational needs and in which promotes the vision and mission of the organization (</w:t>
      </w:r>
      <w:proofErr w:type="spellStart"/>
      <w:r w:rsidRPr="00A12FBD">
        <w:rPr>
          <w:rFonts w:cstheme="minorHAnsi"/>
          <w:color w:val="222222"/>
          <w:sz w:val="24"/>
          <w:szCs w:val="24"/>
          <w:shd w:val="clear" w:color="auto" w:fill="FFFFFF"/>
        </w:rPr>
        <w:t>Ndiritu</w:t>
      </w:r>
      <w:proofErr w:type="spellEnd"/>
      <w:r w:rsidRPr="00A12FBD">
        <w:rPr>
          <w:rFonts w:cstheme="minorHAnsi"/>
          <w:color w:val="222222"/>
          <w:sz w:val="24"/>
          <w:szCs w:val="24"/>
          <w:shd w:val="clear" w:color="auto" w:fill="FFFFFF"/>
        </w:rPr>
        <w:t xml:space="preserve"> and Ndiritu,2019)</w:t>
      </w:r>
      <w:r w:rsidRPr="00A12FBD">
        <w:rPr>
          <w:rFonts w:cstheme="minorHAnsi"/>
          <w:sz w:val="24"/>
          <w:szCs w:val="24"/>
        </w:rPr>
        <w:t xml:space="preserve">. Additionally, direction skills borrow from the planning skills and influence each other in the organization planning and management. The leaders in the organization should </w:t>
      </w:r>
      <w:r w:rsidR="002D5E43" w:rsidRPr="00A12FBD">
        <w:rPr>
          <w:rFonts w:cstheme="minorHAnsi"/>
          <w:sz w:val="24"/>
          <w:szCs w:val="24"/>
        </w:rPr>
        <w:t xml:space="preserve">possess </w:t>
      </w:r>
      <w:r w:rsidRPr="00A12FBD">
        <w:rPr>
          <w:rFonts w:cstheme="minorHAnsi"/>
          <w:sz w:val="24"/>
          <w:szCs w:val="24"/>
        </w:rPr>
        <w:t xml:space="preserve">adequate controlling skills that </w:t>
      </w:r>
      <w:r w:rsidR="002D5E43" w:rsidRPr="00A12FBD">
        <w:rPr>
          <w:rFonts w:cstheme="minorHAnsi"/>
          <w:sz w:val="24"/>
          <w:szCs w:val="24"/>
        </w:rPr>
        <w:t>help</w:t>
      </w:r>
      <w:r w:rsidRPr="00A12FBD">
        <w:rPr>
          <w:rFonts w:cstheme="minorHAnsi"/>
          <w:sz w:val="24"/>
          <w:szCs w:val="24"/>
        </w:rPr>
        <w:t xml:space="preserve"> in controlling the organizational resources </w:t>
      </w:r>
      <w:proofErr w:type="gramStart"/>
      <w:r w:rsidRPr="00A12FBD">
        <w:rPr>
          <w:rFonts w:cstheme="minorHAnsi"/>
          <w:sz w:val="24"/>
          <w:szCs w:val="24"/>
        </w:rPr>
        <w:t>and also</w:t>
      </w:r>
      <w:proofErr w:type="gramEnd"/>
      <w:r w:rsidRPr="00A12FBD">
        <w:rPr>
          <w:rFonts w:cstheme="minorHAnsi"/>
          <w:sz w:val="24"/>
          <w:szCs w:val="24"/>
        </w:rPr>
        <w:t xml:space="preserve"> advancing the security of the organization (</w:t>
      </w:r>
      <w:r w:rsidRPr="00A12FBD">
        <w:rPr>
          <w:rFonts w:cstheme="minorHAnsi"/>
          <w:color w:val="222222"/>
          <w:sz w:val="24"/>
          <w:szCs w:val="24"/>
          <w:shd w:val="clear" w:color="auto" w:fill="FFFFFF"/>
        </w:rPr>
        <w:t>Kates et al., 2020)</w:t>
      </w:r>
      <w:r w:rsidRPr="00A12FBD">
        <w:rPr>
          <w:rFonts w:cstheme="minorHAnsi"/>
          <w:sz w:val="24"/>
          <w:szCs w:val="24"/>
        </w:rPr>
        <w:t xml:space="preserve">. </w:t>
      </w:r>
      <w:r w:rsidR="00CE60D0" w:rsidRPr="00A12FBD">
        <w:rPr>
          <w:rFonts w:cstheme="minorHAnsi"/>
          <w:sz w:val="24"/>
          <w:szCs w:val="24"/>
        </w:rPr>
        <w:t>Therefore,</w:t>
      </w:r>
      <w:r w:rsidR="002D5E43" w:rsidRPr="00A12FBD">
        <w:rPr>
          <w:rFonts w:cstheme="minorHAnsi"/>
          <w:sz w:val="24"/>
          <w:szCs w:val="24"/>
        </w:rPr>
        <w:t xml:space="preserve"> </w:t>
      </w:r>
      <w:r w:rsidRPr="00A12FBD">
        <w:rPr>
          <w:rFonts w:cstheme="minorHAnsi"/>
          <w:sz w:val="24"/>
          <w:szCs w:val="24"/>
        </w:rPr>
        <w:t>the leaders should advocate and establish strong internal controls. The internal control should help in the appropriate management of the employees and create room for the effective organization growth including proper policies 9</w:t>
      </w:r>
      <w:r w:rsidRPr="00A12FBD">
        <w:rPr>
          <w:rFonts w:cstheme="minorHAnsi"/>
          <w:color w:val="222222"/>
          <w:sz w:val="24"/>
          <w:szCs w:val="24"/>
          <w:shd w:val="clear" w:color="auto" w:fill="FFFFFF"/>
        </w:rPr>
        <w:t xml:space="preserve"> Also-Simo. Verdejo and Gomez-Gras,2017)</w:t>
      </w:r>
      <w:r w:rsidRPr="00A12FBD">
        <w:rPr>
          <w:rFonts w:cstheme="minorHAnsi"/>
          <w:sz w:val="24"/>
          <w:szCs w:val="24"/>
        </w:rPr>
        <w:t xml:space="preserve">. The organizational top leaders </w:t>
      </w:r>
      <w:r w:rsidR="00CE60D0" w:rsidRPr="00A12FBD">
        <w:rPr>
          <w:rFonts w:cstheme="minorHAnsi"/>
          <w:sz w:val="24"/>
          <w:szCs w:val="24"/>
        </w:rPr>
        <w:t xml:space="preserve">lead </w:t>
      </w:r>
      <w:r w:rsidRPr="00A12FBD">
        <w:rPr>
          <w:rFonts w:cstheme="minorHAnsi"/>
          <w:sz w:val="24"/>
          <w:szCs w:val="24"/>
        </w:rPr>
        <w:t xml:space="preserve">the process of drafting a </w:t>
      </w:r>
      <w:r w:rsidR="00CE60D0" w:rsidRPr="00A12FBD">
        <w:rPr>
          <w:rFonts w:cstheme="minorHAnsi"/>
          <w:sz w:val="24"/>
          <w:szCs w:val="24"/>
        </w:rPr>
        <w:t>well-organized</w:t>
      </w:r>
      <w:r w:rsidRPr="00A12FBD">
        <w:rPr>
          <w:rFonts w:cstheme="minorHAnsi"/>
          <w:sz w:val="24"/>
          <w:szCs w:val="24"/>
        </w:rPr>
        <w:t xml:space="preserve"> structure that helps in driving the organizational goals (</w:t>
      </w:r>
      <w:r w:rsidRPr="00A12FBD">
        <w:rPr>
          <w:rFonts w:cstheme="minorHAnsi"/>
          <w:color w:val="222222"/>
          <w:sz w:val="24"/>
          <w:szCs w:val="24"/>
          <w:shd w:val="clear" w:color="auto" w:fill="FFFFFF"/>
        </w:rPr>
        <w:t>Schriesheim,2016)</w:t>
      </w:r>
      <w:r w:rsidRPr="00A12FBD">
        <w:rPr>
          <w:rFonts w:cstheme="minorHAnsi"/>
          <w:sz w:val="24"/>
          <w:szCs w:val="24"/>
        </w:rPr>
        <w:t xml:space="preserve">. In addition, the organizational </w:t>
      </w:r>
      <w:r w:rsidR="00CE60D0" w:rsidRPr="00A12FBD">
        <w:rPr>
          <w:rFonts w:cstheme="minorHAnsi"/>
          <w:sz w:val="24"/>
          <w:szCs w:val="24"/>
        </w:rPr>
        <w:t>leader</w:t>
      </w:r>
      <w:r w:rsidRPr="00A12FBD">
        <w:rPr>
          <w:rFonts w:cstheme="minorHAnsi"/>
          <w:sz w:val="24"/>
          <w:szCs w:val="24"/>
        </w:rPr>
        <w:t xml:space="preserve"> </w:t>
      </w:r>
      <w:proofErr w:type="spellStart"/>
      <w:r w:rsidRPr="00A12FBD">
        <w:rPr>
          <w:rFonts w:cstheme="minorHAnsi"/>
          <w:sz w:val="24"/>
          <w:szCs w:val="24"/>
        </w:rPr>
        <w:t>paly</w:t>
      </w:r>
      <w:proofErr w:type="spellEnd"/>
      <w:r w:rsidRPr="00A12FBD">
        <w:rPr>
          <w:rFonts w:cstheme="minorHAnsi"/>
          <w:sz w:val="24"/>
          <w:szCs w:val="24"/>
        </w:rPr>
        <w:t xml:space="preserve"> </w:t>
      </w:r>
      <w:r w:rsidR="00CE60D0" w:rsidRPr="00A12FBD">
        <w:rPr>
          <w:rFonts w:cstheme="minorHAnsi"/>
          <w:sz w:val="24"/>
          <w:szCs w:val="24"/>
        </w:rPr>
        <w:t xml:space="preserve">a </w:t>
      </w:r>
      <w:r w:rsidRPr="00A12FBD">
        <w:rPr>
          <w:rFonts w:cstheme="minorHAnsi"/>
          <w:sz w:val="24"/>
          <w:szCs w:val="24"/>
        </w:rPr>
        <w:t xml:space="preserve">major role in leading the employees to embrace the organizational culture and promote adequate understanding on the organizational </w:t>
      </w:r>
      <w:r w:rsidR="00CE60D0" w:rsidRPr="00A12FBD">
        <w:rPr>
          <w:rFonts w:cstheme="minorHAnsi"/>
          <w:sz w:val="24"/>
          <w:szCs w:val="24"/>
        </w:rPr>
        <w:t xml:space="preserve">goals. </w:t>
      </w:r>
      <w:r w:rsidRPr="00A12FBD">
        <w:rPr>
          <w:rFonts w:cstheme="minorHAnsi"/>
          <w:sz w:val="24"/>
          <w:szCs w:val="24"/>
        </w:rPr>
        <w:t xml:space="preserve">One of the world’s leading and </w:t>
      </w:r>
      <w:r w:rsidR="00CE60D0" w:rsidRPr="00A12FBD">
        <w:rPr>
          <w:rFonts w:cstheme="minorHAnsi"/>
          <w:sz w:val="24"/>
          <w:szCs w:val="24"/>
        </w:rPr>
        <w:t>acknowledged</w:t>
      </w:r>
      <w:r w:rsidRPr="00A12FBD">
        <w:rPr>
          <w:rFonts w:cstheme="minorHAnsi"/>
          <w:sz w:val="24"/>
          <w:szCs w:val="24"/>
        </w:rPr>
        <w:t xml:space="preserve"> CEO is Bill Gates (Spector, 2014).  William Henry Bill Gates possess adequate skills on software technology and icon of technology advancement.  Through his established skills, Bill Gates is a co- founder of Microsoft with his late childhood friend Paul Allen. It is worth noting that Bill Gates during his tenure in Microsoft held significant positions including the chairman, Chief Executive Officer, </w:t>
      </w:r>
      <w:proofErr w:type="gramStart"/>
      <w:r w:rsidRPr="00A12FBD">
        <w:rPr>
          <w:rFonts w:cstheme="minorHAnsi"/>
          <w:sz w:val="24"/>
          <w:szCs w:val="24"/>
        </w:rPr>
        <w:t>president</w:t>
      </w:r>
      <w:proofErr w:type="gramEnd"/>
      <w:r w:rsidRPr="00A12FBD">
        <w:rPr>
          <w:rFonts w:cstheme="minorHAnsi"/>
          <w:sz w:val="24"/>
          <w:szCs w:val="24"/>
        </w:rPr>
        <w:t xml:space="preserve"> and Chief software architect including being the majority individual shareholder in the company. Significantly, Bill Gates led the team in the Microsoft computer revolution in the 1970s and 1980s</w:t>
      </w:r>
      <w:r w:rsidR="00CE60D0" w:rsidRPr="00A12FBD">
        <w:rPr>
          <w:rFonts w:cstheme="minorHAnsi"/>
          <w:sz w:val="24"/>
          <w:szCs w:val="24"/>
        </w:rPr>
        <w:t xml:space="preserve"> (Spector, 2014).  </w:t>
      </w:r>
    </w:p>
    <w:p w14:paraId="587BB8C0" w14:textId="77777777" w:rsidR="00CD6FD0" w:rsidRPr="00A12FBD" w:rsidRDefault="00CD6FD0" w:rsidP="00CD6FD0">
      <w:pPr>
        <w:rPr>
          <w:rFonts w:cstheme="minorHAnsi"/>
        </w:rPr>
      </w:pPr>
    </w:p>
    <w:p w14:paraId="05126495" w14:textId="77777777" w:rsidR="00D3285F" w:rsidRPr="00A12FBD" w:rsidRDefault="00D3285F" w:rsidP="00D3285F">
      <w:pPr>
        <w:pStyle w:val="Heading1"/>
        <w:rPr>
          <w:rFonts w:asciiTheme="minorHAnsi" w:hAnsiTheme="minorHAnsi" w:cstheme="minorHAnsi"/>
        </w:rPr>
      </w:pPr>
      <w:r w:rsidRPr="00A12FBD">
        <w:rPr>
          <w:rFonts w:asciiTheme="minorHAnsi" w:hAnsiTheme="minorHAnsi" w:cstheme="minorHAnsi"/>
        </w:rPr>
        <w:lastRenderedPageBreak/>
        <w:t xml:space="preserve">Main Findings – </w:t>
      </w:r>
    </w:p>
    <w:p w14:paraId="2DA96A4B" w14:textId="77777777" w:rsidR="00D3285F" w:rsidRPr="00A12FBD" w:rsidRDefault="00D3285F" w:rsidP="00D3285F">
      <w:pPr>
        <w:rPr>
          <w:rFonts w:cstheme="minorHAnsi"/>
        </w:rPr>
      </w:pPr>
    </w:p>
    <w:p w14:paraId="575F81A2" w14:textId="77777777" w:rsidR="00D3285F" w:rsidRPr="00A12FBD" w:rsidRDefault="00D3285F" w:rsidP="00D3285F">
      <w:pPr>
        <w:rPr>
          <w:rFonts w:cstheme="minorHAnsi"/>
        </w:rPr>
      </w:pPr>
    </w:p>
    <w:p w14:paraId="05FCFB26" w14:textId="77777777" w:rsidR="00D3285F" w:rsidRPr="00A12FBD" w:rsidRDefault="00D3285F" w:rsidP="00D3285F">
      <w:pPr>
        <w:pStyle w:val="Heading2"/>
        <w:rPr>
          <w:rFonts w:asciiTheme="minorHAnsi" w:hAnsiTheme="minorHAnsi" w:cstheme="minorHAnsi"/>
        </w:rPr>
      </w:pPr>
      <w:proofErr w:type="spellStart"/>
      <w:r w:rsidRPr="00A12FBD">
        <w:rPr>
          <w:rFonts w:asciiTheme="minorHAnsi" w:hAnsiTheme="minorHAnsi" w:cstheme="minorHAnsi"/>
        </w:rPr>
        <w:t>Bil</w:t>
      </w:r>
      <w:proofErr w:type="spellEnd"/>
      <w:r w:rsidRPr="00A12FBD">
        <w:rPr>
          <w:rFonts w:asciiTheme="minorHAnsi" w:hAnsiTheme="minorHAnsi" w:cstheme="minorHAnsi"/>
        </w:rPr>
        <w:t xml:space="preserve"> Gates Leadership – </w:t>
      </w:r>
    </w:p>
    <w:p w14:paraId="553B855E" w14:textId="77777777" w:rsidR="00D3285F" w:rsidRPr="00A12FBD" w:rsidRDefault="00D3285F" w:rsidP="00D3285F">
      <w:pPr>
        <w:rPr>
          <w:rFonts w:cstheme="minorHAnsi"/>
        </w:rPr>
      </w:pPr>
    </w:p>
    <w:p w14:paraId="67785990" w14:textId="4AB6A29F" w:rsidR="00D3285F" w:rsidRPr="00A12FBD" w:rsidRDefault="00D3285F" w:rsidP="00D3285F">
      <w:pPr>
        <w:spacing w:line="240" w:lineRule="auto"/>
        <w:ind w:firstLine="720"/>
        <w:rPr>
          <w:rFonts w:cstheme="minorHAnsi"/>
          <w:sz w:val="24"/>
          <w:szCs w:val="24"/>
        </w:rPr>
      </w:pPr>
      <w:r w:rsidRPr="00A12FBD">
        <w:rPr>
          <w:rFonts w:cstheme="minorHAnsi"/>
          <w:sz w:val="24"/>
          <w:szCs w:val="24"/>
        </w:rPr>
        <w:t>Bill Gates led the Microsoft organization as the CEO till January 2000.</w:t>
      </w:r>
      <w:r w:rsidR="000716B1" w:rsidRPr="00A12FBD">
        <w:rPr>
          <w:rFonts w:cstheme="minorHAnsi"/>
          <w:sz w:val="24"/>
          <w:szCs w:val="24"/>
        </w:rPr>
        <w:t xml:space="preserve"> </w:t>
      </w:r>
      <w:r w:rsidRPr="00A12FBD">
        <w:rPr>
          <w:rFonts w:cstheme="minorHAnsi"/>
          <w:sz w:val="24"/>
          <w:szCs w:val="24"/>
        </w:rPr>
        <w:t xml:space="preserve">When he stepped down and was succeeded by Steven Ballmer. However, Bill Gates remained in the board of directors as the chairman </w:t>
      </w:r>
      <w:proofErr w:type="gramStart"/>
      <w:r w:rsidRPr="00A12FBD">
        <w:rPr>
          <w:rFonts w:cstheme="minorHAnsi"/>
          <w:sz w:val="24"/>
          <w:szCs w:val="24"/>
        </w:rPr>
        <w:t>and also</w:t>
      </w:r>
      <w:proofErr w:type="gramEnd"/>
      <w:r w:rsidRPr="00A12FBD">
        <w:rPr>
          <w:rFonts w:cstheme="minorHAnsi"/>
          <w:sz w:val="24"/>
          <w:szCs w:val="24"/>
        </w:rPr>
        <w:t xml:space="preserve"> the chief software architect.</w:t>
      </w:r>
      <w:r w:rsidR="000716B1" w:rsidRPr="00A12FBD">
        <w:rPr>
          <w:rFonts w:cstheme="minorHAnsi"/>
          <w:sz w:val="24"/>
          <w:szCs w:val="24"/>
        </w:rPr>
        <w:t xml:space="preserve"> </w:t>
      </w:r>
      <w:r w:rsidRPr="00A12FBD">
        <w:rPr>
          <w:rFonts w:cstheme="minorHAnsi"/>
          <w:sz w:val="24"/>
          <w:szCs w:val="24"/>
        </w:rPr>
        <w:t xml:space="preserve">Bill Gates had a crucial role to play in the management of the organization </w:t>
      </w:r>
      <w:proofErr w:type="gramStart"/>
      <w:r w:rsidRPr="00A12FBD">
        <w:rPr>
          <w:rFonts w:cstheme="minorHAnsi"/>
          <w:sz w:val="24"/>
          <w:szCs w:val="24"/>
        </w:rPr>
        <w:t>and also</w:t>
      </w:r>
      <w:proofErr w:type="gramEnd"/>
      <w:r w:rsidRPr="00A12FBD">
        <w:rPr>
          <w:rFonts w:cstheme="minorHAnsi"/>
          <w:sz w:val="24"/>
          <w:szCs w:val="24"/>
        </w:rPr>
        <w:t xml:space="preserve"> in promoting the organizational goals.  Bill Gates as the CEO of the organization was involved in the daily making decisions of the organization including planning for the organizational resources (</w:t>
      </w:r>
      <w:proofErr w:type="spellStart"/>
      <w:r w:rsidRPr="00A12FBD">
        <w:rPr>
          <w:rFonts w:cstheme="minorHAnsi"/>
          <w:color w:val="222222"/>
          <w:sz w:val="24"/>
          <w:szCs w:val="24"/>
          <w:shd w:val="clear" w:color="auto" w:fill="FFFFFF"/>
        </w:rPr>
        <w:t>WatchDocumentareis</w:t>
      </w:r>
      <w:proofErr w:type="spellEnd"/>
      <w:r w:rsidRPr="00A12FBD">
        <w:rPr>
          <w:rFonts w:cstheme="minorHAnsi"/>
          <w:color w:val="222222"/>
          <w:sz w:val="24"/>
          <w:szCs w:val="24"/>
          <w:shd w:val="clear" w:color="auto" w:fill="FFFFFF"/>
        </w:rPr>
        <w:t>, 2008)</w:t>
      </w:r>
      <w:r w:rsidRPr="00A12FBD">
        <w:rPr>
          <w:rFonts w:cstheme="minorHAnsi"/>
          <w:sz w:val="24"/>
          <w:szCs w:val="24"/>
        </w:rPr>
        <w:t>. Additionally, Bill Gates advanced the role of looking for important individuals and resources to run the organizational functions. The CEO also had the role of managing the human resource in the organization. Importantly the human resource forms a critical asset in the organization as they help in driving the organizational goals and mission. Assigned with the numerous responsibilities Bill Gates required to possess a strong leadership and apply different leadership modules that would help him in postering success to the organization. (</w:t>
      </w:r>
      <w:r w:rsidRPr="00A12FBD">
        <w:rPr>
          <w:rFonts w:cstheme="minorHAnsi"/>
          <w:color w:val="222222"/>
          <w:sz w:val="24"/>
          <w:szCs w:val="24"/>
          <w:shd w:val="clear" w:color="auto" w:fill="FFFFFF"/>
        </w:rPr>
        <w:t>Weymes,2006)</w:t>
      </w:r>
      <w:r w:rsidRPr="00A12FBD">
        <w:rPr>
          <w:rFonts w:cstheme="minorHAnsi"/>
          <w:sz w:val="24"/>
          <w:szCs w:val="24"/>
        </w:rPr>
        <w:t xml:space="preserve">. </w:t>
      </w:r>
    </w:p>
    <w:p w14:paraId="0F10D12B" w14:textId="71F146BA" w:rsidR="00D3285F" w:rsidRPr="00A12FBD" w:rsidRDefault="00D3285F" w:rsidP="00D3285F">
      <w:pPr>
        <w:spacing w:line="240" w:lineRule="auto"/>
        <w:ind w:firstLine="720"/>
        <w:rPr>
          <w:rFonts w:cstheme="minorHAnsi"/>
          <w:sz w:val="24"/>
          <w:szCs w:val="24"/>
        </w:rPr>
      </w:pPr>
      <w:r w:rsidRPr="00A12FBD">
        <w:rPr>
          <w:rFonts w:cstheme="minorHAnsi"/>
          <w:sz w:val="24"/>
          <w:szCs w:val="24"/>
        </w:rPr>
        <w:t>In addition, he ensured that the employees worked as a team in sharing of their expertise and promoting the organization. Further Bill Gate possessed analytical skills that helped in solving organizational problems including the staff challenges encountered. Bill Gates played a significant role in motivating his staff towards their performance. He ensured that through his dedication and leadership skills the employees learned new skills and promoted the organizational goal of changing the world through the new technologies (</w:t>
      </w:r>
      <w:r w:rsidRPr="00A12FBD">
        <w:rPr>
          <w:rFonts w:cstheme="minorHAnsi"/>
          <w:color w:val="222222"/>
          <w:sz w:val="24"/>
          <w:szCs w:val="24"/>
          <w:shd w:val="clear" w:color="auto" w:fill="FFFFFF"/>
        </w:rPr>
        <w:t>Baje and Smith, 2010)</w:t>
      </w:r>
      <w:r w:rsidRPr="00A12FBD">
        <w:rPr>
          <w:rFonts w:cstheme="minorHAnsi"/>
          <w:sz w:val="24"/>
          <w:szCs w:val="24"/>
        </w:rPr>
        <w:t>. The goal helped in developing and building the employees in the Microsoft organization to occupy various position in the organization. Bill Gates management model includes the application of strategic skills. His plan on the way out and through the strategic planning he beats and buys off his competitor (</w:t>
      </w:r>
      <w:proofErr w:type="spellStart"/>
      <w:r w:rsidRPr="00A12FBD">
        <w:rPr>
          <w:rFonts w:cstheme="minorHAnsi"/>
          <w:color w:val="222222"/>
          <w:sz w:val="24"/>
          <w:szCs w:val="24"/>
          <w:shd w:val="clear" w:color="auto" w:fill="FFFFFF"/>
        </w:rPr>
        <w:t>WatchDocumentareis</w:t>
      </w:r>
      <w:proofErr w:type="spellEnd"/>
      <w:r w:rsidRPr="00A12FBD">
        <w:rPr>
          <w:rFonts w:cstheme="minorHAnsi"/>
          <w:color w:val="222222"/>
          <w:sz w:val="24"/>
          <w:szCs w:val="24"/>
          <w:shd w:val="clear" w:color="auto" w:fill="FFFFFF"/>
        </w:rPr>
        <w:t>, 2008)</w:t>
      </w:r>
      <w:r w:rsidRPr="00A12FBD">
        <w:rPr>
          <w:rFonts w:cstheme="minorHAnsi"/>
          <w:sz w:val="24"/>
          <w:szCs w:val="24"/>
        </w:rPr>
        <w:t xml:space="preserve">. The strategic skills also help him during the hard times to run the organization and promote the required organizational success </w:t>
      </w:r>
      <w:proofErr w:type="gramStart"/>
      <w:r w:rsidRPr="00A12FBD">
        <w:rPr>
          <w:rFonts w:cstheme="minorHAnsi"/>
          <w:sz w:val="24"/>
          <w:szCs w:val="24"/>
        </w:rPr>
        <w:t>and also</w:t>
      </w:r>
      <w:proofErr w:type="gramEnd"/>
      <w:r w:rsidRPr="00A12FBD">
        <w:rPr>
          <w:rFonts w:cstheme="minorHAnsi"/>
          <w:sz w:val="24"/>
          <w:szCs w:val="24"/>
        </w:rPr>
        <w:t xml:space="preserve"> </w:t>
      </w:r>
      <w:r w:rsidR="000716B1" w:rsidRPr="00A12FBD">
        <w:rPr>
          <w:rFonts w:cstheme="minorHAnsi"/>
          <w:sz w:val="24"/>
          <w:szCs w:val="24"/>
        </w:rPr>
        <w:t>support</w:t>
      </w:r>
      <w:r w:rsidRPr="00A12FBD">
        <w:rPr>
          <w:rFonts w:cstheme="minorHAnsi"/>
          <w:sz w:val="24"/>
          <w:szCs w:val="24"/>
        </w:rPr>
        <w:t xml:space="preserve"> the employees in planning their own development programs (</w:t>
      </w:r>
      <w:r w:rsidRPr="00A12FBD">
        <w:rPr>
          <w:rFonts w:cstheme="minorHAnsi"/>
          <w:color w:val="222222"/>
          <w:sz w:val="24"/>
          <w:szCs w:val="24"/>
          <w:shd w:val="clear" w:color="auto" w:fill="FFFFFF"/>
        </w:rPr>
        <w:t>Bhattacharyya,2016)</w:t>
      </w:r>
      <w:r w:rsidRPr="00A12FBD">
        <w:rPr>
          <w:rFonts w:cstheme="minorHAnsi"/>
          <w:sz w:val="24"/>
          <w:szCs w:val="24"/>
        </w:rPr>
        <w:t>.  Communication is a vital tool in the organization that helps in driving the required skills and achieving set goals. Bill Gates manifest adequate experience in promoting the organization communication to help in postering the required levels of success. In addition, Bill Gates promotes the organizational research which helps in keeping the organization on the top of the list in the best performing organization in the technology business (</w:t>
      </w:r>
      <w:r w:rsidRPr="00A12FBD">
        <w:rPr>
          <w:rFonts w:cstheme="minorHAnsi"/>
          <w:color w:val="222222"/>
          <w:sz w:val="24"/>
          <w:szCs w:val="24"/>
          <w:shd w:val="clear" w:color="auto" w:fill="FFFFFF"/>
        </w:rPr>
        <w:t>Bhattacharyya,2016)</w:t>
      </w:r>
      <w:r w:rsidRPr="00A12FBD">
        <w:rPr>
          <w:rFonts w:cstheme="minorHAnsi"/>
          <w:sz w:val="24"/>
          <w:szCs w:val="24"/>
        </w:rPr>
        <w:t xml:space="preserve">.  </w:t>
      </w:r>
    </w:p>
    <w:p w14:paraId="133508A9" w14:textId="77777777" w:rsidR="00D3285F" w:rsidRPr="00A12FBD" w:rsidRDefault="00D3285F" w:rsidP="00D3285F">
      <w:pPr>
        <w:rPr>
          <w:rFonts w:cstheme="minorHAnsi"/>
        </w:rPr>
      </w:pPr>
    </w:p>
    <w:p w14:paraId="02C1AD0A" w14:textId="277E9751" w:rsidR="00CD6FD0" w:rsidRPr="00A12FBD" w:rsidRDefault="00CD6FD0">
      <w:pPr>
        <w:rPr>
          <w:rFonts w:cstheme="minorHAnsi"/>
        </w:rPr>
      </w:pPr>
      <w:r w:rsidRPr="00A12FBD">
        <w:rPr>
          <w:rFonts w:cstheme="minorHAnsi"/>
        </w:rPr>
        <w:br w:type="page"/>
      </w:r>
    </w:p>
    <w:p w14:paraId="5F2E1417" w14:textId="77777777" w:rsidR="002623BF" w:rsidRPr="00A12FBD" w:rsidRDefault="002623BF" w:rsidP="002623BF">
      <w:pPr>
        <w:pStyle w:val="Heading2"/>
        <w:rPr>
          <w:rFonts w:asciiTheme="minorHAnsi" w:hAnsiTheme="minorHAnsi" w:cstheme="minorHAnsi"/>
        </w:rPr>
      </w:pPr>
      <w:r w:rsidRPr="00A12FBD">
        <w:rPr>
          <w:rFonts w:asciiTheme="minorHAnsi" w:hAnsiTheme="minorHAnsi" w:cstheme="minorHAnsi"/>
        </w:rPr>
        <w:lastRenderedPageBreak/>
        <w:t>The Adair’s model of leadership</w:t>
      </w:r>
    </w:p>
    <w:p w14:paraId="7455D086" w14:textId="77777777" w:rsidR="00641F33" w:rsidRPr="00A12FBD" w:rsidRDefault="00641F33" w:rsidP="00641F33">
      <w:pPr>
        <w:rPr>
          <w:rFonts w:cstheme="minorHAnsi"/>
        </w:rPr>
      </w:pPr>
    </w:p>
    <w:p w14:paraId="40914A0E" w14:textId="77777777" w:rsidR="00641F33" w:rsidRPr="00A12FBD" w:rsidRDefault="00641F33" w:rsidP="00641F33">
      <w:pPr>
        <w:rPr>
          <w:rFonts w:cstheme="minorHAnsi"/>
        </w:rPr>
      </w:pPr>
    </w:p>
    <w:p w14:paraId="49A970CB" w14:textId="4AF9B539" w:rsidR="002623BF" w:rsidRPr="00A12FBD" w:rsidRDefault="00641F33" w:rsidP="002623BF">
      <w:pPr>
        <w:rPr>
          <w:rFonts w:cstheme="minorHAnsi"/>
        </w:rPr>
      </w:pPr>
      <w:r w:rsidRPr="00A12FBD">
        <w:rPr>
          <w:rFonts w:cstheme="minorHAnsi"/>
          <w:noProof/>
        </w:rPr>
        <w:drawing>
          <wp:inline distT="0" distB="0" distL="0" distR="0" wp14:anchorId="68AA240C" wp14:editId="53CA2239">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14:paraId="35B4C5F1" w14:textId="024A7588" w:rsidR="00641F33" w:rsidRPr="00A12FBD" w:rsidRDefault="00641F33" w:rsidP="002623BF">
      <w:pPr>
        <w:rPr>
          <w:rFonts w:cstheme="minorHAnsi"/>
        </w:rPr>
      </w:pPr>
      <w:r w:rsidRPr="00A12FBD">
        <w:rPr>
          <w:rFonts w:cstheme="minorHAnsi"/>
        </w:rPr>
        <w:t>Mindtools 2022</w:t>
      </w:r>
      <w:r w:rsidR="00CC6D23" w:rsidRPr="00A12FBD">
        <w:rPr>
          <w:rFonts w:cstheme="minorHAnsi"/>
        </w:rPr>
        <w:t xml:space="preserve"> – Adair’s leadership model</w:t>
      </w:r>
    </w:p>
    <w:p w14:paraId="16B14074" w14:textId="6D60C015" w:rsidR="002B7E49" w:rsidRPr="00A12FBD" w:rsidRDefault="002623BF" w:rsidP="002623BF">
      <w:pPr>
        <w:spacing w:line="240" w:lineRule="auto"/>
        <w:ind w:firstLine="720"/>
        <w:rPr>
          <w:rFonts w:cstheme="minorHAnsi"/>
          <w:sz w:val="24"/>
          <w:szCs w:val="24"/>
        </w:rPr>
      </w:pPr>
      <w:r w:rsidRPr="00A12FBD">
        <w:rPr>
          <w:rFonts w:cstheme="minorHAnsi"/>
          <w:sz w:val="24"/>
          <w:szCs w:val="24"/>
        </w:rPr>
        <w:t xml:space="preserve">The Adair’s model of leadership includes 3 pillars that connect effectively to Bill Gates model of leadership. The leadership pillars include balancing task, </w:t>
      </w:r>
      <w:proofErr w:type="gramStart"/>
      <w:r w:rsidRPr="00A12FBD">
        <w:rPr>
          <w:rFonts w:cstheme="minorHAnsi"/>
          <w:sz w:val="24"/>
          <w:szCs w:val="24"/>
        </w:rPr>
        <w:t>team</w:t>
      </w:r>
      <w:proofErr w:type="gramEnd"/>
      <w:r w:rsidRPr="00A12FBD">
        <w:rPr>
          <w:rFonts w:cstheme="minorHAnsi"/>
          <w:sz w:val="24"/>
          <w:szCs w:val="24"/>
        </w:rPr>
        <w:t xml:space="preserve"> and individual focus. The</w:t>
      </w:r>
      <w:r w:rsidR="000A622A" w:rsidRPr="00A12FBD">
        <w:rPr>
          <w:rFonts w:cstheme="minorHAnsi"/>
          <w:sz w:val="24"/>
          <w:szCs w:val="24"/>
        </w:rPr>
        <w:t xml:space="preserve"> three-circle</w:t>
      </w:r>
      <w:r w:rsidRPr="00A12FBD">
        <w:rPr>
          <w:rFonts w:cstheme="minorHAnsi"/>
          <w:sz w:val="24"/>
          <w:szCs w:val="24"/>
        </w:rPr>
        <w:t xml:space="preserve"> model help the leaders to focus on how to balance their task. Bill Gates balances his task and personal activities including </w:t>
      </w:r>
      <w:r w:rsidR="00E07FBF" w:rsidRPr="00A12FBD">
        <w:rPr>
          <w:rFonts w:cstheme="minorHAnsi"/>
          <w:sz w:val="24"/>
          <w:szCs w:val="24"/>
        </w:rPr>
        <w:t>business</w:t>
      </w:r>
      <w:r w:rsidR="00A26ACE" w:rsidRPr="00A12FBD">
        <w:rPr>
          <w:rFonts w:cstheme="minorHAnsi"/>
          <w:sz w:val="24"/>
          <w:szCs w:val="24"/>
        </w:rPr>
        <w:t xml:space="preserve"> (mindtools 2022)</w:t>
      </w:r>
      <w:r w:rsidRPr="00A12FBD">
        <w:rPr>
          <w:rFonts w:cstheme="minorHAnsi"/>
          <w:sz w:val="24"/>
          <w:szCs w:val="24"/>
        </w:rPr>
        <w:t xml:space="preserve">. </w:t>
      </w:r>
      <w:r w:rsidR="00DE2BC9" w:rsidRPr="00A12FBD">
        <w:rPr>
          <w:rFonts w:cstheme="minorHAnsi"/>
          <w:sz w:val="24"/>
          <w:szCs w:val="24"/>
        </w:rPr>
        <w:t>Signs of</w:t>
      </w:r>
      <w:r w:rsidR="000A622A" w:rsidRPr="00A12FBD">
        <w:rPr>
          <w:rFonts w:cstheme="minorHAnsi"/>
          <w:sz w:val="24"/>
          <w:szCs w:val="24"/>
        </w:rPr>
        <w:t xml:space="preserve"> </w:t>
      </w:r>
      <w:r w:rsidRPr="00A12FBD">
        <w:rPr>
          <w:rFonts w:cstheme="minorHAnsi"/>
          <w:sz w:val="24"/>
          <w:szCs w:val="24"/>
        </w:rPr>
        <w:t>three model leadership</w:t>
      </w:r>
      <w:r w:rsidR="00DE2BC9" w:rsidRPr="00A12FBD">
        <w:rPr>
          <w:rFonts w:cstheme="minorHAnsi"/>
          <w:sz w:val="24"/>
          <w:szCs w:val="24"/>
        </w:rPr>
        <w:t xml:space="preserve"> are visible in the </w:t>
      </w:r>
      <w:proofErr w:type="gramStart"/>
      <w:r w:rsidR="00DE2BC9" w:rsidRPr="00A12FBD">
        <w:rPr>
          <w:rFonts w:cstheme="minorHAnsi"/>
          <w:sz w:val="24"/>
          <w:szCs w:val="24"/>
        </w:rPr>
        <w:t>way</w:t>
      </w:r>
      <w:r w:rsidRPr="00A12FBD">
        <w:rPr>
          <w:rFonts w:cstheme="minorHAnsi"/>
          <w:sz w:val="24"/>
          <w:szCs w:val="24"/>
        </w:rPr>
        <w:t xml:space="preserve"> </w:t>
      </w:r>
      <w:r w:rsidR="00E07FBF" w:rsidRPr="00A12FBD">
        <w:rPr>
          <w:rFonts w:cstheme="minorHAnsi"/>
          <w:sz w:val="24"/>
          <w:szCs w:val="24"/>
        </w:rPr>
        <w:t>Bill</w:t>
      </w:r>
      <w:proofErr w:type="gramEnd"/>
      <w:r w:rsidR="00DE2BC9" w:rsidRPr="00A12FBD">
        <w:rPr>
          <w:rFonts w:cstheme="minorHAnsi"/>
          <w:sz w:val="24"/>
          <w:szCs w:val="24"/>
        </w:rPr>
        <w:t xml:space="preserve"> Gates manages his employees</w:t>
      </w:r>
      <w:r w:rsidRPr="00A12FBD">
        <w:rPr>
          <w:rFonts w:cstheme="minorHAnsi"/>
          <w:sz w:val="24"/>
          <w:szCs w:val="24"/>
        </w:rPr>
        <w:t xml:space="preserve"> </w:t>
      </w:r>
      <w:r w:rsidR="000A622A" w:rsidRPr="00A12FBD">
        <w:rPr>
          <w:rFonts w:cstheme="minorHAnsi"/>
          <w:sz w:val="24"/>
          <w:szCs w:val="24"/>
        </w:rPr>
        <w:t xml:space="preserve">by </w:t>
      </w:r>
      <w:r w:rsidRPr="00A12FBD">
        <w:rPr>
          <w:rFonts w:cstheme="minorHAnsi"/>
          <w:sz w:val="24"/>
          <w:szCs w:val="24"/>
        </w:rPr>
        <w:t>encourag</w:t>
      </w:r>
      <w:r w:rsidR="000A622A" w:rsidRPr="00A12FBD">
        <w:rPr>
          <w:rFonts w:cstheme="minorHAnsi"/>
          <w:sz w:val="24"/>
          <w:szCs w:val="24"/>
        </w:rPr>
        <w:t>ing</w:t>
      </w:r>
      <w:r w:rsidRPr="00A12FBD">
        <w:rPr>
          <w:rFonts w:cstheme="minorHAnsi"/>
          <w:sz w:val="24"/>
          <w:szCs w:val="24"/>
        </w:rPr>
        <w:t xml:space="preserve"> teamwork and </w:t>
      </w:r>
      <w:r w:rsidR="000A622A" w:rsidRPr="00A12FBD">
        <w:rPr>
          <w:rFonts w:cstheme="minorHAnsi"/>
          <w:sz w:val="24"/>
          <w:szCs w:val="24"/>
        </w:rPr>
        <w:t>helping</w:t>
      </w:r>
      <w:r w:rsidRPr="00A12FBD">
        <w:rPr>
          <w:rFonts w:cstheme="minorHAnsi"/>
          <w:sz w:val="24"/>
          <w:szCs w:val="24"/>
        </w:rPr>
        <w:t xml:space="preserve"> the employees in moving the success of the organization</w:t>
      </w:r>
      <w:r w:rsidR="00737093" w:rsidRPr="00A12FBD">
        <w:rPr>
          <w:rFonts w:cstheme="minorHAnsi"/>
          <w:sz w:val="24"/>
          <w:szCs w:val="24"/>
        </w:rPr>
        <w:t xml:space="preserve"> </w:t>
      </w:r>
      <w:r w:rsidR="00B736A5" w:rsidRPr="00A12FBD">
        <w:rPr>
          <w:rFonts w:cstheme="minorHAnsi"/>
          <w:sz w:val="24"/>
          <w:szCs w:val="24"/>
        </w:rPr>
        <w:t>(</w:t>
      </w:r>
      <w:proofErr w:type="spellStart"/>
      <w:r w:rsidR="00B736A5" w:rsidRPr="00A12FBD">
        <w:rPr>
          <w:rFonts w:cstheme="minorHAnsi"/>
          <w:color w:val="222222"/>
          <w:sz w:val="24"/>
          <w:szCs w:val="24"/>
          <w:shd w:val="clear" w:color="auto" w:fill="FFFFFF"/>
        </w:rPr>
        <w:t>WatchDocumentareis</w:t>
      </w:r>
      <w:proofErr w:type="spellEnd"/>
      <w:r w:rsidR="00B736A5" w:rsidRPr="00A12FBD">
        <w:rPr>
          <w:rFonts w:cstheme="minorHAnsi"/>
          <w:color w:val="222222"/>
          <w:sz w:val="24"/>
          <w:szCs w:val="24"/>
          <w:shd w:val="clear" w:color="auto" w:fill="FFFFFF"/>
        </w:rPr>
        <w:t>, 2008)</w:t>
      </w:r>
      <w:r w:rsidRPr="00A12FBD">
        <w:rPr>
          <w:rFonts w:cstheme="minorHAnsi"/>
          <w:sz w:val="24"/>
          <w:szCs w:val="24"/>
        </w:rPr>
        <w:t xml:space="preserve">. </w:t>
      </w:r>
      <w:r w:rsidR="00E07FBF" w:rsidRPr="00A12FBD">
        <w:rPr>
          <w:rFonts w:cstheme="minorHAnsi"/>
          <w:sz w:val="24"/>
          <w:szCs w:val="24"/>
        </w:rPr>
        <w:t>Adair’s</w:t>
      </w:r>
      <w:r w:rsidRPr="00A12FBD">
        <w:rPr>
          <w:rFonts w:cstheme="minorHAnsi"/>
          <w:sz w:val="24"/>
          <w:szCs w:val="24"/>
        </w:rPr>
        <w:t xml:space="preserve"> model of leadership</w:t>
      </w:r>
      <w:r w:rsidR="00A34950" w:rsidRPr="00A12FBD">
        <w:rPr>
          <w:rFonts w:cstheme="minorHAnsi"/>
          <w:sz w:val="24"/>
          <w:szCs w:val="24"/>
        </w:rPr>
        <w:t xml:space="preserve"> is visible in the way </w:t>
      </w:r>
      <w:proofErr w:type="spellStart"/>
      <w:r w:rsidR="00A34950" w:rsidRPr="00A12FBD">
        <w:rPr>
          <w:rFonts w:cstheme="minorHAnsi"/>
          <w:sz w:val="24"/>
          <w:szCs w:val="24"/>
        </w:rPr>
        <w:t>Bil</w:t>
      </w:r>
      <w:proofErr w:type="spellEnd"/>
      <w:r w:rsidR="00A34950" w:rsidRPr="00A12FBD">
        <w:rPr>
          <w:rFonts w:cstheme="minorHAnsi"/>
          <w:sz w:val="24"/>
          <w:szCs w:val="24"/>
        </w:rPr>
        <w:t xml:space="preserve"> Gates</w:t>
      </w:r>
      <w:r w:rsidRPr="00A12FBD">
        <w:rPr>
          <w:rFonts w:cstheme="minorHAnsi"/>
          <w:sz w:val="24"/>
          <w:szCs w:val="24"/>
        </w:rPr>
        <w:t xml:space="preserve"> </w:t>
      </w:r>
      <w:r w:rsidR="00E07FBF" w:rsidRPr="00A12FBD">
        <w:rPr>
          <w:rFonts w:cstheme="minorHAnsi"/>
          <w:sz w:val="24"/>
          <w:szCs w:val="24"/>
        </w:rPr>
        <w:t>manages</w:t>
      </w:r>
      <w:r w:rsidRPr="00A12FBD">
        <w:rPr>
          <w:rFonts w:cstheme="minorHAnsi"/>
          <w:sz w:val="24"/>
          <w:szCs w:val="24"/>
        </w:rPr>
        <w:t xml:space="preserve"> his individual focus and </w:t>
      </w:r>
      <w:r w:rsidR="00784197" w:rsidRPr="00A12FBD">
        <w:rPr>
          <w:rFonts w:cstheme="minorHAnsi"/>
          <w:sz w:val="24"/>
          <w:szCs w:val="24"/>
        </w:rPr>
        <w:t>ensures</w:t>
      </w:r>
      <w:r w:rsidRPr="00A12FBD">
        <w:rPr>
          <w:rFonts w:cstheme="minorHAnsi"/>
          <w:sz w:val="24"/>
          <w:szCs w:val="24"/>
        </w:rPr>
        <w:t xml:space="preserve"> that he keeps on learning</w:t>
      </w:r>
      <w:r w:rsidR="009149B5" w:rsidRPr="00A12FBD">
        <w:rPr>
          <w:rFonts w:cstheme="minorHAnsi"/>
          <w:sz w:val="24"/>
          <w:szCs w:val="24"/>
        </w:rPr>
        <w:t xml:space="preserve"> </w:t>
      </w:r>
      <w:r w:rsidR="00784197" w:rsidRPr="00A12FBD">
        <w:rPr>
          <w:rFonts w:cstheme="minorHAnsi"/>
          <w:sz w:val="24"/>
          <w:szCs w:val="24"/>
        </w:rPr>
        <w:t>and</w:t>
      </w:r>
      <w:r w:rsidR="009149B5" w:rsidRPr="00A12FBD">
        <w:rPr>
          <w:rFonts w:cstheme="minorHAnsi"/>
          <w:sz w:val="24"/>
          <w:szCs w:val="24"/>
        </w:rPr>
        <w:t xml:space="preserve"> improving (</w:t>
      </w:r>
      <w:proofErr w:type="spellStart"/>
      <w:r w:rsidR="009149B5" w:rsidRPr="00A12FBD">
        <w:rPr>
          <w:rFonts w:cstheme="minorHAnsi"/>
          <w:color w:val="222222"/>
          <w:sz w:val="24"/>
          <w:szCs w:val="24"/>
          <w:shd w:val="clear" w:color="auto" w:fill="FFFFFF"/>
        </w:rPr>
        <w:t>WatchDocumentareis</w:t>
      </w:r>
      <w:proofErr w:type="spellEnd"/>
      <w:r w:rsidR="009149B5" w:rsidRPr="00A12FBD">
        <w:rPr>
          <w:rFonts w:cstheme="minorHAnsi"/>
          <w:color w:val="222222"/>
          <w:sz w:val="24"/>
          <w:szCs w:val="24"/>
          <w:shd w:val="clear" w:color="auto" w:fill="FFFFFF"/>
        </w:rPr>
        <w:t>, 2008)</w:t>
      </w:r>
      <w:r w:rsidR="009149B5" w:rsidRPr="00A12FBD">
        <w:rPr>
          <w:rFonts w:cstheme="minorHAnsi"/>
          <w:sz w:val="24"/>
          <w:szCs w:val="24"/>
        </w:rPr>
        <w:t>.</w:t>
      </w:r>
    </w:p>
    <w:p w14:paraId="60588C7A" w14:textId="6FD045C2" w:rsidR="00E86772" w:rsidRPr="00A12FBD" w:rsidRDefault="002623BF" w:rsidP="00E86772">
      <w:pPr>
        <w:spacing w:line="240" w:lineRule="auto"/>
        <w:ind w:firstLine="720"/>
        <w:rPr>
          <w:rFonts w:cstheme="minorHAnsi"/>
          <w:sz w:val="24"/>
          <w:szCs w:val="24"/>
        </w:rPr>
      </w:pPr>
      <w:r w:rsidRPr="00A12FBD">
        <w:rPr>
          <w:rFonts w:cstheme="minorHAnsi"/>
          <w:sz w:val="24"/>
          <w:szCs w:val="24"/>
        </w:rPr>
        <w:t xml:space="preserve">The Adair’s model helps the leaders in discovering the levels that they could reach by </w:t>
      </w:r>
      <w:r w:rsidR="002B7E49" w:rsidRPr="00A12FBD">
        <w:rPr>
          <w:rFonts w:cstheme="minorHAnsi"/>
          <w:sz w:val="24"/>
          <w:szCs w:val="24"/>
        </w:rPr>
        <w:t>improving</w:t>
      </w:r>
      <w:r w:rsidRPr="00A12FBD">
        <w:rPr>
          <w:rFonts w:cstheme="minorHAnsi"/>
          <w:sz w:val="24"/>
          <w:szCs w:val="24"/>
        </w:rPr>
        <w:t xml:space="preserve"> </w:t>
      </w:r>
      <w:r w:rsidR="00DC4D6A" w:rsidRPr="00A12FBD">
        <w:rPr>
          <w:rFonts w:cstheme="minorHAnsi"/>
          <w:sz w:val="24"/>
          <w:szCs w:val="24"/>
        </w:rPr>
        <w:t>teamwork</w:t>
      </w:r>
      <w:r w:rsidRPr="00A12FBD">
        <w:rPr>
          <w:rFonts w:cstheme="minorHAnsi"/>
          <w:sz w:val="24"/>
          <w:szCs w:val="24"/>
        </w:rPr>
        <w:t xml:space="preserve"> in the organization</w:t>
      </w:r>
      <w:r w:rsidR="004D320E" w:rsidRPr="00A12FBD">
        <w:rPr>
          <w:rFonts w:cstheme="minorHAnsi"/>
          <w:sz w:val="24"/>
          <w:szCs w:val="24"/>
        </w:rPr>
        <w:t xml:space="preserve">. </w:t>
      </w:r>
      <w:r w:rsidRPr="00A12FBD">
        <w:rPr>
          <w:rFonts w:cstheme="minorHAnsi"/>
          <w:sz w:val="24"/>
          <w:szCs w:val="24"/>
        </w:rPr>
        <w:t xml:space="preserve">The leadership model also helps in promoting </w:t>
      </w:r>
      <w:proofErr w:type="gramStart"/>
      <w:r w:rsidRPr="00A12FBD">
        <w:rPr>
          <w:rFonts w:cstheme="minorHAnsi"/>
          <w:sz w:val="24"/>
          <w:szCs w:val="24"/>
        </w:rPr>
        <w:t>team work</w:t>
      </w:r>
      <w:proofErr w:type="gramEnd"/>
      <w:r w:rsidRPr="00A12FBD">
        <w:rPr>
          <w:rFonts w:cstheme="minorHAnsi"/>
          <w:sz w:val="24"/>
          <w:szCs w:val="24"/>
        </w:rPr>
        <w:t xml:space="preserve"> and individual focus that helps the leaders in analysing their leadership skills</w:t>
      </w:r>
      <w:r w:rsidR="004D320E" w:rsidRPr="00A12FBD">
        <w:rPr>
          <w:rFonts w:cstheme="minorHAnsi"/>
          <w:sz w:val="24"/>
          <w:szCs w:val="24"/>
        </w:rPr>
        <w:t xml:space="preserve"> (</w:t>
      </w:r>
      <w:r w:rsidR="004D320E" w:rsidRPr="00A12FBD">
        <w:rPr>
          <w:rFonts w:cstheme="minorHAnsi"/>
          <w:color w:val="222222"/>
          <w:sz w:val="24"/>
          <w:szCs w:val="24"/>
          <w:shd w:val="clear" w:color="auto" w:fill="FFFFFF"/>
        </w:rPr>
        <w:t>Adair, 2008)</w:t>
      </w:r>
      <w:r w:rsidR="004D320E" w:rsidRPr="00A12FBD">
        <w:rPr>
          <w:rFonts w:cstheme="minorHAnsi"/>
          <w:sz w:val="24"/>
          <w:szCs w:val="24"/>
        </w:rPr>
        <w:t>.</w:t>
      </w:r>
      <w:r w:rsidR="00BD6D06" w:rsidRPr="00A12FBD">
        <w:rPr>
          <w:rFonts w:cstheme="minorHAnsi"/>
          <w:sz w:val="24"/>
          <w:szCs w:val="24"/>
        </w:rPr>
        <w:t xml:space="preserve"> Its three overlapping circles that describe a common symbol of a three parts of John Adair's Action-Centred Leadership model are his brand name, </w:t>
      </w:r>
      <w:proofErr w:type="gramStart"/>
      <w:r w:rsidR="00BD6D06" w:rsidRPr="00A12FBD">
        <w:rPr>
          <w:rFonts w:cstheme="minorHAnsi"/>
          <w:sz w:val="24"/>
          <w:szCs w:val="24"/>
        </w:rPr>
        <w:t>One</w:t>
      </w:r>
      <w:proofErr w:type="gramEnd"/>
      <w:r w:rsidR="00BD6D06" w:rsidRPr="00A12FBD">
        <w:rPr>
          <w:rFonts w:cstheme="minorHAnsi"/>
          <w:sz w:val="24"/>
          <w:szCs w:val="24"/>
        </w:rPr>
        <w:t xml:space="preserve"> of managerial theory's most recognized and iconic symbols is Adair's well-known "three circles" model. John Adair must maintain the model's authenticity and provenance while using this image for instructional or training purposes. The "three circles" diagram by John Adair, which shows Adair's three main management responsibilities, is an illustration of the Action-Centred Leadership strategy (Adair, 2008).</w:t>
      </w:r>
    </w:p>
    <w:p w14:paraId="1BF07447" w14:textId="07708776" w:rsidR="009E579C" w:rsidRPr="00A12FBD" w:rsidRDefault="00E86772" w:rsidP="009E579C">
      <w:pPr>
        <w:spacing w:line="240" w:lineRule="auto"/>
        <w:ind w:firstLine="720"/>
        <w:rPr>
          <w:rFonts w:cstheme="minorHAnsi"/>
          <w:sz w:val="24"/>
          <w:szCs w:val="24"/>
        </w:rPr>
      </w:pPr>
      <w:r w:rsidRPr="00A12FBD">
        <w:rPr>
          <w:rFonts w:cstheme="minorHAnsi"/>
          <w:sz w:val="24"/>
          <w:szCs w:val="24"/>
        </w:rPr>
        <w:t>However, the leadership model focuses only on three areas while the organization has many scopes that require critical analysis to promote organizational success</w:t>
      </w:r>
      <w:r w:rsidR="00A64E63" w:rsidRPr="00A12FBD">
        <w:rPr>
          <w:rFonts w:cstheme="minorHAnsi"/>
          <w:sz w:val="24"/>
          <w:szCs w:val="24"/>
        </w:rPr>
        <w:t xml:space="preserve">. The model is often criticized </w:t>
      </w:r>
      <w:r w:rsidR="00DC4D6A" w:rsidRPr="00A12FBD">
        <w:rPr>
          <w:rFonts w:cstheme="minorHAnsi"/>
          <w:sz w:val="24"/>
          <w:szCs w:val="24"/>
        </w:rPr>
        <w:t>because</w:t>
      </w:r>
      <w:r w:rsidR="00A64E63" w:rsidRPr="00A12FBD">
        <w:rPr>
          <w:rFonts w:cstheme="minorHAnsi"/>
          <w:sz w:val="24"/>
          <w:szCs w:val="24"/>
        </w:rPr>
        <w:t xml:space="preserve"> it </w:t>
      </w:r>
      <w:r w:rsidR="006810D0" w:rsidRPr="00A12FBD">
        <w:rPr>
          <w:rFonts w:cstheme="minorHAnsi"/>
          <w:sz w:val="24"/>
          <w:szCs w:val="24"/>
        </w:rPr>
        <w:t xml:space="preserve">promotes individualism inside the companies. </w:t>
      </w:r>
      <w:r w:rsidR="00545734" w:rsidRPr="00A12FBD">
        <w:rPr>
          <w:rFonts w:cstheme="minorHAnsi"/>
          <w:sz w:val="24"/>
          <w:szCs w:val="24"/>
        </w:rPr>
        <w:t>Therefore,</w:t>
      </w:r>
      <w:r w:rsidR="006810D0" w:rsidRPr="00A12FBD">
        <w:rPr>
          <w:rFonts w:cstheme="minorHAnsi"/>
          <w:sz w:val="24"/>
          <w:szCs w:val="24"/>
        </w:rPr>
        <w:t xml:space="preserve"> there </w:t>
      </w:r>
      <w:r w:rsidR="006810D0" w:rsidRPr="00A12FBD">
        <w:rPr>
          <w:rFonts w:cstheme="minorHAnsi"/>
          <w:sz w:val="24"/>
          <w:szCs w:val="24"/>
        </w:rPr>
        <w:lastRenderedPageBreak/>
        <w:t xml:space="preserve">is a risk of </w:t>
      </w:r>
      <w:r w:rsidR="00B11889" w:rsidRPr="00A12FBD">
        <w:rPr>
          <w:rFonts w:cstheme="minorHAnsi"/>
          <w:sz w:val="24"/>
          <w:szCs w:val="24"/>
        </w:rPr>
        <w:t xml:space="preserve">employees </w:t>
      </w:r>
      <w:r w:rsidR="00D96632" w:rsidRPr="00A12FBD">
        <w:rPr>
          <w:rFonts w:cstheme="minorHAnsi"/>
          <w:sz w:val="24"/>
          <w:szCs w:val="24"/>
        </w:rPr>
        <w:t>undermining</w:t>
      </w:r>
      <w:r w:rsidR="00B11889" w:rsidRPr="00A12FBD">
        <w:rPr>
          <w:rFonts w:cstheme="minorHAnsi"/>
          <w:sz w:val="24"/>
          <w:szCs w:val="24"/>
        </w:rPr>
        <w:t xml:space="preserve"> decisions made from a higher level of the company </w:t>
      </w:r>
      <w:r w:rsidR="00D96632" w:rsidRPr="00A12FBD">
        <w:rPr>
          <w:rFonts w:cstheme="minorHAnsi"/>
          <w:sz w:val="24"/>
          <w:szCs w:val="24"/>
        </w:rPr>
        <w:t>(Braun et al, 2012)</w:t>
      </w:r>
      <w:r w:rsidR="00545734" w:rsidRPr="00A12FBD">
        <w:rPr>
          <w:rFonts w:cstheme="minorHAnsi"/>
          <w:sz w:val="24"/>
          <w:szCs w:val="24"/>
        </w:rPr>
        <w:t>. As an alternative which is the exac</w:t>
      </w:r>
      <w:r w:rsidR="008842BD" w:rsidRPr="00A12FBD">
        <w:rPr>
          <w:rFonts w:cstheme="minorHAnsi"/>
          <w:sz w:val="24"/>
          <w:szCs w:val="24"/>
        </w:rPr>
        <w:t>t</w:t>
      </w:r>
      <w:r w:rsidR="00564B54" w:rsidRPr="00A12FBD">
        <w:rPr>
          <w:rFonts w:cstheme="minorHAnsi"/>
          <w:sz w:val="24"/>
          <w:szCs w:val="24"/>
        </w:rPr>
        <w:t xml:space="preserve"> opposite authors suggest </w:t>
      </w:r>
      <w:r w:rsidR="009E579C" w:rsidRPr="00A12FBD">
        <w:rPr>
          <w:rFonts w:cstheme="minorHAnsi"/>
          <w:sz w:val="24"/>
          <w:szCs w:val="24"/>
        </w:rPr>
        <w:t>the Great Man theory in which leadership is inbuilt and promotes teamwork</w:t>
      </w:r>
      <w:r w:rsidR="001E2C00" w:rsidRPr="00A12FBD">
        <w:rPr>
          <w:rFonts w:cstheme="minorHAnsi"/>
          <w:sz w:val="24"/>
          <w:szCs w:val="24"/>
        </w:rPr>
        <w:t xml:space="preserve">. </w:t>
      </w:r>
      <w:r w:rsidR="009E579C" w:rsidRPr="00A12FBD">
        <w:rPr>
          <w:rFonts w:eastAsia="Times New Roman" w:cstheme="minorHAnsi"/>
          <w:sz w:val="24"/>
          <w:szCs w:val="24"/>
          <w:lang w:eastAsia="en-GB"/>
        </w:rPr>
        <w:t xml:space="preserve">The model describes the leadership skills as </w:t>
      </w:r>
      <w:r w:rsidR="001E2C00" w:rsidRPr="00A12FBD">
        <w:rPr>
          <w:rFonts w:eastAsia="Times New Roman" w:cstheme="minorHAnsi"/>
          <w:sz w:val="24"/>
          <w:szCs w:val="24"/>
          <w:lang w:eastAsia="en-GB"/>
        </w:rPr>
        <w:t xml:space="preserve">a </w:t>
      </w:r>
      <w:r w:rsidR="009E579C" w:rsidRPr="00A12FBD">
        <w:rPr>
          <w:rFonts w:eastAsia="Times New Roman" w:cstheme="minorHAnsi"/>
          <w:sz w:val="24"/>
          <w:szCs w:val="24"/>
          <w:lang w:eastAsia="en-GB"/>
        </w:rPr>
        <w:t>genetic inheritance (</w:t>
      </w:r>
      <w:proofErr w:type="spellStart"/>
      <w:r w:rsidR="009E579C" w:rsidRPr="00A12FBD">
        <w:rPr>
          <w:rFonts w:eastAsia="Times New Roman" w:cstheme="minorHAnsi"/>
          <w:sz w:val="24"/>
          <w:szCs w:val="24"/>
          <w:lang w:eastAsia="en-GB"/>
        </w:rPr>
        <w:t>Madanchian</w:t>
      </w:r>
      <w:proofErr w:type="spellEnd"/>
      <w:r w:rsidR="009E579C" w:rsidRPr="00A12FBD">
        <w:rPr>
          <w:rFonts w:eastAsia="Times New Roman" w:cstheme="minorHAnsi"/>
          <w:sz w:val="24"/>
          <w:szCs w:val="24"/>
          <w:lang w:eastAsia="en-GB"/>
        </w:rPr>
        <w:t xml:space="preserve"> 2016). The Great Men,</w:t>
      </w:r>
      <w:r w:rsidR="001E2C00" w:rsidRPr="00A12FBD">
        <w:rPr>
          <w:rFonts w:eastAsia="Times New Roman" w:cstheme="minorHAnsi"/>
          <w:sz w:val="24"/>
          <w:szCs w:val="24"/>
          <w:lang w:eastAsia="en-GB"/>
        </w:rPr>
        <w:t xml:space="preserve"> </w:t>
      </w:r>
      <w:r w:rsidR="009E579C" w:rsidRPr="00A12FBD">
        <w:rPr>
          <w:rFonts w:eastAsia="Times New Roman" w:cstheme="minorHAnsi"/>
          <w:sz w:val="24"/>
          <w:szCs w:val="24"/>
          <w:lang w:eastAsia="en-GB"/>
        </w:rPr>
        <w:t>model, however</w:t>
      </w:r>
      <w:r w:rsidR="001E2C00" w:rsidRPr="00A12FBD">
        <w:rPr>
          <w:rFonts w:eastAsia="Times New Roman" w:cstheme="minorHAnsi"/>
          <w:sz w:val="24"/>
          <w:szCs w:val="24"/>
          <w:lang w:eastAsia="en-GB"/>
        </w:rPr>
        <w:t>,</w:t>
      </w:r>
      <w:r w:rsidR="009E579C" w:rsidRPr="00A12FBD">
        <w:rPr>
          <w:rFonts w:eastAsia="Times New Roman" w:cstheme="minorHAnsi"/>
          <w:sz w:val="24"/>
          <w:szCs w:val="24"/>
          <w:lang w:eastAsia="en-GB"/>
        </w:rPr>
        <w:t xml:space="preserve"> is the oldest model describing leadership and is not valid for the modern world The model has mainly cons and is not fit for the 21st-century workplace The great man model encourages gender inequality and promotes an authoritarian way of leadership (Drew 2022).</w:t>
      </w:r>
    </w:p>
    <w:p w14:paraId="63928EC6" w14:textId="72A98B27" w:rsidR="00E86772" w:rsidRPr="00A12FBD" w:rsidRDefault="00E86772" w:rsidP="00E86772">
      <w:pPr>
        <w:spacing w:line="240" w:lineRule="auto"/>
        <w:ind w:firstLine="720"/>
        <w:rPr>
          <w:rFonts w:cstheme="minorHAnsi"/>
          <w:sz w:val="24"/>
          <w:szCs w:val="24"/>
        </w:rPr>
      </w:pPr>
    </w:p>
    <w:p w14:paraId="47F30AF3" w14:textId="530E6E1B" w:rsidR="00A804EF" w:rsidRPr="00A12FBD" w:rsidRDefault="00814D18" w:rsidP="00106C9E">
      <w:pPr>
        <w:pStyle w:val="Heading2"/>
        <w:rPr>
          <w:rFonts w:asciiTheme="minorHAnsi" w:hAnsiTheme="minorHAnsi" w:cstheme="minorHAnsi"/>
        </w:rPr>
      </w:pPr>
      <w:r w:rsidRPr="00A12FBD">
        <w:rPr>
          <w:rFonts w:asciiTheme="minorHAnsi" w:hAnsiTheme="minorHAnsi" w:cstheme="minorHAnsi"/>
        </w:rPr>
        <w:t xml:space="preserve">Adair’s Model in the </w:t>
      </w:r>
      <w:r w:rsidR="00A76E97" w:rsidRPr="00A12FBD">
        <w:rPr>
          <w:rFonts w:asciiTheme="minorHAnsi" w:hAnsiTheme="minorHAnsi" w:cstheme="minorHAnsi"/>
        </w:rPr>
        <w:t xml:space="preserve">contest of </w:t>
      </w:r>
      <w:proofErr w:type="spellStart"/>
      <w:r w:rsidR="00A76E97" w:rsidRPr="00A12FBD">
        <w:rPr>
          <w:rFonts w:asciiTheme="minorHAnsi" w:hAnsiTheme="minorHAnsi" w:cstheme="minorHAnsi"/>
        </w:rPr>
        <w:t>Bil</w:t>
      </w:r>
      <w:proofErr w:type="spellEnd"/>
      <w:r w:rsidR="00A76E97" w:rsidRPr="00A12FBD">
        <w:rPr>
          <w:rFonts w:asciiTheme="minorHAnsi" w:hAnsiTheme="minorHAnsi" w:cstheme="minorHAnsi"/>
        </w:rPr>
        <w:t xml:space="preserve"> Gates – </w:t>
      </w:r>
    </w:p>
    <w:p w14:paraId="508985DE" w14:textId="77777777" w:rsidR="00A76E97" w:rsidRPr="00A12FBD" w:rsidRDefault="00A76E97" w:rsidP="00A76E97">
      <w:pPr>
        <w:rPr>
          <w:rFonts w:cstheme="minorHAnsi"/>
        </w:rPr>
      </w:pPr>
    </w:p>
    <w:p w14:paraId="357B48AD" w14:textId="77777777" w:rsidR="00106C9E" w:rsidRPr="00A12FBD" w:rsidRDefault="00A76E97" w:rsidP="00106C9E">
      <w:pPr>
        <w:pStyle w:val="Heading3"/>
        <w:rPr>
          <w:rFonts w:asciiTheme="minorHAnsi" w:hAnsiTheme="minorHAnsi" w:cstheme="minorHAnsi"/>
        </w:rPr>
      </w:pPr>
      <w:r w:rsidRPr="00A12FBD">
        <w:rPr>
          <w:rFonts w:asciiTheme="minorHAnsi" w:hAnsiTheme="minorHAnsi" w:cstheme="minorHAnsi"/>
        </w:rPr>
        <w:t xml:space="preserve">Task </w:t>
      </w:r>
    </w:p>
    <w:p w14:paraId="715B8137" w14:textId="77777777" w:rsidR="00106C9E" w:rsidRPr="00A12FBD" w:rsidRDefault="00106C9E" w:rsidP="00106C9E">
      <w:pPr>
        <w:pStyle w:val="Heading3"/>
        <w:rPr>
          <w:rFonts w:asciiTheme="minorHAnsi" w:hAnsiTheme="minorHAnsi" w:cstheme="minorHAnsi"/>
        </w:rPr>
      </w:pPr>
    </w:p>
    <w:p w14:paraId="62249D39" w14:textId="559FDFDA" w:rsidR="00A76E97" w:rsidRPr="00A12FBD" w:rsidRDefault="00A76E97" w:rsidP="00106C9E">
      <w:pPr>
        <w:pStyle w:val="Heading3"/>
        <w:rPr>
          <w:rFonts w:asciiTheme="minorHAnsi" w:hAnsiTheme="minorHAnsi" w:cstheme="minorHAnsi"/>
        </w:rPr>
      </w:pPr>
      <w:r w:rsidRPr="00A12FBD">
        <w:rPr>
          <w:rFonts w:asciiTheme="minorHAnsi" w:hAnsiTheme="minorHAnsi" w:cstheme="minorHAnsi"/>
        </w:rPr>
        <w:t xml:space="preserve">Results Driven – </w:t>
      </w:r>
    </w:p>
    <w:p w14:paraId="6AD08F98" w14:textId="77777777" w:rsidR="00106C9E" w:rsidRPr="00A12FBD" w:rsidRDefault="00106C9E" w:rsidP="002A5A06">
      <w:pPr>
        <w:spacing w:line="240" w:lineRule="auto"/>
        <w:ind w:firstLine="720"/>
        <w:rPr>
          <w:rFonts w:cstheme="minorHAnsi"/>
        </w:rPr>
      </w:pPr>
    </w:p>
    <w:p w14:paraId="6EA2AD39" w14:textId="0AFB22AE" w:rsidR="002A5A06" w:rsidRPr="00A12FBD" w:rsidRDefault="002A5A06" w:rsidP="002A5A06">
      <w:pPr>
        <w:spacing w:line="240" w:lineRule="auto"/>
        <w:ind w:firstLine="720"/>
        <w:rPr>
          <w:rFonts w:cstheme="minorHAnsi"/>
          <w:sz w:val="24"/>
          <w:szCs w:val="24"/>
        </w:rPr>
      </w:pPr>
      <w:r w:rsidRPr="00A12FBD">
        <w:rPr>
          <w:rFonts w:cstheme="minorHAnsi"/>
          <w:sz w:val="24"/>
          <w:szCs w:val="24"/>
        </w:rPr>
        <w:t xml:space="preserve">Many transformational leaders consider the outcomes over the processes; however, Bill Gates is in the list of the few exceptions to this outstanding rule. </w:t>
      </w:r>
      <w:r w:rsidR="002904FD" w:rsidRPr="00A12FBD">
        <w:rPr>
          <w:rFonts w:cstheme="minorHAnsi"/>
          <w:sz w:val="24"/>
          <w:szCs w:val="24"/>
        </w:rPr>
        <w:t>I</w:t>
      </w:r>
      <w:r w:rsidRPr="00A12FBD">
        <w:rPr>
          <w:rFonts w:cstheme="minorHAnsi"/>
          <w:sz w:val="24"/>
          <w:szCs w:val="24"/>
        </w:rPr>
        <w:t>n his management style Bill Gates was driven by the fact that the ‘’end justifies the meaning’’. Whereby at sometimes he ignored the logical steps of progression.  Additionally, Bill Gates was so much obsessed to the achieving of the goals such that he forgot to set himself and his team on how to achieve the goals and ended up losing the track in his progression (</w:t>
      </w:r>
      <w:r w:rsidRPr="00A12FBD">
        <w:rPr>
          <w:rFonts w:cstheme="minorHAnsi"/>
          <w:color w:val="222222"/>
          <w:sz w:val="24"/>
          <w:szCs w:val="24"/>
          <w:shd w:val="clear" w:color="auto" w:fill="FFFFFF"/>
        </w:rPr>
        <w:t>Pawar,2016)</w:t>
      </w:r>
      <w:r w:rsidRPr="00A12FBD">
        <w:rPr>
          <w:rFonts w:cstheme="minorHAnsi"/>
          <w:sz w:val="24"/>
          <w:szCs w:val="24"/>
        </w:rPr>
        <w:t>.  Leadership is all about establishing adequate strategic plans that helps in forecasting the goal but kickstarting with sufficient preparations (</w:t>
      </w:r>
      <w:r w:rsidRPr="00A12FBD">
        <w:rPr>
          <w:rFonts w:cstheme="minorHAnsi"/>
          <w:color w:val="222222"/>
          <w:sz w:val="24"/>
          <w:szCs w:val="24"/>
          <w:shd w:val="clear" w:color="auto" w:fill="FFFFFF"/>
        </w:rPr>
        <w:t>Shamim et al., 2016)</w:t>
      </w:r>
      <w:r w:rsidRPr="00A12FBD">
        <w:rPr>
          <w:rFonts w:cstheme="minorHAnsi"/>
          <w:sz w:val="24"/>
          <w:szCs w:val="24"/>
        </w:rPr>
        <w:t>. Notably, the aggressiveness in achieving the goal while by passing critical organizational lead to rubbing of shoulders between the organization and other stakeholders. The leader forget that he has critical role to play in promoting the organization results (</w:t>
      </w:r>
      <w:r w:rsidRPr="00A12FBD">
        <w:rPr>
          <w:rFonts w:cstheme="minorHAnsi"/>
          <w:color w:val="222222"/>
          <w:sz w:val="24"/>
          <w:szCs w:val="24"/>
          <w:shd w:val="clear" w:color="auto" w:fill="FFFFFF"/>
        </w:rPr>
        <w:t>Schwarz, 2016)</w:t>
      </w:r>
      <w:r w:rsidRPr="00A12FBD">
        <w:rPr>
          <w:rFonts w:cstheme="minorHAnsi"/>
          <w:sz w:val="24"/>
          <w:szCs w:val="24"/>
        </w:rPr>
        <w:t xml:space="preserve">. </w:t>
      </w:r>
    </w:p>
    <w:p w14:paraId="66099072" w14:textId="77777777" w:rsidR="00845AE4" w:rsidRPr="00A12FBD" w:rsidRDefault="00845AE4" w:rsidP="00845AE4">
      <w:pPr>
        <w:pStyle w:val="Heading3"/>
        <w:rPr>
          <w:rFonts w:asciiTheme="minorHAnsi" w:hAnsiTheme="minorHAnsi" w:cstheme="minorHAnsi"/>
        </w:rPr>
      </w:pPr>
    </w:p>
    <w:p w14:paraId="03A14E05" w14:textId="77777777" w:rsidR="00845AE4" w:rsidRPr="00A12FBD" w:rsidRDefault="00845AE4" w:rsidP="00845AE4">
      <w:pPr>
        <w:pStyle w:val="Heading3"/>
        <w:rPr>
          <w:rFonts w:asciiTheme="minorHAnsi" w:hAnsiTheme="minorHAnsi" w:cstheme="minorHAnsi"/>
        </w:rPr>
      </w:pPr>
    </w:p>
    <w:p w14:paraId="5B8B09FD" w14:textId="17F741BA" w:rsidR="00611166" w:rsidRPr="00A12FBD" w:rsidRDefault="00611166" w:rsidP="00845AE4">
      <w:pPr>
        <w:pStyle w:val="Heading3"/>
        <w:rPr>
          <w:rFonts w:asciiTheme="minorHAnsi" w:hAnsiTheme="minorHAnsi" w:cstheme="minorHAnsi"/>
        </w:rPr>
      </w:pPr>
      <w:r w:rsidRPr="00A12FBD">
        <w:rPr>
          <w:rFonts w:asciiTheme="minorHAnsi" w:hAnsiTheme="minorHAnsi" w:cstheme="minorHAnsi"/>
        </w:rPr>
        <w:t>Creativity</w:t>
      </w:r>
    </w:p>
    <w:p w14:paraId="12D59690" w14:textId="77777777" w:rsidR="00845AE4" w:rsidRPr="00A12FBD" w:rsidRDefault="00845AE4" w:rsidP="00845AE4">
      <w:pPr>
        <w:rPr>
          <w:rFonts w:cstheme="minorHAnsi"/>
        </w:rPr>
      </w:pPr>
    </w:p>
    <w:p w14:paraId="4FAB0319" w14:textId="46447528" w:rsidR="002A5A06" w:rsidRPr="00A12FBD" w:rsidRDefault="00611166" w:rsidP="00A76E97">
      <w:pPr>
        <w:rPr>
          <w:rFonts w:cstheme="minorHAnsi"/>
          <w:sz w:val="24"/>
          <w:szCs w:val="24"/>
        </w:rPr>
      </w:pPr>
      <w:r w:rsidRPr="00A12FBD">
        <w:rPr>
          <w:rFonts w:cstheme="minorHAnsi"/>
          <w:sz w:val="24"/>
          <w:szCs w:val="24"/>
        </w:rPr>
        <w:t xml:space="preserve">Bill Gates is </w:t>
      </w:r>
      <w:r w:rsidR="00513B96" w:rsidRPr="00A12FBD">
        <w:rPr>
          <w:rFonts w:cstheme="minorHAnsi"/>
          <w:sz w:val="24"/>
          <w:szCs w:val="24"/>
        </w:rPr>
        <w:t>one of those</w:t>
      </w:r>
      <w:r w:rsidRPr="00A12FBD">
        <w:rPr>
          <w:rFonts w:cstheme="minorHAnsi"/>
          <w:sz w:val="24"/>
          <w:szCs w:val="24"/>
        </w:rPr>
        <w:t xml:space="preserve"> leaders should not sit at their comfort zones and wait for the miracles to happen in the organization</w:t>
      </w:r>
      <w:r w:rsidR="0071059C" w:rsidRPr="00A12FBD">
        <w:rPr>
          <w:rFonts w:cstheme="minorHAnsi"/>
          <w:sz w:val="24"/>
          <w:szCs w:val="24"/>
        </w:rPr>
        <w:t xml:space="preserve"> </w:t>
      </w:r>
      <w:r w:rsidR="0071059C" w:rsidRPr="00A12FBD">
        <w:rPr>
          <w:rFonts w:cstheme="minorHAnsi"/>
          <w:sz w:val="24"/>
          <w:szCs w:val="24"/>
        </w:rPr>
        <w:t>(</w:t>
      </w:r>
      <w:proofErr w:type="spellStart"/>
      <w:r w:rsidR="0071059C" w:rsidRPr="00A12FBD">
        <w:rPr>
          <w:rFonts w:cstheme="minorHAnsi"/>
          <w:color w:val="222222"/>
          <w:sz w:val="24"/>
          <w:szCs w:val="24"/>
          <w:shd w:val="clear" w:color="auto" w:fill="FFFFFF"/>
        </w:rPr>
        <w:t>WatchDocumentareis</w:t>
      </w:r>
      <w:proofErr w:type="spellEnd"/>
      <w:r w:rsidR="0071059C" w:rsidRPr="00A12FBD">
        <w:rPr>
          <w:rFonts w:cstheme="minorHAnsi"/>
          <w:color w:val="222222"/>
          <w:sz w:val="24"/>
          <w:szCs w:val="24"/>
          <w:shd w:val="clear" w:color="auto" w:fill="FFFFFF"/>
        </w:rPr>
        <w:t>, 2008</w:t>
      </w:r>
      <w:proofErr w:type="gramStart"/>
      <w:r w:rsidR="0071059C" w:rsidRPr="00A12FBD">
        <w:rPr>
          <w:rFonts w:cstheme="minorHAnsi"/>
          <w:color w:val="222222"/>
          <w:sz w:val="24"/>
          <w:szCs w:val="24"/>
          <w:shd w:val="clear" w:color="auto" w:fill="FFFFFF"/>
        </w:rPr>
        <w:t>)</w:t>
      </w:r>
      <w:r w:rsidR="0071059C" w:rsidRPr="00A12FBD">
        <w:rPr>
          <w:rFonts w:cstheme="minorHAnsi"/>
          <w:sz w:val="24"/>
          <w:szCs w:val="24"/>
        </w:rPr>
        <w:t xml:space="preserve"> </w:t>
      </w:r>
      <w:r w:rsidRPr="00A12FBD">
        <w:rPr>
          <w:rFonts w:cstheme="minorHAnsi"/>
          <w:sz w:val="24"/>
          <w:szCs w:val="24"/>
        </w:rPr>
        <w:t>.</w:t>
      </w:r>
      <w:proofErr w:type="gramEnd"/>
      <w:r w:rsidRPr="00A12FBD">
        <w:rPr>
          <w:rFonts w:cstheme="minorHAnsi"/>
          <w:sz w:val="24"/>
          <w:szCs w:val="24"/>
        </w:rPr>
        <w:t xml:space="preserve"> However, the leaders should carry the organizational goals and focus on achieving their goals. Significantly, Bill Gates</w:t>
      </w:r>
      <w:r w:rsidR="00A61B37" w:rsidRPr="00A12FBD">
        <w:rPr>
          <w:rFonts w:cstheme="minorHAnsi"/>
          <w:sz w:val="24"/>
          <w:szCs w:val="24"/>
        </w:rPr>
        <w:t xml:space="preserve"> </w:t>
      </w:r>
      <w:r w:rsidRPr="00A12FBD">
        <w:rPr>
          <w:rFonts w:cstheme="minorHAnsi"/>
          <w:sz w:val="24"/>
          <w:szCs w:val="24"/>
        </w:rPr>
        <w:t xml:space="preserve">and his team strategize on moving the organization from one level to </w:t>
      </w:r>
      <w:r w:rsidR="00A61B37" w:rsidRPr="00A12FBD">
        <w:rPr>
          <w:rFonts w:cstheme="minorHAnsi"/>
          <w:sz w:val="24"/>
          <w:szCs w:val="24"/>
        </w:rPr>
        <w:t xml:space="preserve">the </w:t>
      </w:r>
      <w:r w:rsidRPr="00A12FBD">
        <w:rPr>
          <w:rFonts w:cstheme="minorHAnsi"/>
          <w:sz w:val="24"/>
          <w:szCs w:val="24"/>
        </w:rPr>
        <w:t>next (</w:t>
      </w:r>
      <w:r w:rsidRPr="00A12FBD">
        <w:rPr>
          <w:rFonts w:cstheme="minorHAnsi"/>
          <w:color w:val="222222"/>
          <w:sz w:val="24"/>
          <w:szCs w:val="24"/>
          <w:shd w:val="clear" w:color="auto" w:fill="FFFFFF"/>
        </w:rPr>
        <w:t>Chandler,2011)</w:t>
      </w:r>
      <w:r w:rsidRPr="00A12FBD">
        <w:rPr>
          <w:rFonts w:cstheme="minorHAnsi"/>
          <w:sz w:val="24"/>
          <w:szCs w:val="24"/>
        </w:rPr>
        <w:t>. Thus, Bill Gates initiatives focus on empowering people noting that individual perspectives advance the opportunities and ideas. Many people followed Bill Gates for his Charisma but with open mind that he would help to transform to classical leaders in the society</w:t>
      </w:r>
      <w:r w:rsidR="00CD5442" w:rsidRPr="00A12FBD">
        <w:rPr>
          <w:rFonts w:cstheme="minorHAnsi"/>
          <w:sz w:val="24"/>
          <w:szCs w:val="24"/>
        </w:rPr>
        <w:t xml:space="preserve"> </w:t>
      </w:r>
      <w:r w:rsidR="00CD5442" w:rsidRPr="00A12FBD">
        <w:rPr>
          <w:rFonts w:cstheme="minorHAnsi"/>
          <w:sz w:val="24"/>
          <w:szCs w:val="24"/>
        </w:rPr>
        <w:t>(</w:t>
      </w:r>
      <w:proofErr w:type="spellStart"/>
      <w:r w:rsidR="00CD5442" w:rsidRPr="00A12FBD">
        <w:rPr>
          <w:rFonts w:cstheme="minorHAnsi"/>
          <w:color w:val="222222"/>
          <w:sz w:val="24"/>
          <w:szCs w:val="24"/>
          <w:shd w:val="clear" w:color="auto" w:fill="FFFFFF"/>
        </w:rPr>
        <w:t>WatchDocumentareis</w:t>
      </w:r>
      <w:proofErr w:type="spellEnd"/>
      <w:r w:rsidR="00CD5442" w:rsidRPr="00A12FBD">
        <w:rPr>
          <w:rFonts w:cstheme="minorHAnsi"/>
          <w:color w:val="222222"/>
          <w:sz w:val="24"/>
          <w:szCs w:val="24"/>
          <w:shd w:val="clear" w:color="auto" w:fill="FFFFFF"/>
        </w:rPr>
        <w:t>, 2008)</w:t>
      </w:r>
      <w:r w:rsidRPr="00A12FBD">
        <w:rPr>
          <w:rFonts w:cstheme="minorHAnsi"/>
          <w:sz w:val="24"/>
          <w:szCs w:val="24"/>
        </w:rPr>
        <w:t>. The creativity leadership skill that Bills Gates shows is an opener to the leaders today that they need to focus on creating opportunities for others (</w:t>
      </w:r>
      <w:r w:rsidRPr="00A12FBD">
        <w:rPr>
          <w:rFonts w:cstheme="minorHAnsi"/>
          <w:color w:val="222222"/>
          <w:sz w:val="24"/>
          <w:szCs w:val="24"/>
          <w:shd w:val="clear" w:color="auto" w:fill="FFFFFF"/>
        </w:rPr>
        <w:t>Allio,2015)</w:t>
      </w:r>
      <w:r w:rsidRPr="00A12FBD">
        <w:rPr>
          <w:rFonts w:cstheme="minorHAnsi"/>
          <w:sz w:val="24"/>
          <w:szCs w:val="24"/>
        </w:rPr>
        <w:t xml:space="preserve">. Adair’s model leadership and management skills are driving forces that a leader should possess. Notably, the leadership skills help the leaders in making critical decision that affect the operations of the organization. Leaders acquire their </w:t>
      </w:r>
      <w:r w:rsidRPr="00A12FBD">
        <w:rPr>
          <w:rFonts w:cstheme="minorHAnsi"/>
          <w:sz w:val="24"/>
          <w:szCs w:val="24"/>
        </w:rPr>
        <w:lastRenderedPageBreak/>
        <w:t xml:space="preserve">leadership skills through learning </w:t>
      </w:r>
      <w:proofErr w:type="gramStart"/>
      <w:r w:rsidRPr="00A12FBD">
        <w:rPr>
          <w:rFonts w:cstheme="minorHAnsi"/>
          <w:sz w:val="24"/>
          <w:szCs w:val="24"/>
        </w:rPr>
        <w:t>and also</w:t>
      </w:r>
      <w:proofErr w:type="gramEnd"/>
      <w:r w:rsidRPr="00A12FBD">
        <w:rPr>
          <w:rFonts w:cstheme="minorHAnsi"/>
          <w:sz w:val="24"/>
          <w:szCs w:val="24"/>
        </w:rPr>
        <w:t xml:space="preserve"> utilizing specific leadership modules</w:t>
      </w:r>
      <w:r w:rsidR="00611686" w:rsidRPr="00A12FBD">
        <w:rPr>
          <w:rFonts w:cstheme="minorHAnsi"/>
          <w:sz w:val="24"/>
          <w:szCs w:val="24"/>
        </w:rPr>
        <w:t xml:space="preserve"> </w:t>
      </w:r>
      <w:r w:rsidR="00611686" w:rsidRPr="00A12FBD">
        <w:rPr>
          <w:rFonts w:cstheme="minorHAnsi"/>
          <w:sz w:val="24"/>
          <w:szCs w:val="24"/>
        </w:rPr>
        <w:t>(Indeed editorial team 202</w:t>
      </w:r>
      <w:r w:rsidR="00611686" w:rsidRPr="00A12FBD">
        <w:rPr>
          <w:rFonts w:cstheme="minorHAnsi"/>
          <w:sz w:val="24"/>
          <w:szCs w:val="24"/>
        </w:rPr>
        <w:t>2</w:t>
      </w:r>
      <w:r w:rsidR="00611686" w:rsidRPr="00A12FBD">
        <w:rPr>
          <w:rFonts w:cstheme="minorHAnsi"/>
          <w:sz w:val="24"/>
          <w:szCs w:val="24"/>
        </w:rPr>
        <w:t>)</w:t>
      </w:r>
      <w:r w:rsidRPr="00A12FBD">
        <w:rPr>
          <w:rFonts w:cstheme="minorHAnsi"/>
          <w:sz w:val="24"/>
          <w:szCs w:val="24"/>
        </w:rPr>
        <w:t xml:space="preserve">. The world leading CEOs and leaders exhibit a common character of go getters and who focus on the organizational interests before theirs and work towards achieving the set objectives. Attitude towards the organizational performance is critical aspect that helps in managing the organizational resources. Crucially the managers interact and manage affairs of different people who come from different cultures. The leaders need to manage their attitude </w:t>
      </w:r>
      <w:proofErr w:type="gramStart"/>
      <w:r w:rsidRPr="00A12FBD">
        <w:rPr>
          <w:rFonts w:cstheme="minorHAnsi"/>
          <w:sz w:val="24"/>
          <w:szCs w:val="24"/>
        </w:rPr>
        <w:t>and also</w:t>
      </w:r>
      <w:proofErr w:type="gramEnd"/>
      <w:r w:rsidRPr="00A12FBD">
        <w:rPr>
          <w:rFonts w:cstheme="minorHAnsi"/>
          <w:sz w:val="24"/>
          <w:szCs w:val="24"/>
        </w:rPr>
        <w:t xml:space="preserve"> focus on the organizational goals and the vision. It is worth noting that the organization encounter unfortunes and which hinder them from achieving their set goals and objectives (</w:t>
      </w:r>
      <w:r w:rsidRPr="00A12FBD">
        <w:rPr>
          <w:rFonts w:cstheme="minorHAnsi"/>
          <w:color w:val="222222"/>
          <w:sz w:val="24"/>
          <w:szCs w:val="24"/>
          <w:shd w:val="clear" w:color="auto" w:fill="FFFFFF"/>
        </w:rPr>
        <w:t>Heller, van Asch and Hayward, 2001)</w:t>
      </w:r>
      <w:r w:rsidRPr="00A12FBD">
        <w:rPr>
          <w:rFonts w:cstheme="minorHAnsi"/>
          <w:sz w:val="24"/>
          <w:szCs w:val="24"/>
        </w:rPr>
        <w:t xml:space="preserve">. </w:t>
      </w:r>
    </w:p>
    <w:p w14:paraId="3E2DA584" w14:textId="77777777" w:rsidR="00953127" w:rsidRPr="00A12FBD" w:rsidRDefault="00953127" w:rsidP="00A76E97">
      <w:pPr>
        <w:rPr>
          <w:rFonts w:cstheme="minorHAnsi"/>
          <w:sz w:val="24"/>
          <w:szCs w:val="24"/>
        </w:rPr>
      </w:pPr>
    </w:p>
    <w:p w14:paraId="6BDE5B13" w14:textId="1AAD1E44" w:rsidR="00953127" w:rsidRPr="00A12FBD" w:rsidRDefault="00FD5093" w:rsidP="00F66087">
      <w:pPr>
        <w:pStyle w:val="Heading2"/>
        <w:rPr>
          <w:rFonts w:asciiTheme="minorHAnsi" w:hAnsiTheme="minorHAnsi" w:cstheme="minorHAnsi"/>
        </w:rPr>
      </w:pPr>
      <w:proofErr w:type="gramStart"/>
      <w:r w:rsidRPr="00A12FBD">
        <w:rPr>
          <w:rFonts w:asciiTheme="minorHAnsi" w:hAnsiTheme="minorHAnsi" w:cstheme="minorHAnsi"/>
        </w:rPr>
        <w:t xml:space="preserve">Team </w:t>
      </w:r>
      <w:r w:rsidR="006636DC" w:rsidRPr="00A12FBD">
        <w:rPr>
          <w:rFonts w:asciiTheme="minorHAnsi" w:hAnsiTheme="minorHAnsi" w:cstheme="minorHAnsi"/>
        </w:rPr>
        <w:t xml:space="preserve"> -</w:t>
      </w:r>
      <w:proofErr w:type="gramEnd"/>
      <w:r w:rsidR="006636DC" w:rsidRPr="00A12FBD">
        <w:rPr>
          <w:rFonts w:asciiTheme="minorHAnsi" w:hAnsiTheme="minorHAnsi" w:cstheme="minorHAnsi"/>
        </w:rPr>
        <w:t xml:space="preserve"> </w:t>
      </w:r>
    </w:p>
    <w:p w14:paraId="6613A1DA" w14:textId="77777777" w:rsidR="006636DC" w:rsidRPr="00A12FBD" w:rsidRDefault="006636DC" w:rsidP="006636DC">
      <w:pPr>
        <w:rPr>
          <w:rFonts w:cstheme="minorHAnsi"/>
        </w:rPr>
      </w:pPr>
    </w:p>
    <w:p w14:paraId="1D79EB3C" w14:textId="77777777" w:rsidR="00C6511A" w:rsidRPr="00A12FBD" w:rsidRDefault="006636DC" w:rsidP="006636DC">
      <w:pPr>
        <w:spacing w:line="240" w:lineRule="auto"/>
        <w:ind w:firstLine="720"/>
        <w:rPr>
          <w:rFonts w:cstheme="minorHAnsi"/>
          <w:sz w:val="24"/>
          <w:szCs w:val="24"/>
        </w:rPr>
      </w:pPr>
      <w:r w:rsidRPr="00A12FBD">
        <w:rPr>
          <w:rFonts w:cstheme="minorHAnsi"/>
          <w:sz w:val="24"/>
          <w:szCs w:val="24"/>
        </w:rPr>
        <w:t xml:space="preserve">The goal of the transformational leaders is to get all people in one page and create a pool of knowledge through shared experiences. Furthermore, transformational leaders create goals, vision and mission of the organization and drive the entire team towards achieving the set </w:t>
      </w:r>
      <w:r w:rsidR="003669B2" w:rsidRPr="00A12FBD">
        <w:rPr>
          <w:rFonts w:cstheme="minorHAnsi"/>
          <w:sz w:val="24"/>
          <w:szCs w:val="24"/>
        </w:rPr>
        <w:t>goal.</w:t>
      </w:r>
      <w:r w:rsidRPr="00A12FBD">
        <w:rPr>
          <w:rFonts w:cstheme="minorHAnsi"/>
          <w:sz w:val="24"/>
          <w:szCs w:val="24"/>
        </w:rPr>
        <w:t xml:space="preserve">  In addition, people react different to work related pressures and at certain times they would turn back and fight the organizational leaders. Bill Gates would avoid cases of conflict where possible instead of taking the challenges head on (</w:t>
      </w:r>
      <w:r w:rsidRPr="00A12FBD">
        <w:rPr>
          <w:rFonts w:cstheme="minorHAnsi"/>
          <w:color w:val="222222"/>
          <w:sz w:val="24"/>
          <w:szCs w:val="24"/>
          <w:shd w:val="clear" w:color="auto" w:fill="FFFFFF"/>
        </w:rPr>
        <w:t>Hart,2002)</w:t>
      </w:r>
      <w:r w:rsidRPr="00A12FBD">
        <w:rPr>
          <w:rFonts w:cstheme="minorHAnsi"/>
          <w:sz w:val="24"/>
          <w:szCs w:val="24"/>
        </w:rPr>
        <w:t>. Conflicts would instead make him uncomfortable with working with the organization. Notably, when the leader shows   weakness in confronting the actions of the employees, they tend to take the weakness for their advantage and utilize it in advancing their personal interests hence forgetting the organizational goals and targets (</w:t>
      </w:r>
      <w:r w:rsidRPr="00A12FBD">
        <w:rPr>
          <w:rFonts w:cstheme="minorHAnsi"/>
          <w:color w:val="222222"/>
          <w:sz w:val="24"/>
          <w:szCs w:val="24"/>
          <w:shd w:val="clear" w:color="auto" w:fill="FFFFFF"/>
        </w:rPr>
        <w:t>Bryant,2003)</w:t>
      </w:r>
      <w:r w:rsidRPr="00A12FBD">
        <w:rPr>
          <w:rFonts w:cstheme="minorHAnsi"/>
          <w:sz w:val="24"/>
          <w:szCs w:val="24"/>
        </w:rPr>
        <w:t xml:space="preserve">. </w:t>
      </w:r>
    </w:p>
    <w:p w14:paraId="040EED0A" w14:textId="3B72E91A" w:rsidR="006636DC" w:rsidRPr="00A12FBD" w:rsidRDefault="006636DC" w:rsidP="006636DC">
      <w:pPr>
        <w:spacing w:line="240" w:lineRule="auto"/>
        <w:ind w:firstLine="720"/>
        <w:rPr>
          <w:rFonts w:cstheme="minorHAnsi"/>
          <w:sz w:val="24"/>
          <w:szCs w:val="24"/>
        </w:rPr>
      </w:pPr>
      <w:r w:rsidRPr="00A12FBD">
        <w:rPr>
          <w:rFonts w:cstheme="minorHAnsi"/>
          <w:sz w:val="24"/>
          <w:szCs w:val="24"/>
        </w:rPr>
        <w:t>Thus, Bill Gates solution to evade problems in the organization was not the best practice since the employees would take the advantage to drive the organization into their own advantage. In addition, for the significant leaders like Bill Gates they should be ready and prepared to take risks (</w:t>
      </w:r>
      <w:r w:rsidRPr="00A12FBD">
        <w:rPr>
          <w:rFonts w:cstheme="minorHAnsi"/>
          <w:color w:val="222222"/>
          <w:sz w:val="24"/>
          <w:szCs w:val="24"/>
          <w:shd w:val="clear" w:color="auto" w:fill="FFFFFF"/>
        </w:rPr>
        <w:t>Masood,2006)</w:t>
      </w:r>
      <w:r w:rsidRPr="00A12FBD">
        <w:rPr>
          <w:rFonts w:cstheme="minorHAnsi"/>
          <w:sz w:val="24"/>
          <w:szCs w:val="24"/>
        </w:rPr>
        <w:t>. The leaders should be open to opposition and take all challenges positively (</w:t>
      </w:r>
      <w:r w:rsidRPr="00A12FBD">
        <w:rPr>
          <w:rFonts w:cstheme="minorHAnsi"/>
          <w:color w:val="222222"/>
          <w:sz w:val="24"/>
          <w:szCs w:val="24"/>
          <w:shd w:val="clear" w:color="auto" w:fill="FFFFFF"/>
        </w:rPr>
        <w:t>Allen et al., 2016)</w:t>
      </w:r>
      <w:r w:rsidRPr="00A12FBD">
        <w:rPr>
          <w:rFonts w:cstheme="minorHAnsi"/>
          <w:sz w:val="24"/>
          <w:szCs w:val="24"/>
        </w:rPr>
        <w:t>. Furthermore, critical leaders like Bill Gates play critical role in influencing their juniors and in the case where the team, does not evident strong leadership qualities from their leader they would also miss out the leadership skills. Bill Gates also betrayed his co-founder Paul while he was undertaking his cancer treatment through reducing his shares in the company and allotting to himself (</w:t>
      </w:r>
      <w:r w:rsidRPr="00A12FBD">
        <w:rPr>
          <w:rFonts w:cstheme="minorHAnsi"/>
          <w:color w:val="222222"/>
          <w:sz w:val="24"/>
          <w:szCs w:val="24"/>
          <w:shd w:val="clear" w:color="auto" w:fill="FFFFFF"/>
        </w:rPr>
        <w:t>Northouse,2019)</w:t>
      </w:r>
      <w:r w:rsidRPr="00A12FBD">
        <w:rPr>
          <w:rFonts w:cstheme="minorHAnsi"/>
          <w:sz w:val="24"/>
          <w:szCs w:val="24"/>
        </w:rPr>
        <w:t>. It is unfortunate for the significant leader like Bill Gates to spearhead the spirit of betrayal in the organization. The leaders should promote the spirit of accountability and enhanced transparency when dealing with the partners. In the cases of felt betrayal the partners withdrawal from the deal which cost the organization performance significant</w:t>
      </w:r>
      <w:r w:rsidR="00DC48FF" w:rsidRPr="00A12FBD">
        <w:rPr>
          <w:rFonts w:cstheme="minorHAnsi"/>
          <w:sz w:val="24"/>
          <w:szCs w:val="24"/>
        </w:rPr>
        <w:t xml:space="preserve"> </w:t>
      </w:r>
      <w:r w:rsidR="00DC48FF" w:rsidRPr="00A12FBD">
        <w:rPr>
          <w:rFonts w:cstheme="minorHAnsi"/>
          <w:sz w:val="24"/>
          <w:szCs w:val="24"/>
        </w:rPr>
        <w:t>(</w:t>
      </w:r>
      <w:r w:rsidR="00DC48FF" w:rsidRPr="00A12FBD">
        <w:rPr>
          <w:rFonts w:cstheme="minorHAnsi"/>
          <w:color w:val="222222"/>
          <w:sz w:val="24"/>
          <w:szCs w:val="24"/>
          <w:shd w:val="clear" w:color="auto" w:fill="FFFFFF"/>
        </w:rPr>
        <w:t>Northouse,2019)</w:t>
      </w:r>
      <w:r w:rsidR="00DC48FF" w:rsidRPr="00A12FBD">
        <w:rPr>
          <w:rFonts w:cstheme="minorHAnsi"/>
          <w:sz w:val="24"/>
          <w:szCs w:val="24"/>
        </w:rPr>
        <w:t>.</w:t>
      </w:r>
    </w:p>
    <w:p w14:paraId="09DC5F3E" w14:textId="77777777" w:rsidR="00F66087" w:rsidRPr="00A12FBD" w:rsidRDefault="00F66087" w:rsidP="00F66087">
      <w:pPr>
        <w:rPr>
          <w:rFonts w:cstheme="minorHAnsi"/>
        </w:rPr>
      </w:pPr>
    </w:p>
    <w:p w14:paraId="14D09403" w14:textId="672A6113" w:rsidR="00164BEC" w:rsidRPr="00A12FBD" w:rsidRDefault="00164BEC" w:rsidP="00164BEC">
      <w:pPr>
        <w:pStyle w:val="Heading2"/>
        <w:rPr>
          <w:rFonts w:asciiTheme="minorHAnsi" w:hAnsiTheme="minorHAnsi" w:cstheme="minorHAnsi"/>
        </w:rPr>
      </w:pPr>
      <w:r w:rsidRPr="00A12FBD">
        <w:rPr>
          <w:rFonts w:asciiTheme="minorHAnsi" w:hAnsiTheme="minorHAnsi" w:cstheme="minorHAnsi"/>
        </w:rPr>
        <w:t xml:space="preserve">Individual – </w:t>
      </w:r>
    </w:p>
    <w:p w14:paraId="38792134" w14:textId="77777777" w:rsidR="00164BEC" w:rsidRPr="00A12FBD" w:rsidRDefault="00164BEC" w:rsidP="00164BEC">
      <w:pPr>
        <w:rPr>
          <w:rFonts w:cstheme="minorHAnsi"/>
        </w:rPr>
      </w:pPr>
    </w:p>
    <w:p w14:paraId="437B2747" w14:textId="77777777" w:rsidR="003715C8" w:rsidRPr="00A12FBD" w:rsidRDefault="003715C8" w:rsidP="003715C8">
      <w:pPr>
        <w:spacing w:line="240" w:lineRule="auto"/>
        <w:rPr>
          <w:rFonts w:cstheme="minorHAnsi"/>
          <w:sz w:val="24"/>
          <w:szCs w:val="24"/>
        </w:rPr>
      </w:pPr>
      <w:r w:rsidRPr="00A12FBD">
        <w:rPr>
          <w:rFonts w:cstheme="minorHAnsi"/>
          <w:sz w:val="24"/>
          <w:szCs w:val="24"/>
        </w:rPr>
        <w:t xml:space="preserve">Caring </w:t>
      </w:r>
    </w:p>
    <w:p w14:paraId="669E9B98" w14:textId="0F556A8E" w:rsidR="003715C8" w:rsidRPr="00A12FBD" w:rsidRDefault="003715C8" w:rsidP="003715C8">
      <w:pPr>
        <w:spacing w:line="240" w:lineRule="auto"/>
        <w:rPr>
          <w:rFonts w:cstheme="minorHAnsi"/>
        </w:rPr>
      </w:pPr>
      <w:r w:rsidRPr="00A12FBD">
        <w:rPr>
          <w:rFonts w:cstheme="minorHAnsi"/>
          <w:sz w:val="24"/>
          <w:szCs w:val="24"/>
        </w:rPr>
        <w:t xml:space="preserve"> </w:t>
      </w:r>
      <w:r w:rsidRPr="00A12FBD">
        <w:rPr>
          <w:rFonts w:cstheme="minorHAnsi"/>
          <w:sz w:val="24"/>
          <w:szCs w:val="24"/>
        </w:rPr>
        <w:tab/>
        <w:t xml:space="preserve">Leaders have duty of care to their staff and the society to advance the </w:t>
      </w:r>
      <w:proofErr w:type="gramStart"/>
      <w:r w:rsidRPr="00A12FBD">
        <w:rPr>
          <w:rFonts w:cstheme="minorHAnsi"/>
          <w:sz w:val="24"/>
          <w:szCs w:val="24"/>
        </w:rPr>
        <w:t>mutual cooperation</w:t>
      </w:r>
      <w:proofErr w:type="gramEnd"/>
      <w:r w:rsidRPr="00A12FBD">
        <w:rPr>
          <w:rFonts w:cstheme="minorHAnsi"/>
          <w:sz w:val="24"/>
          <w:szCs w:val="24"/>
        </w:rPr>
        <w:t xml:space="preserve">. Bill Gates leadership features duty of care as his driving force. Notably, Bill </w:t>
      </w:r>
      <w:r w:rsidRPr="00A12FBD">
        <w:rPr>
          <w:rFonts w:cstheme="minorHAnsi"/>
          <w:sz w:val="24"/>
          <w:szCs w:val="24"/>
        </w:rPr>
        <w:lastRenderedPageBreak/>
        <w:t>Gates forms several charitable organizations that help in giving back to the society</w:t>
      </w:r>
      <w:r w:rsidRPr="00A12FBD">
        <w:rPr>
          <w:rFonts w:cstheme="minorHAnsi"/>
          <w:sz w:val="24"/>
          <w:szCs w:val="24"/>
        </w:rPr>
        <w:t xml:space="preserve"> </w:t>
      </w:r>
      <w:r w:rsidRPr="00A12FBD">
        <w:rPr>
          <w:rFonts w:cstheme="minorHAnsi"/>
          <w:sz w:val="24"/>
          <w:szCs w:val="24"/>
        </w:rPr>
        <w:t>(</w:t>
      </w:r>
      <w:proofErr w:type="spellStart"/>
      <w:r w:rsidRPr="00A12FBD">
        <w:rPr>
          <w:rFonts w:cstheme="minorHAnsi"/>
          <w:color w:val="222222"/>
          <w:sz w:val="24"/>
          <w:szCs w:val="24"/>
          <w:shd w:val="clear" w:color="auto" w:fill="FFFFFF"/>
        </w:rPr>
        <w:t>WatchDocumentareis</w:t>
      </w:r>
      <w:proofErr w:type="spellEnd"/>
      <w:r w:rsidRPr="00A12FBD">
        <w:rPr>
          <w:rFonts w:cstheme="minorHAnsi"/>
          <w:color w:val="222222"/>
          <w:sz w:val="24"/>
          <w:szCs w:val="24"/>
          <w:shd w:val="clear" w:color="auto" w:fill="FFFFFF"/>
        </w:rPr>
        <w:t>, 2008)</w:t>
      </w:r>
      <w:r w:rsidRPr="00A12FBD">
        <w:rPr>
          <w:rFonts w:cstheme="minorHAnsi"/>
          <w:sz w:val="24"/>
          <w:szCs w:val="24"/>
        </w:rPr>
        <w:t>.  Ideally, the virtue of Corporate Social Responsibility indicate that the leaders do not care and focus on their individual gains only but also for the community gains. Bill Gates in 2010 together with Warren Buffet gave out their majority to help the vulnerable in the society (</w:t>
      </w:r>
      <w:r w:rsidRPr="00A12FBD">
        <w:rPr>
          <w:rFonts w:cstheme="minorHAnsi"/>
          <w:color w:val="222222"/>
          <w:sz w:val="24"/>
          <w:szCs w:val="24"/>
          <w:shd w:val="clear" w:color="auto" w:fill="FFFFFF"/>
        </w:rPr>
        <w:t>Rogers,2014)</w:t>
      </w:r>
      <w:r w:rsidRPr="00A12FBD">
        <w:rPr>
          <w:rFonts w:cstheme="minorHAnsi"/>
          <w:sz w:val="24"/>
          <w:szCs w:val="24"/>
        </w:rPr>
        <w:t xml:space="preserve">. Thus, Bill Gates does not focus on creating wealth for himself but helping others achieve their goals too. Leadership traits involve building others in the society </w:t>
      </w:r>
      <w:proofErr w:type="gramStart"/>
      <w:r w:rsidRPr="00A12FBD">
        <w:rPr>
          <w:rFonts w:cstheme="minorHAnsi"/>
          <w:sz w:val="24"/>
          <w:szCs w:val="24"/>
        </w:rPr>
        <w:t>and also</w:t>
      </w:r>
      <w:proofErr w:type="gramEnd"/>
      <w:r w:rsidRPr="00A12FBD">
        <w:rPr>
          <w:rFonts w:cstheme="minorHAnsi"/>
          <w:sz w:val="24"/>
          <w:szCs w:val="24"/>
        </w:rPr>
        <w:t xml:space="preserve"> helping the society to grow. Every leader in the society should borrow a leaf from Bill Gates leadership skills and promote a societal goal. Leaders are called to serve and hence they should open opportunities for others to grow and promote unity and cooperation in achieving the goals</w:t>
      </w:r>
      <w:r w:rsidR="00282423" w:rsidRPr="00A12FBD">
        <w:rPr>
          <w:rFonts w:cstheme="minorHAnsi"/>
          <w:sz w:val="24"/>
          <w:szCs w:val="24"/>
        </w:rPr>
        <w:t xml:space="preserve"> </w:t>
      </w:r>
      <w:r w:rsidR="00282423" w:rsidRPr="00A12FBD">
        <w:rPr>
          <w:rFonts w:cstheme="minorHAnsi"/>
          <w:sz w:val="24"/>
          <w:szCs w:val="24"/>
        </w:rPr>
        <w:t>(</w:t>
      </w:r>
      <w:r w:rsidR="00282423" w:rsidRPr="00A12FBD">
        <w:rPr>
          <w:rFonts w:cstheme="minorHAnsi"/>
          <w:color w:val="222222"/>
          <w:sz w:val="24"/>
          <w:szCs w:val="24"/>
          <w:shd w:val="clear" w:color="auto" w:fill="FFFFFF"/>
        </w:rPr>
        <w:t>Hamad, 2015)</w:t>
      </w:r>
      <w:r w:rsidR="00282423" w:rsidRPr="00A12FBD">
        <w:rPr>
          <w:rFonts w:cstheme="minorHAnsi"/>
          <w:color w:val="222222"/>
          <w:sz w:val="24"/>
          <w:szCs w:val="24"/>
          <w:shd w:val="clear" w:color="auto" w:fill="FFFFFF"/>
        </w:rPr>
        <w:t>.</w:t>
      </w:r>
      <w:r w:rsidR="007350F6" w:rsidRPr="00A12FBD">
        <w:rPr>
          <w:rFonts w:cstheme="minorHAnsi"/>
          <w:color w:val="222222"/>
          <w:sz w:val="24"/>
          <w:szCs w:val="24"/>
          <w:shd w:val="clear" w:color="auto" w:fill="FFFFFF"/>
        </w:rPr>
        <w:br/>
      </w:r>
      <w:r w:rsidR="00E33222" w:rsidRPr="00A12FBD">
        <w:rPr>
          <w:rFonts w:cstheme="minorHAnsi"/>
          <w:color w:val="222222"/>
          <w:sz w:val="24"/>
          <w:szCs w:val="24"/>
          <w:shd w:val="clear" w:color="auto" w:fill="FFFFFF"/>
        </w:rPr>
        <w:t xml:space="preserve">Through investment in companies that create vaccines </w:t>
      </w:r>
      <w:r w:rsidR="008F78AE" w:rsidRPr="00A12FBD">
        <w:rPr>
          <w:rFonts w:cstheme="minorHAnsi"/>
          <w:color w:val="222222"/>
          <w:sz w:val="24"/>
          <w:szCs w:val="24"/>
          <w:shd w:val="clear" w:color="auto" w:fill="FFFFFF"/>
        </w:rPr>
        <w:t>Bill Gates changes the world</w:t>
      </w:r>
      <w:r w:rsidR="00922B62" w:rsidRPr="00A12FBD">
        <w:rPr>
          <w:rFonts w:cstheme="minorHAnsi"/>
          <w:color w:val="222222"/>
          <w:sz w:val="24"/>
          <w:szCs w:val="24"/>
          <w:shd w:val="clear" w:color="auto" w:fill="FFFFFF"/>
        </w:rPr>
        <w:t xml:space="preserve"> again. Dedicating big part of his wealth</w:t>
      </w:r>
      <w:r w:rsidR="00CB6405" w:rsidRPr="00A12FBD">
        <w:rPr>
          <w:rFonts w:cstheme="minorHAnsi"/>
          <w:color w:val="222222"/>
          <w:sz w:val="24"/>
          <w:szCs w:val="24"/>
          <w:shd w:val="clear" w:color="auto" w:fill="FFFFFF"/>
        </w:rPr>
        <w:t xml:space="preserve"> proves that </w:t>
      </w:r>
      <w:proofErr w:type="spellStart"/>
      <w:r w:rsidR="00CB6405" w:rsidRPr="00A12FBD">
        <w:rPr>
          <w:rFonts w:cstheme="minorHAnsi"/>
          <w:color w:val="222222"/>
          <w:sz w:val="24"/>
          <w:szCs w:val="24"/>
          <w:shd w:val="clear" w:color="auto" w:fill="FFFFFF"/>
        </w:rPr>
        <w:t>Bil</w:t>
      </w:r>
      <w:proofErr w:type="spellEnd"/>
      <w:r w:rsidR="00CB6405" w:rsidRPr="00A12FBD">
        <w:rPr>
          <w:rFonts w:cstheme="minorHAnsi"/>
          <w:color w:val="222222"/>
          <w:sz w:val="24"/>
          <w:szCs w:val="24"/>
          <w:shd w:val="clear" w:color="auto" w:fill="FFFFFF"/>
        </w:rPr>
        <w:t xml:space="preserve"> Gates cares for the individual and the society </w:t>
      </w:r>
      <w:r w:rsidR="00A12FBD" w:rsidRPr="00A12FBD">
        <w:rPr>
          <w:rFonts w:cstheme="minorHAnsi"/>
          <w:color w:val="222222"/>
          <w:sz w:val="24"/>
          <w:szCs w:val="24"/>
          <w:shd w:val="clear" w:color="auto" w:fill="FFFFFF"/>
        </w:rPr>
        <w:t>(</w:t>
      </w:r>
      <w:proofErr w:type="spellStart"/>
      <w:r w:rsidR="00A12FBD" w:rsidRPr="00A12FBD">
        <w:rPr>
          <w:rFonts w:cstheme="minorHAnsi"/>
          <w:color w:val="222222"/>
          <w:sz w:val="24"/>
          <w:szCs w:val="24"/>
          <w:shd w:val="clear" w:color="auto" w:fill="FFFFFF"/>
        </w:rPr>
        <w:t>Herper</w:t>
      </w:r>
      <w:proofErr w:type="spellEnd"/>
      <w:r w:rsidR="00A12FBD" w:rsidRPr="00A12FBD">
        <w:rPr>
          <w:rFonts w:cstheme="minorHAnsi"/>
          <w:color w:val="222222"/>
          <w:sz w:val="24"/>
          <w:szCs w:val="24"/>
          <w:shd w:val="clear" w:color="auto" w:fill="FFFFFF"/>
        </w:rPr>
        <w:t>, 2011)</w:t>
      </w:r>
    </w:p>
    <w:p w14:paraId="7195CADE" w14:textId="77777777" w:rsidR="00164BEC" w:rsidRPr="00A12FBD" w:rsidRDefault="00164BEC" w:rsidP="00164BEC">
      <w:pPr>
        <w:rPr>
          <w:rFonts w:cstheme="minorHAnsi"/>
        </w:rPr>
      </w:pPr>
    </w:p>
    <w:p w14:paraId="429B8D86" w14:textId="77777777" w:rsidR="00F66087" w:rsidRPr="00A12FBD" w:rsidRDefault="00F66087" w:rsidP="00F66087">
      <w:pPr>
        <w:rPr>
          <w:rFonts w:cstheme="minorHAnsi"/>
        </w:rPr>
      </w:pPr>
    </w:p>
    <w:p w14:paraId="31890726" w14:textId="77777777" w:rsidR="00A26ACE" w:rsidRPr="00A12FBD" w:rsidRDefault="00A26ACE" w:rsidP="00A804EF">
      <w:pPr>
        <w:rPr>
          <w:rFonts w:cstheme="minorHAnsi"/>
        </w:rPr>
      </w:pPr>
    </w:p>
    <w:p w14:paraId="44FD34FA" w14:textId="77777777" w:rsidR="00A26ACE" w:rsidRPr="00A12FBD" w:rsidRDefault="00A26ACE" w:rsidP="00A26ACE">
      <w:pPr>
        <w:pStyle w:val="Heading2"/>
        <w:rPr>
          <w:rFonts w:asciiTheme="minorHAnsi" w:hAnsiTheme="minorHAnsi" w:cstheme="minorHAnsi"/>
        </w:rPr>
      </w:pPr>
      <w:r w:rsidRPr="00A12FBD">
        <w:rPr>
          <w:rFonts w:asciiTheme="minorHAnsi" w:hAnsiTheme="minorHAnsi" w:cstheme="minorHAnsi"/>
        </w:rPr>
        <w:t xml:space="preserve">Kurt Lewin </w:t>
      </w:r>
    </w:p>
    <w:p w14:paraId="20127D46" w14:textId="4E94672B" w:rsidR="002746F8" w:rsidRPr="00A12FBD" w:rsidRDefault="004A0611" w:rsidP="00A26ACE">
      <w:pPr>
        <w:spacing w:line="240" w:lineRule="auto"/>
        <w:ind w:firstLine="720"/>
        <w:rPr>
          <w:rFonts w:cstheme="minorHAnsi"/>
          <w:sz w:val="24"/>
          <w:szCs w:val="24"/>
        </w:rPr>
      </w:pPr>
      <w:r w:rsidRPr="00A12FBD">
        <w:rPr>
          <w:rFonts w:cstheme="minorHAnsi"/>
          <w:sz w:val="24"/>
          <w:szCs w:val="24"/>
        </w:rPr>
        <w:t xml:space="preserve">Kurt Lewin’s </w:t>
      </w:r>
      <w:r w:rsidR="00A26ACE" w:rsidRPr="00A12FBD">
        <w:rPr>
          <w:rFonts w:cstheme="minorHAnsi"/>
          <w:sz w:val="24"/>
          <w:szCs w:val="24"/>
        </w:rPr>
        <w:t xml:space="preserve">on the other hand formed the leadership styles evident in Bill Gates management. Lewin’s leadership model outlines that the managers should </w:t>
      </w:r>
      <w:r w:rsidR="00D1629D" w:rsidRPr="00A12FBD">
        <w:rPr>
          <w:rFonts w:cstheme="minorHAnsi"/>
          <w:sz w:val="24"/>
          <w:szCs w:val="24"/>
        </w:rPr>
        <w:t>apply</w:t>
      </w:r>
      <w:r w:rsidR="00A26ACE" w:rsidRPr="00A12FBD">
        <w:rPr>
          <w:rFonts w:cstheme="minorHAnsi"/>
          <w:sz w:val="24"/>
          <w:szCs w:val="24"/>
        </w:rPr>
        <w:t xml:space="preserve"> styles including authoritative leadership referred to as autocratic, participative model also known as democratic and delegative model also referred to as Laissez-Faire</w:t>
      </w:r>
      <w:r w:rsidR="00DF5CE9" w:rsidRPr="00A12FBD">
        <w:rPr>
          <w:rFonts w:cstheme="minorHAnsi"/>
          <w:sz w:val="24"/>
          <w:szCs w:val="24"/>
        </w:rPr>
        <w:t xml:space="preserve"> (</w:t>
      </w:r>
      <w:r w:rsidR="00DF5CE9" w:rsidRPr="00A12FBD">
        <w:rPr>
          <w:rFonts w:cstheme="minorHAnsi"/>
          <w:color w:val="222222"/>
          <w:sz w:val="24"/>
          <w:szCs w:val="24"/>
          <w:shd w:val="clear" w:color="auto" w:fill="FFFFFF"/>
        </w:rPr>
        <w:t>Hussain and Hassan,2016)</w:t>
      </w:r>
      <w:r w:rsidR="00A26ACE" w:rsidRPr="00A12FBD">
        <w:rPr>
          <w:rFonts w:cstheme="minorHAnsi"/>
          <w:sz w:val="24"/>
          <w:szCs w:val="24"/>
        </w:rPr>
        <w:t>. Bill Gates shows features of all the Lewin’s leadership model in his tenure as CEO Microsoft</w:t>
      </w:r>
      <w:r w:rsidR="00D1629D" w:rsidRPr="00A12FBD">
        <w:rPr>
          <w:rFonts w:cstheme="minorHAnsi"/>
          <w:sz w:val="24"/>
          <w:szCs w:val="24"/>
        </w:rPr>
        <w:t xml:space="preserve"> (</w:t>
      </w:r>
      <w:proofErr w:type="spellStart"/>
      <w:r w:rsidR="00D1629D" w:rsidRPr="00A12FBD">
        <w:rPr>
          <w:rFonts w:cstheme="minorHAnsi"/>
          <w:color w:val="222222"/>
          <w:sz w:val="24"/>
          <w:szCs w:val="24"/>
          <w:shd w:val="clear" w:color="auto" w:fill="FFFFFF"/>
        </w:rPr>
        <w:t>WatchDocumentareis</w:t>
      </w:r>
      <w:proofErr w:type="spellEnd"/>
      <w:r w:rsidR="00D1629D" w:rsidRPr="00A12FBD">
        <w:rPr>
          <w:rFonts w:cstheme="minorHAnsi"/>
          <w:color w:val="222222"/>
          <w:sz w:val="24"/>
          <w:szCs w:val="24"/>
          <w:shd w:val="clear" w:color="auto" w:fill="FFFFFF"/>
        </w:rPr>
        <w:t>, 2008)</w:t>
      </w:r>
      <w:r w:rsidR="00A26ACE" w:rsidRPr="00A12FBD">
        <w:rPr>
          <w:rFonts w:cstheme="minorHAnsi"/>
          <w:sz w:val="24"/>
          <w:szCs w:val="24"/>
        </w:rPr>
        <w:t xml:space="preserve">. </w:t>
      </w:r>
    </w:p>
    <w:p w14:paraId="210F0CEA" w14:textId="77777777" w:rsidR="00A76E97" w:rsidRDefault="00A76E97" w:rsidP="00A26ACE">
      <w:pPr>
        <w:spacing w:line="240" w:lineRule="auto"/>
        <w:rPr>
          <w:rFonts w:ascii="Times New Roman" w:hAnsi="Times New Roman" w:cs="Times New Roman"/>
          <w:sz w:val="24"/>
          <w:szCs w:val="24"/>
        </w:rPr>
      </w:pPr>
    </w:p>
    <w:p w14:paraId="754ED743" w14:textId="1B535DA8" w:rsidR="00BB31A8" w:rsidRDefault="00BB31A8" w:rsidP="00A804EF"/>
    <w:p w14:paraId="683CB45F" w14:textId="77777777" w:rsidR="00BB31A8" w:rsidRDefault="00BB31A8">
      <w:r>
        <w:br w:type="page"/>
      </w:r>
    </w:p>
    <w:p w14:paraId="6A8E612B" w14:textId="77777777" w:rsidR="001B7B49" w:rsidRPr="00A804EF" w:rsidRDefault="001B7B49" w:rsidP="00A804EF"/>
    <w:sectPr w:rsidR="001B7B49" w:rsidRPr="00A804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FD0"/>
    <w:rsid w:val="00002FBC"/>
    <w:rsid w:val="000372FD"/>
    <w:rsid w:val="000634F3"/>
    <w:rsid w:val="000639DF"/>
    <w:rsid w:val="000716B1"/>
    <w:rsid w:val="000A064F"/>
    <w:rsid w:val="000A58A7"/>
    <w:rsid w:val="000A622A"/>
    <w:rsid w:val="001020B9"/>
    <w:rsid w:val="00106C9E"/>
    <w:rsid w:val="00164BEC"/>
    <w:rsid w:val="00170853"/>
    <w:rsid w:val="00175724"/>
    <w:rsid w:val="001B7B49"/>
    <w:rsid w:val="001E2C00"/>
    <w:rsid w:val="001E34B4"/>
    <w:rsid w:val="001F662F"/>
    <w:rsid w:val="0020338C"/>
    <w:rsid w:val="00242225"/>
    <w:rsid w:val="00244678"/>
    <w:rsid w:val="00255C7B"/>
    <w:rsid w:val="002623BF"/>
    <w:rsid w:val="002746F8"/>
    <w:rsid w:val="00282423"/>
    <w:rsid w:val="002904FD"/>
    <w:rsid w:val="002A5A06"/>
    <w:rsid w:val="002B31B2"/>
    <w:rsid w:val="002B48FA"/>
    <w:rsid w:val="002B7E49"/>
    <w:rsid w:val="002D044B"/>
    <w:rsid w:val="002D5E43"/>
    <w:rsid w:val="002E753F"/>
    <w:rsid w:val="003501B5"/>
    <w:rsid w:val="003669B2"/>
    <w:rsid w:val="003715C8"/>
    <w:rsid w:val="00434BB4"/>
    <w:rsid w:val="00491FF2"/>
    <w:rsid w:val="004A0611"/>
    <w:rsid w:val="004B277E"/>
    <w:rsid w:val="004B6A45"/>
    <w:rsid w:val="004D320E"/>
    <w:rsid w:val="00513B96"/>
    <w:rsid w:val="00525B77"/>
    <w:rsid w:val="00540B0F"/>
    <w:rsid w:val="00545734"/>
    <w:rsid w:val="00564B54"/>
    <w:rsid w:val="005D2C21"/>
    <w:rsid w:val="00611166"/>
    <w:rsid w:val="00611686"/>
    <w:rsid w:val="00641F33"/>
    <w:rsid w:val="006636DC"/>
    <w:rsid w:val="006810D0"/>
    <w:rsid w:val="006A1366"/>
    <w:rsid w:val="006E4E08"/>
    <w:rsid w:val="0071059C"/>
    <w:rsid w:val="007350F6"/>
    <w:rsid w:val="00737093"/>
    <w:rsid w:val="0077683D"/>
    <w:rsid w:val="00784197"/>
    <w:rsid w:val="007C0B6B"/>
    <w:rsid w:val="007D2E22"/>
    <w:rsid w:val="007E301A"/>
    <w:rsid w:val="007F3C15"/>
    <w:rsid w:val="00807892"/>
    <w:rsid w:val="00814D18"/>
    <w:rsid w:val="00845AE4"/>
    <w:rsid w:val="008621E3"/>
    <w:rsid w:val="008842BD"/>
    <w:rsid w:val="008A24D4"/>
    <w:rsid w:val="008E681F"/>
    <w:rsid w:val="008F78AE"/>
    <w:rsid w:val="009149B5"/>
    <w:rsid w:val="00922B62"/>
    <w:rsid w:val="00947267"/>
    <w:rsid w:val="00953127"/>
    <w:rsid w:val="00986E21"/>
    <w:rsid w:val="009B7925"/>
    <w:rsid w:val="009C7D53"/>
    <w:rsid w:val="009E579C"/>
    <w:rsid w:val="009F3689"/>
    <w:rsid w:val="00A12FBD"/>
    <w:rsid w:val="00A17BEF"/>
    <w:rsid w:val="00A26ACE"/>
    <w:rsid w:val="00A34950"/>
    <w:rsid w:val="00A61B37"/>
    <w:rsid w:val="00A63EF1"/>
    <w:rsid w:val="00A64E63"/>
    <w:rsid w:val="00A76E97"/>
    <w:rsid w:val="00A804EF"/>
    <w:rsid w:val="00AB09AE"/>
    <w:rsid w:val="00B05E58"/>
    <w:rsid w:val="00B11889"/>
    <w:rsid w:val="00B4163F"/>
    <w:rsid w:val="00B736A5"/>
    <w:rsid w:val="00B811D3"/>
    <w:rsid w:val="00BB31A8"/>
    <w:rsid w:val="00BD6D06"/>
    <w:rsid w:val="00C359E0"/>
    <w:rsid w:val="00C6511A"/>
    <w:rsid w:val="00CB6405"/>
    <w:rsid w:val="00CC6D23"/>
    <w:rsid w:val="00CD5442"/>
    <w:rsid w:val="00CD6FD0"/>
    <w:rsid w:val="00CE2B81"/>
    <w:rsid w:val="00CE5948"/>
    <w:rsid w:val="00CE60D0"/>
    <w:rsid w:val="00D1629D"/>
    <w:rsid w:val="00D27D4B"/>
    <w:rsid w:val="00D3285F"/>
    <w:rsid w:val="00D96632"/>
    <w:rsid w:val="00DC48FF"/>
    <w:rsid w:val="00DC4D6A"/>
    <w:rsid w:val="00DE2BC9"/>
    <w:rsid w:val="00DF5CE9"/>
    <w:rsid w:val="00E07FBF"/>
    <w:rsid w:val="00E33222"/>
    <w:rsid w:val="00E86772"/>
    <w:rsid w:val="00EE2FC2"/>
    <w:rsid w:val="00EE5FA9"/>
    <w:rsid w:val="00F440ED"/>
    <w:rsid w:val="00F66087"/>
    <w:rsid w:val="00FA776B"/>
    <w:rsid w:val="00FD5093"/>
    <w:rsid w:val="00FE1A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A7C49E"/>
  <w15:chartTrackingRefBased/>
  <w15:docId w15:val="{748ADD09-0EA2-4323-B085-A3B4F0FC6E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6F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2FC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76E9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76E9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D6FD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6FD0"/>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D6FD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E2FC2"/>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BB31A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B31A8"/>
    <w:rPr>
      <w:color w:val="0000FF"/>
      <w:u w:val="single"/>
    </w:rPr>
  </w:style>
  <w:style w:type="character" w:styleId="Emphasis">
    <w:name w:val="Emphasis"/>
    <w:basedOn w:val="DefaultParagraphFont"/>
    <w:uiPriority w:val="20"/>
    <w:qFormat/>
    <w:rsid w:val="00255C7B"/>
    <w:rPr>
      <w:i/>
      <w:iCs/>
    </w:rPr>
  </w:style>
  <w:style w:type="character" w:customStyle="1" w:styleId="Heading3Char">
    <w:name w:val="Heading 3 Char"/>
    <w:basedOn w:val="DefaultParagraphFont"/>
    <w:link w:val="Heading3"/>
    <w:uiPriority w:val="9"/>
    <w:rsid w:val="00A76E9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A76E97"/>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1B7B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8901706">
      <w:bodyDiv w:val="1"/>
      <w:marLeft w:val="0"/>
      <w:marRight w:val="0"/>
      <w:marTop w:val="0"/>
      <w:marBottom w:val="0"/>
      <w:divBdr>
        <w:top w:val="none" w:sz="0" w:space="0" w:color="auto"/>
        <w:left w:val="none" w:sz="0" w:space="0" w:color="auto"/>
        <w:bottom w:val="none" w:sz="0" w:space="0" w:color="auto"/>
        <w:right w:val="none" w:sz="0" w:space="0" w:color="auto"/>
      </w:divBdr>
    </w:div>
    <w:div w:id="888028865">
      <w:bodyDiv w:val="1"/>
      <w:marLeft w:val="0"/>
      <w:marRight w:val="0"/>
      <w:marTop w:val="0"/>
      <w:marBottom w:val="0"/>
      <w:divBdr>
        <w:top w:val="none" w:sz="0" w:space="0" w:color="auto"/>
        <w:left w:val="none" w:sz="0" w:space="0" w:color="auto"/>
        <w:bottom w:val="none" w:sz="0" w:space="0" w:color="auto"/>
        <w:right w:val="none" w:sz="0" w:space="0" w:color="auto"/>
      </w:divBdr>
      <w:divsChild>
        <w:div w:id="14120870">
          <w:marLeft w:val="0"/>
          <w:marRight w:val="0"/>
          <w:marTop w:val="0"/>
          <w:marBottom w:val="0"/>
          <w:divBdr>
            <w:top w:val="none" w:sz="0" w:space="0" w:color="auto"/>
            <w:left w:val="none" w:sz="0" w:space="0" w:color="auto"/>
            <w:bottom w:val="none" w:sz="0" w:space="0" w:color="auto"/>
            <w:right w:val="none" w:sz="0" w:space="0" w:color="auto"/>
          </w:divBdr>
          <w:divsChild>
            <w:div w:id="1881670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4648799">
      <w:bodyDiv w:val="1"/>
      <w:marLeft w:val="0"/>
      <w:marRight w:val="0"/>
      <w:marTop w:val="0"/>
      <w:marBottom w:val="0"/>
      <w:divBdr>
        <w:top w:val="none" w:sz="0" w:space="0" w:color="auto"/>
        <w:left w:val="none" w:sz="0" w:space="0" w:color="auto"/>
        <w:bottom w:val="none" w:sz="0" w:space="0" w:color="auto"/>
        <w:right w:val="none" w:sz="0" w:space="0" w:color="auto"/>
      </w:divBdr>
    </w:div>
    <w:div w:id="2111312104">
      <w:bodyDiv w:val="1"/>
      <w:marLeft w:val="0"/>
      <w:marRight w:val="0"/>
      <w:marTop w:val="0"/>
      <w:marBottom w:val="0"/>
      <w:divBdr>
        <w:top w:val="none" w:sz="0" w:space="0" w:color="auto"/>
        <w:left w:val="none" w:sz="0" w:space="0" w:color="auto"/>
        <w:bottom w:val="none" w:sz="0" w:space="0" w:color="auto"/>
        <w:right w:val="none" w:sz="0" w:space="0" w:color="auto"/>
      </w:divBdr>
      <w:divsChild>
        <w:div w:id="1750271276">
          <w:marLeft w:val="0"/>
          <w:marRight w:val="0"/>
          <w:marTop w:val="0"/>
          <w:marBottom w:val="0"/>
          <w:divBdr>
            <w:top w:val="none" w:sz="0" w:space="0" w:color="auto"/>
            <w:left w:val="none" w:sz="0" w:space="0" w:color="auto"/>
            <w:bottom w:val="none" w:sz="0" w:space="0" w:color="auto"/>
            <w:right w:val="none" w:sz="0" w:space="0" w:color="auto"/>
          </w:divBdr>
          <w:divsChild>
            <w:div w:id="167990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3" Type="http://schemas.openxmlformats.org/officeDocument/2006/relationships/settings" Target="settings.xml"/><Relationship Id="rId7" Type="http://schemas.openxmlformats.org/officeDocument/2006/relationships/diagramQuickStyle" Target="diagrams/quickStyl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diagramLayout" Target="diagrams/layout1.xml"/><Relationship Id="rId11" Type="http://schemas.openxmlformats.org/officeDocument/2006/relationships/theme" Target="theme/theme1.xml"/><Relationship Id="rId5" Type="http://schemas.openxmlformats.org/officeDocument/2006/relationships/diagramData" Target="diagrams/data1.xml"/><Relationship Id="rId10" Type="http://schemas.openxmlformats.org/officeDocument/2006/relationships/fontTable" Target="fontTable.xml"/><Relationship Id="rId4" Type="http://schemas.openxmlformats.org/officeDocument/2006/relationships/webSettings" Target="webSettings.xml"/><Relationship Id="rId9"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30AB376-9C8A-48FF-852C-A074F787A734}" type="doc">
      <dgm:prSet loTypeId="urn:microsoft.com/office/officeart/2005/8/layout/venn1" loCatId="relationship" qsTypeId="urn:microsoft.com/office/officeart/2005/8/quickstyle/simple1" qsCatId="simple" csTypeId="urn:microsoft.com/office/officeart/2005/8/colors/accent1_2" csCatId="accent1" phldr="1"/>
      <dgm:spPr/>
    </dgm:pt>
    <dgm:pt modelId="{A4E132A2-01EA-4719-837C-20A98E0F77B3}">
      <dgm:prSet phldrT="[Text]"/>
      <dgm:spPr/>
      <dgm:t>
        <a:bodyPr/>
        <a:lstStyle/>
        <a:p>
          <a:r>
            <a:rPr lang="en-GB"/>
            <a:t>Task</a:t>
          </a:r>
        </a:p>
      </dgm:t>
    </dgm:pt>
    <dgm:pt modelId="{35D13E6B-505C-4A23-8983-D96D754F01E8}" type="parTrans" cxnId="{DE234B05-6260-4DC0-8759-E065D01D9C58}">
      <dgm:prSet/>
      <dgm:spPr/>
      <dgm:t>
        <a:bodyPr/>
        <a:lstStyle/>
        <a:p>
          <a:endParaRPr lang="en-GB"/>
        </a:p>
      </dgm:t>
    </dgm:pt>
    <dgm:pt modelId="{7CCB8A88-062A-4344-BF56-AE82508FC4CF}" type="sibTrans" cxnId="{DE234B05-6260-4DC0-8759-E065D01D9C58}">
      <dgm:prSet/>
      <dgm:spPr/>
      <dgm:t>
        <a:bodyPr/>
        <a:lstStyle/>
        <a:p>
          <a:endParaRPr lang="en-GB"/>
        </a:p>
      </dgm:t>
    </dgm:pt>
    <dgm:pt modelId="{BA41F5AA-E38B-480F-B10F-176B067461B4}">
      <dgm:prSet phldrT="[Text]"/>
      <dgm:spPr/>
      <dgm:t>
        <a:bodyPr/>
        <a:lstStyle/>
        <a:p>
          <a:r>
            <a:rPr lang="en-GB"/>
            <a:t>Individual</a:t>
          </a:r>
        </a:p>
      </dgm:t>
    </dgm:pt>
    <dgm:pt modelId="{882A8B9D-BAF9-447E-BD44-D0B4A98072B8}" type="parTrans" cxnId="{F7A9EB49-1D40-47FA-9C4F-139630BFC92B}">
      <dgm:prSet/>
      <dgm:spPr/>
      <dgm:t>
        <a:bodyPr/>
        <a:lstStyle/>
        <a:p>
          <a:endParaRPr lang="en-GB"/>
        </a:p>
      </dgm:t>
    </dgm:pt>
    <dgm:pt modelId="{4F13B4E5-07BE-4E51-886C-B7C44BA7ED21}" type="sibTrans" cxnId="{F7A9EB49-1D40-47FA-9C4F-139630BFC92B}">
      <dgm:prSet/>
      <dgm:spPr/>
      <dgm:t>
        <a:bodyPr/>
        <a:lstStyle/>
        <a:p>
          <a:endParaRPr lang="en-GB"/>
        </a:p>
      </dgm:t>
    </dgm:pt>
    <dgm:pt modelId="{E1B97DB4-26A3-4BE4-8B7D-9C8CD4151430}">
      <dgm:prSet phldrT="[Text]"/>
      <dgm:spPr/>
      <dgm:t>
        <a:bodyPr/>
        <a:lstStyle/>
        <a:p>
          <a:r>
            <a:rPr lang="en-GB"/>
            <a:t>Team</a:t>
          </a:r>
        </a:p>
      </dgm:t>
    </dgm:pt>
    <dgm:pt modelId="{5457C083-4243-433D-8552-F812EBEC9391}" type="parTrans" cxnId="{0B3ADE00-10AD-4DA2-AE7E-6710B0ECE5ED}">
      <dgm:prSet/>
      <dgm:spPr/>
      <dgm:t>
        <a:bodyPr/>
        <a:lstStyle/>
        <a:p>
          <a:endParaRPr lang="en-GB"/>
        </a:p>
      </dgm:t>
    </dgm:pt>
    <dgm:pt modelId="{9A9A2659-6C11-4922-9FB2-CDFFF72D4E3A}" type="sibTrans" cxnId="{0B3ADE00-10AD-4DA2-AE7E-6710B0ECE5ED}">
      <dgm:prSet/>
      <dgm:spPr/>
      <dgm:t>
        <a:bodyPr/>
        <a:lstStyle/>
        <a:p>
          <a:endParaRPr lang="en-GB"/>
        </a:p>
      </dgm:t>
    </dgm:pt>
    <dgm:pt modelId="{675809B0-8A68-454E-B065-8D1B6A80DAE4}" type="pres">
      <dgm:prSet presAssocID="{230AB376-9C8A-48FF-852C-A074F787A734}" presName="compositeShape" presStyleCnt="0">
        <dgm:presLayoutVars>
          <dgm:chMax val="7"/>
          <dgm:dir/>
          <dgm:resizeHandles val="exact"/>
        </dgm:presLayoutVars>
      </dgm:prSet>
      <dgm:spPr/>
    </dgm:pt>
    <dgm:pt modelId="{CDDA669A-AB4A-45F0-86C4-1719076DD6F7}" type="pres">
      <dgm:prSet presAssocID="{A4E132A2-01EA-4719-837C-20A98E0F77B3}" presName="circ1" presStyleLbl="vennNode1" presStyleIdx="0" presStyleCnt="3" custLinFactNeighborX="6448" custLinFactNeighborY="496"/>
      <dgm:spPr/>
    </dgm:pt>
    <dgm:pt modelId="{E6FE57C1-0538-402E-8A2B-32A8107F167D}" type="pres">
      <dgm:prSet presAssocID="{A4E132A2-01EA-4719-837C-20A98E0F77B3}" presName="circ1Tx" presStyleLbl="revTx" presStyleIdx="0" presStyleCnt="0">
        <dgm:presLayoutVars>
          <dgm:chMax val="0"/>
          <dgm:chPref val="0"/>
          <dgm:bulletEnabled val="1"/>
        </dgm:presLayoutVars>
      </dgm:prSet>
      <dgm:spPr/>
    </dgm:pt>
    <dgm:pt modelId="{F6D0C2E3-1747-48CF-AFAC-A34840776082}" type="pres">
      <dgm:prSet presAssocID="{BA41F5AA-E38B-480F-B10F-176B067461B4}" presName="circ2" presStyleLbl="vennNode1" presStyleIdx="1" presStyleCnt="3" custLinFactNeighborX="5682" custLinFactNeighborY="1389"/>
      <dgm:spPr/>
    </dgm:pt>
    <dgm:pt modelId="{C811A123-CDE4-4551-B5E9-25254A4357D1}" type="pres">
      <dgm:prSet presAssocID="{BA41F5AA-E38B-480F-B10F-176B067461B4}" presName="circ2Tx" presStyleLbl="revTx" presStyleIdx="0" presStyleCnt="0">
        <dgm:presLayoutVars>
          <dgm:chMax val="0"/>
          <dgm:chPref val="0"/>
          <dgm:bulletEnabled val="1"/>
        </dgm:presLayoutVars>
      </dgm:prSet>
      <dgm:spPr/>
    </dgm:pt>
    <dgm:pt modelId="{3A8FDAB8-09DC-41F0-836A-9D3EF2F62C00}" type="pres">
      <dgm:prSet presAssocID="{E1B97DB4-26A3-4BE4-8B7D-9C8CD4151430}" presName="circ3" presStyleLbl="vennNode1" presStyleIdx="2" presStyleCnt="3"/>
      <dgm:spPr/>
    </dgm:pt>
    <dgm:pt modelId="{B71320B5-B58E-4825-86B3-99C22415F086}" type="pres">
      <dgm:prSet presAssocID="{E1B97DB4-26A3-4BE4-8B7D-9C8CD4151430}" presName="circ3Tx" presStyleLbl="revTx" presStyleIdx="0" presStyleCnt="0">
        <dgm:presLayoutVars>
          <dgm:chMax val="0"/>
          <dgm:chPref val="0"/>
          <dgm:bulletEnabled val="1"/>
        </dgm:presLayoutVars>
      </dgm:prSet>
      <dgm:spPr/>
    </dgm:pt>
  </dgm:ptLst>
  <dgm:cxnLst>
    <dgm:cxn modelId="{0B3ADE00-10AD-4DA2-AE7E-6710B0ECE5ED}" srcId="{230AB376-9C8A-48FF-852C-A074F787A734}" destId="{E1B97DB4-26A3-4BE4-8B7D-9C8CD4151430}" srcOrd="2" destOrd="0" parTransId="{5457C083-4243-433D-8552-F812EBEC9391}" sibTransId="{9A9A2659-6C11-4922-9FB2-CDFFF72D4E3A}"/>
    <dgm:cxn modelId="{DE234B05-6260-4DC0-8759-E065D01D9C58}" srcId="{230AB376-9C8A-48FF-852C-A074F787A734}" destId="{A4E132A2-01EA-4719-837C-20A98E0F77B3}" srcOrd="0" destOrd="0" parTransId="{35D13E6B-505C-4A23-8983-D96D754F01E8}" sibTransId="{7CCB8A88-062A-4344-BF56-AE82508FC4CF}"/>
    <dgm:cxn modelId="{A052381F-9716-4B76-AC9D-EAEC69FEAB5E}" type="presOf" srcId="{BA41F5AA-E38B-480F-B10F-176B067461B4}" destId="{C811A123-CDE4-4551-B5E9-25254A4357D1}" srcOrd="1" destOrd="0" presId="urn:microsoft.com/office/officeart/2005/8/layout/venn1"/>
    <dgm:cxn modelId="{73EBA430-E84D-426B-BE3A-BBE9249E3FCE}" type="presOf" srcId="{BA41F5AA-E38B-480F-B10F-176B067461B4}" destId="{F6D0C2E3-1747-48CF-AFAC-A34840776082}" srcOrd="0" destOrd="0" presId="urn:microsoft.com/office/officeart/2005/8/layout/venn1"/>
    <dgm:cxn modelId="{F7A9EB49-1D40-47FA-9C4F-139630BFC92B}" srcId="{230AB376-9C8A-48FF-852C-A074F787A734}" destId="{BA41F5AA-E38B-480F-B10F-176B067461B4}" srcOrd="1" destOrd="0" parTransId="{882A8B9D-BAF9-447E-BD44-D0B4A98072B8}" sibTransId="{4F13B4E5-07BE-4E51-886C-B7C44BA7ED21}"/>
    <dgm:cxn modelId="{B387C051-6128-4D79-9250-59CA9FF038F4}" type="presOf" srcId="{A4E132A2-01EA-4719-837C-20A98E0F77B3}" destId="{CDDA669A-AB4A-45F0-86C4-1719076DD6F7}" srcOrd="0" destOrd="0" presId="urn:microsoft.com/office/officeart/2005/8/layout/venn1"/>
    <dgm:cxn modelId="{621BE553-A9BC-44A0-848A-6ABADABEE7A9}" type="presOf" srcId="{A4E132A2-01EA-4719-837C-20A98E0F77B3}" destId="{E6FE57C1-0538-402E-8A2B-32A8107F167D}" srcOrd="1" destOrd="0" presId="urn:microsoft.com/office/officeart/2005/8/layout/venn1"/>
    <dgm:cxn modelId="{CE202D78-FC9B-4DC4-8A4E-65D2BB86CF83}" type="presOf" srcId="{E1B97DB4-26A3-4BE4-8B7D-9C8CD4151430}" destId="{3A8FDAB8-09DC-41F0-836A-9D3EF2F62C00}" srcOrd="0" destOrd="0" presId="urn:microsoft.com/office/officeart/2005/8/layout/venn1"/>
    <dgm:cxn modelId="{E01431AC-599D-4E7C-A664-5A02CA83B918}" type="presOf" srcId="{E1B97DB4-26A3-4BE4-8B7D-9C8CD4151430}" destId="{B71320B5-B58E-4825-86B3-99C22415F086}" srcOrd="1" destOrd="0" presId="urn:microsoft.com/office/officeart/2005/8/layout/venn1"/>
    <dgm:cxn modelId="{36DC9CC4-D812-41D7-BDFF-A74C42484ED7}" type="presOf" srcId="{230AB376-9C8A-48FF-852C-A074F787A734}" destId="{675809B0-8A68-454E-B065-8D1B6A80DAE4}" srcOrd="0" destOrd="0" presId="urn:microsoft.com/office/officeart/2005/8/layout/venn1"/>
    <dgm:cxn modelId="{4ADC3334-BC1C-47B1-81B2-126783B7EBCF}" type="presParOf" srcId="{675809B0-8A68-454E-B065-8D1B6A80DAE4}" destId="{CDDA669A-AB4A-45F0-86C4-1719076DD6F7}" srcOrd="0" destOrd="0" presId="urn:microsoft.com/office/officeart/2005/8/layout/venn1"/>
    <dgm:cxn modelId="{7DEB7CB3-A542-49FA-85F8-73647E4594A5}" type="presParOf" srcId="{675809B0-8A68-454E-B065-8D1B6A80DAE4}" destId="{E6FE57C1-0538-402E-8A2B-32A8107F167D}" srcOrd="1" destOrd="0" presId="urn:microsoft.com/office/officeart/2005/8/layout/venn1"/>
    <dgm:cxn modelId="{F3ECDBE7-781B-407D-A04A-50204D0E9C3E}" type="presParOf" srcId="{675809B0-8A68-454E-B065-8D1B6A80DAE4}" destId="{F6D0C2E3-1747-48CF-AFAC-A34840776082}" srcOrd="2" destOrd="0" presId="urn:microsoft.com/office/officeart/2005/8/layout/venn1"/>
    <dgm:cxn modelId="{F0344186-F4DD-4BAC-815E-D181219F620A}" type="presParOf" srcId="{675809B0-8A68-454E-B065-8D1B6A80DAE4}" destId="{C811A123-CDE4-4551-B5E9-25254A4357D1}" srcOrd="3" destOrd="0" presId="urn:microsoft.com/office/officeart/2005/8/layout/venn1"/>
    <dgm:cxn modelId="{524D7647-37A9-46E2-806A-716B54DCCC8D}" type="presParOf" srcId="{675809B0-8A68-454E-B065-8D1B6A80DAE4}" destId="{3A8FDAB8-09DC-41F0-836A-9D3EF2F62C00}" srcOrd="4" destOrd="0" presId="urn:microsoft.com/office/officeart/2005/8/layout/venn1"/>
    <dgm:cxn modelId="{373BCD0B-4B43-496A-967D-560129D20B03}" type="presParOf" srcId="{675809B0-8A68-454E-B065-8D1B6A80DAE4}" destId="{B71320B5-B58E-4825-86B3-99C22415F086}" srcOrd="5" destOrd="0" presId="urn:microsoft.com/office/officeart/2005/8/layout/venn1"/>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DDA669A-AB4A-45F0-86C4-1719076DD6F7}">
      <dsp:nvSpPr>
        <dsp:cNvPr id="0" name=""/>
        <dsp:cNvSpPr/>
      </dsp:nvSpPr>
      <dsp:spPr>
        <a:xfrm>
          <a:off x="1906897" y="49529"/>
          <a:ext cx="1920240" cy="192024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977900">
            <a:lnSpc>
              <a:spcPct val="90000"/>
            </a:lnSpc>
            <a:spcBef>
              <a:spcPct val="0"/>
            </a:spcBef>
            <a:spcAft>
              <a:spcPct val="35000"/>
            </a:spcAft>
            <a:buNone/>
          </a:pPr>
          <a:r>
            <a:rPr lang="en-GB" sz="2200" kern="1200"/>
            <a:t>Task</a:t>
          </a:r>
        </a:p>
      </dsp:txBody>
      <dsp:txXfrm>
        <a:off x="2162929" y="385571"/>
        <a:ext cx="1408176" cy="864108"/>
      </dsp:txXfrm>
    </dsp:sp>
    <dsp:sp modelId="{F6D0C2E3-1747-48CF-AFAC-A34840776082}">
      <dsp:nvSpPr>
        <dsp:cNvPr id="0" name=""/>
        <dsp:cNvSpPr/>
      </dsp:nvSpPr>
      <dsp:spPr>
        <a:xfrm>
          <a:off x="2585074" y="1266827"/>
          <a:ext cx="1920240" cy="192024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977900">
            <a:lnSpc>
              <a:spcPct val="90000"/>
            </a:lnSpc>
            <a:spcBef>
              <a:spcPct val="0"/>
            </a:spcBef>
            <a:spcAft>
              <a:spcPct val="35000"/>
            </a:spcAft>
            <a:buNone/>
          </a:pPr>
          <a:r>
            <a:rPr lang="en-GB" sz="2200" kern="1200"/>
            <a:t>Individual</a:t>
          </a:r>
        </a:p>
      </dsp:txBody>
      <dsp:txXfrm>
        <a:off x="3172348" y="1762889"/>
        <a:ext cx="1152144" cy="1056132"/>
      </dsp:txXfrm>
    </dsp:sp>
    <dsp:sp modelId="{3A8FDAB8-09DC-41F0-836A-9D3EF2F62C00}">
      <dsp:nvSpPr>
        <dsp:cNvPr id="0" name=""/>
        <dsp:cNvSpPr/>
      </dsp:nvSpPr>
      <dsp:spPr>
        <a:xfrm>
          <a:off x="1090193" y="1240155"/>
          <a:ext cx="1920240" cy="192024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977900">
            <a:lnSpc>
              <a:spcPct val="90000"/>
            </a:lnSpc>
            <a:spcBef>
              <a:spcPct val="0"/>
            </a:spcBef>
            <a:spcAft>
              <a:spcPct val="35000"/>
            </a:spcAft>
            <a:buNone/>
          </a:pPr>
          <a:r>
            <a:rPr lang="en-GB" sz="2200" kern="1200"/>
            <a:t>Team</a:t>
          </a:r>
        </a:p>
      </dsp:txBody>
      <dsp:txXfrm>
        <a:off x="1271015" y="1736217"/>
        <a:ext cx="1152144" cy="1056132"/>
      </dsp:txXfrm>
    </dsp:sp>
  </dsp:spTree>
</dsp:drawing>
</file>

<file path=word/diagrams/layout1.xml><?xml version="1.0" encoding="utf-8"?>
<dgm:layoutDef xmlns:dgm="http://schemas.openxmlformats.org/drawingml/2006/diagram" xmlns:a="http://schemas.openxmlformats.org/drawingml/2006/main" uniqueId="urn:microsoft.com/office/officeart/2005/8/layout/venn1">
  <dgm:title val=""/>
  <dgm:desc val=""/>
  <dgm:catLst>
    <dgm:cat type="relationship" pri="28000"/>
    <dgm:cat type="convert" pri="19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Lst>
      <dgm:cxnLst>
        <dgm:cxn modelId="7" srcId="0" destId="1" srcOrd="0" destOrd="0"/>
        <dgm:cxn modelId="8" srcId="0" destId="2" srcOrd="1" destOrd="0"/>
        <dgm:cxn modelId="9" srcId="0" destId="3" srcOrd="2" destOrd="0"/>
        <dgm:cxn modelId="10" srcId="0" destId="4" srcOrd="3" destOrd="0"/>
      </dgm:cxnLst>
      <dgm:bg/>
      <dgm:whole/>
    </dgm:dataModel>
  </dgm:clrData>
  <dgm:layoutNode name="compositeShape">
    <dgm:varLst>
      <dgm:chMax val="7"/>
      <dgm:dir/>
      <dgm:resizeHandles val="exact"/>
    </dgm:varLst>
    <dgm:choose name="Name0">
      <dgm:if name="Name1" axis="ch" ptType="node" func="cnt" op="equ" val="1">
        <dgm:alg type="composite">
          <dgm:param type="ar" val="1"/>
        </dgm:alg>
      </dgm:if>
      <dgm:if name="Name2" axis="ch" ptType="node" func="cnt" op="equ" val="2">
        <dgm:alg type="composite">
          <dgm:param type="ar" val="1.792"/>
        </dgm:alg>
      </dgm:if>
      <dgm:if name="Name3" axis="ch" ptType="node" func="cnt" op="equ" val="3">
        <dgm:alg type="composite">
          <dgm:param type="ar" val="1"/>
        </dgm:alg>
      </dgm:if>
      <dgm:if name="Name4" axis="ch" ptType="node" func="cnt" op="equ" val="4">
        <dgm:alg type="composite">
          <dgm:param type="ar" val="1"/>
        </dgm:alg>
      </dgm:if>
      <dgm:if name="Name5" axis="ch" ptType="node" func="cnt" op="equ" val="5">
        <dgm:alg type="composite">
          <dgm:param type="ar" val="1.4"/>
        </dgm:alg>
      </dgm:if>
      <dgm:if name="Name6" axis="ch" ptType="node" func="cnt" op="equ" val="6">
        <dgm:alg type="composite">
          <dgm:param type="ar" val="1.285"/>
        </dgm:alg>
      </dgm:if>
      <dgm:if name="Name7" axis="ch" ptType="node" func="cnt" op="equ" val="7">
        <dgm:alg type="composite">
          <dgm:param type="ar" val="1.359"/>
        </dgm:alg>
      </dgm:if>
      <dgm:else name="Name8">
        <dgm:alg type="composite">
          <dgm:param type="ar" val="1.359"/>
        </dgm:alg>
      </dgm:else>
    </dgm:choose>
    <dgm:shape xmlns:r="http://schemas.openxmlformats.org/officeDocument/2006/relationships" r:blip="">
      <dgm:adjLst/>
    </dgm:shape>
    <dgm:presOf/>
    <dgm:choose name="Name9">
      <dgm:if name="Name10" axis="ch" ptType="node" func="cnt" op="equ" val="1">
        <dgm:constrLst>
          <dgm:constr type="ctrX" for="ch" forName="circ1TxSh" refType="w" fact="0.5"/>
          <dgm:constr type="ctrY" for="ch" forName="circ1TxSh" refType="h" fact="0.5"/>
          <dgm:constr type="w" for="ch" forName="circ1TxSh" refType="w"/>
          <dgm:constr type="h" for="ch" forName="circ1TxSh" refType="h"/>
          <dgm:constr type="primFontSz" for="ch" ptType="node" op="equ"/>
        </dgm:constrLst>
      </dgm:if>
      <dgm:if name="Name11" axis="ch" ptType="node" func="cnt" op="equ" val="2">
        <dgm:constrLst>
          <dgm:constr type="ctrX" for="ch" forName="circ1" refType="w" fact="0.3"/>
          <dgm:constr type="ctrY" for="ch" forName="circ1" refType="h" fact="0.5"/>
          <dgm:constr type="w" for="ch" forName="circ1" refType="w" fact="0.555"/>
          <dgm:constr type="h" for="ch" forName="circ1" refType="h" fact="0.99456"/>
          <dgm:constr type="l" for="ch" forName="circ1Tx" refType="w" fact="0.1"/>
          <dgm:constr type="t" for="ch" forName="circ1Tx" refType="h" fact="0.12"/>
          <dgm:constr type="w" for="ch" forName="circ1Tx" refType="w" fact="0.32"/>
          <dgm:constr type="h" for="ch" forName="circ1Tx" refType="h" fact="0.76"/>
          <dgm:constr type="ctrX" for="ch" forName="circ2" refType="w" fact="0.7"/>
          <dgm:constr type="ctrY" for="ch" forName="circ2" refType="h" fact="0.5"/>
          <dgm:constr type="w" for="ch" forName="circ2" refType="w" fact="0.555"/>
          <dgm:constr type="h" for="ch" forName="circ2" refType="h" fact="0.99456"/>
          <dgm:constr type="l" for="ch" forName="circ2Tx" refType="w" fact="0.58"/>
          <dgm:constr type="t" for="ch" forName="circ2Tx" refType="h" fact="0.12"/>
          <dgm:constr type="w" for="ch" forName="circ2Tx" refType="w" fact="0.32"/>
          <dgm:constr type="h" for="ch" forName="circ2Tx" refType="h" fact="0.76"/>
          <dgm:constr type="primFontSz" for="ch" ptType="node" op="equ"/>
        </dgm:constrLst>
      </dgm:if>
      <dgm:if name="Name12" axis="ch" ptType="node" func="cnt" op="equ" val="3">
        <dgm:constrLst>
          <dgm:constr type="ctrX" for="ch" forName="circ1" refType="w" fact="0.5"/>
          <dgm:constr type="ctrY" for="ch" forName="circ1" refType="w" fact="0.25"/>
          <dgm:constr type="w" for="ch" forName="circ1" refType="w" fact="0.6"/>
          <dgm:constr type="h" for="ch" forName="circ1" refType="h" fact="0.6"/>
          <dgm:constr type="l" for="ch" forName="circ1Tx" refType="w" fact="0.28"/>
          <dgm:constr type="t" for="ch" forName="circ1Tx" refType="h" fact="0.055"/>
          <dgm:constr type="w" for="ch" forName="circ1Tx" refType="w" fact="0.44"/>
          <dgm:constr type="h" for="ch" forName="circ1Tx" refType="h" fact="0.27"/>
          <dgm:constr type="ctrX" for="ch" forName="circ2" refType="w" fact="0.7165"/>
          <dgm:constr type="ctrY" for="ch" forName="circ2" refType="w" fact="0.625"/>
          <dgm:constr type="w" for="ch" forName="circ2" refType="w" fact="0.6"/>
          <dgm:constr type="h" for="ch" forName="circ2" refType="h" fact="0.6"/>
          <dgm:constr type="l" for="ch" forName="circ2Tx" refType="w" fact="0.6"/>
          <dgm:constr type="t" for="ch" forName="circ2Tx" refType="h" fact="0.48"/>
          <dgm:constr type="w" for="ch" forName="circ2Tx" refType="w" fact="0.36"/>
          <dgm:constr type="h" for="ch" forName="circ2Tx" refType="h" fact="0.33"/>
          <dgm:constr type="ctrX" for="ch" forName="circ3" refType="w" fact="0.2835"/>
          <dgm:constr type="ctrY" for="ch" forName="circ3" refType="w" fact="0.625"/>
          <dgm:constr type="w" for="ch" forName="circ3" refType="w" fact="0.6"/>
          <dgm:constr type="h" for="ch" forName="circ3" refType="h" fact="0.6"/>
          <dgm:constr type="l" for="ch" forName="circ3Tx" refType="w" fact="0.04"/>
          <dgm:constr type="t" for="ch" forName="circ3Tx" refType="h" fact="0.48"/>
          <dgm:constr type="w" for="ch" forName="circ3Tx" refType="w" fact="0.36"/>
          <dgm:constr type="h" for="ch" forName="circ3Tx" refType="h" fact="0.33"/>
          <dgm:constr type="primFontSz" for="ch" ptType="node" op="equ"/>
        </dgm:constrLst>
      </dgm:if>
      <dgm:if name="Name13" axis="ch" ptType="node" func="cnt" op="equ" val="4">
        <dgm:constrLst>
          <dgm:constr type="ctrX" for="ch" forName="circ1" refType="w" fact="0.5"/>
          <dgm:constr type="ctrY" for="ch" forName="circ1" refType="w" fact="0.27"/>
          <dgm:constr type="w" for="ch" forName="circ1" refType="w" fact="0.52"/>
          <dgm:constr type="h" for="ch" forName="circ1" refType="h" fact="0.52"/>
          <dgm:constr type="l" for="ch" forName="circ1Tx" refType="w" fact="0.3"/>
          <dgm:constr type="t" for="ch" forName="circ1Tx" refType="h" fact="0.08"/>
          <dgm:constr type="w" for="ch" forName="circ1Tx" refType="w" fact="0.4"/>
          <dgm:constr type="h" for="ch" forName="circ1Tx" refType="h" fact="0.165"/>
          <dgm:constr type="ctrX" for="ch" forName="circ2" refType="w" fact="0.73"/>
          <dgm:constr type="ctrY" for="ch" forName="circ2" refType="w" fact="0.5"/>
          <dgm:constr type="w" for="ch" forName="circ2" refType="w" fact="0.52"/>
          <dgm:constr type="h" for="ch" forName="circ2" refType="h" fact="0.52"/>
          <dgm:constr type="r" for="ch" forName="circ2Tx" refType="w" fact="0.95"/>
          <dgm:constr type="t" for="ch" forName="circ2Tx" refType="h" fact="0.3"/>
          <dgm:constr type="w" for="ch" forName="circ2Tx" refType="w" fact="0.2"/>
          <dgm:constr type="h" for="ch" forName="circ2Tx" refType="h" fact="0.4"/>
          <dgm:constr type="ctrX" for="ch" forName="circ3" refType="w" fact="0.5"/>
          <dgm:constr type="ctrY" for="ch" forName="circ3" refType="w" fact="0.73"/>
          <dgm:constr type="w" for="ch" forName="circ3" refType="w" fact="0.52"/>
          <dgm:constr type="h" for="ch" forName="circ3" refType="h" fact="0.52"/>
          <dgm:constr type="l" for="ch" forName="circ3Tx" refType="w" fact="0.3"/>
          <dgm:constr type="b" for="ch" forName="circ3Tx" refType="h" fact="0.92"/>
          <dgm:constr type="w" for="ch" forName="circ3Tx" refType="w" fact="0.4"/>
          <dgm:constr type="h" for="ch" forName="circ3Tx" refType="h" fact="0.165"/>
          <dgm:constr type="ctrX" for="ch" forName="circ4" refType="w" fact="0.27"/>
          <dgm:constr type="ctrY" for="ch" forName="circ4" refType="h" fact="0.5"/>
          <dgm:constr type="w" for="ch" forName="circ4" refType="w" fact="0.52"/>
          <dgm:constr type="h" for="ch" forName="circ4" refType="h" fact="0.52"/>
          <dgm:constr type="l" for="ch" forName="circ4Tx" refType="w" fact="0.05"/>
          <dgm:constr type="t" for="ch" forName="circ4Tx" refType="h" fact="0.3"/>
          <dgm:constr type="w" for="ch" forName="circ4Tx" refType="w" fact="0.2"/>
          <dgm:constr type="h" for="ch" forName="circ4Tx" refType="h" fact="0.4"/>
          <dgm:constr type="primFontSz" for="ch" ptType="node" op="equ"/>
        </dgm:constrLst>
      </dgm:if>
      <dgm:if name="Name14" axis="ch" ptType="node" func="cnt" op="equ" val="5">
        <dgm:constrLst>
          <dgm:constr type="ctrX" for="ch" forName="circ1" refType="w" fact="0.5"/>
          <dgm:constr type="ctrY" for="ch" forName="circ1" refType="h" fact="0.46"/>
          <dgm:constr type="w" for="ch" forName="circ1" refType="w" fact="0.25"/>
          <dgm:constr type="h" for="ch" forName="circ1" refType="h" fact="0.35"/>
          <dgm:constr type="l" for="ch" forName="circ1Tx" refType="w" fact="0.355"/>
          <dgm:constr type="t" for="ch" forName="circ1Tx"/>
          <dgm:constr type="w" for="ch" forName="circ1Tx" refType="w" fact="0.29"/>
          <dgm:constr type="h" for="ch" forName="circ1Tx" refType="h" fact="0.235"/>
          <dgm:constr type="ctrX" for="ch" forName="circ2" refType="w" fact="0.5951"/>
          <dgm:constr type="ctrY" for="ch" forName="circ2" refType="h" fact="0.5567"/>
          <dgm:constr type="w" for="ch" forName="circ2" refType="w" fact="0.25"/>
          <dgm:constr type="h" for="ch" forName="circ2" refType="h" fact="0.35"/>
          <dgm:constr type="l" for="ch" forName="circ2Tx" refType="w" fact="0.74"/>
          <dgm:constr type="t" for="ch" forName="circ2Tx" refType="h" fact="0.31"/>
          <dgm:constr type="w" for="ch" forName="circ2Tx" refType="w" fact="0.26"/>
          <dgm:constr type="h" for="ch" forName="circ2Tx" refType="h" fact="0.255"/>
          <dgm:constr type="ctrX" for="ch" forName="circ3" refType="w" fact="0.5588"/>
          <dgm:constr type="ctrY" for="ch" forName="circ3" refType="h" fact="0.7133"/>
          <dgm:constr type="w" for="ch" forName="circ3" refType="w" fact="0.25"/>
          <dgm:constr type="h" for="ch" forName="circ3" refType="h" fact="0.35"/>
          <dgm:constr type="l" for="ch" forName="circ3Tx" refType="w" fact="0.7"/>
          <dgm:constr type="t" for="ch" forName="circ3Tx" refType="h" fact="0.745"/>
          <dgm:constr type="w" for="ch" forName="circ3Tx" refType="w" fact="0.26"/>
          <dgm:constr type="h" for="ch" forName="circ3Tx" refType="h" fact="0.255"/>
          <dgm:constr type="ctrX" for="ch" forName="circ4" refType="w" fact="0.4412"/>
          <dgm:constr type="ctrY" for="ch" forName="circ4" refType="h" fact="0.7133"/>
          <dgm:constr type="w" for="ch" forName="circ4" refType="w" fact="0.25"/>
          <dgm:constr type="h" for="ch" forName="circ4" refType="h" fact="0.35"/>
          <dgm:constr type="l" for="ch" forName="circ4Tx" refType="w" fact="0.04"/>
          <dgm:constr type="t" for="ch" forName="circ4Tx" refType="h" fact="0.745"/>
          <dgm:constr type="w" for="ch" forName="circ4Tx" refType="w" fact="0.26"/>
          <dgm:constr type="h" for="ch" forName="circ4Tx" refType="h" fact="0.255"/>
          <dgm:constr type="ctrX" for="ch" forName="circ5" refType="w" fact="0.4049"/>
          <dgm:constr type="ctrY" for="ch" forName="circ5" refType="h" fact="0.5567"/>
          <dgm:constr type="w" for="ch" forName="circ5" refType="w" fact="0.25"/>
          <dgm:constr type="h" for="ch" forName="circ5" refType="h" fact="0.35"/>
          <dgm:constr type="l" for="ch" forName="circ5Tx"/>
          <dgm:constr type="t" for="ch" forName="circ5Tx" refType="h" fact="0.31"/>
          <dgm:constr type="w" for="ch" forName="circ5Tx" refType="w" fact="0.26"/>
          <dgm:constr type="h" for="ch" forName="circ5Tx" refType="h" fact="0.255"/>
          <dgm:constr type="primFontSz" for="ch" ptType="node" op="equ"/>
        </dgm:constrLst>
      </dgm:if>
      <dgm:if name="Name15" axis="ch" ptType="node" func="cnt" op="equ" val="6">
        <dgm:constrLst>
          <dgm:constr type="ctrX" for="ch" forName="circ1" refType="w" fact="0.5"/>
          <dgm:constr type="ctrY" for="ch" forName="circ1" refType="h" fact="0.3844"/>
          <dgm:constr type="w" for="ch" forName="circ1" refType="w" fact="0.24"/>
          <dgm:constr type="h" for="ch" forName="circ1" refType="h" fact="0.3084"/>
          <dgm:constr type="l" for="ch" forName="circ1Tx" refType="w" fact="0.35"/>
          <dgm:constr type="t" for="ch" forName="circ1Tx"/>
          <dgm:constr type="w" for="ch" forName="circ1Tx" refType="w" fact="0.3"/>
          <dgm:constr type="h" for="ch" forName="circ1Tx" refType="h" fact="0.21"/>
          <dgm:constr type="ctrX" for="ch" forName="circ2" refType="w" fact="0.5779"/>
          <dgm:constr type="ctrY" for="ch" forName="circ2" refType="h" fact="0.4422"/>
          <dgm:constr type="w" for="ch" forName="circ2" refType="w" fact="0.24"/>
          <dgm:constr type="h" for="ch" forName="circ2" refType="h" fact="0.3084"/>
          <dgm:constr type="l" for="ch" forName="circ2Tx" refType="w" fact="0.7157"/>
          <dgm:constr type="t" for="ch" forName="circ2Tx" refType="h" fact="0.2"/>
          <dgm:constr type="w" for="ch" forName="circ2Tx" refType="w" fact="0.2843"/>
          <dgm:constr type="h" for="ch" forName="circ2Tx" refType="h" fact="0.23"/>
          <dgm:constr type="ctrX" for="ch" forName="circ3" refType="w" fact="0.5779"/>
          <dgm:constr type="ctrY" for="ch" forName="circ3" refType="h" fact="0.5578"/>
          <dgm:constr type="w" for="ch" forName="circ3" refType="w" fact="0.24"/>
          <dgm:constr type="h" for="ch" forName="circ3" refType="h" fact="0.3084"/>
          <dgm:constr type="l" for="ch" forName="circ3Tx" refType="w" fact="0.7157"/>
          <dgm:constr type="t" for="ch" forName="circ3Tx" refType="h" fact="0.543"/>
          <dgm:constr type="w" for="ch" forName="circ3Tx" refType="w" fact="0.2843"/>
          <dgm:constr type="h" for="ch" forName="circ3Tx" refType="h" fact="0.257"/>
          <dgm:constr type="ctrX" for="ch" forName="circ4" refType="w" fact="0.5"/>
          <dgm:constr type="ctrY" for="ch" forName="circ4" refType="h" fact="0.6157"/>
          <dgm:constr type="w" for="ch" forName="circ4" refType="w" fact="0.24"/>
          <dgm:constr type="h" for="ch" forName="circ4" refType="h" fact="0.3084"/>
          <dgm:constr type="l" for="ch" forName="circ4Tx" refType="w" fact="0.35"/>
          <dgm:constr type="t" for="ch" forName="circ4Tx" refType="h" fact="0.79"/>
          <dgm:constr type="w" for="ch" forName="circ4Tx" refType="w" fact="0.3"/>
          <dgm:constr type="h" for="ch" forName="circ4Tx" refType="h" fact="0.21"/>
          <dgm:constr type="ctrX" for="ch" forName="circ5" refType="w" fact="0.4221"/>
          <dgm:constr type="ctrY" for="ch" forName="circ5" refType="h" fact="0.5578"/>
          <dgm:constr type="w" for="ch" forName="circ5" refType="w" fact="0.24"/>
          <dgm:constr type="h" for="ch" forName="circ5" refType="h" fact="0.3084"/>
          <dgm:constr type="l" for="ch" forName="circ5Tx" refType="w" fact="0"/>
          <dgm:constr type="t" for="ch" forName="circ5Tx" refType="h" fact="0.543"/>
          <dgm:constr type="w" for="ch" forName="circ5Tx" refType="w" fact="0.2843"/>
          <dgm:constr type="h" for="ch" forName="circ5Tx" refType="h" fact="0.257"/>
          <dgm:constr type="ctrX" for="ch" forName="circ6" refType="w" fact="0.4221"/>
          <dgm:constr type="ctrY" for="ch" forName="circ6" refType="h" fact="0.4422"/>
          <dgm:constr type="w" for="ch" forName="circ6" refType="w" fact="0.24"/>
          <dgm:constr type="h" for="ch" forName="circ6" refType="h" fact="0.3084"/>
          <dgm:constr type="l" for="ch" forName="circ6Tx" refType="w" fact="0"/>
          <dgm:constr type="t" for="ch" forName="circ6Tx" refType="h" fact="0.2"/>
          <dgm:constr type="w" for="ch" forName="circ6Tx" refType="w" fact="0.2843"/>
          <dgm:constr type="h" for="ch" forName="circ6Tx" refType="h" fact="0.257"/>
          <dgm:constr type="primFontSz" for="ch" ptType="node" op="equ"/>
        </dgm:constrLst>
      </dgm:if>
      <dgm:else name="Name16">
        <dgm:constrLst>
          <dgm:constr type="ctrX" for="ch" forName="circ1" refType="w" fact="0.5"/>
          <dgm:constr type="ctrY" for="ch" forName="circ1" refType="h" fact="0.4177"/>
          <dgm:constr type="w" for="ch" forName="circ1" refType="w" fact="0.24"/>
          <dgm:constr type="h" for="ch" forName="circ1" refType="h" fact="0.3262"/>
          <dgm:constr type="l" for="ch" forName="circ1Tx" refType="w" fact="0.3625"/>
          <dgm:constr type="t" for="ch" forName="circ1Tx"/>
          <dgm:constr type="w" for="ch" forName="circ1Tx" refType="w" fact="0.275"/>
          <dgm:constr type="h" for="ch" forName="circ1Tx" refType="h" fact="0.2"/>
          <dgm:constr type="ctrX" for="ch" forName="circ2" refType="w" fact="0.5704"/>
          <dgm:constr type="ctrY" for="ch" forName="circ2" refType="h" fact="0.4637"/>
          <dgm:constr type="w" for="ch" forName="circ2" refType="w" fact="0.24"/>
          <dgm:constr type="h" for="ch" forName="circ2" refType="h" fact="0.3262"/>
          <dgm:constr type="l" for="ch" forName="circ2Tx" refType="w" fact="0.72"/>
          <dgm:constr type="t" for="ch" forName="circ2Tx" refType="h" fact="0.19"/>
          <dgm:constr type="w" for="ch" forName="circ2Tx" refType="w" fact="0.26"/>
          <dgm:constr type="h" for="ch" forName="circ2Tx" refType="h" fact="0.22"/>
          <dgm:constr type="ctrX" for="ch" forName="circ3" refType="w" fact="0.5877"/>
          <dgm:constr type="ctrY" for="ch" forName="circ3" refType="h" fact="0.5672"/>
          <dgm:constr type="w" for="ch" forName="circ3" refType="w" fact="0.24"/>
          <dgm:constr type="h" for="ch" forName="circ3" refType="h" fact="0.3262"/>
          <dgm:constr type="l" for="ch" forName="circ3Tx" refType="w" fact="0.745"/>
          <dgm:constr type="t" for="ch" forName="circ3Tx" refType="h" fact="0.47"/>
          <dgm:constr type="w" for="ch" forName="circ3Tx" refType="w" fact="0.255"/>
          <dgm:constr type="h" for="ch" forName="circ3Tx" refType="h" fact="0.235"/>
          <dgm:constr type="ctrX" for="ch" forName="circ4" refType="w" fact="0.539"/>
          <dgm:constr type="ctrY" for="ch" forName="circ4" refType="h" fact="0.6502"/>
          <dgm:constr type="w" for="ch" forName="circ4" refType="w" fact="0.24"/>
          <dgm:constr type="h" for="ch" forName="circ4" refType="h" fact="0.3262"/>
          <dgm:constr type="l" for="ch" forName="circ4Tx" refType="w" fact="0.635"/>
          <dgm:constr type="t" for="ch" forName="circ4Tx" refType="h" fact="0.785"/>
          <dgm:constr type="w" for="ch" forName="circ4Tx" refType="w" fact="0.275"/>
          <dgm:constr type="h" for="ch" forName="circ4Tx" refType="h" fact="0.215"/>
          <dgm:constr type="ctrX" for="ch" forName="circ5" refType="w" fact="0.461"/>
          <dgm:constr type="ctrY" for="ch" forName="circ5" refType="h" fact="0.6502"/>
          <dgm:constr type="w" for="ch" forName="circ5" refType="w" fact="0.24"/>
          <dgm:constr type="h" for="ch" forName="circ5" refType="h" fact="0.3262"/>
          <dgm:constr type="l" for="ch" forName="circ5Tx" refType="w" fact="0.09"/>
          <dgm:constr type="t" for="ch" forName="circ5Tx" refType="h" fact="0.785"/>
          <dgm:constr type="w" for="ch" forName="circ5Tx" refType="w" fact="0.275"/>
          <dgm:constr type="h" for="ch" forName="circ5Tx" refType="h" fact="0.215"/>
          <dgm:constr type="ctrX" for="ch" forName="circ6" refType="w" fact="0.4123"/>
          <dgm:constr type="ctrY" for="ch" forName="circ6" refType="h" fact="0.5672"/>
          <dgm:constr type="w" for="ch" forName="circ6" refType="w" fact="0.24"/>
          <dgm:constr type="h" for="ch" forName="circ6" refType="h" fact="0.3262"/>
          <dgm:constr type="l" for="ch" forName="circ6Tx"/>
          <dgm:constr type="t" for="ch" forName="circ6Tx" refType="h" fact="0.47"/>
          <dgm:constr type="w" for="ch" forName="circ6Tx" refType="w" fact="0.255"/>
          <dgm:constr type="h" for="ch" forName="circ6Tx" refType="h" fact="0.235"/>
          <dgm:constr type="ctrX" for="ch" forName="circ7" refType="w" fact="0.4296"/>
          <dgm:constr type="ctrY" for="ch" forName="circ7" refType="h" fact="0.4637"/>
          <dgm:constr type="w" for="ch" forName="circ7" refType="w" fact="0.24"/>
          <dgm:constr type="h" for="ch" forName="circ7" refType="h" fact="0.3262"/>
          <dgm:constr type="l" for="ch" forName="circ7Tx" refType="w" fact="0.02"/>
          <dgm:constr type="t" for="ch" forName="circ7Tx" refType="h" fact="0.19"/>
          <dgm:constr type="w" for="ch" forName="circ7Tx" refType="w" fact="0.26"/>
          <dgm:constr type="h" for="ch" forName="circ7Tx" refType="h" fact="0.22"/>
          <dgm:constr type="primFontSz" for="ch" ptType="node" op="equ"/>
        </dgm:constrLst>
      </dgm:else>
    </dgm:choose>
    <dgm:ruleLst/>
    <dgm:forEach name="Name17" axis="ch" ptType="node" cnt="1">
      <dgm:choose name="Name18">
        <dgm:if name="Name19" axis="root ch" ptType="all node" func="cnt" op="equ" val="1">
          <dgm:layoutNode name="circ1TxSh" styleLbl="vennNode1">
            <dgm:alg type="tx">
              <dgm:param type="txAnchorHorzCh" val="ctr"/>
              <dgm:param type="txAnchorVertCh" val="mid"/>
            </dgm:alg>
            <dgm:shape xmlns:r="http://schemas.openxmlformats.org/officeDocument/2006/relationships" type="ellipse" r:blip="">
              <dgm:adjLst/>
            </dgm:shape>
            <dgm:choose name="Name20">
              <dgm:if name="Name21" func="var" arg="dir" op="equ" val="norm">
                <dgm:choose name="Name22">
                  <dgm:if name="Name23" axis="root ch" ptType="all node" func="cnt" op="lte" val="4">
                    <dgm:presOf axis="desOrSelf" ptType="node"/>
                  </dgm:if>
                  <dgm:else name="Name24">
                    <dgm:presOf/>
                  </dgm:else>
                </dgm:choose>
              </dgm:if>
              <dgm:else name="Name25">
                <dgm:choose name="Name26">
                  <dgm:if name="Name27" axis="root ch" ptType="all node" func="cnt" op="equ" val="2">
                    <dgm:presOf axis="root ch desOrSelf" ptType="all node node" st="1 2 1" cnt="1 1 0"/>
                  </dgm:if>
                  <dgm:else name="Name28">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if>
        <dgm:else name="Name29">
          <dgm:layoutNode name="circ1" styleLbl="vennNode1">
            <dgm:alg type="sp"/>
            <dgm:shape xmlns:r="http://schemas.openxmlformats.org/officeDocument/2006/relationships" type="ellipse" r:blip="">
              <dgm:adjLst/>
            </dgm:shape>
            <dgm:choose name="Name30">
              <dgm:if name="Name31" func="var" arg="dir" op="equ" val="norm">
                <dgm:choose name="Name32">
                  <dgm:if name="Name33" axis="root ch" ptType="all node" func="cnt" op="lte" val="4">
                    <dgm:presOf axis="desOrSelf" ptType="node"/>
                  </dgm:if>
                  <dgm:else name="Name34">
                    <dgm:presOf/>
                  </dgm:else>
                </dgm:choose>
              </dgm:if>
              <dgm:else name="Name35">
                <dgm:choose name="Name36">
                  <dgm:if name="Name37" axis="root ch" ptType="all node" func="cnt" op="equ" val="2">
                    <dgm:presOf axis="root ch desOrSelf" ptType="all node node" st="1 2 1" cnt="1 1 0"/>
                  </dgm:if>
                  <dgm:else name="Name38">
                    <dgm:choose name="Name39">
                      <dgm:if name="Name40" axis="root ch" ptType="all node" func="cnt" op="lte" val="4">
                        <dgm:presOf axis="desOrSelf" ptType="node"/>
                      </dgm:if>
                      <dgm:else name="Name41">
                        <dgm:presOf/>
                      </dgm:else>
                    </dgm:choose>
                  </dgm:else>
                </dgm:choose>
              </dgm:else>
            </dgm:choose>
            <dgm:constrLst/>
            <dgm:ruleLst/>
          </dgm:layoutNode>
          <dgm:layoutNode name="circ1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42">
              <dgm:if name="Name43" func="var" arg="dir" op="equ" val="norm">
                <dgm:presOf axis="desOrSelf" ptType="node"/>
              </dgm:if>
              <dgm:else name="Name44">
                <dgm:choose name="Name45">
                  <dgm:if name="Name46" axis="root ch" ptType="all node" func="cnt" op="equ" val="2">
                    <dgm:presOf axis="root ch desOrSelf" ptType="all node node" st="1 2 1" cnt="1 1 0"/>
                  </dgm:if>
                  <dgm:else name="Name47">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else>
      </dgm:choose>
    </dgm:forEach>
    <dgm:forEach name="Name48" axis="ch" ptType="node" st="2" cnt="1">
      <dgm:layoutNode name="circ2" styleLbl="vennNode1">
        <dgm:alg type="sp"/>
        <dgm:shape xmlns:r="http://schemas.openxmlformats.org/officeDocument/2006/relationships" type="ellipse" r:blip="">
          <dgm:adjLst/>
        </dgm:shape>
        <dgm:choose name="Name49">
          <dgm:if name="Name50" func="var" arg="dir" op="equ" val="norm">
            <dgm:choose name="Name51">
              <dgm:if name="Name52" axis="root ch" ptType="all node" func="cnt" op="lte" val="4">
                <dgm:presOf axis="desOrSelf" ptType="node"/>
              </dgm:if>
              <dgm:else name="Name53">
                <dgm:presOf/>
              </dgm:else>
            </dgm:choose>
          </dgm:if>
          <dgm:else name="Name54">
            <dgm:choose name="Name55">
              <dgm:if name="Name56" axis="root ch" ptType="all node" func="cnt" op="equ" val="2">
                <dgm:presOf axis="root ch desOrSelf" ptType="all node node" st="1 1 1" cnt="1 1 0"/>
              </dgm:if>
              <dgm:if name="Name57" axis="root ch" ptType="all node" func="cnt" op="equ" val="3">
                <dgm:presOf axis="root ch desOrSelf" ptType="all node node" st="1 3 1" cnt="1 1 0"/>
              </dgm:if>
              <dgm:if name="Name58" axis="root ch" ptType="all node" func="cnt" op="equ" val="4">
                <dgm:presOf axis="root ch desOrSelf" ptType="all node node" st="1 4 1" cnt="1 1 0"/>
              </dgm:if>
              <dgm:else name="Name59">
                <dgm:presOf/>
              </dgm:else>
            </dgm:choose>
          </dgm:else>
        </dgm:choose>
        <dgm:constrLst/>
        <dgm:ruleLst/>
      </dgm:layoutNode>
      <dgm:layoutNode name="circ2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60">
          <dgm:if name="Name61" func="var" arg="dir" op="equ" val="norm">
            <dgm:presOf axis="desOrSelf" ptType="node"/>
          </dgm:if>
          <dgm:else name="Name62">
            <dgm:choose name="Name63">
              <dgm:if name="Name64" axis="root ch" ptType="all node" func="cnt" op="equ" val="2">
                <dgm:presOf axis="root ch desOrSelf" ptType="all node node" st="1 1 1" cnt="1 1 0"/>
              </dgm:if>
              <dgm:if name="Name65" axis="root ch" ptType="all node" func="cnt" op="equ" val="3">
                <dgm:presOf axis="root ch desOrSelf" ptType="all node node" st="1 3 1" cnt="1 1 0"/>
              </dgm:if>
              <dgm:if name="Name66" axis="root ch" ptType="all node" func="cnt" op="equ" val="4">
                <dgm:presOf axis="root ch desOrSelf" ptType="all node node" st="1 4 1" cnt="1 1 0"/>
              </dgm:if>
              <dgm:if name="Name67" axis="root ch" ptType="all node" func="cnt" op="equ" val="5">
                <dgm:presOf axis="root ch desOrSelf" ptType="all node node" st="1 5 1" cnt="1 1 0"/>
              </dgm:if>
              <dgm:if name="Name68" axis="root ch" ptType="all node" func="cnt" op="equ" val="6">
                <dgm:presOf axis="root ch desOrSelf" ptType="all node node" st="1 6 1" cnt="1 1 0"/>
              </dgm:if>
              <dgm:else name="Name69">
                <dgm:presOf axis="root ch desOrSelf" ptType="all node node" st="1 7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70" axis="ch" ptType="node" st="3" cnt="1">
      <dgm:layoutNode name="circ3" styleLbl="vennNode1">
        <dgm:alg type="sp"/>
        <dgm:shape xmlns:r="http://schemas.openxmlformats.org/officeDocument/2006/relationships" type="ellipse" r:blip="">
          <dgm:adjLst/>
        </dgm:shape>
        <dgm:choose name="Name71">
          <dgm:if name="Name72" func="var" arg="dir" op="equ" val="norm">
            <dgm:choose name="Name73">
              <dgm:if name="Name74" axis="root ch" ptType="all node" func="cnt" op="lte" val="4">
                <dgm:presOf axis="desOrSelf" ptType="node"/>
              </dgm:if>
              <dgm:else name="Name75">
                <dgm:presOf/>
              </dgm:else>
            </dgm:choose>
          </dgm:if>
          <dgm:else name="Name76">
            <dgm:choose name="Name77">
              <dgm:if name="Name78" axis="root ch" ptType="all node" func="cnt" op="equ" val="3">
                <dgm:presOf axis="root ch desOrSelf" ptType="all node node" st="1 2 1" cnt="1 1 0"/>
              </dgm:if>
              <dgm:if name="Name79" axis="root ch" ptType="all node" func="cnt" op="equ" val="4">
                <dgm:presOf axis="root ch desOrSelf" ptType="all node node" st="1 3 1" cnt="1 1 0"/>
              </dgm:if>
              <dgm:else name="Name80">
                <dgm:presOf/>
              </dgm:else>
            </dgm:choose>
          </dgm:else>
        </dgm:choose>
        <dgm:constrLst/>
        <dgm:ruleLst/>
      </dgm:layoutNode>
      <dgm:layoutNode name="circ3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81">
          <dgm:if name="Name82" func="var" arg="dir" op="equ" val="norm">
            <dgm:presOf axis="desOrSelf" ptType="node"/>
          </dgm:if>
          <dgm:else name="Name83">
            <dgm:choose name="Name84">
              <dgm:if name="Name85" axis="root ch" ptType="all node" func="cnt" op="equ" val="3">
                <dgm:presOf axis="root ch desOrSelf" ptType="all node node" st="1 2 1" cnt="1 1 0"/>
              </dgm:if>
              <dgm:if name="Name86" axis="root ch" ptType="all node" func="cnt" op="equ" val="4">
                <dgm:presOf axis="root ch desOrSelf" ptType="all node node" st="1 3 1" cnt="1 1 0"/>
              </dgm:if>
              <dgm:if name="Name87" axis="root ch" ptType="all node" func="cnt" op="equ" val="5">
                <dgm:presOf axis="root ch desOrSelf" ptType="all node node" st="1 4 1" cnt="1 1 0"/>
              </dgm:if>
              <dgm:if name="Name88" axis="root ch" ptType="all node" func="cnt" op="equ" val="6">
                <dgm:presOf axis="root ch desOrSelf" ptType="all node node" st="1 5 1" cnt="1 1 0"/>
              </dgm:if>
              <dgm:else name="Name89">
                <dgm:presOf axis="root ch desOrSelf" ptType="all node node" st="1 6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90" axis="ch" ptType="node" st="4" cnt="1">
      <dgm:layoutNode name="circ4" styleLbl="vennNode1">
        <dgm:alg type="sp"/>
        <dgm:shape xmlns:r="http://schemas.openxmlformats.org/officeDocument/2006/relationships" type="ellipse" r:blip="">
          <dgm:adjLst/>
        </dgm:shape>
        <dgm:choose name="Name91">
          <dgm:if name="Name92" func="var" arg="dir" op="equ" val="norm">
            <dgm:choose name="Name93">
              <dgm:if name="Name94" axis="root ch" ptType="all node" func="cnt" op="lte" val="4">
                <dgm:presOf axis="desOrSelf" ptType="node"/>
              </dgm:if>
              <dgm:else name="Name95">
                <dgm:presOf/>
              </dgm:else>
            </dgm:choose>
          </dgm:if>
          <dgm:else name="Name96">
            <dgm:choose name="Name97">
              <dgm:if name="Name98" axis="root ch" ptType="all node" func="cnt" op="equ" val="4">
                <dgm:presOf axis="root ch desOrSelf" ptType="all node node" st="1 2 1" cnt="1 1 0"/>
              </dgm:if>
              <dgm:else name="Name99">
                <dgm:presOf/>
              </dgm:else>
            </dgm:choose>
          </dgm:else>
        </dgm:choose>
        <dgm:constrLst/>
        <dgm:ruleLst/>
      </dgm:layoutNode>
      <dgm:layoutNode name="circ4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0">
          <dgm:if name="Name101" func="var" arg="dir" op="equ" val="norm">
            <dgm:presOf axis="desOrSelf" ptType="node"/>
          </dgm:if>
          <dgm:else name="Name102">
            <dgm:choose name="Name103">
              <dgm:if name="Name104" axis="root ch" ptType="all node" func="cnt" op="equ" val="4">
                <dgm:presOf axis="root ch desOrSelf" ptType="all node node" st="1 2 1" cnt="1 1 0"/>
              </dgm:if>
              <dgm:if name="Name105" axis="root ch" ptType="all node" func="cnt" op="equ" val="5">
                <dgm:presOf axis="root ch desOrSelf" ptType="all node node" st="1 3 1" cnt="1 1 0"/>
              </dgm:if>
              <dgm:if name="Name106" axis="root ch" ptType="all node" func="cnt" op="equ" val="6">
                <dgm:presOf axis="root ch desOrSelf" ptType="all node node" st="1 4 1" cnt="1 1 0"/>
              </dgm:if>
              <dgm:else name="Name107">
                <dgm:presOf axis="root ch desOrSelf" ptType="all node node" st="1 5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08" axis="ch" ptType="node" st="5" cnt="1">
      <dgm:layoutNode name="circ5" styleLbl="vennNode1">
        <dgm:alg type="sp"/>
        <dgm:shape xmlns:r="http://schemas.openxmlformats.org/officeDocument/2006/relationships" type="ellipse" r:blip="">
          <dgm:adjLst/>
        </dgm:shape>
        <dgm:presOf/>
        <dgm:constrLst/>
        <dgm:ruleLst/>
      </dgm:layoutNode>
      <dgm:layoutNode name="circ5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9">
          <dgm:if name="Name110" func="var" arg="dir" op="equ" val="norm">
            <dgm:presOf axis="desOrSelf" ptType="node"/>
          </dgm:if>
          <dgm:else name="Name111">
            <dgm:choose name="Name112">
              <dgm:if name="Name113" axis="root ch" ptType="all node" func="cnt" op="equ" val="5">
                <dgm:presOf axis="root ch desOrSelf" ptType="all node node" st="1 2 1" cnt="1 1 0"/>
              </dgm:if>
              <dgm:if name="Name114" axis="root ch" ptType="all node" func="cnt" op="equ" val="6">
                <dgm:presOf axis="root ch desOrSelf" ptType="all node node" st="1 3 1" cnt="1 1 0"/>
              </dgm:if>
              <dgm:else name="Name115">
                <dgm:presOf axis="root ch desOrSelf" ptType="all node node" st="1 4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16" axis="ch" ptType="node" st="6" cnt="1">
      <dgm:layoutNode name="circ6" styleLbl="vennNode1">
        <dgm:alg type="sp"/>
        <dgm:shape xmlns:r="http://schemas.openxmlformats.org/officeDocument/2006/relationships" type="ellipse" r:blip="">
          <dgm:adjLst/>
        </dgm:shape>
        <dgm:presOf/>
        <dgm:constrLst/>
        <dgm:ruleLst/>
      </dgm:layoutNode>
      <dgm:layoutNode name="circ6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17">
          <dgm:if name="Name118" func="var" arg="dir" op="equ" val="norm">
            <dgm:presOf axis="desOrSelf" ptType="node"/>
          </dgm:if>
          <dgm:else name="Name119">
            <dgm:choose name="Name120">
              <dgm:if name="Name121" axis="root ch" ptType="all node" func="cnt" op="equ" val="6">
                <dgm:presOf axis="root ch desOrSelf" ptType="all node node" st="1 2 1" cnt="1 1 0"/>
              </dgm:if>
              <dgm:else name="Name122">
                <dgm:presOf axis="root ch desOrSelf" ptType="all node node" st="1 3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23" axis="ch" ptType="node" st="7" cnt="1">
      <dgm:layoutNode name="circ7" styleLbl="vennNode1">
        <dgm:alg type="sp"/>
        <dgm:shape xmlns:r="http://schemas.openxmlformats.org/officeDocument/2006/relationships" type="ellipse" r:blip="">
          <dgm:adjLst/>
        </dgm:shape>
        <dgm:presOf/>
        <dgm:constrLst/>
        <dgm:ruleLst/>
      </dgm:layoutNode>
      <dgm:layoutNode name="circ7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24">
          <dgm:if name="Name125" func="var" arg="dir" op="equ" val="norm">
            <dgm:presOf axis="desOrSelf" ptType="node"/>
          </dgm:if>
          <dgm:else name="Name126">
            <dgm:presOf axis="root ch desOrSelf" ptType="all node node" st="1 2 1" cnt="1 1 0"/>
          </dgm:else>
        </dgm:choose>
        <dgm:constrLst>
          <dgm:constr type="tMarg"/>
          <dgm:constr type="bMarg"/>
          <dgm:constr type="lMarg"/>
          <dgm:constr type="rMarg"/>
          <dgm:constr type="primFontSz" val="65"/>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075B28-E177-404A-8CE8-65A74A1A27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8</Pages>
  <Words>2345</Words>
  <Characters>13414</Characters>
  <Application>Microsoft Office Word</Application>
  <DocSecurity>0</DocSecurity>
  <Lines>200</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 Gotsev</dc:creator>
  <cp:keywords/>
  <dc:description/>
  <cp:lastModifiedBy>Valentin Gotsev</cp:lastModifiedBy>
  <cp:revision>13</cp:revision>
  <dcterms:created xsi:type="dcterms:W3CDTF">2022-11-22T11:27:00Z</dcterms:created>
  <dcterms:modified xsi:type="dcterms:W3CDTF">2022-11-22T11:34:00Z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a00286b0-f973-47de-b9d9-a42546660cae</vt:lpwstr>
  </property>
</Properties>
</file>