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3FB1D" w14:textId="77777777" w:rsidR="002645D0" w:rsidRPr="0086534A" w:rsidRDefault="002645D0" w:rsidP="00A77F9A">
      <w:pPr>
        <w:rPr>
          <w:rFonts w:cstheme="minorHAnsi"/>
          <w:caps/>
        </w:rPr>
      </w:pPr>
      <w:r w:rsidRPr="0086534A">
        <w:rPr>
          <w:rFonts w:cstheme="minorHAnsi"/>
          <w:caps/>
          <w:noProof/>
        </w:rPr>
        <w:drawing>
          <wp:anchor distT="0" distB="0" distL="114300" distR="114300" simplePos="0" relativeHeight="251659264" behindDoc="0" locked="0" layoutInCell="1" allowOverlap="1" wp14:anchorId="76D67769" wp14:editId="31FBE53A">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56174" w14:textId="77777777" w:rsidR="002645D0" w:rsidRPr="0086534A" w:rsidRDefault="002645D0" w:rsidP="00A77F9A">
      <w:pPr>
        <w:jc w:val="center"/>
        <w:rPr>
          <w:rFonts w:cstheme="minorHAnsi"/>
          <w:caps/>
        </w:rPr>
      </w:pPr>
    </w:p>
    <w:p w14:paraId="4DC8516B" w14:textId="00E72F51" w:rsidR="002645D0" w:rsidRDefault="002645D0" w:rsidP="00A77F9A">
      <w:pPr>
        <w:jc w:val="center"/>
        <w:rPr>
          <w:rFonts w:cstheme="minorHAnsi"/>
          <w:caps/>
        </w:rPr>
      </w:pPr>
    </w:p>
    <w:p w14:paraId="47D4D54F" w14:textId="77777777" w:rsidR="00896384" w:rsidRPr="0086534A" w:rsidRDefault="00896384" w:rsidP="00A77F9A">
      <w:pPr>
        <w:jc w:val="center"/>
        <w:rPr>
          <w:rFonts w:cstheme="minorHAnsi"/>
          <w:caps/>
        </w:rPr>
      </w:pPr>
    </w:p>
    <w:p w14:paraId="18E84B24" w14:textId="77777777" w:rsidR="002645D0" w:rsidRPr="0086534A" w:rsidRDefault="002645D0" w:rsidP="00A77F9A">
      <w:pPr>
        <w:jc w:val="center"/>
        <w:rPr>
          <w:rFonts w:cstheme="minorHAnsi"/>
          <w:caps/>
        </w:rPr>
      </w:pPr>
    </w:p>
    <w:p w14:paraId="229772AE" w14:textId="7BFB6AF0" w:rsidR="002645D0" w:rsidRPr="00265773" w:rsidRDefault="002645D0" w:rsidP="00A77F9A">
      <w:pPr>
        <w:jc w:val="center"/>
        <w:rPr>
          <w:rStyle w:val="normaltextrun"/>
          <w:rFonts w:cstheme="minorHAnsi"/>
          <w:sz w:val="52"/>
          <w:szCs w:val="52"/>
          <w:lang w:val="en-US"/>
        </w:rPr>
      </w:pPr>
      <w:r w:rsidRPr="00265773">
        <w:rPr>
          <w:rStyle w:val="normaltextrun"/>
          <w:rFonts w:cstheme="minorHAnsi"/>
          <w:sz w:val="52"/>
          <w:szCs w:val="52"/>
          <w:lang w:val="en-US"/>
        </w:rPr>
        <w:t xml:space="preserve">Esports: A </w:t>
      </w:r>
      <w:r w:rsidR="00AD1594">
        <w:rPr>
          <w:rStyle w:val="normaltextrun"/>
          <w:rFonts w:cstheme="minorHAnsi"/>
          <w:sz w:val="52"/>
          <w:szCs w:val="52"/>
          <w:lang w:val="en-US"/>
        </w:rPr>
        <w:t>B</w:t>
      </w:r>
      <w:r w:rsidRPr="00265773">
        <w:rPr>
          <w:rStyle w:val="normaltextrun"/>
          <w:rFonts w:cstheme="minorHAnsi"/>
          <w:sz w:val="52"/>
          <w:szCs w:val="52"/>
          <w:lang w:val="en-US"/>
        </w:rPr>
        <w:t xml:space="preserve">reath </w:t>
      </w:r>
      <w:r w:rsidR="00AD1594">
        <w:rPr>
          <w:rStyle w:val="normaltextrun"/>
          <w:rFonts w:cstheme="minorHAnsi"/>
          <w:sz w:val="52"/>
          <w:szCs w:val="52"/>
          <w:lang w:val="en-US"/>
        </w:rPr>
        <w:t>O</w:t>
      </w:r>
      <w:r w:rsidRPr="00265773">
        <w:rPr>
          <w:rStyle w:val="normaltextrun"/>
          <w:rFonts w:cstheme="minorHAnsi"/>
          <w:sz w:val="52"/>
          <w:szCs w:val="52"/>
          <w:lang w:val="en-US"/>
        </w:rPr>
        <w:t xml:space="preserve">f </w:t>
      </w:r>
      <w:r w:rsidR="00AD1594">
        <w:rPr>
          <w:rStyle w:val="normaltextrun"/>
          <w:rFonts w:cstheme="minorHAnsi"/>
          <w:sz w:val="52"/>
          <w:szCs w:val="52"/>
          <w:lang w:val="en-US"/>
        </w:rPr>
        <w:t>F</w:t>
      </w:r>
      <w:r w:rsidRPr="00265773">
        <w:rPr>
          <w:rStyle w:val="normaltextrun"/>
          <w:rFonts w:cstheme="minorHAnsi"/>
          <w:sz w:val="52"/>
          <w:szCs w:val="52"/>
          <w:lang w:val="en-US"/>
        </w:rPr>
        <w:t xml:space="preserve">resh </w:t>
      </w:r>
      <w:r w:rsidR="00AD1594">
        <w:rPr>
          <w:rStyle w:val="normaltextrun"/>
          <w:rFonts w:cstheme="minorHAnsi"/>
          <w:sz w:val="52"/>
          <w:szCs w:val="52"/>
          <w:lang w:val="en-US"/>
        </w:rPr>
        <w:t>A</w:t>
      </w:r>
      <w:r w:rsidRPr="00265773">
        <w:rPr>
          <w:rStyle w:val="normaltextrun"/>
          <w:rFonts w:cstheme="minorHAnsi"/>
          <w:sz w:val="52"/>
          <w:szCs w:val="52"/>
          <w:lang w:val="en-US"/>
        </w:rPr>
        <w:t xml:space="preserve">ir </w:t>
      </w:r>
      <w:r w:rsidR="00AD1594">
        <w:rPr>
          <w:rStyle w:val="normaltextrun"/>
          <w:rFonts w:cstheme="minorHAnsi"/>
          <w:sz w:val="52"/>
          <w:szCs w:val="52"/>
          <w:lang w:val="en-US"/>
        </w:rPr>
        <w:t>I</w:t>
      </w:r>
      <w:r w:rsidRPr="00265773">
        <w:rPr>
          <w:rStyle w:val="normaltextrun"/>
          <w:rFonts w:cstheme="minorHAnsi"/>
          <w:sz w:val="52"/>
          <w:szCs w:val="52"/>
          <w:lang w:val="en-US"/>
        </w:rPr>
        <w:t xml:space="preserve">n </w:t>
      </w:r>
      <w:r w:rsidR="00AD1594">
        <w:rPr>
          <w:rStyle w:val="normaltextrun"/>
          <w:rFonts w:cstheme="minorHAnsi"/>
          <w:sz w:val="52"/>
          <w:szCs w:val="52"/>
          <w:lang w:val="en-US"/>
        </w:rPr>
        <w:t>T</w:t>
      </w:r>
      <w:r w:rsidRPr="00265773">
        <w:rPr>
          <w:rStyle w:val="normaltextrun"/>
          <w:rFonts w:cstheme="minorHAnsi"/>
          <w:sz w:val="52"/>
          <w:szCs w:val="52"/>
          <w:lang w:val="en-US"/>
        </w:rPr>
        <w:t>he 21</w:t>
      </w:r>
      <w:r w:rsidRPr="00265773">
        <w:rPr>
          <w:rStyle w:val="normaltextrun"/>
          <w:rFonts w:cstheme="minorHAnsi"/>
          <w:sz w:val="52"/>
          <w:szCs w:val="52"/>
          <w:vertAlign w:val="superscript"/>
          <w:lang w:val="en-US"/>
        </w:rPr>
        <w:t>st</w:t>
      </w:r>
      <w:r w:rsidRPr="00265773">
        <w:rPr>
          <w:rStyle w:val="normaltextrun"/>
          <w:rFonts w:cstheme="minorHAnsi"/>
          <w:sz w:val="52"/>
          <w:szCs w:val="52"/>
          <w:lang w:val="en-US"/>
        </w:rPr>
        <w:t xml:space="preserve"> </w:t>
      </w:r>
      <w:r w:rsidR="00AD1594">
        <w:rPr>
          <w:rStyle w:val="normaltextrun"/>
          <w:rFonts w:cstheme="minorHAnsi"/>
          <w:sz w:val="52"/>
          <w:szCs w:val="52"/>
          <w:lang w:val="en-US"/>
        </w:rPr>
        <w:t>C</w:t>
      </w:r>
      <w:r w:rsidRPr="00265773">
        <w:rPr>
          <w:rStyle w:val="normaltextrun"/>
          <w:rFonts w:cstheme="minorHAnsi"/>
          <w:sz w:val="52"/>
          <w:szCs w:val="52"/>
          <w:lang w:val="en-US"/>
        </w:rPr>
        <w:t xml:space="preserve">entury </w:t>
      </w:r>
      <w:r w:rsidR="00AD1594">
        <w:rPr>
          <w:rStyle w:val="normaltextrun"/>
          <w:rFonts w:cstheme="minorHAnsi"/>
          <w:sz w:val="52"/>
          <w:szCs w:val="52"/>
          <w:lang w:val="en-US"/>
        </w:rPr>
        <w:t>O</w:t>
      </w:r>
      <w:r w:rsidRPr="00265773">
        <w:rPr>
          <w:rStyle w:val="normaltextrun"/>
          <w:rFonts w:cstheme="minorHAnsi"/>
          <w:sz w:val="52"/>
          <w:szCs w:val="52"/>
          <w:lang w:val="en-US"/>
        </w:rPr>
        <w:t xml:space="preserve">r </w:t>
      </w:r>
      <w:r w:rsidR="00AD1594">
        <w:rPr>
          <w:rStyle w:val="normaltextrun"/>
          <w:rFonts w:cstheme="minorHAnsi"/>
          <w:sz w:val="52"/>
          <w:szCs w:val="52"/>
          <w:lang w:val="en-US"/>
        </w:rPr>
        <w:t>D</w:t>
      </w:r>
      <w:r w:rsidRPr="00265773">
        <w:rPr>
          <w:rStyle w:val="normaltextrun"/>
          <w:rFonts w:cstheme="minorHAnsi"/>
          <w:sz w:val="52"/>
          <w:szCs w:val="52"/>
          <w:lang w:val="en-US"/>
        </w:rPr>
        <w:t xml:space="preserve">oomed </w:t>
      </w:r>
      <w:r w:rsidR="00AD1594">
        <w:rPr>
          <w:rStyle w:val="normaltextrun"/>
          <w:rFonts w:cstheme="minorHAnsi"/>
          <w:sz w:val="52"/>
          <w:szCs w:val="52"/>
          <w:lang w:val="en-US"/>
        </w:rPr>
        <w:t>T</w:t>
      </w:r>
      <w:r w:rsidRPr="00265773">
        <w:rPr>
          <w:rStyle w:val="normaltextrun"/>
          <w:rFonts w:cstheme="minorHAnsi"/>
          <w:sz w:val="52"/>
          <w:szCs w:val="52"/>
          <w:lang w:val="en-US"/>
        </w:rPr>
        <w:t xml:space="preserve">o </w:t>
      </w:r>
      <w:r w:rsidR="00AD1594">
        <w:rPr>
          <w:rStyle w:val="normaltextrun"/>
          <w:rFonts w:cstheme="minorHAnsi"/>
          <w:sz w:val="52"/>
          <w:szCs w:val="52"/>
          <w:lang w:val="en-US"/>
        </w:rPr>
        <w:t>B</w:t>
      </w:r>
      <w:r w:rsidRPr="00265773">
        <w:rPr>
          <w:rStyle w:val="normaltextrun"/>
          <w:rFonts w:cstheme="minorHAnsi"/>
          <w:sz w:val="52"/>
          <w:szCs w:val="52"/>
          <w:lang w:val="en-US"/>
        </w:rPr>
        <w:t xml:space="preserve">e </w:t>
      </w:r>
      <w:r w:rsidR="00AD1594">
        <w:rPr>
          <w:rStyle w:val="normaltextrun"/>
          <w:rFonts w:cstheme="minorHAnsi"/>
          <w:sz w:val="52"/>
          <w:szCs w:val="52"/>
          <w:lang w:val="en-US"/>
        </w:rPr>
        <w:t>O</w:t>
      </w:r>
      <w:r w:rsidRPr="00265773">
        <w:rPr>
          <w:rStyle w:val="normaltextrun"/>
          <w:rFonts w:cstheme="minorHAnsi"/>
          <w:sz w:val="52"/>
          <w:szCs w:val="52"/>
          <w:lang w:val="en-US"/>
        </w:rPr>
        <w:t xml:space="preserve">vershadowed </w:t>
      </w:r>
      <w:r w:rsidR="00AD1594">
        <w:rPr>
          <w:rStyle w:val="normaltextrun"/>
          <w:rFonts w:cstheme="minorHAnsi"/>
          <w:sz w:val="52"/>
          <w:szCs w:val="52"/>
          <w:lang w:val="en-US"/>
        </w:rPr>
        <w:t>B</w:t>
      </w:r>
      <w:r w:rsidRPr="00265773">
        <w:rPr>
          <w:rStyle w:val="normaltextrun"/>
          <w:rFonts w:cstheme="minorHAnsi"/>
          <w:sz w:val="52"/>
          <w:szCs w:val="52"/>
          <w:lang w:val="en-US"/>
        </w:rPr>
        <w:t>y “</w:t>
      </w:r>
      <w:r w:rsidR="00AD1594">
        <w:rPr>
          <w:rStyle w:val="normaltextrun"/>
          <w:rFonts w:cstheme="minorHAnsi"/>
          <w:sz w:val="52"/>
          <w:szCs w:val="52"/>
          <w:lang w:val="en-US"/>
        </w:rPr>
        <w:t>T</w:t>
      </w:r>
      <w:r w:rsidRPr="00265773">
        <w:rPr>
          <w:rStyle w:val="normaltextrun"/>
          <w:rFonts w:cstheme="minorHAnsi"/>
          <w:sz w:val="52"/>
          <w:szCs w:val="52"/>
          <w:lang w:val="en-US"/>
        </w:rPr>
        <w:t xml:space="preserve">raditional </w:t>
      </w:r>
      <w:r w:rsidR="00AD1594">
        <w:rPr>
          <w:rStyle w:val="normaltextrun"/>
          <w:rFonts w:cstheme="minorHAnsi"/>
          <w:sz w:val="52"/>
          <w:szCs w:val="52"/>
          <w:lang w:val="en-US"/>
        </w:rPr>
        <w:t>S</w:t>
      </w:r>
      <w:r w:rsidRPr="00265773">
        <w:rPr>
          <w:rStyle w:val="normaltextrun"/>
          <w:rFonts w:cstheme="minorHAnsi"/>
          <w:sz w:val="52"/>
          <w:szCs w:val="52"/>
          <w:lang w:val="en-US"/>
        </w:rPr>
        <w:t xml:space="preserve">ports”? </w:t>
      </w:r>
    </w:p>
    <w:p w14:paraId="42CFDDC9" w14:textId="499D6282" w:rsidR="002645D0" w:rsidRDefault="002645D0" w:rsidP="00A77F9A">
      <w:pPr>
        <w:rPr>
          <w:rFonts w:cstheme="minorHAnsi"/>
          <w:sz w:val="52"/>
          <w:szCs w:val="52"/>
        </w:rPr>
      </w:pPr>
    </w:p>
    <w:p w14:paraId="35D9003A" w14:textId="77777777" w:rsidR="00A652F8" w:rsidRPr="00265773" w:rsidRDefault="00A652F8" w:rsidP="00A77F9A">
      <w:pPr>
        <w:rPr>
          <w:rFonts w:cstheme="minorHAnsi"/>
          <w:sz w:val="52"/>
          <w:szCs w:val="52"/>
        </w:rPr>
      </w:pPr>
    </w:p>
    <w:p w14:paraId="536EB657" w14:textId="35A6BE31" w:rsidR="00036DAC" w:rsidRDefault="00036DAC" w:rsidP="00A77F9A">
      <w:pPr>
        <w:jc w:val="center"/>
        <w:rPr>
          <w:rFonts w:cstheme="minorHAnsi"/>
          <w:sz w:val="52"/>
          <w:szCs w:val="52"/>
        </w:rPr>
      </w:pPr>
      <w:r>
        <w:rPr>
          <w:rFonts w:cstheme="minorHAnsi"/>
          <w:sz w:val="52"/>
          <w:szCs w:val="52"/>
        </w:rPr>
        <w:t>Course: Business Management</w:t>
      </w:r>
    </w:p>
    <w:p w14:paraId="3B7C4AC7" w14:textId="282CA2CF" w:rsidR="002645D0" w:rsidRDefault="002645D0" w:rsidP="00A77F9A">
      <w:pPr>
        <w:jc w:val="center"/>
        <w:rPr>
          <w:rFonts w:cstheme="minorHAnsi"/>
          <w:color w:val="000000"/>
          <w:sz w:val="52"/>
          <w:szCs w:val="52"/>
        </w:rPr>
      </w:pPr>
      <w:r w:rsidRPr="00265773">
        <w:rPr>
          <w:rFonts w:cstheme="minorHAnsi"/>
          <w:sz w:val="52"/>
          <w:szCs w:val="52"/>
        </w:rPr>
        <w:t xml:space="preserve">Supervisor: </w:t>
      </w:r>
      <w:r w:rsidRPr="00265773">
        <w:rPr>
          <w:rFonts w:cstheme="minorHAnsi"/>
          <w:color w:val="000000"/>
          <w:sz w:val="52"/>
          <w:szCs w:val="52"/>
        </w:rPr>
        <w:t>Gareth Hughes</w:t>
      </w:r>
    </w:p>
    <w:p w14:paraId="0D3F7515" w14:textId="567B6DE2" w:rsidR="00D05503" w:rsidRPr="00D05503" w:rsidRDefault="00D05503" w:rsidP="00A77F9A">
      <w:pPr>
        <w:jc w:val="center"/>
        <w:rPr>
          <w:rFonts w:cstheme="minorHAnsi"/>
          <w:color w:val="000000"/>
          <w:sz w:val="52"/>
          <w:szCs w:val="52"/>
        </w:rPr>
      </w:pPr>
      <w:r>
        <w:rPr>
          <w:rFonts w:cstheme="minorHAnsi"/>
          <w:color w:val="000000"/>
          <w:sz w:val="52"/>
          <w:szCs w:val="52"/>
        </w:rPr>
        <w:t>Word Count: 9093</w:t>
      </w:r>
    </w:p>
    <w:p w14:paraId="2A4D7735" w14:textId="77777777" w:rsidR="002645D0" w:rsidRPr="00265773" w:rsidRDefault="002645D0" w:rsidP="00A77F9A">
      <w:pPr>
        <w:jc w:val="center"/>
        <w:rPr>
          <w:rFonts w:cstheme="minorHAnsi"/>
          <w:sz w:val="52"/>
          <w:szCs w:val="52"/>
        </w:rPr>
      </w:pPr>
    </w:p>
    <w:p w14:paraId="33DBAD07" w14:textId="77777777" w:rsidR="002645D0" w:rsidRPr="00265773" w:rsidRDefault="002645D0" w:rsidP="00A77F9A">
      <w:pPr>
        <w:jc w:val="center"/>
        <w:rPr>
          <w:rFonts w:cstheme="minorHAnsi"/>
          <w:sz w:val="52"/>
          <w:szCs w:val="52"/>
        </w:rPr>
      </w:pPr>
    </w:p>
    <w:p w14:paraId="0D89B44C" w14:textId="77777777" w:rsidR="002645D0" w:rsidRPr="00265773" w:rsidRDefault="002645D0" w:rsidP="00A77F9A">
      <w:pPr>
        <w:jc w:val="center"/>
        <w:rPr>
          <w:rFonts w:cstheme="minorHAnsi"/>
          <w:sz w:val="52"/>
          <w:szCs w:val="52"/>
        </w:rPr>
      </w:pPr>
      <w:r w:rsidRPr="00265773">
        <w:rPr>
          <w:rFonts w:cstheme="minorHAnsi"/>
          <w:sz w:val="52"/>
          <w:szCs w:val="52"/>
        </w:rPr>
        <w:t>May 2022</w:t>
      </w:r>
    </w:p>
    <w:p w14:paraId="08DB5D45" w14:textId="29B90BE9" w:rsidR="002645D0" w:rsidRPr="0086534A" w:rsidRDefault="002645D0" w:rsidP="00A77F9A">
      <w:pPr>
        <w:spacing w:after="160"/>
        <w:jc w:val="left"/>
        <w:rPr>
          <w:rFonts w:cstheme="minorHAnsi"/>
        </w:rPr>
      </w:pPr>
      <w:r w:rsidRPr="0086534A">
        <w:rPr>
          <w:rFonts w:cstheme="minorHAnsi"/>
        </w:rPr>
        <w:br w:type="page"/>
      </w:r>
    </w:p>
    <w:p w14:paraId="09633B59" w14:textId="77777777" w:rsidR="002645D0" w:rsidRPr="0086534A" w:rsidRDefault="002645D0" w:rsidP="00A77F9A">
      <w:pPr>
        <w:rPr>
          <w:rFonts w:cstheme="minorHAnsi"/>
          <w:b/>
          <w:bCs/>
          <w:color w:val="000000"/>
        </w:rPr>
      </w:pPr>
      <w:r w:rsidRPr="0086534A">
        <w:rPr>
          <w:rFonts w:cstheme="minorHAnsi"/>
          <w:b/>
          <w:bCs/>
          <w:color w:val="000000"/>
        </w:rPr>
        <w:lastRenderedPageBreak/>
        <w:t>Declaration of Originality</w:t>
      </w:r>
    </w:p>
    <w:p w14:paraId="3EE8803A" w14:textId="77777777" w:rsidR="002645D0" w:rsidRPr="0086534A" w:rsidRDefault="002645D0" w:rsidP="00A77F9A">
      <w:pPr>
        <w:rPr>
          <w:rFonts w:cstheme="minorHAnsi"/>
          <w:color w:val="000000"/>
        </w:rPr>
      </w:pPr>
      <w:r w:rsidRPr="0086534A">
        <w:rPr>
          <w:rFonts w:cstheme="minorHAnsi"/>
          <w:b/>
          <w:bCs/>
          <w:color w:val="000000"/>
        </w:rPr>
        <w:t xml:space="preserve"> </w:t>
      </w:r>
    </w:p>
    <w:p w14:paraId="788C0211" w14:textId="601193C8" w:rsidR="002645D0" w:rsidRPr="0086534A" w:rsidRDefault="002645D0" w:rsidP="00A77F9A">
      <w:pPr>
        <w:rPr>
          <w:rFonts w:cstheme="minorHAnsi"/>
          <w:color w:val="000000"/>
        </w:rPr>
      </w:pPr>
      <w:r w:rsidRPr="0086534A">
        <w:rPr>
          <w:rFonts w:cstheme="minorHAnsi"/>
          <w:color w:val="000000"/>
        </w:rPr>
        <w:t>I, ............................................</w:t>
      </w:r>
      <w:r w:rsidR="00BD6F2D">
        <w:rPr>
          <w:rFonts w:cstheme="minorHAnsi"/>
          <w:color w:val="000000"/>
        </w:rPr>
        <w:t>Benjamin Lewis Gabriel</w:t>
      </w:r>
      <w:r w:rsidRPr="0086534A">
        <w:rPr>
          <w:rFonts w:cstheme="minorHAns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2E382D94" w14:textId="2ECB090C" w:rsidR="002645D0" w:rsidRPr="0086534A" w:rsidRDefault="008747F6" w:rsidP="00A77F9A">
      <w:pPr>
        <w:rPr>
          <w:rFonts w:cstheme="minorHAnsi"/>
          <w:color w:val="000000"/>
        </w:rPr>
      </w:pPr>
      <w:r>
        <w:rPr>
          <w:noProof/>
        </w:rPr>
        <w:drawing>
          <wp:anchor distT="0" distB="0" distL="114300" distR="114300" simplePos="0" relativeHeight="251663360" behindDoc="1" locked="0" layoutInCell="1" allowOverlap="1" wp14:anchorId="0E06B2A7" wp14:editId="3107FA89">
            <wp:simplePos x="0" y="0"/>
            <wp:positionH relativeFrom="column">
              <wp:posOffset>2202180</wp:posOffset>
            </wp:positionH>
            <wp:positionV relativeFrom="paragraph">
              <wp:posOffset>208915</wp:posOffset>
            </wp:positionV>
            <wp:extent cx="501015" cy="1470025"/>
            <wp:effectExtent l="0" t="8255" r="5080" b="5080"/>
            <wp:wrapTight wrapText="bothSides">
              <wp:wrapPolygon edited="0">
                <wp:start x="21956" y="121"/>
                <wp:lineTo x="602" y="121"/>
                <wp:lineTo x="602" y="21395"/>
                <wp:lineTo x="21956" y="21395"/>
                <wp:lineTo x="21956" y="121"/>
              </wp:wrapPolygon>
            </wp:wrapTight>
            <wp:docPr id="41" name="Picture 4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862" t="12590" r="24791" b="13787"/>
                    <a:stretch/>
                  </pic:blipFill>
                  <pic:spPr bwMode="auto">
                    <a:xfrm rot="16200000">
                      <a:off x="0" y="0"/>
                      <a:ext cx="501015" cy="1470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45D0" w:rsidRPr="0086534A">
        <w:rPr>
          <w:rFonts w:cstheme="minorHAnsi"/>
          <w:color w:val="000000"/>
        </w:rPr>
        <w:t xml:space="preserve">  </w:t>
      </w:r>
    </w:p>
    <w:p w14:paraId="3C3953B8" w14:textId="07FF5B97" w:rsidR="002645D0" w:rsidRPr="0086534A" w:rsidRDefault="002645D0" w:rsidP="00A77F9A">
      <w:pPr>
        <w:rPr>
          <w:rFonts w:cstheme="minorHAnsi"/>
          <w:color w:val="000000"/>
        </w:rPr>
      </w:pPr>
      <w:r w:rsidRPr="0086534A">
        <w:rPr>
          <w:rFonts w:cstheme="minorHAnsi"/>
          <w:color w:val="000000"/>
        </w:rPr>
        <w:t xml:space="preserve">This work has not previously been accepted as part of any other degree submission. </w:t>
      </w:r>
    </w:p>
    <w:p w14:paraId="7E4D8239" w14:textId="6A298BDB" w:rsidR="002645D0" w:rsidRPr="0086534A" w:rsidRDefault="002645D0" w:rsidP="00A77F9A">
      <w:pPr>
        <w:rPr>
          <w:rFonts w:cstheme="minorHAnsi"/>
          <w:color w:val="000000"/>
        </w:rPr>
      </w:pPr>
      <w:r w:rsidRPr="0086534A">
        <w:rPr>
          <w:rFonts w:cstheme="minorHAnsi"/>
          <w:color w:val="000000"/>
        </w:rPr>
        <w:t xml:space="preserve">   </w:t>
      </w:r>
    </w:p>
    <w:p w14:paraId="7E89B060" w14:textId="7A050CDA" w:rsidR="002645D0" w:rsidRPr="0086534A" w:rsidRDefault="002645D0" w:rsidP="00A77F9A">
      <w:pPr>
        <w:ind w:left="1440"/>
        <w:rPr>
          <w:rFonts w:cstheme="minorHAnsi"/>
          <w:color w:val="000000"/>
        </w:rPr>
      </w:pPr>
      <w:r w:rsidRPr="0086534A">
        <w:rPr>
          <w:rFonts w:cstheme="minorHAnsi"/>
          <w:b/>
          <w:bCs/>
          <w:i/>
          <w:iCs/>
          <w:color w:val="000000"/>
        </w:rPr>
        <w:t xml:space="preserve">Signed : </w:t>
      </w:r>
      <w:r w:rsidR="008747F6">
        <w:rPr>
          <w:rFonts w:cstheme="minorHAnsi"/>
          <w:b/>
          <w:bCs/>
          <w:i/>
          <w:iCs/>
          <w:color w:val="000000"/>
        </w:rPr>
        <w:t xml:space="preserve"> </w:t>
      </w:r>
      <w:r w:rsidRPr="0086534A">
        <w:rPr>
          <w:rFonts w:cstheme="minorHAnsi"/>
          <w:b/>
          <w:bCs/>
          <w:i/>
          <w:iCs/>
          <w:color w:val="000000"/>
        </w:rPr>
        <w:t xml:space="preserve"> </w:t>
      </w:r>
    </w:p>
    <w:p w14:paraId="034053D5" w14:textId="7913648F" w:rsidR="002645D0" w:rsidRPr="0086534A" w:rsidRDefault="002645D0" w:rsidP="00A77F9A">
      <w:pPr>
        <w:ind w:left="1440"/>
        <w:rPr>
          <w:rFonts w:cstheme="minorHAnsi"/>
          <w:color w:val="000000"/>
        </w:rPr>
      </w:pPr>
      <w:r w:rsidRPr="0086534A">
        <w:rPr>
          <w:rFonts w:cstheme="minorHAnsi"/>
          <w:b/>
          <w:bCs/>
          <w:i/>
          <w:iCs/>
          <w:color w:val="000000"/>
        </w:rPr>
        <w:t xml:space="preserve"> </w:t>
      </w:r>
    </w:p>
    <w:p w14:paraId="55DCB6B8" w14:textId="77777777" w:rsidR="002645D0" w:rsidRPr="0086534A" w:rsidRDefault="002645D0" w:rsidP="00A77F9A">
      <w:pPr>
        <w:ind w:left="1440"/>
        <w:rPr>
          <w:rFonts w:cstheme="minorHAnsi"/>
          <w:color w:val="000000"/>
        </w:rPr>
      </w:pPr>
      <w:r w:rsidRPr="0086534A">
        <w:rPr>
          <w:rFonts w:cstheme="minorHAnsi"/>
          <w:b/>
          <w:bCs/>
          <w:i/>
          <w:iCs/>
          <w:color w:val="000000"/>
        </w:rPr>
        <w:t xml:space="preserve"> </w:t>
      </w:r>
    </w:p>
    <w:p w14:paraId="20141DEA" w14:textId="2FD17B7B" w:rsidR="002645D0" w:rsidRDefault="002645D0" w:rsidP="00A77F9A">
      <w:pPr>
        <w:ind w:left="1440"/>
        <w:rPr>
          <w:rFonts w:cstheme="minorHAnsi"/>
          <w:b/>
          <w:bCs/>
          <w:i/>
          <w:iCs/>
          <w:color w:val="000000"/>
        </w:rPr>
      </w:pPr>
      <w:r w:rsidRPr="0086534A">
        <w:rPr>
          <w:rFonts w:cstheme="minorHAnsi"/>
          <w:b/>
          <w:bCs/>
          <w:i/>
          <w:iCs/>
          <w:color w:val="000000"/>
        </w:rPr>
        <w:t>Date : ........................</w:t>
      </w:r>
      <w:r w:rsidR="00700824">
        <w:rPr>
          <w:rFonts w:cstheme="minorHAnsi"/>
          <w:b/>
          <w:bCs/>
          <w:i/>
          <w:iCs/>
          <w:color w:val="000000"/>
        </w:rPr>
        <w:t>13/05/2022</w:t>
      </w:r>
      <w:r w:rsidRPr="0086534A">
        <w:rPr>
          <w:rFonts w:cstheme="minorHAnsi"/>
          <w:b/>
          <w:bCs/>
          <w:i/>
          <w:iCs/>
          <w:color w:val="000000"/>
        </w:rPr>
        <w:t xml:space="preserve">....................... </w:t>
      </w:r>
    </w:p>
    <w:p w14:paraId="76FCC993" w14:textId="77777777" w:rsidR="00727926" w:rsidRPr="0086534A" w:rsidRDefault="00727926" w:rsidP="00A77F9A"/>
    <w:p w14:paraId="3ECC6037" w14:textId="77777777" w:rsidR="002645D0" w:rsidRPr="0086534A" w:rsidRDefault="002645D0" w:rsidP="00A77F9A">
      <w:pPr>
        <w:rPr>
          <w:rFonts w:cstheme="minorHAnsi"/>
          <w:color w:val="000000"/>
        </w:rPr>
      </w:pPr>
      <w:r w:rsidRPr="0086534A">
        <w:rPr>
          <w:rFonts w:cstheme="minorHAnsi"/>
          <w:b/>
          <w:bCs/>
          <w:color w:val="000000"/>
        </w:rPr>
        <w:t>FORM OF CONSENT</w:t>
      </w:r>
      <w:r w:rsidRPr="0086534A">
        <w:rPr>
          <w:rFonts w:cstheme="minorHAnsi"/>
          <w:b/>
          <w:bCs/>
          <w:i/>
          <w:iCs/>
          <w:color w:val="000000"/>
        </w:rPr>
        <w:t xml:space="preserve"> </w:t>
      </w:r>
    </w:p>
    <w:p w14:paraId="4193FF63" w14:textId="77777777" w:rsidR="002645D0" w:rsidRPr="0086534A" w:rsidRDefault="002645D0" w:rsidP="00A77F9A">
      <w:pPr>
        <w:spacing w:after="40"/>
        <w:rPr>
          <w:rFonts w:cstheme="minorHAnsi"/>
          <w:b/>
          <w:bCs/>
          <w:color w:val="000000"/>
        </w:rPr>
      </w:pPr>
    </w:p>
    <w:p w14:paraId="65B957E6" w14:textId="1CE68AFC" w:rsidR="002645D0" w:rsidRPr="0086534A" w:rsidRDefault="004F53AF" w:rsidP="00A77F9A">
      <w:pPr>
        <w:spacing w:after="40"/>
        <w:rPr>
          <w:rFonts w:cstheme="minorHAnsi"/>
          <w:color w:val="000000"/>
        </w:rPr>
      </w:pPr>
      <w:r>
        <w:rPr>
          <w:noProof/>
        </w:rPr>
        <w:drawing>
          <wp:anchor distT="0" distB="0" distL="114300" distR="114300" simplePos="0" relativeHeight="251661312" behindDoc="1" locked="0" layoutInCell="1" allowOverlap="1" wp14:anchorId="1DE53119" wp14:editId="1F6A095B">
            <wp:simplePos x="0" y="0"/>
            <wp:positionH relativeFrom="column">
              <wp:posOffset>2275840</wp:posOffset>
            </wp:positionH>
            <wp:positionV relativeFrom="paragraph">
              <wp:posOffset>724535</wp:posOffset>
            </wp:positionV>
            <wp:extent cx="501015" cy="1470025"/>
            <wp:effectExtent l="0" t="8255" r="5080" b="5080"/>
            <wp:wrapTight wrapText="bothSides">
              <wp:wrapPolygon edited="0">
                <wp:start x="21956" y="121"/>
                <wp:lineTo x="602" y="121"/>
                <wp:lineTo x="602" y="21395"/>
                <wp:lineTo x="21956" y="21395"/>
                <wp:lineTo x="21956" y="121"/>
              </wp:wrapPolygon>
            </wp:wrapTight>
            <wp:docPr id="40" name="Picture 4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862" t="12590" r="24791" b="13787"/>
                    <a:stretch/>
                  </pic:blipFill>
                  <pic:spPr bwMode="auto">
                    <a:xfrm rot="16200000">
                      <a:off x="0" y="0"/>
                      <a:ext cx="501015" cy="1470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45D0" w:rsidRPr="0086534A">
        <w:rPr>
          <w:rFonts w:cstheme="minorHAnsi"/>
          <w:b/>
          <w:bCs/>
          <w:color w:val="000000"/>
        </w:rPr>
        <w:t xml:space="preserve">I </w:t>
      </w:r>
      <w:r w:rsidR="002645D0" w:rsidRPr="0086534A">
        <w:rPr>
          <w:rFonts w:cstheme="minorHAnsi"/>
          <w:color w:val="000000"/>
        </w:rPr>
        <w:t>............................................</w:t>
      </w:r>
      <w:r w:rsidR="000F79BC">
        <w:rPr>
          <w:rFonts w:cstheme="minorHAnsi"/>
          <w:color w:val="000000"/>
        </w:rPr>
        <w:t>Benjamin Lewis Gabriel</w:t>
      </w:r>
      <w:r w:rsidR="002645D0" w:rsidRPr="0086534A">
        <w:rPr>
          <w:rFonts w:cstheme="minorHAnsi"/>
          <w:color w:val="000000"/>
        </w:rPr>
        <w:t xml:space="preserve">…………………………………  hereby consent that my Project, submitted in candidature for the </w:t>
      </w:r>
      <w:r w:rsidR="002645D0" w:rsidRPr="0086534A">
        <w:rPr>
          <w:rFonts w:cstheme="minorHAnsi"/>
          <w:i/>
          <w:color w:val="000000"/>
          <w:u w:val="single"/>
        </w:rPr>
        <w:t xml:space="preserve">B.A.(Hons) Business Management </w:t>
      </w:r>
      <w:r w:rsidR="002645D0" w:rsidRPr="0086534A">
        <w:rPr>
          <w:rFonts w:cstheme="minorHAnsi"/>
          <w:color w:val="000000"/>
        </w:rPr>
        <w:t xml:space="preserve">degree, if successful, may be made available for inter-library loan or photocopying (subject to the law of copyright), and that the title and abstract may be made available to outside organisations. </w:t>
      </w:r>
    </w:p>
    <w:p w14:paraId="126DF1B7" w14:textId="53C457C0" w:rsidR="002645D0" w:rsidRPr="0086534A" w:rsidRDefault="002645D0" w:rsidP="00A77F9A">
      <w:pPr>
        <w:ind w:left="1440"/>
        <w:rPr>
          <w:rFonts w:cstheme="minorHAnsi"/>
          <w:b/>
          <w:bCs/>
          <w:color w:val="000000"/>
        </w:rPr>
      </w:pPr>
    </w:p>
    <w:p w14:paraId="1EDEC72F" w14:textId="536EAED4" w:rsidR="002645D0" w:rsidRPr="0086534A" w:rsidRDefault="002645D0" w:rsidP="00A77F9A">
      <w:pPr>
        <w:ind w:left="1440"/>
        <w:rPr>
          <w:rFonts w:cstheme="minorHAnsi"/>
          <w:color w:val="000000"/>
        </w:rPr>
      </w:pPr>
      <w:r w:rsidRPr="0086534A">
        <w:rPr>
          <w:rFonts w:cstheme="minorHAnsi"/>
          <w:b/>
          <w:bCs/>
          <w:i/>
          <w:iCs/>
          <w:color w:val="000000"/>
        </w:rPr>
        <w:t xml:space="preserve">Signed : </w:t>
      </w:r>
    </w:p>
    <w:p w14:paraId="638C1769" w14:textId="77777777" w:rsidR="002645D0" w:rsidRPr="0086534A" w:rsidRDefault="002645D0" w:rsidP="00A77F9A">
      <w:pPr>
        <w:ind w:left="1440"/>
        <w:rPr>
          <w:rFonts w:cstheme="minorHAnsi"/>
          <w:color w:val="000000"/>
        </w:rPr>
      </w:pPr>
      <w:r w:rsidRPr="0086534A">
        <w:rPr>
          <w:rFonts w:cstheme="minorHAnsi"/>
          <w:b/>
          <w:bCs/>
          <w:i/>
          <w:iCs/>
          <w:color w:val="000000"/>
        </w:rPr>
        <w:t xml:space="preserve"> </w:t>
      </w:r>
    </w:p>
    <w:p w14:paraId="106AFFF9" w14:textId="77777777" w:rsidR="002645D0" w:rsidRPr="0086534A" w:rsidRDefault="002645D0" w:rsidP="00A77F9A">
      <w:pPr>
        <w:ind w:left="1440"/>
        <w:rPr>
          <w:rFonts w:cstheme="minorHAnsi"/>
          <w:color w:val="000000"/>
        </w:rPr>
      </w:pPr>
      <w:r w:rsidRPr="0086534A">
        <w:rPr>
          <w:rFonts w:cstheme="minorHAnsi"/>
          <w:b/>
          <w:bCs/>
          <w:i/>
          <w:iCs/>
          <w:color w:val="000000"/>
        </w:rPr>
        <w:t xml:space="preserve">  </w:t>
      </w:r>
    </w:p>
    <w:p w14:paraId="73EAAB5A" w14:textId="5FC68571" w:rsidR="002645D0" w:rsidRPr="0086534A" w:rsidRDefault="002645D0" w:rsidP="00A77F9A">
      <w:pPr>
        <w:ind w:left="1440"/>
        <w:rPr>
          <w:rFonts w:cstheme="minorHAnsi"/>
          <w:b/>
          <w:bCs/>
          <w:i/>
          <w:iCs/>
          <w:color w:val="000000"/>
        </w:rPr>
      </w:pPr>
      <w:r w:rsidRPr="0086534A">
        <w:rPr>
          <w:rFonts w:cstheme="minorHAnsi"/>
          <w:b/>
          <w:bCs/>
          <w:i/>
          <w:iCs/>
          <w:color w:val="000000"/>
        </w:rPr>
        <w:t>Date : ....................</w:t>
      </w:r>
      <w:r w:rsidR="00700824">
        <w:rPr>
          <w:rFonts w:cstheme="minorHAnsi"/>
          <w:b/>
          <w:bCs/>
          <w:i/>
          <w:iCs/>
          <w:color w:val="000000"/>
        </w:rPr>
        <w:t>13/05/</w:t>
      </w:r>
      <w:r w:rsidR="00312849">
        <w:rPr>
          <w:rFonts w:cstheme="minorHAnsi"/>
          <w:b/>
          <w:bCs/>
          <w:i/>
          <w:iCs/>
          <w:color w:val="000000"/>
        </w:rPr>
        <w:t>2022</w:t>
      </w:r>
      <w:r w:rsidR="004F53AF" w:rsidRPr="004F53AF">
        <w:t xml:space="preserve"> </w:t>
      </w:r>
      <w:r w:rsidRPr="0086534A">
        <w:rPr>
          <w:rFonts w:cstheme="minorHAnsi"/>
          <w:b/>
          <w:bCs/>
          <w:i/>
          <w:iCs/>
          <w:color w:val="000000"/>
        </w:rPr>
        <w:t xml:space="preserve">........................... </w:t>
      </w:r>
    </w:p>
    <w:p w14:paraId="0CBC88DF" w14:textId="4FE2347B" w:rsidR="002645D0" w:rsidRPr="0086534A" w:rsidRDefault="002645D0" w:rsidP="00A77F9A">
      <w:pPr>
        <w:ind w:left="1440"/>
        <w:rPr>
          <w:rFonts w:cstheme="minorHAnsi"/>
          <w:color w:val="000000"/>
        </w:rPr>
      </w:pPr>
    </w:p>
    <w:p w14:paraId="37DB7927" w14:textId="77777777" w:rsidR="002645D0" w:rsidRPr="0086534A" w:rsidRDefault="002645D0" w:rsidP="00A77F9A">
      <w:pPr>
        <w:rPr>
          <w:rFonts w:cstheme="minorHAnsi"/>
        </w:rPr>
      </w:pPr>
      <w:bookmarkStart w:id="0" w:name="_Toc371255526"/>
      <w:bookmarkStart w:id="1" w:name="_Toc101746795"/>
      <w:r w:rsidRPr="0086534A">
        <w:rPr>
          <w:rFonts w:cstheme="minorHAnsi"/>
        </w:rPr>
        <w:t>Copyright Acknowledgement</w:t>
      </w:r>
      <w:bookmarkEnd w:id="0"/>
      <w:bookmarkEnd w:id="1"/>
    </w:p>
    <w:p w14:paraId="79C39219" w14:textId="77777777" w:rsidR="002645D0" w:rsidRPr="0086534A" w:rsidRDefault="002645D0" w:rsidP="00A77F9A">
      <w:pPr>
        <w:rPr>
          <w:rFonts w:cstheme="minorHAnsi"/>
          <w:bCs/>
          <w:color w:val="000000"/>
        </w:rPr>
      </w:pPr>
    </w:p>
    <w:p w14:paraId="3B0A9FD1" w14:textId="17574508" w:rsidR="002645D0" w:rsidRPr="0086534A" w:rsidRDefault="002645D0" w:rsidP="00A77F9A">
      <w:pPr>
        <w:rPr>
          <w:rFonts w:cstheme="minorHAnsi"/>
          <w:bCs/>
          <w:color w:val="000000"/>
        </w:rPr>
      </w:pPr>
      <w:r w:rsidRPr="0086534A">
        <w:rPr>
          <w:rFonts w:cstheme="minorHAnsi"/>
          <w:bCs/>
          <w:color w:val="000000"/>
        </w:rPr>
        <w:t>I acknowledge that the copyright of this project report, and any product developed as part of the project, belong to University of Wales Trinity Saint David, Swansea</w:t>
      </w:r>
    </w:p>
    <w:p w14:paraId="0A00113C" w14:textId="77777777" w:rsidR="002645D0" w:rsidRPr="0086534A" w:rsidRDefault="002645D0" w:rsidP="00A77F9A">
      <w:pPr>
        <w:spacing w:after="160"/>
        <w:jc w:val="left"/>
        <w:rPr>
          <w:rFonts w:cstheme="minorHAnsi"/>
          <w:bCs/>
          <w:color w:val="000000"/>
        </w:rPr>
      </w:pPr>
      <w:r w:rsidRPr="0086534A">
        <w:rPr>
          <w:rFonts w:cstheme="minorHAnsi"/>
          <w:bCs/>
          <w:color w:val="000000"/>
        </w:rPr>
        <w:br w:type="page"/>
      </w:r>
    </w:p>
    <w:p w14:paraId="6A03300D" w14:textId="2ABB3C44" w:rsidR="007566F3" w:rsidRDefault="002645D0" w:rsidP="00A77F9A">
      <w:pPr>
        <w:rPr>
          <w:rFonts w:cstheme="minorHAnsi"/>
          <w:u w:val="single"/>
        </w:rPr>
      </w:pPr>
      <w:r w:rsidRPr="000F1F84">
        <w:rPr>
          <w:rFonts w:cstheme="minorHAnsi"/>
          <w:u w:val="single"/>
        </w:rPr>
        <w:lastRenderedPageBreak/>
        <w:t>Abstract</w:t>
      </w:r>
    </w:p>
    <w:p w14:paraId="507BF2C0" w14:textId="4AEB4798" w:rsidR="00C2012D" w:rsidRPr="001370D8" w:rsidRDefault="00F6073A" w:rsidP="00A77F9A">
      <w:r w:rsidRPr="00F6632E">
        <w:rPr>
          <w:rFonts w:cstheme="minorHAnsi"/>
        </w:rPr>
        <w:t>Esports is often a topic which doesn’t receive much praise</w:t>
      </w:r>
      <w:r w:rsidR="00545450">
        <w:rPr>
          <w:rFonts w:cstheme="minorHAnsi"/>
        </w:rPr>
        <w:t xml:space="preserve"> </w:t>
      </w:r>
      <w:r w:rsidRPr="00F6632E">
        <w:rPr>
          <w:rFonts w:cstheme="minorHAnsi"/>
        </w:rPr>
        <w:t>apart</w:t>
      </w:r>
      <w:r w:rsidR="00545450">
        <w:rPr>
          <w:rFonts w:cstheme="minorHAnsi"/>
        </w:rPr>
        <w:t xml:space="preserve"> from the</w:t>
      </w:r>
      <w:r w:rsidRPr="00F6632E">
        <w:rPr>
          <w:rFonts w:cstheme="minorHAnsi"/>
        </w:rPr>
        <w:t xml:space="preserve"> people who are interested in the topic it is pushed under the rug by </w:t>
      </w:r>
      <w:r w:rsidR="00F6632E" w:rsidRPr="00F6632E">
        <w:rPr>
          <w:rFonts w:cstheme="minorHAnsi"/>
        </w:rPr>
        <w:t xml:space="preserve">people who don’t see the point in playing video games and </w:t>
      </w:r>
      <w:r w:rsidR="00615203">
        <w:rPr>
          <w:rFonts w:cstheme="minorHAnsi"/>
        </w:rPr>
        <w:t xml:space="preserve">therefore </w:t>
      </w:r>
      <w:r w:rsidR="00F6632E" w:rsidRPr="00F6632E">
        <w:rPr>
          <w:rFonts w:cstheme="minorHAnsi"/>
        </w:rPr>
        <w:t xml:space="preserve">don’t see how professional esports athletes </w:t>
      </w:r>
      <w:r w:rsidR="00F6632E">
        <w:rPr>
          <w:rFonts w:cstheme="minorHAnsi"/>
        </w:rPr>
        <w:t xml:space="preserve">are similar to regular athletes, yet they will go home and watch 11 men kick a ball about for 90 minutes each week. Prior research showed that </w:t>
      </w:r>
      <w:r w:rsidR="00833861">
        <w:rPr>
          <w:rFonts w:cstheme="minorHAnsi"/>
        </w:rPr>
        <w:t xml:space="preserve">esports has been on the rise since the 90’s with funded tournament from this mid 2000’s </w:t>
      </w:r>
      <w:r w:rsidR="00B8604D">
        <w:rPr>
          <w:rFonts w:cstheme="minorHAnsi"/>
        </w:rPr>
        <w:t xml:space="preserve">and with it growing each year and showing no signs of stopping. The study aimed to examine and analyse the general </w:t>
      </w:r>
      <w:proofErr w:type="spellStart"/>
      <w:r w:rsidR="00B8604D">
        <w:rPr>
          <w:rFonts w:cstheme="minorHAnsi"/>
        </w:rPr>
        <w:t>publics</w:t>
      </w:r>
      <w:proofErr w:type="spellEnd"/>
      <w:r w:rsidR="00B8604D">
        <w:rPr>
          <w:rFonts w:cstheme="minorHAnsi"/>
        </w:rPr>
        <w:t xml:space="preserve"> view on what they believe esports needs to accomplish to be recognised and perceived on the same level as “traditional” sports.</w:t>
      </w:r>
      <w:r w:rsidR="00665F3D">
        <w:rPr>
          <w:rFonts w:cstheme="minorHAnsi"/>
        </w:rPr>
        <w:t xml:space="preserve"> This study also investigated </w:t>
      </w:r>
      <w:r w:rsidR="005E3E9D">
        <w:rPr>
          <w:rFonts w:cstheme="minorHAnsi"/>
        </w:rPr>
        <w:t>whether or not lack of representation in sports and sports was a barrier to people wanting to have a career in the area.</w:t>
      </w:r>
      <w:r w:rsidR="000D1206">
        <w:rPr>
          <w:rFonts w:cstheme="minorHAnsi"/>
        </w:rPr>
        <w:t xml:space="preserve"> The study also looked at the effects gambling has on esports and sports as well as briefly looked at the effect the covid 19 pandemic had on esports and sports.</w:t>
      </w:r>
      <w:r w:rsidR="00867DBB">
        <w:rPr>
          <w:rFonts w:cstheme="minorHAnsi"/>
        </w:rPr>
        <w:t xml:space="preserve"> </w:t>
      </w:r>
      <w:r w:rsidR="002462BF">
        <w:t xml:space="preserve">The literature review revealed that </w:t>
      </w:r>
      <w:r w:rsidR="002462BF">
        <w:rPr>
          <w:rFonts w:cstheme="minorHAnsi"/>
          <w:shd w:val="clear" w:color="auto" w:fill="FFFFFF"/>
        </w:rPr>
        <w:t>the</w:t>
      </w:r>
      <w:r w:rsidR="002462BF" w:rsidRPr="0086534A">
        <w:rPr>
          <w:rFonts w:cstheme="minorHAnsi"/>
          <w:shd w:val="clear" w:color="auto" w:fill="FFFFFF"/>
        </w:rPr>
        <w:t xml:space="preserve"> main viewers of esports </w:t>
      </w:r>
      <w:r w:rsidR="002462BF">
        <w:rPr>
          <w:rFonts w:cstheme="minorHAnsi"/>
          <w:shd w:val="clear" w:color="auto" w:fill="FFFFFF"/>
        </w:rPr>
        <w:t xml:space="preserve">were found to </w:t>
      </w:r>
      <w:r w:rsidR="002462BF" w:rsidRPr="0086534A">
        <w:rPr>
          <w:rFonts w:cstheme="minorHAnsi"/>
          <w:shd w:val="clear" w:color="auto" w:fill="FFFFFF"/>
        </w:rPr>
        <w:t>have been found active gamers seeking to improve their skills by watching and learning from their favourite players</w:t>
      </w:r>
      <w:r w:rsidR="002462BF">
        <w:rPr>
          <w:rFonts w:cstheme="minorHAnsi"/>
          <w:shd w:val="clear" w:color="auto" w:fill="FFFFFF"/>
        </w:rPr>
        <w:t xml:space="preserve">. The rise of the streaming platform </w:t>
      </w:r>
      <w:r w:rsidR="00194228">
        <w:rPr>
          <w:rFonts w:cstheme="minorHAnsi"/>
          <w:shd w:val="clear" w:color="auto" w:fill="FFFFFF"/>
        </w:rPr>
        <w:t>T</w:t>
      </w:r>
      <w:r w:rsidR="002462BF">
        <w:rPr>
          <w:rFonts w:cstheme="minorHAnsi"/>
          <w:shd w:val="clear" w:color="auto" w:fill="FFFFFF"/>
        </w:rPr>
        <w:t xml:space="preserve">witch </w:t>
      </w:r>
      <w:r w:rsidR="002462BF" w:rsidRPr="0086534A">
        <w:rPr>
          <w:rStyle w:val="nlmyear"/>
          <w:rFonts w:cstheme="minorHAnsi"/>
          <w:shd w:val="clear" w:color="auto" w:fill="FFFFFF"/>
        </w:rPr>
        <w:t>enabl</w:t>
      </w:r>
      <w:r w:rsidR="002462BF">
        <w:rPr>
          <w:rStyle w:val="nlmyear"/>
          <w:rFonts w:cstheme="minorHAnsi"/>
          <w:shd w:val="clear" w:color="auto" w:fill="FFFFFF"/>
        </w:rPr>
        <w:t>e</w:t>
      </w:r>
      <w:r w:rsidR="008B3CC6">
        <w:rPr>
          <w:rStyle w:val="nlmyear"/>
          <w:rFonts w:cstheme="minorHAnsi"/>
          <w:shd w:val="clear" w:color="auto" w:fill="FFFFFF"/>
        </w:rPr>
        <w:t>d</w:t>
      </w:r>
      <w:r w:rsidR="002462BF" w:rsidRPr="0086534A">
        <w:rPr>
          <w:rStyle w:val="nlmyear"/>
          <w:rFonts w:cstheme="minorHAnsi"/>
          <w:shd w:val="clear" w:color="auto" w:fill="FFFFFF"/>
        </w:rPr>
        <w:t xml:space="preserve"> viewers to watch their favourite players outside </w:t>
      </w:r>
      <w:r w:rsidR="002462BF">
        <w:rPr>
          <w:rStyle w:val="nlmyear"/>
          <w:rFonts w:cstheme="minorHAnsi"/>
          <w:shd w:val="clear" w:color="auto" w:fill="FFFFFF"/>
        </w:rPr>
        <w:t xml:space="preserve">major </w:t>
      </w:r>
      <w:r w:rsidR="002462BF" w:rsidRPr="0086534A">
        <w:rPr>
          <w:rStyle w:val="nlmyear"/>
          <w:rFonts w:cstheme="minorHAnsi"/>
          <w:shd w:val="clear" w:color="auto" w:fill="FFFFFF"/>
        </w:rPr>
        <w:t>tournaments this allow</w:t>
      </w:r>
      <w:r w:rsidR="00731E11">
        <w:rPr>
          <w:rStyle w:val="nlmyear"/>
          <w:rFonts w:cstheme="minorHAnsi"/>
          <w:shd w:val="clear" w:color="auto" w:fill="FFFFFF"/>
        </w:rPr>
        <w:t>s</w:t>
      </w:r>
      <w:r w:rsidR="002462BF" w:rsidRPr="0086534A">
        <w:rPr>
          <w:rStyle w:val="nlmyear"/>
          <w:rFonts w:cstheme="minorHAnsi"/>
          <w:shd w:val="clear" w:color="auto" w:fill="FFFFFF"/>
        </w:rPr>
        <w:t xml:space="preserve"> them to interact with their fans </w:t>
      </w:r>
      <w:r w:rsidR="00213631">
        <w:rPr>
          <w:rStyle w:val="nlmyear"/>
          <w:rFonts w:cstheme="minorHAnsi"/>
          <w:shd w:val="clear" w:color="auto" w:fill="FFFFFF"/>
        </w:rPr>
        <w:t>and</w:t>
      </w:r>
      <w:r w:rsidR="002462BF" w:rsidRPr="0086534A">
        <w:rPr>
          <w:rStyle w:val="nlmyear"/>
          <w:rFonts w:cstheme="minorHAnsi"/>
          <w:shd w:val="clear" w:color="auto" w:fill="FFFFFF"/>
        </w:rPr>
        <w:t xml:space="preserve"> show them their gameplay </w:t>
      </w:r>
      <w:r w:rsidR="009923B1">
        <w:rPr>
          <w:rStyle w:val="nlmyear"/>
          <w:rFonts w:cstheme="minorHAnsi"/>
          <w:shd w:val="clear" w:color="auto" w:fill="FFFFFF"/>
        </w:rPr>
        <w:t>as well as</w:t>
      </w:r>
      <w:r w:rsidR="006E6899">
        <w:rPr>
          <w:rStyle w:val="nlmyear"/>
          <w:rFonts w:cstheme="minorHAnsi"/>
          <w:shd w:val="clear" w:color="auto" w:fill="FFFFFF"/>
        </w:rPr>
        <w:t xml:space="preserve"> </w:t>
      </w:r>
      <w:r w:rsidR="002462BF" w:rsidRPr="0086534A">
        <w:rPr>
          <w:rStyle w:val="nlmyear"/>
          <w:rFonts w:cstheme="minorHAnsi"/>
          <w:shd w:val="clear" w:color="auto" w:fill="FFFFFF"/>
        </w:rPr>
        <w:t>explain the mechanics behind the situations they are in</w:t>
      </w:r>
      <w:r w:rsidR="00213631">
        <w:rPr>
          <w:rStyle w:val="nlmyear"/>
          <w:rFonts w:cstheme="minorHAnsi"/>
          <w:shd w:val="clear" w:color="auto" w:fill="FFFFFF"/>
        </w:rPr>
        <w:t xml:space="preserve">. </w:t>
      </w:r>
      <w:r w:rsidR="00CD488B">
        <w:rPr>
          <w:rStyle w:val="nlmyear"/>
          <w:rFonts w:cstheme="minorHAnsi"/>
          <w:shd w:val="clear" w:color="auto" w:fill="FFFFFF"/>
        </w:rPr>
        <w:t>It was also</w:t>
      </w:r>
      <w:r w:rsidR="002462BF">
        <w:rPr>
          <w:rStyle w:val="nlmyear"/>
          <w:rFonts w:cstheme="minorHAnsi"/>
          <w:shd w:val="clear" w:color="auto" w:fill="FFFFFF"/>
        </w:rPr>
        <w:t xml:space="preserve"> revealed that </w:t>
      </w:r>
      <w:r w:rsidR="002462BF" w:rsidRPr="005E63A8">
        <w:rPr>
          <w:rFonts w:cstheme="minorHAnsi"/>
          <w:color w:val="000000"/>
        </w:rPr>
        <w:t xml:space="preserve">the </w:t>
      </w:r>
      <w:r w:rsidR="002462BF" w:rsidRPr="005E63A8">
        <w:rPr>
          <w:rFonts w:cstheme="minorHAnsi"/>
          <w:shd w:val="clear" w:color="auto" w:fill="FFFFFF"/>
        </w:rPr>
        <w:t>French government officially recognise</w:t>
      </w:r>
      <w:r w:rsidR="002462BF">
        <w:rPr>
          <w:rFonts w:cstheme="minorHAnsi"/>
          <w:shd w:val="clear" w:color="auto" w:fill="FFFFFF"/>
        </w:rPr>
        <w:t>s</w:t>
      </w:r>
      <w:r w:rsidR="002462BF" w:rsidRPr="005E63A8">
        <w:rPr>
          <w:rFonts w:cstheme="minorHAnsi"/>
          <w:shd w:val="clear" w:color="auto" w:fill="FFFFFF"/>
        </w:rPr>
        <w:t xml:space="preserve"> esports as a national sport and expressed heavy interest in potentially adding esports to the 2024 Olympics games which are due to be held in France</w:t>
      </w:r>
      <w:r w:rsidR="002462BF" w:rsidRPr="005E63A8">
        <w:rPr>
          <w:rStyle w:val="nlmyear"/>
          <w:rFonts w:cstheme="minorHAnsi"/>
          <w:shd w:val="clear" w:color="auto" w:fill="FFFFFF"/>
        </w:rPr>
        <w:t>.</w:t>
      </w:r>
      <w:r w:rsidR="004C2D85">
        <w:rPr>
          <w:rStyle w:val="nlmyear"/>
          <w:rFonts w:cstheme="minorHAnsi"/>
          <w:shd w:val="clear" w:color="auto" w:fill="FFFFFF"/>
        </w:rPr>
        <w:t xml:space="preserve"> </w:t>
      </w:r>
      <w:r w:rsidR="00F43F39" w:rsidRPr="00E013AC">
        <w:t xml:space="preserve">A questionnaire was </w:t>
      </w:r>
      <w:r w:rsidR="00F43F39">
        <w:t xml:space="preserve">posted online and gathered 25 participants </w:t>
      </w:r>
      <w:r w:rsidR="00F43F39" w:rsidRPr="00E013AC">
        <w:t xml:space="preserve">of which </w:t>
      </w:r>
      <w:r w:rsidR="00F43F39">
        <w:t>15</w:t>
      </w:r>
      <w:r w:rsidR="00F43F39" w:rsidRPr="00E013AC">
        <w:t xml:space="preserve"> were </w:t>
      </w:r>
      <w:r w:rsidR="00F43F39">
        <w:t>M</w:t>
      </w:r>
      <w:r w:rsidR="00F43F39" w:rsidRPr="00E013AC">
        <w:t>ale</w:t>
      </w:r>
      <w:r w:rsidR="00F43F39">
        <w:t xml:space="preserve"> and</w:t>
      </w:r>
      <w:r w:rsidR="00F43F39" w:rsidRPr="00E013AC">
        <w:t xml:space="preserve"> 1</w:t>
      </w:r>
      <w:r w:rsidR="00F43F39">
        <w:t>0</w:t>
      </w:r>
      <w:r w:rsidR="00F43F39" w:rsidRPr="00E013AC">
        <w:t xml:space="preserve"> were </w:t>
      </w:r>
      <w:r w:rsidR="00F43F39">
        <w:t>F</w:t>
      </w:r>
      <w:r w:rsidR="00F43F39" w:rsidRPr="00E013AC">
        <w:t>emale</w:t>
      </w:r>
      <w:r w:rsidR="00F43F39">
        <w:t>.</w:t>
      </w:r>
      <w:r w:rsidR="00F43F39" w:rsidRPr="00E013AC">
        <w:t xml:space="preserve"> </w:t>
      </w:r>
      <w:r w:rsidR="00F43F39">
        <w:t xml:space="preserve">Results were analysed using google sheets due to the fact that you can export results from google forms into sheets. </w:t>
      </w:r>
      <w:r w:rsidR="00455F0D">
        <w:t xml:space="preserve">The main limitations of this topic were regarding the number of participants that completed the questionnaire as only 25% of the intended amount was met. The researcher decided that this was going to be more than likely due to  this topic being aimed at the younger generation the older generation is most likely going to not complete the survey if they scrolled past unless the topic piques their interest. </w:t>
      </w:r>
      <w:r w:rsidR="0070450D">
        <w:t>Recommendations suggest that</w:t>
      </w:r>
      <w:r w:rsidRPr="00E013AC">
        <w:t xml:space="preserve"> </w:t>
      </w:r>
      <w:r w:rsidR="00C2012D">
        <w:rPr>
          <w:rFonts w:cstheme="minorHAnsi"/>
        </w:rPr>
        <w:t xml:space="preserve">the main reason as to why esports aren’t viewed the same is that there needs to be more </w:t>
      </w:r>
      <w:r w:rsidR="00C2012D" w:rsidRPr="00962140">
        <w:rPr>
          <w:rFonts w:cstheme="minorHAnsi"/>
          <w:szCs w:val="28"/>
        </w:rPr>
        <w:t xml:space="preserve">awareness of what </w:t>
      </w:r>
      <w:r w:rsidR="00C2012D">
        <w:rPr>
          <w:rFonts w:cstheme="minorHAnsi"/>
          <w:szCs w:val="28"/>
        </w:rPr>
        <w:t>e</w:t>
      </w:r>
      <w:r w:rsidR="00C2012D" w:rsidRPr="00962140">
        <w:rPr>
          <w:rFonts w:cstheme="minorHAnsi"/>
          <w:szCs w:val="28"/>
        </w:rPr>
        <w:t>sports</w:t>
      </w:r>
      <w:r w:rsidR="00C2012D">
        <w:rPr>
          <w:rFonts w:cstheme="minorHAnsi"/>
          <w:szCs w:val="28"/>
        </w:rPr>
        <w:t xml:space="preserve"> as well as that t</w:t>
      </w:r>
      <w:r w:rsidR="00C2012D" w:rsidRPr="00962140">
        <w:rPr>
          <w:rFonts w:cstheme="minorHAnsi"/>
          <w:szCs w:val="28"/>
        </w:rPr>
        <w:t xml:space="preserve">hey need to be as entertaining and skilled </w:t>
      </w:r>
      <w:r w:rsidR="00C2012D">
        <w:rPr>
          <w:rFonts w:cstheme="minorHAnsi"/>
          <w:szCs w:val="28"/>
        </w:rPr>
        <w:t xml:space="preserve">as “traditional” sports. </w:t>
      </w:r>
      <w:r w:rsidR="00C2012D" w:rsidRPr="00A42A6F">
        <w:rPr>
          <w:rFonts w:cstheme="minorHAnsi"/>
          <w:szCs w:val="28"/>
        </w:rPr>
        <w:t xml:space="preserve">40% of women who responded believed that lack of representation is a major barrier to those wishing to pursue a career in the sector, </w:t>
      </w:r>
      <w:r w:rsidR="00C2012D">
        <w:rPr>
          <w:rFonts w:cstheme="minorHAnsi"/>
          <w:szCs w:val="28"/>
        </w:rPr>
        <w:t xml:space="preserve">and </w:t>
      </w:r>
      <w:r w:rsidR="00C2012D" w:rsidRPr="00A42A6F">
        <w:rPr>
          <w:rFonts w:cstheme="minorHAnsi"/>
          <w:szCs w:val="28"/>
        </w:rPr>
        <w:t xml:space="preserve">that 40% of women who feel a lack of representation is a barrier said they have been harassed </w:t>
      </w:r>
      <w:r w:rsidR="00C2012D" w:rsidRPr="00A42A6F">
        <w:rPr>
          <w:rFonts w:cstheme="minorHAnsi"/>
          <w:szCs w:val="28"/>
        </w:rPr>
        <w:lastRenderedPageBreak/>
        <w:t xml:space="preserve">online because of their gender. </w:t>
      </w:r>
      <w:r w:rsidR="00C2012D">
        <w:rPr>
          <w:rFonts w:cstheme="minorHAnsi"/>
          <w:szCs w:val="28"/>
        </w:rPr>
        <w:t>Therefore esports needs to focus on becoming a more welcoming community and push out any of the toxic environments which women are turned off by</w:t>
      </w:r>
      <w:r w:rsidR="00096843">
        <w:rPr>
          <w:rFonts w:cstheme="minorHAnsi"/>
          <w:szCs w:val="28"/>
        </w:rPr>
        <w:t xml:space="preserve"> in order to attract more people </w:t>
      </w:r>
      <w:r w:rsidR="00C2012D">
        <w:rPr>
          <w:rFonts w:cstheme="minorHAnsi"/>
          <w:szCs w:val="28"/>
        </w:rPr>
        <w:t xml:space="preserve">. </w:t>
      </w:r>
    </w:p>
    <w:p w14:paraId="7C917E49" w14:textId="3E1C8D90" w:rsidR="00F6073A" w:rsidRPr="00867DBB" w:rsidRDefault="00F6073A" w:rsidP="00A77F9A">
      <w:pPr>
        <w:rPr>
          <w:rFonts w:cstheme="minorHAnsi"/>
        </w:rPr>
      </w:pPr>
    </w:p>
    <w:p w14:paraId="7D302183" w14:textId="6734582C" w:rsidR="002645D0" w:rsidRPr="000F1F84" w:rsidRDefault="002645D0" w:rsidP="00A77F9A">
      <w:pPr>
        <w:rPr>
          <w:rFonts w:cstheme="minorHAnsi"/>
        </w:rPr>
      </w:pPr>
      <w:r w:rsidRPr="0086534A">
        <w:rPr>
          <w:rFonts w:cstheme="minorHAnsi"/>
          <w:lang w:eastAsia="x-none"/>
        </w:rPr>
        <w:br w:type="page"/>
      </w:r>
    </w:p>
    <w:sdt>
      <w:sdtPr>
        <w:rPr>
          <w:rFonts w:asciiTheme="minorHAnsi" w:eastAsia="Times New Roman" w:hAnsiTheme="minorHAnsi" w:cstheme="minorHAnsi"/>
          <w:color w:val="auto"/>
          <w:sz w:val="24"/>
          <w:szCs w:val="24"/>
          <w:u w:val="single"/>
          <w:lang w:val="en-GB" w:eastAsia="en-GB"/>
        </w:rPr>
        <w:id w:val="2138992989"/>
        <w:docPartObj>
          <w:docPartGallery w:val="Table of Contents"/>
          <w:docPartUnique/>
        </w:docPartObj>
      </w:sdtPr>
      <w:sdtEndPr>
        <w:rPr>
          <w:noProof/>
          <w:u w:val="none"/>
        </w:rPr>
      </w:sdtEndPr>
      <w:sdtContent>
        <w:p w14:paraId="52E3A114" w14:textId="57417B81" w:rsidR="002645D0" w:rsidRPr="0086534A" w:rsidRDefault="005E743F" w:rsidP="00A77F9A">
          <w:pPr>
            <w:pStyle w:val="TOCHeading"/>
            <w:spacing w:line="360" w:lineRule="auto"/>
            <w:rPr>
              <w:rFonts w:asciiTheme="minorHAnsi" w:hAnsiTheme="minorHAnsi" w:cstheme="minorHAnsi"/>
              <w:sz w:val="24"/>
              <w:szCs w:val="24"/>
            </w:rPr>
          </w:pPr>
          <w:r>
            <w:rPr>
              <w:rFonts w:asciiTheme="minorHAnsi" w:eastAsia="Times New Roman" w:hAnsiTheme="minorHAnsi" w:cstheme="minorHAnsi"/>
              <w:color w:val="auto"/>
              <w:sz w:val="24"/>
              <w:szCs w:val="24"/>
              <w:u w:val="single"/>
              <w:lang w:val="en-GB" w:eastAsia="en-GB"/>
            </w:rPr>
            <w:t>Table Of Contents</w:t>
          </w:r>
        </w:p>
        <w:p w14:paraId="27E7DE14" w14:textId="49C16EA7" w:rsidR="00961F66" w:rsidRDefault="002645D0">
          <w:pPr>
            <w:pStyle w:val="TOC1"/>
            <w:tabs>
              <w:tab w:val="right" w:leader="dot" w:pos="9016"/>
            </w:tabs>
            <w:rPr>
              <w:rFonts w:eastAsiaTheme="minorEastAsia" w:cstheme="minorBidi"/>
              <w:noProof/>
              <w:sz w:val="22"/>
              <w:szCs w:val="22"/>
            </w:rPr>
          </w:pPr>
          <w:r w:rsidRPr="0086534A">
            <w:rPr>
              <w:rFonts w:cstheme="minorHAnsi"/>
            </w:rPr>
            <w:fldChar w:fldCharType="begin"/>
          </w:r>
          <w:r w:rsidRPr="0086534A">
            <w:rPr>
              <w:rFonts w:cstheme="minorHAnsi"/>
            </w:rPr>
            <w:instrText xml:space="preserve"> TOC \o "1-3" \h \z \u </w:instrText>
          </w:r>
          <w:r w:rsidRPr="0086534A">
            <w:rPr>
              <w:rFonts w:cstheme="minorHAnsi"/>
            </w:rPr>
            <w:fldChar w:fldCharType="separate"/>
          </w:r>
          <w:hyperlink w:anchor="_Toc103297655" w:history="1">
            <w:r w:rsidR="00961F66" w:rsidRPr="00917CBB">
              <w:rPr>
                <w:rStyle w:val="Hyperlink"/>
                <w:rFonts w:cstheme="minorHAnsi"/>
                <w:noProof/>
                <w:lang w:eastAsia="x-none"/>
              </w:rPr>
              <w:t>Chapter 1 – Introduction</w:t>
            </w:r>
            <w:r w:rsidR="00961F66">
              <w:rPr>
                <w:noProof/>
                <w:webHidden/>
              </w:rPr>
              <w:tab/>
            </w:r>
            <w:r w:rsidR="00961F66">
              <w:rPr>
                <w:noProof/>
                <w:webHidden/>
              </w:rPr>
              <w:fldChar w:fldCharType="begin"/>
            </w:r>
            <w:r w:rsidR="00961F66">
              <w:rPr>
                <w:noProof/>
                <w:webHidden/>
              </w:rPr>
              <w:instrText xml:space="preserve"> PAGEREF _Toc103297655 \h </w:instrText>
            </w:r>
            <w:r w:rsidR="00961F66">
              <w:rPr>
                <w:noProof/>
                <w:webHidden/>
              </w:rPr>
            </w:r>
            <w:r w:rsidR="00961F66">
              <w:rPr>
                <w:noProof/>
                <w:webHidden/>
              </w:rPr>
              <w:fldChar w:fldCharType="separate"/>
            </w:r>
            <w:r w:rsidR="00961F66">
              <w:rPr>
                <w:noProof/>
                <w:webHidden/>
              </w:rPr>
              <w:t>1</w:t>
            </w:r>
            <w:r w:rsidR="00961F66">
              <w:rPr>
                <w:noProof/>
                <w:webHidden/>
              </w:rPr>
              <w:fldChar w:fldCharType="end"/>
            </w:r>
          </w:hyperlink>
        </w:p>
        <w:p w14:paraId="053F7358" w14:textId="0DCD36BA" w:rsidR="00961F66" w:rsidRDefault="00961F66">
          <w:pPr>
            <w:pStyle w:val="TOC2"/>
            <w:tabs>
              <w:tab w:val="right" w:leader="dot" w:pos="9016"/>
            </w:tabs>
            <w:rPr>
              <w:rFonts w:eastAsiaTheme="minorEastAsia" w:cstheme="minorBidi"/>
              <w:noProof/>
              <w:sz w:val="22"/>
              <w:szCs w:val="22"/>
            </w:rPr>
          </w:pPr>
          <w:hyperlink w:anchor="_Toc103297656" w:history="1">
            <w:r w:rsidRPr="00917CBB">
              <w:rPr>
                <w:rStyle w:val="Hyperlink"/>
                <w:rFonts w:cstheme="minorHAnsi"/>
                <w:noProof/>
              </w:rPr>
              <w:t>1.1 Introduction</w:t>
            </w:r>
            <w:r>
              <w:rPr>
                <w:noProof/>
                <w:webHidden/>
              </w:rPr>
              <w:tab/>
            </w:r>
            <w:r>
              <w:rPr>
                <w:noProof/>
                <w:webHidden/>
              </w:rPr>
              <w:fldChar w:fldCharType="begin"/>
            </w:r>
            <w:r>
              <w:rPr>
                <w:noProof/>
                <w:webHidden/>
              </w:rPr>
              <w:instrText xml:space="preserve"> PAGEREF _Toc103297656 \h </w:instrText>
            </w:r>
            <w:r>
              <w:rPr>
                <w:noProof/>
                <w:webHidden/>
              </w:rPr>
            </w:r>
            <w:r>
              <w:rPr>
                <w:noProof/>
                <w:webHidden/>
              </w:rPr>
              <w:fldChar w:fldCharType="separate"/>
            </w:r>
            <w:r>
              <w:rPr>
                <w:noProof/>
                <w:webHidden/>
              </w:rPr>
              <w:t>1</w:t>
            </w:r>
            <w:r>
              <w:rPr>
                <w:noProof/>
                <w:webHidden/>
              </w:rPr>
              <w:fldChar w:fldCharType="end"/>
            </w:r>
          </w:hyperlink>
        </w:p>
        <w:p w14:paraId="6E38B4C8" w14:textId="262CDCBA" w:rsidR="00961F66" w:rsidRDefault="00961F66">
          <w:pPr>
            <w:pStyle w:val="TOC2"/>
            <w:tabs>
              <w:tab w:val="right" w:leader="dot" w:pos="9016"/>
            </w:tabs>
            <w:rPr>
              <w:rFonts w:eastAsiaTheme="minorEastAsia" w:cstheme="minorBidi"/>
              <w:noProof/>
              <w:sz w:val="22"/>
              <w:szCs w:val="22"/>
            </w:rPr>
          </w:pPr>
          <w:hyperlink w:anchor="_Toc103297657" w:history="1">
            <w:r w:rsidRPr="00917CBB">
              <w:rPr>
                <w:rStyle w:val="Hyperlink"/>
                <w:rFonts w:cstheme="minorHAnsi"/>
                <w:noProof/>
              </w:rPr>
              <w:t>1.2 Background</w:t>
            </w:r>
            <w:r>
              <w:rPr>
                <w:noProof/>
                <w:webHidden/>
              </w:rPr>
              <w:tab/>
            </w:r>
            <w:r>
              <w:rPr>
                <w:noProof/>
                <w:webHidden/>
              </w:rPr>
              <w:fldChar w:fldCharType="begin"/>
            </w:r>
            <w:r>
              <w:rPr>
                <w:noProof/>
                <w:webHidden/>
              </w:rPr>
              <w:instrText xml:space="preserve"> PAGEREF _Toc103297657 \h </w:instrText>
            </w:r>
            <w:r>
              <w:rPr>
                <w:noProof/>
                <w:webHidden/>
              </w:rPr>
            </w:r>
            <w:r>
              <w:rPr>
                <w:noProof/>
                <w:webHidden/>
              </w:rPr>
              <w:fldChar w:fldCharType="separate"/>
            </w:r>
            <w:r>
              <w:rPr>
                <w:noProof/>
                <w:webHidden/>
              </w:rPr>
              <w:t>1</w:t>
            </w:r>
            <w:r>
              <w:rPr>
                <w:noProof/>
                <w:webHidden/>
              </w:rPr>
              <w:fldChar w:fldCharType="end"/>
            </w:r>
          </w:hyperlink>
        </w:p>
        <w:p w14:paraId="107C573E" w14:textId="4014A463" w:rsidR="00961F66" w:rsidRDefault="00961F66">
          <w:pPr>
            <w:pStyle w:val="TOC2"/>
            <w:tabs>
              <w:tab w:val="right" w:leader="dot" w:pos="9016"/>
            </w:tabs>
            <w:rPr>
              <w:rFonts w:eastAsiaTheme="minorEastAsia" w:cstheme="minorBidi"/>
              <w:noProof/>
              <w:sz w:val="22"/>
              <w:szCs w:val="22"/>
            </w:rPr>
          </w:pPr>
          <w:hyperlink w:anchor="_Toc103297658" w:history="1">
            <w:r w:rsidRPr="00917CBB">
              <w:rPr>
                <w:rStyle w:val="Hyperlink"/>
                <w:rFonts w:cstheme="minorHAnsi"/>
                <w:noProof/>
              </w:rPr>
              <w:t>1.3 Aim And Objectives</w:t>
            </w:r>
            <w:r>
              <w:rPr>
                <w:noProof/>
                <w:webHidden/>
              </w:rPr>
              <w:tab/>
            </w:r>
            <w:r>
              <w:rPr>
                <w:noProof/>
                <w:webHidden/>
              </w:rPr>
              <w:fldChar w:fldCharType="begin"/>
            </w:r>
            <w:r>
              <w:rPr>
                <w:noProof/>
                <w:webHidden/>
              </w:rPr>
              <w:instrText xml:space="preserve"> PAGEREF _Toc103297658 \h </w:instrText>
            </w:r>
            <w:r>
              <w:rPr>
                <w:noProof/>
                <w:webHidden/>
              </w:rPr>
            </w:r>
            <w:r>
              <w:rPr>
                <w:noProof/>
                <w:webHidden/>
              </w:rPr>
              <w:fldChar w:fldCharType="separate"/>
            </w:r>
            <w:r>
              <w:rPr>
                <w:noProof/>
                <w:webHidden/>
              </w:rPr>
              <w:t>2</w:t>
            </w:r>
            <w:r>
              <w:rPr>
                <w:noProof/>
                <w:webHidden/>
              </w:rPr>
              <w:fldChar w:fldCharType="end"/>
            </w:r>
          </w:hyperlink>
        </w:p>
        <w:p w14:paraId="0D2B9F4C" w14:textId="67A6C9B7" w:rsidR="00961F66" w:rsidRDefault="00961F66">
          <w:pPr>
            <w:pStyle w:val="TOC3"/>
            <w:tabs>
              <w:tab w:val="right" w:leader="dot" w:pos="9016"/>
            </w:tabs>
            <w:rPr>
              <w:rFonts w:eastAsiaTheme="minorEastAsia" w:cstheme="minorBidi"/>
              <w:noProof/>
              <w:sz w:val="22"/>
              <w:szCs w:val="22"/>
            </w:rPr>
          </w:pPr>
          <w:hyperlink w:anchor="_Toc103297659" w:history="1">
            <w:r w:rsidRPr="00917CBB">
              <w:rPr>
                <w:rStyle w:val="Hyperlink"/>
                <w:noProof/>
              </w:rPr>
              <w:t>1.3.1 Primary Research Aim</w:t>
            </w:r>
            <w:r>
              <w:rPr>
                <w:noProof/>
                <w:webHidden/>
              </w:rPr>
              <w:tab/>
            </w:r>
            <w:r>
              <w:rPr>
                <w:noProof/>
                <w:webHidden/>
              </w:rPr>
              <w:fldChar w:fldCharType="begin"/>
            </w:r>
            <w:r>
              <w:rPr>
                <w:noProof/>
                <w:webHidden/>
              </w:rPr>
              <w:instrText xml:space="preserve"> PAGEREF _Toc103297659 \h </w:instrText>
            </w:r>
            <w:r>
              <w:rPr>
                <w:noProof/>
                <w:webHidden/>
              </w:rPr>
            </w:r>
            <w:r>
              <w:rPr>
                <w:noProof/>
                <w:webHidden/>
              </w:rPr>
              <w:fldChar w:fldCharType="separate"/>
            </w:r>
            <w:r>
              <w:rPr>
                <w:noProof/>
                <w:webHidden/>
              </w:rPr>
              <w:t>2</w:t>
            </w:r>
            <w:r>
              <w:rPr>
                <w:noProof/>
                <w:webHidden/>
              </w:rPr>
              <w:fldChar w:fldCharType="end"/>
            </w:r>
          </w:hyperlink>
        </w:p>
        <w:p w14:paraId="5D8ADBCF" w14:textId="12383618" w:rsidR="00961F66" w:rsidRDefault="00961F66">
          <w:pPr>
            <w:pStyle w:val="TOC3"/>
            <w:tabs>
              <w:tab w:val="right" w:leader="dot" w:pos="9016"/>
            </w:tabs>
            <w:rPr>
              <w:rFonts w:eastAsiaTheme="minorEastAsia" w:cstheme="minorBidi"/>
              <w:noProof/>
              <w:sz w:val="22"/>
              <w:szCs w:val="22"/>
            </w:rPr>
          </w:pPr>
          <w:hyperlink w:anchor="_Toc103297660" w:history="1">
            <w:r w:rsidRPr="00917CBB">
              <w:rPr>
                <w:rStyle w:val="Hyperlink"/>
                <w:noProof/>
              </w:rPr>
              <w:t>1.3.2 Objectives</w:t>
            </w:r>
            <w:r>
              <w:rPr>
                <w:noProof/>
                <w:webHidden/>
              </w:rPr>
              <w:tab/>
            </w:r>
            <w:r>
              <w:rPr>
                <w:noProof/>
                <w:webHidden/>
              </w:rPr>
              <w:fldChar w:fldCharType="begin"/>
            </w:r>
            <w:r>
              <w:rPr>
                <w:noProof/>
                <w:webHidden/>
              </w:rPr>
              <w:instrText xml:space="preserve"> PAGEREF _Toc103297660 \h </w:instrText>
            </w:r>
            <w:r>
              <w:rPr>
                <w:noProof/>
                <w:webHidden/>
              </w:rPr>
            </w:r>
            <w:r>
              <w:rPr>
                <w:noProof/>
                <w:webHidden/>
              </w:rPr>
              <w:fldChar w:fldCharType="separate"/>
            </w:r>
            <w:r>
              <w:rPr>
                <w:noProof/>
                <w:webHidden/>
              </w:rPr>
              <w:t>2</w:t>
            </w:r>
            <w:r>
              <w:rPr>
                <w:noProof/>
                <w:webHidden/>
              </w:rPr>
              <w:fldChar w:fldCharType="end"/>
            </w:r>
          </w:hyperlink>
        </w:p>
        <w:p w14:paraId="331F6CB1" w14:textId="3BA98FD7" w:rsidR="00961F66" w:rsidRDefault="00961F66">
          <w:pPr>
            <w:pStyle w:val="TOC2"/>
            <w:tabs>
              <w:tab w:val="right" w:leader="dot" w:pos="9016"/>
            </w:tabs>
            <w:rPr>
              <w:rFonts w:eastAsiaTheme="minorEastAsia" w:cstheme="minorBidi"/>
              <w:noProof/>
              <w:sz w:val="22"/>
              <w:szCs w:val="22"/>
            </w:rPr>
          </w:pPr>
          <w:hyperlink w:anchor="_Toc103297661" w:history="1">
            <w:r w:rsidRPr="00917CBB">
              <w:rPr>
                <w:rStyle w:val="Hyperlink"/>
                <w:rFonts w:cstheme="minorHAnsi"/>
                <w:noProof/>
              </w:rPr>
              <w:t>1.4 Research Structure</w:t>
            </w:r>
            <w:r>
              <w:rPr>
                <w:noProof/>
                <w:webHidden/>
              </w:rPr>
              <w:tab/>
            </w:r>
            <w:r>
              <w:rPr>
                <w:noProof/>
                <w:webHidden/>
              </w:rPr>
              <w:fldChar w:fldCharType="begin"/>
            </w:r>
            <w:r>
              <w:rPr>
                <w:noProof/>
                <w:webHidden/>
              </w:rPr>
              <w:instrText xml:space="preserve"> PAGEREF _Toc103297661 \h </w:instrText>
            </w:r>
            <w:r>
              <w:rPr>
                <w:noProof/>
                <w:webHidden/>
              </w:rPr>
            </w:r>
            <w:r>
              <w:rPr>
                <w:noProof/>
                <w:webHidden/>
              </w:rPr>
              <w:fldChar w:fldCharType="separate"/>
            </w:r>
            <w:r>
              <w:rPr>
                <w:noProof/>
                <w:webHidden/>
              </w:rPr>
              <w:t>2</w:t>
            </w:r>
            <w:r>
              <w:rPr>
                <w:noProof/>
                <w:webHidden/>
              </w:rPr>
              <w:fldChar w:fldCharType="end"/>
            </w:r>
          </w:hyperlink>
        </w:p>
        <w:p w14:paraId="579989A2" w14:textId="004A0F05" w:rsidR="00961F66" w:rsidRDefault="00961F66">
          <w:pPr>
            <w:pStyle w:val="TOC2"/>
            <w:tabs>
              <w:tab w:val="right" w:leader="dot" w:pos="9016"/>
            </w:tabs>
            <w:rPr>
              <w:rFonts w:eastAsiaTheme="minorEastAsia" w:cstheme="minorBidi"/>
              <w:noProof/>
              <w:sz w:val="22"/>
              <w:szCs w:val="22"/>
            </w:rPr>
          </w:pPr>
          <w:hyperlink w:anchor="_Toc103297662" w:history="1">
            <w:r w:rsidRPr="00917CBB">
              <w:rPr>
                <w:rStyle w:val="Hyperlink"/>
                <w:noProof/>
              </w:rPr>
              <w:t>1.5 Conclusion</w:t>
            </w:r>
            <w:r>
              <w:rPr>
                <w:noProof/>
                <w:webHidden/>
              </w:rPr>
              <w:tab/>
            </w:r>
            <w:r>
              <w:rPr>
                <w:noProof/>
                <w:webHidden/>
              </w:rPr>
              <w:fldChar w:fldCharType="begin"/>
            </w:r>
            <w:r>
              <w:rPr>
                <w:noProof/>
                <w:webHidden/>
              </w:rPr>
              <w:instrText xml:space="preserve"> PAGEREF _Toc103297662 \h </w:instrText>
            </w:r>
            <w:r>
              <w:rPr>
                <w:noProof/>
                <w:webHidden/>
              </w:rPr>
            </w:r>
            <w:r>
              <w:rPr>
                <w:noProof/>
                <w:webHidden/>
              </w:rPr>
              <w:fldChar w:fldCharType="separate"/>
            </w:r>
            <w:r>
              <w:rPr>
                <w:noProof/>
                <w:webHidden/>
              </w:rPr>
              <w:t>3</w:t>
            </w:r>
            <w:r>
              <w:rPr>
                <w:noProof/>
                <w:webHidden/>
              </w:rPr>
              <w:fldChar w:fldCharType="end"/>
            </w:r>
          </w:hyperlink>
        </w:p>
        <w:p w14:paraId="3841E2B2" w14:textId="1A3F42EF" w:rsidR="00961F66" w:rsidRDefault="00961F66">
          <w:pPr>
            <w:pStyle w:val="TOC1"/>
            <w:tabs>
              <w:tab w:val="right" w:leader="dot" w:pos="9016"/>
            </w:tabs>
            <w:rPr>
              <w:rFonts w:eastAsiaTheme="minorEastAsia" w:cstheme="minorBidi"/>
              <w:noProof/>
              <w:sz w:val="22"/>
              <w:szCs w:val="22"/>
            </w:rPr>
          </w:pPr>
          <w:hyperlink w:anchor="_Toc103297663" w:history="1">
            <w:r w:rsidRPr="00917CBB">
              <w:rPr>
                <w:rStyle w:val="Hyperlink"/>
                <w:rFonts w:cstheme="minorHAnsi"/>
                <w:noProof/>
              </w:rPr>
              <w:t>Chapter 2 – Literature Review</w:t>
            </w:r>
            <w:r>
              <w:rPr>
                <w:noProof/>
                <w:webHidden/>
              </w:rPr>
              <w:tab/>
            </w:r>
            <w:r>
              <w:rPr>
                <w:noProof/>
                <w:webHidden/>
              </w:rPr>
              <w:fldChar w:fldCharType="begin"/>
            </w:r>
            <w:r>
              <w:rPr>
                <w:noProof/>
                <w:webHidden/>
              </w:rPr>
              <w:instrText xml:space="preserve"> PAGEREF _Toc103297663 \h </w:instrText>
            </w:r>
            <w:r>
              <w:rPr>
                <w:noProof/>
                <w:webHidden/>
              </w:rPr>
            </w:r>
            <w:r>
              <w:rPr>
                <w:noProof/>
                <w:webHidden/>
              </w:rPr>
              <w:fldChar w:fldCharType="separate"/>
            </w:r>
            <w:r>
              <w:rPr>
                <w:noProof/>
                <w:webHidden/>
              </w:rPr>
              <w:t>4</w:t>
            </w:r>
            <w:r>
              <w:rPr>
                <w:noProof/>
                <w:webHidden/>
              </w:rPr>
              <w:fldChar w:fldCharType="end"/>
            </w:r>
          </w:hyperlink>
        </w:p>
        <w:p w14:paraId="52A28E25" w14:textId="6AD042A0" w:rsidR="00961F66" w:rsidRDefault="00961F66">
          <w:pPr>
            <w:pStyle w:val="TOC2"/>
            <w:tabs>
              <w:tab w:val="right" w:leader="dot" w:pos="9016"/>
            </w:tabs>
            <w:rPr>
              <w:rFonts w:eastAsiaTheme="minorEastAsia" w:cstheme="minorBidi"/>
              <w:noProof/>
              <w:sz w:val="22"/>
              <w:szCs w:val="22"/>
            </w:rPr>
          </w:pPr>
          <w:hyperlink w:anchor="_Toc103297664" w:history="1">
            <w:r w:rsidRPr="00917CBB">
              <w:rPr>
                <w:rStyle w:val="Hyperlink"/>
                <w:rFonts w:cstheme="minorHAnsi"/>
                <w:noProof/>
              </w:rPr>
              <w:t>2.1.Introduction</w:t>
            </w:r>
            <w:r>
              <w:rPr>
                <w:noProof/>
                <w:webHidden/>
              </w:rPr>
              <w:tab/>
            </w:r>
            <w:r>
              <w:rPr>
                <w:noProof/>
                <w:webHidden/>
              </w:rPr>
              <w:fldChar w:fldCharType="begin"/>
            </w:r>
            <w:r>
              <w:rPr>
                <w:noProof/>
                <w:webHidden/>
              </w:rPr>
              <w:instrText xml:space="preserve"> PAGEREF _Toc103297664 \h </w:instrText>
            </w:r>
            <w:r>
              <w:rPr>
                <w:noProof/>
                <w:webHidden/>
              </w:rPr>
            </w:r>
            <w:r>
              <w:rPr>
                <w:noProof/>
                <w:webHidden/>
              </w:rPr>
              <w:fldChar w:fldCharType="separate"/>
            </w:r>
            <w:r>
              <w:rPr>
                <w:noProof/>
                <w:webHidden/>
              </w:rPr>
              <w:t>4</w:t>
            </w:r>
            <w:r>
              <w:rPr>
                <w:noProof/>
                <w:webHidden/>
              </w:rPr>
              <w:fldChar w:fldCharType="end"/>
            </w:r>
          </w:hyperlink>
        </w:p>
        <w:p w14:paraId="41340638" w14:textId="6622CA62" w:rsidR="00961F66" w:rsidRDefault="00961F66">
          <w:pPr>
            <w:pStyle w:val="TOC2"/>
            <w:tabs>
              <w:tab w:val="right" w:leader="dot" w:pos="9016"/>
            </w:tabs>
            <w:rPr>
              <w:rFonts w:eastAsiaTheme="minorEastAsia" w:cstheme="minorBidi"/>
              <w:noProof/>
              <w:sz w:val="22"/>
              <w:szCs w:val="22"/>
            </w:rPr>
          </w:pPr>
          <w:hyperlink w:anchor="_Toc103297665" w:history="1">
            <w:r w:rsidRPr="00917CBB">
              <w:rPr>
                <w:rStyle w:val="Hyperlink"/>
                <w:rFonts w:cstheme="minorHAnsi"/>
                <w:noProof/>
              </w:rPr>
              <w:t>2.2 Conceptual Framework</w:t>
            </w:r>
            <w:r>
              <w:rPr>
                <w:noProof/>
                <w:webHidden/>
              </w:rPr>
              <w:tab/>
            </w:r>
            <w:r>
              <w:rPr>
                <w:noProof/>
                <w:webHidden/>
              </w:rPr>
              <w:fldChar w:fldCharType="begin"/>
            </w:r>
            <w:r>
              <w:rPr>
                <w:noProof/>
                <w:webHidden/>
              </w:rPr>
              <w:instrText xml:space="preserve"> PAGEREF _Toc103297665 \h </w:instrText>
            </w:r>
            <w:r>
              <w:rPr>
                <w:noProof/>
                <w:webHidden/>
              </w:rPr>
            </w:r>
            <w:r>
              <w:rPr>
                <w:noProof/>
                <w:webHidden/>
              </w:rPr>
              <w:fldChar w:fldCharType="separate"/>
            </w:r>
            <w:r>
              <w:rPr>
                <w:noProof/>
                <w:webHidden/>
              </w:rPr>
              <w:t>5</w:t>
            </w:r>
            <w:r>
              <w:rPr>
                <w:noProof/>
                <w:webHidden/>
              </w:rPr>
              <w:fldChar w:fldCharType="end"/>
            </w:r>
          </w:hyperlink>
        </w:p>
        <w:p w14:paraId="03DF77F3" w14:textId="0AD31562" w:rsidR="00961F66" w:rsidRDefault="00961F66">
          <w:pPr>
            <w:pStyle w:val="TOC2"/>
            <w:tabs>
              <w:tab w:val="right" w:leader="dot" w:pos="9016"/>
            </w:tabs>
            <w:rPr>
              <w:rFonts w:eastAsiaTheme="minorEastAsia" w:cstheme="minorBidi"/>
              <w:noProof/>
              <w:sz w:val="22"/>
              <w:szCs w:val="22"/>
            </w:rPr>
          </w:pPr>
          <w:hyperlink w:anchor="_Toc103297666" w:history="1">
            <w:r w:rsidRPr="00917CBB">
              <w:rPr>
                <w:rStyle w:val="Hyperlink"/>
                <w:rFonts w:cstheme="minorHAnsi"/>
                <w:noProof/>
              </w:rPr>
              <w:t>2.3 Surrounding Literature</w:t>
            </w:r>
            <w:r>
              <w:rPr>
                <w:noProof/>
                <w:webHidden/>
              </w:rPr>
              <w:tab/>
            </w:r>
            <w:r>
              <w:rPr>
                <w:noProof/>
                <w:webHidden/>
              </w:rPr>
              <w:fldChar w:fldCharType="begin"/>
            </w:r>
            <w:r>
              <w:rPr>
                <w:noProof/>
                <w:webHidden/>
              </w:rPr>
              <w:instrText xml:space="preserve"> PAGEREF _Toc103297666 \h </w:instrText>
            </w:r>
            <w:r>
              <w:rPr>
                <w:noProof/>
                <w:webHidden/>
              </w:rPr>
            </w:r>
            <w:r>
              <w:rPr>
                <w:noProof/>
                <w:webHidden/>
              </w:rPr>
              <w:fldChar w:fldCharType="separate"/>
            </w:r>
            <w:r>
              <w:rPr>
                <w:noProof/>
                <w:webHidden/>
              </w:rPr>
              <w:t>6</w:t>
            </w:r>
            <w:r>
              <w:rPr>
                <w:noProof/>
                <w:webHidden/>
              </w:rPr>
              <w:fldChar w:fldCharType="end"/>
            </w:r>
          </w:hyperlink>
        </w:p>
        <w:p w14:paraId="2F096471" w14:textId="7216F88E" w:rsidR="00961F66" w:rsidRDefault="00961F66">
          <w:pPr>
            <w:pStyle w:val="TOC2"/>
            <w:tabs>
              <w:tab w:val="right" w:leader="dot" w:pos="9016"/>
            </w:tabs>
            <w:rPr>
              <w:rFonts w:eastAsiaTheme="minorEastAsia" w:cstheme="minorBidi"/>
              <w:noProof/>
              <w:sz w:val="22"/>
              <w:szCs w:val="22"/>
            </w:rPr>
          </w:pPr>
          <w:hyperlink w:anchor="_Toc103297667" w:history="1">
            <w:r w:rsidRPr="00917CBB">
              <w:rPr>
                <w:rStyle w:val="Hyperlink"/>
                <w:noProof/>
              </w:rPr>
              <w:t>2.4 Conclusion</w:t>
            </w:r>
            <w:r>
              <w:rPr>
                <w:noProof/>
                <w:webHidden/>
              </w:rPr>
              <w:tab/>
            </w:r>
            <w:r>
              <w:rPr>
                <w:noProof/>
                <w:webHidden/>
              </w:rPr>
              <w:fldChar w:fldCharType="begin"/>
            </w:r>
            <w:r>
              <w:rPr>
                <w:noProof/>
                <w:webHidden/>
              </w:rPr>
              <w:instrText xml:space="preserve"> PAGEREF _Toc103297667 \h </w:instrText>
            </w:r>
            <w:r>
              <w:rPr>
                <w:noProof/>
                <w:webHidden/>
              </w:rPr>
            </w:r>
            <w:r>
              <w:rPr>
                <w:noProof/>
                <w:webHidden/>
              </w:rPr>
              <w:fldChar w:fldCharType="separate"/>
            </w:r>
            <w:r>
              <w:rPr>
                <w:noProof/>
                <w:webHidden/>
              </w:rPr>
              <w:t>8</w:t>
            </w:r>
            <w:r>
              <w:rPr>
                <w:noProof/>
                <w:webHidden/>
              </w:rPr>
              <w:fldChar w:fldCharType="end"/>
            </w:r>
          </w:hyperlink>
        </w:p>
        <w:p w14:paraId="165F219D" w14:textId="4742FF9A" w:rsidR="00961F66" w:rsidRDefault="00961F66">
          <w:pPr>
            <w:pStyle w:val="TOC1"/>
            <w:tabs>
              <w:tab w:val="right" w:leader="dot" w:pos="9016"/>
            </w:tabs>
            <w:rPr>
              <w:rFonts w:eastAsiaTheme="minorEastAsia" w:cstheme="minorBidi"/>
              <w:noProof/>
              <w:sz w:val="22"/>
              <w:szCs w:val="22"/>
            </w:rPr>
          </w:pPr>
          <w:hyperlink w:anchor="_Toc103297668" w:history="1">
            <w:r w:rsidRPr="00917CBB">
              <w:rPr>
                <w:rStyle w:val="Hyperlink"/>
                <w:rFonts w:cstheme="minorHAnsi"/>
                <w:noProof/>
              </w:rPr>
              <w:t>Chapter 3 - Methodology</w:t>
            </w:r>
            <w:r>
              <w:rPr>
                <w:noProof/>
                <w:webHidden/>
              </w:rPr>
              <w:tab/>
            </w:r>
            <w:r>
              <w:rPr>
                <w:noProof/>
                <w:webHidden/>
              </w:rPr>
              <w:fldChar w:fldCharType="begin"/>
            </w:r>
            <w:r>
              <w:rPr>
                <w:noProof/>
                <w:webHidden/>
              </w:rPr>
              <w:instrText xml:space="preserve"> PAGEREF _Toc103297668 \h </w:instrText>
            </w:r>
            <w:r>
              <w:rPr>
                <w:noProof/>
                <w:webHidden/>
              </w:rPr>
            </w:r>
            <w:r>
              <w:rPr>
                <w:noProof/>
                <w:webHidden/>
              </w:rPr>
              <w:fldChar w:fldCharType="separate"/>
            </w:r>
            <w:r>
              <w:rPr>
                <w:noProof/>
                <w:webHidden/>
              </w:rPr>
              <w:t>10</w:t>
            </w:r>
            <w:r>
              <w:rPr>
                <w:noProof/>
                <w:webHidden/>
              </w:rPr>
              <w:fldChar w:fldCharType="end"/>
            </w:r>
          </w:hyperlink>
        </w:p>
        <w:p w14:paraId="5A99405A" w14:textId="42769DAD" w:rsidR="00961F66" w:rsidRDefault="00961F66">
          <w:pPr>
            <w:pStyle w:val="TOC2"/>
            <w:tabs>
              <w:tab w:val="right" w:leader="dot" w:pos="9016"/>
            </w:tabs>
            <w:rPr>
              <w:rFonts w:eastAsiaTheme="minorEastAsia" w:cstheme="minorBidi"/>
              <w:noProof/>
              <w:sz w:val="22"/>
              <w:szCs w:val="22"/>
            </w:rPr>
          </w:pPr>
          <w:hyperlink w:anchor="_Toc103297669" w:history="1">
            <w:r w:rsidRPr="00917CBB">
              <w:rPr>
                <w:rStyle w:val="Hyperlink"/>
                <w:rFonts w:cstheme="minorHAnsi"/>
                <w:noProof/>
              </w:rPr>
              <w:t>3.1.Selection Of Research Methods</w:t>
            </w:r>
            <w:r>
              <w:rPr>
                <w:noProof/>
                <w:webHidden/>
              </w:rPr>
              <w:tab/>
            </w:r>
            <w:r>
              <w:rPr>
                <w:noProof/>
                <w:webHidden/>
              </w:rPr>
              <w:fldChar w:fldCharType="begin"/>
            </w:r>
            <w:r>
              <w:rPr>
                <w:noProof/>
                <w:webHidden/>
              </w:rPr>
              <w:instrText xml:space="preserve"> PAGEREF _Toc103297669 \h </w:instrText>
            </w:r>
            <w:r>
              <w:rPr>
                <w:noProof/>
                <w:webHidden/>
              </w:rPr>
            </w:r>
            <w:r>
              <w:rPr>
                <w:noProof/>
                <w:webHidden/>
              </w:rPr>
              <w:fldChar w:fldCharType="separate"/>
            </w:r>
            <w:r>
              <w:rPr>
                <w:noProof/>
                <w:webHidden/>
              </w:rPr>
              <w:t>10</w:t>
            </w:r>
            <w:r>
              <w:rPr>
                <w:noProof/>
                <w:webHidden/>
              </w:rPr>
              <w:fldChar w:fldCharType="end"/>
            </w:r>
          </w:hyperlink>
        </w:p>
        <w:p w14:paraId="44469F00" w14:textId="3CE5282B" w:rsidR="00961F66" w:rsidRDefault="00961F66">
          <w:pPr>
            <w:pStyle w:val="TOC2"/>
            <w:tabs>
              <w:tab w:val="right" w:leader="dot" w:pos="9016"/>
            </w:tabs>
            <w:rPr>
              <w:rFonts w:eastAsiaTheme="minorEastAsia" w:cstheme="minorBidi"/>
              <w:noProof/>
              <w:sz w:val="22"/>
              <w:szCs w:val="22"/>
            </w:rPr>
          </w:pPr>
          <w:hyperlink w:anchor="_Toc103297670" w:history="1">
            <w:r w:rsidRPr="00917CBB">
              <w:rPr>
                <w:rStyle w:val="Hyperlink"/>
                <w:rFonts w:cstheme="minorHAnsi"/>
                <w:noProof/>
                <w:shd w:val="clear" w:color="auto" w:fill="FFFFFF"/>
              </w:rPr>
              <w:t>3.2 Research Onion</w:t>
            </w:r>
            <w:r>
              <w:rPr>
                <w:noProof/>
                <w:webHidden/>
              </w:rPr>
              <w:tab/>
            </w:r>
            <w:r>
              <w:rPr>
                <w:noProof/>
                <w:webHidden/>
              </w:rPr>
              <w:fldChar w:fldCharType="begin"/>
            </w:r>
            <w:r>
              <w:rPr>
                <w:noProof/>
                <w:webHidden/>
              </w:rPr>
              <w:instrText xml:space="preserve"> PAGEREF _Toc103297670 \h </w:instrText>
            </w:r>
            <w:r>
              <w:rPr>
                <w:noProof/>
                <w:webHidden/>
              </w:rPr>
            </w:r>
            <w:r>
              <w:rPr>
                <w:noProof/>
                <w:webHidden/>
              </w:rPr>
              <w:fldChar w:fldCharType="separate"/>
            </w:r>
            <w:r>
              <w:rPr>
                <w:noProof/>
                <w:webHidden/>
              </w:rPr>
              <w:t>10</w:t>
            </w:r>
            <w:r>
              <w:rPr>
                <w:noProof/>
                <w:webHidden/>
              </w:rPr>
              <w:fldChar w:fldCharType="end"/>
            </w:r>
          </w:hyperlink>
        </w:p>
        <w:p w14:paraId="644EA8D3" w14:textId="63C253DA" w:rsidR="00961F66" w:rsidRDefault="00961F66">
          <w:pPr>
            <w:pStyle w:val="TOC3"/>
            <w:tabs>
              <w:tab w:val="right" w:leader="dot" w:pos="9016"/>
            </w:tabs>
            <w:rPr>
              <w:rFonts w:eastAsiaTheme="minorEastAsia" w:cstheme="minorBidi"/>
              <w:noProof/>
              <w:sz w:val="22"/>
              <w:szCs w:val="22"/>
            </w:rPr>
          </w:pPr>
          <w:hyperlink w:anchor="_Toc103297671" w:history="1">
            <w:r w:rsidRPr="00917CBB">
              <w:rPr>
                <w:rStyle w:val="Hyperlink"/>
                <w:rFonts w:cstheme="minorHAnsi"/>
                <w:noProof/>
              </w:rPr>
              <w:t>3.2.1 Research Philosophy</w:t>
            </w:r>
            <w:r>
              <w:rPr>
                <w:noProof/>
                <w:webHidden/>
              </w:rPr>
              <w:tab/>
            </w:r>
            <w:r>
              <w:rPr>
                <w:noProof/>
                <w:webHidden/>
              </w:rPr>
              <w:fldChar w:fldCharType="begin"/>
            </w:r>
            <w:r>
              <w:rPr>
                <w:noProof/>
                <w:webHidden/>
              </w:rPr>
              <w:instrText xml:space="preserve"> PAGEREF _Toc103297671 \h </w:instrText>
            </w:r>
            <w:r>
              <w:rPr>
                <w:noProof/>
                <w:webHidden/>
              </w:rPr>
            </w:r>
            <w:r>
              <w:rPr>
                <w:noProof/>
                <w:webHidden/>
              </w:rPr>
              <w:fldChar w:fldCharType="separate"/>
            </w:r>
            <w:r>
              <w:rPr>
                <w:noProof/>
                <w:webHidden/>
              </w:rPr>
              <w:t>11</w:t>
            </w:r>
            <w:r>
              <w:rPr>
                <w:noProof/>
                <w:webHidden/>
              </w:rPr>
              <w:fldChar w:fldCharType="end"/>
            </w:r>
          </w:hyperlink>
        </w:p>
        <w:p w14:paraId="38AFA116" w14:textId="5BAC4169" w:rsidR="00961F66" w:rsidRDefault="00961F66">
          <w:pPr>
            <w:pStyle w:val="TOC3"/>
            <w:tabs>
              <w:tab w:val="right" w:leader="dot" w:pos="9016"/>
            </w:tabs>
            <w:rPr>
              <w:rFonts w:eastAsiaTheme="minorEastAsia" w:cstheme="minorBidi"/>
              <w:noProof/>
              <w:sz w:val="22"/>
              <w:szCs w:val="22"/>
            </w:rPr>
          </w:pPr>
          <w:hyperlink w:anchor="_Toc103297672" w:history="1">
            <w:r w:rsidRPr="00917CBB">
              <w:rPr>
                <w:rStyle w:val="Hyperlink"/>
                <w:rFonts w:cstheme="minorHAnsi"/>
                <w:noProof/>
              </w:rPr>
              <w:t>3.2.2 Research Approaches</w:t>
            </w:r>
            <w:r>
              <w:rPr>
                <w:noProof/>
                <w:webHidden/>
              </w:rPr>
              <w:tab/>
            </w:r>
            <w:r>
              <w:rPr>
                <w:noProof/>
                <w:webHidden/>
              </w:rPr>
              <w:fldChar w:fldCharType="begin"/>
            </w:r>
            <w:r>
              <w:rPr>
                <w:noProof/>
                <w:webHidden/>
              </w:rPr>
              <w:instrText xml:space="preserve"> PAGEREF _Toc103297672 \h </w:instrText>
            </w:r>
            <w:r>
              <w:rPr>
                <w:noProof/>
                <w:webHidden/>
              </w:rPr>
            </w:r>
            <w:r>
              <w:rPr>
                <w:noProof/>
                <w:webHidden/>
              </w:rPr>
              <w:fldChar w:fldCharType="separate"/>
            </w:r>
            <w:r>
              <w:rPr>
                <w:noProof/>
                <w:webHidden/>
              </w:rPr>
              <w:t>11</w:t>
            </w:r>
            <w:r>
              <w:rPr>
                <w:noProof/>
                <w:webHidden/>
              </w:rPr>
              <w:fldChar w:fldCharType="end"/>
            </w:r>
          </w:hyperlink>
        </w:p>
        <w:p w14:paraId="44C39B30" w14:textId="42391120" w:rsidR="00961F66" w:rsidRDefault="00961F66">
          <w:pPr>
            <w:pStyle w:val="TOC3"/>
            <w:tabs>
              <w:tab w:val="right" w:leader="dot" w:pos="9016"/>
            </w:tabs>
            <w:rPr>
              <w:rFonts w:eastAsiaTheme="minorEastAsia" w:cstheme="minorBidi"/>
              <w:noProof/>
              <w:sz w:val="22"/>
              <w:szCs w:val="22"/>
            </w:rPr>
          </w:pPr>
          <w:hyperlink w:anchor="_Toc103297673" w:history="1">
            <w:r w:rsidRPr="00917CBB">
              <w:rPr>
                <w:rStyle w:val="Hyperlink"/>
                <w:rFonts w:cstheme="minorHAnsi"/>
                <w:noProof/>
              </w:rPr>
              <w:t>3.2.3 Research Strategies</w:t>
            </w:r>
            <w:r>
              <w:rPr>
                <w:noProof/>
                <w:webHidden/>
              </w:rPr>
              <w:tab/>
            </w:r>
            <w:r>
              <w:rPr>
                <w:noProof/>
                <w:webHidden/>
              </w:rPr>
              <w:fldChar w:fldCharType="begin"/>
            </w:r>
            <w:r>
              <w:rPr>
                <w:noProof/>
                <w:webHidden/>
              </w:rPr>
              <w:instrText xml:space="preserve"> PAGEREF _Toc103297673 \h </w:instrText>
            </w:r>
            <w:r>
              <w:rPr>
                <w:noProof/>
                <w:webHidden/>
              </w:rPr>
            </w:r>
            <w:r>
              <w:rPr>
                <w:noProof/>
                <w:webHidden/>
              </w:rPr>
              <w:fldChar w:fldCharType="separate"/>
            </w:r>
            <w:r>
              <w:rPr>
                <w:noProof/>
                <w:webHidden/>
              </w:rPr>
              <w:t>11</w:t>
            </w:r>
            <w:r>
              <w:rPr>
                <w:noProof/>
                <w:webHidden/>
              </w:rPr>
              <w:fldChar w:fldCharType="end"/>
            </w:r>
          </w:hyperlink>
        </w:p>
        <w:p w14:paraId="1F25643F" w14:textId="4B6695E9" w:rsidR="00961F66" w:rsidRDefault="00961F66">
          <w:pPr>
            <w:pStyle w:val="TOC3"/>
            <w:tabs>
              <w:tab w:val="right" w:leader="dot" w:pos="9016"/>
            </w:tabs>
            <w:rPr>
              <w:rFonts w:eastAsiaTheme="minorEastAsia" w:cstheme="minorBidi"/>
              <w:noProof/>
              <w:sz w:val="22"/>
              <w:szCs w:val="22"/>
            </w:rPr>
          </w:pPr>
          <w:hyperlink w:anchor="_Toc103297674" w:history="1">
            <w:r w:rsidRPr="00917CBB">
              <w:rPr>
                <w:rStyle w:val="Hyperlink"/>
                <w:rFonts w:cstheme="minorHAnsi"/>
                <w:noProof/>
              </w:rPr>
              <w:t>3.2.4 Choice</w:t>
            </w:r>
            <w:r>
              <w:rPr>
                <w:noProof/>
                <w:webHidden/>
              </w:rPr>
              <w:tab/>
            </w:r>
            <w:r>
              <w:rPr>
                <w:noProof/>
                <w:webHidden/>
              </w:rPr>
              <w:fldChar w:fldCharType="begin"/>
            </w:r>
            <w:r>
              <w:rPr>
                <w:noProof/>
                <w:webHidden/>
              </w:rPr>
              <w:instrText xml:space="preserve"> PAGEREF _Toc103297674 \h </w:instrText>
            </w:r>
            <w:r>
              <w:rPr>
                <w:noProof/>
                <w:webHidden/>
              </w:rPr>
            </w:r>
            <w:r>
              <w:rPr>
                <w:noProof/>
                <w:webHidden/>
              </w:rPr>
              <w:fldChar w:fldCharType="separate"/>
            </w:r>
            <w:r>
              <w:rPr>
                <w:noProof/>
                <w:webHidden/>
              </w:rPr>
              <w:t>12</w:t>
            </w:r>
            <w:r>
              <w:rPr>
                <w:noProof/>
                <w:webHidden/>
              </w:rPr>
              <w:fldChar w:fldCharType="end"/>
            </w:r>
          </w:hyperlink>
        </w:p>
        <w:p w14:paraId="78837643" w14:textId="3CE2E6EA" w:rsidR="00961F66" w:rsidRDefault="00961F66">
          <w:pPr>
            <w:pStyle w:val="TOC3"/>
            <w:tabs>
              <w:tab w:val="right" w:leader="dot" w:pos="9016"/>
            </w:tabs>
            <w:rPr>
              <w:rFonts w:eastAsiaTheme="minorEastAsia" w:cstheme="minorBidi"/>
              <w:noProof/>
              <w:sz w:val="22"/>
              <w:szCs w:val="22"/>
            </w:rPr>
          </w:pPr>
          <w:hyperlink w:anchor="_Toc103297675" w:history="1">
            <w:r w:rsidRPr="00917CBB">
              <w:rPr>
                <w:rStyle w:val="Hyperlink"/>
                <w:rFonts w:cstheme="minorHAnsi"/>
                <w:noProof/>
              </w:rPr>
              <w:t>3.2.5 Time Horizon</w:t>
            </w:r>
            <w:r>
              <w:rPr>
                <w:noProof/>
                <w:webHidden/>
              </w:rPr>
              <w:tab/>
            </w:r>
            <w:r>
              <w:rPr>
                <w:noProof/>
                <w:webHidden/>
              </w:rPr>
              <w:fldChar w:fldCharType="begin"/>
            </w:r>
            <w:r>
              <w:rPr>
                <w:noProof/>
                <w:webHidden/>
              </w:rPr>
              <w:instrText xml:space="preserve"> PAGEREF _Toc103297675 \h </w:instrText>
            </w:r>
            <w:r>
              <w:rPr>
                <w:noProof/>
                <w:webHidden/>
              </w:rPr>
            </w:r>
            <w:r>
              <w:rPr>
                <w:noProof/>
                <w:webHidden/>
              </w:rPr>
              <w:fldChar w:fldCharType="separate"/>
            </w:r>
            <w:r>
              <w:rPr>
                <w:noProof/>
                <w:webHidden/>
              </w:rPr>
              <w:t>12</w:t>
            </w:r>
            <w:r>
              <w:rPr>
                <w:noProof/>
                <w:webHidden/>
              </w:rPr>
              <w:fldChar w:fldCharType="end"/>
            </w:r>
          </w:hyperlink>
        </w:p>
        <w:p w14:paraId="665CDD13" w14:textId="5EDF1C0F" w:rsidR="00961F66" w:rsidRDefault="00961F66">
          <w:pPr>
            <w:pStyle w:val="TOC3"/>
            <w:tabs>
              <w:tab w:val="right" w:leader="dot" w:pos="9016"/>
            </w:tabs>
            <w:rPr>
              <w:rFonts w:eastAsiaTheme="minorEastAsia" w:cstheme="minorBidi"/>
              <w:noProof/>
              <w:sz w:val="22"/>
              <w:szCs w:val="22"/>
            </w:rPr>
          </w:pPr>
          <w:hyperlink w:anchor="_Toc103297676" w:history="1">
            <w:r w:rsidRPr="00917CBB">
              <w:rPr>
                <w:rStyle w:val="Hyperlink"/>
                <w:rFonts w:cstheme="minorHAnsi"/>
                <w:noProof/>
              </w:rPr>
              <w:t>3.2.6. Data Collection Methods</w:t>
            </w:r>
            <w:r>
              <w:rPr>
                <w:noProof/>
                <w:webHidden/>
              </w:rPr>
              <w:tab/>
            </w:r>
            <w:r>
              <w:rPr>
                <w:noProof/>
                <w:webHidden/>
              </w:rPr>
              <w:fldChar w:fldCharType="begin"/>
            </w:r>
            <w:r>
              <w:rPr>
                <w:noProof/>
                <w:webHidden/>
              </w:rPr>
              <w:instrText xml:space="preserve"> PAGEREF _Toc103297676 \h </w:instrText>
            </w:r>
            <w:r>
              <w:rPr>
                <w:noProof/>
                <w:webHidden/>
              </w:rPr>
            </w:r>
            <w:r>
              <w:rPr>
                <w:noProof/>
                <w:webHidden/>
              </w:rPr>
              <w:fldChar w:fldCharType="separate"/>
            </w:r>
            <w:r>
              <w:rPr>
                <w:noProof/>
                <w:webHidden/>
              </w:rPr>
              <w:t>13</w:t>
            </w:r>
            <w:r>
              <w:rPr>
                <w:noProof/>
                <w:webHidden/>
              </w:rPr>
              <w:fldChar w:fldCharType="end"/>
            </w:r>
          </w:hyperlink>
        </w:p>
        <w:p w14:paraId="139A221C" w14:textId="2B54ABD4" w:rsidR="00961F66" w:rsidRDefault="00961F66">
          <w:pPr>
            <w:pStyle w:val="TOC3"/>
            <w:tabs>
              <w:tab w:val="right" w:leader="dot" w:pos="9016"/>
            </w:tabs>
            <w:rPr>
              <w:rFonts w:eastAsiaTheme="minorEastAsia" w:cstheme="minorBidi"/>
              <w:noProof/>
              <w:sz w:val="22"/>
              <w:szCs w:val="22"/>
            </w:rPr>
          </w:pPr>
          <w:hyperlink w:anchor="_Toc103297677" w:history="1">
            <w:r w:rsidRPr="00917CBB">
              <w:rPr>
                <w:rStyle w:val="Hyperlink"/>
                <w:rFonts w:cstheme="minorHAnsi"/>
                <w:noProof/>
              </w:rPr>
              <w:t>3.2.6.1 Data Collection</w:t>
            </w:r>
            <w:r>
              <w:rPr>
                <w:noProof/>
                <w:webHidden/>
              </w:rPr>
              <w:tab/>
            </w:r>
            <w:r>
              <w:rPr>
                <w:noProof/>
                <w:webHidden/>
              </w:rPr>
              <w:fldChar w:fldCharType="begin"/>
            </w:r>
            <w:r>
              <w:rPr>
                <w:noProof/>
                <w:webHidden/>
              </w:rPr>
              <w:instrText xml:space="preserve"> PAGEREF _Toc103297677 \h </w:instrText>
            </w:r>
            <w:r>
              <w:rPr>
                <w:noProof/>
                <w:webHidden/>
              </w:rPr>
            </w:r>
            <w:r>
              <w:rPr>
                <w:noProof/>
                <w:webHidden/>
              </w:rPr>
              <w:fldChar w:fldCharType="separate"/>
            </w:r>
            <w:r>
              <w:rPr>
                <w:noProof/>
                <w:webHidden/>
              </w:rPr>
              <w:t>13</w:t>
            </w:r>
            <w:r>
              <w:rPr>
                <w:noProof/>
                <w:webHidden/>
              </w:rPr>
              <w:fldChar w:fldCharType="end"/>
            </w:r>
          </w:hyperlink>
        </w:p>
        <w:p w14:paraId="1B1B377C" w14:textId="50992A6E" w:rsidR="00961F66" w:rsidRDefault="00961F66">
          <w:pPr>
            <w:pStyle w:val="TOC3"/>
            <w:tabs>
              <w:tab w:val="right" w:leader="dot" w:pos="9016"/>
            </w:tabs>
            <w:rPr>
              <w:rFonts w:eastAsiaTheme="minorEastAsia" w:cstheme="minorBidi"/>
              <w:noProof/>
              <w:sz w:val="22"/>
              <w:szCs w:val="22"/>
            </w:rPr>
          </w:pPr>
          <w:hyperlink w:anchor="_Toc103297678" w:history="1">
            <w:r w:rsidRPr="00917CBB">
              <w:rPr>
                <w:rStyle w:val="Hyperlink"/>
                <w:rFonts w:cstheme="minorHAnsi"/>
                <w:noProof/>
              </w:rPr>
              <w:t>3.2.6.2 Questionnaire Design + Why Each Question Was Chosen</w:t>
            </w:r>
            <w:r>
              <w:rPr>
                <w:noProof/>
                <w:webHidden/>
              </w:rPr>
              <w:tab/>
            </w:r>
            <w:r>
              <w:rPr>
                <w:noProof/>
                <w:webHidden/>
              </w:rPr>
              <w:fldChar w:fldCharType="begin"/>
            </w:r>
            <w:r>
              <w:rPr>
                <w:noProof/>
                <w:webHidden/>
              </w:rPr>
              <w:instrText xml:space="preserve"> PAGEREF _Toc103297678 \h </w:instrText>
            </w:r>
            <w:r>
              <w:rPr>
                <w:noProof/>
                <w:webHidden/>
              </w:rPr>
            </w:r>
            <w:r>
              <w:rPr>
                <w:noProof/>
                <w:webHidden/>
              </w:rPr>
              <w:fldChar w:fldCharType="separate"/>
            </w:r>
            <w:r>
              <w:rPr>
                <w:noProof/>
                <w:webHidden/>
              </w:rPr>
              <w:t>13</w:t>
            </w:r>
            <w:r>
              <w:rPr>
                <w:noProof/>
                <w:webHidden/>
              </w:rPr>
              <w:fldChar w:fldCharType="end"/>
            </w:r>
          </w:hyperlink>
        </w:p>
        <w:p w14:paraId="7E2C4312" w14:textId="4D7C4761" w:rsidR="00961F66" w:rsidRDefault="00961F66">
          <w:pPr>
            <w:pStyle w:val="TOC3"/>
            <w:tabs>
              <w:tab w:val="right" w:leader="dot" w:pos="9016"/>
            </w:tabs>
            <w:rPr>
              <w:rFonts w:eastAsiaTheme="minorEastAsia" w:cstheme="minorBidi"/>
              <w:noProof/>
              <w:sz w:val="22"/>
              <w:szCs w:val="22"/>
            </w:rPr>
          </w:pPr>
          <w:hyperlink w:anchor="_Toc103297679" w:history="1">
            <w:r w:rsidRPr="00917CBB">
              <w:rPr>
                <w:rStyle w:val="Hyperlink"/>
                <w:rFonts w:cstheme="minorHAnsi"/>
                <w:noProof/>
              </w:rPr>
              <w:t>3.2.6.3 Pilot Study</w:t>
            </w:r>
            <w:r>
              <w:rPr>
                <w:noProof/>
                <w:webHidden/>
              </w:rPr>
              <w:tab/>
            </w:r>
            <w:r>
              <w:rPr>
                <w:noProof/>
                <w:webHidden/>
              </w:rPr>
              <w:fldChar w:fldCharType="begin"/>
            </w:r>
            <w:r>
              <w:rPr>
                <w:noProof/>
                <w:webHidden/>
              </w:rPr>
              <w:instrText xml:space="preserve"> PAGEREF _Toc103297679 \h </w:instrText>
            </w:r>
            <w:r>
              <w:rPr>
                <w:noProof/>
                <w:webHidden/>
              </w:rPr>
            </w:r>
            <w:r>
              <w:rPr>
                <w:noProof/>
                <w:webHidden/>
              </w:rPr>
              <w:fldChar w:fldCharType="separate"/>
            </w:r>
            <w:r>
              <w:rPr>
                <w:noProof/>
                <w:webHidden/>
              </w:rPr>
              <w:t>17</w:t>
            </w:r>
            <w:r>
              <w:rPr>
                <w:noProof/>
                <w:webHidden/>
              </w:rPr>
              <w:fldChar w:fldCharType="end"/>
            </w:r>
          </w:hyperlink>
        </w:p>
        <w:p w14:paraId="0315FE22" w14:textId="1F09D0F7" w:rsidR="00961F66" w:rsidRDefault="00961F66">
          <w:pPr>
            <w:pStyle w:val="TOC3"/>
            <w:tabs>
              <w:tab w:val="right" w:leader="dot" w:pos="9016"/>
            </w:tabs>
            <w:rPr>
              <w:rFonts w:eastAsiaTheme="minorEastAsia" w:cstheme="minorBidi"/>
              <w:noProof/>
              <w:sz w:val="22"/>
              <w:szCs w:val="22"/>
            </w:rPr>
          </w:pPr>
          <w:hyperlink w:anchor="_Toc103297680" w:history="1">
            <w:r w:rsidRPr="00917CBB">
              <w:rPr>
                <w:rStyle w:val="Hyperlink"/>
                <w:rFonts w:cstheme="minorHAnsi"/>
                <w:noProof/>
              </w:rPr>
              <w:t>3.2.6.4 Analysis</w:t>
            </w:r>
            <w:r>
              <w:rPr>
                <w:noProof/>
                <w:webHidden/>
              </w:rPr>
              <w:tab/>
            </w:r>
            <w:r>
              <w:rPr>
                <w:noProof/>
                <w:webHidden/>
              </w:rPr>
              <w:fldChar w:fldCharType="begin"/>
            </w:r>
            <w:r>
              <w:rPr>
                <w:noProof/>
                <w:webHidden/>
              </w:rPr>
              <w:instrText xml:space="preserve"> PAGEREF _Toc103297680 \h </w:instrText>
            </w:r>
            <w:r>
              <w:rPr>
                <w:noProof/>
                <w:webHidden/>
              </w:rPr>
            </w:r>
            <w:r>
              <w:rPr>
                <w:noProof/>
                <w:webHidden/>
              </w:rPr>
              <w:fldChar w:fldCharType="separate"/>
            </w:r>
            <w:r>
              <w:rPr>
                <w:noProof/>
                <w:webHidden/>
              </w:rPr>
              <w:t>17</w:t>
            </w:r>
            <w:r>
              <w:rPr>
                <w:noProof/>
                <w:webHidden/>
              </w:rPr>
              <w:fldChar w:fldCharType="end"/>
            </w:r>
          </w:hyperlink>
        </w:p>
        <w:p w14:paraId="7DC303BD" w14:textId="2BFC67BA" w:rsidR="00961F66" w:rsidRDefault="00961F66">
          <w:pPr>
            <w:pStyle w:val="TOC2"/>
            <w:tabs>
              <w:tab w:val="right" w:leader="dot" w:pos="9016"/>
            </w:tabs>
            <w:rPr>
              <w:rFonts w:eastAsiaTheme="minorEastAsia" w:cstheme="minorBidi"/>
              <w:noProof/>
              <w:sz w:val="22"/>
              <w:szCs w:val="22"/>
            </w:rPr>
          </w:pPr>
          <w:hyperlink w:anchor="_Toc103297681" w:history="1">
            <w:r w:rsidRPr="00917CBB">
              <w:rPr>
                <w:rStyle w:val="Hyperlink"/>
                <w:rFonts w:cstheme="minorHAnsi"/>
                <w:noProof/>
              </w:rPr>
              <w:t>3.3 Sample</w:t>
            </w:r>
            <w:r>
              <w:rPr>
                <w:noProof/>
                <w:webHidden/>
              </w:rPr>
              <w:tab/>
            </w:r>
            <w:r>
              <w:rPr>
                <w:noProof/>
                <w:webHidden/>
              </w:rPr>
              <w:fldChar w:fldCharType="begin"/>
            </w:r>
            <w:r>
              <w:rPr>
                <w:noProof/>
                <w:webHidden/>
              </w:rPr>
              <w:instrText xml:space="preserve"> PAGEREF _Toc103297681 \h </w:instrText>
            </w:r>
            <w:r>
              <w:rPr>
                <w:noProof/>
                <w:webHidden/>
              </w:rPr>
            </w:r>
            <w:r>
              <w:rPr>
                <w:noProof/>
                <w:webHidden/>
              </w:rPr>
              <w:fldChar w:fldCharType="separate"/>
            </w:r>
            <w:r>
              <w:rPr>
                <w:noProof/>
                <w:webHidden/>
              </w:rPr>
              <w:t>18</w:t>
            </w:r>
            <w:r>
              <w:rPr>
                <w:noProof/>
                <w:webHidden/>
              </w:rPr>
              <w:fldChar w:fldCharType="end"/>
            </w:r>
          </w:hyperlink>
        </w:p>
        <w:p w14:paraId="3D735C01" w14:textId="36F0A825" w:rsidR="00961F66" w:rsidRDefault="00961F66">
          <w:pPr>
            <w:pStyle w:val="TOC2"/>
            <w:tabs>
              <w:tab w:val="right" w:leader="dot" w:pos="9016"/>
            </w:tabs>
            <w:rPr>
              <w:rFonts w:eastAsiaTheme="minorEastAsia" w:cstheme="minorBidi"/>
              <w:noProof/>
              <w:sz w:val="22"/>
              <w:szCs w:val="22"/>
            </w:rPr>
          </w:pPr>
          <w:hyperlink w:anchor="_Toc103297682" w:history="1">
            <w:r w:rsidRPr="00917CBB">
              <w:rPr>
                <w:rStyle w:val="Hyperlink"/>
                <w:rFonts w:cstheme="minorHAnsi"/>
                <w:noProof/>
              </w:rPr>
              <w:t>3.4 Reliability and Validity</w:t>
            </w:r>
            <w:r>
              <w:rPr>
                <w:noProof/>
                <w:webHidden/>
              </w:rPr>
              <w:tab/>
            </w:r>
            <w:r>
              <w:rPr>
                <w:noProof/>
                <w:webHidden/>
              </w:rPr>
              <w:fldChar w:fldCharType="begin"/>
            </w:r>
            <w:r>
              <w:rPr>
                <w:noProof/>
                <w:webHidden/>
              </w:rPr>
              <w:instrText xml:space="preserve"> PAGEREF _Toc103297682 \h </w:instrText>
            </w:r>
            <w:r>
              <w:rPr>
                <w:noProof/>
                <w:webHidden/>
              </w:rPr>
            </w:r>
            <w:r>
              <w:rPr>
                <w:noProof/>
                <w:webHidden/>
              </w:rPr>
              <w:fldChar w:fldCharType="separate"/>
            </w:r>
            <w:r>
              <w:rPr>
                <w:noProof/>
                <w:webHidden/>
              </w:rPr>
              <w:t>18</w:t>
            </w:r>
            <w:r>
              <w:rPr>
                <w:noProof/>
                <w:webHidden/>
              </w:rPr>
              <w:fldChar w:fldCharType="end"/>
            </w:r>
          </w:hyperlink>
        </w:p>
        <w:p w14:paraId="0D9D63F7" w14:textId="3B7E82F6" w:rsidR="00961F66" w:rsidRDefault="00961F66">
          <w:pPr>
            <w:pStyle w:val="TOC2"/>
            <w:tabs>
              <w:tab w:val="right" w:leader="dot" w:pos="9016"/>
            </w:tabs>
            <w:rPr>
              <w:rFonts w:eastAsiaTheme="minorEastAsia" w:cstheme="minorBidi"/>
              <w:noProof/>
              <w:sz w:val="22"/>
              <w:szCs w:val="22"/>
            </w:rPr>
          </w:pPr>
          <w:hyperlink w:anchor="_Toc103297683" w:history="1">
            <w:r w:rsidRPr="00917CBB">
              <w:rPr>
                <w:rStyle w:val="Hyperlink"/>
                <w:rFonts w:cstheme="minorHAnsi"/>
                <w:noProof/>
              </w:rPr>
              <w:t>3.5 Limitations</w:t>
            </w:r>
            <w:r>
              <w:rPr>
                <w:noProof/>
                <w:webHidden/>
              </w:rPr>
              <w:tab/>
            </w:r>
            <w:r>
              <w:rPr>
                <w:noProof/>
                <w:webHidden/>
              </w:rPr>
              <w:fldChar w:fldCharType="begin"/>
            </w:r>
            <w:r>
              <w:rPr>
                <w:noProof/>
                <w:webHidden/>
              </w:rPr>
              <w:instrText xml:space="preserve"> PAGEREF _Toc103297683 \h </w:instrText>
            </w:r>
            <w:r>
              <w:rPr>
                <w:noProof/>
                <w:webHidden/>
              </w:rPr>
            </w:r>
            <w:r>
              <w:rPr>
                <w:noProof/>
                <w:webHidden/>
              </w:rPr>
              <w:fldChar w:fldCharType="separate"/>
            </w:r>
            <w:r>
              <w:rPr>
                <w:noProof/>
                <w:webHidden/>
              </w:rPr>
              <w:t>18</w:t>
            </w:r>
            <w:r>
              <w:rPr>
                <w:noProof/>
                <w:webHidden/>
              </w:rPr>
              <w:fldChar w:fldCharType="end"/>
            </w:r>
          </w:hyperlink>
        </w:p>
        <w:p w14:paraId="6A10A6C9" w14:textId="5F62C792" w:rsidR="00961F66" w:rsidRDefault="00961F66">
          <w:pPr>
            <w:pStyle w:val="TOC2"/>
            <w:tabs>
              <w:tab w:val="right" w:leader="dot" w:pos="9016"/>
            </w:tabs>
            <w:rPr>
              <w:rFonts w:eastAsiaTheme="minorEastAsia" w:cstheme="minorBidi"/>
              <w:noProof/>
              <w:sz w:val="22"/>
              <w:szCs w:val="22"/>
            </w:rPr>
          </w:pPr>
          <w:hyperlink w:anchor="_Toc103297684" w:history="1">
            <w:r w:rsidRPr="00917CBB">
              <w:rPr>
                <w:rStyle w:val="Hyperlink"/>
                <w:noProof/>
              </w:rPr>
              <w:t>3.6 Ethical Considerations</w:t>
            </w:r>
            <w:r>
              <w:rPr>
                <w:noProof/>
                <w:webHidden/>
              </w:rPr>
              <w:tab/>
            </w:r>
            <w:r>
              <w:rPr>
                <w:noProof/>
                <w:webHidden/>
              </w:rPr>
              <w:fldChar w:fldCharType="begin"/>
            </w:r>
            <w:r>
              <w:rPr>
                <w:noProof/>
                <w:webHidden/>
              </w:rPr>
              <w:instrText xml:space="preserve"> PAGEREF _Toc103297684 \h </w:instrText>
            </w:r>
            <w:r>
              <w:rPr>
                <w:noProof/>
                <w:webHidden/>
              </w:rPr>
            </w:r>
            <w:r>
              <w:rPr>
                <w:noProof/>
                <w:webHidden/>
              </w:rPr>
              <w:fldChar w:fldCharType="separate"/>
            </w:r>
            <w:r>
              <w:rPr>
                <w:noProof/>
                <w:webHidden/>
              </w:rPr>
              <w:t>19</w:t>
            </w:r>
            <w:r>
              <w:rPr>
                <w:noProof/>
                <w:webHidden/>
              </w:rPr>
              <w:fldChar w:fldCharType="end"/>
            </w:r>
          </w:hyperlink>
        </w:p>
        <w:p w14:paraId="1BDB65BB" w14:textId="416AE477" w:rsidR="00961F66" w:rsidRDefault="00961F66">
          <w:pPr>
            <w:pStyle w:val="TOC2"/>
            <w:tabs>
              <w:tab w:val="right" w:leader="dot" w:pos="9016"/>
            </w:tabs>
            <w:rPr>
              <w:rFonts w:eastAsiaTheme="minorEastAsia" w:cstheme="minorBidi"/>
              <w:noProof/>
              <w:sz w:val="22"/>
              <w:szCs w:val="22"/>
            </w:rPr>
          </w:pPr>
          <w:hyperlink w:anchor="_Toc103297685" w:history="1">
            <w:r w:rsidRPr="00917CBB">
              <w:rPr>
                <w:rStyle w:val="Hyperlink"/>
                <w:rFonts w:cstheme="minorHAnsi"/>
                <w:noProof/>
              </w:rPr>
              <w:t>3.7 Conclusion</w:t>
            </w:r>
            <w:r>
              <w:rPr>
                <w:noProof/>
                <w:webHidden/>
              </w:rPr>
              <w:tab/>
            </w:r>
            <w:r>
              <w:rPr>
                <w:noProof/>
                <w:webHidden/>
              </w:rPr>
              <w:fldChar w:fldCharType="begin"/>
            </w:r>
            <w:r>
              <w:rPr>
                <w:noProof/>
                <w:webHidden/>
              </w:rPr>
              <w:instrText xml:space="preserve"> PAGEREF _Toc103297685 \h </w:instrText>
            </w:r>
            <w:r>
              <w:rPr>
                <w:noProof/>
                <w:webHidden/>
              </w:rPr>
            </w:r>
            <w:r>
              <w:rPr>
                <w:noProof/>
                <w:webHidden/>
              </w:rPr>
              <w:fldChar w:fldCharType="separate"/>
            </w:r>
            <w:r>
              <w:rPr>
                <w:noProof/>
                <w:webHidden/>
              </w:rPr>
              <w:t>19</w:t>
            </w:r>
            <w:r>
              <w:rPr>
                <w:noProof/>
                <w:webHidden/>
              </w:rPr>
              <w:fldChar w:fldCharType="end"/>
            </w:r>
          </w:hyperlink>
        </w:p>
        <w:p w14:paraId="4ADA8250" w14:textId="3B56866A" w:rsidR="00961F66" w:rsidRDefault="00961F66">
          <w:pPr>
            <w:pStyle w:val="TOC1"/>
            <w:tabs>
              <w:tab w:val="right" w:leader="dot" w:pos="9016"/>
            </w:tabs>
            <w:rPr>
              <w:rFonts w:eastAsiaTheme="minorEastAsia" w:cstheme="minorBidi"/>
              <w:noProof/>
              <w:sz w:val="22"/>
              <w:szCs w:val="22"/>
            </w:rPr>
          </w:pPr>
          <w:hyperlink w:anchor="_Toc103297686" w:history="1">
            <w:r w:rsidRPr="00917CBB">
              <w:rPr>
                <w:rStyle w:val="Hyperlink"/>
                <w:rFonts w:cstheme="minorHAnsi"/>
                <w:noProof/>
              </w:rPr>
              <w:t>Chapter 4 – Data Analysis</w:t>
            </w:r>
            <w:r>
              <w:rPr>
                <w:noProof/>
                <w:webHidden/>
              </w:rPr>
              <w:tab/>
            </w:r>
            <w:r>
              <w:rPr>
                <w:noProof/>
                <w:webHidden/>
              </w:rPr>
              <w:fldChar w:fldCharType="begin"/>
            </w:r>
            <w:r>
              <w:rPr>
                <w:noProof/>
                <w:webHidden/>
              </w:rPr>
              <w:instrText xml:space="preserve"> PAGEREF _Toc103297686 \h </w:instrText>
            </w:r>
            <w:r>
              <w:rPr>
                <w:noProof/>
                <w:webHidden/>
              </w:rPr>
            </w:r>
            <w:r>
              <w:rPr>
                <w:noProof/>
                <w:webHidden/>
              </w:rPr>
              <w:fldChar w:fldCharType="separate"/>
            </w:r>
            <w:r>
              <w:rPr>
                <w:noProof/>
                <w:webHidden/>
              </w:rPr>
              <w:t>20</w:t>
            </w:r>
            <w:r>
              <w:rPr>
                <w:noProof/>
                <w:webHidden/>
              </w:rPr>
              <w:fldChar w:fldCharType="end"/>
            </w:r>
          </w:hyperlink>
        </w:p>
        <w:p w14:paraId="3BC60690" w14:textId="78EF9AAD" w:rsidR="00961F66" w:rsidRDefault="00961F66">
          <w:pPr>
            <w:pStyle w:val="TOC2"/>
            <w:tabs>
              <w:tab w:val="right" w:leader="dot" w:pos="9016"/>
            </w:tabs>
            <w:rPr>
              <w:rFonts w:eastAsiaTheme="minorEastAsia" w:cstheme="minorBidi"/>
              <w:noProof/>
              <w:sz w:val="22"/>
              <w:szCs w:val="22"/>
            </w:rPr>
          </w:pPr>
          <w:hyperlink w:anchor="_Toc103297687" w:history="1">
            <w:r w:rsidRPr="00917CBB">
              <w:rPr>
                <w:rStyle w:val="Hyperlink"/>
                <w:rFonts w:cstheme="minorHAnsi"/>
                <w:noProof/>
              </w:rPr>
              <w:t>4.1 Introduction</w:t>
            </w:r>
            <w:r>
              <w:rPr>
                <w:noProof/>
                <w:webHidden/>
              </w:rPr>
              <w:tab/>
            </w:r>
            <w:r>
              <w:rPr>
                <w:noProof/>
                <w:webHidden/>
              </w:rPr>
              <w:fldChar w:fldCharType="begin"/>
            </w:r>
            <w:r>
              <w:rPr>
                <w:noProof/>
                <w:webHidden/>
              </w:rPr>
              <w:instrText xml:space="preserve"> PAGEREF _Toc103297687 \h </w:instrText>
            </w:r>
            <w:r>
              <w:rPr>
                <w:noProof/>
                <w:webHidden/>
              </w:rPr>
            </w:r>
            <w:r>
              <w:rPr>
                <w:noProof/>
                <w:webHidden/>
              </w:rPr>
              <w:fldChar w:fldCharType="separate"/>
            </w:r>
            <w:r>
              <w:rPr>
                <w:noProof/>
                <w:webHidden/>
              </w:rPr>
              <w:t>20</w:t>
            </w:r>
            <w:r>
              <w:rPr>
                <w:noProof/>
                <w:webHidden/>
              </w:rPr>
              <w:fldChar w:fldCharType="end"/>
            </w:r>
          </w:hyperlink>
        </w:p>
        <w:p w14:paraId="36F69170" w14:textId="5B581985" w:rsidR="00961F66" w:rsidRDefault="00961F66">
          <w:pPr>
            <w:pStyle w:val="TOC2"/>
            <w:tabs>
              <w:tab w:val="right" w:leader="dot" w:pos="9016"/>
            </w:tabs>
            <w:rPr>
              <w:rFonts w:eastAsiaTheme="minorEastAsia" w:cstheme="minorBidi"/>
              <w:noProof/>
              <w:sz w:val="22"/>
              <w:szCs w:val="22"/>
            </w:rPr>
          </w:pPr>
          <w:hyperlink w:anchor="_Toc103297688" w:history="1">
            <w:r w:rsidRPr="00917CBB">
              <w:rPr>
                <w:rStyle w:val="Hyperlink"/>
                <w:noProof/>
              </w:rPr>
              <w:t>4.2 Data Analysis</w:t>
            </w:r>
            <w:r>
              <w:rPr>
                <w:noProof/>
                <w:webHidden/>
              </w:rPr>
              <w:tab/>
            </w:r>
            <w:r>
              <w:rPr>
                <w:noProof/>
                <w:webHidden/>
              </w:rPr>
              <w:fldChar w:fldCharType="begin"/>
            </w:r>
            <w:r>
              <w:rPr>
                <w:noProof/>
                <w:webHidden/>
              </w:rPr>
              <w:instrText xml:space="preserve"> PAGEREF _Toc103297688 \h </w:instrText>
            </w:r>
            <w:r>
              <w:rPr>
                <w:noProof/>
                <w:webHidden/>
              </w:rPr>
            </w:r>
            <w:r>
              <w:rPr>
                <w:noProof/>
                <w:webHidden/>
              </w:rPr>
              <w:fldChar w:fldCharType="separate"/>
            </w:r>
            <w:r>
              <w:rPr>
                <w:noProof/>
                <w:webHidden/>
              </w:rPr>
              <w:t>20</w:t>
            </w:r>
            <w:r>
              <w:rPr>
                <w:noProof/>
                <w:webHidden/>
              </w:rPr>
              <w:fldChar w:fldCharType="end"/>
            </w:r>
          </w:hyperlink>
        </w:p>
        <w:p w14:paraId="2C364856" w14:textId="7CCC636A" w:rsidR="00961F66" w:rsidRDefault="00961F66">
          <w:pPr>
            <w:pStyle w:val="TOC2"/>
            <w:tabs>
              <w:tab w:val="right" w:leader="dot" w:pos="9016"/>
            </w:tabs>
            <w:rPr>
              <w:rFonts w:eastAsiaTheme="minorEastAsia" w:cstheme="minorBidi"/>
              <w:noProof/>
              <w:sz w:val="22"/>
              <w:szCs w:val="22"/>
            </w:rPr>
          </w:pPr>
          <w:hyperlink w:anchor="_Toc103297689" w:history="1">
            <w:r w:rsidRPr="00917CBB">
              <w:rPr>
                <w:rStyle w:val="Hyperlink"/>
                <w:noProof/>
              </w:rPr>
              <w:t>4.3 Methods</w:t>
            </w:r>
            <w:r>
              <w:rPr>
                <w:noProof/>
                <w:webHidden/>
              </w:rPr>
              <w:tab/>
            </w:r>
            <w:r>
              <w:rPr>
                <w:noProof/>
                <w:webHidden/>
              </w:rPr>
              <w:fldChar w:fldCharType="begin"/>
            </w:r>
            <w:r>
              <w:rPr>
                <w:noProof/>
                <w:webHidden/>
              </w:rPr>
              <w:instrText xml:space="preserve"> PAGEREF _Toc103297689 \h </w:instrText>
            </w:r>
            <w:r>
              <w:rPr>
                <w:noProof/>
                <w:webHidden/>
              </w:rPr>
            </w:r>
            <w:r>
              <w:rPr>
                <w:noProof/>
                <w:webHidden/>
              </w:rPr>
              <w:fldChar w:fldCharType="separate"/>
            </w:r>
            <w:r>
              <w:rPr>
                <w:noProof/>
                <w:webHidden/>
              </w:rPr>
              <w:t>20</w:t>
            </w:r>
            <w:r>
              <w:rPr>
                <w:noProof/>
                <w:webHidden/>
              </w:rPr>
              <w:fldChar w:fldCharType="end"/>
            </w:r>
          </w:hyperlink>
        </w:p>
        <w:p w14:paraId="3981CC21" w14:textId="66B260A4" w:rsidR="00961F66" w:rsidRDefault="00961F66">
          <w:pPr>
            <w:pStyle w:val="TOC2"/>
            <w:tabs>
              <w:tab w:val="right" w:leader="dot" w:pos="9016"/>
            </w:tabs>
            <w:rPr>
              <w:rFonts w:eastAsiaTheme="minorEastAsia" w:cstheme="minorBidi"/>
              <w:noProof/>
              <w:sz w:val="22"/>
              <w:szCs w:val="22"/>
            </w:rPr>
          </w:pPr>
          <w:hyperlink w:anchor="_Toc103297690" w:history="1">
            <w:r w:rsidRPr="00917CBB">
              <w:rPr>
                <w:rStyle w:val="Hyperlink"/>
                <w:noProof/>
              </w:rPr>
              <w:t>4.4 Demographics And Descriptive Statistics</w:t>
            </w:r>
            <w:r>
              <w:rPr>
                <w:noProof/>
                <w:webHidden/>
              </w:rPr>
              <w:tab/>
            </w:r>
            <w:r>
              <w:rPr>
                <w:noProof/>
                <w:webHidden/>
              </w:rPr>
              <w:fldChar w:fldCharType="begin"/>
            </w:r>
            <w:r>
              <w:rPr>
                <w:noProof/>
                <w:webHidden/>
              </w:rPr>
              <w:instrText xml:space="preserve"> PAGEREF _Toc103297690 \h </w:instrText>
            </w:r>
            <w:r>
              <w:rPr>
                <w:noProof/>
                <w:webHidden/>
              </w:rPr>
            </w:r>
            <w:r>
              <w:rPr>
                <w:noProof/>
                <w:webHidden/>
              </w:rPr>
              <w:fldChar w:fldCharType="separate"/>
            </w:r>
            <w:r>
              <w:rPr>
                <w:noProof/>
                <w:webHidden/>
              </w:rPr>
              <w:t>21</w:t>
            </w:r>
            <w:r>
              <w:rPr>
                <w:noProof/>
                <w:webHidden/>
              </w:rPr>
              <w:fldChar w:fldCharType="end"/>
            </w:r>
          </w:hyperlink>
        </w:p>
        <w:p w14:paraId="4380F35E" w14:textId="24734C45" w:rsidR="00961F66" w:rsidRDefault="00961F66">
          <w:pPr>
            <w:pStyle w:val="TOC2"/>
            <w:tabs>
              <w:tab w:val="right" w:leader="dot" w:pos="9016"/>
            </w:tabs>
            <w:rPr>
              <w:rFonts w:eastAsiaTheme="minorEastAsia" w:cstheme="minorBidi"/>
              <w:noProof/>
              <w:sz w:val="22"/>
              <w:szCs w:val="22"/>
            </w:rPr>
          </w:pPr>
          <w:hyperlink w:anchor="_Toc103297691" w:history="1">
            <w:r w:rsidRPr="00917CBB">
              <w:rPr>
                <w:rStyle w:val="Hyperlink"/>
                <w:noProof/>
              </w:rPr>
              <w:t>4.5 Questionnaire Results</w:t>
            </w:r>
            <w:r>
              <w:rPr>
                <w:noProof/>
                <w:webHidden/>
              </w:rPr>
              <w:tab/>
            </w:r>
            <w:r>
              <w:rPr>
                <w:noProof/>
                <w:webHidden/>
              </w:rPr>
              <w:fldChar w:fldCharType="begin"/>
            </w:r>
            <w:r>
              <w:rPr>
                <w:noProof/>
                <w:webHidden/>
              </w:rPr>
              <w:instrText xml:space="preserve"> PAGEREF _Toc103297691 \h </w:instrText>
            </w:r>
            <w:r>
              <w:rPr>
                <w:noProof/>
                <w:webHidden/>
              </w:rPr>
            </w:r>
            <w:r>
              <w:rPr>
                <w:noProof/>
                <w:webHidden/>
              </w:rPr>
              <w:fldChar w:fldCharType="separate"/>
            </w:r>
            <w:r>
              <w:rPr>
                <w:noProof/>
                <w:webHidden/>
              </w:rPr>
              <w:t>22</w:t>
            </w:r>
            <w:r>
              <w:rPr>
                <w:noProof/>
                <w:webHidden/>
              </w:rPr>
              <w:fldChar w:fldCharType="end"/>
            </w:r>
          </w:hyperlink>
        </w:p>
        <w:p w14:paraId="45052DC5" w14:textId="5B4AD3FE" w:rsidR="00961F66" w:rsidRDefault="00961F66">
          <w:pPr>
            <w:pStyle w:val="TOC2"/>
            <w:tabs>
              <w:tab w:val="right" w:leader="dot" w:pos="9016"/>
            </w:tabs>
            <w:rPr>
              <w:rFonts w:eastAsiaTheme="minorEastAsia" w:cstheme="minorBidi"/>
              <w:noProof/>
              <w:sz w:val="22"/>
              <w:szCs w:val="22"/>
            </w:rPr>
          </w:pPr>
          <w:hyperlink w:anchor="_Toc103297692" w:history="1">
            <w:r w:rsidRPr="00917CBB">
              <w:rPr>
                <w:rStyle w:val="Hyperlink"/>
                <w:noProof/>
              </w:rPr>
              <w:t>4.6 Discussion</w:t>
            </w:r>
            <w:r>
              <w:rPr>
                <w:noProof/>
                <w:webHidden/>
              </w:rPr>
              <w:tab/>
            </w:r>
            <w:r>
              <w:rPr>
                <w:noProof/>
                <w:webHidden/>
              </w:rPr>
              <w:fldChar w:fldCharType="begin"/>
            </w:r>
            <w:r>
              <w:rPr>
                <w:noProof/>
                <w:webHidden/>
              </w:rPr>
              <w:instrText xml:space="preserve"> PAGEREF _Toc103297692 \h </w:instrText>
            </w:r>
            <w:r>
              <w:rPr>
                <w:noProof/>
                <w:webHidden/>
              </w:rPr>
            </w:r>
            <w:r>
              <w:rPr>
                <w:noProof/>
                <w:webHidden/>
              </w:rPr>
              <w:fldChar w:fldCharType="separate"/>
            </w:r>
            <w:r>
              <w:rPr>
                <w:noProof/>
                <w:webHidden/>
              </w:rPr>
              <w:t>29</w:t>
            </w:r>
            <w:r>
              <w:rPr>
                <w:noProof/>
                <w:webHidden/>
              </w:rPr>
              <w:fldChar w:fldCharType="end"/>
            </w:r>
          </w:hyperlink>
        </w:p>
        <w:p w14:paraId="72B9C97C" w14:textId="238C4D7D" w:rsidR="00961F66" w:rsidRDefault="00961F66">
          <w:pPr>
            <w:pStyle w:val="TOC2"/>
            <w:tabs>
              <w:tab w:val="right" w:leader="dot" w:pos="9016"/>
            </w:tabs>
            <w:rPr>
              <w:rFonts w:eastAsiaTheme="minorEastAsia" w:cstheme="minorBidi"/>
              <w:noProof/>
              <w:sz w:val="22"/>
              <w:szCs w:val="22"/>
            </w:rPr>
          </w:pPr>
          <w:hyperlink w:anchor="_Toc103297693" w:history="1">
            <w:r w:rsidRPr="00917CBB">
              <w:rPr>
                <w:rStyle w:val="Hyperlink"/>
                <w:noProof/>
              </w:rPr>
              <w:t>4.7 Conclusion</w:t>
            </w:r>
            <w:r>
              <w:rPr>
                <w:noProof/>
                <w:webHidden/>
              </w:rPr>
              <w:tab/>
            </w:r>
            <w:r>
              <w:rPr>
                <w:noProof/>
                <w:webHidden/>
              </w:rPr>
              <w:fldChar w:fldCharType="begin"/>
            </w:r>
            <w:r>
              <w:rPr>
                <w:noProof/>
                <w:webHidden/>
              </w:rPr>
              <w:instrText xml:space="preserve"> PAGEREF _Toc103297693 \h </w:instrText>
            </w:r>
            <w:r>
              <w:rPr>
                <w:noProof/>
                <w:webHidden/>
              </w:rPr>
            </w:r>
            <w:r>
              <w:rPr>
                <w:noProof/>
                <w:webHidden/>
              </w:rPr>
              <w:fldChar w:fldCharType="separate"/>
            </w:r>
            <w:r>
              <w:rPr>
                <w:noProof/>
                <w:webHidden/>
              </w:rPr>
              <w:t>32</w:t>
            </w:r>
            <w:r>
              <w:rPr>
                <w:noProof/>
                <w:webHidden/>
              </w:rPr>
              <w:fldChar w:fldCharType="end"/>
            </w:r>
          </w:hyperlink>
        </w:p>
        <w:p w14:paraId="5C73A1F7" w14:textId="3FAA6412" w:rsidR="00961F66" w:rsidRDefault="00961F66">
          <w:pPr>
            <w:pStyle w:val="TOC1"/>
            <w:tabs>
              <w:tab w:val="right" w:leader="dot" w:pos="9016"/>
            </w:tabs>
            <w:rPr>
              <w:rFonts w:eastAsiaTheme="minorEastAsia" w:cstheme="minorBidi"/>
              <w:noProof/>
              <w:sz w:val="22"/>
              <w:szCs w:val="22"/>
            </w:rPr>
          </w:pPr>
          <w:hyperlink w:anchor="_Toc103297694" w:history="1">
            <w:r w:rsidRPr="00917CBB">
              <w:rPr>
                <w:rStyle w:val="Hyperlink"/>
                <w:noProof/>
              </w:rPr>
              <w:t>Chapter 5 – Conclusion And Recommendations</w:t>
            </w:r>
            <w:r>
              <w:rPr>
                <w:noProof/>
                <w:webHidden/>
              </w:rPr>
              <w:tab/>
            </w:r>
            <w:r>
              <w:rPr>
                <w:noProof/>
                <w:webHidden/>
              </w:rPr>
              <w:fldChar w:fldCharType="begin"/>
            </w:r>
            <w:r>
              <w:rPr>
                <w:noProof/>
                <w:webHidden/>
              </w:rPr>
              <w:instrText xml:space="preserve"> PAGEREF _Toc103297694 \h </w:instrText>
            </w:r>
            <w:r>
              <w:rPr>
                <w:noProof/>
                <w:webHidden/>
              </w:rPr>
            </w:r>
            <w:r>
              <w:rPr>
                <w:noProof/>
                <w:webHidden/>
              </w:rPr>
              <w:fldChar w:fldCharType="separate"/>
            </w:r>
            <w:r>
              <w:rPr>
                <w:noProof/>
                <w:webHidden/>
              </w:rPr>
              <w:t>33</w:t>
            </w:r>
            <w:r>
              <w:rPr>
                <w:noProof/>
                <w:webHidden/>
              </w:rPr>
              <w:fldChar w:fldCharType="end"/>
            </w:r>
          </w:hyperlink>
        </w:p>
        <w:p w14:paraId="5B196DC0" w14:textId="4F0417EE" w:rsidR="00961F66" w:rsidRDefault="00961F66">
          <w:pPr>
            <w:pStyle w:val="TOC2"/>
            <w:tabs>
              <w:tab w:val="right" w:leader="dot" w:pos="9016"/>
            </w:tabs>
            <w:rPr>
              <w:rFonts w:eastAsiaTheme="minorEastAsia" w:cstheme="minorBidi"/>
              <w:noProof/>
              <w:sz w:val="22"/>
              <w:szCs w:val="22"/>
            </w:rPr>
          </w:pPr>
          <w:hyperlink w:anchor="_Toc103297695" w:history="1">
            <w:r w:rsidRPr="00917CBB">
              <w:rPr>
                <w:rStyle w:val="Hyperlink"/>
                <w:noProof/>
              </w:rPr>
              <w:t>5.1 Introduction</w:t>
            </w:r>
            <w:r>
              <w:rPr>
                <w:noProof/>
                <w:webHidden/>
              </w:rPr>
              <w:tab/>
            </w:r>
            <w:r>
              <w:rPr>
                <w:noProof/>
                <w:webHidden/>
              </w:rPr>
              <w:fldChar w:fldCharType="begin"/>
            </w:r>
            <w:r>
              <w:rPr>
                <w:noProof/>
                <w:webHidden/>
              </w:rPr>
              <w:instrText xml:space="preserve"> PAGEREF _Toc103297695 \h </w:instrText>
            </w:r>
            <w:r>
              <w:rPr>
                <w:noProof/>
                <w:webHidden/>
              </w:rPr>
            </w:r>
            <w:r>
              <w:rPr>
                <w:noProof/>
                <w:webHidden/>
              </w:rPr>
              <w:fldChar w:fldCharType="separate"/>
            </w:r>
            <w:r>
              <w:rPr>
                <w:noProof/>
                <w:webHidden/>
              </w:rPr>
              <w:t>33</w:t>
            </w:r>
            <w:r>
              <w:rPr>
                <w:noProof/>
                <w:webHidden/>
              </w:rPr>
              <w:fldChar w:fldCharType="end"/>
            </w:r>
          </w:hyperlink>
        </w:p>
        <w:p w14:paraId="7994439A" w14:textId="2EEFFE01" w:rsidR="00961F66" w:rsidRDefault="00961F66">
          <w:pPr>
            <w:pStyle w:val="TOC2"/>
            <w:tabs>
              <w:tab w:val="right" w:leader="dot" w:pos="9016"/>
            </w:tabs>
            <w:rPr>
              <w:rFonts w:eastAsiaTheme="minorEastAsia" w:cstheme="minorBidi"/>
              <w:noProof/>
              <w:sz w:val="22"/>
              <w:szCs w:val="22"/>
            </w:rPr>
          </w:pPr>
          <w:hyperlink w:anchor="_Toc103297696" w:history="1">
            <w:r w:rsidRPr="00917CBB">
              <w:rPr>
                <w:rStyle w:val="Hyperlink"/>
                <w:noProof/>
              </w:rPr>
              <w:t>5.2 Recommendations</w:t>
            </w:r>
            <w:r>
              <w:rPr>
                <w:noProof/>
                <w:webHidden/>
              </w:rPr>
              <w:tab/>
            </w:r>
            <w:r>
              <w:rPr>
                <w:noProof/>
                <w:webHidden/>
              </w:rPr>
              <w:fldChar w:fldCharType="begin"/>
            </w:r>
            <w:r>
              <w:rPr>
                <w:noProof/>
                <w:webHidden/>
              </w:rPr>
              <w:instrText xml:space="preserve"> PAGEREF _Toc103297696 \h </w:instrText>
            </w:r>
            <w:r>
              <w:rPr>
                <w:noProof/>
                <w:webHidden/>
              </w:rPr>
            </w:r>
            <w:r>
              <w:rPr>
                <w:noProof/>
                <w:webHidden/>
              </w:rPr>
              <w:fldChar w:fldCharType="separate"/>
            </w:r>
            <w:r>
              <w:rPr>
                <w:noProof/>
                <w:webHidden/>
              </w:rPr>
              <w:t>33</w:t>
            </w:r>
            <w:r>
              <w:rPr>
                <w:noProof/>
                <w:webHidden/>
              </w:rPr>
              <w:fldChar w:fldCharType="end"/>
            </w:r>
          </w:hyperlink>
        </w:p>
        <w:p w14:paraId="47F25784" w14:textId="4D1A34EA" w:rsidR="00961F66" w:rsidRDefault="00961F66">
          <w:pPr>
            <w:pStyle w:val="TOC2"/>
            <w:tabs>
              <w:tab w:val="right" w:leader="dot" w:pos="9016"/>
            </w:tabs>
            <w:rPr>
              <w:rFonts w:eastAsiaTheme="minorEastAsia" w:cstheme="minorBidi"/>
              <w:noProof/>
              <w:sz w:val="22"/>
              <w:szCs w:val="22"/>
            </w:rPr>
          </w:pPr>
          <w:hyperlink w:anchor="_Toc103297697" w:history="1">
            <w:r w:rsidRPr="00917CBB">
              <w:rPr>
                <w:rStyle w:val="Hyperlink"/>
                <w:noProof/>
              </w:rPr>
              <w:t>5.3 Limitations</w:t>
            </w:r>
            <w:r>
              <w:rPr>
                <w:noProof/>
                <w:webHidden/>
              </w:rPr>
              <w:tab/>
            </w:r>
            <w:r>
              <w:rPr>
                <w:noProof/>
                <w:webHidden/>
              </w:rPr>
              <w:fldChar w:fldCharType="begin"/>
            </w:r>
            <w:r>
              <w:rPr>
                <w:noProof/>
                <w:webHidden/>
              </w:rPr>
              <w:instrText xml:space="preserve"> PAGEREF _Toc103297697 \h </w:instrText>
            </w:r>
            <w:r>
              <w:rPr>
                <w:noProof/>
                <w:webHidden/>
              </w:rPr>
            </w:r>
            <w:r>
              <w:rPr>
                <w:noProof/>
                <w:webHidden/>
              </w:rPr>
              <w:fldChar w:fldCharType="separate"/>
            </w:r>
            <w:r>
              <w:rPr>
                <w:noProof/>
                <w:webHidden/>
              </w:rPr>
              <w:t>33</w:t>
            </w:r>
            <w:r>
              <w:rPr>
                <w:noProof/>
                <w:webHidden/>
              </w:rPr>
              <w:fldChar w:fldCharType="end"/>
            </w:r>
          </w:hyperlink>
        </w:p>
        <w:p w14:paraId="37144470" w14:textId="5DBDC675" w:rsidR="00961F66" w:rsidRDefault="00961F66">
          <w:pPr>
            <w:pStyle w:val="TOC2"/>
            <w:tabs>
              <w:tab w:val="right" w:leader="dot" w:pos="9016"/>
            </w:tabs>
            <w:rPr>
              <w:rFonts w:eastAsiaTheme="minorEastAsia" w:cstheme="minorBidi"/>
              <w:noProof/>
              <w:sz w:val="22"/>
              <w:szCs w:val="22"/>
            </w:rPr>
          </w:pPr>
          <w:hyperlink w:anchor="_Toc103297698" w:history="1">
            <w:r w:rsidRPr="00917CBB">
              <w:rPr>
                <w:rStyle w:val="Hyperlink"/>
                <w:noProof/>
              </w:rPr>
              <w:t>5.4 Further Research</w:t>
            </w:r>
            <w:r>
              <w:rPr>
                <w:noProof/>
                <w:webHidden/>
              </w:rPr>
              <w:tab/>
            </w:r>
            <w:r>
              <w:rPr>
                <w:noProof/>
                <w:webHidden/>
              </w:rPr>
              <w:fldChar w:fldCharType="begin"/>
            </w:r>
            <w:r>
              <w:rPr>
                <w:noProof/>
                <w:webHidden/>
              </w:rPr>
              <w:instrText xml:space="preserve"> PAGEREF _Toc103297698 \h </w:instrText>
            </w:r>
            <w:r>
              <w:rPr>
                <w:noProof/>
                <w:webHidden/>
              </w:rPr>
            </w:r>
            <w:r>
              <w:rPr>
                <w:noProof/>
                <w:webHidden/>
              </w:rPr>
              <w:fldChar w:fldCharType="separate"/>
            </w:r>
            <w:r>
              <w:rPr>
                <w:noProof/>
                <w:webHidden/>
              </w:rPr>
              <w:t>34</w:t>
            </w:r>
            <w:r>
              <w:rPr>
                <w:noProof/>
                <w:webHidden/>
              </w:rPr>
              <w:fldChar w:fldCharType="end"/>
            </w:r>
          </w:hyperlink>
        </w:p>
        <w:p w14:paraId="1F923C3B" w14:textId="267AADC7" w:rsidR="00961F66" w:rsidRDefault="00961F66">
          <w:pPr>
            <w:pStyle w:val="TOC2"/>
            <w:tabs>
              <w:tab w:val="right" w:leader="dot" w:pos="9016"/>
            </w:tabs>
            <w:rPr>
              <w:rFonts w:eastAsiaTheme="minorEastAsia" w:cstheme="minorBidi"/>
              <w:noProof/>
              <w:sz w:val="22"/>
              <w:szCs w:val="22"/>
            </w:rPr>
          </w:pPr>
          <w:hyperlink w:anchor="_Toc103297699" w:history="1">
            <w:r w:rsidRPr="00917CBB">
              <w:rPr>
                <w:rStyle w:val="Hyperlink"/>
                <w:noProof/>
              </w:rPr>
              <w:t>5.5 The Achievement Of Objectives</w:t>
            </w:r>
            <w:r>
              <w:rPr>
                <w:noProof/>
                <w:webHidden/>
              </w:rPr>
              <w:tab/>
            </w:r>
            <w:r>
              <w:rPr>
                <w:noProof/>
                <w:webHidden/>
              </w:rPr>
              <w:fldChar w:fldCharType="begin"/>
            </w:r>
            <w:r>
              <w:rPr>
                <w:noProof/>
                <w:webHidden/>
              </w:rPr>
              <w:instrText xml:space="preserve"> PAGEREF _Toc103297699 \h </w:instrText>
            </w:r>
            <w:r>
              <w:rPr>
                <w:noProof/>
                <w:webHidden/>
              </w:rPr>
            </w:r>
            <w:r>
              <w:rPr>
                <w:noProof/>
                <w:webHidden/>
              </w:rPr>
              <w:fldChar w:fldCharType="separate"/>
            </w:r>
            <w:r>
              <w:rPr>
                <w:noProof/>
                <w:webHidden/>
              </w:rPr>
              <w:t>34</w:t>
            </w:r>
            <w:r>
              <w:rPr>
                <w:noProof/>
                <w:webHidden/>
              </w:rPr>
              <w:fldChar w:fldCharType="end"/>
            </w:r>
          </w:hyperlink>
        </w:p>
        <w:p w14:paraId="481D581C" w14:textId="7D2A174B" w:rsidR="00961F66" w:rsidRDefault="00961F66">
          <w:pPr>
            <w:pStyle w:val="TOC2"/>
            <w:tabs>
              <w:tab w:val="right" w:leader="dot" w:pos="9016"/>
            </w:tabs>
            <w:rPr>
              <w:rFonts w:eastAsiaTheme="minorEastAsia" w:cstheme="minorBidi"/>
              <w:noProof/>
              <w:sz w:val="22"/>
              <w:szCs w:val="22"/>
            </w:rPr>
          </w:pPr>
          <w:hyperlink w:anchor="_Toc103297700" w:history="1">
            <w:r w:rsidRPr="00917CBB">
              <w:rPr>
                <w:rStyle w:val="Hyperlink"/>
                <w:noProof/>
              </w:rPr>
              <w:t>5.6 Self Reflection</w:t>
            </w:r>
            <w:r>
              <w:rPr>
                <w:noProof/>
                <w:webHidden/>
              </w:rPr>
              <w:tab/>
            </w:r>
            <w:r>
              <w:rPr>
                <w:noProof/>
                <w:webHidden/>
              </w:rPr>
              <w:fldChar w:fldCharType="begin"/>
            </w:r>
            <w:r>
              <w:rPr>
                <w:noProof/>
                <w:webHidden/>
              </w:rPr>
              <w:instrText xml:space="preserve"> PAGEREF _Toc103297700 \h </w:instrText>
            </w:r>
            <w:r>
              <w:rPr>
                <w:noProof/>
                <w:webHidden/>
              </w:rPr>
            </w:r>
            <w:r>
              <w:rPr>
                <w:noProof/>
                <w:webHidden/>
              </w:rPr>
              <w:fldChar w:fldCharType="separate"/>
            </w:r>
            <w:r>
              <w:rPr>
                <w:noProof/>
                <w:webHidden/>
              </w:rPr>
              <w:t>35</w:t>
            </w:r>
            <w:r>
              <w:rPr>
                <w:noProof/>
                <w:webHidden/>
              </w:rPr>
              <w:fldChar w:fldCharType="end"/>
            </w:r>
          </w:hyperlink>
        </w:p>
        <w:p w14:paraId="28C9F840" w14:textId="479074F8" w:rsidR="00961F66" w:rsidRDefault="00961F66">
          <w:pPr>
            <w:pStyle w:val="TOC2"/>
            <w:tabs>
              <w:tab w:val="right" w:leader="dot" w:pos="9016"/>
            </w:tabs>
            <w:rPr>
              <w:rFonts w:eastAsiaTheme="minorEastAsia" w:cstheme="minorBidi"/>
              <w:noProof/>
              <w:sz w:val="22"/>
              <w:szCs w:val="22"/>
            </w:rPr>
          </w:pPr>
          <w:hyperlink w:anchor="_Toc103297701" w:history="1">
            <w:r w:rsidRPr="00917CBB">
              <w:rPr>
                <w:rStyle w:val="Hyperlink"/>
                <w:noProof/>
              </w:rPr>
              <w:t>5.7 Conclusion</w:t>
            </w:r>
            <w:r>
              <w:rPr>
                <w:noProof/>
                <w:webHidden/>
              </w:rPr>
              <w:tab/>
            </w:r>
            <w:r>
              <w:rPr>
                <w:noProof/>
                <w:webHidden/>
              </w:rPr>
              <w:fldChar w:fldCharType="begin"/>
            </w:r>
            <w:r>
              <w:rPr>
                <w:noProof/>
                <w:webHidden/>
              </w:rPr>
              <w:instrText xml:space="preserve"> PAGEREF _Toc103297701 \h </w:instrText>
            </w:r>
            <w:r>
              <w:rPr>
                <w:noProof/>
                <w:webHidden/>
              </w:rPr>
            </w:r>
            <w:r>
              <w:rPr>
                <w:noProof/>
                <w:webHidden/>
              </w:rPr>
              <w:fldChar w:fldCharType="separate"/>
            </w:r>
            <w:r>
              <w:rPr>
                <w:noProof/>
                <w:webHidden/>
              </w:rPr>
              <w:t>35</w:t>
            </w:r>
            <w:r>
              <w:rPr>
                <w:noProof/>
                <w:webHidden/>
              </w:rPr>
              <w:fldChar w:fldCharType="end"/>
            </w:r>
          </w:hyperlink>
        </w:p>
        <w:p w14:paraId="67456D10" w14:textId="129FC1B2" w:rsidR="00961F66" w:rsidRDefault="00961F66">
          <w:pPr>
            <w:pStyle w:val="TOC1"/>
            <w:tabs>
              <w:tab w:val="right" w:leader="dot" w:pos="9016"/>
            </w:tabs>
            <w:rPr>
              <w:rFonts w:eastAsiaTheme="minorEastAsia" w:cstheme="minorBidi"/>
              <w:noProof/>
              <w:sz w:val="22"/>
              <w:szCs w:val="22"/>
            </w:rPr>
          </w:pPr>
          <w:hyperlink w:anchor="_Toc103297702" w:history="1">
            <w:r w:rsidRPr="00917CBB">
              <w:rPr>
                <w:rStyle w:val="Hyperlink"/>
                <w:noProof/>
              </w:rPr>
              <w:t>6.0 References</w:t>
            </w:r>
            <w:r>
              <w:rPr>
                <w:noProof/>
                <w:webHidden/>
              </w:rPr>
              <w:tab/>
            </w:r>
            <w:r>
              <w:rPr>
                <w:noProof/>
                <w:webHidden/>
              </w:rPr>
              <w:fldChar w:fldCharType="begin"/>
            </w:r>
            <w:r>
              <w:rPr>
                <w:noProof/>
                <w:webHidden/>
              </w:rPr>
              <w:instrText xml:space="preserve"> PAGEREF _Toc103297702 \h </w:instrText>
            </w:r>
            <w:r>
              <w:rPr>
                <w:noProof/>
                <w:webHidden/>
              </w:rPr>
            </w:r>
            <w:r>
              <w:rPr>
                <w:noProof/>
                <w:webHidden/>
              </w:rPr>
              <w:fldChar w:fldCharType="separate"/>
            </w:r>
            <w:r>
              <w:rPr>
                <w:noProof/>
                <w:webHidden/>
              </w:rPr>
              <w:t>36</w:t>
            </w:r>
            <w:r>
              <w:rPr>
                <w:noProof/>
                <w:webHidden/>
              </w:rPr>
              <w:fldChar w:fldCharType="end"/>
            </w:r>
          </w:hyperlink>
        </w:p>
        <w:p w14:paraId="6D75F965" w14:textId="7AA22304" w:rsidR="00961F66" w:rsidRDefault="00961F66">
          <w:pPr>
            <w:pStyle w:val="TOC1"/>
            <w:tabs>
              <w:tab w:val="right" w:leader="dot" w:pos="9016"/>
            </w:tabs>
            <w:rPr>
              <w:rFonts w:eastAsiaTheme="minorEastAsia" w:cstheme="minorBidi"/>
              <w:noProof/>
              <w:sz w:val="22"/>
              <w:szCs w:val="22"/>
            </w:rPr>
          </w:pPr>
          <w:hyperlink w:anchor="_Toc103297703" w:history="1">
            <w:r w:rsidRPr="00917CBB">
              <w:rPr>
                <w:rStyle w:val="Hyperlink"/>
                <w:noProof/>
              </w:rPr>
              <w:t>7.0 Appendices</w:t>
            </w:r>
            <w:r>
              <w:rPr>
                <w:noProof/>
                <w:webHidden/>
              </w:rPr>
              <w:tab/>
            </w:r>
            <w:r>
              <w:rPr>
                <w:noProof/>
                <w:webHidden/>
              </w:rPr>
              <w:fldChar w:fldCharType="begin"/>
            </w:r>
            <w:r>
              <w:rPr>
                <w:noProof/>
                <w:webHidden/>
              </w:rPr>
              <w:instrText xml:space="preserve"> PAGEREF _Toc103297703 \h </w:instrText>
            </w:r>
            <w:r>
              <w:rPr>
                <w:noProof/>
                <w:webHidden/>
              </w:rPr>
            </w:r>
            <w:r>
              <w:rPr>
                <w:noProof/>
                <w:webHidden/>
              </w:rPr>
              <w:fldChar w:fldCharType="separate"/>
            </w:r>
            <w:r>
              <w:rPr>
                <w:noProof/>
                <w:webHidden/>
              </w:rPr>
              <w:t>42</w:t>
            </w:r>
            <w:r>
              <w:rPr>
                <w:noProof/>
                <w:webHidden/>
              </w:rPr>
              <w:fldChar w:fldCharType="end"/>
            </w:r>
          </w:hyperlink>
        </w:p>
        <w:p w14:paraId="61ED77D3" w14:textId="164ED9FB" w:rsidR="00961F66" w:rsidRDefault="00961F66">
          <w:pPr>
            <w:pStyle w:val="TOC2"/>
            <w:tabs>
              <w:tab w:val="right" w:leader="dot" w:pos="9016"/>
            </w:tabs>
            <w:rPr>
              <w:rFonts w:eastAsiaTheme="minorEastAsia" w:cstheme="minorBidi"/>
              <w:noProof/>
              <w:sz w:val="22"/>
              <w:szCs w:val="22"/>
            </w:rPr>
          </w:pPr>
          <w:hyperlink w:anchor="_Toc103297704" w:history="1">
            <w:r w:rsidRPr="00917CBB">
              <w:rPr>
                <w:rStyle w:val="Hyperlink"/>
                <w:noProof/>
              </w:rPr>
              <w:t>7.1 Questionnaire Questions</w:t>
            </w:r>
            <w:r>
              <w:rPr>
                <w:noProof/>
                <w:webHidden/>
              </w:rPr>
              <w:tab/>
            </w:r>
            <w:r>
              <w:rPr>
                <w:noProof/>
                <w:webHidden/>
              </w:rPr>
              <w:fldChar w:fldCharType="begin"/>
            </w:r>
            <w:r>
              <w:rPr>
                <w:noProof/>
                <w:webHidden/>
              </w:rPr>
              <w:instrText xml:space="preserve"> PAGEREF _Toc103297704 \h </w:instrText>
            </w:r>
            <w:r>
              <w:rPr>
                <w:noProof/>
                <w:webHidden/>
              </w:rPr>
            </w:r>
            <w:r>
              <w:rPr>
                <w:noProof/>
                <w:webHidden/>
              </w:rPr>
              <w:fldChar w:fldCharType="separate"/>
            </w:r>
            <w:r>
              <w:rPr>
                <w:noProof/>
                <w:webHidden/>
              </w:rPr>
              <w:t>42</w:t>
            </w:r>
            <w:r>
              <w:rPr>
                <w:noProof/>
                <w:webHidden/>
              </w:rPr>
              <w:fldChar w:fldCharType="end"/>
            </w:r>
          </w:hyperlink>
        </w:p>
        <w:p w14:paraId="6E1AB54A" w14:textId="788CC45F" w:rsidR="00961F66" w:rsidRDefault="00961F66">
          <w:pPr>
            <w:pStyle w:val="TOC2"/>
            <w:tabs>
              <w:tab w:val="right" w:leader="dot" w:pos="9016"/>
            </w:tabs>
            <w:rPr>
              <w:rFonts w:eastAsiaTheme="minorEastAsia" w:cstheme="minorBidi"/>
              <w:noProof/>
              <w:sz w:val="22"/>
              <w:szCs w:val="22"/>
            </w:rPr>
          </w:pPr>
          <w:hyperlink w:anchor="_Toc103297705" w:history="1">
            <w:r w:rsidRPr="00917CBB">
              <w:rPr>
                <w:rStyle w:val="Hyperlink"/>
                <w:noProof/>
              </w:rPr>
              <w:t>7.2 Ethics Form</w:t>
            </w:r>
            <w:r>
              <w:rPr>
                <w:noProof/>
                <w:webHidden/>
              </w:rPr>
              <w:tab/>
            </w:r>
            <w:r>
              <w:rPr>
                <w:noProof/>
                <w:webHidden/>
              </w:rPr>
              <w:fldChar w:fldCharType="begin"/>
            </w:r>
            <w:r>
              <w:rPr>
                <w:noProof/>
                <w:webHidden/>
              </w:rPr>
              <w:instrText xml:space="preserve"> PAGEREF _Toc103297705 \h </w:instrText>
            </w:r>
            <w:r>
              <w:rPr>
                <w:noProof/>
                <w:webHidden/>
              </w:rPr>
            </w:r>
            <w:r>
              <w:rPr>
                <w:noProof/>
                <w:webHidden/>
              </w:rPr>
              <w:fldChar w:fldCharType="separate"/>
            </w:r>
            <w:r>
              <w:rPr>
                <w:noProof/>
                <w:webHidden/>
              </w:rPr>
              <w:t>46</w:t>
            </w:r>
            <w:r>
              <w:rPr>
                <w:noProof/>
                <w:webHidden/>
              </w:rPr>
              <w:fldChar w:fldCharType="end"/>
            </w:r>
          </w:hyperlink>
        </w:p>
        <w:p w14:paraId="11A9B758" w14:textId="0E4ABE76" w:rsidR="00961F66" w:rsidRDefault="00961F66">
          <w:pPr>
            <w:pStyle w:val="TOC2"/>
            <w:tabs>
              <w:tab w:val="right" w:leader="dot" w:pos="9016"/>
            </w:tabs>
            <w:rPr>
              <w:rFonts w:eastAsiaTheme="minorEastAsia" w:cstheme="minorBidi"/>
              <w:noProof/>
              <w:sz w:val="22"/>
              <w:szCs w:val="22"/>
            </w:rPr>
          </w:pPr>
          <w:hyperlink w:anchor="_Toc103297706" w:history="1">
            <w:r w:rsidRPr="00917CBB">
              <w:rPr>
                <w:rStyle w:val="Hyperlink"/>
                <w:noProof/>
                <w:shd w:val="clear" w:color="auto" w:fill="FFFFFF"/>
              </w:rPr>
              <w:t>7.3 Research Onion Image</w:t>
            </w:r>
            <w:r>
              <w:rPr>
                <w:noProof/>
                <w:webHidden/>
              </w:rPr>
              <w:tab/>
            </w:r>
            <w:r>
              <w:rPr>
                <w:noProof/>
                <w:webHidden/>
              </w:rPr>
              <w:fldChar w:fldCharType="begin"/>
            </w:r>
            <w:r>
              <w:rPr>
                <w:noProof/>
                <w:webHidden/>
              </w:rPr>
              <w:instrText xml:space="preserve"> PAGEREF _Toc103297706 \h </w:instrText>
            </w:r>
            <w:r>
              <w:rPr>
                <w:noProof/>
                <w:webHidden/>
              </w:rPr>
            </w:r>
            <w:r>
              <w:rPr>
                <w:noProof/>
                <w:webHidden/>
              </w:rPr>
              <w:fldChar w:fldCharType="separate"/>
            </w:r>
            <w:r>
              <w:rPr>
                <w:noProof/>
                <w:webHidden/>
              </w:rPr>
              <w:t>64</w:t>
            </w:r>
            <w:r>
              <w:rPr>
                <w:noProof/>
                <w:webHidden/>
              </w:rPr>
              <w:fldChar w:fldCharType="end"/>
            </w:r>
          </w:hyperlink>
        </w:p>
        <w:p w14:paraId="56B10425" w14:textId="36EB6E55" w:rsidR="00700467" w:rsidRDefault="002645D0" w:rsidP="00A77F9A">
          <w:pPr>
            <w:pStyle w:val="TOC1"/>
            <w:tabs>
              <w:tab w:val="right" w:leader="dot" w:pos="9016"/>
            </w:tabs>
            <w:rPr>
              <w:rFonts w:cstheme="minorHAnsi"/>
              <w:noProof/>
            </w:rPr>
          </w:pPr>
          <w:r w:rsidRPr="0086534A">
            <w:rPr>
              <w:rFonts w:cstheme="minorHAnsi"/>
              <w:noProof/>
            </w:rPr>
            <w:fldChar w:fldCharType="end"/>
          </w:r>
        </w:p>
      </w:sdtContent>
    </w:sdt>
    <w:p w14:paraId="053D524F" w14:textId="77026C3E" w:rsidR="002645D0" w:rsidRPr="00582D68" w:rsidRDefault="00582D68" w:rsidP="00A77F9A">
      <w:pPr>
        <w:spacing w:after="160"/>
        <w:jc w:val="left"/>
        <w:rPr>
          <w:rFonts w:cstheme="minorHAnsi"/>
          <w:lang w:eastAsia="x-none"/>
        </w:rPr>
      </w:pPr>
      <w:r>
        <w:rPr>
          <w:rFonts w:cstheme="minorHAnsi"/>
          <w:lang w:eastAsia="x-none"/>
        </w:rPr>
        <w:br w:type="page"/>
      </w:r>
    </w:p>
    <w:p w14:paraId="55292252" w14:textId="77777777" w:rsidR="005204B2" w:rsidRDefault="005204B2" w:rsidP="00A77F9A">
      <w:pPr>
        <w:pStyle w:val="Heading1"/>
        <w:rPr>
          <w:rFonts w:cstheme="minorHAnsi"/>
          <w:szCs w:val="24"/>
          <w:lang w:eastAsia="x-none"/>
        </w:rPr>
        <w:sectPr w:rsidR="005204B2" w:rsidSect="002F308B">
          <w:footerReference w:type="default" r:id="rId10"/>
          <w:pgSz w:w="11906" w:h="16838"/>
          <w:pgMar w:top="1440" w:right="1440" w:bottom="1440" w:left="1440" w:header="708" w:footer="708" w:gutter="0"/>
          <w:cols w:space="708"/>
          <w:docGrid w:linePitch="360"/>
        </w:sectPr>
      </w:pPr>
    </w:p>
    <w:p w14:paraId="0D7FBC08" w14:textId="6B56FBA6" w:rsidR="002645D0" w:rsidRDefault="002645D0" w:rsidP="00A77F9A">
      <w:pPr>
        <w:pStyle w:val="Heading1"/>
        <w:rPr>
          <w:rFonts w:cstheme="minorHAnsi"/>
          <w:szCs w:val="24"/>
          <w:lang w:eastAsia="x-none"/>
        </w:rPr>
      </w:pPr>
      <w:bookmarkStart w:id="2" w:name="_Toc103297655"/>
      <w:r w:rsidRPr="0086534A">
        <w:rPr>
          <w:rFonts w:cstheme="minorHAnsi"/>
          <w:szCs w:val="24"/>
          <w:lang w:eastAsia="x-none"/>
        </w:rPr>
        <w:lastRenderedPageBreak/>
        <w:t>Chapter 1 – Introduction</w:t>
      </w:r>
      <w:bookmarkEnd w:id="2"/>
    </w:p>
    <w:p w14:paraId="190D3E01" w14:textId="0DC01B46" w:rsidR="007D7DFF" w:rsidRPr="007D7DFF" w:rsidRDefault="007D7DFF" w:rsidP="00A77F9A">
      <w:pPr>
        <w:pStyle w:val="Heading2"/>
        <w:rPr>
          <w:rFonts w:cstheme="minorHAnsi"/>
          <w:szCs w:val="24"/>
        </w:rPr>
      </w:pPr>
      <w:bookmarkStart w:id="3" w:name="_Toc103297656"/>
      <w:r w:rsidRPr="0086534A">
        <w:rPr>
          <w:rFonts w:cstheme="minorHAnsi"/>
          <w:szCs w:val="24"/>
        </w:rPr>
        <w:t>1.1 Introduction</w:t>
      </w:r>
      <w:bookmarkEnd w:id="3"/>
    </w:p>
    <w:p w14:paraId="2D4B9679" w14:textId="5431722C" w:rsidR="00995401" w:rsidRPr="006D2AB3" w:rsidRDefault="00995401" w:rsidP="00A77F9A">
      <w:r w:rsidRPr="006D2AB3">
        <w:t xml:space="preserve">This chapter aims to provide a background and rationale for the </w:t>
      </w:r>
      <w:r>
        <w:t>research that is going to take place</w:t>
      </w:r>
      <w:r w:rsidRPr="006D2AB3">
        <w:t>. It will explain the aim and objectives of th</w:t>
      </w:r>
      <w:r>
        <w:t>is</w:t>
      </w:r>
      <w:r w:rsidRPr="006D2AB3">
        <w:t xml:space="preserve"> research, along with its description and structure</w:t>
      </w:r>
      <w:r>
        <w:t xml:space="preserve"> as well as anything </w:t>
      </w:r>
      <w:r w:rsidR="006E5DCF">
        <w:t>necessary</w:t>
      </w:r>
      <w:r w:rsidRPr="006D2AB3">
        <w:t>.</w:t>
      </w:r>
      <w:r w:rsidR="00781CAB">
        <w:t xml:space="preserve"> </w:t>
      </w:r>
    </w:p>
    <w:p w14:paraId="47D866C4" w14:textId="77777777" w:rsidR="00995401" w:rsidRPr="006D2AB3" w:rsidRDefault="00995401" w:rsidP="00A77F9A"/>
    <w:p w14:paraId="0482E9AF" w14:textId="2D84727E" w:rsidR="00995401" w:rsidRDefault="00995401" w:rsidP="00A77F9A">
      <w:r w:rsidRPr="006D2AB3">
        <w:t xml:space="preserve">This </w:t>
      </w:r>
      <w:r w:rsidR="00FB2BE3">
        <w:t>dissertation</w:t>
      </w:r>
      <w:r w:rsidRPr="006D2AB3">
        <w:t xml:space="preserve"> aims to </w:t>
      </w:r>
      <w:r w:rsidR="005858C9">
        <w:t xml:space="preserve">examine and provide an answer as </w:t>
      </w:r>
      <w:r w:rsidR="005858C9" w:rsidRPr="0086534A">
        <w:rPr>
          <w:rFonts w:cstheme="minorHAnsi"/>
        </w:rPr>
        <w:t>“</w:t>
      </w:r>
      <w:r w:rsidR="005858C9">
        <w:rPr>
          <w:rFonts w:cstheme="minorHAnsi"/>
        </w:rPr>
        <w:t>W</w:t>
      </w:r>
      <w:r w:rsidR="005858C9" w:rsidRPr="0086534A">
        <w:rPr>
          <w:rFonts w:cstheme="minorHAnsi"/>
        </w:rPr>
        <w:t>hat people think esports needs to accomplish to become recognised and accepted compared to more “traditional sports” also looking at what effects gambling and the COVID-19 Pandemic have on esports as a whole</w:t>
      </w:r>
      <w:r w:rsidR="005858C9">
        <w:rPr>
          <w:rFonts w:cstheme="minorHAnsi"/>
        </w:rPr>
        <w:t>”</w:t>
      </w:r>
      <w:r w:rsidRPr="006D2AB3">
        <w:t xml:space="preserve">. </w:t>
      </w:r>
      <w:r w:rsidR="00183776">
        <w:t xml:space="preserve"> </w:t>
      </w:r>
      <w:r w:rsidRPr="006D2AB3">
        <w:t>The</w:t>
      </w:r>
      <w:r w:rsidR="00FB2BE3">
        <w:t xml:space="preserve"> shortened</w:t>
      </w:r>
      <w:r w:rsidRPr="006D2AB3">
        <w:t xml:space="preserve"> term ‘</w:t>
      </w:r>
      <w:r w:rsidR="00FB2BE3">
        <w:t>esports</w:t>
      </w:r>
      <w:r w:rsidRPr="006D2AB3">
        <w:t xml:space="preserve">’ </w:t>
      </w:r>
      <w:r w:rsidR="00FB2BE3">
        <w:t xml:space="preserve">(Electronic Sports) </w:t>
      </w:r>
      <w:r w:rsidRPr="006D2AB3">
        <w:t>will be used</w:t>
      </w:r>
      <w:r w:rsidR="00FB2BE3">
        <w:t xml:space="preserve"> quite heavily throughout the study as a shortened term and what the topic is most </w:t>
      </w:r>
      <w:r w:rsidR="00F03126">
        <w:t>well-known</w:t>
      </w:r>
      <w:r w:rsidR="00FB2BE3">
        <w:t xml:space="preserve"> as</w:t>
      </w:r>
      <w:r w:rsidR="00BA0356">
        <w:t xml:space="preserve"> to ever</w:t>
      </w:r>
      <w:r w:rsidR="006C7EEA">
        <w:t>ybody within the sector</w:t>
      </w:r>
      <w:r w:rsidRPr="006D2AB3">
        <w:t xml:space="preserve">. </w:t>
      </w:r>
    </w:p>
    <w:p w14:paraId="5EC1CC86" w14:textId="77777777" w:rsidR="006D7456" w:rsidRPr="00995401" w:rsidRDefault="006D7456" w:rsidP="00A77F9A"/>
    <w:p w14:paraId="0803C9BA" w14:textId="4D2E2EF6" w:rsidR="001B09D4" w:rsidRDefault="001314A8" w:rsidP="00A77F9A">
      <w:pPr>
        <w:pStyle w:val="Heading2"/>
        <w:rPr>
          <w:rFonts w:cstheme="minorHAnsi"/>
          <w:szCs w:val="24"/>
        </w:rPr>
      </w:pPr>
      <w:bookmarkStart w:id="4" w:name="_Toc103297657"/>
      <w:r w:rsidRPr="0086534A">
        <w:rPr>
          <w:rFonts w:cstheme="minorHAnsi"/>
          <w:szCs w:val="24"/>
        </w:rPr>
        <w:t xml:space="preserve">1.2 </w:t>
      </w:r>
      <w:r w:rsidR="001B09D4" w:rsidRPr="0086534A">
        <w:rPr>
          <w:rFonts w:cstheme="minorHAnsi"/>
          <w:szCs w:val="24"/>
        </w:rPr>
        <w:t>Background</w:t>
      </w:r>
      <w:bookmarkEnd w:id="4"/>
    </w:p>
    <w:p w14:paraId="7CF0DB34" w14:textId="1B0A722A" w:rsidR="007D7DFF" w:rsidRDefault="007D7DFF" w:rsidP="00A77F9A">
      <w:pPr>
        <w:rPr>
          <w:rFonts w:cstheme="minorHAnsi"/>
        </w:rPr>
      </w:pPr>
      <w:r>
        <w:rPr>
          <w:rStyle w:val="normaltextrun"/>
          <w:rFonts w:cstheme="minorHAnsi"/>
          <w:lang w:val="en-US"/>
        </w:rPr>
        <w:t xml:space="preserve">Since the very first event dating back to the 1970’s and developer funded tournaments being introduced from 2010 onwards. Esports has grown increasingly each year. </w:t>
      </w:r>
      <w:r>
        <w:rPr>
          <w:rFonts w:cstheme="minorHAnsi"/>
        </w:rPr>
        <w:t>Back in 2017 “ESL” (Electronic Sports League) welcome 173,000 people in person attended the event and the surround festivals over 2 weekends and over 46 million</w:t>
      </w:r>
      <w:r w:rsidR="003B1106">
        <w:rPr>
          <w:rFonts w:cstheme="minorHAnsi"/>
        </w:rPr>
        <w:t xml:space="preserve"> </w:t>
      </w:r>
      <w:r>
        <w:rPr>
          <w:rFonts w:cstheme="minorHAnsi"/>
        </w:rPr>
        <w:t xml:space="preserve">unique </w:t>
      </w:r>
      <w:r w:rsidR="003B1106">
        <w:rPr>
          <w:rFonts w:cstheme="minorHAnsi"/>
        </w:rPr>
        <w:t xml:space="preserve">online </w:t>
      </w:r>
      <w:r>
        <w:rPr>
          <w:rFonts w:cstheme="minorHAnsi"/>
        </w:rPr>
        <w:t xml:space="preserve">users to watch people complete at the Spodek arena in Katowice, Poland </w:t>
      </w:r>
      <w:r w:rsidR="002F15A5">
        <w:rPr>
          <w:rFonts w:cstheme="minorHAnsi"/>
        </w:rPr>
        <w:t>which was a 30% increase on the previous year</w:t>
      </w:r>
      <w:r w:rsidR="006C2AA8">
        <w:rPr>
          <w:rFonts w:cstheme="minorHAnsi"/>
        </w:rPr>
        <w:t xml:space="preserve"> </w:t>
      </w:r>
      <w:r w:rsidR="00F8596B">
        <w:rPr>
          <w:rFonts w:cstheme="minorHAnsi"/>
        </w:rPr>
        <w:t>(</w:t>
      </w:r>
      <w:r w:rsidR="00F8596B" w:rsidRPr="00D86B57">
        <w:t>ESL</w:t>
      </w:r>
      <w:r w:rsidR="00F8596B">
        <w:t xml:space="preserve">, </w:t>
      </w:r>
      <w:r w:rsidR="00F8596B" w:rsidRPr="00D86B57">
        <w:t>2017). </w:t>
      </w:r>
    </w:p>
    <w:p w14:paraId="5163108B" w14:textId="77777777" w:rsidR="009216C5" w:rsidRDefault="009216C5" w:rsidP="00A77F9A">
      <w:pPr>
        <w:rPr>
          <w:rStyle w:val="normaltextrun"/>
          <w:rFonts w:cstheme="minorHAnsi"/>
          <w:lang w:val="en-US"/>
        </w:rPr>
      </w:pPr>
    </w:p>
    <w:p w14:paraId="3F166303" w14:textId="645E1A9B" w:rsidR="007D7DFF" w:rsidRDefault="007D7DFF" w:rsidP="00A77F9A">
      <w:pPr>
        <w:rPr>
          <w:rFonts w:cstheme="minorHAnsi"/>
        </w:rPr>
      </w:pPr>
      <w:r>
        <w:rPr>
          <w:rFonts w:cstheme="minorHAnsi"/>
        </w:rPr>
        <w:t xml:space="preserve">Similarly on the sporting side Footballs </w:t>
      </w:r>
      <w:r w:rsidRPr="00CC4B8C">
        <w:rPr>
          <w:rFonts w:cstheme="minorHAnsi"/>
        </w:rPr>
        <w:t>most recent large scale sporting event was the euro 2020 final between England and Italy in which around 62,000 fans travelled to watch the clash between the 2 teams</w:t>
      </w:r>
      <w:r>
        <w:rPr>
          <w:rFonts w:cstheme="minorHAnsi"/>
        </w:rPr>
        <w:t xml:space="preserve"> and around 31 million viewers watching either on their T.V or online</w:t>
      </w:r>
      <w:r w:rsidRPr="00CC4B8C">
        <w:rPr>
          <w:rFonts w:cstheme="minorHAnsi"/>
        </w:rPr>
        <w:t xml:space="preserve">. (UEFA, 2021). </w:t>
      </w:r>
    </w:p>
    <w:p w14:paraId="092F9822" w14:textId="77777777" w:rsidR="009216C5" w:rsidRPr="00CC4B8C" w:rsidRDefault="009216C5" w:rsidP="00A77F9A">
      <w:pPr>
        <w:rPr>
          <w:rFonts w:cstheme="minorHAnsi"/>
          <w:color w:val="000000"/>
          <w:sz w:val="20"/>
          <w:szCs w:val="20"/>
        </w:rPr>
      </w:pPr>
    </w:p>
    <w:p w14:paraId="58E12D26" w14:textId="67CBE953" w:rsidR="007D7DFF" w:rsidRDefault="007D7DFF" w:rsidP="00A77F9A">
      <w:pPr>
        <w:rPr>
          <w:rStyle w:val="normaltextrun"/>
          <w:rFonts w:cstheme="minorHAnsi"/>
          <w:lang w:val="en-US"/>
        </w:rPr>
      </w:pPr>
      <w:r>
        <w:rPr>
          <w:rStyle w:val="normaltextrun"/>
          <w:rFonts w:cstheme="minorHAnsi"/>
          <w:lang w:val="en-US"/>
        </w:rPr>
        <w:t xml:space="preserve">With audience members and online viewers being in the millions and showing no signs of stopping. </w:t>
      </w:r>
      <w:r w:rsidRPr="00CC4B8C">
        <w:rPr>
          <w:rStyle w:val="normaltextrun"/>
          <w:rFonts w:cstheme="minorHAnsi"/>
          <w:lang w:val="en-US"/>
        </w:rPr>
        <w:t xml:space="preserve">This bring about the question that </w:t>
      </w:r>
      <w:r w:rsidR="003B1106">
        <w:rPr>
          <w:rStyle w:val="normaltextrun"/>
          <w:rFonts w:cstheme="minorHAnsi"/>
          <w:lang w:val="en-US"/>
        </w:rPr>
        <w:t>is</w:t>
      </w:r>
      <w:r w:rsidR="003B1106" w:rsidRPr="00CC4B8C">
        <w:rPr>
          <w:rStyle w:val="normaltextrun"/>
          <w:rFonts w:cstheme="minorHAnsi"/>
          <w:lang w:val="en-US"/>
        </w:rPr>
        <w:t xml:space="preserve"> going</w:t>
      </w:r>
      <w:r w:rsidRPr="00CC4B8C">
        <w:rPr>
          <w:rStyle w:val="normaltextrun"/>
          <w:rFonts w:cstheme="minorHAnsi"/>
          <w:lang w:val="en-US"/>
        </w:rPr>
        <w:t xml:space="preserve"> to be research</w:t>
      </w:r>
      <w:r w:rsidR="001B1903">
        <w:rPr>
          <w:rStyle w:val="normaltextrun"/>
          <w:rFonts w:cstheme="minorHAnsi"/>
          <w:lang w:val="en-US"/>
        </w:rPr>
        <w:t>ed</w:t>
      </w:r>
      <w:r w:rsidRPr="00CC4B8C">
        <w:rPr>
          <w:rStyle w:val="normaltextrun"/>
          <w:rFonts w:cstheme="minorHAnsi"/>
          <w:lang w:val="en-US"/>
        </w:rPr>
        <w:t xml:space="preserve"> for this research project which is “</w:t>
      </w:r>
      <w:r>
        <w:rPr>
          <w:rStyle w:val="normaltextrun"/>
          <w:rFonts w:cstheme="minorHAnsi"/>
          <w:lang w:val="en-US"/>
        </w:rPr>
        <w:t xml:space="preserve">What do Esports need to accomplish to be recognized as being on the same level as sports when compared to traditional sports as viewed by society”. </w:t>
      </w:r>
      <w:r w:rsidR="00C52545">
        <w:rPr>
          <w:rStyle w:val="normaltextrun"/>
          <w:rFonts w:cstheme="minorHAnsi"/>
          <w:lang w:val="en-US"/>
        </w:rPr>
        <w:t xml:space="preserve"> </w:t>
      </w:r>
    </w:p>
    <w:p w14:paraId="035C09CE" w14:textId="77777777" w:rsidR="007D7DFF" w:rsidRPr="007D7DFF" w:rsidRDefault="007D7DFF" w:rsidP="00A77F9A"/>
    <w:p w14:paraId="0BF604D0" w14:textId="4B4740E8" w:rsidR="005D0DB6" w:rsidRPr="00C47E1D" w:rsidRDefault="001314A8" w:rsidP="00A77F9A">
      <w:pPr>
        <w:pStyle w:val="Heading2"/>
        <w:rPr>
          <w:rFonts w:cstheme="minorHAnsi"/>
          <w:szCs w:val="24"/>
        </w:rPr>
      </w:pPr>
      <w:bookmarkStart w:id="5" w:name="_Toc103297658"/>
      <w:r w:rsidRPr="0086534A">
        <w:rPr>
          <w:rFonts w:cstheme="minorHAnsi"/>
          <w:szCs w:val="24"/>
        </w:rPr>
        <w:lastRenderedPageBreak/>
        <w:t xml:space="preserve">1.3 </w:t>
      </w:r>
      <w:r w:rsidR="001B09D4" w:rsidRPr="0086534A">
        <w:rPr>
          <w:rFonts w:cstheme="minorHAnsi"/>
          <w:szCs w:val="24"/>
        </w:rPr>
        <w:t>Aim And Objectives</w:t>
      </w:r>
      <w:bookmarkEnd w:id="5"/>
    </w:p>
    <w:p w14:paraId="710EB169" w14:textId="300FC896" w:rsidR="00B94AE0" w:rsidRDefault="00B94AE0" w:rsidP="00A77F9A">
      <w:pPr>
        <w:pStyle w:val="Style13"/>
      </w:pPr>
      <w:bookmarkStart w:id="6" w:name="_Toc103297659"/>
      <w:r w:rsidRPr="0086534A">
        <w:t xml:space="preserve">1.3.1 </w:t>
      </w:r>
      <w:r w:rsidR="00D030A7">
        <w:t xml:space="preserve">Primary Research </w:t>
      </w:r>
      <w:r w:rsidRPr="0086534A">
        <w:t>Aim</w:t>
      </w:r>
      <w:bookmarkEnd w:id="6"/>
    </w:p>
    <w:p w14:paraId="54244C35" w14:textId="2161B66B" w:rsidR="00D030A7" w:rsidRDefault="00D030A7" w:rsidP="00A77F9A">
      <w:pPr>
        <w:rPr>
          <w:rFonts w:cstheme="minorHAnsi"/>
        </w:rPr>
      </w:pPr>
      <w:r>
        <w:rPr>
          <w:rFonts w:cstheme="minorHAnsi"/>
        </w:rPr>
        <w:t>To research what people think esports needs to accomplish to become recognised and accepted compared to “traditional sports</w:t>
      </w:r>
      <w:r w:rsidRPr="00CC4B8C">
        <w:rPr>
          <w:rFonts w:cstheme="minorHAnsi"/>
        </w:rPr>
        <w:t>”</w:t>
      </w:r>
      <w:r>
        <w:rPr>
          <w:rFonts w:cstheme="minorHAnsi"/>
        </w:rPr>
        <w:t xml:space="preserve"> also looking at what effects gambling and the COVID-19 pandemic have on esports as a whole with a focus on football as the traditional sport.</w:t>
      </w:r>
      <w:r w:rsidR="00D62ED6">
        <w:rPr>
          <w:rFonts w:cstheme="minorHAnsi"/>
        </w:rPr>
        <w:t xml:space="preserve"> </w:t>
      </w:r>
    </w:p>
    <w:p w14:paraId="3C9FE849" w14:textId="77777777" w:rsidR="00C24FC1" w:rsidRPr="00502242" w:rsidRDefault="00C24FC1" w:rsidP="00A77F9A">
      <w:pPr>
        <w:rPr>
          <w:rStyle w:val="normaltextrun"/>
          <w:rFonts w:cstheme="minorHAnsi"/>
        </w:rPr>
      </w:pPr>
    </w:p>
    <w:p w14:paraId="57214AC5" w14:textId="298E624D" w:rsidR="00EB0526" w:rsidRPr="00EB0526" w:rsidRDefault="00B94AE0" w:rsidP="00A77F9A">
      <w:pPr>
        <w:pStyle w:val="Style13"/>
      </w:pPr>
      <w:bookmarkStart w:id="7" w:name="_Toc103297660"/>
      <w:r w:rsidRPr="0086534A">
        <w:t>1.3.2 Objectives</w:t>
      </w:r>
      <w:bookmarkEnd w:id="7"/>
    </w:p>
    <w:p w14:paraId="7D0D1964" w14:textId="77777777" w:rsidR="008A69E7" w:rsidRPr="008A69E7" w:rsidRDefault="008A69E7" w:rsidP="00A77F9A">
      <w:pPr>
        <w:rPr>
          <w:rStyle w:val="normaltextrun"/>
          <w:rFonts w:cstheme="minorHAnsi"/>
          <w:u w:val="single"/>
          <w:lang w:val="en-US"/>
        </w:rPr>
      </w:pPr>
      <w:r w:rsidRPr="008A69E7">
        <w:rPr>
          <w:rStyle w:val="normaltextrun"/>
          <w:rFonts w:cstheme="minorHAnsi"/>
          <w:u w:val="single"/>
          <w:lang w:val="en-US"/>
        </w:rPr>
        <w:t>Objective 1</w:t>
      </w:r>
    </w:p>
    <w:p w14:paraId="7A941CEB" w14:textId="77777777" w:rsidR="008A69E7" w:rsidRPr="008A69E7" w:rsidRDefault="008A69E7" w:rsidP="00A77F9A">
      <w:pPr>
        <w:rPr>
          <w:rStyle w:val="normaltextrun"/>
          <w:rFonts w:cstheme="minorHAnsi"/>
          <w:lang w:val="en-US"/>
        </w:rPr>
      </w:pPr>
      <w:r w:rsidRPr="008A69E7">
        <w:rPr>
          <w:rStyle w:val="normaltextrun"/>
          <w:rFonts w:cstheme="minorHAnsi"/>
          <w:lang w:val="en-US"/>
        </w:rPr>
        <w:t xml:space="preserve">Critically Analyze to what extent gender and age have on whether people are going to consider watching esports over regular sports due to possible lack of representation in their chosen sport/ esport in a heavily male dominated environment. </w:t>
      </w:r>
    </w:p>
    <w:p w14:paraId="1F264C7F" w14:textId="77777777" w:rsidR="008A69E7" w:rsidRPr="008A69E7" w:rsidRDefault="008A69E7" w:rsidP="00A77F9A">
      <w:pPr>
        <w:rPr>
          <w:rStyle w:val="normaltextrun"/>
          <w:rFonts w:cstheme="minorHAnsi"/>
          <w:u w:val="single"/>
          <w:lang w:val="en-US"/>
        </w:rPr>
      </w:pPr>
    </w:p>
    <w:p w14:paraId="1B5177FC" w14:textId="77777777" w:rsidR="008A69E7" w:rsidRPr="008A69E7" w:rsidRDefault="008A69E7" w:rsidP="00A77F9A">
      <w:pPr>
        <w:rPr>
          <w:rStyle w:val="normaltextrun"/>
          <w:rFonts w:cstheme="minorHAnsi"/>
          <w:u w:val="single"/>
          <w:lang w:val="en-US"/>
        </w:rPr>
      </w:pPr>
      <w:r w:rsidRPr="008A69E7">
        <w:rPr>
          <w:rStyle w:val="normaltextrun"/>
          <w:rFonts w:cstheme="minorHAnsi"/>
          <w:u w:val="single"/>
          <w:lang w:val="en-US"/>
        </w:rPr>
        <w:t>Objective 2</w:t>
      </w:r>
    </w:p>
    <w:p w14:paraId="1F74BBD7" w14:textId="77777777" w:rsidR="008A69E7" w:rsidRPr="008A69E7" w:rsidRDefault="008A69E7" w:rsidP="00A77F9A">
      <w:pPr>
        <w:rPr>
          <w:rStyle w:val="normaltextrun"/>
          <w:rFonts w:cstheme="minorHAnsi"/>
          <w:lang w:val="en-US"/>
        </w:rPr>
      </w:pPr>
      <w:r w:rsidRPr="008A69E7">
        <w:rPr>
          <w:rStyle w:val="normaltextrun"/>
          <w:rFonts w:cstheme="minorHAnsi"/>
          <w:lang w:val="en-US"/>
        </w:rPr>
        <w:t>Analyze the effect gambling has on esports and the presence in sports in general with a focus on the presence it plays in both esports and sports with a focus on football as the main sport.</w:t>
      </w:r>
    </w:p>
    <w:p w14:paraId="5C56F0E9" w14:textId="77777777" w:rsidR="008A69E7" w:rsidRPr="008A69E7" w:rsidRDefault="008A69E7" w:rsidP="00A77F9A">
      <w:pPr>
        <w:rPr>
          <w:rStyle w:val="normaltextrun"/>
          <w:rFonts w:cstheme="minorHAnsi"/>
          <w:u w:val="single"/>
          <w:lang w:val="en-US"/>
        </w:rPr>
      </w:pPr>
    </w:p>
    <w:p w14:paraId="0E64F144" w14:textId="77777777" w:rsidR="008A69E7" w:rsidRPr="008A69E7" w:rsidRDefault="008A69E7" w:rsidP="00A77F9A">
      <w:pPr>
        <w:rPr>
          <w:rStyle w:val="normaltextrun"/>
          <w:rFonts w:cstheme="minorHAnsi"/>
          <w:u w:val="single"/>
          <w:lang w:val="en-US"/>
        </w:rPr>
      </w:pPr>
      <w:r w:rsidRPr="008A69E7">
        <w:rPr>
          <w:rStyle w:val="normaltextrun"/>
          <w:rFonts w:cstheme="minorHAnsi"/>
          <w:u w:val="single"/>
          <w:lang w:val="en-US"/>
        </w:rPr>
        <w:t>Objective 3</w:t>
      </w:r>
    </w:p>
    <w:p w14:paraId="3D408F98" w14:textId="3A3B5304" w:rsidR="008A69E7" w:rsidRPr="008A69E7" w:rsidRDefault="008A69E7" w:rsidP="00A77F9A">
      <w:r w:rsidRPr="008A69E7">
        <w:rPr>
          <w:rStyle w:val="normaltextrun"/>
          <w:rFonts w:cstheme="minorHAnsi"/>
          <w:lang w:val="en-US"/>
        </w:rPr>
        <w:t>Analyze the effect the COVID-19 Pandemic had on esports and the issues that arose from the online era as well as the effect no fans in stadiums ha</w:t>
      </w:r>
      <w:r w:rsidR="00657F81">
        <w:rPr>
          <w:rStyle w:val="normaltextrun"/>
          <w:rFonts w:cstheme="minorHAnsi"/>
          <w:lang w:val="en-US"/>
        </w:rPr>
        <w:t xml:space="preserve">d on </w:t>
      </w:r>
      <w:r w:rsidRPr="008A69E7">
        <w:rPr>
          <w:rStyle w:val="normaltextrun"/>
          <w:rFonts w:cstheme="minorHAnsi"/>
          <w:lang w:val="en-US"/>
        </w:rPr>
        <w:t>sport</w:t>
      </w:r>
      <w:r w:rsidR="009809BC">
        <w:rPr>
          <w:rStyle w:val="normaltextrun"/>
          <w:rFonts w:cstheme="minorHAnsi"/>
          <w:lang w:val="en-US"/>
        </w:rPr>
        <w:t>s</w:t>
      </w:r>
      <w:r w:rsidRPr="008A69E7">
        <w:rPr>
          <w:rStyle w:val="normaltextrun"/>
          <w:rFonts w:cstheme="minorHAnsi"/>
          <w:lang w:val="en-US"/>
        </w:rPr>
        <w:t>.</w:t>
      </w:r>
      <w:r w:rsidR="007258F2">
        <w:rPr>
          <w:rStyle w:val="normaltextrun"/>
          <w:rFonts w:cstheme="minorHAnsi"/>
          <w:lang w:val="en-US"/>
        </w:rPr>
        <w:t xml:space="preserve"> </w:t>
      </w:r>
      <w:r w:rsidR="00FB1AAE">
        <w:rPr>
          <w:rStyle w:val="normaltextrun"/>
          <w:rFonts w:cstheme="minorHAnsi"/>
          <w:lang w:val="en-US"/>
        </w:rPr>
        <w:t xml:space="preserve"> </w:t>
      </w:r>
    </w:p>
    <w:p w14:paraId="5D29A311" w14:textId="77777777" w:rsidR="00C24FC1" w:rsidRPr="00C24FC1" w:rsidRDefault="00C24FC1" w:rsidP="00A77F9A"/>
    <w:p w14:paraId="74412323" w14:textId="269C0503" w:rsidR="00920376" w:rsidRDefault="00920376" w:rsidP="00A77F9A">
      <w:pPr>
        <w:pStyle w:val="Heading2"/>
        <w:rPr>
          <w:rFonts w:cstheme="minorHAnsi"/>
          <w:szCs w:val="24"/>
        </w:rPr>
      </w:pPr>
      <w:bookmarkStart w:id="8" w:name="_Toc103297661"/>
      <w:r w:rsidRPr="0086534A">
        <w:rPr>
          <w:rFonts w:cstheme="minorHAnsi"/>
          <w:szCs w:val="24"/>
        </w:rPr>
        <w:t>1</w:t>
      </w:r>
      <w:r w:rsidR="00C20AC2">
        <w:rPr>
          <w:rFonts w:cstheme="minorHAnsi"/>
          <w:szCs w:val="24"/>
        </w:rPr>
        <w:t>.</w:t>
      </w:r>
      <w:r w:rsidRPr="0086534A">
        <w:rPr>
          <w:rFonts w:cstheme="minorHAnsi"/>
          <w:szCs w:val="24"/>
        </w:rPr>
        <w:t>4 Research Structure</w:t>
      </w:r>
      <w:bookmarkEnd w:id="8"/>
    </w:p>
    <w:p w14:paraId="3F34D896" w14:textId="1A03A43E" w:rsidR="0077651F" w:rsidRDefault="001F10BF" w:rsidP="00A77F9A">
      <w:r w:rsidRPr="001F10BF">
        <w:t>This study will consist of five chapters in order for the dissertation to achieve all of its previously mentioned objectives. The first chapter is an introduction, the second is a literature review, the third is methodologies and methodology, the fourth is responsible for data collection, and the fifth is conclusion and recommendations.</w:t>
      </w:r>
    </w:p>
    <w:p w14:paraId="18C0A03D" w14:textId="77777777" w:rsidR="001F10BF" w:rsidRPr="006D2AB3" w:rsidRDefault="001F10BF" w:rsidP="00A77F9A"/>
    <w:p w14:paraId="0836F5D4" w14:textId="77777777" w:rsidR="007E04C2" w:rsidRDefault="00156B26" w:rsidP="00A77F9A">
      <w:r>
        <w:t xml:space="preserve">Chapter one will have provided the aims and background of this research as well as identifying the primary aim of this research as well as what the objectives are going to be and also outlines why the research is taking place. </w:t>
      </w:r>
    </w:p>
    <w:p w14:paraId="65B591A7" w14:textId="77777777" w:rsidR="007E04C2" w:rsidRDefault="007E04C2" w:rsidP="00A77F9A"/>
    <w:p w14:paraId="478D11A3" w14:textId="0010E946" w:rsidR="00156B26" w:rsidRDefault="007E04C2" w:rsidP="00A77F9A">
      <w:r>
        <w:lastRenderedPageBreak/>
        <w:t>Chapter</w:t>
      </w:r>
      <w:r w:rsidR="00156B26">
        <w:t xml:space="preserve"> </w:t>
      </w:r>
      <w:r>
        <w:t xml:space="preserve">two </w:t>
      </w:r>
      <w:r w:rsidR="00156B26">
        <w:t xml:space="preserve">will be an in-depth literature review </w:t>
      </w:r>
      <w:r>
        <w:t>to pre-establish any prior information of</w:t>
      </w:r>
      <w:r w:rsidR="00156B26">
        <w:t xml:space="preserve"> the topic as well as highlighting in depth the reasoning behind the aims</w:t>
      </w:r>
      <w:r>
        <w:t xml:space="preserve"> this chapter will also provide the gap in the research that the researcher is intending to fill.</w:t>
      </w:r>
      <w:r w:rsidR="00156B26">
        <w:t xml:space="preserve"> </w:t>
      </w:r>
    </w:p>
    <w:p w14:paraId="23D1DD40" w14:textId="77777777" w:rsidR="006F68F2" w:rsidRDefault="006F68F2" w:rsidP="00A77F9A"/>
    <w:p w14:paraId="2193F8D3" w14:textId="6D6EEA35" w:rsidR="006F68F2" w:rsidRDefault="006F68F2" w:rsidP="00A77F9A">
      <w:pPr>
        <w:rPr>
          <w:rFonts w:cstheme="minorHAnsi"/>
        </w:rPr>
      </w:pPr>
      <w:r>
        <w:rPr>
          <w:rFonts w:cstheme="minorHAnsi"/>
        </w:rPr>
        <w:t xml:space="preserve">Chapter three will </w:t>
      </w:r>
      <w:r w:rsidR="00FA20C9" w:rsidRPr="0086534A">
        <w:rPr>
          <w:rFonts w:cstheme="minorHAnsi"/>
        </w:rPr>
        <w:t>complete</w:t>
      </w:r>
      <w:r w:rsidRPr="0086534A">
        <w:rPr>
          <w:rFonts w:cstheme="minorHAnsi"/>
        </w:rPr>
        <w:t xml:space="preserve"> the research </w:t>
      </w:r>
      <w:r>
        <w:rPr>
          <w:rFonts w:cstheme="minorHAnsi"/>
        </w:rPr>
        <w:t xml:space="preserve">of the study </w:t>
      </w:r>
      <w:r w:rsidRPr="0086534A">
        <w:rPr>
          <w:rFonts w:cstheme="minorHAnsi"/>
        </w:rPr>
        <w:t>aspect by identifying a suitable research method in the form of a questionnaire as well as justifying every aspect of the research should anyone need to question any of it</w:t>
      </w:r>
      <w:r w:rsidR="00FA20C9">
        <w:rPr>
          <w:rFonts w:cstheme="minorHAnsi"/>
        </w:rPr>
        <w:t xml:space="preserve"> as well as providing a research onion analysis which shows where the research fits in study wise</w:t>
      </w:r>
      <w:r w:rsidRPr="0086534A">
        <w:rPr>
          <w:rFonts w:cstheme="minorHAnsi"/>
        </w:rPr>
        <w:t xml:space="preserve">. </w:t>
      </w:r>
    </w:p>
    <w:p w14:paraId="35055500" w14:textId="62703F32" w:rsidR="00DB7DB7" w:rsidRPr="00DB7DB7" w:rsidRDefault="00DB7DB7" w:rsidP="00A77F9A"/>
    <w:p w14:paraId="1D4957DB" w14:textId="60515165" w:rsidR="00900427" w:rsidRDefault="00DB7DB7" w:rsidP="00A77F9A">
      <w:pPr>
        <w:rPr>
          <w:rFonts w:cstheme="minorHAnsi"/>
        </w:rPr>
      </w:pPr>
      <w:r>
        <w:rPr>
          <w:rFonts w:cstheme="minorHAnsi"/>
        </w:rPr>
        <w:t>C</w:t>
      </w:r>
      <w:r w:rsidRPr="0086534A">
        <w:rPr>
          <w:rFonts w:cstheme="minorHAnsi"/>
        </w:rPr>
        <w:t xml:space="preserve">hapter </w:t>
      </w:r>
      <w:r>
        <w:rPr>
          <w:rFonts w:cstheme="minorHAnsi"/>
        </w:rPr>
        <w:t xml:space="preserve">4 </w:t>
      </w:r>
      <w:r w:rsidRPr="0086534A">
        <w:rPr>
          <w:rFonts w:cstheme="minorHAnsi"/>
        </w:rPr>
        <w:t xml:space="preserve">will analyse </w:t>
      </w:r>
      <w:r w:rsidR="00C60F83">
        <w:rPr>
          <w:rFonts w:cstheme="minorHAnsi"/>
        </w:rPr>
        <w:t xml:space="preserve">the primary data that was collected </w:t>
      </w:r>
      <w:r w:rsidRPr="0086534A">
        <w:rPr>
          <w:rFonts w:cstheme="minorHAnsi"/>
        </w:rPr>
        <w:t>in chapter</w:t>
      </w:r>
      <w:r>
        <w:rPr>
          <w:rFonts w:cstheme="minorHAnsi"/>
        </w:rPr>
        <w:t xml:space="preserve"> 3 and discuss anything that was found as a result of</w:t>
      </w:r>
      <w:r w:rsidR="008D12A2">
        <w:rPr>
          <w:rFonts w:cstheme="minorHAnsi"/>
        </w:rPr>
        <w:t xml:space="preserve"> the</w:t>
      </w:r>
      <w:r>
        <w:rPr>
          <w:rFonts w:cstheme="minorHAnsi"/>
        </w:rPr>
        <w:t xml:space="preserve"> research section</w:t>
      </w:r>
      <w:r w:rsidRPr="0086534A">
        <w:rPr>
          <w:rFonts w:cstheme="minorHAnsi"/>
        </w:rPr>
        <w:t>.</w:t>
      </w:r>
      <w:r w:rsidR="00DE5ADB">
        <w:rPr>
          <w:rFonts w:cstheme="minorHAnsi"/>
        </w:rPr>
        <w:t xml:space="preserve"> The data will be analysed using google sheets which provides a spreadsheet for all answers to be and also for it to be easy to organise. </w:t>
      </w:r>
    </w:p>
    <w:p w14:paraId="2AAC8089" w14:textId="36CBD060" w:rsidR="004E27B1" w:rsidRDefault="004E27B1" w:rsidP="00A77F9A">
      <w:pPr>
        <w:rPr>
          <w:rFonts w:cstheme="minorHAnsi"/>
        </w:rPr>
      </w:pPr>
    </w:p>
    <w:p w14:paraId="209CC76A" w14:textId="6E3596CE" w:rsidR="00B13FE0" w:rsidRDefault="004E27B1" w:rsidP="00A77F9A">
      <w:pPr>
        <w:rPr>
          <w:rFonts w:cstheme="minorHAnsi"/>
        </w:rPr>
      </w:pPr>
      <w:r>
        <w:rPr>
          <w:rFonts w:cstheme="minorHAnsi"/>
        </w:rPr>
        <w:t>Chapter 5 will be the conclusion section and will close off any research as well as discussing the main finding, recommendations as to what should be done next</w:t>
      </w:r>
      <w:r w:rsidR="00FA04BF">
        <w:rPr>
          <w:rFonts w:cstheme="minorHAnsi"/>
        </w:rPr>
        <w:t xml:space="preserve"> as well as any limitations of the research and there will also a further research section which will briefly cover what should happen next.</w:t>
      </w:r>
    </w:p>
    <w:p w14:paraId="18E758EB" w14:textId="77777777" w:rsidR="00FA04BF" w:rsidRPr="00FA04BF" w:rsidRDefault="00FA04BF" w:rsidP="00A77F9A">
      <w:pPr>
        <w:rPr>
          <w:rFonts w:cstheme="minorHAnsi"/>
        </w:rPr>
      </w:pPr>
    </w:p>
    <w:p w14:paraId="14DB7631" w14:textId="111653E2" w:rsidR="00920376" w:rsidRPr="00B13FE0" w:rsidRDefault="00920376" w:rsidP="00A77F9A">
      <w:pPr>
        <w:pStyle w:val="Heading2"/>
      </w:pPr>
      <w:bookmarkStart w:id="9" w:name="_Toc103297662"/>
      <w:r w:rsidRPr="0086534A">
        <w:t>1.5 Conclusion</w:t>
      </w:r>
      <w:bookmarkEnd w:id="9"/>
    </w:p>
    <w:p w14:paraId="451C8FD9" w14:textId="06EE9D1A" w:rsidR="00803BBB" w:rsidRPr="00E631A5" w:rsidRDefault="008F611C" w:rsidP="00A77F9A">
      <w:r>
        <w:t xml:space="preserve">Chapter one provided the aim and background of this research as well as identifying the primary aim of this research as well as what the objectives are going to be and also outlines why the research is taking place. </w:t>
      </w:r>
      <w:r w:rsidR="0068117C">
        <w:t xml:space="preserve">The following chapter will be an </w:t>
      </w:r>
      <w:r w:rsidR="00E631A5">
        <w:t>in-depth</w:t>
      </w:r>
      <w:r w:rsidR="0068117C">
        <w:t xml:space="preserve"> literature review of the topic as well as highlighting in depth the reasoning behind the aims. </w:t>
      </w:r>
    </w:p>
    <w:p w14:paraId="29277F96" w14:textId="6E7EA4EE" w:rsidR="00920376" w:rsidRPr="0086534A" w:rsidRDefault="007641F7" w:rsidP="00A77F9A">
      <w:pPr>
        <w:spacing w:after="160"/>
        <w:jc w:val="left"/>
        <w:rPr>
          <w:rFonts w:cstheme="minorHAnsi"/>
        </w:rPr>
      </w:pPr>
      <w:r>
        <w:rPr>
          <w:rFonts w:cstheme="minorHAnsi"/>
        </w:rPr>
        <w:br w:type="page"/>
      </w:r>
    </w:p>
    <w:p w14:paraId="04407270" w14:textId="68B795EC" w:rsidR="00920376" w:rsidRPr="0086534A" w:rsidRDefault="00920376" w:rsidP="00A77F9A">
      <w:pPr>
        <w:pStyle w:val="Heading1"/>
        <w:rPr>
          <w:rFonts w:cstheme="minorHAnsi"/>
          <w:szCs w:val="24"/>
        </w:rPr>
      </w:pPr>
      <w:bookmarkStart w:id="10" w:name="_Toc103297663"/>
      <w:r w:rsidRPr="0086534A">
        <w:rPr>
          <w:rFonts w:cstheme="minorHAnsi"/>
          <w:szCs w:val="24"/>
        </w:rPr>
        <w:lastRenderedPageBreak/>
        <w:t>Chapter 2 – Literature Review</w:t>
      </w:r>
      <w:bookmarkEnd w:id="10"/>
    </w:p>
    <w:p w14:paraId="783DE70D" w14:textId="77777777" w:rsidR="008D333E" w:rsidRPr="0086534A" w:rsidRDefault="008D333E" w:rsidP="00A77F9A">
      <w:pPr>
        <w:pStyle w:val="Heading2"/>
        <w:rPr>
          <w:rFonts w:cstheme="minorHAnsi"/>
          <w:szCs w:val="24"/>
        </w:rPr>
      </w:pPr>
      <w:bookmarkStart w:id="11" w:name="_Toc103297664"/>
      <w:r w:rsidRPr="0086534A">
        <w:rPr>
          <w:rFonts w:cstheme="minorHAnsi"/>
          <w:szCs w:val="24"/>
        </w:rPr>
        <w:t>2.1.Introduction</w:t>
      </w:r>
      <w:bookmarkEnd w:id="11"/>
      <w:r w:rsidRPr="0086534A">
        <w:rPr>
          <w:rFonts w:cstheme="minorHAnsi"/>
          <w:szCs w:val="24"/>
        </w:rPr>
        <w:t xml:space="preserve"> </w:t>
      </w:r>
    </w:p>
    <w:p w14:paraId="79D5DEAC" w14:textId="455089D9" w:rsidR="008D333E" w:rsidRPr="0086534A" w:rsidRDefault="008D333E" w:rsidP="00A77F9A">
      <w:pPr>
        <w:rPr>
          <w:rFonts w:cstheme="minorHAnsi"/>
        </w:rPr>
      </w:pPr>
      <w:r w:rsidRPr="0086534A">
        <w:rPr>
          <w:rFonts w:cstheme="minorHAnsi"/>
        </w:rPr>
        <w:t>The main focus of this chapter is to analyse and evaluate the previously done literature available surrounding the main aims and objectives of this dissertation which is  “To research what people think esports needs to accomplish to become recognised and accepted compared to more “traditional sports” also looking at what effects gambling and the COVID-19 Pandemic have on esports as a whole</w:t>
      </w:r>
      <w:r w:rsidR="00687EBE">
        <w:rPr>
          <w:rFonts w:cstheme="minorHAnsi"/>
        </w:rPr>
        <w:t>”</w:t>
      </w:r>
      <w:r w:rsidR="00472FBD">
        <w:rPr>
          <w:rFonts w:cstheme="minorHAnsi"/>
        </w:rPr>
        <w:t>.</w:t>
      </w:r>
    </w:p>
    <w:p w14:paraId="3CDD697B" w14:textId="77777777" w:rsidR="00F70A2B" w:rsidRPr="0086534A" w:rsidRDefault="00F70A2B" w:rsidP="00A77F9A">
      <w:pPr>
        <w:rPr>
          <w:rFonts w:cstheme="minorHAnsi"/>
        </w:rPr>
      </w:pPr>
    </w:p>
    <w:p w14:paraId="1CCC5D8E" w14:textId="706CCC60" w:rsidR="008D333E" w:rsidRPr="0086534A" w:rsidRDefault="008D333E" w:rsidP="00A77F9A">
      <w:pPr>
        <w:rPr>
          <w:rFonts w:cstheme="minorHAnsi"/>
        </w:rPr>
      </w:pPr>
      <w:r w:rsidRPr="0086534A">
        <w:rPr>
          <w:rFonts w:cstheme="minorHAnsi"/>
        </w:rPr>
        <w:t>This chapter will look at the rise of esports as to where they are today as well as what goes into people’s mind when deciding on what sport to invest their time into looking into audience participation and the human relation theory. This chapter’s research will be conducted using a wide variety of up-to-date sources such as academic journals, web articles, official reported statistics as well as anything else that is found to be relevant to the topic at hand to help achieve and gain a more understand of the research already conducted surrounding the aims laid out in the previous chapter.</w:t>
      </w:r>
    </w:p>
    <w:p w14:paraId="18E9806E" w14:textId="77777777" w:rsidR="00F70A2B" w:rsidRPr="0086534A" w:rsidRDefault="00F70A2B" w:rsidP="00A77F9A">
      <w:pPr>
        <w:rPr>
          <w:rFonts w:cstheme="minorHAnsi"/>
        </w:rPr>
      </w:pPr>
    </w:p>
    <w:p w14:paraId="672DC7CE" w14:textId="09E818F4" w:rsidR="008D333E" w:rsidRPr="0086534A" w:rsidRDefault="008D333E" w:rsidP="00A77F9A">
      <w:pPr>
        <w:rPr>
          <w:rFonts w:cstheme="minorHAnsi"/>
        </w:rPr>
      </w:pPr>
      <w:r w:rsidRPr="0086534A">
        <w:rPr>
          <w:rFonts w:cstheme="minorHAnsi"/>
        </w:rPr>
        <w:t xml:space="preserve">The literature review has been carried out using google scholar and the University of Wales Trinity Saint David’s library database with the intent on using the information found to assist the research found as a result of the primary research and will help identify the gaps that are present within the surrounding topics this will be concluded upon in Chapter 4. The main parameters that were used to find relevant literature on google scholar and using the UWTSD database was “esports”,  “gambling within esports/sports,” “football” and “COVID 19 Pandemic effects on sports” intending on finding the most accurate literature toward my topic and the parallels between both.  </w:t>
      </w:r>
    </w:p>
    <w:p w14:paraId="2811F66C" w14:textId="77777777" w:rsidR="00057151" w:rsidRPr="0086534A" w:rsidRDefault="00057151" w:rsidP="00A77F9A">
      <w:pPr>
        <w:rPr>
          <w:rFonts w:cstheme="minorHAnsi"/>
        </w:rPr>
      </w:pPr>
    </w:p>
    <w:p w14:paraId="62572504" w14:textId="77777777" w:rsidR="008D333E" w:rsidRPr="0086534A" w:rsidRDefault="008D333E" w:rsidP="00A77F9A">
      <w:pPr>
        <w:rPr>
          <w:rFonts w:cstheme="minorHAnsi"/>
        </w:rPr>
      </w:pPr>
      <w:r w:rsidRPr="0086534A">
        <w:rPr>
          <w:rFonts w:cstheme="minorHAnsi"/>
        </w:rPr>
        <w:t xml:space="preserve">This dissertation is intended to bridge the gap between “traditional sports” and esports as it shows no signs of stopping and could one day grow to be on the same level. This will also help researchers to understand what goes through someone’s mind when pursuing a career in esports over “traditional sports”. </w:t>
      </w:r>
    </w:p>
    <w:p w14:paraId="644CC6A0" w14:textId="77777777" w:rsidR="00F70A2B" w:rsidRPr="0086534A" w:rsidRDefault="00F70A2B" w:rsidP="00A77F9A">
      <w:pPr>
        <w:spacing w:after="160"/>
        <w:jc w:val="left"/>
        <w:rPr>
          <w:rFonts w:eastAsiaTheme="majorEastAsia" w:cstheme="minorHAnsi"/>
          <w:u w:val="single"/>
        </w:rPr>
      </w:pPr>
      <w:r w:rsidRPr="0086534A">
        <w:rPr>
          <w:rFonts w:cstheme="minorHAnsi"/>
        </w:rPr>
        <w:br w:type="page"/>
      </w:r>
    </w:p>
    <w:p w14:paraId="4433FBF8" w14:textId="3194FF24" w:rsidR="008D333E" w:rsidRPr="0086534A" w:rsidRDefault="008D333E" w:rsidP="00A77F9A">
      <w:pPr>
        <w:pStyle w:val="Heading2"/>
        <w:rPr>
          <w:rFonts w:cstheme="minorHAnsi"/>
          <w:szCs w:val="24"/>
        </w:rPr>
      </w:pPr>
      <w:bookmarkStart w:id="12" w:name="_Toc103297665"/>
      <w:r w:rsidRPr="0086534A">
        <w:rPr>
          <w:rFonts w:cstheme="minorHAnsi"/>
          <w:szCs w:val="24"/>
        </w:rPr>
        <w:lastRenderedPageBreak/>
        <w:t>2.2 Conceptual Framework</w:t>
      </w:r>
      <w:bookmarkEnd w:id="12"/>
    </w:p>
    <w:p w14:paraId="19563A0E" w14:textId="382A51A3" w:rsidR="008D333E" w:rsidRPr="0086534A" w:rsidRDefault="008D333E" w:rsidP="00A77F9A">
      <w:pPr>
        <w:rPr>
          <w:rFonts w:cstheme="minorHAnsi"/>
          <w:shd w:val="clear" w:color="auto" w:fill="FFFFFF"/>
        </w:rPr>
      </w:pPr>
      <w:r w:rsidRPr="0086534A">
        <w:rPr>
          <w:rFonts w:cstheme="minorHAnsi"/>
        </w:rPr>
        <w:t>Regarding the aims and research question that is being tackled back in chapter 1 this section of chapter 2 is going to focus on what framework will be used when analysing the current situation esports is in the main theories that are going to be focused upon are Stuart Hall’s “</w:t>
      </w:r>
      <w:r w:rsidRPr="0086534A">
        <w:rPr>
          <w:rFonts w:cstheme="minorHAnsi"/>
          <w:shd w:val="clear" w:color="auto" w:fill="FFFFFF"/>
        </w:rPr>
        <w:t>Audience response theory”</w:t>
      </w:r>
      <w:r w:rsidR="00DD39AE">
        <w:rPr>
          <w:rFonts w:cstheme="minorHAnsi"/>
          <w:shd w:val="clear" w:color="auto" w:fill="FFFFFF"/>
        </w:rPr>
        <w:t xml:space="preserve"> (Hall, 2001)</w:t>
      </w:r>
      <w:r w:rsidRPr="0086534A">
        <w:rPr>
          <w:rFonts w:cstheme="minorHAnsi"/>
          <w:shd w:val="clear" w:color="auto" w:fill="FFFFFF"/>
        </w:rPr>
        <w:t xml:space="preserve"> and Elton Mayo’s “Human Relation Theory”</w:t>
      </w:r>
      <w:r w:rsidR="00DD39AE">
        <w:rPr>
          <w:rFonts w:cstheme="minorHAnsi"/>
          <w:shd w:val="clear" w:color="auto" w:fill="FFFFFF"/>
        </w:rPr>
        <w:t xml:space="preserve"> (Mayo, 2003)</w:t>
      </w:r>
      <w:r w:rsidRPr="0086534A">
        <w:rPr>
          <w:rFonts w:cstheme="minorHAnsi"/>
          <w:shd w:val="clear" w:color="auto" w:fill="FFFFFF"/>
        </w:rPr>
        <w:t xml:space="preserve"> as it has been shown they are the most beneficial when analysis the audience’s impact on decision making also how the structures is formed as well as understand why people play the same game over and over for many years straight.</w:t>
      </w:r>
    </w:p>
    <w:p w14:paraId="069036BE" w14:textId="77777777" w:rsidR="00057151" w:rsidRPr="0086534A" w:rsidRDefault="00057151" w:rsidP="00A77F9A">
      <w:pPr>
        <w:rPr>
          <w:rFonts w:cstheme="minorHAnsi"/>
          <w:shd w:val="clear" w:color="auto" w:fill="FFFFFF"/>
        </w:rPr>
      </w:pPr>
    </w:p>
    <w:p w14:paraId="1BFDE036" w14:textId="552AB739" w:rsidR="008D333E" w:rsidRPr="0086534A" w:rsidRDefault="008D333E" w:rsidP="00A77F9A">
      <w:pPr>
        <w:rPr>
          <w:rFonts w:cstheme="minorHAnsi"/>
          <w:shd w:val="clear" w:color="auto" w:fill="FFFFFF"/>
        </w:rPr>
      </w:pPr>
      <w:r w:rsidRPr="0086534A">
        <w:rPr>
          <w:rFonts w:cstheme="minorHAnsi"/>
          <w:shd w:val="clear" w:color="auto" w:fill="FFFFFF"/>
        </w:rPr>
        <w:t>The audience response model suggests that an active audience engages, observes, and reacts to various types of media in various ways, as well as being capable of challenging the ideas expressed, as opposed to a passive observer, who is more willing to accept messages without questioning them, and thus is more likely to be directly affected by the messages. This concept may be traced all the way back to Stuart Hall's studies in the 1980s and 1990s, when he claimed that the media had the ability to affect people directly. He further argued that the audience might change the message to fit their existing social situation (Hall, 2001).</w:t>
      </w:r>
    </w:p>
    <w:p w14:paraId="7E734525" w14:textId="77777777" w:rsidR="00057151" w:rsidRPr="0086534A" w:rsidRDefault="00057151" w:rsidP="00A77F9A">
      <w:pPr>
        <w:rPr>
          <w:rFonts w:cstheme="minorHAnsi"/>
          <w:shd w:val="clear" w:color="auto" w:fill="FFFFFF"/>
        </w:rPr>
      </w:pPr>
    </w:p>
    <w:p w14:paraId="758F4923" w14:textId="2171DB69" w:rsidR="008D333E" w:rsidRPr="0086534A" w:rsidRDefault="008D333E" w:rsidP="00A77F9A">
      <w:pPr>
        <w:rPr>
          <w:rFonts w:cstheme="minorHAnsi"/>
        </w:rPr>
      </w:pPr>
      <w:r w:rsidRPr="0086534A">
        <w:rPr>
          <w:rFonts w:cstheme="minorHAnsi"/>
          <w:shd w:val="clear" w:color="auto" w:fill="FFFFFF"/>
        </w:rPr>
        <w:t>The human relation theory suggested that productivity and efficiency and motivation can be strengthened by strong social relationships in the workplace and recognition of the individual as a unique person, according to the human relation theory, which was initially advocated by Elton Mayo in the twentieth century. It claims that better working environment results in higher output with some aspects of the theory being traced back to as far as the 1920’s. This dissertation decided to focus on this theory because certain esports require immense teamwork and coordination and having bonds with the teammates has been proven to produce better results even under pressure. This theory also states that effective management is essential to producing better results (</w:t>
      </w:r>
      <w:r w:rsidRPr="0086534A">
        <w:rPr>
          <w:rFonts w:cstheme="minorHAnsi"/>
        </w:rPr>
        <w:t>Mayo, 2003).</w:t>
      </w:r>
      <w:r w:rsidR="00AB1F7E">
        <w:rPr>
          <w:rFonts w:cstheme="minorHAnsi"/>
        </w:rPr>
        <w:t xml:space="preserve"> </w:t>
      </w:r>
    </w:p>
    <w:p w14:paraId="377A3E70" w14:textId="67BA2B99" w:rsidR="00057151" w:rsidRPr="0086534A" w:rsidRDefault="00057151" w:rsidP="00A77F9A">
      <w:pPr>
        <w:spacing w:after="160"/>
        <w:jc w:val="left"/>
        <w:rPr>
          <w:rFonts w:cstheme="minorHAnsi"/>
        </w:rPr>
      </w:pPr>
      <w:r w:rsidRPr="0086534A">
        <w:rPr>
          <w:rFonts w:cstheme="minorHAnsi"/>
        </w:rPr>
        <w:br w:type="page"/>
      </w:r>
    </w:p>
    <w:p w14:paraId="14F5B589" w14:textId="5591628D" w:rsidR="008D333E" w:rsidRPr="0086534A" w:rsidRDefault="008D333E" w:rsidP="00A77F9A">
      <w:pPr>
        <w:pStyle w:val="Heading2"/>
        <w:rPr>
          <w:rFonts w:cstheme="minorHAnsi"/>
          <w:szCs w:val="24"/>
          <w:shd w:val="clear" w:color="auto" w:fill="FFFFFF"/>
        </w:rPr>
      </w:pPr>
      <w:bookmarkStart w:id="13" w:name="_Toc103297666"/>
      <w:r w:rsidRPr="0086534A">
        <w:rPr>
          <w:rFonts w:cstheme="minorHAnsi"/>
          <w:szCs w:val="24"/>
        </w:rPr>
        <w:lastRenderedPageBreak/>
        <w:t>2.3 Surrounding Literature</w:t>
      </w:r>
      <w:bookmarkEnd w:id="13"/>
      <w:r w:rsidRPr="0086534A">
        <w:rPr>
          <w:rFonts w:cstheme="minorHAnsi"/>
          <w:szCs w:val="24"/>
        </w:rPr>
        <w:t xml:space="preserve"> </w:t>
      </w:r>
    </w:p>
    <w:p w14:paraId="5D1BD8F6" w14:textId="6537C60E" w:rsidR="00057151" w:rsidRDefault="00514F82" w:rsidP="00A77F9A">
      <w:pPr>
        <w:rPr>
          <w:rFonts w:cstheme="minorHAnsi"/>
        </w:rPr>
      </w:pPr>
      <w:r w:rsidRPr="00514F82">
        <w:rPr>
          <w:rFonts w:cstheme="minorHAnsi"/>
        </w:rPr>
        <w:t xml:space="preserve">Electronic sports, often known as esports, are described as "a type of sport or activity in which people exercise their mental or physical talents via the use of information and communication technology" (Wagner, 2007). While no definition of esports has been established, as the industry grew larger and drew more attention, the bigger picture became clear, and there was no doubt a link between esports and traditional sports such as competitive leagues, live broadcasts, and a global following (Funk et al, 2018). It should also be noted that esports can take place independently or as part of a team with as many as 6 players involved, including on a casual level at </w:t>
      </w:r>
      <w:r>
        <w:rPr>
          <w:rFonts w:cstheme="minorHAnsi"/>
        </w:rPr>
        <w:t>local tournaments</w:t>
      </w:r>
      <w:r w:rsidRPr="00514F82">
        <w:rPr>
          <w:rFonts w:cstheme="minorHAnsi"/>
        </w:rPr>
        <w:t>.</w:t>
      </w:r>
      <w:r w:rsidR="001C4D22">
        <w:rPr>
          <w:rFonts w:cstheme="minorHAnsi"/>
        </w:rPr>
        <w:t xml:space="preserve"> </w:t>
      </w:r>
    </w:p>
    <w:p w14:paraId="79554172" w14:textId="77777777" w:rsidR="00514F82" w:rsidRPr="0086534A" w:rsidRDefault="00514F82" w:rsidP="00A77F9A">
      <w:pPr>
        <w:rPr>
          <w:rFonts w:cstheme="minorHAnsi"/>
          <w:shd w:val="clear" w:color="auto" w:fill="FFFFFF"/>
        </w:rPr>
      </w:pPr>
    </w:p>
    <w:p w14:paraId="4AF85440" w14:textId="32996C56" w:rsidR="008D333E" w:rsidRPr="0086534A" w:rsidRDefault="008D333E" w:rsidP="00A77F9A">
      <w:pPr>
        <w:rPr>
          <w:rStyle w:val="nlmyear"/>
          <w:rFonts w:cstheme="minorHAnsi"/>
          <w:shd w:val="clear" w:color="auto" w:fill="FFFFFF"/>
        </w:rPr>
      </w:pPr>
      <w:r w:rsidRPr="0086534A">
        <w:rPr>
          <w:rFonts w:cstheme="minorHAnsi"/>
          <w:shd w:val="clear" w:color="auto" w:fill="FFFFFF"/>
        </w:rPr>
        <w:t>The main viewers of esports have been found to be active gamers seeking to improve their gameplay skills and performance by watching others play and learning from their favourite players (Jang</w:t>
      </w:r>
      <w:r w:rsidR="00347A75">
        <w:rPr>
          <w:rFonts w:cstheme="minorHAnsi"/>
          <w:shd w:val="clear" w:color="auto" w:fill="FFFFFF"/>
        </w:rPr>
        <w:t xml:space="preserve"> et al</w:t>
      </w:r>
      <w:r w:rsidRPr="0086534A">
        <w:rPr>
          <w:rFonts w:cstheme="minorHAnsi"/>
          <w:shd w:val="clear" w:color="auto" w:fill="FFFFFF"/>
        </w:rPr>
        <w:t xml:space="preserve">, </w:t>
      </w:r>
      <w:r w:rsidRPr="0086534A">
        <w:rPr>
          <w:rStyle w:val="nlmyear"/>
          <w:rFonts w:cstheme="minorHAnsi"/>
          <w:shd w:val="clear" w:color="auto" w:fill="FFFFFF"/>
        </w:rPr>
        <w:t xml:space="preserve">2020). With the ever-increasing popularity of streaming games to people using sites such as Twitch and YouTube enabling viewers to watch their favourite players outside of large-scale double elimination tournaments where its 2 loses and you’re out this allows them to interact with their fans whilst also showing them their gameplay explain the mechanics behind the situations they are in which is something sports players cannot do live only watching replays and analysing them. </w:t>
      </w:r>
    </w:p>
    <w:p w14:paraId="4304AF97" w14:textId="77777777" w:rsidR="00057151" w:rsidRPr="0086534A" w:rsidRDefault="00057151" w:rsidP="00A77F9A">
      <w:pPr>
        <w:rPr>
          <w:rStyle w:val="nlmyear"/>
          <w:rFonts w:cstheme="minorHAnsi"/>
          <w:shd w:val="clear" w:color="auto" w:fill="FFFFFF"/>
        </w:rPr>
      </w:pPr>
    </w:p>
    <w:p w14:paraId="33C4EA27" w14:textId="2ABDC801" w:rsidR="008D333E" w:rsidRPr="0086534A" w:rsidRDefault="008D333E" w:rsidP="00A77F9A">
      <w:pPr>
        <w:rPr>
          <w:rStyle w:val="nlmyear"/>
          <w:rFonts w:cstheme="minorHAnsi"/>
          <w:shd w:val="clear" w:color="auto" w:fill="FFFFFF"/>
        </w:rPr>
      </w:pPr>
      <w:r w:rsidRPr="0086534A">
        <w:rPr>
          <w:rStyle w:val="nlmyear"/>
          <w:rFonts w:cstheme="minorHAnsi"/>
          <w:shd w:val="clear" w:color="auto" w:fill="FFFFFF"/>
        </w:rPr>
        <w:t>Similar to how Sky Sports has the rights to every formula 1 race from 2019-2024 (</w:t>
      </w:r>
      <w:r w:rsidRPr="0086534A">
        <w:rPr>
          <w:rFonts w:cstheme="minorHAnsi"/>
        </w:rPr>
        <w:t xml:space="preserve">Sky Sports ,2016). </w:t>
      </w:r>
      <w:r w:rsidR="003D0466" w:rsidRPr="003D0466">
        <w:rPr>
          <w:rFonts w:cstheme="minorHAnsi"/>
        </w:rPr>
        <w:t>Esports has a comparable distribution as traditional sports. It was also disclosed that in 2020, YouTube purchased the rights to act as the broadcaster for all Activision Blizzard esports events in a three-year exclusive deal worth $160 million, which includes the Overwatch</w:t>
      </w:r>
      <w:r w:rsidR="00F93AFC">
        <w:rPr>
          <w:rFonts w:cstheme="minorHAnsi"/>
        </w:rPr>
        <w:t>,</w:t>
      </w:r>
      <w:r w:rsidR="00135ACF" w:rsidRPr="005E63A8">
        <w:rPr>
          <w:rFonts w:cstheme="minorHAnsi"/>
        </w:rPr>
        <w:t xml:space="preserve"> </w:t>
      </w:r>
      <w:r w:rsidR="000D19DD">
        <w:rPr>
          <w:rFonts w:cstheme="minorHAnsi"/>
        </w:rPr>
        <w:t>Hearthstone</w:t>
      </w:r>
      <w:r w:rsidR="00135ACF" w:rsidRPr="005E63A8">
        <w:rPr>
          <w:rFonts w:cstheme="minorHAnsi"/>
        </w:rPr>
        <w:t xml:space="preserve"> and </w:t>
      </w:r>
      <w:r w:rsidR="000D19DD">
        <w:rPr>
          <w:rFonts w:cstheme="minorHAnsi"/>
        </w:rPr>
        <w:t xml:space="preserve">Call Of Duty </w:t>
      </w:r>
      <w:r w:rsidR="00F93AFC">
        <w:rPr>
          <w:rFonts w:cstheme="minorHAnsi"/>
        </w:rPr>
        <w:t xml:space="preserve">pro scenes </w:t>
      </w:r>
      <w:r w:rsidR="00135ACF" w:rsidRPr="005E63A8">
        <w:rPr>
          <w:rFonts w:cstheme="minorHAnsi"/>
        </w:rPr>
        <w:t>replacing the previous broadcaster of</w:t>
      </w:r>
      <w:r w:rsidR="00135ACF">
        <w:rPr>
          <w:rFonts w:cstheme="minorHAnsi"/>
        </w:rPr>
        <w:t xml:space="preserve"> </w:t>
      </w:r>
      <w:r w:rsidR="00135ACF" w:rsidRPr="005E63A8">
        <w:rPr>
          <w:rFonts w:cstheme="minorHAnsi"/>
        </w:rPr>
        <w:t>twitch  (</w:t>
      </w:r>
      <w:r w:rsidR="00135ACF" w:rsidRPr="005E63A8">
        <w:rPr>
          <w:rFonts w:cstheme="minorHAnsi"/>
          <w:color w:val="000000"/>
        </w:rPr>
        <w:t>Stern, 2020)</w:t>
      </w:r>
      <w:r w:rsidR="004C50C4">
        <w:rPr>
          <w:rFonts w:cstheme="minorHAnsi"/>
          <w:color w:val="000000"/>
        </w:rPr>
        <w:t>. This</w:t>
      </w:r>
      <w:r w:rsidRPr="0086534A">
        <w:rPr>
          <w:rFonts w:cstheme="minorHAnsi"/>
        </w:rPr>
        <w:t xml:space="preserve"> is just </w:t>
      </w:r>
      <w:r w:rsidR="004C50C4">
        <w:rPr>
          <w:rFonts w:cstheme="minorHAnsi"/>
        </w:rPr>
        <w:t>3</w:t>
      </w:r>
      <w:r w:rsidRPr="0086534A">
        <w:rPr>
          <w:rFonts w:cstheme="minorHAnsi"/>
        </w:rPr>
        <w:t xml:space="preserve"> competition</w:t>
      </w:r>
      <w:r w:rsidR="004C50C4">
        <w:rPr>
          <w:rFonts w:cstheme="minorHAnsi"/>
        </w:rPr>
        <w:t>s</w:t>
      </w:r>
      <w:r w:rsidRPr="0086534A">
        <w:rPr>
          <w:rFonts w:cstheme="minorHAnsi"/>
        </w:rPr>
        <w:t xml:space="preserve"> that takes places every year where teams compete against each other further pushing the idea that  there are parallels between esports and traditional sports </w:t>
      </w:r>
      <w:r w:rsidRPr="0086534A">
        <w:rPr>
          <w:rFonts w:cstheme="minorHAnsi"/>
          <w:shd w:val="clear" w:color="auto" w:fill="FFFFFF"/>
        </w:rPr>
        <w:t>(Wolf,</w:t>
      </w:r>
      <w:r w:rsidR="002C3CC4">
        <w:rPr>
          <w:rFonts w:cstheme="minorHAnsi"/>
          <w:shd w:val="clear" w:color="auto" w:fill="FFFFFF"/>
        </w:rPr>
        <w:t xml:space="preserve"> </w:t>
      </w:r>
      <w:r w:rsidRPr="0086534A">
        <w:rPr>
          <w:rStyle w:val="nlmyear"/>
          <w:rFonts w:cstheme="minorHAnsi"/>
          <w:shd w:val="clear" w:color="auto" w:fill="FFFFFF"/>
        </w:rPr>
        <w:t>2018</w:t>
      </w:r>
      <w:r w:rsidRPr="0086534A">
        <w:rPr>
          <w:rFonts w:cstheme="minorHAnsi"/>
          <w:shd w:val="clear" w:color="auto" w:fill="FFFFFF"/>
        </w:rPr>
        <w:t xml:space="preserve">). </w:t>
      </w:r>
      <w:r w:rsidR="006D6293" w:rsidRPr="006D6293">
        <w:rPr>
          <w:rFonts w:cstheme="minorHAnsi"/>
          <w:shd w:val="clear" w:color="auto" w:fill="FFFFFF"/>
        </w:rPr>
        <w:t>The French government has also formally recognised esports as a national sport and has voiced strong interest in potentially include esports in the 2024 Olympics, which will be held in France</w:t>
      </w:r>
      <w:r w:rsidRPr="0086534A">
        <w:rPr>
          <w:rStyle w:val="normaltextrun"/>
          <w:rFonts w:cstheme="minorHAnsi"/>
          <w:shd w:val="clear" w:color="auto" w:fill="FFFFFF"/>
        </w:rPr>
        <w:t xml:space="preserve"> (</w:t>
      </w:r>
      <w:r w:rsidRPr="0086534A">
        <w:rPr>
          <w:rStyle w:val="nlmyear"/>
          <w:rFonts w:cstheme="minorHAnsi"/>
          <w:shd w:val="clear" w:color="auto" w:fill="FFFFFF"/>
        </w:rPr>
        <w:t xml:space="preserve">BBC News ,2018). </w:t>
      </w:r>
    </w:p>
    <w:p w14:paraId="5FAD917B" w14:textId="77777777" w:rsidR="00FB3AD5" w:rsidRDefault="00FB3AD5" w:rsidP="00A77F9A">
      <w:pPr>
        <w:rPr>
          <w:rStyle w:val="nlmyear"/>
          <w:rFonts w:cstheme="minorHAnsi"/>
          <w:shd w:val="clear" w:color="auto" w:fill="FFFFFF"/>
        </w:rPr>
      </w:pPr>
    </w:p>
    <w:p w14:paraId="245797E9" w14:textId="4E098E86" w:rsidR="008D333E" w:rsidRDefault="008D333E" w:rsidP="00A77F9A">
      <w:pPr>
        <w:rPr>
          <w:rStyle w:val="nlmyear"/>
          <w:rFonts w:cstheme="minorHAnsi"/>
          <w:shd w:val="clear" w:color="auto" w:fill="FFFFFF"/>
        </w:rPr>
      </w:pPr>
      <w:r w:rsidRPr="0086534A">
        <w:rPr>
          <w:rStyle w:val="nlmyear"/>
          <w:rFonts w:cstheme="minorHAnsi"/>
          <w:shd w:val="clear" w:color="auto" w:fill="FFFFFF"/>
        </w:rPr>
        <w:t xml:space="preserve">Gambling is prevalent almost everywhere we go from the national lottery which is held every week in which around </w:t>
      </w:r>
      <w:r w:rsidRPr="0086534A">
        <w:rPr>
          <w:rFonts w:cstheme="minorHAnsi"/>
          <w:shd w:val="clear" w:color="auto" w:fill="FFFFFF"/>
        </w:rPr>
        <w:t xml:space="preserve">70% of the UK's over 18s take part in which is close to 45 million people </w:t>
      </w:r>
      <w:r w:rsidRPr="0086534A">
        <w:rPr>
          <w:rStyle w:val="nlmyear"/>
          <w:rFonts w:cstheme="minorHAnsi"/>
          <w:shd w:val="clear" w:color="auto" w:fill="FFFFFF"/>
        </w:rPr>
        <w:lastRenderedPageBreak/>
        <w:t>to being able to bet on nearing every sporting event (</w:t>
      </w:r>
      <w:r w:rsidRPr="0086534A">
        <w:rPr>
          <w:rFonts w:cstheme="minorHAnsi"/>
        </w:rPr>
        <w:t xml:space="preserve">The National Lottery, 2022) and video games are no different </w:t>
      </w:r>
      <w:r w:rsidRPr="0086534A">
        <w:rPr>
          <w:rStyle w:val="nlmyear"/>
          <w:rFonts w:cstheme="minorHAnsi"/>
          <w:shd w:val="clear" w:color="auto" w:fill="FFFFFF"/>
        </w:rPr>
        <w:t xml:space="preserve">just because they named differently they purpose is the same. Loot boxes are video game consumables that can be purchased with real money and offer players with a randomly selected reward of unknown value. Players have no means of knowing exactly what they'll get in exchange for their money when they pay it. </w:t>
      </w:r>
    </w:p>
    <w:p w14:paraId="12496BC6" w14:textId="77777777" w:rsidR="00ED354A" w:rsidRPr="0086534A" w:rsidRDefault="00ED354A" w:rsidP="00A77F9A">
      <w:pPr>
        <w:rPr>
          <w:rStyle w:val="nlmyear"/>
          <w:rFonts w:cstheme="minorHAnsi"/>
          <w:shd w:val="clear" w:color="auto" w:fill="FFFFFF"/>
        </w:rPr>
      </w:pPr>
    </w:p>
    <w:p w14:paraId="3EDF32C3" w14:textId="46B4D34C" w:rsidR="00057151" w:rsidRDefault="006F448D" w:rsidP="00A77F9A">
      <w:pPr>
        <w:rPr>
          <w:rFonts w:cstheme="minorHAnsi"/>
          <w:shd w:val="clear" w:color="auto" w:fill="FFFFFF"/>
        </w:rPr>
      </w:pPr>
      <w:r w:rsidRPr="006F448D">
        <w:rPr>
          <w:rFonts w:cstheme="minorHAnsi"/>
          <w:shd w:val="clear" w:color="auto" w:fill="FFFFFF"/>
        </w:rPr>
        <w:t>Loot boxes were identified in 58.0% of the top Google Play games, 59.0% of the top iPhone games, and 36.0% of the top Steam titles, according to an examination of the top 100 games from both the Google Play and Apple App stores, as well as the top 50 most-played games on Steam. 93.1% of Android games with loot boxes and 94.9 percent of iPhone games with loot boxes were rated acceptable for children aged 12 and higher.</w:t>
      </w:r>
      <w:r w:rsidR="00394010">
        <w:rPr>
          <w:rFonts w:cstheme="minorHAnsi"/>
          <w:shd w:val="clear" w:color="auto" w:fill="FFFFFF"/>
        </w:rPr>
        <w:t xml:space="preserve"> </w:t>
      </w:r>
      <w:r w:rsidR="00394010" w:rsidRPr="00394010">
        <w:rPr>
          <w:rFonts w:cstheme="minorHAnsi"/>
          <w:shd w:val="clear" w:color="auto" w:fill="FFFFFF"/>
        </w:rPr>
        <w:t>Only 38.8 percent of desktop games containing loot boxes were made available to children, indicating that age ratings were slightly more conservative in evaluating whether loot boxes are available in games that children are permitted to play if they are launched on PC (</w:t>
      </w:r>
      <w:proofErr w:type="spellStart"/>
      <w:r w:rsidR="00394010" w:rsidRPr="00394010">
        <w:rPr>
          <w:rFonts w:cstheme="minorHAnsi"/>
          <w:shd w:val="clear" w:color="auto" w:fill="FFFFFF"/>
        </w:rPr>
        <w:t>Zendle</w:t>
      </w:r>
      <w:proofErr w:type="spellEnd"/>
      <w:r w:rsidR="00394010" w:rsidRPr="00394010">
        <w:rPr>
          <w:rFonts w:cstheme="minorHAnsi"/>
          <w:shd w:val="clear" w:color="auto" w:fill="FFFFFF"/>
        </w:rPr>
        <w:t xml:space="preserve"> et al, 2020).</w:t>
      </w:r>
    </w:p>
    <w:p w14:paraId="221AD7CA" w14:textId="77777777" w:rsidR="00723B1B" w:rsidRPr="00394010" w:rsidRDefault="00723B1B" w:rsidP="00A77F9A">
      <w:pPr>
        <w:rPr>
          <w:rFonts w:cstheme="minorHAnsi"/>
          <w:shd w:val="clear" w:color="auto" w:fill="FFFFFF"/>
        </w:rPr>
      </w:pPr>
    </w:p>
    <w:p w14:paraId="4470E05B" w14:textId="6C6AF126" w:rsidR="00B4150F" w:rsidRDefault="008D333E" w:rsidP="00A77F9A">
      <w:pPr>
        <w:rPr>
          <w:rFonts w:cstheme="minorHAnsi"/>
          <w:shd w:val="clear" w:color="auto" w:fill="FFFFFF"/>
        </w:rPr>
      </w:pPr>
      <w:r w:rsidRPr="0086534A">
        <w:rPr>
          <w:rFonts w:cstheme="minorHAnsi"/>
        </w:rPr>
        <w:t>Just like when esports moved to online as result of the Covid-19 Pandemic, Sports also had to stop for a while whilst people worked out a solution to bring them back to T.V. One example being a lot of sports leagues including rugby and footballs were paused and a lot of the athletes ceased heavy training whilst a solution was found (The Guardian, 2020).</w:t>
      </w:r>
      <w:r w:rsidRPr="0086534A">
        <w:rPr>
          <w:rFonts w:cstheme="minorHAnsi"/>
          <w:shd w:val="clear" w:color="auto" w:fill="FFFFFF"/>
        </w:rPr>
        <w:t xml:space="preserve"> </w:t>
      </w:r>
      <w:r w:rsidRPr="0086534A">
        <w:rPr>
          <w:rFonts w:cstheme="minorHAnsi"/>
        </w:rPr>
        <w:t>These events were later held in sports bubbles where players had to have negative covid test on the day of the match these took place without a live audience</w:t>
      </w:r>
      <w:r w:rsidR="00B931A5">
        <w:rPr>
          <w:rFonts w:cstheme="minorHAnsi"/>
        </w:rPr>
        <w:t>.</w:t>
      </w:r>
      <w:r w:rsidRPr="0086534A">
        <w:rPr>
          <w:rFonts w:cstheme="minorHAnsi"/>
          <w:shd w:val="clear" w:color="auto" w:fill="FFFFFF"/>
        </w:rPr>
        <w:t xml:space="preserve"> </w:t>
      </w:r>
    </w:p>
    <w:p w14:paraId="12F443B7" w14:textId="77777777" w:rsidR="00B4150F" w:rsidRDefault="00B4150F" w:rsidP="00A77F9A">
      <w:pPr>
        <w:rPr>
          <w:rFonts w:cstheme="minorHAnsi"/>
          <w:shd w:val="clear" w:color="auto" w:fill="FFFFFF"/>
        </w:rPr>
      </w:pPr>
    </w:p>
    <w:p w14:paraId="6CEF3F71" w14:textId="05FD21E5" w:rsidR="008D333E" w:rsidRDefault="008D333E" w:rsidP="00A77F9A">
      <w:pPr>
        <w:rPr>
          <w:rFonts w:cstheme="minorHAnsi"/>
        </w:rPr>
      </w:pPr>
      <w:r w:rsidRPr="0086534A">
        <w:rPr>
          <w:rFonts w:cstheme="minorHAnsi"/>
        </w:rPr>
        <w:t xml:space="preserve">Given the sport industry's significant position in society and its symbolic importance in relation to health, hope, and joy, the suspension of sporting events and limits on physical activity and live spectators has sparked heated debate. Simply said, people's participation in sports may have a significant impact on their well-being, which is especially vital amid a global crisis that much of the globe hasn't seen in a long time. </w:t>
      </w:r>
      <w:r w:rsidR="00E5528D">
        <w:rPr>
          <w:rFonts w:cstheme="minorHAnsi"/>
        </w:rPr>
        <w:t xml:space="preserve"> </w:t>
      </w:r>
      <w:r w:rsidR="00723B1B" w:rsidRPr="00723B1B">
        <w:rPr>
          <w:rFonts w:cstheme="minorHAnsi"/>
        </w:rPr>
        <w:t>It should also be mentioned that by 2020, 50 Overwatch League players had dropped out, citing the league's stress and mental health difficulties</w:t>
      </w:r>
      <w:r w:rsidR="00B10545">
        <w:rPr>
          <w:rFonts w:cstheme="minorHAnsi"/>
        </w:rPr>
        <w:t xml:space="preserve"> </w:t>
      </w:r>
      <w:r w:rsidR="0006157B">
        <w:rPr>
          <w:rFonts w:cstheme="minorHAnsi"/>
        </w:rPr>
        <w:t>(</w:t>
      </w:r>
      <w:r w:rsidR="0006157B" w:rsidRPr="00B447B8">
        <w:rPr>
          <w:rFonts w:cstheme="minorHAnsi"/>
          <w:color w:val="000000"/>
        </w:rPr>
        <w:t>Castello, 2020)</w:t>
      </w:r>
      <w:r w:rsidR="0006157B">
        <w:rPr>
          <w:rFonts w:cstheme="minorHAnsi"/>
          <w:color w:val="000000"/>
        </w:rPr>
        <w:t>.</w:t>
      </w:r>
    </w:p>
    <w:p w14:paraId="367957EF" w14:textId="77777777" w:rsidR="002A6EDA" w:rsidRDefault="002A6EDA" w:rsidP="00A77F9A">
      <w:pPr>
        <w:spacing w:after="160"/>
        <w:jc w:val="left"/>
        <w:rPr>
          <w:rFonts w:cstheme="minorHAnsi"/>
        </w:rPr>
      </w:pPr>
    </w:p>
    <w:p w14:paraId="5B42EEE9" w14:textId="398ECDC9" w:rsidR="002A6EDA" w:rsidRPr="0086534A" w:rsidRDefault="002A6EDA" w:rsidP="00A77F9A">
      <w:pPr>
        <w:spacing w:after="160"/>
        <w:jc w:val="left"/>
        <w:rPr>
          <w:rFonts w:cstheme="minorHAnsi"/>
        </w:rPr>
      </w:pPr>
      <w:r>
        <w:rPr>
          <w:rFonts w:cstheme="minorHAnsi"/>
        </w:rPr>
        <w:br w:type="page"/>
      </w:r>
    </w:p>
    <w:p w14:paraId="2A1E898A" w14:textId="77777777" w:rsidR="00057151" w:rsidRPr="0086534A" w:rsidRDefault="00057151" w:rsidP="00A77F9A">
      <w:pPr>
        <w:rPr>
          <w:rFonts w:cstheme="minorHAnsi"/>
        </w:rPr>
      </w:pPr>
    </w:p>
    <w:p w14:paraId="1AFDAFA6" w14:textId="356B6FEE" w:rsidR="00C60F88" w:rsidRDefault="008D333E" w:rsidP="00A77F9A">
      <w:pPr>
        <w:rPr>
          <w:rFonts w:cstheme="minorHAnsi"/>
        </w:rPr>
      </w:pPr>
      <w:r w:rsidRPr="0086534A">
        <w:rPr>
          <w:rFonts w:cstheme="minorHAnsi"/>
          <w:shd w:val="clear" w:color="auto" w:fill="FFFFFF"/>
        </w:rPr>
        <w:t>When it comes to the gender of a person, In terms of women's roles in esports, research has indicated that they are with in minority, accounting for only 5% of all competitors at the top level (Hilbert, 2019) Moreover, studies have claimed that the fabrication of masculinity in esports, which is acquired from video games, does have real and significant bad repercussions for equality when it comes to women in high tiers of video games (</w:t>
      </w:r>
      <w:proofErr w:type="spellStart"/>
      <w:r w:rsidRPr="0086534A">
        <w:rPr>
          <w:rFonts w:cstheme="minorHAnsi"/>
          <w:shd w:val="clear" w:color="auto" w:fill="FFFFFF"/>
        </w:rPr>
        <w:t>Xue</w:t>
      </w:r>
      <w:proofErr w:type="spellEnd"/>
      <w:r w:rsidRPr="0086534A">
        <w:rPr>
          <w:rFonts w:cstheme="minorHAnsi"/>
          <w:shd w:val="clear" w:color="auto" w:fill="FFFFFF"/>
        </w:rPr>
        <w:t xml:space="preserve"> et al, 2019), putting them in a vulnerable situation in which they frequently face general and sexual discrimination from other players (</w:t>
      </w:r>
      <w:proofErr w:type="spellStart"/>
      <w:r w:rsidRPr="0086534A">
        <w:rPr>
          <w:rFonts w:cstheme="minorHAnsi"/>
          <w:shd w:val="clear" w:color="auto" w:fill="FFFFFF"/>
        </w:rPr>
        <w:t>Ruvalcaba</w:t>
      </w:r>
      <w:proofErr w:type="spellEnd"/>
      <w:r w:rsidRPr="0086534A">
        <w:rPr>
          <w:rFonts w:cstheme="minorHAnsi"/>
          <w:shd w:val="clear" w:color="auto" w:fill="FFFFFF"/>
        </w:rPr>
        <w:t xml:space="preserve"> et al., 2018). </w:t>
      </w:r>
      <w:r w:rsidRPr="0086534A">
        <w:rPr>
          <w:rFonts w:cstheme="minorHAnsi"/>
        </w:rPr>
        <w:t>Despite this, women's participation in esports has surged in recent years. All of these unfavourable attitudes against women make them feel dissatisfied, as they perceive the esports sector to be run by and heavily for males (</w:t>
      </w:r>
      <w:proofErr w:type="spellStart"/>
      <w:r w:rsidRPr="0086534A">
        <w:rPr>
          <w:rFonts w:cstheme="minorHAnsi"/>
        </w:rPr>
        <w:t>Rogstad</w:t>
      </w:r>
      <w:proofErr w:type="spellEnd"/>
      <w:r w:rsidRPr="0086534A">
        <w:rPr>
          <w:rFonts w:cstheme="minorHAnsi"/>
        </w:rPr>
        <w:t>, 2021). As a result, it becomes reasonable to draw a differentiation between men and women while investigating brand-related factors in order to see if gender inequalities exist in esports</w:t>
      </w:r>
      <w:r w:rsidR="00C60F88">
        <w:rPr>
          <w:rFonts w:cstheme="minorHAnsi"/>
        </w:rPr>
        <w:t>.</w:t>
      </w:r>
      <w:r w:rsidR="00F1470A">
        <w:rPr>
          <w:rFonts w:cstheme="minorHAnsi"/>
        </w:rPr>
        <w:t xml:space="preserve"> </w:t>
      </w:r>
    </w:p>
    <w:p w14:paraId="180A5812" w14:textId="77777777" w:rsidR="00C60F88" w:rsidRDefault="00C60F88" w:rsidP="00A77F9A">
      <w:pPr>
        <w:rPr>
          <w:rFonts w:cstheme="minorHAnsi"/>
        </w:rPr>
      </w:pPr>
    </w:p>
    <w:p w14:paraId="7513F98E" w14:textId="112DD001" w:rsidR="00B1498D" w:rsidRPr="00B135B3" w:rsidRDefault="00C60F88" w:rsidP="00A77F9A">
      <w:pPr>
        <w:rPr>
          <w:rFonts w:cstheme="minorHAnsi"/>
        </w:rPr>
      </w:pPr>
      <w:r w:rsidRPr="00B135B3">
        <w:rPr>
          <w:rFonts w:cstheme="minorHAnsi"/>
        </w:rPr>
        <w:t>O</w:t>
      </w:r>
      <w:r w:rsidR="00F1470A" w:rsidRPr="00B135B3">
        <w:rPr>
          <w:rFonts w:cstheme="minorHAnsi"/>
        </w:rPr>
        <w:t>f the original 100 players that were selected for the Overwatch Leagues first season none of the</w:t>
      </w:r>
      <w:r w:rsidR="00A2398F">
        <w:rPr>
          <w:rFonts w:cstheme="minorHAnsi"/>
        </w:rPr>
        <w:t>m</w:t>
      </w:r>
      <w:r w:rsidR="00F1470A" w:rsidRPr="00B135B3">
        <w:rPr>
          <w:rFonts w:cstheme="minorHAnsi"/>
        </w:rPr>
        <w:t xml:space="preserve"> were female</w:t>
      </w:r>
      <w:r w:rsidR="003F7D3B" w:rsidRPr="00B135B3">
        <w:rPr>
          <w:rFonts w:cstheme="minorHAnsi"/>
        </w:rPr>
        <w:t xml:space="preserve">. </w:t>
      </w:r>
      <w:r w:rsidR="00304CBB" w:rsidRPr="00304CBB">
        <w:rPr>
          <w:rFonts w:cstheme="minorHAnsi"/>
        </w:rPr>
        <w:t>Many event analysts observed the absence of Kim "</w:t>
      </w:r>
      <w:proofErr w:type="spellStart"/>
      <w:r w:rsidR="00304CBB" w:rsidRPr="00304CBB">
        <w:rPr>
          <w:rFonts w:cstheme="minorHAnsi"/>
        </w:rPr>
        <w:t>Geguri</w:t>
      </w:r>
      <w:proofErr w:type="spellEnd"/>
      <w:r w:rsidR="00304CBB" w:rsidRPr="00304CBB">
        <w:rPr>
          <w:rFonts w:cstheme="minorHAnsi"/>
        </w:rPr>
        <w:t>" Se-Yeon, a female t</w:t>
      </w:r>
      <w:r w:rsidR="00304CBB">
        <w:rPr>
          <w:rFonts w:cstheme="minorHAnsi"/>
        </w:rPr>
        <w:t>eenager</w:t>
      </w:r>
      <w:r w:rsidR="00304CBB" w:rsidRPr="00304CBB">
        <w:rPr>
          <w:rFonts w:cstheme="minorHAnsi"/>
        </w:rPr>
        <w:t xml:space="preserve"> from South Korea who was recognised for being one of the most talented </w:t>
      </w:r>
      <w:r w:rsidR="00304CBB">
        <w:rPr>
          <w:rFonts w:cstheme="minorHAnsi"/>
        </w:rPr>
        <w:t>players on the O</w:t>
      </w:r>
      <w:r w:rsidR="00304CBB" w:rsidRPr="00304CBB">
        <w:rPr>
          <w:rFonts w:cstheme="minorHAnsi"/>
        </w:rPr>
        <w:t>verwatch  Zarya</w:t>
      </w:r>
      <w:r w:rsidR="00304CBB" w:rsidRPr="00304CBB">
        <w:rPr>
          <w:rFonts w:cstheme="minorHAnsi"/>
        </w:rPr>
        <w:t xml:space="preserve"> </w:t>
      </w:r>
      <w:r w:rsidR="00D612C4" w:rsidRPr="00B135B3">
        <w:rPr>
          <w:rFonts w:cstheme="minorHAnsi"/>
        </w:rPr>
        <w:t>(Carpenter, 2018)</w:t>
      </w:r>
      <w:r w:rsidRPr="00B135B3">
        <w:rPr>
          <w:rFonts w:cstheme="minorHAnsi"/>
        </w:rPr>
        <w:t xml:space="preserve">. </w:t>
      </w:r>
      <w:r w:rsidR="002662F6" w:rsidRPr="00B135B3">
        <w:rPr>
          <w:rFonts w:cstheme="minorHAnsi"/>
        </w:rPr>
        <w:t xml:space="preserve">During the press day of the event multiple teams had acknowledged that they </w:t>
      </w:r>
      <w:r w:rsidR="00DE687E" w:rsidRPr="00B135B3">
        <w:rPr>
          <w:rFonts w:cstheme="minorHAnsi"/>
        </w:rPr>
        <w:t>had considered signing her but decided against it due to it potentially being viewed as a publi</w:t>
      </w:r>
      <w:r w:rsidR="00190254">
        <w:rPr>
          <w:rFonts w:cstheme="minorHAnsi"/>
        </w:rPr>
        <w:t>c</w:t>
      </w:r>
      <w:r w:rsidR="00DE687E" w:rsidRPr="00B135B3">
        <w:rPr>
          <w:rFonts w:cstheme="minorHAnsi"/>
        </w:rPr>
        <w:t xml:space="preserve">ity stunt and the nature of it would shadow her career and potentially attract </w:t>
      </w:r>
      <w:r w:rsidR="005B2593" w:rsidRPr="00B135B3">
        <w:rPr>
          <w:rFonts w:cstheme="minorHAnsi"/>
        </w:rPr>
        <w:t>unwa</w:t>
      </w:r>
      <w:r w:rsidR="00BE73FE" w:rsidRPr="00B135B3">
        <w:rPr>
          <w:rFonts w:cstheme="minorHAnsi"/>
        </w:rPr>
        <w:t>n</w:t>
      </w:r>
      <w:r w:rsidR="005B2593" w:rsidRPr="00B135B3">
        <w:rPr>
          <w:rFonts w:cstheme="minorHAnsi"/>
        </w:rPr>
        <w:t xml:space="preserve">ted </w:t>
      </w:r>
      <w:r w:rsidR="00DE687E" w:rsidRPr="00B135B3">
        <w:rPr>
          <w:rFonts w:cstheme="minorHAnsi"/>
        </w:rPr>
        <w:t>negative attention</w:t>
      </w:r>
      <w:r w:rsidR="00852F70" w:rsidRPr="00B135B3">
        <w:rPr>
          <w:rFonts w:cstheme="minorHAnsi"/>
        </w:rPr>
        <w:t xml:space="preserve"> (Grayson, 2018). </w:t>
      </w:r>
      <w:r w:rsidR="00721325" w:rsidRPr="00B135B3">
        <w:rPr>
          <w:rFonts w:cstheme="minorHAnsi"/>
        </w:rPr>
        <w:t>She did eventually get signed by the Shanghai Dragons a well-known Chinese team during the mid-season transfer window</w:t>
      </w:r>
      <w:r w:rsidR="001E7F81" w:rsidRPr="00B135B3">
        <w:rPr>
          <w:rFonts w:cstheme="minorHAnsi"/>
        </w:rPr>
        <w:t xml:space="preserve"> and the </w:t>
      </w:r>
      <w:r w:rsidR="00EF6D9B" w:rsidRPr="00EF6D9B">
        <w:rPr>
          <w:rFonts w:cstheme="minorHAnsi"/>
        </w:rPr>
        <w:t>Overwatch League commissioner Nate Nanzer stated that she has inspired "millions of females" all around the world, and Nate was named one of Forbes' 40 under 40 in 2018 as a result of the Overwatch League's popularity.</w:t>
      </w:r>
      <w:r w:rsidR="00EF6D9B" w:rsidRPr="00EF6D9B">
        <w:rPr>
          <w:rFonts w:cstheme="minorHAnsi"/>
        </w:rPr>
        <w:t xml:space="preserve"> </w:t>
      </w:r>
      <w:r w:rsidR="0011787C" w:rsidRPr="00B135B3">
        <w:rPr>
          <w:rFonts w:cstheme="minorHAnsi"/>
        </w:rPr>
        <w:t>(</w:t>
      </w:r>
      <w:r w:rsidR="0011787C" w:rsidRPr="0011787C">
        <w:rPr>
          <w:rFonts w:cstheme="minorHAnsi"/>
          <w:color w:val="000000"/>
        </w:rPr>
        <w:t>Forbes</w:t>
      </w:r>
      <w:r w:rsidR="0011787C" w:rsidRPr="00B135B3">
        <w:rPr>
          <w:rFonts w:cstheme="minorHAnsi"/>
          <w:color w:val="000000"/>
        </w:rPr>
        <w:t xml:space="preserve">, </w:t>
      </w:r>
      <w:r w:rsidR="0011787C" w:rsidRPr="0011787C">
        <w:rPr>
          <w:rFonts w:cstheme="minorHAnsi"/>
          <w:color w:val="000000"/>
        </w:rPr>
        <w:t>2018). </w:t>
      </w:r>
      <w:r w:rsidR="002A6EDA" w:rsidRPr="00B135B3">
        <w:rPr>
          <w:rFonts w:cstheme="minorHAnsi"/>
        </w:rPr>
        <w:t xml:space="preserve"> </w:t>
      </w:r>
    </w:p>
    <w:p w14:paraId="01A5599D" w14:textId="4B7EF262" w:rsidR="00034CE8" w:rsidRDefault="00034CE8" w:rsidP="00A77F9A">
      <w:pPr>
        <w:rPr>
          <w:rFonts w:cstheme="minorHAnsi"/>
        </w:rPr>
      </w:pPr>
    </w:p>
    <w:p w14:paraId="60256A73" w14:textId="0A1FBE41" w:rsidR="00034CE8" w:rsidRDefault="00034CE8" w:rsidP="00A77F9A">
      <w:pPr>
        <w:pStyle w:val="Heading2"/>
      </w:pPr>
      <w:bookmarkStart w:id="14" w:name="_Toc103297667"/>
      <w:r>
        <w:t>2.4 Conclusion</w:t>
      </w:r>
      <w:bookmarkEnd w:id="14"/>
      <w:r>
        <w:t xml:space="preserve"> </w:t>
      </w:r>
    </w:p>
    <w:p w14:paraId="38806E82" w14:textId="22A5A974" w:rsidR="00275DA5" w:rsidRPr="00D842AB" w:rsidRDefault="00A557BE" w:rsidP="00A77F9A">
      <w:pPr>
        <w:rPr>
          <w:rStyle w:val="nlmyear"/>
          <w:rFonts w:cstheme="minorHAnsi"/>
          <w:shd w:val="clear" w:color="auto" w:fill="FFFFFF"/>
        </w:rPr>
      </w:pPr>
      <w:r w:rsidRPr="00A557BE">
        <w:t>According to the study conducted as part of the literature review, the primary viewers of esports were found to be active gamers looking to better their gameplay abilities and performance by watching others play and learning from their favourite players</w:t>
      </w:r>
      <w:r>
        <w:t xml:space="preserve"> </w:t>
      </w:r>
      <w:r w:rsidR="003E45E0" w:rsidRPr="0086534A">
        <w:rPr>
          <w:rFonts w:cstheme="minorHAnsi"/>
          <w:shd w:val="clear" w:color="auto" w:fill="FFFFFF"/>
        </w:rPr>
        <w:t>(Jang</w:t>
      </w:r>
      <w:r w:rsidR="0092552E">
        <w:rPr>
          <w:rFonts w:cstheme="minorHAnsi"/>
          <w:shd w:val="clear" w:color="auto" w:fill="FFFFFF"/>
        </w:rPr>
        <w:t xml:space="preserve"> et al</w:t>
      </w:r>
      <w:r w:rsidR="003E45E0" w:rsidRPr="0086534A">
        <w:rPr>
          <w:rFonts w:cstheme="minorHAnsi"/>
          <w:shd w:val="clear" w:color="auto" w:fill="FFFFFF"/>
        </w:rPr>
        <w:t xml:space="preserve">, </w:t>
      </w:r>
      <w:r w:rsidR="003E45E0" w:rsidRPr="0086534A">
        <w:rPr>
          <w:rStyle w:val="nlmyear"/>
          <w:rFonts w:cstheme="minorHAnsi"/>
          <w:shd w:val="clear" w:color="auto" w:fill="FFFFFF"/>
        </w:rPr>
        <w:t>2020). With the ever-increasing popularity of streaming games to people using sites such as Twitch and YouTube</w:t>
      </w:r>
      <w:r w:rsidR="00623755">
        <w:rPr>
          <w:rStyle w:val="nlmyear"/>
          <w:rFonts w:cstheme="minorHAnsi"/>
          <w:shd w:val="clear" w:color="auto" w:fill="FFFFFF"/>
        </w:rPr>
        <w:t xml:space="preserve"> which</w:t>
      </w:r>
      <w:r w:rsidR="003E45E0" w:rsidRPr="0086534A">
        <w:rPr>
          <w:rStyle w:val="nlmyear"/>
          <w:rFonts w:cstheme="minorHAnsi"/>
          <w:shd w:val="clear" w:color="auto" w:fill="FFFFFF"/>
        </w:rPr>
        <w:t xml:space="preserve"> enabl</w:t>
      </w:r>
      <w:r w:rsidR="00623755">
        <w:rPr>
          <w:rStyle w:val="nlmyear"/>
          <w:rFonts w:cstheme="minorHAnsi"/>
          <w:shd w:val="clear" w:color="auto" w:fill="FFFFFF"/>
        </w:rPr>
        <w:t>e</w:t>
      </w:r>
      <w:r w:rsidR="003E45E0" w:rsidRPr="0086534A">
        <w:rPr>
          <w:rStyle w:val="nlmyear"/>
          <w:rFonts w:cstheme="minorHAnsi"/>
          <w:shd w:val="clear" w:color="auto" w:fill="FFFFFF"/>
        </w:rPr>
        <w:t xml:space="preserve"> viewers to watch their favourite players outside </w:t>
      </w:r>
      <w:r w:rsidR="003E45E0">
        <w:rPr>
          <w:rStyle w:val="nlmyear"/>
          <w:rFonts w:cstheme="minorHAnsi"/>
          <w:shd w:val="clear" w:color="auto" w:fill="FFFFFF"/>
        </w:rPr>
        <w:t xml:space="preserve">major </w:t>
      </w:r>
      <w:r w:rsidR="003E45E0" w:rsidRPr="0086534A">
        <w:rPr>
          <w:rStyle w:val="nlmyear"/>
          <w:rFonts w:cstheme="minorHAnsi"/>
          <w:shd w:val="clear" w:color="auto" w:fill="FFFFFF"/>
        </w:rPr>
        <w:t xml:space="preserve">tournaments this allows them to interact with their fans whilst also showing them their </w:t>
      </w:r>
      <w:r w:rsidR="003E45E0" w:rsidRPr="0086534A">
        <w:rPr>
          <w:rStyle w:val="nlmyear"/>
          <w:rFonts w:cstheme="minorHAnsi"/>
          <w:shd w:val="clear" w:color="auto" w:fill="FFFFFF"/>
        </w:rPr>
        <w:lastRenderedPageBreak/>
        <w:t>gameplay explain the mechanics behind the situations they are in which is something</w:t>
      </w:r>
      <w:r w:rsidR="00623755">
        <w:rPr>
          <w:rStyle w:val="nlmyear"/>
          <w:rFonts w:cstheme="minorHAnsi"/>
          <w:shd w:val="clear" w:color="auto" w:fill="FFFFFF"/>
        </w:rPr>
        <w:t xml:space="preserve"> they have </w:t>
      </w:r>
      <w:r w:rsidR="00275DA5">
        <w:rPr>
          <w:rStyle w:val="nlmyear"/>
          <w:rFonts w:cstheme="minorHAnsi"/>
          <w:shd w:val="clear" w:color="auto" w:fill="FFFFFF"/>
        </w:rPr>
        <w:t>that</w:t>
      </w:r>
      <w:r w:rsidR="00275DA5" w:rsidRPr="0086534A">
        <w:rPr>
          <w:rStyle w:val="nlmyear"/>
          <w:rFonts w:cstheme="minorHAnsi"/>
          <w:shd w:val="clear" w:color="auto" w:fill="FFFFFF"/>
        </w:rPr>
        <w:t xml:space="preserve"> sports player</w:t>
      </w:r>
      <w:r w:rsidR="003E45E0" w:rsidRPr="0086534A">
        <w:rPr>
          <w:rStyle w:val="nlmyear"/>
          <w:rFonts w:cstheme="minorHAnsi"/>
          <w:shd w:val="clear" w:color="auto" w:fill="FFFFFF"/>
        </w:rPr>
        <w:t xml:space="preserve"> cannot do live </w:t>
      </w:r>
      <w:r w:rsidR="00623755">
        <w:rPr>
          <w:rStyle w:val="nlmyear"/>
          <w:rFonts w:cstheme="minorHAnsi"/>
          <w:shd w:val="clear" w:color="auto" w:fill="FFFFFF"/>
        </w:rPr>
        <w:t xml:space="preserve">as they can </w:t>
      </w:r>
      <w:r w:rsidR="003E45E0" w:rsidRPr="0086534A">
        <w:rPr>
          <w:rStyle w:val="nlmyear"/>
          <w:rFonts w:cstheme="minorHAnsi"/>
          <w:shd w:val="clear" w:color="auto" w:fill="FFFFFF"/>
        </w:rPr>
        <w:t>only watch</w:t>
      </w:r>
      <w:r w:rsidR="00D700A3">
        <w:rPr>
          <w:rStyle w:val="nlmyear"/>
          <w:rFonts w:cstheme="minorHAnsi"/>
          <w:shd w:val="clear" w:color="auto" w:fill="FFFFFF"/>
        </w:rPr>
        <w:t xml:space="preserve"> </w:t>
      </w:r>
      <w:r w:rsidR="00D700A3" w:rsidRPr="0086534A">
        <w:rPr>
          <w:rStyle w:val="nlmyear"/>
          <w:rFonts w:cstheme="minorHAnsi"/>
          <w:shd w:val="clear" w:color="auto" w:fill="FFFFFF"/>
        </w:rPr>
        <w:t>replays</w:t>
      </w:r>
      <w:r w:rsidR="003E45E0" w:rsidRPr="0086534A">
        <w:rPr>
          <w:rStyle w:val="nlmyear"/>
          <w:rFonts w:cstheme="minorHAnsi"/>
          <w:shd w:val="clear" w:color="auto" w:fill="FFFFFF"/>
        </w:rPr>
        <w:t xml:space="preserve"> and analysing them</w:t>
      </w:r>
      <w:r w:rsidR="00D700A3">
        <w:rPr>
          <w:rStyle w:val="nlmyear"/>
          <w:rFonts w:cstheme="minorHAnsi"/>
          <w:shd w:val="clear" w:color="auto" w:fill="FFFFFF"/>
        </w:rPr>
        <w:t xml:space="preserve"> esports players can do it live</w:t>
      </w:r>
      <w:r w:rsidR="003E45E0" w:rsidRPr="0086534A">
        <w:rPr>
          <w:rStyle w:val="nlmyear"/>
          <w:rFonts w:cstheme="minorHAnsi"/>
          <w:shd w:val="clear" w:color="auto" w:fill="FFFFFF"/>
        </w:rPr>
        <w:t>.</w:t>
      </w:r>
      <w:r w:rsidR="002852A5">
        <w:rPr>
          <w:rStyle w:val="nlmyear"/>
          <w:rFonts w:cstheme="minorHAnsi"/>
          <w:shd w:val="clear" w:color="auto" w:fill="FFFFFF"/>
        </w:rPr>
        <w:t xml:space="preserve"> </w:t>
      </w:r>
      <w:r w:rsidR="000F5DFE" w:rsidRPr="000F5DFE">
        <w:rPr>
          <w:rStyle w:val="nlmyear"/>
          <w:rFonts w:cstheme="minorHAnsi"/>
          <w:shd w:val="clear" w:color="auto" w:fill="FFFFFF"/>
        </w:rPr>
        <w:t xml:space="preserve">The </w:t>
      </w:r>
      <w:r w:rsidR="000F5DFE">
        <w:rPr>
          <w:rStyle w:val="nlmyear"/>
          <w:rFonts w:cstheme="minorHAnsi"/>
          <w:shd w:val="clear" w:color="auto" w:fill="FFFFFF"/>
        </w:rPr>
        <w:t>literature review</w:t>
      </w:r>
      <w:r w:rsidR="000F5DFE" w:rsidRPr="000F5DFE">
        <w:rPr>
          <w:rStyle w:val="nlmyear"/>
          <w:rFonts w:cstheme="minorHAnsi"/>
          <w:shd w:val="clear" w:color="auto" w:fill="FFFFFF"/>
        </w:rPr>
        <w:t xml:space="preserve"> also indicated that the French government officially recognises esports as a national sport and has expressed strong interest in potentially including esports in the 2024 Olympics, which will be held in France.</w:t>
      </w:r>
      <w:r w:rsidR="00275DA5" w:rsidRPr="005E63A8">
        <w:rPr>
          <w:rStyle w:val="normaltextrun"/>
          <w:rFonts w:cstheme="minorHAnsi"/>
          <w:shd w:val="clear" w:color="auto" w:fill="FFFFFF"/>
        </w:rPr>
        <w:t xml:space="preserve"> (</w:t>
      </w:r>
      <w:r w:rsidR="00275DA5" w:rsidRPr="005E63A8">
        <w:rPr>
          <w:rStyle w:val="nlmyear"/>
          <w:rFonts w:cstheme="minorHAnsi"/>
          <w:shd w:val="clear" w:color="auto" w:fill="FFFFFF"/>
        </w:rPr>
        <w:t>BBC News ,</w:t>
      </w:r>
      <w:r w:rsidR="00EE49EF">
        <w:rPr>
          <w:rStyle w:val="nlmyear"/>
          <w:rFonts w:cstheme="minorHAnsi"/>
          <w:shd w:val="clear" w:color="auto" w:fill="FFFFFF"/>
        </w:rPr>
        <w:t xml:space="preserve"> </w:t>
      </w:r>
      <w:r w:rsidR="00275DA5" w:rsidRPr="005E63A8">
        <w:rPr>
          <w:rStyle w:val="nlmyear"/>
          <w:rFonts w:cstheme="minorHAnsi"/>
          <w:shd w:val="clear" w:color="auto" w:fill="FFFFFF"/>
        </w:rPr>
        <w:t>2018).</w:t>
      </w:r>
      <w:r w:rsidR="00E44DEA" w:rsidRPr="005E63A8">
        <w:rPr>
          <w:rStyle w:val="nlmyear"/>
          <w:rFonts w:cstheme="minorHAnsi"/>
          <w:shd w:val="clear" w:color="auto" w:fill="FFFFFF"/>
        </w:rPr>
        <w:t xml:space="preserve"> </w:t>
      </w:r>
      <w:r w:rsidR="009129ED">
        <w:rPr>
          <w:rStyle w:val="nlmyear"/>
          <w:rFonts w:cstheme="minorHAnsi"/>
          <w:shd w:val="clear" w:color="auto" w:fill="FFFFFF"/>
        </w:rPr>
        <w:t xml:space="preserve"> </w:t>
      </w:r>
    </w:p>
    <w:p w14:paraId="7ED286F8" w14:textId="6F0B89AA" w:rsidR="003E45E0" w:rsidRDefault="003E45E0" w:rsidP="00A77F9A"/>
    <w:p w14:paraId="07CE7ECB" w14:textId="4E0392CA" w:rsidR="00A54864" w:rsidRDefault="00895E02" w:rsidP="00A77F9A">
      <w:pPr>
        <w:rPr>
          <w:rStyle w:val="nlmyear"/>
          <w:rFonts w:cstheme="minorHAnsi"/>
          <w:shd w:val="clear" w:color="auto" w:fill="FFFFFF"/>
        </w:rPr>
      </w:pPr>
      <w:r>
        <w:rPr>
          <w:rStyle w:val="nlmyear"/>
          <w:rFonts w:cstheme="minorHAnsi"/>
          <w:shd w:val="clear" w:color="auto" w:fill="FFFFFF"/>
        </w:rPr>
        <w:t xml:space="preserve">The prior research done on the topic also </w:t>
      </w:r>
      <w:r w:rsidR="004C0C37">
        <w:rPr>
          <w:rStyle w:val="nlmyear"/>
          <w:rFonts w:cstheme="minorHAnsi"/>
          <w:shd w:val="clear" w:color="auto" w:fill="FFFFFF"/>
        </w:rPr>
        <w:t>revealed that g</w:t>
      </w:r>
      <w:r w:rsidR="004C0C37" w:rsidRPr="0086534A">
        <w:rPr>
          <w:rStyle w:val="nlmyear"/>
          <w:rFonts w:cstheme="minorHAnsi"/>
          <w:shd w:val="clear" w:color="auto" w:fill="FFFFFF"/>
        </w:rPr>
        <w:t xml:space="preserve">ambling is prevalent almost everywhere </w:t>
      </w:r>
      <w:r w:rsidR="004C0C37">
        <w:rPr>
          <w:rStyle w:val="nlmyear"/>
          <w:rFonts w:cstheme="minorHAnsi"/>
          <w:shd w:val="clear" w:color="auto" w:fill="FFFFFF"/>
        </w:rPr>
        <w:t>we</w:t>
      </w:r>
      <w:r w:rsidR="004C0C37" w:rsidRPr="0086534A">
        <w:rPr>
          <w:rStyle w:val="nlmyear"/>
          <w:rFonts w:cstheme="minorHAnsi"/>
          <w:shd w:val="clear" w:color="auto" w:fill="FFFFFF"/>
        </w:rPr>
        <w:t xml:space="preserve"> </w:t>
      </w:r>
      <w:r w:rsidR="00D32FE5" w:rsidRPr="0086534A">
        <w:rPr>
          <w:rStyle w:val="nlmyear"/>
          <w:rFonts w:cstheme="minorHAnsi"/>
          <w:shd w:val="clear" w:color="auto" w:fill="FFFFFF"/>
        </w:rPr>
        <w:t>go,</w:t>
      </w:r>
      <w:r w:rsidR="00D41B81">
        <w:rPr>
          <w:rStyle w:val="nlmyear"/>
          <w:rFonts w:cstheme="minorHAnsi"/>
          <w:shd w:val="clear" w:color="auto" w:fill="FFFFFF"/>
        </w:rPr>
        <w:t xml:space="preserve"> </w:t>
      </w:r>
      <w:r w:rsidR="004C0C37">
        <w:rPr>
          <w:rStyle w:val="nlmyear"/>
          <w:rFonts w:cstheme="minorHAnsi"/>
          <w:shd w:val="clear" w:color="auto" w:fill="FFFFFF"/>
        </w:rPr>
        <w:t xml:space="preserve">and </w:t>
      </w:r>
      <w:r w:rsidR="00304E5B">
        <w:rPr>
          <w:rFonts w:cstheme="minorHAnsi"/>
        </w:rPr>
        <w:t>v</w:t>
      </w:r>
      <w:r w:rsidR="004C0C37" w:rsidRPr="0086534A">
        <w:rPr>
          <w:rFonts w:cstheme="minorHAnsi"/>
        </w:rPr>
        <w:t xml:space="preserve">ideo games are no different </w:t>
      </w:r>
      <w:r w:rsidR="004C0C37" w:rsidRPr="0086534A">
        <w:rPr>
          <w:rStyle w:val="nlmyear"/>
          <w:rFonts w:cstheme="minorHAnsi"/>
          <w:shd w:val="clear" w:color="auto" w:fill="FFFFFF"/>
        </w:rPr>
        <w:t>just because they</w:t>
      </w:r>
      <w:r w:rsidR="004945D9">
        <w:rPr>
          <w:rStyle w:val="nlmyear"/>
          <w:rFonts w:cstheme="minorHAnsi"/>
          <w:shd w:val="clear" w:color="auto" w:fill="FFFFFF"/>
        </w:rPr>
        <w:t xml:space="preserve"> are </w:t>
      </w:r>
      <w:r w:rsidR="004C0C37" w:rsidRPr="0086534A">
        <w:rPr>
          <w:rStyle w:val="nlmyear"/>
          <w:rFonts w:cstheme="minorHAnsi"/>
          <w:shd w:val="clear" w:color="auto" w:fill="FFFFFF"/>
        </w:rPr>
        <w:t xml:space="preserve">named differently </w:t>
      </w:r>
      <w:r w:rsidR="00E268B0" w:rsidRPr="0086534A">
        <w:rPr>
          <w:rStyle w:val="nlmyear"/>
          <w:rFonts w:cstheme="minorHAnsi"/>
          <w:shd w:val="clear" w:color="auto" w:fill="FFFFFF"/>
        </w:rPr>
        <w:t>the</w:t>
      </w:r>
      <w:r w:rsidR="00E268B0">
        <w:rPr>
          <w:rStyle w:val="nlmyear"/>
          <w:rFonts w:cstheme="minorHAnsi"/>
          <w:shd w:val="clear" w:color="auto" w:fill="FFFFFF"/>
        </w:rPr>
        <w:t>ir</w:t>
      </w:r>
      <w:r w:rsidR="004C0C37" w:rsidRPr="0086534A">
        <w:rPr>
          <w:rStyle w:val="nlmyear"/>
          <w:rFonts w:cstheme="minorHAnsi"/>
          <w:shd w:val="clear" w:color="auto" w:fill="FFFFFF"/>
        </w:rPr>
        <w:t xml:space="preserve"> purpose is</w:t>
      </w:r>
      <w:r w:rsidR="00304E5B">
        <w:rPr>
          <w:rStyle w:val="nlmyear"/>
          <w:rFonts w:cstheme="minorHAnsi"/>
          <w:shd w:val="clear" w:color="auto" w:fill="FFFFFF"/>
        </w:rPr>
        <w:t xml:space="preserve"> still</w:t>
      </w:r>
      <w:r w:rsidR="004C0C37" w:rsidRPr="0086534A">
        <w:rPr>
          <w:rStyle w:val="nlmyear"/>
          <w:rFonts w:cstheme="minorHAnsi"/>
          <w:shd w:val="clear" w:color="auto" w:fill="FFFFFF"/>
        </w:rPr>
        <w:t xml:space="preserve"> the same</w:t>
      </w:r>
      <w:r w:rsidR="00E268B0">
        <w:rPr>
          <w:rStyle w:val="nlmyear"/>
          <w:rFonts w:cstheme="minorHAnsi"/>
          <w:shd w:val="clear" w:color="auto" w:fill="FFFFFF"/>
        </w:rPr>
        <w:t xml:space="preserve"> which is to take your money</w:t>
      </w:r>
      <w:r w:rsidR="004C0C37" w:rsidRPr="0086534A">
        <w:rPr>
          <w:rStyle w:val="nlmyear"/>
          <w:rFonts w:cstheme="minorHAnsi"/>
          <w:shd w:val="clear" w:color="auto" w:fill="FFFFFF"/>
        </w:rPr>
        <w:t xml:space="preserve">. Loot boxes are video game consumables </w:t>
      </w:r>
      <w:r>
        <w:rPr>
          <w:rStyle w:val="nlmyear"/>
          <w:rFonts w:cstheme="minorHAnsi"/>
          <w:shd w:val="clear" w:color="auto" w:fill="FFFFFF"/>
        </w:rPr>
        <w:t xml:space="preserve">that can be purchased, and </w:t>
      </w:r>
      <w:r w:rsidR="009071BB">
        <w:rPr>
          <w:rStyle w:val="nlmyear"/>
          <w:rFonts w:cstheme="minorHAnsi"/>
          <w:shd w:val="clear" w:color="auto" w:fill="FFFFFF"/>
        </w:rPr>
        <w:t>people</w:t>
      </w:r>
      <w:r w:rsidR="004C0C37" w:rsidRPr="0086534A">
        <w:rPr>
          <w:rStyle w:val="nlmyear"/>
          <w:rFonts w:cstheme="minorHAnsi"/>
          <w:shd w:val="clear" w:color="auto" w:fill="FFFFFF"/>
        </w:rPr>
        <w:t xml:space="preserve"> have no means of</w:t>
      </w:r>
      <w:r w:rsidR="00CD33F9">
        <w:rPr>
          <w:rStyle w:val="nlmyear"/>
          <w:rFonts w:cstheme="minorHAnsi"/>
          <w:shd w:val="clear" w:color="auto" w:fill="FFFFFF"/>
        </w:rPr>
        <w:t xml:space="preserve"> knowing</w:t>
      </w:r>
      <w:r w:rsidR="004C0C37" w:rsidRPr="0086534A">
        <w:rPr>
          <w:rStyle w:val="nlmyear"/>
          <w:rFonts w:cstheme="minorHAnsi"/>
          <w:shd w:val="clear" w:color="auto" w:fill="FFFFFF"/>
        </w:rPr>
        <w:t xml:space="preserve">  wh</w:t>
      </w:r>
      <w:r w:rsidR="003477AB">
        <w:rPr>
          <w:rStyle w:val="nlmyear"/>
          <w:rFonts w:cstheme="minorHAnsi"/>
          <w:shd w:val="clear" w:color="auto" w:fill="FFFFFF"/>
        </w:rPr>
        <w:t xml:space="preserve">ether they are going to get  a common item or a legendary item </w:t>
      </w:r>
      <w:r w:rsidR="004C0C37" w:rsidRPr="0086534A">
        <w:rPr>
          <w:rStyle w:val="nlmyear"/>
          <w:rFonts w:cstheme="minorHAnsi"/>
          <w:shd w:val="clear" w:color="auto" w:fill="FFFFFF"/>
        </w:rPr>
        <w:t>in exchange for their money when they pay it</w:t>
      </w:r>
      <w:r w:rsidR="004C0C37">
        <w:rPr>
          <w:rStyle w:val="nlmyear"/>
          <w:rFonts w:cstheme="minorHAnsi"/>
          <w:shd w:val="clear" w:color="auto" w:fill="FFFFFF"/>
        </w:rPr>
        <w:t xml:space="preserve"> also that children are allowed to play these games with </w:t>
      </w:r>
      <w:r w:rsidR="0000101A">
        <w:rPr>
          <w:rStyle w:val="nlmyear"/>
          <w:rFonts w:cstheme="minorHAnsi"/>
          <w:shd w:val="clear" w:color="auto" w:fill="FFFFFF"/>
        </w:rPr>
        <w:t>loot boxes</w:t>
      </w:r>
      <w:r w:rsidR="004C0C37">
        <w:rPr>
          <w:rStyle w:val="nlmyear"/>
          <w:rFonts w:cstheme="minorHAnsi"/>
          <w:shd w:val="clear" w:color="auto" w:fill="FFFFFF"/>
        </w:rPr>
        <w:t xml:space="preserve"> inside them although only 38% of games</w:t>
      </w:r>
      <w:r w:rsidR="00511787">
        <w:rPr>
          <w:rStyle w:val="nlmyear"/>
          <w:rFonts w:cstheme="minorHAnsi"/>
          <w:shd w:val="clear" w:color="auto" w:fill="FFFFFF"/>
        </w:rPr>
        <w:t xml:space="preserve"> aim towards </w:t>
      </w:r>
      <w:r w:rsidR="00686C42">
        <w:rPr>
          <w:rStyle w:val="nlmyear"/>
          <w:rFonts w:cstheme="minorHAnsi"/>
          <w:shd w:val="clear" w:color="auto" w:fill="FFFFFF"/>
        </w:rPr>
        <w:t>kids</w:t>
      </w:r>
      <w:r w:rsidR="004C0C37">
        <w:rPr>
          <w:rStyle w:val="nlmyear"/>
          <w:rFonts w:cstheme="minorHAnsi"/>
          <w:shd w:val="clear" w:color="auto" w:fill="FFFFFF"/>
        </w:rPr>
        <w:t xml:space="preserve"> have them. </w:t>
      </w:r>
    </w:p>
    <w:p w14:paraId="78BF7383" w14:textId="77777777" w:rsidR="00A54864" w:rsidRDefault="00A54864" w:rsidP="00A77F9A">
      <w:pPr>
        <w:rPr>
          <w:rStyle w:val="nlmyear"/>
          <w:rFonts w:cstheme="minorHAnsi"/>
          <w:shd w:val="clear" w:color="auto" w:fill="FFFFFF"/>
        </w:rPr>
      </w:pPr>
    </w:p>
    <w:p w14:paraId="6918EBF5" w14:textId="00B4B723" w:rsidR="005C2461" w:rsidRDefault="00A54864" w:rsidP="00A77F9A">
      <w:pPr>
        <w:rPr>
          <w:rStyle w:val="nlmyear"/>
          <w:rFonts w:cstheme="minorHAnsi"/>
          <w:shd w:val="clear" w:color="auto" w:fill="FFFFFF"/>
        </w:rPr>
      </w:pPr>
      <w:r>
        <w:rPr>
          <w:rStyle w:val="nlmyear"/>
          <w:rFonts w:cstheme="minorHAnsi"/>
          <w:shd w:val="clear" w:color="auto" w:fill="FFFFFF"/>
        </w:rPr>
        <w:t>The dissertation aims to provide more light into</w:t>
      </w:r>
      <w:r w:rsidR="00513EAC">
        <w:rPr>
          <w:rStyle w:val="nlmyear"/>
          <w:rFonts w:cstheme="minorHAnsi"/>
          <w:shd w:val="clear" w:color="auto" w:fill="FFFFFF"/>
        </w:rPr>
        <w:t xml:space="preserve"> what goes into </w:t>
      </w:r>
      <w:r w:rsidR="00F3405B">
        <w:rPr>
          <w:rStyle w:val="nlmyear"/>
          <w:rFonts w:cstheme="minorHAnsi"/>
          <w:shd w:val="clear" w:color="auto" w:fill="FFFFFF"/>
        </w:rPr>
        <w:t>people’s</w:t>
      </w:r>
      <w:r w:rsidR="00513EAC">
        <w:rPr>
          <w:rStyle w:val="nlmyear"/>
          <w:rFonts w:cstheme="minorHAnsi"/>
          <w:shd w:val="clear" w:color="auto" w:fill="FFFFFF"/>
        </w:rPr>
        <w:t xml:space="preserve"> mind when choosing traditional sports over regular sports when the number for esports are rising and showing no signs of </w:t>
      </w:r>
      <w:r w:rsidR="00F3405B">
        <w:rPr>
          <w:rStyle w:val="nlmyear"/>
          <w:rFonts w:cstheme="minorHAnsi"/>
          <w:shd w:val="clear" w:color="auto" w:fill="FFFFFF"/>
        </w:rPr>
        <w:t>stop</w:t>
      </w:r>
      <w:r w:rsidR="00372CC4">
        <w:rPr>
          <w:rStyle w:val="nlmyear"/>
          <w:rFonts w:cstheme="minorHAnsi"/>
          <w:shd w:val="clear" w:color="auto" w:fill="FFFFFF"/>
        </w:rPr>
        <w:t>ping</w:t>
      </w:r>
      <w:r w:rsidR="00F3405B">
        <w:rPr>
          <w:rStyle w:val="nlmyear"/>
          <w:rFonts w:cstheme="minorHAnsi"/>
          <w:shd w:val="clear" w:color="auto" w:fill="FFFFFF"/>
        </w:rPr>
        <w:t>.</w:t>
      </w:r>
    </w:p>
    <w:p w14:paraId="09FDEB27" w14:textId="77777777" w:rsidR="00B67315" w:rsidRPr="00B67315" w:rsidRDefault="00B67315" w:rsidP="00A77F9A">
      <w:pPr>
        <w:rPr>
          <w:rFonts w:cstheme="minorHAnsi"/>
          <w:shd w:val="clear" w:color="auto" w:fill="FFFFFF"/>
        </w:rPr>
      </w:pPr>
    </w:p>
    <w:p w14:paraId="60D867F4" w14:textId="64F68360" w:rsidR="005C2461" w:rsidRPr="0086534A" w:rsidRDefault="00B06FD0" w:rsidP="00A77F9A">
      <w:pPr>
        <w:rPr>
          <w:rFonts w:cstheme="minorHAnsi"/>
        </w:rPr>
      </w:pPr>
      <w:r w:rsidRPr="00B06FD0">
        <w:t>The following chapter will identify the suitable research methodologies and methodology to solve the concerns indicated by this chapter's literature evaluation.</w:t>
      </w:r>
      <w:r>
        <w:t xml:space="preserve"> </w:t>
      </w:r>
    </w:p>
    <w:p w14:paraId="7D847BF5" w14:textId="77777777" w:rsidR="00B1498D" w:rsidRPr="0086534A" w:rsidRDefault="00B1498D" w:rsidP="00A77F9A">
      <w:pPr>
        <w:spacing w:after="160"/>
        <w:jc w:val="left"/>
        <w:rPr>
          <w:rFonts w:cstheme="minorHAnsi"/>
        </w:rPr>
      </w:pPr>
      <w:r w:rsidRPr="0086534A">
        <w:rPr>
          <w:rFonts w:cstheme="minorHAnsi"/>
        </w:rPr>
        <w:br w:type="page"/>
      </w:r>
    </w:p>
    <w:p w14:paraId="01C8181F" w14:textId="77777777" w:rsidR="00B1498D" w:rsidRPr="0086534A" w:rsidRDefault="00B1498D" w:rsidP="00A77F9A">
      <w:pPr>
        <w:pStyle w:val="Heading1"/>
        <w:rPr>
          <w:rFonts w:cstheme="minorHAnsi"/>
          <w:szCs w:val="24"/>
        </w:rPr>
      </w:pPr>
      <w:bookmarkStart w:id="15" w:name="_Toc103297668"/>
      <w:r w:rsidRPr="0086534A">
        <w:rPr>
          <w:rFonts w:cstheme="minorHAnsi"/>
          <w:szCs w:val="24"/>
        </w:rPr>
        <w:lastRenderedPageBreak/>
        <w:t>Chapter 3 - Methodology</w:t>
      </w:r>
      <w:bookmarkEnd w:id="15"/>
      <w:r w:rsidRPr="0086534A">
        <w:rPr>
          <w:rFonts w:cstheme="minorHAnsi"/>
          <w:szCs w:val="24"/>
        </w:rPr>
        <w:t xml:space="preserve"> </w:t>
      </w:r>
    </w:p>
    <w:p w14:paraId="7451FE74" w14:textId="414D8ABB" w:rsidR="00B1498D" w:rsidRDefault="00B1498D" w:rsidP="00A77F9A">
      <w:pPr>
        <w:rPr>
          <w:rFonts w:cstheme="minorHAnsi"/>
        </w:rPr>
      </w:pPr>
      <w:r w:rsidRPr="0086534A">
        <w:rPr>
          <w:rFonts w:cstheme="minorHAnsi"/>
        </w:rPr>
        <w:t>This study is based upon the experience of the public and what people think esports needs to accomplish to become recognised and accepted compared to more “traditional sports” also looks at what effects gambling and the COVID-19 pandemic have on esports as a whole a</w:t>
      </w:r>
      <w:r w:rsidR="00FB1AAE">
        <w:rPr>
          <w:rFonts w:cstheme="minorHAnsi"/>
        </w:rPr>
        <w:t xml:space="preserve">s </w:t>
      </w:r>
      <w:r w:rsidR="00AA347E">
        <w:rPr>
          <w:rFonts w:cstheme="minorHAnsi"/>
        </w:rPr>
        <w:t>well as the effect</w:t>
      </w:r>
      <w:r w:rsidRPr="0086534A">
        <w:rPr>
          <w:rFonts w:cstheme="minorHAnsi"/>
        </w:rPr>
        <w:t xml:space="preserve"> </w:t>
      </w:r>
      <w:r w:rsidR="00FB1AAE">
        <w:rPr>
          <w:rFonts w:cstheme="minorHAnsi"/>
        </w:rPr>
        <w:t xml:space="preserve">on </w:t>
      </w:r>
      <w:r w:rsidRPr="0086534A">
        <w:rPr>
          <w:rFonts w:cstheme="minorHAnsi"/>
        </w:rPr>
        <w:t>traditional sport</w:t>
      </w:r>
      <w:r w:rsidR="00FB1AAE">
        <w:rPr>
          <w:rFonts w:cstheme="minorHAnsi"/>
        </w:rPr>
        <w:t>s</w:t>
      </w:r>
      <w:r w:rsidRPr="0086534A">
        <w:rPr>
          <w:rFonts w:cstheme="minorHAnsi"/>
        </w:rPr>
        <w:t>. Primary information will be collected via online questionnaires which will be sent out and responded to by people around the world as the chosen topic at hand isn’t based in a singular area but worldwide. The rest of the information will be collected from online sources such as databases and news articles as collecting information solely based in Swansea wouldn’t provide a large enough audience to reliably draw any conclusions and make repeating it for different people rather difficult.</w:t>
      </w:r>
    </w:p>
    <w:p w14:paraId="3B245F3E" w14:textId="77777777" w:rsidR="004616CF" w:rsidRPr="0086534A" w:rsidRDefault="004616CF" w:rsidP="00A77F9A">
      <w:pPr>
        <w:rPr>
          <w:rStyle w:val="normaltextrun"/>
          <w:rFonts w:cstheme="minorHAnsi"/>
        </w:rPr>
      </w:pPr>
    </w:p>
    <w:p w14:paraId="089B93E5" w14:textId="77777777" w:rsidR="00B1498D" w:rsidRPr="0086534A" w:rsidRDefault="00B1498D" w:rsidP="00A77F9A">
      <w:pPr>
        <w:pStyle w:val="Heading2"/>
        <w:rPr>
          <w:rFonts w:cstheme="minorHAnsi"/>
          <w:szCs w:val="24"/>
        </w:rPr>
      </w:pPr>
      <w:bookmarkStart w:id="16" w:name="_Toc103297669"/>
      <w:r w:rsidRPr="0086534A">
        <w:rPr>
          <w:rFonts w:cstheme="minorHAnsi"/>
          <w:szCs w:val="24"/>
        </w:rPr>
        <w:t>3.1.Selection Of Research Methods</w:t>
      </w:r>
      <w:bookmarkEnd w:id="16"/>
      <w:r w:rsidRPr="0086534A">
        <w:rPr>
          <w:rFonts w:cstheme="minorHAnsi"/>
          <w:szCs w:val="24"/>
        </w:rPr>
        <w:t xml:space="preserve"> </w:t>
      </w:r>
    </w:p>
    <w:p w14:paraId="53856406" w14:textId="6AB26CF3" w:rsidR="00B1498D" w:rsidRPr="0086534A" w:rsidRDefault="00B1498D" w:rsidP="00A77F9A">
      <w:pPr>
        <w:rPr>
          <w:rFonts w:cstheme="minorHAnsi"/>
          <w:shd w:val="clear" w:color="auto" w:fill="FFFFFF"/>
        </w:rPr>
      </w:pPr>
      <w:r w:rsidRPr="0086534A">
        <w:rPr>
          <w:rFonts w:cstheme="minorHAnsi"/>
        </w:rPr>
        <w:t xml:space="preserve">When deciding on what method was best suited to conduct the study, various methods were considered with comparisons based on these positives and negatives and eventually decided on questionnaires as the main form of primary research due to the nature of the study and it is worldwide not based in a singular city questionnaire allowed the study to be conducted worldwide enabling participants from around the world with little to no issues other than language barriers </w:t>
      </w:r>
      <w:r w:rsidRPr="0086534A">
        <w:rPr>
          <w:rFonts w:cstheme="minorHAnsi"/>
          <w:shd w:val="clear" w:color="auto" w:fill="FFFFFF"/>
        </w:rPr>
        <w:t>(Johnson</w:t>
      </w:r>
      <w:r w:rsidR="004F14CD">
        <w:rPr>
          <w:rFonts w:cstheme="minorHAnsi"/>
          <w:shd w:val="clear" w:color="auto" w:fill="FFFFFF"/>
        </w:rPr>
        <w:t xml:space="preserve"> et al, </w:t>
      </w:r>
      <w:r w:rsidRPr="0086534A">
        <w:rPr>
          <w:rFonts w:cstheme="minorHAnsi"/>
          <w:shd w:val="clear" w:color="auto" w:fill="FFFFFF"/>
        </w:rPr>
        <w:t>2000).</w:t>
      </w:r>
      <w:r w:rsidRPr="0086534A">
        <w:rPr>
          <w:rFonts w:cstheme="minorHAnsi"/>
        </w:rPr>
        <w:t xml:space="preserve"> Most information gathered can be split into 2 diverse types: “Quantitative” and “Qualitative”. Quantitative data is non-numerical information such as interviews, diaries, replies to open-ended questions, sound files, and pictures are just some examples of qualitative data</w:t>
      </w:r>
      <w:r w:rsidRPr="0086534A">
        <w:rPr>
          <w:rFonts w:cstheme="minorHAnsi"/>
          <w:shd w:val="clear" w:color="auto" w:fill="FFFFFF"/>
        </w:rPr>
        <w:t xml:space="preserve"> (Taylor</w:t>
      </w:r>
      <w:r w:rsidR="00EA2778">
        <w:rPr>
          <w:rFonts w:cstheme="minorHAnsi"/>
          <w:shd w:val="clear" w:color="auto" w:fill="FFFFFF"/>
        </w:rPr>
        <w:t xml:space="preserve"> et al,</w:t>
      </w:r>
      <w:r w:rsidRPr="0086534A">
        <w:rPr>
          <w:rFonts w:cstheme="minorHAnsi"/>
          <w:shd w:val="clear" w:color="auto" w:fill="FFFFFF"/>
        </w:rPr>
        <w:t xml:space="preserve"> 2005)</w:t>
      </w:r>
      <w:r w:rsidRPr="0086534A">
        <w:rPr>
          <w:rFonts w:cstheme="minorHAnsi"/>
        </w:rPr>
        <w:t xml:space="preserve">. </w:t>
      </w:r>
      <w:r w:rsidR="004F7D15" w:rsidRPr="004F7D15">
        <w:rPr>
          <w:rFonts w:cstheme="minorHAnsi"/>
        </w:rPr>
        <w:t>The act of acquiring, analysing, and comprehending non-numerical data, such as speech, is known as qualitative research. Qualitative research may be used to discover how a person perceives and understands their social surroundings</w:t>
      </w:r>
      <w:r w:rsidR="004F7D15">
        <w:rPr>
          <w:rFonts w:cstheme="minorHAnsi"/>
        </w:rPr>
        <w:t xml:space="preserve"> </w:t>
      </w:r>
      <w:r w:rsidRPr="0086534A">
        <w:rPr>
          <w:rFonts w:cstheme="minorHAnsi"/>
        </w:rPr>
        <w:t>(</w:t>
      </w:r>
      <w:proofErr w:type="spellStart"/>
      <w:r w:rsidRPr="0086534A">
        <w:rPr>
          <w:rFonts w:cstheme="minorHAnsi"/>
          <w:shd w:val="clear" w:color="auto" w:fill="FFFFFF"/>
        </w:rPr>
        <w:t>Gelo</w:t>
      </w:r>
      <w:proofErr w:type="spellEnd"/>
      <w:r w:rsidR="004B7031">
        <w:rPr>
          <w:rFonts w:cstheme="minorHAnsi"/>
          <w:shd w:val="clear" w:color="auto" w:fill="FFFFFF"/>
        </w:rPr>
        <w:t xml:space="preserve"> et al, </w:t>
      </w:r>
      <w:r w:rsidRPr="0086534A">
        <w:rPr>
          <w:rFonts w:cstheme="minorHAnsi"/>
          <w:shd w:val="clear" w:color="auto" w:fill="FFFFFF"/>
        </w:rPr>
        <w:t xml:space="preserve">2008). </w:t>
      </w:r>
    </w:p>
    <w:p w14:paraId="3C33173F" w14:textId="77777777" w:rsidR="008A153A" w:rsidRPr="0086534A" w:rsidRDefault="008A153A" w:rsidP="00A77F9A">
      <w:pPr>
        <w:rPr>
          <w:rFonts w:cstheme="minorHAnsi"/>
          <w:u w:val="single"/>
          <w:shd w:val="clear" w:color="auto" w:fill="FFFFFF"/>
        </w:rPr>
      </w:pPr>
    </w:p>
    <w:p w14:paraId="3F5B1DFC" w14:textId="7C900595" w:rsidR="00B1498D" w:rsidRPr="0086534A" w:rsidRDefault="00B1498D" w:rsidP="00A77F9A">
      <w:pPr>
        <w:pStyle w:val="Heading2"/>
        <w:rPr>
          <w:rFonts w:cstheme="minorHAnsi"/>
          <w:szCs w:val="24"/>
          <w:shd w:val="clear" w:color="auto" w:fill="FFFFFF"/>
        </w:rPr>
      </w:pPr>
      <w:bookmarkStart w:id="17" w:name="_Toc103297670"/>
      <w:r w:rsidRPr="0086534A">
        <w:rPr>
          <w:rFonts w:cstheme="minorHAnsi"/>
          <w:szCs w:val="24"/>
          <w:shd w:val="clear" w:color="auto" w:fill="FFFFFF"/>
        </w:rPr>
        <w:t>3.2 Research Onion</w:t>
      </w:r>
      <w:bookmarkEnd w:id="17"/>
    </w:p>
    <w:p w14:paraId="259A244A" w14:textId="61E3E149" w:rsidR="00B1498D" w:rsidRPr="0086534A" w:rsidRDefault="00B1498D" w:rsidP="00A77F9A">
      <w:pPr>
        <w:rPr>
          <w:rFonts w:cstheme="minorHAnsi"/>
          <w:shd w:val="clear" w:color="auto" w:fill="FFFFFF"/>
        </w:rPr>
      </w:pPr>
      <w:r w:rsidRPr="0086534A">
        <w:rPr>
          <w:rFonts w:cstheme="minorHAnsi"/>
          <w:shd w:val="clear" w:color="auto" w:fill="FFFFFF"/>
        </w:rPr>
        <w:t>The research onion framework (</w:t>
      </w:r>
      <w:r w:rsidR="00E176F9">
        <w:rPr>
          <w:rFonts w:cstheme="minorHAnsi"/>
          <w:shd w:val="clear" w:color="auto" w:fill="FFFFFF"/>
        </w:rPr>
        <w:t xml:space="preserve">see appendix section </w:t>
      </w:r>
      <w:r w:rsidR="004D7147">
        <w:rPr>
          <w:rFonts w:cstheme="minorHAnsi"/>
          <w:shd w:val="clear" w:color="auto" w:fill="FFFFFF"/>
        </w:rPr>
        <w:t>7. 3</w:t>
      </w:r>
      <w:r w:rsidR="000E415B">
        <w:rPr>
          <w:rFonts w:cstheme="minorHAnsi"/>
          <w:shd w:val="clear" w:color="auto" w:fill="FFFFFF"/>
        </w:rPr>
        <w:t xml:space="preserve"> </w:t>
      </w:r>
      <w:r w:rsidR="00E176F9">
        <w:rPr>
          <w:rFonts w:cstheme="minorHAnsi"/>
          <w:shd w:val="clear" w:color="auto" w:fill="FFFFFF"/>
        </w:rPr>
        <w:t>for image</w:t>
      </w:r>
      <w:r w:rsidRPr="0086534A">
        <w:rPr>
          <w:rFonts w:cstheme="minorHAnsi"/>
          <w:shd w:val="clear" w:color="auto" w:fill="FFFFFF"/>
        </w:rPr>
        <w:t>) was created by Saunders (Saunders</w:t>
      </w:r>
      <w:r w:rsidR="00B5010F">
        <w:rPr>
          <w:rFonts w:cstheme="minorHAnsi"/>
          <w:shd w:val="clear" w:color="auto" w:fill="FFFFFF"/>
        </w:rPr>
        <w:t xml:space="preserve"> et al</w:t>
      </w:r>
      <w:r w:rsidR="00843E3C">
        <w:rPr>
          <w:rFonts w:cstheme="minorHAnsi"/>
          <w:shd w:val="clear" w:color="auto" w:fill="FFFFFF"/>
        </w:rPr>
        <w:t>,</w:t>
      </w:r>
      <w:r w:rsidRPr="0086534A">
        <w:rPr>
          <w:rFonts w:cstheme="minorHAnsi"/>
          <w:shd w:val="clear" w:color="auto" w:fill="FFFFFF"/>
        </w:rPr>
        <w:t xml:space="preserve"> 2007). Which outlines the several components of the research that is taking place that must be considered and addressed to arrive at a decent research methodology</w:t>
      </w:r>
      <w:r w:rsidR="00CC4D94">
        <w:rPr>
          <w:rFonts w:cstheme="minorHAnsi"/>
          <w:shd w:val="clear" w:color="auto" w:fill="FFFFFF"/>
        </w:rPr>
        <w:t>.</w:t>
      </w:r>
    </w:p>
    <w:p w14:paraId="256EF942" w14:textId="2E7AD278" w:rsidR="00B1498D" w:rsidRPr="0086534A" w:rsidRDefault="00B1498D" w:rsidP="00A77F9A">
      <w:pPr>
        <w:rPr>
          <w:rFonts w:cstheme="minorHAnsi"/>
          <w:shd w:val="clear" w:color="auto" w:fill="FFFFFF"/>
        </w:rPr>
      </w:pPr>
    </w:p>
    <w:p w14:paraId="2D5D32AB" w14:textId="77777777" w:rsidR="00B1498D" w:rsidRPr="0086534A" w:rsidRDefault="00B1498D" w:rsidP="00A77F9A">
      <w:pPr>
        <w:rPr>
          <w:rFonts w:cstheme="minorHAnsi"/>
          <w:u w:val="single"/>
        </w:rPr>
      </w:pPr>
    </w:p>
    <w:p w14:paraId="6B6D8DDB" w14:textId="77777777" w:rsidR="00B1498D" w:rsidRPr="0086534A" w:rsidRDefault="00B1498D" w:rsidP="00A77F9A">
      <w:pPr>
        <w:pStyle w:val="Style13"/>
        <w:rPr>
          <w:rFonts w:cstheme="minorHAnsi"/>
        </w:rPr>
      </w:pPr>
      <w:bookmarkStart w:id="18" w:name="_Toc103297671"/>
      <w:r w:rsidRPr="0086534A">
        <w:rPr>
          <w:rFonts w:cstheme="minorHAnsi"/>
        </w:rPr>
        <w:lastRenderedPageBreak/>
        <w:t>3.2.1 Research Philosophy</w:t>
      </w:r>
      <w:bookmarkEnd w:id="18"/>
    </w:p>
    <w:p w14:paraId="0C989B4C" w14:textId="6F492697" w:rsidR="00C24FC1" w:rsidRDefault="00B1498D" w:rsidP="00A77F9A">
      <w:pPr>
        <w:rPr>
          <w:rFonts w:cstheme="minorHAnsi"/>
        </w:rPr>
      </w:pPr>
      <w:r w:rsidRPr="0086534A">
        <w:rPr>
          <w:rFonts w:cstheme="minorHAnsi"/>
        </w:rPr>
        <w:t>As described by</w:t>
      </w:r>
      <w:r w:rsidRPr="0086534A">
        <w:rPr>
          <w:rFonts w:cstheme="minorHAnsi"/>
          <w:shd w:val="clear" w:color="auto" w:fill="FFFFFF"/>
        </w:rPr>
        <w:t xml:space="preserve"> Geoff Walsham in 1995 (Walsham,  1995</w:t>
      </w:r>
      <w:r w:rsidR="00536AA1">
        <w:rPr>
          <w:rFonts w:cstheme="minorHAnsi"/>
          <w:shd w:val="clear" w:color="auto" w:fill="FFFFFF"/>
        </w:rPr>
        <w:t xml:space="preserve">). </w:t>
      </w:r>
      <w:r w:rsidR="0002563A">
        <w:rPr>
          <w:rFonts w:cstheme="minorHAnsi"/>
          <w:shd w:val="clear" w:color="auto" w:fill="FFFFFF"/>
        </w:rPr>
        <w:t xml:space="preserve"> </w:t>
      </w:r>
      <w:r w:rsidR="0002563A">
        <w:rPr>
          <w:rFonts w:cstheme="minorHAnsi"/>
          <w:shd w:val="clear" w:color="auto" w:fill="FFFFFF"/>
        </w:rPr>
        <w:tab/>
      </w:r>
      <w:r w:rsidR="00536AA1" w:rsidRPr="00536AA1">
        <w:rPr>
          <w:rFonts w:cstheme="minorHAnsi"/>
          <w:shd w:val="clear" w:color="auto" w:fill="FFFFFF"/>
        </w:rPr>
        <w:t>The effect of social and cultural factors on an individual is referred to as interpretivism. This viewpoint focuses on people's thoughts and ideas in the context of their social and economic circumstances. To get a thorough knowledge of the participants and their behaviours, beliefs, and intentions, the interpretative research theory encourages the researcher to take a more active role in the inquiry.</w:t>
      </w:r>
      <w:r w:rsidRPr="0086534A">
        <w:rPr>
          <w:rFonts w:cstheme="minorHAnsi"/>
        </w:rPr>
        <w:t>. This study falls under Interpretivism since it is based on gathering people’s answers from a questionnaire and using them to draw a conclusion based on what is found.</w:t>
      </w:r>
    </w:p>
    <w:p w14:paraId="64E7EC30" w14:textId="422B2789" w:rsidR="00B1498D" w:rsidRPr="0086534A" w:rsidRDefault="00B1498D" w:rsidP="00A77F9A">
      <w:pPr>
        <w:rPr>
          <w:rFonts w:cstheme="minorHAnsi"/>
        </w:rPr>
      </w:pPr>
      <w:r w:rsidRPr="0086534A">
        <w:rPr>
          <w:rFonts w:cstheme="minorHAnsi"/>
        </w:rPr>
        <w:t xml:space="preserve"> </w:t>
      </w:r>
    </w:p>
    <w:p w14:paraId="305CE15A" w14:textId="77777777" w:rsidR="00B1498D" w:rsidRPr="0086534A" w:rsidRDefault="00B1498D" w:rsidP="00A77F9A">
      <w:pPr>
        <w:pStyle w:val="Style13"/>
        <w:rPr>
          <w:rFonts w:cstheme="minorHAnsi"/>
        </w:rPr>
      </w:pPr>
      <w:bookmarkStart w:id="19" w:name="_Toc103297672"/>
      <w:r w:rsidRPr="0086534A">
        <w:rPr>
          <w:rFonts w:cstheme="minorHAnsi"/>
        </w:rPr>
        <w:t>3.2.2 Research Approaches</w:t>
      </w:r>
      <w:bookmarkEnd w:id="19"/>
      <w:r w:rsidRPr="0086534A">
        <w:rPr>
          <w:rFonts w:cstheme="minorHAnsi"/>
        </w:rPr>
        <w:t xml:space="preserve"> </w:t>
      </w:r>
    </w:p>
    <w:p w14:paraId="02B24C42" w14:textId="4E097F58" w:rsidR="004D5D11" w:rsidRDefault="00B1498D" w:rsidP="00A77F9A">
      <w:pPr>
        <w:rPr>
          <w:rFonts w:cstheme="minorHAnsi"/>
          <w:shd w:val="clear" w:color="auto" w:fill="FFFFFF"/>
        </w:rPr>
      </w:pPr>
      <w:r w:rsidRPr="0086534A">
        <w:rPr>
          <w:rFonts w:cstheme="minorHAnsi"/>
          <w:shd w:val="clear" w:color="auto" w:fill="FFFFFF"/>
        </w:rPr>
        <w:t xml:space="preserve">This study will be using an inductive approach as according to David Thomas (Thomas, 2006). </w:t>
      </w:r>
      <w:r w:rsidR="0081399D">
        <w:rPr>
          <w:rFonts w:cstheme="minorHAnsi"/>
          <w:shd w:val="clear" w:color="auto" w:fill="FFFFFF"/>
        </w:rPr>
        <w:t>When</w:t>
      </w:r>
      <w:r w:rsidR="0081399D" w:rsidRPr="0081399D">
        <w:rPr>
          <w:rFonts w:cstheme="minorHAnsi"/>
          <w:shd w:val="clear" w:color="auto" w:fill="FFFFFF"/>
        </w:rPr>
        <w:t xml:space="preserve"> there is really little knowledge about a topic, an inductive research strategy is applied, which means that any information acquired can be translated into ideas based on what has been discovered as a result of the study</w:t>
      </w:r>
      <w:r w:rsidRPr="0086534A">
        <w:rPr>
          <w:rFonts w:cstheme="minorHAnsi"/>
          <w:shd w:val="clear" w:color="auto" w:fill="FFFFFF"/>
        </w:rPr>
        <w:t xml:space="preserve">. Another reason inductive will be used is that since Esports are still a new topic there are only limited amounts of information out there and a lot of that information is related to the video games themselves rather than the tournaments they are a part of. </w:t>
      </w:r>
      <w:r w:rsidR="007438B2" w:rsidRPr="007438B2">
        <w:rPr>
          <w:rFonts w:cstheme="minorHAnsi"/>
          <w:shd w:val="clear" w:color="auto" w:fill="FFFFFF"/>
        </w:rPr>
        <w:t>The public's responses will be analysed, and a result will be decided based on the findings. Furthermore, because the theories will be founded on the findings, there will be no hypothesis during the first phases, as any deductions will have to wait until the end of the study owing to the nature of the research.</w:t>
      </w:r>
    </w:p>
    <w:p w14:paraId="4D2582C6" w14:textId="77777777" w:rsidR="004616CF" w:rsidRPr="0086534A" w:rsidRDefault="004616CF" w:rsidP="00A77F9A">
      <w:pPr>
        <w:rPr>
          <w:rFonts w:cstheme="minorHAnsi"/>
          <w:u w:val="single"/>
        </w:rPr>
      </w:pPr>
    </w:p>
    <w:p w14:paraId="467D6092" w14:textId="77777777" w:rsidR="00B1498D" w:rsidRPr="0086534A" w:rsidRDefault="00B1498D" w:rsidP="00A77F9A">
      <w:pPr>
        <w:pStyle w:val="Style13"/>
        <w:rPr>
          <w:rFonts w:cstheme="minorHAnsi"/>
        </w:rPr>
      </w:pPr>
      <w:bookmarkStart w:id="20" w:name="_Toc103297673"/>
      <w:r w:rsidRPr="0086534A">
        <w:rPr>
          <w:rFonts w:cstheme="minorHAnsi"/>
        </w:rPr>
        <w:t>3.2.3 Research Strategies</w:t>
      </w:r>
      <w:bookmarkEnd w:id="20"/>
    </w:p>
    <w:p w14:paraId="52EE9EA0" w14:textId="503DFEE6" w:rsidR="00B1498D" w:rsidRDefault="00B1498D" w:rsidP="00A77F9A">
      <w:pPr>
        <w:rPr>
          <w:rFonts w:cstheme="minorHAnsi"/>
          <w:shd w:val="clear" w:color="auto" w:fill="FFFFFF"/>
        </w:rPr>
      </w:pPr>
      <w:r w:rsidRPr="0086534A">
        <w:rPr>
          <w:rFonts w:cstheme="minorHAnsi"/>
          <w:shd w:val="clear" w:color="auto" w:fill="FFFFFF"/>
        </w:rPr>
        <w:t>There are a lot of different methods and techniques that can be used when gathering data and all of them have their advantages and disadvantages such as interviews allow you to build up a rapport with your participants and allows more clarity on certain answers they give ensuring you receive the correct answers for what you asked them. Questionnaires on the other hand allow you to reach a wider audience enabling a lot more participants in your study but you can’t discuss any issues that arise within questions due to participants realistically being from anywhere (Granello</w:t>
      </w:r>
      <w:r w:rsidR="0062609E">
        <w:rPr>
          <w:rFonts w:cstheme="minorHAnsi"/>
          <w:shd w:val="clear" w:color="auto" w:fill="FFFFFF"/>
        </w:rPr>
        <w:t xml:space="preserve"> et al, </w:t>
      </w:r>
      <w:r w:rsidRPr="0086534A">
        <w:rPr>
          <w:rFonts w:cstheme="minorHAnsi"/>
          <w:shd w:val="clear" w:color="auto" w:fill="FFFFFF"/>
        </w:rPr>
        <w:t xml:space="preserve">2004). </w:t>
      </w:r>
    </w:p>
    <w:p w14:paraId="7568B0F1" w14:textId="77777777" w:rsidR="004713EE" w:rsidRPr="0086534A" w:rsidRDefault="004713EE" w:rsidP="00A77F9A">
      <w:pPr>
        <w:rPr>
          <w:rFonts w:cstheme="minorHAnsi"/>
          <w:shd w:val="clear" w:color="auto" w:fill="FFFFFF"/>
        </w:rPr>
      </w:pPr>
    </w:p>
    <w:p w14:paraId="3630B422" w14:textId="2817C434" w:rsidR="00B1498D" w:rsidRDefault="00B1498D" w:rsidP="00A77F9A">
      <w:pPr>
        <w:rPr>
          <w:rFonts w:cstheme="minorHAnsi"/>
          <w:shd w:val="clear" w:color="auto" w:fill="FFFFFF"/>
        </w:rPr>
      </w:pPr>
      <w:r w:rsidRPr="0086534A">
        <w:rPr>
          <w:rFonts w:cstheme="minorHAnsi"/>
          <w:shd w:val="clear" w:color="auto" w:fill="FFFFFF"/>
        </w:rPr>
        <w:t xml:space="preserve">When conducing this study surveys and questionnaire were decided on as the best option of data collection as esports is a very worldwide based topic and having participants from round </w:t>
      </w:r>
      <w:r w:rsidRPr="0086534A">
        <w:rPr>
          <w:rFonts w:cstheme="minorHAnsi"/>
          <w:shd w:val="clear" w:color="auto" w:fill="FFFFFF"/>
        </w:rPr>
        <w:lastRenderedPageBreak/>
        <w:t>the world would make the research more dependable and valid instead of just a single area in one country.</w:t>
      </w:r>
      <w:r w:rsidRPr="0086534A">
        <w:rPr>
          <w:rFonts w:cstheme="minorHAnsi"/>
        </w:rPr>
        <w:t xml:space="preserve"> </w:t>
      </w:r>
      <w:r w:rsidR="007D3298" w:rsidRPr="007D3298">
        <w:rPr>
          <w:rFonts w:cstheme="minorHAnsi"/>
        </w:rPr>
        <w:t xml:space="preserve">The survey was built using Google Forms and distributed across social media </w:t>
      </w:r>
      <w:r w:rsidR="00D9505F">
        <w:rPr>
          <w:rFonts w:cstheme="minorHAnsi"/>
        </w:rPr>
        <w:t>platforms</w:t>
      </w:r>
      <w:r w:rsidR="007D3298" w:rsidRPr="007D3298">
        <w:rPr>
          <w:rFonts w:cstheme="minorHAnsi"/>
        </w:rPr>
        <w:t xml:space="preserve"> such as WhatsApp, Facebook, Discord, and Reddit</w:t>
      </w:r>
      <w:r w:rsidRPr="0086534A">
        <w:rPr>
          <w:rFonts w:cstheme="minorHAnsi"/>
        </w:rPr>
        <w:t xml:space="preserve">. The questionnaires remained confidential and anonymous which enabled participants to not feel restricted by any of the answers that they provided and also allowed anyone with access to an electronic device the ability to participate in the study making the results more consistent and iron out any inconsistencies </w:t>
      </w:r>
      <w:r w:rsidRPr="0086534A">
        <w:rPr>
          <w:rFonts w:cstheme="minorHAnsi"/>
          <w:shd w:val="clear" w:color="auto" w:fill="FFFFFF"/>
        </w:rPr>
        <w:t>(De Leeuw</w:t>
      </w:r>
      <w:r w:rsidR="00223FAC">
        <w:rPr>
          <w:rFonts w:cstheme="minorHAnsi"/>
          <w:shd w:val="clear" w:color="auto" w:fill="FFFFFF"/>
        </w:rPr>
        <w:t>,</w:t>
      </w:r>
      <w:r w:rsidRPr="0086534A">
        <w:rPr>
          <w:rFonts w:cstheme="minorHAnsi"/>
          <w:shd w:val="clear" w:color="auto" w:fill="FFFFFF"/>
        </w:rPr>
        <w:t xml:space="preserve"> 2005). </w:t>
      </w:r>
    </w:p>
    <w:p w14:paraId="0FA785A3" w14:textId="77777777" w:rsidR="00DF17D9" w:rsidRPr="0086534A" w:rsidRDefault="00DF17D9" w:rsidP="00A77F9A">
      <w:pPr>
        <w:rPr>
          <w:rFonts w:cstheme="minorHAnsi"/>
          <w:u w:val="single"/>
        </w:rPr>
      </w:pPr>
    </w:p>
    <w:p w14:paraId="057B57D8" w14:textId="77777777" w:rsidR="00B1498D" w:rsidRPr="0086534A" w:rsidRDefault="00B1498D" w:rsidP="00A77F9A">
      <w:pPr>
        <w:pStyle w:val="Style13"/>
        <w:rPr>
          <w:rFonts w:cstheme="minorHAnsi"/>
        </w:rPr>
      </w:pPr>
      <w:bookmarkStart w:id="21" w:name="_Toc103297674"/>
      <w:r w:rsidRPr="0086534A">
        <w:rPr>
          <w:rFonts w:cstheme="minorHAnsi"/>
        </w:rPr>
        <w:t>3.2.4 Choice</w:t>
      </w:r>
      <w:bookmarkEnd w:id="21"/>
    </w:p>
    <w:p w14:paraId="67E5A4A0" w14:textId="715AAA3C" w:rsidR="00B1498D" w:rsidRPr="0086534A" w:rsidRDefault="00A2014B" w:rsidP="00A77F9A">
      <w:pPr>
        <w:rPr>
          <w:rFonts w:cstheme="minorHAnsi"/>
          <w:shd w:val="clear" w:color="auto" w:fill="FFFFFF"/>
        </w:rPr>
      </w:pPr>
      <w:r w:rsidRPr="00A2014B">
        <w:rPr>
          <w:rFonts w:cstheme="minorHAnsi"/>
        </w:rPr>
        <w:t>The primary strategy for this study will be a single-method questionnaire and survey-based investigation.</w:t>
      </w:r>
      <w:r w:rsidR="00B1498D" w:rsidRPr="0086534A">
        <w:rPr>
          <w:rFonts w:cstheme="minorHAnsi"/>
        </w:rPr>
        <w:t xml:space="preserve"> </w:t>
      </w:r>
      <w:r w:rsidR="00B1498D" w:rsidRPr="0086534A">
        <w:rPr>
          <w:rFonts w:cstheme="minorHAnsi"/>
          <w:shd w:val="clear" w:color="auto" w:fill="FFFFFF"/>
        </w:rPr>
        <w:t>(Bell</w:t>
      </w:r>
      <w:r w:rsidR="00E06E41">
        <w:rPr>
          <w:rFonts w:cstheme="minorHAnsi"/>
          <w:shd w:val="clear" w:color="auto" w:fill="FFFFFF"/>
        </w:rPr>
        <w:t xml:space="preserve"> et al, </w:t>
      </w:r>
      <w:r w:rsidR="00B1498D" w:rsidRPr="0086534A">
        <w:rPr>
          <w:rFonts w:cstheme="minorHAnsi"/>
          <w:shd w:val="clear" w:color="auto" w:fill="FFFFFF"/>
        </w:rPr>
        <w:t>2018) Says in their first-time guide for researchers that you should use a variety of different collection method if possible to obtain the best results as the country is still coming out of the COVID-19 pandemic and a lot of people are still wary off the virus the researcher decided that it would be best to conduct online questionnaire where there wasn’t any contact between people that could put anyone at risk. Due to the previous statement about the restrictions of the research the researcher decided on only using qualitive based data as the questionnaire that was sent out and the type of topic that was being researched lead to a lot of open-ended questions and people giving them opinions on topics and then making conclusions based upon the information given (Punch, 2013). By only using qualitive data although the research is restricting themselves by only using one type of data this allows the data to be analysed in more depth resulting in more consistent conclusion, more reliable data and more precisely related to the topic. Since there is only one data set there was limitations as you can’t verify the results being given against the participants. Another issue was that qualitive research requires a lot of thought into each question as a lot of it is based upon opinion and judgement numbers and results this also makes them quite hard to replicate (Silverman, 2015).</w:t>
      </w:r>
      <w:r w:rsidR="00400F7B">
        <w:rPr>
          <w:rFonts w:cstheme="minorHAnsi"/>
          <w:shd w:val="clear" w:color="auto" w:fill="FFFFFF"/>
        </w:rPr>
        <w:t xml:space="preserve"> </w:t>
      </w:r>
    </w:p>
    <w:p w14:paraId="2E43F80C" w14:textId="77777777" w:rsidR="003C3607" w:rsidRPr="0086534A" w:rsidRDefault="003C3607" w:rsidP="00A77F9A">
      <w:pPr>
        <w:rPr>
          <w:rFonts w:cstheme="minorHAnsi"/>
          <w:u w:val="single"/>
        </w:rPr>
      </w:pPr>
    </w:p>
    <w:p w14:paraId="46BE451A" w14:textId="77777777" w:rsidR="00173FA2" w:rsidRDefault="00173FA2" w:rsidP="00A77F9A"/>
    <w:p w14:paraId="6FE97FF0" w14:textId="69BB0511" w:rsidR="00B1498D" w:rsidRPr="0086534A" w:rsidRDefault="00B1498D" w:rsidP="00A77F9A">
      <w:pPr>
        <w:pStyle w:val="Style13"/>
        <w:rPr>
          <w:rFonts w:cstheme="minorHAnsi"/>
        </w:rPr>
      </w:pPr>
      <w:bookmarkStart w:id="22" w:name="_Toc103297675"/>
      <w:r w:rsidRPr="0086534A">
        <w:rPr>
          <w:rFonts w:cstheme="minorHAnsi"/>
        </w:rPr>
        <w:t>3.2.5 Time Horizon</w:t>
      </w:r>
      <w:bookmarkEnd w:id="22"/>
      <w:r w:rsidRPr="0086534A">
        <w:rPr>
          <w:rFonts w:cstheme="minorHAnsi"/>
        </w:rPr>
        <w:t xml:space="preserve"> </w:t>
      </w:r>
    </w:p>
    <w:p w14:paraId="6BDE1704" w14:textId="4671D12D" w:rsidR="00B1498D" w:rsidRDefault="00B1498D" w:rsidP="00A77F9A">
      <w:pPr>
        <w:rPr>
          <w:rFonts w:cstheme="minorHAnsi"/>
          <w:u w:val="single"/>
        </w:rPr>
      </w:pPr>
      <w:r w:rsidRPr="0086534A">
        <w:rPr>
          <w:rFonts w:cstheme="minorHAnsi"/>
          <w:shd w:val="clear" w:color="auto" w:fill="FFFFFF"/>
        </w:rPr>
        <w:t>As the period for this study is around 6 months the researcher best decided that the most useful time horizon would be cross section where a certain section in time gets analysed. According to (Munn</w:t>
      </w:r>
      <w:r w:rsidR="00173FA2">
        <w:rPr>
          <w:rFonts w:cstheme="minorHAnsi"/>
          <w:shd w:val="clear" w:color="auto" w:fill="FFFFFF"/>
        </w:rPr>
        <w:t xml:space="preserve"> et al,</w:t>
      </w:r>
      <w:r w:rsidR="009E599E">
        <w:rPr>
          <w:rFonts w:cstheme="minorHAnsi"/>
          <w:shd w:val="clear" w:color="auto" w:fill="FFFFFF"/>
        </w:rPr>
        <w:t xml:space="preserve"> </w:t>
      </w:r>
      <w:r w:rsidRPr="0086534A">
        <w:rPr>
          <w:rFonts w:cstheme="minorHAnsi"/>
          <w:shd w:val="clear" w:color="auto" w:fill="FFFFFF"/>
        </w:rPr>
        <w:t xml:space="preserve">1990) Questionnaires are best used when doing research over a </w:t>
      </w:r>
      <w:r w:rsidRPr="0086534A">
        <w:rPr>
          <w:rFonts w:cstheme="minorHAnsi"/>
          <w:shd w:val="clear" w:color="auto" w:fill="FFFFFF"/>
        </w:rPr>
        <w:lastRenderedPageBreak/>
        <w:t xml:space="preserve">brief period of time which means as the study is taking place over 6 months cross sectional would be the correct time horizon. </w:t>
      </w:r>
      <w:r w:rsidRPr="0086534A">
        <w:rPr>
          <w:rFonts w:cstheme="minorHAnsi"/>
          <w:u w:val="single"/>
        </w:rPr>
        <w:t xml:space="preserve"> </w:t>
      </w:r>
    </w:p>
    <w:p w14:paraId="431FC1C5" w14:textId="77777777" w:rsidR="00D4587C" w:rsidRPr="0086534A" w:rsidRDefault="00D4587C" w:rsidP="00A77F9A">
      <w:pPr>
        <w:rPr>
          <w:rFonts w:cstheme="minorHAnsi"/>
          <w:u w:val="single"/>
        </w:rPr>
      </w:pPr>
    </w:p>
    <w:p w14:paraId="3BB731EE" w14:textId="2A2BEB2A" w:rsidR="00C24FC1" w:rsidRPr="00C24FC1" w:rsidRDefault="00B1498D" w:rsidP="00A77F9A">
      <w:pPr>
        <w:pStyle w:val="Style13"/>
        <w:rPr>
          <w:rFonts w:cstheme="minorHAnsi"/>
        </w:rPr>
      </w:pPr>
      <w:bookmarkStart w:id="23" w:name="_Toc103297676"/>
      <w:r w:rsidRPr="0086534A">
        <w:rPr>
          <w:rFonts w:cstheme="minorHAnsi"/>
        </w:rPr>
        <w:t>3.2.6. Data Collection Methods</w:t>
      </w:r>
      <w:bookmarkEnd w:id="23"/>
    </w:p>
    <w:p w14:paraId="42F43C20" w14:textId="77777777" w:rsidR="00B1498D" w:rsidRPr="0086534A" w:rsidRDefault="00B1498D" w:rsidP="00A77F9A">
      <w:pPr>
        <w:pStyle w:val="Style13"/>
        <w:rPr>
          <w:rFonts w:cstheme="minorHAnsi"/>
        </w:rPr>
      </w:pPr>
      <w:bookmarkStart w:id="24" w:name="_Toc103297677"/>
      <w:r w:rsidRPr="0086534A">
        <w:rPr>
          <w:rFonts w:cstheme="minorHAnsi"/>
        </w:rPr>
        <w:t>3.2.6.1 Data Collection</w:t>
      </w:r>
      <w:bookmarkEnd w:id="24"/>
    </w:p>
    <w:p w14:paraId="2EB37A15" w14:textId="796CA8F6" w:rsidR="00B1498D" w:rsidRDefault="00B1498D" w:rsidP="00A77F9A">
      <w:pPr>
        <w:rPr>
          <w:rFonts w:cstheme="minorHAnsi"/>
          <w:shd w:val="clear" w:color="auto" w:fill="FFFFFF"/>
        </w:rPr>
      </w:pPr>
      <w:r w:rsidRPr="0086534A">
        <w:rPr>
          <w:rFonts w:cstheme="minorHAnsi"/>
          <w:shd w:val="clear" w:color="auto" w:fill="FFFFFF"/>
        </w:rPr>
        <w:t>This study will be primary research based which means collecting data based on a pre-set question which was decided prior to the study. The primary research in this study will be obtained via questionnaire and will be distributed to the general public</w:t>
      </w:r>
      <w:r w:rsidR="003A5815">
        <w:rPr>
          <w:rFonts w:cstheme="minorHAnsi"/>
          <w:shd w:val="clear" w:color="auto" w:fill="FFFFFF"/>
        </w:rPr>
        <w:t>.</w:t>
      </w:r>
      <w:r w:rsidRPr="0086534A">
        <w:rPr>
          <w:rFonts w:cstheme="minorHAnsi"/>
          <w:shd w:val="clear" w:color="auto" w:fill="FFFFFF"/>
        </w:rPr>
        <w:t xml:space="preserve"> </w:t>
      </w:r>
      <w:r w:rsidR="00772F82" w:rsidRPr="00772F82">
        <w:rPr>
          <w:rFonts w:cstheme="minorHAnsi"/>
          <w:shd w:val="clear" w:color="auto" w:fill="FFFFFF"/>
        </w:rPr>
        <w:t>According to Ghauri, the downsides of questionnaires include their time commitment and lack of access to the essential resources. This study has direct public access and adequate time to conduct a cross-sectional study (Ghauri et al, 2020)</w:t>
      </w:r>
      <w:r w:rsidRPr="0086534A">
        <w:rPr>
          <w:rFonts w:cstheme="minorHAnsi"/>
          <w:shd w:val="clear" w:color="auto" w:fill="FFFFFF"/>
        </w:rPr>
        <w:t>.</w:t>
      </w:r>
      <w:r w:rsidR="00662AAA">
        <w:rPr>
          <w:rFonts w:cstheme="minorHAnsi"/>
          <w:shd w:val="clear" w:color="auto" w:fill="FFFFFF"/>
        </w:rPr>
        <w:t xml:space="preserve"> </w:t>
      </w:r>
    </w:p>
    <w:p w14:paraId="529F9D5C" w14:textId="77777777" w:rsidR="00D4587C" w:rsidRPr="0086534A" w:rsidRDefault="00D4587C" w:rsidP="00A77F9A">
      <w:pPr>
        <w:rPr>
          <w:rFonts w:cstheme="minorHAnsi"/>
          <w:u w:val="single"/>
        </w:rPr>
      </w:pPr>
    </w:p>
    <w:p w14:paraId="7FE80FBB" w14:textId="734D14ED" w:rsidR="00B1498D" w:rsidRPr="0086534A" w:rsidRDefault="00B1498D" w:rsidP="00A77F9A">
      <w:pPr>
        <w:pStyle w:val="Style13"/>
        <w:rPr>
          <w:rFonts w:cstheme="minorHAnsi"/>
          <w:shd w:val="clear" w:color="auto" w:fill="FFFFFF"/>
        </w:rPr>
      </w:pPr>
      <w:bookmarkStart w:id="25" w:name="_Toc103297678"/>
      <w:r w:rsidRPr="0086534A">
        <w:rPr>
          <w:rFonts w:cstheme="minorHAnsi"/>
        </w:rPr>
        <w:t>3.2.6.2 Questionnaire Design + Why Each Question Was Chosen</w:t>
      </w:r>
      <w:bookmarkEnd w:id="25"/>
      <w:r w:rsidRPr="0086534A">
        <w:rPr>
          <w:rFonts w:cstheme="minorHAnsi"/>
        </w:rPr>
        <w:t xml:space="preserve"> </w:t>
      </w:r>
    </w:p>
    <w:p w14:paraId="04B0723F" w14:textId="2BB66F87" w:rsidR="00B1498D" w:rsidRDefault="00B1498D" w:rsidP="00A77F9A">
      <w:pPr>
        <w:rPr>
          <w:rFonts w:cstheme="minorHAnsi"/>
        </w:rPr>
      </w:pPr>
      <w:r w:rsidRPr="0086534A">
        <w:rPr>
          <w:rFonts w:cstheme="minorHAnsi"/>
        </w:rPr>
        <w:t>A lot of consideration is needed when designing a questionairre such as how many of each type of questions are needed and what types of questions they are going to be. E.g., Closed, Open, Rating. This questionairre used closed questions with a few opened ended questions intended of giving recipients a chance to comment using their own opinion</w:t>
      </w:r>
      <w:r w:rsidRPr="0086534A">
        <w:rPr>
          <w:rFonts w:cstheme="minorHAnsi"/>
          <w:shd w:val="clear" w:color="auto" w:fill="FFFFFF"/>
        </w:rPr>
        <w:t xml:space="preserve"> (Siniscalco</w:t>
      </w:r>
      <w:r w:rsidR="00AF2045">
        <w:rPr>
          <w:rFonts w:cstheme="minorHAnsi"/>
          <w:shd w:val="clear" w:color="auto" w:fill="FFFFFF"/>
        </w:rPr>
        <w:t xml:space="preserve"> et al</w:t>
      </w:r>
      <w:r w:rsidRPr="0086534A">
        <w:rPr>
          <w:rFonts w:cstheme="minorHAnsi"/>
          <w:shd w:val="clear" w:color="auto" w:fill="FFFFFF"/>
        </w:rPr>
        <w:t>, 2005)</w:t>
      </w:r>
      <w:r w:rsidRPr="0086534A">
        <w:rPr>
          <w:rFonts w:cstheme="minorHAnsi"/>
        </w:rPr>
        <w:t xml:space="preserve">. </w:t>
      </w:r>
      <w:r w:rsidR="00752DB0" w:rsidRPr="00752DB0">
        <w:rPr>
          <w:rFonts w:cstheme="minorHAnsi"/>
        </w:rPr>
        <w:t>The researcher chose to use question types because they give the best responses to the questions asked and allow the researcher to analyse the data</w:t>
      </w:r>
      <w:r w:rsidRPr="0086534A">
        <w:rPr>
          <w:rFonts w:cstheme="minorHAnsi"/>
        </w:rPr>
        <w:t>. The researcher kept the closed questions to only “Yes” or “No” options as having the 3</w:t>
      </w:r>
      <w:r w:rsidRPr="0086534A">
        <w:rPr>
          <w:rFonts w:cstheme="minorHAnsi"/>
          <w:vertAlign w:val="superscript"/>
        </w:rPr>
        <w:t>rd</w:t>
      </w:r>
      <w:r w:rsidRPr="0086534A">
        <w:rPr>
          <w:rFonts w:cstheme="minorHAnsi"/>
        </w:rPr>
        <w:t xml:space="preserve"> option of maybe would make the research not analysable due to it becoming a median</w:t>
      </w:r>
      <w:r w:rsidRPr="0086534A">
        <w:rPr>
          <w:rFonts w:cstheme="minorHAnsi"/>
          <w:shd w:val="clear" w:color="auto" w:fill="FFFFFF"/>
        </w:rPr>
        <w:t>.</w:t>
      </w:r>
      <w:r w:rsidRPr="0086534A">
        <w:rPr>
          <w:rFonts w:cstheme="minorHAnsi"/>
        </w:rPr>
        <w:t xml:space="preserve"> </w:t>
      </w:r>
    </w:p>
    <w:p w14:paraId="66EECCA3" w14:textId="77777777" w:rsidR="00D4587C" w:rsidRPr="0086534A" w:rsidRDefault="00D4587C" w:rsidP="00A77F9A">
      <w:pPr>
        <w:rPr>
          <w:rFonts w:cstheme="minorHAnsi"/>
        </w:rPr>
      </w:pPr>
    </w:p>
    <w:p w14:paraId="001B915D" w14:textId="1A95CF09" w:rsidR="00B1498D" w:rsidRPr="0086534A" w:rsidRDefault="00B1498D" w:rsidP="00A77F9A">
      <w:pPr>
        <w:rPr>
          <w:rFonts w:cstheme="minorHAnsi"/>
          <w:shd w:val="clear" w:color="auto" w:fill="FFFFFF"/>
        </w:rPr>
      </w:pPr>
      <w:r w:rsidRPr="0086534A">
        <w:rPr>
          <w:rFonts w:cstheme="minorHAnsi"/>
        </w:rPr>
        <w:t>Also consideration was given to questions which may make the participants uncomfortable such which is why all the question were pretested with 5 participants varying in age and gender to ensure all question would be appropriate for anyone no matter the age  (</w:t>
      </w:r>
      <w:r w:rsidRPr="0086534A">
        <w:rPr>
          <w:rFonts w:cstheme="minorHAnsi"/>
          <w:shd w:val="clear" w:color="auto" w:fill="FFFFFF"/>
        </w:rPr>
        <w:t xml:space="preserve">Taherdoost, 2016). </w:t>
      </w:r>
    </w:p>
    <w:p w14:paraId="0130958B" w14:textId="77777777" w:rsidR="003019ED" w:rsidRPr="0086534A" w:rsidRDefault="003019ED" w:rsidP="00A77F9A">
      <w:pPr>
        <w:spacing w:after="160"/>
        <w:jc w:val="left"/>
        <w:rPr>
          <w:rFonts w:cstheme="minorHAnsi"/>
          <w:u w:val="single"/>
          <w:shd w:val="clear" w:color="auto" w:fill="FFFFFF"/>
        </w:rPr>
      </w:pPr>
      <w:r w:rsidRPr="0086534A">
        <w:rPr>
          <w:rFonts w:cstheme="minorHAnsi"/>
          <w:u w:val="single"/>
          <w:shd w:val="clear" w:color="auto" w:fill="FFFFFF"/>
        </w:rPr>
        <w:br w:type="page"/>
      </w:r>
    </w:p>
    <w:p w14:paraId="3CA45249" w14:textId="35510B70" w:rsidR="00B1498D" w:rsidRPr="0086534A" w:rsidRDefault="00B1498D" w:rsidP="00A77F9A">
      <w:pPr>
        <w:rPr>
          <w:rFonts w:cstheme="minorHAnsi"/>
          <w:u w:val="single"/>
          <w:shd w:val="clear" w:color="auto" w:fill="FFFFFF"/>
        </w:rPr>
      </w:pPr>
      <w:r w:rsidRPr="0086534A">
        <w:rPr>
          <w:rFonts w:cstheme="minorHAnsi"/>
          <w:u w:val="single"/>
          <w:shd w:val="clear" w:color="auto" w:fill="FFFFFF"/>
        </w:rPr>
        <w:lastRenderedPageBreak/>
        <w:t xml:space="preserve">Questionnaire </w:t>
      </w:r>
    </w:p>
    <w:p w14:paraId="06F58886" w14:textId="77777777" w:rsidR="00B1498D" w:rsidRPr="0086534A" w:rsidRDefault="00B1498D" w:rsidP="00A77F9A">
      <w:pPr>
        <w:rPr>
          <w:rFonts w:cstheme="minorHAnsi"/>
          <w:u w:val="single"/>
          <w:shd w:val="clear" w:color="auto" w:fill="FFFFFF"/>
        </w:rPr>
      </w:pPr>
      <w:r w:rsidRPr="0086534A">
        <w:rPr>
          <w:rFonts w:cstheme="minorHAnsi"/>
          <w:u w:val="single"/>
          <w:shd w:val="clear" w:color="auto" w:fill="FFFFFF"/>
        </w:rPr>
        <w:t>Introduction</w:t>
      </w:r>
    </w:p>
    <w:p w14:paraId="0A84818E" w14:textId="3D3E4D38" w:rsidR="00B1498D" w:rsidRDefault="00B1498D" w:rsidP="00A77F9A">
      <w:pPr>
        <w:rPr>
          <w:rFonts w:cstheme="minorHAnsi"/>
          <w:shd w:val="clear" w:color="auto" w:fill="FFFFFF"/>
        </w:rPr>
      </w:pPr>
      <w:r w:rsidRPr="0086534A">
        <w:rPr>
          <w:rFonts w:cstheme="minorHAnsi"/>
          <w:shd w:val="clear" w:color="auto" w:fill="FFFFFF"/>
        </w:rPr>
        <w:t>This was presented to the participants to inform them of the why the study is taking place and what the objective of the study is and also explains why the email is needed</w:t>
      </w:r>
      <w:r w:rsidR="007C4789">
        <w:rPr>
          <w:rFonts w:cstheme="minorHAnsi"/>
          <w:shd w:val="clear" w:color="auto" w:fill="FFFFFF"/>
        </w:rPr>
        <w:t xml:space="preserve"> (See appendix 7.1 for full questionnaire)</w:t>
      </w:r>
      <w:r w:rsidR="00950892">
        <w:rPr>
          <w:rFonts w:cstheme="minorHAnsi"/>
          <w:shd w:val="clear" w:color="auto" w:fill="FFFFFF"/>
        </w:rPr>
        <w:t xml:space="preserve">. </w:t>
      </w:r>
    </w:p>
    <w:p w14:paraId="261EA906" w14:textId="77777777" w:rsidR="00C24FC1" w:rsidRPr="0086534A" w:rsidRDefault="00C24FC1" w:rsidP="00A77F9A">
      <w:pPr>
        <w:rPr>
          <w:rFonts w:cstheme="minorHAnsi"/>
          <w:shd w:val="clear" w:color="auto" w:fill="FFFFFF"/>
        </w:rPr>
      </w:pPr>
    </w:p>
    <w:p w14:paraId="186AEC5F" w14:textId="66FADC5D" w:rsidR="00B1498D" w:rsidRPr="0086534A" w:rsidRDefault="00B1498D" w:rsidP="00A77F9A">
      <w:pPr>
        <w:spacing w:after="160"/>
        <w:jc w:val="left"/>
        <w:rPr>
          <w:rFonts w:cstheme="minorHAnsi"/>
          <w:u w:val="single"/>
          <w:shd w:val="clear" w:color="auto" w:fill="FFFFFF"/>
        </w:rPr>
      </w:pPr>
      <w:r w:rsidRPr="0086534A">
        <w:rPr>
          <w:rFonts w:cstheme="minorHAnsi"/>
          <w:u w:val="single"/>
          <w:shd w:val="clear" w:color="auto" w:fill="FFFFFF"/>
        </w:rPr>
        <w:t>Question 1</w:t>
      </w:r>
    </w:p>
    <w:p w14:paraId="02216B0C" w14:textId="707534CA" w:rsidR="00485C2E" w:rsidRDefault="007B6907" w:rsidP="00A77F9A">
      <w:pPr>
        <w:rPr>
          <w:rFonts w:cstheme="minorHAnsi"/>
          <w:shd w:val="clear" w:color="auto" w:fill="FFFFFF"/>
        </w:rPr>
      </w:pPr>
      <w:r w:rsidRPr="007B6907">
        <w:rPr>
          <w:rFonts w:cstheme="minorHAnsi"/>
          <w:shd w:val="clear" w:color="auto" w:fill="FFFFFF"/>
        </w:rPr>
        <w:t>This question notifies the participant that all data obtained from this questionnaire is private and anonymous, and they agree to the data being used as part of the researcher's dissertation study</w:t>
      </w:r>
      <w:r w:rsidR="00485C2E">
        <w:rPr>
          <w:rFonts w:cstheme="minorHAnsi"/>
          <w:shd w:val="clear" w:color="auto" w:fill="FFFFFF"/>
        </w:rPr>
        <w:t>.</w:t>
      </w:r>
    </w:p>
    <w:p w14:paraId="6AA8F402" w14:textId="77777777" w:rsidR="00485C2E" w:rsidRDefault="00485C2E" w:rsidP="00A77F9A">
      <w:pPr>
        <w:rPr>
          <w:rFonts w:cstheme="minorHAnsi"/>
          <w:shd w:val="clear" w:color="auto" w:fill="FFFFFF"/>
        </w:rPr>
      </w:pPr>
    </w:p>
    <w:p w14:paraId="1AC120C3" w14:textId="142FA032" w:rsidR="00B1498D" w:rsidRPr="00485C2E" w:rsidRDefault="00B1498D" w:rsidP="00A77F9A">
      <w:pPr>
        <w:rPr>
          <w:rFonts w:cstheme="minorHAnsi"/>
          <w:u w:val="single"/>
          <w:shd w:val="clear" w:color="auto" w:fill="FFFFFF"/>
        </w:rPr>
      </w:pPr>
      <w:r w:rsidRPr="0086534A">
        <w:rPr>
          <w:rFonts w:cstheme="minorHAnsi"/>
          <w:u w:val="single"/>
          <w:shd w:val="clear" w:color="auto" w:fill="FFFFFF"/>
        </w:rPr>
        <w:t>Question 2</w:t>
      </w:r>
    </w:p>
    <w:p w14:paraId="29168BAB" w14:textId="3A959056" w:rsidR="00B1498D" w:rsidRDefault="00B1498D" w:rsidP="00A77F9A">
      <w:pPr>
        <w:rPr>
          <w:rFonts w:cstheme="minorHAnsi"/>
          <w:shd w:val="clear" w:color="auto" w:fill="FFFFFF"/>
        </w:rPr>
      </w:pPr>
      <w:r w:rsidRPr="0086534A">
        <w:rPr>
          <w:rFonts w:cstheme="minorHAnsi"/>
          <w:shd w:val="clear" w:color="auto" w:fill="FFFFFF"/>
        </w:rPr>
        <w:t xml:space="preserve">This question is used to determine the age range of all participants and also helps with analysing the data as previously stated the main age range of Esports watchers is between the ages of 18-25. The other age brackets were determined on where the people would most likely be at in life with the middle bracket being the largest due to it being the most prominent bracket for people with families.  </w:t>
      </w:r>
    </w:p>
    <w:p w14:paraId="16CEF974" w14:textId="77777777" w:rsidR="00485C2E" w:rsidRPr="0086534A" w:rsidRDefault="00485C2E" w:rsidP="00A77F9A">
      <w:pPr>
        <w:rPr>
          <w:rFonts w:cstheme="minorHAnsi"/>
          <w:shd w:val="clear" w:color="auto" w:fill="FFFFFF"/>
        </w:rPr>
      </w:pPr>
    </w:p>
    <w:p w14:paraId="60F8E4E1" w14:textId="579754BD" w:rsidR="00B1498D" w:rsidRPr="0086534A" w:rsidRDefault="00B1498D" w:rsidP="00A77F9A">
      <w:pPr>
        <w:spacing w:after="160"/>
        <w:jc w:val="left"/>
        <w:rPr>
          <w:rFonts w:cstheme="minorHAnsi"/>
          <w:u w:val="single"/>
          <w:shd w:val="clear" w:color="auto" w:fill="FFFFFF"/>
        </w:rPr>
      </w:pPr>
      <w:r w:rsidRPr="0086534A">
        <w:rPr>
          <w:rFonts w:cstheme="minorHAnsi"/>
          <w:u w:val="single"/>
          <w:shd w:val="clear" w:color="auto" w:fill="FFFFFF"/>
        </w:rPr>
        <w:t>Question 3</w:t>
      </w:r>
    </w:p>
    <w:p w14:paraId="48576876" w14:textId="21B12B2B" w:rsidR="003019ED" w:rsidRDefault="00B1498D" w:rsidP="00A77F9A">
      <w:pPr>
        <w:rPr>
          <w:rFonts w:cstheme="minorHAnsi"/>
          <w:shd w:val="clear" w:color="auto" w:fill="FFFFFF"/>
        </w:rPr>
      </w:pPr>
      <w:r w:rsidRPr="0086534A">
        <w:rPr>
          <w:rFonts w:cstheme="minorHAnsi"/>
          <w:shd w:val="clear" w:color="auto" w:fill="FFFFFF"/>
        </w:rPr>
        <w:t>This question is used to determine the gender of the participants and helps with the analysis sections as previously stated Esports is a heavily male dominated environment and knowing the gender of the participants allows the researcher to see what each genders answer were in relation to the topic.</w:t>
      </w:r>
    </w:p>
    <w:p w14:paraId="24D1D7CE" w14:textId="77777777" w:rsidR="00485C2E" w:rsidRPr="00485C2E" w:rsidRDefault="00485C2E" w:rsidP="00A77F9A">
      <w:pPr>
        <w:rPr>
          <w:rFonts w:cstheme="minorHAnsi"/>
          <w:shd w:val="clear" w:color="auto" w:fill="FFFFFF"/>
        </w:rPr>
      </w:pPr>
    </w:p>
    <w:p w14:paraId="5CD50DD2" w14:textId="678E5A87" w:rsidR="00B1498D" w:rsidRDefault="00B1498D" w:rsidP="00A77F9A">
      <w:pPr>
        <w:rPr>
          <w:rFonts w:cstheme="minorHAnsi"/>
          <w:noProof/>
          <w:shd w:val="clear" w:color="auto" w:fill="FFFFFF"/>
        </w:rPr>
      </w:pPr>
      <w:r w:rsidRPr="0086534A">
        <w:rPr>
          <w:rFonts w:cstheme="minorHAnsi"/>
          <w:u w:val="single"/>
          <w:shd w:val="clear" w:color="auto" w:fill="FFFFFF"/>
        </w:rPr>
        <w:t>Questio</w:t>
      </w:r>
      <w:r w:rsidR="00F958D6" w:rsidRPr="0086534A">
        <w:rPr>
          <w:rFonts w:cstheme="minorHAnsi"/>
          <w:u w:val="single"/>
          <w:shd w:val="clear" w:color="auto" w:fill="FFFFFF"/>
        </w:rPr>
        <w:t>n</w:t>
      </w:r>
      <w:r w:rsidR="00123E7F">
        <w:rPr>
          <w:rFonts w:cstheme="minorHAnsi"/>
          <w:u w:val="single"/>
          <w:shd w:val="clear" w:color="auto" w:fill="FFFFFF"/>
        </w:rPr>
        <w:t xml:space="preserve"> 4</w:t>
      </w:r>
      <w:r w:rsidRPr="0086534A">
        <w:rPr>
          <w:rFonts w:cstheme="minorHAnsi"/>
          <w:u w:val="single"/>
          <w:shd w:val="clear" w:color="auto" w:fill="FFFFFF"/>
        </w:rPr>
        <w:br/>
      </w:r>
      <w:r w:rsidRPr="0086534A">
        <w:rPr>
          <w:rFonts w:cstheme="minorHAnsi"/>
          <w:shd w:val="clear" w:color="auto" w:fill="FFFFFF"/>
        </w:rPr>
        <w:t>This question is used to determine whether or not each participant has ever watched any Esports as since the primary aim is to do with gaging what people think Esports needs to do to become more like traditional sports having one of the 1</w:t>
      </w:r>
      <w:r w:rsidRPr="0086534A">
        <w:rPr>
          <w:rFonts w:cstheme="minorHAnsi"/>
          <w:shd w:val="clear" w:color="auto" w:fill="FFFFFF"/>
          <w:vertAlign w:val="superscript"/>
        </w:rPr>
        <w:t>st</w:t>
      </w:r>
      <w:r w:rsidRPr="0086534A">
        <w:rPr>
          <w:rFonts w:cstheme="minorHAnsi"/>
          <w:shd w:val="clear" w:color="auto" w:fill="FFFFFF"/>
        </w:rPr>
        <w:t xml:space="preserve"> questions be about esports helps the researcher establish who actually has prior knowledge of Esports.</w:t>
      </w:r>
      <w:r w:rsidRPr="0086534A">
        <w:rPr>
          <w:rFonts w:cstheme="minorHAnsi"/>
          <w:noProof/>
          <w:shd w:val="clear" w:color="auto" w:fill="FFFFFF"/>
        </w:rPr>
        <w:t xml:space="preserve"> </w:t>
      </w:r>
    </w:p>
    <w:p w14:paraId="023097D1" w14:textId="1D3CE38D" w:rsidR="00F14291" w:rsidRDefault="00F14291" w:rsidP="00A77F9A">
      <w:pPr>
        <w:rPr>
          <w:rFonts w:cstheme="minorHAnsi"/>
          <w:noProof/>
          <w:shd w:val="clear" w:color="auto" w:fill="FFFFFF"/>
        </w:rPr>
      </w:pPr>
    </w:p>
    <w:p w14:paraId="43F26728" w14:textId="456C4D4C" w:rsidR="00F14291" w:rsidRDefault="00F14291" w:rsidP="00A77F9A">
      <w:pPr>
        <w:rPr>
          <w:rFonts w:cstheme="minorHAnsi"/>
          <w:noProof/>
          <w:shd w:val="clear" w:color="auto" w:fill="FFFFFF"/>
        </w:rPr>
      </w:pPr>
    </w:p>
    <w:p w14:paraId="66DE4402" w14:textId="77777777" w:rsidR="00F14291" w:rsidRPr="0086534A" w:rsidRDefault="00F14291" w:rsidP="00A77F9A">
      <w:pPr>
        <w:rPr>
          <w:rFonts w:cstheme="minorHAnsi"/>
          <w:u w:val="single"/>
          <w:shd w:val="clear" w:color="auto" w:fill="FFFFFF"/>
        </w:rPr>
      </w:pPr>
    </w:p>
    <w:p w14:paraId="74800EDF" w14:textId="68231515" w:rsidR="00B1498D" w:rsidRPr="0086534A" w:rsidRDefault="00B1498D" w:rsidP="00A77F9A">
      <w:pPr>
        <w:spacing w:after="160"/>
        <w:jc w:val="left"/>
        <w:rPr>
          <w:rFonts w:cstheme="minorHAnsi"/>
          <w:u w:val="single"/>
          <w:shd w:val="clear" w:color="auto" w:fill="FFFFFF"/>
        </w:rPr>
      </w:pPr>
      <w:r w:rsidRPr="0086534A">
        <w:rPr>
          <w:rFonts w:cstheme="minorHAnsi"/>
          <w:u w:val="single"/>
          <w:shd w:val="clear" w:color="auto" w:fill="FFFFFF"/>
        </w:rPr>
        <w:t>Question 5</w:t>
      </w:r>
    </w:p>
    <w:p w14:paraId="6FC77C31" w14:textId="1F7AFD6B" w:rsidR="00B1498D" w:rsidRDefault="00B1498D" w:rsidP="00A77F9A">
      <w:pPr>
        <w:rPr>
          <w:rFonts w:cstheme="minorHAnsi"/>
          <w:noProof/>
          <w:shd w:val="clear" w:color="auto" w:fill="FFFFFF"/>
        </w:rPr>
      </w:pPr>
      <w:r w:rsidRPr="0086534A">
        <w:rPr>
          <w:rFonts w:cstheme="minorHAnsi"/>
          <w:shd w:val="clear" w:color="auto" w:fill="FFFFFF"/>
        </w:rPr>
        <w:t>This question is used to determine whether or not each participant has ever watched any traditional sports as since the primary aim is to do with understanding what goes through people’s minds when they decide whether or not to watch sports. This helps the researcher establish who actually has prior knowledge of traditional sports.</w:t>
      </w:r>
      <w:r w:rsidRPr="0086534A">
        <w:rPr>
          <w:rFonts w:cstheme="minorHAnsi"/>
          <w:noProof/>
          <w:shd w:val="clear" w:color="auto" w:fill="FFFFFF"/>
        </w:rPr>
        <w:t xml:space="preserve"> </w:t>
      </w:r>
    </w:p>
    <w:p w14:paraId="4C58B827" w14:textId="77777777" w:rsidR="00485C2E" w:rsidRPr="0086534A" w:rsidRDefault="00485C2E" w:rsidP="00A77F9A">
      <w:pPr>
        <w:rPr>
          <w:rFonts w:cstheme="minorHAnsi"/>
          <w:shd w:val="clear" w:color="auto" w:fill="FFFFFF"/>
        </w:rPr>
      </w:pPr>
    </w:p>
    <w:p w14:paraId="52F45551" w14:textId="77777777" w:rsidR="00B1498D" w:rsidRPr="0086534A" w:rsidRDefault="00B1498D" w:rsidP="00A77F9A">
      <w:pPr>
        <w:rPr>
          <w:rFonts w:cstheme="minorHAnsi"/>
          <w:u w:val="single"/>
          <w:shd w:val="clear" w:color="auto" w:fill="FFFFFF"/>
        </w:rPr>
      </w:pPr>
      <w:r w:rsidRPr="0086534A">
        <w:rPr>
          <w:rFonts w:cstheme="minorHAnsi"/>
          <w:u w:val="single"/>
          <w:shd w:val="clear" w:color="auto" w:fill="FFFFFF"/>
        </w:rPr>
        <w:t>Question 6</w:t>
      </w:r>
    </w:p>
    <w:p w14:paraId="26A69851" w14:textId="65D9E123" w:rsidR="003019ED" w:rsidRDefault="00B1498D" w:rsidP="00A77F9A">
      <w:pPr>
        <w:rPr>
          <w:rFonts w:cstheme="minorHAnsi"/>
          <w:shd w:val="clear" w:color="auto" w:fill="FFFFFF"/>
        </w:rPr>
      </w:pPr>
      <w:r w:rsidRPr="0086534A">
        <w:rPr>
          <w:rFonts w:cstheme="minorHAnsi"/>
          <w:shd w:val="clear" w:color="auto" w:fill="FFFFFF"/>
        </w:rPr>
        <w:t>This question is used to determine how much traditional sports each participant watches and helps the researcher understand how heavy of a fan is the participant.</w:t>
      </w:r>
    </w:p>
    <w:p w14:paraId="729EEEA7" w14:textId="77777777" w:rsidR="00485C2E" w:rsidRPr="00485C2E" w:rsidRDefault="00485C2E" w:rsidP="00A77F9A">
      <w:pPr>
        <w:rPr>
          <w:rFonts w:cstheme="minorHAnsi"/>
          <w:shd w:val="clear" w:color="auto" w:fill="FFFFFF"/>
        </w:rPr>
      </w:pPr>
    </w:p>
    <w:p w14:paraId="43BFF9C5" w14:textId="24ECAC9C" w:rsidR="00B1498D" w:rsidRPr="0086534A" w:rsidRDefault="00B1498D" w:rsidP="00A77F9A">
      <w:pPr>
        <w:rPr>
          <w:rFonts w:cstheme="minorHAnsi"/>
          <w:shd w:val="clear" w:color="auto" w:fill="FFFFFF"/>
        </w:rPr>
      </w:pPr>
      <w:r w:rsidRPr="0086534A">
        <w:rPr>
          <w:rFonts w:cstheme="minorHAnsi"/>
          <w:u w:val="single"/>
          <w:shd w:val="clear" w:color="auto" w:fill="FFFFFF"/>
        </w:rPr>
        <w:t>Question 7</w:t>
      </w:r>
    </w:p>
    <w:p w14:paraId="36DDDD66" w14:textId="4687A53A" w:rsidR="00B1498D" w:rsidRDefault="00B1498D" w:rsidP="00A77F9A">
      <w:pPr>
        <w:rPr>
          <w:rFonts w:cstheme="minorHAnsi"/>
          <w:shd w:val="clear" w:color="auto" w:fill="FFFFFF"/>
        </w:rPr>
      </w:pPr>
      <w:r w:rsidRPr="0086534A">
        <w:rPr>
          <w:rFonts w:cstheme="minorHAnsi"/>
          <w:shd w:val="clear" w:color="auto" w:fill="FFFFFF"/>
        </w:rPr>
        <w:t>Similar to the previous question this is used to determine how much Esports each participant watches and helps the researcher understand how heavy of a fan is the participant.</w:t>
      </w:r>
    </w:p>
    <w:p w14:paraId="5CDA7683" w14:textId="77777777" w:rsidR="00485C2E" w:rsidRPr="0086534A" w:rsidRDefault="00485C2E" w:rsidP="00A77F9A">
      <w:pPr>
        <w:rPr>
          <w:rFonts w:cstheme="minorHAnsi"/>
          <w:shd w:val="clear" w:color="auto" w:fill="FFFFFF"/>
        </w:rPr>
      </w:pPr>
    </w:p>
    <w:p w14:paraId="78835BEE" w14:textId="77777777" w:rsidR="00B1498D" w:rsidRPr="0086534A" w:rsidRDefault="00B1498D" w:rsidP="00A77F9A">
      <w:pPr>
        <w:rPr>
          <w:rFonts w:cstheme="minorHAnsi"/>
          <w:noProof/>
          <w:shd w:val="clear" w:color="auto" w:fill="FFFFFF"/>
        </w:rPr>
      </w:pPr>
      <w:r w:rsidRPr="0086534A">
        <w:rPr>
          <w:rFonts w:cstheme="minorHAnsi"/>
          <w:u w:val="single"/>
          <w:shd w:val="clear" w:color="auto" w:fill="FFFFFF"/>
        </w:rPr>
        <w:t>Question 8</w:t>
      </w:r>
    </w:p>
    <w:p w14:paraId="202BF8B9" w14:textId="77777777" w:rsidR="00485C2E" w:rsidRDefault="00B1498D" w:rsidP="00A77F9A">
      <w:pPr>
        <w:rPr>
          <w:rFonts w:cstheme="minorHAnsi"/>
          <w:u w:val="single"/>
          <w:shd w:val="clear" w:color="auto" w:fill="FFFFFF"/>
        </w:rPr>
      </w:pPr>
      <w:r w:rsidRPr="0086534A">
        <w:rPr>
          <w:rFonts w:cstheme="minorHAnsi"/>
          <w:shd w:val="clear" w:color="auto" w:fill="FFFFFF"/>
        </w:rPr>
        <w:t>This question is used to determine how if the participant has gambled if at all as the 2</w:t>
      </w:r>
      <w:r w:rsidRPr="0086534A">
        <w:rPr>
          <w:rFonts w:cstheme="minorHAnsi"/>
          <w:shd w:val="clear" w:color="auto" w:fill="FFFFFF"/>
          <w:vertAlign w:val="superscript"/>
        </w:rPr>
        <w:t>nd</w:t>
      </w:r>
      <w:r w:rsidRPr="0086534A">
        <w:rPr>
          <w:rFonts w:cstheme="minorHAnsi"/>
          <w:shd w:val="clear" w:color="auto" w:fill="FFFFFF"/>
        </w:rPr>
        <w:t xml:space="preserve"> aim of the research project is determining how big of a presence and effect gambling has on Esports and traditional sports. </w:t>
      </w:r>
    </w:p>
    <w:p w14:paraId="392B82DE" w14:textId="77777777" w:rsidR="00485C2E" w:rsidRDefault="00485C2E" w:rsidP="00A77F9A">
      <w:pPr>
        <w:rPr>
          <w:rFonts w:cstheme="minorHAnsi"/>
          <w:u w:val="single"/>
          <w:shd w:val="clear" w:color="auto" w:fill="FFFFFF"/>
        </w:rPr>
      </w:pPr>
    </w:p>
    <w:p w14:paraId="33F13A0A" w14:textId="51F18296" w:rsidR="00B1498D" w:rsidRPr="00485C2E" w:rsidRDefault="00B1498D" w:rsidP="00A77F9A">
      <w:pPr>
        <w:rPr>
          <w:rFonts w:cstheme="minorHAnsi"/>
          <w:u w:val="single"/>
          <w:shd w:val="clear" w:color="auto" w:fill="FFFFFF"/>
        </w:rPr>
      </w:pPr>
      <w:r w:rsidRPr="0086534A">
        <w:rPr>
          <w:rFonts w:cstheme="minorHAnsi"/>
          <w:u w:val="single"/>
          <w:shd w:val="clear" w:color="auto" w:fill="FFFFFF"/>
        </w:rPr>
        <w:t>Question 9</w:t>
      </w:r>
      <w:r w:rsidRPr="0086534A">
        <w:rPr>
          <w:rFonts w:cstheme="minorHAnsi"/>
          <w:shd w:val="clear" w:color="auto" w:fill="FFFFFF"/>
        </w:rPr>
        <w:t xml:space="preserve"> </w:t>
      </w:r>
    </w:p>
    <w:p w14:paraId="484C63C1" w14:textId="598EA8D0" w:rsidR="00B1498D" w:rsidRDefault="00B1498D" w:rsidP="00A77F9A">
      <w:pPr>
        <w:rPr>
          <w:rFonts w:cstheme="minorHAnsi"/>
          <w:shd w:val="clear" w:color="auto" w:fill="FFFFFF"/>
        </w:rPr>
      </w:pPr>
      <w:r w:rsidRPr="0086534A">
        <w:rPr>
          <w:rFonts w:cstheme="minorHAnsi"/>
          <w:shd w:val="clear" w:color="auto" w:fill="FFFFFF"/>
        </w:rPr>
        <w:t>This question is used to determine why each participant gambles if at all and as previously found out 75% of the UK’s over 18’s gamble this question helps the researcher gain and understanding of the different reason behind why people gamble.</w:t>
      </w:r>
    </w:p>
    <w:p w14:paraId="50EF1771" w14:textId="77777777" w:rsidR="00485C2E" w:rsidRPr="0086534A" w:rsidRDefault="00485C2E" w:rsidP="00A77F9A">
      <w:pPr>
        <w:rPr>
          <w:rFonts w:cstheme="minorHAnsi"/>
          <w:shd w:val="clear" w:color="auto" w:fill="FFFFFF"/>
        </w:rPr>
      </w:pPr>
    </w:p>
    <w:p w14:paraId="5371C557" w14:textId="6690BC24" w:rsidR="00485C2E" w:rsidRPr="0086534A" w:rsidRDefault="00B1498D" w:rsidP="00A77F9A">
      <w:pPr>
        <w:rPr>
          <w:rFonts w:cstheme="minorHAnsi"/>
          <w:u w:val="single"/>
          <w:shd w:val="clear" w:color="auto" w:fill="FFFFFF"/>
        </w:rPr>
      </w:pPr>
      <w:r w:rsidRPr="0086534A">
        <w:rPr>
          <w:rFonts w:cstheme="minorHAnsi"/>
          <w:u w:val="single"/>
          <w:shd w:val="clear" w:color="auto" w:fill="FFFFFF"/>
        </w:rPr>
        <w:t>Question 10</w:t>
      </w:r>
    </w:p>
    <w:p w14:paraId="331FA924" w14:textId="4EAC7C3D" w:rsidR="00B1498D" w:rsidRPr="0086534A" w:rsidRDefault="00B1498D" w:rsidP="00A77F9A">
      <w:pPr>
        <w:rPr>
          <w:rFonts w:cstheme="minorHAnsi"/>
          <w:shd w:val="clear" w:color="auto" w:fill="FFFFFF"/>
        </w:rPr>
      </w:pPr>
      <w:r w:rsidRPr="0086534A">
        <w:rPr>
          <w:rFonts w:cstheme="minorHAnsi"/>
          <w:shd w:val="clear" w:color="auto" w:fill="FFFFFF"/>
        </w:rPr>
        <w:t>This question helps the researcher with the 2</w:t>
      </w:r>
      <w:r w:rsidRPr="0086534A">
        <w:rPr>
          <w:rFonts w:cstheme="minorHAnsi"/>
          <w:shd w:val="clear" w:color="auto" w:fill="FFFFFF"/>
          <w:vertAlign w:val="superscript"/>
        </w:rPr>
        <w:t>nd</w:t>
      </w:r>
      <w:r w:rsidRPr="0086534A">
        <w:rPr>
          <w:rFonts w:cstheme="minorHAnsi"/>
          <w:shd w:val="clear" w:color="auto" w:fill="FFFFFF"/>
        </w:rPr>
        <w:t xml:space="preserve"> aim of the study relating to gambling and helps the researcher understand different people’s perspectives on whether or not they think the gambling presence has an effect on the viewer.  </w:t>
      </w:r>
    </w:p>
    <w:p w14:paraId="51602081" w14:textId="77777777" w:rsidR="003E0408" w:rsidRDefault="003E0408" w:rsidP="00A77F9A">
      <w:pPr>
        <w:spacing w:after="160"/>
        <w:jc w:val="left"/>
        <w:rPr>
          <w:rFonts w:cstheme="minorHAnsi"/>
          <w:u w:val="single"/>
          <w:shd w:val="clear" w:color="auto" w:fill="FFFFFF"/>
        </w:rPr>
      </w:pPr>
    </w:p>
    <w:p w14:paraId="7F161260" w14:textId="77777777" w:rsidR="00F14291" w:rsidRDefault="00F14291" w:rsidP="00A77F9A">
      <w:pPr>
        <w:spacing w:after="160"/>
        <w:jc w:val="left"/>
        <w:rPr>
          <w:rFonts w:cstheme="minorHAnsi"/>
          <w:u w:val="single"/>
          <w:shd w:val="clear" w:color="auto" w:fill="FFFFFF"/>
        </w:rPr>
      </w:pPr>
    </w:p>
    <w:p w14:paraId="03450D31" w14:textId="77777777" w:rsidR="00F14291" w:rsidRDefault="00F14291" w:rsidP="00A77F9A">
      <w:pPr>
        <w:spacing w:after="160"/>
        <w:jc w:val="left"/>
        <w:rPr>
          <w:rFonts w:cstheme="minorHAnsi"/>
          <w:u w:val="single"/>
          <w:shd w:val="clear" w:color="auto" w:fill="FFFFFF"/>
        </w:rPr>
      </w:pPr>
    </w:p>
    <w:p w14:paraId="60A89814" w14:textId="0CCBD8B3" w:rsidR="00B1498D" w:rsidRPr="0086534A" w:rsidRDefault="00B1498D" w:rsidP="00A77F9A">
      <w:pPr>
        <w:spacing w:after="160"/>
        <w:jc w:val="left"/>
        <w:rPr>
          <w:rFonts w:cstheme="minorHAnsi"/>
          <w:u w:val="single"/>
          <w:shd w:val="clear" w:color="auto" w:fill="FFFFFF"/>
        </w:rPr>
      </w:pPr>
      <w:r w:rsidRPr="0086534A">
        <w:rPr>
          <w:rFonts w:cstheme="minorHAnsi"/>
          <w:u w:val="single"/>
          <w:shd w:val="clear" w:color="auto" w:fill="FFFFFF"/>
        </w:rPr>
        <w:t>Question 11</w:t>
      </w:r>
    </w:p>
    <w:p w14:paraId="2C0DAFBC" w14:textId="09E64B7A" w:rsidR="00F14291" w:rsidRDefault="009C09A4" w:rsidP="00A77F9A">
      <w:pPr>
        <w:rPr>
          <w:rFonts w:cstheme="minorHAnsi"/>
          <w:shd w:val="clear" w:color="auto" w:fill="FFFFFF"/>
        </w:rPr>
      </w:pPr>
      <w:r w:rsidRPr="009C09A4">
        <w:rPr>
          <w:rFonts w:cstheme="minorHAnsi"/>
          <w:shd w:val="clear" w:color="auto" w:fill="FFFFFF"/>
        </w:rPr>
        <w:t>This question assists the researcher with the second goal of the study, which is to learn how frequently various people gamble and is valuable during the analysis part when contrasted to whether or not they believe gambling has an influence on the viewer.</w:t>
      </w:r>
    </w:p>
    <w:p w14:paraId="62EA4403" w14:textId="77777777" w:rsidR="00D94340" w:rsidRPr="0086534A" w:rsidRDefault="00D94340" w:rsidP="00A77F9A">
      <w:pPr>
        <w:rPr>
          <w:rFonts w:cstheme="minorHAnsi"/>
          <w:shd w:val="clear" w:color="auto" w:fill="FFFFFF"/>
        </w:rPr>
      </w:pPr>
    </w:p>
    <w:p w14:paraId="0F2164AA" w14:textId="77777777" w:rsidR="00B1498D" w:rsidRPr="0086534A" w:rsidRDefault="00B1498D" w:rsidP="00A77F9A">
      <w:pPr>
        <w:rPr>
          <w:rFonts w:cstheme="minorHAnsi"/>
          <w:u w:val="single"/>
          <w:shd w:val="clear" w:color="auto" w:fill="FFFFFF"/>
        </w:rPr>
      </w:pPr>
      <w:r w:rsidRPr="0086534A">
        <w:rPr>
          <w:rFonts w:cstheme="minorHAnsi"/>
          <w:u w:val="single"/>
          <w:shd w:val="clear" w:color="auto" w:fill="FFFFFF"/>
        </w:rPr>
        <w:t>Question 12</w:t>
      </w:r>
    </w:p>
    <w:p w14:paraId="5A98301D" w14:textId="3EBDC0B7" w:rsidR="00BD2B8F" w:rsidRDefault="00534EBB" w:rsidP="00A77F9A">
      <w:pPr>
        <w:rPr>
          <w:rFonts w:cstheme="minorHAnsi"/>
          <w:shd w:val="clear" w:color="auto" w:fill="FFFFFF"/>
        </w:rPr>
      </w:pPr>
      <w:r w:rsidRPr="00534EBB">
        <w:rPr>
          <w:rFonts w:cstheme="minorHAnsi"/>
          <w:shd w:val="clear" w:color="auto" w:fill="FFFFFF"/>
        </w:rPr>
        <w:t>This question assists the researcher with the third goal of the study, which is to comprehend different people's viewpoints on whether or not having no supporters in stadiums and events affected the outcome of the match.</w:t>
      </w:r>
    </w:p>
    <w:p w14:paraId="1096F29E" w14:textId="77777777" w:rsidR="00D94340" w:rsidRDefault="00D94340" w:rsidP="00A77F9A">
      <w:pPr>
        <w:rPr>
          <w:rFonts w:cstheme="minorHAnsi"/>
          <w:u w:val="single"/>
          <w:shd w:val="clear" w:color="auto" w:fill="FFFFFF"/>
        </w:rPr>
      </w:pPr>
    </w:p>
    <w:p w14:paraId="172E6AD6" w14:textId="0E151A22" w:rsidR="00B1498D" w:rsidRPr="0086534A" w:rsidRDefault="00B1498D" w:rsidP="00A77F9A">
      <w:pPr>
        <w:rPr>
          <w:rFonts w:cstheme="minorHAnsi"/>
          <w:u w:val="single"/>
          <w:shd w:val="clear" w:color="auto" w:fill="FFFFFF"/>
        </w:rPr>
      </w:pPr>
      <w:r w:rsidRPr="0086534A">
        <w:rPr>
          <w:rFonts w:cstheme="minorHAnsi"/>
          <w:u w:val="single"/>
          <w:shd w:val="clear" w:color="auto" w:fill="FFFFFF"/>
        </w:rPr>
        <w:t>Question 13</w:t>
      </w:r>
    </w:p>
    <w:p w14:paraId="2E7AB34F" w14:textId="4DD8EA56" w:rsidR="00B1498D" w:rsidRPr="0086534A" w:rsidRDefault="00B1498D" w:rsidP="00A77F9A">
      <w:pPr>
        <w:rPr>
          <w:rFonts w:cstheme="minorHAnsi"/>
          <w:shd w:val="clear" w:color="auto" w:fill="FFFFFF"/>
        </w:rPr>
      </w:pPr>
      <w:r w:rsidRPr="0086534A">
        <w:rPr>
          <w:rFonts w:cstheme="minorHAnsi"/>
          <w:shd w:val="clear" w:color="auto" w:fill="FFFFFF"/>
        </w:rPr>
        <w:t>This question is used to determine whether or not anyone has been harassed online as a result of their Gender, Race or Sexuality. This question is used to answer the 2</w:t>
      </w:r>
      <w:r w:rsidRPr="0086534A">
        <w:rPr>
          <w:rFonts w:cstheme="minorHAnsi"/>
          <w:shd w:val="clear" w:color="auto" w:fill="FFFFFF"/>
          <w:vertAlign w:val="superscript"/>
        </w:rPr>
        <w:t>nd</w:t>
      </w:r>
      <w:r w:rsidRPr="0086534A">
        <w:rPr>
          <w:rFonts w:cstheme="minorHAnsi"/>
          <w:shd w:val="clear" w:color="auto" w:fill="FFFFFF"/>
        </w:rPr>
        <w:t xml:space="preserve"> half of the 1</w:t>
      </w:r>
      <w:r w:rsidRPr="0086534A">
        <w:rPr>
          <w:rFonts w:cstheme="minorHAnsi"/>
          <w:shd w:val="clear" w:color="auto" w:fill="FFFFFF"/>
          <w:vertAlign w:val="superscript"/>
        </w:rPr>
        <w:t>st</w:t>
      </w:r>
      <w:r w:rsidRPr="0086534A">
        <w:rPr>
          <w:rFonts w:cstheme="minorHAnsi"/>
          <w:shd w:val="clear" w:color="auto" w:fill="FFFFFF"/>
        </w:rPr>
        <w:t xml:space="preserve">  research aim which is to determine whether a </w:t>
      </w:r>
      <w:r w:rsidRPr="0086534A">
        <w:rPr>
          <w:rStyle w:val="normaltextrun"/>
          <w:rFonts w:cstheme="minorHAnsi"/>
          <w:lang w:val="en-US"/>
        </w:rPr>
        <w:t>lack of representation in their chosen sport/ esport in a heavily male dominated environment affects their decision to pursue a career in the Sport/ Esport.</w:t>
      </w:r>
    </w:p>
    <w:p w14:paraId="78D1C01E" w14:textId="77777777" w:rsidR="00B1498D" w:rsidRPr="0086534A" w:rsidRDefault="00B1498D" w:rsidP="00A77F9A">
      <w:pPr>
        <w:rPr>
          <w:rFonts w:cstheme="minorHAnsi"/>
          <w:u w:val="single"/>
          <w:shd w:val="clear" w:color="auto" w:fill="FFFFFF"/>
        </w:rPr>
      </w:pPr>
    </w:p>
    <w:p w14:paraId="343DA841" w14:textId="3D28739F" w:rsidR="00B1498D" w:rsidRPr="0086534A" w:rsidRDefault="00B1498D" w:rsidP="00A77F9A">
      <w:pPr>
        <w:rPr>
          <w:rFonts w:cstheme="minorHAnsi"/>
          <w:u w:val="single"/>
          <w:shd w:val="clear" w:color="auto" w:fill="FFFFFF"/>
        </w:rPr>
      </w:pPr>
      <w:r w:rsidRPr="0086534A">
        <w:rPr>
          <w:rFonts w:cstheme="minorHAnsi"/>
          <w:u w:val="single"/>
          <w:shd w:val="clear" w:color="auto" w:fill="FFFFFF"/>
        </w:rPr>
        <w:t>Question 14</w:t>
      </w:r>
    </w:p>
    <w:p w14:paraId="24029B2B" w14:textId="77777777" w:rsidR="00BD2B8F" w:rsidRDefault="00B1498D" w:rsidP="00A77F9A">
      <w:pPr>
        <w:rPr>
          <w:rFonts w:cstheme="minorHAnsi"/>
          <w:u w:val="single"/>
          <w:shd w:val="clear" w:color="auto" w:fill="FFFFFF"/>
        </w:rPr>
      </w:pPr>
      <w:r w:rsidRPr="0086534A">
        <w:rPr>
          <w:rFonts w:cstheme="minorHAnsi"/>
          <w:shd w:val="clear" w:color="auto" w:fill="FFFFFF"/>
        </w:rPr>
        <w:t>This question is used to determine what the participants reasons are for not choosing to watch sports if they have chosen not to. This question is used to answer the main research aim which is to</w:t>
      </w:r>
      <w:r w:rsidRPr="0086534A">
        <w:rPr>
          <w:rFonts w:cstheme="minorHAnsi"/>
        </w:rPr>
        <w:t xml:space="preserve"> research what people think esports needs to accomplish to become recognised and accepted compared to more “traditional sports”. </w:t>
      </w:r>
    </w:p>
    <w:p w14:paraId="24BD9E0D" w14:textId="77777777" w:rsidR="00BD2B8F" w:rsidRDefault="00BD2B8F" w:rsidP="00A77F9A">
      <w:pPr>
        <w:rPr>
          <w:rFonts w:cstheme="minorHAnsi"/>
          <w:u w:val="single"/>
          <w:shd w:val="clear" w:color="auto" w:fill="FFFFFF"/>
        </w:rPr>
      </w:pPr>
    </w:p>
    <w:p w14:paraId="79A40D15" w14:textId="130793CB" w:rsidR="00B1498D" w:rsidRPr="00BD2B8F" w:rsidRDefault="00B1498D" w:rsidP="00A77F9A">
      <w:pPr>
        <w:rPr>
          <w:rFonts w:cstheme="minorHAnsi"/>
          <w:lang w:val="en-US"/>
        </w:rPr>
      </w:pPr>
      <w:r w:rsidRPr="0086534A">
        <w:rPr>
          <w:rFonts w:cstheme="minorHAnsi"/>
          <w:u w:val="single"/>
          <w:shd w:val="clear" w:color="auto" w:fill="FFFFFF"/>
        </w:rPr>
        <w:t>Question 15</w:t>
      </w:r>
    </w:p>
    <w:p w14:paraId="7D69CE50" w14:textId="6D6BE5CE" w:rsidR="001A2704" w:rsidRPr="00A44B42" w:rsidRDefault="00B1498D" w:rsidP="00A77F9A">
      <w:pPr>
        <w:rPr>
          <w:rFonts w:cstheme="minorHAnsi"/>
          <w:lang w:val="en-US"/>
        </w:rPr>
      </w:pPr>
      <w:r w:rsidRPr="0086534A">
        <w:rPr>
          <w:rFonts w:cstheme="minorHAnsi"/>
          <w:shd w:val="clear" w:color="auto" w:fill="FFFFFF"/>
        </w:rPr>
        <w:t>Similar to the previous question this question is used to determine what the participants reasons are for not choosing to watch Esports if they have chosen not to. Just like the last question this question is used to answer the main research aim which is to</w:t>
      </w:r>
      <w:r w:rsidRPr="0086534A">
        <w:rPr>
          <w:rFonts w:cstheme="minorHAnsi"/>
        </w:rPr>
        <w:t xml:space="preserve"> research what people think esports needs to accomplish to become recognised and accepted compared to more “traditional sports”. </w:t>
      </w:r>
    </w:p>
    <w:p w14:paraId="35DEA8D8" w14:textId="77777777" w:rsidR="00B326F7" w:rsidRDefault="00B326F7" w:rsidP="00A77F9A">
      <w:pPr>
        <w:rPr>
          <w:rFonts w:cstheme="minorHAnsi"/>
          <w:u w:val="single"/>
          <w:shd w:val="clear" w:color="auto" w:fill="FFFFFF"/>
        </w:rPr>
      </w:pPr>
    </w:p>
    <w:p w14:paraId="5337573D" w14:textId="12CBF765" w:rsidR="00B1498D" w:rsidRPr="0086534A" w:rsidRDefault="00B1498D" w:rsidP="00A77F9A">
      <w:pPr>
        <w:rPr>
          <w:rFonts w:cstheme="minorHAnsi"/>
          <w:u w:val="single"/>
          <w:shd w:val="clear" w:color="auto" w:fill="FFFFFF"/>
        </w:rPr>
      </w:pPr>
      <w:r w:rsidRPr="0086534A">
        <w:rPr>
          <w:rFonts w:cstheme="minorHAnsi"/>
          <w:u w:val="single"/>
          <w:shd w:val="clear" w:color="auto" w:fill="FFFFFF"/>
        </w:rPr>
        <w:lastRenderedPageBreak/>
        <w:t>Question 16</w:t>
      </w:r>
    </w:p>
    <w:p w14:paraId="0D1A927C" w14:textId="77777777" w:rsidR="00B1498D" w:rsidRPr="0086534A" w:rsidRDefault="00B1498D" w:rsidP="00A77F9A">
      <w:pPr>
        <w:rPr>
          <w:rFonts w:cstheme="minorHAnsi"/>
          <w:shd w:val="clear" w:color="auto" w:fill="FFFFFF"/>
        </w:rPr>
      </w:pPr>
      <w:r w:rsidRPr="0086534A">
        <w:rPr>
          <w:rFonts w:cstheme="minorHAnsi"/>
          <w:shd w:val="clear" w:color="auto" w:fill="FFFFFF"/>
        </w:rPr>
        <w:t>This question is used to determine whether or not lack of representation in Sports/ Esports discourages people from pursuing a career in the sport. This question is used to answer the 2</w:t>
      </w:r>
      <w:r w:rsidRPr="0086534A">
        <w:rPr>
          <w:rFonts w:cstheme="minorHAnsi"/>
          <w:shd w:val="clear" w:color="auto" w:fill="FFFFFF"/>
          <w:vertAlign w:val="superscript"/>
        </w:rPr>
        <w:t>nd</w:t>
      </w:r>
      <w:r w:rsidRPr="0086534A">
        <w:rPr>
          <w:rFonts w:cstheme="minorHAnsi"/>
          <w:shd w:val="clear" w:color="auto" w:fill="FFFFFF"/>
        </w:rPr>
        <w:t xml:space="preserve"> half of the 1</w:t>
      </w:r>
      <w:r w:rsidRPr="0086534A">
        <w:rPr>
          <w:rFonts w:cstheme="minorHAnsi"/>
          <w:shd w:val="clear" w:color="auto" w:fill="FFFFFF"/>
          <w:vertAlign w:val="superscript"/>
        </w:rPr>
        <w:t>st</w:t>
      </w:r>
      <w:r w:rsidRPr="0086534A">
        <w:rPr>
          <w:rFonts w:cstheme="minorHAnsi"/>
          <w:shd w:val="clear" w:color="auto" w:fill="FFFFFF"/>
        </w:rPr>
        <w:t xml:space="preserve">  research aim which is to determine whether a </w:t>
      </w:r>
      <w:r w:rsidRPr="0086534A">
        <w:rPr>
          <w:rStyle w:val="normaltextrun"/>
          <w:rFonts w:cstheme="minorHAnsi"/>
          <w:lang w:val="en-US"/>
        </w:rPr>
        <w:t xml:space="preserve">lack of representation in their chosen sport/ esport in a heavily male dominated environment affects their decision to pursue a career in the Sport/ Esport. </w:t>
      </w:r>
    </w:p>
    <w:p w14:paraId="4F7251EC" w14:textId="57B98DDC" w:rsidR="00B1498D" w:rsidRPr="0086534A" w:rsidRDefault="00B1498D" w:rsidP="00A77F9A">
      <w:pPr>
        <w:rPr>
          <w:rFonts w:cstheme="minorHAnsi"/>
          <w:shd w:val="clear" w:color="auto" w:fill="FFFFFF"/>
        </w:rPr>
      </w:pPr>
    </w:p>
    <w:p w14:paraId="34D1383F" w14:textId="77777777" w:rsidR="00B1498D" w:rsidRPr="0086534A" w:rsidRDefault="00B1498D" w:rsidP="00A77F9A">
      <w:pPr>
        <w:rPr>
          <w:rFonts w:cstheme="minorHAnsi"/>
          <w:u w:val="single"/>
          <w:shd w:val="clear" w:color="auto" w:fill="FFFFFF"/>
        </w:rPr>
      </w:pPr>
    </w:p>
    <w:p w14:paraId="6FBDB162" w14:textId="7B525175" w:rsidR="00B1498D" w:rsidRPr="0086534A" w:rsidRDefault="00B1498D" w:rsidP="00A77F9A">
      <w:pPr>
        <w:rPr>
          <w:rFonts w:cstheme="minorHAnsi"/>
        </w:rPr>
      </w:pPr>
      <w:r w:rsidRPr="0086534A">
        <w:rPr>
          <w:rFonts w:cstheme="minorHAnsi"/>
          <w:u w:val="single"/>
          <w:shd w:val="clear" w:color="auto" w:fill="FFFFFF"/>
        </w:rPr>
        <w:t>Question 17</w:t>
      </w:r>
      <w:r w:rsidRPr="0086534A">
        <w:rPr>
          <w:rFonts w:cstheme="minorHAnsi"/>
        </w:rPr>
        <w:t xml:space="preserve"> </w:t>
      </w:r>
    </w:p>
    <w:p w14:paraId="65F106AB" w14:textId="32283006" w:rsidR="00B1498D" w:rsidRPr="00BD2B8F" w:rsidRDefault="00B1498D" w:rsidP="00A77F9A">
      <w:pPr>
        <w:rPr>
          <w:rFonts w:cstheme="minorHAnsi"/>
        </w:rPr>
      </w:pPr>
      <w:r w:rsidRPr="0086534A">
        <w:rPr>
          <w:rFonts w:cstheme="minorHAnsi"/>
        </w:rPr>
        <w:t>The last question is an open-ended question giving the participant the chance to voice their own opinion as to what they believe Esports needs to accomplish to be viewed on the same level as traditional sports. This answers the main research aims of the study which is to research what people think esports needs to accomplish to become recognised and accepted compared to more “traditional sports”.</w:t>
      </w:r>
    </w:p>
    <w:p w14:paraId="6A99BD03" w14:textId="77777777" w:rsidR="00B1498D" w:rsidRPr="0086534A" w:rsidRDefault="00B1498D" w:rsidP="00A77F9A">
      <w:pPr>
        <w:rPr>
          <w:rFonts w:cstheme="minorHAnsi"/>
          <w:shd w:val="clear" w:color="auto" w:fill="FFFFFF"/>
        </w:rPr>
      </w:pPr>
    </w:p>
    <w:p w14:paraId="26F515B3" w14:textId="77777777" w:rsidR="00B1498D" w:rsidRPr="0086534A" w:rsidRDefault="00B1498D" w:rsidP="00A77F9A">
      <w:pPr>
        <w:pStyle w:val="Style13"/>
        <w:rPr>
          <w:rFonts w:cstheme="minorHAnsi"/>
        </w:rPr>
      </w:pPr>
      <w:bookmarkStart w:id="26" w:name="_Toc103297679"/>
      <w:r w:rsidRPr="0086534A">
        <w:rPr>
          <w:rFonts w:cstheme="minorHAnsi"/>
        </w:rPr>
        <w:t>3.2.6.3 Pilot Study</w:t>
      </w:r>
      <w:bookmarkEnd w:id="26"/>
    </w:p>
    <w:p w14:paraId="234E464D" w14:textId="14F2FCCB" w:rsidR="00B1498D" w:rsidRPr="0086534A" w:rsidRDefault="00B1498D" w:rsidP="00A77F9A">
      <w:pPr>
        <w:rPr>
          <w:rFonts w:cstheme="minorHAnsi"/>
        </w:rPr>
      </w:pPr>
      <w:r w:rsidRPr="0086534A">
        <w:rPr>
          <w:rFonts w:cstheme="minorHAnsi"/>
        </w:rPr>
        <w:t xml:space="preserve">The pilot study was a preliminary test of the questionnaire designed to influence the real questionnaire by highlighting any issues and changing the wording of any questions that the testers found to be hard to understand </w:t>
      </w:r>
      <w:r w:rsidRPr="0086534A">
        <w:rPr>
          <w:rFonts w:cstheme="minorHAnsi"/>
          <w:shd w:val="clear" w:color="auto" w:fill="FFFFFF"/>
        </w:rPr>
        <w:t>(In, 2017)</w:t>
      </w:r>
      <w:r w:rsidRPr="0086534A">
        <w:rPr>
          <w:rFonts w:cstheme="minorHAnsi"/>
        </w:rPr>
        <w:t xml:space="preserve">. The pilot study also shows the researcher the feasibility and the rough amount of time it would take someone to complete the questionnaire. </w:t>
      </w:r>
      <w:r w:rsidR="000E63E4" w:rsidRPr="000E63E4">
        <w:rPr>
          <w:rFonts w:cstheme="minorHAnsi"/>
        </w:rPr>
        <w:t>The pilot research was carried out with the help of five interested volunteers, and a few small adjustments were made to the fluidity of the question as well as some of the replies.</w:t>
      </w:r>
      <w:r w:rsidR="00A72D21">
        <w:rPr>
          <w:rFonts w:cstheme="minorHAnsi"/>
        </w:rPr>
        <w:t xml:space="preserve"> </w:t>
      </w:r>
    </w:p>
    <w:p w14:paraId="1B4D98C6" w14:textId="77777777" w:rsidR="002D340E" w:rsidRPr="0086534A" w:rsidRDefault="002D340E" w:rsidP="00A77F9A">
      <w:pPr>
        <w:rPr>
          <w:rFonts w:cstheme="minorHAnsi"/>
        </w:rPr>
      </w:pPr>
    </w:p>
    <w:p w14:paraId="0CEBBC63" w14:textId="597F1C9B" w:rsidR="00B1498D" w:rsidRPr="0086534A" w:rsidRDefault="00B1498D" w:rsidP="00A77F9A">
      <w:pPr>
        <w:rPr>
          <w:rFonts w:cstheme="minorHAnsi"/>
          <w:u w:val="single"/>
        </w:rPr>
      </w:pPr>
      <w:bookmarkStart w:id="27" w:name="_Toc103297680"/>
      <w:r w:rsidRPr="0086534A">
        <w:rPr>
          <w:rStyle w:val="Style13Char"/>
          <w:rFonts w:asciiTheme="minorHAnsi" w:hAnsiTheme="minorHAnsi" w:cstheme="minorHAnsi"/>
        </w:rPr>
        <w:t>3.2.6.4</w:t>
      </w:r>
      <w:r w:rsidR="00E67287">
        <w:rPr>
          <w:rStyle w:val="Style13Char"/>
          <w:rFonts w:asciiTheme="minorHAnsi" w:hAnsiTheme="minorHAnsi" w:cstheme="minorHAnsi"/>
        </w:rPr>
        <w:t xml:space="preserve"> </w:t>
      </w:r>
      <w:r w:rsidRPr="0086534A">
        <w:rPr>
          <w:rStyle w:val="Style13Char"/>
          <w:rFonts w:asciiTheme="minorHAnsi" w:hAnsiTheme="minorHAnsi" w:cstheme="minorHAnsi"/>
        </w:rPr>
        <w:t>Analysis</w:t>
      </w:r>
      <w:bookmarkEnd w:id="27"/>
      <w:r w:rsidRPr="0086534A">
        <w:rPr>
          <w:rFonts w:cstheme="minorHAnsi"/>
          <w:u w:val="single"/>
        </w:rPr>
        <w:br/>
      </w:r>
      <w:r w:rsidRPr="0086534A">
        <w:rPr>
          <w:rFonts w:cstheme="minorHAnsi"/>
        </w:rPr>
        <w:t>The data will be analysed in section 4 using the “Human Relation theory” as well as the “audience response theory” to identify findings and complete the research aims as well as the study.</w:t>
      </w:r>
      <w:r w:rsidRPr="0086534A">
        <w:rPr>
          <w:rFonts w:cstheme="minorHAnsi"/>
          <w:u w:val="single"/>
        </w:rPr>
        <w:br w:type="page"/>
      </w:r>
    </w:p>
    <w:p w14:paraId="4AA6CF39" w14:textId="77777777" w:rsidR="00B1498D" w:rsidRPr="0086534A" w:rsidRDefault="00B1498D" w:rsidP="00A77F9A">
      <w:pPr>
        <w:pStyle w:val="Heading2"/>
        <w:rPr>
          <w:rFonts w:cstheme="minorHAnsi"/>
          <w:szCs w:val="24"/>
        </w:rPr>
      </w:pPr>
      <w:bookmarkStart w:id="28" w:name="_Toc103297681"/>
      <w:r w:rsidRPr="0086534A">
        <w:rPr>
          <w:rFonts w:cstheme="minorHAnsi"/>
          <w:szCs w:val="24"/>
        </w:rPr>
        <w:lastRenderedPageBreak/>
        <w:t>3.3 Sample</w:t>
      </w:r>
      <w:bookmarkEnd w:id="28"/>
    </w:p>
    <w:p w14:paraId="7C688C74" w14:textId="74496644" w:rsidR="00B1498D" w:rsidRDefault="00B1498D" w:rsidP="00A77F9A">
      <w:pPr>
        <w:rPr>
          <w:rFonts w:cstheme="minorHAnsi"/>
          <w:shd w:val="clear" w:color="auto" w:fill="FFFFFF"/>
        </w:rPr>
      </w:pPr>
      <w:r w:rsidRPr="0086534A">
        <w:rPr>
          <w:rFonts w:cstheme="minorHAnsi"/>
        </w:rPr>
        <w:t xml:space="preserve">To have the entire world answer the questionnaire would be completely unreasonable and also very unrealistic. </w:t>
      </w:r>
      <w:r w:rsidR="00AC7230" w:rsidRPr="00AC7230">
        <w:rPr>
          <w:rFonts w:cstheme="minorHAnsi"/>
        </w:rPr>
        <w:t>As a result, a smaller sample would be employed to represent the entire population, increasing the study's reliability and validity. This study's target demographic will be the general public, with a little emphasis on gamers</w:t>
      </w:r>
      <w:r w:rsidR="00B85008">
        <w:rPr>
          <w:rFonts w:cstheme="minorHAnsi"/>
        </w:rPr>
        <w:t xml:space="preserve"> due to the prior knowledge of the topic</w:t>
      </w:r>
      <w:r w:rsidR="00AC7230" w:rsidRPr="00AC7230">
        <w:rPr>
          <w:rFonts w:cstheme="minorHAnsi"/>
        </w:rPr>
        <w:t>. In order for the research to be considered valid and credible, a sample population of 100 participants was necessary</w:t>
      </w:r>
      <w:r w:rsidRPr="0086534A">
        <w:rPr>
          <w:rFonts w:cstheme="minorHAnsi"/>
        </w:rPr>
        <w:t>. (</w:t>
      </w:r>
      <w:r w:rsidRPr="0086534A">
        <w:rPr>
          <w:rFonts w:cstheme="minorHAnsi"/>
          <w:shd w:val="clear" w:color="auto" w:fill="FFFFFF"/>
        </w:rPr>
        <w:t>Wright</w:t>
      </w:r>
      <w:r w:rsidR="00773F05">
        <w:rPr>
          <w:rFonts w:cstheme="minorHAnsi"/>
          <w:shd w:val="clear" w:color="auto" w:fill="FFFFFF"/>
        </w:rPr>
        <w:t xml:space="preserve"> </w:t>
      </w:r>
      <w:r w:rsidRPr="0086534A">
        <w:rPr>
          <w:rFonts w:cstheme="minorHAnsi"/>
          <w:shd w:val="clear" w:color="auto" w:fill="FFFFFF"/>
        </w:rPr>
        <w:t xml:space="preserve">, 2005) Says that the number of participants all determines on how much of a margin of error you are willing to have and for a city of 500 if you allow a 10% margin of error you realistically only need 80 people. </w:t>
      </w:r>
    </w:p>
    <w:p w14:paraId="4C7B4C4F" w14:textId="77777777" w:rsidR="00621073" w:rsidRPr="0086534A" w:rsidRDefault="00621073" w:rsidP="00A77F9A">
      <w:pPr>
        <w:rPr>
          <w:rFonts w:cstheme="minorHAnsi"/>
          <w:shd w:val="clear" w:color="auto" w:fill="FFFFFF"/>
        </w:rPr>
      </w:pPr>
    </w:p>
    <w:p w14:paraId="51E13AAC" w14:textId="564E5348" w:rsidR="00B1498D" w:rsidRDefault="00B1498D" w:rsidP="00A77F9A">
      <w:pPr>
        <w:rPr>
          <w:rFonts w:cstheme="minorHAnsi"/>
        </w:rPr>
      </w:pPr>
      <w:r w:rsidRPr="0086534A">
        <w:rPr>
          <w:rFonts w:cstheme="minorHAnsi"/>
        </w:rPr>
        <w:t>The participants for this study were recruited via social media. This was due to a lack of budget and the ability for social media to send the questionnaire across the world and enable the researcher to have a large study.</w:t>
      </w:r>
    </w:p>
    <w:p w14:paraId="15DDD783" w14:textId="77777777" w:rsidR="003E0408" w:rsidRPr="0086534A" w:rsidRDefault="003E0408" w:rsidP="00A77F9A">
      <w:pPr>
        <w:rPr>
          <w:rFonts w:cstheme="minorHAnsi"/>
        </w:rPr>
      </w:pPr>
    </w:p>
    <w:p w14:paraId="4894AE21" w14:textId="77777777" w:rsidR="00B1498D" w:rsidRPr="0086534A" w:rsidRDefault="00B1498D" w:rsidP="00A77F9A">
      <w:pPr>
        <w:pStyle w:val="Heading2"/>
        <w:rPr>
          <w:rFonts w:cstheme="minorHAnsi"/>
          <w:szCs w:val="24"/>
        </w:rPr>
      </w:pPr>
      <w:bookmarkStart w:id="29" w:name="_Toc103297682"/>
      <w:r w:rsidRPr="0086534A">
        <w:rPr>
          <w:rFonts w:cstheme="minorHAnsi"/>
          <w:szCs w:val="24"/>
        </w:rPr>
        <w:t>3.4 Reliability and Validity</w:t>
      </w:r>
      <w:bookmarkEnd w:id="29"/>
      <w:r w:rsidRPr="0086534A">
        <w:rPr>
          <w:rFonts w:cstheme="minorHAnsi"/>
          <w:szCs w:val="24"/>
        </w:rPr>
        <w:t xml:space="preserve"> </w:t>
      </w:r>
    </w:p>
    <w:p w14:paraId="0AE8F312" w14:textId="063AF73E" w:rsidR="00B1498D" w:rsidRPr="0086534A" w:rsidRDefault="00B1498D" w:rsidP="00A77F9A">
      <w:pPr>
        <w:shd w:val="clear" w:color="auto" w:fill="FFFFFF"/>
        <w:rPr>
          <w:rFonts w:cstheme="minorHAnsi"/>
        </w:rPr>
      </w:pPr>
      <w:r w:rsidRPr="0086534A">
        <w:rPr>
          <w:rFonts w:cstheme="minorHAnsi"/>
        </w:rPr>
        <w:t xml:space="preserve">Reliability is when the data that is collected is accurate. Reliability and validity are essential in research as without these the data is useless s the same person could’ve answered the questionairre 100 times but just clicked different answers therefore forging the results (Reliability &amp; </w:t>
      </w:r>
      <w:r w:rsidR="00476590">
        <w:rPr>
          <w:rFonts w:cstheme="minorHAnsi"/>
        </w:rPr>
        <w:t>V</w:t>
      </w:r>
      <w:r w:rsidRPr="0086534A">
        <w:rPr>
          <w:rFonts w:cstheme="minorHAnsi"/>
        </w:rPr>
        <w:t xml:space="preserve">alidity, 2018). </w:t>
      </w:r>
    </w:p>
    <w:p w14:paraId="438CE6B8" w14:textId="77777777" w:rsidR="003C3607" w:rsidRPr="0086534A" w:rsidRDefault="003C3607" w:rsidP="00A77F9A">
      <w:pPr>
        <w:shd w:val="clear" w:color="auto" w:fill="FFFFFF"/>
        <w:rPr>
          <w:rFonts w:cstheme="minorHAnsi"/>
        </w:rPr>
      </w:pPr>
    </w:p>
    <w:p w14:paraId="25C1AD2B" w14:textId="0EB30725" w:rsidR="00B1498D" w:rsidRPr="0086534A" w:rsidRDefault="00B1498D" w:rsidP="00A77F9A">
      <w:pPr>
        <w:shd w:val="clear" w:color="auto" w:fill="FFFFFF"/>
        <w:rPr>
          <w:rFonts w:cstheme="minorHAnsi"/>
        </w:rPr>
      </w:pPr>
      <w:r w:rsidRPr="0086534A">
        <w:rPr>
          <w:rFonts w:cstheme="minorHAnsi"/>
        </w:rPr>
        <w:t xml:space="preserve">To make the questionnaire reliable and valid the questionnaire required the entering of the participants email to ensure that only 1 person was entering the questionnaire from one device. </w:t>
      </w:r>
    </w:p>
    <w:p w14:paraId="610CF7F4" w14:textId="77777777" w:rsidR="00B1498D" w:rsidRPr="0086534A" w:rsidRDefault="00B1498D" w:rsidP="00A77F9A">
      <w:pPr>
        <w:shd w:val="clear" w:color="auto" w:fill="FFFFFF"/>
        <w:rPr>
          <w:rFonts w:cstheme="minorHAnsi"/>
        </w:rPr>
      </w:pPr>
    </w:p>
    <w:p w14:paraId="121D03DF" w14:textId="77777777" w:rsidR="00B1498D" w:rsidRPr="0086534A" w:rsidRDefault="00B1498D" w:rsidP="00A77F9A">
      <w:pPr>
        <w:pStyle w:val="Heading2"/>
        <w:rPr>
          <w:rFonts w:cstheme="minorHAnsi"/>
          <w:szCs w:val="24"/>
        </w:rPr>
      </w:pPr>
      <w:bookmarkStart w:id="30" w:name="_Toc103297683"/>
      <w:r w:rsidRPr="0086534A">
        <w:rPr>
          <w:rFonts w:cstheme="minorHAnsi"/>
          <w:szCs w:val="24"/>
        </w:rPr>
        <w:t>3.5 Limitations</w:t>
      </w:r>
      <w:bookmarkEnd w:id="30"/>
    </w:p>
    <w:p w14:paraId="35AFB070" w14:textId="77777777" w:rsidR="00C06880" w:rsidRDefault="00B1498D" w:rsidP="00A77F9A">
      <w:pPr>
        <w:rPr>
          <w:rFonts w:cstheme="minorHAnsi"/>
          <w:color w:val="222222"/>
          <w:shd w:val="clear" w:color="auto" w:fill="FFFFFF"/>
        </w:rPr>
      </w:pPr>
      <w:r w:rsidRPr="0086534A">
        <w:rPr>
          <w:rFonts w:cstheme="minorHAnsi"/>
        </w:rPr>
        <w:t>The limitations of the questionnaire were the inability to control who answered the questionnaire therefore potentially leading to one sided answer if a lot of older people answered leading to an imbalance of gender and age</w:t>
      </w:r>
      <w:r w:rsidRPr="0086534A">
        <w:rPr>
          <w:rFonts w:cstheme="minorHAnsi"/>
          <w:color w:val="222222"/>
          <w:shd w:val="clear" w:color="auto" w:fill="FFFFFF"/>
        </w:rPr>
        <w:t xml:space="preserve">. Another limitation of the research was the inability to determine whether the answers given by the participants are truthful especially in some of the deeper question such as the ones about gambling habits </w:t>
      </w:r>
      <w:r w:rsidRPr="0086534A">
        <w:rPr>
          <w:rFonts w:cstheme="minorHAnsi"/>
        </w:rPr>
        <w:t>(</w:t>
      </w:r>
      <w:r w:rsidRPr="0086534A">
        <w:rPr>
          <w:rFonts w:cstheme="minorHAnsi"/>
          <w:color w:val="222222"/>
          <w:shd w:val="clear" w:color="auto" w:fill="FFFFFF"/>
        </w:rPr>
        <w:t>Ochieng, P.A., 2009).</w:t>
      </w:r>
    </w:p>
    <w:p w14:paraId="042035C2" w14:textId="77777777" w:rsidR="00C06880" w:rsidRDefault="00C06880" w:rsidP="00A77F9A">
      <w:pPr>
        <w:rPr>
          <w:rFonts w:cstheme="minorHAnsi"/>
          <w:color w:val="222222"/>
          <w:shd w:val="clear" w:color="auto" w:fill="FFFFFF"/>
        </w:rPr>
      </w:pPr>
    </w:p>
    <w:p w14:paraId="33055D16" w14:textId="3010808C" w:rsidR="00B1498D" w:rsidRPr="00C06880" w:rsidRDefault="00B1498D" w:rsidP="00A77F9A">
      <w:pPr>
        <w:pStyle w:val="Heading2"/>
        <w:rPr>
          <w:color w:val="222222"/>
          <w:shd w:val="clear" w:color="auto" w:fill="FFFFFF"/>
        </w:rPr>
      </w:pPr>
      <w:bookmarkStart w:id="31" w:name="_Toc103297684"/>
      <w:r w:rsidRPr="0086534A">
        <w:t>3.6 Ethical Considerations</w:t>
      </w:r>
      <w:bookmarkEnd w:id="31"/>
      <w:r w:rsidRPr="0086534A">
        <w:t xml:space="preserve"> </w:t>
      </w:r>
    </w:p>
    <w:p w14:paraId="6FD0D9D9" w14:textId="062FC8F3" w:rsidR="00B1498D" w:rsidRPr="0086534A" w:rsidRDefault="00B1498D" w:rsidP="00A77F9A">
      <w:pPr>
        <w:rPr>
          <w:rFonts w:cstheme="minorHAnsi"/>
          <w:color w:val="222222"/>
          <w:shd w:val="clear" w:color="auto" w:fill="FFFFFF"/>
        </w:rPr>
      </w:pPr>
      <w:r w:rsidRPr="0086534A">
        <w:rPr>
          <w:rFonts w:cstheme="minorHAnsi"/>
        </w:rPr>
        <w:t xml:space="preserve">Ethical considerations refer to the moral aspect of the research meaning is your research conducted with moral aspects taking into consideration. </w:t>
      </w:r>
      <w:r w:rsidR="00745049">
        <w:rPr>
          <w:rFonts w:cstheme="minorHAnsi"/>
        </w:rPr>
        <w:t xml:space="preserve">Sales </w:t>
      </w:r>
      <w:r w:rsidRPr="0086534A">
        <w:rPr>
          <w:rFonts w:cstheme="minorHAnsi"/>
          <w:color w:val="222222"/>
          <w:shd w:val="clear" w:color="auto" w:fill="FFFFFF"/>
        </w:rPr>
        <w:t>says the importance of ethics in research with human participants is to acknowledge social responsibility and also only ask the necessary questions to obtain the information for you research aims</w:t>
      </w:r>
      <w:r w:rsidR="00745049">
        <w:rPr>
          <w:rFonts w:cstheme="minorHAnsi"/>
          <w:color w:val="222222"/>
          <w:shd w:val="clear" w:color="auto" w:fill="FFFFFF"/>
        </w:rPr>
        <w:t xml:space="preserve"> </w:t>
      </w:r>
      <w:r w:rsidR="00745049" w:rsidRPr="0086534A">
        <w:rPr>
          <w:rFonts w:cstheme="minorHAnsi"/>
          <w:color w:val="222222"/>
          <w:shd w:val="clear" w:color="auto" w:fill="FFFFFF"/>
        </w:rPr>
        <w:t>(Sales</w:t>
      </w:r>
      <w:r w:rsidR="00745049">
        <w:rPr>
          <w:rFonts w:cstheme="minorHAnsi"/>
          <w:color w:val="222222"/>
          <w:shd w:val="clear" w:color="auto" w:fill="FFFFFF"/>
        </w:rPr>
        <w:t xml:space="preserve"> et al, </w:t>
      </w:r>
      <w:r w:rsidR="00745049" w:rsidRPr="0086534A">
        <w:rPr>
          <w:rFonts w:cstheme="minorHAnsi"/>
          <w:color w:val="222222"/>
          <w:shd w:val="clear" w:color="auto" w:fill="FFFFFF"/>
        </w:rPr>
        <w:t>2000)</w:t>
      </w:r>
      <w:r w:rsidRPr="0086534A">
        <w:rPr>
          <w:rFonts w:cstheme="minorHAnsi"/>
          <w:color w:val="222222"/>
          <w:shd w:val="clear" w:color="auto" w:fill="FFFFFF"/>
        </w:rPr>
        <w:t>.</w:t>
      </w:r>
    </w:p>
    <w:p w14:paraId="3A2B41DF" w14:textId="77777777" w:rsidR="001C14AE" w:rsidRPr="0086534A" w:rsidRDefault="001C14AE" w:rsidP="00A77F9A">
      <w:pPr>
        <w:rPr>
          <w:rFonts w:cstheme="minorHAnsi"/>
        </w:rPr>
      </w:pPr>
    </w:p>
    <w:p w14:paraId="55FF3405" w14:textId="26B48D8B" w:rsidR="00B1498D" w:rsidRPr="0086534A" w:rsidRDefault="00B1498D" w:rsidP="00A77F9A">
      <w:pPr>
        <w:rPr>
          <w:rFonts w:cstheme="minorHAnsi"/>
          <w:color w:val="222222"/>
          <w:shd w:val="clear" w:color="auto" w:fill="FFFFFF"/>
        </w:rPr>
      </w:pPr>
      <w:r w:rsidRPr="0086534A">
        <w:rPr>
          <w:rFonts w:cstheme="minorHAnsi"/>
          <w:color w:val="222222"/>
          <w:shd w:val="clear" w:color="auto" w:fill="FFFFFF"/>
        </w:rPr>
        <w:t xml:space="preserve">This research questionairre was conducted in line with the ethical standards of The University Of Wales Trinity Saint David with prior approval from the research supervisor along with an ethics form completed prior to the start of the research study. Ethical considerations were met through the participants being anonymous, the research only being used for what was stated on the questionairre and the security of the data that was sent. </w:t>
      </w:r>
      <w:r w:rsidR="00797FDA" w:rsidRPr="00797FDA">
        <w:rPr>
          <w:rFonts w:cstheme="minorHAnsi"/>
          <w:color w:val="222222"/>
          <w:shd w:val="clear" w:color="auto" w:fill="FFFFFF"/>
        </w:rPr>
        <w:t xml:space="preserve">The surveys were completely optional, which means that no one was compelled to fill them out, and all participants were over the age of 18. To prevent abuse, the data was captured and saved on the researcher's password-protected device. Prior to the questionnaire, the ethics form was completed, and the researcher and supervisor perceived no possible </w:t>
      </w:r>
      <w:r w:rsidR="00A84FB1">
        <w:rPr>
          <w:rFonts w:cstheme="minorHAnsi"/>
          <w:color w:val="222222"/>
          <w:shd w:val="clear" w:color="auto" w:fill="FFFFFF"/>
        </w:rPr>
        <w:t>harm</w:t>
      </w:r>
      <w:r w:rsidR="00797FDA" w:rsidRPr="00797FDA">
        <w:rPr>
          <w:rFonts w:cstheme="minorHAnsi"/>
          <w:color w:val="222222"/>
          <w:shd w:val="clear" w:color="auto" w:fill="FFFFFF"/>
        </w:rPr>
        <w:t xml:space="preserve"> to anybody who might participate</w:t>
      </w:r>
      <w:r w:rsidR="00101093">
        <w:rPr>
          <w:rFonts w:cstheme="minorHAnsi"/>
          <w:color w:val="222222"/>
          <w:shd w:val="clear" w:color="auto" w:fill="FFFFFF"/>
        </w:rPr>
        <w:t xml:space="preserve"> </w:t>
      </w:r>
      <w:r w:rsidRPr="0086534A">
        <w:rPr>
          <w:rFonts w:cstheme="minorHAnsi"/>
          <w:color w:val="222222"/>
          <w:shd w:val="clear" w:color="auto" w:fill="FFFFFF"/>
        </w:rPr>
        <w:t>(Gregory, 2003)</w:t>
      </w:r>
    </w:p>
    <w:p w14:paraId="0D432BCE" w14:textId="77777777" w:rsidR="002C7014" w:rsidRPr="0086534A" w:rsidRDefault="002C7014" w:rsidP="00A77F9A">
      <w:pPr>
        <w:rPr>
          <w:rFonts w:cstheme="minorHAnsi"/>
          <w:color w:val="222222"/>
          <w:shd w:val="clear" w:color="auto" w:fill="FFFFFF"/>
        </w:rPr>
      </w:pPr>
    </w:p>
    <w:p w14:paraId="1E1A81E1" w14:textId="77777777" w:rsidR="00B1498D" w:rsidRPr="0086534A" w:rsidRDefault="00B1498D" w:rsidP="00A77F9A">
      <w:pPr>
        <w:pStyle w:val="Heading2"/>
        <w:rPr>
          <w:rFonts w:cstheme="minorHAnsi"/>
          <w:szCs w:val="24"/>
        </w:rPr>
      </w:pPr>
      <w:bookmarkStart w:id="32" w:name="_Toc103297685"/>
      <w:r w:rsidRPr="0086534A">
        <w:rPr>
          <w:rFonts w:cstheme="minorHAnsi"/>
          <w:szCs w:val="24"/>
        </w:rPr>
        <w:t>3.7 Conclusion</w:t>
      </w:r>
      <w:bookmarkEnd w:id="32"/>
    </w:p>
    <w:p w14:paraId="55399982" w14:textId="1A940282" w:rsidR="009A1255" w:rsidRDefault="00B1498D" w:rsidP="00A77F9A">
      <w:pPr>
        <w:rPr>
          <w:rFonts w:cstheme="minorHAnsi"/>
        </w:rPr>
      </w:pPr>
      <w:r w:rsidRPr="0086534A">
        <w:rPr>
          <w:rFonts w:cstheme="minorHAnsi"/>
        </w:rPr>
        <w:t xml:space="preserve">This section successfully completes the research aspect of the main study which was “To research what people think esports needs to accomplish to become recognised and accepted compared to more “traditional sports” also looking at what effects gambling and the COVID-19 pandemic </w:t>
      </w:r>
      <w:r w:rsidR="00AA347E" w:rsidRPr="0086534A">
        <w:rPr>
          <w:rFonts w:cstheme="minorHAnsi"/>
        </w:rPr>
        <w:t>have on esports as a whole a</w:t>
      </w:r>
      <w:r w:rsidR="00AA347E">
        <w:rPr>
          <w:rFonts w:cstheme="minorHAnsi"/>
        </w:rPr>
        <w:t>s well as the effect</w:t>
      </w:r>
      <w:r w:rsidR="00AA347E" w:rsidRPr="0086534A">
        <w:rPr>
          <w:rFonts w:cstheme="minorHAnsi"/>
        </w:rPr>
        <w:t xml:space="preserve"> </w:t>
      </w:r>
      <w:r w:rsidR="00AA347E">
        <w:rPr>
          <w:rFonts w:cstheme="minorHAnsi"/>
        </w:rPr>
        <w:t xml:space="preserve">on </w:t>
      </w:r>
      <w:r w:rsidR="00AA347E" w:rsidRPr="0086534A">
        <w:rPr>
          <w:rFonts w:cstheme="minorHAnsi"/>
        </w:rPr>
        <w:t>traditional sport</w:t>
      </w:r>
      <w:r w:rsidR="00AA347E">
        <w:rPr>
          <w:rFonts w:cstheme="minorHAnsi"/>
        </w:rPr>
        <w:t>s</w:t>
      </w:r>
      <w:r w:rsidRPr="0086534A">
        <w:rPr>
          <w:rFonts w:cstheme="minorHAnsi"/>
        </w:rPr>
        <w:t xml:space="preserve">”. This chapter successfully completed the research aspect by identifying a suitable research method in the form of a questionnaire as well as justifying every aspect of the research should anyone need to question any of it. </w:t>
      </w:r>
    </w:p>
    <w:p w14:paraId="5B7A6A40" w14:textId="77777777" w:rsidR="009A1255" w:rsidRDefault="009A1255" w:rsidP="00A77F9A">
      <w:pPr>
        <w:rPr>
          <w:rFonts w:cstheme="minorHAnsi"/>
        </w:rPr>
      </w:pPr>
    </w:p>
    <w:p w14:paraId="3A57190D" w14:textId="29A09CD5" w:rsidR="00920A2D" w:rsidRPr="0086534A" w:rsidRDefault="00B1498D" w:rsidP="00A77F9A">
      <w:pPr>
        <w:rPr>
          <w:rFonts w:cstheme="minorHAnsi"/>
        </w:rPr>
      </w:pPr>
      <w:r w:rsidRPr="0086534A">
        <w:rPr>
          <w:rFonts w:cstheme="minorHAnsi"/>
        </w:rPr>
        <w:t>The following chapter will analyse and discuss the data collected in this chapter</w:t>
      </w:r>
      <w:r w:rsidR="00B24D2A">
        <w:rPr>
          <w:rFonts w:cstheme="minorHAnsi"/>
        </w:rPr>
        <w:t xml:space="preserve"> and discuss anything that was found as a result of research section</w:t>
      </w:r>
      <w:r w:rsidRPr="0086534A">
        <w:rPr>
          <w:rFonts w:cstheme="minorHAnsi"/>
        </w:rPr>
        <w:t>.</w:t>
      </w:r>
      <w:r w:rsidR="00920A2D" w:rsidRPr="0086534A">
        <w:rPr>
          <w:rFonts w:cstheme="minorHAnsi"/>
        </w:rPr>
        <w:br w:type="page"/>
      </w:r>
    </w:p>
    <w:p w14:paraId="5533B34F" w14:textId="7546D46A" w:rsidR="00B1498D" w:rsidRPr="0086534A" w:rsidRDefault="00920A2D" w:rsidP="00A77F9A">
      <w:pPr>
        <w:pStyle w:val="Heading1"/>
        <w:rPr>
          <w:rStyle w:val="normaltextrun"/>
          <w:rFonts w:cstheme="minorHAnsi"/>
          <w:szCs w:val="24"/>
        </w:rPr>
      </w:pPr>
      <w:bookmarkStart w:id="33" w:name="_Toc103297686"/>
      <w:r w:rsidRPr="0086534A">
        <w:rPr>
          <w:rStyle w:val="normaltextrun"/>
          <w:rFonts w:cstheme="minorHAnsi"/>
          <w:szCs w:val="24"/>
        </w:rPr>
        <w:lastRenderedPageBreak/>
        <w:t>Chapter 4 – Data Analysis</w:t>
      </w:r>
      <w:bookmarkEnd w:id="33"/>
      <w:r w:rsidRPr="0086534A">
        <w:rPr>
          <w:rStyle w:val="normaltextrun"/>
          <w:rFonts w:cstheme="minorHAnsi"/>
          <w:szCs w:val="24"/>
        </w:rPr>
        <w:t xml:space="preserve"> </w:t>
      </w:r>
    </w:p>
    <w:p w14:paraId="1A9C5E5C" w14:textId="042CEE78" w:rsidR="000229A8" w:rsidRDefault="00C24BB3" w:rsidP="00A77F9A">
      <w:pPr>
        <w:pStyle w:val="Heading2"/>
        <w:rPr>
          <w:rFonts w:cstheme="minorHAnsi"/>
          <w:szCs w:val="24"/>
        </w:rPr>
      </w:pPr>
      <w:bookmarkStart w:id="34" w:name="_Toc103297687"/>
      <w:r>
        <w:rPr>
          <w:rFonts w:cstheme="minorHAnsi"/>
          <w:szCs w:val="24"/>
        </w:rPr>
        <w:t xml:space="preserve">4.1 </w:t>
      </w:r>
      <w:r w:rsidR="00920A2D" w:rsidRPr="0086534A">
        <w:rPr>
          <w:rFonts w:cstheme="minorHAnsi"/>
          <w:szCs w:val="24"/>
        </w:rPr>
        <w:t>Introduction</w:t>
      </w:r>
      <w:bookmarkEnd w:id="34"/>
    </w:p>
    <w:p w14:paraId="4AC51303" w14:textId="0B2BB76B" w:rsidR="007A5FB3" w:rsidRDefault="00C653B1" w:rsidP="00A77F9A">
      <w:pPr>
        <w:rPr>
          <w:rFonts w:cstheme="minorHAnsi"/>
          <w:szCs w:val="28"/>
        </w:rPr>
      </w:pPr>
      <w:r w:rsidRPr="00C653B1">
        <w:rPr>
          <w:rFonts w:cstheme="minorHAnsi"/>
          <w:szCs w:val="28"/>
        </w:rPr>
        <w:t xml:space="preserve">The main purpose of this chapter is to analyse and present the questionnaire data. The poll, which included 25 participants, investigated what people consider while deciding whether to watch </w:t>
      </w:r>
      <w:r w:rsidR="00A56AFA">
        <w:rPr>
          <w:rFonts w:cstheme="minorHAnsi"/>
          <w:szCs w:val="28"/>
        </w:rPr>
        <w:t>e</w:t>
      </w:r>
      <w:r w:rsidRPr="00C653B1">
        <w:rPr>
          <w:rFonts w:cstheme="minorHAnsi"/>
          <w:szCs w:val="28"/>
        </w:rPr>
        <w:t>sports or traditional sports.</w:t>
      </w:r>
      <w:r>
        <w:rPr>
          <w:rFonts w:cstheme="minorHAnsi"/>
          <w:szCs w:val="28"/>
        </w:rPr>
        <w:t xml:space="preserve"> </w:t>
      </w:r>
    </w:p>
    <w:p w14:paraId="27282FA2" w14:textId="77777777" w:rsidR="007C2D00" w:rsidRPr="007A5FB3" w:rsidRDefault="007C2D00" w:rsidP="00A77F9A"/>
    <w:p w14:paraId="6FBCDF2E" w14:textId="53D3FC89" w:rsidR="007A5FB3" w:rsidRDefault="007A5FB3" w:rsidP="00A77F9A">
      <w:pPr>
        <w:pStyle w:val="Heading2"/>
      </w:pPr>
      <w:bookmarkStart w:id="35" w:name="_Toc103297688"/>
      <w:r>
        <w:t>4.2 Data Analysis</w:t>
      </w:r>
      <w:bookmarkEnd w:id="35"/>
    </w:p>
    <w:p w14:paraId="068BE42C" w14:textId="4FE01E58" w:rsidR="007A5FB3" w:rsidRPr="00796BAE" w:rsidRDefault="007A5FB3" w:rsidP="00A77F9A">
      <w:pPr>
        <w:rPr>
          <w:rFonts w:cstheme="minorHAnsi"/>
          <w:szCs w:val="28"/>
        </w:rPr>
      </w:pPr>
      <w:r w:rsidRPr="009E48EA">
        <w:rPr>
          <w:rFonts w:cstheme="minorHAnsi"/>
          <w:szCs w:val="28"/>
        </w:rPr>
        <w:t xml:space="preserve">Data analysis entails analysing, classifying, changing, and gathering together all of the data gathered throughout the research stage in order to make appropriate findings and view helpful information (Brandt et al, 1998). Data analysis is critical for organisations because it allows them to make more informed decisions, cut expenses by recognising trends and patterns, and better target their intended audience The data will be compiled using various charts, mostly bar charts and pie charts, as well as open-ended responses that will be categorised based about what each respondent has expressed (Kosslyn, 1989). The primary </w:t>
      </w:r>
      <w:r>
        <w:rPr>
          <w:rFonts w:cstheme="minorHAnsi"/>
          <w:szCs w:val="28"/>
        </w:rPr>
        <w:t xml:space="preserve">analysis method </w:t>
      </w:r>
      <w:r w:rsidRPr="009E48EA">
        <w:rPr>
          <w:rFonts w:cstheme="minorHAnsi"/>
          <w:szCs w:val="28"/>
        </w:rPr>
        <w:t>will be to use Google Sheets to sort data by individual replies as well as grouped responses based on answers to specific questions</w:t>
      </w:r>
      <w:r>
        <w:rPr>
          <w:rFonts w:cstheme="minorHAnsi"/>
          <w:szCs w:val="28"/>
        </w:rPr>
        <w:t xml:space="preserve"> and also it will be used due to the fact that you can export all responses from google forms into Google Sheets and the data will be ready for analysis without anything needing to be done</w:t>
      </w:r>
      <w:r w:rsidRPr="009E48EA">
        <w:rPr>
          <w:rFonts w:cstheme="minorHAnsi"/>
          <w:szCs w:val="28"/>
        </w:rPr>
        <w:t xml:space="preserve">. </w:t>
      </w:r>
    </w:p>
    <w:p w14:paraId="090411F7" w14:textId="77777777" w:rsidR="007A5FB3" w:rsidRPr="007A5FB3" w:rsidRDefault="007A5FB3" w:rsidP="00A77F9A"/>
    <w:p w14:paraId="407E4471" w14:textId="3FBD1BA4" w:rsidR="007A5FB3" w:rsidRDefault="007A5FB3" w:rsidP="00A77F9A">
      <w:pPr>
        <w:pStyle w:val="Heading2"/>
      </w:pPr>
      <w:bookmarkStart w:id="36" w:name="_Toc103297689"/>
      <w:r>
        <w:t>4.3 Methods</w:t>
      </w:r>
      <w:bookmarkEnd w:id="36"/>
      <w:r>
        <w:t xml:space="preserve"> </w:t>
      </w:r>
    </w:p>
    <w:p w14:paraId="4187B806" w14:textId="77777777" w:rsidR="006237D1" w:rsidRPr="009E48EA" w:rsidRDefault="006237D1" w:rsidP="00A77F9A">
      <w:pPr>
        <w:rPr>
          <w:rFonts w:cstheme="minorHAnsi"/>
          <w:szCs w:val="28"/>
        </w:rPr>
      </w:pPr>
      <w:r w:rsidRPr="009E48EA">
        <w:rPr>
          <w:rFonts w:cstheme="minorHAnsi"/>
          <w:szCs w:val="28"/>
        </w:rPr>
        <w:t>The participants who replied to the questionnaires were split into groups depending on their sex and age (Anscombe, 1973). There were no respondents who answered "nonbinary" or "others," this means that all of the data obtained could be evaluated on the basis of gender</w:t>
      </w:r>
      <w:r>
        <w:rPr>
          <w:rFonts w:cstheme="minorHAnsi"/>
          <w:szCs w:val="28"/>
        </w:rPr>
        <w:t xml:space="preserve">. </w:t>
      </w:r>
      <w:r w:rsidRPr="009E48EA">
        <w:rPr>
          <w:rFonts w:cstheme="minorHAnsi"/>
          <w:szCs w:val="28"/>
        </w:rPr>
        <w:t>All people who participated had to be 18 years old or older to partake</w:t>
      </w:r>
      <w:r>
        <w:rPr>
          <w:rFonts w:cstheme="minorHAnsi"/>
          <w:szCs w:val="28"/>
        </w:rPr>
        <w:t xml:space="preserve"> and also due to the fact that one of the questions was regarding gambling which cannot be done unless you 18+ in the UK</w:t>
      </w:r>
      <w:r w:rsidRPr="009E48EA">
        <w:rPr>
          <w:rFonts w:cstheme="minorHAnsi"/>
          <w:szCs w:val="28"/>
        </w:rPr>
        <w:t xml:space="preserve">, </w:t>
      </w:r>
      <w:r>
        <w:rPr>
          <w:rFonts w:cstheme="minorHAnsi"/>
          <w:szCs w:val="28"/>
        </w:rPr>
        <w:t>a</w:t>
      </w:r>
      <w:r w:rsidRPr="009E48EA">
        <w:rPr>
          <w:rFonts w:cstheme="minorHAnsi"/>
          <w:szCs w:val="28"/>
        </w:rPr>
        <w:t>ge groups were ascertained based on data found during the literature review which stated, "The main viewers of esports have been found to be active gamers seeking to improve their gameplay skills and performance by watching others play and learning from their favourite players (Jang et al, 2020)</w:t>
      </w:r>
      <w:r>
        <w:rPr>
          <w:rFonts w:cstheme="minorHAnsi"/>
          <w:szCs w:val="28"/>
        </w:rPr>
        <w:t>”</w:t>
      </w:r>
      <w:r w:rsidRPr="009E48EA">
        <w:rPr>
          <w:rFonts w:cstheme="minorHAnsi"/>
          <w:szCs w:val="28"/>
        </w:rPr>
        <w:t>.</w:t>
      </w:r>
    </w:p>
    <w:p w14:paraId="54DA2A22" w14:textId="77777777" w:rsidR="007A5FB3" w:rsidRPr="007A5FB3" w:rsidRDefault="007A5FB3" w:rsidP="00A77F9A"/>
    <w:p w14:paraId="2203CBCE" w14:textId="77777777" w:rsidR="007A5FB3" w:rsidRPr="007A5FB3" w:rsidRDefault="007A5FB3" w:rsidP="00A77F9A"/>
    <w:p w14:paraId="4BA60929" w14:textId="508F4619" w:rsidR="007A5FB3" w:rsidRDefault="007A5FB3" w:rsidP="00A77F9A">
      <w:pPr>
        <w:pStyle w:val="Heading2"/>
      </w:pPr>
      <w:bookmarkStart w:id="37" w:name="_Toc103297690"/>
      <w:r>
        <w:lastRenderedPageBreak/>
        <w:t>4.4 Demographics And Descriptive Statistics</w:t>
      </w:r>
      <w:bookmarkEnd w:id="37"/>
    </w:p>
    <w:p w14:paraId="60DB7640" w14:textId="4ACD9C6B" w:rsidR="006237D1" w:rsidRDefault="006237D1" w:rsidP="00A77F9A">
      <w:pPr>
        <w:rPr>
          <w:rFonts w:cstheme="minorHAnsi"/>
          <w:szCs w:val="28"/>
        </w:rPr>
      </w:pPr>
      <w:r w:rsidRPr="009E48EA">
        <w:rPr>
          <w:rFonts w:cstheme="minorHAnsi"/>
          <w:szCs w:val="28"/>
        </w:rPr>
        <w:t>This study recruited 25 participants through an online questionnaire posted on WhatsApp, Facebook, and Discord, a social media platform used by gamers, which assisted in bringing individuals who also had an interest in the subject as well as people who had prior knowledge about the subject, while Facebook and WhatsApp had been used to gain a large sample size for contrast (Gondran et al, 1984).</w:t>
      </w:r>
    </w:p>
    <w:p w14:paraId="4CF6954E" w14:textId="77777777" w:rsidR="006237D1" w:rsidRPr="009E48EA" w:rsidRDefault="006237D1" w:rsidP="00A77F9A">
      <w:pPr>
        <w:rPr>
          <w:rFonts w:cstheme="minorHAnsi"/>
          <w:szCs w:val="28"/>
        </w:rPr>
      </w:pPr>
    </w:p>
    <w:p w14:paraId="5B5B5A16" w14:textId="6E577B22" w:rsidR="00C81523" w:rsidRPr="00541DB1" w:rsidRDefault="006237D1" w:rsidP="00A77F9A">
      <w:pPr>
        <w:rPr>
          <w:rFonts w:cstheme="minorHAnsi"/>
          <w:color w:val="222222"/>
          <w:szCs w:val="28"/>
          <w:shd w:val="clear" w:color="auto" w:fill="FFFFFF"/>
        </w:rPr>
      </w:pPr>
      <w:r w:rsidRPr="009E48EA">
        <w:rPr>
          <w:rFonts w:cstheme="minorHAnsi"/>
          <w:szCs w:val="28"/>
        </w:rPr>
        <w:t xml:space="preserve">Of the total 25 respondents, 60% of the participants were male and 40% were female. In terms of age bracket 68% of the participants were between the ages of 18-25, 24% was between the ages of 51-64 and the remaining 10% was 1 participant who was between 26-35 and 1 participant who was between 36-50 </w:t>
      </w:r>
      <w:r w:rsidRPr="009E48EA">
        <w:rPr>
          <w:rFonts w:cstheme="minorHAnsi"/>
          <w:color w:val="222222"/>
          <w:szCs w:val="28"/>
          <w:shd w:val="clear" w:color="auto" w:fill="FFFFFF"/>
        </w:rPr>
        <w:t>. It should also be noted that 60% of the participants had heard of  Esports beforehand and 40% had not whilst 88% of the participants had previously watched sports and only 12% had not</w:t>
      </w:r>
      <w:r>
        <w:rPr>
          <w:rFonts w:cstheme="minorHAnsi"/>
          <w:color w:val="222222"/>
          <w:szCs w:val="28"/>
          <w:shd w:val="clear" w:color="auto" w:fill="FFFFFF"/>
        </w:rPr>
        <w:t>.</w:t>
      </w:r>
    </w:p>
    <w:p w14:paraId="18B0D6E3" w14:textId="77777777" w:rsidR="00C81523" w:rsidRDefault="00C81523" w:rsidP="00A77F9A">
      <w:pPr>
        <w:spacing w:after="160"/>
        <w:jc w:val="left"/>
        <w:rPr>
          <w:rFonts w:eastAsiaTheme="majorEastAsia" w:cstheme="majorBidi"/>
          <w:szCs w:val="26"/>
          <w:u w:val="single"/>
        </w:rPr>
      </w:pPr>
      <w:r>
        <w:br w:type="page"/>
      </w:r>
    </w:p>
    <w:p w14:paraId="77649435" w14:textId="21000447" w:rsidR="007A5FB3" w:rsidRDefault="007A5FB3" w:rsidP="00A77F9A">
      <w:pPr>
        <w:pStyle w:val="Heading2"/>
      </w:pPr>
      <w:bookmarkStart w:id="38" w:name="_Toc103297691"/>
      <w:r>
        <w:lastRenderedPageBreak/>
        <w:t>4.5 Questionnaire Results</w:t>
      </w:r>
      <w:bookmarkEnd w:id="38"/>
    </w:p>
    <w:p w14:paraId="5ADDC38E" w14:textId="77777777" w:rsidR="00C81523" w:rsidRPr="009E48EA" w:rsidRDefault="00C81523" w:rsidP="00A77F9A">
      <w:pPr>
        <w:rPr>
          <w:rFonts w:cstheme="minorHAnsi"/>
          <w:szCs w:val="28"/>
          <w:u w:val="single"/>
        </w:rPr>
      </w:pPr>
      <w:r w:rsidRPr="009E48EA">
        <w:rPr>
          <w:rFonts w:cstheme="minorHAnsi"/>
          <w:szCs w:val="28"/>
          <w:u w:val="single"/>
        </w:rPr>
        <w:t>Question1</w:t>
      </w:r>
    </w:p>
    <w:p w14:paraId="08A3FD73"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170CAB96" wp14:editId="207C5A90">
            <wp:extent cx="5022376" cy="2279711"/>
            <wp:effectExtent l="0" t="0" r="6985" b="6350"/>
            <wp:docPr id="38" name="Picture 3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5327" cy="2281051"/>
                    </a:xfrm>
                    <a:prstGeom prst="rect">
                      <a:avLst/>
                    </a:prstGeom>
                    <a:noFill/>
                    <a:ln>
                      <a:noFill/>
                    </a:ln>
                  </pic:spPr>
                </pic:pic>
              </a:graphicData>
            </a:graphic>
          </wp:inline>
        </w:drawing>
      </w:r>
    </w:p>
    <w:p w14:paraId="163ED69C" w14:textId="3582AB61" w:rsidR="00C81523" w:rsidRPr="009E48EA" w:rsidRDefault="00C81523" w:rsidP="00A77F9A">
      <w:pPr>
        <w:spacing w:after="160"/>
        <w:jc w:val="left"/>
        <w:rPr>
          <w:rFonts w:cstheme="minorHAnsi"/>
          <w:szCs w:val="28"/>
          <w:u w:val="single"/>
        </w:rPr>
      </w:pPr>
      <w:r w:rsidRPr="009E48EA">
        <w:rPr>
          <w:rFonts w:cstheme="minorHAnsi"/>
          <w:szCs w:val="28"/>
          <w:u w:val="single"/>
        </w:rPr>
        <w:t>Question 2</w:t>
      </w:r>
    </w:p>
    <w:p w14:paraId="03BBCA22"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36EA0280" wp14:editId="4A287113">
            <wp:extent cx="5578665" cy="2347415"/>
            <wp:effectExtent l="0" t="0" r="3175" b="0"/>
            <wp:docPr id="39" name="Picture 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0745" cy="2352498"/>
                    </a:xfrm>
                    <a:prstGeom prst="rect">
                      <a:avLst/>
                    </a:prstGeom>
                    <a:noFill/>
                    <a:ln>
                      <a:noFill/>
                    </a:ln>
                  </pic:spPr>
                </pic:pic>
              </a:graphicData>
            </a:graphic>
          </wp:inline>
        </w:drawing>
      </w:r>
      <w:r w:rsidRPr="009E48EA">
        <w:rPr>
          <w:rFonts w:cstheme="minorHAnsi"/>
          <w:szCs w:val="28"/>
          <w:u w:val="single"/>
        </w:rPr>
        <w:br w:type="page"/>
      </w:r>
    </w:p>
    <w:p w14:paraId="56463B50" w14:textId="77777777" w:rsidR="00C81523" w:rsidRPr="009E48EA" w:rsidRDefault="00C81523" w:rsidP="00A77F9A">
      <w:pPr>
        <w:rPr>
          <w:rFonts w:cstheme="minorHAnsi"/>
          <w:szCs w:val="28"/>
          <w:u w:val="single"/>
        </w:rPr>
      </w:pPr>
      <w:r w:rsidRPr="009E48EA">
        <w:rPr>
          <w:rFonts w:cstheme="minorHAnsi"/>
          <w:szCs w:val="28"/>
          <w:u w:val="single"/>
        </w:rPr>
        <w:lastRenderedPageBreak/>
        <w:t>Question 3</w:t>
      </w:r>
    </w:p>
    <w:p w14:paraId="5F5E5868"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15957B9E" wp14:editId="22B4198B">
            <wp:extent cx="4657040" cy="1959610"/>
            <wp:effectExtent l="0" t="0" r="0" b="254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8648" cy="1964495"/>
                    </a:xfrm>
                    <a:prstGeom prst="rect">
                      <a:avLst/>
                    </a:prstGeom>
                    <a:noFill/>
                    <a:ln>
                      <a:noFill/>
                    </a:ln>
                  </pic:spPr>
                </pic:pic>
              </a:graphicData>
            </a:graphic>
          </wp:inline>
        </w:drawing>
      </w:r>
    </w:p>
    <w:p w14:paraId="417280A6" w14:textId="77777777" w:rsidR="00C81523" w:rsidRPr="009E48EA" w:rsidRDefault="00C81523" w:rsidP="00A77F9A">
      <w:pPr>
        <w:rPr>
          <w:rFonts w:cstheme="minorHAnsi"/>
          <w:szCs w:val="28"/>
          <w:u w:val="single"/>
        </w:rPr>
      </w:pPr>
      <w:r w:rsidRPr="009E48EA">
        <w:rPr>
          <w:rFonts w:cstheme="minorHAnsi"/>
          <w:szCs w:val="28"/>
          <w:u w:val="single"/>
        </w:rPr>
        <w:t>Question 4</w:t>
      </w:r>
    </w:p>
    <w:p w14:paraId="60BE253D"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7244A55C" wp14:editId="4E88BFA5">
            <wp:extent cx="4582633" cy="1928300"/>
            <wp:effectExtent l="0" t="0" r="889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89301" cy="1931106"/>
                    </a:xfrm>
                    <a:prstGeom prst="rect">
                      <a:avLst/>
                    </a:prstGeom>
                    <a:noFill/>
                    <a:ln>
                      <a:noFill/>
                    </a:ln>
                  </pic:spPr>
                </pic:pic>
              </a:graphicData>
            </a:graphic>
          </wp:inline>
        </w:drawing>
      </w:r>
    </w:p>
    <w:p w14:paraId="79A77331" w14:textId="77777777" w:rsidR="00C81523" w:rsidRPr="009E48EA" w:rsidRDefault="00C81523" w:rsidP="00A77F9A">
      <w:pPr>
        <w:rPr>
          <w:rFonts w:cstheme="minorHAnsi"/>
          <w:szCs w:val="28"/>
          <w:u w:val="single"/>
        </w:rPr>
      </w:pPr>
      <w:r w:rsidRPr="009E48EA">
        <w:rPr>
          <w:rFonts w:cstheme="minorHAnsi"/>
          <w:szCs w:val="28"/>
          <w:u w:val="single"/>
        </w:rPr>
        <w:t>Question 5</w:t>
      </w:r>
    </w:p>
    <w:p w14:paraId="27FB1D6E"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6F2CF548" wp14:editId="2ACAAAEB">
            <wp:extent cx="4976037" cy="2093839"/>
            <wp:effectExtent l="0" t="0" r="0" b="1905"/>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85219" cy="2097702"/>
                    </a:xfrm>
                    <a:prstGeom prst="rect">
                      <a:avLst/>
                    </a:prstGeom>
                    <a:noFill/>
                    <a:ln>
                      <a:noFill/>
                    </a:ln>
                  </pic:spPr>
                </pic:pic>
              </a:graphicData>
            </a:graphic>
          </wp:inline>
        </w:drawing>
      </w:r>
    </w:p>
    <w:p w14:paraId="67A4DDE6" w14:textId="77777777" w:rsidR="00C81523" w:rsidRPr="009E48EA" w:rsidRDefault="00C81523" w:rsidP="00A77F9A">
      <w:pPr>
        <w:rPr>
          <w:rFonts w:cstheme="minorHAnsi"/>
          <w:szCs w:val="28"/>
          <w:u w:val="single"/>
        </w:rPr>
      </w:pPr>
      <w:r w:rsidRPr="009E48EA">
        <w:rPr>
          <w:rFonts w:cstheme="minorHAnsi"/>
          <w:szCs w:val="28"/>
          <w:u w:val="single"/>
        </w:rPr>
        <w:br w:type="page"/>
      </w:r>
    </w:p>
    <w:p w14:paraId="3AE1B1B2" w14:textId="77777777" w:rsidR="00C81523" w:rsidRPr="009E48EA" w:rsidRDefault="00C81523" w:rsidP="00A77F9A">
      <w:pPr>
        <w:rPr>
          <w:rFonts w:cstheme="minorHAnsi"/>
          <w:szCs w:val="28"/>
          <w:u w:val="single"/>
        </w:rPr>
      </w:pPr>
      <w:r w:rsidRPr="009E48EA">
        <w:rPr>
          <w:rFonts w:cstheme="minorHAnsi"/>
          <w:szCs w:val="28"/>
          <w:u w:val="single"/>
        </w:rPr>
        <w:lastRenderedPageBreak/>
        <w:t>Question 6</w:t>
      </w:r>
    </w:p>
    <w:p w14:paraId="7F6ADE24"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3C0BB23E" wp14:editId="27C1C932">
            <wp:extent cx="4403912" cy="2094614"/>
            <wp:effectExtent l="0" t="0" r="0" b="127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23153" cy="2103766"/>
                    </a:xfrm>
                    <a:prstGeom prst="rect">
                      <a:avLst/>
                    </a:prstGeom>
                    <a:noFill/>
                    <a:ln>
                      <a:noFill/>
                    </a:ln>
                  </pic:spPr>
                </pic:pic>
              </a:graphicData>
            </a:graphic>
          </wp:inline>
        </w:drawing>
      </w:r>
    </w:p>
    <w:p w14:paraId="41D8FB2C" w14:textId="77777777" w:rsidR="00C81523" w:rsidRPr="009E48EA" w:rsidRDefault="00C81523" w:rsidP="00A77F9A">
      <w:pPr>
        <w:rPr>
          <w:rFonts w:cstheme="minorHAnsi"/>
          <w:szCs w:val="28"/>
          <w:u w:val="single"/>
        </w:rPr>
      </w:pPr>
    </w:p>
    <w:p w14:paraId="3C2896A2" w14:textId="77777777" w:rsidR="00C81523" w:rsidRPr="009E48EA" w:rsidRDefault="00C81523" w:rsidP="00A77F9A">
      <w:pPr>
        <w:rPr>
          <w:rFonts w:cstheme="minorHAnsi"/>
          <w:szCs w:val="28"/>
          <w:u w:val="single"/>
        </w:rPr>
      </w:pPr>
      <w:r w:rsidRPr="009E48EA">
        <w:rPr>
          <w:rFonts w:cstheme="minorHAnsi"/>
          <w:szCs w:val="28"/>
          <w:u w:val="single"/>
        </w:rPr>
        <w:t>Question 7</w:t>
      </w:r>
    </w:p>
    <w:p w14:paraId="7C27A1E9"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50504061" wp14:editId="31C2B270">
            <wp:extent cx="4359349" cy="2073419"/>
            <wp:effectExtent l="0" t="0" r="3175" b="317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71242" cy="2079075"/>
                    </a:xfrm>
                    <a:prstGeom prst="rect">
                      <a:avLst/>
                    </a:prstGeom>
                    <a:noFill/>
                    <a:ln>
                      <a:noFill/>
                    </a:ln>
                  </pic:spPr>
                </pic:pic>
              </a:graphicData>
            </a:graphic>
          </wp:inline>
        </w:drawing>
      </w:r>
    </w:p>
    <w:p w14:paraId="177B586A" w14:textId="77777777" w:rsidR="00C81523" w:rsidRPr="009E48EA" w:rsidRDefault="00C81523" w:rsidP="00A77F9A">
      <w:pPr>
        <w:rPr>
          <w:rFonts w:cstheme="minorHAnsi"/>
          <w:szCs w:val="28"/>
          <w:u w:val="single"/>
        </w:rPr>
      </w:pPr>
      <w:r w:rsidRPr="009E48EA">
        <w:rPr>
          <w:rFonts w:cstheme="minorHAnsi"/>
          <w:szCs w:val="28"/>
          <w:u w:val="single"/>
        </w:rPr>
        <w:t>Question 8</w:t>
      </w:r>
    </w:p>
    <w:p w14:paraId="71FB9C38"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15444D6E" wp14:editId="785B2729">
            <wp:extent cx="4359275" cy="1834315"/>
            <wp:effectExtent l="0" t="0" r="3175"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66691" cy="1837436"/>
                    </a:xfrm>
                    <a:prstGeom prst="rect">
                      <a:avLst/>
                    </a:prstGeom>
                    <a:noFill/>
                    <a:ln>
                      <a:noFill/>
                    </a:ln>
                  </pic:spPr>
                </pic:pic>
              </a:graphicData>
            </a:graphic>
          </wp:inline>
        </w:drawing>
      </w:r>
    </w:p>
    <w:p w14:paraId="5CA4F5A5" w14:textId="77777777" w:rsidR="00C81523" w:rsidRPr="009E48EA" w:rsidRDefault="00C81523" w:rsidP="00A77F9A">
      <w:pPr>
        <w:rPr>
          <w:rFonts w:cstheme="minorHAnsi"/>
          <w:szCs w:val="28"/>
          <w:u w:val="single"/>
        </w:rPr>
      </w:pPr>
      <w:r w:rsidRPr="009E48EA">
        <w:rPr>
          <w:rFonts w:cstheme="minorHAnsi"/>
          <w:szCs w:val="28"/>
          <w:u w:val="single"/>
        </w:rPr>
        <w:br w:type="page"/>
      </w:r>
    </w:p>
    <w:p w14:paraId="3F70AAF6" w14:textId="77777777" w:rsidR="00C81523" w:rsidRPr="009E48EA" w:rsidRDefault="00C81523" w:rsidP="00A77F9A">
      <w:pPr>
        <w:rPr>
          <w:rFonts w:cstheme="minorHAnsi"/>
          <w:szCs w:val="28"/>
          <w:u w:val="single"/>
        </w:rPr>
      </w:pPr>
      <w:r w:rsidRPr="009E48EA">
        <w:rPr>
          <w:rFonts w:cstheme="minorHAnsi"/>
          <w:szCs w:val="28"/>
          <w:u w:val="single"/>
        </w:rPr>
        <w:lastRenderedPageBreak/>
        <w:t>Question 9</w:t>
      </w:r>
    </w:p>
    <w:p w14:paraId="605B680C"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5BFA448E" wp14:editId="2B24F4BF">
            <wp:extent cx="4725195" cy="1988288"/>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1114" cy="1994986"/>
                    </a:xfrm>
                    <a:prstGeom prst="rect">
                      <a:avLst/>
                    </a:prstGeom>
                    <a:noFill/>
                    <a:ln>
                      <a:noFill/>
                    </a:ln>
                  </pic:spPr>
                </pic:pic>
              </a:graphicData>
            </a:graphic>
          </wp:inline>
        </w:drawing>
      </w:r>
    </w:p>
    <w:p w14:paraId="2DB3758B" w14:textId="77777777" w:rsidR="00C81523" w:rsidRPr="009E48EA" w:rsidRDefault="00C81523" w:rsidP="00A77F9A">
      <w:pPr>
        <w:rPr>
          <w:rFonts w:cstheme="minorHAnsi"/>
          <w:szCs w:val="28"/>
          <w:u w:val="single"/>
        </w:rPr>
      </w:pPr>
    </w:p>
    <w:p w14:paraId="58B11F86" w14:textId="77777777" w:rsidR="00C81523" w:rsidRPr="009E48EA" w:rsidRDefault="00C81523" w:rsidP="00A77F9A">
      <w:pPr>
        <w:rPr>
          <w:rFonts w:cstheme="minorHAnsi"/>
          <w:szCs w:val="28"/>
          <w:u w:val="single"/>
        </w:rPr>
      </w:pPr>
      <w:r w:rsidRPr="009E48EA">
        <w:rPr>
          <w:rFonts w:cstheme="minorHAnsi"/>
          <w:szCs w:val="28"/>
          <w:u w:val="single"/>
        </w:rPr>
        <w:t>Question 10</w:t>
      </w:r>
    </w:p>
    <w:p w14:paraId="1E134334"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43CE1236" wp14:editId="539D7EC1">
            <wp:extent cx="4674659" cy="1967023"/>
            <wp:effectExtent l="0" t="0" r="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87490" cy="1972422"/>
                    </a:xfrm>
                    <a:prstGeom prst="rect">
                      <a:avLst/>
                    </a:prstGeom>
                    <a:noFill/>
                    <a:ln>
                      <a:noFill/>
                    </a:ln>
                  </pic:spPr>
                </pic:pic>
              </a:graphicData>
            </a:graphic>
          </wp:inline>
        </w:drawing>
      </w:r>
    </w:p>
    <w:p w14:paraId="6405EE77" w14:textId="77777777" w:rsidR="00C81523" w:rsidRPr="009E48EA" w:rsidRDefault="00C81523" w:rsidP="00A77F9A">
      <w:pPr>
        <w:rPr>
          <w:rFonts w:cstheme="minorHAnsi"/>
          <w:szCs w:val="28"/>
          <w:u w:val="single"/>
        </w:rPr>
      </w:pPr>
    </w:p>
    <w:p w14:paraId="529A3D7F" w14:textId="77777777" w:rsidR="00C81523" w:rsidRPr="009E48EA" w:rsidRDefault="00C81523" w:rsidP="00A77F9A">
      <w:pPr>
        <w:rPr>
          <w:rFonts w:cstheme="minorHAnsi"/>
          <w:szCs w:val="28"/>
          <w:u w:val="single"/>
        </w:rPr>
      </w:pPr>
      <w:r w:rsidRPr="009E48EA">
        <w:rPr>
          <w:rFonts w:cstheme="minorHAnsi"/>
          <w:szCs w:val="28"/>
          <w:u w:val="single"/>
        </w:rPr>
        <w:t>Question 11</w:t>
      </w:r>
    </w:p>
    <w:p w14:paraId="02360B0E"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5C14837C" wp14:editId="1A050FEE">
            <wp:extent cx="4674235" cy="1966845"/>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80954" cy="1969672"/>
                    </a:xfrm>
                    <a:prstGeom prst="rect">
                      <a:avLst/>
                    </a:prstGeom>
                    <a:noFill/>
                    <a:ln>
                      <a:noFill/>
                    </a:ln>
                  </pic:spPr>
                </pic:pic>
              </a:graphicData>
            </a:graphic>
          </wp:inline>
        </w:drawing>
      </w:r>
    </w:p>
    <w:p w14:paraId="6E52CA5C" w14:textId="77777777" w:rsidR="00C81523" w:rsidRPr="009E48EA" w:rsidRDefault="00C81523" w:rsidP="00A77F9A">
      <w:pPr>
        <w:rPr>
          <w:rFonts w:cstheme="minorHAnsi"/>
          <w:szCs w:val="28"/>
          <w:u w:val="single"/>
        </w:rPr>
      </w:pPr>
      <w:r w:rsidRPr="009E48EA">
        <w:rPr>
          <w:rFonts w:cstheme="minorHAnsi"/>
          <w:szCs w:val="28"/>
          <w:u w:val="single"/>
        </w:rPr>
        <w:br w:type="page"/>
      </w:r>
    </w:p>
    <w:p w14:paraId="792A270E" w14:textId="77777777" w:rsidR="00C81523" w:rsidRPr="009E48EA" w:rsidRDefault="00C81523" w:rsidP="00A77F9A">
      <w:pPr>
        <w:rPr>
          <w:rFonts w:cstheme="minorHAnsi"/>
          <w:szCs w:val="28"/>
          <w:u w:val="single"/>
        </w:rPr>
      </w:pPr>
      <w:r w:rsidRPr="009E48EA">
        <w:rPr>
          <w:rFonts w:cstheme="minorHAnsi"/>
          <w:szCs w:val="28"/>
          <w:u w:val="single"/>
        </w:rPr>
        <w:lastRenderedPageBreak/>
        <w:t>Question 12</w:t>
      </w:r>
    </w:p>
    <w:p w14:paraId="612929C3"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4F40D5CE" wp14:editId="05573075">
            <wp:extent cx="4316819" cy="1816449"/>
            <wp:effectExtent l="0" t="0" r="7620"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38487" cy="1825567"/>
                    </a:xfrm>
                    <a:prstGeom prst="rect">
                      <a:avLst/>
                    </a:prstGeom>
                    <a:noFill/>
                    <a:ln>
                      <a:noFill/>
                    </a:ln>
                  </pic:spPr>
                </pic:pic>
              </a:graphicData>
            </a:graphic>
          </wp:inline>
        </w:drawing>
      </w:r>
    </w:p>
    <w:p w14:paraId="03340A6A" w14:textId="77777777" w:rsidR="00C81523" w:rsidRPr="009E48EA" w:rsidRDefault="00C81523" w:rsidP="00A77F9A">
      <w:pPr>
        <w:rPr>
          <w:rFonts w:cstheme="minorHAnsi"/>
          <w:szCs w:val="28"/>
          <w:u w:val="single"/>
        </w:rPr>
      </w:pPr>
      <w:r w:rsidRPr="009E48EA">
        <w:rPr>
          <w:rFonts w:cstheme="minorHAnsi"/>
          <w:szCs w:val="28"/>
          <w:u w:val="single"/>
        </w:rPr>
        <w:t>Question 13</w:t>
      </w:r>
    </w:p>
    <w:p w14:paraId="7E803F8C"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7CEAAC33" wp14:editId="51DD2D77">
            <wp:extent cx="4401879" cy="1852242"/>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09075" cy="1855270"/>
                    </a:xfrm>
                    <a:prstGeom prst="rect">
                      <a:avLst/>
                    </a:prstGeom>
                    <a:noFill/>
                    <a:ln>
                      <a:noFill/>
                    </a:ln>
                  </pic:spPr>
                </pic:pic>
              </a:graphicData>
            </a:graphic>
          </wp:inline>
        </w:drawing>
      </w:r>
    </w:p>
    <w:p w14:paraId="1912E329" w14:textId="77777777" w:rsidR="00C81523" w:rsidRPr="009E48EA" w:rsidRDefault="00C81523" w:rsidP="00A77F9A">
      <w:pPr>
        <w:rPr>
          <w:rFonts w:cstheme="minorHAnsi"/>
          <w:szCs w:val="28"/>
          <w:u w:val="single"/>
        </w:rPr>
      </w:pPr>
    </w:p>
    <w:p w14:paraId="04A16BB2" w14:textId="77777777" w:rsidR="00C81523" w:rsidRPr="009E48EA" w:rsidRDefault="00C81523" w:rsidP="00A77F9A">
      <w:pPr>
        <w:rPr>
          <w:rFonts w:cstheme="minorHAnsi"/>
          <w:szCs w:val="28"/>
          <w:u w:val="single"/>
        </w:rPr>
      </w:pPr>
      <w:r w:rsidRPr="009E48EA">
        <w:rPr>
          <w:rFonts w:cstheme="minorHAnsi"/>
          <w:szCs w:val="28"/>
          <w:u w:val="single"/>
        </w:rPr>
        <w:t>Question 14</w:t>
      </w:r>
    </w:p>
    <w:p w14:paraId="3FAD504C" w14:textId="77777777" w:rsidR="00C81523" w:rsidRPr="009E48EA" w:rsidRDefault="00C81523" w:rsidP="00A77F9A">
      <w:pPr>
        <w:rPr>
          <w:rFonts w:cstheme="minorHAnsi"/>
          <w:szCs w:val="28"/>
          <w:u w:val="single"/>
        </w:rPr>
      </w:pPr>
      <w:r w:rsidRPr="009E48EA">
        <w:rPr>
          <w:noProof/>
        </w:rPr>
        <w:drawing>
          <wp:inline distT="0" distB="0" distL="0" distR="0" wp14:anchorId="2D2621B2" wp14:editId="2AE77FFC">
            <wp:extent cx="4401820" cy="2807587"/>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4"/>
                    <a:stretch>
                      <a:fillRect/>
                    </a:stretch>
                  </pic:blipFill>
                  <pic:spPr>
                    <a:xfrm>
                      <a:off x="0" y="0"/>
                      <a:ext cx="4410795" cy="2813312"/>
                    </a:xfrm>
                    <a:prstGeom prst="rect">
                      <a:avLst/>
                    </a:prstGeom>
                  </pic:spPr>
                </pic:pic>
              </a:graphicData>
            </a:graphic>
          </wp:inline>
        </w:drawing>
      </w:r>
    </w:p>
    <w:p w14:paraId="76EE5C22" w14:textId="77777777" w:rsidR="00C81523" w:rsidRPr="009E48EA" w:rsidRDefault="00C81523" w:rsidP="00A77F9A">
      <w:pPr>
        <w:rPr>
          <w:rFonts w:cstheme="minorHAnsi"/>
          <w:szCs w:val="28"/>
          <w:u w:val="single"/>
        </w:rPr>
      </w:pPr>
      <w:r w:rsidRPr="009E48EA">
        <w:rPr>
          <w:rFonts w:cstheme="minorHAnsi"/>
          <w:szCs w:val="28"/>
          <w:u w:val="single"/>
        </w:rPr>
        <w:br w:type="page"/>
      </w:r>
    </w:p>
    <w:p w14:paraId="31516D1A" w14:textId="77777777" w:rsidR="00C81523" w:rsidRPr="009E48EA" w:rsidRDefault="00C81523" w:rsidP="00A77F9A">
      <w:pPr>
        <w:rPr>
          <w:rFonts w:cstheme="minorHAnsi"/>
          <w:szCs w:val="28"/>
          <w:u w:val="single"/>
        </w:rPr>
      </w:pPr>
      <w:r w:rsidRPr="009E48EA">
        <w:rPr>
          <w:rFonts w:cstheme="minorHAnsi"/>
          <w:szCs w:val="28"/>
          <w:u w:val="single"/>
        </w:rPr>
        <w:lastRenderedPageBreak/>
        <w:t>Question 15</w:t>
      </w:r>
    </w:p>
    <w:p w14:paraId="1BD355E4" w14:textId="77777777" w:rsidR="00C81523" w:rsidRPr="009E48EA" w:rsidRDefault="00C81523" w:rsidP="00A77F9A">
      <w:pPr>
        <w:rPr>
          <w:rFonts w:cstheme="minorHAnsi"/>
          <w:szCs w:val="28"/>
          <w:u w:val="single"/>
        </w:rPr>
      </w:pPr>
      <w:r w:rsidRPr="009E48EA">
        <w:rPr>
          <w:noProof/>
        </w:rPr>
        <w:drawing>
          <wp:inline distT="0" distB="0" distL="0" distR="0" wp14:anchorId="0E25A39E" wp14:editId="5502994C">
            <wp:extent cx="4655820" cy="3136605"/>
            <wp:effectExtent l="0" t="0" r="0" b="6985"/>
            <wp:docPr id="15" name="Picture 1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eams&#10;&#10;Description automatically generated"/>
                    <pic:cNvPicPr/>
                  </pic:nvPicPr>
                  <pic:blipFill rotWithShape="1">
                    <a:blip r:embed="rId25"/>
                    <a:srcRect l="2450" b="6718"/>
                    <a:stretch/>
                  </pic:blipFill>
                  <pic:spPr bwMode="auto">
                    <a:xfrm>
                      <a:off x="0" y="0"/>
                      <a:ext cx="4662453" cy="3141074"/>
                    </a:xfrm>
                    <a:prstGeom prst="rect">
                      <a:avLst/>
                    </a:prstGeom>
                    <a:ln>
                      <a:noFill/>
                    </a:ln>
                    <a:extLst>
                      <a:ext uri="{53640926-AAD7-44D8-BBD7-CCE9431645EC}">
                        <a14:shadowObscured xmlns:a14="http://schemas.microsoft.com/office/drawing/2010/main"/>
                      </a:ext>
                    </a:extLst>
                  </pic:spPr>
                </pic:pic>
              </a:graphicData>
            </a:graphic>
          </wp:inline>
        </w:drawing>
      </w:r>
    </w:p>
    <w:p w14:paraId="1592BE55" w14:textId="77777777" w:rsidR="00C81523" w:rsidRPr="009E48EA" w:rsidRDefault="00C81523" w:rsidP="00A77F9A">
      <w:pPr>
        <w:rPr>
          <w:rFonts w:cstheme="minorHAnsi"/>
          <w:szCs w:val="28"/>
          <w:u w:val="single"/>
        </w:rPr>
      </w:pPr>
      <w:r w:rsidRPr="009E48EA">
        <w:rPr>
          <w:noProof/>
        </w:rPr>
        <w:drawing>
          <wp:inline distT="0" distB="0" distL="0" distR="0" wp14:anchorId="5FBFDB97" wp14:editId="5E5807AB">
            <wp:extent cx="4582633" cy="1098695"/>
            <wp:effectExtent l="0" t="0" r="8890" b="635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6"/>
                    <a:stretch>
                      <a:fillRect/>
                    </a:stretch>
                  </pic:blipFill>
                  <pic:spPr>
                    <a:xfrm>
                      <a:off x="0" y="0"/>
                      <a:ext cx="4606861" cy="1104504"/>
                    </a:xfrm>
                    <a:prstGeom prst="rect">
                      <a:avLst/>
                    </a:prstGeom>
                  </pic:spPr>
                </pic:pic>
              </a:graphicData>
            </a:graphic>
          </wp:inline>
        </w:drawing>
      </w:r>
    </w:p>
    <w:p w14:paraId="399C86B1" w14:textId="77777777" w:rsidR="00C81523" w:rsidRPr="009E48EA" w:rsidRDefault="00C81523" w:rsidP="00A77F9A">
      <w:pPr>
        <w:rPr>
          <w:rFonts w:cstheme="minorHAnsi"/>
          <w:szCs w:val="28"/>
          <w:u w:val="single"/>
        </w:rPr>
      </w:pPr>
      <w:r w:rsidRPr="009E48EA">
        <w:rPr>
          <w:rFonts w:cstheme="minorHAnsi"/>
          <w:szCs w:val="28"/>
          <w:u w:val="single"/>
        </w:rPr>
        <w:t>Question 16</w:t>
      </w:r>
    </w:p>
    <w:p w14:paraId="44E7F68A" w14:textId="77777777" w:rsidR="00C81523" w:rsidRPr="009E48EA" w:rsidRDefault="00C81523" w:rsidP="00A77F9A">
      <w:pPr>
        <w:rPr>
          <w:rFonts w:cstheme="minorHAnsi"/>
          <w:szCs w:val="28"/>
          <w:u w:val="single"/>
        </w:rPr>
      </w:pPr>
      <w:r w:rsidRPr="009E48EA">
        <w:rPr>
          <w:rFonts w:cstheme="minorHAnsi"/>
          <w:noProof/>
          <w:szCs w:val="28"/>
          <w:u w:val="single"/>
        </w:rPr>
        <w:drawing>
          <wp:inline distT="0" distB="0" distL="0" distR="0" wp14:anchorId="722B26D3" wp14:editId="7C7D6895">
            <wp:extent cx="4582160" cy="2076847"/>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90460" cy="2080609"/>
                    </a:xfrm>
                    <a:prstGeom prst="rect">
                      <a:avLst/>
                    </a:prstGeom>
                    <a:noFill/>
                    <a:ln>
                      <a:noFill/>
                    </a:ln>
                  </pic:spPr>
                </pic:pic>
              </a:graphicData>
            </a:graphic>
          </wp:inline>
        </w:drawing>
      </w:r>
    </w:p>
    <w:p w14:paraId="11E9D57E" w14:textId="77777777" w:rsidR="00C81523" w:rsidRPr="009E48EA" w:rsidRDefault="00C81523" w:rsidP="00A77F9A">
      <w:pPr>
        <w:rPr>
          <w:rFonts w:cstheme="minorHAnsi"/>
          <w:szCs w:val="28"/>
          <w:u w:val="single"/>
        </w:rPr>
      </w:pPr>
    </w:p>
    <w:p w14:paraId="52AFEF94" w14:textId="77777777" w:rsidR="00C81523" w:rsidRPr="009E48EA" w:rsidRDefault="00C81523" w:rsidP="00A77F9A">
      <w:pPr>
        <w:rPr>
          <w:rFonts w:cstheme="minorHAnsi"/>
          <w:szCs w:val="28"/>
          <w:u w:val="single"/>
        </w:rPr>
      </w:pPr>
      <w:r w:rsidRPr="009E48EA">
        <w:rPr>
          <w:rFonts w:cstheme="minorHAnsi"/>
          <w:szCs w:val="28"/>
          <w:u w:val="single"/>
        </w:rPr>
        <w:br w:type="page"/>
      </w:r>
    </w:p>
    <w:p w14:paraId="4286F26F" w14:textId="77777777" w:rsidR="00C81523" w:rsidRPr="009E48EA" w:rsidRDefault="00C81523" w:rsidP="00A77F9A">
      <w:pPr>
        <w:rPr>
          <w:rFonts w:cstheme="minorHAnsi"/>
          <w:szCs w:val="28"/>
          <w:u w:val="single"/>
        </w:rPr>
      </w:pPr>
      <w:r w:rsidRPr="009E48EA">
        <w:rPr>
          <w:rFonts w:cstheme="minorHAnsi"/>
          <w:szCs w:val="28"/>
          <w:u w:val="single"/>
        </w:rPr>
        <w:lastRenderedPageBreak/>
        <w:t>Question 17</w:t>
      </w:r>
    </w:p>
    <w:p w14:paraId="4E0F54DB" w14:textId="77777777" w:rsidR="00C81523" w:rsidRPr="009E48EA" w:rsidRDefault="00C81523" w:rsidP="00A77F9A">
      <w:pPr>
        <w:rPr>
          <w:rFonts w:cstheme="minorHAnsi"/>
          <w:szCs w:val="28"/>
          <w:u w:val="single"/>
        </w:rPr>
      </w:pPr>
      <w:r w:rsidRPr="009E48EA">
        <w:rPr>
          <w:noProof/>
        </w:rPr>
        <w:drawing>
          <wp:inline distT="0" distB="0" distL="0" distR="0" wp14:anchorId="722206C0" wp14:editId="1E69DFE0">
            <wp:extent cx="4404172" cy="2817628"/>
            <wp:effectExtent l="0" t="0" r="0" b="1905"/>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rotWithShape="1">
                    <a:blip r:embed="rId28"/>
                    <a:srcRect b="4664"/>
                    <a:stretch/>
                  </pic:blipFill>
                  <pic:spPr bwMode="auto">
                    <a:xfrm>
                      <a:off x="0" y="0"/>
                      <a:ext cx="4416023" cy="2825210"/>
                    </a:xfrm>
                    <a:prstGeom prst="rect">
                      <a:avLst/>
                    </a:prstGeom>
                    <a:ln>
                      <a:noFill/>
                    </a:ln>
                    <a:extLst>
                      <a:ext uri="{53640926-AAD7-44D8-BBD7-CCE9431645EC}">
                        <a14:shadowObscured xmlns:a14="http://schemas.microsoft.com/office/drawing/2010/main"/>
                      </a:ext>
                    </a:extLst>
                  </pic:spPr>
                </pic:pic>
              </a:graphicData>
            </a:graphic>
          </wp:inline>
        </w:drawing>
      </w:r>
    </w:p>
    <w:p w14:paraId="3D3728CE" w14:textId="77777777" w:rsidR="00C81523" w:rsidRPr="009E48EA" w:rsidRDefault="00C81523" w:rsidP="00A77F9A">
      <w:pPr>
        <w:rPr>
          <w:rFonts w:cstheme="minorHAnsi"/>
          <w:szCs w:val="28"/>
          <w:u w:val="single"/>
        </w:rPr>
      </w:pPr>
      <w:r w:rsidRPr="009E48EA">
        <w:rPr>
          <w:noProof/>
        </w:rPr>
        <w:drawing>
          <wp:inline distT="0" distB="0" distL="0" distR="0" wp14:anchorId="5EBE4C0C" wp14:editId="457840A0">
            <wp:extent cx="4465674" cy="2483729"/>
            <wp:effectExtent l="0" t="0" r="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rotWithShape="1">
                    <a:blip r:embed="rId29"/>
                    <a:srcRect t="16955"/>
                    <a:stretch/>
                  </pic:blipFill>
                  <pic:spPr bwMode="auto">
                    <a:xfrm>
                      <a:off x="0" y="0"/>
                      <a:ext cx="4473190" cy="2487909"/>
                    </a:xfrm>
                    <a:prstGeom prst="rect">
                      <a:avLst/>
                    </a:prstGeom>
                    <a:ln>
                      <a:noFill/>
                    </a:ln>
                    <a:extLst>
                      <a:ext uri="{53640926-AAD7-44D8-BBD7-CCE9431645EC}">
                        <a14:shadowObscured xmlns:a14="http://schemas.microsoft.com/office/drawing/2010/main"/>
                      </a:ext>
                    </a:extLst>
                  </pic:spPr>
                </pic:pic>
              </a:graphicData>
            </a:graphic>
          </wp:inline>
        </w:drawing>
      </w:r>
    </w:p>
    <w:p w14:paraId="46F12E06" w14:textId="37904AB1" w:rsidR="006237D1" w:rsidRPr="00C81523" w:rsidRDefault="00C81523" w:rsidP="00A77F9A">
      <w:pPr>
        <w:rPr>
          <w:rFonts w:cstheme="minorHAnsi"/>
          <w:szCs w:val="28"/>
          <w:u w:val="single"/>
        </w:rPr>
      </w:pPr>
      <w:r w:rsidRPr="009E48EA">
        <w:rPr>
          <w:noProof/>
        </w:rPr>
        <w:drawing>
          <wp:inline distT="0" distB="0" distL="0" distR="0" wp14:anchorId="315412EB" wp14:editId="01667E38">
            <wp:extent cx="4465320" cy="2453800"/>
            <wp:effectExtent l="0" t="0" r="0" b="381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30"/>
                    <a:stretch>
                      <a:fillRect/>
                    </a:stretch>
                  </pic:blipFill>
                  <pic:spPr>
                    <a:xfrm>
                      <a:off x="0" y="0"/>
                      <a:ext cx="4490314" cy="2467535"/>
                    </a:xfrm>
                    <a:prstGeom prst="rect">
                      <a:avLst/>
                    </a:prstGeom>
                  </pic:spPr>
                </pic:pic>
              </a:graphicData>
            </a:graphic>
          </wp:inline>
        </w:drawing>
      </w:r>
      <w:r w:rsidR="006237D1">
        <w:br w:type="page"/>
      </w:r>
    </w:p>
    <w:p w14:paraId="178AA80A" w14:textId="2B1E5D61" w:rsidR="007A5FB3" w:rsidRDefault="007A5FB3" w:rsidP="00A77F9A">
      <w:pPr>
        <w:pStyle w:val="Heading2"/>
      </w:pPr>
      <w:bookmarkStart w:id="39" w:name="_Toc103297692"/>
      <w:r>
        <w:lastRenderedPageBreak/>
        <w:t>4.6 Discussion</w:t>
      </w:r>
      <w:bookmarkEnd w:id="39"/>
    </w:p>
    <w:p w14:paraId="50713772" w14:textId="77777777" w:rsidR="00C81523" w:rsidRPr="009E48EA" w:rsidRDefault="00C81523" w:rsidP="00A77F9A">
      <w:r w:rsidRPr="009E48EA">
        <w:t>The research sought to evaluate the general public's perceptions of what esports must do in order to be recognised and acknowledged in comparison to "conventional sports," as well as the impact of gambling and the COVID-19 Pandemic on esports/ sports as a whole.</w:t>
      </w:r>
    </w:p>
    <w:p w14:paraId="2268FE69" w14:textId="32AB3C59" w:rsidR="00C81523" w:rsidRDefault="00C81523" w:rsidP="00A77F9A">
      <w:pPr>
        <w:rPr>
          <w:rFonts w:cstheme="minorHAnsi"/>
          <w:szCs w:val="28"/>
          <w:shd w:val="clear" w:color="auto" w:fill="FFFFFF"/>
        </w:rPr>
      </w:pPr>
      <w:r w:rsidRPr="00A158B7">
        <w:rPr>
          <w:rFonts w:cstheme="minorHAnsi"/>
          <w:szCs w:val="28"/>
        </w:rPr>
        <w:t>Among the 16 inquiries that did not contain one requesting participants for permission to use their data for this dissertation. There was a huge range of responses when it came to Males vs Females, most notably during the "Do you watch esports?" question, where 9/10 of the women that responded did not watch esports or had heard of esports before</w:t>
      </w:r>
      <w:r>
        <w:rPr>
          <w:rFonts w:cstheme="minorHAnsi"/>
          <w:szCs w:val="28"/>
        </w:rPr>
        <w:t xml:space="preserve">. </w:t>
      </w:r>
      <w:r w:rsidRPr="00A158B7">
        <w:rPr>
          <w:rFonts w:cstheme="minorHAnsi"/>
          <w:szCs w:val="28"/>
        </w:rPr>
        <w:t>It was projected that this would happen because it was discovered during the literature analysis that just 5% of women competed at the highest level of video games, allowing the researcher to predict that male participants would have heard about esports whilst most women would not have (</w:t>
      </w:r>
      <w:r w:rsidRPr="00A158B7">
        <w:rPr>
          <w:rFonts w:cstheme="minorHAnsi"/>
          <w:szCs w:val="28"/>
          <w:shd w:val="clear" w:color="auto" w:fill="FFFFFF"/>
        </w:rPr>
        <w:t xml:space="preserve">Gantz et al,  1991). </w:t>
      </w:r>
    </w:p>
    <w:p w14:paraId="6E36EF6E" w14:textId="77777777" w:rsidR="00C81523" w:rsidRPr="00A158B7" w:rsidRDefault="00C81523" w:rsidP="00A77F9A">
      <w:pPr>
        <w:rPr>
          <w:rFonts w:cstheme="minorHAnsi"/>
          <w:szCs w:val="28"/>
        </w:rPr>
      </w:pPr>
    </w:p>
    <w:p w14:paraId="30F4CE7F" w14:textId="4C8C4BA4" w:rsidR="00C81523" w:rsidRDefault="00C81523" w:rsidP="00A77F9A">
      <w:pPr>
        <w:rPr>
          <w:rFonts w:cstheme="minorHAnsi"/>
          <w:szCs w:val="28"/>
        </w:rPr>
      </w:pPr>
      <w:r w:rsidRPr="00626107">
        <w:rPr>
          <w:rFonts w:cstheme="minorHAnsi"/>
          <w:szCs w:val="28"/>
        </w:rPr>
        <w:t>By combining the responses to questions 2 and 4, it is possible to derive that 0% of those over the age of 25 have previously watched esports. One participant commented, "Esports has to become more mainstream, and being on Twitch has a major impact on this”. Twitch is a free livestreaming platform that broadcasts 95% of all esports and is major component of gamers wanted to watch people play their favourite game</w:t>
      </w:r>
      <w:r w:rsidRPr="00626107">
        <w:rPr>
          <w:rFonts w:cstheme="minorHAnsi"/>
          <w:szCs w:val="28"/>
          <w:shd w:val="clear" w:color="auto" w:fill="FFFFFF"/>
        </w:rPr>
        <w:t xml:space="preserve"> (Granic et al, 2014). </w:t>
      </w:r>
      <w:r w:rsidRPr="00626107">
        <w:rPr>
          <w:rFonts w:cstheme="minorHAnsi"/>
          <w:szCs w:val="28"/>
        </w:rPr>
        <w:t>This is likely one of the main reasons why they are perceived differently than conventional sports, as many elderly people aren't as internet knowledgeable as younger generations, and hence 90% of their entertainment comes from television.</w:t>
      </w:r>
    </w:p>
    <w:p w14:paraId="3D3EB602" w14:textId="77777777" w:rsidR="00C81523" w:rsidRPr="00626107" w:rsidRDefault="00C81523" w:rsidP="00A77F9A">
      <w:pPr>
        <w:rPr>
          <w:rFonts w:cstheme="minorHAnsi"/>
          <w:szCs w:val="28"/>
        </w:rPr>
      </w:pPr>
    </w:p>
    <w:p w14:paraId="3AA2BB7F" w14:textId="77777777" w:rsidR="00C81523" w:rsidRPr="00962140" w:rsidRDefault="00C81523" w:rsidP="00A77F9A">
      <w:pPr>
        <w:rPr>
          <w:rFonts w:cstheme="minorHAnsi"/>
          <w:szCs w:val="28"/>
        </w:rPr>
      </w:pPr>
      <w:r w:rsidRPr="00962140">
        <w:rPr>
          <w:rFonts w:cstheme="minorHAnsi"/>
          <w:szCs w:val="28"/>
        </w:rPr>
        <w:t>It was discovered using open-ended question 17, which questioned individuals, "What do you believe Esports has to do to be considered on the same level as traditional sports?" that the main reasons given by people over the age of 25 who had never watched or heard of esports before, and the most common reasons for them not being viewed the same way, were "More awareness of what sports are to the general public," "More competitors with a global presence," "They need to be as entertaining and skilled as traditional sports," and "Nothing, it's more of a generational issue." Apart from being a "generational issue,"</w:t>
      </w:r>
      <w:r w:rsidRPr="00962140">
        <w:rPr>
          <w:rFonts w:cstheme="minorHAnsi"/>
          <w:szCs w:val="28"/>
          <w:shd w:val="clear" w:color="auto" w:fill="FFFFFF"/>
        </w:rPr>
        <w:t xml:space="preserve"> (Chen et al, 2011). </w:t>
      </w:r>
      <w:r w:rsidRPr="00962140">
        <w:rPr>
          <w:rFonts w:cstheme="minorHAnsi"/>
          <w:szCs w:val="28"/>
        </w:rPr>
        <w:t xml:space="preserve"> The overwhelming opinion was that esports require more advertising to prove that they are equally as skilled as normal sports and, hopefully, attract more attention (</w:t>
      </w:r>
      <w:r w:rsidRPr="00962140">
        <w:rPr>
          <w:rFonts w:cstheme="minorHAnsi"/>
          <w:szCs w:val="28"/>
          <w:shd w:val="clear" w:color="auto" w:fill="FFFFFF"/>
        </w:rPr>
        <w:t>Wagner, 2006</w:t>
      </w:r>
      <w:r w:rsidRPr="00962140">
        <w:rPr>
          <w:rFonts w:cstheme="minorHAnsi"/>
          <w:szCs w:val="28"/>
        </w:rPr>
        <w:t xml:space="preserve">). </w:t>
      </w:r>
    </w:p>
    <w:p w14:paraId="0FFFDD6B" w14:textId="29D945FE" w:rsidR="00C81523" w:rsidRDefault="00C81523" w:rsidP="00A77F9A">
      <w:pPr>
        <w:rPr>
          <w:rFonts w:cstheme="minorHAnsi"/>
          <w:szCs w:val="28"/>
        </w:rPr>
      </w:pPr>
      <w:r w:rsidRPr="00A42A6F">
        <w:rPr>
          <w:rFonts w:cstheme="minorHAnsi"/>
          <w:szCs w:val="28"/>
        </w:rPr>
        <w:lastRenderedPageBreak/>
        <w:t>Following the receipt of participant responses to question 16, it was discovered that 40% of the women who responded believed that lack of representation in esports/sports is a major barrier to those wishing to pursue a career in the sector, while 40% of the overall participants believe that lack of representation is a barrier. It should also be mentioned that 40% of women who feel a lack of representation is a barrier said they have been harassed online because of their gender during question 13. As a consequence, it can be determined that one of the primary reasons why women choose not to pursue jobs is because they view the environment to be toxic or have previously had a poor experience, and because it's a predominantly male dominated field, they are turned off by this and decided against pursuing careers (</w:t>
      </w:r>
      <w:r w:rsidRPr="00A42A6F">
        <w:rPr>
          <w:rFonts w:cstheme="minorHAnsi"/>
          <w:szCs w:val="28"/>
          <w:shd w:val="clear" w:color="auto" w:fill="FFFFFF"/>
        </w:rPr>
        <w:t>McLean et al, 2019)</w:t>
      </w:r>
      <w:r w:rsidRPr="00A42A6F">
        <w:rPr>
          <w:rFonts w:cstheme="minorHAnsi"/>
          <w:szCs w:val="28"/>
        </w:rPr>
        <w:t xml:space="preserve">.  </w:t>
      </w:r>
    </w:p>
    <w:p w14:paraId="0F5EDDE5" w14:textId="77777777" w:rsidR="00C81523" w:rsidRPr="00A42A6F" w:rsidRDefault="00C81523" w:rsidP="00A77F9A">
      <w:pPr>
        <w:rPr>
          <w:rFonts w:cstheme="minorHAnsi"/>
          <w:szCs w:val="28"/>
        </w:rPr>
      </w:pPr>
    </w:p>
    <w:p w14:paraId="65DE0306" w14:textId="45734BA5" w:rsidR="00C81523" w:rsidRDefault="00C81523" w:rsidP="00A77F9A">
      <w:pPr>
        <w:rPr>
          <w:rFonts w:cstheme="minorHAnsi"/>
          <w:szCs w:val="28"/>
        </w:rPr>
      </w:pPr>
      <w:r w:rsidRPr="00A42A6F">
        <w:rPr>
          <w:rFonts w:cstheme="minorHAnsi"/>
          <w:szCs w:val="28"/>
        </w:rPr>
        <w:t>After looking at the answers provided to question 8 within regards to “Do you gamble” and question 11 which is about “How often you gamble” It can be said that the largest selected answer within regards to each question was 64% of the total participants answered that they had gambled before and around 47% of participants stated that they gamble less than 12 time per year and 13% of the participants said they gambled casually which is around 1-2 times per month</w:t>
      </w:r>
      <w:r w:rsidRPr="00A42A6F">
        <w:rPr>
          <w:rFonts w:cstheme="minorHAnsi"/>
          <w:szCs w:val="28"/>
          <w:shd w:val="clear" w:color="auto" w:fill="FFFFFF"/>
        </w:rPr>
        <w:t xml:space="preserve"> (Hing et al, 2013)</w:t>
      </w:r>
      <w:r w:rsidRPr="00A42A6F">
        <w:rPr>
          <w:rFonts w:cstheme="minorHAnsi"/>
          <w:szCs w:val="28"/>
        </w:rPr>
        <w:t>. It should also be noted that 60.9% of people said they gambled due to entertainment. This is not surprising because it can be justified by the previous research during the literature review that stated 70% of the over 18’s in the United Kingdom gambled in national lottery which takes place once per week</w:t>
      </w:r>
      <w:r w:rsidRPr="00A42A6F">
        <w:rPr>
          <w:rFonts w:cstheme="minorHAnsi"/>
          <w:szCs w:val="28"/>
          <w:shd w:val="clear" w:color="auto" w:fill="FFFFFF"/>
        </w:rPr>
        <w:t xml:space="preserve"> (Miers, 1996)</w:t>
      </w:r>
      <w:r w:rsidRPr="00A42A6F">
        <w:rPr>
          <w:rFonts w:cstheme="minorHAnsi"/>
          <w:szCs w:val="28"/>
        </w:rPr>
        <w:t xml:space="preserve">.  </w:t>
      </w:r>
    </w:p>
    <w:p w14:paraId="7329CE48" w14:textId="77777777" w:rsidR="00C81523" w:rsidRPr="00A42A6F" w:rsidRDefault="00C81523" w:rsidP="00A77F9A">
      <w:pPr>
        <w:rPr>
          <w:rFonts w:cstheme="minorHAnsi"/>
          <w:szCs w:val="28"/>
        </w:rPr>
      </w:pPr>
    </w:p>
    <w:p w14:paraId="1126DD04" w14:textId="77777777" w:rsidR="00C81523" w:rsidRPr="00A42A6F" w:rsidRDefault="00C81523" w:rsidP="00A77F9A">
      <w:pPr>
        <w:rPr>
          <w:rStyle w:val="normaltextrun"/>
          <w:rFonts w:cstheme="minorHAnsi"/>
          <w:szCs w:val="28"/>
        </w:rPr>
      </w:pPr>
      <w:r w:rsidRPr="00A42A6F">
        <w:rPr>
          <w:rFonts w:cstheme="minorHAnsi"/>
          <w:szCs w:val="28"/>
        </w:rPr>
        <w:t>"Do you think the existence of gambling in Sports/Esports has an influence on its viewers?" posed Question 10. This allowed the researcher to collect information for the second aim and given the prevalence of gambling in both sports and esports, it was critical that this be included in the questionnaire. The most common response was yes, with 73.9% of participants believing that gambling has an influence on viewers and only 26.1% believing that it does not</w:t>
      </w:r>
      <w:r w:rsidRPr="00A42A6F">
        <w:rPr>
          <w:rFonts w:cstheme="minorHAnsi"/>
          <w:szCs w:val="28"/>
          <w:shd w:val="clear" w:color="auto" w:fill="FFFFFF"/>
        </w:rPr>
        <w:t xml:space="preserve"> (Lamont et al, 2016)</w:t>
      </w:r>
      <w:r w:rsidRPr="00A42A6F">
        <w:rPr>
          <w:rFonts w:cstheme="minorHAnsi"/>
          <w:szCs w:val="28"/>
        </w:rPr>
        <w:t xml:space="preserve">. This shows that over 2/3rds of the total participants believe that gambling has an effect on the viewer and since it plays such as integral part in esports and sports and is actively shown before matches and via adverts this could lead to addiction and potentially lead to financial problems further down the line and with the literature review finding out that when regarding </w:t>
      </w:r>
      <w:r w:rsidRPr="00A42A6F">
        <w:rPr>
          <w:rFonts w:cstheme="minorHAnsi"/>
          <w:szCs w:val="28"/>
          <w:shd w:val="clear" w:color="auto" w:fill="FFFFFF"/>
        </w:rPr>
        <w:t xml:space="preserve">youngsters aged 12 and up, 93.1 % of Android games had loot boxes and 94.9 % of iPhone games had loot boxes and these games were rated </w:t>
      </w:r>
      <w:r w:rsidRPr="00A42A6F">
        <w:rPr>
          <w:rFonts w:cstheme="minorHAnsi"/>
          <w:szCs w:val="28"/>
          <w:shd w:val="clear" w:color="auto" w:fill="FFFFFF"/>
        </w:rPr>
        <w:lastRenderedPageBreak/>
        <w:t xml:space="preserve">appropriate for children meaning this could become a huge issue in the future if kids developed gambling addictions as a young age due to low regulations surround the topic. </w:t>
      </w:r>
    </w:p>
    <w:p w14:paraId="1AF9A225" w14:textId="25DB9C17" w:rsidR="00C81523" w:rsidRDefault="00C81523" w:rsidP="00A77F9A">
      <w:pPr>
        <w:rPr>
          <w:rStyle w:val="normaltextrun"/>
          <w:rFonts w:cstheme="minorHAnsi"/>
          <w:szCs w:val="28"/>
          <w:lang w:val="en-US"/>
        </w:rPr>
      </w:pPr>
      <w:r w:rsidRPr="00A42A6F">
        <w:rPr>
          <w:rStyle w:val="normaltextrun"/>
          <w:rFonts w:cstheme="minorHAnsi"/>
          <w:szCs w:val="28"/>
          <w:lang w:val="en-US"/>
        </w:rPr>
        <w:t xml:space="preserve">The third and final goal concerned the covid nineteen epidemic and whether no fans in football stadiums influenced match outcomes. Question 13 was about this issue and asked, "Do you believe no fans in stadiums and at events effected the result?" 73.1% of individuals said they thought the lack of spectators in the stadiums influenced the outcome of the game in </w:t>
      </w:r>
      <w:r>
        <w:rPr>
          <w:rStyle w:val="normaltextrun"/>
          <w:rFonts w:cstheme="minorHAnsi"/>
          <w:szCs w:val="28"/>
          <w:lang w:val="en-US"/>
        </w:rPr>
        <w:t xml:space="preserve">certain </w:t>
      </w:r>
      <w:r w:rsidRPr="00A42A6F">
        <w:rPr>
          <w:rStyle w:val="normaltextrun"/>
          <w:rFonts w:cstheme="minorHAnsi"/>
          <w:szCs w:val="28"/>
          <w:lang w:val="en-US"/>
        </w:rPr>
        <w:t>manner, while just 26.9% said they did not think it did</w:t>
      </w:r>
      <w:r>
        <w:rPr>
          <w:rStyle w:val="normaltextrun"/>
          <w:rFonts w:cstheme="minorHAnsi"/>
          <w:szCs w:val="28"/>
          <w:lang w:val="en-US"/>
        </w:rPr>
        <w:t>.</w:t>
      </w:r>
    </w:p>
    <w:p w14:paraId="74FFE29D" w14:textId="77777777" w:rsidR="00C81523" w:rsidRPr="00A42A6F" w:rsidRDefault="00C81523" w:rsidP="00A77F9A">
      <w:pPr>
        <w:rPr>
          <w:rStyle w:val="normaltextrun"/>
          <w:rFonts w:cstheme="minorHAnsi"/>
          <w:szCs w:val="28"/>
          <w:lang w:val="en-US"/>
        </w:rPr>
      </w:pPr>
    </w:p>
    <w:p w14:paraId="75CE280D" w14:textId="17A58D16" w:rsidR="00C81523" w:rsidRDefault="00C81523" w:rsidP="00A77F9A">
      <w:pPr>
        <w:rPr>
          <w:rFonts w:cstheme="minorHAnsi"/>
          <w:szCs w:val="28"/>
          <w:shd w:val="clear" w:color="auto" w:fill="FFFFFF"/>
        </w:rPr>
      </w:pPr>
      <w:r w:rsidRPr="00A42A6F">
        <w:rPr>
          <w:rStyle w:val="normaltextrun"/>
          <w:rFonts w:cstheme="minorHAnsi"/>
          <w:szCs w:val="28"/>
          <w:lang w:val="en-US"/>
        </w:rPr>
        <w:t xml:space="preserve">During the pandemic, esports events went online and had zero premier tournaments from September 8th, 2019, to October 26th, 2021, and all big events moved online, and they played on the nearest servers to their headquarters, which caused latency </w:t>
      </w:r>
      <w:r>
        <w:rPr>
          <w:rStyle w:val="normaltextrun"/>
          <w:rFonts w:cstheme="minorHAnsi"/>
          <w:szCs w:val="28"/>
          <w:lang w:val="en-US"/>
        </w:rPr>
        <w:t xml:space="preserve">issues </w:t>
      </w:r>
      <w:r w:rsidRPr="00A42A6F">
        <w:rPr>
          <w:rStyle w:val="normaltextrun"/>
          <w:rFonts w:cstheme="minorHAnsi"/>
          <w:szCs w:val="28"/>
          <w:lang w:val="en-US"/>
        </w:rPr>
        <w:t xml:space="preserve">and time zone difficulties. </w:t>
      </w:r>
      <w:r w:rsidRPr="00A42A6F">
        <w:rPr>
          <w:rFonts w:cstheme="minorHAnsi"/>
          <w:szCs w:val="28"/>
        </w:rPr>
        <w:t>The sporting events were halted and later held in sports bubbles where players had to have negative covid tests the day of the match</w:t>
      </w:r>
      <w:r w:rsidRPr="00A42A6F">
        <w:rPr>
          <w:rFonts w:cstheme="minorHAnsi"/>
          <w:szCs w:val="28"/>
          <w:shd w:val="clear" w:color="auto" w:fill="FFFFFF"/>
        </w:rPr>
        <w:t xml:space="preserve"> (Horky, 2021)</w:t>
      </w:r>
      <w:r w:rsidRPr="00A42A6F">
        <w:rPr>
          <w:rFonts w:cstheme="minorHAnsi"/>
          <w:szCs w:val="28"/>
        </w:rPr>
        <w:t>. These took place without a live crowd and some people made the argument that some teams were abusing the covid test guideline and sending fraudulent tests when certain members of the squad were unable to play in order to postpone the match to a future date. According to the literature review part, many individuals thought that having supporters in the stadiums created a better environment and gave players a boost of morale, especially during away games</w:t>
      </w:r>
      <w:r>
        <w:rPr>
          <w:rFonts w:cstheme="minorHAnsi"/>
          <w:szCs w:val="28"/>
          <w:shd w:val="clear" w:color="auto" w:fill="FFFFFF"/>
        </w:rPr>
        <w:t>.</w:t>
      </w:r>
    </w:p>
    <w:p w14:paraId="452235C5" w14:textId="77777777" w:rsidR="00C81523" w:rsidRPr="00A42A6F" w:rsidRDefault="00C81523" w:rsidP="00A77F9A">
      <w:pPr>
        <w:rPr>
          <w:rFonts w:cstheme="minorHAnsi"/>
          <w:szCs w:val="28"/>
          <w:lang w:val="en-US"/>
        </w:rPr>
      </w:pPr>
    </w:p>
    <w:p w14:paraId="00E366EC" w14:textId="77777777" w:rsidR="00C81523" w:rsidRPr="00A42A6F" w:rsidRDefault="00C81523" w:rsidP="00A77F9A">
      <w:pPr>
        <w:rPr>
          <w:rFonts w:cstheme="minorHAnsi"/>
          <w:szCs w:val="28"/>
          <w:shd w:val="clear" w:color="auto" w:fill="FFFFFF"/>
        </w:rPr>
      </w:pPr>
      <w:r w:rsidRPr="00A42A6F">
        <w:rPr>
          <w:rFonts w:cstheme="minorHAnsi"/>
          <w:szCs w:val="28"/>
          <w:shd w:val="clear" w:color="auto" w:fill="FFFFFF"/>
        </w:rPr>
        <w:t>Human relation theory proposed that good friendships in the workplace might boost productivity, efficiency, and motivation. This idea was first supported by Elton Mayo in the twentieth century. It asserts that improved working conditions lead to increased productivity, with certain components of the theory dating back to the 1920s. This is significant since esports and sports need a great deal of collaboration and coordination and establishing relationships with teammates has been shown to provide superior performance even when under pressure or facing a loss. This theory also claims that competent management is necessary for creating better outcomes, and similarly in esports, when coaches are not behind the team, the results have proved to create lower results, as well as during sports when teams do not have managers to advise them (Mayo, 2003). This is essential in making esports more well known as having teams perform at their best 100% of the time is essential within getting new viewers to come back to watch the next match if they enjoyed a particular team</w:t>
      </w:r>
      <w:r w:rsidRPr="00A42A6F">
        <w:rPr>
          <w:rFonts w:cstheme="minorHAnsi"/>
          <w:color w:val="222222"/>
          <w:szCs w:val="28"/>
          <w:shd w:val="clear" w:color="auto" w:fill="FFFFFF"/>
        </w:rPr>
        <w:t xml:space="preserve"> (Scholz et al, 2019).</w:t>
      </w:r>
      <w:r w:rsidRPr="00A42A6F">
        <w:rPr>
          <w:rFonts w:cstheme="minorHAnsi"/>
          <w:szCs w:val="28"/>
          <w:shd w:val="clear" w:color="auto" w:fill="FFFFFF"/>
        </w:rPr>
        <w:br w:type="page"/>
      </w:r>
    </w:p>
    <w:p w14:paraId="2EF02A4D" w14:textId="77777777" w:rsidR="00C81523" w:rsidRPr="00A42A6F" w:rsidRDefault="00C81523" w:rsidP="00A77F9A">
      <w:pPr>
        <w:rPr>
          <w:rFonts w:cstheme="minorHAnsi"/>
          <w:szCs w:val="28"/>
          <w:shd w:val="clear" w:color="auto" w:fill="FFFFFF"/>
        </w:rPr>
      </w:pPr>
      <w:r w:rsidRPr="00A42A6F">
        <w:rPr>
          <w:rFonts w:cstheme="minorHAnsi"/>
          <w:szCs w:val="28"/>
          <w:shd w:val="clear" w:color="auto" w:fill="FFFFFF"/>
        </w:rPr>
        <w:lastRenderedPageBreak/>
        <w:t xml:space="preserve">According to the audience reaction model, viewers interact, perceive, and respond to diverse forms of media in diverse ways, and what happens as a consequence varies from viewer to viewer. This idea may be traced back to Stuart Hall's research in the late 1980s and early 1990s, when he argued that the media had the potential to directly affect individuals. He went on to say that the audience may modify the message to match their current social circumstances (Hall, 2001). This is appropriate to both esports and sporting events because once people have found a favourite player or squad of players, they will want to consume everything related to that player, whether that is livestreams to see them in action in esports or post-match media appearances in sports. Being able to view players outside of major tournaments and games is critical in closing the gap between esports and "traditional" sports and making them more accessible to every generation. </w:t>
      </w:r>
    </w:p>
    <w:p w14:paraId="2C81A1E7" w14:textId="77777777" w:rsidR="007A5FB3" w:rsidRPr="007A5FB3" w:rsidRDefault="007A5FB3" w:rsidP="00A77F9A"/>
    <w:p w14:paraId="187F7401" w14:textId="77777777" w:rsidR="007A5FB3" w:rsidRDefault="007A5FB3" w:rsidP="00A77F9A">
      <w:pPr>
        <w:pStyle w:val="Heading2"/>
      </w:pPr>
      <w:bookmarkStart w:id="40" w:name="_Toc103297693"/>
      <w:r>
        <w:t>4.7 Conclusion</w:t>
      </w:r>
      <w:bookmarkEnd w:id="40"/>
    </w:p>
    <w:p w14:paraId="236CBF47" w14:textId="0C827DB6" w:rsidR="0015036D" w:rsidRPr="00921038" w:rsidRDefault="0015036D" w:rsidP="00A77F9A">
      <w:pPr>
        <w:rPr>
          <w:rFonts w:cstheme="minorHAnsi"/>
          <w:szCs w:val="28"/>
        </w:rPr>
      </w:pPr>
      <w:r>
        <w:t>To conclude this section</w:t>
      </w:r>
      <w:r w:rsidR="00B125E5">
        <w:t>,</w:t>
      </w:r>
      <w:r>
        <w:t xml:space="preserve"> this</w:t>
      </w:r>
      <w:r w:rsidRPr="0015036D">
        <w:t xml:space="preserve"> chapter </w:t>
      </w:r>
      <w:r>
        <w:t>successfully</w:t>
      </w:r>
      <w:r w:rsidRPr="0015036D">
        <w:t xml:space="preserve"> analysed the data</w:t>
      </w:r>
      <w:r w:rsidR="00B125E5">
        <w:t xml:space="preserve"> that was found during the questionnaire which</w:t>
      </w:r>
      <w:r w:rsidRPr="0015036D">
        <w:t xml:space="preserve"> explored the general public’s views on </w:t>
      </w:r>
      <w:r w:rsidR="00387EA3" w:rsidRPr="0086534A">
        <w:rPr>
          <w:rFonts w:cstheme="minorHAnsi"/>
        </w:rPr>
        <w:t>what</w:t>
      </w:r>
      <w:r w:rsidR="00C159BC">
        <w:rPr>
          <w:rFonts w:cstheme="minorHAnsi"/>
        </w:rPr>
        <w:t xml:space="preserve"> they believe</w:t>
      </w:r>
      <w:r w:rsidR="00387EA3" w:rsidRPr="0086534A">
        <w:rPr>
          <w:rFonts w:cstheme="minorHAnsi"/>
        </w:rPr>
        <w:t xml:space="preserve"> esports needs to accomplish to become recognised and accepted compared to more “traditional sports”</w:t>
      </w:r>
      <w:r w:rsidR="00B125E5">
        <w:rPr>
          <w:rFonts w:cstheme="minorHAnsi"/>
        </w:rPr>
        <w:t xml:space="preserve">. </w:t>
      </w:r>
    </w:p>
    <w:p w14:paraId="0810EA81" w14:textId="77777777" w:rsidR="0015036D" w:rsidRDefault="0015036D" w:rsidP="00A77F9A"/>
    <w:p w14:paraId="5C114FD4" w14:textId="1EAD2127" w:rsidR="000229A8" w:rsidRDefault="00BE22BB" w:rsidP="00A77F9A">
      <w:pPr>
        <w:rPr>
          <w:rFonts w:eastAsiaTheme="majorEastAsia"/>
          <w:u w:val="single"/>
        </w:rPr>
      </w:pPr>
      <w:r w:rsidRPr="00BE22BB">
        <w:t>The last chapter will include suggestions based on the findings of the study, as well as the implications and limits of the research. It will also highlight the possibility for future research.</w:t>
      </w:r>
      <w:r>
        <w:t xml:space="preserve"> </w:t>
      </w:r>
      <w:r w:rsidR="000229A8">
        <w:br w:type="page"/>
      </w:r>
    </w:p>
    <w:p w14:paraId="5E78B25B" w14:textId="77777777" w:rsidR="000229A8" w:rsidRDefault="000229A8" w:rsidP="00A77F9A">
      <w:pPr>
        <w:pStyle w:val="Heading1"/>
      </w:pPr>
      <w:bookmarkStart w:id="41" w:name="_Toc103297694"/>
      <w:r>
        <w:lastRenderedPageBreak/>
        <w:t>Chapter 5 – Conclusion And Recommendations</w:t>
      </w:r>
      <w:bookmarkEnd w:id="41"/>
      <w:r>
        <w:t xml:space="preserve"> </w:t>
      </w:r>
    </w:p>
    <w:p w14:paraId="6004A0A0" w14:textId="15E064CA" w:rsidR="000229A8" w:rsidRDefault="000229A8" w:rsidP="00A77F9A">
      <w:pPr>
        <w:pStyle w:val="Heading2"/>
      </w:pPr>
      <w:bookmarkStart w:id="42" w:name="_Toc103297695"/>
      <w:r>
        <w:t>5.1 Introduction</w:t>
      </w:r>
      <w:bookmarkEnd w:id="42"/>
    </w:p>
    <w:p w14:paraId="4F8592AA" w14:textId="23D53FEC" w:rsidR="00E86FE8" w:rsidRDefault="0089291F" w:rsidP="00A77F9A">
      <w:r w:rsidRPr="0089291F">
        <w:t>The main goal of this chapter is to wrap up all that has been done while also returning to the research aims and objectives and ensuring that they are complete. This chapter will also make recommendations for bridging the gap between sports and esports, as well as address the constraints that happened before concluding with a self-reflection and subsequent study paragraph.</w:t>
      </w:r>
    </w:p>
    <w:p w14:paraId="4702158E" w14:textId="77777777" w:rsidR="0089291F" w:rsidRPr="000565C9" w:rsidRDefault="0089291F" w:rsidP="00A77F9A"/>
    <w:p w14:paraId="3D786A4C" w14:textId="582F032D" w:rsidR="00920A2D" w:rsidRDefault="000229A8" w:rsidP="00A77F9A">
      <w:pPr>
        <w:pStyle w:val="Heading2"/>
      </w:pPr>
      <w:bookmarkStart w:id="43" w:name="_Toc103297696"/>
      <w:r>
        <w:t xml:space="preserve">5.2 </w:t>
      </w:r>
      <w:r w:rsidR="00C527A1">
        <w:t>Recommendations</w:t>
      </w:r>
      <w:bookmarkEnd w:id="43"/>
      <w:r>
        <w:t xml:space="preserve"> </w:t>
      </w:r>
    </w:p>
    <w:p w14:paraId="4029F0B7" w14:textId="77777777" w:rsidR="00C527A1" w:rsidRDefault="00D532E2" w:rsidP="00A77F9A">
      <w:r>
        <w:rPr>
          <w:rFonts w:cstheme="minorHAnsi"/>
        </w:rPr>
        <w:t xml:space="preserve">The main consensus was that esports needs more </w:t>
      </w:r>
      <w:r w:rsidRPr="00962140">
        <w:rPr>
          <w:rFonts w:cstheme="minorHAnsi"/>
          <w:szCs w:val="28"/>
        </w:rPr>
        <w:t xml:space="preserve">awareness of what </w:t>
      </w:r>
      <w:r>
        <w:rPr>
          <w:rFonts w:cstheme="minorHAnsi"/>
          <w:szCs w:val="28"/>
        </w:rPr>
        <w:t>e</w:t>
      </w:r>
      <w:r w:rsidRPr="00962140">
        <w:rPr>
          <w:rFonts w:cstheme="minorHAnsi"/>
          <w:szCs w:val="28"/>
        </w:rPr>
        <w:t>sports</w:t>
      </w:r>
      <w:r>
        <w:rPr>
          <w:rFonts w:cstheme="minorHAnsi"/>
          <w:szCs w:val="28"/>
        </w:rPr>
        <w:t xml:space="preserve"> is</w:t>
      </w:r>
      <w:r w:rsidRPr="00962140">
        <w:rPr>
          <w:rFonts w:cstheme="minorHAnsi"/>
          <w:szCs w:val="28"/>
        </w:rPr>
        <w:t xml:space="preserve"> to the general public</w:t>
      </w:r>
      <w:r>
        <w:rPr>
          <w:rFonts w:cstheme="minorHAnsi"/>
          <w:szCs w:val="28"/>
        </w:rPr>
        <w:t xml:space="preserve"> as well as that t</w:t>
      </w:r>
      <w:r w:rsidRPr="00962140">
        <w:rPr>
          <w:rFonts w:cstheme="minorHAnsi"/>
          <w:szCs w:val="28"/>
        </w:rPr>
        <w:t xml:space="preserve">hey need to be as entertaining and skilled </w:t>
      </w:r>
      <w:r>
        <w:rPr>
          <w:rFonts w:cstheme="minorHAnsi"/>
          <w:szCs w:val="28"/>
        </w:rPr>
        <w:t>as “traditional</w:t>
      </w:r>
      <w:r w:rsidR="00E50814">
        <w:rPr>
          <w:rFonts w:cstheme="minorHAnsi"/>
          <w:szCs w:val="28"/>
        </w:rPr>
        <w:t>”</w:t>
      </w:r>
      <w:r>
        <w:rPr>
          <w:rFonts w:cstheme="minorHAnsi"/>
          <w:szCs w:val="28"/>
        </w:rPr>
        <w:t xml:space="preserve"> sports</w:t>
      </w:r>
      <w:r w:rsidR="00E50814">
        <w:rPr>
          <w:rFonts w:cstheme="minorHAnsi"/>
          <w:szCs w:val="28"/>
        </w:rPr>
        <w:t xml:space="preserve"> </w:t>
      </w:r>
      <w:r w:rsidRPr="00962140">
        <w:rPr>
          <w:rFonts w:cstheme="minorHAnsi"/>
          <w:szCs w:val="28"/>
        </w:rPr>
        <w:t>a</w:t>
      </w:r>
      <w:r>
        <w:rPr>
          <w:rFonts w:cstheme="minorHAnsi"/>
          <w:szCs w:val="28"/>
        </w:rPr>
        <w:t xml:space="preserve">nd not just target the demographic that games are played by, but rather a wider scale to attract more attention and show esports on a worldwide basis. </w:t>
      </w:r>
      <w:r w:rsidRPr="00A42A6F">
        <w:rPr>
          <w:rFonts w:cstheme="minorHAnsi"/>
          <w:szCs w:val="28"/>
        </w:rPr>
        <w:t xml:space="preserve">40% of the women who responded believed that lack of representation in esports/sports is a major barrier to those wishing to pursue a career in the sector, </w:t>
      </w:r>
      <w:r>
        <w:rPr>
          <w:rFonts w:cstheme="minorHAnsi"/>
          <w:szCs w:val="28"/>
        </w:rPr>
        <w:t xml:space="preserve">and </w:t>
      </w:r>
      <w:r w:rsidRPr="00A42A6F">
        <w:rPr>
          <w:rFonts w:cstheme="minorHAnsi"/>
          <w:szCs w:val="28"/>
        </w:rPr>
        <w:t xml:space="preserve">that 40% of women who feel a lack of representation is a barrier said they have been harassed online because of their gender during. </w:t>
      </w:r>
      <w:r>
        <w:rPr>
          <w:rFonts w:cstheme="minorHAnsi"/>
          <w:szCs w:val="28"/>
        </w:rPr>
        <w:t xml:space="preserve">Therefore esports needs to focus on becoming a more welcoming community and push out any of the toxic environments which women are turned off by. </w:t>
      </w:r>
    </w:p>
    <w:p w14:paraId="5C4CE1AA" w14:textId="77777777" w:rsidR="00C527A1" w:rsidRDefault="00C527A1" w:rsidP="00A77F9A"/>
    <w:p w14:paraId="114D5463" w14:textId="1793F310" w:rsidR="00C527A1" w:rsidRDefault="00C527A1" w:rsidP="00A77F9A">
      <w:pPr>
        <w:pStyle w:val="Heading2"/>
      </w:pPr>
      <w:bookmarkStart w:id="44" w:name="_Toc103297697"/>
      <w:r>
        <w:t xml:space="preserve">5.3 </w:t>
      </w:r>
      <w:r w:rsidR="00461B8C">
        <w:t>Limitations</w:t>
      </w:r>
      <w:bookmarkEnd w:id="44"/>
      <w:r w:rsidR="00461B8C">
        <w:t xml:space="preserve"> </w:t>
      </w:r>
      <w:r>
        <w:t xml:space="preserve"> </w:t>
      </w:r>
    </w:p>
    <w:p w14:paraId="598A01C7" w14:textId="375BE90D" w:rsidR="008465AB" w:rsidRDefault="00F56009" w:rsidP="00A77F9A">
      <w:r>
        <w:t xml:space="preserve">The main limitations of this topic </w:t>
      </w:r>
      <w:r w:rsidR="00D65CE0">
        <w:t>were</w:t>
      </w:r>
      <w:r>
        <w:t xml:space="preserve"> regarding the </w:t>
      </w:r>
      <w:r w:rsidR="00D65CE0">
        <w:t>number</w:t>
      </w:r>
      <w:r>
        <w:t xml:space="preserve"> of participants that completed the questionnaire as only 25% of the intended amount was me</w:t>
      </w:r>
      <w:r w:rsidR="00D65CE0">
        <w:t xml:space="preserve">t. The researcher decided that this was going to be more than likely as with online surveys the amount of people who </w:t>
      </w:r>
      <w:r w:rsidR="00FE754C">
        <w:t>answer</w:t>
      </w:r>
      <w:r w:rsidR="00D65CE0">
        <w:t xml:space="preserve"> them </w:t>
      </w:r>
      <w:r w:rsidR="00FE754C">
        <w:t>was</w:t>
      </w:r>
      <w:r w:rsidR="00D65CE0">
        <w:t xml:space="preserve"> going to be a non-controllable variable meaning you can’t control how many are going to submit answers and especially with this topic being aimed at the younger generation the older generation is most likely going to not complete the survey if they scrolled past unless the topic </w:t>
      </w:r>
      <w:r w:rsidR="00417C88">
        <w:t>piques</w:t>
      </w:r>
      <w:r w:rsidR="00D65CE0">
        <w:t xml:space="preserve"> </w:t>
      </w:r>
      <w:r w:rsidR="00362A1B">
        <w:t>their</w:t>
      </w:r>
      <w:r w:rsidR="00D65CE0">
        <w:t xml:space="preserve"> interest. </w:t>
      </w:r>
    </w:p>
    <w:p w14:paraId="58A26F10" w14:textId="67968157" w:rsidR="00423B6B" w:rsidRDefault="00423B6B" w:rsidP="00A77F9A"/>
    <w:p w14:paraId="13ECDCD8" w14:textId="77777777" w:rsidR="00C854C9" w:rsidRPr="00C854C9" w:rsidRDefault="00C854C9" w:rsidP="00A77F9A"/>
    <w:p w14:paraId="194EA78C" w14:textId="2F75E36C" w:rsidR="000229A8" w:rsidRDefault="000229A8" w:rsidP="00A77F9A">
      <w:pPr>
        <w:pStyle w:val="Heading2"/>
      </w:pPr>
      <w:bookmarkStart w:id="45" w:name="_Toc103297698"/>
      <w:r>
        <w:lastRenderedPageBreak/>
        <w:t>5.</w:t>
      </w:r>
      <w:r w:rsidR="00E16248">
        <w:t>4</w:t>
      </w:r>
      <w:r>
        <w:t xml:space="preserve"> Further Research</w:t>
      </w:r>
      <w:bookmarkEnd w:id="45"/>
      <w:r>
        <w:t xml:space="preserve"> </w:t>
      </w:r>
    </w:p>
    <w:p w14:paraId="1C6867EF" w14:textId="0D010751" w:rsidR="009355A0" w:rsidRDefault="003D2499" w:rsidP="00A77F9A">
      <w:r w:rsidRPr="003D2499">
        <w:t>It would be beneficial in the future to incorporate mixed methodologies techniques and qualitative data in the form of interviews for future study. This would be advantageous since it would give a more in-depth look into the sector and would be highly valuable because you could interview professional esports players, coaches from teams, and others in the business to find out their thoughts on the subject.</w:t>
      </w:r>
    </w:p>
    <w:p w14:paraId="7B825478" w14:textId="77777777" w:rsidR="003D2499" w:rsidRDefault="003D2499" w:rsidP="00A77F9A"/>
    <w:p w14:paraId="5C7A24F5" w14:textId="107EAB6F" w:rsidR="007701CB" w:rsidRDefault="00B47BCC" w:rsidP="00A77F9A">
      <w:r>
        <w:t xml:space="preserve">Further research could also incorporate a </w:t>
      </w:r>
      <w:r w:rsidR="00537BC1">
        <w:t>large-scale</w:t>
      </w:r>
      <w:r>
        <w:t xml:space="preserve"> population for the survey to provide a </w:t>
      </w:r>
      <w:r w:rsidR="00634CBA">
        <w:t>narrower</w:t>
      </w:r>
      <w:r>
        <w:t xml:space="preserve"> margin </w:t>
      </w:r>
      <w:r w:rsidR="00EF263C">
        <w:t>as well as receive response</w:t>
      </w:r>
      <w:r w:rsidR="003439BB">
        <w:t>s</w:t>
      </w:r>
      <w:r w:rsidR="00EF263C">
        <w:t xml:space="preserve"> from different age groups </w:t>
      </w:r>
      <w:r w:rsidR="000D2E2D">
        <w:t xml:space="preserve">intending on closing the gap in the research and learning what each age group believes is the most </w:t>
      </w:r>
      <w:r w:rsidR="003439BB">
        <w:t xml:space="preserve">important thing when it comes to </w:t>
      </w:r>
      <w:r w:rsidR="00391E5C">
        <w:t xml:space="preserve">bringing esports </w:t>
      </w:r>
      <w:r w:rsidR="000A045C">
        <w:t xml:space="preserve">on the same level as </w:t>
      </w:r>
      <w:r w:rsidR="00BE09DD">
        <w:t>“</w:t>
      </w:r>
      <w:r w:rsidR="000A045C">
        <w:t>traditional</w:t>
      </w:r>
      <w:r w:rsidR="00BE09DD">
        <w:t>”</w:t>
      </w:r>
      <w:r w:rsidR="000A045C">
        <w:t xml:space="preserve"> sports. </w:t>
      </w:r>
    </w:p>
    <w:p w14:paraId="509329FB" w14:textId="7CA4E2D6" w:rsidR="00616BCB" w:rsidRDefault="00616BCB" w:rsidP="00A77F9A"/>
    <w:p w14:paraId="5C9F1ADC" w14:textId="1F4A1771" w:rsidR="00616BCB" w:rsidRPr="007701CB" w:rsidRDefault="00616BCB" w:rsidP="00A77F9A">
      <w:r>
        <w:t xml:space="preserve">Further research would also benefit from exploring in depth the effect gambling has on different age groups as well as the presence it has in the world not just related to </w:t>
      </w:r>
      <w:r w:rsidR="008D256D">
        <w:t xml:space="preserve">esports and </w:t>
      </w:r>
      <w:r>
        <w:t>sports. The research could also look at the presence it plays in video games and the effects this can have on people from young ages</w:t>
      </w:r>
      <w:r w:rsidR="008F0150">
        <w:t xml:space="preserve"> when they have access to </w:t>
      </w:r>
      <w:r w:rsidR="0023415C">
        <w:t xml:space="preserve">large sums of </w:t>
      </w:r>
      <w:r w:rsidR="008F0150">
        <w:t>money and aren’t supervised</w:t>
      </w:r>
      <w:r>
        <w:t xml:space="preserve">. </w:t>
      </w:r>
    </w:p>
    <w:p w14:paraId="03A18F2A" w14:textId="77777777" w:rsidR="00534C10" w:rsidRDefault="00534C10" w:rsidP="00A77F9A">
      <w:pPr>
        <w:spacing w:after="160"/>
        <w:jc w:val="left"/>
      </w:pPr>
    </w:p>
    <w:p w14:paraId="0553E2CE" w14:textId="039F0A0A" w:rsidR="00C12DD7" w:rsidRDefault="00D12AE7" w:rsidP="00A77F9A">
      <w:pPr>
        <w:pStyle w:val="Heading2"/>
      </w:pPr>
      <w:bookmarkStart w:id="46" w:name="_Toc103297699"/>
      <w:r>
        <w:t>5.</w:t>
      </w:r>
      <w:r w:rsidR="009C1DC0">
        <w:t>5</w:t>
      </w:r>
      <w:r>
        <w:t xml:space="preserve"> </w:t>
      </w:r>
      <w:r w:rsidR="000229A8" w:rsidRPr="00534C10">
        <w:t>The Achievement Of Objectives</w:t>
      </w:r>
      <w:bookmarkEnd w:id="46"/>
      <w:r w:rsidR="000229A8" w:rsidRPr="00534C10">
        <w:t xml:space="preserve"> </w:t>
      </w:r>
    </w:p>
    <w:p w14:paraId="23598A96" w14:textId="6D1F2E3B" w:rsidR="00C12DD7" w:rsidRPr="00C12DD7" w:rsidRDefault="00C12DD7" w:rsidP="00A77F9A">
      <w:pPr>
        <w:rPr>
          <w:rStyle w:val="normaltextrun"/>
          <w:rFonts w:cstheme="minorHAnsi"/>
          <w:lang w:val="en-US"/>
        </w:rPr>
      </w:pPr>
      <w:r w:rsidRPr="00C12DD7">
        <w:t>Objective 1 was to “</w:t>
      </w:r>
      <w:r w:rsidRPr="00C12DD7">
        <w:rPr>
          <w:rStyle w:val="normaltextrun"/>
          <w:rFonts w:cstheme="minorHAnsi"/>
          <w:lang w:val="en-US"/>
        </w:rPr>
        <w:t>Critically Analyze to what extent gender and age have on whether people are going to consider watching esports over regular sports due to possible lack of representation in their chosen sport/ esport in a heavily male dominated environment</w:t>
      </w:r>
      <w:r>
        <w:rPr>
          <w:rStyle w:val="normaltextrun"/>
          <w:rFonts w:cstheme="minorHAnsi"/>
          <w:lang w:val="en-US"/>
        </w:rPr>
        <w:t>”.  This objective was completed by conducting previous research into the topic and looking at how females are represented in gaming a</w:t>
      </w:r>
      <w:r w:rsidR="00C16B9C">
        <w:rPr>
          <w:rStyle w:val="normaltextrun"/>
          <w:rFonts w:cstheme="minorHAnsi"/>
          <w:lang w:val="en-US"/>
        </w:rPr>
        <w:t>s well as</w:t>
      </w:r>
      <w:r>
        <w:rPr>
          <w:rStyle w:val="normaltextrun"/>
          <w:rFonts w:cstheme="minorHAnsi"/>
          <w:lang w:val="en-US"/>
        </w:rPr>
        <w:t xml:space="preserve"> if there are any potential barriers that are already found to be in place</w:t>
      </w:r>
      <w:r w:rsidR="00C16B9C">
        <w:rPr>
          <w:rStyle w:val="normaltextrun"/>
          <w:rFonts w:cstheme="minorHAnsi"/>
          <w:lang w:val="en-US"/>
        </w:rPr>
        <w:t xml:space="preserve">. This objective was also completed </w:t>
      </w:r>
      <w:r>
        <w:rPr>
          <w:rStyle w:val="normaltextrun"/>
          <w:rFonts w:cstheme="minorHAnsi"/>
          <w:lang w:val="en-US"/>
        </w:rPr>
        <w:t xml:space="preserve">by sending out a questionnaire to receive the general </w:t>
      </w:r>
      <w:r w:rsidR="009857B0">
        <w:rPr>
          <w:rStyle w:val="normaltextrun"/>
          <w:rFonts w:cstheme="minorHAnsi"/>
          <w:lang w:val="en-US"/>
        </w:rPr>
        <w:t>public’s</w:t>
      </w:r>
      <w:r>
        <w:rPr>
          <w:rStyle w:val="normaltextrun"/>
          <w:rFonts w:cstheme="minorHAnsi"/>
          <w:lang w:val="en-US"/>
        </w:rPr>
        <w:t xml:space="preserve"> response on the topic</w:t>
      </w:r>
      <w:r w:rsidR="00C16B9C">
        <w:rPr>
          <w:rStyle w:val="normaltextrun"/>
          <w:rFonts w:cstheme="minorHAnsi"/>
          <w:lang w:val="en-US"/>
        </w:rPr>
        <w:t xml:space="preserve"> and then analyses the response using </w:t>
      </w:r>
      <w:r w:rsidR="00736E05">
        <w:rPr>
          <w:rStyle w:val="normaltextrun"/>
          <w:rFonts w:cstheme="minorHAnsi"/>
          <w:lang w:val="en-US"/>
        </w:rPr>
        <w:t xml:space="preserve">“active audience” and the “human </w:t>
      </w:r>
      <w:r w:rsidR="00303960">
        <w:rPr>
          <w:rStyle w:val="normaltextrun"/>
          <w:rFonts w:cstheme="minorHAnsi"/>
          <w:lang w:val="en-US"/>
        </w:rPr>
        <w:t>relation”</w:t>
      </w:r>
      <w:r w:rsidR="00736E05">
        <w:rPr>
          <w:rStyle w:val="normaltextrun"/>
          <w:rFonts w:cstheme="minorHAnsi"/>
          <w:lang w:val="en-US"/>
        </w:rPr>
        <w:t xml:space="preserve"> </w:t>
      </w:r>
      <w:r w:rsidR="00C16B9C">
        <w:rPr>
          <w:rStyle w:val="normaltextrun"/>
          <w:rFonts w:cstheme="minorHAnsi"/>
          <w:lang w:val="en-US"/>
        </w:rPr>
        <w:t>theories</w:t>
      </w:r>
      <w:r>
        <w:rPr>
          <w:rStyle w:val="normaltextrun"/>
          <w:rFonts w:cstheme="minorHAnsi"/>
          <w:lang w:val="en-US"/>
        </w:rPr>
        <w:t>.</w:t>
      </w:r>
      <w:r w:rsidR="009857B0">
        <w:rPr>
          <w:rStyle w:val="normaltextrun"/>
          <w:rFonts w:cstheme="minorHAnsi"/>
          <w:lang w:val="en-US"/>
        </w:rPr>
        <w:t xml:space="preserve"> </w:t>
      </w:r>
    </w:p>
    <w:p w14:paraId="3D264EFF" w14:textId="77777777" w:rsidR="00C12DD7" w:rsidRPr="008A69E7" w:rsidRDefault="00C12DD7" w:rsidP="00A77F9A">
      <w:pPr>
        <w:rPr>
          <w:rStyle w:val="normaltextrun"/>
          <w:rFonts w:cstheme="minorHAnsi"/>
          <w:u w:val="single"/>
          <w:lang w:val="en-US"/>
        </w:rPr>
      </w:pPr>
    </w:p>
    <w:p w14:paraId="0A680E04" w14:textId="640169DC" w:rsidR="00C12DD7" w:rsidRPr="00FE4D7F" w:rsidRDefault="00C12DD7" w:rsidP="00A77F9A">
      <w:pPr>
        <w:rPr>
          <w:rStyle w:val="normaltextrun"/>
          <w:rFonts w:cstheme="minorHAnsi"/>
          <w:lang w:val="en-US"/>
        </w:rPr>
      </w:pPr>
      <w:r w:rsidRPr="00FE4D7F">
        <w:rPr>
          <w:rStyle w:val="normaltextrun"/>
          <w:rFonts w:cstheme="minorHAnsi"/>
          <w:lang w:val="en-US"/>
        </w:rPr>
        <w:t xml:space="preserve">Objective </w:t>
      </w:r>
      <w:r w:rsidR="00AF6259" w:rsidRPr="00FE4D7F">
        <w:rPr>
          <w:rStyle w:val="normaltextrun"/>
          <w:rFonts w:cstheme="minorHAnsi"/>
          <w:lang w:val="en-US"/>
        </w:rPr>
        <w:t>two</w:t>
      </w:r>
      <w:r w:rsidR="00FE4D7F" w:rsidRPr="00FE4D7F">
        <w:rPr>
          <w:rStyle w:val="normaltextrun"/>
          <w:rFonts w:cstheme="minorHAnsi"/>
          <w:lang w:val="en-US"/>
        </w:rPr>
        <w:t xml:space="preserve"> was to “</w:t>
      </w:r>
      <w:r w:rsidRPr="00FE4D7F">
        <w:rPr>
          <w:rStyle w:val="normaltextrun"/>
          <w:rFonts w:cstheme="minorHAnsi"/>
          <w:lang w:val="en-US"/>
        </w:rPr>
        <w:t>Analyze the effect gambling has on esports and the presence in sports in general with a focus on the presence it plays in both esports and sports with a focus on football as the main sport</w:t>
      </w:r>
      <w:r w:rsidR="00AF6259" w:rsidRPr="00FE4D7F">
        <w:rPr>
          <w:rStyle w:val="normaltextrun"/>
          <w:rFonts w:cstheme="minorHAnsi"/>
          <w:lang w:val="en-US"/>
        </w:rPr>
        <w:t>.”</w:t>
      </w:r>
      <w:r w:rsidR="00FE4D7F">
        <w:rPr>
          <w:rStyle w:val="normaltextrun"/>
          <w:rFonts w:cstheme="minorHAnsi"/>
          <w:lang w:val="en-US"/>
        </w:rPr>
        <w:t xml:space="preserve"> This was completed by researching the presence gambling had in </w:t>
      </w:r>
      <w:r w:rsidR="00FE4D7F">
        <w:rPr>
          <w:rStyle w:val="normaltextrun"/>
          <w:rFonts w:cstheme="minorHAnsi"/>
          <w:lang w:val="en-US"/>
        </w:rPr>
        <w:lastRenderedPageBreak/>
        <w:t xml:space="preserve">sports and esports as well as asking the </w:t>
      </w:r>
      <w:r w:rsidR="00D9530D">
        <w:rPr>
          <w:rStyle w:val="normaltextrun"/>
          <w:rFonts w:cstheme="minorHAnsi"/>
          <w:lang w:val="en-US"/>
        </w:rPr>
        <w:t>public</w:t>
      </w:r>
      <w:r w:rsidR="00FE4D7F">
        <w:rPr>
          <w:rStyle w:val="normaltextrun"/>
          <w:rFonts w:cstheme="minorHAnsi"/>
          <w:lang w:val="en-US"/>
        </w:rPr>
        <w:t xml:space="preserve"> there gambling habits in response to the research done in the literature review.</w:t>
      </w:r>
      <w:r w:rsidR="002A2041">
        <w:rPr>
          <w:rStyle w:val="normaltextrun"/>
          <w:rFonts w:cstheme="minorHAnsi"/>
          <w:lang w:val="en-US"/>
        </w:rPr>
        <w:t xml:space="preserve"> </w:t>
      </w:r>
    </w:p>
    <w:p w14:paraId="54EE78CF" w14:textId="77777777" w:rsidR="00C12DD7" w:rsidRPr="008A69E7" w:rsidRDefault="00C12DD7" w:rsidP="00A77F9A">
      <w:pPr>
        <w:rPr>
          <w:rStyle w:val="normaltextrun"/>
          <w:rFonts w:cstheme="minorHAnsi"/>
          <w:u w:val="single"/>
          <w:lang w:val="en-US"/>
        </w:rPr>
      </w:pPr>
    </w:p>
    <w:p w14:paraId="455ED41A" w14:textId="44F77A56" w:rsidR="00C12DD7" w:rsidRPr="00696E76" w:rsidRDefault="00C12DD7" w:rsidP="00A77F9A">
      <w:pPr>
        <w:rPr>
          <w:rFonts w:cstheme="minorHAnsi"/>
          <w:lang w:val="en-US"/>
        </w:rPr>
      </w:pPr>
      <w:r w:rsidRPr="00696E76">
        <w:rPr>
          <w:rStyle w:val="normaltextrun"/>
          <w:rFonts w:cstheme="minorHAnsi"/>
          <w:lang w:val="en-US"/>
        </w:rPr>
        <w:t xml:space="preserve">Objective </w:t>
      </w:r>
      <w:r w:rsidR="00AF6259" w:rsidRPr="00696E76">
        <w:rPr>
          <w:rStyle w:val="normaltextrun"/>
          <w:rFonts w:cstheme="minorHAnsi"/>
          <w:lang w:val="en-US"/>
        </w:rPr>
        <w:t>three</w:t>
      </w:r>
      <w:r w:rsidR="00696E76" w:rsidRPr="00696E76">
        <w:rPr>
          <w:rStyle w:val="normaltextrun"/>
          <w:rFonts w:cstheme="minorHAnsi"/>
          <w:lang w:val="en-US"/>
        </w:rPr>
        <w:t xml:space="preserve"> was to “</w:t>
      </w:r>
      <w:r w:rsidRPr="00696E76">
        <w:rPr>
          <w:rStyle w:val="normaltextrun"/>
          <w:rFonts w:cstheme="minorHAnsi"/>
          <w:lang w:val="en-US"/>
        </w:rPr>
        <w:t>Analyze the effect the COVID-19 Pandemic had on esports and the issues that arose from the online era as well as the effect no fans in stadiums had on sports</w:t>
      </w:r>
      <w:r w:rsidR="00696E76" w:rsidRPr="00696E76">
        <w:rPr>
          <w:rStyle w:val="normaltextrun"/>
          <w:rFonts w:cstheme="minorHAnsi"/>
          <w:lang w:val="en-US"/>
        </w:rPr>
        <w:t>”</w:t>
      </w:r>
      <w:r w:rsidRPr="00696E76">
        <w:rPr>
          <w:rStyle w:val="normaltextrun"/>
          <w:rFonts w:cstheme="minorHAnsi"/>
          <w:lang w:val="en-US"/>
        </w:rPr>
        <w:t xml:space="preserve">.  </w:t>
      </w:r>
      <w:r w:rsidR="00696E76">
        <w:rPr>
          <w:rStyle w:val="normaltextrun"/>
          <w:rFonts w:cstheme="minorHAnsi"/>
          <w:lang w:val="en-US"/>
        </w:rPr>
        <w:t xml:space="preserve">This objective was completed by researching the effect the covid </w:t>
      </w:r>
      <w:r w:rsidR="00AF6259">
        <w:rPr>
          <w:rStyle w:val="normaltextrun"/>
          <w:rFonts w:cstheme="minorHAnsi"/>
          <w:lang w:val="en-US"/>
        </w:rPr>
        <w:t>nineteen</w:t>
      </w:r>
      <w:r w:rsidR="00696E76">
        <w:rPr>
          <w:rStyle w:val="normaltextrun"/>
          <w:rFonts w:cstheme="minorHAnsi"/>
          <w:lang w:val="en-US"/>
        </w:rPr>
        <w:t xml:space="preserve"> pandemic had on football stadiums and esports as well as by receiving answers during the questionnaire relating to whether fans not being in the stadium affected the result.</w:t>
      </w:r>
    </w:p>
    <w:p w14:paraId="7DC2AF2D" w14:textId="61FBB0B3" w:rsidR="000229A8" w:rsidRPr="00534C10" w:rsidRDefault="000229A8" w:rsidP="00A77F9A">
      <w:pPr>
        <w:spacing w:after="160"/>
        <w:jc w:val="left"/>
        <w:rPr>
          <w:rFonts w:eastAsiaTheme="majorEastAsia" w:cstheme="majorBidi"/>
          <w:szCs w:val="26"/>
          <w:u w:val="single"/>
        </w:rPr>
      </w:pPr>
    </w:p>
    <w:p w14:paraId="444FE83B" w14:textId="3DEDBBEA" w:rsidR="000229A8" w:rsidRDefault="000229A8" w:rsidP="00A77F9A">
      <w:pPr>
        <w:pStyle w:val="Heading2"/>
      </w:pPr>
      <w:bookmarkStart w:id="47" w:name="_Toc103297700"/>
      <w:r>
        <w:t>5.</w:t>
      </w:r>
      <w:r w:rsidR="00DE2DF3">
        <w:t>6</w:t>
      </w:r>
      <w:r>
        <w:t xml:space="preserve"> Self Reflection</w:t>
      </w:r>
      <w:bookmarkEnd w:id="47"/>
      <w:r>
        <w:t xml:space="preserve"> </w:t>
      </w:r>
    </w:p>
    <w:p w14:paraId="128473B8" w14:textId="2DB840D0" w:rsidR="00FB0115" w:rsidRDefault="008D4507" w:rsidP="00A77F9A">
      <w:r w:rsidRPr="008D4507">
        <w:t>To begin reflecting on this study, the researcher would want to remember how much he liked investigating the topic of esports and having the opportunity to conduct research on a topic that was interesting while yet bringing it back to business.</w:t>
      </w:r>
    </w:p>
    <w:p w14:paraId="109B3D63" w14:textId="77777777" w:rsidR="008D4507" w:rsidRDefault="008D4507" w:rsidP="00A77F9A"/>
    <w:p w14:paraId="467D48EF" w14:textId="6E78120D" w:rsidR="002B49F0" w:rsidRDefault="00FB0115" w:rsidP="00A77F9A">
      <w:r>
        <w:t xml:space="preserve">The researcher would also like to </w:t>
      </w:r>
      <w:r w:rsidR="00056A7A">
        <w:t xml:space="preserve">state that he enjoyed conducting the questionnaire and learning in depth about each </w:t>
      </w:r>
      <w:r w:rsidR="00BD0A13">
        <w:t>generation’s</w:t>
      </w:r>
      <w:r w:rsidR="00056A7A">
        <w:t xml:space="preserve"> views on esports especially the viewpoints from people who had no idea of esports beforehand, these responses</w:t>
      </w:r>
      <w:r w:rsidR="00A81C59">
        <w:t xml:space="preserve"> </w:t>
      </w:r>
      <w:r w:rsidR="00056A7A">
        <w:t xml:space="preserve">were </w:t>
      </w:r>
      <w:r w:rsidR="008502EE">
        <w:t>extremely</w:t>
      </w:r>
      <w:r w:rsidR="00056A7A">
        <w:t xml:space="preserve"> interesting for the researcher to analyse as it provide</w:t>
      </w:r>
      <w:r w:rsidR="002B58B7">
        <w:t>d</w:t>
      </w:r>
      <w:r w:rsidR="00056A7A">
        <w:t xml:space="preserve"> a</w:t>
      </w:r>
      <w:r w:rsidR="002B58B7">
        <w:t xml:space="preserve"> brief</w:t>
      </w:r>
      <w:r w:rsidR="00056A7A">
        <w:t xml:space="preserve"> look into older people minds and </w:t>
      </w:r>
      <w:r w:rsidR="00AC393D">
        <w:t>their</w:t>
      </w:r>
      <w:r w:rsidR="00056A7A">
        <w:t xml:space="preserve"> </w:t>
      </w:r>
      <w:r w:rsidR="008502EE">
        <w:t>opinions</w:t>
      </w:r>
      <w:r w:rsidR="00056A7A">
        <w:t xml:space="preserve"> on a </w:t>
      </w:r>
      <w:r w:rsidR="00AC393D">
        <w:t>brand-new</w:t>
      </w:r>
      <w:r w:rsidR="00056A7A">
        <w:t xml:space="preserve"> topic which wasn’t around during the younger years </w:t>
      </w:r>
      <w:r w:rsidR="002B58B7">
        <w:t xml:space="preserve">which has gained a large fanbase extremely quickly. </w:t>
      </w:r>
      <w:r w:rsidR="00BD0A13">
        <w:t>The researcher also feels that this study wouldn’t have been</w:t>
      </w:r>
      <w:r w:rsidR="00056A7A">
        <w:t xml:space="preserve"> </w:t>
      </w:r>
      <w:r w:rsidR="00232D46">
        <w:t xml:space="preserve">nearly as long or the information being as relevant as it could be if the researcher didn’t have an interest in the </w:t>
      </w:r>
      <w:r w:rsidR="007A67D0">
        <w:t>topic.</w:t>
      </w:r>
      <w:r w:rsidR="00571867">
        <w:t xml:space="preserve"> </w:t>
      </w:r>
    </w:p>
    <w:p w14:paraId="0F595FB5" w14:textId="77777777" w:rsidR="00FC472A" w:rsidRDefault="00FC472A" w:rsidP="00A77F9A"/>
    <w:p w14:paraId="5BB015BC" w14:textId="276FA216" w:rsidR="000229A8" w:rsidRDefault="000229A8" w:rsidP="00A77F9A">
      <w:pPr>
        <w:pStyle w:val="Heading2"/>
      </w:pPr>
      <w:bookmarkStart w:id="48" w:name="_Toc103297701"/>
      <w:r>
        <w:t>5.</w:t>
      </w:r>
      <w:r w:rsidR="001374AD">
        <w:t>7</w:t>
      </w:r>
      <w:r>
        <w:t xml:space="preserve"> Conclusion</w:t>
      </w:r>
      <w:bookmarkEnd w:id="48"/>
    </w:p>
    <w:p w14:paraId="493615ED" w14:textId="464B3821" w:rsidR="007D5647" w:rsidRPr="00E631A5" w:rsidRDefault="007D5647" w:rsidP="00A77F9A">
      <w:r>
        <w:t>Chapter five concluded on everything that was researched as part of this d</w:t>
      </w:r>
      <w:r w:rsidR="0094767E">
        <w:t>is</w:t>
      </w:r>
      <w:r>
        <w:t>sert</w:t>
      </w:r>
      <w:r w:rsidR="0094767E">
        <w:t>at</w:t>
      </w:r>
      <w:r>
        <w:t>ion as well as looking back at the aims and objectives and reflecting on whether they had been completed successfully or if there was</w:t>
      </w:r>
      <w:r w:rsidR="00DB26A3">
        <w:t xml:space="preserve"> a</w:t>
      </w:r>
      <w:r>
        <w:t xml:space="preserve"> reason</w:t>
      </w:r>
      <w:r w:rsidR="00DB26A3">
        <w:t xml:space="preserve"> behind</w:t>
      </w:r>
      <w:r>
        <w:t xml:space="preserve"> why they had not.</w:t>
      </w:r>
      <w:r w:rsidR="00A15417">
        <w:t xml:space="preserve"> </w:t>
      </w:r>
      <w:r w:rsidR="00291CD1">
        <w:t xml:space="preserve"> </w:t>
      </w:r>
    </w:p>
    <w:p w14:paraId="2494FFEC" w14:textId="77777777" w:rsidR="00C24BB3" w:rsidRDefault="00C24BB3" w:rsidP="00A77F9A">
      <w:pPr>
        <w:pStyle w:val="Heading2"/>
      </w:pPr>
      <w:r>
        <w:br w:type="page"/>
      </w:r>
    </w:p>
    <w:p w14:paraId="7113363D" w14:textId="77777777" w:rsidR="00B34F34" w:rsidRDefault="0006318A" w:rsidP="00A77F9A">
      <w:pPr>
        <w:pStyle w:val="Heading1"/>
        <w:rPr>
          <w:rFonts w:cstheme="minorHAnsi"/>
          <w:i/>
          <w:iCs/>
        </w:rPr>
      </w:pPr>
      <w:bookmarkStart w:id="49" w:name="_Toc103297702"/>
      <w:r w:rsidRPr="00A57D2A">
        <w:lastRenderedPageBreak/>
        <w:t xml:space="preserve">6.0 </w:t>
      </w:r>
      <w:r w:rsidR="00920376" w:rsidRPr="00A57D2A">
        <w:t>References</w:t>
      </w:r>
      <w:bookmarkEnd w:id="49"/>
    </w:p>
    <w:p w14:paraId="61DEE9C7" w14:textId="77777777" w:rsidR="00B34F34" w:rsidRDefault="00B34F34" w:rsidP="00A77F9A">
      <w:pPr>
        <w:rPr>
          <w:rFonts w:cstheme="minorHAnsi"/>
          <w:sz w:val="28"/>
          <w:szCs w:val="28"/>
          <w:shd w:val="clear" w:color="auto" w:fill="FFFFFF"/>
        </w:rPr>
      </w:pPr>
      <w:r>
        <w:rPr>
          <w:rFonts w:cstheme="minorHAnsi"/>
          <w:szCs w:val="28"/>
          <w:shd w:val="clear" w:color="auto" w:fill="FFFFFF"/>
        </w:rPr>
        <w:t>Anscombe, F.J., 1973. Graphs in statistical analysis. </w:t>
      </w:r>
      <w:r>
        <w:rPr>
          <w:rFonts w:cstheme="minorHAnsi"/>
          <w:i/>
          <w:iCs/>
          <w:szCs w:val="28"/>
          <w:shd w:val="clear" w:color="auto" w:fill="FFFFFF"/>
        </w:rPr>
        <w:t>The American statistician</w:t>
      </w:r>
      <w:r>
        <w:rPr>
          <w:rFonts w:cstheme="minorHAnsi"/>
          <w:szCs w:val="28"/>
          <w:shd w:val="clear" w:color="auto" w:fill="FFFFFF"/>
        </w:rPr>
        <w:t>, </w:t>
      </w:r>
      <w:r>
        <w:rPr>
          <w:rFonts w:cstheme="minorHAnsi"/>
          <w:i/>
          <w:iCs/>
          <w:szCs w:val="28"/>
          <w:shd w:val="clear" w:color="auto" w:fill="FFFFFF"/>
        </w:rPr>
        <w:t>27</w:t>
      </w:r>
      <w:r>
        <w:rPr>
          <w:rFonts w:cstheme="minorHAnsi"/>
          <w:szCs w:val="28"/>
          <w:shd w:val="clear" w:color="auto" w:fill="FFFFFF"/>
        </w:rPr>
        <w:t>(1), pp.17-21.</w:t>
      </w:r>
    </w:p>
    <w:p w14:paraId="3FBB69C9" w14:textId="77777777" w:rsidR="00B34F34" w:rsidRDefault="00B34F34" w:rsidP="00A77F9A">
      <w:pPr>
        <w:jc w:val="left"/>
        <w:rPr>
          <w:rStyle w:val="nlmyear"/>
          <w:rFonts w:cstheme="minorHAnsi"/>
          <w:shd w:val="clear" w:color="auto" w:fill="FFFFFF"/>
        </w:rPr>
      </w:pPr>
      <w:r w:rsidRPr="000752E9">
        <w:rPr>
          <w:rStyle w:val="nlmyear"/>
          <w:rFonts w:cstheme="minorHAnsi"/>
          <w:shd w:val="clear" w:color="auto" w:fill="FFFFFF"/>
        </w:rPr>
        <w:t xml:space="preserve">BBC News . (2018). Paris 2024 Olympics: Esports “in talks” to be included as demonstration sport. </w:t>
      </w:r>
      <w:hyperlink r:id="rId31" w:history="1">
        <w:r w:rsidRPr="000752E9">
          <w:rPr>
            <w:rStyle w:val="Hyperlink"/>
            <w:rFonts w:cstheme="minorHAnsi"/>
            <w:color w:val="auto"/>
            <w:shd w:val="clear" w:color="auto" w:fill="FFFFFF"/>
          </w:rPr>
          <w:t>https://www.bbc.com/sport/olympics/43893891</w:t>
        </w:r>
      </w:hyperlink>
      <w:r w:rsidRPr="000752E9">
        <w:rPr>
          <w:rStyle w:val="nlmyear"/>
          <w:rFonts w:cstheme="minorHAnsi"/>
          <w:shd w:val="clear" w:color="auto" w:fill="FFFFFF"/>
        </w:rPr>
        <w:t xml:space="preserve"> </w:t>
      </w:r>
    </w:p>
    <w:p w14:paraId="13D60C7A" w14:textId="77777777" w:rsidR="00B34F34" w:rsidRDefault="00B34F34" w:rsidP="00A77F9A">
      <w:pPr>
        <w:jc w:val="left"/>
        <w:rPr>
          <w:rFonts w:cstheme="minorHAnsi"/>
          <w:shd w:val="clear" w:color="auto" w:fill="FFFFFF"/>
        </w:rPr>
      </w:pPr>
      <w:r w:rsidRPr="000752E9">
        <w:rPr>
          <w:rFonts w:cstheme="minorHAnsi"/>
          <w:shd w:val="clear" w:color="auto" w:fill="FFFFFF"/>
        </w:rPr>
        <w:t>Bell, J. and Waters, S., 2018. </w:t>
      </w:r>
      <w:r w:rsidRPr="000752E9">
        <w:rPr>
          <w:rFonts w:cstheme="minorHAnsi"/>
          <w:i/>
          <w:iCs/>
          <w:shd w:val="clear" w:color="auto" w:fill="FFFFFF"/>
        </w:rPr>
        <w:t>Ebook: doing your research project: a guide for first-time researchers</w:t>
      </w:r>
      <w:r w:rsidRPr="000752E9">
        <w:rPr>
          <w:rFonts w:cstheme="minorHAnsi"/>
          <w:shd w:val="clear" w:color="auto" w:fill="FFFFFF"/>
        </w:rPr>
        <w:t>. Mcgraw-hill education (uk).</w:t>
      </w:r>
    </w:p>
    <w:p w14:paraId="15A9709A" w14:textId="77777777" w:rsidR="00B34F34" w:rsidRDefault="00B34F34" w:rsidP="00A77F9A">
      <w:pPr>
        <w:jc w:val="left"/>
        <w:rPr>
          <w:rFonts w:cstheme="minorHAnsi"/>
          <w:shd w:val="clear" w:color="auto" w:fill="FFFFFF"/>
        </w:rPr>
      </w:pPr>
      <w:r w:rsidRPr="000752E9">
        <w:rPr>
          <w:rFonts w:cstheme="minorHAnsi"/>
          <w:shd w:val="clear" w:color="auto" w:fill="FFFFFF"/>
        </w:rPr>
        <w:t>Berge, C., 2001. </w:t>
      </w:r>
      <w:r w:rsidRPr="000752E9">
        <w:rPr>
          <w:rFonts w:cstheme="minorHAnsi"/>
          <w:i/>
          <w:iCs/>
          <w:shd w:val="clear" w:color="auto" w:fill="FFFFFF"/>
        </w:rPr>
        <w:t>The theory of graphs</w:t>
      </w:r>
      <w:r w:rsidRPr="000752E9">
        <w:rPr>
          <w:rFonts w:cstheme="minorHAnsi"/>
          <w:shd w:val="clear" w:color="auto" w:fill="FFFFFF"/>
        </w:rPr>
        <w:t>. Courier Corporation</w:t>
      </w:r>
    </w:p>
    <w:p w14:paraId="6FDB01DA" w14:textId="77777777" w:rsidR="00B34F34" w:rsidRDefault="00B34F34" w:rsidP="00A77F9A">
      <w:pPr>
        <w:rPr>
          <w:rFonts w:cstheme="minorHAnsi"/>
          <w:szCs w:val="28"/>
          <w:shd w:val="clear" w:color="auto" w:fill="FFFFFF"/>
        </w:rPr>
      </w:pPr>
      <w:r>
        <w:rPr>
          <w:rFonts w:cstheme="minorHAnsi"/>
          <w:szCs w:val="28"/>
          <w:shd w:val="clear" w:color="auto" w:fill="FFFFFF"/>
        </w:rPr>
        <w:t>Brandt, S. and Brandt, S., 1998. </w:t>
      </w:r>
      <w:r>
        <w:rPr>
          <w:rFonts w:cstheme="minorHAnsi"/>
          <w:i/>
          <w:iCs/>
          <w:szCs w:val="28"/>
          <w:shd w:val="clear" w:color="auto" w:fill="FFFFFF"/>
        </w:rPr>
        <w:t>Data analysis</w:t>
      </w:r>
      <w:r>
        <w:rPr>
          <w:rFonts w:cstheme="minorHAnsi"/>
          <w:szCs w:val="28"/>
          <w:shd w:val="clear" w:color="auto" w:fill="FFFFFF"/>
        </w:rPr>
        <w:t>. Springer-Verlag.</w:t>
      </w:r>
    </w:p>
    <w:p w14:paraId="3FE305B3" w14:textId="77777777" w:rsidR="00B34F34" w:rsidRDefault="00B34F34" w:rsidP="00A77F9A">
      <w:pPr>
        <w:jc w:val="left"/>
        <w:rPr>
          <w:rFonts w:cstheme="minorHAnsi"/>
        </w:rPr>
      </w:pPr>
      <w:r w:rsidRPr="000752E9">
        <w:rPr>
          <w:rFonts w:cstheme="minorHAnsi"/>
        </w:rPr>
        <w:t>Bruce, K. and Nyland, C. (2011) ‘Elton Mayo and the Deification of Human Relations’, </w:t>
      </w:r>
      <w:r w:rsidRPr="000752E9">
        <w:rPr>
          <w:rFonts w:cstheme="minorHAnsi"/>
          <w:i/>
          <w:iCs/>
        </w:rPr>
        <w:t>Organization studies</w:t>
      </w:r>
      <w:r w:rsidRPr="000752E9">
        <w:rPr>
          <w:rFonts w:cstheme="minorHAnsi"/>
        </w:rPr>
        <w:t>, 32(3), pp. 383–405. doi:10.1177/0170840610397478.</w:t>
      </w:r>
    </w:p>
    <w:p w14:paraId="035E8776" w14:textId="77777777" w:rsidR="00B34F34" w:rsidRDefault="00B34F34" w:rsidP="00A77F9A">
      <w:pPr>
        <w:jc w:val="left"/>
        <w:rPr>
          <w:rFonts w:cstheme="minorHAnsi"/>
          <w:shd w:val="clear" w:color="auto" w:fill="FFFFFF"/>
        </w:rPr>
      </w:pPr>
      <w:r w:rsidRPr="000752E9">
        <w:rPr>
          <w:rFonts w:cstheme="minorHAnsi"/>
          <w:shd w:val="clear" w:color="auto" w:fill="FFFFFF"/>
        </w:rPr>
        <w:t>Bryman, A., 2006. Integrating quantitative and qualitative research: how is it done?. </w:t>
      </w:r>
      <w:r w:rsidRPr="000752E9">
        <w:rPr>
          <w:rFonts w:cstheme="minorHAnsi"/>
          <w:i/>
          <w:iCs/>
          <w:shd w:val="clear" w:color="auto" w:fill="FFFFFF"/>
        </w:rPr>
        <w:t>Qualitative research</w:t>
      </w:r>
      <w:r w:rsidRPr="000752E9">
        <w:rPr>
          <w:rFonts w:cstheme="minorHAnsi"/>
          <w:shd w:val="clear" w:color="auto" w:fill="FFFFFF"/>
        </w:rPr>
        <w:t>, </w:t>
      </w:r>
      <w:r w:rsidRPr="000752E9">
        <w:rPr>
          <w:rFonts w:cstheme="minorHAnsi"/>
          <w:i/>
          <w:iCs/>
          <w:shd w:val="clear" w:color="auto" w:fill="FFFFFF"/>
        </w:rPr>
        <w:t>6</w:t>
      </w:r>
      <w:r w:rsidRPr="000752E9">
        <w:rPr>
          <w:rFonts w:cstheme="minorHAnsi"/>
          <w:shd w:val="clear" w:color="auto" w:fill="FFFFFF"/>
        </w:rPr>
        <w:t>(1), pp.97-113.</w:t>
      </w:r>
    </w:p>
    <w:p w14:paraId="5C7F6EC4" w14:textId="77777777" w:rsidR="00B34F34" w:rsidRDefault="00B34F34" w:rsidP="00A77F9A">
      <w:pPr>
        <w:jc w:val="left"/>
        <w:rPr>
          <w:rFonts w:cstheme="minorHAnsi"/>
        </w:rPr>
      </w:pPr>
      <w:r w:rsidRPr="000752E9">
        <w:rPr>
          <w:rFonts w:cstheme="minorHAnsi"/>
        </w:rPr>
        <w:t>Carpenter, N. (2018). </w:t>
      </w:r>
      <w:r w:rsidRPr="000752E9">
        <w:rPr>
          <w:rFonts w:cstheme="minorHAnsi"/>
          <w:i/>
          <w:iCs/>
        </w:rPr>
        <w:t>OWL commissioner Nate Nanzer: Geguri has inspired “millions of girls” around the world.</w:t>
      </w:r>
      <w:r w:rsidRPr="000752E9">
        <w:rPr>
          <w:rFonts w:cstheme="minorHAnsi"/>
        </w:rPr>
        <w:t> Available: https://dotesports.com/overwatch/news/ow-league-nate-nanzer-geguri-inspiration-31719. Last accessed 11th May 2022.</w:t>
      </w:r>
    </w:p>
    <w:p w14:paraId="1FC93830" w14:textId="77777777" w:rsidR="00B34F34" w:rsidRDefault="00B34F34" w:rsidP="00A77F9A">
      <w:pPr>
        <w:jc w:val="left"/>
        <w:rPr>
          <w:rFonts w:cstheme="minorHAnsi"/>
        </w:rPr>
      </w:pPr>
      <w:r w:rsidRPr="000752E9">
        <w:rPr>
          <w:rFonts w:cstheme="minorHAnsi"/>
        </w:rPr>
        <w:t>Castello, J. (2020). </w:t>
      </w:r>
      <w:r w:rsidRPr="000752E9">
        <w:rPr>
          <w:rFonts w:cstheme="minorHAnsi"/>
          <w:i/>
          <w:iCs/>
        </w:rPr>
        <w:t>Don’t worry about the Overwatch League, worry about its workers.</w:t>
      </w:r>
      <w:r w:rsidRPr="000752E9">
        <w:rPr>
          <w:rFonts w:cstheme="minorHAnsi"/>
        </w:rPr>
        <w:t> Available: https://www.polygon.com/2020/1/28/21083588/overwatch-league-player-caster-talent-burnout-season-3. Last accessed 11th May 2022.</w:t>
      </w:r>
    </w:p>
    <w:p w14:paraId="3049122C" w14:textId="77777777" w:rsidR="00B34F34" w:rsidRDefault="00B34F34" w:rsidP="00A77F9A">
      <w:pPr>
        <w:rPr>
          <w:rFonts w:cstheme="minorHAnsi"/>
          <w:szCs w:val="28"/>
        </w:rPr>
      </w:pPr>
      <w:r>
        <w:rPr>
          <w:rFonts w:cstheme="minorHAnsi"/>
          <w:szCs w:val="28"/>
          <w:shd w:val="clear" w:color="auto" w:fill="FFFFFF"/>
        </w:rPr>
        <w:t>Chen, K. and Chan, A.H., 2011. A review of technology acceptance by older adults. </w:t>
      </w:r>
      <w:r>
        <w:rPr>
          <w:rFonts w:cstheme="minorHAnsi"/>
          <w:i/>
          <w:iCs/>
          <w:szCs w:val="28"/>
          <w:shd w:val="clear" w:color="auto" w:fill="FFFFFF"/>
        </w:rPr>
        <w:t>Geotechnology</w:t>
      </w:r>
      <w:r>
        <w:rPr>
          <w:rFonts w:cstheme="minorHAnsi"/>
          <w:szCs w:val="28"/>
          <w:shd w:val="clear" w:color="auto" w:fill="FFFFFF"/>
        </w:rPr>
        <w:t>.</w:t>
      </w:r>
    </w:p>
    <w:p w14:paraId="7E4AF78D" w14:textId="77777777" w:rsidR="00B34F34" w:rsidRPr="000752E9" w:rsidRDefault="00B34F34" w:rsidP="00A77F9A">
      <w:pPr>
        <w:shd w:val="clear" w:color="auto" w:fill="FFFFFF"/>
        <w:jc w:val="left"/>
        <w:rPr>
          <w:rFonts w:cstheme="minorHAnsi"/>
        </w:rPr>
      </w:pPr>
      <w:r w:rsidRPr="000752E9">
        <w:rPr>
          <w:rFonts w:cstheme="minorHAnsi"/>
          <w:i/>
          <w:iCs/>
        </w:rPr>
        <w:t>Core concepts in research. Reliability &amp; validity</w:t>
      </w:r>
      <w:r w:rsidRPr="000752E9">
        <w:rPr>
          <w:rFonts w:cstheme="minorHAnsi"/>
        </w:rPr>
        <w:t> (2018). Leicester, England: Shortcuts TV.</w:t>
      </w:r>
    </w:p>
    <w:p w14:paraId="1D07C6B3" w14:textId="77777777" w:rsidR="00B34F34" w:rsidRDefault="00B34F34" w:rsidP="00A77F9A">
      <w:pPr>
        <w:jc w:val="left"/>
        <w:rPr>
          <w:rFonts w:cstheme="minorHAnsi"/>
        </w:rPr>
      </w:pPr>
      <w:r w:rsidRPr="000752E9">
        <w:rPr>
          <w:rFonts w:cstheme="minorHAnsi"/>
        </w:rPr>
        <w:t>Cranmer, E.E. </w:t>
      </w:r>
      <w:r w:rsidRPr="000752E9">
        <w:rPr>
          <w:rFonts w:cstheme="minorHAnsi"/>
          <w:i/>
          <w:iCs/>
        </w:rPr>
        <w:t>et al.</w:t>
      </w:r>
      <w:r w:rsidRPr="000752E9">
        <w:rPr>
          <w:rFonts w:cstheme="minorHAnsi"/>
        </w:rPr>
        <w:t> (2021) ‘Esports matrix: Structuring the esports research agenda’, </w:t>
      </w:r>
      <w:r w:rsidRPr="000752E9">
        <w:rPr>
          <w:rFonts w:cstheme="minorHAnsi"/>
          <w:i/>
          <w:iCs/>
        </w:rPr>
        <w:t>Computers in human behaviour</w:t>
      </w:r>
      <w:r w:rsidRPr="000752E9">
        <w:rPr>
          <w:rFonts w:cstheme="minorHAnsi"/>
        </w:rPr>
        <w:t>, 117. doi:10.1016/j.chb.2020.106671.</w:t>
      </w:r>
    </w:p>
    <w:p w14:paraId="4E5E78D9" w14:textId="77777777" w:rsidR="00B34F34" w:rsidRPr="000752E9" w:rsidRDefault="00B34F34" w:rsidP="00A77F9A">
      <w:pPr>
        <w:jc w:val="left"/>
        <w:rPr>
          <w:rFonts w:cstheme="minorHAnsi"/>
          <w:shd w:val="clear" w:color="auto" w:fill="FFFFFF"/>
        </w:rPr>
      </w:pPr>
      <w:r w:rsidRPr="000752E9">
        <w:rPr>
          <w:rFonts w:cstheme="minorHAnsi"/>
          <w:shd w:val="clear" w:color="auto" w:fill="FFFFFF"/>
        </w:rPr>
        <w:t>De Leeuw, D., 2005. To mix or not to mix data collection modes in surveys. </w:t>
      </w:r>
      <w:r w:rsidRPr="000752E9">
        <w:rPr>
          <w:rFonts w:cstheme="minorHAnsi"/>
          <w:i/>
          <w:iCs/>
          <w:shd w:val="clear" w:color="auto" w:fill="FFFFFF"/>
        </w:rPr>
        <w:t>Journal of official statistics</w:t>
      </w:r>
      <w:r w:rsidRPr="000752E9">
        <w:rPr>
          <w:rFonts w:cstheme="minorHAnsi"/>
          <w:shd w:val="clear" w:color="auto" w:fill="FFFFFF"/>
        </w:rPr>
        <w:t>, </w:t>
      </w:r>
      <w:r w:rsidRPr="000752E9">
        <w:rPr>
          <w:rFonts w:cstheme="minorHAnsi"/>
          <w:i/>
          <w:iCs/>
          <w:shd w:val="clear" w:color="auto" w:fill="FFFFFF"/>
        </w:rPr>
        <w:t>21</w:t>
      </w:r>
      <w:r w:rsidRPr="000752E9">
        <w:rPr>
          <w:rFonts w:cstheme="minorHAnsi"/>
          <w:shd w:val="clear" w:color="auto" w:fill="FFFFFF"/>
        </w:rPr>
        <w:t>(2), p.233.</w:t>
      </w:r>
    </w:p>
    <w:p w14:paraId="194F0309" w14:textId="77777777" w:rsidR="00B34F34" w:rsidRDefault="00B34F34" w:rsidP="00A77F9A">
      <w:pPr>
        <w:spacing w:before="240"/>
        <w:jc w:val="left"/>
        <w:rPr>
          <w:rFonts w:cstheme="minorHAnsi"/>
        </w:rPr>
      </w:pPr>
      <w:r w:rsidRPr="000752E9">
        <w:rPr>
          <w:rFonts w:cstheme="minorHAnsi"/>
        </w:rPr>
        <w:t>ESL. (2017). </w:t>
      </w:r>
      <w:r w:rsidRPr="000752E9">
        <w:rPr>
          <w:rFonts w:cstheme="minorHAnsi"/>
          <w:i/>
          <w:iCs/>
        </w:rPr>
        <w:t>Intel and ESL Welcome 173,000 Fans at World’s Biggest Esports Event in History.</w:t>
      </w:r>
      <w:r w:rsidRPr="000752E9">
        <w:rPr>
          <w:rFonts w:cstheme="minorHAnsi"/>
        </w:rPr>
        <w:t> Available: https://www.eslgaming.com/press/intel-and-esl-welcome-173000-fans-world-s-biggest-esports-event-history. Last accessed 30th November 2021.</w:t>
      </w:r>
    </w:p>
    <w:p w14:paraId="073440D2" w14:textId="77777777" w:rsidR="00B34F34" w:rsidRDefault="00B34F34" w:rsidP="00A77F9A">
      <w:pPr>
        <w:jc w:val="left"/>
        <w:rPr>
          <w:rFonts w:cstheme="minorHAnsi"/>
        </w:rPr>
      </w:pPr>
      <w:r w:rsidRPr="000752E9">
        <w:rPr>
          <w:rFonts w:cstheme="minorHAnsi"/>
        </w:rPr>
        <w:t>Forbes. (2018). </w:t>
      </w:r>
      <w:r w:rsidRPr="000752E9">
        <w:rPr>
          <w:rFonts w:cstheme="minorHAnsi"/>
          <w:i/>
          <w:iCs/>
        </w:rPr>
        <w:t>Forbes 40 Under 40.</w:t>
      </w:r>
      <w:r w:rsidRPr="000752E9">
        <w:rPr>
          <w:rFonts w:cstheme="minorHAnsi"/>
        </w:rPr>
        <w:t xml:space="preserve"> Available: https://fortune.com/40-under-40/2018/nate-nanzer/. Last accessed 11th May 2022. </w:t>
      </w:r>
    </w:p>
    <w:p w14:paraId="7AA775E0" w14:textId="77777777" w:rsidR="00B34F34" w:rsidRDefault="00B34F34" w:rsidP="00A77F9A">
      <w:pPr>
        <w:jc w:val="left"/>
        <w:rPr>
          <w:rFonts w:cstheme="minorHAnsi"/>
          <w:shd w:val="clear" w:color="auto" w:fill="FFFFFF"/>
        </w:rPr>
      </w:pPr>
      <w:r w:rsidRPr="000752E9">
        <w:rPr>
          <w:rFonts w:cstheme="minorHAnsi"/>
          <w:shd w:val="clear" w:color="auto" w:fill="FFFFFF"/>
        </w:rPr>
        <w:lastRenderedPageBreak/>
        <w:t>Frey, J.H. and Eitzen, D.S., 1991. Sport and society. </w:t>
      </w:r>
      <w:r w:rsidRPr="000752E9">
        <w:rPr>
          <w:rFonts w:cstheme="minorHAnsi"/>
          <w:i/>
          <w:iCs/>
          <w:shd w:val="clear" w:color="auto" w:fill="FFFFFF"/>
        </w:rPr>
        <w:t>Annual review of sociology</w:t>
      </w:r>
      <w:r w:rsidRPr="000752E9">
        <w:rPr>
          <w:rFonts w:cstheme="minorHAnsi"/>
          <w:shd w:val="clear" w:color="auto" w:fill="FFFFFF"/>
        </w:rPr>
        <w:t>, </w:t>
      </w:r>
      <w:r w:rsidRPr="000752E9">
        <w:rPr>
          <w:rFonts w:cstheme="minorHAnsi"/>
          <w:i/>
          <w:iCs/>
          <w:shd w:val="clear" w:color="auto" w:fill="FFFFFF"/>
        </w:rPr>
        <w:t>17</w:t>
      </w:r>
      <w:r w:rsidRPr="000752E9">
        <w:rPr>
          <w:rFonts w:cstheme="minorHAnsi"/>
          <w:shd w:val="clear" w:color="auto" w:fill="FFFFFF"/>
        </w:rPr>
        <w:t>(1), pp.503-522.</w:t>
      </w:r>
    </w:p>
    <w:p w14:paraId="05621E6B" w14:textId="77777777" w:rsidR="00B34F34" w:rsidRDefault="00B34F34" w:rsidP="00A77F9A">
      <w:pPr>
        <w:jc w:val="left"/>
        <w:rPr>
          <w:rFonts w:cstheme="minorHAnsi"/>
          <w:shd w:val="clear" w:color="auto" w:fill="FFFFFF"/>
        </w:rPr>
      </w:pPr>
      <w:r w:rsidRPr="000752E9">
        <w:rPr>
          <w:rFonts w:cstheme="minorHAnsi"/>
          <w:shd w:val="clear" w:color="auto" w:fill="FFFFFF"/>
        </w:rPr>
        <w:t>Funk, D. C., Pizzo, A. D., Baker, B. J. (</w:t>
      </w:r>
      <w:r w:rsidRPr="000752E9">
        <w:rPr>
          <w:rStyle w:val="nlmyear"/>
          <w:rFonts w:cstheme="minorHAnsi"/>
          <w:shd w:val="clear" w:color="auto" w:fill="FFFFFF"/>
        </w:rPr>
        <w:t>2018</w:t>
      </w:r>
      <w:r w:rsidRPr="000752E9">
        <w:rPr>
          <w:rFonts w:cstheme="minorHAnsi"/>
          <w:shd w:val="clear" w:color="auto" w:fill="FFFFFF"/>
        </w:rPr>
        <w:t>). </w:t>
      </w:r>
      <w:r w:rsidRPr="000752E9">
        <w:rPr>
          <w:rStyle w:val="nlmarticle-title"/>
          <w:rFonts w:eastAsiaTheme="majorEastAsia" w:cstheme="minorHAnsi"/>
          <w:shd w:val="clear" w:color="auto" w:fill="FFFFFF"/>
        </w:rPr>
        <w:t>Esports management: Embracing esport education and research opportunities</w:t>
      </w:r>
      <w:r w:rsidRPr="000752E9">
        <w:rPr>
          <w:rFonts w:cstheme="minorHAnsi"/>
          <w:shd w:val="clear" w:color="auto" w:fill="FFFFFF"/>
        </w:rPr>
        <w:t>. Sport Management Review, 21, </w:t>
      </w:r>
      <w:r w:rsidRPr="000752E9">
        <w:rPr>
          <w:rStyle w:val="nlmfpage"/>
          <w:rFonts w:eastAsiaTheme="majorEastAsia" w:cstheme="minorHAnsi"/>
          <w:shd w:val="clear" w:color="auto" w:fill="FFFFFF"/>
        </w:rPr>
        <w:t>7</w:t>
      </w:r>
      <w:r w:rsidRPr="000752E9">
        <w:rPr>
          <w:rFonts w:cstheme="minorHAnsi"/>
          <w:shd w:val="clear" w:color="auto" w:fill="FFFFFF"/>
        </w:rPr>
        <w:t>–</w:t>
      </w:r>
      <w:r w:rsidRPr="000752E9">
        <w:rPr>
          <w:rStyle w:val="nlmlpage"/>
          <w:rFonts w:eastAsiaTheme="majorEastAsia" w:cstheme="minorHAnsi"/>
          <w:shd w:val="clear" w:color="auto" w:fill="FFFFFF"/>
        </w:rPr>
        <w:t>13</w:t>
      </w:r>
      <w:r w:rsidRPr="000752E9">
        <w:rPr>
          <w:rFonts w:cstheme="minorHAnsi"/>
          <w:shd w:val="clear" w:color="auto" w:fill="FFFFFF"/>
        </w:rPr>
        <w:t>.</w:t>
      </w:r>
    </w:p>
    <w:p w14:paraId="4770A1AC" w14:textId="77777777" w:rsidR="00B34F34" w:rsidRDefault="00B34F34" w:rsidP="00A77F9A">
      <w:pPr>
        <w:rPr>
          <w:rFonts w:cstheme="minorHAnsi"/>
          <w:szCs w:val="28"/>
          <w:shd w:val="clear" w:color="auto" w:fill="FFFFFF"/>
        </w:rPr>
      </w:pPr>
      <w:r>
        <w:rPr>
          <w:rFonts w:cstheme="minorHAnsi"/>
          <w:szCs w:val="28"/>
          <w:shd w:val="clear" w:color="auto" w:fill="FFFFFF"/>
        </w:rPr>
        <w:t>Gantz, W. and Wenner, L.A., 1991. Men, women, and sports: Audience experiences and effects. </w:t>
      </w:r>
      <w:r>
        <w:rPr>
          <w:rFonts w:cstheme="minorHAnsi"/>
          <w:i/>
          <w:iCs/>
          <w:szCs w:val="28"/>
          <w:shd w:val="clear" w:color="auto" w:fill="FFFFFF"/>
        </w:rPr>
        <w:t>Journal of Broadcasting &amp; Electronic Media</w:t>
      </w:r>
      <w:r>
        <w:rPr>
          <w:rFonts w:cstheme="minorHAnsi"/>
          <w:szCs w:val="28"/>
          <w:shd w:val="clear" w:color="auto" w:fill="FFFFFF"/>
        </w:rPr>
        <w:t>, </w:t>
      </w:r>
      <w:r>
        <w:rPr>
          <w:rFonts w:cstheme="minorHAnsi"/>
          <w:i/>
          <w:iCs/>
          <w:szCs w:val="28"/>
          <w:shd w:val="clear" w:color="auto" w:fill="FFFFFF"/>
        </w:rPr>
        <w:t>35</w:t>
      </w:r>
      <w:r>
        <w:rPr>
          <w:rFonts w:cstheme="minorHAnsi"/>
          <w:szCs w:val="28"/>
          <w:shd w:val="clear" w:color="auto" w:fill="FFFFFF"/>
        </w:rPr>
        <w:t>(2), pp.233-243.</w:t>
      </w:r>
    </w:p>
    <w:p w14:paraId="46F7226B" w14:textId="77777777" w:rsidR="00B34F34" w:rsidRDefault="00B34F34" w:rsidP="00A77F9A">
      <w:pPr>
        <w:jc w:val="left"/>
        <w:rPr>
          <w:rFonts w:cstheme="minorHAnsi"/>
          <w:shd w:val="clear" w:color="auto" w:fill="FFFFFF"/>
        </w:rPr>
      </w:pPr>
      <w:r w:rsidRPr="000752E9">
        <w:rPr>
          <w:rFonts w:cstheme="minorHAnsi"/>
          <w:shd w:val="clear" w:color="auto" w:fill="FFFFFF"/>
        </w:rPr>
        <w:t>Gelo, O., Braakmann, D. and Benetka, G., 2008. Quantitative and qualitative research: Beyond the debate. </w:t>
      </w:r>
      <w:r w:rsidRPr="000752E9">
        <w:rPr>
          <w:rFonts w:cstheme="minorHAnsi"/>
          <w:i/>
          <w:iCs/>
          <w:shd w:val="clear" w:color="auto" w:fill="FFFFFF"/>
        </w:rPr>
        <w:t>Integrative Psychological and behavioural science</w:t>
      </w:r>
      <w:r w:rsidRPr="000752E9">
        <w:rPr>
          <w:rFonts w:cstheme="minorHAnsi"/>
          <w:shd w:val="clear" w:color="auto" w:fill="FFFFFF"/>
        </w:rPr>
        <w:t>, </w:t>
      </w:r>
      <w:r w:rsidRPr="000752E9">
        <w:rPr>
          <w:rFonts w:cstheme="minorHAnsi"/>
          <w:i/>
          <w:iCs/>
          <w:shd w:val="clear" w:color="auto" w:fill="FFFFFF"/>
        </w:rPr>
        <w:t>42</w:t>
      </w:r>
      <w:r w:rsidRPr="000752E9">
        <w:rPr>
          <w:rFonts w:cstheme="minorHAnsi"/>
          <w:shd w:val="clear" w:color="auto" w:fill="FFFFFF"/>
        </w:rPr>
        <w:t>(3), pp.266-290.</w:t>
      </w:r>
    </w:p>
    <w:p w14:paraId="11F04208" w14:textId="77777777" w:rsidR="00B34F34" w:rsidRDefault="00B34F34" w:rsidP="00A77F9A">
      <w:pPr>
        <w:jc w:val="left"/>
        <w:rPr>
          <w:rFonts w:cstheme="minorHAnsi"/>
          <w:shd w:val="clear" w:color="auto" w:fill="FFFFFF"/>
        </w:rPr>
      </w:pPr>
      <w:r w:rsidRPr="000752E9">
        <w:rPr>
          <w:rFonts w:cstheme="minorHAnsi"/>
          <w:shd w:val="clear" w:color="auto" w:fill="FFFFFF"/>
        </w:rPr>
        <w:t>Ghauri, P., Grønhaug, K. and Strange, R., 2020. </w:t>
      </w:r>
      <w:r w:rsidRPr="000752E9">
        <w:rPr>
          <w:rFonts w:cstheme="minorHAnsi"/>
          <w:i/>
          <w:iCs/>
          <w:shd w:val="clear" w:color="auto" w:fill="FFFFFF"/>
        </w:rPr>
        <w:t>Research methods in business studies</w:t>
      </w:r>
      <w:r w:rsidRPr="000752E9">
        <w:rPr>
          <w:rFonts w:cstheme="minorHAnsi"/>
          <w:shd w:val="clear" w:color="auto" w:fill="FFFFFF"/>
        </w:rPr>
        <w:t>. Cambridge University Press.</w:t>
      </w:r>
    </w:p>
    <w:p w14:paraId="4921FA9B" w14:textId="77777777" w:rsidR="00B34F34" w:rsidRDefault="00B34F34" w:rsidP="00A77F9A">
      <w:pPr>
        <w:jc w:val="left"/>
        <w:rPr>
          <w:rFonts w:cstheme="minorHAnsi"/>
          <w:shd w:val="clear" w:color="auto" w:fill="FFFFFF"/>
        </w:rPr>
      </w:pPr>
      <w:r w:rsidRPr="000752E9">
        <w:rPr>
          <w:rFonts w:cstheme="minorHAnsi"/>
          <w:shd w:val="clear" w:color="auto" w:fill="FFFFFF"/>
        </w:rPr>
        <w:t>Gondran, M., Minoux, M. and Vajda, S., 1984. </w:t>
      </w:r>
      <w:r w:rsidRPr="000752E9">
        <w:rPr>
          <w:rFonts w:cstheme="minorHAnsi"/>
          <w:i/>
          <w:iCs/>
          <w:shd w:val="clear" w:color="auto" w:fill="FFFFFF"/>
        </w:rPr>
        <w:t>Graphs and algorithms</w:t>
      </w:r>
      <w:r w:rsidRPr="000752E9">
        <w:rPr>
          <w:rFonts w:cstheme="minorHAnsi"/>
          <w:shd w:val="clear" w:color="auto" w:fill="FFFFFF"/>
        </w:rPr>
        <w:t>. John Wiley &amp; Sons, Inc..</w:t>
      </w:r>
    </w:p>
    <w:p w14:paraId="5B78D98D" w14:textId="77777777" w:rsidR="00B34F34" w:rsidRDefault="00B34F34" w:rsidP="00A77F9A">
      <w:pPr>
        <w:jc w:val="left"/>
        <w:rPr>
          <w:rFonts w:cstheme="minorHAnsi"/>
          <w:shd w:val="clear" w:color="auto" w:fill="FFFFFF"/>
        </w:rPr>
      </w:pPr>
      <w:r w:rsidRPr="000752E9">
        <w:rPr>
          <w:rFonts w:cstheme="minorHAnsi"/>
          <w:shd w:val="clear" w:color="auto" w:fill="FFFFFF"/>
        </w:rPr>
        <w:t>Granello, D.H. and Wheaton, J.E., 2004. Online data collection: Strategies for research. </w:t>
      </w:r>
      <w:r w:rsidRPr="000752E9">
        <w:rPr>
          <w:rFonts w:cstheme="minorHAnsi"/>
          <w:i/>
          <w:iCs/>
          <w:shd w:val="clear" w:color="auto" w:fill="FFFFFF"/>
        </w:rPr>
        <w:t>Journal of Counseling &amp; Development</w:t>
      </w:r>
      <w:r w:rsidRPr="000752E9">
        <w:rPr>
          <w:rFonts w:cstheme="minorHAnsi"/>
          <w:shd w:val="clear" w:color="auto" w:fill="FFFFFF"/>
        </w:rPr>
        <w:t>, </w:t>
      </w:r>
      <w:r w:rsidRPr="000752E9">
        <w:rPr>
          <w:rFonts w:cstheme="minorHAnsi"/>
          <w:i/>
          <w:iCs/>
          <w:shd w:val="clear" w:color="auto" w:fill="FFFFFF"/>
        </w:rPr>
        <w:t>82</w:t>
      </w:r>
      <w:r w:rsidRPr="000752E9">
        <w:rPr>
          <w:rFonts w:cstheme="minorHAnsi"/>
          <w:shd w:val="clear" w:color="auto" w:fill="FFFFFF"/>
        </w:rPr>
        <w:t>(4), pp.387-393.</w:t>
      </w:r>
    </w:p>
    <w:p w14:paraId="736A5FDA" w14:textId="77777777" w:rsidR="00B34F34" w:rsidRDefault="00B34F34" w:rsidP="00A77F9A">
      <w:pPr>
        <w:rPr>
          <w:rFonts w:cstheme="minorHAnsi"/>
          <w:szCs w:val="28"/>
          <w:shd w:val="clear" w:color="auto" w:fill="FFFFFF"/>
        </w:rPr>
      </w:pPr>
      <w:r>
        <w:rPr>
          <w:rFonts w:cstheme="minorHAnsi"/>
          <w:szCs w:val="28"/>
          <w:shd w:val="clear" w:color="auto" w:fill="FFFFFF"/>
        </w:rPr>
        <w:t>Granic, I., Lobel, A. and Engels, R.C., 2014. The benefits of playing video games. </w:t>
      </w:r>
      <w:r>
        <w:rPr>
          <w:rFonts w:cstheme="minorHAnsi"/>
          <w:i/>
          <w:iCs/>
          <w:szCs w:val="28"/>
          <w:shd w:val="clear" w:color="auto" w:fill="FFFFFF"/>
        </w:rPr>
        <w:t>American psychologist</w:t>
      </w:r>
      <w:r>
        <w:rPr>
          <w:rFonts w:cstheme="minorHAnsi"/>
          <w:szCs w:val="28"/>
          <w:shd w:val="clear" w:color="auto" w:fill="FFFFFF"/>
        </w:rPr>
        <w:t>, </w:t>
      </w:r>
      <w:r>
        <w:rPr>
          <w:rFonts w:cstheme="minorHAnsi"/>
          <w:i/>
          <w:iCs/>
          <w:szCs w:val="28"/>
          <w:shd w:val="clear" w:color="auto" w:fill="FFFFFF"/>
        </w:rPr>
        <w:t>69</w:t>
      </w:r>
      <w:r>
        <w:rPr>
          <w:rFonts w:cstheme="minorHAnsi"/>
          <w:szCs w:val="28"/>
          <w:shd w:val="clear" w:color="auto" w:fill="FFFFFF"/>
        </w:rPr>
        <w:t>(1), p.66.</w:t>
      </w:r>
    </w:p>
    <w:p w14:paraId="52EC20FC" w14:textId="77777777" w:rsidR="00B34F34" w:rsidRDefault="00B34F34" w:rsidP="00A77F9A">
      <w:pPr>
        <w:jc w:val="left"/>
        <w:rPr>
          <w:rFonts w:cstheme="minorHAnsi"/>
        </w:rPr>
      </w:pPr>
      <w:r w:rsidRPr="000752E9">
        <w:rPr>
          <w:rFonts w:cstheme="minorHAnsi"/>
        </w:rPr>
        <w:t>Grayson, N. (2018). </w:t>
      </w:r>
      <w:r w:rsidRPr="000752E9">
        <w:rPr>
          <w:rFonts w:cstheme="minorHAnsi"/>
          <w:i/>
          <w:iCs/>
        </w:rPr>
        <w:t>No Overwatch League Team Signed The Game's Most Notable Female Pro To Their Roster.</w:t>
      </w:r>
      <w:r w:rsidRPr="000752E9">
        <w:rPr>
          <w:rFonts w:cstheme="minorHAnsi"/>
        </w:rPr>
        <w:t> Available: https://kotaku.com/no-overwatch-league-team-signed-the-games-most-notable-1821968992. Last accessed 11th May 2022.</w:t>
      </w:r>
    </w:p>
    <w:p w14:paraId="47BA47E0" w14:textId="77777777" w:rsidR="00B34F34" w:rsidRDefault="00B34F34" w:rsidP="00A77F9A">
      <w:pPr>
        <w:jc w:val="left"/>
        <w:rPr>
          <w:rFonts w:cstheme="minorHAnsi"/>
          <w:shd w:val="clear" w:color="auto" w:fill="FFFFFF"/>
        </w:rPr>
      </w:pPr>
      <w:r w:rsidRPr="000752E9">
        <w:rPr>
          <w:rFonts w:cstheme="minorHAnsi"/>
          <w:shd w:val="clear" w:color="auto" w:fill="FFFFFF"/>
        </w:rPr>
        <w:t>Gregory, I., 2003. </w:t>
      </w:r>
      <w:r w:rsidRPr="000752E9">
        <w:rPr>
          <w:rFonts w:cstheme="minorHAnsi"/>
          <w:i/>
          <w:iCs/>
          <w:shd w:val="clear" w:color="auto" w:fill="FFFFFF"/>
        </w:rPr>
        <w:t>Ethics in research</w:t>
      </w:r>
      <w:r w:rsidRPr="000752E9">
        <w:rPr>
          <w:rFonts w:cstheme="minorHAnsi"/>
          <w:shd w:val="clear" w:color="auto" w:fill="FFFFFF"/>
        </w:rPr>
        <w:t>. A&amp;C Black.</w:t>
      </w:r>
    </w:p>
    <w:p w14:paraId="50643E88" w14:textId="77777777" w:rsidR="00B34F34" w:rsidRDefault="00B34F34" w:rsidP="00A77F9A">
      <w:pPr>
        <w:jc w:val="left"/>
        <w:rPr>
          <w:rFonts w:cstheme="minorHAnsi"/>
          <w:shd w:val="clear" w:color="auto" w:fill="FFFFFF"/>
        </w:rPr>
      </w:pPr>
      <w:r w:rsidRPr="000752E9">
        <w:rPr>
          <w:rFonts w:cstheme="minorHAnsi"/>
          <w:shd w:val="clear" w:color="auto" w:fill="FFFFFF"/>
        </w:rPr>
        <w:t>Hall, S., 2001. Encoding/decoding. </w:t>
      </w:r>
      <w:r w:rsidRPr="000752E9">
        <w:rPr>
          <w:rFonts w:cstheme="minorHAnsi"/>
          <w:i/>
          <w:iCs/>
          <w:shd w:val="clear" w:color="auto" w:fill="FFFFFF"/>
        </w:rPr>
        <w:t>Media and cultural studies: Keyworks</w:t>
      </w:r>
      <w:r w:rsidRPr="000752E9">
        <w:rPr>
          <w:rFonts w:cstheme="minorHAnsi"/>
          <w:shd w:val="clear" w:color="auto" w:fill="FFFFFF"/>
        </w:rPr>
        <w:t>, </w:t>
      </w:r>
      <w:r w:rsidRPr="000752E9">
        <w:rPr>
          <w:rFonts w:cstheme="minorHAnsi"/>
          <w:i/>
          <w:iCs/>
          <w:shd w:val="clear" w:color="auto" w:fill="FFFFFF"/>
        </w:rPr>
        <w:t>2</w:t>
      </w:r>
      <w:r w:rsidRPr="000752E9">
        <w:rPr>
          <w:rFonts w:cstheme="minorHAnsi"/>
          <w:shd w:val="clear" w:color="auto" w:fill="FFFFFF"/>
        </w:rPr>
        <w:t>, pp.163-173.</w:t>
      </w:r>
    </w:p>
    <w:p w14:paraId="30BFBF4C" w14:textId="77777777" w:rsidR="00B34F34" w:rsidRDefault="00B34F34" w:rsidP="00A77F9A">
      <w:pPr>
        <w:jc w:val="left"/>
        <w:rPr>
          <w:rFonts w:cstheme="minorHAnsi"/>
          <w:shd w:val="clear" w:color="auto" w:fill="FFFFFF"/>
        </w:rPr>
      </w:pPr>
      <w:r w:rsidRPr="000752E9">
        <w:rPr>
          <w:rFonts w:cstheme="minorHAnsi"/>
          <w:shd w:val="clear" w:color="auto" w:fill="FFFFFF"/>
        </w:rPr>
        <w:t xml:space="preserve">Hilbert, J. (2019). Gaming &amp; gender: how inclusive are eSports? The Sports Integrity Initiative. </w:t>
      </w:r>
    </w:p>
    <w:p w14:paraId="471AA2EC" w14:textId="77777777" w:rsidR="00B34F34" w:rsidRDefault="00B34F34" w:rsidP="00A77F9A">
      <w:pPr>
        <w:jc w:val="left"/>
        <w:rPr>
          <w:rFonts w:cstheme="minorHAnsi"/>
          <w:shd w:val="clear" w:color="auto" w:fill="FFFFFF"/>
        </w:rPr>
      </w:pPr>
      <w:r w:rsidRPr="000752E9">
        <w:rPr>
          <w:rFonts w:cstheme="minorHAnsi"/>
          <w:shd w:val="clear" w:color="auto" w:fill="FFFFFF"/>
        </w:rPr>
        <w:t>Hing, N., Vitartas, P. and Lamont, M., 2013. Gambling sponsorship of sport: An exploratory study of links with gambling attitudes and intentions. </w:t>
      </w:r>
      <w:r w:rsidRPr="000752E9">
        <w:rPr>
          <w:rFonts w:cstheme="minorHAnsi"/>
          <w:i/>
          <w:iCs/>
          <w:shd w:val="clear" w:color="auto" w:fill="FFFFFF"/>
        </w:rPr>
        <w:t>International Gambling Studies</w:t>
      </w:r>
      <w:r w:rsidRPr="000752E9">
        <w:rPr>
          <w:rFonts w:cstheme="minorHAnsi"/>
          <w:shd w:val="clear" w:color="auto" w:fill="FFFFFF"/>
        </w:rPr>
        <w:t>, </w:t>
      </w:r>
      <w:r w:rsidRPr="000752E9">
        <w:rPr>
          <w:rFonts w:cstheme="minorHAnsi"/>
          <w:i/>
          <w:iCs/>
          <w:shd w:val="clear" w:color="auto" w:fill="FFFFFF"/>
        </w:rPr>
        <w:t>13</w:t>
      </w:r>
      <w:r w:rsidRPr="000752E9">
        <w:rPr>
          <w:rFonts w:cstheme="minorHAnsi"/>
          <w:shd w:val="clear" w:color="auto" w:fill="FFFFFF"/>
        </w:rPr>
        <w:t>(3), pp.281-301.</w:t>
      </w:r>
    </w:p>
    <w:p w14:paraId="7E12148E" w14:textId="77777777" w:rsidR="00B34F34" w:rsidRDefault="00B34F34" w:rsidP="00A77F9A">
      <w:pPr>
        <w:jc w:val="left"/>
        <w:rPr>
          <w:rFonts w:cstheme="minorHAnsi"/>
          <w:shd w:val="clear" w:color="auto" w:fill="FFFFFF"/>
        </w:rPr>
      </w:pPr>
      <w:r w:rsidRPr="000752E9">
        <w:rPr>
          <w:rFonts w:cstheme="minorHAnsi"/>
          <w:shd w:val="clear" w:color="auto" w:fill="FFFFFF"/>
        </w:rPr>
        <w:t>Horky, T., 2021. No sports, no spectators–no media, no money? The importance of spectators and broadcasting for professional sports during COVID-19. </w:t>
      </w:r>
      <w:r w:rsidRPr="000752E9">
        <w:rPr>
          <w:rFonts w:cstheme="minorHAnsi"/>
          <w:i/>
          <w:iCs/>
          <w:shd w:val="clear" w:color="auto" w:fill="FFFFFF"/>
        </w:rPr>
        <w:t>Soccer &amp; Society</w:t>
      </w:r>
      <w:r w:rsidRPr="000752E9">
        <w:rPr>
          <w:rFonts w:cstheme="minorHAnsi"/>
          <w:shd w:val="clear" w:color="auto" w:fill="FFFFFF"/>
        </w:rPr>
        <w:t>, </w:t>
      </w:r>
      <w:r w:rsidRPr="000752E9">
        <w:rPr>
          <w:rFonts w:cstheme="minorHAnsi"/>
          <w:i/>
          <w:iCs/>
          <w:shd w:val="clear" w:color="auto" w:fill="FFFFFF"/>
        </w:rPr>
        <w:t>22</w:t>
      </w:r>
      <w:r w:rsidRPr="000752E9">
        <w:rPr>
          <w:rFonts w:cstheme="minorHAnsi"/>
          <w:shd w:val="clear" w:color="auto" w:fill="FFFFFF"/>
        </w:rPr>
        <w:t>(1-2), pp.96-102.</w:t>
      </w:r>
    </w:p>
    <w:p w14:paraId="0B7C5278" w14:textId="77777777" w:rsidR="00B34F34" w:rsidRDefault="00B34F34" w:rsidP="00A77F9A">
      <w:pPr>
        <w:jc w:val="left"/>
        <w:rPr>
          <w:rFonts w:cstheme="minorHAnsi"/>
          <w:shd w:val="clear" w:color="auto" w:fill="FFFFFF"/>
        </w:rPr>
      </w:pPr>
      <w:r w:rsidRPr="000752E9">
        <w:rPr>
          <w:rFonts w:cstheme="minorHAnsi"/>
          <w:shd w:val="clear" w:color="auto" w:fill="FFFFFF"/>
        </w:rPr>
        <w:t>In, J., 2017. Introduction of a pilot study. </w:t>
      </w:r>
      <w:r w:rsidRPr="000752E9">
        <w:rPr>
          <w:rFonts w:cstheme="minorHAnsi"/>
          <w:i/>
          <w:iCs/>
          <w:shd w:val="clear" w:color="auto" w:fill="FFFFFF"/>
        </w:rPr>
        <w:t>Korean journal of anesthesiology</w:t>
      </w:r>
      <w:r w:rsidRPr="000752E9">
        <w:rPr>
          <w:rFonts w:cstheme="minorHAnsi"/>
          <w:shd w:val="clear" w:color="auto" w:fill="FFFFFF"/>
        </w:rPr>
        <w:t>, </w:t>
      </w:r>
      <w:r w:rsidRPr="000752E9">
        <w:rPr>
          <w:rFonts w:cstheme="minorHAnsi"/>
          <w:i/>
          <w:iCs/>
          <w:shd w:val="clear" w:color="auto" w:fill="FFFFFF"/>
        </w:rPr>
        <w:t>70</w:t>
      </w:r>
      <w:r w:rsidRPr="000752E9">
        <w:rPr>
          <w:rFonts w:cstheme="minorHAnsi"/>
          <w:shd w:val="clear" w:color="auto" w:fill="FFFFFF"/>
        </w:rPr>
        <w:t>(6), p.601.</w:t>
      </w:r>
    </w:p>
    <w:p w14:paraId="3B746E81" w14:textId="77777777" w:rsidR="00B34F34" w:rsidRPr="000752E9" w:rsidRDefault="00B34F34" w:rsidP="00A77F9A">
      <w:pPr>
        <w:jc w:val="left"/>
        <w:rPr>
          <w:rFonts w:cstheme="minorHAnsi"/>
        </w:rPr>
      </w:pPr>
      <w:r w:rsidRPr="000752E9">
        <w:rPr>
          <w:rFonts w:cstheme="minorHAnsi"/>
        </w:rPr>
        <w:lastRenderedPageBreak/>
        <w:t> J S C Amor, M Alguacil and A M Gómez-Tafalla (2022) ‘Gender influence on brand recommendation at an esports event’, </w:t>
      </w:r>
      <w:r w:rsidRPr="000752E9">
        <w:rPr>
          <w:rFonts w:cstheme="minorHAnsi"/>
          <w:i/>
          <w:iCs/>
        </w:rPr>
        <w:t>Journal of Physical Education and Sport</w:t>
      </w:r>
      <w:r w:rsidRPr="000752E9">
        <w:rPr>
          <w:rFonts w:cstheme="minorHAnsi"/>
        </w:rPr>
        <w:t>, 22(1), pp. 231–238. doi:10.7752/jpes.2022.01030.</w:t>
      </w:r>
    </w:p>
    <w:p w14:paraId="7CC02B71" w14:textId="77777777" w:rsidR="00B34F34" w:rsidRDefault="00B34F34" w:rsidP="00A77F9A">
      <w:pPr>
        <w:jc w:val="left"/>
        <w:rPr>
          <w:rFonts w:cstheme="minorHAnsi"/>
          <w:shd w:val="clear" w:color="auto" w:fill="FFFFFF"/>
        </w:rPr>
      </w:pPr>
      <w:r w:rsidRPr="000752E9">
        <w:rPr>
          <w:rFonts w:cstheme="minorHAnsi"/>
          <w:shd w:val="clear" w:color="auto" w:fill="FFFFFF"/>
        </w:rPr>
        <w:t>Jang, W., Byon, K. K. (</w:t>
      </w:r>
      <w:r w:rsidRPr="000752E9">
        <w:rPr>
          <w:rStyle w:val="nlmyear"/>
          <w:rFonts w:cstheme="minorHAnsi"/>
          <w:shd w:val="clear" w:color="auto" w:fill="FFFFFF"/>
        </w:rPr>
        <w:t>2020</w:t>
      </w:r>
      <w:r w:rsidRPr="000752E9">
        <w:rPr>
          <w:rFonts w:cstheme="minorHAnsi"/>
          <w:shd w:val="clear" w:color="auto" w:fill="FFFFFF"/>
        </w:rPr>
        <w:t>). </w:t>
      </w:r>
      <w:r w:rsidRPr="000752E9">
        <w:rPr>
          <w:rStyle w:val="nlmarticle-title"/>
          <w:rFonts w:eastAsiaTheme="majorEastAsia" w:cstheme="minorHAnsi"/>
          <w:shd w:val="clear" w:color="auto" w:fill="FFFFFF"/>
        </w:rPr>
        <w:t>Antecedents of esports gameplay intention: Genre as a moderator</w:t>
      </w:r>
      <w:r w:rsidRPr="000752E9">
        <w:rPr>
          <w:rFonts w:cstheme="minorHAnsi"/>
          <w:shd w:val="clear" w:color="auto" w:fill="FFFFFF"/>
        </w:rPr>
        <w:t>. Computers in Human Behaviour, 109, </w:t>
      </w:r>
      <w:r w:rsidRPr="000752E9">
        <w:rPr>
          <w:rStyle w:val="nlmfpage"/>
          <w:rFonts w:eastAsiaTheme="majorEastAsia" w:cstheme="minorHAnsi"/>
          <w:shd w:val="clear" w:color="auto" w:fill="FFFFFF"/>
        </w:rPr>
        <w:t>106336</w:t>
      </w:r>
      <w:r w:rsidRPr="000752E9">
        <w:rPr>
          <w:rFonts w:cstheme="minorHAnsi"/>
          <w:shd w:val="clear" w:color="auto" w:fill="FFFFFF"/>
        </w:rPr>
        <w:t>.</w:t>
      </w:r>
    </w:p>
    <w:p w14:paraId="734F936C" w14:textId="77777777" w:rsidR="00B34F34" w:rsidRDefault="00B34F34" w:rsidP="00A77F9A">
      <w:pPr>
        <w:shd w:val="clear" w:color="auto" w:fill="FFFFFF"/>
        <w:jc w:val="left"/>
        <w:rPr>
          <w:rFonts w:cstheme="minorHAnsi"/>
        </w:rPr>
      </w:pPr>
      <w:r w:rsidRPr="000752E9">
        <w:rPr>
          <w:rFonts w:cstheme="minorHAnsi"/>
        </w:rPr>
        <w:t>Jiménez-Murcia, S. </w:t>
      </w:r>
      <w:r w:rsidRPr="000752E9">
        <w:rPr>
          <w:rFonts w:cstheme="minorHAnsi"/>
          <w:i/>
          <w:iCs/>
        </w:rPr>
        <w:t>et al.</w:t>
      </w:r>
      <w:r w:rsidRPr="000752E9">
        <w:rPr>
          <w:rFonts w:cstheme="minorHAnsi"/>
        </w:rPr>
        <w:t> (2014) ‘Video Game Addiction in Gambling Disorder: Clinical, Psychopathological, and Personality Correlates’, </w:t>
      </w:r>
      <w:r w:rsidRPr="000752E9">
        <w:rPr>
          <w:rFonts w:cstheme="minorHAnsi"/>
          <w:i/>
          <w:iCs/>
        </w:rPr>
        <w:t>BioMed research international</w:t>
      </w:r>
      <w:r w:rsidRPr="000752E9">
        <w:rPr>
          <w:rFonts w:cstheme="minorHAnsi"/>
        </w:rPr>
        <w:t>, 2014, pp. 315062–11. doi:10.1155/2014/315062.</w:t>
      </w:r>
    </w:p>
    <w:p w14:paraId="4ED77C5C" w14:textId="77777777" w:rsidR="00B34F34" w:rsidRPr="000752E9" w:rsidRDefault="00B34F34" w:rsidP="00A77F9A">
      <w:pPr>
        <w:jc w:val="left"/>
        <w:rPr>
          <w:rFonts w:cstheme="minorHAnsi"/>
        </w:rPr>
      </w:pPr>
      <w:r w:rsidRPr="000752E9">
        <w:rPr>
          <w:rFonts w:cstheme="minorHAnsi"/>
        </w:rPr>
        <w:t>Jin, D.Y. (2021) </w:t>
      </w:r>
      <w:r w:rsidRPr="000752E9">
        <w:rPr>
          <w:rFonts w:cstheme="minorHAnsi"/>
          <w:i/>
          <w:iCs/>
        </w:rPr>
        <w:t>Global esports : transformation of cultural perceptions of competitive gaming</w:t>
      </w:r>
      <w:r w:rsidRPr="000752E9">
        <w:rPr>
          <w:rFonts w:cstheme="minorHAnsi"/>
        </w:rPr>
        <w:t>. Edited by D.Y. Jin. New York: Bloomsbury Academic. doi:10.5040/9781501368745.</w:t>
      </w:r>
    </w:p>
    <w:p w14:paraId="3BCAC571" w14:textId="77777777" w:rsidR="00B34F34" w:rsidRDefault="00B34F34" w:rsidP="00A77F9A">
      <w:pPr>
        <w:jc w:val="left"/>
        <w:rPr>
          <w:rFonts w:cstheme="minorHAnsi"/>
          <w:shd w:val="clear" w:color="auto" w:fill="FFFFFF"/>
        </w:rPr>
      </w:pPr>
      <w:r w:rsidRPr="000752E9">
        <w:rPr>
          <w:rFonts w:cstheme="minorHAnsi"/>
          <w:shd w:val="clear" w:color="auto" w:fill="FFFFFF"/>
        </w:rPr>
        <w:t>Johnson, B. and Christensen, L., 2000. </w:t>
      </w:r>
      <w:r w:rsidRPr="000752E9">
        <w:rPr>
          <w:rFonts w:cstheme="minorHAnsi"/>
          <w:i/>
          <w:iCs/>
          <w:shd w:val="clear" w:color="auto" w:fill="FFFFFF"/>
        </w:rPr>
        <w:t>Educational research: Quantitative and qualitative approaches</w:t>
      </w:r>
      <w:r w:rsidRPr="000752E9">
        <w:rPr>
          <w:rFonts w:cstheme="minorHAnsi"/>
          <w:shd w:val="clear" w:color="auto" w:fill="FFFFFF"/>
        </w:rPr>
        <w:t>. Allyn &amp; Bacon.</w:t>
      </w:r>
    </w:p>
    <w:p w14:paraId="6D0548BB" w14:textId="77777777" w:rsidR="00B34F34" w:rsidRDefault="00B34F34" w:rsidP="00A77F9A">
      <w:pPr>
        <w:jc w:val="left"/>
        <w:rPr>
          <w:rFonts w:cstheme="minorHAnsi"/>
          <w:shd w:val="clear" w:color="auto" w:fill="FFFFFF"/>
        </w:rPr>
      </w:pPr>
      <w:r w:rsidRPr="000752E9">
        <w:rPr>
          <w:rFonts w:cstheme="minorHAnsi"/>
          <w:shd w:val="clear" w:color="auto" w:fill="FFFFFF"/>
        </w:rPr>
        <w:t>Kenny, D., Kashy, D. and Bolger, N., 1998. Data analysis. In </w:t>
      </w:r>
      <w:r w:rsidRPr="000752E9">
        <w:rPr>
          <w:rFonts w:cstheme="minorHAnsi"/>
          <w:i/>
          <w:iCs/>
          <w:shd w:val="clear" w:color="auto" w:fill="FFFFFF"/>
        </w:rPr>
        <w:t>The handbook of social psychology: Vols. 1 and 2,</w:t>
      </w:r>
      <w:r w:rsidRPr="000752E9">
        <w:rPr>
          <w:rFonts w:cstheme="minorHAnsi"/>
          <w:shd w:val="clear" w:color="auto" w:fill="FFFFFF"/>
        </w:rPr>
        <w:t> (pp. 233-265). New York: McGraw-Hill.</w:t>
      </w:r>
    </w:p>
    <w:p w14:paraId="4284BC01" w14:textId="77777777" w:rsidR="00B34F34" w:rsidRDefault="00B34F34" w:rsidP="00A77F9A">
      <w:pPr>
        <w:rPr>
          <w:rFonts w:cstheme="minorHAnsi"/>
          <w:szCs w:val="28"/>
          <w:shd w:val="clear" w:color="auto" w:fill="FFFFFF"/>
        </w:rPr>
      </w:pPr>
      <w:r>
        <w:rPr>
          <w:rFonts w:cstheme="minorHAnsi"/>
          <w:szCs w:val="28"/>
          <w:shd w:val="clear" w:color="auto" w:fill="FFFFFF"/>
        </w:rPr>
        <w:t>Kosslyn, S.M., 1989. Understanding charts and graphs. </w:t>
      </w:r>
      <w:r>
        <w:rPr>
          <w:rFonts w:cstheme="minorHAnsi"/>
          <w:i/>
          <w:iCs/>
          <w:szCs w:val="28"/>
          <w:shd w:val="clear" w:color="auto" w:fill="FFFFFF"/>
        </w:rPr>
        <w:t>Applied cognitive psychology</w:t>
      </w:r>
      <w:r>
        <w:rPr>
          <w:rFonts w:cstheme="minorHAnsi"/>
          <w:szCs w:val="28"/>
          <w:shd w:val="clear" w:color="auto" w:fill="FFFFFF"/>
        </w:rPr>
        <w:t>, </w:t>
      </w:r>
      <w:r>
        <w:rPr>
          <w:rFonts w:cstheme="minorHAnsi"/>
          <w:i/>
          <w:iCs/>
          <w:szCs w:val="28"/>
          <w:shd w:val="clear" w:color="auto" w:fill="FFFFFF"/>
        </w:rPr>
        <w:t>3</w:t>
      </w:r>
      <w:r>
        <w:rPr>
          <w:rFonts w:cstheme="minorHAnsi"/>
          <w:szCs w:val="28"/>
          <w:shd w:val="clear" w:color="auto" w:fill="FFFFFF"/>
        </w:rPr>
        <w:t>(3), pp.185-225.</w:t>
      </w:r>
    </w:p>
    <w:p w14:paraId="57C61019" w14:textId="77777777" w:rsidR="00B34F34" w:rsidRDefault="00B34F34" w:rsidP="00A77F9A">
      <w:pPr>
        <w:rPr>
          <w:rFonts w:cstheme="minorHAnsi"/>
          <w:szCs w:val="28"/>
          <w:shd w:val="clear" w:color="auto" w:fill="FFFFFF"/>
        </w:rPr>
      </w:pPr>
      <w:r>
        <w:rPr>
          <w:rFonts w:cstheme="minorHAnsi"/>
          <w:szCs w:val="28"/>
          <w:shd w:val="clear" w:color="auto" w:fill="FFFFFF"/>
        </w:rPr>
        <w:t>Lamont, M., Hing, N. and Vitartas, P., 2016. Affective response to gambling promotions during televised sport: A qualitative analysis. </w:t>
      </w:r>
      <w:r>
        <w:rPr>
          <w:rFonts w:cstheme="minorHAnsi"/>
          <w:i/>
          <w:iCs/>
          <w:szCs w:val="28"/>
          <w:shd w:val="clear" w:color="auto" w:fill="FFFFFF"/>
        </w:rPr>
        <w:t>Sport Management Review</w:t>
      </w:r>
      <w:r>
        <w:rPr>
          <w:rFonts w:cstheme="minorHAnsi"/>
          <w:szCs w:val="28"/>
          <w:shd w:val="clear" w:color="auto" w:fill="FFFFFF"/>
        </w:rPr>
        <w:t>, </w:t>
      </w:r>
      <w:r>
        <w:rPr>
          <w:rFonts w:cstheme="minorHAnsi"/>
          <w:i/>
          <w:iCs/>
          <w:szCs w:val="28"/>
          <w:shd w:val="clear" w:color="auto" w:fill="FFFFFF"/>
        </w:rPr>
        <w:t>19</w:t>
      </w:r>
      <w:r>
        <w:rPr>
          <w:rFonts w:cstheme="minorHAnsi"/>
          <w:szCs w:val="28"/>
          <w:shd w:val="clear" w:color="auto" w:fill="FFFFFF"/>
        </w:rPr>
        <w:t>(3), pp.319-331.</w:t>
      </w:r>
    </w:p>
    <w:p w14:paraId="64647D99" w14:textId="77777777" w:rsidR="00B34F34" w:rsidRDefault="00B34F34" w:rsidP="00A77F9A">
      <w:pPr>
        <w:jc w:val="left"/>
        <w:rPr>
          <w:rFonts w:cstheme="minorHAnsi"/>
        </w:rPr>
      </w:pPr>
      <w:r w:rsidRPr="000752E9">
        <w:rPr>
          <w:rFonts w:cstheme="minorHAnsi"/>
        </w:rPr>
        <w:t>Laurent Michaud (2020) </w:t>
      </w:r>
      <w:r w:rsidRPr="000752E9">
        <w:rPr>
          <w:rFonts w:cstheme="minorHAnsi"/>
          <w:i/>
          <w:iCs/>
        </w:rPr>
        <w:t>ESPORTS</w:t>
      </w:r>
      <w:r w:rsidRPr="000752E9">
        <w:rPr>
          <w:rFonts w:cstheme="minorHAnsi"/>
        </w:rPr>
        <w:t>, </w:t>
      </w:r>
      <w:r w:rsidRPr="000752E9">
        <w:rPr>
          <w:rFonts w:cstheme="minorHAnsi"/>
          <w:i/>
          <w:iCs/>
        </w:rPr>
        <w:t>Digiworld Yearbook</w:t>
      </w:r>
      <w:r w:rsidRPr="000752E9">
        <w:rPr>
          <w:rFonts w:cstheme="minorHAnsi"/>
        </w:rPr>
        <w:t xml:space="preserve">. Montpellier: Institute de l’Audiovisuel et de Telecommunications en Europe (IDATE), pp. 62–63. </w:t>
      </w:r>
    </w:p>
    <w:p w14:paraId="7E3353B5" w14:textId="77777777" w:rsidR="00B34F34" w:rsidRDefault="00B34F34" w:rsidP="00A77F9A">
      <w:pPr>
        <w:jc w:val="left"/>
        <w:rPr>
          <w:rFonts w:cstheme="minorHAnsi"/>
          <w:shd w:val="clear" w:color="auto" w:fill="FFFFFF"/>
        </w:rPr>
      </w:pPr>
      <w:r w:rsidRPr="000752E9">
        <w:rPr>
          <w:rFonts w:cstheme="minorHAnsi"/>
          <w:shd w:val="clear" w:color="auto" w:fill="FFFFFF"/>
        </w:rPr>
        <w:t>Lopiano, D.A., 2000. Modern history of women in sports: Twenty-five years of Title IX. </w:t>
      </w:r>
      <w:r w:rsidRPr="000752E9">
        <w:rPr>
          <w:rFonts w:cstheme="minorHAnsi"/>
          <w:i/>
          <w:iCs/>
          <w:shd w:val="clear" w:color="auto" w:fill="FFFFFF"/>
        </w:rPr>
        <w:t>Clinics in sports medicine</w:t>
      </w:r>
      <w:r w:rsidRPr="000752E9">
        <w:rPr>
          <w:rFonts w:cstheme="minorHAnsi"/>
          <w:shd w:val="clear" w:color="auto" w:fill="FFFFFF"/>
        </w:rPr>
        <w:t>, </w:t>
      </w:r>
      <w:r w:rsidRPr="000752E9">
        <w:rPr>
          <w:rFonts w:cstheme="minorHAnsi"/>
          <w:i/>
          <w:iCs/>
          <w:shd w:val="clear" w:color="auto" w:fill="FFFFFF"/>
        </w:rPr>
        <w:t>19</w:t>
      </w:r>
      <w:r w:rsidRPr="000752E9">
        <w:rPr>
          <w:rFonts w:cstheme="minorHAnsi"/>
          <w:shd w:val="clear" w:color="auto" w:fill="FFFFFF"/>
        </w:rPr>
        <w:t>(2), pp.163-173.</w:t>
      </w:r>
    </w:p>
    <w:p w14:paraId="121F53FF" w14:textId="77777777" w:rsidR="00B34F34" w:rsidRPr="000752E9" w:rsidRDefault="00B34F34" w:rsidP="00A77F9A">
      <w:pPr>
        <w:jc w:val="left"/>
        <w:rPr>
          <w:rFonts w:cstheme="minorHAnsi"/>
        </w:rPr>
      </w:pPr>
      <w:r w:rsidRPr="000752E9">
        <w:rPr>
          <w:rFonts w:cstheme="minorHAnsi"/>
        </w:rPr>
        <w:t>Mayo, E. (2003) </w:t>
      </w:r>
      <w:r w:rsidRPr="000752E9">
        <w:rPr>
          <w:rFonts w:cstheme="minorHAnsi"/>
          <w:i/>
          <w:iCs/>
        </w:rPr>
        <w:t>The human problems of an industrial civilization</w:t>
      </w:r>
      <w:r w:rsidRPr="000752E9">
        <w:rPr>
          <w:rFonts w:cstheme="minorHAnsi"/>
        </w:rPr>
        <w:t>. London: Routledge. doi:10.4324/9780203487273.</w:t>
      </w:r>
    </w:p>
    <w:p w14:paraId="556FFD15" w14:textId="77777777" w:rsidR="00B34F34" w:rsidRDefault="00B34F34" w:rsidP="00A77F9A">
      <w:pPr>
        <w:rPr>
          <w:rFonts w:cstheme="minorHAnsi"/>
          <w:szCs w:val="28"/>
          <w:shd w:val="clear" w:color="auto" w:fill="FFFFFF"/>
        </w:rPr>
      </w:pPr>
      <w:r>
        <w:rPr>
          <w:rFonts w:cstheme="minorHAnsi"/>
          <w:szCs w:val="28"/>
          <w:shd w:val="clear" w:color="auto" w:fill="FFFFFF"/>
        </w:rPr>
        <w:t>McLean, L. and Griffiths, M.D., 2019. Female gamers’ experience of online harassment and social support in online gaming: A qualitative study. </w:t>
      </w:r>
      <w:r>
        <w:rPr>
          <w:rFonts w:cstheme="minorHAnsi"/>
          <w:i/>
          <w:iCs/>
          <w:szCs w:val="28"/>
          <w:shd w:val="clear" w:color="auto" w:fill="FFFFFF"/>
        </w:rPr>
        <w:t>International Journal of Mental Health and Addiction</w:t>
      </w:r>
      <w:r>
        <w:rPr>
          <w:rFonts w:cstheme="minorHAnsi"/>
          <w:szCs w:val="28"/>
          <w:shd w:val="clear" w:color="auto" w:fill="FFFFFF"/>
        </w:rPr>
        <w:t>, </w:t>
      </w:r>
      <w:r>
        <w:rPr>
          <w:rFonts w:cstheme="minorHAnsi"/>
          <w:i/>
          <w:iCs/>
          <w:szCs w:val="28"/>
          <w:shd w:val="clear" w:color="auto" w:fill="FFFFFF"/>
        </w:rPr>
        <w:t>17</w:t>
      </w:r>
      <w:r>
        <w:rPr>
          <w:rFonts w:cstheme="minorHAnsi"/>
          <w:szCs w:val="28"/>
          <w:shd w:val="clear" w:color="auto" w:fill="FFFFFF"/>
        </w:rPr>
        <w:t>(4), pp.970-994.</w:t>
      </w:r>
    </w:p>
    <w:p w14:paraId="444CF38F" w14:textId="77777777" w:rsidR="00B34F34" w:rsidRDefault="00B34F34" w:rsidP="00A77F9A">
      <w:pPr>
        <w:jc w:val="left"/>
        <w:rPr>
          <w:rFonts w:cstheme="minorHAnsi"/>
          <w:shd w:val="clear" w:color="auto" w:fill="FFFFFF"/>
        </w:rPr>
      </w:pPr>
      <w:r w:rsidRPr="000752E9">
        <w:rPr>
          <w:rFonts w:cstheme="minorHAnsi"/>
          <w:shd w:val="clear" w:color="auto" w:fill="FFFFFF"/>
        </w:rPr>
        <w:t>Melnikov, A., 2018. Towards an explicit research methodology: Adapting research onion model for futures studies. </w:t>
      </w:r>
      <w:r w:rsidRPr="000752E9">
        <w:rPr>
          <w:rFonts w:cstheme="minorHAnsi"/>
          <w:i/>
          <w:iCs/>
          <w:shd w:val="clear" w:color="auto" w:fill="FFFFFF"/>
        </w:rPr>
        <w:t>Journal of Futures Studies</w:t>
      </w:r>
      <w:r w:rsidRPr="000752E9">
        <w:rPr>
          <w:rFonts w:cstheme="minorHAnsi"/>
          <w:shd w:val="clear" w:color="auto" w:fill="FFFFFF"/>
        </w:rPr>
        <w:t>, </w:t>
      </w:r>
      <w:r w:rsidRPr="000752E9">
        <w:rPr>
          <w:rFonts w:cstheme="minorHAnsi"/>
          <w:i/>
          <w:iCs/>
          <w:shd w:val="clear" w:color="auto" w:fill="FFFFFF"/>
        </w:rPr>
        <w:t>23</w:t>
      </w:r>
      <w:r w:rsidRPr="000752E9">
        <w:rPr>
          <w:rFonts w:cstheme="minorHAnsi"/>
          <w:shd w:val="clear" w:color="auto" w:fill="FFFFFF"/>
        </w:rPr>
        <w:t>(2), pp.29-44.</w:t>
      </w:r>
    </w:p>
    <w:p w14:paraId="4814E2E9" w14:textId="77777777" w:rsidR="00B34F34" w:rsidRDefault="00B34F34" w:rsidP="00A77F9A">
      <w:pPr>
        <w:rPr>
          <w:rFonts w:cstheme="minorHAnsi"/>
          <w:szCs w:val="28"/>
          <w:shd w:val="clear" w:color="auto" w:fill="FFFFFF"/>
        </w:rPr>
      </w:pPr>
      <w:r>
        <w:rPr>
          <w:rFonts w:cstheme="minorHAnsi"/>
          <w:szCs w:val="28"/>
          <w:shd w:val="clear" w:color="auto" w:fill="FFFFFF"/>
        </w:rPr>
        <w:t>Miers, D., 1996. The implementation and effects of Great Britain's National Lottery. </w:t>
      </w:r>
      <w:r>
        <w:rPr>
          <w:rFonts w:cstheme="minorHAnsi"/>
          <w:i/>
          <w:iCs/>
          <w:szCs w:val="28"/>
          <w:shd w:val="clear" w:color="auto" w:fill="FFFFFF"/>
        </w:rPr>
        <w:t>Journal of Gambling Studies</w:t>
      </w:r>
      <w:r>
        <w:rPr>
          <w:rFonts w:cstheme="minorHAnsi"/>
          <w:szCs w:val="28"/>
          <w:shd w:val="clear" w:color="auto" w:fill="FFFFFF"/>
        </w:rPr>
        <w:t>, </w:t>
      </w:r>
      <w:r>
        <w:rPr>
          <w:rFonts w:cstheme="minorHAnsi"/>
          <w:i/>
          <w:iCs/>
          <w:szCs w:val="28"/>
          <w:shd w:val="clear" w:color="auto" w:fill="FFFFFF"/>
        </w:rPr>
        <w:t>12</w:t>
      </w:r>
      <w:r>
        <w:rPr>
          <w:rFonts w:cstheme="minorHAnsi"/>
          <w:szCs w:val="28"/>
          <w:shd w:val="clear" w:color="auto" w:fill="FFFFFF"/>
        </w:rPr>
        <w:t>(4), pp.343-373.</w:t>
      </w:r>
    </w:p>
    <w:p w14:paraId="6451E3F4" w14:textId="77777777" w:rsidR="00B34F34" w:rsidRDefault="00B34F34" w:rsidP="00A77F9A">
      <w:pPr>
        <w:jc w:val="left"/>
        <w:rPr>
          <w:rFonts w:cstheme="minorHAnsi"/>
          <w:shd w:val="clear" w:color="auto" w:fill="FFFFFF"/>
        </w:rPr>
      </w:pPr>
      <w:r w:rsidRPr="000752E9">
        <w:rPr>
          <w:rFonts w:cstheme="minorHAnsi"/>
          <w:shd w:val="clear" w:color="auto" w:fill="FFFFFF"/>
        </w:rPr>
        <w:lastRenderedPageBreak/>
        <w:t>Munn, P. and Drever, E., 1990. </w:t>
      </w:r>
      <w:r w:rsidRPr="000752E9">
        <w:rPr>
          <w:rFonts w:cstheme="minorHAnsi"/>
          <w:i/>
          <w:iCs/>
          <w:shd w:val="clear" w:color="auto" w:fill="FFFFFF"/>
        </w:rPr>
        <w:t>Using Questionnaires in Small-Scale Research. A Teachers' Guide</w:t>
      </w:r>
      <w:r w:rsidRPr="000752E9">
        <w:rPr>
          <w:rFonts w:cstheme="minorHAnsi"/>
          <w:shd w:val="clear" w:color="auto" w:fill="FFFFFF"/>
        </w:rPr>
        <w:t>. Scottish Council for Research in Education, 15 St. John Street, Edinburgh, EH8 8JR, Scotland, United Kingdom.</w:t>
      </w:r>
    </w:p>
    <w:p w14:paraId="34A2E347" w14:textId="77777777" w:rsidR="00B34F34" w:rsidRDefault="00B34F34" w:rsidP="00A77F9A">
      <w:pPr>
        <w:jc w:val="left"/>
        <w:rPr>
          <w:rFonts w:cstheme="minorHAnsi"/>
          <w:shd w:val="clear" w:color="auto" w:fill="FFFFFF"/>
        </w:rPr>
      </w:pPr>
      <w:r w:rsidRPr="000752E9">
        <w:rPr>
          <w:rFonts w:cstheme="minorHAnsi"/>
          <w:shd w:val="clear" w:color="auto" w:fill="FFFFFF"/>
        </w:rPr>
        <w:t>Nagorsky, E. and Wiemeyer, J., 2020. The structure of performance and training in esports. </w:t>
      </w:r>
      <w:r w:rsidRPr="000752E9">
        <w:rPr>
          <w:rFonts w:cstheme="minorHAnsi"/>
          <w:i/>
          <w:iCs/>
          <w:shd w:val="clear" w:color="auto" w:fill="FFFFFF"/>
        </w:rPr>
        <w:t>PloS one</w:t>
      </w:r>
      <w:r w:rsidRPr="000752E9">
        <w:rPr>
          <w:rFonts w:cstheme="minorHAnsi"/>
          <w:shd w:val="clear" w:color="auto" w:fill="FFFFFF"/>
        </w:rPr>
        <w:t>, </w:t>
      </w:r>
      <w:r w:rsidRPr="000752E9">
        <w:rPr>
          <w:rFonts w:cstheme="minorHAnsi"/>
          <w:i/>
          <w:iCs/>
          <w:shd w:val="clear" w:color="auto" w:fill="FFFFFF"/>
        </w:rPr>
        <w:t>15</w:t>
      </w:r>
      <w:r w:rsidRPr="000752E9">
        <w:rPr>
          <w:rFonts w:cstheme="minorHAnsi"/>
          <w:shd w:val="clear" w:color="auto" w:fill="FFFFFF"/>
        </w:rPr>
        <w:t>(8), p.e0237584.</w:t>
      </w:r>
    </w:p>
    <w:p w14:paraId="67F5FA40" w14:textId="77777777" w:rsidR="00B34F34" w:rsidRDefault="00B34F34" w:rsidP="00A77F9A">
      <w:pPr>
        <w:shd w:val="clear" w:color="auto" w:fill="FFFFFF"/>
        <w:jc w:val="left"/>
        <w:rPr>
          <w:rFonts w:cstheme="minorHAnsi"/>
          <w:shd w:val="clear" w:color="auto" w:fill="FFFFFF"/>
        </w:rPr>
      </w:pPr>
      <w:r w:rsidRPr="000752E9">
        <w:rPr>
          <w:rFonts w:cstheme="minorHAnsi"/>
          <w:shd w:val="clear" w:color="auto" w:fill="FFFFFF"/>
        </w:rPr>
        <w:t>Ochieng, P.A., 2009. An analysis of the strengths and limitation of qualitative and quantitative research paradigms. </w:t>
      </w:r>
      <w:r w:rsidRPr="000752E9">
        <w:rPr>
          <w:rFonts w:cstheme="minorHAnsi"/>
          <w:i/>
          <w:iCs/>
          <w:shd w:val="clear" w:color="auto" w:fill="FFFFFF"/>
        </w:rPr>
        <w:t>Problems of Education in the 21st Century</w:t>
      </w:r>
      <w:r w:rsidRPr="000752E9">
        <w:rPr>
          <w:rFonts w:cstheme="minorHAnsi"/>
          <w:shd w:val="clear" w:color="auto" w:fill="FFFFFF"/>
        </w:rPr>
        <w:t>, </w:t>
      </w:r>
      <w:r w:rsidRPr="000752E9">
        <w:rPr>
          <w:rFonts w:cstheme="minorHAnsi"/>
          <w:i/>
          <w:iCs/>
          <w:shd w:val="clear" w:color="auto" w:fill="FFFFFF"/>
        </w:rPr>
        <w:t>13</w:t>
      </w:r>
      <w:r w:rsidRPr="000752E9">
        <w:rPr>
          <w:rFonts w:cstheme="minorHAnsi"/>
          <w:shd w:val="clear" w:color="auto" w:fill="FFFFFF"/>
        </w:rPr>
        <w:t>, p.13.</w:t>
      </w:r>
    </w:p>
    <w:p w14:paraId="628E52D2" w14:textId="77777777" w:rsidR="00B34F34" w:rsidRDefault="00B34F34" w:rsidP="00A77F9A">
      <w:pPr>
        <w:jc w:val="left"/>
        <w:rPr>
          <w:rFonts w:cstheme="minorHAnsi"/>
          <w:shd w:val="clear" w:color="auto" w:fill="FFFFFF"/>
        </w:rPr>
      </w:pPr>
      <w:r w:rsidRPr="000752E9">
        <w:rPr>
          <w:rFonts w:cstheme="minorHAnsi"/>
          <w:shd w:val="clear" w:color="auto" w:fill="FFFFFF"/>
        </w:rPr>
        <w:t>Punch, K.F., 2013. </w:t>
      </w:r>
      <w:r w:rsidRPr="000752E9">
        <w:rPr>
          <w:rFonts w:cstheme="minorHAnsi"/>
          <w:i/>
          <w:iCs/>
          <w:shd w:val="clear" w:color="auto" w:fill="FFFFFF"/>
        </w:rPr>
        <w:t>Introduction to social research: Quantitative and qualitative approaches</w:t>
      </w:r>
      <w:r w:rsidRPr="000752E9">
        <w:rPr>
          <w:rFonts w:cstheme="minorHAnsi"/>
          <w:shd w:val="clear" w:color="auto" w:fill="FFFFFF"/>
        </w:rPr>
        <w:t>. sage.</w:t>
      </w:r>
    </w:p>
    <w:p w14:paraId="090C3FDF" w14:textId="77777777" w:rsidR="00B34F34" w:rsidRDefault="00B34F34" w:rsidP="00A77F9A">
      <w:pPr>
        <w:jc w:val="left"/>
        <w:rPr>
          <w:rFonts w:cstheme="minorHAnsi"/>
          <w:shd w:val="clear" w:color="auto" w:fill="FFFFFF"/>
        </w:rPr>
      </w:pPr>
      <w:r w:rsidRPr="000752E9">
        <w:rPr>
          <w:rFonts w:cstheme="minorHAnsi"/>
          <w:shd w:val="clear" w:color="auto" w:fill="FFFFFF"/>
        </w:rPr>
        <w:t>Reade, J., Schreyer, D. and Singleton, C., 2020. Echoes: what happens when football is played behind closed doors?. </w:t>
      </w:r>
      <w:r w:rsidRPr="000752E9">
        <w:rPr>
          <w:rFonts w:cstheme="minorHAnsi"/>
          <w:i/>
          <w:iCs/>
          <w:shd w:val="clear" w:color="auto" w:fill="FFFFFF"/>
        </w:rPr>
        <w:t>Available at SSRN 3630130</w:t>
      </w:r>
      <w:r w:rsidRPr="000752E9">
        <w:rPr>
          <w:rFonts w:cstheme="minorHAnsi"/>
          <w:shd w:val="clear" w:color="auto" w:fill="FFFFFF"/>
        </w:rPr>
        <w:t>.</w:t>
      </w:r>
    </w:p>
    <w:p w14:paraId="35FB11F9" w14:textId="77777777" w:rsidR="00B34F34" w:rsidRDefault="00B34F34" w:rsidP="00A77F9A">
      <w:pPr>
        <w:jc w:val="left"/>
        <w:rPr>
          <w:rFonts w:cstheme="minorHAnsi"/>
        </w:rPr>
      </w:pPr>
      <w:r w:rsidRPr="000752E9">
        <w:rPr>
          <w:rFonts w:cstheme="minorHAnsi"/>
        </w:rPr>
        <w:t>Reitman, J.G. </w:t>
      </w:r>
      <w:r w:rsidRPr="000752E9">
        <w:rPr>
          <w:rFonts w:cstheme="minorHAnsi"/>
          <w:i/>
          <w:iCs/>
        </w:rPr>
        <w:t>et al.</w:t>
      </w:r>
      <w:r w:rsidRPr="000752E9">
        <w:rPr>
          <w:rFonts w:cstheme="minorHAnsi"/>
        </w:rPr>
        <w:t> (2020) ‘Esports Research: A Literature Review’, </w:t>
      </w:r>
      <w:r w:rsidRPr="000752E9">
        <w:rPr>
          <w:rFonts w:cstheme="minorHAnsi"/>
          <w:i/>
          <w:iCs/>
        </w:rPr>
        <w:t>Games and culture</w:t>
      </w:r>
      <w:r w:rsidRPr="000752E9">
        <w:rPr>
          <w:rFonts w:cstheme="minorHAnsi"/>
        </w:rPr>
        <w:t>, 15(1), pp. 32–50. doi:10.1177/1555412019840892.</w:t>
      </w:r>
    </w:p>
    <w:p w14:paraId="7BED4DA1" w14:textId="77777777" w:rsidR="00B34F34" w:rsidRDefault="00B34F34" w:rsidP="00A77F9A">
      <w:pPr>
        <w:shd w:val="clear" w:color="auto" w:fill="FFFFFF"/>
        <w:jc w:val="left"/>
        <w:rPr>
          <w:rFonts w:cstheme="minorHAnsi"/>
          <w:shd w:val="clear" w:color="auto" w:fill="FFFFFF"/>
        </w:rPr>
      </w:pPr>
      <w:r w:rsidRPr="000752E9">
        <w:rPr>
          <w:rFonts w:cstheme="minorHAnsi"/>
          <w:shd w:val="clear" w:color="auto" w:fill="FFFFFF"/>
        </w:rPr>
        <w:t xml:space="preserve">Rogstad, E. T. (2021). Gender in eSports research: a literature review. European Journal for Sport and Society. </w:t>
      </w:r>
      <w:hyperlink r:id="rId32" w:history="1">
        <w:r w:rsidRPr="000752E9">
          <w:rPr>
            <w:rStyle w:val="Hyperlink"/>
            <w:rFonts w:cstheme="minorHAnsi"/>
            <w:color w:val="auto"/>
            <w:shd w:val="clear" w:color="auto" w:fill="FFFFFF"/>
          </w:rPr>
          <w:t>https://doi.org/10.1080/16138171.2021.1930941</w:t>
        </w:r>
      </w:hyperlink>
      <w:r w:rsidRPr="000752E9">
        <w:rPr>
          <w:rFonts w:cstheme="minorHAnsi"/>
          <w:shd w:val="clear" w:color="auto" w:fill="FFFFFF"/>
        </w:rPr>
        <w:t xml:space="preserve"> </w:t>
      </w:r>
    </w:p>
    <w:p w14:paraId="59C800F7" w14:textId="77777777" w:rsidR="00B34F34" w:rsidRDefault="00B34F34" w:rsidP="00A77F9A">
      <w:pPr>
        <w:jc w:val="left"/>
        <w:rPr>
          <w:rFonts w:cstheme="minorHAnsi"/>
          <w:shd w:val="clear" w:color="auto" w:fill="FFFFFF"/>
        </w:rPr>
      </w:pPr>
      <w:r w:rsidRPr="000752E9">
        <w:rPr>
          <w:rFonts w:cstheme="minorHAnsi"/>
          <w:shd w:val="clear" w:color="auto" w:fill="FFFFFF"/>
        </w:rPr>
        <w:t>Rosell Llorens, M., 2017. eSport gaming: the rise of a new sports practice. </w:t>
      </w:r>
      <w:r w:rsidRPr="000752E9">
        <w:rPr>
          <w:rFonts w:cstheme="minorHAnsi"/>
          <w:i/>
          <w:iCs/>
          <w:shd w:val="clear" w:color="auto" w:fill="FFFFFF"/>
        </w:rPr>
        <w:t>Sport, Ethics and Philosophy</w:t>
      </w:r>
      <w:r w:rsidRPr="000752E9">
        <w:rPr>
          <w:rFonts w:cstheme="minorHAnsi"/>
          <w:shd w:val="clear" w:color="auto" w:fill="FFFFFF"/>
        </w:rPr>
        <w:t>, </w:t>
      </w:r>
      <w:r w:rsidRPr="000752E9">
        <w:rPr>
          <w:rFonts w:cstheme="minorHAnsi"/>
          <w:i/>
          <w:iCs/>
          <w:shd w:val="clear" w:color="auto" w:fill="FFFFFF"/>
        </w:rPr>
        <w:t>11</w:t>
      </w:r>
      <w:r w:rsidRPr="000752E9">
        <w:rPr>
          <w:rFonts w:cstheme="minorHAnsi"/>
          <w:shd w:val="clear" w:color="auto" w:fill="FFFFFF"/>
        </w:rPr>
        <w:t>(4), pp.464-476.</w:t>
      </w:r>
    </w:p>
    <w:p w14:paraId="68D9D7B9" w14:textId="77777777" w:rsidR="00B34F34" w:rsidRDefault="00B34F34" w:rsidP="00A77F9A">
      <w:pPr>
        <w:jc w:val="left"/>
        <w:rPr>
          <w:rFonts w:cstheme="minorHAnsi"/>
          <w:shd w:val="clear" w:color="auto" w:fill="FFFFFF"/>
        </w:rPr>
      </w:pPr>
      <w:r w:rsidRPr="000752E9">
        <w:rPr>
          <w:rFonts w:cstheme="minorHAnsi"/>
          <w:shd w:val="clear" w:color="auto" w:fill="FFFFFF"/>
        </w:rPr>
        <w:t xml:space="preserve">Ruvalcaba, O., Shulze, J., Kim, A., Berzenski, S. R., &amp; Otten, M. P. (2018). Women's Experiences in eSports: Gendered Differences in Peer and Spectator Feedback During Competitive Video Game Play. Journal of Sport and Social Issues, 42(4), 295-311. </w:t>
      </w:r>
      <w:hyperlink r:id="rId33" w:history="1">
        <w:r w:rsidRPr="000752E9">
          <w:rPr>
            <w:rStyle w:val="Hyperlink"/>
            <w:rFonts w:cstheme="minorHAnsi"/>
            <w:color w:val="auto"/>
            <w:shd w:val="clear" w:color="auto" w:fill="FFFFFF"/>
          </w:rPr>
          <w:t>https://doi.org/10.1177/0193723518773287</w:t>
        </w:r>
      </w:hyperlink>
      <w:r w:rsidRPr="000752E9">
        <w:rPr>
          <w:rFonts w:cstheme="minorHAnsi"/>
          <w:shd w:val="clear" w:color="auto" w:fill="FFFFFF"/>
        </w:rPr>
        <w:t xml:space="preserve">  </w:t>
      </w:r>
    </w:p>
    <w:p w14:paraId="0835C5CD" w14:textId="77777777" w:rsidR="00B34F34" w:rsidRDefault="00B34F34" w:rsidP="00A77F9A">
      <w:pPr>
        <w:jc w:val="left"/>
        <w:rPr>
          <w:rFonts w:cstheme="minorHAnsi"/>
          <w:shd w:val="clear" w:color="auto" w:fill="FFFFFF"/>
        </w:rPr>
      </w:pPr>
      <w:r w:rsidRPr="000752E9">
        <w:rPr>
          <w:rFonts w:cstheme="minorHAnsi"/>
          <w:shd w:val="clear" w:color="auto" w:fill="FFFFFF"/>
        </w:rPr>
        <w:t>Sales, B.D. and Folkman, S.E., 2000. </w:t>
      </w:r>
      <w:r w:rsidRPr="000752E9">
        <w:rPr>
          <w:rFonts w:cstheme="minorHAnsi"/>
          <w:i/>
          <w:iCs/>
          <w:shd w:val="clear" w:color="auto" w:fill="FFFFFF"/>
        </w:rPr>
        <w:t>Ethics in research with human participants</w:t>
      </w:r>
      <w:r w:rsidRPr="000752E9">
        <w:rPr>
          <w:rFonts w:cstheme="minorHAnsi"/>
          <w:shd w:val="clear" w:color="auto" w:fill="FFFFFF"/>
        </w:rPr>
        <w:t>. American Psychological Association.</w:t>
      </w:r>
    </w:p>
    <w:p w14:paraId="11F20B0A" w14:textId="77777777" w:rsidR="00B34F34" w:rsidRDefault="00B34F34" w:rsidP="00A77F9A">
      <w:pPr>
        <w:jc w:val="left"/>
        <w:rPr>
          <w:rFonts w:cstheme="minorHAnsi"/>
          <w:shd w:val="clear" w:color="auto" w:fill="FFFFFF"/>
        </w:rPr>
      </w:pPr>
      <w:r w:rsidRPr="000752E9">
        <w:rPr>
          <w:rFonts w:cstheme="minorHAnsi"/>
          <w:shd w:val="clear" w:color="auto" w:fill="FFFFFF"/>
        </w:rPr>
        <w:t>Saunders, M., Lewis, P., &amp; Thornhill, A. (2007). Research Methods for Business Students, (6th ed.) London: Pearson.</w:t>
      </w:r>
    </w:p>
    <w:p w14:paraId="0D9E2FA4" w14:textId="77777777" w:rsidR="00B34F34" w:rsidRDefault="00B34F34" w:rsidP="00A77F9A">
      <w:pPr>
        <w:jc w:val="left"/>
        <w:rPr>
          <w:rFonts w:cstheme="minorHAnsi"/>
          <w:shd w:val="clear" w:color="auto" w:fill="FFFFFF"/>
        </w:rPr>
      </w:pPr>
      <w:r w:rsidRPr="000752E9">
        <w:rPr>
          <w:rFonts w:cstheme="minorHAnsi"/>
          <w:shd w:val="clear" w:color="auto" w:fill="FFFFFF"/>
        </w:rPr>
        <w:t>Scholz, T.M., Scholz, T.M. and Barlow, 2019. </w:t>
      </w:r>
      <w:r w:rsidRPr="000752E9">
        <w:rPr>
          <w:rFonts w:cstheme="minorHAnsi"/>
          <w:i/>
          <w:iCs/>
          <w:shd w:val="clear" w:color="auto" w:fill="FFFFFF"/>
        </w:rPr>
        <w:t>eSports is Business</w:t>
      </w:r>
      <w:r w:rsidRPr="000752E9">
        <w:rPr>
          <w:rFonts w:cstheme="minorHAnsi"/>
          <w:shd w:val="clear" w:color="auto" w:fill="FFFFFF"/>
        </w:rPr>
        <w:t>. Springer International Publishing.</w:t>
      </w:r>
    </w:p>
    <w:p w14:paraId="09D8EA78" w14:textId="77777777" w:rsidR="00B34F34" w:rsidRPr="000752E9" w:rsidRDefault="00B34F34" w:rsidP="00A77F9A">
      <w:pPr>
        <w:jc w:val="left"/>
        <w:rPr>
          <w:rFonts w:cstheme="minorHAnsi"/>
          <w:shd w:val="clear" w:color="auto" w:fill="FFFFFF"/>
        </w:rPr>
      </w:pPr>
      <w:r w:rsidRPr="000752E9">
        <w:rPr>
          <w:rFonts w:cstheme="minorHAnsi"/>
          <w:shd w:val="clear" w:color="auto" w:fill="FFFFFF"/>
        </w:rPr>
        <w:t>Silverman, D., 2015. </w:t>
      </w:r>
      <w:r w:rsidRPr="000752E9">
        <w:rPr>
          <w:rFonts w:cstheme="minorHAnsi"/>
          <w:i/>
          <w:iCs/>
          <w:shd w:val="clear" w:color="auto" w:fill="FFFFFF"/>
        </w:rPr>
        <w:t>Interpreting qualitative data</w:t>
      </w:r>
      <w:r w:rsidRPr="000752E9">
        <w:rPr>
          <w:rFonts w:cstheme="minorHAnsi"/>
          <w:shd w:val="clear" w:color="auto" w:fill="FFFFFF"/>
        </w:rPr>
        <w:t>. Sage.</w:t>
      </w:r>
    </w:p>
    <w:p w14:paraId="61A7BF74" w14:textId="77777777" w:rsidR="00B34F34" w:rsidRDefault="00B34F34" w:rsidP="00A77F9A">
      <w:pPr>
        <w:jc w:val="left"/>
        <w:rPr>
          <w:rFonts w:cstheme="minorHAnsi"/>
          <w:shd w:val="clear" w:color="auto" w:fill="FFFFFF"/>
        </w:rPr>
      </w:pPr>
      <w:r w:rsidRPr="000752E9">
        <w:rPr>
          <w:rFonts w:cstheme="minorHAnsi"/>
          <w:shd w:val="clear" w:color="auto" w:fill="FFFFFF"/>
        </w:rPr>
        <w:t>Siniscalco, M.T. and Auriat, N., 2005. Questionnaire design. </w:t>
      </w:r>
      <w:r w:rsidRPr="000752E9">
        <w:rPr>
          <w:rFonts w:cstheme="minorHAnsi"/>
          <w:i/>
          <w:iCs/>
          <w:shd w:val="clear" w:color="auto" w:fill="FFFFFF"/>
        </w:rPr>
        <w:t>Quantitative research methods in educational planning</w:t>
      </w:r>
      <w:r w:rsidRPr="000752E9">
        <w:rPr>
          <w:rFonts w:cstheme="minorHAnsi"/>
          <w:shd w:val="clear" w:color="auto" w:fill="FFFFFF"/>
        </w:rPr>
        <w:t>, </w:t>
      </w:r>
      <w:r w:rsidRPr="000752E9">
        <w:rPr>
          <w:rFonts w:cstheme="minorHAnsi"/>
          <w:i/>
          <w:iCs/>
          <w:shd w:val="clear" w:color="auto" w:fill="FFFFFF"/>
        </w:rPr>
        <w:t>8</w:t>
      </w:r>
      <w:r w:rsidRPr="000752E9">
        <w:rPr>
          <w:rFonts w:cstheme="minorHAnsi"/>
          <w:shd w:val="clear" w:color="auto" w:fill="FFFFFF"/>
        </w:rPr>
        <w:t>.</w:t>
      </w:r>
    </w:p>
    <w:p w14:paraId="7B68B861" w14:textId="77777777" w:rsidR="00B34F34" w:rsidRDefault="00B34F34" w:rsidP="00A77F9A">
      <w:pPr>
        <w:jc w:val="left"/>
        <w:rPr>
          <w:rFonts w:cstheme="minorHAnsi"/>
        </w:rPr>
      </w:pPr>
      <w:r w:rsidRPr="000752E9">
        <w:rPr>
          <w:rFonts w:cstheme="minorHAnsi"/>
        </w:rPr>
        <w:lastRenderedPageBreak/>
        <w:t>Sky Sports. (2016). </w:t>
      </w:r>
      <w:r w:rsidRPr="000752E9">
        <w:rPr>
          <w:rFonts w:cstheme="minorHAnsi"/>
          <w:i/>
          <w:iCs/>
        </w:rPr>
        <w:t>Sky Sports to show every F1 race live from 2019 until 2024.</w:t>
      </w:r>
      <w:r w:rsidRPr="000752E9">
        <w:rPr>
          <w:rFonts w:cstheme="minorHAnsi"/>
        </w:rPr>
        <w:t> Available: https://www.skysports.com/f1/news/12433/10215419/sky-sports-to-show-every-f1-race-live-from-2019-until-2024. Last accessed 8th April 2022.</w:t>
      </w:r>
    </w:p>
    <w:p w14:paraId="7B764903" w14:textId="77777777" w:rsidR="00B34F34" w:rsidRPr="000752E9" w:rsidRDefault="00B34F34" w:rsidP="00A77F9A">
      <w:pPr>
        <w:jc w:val="left"/>
        <w:rPr>
          <w:rFonts w:cstheme="minorHAnsi"/>
        </w:rPr>
      </w:pPr>
      <w:r w:rsidRPr="000752E9">
        <w:rPr>
          <w:rFonts w:cstheme="minorHAnsi"/>
        </w:rPr>
        <w:t>Stern, A. (2020). </w:t>
      </w:r>
      <w:r w:rsidRPr="000752E9">
        <w:rPr>
          <w:rFonts w:cstheme="minorHAnsi"/>
          <w:i/>
          <w:iCs/>
        </w:rPr>
        <w:t>Sources: YouTube’s Deal With Activision Blizzard Valued At $160M.</w:t>
      </w:r>
      <w:r w:rsidRPr="000752E9">
        <w:rPr>
          <w:rFonts w:cstheme="minorHAnsi"/>
        </w:rPr>
        <w:t> Available: https://archive.esportsobserver.com/sources-youtube-actiblizzard-160m/. Last accessed 11th May 2022.</w:t>
      </w:r>
    </w:p>
    <w:p w14:paraId="03DBE7F6" w14:textId="77777777" w:rsidR="00B34F34" w:rsidRDefault="00B34F34" w:rsidP="00A77F9A">
      <w:pPr>
        <w:jc w:val="left"/>
        <w:rPr>
          <w:rFonts w:cstheme="minorHAnsi"/>
          <w:shd w:val="clear" w:color="auto" w:fill="FFFFFF"/>
        </w:rPr>
      </w:pPr>
      <w:r w:rsidRPr="000752E9">
        <w:rPr>
          <w:rFonts w:cstheme="minorHAnsi"/>
          <w:shd w:val="clear" w:color="auto" w:fill="FFFFFF"/>
        </w:rPr>
        <w:t>Taherdoost, H., 2016. Validity and reliability of the research instrument; how to test the validation of a questionnaire/survey in research. </w:t>
      </w:r>
      <w:r w:rsidRPr="000752E9">
        <w:rPr>
          <w:rFonts w:cstheme="minorHAnsi"/>
          <w:i/>
          <w:iCs/>
          <w:shd w:val="clear" w:color="auto" w:fill="FFFFFF"/>
        </w:rPr>
        <w:t>How to test the validation of a questionnaire/survey in research (August 10, 2016)</w:t>
      </w:r>
      <w:r w:rsidRPr="000752E9">
        <w:rPr>
          <w:rFonts w:cstheme="minorHAnsi"/>
          <w:shd w:val="clear" w:color="auto" w:fill="FFFFFF"/>
        </w:rPr>
        <w:t>.</w:t>
      </w:r>
    </w:p>
    <w:p w14:paraId="265E8330" w14:textId="77777777" w:rsidR="00B34F34" w:rsidRDefault="00B34F34" w:rsidP="00A77F9A">
      <w:pPr>
        <w:jc w:val="left"/>
        <w:rPr>
          <w:rFonts w:cstheme="minorHAnsi"/>
          <w:shd w:val="clear" w:color="auto" w:fill="FFFFFF"/>
        </w:rPr>
      </w:pPr>
      <w:r w:rsidRPr="000752E9">
        <w:rPr>
          <w:rFonts w:cstheme="minorHAnsi"/>
          <w:shd w:val="clear" w:color="auto" w:fill="FFFFFF"/>
        </w:rPr>
        <w:t>Taylor, G.R. ed., 2005. </w:t>
      </w:r>
      <w:r w:rsidRPr="000752E9">
        <w:rPr>
          <w:rFonts w:cstheme="minorHAnsi"/>
          <w:i/>
          <w:iCs/>
          <w:shd w:val="clear" w:color="auto" w:fill="FFFFFF"/>
        </w:rPr>
        <w:t>Integrating quantitative and qualitative methods in research</w:t>
      </w:r>
      <w:r w:rsidRPr="000752E9">
        <w:rPr>
          <w:rFonts w:cstheme="minorHAnsi"/>
          <w:shd w:val="clear" w:color="auto" w:fill="FFFFFF"/>
        </w:rPr>
        <w:t>. University Press of America.</w:t>
      </w:r>
    </w:p>
    <w:p w14:paraId="12DB9278" w14:textId="77777777" w:rsidR="00B34F34" w:rsidRDefault="00B34F34" w:rsidP="00A77F9A">
      <w:pPr>
        <w:jc w:val="left"/>
        <w:rPr>
          <w:rFonts w:cstheme="minorHAnsi"/>
          <w:shd w:val="clear" w:color="auto" w:fill="FFFFFF"/>
        </w:rPr>
      </w:pPr>
      <w:r w:rsidRPr="000752E9">
        <w:rPr>
          <w:rFonts w:cstheme="minorHAnsi"/>
          <w:i/>
          <w:iCs/>
          <w:shd w:val="clear" w:color="auto" w:fill="FFFFFF"/>
        </w:rPr>
        <w:t>The Guardian</w:t>
      </w:r>
      <w:r w:rsidRPr="000752E9">
        <w:rPr>
          <w:rFonts w:cstheme="minorHAnsi"/>
          <w:shd w:val="clear" w:color="auto" w:fill="FFFFFF"/>
        </w:rPr>
        <w:t xml:space="preserve"> (</w:t>
      </w:r>
      <w:r w:rsidRPr="000752E9">
        <w:rPr>
          <w:rStyle w:val="nlmyear"/>
          <w:rFonts w:cstheme="minorHAnsi"/>
          <w:shd w:val="clear" w:color="auto" w:fill="FFFFFF"/>
        </w:rPr>
        <w:t>2020</w:t>
      </w:r>
      <w:r w:rsidRPr="000752E9">
        <w:rPr>
          <w:rFonts w:cstheme="minorHAnsi"/>
          <w:shd w:val="clear" w:color="auto" w:fill="FFFFFF"/>
        </w:rPr>
        <w:t xml:space="preserve">). Premier League and British football shut down until April due to coronavirus. </w:t>
      </w:r>
      <w:hyperlink r:id="rId34" w:history="1">
        <w:r w:rsidRPr="000752E9">
          <w:rPr>
            <w:rStyle w:val="Hyperlink"/>
            <w:rFonts w:cstheme="minorHAnsi"/>
            <w:color w:val="auto"/>
            <w:shd w:val="clear" w:color="auto" w:fill="FFFFFF"/>
          </w:rPr>
          <w:t>https://www.theguardian.com/football/live/2020/mar/13/premier-league-and-british-football-set-for-shutdown-due-to-coronavirus-live</w:t>
        </w:r>
      </w:hyperlink>
      <w:r w:rsidRPr="000752E9">
        <w:rPr>
          <w:rFonts w:cstheme="minorHAnsi"/>
          <w:shd w:val="clear" w:color="auto" w:fill="FFFFFF"/>
        </w:rPr>
        <w:t xml:space="preserve">.    </w:t>
      </w:r>
    </w:p>
    <w:p w14:paraId="0C8ECAC2" w14:textId="77777777" w:rsidR="00B34F34" w:rsidRDefault="00B34F34" w:rsidP="00A77F9A">
      <w:pPr>
        <w:shd w:val="clear" w:color="auto" w:fill="FFFFFF"/>
        <w:jc w:val="left"/>
        <w:rPr>
          <w:rFonts w:cstheme="minorHAnsi"/>
        </w:rPr>
      </w:pPr>
      <w:r w:rsidRPr="000752E9">
        <w:rPr>
          <w:rFonts w:cstheme="minorHAnsi"/>
        </w:rPr>
        <w:t>The National Lottery. (2022). </w:t>
      </w:r>
      <w:r w:rsidRPr="000752E9">
        <w:rPr>
          <w:rFonts w:cstheme="minorHAnsi"/>
          <w:i/>
          <w:iCs/>
        </w:rPr>
        <w:t>About Lotto.</w:t>
      </w:r>
      <w:r w:rsidRPr="000752E9">
        <w:rPr>
          <w:rFonts w:cstheme="minorHAnsi"/>
        </w:rPr>
        <w:t> Available: https://www.national-lottery.co.uk/games/lotto/about-lotto. Last accessed 12th April.</w:t>
      </w:r>
    </w:p>
    <w:p w14:paraId="5D051AB0" w14:textId="77777777" w:rsidR="00B34F34" w:rsidRDefault="00B34F34" w:rsidP="00A77F9A">
      <w:pPr>
        <w:jc w:val="left"/>
        <w:rPr>
          <w:rFonts w:cstheme="minorHAnsi"/>
          <w:shd w:val="clear" w:color="auto" w:fill="FFFFFF"/>
        </w:rPr>
      </w:pPr>
      <w:r w:rsidRPr="000752E9">
        <w:rPr>
          <w:rFonts w:cstheme="minorHAnsi"/>
          <w:shd w:val="clear" w:color="auto" w:fill="FFFFFF"/>
        </w:rPr>
        <w:t>Thomas, D.R., 2006. A general inductive approach for analysing qualitative evaluation data. </w:t>
      </w:r>
      <w:r w:rsidRPr="000752E9">
        <w:rPr>
          <w:rFonts w:cstheme="minorHAnsi"/>
          <w:i/>
          <w:iCs/>
          <w:shd w:val="clear" w:color="auto" w:fill="FFFFFF"/>
        </w:rPr>
        <w:t>American journal of evaluation</w:t>
      </w:r>
      <w:r w:rsidRPr="000752E9">
        <w:rPr>
          <w:rFonts w:cstheme="minorHAnsi"/>
          <w:shd w:val="clear" w:color="auto" w:fill="FFFFFF"/>
        </w:rPr>
        <w:t>, </w:t>
      </w:r>
      <w:r w:rsidRPr="000752E9">
        <w:rPr>
          <w:rFonts w:cstheme="minorHAnsi"/>
          <w:i/>
          <w:iCs/>
          <w:shd w:val="clear" w:color="auto" w:fill="FFFFFF"/>
        </w:rPr>
        <w:t>27</w:t>
      </w:r>
      <w:r w:rsidRPr="000752E9">
        <w:rPr>
          <w:rFonts w:cstheme="minorHAnsi"/>
          <w:shd w:val="clear" w:color="auto" w:fill="FFFFFF"/>
        </w:rPr>
        <w:t>(2), pp.237-246.</w:t>
      </w:r>
    </w:p>
    <w:p w14:paraId="27DDC434" w14:textId="77777777" w:rsidR="00B34F34" w:rsidRDefault="00B34F34" w:rsidP="00A77F9A">
      <w:pPr>
        <w:jc w:val="left"/>
        <w:rPr>
          <w:rFonts w:cstheme="minorHAnsi"/>
        </w:rPr>
      </w:pPr>
      <w:r w:rsidRPr="000752E9">
        <w:rPr>
          <w:rFonts w:cstheme="minorHAnsi"/>
        </w:rPr>
        <w:t>UEFA. (2021). </w:t>
      </w:r>
      <w:r w:rsidRPr="000752E9">
        <w:rPr>
          <w:rFonts w:cstheme="minorHAnsi"/>
          <w:i/>
          <w:iCs/>
        </w:rPr>
        <w:t>EURO 2020 semi-finals and final: Wembley capacity increased to more than 60,000.</w:t>
      </w:r>
      <w:r w:rsidRPr="000752E9">
        <w:rPr>
          <w:rFonts w:cstheme="minorHAnsi"/>
        </w:rPr>
        <w:t> Available: https://www.uefa.com/uefaeuro-2020/news/026a-1294bb69ec39-89bc7ae2b3d7-1000--wembley-capacity-raised-for-semis-final/. Last accessed 30th November 2021.</w:t>
      </w:r>
    </w:p>
    <w:p w14:paraId="01BCD8CF" w14:textId="77777777" w:rsidR="00B34F34" w:rsidRDefault="00B34F34" w:rsidP="00A77F9A">
      <w:pPr>
        <w:shd w:val="clear" w:color="auto" w:fill="FFFFFF"/>
        <w:jc w:val="left"/>
        <w:rPr>
          <w:rFonts w:cstheme="minorHAnsi"/>
          <w:shd w:val="clear" w:color="auto" w:fill="FFFFFF"/>
        </w:rPr>
      </w:pPr>
      <w:r w:rsidRPr="000752E9">
        <w:rPr>
          <w:rFonts w:cstheme="minorHAnsi"/>
          <w:shd w:val="clear" w:color="auto" w:fill="FFFFFF"/>
        </w:rPr>
        <w:t>Volberg, R.A., 1996. Prevalence studies of problem gambling in the United States. </w:t>
      </w:r>
      <w:r w:rsidRPr="000752E9">
        <w:rPr>
          <w:rFonts w:cstheme="minorHAnsi"/>
          <w:i/>
          <w:iCs/>
          <w:shd w:val="clear" w:color="auto" w:fill="FFFFFF"/>
        </w:rPr>
        <w:t>Journal of gambling studies</w:t>
      </w:r>
      <w:r w:rsidRPr="000752E9">
        <w:rPr>
          <w:rFonts w:cstheme="minorHAnsi"/>
          <w:shd w:val="clear" w:color="auto" w:fill="FFFFFF"/>
        </w:rPr>
        <w:t>, </w:t>
      </w:r>
      <w:r w:rsidRPr="000752E9">
        <w:rPr>
          <w:rFonts w:cstheme="minorHAnsi"/>
          <w:i/>
          <w:iCs/>
          <w:shd w:val="clear" w:color="auto" w:fill="FFFFFF"/>
        </w:rPr>
        <w:t>12</w:t>
      </w:r>
      <w:r w:rsidRPr="000752E9">
        <w:rPr>
          <w:rFonts w:cstheme="minorHAnsi"/>
          <w:shd w:val="clear" w:color="auto" w:fill="FFFFFF"/>
        </w:rPr>
        <w:t>(2), pp.111-128.</w:t>
      </w:r>
    </w:p>
    <w:p w14:paraId="44D62F7A" w14:textId="77777777" w:rsidR="00B34F34" w:rsidRPr="000752E9" w:rsidRDefault="00B34F34" w:rsidP="00A77F9A">
      <w:pPr>
        <w:jc w:val="left"/>
        <w:rPr>
          <w:rFonts w:cstheme="minorHAnsi"/>
        </w:rPr>
      </w:pPr>
      <w:r w:rsidRPr="000752E9">
        <w:rPr>
          <w:rFonts w:cstheme="minorHAnsi"/>
        </w:rPr>
        <w:t>Wagner, M. (2007). Competing in metagame game space: Esport as the first professionalized computer metagames. In von Borries, F., Walz, S. P., Böttger, M. (Eds.), Space time play: Synergies between computer games, architecture and urbanism (pp. 182–185). Springer.</w:t>
      </w:r>
    </w:p>
    <w:p w14:paraId="519CF675" w14:textId="77777777" w:rsidR="00B34F34" w:rsidRDefault="00B34F34" w:rsidP="00A77F9A">
      <w:pPr>
        <w:rPr>
          <w:rFonts w:eastAsiaTheme="minorHAnsi" w:cstheme="minorHAnsi"/>
          <w:szCs w:val="28"/>
          <w:shd w:val="clear" w:color="auto" w:fill="FFFFFF"/>
          <w:lang w:eastAsia="en-US"/>
        </w:rPr>
      </w:pPr>
      <w:r>
        <w:rPr>
          <w:rFonts w:cstheme="minorHAnsi"/>
          <w:szCs w:val="28"/>
          <w:shd w:val="clear" w:color="auto" w:fill="FFFFFF"/>
        </w:rPr>
        <w:t>Wagner, M.G., 2006, June. On the Scientific Relevance of eSports. In </w:t>
      </w:r>
      <w:r>
        <w:rPr>
          <w:rFonts w:cstheme="minorHAnsi"/>
          <w:i/>
          <w:iCs/>
          <w:szCs w:val="28"/>
          <w:shd w:val="clear" w:color="auto" w:fill="FFFFFF"/>
        </w:rPr>
        <w:t>International conference on internet computing</w:t>
      </w:r>
      <w:r>
        <w:rPr>
          <w:rFonts w:cstheme="minorHAnsi"/>
          <w:szCs w:val="28"/>
          <w:shd w:val="clear" w:color="auto" w:fill="FFFFFF"/>
        </w:rPr>
        <w:t> (pp. 437-442).</w:t>
      </w:r>
    </w:p>
    <w:p w14:paraId="0DA7CC09" w14:textId="77777777" w:rsidR="00B34F34" w:rsidRDefault="00B34F34" w:rsidP="00A77F9A">
      <w:pPr>
        <w:jc w:val="left"/>
        <w:rPr>
          <w:rFonts w:cstheme="minorHAnsi"/>
          <w:shd w:val="clear" w:color="auto" w:fill="FFFFFF"/>
        </w:rPr>
      </w:pPr>
      <w:r w:rsidRPr="000752E9">
        <w:rPr>
          <w:rFonts w:cstheme="minorHAnsi"/>
          <w:shd w:val="clear" w:color="auto" w:fill="FFFFFF"/>
        </w:rPr>
        <w:t>Walsham, G., 1995. The emergence of interpretivism in IS research. </w:t>
      </w:r>
      <w:r w:rsidRPr="000752E9">
        <w:rPr>
          <w:rFonts w:cstheme="minorHAnsi"/>
          <w:i/>
          <w:iCs/>
          <w:shd w:val="clear" w:color="auto" w:fill="FFFFFF"/>
        </w:rPr>
        <w:t>Information systems research</w:t>
      </w:r>
      <w:r w:rsidRPr="000752E9">
        <w:rPr>
          <w:rFonts w:cstheme="minorHAnsi"/>
          <w:shd w:val="clear" w:color="auto" w:fill="FFFFFF"/>
        </w:rPr>
        <w:t>, </w:t>
      </w:r>
      <w:r w:rsidRPr="000752E9">
        <w:rPr>
          <w:rFonts w:cstheme="minorHAnsi"/>
          <w:i/>
          <w:iCs/>
          <w:shd w:val="clear" w:color="auto" w:fill="FFFFFF"/>
        </w:rPr>
        <w:t>6</w:t>
      </w:r>
      <w:r w:rsidRPr="000752E9">
        <w:rPr>
          <w:rFonts w:cstheme="minorHAnsi"/>
          <w:shd w:val="clear" w:color="auto" w:fill="FFFFFF"/>
        </w:rPr>
        <w:t xml:space="preserve">(4), pp.376-394. </w:t>
      </w:r>
    </w:p>
    <w:p w14:paraId="794B2D76" w14:textId="77777777" w:rsidR="00B34F34" w:rsidRDefault="00B34F34" w:rsidP="00A77F9A">
      <w:pPr>
        <w:jc w:val="left"/>
        <w:rPr>
          <w:rFonts w:cstheme="minorHAnsi"/>
          <w:shd w:val="clear" w:color="auto" w:fill="FFFFFF"/>
        </w:rPr>
      </w:pPr>
      <w:r w:rsidRPr="000752E9">
        <w:rPr>
          <w:rFonts w:cstheme="minorHAnsi"/>
          <w:shd w:val="clear" w:color="auto" w:fill="FFFFFF"/>
        </w:rPr>
        <w:lastRenderedPageBreak/>
        <w:t>Wenner, L.A. ed., 1989. </w:t>
      </w:r>
      <w:r w:rsidRPr="000752E9">
        <w:rPr>
          <w:rFonts w:cstheme="minorHAnsi"/>
          <w:i/>
          <w:iCs/>
          <w:shd w:val="clear" w:color="auto" w:fill="FFFFFF"/>
        </w:rPr>
        <w:t>Media, sports, and society</w:t>
      </w:r>
      <w:r w:rsidRPr="000752E9">
        <w:rPr>
          <w:rFonts w:cstheme="minorHAnsi"/>
          <w:shd w:val="clear" w:color="auto" w:fill="FFFFFF"/>
        </w:rPr>
        <w:t>. sage.</w:t>
      </w:r>
    </w:p>
    <w:p w14:paraId="541C10E9" w14:textId="77777777" w:rsidR="00B34F34" w:rsidRDefault="00B34F34" w:rsidP="00A77F9A">
      <w:pPr>
        <w:jc w:val="left"/>
        <w:rPr>
          <w:rFonts w:cstheme="minorHAnsi"/>
          <w:shd w:val="clear" w:color="auto" w:fill="FFFFFF"/>
        </w:rPr>
      </w:pPr>
      <w:r w:rsidRPr="000752E9">
        <w:rPr>
          <w:rFonts w:cstheme="minorHAnsi"/>
          <w:shd w:val="clear" w:color="auto" w:fill="FFFFFF"/>
        </w:rPr>
        <w:t>Wolf, J. (</w:t>
      </w:r>
      <w:r w:rsidRPr="000752E9">
        <w:rPr>
          <w:rStyle w:val="nlmyear"/>
          <w:rFonts w:cstheme="minorHAnsi"/>
          <w:shd w:val="clear" w:color="auto" w:fill="FFFFFF"/>
        </w:rPr>
        <w:t>2018</w:t>
      </w:r>
      <w:r w:rsidRPr="000752E9">
        <w:rPr>
          <w:rFonts w:cstheme="minorHAnsi"/>
          <w:shd w:val="clear" w:color="auto" w:fill="FFFFFF"/>
        </w:rPr>
        <w:t>). Overwatch League to be streamed on Twitch.tv in two-year, $90 million deal. </w:t>
      </w:r>
      <w:r w:rsidRPr="000752E9">
        <w:rPr>
          <w:rStyle w:val="nlmpublisher-name"/>
          <w:rFonts w:cstheme="minorHAnsi"/>
          <w:shd w:val="clear" w:color="auto" w:fill="FFFFFF"/>
        </w:rPr>
        <w:t>ESPN</w:t>
      </w:r>
      <w:r w:rsidRPr="000752E9">
        <w:rPr>
          <w:rFonts w:cstheme="minorHAnsi"/>
          <w:shd w:val="clear" w:color="auto" w:fill="FFFFFF"/>
        </w:rPr>
        <w:t xml:space="preserve">. </w:t>
      </w:r>
    </w:p>
    <w:p w14:paraId="53C19D06" w14:textId="77777777" w:rsidR="00B34F34" w:rsidRDefault="00B34F34" w:rsidP="00A77F9A">
      <w:pPr>
        <w:jc w:val="left"/>
        <w:rPr>
          <w:rFonts w:cstheme="minorHAnsi"/>
          <w:shd w:val="clear" w:color="auto" w:fill="FFFFFF"/>
        </w:rPr>
      </w:pPr>
      <w:r w:rsidRPr="000752E9">
        <w:rPr>
          <w:rFonts w:cstheme="minorHAnsi"/>
          <w:shd w:val="clear" w:color="auto" w:fill="FFFFFF"/>
        </w:rPr>
        <w:t>Wright, K.B., 2005. Researching Internet-based populations: Advantages and disadvantages of online survey research, online questionnaire authoring software packages, and web survey services. </w:t>
      </w:r>
      <w:r w:rsidRPr="000752E9">
        <w:rPr>
          <w:rFonts w:cstheme="minorHAnsi"/>
          <w:i/>
          <w:iCs/>
          <w:shd w:val="clear" w:color="auto" w:fill="FFFFFF"/>
        </w:rPr>
        <w:t>Journal of computer-mediated communication</w:t>
      </w:r>
      <w:r w:rsidRPr="000752E9">
        <w:rPr>
          <w:rFonts w:cstheme="minorHAnsi"/>
          <w:shd w:val="clear" w:color="auto" w:fill="FFFFFF"/>
        </w:rPr>
        <w:t>, </w:t>
      </w:r>
      <w:r w:rsidRPr="000752E9">
        <w:rPr>
          <w:rFonts w:cstheme="minorHAnsi"/>
          <w:i/>
          <w:iCs/>
          <w:shd w:val="clear" w:color="auto" w:fill="FFFFFF"/>
        </w:rPr>
        <w:t>10</w:t>
      </w:r>
      <w:r w:rsidRPr="000752E9">
        <w:rPr>
          <w:rFonts w:cstheme="minorHAnsi"/>
          <w:shd w:val="clear" w:color="auto" w:fill="FFFFFF"/>
        </w:rPr>
        <w:t>(3), p.JCMC1034.</w:t>
      </w:r>
    </w:p>
    <w:p w14:paraId="45B1DBFA" w14:textId="77777777" w:rsidR="00B34F34" w:rsidRDefault="00B34F34" w:rsidP="00A77F9A">
      <w:pPr>
        <w:jc w:val="left"/>
        <w:rPr>
          <w:rFonts w:cstheme="minorHAnsi"/>
          <w:shd w:val="clear" w:color="auto" w:fill="FFFFFF"/>
        </w:rPr>
      </w:pPr>
      <w:r w:rsidRPr="000752E9">
        <w:rPr>
          <w:rFonts w:cstheme="minorHAnsi"/>
          <w:shd w:val="clear" w:color="auto" w:fill="FFFFFF"/>
        </w:rPr>
        <w:t>Xue, H., Newman, J. I., &amp; Du, J. (2019). Narratives, identity and community in esports. Leisure</w:t>
      </w:r>
    </w:p>
    <w:p w14:paraId="5350D5C5" w14:textId="77777777" w:rsidR="00B34F34" w:rsidRDefault="00B34F34" w:rsidP="00A77F9A">
      <w:pPr>
        <w:shd w:val="clear" w:color="auto" w:fill="FFFFFF"/>
        <w:jc w:val="left"/>
        <w:rPr>
          <w:rFonts w:cstheme="minorHAnsi"/>
          <w:i/>
          <w:iCs/>
        </w:rPr>
      </w:pPr>
      <w:r w:rsidRPr="000752E9">
        <w:rPr>
          <w:rFonts w:cstheme="minorHAnsi"/>
        </w:rPr>
        <w:t>Zendle, D. </w:t>
      </w:r>
      <w:r w:rsidRPr="000752E9">
        <w:rPr>
          <w:rFonts w:cstheme="minorHAnsi"/>
          <w:i/>
          <w:iCs/>
        </w:rPr>
        <w:t>et al.</w:t>
      </w:r>
      <w:r w:rsidRPr="000752E9">
        <w:rPr>
          <w:rFonts w:cstheme="minorHAnsi"/>
        </w:rPr>
        <w:t> (2020) ‘The prevalence of loot boxes in mobile and desktop games’, </w:t>
      </w:r>
      <w:r w:rsidRPr="000752E9">
        <w:rPr>
          <w:rFonts w:cstheme="minorHAnsi"/>
          <w:i/>
          <w:iCs/>
        </w:rPr>
        <w:t xml:space="preserve">Addiction </w:t>
      </w:r>
    </w:p>
    <w:p w14:paraId="3F6BFFB9" w14:textId="77777777" w:rsidR="00B34F34" w:rsidRPr="000752E9" w:rsidRDefault="00B34F34" w:rsidP="00A77F9A">
      <w:pPr>
        <w:shd w:val="clear" w:color="auto" w:fill="FFFFFF"/>
        <w:jc w:val="left"/>
        <w:rPr>
          <w:rFonts w:cstheme="minorHAnsi"/>
          <w:i/>
          <w:iCs/>
        </w:rPr>
      </w:pPr>
    </w:p>
    <w:p w14:paraId="245984E9" w14:textId="77777777" w:rsidR="000752E9" w:rsidRPr="009E48EA" w:rsidRDefault="000752E9" w:rsidP="00A77F9A">
      <w:pPr>
        <w:rPr>
          <w:rFonts w:cstheme="minorHAnsi"/>
          <w:sz w:val="28"/>
          <w:szCs w:val="28"/>
        </w:rPr>
      </w:pPr>
    </w:p>
    <w:p w14:paraId="3D3D545E" w14:textId="77777777" w:rsidR="000752E9" w:rsidRPr="00160F3C" w:rsidRDefault="000752E9" w:rsidP="00A77F9A">
      <w:pPr>
        <w:shd w:val="clear" w:color="auto" w:fill="FFFFFF"/>
        <w:rPr>
          <w:rFonts w:cstheme="minorHAnsi"/>
        </w:rPr>
      </w:pPr>
    </w:p>
    <w:p w14:paraId="66B2B4F5" w14:textId="77777777" w:rsidR="00B34F34" w:rsidRDefault="00B34F34" w:rsidP="00A77F9A">
      <w:pPr>
        <w:spacing w:after="160"/>
        <w:jc w:val="left"/>
        <w:rPr>
          <w:rFonts w:eastAsiaTheme="majorEastAsia" w:cstheme="majorBidi"/>
          <w:szCs w:val="32"/>
          <w:u w:val="single"/>
        </w:rPr>
      </w:pPr>
      <w:r>
        <w:br w:type="page"/>
      </w:r>
    </w:p>
    <w:p w14:paraId="4900A02B" w14:textId="15833C73" w:rsidR="004E5704" w:rsidRDefault="00F01358" w:rsidP="00A77F9A">
      <w:pPr>
        <w:pStyle w:val="Heading1"/>
      </w:pPr>
      <w:bookmarkStart w:id="50" w:name="_Toc103297703"/>
      <w:r>
        <w:lastRenderedPageBreak/>
        <w:t xml:space="preserve">7.0 </w:t>
      </w:r>
      <w:r w:rsidR="00C24BB3">
        <w:t>Appendices</w:t>
      </w:r>
      <w:bookmarkEnd w:id="50"/>
    </w:p>
    <w:p w14:paraId="75243FE7" w14:textId="0A5F493D" w:rsidR="00932E6B" w:rsidRDefault="00932E6B" w:rsidP="00A77F9A">
      <w:pPr>
        <w:pStyle w:val="Heading2"/>
      </w:pPr>
      <w:bookmarkStart w:id="51" w:name="_Toc103297704"/>
      <w:r>
        <w:t>7.1 Questionnaire Questions</w:t>
      </w:r>
      <w:bookmarkEnd w:id="51"/>
    </w:p>
    <w:p w14:paraId="0489584B" w14:textId="68F85CB6" w:rsidR="00485C2E" w:rsidRPr="00485C2E" w:rsidRDefault="00634120" w:rsidP="00A77F9A">
      <w:r>
        <w:rPr>
          <w:noProof/>
        </w:rPr>
        <w:drawing>
          <wp:inline distT="0" distB="0" distL="0" distR="0" wp14:anchorId="06C82C67" wp14:editId="3C3326DB">
            <wp:extent cx="4917057" cy="1370086"/>
            <wp:effectExtent l="0" t="0" r="0" b="190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927697" cy="1373051"/>
                    </a:xfrm>
                    <a:prstGeom prst="rect">
                      <a:avLst/>
                    </a:prstGeom>
                  </pic:spPr>
                </pic:pic>
              </a:graphicData>
            </a:graphic>
          </wp:inline>
        </w:drawing>
      </w:r>
      <w:r>
        <w:rPr>
          <w:noProof/>
        </w:rPr>
        <w:drawing>
          <wp:inline distT="0" distB="0" distL="0" distR="0" wp14:anchorId="5A00B941" wp14:editId="49CFD63C">
            <wp:extent cx="4916805" cy="979439"/>
            <wp:effectExtent l="0" t="0" r="0" b="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933536" cy="982772"/>
                    </a:xfrm>
                    <a:prstGeom prst="rect">
                      <a:avLst/>
                    </a:prstGeom>
                  </pic:spPr>
                </pic:pic>
              </a:graphicData>
            </a:graphic>
          </wp:inline>
        </w:drawing>
      </w:r>
      <w:r>
        <w:rPr>
          <w:noProof/>
        </w:rPr>
        <w:drawing>
          <wp:inline distT="0" distB="0" distL="0" distR="0" wp14:anchorId="6CBCDACD" wp14:editId="054AF41E">
            <wp:extent cx="4916805" cy="2055841"/>
            <wp:effectExtent l="0" t="0" r="0" b="1905"/>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921967" cy="2057999"/>
                    </a:xfrm>
                    <a:prstGeom prst="rect">
                      <a:avLst/>
                    </a:prstGeom>
                  </pic:spPr>
                </pic:pic>
              </a:graphicData>
            </a:graphic>
          </wp:inline>
        </w:drawing>
      </w:r>
      <w:r>
        <w:rPr>
          <w:noProof/>
        </w:rPr>
        <w:drawing>
          <wp:inline distT="0" distB="0" distL="0" distR="0" wp14:anchorId="769F489D" wp14:editId="488EA528">
            <wp:extent cx="4916805" cy="1732812"/>
            <wp:effectExtent l="0" t="0" r="0" b="1270"/>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922558" cy="1734840"/>
                    </a:xfrm>
                    <a:prstGeom prst="rect">
                      <a:avLst/>
                    </a:prstGeom>
                  </pic:spPr>
                </pic:pic>
              </a:graphicData>
            </a:graphic>
          </wp:inline>
        </w:drawing>
      </w:r>
      <w:r>
        <w:rPr>
          <w:noProof/>
        </w:rPr>
        <w:drawing>
          <wp:inline distT="0" distB="0" distL="0" distR="0" wp14:anchorId="3E4B3D7D" wp14:editId="6DED7602">
            <wp:extent cx="4916805" cy="1160837"/>
            <wp:effectExtent l="0" t="0" r="0" b="127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930537" cy="1164079"/>
                    </a:xfrm>
                    <a:prstGeom prst="rect">
                      <a:avLst/>
                    </a:prstGeom>
                  </pic:spPr>
                </pic:pic>
              </a:graphicData>
            </a:graphic>
          </wp:inline>
        </w:drawing>
      </w:r>
      <w:r>
        <w:rPr>
          <w:noProof/>
        </w:rPr>
        <w:lastRenderedPageBreak/>
        <w:drawing>
          <wp:inline distT="0" distB="0" distL="0" distR="0" wp14:anchorId="01617C4F" wp14:editId="0879F7CB">
            <wp:extent cx="4511040" cy="1026054"/>
            <wp:effectExtent l="0" t="0" r="3810" b="317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543340" cy="1033401"/>
                    </a:xfrm>
                    <a:prstGeom prst="rect">
                      <a:avLst/>
                    </a:prstGeom>
                  </pic:spPr>
                </pic:pic>
              </a:graphicData>
            </a:graphic>
          </wp:inline>
        </w:drawing>
      </w:r>
      <w:r>
        <w:rPr>
          <w:noProof/>
        </w:rPr>
        <w:drawing>
          <wp:inline distT="0" distB="0" distL="0" distR="0" wp14:anchorId="4FEDB997" wp14:editId="1E7683B9">
            <wp:extent cx="4511615" cy="1580015"/>
            <wp:effectExtent l="0" t="0" r="3810" b="127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516709" cy="1581799"/>
                    </a:xfrm>
                    <a:prstGeom prst="rect">
                      <a:avLst/>
                    </a:prstGeom>
                  </pic:spPr>
                </pic:pic>
              </a:graphicData>
            </a:graphic>
          </wp:inline>
        </w:drawing>
      </w:r>
      <w:r>
        <w:rPr>
          <w:noProof/>
        </w:rPr>
        <w:drawing>
          <wp:inline distT="0" distB="0" distL="0" distR="0" wp14:anchorId="495FA4BF" wp14:editId="4FCFEFCF">
            <wp:extent cx="4511040" cy="1600305"/>
            <wp:effectExtent l="0" t="0" r="3810" b="0"/>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520687" cy="1603727"/>
                    </a:xfrm>
                    <a:prstGeom prst="rect">
                      <a:avLst/>
                    </a:prstGeom>
                  </pic:spPr>
                </pic:pic>
              </a:graphicData>
            </a:graphic>
          </wp:inline>
        </w:drawing>
      </w:r>
      <w:r>
        <w:rPr>
          <w:noProof/>
        </w:rPr>
        <w:drawing>
          <wp:inline distT="0" distB="0" distL="0" distR="0" wp14:anchorId="3578FF37" wp14:editId="65DA81F0">
            <wp:extent cx="4511040" cy="1044046"/>
            <wp:effectExtent l="0" t="0" r="3810" b="3810"/>
            <wp:docPr id="28" name="Picture 28"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background patter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525153" cy="1047312"/>
                    </a:xfrm>
                    <a:prstGeom prst="rect">
                      <a:avLst/>
                    </a:prstGeom>
                  </pic:spPr>
                </pic:pic>
              </a:graphicData>
            </a:graphic>
          </wp:inline>
        </w:drawing>
      </w:r>
      <w:r>
        <w:rPr>
          <w:noProof/>
        </w:rPr>
        <w:drawing>
          <wp:inline distT="0" distB="0" distL="0" distR="0" wp14:anchorId="4F686548" wp14:editId="7F9B46D9">
            <wp:extent cx="4511040" cy="2153064"/>
            <wp:effectExtent l="0" t="0" r="3810" b="0"/>
            <wp:docPr id="29" name="Picture 2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graphical user interfac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525066" cy="2159758"/>
                    </a:xfrm>
                    <a:prstGeom prst="rect">
                      <a:avLst/>
                    </a:prstGeom>
                  </pic:spPr>
                </pic:pic>
              </a:graphicData>
            </a:graphic>
          </wp:inline>
        </w:drawing>
      </w:r>
      <w:r>
        <w:rPr>
          <w:noProof/>
        </w:rPr>
        <w:lastRenderedPageBreak/>
        <w:drawing>
          <wp:inline distT="0" distB="0" distL="0" distR="0" wp14:anchorId="2D484C35" wp14:editId="2379370A">
            <wp:extent cx="4546121" cy="1038567"/>
            <wp:effectExtent l="0" t="0" r="6985" b="9525"/>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575038" cy="1045173"/>
                    </a:xfrm>
                    <a:prstGeom prst="rect">
                      <a:avLst/>
                    </a:prstGeom>
                  </pic:spPr>
                </pic:pic>
              </a:graphicData>
            </a:graphic>
          </wp:inline>
        </w:drawing>
      </w:r>
      <w:r>
        <w:rPr>
          <w:noProof/>
        </w:rPr>
        <w:drawing>
          <wp:inline distT="0" distB="0" distL="0" distR="0" wp14:anchorId="6AA519B7" wp14:editId="7029C675">
            <wp:extent cx="4545965" cy="1586505"/>
            <wp:effectExtent l="0" t="0" r="6985" b="0"/>
            <wp:docPr id="31" name="Picture 3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4562309" cy="1592209"/>
                    </a:xfrm>
                    <a:prstGeom prst="rect">
                      <a:avLst/>
                    </a:prstGeom>
                  </pic:spPr>
                </pic:pic>
              </a:graphicData>
            </a:graphic>
          </wp:inline>
        </w:drawing>
      </w:r>
      <w:r>
        <w:rPr>
          <w:noProof/>
        </w:rPr>
        <w:drawing>
          <wp:inline distT="0" distB="0" distL="0" distR="0" wp14:anchorId="6F15044E" wp14:editId="3557ABD0">
            <wp:extent cx="4545965" cy="1059181"/>
            <wp:effectExtent l="0" t="0" r="6985" b="762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568614" cy="1064458"/>
                    </a:xfrm>
                    <a:prstGeom prst="rect">
                      <a:avLst/>
                    </a:prstGeom>
                  </pic:spPr>
                </pic:pic>
              </a:graphicData>
            </a:graphic>
          </wp:inline>
        </w:drawing>
      </w:r>
      <w:r>
        <w:rPr>
          <w:noProof/>
        </w:rPr>
        <w:drawing>
          <wp:inline distT="0" distB="0" distL="0" distR="0" wp14:anchorId="2230FC13" wp14:editId="06E3258D">
            <wp:extent cx="4545965" cy="1049611"/>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4579628" cy="1057383"/>
                    </a:xfrm>
                    <a:prstGeom prst="rect">
                      <a:avLst/>
                    </a:prstGeom>
                  </pic:spPr>
                </pic:pic>
              </a:graphicData>
            </a:graphic>
          </wp:inline>
        </w:drawing>
      </w:r>
      <w:r>
        <w:rPr>
          <w:noProof/>
        </w:rPr>
        <w:drawing>
          <wp:inline distT="0" distB="0" distL="0" distR="0" wp14:anchorId="4840D295" wp14:editId="7BAE2FAE">
            <wp:extent cx="4545965" cy="949384"/>
            <wp:effectExtent l="0" t="0" r="6985" b="3175"/>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4563558" cy="953058"/>
                    </a:xfrm>
                    <a:prstGeom prst="rect">
                      <a:avLst/>
                    </a:prstGeom>
                  </pic:spPr>
                </pic:pic>
              </a:graphicData>
            </a:graphic>
          </wp:inline>
        </w:drawing>
      </w:r>
      <w:r>
        <w:rPr>
          <w:noProof/>
        </w:rPr>
        <w:drawing>
          <wp:inline distT="0" distB="0" distL="0" distR="0" wp14:anchorId="2DAC3047" wp14:editId="456C9723">
            <wp:extent cx="4545965" cy="945859"/>
            <wp:effectExtent l="0" t="0" r="6985" b="6985"/>
            <wp:docPr id="35" name="Picture 3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phical user interfac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4569582" cy="950773"/>
                    </a:xfrm>
                    <a:prstGeom prst="rect">
                      <a:avLst/>
                    </a:prstGeom>
                  </pic:spPr>
                </pic:pic>
              </a:graphicData>
            </a:graphic>
          </wp:inline>
        </w:drawing>
      </w:r>
      <w:r>
        <w:rPr>
          <w:noProof/>
        </w:rPr>
        <w:lastRenderedPageBreak/>
        <w:drawing>
          <wp:inline distT="0" distB="0" distL="0" distR="0" wp14:anchorId="78983FC7" wp14:editId="3CCF73BF">
            <wp:extent cx="5731510" cy="1483360"/>
            <wp:effectExtent l="0" t="0" r="2540" b="254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1483360"/>
                    </a:xfrm>
                    <a:prstGeom prst="rect">
                      <a:avLst/>
                    </a:prstGeom>
                  </pic:spPr>
                </pic:pic>
              </a:graphicData>
            </a:graphic>
          </wp:inline>
        </w:drawing>
      </w:r>
      <w:r>
        <w:rPr>
          <w:noProof/>
        </w:rPr>
        <w:drawing>
          <wp:inline distT="0" distB="0" distL="0" distR="0" wp14:anchorId="1B099ADF" wp14:editId="234D1F59">
            <wp:extent cx="5731510" cy="1153795"/>
            <wp:effectExtent l="0" t="0" r="2540" b="8255"/>
            <wp:docPr id="37" name="Picture 3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 email&#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1153795"/>
                    </a:xfrm>
                    <a:prstGeom prst="rect">
                      <a:avLst/>
                    </a:prstGeom>
                  </pic:spPr>
                </pic:pic>
              </a:graphicData>
            </a:graphic>
          </wp:inline>
        </w:drawing>
      </w:r>
    </w:p>
    <w:p w14:paraId="14F7A864" w14:textId="2109D567" w:rsidR="0057446C" w:rsidRDefault="0057446C" w:rsidP="00A77F9A">
      <w:pPr>
        <w:spacing w:after="160"/>
        <w:jc w:val="left"/>
        <w:rPr>
          <w:rFonts w:eastAsiaTheme="majorEastAsia" w:cstheme="majorBidi"/>
          <w:szCs w:val="26"/>
          <w:u w:val="single"/>
        </w:rPr>
      </w:pPr>
      <w:r>
        <w:br w:type="page"/>
      </w:r>
    </w:p>
    <w:p w14:paraId="793E4309" w14:textId="71CEE3FC" w:rsidR="00932E6B" w:rsidRDefault="00932E6B" w:rsidP="00A77F9A">
      <w:pPr>
        <w:pStyle w:val="Heading2"/>
      </w:pPr>
      <w:bookmarkStart w:id="52" w:name="_Toc103297705"/>
      <w:r>
        <w:lastRenderedPageBreak/>
        <w:t>7.2 Ethics Form</w:t>
      </w:r>
      <w:bookmarkEnd w:id="52"/>
    </w:p>
    <w:p w14:paraId="3C717E69" w14:textId="7943C6E8" w:rsidR="00932E6B" w:rsidRPr="00932E6B" w:rsidRDefault="00932E6B" w:rsidP="00A77F9A"/>
    <w:p w14:paraId="65E341BA" w14:textId="77777777" w:rsidR="0018523D" w:rsidRPr="0018523D" w:rsidRDefault="0018523D" w:rsidP="00A77F9A">
      <w:pPr>
        <w:tabs>
          <w:tab w:val="left" w:pos="5103"/>
        </w:tabs>
        <w:jc w:val="center"/>
        <w:rPr>
          <w:rFonts w:ascii="Arial" w:hAnsi="Arial" w:cs="Arial"/>
          <w:b/>
          <w:bCs/>
          <w:lang w:eastAsia="en-US"/>
        </w:rPr>
      </w:pPr>
      <w:r w:rsidRPr="0018523D">
        <w:rPr>
          <w:rFonts w:ascii="Arial" w:hAnsi="Arial" w:cs="Arial"/>
          <w:b/>
          <w:bCs/>
          <w:lang w:eastAsia="en-US"/>
        </w:rPr>
        <w:t>APPLICATION FOR ETHICAL APPROVAL</w:t>
      </w:r>
    </w:p>
    <w:p w14:paraId="5A5D7C8C" w14:textId="77777777" w:rsidR="0018523D" w:rsidRPr="0018523D" w:rsidRDefault="0018523D" w:rsidP="00A77F9A">
      <w:pPr>
        <w:tabs>
          <w:tab w:val="left" w:pos="5103"/>
        </w:tabs>
        <w:jc w:val="center"/>
        <w:rPr>
          <w:rFonts w:ascii="Arial" w:hAnsi="Arial" w:cs="Arial"/>
          <w:b/>
          <w:bCs/>
          <w:sz w:val="20"/>
          <w:szCs w:val="20"/>
          <w:lang w:eastAsia="en-US"/>
        </w:rPr>
      </w:pPr>
    </w:p>
    <w:p w14:paraId="4F7FF574" w14:textId="4F6DBFC5" w:rsidR="0018523D" w:rsidRPr="0018523D" w:rsidRDefault="0018523D" w:rsidP="00A77F9A">
      <w:pPr>
        <w:tabs>
          <w:tab w:val="left" w:pos="5103"/>
        </w:tabs>
        <w:rPr>
          <w:rFonts w:ascii="Arial" w:hAnsi="Arial" w:cs="Arial"/>
          <w:b/>
          <w:bCs/>
          <w:sz w:val="22"/>
          <w:szCs w:val="22"/>
          <w:lang w:eastAsia="en-US"/>
        </w:rPr>
      </w:pPr>
      <w:r w:rsidRPr="0018523D">
        <w:rPr>
          <w:rFonts w:ascii="Arial" w:hAnsi="Arial"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7AF840DF" w14:textId="77777777" w:rsidR="0018523D" w:rsidRPr="0018523D" w:rsidRDefault="0018523D" w:rsidP="00A77F9A">
      <w:pPr>
        <w:tabs>
          <w:tab w:val="left" w:pos="5103"/>
        </w:tabs>
        <w:jc w:val="center"/>
        <w:rPr>
          <w:rFonts w:ascii="Arial" w:hAnsi="Arial" w:cs="Arial"/>
          <w:b/>
          <w:bCs/>
          <w:sz w:val="16"/>
          <w:szCs w:val="16"/>
          <w:lang w:eastAsia="en-US"/>
        </w:rPr>
      </w:pPr>
    </w:p>
    <w:p w14:paraId="20DDB422" w14:textId="1985758B" w:rsidR="0018523D" w:rsidRPr="0018523D" w:rsidRDefault="0018523D" w:rsidP="00A77F9A">
      <w:pPr>
        <w:tabs>
          <w:tab w:val="left" w:pos="5103"/>
        </w:tabs>
        <w:rPr>
          <w:rFonts w:ascii="Arial" w:hAnsi="Arial" w:cs="Arial"/>
          <w:sz w:val="22"/>
          <w:szCs w:val="22"/>
          <w:lang w:eastAsia="en-US"/>
        </w:rPr>
      </w:pPr>
      <w:r w:rsidRPr="0018523D">
        <w:rPr>
          <w:rFonts w:ascii="Arial" w:hAnsi="Arial" w:cs="Arial"/>
          <w:sz w:val="22"/>
          <w:szCs w:val="22"/>
          <w:lang w:eastAsia="en-US"/>
        </w:rPr>
        <w:t xml:space="preserve">The University follows the OECD Frascati manual definition of </w:t>
      </w:r>
      <w:r w:rsidRPr="0018523D">
        <w:rPr>
          <w:rFonts w:ascii="Arial" w:hAnsi="Arial" w:cs="Arial"/>
          <w:b/>
          <w:sz w:val="22"/>
          <w:szCs w:val="22"/>
          <w:lang w:eastAsia="en-US"/>
        </w:rPr>
        <w:t>research activity</w:t>
      </w:r>
      <w:r w:rsidRPr="0018523D">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543F69" w14:textId="12711FC3" w:rsidR="0018523D" w:rsidRPr="0018523D" w:rsidRDefault="0018523D" w:rsidP="00A77F9A">
      <w:pPr>
        <w:tabs>
          <w:tab w:val="left" w:pos="5103"/>
        </w:tabs>
        <w:rPr>
          <w:rFonts w:ascii="Arial" w:hAnsi="Arial" w:cs="Arial"/>
          <w:sz w:val="22"/>
          <w:szCs w:val="22"/>
          <w:lang w:eastAsia="en-US"/>
        </w:rPr>
      </w:pPr>
    </w:p>
    <w:p w14:paraId="5F118EC9" w14:textId="77777777" w:rsidR="0018523D" w:rsidRPr="0018523D" w:rsidRDefault="0018523D" w:rsidP="00A77F9A">
      <w:pPr>
        <w:tabs>
          <w:tab w:val="left" w:pos="5103"/>
        </w:tabs>
        <w:rPr>
          <w:rFonts w:ascii="Arial" w:hAnsi="Arial" w:cs="Arial"/>
          <w:sz w:val="22"/>
          <w:szCs w:val="22"/>
          <w:lang w:eastAsia="en-US"/>
        </w:rPr>
      </w:pPr>
      <w:r w:rsidRPr="0018523D">
        <w:rPr>
          <w:rFonts w:ascii="Arial" w:hAnsi="Arial" w:cs="Arial"/>
          <w:sz w:val="22"/>
          <w:szCs w:val="22"/>
          <w:lang w:eastAsia="en-US"/>
        </w:rPr>
        <w:t>The individual undertaking the research activity is known as the “principal researcher”.</w:t>
      </w:r>
    </w:p>
    <w:p w14:paraId="3F9FA7BC" w14:textId="77A29C3B" w:rsidR="0018523D" w:rsidRPr="0018523D" w:rsidRDefault="0018523D" w:rsidP="00A77F9A">
      <w:pPr>
        <w:tabs>
          <w:tab w:val="left" w:pos="5103"/>
        </w:tabs>
        <w:rPr>
          <w:rFonts w:ascii="Arial" w:hAnsi="Arial" w:cs="Arial"/>
          <w:sz w:val="22"/>
          <w:szCs w:val="22"/>
          <w:lang w:eastAsia="en-US"/>
        </w:rPr>
      </w:pPr>
    </w:p>
    <w:p w14:paraId="6AF2B4A8" w14:textId="276B09C4" w:rsidR="0018523D" w:rsidRPr="0018523D" w:rsidRDefault="0018523D" w:rsidP="00A77F9A">
      <w:pPr>
        <w:tabs>
          <w:tab w:val="left" w:pos="5103"/>
        </w:tabs>
        <w:rPr>
          <w:rFonts w:ascii="Arial" w:hAnsi="Arial" w:cs="Arial"/>
          <w:sz w:val="22"/>
          <w:szCs w:val="22"/>
          <w:lang w:eastAsia="en-US"/>
        </w:rPr>
      </w:pPr>
      <w:r w:rsidRPr="0018523D">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7C09774E" w14:textId="77777777" w:rsidR="0018523D" w:rsidRPr="0018523D" w:rsidRDefault="0018523D" w:rsidP="00A77F9A">
      <w:pPr>
        <w:tabs>
          <w:tab w:val="left" w:pos="5103"/>
        </w:tabs>
        <w:rPr>
          <w:rFonts w:ascii="Arial" w:hAnsi="Arial" w:cs="Arial"/>
          <w:sz w:val="22"/>
          <w:szCs w:val="22"/>
          <w:lang w:eastAsia="en-US"/>
        </w:rPr>
      </w:pPr>
    </w:p>
    <w:p w14:paraId="1232E94B" w14:textId="77777777" w:rsidR="0018523D" w:rsidRPr="0018523D" w:rsidRDefault="0018523D" w:rsidP="00A77F9A">
      <w:pPr>
        <w:tabs>
          <w:tab w:val="left" w:pos="5103"/>
        </w:tabs>
        <w:rPr>
          <w:rFonts w:ascii="Arial" w:hAnsi="Arial" w:cs="Arial"/>
          <w:b/>
          <w:bCs/>
          <w:sz w:val="22"/>
          <w:szCs w:val="22"/>
          <w:lang w:eastAsia="en-US"/>
        </w:rPr>
      </w:pPr>
      <w:r w:rsidRPr="0018523D">
        <w:rPr>
          <w:rFonts w:ascii="Arial" w:hAnsi="Arial" w:cs="Arial"/>
          <w:b/>
          <w:bCs/>
          <w:sz w:val="22"/>
          <w:szCs w:val="22"/>
          <w:lang w:eastAsia="en-US"/>
        </w:rPr>
        <w:t>Please read the notes for guidance before completing ALL sections of the form.</w:t>
      </w:r>
    </w:p>
    <w:p w14:paraId="462CA2C2" w14:textId="77777777" w:rsidR="0018523D" w:rsidRPr="0018523D" w:rsidRDefault="0018523D" w:rsidP="00A77F9A">
      <w:pPr>
        <w:autoSpaceDE w:val="0"/>
        <w:autoSpaceDN w:val="0"/>
        <w:adjustRightInd w:val="0"/>
        <w:rPr>
          <w:rFonts w:ascii="Arial" w:hAnsi="Arial" w:cs="Arial"/>
          <w:sz w:val="22"/>
          <w:szCs w:val="22"/>
          <w:lang w:eastAsia="en-US"/>
        </w:rPr>
      </w:pPr>
    </w:p>
    <w:p w14:paraId="396CD560" w14:textId="77777777" w:rsidR="0018523D" w:rsidRPr="0018523D" w:rsidRDefault="0018523D" w:rsidP="00A77F9A">
      <w:pPr>
        <w:autoSpaceDE w:val="0"/>
        <w:autoSpaceDN w:val="0"/>
        <w:adjustRightInd w:val="0"/>
        <w:rPr>
          <w:rFonts w:ascii="Arial" w:hAnsi="Arial" w:cs="Arial"/>
          <w:sz w:val="22"/>
          <w:szCs w:val="22"/>
          <w:lang w:eastAsia="en-US"/>
        </w:rPr>
      </w:pPr>
      <w:r w:rsidRPr="0018523D">
        <w:rPr>
          <w:rFonts w:ascii="Arial" w:hAnsi="Arial" w:cs="Arial"/>
          <w:b/>
          <w:sz w:val="22"/>
          <w:szCs w:val="22"/>
          <w:lang w:eastAsia="en-US"/>
        </w:rPr>
        <w:t>This form</w:t>
      </w:r>
      <w:r w:rsidRPr="0018523D">
        <w:rPr>
          <w:rFonts w:ascii="Arial" w:hAnsi="Arial" w:cs="Arial"/>
          <w:sz w:val="22"/>
          <w:szCs w:val="22"/>
          <w:lang w:eastAsia="en-US"/>
        </w:rPr>
        <w:t xml:space="preserve"> </w:t>
      </w:r>
      <w:r w:rsidRPr="0018523D">
        <w:rPr>
          <w:rFonts w:ascii="Arial" w:hAnsi="Arial" w:cs="Arial"/>
          <w:b/>
          <w:sz w:val="22"/>
          <w:szCs w:val="22"/>
          <w:lang w:eastAsia="en-US"/>
        </w:rPr>
        <w:t>must be completed and approved prior to undertaking any research activity.</w:t>
      </w:r>
      <w:r w:rsidRPr="0018523D">
        <w:rPr>
          <w:rFonts w:ascii="Arial" w:hAnsi="Arial" w:cs="Arial"/>
          <w:sz w:val="22"/>
          <w:szCs w:val="22"/>
          <w:lang w:eastAsia="en-US"/>
        </w:rPr>
        <w:t xml:space="preserve"> Please see Checklist for details of process for different categories of application.  </w:t>
      </w:r>
    </w:p>
    <w:p w14:paraId="1F42A91B" w14:textId="77777777" w:rsidR="0018523D" w:rsidRPr="0018523D" w:rsidRDefault="0018523D" w:rsidP="00A77F9A">
      <w:pPr>
        <w:autoSpaceDE w:val="0"/>
        <w:autoSpaceDN w:val="0"/>
        <w:adjustRightInd w:val="0"/>
        <w:rPr>
          <w:rFonts w:ascii="Arial" w:hAnsi="Arial" w:cs="Arial"/>
          <w:sz w:val="22"/>
          <w:szCs w:val="22"/>
          <w:lang w:eastAsia="en-US"/>
        </w:rPr>
      </w:pPr>
    </w:p>
    <w:p w14:paraId="5B5E337E" w14:textId="77777777"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8523D" w:rsidRPr="0018523D" w14:paraId="5FF41533" w14:textId="77777777" w:rsidTr="0018523D">
        <w:trPr>
          <w:trHeight w:val="439"/>
        </w:trPr>
        <w:tc>
          <w:tcPr>
            <w:tcW w:w="559" w:type="dxa"/>
            <w:shd w:val="clear" w:color="auto" w:fill="F2F2F2"/>
            <w:vAlign w:val="center"/>
          </w:tcPr>
          <w:p w14:paraId="47EA5BF0"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1</w:t>
            </w:r>
          </w:p>
        </w:tc>
        <w:tc>
          <w:tcPr>
            <w:tcW w:w="3253" w:type="dxa"/>
            <w:gridSpan w:val="2"/>
            <w:shd w:val="clear" w:color="auto" w:fill="F2F2F2"/>
            <w:vAlign w:val="center"/>
          </w:tcPr>
          <w:p w14:paraId="04D5E700"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Full Name:</w:t>
            </w:r>
          </w:p>
        </w:tc>
        <w:tc>
          <w:tcPr>
            <w:tcW w:w="6636" w:type="dxa"/>
            <w:gridSpan w:val="4"/>
            <w:vAlign w:val="center"/>
          </w:tcPr>
          <w:p w14:paraId="1D0B9231"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Benjamin Lewis Gabriel</w:t>
            </w:r>
          </w:p>
        </w:tc>
      </w:tr>
      <w:tr w:rsidR="0018523D" w:rsidRPr="0018523D" w14:paraId="42F7284F" w14:textId="77777777" w:rsidTr="0018523D">
        <w:trPr>
          <w:trHeight w:val="472"/>
        </w:trPr>
        <w:tc>
          <w:tcPr>
            <w:tcW w:w="559" w:type="dxa"/>
            <w:shd w:val="clear" w:color="auto" w:fill="BFBFBF"/>
            <w:vAlign w:val="center"/>
          </w:tcPr>
          <w:p w14:paraId="31DE3698"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2</w:t>
            </w:r>
          </w:p>
        </w:tc>
        <w:tc>
          <w:tcPr>
            <w:tcW w:w="3253" w:type="dxa"/>
            <w:gridSpan w:val="2"/>
            <w:shd w:val="clear" w:color="auto" w:fill="BFBFBF"/>
            <w:vAlign w:val="center"/>
          </w:tcPr>
          <w:p w14:paraId="34E142BB"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Tick all boxes that apply:</w:t>
            </w:r>
          </w:p>
        </w:tc>
        <w:tc>
          <w:tcPr>
            <w:tcW w:w="2551" w:type="dxa"/>
            <w:shd w:val="clear" w:color="auto" w:fill="F2F2F2"/>
            <w:vAlign w:val="center"/>
          </w:tcPr>
          <w:p w14:paraId="40C9CDC9"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Member of staff:</w:t>
            </w:r>
          </w:p>
        </w:tc>
        <w:tc>
          <w:tcPr>
            <w:tcW w:w="709" w:type="dxa"/>
            <w:shd w:val="clear" w:color="auto" w:fill="BFBFBF"/>
            <w:vAlign w:val="center"/>
          </w:tcPr>
          <w:p w14:paraId="18E8674C" w14:textId="77777777" w:rsidR="0018523D" w:rsidRPr="0018523D" w:rsidRDefault="0018523D" w:rsidP="00A77F9A">
            <w:pPr>
              <w:jc w:val="center"/>
              <w:rPr>
                <w:rFonts w:ascii="Arial" w:hAnsi="Arial" w:cs="Arial"/>
                <w:sz w:val="22"/>
                <w:szCs w:val="22"/>
                <w:lang w:eastAsia="en-US"/>
              </w:rPr>
            </w:pPr>
            <w:r w:rsidRPr="0018523D">
              <w:rPr>
                <w:rFonts w:ascii="MS Gothic" w:eastAsia="MS Gothic" w:hAnsi="MS Gothic" w:cs="Arial" w:hint="eastAsia"/>
                <w:sz w:val="22"/>
                <w:szCs w:val="22"/>
                <w:lang w:eastAsia="en-US"/>
              </w:rPr>
              <w:t>☐</w:t>
            </w:r>
          </w:p>
        </w:tc>
        <w:tc>
          <w:tcPr>
            <w:tcW w:w="2526" w:type="dxa"/>
            <w:shd w:val="clear" w:color="auto" w:fill="F2F2F2"/>
            <w:vAlign w:val="center"/>
          </w:tcPr>
          <w:p w14:paraId="26CF88D5"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Honorary research fellow:</w:t>
            </w:r>
          </w:p>
        </w:tc>
        <w:tc>
          <w:tcPr>
            <w:tcW w:w="850" w:type="dxa"/>
            <w:shd w:val="clear" w:color="auto" w:fill="BFBFBF"/>
            <w:vAlign w:val="center"/>
          </w:tcPr>
          <w:p w14:paraId="02C10C07" w14:textId="77777777" w:rsidR="0018523D" w:rsidRPr="0018523D" w:rsidRDefault="0018523D" w:rsidP="00A77F9A">
            <w:pPr>
              <w:jc w:val="center"/>
              <w:rPr>
                <w:rFonts w:ascii="Arial" w:hAnsi="Arial" w:cs="Arial"/>
                <w:sz w:val="22"/>
                <w:szCs w:val="22"/>
                <w:lang w:eastAsia="en-US"/>
              </w:rPr>
            </w:pPr>
            <w:r w:rsidRPr="0018523D">
              <w:rPr>
                <w:rFonts w:ascii="MS Gothic" w:eastAsia="MS Gothic" w:hAnsi="MS Gothic" w:cs="Arial" w:hint="eastAsia"/>
                <w:sz w:val="22"/>
                <w:szCs w:val="22"/>
                <w:lang w:eastAsia="en-US"/>
              </w:rPr>
              <w:t>☐</w:t>
            </w:r>
          </w:p>
        </w:tc>
      </w:tr>
      <w:tr w:rsidR="0018523D" w:rsidRPr="0018523D" w14:paraId="1FDDF913" w14:textId="77777777" w:rsidTr="0018523D">
        <w:trPr>
          <w:trHeight w:val="472"/>
        </w:trPr>
        <w:tc>
          <w:tcPr>
            <w:tcW w:w="559" w:type="dxa"/>
            <w:shd w:val="clear" w:color="auto" w:fill="F2F2F2"/>
            <w:vAlign w:val="center"/>
          </w:tcPr>
          <w:p w14:paraId="1ED22849" w14:textId="77777777" w:rsidR="0018523D" w:rsidRPr="0018523D" w:rsidRDefault="0018523D" w:rsidP="00A77F9A">
            <w:pPr>
              <w:jc w:val="left"/>
              <w:rPr>
                <w:rFonts w:ascii="Arial" w:hAnsi="Arial" w:cs="Arial"/>
                <w:sz w:val="22"/>
                <w:szCs w:val="22"/>
                <w:lang w:eastAsia="en-US"/>
              </w:rPr>
            </w:pPr>
          </w:p>
        </w:tc>
        <w:tc>
          <w:tcPr>
            <w:tcW w:w="2544" w:type="dxa"/>
            <w:shd w:val="clear" w:color="auto" w:fill="F2F2F2"/>
            <w:vAlign w:val="center"/>
          </w:tcPr>
          <w:p w14:paraId="7F602ADE"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Undergraduate Student</w:t>
            </w:r>
          </w:p>
        </w:tc>
        <w:sdt>
          <w:sdtPr>
            <w:rPr>
              <w:rFonts w:ascii="Arial" w:hAnsi="Arial" w:cs="Arial"/>
              <w:sz w:val="22"/>
              <w:szCs w:val="22"/>
              <w:lang w:eastAsia="en-US"/>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27598940"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c>
          <w:tcPr>
            <w:tcW w:w="2551" w:type="dxa"/>
            <w:shd w:val="clear" w:color="auto" w:fill="F2F2F2"/>
            <w:vAlign w:val="center"/>
          </w:tcPr>
          <w:p w14:paraId="30F326CE"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Taught Postgraduate Student</w:t>
            </w:r>
          </w:p>
        </w:tc>
        <w:sdt>
          <w:sdtPr>
            <w:rPr>
              <w:rFonts w:ascii="Arial" w:hAnsi="Arial" w:cs="Arial"/>
              <w:sz w:val="22"/>
              <w:szCs w:val="22"/>
              <w:lang w:eastAsia="en-US"/>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7B247C68"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c>
          <w:tcPr>
            <w:tcW w:w="2526" w:type="dxa"/>
            <w:shd w:val="clear" w:color="auto" w:fill="F2F2F2"/>
            <w:vAlign w:val="center"/>
          </w:tcPr>
          <w:p w14:paraId="41C59E3D"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Postgraduate Research Student</w:t>
            </w:r>
          </w:p>
        </w:tc>
        <w:sdt>
          <w:sdtPr>
            <w:rPr>
              <w:rFonts w:ascii="Arial" w:hAnsi="Arial" w:cs="Arial"/>
              <w:sz w:val="22"/>
              <w:szCs w:val="22"/>
              <w:lang w:eastAsia="en-US"/>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555458C2"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r>
    </w:tbl>
    <w:p w14:paraId="21A90547" w14:textId="77777777" w:rsidR="0018523D" w:rsidRPr="0018523D" w:rsidRDefault="0018523D" w:rsidP="00A77F9A">
      <w:pPr>
        <w:jc w:val="left"/>
        <w:rPr>
          <w:rFonts w:ascii="Arial" w:hAnsi="Arial" w:cs="Arial"/>
          <w:bCs/>
          <w:iCs/>
          <w:sz w:val="16"/>
          <w:szCs w:val="16"/>
          <w:lang w:eastAsia="en-U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8523D" w:rsidRPr="0018523D" w14:paraId="57CF78D4" w14:textId="77777777" w:rsidTr="0018523D">
        <w:trPr>
          <w:cantSplit/>
          <w:trHeight w:val="334"/>
        </w:trPr>
        <w:tc>
          <w:tcPr>
            <w:tcW w:w="559" w:type="dxa"/>
            <w:shd w:val="clear" w:color="auto" w:fill="F2F2F2"/>
            <w:vAlign w:val="center"/>
          </w:tcPr>
          <w:p w14:paraId="6C3C312F"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3</w:t>
            </w:r>
          </w:p>
        </w:tc>
        <w:tc>
          <w:tcPr>
            <w:tcW w:w="3253" w:type="dxa"/>
            <w:shd w:val="clear" w:color="auto" w:fill="F2F2F2"/>
            <w:vAlign w:val="center"/>
          </w:tcPr>
          <w:p w14:paraId="5C37C159"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Institute/Academic Discipline/Centre:</w:t>
            </w:r>
          </w:p>
        </w:tc>
        <w:tc>
          <w:tcPr>
            <w:tcW w:w="6636" w:type="dxa"/>
            <w:vAlign w:val="center"/>
          </w:tcPr>
          <w:p w14:paraId="6201551D"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Business school (IMH)</w:t>
            </w:r>
          </w:p>
          <w:p w14:paraId="682B14F2" w14:textId="77777777" w:rsidR="0018523D" w:rsidRPr="0018523D" w:rsidRDefault="0018523D" w:rsidP="00A77F9A">
            <w:pPr>
              <w:jc w:val="left"/>
              <w:rPr>
                <w:rFonts w:ascii="Arial" w:hAnsi="Arial" w:cs="Arial"/>
                <w:sz w:val="22"/>
                <w:szCs w:val="22"/>
                <w:lang w:eastAsia="en-US"/>
              </w:rPr>
            </w:pPr>
          </w:p>
        </w:tc>
      </w:tr>
      <w:tr w:rsidR="0018523D" w:rsidRPr="0018523D" w14:paraId="0159AFDE" w14:textId="77777777" w:rsidTr="0018523D">
        <w:trPr>
          <w:cantSplit/>
          <w:trHeight w:val="340"/>
        </w:trPr>
        <w:tc>
          <w:tcPr>
            <w:tcW w:w="559" w:type="dxa"/>
            <w:shd w:val="clear" w:color="auto" w:fill="F2F2F2"/>
            <w:vAlign w:val="center"/>
          </w:tcPr>
          <w:p w14:paraId="4D5B52F4"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lastRenderedPageBreak/>
              <w:t>4</w:t>
            </w:r>
          </w:p>
        </w:tc>
        <w:tc>
          <w:tcPr>
            <w:tcW w:w="3253" w:type="dxa"/>
            <w:shd w:val="clear" w:color="auto" w:fill="F2F2F2"/>
            <w:vAlign w:val="center"/>
          </w:tcPr>
          <w:p w14:paraId="438A30BC"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Campus:</w:t>
            </w:r>
          </w:p>
        </w:tc>
        <w:tc>
          <w:tcPr>
            <w:tcW w:w="6636" w:type="dxa"/>
            <w:vAlign w:val="center"/>
          </w:tcPr>
          <w:p w14:paraId="277C6AD3"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Swansea </w:t>
            </w:r>
          </w:p>
          <w:p w14:paraId="6B1AE1EA" w14:textId="77777777" w:rsidR="0018523D" w:rsidRPr="0018523D" w:rsidRDefault="0018523D" w:rsidP="00A77F9A">
            <w:pPr>
              <w:jc w:val="left"/>
              <w:rPr>
                <w:rFonts w:ascii="Arial" w:hAnsi="Arial" w:cs="Arial"/>
                <w:sz w:val="22"/>
                <w:szCs w:val="22"/>
                <w:lang w:eastAsia="en-US"/>
              </w:rPr>
            </w:pPr>
          </w:p>
        </w:tc>
      </w:tr>
      <w:tr w:rsidR="0018523D" w:rsidRPr="0018523D" w14:paraId="5A3916F5" w14:textId="77777777" w:rsidTr="0018523D">
        <w:trPr>
          <w:cantSplit/>
          <w:trHeight w:val="340"/>
        </w:trPr>
        <w:tc>
          <w:tcPr>
            <w:tcW w:w="559" w:type="dxa"/>
            <w:shd w:val="clear" w:color="auto" w:fill="F2F2F2"/>
            <w:vAlign w:val="center"/>
          </w:tcPr>
          <w:p w14:paraId="68BC93D0"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5</w:t>
            </w:r>
          </w:p>
        </w:tc>
        <w:tc>
          <w:tcPr>
            <w:tcW w:w="3253" w:type="dxa"/>
            <w:shd w:val="clear" w:color="auto" w:fill="F2F2F2"/>
            <w:vAlign w:val="center"/>
          </w:tcPr>
          <w:p w14:paraId="257F8D4C"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E-mail address:</w:t>
            </w:r>
          </w:p>
        </w:tc>
        <w:tc>
          <w:tcPr>
            <w:tcW w:w="6636" w:type="dxa"/>
            <w:vAlign w:val="center"/>
          </w:tcPr>
          <w:p w14:paraId="295C6FC8" w14:textId="77777777" w:rsidR="0018523D" w:rsidRPr="0018523D" w:rsidRDefault="009F7F55" w:rsidP="00A77F9A">
            <w:pPr>
              <w:jc w:val="left"/>
              <w:rPr>
                <w:rFonts w:ascii="Arial" w:hAnsi="Arial" w:cs="Arial"/>
                <w:sz w:val="22"/>
                <w:szCs w:val="22"/>
                <w:lang w:eastAsia="en-US"/>
              </w:rPr>
            </w:pPr>
            <w:hyperlink r:id="rId53" w:history="1">
              <w:r w:rsidR="0018523D" w:rsidRPr="0018523D">
                <w:rPr>
                  <w:rFonts w:ascii="Segoe UI" w:hAnsi="Segoe UI" w:cs="Segoe UI"/>
                  <w:color w:val="013E5B"/>
                  <w:sz w:val="23"/>
                  <w:szCs w:val="23"/>
                  <w:u w:val="single"/>
                  <w:lang w:eastAsia="en-US"/>
                </w:rPr>
                <w:t>1901710@student.uwtsd.ac.uk</w:t>
              </w:r>
            </w:hyperlink>
          </w:p>
        </w:tc>
      </w:tr>
      <w:tr w:rsidR="0018523D" w:rsidRPr="0018523D" w14:paraId="39A03BBB" w14:textId="77777777" w:rsidTr="0018523D">
        <w:trPr>
          <w:cantSplit/>
          <w:trHeight w:val="340"/>
        </w:trPr>
        <w:tc>
          <w:tcPr>
            <w:tcW w:w="559" w:type="dxa"/>
            <w:shd w:val="clear" w:color="auto" w:fill="F2F2F2"/>
            <w:vAlign w:val="center"/>
          </w:tcPr>
          <w:p w14:paraId="5B32A3E5"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6</w:t>
            </w:r>
          </w:p>
        </w:tc>
        <w:tc>
          <w:tcPr>
            <w:tcW w:w="3253" w:type="dxa"/>
            <w:shd w:val="clear" w:color="auto" w:fill="F2F2F2"/>
            <w:vAlign w:val="center"/>
          </w:tcPr>
          <w:p w14:paraId="40C681CD"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Contact Telephone Number:</w:t>
            </w:r>
          </w:p>
        </w:tc>
        <w:tc>
          <w:tcPr>
            <w:tcW w:w="6636" w:type="dxa"/>
            <w:vAlign w:val="center"/>
          </w:tcPr>
          <w:p w14:paraId="1A6E67BF" w14:textId="77777777" w:rsidR="0018523D" w:rsidRPr="0018523D" w:rsidRDefault="0018523D" w:rsidP="00A77F9A">
            <w:pPr>
              <w:jc w:val="left"/>
              <w:rPr>
                <w:rFonts w:ascii="Arial" w:hAnsi="Arial" w:cs="Arial"/>
                <w:sz w:val="22"/>
                <w:szCs w:val="22"/>
                <w:lang w:eastAsia="en-US"/>
              </w:rPr>
            </w:pPr>
          </w:p>
          <w:p w14:paraId="188ECECD"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07375 561181</w:t>
            </w:r>
          </w:p>
        </w:tc>
      </w:tr>
      <w:tr w:rsidR="0018523D" w:rsidRPr="0018523D" w14:paraId="575F5C84" w14:textId="77777777" w:rsidTr="0018523D">
        <w:tc>
          <w:tcPr>
            <w:tcW w:w="559" w:type="dxa"/>
            <w:shd w:val="clear" w:color="auto" w:fill="BFBFBF"/>
            <w:vAlign w:val="center"/>
          </w:tcPr>
          <w:p w14:paraId="532043AF" w14:textId="77777777" w:rsidR="0018523D" w:rsidRPr="0018523D" w:rsidRDefault="0018523D" w:rsidP="00A77F9A">
            <w:pPr>
              <w:jc w:val="left"/>
              <w:rPr>
                <w:rFonts w:ascii="Arial" w:hAnsi="Arial" w:cs="Arial"/>
                <w:b/>
                <w:i/>
                <w:sz w:val="22"/>
                <w:szCs w:val="22"/>
                <w:lang w:eastAsia="en-US"/>
              </w:rPr>
            </w:pPr>
          </w:p>
        </w:tc>
        <w:tc>
          <w:tcPr>
            <w:tcW w:w="9889" w:type="dxa"/>
            <w:gridSpan w:val="2"/>
            <w:shd w:val="clear" w:color="auto" w:fill="BFBFBF"/>
            <w:vAlign w:val="center"/>
          </w:tcPr>
          <w:p w14:paraId="17D166BF" w14:textId="77777777" w:rsidR="0018523D" w:rsidRPr="0018523D" w:rsidRDefault="0018523D" w:rsidP="00A77F9A">
            <w:pPr>
              <w:jc w:val="left"/>
              <w:rPr>
                <w:rFonts w:ascii="Arial" w:hAnsi="Arial" w:cs="Arial"/>
                <w:sz w:val="22"/>
                <w:szCs w:val="22"/>
                <w:lang w:eastAsia="en-US"/>
              </w:rPr>
            </w:pPr>
            <w:r w:rsidRPr="0018523D">
              <w:rPr>
                <w:rFonts w:ascii="Arial" w:hAnsi="Arial" w:cs="Arial"/>
                <w:b/>
                <w:i/>
                <w:sz w:val="22"/>
                <w:szCs w:val="22"/>
                <w:lang w:eastAsia="en-US"/>
              </w:rPr>
              <w:t>For students:</w:t>
            </w:r>
          </w:p>
        </w:tc>
      </w:tr>
      <w:tr w:rsidR="0018523D" w:rsidRPr="0018523D" w14:paraId="16DA8E43" w14:textId="77777777" w:rsidTr="0018523D">
        <w:trPr>
          <w:trHeight w:val="513"/>
        </w:trPr>
        <w:tc>
          <w:tcPr>
            <w:tcW w:w="559" w:type="dxa"/>
            <w:shd w:val="clear" w:color="auto" w:fill="F2F2F2"/>
            <w:vAlign w:val="center"/>
          </w:tcPr>
          <w:p w14:paraId="006D1776"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7</w:t>
            </w:r>
          </w:p>
        </w:tc>
        <w:tc>
          <w:tcPr>
            <w:tcW w:w="3253" w:type="dxa"/>
            <w:shd w:val="clear" w:color="auto" w:fill="F2F2F2"/>
            <w:vAlign w:val="center"/>
          </w:tcPr>
          <w:p w14:paraId="7429C5BB"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Student Number:</w:t>
            </w:r>
          </w:p>
        </w:tc>
        <w:tc>
          <w:tcPr>
            <w:tcW w:w="6636" w:type="dxa"/>
            <w:vAlign w:val="center"/>
          </w:tcPr>
          <w:p w14:paraId="01939C29"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1901710</w:t>
            </w:r>
          </w:p>
        </w:tc>
      </w:tr>
      <w:tr w:rsidR="0018523D" w:rsidRPr="0018523D" w14:paraId="6185941D" w14:textId="77777777" w:rsidTr="0018523D">
        <w:trPr>
          <w:trHeight w:val="549"/>
        </w:trPr>
        <w:tc>
          <w:tcPr>
            <w:tcW w:w="559" w:type="dxa"/>
            <w:shd w:val="clear" w:color="auto" w:fill="F2F2F2"/>
            <w:vAlign w:val="center"/>
          </w:tcPr>
          <w:p w14:paraId="5990711D"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8</w:t>
            </w:r>
          </w:p>
        </w:tc>
        <w:tc>
          <w:tcPr>
            <w:tcW w:w="3253" w:type="dxa"/>
            <w:shd w:val="clear" w:color="auto" w:fill="F2F2F2"/>
            <w:vAlign w:val="center"/>
          </w:tcPr>
          <w:p w14:paraId="15504389"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Programme of Study:</w:t>
            </w:r>
          </w:p>
        </w:tc>
        <w:tc>
          <w:tcPr>
            <w:tcW w:w="6636" w:type="dxa"/>
            <w:vAlign w:val="center"/>
          </w:tcPr>
          <w:p w14:paraId="433BA068"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BA Business Management </w:t>
            </w:r>
          </w:p>
        </w:tc>
      </w:tr>
      <w:tr w:rsidR="0018523D" w:rsidRPr="0018523D" w14:paraId="343A02A6" w14:textId="77777777" w:rsidTr="0018523D">
        <w:trPr>
          <w:trHeight w:val="557"/>
        </w:trPr>
        <w:tc>
          <w:tcPr>
            <w:tcW w:w="559" w:type="dxa"/>
            <w:shd w:val="clear" w:color="auto" w:fill="F2F2F2"/>
            <w:vAlign w:val="center"/>
          </w:tcPr>
          <w:p w14:paraId="5C9010AC"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9</w:t>
            </w:r>
          </w:p>
        </w:tc>
        <w:tc>
          <w:tcPr>
            <w:tcW w:w="3253" w:type="dxa"/>
            <w:shd w:val="clear" w:color="auto" w:fill="F2F2F2"/>
            <w:vAlign w:val="center"/>
          </w:tcPr>
          <w:p w14:paraId="1DDC8528"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Director of Studies/Supervisor:</w:t>
            </w:r>
          </w:p>
        </w:tc>
        <w:tc>
          <w:tcPr>
            <w:tcW w:w="6636" w:type="dxa"/>
            <w:vAlign w:val="center"/>
          </w:tcPr>
          <w:p w14:paraId="2FED0DDF" w14:textId="7BF233A1" w:rsidR="0018523D" w:rsidRPr="0018523D" w:rsidRDefault="0018523D" w:rsidP="00A77F9A">
            <w:pPr>
              <w:jc w:val="left"/>
              <w:rPr>
                <w:rFonts w:ascii="Arial" w:hAnsi="Arial" w:cs="Arial"/>
                <w:sz w:val="22"/>
                <w:szCs w:val="22"/>
                <w:lang w:eastAsia="en-US"/>
              </w:rPr>
            </w:pPr>
            <w:r>
              <w:rPr>
                <w:rFonts w:ascii="Arial" w:hAnsi="Arial" w:cs="Arial"/>
                <w:sz w:val="22"/>
                <w:szCs w:val="22"/>
                <w:lang w:eastAsia="en-US"/>
              </w:rPr>
              <w:t>Gareth Hughes</w:t>
            </w:r>
            <w:r w:rsidRPr="0018523D">
              <w:rPr>
                <w:rFonts w:ascii="Arial" w:hAnsi="Arial" w:cs="Arial"/>
                <w:sz w:val="22"/>
                <w:szCs w:val="22"/>
                <w:lang w:eastAsia="en-US"/>
              </w:rPr>
              <w:t xml:space="preserve">  </w:t>
            </w:r>
          </w:p>
        </w:tc>
      </w:tr>
    </w:tbl>
    <w:p w14:paraId="30845D97" w14:textId="77777777" w:rsidR="0018523D" w:rsidRPr="0018523D" w:rsidRDefault="0018523D" w:rsidP="00A77F9A">
      <w:pPr>
        <w:jc w:val="left"/>
        <w:rPr>
          <w:rFonts w:ascii="Arial" w:hAnsi="Arial" w:cs="Arial"/>
          <w:bCs/>
          <w:iCs/>
          <w:sz w:val="20"/>
          <w:szCs w:val="20"/>
          <w:lang w:eastAsia="en-US"/>
        </w:rPr>
      </w:pPr>
    </w:p>
    <w:p w14:paraId="6107480A" w14:textId="77777777" w:rsidR="0018523D" w:rsidRPr="0018523D" w:rsidRDefault="0018523D" w:rsidP="00A77F9A">
      <w:pPr>
        <w:autoSpaceDE w:val="0"/>
        <w:autoSpaceDN w:val="0"/>
        <w:adjustRightInd w:val="0"/>
        <w:rPr>
          <w:rFonts w:ascii="Arial" w:hAnsi="Arial" w:cs="Arial"/>
          <w:b/>
          <w:sz w:val="22"/>
          <w:szCs w:val="22"/>
          <w:lang w:eastAsia="en-US"/>
        </w:rPr>
      </w:pPr>
    </w:p>
    <w:p w14:paraId="6F638DD5" w14:textId="77777777"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br w:type="page"/>
      </w:r>
    </w:p>
    <w:p w14:paraId="59451B4A" w14:textId="77777777"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8523D" w:rsidRPr="0018523D" w14:paraId="188B25F6" w14:textId="77777777" w:rsidTr="0018523D">
        <w:tc>
          <w:tcPr>
            <w:tcW w:w="562" w:type="dxa"/>
            <w:shd w:val="clear" w:color="auto" w:fill="F2F2F2"/>
          </w:tcPr>
          <w:p w14:paraId="4B34C9E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w:t>
            </w:r>
          </w:p>
        </w:tc>
        <w:tc>
          <w:tcPr>
            <w:tcW w:w="6232" w:type="dxa"/>
            <w:gridSpan w:val="2"/>
            <w:shd w:val="clear" w:color="auto" w:fill="F2F2F2"/>
            <w:vAlign w:val="center"/>
          </w:tcPr>
          <w:p w14:paraId="4332DC4A"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Has the research activity received approval in principle?</w:t>
            </w:r>
          </w:p>
          <w:p w14:paraId="1139EB4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(please check the Guidance Notes as to the appropriate approval process for different levels of research by different categories of individual)</w:t>
            </w:r>
          </w:p>
        </w:tc>
        <w:tc>
          <w:tcPr>
            <w:tcW w:w="993" w:type="dxa"/>
            <w:shd w:val="clear" w:color="auto" w:fill="F2F2F2"/>
            <w:vAlign w:val="center"/>
          </w:tcPr>
          <w:p w14:paraId="76031DC9"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2"/>
                <w:lang w:eastAsia="en-US"/>
              </w:rPr>
              <w:t>YES</w:t>
            </w:r>
          </w:p>
        </w:tc>
        <w:sdt>
          <w:sdtPr>
            <w:rPr>
              <w:rFonts w:ascii="Arial" w:hAnsi="Arial" w:cs="Arial"/>
              <w:b/>
              <w:sz w:val="22"/>
              <w:szCs w:val="22"/>
              <w:lang w:eastAsia="en-US"/>
            </w:rPr>
            <w:id w:val="1447122604"/>
            <w14:checkbox>
              <w14:checked w14:val="0"/>
              <w14:checkedState w14:val="2612" w14:font="MS Gothic"/>
              <w14:uncheckedState w14:val="2610" w14:font="MS Gothic"/>
            </w14:checkbox>
          </w:sdtPr>
          <w:sdtEndPr/>
          <w:sdtContent>
            <w:tc>
              <w:tcPr>
                <w:tcW w:w="850" w:type="dxa"/>
                <w:shd w:val="clear" w:color="auto" w:fill="BFBFBF"/>
                <w:vAlign w:val="center"/>
              </w:tcPr>
              <w:p w14:paraId="709AADEA"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eastAsia="MS Gothic" w:hAnsi="Arial" w:cs="Arial" w:hint="eastAsia"/>
                    <w:b/>
                    <w:sz w:val="22"/>
                    <w:szCs w:val="22"/>
                    <w:lang w:eastAsia="en-US"/>
                  </w:rPr>
                  <w:t>☐</w:t>
                </w:r>
              </w:p>
            </w:tc>
          </w:sdtContent>
        </w:sdt>
        <w:tc>
          <w:tcPr>
            <w:tcW w:w="992" w:type="dxa"/>
            <w:shd w:val="clear" w:color="auto" w:fill="F2F2F2"/>
            <w:vAlign w:val="center"/>
          </w:tcPr>
          <w:p w14:paraId="790EDA9F"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2"/>
                <w:lang w:eastAsia="en-US"/>
              </w:rPr>
              <w:t>NO</w:t>
            </w:r>
          </w:p>
        </w:tc>
        <w:sdt>
          <w:sdtPr>
            <w:rPr>
              <w:rFonts w:ascii="Arial" w:hAnsi="Arial" w:cs="Arial"/>
              <w:b/>
              <w:sz w:val="22"/>
              <w:szCs w:val="22"/>
              <w:lang w:eastAsia="en-US"/>
            </w:rPr>
            <w:id w:val="1244220297"/>
            <w14:checkbox>
              <w14:checked w14:val="1"/>
              <w14:checkedState w14:val="2612" w14:font="MS Gothic"/>
              <w14:uncheckedState w14:val="2610" w14:font="MS Gothic"/>
            </w14:checkbox>
          </w:sdtPr>
          <w:sdtEndPr/>
          <w:sdtContent>
            <w:tc>
              <w:tcPr>
                <w:tcW w:w="851" w:type="dxa"/>
                <w:shd w:val="clear" w:color="auto" w:fill="BFBFBF"/>
                <w:vAlign w:val="center"/>
              </w:tcPr>
              <w:p w14:paraId="49E60643"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eastAsia="MS Gothic" w:hAnsi="Arial" w:cs="Arial" w:hint="eastAsia"/>
                    <w:b/>
                    <w:sz w:val="22"/>
                    <w:szCs w:val="22"/>
                    <w:lang w:eastAsia="en-US"/>
                  </w:rPr>
                  <w:t>☒</w:t>
                </w:r>
              </w:p>
            </w:tc>
          </w:sdtContent>
        </w:sdt>
      </w:tr>
      <w:tr w:rsidR="0018523D" w:rsidRPr="0018523D" w14:paraId="20CCC1AB" w14:textId="77777777" w:rsidTr="0018523D">
        <w:tc>
          <w:tcPr>
            <w:tcW w:w="562" w:type="dxa"/>
            <w:shd w:val="clear" w:color="auto" w:fill="F2F2F2"/>
          </w:tcPr>
          <w:p w14:paraId="2D3C1E3E" w14:textId="77777777" w:rsidR="0018523D" w:rsidRPr="0018523D" w:rsidRDefault="0018523D" w:rsidP="00A77F9A">
            <w:pPr>
              <w:autoSpaceDE w:val="0"/>
              <w:autoSpaceDN w:val="0"/>
              <w:adjustRightInd w:val="0"/>
              <w:jc w:val="left"/>
              <w:rPr>
                <w:rFonts w:ascii="Arial" w:hAnsi="Arial" w:cs="Arial"/>
                <w:b/>
                <w:bCs/>
                <w:sz w:val="22"/>
                <w:szCs w:val="22"/>
                <w:lang w:eastAsia="en-US"/>
              </w:rPr>
            </w:pPr>
          </w:p>
        </w:tc>
        <w:tc>
          <w:tcPr>
            <w:tcW w:w="8075" w:type="dxa"/>
            <w:gridSpan w:val="4"/>
            <w:shd w:val="clear" w:color="auto" w:fill="F2F2F2"/>
          </w:tcPr>
          <w:p w14:paraId="7660FC20" w14:textId="77777777" w:rsidR="0018523D" w:rsidRPr="0018523D" w:rsidRDefault="0018523D" w:rsidP="00A77F9A">
            <w:pPr>
              <w:autoSpaceDE w:val="0"/>
              <w:autoSpaceDN w:val="0"/>
              <w:adjustRightInd w:val="0"/>
              <w:jc w:val="left"/>
              <w:rPr>
                <w:rFonts w:ascii="Arial" w:hAnsi="Arial" w:cs="Arial"/>
                <w:b/>
                <w:bCs/>
                <w:sz w:val="22"/>
                <w:szCs w:val="22"/>
                <w:lang w:eastAsia="en-US"/>
              </w:rPr>
            </w:pPr>
          </w:p>
        </w:tc>
        <w:tc>
          <w:tcPr>
            <w:tcW w:w="1843" w:type="dxa"/>
            <w:gridSpan w:val="2"/>
            <w:shd w:val="clear" w:color="auto" w:fill="F2F2F2"/>
          </w:tcPr>
          <w:p w14:paraId="01B53C08" w14:textId="77777777" w:rsidR="0018523D" w:rsidRPr="0018523D" w:rsidRDefault="0018523D" w:rsidP="00A77F9A">
            <w:pPr>
              <w:autoSpaceDE w:val="0"/>
              <w:autoSpaceDN w:val="0"/>
              <w:adjustRightInd w:val="0"/>
              <w:jc w:val="center"/>
              <w:rPr>
                <w:rFonts w:ascii="Arial" w:hAnsi="Arial" w:cs="Arial"/>
                <w:b/>
                <w:bCs/>
                <w:i/>
                <w:sz w:val="22"/>
                <w:szCs w:val="22"/>
                <w:lang w:eastAsia="en-US"/>
              </w:rPr>
            </w:pPr>
            <w:r w:rsidRPr="0018523D">
              <w:rPr>
                <w:rFonts w:ascii="Arial" w:hAnsi="Arial" w:cs="Arial"/>
                <w:b/>
                <w:bCs/>
                <w:i/>
                <w:sz w:val="22"/>
                <w:szCs w:val="22"/>
                <w:lang w:eastAsia="en-US"/>
              </w:rPr>
              <w:t>Date</w:t>
            </w:r>
          </w:p>
        </w:tc>
      </w:tr>
      <w:tr w:rsidR="0018523D" w:rsidRPr="0018523D" w14:paraId="7D1579AE" w14:textId="77777777" w:rsidTr="0018523D">
        <w:trPr>
          <w:trHeight w:val="437"/>
        </w:trPr>
        <w:tc>
          <w:tcPr>
            <w:tcW w:w="562" w:type="dxa"/>
            <w:vMerge w:val="restart"/>
            <w:shd w:val="clear" w:color="auto" w:fill="F2F2F2"/>
          </w:tcPr>
          <w:p w14:paraId="6A2E90E4" w14:textId="77777777" w:rsidR="0018523D" w:rsidRPr="0018523D" w:rsidRDefault="0018523D" w:rsidP="00A77F9A">
            <w:pPr>
              <w:autoSpaceDE w:val="0"/>
              <w:autoSpaceDN w:val="0"/>
              <w:adjustRightInd w:val="0"/>
              <w:rPr>
                <w:rFonts w:ascii="Arial" w:hAnsi="Arial" w:cs="Arial"/>
                <w:sz w:val="22"/>
                <w:szCs w:val="22"/>
                <w:lang w:eastAsia="en-US"/>
              </w:rPr>
            </w:pPr>
            <w:r w:rsidRPr="0018523D">
              <w:rPr>
                <w:rFonts w:ascii="Arial" w:hAnsi="Arial" w:cs="Arial"/>
                <w:sz w:val="22"/>
                <w:szCs w:val="22"/>
                <w:lang w:eastAsia="en-US"/>
              </w:rPr>
              <w:t>2</w:t>
            </w:r>
          </w:p>
        </w:tc>
        <w:tc>
          <w:tcPr>
            <w:tcW w:w="3693" w:type="dxa"/>
            <w:vMerge w:val="restart"/>
            <w:shd w:val="clear" w:color="auto" w:fill="F2F2F2"/>
          </w:tcPr>
          <w:p w14:paraId="17796E85" w14:textId="77777777" w:rsidR="0018523D" w:rsidRPr="0018523D" w:rsidRDefault="0018523D" w:rsidP="00A77F9A">
            <w:pPr>
              <w:autoSpaceDE w:val="0"/>
              <w:autoSpaceDN w:val="0"/>
              <w:adjustRightInd w:val="0"/>
              <w:rPr>
                <w:rFonts w:ascii="Arial" w:hAnsi="Arial" w:cs="Arial"/>
                <w:sz w:val="22"/>
                <w:szCs w:val="22"/>
                <w:lang w:eastAsia="en-US"/>
              </w:rPr>
            </w:pPr>
            <w:r w:rsidRPr="0018523D">
              <w:rPr>
                <w:rFonts w:ascii="Arial" w:hAnsi="Arial" w:cs="Arial"/>
                <w:sz w:val="22"/>
                <w:szCs w:val="22"/>
                <w:lang w:eastAsia="en-US"/>
              </w:rPr>
              <w:t>If Yes, please indicate source of approval (and date where known):</w:t>
            </w:r>
            <w:r w:rsidRPr="0018523D">
              <w:rPr>
                <w:rFonts w:ascii="Arial" w:hAnsi="Arial" w:cs="Arial"/>
                <w:bCs/>
                <w:i/>
                <w:iCs/>
                <w:color w:val="FF0000"/>
                <w:sz w:val="20"/>
                <w:szCs w:val="20"/>
                <w:lang w:eastAsia="en-US"/>
              </w:rPr>
              <w:t xml:space="preserve"> </w:t>
            </w:r>
            <w:r w:rsidRPr="0018523D">
              <w:rPr>
                <w:rFonts w:ascii="Arial" w:hAnsi="Arial" w:cs="Arial"/>
                <w:b/>
                <w:bCs/>
                <w:i/>
                <w:iCs/>
                <w:sz w:val="20"/>
                <w:szCs w:val="20"/>
                <w:lang w:eastAsia="en-US"/>
              </w:rPr>
              <w:t>Approval in principle must be obtained from the relevant source prior to seeking ethical approval</w:t>
            </w:r>
          </w:p>
        </w:tc>
        <w:tc>
          <w:tcPr>
            <w:tcW w:w="3532" w:type="dxa"/>
            <w:gridSpan w:val="2"/>
            <w:shd w:val="clear" w:color="auto" w:fill="F2F2F2"/>
            <w:vAlign w:val="center"/>
          </w:tcPr>
          <w:p w14:paraId="2891A92D"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Research Degrees Committee</w:t>
            </w:r>
          </w:p>
        </w:tc>
        <w:sdt>
          <w:sdtPr>
            <w:rPr>
              <w:rFonts w:ascii="Arial" w:hAnsi="Arial" w:cs="Arial"/>
              <w:sz w:val="22"/>
              <w:szCs w:val="22"/>
              <w:lang w:eastAsia="en-US"/>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7713FA6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c>
          <w:tcPr>
            <w:tcW w:w="1843" w:type="dxa"/>
            <w:gridSpan w:val="2"/>
            <w:vAlign w:val="center"/>
          </w:tcPr>
          <w:p w14:paraId="547A90E5"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r>
      <w:tr w:rsidR="0018523D" w:rsidRPr="0018523D" w14:paraId="7A95093E" w14:textId="77777777" w:rsidTr="0018523D">
        <w:trPr>
          <w:trHeight w:val="415"/>
        </w:trPr>
        <w:tc>
          <w:tcPr>
            <w:tcW w:w="562" w:type="dxa"/>
            <w:vMerge/>
            <w:shd w:val="clear" w:color="auto" w:fill="F2F2F2"/>
          </w:tcPr>
          <w:p w14:paraId="3BE9F5E8" w14:textId="77777777" w:rsidR="0018523D" w:rsidRPr="0018523D" w:rsidRDefault="0018523D" w:rsidP="00A77F9A">
            <w:pPr>
              <w:autoSpaceDE w:val="0"/>
              <w:autoSpaceDN w:val="0"/>
              <w:adjustRightInd w:val="0"/>
              <w:rPr>
                <w:rFonts w:ascii="Arial" w:hAnsi="Arial" w:cs="Arial"/>
                <w:sz w:val="22"/>
                <w:szCs w:val="22"/>
                <w:lang w:eastAsia="en-US"/>
              </w:rPr>
            </w:pPr>
          </w:p>
        </w:tc>
        <w:tc>
          <w:tcPr>
            <w:tcW w:w="3693" w:type="dxa"/>
            <w:vMerge/>
            <w:shd w:val="clear" w:color="auto" w:fill="F2F2F2"/>
          </w:tcPr>
          <w:p w14:paraId="198B9C20" w14:textId="77777777" w:rsidR="0018523D" w:rsidRPr="0018523D" w:rsidRDefault="0018523D" w:rsidP="00A77F9A">
            <w:pPr>
              <w:autoSpaceDE w:val="0"/>
              <w:autoSpaceDN w:val="0"/>
              <w:adjustRightInd w:val="0"/>
              <w:rPr>
                <w:rFonts w:ascii="Arial" w:hAnsi="Arial" w:cs="Arial"/>
                <w:sz w:val="22"/>
                <w:szCs w:val="22"/>
                <w:lang w:eastAsia="en-US"/>
              </w:rPr>
            </w:pPr>
          </w:p>
        </w:tc>
        <w:tc>
          <w:tcPr>
            <w:tcW w:w="3532" w:type="dxa"/>
            <w:gridSpan w:val="2"/>
            <w:shd w:val="clear" w:color="auto" w:fill="F2F2F2"/>
            <w:vAlign w:val="center"/>
          </w:tcPr>
          <w:p w14:paraId="1BF13F1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Institute Research Committee</w:t>
            </w:r>
          </w:p>
        </w:tc>
        <w:sdt>
          <w:sdtPr>
            <w:rPr>
              <w:rFonts w:ascii="Arial" w:hAnsi="Arial" w:cs="Arial"/>
              <w:sz w:val="22"/>
              <w:szCs w:val="22"/>
              <w:lang w:eastAsia="en-US"/>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110ED39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c>
          <w:tcPr>
            <w:tcW w:w="1843" w:type="dxa"/>
            <w:gridSpan w:val="2"/>
            <w:vAlign w:val="center"/>
          </w:tcPr>
          <w:p w14:paraId="00D80719"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r>
      <w:tr w:rsidR="0018523D" w:rsidRPr="0018523D" w14:paraId="5BF9BABB" w14:textId="77777777" w:rsidTr="0018523D">
        <w:tc>
          <w:tcPr>
            <w:tcW w:w="562" w:type="dxa"/>
            <w:vMerge/>
            <w:shd w:val="clear" w:color="auto" w:fill="F2F2F2"/>
          </w:tcPr>
          <w:p w14:paraId="42909473" w14:textId="77777777" w:rsidR="0018523D" w:rsidRPr="0018523D" w:rsidRDefault="0018523D" w:rsidP="00A77F9A">
            <w:pPr>
              <w:autoSpaceDE w:val="0"/>
              <w:autoSpaceDN w:val="0"/>
              <w:adjustRightInd w:val="0"/>
              <w:rPr>
                <w:rFonts w:ascii="Arial" w:hAnsi="Arial" w:cs="Arial"/>
                <w:sz w:val="22"/>
                <w:szCs w:val="22"/>
                <w:lang w:eastAsia="en-US"/>
              </w:rPr>
            </w:pPr>
          </w:p>
        </w:tc>
        <w:tc>
          <w:tcPr>
            <w:tcW w:w="3693" w:type="dxa"/>
            <w:vMerge/>
            <w:shd w:val="clear" w:color="auto" w:fill="F2F2F2"/>
          </w:tcPr>
          <w:p w14:paraId="3F9BC7A2" w14:textId="77777777" w:rsidR="0018523D" w:rsidRPr="0018523D" w:rsidRDefault="0018523D" w:rsidP="00A77F9A">
            <w:pPr>
              <w:autoSpaceDE w:val="0"/>
              <w:autoSpaceDN w:val="0"/>
              <w:adjustRightInd w:val="0"/>
              <w:rPr>
                <w:rFonts w:ascii="Arial" w:hAnsi="Arial" w:cs="Arial"/>
                <w:sz w:val="22"/>
                <w:szCs w:val="22"/>
                <w:lang w:eastAsia="en-US"/>
              </w:rPr>
            </w:pPr>
          </w:p>
        </w:tc>
        <w:tc>
          <w:tcPr>
            <w:tcW w:w="3532" w:type="dxa"/>
            <w:gridSpan w:val="2"/>
            <w:shd w:val="clear" w:color="auto" w:fill="F2F2F2"/>
            <w:vAlign w:val="center"/>
          </w:tcPr>
          <w:p w14:paraId="5646731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Other (write in)</w:t>
            </w:r>
          </w:p>
          <w:p w14:paraId="67BACA2B" w14:textId="77777777" w:rsidR="0018523D" w:rsidRPr="0018523D" w:rsidRDefault="0018523D" w:rsidP="00A77F9A">
            <w:pPr>
              <w:autoSpaceDE w:val="0"/>
              <w:autoSpaceDN w:val="0"/>
              <w:adjustRightInd w:val="0"/>
              <w:jc w:val="left"/>
              <w:rPr>
                <w:rFonts w:ascii="Arial" w:hAnsi="Arial" w:cs="Arial"/>
                <w:sz w:val="22"/>
                <w:szCs w:val="22"/>
                <w:lang w:eastAsia="en-US"/>
              </w:rPr>
            </w:pPr>
          </w:p>
        </w:tc>
        <w:sdt>
          <w:sdtPr>
            <w:rPr>
              <w:rFonts w:ascii="Arial" w:hAnsi="Arial" w:cs="Arial"/>
              <w:sz w:val="22"/>
              <w:szCs w:val="22"/>
              <w:lang w:eastAsia="en-US"/>
            </w:rPr>
            <w:id w:val="-1664075246"/>
            <w14:checkbox>
              <w14:checked w14:val="0"/>
              <w14:checkedState w14:val="2612" w14:font="MS Gothic"/>
              <w14:uncheckedState w14:val="2610" w14:font="MS Gothic"/>
            </w14:checkbox>
          </w:sdtPr>
          <w:sdtEndPr/>
          <w:sdtContent>
            <w:tc>
              <w:tcPr>
                <w:tcW w:w="850" w:type="dxa"/>
                <w:shd w:val="clear" w:color="auto" w:fill="BFBFBF"/>
                <w:vAlign w:val="center"/>
              </w:tcPr>
              <w:p w14:paraId="03EABB0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c>
          <w:tcPr>
            <w:tcW w:w="1843" w:type="dxa"/>
            <w:gridSpan w:val="2"/>
            <w:vAlign w:val="center"/>
          </w:tcPr>
          <w:p w14:paraId="5F15A221"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r>
    </w:tbl>
    <w:p w14:paraId="167D839C" w14:textId="77777777" w:rsidR="0018523D" w:rsidRPr="0018523D" w:rsidRDefault="0018523D" w:rsidP="00A77F9A">
      <w:pPr>
        <w:autoSpaceDE w:val="0"/>
        <w:autoSpaceDN w:val="0"/>
        <w:adjustRightInd w:val="0"/>
        <w:spacing w:after="240"/>
        <w:rPr>
          <w:rFonts w:ascii="Arial" w:hAnsi="Arial" w:cs="Arial"/>
          <w:bCs/>
          <w:iCs/>
          <w:sz w:val="20"/>
          <w:szCs w:val="20"/>
          <w:lang w:eastAsia="en-US"/>
        </w:rPr>
      </w:pPr>
    </w:p>
    <w:p w14:paraId="682EABD2" w14:textId="77777777"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8523D" w:rsidRPr="0018523D" w14:paraId="4ACD152B" w14:textId="77777777" w:rsidTr="0018523D">
        <w:tc>
          <w:tcPr>
            <w:tcW w:w="562" w:type="dxa"/>
            <w:shd w:val="clear" w:color="auto" w:fill="F2F2F2"/>
          </w:tcPr>
          <w:p w14:paraId="61828150" w14:textId="77777777" w:rsidR="0018523D" w:rsidRPr="0018523D" w:rsidRDefault="0018523D" w:rsidP="00A77F9A">
            <w:pPr>
              <w:autoSpaceDE w:val="0"/>
              <w:autoSpaceDN w:val="0"/>
              <w:adjustRightInd w:val="0"/>
              <w:jc w:val="left"/>
              <w:rPr>
                <w:rFonts w:ascii="Arial" w:hAnsi="Arial" w:cs="Arial"/>
                <w:sz w:val="22"/>
                <w:szCs w:val="22"/>
                <w:lang w:eastAsia="en-US"/>
              </w:rPr>
            </w:pPr>
          </w:p>
        </w:tc>
        <w:tc>
          <w:tcPr>
            <w:tcW w:w="9918" w:type="dxa"/>
            <w:gridSpan w:val="2"/>
            <w:shd w:val="clear" w:color="auto" w:fill="F2F2F2"/>
          </w:tcPr>
          <w:p w14:paraId="66A7B4B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8523D" w:rsidRPr="0018523D" w14:paraId="192205D5" w14:textId="77777777" w:rsidTr="0018523D">
        <w:trPr>
          <w:trHeight w:val="355"/>
        </w:trPr>
        <w:tc>
          <w:tcPr>
            <w:tcW w:w="562" w:type="dxa"/>
            <w:vAlign w:val="center"/>
          </w:tcPr>
          <w:p w14:paraId="38B1E50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w:t>
            </w:r>
          </w:p>
        </w:tc>
        <w:tc>
          <w:tcPr>
            <w:tcW w:w="8784" w:type="dxa"/>
            <w:vAlign w:val="center"/>
          </w:tcPr>
          <w:p w14:paraId="1BACA958" w14:textId="77777777" w:rsidR="0018523D" w:rsidRPr="0018523D" w:rsidRDefault="009F7F55" w:rsidP="00A77F9A">
            <w:pPr>
              <w:autoSpaceDE w:val="0"/>
              <w:autoSpaceDN w:val="0"/>
              <w:adjustRightInd w:val="0"/>
              <w:jc w:val="left"/>
              <w:rPr>
                <w:rFonts w:ascii="Arial" w:hAnsi="Arial" w:cs="Arial"/>
                <w:b/>
                <w:bCs/>
                <w:sz w:val="22"/>
                <w:szCs w:val="22"/>
                <w:lang w:eastAsia="en-US"/>
              </w:rPr>
            </w:pPr>
            <w:hyperlink r:id="rId54" w:history="1">
              <w:r w:rsidR="0018523D" w:rsidRPr="0018523D">
                <w:rPr>
                  <w:rFonts w:ascii="Arial" w:hAnsi="Arial" w:cs="Arial"/>
                  <w:b/>
                  <w:bCs/>
                  <w:sz w:val="22"/>
                  <w:szCs w:val="22"/>
                  <w:lang w:eastAsia="en-US"/>
                </w:rPr>
                <w:t>UWTSD Research Ethics &amp; Integrity Code of Practice</w:t>
              </w:r>
            </w:hyperlink>
          </w:p>
        </w:tc>
        <w:sdt>
          <w:sdtPr>
            <w:rPr>
              <w:rFonts w:ascii="Arial" w:hAnsi="Arial" w:cs="Arial"/>
              <w:sz w:val="22"/>
              <w:szCs w:val="22"/>
              <w:lang w:eastAsia="en-US"/>
            </w:rPr>
            <w:id w:val="1578479508"/>
            <w14:checkbox>
              <w14:checked w14:val="1"/>
              <w14:checkedState w14:val="2612" w14:font="MS Gothic"/>
              <w14:uncheckedState w14:val="2610" w14:font="MS Gothic"/>
            </w14:checkbox>
          </w:sdtPr>
          <w:sdtEndPr/>
          <w:sdtContent>
            <w:tc>
              <w:tcPr>
                <w:tcW w:w="1134" w:type="dxa"/>
                <w:shd w:val="clear" w:color="auto" w:fill="BFBFBF"/>
                <w:vAlign w:val="center"/>
              </w:tcPr>
              <w:p w14:paraId="49E9605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tc>
          </w:sdtContent>
        </w:sdt>
      </w:tr>
      <w:tr w:rsidR="0018523D" w:rsidRPr="0018523D" w14:paraId="02711DB4" w14:textId="77777777" w:rsidTr="0018523D">
        <w:trPr>
          <w:trHeight w:val="417"/>
        </w:trPr>
        <w:tc>
          <w:tcPr>
            <w:tcW w:w="562" w:type="dxa"/>
            <w:vAlign w:val="center"/>
          </w:tcPr>
          <w:p w14:paraId="49468B81"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2</w:t>
            </w:r>
          </w:p>
        </w:tc>
        <w:tc>
          <w:tcPr>
            <w:tcW w:w="8784" w:type="dxa"/>
            <w:vAlign w:val="center"/>
          </w:tcPr>
          <w:p w14:paraId="3262A683" w14:textId="77777777" w:rsidR="0018523D" w:rsidRPr="0018523D" w:rsidRDefault="0018523D" w:rsidP="00A77F9A">
            <w:pPr>
              <w:autoSpaceDE w:val="0"/>
              <w:autoSpaceDN w:val="0"/>
              <w:adjustRightInd w:val="0"/>
              <w:jc w:val="left"/>
              <w:rPr>
                <w:rFonts w:ascii="Arial" w:hAnsi="Arial" w:cs="Arial"/>
                <w:b/>
                <w:bCs/>
                <w:color w:val="FF0000"/>
                <w:sz w:val="22"/>
                <w:szCs w:val="22"/>
                <w:lang w:eastAsia="en-US"/>
              </w:rPr>
            </w:pPr>
            <w:r w:rsidRPr="0018523D">
              <w:rPr>
                <w:rFonts w:ascii="Arial" w:hAnsi="Arial" w:cs="Arial"/>
                <w:b/>
                <w:bCs/>
                <w:sz w:val="22"/>
                <w:szCs w:val="22"/>
                <w:lang w:eastAsia="en-US"/>
              </w:rPr>
              <w:t>UWTSD Research Data Management Policy</w:t>
            </w:r>
          </w:p>
        </w:tc>
        <w:tc>
          <w:tcPr>
            <w:tcW w:w="1134" w:type="dxa"/>
            <w:shd w:val="clear" w:color="auto" w:fill="BFBFBF"/>
            <w:vAlign w:val="center"/>
          </w:tcPr>
          <w:sdt>
            <w:sdtPr>
              <w:rPr>
                <w:rFonts w:ascii="Arial" w:hAnsi="Arial" w:cs="Arial"/>
                <w:i/>
                <w:sz w:val="22"/>
                <w:szCs w:val="22"/>
                <w:lang w:eastAsia="en-US"/>
              </w:rPr>
              <w:id w:val="-2040961117"/>
              <w14:checkbox>
                <w14:checked w14:val="1"/>
                <w14:checkedState w14:val="2612" w14:font="MS Gothic"/>
                <w14:uncheckedState w14:val="2610" w14:font="MS Gothic"/>
              </w14:checkbox>
            </w:sdtPr>
            <w:sdtEndPr/>
            <w:sdtContent>
              <w:p w14:paraId="0D9AB07B" w14:textId="77777777" w:rsidR="0018523D" w:rsidRPr="0018523D" w:rsidRDefault="0018523D" w:rsidP="00A77F9A">
                <w:pPr>
                  <w:autoSpaceDE w:val="0"/>
                  <w:autoSpaceDN w:val="0"/>
                  <w:adjustRightInd w:val="0"/>
                  <w:jc w:val="center"/>
                  <w:rPr>
                    <w:rFonts w:ascii="Arial" w:hAnsi="Arial" w:cs="Arial"/>
                    <w:i/>
                    <w:sz w:val="22"/>
                    <w:szCs w:val="22"/>
                    <w:lang w:eastAsia="en-US"/>
                  </w:rPr>
                </w:pPr>
                <w:r w:rsidRPr="0018523D">
                  <w:rPr>
                    <w:rFonts w:ascii="Arial" w:eastAsia="MS Gothic" w:hAnsi="Arial" w:cs="Arial" w:hint="eastAsia"/>
                    <w:i/>
                    <w:sz w:val="22"/>
                    <w:szCs w:val="22"/>
                    <w:lang w:eastAsia="en-US"/>
                  </w:rPr>
                  <w:t>☒</w:t>
                </w:r>
              </w:p>
            </w:sdtContent>
          </w:sdt>
        </w:tc>
      </w:tr>
      <w:tr w:rsidR="0018523D" w:rsidRPr="0018523D" w14:paraId="4EC6A85E" w14:textId="77777777" w:rsidTr="0018523D">
        <w:trPr>
          <w:trHeight w:val="409"/>
        </w:trPr>
        <w:tc>
          <w:tcPr>
            <w:tcW w:w="562" w:type="dxa"/>
            <w:vAlign w:val="center"/>
          </w:tcPr>
          <w:p w14:paraId="488D2CA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3</w:t>
            </w:r>
          </w:p>
        </w:tc>
        <w:tc>
          <w:tcPr>
            <w:tcW w:w="8784" w:type="dxa"/>
            <w:vAlign w:val="center"/>
          </w:tcPr>
          <w:p w14:paraId="6AF6C73A" w14:textId="77777777" w:rsidR="0018523D" w:rsidRPr="0018523D" w:rsidRDefault="0018523D" w:rsidP="00A77F9A">
            <w:pPr>
              <w:autoSpaceDE w:val="0"/>
              <w:autoSpaceDN w:val="0"/>
              <w:adjustRightInd w:val="0"/>
              <w:jc w:val="left"/>
              <w:rPr>
                <w:rFonts w:ascii="Arial" w:hAnsi="Arial" w:cs="Arial"/>
                <w:i/>
                <w:sz w:val="22"/>
                <w:szCs w:val="22"/>
                <w:lang w:eastAsia="en-US"/>
              </w:rPr>
            </w:pPr>
            <w:r w:rsidRPr="0018523D">
              <w:rPr>
                <w:rFonts w:ascii="Arial" w:hAnsi="Arial" w:cs="Arial"/>
                <w:i/>
                <w:sz w:val="22"/>
                <w:szCs w:val="22"/>
                <w:lang w:eastAsia="en-US"/>
              </w:rPr>
              <w:t>[List any other relevant documents here]</w:t>
            </w:r>
          </w:p>
        </w:tc>
        <w:tc>
          <w:tcPr>
            <w:tcW w:w="1134" w:type="dxa"/>
            <w:shd w:val="clear" w:color="auto" w:fill="BFBFBF"/>
            <w:vAlign w:val="center"/>
          </w:tcPr>
          <w:sdt>
            <w:sdtPr>
              <w:rPr>
                <w:rFonts w:ascii="Arial" w:hAnsi="Arial" w:cs="Arial"/>
                <w:i/>
                <w:sz w:val="22"/>
                <w:szCs w:val="22"/>
                <w:lang w:eastAsia="en-US"/>
              </w:rPr>
              <w:id w:val="-2087453121"/>
              <w14:checkbox>
                <w14:checked w14:val="0"/>
                <w14:checkedState w14:val="2612" w14:font="MS Gothic"/>
                <w14:uncheckedState w14:val="2610" w14:font="MS Gothic"/>
              </w14:checkbox>
            </w:sdtPr>
            <w:sdtEndPr/>
            <w:sdtContent>
              <w:p w14:paraId="1845F4A2" w14:textId="77777777" w:rsidR="0018523D" w:rsidRPr="0018523D" w:rsidRDefault="0018523D" w:rsidP="00A77F9A">
                <w:pPr>
                  <w:autoSpaceDE w:val="0"/>
                  <w:autoSpaceDN w:val="0"/>
                  <w:adjustRightInd w:val="0"/>
                  <w:jc w:val="center"/>
                  <w:rPr>
                    <w:rFonts w:ascii="Arial" w:hAnsi="Arial" w:cs="Arial"/>
                    <w:i/>
                    <w:sz w:val="22"/>
                    <w:szCs w:val="22"/>
                    <w:lang w:eastAsia="en-US"/>
                  </w:rPr>
                </w:pPr>
                <w:r w:rsidRPr="0018523D">
                  <w:rPr>
                    <w:rFonts w:ascii="Arial" w:eastAsia="MS Gothic" w:hAnsi="Arial" w:cs="Arial" w:hint="eastAsia"/>
                    <w:i/>
                    <w:sz w:val="22"/>
                    <w:szCs w:val="22"/>
                    <w:lang w:eastAsia="en-US"/>
                  </w:rPr>
                  <w:t>☐</w:t>
                </w:r>
              </w:p>
            </w:sdtContent>
          </w:sdt>
        </w:tc>
      </w:tr>
    </w:tbl>
    <w:p w14:paraId="3635FCDC" w14:textId="77777777" w:rsidR="0018523D" w:rsidRPr="0018523D" w:rsidRDefault="0018523D" w:rsidP="00A77F9A">
      <w:pPr>
        <w:autoSpaceDE w:val="0"/>
        <w:autoSpaceDN w:val="0"/>
        <w:adjustRightInd w:val="0"/>
        <w:spacing w:after="240"/>
        <w:rPr>
          <w:rFonts w:ascii="Arial" w:hAnsi="Arial" w:cs="Arial"/>
          <w:b/>
          <w:sz w:val="22"/>
          <w:szCs w:val="22"/>
          <w:lang w:eastAsia="en-US"/>
        </w:rPr>
      </w:pPr>
    </w:p>
    <w:p w14:paraId="50324E2D" w14:textId="77777777" w:rsidR="0018523D" w:rsidRPr="0018523D" w:rsidRDefault="0018523D" w:rsidP="00A77F9A">
      <w:pPr>
        <w:autoSpaceDE w:val="0"/>
        <w:autoSpaceDN w:val="0"/>
        <w:adjustRightInd w:val="0"/>
        <w:rPr>
          <w:rFonts w:ascii="Arial" w:hAnsi="Arial" w:cs="Arial"/>
          <w:b/>
          <w:sz w:val="22"/>
          <w:szCs w:val="22"/>
          <w:lang w:eastAsia="en-US"/>
        </w:rPr>
      </w:pPr>
      <w:r w:rsidRPr="0018523D">
        <w:rPr>
          <w:rFonts w:ascii="Arial" w:hAnsi="Arial" w:cs="Arial"/>
          <w:b/>
          <w:sz w:val="22"/>
          <w:szCs w:val="22"/>
          <w:lang w:eastAsia="en-US"/>
        </w:rPr>
        <w:t>SECTION D: External Collaborative Research Activity</w:t>
      </w:r>
    </w:p>
    <w:p w14:paraId="34EDEE6A" w14:textId="77777777" w:rsidR="0018523D" w:rsidRPr="0018523D" w:rsidRDefault="0018523D" w:rsidP="00A77F9A">
      <w:pPr>
        <w:autoSpaceDE w:val="0"/>
        <w:autoSpaceDN w:val="0"/>
        <w:adjustRightInd w:val="0"/>
        <w:spacing w:after="240"/>
        <w:rPr>
          <w:rFonts w:ascii="Arial" w:hAnsi="Arial" w:cs="Arial"/>
          <w:sz w:val="22"/>
          <w:szCs w:val="22"/>
          <w:lang w:eastAsia="en-US"/>
        </w:rPr>
      </w:pPr>
      <w:r w:rsidRPr="0018523D">
        <w:rPr>
          <w:rFonts w:ascii="Arial" w:hAnsi="Arial" w:cs="Arial"/>
          <w:sz w:val="22"/>
          <w:szCs w:val="22"/>
          <w:lang w:eastAsia="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8523D" w:rsidRPr="0018523D" w14:paraId="06626009" w14:textId="77777777" w:rsidTr="0018523D">
        <w:trPr>
          <w:trHeight w:val="227"/>
        </w:trPr>
        <w:tc>
          <w:tcPr>
            <w:tcW w:w="562" w:type="dxa"/>
            <w:shd w:val="clear" w:color="auto" w:fill="F2F2F2"/>
          </w:tcPr>
          <w:p w14:paraId="26E018B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w:t>
            </w:r>
          </w:p>
        </w:tc>
        <w:tc>
          <w:tcPr>
            <w:tcW w:w="3823" w:type="dxa"/>
            <w:shd w:val="clear" w:color="auto" w:fill="F2F2F2"/>
          </w:tcPr>
          <w:p w14:paraId="7E213E3B" w14:textId="77777777" w:rsidR="0018523D" w:rsidRPr="0018523D" w:rsidRDefault="0018523D" w:rsidP="00A77F9A">
            <w:pPr>
              <w:autoSpaceDE w:val="0"/>
              <w:autoSpaceDN w:val="0"/>
              <w:adjustRightInd w:val="0"/>
              <w:rPr>
                <w:rFonts w:ascii="Arial" w:hAnsi="Arial" w:cs="Arial"/>
                <w:sz w:val="22"/>
                <w:szCs w:val="22"/>
                <w:lang w:eastAsia="en-US"/>
              </w:rPr>
            </w:pPr>
            <w:r w:rsidRPr="0018523D">
              <w:rPr>
                <w:rFonts w:ascii="Arial" w:hAnsi="Arial" w:cs="Arial"/>
                <w:sz w:val="22"/>
                <w:szCs w:val="22"/>
                <w:lang w:eastAsia="en-US"/>
              </w:rPr>
              <w:t>Institution</w:t>
            </w:r>
          </w:p>
        </w:tc>
        <w:tc>
          <w:tcPr>
            <w:tcW w:w="6095" w:type="dxa"/>
            <w:gridSpan w:val="6"/>
          </w:tcPr>
          <w:p w14:paraId="5C5D5325" w14:textId="77777777" w:rsidR="0018523D" w:rsidRPr="0018523D" w:rsidRDefault="0018523D" w:rsidP="00A77F9A">
            <w:pPr>
              <w:autoSpaceDE w:val="0"/>
              <w:autoSpaceDN w:val="0"/>
              <w:adjustRightInd w:val="0"/>
              <w:jc w:val="left"/>
              <w:rPr>
                <w:rFonts w:ascii="Arial" w:hAnsi="Arial" w:cs="Arial"/>
                <w:bCs/>
                <w:sz w:val="22"/>
                <w:szCs w:val="22"/>
                <w:lang w:eastAsia="en-US"/>
              </w:rPr>
            </w:pPr>
          </w:p>
          <w:p w14:paraId="034B9A12"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r>
      <w:tr w:rsidR="0018523D" w:rsidRPr="0018523D" w14:paraId="3C9B57E8" w14:textId="77777777" w:rsidTr="0018523D">
        <w:trPr>
          <w:trHeight w:val="227"/>
        </w:trPr>
        <w:tc>
          <w:tcPr>
            <w:tcW w:w="562" w:type="dxa"/>
            <w:shd w:val="clear" w:color="auto" w:fill="F2F2F2"/>
          </w:tcPr>
          <w:p w14:paraId="070AF54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2</w:t>
            </w:r>
          </w:p>
        </w:tc>
        <w:tc>
          <w:tcPr>
            <w:tcW w:w="3823" w:type="dxa"/>
            <w:shd w:val="clear" w:color="auto" w:fill="F2F2F2"/>
          </w:tcPr>
          <w:p w14:paraId="4A70F54F" w14:textId="77777777" w:rsidR="0018523D" w:rsidRPr="0018523D" w:rsidRDefault="0018523D" w:rsidP="00A77F9A">
            <w:pPr>
              <w:autoSpaceDE w:val="0"/>
              <w:autoSpaceDN w:val="0"/>
              <w:adjustRightInd w:val="0"/>
              <w:rPr>
                <w:rFonts w:ascii="Arial" w:hAnsi="Arial" w:cs="Arial"/>
                <w:sz w:val="22"/>
                <w:szCs w:val="22"/>
                <w:lang w:eastAsia="en-US"/>
              </w:rPr>
            </w:pPr>
            <w:r w:rsidRPr="0018523D">
              <w:rPr>
                <w:rFonts w:ascii="Arial" w:hAnsi="Arial" w:cs="Arial"/>
                <w:sz w:val="22"/>
                <w:szCs w:val="22"/>
                <w:lang w:eastAsia="en-US"/>
              </w:rPr>
              <w:t>Contact person name</w:t>
            </w:r>
          </w:p>
        </w:tc>
        <w:tc>
          <w:tcPr>
            <w:tcW w:w="6095" w:type="dxa"/>
            <w:gridSpan w:val="6"/>
          </w:tcPr>
          <w:p w14:paraId="6A7FB5AF" w14:textId="77777777" w:rsidR="0018523D" w:rsidRPr="0018523D" w:rsidRDefault="0018523D" w:rsidP="00A77F9A">
            <w:pPr>
              <w:autoSpaceDE w:val="0"/>
              <w:autoSpaceDN w:val="0"/>
              <w:adjustRightInd w:val="0"/>
              <w:jc w:val="left"/>
              <w:rPr>
                <w:rFonts w:ascii="Arial" w:hAnsi="Arial" w:cs="Arial"/>
                <w:bCs/>
                <w:sz w:val="22"/>
                <w:szCs w:val="22"/>
                <w:lang w:eastAsia="en-US"/>
              </w:rPr>
            </w:pPr>
          </w:p>
          <w:p w14:paraId="4069F9A7"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r>
      <w:tr w:rsidR="0018523D" w:rsidRPr="0018523D" w14:paraId="3919F35D" w14:textId="77777777" w:rsidTr="0018523D">
        <w:trPr>
          <w:trHeight w:val="227"/>
        </w:trPr>
        <w:tc>
          <w:tcPr>
            <w:tcW w:w="562" w:type="dxa"/>
            <w:shd w:val="clear" w:color="auto" w:fill="F2F2F2"/>
          </w:tcPr>
          <w:p w14:paraId="2E8829C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3</w:t>
            </w:r>
          </w:p>
        </w:tc>
        <w:tc>
          <w:tcPr>
            <w:tcW w:w="3823" w:type="dxa"/>
            <w:shd w:val="clear" w:color="auto" w:fill="F2F2F2"/>
          </w:tcPr>
          <w:p w14:paraId="38B6E672" w14:textId="77777777" w:rsidR="0018523D" w:rsidRPr="0018523D" w:rsidRDefault="0018523D" w:rsidP="00A77F9A">
            <w:pPr>
              <w:autoSpaceDE w:val="0"/>
              <w:autoSpaceDN w:val="0"/>
              <w:adjustRightInd w:val="0"/>
              <w:rPr>
                <w:rFonts w:ascii="Arial" w:hAnsi="Arial" w:cs="Arial"/>
                <w:sz w:val="22"/>
                <w:szCs w:val="22"/>
                <w:lang w:eastAsia="en-US"/>
              </w:rPr>
            </w:pPr>
            <w:r w:rsidRPr="0018523D">
              <w:rPr>
                <w:rFonts w:ascii="Arial" w:hAnsi="Arial" w:cs="Arial"/>
                <w:sz w:val="22"/>
                <w:szCs w:val="22"/>
                <w:lang w:eastAsia="en-US"/>
              </w:rPr>
              <w:t>Contact person e-mail address</w:t>
            </w:r>
          </w:p>
          <w:p w14:paraId="5BB37DA0" w14:textId="77777777" w:rsidR="0018523D" w:rsidRPr="0018523D" w:rsidRDefault="0018523D" w:rsidP="00A77F9A">
            <w:pPr>
              <w:autoSpaceDE w:val="0"/>
              <w:autoSpaceDN w:val="0"/>
              <w:adjustRightInd w:val="0"/>
              <w:rPr>
                <w:rFonts w:ascii="Arial" w:hAnsi="Arial" w:cs="Arial"/>
                <w:sz w:val="22"/>
                <w:szCs w:val="22"/>
                <w:lang w:eastAsia="en-US"/>
              </w:rPr>
            </w:pPr>
          </w:p>
        </w:tc>
        <w:tc>
          <w:tcPr>
            <w:tcW w:w="6095" w:type="dxa"/>
            <w:gridSpan w:val="6"/>
          </w:tcPr>
          <w:p w14:paraId="0FE757A4"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r>
      <w:tr w:rsidR="0018523D" w:rsidRPr="0018523D" w14:paraId="05F713CC" w14:textId="77777777" w:rsidTr="0018523D">
        <w:tc>
          <w:tcPr>
            <w:tcW w:w="562" w:type="dxa"/>
            <w:shd w:val="clear" w:color="auto" w:fill="F2F2F2"/>
          </w:tcPr>
          <w:p w14:paraId="339A06E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4</w:t>
            </w:r>
          </w:p>
        </w:tc>
        <w:tc>
          <w:tcPr>
            <w:tcW w:w="6232" w:type="dxa"/>
            <w:gridSpan w:val="2"/>
            <w:shd w:val="clear" w:color="auto" w:fill="F2F2F2"/>
          </w:tcPr>
          <w:p w14:paraId="3706EC9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Is your research externally funded?</w:t>
            </w:r>
          </w:p>
        </w:tc>
        <w:tc>
          <w:tcPr>
            <w:tcW w:w="993" w:type="dxa"/>
            <w:shd w:val="clear" w:color="auto" w:fill="F2F2F2"/>
            <w:vAlign w:val="center"/>
          </w:tcPr>
          <w:p w14:paraId="1FAFF4B7"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
                <w:sz w:val="22"/>
                <w:szCs w:val="22"/>
                <w:lang w:eastAsia="en-US"/>
              </w:rPr>
              <w:t>YES</w:t>
            </w:r>
          </w:p>
        </w:tc>
        <w:tc>
          <w:tcPr>
            <w:tcW w:w="850" w:type="dxa"/>
            <w:shd w:val="clear" w:color="auto" w:fill="D9D9D9"/>
            <w:vAlign w:val="center"/>
          </w:tcPr>
          <w:p w14:paraId="3C4BD45E" w14:textId="77777777" w:rsidR="0018523D" w:rsidRPr="0018523D" w:rsidRDefault="009F7F55" w:rsidP="00A77F9A">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563443322"/>
                <w14:checkbox>
                  <w14:checked w14:val="0"/>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441EE35A"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748419000"/>
              <w14:checkbox>
                <w14:checked w14:val="0"/>
                <w14:checkedState w14:val="2612" w14:font="MS Gothic"/>
                <w14:uncheckedState w14:val="2610" w14:font="MS Gothic"/>
              </w14:checkbox>
            </w:sdtPr>
            <w:sdtEndPr/>
            <w:sdtContent>
              <w:p w14:paraId="7004DF4A"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1073CC91" w14:textId="77777777" w:rsidTr="0018523D">
        <w:tc>
          <w:tcPr>
            <w:tcW w:w="562" w:type="dxa"/>
            <w:shd w:val="clear" w:color="auto" w:fill="F2F2F2"/>
          </w:tcPr>
          <w:p w14:paraId="72BF1A9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lastRenderedPageBreak/>
              <w:t>5</w:t>
            </w:r>
          </w:p>
        </w:tc>
        <w:tc>
          <w:tcPr>
            <w:tcW w:w="6232" w:type="dxa"/>
            <w:gridSpan w:val="2"/>
            <w:shd w:val="clear" w:color="auto" w:fill="F2F2F2"/>
          </w:tcPr>
          <w:p w14:paraId="286C6734"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Are you in receipt of a KESS scholarship?</w:t>
            </w:r>
          </w:p>
        </w:tc>
        <w:tc>
          <w:tcPr>
            <w:tcW w:w="993" w:type="dxa"/>
            <w:shd w:val="clear" w:color="auto" w:fill="F2F2F2"/>
            <w:vAlign w:val="center"/>
          </w:tcPr>
          <w:p w14:paraId="61C00709"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
                <w:sz w:val="22"/>
                <w:szCs w:val="22"/>
                <w:lang w:eastAsia="en-US"/>
              </w:rPr>
              <w:t>YES</w:t>
            </w:r>
          </w:p>
        </w:tc>
        <w:tc>
          <w:tcPr>
            <w:tcW w:w="850" w:type="dxa"/>
            <w:shd w:val="clear" w:color="auto" w:fill="D9D9D9"/>
            <w:vAlign w:val="center"/>
          </w:tcPr>
          <w:p w14:paraId="1EDAD99C" w14:textId="77777777" w:rsidR="0018523D" w:rsidRPr="0018523D" w:rsidRDefault="009F7F55" w:rsidP="00A77F9A">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911424659"/>
                <w14:checkbox>
                  <w14:checked w14:val="0"/>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4CDAFA61"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876681663"/>
              <w14:checkbox>
                <w14:checked w14:val="0"/>
                <w14:checkedState w14:val="2612" w14:font="MS Gothic"/>
                <w14:uncheckedState w14:val="2610" w14:font="MS Gothic"/>
              </w14:checkbox>
            </w:sdtPr>
            <w:sdtEndPr/>
            <w:sdtContent>
              <w:p w14:paraId="07C44ABC"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01BA450B" w14:textId="77777777" w:rsidTr="0018523D">
        <w:trPr>
          <w:trHeight w:val="386"/>
        </w:trPr>
        <w:tc>
          <w:tcPr>
            <w:tcW w:w="562" w:type="dxa"/>
            <w:shd w:val="clear" w:color="auto" w:fill="F2F2F2"/>
          </w:tcPr>
          <w:p w14:paraId="457B87F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6</w:t>
            </w:r>
          </w:p>
        </w:tc>
        <w:tc>
          <w:tcPr>
            <w:tcW w:w="3823" w:type="dxa"/>
            <w:vMerge w:val="restart"/>
            <w:shd w:val="clear" w:color="auto" w:fill="F2F2F2"/>
          </w:tcPr>
          <w:p w14:paraId="2F1C6F9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Are you specifically employed to undertake this research in either a paid or voluntary capacity?</w:t>
            </w:r>
          </w:p>
        </w:tc>
        <w:tc>
          <w:tcPr>
            <w:tcW w:w="2409" w:type="dxa"/>
          </w:tcPr>
          <w:p w14:paraId="70F1D1AA"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Voluntary</w:t>
            </w:r>
          </w:p>
        </w:tc>
        <w:tc>
          <w:tcPr>
            <w:tcW w:w="993" w:type="dxa"/>
            <w:shd w:val="clear" w:color="auto" w:fill="F2F2F2"/>
            <w:vAlign w:val="center"/>
          </w:tcPr>
          <w:p w14:paraId="0805507C"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1452555905"/>
              <w14:checkbox>
                <w14:checked w14:val="0"/>
                <w14:checkedState w14:val="2612" w14:font="MS Gothic"/>
                <w14:uncheckedState w14:val="2610" w14:font="MS Gothic"/>
              </w14:checkbox>
            </w:sdtPr>
            <w:sdtEndPr/>
            <w:sdtContent>
              <w:p w14:paraId="4EED63E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82" w:type="dxa"/>
            <w:shd w:val="clear" w:color="auto" w:fill="F2F2F2"/>
            <w:vAlign w:val="center"/>
          </w:tcPr>
          <w:p w14:paraId="041ECAB3"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824587797"/>
              <w14:checkbox>
                <w14:checked w14:val="0"/>
                <w14:checkedState w14:val="2612" w14:font="MS Gothic"/>
                <w14:uncheckedState w14:val="2610" w14:font="MS Gothic"/>
              </w14:checkbox>
            </w:sdtPr>
            <w:sdtEndPr/>
            <w:sdtContent>
              <w:p w14:paraId="2C52DB78"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172EB539" w14:textId="77777777" w:rsidTr="0018523D">
        <w:trPr>
          <w:trHeight w:val="386"/>
        </w:trPr>
        <w:tc>
          <w:tcPr>
            <w:tcW w:w="562" w:type="dxa"/>
            <w:shd w:val="clear" w:color="auto" w:fill="F2F2F2"/>
          </w:tcPr>
          <w:p w14:paraId="61F75E2F"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7</w:t>
            </w:r>
          </w:p>
        </w:tc>
        <w:tc>
          <w:tcPr>
            <w:tcW w:w="3823" w:type="dxa"/>
            <w:vMerge/>
            <w:shd w:val="clear" w:color="auto" w:fill="F2F2F2"/>
          </w:tcPr>
          <w:p w14:paraId="69E50AD7" w14:textId="77777777" w:rsidR="0018523D" w:rsidRPr="0018523D" w:rsidRDefault="0018523D" w:rsidP="00A77F9A">
            <w:pPr>
              <w:autoSpaceDE w:val="0"/>
              <w:autoSpaceDN w:val="0"/>
              <w:adjustRightInd w:val="0"/>
              <w:jc w:val="left"/>
              <w:rPr>
                <w:rFonts w:ascii="Arial" w:hAnsi="Arial" w:cs="Arial"/>
                <w:sz w:val="22"/>
                <w:szCs w:val="22"/>
                <w:lang w:eastAsia="en-US"/>
              </w:rPr>
            </w:pPr>
          </w:p>
        </w:tc>
        <w:tc>
          <w:tcPr>
            <w:tcW w:w="2409" w:type="dxa"/>
          </w:tcPr>
          <w:p w14:paraId="12DDBBD1"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Employed</w:t>
            </w:r>
          </w:p>
        </w:tc>
        <w:tc>
          <w:tcPr>
            <w:tcW w:w="993" w:type="dxa"/>
            <w:shd w:val="clear" w:color="auto" w:fill="F2F2F2"/>
            <w:vAlign w:val="center"/>
          </w:tcPr>
          <w:p w14:paraId="5F7AEF01"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361060577"/>
              <w14:checkbox>
                <w14:checked w14:val="0"/>
                <w14:checkedState w14:val="2612" w14:font="MS Gothic"/>
                <w14:uncheckedState w14:val="2610" w14:font="MS Gothic"/>
              </w14:checkbox>
            </w:sdtPr>
            <w:sdtEndPr/>
            <w:sdtContent>
              <w:p w14:paraId="0A2FEE6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82" w:type="dxa"/>
            <w:shd w:val="clear" w:color="auto" w:fill="F2F2F2"/>
            <w:vAlign w:val="center"/>
          </w:tcPr>
          <w:p w14:paraId="6BD9B49D"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007364088"/>
              <w14:checkbox>
                <w14:checked w14:val="0"/>
                <w14:checkedState w14:val="2612" w14:font="MS Gothic"/>
                <w14:uncheckedState w14:val="2610" w14:font="MS Gothic"/>
              </w14:checkbox>
            </w:sdtPr>
            <w:sdtEndPr/>
            <w:sdtContent>
              <w:p w14:paraId="19F2EB04"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10994705" w14:textId="77777777" w:rsidTr="0018523D">
        <w:tc>
          <w:tcPr>
            <w:tcW w:w="562" w:type="dxa"/>
            <w:shd w:val="clear" w:color="auto" w:fill="F2F2F2"/>
          </w:tcPr>
          <w:p w14:paraId="75EB0B18"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8</w:t>
            </w:r>
          </w:p>
        </w:tc>
        <w:tc>
          <w:tcPr>
            <w:tcW w:w="3823" w:type="dxa"/>
            <w:shd w:val="clear" w:color="auto" w:fill="F2F2F2"/>
          </w:tcPr>
          <w:p w14:paraId="55158B2F" w14:textId="470FAB5E"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 xml:space="preserve">Is the research being undertaken within an existing UWTSD </w:t>
            </w:r>
            <w:r w:rsidR="00C10B7B" w:rsidRPr="0018523D">
              <w:rPr>
                <w:rFonts w:ascii="Arial" w:hAnsi="Arial" w:cs="Arial"/>
                <w:sz w:val="22"/>
                <w:szCs w:val="22"/>
                <w:lang w:eastAsia="en-US"/>
              </w:rPr>
              <w:t>Atheroma</w:t>
            </w:r>
            <w:r w:rsidRPr="0018523D">
              <w:rPr>
                <w:rFonts w:ascii="Arial" w:hAnsi="Arial" w:cs="Arial"/>
                <w:sz w:val="22"/>
                <w:szCs w:val="22"/>
                <w:lang w:eastAsia="en-US"/>
              </w:rPr>
              <w:t xml:space="preserve"> Professional Learning Partnership (APLP)?</w:t>
            </w:r>
          </w:p>
        </w:tc>
        <w:tc>
          <w:tcPr>
            <w:tcW w:w="2409" w:type="dxa"/>
          </w:tcPr>
          <w:p w14:paraId="36896078"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If YES then the permission question below does not need to be answered.</w:t>
            </w:r>
          </w:p>
        </w:tc>
        <w:tc>
          <w:tcPr>
            <w:tcW w:w="993" w:type="dxa"/>
            <w:shd w:val="clear" w:color="auto" w:fill="F2F2F2"/>
            <w:vAlign w:val="center"/>
          </w:tcPr>
          <w:p w14:paraId="4F469FA1"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sz w:val="22"/>
                <w:szCs w:val="22"/>
                <w:lang w:eastAsia="en-US"/>
              </w:rPr>
              <w:t>YES</w:t>
            </w:r>
          </w:p>
        </w:tc>
        <w:tc>
          <w:tcPr>
            <w:tcW w:w="850" w:type="dxa"/>
            <w:shd w:val="clear" w:color="auto" w:fill="D9D9D9"/>
            <w:vAlign w:val="center"/>
          </w:tcPr>
          <w:p w14:paraId="6366BAA1" w14:textId="77777777" w:rsidR="0018523D" w:rsidRPr="0018523D" w:rsidRDefault="009F7F55" w:rsidP="00A77F9A">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48506529"/>
                <w14:checkbox>
                  <w14:checked w14:val="0"/>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771295D7"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039408862"/>
              <w14:checkbox>
                <w14:checked w14:val="0"/>
                <w14:checkedState w14:val="2612" w14:font="MS Gothic"/>
                <w14:uncheckedState w14:val="2610" w14:font="MS Gothic"/>
              </w14:checkbox>
            </w:sdtPr>
            <w:sdtEndPr/>
            <w:sdtContent>
              <w:p w14:paraId="1F0B53C4"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1B464506" w14:textId="77777777" w:rsidTr="0018523D">
        <w:tc>
          <w:tcPr>
            <w:tcW w:w="562" w:type="dxa"/>
            <w:shd w:val="clear" w:color="auto" w:fill="F2F2F2"/>
          </w:tcPr>
          <w:p w14:paraId="634642D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9</w:t>
            </w:r>
          </w:p>
        </w:tc>
        <w:tc>
          <w:tcPr>
            <w:tcW w:w="3823" w:type="dxa"/>
            <w:shd w:val="clear" w:color="auto" w:fill="F2F2F2"/>
          </w:tcPr>
          <w:p w14:paraId="197FED08"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Has permission to undertake the research has been provided by the partner organisation?</w:t>
            </w:r>
          </w:p>
        </w:tc>
        <w:tc>
          <w:tcPr>
            <w:tcW w:w="2409" w:type="dxa"/>
          </w:tcPr>
          <w:p w14:paraId="5BB51017"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(If YES attach copy)</w:t>
            </w:r>
          </w:p>
          <w:p w14:paraId="4C37276F" w14:textId="77777777" w:rsidR="0018523D" w:rsidRPr="0018523D" w:rsidDel="008461D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If NO the application cannot continue</w:t>
            </w:r>
          </w:p>
        </w:tc>
        <w:tc>
          <w:tcPr>
            <w:tcW w:w="993" w:type="dxa"/>
            <w:shd w:val="clear" w:color="auto" w:fill="F2F2F2"/>
            <w:vAlign w:val="center"/>
          </w:tcPr>
          <w:p w14:paraId="7AF0A86F"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2"/>
                <w:lang w:eastAsia="en-US"/>
              </w:rPr>
              <w:t>YES</w:t>
            </w:r>
          </w:p>
        </w:tc>
        <w:tc>
          <w:tcPr>
            <w:tcW w:w="850" w:type="dxa"/>
            <w:shd w:val="clear" w:color="auto" w:fill="D9D9D9"/>
            <w:vAlign w:val="center"/>
          </w:tcPr>
          <w:p w14:paraId="7D7AA5BA" w14:textId="77777777" w:rsidR="0018523D" w:rsidRPr="0018523D" w:rsidRDefault="009F7F55" w:rsidP="00A77F9A">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85717742"/>
                <w14:checkbox>
                  <w14:checked w14:val="0"/>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c>
          <w:tcPr>
            <w:tcW w:w="992" w:type="dxa"/>
            <w:gridSpan w:val="2"/>
            <w:shd w:val="clear" w:color="auto" w:fill="F2F2F2"/>
            <w:vAlign w:val="center"/>
          </w:tcPr>
          <w:p w14:paraId="6534D711"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912467415"/>
              <w14:checkbox>
                <w14:checked w14:val="0"/>
                <w14:checkedState w14:val="2612" w14:font="MS Gothic"/>
                <w14:uncheckedState w14:val="2610" w14:font="MS Gothic"/>
              </w14:checkbox>
            </w:sdtPr>
            <w:sdtEndPr/>
            <w:sdtContent>
              <w:p w14:paraId="372B82D0"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bl>
    <w:p w14:paraId="71D2BA63" w14:textId="77777777" w:rsidR="0018523D" w:rsidRPr="0018523D" w:rsidRDefault="0018523D" w:rsidP="00A77F9A">
      <w:pPr>
        <w:jc w:val="left"/>
        <w:rPr>
          <w:rFonts w:ascii="Arial" w:hAnsi="Arial" w:cs="Arial"/>
          <w:bCs/>
          <w:iCs/>
          <w:sz w:val="16"/>
          <w:szCs w:val="16"/>
          <w:lang w:eastAsia="en-US"/>
        </w:rPr>
      </w:pPr>
    </w:p>
    <w:p w14:paraId="3C45658C" w14:textId="77777777" w:rsidR="0018523D" w:rsidRPr="0018523D" w:rsidRDefault="0018523D" w:rsidP="00A77F9A">
      <w:pPr>
        <w:jc w:val="left"/>
        <w:rPr>
          <w:rFonts w:ascii="Arial" w:hAnsi="Arial" w:cs="Arial"/>
          <w:b/>
          <w:bCs/>
          <w:iCs/>
          <w:sz w:val="22"/>
          <w:szCs w:val="22"/>
          <w:lang w:eastAsia="en-US"/>
        </w:rPr>
      </w:pPr>
    </w:p>
    <w:p w14:paraId="66BF3C93" w14:textId="77777777" w:rsidR="009C2E04" w:rsidRDefault="009C2E04" w:rsidP="00A77F9A">
      <w:pPr>
        <w:autoSpaceDE w:val="0"/>
        <w:autoSpaceDN w:val="0"/>
        <w:adjustRightInd w:val="0"/>
        <w:spacing w:after="240"/>
        <w:rPr>
          <w:rFonts w:ascii="Arial" w:hAnsi="Arial" w:cs="Arial"/>
          <w:b/>
          <w:sz w:val="22"/>
          <w:szCs w:val="22"/>
          <w:lang w:eastAsia="en-US"/>
        </w:rPr>
      </w:pPr>
    </w:p>
    <w:p w14:paraId="4D556FD2" w14:textId="0B8E221C"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8523D" w:rsidRPr="0018523D" w14:paraId="6B1E6E4E" w14:textId="77777777" w:rsidTr="0018523D">
        <w:trPr>
          <w:trHeight w:val="507"/>
        </w:trPr>
        <w:tc>
          <w:tcPr>
            <w:tcW w:w="567" w:type="dxa"/>
            <w:shd w:val="clear" w:color="auto" w:fill="F2F2F2"/>
            <w:vAlign w:val="center"/>
          </w:tcPr>
          <w:p w14:paraId="61AF9B76"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10</w:t>
            </w:r>
          </w:p>
        </w:tc>
        <w:tc>
          <w:tcPr>
            <w:tcW w:w="6237" w:type="dxa"/>
            <w:shd w:val="clear" w:color="auto" w:fill="F2F2F2"/>
            <w:vAlign w:val="center"/>
          </w:tcPr>
          <w:p w14:paraId="28EBE558"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Does this organisation have its own ethics approval system?</w:t>
            </w:r>
          </w:p>
        </w:tc>
        <w:tc>
          <w:tcPr>
            <w:tcW w:w="993" w:type="dxa"/>
            <w:shd w:val="clear" w:color="auto" w:fill="F2F2F2"/>
            <w:vAlign w:val="center"/>
          </w:tcPr>
          <w:p w14:paraId="7CCA34E3"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895" w:type="dxa"/>
            <w:shd w:val="clear" w:color="auto" w:fill="BFBFBF"/>
            <w:vAlign w:val="center"/>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EndPr/>
            <w:sdtContent>
              <w:p w14:paraId="745BD316"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c>
          <w:tcPr>
            <w:tcW w:w="947" w:type="dxa"/>
            <w:shd w:val="clear" w:color="auto" w:fill="F2F2F2"/>
            <w:vAlign w:val="center"/>
          </w:tcPr>
          <w:p w14:paraId="01BDDF1E"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c>
          <w:tcPr>
            <w:tcW w:w="851" w:type="dxa"/>
            <w:shd w:val="clear" w:color="auto" w:fill="BFBFBF"/>
            <w:vAlign w:val="center"/>
          </w:tcPr>
          <w:sdt>
            <w:sdtPr>
              <w:rPr>
                <w:rFonts w:ascii="Arial" w:hAnsi="Arial" w:cs="Arial"/>
                <w:bCs/>
                <w:sz w:val="22"/>
                <w:szCs w:val="22"/>
                <w:lang w:eastAsia="en-US"/>
              </w:rPr>
              <w:id w:val="-711570112"/>
              <w14:checkbox>
                <w14:checked w14:val="0"/>
                <w14:checkedState w14:val="2612" w14:font="MS Gothic"/>
                <w14:uncheckedState w14:val="2610" w14:font="MS Gothic"/>
              </w14:checkbox>
            </w:sdtPr>
            <w:sdtEndPr/>
            <w:sdtContent>
              <w:p w14:paraId="6C253991"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1B0CB520" w14:textId="77777777" w:rsidTr="00B66655">
        <w:tc>
          <w:tcPr>
            <w:tcW w:w="567" w:type="dxa"/>
          </w:tcPr>
          <w:p w14:paraId="097A9635"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c>
          <w:tcPr>
            <w:tcW w:w="9923" w:type="dxa"/>
            <w:gridSpan w:val="5"/>
          </w:tcPr>
          <w:p w14:paraId="3EE12A13" w14:textId="77777777" w:rsidR="0018523D" w:rsidRPr="0018523D" w:rsidRDefault="0018523D" w:rsidP="00A77F9A">
            <w:pPr>
              <w:autoSpaceDE w:val="0"/>
              <w:autoSpaceDN w:val="0"/>
              <w:adjustRightInd w:val="0"/>
              <w:jc w:val="left"/>
              <w:rPr>
                <w:rFonts w:ascii="Arial" w:hAnsi="Arial" w:cs="Arial"/>
                <w:bCs/>
                <w:sz w:val="22"/>
                <w:szCs w:val="22"/>
                <w:lang w:eastAsia="en-US"/>
              </w:rPr>
            </w:pPr>
          </w:p>
          <w:p w14:paraId="5F17E4EE"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bCs/>
                <w:sz w:val="22"/>
                <w:szCs w:val="22"/>
                <w:lang w:eastAsia="en-US"/>
              </w:rPr>
              <w:t>If Yes, please attach a copy of any final approval (or interim approval) from the organisation (this may be a copy of an email if appropriate).</w:t>
            </w:r>
          </w:p>
          <w:p w14:paraId="32B669FC" w14:textId="77777777" w:rsidR="0018523D" w:rsidRPr="0018523D" w:rsidRDefault="0018523D" w:rsidP="00A77F9A">
            <w:pPr>
              <w:autoSpaceDE w:val="0"/>
              <w:autoSpaceDN w:val="0"/>
              <w:adjustRightInd w:val="0"/>
              <w:jc w:val="left"/>
              <w:rPr>
                <w:rFonts w:ascii="Arial" w:hAnsi="Arial" w:cs="Arial"/>
                <w:b/>
                <w:bCs/>
                <w:sz w:val="22"/>
                <w:szCs w:val="22"/>
                <w:lang w:eastAsia="en-US"/>
              </w:rPr>
            </w:pPr>
          </w:p>
        </w:tc>
      </w:tr>
    </w:tbl>
    <w:p w14:paraId="518D5887" w14:textId="77777777" w:rsidR="0018523D" w:rsidRPr="0018523D" w:rsidRDefault="0018523D" w:rsidP="00A77F9A">
      <w:pPr>
        <w:autoSpaceDE w:val="0"/>
        <w:autoSpaceDN w:val="0"/>
        <w:adjustRightInd w:val="0"/>
        <w:spacing w:after="240"/>
        <w:rPr>
          <w:rFonts w:ascii="Arial" w:hAnsi="Arial" w:cs="Arial"/>
          <w:b/>
          <w:sz w:val="22"/>
          <w:szCs w:val="22"/>
          <w:lang w:eastAsia="en-US"/>
        </w:rPr>
      </w:pPr>
    </w:p>
    <w:p w14:paraId="368A0CF5" w14:textId="77777777"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8523D" w:rsidRPr="0018523D" w14:paraId="76189892" w14:textId="77777777" w:rsidTr="0018523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91FEBA4"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89FEE37"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A825C37" w14:textId="41D908BA" w:rsidR="0018523D" w:rsidRPr="0018523D" w:rsidRDefault="00D90C8F" w:rsidP="00A77F9A">
            <w:pPr>
              <w:rPr>
                <w:rFonts w:cstheme="minorHAnsi"/>
                <w:lang w:val="en-US"/>
              </w:rPr>
            </w:pPr>
            <w:r>
              <w:rPr>
                <w:rStyle w:val="normaltextrun"/>
                <w:rFonts w:cstheme="minorHAnsi"/>
                <w:lang w:val="en-US"/>
              </w:rPr>
              <w:t xml:space="preserve">Esports: A </w:t>
            </w:r>
            <w:r w:rsidR="00152CC7">
              <w:rPr>
                <w:rStyle w:val="normaltextrun"/>
                <w:rFonts w:cstheme="minorHAnsi"/>
                <w:lang w:val="en-US"/>
              </w:rPr>
              <w:t>B</w:t>
            </w:r>
            <w:r>
              <w:rPr>
                <w:rStyle w:val="normaltextrun"/>
                <w:rFonts w:cstheme="minorHAnsi"/>
                <w:lang w:val="en-US"/>
              </w:rPr>
              <w:t xml:space="preserve">reath </w:t>
            </w:r>
            <w:r w:rsidR="00152CC7">
              <w:rPr>
                <w:rStyle w:val="normaltextrun"/>
                <w:rFonts w:cstheme="minorHAnsi"/>
                <w:lang w:val="en-US"/>
              </w:rPr>
              <w:t>O</w:t>
            </w:r>
            <w:r>
              <w:rPr>
                <w:rStyle w:val="normaltextrun"/>
                <w:rFonts w:cstheme="minorHAnsi"/>
                <w:lang w:val="en-US"/>
              </w:rPr>
              <w:t xml:space="preserve">f </w:t>
            </w:r>
            <w:r w:rsidR="00152CC7">
              <w:rPr>
                <w:rStyle w:val="normaltextrun"/>
                <w:rFonts w:cstheme="minorHAnsi"/>
                <w:lang w:val="en-US"/>
              </w:rPr>
              <w:t>F</w:t>
            </w:r>
            <w:r>
              <w:rPr>
                <w:rStyle w:val="normaltextrun"/>
                <w:rFonts w:cstheme="minorHAnsi"/>
                <w:lang w:val="en-US"/>
              </w:rPr>
              <w:t xml:space="preserve">resh </w:t>
            </w:r>
            <w:r w:rsidR="00152CC7">
              <w:rPr>
                <w:rStyle w:val="normaltextrun"/>
                <w:rFonts w:cstheme="minorHAnsi"/>
                <w:lang w:val="en-US"/>
              </w:rPr>
              <w:t>A</w:t>
            </w:r>
            <w:r>
              <w:rPr>
                <w:rStyle w:val="normaltextrun"/>
                <w:rFonts w:cstheme="minorHAnsi"/>
                <w:lang w:val="en-US"/>
              </w:rPr>
              <w:t>ir</w:t>
            </w:r>
            <w:r w:rsidR="00152CC7">
              <w:rPr>
                <w:rStyle w:val="normaltextrun"/>
                <w:rFonts w:cstheme="minorHAnsi"/>
                <w:lang w:val="en-US"/>
              </w:rPr>
              <w:t xml:space="preserve"> I</w:t>
            </w:r>
            <w:r>
              <w:rPr>
                <w:rStyle w:val="normaltextrun"/>
                <w:rFonts w:cstheme="minorHAnsi"/>
                <w:lang w:val="en-US"/>
              </w:rPr>
              <w:t xml:space="preserve">n </w:t>
            </w:r>
            <w:r w:rsidR="00152CC7">
              <w:rPr>
                <w:rStyle w:val="normaltextrun"/>
                <w:rFonts w:cstheme="minorHAnsi"/>
                <w:lang w:val="en-US"/>
              </w:rPr>
              <w:t>T</w:t>
            </w:r>
            <w:r>
              <w:rPr>
                <w:rStyle w:val="normaltextrun"/>
                <w:rFonts w:cstheme="minorHAnsi"/>
                <w:lang w:val="en-US"/>
              </w:rPr>
              <w:t>he 21</w:t>
            </w:r>
            <w:r w:rsidRPr="00EF506B">
              <w:rPr>
                <w:rStyle w:val="normaltextrun"/>
                <w:rFonts w:cstheme="minorHAnsi"/>
                <w:vertAlign w:val="superscript"/>
                <w:lang w:val="en-US"/>
              </w:rPr>
              <w:t>st</w:t>
            </w:r>
            <w:r>
              <w:rPr>
                <w:rStyle w:val="normaltextrun"/>
                <w:rFonts w:cstheme="minorHAnsi"/>
                <w:lang w:val="en-US"/>
              </w:rPr>
              <w:t xml:space="preserve"> </w:t>
            </w:r>
            <w:r w:rsidR="00152CC7">
              <w:rPr>
                <w:rStyle w:val="normaltextrun"/>
                <w:rFonts w:cstheme="minorHAnsi"/>
                <w:lang w:val="en-US"/>
              </w:rPr>
              <w:t>C</w:t>
            </w:r>
            <w:r>
              <w:rPr>
                <w:rStyle w:val="normaltextrun"/>
                <w:rFonts w:cstheme="minorHAnsi"/>
                <w:lang w:val="en-US"/>
              </w:rPr>
              <w:t xml:space="preserve">entury </w:t>
            </w:r>
            <w:r w:rsidR="00152CC7">
              <w:rPr>
                <w:rStyle w:val="normaltextrun"/>
                <w:rFonts w:cstheme="minorHAnsi"/>
                <w:lang w:val="en-US"/>
              </w:rPr>
              <w:t>O</w:t>
            </w:r>
            <w:r>
              <w:rPr>
                <w:rStyle w:val="normaltextrun"/>
                <w:rFonts w:cstheme="minorHAnsi"/>
                <w:lang w:val="en-US"/>
              </w:rPr>
              <w:t xml:space="preserve">r </w:t>
            </w:r>
            <w:r w:rsidR="00152CC7">
              <w:rPr>
                <w:rStyle w:val="normaltextrun"/>
                <w:rFonts w:cstheme="minorHAnsi"/>
                <w:lang w:val="en-US"/>
              </w:rPr>
              <w:t>D</w:t>
            </w:r>
            <w:r>
              <w:rPr>
                <w:rStyle w:val="normaltextrun"/>
                <w:rFonts w:cstheme="minorHAnsi"/>
                <w:lang w:val="en-US"/>
              </w:rPr>
              <w:t xml:space="preserve">oomed </w:t>
            </w:r>
            <w:r w:rsidR="00152CC7">
              <w:rPr>
                <w:rStyle w:val="normaltextrun"/>
                <w:rFonts w:cstheme="minorHAnsi"/>
                <w:lang w:val="en-US"/>
              </w:rPr>
              <w:t>T</w:t>
            </w:r>
            <w:r>
              <w:rPr>
                <w:rStyle w:val="normaltextrun"/>
                <w:rFonts w:cstheme="minorHAnsi"/>
                <w:lang w:val="en-US"/>
              </w:rPr>
              <w:t xml:space="preserve">o </w:t>
            </w:r>
            <w:r w:rsidR="00152CC7">
              <w:rPr>
                <w:rStyle w:val="normaltextrun"/>
                <w:rFonts w:cstheme="minorHAnsi"/>
                <w:lang w:val="en-US"/>
              </w:rPr>
              <w:t>B</w:t>
            </w:r>
            <w:r>
              <w:rPr>
                <w:rStyle w:val="normaltextrun"/>
                <w:rFonts w:cstheme="minorHAnsi"/>
                <w:lang w:val="en-US"/>
              </w:rPr>
              <w:t xml:space="preserve">e </w:t>
            </w:r>
            <w:r w:rsidR="00152CC7">
              <w:rPr>
                <w:rStyle w:val="normaltextrun"/>
                <w:rFonts w:cstheme="minorHAnsi"/>
                <w:lang w:val="en-US"/>
              </w:rPr>
              <w:t>O</w:t>
            </w:r>
            <w:r>
              <w:rPr>
                <w:rStyle w:val="normaltextrun"/>
                <w:rFonts w:cstheme="minorHAnsi"/>
                <w:lang w:val="en-US"/>
              </w:rPr>
              <w:t xml:space="preserve">vershadowed </w:t>
            </w:r>
            <w:r w:rsidR="00152CC7">
              <w:rPr>
                <w:rStyle w:val="normaltextrun"/>
                <w:rFonts w:cstheme="minorHAnsi"/>
                <w:lang w:val="en-US"/>
              </w:rPr>
              <w:t>B</w:t>
            </w:r>
            <w:r w:rsidR="00312094">
              <w:rPr>
                <w:rStyle w:val="normaltextrun"/>
                <w:rFonts w:cstheme="minorHAnsi"/>
                <w:lang w:val="en-US"/>
              </w:rPr>
              <w:t>y “T</w:t>
            </w:r>
            <w:r>
              <w:rPr>
                <w:rStyle w:val="normaltextrun"/>
                <w:rFonts w:cstheme="minorHAnsi"/>
                <w:lang w:val="en-US"/>
              </w:rPr>
              <w:t xml:space="preserve">raditional </w:t>
            </w:r>
            <w:r w:rsidR="00312094">
              <w:rPr>
                <w:rStyle w:val="normaltextrun"/>
                <w:rFonts w:cstheme="minorHAnsi"/>
                <w:lang w:val="en-US"/>
              </w:rPr>
              <w:t>S</w:t>
            </w:r>
            <w:r>
              <w:rPr>
                <w:rStyle w:val="normaltextrun"/>
                <w:rFonts w:cstheme="minorHAnsi"/>
                <w:lang w:val="en-US"/>
              </w:rPr>
              <w:t xml:space="preserve">ports”? </w:t>
            </w:r>
          </w:p>
        </w:tc>
      </w:tr>
      <w:tr w:rsidR="0018523D" w:rsidRPr="0018523D" w14:paraId="040E1DB1" w14:textId="77777777" w:rsidTr="0018523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8A21D24"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E44AA8B"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B4F86BD"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1</w:t>
            </w:r>
            <w:r w:rsidRPr="0018523D">
              <w:rPr>
                <w:rFonts w:ascii="Arial" w:hAnsi="Arial" w:cs="Arial"/>
                <w:sz w:val="22"/>
                <w:szCs w:val="22"/>
                <w:vertAlign w:val="superscript"/>
                <w:lang w:eastAsia="en-US"/>
              </w:rPr>
              <w:t>st</w:t>
            </w:r>
            <w:r w:rsidRPr="0018523D">
              <w:rPr>
                <w:rFonts w:ascii="Arial" w:hAnsi="Arial" w:cs="Arial"/>
                <w:sz w:val="22"/>
                <w:szCs w:val="22"/>
                <w:lang w:eastAsia="en-US"/>
              </w:rPr>
              <w:t xml:space="preserve"> December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14F0DE66"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790AB72"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13</w:t>
            </w:r>
            <w:r w:rsidRPr="0018523D">
              <w:rPr>
                <w:rFonts w:ascii="Arial" w:hAnsi="Arial" w:cs="Arial"/>
                <w:sz w:val="22"/>
                <w:szCs w:val="22"/>
                <w:vertAlign w:val="superscript"/>
                <w:lang w:eastAsia="en-US"/>
              </w:rPr>
              <w:t>th</w:t>
            </w:r>
            <w:r w:rsidRPr="0018523D">
              <w:rPr>
                <w:rFonts w:ascii="Arial" w:hAnsi="Arial" w:cs="Arial"/>
                <w:sz w:val="22"/>
                <w:szCs w:val="22"/>
                <w:lang w:eastAsia="en-US"/>
              </w:rPr>
              <w:t xml:space="preserve"> May 2022</w:t>
            </w:r>
          </w:p>
        </w:tc>
      </w:tr>
      <w:tr w:rsidR="0018523D" w:rsidRPr="0018523D" w14:paraId="3F67E841" w14:textId="77777777" w:rsidTr="0018523D">
        <w:trPr>
          <w:trHeight w:val="454"/>
        </w:trPr>
        <w:tc>
          <w:tcPr>
            <w:tcW w:w="297" w:type="pct"/>
            <w:tcBorders>
              <w:top w:val="single" w:sz="4" w:space="0" w:color="auto"/>
            </w:tcBorders>
            <w:shd w:val="clear" w:color="auto" w:fill="F2F2F2"/>
            <w:vAlign w:val="center"/>
          </w:tcPr>
          <w:p w14:paraId="2C95CAB8" w14:textId="77777777" w:rsidR="0018523D" w:rsidRPr="0018523D" w:rsidRDefault="0018523D" w:rsidP="00A77F9A">
            <w:pPr>
              <w:spacing w:before="120" w:after="120"/>
              <w:jc w:val="left"/>
              <w:rPr>
                <w:rFonts w:ascii="Arial" w:hAnsi="Arial" w:cs="Arial"/>
                <w:sz w:val="22"/>
                <w:szCs w:val="22"/>
                <w:lang w:eastAsia="en-US"/>
              </w:rPr>
            </w:pPr>
          </w:p>
        </w:tc>
        <w:tc>
          <w:tcPr>
            <w:tcW w:w="4703" w:type="pct"/>
            <w:gridSpan w:val="4"/>
            <w:tcBorders>
              <w:top w:val="single" w:sz="4" w:space="0" w:color="auto"/>
            </w:tcBorders>
            <w:shd w:val="clear" w:color="auto" w:fill="F2F2F2"/>
            <w:vAlign w:val="center"/>
          </w:tcPr>
          <w:p w14:paraId="098ED043" w14:textId="77777777" w:rsidR="0018523D" w:rsidRPr="0018523D" w:rsidRDefault="0018523D" w:rsidP="00A77F9A">
            <w:pPr>
              <w:spacing w:before="120" w:after="120"/>
              <w:jc w:val="left"/>
              <w:rPr>
                <w:rFonts w:ascii="Arial" w:hAnsi="Arial" w:cs="Arial"/>
                <w:b/>
                <w:sz w:val="22"/>
                <w:szCs w:val="22"/>
                <w:lang w:eastAsia="en-US"/>
              </w:rPr>
            </w:pPr>
            <w:r w:rsidRPr="0018523D">
              <w:rPr>
                <w:rFonts w:ascii="Arial" w:hAnsi="Arial" w:cs="Arial"/>
                <w:b/>
                <w:sz w:val="22"/>
                <w:szCs w:val="22"/>
                <w:lang w:eastAsia="en-US"/>
              </w:rPr>
              <w:t>Introduction to the Research (maximum 300 words per section)</w:t>
            </w:r>
          </w:p>
          <w:p w14:paraId="46D83E88" w14:textId="77777777" w:rsidR="0018523D" w:rsidRPr="0018523D" w:rsidRDefault="0018523D" w:rsidP="00A77F9A">
            <w:pPr>
              <w:spacing w:before="120" w:after="120"/>
              <w:jc w:val="left"/>
              <w:rPr>
                <w:rFonts w:ascii="Arial" w:hAnsi="Arial" w:cs="Arial"/>
                <w:b/>
                <w:sz w:val="22"/>
                <w:szCs w:val="22"/>
                <w:lang w:eastAsia="en-US"/>
              </w:rPr>
            </w:pPr>
            <w:r w:rsidRPr="0018523D">
              <w:rPr>
                <w:rFonts w:ascii="Arial" w:hAnsi="Arial" w:cs="Arial"/>
                <w:b/>
                <w:sz w:val="22"/>
                <w:szCs w:val="22"/>
                <w:lang w:eastAsia="en-US"/>
              </w:rPr>
              <w:t xml:space="preserve">Ensure that you write for a </w:t>
            </w:r>
            <w:r w:rsidRPr="0018523D">
              <w:rPr>
                <w:rFonts w:ascii="Arial" w:hAnsi="Arial" w:cs="Arial"/>
                <w:b/>
                <w:sz w:val="22"/>
                <w:szCs w:val="22"/>
                <w:u w:val="single"/>
                <w:lang w:eastAsia="en-US"/>
              </w:rPr>
              <w:t>Non-Specialist Audience</w:t>
            </w:r>
            <w:r w:rsidRPr="0018523D">
              <w:rPr>
                <w:rFonts w:ascii="Arial" w:hAnsi="Arial" w:cs="Arial"/>
                <w:b/>
                <w:sz w:val="22"/>
                <w:szCs w:val="22"/>
                <w:lang w:eastAsia="en-US"/>
              </w:rPr>
              <w:t xml:space="preserve"> when outlining your response to the points below:</w:t>
            </w:r>
          </w:p>
          <w:p w14:paraId="70E3B6FA" w14:textId="77777777" w:rsidR="0018523D" w:rsidRPr="0018523D" w:rsidRDefault="0018523D" w:rsidP="00A77F9A">
            <w:pPr>
              <w:numPr>
                <w:ilvl w:val="0"/>
                <w:numId w:val="27"/>
              </w:numPr>
              <w:jc w:val="left"/>
              <w:rPr>
                <w:rFonts w:ascii="Arial" w:eastAsia="Calibri" w:hAnsi="Arial" w:cs="Arial"/>
                <w:i/>
                <w:sz w:val="22"/>
                <w:szCs w:val="22"/>
                <w:lang w:eastAsia="en-US"/>
              </w:rPr>
            </w:pPr>
            <w:r w:rsidRPr="0018523D">
              <w:rPr>
                <w:rFonts w:ascii="Arial" w:eastAsia="Calibri" w:hAnsi="Arial" w:cs="Arial"/>
                <w:i/>
                <w:sz w:val="22"/>
                <w:szCs w:val="22"/>
                <w:lang w:eastAsia="en-US"/>
              </w:rPr>
              <w:t>Purpose of Research Activity</w:t>
            </w:r>
          </w:p>
          <w:p w14:paraId="6AEF9146" w14:textId="77777777" w:rsidR="0018523D" w:rsidRPr="0018523D" w:rsidRDefault="0018523D" w:rsidP="00A77F9A">
            <w:pPr>
              <w:numPr>
                <w:ilvl w:val="0"/>
                <w:numId w:val="27"/>
              </w:numPr>
              <w:jc w:val="left"/>
              <w:rPr>
                <w:rFonts w:ascii="Arial" w:eastAsia="Calibri" w:hAnsi="Arial" w:cs="Arial"/>
                <w:i/>
                <w:sz w:val="22"/>
                <w:szCs w:val="22"/>
                <w:lang w:eastAsia="en-US"/>
              </w:rPr>
            </w:pPr>
            <w:r w:rsidRPr="0018523D">
              <w:rPr>
                <w:rFonts w:ascii="Arial" w:eastAsia="Calibri" w:hAnsi="Arial" w:cs="Arial"/>
                <w:i/>
                <w:sz w:val="22"/>
                <w:szCs w:val="22"/>
                <w:lang w:eastAsia="en-US"/>
              </w:rPr>
              <w:t>Proposed Research Question</w:t>
            </w:r>
          </w:p>
          <w:p w14:paraId="03A51F66" w14:textId="77777777" w:rsidR="0018523D" w:rsidRPr="0018523D" w:rsidRDefault="0018523D" w:rsidP="00A77F9A">
            <w:pPr>
              <w:numPr>
                <w:ilvl w:val="0"/>
                <w:numId w:val="27"/>
              </w:numPr>
              <w:jc w:val="left"/>
              <w:rPr>
                <w:rFonts w:ascii="Arial" w:eastAsia="Calibri" w:hAnsi="Arial" w:cs="Arial"/>
                <w:i/>
                <w:sz w:val="22"/>
                <w:szCs w:val="22"/>
                <w:lang w:eastAsia="en-US"/>
              </w:rPr>
            </w:pPr>
            <w:r w:rsidRPr="0018523D">
              <w:rPr>
                <w:rFonts w:ascii="Arial" w:eastAsia="Calibri" w:hAnsi="Arial" w:cs="Arial"/>
                <w:i/>
                <w:sz w:val="22"/>
                <w:szCs w:val="22"/>
                <w:lang w:eastAsia="en-US"/>
              </w:rPr>
              <w:t>Aims of Research Activity</w:t>
            </w:r>
          </w:p>
          <w:p w14:paraId="70B22DFF" w14:textId="77777777" w:rsidR="0018523D" w:rsidRPr="0018523D" w:rsidRDefault="0018523D" w:rsidP="00A77F9A">
            <w:pPr>
              <w:numPr>
                <w:ilvl w:val="0"/>
                <w:numId w:val="27"/>
              </w:numPr>
              <w:spacing w:after="240"/>
              <w:ind w:hanging="357"/>
              <w:jc w:val="left"/>
              <w:rPr>
                <w:rFonts w:ascii="Arial" w:eastAsia="Calibri" w:hAnsi="Arial" w:cs="Arial"/>
                <w:i/>
                <w:sz w:val="22"/>
                <w:szCs w:val="22"/>
                <w:lang w:eastAsia="en-US"/>
              </w:rPr>
            </w:pPr>
            <w:r w:rsidRPr="0018523D">
              <w:rPr>
                <w:rFonts w:ascii="Arial" w:eastAsia="Calibri" w:hAnsi="Arial" w:cs="Arial"/>
                <w:i/>
                <w:sz w:val="22"/>
                <w:szCs w:val="22"/>
                <w:lang w:eastAsia="en-US"/>
              </w:rPr>
              <w:lastRenderedPageBreak/>
              <w:t>Objectives of Research Activity</w:t>
            </w:r>
          </w:p>
          <w:p w14:paraId="7E9B7456" w14:textId="77777777" w:rsidR="0018523D" w:rsidRPr="0018523D" w:rsidRDefault="0018523D" w:rsidP="00A77F9A">
            <w:pPr>
              <w:spacing w:after="120"/>
              <w:jc w:val="left"/>
              <w:rPr>
                <w:rFonts w:ascii="Arial" w:hAnsi="Arial" w:cs="Arial"/>
                <w:sz w:val="22"/>
                <w:szCs w:val="22"/>
                <w:lang w:eastAsia="en-US"/>
              </w:rPr>
            </w:pPr>
            <w:r w:rsidRPr="0018523D">
              <w:rPr>
                <w:rFonts w:ascii="Arial" w:hAnsi="Arial" w:cs="Arial"/>
                <w:sz w:val="22"/>
                <w:szCs w:val="22"/>
                <w:lang w:eastAsia="en-US"/>
              </w:rPr>
              <w:t xml:space="preserve">Demonstrate, briefly, how </w:t>
            </w:r>
            <w:r w:rsidRPr="0018523D">
              <w:rPr>
                <w:rFonts w:ascii="Arial" w:hAnsi="Arial" w:cs="Arial"/>
                <w:b/>
                <w:sz w:val="22"/>
                <w:szCs w:val="22"/>
                <w:u w:val="single"/>
                <w:lang w:eastAsia="en-US"/>
              </w:rPr>
              <w:t>Existing Research</w:t>
            </w:r>
            <w:r w:rsidRPr="0018523D">
              <w:rPr>
                <w:rFonts w:ascii="Arial" w:hAnsi="Arial" w:cs="Arial"/>
                <w:sz w:val="22"/>
                <w:szCs w:val="22"/>
                <w:lang w:eastAsia="en-US"/>
              </w:rPr>
              <w:t xml:space="preserve"> has informed the proposed activity and explain</w:t>
            </w:r>
          </w:p>
          <w:p w14:paraId="2CCB0C3E" w14:textId="77777777" w:rsidR="0018523D" w:rsidRPr="0018523D" w:rsidRDefault="0018523D" w:rsidP="00A77F9A">
            <w:pPr>
              <w:numPr>
                <w:ilvl w:val="0"/>
                <w:numId w:val="27"/>
              </w:numPr>
              <w:jc w:val="left"/>
              <w:rPr>
                <w:rFonts w:ascii="Arial" w:eastAsia="Calibri" w:hAnsi="Arial" w:cs="Arial"/>
                <w:i/>
                <w:sz w:val="22"/>
                <w:szCs w:val="22"/>
                <w:lang w:eastAsia="en-US"/>
              </w:rPr>
            </w:pPr>
            <w:r w:rsidRPr="0018523D">
              <w:rPr>
                <w:rFonts w:ascii="Arial" w:eastAsia="Calibri" w:hAnsi="Arial" w:cs="Arial"/>
                <w:i/>
                <w:sz w:val="22"/>
                <w:szCs w:val="22"/>
                <w:lang w:eastAsia="en-US"/>
              </w:rPr>
              <w:t xml:space="preserve">What the research activity will add to the body of knowledge </w:t>
            </w:r>
          </w:p>
          <w:p w14:paraId="04A169E3" w14:textId="77777777" w:rsidR="0018523D" w:rsidRPr="0018523D" w:rsidRDefault="0018523D" w:rsidP="00A77F9A">
            <w:pPr>
              <w:numPr>
                <w:ilvl w:val="0"/>
                <w:numId w:val="27"/>
              </w:numPr>
              <w:jc w:val="left"/>
              <w:rPr>
                <w:rFonts w:ascii="Arial" w:eastAsia="Calibri" w:hAnsi="Arial" w:cs="Arial"/>
                <w:sz w:val="22"/>
                <w:szCs w:val="22"/>
                <w:lang w:eastAsia="en-US"/>
              </w:rPr>
            </w:pPr>
            <w:r w:rsidRPr="0018523D">
              <w:rPr>
                <w:rFonts w:ascii="Arial" w:eastAsia="Calibri" w:hAnsi="Arial" w:cs="Arial"/>
                <w:i/>
                <w:sz w:val="22"/>
                <w:szCs w:val="22"/>
                <w:lang w:eastAsia="en-US"/>
              </w:rPr>
              <w:t xml:space="preserve">How it addresses an area of importance. </w:t>
            </w:r>
          </w:p>
        </w:tc>
      </w:tr>
      <w:tr w:rsidR="0018523D" w:rsidRPr="0018523D" w:rsidDel="002A152D" w14:paraId="4E5C9B76" w14:textId="77777777" w:rsidTr="00B66655">
        <w:trPr>
          <w:trHeight w:val="454"/>
        </w:trPr>
        <w:tc>
          <w:tcPr>
            <w:tcW w:w="297" w:type="pct"/>
            <w:vAlign w:val="center"/>
          </w:tcPr>
          <w:p w14:paraId="1045E7B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3</w:t>
            </w:r>
          </w:p>
        </w:tc>
        <w:tc>
          <w:tcPr>
            <w:tcW w:w="4703" w:type="pct"/>
            <w:gridSpan w:val="4"/>
            <w:vAlign w:val="center"/>
          </w:tcPr>
          <w:p w14:paraId="64D66896"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rFonts w:ascii="Arial" w:hAnsi="Arial" w:cs="Arial"/>
                <w:b/>
                <w:bCs/>
                <w:sz w:val="22"/>
                <w:szCs w:val="22"/>
                <w:lang w:eastAsia="en-US"/>
              </w:rPr>
              <w:t>Purpose of Research Activity</w:t>
            </w:r>
          </w:p>
          <w:p w14:paraId="107722EE" w14:textId="77777777" w:rsidR="0018523D" w:rsidRPr="0018523D" w:rsidRDefault="0018523D" w:rsidP="00A77F9A">
            <w:pPr>
              <w:jc w:val="left"/>
              <w:rPr>
                <w:rFonts w:ascii="Arial" w:hAnsi="Arial" w:cs="Arial"/>
                <w:sz w:val="20"/>
                <w:szCs w:val="20"/>
                <w:lang w:eastAsia="en-US"/>
              </w:rPr>
            </w:pPr>
          </w:p>
          <w:p w14:paraId="67E3F2FD" w14:textId="64141732" w:rsidR="0018523D" w:rsidRPr="0018523D" w:rsidRDefault="0018523D" w:rsidP="00A77F9A">
            <w:pPr>
              <w:rPr>
                <w:rFonts w:ascii="Arial" w:hAnsi="Arial" w:cs="Arial"/>
                <w:lang w:eastAsia="en-US"/>
              </w:rPr>
            </w:pPr>
            <w:r w:rsidRPr="0018523D">
              <w:rPr>
                <w:lang w:val="en-US" w:eastAsia="en-US"/>
              </w:rPr>
              <w:t>With audience members being in the millions and showing no signs of stopping. This the question that I am going to be researching for this research project is “</w:t>
            </w:r>
            <w:r w:rsidR="007801A9" w:rsidRPr="007801A9">
              <w:rPr>
                <w:lang w:val="en-US" w:eastAsia="en-US"/>
              </w:rPr>
              <w:t xml:space="preserve">What do Esports need to accomplish to be recognized as being on the same level as sports when compared to traditional sports as viewed by society”. </w:t>
            </w:r>
          </w:p>
          <w:p w14:paraId="7262AB90" w14:textId="1043F289" w:rsidR="0018523D" w:rsidRPr="0018523D" w:rsidDel="00425DA7" w:rsidRDefault="0018523D" w:rsidP="00A77F9A">
            <w:pPr>
              <w:jc w:val="left"/>
              <w:rPr>
                <w:rFonts w:ascii="Arial" w:hAnsi="Arial" w:cs="Arial"/>
                <w:sz w:val="20"/>
                <w:szCs w:val="20"/>
                <w:lang w:eastAsia="en-US"/>
              </w:rPr>
            </w:pPr>
          </w:p>
        </w:tc>
      </w:tr>
      <w:tr w:rsidR="0018523D" w:rsidRPr="0018523D" w:rsidDel="002A152D" w14:paraId="5C563F2F" w14:textId="77777777" w:rsidTr="00B66655">
        <w:trPr>
          <w:trHeight w:val="454"/>
        </w:trPr>
        <w:tc>
          <w:tcPr>
            <w:tcW w:w="297" w:type="pct"/>
            <w:vAlign w:val="center"/>
          </w:tcPr>
          <w:p w14:paraId="51C4EA4A"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4</w:t>
            </w:r>
          </w:p>
        </w:tc>
        <w:tc>
          <w:tcPr>
            <w:tcW w:w="4703" w:type="pct"/>
            <w:gridSpan w:val="4"/>
            <w:vAlign w:val="center"/>
          </w:tcPr>
          <w:p w14:paraId="0A5CEC5B" w14:textId="77777777" w:rsidR="0018523D" w:rsidRPr="006468D3" w:rsidRDefault="0018523D" w:rsidP="00A77F9A">
            <w:pPr>
              <w:rPr>
                <w:b/>
                <w:bCs/>
                <w:lang w:eastAsia="en-US"/>
              </w:rPr>
            </w:pPr>
            <w:r w:rsidRPr="006468D3">
              <w:rPr>
                <w:b/>
                <w:bCs/>
                <w:lang w:eastAsia="en-US"/>
              </w:rPr>
              <w:t>Research Question</w:t>
            </w:r>
          </w:p>
          <w:p w14:paraId="29E41FE0" w14:textId="77777777" w:rsidR="0018523D" w:rsidRPr="0018523D" w:rsidRDefault="0018523D" w:rsidP="00A77F9A">
            <w:pPr>
              <w:rPr>
                <w:sz w:val="20"/>
                <w:szCs w:val="20"/>
                <w:lang w:eastAsia="en-US"/>
              </w:rPr>
            </w:pPr>
          </w:p>
          <w:p w14:paraId="2FA78C6C" w14:textId="77777777" w:rsidR="0018523D" w:rsidRPr="0018523D" w:rsidRDefault="0018523D" w:rsidP="00A77F9A">
            <w:pPr>
              <w:rPr>
                <w:rFonts w:ascii="Times New Roman" w:hAnsi="Times New Roman" w:cs="Calibri"/>
                <w:sz w:val="20"/>
                <w:szCs w:val="20"/>
              </w:rPr>
            </w:pPr>
            <w:r w:rsidRPr="0018523D">
              <w:rPr>
                <w:rFonts w:ascii="Times New Roman" w:hAnsi="Times New Roman" w:cs="Calibri"/>
                <w:sz w:val="20"/>
                <w:szCs w:val="20"/>
                <w:lang w:val="en-US" w:eastAsia="en-US"/>
              </w:rPr>
              <w:t>What do Esports need to accomplish to be recognized as being on the same level as sports</w:t>
            </w:r>
            <w:r w:rsidRPr="0018523D">
              <w:rPr>
                <w:rFonts w:ascii="Times New Roman" w:hAnsi="Times New Roman" w:cs="Calibri"/>
                <w:sz w:val="20"/>
                <w:szCs w:val="20"/>
              </w:rPr>
              <w:t xml:space="preserve">. </w:t>
            </w:r>
          </w:p>
          <w:p w14:paraId="49C2DFFA" w14:textId="77777777" w:rsidR="0018523D" w:rsidRPr="0018523D" w:rsidRDefault="0018523D" w:rsidP="00A77F9A">
            <w:pPr>
              <w:jc w:val="left"/>
              <w:rPr>
                <w:rFonts w:ascii="Times New Roman" w:hAnsi="Times New Roman" w:cs="Calibri"/>
                <w:b/>
                <w:bCs/>
                <w:sz w:val="20"/>
                <w:szCs w:val="20"/>
              </w:rPr>
            </w:pPr>
          </w:p>
          <w:p w14:paraId="20724F3B" w14:textId="05848B6D" w:rsidR="0018523D" w:rsidRPr="0018523D" w:rsidRDefault="0018523D" w:rsidP="00A77F9A">
            <w:pPr>
              <w:autoSpaceDE w:val="0"/>
              <w:autoSpaceDN w:val="0"/>
              <w:adjustRightInd w:val="0"/>
              <w:jc w:val="left"/>
              <w:rPr>
                <w:rFonts w:ascii="Arial" w:hAnsi="Arial" w:cs="Arial"/>
                <w:b/>
                <w:bCs/>
                <w:sz w:val="22"/>
                <w:szCs w:val="22"/>
                <w:lang w:eastAsia="en-US"/>
              </w:rPr>
            </w:pPr>
          </w:p>
        </w:tc>
      </w:tr>
      <w:tr w:rsidR="0018523D" w:rsidRPr="0018523D" w14:paraId="58EA52F3" w14:textId="77777777" w:rsidTr="00B66655">
        <w:trPr>
          <w:trHeight w:val="454"/>
        </w:trPr>
        <w:tc>
          <w:tcPr>
            <w:tcW w:w="297" w:type="pct"/>
            <w:vAlign w:val="center"/>
          </w:tcPr>
          <w:p w14:paraId="73C2C31D"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5</w:t>
            </w:r>
          </w:p>
        </w:tc>
        <w:tc>
          <w:tcPr>
            <w:tcW w:w="4703" w:type="pct"/>
            <w:gridSpan w:val="4"/>
            <w:vAlign w:val="center"/>
          </w:tcPr>
          <w:p w14:paraId="11C435F6"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rFonts w:ascii="Arial" w:hAnsi="Arial" w:cs="Arial"/>
                <w:b/>
                <w:bCs/>
                <w:sz w:val="22"/>
                <w:szCs w:val="22"/>
                <w:lang w:eastAsia="en-US"/>
              </w:rPr>
              <w:t>Aims of Research Activity</w:t>
            </w:r>
          </w:p>
          <w:p w14:paraId="2F56CCC0" w14:textId="77777777" w:rsidR="0018523D" w:rsidRPr="0018523D" w:rsidRDefault="0018523D" w:rsidP="00A77F9A">
            <w:pPr>
              <w:autoSpaceDE w:val="0"/>
              <w:autoSpaceDN w:val="0"/>
              <w:adjustRightInd w:val="0"/>
              <w:jc w:val="left"/>
              <w:rPr>
                <w:rFonts w:ascii="Arial" w:hAnsi="Arial" w:cs="Arial"/>
                <w:b/>
                <w:bCs/>
                <w:sz w:val="22"/>
                <w:szCs w:val="22"/>
                <w:lang w:eastAsia="en-US"/>
              </w:rPr>
            </w:pPr>
          </w:p>
          <w:p w14:paraId="175FA6E8" w14:textId="236822D8" w:rsidR="0018523D" w:rsidRPr="0018523D" w:rsidRDefault="00A96883" w:rsidP="00A77F9A">
            <w:pPr>
              <w:rPr>
                <w:rFonts w:ascii="Arial" w:hAnsi="Arial" w:cs="Arial"/>
                <w:sz w:val="22"/>
                <w:szCs w:val="22"/>
                <w:lang w:eastAsia="en-US"/>
              </w:rPr>
            </w:pPr>
            <w:r w:rsidRPr="00A96883">
              <w:t>To research what people think esports needs to accomplish to become recognised and accepted compared to more “traditional sports” also looking at what effects gambling and the COVID-19 pandemic have on esports as a whole with a focus on football as the traditional sport.</w:t>
            </w:r>
          </w:p>
          <w:p w14:paraId="4B92C708" w14:textId="3B796078" w:rsidR="0018523D" w:rsidRPr="0018523D" w:rsidRDefault="0018523D" w:rsidP="00A77F9A">
            <w:pPr>
              <w:jc w:val="left"/>
              <w:rPr>
                <w:rFonts w:ascii="Arial" w:hAnsi="Arial" w:cs="Arial"/>
                <w:sz w:val="20"/>
                <w:szCs w:val="20"/>
                <w:lang w:eastAsia="en-US"/>
              </w:rPr>
            </w:pPr>
          </w:p>
        </w:tc>
      </w:tr>
      <w:tr w:rsidR="0018523D" w:rsidRPr="0018523D" w14:paraId="61267682" w14:textId="77777777" w:rsidTr="00B66655">
        <w:trPr>
          <w:trHeight w:val="454"/>
        </w:trPr>
        <w:tc>
          <w:tcPr>
            <w:tcW w:w="297" w:type="pct"/>
            <w:vAlign w:val="center"/>
          </w:tcPr>
          <w:p w14:paraId="307D145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6</w:t>
            </w:r>
          </w:p>
        </w:tc>
        <w:tc>
          <w:tcPr>
            <w:tcW w:w="4703" w:type="pct"/>
            <w:gridSpan w:val="4"/>
            <w:vAlign w:val="center"/>
          </w:tcPr>
          <w:p w14:paraId="4981FBD6" w14:textId="77777777" w:rsidR="0018523D" w:rsidRPr="0018523D" w:rsidRDefault="0018523D" w:rsidP="00A77F9A">
            <w:pPr>
              <w:rPr>
                <w:lang w:eastAsia="en-US"/>
              </w:rPr>
            </w:pPr>
            <w:r w:rsidRPr="0018523D">
              <w:rPr>
                <w:lang w:eastAsia="en-US"/>
              </w:rPr>
              <w:t>Objectives of Research Activity</w:t>
            </w:r>
          </w:p>
          <w:p w14:paraId="1AA71D5B" w14:textId="77777777" w:rsidR="0018523D" w:rsidRPr="0018523D" w:rsidRDefault="0018523D" w:rsidP="00A77F9A">
            <w:pPr>
              <w:rPr>
                <w:lang w:eastAsia="en-US"/>
              </w:rPr>
            </w:pPr>
          </w:p>
          <w:p w14:paraId="28D215FF" w14:textId="75C29791" w:rsidR="0018523D" w:rsidRPr="0018523D" w:rsidRDefault="00A96883" w:rsidP="00A77F9A">
            <w:pPr>
              <w:rPr>
                <w:lang w:eastAsia="en-US"/>
              </w:rPr>
            </w:pPr>
            <w:r w:rsidRPr="00A96883">
              <w:rPr>
                <w:rFonts w:ascii="Calibri" w:hAnsi="Calibri" w:cs="Calibri"/>
                <w:lang w:val="en-US"/>
              </w:rPr>
              <w:t xml:space="preserve">Critically Analyze to what extent gender and age have on whether people are going to consider watching esports over regular sports due to possible lack of representation in their chosen sport/ esport in a heavily male dominated environment. </w:t>
            </w:r>
          </w:p>
          <w:p w14:paraId="593E1C2A" w14:textId="77777777" w:rsidR="0018523D" w:rsidRDefault="0018523D" w:rsidP="00A77F9A">
            <w:pPr>
              <w:rPr>
                <w:lang w:eastAsia="en-US"/>
              </w:rPr>
            </w:pPr>
          </w:p>
          <w:p w14:paraId="5D5B8C5D" w14:textId="77777777" w:rsidR="00A96883" w:rsidRPr="00CC4B8C" w:rsidRDefault="00A96883" w:rsidP="00A77F9A">
            <w:pPr>
              <w:rPr>
                <w:rStyle w:val="normaltextrun"/>
                <w:rFonts w:cstheme="minorHAnsi"/>
                <w:sz w:val="22"/>
                <w:szCs w:val="22"/>
                <w:lang w:val="en-US"/>
              </w:rPr>
            </w:pPr>
            <w:r>
              <w:rPr>
                <w:rStyle w:val="normaltextrun"/>
                <w:rFonts w:cstheme="minorHAnsi"/>
                <w:sz w:val="22"/>
                <w:szCs w:val="22"/>
                <w:lang w:val="en-US"/>
              </w:rPr>
              <w:t>Analyze the effect gambling has on esports and the presence in sports in general with a focus on the presence it plays in both esports and sports with a focus on football as the main sport.</w:t>
            </w:r>
          </w:p>
          <w:p w14:paraId="1C24A720" w14:textId="77777777" w:rsidR="00A96883" w:rsidRPr="00CC4B8C" w:rsidRDefault="00A96883" w:rsidP="00A77F9A">
            <w:pPr>
              <w:rPr>
                <w:rStyle w:val="normaltextrun"/>
                <w:rFonts w:cstheme="minorHAnsi"/>
                <w:b/>
                <w:bCs/>
                <w:sz w:val="22"/>
                <w:szCs w:val="22"/>
                <w:lang w:val="en-US"/>
              </w:rPr>
            </w:pPr>
          </w:p>
          <w:p w14:paraId="1EA2A87D" w14:textId="2EC3B913" w:rsidR="00A96883" w:rsidRPr="0018523D" w:rsidRDefault="00A96883" w:rsidP="00A77F9A">
            <w:pPr>
              <w:rPr>
                <w:rFonts w:cstheme="minorHAnsi"/>
                <w:lang w:val="en-US"/>
              </w:rPr>
            </w:pPr>
            <w:r>
              <w:rPr>
                <w:rStyle w:val="normaltextrun"/>
                <w:rFonts w:cstheme="minorHAnsi"/>
                <w:sz w:val="22"/>
                <w:szCs w:val="22"/>
                <w:lang w:val="en-US"/>
              </w:rPr>
              <w:t xml:space="preserve">Analyze the effect the COVID-19 Pandemic had on esports and the issues that arose from the online era as well as the effect no fans in football stadiums have on football as a sport. </w:t>
            </w:r>
          </w:p>
        </w:tc>
      </w:tr>
      <w:tr w:rsidR="0018523D" w:rsidRPr="0018523D" w14:paraId="5F4C7E40" w14:textId="77777777" w:rsidTr="0018523D">
        <w:trPr>
          <w:trHeight w:val="454"/>
        </w:trPr>
        <w:tc>
          <w:tcPr>
            <w:tcW w:w="297" w:type="pct"/>
            <w:shd w:val="clear" w:color="auto" w:fill="F2F2F2"/>
            <w:vAlign w:val="center"/>
          </w:tcPr>
          <w:p w14:paraId="1B9D54C9" w14:textId="77777777" w:rsidR="0018523D" w:rsidRPr="0018523D" w:rsidRDefault="0018523D" w:rsidP="00A77F9A">
            <w:pPr>
              <w:spacing w:before="120" w:after="120"/>
              <w:jc w:val="left"/>
              <w:rPr>
                <w:rFonts w:ascii="Arial" w:hAnsi="Arial" w:cs="Arial"/>
                <w:sz w:val="22"/>
                <w:szCs w:val="22"/>
                <w:lang w:eastAsia="en-US"/>
              </w:rPr>
            </w:pPr>
          </w:p>
        </w:tc>
        <w:tc>
          <w:tcPr>
            <w:tcW w:w="4703" w:type="pct"/>
            <w:gridSpan w:val="4"/>
            <w:shd w:val="clear" w:color="auto" w:fill="F2F2F2"/>
            <w:vAlign w:val="center"/>
          </w:tcPr>
          <w:p w14:paraId="7DCA6AA6" w14:textId="77777777" w:rsidR="0018523D" w:rsidRPr="0018523D" w:rsidRDefault="0018523D" w:rsidP="00A77F9A">
            <w:pPr>
              <w:spacing w:before="120" w:after="120"/>
              <w:jc w:val="left"/>
              <w:rPr>
                <w:rFonts w:ascii="Arial" w:hAnsi="Arial" w:cs="Arial"/>
                <w:b/>
                <w:sz w:val="22"/>
                <w:szCs w:val="22"/>
                <w:lang w:eastAsia="en-US"/>
              </w:rPr>
            </w:pPr>
            <w:r w:rsidRPr="0018523D">
              <w:rPr>
                <w:rFonts w:ascii="Arial" w:hAnsi="Arial" w:cs="Arial"/>
                <w:b/>
                <w:sz w:val="22"/>
                <w:szCs w:val="22"/>
                <w:lang w:eastAsia="en-US"/>
              </w:rPr>
              <w:t>Proposed methods (maximum 600 words)</w:t>
            </w:r>
          </w:p>
          <w:p w14:paraId="596A5505" w14:textId="4BD6F363"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Provide a brief summary of all the methods that </w:t>
            </w:r>
            <w:r w:rsidRPr="0018523D">
              <w:rPr>
                <w:rFonts w:ascii="Arial" w:hAnsi="Arial" w:cs="Arial"/>
                <w:b/>
                <w:sz w:val="22"/>
                <w:szCs w:val="22"/>
                <w:lang w:eastAsia="en-US"/>
              </w:rPr>
              <w:t>may</w:t>
            </w:r>
            <w:r w:rsidRPr="0018523D">
              <w:rPr>
                <w:rFonts w:ascii="Arial" w:hAnsi="Arial"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D90C8F" w:rsidRPr="0018523D">
              <w:rPr>
                <w:rFonts w:ascii="Arial" w:hAnsi="Arial" w:cs="Arial"/>
                <w:sz w:val="22"/>
                <w:szCs w:val="22"/>
                <w:lang w:eastAsia="en-US"/>
              </w:rPr>
              <w:t>here but</w:t>
            </w:r>
            <w:r w:rsidRPr="0018523D">
              <w:rPr>
                <w:rFonts w:ascii="Arial" w:hAnsi="Arial" w:cs="Arial"/>
                <w:sz w:val="22"/>
                <w:szCs w:val="22"/>
                <w:lang w:eastAsia="en-US"/>
              </w:rPr>
              <w:t xml:space="preserve"> should instead describe how you intend to collect the data necessary for you to complete your project.</w:t>
            </w:r>
          </w:p>
        </w:tc>
      </w:tr>
      <w:tr w:rsidR="0018523D" w:rsidRPr="0018523D" w14:paraId="4B1F8A11" w14:textId="77777777" w:rsidTr="00B66655">
        <w:trPr>
          <w:trHeight w:val="454"/>
        </w:trPr>
        <w:tc>
          <w:tcPr>
            <w:tcW w:w="297" w:type="pct"/>
            <w:vAlign w:val="center"/>
          </w:tcPr>
          <w:p w14:paraId="14944A80"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7</w:t>
            </w:r>
          </w:p>
        </w:tc>
        <w:tc>
          <w:tcPr>
            <w:tcW w:w="4703" w:type="pct"/>
            <w:gridSpan w:val="4"/>
            <w:vAlign w:val="center"/>
          </w:tcPr>
          <w:p w14:paraId="17FABD89" w14:textId="77777777" w:rsidR="0018523D" w:rsidRPr="0018523D" w:rsidRDefault="0018523D" w:rsidP="00A77F9A">
            <w:pPr>
              <w:jc w:val="left"/>
              <w:rPr>
                <w:rFonts w:ascii="Arial" w:hAnsi="Arial" w:cs="Arial"/>
                <w:sz w:val="22"/>
                <w:szCs w:val="22"/>
                <w:lang w:eastAsia="en-US"/>
              </w:rPr>
            </w:pPr>
          </w:p>
          <w:p w14:paraId="0945EA9E" w14:textId="77777777" w:rsidR="0018523D" w:rsidRPr="0018523D" w:rsidRDefault="0018523D" w:rsidP="00A77F9A">
            <w:pPr>
              <w:rPr>
                <w:rFonts w:ascii="Arial" w:hAnsi="Arial" w:cs="Arial"/>
                <w:sz w:val="22"/>
                <w:szCs w:val="22"/>
                <w:lang w:eastAsia="en-US"/>
              </w:rPr>
            </w:pPr>
            <w:r w:rsidRPr="0018523D">
              <w:t>My approach to this project will be an approach consisting of primary research and secondary research. These will be a mix of qualitative and quantitative data to ensure maximum amount of information as well as collecting the best information available and secondary research from journals, books, articles, interviews, questionnaires to get the best amount of information from the public and receiving the most no bias answers possible to ensure nothing is tipping the project in favour of one side</w:t>
            </w:r>
          </w:p>
          <w:p w14:paraId="5A996E0B" w14:textId="6711B2E2" w:rsidR="0018523D" w:rsidRPr="0018523D" w:rsidRDefault="0018523D" w:rsidP="00A77F9A">
            <w:pPr>
              <w:jc w:val="left"/>
              <w:rPr>
                <w:rFonts w:ascii="Arial" w:hAnsi="Arial" w:cs="Arial"/>
                <w:b/>
                <w:sz w:val="22"/>
                <w:szCs w:val="22"/>
                <w:lang w:eastAsia="en-US"/>
              </w:rPr>
            </w:pPr>
          </w:p>
        </w:tc>
      </w:tr>
      <w:tr w:rsidR="0018523D" w:rsidRPr="0018523D" w14:paraId="50CFC230" w14:textId="77777777" w:rsidTr="0018523D">
        <w:trPr>
          <w:trHeight w:val="454"/>
        </w:trPr>
        <w:tc>
          <w:tcPr>
            <w:tcW w:w="297" w:type="pct"/>
            <w:shd w:val="clear" w:color="auto" w:fill="F2F2F2"/>
            <w:vAlign w:val="center"/>
          </w:tcPr>
          <w:p w14:paraId="14008180" w14:textId="77777777" w:rsidR="0018523D" w:rsidRPr="0018523D" w:rsidRDefault="0018523D" w:rsidP="00A77F9A">
            <w:pPr>
              <w:spacing w:before="120"/>
              <w:jc w:val="left"/>
              <w:rPr>
                <w:rFonts w:ascii="Arial" w:hAnsi="Arial" w:cs="Arial"/>
                <w:bCs/>
                <w:sz w:val="22"/>
                <w:szCs w:val="22"/>
                <w:lang w:eastAsia="en-US"/>
              </w:rPr>
            </w:pPr>
            <w:r w:rsidRPr="0018523D">
              <w:rPr>
                <w:rFonts w:ascii="Times New Roman" w:hAnsi="Times New Roman"/>
                <w:sz w:val="20"/>
                <w:szCs w:val="20"/>
                <w:lang w:eastAsia="en-US"/>
              </w:rPr>
              <w:br w:type="page"/>
            </w:r>
          </w:p>
        </w:tc>
        <w:tc>
          <w:tcPr>
            <w:tcW w:w="4703" w:type="pct"/>
            <w:gridSpan w:val="4"/>
            <w:shd w:val="clear" w:color="auto" w:fill="F2F2F2"/>
            <w:vAlign w:val="center"/>
          </w:tcPr>
          <w:p w14:paraId="7274BE60" w14:textId="77777777" w:rsidR="0018523D" w:rsidRPr="0018523D" w:rsidRDefault="0018523D" w:rsidP="00A77F9A">
            <w:pPr>
              <w:spacing w:before="120"/>
              <w:jc w:val="left"/>
              <w:rPr>
                <w:rFonts w:ascii="Arial" w:hAnsi="Arial" w:cs="Arial"/>
                <w:b/>
                <w:sz w:val="22"/>
                <w:szCs w:val="22"/>
                <w:lang w:eastAsia="en-US"/>
              </w:rPr>
            </w:pPr>
            <w:r w:rsidRPr="0018523D">
              <w:rPr>
                <w:rFonts w:ascii="Arial" w:hAnsi="Arial" w:cs="Arial"/>
                <w:b/>
                <w:sz w:val="22"/>
                <w:szCs w:val="22"/>
                <w:lang w:eastAsia="en-US"/>
              </w:rPr>
              <w:t>Location of research activity</w:t>
            </w:r>
          </w:p>
          <w:p w14:paraId="03B84F88"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Identify all locations where research activity will take place.</w:t>
            </w:r>
          </w:p>
        </w:tc>
      </w:tr>
      <w:tr w:rsidR="0018523D" w:rsidRPr="0018523D" w14:paraId="03C21C58" w14:textId="77777777" w:rsidTr="00B66655">
        <w:trPr>
          <w:trHeight w:val="454"/>
        </w:trPr>
        <w:tc>
          <w:tcPr>
            <w:tcW w:w="297" w:type="pct"/>
            <w:vAlign w:val="center"/>
          </w:tcPr>
          <w:p w14:paraId="4D59849A" w14:textId="77777777" w:rsidR="0018523D" w:rsidRPr="0018523D" w:rsidRDefault="0018523D" w:rsidP="00A77F9A">
            <w:pPr>
              <w:jc w:val="left"/>
              <w:rPr>
                <w:rFonts w:ascii="Arial" w:hAnsi="Arial" w:cs="Arial"/>
                <w:bCs/>
                <w:sz w:val="22"/>
                <w:szCs w:val="22"/>
                <w:lang w:eastAsia="en-US"/>
              </w:rPr>
            </w:pPr>
            <w:r w:rsidRPr="0018523D">
              <w:rPr>
                <w:rFonts w:ascii="Arial" w:hAnsi="Arial" w:cs="Arial"/>
                <w:bCs/>
                <w:sz w:val="22"/>
                <w:szCs w:val="22"/>
                <w:lang w:eastAsia="en-US"/>
              </w:rPr>
              <w:t>8</w:t>
            </w:r>
          </w:p>
        </w:tc>
        <w:tc>
          <w:tcPr>
            <w:tcW w:w="4703" w:type="pct"/>
            <w:gridSpan w:val="4"/>
            <w:vAlign w:val="center"/>
          </w:tcPr>
          <w:p w14:paraId="7E40E7A0" w14:textId="77777777" w:rsidR="0018523D" w:rsidRPr="0018523D" w:rsidRDefault="0018523D" w:rsidP="00A77F9A">
            <w:pPr>
              <w:jc w:val="left"/>
              <w:rPr>
                <w:rFonts w:ascii="Arial" w:hAnsi="Arial" w:cs="Arial"/>
                <w:sz w:val="22"/>
                <w:szCs w:val="22"/>
                <w:lang w:eastAsia="en-US"/>
              </w:rPr>
            </w:pPr>
          </w:p>
          <w:p w14:paraId="58E27C29" w14:textId="3C8BB98F"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Swansea, Wales</w:t>
            </w:r>
          </w:p>
        </w:tc>
      </w:tr>
      <w:tr w:rsidR="0018523D" w:rsidRPr="0018523D" w14:paraId="2F3669F9" w14:textId="77777777" w:rsidTr="0018523D">
        <w:trPr>
          <w:trHeight w:val="454"/>
        </w:trPr>
        <w:tc>
          <w:tcPr>
            <w:tcW w:w="297" w:type="pct"/>
            <w:shd w:val="clear" w:color="auto" w:fill="F2F2F2"/>
            <w:vAlign w:val="center"/>
          </w:tcPr>
          <w:p w14:paraId="48C62194" w14:textId="77777777" w:rsidR="0018523D" w:rsidRPr="0018523D" w:rsidRDefault="0018523D" w:rsidP="00A77F9A">
            <w:pPr>
              <w:spacing w:before="120"/>
              <w:jc w:val="left"/>
              <w:rPr>
                <w:rFonts w:ascii="Arial" w:hAnsi="Arial" w:cs="Arial"/>
                <w:bCs/>
                <w:sz w:val="22"/>
                <w:szCs w:val="22"/>
                <w:lang w:eastAsia="en-US"/>
              </w:rPr>
            </w:pPr>
          </w:p>
        </w:tc>
        <w:tc>
          <w:tcPr>
            <w:tcW w:w="4703" w:type="pct"/>
            <w:gridSpan w:val="4"/>
            <w:shd w:val="clear" w:color="auto" w:fill="F2F2F2"/>
            <w:vAlign w:val="center"/>
          </w:tcPr>
          <w:p w14:paraId="7402FAC9" w14:textId="77777777" w:rsidR="0018523D" w:rsidRPr="0018523D" w:rsidRDefault="0018523D" w:rsidP="00A77F9A">
            <w:pPr>
              <w:spacing w:before="120"/>
              <w:jc w:val="left"/>
              <w:rPr>
                <w:rFonts w:ascii="Arial" w:hAnsi="Arial" w:cs="Arial"/>
                <w:b/>
                <w:sz w:val="22"/>
                <w:szCs w:val="22"/>
                <w:lang w:eastAsia="en-US"/>
              </w:rPr>
            </w:pPr>
            <w:r w:rsidRPr="0018523D">
              <w:rPr>
                <w:rFonts w:ascii="Arial" w:hAnsi="Arial" w:cs="Arial"/>
                <w:b/>
                <w:sz w:val="22"/>
                <w:szCs w:val="22"/>
                <w:lang w:eastAsia="en-US"/>
              </w:rPr>
              <w:t>Research activity outside of the UK</w:t>
            </w:r>
          </w:p>
          <w:p w14:paraId="315BF0E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8523D" w:rsidRPr="0018523D" w14:paraId="53FF267F" w14:textId="77777777" w:rsidTr="00B66655">
        <w:trPr>
          <w:trHeight w:val="454"/>
        </w:trPr>
        <w:tc>
          <w:tcPr>
            <w:tcW w:w="297" w:type="pct"/>
            <w:vAlign w:val="center"/>
          </w:tcPr>
          <w:p w14:paraId="558C3FEF" w14:textId="77777777" w:rsidR="0018523D" w:rsidRPr="0018523D" w:rsidRDefault="0018523D" w:rsidP="00A77F9A">
            <w:pPr>
              <w:jc w:val="left"/>
              <w:rPr>
                <w:rFonts w:ascii="Arial" w:hAnsi="Arial" w:cs="Arial"/>
                <w:bCs/>
                <w:sz w:val="22"/>
                <w:szCs w:val="22"/>
                <w:lang w:eastAsia="en-US"/>
              </w:rPr>
            </w:pPr>
            <w:r w:rsidRPr="0018523D">
              <w:rPr>
                <w:rFonts w:ascii="Arial" w:hAnsi="Arial" w:cs="Arial"/>
                <w:bCs/>
                <w:sz w:val="22"/>
                <w:szCs w:val="22"/>
                <w:lang w:eastAsia="en-US"/>
              </w:rPr>
              <w:lastRenderedPageBreak/>
              <w:t>9</w:t>
            </w:r>
          </w:p>
        </w:tc>
        <w:tc>
          <w:tcPr>
            <w:tcW w:w="4703" w:type="pct"/>
            <w:gridSpan w:val="4"/>
            <w:vAlign w:val="center"/>
          </w:tcPr>
          <w:p w14:paraId="007DA2CC" w14:textId="77777777" w:rsidR="0018523D" w:rsidRPr="0018523D" w:rsidRDefault="0018523D" w:rsidP="00A77F9A">
            <w:pPr>
              <w:jc w:val="left"/>
              <w:rPr>
                <w:rFonts w:ascii="Arial" w:hAnsi="Arial" w:cs="Arial"/>
                <w:sz w:val="22"/>
                <w:szCs w:val="22"/>
                <w:lang w:eastAsia="en-US"/>
              </w:rPr>
            </w:pPr>
          </w:p>
          <w:p w14:paraId="6EDB1FF5" w14:textId="77777777" w:rsidR="0018523D" w:rsidRPr="0018523D" w:rsidRDefault="0018523D" w:rsidP="00A77F9A">
            <w:pPr>
              <w:jc w:val="left"/>
              <w:rPr>
                <w:rFonts w:ascii="Arial" w:hAnsi="Arial" w:cs="Arial"/>
                <w:sz w:val="22"/>
                <w:szCs w:val="22"/>
                <w:lang w:eastAsia="en-US"/>
              </w:rPr>
            </w:pPr>
          </w:p>
          <w:p w14:paraId="4C7C34B7" w14:textId="11C9215D"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Worldwide</w:t>
            </w:r>
          </w:p>
        </w:tc>
      </w:tr>
    </w:tbl>
    <w:p w14:paraId="7E74C40E" w14:textId="77777777" w:rsidR="0018523D" w:rsidRPr="0018523D" w:rsidRDefault="0018523D" w:rsidP="00A77F9A">
      <w:pPr>
        <w:jc w:val="left"/>
        <w:rPr>
          <w:rFonts w:ascii="Times New Roman" w:hAnsi="Times New Roman"/>
          <w:sz w:val="20"/>
          <w:szCs w:val="20"/>
          <w:lang w:eastAsia="en-US"/>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8523D" w:rsidRPr="0018523D" w14:paraId="60102FCA" w14:textId="77777777" w:rsidTr="0018523D">
        <w:trPr>
          <w:trHeight w:val="383"/>
        </w:trPr>
        <w:tc>
          <w:tcPr>
            <w:tcW w:w="567" w:type="dxa"/>
            <w:vMerge w:val="restart"/>
            <w:shd w:val="clear" w:color="auto" w:fill="F2F2F2"/>
            <w:vAlign w:val="center"/>
          </w:tcPr>
          <w:p w14:paraId="609238D5"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10</w:t>
            </w:r>
          </w:p>
        </w:tc>
        <w:tc>
          <w:tcPr>
            <w:tcW w:w="7371" w:type="dxa"/>
            <w:vMerge w:val="restart"/>
            <w:shd w:val="clear" w:color="auto" w:fill="F2F2F2"/>
            <w:vAlign w:val="center"/>
          </w:tcPr>
          <w:p w14:paraId="649B250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 xml:space="preserve">Use of documentation not in the public domain: Are any documents </w:t>
            </w:r>
            <w:r w:rsidRPr="0018523D">
              <w:rPr>
                <w:rFonts w:ascii="Arial" w:hAnsi="Arial" w:cs="Arial"/>
                <w:b/>
                <w:sz w:val="22"/>
                <w:szCs w:val="22"/>
                <w:u w:val="single"/>
                <w:lang w:eastAsia="en-US"/>
              </w:rPr>
              <w:t>NOT</w:t>
            </w:r>
            <w:r w:rsidRPr="0018523D">
              <w:rPr>
                <w:rFonts w:ascii="Arial" w:hAnsi="Arial" w:cs="Arial"/>
                <w:sz w:val="22"/>
                <w:szCs w:val="22"/>
                <w:lang w:eastAsia="en-US"/>
              </w:rPr>
              <w:t xml:space="preserve"> publicly available? </w:t>
            </w:r>
          </w:p>
          <w:p w14:paraId="2EE7B191"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c>
          <w:tcPr>
            <w:tcW w:w="1276" w:type="dxa"/>
            <w:shd w:val="clear" w:color="auto" w:fill="F2F2F2"/>
            <w:vAlign w:val="center"/>
          </w:tcPr>
          <w:p w14:paraId="0993DA7A"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2"/>
                <w:lang w:eastAsia="en-US"/>
              </w:rPr>
              <w:t>NO</w:t>
            </w:r>
          </w:p>
        </w:tc>
        <w:tc>
          <w:tcPr>
            <w:tcW w:w="1276" w:type="dxa"/>
            <w:shd w:val="clear" w:color="auto" w:fill="D9D9D9"/>
            <w:vAlign w:val="center"/>
          </w:tcPr>
          <w:sdt>
            <w:sdtPr>
              <w:rPr>
                <w:rFonts w:ascii="Arial" w:hAnsi="Arial" w:cs="Arial"/>
                <w:bCs/>
                <w:sz w:val="22"/>
                <w:szCs w:val="22"/>
                <w:lang w:eastAsia="en-US"/>
              </w:rPr>
              <w:id w:val="1420137672"/>
              <w14:checkbox>
                <w14:checked w14:val="1"/>
                <w14:checkedState w14:val="2612" w14:font="MS Gothic"/>
                <w14:uncheckedState w14:val="2610" w14:font="MS Gothic"/>
              </w14:checkbox>
            </w:sdtPr>
            <w:sdtEndPr/>
            <w:sdtContent>
              <w:p w14:paraId="083122C9"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eastAsia="MS Gothic" w:hAnsi="Arial" w:cs="Arial" w:hint="eastAsia"/>
                    <w:bCs/>
                    <w:sz w:val="22"/>
                    <w:szCs w:val="22"/>
                    <w:lang w:eastAsia="en-US"/>
                  </w:rPr>
                  <w:t>☒</w:t>
                </w:r>
              </w:p>
            </w:sdtContent>
          </w:sdt>
        </w:tc>
      </w:tr>
      <w:tr w:rsidR="0018523D" w:rsidRPr="0018523D" w14:paraId="1BE7EA77" w14:textId="77777777" w:rsidTr="0018523D">
        <w:trPr>
          <w:trHeight w:val="218"/>
        </w:trPr>
        <w:tc>
          <w:tcPr>
            <w:tcW w:w="567" w:type="dxa"/>
            <w:vMerge/>
            <w:shd w:val="clear" w:color="auto" w:fill="F2F2F2"/>
            <w:vAlign w:val="center"/>
          </w:tcPr>
          <w:p w14:paraId="6806501E"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c>
          <w:tcPr>
            <w:tcW w:w="7371" w:type="dxa"/>
            <w:vMerge/>
            <w:shd w:val="clear" w:color="auto" w:fill="F2F2F2"/>
          </w:tcPr>
          <w:p w14:paraId="553C72C7" w14:textId="77777777" w:rsidR="0018523D" w:rsidRPr="0018523D" w:rsidRDefault="0018523D" w:rsidP="00A77F9A">
            <w:pPr>
              <w:autoSpaceDE w:val="0"/>
              <w:autoSpaceDN w:val="0"/>
              <w:adjustRightInd w:val="0"/>
              <w:jc w:val="left"/>
              <w:rPr>
                <w:rFonts w:ascii="Arial" w:hAnsi="Arial" w:cs="Arial"/>
                <w:bCs/>
                <w:sz w:val="22"/>
                <w:szCs w:val="22"/>
                <w:lang w:eastAsia="en-US"/>
              </w:rPr>
            </w:pPr>
          </w:p>
        </w:tc>
        <w:tc>
          <w:tcPr>
            <w:tcW w:w="1276" w:type="dxa"/>
            <w:shd w:val="clear" w:color="auto" w:fill="F2F2F2"/>
            <w:vAlign w:val="center"/>
          </w:tcPr>
          <w:p w14:paraId="0B0C1B02"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2"/>
                <w:lang w:eastAsia="en-US"/>
              </w:rPr>
              <w:t>YES</w:t>
            </w:r>
          </w:p>
        </w:tc>
        <w:tc>
          <w:tcPr>
            <w:tcW w:w="1276" w:type="dxa"/>
            <w:shd w:val="clear" w:color="auto" w:fill="D9D9D9"/>
            <w:vAlign w:val="center"/>
          </w:tcPr>
          <w:p w14:paraId="6A74BF9D" w14:textId="77777777" w:rsidR="0018523D" w:rsidRPr="0018523D" w:rsidRDefault="009F7F55" w:rsidP="00A77F9A">
            <w:pPr>
              <w:autoSpaceDE w:val="0"/>
              <w:autoSpaceDN w:val="0"/>
              <w:adjustRightInd w:val="0"/>
              <w:jc w:val="center"/>
              <w:rPr>
                <w:rFonts w:ascii="Arial" w:hAnsi="Arial" w:cs="Arial"/>
                <w:bCs/>
                <w:sz w:val="22"/>
                <w:szCs w:val="22"/>
                <w:lang w:eastAsia="en-US"/>
              </w:rPr>
            </w:pPr>
            <w:sdt>
              <w:sdtPr>
                <w:rPr>
                  <w:rFonts w:ascii="Arial" w:hAnsi="Arial" w:cs="Arial"/>
                  <w:bCs/>
                  <w:sz w:val="22"/>
                  <w:szCs w:val="22"/>
                  <w:lang w:eastAsia="en-US"/>
                </w:rPr>
                <w:id w:val="1644230281"/>
                <w14:checkbox>
                  <w14:checked w14:val="0"/>
                  <w14:checkedState w14:val="2612" w14:font="MS Gothic"/>
                  <w14:uncheckedState w14:val="2610" w14:font="MS Gothic"/>
                </w14:checkbox>
              </w:sdtPr>
              <w:sdtEndPr/>
              <w:sdtContent>
                <w:r w:rsidR="0018523D" w:rsidRPr="0018523D">
                  <w:rPr>
                    <w:rFonts w:ascii="Arial" w:eastAsia="MS Gothic" w:hAnsi="Arial" w:cs="Arial" w:hint="eastAsia"/>
                    <w:bCs/>
                    <w:sz w:val="22"/>
                    <w:szCs w:val="22"/>
                    <w:lang w:eastAsia="en-US"/>
                  </w:rPr>
                  <w:t>☐</w:t>
                </w:r>
              </w:sdtContent>
            </w:sdt>
          </w:p>
        </w:tc>
      </w:tr>
      <w:tr w:rsidR="0018523D" w:rsidRPr="0018523D" w14:paraId="79EE3E2D" w14:textId="77777777" w:rsidTr="0018523D">
        <w:tc>
          <w:tcPr>
            <w:tcW w:w="567" w:type="dxa"/>
            <w:shd w:val="clear" w:color="auto" w:fill="FFFFFF"/>
            <w:vAlign w:val="center"/>
          </w:tcPr>
          <w:p w14:paraId="2B1A977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11</w:t>
            </w:r>
          </w:p>
        </w:tc>
        <w:tc>
          <w:tcPr>
            <w:tcW w:w="9923" w:type="dxa"/>
            <w:gridSpan w:val="3"/>
            <w:shd w:val="clear" w:color="auto" w:fill="FFFFFF"/>
          </w:tcPr>
          <w:p w14:paraId="3630BD71"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06E06767" w14:textId="77777777" w:rsidR="0018523D" w:rsidRPr="0018523D" w:rsidRDefault="0018523D" w:rsidP="00A77F9A">
            <w:pPr>
              <w:jc w:val="left"/>
              <w:rPr>
                <w:rFonts w:ascii="Arial" w:hAnsi="Arial" w:cs="Arial"/>
                <w:sz w:val="22"/>
                <w:szCs w:val="22"/>
                <w:lang w:eastAsia="en-US"/>
              </w:rPr>
            </w:pPr>
          </w:p>
          <w:p w14:paraId="69EB9B9A"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Everything should be available in the public domain.</w:t>
            </w:r>
          </w:p>
          <w:p w14:paraId="76B4046E" w14:textId="77777777" w:rsidR="0018523D" w:rsidRDefault="0018523D" w:rsidP="00A77F9A">
            <w:pPr>
              <w:autoSpaceDE w:val="0"/>
              <w:autoSpaceDN w:val="0"/>
              <w:adjustRightInd w:val="0"/>
              <w:jc w:val="left"/>
              <w:rPr>
                <w:rFonts w:ascii="Arial" w:hAnsi="Arial" w:cs="Arial"/>
                <w:sz w:val="22"/>
                <w:szCs w:val="22"/>
                <w:lang w:eastAsia="en-US"/>
              </w:rPr>
            </w:pPr>
          </w:p>
          <w:p w14:paraId="12B9B8AB" w14:textId="6056A2E5" w:rsidR="00A96883" w:rsidRPr="0018523D" w:rsidRDefault="00A96883" w:rsidP="00A77F9A">
            <w:pPr>
              <w:autoSpaceDE w:val="0"/>
              <w:autoSpaceDN w:val="0"/>
              <w:adjustRightInd w:val="0"/>
              <w:jc w:val="left"/>
              <w:rPr>
                <w:rFonts w:ascii="Arial" w:hAnsi="Arial" w:cs="Arial"/>
                <w:bCs/>
                <w:sz w:val="22"/>
                <w:szCs w:val="22"/>
                <w:lang w:eastAsia="en-US"/>
              </w:rPr>
            </w:pPr>
          </w:p>
        </w:tc>
      </w:tr>
    </w:tbl>
    <w:p w14:paraId="43D43E2E" w14:textId="77777777" w:rsidR="0018523D" w:rsidRPr="0018523D" w:rsidRDefault="0018523D" w:rsidP="00A77F9A">
      <w:pPr>
        <w:autoSpaceDE w:val="0"/>
        <w:autoSpaceDN w:val="0"/>
        <w:adjustRightInd w:val="0"/>
        <w:spacing w:after="240"/>
        <w:rPr>
          <w:rFonts w:ascii="Arial" w:hAnsi="Arial" w:cs="Arial"/>
          <w:b/>
          <w:sz w:val="22"/>
          <w:szCs w:val="22"/>
          <w:lang w:eastAsia="en-US"/>
        </w:rPr>
      </w:pPr>
    </w:p>
    <w:tbl>
      <w:tblPr>
        <w:tblStyle w:val="TableGrid"/>
        <w:tblW w:w="10451" w:type="dxa"/>
        <w:tblLook w:val="04A0" w:firstRow="1" w:lastRow="0" w:firstColumn="1" w:lastColumn="0" w:noHBand="0" w:noVBand="1"/>
      </w:tblPr>
      <w:tblGrid>
        <w:gridCol w:w="562"/>
        <w:gridCol w:w="8217"/>
        <w:gridCol w:w="850"/>
        <w:gridCol w:w="822"/>
      </w:tblGrid>
      <w:tr w:rsidR="0018523D" w:rsidRPr="0018523D" w14:paraId="50F665F7" w14:textId="77777777" w:rsidTr="0018523D">
        <w:tc>
          <w:tcPr>
            <w:tcW w:w="562" w:type="dxa"/>
            <w:shd w:val="clear" w:color="auto" w:fill="F2F2F2"/>
            <w:vAlign w:val="center"/>
          </w:tcPr>
          <w:p w14:paraId="4062520A" w14:textId="77777777" w:rsidR="0018523D" w:rsidRPr="0018523D" w:rsidRDefault="0018523D" w:rsidP="00A77F9A">
            <w:pPr>
              <w:autoSpaceDE w:val="0"/>
              <w:autoSpaceDN w:val="0"/>
              <w:adjustRightInd w:val="0"/>
              <w:jc w:val="center"/>
              <w:rPr>
                <w:rFonts w:ascii="Arial" w:hAnsi="Arial" w:cs="Arial"/>
                <w:b/>
                <w:sz w:val="22"/>
                <w:szCs w:val="22"/>
                <w:lang w:eastAsia="en-US"/>
              </w:rPr>
            </w:pPr>
          </w:p>
        </w:tc>
        <w:tc>
          <w:tcPr>
            <w:tcW w:w="8217" w:type="dxa"/>
            <w:shd w:val="clear" w:color="auto" w:fill="F2F2F2"/>
          </w:tcPr>
          <w:p w14:paraId="16F20F9E" w14:textId="77777777" w:rsidR="0018523D" w:rsidRPr="0018523D" w:rsidRDefault="0018523D" w:rsidP="00A77F9A">
            <w:pPr>
              <w:autoSpaceDE w:val="0"/>
              <w:autoSpaceDN w:val="0"/>
              <w:adjustRightInd w:val="0"/>
              <w:rPr>
                <w:rFonts w:ascii="Arial" w:hAnsi="Arial" w:cs="Arial"/>
                <w:b/>
                <w:sz w:val="22"/>
                <w:szCs w:val="22"/>
                <w:lang w:eastAsia="en-US"/>
              </w:rPr>
            </w:pPr>
            <w:r w:rsidRPr="0018523D">
              <w:rPr>
                <w:rFonts w:ascii="Arial" w:hAnsi="Arial" w:cs="Arial"/>
                <w:b/>
                <w:sz w:val="22"/>
                <w:szCs w:val="22"/>
                <w:lang w:eastAsia="en-US"/>
              </w:rPr>
              <w:t>Does your research relate to one or more of the seven aims of the Well-being of Future Generations (Wales) Act 2015?</w:t>
            </w:r>
          </w:p>
        </w:tc>
        <w:tc>
          <w:tcPr>
            <w:tcW w:w="850" w:type="dxa"/>
            <w:shd w:val="clear" w:color="auto" w:fill="F2F2F2"/>
          </w:tcPr>
          <w:p w14:paraId="5F4DECE6"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p w14:paraId="4B861EDA"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822" w:type="dxa"/>
            <w:shd w:val="clear" w:color="auto" w:fill="F2F2F2"/>
          </w:tcPr>
          <w:p w14:paraId="735A6F3A"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p w14:paraId="6F6A02B2"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r>
      <w:tr w:rsidR="0018523D" w:rsidRPr="0018523D" w14:paraId="2FBDED05" w14:textId="77777777" w:rsidTr="0018523D">
        <w:trPr>
          <w:trHeight w:val="439"/>
        </w:trPr>
        <w:tc>
          <w:tcPr>
            <w:tcW w:w="562" w:type="dxa"/>
            <w:shd w:val="clear" w:color="auto" w:fill="F2F2F2"/>
            <w:vAlign w:val="center"/>
          </w:tcPr>
          <w:p w14:paraId="17B2A5F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12</w:t>
            </w:r>
          </w:p>
        </w:tc>
        <w:tc>
          <w:tcPr>
            <w:tcW w:w="8217" w:type="dxa"/>
            <w:shd w:val="clear" w:color="auto" w:fill="F2F2F2"/>
            <w:vAlign w:val="center"/>
          </w:tcPr>
          <w:p w14:paraId="3B95205D"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prosperous Wales</w:t>
            </w:r>
          </w:p>
        </w:tc>
        <w:tc>
          <w:tcPr>
            <w:tcW w:w="850" w:type="dxa"/>
            <w:shd w:val="clear" w:color="auto" w:fill="BFBFBF"/>
            <w:vAlign w:val="center"/>
          </w:tcPr>
          <w:sdt>
            <w:sdtPr>
              <w:rPr>
                <w:rFonts w:ascii="Arial" w:hAnsi="Arial" w:cs="Arial"/>
                <w:sz w:val="22"/>
                <w:szCs w:val="22"/>
                <w:lang w:eastAsia="en-US"/>
              </w:rPr>
              <w:id w:val="-632097398"/>
              <w14:checkbox>
                <w14:checked w14:val="0"/>
                <w14:checkedState w14:val="2612" w14:font="MS Gothic"/>
                <w14:uncheckedState w14:val="2610" w14:font="MS Gothic"/>
              </w14:checkbox>
            </w:sdtPr>
            <w:sdtEndPr/>
            <w:sdtContent>
              <w:p w14:paraId="6307556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708457993"/>
              <w14:checkbox>
                <w14:checked w14:val="1"/>
                <w14:checkedState w14:val="2612" w14:font="MS Gothic"/>
                <w14:uncheckedState w14:val="2610" w14:font="MS Gothic"/>
              </w14:checkbox>
            </w:sdtPr>
            <w:sdtEndPr/>
            <w:sdtContent>
              <w:p w14:paraId="2B63D3B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89BD64C" w14:textId="77777777" w:rsidTr="0018523D">
        <w:trPr>
          <w:trHeight w:val="403"/>
        </w:trPr>
        <w:tc>
          <w:tcPr>
            <w:tcW w:w="562" w:type="dxa"/>
            <w:shd w:val="clear" w:color="auto" w:fill="F2F2F2"/>
            <w:vAlign w:val="center"/>
          </w:tcPr>
          <w:p w14:paraId="243AB4F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13</w:t>
            </w:r>
          </w:p>
        </w:tc>
        <w:tc>
          <w:tcPr>
            <w:tcW w:w="8217" w:type="dxa"/>
            <w:shd w:val="clear" w:color="auto" w:fill="F2F2F2"/>
            <w:vAlign w:val="center"/>
          </w:tcPr>
          <w:p w14:paraId="7B3DC4B1"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resilient Wales</w:t>
            </w:r>
          </w:p>
        </w:tc>
        <w:tc>
          <w:tcPr>
            <w:tcW w:w="850" w:type="dxa"/>
            <w:shd w:val="clear" w:color="auto" w:fill="BFBFBF"/>
            <w:vAlign w:val="center"/>
          </w:tcPr>
          <w:sdt>
            <w:sdtPr>
              <w:rPr>
                <w:rFonts w:ascii="Arial" w:hAnsi="Arial" w:cs="Arial"/>
                <w:sz w:val="22"/>
                <w:szCs w:val="22"/>
                <w:lang w:eastAsia="en-US"/>
              </w:rPr>
              <w:id w:val="1480881551"/>
              <w14:checkbox>
                <w14:checked w14:val="0"/>
                <w14:checkedState w14:val="2612" w14:font="MS Gothic"/>
                <w14:uncheckedState w14:val="2610" w14:font="MS Gothic"/>
              </w14:checkbox>
            </w:sdtPr>
            <w:sdtEndPr/>
            <w:sdtContent>
              <w:p w14:paraId="0BAFAD6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456593832"/>
              <w14:checkbox>
                <w14:checked w14:val="1"/>
                <w14:checkedState w14:val="2612" w14:font="MS Gothic"/>
                <w14:uncheckedState w14:val="2610" w14:font="MS Gothic"/>
              </w14:checkbox>
            </w:sdtPr>
            <w:sdtEndPr/>
            <w:sdtContent>
              <w:p w14:paraId="6D9BAF2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0F5A20E" w14:textId="77777777" w:rsidTr="0018523D">
        <w:trPr>
          <w:trHeight w:val="439"/>
        </w:trPr>
        <w:tc>
          <w:tcPr>
            <w:tcW w:w="562" w:type="dxa"/>
            <w:shd w:val="clear" w:color="auto" w:fill="F2F2F2"/>
            <w:vAlign w:val="center"/>
          </w:tcPr>
          <w:p w14:paraId="5D78D4C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14</w:t>
            </w:r>
          </w:p>
        </w:tc>
        <w:tc>
          <w:tcPr>
            <w:tcW w:w="8217" w:type="dxa"/>
            <w:shd w:val="clear" w:color="auto" w:fill="F2F2F2"/>
            <w:vAlign w:val="center"/>
          </w:tcPr>
          <w:p w14:paraId="7F87FF2E"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healthier Wales</w:t>
            </w:r>
          </w:p>
        </w:tc>
        <w:tc>
          <w:tcPr>
            <w:tcW w:w="850" w:type="dxa"/>
            <w:shd w:val="clear" w:color="auto" w:fill="BFBFBF"/>
            <w:vAlign w:val="center"/>
          </w:tcPr>
          <w:sdt>
            <w:sdtPr>
              <w:rPr>
                <w:rFonts w:ascii="Arial" w:hAnsi="Arial" w:cs="Arial"/>
                <w:sz w:val="22"/>
                <w:szCs w:val="22"/>
                <w:lang w:eastAsia="en-US"/>
              </w:rPr>
              <w:id w:val="940100198"/>
              <w14:checkbox>
                <w14:checked w14:val="0"/>
                <w14:checkedState w14:val="2612" w14:font="MS Gothic"/>
                <w14:uncheckedState w14:val="2610" w14:font="MS Gothic"/>
              </w14:checkbox>
            </w:sdtPr>
            <w:sdtEndPr/>
            <w:sdtContent>
              <w:p w14:paraId="1F55719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6722509"/>
              <w14:checkbox>
                <w14:checked w14:val="1"/>
                <w14:checkedState w14:val="2612" w14:font="MS Gothic"/>
                <w14:uncheckedState w14:val="2610" w14:font="MS Gothic"/>
              </w14:checkbox>
            </w:sdtPr>
            <w:sdtEndPr/>
            <w:sdtContent>
              <w:p w14:paraId="2BF3544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5ABAFEAB" w14:textId="77777777" w:rsidTr="0018523D">
        <w:trPr>
          <w:trHeight w:val="403"/>
        </w:trPr>
        <w:tc>
          <w:tcPr>
            <w:tcW w:w="562" w:type="dxa"/>
            <w:shd w:val="clear" w:color="auto" w:fill="F2F2F2"/>
            <w:vAlign w:val="center"/>
          </w:tcPr>
          <w:p w14:paraId="5A56C0A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15</w:t>
            </w:r>
          </w:p>
        </w:tc>
        <w:tc>
          <w:tcPr>
            <w:tcW w:w="8217" w:type="dxa"/>
            <w:shd w:val="clear" w:color="auto" w:fill="F2F2F2"/>
            <w:vAlign w:val="center"/>
          </w:tcPr>
          <w:p w14:paraId="4D2906FA"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more equal Wales</w:t>
            </w:r>
          </w:p>
        </w:tc>
        <w:tc>
          <w:tcPr>
            <w:tcW w:w="850" w:type="dxa"/>
            <w:shd w:val="clear" w:color="auto" w:fill="BFBFBF"/>
            <w:vAlign w:val="center"/>
          </w:tcPr>
          <w:sdt>
            <w:sdtPr>
              <w:rPr>
                <w:rFonts w:ascii="Arial" w:hAnsi="Arial" w:cs="Arial"/>
                <w:sz w:val="22"/>
                <w:szCs w:val="22"/>
                <w:lang w:eastAsia="en-US"/>
              </w:rPr>
              <w:id w:val="-1932964474"/>
              <w14:checkbox>
                <w14:checked w14:val="0"/>
                <w14:checkedState w14:val="2612" w14:font="MS Gothic"/>
                <w14:uncheckedState w14:val="2610" w14:font="MS Gothic"/>
              </w14:checkbox>
            </w:sdtPr>
            <w:sdtEndPr/>
            <w:sdtContent>
              <w:p w14:paraId="39FD95E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580253283"/>
              <w14:checkbox>
                <w14:checked w14:val="1"/>
                <w14:checkedState w14:val="2612" w14:font="MS Gothic"/>
                <w14:uncheckedState w14:val="2610" w14:font="MS Gothic"/>
              </w14:checkbox>
            </w:sdtPr>
            <w:sdtEndPr/>
            <w:sdtContent>
              <w:p w14:paraId="506C02F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04D1E6F" w14:textId="77777777" w:rsidTr="0018523D">
        <w:trPr>
          <w:trHeight w:val="403"/>
        </w:trPr>
        <w:tc>
          <w:tcPr>
            <w:tcW w:w="562" w:type="dxa"/>
            <w:shd w:val="clear" w:color="auto" w:fill="F2F2F2"/>
            <w:vAlign w:val="center"/>
          </w:tcPr>
          <w:p w14:paraId="52C8DBC2"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16</w:t>
            </w:r>
          </w:p>
        </w:tc>
        <w:tc>
          <w:tcPr>
            <w:tcW w:w="8217" w:type="dxa"/>
            <w:shd w:val="clear" w:color="auto" w:fill="F2F2F2"/>
            <w:vAlign w:val="center"/>
          </w:tcPr>
          <w:p w14:paraId="7EA3820E"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Wales of cohesive communities</w:t>
            </w:r>
          </w:p>
        </w:tc>
        <w:tc>
          <w:tcPr>
            <w:tcW w:w="850" w:type="dxa"/>
            <w:shd w:val="clear" w:color="auto" w:fill="BFBFBF"/>
            <w:vAlign w:val="center"/>
          </w:tcPr>
          <w:sdt>
            <w:sdtPr>
              <w:rPr>
                <w:rFonts w:ascii="Arial" w:hAnsi="Arial" w:cs="Arial"/>
                <w:sz w:val="22"/>
                <w:szCs w:val="22"/>
                <w:lang w:eastAsia="en-US"/>
              </w:rPr>
              <w:id w:val="68085425"/>
              <w14:checkbox>
                <w14:checked w14:val="0"/>
                <w14:checkedState w14:val="2612" w14:font="MS Gothic"/>
                <w14:uncheckedState w14:val="2610" w14:font="MS Gothic"/>
              </w14:checkbox>
            </w:sdtPr>
            <w:sdtEndPr/>
            <w:sdtContent>
              <w:p w14:paraId="61C1587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960721522"/>
              <w14:checkbox>
                <w14:checked w14:val="1"/>
                <w14:checkedState w14:val="2612" w14:font="MS Gothic"/>
                <w14:uncheckedState w14:val="2610" w14:font="MS Gothic"/>
              </w14:checkbox>
            </w:sdtPr>
            <w:sdtEndPr/>
            <w:sdtContent>
              <w:p w14:paraId="516B66A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1BC540B" w14:textId="77777777" w:rsidTr="0018523D">
        <w:trPr>
          <w:trHeight w:val="439"/>
        </w:trPr>
        <w:tc>
          <w:tcPr>
            <w:tcW w:w="562" w:type="dxa"/>
            <w:shd w:val="clear" w:color="auto" w:fill="F2F2F2"/>
            <w:vAlign w:val="center"/>
          </w:tcPr>
          <w:p w14:paraId="49954A0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17</w:t>
            </w:r>
          </w:p>
        </w:tc>
        <w:tc>
          <w:tcPr>
            <w:tcW w:w="8217" w:type="dxa"/>
            <w:shd w:val="clear" w:color="auto" w:fill="F2F2F2"/>
            <w:vAlign w:val="center"/>
          </w:tcPr>
          <w:p w14:paraId="7F46209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Wales of vibrant culture and thriving Welsh language</w:t>
            </w:r>
          </w:p>
        </w:tc>
        <w:tc>
          <w:tcPr>
            <w:tcW w:w="850" w:type="dxa"/>
            <w:shd w:val="clear" w:color="auto" w:fill="BFBF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EndPr/>
            <w:sdtContent>
              <w:p w14:paraId="405C710F" w14:textId="2B8B7C31" w:rsidR="0018523D" w:rsidRPr="0018523D" w:rsidRDefault="000A2316" w:rsidP="00A77F9A">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12095767"/>
              <w14:checkbox>
                <w14:checked w14:val="0"/>
                <w14:checkedState w14:val="2612" w14:font="MS Gothic"/>
                <w14:uncheckedState w14:val="2610" w14:font="MS Gothic"/>
              </w14:checkbox>
            </w:sdtPr>
            <w:sdtEndPr/>
            <w:sdtContent>
              <w:p w14:paraId="356A1535" w14:textId="5158CEEF" w:rsidR="0018523D" w:rsidRPr="0018523D" w:rsidRDefault="000A2316" w:rsidP="00A77F9A">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r>
      <w:tr w:rsidR="0018523D" w:rsidRPr="0018523D" w14:paraId="6043C241" w14:textId="77777777" w:rsidTr="0018523D">
        <w:trPr>
          <w:trHeight w:val="403"/>
        </w:trPr>
        <w:tc>
          <w:tcPr>
            <w:tcW w:w="562" w:type="dxa"/>
            <w:shd w:val="clear" w:color="auto" w:fill="F2F2F2"/>
            <w:vAlign w:val="center"/>
          </w:tcPr>
          <w:p w14:paraId="70F0EFE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18</w:t>
            </w:r>
          </w:p>
        </w:tc>
        <w:tc>
          <w:tcPr>
            <w:tcW w:w="8217" w:type="dxa"/>
            <w:shd w:val="clear" w:color="auto" w:fill="F2F2F2"/>
            <w:vAlign w:val="center"/>
          </w:tcPr>
          <w:p w14:paraId="66305CD0"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 globally responsible Wales</w:t>
            </w:r>
          </w:p>
        </w:tc>
        <w:tc>
          <w:tcPr>
            <w:tcW w:w="850" w:type="dxa"/>
            <w:shd w:val="clear" w:color="auto" w:fill="BFBFBF"/>
            <w:vAlign w:val="center"/>
          </w:tcPr>
          <w:sdt>
            <w:sdtPr>
              <w:rPr>
                <w:rFonts w:ascii="Arial" w:hAnsi="Arial" w:cs="Arial"/>
                <w:sz w:val="22"/>
                <w:szCs w:val="22"/>
                <w:lang w:eastAsia="en-US"/>
              </w:rPr>
              <w:id w:val="1462462810"/>
              <w14:checkbox>
                <w14:checked w14:val="1"/>
                <w14:checkedState w14:val="2612" w14:font="MS Gothic"/>
                <w14:uncheckedState w14:val="2610" w14:font="MS Gothic"/>
              </w14:checkbox>
            </w:sdtPr>
            <w:sdtEndPr/>
            <w:sdtContent>
              <w:p w14:paraId="686586FB" w14:textId="6380CED3" w:rsidR="0018523D" w:rsidRPr="0018523D" w:rsidRDefault="000A2316" w:rsidP="00A77F9A">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53513755"/>
              <w14:checkbox>
                <w14:checked w14:val="0"/>
                <w14:checkedState w14:val="2612" w14:font="MS Gothic"/>
                <w14:uncheckedState w14:val="2610" w14:font="MS Gothic"/>
              </w14:checkbox>
            </w:sdtPr>
            <w:sdtEndPr/>
            <w:sdtContent>
              <w:p w14:paraId="19F828D9" w14:textId="69089E54" w:rsidR="0018523D" w:rsidRPr="0018523D" w:rsidRDefault="000A2316" w:rsidP="00A77F9A">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r>
      <w:tr w:rsidR="0018523D" w:rsidRPr="0018523D" w14:paraId="309ADA6B" w14:textId="77777777" w:rsidTr="0018523D">
        <w:trPr>
          <w:trHeight w:val="403"/>
        </w:trPr>
        <w:tc>
          <w:tcPr>
            <w:tcW w:w="562" w:type="dxa"/>
            <w:shd w:val="clear" w:color="auto" w:fill="F2F2F2"/>
            <w:vAlign w:val="center"/>
          </w:tcPr>
          <w:p w14:paraId="2280250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19</w:t>
            </w:r>
          </w:p>
        </w:tc>
        <w:tc>
          <w:tcPr>
            <w:tcW w:w="9889" w:type="dxa"/>
            <w:gridSpan w:val="3"/>
            <w:shd w:val="clear" w:color="auto" w:fill="F2F2F2"/>
            <w:vAlign w:val="center"/>
          </w:tcPr>
          <w:p w14:paraId="29189F0F" w14:textId="77777777" w:rsidR="0018523D" w:rsidRPr="0018523D" w:rsidRDefault="0018523D" w:rsidP="00A77F9A">
            <w:pPr>
              <w:autoSpaceDE w:val="0"/>
              <w:autoSpaceDN w:val="0"/>
              <w:adjustRightInd w:val="0"/>
              <w:jc w:val="left"/>
              <w:rPr>
                <w:rFonts w:ascii="Arial" w:hAnsi="Arial" w:cs="Arial"/>
                <w:bCs/>
                <w:sz w:val="22"/>
                <w:szCs w:val="22"/>
                <w:lang w:eastAsia="en-US"/>
              </w:rPr>
            </w:pPr>
            <w:r w:rsidRPr="0018523D">
              <w:rPr>
                <w:rFonts w:ascii="Arial" w:hAnsi="Arial" w:cs="Arial"/>
                <w:sz w:val="22"/>
                <w:szCs w:val="22"/>
                <w:lang w:eastAsia="en-US"/>
              </w:rPr>
              <w:t>If YES to any of the above, please give details:</w:t>
            </w:r>
          </w:p>
        </w:tc>
      </w:tr>
      <w:tr w:rsidR="0018523D" w:rsidRPr="0018523D" w14:paraId="27A4062F" w14:textId="77777777" w:rsidTr="00B66655">
        <w:trPr>
          <w:trHeight w:val="403"/>
        </w:trPr>
        <w:tc>
          <w:tcPr>
            <w:tcW w:w="562" w:type="dxa"/>
            <w:vAlign w:val="center"/>
          </w:tcPr>
          <w:p w14:paraId="3FB9F7CA"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9889" w:type="dxa"/>
            <w:gridSpan w:val="3"/>
            <w:shd w:val="clear" w:color="auto" w:fill="auto"/>
            <w:vAlign w:val="center"/>
          </w:tcPr>
          <w:p w14:paraId="5C63CDB5" w14:textId="77777777" w:rsidR="0018523D" w:rsidRPr="0018523D" w:rsidRDefault="0018523D" w:rsidP="00A77F9A">
            <w:pPr>
              <w:jc w:val="left"/>
              <w:rPr>
                <w:rFonts w:ascii="Arial" w:hAnsi="Arial" w:cs="Arial"/>
                <w:sz w:val="20"/>
                <w:szCs w:val="20"/>
                <w:lang w:eastAsia="en-US"/>
              </w:rPr>
            </w:pPr>
          </w:p>
          <w:p w14:paraId="7BD783F9" w14:textId="7D32C02E" w:rsidR="0018523D" w:rsidRPr="0094139D" w:rsidRDefault="0018523D" w:rsidP="00A77F9A">
            <w:pPr>
              <w:rPr>
                <w:rFonts w:asciiTheme="minorHAnsi" w:hAnsiTheme="minorHAnsi" w:cstheme="minorHAnsi"/>
                <w:color w:val="2F5496"/>
                <w:lang w:val="en-US"/>
              </w:rPr>
            </w:pPr>
            <w:r w:rsidRPr="0094139D">
              <w:rPr>
                <w:rFonts w:asciiTheme="minorHAnsi" w:hAnsiTheme="minorHAnsi" w:cstheme="minorHAnsi"/>
                <w:lang w:val="en-US"/>
              </w:rPr>
              <w:t>With audience members being in the millions and showing no signs of stopping. This bring about the question that I am going to be research for this research project which is “What do Esports need to accomplish to be recognized as being on the same level as</w:t>
            </w:r>
            <w:r w:rsidR="00A96883" w:rsidRPr="0094139D">
              <w:rPr>
                <w:rFonts w:asciiTheme="minorHAnsi" w:hAnsiTheme="minorHAnsi" w:cstheme="minorHAnsi"/>
                <w:lang w:val="en-US"/>
              </w:rPr>
              <w:t xml:space="preserve"> traditional</w:t>
            </w:r>
            <w:r w:rsidRPr="0094139D">
              <w:rPr>
                <w:rFonts w:asciiTheme="minorHAnsi" w:hAnsiTheme="minorHAnsi" w:cstheme="minorHAnsi"/>
                <w:lang w:val="en-US"/>
              </w:rPr>
              <w:t xml:space="preserve"> sports</w:t>
            </w:r>
            <w:r w:rsidR="00A96883" w:rsidRPr="0094139D">
              <w:rPr>
                <w:rFonts w:asciiTheme="minorHAnsi" w:hAnsiTheme="minorHAnsi" w:cstheme="minorHAnsi"/>
                <w:lang w:val="en-US"/>
              </w:rPr>
              <w:t xml:space="preserve"> as viewed by society</w:t>
            </w:r>
            <w:r w:rsidRPr="0094139D">
              <w:rPr>
                <w:rFonts w:asciiTheme="minorHAnsi" w:hAnsiTheme="minorHAnsi" w:cstheme="minorHAnsi"/>
                <w:lang w:val="en-US"/>
              </w:rPr>
              <w:t>.</w:t>
            </w:r>
            <w:r w:rsidRPr="0094139D">
              <w:rPr>
                <w:rFonts w:asciiTheme="minorHAnsi" w:hAnsiTheme="minorHAnsi" w:cstheme="minorHAnsi"/>
              </w:rPr>
              <w:t> </w:t>
            </w:r>
          </w:p>
          <w:p w14:paraId="15EEE4E4" w14:textId="77777777" w:rsidR="0018523D" w:rsidRPr="0018523D" w:rsidRDefault="0018523D" w:rsidP="00A77F9A">
            <w:pPr>
              <w:jc w:val="left"/>
              <w:rPr>
                <w:rFonts w:ascii="Arial" w:hAnsi="Arial" w:cs="Arial"/>
                <w:sz w:val="20"/>
                <w:szCs w:val="20"/>
                <w:lang w:eastAsia="en-US"/>
              </w:rPr>
            </w:pPr>
          </w:p>
          <w:p w14:paraId="235FA75B" w14:textId="731AD69C" w:rsidR="0018523D" w:rsidRPr="0018523D" w:rsidRDefault="0018523D" w:rsidP="00A77F9A">
            <w:pPr>
              <w:autoSpaceDE w:val="0"/>
              <w:autoSpaceDN w:val="0"/>
              <w:adjustRightInd w:val="0"/>
              <w:jc w:val="left"/>
              <w:rPr>
                <w:rFonts w:ascii="Arial" w:hAnsi="Arial" w:cs="Arial"/>
                <w:b/>
                <w:bCs/>
                <w:sz w:val="22"/>
                <w:szCs w:val="22"/>
                <w:lang w:eastAsia="en-US"/>
              </w:rPr>
            </w:pPr>
          </w:p>
        </w:tc>
      </w:tr>
    </w:tbl>
    <w:p w14:paraId="5A8DEE6C" w14:textId="77777777" w:rsidR="0018523D" w:rsidRPr="0018523D" w:rsidRDefault="0018523D" w:rsidP="00A77F9A">
      <w:pPr>
        <w:autoSpaceDE w:val="0"/>
        <w:autoSpaceDN w:val="0"/>
        <w:adjustRightInd w:val="0"/>
        <w:spacing w:after="240"/>
        <w:rPr>
          <w:rFonts w:ascii="Arial" w:hAnsi="Arial" w:cs="Arial"/>
          <w:b/>
          <w:sz w:val="22"/>
          <w:szCs w:val="22"/>
          <w:lang w:eastAsia="en-US"/>
        </w:rPr>
      </w:pPr>
    </w:p>
    <w:p w14:paraId="12008BAA" w14:textId="77777777" w:rsidR="0018523D" w:rsidRPr="0018523D" w:rsidRDefault="0018523D" w:rsidP="00A77F9A">
      <w:pPr>
        <w:spacing w:after="240"/>
        <w:jc w:val="left"/>
        <w:rPr>
          <w:rFonts w:ascii="Arial" w:hAnsi="Arial" w:cs="Arial"/>
          <w:b/>
          <w:sz w:val="22"/>
          <w:szCs w:val="22"/>
          <w:lang w:eastAsia="en-US"/>
        </w:rPr>
      </w:pPr>
      <w:r w:rsidRPr="0018523D">
        <w:rPr>
          <w:rFonts w:ascii="Arial" w:hAnsi="Arial" w:cs="Arial"/>
          <w:b/>
          <w:sz w:val="22"/>
          <w:szCs w:val="22"/>
          <w:lang w:eastAsia="en-US"/>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8523D" w:rsidRPr="0018523D" w14:paraId="1A2975E1" w14:textId="77777777" w:rsidTr="0018523D">
        <w:trPr>
          <w:trHeight w:val="558"/>
        </w:trPr>
        <w:tc>
          <w:tcPr>
            <w:tcW w:w="562" w:type="dxa"/>
            <w:shd w:val="clear" w:color="auto" w:fill="F2F2F2"/>
            <w:vAlign w:val="center"/>
          </w:tcPr>
          <w:p w14:paraId="39FAB7D9" w14:textId="77777777" w:rsidR="0018523D" w:rsidRPr="0018523D" w:rsidRDefault="0018523D" w:rsidP="00A77F9A">
            <w:pPr>
              <w:autoSpaceDE w:val="0"/>
              <w:autoSpaceDN w:val="0"/>
              <w:adjustRightInd w:val="0"/>
              <w:jc w:val="left"/>
              <w:rPr>
                <w:rFonts w:ascii="Arial" w:hAnsi="Arial" w:cs="Arial"/>
                <w:b/>
                <w:sz w:val="22"/>
                <w:szCs w:val="22"/>
                <w:lang w:eastAsia="en-US"/>
              </w:rPr>
            </w:pPr>
          </w:p>
        </w:tc>
        <w:tc>
          <w:tcPr>
            <w:tcW w:w="8227" w:type="dxa"/>
            <w:shd w:val="clear" w:color="auto" w:fill="F2F2F2"/>
            <w:vAlign w:val="center"/>
          </w:tcPr>
          <w:p w14:paraId="626BD76C" w14:textId="6EE36E3E" w:rsidR="0018523D" w:rsidRPr="0018523D" w:rsidRDefault="0018523D" w:rsidP="00A77F9A">
            <w:pPr>
              <w:autoSpaceDE w:val="0"/>
              <w:autoSpaceDN w:val="0"/>
              <w:adjustRightInd w:val="0"/>
              <w:jc w:val="left"/>
              <w:rPr>
                <w:rFonts w:ascii="Arial" w:hAnsi="Arial" w:cs="Arial"/>
                <w:b/>
                <w:sz w:val="22"/>
                <w:szCs w:val="22"/>
                <w:lang w:eastAsia="en-US"/>
              </w:rPr>
            </w:pPr>
            <w:r w:rsidRPr="0018523D">
              <w:rPr>
                <w:rFonts w:ascii="Arial" w:hAnsi="Arial" w:cs="Arial"/>
                <w:b/>
                <w:sz w:val="22"/>
                <w:szCs w:val="22"/>
                <w:lang w:eastAsia="en-US"/>
              </w:rPr>
              <w:t xml:space="preserve">Will the research activity </w:t>
            </w:r>
            <w:r w:rsidR="00D90C8F" w:rsidRPr="0018523D">
              <w:rPr>
                <w:rFonts w:ascii="Arial" w:hAnsi="Arial" w:cs="Arial"/>
                <w:b/>
                <w:sz w:val="22"/>
                <w:szCs w:val="22"/>
                <w:lang w:eastAsia="en-US"/>
              </w:rPr>
              <w:t>include?</w:t>
            </w:r>
          </w:p>
        </w:tc>
        <w:tc>
          <w:tcPr>
            <w:tcW w:w="846" w:type="dxa"/>
            <w:shd w:val="clear" w:color="auto" w:fill="F2F2F2"/>
            <w:vAlign w:val="center"/>
          </w:tcPr>
          <w:p w14:paraId="5E343109"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816" w:type="dxa"/>
            <w:shd w:val="clear" w:color="auto" w:fill="F2F2F2"/>
            <w:vAlign w:val="center"/>
          </w:tcPr>
          <w:p w14:paraId="134A0834"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r>
      <w:tr w:rsidR="0018523D" w:rsidRPr="0018523D" w14:paraId="7970DBA8" w14:textId="77777777" w:rsidTr="0018523D">
        <w:trPr>
          <w:trHeight w:val="439"/>
        </w:trPr>
        <w:tc>
          <w:tcPr>
            <w:tcW w:w="562" w:type="dxa"/>
            <w:shd w:val="clear" w:color="auto" w:fill="F2F2F2"/>
            <w:vAlign w:val="center"/>
          </w:tcPr>
          <w:p w14:paraId="439BFB0D"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w:t>
            </w:r>
          </w:p>
        </w:tc>
        <w:tc>
          <w:tcPr>
            <w:tcW w:w="8227" w:type="dxa"/>
            <w:shd w:val="clear" w:color="auto" w:fill="F2F2F2"/>
            <w:vAlign w:val="center"/>
          </w:tcPr>
          <w:p w14:paraId="51FAF20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a questionnaire or similar research instrument?</w:t>
            </w:r>
          </w:p>
        </w:tc>
        <w:tc>
          <w:tcPr>
            <w:tcW w:w="846" w:type="dxa"/>
            <w:shd w:val="clear" w:color="auto" w:fill="BFBFBF"/>
            <w:vAlign w:val="center"/>
          </w:tcPr>
          <w:sdt>
            <w:sdtPr>
              <w:rPr>
                <w:rFonts w:ascii="Arial" w:hAnsi="Arial" w:cs="Arial"/>
                <w:sz w:val="22"/>
                <w:szCs w:val="22"/>
                <w:lang w:eastAsia="en-US"/>
              </w:rPr>
              <w:id w:val="1843739070"/>
              <w14:checkbox>
                <w14:checked w14:val="1"/>
                <w14:checkedState w14:val="2612" w14:font="MS Gothic"/>
                <w14:uncheckedState w14:val="2610" w14:font="MS Gothic"/>
              </w14:checkbox>
            </w:sdtPr>
            <w:sdtEndPr/>
            <w:sdtContent>
              <w:p w14:paraId="2324856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474143939"/>
              <w14:checkbox>
                <w14:checked w14:val="0"/>
                <w14:checkedState w14:val="2612" w14:font="MS Gothic"/>
                <w14:uncheckedState w14:val="2610" w14:font="MS Gothic"/>
              </w14:checkbox>
            </w:sdtPr>
            <w:sdtEndPr/>
            <w:sdtContent>
              <w:p w14:paraId="4B1ED8D2"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E64E3B3" w14:textId="77777777" w:rsidTr="0018523D">
        <w:trPr>
          <w:trHeight w:val="439"/>
        </w:trPr>
        <w:tc>
          <w:tcPr>
            <w:tcW w:w="562" w:type="dxa"/>
            <w:shd w:val="clear" w:color="auto" w:fill="F2F2F2"/>
            <w:vAlign w:val="center"/>
          </w:tcPr>
          <w:p w14:paraId="79A7C765"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2</w:t>
            </w:r>
          </w:p>
        </w:tc>
        <w:tc>
          <w:tcPr>
            <w:tcW w:w="8227" w:type="dxa"/>
            <w:shd w:val="clear" w:color="auto" w:fill="F2F2F2"/>
            <w:vAlign w:val="center"/>
          </w:tcPr>
          <w:p w14:paraId="3499683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interviews?</w:t>
            </w:r>
          </w:p>
        </w:tc>
        <w:tc>
          <w:tcPr>
            <w:tcW w:w="846" w:type="dxa"/>
            <w:shd w:val="clear" w:color="auto" w:fill="BFBFBF"/>
            <w:vAlign w:val="center"/>
          </w:tcPr>
          <w:sdt>
            <w:sdtPr>
              <w:rPr>
                <w:rFonts w:ascii="Arial" w:hAnsi="Arial" w:cs="Arial"/>
                <w:sz w:val="22"/>
                <w:szCs w:val="22"/>
                <w:lang w:eastAsia="en-US"/>
              </w:rPr>
              <w:id w:val="-800765487"/>
              <w14:checkbox>
                <w14:checked w14:val="1"/>
                <w14:checkedState w14:val="2612" w14:font="MS Gothic"/>
                <w14:uncheckedState w14:val="2610" w14:font="MS Gothic"/>
              </w14:checkbox>
            </w:sdtPr>
            <w:sdtEndPr/>
            <w:sdtContent>
              <w:p w14:paraId="7C3F45C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749926786"/>
              <w14:checkbox>
                <w14:checked w14:val="0"/>
                <w14:checkedState w14:val="2612" w14:font="MS Gothic"/>
                <w14:uncheckedState w14:val="2610" w14:font="MS Gothic"/>
              </w14:checkbox>
            </w:sdtPr>
            <w:sdtEndPr/>
            <w:sdtContent>
              <w:p w14:paraId="226456D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C08FDB5" w14:textId="77777777" w:rsidTr="0018523D">
        <w:trPr>
          <w:trHeight w:val="439"/>
        </w:trPr>
        <w:tc>
          <w:tcPr>
            <w:tcW w:w="562" w:type="dxa"/>
            <w:shd w:val="clear" w:color="auto" w:fill="F2F2F2"/>
            <w:vAlign w:val="center"/>
          </w:tcPr>
          <w:p w14:paraId="7F80498D"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3</w:t>
            </w:r>
          </w:p>
        </w:tc>
        <w:tc>
          <w:tcPr>
            <w:tcW w:w="8227" w:type="dxa"/>
            <w:shd w:val="clear" w:color="auto" w:fill="F2F2F2"/>
            <w:vAlign w:val="center"/>
          </w:tcPr>
          <w:p w14:paraId="7792AC6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focus groups?</w:t>
            </w:r>
          </w:p>
        </w:tc>
        <w:tc>
          <w:tcPr>
            <w:tcW w:w="846" w:type="dxa"/>
            <w:shd w:val="clear" w:color="auto" w:fill="BFBF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EndPr/>
            <w:sdtContent>
              <w:p w14:paraId="50ED6AF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EndPr/>
            <w:sdtContent>
              <w:p w14:paraId="3F2EA8A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1555DF9" w14:textId="77777777" w:rsidTr="0018523D">
        <w:trPr>
          <w:trHeight w:val="403"/>
        </w:trPr>
        <w:tc>
          <w:tcPr>
            <w:tcW w:w="562" w:type="dxa"/>
            <w:shd w:val="clear" w:color="auto" w:fill="F2F2F2"/>
            <w:vAlign w:val="center"/>
          </w:tcPr>
          <w:p w14:paraId="7FFA104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4</w:t>
            </w:r>
          </w:p>
        </w:tc>
        <w:tc>
          <w:tcPr>
            <w:tcW w:w="8227" w:type="dxa"/>
            <w:shd w:val="clear" w:color="auto" w:fill="F2F2F2"/>
            <w:vAlign w:val="center"/>
          </w:tcPr>
          <w:p w14:paraId="37502414"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 xml:space="preserve">Use of participant diaries? </w:t>
            </w:r>
          </w:p>
        </w:tc>
        <w:tc>
          <w:tcPr>
            <w:tcW w:w="846" w:type="dxa"/>
            <w:shd w:val="clear" w:color="auto" w:fill="BFBFBF"/>
            <w:vAlign w:val="center"/>
          </w:tcPr>
          <w:sdt>
            <w:sdtPr>
              <w:rPr>
                <w:rFonts w:ascii="Arial" w:hAnsi="Arial" w:cs="Arial"/>
                <w:sz w:val="22"/>
                <w:szCs w:val="22"/>
                <w:lang w:eastAsia="en-US"/>
              </w:rPr>
              <w:id w:val="319468663"/>
              <w14:checkbox>
                <w14:checked w14:val="1"/>
                <w14:checkedState w14:val="2612" w14:font="MS Gothic"/>
                <w14:uncheckedState w14:val="2610" w14:font="MS Gothic"/>
              </w14:checkbox>
            </w:sdtPr>
            <w:sdtEndPr/>
            <w:sdtContent>
              <w:p w14:paraId="1884DF7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0483589"/>
              <w14:checkbox>
                <w14:checked w14:val="0"/>
                <w14:checkedState w14:val="2612" w14:font="MS Gothic"/>
                <w14:uncheckedState w14:val="2610" w14:font="MS Gothic"/>
              </w14:checkbox>
            </w:sdtPr>
            <w:sdtEndPr/>
            <w:sdtContent>
              <w:p w14:paraId="3C7DCE0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68D07DE9" w14:textId="77777777" w:rsidTr="0018523D">
        <w:trPr>
          <w:trHeight w:val="403"/>
        </w:trPr>
        <w:tc>
          <w:tcPr>
            <w:tcW w:w="562" w:type="dxa"/>
            <w:shd w:val="clear" w:color="auto" w:fill="F2F2F2"/>
            <w:vAlign w:val="center"/>
          </w:tcPr>
          <w:p w14:paraId="0302F03A"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5</w:t>
            </w:r>
          </w:p>
        </w:tc>
        <w:tc>
          <w:tcPr>
            <w:tcW w:w="8227" w:type="dxa"/>
            <w:shd w:val="clear" w:color="auto" w:fill="F2F2F2"/>
            <w:vAlign w:val="center"/>
          </w:tcPr>
          <w:p w14:paraId="22C6A19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video or audio recording?</w:t>
            </w:r>
          </w:p>
        </w:tc>
        <w:tc>
          <w:tcPr>
            <w:tcW w:w="846" w:type="dxa"/>
            <w:shd w:val="clear" w:color="auto" w:fill="BFBFBF"/>
            <w:vAlign w:val="center"/>
          </w:tcPr>
          <w:sdt>
            <w:sdtPr>
              <w:rPr>
                <w:rFonts w:ascii="Arial" w:hAnsi="Arial" w:cs="Arial"/>
                <w:sz w:val="22"/>
                <w:szCs w:val="22"/>
                <w:lang w:eastAsia="en-US"/>
              </w:rPr>
              <w:id w:val="-494723296"/>
              <w14:checkbox>
                <w14:checked w14:val="1"/>
                <w14:checkedState w14:val="2612" w14:font="MS Gothic"/>
                <w14:uncheckedState w14:val="2610" w14:font="MS Gothic"/>
              </w14:checkbox>
            </w:sdtPr>
            <w:sdtEndPr/>
            <w:sdtContent>
              <w:p w14:paraId="3931BA0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672298898"/>
              <w14:checkbox>
                <w14:checked w14:val="0"/>
                <w14:checkedState w14:val="2612" w14:font="MS Gothic"/>
                <w14:uncheckedState w14:val="2610" w14:font="MS Gothic"/>
              </w14:checkbox>
            </w:sdtPr>
            <w:sdtEndPr/>
            <w:sdtContent>
              <w:p w14:paraId="43BA9AC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1BF6F0B7" w14:textId="77777777" w:rsidTr="0018523D">
        <w:trPr>
          <w:trHeight w:val="403"/>
        </w:trPr>
        <w:tc>
          <w:tcPr>
            <w:tcW w:w="562" w:type="dxa"/>
            <w:shd w:val="clear" w:color="auto" w:fill="F2F2F2"/>
            <w:vAlign w:val="center"/>
          </w:tcPr>
          <w:p w14:paraId="217B47A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6</w:t>
            </w:r>
          </w:p>
        </w:tc>
        <w:tc>
          <w:tcPr>
            <w:tcW w:w="8227" w:type="dxa"/>
            <w:shd w:val="clear" w:color="auto" w:fill="F2F2F2"/>
            <w:vAlign w:val="center"/>
          </w:tcPr>
          <w:p w14:paraId="1177F29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computer-generated log files?</w:t>
            </w:r>
          </w:p>
        </w:tc>
        <w:tc>
          <w:tcPr>
            <w:tcW w:w="846" w:type="dxa"/>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EndPr/>
            <w:sdtContent>
              <w:p w14:paraId="41A22B1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EndPr/>
            <w:sdtContent>
              <w:p w14:paraId="055B55C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16CBBFED" w14:textId="77777777" w:rsidTr="0018523D">
        <w:trPr>
          <w:trHeight w:val="439"/>
        </w:trPr>
        <w:tc>
          <w:tcPr>
            <w:tcW w:w="562" w:type="dxa"/>
            <w:shd w:val="clear" w:color="auto" w:fill="F2F2F2"/>
            <w:vAlign w:val="center"/>
          </w:tcPr>
          <w:p w14:paraId="6B7D572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7</w:t>
            </w:r>
          </w:p>
        </w:tc>
        <w:tc>
          <w:tcPr>
            <w:tcW w:w="8227" w:type="dxa"/>
            <w:shd w:val="clear" w:color="auto" w:fill="F2F2F2"/>
            <w:vAlign w:val="center"/>
          </w:tcPr>
          <w:p w14:paraId="42852F4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Participant observation with their knowledge?</w:t>
            </w:r>
          </w:p>
        </w:tc>
        <w:tc>
          <w:tcPr>
            <w:tcW w:w="846" w:type="dxa"/>
            <w:shd w:val="clear" w:color="auto" w:fill="BFBFBF"/>
            <w:vAlign w:val="center"/>
          </w:tcPr>
          <w:sdt>
            <w:sdtPr>
              <w:rPr>
                <w:rFonts w:ascii="Arial" w:hAnsi="Arial" w:cs="Arial"/>
                <w:sz w:val="22"/>
                <w:szCs w:val="22"/>
                <w:lang w:eastAsia="en-US"/>
              </w:rPr>
              <w:id w:val="-1942599491"/>
              <w14:checkbox>
                <w14:checked w14:val="1"/>
                <w14:checkedState w14:val="2612" w14:font="MS Gothic"/>
                <w14:uncheckedState w14:val="2610" w14:font="MS Gothic"/>
              </w14:checkbox>
            </w:sdtPr>
            <w:sdtEndPr/>
            <w:sdtContent>
              <w:p w14:paraId="0A72EAE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6286741"/>
              <w14:checkbox>
                <w14:checked w14:val="0"/>
                <w14:checkedState w14:val="2612" w14:font="MS Gothic"/>
                <w14:uncheckedState w14:val="2610" w14:font="MS Gothic"/>
              </w14:checkbox>
            </w:sdtPr>
            <w:sdtEndPr/>
            <w:sdtContent>
              <w:p w14:paraId="75AA069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153E9608" w14:textId="77777777" w:rsidTr="0018523D">
        <w:trPr>
          <w:trHeight w:val="403"/>
        </w:trPr>
        <w:tc>
          <w:tcPr>
            <w:tcW w:w="562" w:type="dxa"/>
            <w:shd w:val="clear" w:color="auto" w:fill="F2F2F2"/>
            <w:vAlign w:val="center"/>
          </w:tcPr>
          <w:p w14:paraId="218E9E5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8</w:t>
            </w:r>
          </w:p>
        </w:tc>
        <w:tc>
          <w:tcPr>
            <w:tcW w:w="8227" w:type="dxa"/>
            <w:shd w:val="clear" w:color="auto" w:fill="F2F2F2"/>
            <w:vAlign w:val="center"/>
          </w:tcPr>
          <w:p w14:paraId="775C849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Participant observation without their knowledge?</w:t>
            </w:r>
          </w:p>
        </w:tc>
        <w:tc>
          <w:tcPr>
            <w:tcW w:w="846" w:type="dxa"/>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EndPr/>
            <w:sdtContent>
              <w:p w14:paraId="33581FD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EndPr/>
            <w:sdtContent>
              <w:p w14:paraId="56C9C2A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61AC662" w14:textId="77777777" w:rsidTr="0018523D">
        <w:trPr>
          <w:trHeight w:val="439"/>
        </w:trPr>
        <w:tc>
          <w:tcPr>
            <w:tcW w:w="562" w:type="dxa"/>
            <w:shd w:val="clear" w:color="auto" w:fill="F2F2F2"/>
            <w:vAlign w:val="center"/>
          </w:tcPr>
          <w:p w14:paraId="1D0E7E4F"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9</w:t>
            </w:r>
          </w:p>
        </w:tc>
        <w:tc>
          <w:tcPr>
            <w:tcW w:w="8227" w:type="dxa"/>
            <w:shd w:val="clear" w:color="auto" w:fill="F2F2F2"/>
            <w:vAlign w:val="center"/>
          </w:tcPr>
          <w:p w14:paraId="5010688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EndPr/>
            <w:sdtContent>
              <w:p w14:paraId="2086D5F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EndPr/>
            <w:sdtContent>
              <w:p w14:paraId="6FCC27A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5328BC8A" w14:textId="77777777" w:rsidTr="0018523D">
        <w:trPr>
          <w:trHeight w:val="403"/>
        </w:trPr>
        <w:tc>
          <w:tcPr>
            <w:tcW w:w="562" w:type="dxa"/>
            <w:shd w:val="clear" w:color="auto" w:fill="F2F2F2"/>
            <w:vAlign w:val="center"/>
          </w:tcPr>
          <w:p w14:paraId="4C39496F"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10</w:t>
            </w:r>
          </w:p>
        </w:tc>
        <w:tc>
          <w:tcPr>
            <w:tcW w:w="8227" w:type="dxa"/>
            <w:shd w:val="clear" w:color="auto" w:fill="F2F2F2"/>
            <w:vAlign w:val="center"/>
          </w:tcPr>
          <w:p w14:paraId="4CC30B21"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EndPr/>
            <w:sdtContent>
              <w:p w14:paraId="718EC8B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EndPr/>
            <w:sdtContent>
              <w:p w14:paraId="0DB77C5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453D8C2" w14:textId="77777777" w:rsidTr="0018523D">
        <w:trPr>
          <w:trHeight w:val="403"/>
        </w:trPr>
        <w:tc>
          <w:tcPr>
            <w:tcW w:w="562" w:type="dxa"/>
            <w:shd w:val="clear" w:color="auto" w:fill="F2F2F2"/>
            <w:vAlign w:val="center"/>
          </w:tcPr>
          <w:p w14:paraId="5CD5CBCE"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11</w:t>
            </w:r>
          </w:p>
        </w:tc>
        <w:tc>
          <w:tcPr>
            <w:tcW w:w="8227" w:type="dxa"/>
            <w:shd w:val="clear" w:color="auto" w:fill="F2F2F2"/>
            <w:vAlign w:val="center"/>
          </w:tcPr>
          <w:p w14:paraId="10F8773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Performance of any acts which may cause embarrassment or affect self-esteem?</w:t>
            </w:r>
          </w:p>
        </w:tc>
        <w:tc>
          <w:tcPr>
            <w:tcW w:w="846" w:type="dxa"/>
            <w:shd w:val="clear" w:color="auto" w:fill="BFBF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EndPr/>
            <w:sdtContent>
              <w:p w14:paraId="2702BA4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EndPr/>
            <w:sdtContent>
              <w:p w14:paraId="2EB1C15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E8BEDA4" w14:textId="77777777" w:rsidTr="0018523D">
        <w:trPr>
          <w:trHeight w:val="403"/>
        </w:trPr>
        <w:tc>
          <w:tcPr>
            <w:tcW w:w="562" w:type="dxa"/>
            <w:shd w:val="clear" w:color="auto" w:fill="F2F2F2"/>
            <w:vAlign w:val="center"/>
          </w:tcPr>
          <w:p w14:paraId="4FAF91B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12</w:t>
            </w:r>
          </w:p>
        </w:tc>
        <w:tc>
          <w:tcPr>
            <w:tcW w:w="8227" w:type="dxa"/>
            <w:shd w:val="clear" w:color="auto" w:fill="F2F2F2"/>
            <w:vAlign w:val="center"/>
          </w:tcPr>
          <w:p w14:paraId="1D763ACE"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Investigation of participants involved in illegal activities?</w:t>
            </w:r>
          </w:p>
        </w:tc>
        <w:tc>
          <w:tcPr>
            <w:tcW w:w="846" w:type="dxa"/>
            <w:shd w:val="clear" w:color="auto" w:fill="BFBF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EndPr/>
            <w:sdtContent>
              <w:p w14:paraId="5BBAA71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EndPr/>
            <w:sdtContent>
              <w:p w14:paraId="22A8BDF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A38561F" w14:textId="77777777" w:rsidTr="0018523D">
        <w:trPr>
          <w:trHeight w:val="403"/>
        </w:trPr>
        <w:tc>
          <w:tcPr>
            <w:tcW w:w="562" w:type="dxa"/>
            <w:shd w:val="clear" w:color="auto" w:fill="F2F2F2"/>
            <w:vAlign w:val="center"/>
          </w:tcPr>
          <w:p w14:paraId="192888A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13</w:t>
            </w:r>
          </w:p>
        </w:tc>
        <w:tc>
          <w:tcPr>
            <w:tcW w:w="8227" w:type="dxa"/>
            <w:shd w:val="clear" w:color="auto" w:fill="F2F2F2"/>
            <w:vAlign w:val="center"/>
          </w:tcPr>
          <w:p w14:paraId="430FC4AA"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procedures that involve deception?</w:t>
            </w:r>
          </w:p>
        </w:tc>
        <w:tc>
          <w:tcPr>
            <w:tcW w:w="846" w:type="dxa"/>
            <w:shd w:val="clear" w:color="auto" w:fill="BFBF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EndPr/>
            <w:sdtContent>
              <w:p w14:paraId="4EF87E9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EndPr/>
            <w:sdtContent>
              <w:p w14:paraId="2E1DD9C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1298DF14" w14:textId="77777777" w:rsidTr="0018523D">
        <w:trPr>
          <w:trHeight w:val="403"/>
        </w:trPr>
        <w:tc>
          <w:tcPr>
            <w:tcW w:w="562" w:type="dxa"/>
            <w:shd w:val="clear" w:color="auto" w:fill="F2F2F2"/>
            <w:vAlign w:val="center"/>
          </w:tcPr>
          <w:p w14:paraId="6E4CD141"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14</w:t>
            </w:r>
          </w:p>
        </w:tc>
        <w:tc>
          <w:tcPr>
            <w:tcW w:w="8227" w:type="dxa"/>
            <w:shd w:val="clear" w:color="auto" w:fill="F2F2F2"/>
            <w:vAlign w:val="center"/>
          </w:tcPr>
          <w:p w14:paraId="14049D55"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Administration of any substance, agent or placebo?</w:t>
            </w:r>
          </w:p>
        </w:tc>
        <w:tc>
          <w:tcPr>
            <w:tcW w:w="846" w:type="dxa"/>
            <w:shd w:val="clear" w:color="auto" w:fill="BFBF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EndPr/>
            <w:sdtContent>
              <w:p w14:paraId="10147CF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EndPr/>
            <w:sdtContent>
              <w:p w14:paraId="7D0A638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57227A8C" w14:textId="77777777" w:rsidTr="0018523D">
        <w:trPr>
          <w:trHeight w:val="403"/>
        </w:trPr>
        <w:tc>
          <w:tcPr>
            <w:tcW w:w="562" w:type="dxa"/>
            <w:shd w:val="clear" w:color="auto" w:fill="F2F2F2"/>
            <w:vAlign w:val="center"/>
          </w:tcPr>
          <w:p w14:paraId="0DB2BC30"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15</w:t>
            </w:r>
          </w:p>
        </w:tc>
        <w:tc>
          <w:tcPr>
            <w:tcW w:w="8227" w:type="dxa"/>
            <w:shd w:val="clear" w:color="auto" w:fill="F2F2F2"/>
            <w:vAlign w:val="center"/>
          </w:tcPr>
          <w:p w14:paraId="1CEA409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Working with live vertebrate animals?</w:t>
            </w:r>
          </w:p>
        </w:tc>
        <w:tc>
          <w:tcPr>
            <w:tcW w:w="846" w:type="dxa"/>
            <w:shd w:val="clear" w:color="auto" w:fill="BFBF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EndPr/>
            <w:sdtContent>
              <w:p w14:paraId="61BC17A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EndPr/>
            <w:sdtContent>
              <w:p w14:paraId="07E429C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1CA9355" w14:textId="77777777" w:rsidTr="0018523D">
        <w:trPr>
          <w:trHeight w:val="403"/>
        </w:trPr>
        <w:tc>
          <w:tcPr>
            <w:tcW w:w="562" w:type="dxa"/>
            <w:shd w:val="clear" w:color="auto" w:fill="F2F2F2"/>
            <w:vAlign w:val="center"/>
          </w:tcPr>
          <w:p w14:paraId="60C437D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16</w:t>
            </w:r>
          </w:p>
        </w:tc>
        <w:tc>
          <w:tcPr>
            <w:tcW w:w="8227" w:type="dxa"/>
            <w:shd w:val="clear" w:color="auto" w:fill="F2F2F2"/>
            <w:vAlign w:val="center"/>
          </w:tcPr>
          <w:p w14:paraId="629FB515"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Procedures that may have a negative impact on the environment?</w:t>
            </w:r>
          </w:p>
        </w:tc>
        <w:tc>
          <w:tcPr>
            <w:tcW w:w="846" w:type="dxa"/>
            <w:shd w:val="clear" w:color="auto" w:fill="BFBF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EndPr/>
            <w:sdtContent>
              <w:p w14:paraId="23F2CF6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EndPr/>
            <w:sdtContent>
              <w:p w14:paraId="350A938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6BABB3B" w14:textId="77777777" w:rsidTr="0018523D">
        <w:trPr>
          <w:trHeight w:val="403"/>
        </w:trPr>
        <w:tc>
          <w:tcPr>
            <w:tcW w:w="562" w:type="dxa"/>
            <w:shd w:val="clear" w:color="auto" w:fill="F2F2F2"/>
            <w:vAlign w:val="center"/>
          </w:tcPr>
          <w:p w14:paraId="0383164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17</w:t>
            </w:r>
          </w:p>
        </w:tc>
        <w:tc>
          <w:tcPr>
            <w:tcW w:w="8227" w:type="dxa"/>
            <w:shd w:val="clear" w:color="auto" w:fill="F2F2F2"/>
            <w:vAlign w:val="center"/>
          </w:tcPr>
          <w:p w14:paraId="56FB232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EndPr/>
            <w:sdtContent>
              <w:p w14:paraId="7B81265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16" w:type="dxa"/>
            <w:vMerge w:val="restart"/>
            <w:shd w:val="clear" w:color="auto" w:fill="BFBFBF"/>
            <w:vAlign w:val="center"/>
          </w:tcPr>
          <w:sdt>
            <w:sdtPr>
              <w:rPr>
                <w:rFonts w:ascii="Arial" w:hAnsi="Arial" w:cs="Arial"/>
                <w:sz w:val="22"/>
                <w:szCs w:val="22"/>
                <w:lang w:eastAsia="en-US"/>
              </w:rPr>
              <w:id w:val="1900947946"/>
              <w14:checkbox>
                <w14:checked w14:val="0"/>
                <w14:checkedState w14:val="2612" w14:font="MS Gothic"/>
                <w14:uncheckedState w14:val="2610" w14:font="MS Gothic"/>
              </w14:checkbox>
            </w:sdtPr>
            <w:sdtEndPr/>
            <w:sdtContent>
              <w:p w14:paraId="24A91C9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CA243D9" w14:textId="77777777" w:rsidTr="0018523D">
        <w:trPr>
          <w:trHeight w:val="403"/>
        </w:trPr>
        <w:tc>
          <w:tcPr>
            <w:tcW w:w="562" w:type="dxa"/>
            <w:vAlign w:val="center"/>
          </w:tcPr>
          <w:p w14:paraId="44AD68E7" w14:textId="77777777" w:rsidR="0018523D" w:rsidRPr="0018523D" w:rsidRDefault="0018523D" w:rsidP="00A77F9A">
            <w:pPr>
              <w:autoSpaceDE w:val="0"/>
              <w:autoSpaceDN w:val="0"/>
              <w:adjustRightInd w:val="0"/>
              <w:jc w:val="left"/>
              <w:rPr>
                <w:rFonts w:ascii="Arial" w:hAnsi="Arial" w:cs="Arial"/>
                <w:sz w:val="22"/>
                <w:szCs w:val="22"/>
                <w:lang w:eastAsia="en-US"/>
              </w:rPr>
            </w:pPr>
          </w:p>
        </w:tc>
        <w:tc>
          <w:tcPr>
            <w:tcW w:w="8227" w:type="dxa"/>
            <w:shd w:val="clear" w:color="auto" w:fill="auto"/>
            <w:vAlign w:val="center"/>
          </w:tcPr>
          <w:p w14:paraId="4B9E2EA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Details of any other primary data collection method:</w:t>
            </w:r>
          </w:p>
          <w:p w14:paraId="0E7164A3" w14:textId="77777777" w:rsidR="0018523D" w:rsidRPr="0018523D" w:rsidRDefault="0018523D" w:rsidP="00A77F9A">
            <w:pPr>
              <w:jc w:val="left"/>
              <w:rPr>
                <w:rFonts w:ascii="Arial" w:hAnsi="Arial" w:cs="Arial"/>
                <w:sz w:val="20"/>
                <w:szCs w:val="20"/>
                <w:lang w:eastAsia="en-US"/>
              </w:rPr>
            </w:pPr>
          </w:p>
          <w:p w14:paraId="2F2E8720" w14:textId="77777777" w:rsidR="0018523D" w:rsidRPr="0018523D" w:rsidRDefault="0018523D" w:rsidP="00A77F9A">
            <w:pPr>
              <w:jc w:val="left"/>
              <w:rPr>
                <w:rFonts w:ascii="Arial" w:hAnsi="Arial" w:cs="Arial"/>
                <w:sz w:val="20"/>
                <w:szCs w:val="20"/>
                <w:lang w:eastAsia="en-US"/>
              </w:rPr>
            </w:pPr>
          </w:p>
          <w:p w14:paraId="2A2D99F4" w14:textId="0A7FE91B" w:rsidR="0018523D" w:rsidRPr="0018523D" w:rsidRDefault="0018523D" w:rsidP="00A77F9A">
            <w:pPr>
              <w:autoSpaceDE w:val="0"/>
              <w:autoSpaceDN w:val="0"/>
              <w:adjustRightInd w:val="0"/>
              <w:jc w:val="left"/>
              <w:rPr>
                <w:rFonts w:ascii="Arial" w:hAnsi="Arial" w:cs="Arial"/>
                <w:sz w:val="22"/>
                <w:szCs w:val="22"/>
                <w:lang w:eastAsia="en-US"/>
              </w:rPr>
            </w:pPr>
          </w:p>
        </w:tc>
        <w:tc>
          <w:tcPr>
            <w:tcW w:w="846" w:type="dxa"/>
            <w:vMerge/>
            <w:shd w:val="clear" w:color="auto" w:fill="BFBFBF"/>
            <w:vAlign w:val="center"/>
          </w:tcPr>
          <w:p w14:paraId="3277DCF0"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c>
          <w:tcPr>
            <w:tcW w:w="816" w:type="dxa"/>
            <w:vMerge/>
            <w:shd w:val="clear" w:color="auto" w:fill="BFBFBF"/>
            <w:vAlign w:val="center"/>
          </w:tcPr>
          <w:p w14:paraId="3B63BEFA"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r>
    </w:tbl>
    <w:p w14:paraId="7811E386" w14:textId="77777777" w:rsidR="0018523D" w:rsidRPr="0018523D" w:rsidRDefault="0018523D" w:rsidP="00A77F9A">
      <w:pPr>
        <w:rPr>
          <w:rFonts w:ascii="Arial" w:hAnsi="Arial" w:cs="Arial"/>
          <w:bCs/>
          <w:iCs/>
          <w:sz w:val="22"/>
          <w:szCs w:val="22"/>
          <w:lang w:eastAsia="en-US"/>
        </w:rPr>
      </w:pPr>
      <w:r w:rsidRPr="0018523D">
        <w:rPr>
          <w:rFonts w:ascii="Arial" w:hAnsi="Arial" w:cs="Arial"/>
          <w:bCs/>
          <w:iCs/>
          <w:sz w:val="22"/>
          <w:szCs w:val="22"/>
          <w:lang w:eastAsia="en-US"/>
        </w:rPr>
        <w:t xml:space="preserve">If NO to every question, then the research activity is (ethically) low risk and </w:t>
      </w:r>
      <w:r w:rsidRPr="0018523D">
        <w:rPr>
          <w:rFonts w:ascii="Arial" w:hAnsi="Arial" w:cs="Arial"/>
          <w:b/>
          <w:bCs/>
          <w:iCs/>
          <w:sz w:val="22"/>
          <w:szCs w:val="22"/>
          <w:lang w:eastAsia="en-US"/>
        </w:rPr>
        <w:t>may</w:t>
      </w:r>
      <w:r w:rsidRPr="0018523D">
        <w:rPr>
          <w:rFonts w:ascii="Arial" w:hAnsi="Arial" w:cs="Arial"/>
          <w:bCs/>
          <w:iCs/>
          <w:sz w:val="22"/>
          <w:szCs w:val="22"/>
          <w:lang w:eastAsia="en-US"/>
        </w:rPr>
        <w:t xml:space="preserve"> be exempt from </w:t>
      </w:r>
      <w:r w:rsidRPr="0018523D">
        <w:rPr>
          <w:rFonts w:ascii="Arial" w:hAnsi="Arial" w:cs="Arial"/>
          <w:b/>
          <w:bCs/>
          <w:iCs/>
          <w:sz w:val="22"/>
          <w:szCs w:val="22"/>
          <w:lang w:eastAsia="en-US"/>
        </w:rPr>
        <w:t>some</w:t>
      </w:r>
      <w:r w:rsidRPr="0018523D">
        <w:rPr>
          <w:rFonts w:ascii="Arial" w:hAnsi="Arial" w:cs="Arial"/>
          <w:bCs/>
          <w:iCs/>
          <w:sz w:val="22"/>
          <w:szCs w:val="22"/>
          <w:lang w:eastAsia="en-US"/>
        </w:rPr>
        <w:t xml:space="preserve"> of the following sections (please refer to Guidance Notes).</w:t>
      </w:r>
    </w:p>
    <w:p w14:paraId="61528A15" w14:textId="77777777" w:rsidR="0018523D" w:rsidRPr="0018523D" w:rsidRDefault="0018523D" w:rsidP="00A77F9A">
      <w:pPr>
        <w:jc w:val="left"/>
        <w:rPr>
          <w:rFonts w:ascii="Arial" w:hAnsi="Arial" w:cs="Arial"/>
          <w:bCs/>
          <w:iCs/>
          <w:sz w:val="22"/>
          <w:szCs w:val="22"/>
          <w:lang w:eastAsia="en-US"/>
        </w:rPr>
      </w:pPr>
    </w:p>
    <w:p w14:paraId="368831F4" w14:textId="77777777" w:rsidR="0018523D" w:rsidRPr="0018523D" w:rsidRDefault="0018523D" w:rsidP="00A77F9A">
      <w:pPr>
        <w:jc w:val="left"/>
        <w:rPr>
          <w:rFonts w:ascii="Arial" w:hAnsi="Arial" w:cs="Arial"/>
          <w:bCs/>
          <w:iCs/>
          <w:sz w:val="22"/>
          <w:szCs w:val="22"/>
          <w:lang w:eastAsia="en-US"/>
        </w:rPr>
      </w:pPr>
      <w:r w:rsidRPr="0018523D">
        <w:rPr>
          <w:rFonts w:ascii="Arial" w:hAnsi="Arial" w:cs="Arial"/>
          <w:bCs/>
          <w:iCs/>
          <w:sz w:val="22"/>
          <w:szCs w:val="22"/>
          <w:lang w:eastAsia="en-US"/>
        </w:rPr>
        <w:t xml:space="preserve">If YES to any question, then no research activity should be undertaken until full ethical approval has been obtained. </w:t>
      </w:r>
    </w:p>
    <w:p w14:paraId="21F12DD1" w14:textId="77777777" w:rsidR="0018523D" w:rsidRPr="0018523D" w:rsidRDefault="0018523D" w:rsidP="00A77F9A">
      <w:pPr>
        <w:jc w:val="left"/>
        <w:rPr>
          <w:rFonts w:ascii="Arial" w:hAnsi="Arial" w:cs="Arial"/>
          <w:bCs/>
          <w:iCs/>
          <w:sz w:val="22"/>
          <w:szCs w:val="22"/>
          <w:lang w:eastAsia="en-US"/>
        </w:rPr>
      </w:pPr>
    </w:p>
    <w:p w14:paraId="3C776C0A" w14:textId="77777777"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t>SECTION G: Intended Participants</w:t>
      </w:r>
    </w:p>
    <w:p w14:paraId="4C788F8D" w14:textId="77777777" w:rsidR="0018523D" w:rsidRPr="0018523D" w:rsidRDefault="0018523D" w:rsidP="00A77F9A">
      <w:pPr>
        <w:jc w:val="left"/>
        <w:rPr>
          <w:rFonts w:ascii="Arial" w:hAnsi="Arial" w:cs="Arial"/>
          <w:bCs/>
          <w:lang w:eastAsia="en-US"/>
        </w:rPr>
      </w:pPr>
      <w:r w:rsidRPr="0018523D">
        <w:rPr>
          <w:rFonts w:ascii="Arial" w:hAnsi="Arial" w:cs="Arial"/>
          <w:bCs/>
          <w:lang w:eastAsia="en-US"/>
        </w:rPr>
        <w:lastRenderedPageBreak/>
        <w:t>If there are no participants then do not complete this section, but go directly to section H.</w:t>
      </w:r>
    </w:p>
    <w:p w14:paraId="4827FED8" w14:textId="77777777" w:rsidR="0018523D" w:rsidRPr="0018523D" w:rsidRDefault="0018523D" w:rsidP="00A77F9A">
      <w:pPr>
        <w:jc w:val="left"/>
        <w:rPr>
          <w:rFonts w:ascii="Arial" w:hAnsi="Arial" w:cs="Arial"/>
          <w:bCs/>
          <w:lang w:eastAsia="en-US"/>
        </w:rPr>
      </w:pPr>
    </w:p>
    <w:tbl>
      <w:tblPr>
        <w:tblStyle w:val="TableGrid"/>
        <w:tblW w:w="10451" w:type="dxa"/>
        <w:tblLook w:val="04A0" w:firstRow="1" w:lastRow="0" w:firstColumn="1" w:lastColumn="0" w:noHBand="0" w:noVBand="1"/>
      </w:tblPr>
      <w:tblGrid>
        <w:gridCol w:w="562"/>
        <w:gridCol w:w="8217"/>
        <w:gridCol w:w="850"/>
        <w:gridCol w:w="822"/>
      </w:tblGrid>
      <w:tr w:rsidR="0018523D" w:rsidRPr="0018523D" w14:paraId="5D64F37E" w14:textId="77777777" w:rsidTr="0018523D">
        <w:tc>
          <w:tcPr>
            <w:tcW w:w="562" w:type="dxa"/>
            <w:shd w:val="clear" w:color="auto" w:fill="F2F2F2"/>
            <w:vAlign w:val="center"/>
          </w:tcPr>
          <w:p w14:paraId="41689084" w14:textId="77777777" w:rsidR="0018523D" w:rsidRPr="0018523D" w:rsidRDefault="0018523D" w:rsidP="00A77F9A">
            <w:pPr>
              <w:autoSpaceDE w:val="0"/>
              <w:autoSpaceDN w:val="0"/>
              <w:adjustRightInd w:val="0"/>
              <w:jc w:val="center"/>
              <w:rPr>
                <w:rFonts w:ascii="Arial" w:hAnsi="Arial" w:cs="Arial"/>
                <w:b/>
                <w:sz w:val="22"/>
                <w:szCs w:val="22"/>
                <w:lang w:eastAsia="en-US"/>
              </w:rPr>
            </w:pPr>
          </w:p>
        </w:tc>
        <w:tc>
          <w:tcPr>
            <w:tcW w:w="8217" w:type="dxa"/>
            <w:shd w:val="clear" w:color="auto" w:fill="F2F2F2"/>
          </w:tcPr>
          <w:p w14:paraId="637CEEF1" w14:textId="71C13DCD" w:rsidR="0018523D" w:rsidRPr="0018523D" w:rsidRDefault="0018523D" w:rsidP="00A77F9A">
            <w:pPr>
              <w:autoSpaceDE w:val="0"/>
              <w:autoSpaceDN w:val="0"/>
              <w:adjustRightInd w:val="0"/>
              <w:rPr>
                <w:rFonts w:ascii="Arial" w:hAnsi="Arial" w:cs="Arial"/>
                <w:b/>
                <w:sz w:val="22"/>
                <w:szCs w:val="22"/>
                <w:lang w:eastAsia="en-US"/>
              </w:rPr>
            </w:pPr>
            <w:r w:rsidRPr="0018523D">
              <w:rPr>
                <w:rFonts w:ascii="Arial" w:hAnsi="Arial" w:cs="Arial"/>
                <w:b/>
                <w:sz w:val="22"/>
                <w:szCs w:val="22"/>
                <w:lang w:eastAsia="en-US"/>
              </w:rPr>
              <w:t xml:space="preserve">Who are the intended </w:t>
            </w:r>
            <w:r w:rsidR="001D7BB5" w:rsidRPr="0018523D">
              <w:rPr>
                <w:rFonts w:ascii="Arial" w:hAnsi="Arial" w:cs="Arial"/>
                <w:b/>
                <w:sz w:val="22"/>
                <w:szCs w:val="22"/>
                <w:lang w:eastAsia="en-US"/>
              </w:rPr>
              <w:t>participants?</w:t>
            </w:r>
          </w:p>
        </w:tc>
        <w:tc>
          <w:tcPr>
            <w:tcW w:w="850" w:type="dxa"/>
            <w:shd w:val="clear" w:color="auto" w:fill="F2F2F2"/>
          </w:tcPr>
          <w:p w14:paraId="4AE78F55"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p w14:paraId="30728C6B"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822" w:type="dxa"/>
            <w:shd w:val="clear" w:color="auto" w:fill="F2F2F2"/>
          </w:tcPr>
          <w:p w14:paraId="3581A4DC"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p w14:paraId="499E6A68"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r>
      <w:tr w:rsidR="0018523D" w:rsidRPr="0018523D" w14:paraId="204EF1DE" w14:textId="77777777" w:rsidTr="0018523D">
        <w:trPr>
          <w:trHeight w:val="439"/>
        </w:trPr>
        <w:tc>
          <w:tcPr>
            <w:tcW w:w="562" w:type="dxa"/>
            <w:shd w:val="clear" w:color="auto" w:fill="F2F2F2"/>
            <w:vAlign w:val="center"/>
          </w:tcPr>
          <w:p w14:paraId="04DE0F3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w:t>
            </w:r>
          </w:p>
        </w:tc>
        <w:tc>
          <w:tcPr>
            <w:tcW w:w="8217" w:type="dxa"/>
            <w:shd w:val="clear" w:color="auto" w:fill="F2F2F2"/>
            <w:vAlign w:val="center"/>
          </w:tcPr>
          <w:p w14:paraId="55F9FCF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Students or staff at the University?</w:t>
            </w:r>
          </w:p>
        </w:tc>
        <w:tc>
          <w:tcPr>
            <w:tcW w:w="850" w:type="dxa"/>
            <w:shd w:val="clear" w:color="auto" w:fill="BFBFBF"/>
            <w:vAlign w:val="center"/>
          </w:tcPr>
          <w:sdt>
            <w:sdtPr>
              <w:rPr>
                <w:rFonts w:ascii="Arial" w:hAnsi="Arial" w:cs="Arial"/>
                <w:sz w:val="22"/>
                <w:szCs w:val="22"/>
                <w:lang w:eastAsia="en-US"/>
              </w:rPr>
              <w:id w:val="-227763996"/>
              <w14:checkbox>
                <w14:checked w14:val="1"/>
                <w14:checkedState w14:val="2612" w14:font="MS Gothic"/>
                <w14:uncheckedState w14:val="2610" w14:font="MS Gothic"/>
              </w14:checkbox>
            </w:sdtPr>
            <w:sdtEndPr/>
            <w:sdtContent>
              <w:p w14:paraId="726B00C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947306252"/>
              <w14:checkbox>
                <w14:checked w14:val="0"/>
                <w14:checkedState w14:val="2612" w14:font="MS Gothic"/>
                <w14:uncheckedState w14:val="2610" w14:font="MS Gothic"/>
              </w14:checkbox>
            </w:sdtPr>
            <w:sdtEndPr/>
            <w:sdtContent>
              <w:p w14:paraId="0E0992B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6FD00347" w14:textId="77777777" w:rsidTr="0018523D">
        <w:trPr>
          <w:trHeight w:val="403"/>
        </w:trPr>
        <w:tc>
          <w:tcPr>
            <w:tcW w:w="562" w:type="dxa"/>
            <w:shd w:val="clear" w:color="auto" w:fill="F2F2F2"/>
            <w:vAlign w:val="center"/>
          </w:tcPr>
          <w:p w14:paraId="0FA194A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w:t>
            </w:r>
          </w:p>
        </w:tc>
        <w:tc>
          <w:tcPr>
            <w:tcW w:w="8217" w:type="dxa"/>
            <w:shd w:val="clear" w:color="auto" w:fill="F2F2F2"/>
            <w:vAlign w:val="center"/>
          </w:tcPr>
          <w:p w14:paraId="44CFF38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Adults (over the age of 18 and competent to give consent)?</w:t>
            </w:r>
          </w:p>
        </w:tc>
        <w:tc>
          <w:tcPr>
            <w:tcW w:w="850" w:type="dxa"/>
            <w:shd w:val="clear" w:color="auto" w:fill="BFBFBF"/>
            <w:vAlign w:val="center"/>
          </w:tcPr>
          <w:sdt>
            <w:sdtPr>
              <w:rPr>
                <w:rFonts w:ascii="Arial" w:hAnsi="Arial" w:cs="Arial"/>
                <w:sz w:val="22"/>
                <w:szCs w:val="22"/>
                <w:lang w:eastAsia="en-US"/>
              </w:rPr>
              <w:id w:val="-1780247199"/>
              <w14:checkbox>
                <w14:checked w14:val="1"/>
                <w14:checkedState w14:val="2612" w14:font="MS Gothic"/>
                <w14:uncheckedState w14:val="2610" w14:font="MS Gothic"/>
              </w14:checkbox>
            </w:sdtPr>
            <w:sdtEndPr/>
            <w:sdtContent>
              <w:p w14:paraId="78BE525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666435130"/>
              <w14:checkbox>
                <w14:checked w14:val="0"/>
                <w14:checkedState w14:val="2612" w14:font="MS Gothic"/>
                <w14:uncheckedState w14:val="2610" w14:font="MS Gothic"/>
              </w14:checkbox>
            </w:sdtPr>
            <w:sdtEndPr/>
            <w:sdtContent>
              <w:p w14:paraId="386AAF3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5208F06" w14:textId="77777777" w:rsidTr="0018523D">
        <w:trPr>
          <w:trHeight w:val="439"/>
        </w:trPr>
        <w:tc>
          <w:tcPr>
            <w:tcW w:w="562" w:type="dxa"/>
            <w:shd w:val="clear" w:color="auto" w:fill="F2F2F2"/>
            <w:vAlign w:val="center"/>
          </w:tcPr>
          <w:p w14:paraId="1A1AAD2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3</w:t>
            </w:r>
          </w:p>
        </w:tc>
        <w:tc>
          <w:tcPr>
            <w:tcW w:w="8217" w:type="dxa"/>
            <w:shd w:val="clear" w:color="auto" w:fill="F2F2F2"/>
            <w:vAlign w:val="center"/>
          </w:tcPr>
          <w:p w14:paraId="0C70D26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Vulnerable adults?</w:t>
            </w:r>
          </w:p>
        </w:tc>
        <w:tc>
          <w:tcPr>
            <w:tcW w:w="850" w:type="dxa"/>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EndPr/>
            <w:sdtContent>
              <w:p w14:paraId="5F43DC0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EndPr/>
            <w:sdtContent>
              <w:p w14:paraId="495DF8D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24B12D6" w14:textId="77777777" w:rsidTr="0018523D">
        <w:trPr>
          <w:trHeight w:val="403"/>
        </w:trPr>
        <w:tc>
          <w:tcPr>
            <w:tcW w:w="562" w:type="dxa"/>
            <w:shd w:val="clear" w:color="auto" w:fill="F2F2F2"/>
            <w:vAlign w:val="center"/>
          </w:tcPr>
          <w:p w14:paraId="3D1BAC2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4</w:t>
            </w:r>
          </w:p>
        </w:tc>
        <w:tc>
          <w:tcPr>
            <w:tcW w:w="8217" w:type="dxa"/>
            <w:shd w:val="clear" w:color="auto" w:fill="F2F2F2"/>
            <w:vAlign w:val="center"/>
          </w:tcPr>
          <w:p w14:paraId="69A7246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EndPr/>
            <w:sdtContent>
              <w:p w14:paraId="4C2BBED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87361462"/>
              <w14:checkbox>
                <w14:checked w14:val="1"/>
                <w14:checkedState w14:val="2612" w14:font="MS Gothic"/>
                <w14:uncheckedState w14:val="2610" w14:font="MS Gothic"/>
              </w14:checkbox>
            </w:sdtPr>
            <w:sdtEndPr/>
            <w:sdtContent>
              <w:p w14:paraId="4545D00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5E93A62" w14:textId="77777777" w:rsidTr="0018523D">
        <w:trPr>
          <w:trHeight w:val="403"/>
        </w:trPr>
        <w:tc>
          <w:tcPr>
            <w:tcW w:w="562" w:type="dxa"/>
            <w:shd w:val="clear" w:color="auto" w:fill="F2F2F2"/>
            <w:vAlign w:val="center"/>
          </w:tcPr>
          <w:p w14:paraId="351E513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5</w:t>
            </w:r>
          </w:p>
        </w:tc>
        <w:tc>
          <w:tcPr>
            <w:tcW w:w="8217" w:type="dxa"/>
            <w:shd w:val="clear" w:color="auto" w:fill="F2F2F2"/>
            <w:vAlign w:val="center"/>
          </w:tcPr>
          <w:p w14:paraId="671F858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Prisoners?</w:t>
            </w:r>
          </w:p>
        </w:tc>
        <w:tc>
          <w:tcPr>
            <w:tcW w:w="850" w:type="dxa"/>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EndPr/>
            <w:sdtContent>
              <w:p w14:paraId="3F5242E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EndPr/>
            <w:sdtContent>
              <w:p w14:paraId="51DCFD2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E8AD3DB" w14:textId="77777777" w:rsidTr="0018523D">
        <w:trPr>
          <w:trHeight w:val="439"/>
        </w:trPr>
        <w:tc>
          <w:tcPr>
            <w:tcW w:w="562" w:type="dxa"/>
            <w:shd w:val="clear" w:color="auto" w:fill="F2F2F2"/>
            <w:vAlign w:val="center"/>
          </w:tcPr>
          <w:p w14:paraId="7F717A52"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6</w:t>
            </w:r>
          </w:p>
        </w:tc>
        <w:tc>
          <w:tcPr>
            <w:tcW w:w="8217" w:type="dxa"/>
            <w:shd w:val="clear" w:color="auto" w:fill="F2F2F2"/>
            <w:vAlign w:val="center"/>
          </w:tcPr>
          <w:p w14:paraId="3F6E88E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Young offenders?</w:t>
            </w:r>
          </w:p>
        </w:tc>
        <w:tc>
          <w:tcPr>
            <w:tcW w:w="850" w:type="dxa"/>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EndPr/>
            <w:sdtContent>
              <w:p w14:paraId="0E8631E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EndPr/>
            <w:sdtContent>
              <w:p w14:paraId="4D36132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5EFE48B8" w14:textId="77777777" w:rsidTr="0018523D">
        <w:trPr>
          <w:trHeight w:val="403"/>
        </w:trPr>
        <w:tc>
          <w:tcPr>
            <w:tcW w:w="562" w:type="dxa"/>
            <w:shd w:val="clear" w:color="auto" w:fill="F2F2F2"/>
            <w:vAlign w:val="center"/>
          </w:tcPr>
          <w:p w14:paraId="1EEE53F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7</w:t>
            </w:r>
          </w:p>
        </w:tc>
        <w:tc>
          <w:tcPr>
            <w:tcW w:w="8217" w:type="dxa"/>
            <w:shd w:val="clear" w:color="auto" w:fill="F2F2F2"/>
            <w:vAlign w:val="center"/>
          </w:tcPr>
          <w:p w14:paraId="3818420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EndPr/>
            <w:sdtContent>
              <w:p w14:paraId="15A93CA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673070048"/>
              <w14:checkbox>
                <w14:checked w14:val="1"/>
                <w14:checkedState w14:val="2612" w14:font="MS Gothic"/>
                <w14:uncheckedState w14:val="2610" w14:font="MS Gothic"/>
              </w14:checkbox>
            </w:sdtPr>
            <w:sdtEndPr/>
            <w:sdtContent>
              <w:p w14:paraId="18891BD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752E677" w14:textId="77777777" w:rsidTr="0018523D">
        <w:trPr>
          <w:trHeight w:val="403"/>
        </w:trPr>
        <w:tc>
          <w:tcPr>
            <w:tcW w:w="562" w:type="dxa"/>
            <w:shd w:val="clear" w:color="auto" w:fill="F2F2F2"/>
            <w:vAlign w:val="center"/>
          </w:tcPr>
          <w:p w14:paraId="5C38A27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8</w:t>
            </w:r>
          </w:p>
        </w:tc>
        <w:tc>
          <w:tcPr>
            <w:tcW w:w="8217" w:type="dxa"/>
            <w:shd w:val="clear" w:color="auto" w:fill="F2F2F2"/>
            <w:vAlign w:val="center"/>
          </w:tcPr>
          <w:p w14:paraId="03BDB774"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People engaged in illegal activities?</w:t>
            </w:r>
          </w:p>
        </w:tc>
        <w:tc>
          <w:tcPr>
            <w:tcW w:w="850" w:type="dxa"/>
            <w:shd w:val="clear" w:color="auto" w:fill="BFBF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EndPr/>
            <w:sdtContent>
              <w:p w14:paraId="2033992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072859745"/>
              <w14:checkbox>
                <w14:checked w14:val="1"/>
                <w14:checkedState w14:val="2612" w14:font="MS Gothic"/>
                <w14:uncheckedState w14:val="2610" w14:font="MS Gothic"/>
              </w14:checkbox>
            </w:sdtPr>
            <w:sdtEndPr/>
            <w:sdtContent>
              <w:p w14:paraId="7687805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B309FA7" w14:textId="77777777" w:rsidTr="0018523D">
        <w:trPr>
          <w:trHeight w:val="403"/>
        </w:trPr>
        <w:tc>
          <w:tcPr>
            <w:tcW w:w="562" w:type="dxa"/>
            <w:shd w:val="clear" w:color="auto" w:fill="F2F2F2"/>
            <w:vAlign w:val="center"/>
          </w:tcPr>
          <w:p w14:paraId="526035E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9</w:t>
            </w:r>
          </w:p>
        </w:tc>
        <w:tc>
          <w:tcPr>
            <w:tcW w:w="8217" w:type="dxa"/>
            <w:shd w:val="clear" w:color="auto" w:fill="F2F2F2"/>
            <w:vAlign w:val="center"/>
          </w:tcPr>
          <w:p w14:paraId="4FFFB9A0"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Others. Please indicate the participants below, and specifically any group who may be unable to give consent.</w:t>
            </w:r>
          </w:p>
          <w:p w14:paraId="20811481" w14:textId="77777777" w:rsidR="0018523D" w:rsidRPr="0018523D" w:rsidRDefault="0018523D" w:rsidP="00A77F9A">
            <w:pPr>
              <w:autoSpaceDE w:val="0"/>
              <w:autoSpaceDN w:val="0"/>
              <w:adjustRightInd w:val="0"/>
              <w:jc w:val="left"/>
              <w:rPr>
                <w:rFonts w:ascii="Arial" w:hAnsi="Arial" w:cs="Arial"/>
                <w:sz w:val="22"/>
                <w:szCs w:val="22"/>
                <w:lang w:eastAsia="en-US"/>
              </w:rPr>
            </w:pPr>
          </w:p>
        </w:tc>
        <w:tc>
          <w:tcPr>
            <w:tcW w:w="850" w:type="dxa"/>
            <w:vMerge w:val="restart"/>
            <w:shd w:val="clear" w:color="auto" w:fill="BFBF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EndPr/>
            <w:sdtContent>
              <w:p w14:paraId="12FC697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22" w:type="dxa"/>
            <w:vMerge w:val="restart"/>
            <w:shd w:val="clear" w:color="auto" w:fill="BFBFBF"/>
            <w:vAlign w:val="center"/>
          </w:tcPr>
          <w:sdt>
            <w:sdtPr>
              <w:rPr>
                <w:rFonts w:ascii="Arial" w:hAnsi="Arial" w:cs="Arial"/>
                <w:sz w:val="22"/>
                <w:szCs w:val="22"/>
                <w:lang w:eastAsia="en-US"/>
              </w:rPr>
              <w:id w:val="-1870052561"/>
              <w14:checkbox>
                <w14:checked w14:val="1"/>
                <w14:checkedState w14:val="2612" w14:font="MS Gothic"/>
                <w14:uncheckedState w14:val="2610" w14:font="MS Gothic"/>
              </w14:checkbox>
            </w:sdtPr>
            <w:sdtEndPr/>
            <w:sdtContent>
              <w:p w14:paraId="7867A4F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1B4950B9" w14:textId="77777777" w:rsidTr="0018523D">
        <w:trPr>
          <w:trHeight w:val="403"/>
        </w:trPr>
        <w:tc>
          <w:tcPr>
            <w:tcW w:w="562" w:type="dxa"/>
            <w:vAlign w:val="center"/>
          </w:tcPr>
          <w:p w14:paraId="53699053"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8217" w:type="dxa"/>
            <w:shd w:val="clear" w:color="auto" w:fill="auto"/>
            <w:vAlign w:val="center"/>
          </w:tcPr>
          <w:p w14:paraId="13D2A50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Details of any other participant groups:</w:t>
            </w:r>
          </w:p>
          <w:p w14:paraId="131103F0" w14:textId="77777777" w:rsidR="0018523D" w:rsidRPr="0018523D" w:rsidRDefault="0018523D" w:rsidP="00A77F9A">
            <w:pPr>
              <w:jc w:val="left"/>
              <w:rPr>
                <w:rFonts w:ascii="Arial" w:hAnsi="Arial" w:cs="Arial"/>
                <w:sz w:val="20"/>
                <w:szCs w:val="20"/>
                <w:lang w:eastAsia="en-US"/>
              </w:rPr>
            </w:pPr>
          </w:p>
          <w:p w14:paraId="6854E44E" w14:textId="733759B5" w:rsidR="0018523D" w:rsidRPr="0018523D" w:rsidRDefault="0018523D" w:rsidP="00A77F9A">
            <w:pPr>
              <w:autoSpaceDE w:val="0"/>
              <w:autoSpaceDN w:val="0"/>
              <w:adjustRightInd w:val="0"/>
              <w:jc w:val="left"/>
              <w:rPr>
                <w:rFonts w:ascii="Arial" w:hAnsi="Arial" w:cs="Arial"/>
                <w:sz w:val="22"/>
                <w:szCs w:val="22"/>
                <w:lang w:eastAsia="en-US"/>
              </w:rPr>
            </w:pPr>
          </w:p>
        </w:tc>
        <w:tc>
          <w:tcPr>
            <w:tcW w:w="850" w:type="dxa"/>
            <w:vMerge/>
            <w:shd w:val="clear" w:color="auto" w:fill="BFBFBF"/>
            <w:vAlign w:val="center"/>
          </w:tcPr>
          <w:p w14:paraId="1BC7788D"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c>
          <w:tcPr>
            <w:tcW w:w="822" w:type="dxa"/>
            <w:vMerge/>
            <w:shd w:val="clear" w:color="auto" w:fill="BFBFBF"/>
            <w:vAlign w:val="center"/>
          </w:tcPr>
          <w:p w14:paraId="4E68887F"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r>
    </w:tbl>
    <w:p w14:paraId="66AA81DA" w14:textId="77777777" w:rsidR="0018523D" w:rsidRPr="0018523D" w:rsidRDefault="0018523D" w:rsidP="00A77F9A">
      <w:pPr>
        <w:jc w:val="left"/>
        <w:rPr>
          <w:rFonts w:ascii="Arial" w:hAnsi="Arial" w:cs="Arial"/>
          <w:bCs/>
          <w:lang w:eastAsia="en-US"/>
        </w:rPr>
      </w:pPr>
    </w:p>
    <w:tbl>
      <w:tblPr>
        <w:tblStyle w:val="TableGrid"/>
        <w:tblW w:w="10451" w:type="dxa"/>
        <w:tblLook w:val="04A0" w:firstRow="1" w:lastRow="0" w:firstColumn="1" w:lastColumn="0" w:noHBand="0" w:noVBand="1"/>
      </w:tblPr>
      <w:tblGrid>
        <w:gridCol w:w="562"/>
        <w:gridCol w:w="3256"/>
        <w:gridCol w:w="6633"/>
      </w:tblGrid>
      <w:tr w:rsidR="0018523D" w:rsidRPr="0018523D" w14:paraId="28688F1B" w14:textId="77777777" w:rsidTr="0018523D">
        <w:trPr>
          <w:trHeight w:val="403"/>
        </w:trPr>
        <w:tc>
          <w:tcPr>
            <w:tcW w:w="562" w:type="dxa"/>
            <w:tcBorders>
              <w:bottom w:val="single" w:sz="4" w:space="0" w:color="auto"/>
            </w:tcBorders>
            <w:shd w:val="clear" w:color="auto" w:fill="F2F2F2"/>
          </w:tcPr>
          <w:p w14:paraId="36446E53" w14:textId="77777777" w:rsidR="0018523D" w:rsidRPr="0018523D" w:rsidRDefault="0018523D" w:rsidP="00A77F9A">
            <w:pPr>
              <w:jc w:val="left"/>
              <w:rPr>
                <w:rFonts w:ascii="Arial" w:hAnsi="Arial" w:cs="Arial"/>
                <w:bCs/>
                <w:sz w:val="22"/>
                <w:szCs w:val="22"/>
                <w:lang w:eastAsia="en-US"/>
              </w:rPr>
            </w:pPr>
          </w:p>
        </w:tc>
        <w:tc>
          <w:tcPr>
            <w:tcW w:w="9889" w:type="dxa"/>
            <w:gridSpan w:val="2"/>
            <w:tcBorders>
              <w:bottom w:val="single" w:sz="4" w:space="0" w:color="auto"/>
            </w:tcBorders>
            <w:shd w:val="clear" w:color="auto" w:fill="F2F2F2"/>
            <w:vAlign w:val="center"/>
          </w:tcPr>
          <w:p w14:paraId="7A492FBB" w14:textId="77777777"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t>Participant numbers and source</w:t>
            </w:r>
          </w:p>
          <w:p w14:paraId="64B9010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 xml:space="preserve">Provide an estimate of the expected number of participants. How will you identify participants and how will they be recruited? </w:t>
            </w:r>
          </w:p>
        </w:tc>
      </w:tr>
      <w:tr w:rsidR="0018523D" w:rsidRPr="0018523D" w14:paraId="6CA5D193" w14:textId="77777777" w:rsidTr="0018523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E46CF6E"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D9099E3"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How many participants are expected?</w:t>
            </w:r>
          </w:p>
          <w:p w14:paraId="7F6C54A8" w14:textId="77777777" w:rsidR="0018523D" w:rsidRPr="0018523D" w:rsidRDefault="0018523D" w:rsidP="00A77F9A">
            <w:pPr>
              <w:jc w:val="left"/>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79F89DE6" w14:textId="77777777" w:rsidR="0018523D" w:rsidRPr="0018523D" w:rsidRDefault="0018523D" w:rsidP="00A77F9A">
            <w:pPr>
              <w:jc w:val="left"/>
              <w:rPr>
                <w:rFonts w:ascii="Arial" w:hAnsi="Arial" w:cs="Arial"/>
                <w:sz w:val="22"/>
                <w:szCs w:val="22"/>
                <w:lang w:eastAsia="en-US"/>
              </w:rPr>
            </w:pPr>
          </w:p>
          <w:p w14:paraId="51CE7DE9" w14:textId="4DA4B2D1"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 hope to achieve around 1</w:t>
            </w:r>
            <w:r w:rsidR="003615CD">
              <w:rPr>
                <w:rFonts w:ascii="Arial" w:hAnsi="Arial" w:cs="Arial"/>
                <w:sz w:val="22"/>
                <w:szCs w:val="22"/>
                <w:lang w:eastAsia="en-US"/>
              </w:rPr>
              <w:t xml:space="preserve">00 </w:t>
            </w:r>
            <w:r w:rsidRPr="0018523D">
              <w:rPr>
                <w:rFonts w:ascii="Arial" w:hAnsi="Arial" w:cs="Arial"/>
                <w:sz w:val="22"/>
                <w:szCs w:val="22"/>
                <w:lang w:eastAsia="en-US"/>
              </w:rPr>
              <w:t xml:space="preserve">participants and am expecting a 60-40 ratio of Men to Women as </w:t>
            </w:r>
            <w:r w:rsidR="00603323">
              <w:rPr>
                <w:rFonts w:ascii="Arial" w:hAnsi="Arial" w:cs="Arial"/>
                <w:sz w:val="22"/>
                <w:szCs w:val="22"/>
                <w:lang w:eastAsia="en-US"/>
              </w:rPr>
              <w:t>M</w:t>
            </w:r>
            <w:r w:rsidRPr="0018523D">
              <w:rPr>
                <w:rFonts w:ascii="Arial" w:hAnsi="Arial" w:cs="Arial"/>
                <w:sz w:val="22"/>
                <w:szCs w:val="22"/>
                <w:lang w:eastAsia="en-US"/>
              </w:rPr>
              <w:t xml:space="preserve">en are the primary watchers of </w:t>
            </w:r>
            <w:r w:rsidR="00603323" w:rsidRPr="0018523D">
              <w:rPr>
                <w:rFonts w:ascii="Arial" w:hAnsi="Arial" w:cs="Arial"/>
                <w:sz w:val="22"/>
                <w:szCs w:val="22"/>
                <w:lang w:eastAsia="en-US"/>
              </w:rPr>
              <w:t>sports</w:t>
            </w:r>
            <w:r w:rsidR="00C0198C">
              <w:rPr>
                <w:rFonts w:ascii="Arial" w:hAnsi="Arial" w:cs="Arial"/>
                <w:sz w:val="22"/>
                <w:szCs w:val="22"/>
                <w:lang w:eastAsia="en-US"/>
              </w:rPr>
              <w:t xml:space="preserve"> and esports</w:t>
            </w:r>
            <w:r w:rsidR="00603323" w:rsidRPr="0018523D">
              <w:rPr>
                <w:rFonts w:ascii="Arial" w:hAnsi="Arial" w:cs="Arial"/>
                <w:sz w:val="22"/>
                <w:szCs w:val="22"/>
                <w:lang w:eastAsia="en-US"/>
              </w:rPr>
              <w:t>,</w:t>
            </w:r>
            <w:r w:rsidRPr="0018523D">
              <w:rPr>
                <w:rFonts w:ascii="Arial" w:hAnsi="Arial" w:cs="Arial"/>
                <w:sz w:val="22"/>
                <w:szCs w:val="22"/>
                <w:lang w:eastAsia="en-US"/>
              </w:rPr>
              <w:t xml:space="preserve"> but I do hope to receive answers off women as to ensure a non-biased </w:t>
            </w:r>
            <w:r w:rsidR="00603323" w:rsidRPr="0018523D">
              <w:rPr>
                <w:rFonts w:ascii="Arial" w:hAnsi="Arial" w:cs="Arial"/>
                <w:sz w:val="22"/>
                <w:szCs w:val="22"/>
                <w:lang w:eastAsia="en-US"/>
              </w:rPr>
              <w:t>survey</w:t>
            </w:r>
            <w:r w:rsidRPr="0018523D">
              <w:rPr>
                <w:rFonts w:ascii="Arial" w:hAnsi="Arial" w:cs="Arial"/>
                <w:sz w:val="22"/>
                <w:szCs w:val="22"/>
                <w:lang w:eastAsia="en-US"/>
              </w:rPr>
              <w:t xml:space="preserve"> has taken place.</w:t>
            </w:r>
          </w:p>
          <w:p w14:paraId="02540739" w14:textId="237C26C6" w:rsidR="0018523D" w:rsidRPr="0018523D" w:rsidRDefault="0018523D" w:rsidP="00A77F9A">
            <w:pPr>
              <w:jc w:val="left"/>
              <w:rPr>
                <w:rFonts w:ascii="Arial" w:hAnsi="Arial" w:cs="Arial"/>
                <w:b/>
                <w:sz w:val="22"/>
                <w:szCs w:val="22"/>
                <w:lang w:eastAsia="en-US"/>
              </w:rPr>
            </w:pPr>
          </w:p>
        </w:tc>
      </w:tr>
      <w:tr w:rsidR="0018523D" w:rsidRPr="0018523D" w14:paraId="16241971" w14:textId="77777777" w:rsidTr="0018523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065D344"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D66A09C"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Who will the participants be?</w:t>
            </w:r>
          </w:p>
          <w:p w14:paraId="752C5065" w14:textId="77777777" w:rsidR="0018523D" w:rsidRPr="0018523D" w:rsidRDefault="0018523D" w:rsidP="00A77F9A">
            <w:pPr>
              <w:jc w:val="left"/>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401516B9"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Public</w:t>
            </w:r>
          </w:p>
          <w:p w14:paraId="04157D92"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Students</w:t>
            </w:r>
          </w:p>
          <w:p w14:paraId="477EECA8"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Family</w:t>
            </w:r>
          </w:p>
          <w:p w14:paraId="2F70D18F" w14:textId="6CE83472" w:rsidR="0018523D" w:rsidRPr="0018523D" w:rsidRDefault="0018523D" w:rsidP="00A77F9A">
            <w:pPr>
              <w:jc w:val="left"/>
              <w:rPr>
                <w:rFonts w:ascii="Arial" w:hAnsi="Arial" w:cs="Arial"/>
                <w:i/>
                <w:color w:val="808080"/>
                <w:sz w:val="18"/>
                <w:szCs w:val="18"/>
                <w:lang w:eastAsia="en-US"/>
              </w:rPr>
            </w:pPr>
          </w:p>
        </w:tc>
      </w:tr>
      <w:tr w:rsidR="0018523D" w:rsidRPr="0018523D" w14:paraId="055D794C" w14:textId="77777777" w:rsidTr="0018523D">
        <w:trPr>
          <w:trHeight w:val="403"/>
        </w:trPr>
        <w:tc>
          <w:tcPr>
            <w:tcW w:w="562" w:type="dxa"/>
            <w:tcBorders>
              <w:top w:val="single" w:sz="4" w:space="0" w:color="auto"/>
            </w:tcBorders>
            <w:shd w:val="clear" w:color="auto" w:fill="F2F2F2"/>
            <w:vAlign w:val="center"/>
          </w:tcPr>
          <w:p w14:paraId="01F0CA43"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lastRenderedPageBreak/>
              <w:t>12</w:t>
            </w:r>
          </w:p>
        </w:tc>
        <w:tc>
          <w:tcPr>
            <w:tcW w:w="3256" w:type="dxa"/>
            <w:tcBorders>
              <w:top w:val="single" w:sz="4" w:space="0" w:color="auto"/>
            </w:tcBorders>
            <w:shd w:val="clear" w:color="auto" w:fill="F2F2F2"/>
            <w:vAlign w:val="center"/>
          </w:tcPr>
          <w:p w14:paraId="0D8C2763"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How will you identify the participants?</w:t>
            </w:r>
          </w:p>
        </w:tc>
        <w:tc>
          <w:tcPr>
            <w:tcW w:w="6633" w:type="dxa"/>
            <w:tcBorders>
              <w:top w:val="single" w:sz="4" w:space="0" w:color="auto"/>
            </w:tcBorders>
            <w:vAlign w:val="center"/>
          </w:tcPr>
          <w:p w14:paraId="54CFB989" w14:textId="77777777" w:rsidR="0018523D" w:rsidRPr="0018523D" w:rsidRDefault="0018523D" w:rsidP="00A77F9A">
            <w:pPr>
              <w:jc w:val="left"/>
              <w:rPr>
                <w:rFonts w:ascii="Arial" w:hAnsi="Arial" w:cs="Arial"/>
                <w:sz w:val="22"/>
                <w:szCs w:val="22"/>
                <w:lang w:eastAsia="en-US"/>
              </w:rPr>
            </w:pPr>
          </w:p>
          <w:p w14:paraId="400DB2EF"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 will identify participants willing to take place by first asking around my family and any local friends who may wish to take part as well as online to achieve a wide as audience as possible.</w:t>
            </w:r>
          </w:p>
          <w:p w14:paraId="670D5407" w14:textId="2818DD41" w:rsidR="0018523D" w:rsidRPr="0018523D" w:rsidRDefault="0018523D" w:rsidP="00A77F9A">
            <w:pPr>
              <w:jc w:val="left"/>
              <w:rPr>
                <w:rFonts w:ascii="Arial" w:hAnsi="Arial" w:cs="Arial"/>
                <w:color w:val="808080"/>
                <w:sz w:val="18"/>
                <w:szCs w:val="18"/>
                <w:lang w:eastAsia="en-US"/>
              </w:rPr>
            </w:pPr>
          </w:p>
        </w:tc>
      </w:tr>
    </w:tbl>
    <w:p w14:paraId="6E030989" w14:textId="77777777" w:rsidR="0018523D" w:rsidRPr="0018523D" w:rsidRDefault="0018523D" w:rsidP="00A77F9A">
      <w:pPr>
        <w:jc w:val="left"/>
        <w:rPr>
          <w:rFonts w:ascii="Arial" w:hAnsi="Arial" w:cs="Arial"/>
          <w:bCs/>
          <w:lang w:eastAsia="en-US"/>
        </w:rPr>
      </w:pPr>
    </w:p>
    <w:p w14:paraId="0591BE11" w14:textId="77777777" w:rsidR="0018523D" w:rsidRPr="0018523D" w:rsidRDefault="0018523D" w:rsidP="00A77F9A">
      <w:pPr>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088"/>
        <w:gridCol w:w="992"/>
        <w:gridCol w:w="851"/>
        <w:gridCol w:w="992"/>
      </w:tblGrid>
      <w:tr w:rsidR="0018523D" w:rsidRPr="0018523D" w14:paraId="73A9FA9F" w14:textId="77777777" w:rsidTr="0018523D">
        <w:tc>
          <w:tcPr>
            <w:tcW w:w="562" w:type="dxa"/>
            <w:shd w:val="clear" w:color="auto" w:fill="F2F2F2"/>
            <w:vAlign w:val="center"/>
          </w:tcPr>
          <w:p w14:paraId="433537DD" w14:textId="77777777" w:rsidR="0018523D" w:rsidRPr="0018523D" w:rsidRDefault="0018523D" w:rsidP="00A77F9A">
            <w:pPr>
              <w:autoSpaceDE w:val="0"/>
              <w:autoSpaceDN w:val="0"/>
              <w:adjustRightInd w:val="0"/>
              <w:jc w:val="center"/>
              <w:rPr>
                <w:rFonts w:ascii="Arial" w:hAnsi="Arial" w:cs="Arial"/>
                <w:bCs/>
                <w:sz w:val="22"/>
                <w:szCs w:val="22"/>
                <w:lang w:eastAsia="en-US"/>
              </w:rPr>
            </w:pPr>
          </w:p>
        </w:tc>
        <w:tc>
          <w:tcPr>
            <w:tcW w:w="7088" w:type="dxa"/>
            <w:shd w:val="clear" w:color="auto" w:fill="F2F2F2"/>
          </w:tcPr>
          <w:p w14:paraId="6BAD0122" w14:textId="77777777" w:rsidR="0018523D" w:rsidRPr="0018523D" w:rsidRDefault="0018523D" w:rsidP="00A77F9A">
            <w:pPr>
              <w:autoSpaceDE w:val="0"/>
              <w:autoSpaceDN w:val="0"/>
              <w:adjustRightInd w:val="0"/>
              <w:rPr>
                <w:rFonts w:ascii="Arial" w:hAnsi="Arial" w:cs="Arial"/>
                <w:b/>
                <w:sz w:val="22"/>
                <w:szCs w:val="22"/>
                <w:lang w:eastAsia="en-US"/>
              </w:rPr>
            </w:pPr>
            <w:r w:rsidRPr="0018523D">
              <w:rPr>
                <w:rFonts w:ascii="Arial" w:hAnsi="Arial" w:cs="Arial"/>
                <w:b/>
                <w:sz w:val="22"/>
                <w:szCs w:val="22"/>
                <w:lang w:eastAsia="en-US"/>
              </w:rPr>
              <w:t>Information for participants:</w:t>
            </w:r>
          </w:p>
        </w:tc>
        <w:tc>
          <w:tcPr>
            <w:tcW w:w="992" w:type="dxa"/>
            <w:shd w:val="clear" w:color="auto" w:fill="F2F2F2"/>
            <w:vAlign w:val="bottom"/>
          </w:tcPr>
          <w:p w14:paraId="67116C1C" w14:textId="77777777" w:rsidR="0018523D" w:rsidRPr="0018523D" w:rsidRDefault="0018523D" w:rsidP="00A77F9A">
            <w:pPr>
              <w:autoSpaceDE w:val="0"/>
              <w:autoSpaceDN w:val="0"/>
              <w:adjustRightInd w:val="0"/>
              <w:jc w:val="center"/>
              <w:rPr>
                <w:rFonts w:ascii="Arial" w:hAnsi="Arial" w:cs="Arial"/>
                <w:b/>
                <w:bCs/>
                <w:sz w:val="16"/>
                <w:szCs w:val="16"/>
                <w:lang w:eastAsia="en-US"/>
              </w:rPr>
            </w:pPr>
          </w:p>
          <w:p w14:paraId="226D6AA1"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851" w:type="dxa"/>
            <w:shd w:val="clear" w:color="auto" w:fill="F2F2F2"/>
            <w:vAlign w:val="bottom"/>
          </w:tcPr>
          <w:p w14:paraId="5AA07103"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c>
          <w:tcPr>
            <w:tcW w:w="992" w:type="dxa"/>
            <w:shd w:val="clear" w:color="auto" w:fill="F2F2F2"/>
          </w:tcPr>
          <w:p w14:paraId="581C67B7" w14:textId="77777777" w:rsidR="0018523D" w:rsidRPr="0018523D" w:rsidRDefault="0018523D" w:rsidP="00A77F9A">
            <w:pPr>
              <w:autoSpaceDE w:val="0"/>
              <w:autoSpaceDN w:val="0"/>
              <w:adjustRightInd w:val="0"/>
              <w:jc w:val="center"/>
              <w:rPr>
                <w:rFonts w:ascii="Arial" w:hAnsi="Arial" w:cs="Arial"/>
                <w:b/>
                <w:bCs/>
                <w:sz w:val="16"/>
                <w:szCs w:val="16"/>
                <w:lang w:eastAsia="en-US"/>
              </w:rPr>
            </w:pPr>
          </w:p>
          <w:p w14:paraId="54C3B956"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N/A</w:t>
            </w:r>
          </w:p>
        </w:tc>
      </w:tr>
      <w:tr w:rsidR="0018523D" w:rsidRPr="0018523D" w14:paraId="5C434DE7" w14:textId="77777777" w:rsidTr="0018523D">
        <w:trPr>
          <w:trHeight w:val="439"/>
        </w:trPr>
        <w:tc>
          <w:tcPr>
            <w:tcW w:w="562" w:type="dxa"/>
            <w:shd w:val="clear" w:color="auto" w:fill="F2F2F2"/>
            <w:vAlign w:val="center"/>
          </w:tcPr>
          <w:p w14:paraId="5B00928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13</w:t>
            </w:r>
          </w:p>
        </w:tc>
        <w:tc>
          <w:tcPr>
            <w:tcW w:w="7088" w:type="dxa"/>
            <w:shd w:val="clear" w:color="auto" w:fill="F2F2F2"/>
            <w:vAlign w:val="center"/>
          </w:tcPr>
          <w:p w14:paraId="400347E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lang w:eastAsia="en-US"/>
              </w:rPr>
              <w:id w:val="638854427"/>
              <w14:checkbox>
                <w14:checked w14:val="1"/>
                <w14:checkedState w14:val="2612" w14:font="MS Gothic"/>
                <w14:uncheckedState w14:val="2610" w14:font="MS Gothic"/>
              </w14:checkbox>
            </w:sdtPr>
            <w:sdtEndPr/>
            <w:sdtContent>
              <w:p w14:paraId="58EA152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38415725"/>
              <w14:checkbox>
                <w14:checked w14:val="0"/>
                <w14:checkedState w14:val="2612" w14:font="MS Gothic"/>
                <w14:uncheckedState w14:val="2610" w14:font="MS Gothic"/>
              </w14:checkbox>
            </w:sdtPr>
            <w:sdtEndPr/>
            <w:sdtContent>
              <w:p w14:paraId="27394CE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18272357"/>
              <w14:checkbox>
                <w14:checked w14:val="0"/>
                <w14:checkedState w14:val="2612" w14:font="MS Gothic"/>
                <w14:uncheckedState w14:val="2610" w14:font="MS Gothic"/>
              </w14:checkbox>
            </w:sdtPr>
            <w:sdtEndPr/>
            <w:sdtContent>
              <w:p w14:paraId="5C4849C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418AFE2" w14:textId="77777777" w:rsidTr="0018523D">
        <w:trPr>
          <w:trHeight w:val="403"/>
        </w:trPr>
        <w:tc>
          <w:tcPr>
            <w:tcW w:w="562" w:type="dxa"/>
            <w:shd w:val="clear" w:color="auto" w:fill="F2F2F2"/>
            <w:vAlign w:val="center"/>
          </w:tcPr>
          <w:p w14:paraId="1D10855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14</w:t>
            </w:r>
          </w:p>
        </w:tc>
        <w:tc>
          <w:tcPr>
            <w:tcW w:w="7088" w:type="dxa"/>
            <w:shd w:val="clear" w:color="auto" w:fill="F2F2F2"/>
            <w:vAlign w:val="center"/>
          </w:tcPr>
          <w:p w14:paraId="1DD9109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tell participants that their participation is voluntary?</w:t>
            </w:r>
          </w:p>
        </w:tc>
        <w:tc>
          <w:tcPr>
            <w:tcW w:w="992" w:type="dxa"/>
            <w:shd w:val="clear" w:color="auto" w:fill="BFBFBF"/>
            <w:vAlign w:val="center"/>
          </w:tcPr>
          <w:sdt>
            <w:sdtPr>
              <w:rPr>
                <w:rFonts w:ascii="Arial" w:hAnsi="Arial" w:cs="Arial"/>
                <w:sz w:val="22"/>
                <w:szCs w:val="22"/>
                <w:lang w:eastAsia="en-US"/>
              </w:rPr>
              <w:id w:val="1917978816"/>
              <w14:checkbox>
                <w14:checked w14:val="1"/>
                <w14:checkedState w14:val="2612" w14:font="MS Gothic"/>
                <w14:uncheckedState w14:val="2610" w14:font="MS Gothic"/>
              </w14:checkbox>
            </w:sdtPr>
            <w:sdtEndPr/>
            <w:sdtContent>
              <w:p w14:paraId="2B5E0F2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66745090"/>
              <w14:checkbox>
                <w14:checked w14:val="0"/>
                <w14:checkedState w14:val="2612" w14:font="MS Gothic"/>
                <w14:uncheckedState w14:val="2610" w14:font="MS Gothic"/>
              </w14:checkbox>
            </w:sdtPr>
            <w:sdtEndPr/>
            <w:sdtContent>
              <w:p w14:paraId="5277272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4613576"/>
              <w14:checkbox>
                <w14:checked w14:val="0"/>
                <w14:checkedState w14:val="2612" w14:font="MS Gothic"/>
                <w14:uncheckedState w14:val="2610" w14:font="MS Gothic"/>
              </w14:checkbox>
            </w:sdtPr>
            <w:sdtEndPr/>
            <w:sdtContent>
              <w:p w14:paraId="4025C58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59175F82" w14:textId="77777777" w:rsidTr="0018523D">
        <w:trPr>
          <w:trHeight w:val="439"/>
        </w:trPr>
        <w:tc>
          <w:tcPr>
            <w:tcW w:w="562" w:type="dxa"/>
            <w:shd w:val="clear" w:color="auto" w:fill="F2F2F2"/>
            <w:vAlign w:val="center"/>
          </w:tcPr>
          <w:p w14:paraId="422015A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15</w:t>
            </w:r>
          </w:p>
        </w:tc>
        <w:tc>
          <w:tcPr>
            <w:tcW w:w="7088" w:type="dxa"/>
            <w:shd w:val="clear" w:color="auto" w:fill="F2F2F2"/>
            <w:vAlign w:val="center"/>
          </w:tcPr>
          <w:p w14:paraId="63EC0D2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obtain written consent for participation?</w:t>
            </w:r>
          </w:p>
        </w:tc>
        <w:tc>
          <w:tcPr>
            <w:tcW w:w="992" w:type="dxa"/>
            <w:shd w:val="clear" w:color="auto" w:fill="BFBFBF"/>
            <w:vAlign w:val="center"/>
          </w:tcPr>
          <w:sdt>
            <w:sdtPr>
              <w:rPr>
                <w:rFonts w:ascii="Arial" w:hAnsi="Arial" w:cs="Arial"/>
                <w:sz w:val="22"/>
                <w:szCs w:val="22"/>
                <w:lang w:eastAsia="en-US"/>
              </w:rPr>
              <w:id w:val="173071009"/>
              <w14:checkbox>
                <w14:checked w14:val="0"/>
                <w14:checkedState w14:val="2612" w14:font="MS Gothic"/>
                <w14:uncheckedState w14:val="2610" w14:font="MS Gothic"/>
              </w14:checkbox>
            </w:sdtPr>
            <w:sdtEndPr/>
            <w:sdtContent>
              <w:p w14:paraId="71C238D5" w14:textId="2966D584" w:rsidR="0018523D" w:rsidRPr="0018523D" w:rsidRDefault="007C51FD" w:rsidP="00A77F9A">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777214799"/>
              <w14:checkbox>
                <w14:checked w14:val="1"/>
                <w14:checkedState w14:val="2612" w14:font="MS Gothic"/>
                <w14:uncheckedState w14:val="2610" w14:font="MS Gothic"/>
              </w14:checkbox>
            </w:sdtPr>
            <w:sdtEndPr/>
            <w:sdtContent>
              <w:p w14:paraId="430B3A2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46200750"/>
              <w14:checkbox>
                <w14:checked w14:val="0"/>
                <w14:checkedState w14:val="2612" w14:font="MS Gothic"/>
                <w14:uncheckedState w14:val="2610" w14:font="MS Gothic"/>
              </w14:checkbox>
            </w:sdtPr>
            <w:sdtEndPr/>
            <w:sdtContent>
              <w:p w14:paraId="20C24D2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6E23001" w14:textId="77777777" w:rsidTr="0018523D">
        <w:trPr>
          <w:trHeight w:val="403"/>
        </w:trPr>
        <w:tc>
          <w:tcPr>
            <w:tcW w:w="562" w:type="dxa"/>
            <w:shd w:val="clear" w:color="auto" w:fill="F2F2F2"/>
            <w:vAlign w:val="center"/>
          </w:tcPr>
          <w:p w14:paraId="70B7E5D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16</w:t>
            </w:r>
          </w:p>
        </w:tc>
        <w:tc>
          <w:tcPr>
            <w:tcW w:w="7088" w:type="dxa"/>
            <w:shd w:val="clear" w:color="auto" w:fill="F2F2F2"/>
            <w:vAlign w:val="center"/>
          </w:tcPr>
          <w:p w14:paraId="59F9BE0D"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lang w:eastAsia="en-US"/>
              </w:rPr>
              <w:id w:val="1907947677"/>
              <w14:checkbox>
                <w14:checked w14:val="1"/>
                <w14:checkedState w14:val="2612" w14:font="MS Gothic"/>
                <w14:uncheckedState w14:val="2610" w14:font="MS Gothic"/>
              </w14:checkbox>
            </w:sdtPr>
            <w:sdtEndPr/>
            <w:sdtContent>
              <w:p w14:paraId="5CFCDB4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997954874"/>
              <w14:checkbox>
                <w14:checked w14:val="0"/>
                <w14:checkedState w14:val="2612" w14:font="MS Gothic"/>
                <w14:uncheckedState w14:val="2610" w14:font="MS Gothic"/>
              </w14:checkbox>
            </w:sdtPr>
            <w:sdtEndPr/>
            <w:sdtContent>
              <w:p w14:paraId="6B7420F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33887313"/>
              <w14:checkbox>
                <w14:checked w14:val="0"/>
                <w14:checkedState w14:val="2612" w14:font="MS Gothic"/>
                <w14:uncheckedState w14:val="2610" w14:font="MS Gothic"/>
              </w14:checkbox>
            </w:sdtPr>
            <w:sdtEndPr/>
            <w:sdtContent>
              <w:p w14:paraId="61222B4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5740C4A" w14:textId="77777777" w:rsidTr="0018523D">
        <w:trPr>
          <w:trHeight w:val="439"/>
        </w:trPr>
        <w:tc>
          <w:tcPr>
            <w:tcW w:w="562" w:type="dxa"/>
            <w:shd w:val="clear" w:color="auto" w:fill="F2F2F2"/>
            <w:vAlign w:val="center"/>
          </w:tcPr>
          <w:p w14:paraId="5E589CE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17</w:t>
            </w:r>
          </w:p>
        </w:tc>
        <w:tc>
          <w:tcPr>
            <w:tcW w:w="7088" w:type="dxa"/>
            <w:shd w:val="clear" w:color="auto" w:fill="F2F2F2"/>
            <w:vAlign w:val="center"/>
          </w:tcPr>
          <w:p w14:paraId="08895F5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lang w:eastAsia="en-US"/>
              </w:rPr>
              <w:id w:val="-65498961"/>
              <w14:checkbox>
                <w14:checked w14:val="1"/>
                <w14:checkedState w14:val="2612" w14:font="MS Gothic"/>
                <w14:uncheckedState w14:val="2610" w14:font="MS Gothic"/>
              </w14:checkbox>
            </w:sdtPr>
            <w:sdtEndPr/>
            <w:sdtContent>
              <w:p w14:paraId="191BFA6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327907113"/>
              <w14:checkbox>
                <w14:checked w14:val="0"/>
                <w14:checkedState w14:val="2612" w14:font="MS Gothic"/>
                <w14:uncheckedState w14:val="2610" w14:font="MS Gothic"/>
              </w14:checkbox>
            </w:sdtPr>
            <w:sdtEndPr/>
            <w:sdtContent>
              <w:p w14:paraId="616315A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43242132"/>
              <w14:checkbox>
                <w14:checked w14:val="0"/>
                <w14:checkedState w14:val="2612" w14:font="MS Gothic"/>
                <w14:uncheckedState w14:val="2610" w14:font="MS Gothic"/>
              </w14:checkbox>
            </w:sdtPr>
            <w:sdtEndPr/>
            <w:sdtContent>
              <w:p w14:paraId="3143147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6BC08B93" w14:textId="77777777" w:rsidTr="0018523D">
        <w:trPr>
          <w:trHeight w:val="403"/>
        </w:trPr>
        <w:tc>
          <w:tcPr>
            <w:tcW w:w="562" w:type="dxa"/>
            <w:shd w:val="clear" w:color="auto" w:fill="F2F2F2"/>
            <w:vAlign w:val="center"/>
          </w:tcPr>
          <w:p w14:paraId="0008598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18</w:t>
            </w:r>
          </w:p>
        </w:tc>
        <w:tc>
          <w:tcPr>
            <w:tcW w:w="7088" w:type="dxa"/>
            <w:shd w:val="clear" w:color="auto" w:fill="F2F2F2"/>
            <w:vAlign w:val="center"/>
          </w:tcPr>
          <w:p w14:paraId="5B5FB0EA"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lang w:eastAsia="en-US"/>
              </w:rPr>
              <w:id w:val="-1689744163"/>
              <w14:checkbox>
                <w14:checked w14:val="1"/>
                <w14:checkedState w14:val="2612" w14:font="MS Gothic"/>
                <w14:uncheckedState w14:val="2610" w14:font="MS Gothic"/>
              </w14:checkbox>
            </w:sdtPr>
            <w:sdtEndPr/>
            <w:sdtContent>
              <w:p w14:paraId="0112DA2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160307203"/>
              <w14:checkbox>
                <w14:checked w14:val="0"/>
                <w14:checkedState w14:val="2612" w14:font="MS Gothic"/>
                <w14:uncheckedState w14:val="2610" w14:font="MS Gothic"/>
              </w14:checkbox>
            </w:sdtPr>
            <w:sdtEndPr/>
            <w:sdtContent>
              <w:p w14:paraId="4B48B74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70004211"/>
              <w14:checkbox>
                <w14:checked w14:val="0"/>
                <w14:checkedState w14:val="2612" w14:font="MS Gothic"/>
                <w14:uncheckedState w14:val="2610" w14:font="MS Gothic"/>
              </w14:checkbox>
            </w:sdtPr>
            <w:sdtEndPr/>
            <w:sdtContent>
              <w:p w14:paraId="3FAD05B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66AFE68F" w14:textId="77777777" w:rsidTr="0018523D">
        <w:trPr>
          <w:trHeight w:val="439"/>
        </w:trPr>
        <w:tc>
          <w:tcPr>
            <w:tcW w:w="562" w:type="dxa"/>
            <w:shd w:val="clear" w:color="auto" w:fill="F2F2F2"/>
            <w:vAlign w:val="center"/>
          </w:tcPr>
          <w:p w14:paraId="54B787A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19</w:t>
            </w:r>
          </w:p>
        </w:tc>
        <w:tc>
          <w:tcPr>
            <w:tcW w:w="7088" w:type="dxa"/>
            <w:shd w:val="clear" w:color="auto" w:fill="F2F2F2"/>
            <w:vAlign w:val="center"/>
          </w:tcPr>
          <w:p w14:paraId="1FDBF83F"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lang w:eastAsia="en-US"/>
              </w:rPr>
              <w:id w:val="-120004605"/>
              <w14:checkbox>
                <w14:checked w14:val="1"/>
                <w14:checkedState w14:val="2612" w14:font="MS Gothic"/>
                <w14:uncheckedState w14:val="2610" w14:font="MS Gothic"/>
              </w14:checkbox>
            </w:sdtPr>
            <w:sdtEndPr/>
            <w:sdtContent>
              <w:p w14:paraId="54CF55E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502748247"/>
              <w14:checkbox>
                <w14:checked w14:val="0"/>
                <w14:checkedState w14:val="2612" w14:font="MS Gothic"/>
                <w14:uncheckedState w14:val="2610" w14:font="MS Gothic"/>
              </w14:checkbox>
            </w:sdtPr>
            <w:sdtEndPr/>
            <w:sdtContent>
              <w:p w14:paraId="311FC15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125454"/>
              <w14:checkbox>
                <w14:checked w14:val="0"/>
                <w14:checkedState w14:val="2612" w14:font="MS Gothic"/>
                <w14:uncheckedState w14:val="2610" w14:font="MS Gothic"/>
              </w14:checkbox>
            </w:sdtPr>
            <w:sdtEndPr/>
            <w:sdtContent>
              <w:p w14:paraId="2A49A79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9AC6433" w14:textId="77777777" w:rsidTr="0018523D">
        <w:trPr>
          <w:trHeight w:val="403"/>
        </w:trPr>
        <w:tc>
          <w:tcPr>
            <w:tcW w:w="562" w:type="dxa"/>
            <w:shd w:val="clear" w:color="auto" w:fill="F2F2F2"/>
            <w:vAlign w:val="center"/>
          </w:tcPr>
          <w:p w14:paraId="052CE27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20</w:t>
            </w:r>
          </w:p>
        </w:tc>
        <w:tc>
          <w:tcPr>
            <w:tcW w:w="7088" w:type="dxa"/>
            <w:shd w:val="clear" w:color="auto" w:fill="F2F2F2"/>
            <w:vAlign w:val="center"/>
          </w:tcPr>
          <w:p w14:paraId="25F8423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lang w:eastAsia="en-US"/>
              </w:rPr>
              <w:id w:val="96221617"/>
              <w14:checkbox>
                <w14:checked w14:val="1"/>
                <w14:checkedState w14:val="2612" w14:font="MS Gothic"/>
                <w14:uncheckedState w14:val="2610" w14:font="MS Gothic"/>
              </w14:checkbox>
            </w:sdtPr>
            <w:sdtEndPr/>
            <w:sdtContent>
              <w:p w14:paraId="401071F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715357891"/>
              <w14:checkbox>
                <w14:checked w14:val="0"/>
                <w14:checkedState w14:val="2612" w14:font="MS Gothic"/>
                <w14:uncheckedState w14:val="2610" w14:font="MS Gothic"/>
              </w14:checkbox>
            </w:sdtPr>
            <w:sdtEndPr/>
            <w:sdtContent>
              <w:p w14:paraId="51F22AD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61819308"/>
              <w14:checkbox>
                <w14:checked w14:val="0"/>
                <w14:checkedState w14:val="2612" w14:font="MS Gothic"/>
                <w14:uncheckedState w14:val="2610" w14:font="MS Gothic"/>
              </w14:checkbox>
            </w:sdtPr>
            <w:sdtEndPr/>
            <w:sdtContent>
              <w:p w14:paraId="52614BF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371B4E7" w14:textId="77777777" w:rsidTr="0018523D">
        <w:trPr>
          <w:trHeight w:val="439"/>
        </w:trPr>
        <w:tc>
          <w:tcPr>
            <w:tcW w:w="562" w:type="dxa"/>
            <w:shd w:val="clear" w:color="auto" w:fill="F2F2F2"/>
            <w:vAlign w:val="center"/>
          </w:tcPr>
          <w:p w14:paraId="658CE313"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21</w:t>
            </w:r>
          </w:p>
        </w:tc>
        <w:tc>
          <w:tcPr>
            <w:tcW w:w="7088" w:type="dxa"/>
            <w:shd w:val="clear" w:color="auto" w:fill="F2F2F2"/>
            <w:vAlign w:val="center"/>
          </w:tcPr>
          <w:p w14:paraId="68F03521"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lang w:eastAsia="en-US"/>
              </w:rPr>
              <w:id w:val="1507015635"/>
              <w14:checkbox>
                <w14:checked w14:val="1"/>
                <w14:checkedState w14:val="2612" w14:font="MS Gothic"/>
                <w14:uncheckedState w14:val="2610" w14:font="MS Gothic"/>
              </w14:checkbox>
            </w:sdtPr>
            <w:sdtEndPr/>
            <w:sdtContent>
              <w:p w14:paraId="62331C0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82701375"/>
              <w14:checkbox>
                <w14:checked w14:val="0"/>
                <w14:checkedState w14:val="2612" w14:font="MS Gothic"/>
                <w14:uncheckedState w14:val="2610" w14:font="MS Gothic"/>
              </w14:checkbox>
            </w:sdtPr>
            <w:sdtEndPr/>
            <w:sdtContent>
              <w:p w14:paraId="5DC7786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075428902"/>
              <w14:checkbox>
                <w14:checked w14:val="0"/>
                <w14:checkedState w14:val="2612" w14:font="MS Gothic"/>
                <w14:uncheckedState w14:val="2610" w14:font="MS Gothic"/>
              </w14:checkbox>
            </w:sdtPr>
            <w:sdtEndPr/>
            <w:sdtContent>
              <w:p w14:paraId="48641B22"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0D3E860" w14:textId="77777777" w:rsidTr="0018523D">
        <w:trPr>
          <w:trHeight w:val="403"/>
        </w:trPr>
        <w:tc>
          <w:tcPr>
            <w:tcW w:w="562" w:type="dxa"/>
            <w:tcBorders>
              <w:bottom w:val="single" w:sz="4" w:space="0" w:color="auto"/>
            </w:tcBorders>
            <w:shd w:val="clear" w:color="auto" w:fill="F2F2F2"/>
            <w:vAlign w:val="center"/>
          </w:tcPr>
          <w:p w14:paraId="7C35DBA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22</w:t>
            </w:r>
          </w:p>
        </w:tc>
        <w:tc>
          <w:tcPr>
            <w:tcW w:w="9923" w:type="dxa"/>
            <w:gridSpan w:val="4"/>
            <w:tcBorders>
              <w:bottom w:val="single" w:sz="4" w:space="0" w:color="auto"/>
            </w:tcBorders>
            <w:shd w:val="clear" w:color="auto" w:fill="F2F2F2"/>
            <w:vAlign w:val="center"/>
          </w:tcPr>
          <w:p w14:paraId="3939934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If NO</w:t>
            </w:r>
            <w:r w:rsidRPr="0018523D">
              <w:rPr>
                <w:rFonts w:ascii="Arial" w:hAnsi="Arial" w:cs="Arial"/>
                <w:b/>
                <w:bCs/>
                <w:sz w:val="22"/>
                <w:szCs w:val="22"/>
                <w:lang w:eastAsia="en-US"/>
              </w:rPr>
              <w:t xml:space="preserve"> </w:t>
            </w:r>
            <w:r w:rsidRPr="0018523D">
              <w:rPr>
                <w:rFonts w:ascii="Arial" w:hAnsi="Arial" w:cs="Arial"/>
                <w:sz w:val="22"/>
                <w:szCs w:val="22"/>
                <w:lang w:eastAsia="en-US"/>
              </w:rPr>
              <w:t xml:space="preserve">to any of above questions, please give an explanation </w:t>
            </w:r>
          </w:p>
        </w:tc>
      </w:tr>
      <w:tr w:rsidR="0018523D" w:rsidRPr="0018523D" w14:paraId="1982A84E" w14:textId="77777777" w:rsidTr="00B66655">
        <w:trPr>
          <w:trHeight w:val="403"/>
        </w:trPr>
        <w:tc>
          <w:tcPr>
            <w:tcW w:w="562" w:type="dxa"/>
            <w:vAlign w:val="center"/>
          </w:tcPr>
          <w:p w14:paraId="0C86A610" w14:textId="77777777" w:rsidR="0018523D" w:rsidRPr="0018523D" w:rsidRDefault="0018523D" w:rsidP="00A77F9A">
            <w:pPr>
              <w:jc w:val="center"/>
              <w:rPr>
                <w:rFonts w:ascii="Arial" w:hAnsi="Arial" w:cs="Arial"/>
                <w:sz w:val="22"/>
                <w:szCs w:val="22"/>
                <w:lang w:eastAsia="en-US"/>
              </w:rPr>
            </w:pPr>
          </w:p>
        </w:tc>
        <w:tc>
          <w:tcPr>
            <w:tcW w:w="9923" w:type="dxa"/>
            <w:gridSpan w:val="4"/>
            <w:vAlign w:val="center"/>
          </w:tcPr>
          <w:p w14:paraId="249D589B" w14:textId="6919F90D" w:rsidR="0018523D" w:rsidRDefault="0018523D" w:rsidP="00A77F9A">
            <w:pPr>
              <w:jc w:val="left"/>
              <w:rPr>
                <w:rFonts w:ascii="Arial" w:hAnsi="Arial" w:cs="Arial"/>
                <w:sz w:val="22"/>
                <w:szCs w:val="22"/>
                <w:lang w:eastAsia="en-US"/>
              </w:rPr>
            </w:pPr>
          </w:p>
          <w:p w14:paraId="2474483B" w14:textId="19D1D558" w:rsidR="007C51FD" w:rsidRPr="0018523D" w:rsidRDefault="007C51FD" w:rsidP="00A77F9A">
            <w:pPr>
              <w:jc w:val="left"/>
              <w:rPr>
                <w:rFonts w:ascii="Arial" w:hAnsi="Arial" w:cs="Arial"/>
                <w:sz w:val="22"/>
                <w:szCs w:val="22"/>
                <w:lang w:eastAsia="en-US"/>
              </w:rPr>
            </w:pPr>
            <w:r>
              <w:rPr>
                <w:rFonts w:ascii="Arial" w:hAnsi="Arial" w:cs="Arial"/>
                <w:sz w:val="22"/>
                <w:szCs w:val="22"/>
                <w:lang w:eastAsia="en-US"/>
              </w:rPr>
              <w:t xml:space="preserve">No written consent will be need as the first question of the questionnaire can only be answered yes and required participants to state that they are ok with the </w:t>
            </w:r>
            <w:r w:rsidRPr="007C51FD">
              <w:rPr>
                <w:rFonts w:ascii="Arial" w:hAnsi="Arial" w:cs="Arial"/>
                <w:sz w:val="22"/>
                <w:szCs w:val="22"/>
                <w:lang w:eastAsia="en-US"/>
              </w:rPr>
              <w:t xml:space="preserve">data collected from this questionairre to be used as part of </w:t>
            </w:r>
            <w:r>
              <w:rPr>
                <w:rFonts w:ascii="Arial" w:hAnsi="Arial" w:cs="Arial"/>
                <w:sz w:val="22"/>
                <w:szCs w:val="22"/>
                <w:lang w:eastAsia="en-US"/>
              </w:rPr>
              <w:t>the researchers’</w:t>
            </w:r>
            <w:r w:rsidRPr="007C51FD">
              <w:rPr>
                <w:rFonts w:ascii="Arial" w:hAnsi="Arial" w:cs="Arial"/>
                <w:sz w:val="22"/>
                <w:szCs w:val="22"/>
                <w:lang w:eastAsia="en-US"/>
              </w:rPr>
              <w:t xml:space="preserve"> studies towards my BA dissertation. The data will remain confidential and anonymised.</w:t>
            </w:r>
          </w:p>
          <w:p w14:paraId="5EF93567" w14:textId="33D8C1FA" w:rsidR="0018523D" w:rsidRPr="0018523D" w:rsidRDefault="0018523D" w:rsidP="00A77F9A">
            <w:pPr>
              <w:autoSpaceDE w:val="0"/>
              <w:autoSpaceDN w:val="0"/>
              <w:adjustRightInd w:val="0"/>
              <w:jc w:val="left"/>
              <w:rPr>
                <w:rFonts w:cs="Arial"/>
                <w:sz w:val="20"/>
                <w:szCs w:val="20"/>
                <w:lang w:eastAsia="en-US"/>
              </w:rPr>
            </w:pPr>
          </w:p>
        </w:tc>
      </w:tr>
    </w:tbl>
    <w:p w14:paraId="447F83CA" w14:textId="77777777" w:rsidR="0018523D" w:rsidRPr="0018523D" w:rsidRDefault="0018523D" w:rsidP="00A77F9A">
      <w:pPr>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088"/>
        <w:gridCol w:w="992"/>
        <w:gridCol w:w="851"/>
        <w:gridCol w:w="992"/>
      </w:tblGrid>
      <w:tr w:rsidR="0018523D" w:rsidRPr="0018523D" w14:paraId="5B40FE56" w14:textId="77777777" w:rsidTr="0018523D">
        <w:tc>
          <w:tcPr>
            <w:tcW w:w="562" w:type="dxa"/>
            <w:shd w:val="clear" w:color="auto" w:fill="F2F2F2"/>
          </w:tcPr>
          <w:p w14:paraId="6AEFB2D9" w14:textId="77777777" w:rsidR="0018523D" w:rsidRPr="0018523D" w:rsidRDefault="0018523D" w:rsidP="00A77F9A">
            <w:pPr>
              <w:autoSpaceDE w:val="0"/>
              <w:autoSpaceDN w:val="0"/>
              <w:adjustRightInd w:val="0"/>
              <w:rPr>
                <w:rFonts w:ascii="Arial" w:hAnsi="Arial" w:cs="Arial"/>
                <w:bCs/>
                <w:sz w:val="22"/>
                <w:szCs w:val="22"/>
                <w:lang w:eastAsia="en-US"/>
              </w:rPr>
            </w:pPr>
          </w:p>
        </w:tc>
        <w:tc>
          <w:tcPr>
            <w:tcW w:w="7088" w:type="dxa"/>
            <w:shd w:val="clear" w:color="auto" w:fill="F2F2F2"/>
            <w:vAlign w:val="center"/>
          </w:tcPr>
          <w:p w14:paraId="08AD2034" w14:textId="77777777" w:rsidR="0018523D" w:rsidRPr="0018523D" w:rsidRDefault="0018523D" w:rsidP="00A77F9A">
            <w:pPr>
              <w:autoSpaceDE w:val="0"/>
              <w:autoSpaceDN w:val="0"/>
              <w:adjustRightInd w:val="0"/>
              <w:jc w:val="left"/>
              <w:rPr>
                <w:rFonts w:ascii="Arial" w:hAnsi="Arial" w:cs="Arial"/>
                <w:b/>
                <w:sz w:val="22"/>
                <w:szCs w:val="22"/>
                <w:lang w:eastAsia="en-US"/>
              </w:rPr>
            </w:pPr>
            <w:r w:rsidRPr="0018523D">
              <w:rPr>
                <w:rFonts w:ascii="Arial" w:hAnsi="Arial" w:cs="Arial"/>
                <w:b/>
                <w:sz w:val="22"/>
                <w:szCs w:val="22"/>
                <w:lang w:eastAsia="en-US"/>
              </w:rPr>
              <w:t>Information for participants:</w:t>
            </w:r>
          </w:p>
        </w:tc>
        <w:tc>
          <w:tcPr>
            <w:tcW w:w="992" w:type="dxa"/>
            <w:shd w:val="clear" w:color="auto" w:fill="F2F2F2"/>
            <w:vAlign w:val="bottom"/>
          </w:tcPr>
          <w:p w14:paraId="74B9179F" w14:textId="77777777" w:rsidR="0018523D" w:rsidRPr="0018523D" w:rsidRDefault="0018523D" w:rsidP="00A77F9A">
            <w:pPr>
              <w:autoSpaceDE w:val="0"/>
              <w:autoSpaceDN w:val="0"/>
              <w:adjustRightInd w:val="0"/>
              <w:jc w:val="center"/>
              <w:rPr>
                <w:rFonts w:ascii="Arial" w:hAnsi="Arial" w:cs="Arial"/>
                <w:b/>
                <w:bCs/>
                <w:sz w:val="16"/>
                <w:szCs w:val="16"/>
                <w:lang w:eastAsia="en-US"/>
              </w:rPr>
            </w:pPr>
          </w:p>
          <w:p w14:paraId="7BCC1975"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851" w:type="dxa"/>
            <w:shd w:val="clear" w:color="auto" w:fill="F2F2F2"/>
            <w:vAlign w:val="bottom"/>
          </w:tcPr>
          <w:p w14:paraId="5FF99084"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c>
          <w:tcPr>
            <w:tcW w:w="992" w:type="dxa"/>
            <w:shd w:val="clear" w:color="auto" w:fill="F2F2F2"/>
            <w:vAlign w:val="bottom"/>
          </w:tcPr>
          <w:p w14:paraId="042A1144" w14:textId="77777777" w:rsidR="0018523D" w:rsidRPr="0018523D" w:rsidRDefault="0018523D" w:rsidP="00A77F9A">
            <w:pPr>
              <w:autoSpaceDE w:val="0"/>
              <w:autoSpaceDN w:val="0"/>
              <w:adjustRightInd w:val="0"/>
              <w:jc w:val="center"/>
              <w:rPr>
                <w:rFonts w:ascii="Arial" w:hAnsi="Arial" w:cs="Arial"/>
                <w:b/>
                <w:bCs/>
                <w:sz w:val="16"/>
                <w:szCs w:val="16"/>
                <w:lang w:eastAsia="en-US"/>
              </w:rPr>
            </w:pPr>
          </w:p>
          <w:p w14:paraId="5CE5141A"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N/A</w:t>
            </w:r>
          </w:p>
        </w:tc>
      </w:tr>
      <w:tr w:rsidR="0018523D" w:rsidRPr="0018523D" w14:paraId="69F7F41C" w14:textId="77777777" w:rsidTr="0018523D">
        <w:trPr>
          <w:trHeight w:val="439"/>
        </w:trPr>
        <w:tc>
          <w:tcPr>
            <w:tcW w:w="562" w:type="dxa"/>
            <w:shd w:val="clear" w:color="auto" w:fill="F2F2F2"/>
            <w:vAlign w:val="center"/>
          </w:tcPr>
          <w:p w14:paraId="676A21B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24</w:t>
            </w:r>
          </w:p>
        </w:tc>
        <w:tc>
          <w:tcPr>
            <w:tcW w:w="7088" w:type="dxa"/>
            <w:shd w:val="clear" w:color="auto" w:fill="F2F2F2"/>
            <w:vAlign w:val="center"/>
          </w:tcPr>
          <w:p w14:paraId="6D9CB96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participants be paid?</w:t>
            </w:r>
          </w:p>
        </w:tc>
        <w:tc>
          <w:tcPr>
            <w:tcW w:w="992" w:type="dxa"/>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EndPr/>
            <w:sdtContent>
              <w:p w14:paraId="3081A6A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56140063"/>
              <w14:checkbox>
                <w14:checked w14:val="1"/>
                <w14:checkedState w14:val="2612" w14:font="MS Gothic"/>
                <w14:uncheckedState w14:val="2610" w14:font="MS Gothic"/>
              </w14:checkbox>
            </w:sdtPr>
            <w:sdtEndPr/>
            <w:sdtContent>
              <w:p w14:paraId="78E2D61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634219724"/>
              <w14:checkbox>
                <w14:checked w14:val="0"/>
                <w14:checkedState w14:val="2612" w14:font="MS Gothic"/>
                <w14:uncheckedState w14:val="2610" w14:font="MS Gothic"/>
              </w14:checkbox>
            </w:sdtPr>
            <w:sdtEndPr/>
            <w:sdtContent>
              <w:p w14:paraId="313C1B8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750FB0E" w14:textId="77777777" w:rsidTr="0018523D">
        <w:trPr>
          <w:trHeight w:val="403"/>
        </w:trPr>
        <w:tc>
          <w:tcPr>
            <w:tcW w:w="562" w:type="dxa"/>
            <w:shd w:val="clear" w:color="auto" w:fill="F2F2F2"/>
            <w:vAlign w:val="center"/>
          </w:tcPr>
          <w:p w14:paraId="685CC49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lastRenderedPageBreak/>
              <w:t>25</w:t>
            </w:r>
          </w:p>
        </w:tc>
        <w:tc>
          <w:tcPr>
            <w:tcW w:w="7088" w:type="dxa"/>
            <w:shd w:val="clear" w:color="auto" w:fill="F2F2F2"/>
            <w:vAlign w:val="center"/>
          </w:tcPr>
          <w:p w14:paraId="49EFB13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Is specialist electrical or other equipment to be used with participants?</w:t>
            </w:r>
          </w:p>
        </w:tc>
        <w:tc>
          <w:tcPr>
            <w:tcW w:w="992" w:type="dxa"/>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EndPr/>
            <w:sdtContent>
              <w:p w14:paraId="0B6DB62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089267095"/>
              <w14:checkbox>
                <w14:checked w14:val="1"/>
                <w14:checkedState w14:val="2612" w14:font="MS Gothic"/>
                <w14:uncheckedState w14:val="2610" w14:font="MS Gothic"/>
              </w14:checkbox>
            </w:sdtPr>
            <w:sdtEndPr/>
            <w:sdtContent>
              <w:p w14:paraId="0AF22B6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425468845"/>
              <w14:checkbox>
                <w14:checked w14:val="0"/>
                <w14:checkedState w14:val="2612" w14:font="MS Gothic"/>
                <w14:uncheckedState w14:val="2610" w14:font="MS Gothic"/>
              </w14:checkbox>
            </w:sdtPr>
            <w:sdtEndPr/>
            <w:sdtContent>
              <w:p w14:paraId="077890A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10C46FC" w14:textId="77777777" w:rsidTr="0018523D">
        <w:trPr>
          <w:trHeight w:val="439"/>
        </w:trPr>
        <w:tc>
          <w:tcPr>
            <w:tcW w:w="562" w:type="dxa"/>
            <w:shd w:val="clear" w:color="auto" w:fill="F2F2F2"/>
            <w:vAlign w:val="center"/>
          </w:tcPr>
          <w:p w14:paraId="38BC130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26</w:t>
            </w:r>
          </w:p>
        </w:tc>
        <w:tc>
          <w:tcPr>
            <w:tcW w:w="7088" w:type="dxa"/>
            <w:shd w:val="clear" w:color="auto" w:fill="F2F2F2"/>
            <w:vAlign w:val="center"/>
          </w:tcPr>
          <w:p w14:paraId="22324C82"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EndPr/>
            <w:sdtContent>
              <w:p w14:paraId="7EADD8B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565337314"/>
              <w14:checkbox>
                <w14:checked w14:val="1"/>
                <w14:checkedState w14:val="2612" w14:font="MS Gothic"/>
                <w14:uncheckedState w14:val="2610" w14:font="MS Gothic"/>
              </w14:checkbox>
            </w:sdtPr>
            <w:sdtEndPr/>
            <w:sdtContent>
              <w:p w14:paraId="6E5FB4E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33575194"/>
              <w14:checkbox>
                <w14:checked w14:val="0"/>
                <w14:checkedState w14:val="2612" w14:font="MS Gothic"/>
                <w14:uncheckedState w14:val="2610" w14:font="MS Gothic"/>
              </w14:checkbox>
            </w:sdtPr>
            <w:sdtEndPr/>
            <w:sdtContent>
              <w:p w14:paraId="68AAF1D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A65A74F" w14:textId="77777777" w:rsidTr="0018523D">
        <w:trPr>
          <w:trHeight w:val="403"/>
        </w:trPr>
        <w:tc>
          <w:tcPr>
            <w:tcW w:w="562" w:type="dxa"/>
            <w:shd w:val="clear" w:color="auto" w:fill="F2F2F2"/>
            <w:vAlign w:val="center"/>
          </w:tcPr>
          <w:p w14:paraId="4F0BD36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27</w:t>
            </w:r>
          </w:p>
        </w:tc>
        <w:tc>
          <w:tcPr>
            <w:tcW w:w="7088" w:type="dxa"/>
            <w:shd w:val="clear" w:color="auto" w:fill="F2F2F2"/>
            <w:vAlign w:val="center"/>
          </w:tcPr>
          <w:p w14:paraId="13BA673F"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EndPr/>
            <w:sdtContent>
              <w:p w14:paraId="7117A3B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67361740"/>
              <w14:checkbox>
                <w14:checked w14:val="1"/>
                <w14:checkedState w14:val="2612" w14:font="MS Gothic"/>
                <w14:uncheckedState w14:val="2610" w14:font="MS Gothic"/>
              </w14:checkbox>
            </w:sdtPr>
            <w:sdtEndPr/>
            <w:sdtContent>
              <w:p w14:paraId="32F1914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14328365"/>
              <w14:checkbox>
                <w14:checked w14:val="0"/>
                <w14:checkedState w14:val="2612" w14:font="MS Gothic"/>
                <w14:uncheckedState w14:val="2610" w14:font="MS Gothic"/>
              </w14:checkbox>
            </w:sdtPr>
            <w:sdtEndPr/>
            <w:sdtContent>
              <w:p w14:paraId="785F484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2CA24BB" w14:textId="77777777" w:rsidTr="0018523D">
        <w:trPr>
          <w:trHeight w:val="403"/>
        </w:trPr>
        <w:tc>
          <w:tcPr>
            <w:tcW w:w="562" w:type="dxa"/>
            <w:shd w:val="clear" w:color="auto" w:fill="F2F2F2"/>
            <w:vAlign w:val="center"/>
          </w:tcPr>
          <w:p w14:paraId="28D06CE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28</w:t>
            </w:r>
          </w:p>
        </w:tc>
        <w:tc>
          <w:tcPr>
            <w:tcW w:w="9923" w:type="dxa"/>
            <w:gridSpan w:val="4"/>
            <w:shd w:val="clear" w:color="auto" w:fill="F2F2F2"/>
            <w:vAlign w:val="center"/>
          </w:tcPr>
          <w:p w14:paraId="5EEF70E0"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If YES</w:t>
            </w:r>
            <w:r w:rsidRPr="0018523D">
              <w:rPr>
                <w:rFonts w:ascii="Arial" w:hAnsi="Arial" w:cs="Arial"/>
                <w:b/>
                <w:bCs/>
                <w:sz w:val="22"/>
                <w:szCs w:val="22"/>
                <w:lang w:eastAsia="en-US"/>
              </w:rPr>
              <w:t xml:space="preserve"> </w:t>
            </w:r>
            <w:r w:rsidRPr="0018523D">
              <w:rPr>
                <w:rFonts w:ascii="Arial" w:hAnsi="Arial" w:cs="Arial"/>
                <w:sz w:val="22"/>
                <w:szCs w:val="22"/>
                <w:lang w:eastAsia="en-US"/>
              </w:rPr>
              <w:t xml:space="preserve">to any question, please provide full details </w:t>
            </w:r>
          </w:p>
        </w:tc>
      </w:tr>
      <w:tr w:rsidR="0018523D" w:rsidRPr="0018523D" w14:paraId="3CD11E20" w14:textId="77777777" w:rsidTr="00B66655">
        <w:trPr>
          <w:trHeight w:val="403"/>
        </w:trPr>
        <w:tc>
          <w:tcPr>
            <w:tcW w:w="562" w:type="dxa"/>
            <w:vAlign w:val="center"/>
          </w:tcPr>
          <w:p w14:paraId="3FEFEE3A" w14:textId="77777777" w:rsidR="0018523D" w:rsidRPr="0018523D" w:rsidRDefault="0018523D" w:rsidP="00A77F9A">
            <w:pPr>
              <w:jc w:val="center"/>
              <w:rPr>
                <w:rFonts w:ascii="Arial" w:hAnsi="Arial" w:cs="Arial"/>
                <w:sz w:val="22"/>
                <w:szCs w:val="22"/>
                <w:lang w:eastAsia="en-US"/>
              </w:rPr>
            </w:pPr>
          </w:p>
        </w:tc>
        <w:tc>
          <w:tcPr>
            <w:tcW w:w="9923" w:type="dxa"/>
            <w:gridSpan w:val="4"/>
            <w:vAlign w:val="center"/>
          </w:tcPr>
          <w:p w14:paraId="72930E2B" w14:textId="77777777" w:rsidR="0018523D" w:rsidRPr="0018523D" w:rsidRDefault="0018523D" w:rsidP="00A77F9A">
            <w:pPr>
              <w:jc w:val="left"/>
              <w:rPr>
                <w:rFonts w:ascii="Arial" w:hAnsi="Arial" w:cs="Arial"/>
                <w:sz w:val="22"/>
                <w:szCs w:val="22"/>
                <w:lang w:eastAsia="en-US"/>
              </w:rPr>
            </w:pPr>
          </w:p>
          <w:p w14:paraId="0E93856E" w14:textId="77777777" w:rsidR="0018523D" w:rsidRPr="0018523D" w:rsidRDefault="0018523D" w:rsidP="00A77F9A">
            <w:pPr>
              <w:jc w:val="left"/>
              <w:rPr>
                <w:rFonts w:ascii="Arial" w:hAnsi="Arial" w:cs="Arial"/>
                <w:sz w:val="22"/>
                <w:szCs w:val="22"/>
                <w:lang w:eastAsia="en-US"/>
              </w:rPr>
            </w:pPr>
          </w:p>
          <w:p w14:paraId="4C727F89" w14:textId="77777777" w:rsidR="0018523D" w:rsidRPr="0018523D" w:rsidRDefault="0018523D" w:rsidP="00A77F9A">
            <w:pPr>
              <w:jc w:val="left"/>
              <w:rPr>
                <w:rFonts w:ascii="Arial" w:hAnsi="Arial" w:cs="Arial"/>
                <w:sz w:val="22"/>
                <w:szCs w:val="22"/>
                <w:lang w:eastAsia="en-US"/>
              </w:rPr>
            </w:pPr>
          </w:p>
          <w:p w14:paraId="5F939BE9" w14:textId="77777777" w:rsidR="0018523D" w:rsidRPr="0018523D" w:rsidRDefault="0018523D" w:rsidP="00A77F9A">
            <w:pPr>
              <w:autoSpaceDE w:val="0"/>
              <w:autoSpaceDN w:val="0"/>
              <w:adjustRightInd w:val="0"/>
              <w:jc w:val="left"/>
              <w:rPr>
                <w:rFonts w:cs="Arial"/>
                <w:sz w:val="20"/>
                <w:szCs w:val="20"/>
                <w:lang w:eastAsia="en-US"/>
              </w:rPr>
            </w:pPr>
            <w:r w:rsidRPr="0018523D">
              <w:rPr>
                <w:rFonts w:ascii="Arial" w:hAnsi="Arial" w:cs="Arial"/>
                <w:i/>
                <w:color w:val="808080"/>
                <w:sz w:val="18"/>
                <w:szCs w:val="18"/>
                <w:lang w:eastAsia="en-US"/>
              </w:rPr>
              <w:t>(this box should expand as you type)</w:t>
            </w:r>
          </w:p>
        </w:tc>
      </w:tr>
    </w:tbl>
    <w:p w14:paraId="3D7D7B5B" w14:textId="77777777" w:rsidR="0018523D" w:rsidRPr="0018523D" w:rsidRDefault="0018523D" w:rsidP="00A77F9A">
      <w:pPr>
        <w:autoSpaceDE w:val="0"/>
        <w:autoSpaceDN w:val="0"/>
        <w:adjustRightInd w:val="0"/>
        <w:spacing w:after="240"/>
        <w:rPr>
          <w:rFonts w:ascii="Arial" w:hAnsi="Arial" w:cs="Arial"/>
          <w:b/>
          <w:sz w:val="22"/>
          <w:szCs w:val="22"/>
          <w:lang w:eastAsia="en-US"/>
        </w:rPr>
      </w:pPr>
    </w:p>
    <w:p w14:paraId="7CA2D162" w14:textId="77777777" w:rsidR="00250CBB" w:rsidRDefault="00250CBB" w:rsidP="00A77F9A">
      <w:pPr>
        <w:jc w:val="left"/>
        <w:rPr>
          <w:rFonts w:ascii="Arial" w:hAnsi="Arial" w:cs="Arial"/>
          <w:b/>
          <w:sz w:val="22"/>
          <w:szCs w:val="22"/>
          <w:lang w:eastAsia="en-US"/>
        </w:rPr>
      </w:pPr>
    </w:p>
    <w:p w14:paraId="0EA244A9" w14:textId="77777777" w:rsidR="00250CBB" w:rsidRDefault="00250CBB" w:rsidP="00A77F9A">
      <w:pPr>
        <w:jc w:val="left"/>
        <w:rPr>
          <w:rFonts w:ascii="Arial" w:hAnsi="Arial" w:cs="Arial"/>
          <w:b/>
          <w:sz w:val="22"/>
          <w:szCs w:val="22"/>
          <w:lang w:eastAsia="en-US"/>
        </w:rPr>
      </w:pPr>
    </w:p>
    <w:p w14:paraId="21167EDA" w14:textId="77777777" w:rsidR="00250CBB" w:rsidRDefault="00250CBB" w:rsidP="00A77F9A">
      <w:pPr>
        <w:jc w:val="left"/>
        <w:rPr>
          <w:rFonts w:ascii="Arial" w:hAnsi="Arial" w:cs="Arial"/>
          <w:b/>
          <w:sz w:val="22"/>
          <w:szCs w:val="22"/>
          <w:lang w:eastAsia="en-US"/>
        </w:rPr>
      </w:pPr>
    </w:p>
    <w:p w14:paraId="50A9079D" w14:textId="77777777" w:rsidR="00250CBB" w:rsidRDefault="00250CBB" w:rsidP="00A77F9A">
      <w:pPr>
        <w:jc w:val="left"/>
        <w:rPr>
          <w:rFonts w:ascii="Arial" w:hAnsi="Arial" w:cs="Arial"/>
          <w:b/>
          <w:sz w:val="22"/>
          <w:szCs w:val="22"/>
          <w:lang w:eastAsia="en-US"/>
        </w:rPr>
      </w:pPr>
    </w:p>
    <w:p w14:paraId="11F221B6" w14:textId="770D34A1"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t>SECTION H: Anticipated Risks</w:t>
      </w:r>
    </w:p>
    <w:p w14:paraId="1103F9D1" w14:textId="77777777" w:rsidR="0018523D" w:rsidRPr="0018523D" w:rsidRDefault="0018523D" w:rsidP="00A77F9A">
      <w:pPr>
        <w:jc w:val="left"/>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8523D" w:rsidRPr="0018523D" w14:paraId="639C1CB3" w14:textId="77777777" w:rsidTr="0018523D">
        <w:tc>
          <w:tcPr>
            <w:tcW w:w="596" w:type="dxa"/>
            <w:tcBorders>
              <w:bottom w:val="single" w:sz="4" w:space="0" w:color="auto"/>
            </w:tcBorders>
            <w:shd w:val="clear" w:color="auto" w:fill="F2F2F2"/>
          </w:tcPr>
          <w:p w14:paraId="60939154" w14:textId="77777777" w:rsidR="0018523D" w:rsidRPr="0018523D" w:rsidRDefault="0018523D" w:rsidP="00A77F9A">
            <w:pPr>
              <w:keepNext/>
              <w:tabs>
                <w:tab w:val="left" w:pos="5103"/>
              </w:tabs>
              <w:jc w:val="left"/>
              <w:outlineLvl w:val="0"/>
              <w:rPr>
                <w:rFonts w:ascii="Arial" w:hAnsi="Arial" w:cs="Arial"/>
                <w:sz w:val="22"/>
                <w:szCs w:val="22"/>
                <w:lang w:eastAsia="en-US"/>
              </w:rPr>
            </w:pPr>
          </w:p>
        </w:tc>
        <w:tc>
          <w:tcPr>
            <w:tcW w:w="9923" w:type="dxa"/>
            <w:gridSpan w:val="4"/>
            <w:tcBorders>
              <w:bottom w:val="single" w:sz="4" w:space="0" w:color="auto"/>
            </w:tcBorders>
            <w:shd w:val="clear" w:color="auto" w:fill="F2F2F2"/>
          </w:tcPr>
          <w:p w14:paraId="183B2B85" w14:textId="77777777" w:rsidR="0018523D" w:rsidRPr="005E743F" w:rsidRDefault="0018523D" w:rsidP="00A77F9A">
            <w:pPr>
              <w:rPr>
                <w:b/>
                <w:bCs/>
                <w:lang w:eastAsia="en-US"/>
              </w:rPr>
            </w:pPr>
            <w:r w:rsidRPr="0018523D">
              <w:rPr>
                <w:lang w:eastAsia="en-US"/>
              </w:rPr>
              <w:br w:type="page"/>
            </w:r>
            <w:r w:rsidRPr="005E743F">
              <w:rPr>
                <w:b/>
                <w:bCs/>
                <w:lang w:eastAsia="en-US"/>
              </w:rPr>
              <w:t>Outline any anticipated risks</w:t>
            </w:r>
            <w:r w:rsidRPr="005E743F">
              <w:rPr>
                <w:rFonts w:eastAsia="SimSun"/>
                <w:b/>
                <w:bCs/>
                <w:lang w:eastAsia="zh-CN"/>
              </w:rPr>
              <w:t xml:space="preserve"> </w:t>
            </w:r>
            <w:r w:rsidRPr="005E743F">
              <w:rPr>
                <w:b/>
                <w:bCs/>
                <w:lang w:eastAsia="en-US"/>
              </w:rPr>
              <w:t xml:space="preserve">that may adversely affect any of the participants, the researchers and/or the University, and the steps that will be taken to address them. </w:t>
            </w:r>
          </w:p>
          <w:p w14:paraId="3101454A" w14:textId="77777777" w:rsidR="0018523D" w:rsidRPr="0018523D" w:rsidRDefault="0018523D" w:rsidP="00A77F9A">
            <w:pPr>
              <w:jc w:val="left"/>
              <w:rPr>
                <w:rFonts w:ascii="Times New Roman" w:hAnsi="Times New Roman"/>
                <w:sz w:val="20"/>
                <w:szCs w:val="20"/>
                <w:lang w:eastAsia="en-US"/>
              </w:rPr>
            </w:pPr>
          </w:p>
          <w:p w14:paraId="18CBF5A9" w14:textId="77777777" w:rsidR="0018523D" w:rsidRPr="0018523D" w:rsidRDefault="0018523D" w:rsidP="00A77F9A">
            <w:pPr>
              <w:jc w:val="left"/>
              <w:rPr>
                <w:rFonts w:ascii="Arial" w:hAnsi="Arial" w:cs="Arial"/>
                <w:sz w:val="20"/>
                <w:szCs w:val="20"/>
                <w:lang w:eastAsia="en-US"/>
              </w:rPr>
            </w:pPr>
            <w:r w:rsidRPr="0018523D">
              <w:rPr>
                <w:rFonts w:ascii="Arial" w:hAnsi="Arial" w:cs="Arial"/>
                <w:sz w:val="22"/>
                <w:szCs w:val="20"/>
                <w:lang w:eastAsia="en-US"/>
              </w:rPr>
              <w:t>If you have completed a full risk assessment (for example as required by a laboratory, or external research collaborator) you may append that to this form.</w:t>
            </w:r>
            <w:r w:rsidRPr="0018523D">
              <w:rPr>
                <w:rFonts w:ascii="Arial" w:hAnsi="Arial" w:cs="Arial"/>
                <w:sz w:val="20"/>
                <w:szCs w:val="20"/>
                <w:lang w:eastAsia="en-US"/>
              </w:rPr>
              <w:t xml:space="preserve">  </w:t>
            </w:r>
          </w:p>
        </w:tc>
      </w:tr>
      <w:tr w:rsidR="0018523D" w:rsidRPr="0018523D" w14:paraId="307C1456" w14:textId="77777777" w:rsidTr="0018523D">
        <w:tc>
          <w:tcPr>
            <w:tcW w:w="596" w:type="dxa"/>
            <w:vMerge w:val="restart"/>
            <w:shd w:val="clear" w:color="auto" w:fill="F2F2F2"/>
            <w:vAlign w:val="center"/>
          </w:tcPr>
          <w:p w14:paraId="7705E3BA" w14:textId="77777777" w:rsidR="0018523D" w:rsidRPr="005E743F" w:rsidRDefault="0018523D" w:rsidP="00A77F9A">
            <w:pPr>
              <w:rPr>
                <w:b/>
                <w:bCs/>
                <w:lang w:eastAsia="en-US"/>
              </w:rPr>
            </w:pPr>
            <w:r w:rsidRPr="005E743F">
              <w:rPr>
                <w:b/>
                <w:bCs/>
                <w:lang w:eastAsia="en-US"/>
              </w:rPr>
              <w:t>1</w:t>
            </w:r>
          </w:p>
        </w:tc>
        <w:tc>
          <w:tcPr>
            <w:tcW w:w="8393" w:type="dxa"/>
            <w:gridSpan w:val="2"/>
            <w:vMerge w:val="restart"/>
            <w:shd w:val="clear" w:color="auto" w:fill="F2F2F2"/>
            <w:vAlign w:val="center"/>
          </w:tcPr>
          <w:p w14:paraId="37FE5B92" w14:textId="77777777" w:rsidR="0018523D" w:rsidRPr="005E743F" w:rsidRDefault="0018523D" w:rsidP="00A77F9A">
            <w:pPr>
              <w:rPr>
                <w:b/>
                <w:bCs/>
                <w:lang w:eastAsia="en-US"/>
              </w:rPr>
            </w:pPr>
            <w:r w:rsidRPr="005E743F">
              <w:rPr>
                <w:b/>
                <w:bCs/>
                <w:lang w:eastAsia="en-US"/>
              </w:rPr>
              <w:t xml:space="preserve">Full risk assessment completed and appended? </w:t>
            </w:r>
          </w:p>
        </w:tc>
        <w:tc>
          <w:tcPr>
            <w:tcW w:w="850" w:type="dxa"/>
            <w:tcBorders>
              <w:bottom w:val="single" w:sz="4" w:space="0" w:color="auto"/>
            </w:tcBorders>
            <w:shd w:val="clear" w:color="auto" w:fill="F2F2F2"/>
          </w:tcPr>
          <w:p w14:paraId="340BB367" w14:textId="77777777" w:rsidR="0018523D" w:rsidRPr="005E743F" w:rsidRDefault="0018523D" w:rsidP="00A77F9A">
            <w:pPr>
              <w:rPr>
                <w:b/>
                <w:bCs/>
                <w:lang w:eastAsia="en-US"/>
              </w:rPr>
            </w:pPr>
            <w:r w:rsidRPr="005E743F">
              <w:rPr>
                <w:b/>
                <w:bCs/>
                <w:lang w:eastAsia="en-US"/>
              </w:rPr>
              <w:t xml:space="preserve">Yes </w:t>
            </w:r>
          </w:p>
        </w:tc>
        <w:tc>
          <w:tcPr>
            <w:tcW w:w="680" w:type="dxa"/>
            <w:tcBorders>
              <w:bottom w:val="single" w:sz="4" w:space="0" w:color="auto"/>
            </w:tcBorders>
            <w:shd w:val="clear" w:color="auto" w:fill="BFBFBF"/>
          </w:tcPr>
          <w:p w14:paraId="3FEE3535" w14:textId="77777777" w:rsidR="0018523D" w:rsidRPr="005E743F" w:rsidRDefault="009F7F55" w:rsidP="00A77F9A">
            <w:pPr>
              <w:rPr>
                <w:b/>
                <w:bCs/>
                <w:sz w:val="20"/>
                <w:szCs w:val="16"/>
                <w:lang w:eastAsia="en-US"/>
              </w:rPr>
            </w:pPr>
            <w:sdt>
              <w:sdtPr>
                <w:rPr>
                  <w:b/>
                  <w:bCs/>
                  <w:lang w:eastAsia="en-US"/>
                </w:rPr>
                <w:id w:val="-2006964611"/>
                <w14:checkbox>
                  <w14:checked w14:val="0"/>
                  <w14:checkedState w14:val="2612" w14:font="MS Gothic"/>
                  <w14:uncheckedState w14:val="2610" w14:font="MS Gothic"/>
                </w14:checkbox>
              </w:sdtPr>
              <w:sdtEndPr/>
              <w:sdtContent>
                <w:r w:rsidR="0018523D" w:rsidRPr="005E743F">
                  <w:rPr>
                    <w:rFonts w:eastAsia="MS Gothic" w:hint="eastAsia"/>
                    <w:b/>
                    <w:bCs/>
                    <w:lang w:eastAsia="en-US"/>
                  </w:rPr>
                  <w:t>☐</w:t>
                </w:r>
              </w:sdtContent>
            </w:sdt>
          </w:p>
        </w:tc>
      </w:tr>
      <w:tr w:rsidR="0018523D" w:rsidRPr="0018523D" w14:paraId="455586EF" w14:textId="77777777" w:rsidTr="0018523D">
        <w:tc>
          <w:tcPr>
            <w:tcW w:w="596" w:type="dxa"/>
            <w:vMerge/>
            <w:tcBorders>
              <w:bottom w:val="single" w:sz="4" w:space="0" w:color="auto"/>
            </w:tcBorders>
            <w:shd w:val="clear" w:color="auto" w:fill="F2F2F2"/>
            <w:vAlign w:val="center"/>
          </w:tcPr>
          <w:p w14:paraId="2324F82B" w14:textId="77777777" w:rsidR="0018523D" w:rsidRPr="0018523D" w:rsidRDefault="0018523D" w:rsidP="00A77F9A">
            <w:pPr>
              <w:keepNext/>
              <w:tabs>
                <w:tab w:val="left" w:pos="5103"/>
              </w:tabs>
              <w:jc w:val="center"/>
              <w:outlineLvl w:val="0"/>
              <w:rPr>
                <w:rFonts w:ascii="Arial" w:hAnsi="Arial" w:cs="Arial"/>
                <w:sz w:val="20"/>
                <w:szCs w:val="16"/>
                <w:lang w:eastAsia="en-US"/>
              </w:rPr>
            </w:pPr>
          </w:p>
        </w:tc>
        <w:tc>
          <w:tcPr>
            <w:tcW w:w="8393" w:type="dxa"/>
            <w:gridSpan w:val="2"/>
            <w:vMerge/>
            <w:tcBorders>
              <w:bottom w:val="single" w:sz="4" w:space="0" w:color="auto"/>
            </w:tcBorders>
            <w:shd w:val="clear" w:color="auto" w:fill="F2F2F2"/>
          </w:tcPr>
          <w:p w14:paraId="5C5143B0" w14:textId="77777777" w:rsidR="0018523D" w:rsidRPr="0018523D" w:rsidRDefault="0018523D" w:rsidP="00A77F9A">
            <w:pPr>
              <w:keepNext/>
              <w:tabs>
                <w:tab w:val="left" w:pos="5103"/>
              </w:tabs>
              <w:jc w:val="left"/>
              <w:outlineLvl w:val="0"/>
              <w:rPr>
                <w:rFonts w:ascii="Arial" w:hAnsi="Arial" w:cs="Arial"/>
                <w:b/>
                <w:bCs/>
                <w:sz w:val="20"/>
                <w:szCs w:val="16"/>
                <w:lang w:eastAsia="en-US"/>
              </w:rPr>
            </w:pPr>
          </w:p>
        </w:tc>
        <w:tc>
          <w:tcPr>
            <w:tcW w:w="850" w:type="dxa"/>
            <w:tcBorders>
              <w:bottom w:val="single" w:sz="4" w:space="0" w:color="auto"/>
            </w:tcBorders>
            <w:shd w:val="clear" w:color="auto" w:fill="F2F2F2"/>
          </w:tcPr>
          <w:p w14:paraId="349EAE60" w14:textId="77777777" w:rsidR="0018523D" w:rsidRPr="005E743F" w:rsidRDefault="0018523D" w:rsidP="00A77F9A">
            <w:pPr>
              <w:rPr>
                <w:b/>
                <w:bCs/>
                <w:lang w:eastAsia="en-US"/>
              </w:rPr>
            </w:pPr>
            <w:r w:rsidRPr="005E743F">
              <w:rPr>
                <w:b/>
                <w:bCs/>
                <w:lang w:eastAsia="en-US"/>
              </w:rPr>
              <w:t>No</w:t>
            </w:r>
          </w:p>
        </w:tc>
        <w:tc>
          <w:tcPr>
            <w:tcW w:w="680" w:type="dxa"/>
            <w:tcBorders>
              <w:bottom w:val="single" w:sz="4" w:space="0" w:color="auto"/>
            </w:tcBorders>
            <w:shd w:val="clear" w:color="auto" w:fill="BFBFBF"/>
          </w:tcPr>
          <w:p w14:paraId="469460E2" w14:textId="77777777" w:rsidR="0018523D" w:rsidRPr="005E743F" w:rsidRDefault="009F7F55" w:rsidP="00A77F9A">
            <w:pPr>
              <w:rPr>
                <w:b/>
                <w:bCs/>
                <w:lang w:eastAsia="en-US"/>
              </w:rPr>
            </w:pPr>
            <w:sdt>
              <w:sdtPr>
                <w:rPr>
                  <w:b/>
                  <w:bCs/>
                  <w:lang w:eastAsia="en-US"/>
                </w:rPr>
                <w:id w:val="-389729326"/>
                <w14:checkbox>
                  <w14:checked w14:val="1"/>
                  <w14:checkedState w14:val="2612" w14:font="MS Gothic"/>
                  <w14:uncheckedState w14:val="2610" w14:font="MS Gothic"/>
                </w14:checkbox>
              </w:sdtPr>
              <w:sdtEndPr/>
              <w:sdtContent>
                <w:r w:rsidR="0018523D" w:rsidRPr="005E743F">
                  <w:rPr>
                    <w:rFonts w:eastAsia="MS Gothic" w:hint="eastAsia"/>
                    <w:b/>
                    <w:bCs/>
                    <w:lang w:eastAsia="en-US"/>
                  </w:rPr>
                  <w:t>☒</w:t>
                </w:r>
              </w:sdtContent>
            </w:sdt>
          </w:p>
        </w:tc>
      </w:tr>
      <w:tr w:rsidR="0018523D" w:rsidRPr="0018523D" w14:paraId="595E186E" w14:textId="77777777" w:rsidTr="0018523D">
        <w:tc>
          <w:tcPr>
            <w:tcW w:w="596" w:type="dxa"/>
            <w:tcBorders>
              <w:bottom w:val="single" w:sz="4" w:space="0" w:color="auto"/>
            </w:tcBorders>
            <w:shd w:val="clear" w:color="auto" w:fill="F2F2F2"/>
            <w:vAlign w:val="center"/>
          </w:tcPr>
          <w:p w14:paraId="7D264794"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2</w:t>
            </w:r>
          </w:p>
        </w:tc>
        <w:tc>
          <w:tcPr>
            <w:tcW w:w="9923" w:type="dxa"/>
            <w:gridSpan w:val="4"/>
            <w:tcBorders>
              <w:bottom w:val="single" w:sz="4" w:space="0" w:color="auto"/>
            </w:tcBorders>
            <w:shd w:val="clear" w:color="auto" w:fill="F2F2F2"/>
          </w:tcPr>
          <w:p w14:paraId="4094E0EB" w14:textId="77777777" w:rsidR="0018523D" w:rsidRPr="0018523D" w:rsidRDefault="0018523D" w:rsidP="00A77F9A">
            <w:pPr>
              <w:jc w:val="left"/>
              <w:rPr>
                <w:rFonts w:ascii="Arial" w:hAnsi="Arial" w:cs="Arial"/>
                <w:sz w:val="22"/>
                <w:szCs w:val="22"/>
                <w:lang w:eastAsia="en-US"/>
              </w:rPr>
            </w:pPr>
            <w:r w:rsidRPr="0018523D">
              <w:rPr>
                <w:rFonts w:ascii="Arial" w:hAnsi="Arial" w:cs="Arial"/>
                <w:b/>
                <w:sz w:val="22"/>
                <w:szCs w:val="22"/>
                <w:lang w:eastAsia="en-US"/>
              </w:rPr>
              <w:t>Risks to participants</w:t>
            </w:r>
          </w:p>
          <w:p w14:paraId="2A855D6E" w14:textId="77777777" w:rsidR="0018523D" w:rsidRPr="0018523D" w:rsidRDefault="0018523D" w:rsidP="00A77F9A">
            <w:pPr>
              <w:jc w:val="left"/>
              <w:rPr>
                <w:rFonts w:ascii="Arial" w:hAnsi="Arial" w:cs="Arial"/>
                <w:b/>
                <w:sz w:val="22"/>
                <w:szCs w:val="22"/>
                <w:lang w:eastAsia="en-US"/>
              </w:rPr>
            </w:pPr>
            <w:r w:rsidRPr="0018523D">
              <w:rPr>
                <w:rFonts w:ascii="Arial" w:hAnsi="Arial" w:cs="Arial"/>
                <w:sz w:val="22"/>
                <w:szCs w:val="22"/>
                <w:lang w:eastAsia="en-US"/>
              </w:rPr>
              <w:t>For example: sector-specific health &amp; safety, emotional distress, financial disclosure, physical harm, transfer of personal data, sensitive organisational information</w:t>
            </w:r>
          </w:p>
        </w:tc>
      </w:tr>
      <w:tr w:rsidR="0018523D" w:rsidRPr="0018523D" w14:paraId="476D4DE2" w14:textId="77777777" w:rsidTr="00B66655">
        <w:tc>
          <w:tcPr>
            <w:tcW w:w="596" w:type="dxa"/>
            <w:tcBorders>
              <w:top w:val="single" w:sz="4" w:space="0" w:color="auto"/>
              <w:bottom w:val="single" w:sz="4" w:space="0" w:color="auto"/>
            </w:tcBorders>
            <w:vAlign w:val="center"/>
          </w:tcPr>
          <w:p w14:paraId="09DC1B24"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5C09EC20"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Risk to participants:</w:t>
            </w:r>
          </w:p>
          <w:p w14:paraId="03B45C5F" w14:textId="77777777" w:rsidR="0018523D" w:rsidRPr="0018523D" w:rsidRDefault="0018523D" w:rsidP="00A77F9A">
            <w:pPr>
              <w:jc w:val="left"/>
              <w:rPr>
                <w:rFonts w:ascii="Arial" w:hAnsi="Arial" w:cs="Arial"/>
                <w:sz w:val="22"/>
                <w:szCs w:val="22"/>
                <w:lang w:eastAsia="en-US"/>
              </w:rPr>
            </w:pPr>
          </w:p>
          <w:p w14:paraId="39486CB2"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No risks are present as survey and questionnaire are conducted online due to the ongoing COVID-19 pandemic ensuring no one is exposed to anything while this research is taking place.</w:t>
            </w:r>
          </w:p>
          <w:p w14:paraId="2A7ECDBE" w14:textId="7C34A6E5" w:rsidR="0018523D" w:rsidRPr="0018523D" w:rsidRDefault="0018523D" w:rsidP="00A77F9A">
            <w:pPr>
              <w:autoSpaceDE w:val="0"/>
              <w:autoSpaceDN w:val="0"/>
              <w:adjustRightInd w:val="0"/>
              <w:jc w:val="left"/>
              <w:rPr>
                <w:rFonts w:ascii="Arial" w:hAnsi="Arial" w:cs="Arial"/>
                <w:sz w:val="22"/>
                <w:szCs w:val="22"/>
                <w:lang w:eastAsia="en-US"/>
              </w:rPr>
            </w:pPr>
          </w:p>
        </w:tc>
        <w:tc>
          <w:tcPr>
            <w:tcW w:w="4932" w:type="dxa"/>
            <w:gridSpan w:val="3"/>
            <w:tcBorders>
              <w:top w:val="single" w:sz="4" w:space="0" w:color="auto"/>
              <w:bottom w:val="single" w:sz="4" w:space="0" w:color="auto"/>
            </w:tcBorders>
          </w:tcPr>
          <w:p w14:paraId="5DA7CD22" w14:textId="77777777" w:rsidR="0018523D" w:rsidRPr="0018523D" w:rsidRDefault="0018523D" w:rsidP="00A77F9A">
            <w:pPr>
              <w:autoSpaceDE w:val="0"/>
              <w:autoSpaceDN w:val="0"/>
              <w:adjustRightInd w:val="0"/>
              <w:jc w:val="left"/>
              <w:rPr>
                <w:rFonts w:ascii="Arial" w:hAnsi="Arial" w:cs="Arial"/>
                <w:i/>
                <w:sz w:val="18"/>
                <w:szCs w:val="18"/>
                <w:lang w:eastAsia="en-US"/>
              </w:rPr>
            </w:pPr>
            <w:r w:rsidRPr="0018523D">
              <w:rPr>
                <w:rFonts w:ascii="Arial" w:hAnsi="Arial" w:cs="Arial"/>
                <w:i/>
                <w:sz w:val="18"/>
                <w:szCs w:val="18"/>
                <w:lang w:eastAsia="en-US"/>
              </w:rPr>
              <w:t>How you will mitigate the risk to participants:</w:t>
            </w:r>
          </w:p>
          <w:p w14:paraId="09758CC3" w14:textId="77777777" w:rsidR="0018523D" w:rsidRPr="0018523D" w:rsidRDefault="0018523D" w:rsidP="00A77F9A">
            <w:pPr>
              <w:jc w:val="left"/>
              <w:rPr>
                <w:rFonts w:ascii="Arial" w:hAnsi="Arial" w:cs="Arial"/>
                <w:sz w:val="22"/>
                <w:szCs w:val="22"/>
                <w:lang w:eastAsia="en-US"/>
              </w:rPr>
            </w:pPr>
          </w:p>
          <w:p w14:paraId="7DA5CE88" w14:textId="77777777" w:rsidR="0018523D" w:rsidRPr="0018523D" w:rsidRDefault="0018523D" w:rsidP="00A77F9A">
            <w:pPr>
              <w:jc w:val="left"/>
              <w:rPr>
                <w:rFonts w:ascii="Arial" w:hAnsi="Arial" w:cs="Arial"/>
                <w:sz w:val="22"/>
                <w:szCs w:val="22"/>
                <w:lang w:eastAsia="en-US"/>
              </w:rPr>
            </w:pPr>
          </w:p>
          <w:p w14:paraId="5CF1325D" w14:textId="77777777" w:rsidR="0018523D" w:rsidRPr="0018523D" w:rsidRDefault="0018523D" w:rsidP="00A77F9A">
            <w:pPr>
              <w:jc w:val="left"/>
              <w:rPr>
                <w:rFonts w:ascii="Arial" w:hAnsi="Arial" w:cs="Arial"/>
                <w:sz w:val="22"/>
                <w:szCs w:val="22"/>
                <w:lang w:eastAsia="en-US"/>
              </w:rPr>
            </w:pPr>
          </w:p>
          <w:p w14:paraId="2C25F679" w14:textId="34CECA53" w:rsidR="0018523D" w:rsidRPr="0018523D" w:rsidRDefault="0018523D" w:rsidP="00A77F9A">
            <w:pPr>
              <w:autoSpaceDE w:val="0"/>
              <w:autoSpaceDN w:val="0"/>
              <w:adjustRightInd w:val="0"/>
              <w:jc w:val="left"/>
              <w:rPr>
                <w:rFonts w:ascii="Times New Roman" w:hAnsi="Times New Roman" w:cs="Arial"/>
                <w:i/>
                <w:sz w:val="20"/>
                <w:szCs w:val="20"/>
                <w:lang w:eastAsia="en-US"/>
              </w:rPr>
            </w:pPr>
          </w:p>
        </w:tc>
      </w:tr>
      <w:tr w:rsidR="0018523D" w:rsidRPr="0018523D" w14:paraId="30358C59" w14:textId="77777777" w:rsidTr="0018523D">
        <w:tc>
          <w:tcPr>
            <w:tcW w:w="596" w:type="dxa"/>
            <w:tcBorders>
              <w:bottom w:val="single" w:sz="4" w:space="0" w:color="auto"/>
            </w:tcBorders>
            <w:shd w:val="clear" w:color="auto" w:fill="F2F2F2"/>
            <w:vAlign w:val="center"/>
          </w:tcPr>
          <w:p w14:paraId="4751AD58"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lastRenderedPageBreak/>
              <w:t>3</w:t>
            </w:r>
          </w:p>
        </w:tc>
        <w:tc>
          <w:tcPr>
            <w:tcW w:w="9923" w:type="dxa"/>
            <w:gridSpan w:val="4"/>
            <w:tcBorders>
              <w:bottom w:val="single" w:sz="4" w:space="0" w:color="auto"/>
            </w:tcBorders>
            <w:shd w:val="clear" w:color="auto" w:fill="F2F2F2"/>
          </w:tcPr>
          <w:p w14:paraId="2373E56F" w14:textId="77777777" w:rsidR="0018523D" w:rsidRPr="0018523D" w:rsidRDefault="0018523D" w:rsidP="00A77F9A">
            <w:pPr>
              <w:jc w:val="left"/>
              <w:rPr>
                <w:rFonts w:ascii="Arial" w:hAnsi="Arial" w:cs="Arial"/>
                <w:sz w:val="22"/>
                <w:szCs w:val="22"/>
                <w:lang w:eastAsia="en-US"/>
              </w:rPr>
            </w:pPr>
            <w:r w:rsidRPr="0018523D">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8523D">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18523D" w:rsidRPr="0018523D" w14:paraId="57144DB2" w14:textId="77777777" w:rsidTr="00B66655">
        <w:tc>
          <w:tcPr>
            <w:tcW w:w="596" w:type="dxa"/>
            <w:tcBorders>
              <w:top w:val="single" w:sz="4" w:space="0" w:color="auto"/>
              <w:bottom w:val="single" w:sz="4" w:space="0" w:color="auto"/>
            </w:tcBorders>
            <w:vAlign w:val="center"/>
          </w:tcPr>
          <w:p w14:paraId="1155EE94" w14:textId="77777777" w:rsidR="0018523D" w:rsidRPr="0018523D" w:rsidRDefault="0018523D" w:rsidP="00A77F9A">
            <w:pPr>
              <w:jc w:val="center"/>
              <w:rPr>
                <w:rFonts w:ascii="Arial" w:hAnsi="Arial" w:cs="Arial"/>
                <w:sz w:val="22"/>
                <w:szCs w:val="22"/>
                <w:lang w:eastAsia="en-US"/>
              </w:rPr>
            </w:pPr>
          </w:p>
        </w:tc>
        <w:tc>
          <w:tcPr>
            <w:tcW w:w="9923" w:type="dxa"/>
            <w:gridSpan w:val="4"/>
            <w:tcBorders>
              <w:top w:val="single" w:sz="4" w:space="0" w:color="auto"/>
              <w:bottom w:val="single" w:sz="4" w:space="0" w:color="auto"/>
            </w:tcBorders>
          </w:tcPr>
          <w:p w14:paraId="28AE58BE" w14:textId="0FD03240" w:rsidR="0018523D" w:rsidRPr="0018523D" w:rsidRDefault="00C5032B" w:rsidP="00A77F9A">
            <w:pPr>
              <w:jc w:val="left"/>
              <w:rPr>
                <w:rFonts w:ascii="Arial" w:hAnsi="Arial" w:cs="Arial"/>
                <w:sz w:val="22"/>
                <w:szCs w:val="22"/>
                <w:lang w:eastAsia="en-US"/>
              </w:rPr>
            </w:pPr>
            <w:r>
              <w:rPr>
                <w:rFonts w:ascii="Arial" w:hAnsi="Arial" w:cs="Arial"/>
                <w:sz w:val="22"/>
                <w:szCs w:val="22"/>
                <w:lang w:eastAsia="en-US"/>
              </w:rPr>
              <w:t xml:space="preserve">Gambling Safety Website - </w:t>
            </w:r>
            <w:hyperlink r:id="rId55" w:history="1">
              <w:r w:rsidRPr="00301A61">
                <w:rPr>
                  <w:rStyle w:val="Hyperlink"/>
                  <w:rFonts w:ascii="Arial" w:hAnsi="Arial" w:cs="Arial"/>
                  <w:sz w:val="22"/>
                  <w:szCs w:val="22"/>
                  <w:lang w:eastAsia="en-US"/>
                </w:rPr>
                <w:t>https://www.begambleaware.org/</w:t>
              </w:r>
            </w:hyperlink>
            <w:r w:rsidR="00250CBB">
              <w:rPr>
                <w:rFonts w:ascii="Arial" w:hAnsi="Arial" w:cs="Arial"/>
                <w:sz w:val="22"/>
                <w:szCs w:val="22"/>
                <w:lang w:eastAsia="en-US"/>
              </w:rPr>
              <w:t xml:space="preserve"> </w:t>
            </w:r>
          </w:p>
          <w:p w14:paraId="308A5F21" w14:textId="77777777" w:rsidR="0018523D" w:rsidRDefault="00C5032B" w:rsidP="00A77F9A">
            <w:pPr>
              <w:autoSpaceDE w:val="0"/>
              <w:autoSpaceDN w:val="0"/>
              <w:adjustRightInd w:val="0"/>
              <w:jc w:val="left"/>
              <w:rPr>
                <w:rFonts w:ascii="Arial" w:hAnsi="Arial" w:cs="Arial"/>
                <w:sz w:val="22"/>
                <w:szCs w:val="22"/>
                <w:lang w:eastAsia="en-US"/>
              </w:rPr>
            </w:pPr>
            <w:r w:rsidRPr="00C5032B">
              <w:rPr>
                <w:rFonts w:ascii="Arial" w:hAnsi="Arial" w:cs="Arial"/>
                <w:sz w:val="22"/>
                <w:szCs w:val="22"/>
                <w:lang w:eastAsia="en-US"/>
              </w:rPr>
              <w:t xml:space="preserve">National Gambling Helpline </w:t>
            </w:r>
            <w:r>
              <w:rPr>
                <w:rFonts w:ascii="Arial" w:hAnsi="Arial" w:cs="Arial"/>
                <w:sz w:val="22"/>
                <w:szCs w:val="22"/>
                <w:lang w:eastAsia="en-US"/>
              </w:rPr>
              <w:t>Phone Number -</w:t>
            </w:r>
            <w:r w:rsidRPr="00C5032B">
              <w:rPr>
                <w:rFonts w:ascii="Arial" w:hAnsi="Arial" w:cs="Arial"/>
                <w:sz w:val="22"/>
                <w:szCs w:val="22"/>
                <w:lang w:eastAsia="en-US"/>
              </w:rPr>
              <w:t xml:space="preserve"> 0808 8020 133</w:t>
            </w:r>
          </w:p>
          <w:p w14:paraId="67CDA3DD" w14:textId="4124818A" w:rsidR="00C5032B" w:rsidRPr="0018523D" w:rsidRDefault="00C5032B" w:rsidP="00A77F9A">
            <w:pPr>
              <w:autoSpaceDE w:val="0"/>
              <w:autoSpaceDN w:val="0"/>
              <w:adjustRightInd w:val="0"/>
              <w:jc w:val="left"/>
              <w:rPr>
                <w:rFonts w:ascii="Arial" w:hAnsi="Arial" w:cs="Arial"/>
                <w:sz w:val="20"/>
                <w:szCs w:val="20"/>
                <w:lang w:eastAsia="en-US"/>
              </w:rPr>
            </w:pPr>
          </w:p>
        </w:tc>
      </w:tr>
      <w:tr w:rsidR="0018523D" w:rsidRPr="0018523D" w14:paraId="5B1BE65F" w14:textId="77777777" w:rsidTr="0018523D">
        <w:tc>
          <w:tcPr>
            <w:tcW w:w="596" w:type="dxa"/>
            <w:tcBorders>
              <w:top w:val="single" w:sz="4" w:space="0" w:color="auto"/>
              <w:bottom w:val="single" w:sz="4" w:space="0" w:color="auto"/>
            </w:tcBorders>
            <w:shd w:val="clear" w:color="auto" w:fill="F2F2F2"/>
            <w:vAlign w:val="center"/>
          </w:tcPr>
          <w:p w14:paraId="40F57B88"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4</w:t>
            </w:r>
          </w:p>
        </w:tc>
        <w:tc>
          <w:tcPr>
            <w:tcW w:w="9923" w:type="dxa"/>
            <w:gridSpan w:val="4"/>
            <w:tcBorders>
              <w:top w:val="single" w:sz="4" w:space="0" w:color="auto"/>
              <w:bottom w:val="single" w:sz="4" w:space="0" w:color="auto"/>
            </w:tcBorders>
            <w:shd w:val="clear" w:color="auto" w:fill="F2F2F2"/>
          </w:tcPr>
          <w:p w14:paraId="2490F064" w14:textId="77777777" w:rsidR="0018523D" w:rsidRPr="0018523D" w:rsidRDefault="0018523D" w:rsidP="00A77F9A">
            <w:pPr>
              <w:jc w:val="left"/>
              <w:rPr>
                <w:rFonts w:ascii="Arial" w:hAnsi="Arial" w:cs="Arial"/>
                <w:sz w:val="22"/>
                <w:szCs w:val="22"/>
                <w:lang w:eastAsia="en-US"/>
              </w:rPr>
            </w:pPr>
            <w:r w:rsidRPr="0018523D">
              <w:rPr>
                <w:rFonts w:ascii="Arial" w:hAnsi="Arial" w:cs="Arial"/>
                <w:b/>
                <w:sz w:val="22"/>
                <w:szCs w:val="22"/>
                <w:lang w:eastAsia="en-US"/>
              </w:rPr>
              <w:t>Risks to the investigator</w:t>
            </w:r>
          </w:p>
          <w:p w14:paraId="6762F9F4"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For example: personal health &amp; safety, physical harm, emotional distress, risk of accusation of harm/impropriety, conflict of interest</w:t>
            </w:r>
          </w:p>
        </w:tc>
      </w:tr>
      <w:tr w:rsidR="0018523D" w:rsidRPr="0018523D" w14:paraId="0DCC6244" w14:textId="77777777" w:rsidTr="00B66655">
        <w:tc>
          <w:tcPr>
            <w:tcW w:w="596" w:type="dxa"/>
            <w:tcBorders>
              <w:top w:val="single" w:sz="4" w:space="0" w:color="auto"/>
              <w:bottom w:val="single" w:sz="4" w:space="0" w:color="auto"/>
            </w:tcBorders>
            <w:vAlign w:val="center"/>
          </w:tcPr>
          <w:p w14:paraId="5861B775"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37C7E164"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Risk to the investigator:</w:t>
            </w:r>
          </w:p>
          <w:p w14:paraId="0A1E83A9" w14:textId="77777777" w:rsidR="0018523D" w:rsidRPr="0018523D" w:rsidRDefault="0018523D" w:rsidP="00A77F9A">
            <w:pPr>
              <w:jc w:val="left"/>
              <w:rPr>
                <w:rFonts w:ascii="Arial" w:hAnsi="Arial" w:cs="Arial"/>
                <w:sz w:val="22"/>
                <w:szCs w:val="22"/>
                <w:lang w:eastAsia="en-US"/>
              </w:rPr>
            </w:pPr>
          </w:p>
          <w:p w14:paraId="4FADA510" w14:textId="6C3502AB" w:rsidR="0018523D" w:rsidRPr="0018523D" w:rsidRDefault="00CB0A66" w:rsidP="00A77F9A">
            <w:pPr>
              <w:jc w:val="left"/>
              <w:rPr>
                <w:rFonts w:ascii="Arial" w:hAnsi="Arial" w:cs="Arial"/>
                <w:sz w:val="22"/>
                <w:szCs w:val="22"/>
                <w:lang w:eastAsia="en-US"/>
              </w:rPr>
            </w:pPr>
            <w:r>
              <w:rPr>
                <w:rFonts w:ascii="Arial" w:hAnsi="Arial" w:cs="Arial"/>
                <w:sz w:val="22"/>
                <w:szCs w:val="22"/>
                <w:lang w:eastAsia="en-US"/>
              </w:rPr>
              <w:t xml:space="preserve">None Present </w:t>
            </w:r>
          </w:p>
          <w:p w14:paraId="53A23944" w14:textId="77777777" w:rsidR="0018523D" w:rsidRPr="0018523D" w:rsidRDefault="0018523D" w:rsidP="00A77F9A">
            <w:pPr>
              <w:jc w:val="left"/>
              <w:rPr>
                <w:rFonts w:ascii="Arial" w:hAnsi="Arial" w:cs="Arial"/>
                <w:sz w:val="22"/>
                <w:szCs w:val="22"/>
                <w:lang w:eastAsia="en-US"/>
              </w:rPr>
            </w:pPr>
          </w:p>
          <w:p w14:paraId="117BD978" w14:textId="211B89C2" w:rsidR="0018523D" w:rsidRPr="0018523D" w:rsidRDefault="0018523D" w:rsidP="00A77F9A">
            <w:pPr>
              <w:autoSpaceDE w:val="0"/>
              <w:autoSpaceDN w:val="0"/>
              <w:adjustRightInd w:val="0"/>
              <w:jc w:val="left"/>
              <w:rPr>
                <w:rFonts w:ascii="Arial" w:hAnsi="Arial" w:cs="Arial"/>
                <w:sz w:val="22"/>
                <w:szCs w:val="22"/>
                <w:lang w:eastAsia="en-US"/>
              </w:rPr>
            </w:pPr>
          </w:p>
        </w:tc>
        <w:tc>
          <w:tcPr>
            <w:tcW w:w="4932" w:type="dxa"/>
            <w:gridSpan w:val="3"/>
            <w:tcBorders>
              <w:top w:val="single" w:sz="4" w:space="0" w:color="auto"/>
              <w:bottom w:val="single" w:sz="4" w:space="0" w:color="auto"/>
            </w:tcBorders>
          </w:tcPr>
          <w:p w14:paraId="57529C6C" w14:textId="60EAD13F" w:rsidR="0018523D" w:rsidRPr="0018523D" w:rsidRDefault="0018523D" w:rsidP="00A77F9A">
            <w:pPr>
              <w:autoSpaceDE w:val="0"/>
              <w:autoSpaceDN w:val="0"/>
              <w:adjustRightInd w:val="0"/>
              <w:jc w:val="left"/>
              <w:rPr>
                <w:rFonts w:ascii="Arial" w:hAnsi="Arial" w:cs="Arial"/>
                <w:i/>
                <w:sz w:val="18"/>
                <w:szCs w:val="18"/>
                <w:lang w:eastAsia="en-US"/>
              </w:rPr>
            </w:pPr>
            <w:r w:rsidRPr="0018523D">
              <w:rPr>
                <w:rFonts w:ascii="Arial" w:hAnsi="Arial" w:cs="Arial"/>
                <w:i/>
                <w:sz w:val="18"/>
                <w:szCs w:val="18"/>
                <w:lang w:eastAsia="en-US"/>
              </w:rPr>
              <w:t>How you will mitigate the risk to the investigator:</w:t>
            </w:r>
          </w:p>
          <w:p w14:paraId="1747AE2F" w14:textId="329D8B03" w:rsidR="0018523D" w:rsidRPr="0018523D" w:rsidRDefault="0018523D" w:rsidP="00A77F9A">
            <w:pPr>
              <w:jc w:val="left"/>
              <w:rPr>
                <w:rFonts w:ascii="Arial" w:hAnsi="Arial" w:cs="Arial"/>
                <w:sz w:val="22"/>
                <w:szCs w:val="22"/>
                <w:lang w:eastAsia="en-US"/>
              </w:rPr>
            </w:pPr>
          </w:p>
          <w:p w14:paraId="536D4933" w14:textId="43AC61BA" w:rsidR="00CB0A66" w:rsidRPr="0018523D" w:rsidRDefault="00CB0A66" w:rsidP="00A77F9A">
            <w:pPr>
              <w:jc w:val="left"/>
              <w:rPr>
                <w:rFonts w:ascii="Arial" w:hAnsi="Arial" w:cs="Arial"/>
                <w:sz w:val="22"/>
                <w:szCs w:val="22"/>
                <w:lang w:eastAsia="en-US"/>
              </w:rPr>
            </w:pPr>
            <w:r>
              <w:rPr>
                <w:rFonts w:ascii="Arial" w:hAnsi="Arial" w:cs="Arial"/>
                <w:sz w:val="22"/>
                <w:szCs w:val="22"/>
                <w:lang w:eastAsia="en-US"/>
              </w:rPr>
              <w:t>Survey is anonymously sent out via link which participants click.</w:t>
            </w:r>
            <w:r w:rsidR="00605D0F">
              <w:rPr>
                <w:rFonts w:ascii="Arial" w:hAnsi="Arial" w:cs="Arial"/>
                <w:sz w:val="22"/>
                <w:szCs w:val="22"/>
                <w:lang w:eastAsia="en-US"/>
              </w:rPr>
              <w:t xml:space="preserve"> </w:t>
            </w:r>
          </w:p>
          <w:p w14:paraId="33F1F779" w14:textId="6467422D" w:rsidR="0018523D" w:rsidRPr="0018523D" w:rsidRDefault="0018523D" w:rsidP="00A77F9A">
            <w:pPr>
              <w:jc w:val="left"/>
              <w:rPr>
                <w:rFonts w:ascii="Arial" w:hAnsi="Arial" w:cs="Arial"/>
                <w:sz w:val="22"/>
                <w:szCs w:val="22"/>
                <w:lang w:eastAsia="en-US"/>
              </w:rPr>
            </w:pPr>
          </w:p>
          <w:p w14:paraId="64AFB1D9" w14:textId="77777777" w:rsidR="0018523D" w:rsidRPr="0018523D" w:rsidRDefault="0018523D" w:rsidP="00A77F9A">
            <w:pPr>
              <w:jc w:val="left"/>
              <w:rPr>
                <w:rFonts w:ascii="Arial" w:hAnsi="Arial" w:cs="Arial"/>
                <w:sz w:val="22"/>
                <w:szCs w:val="22"/>
                <w:lang w:eastAsia="en-US"/>
              </w:rPr>
            </w:pPr>
          </w:p>
          <w:p w14:paraId="4346CA51" w14:textId="376AD849" w:rsidR="0018523D" w:rsidRPr="0018523D" w:rsidRDefault="0018523D" w:rsidP="00A77F9A">
            <w:pPr>
              <w:autoSpaceDE w:val="0"/>
              <w:autoSpaceDN w:val="0"/>
              <w:adjustRightInd w:val="0"/>
              <w:jc w:val="left"/>
              <w:rPr>
                <w:rFonts w:ascii="Times New Roman" w:hAnsi="Times New Roman" w:cs="Arial"/>
                <w:sz w:val="20"/>
                <w:szCs w:val="20"/>
                <w:lang w:eastAsia="en-US"/>
              </w:rPr>
            </w:pPr>
          </w:p>
        </w:tc>
      </w:tr>
      <w:tr w:rsidR="0018523D" w:rsidRPr="0018523D" w14:paraId="1226F7D9" w14:textId="77777777" w:rsidTr="0018523D">
        <w:tc>
          <w:tcPr>
            <w:tcW w:w="596" w:type="dxa"/>
            <w:tcBorders>
              <w:top w:val="single" w:sz="4" w:space="0" w:color="auto"/>
              <w:bottom w:val="single" w:sz="4" w:space="0" w:color="auto"/>
            </w:tcBorders>
            <w:shd w:val="clear" w:color="auto" w:fill="F2F2F2"/>
            <w:vAlign w:val="center"/>
          </w:tcPr>
          <w:p w14:paraId="74E28033"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5</w:t>
            </w:r>
          </w:p>
        </w:tc>
        <w:tc>
          <w:tcPr>
            <w:tcW w:w="9923" w:type="dxa"/>
            <w:gridSpan w:val="4"/>
            <w:tcBorders>
              <w:top w:val="single" w:sz="4" w:space="0" w:color="auto"/>
              <w:bottom w:val="single" w:sz="4" w:space="0" w:color="auto"/>
            </w:tcBorders>
            <w:shd w:val="clear" w:color="auto" w:fill="F2F2F2"/>
          </w:tcPr>
          <w:p w14:paraId="305D18E4" w14:textId="77777777" w:rsidR="0018523D" w:rsidRPr="0018523D" w:rsidRDefault="0018523D" w:rsidP="00A77F9A">
            <w:pPr>
              <w:jc w:val="left"/>
              <w:rPr>
                <w:rFonts w:ascii="Arial" w:hAnsi="Arial" w:cs="Arial"/>
                <w:sz w:val="22"/>
                <w:szCs w:val="22"/>
                <w:lang w:eastAsia="en-US"/>
              </w:rPr>
            </w:pPr>
            <w:r w:rsidRPr="0018523D">
              <w:rPr>
                <w:rFonts w:ascii="Arial" w:hAnsi="Arial" w:cs="Arial"/>
                <w:b/>
                <w:sz w:val="22"/>
                <w:szCs w:val="22"/>
                <w:lang w:eastAsia="en-US"/>
              </w:rPr>
              <w:t>University/institutional risks</w:t>
            </w:r>
          </w:p>
          <w:p w14:paraId="7E90C01C"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For example: adverse publicity, financial loss, data protection</w:t>
            </w:r>
          </w:p>
        </w:tc>
      </w:tr>
      <w:tr w:rsidR="0018523D" w:rsidRPr="0018523D" w14:paraId="1A1F8971" w14:textId="77777777" w:rsidTr="00B66655">
        <w:tc>
          <w:tcPr>
            <w:tcW w:w="596" w:type="dxa"/>
            <w:tcBorders>
              <w:top w:val="single" w:sz="4" w:space="0" w:color="auto"/>
              <w:bottom w:val="single" w:sz="4" w:space="0" w:color="auto"/>
            </w:tcBorders>
            <w:vAlign w:val="center"/>
          </w:tcPr>
          <w:p w14:paraId="7BFEF51A"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7F0DEC44"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Risk to the University:</w:t>
            </w:r>
          </w:p>
          <w:p w14:paraId="542DD66D" w14:textId="472DE819" w:rsidR="0018523D" w:rsidRDefault="0018523D" w:rsidP="00A77F9A">
            <w:pPr>
              <w:jc w:val="left"/>
              <w:rPr>
                <w:rFonts w:ascii="Arial" w:hAnsi="Arial" w:cs="Arial"/>
                <w:sz w:val="22"/>
                <w:szCs w:val="22"/>
                <w:lang w:eastAsia="en-US"/>
              </w:rPr>
            </w:pPr>
          </w:p>
          <w:p w14:paraId="472DE484" w14:textId="56759196" w:rsidR="00605D0F" w:rsidRPr="0018523D" w:rsidRDefault="00605D0F" w:rsidP="00A77F9A">
            <w:pPr>
              <w:jc w:val="left"/>
              <w:rPr>
                <w:rFonts w:ascii="Arial" w:hAnsi="Arial" w:cs="Arial"/>
                <w:sz w:val="22"/>
                <w:szCs w:val="22"/>
                <w:lang w:eastAsia="en-US"/>
              </w:rPr>
            </w:pPr>
            <w:r>
              <w:rPr>
                <w:rFonts w:ascii="Arial" w:hAnsi="Arial" w:cs="Arial"/>
                <w:sz w:val="22"/>
                <w:szCs w:val="22"/>
                <w:lang w:eastAsia="en-US"/>
              </w:rPr>
              <w:t>None Present</w:t>
            </w:r>
          </w:p>
          <w:p w14:paraId="7D87F8D3" w14:textId="77777777" w:rsidR="0018523D" w:rsidRPr="0018523D" w:rsidRDefault="0018523D" w:rsidP="00A77F9A">
            <w:pPr>
              <w:jc w:val="left"/>
              <w:rPr>
                <w:rFonts w:ascii="Arial" w:hAnsi="Arial" w:cs="Arial"/>
                <w:sz w:val="22"/>
                <w:szCs w:val="22"/>
                <w:lang w:eastAsia="en-US"/>
              </w:rPr>
            </w:pPr>
          </w:p>
          <w:p w14:paraId="10388958" w14:textId="18F84249" w:rsidR="0018523D" w:rsidRPr="0018523D" w:rsidRDefault="0018523D" w:rsidP="00A77F9A">
            <w:pPr>
              <w:autoSpaceDE w:val="0"/>
              <w:autoSpaceDN w:val="0"/>
              <w:adjustRightInd w:val="0"/>
              <w:jc w:val="left"/>
              <w:rPr>
                <w:rFonts w:ascii="Arial" w:hAnsi="Arial" w:cs="Arial"/>
                <w:sz w:val="22"/>
                <w:szCs w:val="22"/>
                <w:lang w:eastAsia="en-US"/>
              </w:rPr>
            </w:pPr>
          </w:p>
        </w:tc>
        <w:tc>
          <w:tcPr>
            <w:tcW w:w="4932" w:type="dxa"/>
            <w:gridSpan w:val="3"/>
            <w:tcBorders>
              <w:top w:val="single" w:sz="4" w:space="0" w:color="auto"/>
              <w:bottom w:val="single" w:sz="4" w:space="0" w:color="auto"/>
            </w:tcBorders>
          </w:tcPr>
          <w:p w14:paraId="63F9BD59" w14:textId="77777777" w:rsidR="0018523D" w:rsidRPr="0018523D" w:rsidRDefault="0018523D" w:rsidP="00A77F9A">
            <w:pPr>
              <w:autoSpaceDE w:val="0"/>
              <w:autoSpaceDN w:val="0"/>
              <w:adjustRightInd w:val="0"/>
              <w:jc w:val="left"/>
              <w:rPr>
                <w:rFonts w:ascii="Arial" w:hAnsi="Arial" w:cs="Arial"/>
                <w:i/>
                <w:sz w:val="18"/>
                <w:szCs w:val="18"/>
                <w:lang w:eastAsia="en-US"/>
              </w:rPr>
            </w:pPr>
            <w:r w:rsidRPr="0018523D">
              <w:rPr>
                <w:rFonts w:ascii="Arial" w:hAnsi="Arial" w:cs="Arial"/>
                <w:i/>
                <w:sz w:val="18"/>
                <w:szCs w:val="18"/>
                <w:lang w:eastAsia="en-US"/>
              </w:rPr>
              <w:t>How you will mitigate the risk to the University:</w:t>
            </w:r>
          </w:p>
          <w:p w14:paraId="7EE1EB00" w14:textId="77777777" w:rsidR="0018523D" w:rsidRPr="0018523D" w:rsidRDefault="0018523D" w:rsidP="00A77F9A">
            <w:pPr>
              <w:jc w:val="left"/>
              <w:rPr>
                <w:rFonts w:ascii="Arial" w:hAnsi="Arial" w:cs="Arial"/>
                <w:sz w:val="22"/>
                <w:szCs w:val="22"/>
                <w:lang w:eastAsia="en-US"/>
              </w:rPr>
            </w:pPr>
          </w:p>
          <w:p w14:paraId="3C015FE1" w14:textId="0E47C19E" w:rsidR="0018523D" w:rsidRPr="0018523D" w:rsidRDefault="00605D0F" w:rsidP="00A77F9A">
            <w:pPr>
              <w:jc w:val="left"/>
              <w:rPr>
                <w:rFonts w:ascii="Arial" w:hAnsi="Arial" w:cs="Arial"/>
                <w:sz w:val="22"/>
                <w:szCs w:val="22"/>
                <w:lang w:eastAsia="en-US"/>
              </w:rPr>
            </w:pPr>
            <w:r>
              <w:rPr>
                <w:rFonts w:ascii="Arial" w:hAnsi="Arial" w:cs="Arial"/>
                <w:sz w:val="22"/>
                <w:szCs w:val="22"/>
                <w:lang w:eastAsia="en-US"/>
              </w:rPr>
              <w:t>None Present</w:t>
            </w:r>
          </w:p>
          <w:p w14:paraId="627769B7" w14:textId="0713B53A" w:rsidR="0018523D" w:rsidRPr="0018523D" w:rsidRDefault="0018523D" w:rsidP="00A77F9A">
            <w:pPr>
              <w:autoSpaceDE w:val="0"/>
              <w:autoSpaceDN w:val="0"/>
              <w:adjustRightInd w:val="0"/>
              <w:jc w:val="left"/>
              <w:rPr>
                <w:rFonts w:ascii="Times New Roman" w:hAnsi="Times New Roman" w:cs="Arial"/>
                <w:sz w:val="20"/>
                <w:szCs w:val="20"/>
                <w:lang w:eastAsia="en-US"/>
              </w:rPr>
            </w:pPr>
          </w:p>
        </w:tc>
      </w:tr>
      <w:tr w:rsidR="0018523D" w:rsidRPr="0018523D" w14:paraId="43FB1CFB" w14:textId="77777777" w:rsidTr="0018523D">
        <w:tc>
          <w:tcPr>
            <w:tcW w:w="596" w:type="dxa"/>
            <w:tcBorders>
              <w:top w:val="single" w:sz="4" w:space="0" w:color="auto"/>
              <w:bottom w:val="single" w:sz="4" w:space="0" w:color="auto"/>
            </w:tcBorders>
            <w:shd w:val="clear" w:color="auto" w:fill="F2F2F2"/>
            <w:vAlign w:val="center"/>
          </w:tcPr>
          <w:p w14:paraId="46E88679"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6</w:t>
            </w:r>
          </w:p>
        </w:tc>
        <w:tc>
          <w:tcPr>
            <w:tcW w:w="9923" w:type="dxa"/>
            <w:gridSpan w:val="4"/>
            <w:tcBorders>
              <w:top w:val="single" w:sz="4" w:space="0" w:color="auto"/>
              <w:bottom w:val="single" w:sz="4" w:space="0" w:color="auto"/>
            </w:tcBorders>
            <w:shd w:val="clear" w:color="auto" w:fill="F2F2F2"/>
          </w:tcPr>
          <w:p w14:paraId="617BA24D" w14:textId="77777777" w:rsidR="0018523D" w:rsidRPr="0018523D" w:rsidRDefault="0018523D" w:rsidP="00A77F9A">
            <w:pPr>
              <w:jc w:val="left"/>
              <w:rPr>
                <w:rFonts w:ascii="Arial" w:hAnsi="Arial" w:cs="Arial"/>
                <w:sz w:val="22"/>
                <w:szCs w:val="22"/>
                <w:lang w:eastAsia="en-US"/>
              </w:rPr>
            </w:pPr>
            <w:r w:rsidRPr="0018523D">
              <w:rPr>
                <w:rFonts w:ascii="Arial" w:hAnsi="Arial" w:cs="Arial"/>
                <w:b/>
                <w:sz w:val="22"/>
                <w:szCs w:val="22"/>
                <w:lang w:eastAsia="en-US"/>
              </w:rPr>
              <w:t>Environmental risks</w:t>
            </w:r>
          </w:p>
          <w:p w14:paraId="5F0E55B6"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For example: accidental spillage of pollutants, damage to local ecosystems</w:t>
            </w:r>
          </w:p>
        </w:tc>
      </w:tr>
      <w:tr w:rsidR="0018523D" w:rsidRPr="0018523D" w14:paraId="6D2248FF" w14:textId="77777777" w:rsidTr="00B66655">
        <w:tc>
          <w:tcPr>
            <w:tcW w:w="596" w:type="dxa"/>
            <w:tcBorders>
              <w:top w:val="single" w:sz="4" w:space="0" w:color="auto"/>
              <w:bottom w:val="single" w:sz="4" w:space="0" w:color="auto"/>
            </w:tcBorders>
            <w:vAlign w:val="center"/>
          </w:tcPr>
          <w:p w14:paraId="13939850"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2046E15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Risk to the environment:</w:t>
            </w:r>
          </w:p>
          <w:p w14:paraId="4BB6E9F0" w14:textId="2334BC1A" w:rsidR="00250CBB" w:rsidRPr="0018523D" w:rsidRDefault="00605D0F" w:rsidP="00A77F9A">
            <w:pPr>
              <w:autoSpaceDE w:val="0"/>
              <w:autoSpaceDN w:val="0"/>
              <w:adjustRightInd w:val="0"/>
              <w:jc w:val="left"/>
              <w:rPr>
                <w:rFonts w:ascii="Arial" w:hAnsi="Arial" w:cs="Arial"/>
                <w:sz w:val="22"/>
                <w:szCs w:val="22"/>
                <w:lang w:eastAsia="en-US"/>
              </w:rPr>
            </w:pPr>
            <w:r>
              <w:rPr>
                <w:rFonts w:ascii="Arial" w:hAnsi="Arial" w:cs="Arial"/>
                <w:sz w:val="22"/>
                <w:szCs w:val="22"/>
                <w:lang w:eastAsia="en-US"/>
              </w:rPr>
              <w:br/>
              <w:t>None Present</w:t>
            </w:r>
          </w:p>
        </w:tc>
        <w:tc>
          <w:tcPr>
            <w:tcW w:w="4932" w:type="dxa"/>
            <w:gridSpan w:val="3"/>
            <w:tcBorders>
              <w:top w:val="single" w:sz="4" w:space="0" w:color="auto"/>
              <w:bottom w:val="single" w:sz="4" w:space="0" w:color="auto"/>
            </w:tcBorders>
          </w:tcPr>
          <w:p w14:paraId="43397DBF" w14:textId="77777777" w:rsidR="0018523D" w:rsidRPr="0018523D" w:rsidRDefault="0018523D" w:rsidP="00A77F9A">
            <w:pPr>
              <w:autoSpaceDE w:val="0"/>
              <w:autoSpaceDN w:val="0"/>
              <w:adjustRightInd w:val="0"/>
              <w:jc w:val="left"/>
              <w:rPr>
                <w:rFonts w:ascii="Arial" w:hAnsi="Arial" w:cs="Arial"/>
                <w:i/>
                <w:sz w:val="18"/>
                <w:szCs w:val="18"/>
                <w:lang w:eastAsia="en-US"/>
              </w:rPr>
            </w:pPr>
            <w:r w:rsidRPr="0018523D">
              <w:rPr>
                <w:rFonts w:ascii="Arial" w:hAnsi="Arial" w:cs="Arial"/>
                <w:i/>
                <w:sz w:val="18"/>
                <w:szCs w:val="18"/>
                <w:lang w:eastAsia="en-US"/>
              </w:rPr>
              <w:t>How you will mitigate the risk to environment:</w:t>
            </w:r>
          </w:p>
          <w:p w14:paraId="0F99CEE6" w14:textId="77777777" w:rsidR="0018523D" w:rsidRPr="0018523D" w:rsidRDefault="0018523D" w:rsidP="00A77F9A">
            <w:pPr>
              <w:jc w:val="left"/>
              <w:rPr>
                <w:rFonts w:ascii="Arial" w:hAnsi="Arial" w:cs="Arial"/>
                <w:sz w:val="22"/>
                <w:szCs w:val="22"/>
                <w:lang w:eastAsia="en-US"/>
              </w:rPr>
            </w:pPr>
          </w:p>
          <w:p w14:paraId="1AA2FE1C" w14:textId="26FB5BFC" w:rsidR="0018523D" w:rsidRPr="0018523D" w:rsidRDefault="00605D0F" w:rsidP="00A77F9A">
            <w:pPr>
              <w:jc w:val="left"/>
              <w:rPr>
                <w:rFonts w:ascii="Arial" w:hAnsi="Arial" w:cs="Arial"/>
                <w:sz w:val="22"/>
                <w:szCs w:val="22"/>
                <w:lang w:eastAsia="en-US"/>
              </w:rPr>
            </w:pPr>
            <w:r>
              <w:rPr>
                <w:rFonts w:ascii="Arial" w:hAnsi="Arial" w:cs="Arial"/>
                <w:sz w:val="22"/>
                <w:szCs w:val="22"/>
                <w:lang w:eastAsia="en-US"/>
              </w:rPr>
              <w:t>None Present</w:t>
            </w:r>
          </w:p>
          <w:p w14:paraId="37D1226C" w14:textId="1A1C2938" w:rsidR="0018523D" w:rsidRPr="0018523D" w:rsidRDefault="0018523D" w:rsidP="00A77F9A">
            <w:pPr>
              <w:autoSpaceDE w:val="0"/>
              <w:autoSpaceDN w:val="0"/>
              <w:adjustRightInd w:val="0"/>
              <w:jc w:val="left"/>
              <w:rPr>
                <w:rFonts w:ascii="Times New Roman" w:hAnsi="Times New Roman" w:cs="Arial"/>
                <w:sz w:val="20"/>
                <w:szCs w:val="20"/>
                <w:lang w:eastAsia="en-US"/>
              </w:rPr>
            </w:pPr>
          </w:p>
        </w:tc>
      </w:tr>
    </w:tbl>
    <w:p w14:paraId="57574E94" w14:textId="77777777" w:rsidR="0018523D" w:rsidRPr="0018523D" w:rsidRDefault="0018523D" w:rsidP="00A77F9A">
      <w:pPr>
        <w:jc w:val="left"/>
        <w:rPr>
          <w:rFonts w:ascii="Times New Roman" w:hAnsi="Times New Roman"/>
          <w:sz w:val="20"/>
          <w:szCs w:val="20"/>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8523D" w:rsidRPr="0018523D" w14:paraId="1D0BE595" w14:textId="77777777" w:rsidTr="0018523D">
        <w:trPr>
          <w:trHeight w:val="483"/>
        </w:trPr>
        <w:tc>
          <w:tcPr>
            <w:tcW w:w="596" w:type="dxa"/>
            <w:tcBorders>
              <w:top w:val="single" w:sz="4" w:space="0" w:color="auto"/>
              <w:bottom w:val="single" w:sz="4" w:space="0" w:color="auto"/>
            </w:tcBorders>
            <w:shd w:val="clear" w:color="auto" w:fill="F2F2F2"/>
            <w:vAlign w:val="center"/>
          </w:tcPr>
          <w:p w14:paraId="4B6E6BFE" w14:textId="77777777" w:rsidR="0018523D" w:rsidRPr="0018523D" w:rsidRDefault="0018523D" w:rsidP="00A77F9A">
            <w:pPr>
              <w:autoSpaceDE w:val="0"/>
              <w:autoSpaceDN w:val="0"/>
              <w:adjustRightInd w:val="0"/>
              <w:jc w:val="center"/>
              <w:rPr>
                <w:rFonts w:ascii="Arial" w:hAnsi="Arial" w:cs="Arial"/>
                <w:bCs/>
                <w:sz w:val="22"/>
                <w:szCs w:val="22"/>
                <w:lang w:eastAsia="en-US"/>
              </w:rPr>
            </w:pPr>
          </w:p>
        </w:tc>
        <w:tc>
          <w:tcPr>
            <w:tcW w:w="9923" w:type="dxa"/>
            <w:gridSpan w:val="4"/>
            <w:tcBorders>
              <w:top w:val="single" w:sz="4" w:space="0" w:color="auto"/>
              <w:bottom w:val="single" w:sz="4" w:space="0" w:color="auto"/>
            </w:tcBorders>
            <w:shd w:val="clear" w:color="auto" w:fill="F2F2F2"/>
            <w:vAlign w:val="center"/>
          </w:tcPr>
          <w:p w14:paraId="6631BC26" w14:textId="77777777" w:rsidR="0018523D" w:rsidRPr="0018523D" w:rsidRDefault="0018523D" w:rsidP="00A77F9A">
            <w:pPr>
              <w:autoSpaceDE w:val="0"/>
              <w:autoSpaceDN w:val="0"/>
              <w:adjustRightInd w:val="0"/>
              <w:jc w:val="left"/>
              <w:rPr>
                <w:rFonts w:ascii="Arial" w:hAnsi="Arial" w:cs="Arial"/>
                <w:b/>
                <w:sz w:val="22"/>
                <w:szCs w:val="22"/>
                <w:lang w:eastAsia="en-US"/>
              </w:rPr>
            </w:pPr>
            <w:r w:rsidRPr="0018523D">
              <w:rPr>
                <w:rFonts w:ascii="Arial" w:hAnsi="Arial" w:cs="Arial"/>
                <w:b/>
                <w:sz w:val="22"/>
                <w:szCs w:val="22"/>
                <w:lang w:eastAsia="en-US"/>
              </w:rPr>
              <w:t>Disclosure and Barring Service</w:t>
            </w:r>
          </w:p>
        </w:tc>
      </w:tr>
      <w:tr w:rsidR="0018523D" w:rsidRPr="0018523D" w14:paraId="2A8EE8D3" w14:textId="77777777" w:rsidTr="0018523D">
        <w:tc>
          <w:tcPr>
            <w:tcW w:w="596" w:type="dxa"/>
            <w:tcBorders>
              <w:top w:val="single" w:sz="4" w:space="0" w:color="auto"/>
              <w:bottom w:val="single" w:sz="4" w:space="0" w:color="auto"/>
            </w:tcBorders>
            <w:shd w:val="clear" w:color="auto" w:fill="F2F2F2"/>
            <w:vAlign w:val="center"/>
          </w:tcPr>
          <w:p w14:paraId="6C734E8E" w14:textId="77777777" w:rsidR="0018523D" w:rsidRPr="0018523D" w:rsidRDefault="0018523D" w:rsidP="00A77F9A">
            <w:pPr>
              <w:autoSpaceDE w:val="0"/>
              <w:autoSpaceDN w:val="0"/>
              <w:adjustRightInd w:val="0"/>
              <w:jc w:val="center"/>
              <w:rPr>
                <w:rFonts w:ascii="Arial" w:hAnsi="Arial" w:cs="Arial"/>
                <w:bCs/>
                <w:sz w:val="22"/>
                <w:szCs w:val="22"/>
                <w:lang w:eastAsia="en-US"/>
              </w:rPr>
            </w:pPr>
          </w:p>
        </w:tc>
        <w:tc>
          <w:tcPr>
            <w:tcW w:w="7401" w:type="dxa"/>
            <w:tcBorders>
              <w:top w:val="single" w:sz="4" w:space="0" w:color="auto"/>
              <w:bottom w:val="single" w:sz="4" w:space="0" w:color="auto"/>
            </w:tcBorders>
            <w:shd w:val="clear" w:color="auto" w:fill="F2F2F2"/>
          </w:tcPr>
          <w:p w14:paraId="1E999E17" w14:textId="77777777" w:rsidR="0018523D" w:rsidRPr="0018523D" w:rsidRDefault="0018523D" w:rsidP="00A77F9A">
            <w:pPr>
              <w:autoSpaceDE w:val="0"/>
              <w:autoSpaceDN w:val="0"/>
              <w:adjustRightInd w:val="0"/>
              <w:jc w:val="left"/>
              <w:rPr>
                <w:rFonts w:ascii="Arial" w:hAnsi="Arial" w:cs="Arial"/>
                <w:sz w:val="16"/>
                <w:szCs w:val="16"/>
                <w:lang w:eastAsia="en-US"/>
              </w:rPr>
            </w:pPr>
            <w:r w:rsidRPr="0018523D">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06529F9E"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p w14:paraId="2AC219E9" w14:textId="77777777" w:rsidR="0018523D" w:rsidRPr="0018523D" w:rsidRDefault="0018523D" w:rsidP="00A77F9A">
            <w:pPr>
              <w:autoSpaceDE w:val="0"/>
              <w:autoSpaceDN w:val="0"/>
              <w:adjustRightInd w:val="0"/>
              <w:jc w:val="center"/>
              <w:rPr>
                <w:rFonts w:ascii="Arial" w:hAnsi="Arial" w:cs="Arial"/>
                <w:b/>
                <w:sz w:val="22"/>
                <w:szCs w:val="22"/>
                <w:lang w:eastAsia="en-US"/>
              </w:rPr>
            </w:pPr>
          </w:p>
        </w:tc>
        <w:tc>
          <w:tcPr>
            <w:tcW w:w="850" w:type="dxa"/>
            <w:tcBorders>
              <w:top w:val="single" w:sz="4" w:space="0" w:color="auto"/>
              <w:bottom w:val="single" w:sz="4" w:space="0" w:color="auto"/>
            </w:tcBorders>
            <w:shd w:val="clear" w:color="auto" w:fill="F2F2F2"/>
            <w:vAlign w:val="bottom"/>
          </w:tcPr>
          <w:p w14:paraId="7368CB3F"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p w14:paraId="164A144B" w14:textId="77777777" w:rsidR="0018523D" w:rsidRPr="0018523D" w:rsidRDefault="0018523D" w:rsidP="00A77F9A">
            <w:pPr>
              <w:autoSpaceDE w:val="0"/>
              <w:autoSpaceDN w:val="0"/>
              <w:adjustRightInd w:val="0"/>
              <w:jc w:val="center"/>
              <w:rPr>
                <w:rFonts w:ascii="Arial" w:hAnsi="Arial" w:cs="Arial"/>
                <w:b/>
                <w:sz w:val="22"/>
                <w:szCs w:val="22"/>
                <w:lang w:eastAsia="en-US"/>
              </w:rPr>
            </w:pPr>
          </w:p>
        </w:tc>
        <w:tc>
          <w:tcPr>
            <w:tcW w:w="851" w:type="dxa"/>
            <w:tcBorders>
              <w:top w:val="single" w:sz="4" w:space="0" w:color="auto"/>
              <w:bottom w:val="single" w:sz="4" w:space="0" w:color="auto"/>
            </w:tcBorders>
            <w:shd w:val="clear" w:color="auto" w:fill="F2F2F2"/>
            <w:vAlign w:val="bottom"/>
          </w:tcPr>
          <w:p w14:paraId="32F94402"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N/A</w:t>
            </w:r>
          </w:p>
          <w:p w14:paraId="1FB2D480" w14:textId="77777777" w:rsidR="0018523D" w:rsidRPr="0018523D" w:rsidRDefault="0018523D" w:rsidP="00A77F9A">
            <w:pPr>
              <w:autoSpaceDE w:val="0"/>
              <w:autoSpaceDN w:val="0"/>
              <w:adjustRightInd w:val="0"/>
              <w:jc w:val="center"/>
              <w:rPr>
                <w:rFonts w:ascii="Arial" w:hAnsi="Arial" w:cs="Arial"/>
                <w:b/>
                <w:sz w:val="22"/>
                <w:szCs w:val="22"/>
                <w:lang w:eastAsia="en-US"/>
              </w:rPr>
            </w:pPr>
          </w:p>
        </w:tc>
      </w:tr>
      <w:tr w:rsidR="0018523D" w:rsidRPr="0018523D" w14:paraId="66992387" w14:textId="77777777" w:rsidTr="0018523D">
        <w:trPr>
          <w:trHeight w:val="492"/>
        </w:trPr>
        <w:tc>
          <w:tcPr>
            <w:tcW w:w="596" w:type="dxa"/>
            <w:tcBorders>
              <w:top w:val="single" w:sz="4" w:space="0" w:color="auto"/>
              <w:bottom w:val="single" w:sz="4" w:space="0" w:color="auto"/>
            </w:tcBorders>
            <w:shd w:val="clear" w:color="auto" w:fill="F2F2F2"/>
            <w:vAlign w:val="center"/>
          </w:tcPr>
          <w:p w14:paraId="4786B494"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Cs/>
                <w:sz w:val="22"/>
                <w:szCs w:val="22"/>
                <w:lang w:eastAsia="en-US"/>
              </w:rPr>
              <w:t>7</w:t>
            </w:r>
          </w:p>
        </w:tc>
        <w:tc>
          <w:tcPr>
            <w:tcW w:w="7401" w:type="dxa"/>
            <w:tcBorders>
              <w:top w:val="single" w:sz="4" w:space="0" w:color="auto"/>
              <w:bottom w:val="single" w:sz="4" w:space="0" w:color="auto"/>
            </w:tcBorders>
            <w:shd w:val="clear" w:color="auto" w:fill="F2F2F2"/>
            <w:vAlign w:val="center"/>
          </w:tcPr>
          <w:p w14:paraId="15CA6803"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1104F131" w14:textId="77777777" w:rsidR="0018523D" w:rsidRPr="0018523D" w:rsidRDefault="009F7F55" w:rsidP="00A77F9A">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1418780434"/>
                <w14:checkbox>
                  <w14:checked w14:val="0"/>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c>
          <w:tcPr>
            <w:tcW w:w="850" w:type="dxa"/>
            <w:tcBorders>
              <w:top w:val="single" w:sz="4" w:space="0" w:color="auto"/>
              <w:bottom w:val="single" w:sz="4" w:space="0" w:color="auto"/>
            </w:tcBorders>
            <w:shd w:val="clear" w:color="auto" w:fill="BFBFBF"/>
            <w:vAlign w:val="center"/>
          </w:tcPr>
          <w:p w14:paraId="05A59DD3" w14:textId="77777777" w:rsidR="0018523D" w:rsidRPr="0018523D" w:rsidRDefault="009F7F55" w:rsidP="00A77F9A">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2018915239"/>
                <w14:checkbox>
                  <w14:checked w14:val="1"/>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c>
          <w:tcPr>
            <w:tcW w:w="851" w:type="dxa"/>
            <w:tcBorders>
              <w:top w:val="single" w:sz="4" w:space="0" w:color="auto"/>
              <w:bottom w:val="single" w:sz="4" w:space="0" w:color="auto"/>
            </w:tcBorders>
            <w:shd w:val="clear" w:color="auto" w:fill="BFBFBF"/>
            <w:vAlign w:val="center"/>
          </w:tcPr>
          <w:p w14:paraId="3DA463E5" w14:textId="77777777" w:rsidR="0018523D" w:rsidRPr="0018523D" w:rsidRDefault="009F7F55" w:rsidP="00A77F9A">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774482751"/>
                <w14:checkbox>
                  <w14:checked w14:val="0"/>
                  <w14:checkedState w14:val="2612" w14:font="MS Gothic"/>
                  <w14:uncheckedState w14:val="2610" w14:font="MS Gothic"/>
                </w14:checkbox>
              </w:sdtPr>
              <w:sdtEndPr/>
              <w:sdtContent>
                <w:r w:rsidR="0018523D" w:rsidRPr="0018523D">
                  <w:rPr>
                    <w:rFonts w:ascii="Arial" w:eastAsia="MS Gothic" w:hAnsi="Arial" w:cs="Arial" w:hint="eastAsia"/>
                    <w:sz w:val="22"/>
                    <w:szCs w:val="22"/>
                    <w:lang w:eastAsia="en-US"/>
                  </w:rPr>
                  <w:t>☐</w:t>
                </w:r>
              </w:sdtContent>
            </w:sdt>
          </w:p>
        </w:tc>
      </w:tr>
      <w:tr w:rsidR="0018523D" w:rsidRPr="0018523D" w14:paraId="099B229D" w14:textId="77777777" w:rsidTr="0018523D">
        <w:trPr>
          <w:trHeight w:val="492"/>
        </w:trPr>
        <w:tc>
          <w:tcPr>
            <w:tcW w:w="596" w:type="dxa"/>
            <w:tcBorders>
              <w:top w:val="single" w:sz="4" w:space="0" w:color="auto"/>
              <w:bottom w:val="single" w:sz="4" w:space="0" w:color="auto"/>
            </w:tcBorders>
            <w:shd w:val="clear" w:color="auto" w:fill="F2F2F2"/>
            <w:vAlign w:val="center"/>
          </w:tcPr>
          <w:p w14:paraId="1BF4DBFE"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Cs/>
                <w:sz w:val="22"/>
                <w:szCs w:val="22"/>
                <w:lang w:eastAsia="en-US"/>
              </w:rPr>
              <w:t>8</w:t>
            </w:r>
          </w:p>
        </w:tc>
        <w:tc>
          <w:tcPr>
            <w:tcW w:w="7401" w:type="dxa"/>
            <w:tcBorders>
              <w:top w:val="single" w:sz="4" w:space="0" w:color="auto"/>
              <w:bottom w:val="single" w:sz="4" w:space="0" w:color="auto"/>
            </w:tcBorders>
            <w:shd w:val="clear" w:color="auto" w:fill="F2F2F2"/>
            <w:vAlign w:val="center"/>
          </w:tcPr>
          <w:p w14:paraId="1BA872F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84F69D0" w14:textId="77777777" w:rsidR="0018523D" w:rsidRPr="0018523D" w:rsidRDefault="0018523D" w:rsidP="00A77F9A">
            <w:pPr>
              <w:autoSpaceDE w:val="0"/>
              <w:autoSpaceDN w:val="0"/>
              <w:adjustRightInd w:val="0"/>
              <w:jc w:val="center"/>
              <w:rPr>
                <w:rFonts w:ascii="Arial" w:hAnsi="Arial" w:cs="Arial"/>
                <w:b/>
                <w:bCs/>
                <w:sz w:val="22"/>
                <w:szCs w:val="22"/>
                <w:lang w:eastAsia="en-US"/>
              </w:rPr>
            </w:pPr>
          </w:p>
        </w:tc>
      </w:tr>
    </w:tbl>
    <w:p w14:paraId="1F8B908B" w14:textId="77777777" w:rsidR="0018523D" w:rsidRPr="0018523D" w:rsidRDefault="0018523D" w:rsidP="00A77F9A">
      <w:pPr>
        <w:autoSpaceDE w:val="0"/>
        <w:autoSpaceDN w:val="0"/>
        <w:adjustRightInd w:val="0"/>
        <w:spacing w:after="240"/>
        <w:rPr>
          <w:rFonts w:ascii="Arial" w:hAnsi="Arial" w:cs="Arial"/>
          <w:b/>
          <w:sz w:val="22"/>
          <w:szCs w:val="22"/>
          <w:lang w:eastAsia="en-US"/>
        </w:rPr>
      </w:pPr>
    </w:p>
    <w:p w14:paraId="4834DE1E" w14:textId="77777777"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t>SECTION I: Feedback, Consent and Confidentiality</w:t>
      </w:r>
    </w:p>
    <w:p w14:paraId="2F39F287" w14:textId="77777777" w:rsidR="0018523D" w:rsidRPr="0018523D" w:rsidRDefault="0018523D" w:rsidP="00A77F9A">
      <w:pPr>
        <w:jc w:val="left"/>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8523D" w:rsidRPr="0018523D" w14:paraId="39E230DA" w14:textId="77777777" w:rsidTr="0018523D">
        <w:tc>
          <w:tcPr>
            <w:tcW w:w="596" w:type="dxa"/>
            <w:tcBorders>
              <w:top w:val="single" w:sz="4" w:space="0" w:color="auto"/>
              <w:bottom w:val="single" w:sz="4" w:space="0" w:color="auto"/>
            </w:tcBorders>
            <w:shd w:val="clear" w:color="auto" w:fill="F2F2F2"/>
          </w:tcPr>
          <w:p w14:paraId="5D19DF69" w14:textId="77777777" w:rsidR="0018523D" w:rsidRPr="0018523D" w:rsidRDefault="0018523D" w:rsidP="00A77F9A">
            <w:pPr>
              <w:jc w:val="left"/>
              <w:rPr>
                <w:rFonts w:ascii="Arial" w:hAnsi="Arial" w:cs="Arial"/>
                <w:bCs/>
                <w:sz w:val="22"/>
                <w:szCs w:val="22"/>
                <w:lang w:eastAsia="en-US"/>
              </w:rPr>
            </w:pPr>
            <w:r w:rsidRPr="0018523D">
              <w:rPr>
                <w:rFonts w:ascii="Arial" w:hAnsi="Arial" w:cs="Arial"/>
                <w:bCs/>
                <w:sz w:val="22"/>
                <w:szCs w:val="22"/>
                <w:lang w:eastAsia="en-US"/>
              </w:rPr>
              <w:t>1</w:t>
            </w:r>
          </w:p>
        </w:tc>
        <w:tc>
          <w:tcPr>
            <w:tcW w:w="9923" w:type="dxa"/>
            <w:tcBorders>
              <w:top w:val="single" w:sz="4" w:space="0" w:color="auto"/>
              <w:bottom w:val="single" w:sz="4" w:space="0" w:color="auto"/>
            </w:tcBorders>
            <w:shd w:val="clear" w:color="auto" w:fill="F2F2F2"/>
          </w:tcPr>
          <w:p w14:paraId="449CAC17" w14:textId="77777777" w:rsidR="0018523D" w:rsidRPr="0018523D" w:rsidRDefault="0018523D" w:rsidP="00A77F9A">
            <w:pPr>
              <w:jc w:val="left"/>
              <w:rPr>
                <w:rFonts w:ascii="Arial" w:hAnsi="Arial" w:cs="Arial"/>
                <w:sz w:val="22"/>
                <w:szCs w:val="22"/>
                <w:lang w:eastAsia="en-US"/>
              </w:rPr>
            </w:pPr>
            <w:r w:rsidRPr="0018523D">
              <w:rPr>
                <w:rFonts w:ascii="Arial" w:hAnsi="Arial" w:cs="Arial"/>
                <w:b/>
                <w:sz w:val="22"/>
                <w:szCs w:val="22"/>
                <w:lang w:eastAsia="en-US"/>
              </w:rPr>
              <w:t>Feedback</w:t>
            </w:r>
          </w:p>
          <w:p w14:paraId="4982CC3E"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What de-briefing and feedback will be provided to participants, how will this be done and when? </w:t>
            </w:r>
          </w:p>
        </w:tc>
      </w:tr>
      <w:tr w:rsidR="0018523D" w:rsidRPr="0018523D" w14:paraId="1C09CB1F" w14:textId="77777777" w:rsidTr="00B66655">
        <w:tc>
          <w:tcPr>
            <w:tcW w:w="596" w:type="dxa"/>
            <w:tcBorders>
              <w:top w:val="single" w:sz="4" w:space="0" w:color="auto"/>
              <w:bottom w:val="single" w:sz="4" w:space="0" w:color="auto"/>
            </w:tcBorders>
          </w:tcPr>
          <w:p w14:paraId="3578FC3A" w14:textId="77777777" w:rsidR="0018523D" w:rsidRPr="0018523D" w:rsidRDefault="0018523D" w:rsidP="00A77F9A">
            <w:pPr>
              <w:jc w:val="left"/>
              <w:rPr>
                <w:rFonts w:ascii="Arial" w:hAnsi="Arial" w:cs="Arial"/>
                <w:bCs/>
                <w:sz w:val="22"/>
                <w:szCs w:val="22"/>
                <w:lang w:eastAsia="en-US"/>
              </w:rPr>
            </w:pPr>
          </w:p>
        </w:tc>
        <w:tc>
          <w:tcPr>
            <w:tcW w:w="9923" w:type="dxa"/>
            <w:tcBorders>
              <w:top w:val="single" w:sz="4" w:space="0" w:color="auto"/>
              <w:bottom w:val="single" w:sz="4" w:space="0" w:color="auto"/>
            </w:tcBorders>
          </w:tcPr>
          <w:p w14:paraId="7D711F86" w14:textId="77777777" w:rsidR="0018523D" w:rsidRPr="0018523D" w:rsidRDefault="0018523D" w:rsidP="00A77F9A">
            <w:pPr>
              <w:jc w:val="left"/>
              <w:rPr>
                <w:rFonts w:ascii="Arial" w:hAnsi="Arial" w:cs="Arial"/>
                <w:sz w:val="22"/>
                <w:szCs w:val="22"/>
                <w:lang w:eastAsia="en-US"/>
              </w:rPr>
            </w:pPr>
          </w:p>
          <w:p w14:paraId="77D34B71"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Debriefing and feedback will be available to anyone who wants it and will be able to be sent via email as soon as the university gives me confirmation that I am allowed to send it to them. I will ask a question at the beginning of the primary research method I am using whether or not they would like to receive an update once it has been completed. </w:t>
            </w:r>
          </w:p>
          <w:p w14:paraId="6C9E9D6A" w14:textId="17EF8C3B" w:rsidR="0018523D" w:rsidRPr="0018523D" w:rsidRDefault="0018523D" w:rsidP="00A77F9A">
            <w:pPr>
              <w:autoSpaceDE w:val="0"/>
              <w:autoSpaceDN w:val="0"/>
              <w:adjustRightInd w:val="0"/>
              <w:jc w:val="left"/>
              <w:rPr>
                <w:rFonts w:ascii="Times New Roman" w:hAnsi="Times New Roman" w:cs="Arial"/>
                <w:sz w:val="20"/>
                <w:szCs w:val="20"/>
                <w:lang w:eastAsia="en-US"/>
              </w:rPr>
            </w:pPr>
          </w:p>
        </w:tc>
      </w:tr>
      <w:tr w:rsidR="0018523D" w:rsidRPr="0018523D" w14:paraId="0628487D" w14:textId="77777777" w:rsidTr="0018523D">
        <w:tc>
          <w:tcPr>
            <w:tcW w:w="596" w:type="dxa"/>
            <w:tcBorders>
              <w:top w:val="single" w:sz="4" w:space="0" w:color="auto"/>
              <w:bottom w:val="single" w:sz="4" w:space="0" w:color="auto"/>
            </w:tcBorders>
            <w:shd w:val="clear" w:color="auto" w:fill="F2F2F2"/>
          </w:tcPr>
          <w:p w14:paraId="3EC21CFC" w14:textId="77777777" w:rsidR="0018523D" w:rsidRPr="0018523D" w:rsidRDefault="0018523D" w:rsidP="00A77F9A">
            <w:pPr>
              <w:jc w:val="left"/>
              <w:rPr>
                <w:rFonts w:ascii="Arial" w:hAnsi="Arial" w:cs="Arial"/>
                <w:bCs/>
                <w:sz w:val="22"/>
                <w:szCs w:val="22"/>
                <w:lang w:eastAsia="en-US"/>
              </w:rPr>
            </w:pPr>
            <w:r w:rsidRPr="0018523D">
              <w:rPr>
                <w:rFonts w:ascii="Arial" w:hAnsi="Arial" w:cs="Arial"/>
                <w:bCs/>
                <w:sz w:val="22"/>
                <w:szCs w:val="22"/>
                <w:lang w:eastAsia="en-US"/>
              </w:rPr>
              <w:t>2</w:t>
            </w:r>
          </w:p>
        </w:tc>
        <w:tc>
          <w:tcPr>
            <w:tcW w:w="9923" w:type="dxa"/>
            <w:tcBorders>
              <w:top w:val="single" w:sz="4" w:space="0" w:color="auto"/>
              <w:bottom w:val="single" w:sz="4" w:space="0" w:color="auto"/>
            </w:tcBorders>
            <w:shd w:val="clear" w:color="auto" w:fill="F2F2F2"/>
          </w:tcPr>
          <w:p w14:paraId="37DEB648" w14:textId="77777777" w:rsidR="0018523D" w:rsidRPr="0018523D" w:rsidRDefault="0018523D" w:rsidP="00A77F9A">
            <w:pPr>
              <w:jc w:val="left"/>
              <w:rPr>
                <w:rFonts w:ascii="Arial" w:hAnsi="Arial" w:cs="Arial"/>
                <w:sz w:val="22"/>
                <w:szCs w:val="22"/>
                <w:lang w:eastAsia="en-US"/>
              </w:rPr>
            </w:pPr>
            <w:r w:rsidRPr="0018523D">
              <w:rPr>
                <w:rFonts w:ascii="Arial" w:hAnsi="Arial" w:cs="Arial"/>
                <w:b/>
                <w:sz w:val="22"/>
                <w:szCs w:val="22"/>
                <w:lang w:eastAsia="en-US"/>
              </w:rPr>
              <w:t>Informed consent</w:t>
            </w:r>
          </w:p>
          <w:p w14:paraId="7603AD9D" w14:textId="77777777" w:rsidR="0018523D" w:rsidRPr="0018523D" w:rsidRDefault="0018523D" w:rsidP="00A77F9A">
            <w:pPr>
              <w:autoSpaceDE w:val="0"/>
              <w:autoSpaceDN w:val="0"/>
              <w:adjustRightInd w:val="0"/>
              <w:jc w:val="left"/>
              <w:rPr>
                <w:rFonts w:ascii="Arial" w:hAnsi="Arial" w:cs="Arial"/>
                <w:sz w:val="22"/>
                <w:szCs w:val="22"/>
              </w:rPr>
            </w:pPr>
            <w:r w:rsidRPr="0018523D">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8523D" w:rsidRPr="0018523D" w14:paraId="460ADCD0" w14:textId="77777777" w:rsidTr="00B66655">
        <w:tc>
          <w:tcPr>
            <w:tcW w:w="596" w:type="dxa"/>
            <w:tcBorders>
              <w:top w:val="single" w:sz="4" w:space="0" w:color="auto"/>
              <w:bottom w:val="single" w:sz="4" w:space="0" w:color="auto"/>
            </w:tcBorders>
          </w:tcPr>
          <w:p w14:paraId="52719EFA" w14:textId="77777777" w:rsidR="0018523D" w:rsidRPr="0018523D" w:rsidRDefault="0018523D" w:rsidP="00A77F9A">
            <w:pPr>
              <w:jc w:val="left"/>
              <w:rPr>
                <w:rFonts w:ascii="Arial" w:hAnsi="Arial" w:cs="Arial"/>
                <w:bCs/>
                <w:sz w:val="22"/>
                <w:szCs w:val="22"/>
                <w:lang w:eastAsia="en-US"/>
              </w:rPr>
            </w:pPr>
          </w:p>
        </w:tc>
        <w:tc>
          <w:tcPr>
            <w:tcW w:w="9923" w:type="dxa"/>
            <w:tcBorders>
              <w:top w:val="single" w:sz="4" w:space="0" w:color="auto"/>
              <w:bottom w:val="single" w:sz="4" w:space="0" w:color="auto"/>
            </w:tcBorders>
          </w:tcPr>
          <w:p w14:paraId="7335B650" w14:textId="77777777" w:rsidR="00665B45" w:rsidRDefault="00665B45" w:rsidP="00A77F9A">
            <w:pPr>
              <w:jc w:val="left"/>
              <w:rPr>
                <w:rFonts w:ascii="Arial" w:hAnsi="Arial" w:cs="Arial"/>
                <w:sz w:val="22"/>
                <w:szCs w:val="22"/>
                <w:lang w:eastAsia="en-US"/>
              </w:rPr>
            </w:pPr>
          </w:p>
          <w:p w14:paraId="15915C03" w14:textId="2AC21894"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Consent will be obtained as the first question of any primary research I am conducting so I know that before any answers have been given I have their consent to the research.</w:t>
            </w:r>
          </w:p>
          <w:p w14:paraId="04838ED3" w14:textId="69DD1801" w:rsidR="0018523D" w:rsidRPr="0018523D" w:rsidRDefault="0018523D" w:rsidP="00A77F9A">
            <w:pPr>
              <w:autoSpaceDE w:val="0"/>
              <w:autoSpaceDN w:val="0"/>
              <w:adjustRightInd w:val="0"/>
              <w:jc w:val="left"/>
              <w:rPr>
                <w:rFonts w:ascii="Times New Roman" w:hAnsi="Times New Roman" w:cs="Arial"/>
                <w:sz w:val="20"/>
                <w:szCs w:val="20"/>
                <w:lang w:eastAsia="en-US"/>
              </w:rPr>
            </w:pPr>
          </w:p>
        </w:tc>
      </w:tr>
      <w:tr w:rsidR="0018523D" w:rsidRPr="0018523D" w14:paraId="76620FEB" w14:textId="77777777" w:rsidTr="0018523D">
        <w:tc>
          <w:tcPr>
            <w:tcW w:w="596" w:type="dxa"/>
            <w:tcBorders>
              <w:top w:val="single" w:sz="4" w:space="0" w:color="auto"/>
              <w:bottom w:val="single" w:sz="4" w:space="0" w:color="auto"/>
            </w:tcBorders>
            <w:shd w:val="clear" w:color="auto" w:fill="F2F2F2"/>
          </w:tcPr>
          <w:p w14:paraId="29C5FF31" w14:textId="77777777" w:rsidR="0018523D" w:rsidRPr="0018523D" w:rsidRDefault="0018523D" w:rsidP="00A77F9A">
            <w:pPr>
              <w:jc w:val="left"/>
              <w:rPr>
                <w:rFonts w:ascii="Arial" w:hAnsi="Arial" w:cs="Arial"/>
                <w:bCs/>
                <w:sz w:val="22"/>
                <w:szCs w:val="22"/>
                <w:lang w:eastAsia="en-US"/>
              </w:rPr>
            </w:pPr>
            <w:r w:rsidRPr="0018523D">
              <w:rPr>
                <w:rFonts w:ascii="Arial" w:hAnsi="Arial" w:cs="Arial"/>
                <w:bCs/>
                <w:sz w:val="22"/>
                <w:szCs w:val="22"/>
                <w:lang w:eastAsia="en-US"/>
              </w:rPr>
              <w:t>3</w:t>
            </w:r>
          </w:p>
        </w:tc>
        <w:tc>
          <w:tcPr>
            <w:tcW w:w="9923" w:type="dxa"/>
            <w:tcBorders>
              <w:top w:val="single" w:sz="4" w:space="0" w:color="auto"/>
              <w:bottom w:val="single" w:sz="4" w:space="0" w:color="auto"/>
            </w:tcBorders>
            <w:shd w:val="clear" w:color="auto" w:fill="F2F2F2"/>
          </w:tcPr>
          <w:p w14:paraId="2BDBB64C" w14:textId="77777777"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t>Confidentiality / Anonymity</w:t>
            </w:r>
          </w:p>
          <w:p w14:paraId="26ED3DA1"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18523D" w:rsidRPr="0018523D" w14:paraId="43632AD0" w14:textId="77777777" w:rsidTr="00B66655">
        <w:tc>
          <w:tcPr>
            <w:tcW w:w="596" w:type="dxa"/>
            <w:tcBorders>
              <w:top w:val="single" w:sz="4" w:space="0" w:color="auto"/>
              <w:bottom w:val="single" w:sz="4" w:space="0" w:color="auto"/>
            </w:tcBorders>
          </w:tcPr>
          <w:p w14:paraId="2B09A0AF" w14:textId="77777777" w:rsidR="0018523D" w:rsidRPr="0018523D" w:rsidRDefault="0018523D" w:rsidP="00A77F9A">
            <w:pPr>
              <w:jc w:val="left"/>
              <w:rPr>
                <w:rFonts w:ascii="Arial" w:hAnsi="Arial" w:cs="Arial"/>
                <w:bCs/>
                <w:sz w:val="22"/>
                <w:szCs w:val="22"/>
                <w:lang w:eastAsia="en-US"/>
              </w:rPr>
            </w:pPr>
          </w:p>
        </w:tc>
        <w:tc>
          <w:tcPr>
            <w:tcW w:w="9923" w:type="dxa"/>
            <w:tcBorders>
              <w:top w:val="single" w:sz="4" w:space="0" w:color="auto"/>
              <w:bottom w:val="single" w:sz="4" w:space="0" w:color="auto"/>
            </w:tcBorders>
          </w:tcPr>
          <w:p w14:paraId="0B072249" w14:textId="77777777" w:rsidR="00665B45" w:rsidRDefault="00665B45" w:rsidP="00A77F9A">
            <w:pPr>
              <w:jc w:val="left"/>
              <w:rPr>
                <w:rFonts w:ascii="Arial" w:hAnsi="Arial" w:cs="Arial"/>
                <w:sz w:val="22"/>
                <w:szCs w:val="22"/>
                <w:lang w:eastAsia="en-US"/>
              </w:rPr>
            </w:pPr>
          </w:p>
          <w:p w14:paraId="2B662C39" w14:textId="456A9648"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Email will only be required in a separate question section regarding if they want to receive the results of the study</w:t>
            </w:r>
            <w:r w:rsidR="00665B45">
              <w:rPr>
                <w:rFonts w:ascii="Arial" w:hAnsi="Arial" w:cs="Arial"/>
                <w:sz w:val="22"/>
                <w:szCs w:val="22"/>
                <w:lang w:eastAsia="en-US"/>
              </w:rPr>
              <w:t xml:space="preserve"> and also to ensure only 1 person via each email is participating in the survey.</w:t>
            </w:r>
          </w:p>
          <w:p w14:paraId="09BB4799" w14:textId="77777777" w:rsidR="0018523D" w:rsidRPr="0018523D" w:rsidRDefault="0018523D" w:rsidP="00A77F9A">
            <w:pPr>
              <w:jc w:val="left"/>
              <w:rPr>
                <w:rFonts w:ascii="Arial" w:hAnsi="Arial" w:cs="Arial"/>
                <w:sz w:val="22"/>
                <w:szCs w:val="22"/>
                <w:lang w:eastAsia="en-US"/>
              </w:rPr>
            </w:pPr>
          </w:p>
          <w:p w14:paraId="2316F935" w14:textId="23DA527B" w:rsidR="0018523D" w:rsidRPr="0018523D" w:rsidRDefault="0018523D" w:rsidP="00A77F9A">
            <w:pPr>
              <w:autoSpaceDE w:val="0"/>
              <w:autoSpaceDN w:val="0"/>
              <w:adjustRightInd w:val="0"/>
              <w:jc w:val="left"/>
              <w:rPr>
                <w:rFonts w:ascii="Times New Roman" w:hAnsi="Times New Roman" w:cs="Arial"/>
                <w:sz w:val="20"/>
                <w:szCs w:val="20"/>
                <w:lang w:eastAsia="en-US"/>
              </w:rPr>
            </w:pPr>
          </w:p>
        </w:tc>
      </w:tr>
    </w:tbl>
    <w:p w14:paraId="4E6E4F1E" w14:textId="77777777" w:rsidR="0018523D" w:rsidRPr="0018523D" w:rsidRDefault="0018523D" w:rsidP="00A77F9A">
      <w:pPr>
        <w:jc w:val="left"/>
        <w:rPr>
          <w:rFonts w:ascii="Arial" w:hAnsi="Arial" w:cs="Arial"/>
          <w:sz w:val="22"/>
          <w:szCs w:val="22"/>
          <w:lang w:eastAsia="en-US"/>
        </w:rPr>
      </w:pPr>
    </w:p>
    <w:p w14:paraId="78DE1EC4" w14:textId="77777777"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lastRenderedPageBreak/>
        <w:t>SECTION J: Data Protection and Storage</w:t>
      </w:r>
    </w:p>
    <w:p w14:paraId="7C4F427B" w14:textId="77777777" w:rsidR="0018523D" w:rsidRPr="0018523D" w:rsidRDefault="0018523D" w:rsidP="00A77F9A">
      <w:pPr>
        <w:jc w:val="left"/>
        <w:rPr>
          <w:rFonts w:ascii="Arial" w:hAnsi="Arial" w:cs="Arial"/>
          <w:b/>
          <w:sz w:val="22"/>
          <w:szCs w:val="22"/>
          <w:lang w:eastAsia="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8523D" w:rsidRPr="0018523D" w14:paraId="3A2574E1" w14:textId="77777777" w:rsidTr="0018523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7B65D80" w14:textId="77777777" w:rsidR="0018523D" w:rsidRPr="0018523D" w:rsidRDefault="0018523D" w:rsidP="00A77F9A">
            <w:pPr>
              <w:autoSpaceDE w:val="0"/>
              <w:autoSpaceDN w:val="0"/>
              <w:adjustRightInd w:val="0"/>
              <w:spacing w:before="100" w:beforeAutospacing="1" w:after="100" w:afterAutospacing="1"/>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7A2DB1DE" w14:textId="77777777" w:rsidR="0018523D" w:rsidRPr="0018523D" w:rsidRDefault="0018523D" w:rsidP="00A77F9A">
            <w:pPr>
              <w:autoSpaceDE w:val="0"/>
              <w:autoSpaceDN w:val="0"/>
              <w:adjustRightInd w:val="0"/>
              <w:spacing w:before="100" w:beforeAutospacing="1" w:after="100" w:afterAutospacing="1"/>
              <w:jc w:val="left"/>
              <w:rPr>
                <w:rFonts w:ascii="Arial" w:hAnsi="Arial" w:cs="Arial"/>
                <w:sz w:val="22"/>
                <w:szCs w:val="22"/>
              </w:rPr>
            </w:pPr>
            <w:r w:rsidRPr="0018523D">
              <w:rPr>
                <w:rFonts w:ascii="Arial" w:hAnsi="Arial" w:cs="Arial"/>
                <w:sz w:val="22"/>
                <w:szCs w:val="22"/>
              </w:rPr>
              <w:t>Does the research activity involve personal da</w:t>
            </w:r>
            <w:r w:rsidRPr="0018523D">
              <w:rPr>
                <w:rFonts w:ascii="Arial" w:hAnsi="Arial" w:cs="Arial"/>
                <w:sz w:val="22"/>
                <w:szCs w:val="22"/>
                <w:shd w:val="clear" w:color="auto" w:fill="F2F2F2"/>
              </w:rPr>
              <w:t>t</w:t>
            </w:r>
            <w:r w:rsidRPr="0018523D">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60D7E98" w14:textId="77777777" w:rsidR="0018523D" w:rsidRPr="0018523D" w:rsidRDefault="0018523D" w:rsidP="00A77F9A">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18523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EBE6B42" w14:textId="77777777" w:rsidR="0018523D" w:rsidRPr="0018523D" w:rsidRDefault="0018523D" w:rsidP="00A77F9A">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18523D">
              <w:rPr>
                <w:rFonts w:ascii="Arial" w:hAnsi="Arial" w:cs="Arial"/>
                <w:b/>
                <w:bCs/>
                <w:sz w:val="22"/>
                <w:szCs w:val="22"/>
              </w:rPr>
              <w:t>NO</w:t>
            </w:r>
          </w:p>
        </w:tc>
      </w:tr>
      <w:tr w:rsidR="0018523D" w:rsidRPr="0018523D" w14:paraId="3B7C515C" w14:textId="77777777" w:rsidTr="0018523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A01B487" w14:textId="77777777" w:rsidR="0018523D" w:rsidRPr="0018523D" w:rsidRDefault="0018523D" w:rsidP="00A77F9A">
            <w:pPr>
              <w:autoSpaceDE w:val="0"/>
              <w:autoSpaceDN w:val="0"/>
              <w:adjustRightInd w:val="0"/>
              <w:jc w:val="center"/>
              <w:rPr>
                <w:rFonts w:ascii="Arial" w:hAnsi="Arial" w:cs="Arial"/>
                <w:bCs/>
                <w:iCs/>
                <w:sz w:val="22"/>
                <w:szCs w:val="22"/>
              </w:rPr>
            </w:pPr>
            <w:r w:rsidRPr="0018523D">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3E778240" w14:textId="77777777" w:rsidR="0018523D" w:rsidRPr="0018523D" w:rsidRDefault="0018523D" w:rsidP="00A77F9A">
            <w:pPr>
              <w:autoSpaceDE w:val="0"/>
              <w:autoSpaceDN w:val="0"/>
              <w:adjustRightInd w:val="0"/>
              <w:jc w:val="left"/>
              <w:rPr>
                <w:rFonts w:ascii="Arial" w:hAnsi="Arial" w:cs="Arial"/>
                <w:sz w:val="22"/>
                <w:szCs w:val="22"/>
              </w:rPr>
            </w:pPr>
            <w:r w:rsidRPr="0018523D">
              <w:rPr>
                <w:rFonts w:ascii="Arial" w:hAnsi="Arial" w:cs="Arial"/>
                <w:b/>
                <w:bCs/>
                <w:i/>
                <w:iCs/>
                <w:sz w:val="22"/>
                <w:szCs w:val="22"/>
              </w:rPr>
              <w:t>“Personal data”</w:t>
            </w:r>
            <w:r w:rsidRPr="0018523D">
              <w:rPr>
                <w:rFonts w:ascii="Arial" w:hAnsi="Arial" w:cs="Arial"/>
                <w:i/>
                <w:iCs/>
                <w:sz w:val="22"/>
                <w:szCs w:val="22"/>
              </w:rPr>
              <w:t xml:space="preserve"> </w:t>
            </w:r>
            <w:r w:rsidRPr="0018523D">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9CC979C" w14:textId="77777777" w:rsidR="0018523D" w:rsidRPr="0018523D" w:rsidRDefault="0018523D" w:rsidP="00A77F9A">
            <w:pPr>
              <w:autoSpaceDE w:val="0"/>
              <w:autoSpaceDN w:val="0"/>
              <w:adjustRightInd w:val="0"/>
              <w:spacing w:before="100" w:beforeAutospacing="1" w:after="100" w:afterAutospacing="1"/>
              <w:jc w:val="center"/>
              <w:rPr>
                <w:rFonts w:ascii="MS Gothic" w:eastAsia="MS Gothic" w:hAnsi="MS Gothic" w:cs="Arial"/>
                <w:sz w:val="22"/>
                <w:szCs w:val="22"/>
                <w:lang w:val="en-US"/>
              </w:rPr>
            </w:pPr>
            <w:r w:rsidRPr="0018523D">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8E104A8" w14:textId="77777777" w:rsidR="0018523D" w:rsidRPr="0018523D" w:rsidRDefault="0018523D" w:rsidP="00A77F9A">
            <w:pPr>
              <w:autoSpaceDE w:val="0"/>
              <w:autoSpaceDN w:val="0"/>
              <w:adjustRightInd w:val="0"/>
              <w:spacing w:before="100" w:beforeAutospacing="1" w:after="100" w:afterAutospacing="1"/>
              <w:jc w:val="center"/>
              <w:rPr>
                <w:rFonts w:ascii="MS Gothic" w:eastAsia="MS Gothic" w:hAnsi="MS Gothic" w:cs="Arial"/>
                <w:sz w:val="22"/>
                <w:szCs w:val="22"/>
                <w:highlight w:val="yellow"/>
                <w:lang w:val="en-US"/>
              </w:rPr>
            </w:pPr>
            <w:r w:rsidRPr="0018523D">
              <w:rPr>
                <w:rFonts w:ascii="MS Gothic" w:eastAsia="MS Gothic" w:hAnsi="MS Gothic" w:cs="Arial" w:hint="eastAsia"/>
                <w:sz w:val="22"/>
                <w:szCs w:val="22"/>
                <w:highlight w:val="yellow"/>
                <w:lang w:val="en-US"/>
              </w:rPr>
              <w:t>☐</w:t>
            </w:r>
          </w:p>
        </w:tc>
      </w:tr>
      <w:tr w:rsidR="0018523D" w:rsidRPr="0018523D" w14:paraId="5641499F" w14:textId="77777777" w:rsidTr="0018523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B4A1655" w14:textId="77777777" w:rsidR="0018523D" w:rsidRPr="0018523D" w:rsidRDefault="0018523D" w:rsidP="00A77F9A">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4478189" w14:textId="77777777" w:rsidR="0018523D" w:rsidRPr="0018523D" w:rsidRDefault="0018523D" w:rsidP="00A77F9A">
            <w:pPr>
              <w:autoSpaceDE w:val="0"/>
              <w:autoSpaceDN w:val="0"/>
              <w:adjustRightInd w:val="0"/>
              <w:spacing w:before="100" w:beforeAutospacing="1" w:after="100" w:afterAutospacing="1"/>
              <w:jc w:val="left"/>
              <w:rPr>
                <w:rFonts w:ascii="Times New Roman" w:hAnsi="Times New Roman"/>
              </w:rPr>
            </w:pPr>
            <w:r w:rsidRPr="0018523D">
              <w:rPr>
                <w:rFonts w:ascii="Arial" w:hAnsi="Arial" w:cs="Arial"/>
                <w:sz w:val="22"/>
                <w:szCs w:val="22"/>
              </w:rPr>
              <w:t>If YES, provide a</w:t>
            </w:r>
            <w:r w:rsidRPr="0018523D">
              <w:rPr>
                <w:rFonts w:ascii="Arial" w:hAnsi="Arial" w:cs="Arial"/>
                <w:b/>
                <w:bCs/>
                <w:sz w:val="22"/>
                <w:szCs w:val="22"/>
              </w:rPr>
              <w:t xml:space="preserve"> </w:t>
            </w:r>
            <w:r w:rsidRPr="0018523D">
              <w:rPr>
                <w:rFonts w:ascii="Arial" w:hAnsi="Arial" w:cs="Arial"/>
                <w:sz w:val="22"/>
                <w:szCs w:val="22"/>
              </w:rPr>
              <w:t>description of the data and explain why this data needs to be collected:</w:t>
            </w:r>
          </w:p>
        </w:tc>
      </w:tr>
      <w:tr w:rsidR="0018523D" w:rsidRPr="0018523D" w14:paraId="1F073C30" w14:textId="77777777" w:rsidTr="00B6665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B24556"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F1AAF49" w14:textId="77777777" w:rsidR="0018523D" w:rsidRPr="0018523D" w:rsidRDefault="0018523D" w:rsidP="00A77F9A">
            <w:pPr>
              <w:jc w:val="left"/>
              <w:rPr>
                <w:rFonts w:ascii="Arial" w:hAnsi="Arial" w:cs="Arial"/>
                <w:sz w:val="22"/>
                <w:szCs w:val="22"/>
                <w:lang w:eastAsia="en-US"/>
              </w:rPr>
            </w:pPr>
          </w:p>
          <w:p w14:paraId="4DC36274" w14:textId="77777777" w:rsidR="0018523D" w:rsidRPr="0018523D" w:rsidRDefault="0018523D" w:rsidP="00A77F9A">
            <w:pPr>
              <w:jc w:val="left"/>
              <w:rPr>
                <w:rFonts w:ascii="Arial" w:hAnsi="Arial" w:cs="Arial"/>
                <w:sz w:val="22"/>
                <w:szCs w:val="22"/>
                <w:lang w:eastAsia="en-US"/>
              </w:rPr>
            </w:pPr>
          </w:p>
          <w:p w14:paraId="5BA4DB4C" w14:textId="77777777" w:rsidR="0018523D" w:rsidRPr="0018523D" w:rsidRDefault="0018523D" w:rsidP="00A77F9A">
            <w:pPr>
              <w:jc w:val="left"/>
              <w:rPr>
                <w:rFonts w:ascii="Arial" w:hAnsi="Arial" w:cs="Arial"/>
                <w:sz w:val="22"/>
                <w:szCs w:val="22"/>
                <w:lang w:eastAsia="en-US"/>
              </w:rPr>
            </w:pPr>
          </w:p>
          <w:p w14:paraId="5E7DE6AC" w14:textId="77777777" w:rsidR="0018523D" w:rsidRPr="0018523D" w:rsidRDefault="0018523D" w:rsidP="00A77F9A">
            <w:pPr>
              <w:autoSpaceDE w:val="0"/>
              <w:autoSpaceDN w:val="0"/>
              <w:adjustRightInd w:val="0"/>
              <w:jc w:val="left"/>
              <w:rPr>
                <w:rFonts w:ascii="Times New Roman" w:hAnsi="Times New Roman"/>
                <w:i/>
                <w:sz w:val="20"/>
                <w:szCs w:val="20"/>
                <w:lang w:eastAsia="en-US"/>
              </w:rPr>
            </w:pPr>
            <w:r w:rsidRPr="0018523D">
              <w:rPr>
                <w:rFonts w:ascii="Arial" w:hAnsi="Arial" w:cs="Arial"/>
                <w:i/>
                <w:color w:val="808080"/>
                <w:sz w:val="18"/>
                <w:szCs w:val="18"/>
                <w:lang w:eastAsia="en-US"/>
              </w:rPr>
              <w:t>(this box should expand as you type)</w:t>
            </w:r>
          </w:p>
        </w:tc>
      </w:tr>
      <w:tr w:rsidR="0018523D" w:rsidRPr="0018523D" w14:paraId="1AE3F953" w14:textId="77777777" w:rsidTr="0018523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39CBFE5" w14:textId="77777777" w:rsidR="0018523D" w:rsidRPr="0018523D" w:rsidRDefault="0018523D" w:rsidP="00A77F9A">
            <w:pPr>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5F7AB8D0" w14:textId="77777777" w:rsidR="0018523D" w:rsidRPr="0018523D" w:rsidRDefault="0018523D" w:rsidP="00A77F9A">
            <w:pPr>
              <w:autoSpaceDE w:val="0"/>
              <w:autoSpaceDN w:val="0"/>
              <w:adjustRightInd w:val="0"/>
              <w:jc w:val="left"/>
              <w:rPr>
                <w:rFonts w:ascii="Times New Roman" w:eastAsia="Calibri" w:hAnsi="Times New Roman"/>
              </w:rPr>
            </w:pPr>
            <w:r w:rsidRPr="0018523D">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210F0E3" w14:textId="77777777" w:rsidR="0018523D" w:rsidRPr="0018523D" w:rsidRDefault="0018523D" w:rsidP="00A77F9A">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18523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5EF5E877" w14:textId="77777777" w:rsidR="0018523D" w:rsidRPr="0018523D" w:rsidRDefault="0018523D" w:rsidP="00A77F9A">
            <w:pPr>
              <w:autoSpaceDE w:val="0"/>
              <w:autoSpaceDN w:val="0"/>
              <w:adjustRightInd w:val="0"/>
              <w:spacing w:before="100" w:beforeAutospacing="1" w:after="100" w:afterAutospacing="1"/>
              <w:jc w:val="center"/>
              <w:rPr>
                <w:rFonts w:ascii="MS Gothic" w:eastAsia="MS Gothic" w:hAnsi="MS Gothic" w:cs="Arial"/>
                <w:b/>
                <w:bCs/>
                <w:sz w:val="22"/>
                <w:szCs w:val="22"/>
                <w:lang w:val="en-US"/>
              </w:rPr>
            </w:pPr>
            <w:r w:rsidRPr="0018523D">
              <w:rPr>
                <w:rFonts w:ascii="Arial" w:hAnsi="Arial" w:cs="Arial"/>
                <w:b/>
                <w:bCs/>
                <w:sz w:val="22"/>
                <w:szCs w:val="22"/>
              </w:rPr>
              <w:t>NO</w:t>
            </w:r>
          </w:p>
        </w:tc>
      </w:tr>
      <w:tr w:rsidR="0018523D" w:rsidRPr="0018523D" w14:paraId="26CBC621" w14:textId="77777777" w:rsidTr="0018523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6E09256" w14:textId="77777777" w:rsidR="0018523D" w:rsidRPr="0018523D" w:rsidRDefault="0018523D" w:rsidP="00A77F9A">
            <w:pPr>
              <w:jc w:val="center"/>
              <w:rPr>
                <w:rFonts w:ascii="Arial" w:hAnsi="Arial" w:cs="Arial"/>
                <w:bCs/>
                <w:iCs/>
                <w:color w:val="000000"/>
                <w:sz w:val="20"/>
                <w:szCs w:val="23"/>
              </w:rPr>
            </w:pPr>
            <w:r w:rsidRPr="0018523D">
              <w:rPr>
                <w:rFonts w:ascii="Arial" w:hAnsi="Arial"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5AB506" w14:textId="77777777" w:rsidR="0018523D" w:rsidRPr="0018523D" w:rsidRDefault="0018523D" w:rsidP="00A77F9A">
            <w:pPr>
              <w:jc w:val="left"/>
              <w:rPr>
                <w:rFonts w:ascii="Times New Roman" w:hAnsi="Times New Roman"/>
              </w:rPr>
            </w:pPr>
            <w:r w:rsidRPr="0018523D">
              <w:rPr>
                <w:rFonts w:ascii="Arial" w:hAnsi="Arial" w:cs="Arial"/>
                <w:b/>
                <w:bCs/>
                <w:i/>
                <w:iCs/>
                <w:color w:val="000000"/>
                <w:sz w:val="20"/>
                <w:szCs w:val="23"/>
              </w:rPr>
              <w:t>“Special category data”</w:t>
            </w:r>
            <w:r w:rsidRPr="0018523D">
              <w:rPr>
                <w:rFonts w:ascii="Arial" w:hAnsi="Arial" w:cs="Arial"/>
                <w:i/>
                <w:iCs/>
                <w:color w:val="000000"/>
                <w:sz w:val="20"/>
                <w:szCs w:val="23"/>
              </w:rPr>
              <w:t> means sensitive personal data consisting of information as to the data subjects’ –</w:t>
            </w:r>
          </w:p>
          <w:p w14:paraId="12DF8179"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(a) racial or ethnic origin,</w:t>
            </w:r>
          </w:p>
          <w:p w14:paraId="2376ADB7"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(b) political opinions,</w:t>
            </w:r>
          </w:p>
          <w:p w14:paraId="1AF30625"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(c ) religious beliefs or other beliefs of a similar nature,</w:t>
            </w:r>
          </w:p>
          <w:p w14:paraId="783F89E9"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(d) membership of a trade union (within the meaning of the Trade Union and Labour Relations (Consolidation) Act 1992),</w:t>
            </w:r>
          </w:p>
          <w:p w14:paraId="389AB2FF"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(e) physical or mental health or condition,</w:t>
            </w:r>
          </w:p>
          <w:p w14:paraId="21D1A426"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(f) sexual life,</w:t>
            </w:r>
          </w:p>
          <w:p w14:paraId="02931289" w14:textId="77777777" w:rsidR="0018523D" w:rsidRPr="0018523D" w:rsidRDefault="0018523D" w:rsidP="00A77F9A">
            <w:pPr>
              <w:jc w:val="left"/>
              <w:rPr>
                <w:rFonts w:ascii="Times New Roman" w:hAnsi="Times New Roman"/>
              </w:rPr>
            </w:pPr>
            <w:r w:rsidRPr="0018523D">
              <w:rPr>
                <w:rFonts w:ascii="Arial" w:hAnsi="Arial" w:cs="Arial"/>
                <w:i/>
                <w:iCs/>
                <w:color w:val="000000"/>
                <w:sz w:val="20"/>
                <w:szCs w:val="23"/>
              </w:rPr>
              <w:t>(g) genetics,</w:t>
            </w:r>
          </w:p>
          <w:p w14:paraId="5F3AC53E" w14:textId="77777777" w:rsidR="0018523D" w:rsidRPr="0018523D" w:rsidRDefault="0018523D" w:rsidP="00A77F9A">
            <w:pPr>
              <w:jc w:val="left"/>
              <w:rPr>
                <w:rFonts w:ascii="Arial" w:hAnsi="Arial" w:cs="Arial"/>
                <w:i/>
                <w:iCs/>
                <w:color w:val="000000"/>
                <w:sz w:val="20"/>
                <w:szCs w:val="23"/>
              </w:rPr>
            </w:pPr>
            <w:r w:rsidRPr="0018523D">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ADD38F" w14:textId="77777777" w:rsidR="0018523D" w:rsidRPr="0018523D" w:rsidRDefault="0018523D" w:rsidP="00A77F9A">
            <w:pPr>
              <w:autoSpaceDE w:val="0"/>
              <w:autoSpaceDN w:val="0"/>
              <w:adjustRightInd w:val="0"/>
              <w:spacing w:before="100" w:beforeAutospacing="1" w:after="100" w:afterAutospacing="1"/>
              <w:jc w:val="center"/>
              <w:rPr>
                <w:rFonts w:ascii="Times New Roman" w:hAnsi="Times New Roman"/>
              </w:rPr>
            </w:pPr>
            <w:r w:rsidRPr="0018523D">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39A0557" w14:textId="77777777" w:rsidR="0018523D" w:rsidRPr="0018523D" w:rsidRDefault="0018523D" w:rsidP="00A77F9A">
            <w:pPr>
              <w:autoSpaceDE w:val="0"/>
              <w:autoSpaceDN w:val="0"/>
              <w:adjustRightInd w:val="0"/>
              <w:spacing w:before="100" w:beforeAutospacing="1" w:after="100" w:afterAutospacing="1"/>
              <w:jc w:val="center"/>
              <w:rPr>
                <w:rFonts w:ascii="Times New Roman" w:hAnsi="Times New Roman"/>
                <w:highlight w:val="yellow"/>
              </w:rPr>
            </w:pPr>
            <w:r w:rsidRPr="0018523D">
              <w:rPr>
                <w:rFonts w:ascii="MS Gothic" w:eastAsia="MS Gothic" w:hAnsi="MS Gothic" w:cs="Arial" w:hint="eastAsia"/>
                <w:sz w:val="22"/>
                <w:szCs w:val="22"/>
                <w:highlight w:val="yellow"/>
                <w:lang w:val="en-US"/>
              </w:rPr>
              <w:t>☐</w:t>
            </w:r>
          </w:p>
        </w:tc>
      </w:tr>
      <w:tr w:rsidR="0018523D" w:rsidRPr="0018523D" w14:paraId="5970C1C1" w14:textId="77777777" w:rsidTr="0018523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27CAC90" w14:textId="77777777" w:rsidR="0018523D" w:rsidRPr="0018523D" w:rsidRDefault="0018523D" w:rsidP="00A77F9A">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3F50294" w14:textId="77777777" w:rsidR="0018523D" w:rsidRPr="0018523D" w:rsidRDefault="0018523D" w:rsidP="00A77F9A">
            <w:pPr>
              <w:autoSpaceDE w:val="0"/>
              <w:autoSpaceDN w:val="0"/>
              <w:adjustRightInd w:val="0"/>
              <w:spacing w:before="100" w:beforeAutospacing="1" w:after="100" w:afterAutospacing="1"/>
              <w:jc w:val="left"/>
              <w:rPr>
                <w:rFonts w:ascii="Times New Roman" w:hAnsi="Times New Roman"/>
              </w:rPr>
            </w:pPr>
            <w:r w:rsidRPr="0018523D">
              <w:rPr>
                <w:rFonts w:ascii="Arial" w:hAnsi="Arial" w:cs="Arial"/>
                <w:sz w:val="22"/>
                <w:szCs w:val="22"/>
              </w:rPr>
              <w:t>If YES, provide a</w:t>
            </w:r>
            <w:r w:rsidRPr="0018523D">
              <w:rPr>
                <w:rFonts w:ascii="Arial" w:hAnsi="Arial" w:cs="Arial"/>
                <w:b/>
                <w:bCs/>
                <w:sz w:val="22"/>
                <w:szCs w:val="22"/>
              </w:rPr>
              <w:t xml:space="preserve"> </w:t>
            </w:r>
            <w:r w:rsidRPr="0018523D">
              <w:rPr>
                <w:rFonts w:ascii="Arial" w:hAnsi="Arial" w:cs="Arial"/>
                <w:sz w:val="22"/>
                <w:szCs w:val="22"/>
              </w:rPr>
              <w:t>description of the special category data and explain why this data needs to be collected:</w:t>
            </w:r>
          </w:p>
        </w:tc>
      </w:tr>
      <w:tr w:rsidR="0018523D" w:rsidRPr="0018523D" w14:paraId="14D460B2" w14:textId="77777777" w:rsidTr="00B6665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5C5E8B9" w14:textId="77777777" w:rsidR="0018523D" w:rsidRPr="0018523D" w:rsidRDefault="0018523D" w:rsidP="00A77F9A">
            <w:pPr>
              <w:jc w:val="center"/>
              <w:rPr>
                <w:rFonts w:ascii="Arial" w:hAnsi="Arial" w:cs="Arial"/>
                <w:sz w:val="22"/>
                <w:szCs w:val="22"/>
                <w:lang w:eastAsia="en-US"/>
              </w:rPr>
            </w:pPr>
            <w:r w:rsidRPr="0018523D">
              <w:rPr>
                <w:rFonts w:ascii="Arial" w:hAnsi="Arial"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47DD25B" w14:textId="77777777" w:rsidR="0018523D" w:rsidRPr="0018523D" w:rsidRDefault="0018523D" w:rsidP="00A77F9A">
            <w:pPr>
              <w:jc w:val="left"/>
              <w:rPr>
                <w:rFonts w:ascii="Arial" w:hAnsi="Arial" w:cs="Arial"/>
                <w:sz w:val="22"/>
                <w:szCs w:val="22"/>
                <w:lang w:eastAsia="en-US"/>
              </w:rPr>
            </w:pPr>
          </w:p>
          <w:p w14:paraId="09FBBC09" w14:textId="77777777" w:rsidR="0018523D" w:rsidRPr="0018523D" w:rsidRDefault="0018523D" w:rsidP="00A77F9A">
            <w:pPr>
              <w:jc w:val="left"/>
              <w:rPr>
                <w:rFonts w:ascii="Arial" w:hAnsi="Arial" w:cs="Arial"/>
                <w:sz w:val="22"/>
                <w:szCs w:val="22"/>
                <w:lang w:eastAsia="en-US"/>
              </w:rPr>
            </w:pPr>
          </w:p>
          <w:p w14:paraId="196969FB" w14:textId="77777777" w:rsidR="0018523D" w:rsidRPr="0018523D" w:rsidRDefault="0018523D" w:rsidP="00A77F9A">
            <w:pPr>
              <w:jc w:val="left"/>
              <w:rPr>
                <w:rFonts w:ascii="Arial" w:hAnsi="Arial" w:cs="Arial"/>
                <w:sz w:val="22"/>
                <w:szCs w:val="22"/>
                <w:lang w:eastAsia="en-US"/>
              </w:rPr>
            </w:pPr>
          </w:p>
          <w:p w14:paraId="7C138B4F" w14:textId="77777777" w:rsidR="0018523D" w:rsidRPr="0018523D" w:rsidRDefault="0018523D" w:rsidP="00A77F9A">
            <w:pPr>
              <w:autoSpaceDE w:val="0"/>
              <w:autoSpaceDN w:val="0"/>
              <w:adjustRightInd w:val="0"/>
              <w:jc w:val="left"/>
              <w:rPr>
                <w:rFonts w:ascii="Times New Roman" w:hAnsi="Times New Roman"/>
                <w:sz w:val="20"/>
                <w:szCs w:val="20"/>
                <w:lang w:eastAsia="en-US"/>
              </w:rPr>
            </w:pPr>
            <w:r w:rsidRPr="0018523D">
              <w:rPr>
                <w:rFonts w:ascii="Arial" w:hAnsi="Arial" w:cs="Arial"/>
                <w:i/>
                <w:color w:val="808080"/>
                <w:sz w:val="18"/>
                <w:szCs w:val="18"/>
                <w:lang w:eastAsia="en-US"/>
              </w:rPr>
              <w:t>(this box should expand as you type)</w:t>
            </w:r>
          </w:p>
        </w:tc>
      </w:tr>
    </w:tbl>
    <w:p w14:paraId="328E3E0B" w14:textId="77777777" w:rsidR="0018523D" w:rsidRPr="0018523D" w:rsidRDefault="0018523D" w:rsidP="00A77F9A">
      <w:pPr>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905"/>
        <w:gridCol w:w="992"/>
        <w:gridCol w:w="1026"/>
      </w:tblGrid>
      <w:tr w:rsidR="0018523D" w:rsidRPr="0018523D" w14:paraId="737074F3" w14:textId="77777777" w:rsidTr="0018523D">
        <w:trPr>
          <w:trHeight w:val="439"/>
        </w:trPr>
        <w:tc>
          <w:tcPr>
            <w:tcW w:w="562" w:type="dxa"/>
            <w:shd w:val="clear" w:color="auto" w:fill="F2F2F2"/>
            <w:vAlign w:val="center"/>
          </w:tcPr>
          <w:p w14:paraId="15EEFA60"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7905" w:type="dxa"/>
            <w:shd w:val="clear" w:color="auto" w:fill="F2F2F2"/>
          </w:tcPr>
          <w:p w14:paraId="0C07E834"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b/>
                <w:sz w:val="20"/>
                <w:szCs w:val="20"/>
                <w:lang w:eastAsia="en-US"/>
              </w:rPr>
              <w:br w:type="page"/>
            </w:r>
            <w:r w:rsidRPr="0018523D">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cPr>
          <w:p w14:paraId="2663D6A1"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1026" w:type="dxa"/>
            <w:shd w:val="clear" w:color="auto" w:fill="F2F2F2"/>
          </w:tcPr>
          <w:p w14:paraId="5F2D99C1"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r>
      <w:tr w:rsidR="0018523D" w:rsidRPr="0018523D" w14:paraId="2AEC59A2" w14:textId="77777777" w:rsidTr="0018523D">
        <w:trPr>
          <w:trHeight w:val="439"/>
        </w:trPr>
        <w:tc>
          <w:tcPr>
            <w:tcW w:w="562" w:type="dxa"/>
            <w:shd w:val="clear" w:color="auto" w:fill="F2F2F2"/>
            <w:vAlign w:val="center"/>
          </w:tcPr>
          <w:p w14:paraId="3C43877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5</w:t>
            </w:r>
          </w:p>
        </w:tc>
        <w:tc>
          <w:tcPr>
            <w:tcW w:w="7905" w:type="dxa"/>
            <w:shd w:val="clear" w:color="auto" w:fill="F2F2F2"/>
            <w:vAlign w:val="center"/>
          </w:tcPr>
          <w:p w14:paraId="05AFA29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Manual files (i.e. in paper form)?</w:t>
            </w:r>
          </w:p>
        </w:tc>
        <w:tc>
          <w:tcPr>
            <w:tcW w:w="992" w:type="dxa"/>
            <w:shd w:val="clear" w:color="auto" w:fill="BFBFBF"/>
          </w:tcPr>
          <w:sdt>
            <w:sdtPr>
              <w:rPr>
                <w:rFonts w:ascii="Arial" w:hAnsi="Arial" w:cs="Arial"/>
                <w:sz w:val="22"/>
                <w:szCs w:val="22"/>
                <w:lang w:eastAsia="en-US"/>
              </w:rPr>
              <w:id w:val="-716891366"/>
              <w14:checkbox>
                <w14:checked w14:val="0"/>
                <w14:checkedState w14:val="2612" w14:font="MS Gothic"/>
                <w14:uncheckedState w14:val="2610" w14:font="MS Gothic"/>
              </w14:checkbox>
            </w:sdtPr>
            <w:sdtEndPr/>
            <w:sdtContent>
              <w:p w14:paraId="3DFD389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24512450"/>
              <w14:checkbox>
                <w14:checked w14:val="1"/>
                <w14:checkedState w14:val="2612" w14:font="MS Gothic"/>
                <w14:uncheckedState w14:val="2610" w14:font="MS Gothic"/>
              </w14:checkbox>
            </w:sdtPr>
            <w:sdtEndPr/>
            <w:sdtContent>
              <w:p w14:paraId="367112D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3E4BFD9" w14:textId="77777777" w:rsidTr="0018523D">
        <w:trPr>
          <w:trHeight w:val="403"/>
        </w:trPr>
        <w:tc>
          <w:tcPr>
            <w:tcW w:w="562" w:type="dxa"/>
            <w:shd w:val="clear" w:color="auto" w:fill="F2F2F2"/>
            <w:vAlign w:val="center"/>
          </w:tcPr>
          <w:p w14:paraId="4837770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6</w:t>
            </w:r>
          </w:p>
        </w:tc>
        <w:tc>
          <w:tcPr>
            <w:tcW w:w="7905" w:type="dxa"/>
            <w:shd w:val="clear" w:color="auto" w:fill="F2F2F2"/>
            <w:vAlign w:val="center"/>
          </w:tcPr>
          <w:p w14:paraId="12DE96A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University computers?</w:t>
            </w:r>
          </w:p>
        </w:tc>
        <w:tc>
          <w:tcPr>
            <w:tcW w:w="992" w:type="dxa"/>
            <w:shd w:val="clear" w:color="auto" w:fill="BFBFBF"/>
          </w:tcPr>
          <w:sdt>
            <w:sdtPr>
              <w:rPr>
                <w:rFonts w:ascii="Arial" w:hAnsi="Arial" w:cs="Arial"/>
                <w:sz w:val="22"/>
                <w:szCs w:val="22"/>
                <w:lang w:eastAsia="en-US"/>
              </w:rPr>
              <w:id w:val="-1058942064"/>
              <w14:checkbox>
                <w14:checked w14:val="1"/>
                <w14:checkedState w14:val="2612" w14:font="MS Gothic"/>
                <w14:uncheckedState w14:val="2610" w14:font="MS Gothic"/>
              </w14:checkbox>
            </w:sdtPr>
            <w:sdtEndPr/>
            <w:sdtContent>
              <w:p w14:paraId="004613E2"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525707884"/>
              <w14:checkbox>
                <w14:checked w14:val="0"/>
                <w14:checkedState w14:val="2612" w14:font="MS Gothic"/>
                <w14:uncheckedState w14:val="2610" w14:font="MS Gothic"/>
              </w14:checkbox>
            </w:sdtPr>
            <w:sdtEndPr/>
            <w:sdtContent>
              <w:p w14:paraId="1B7573B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7CB3567" w14:textId="77777777" w:rsidTr="0018523D">
        <w:trPr>
          <w:trHeight w:val="439"/>
        </w:trPr>
        <w:tc>
          <w:tcPr>
            <w:tcW w:w="562" w:type="dxa"/>
            <w:shd w:val="clear" w:color="auto" w:fill="F2F2F2"/>
            <w:vAlign w:val="center"/>
          </w:tcPr>
          <w:p w14:paraId="79A0A89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7</w:t>
            </w:r>
          </w:p>
        </w:tc>
        <w:tc>
          <w:tcPr>
            <w:tcW w:w="7905" w:type="dxa"/>
            <w:shd w:val="clear" w:color="auto" w:fill="F2F2F2"/>
            <w:vAlign w:val="center"/>
          </w:tcPr>
          <w:p w14:paraId="236FC07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Private company computers?</w:t>
            </w:r>
          </w:p>
        </w:tc>
        <w:tc>
          <w:tcPr>
            <w:tcW w:w="992" w:type="dxa"/>
            <w:shd w:val="clear" w:color="auto" w:fill="BFBFBF"/>
          </w:tcPr>
          <w:sdt>
            <w:sdtPr>
              <w:rPr>
                <w:rFonts w:ascii="Arial" w:hAnsi="Arial" w:cs="Arial"/>
                <w:sz w:val="22"/>
                <w:szCs w:val="22"/>
                <w:lang w:eastAsia="en-US"/>
              </w:rPr>
              <w:id w:val="428779520"/>
              <w14:checkbox>
                <w14:checked w14:val="0"/>
                <w14:checkedState w14:val="2612" w14:font="MS Gothic"/>
                <w14:uncheckedState w14:val="2610" w14:font="MS Gothic"/>
              </w14:checkbox>
            </w:sdtPr>
            <w:sdtEndPr/>
            <w:sdtContent>
              <w:p w14:paraId="113807A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738441066"/>
              <w14:checkbox>
                <w14:checked w14:val="1"/>
                <w14:checkedState w14:val="2612" w14:font="MS Gothic"/>
                <w14:uncheckedState w14:val="2610" w14:font="MS Gothic"/>
              </w14:checkbox>
            </w:sdtPr>
            <w:sdtEndPr/>
            <w:sdtContent>
              <w:p w14:paraId="2D894FE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26E1F52" w14:textId="77777777" w:rsidTr="0018523D">
        <w:trPr>
          <w:trHeight w:val="403"/>
        </w:trPr>
        <w:tc>
          <w:tcPr>
            <w:tcW w:w="562" w:type="dxa"/>
            <w:shd w:val="clear" w:color="auto" w:fill="F2F2F2"/>
            <w:vAlign w:val="center"/>
          </w:tcPr>
          <w:p w14:paraId="19CC53C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8</w:t>
            </w:r>
          </w:p>
        </w:tc>
        <w:tc>
          <w:tcPr>
            <w:tcW w:w="7905" w:type="dxa"/>
            <w:shd w:val="clear" w:color="auto" w:fill="F2F2F2"/>
            <w:vAlign w:val="center"/>
          </w:tcPr>
          <w:p w14:paraId="4EB715A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Home or other personal computers?</w:t>
            </w:r>
          </w:p>
        </w:tc>
        <w:tc>
          <w:tcPr>
            <w:tcW w:w="992" w:type="dxa"/>
            <w:shd w:val="clear" w:color="auto" w:fill="BFBFBF"/>
          </w:tcPr>
          <w:sdt>
            <w:sdtPr>
              <w:rPr>
                <w:rFonts w:ascii="Arial" w:hAnsi="Arial" w:cs="Arial"/>
                <w:sz w:val="22"/>
                <w:szCs w:val="22"/>
                <w:lang w:eastAsia="en-US"/>
              </w:rPr>
              <w:id w:val="666676712"/>
              <w14:checkbox>
                <w14:checked w14:val="1"/>
                <w14:checkedState w14:val="2612" w14:font="MS Gothic"/>
                <w14:uncheckedState w14:val="2610" w14:font="MS Gothic"/>
              </w14:checkbox>
            </w:sdtPr>
            <w:sdtEndPr/>
            <w:sdtContent>
              <w:p w14:paraId="60C71E2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43309197"/>
              <w14:checkbox>
                <w14:checked w14:val="0"/>
                <w14:checkedState w14:val="2612" w14:font="MS Gothic"/>
                <w14:uncheckedState w14:val="2610" w14:font="MS Gothic"/>
              </w14:checkbox>
            </w:sdtPr>
            <w:sdtEndPr/>
            <w:sdtContent>
              <w:p w14:paraId="51DDBB7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8395948" w14:textId="77777777" w:rsidTr="0018523D">
        <w:trPr>
          <w:trHeight w:val="403"/>
        </w:trPr>
        <w:tc>
          <w:tcPr>
            <w:tcW w:w="562" w:type="dxa"/>
            <w:shd w:val="clear" w:color="auto" w:fill="F2F2F2"/>
            <w:vAlign w:val="center"/>
          </w:tcPr>
          <w:p w14:paraId="15B46B20"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9</w:t>
            </w:r>
          </w:p>
        </w:tc>
        <w:tc>
          <w:tcPr>
            <w:tcW w:w="7905" w:type="dxa"/>
            <w:shd w:val="clear" w:color="auto" w:fill="F2F2F2"/>
            <w:vAlign w:val="center"/>
          </w:tcPr>
          <w:p w14:paraId="457E786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Laptop computers/ CDs/ Portable disk-drives/ memory sticks?</w:t>
            </w:r>
          </w:p>
        </w:tc>
        <w:tc>
          <w:tcPr>
            <w:tcW w:w="992" w:type="dxa"/>
            <w:shd w:val="clear" w:color="auto" w:fill="BFBFBF"/>
          </w:tcPr>
          <w:sdt>
            <w:sdtPr>
              <w:rPr>
                <w:rFonts w:ascii="Arial" w:hAnsi="Arial" w:cs="Arial"/>
                <w:sz w:val="22"/>
                <w:szCs w:val="22"/>
                <w:lang w:eastAsia="en-US"/>
              </w:rPr>
              <w:id w:val="1761182650"/>
              <w14:checkbox>
                <w14:checked w14:val="0"/>
                <w14:checkedState w14:val="2612" w14:font="MS Gothic"/>
                <w14:uncheckedState w14:val="2610" w14:font="MS Gothic"/>
              </w14:checkbox>
            </w:sdtPr>
            <w:sdtEndPr/>
            <w:sdtContent>
              <w:p w14:paraId="1FDDCFB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031489010"/>
              <w14:checkbox>
                <w14:checked w14:val="1"/>
                <w14:checkedState w14:val="2612" w14:font="MS Gothic"/>
                <w14:uncheckedState w14:val="2610" w14:font="MS Gothic"/>
              </w14:checkbox>
            </w:sdtPr>
            <w:sdtEndPr/>
            <w:sdtContent>
              <w:p w14:paraId="1B76D0E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652F5E4" w14:textId="77777777" w:rsidTr="0018523D">
        <w:trPr>
          <w:trHeight w:val="403"/>
        </w:trPr>
        <w:tc>
          <w:tcPr>
            <w:tcW w:w="562" w:type="dxa"/>
            <w:shd w:val="clear" w:color="auto" w:fill="F2F2F2"/>
            <w:vAlign w:val="center"/>
          </w:tcPr>
          <w:p w14:paraId="0B22E272"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10</w:t>
            </w:r>
          </w:p>
        </w:tc>
        <w:tc>
          <w:tcPr>
            <w:tcW w:w="7905" w:type="dxa"/>
            <w:shd w:val="clear" w:color="auto" w:fill="F2F2F2"/>
            <w:vAlign w:val="center"/>
          </w:tcPr>
          <w:p w14:paraId="5455E73C"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“Cloud” storage or websites?</w:t>
            </w:r>
          </w:p>
        </w:tc>
        <w:tc>
          <w:tcPr>
            <w:tcW w:w="992" w:type="dxa"/>
            <w:shd w:val="clear" w:color="auto" w:fill="BFBFBF"/>
          </w:tcPr>
          <w:sdt>
            <w:sdtPr>
              <w:rPr>
                <w:rFonts w:ascii="Arial" w:hAnsi="Arial" w:cs="Arial"/>
                <w:sz w:val="22"/>
                <w:szCs w:val="22"/>
                <w:lang w:eastAsia="en-US"/>
              </w:rPr>
              <w:id w:val="-40376448"/>
              <w14:checkbox>
                <w14:checked w14:val="0"/>
                <w14:checkedState w14:val="2612" w14:font="MS Gothic"/>
                <w14:uncheckedState w14:val="2610" w14:font="MS Gothic"/>
              </w14:checkbox>
            </w:sdtPr>
            <w:sdtEndPr/>
            <w:sdtContent>
              <w:p w14:paraId="7E94CEF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004037841"/>
              <w14:checkbox>
                <w14:checked w14:val="1"/>
                <w14:checkedState w14:val="2612" w14:font="MS Gothic"/>
                <w14:uncheckedState w14:val="2610" w14:font="MS Gothic"/>
              </w14:checkbox>
            </w:sdtPr>
            <w:sdtEndPr/>
            <w:sdtContent>
              <w:p w14:paraId="2DD6038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47291BC" w14:textId="77777777" w:rsidTr="0018523D">
        <w:trPr>
          <w:trHeight w:val="403"/>
        </w:trPr>
        <w:tc>
          <w:tcPr>
            <w:tcW w:w="562" w:type="dxa"/>
            <w:shd w:val="clear" w:color="auto" w:fill="F2F2F2"/>
            <w:vAlign w:val="center"/>
          </w:tcPr>
          <w:p w14:paraId="37AFF21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11</w:t>
            </w:r>
          </w:p>
        </w:tc>
        <w:tc>
          <w:tcPr>
            <w:tcW w:w="7905" w:type="dxa"/>
            <w:shd w:val="clear" w:color="auto" w:fill="F2F2F2"/>
          </w:tcPr>
          <w:p w14:paraId="73E8048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Other – specify:</w:t>
            </w:r>
          </w:p>
          <w:p w14:paraId="270349AD" w14:textId="77777777" w:rsidR="0018523D" w:rsidRPr="0018523D" w:rsidRDefault="0018523D" w:rsidP="00A77F9A">
            <w:pPr>
              <w:autoSpaceDE w:val="0"/>
              <w:autoSpaceDN w:val="0"/>
              <w:adjustRightInd w:val="0"/>
              <w:jc w:val="left"/>
              <w:rPr>
                <w:rFonts w:ascii="Arial" w:hAnsi="Arial" w:cs="Arial"/>
                <w:sz w:val="22"/>
                <w:szCs w:val="22"/>
                <w:lang w:eastAsia="en-US"/>
              </w:rPr>
            </w:pPr>
          </w:p>
        </w:tc>
        <w:tc>
          <w:tcPr>
            <w:tcW w:w="992" w:type="dxa"/>
            <w:shd w:val="clear" w:color="auto" w:fill="BFBF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EndPr/>
            <w:sdtContent>
              <w:p w14:paraId="442E2B0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EndPr/>
            <w:sdtContent>
              <w:p w14:paraId="3A3528FF"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4F4353BC" w14:textId="77777777" w:rsidTr="0018523D">
        <w:trPr>
          <w:trHeight w:val="403"/>
        </w:trPr>
        <w:tc>
          <w:tcPr>
            <w:tcW w:w="562" w:type="dxa"/>
            <w:shd w:val="clear" w:color="auto" w:fill="F2F2F2"/>
            <w:vAlign w:val="center"/>
          </w:tcPr>
          <w:p w14:paraId="5A4D9DA1"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sz w:val="22"/>
                <w:szCs w:val="22"/>
                <w:lang w:eastAsia="en-US"/>
              </w:rPr>
              <w:t>12</w:t>
            </w:r>
          </w:p>
        </w:tc>
        <w:tc>
          <w:tcPr>
            <w:tcW w:w="9923" w:type="dxa"/>
            <w:gridSpan w:val="3"/>
            <w:shd w:val="clear" w:color="auto" w:fill="F2F2F2"/>
          </w:tcPr>
          <w:p w14:paraId="6EA51C80"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18523D">
              <w:rPr>
                <w:rFonts w:ascii="Arial" w:hAnsi="Arial" w:cs="Arial"/>
                <w:bCs/>
                <w:sz w:val="22"/>
                <w:szCs w:val="22"/>
                <w:shd w:val="clear" w:color="auto" w:fill="F2F2F2"/>
                <w:lang w:eastAsia="en-US"/>
              </w:rPr>
              <w:t>password</w:t>
            </w:r>
            <w:r w:rsidRPr="0018523D">
              <w:rPr>
                <w:rFonts w:ascii="Arial" w:hAnsi="Arial" w:cs="Arial"/>
                <w:bCs/>
                <w:sz w:val="22"/>
                <w:szCs w:val="22"/>
                <w:lang w:eastAsia="en-US"/>
              </w:rPr>
              <w:t xml:space="preserve"> protection, encryption, anonymisation and pseudonymisation</w:t>
            </w:r>
            <w:r w:rsidRPr="0018523D">
              <w:rPr>
                <w:rFonts w:ascii="Arial" w:hAnsi="Arial" w:cs="Arial"/>
                <w:sz w:val="22"/>
                <w:szCs w:val="22"/>
                <w:lang w:eastAsia="en-US"/>
              </w:rPr>
              <w:t>:</w:t>
            </w:r>
          </w:p>
        </w:tc>
      </w:tr>
      <w:tr w:rsidR="0018523D" w:rsidRPr="0018523D" w14:paraId="4FC95DF4" w14:textId="77777777" w:rsidTr="00B66655">
        <w:trPr>
          <w:trHeight w:val="403"/>
        </w:trPr>
        <w:tc>
          <w:tcPr>
            <w:tcW w:w="562" w:type="dxa"/>
            <w:vAlign w:val="center"/>
          </w:tcPr>
          <w:p w14:paraId="64F0293D" w14:textId="77777777" w:rsidR="0018523D" w:rsidRPr="0018523D" w:rsidRDefault="0018523D" w:rsidP="00A77F9A">
            <w:pPr>
              <w:jc w:val="center"/>
              <w:rPr>
                <w:rFonts w:ascii="Arial" w:hAnsi="Arial" w:cs="Arial"/>
                <w:sz w:val="22"/>
                <w:szCs w:val="22"/>
                <w:lang w:eastAsia="en-US"/>
              </w:rPr>
            </w:pPr>
          </w:p>
        </w:tc>
        <w:tc>
          <w:tcPr>
            <w:tcW w:w="9923" w:type="dxa"/>
            <w:gridSpan w:val="3"/>
          </w:tcPr>
          <w:p w14:paraId="0ADD1258" w14:textId="77777777" w:rsidR="0018523D" w:rsidRDefault="0018523D" w:rsidP="00A77F9A">
            <w:pPr>
              <w:autoSpaceDE w:val="0"/>
              <w:autoSpaceDN w:val="0"/>
              <w:adjustRightInd w:val="0"/>
              <w:jc w:val="left"/>
              <w:rPr>
                <w:rFonts w:ascii="Arial" w:hAnsi="Arial" w:cs="Arial"/>
                <w:b/>
                <w:bCs/>
                <w:sz w:val="22"/>
                <w:szCs w:val="22"/>
                <w:lang w:eastAsia="en-US"/>
              </w:rPr>
            </w:pPr>
          </w:p>
          <w:p w14:paraId="1E7A2AD1" w14:textId="7208BAB6" w:rsidR="000038DA" w:rsidRPr="004204F3" w:rsidRDefault="000038DA" w:rsidP="00A77F9A">
            <w:pPr>
              <w:rPr>
                <w:rFonts w:asciiTheme="minorHAnsi" w:hAnsiTheme="minorHAnsi" w:cstheme="minorHAnsi"/>
                <w:lang w:eastAsia="en-US"/>
              </w:rPr>
            </w:pPr>
            <w:r w:rsidRPr="004204F3">
              <w:rPr>
                <w:rFonts w:asciiTheme="minorHAnsi" w:hAnsiTheme="minorHAnsi" w:cstheme="minorHAnsi"/>
                <w:lang w:eastAsia="en-US"/>
              </w:rPr>
              <w:t xml:space="preserve">First question in the questionnaire will be “Do you give permission for the data collected from this questionairre to be used as part of my studies towards my BA dissertation. The data will remain confidential and anonymised.”  Therefore removing any participants who do not wish for </w:t>
            </w:r>
            <w:r w:rsidR="004204F3" w:rsidRPr="004204F3">
              <w:rPr>
                <w:rFonts w:asciiTheme="minorHAnsi" w:hAnsiTheme="minorHAnsi" w:cstheme="minorHAnsi"/>
                <w:lang w:eastAsia="en-US"/>
              </w:rPr>
              <w:t>their</w:t>
            </w:r>
            <w:r w:rsidRPr="004204F3">
              <w:rPr>
                <w:rFonts w:asciiTheme="minorHAnsi" w:hAnsiTheme="minorHAnsi" w:cstheme="minorHAnsi"/>
                <w:lang w:eastAsia="en-US"/>
              </w:rPr>
              <w:t xml:space="preserve"> data to be shared</w:t>
            </w:r>
            <w:r w:rsidR="00D9306F" w:rsidRPr="004204F3">
              <w:rPr>
                <w:rFonts w:asciiTheme="minorHAnsi" w:hAnsiTheme="minorHAnsi" w:cstheme="minorHAnsi"/>
                <w:lang w:eastAsia="en-US"/>
              </w:rPr>
              <w:t xml:space="preserve"> before the survey begins.</w:t>
            </w:r>
          </w:p>
        </w:tc>
      </w:tr>
    </w:tbl>
    <w:p w14:paraId="7B264529" w14:textId="77777777" w:rsidR="0018523D" w:rsidRPr="0018523D" w:rsidRDefault="0018523D" w:rsidP="00A77F9A">
      <w:pPr>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905"/>
        <w:gridCol w:w="992"/>
        <w:gridCol w:w="1026"/>
      </w:tblGrid>
      <w:tr w:rsidR="0018523D" w:rsidRPr="0018523D" w14:paraId="52E50499" w14:textId="77777777" w:rsidTr="0018523D">
        <w:trPr>
          <w:trHeight w:val="439"/>
        </w:trPr>
        <w:tc>
          <w:tcPr>
            <w:tcW w:w="562" w:type="dxa"/>
            <w:shd w:val="clear" w:color="auto" w:fill="F2F2F2"/>
          </w:tcPr>
          <w:p w14:paraId="063828D7" w14:textId="77777777" w:rsidR="0018523D" w:rsidRPr="0018523D" w:rsidRDefault="0018523D" w:rsidP="00A77F9A">
            <w:pPr>
              <w:autoSpaceDE w:val="0"/>
              <w:autoSpaceDN w:val="0"/>
              <w:adjustRightInd w:val="0"/>
              <w:jc w:val="left"/>
              <w:rPr>
                <w:rFonts w:ascii="Arial" w:hAnsi="Arial" w:cs="Arial"/>
                <w:sz w:val="22"/>
                <w:szCs w:val="22"/>
                <w:lang w:eastAsia="en-US"/>
              </w:rPr>
            </w:pPr>
          </w:p>
        </w:tc>
        <w:tc>
          <w:tcPr>
            <w:tcW w:w="9923" w:type="dxa"/>
            <w:gridSpan w:val="3"/>
            <w:shd w:val="clear" w:color="auto" w:fill="F2F2F2"/>
            <w:vAlign w:val="center"/>
          </w:tcPr>
          <w:p w14:paraId="338365CC"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rFonts w:ascii="Arial" w:hAnsi="Arial" w:cs="Arial"/>
                <w:b/>
                <w:bCs/>
                <w:sz w:val="22"/>
                <w:szCs w:val="22"/>
                <w:lang w:eastAsia="en-US"/>
              </w:rPr>
              <w:t>Data Protection</w:t>
            </w:r>
          </w:p>
        </w:tc>
      </w:tr>
      <w:tr w:rsidR="0018523D" w:rsidRPr="0018523D" w14:paraId="5314253F" w14:textId="77777777" w:rsidTr="0018523D">
        <w:trPr>
          <w:trHeight w:val="439"/>
        </w:trPr>
        <w:tc>
          <w:tcPr>
            <w:tcW w:w="562" w:type="dxa"/>
            <w:shd w:val="clear" w:color="auto" w:fill="F2F2F2"/>
            <w:vAlign w:val="center"/>
          </w:tcPr>
          <w:p w14:paraId="36EE31FB"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7905" w:type="dxa"/>
            <w:shd w:val="clear" w:color="auto" w:fill="F2F2F2"/>
            <w:vAlign w:val="center"/>
          </w:tcPr>
          <w:p w14:paraId="6B004033"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rFonts w:ascii="Arial" w:hAnsi="Arial" w:cs="Arial"/>
                <w:sz w:val="22"/>
                <w:szCs w:val="22"/>
                <w:lang w:eastAsia="en-US"/>
              </w:rPr>
              <w:t xml:space="preserve">Will the research activity </w:t>
            </w:r>
            <w:r w:rsidRPr="0018523D">
              <w:rPr>
                <w:rFonts w:ascii="Arial" w:hAnsi="Arial" w:cs="Arial"/>
                <w:bCs/>
                <w:sz w:val="22"/>
                <w:szCs w:val="22"/>
                <w:lang w:eastAsia="en-US"/>
              </w:rPr>
              <w:t>involve any of the following activities?</w:t>
            </w:r>
          </w:p>
        </w:tc>
        <w:tc>
          <w:tcPr>
            <w:tcW w:w="992" w:type="dxa"/>
            <w:shd w:val="clear" w:color="auto" w:fill="F2F2F2"/>
            <w:vAlign w:val="center"/>
          </w:tcPr>
          <w:p w14:paraId="03ABD273"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YES</w:t>
            </w:r>
          </w:p>
        </w:tc>
        <w:tc>
          <w:tcPr>
            <w:tcW w:w="1026" w:type="dxa"/>
            <w:shd w:val="clear" w:color="auto" w:fill="F2F2F2"/>
            <w:vAlign w:val="center"/>
          </w:tcPr>
          <w:p w14:paraId="71B54B3C" w14:textId="77777777" w:rsidR="0018523D" w:rsidRPr="0018523D" w:rsidRDefault="0018523D" w:rsidP="00A77F9A">
            <w:pPr>
              <w:autoSpaceDE w:val="0"/>
              <w:autoSpaceDN w:val="0"/>
              <w:adjustRightInd w:val="0"/>
              <w:jc w:val="center"/>
              <w:rPr>
                <w:rFonts w:ascii="Arial" w:hAnsi="Arial" w:cs="Arial"/>
                <w:b/>
                <w:bCs/>
                <w:sz w:val="22"/>
                <w:szCs w:val="22"/>
                <w:lang w:eastAsia="en-US"/>
              </w:rPr>
            </w:pPr>
            <w:r w:rsidRPr="0018523D">
              <w:rPr>
                <w:rFonts w:ascii="Arial" w:hAnsi="Arial" w:cs="Arial"/>
                <w:b/>
                <w:bCs/>
                <w:sz w:val="22"/>
                <w:szCs w:val="22"/>
                <w:lang w:eastAsia="en-US"/>
              </w:rPr>
              <w:t>NO</w:t>
            </w:r>
          </w:p>
        </w:tc>
      </w:tr>
      <w:tr w:rsidR="0018523D" w:rsidRPr="0018523D" w14:paraId="00882347" w14:textId="77777777" w:rsidTr="0018523D">
        <w:trPr>
          <w:trHeight w:val="439"/>
        </w:trPr>
        <w:tc>
          <w:tcPr>
            <w:tcW w:w="562" w:type="dxa"/>
            <w:shd w:val="clear" w:color="auto" w:fill="F2F2F2"/>
            <w:vAlign w:val="center"/>
          </w:tcPr>
          <w:p w14:paraId="46E5C3D1"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13</w:t>
            </w:r>
          </w:p>
        </w:tc>
        <w:tc>
          <w:tcPr>
            <w:tcW w:w="7905" w:type="dxa"/>
            <w:shd w:val="clear" w:color="auto" w:fill="F2F2F2"/>
            <w:vAlign w:val="center"/>
          </w:tcPr>
          <w:p w14:paraId="77961246"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Electronic transfer of data in any form?</w:t>
            </w:r>
          </w:p>
        </w:tc>
        <w:tc>
          <w:tcPr>
            <w:tcW w:w="992" w:type="dxa"/>
            <w:shd w:val="clear" w:color="auto" w:fill="BFBFBF"/>
            <w:vAlign w:val="center"/>
          </w:tcPr>
          <w:sdt>
            <w:sdtPr>
              <w:rPr>
                <w:rFonts w:ascii="Arial" w:hAnsi="Arial" w:cs="Arial"/>
                <w:sz w:val="22"/>
                <w:szCs w:val="22"/>
                <w:lang w:eastAsia="en-US"/>
              </w:rPr>
              <w:id w:val="-243347341"/>
              <w14:checkbox>
                <w14:checked w14:val="1"/>
                <w14:checkedState w14:val="2612" w14:font="MS Gothic"/>
                <w14:uncheckedState w14:val="2610" w14:font="MS Gothic"/>
              </w14:checkbox>
            </w:sdtPr>
            <w:sdtEndPr/>
            <w:sdtContent>
              <w:p w14:paraId="5347F01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809138048"/>
              <w14:checkbox>
                <w14:checked w14:val="0"/>
                <w14:checkedState w14:val="2612" w14:font="MS Gothic"/>
                <w14:uncheckedState w14:val="2610" w14:font="MS Gothic"/>
              </w14:checkbox>
            </w:sdtPr>
            <w:sdtEndPr/>
            <w:sdtContent>
              <w:p w14:paraId="09D30C36"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31D5E7DA" w14:textId="77777777" w:rsidTr="0018523D">
        <w:trPr>
          <w:trHeight w:val="403"/>
        </w:trPr>
        <w:tc>
          <w:tcPr>
            <w:tcW w:w="562" w:type="dxa"/>
            <w:shd w:val="clear" w:color="auto" w:fill="F2F2F2"/>
            <w:vAlign w:val="center"/>
          </w:tcPr>
          <w:p w14:paraId="01BDFBFE"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14</w:t>
            </w:r>
          </w:p>
        </w:tc>
        <w:tc>
          <w:tcPr>
            <w:tcW w:w="7905" w:type="dxa"/>
            <w:shd w:val="clear" w:color="auto" w:fill="F2F2F2"/>
            <w:vAlign w:val="center"/>
          </w:tcPr>
          <w:p w14:paraId="7078DE4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Sharing of data with others at the University outside of the immediate research team?</w:t>
            </w:r>
          </w:p>
        </w:tc>
        <w:tc>
          <w:tcPr>
            <w:tcW w:w="992" w:type="dxa"/>
            <w:shd w:val="clear" w:color="auto" w:fill="BFBFBF"/>
            <w:vAlign w:val="center"/>
          </w:tcPr>
          <w:sdt>
            <w:sdtPr>
              <w:rPr>
                <w:rFonts w:ascii="Arial" w:hAnsi="Arial" w:cs="Arial"/>
                <w:sz w:val="22"/>
                <w:szCs w:val="22"/>
                <w:lang w:eastAsia="en-US"/>
              </w:rPr>
              <w:id w:val="206609976"/>
              <w14:checkbox>
                <w14:checked w14:val="1"/>
                <w14:checkedState w14:val="2612" w14:font="MS Gothic"/>
                <w14:uncheckedState w14:val="2610" w14:font="MS Gothic"/>
              </w14:checkbox>
            </w:sdtPr>
            <w:sdtEndPr/>
            <w:sdtContent>
              <w:p w14:paraId="67F4D03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162969108"/>
              <w14:checkbox>
                <w14:checked w14:val="0"/>
                <w14:checkedState w14:val="2612" w14:font="MS Gothic"/>
                <w14:uncheckedState w14:val="2610" w14:font="MS Gothic"/>
              </w14:checkbox>
            </w:sdtPr>
            <w:sdtEndPr/>
            <w:sdtContent>
              <w:p w14:paraId="35E51EA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2B75481" w14:textId="77777777" w:rsidTr="0018523D">
        <w:trPr>
          <w:trHeight w:val="439"/>
        </w:trPr>
        <w:tc>
          <w:tcPr>
            <w:tcW w:w="562" w:type="dxa"/>
            <w:shd w:val="clear" w:color="auto" w:fill="F2F2F2"/>
            <w:vAlign w:val="center"/>
          </w:tcPr>
          <w:p w14:paraId="762C615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15</w:t>
            </w:r>
          </w:p>
        </w:tc>
        <w:tc>
          <w:tcPr>
            <w:tcW w:w="7905" w:type="dxa"/>
            <w:shd w:val="clear" w:color="auto" w:fill="F2F2F2"/>
            <w:vAlign w:val="center"/>
          </w:tcPr>
          <w:p w14:paraId="1F9F744B"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Sharing of data with other organisations?</w:t>
            </w:r>
          </w:p>
        </w:tc>
        <w:tc>
          <w:tcPr>
            <w:tcW w:w="992" w:type="dxa"/>
            <w:shd w:val="clear" w:color="auto" w:fill="BFBFBF"/>
            <w:vAlign w:val="center"/>
          </w:tcPr>
          <w:sdt>
            <w:sdtPr>
              <w:rPr>
                <w:rFonts w:ascii="Arial" w:hAnsi="Arial" w:cs="Arial"/>
                <w:sz w:val="22"/>
                <w:szCs w:val="22"/>
                <w:lang w:eastAsia="en-US"/>
              </w:rPr>
              <w:id w:val="-853718064"/>
              <w14:checkbox>
                <w14:checked w14:val="0"/>
                <w14:checkedState w14:val="2612" w14:font="MS Gothic"/>
                <w14:uncheckedState w14:val="2610" w14:font="MS Gothic"/>
              </w14:checkbox>
            </w:sdtPr>
            <w:sdtEndPr/>
            <w:sdtContent>
              <w:p w14:paraId="433D168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EndPr/>
            <w:sdtContent>
              <w:p w14:paraId="1995CBC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2C96AEA2" w14:textId="77777777" w:rsidTr="0018523D">
        <w:trPr>
          <w:trHeight w:val="403"/>
        </w:trPr>
        <w:tc>
          <w:tcPr>
            <w:tcW w:w="562" w:type="dxa"/>
            <w:shd w:val="clear" w:color="auto" w:fill="F2F2F2"/>
            <w:vAlign w:val="center"/>
          </w:tcPr>
          <w:p w14:paraId="6E31B01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16</w:t>
            </w:r>
          </w:p>
        </w:tc>
        <w:tc>
          <w:tcPr>
            <w:tcW w:w="7905" w:type="dxa"/>
            <w:shd w:val="clear" w:color="auto" w:fill="F2F2F2"/>
            <w:vAlign w:val="center"/>
          </w:tcPr>
          <w:p w14:paraId="033CD998"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Export of data outside the UK or importing of data from outside the UK?</w:t>
            </w:r>
          </w:p>
        </w:tc>
        <w:tc>
          <w:tcPr>
            <w:tcW w:w="992" w:type="dxa"/>
            <w:shd w:val="clear" w:color="auto" w:fill="BFBFBF"/>
            <w:vAlign w:val="center"/>
          </w:tcPr>
          <w:sdt>
            <w:sdtPr>
              <w:rPr>
                <w:rFonts w:ascii="Arial" w:hAnsi="Arial" w:cs="Arial"/>
                <w:sz w:val="22"/>
                <w:szCs w:val="22"/>
                <w:lang w:eastAsia="en-US"/>
              </w:rPr>
              <w:id w:val="-1311477419"/>
              <w14:checkbox>
                <w14:checked w14:val="0"/>
                <w14:checkedState w14:val="2612" w14:font="MS Gothic"/>
                <w14:uncheckedState w14:val="2610" w14:font="MS Gothic"/>
              </w14:checkbox>
            </w:sdtPr>
            <w:sdtEndPr/>
            <w:sdtContent>
              <w:p w14:paraId="5074461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EndPr/>
            <w:sdtContent>
              <w:p w14:paraId="17B241E5"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DDE6B20" w14:textId="77777777" w:rsidTr="0018523D">
        <w:trPr>
          <w:trHeight w:val="403"/>
        </w:trPr>
        <w:tc>
          <w:tcPr>
            <w:tcW w:w="562" w:type="dxa"/>
            <w:shd w:val="clear" w:color="auto" w:fill="F2F2F2"/>
            <w:vAlign w:val="center"/>
          </w:tcPr>
          <w:p w14:paraId="2BB6386C"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17</w:t>
            </w:r>
          </w:p>
        </w:tc>
        <w:tc>
          <w:tcPr>
            <w:tcW w:w="7905" w:type="dxa"/>
            <w:shd w:val="clear" w:color="auto" w:fill="F2F2F2"/>
            <w:vAlign w:val="center"/>
          </w:tcPr>
          <w:p w14:paraId="089F4A39"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personal addresses, postcodes, faxes, emails or telephone numbers?</w:t>
            </w:r>
          </w:p>
        </w:tc>
        <w:tc>
          <w:tcPr>
            <w:tcW w:w="992" w:type="dxa"/>
            <w:shd w:val="clear" w:color="auto" w:fill="BFBFBF"/>
            <w:vAlign w:val="center"/>
          </w:tcPr>
          <w:sdt>
            <w:sdtPr>
              <w:rPr>
                <w:rFonts w:ascii="Arial" w:hAnsi="Arial" w:cs="Arial"/>
                <w:sz w:val="22"/>
                <w:szCs w:val="22"/>
                <w:lang w:eastAsia="en-US"/>
              </w:rPr>
              <w:id w:val="580263657"/>
              <w14:checkbox>
                <w14:checked w14:val="0"/>
                <w14:checkedState w14:val="2612" w14:font="MS Gothic"/>
                <w14:uncheckedState w14:val="2610" w14:font="MS Gothic"/>
              </w14:checkbox>
            </w:sdtPr>
            <w:sdtEndPr/>
            <w:sdtContent>
              <w:p w14:paraId="61EF2F0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EndPr/>
            <w:sdtContent>
              <w:p w14:paraId="2FEBA324"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60BA7142" w14:textId="77777777" w:rsidTr="0018523D">
        <w:trPr>
          <w:trHeight w:val="403"/>
        </w:trPr>
        <w:tc>
          <w:tcPr>
            <w:tcW w:w="562" w:type="dxa"/>
            <w:shd w:val="clear" w:color="auto" w:fill="F2F2F2"/>
            <w:vAlign w:val="center"/>
          </w:tcPr>
          <w:p w14:paraId="58C09CAA"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18</w:t>
            </w:r>
          </w:p>
        </w:tc>
        <w:tc>
          <w:tcPr>
            <w:tcW w:w="7905" w:type="dxa"/>
            <w:shd w:val="clear" w:color="auto" w:fill="F2F2F2"/>
            <w:vAlign w:val="center"/>
          </w:tcPr>
          <w:p w14:paraId="7047114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Publication of data that might allow identification of individuals?</w:t>
            </w:r>
          </w:p>
        </w:tc>
        <w:tc>
          <w:tcPr>
            <w:tcW w:w="992" w:type="dxa"/>
            <w:shd w:val="clear" w:color="auto" w:fill="BFBFBF"/>
            <w:vAlign w:val="center"/>
          </w:tcPr>
          <w:sdt>
            <w:sdtPr>
              <w:rPr>
                <w:rFonts w:ascii="Arial" w:hAnsi="Arial" w:cs="Arial"/>
                <w:sz w:val="22"/>
                <w:szCs w:val="22"/>
                <w:lang w:eastAsia="en-US"/>
              </w:rPr>
              <w:id w:val="1833259881"/>
              <w14:checkbox>
                <w14:checked w14:val="0"/>
                <w14:checkedState w14:val="2612" w14:font="MS Gothic"/>
                <w14:uncheckedState w14:val="2610" w14:font="MS Gothic"/>
              </w14:checkbox>
            </w:sdtPr>
            <w:sdtEndPr/>
            <w:sdtContent>
              <w:p w14:paraId="716EC3B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EndPr/>
            <w:sdtContent>
              <w:p w14:paraId="4157CF5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7805A10A" w14:textId="77777777" w:rsidTr="0018523D">
        <w:trPr>
          <w:trHeight w:val="403"/>
        </w:trPr>
        <w:tc>
          <w:tcPr>
            <w:tcW w:w="562" w:type="dxa"/>
            <w:shd w:val="clear" w:color="auto" w:fill="F2F2F2"/>
            <w:vAlign w:val="center"/>
          </w:tcPr>
          <w:p w14:paraId="6B97C857"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19</w:t>
            </w:r>
          </w:p>
        </w:tc>
        <w:tc>
          <w:tcPr>
            <w:tcW w:w="7905" w:type="dxa"/>
            <w:shd w:val="clear" w:color="auto" w:fill="F2F2F2"/>
            <w:vAlign w:val="center"/>
          </w:tcPr>
          <w:p w14:paraId="38EDA9DE"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Use of data management system?</w:t>
            </w:r>
          </w:p>
        </w:tc>
        <w:tc>
          <w:tcPr>
            <w:tcW w:w="992" w:type="dxa"/>
            <w:shd w:val="clear" w:color="auto" w:fill="BFBFBF"/>
            <w:vAlign w:val="center"/>
          </w:tcPr>
          <w:sdt>
            <w:sdtPr>
              <w:rPr>
                <w:rFonts w:ascii="Arial" w:hAnsi="Arial" w:cs="Arial"/>
                <w:sz w:val="22"/>
                <w:szCs w:val="22"/>
                <w:lang w:eastAsia="en-US"/>
              </w:rPr>
              <w:id w:val="-1317182428"/>
              <w14:checkbox>
                <w14:checked w14:val="0"/>
                <w14:checkedState w14:val="2612" w14:font="MS Gothic"/>
                <w14:uncheckedState w14:val="2610" w14:font="MS Gothic"/>
              </w14:checkbox>
            </w:sdtPr>
            <w:sdtEndPr/>
            <w:sdtContent>
              <w:p w14:paraId="109A71A8"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35304944"/>
              <w14:checkbox>
                <w14:checked w14:val="1"/>
                <w14:checkedState w14:val="2612" w14:font="MS Gothic"/>
                <w14:uncheckedState w14:val="2610" w14:font="MS Gothic"/>
              </w14:checkbox>
            </w:sdtPr>
            <w:sdtEndPr/>
            <w:sdtContent>
              <w:p w14:paraId="100702D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66B6665E" w14:textId="77777777" w:rsidTr="0018523D">
        <w:trPr>
          <w:trHeight w:val="403"/>
        </w:trPr>
        <w:tc>
          <w:tcPr>
            <w:tcW w:w="562" w:type="dxa"/>
            <w:shd w:val="clear" w:color="auto" w:fill="F2F2F2"/>
            <w:vAlign w:val="center"/>
          </w:tcPr>
          <w:p w14:paraId="0AFFE4C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20</w:t>
            </w:r>
          </w:p>
        </w:tc>
        <w:tc>
          <w:tcPr>
            <w:tcW w:w="7905" w:type="dxa"/>
            <w:shd w:val="clear" w:color="auto" w:fill="F2F2F2"/>
            <w:vAlign w:val="center"/>
          </w:tcPr>
          <w:p w14:paraId="15F8B915" w14:textId="77777777" w:rsidR="0018523D" w:rsidRPr="0018523D" w:rsidRDefault="0018523D" w:rsidP="00A77F9A">
            <w:pPr>
              <w:autoSpaceDE w:val="0"/>
              <w:autoSpaceDN w:val="0"/>
              <w:adjustRightInd w:val="0"/>
              <w:jc w:val="left"/>
              <w:rPr>
                <w:rFonts w:ascii="Arial" w:hAnsi="Arial" w:cs="Arial"/>
                <w:b/>
                <w:bCs/>
                <w:sz w:val="22"/>
                <w:szCs w:val="22"/>
                <w:lang w:eastAsia="en-US"/>
              </w:rPr>
            </w:pPr>
            <w:r w:rsidRPr="0018523D">
              <w:rPr>
                <w:rFonts w:ascii="Arial" w:hAnsi="Arial" w:cs="Arial"/>
                <w:sz w:val="22"/>
                <w:szCs w:val="22"/>
                <w:lang w:eastAsia="en-US"/>
              </w:rPr>
              <w:t>Data archiving?</w:t>
            </w:r>
          </w:p>
        </w:tc>
        <w:tc>
          <w:tcPr>
            <w:tcW w:w="992" w:type="dxa"/>
            <w:shd w:val="clear" w:color="auto" w:fill="BFBFBF"/>
            <w:vAlign w:val="center"/>
          </w:tcPr>
          <w:sdt>
            <w:sdtPr>
              <w:rPr>
                <w:rFonts w:ascii="Arial" w:hAnsi="Arial" w:cs="Arial"/>
                <w:sz w:val="22"/>
                <w:szCs w:val="22"/>
                <w:lang w:eastAsia="en-US"/>
              </w:rPr>
              <w:id w:val="337199998"/>
              <w14:checkbox>
                <w14:checked w14:val="0"/>
                <w14:checkedState w14:val="2612" w14:font="MS Gothic"/>
                <w14:uncheckedState w14:val="2610" w14:font="MS Gothic"/>
              </w14:checkbox>
            </w:sdtPr>
            <w:sdtEndPr/>
            <w:sdtContent>
              <w:p w14:paraId="01E107BD"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33046498"/>
              <w14:checkbox>
                <w14:checked w14:val="1"/>
                <w14:checkedState w14:val="2612" w14:font="MS Gothic"/>
                <w14:uncheckedState w14:val="2610" w14:font="MS Gothic"/>
              </w14:checkbox>
            </w:sdtPr>
            <w:sdtEndPr/>
            <w:sdtContent>
              <w:p w14:paraId="30F29E79"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r>
      <w:tr w:rsidR="0018523D" w:rsidRPr="0018523D" w14:paraId="06E89D77" w14:textId="77777777" w:rsidTr="0018523D">
        <w:trPr>
          <w:trHeight w:val="403"/>
        </w:trPr>
        <w:tc>
          <w:tcPr>
            <w:tcW w:w="562" w:type="dxa"/>
            <w:shd w:val="clear" w:color="auto" w:fill="F2F2F2"/>
            <w:vAlign w:val="center"/>
          </w:tcPr>
          <w:p w14:paraId="7E820FE4" w14:textId="77777777" w:rsidR="0018523D" w:rsidRPr="0018523D" w:rsidRDefault="0018523D" w:rsidP="00A77F9A">
            <w:pPr>
              <w:spacing w:before="120" w:after="120"/>
              <w:jc w:val="center"/>
              <w:rPr>
                <w:rFonts w:ascii="Arial" w:hAnsi="Arial" w:cs="Arial"/>
                <w:sz w:val="22"/>
                <w:szCs w:val="22"/>
                <w:lang w:eastAsia="en-US"/>
              </w:rPr>
            </w:pPr>
            <w:r w:rsidRPr="0018523D">
              <w:rPr>
                <w:rFonts w:ascii="Arial" w:hAnsi="Arial" w:cs="Arial"/>
                <w:sz w:val="22"/>
                <w:szCs w:val="22"/>
                <w:lang w:eastAsia="en-US"/>
              </w:rPr>
              <w:lastRenderedPageBreak/>
              <w:t>21</w:t>
            </w:r>
          </w:p>
        </w:tc>
        <w:tc>
          <w:tcPr>
            <w:tcW w:w="9923" w:type="dxa"/>
            <w:gridSpan w:val="3"/>
            <w:shd w:val="clear" w:color="auto" w:fill="F2F2F2"/>
            <w:vAlign w:val="center"/>
          </w:tcPr>
          <w:p w14:paraId="5EA8A5AC" w14:textId="77777777" w:rsidR="0018523D" w:rsidRPr="0018523D" w:rsidRDefault="0018523D" w:rsidP="00A77F9A">
            <w:pPr>
              <w:spacing w:before="120" w:after="120"/>
              <w:jc w:val="left"/>
              <w:rPr>
                <w:rFonts w:ascii="Arial" w:hAnsi="Arial" w:cs="Arial"/>
                <w:bCs/>
                <w:sz w:val="22"/>
                <w:szCs w:val="22"/>
                <w:lang w:eastAsia="en-US"/>
              </w:rPr>
            </w:pPr>
            <w:r w:rsidRPr="0018523D">
              <w:rPr>
                <w:rFonts w:ascii="Arial" w:hAnsi="Arial" w:cs="Arial"/>
                <w:sz w:val="22"/>
                <w:szCs w:val="22"/>
                <w:lang w:eastAsia="en-US"/>
              </w:rPr>
              <w:t>If YES</w:t>
            </w:r>
            <w:r w:rsidRPr="0018523D">
              <w:rPr>
                <w:rFonts w:ascii="Arial" w:hAnsi="Arial" w:cs="Arial"/>
                <w:b/>
                <w:bCs/>
                <w:sz w:val="22"/>
                <w:szCs w:val="22"/>
                <w:lang w:eastAsia="en-US"/>
              </w:rPr>
              <w:t xml:space="preserve"> </w:t>
            </w:r>
            <w:r w:rsidRPr="0018523D">
              <w:rPr>
                <w:rFonts w:ascii="Arial" w:hAnsi="Arial" w:cs="Arial"/>
                <w:sz w:val="22"/>
                <w:szCs w:val="22"/>
                <w:lang w:eastAsia="en-US"/>
              </w:rPr>
              <w:t xml:space="preserve">to any question, please provide full details, </w:t>
            </w:r>
            <w:r w:rsidRPr="0018523D">
              <w:rPr>
                <w:rFonts w:ascii="Arial" w:hAnsi="Arial" w:cs="Arial"/>
                <w:bCs/>
                <w:sz w:val="22"/>
                <w:szCs w:val="22"/>
                <w:lang w:eastAsia="en-US"/>
              </w:rPr>
              <w:t>explaining how this will be conducted in accordance with the GDPR and Data Protection Act (2018) (and any international equivalents, where appropriate):</w:t>
            </w:r>
          </w:p>
        </w:tc>
      </w:tr>
      <w:tr w:rsidR="0018523D" w:rsidRPr="0018523D" w14:paraId="55E0223E" w14:textId="77777777" w:rsidTr="00B66655">
        <w:trPr>
          <w:trHeight w:val="403"/>
        </w:trPr>
        <w:tc>
          <w:tcPr>
            <w:tcW w:w="562" w:type="dxa"/>
            <w:vAlign w:val="center"/>
          </w:tcPr>
          <w:p w14:paraId="24ED99E0"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9923" w:type="dxa"/>
            <w:gridSpan w:val="3"/>
            <w:vAlign w:val="center"/>
          </w:tcPr>
          <w:p w14:paraId="4A34F054"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6BF4AB11" w14:textId="22F917F8" w:rsidR="0018523D" w:rsidRPr="0018523D" w:rsidRDefault="002816E5" w:rsidP="00A77F9A">
            <w:pPr>
              <w:autoSpaceDE w:val="0"/>
              <w:autoSpaceDN w:val="0"/>
              <w:adjustRightInd w:val="0"/>
              <w:jc w:val="left"/>
              <w:rPr>
                <w:rFonts w:ascii="Arial" w:hAnsi="Arial" w:cs="Arial"/>
                <w:sz w:val="22"/>
                <w:szCs w:val="22"/>
                <w:lang w:eastAsia="en-US"/>
              </w:rPr>
            </w:pPr>
            <w:r>
              <w:rPr>
                <w:rFonts w:ascii="Arial" w:hAnsi="Arial" w:cs="Arial"/>
                <w:sz w:val="22"/>
                <w:szCs w:val="22"/>
                <w:lang w:eastAsia="en-US"/>
              </w:rPr>
              <w:t xml:space="preserve">Stored on a password protected computer and only upload to Moodle upon completion. </w:t>
            </w:r>
            <w:r w:rsidR="0014168D">
              <w:rPr>
                <w:rFonts w:ascii="Arial" w:hAnsi="Arial" w:cs="Arial"/>
                <w:sz w:val="22"/>
                <w:szCs w:val="22"/>
                <w:lang w:eastAsia="en-US"/>
              </w:rPr>
              <w:t xml:space="preserve">Research </w:t>
            </w:r>
            <w:r w:rsidR="00B02C52">
              <w:rPr>
                <w:rFonts w:ascii="Arial" w:hAnsi="Arial" w:cs="Arial"/>
                <w:sz w:val="22"/>
                <w:szCs w:val="22"/>
                <w:lang w:eastAsia="en-US"/>
              </w:rPr>
              <w:t>will only be</w:t>
            </w:r>
            <w:r w:rsidR="0014168D">
              <w:rPr>
                <w:rFonts w:ascii="Arial" w:hAnsi="Arial" w:cs="Arial"/>
                <w:sz w:val="22"/>
                <w:szCs w:val="22"/>
                <w:lang w:eastAsia="en-US"/>
              </w:rPr>
              <w:t xml:space="preserve"> shared with participants and they have to request it in the questionnaire. </w:t>
            </w:r>
          </w:p>
          <w:p w14:paraId="3783C9C3" w14:textId="61D3F996" w:rsidR="0018523D" w:rsidRPr="0018523D" w:rsidRDefault="0018523D" w:rsidP="00A77F9A">
            <w:pPr>
              <w:autoSpaceDE w:val="0"/>
              <w:autoSpaceDN w:val="0"/>
              <w:adjustRightInd w:val="0"/>
              <w:jc w:val="left"/>
              <w:rPr>
                <w:rFonts w:cs="Arial"/>
                <w:sz w:val="20"/>
                <w:szCs w:val="20"/>
                <w:lang w:eastAsia="en-US"/>
              </w:rPr>
            </w:pPr>
          </w:p>
        </w:tc>
      </w:tr>
      <w:tr w:rsidR="0018523D" w:rsidRPr="0018523D" w14:paraId="137FCE97" w14:textId="77777777" w:rsidTr="0018523D">
        <w:trPr>
          <w:trHeight w:val="403"/>
        </w:trPr>
        <w:tc>
          <w:tcPr>
            <w:tcW w:w="562" w:type="dxa"/>
            <w:shd w:val="clear" w:color="auto" w:fill="F2F2F2"/>
            <w:vAlign w:val="center"/>
          </w:tcPr>
          <w:p w14:paraId="128E8DA7"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sz w:val="22"/>
                <w:szCs w:val="22"/>
                <w:lang w:eastAsia="en-US"/>
              </w:rPr>
              <w:t>22</w:t>
            </w:r>
          </w:p>
        </w:tc>
        <w:tc>
          <w:tcPr>
            <w:tcW w:w="9923" w:type="dxa"/>
            <w:gridSpan w:val="3"/>
            <w:shd w:val="clear" w:color="auto" w:fill="F2F2F2"/>
            <w:vAlign w:val="center"/>
          </w:tcPr>
          <w:p w14:paraId="01DCED14"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bCs/>
                <w:sz w:val="22"/>
                <w:szCs w:val="22"/>
                <w:lang w:eastAsia="en-US"/>
              </w:rPr>
              <w:t>List all who will have access to the data generated by the research activity</w:t>
            </w:r>
            <w:r w:rsidRPr="0018523D">
              <w:rPr>
                <w:rFonts w:ascii="Arial" w:hAnsi="Arial" w:cs="Arial"/>
                <w:sz w:val="22"/>
                <w:szCs w:val="22"/>
                <w:lang w:eastAsia="en-US"/>
              </w:rPr>
              <w:t>:</w:t>
            </w:r>
          </w:p>
        </w:tc>
      </w:tr>
      <w:tr w:rsidR="0018523D" w:rsidRPr="0018523D" w14:paraId="27416D59" w14:textId="77777777" w:rsidTr="00B66655">
        <w:trPr>
          <w:trHeight w:val="403"/>
        </w:trPr>
        <w:tc>
          <w:tcPr>
            <w:tcW w:w="562" w:type="dxa"/>
            <w:vAlign w:val="center"/>
          </w:tcPr>
          <w:p w14:paraId="292544C9"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9923" w:type="dxa"/>
            <w:gridSpan w:val="3"/>
            <w:vAlign w:val="center"/>
          </w:tcPr>
          <w:p w14:paraId="15CC99E8"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65390650"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University Staff</w:t>
            </w:r>
          </w:p>
          <w:p w14:paraId="57B40B45"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Anyone who requested feedback upon completion will receive a copy.</w:t>
            </w:r>
          </w:p>
          <w:p w14:paraId="628519F3" w14:textId="1C1AC8CF" w:rsidR="0018523D" w:rsidRPr="0018523D" w:rsidRDefault="0018523D" w:rsidP="00A77F9A">
            <w:pPr>
              <w:autoSpaceDE w:val="0"/>
              <w:autoSpaceDN w:val="0"/>
              <w:adjustRightInd w:val="0"/>
              <w:jc w:val="left"/>
              <w:rPr>
                <w:rFonts w:ascii="Arial" w:hAnsi="Arial" w:cs="Arial"/>
                <w:sz w:val="22"/>
                <w:szCs w:val="22"/>
                <w:lang w:eastAsia="en-US"/>
              </w:rPr>
            </w:pPr>
          </w:p>
        </w:tc>
      </w:tr>
      <w:tr w:rsidR="0018523D" w:rsidRPr="0018523D" w14:paraId="7E49FFEE" w14:textId="77777777" w:rsidTr="0018523D">
        <w:trPr>
          <w:trHeight w:val="403"/>
        </w:trPr>
        <w:tc>
          <w:tcPr>
            <w:tcW w:w="562" w:type="dxa"/>
            <w:shd w:val="clear" w:color="auto" w:fill="F2F2F2"/>
            <w:vAlign w:val="center"/>
          </w:tcPr>
          <w:p w14:paraId="140CC2A8"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sz w:val="22"/>
                <w:szCs w:val="22"/>
                <w:lang w:eastAsia="en-US"/>
              </w:rPr>
              <w:t>23</w:t>
            </w:r>
          </w:p>
        </w:tc>
        <w:tc>
          <w:tcPr>
            <w:tcW w:w="9923" w:type="dxa"/>
            <w:gridSpan w:val="3"/>
            <w:shd w:val="clear" w:color="auto" w:fill="F2F2F2"/>
          </w:tcPr>
          <w:p w14:paraId="489459E8"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bCs/>
                <w:sz w:val="22"/>
                <w:szCs w:val="22"/>
                <w:lang w:eastAsia="en-US"/>
              </w:rPr>
              <w:t>List who will have control of, and act as custodian(s) for, data generated by the research activity</w:t>
            </w:r>
            <w:r w:rsidRPr="0018523D">
              <w:rPr>
                <w:rFonts w:ascii="Arial" w:hAnsi="Arial" w:cs="Arial"/>
                <w:sz w:val="22"/>
                <w:szCs w:val="22"/>
                <w:lang w:eastAsia="en-US"/>
              </w:rPr>
              <w:t>:</w:t>
            </w:r>
          </w:p>
        </w:tc>
      </w:tr>
      <w:tr w:rsidR="0018523D" w:rsidRPr="0018523D" w14:paraId="5A797841" w14:textId="77777777" w:rsidTr="00B66655">
        <w:trPr>
          <w:trHeight w:val="403"/>
        </w:trPr>
        <w:tc>
          <w:tcPr>
            <w:tcW w:w="562" w:type="dxa"/>
            <w:vAlign w:val="center"/>
          </w:tcPr>
          <w:p w14:paraId="77EC47D1"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9923" w:type="dxa"/>
            <w:gridSpan w:val="3"/>
          </w:tcPr>
          <w:p w14:paraId="3E8C0E98"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1E18A5D4"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16EC314B" w14:textId="77777777" w:rsidR="0018523D" w:rsidRDefault="00994E41" w:rsidP="00A77F9A">
            <w:pPr>
              <w:autoSpaceDE w:val="0"/>
              <w:autoSpaceDN w:val="0"/>
              <w:adjustRightInd w:val="0"/>
              <w:jc w:val="left"/>
              <w:rPr>
                <w:rFonts w:ascii="Arial" w:hAnsi="Arial" w:cs="Arial"/>
                <w:sz w:val="22"/>
                <w:szCs w:val="22"/>
                <w:lang w:eastAsia="en-US"/>
              </w:rPr>
            </w:pPr>
            <w:r>
              <w:rPr>
                <w:rFonts w:ascii="Arial" w:hAnsi="Arial" w:cs="Arial"/>
                <w:sz w:val="22"/>
                <w:szCs w:val="22"/>
                <w:lang w:eastAsia="en-US"/>
              </w:rPr>
              <w:t xml:space="preserve">University </w:t>
            </w:r>
          </w:p>
          <w:p w14:paraId="025037CE" w14:textId="4D537CEB" w:rsidR="00994E41" w:rsidRPr="0018523D" w:rsidRDefault="00994E41" w:rsidP="00A77F9A">
            <w:pPr>
              <w:autoSpaceDE w:val="0"/>
              <w:autoSpaceDN w:val="0"/>
              <w:adjustRightInd w:val="0"/>
              <w:jc w:val="left"/>
              <w:rPr>
                <w:rFonts w:ascii="Arial" w:hAnsi="Arial" w:cs="Arial"/>
                <w:sz w:val="22"/>
                <w:szCs w:val="22"/>
                <w:lang w:eastAsia="en-US"/>
              </w:rPr>
            </w:pPr>
          </w:p>
        </w:tc>
      </w:tr>
      <w:tr w:rsidR="0018523D" w:rsidRPr="0018523D" w14:paraId="2E91ED7C" w14:textId="77777777" w:rsidTr="0018523D">
        <w:trPr>
          <w:trHeight w:val="403"/>
        </w:trPr>
        <w:tc>
          <w:tcPr>
            <w:tcW w:w="562" w:type="dxa"/>
            <w:shd w:val="clear" w:color="auto" w:fill="F2F2F2"/>
            <w:vAlign w:val="center"/>
          </w:tcPr>
          <w:p w14:paraId="01074C15"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sz w:val="22"/>
                <w:szCs w:val="22"/>
                <w:lang w:eastAsia="en-US"/>
              </w:rPr>
              <w:t>24</w:t>
            </w:r>
          </w:p>
        </w:tc>
        <w:tc>
          <w:tcPr>
            <w:tcW w:w="9923" w:type="dxa"/>
            <w:gridSpan w:val="3"/>
            <w:shd w:val="clear" w:color="auto" w:fill="F2F2F2"/>
          </w:tcPr>
          <w:p w14:paraId="0FFE6C6B" w14:textId="71C934F8"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t>
            </w:r>
            <w:r w:rsidR="00994E41" w:rsidRPr="0018523D">
              <w:rPr>
                <w:rFonts w:ascii="Arial" w:hAnsi="Arial" w:cs="Arial"/>
                <w:bCs/>
                <w:sz w:val="22"/>
                <w:szCs w:val="22"/>
                <w:lang w:eastAsia="en-US"/>
              </w:rPr>
              <w:t>why</w:t>
            </w:r>
            <w:r w:rsidRPr="0018523D">
              <w:rPr>
                <w:rFonts w:ascii="Arial" w:hAnsi="Arial" w:cs="Arial"/>
                <w:bCs/>
                <w:sz w:val="22"/>
                <w:szCs w:val="22"/>
                <w:lang w:eastAsia="en-US"/>
              </w:rPr>
              <w:t xml:space="preserve">.  </w:t>
            </w:r>
          </w:p>
        </w:tc>
      </w:tr>
      <w:tr w:rsidR="0018523D" w:rsidRPr="0018523D" w14:paraId="2DCD15A0" w14:textId="77777777" w:rsidTr="00B66655">
        <w:trPr>
          <w:trHeight w:val="403"/>
        </w:trPr>
        <w:tc>
          <w:tcPr>
            <w:tcW w:w="562" w:type="dxa"/>
            <w:vAlign w:val="center"/>
          </w:tcPr>
          <w:p w14:paraId="2F507E42"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9923" w:type="dxa"/>
            <w:gridSpan w:val="3"/>
          </w:tcPr>
          <w:p w14:paraId="6766AE27"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3B74F9B6" w14:textId="77777777" w:rsidR="0018523D" w:rsidRDefault="00994E41" w:rsidP="00A77F9A">
            <w:pPr>
              <w:autoSpaceDE w:val="0"/>
              <w:autoSpaceDN w:val="0"/>
              <w:adjustRightInd w:val="0"/>
              <w:jc w:val="left"/>
              <w:rPr>
                <w:rFonts w:ascii="Arial" w:hAnsi="Arial" w:cs="Arial"/>
                <w:iCs/>
                <w:sz w:val="22"/>
                <w:szCs w:val="22"/>
                <w:lang w:eastAsia="en-US"/>
              </w:rPr>
            </w:pPr>
            <w:r w:rsidRPr="00994E41">
              <w:rPr>
                <w:rFonts w:ascii="Arial" w:hAnsi="Arial" w:cs="Arial"/>
                <w:iCs/>
                <w:sz w:val="22"/>
                <w:szCs w:val="22"/>
                <w:lang w:eastAsia="en-US"/>
              </w:rPr>
              <w:t>Date will be stored on student’s computer hard drive with a password protected account required before login.</w:t>
            </w:r>
          </w:p>
          <w:p w14:paraId="09E4E90C" w14:textId="7D4E2F2E" w:rsidR="00994E41" w:rsidRPr="0018523D" w:rsidRDefault="00994E41" w:rsidP="00A77F9A">
            <w:pPr>
              <w:autoSpaceDE w:val="0"/>
              <w:autoSpaceDN w:val="0"/>
              <w:adjustRightInd w:val="0"/>
              <w:jc w:val="left"/>
              <w:rPr>
                <w:rFonts w:ascii="Arial" w:hAnsi="Arial" w:cs="Arial"/>
                <w:iCs/>
                <w:sz w:val="22"/>
                <w:szCs w:val="22"/>
                <w:lang w:eastAsia="en-US"/>
              </w:rPr>
            </w:pPr>
          </w:p>
        </w:tc>
      </w:tr>
      <w:tr w:rsidR="0018523D" w:rsidRPr="0018523D" w14:paraId="46D48A9E" w14:textId="77777777" w:rsidTr="0018523D">
        <w:trPr>
          <w:trHeight w:val="403"/>
        </w:trPr>
        <w:tc>
          <w:tcPr>
            <w:tcW w:w="562" w:type="dxa"/>
            <w:shd w:val="clear" w:color="auto" w:fill="F2F2F2"/>
            <w:vAlign w:val="center"/>
          </w:tcPr>
          <w:p w14:paraId="2FC371AB" w14:textId="77777777" w:rsidR="0018523D" w:rsidRPr="0018523D" w:rsidRDefault="0018523D" w:rsidP="00A77F9A">
            <w:pPr>
              <w:autoSpaceDE w:val="0"/>
              <w:autoSpaceDN w:val="0"/>
              <w:adjustRightInd w:val="0"/>
              <w:jc w:val="center"/>
              <w:rPr>
                <w:rFonts w:ascii="Arial" w:hAnsi="Arial" w:cs="Arial"/>
                <w:sz w:val="22"/>
                <w:szCs w:val="22"/>
                <w:lang w:eastAsia="en-US"/>
              </w:rPr>
            </w:pPr>
            <w:r w:rsidRPr="0018523D">
              <w:rPr>
                <w:rFonts w:ascii="Arial" w:hAnsi="Arial" w:cs="Arial"/>
                <w:sz w:val="22"/>
                <w:szCs w:val="22"/>
                <w:lang w:eastAsia="en-US"/>
              </w:rPr>
              <w:t>25</w:t>
            </w:r>
          </w:p>
        </w:tc>
        <w:tc>
          <w:tcPr>
            <w:tcW w:w="9923" w:type="dxa"/>
            <w:gridSpan w:val="3"/>
            <w:shd w:val="clear" w:color="auto" w:fill="F2F2F2"/>
          </w:tcPr>
          <w:p w14:paraId="77EC7F17"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sz w:val="22"/>
                <w:szCs w:val="22"/>
                <w:lang w:eastAsia="en-US"/>
              </w:rPr>
              <w:t xml:space="preserve">Please indicate if your data will be stored in the UWTSD Research Data Repository (see </w:t>
            </w:r>
            <w:hyperlink r:id="rId56" w:history="1">
              <w:r w:rsidRPr="0018523D">
                <w:rPr>
                  <w:rFonts w:ascii="Arial" w:hAnsi="Arial" w:cs="Arial"/>
                  <w:color w:val="000000"/>
                  <w:sz w:val="22"/>
                  <w:szCs w:val="22"/>
                  <w:u w:val="single"/>
                  <w:lang w:eastAsia="en-US"/>
                </w:rPr>
                <w:t>https://researchdata.uwtsd.ac.uk/</w:t>
              </w:r>
            </w:hyperlink>
            <w:r w:rsidRPr="0018523D">
              <w:rPr>
                <w:rFonts w:ascii="Arial" w:hAnsi="Arial" w:cs="Arial"/>
                <w:color w:val="000000"/>
                <w:sz w:val="22"/>
                <w:szCs w:val="22"/>
                <w:lang w:eastAsia="en-US"/>
              </w:rPr>
              <w:t xml:space="preserve"> ).   If so please explain. (</w:t>
            </w:r>
            <w:r w:rsidRPr="0018523D">
              <w:rPr>
                <w:rFonts w:ascii="Arial" w:hAnsi="Arial" w:cs="Arial"/>
                <w:i/>
                <w:color w:val="000000"/>
                <w:sz w:val="22"/>
                <w:szCs w:val="22"/>
                <w:lang w:eastAsia="en-US"/>
              </w:rPr>
              <w:t>Most relevant to academic staff)</w:t>
            </w:r>
            <w:r w:rsidRPr="0018523D">
              <w:rPr>
                <w:color w:val="000000"/>
                <w:sz w:val="20"/>
                <w:szCs w:val="20"/>
                <w:lang w:eastAsia="en-US"/>
              </w:rPr>
              <w:t xml:space="preserve"> </w:t>
            </w:r>
          </w:p>
        </w:tc>
      </w:tr>
      <w:tr w:rsidR="0018523D" w:rsidRPr="0018523D" w14:paraId="0DF57F92" w14:textId="77777777" w:rsidTr="00B66655">
        <w:trPr>
          <w:trHeight w:val="403"/>
        </w:trPr>
        <w:tc>
          <w:tcPr>
            <w:tcW w:w="562" w:type="dxa"/>
            <w:vAlign w:val="center"/>
          </w:tcPr>
          <w:p w14:paraId="62D6B393" w14:textId="77777777" w:rsidR="0018523D" w:rsidRPr="0018523D" w:rsidRDefault="0018523D" w:rsidP="00A77F9A">
            <w:pPr>
              <w:autoSpaceDE w:val="0"/>
              <w:autoSpaceDN w:val="0"/>
              <w:adjustRightInd w:val="0"/>
              <w:jc w:val="center"/>
              <w:rPr>
                <w:rFonts w:ascii="Arial" w:hAnsi="Arial" w:cs="Arial"/>
                <w:sz w:val="22"/>
                <w:szCs w:val="22"/>
                <w:lang w:eastAsia="en-US"/>
              </w:rPr>
            </w:pPr>
          </w:p>
        </w:tc>
        <w:tc>
          <w:tcPr>
            <w:tcW w:w="9923" w:type="dxa"/>
            <w:gridSpan w:val="3"/>
          </w:tcPr>
          <w:p w14:paraId="61B408FC"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52C98BAE" w14:textId="77777777" w:rsidR="0018523D" w:rsidRPr="0018523D" w:rsidRDefault="0018523D" w:rsidP="00A77F9A">
            <w:pPr>
              <w:autoSpaceDE w:val="0"/>
              <w:autoSpaceDN w:val="0"/>
              <w:adjustRightInd w:val="0"/>
              <w:jc w:val="left"/>
              <w:rPr>
                <w:rFonts w:ascii="Arial" w:hAnsi="Arial" w:cs="Arial"/>
                <w:sz w:val="22"/>
                <w:szCs w:val="22"/>
                <w:lang w:eastAsia="en-US"/>
              </w:rPr>
            </w:pPr>
          </w:p>
          <w:p w14:paraId="40801D6C" w14:textId="50A489BA" w:rsidR="0018523D" w:rsidRPr="0018523D" w:rsidRDefault="0018523D" w:rsidP="00A77F9A">
            <w:pPr>
              <w:autoSpaceDE w:val="0"/>
              <w:autoSpaceDN w:val="0"/>
              <w:adjustRightInd w:val="0"/>
              <w:jc w:val="left"/>
              <w:rPr>
                <w:rFonts w:ascii="Arial" w:hAnsi="Arial" w:cs="Arial"/>
                <w:sz w:val="22"/>
                <w:szCs w:val="22"/>
                <w:lang w:eastAsia="en-US"/>
              </w:rPr>
            </w:pPr>
          </w:p>
        </w:tc>
      </w:tr>
      <w:tr w:rsidR="0018523D" w:rsidRPr="0018523D" w14:paraId="623996B4" w14:textId="77777777" w:rsidTr="0018523D">
        <w:trPr>
          <w:trHeight w:val="606"/>
        </w:trPr>
        <w:tc>
          <w:tcPr>
            <w:tcW w:w="562" w:type="dxa"/>
            <w:shd w:val="clear" w:color="auto" w:fill="F2F2F2"/>
            <w:vAlign w:val="center"/>
          </w:tcPr>
          <w:p w14:paraId="1E2BB485"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Cs/>
                <w:sz w:val="22"/>
                <w:szCs w:val="22"/>
                <w:lang w:eastAsia="en-US"/>
              </w:rPr>
              <w:t>26</w:t>
            </w:r>
          </w:p>
        </w:tc>
        <w:tc>
          <w:tcPr>
            <w:tcW w:w="7905" w:type="dxa"/>
            <w:shd w:val="clear" w:color="auto" w:fill="F2F2F2"/>
          </w:tcPr>
          <w:p w14:paraId="0DB919CD" w14:textId="77777777" w:rsidR="0018523D" w:rsidRPr="0018523D" w:rsidRDefault="0018523D" w:rsidP="00A77F9A">
            <w:pPr>
              <w:autoSpaceDE w:val="0"/>
              <w:autoSpaceDN w:val="0"/>
              <w:adjustRightInd w:val="0"/>
              <w:jc w:val="left"/>
              <w:rPr>
                <w:rFonts w:ascii="Arial" w:hAnsi="Arial" w:cs="Arial"/>
                <w:color w:val="000000"/>
                <w:sz w:val="22"/>
                <w:szCs w:val="22"/>
                <w:lang w:eastAsia="en-US"/>
              </w:rPr>
            </w:pPr>
            <w:r w:rsidRPr="0018523D">
              <w:rPr>
                <w:rFonts w:ascii="Arial" w:hAnsi="Arial" w:cs="Arial"/>
                <w:bCs/>
                <w:sz w:val="22"/>
                <w:szCs w:val="22"/>
                <w:lang w:eastAsia="en-US"/>
              </w:rPr>
              <w:t xml:space="preserve">Confirm that you have read the UWTSD guidance on data management (see </w:t>
            </w:r>
            <w:hyperlink r:id="rId57" w:history="1">
              <w:r w:rsidRPr="0018523D">
                <w:rPr>
                  <w:rFonts w:ascii="Arial" w:hAnsi="Arial" w:cs="Arial"/>
                  <w:color w:val="000000"/>
                  <w:sz w:val="22"/>
                  <w:szCs w:val="22"/>
                  <w:u w:val="single"/>
                  <w:lang w:eastAsia="en-US"/>
                </w:rPr>
                <w:t>https://www.uwtsd.ac.uk/library/research-data-management/</w:t>
              </w:r>
            </w:hyperlink>
            <w:r w:rsidRPr="0018523D">
              <w:rPr>
                <w:rFonts w:ascii="Arial" w:hAnsi="Arial" w:cs="Arial"/>
                <w:color w:val="000000"/>
                <w:sz w:val="22"/>
                <w:szCs w:val="22"/>
                <w:lang w:eastAsia="en-US"/>
              </w:rPr>
              <w:t>)</w:t>
            </w:r>
          </w:p>
        </w:tc>
        <w:tc>
          <w:tcPr>
            <w:tcW w:w="992" w:type="dxa"/>
            <w:shd w:val="clear" w:color="auto" w:fill="F2F2F2"/>
            <w:vAlign w:val="center"/>
          </w:tcPr>
          <w:p w14:paraId="111F8BE4"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0"/>
                <w:lang w:eastAsia="en-US"/>
              </w:rPr>
              <w:t>YES</w:t>
            </w:r>
          </w:p>
        </w:tc>
        <w:tc>
          <w:tcPr>
            <w:tcW w:w="1026" w:type="dxa"/>
            <w:shd w:val="clear" w:color="auto" w:fill="BFBFBF"/>
            <w:vAlign w:val="center"/>
          </w:tcPr>
          <w:p w14:paraId="02466912" w14:textId="77777777" w:rsidR="0018523D" w:rsidRPr="0018523D" w:rsidRDefault="009F7F55" w:rsidP="00A77F9A">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912113242"/>
                <w14:checkbox>
                  <w14:checked w14:val="1"/>
                  <w14:checkedState w14:val="2612" w14:font="MS Gothic"/>
                  <w14:uncheckedState w14:val="2610" w14:font="MS Gothic"/>
                </w14:checkbox>
              </w:sdtPr>
              <w:sdtEndPr/>
              <w:sdtContent>
                <w:r w:rsidR="0018523D" w:rsidRPr="0018523D">
                  <w:rPr>
                    <w:rFonts w:ascii="Arial" w:eastAsia="MS Gothic" w:hAnsi="Arial" w:cs="Arial" w:hint="eastAsia"/>
                    <w:sz w:val="20"/>
                    <w:szCs w:val="20"/>
                    <w:lang w:eastAsia="en-US"/>
                  </w:rPr>
                  <w:t>☒</w:t>
                </w:r>
              </w:sdtContent>
            </w:sdt>
          </w:p>
        </w:tc>
      </w:tr>
      <w:tr w:rsidR="0018523D" w:rsidRPr="0018523D" w14:paraId="22486B3C" w14:textId="77777777" w:rsidTr="0018523D">
        <w:trPr>
          <w:trHeight w:val="632"/>
        </w:trPr>
        <w:tc>
          <w:tcPr>
            <w:tcW w:w="562" w:type="dxa"/>
            <w:shd w:val="clear" w:color="auto" w:fill="F2F2F2"/>
            <w:vAlign w:val="center"/>
          </w:tcPr>
          <w:p w14:paraId="565755F4" w14:textId="77777777" w:rsidR="0018523D" w:rsidRPr="0018523D" w:rsidRDefault="0018523D" w:rsidP="00A77F9A">
            <w:pPr>
              <w:autoSpaceDE w:val="0"/>
              <w:autoSpaceDN w:val="0"/>
              <w:adjustRightInd w:val="0"/>
              <w:jc w:val="center"/>
              <w:rPr>
                <w:rFonts w:ascii="Arial" w:hAnsi="Arial" w:cs="Arial"/>
                <w:bCs/>
                <w:sz w:val="22"/>
                <w:szCs w:val="22"/>
                <w:lang w:eastAsia="en-US"/>
              </w:rPr>
            </w:pPr>
            <w:r w:rsidRPr="0018523D">
              <w:rPr>
                <w:rFonts w:ascii="Arial" w:hAnsi="Arial" w:cs="Arial"/>
                <w:bCs/>
                <w:sz w:val="22"/>
                <w:szCs w:val="22"/>
                <w:lang w:eastAsia="en-US"/>
              </w:rPr>
              <w:t>27</w:t>
            </w:r>
          </w:p>
        </w:tc>
        <w:tc>
          <w:tcPr>
            <w:tcW w:w="7905" w:type="dxa"/>
            <w:shd w:val="clear" w:color="auto" w:fill="F2F2F2"/>
          </w:tcPr>
          <w:p w14:paraId="6F8944F5" w14:textId="77777777" w:rsidR="0018523D" w:rsidRPr="0018523D" w:rsidRDefault="0018523D" w:rsidP="00A77F9A">
            <w:pPr>
              <w:autoSpaceDE w:val="0"/>
              <w:autoSpaceDN w:val="0"/>
              <w:adjustRightInd w:val="0"/>
              <w:jc w:val="left"/>
              <w:rPr>
                <w:rFonts w:ascii="Arial" w:hAnsi="Arial" w:cs="Arial"/>
                <w:sz w:val="22"/>
                <w:szCs w:val="22"/>
                <w:lang w:eastAsia="en-US"/>
              </w:rPr>
            </w:pPr>
            <w:r w:rsidRPr="0018523D">
              <w:rPr>
                <w:rFonts w:ascii="Arial" w:hAnsi="Arial" w:cs="Arial"/>
                <w:bCs/>
                <w:sz w:val="22"/>
                <w:szCs w:val="22"/>
                <w:lang w:eastAsia="en-US"/>
              </w:rPr>
              <w:t>Confirm that you are aware that you need to keep all data until after your research has completed or the end of your funding</w:t>
            </w:r>
          </w:p>
        </w:tc>
        <w:tc>
          <w:tcPr>
            <w:tcW w:w="992" w:type="dxa"/>
            <w:shd w:val="clear" w:color="auto" w:fill="F2F2F2"/>
            <w:vAlign w:val="center"/>
          </w:tcPr>
          <w:p w14:paraId="00276A9C" w14:textId="77777777" w:rsidR="0018523D" w:rsidRPr="0018523D" w:rsidRDefault="0018523D" w:rsidP="00A77F9A">
            <w:pPr>
              <w:autoSpaceDE w:val="0"/>
              <w:autoSpaceDN w:val="0"/>
              <w:adjustRightInd w:val="0"/>
              <w:jc w:val="center"/>
              <w:rPr>
                <w:rFonts w:ascii="Arial" w:hAnsi="Arial" w:cs="Arial"/>
                <w:b/>
                <w:sz w:val="22"/>
                <w:szCs w:val="22"/>
                <w:lang w:eastAsia="en-US"/>
              </w:rPr>
            </w:pPr>
            <w:r w:rsidRPr="0018523D">
              <w:rPr>
                <w:rFonts w:ascii="Arial" w:hAnsi="Arial" w:cs="Arial"/>
                <w:b/>
                <w:sz w:val="22"/>
                <w:szCs w:val="20"/>
                <w:lang w:eastAsia="en-US"/>
              </w:rPr>
              <w:t>YES</w:t>
            </w:r>
          </w:p>
        </w:tc>
        <w:tc>
          <w:tcPr>
            <w:tcW w:w="1026" w:type="dxa"/>
            <w:shd w:val="clear" w:color="auto" w:fill="BFBFBF"/>
            <w:vAlign w:val="center"/>
          </w:tcPr>
          <w:p w14:paraId="0331A30A" w14:textId="77777777" w:rsidR="0018523D" w:rsidRPr="0018523D" w:rsidRDefault="009F7F55" w:rsidP="00A77F9A">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277371831"/>
                <w14:checkbox>
                  <w14:checked w14:val="1"/>
                  <w14:checkedState w14:val="2612" w14:font="MS Gothic"/>
                  <w14:uncheckedState w14:val="2610" w14:font="MS Gothic"/>
                </w14:checkbox>
              </w:sdtPr>
              <w:sdtEndPr/>
              <w:sdtContent>
                <w:r w:rsidR="0018523D" w:rsidRPr="0018523D">
                  <w:rPr>
                    <w:rFonts w:ascii="Arial" w:eastAsia="MS Gothic" w:hAnsi="Arial" w:cs="Arial" w:hint="eastAsia"/>
                    <w:sz w:val="20"/>
                    <w:szCs w:val="20"/>
                    <w:lang w:eastAsia="en-US"/>
                  </w:rPr>
                  <w:t>☒</w:t>
                </w:r>
              </w:sdtContent>
            </w:sdt>
          </w:p>
        </w:tc>
      </w:tr>
    </w:tbl>
    <w:p w14:paraId="4F46B247" w14:textId="77777777" w:rsidR="0018523D" w:rsidRPr="0018523D" w:rsidRDefault="0018523D" w:rsidP="00A77F9A">
      <w:pPr>
        <w:jc w:val="left"/>
        <w:rPr>
          <w:rFonts w:ascii="Arial" w:hAnsi="Arial" w:cs="Arial"/>
          <w:b/>
          <w:bCs/>
          <w:sz w:val="22"/>
          <w:szCs w:val="22"/>
          <w:lang w:eastAsia="en-US"/>
        </w:rPr>
      </w:pPr>
    </w:p>
    <w:p w14:paraId="66323168" w14:textId="3A7D3868" w:rsidR="0018523D" w:rsidRPr="0018523D" w:rsidRDefault="0018523D" w:rsidP="00A77F9A">
      <w:pPr>
        <w:autoSpaceDE w:val="0"/>
        <w:autoSpaceDN w:val="0"/>
        <w:adjustRightInd w:val="0"/>
        <w:spacing w:after="240"/>
        <w:rPr>
          <w:rFonts w:ascii="Arial" w:hAnsi="Arial" w:cs="Arial"/>
          <w:b/>
          <w:sz w:val="22"/>
          <w:szCs w:val="22"/>
          <w:lang w:eastAsia="en-US"/>
        </w:rPr>
      </w:pPr>
      <w:r w:rsidRPr="0018523D">
        <w:rPr>
          <w:rFonts w:ascii="Arial" w:hAnsi="Arial" w:cs="Arial"/>
          <w:b/>
          <w:sz w:val="22"/>
          <w:szCs w:val="22"/>
          <w:lang w:eastAsia="en-US"/>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8523D" w:rsidRPr="0018523D" w14:paraId="45D24DAA" w14:textId="77777777" w:rsidTr="0018523D">
        <w:trPr>
          <w:trHeight w:val="1807"/>
        </w:trPr>
        <w:tc>
          <w:tcPr>
            <w:tcW w:w="554" w:type="dxa"/>
            <w:shd w:val="clear" w:color="auto" w:fill="F2F2F2"/>
            <w:vAlign w:val="center"/>
          </w:tcPr>
          <w:p w14:paraId="2E9E629C" w14:textId="77777777" w:rsidR="0018523D" w:rsidRPr="0018523D" w:rsidRDefault="0018523D" w:rsidP="00A77F9A">
            <w:pPr>
              <w:jc w:val="center"/>
              <w:rPr>
                <w:rFonts w:ascii="Arial" w:hAnsi="Arial" w:cs="Arial"/>
                <w:sz w:val="22"/>
                <w:szCs w:val="22"/>
                <w:lang w:eastAsia="en-US"/>
              </w:rPr>
            </w:pPr>
          </w:p>
        </w:tc>
        <w:tc>
          <w:tcPr>
            <w:tcW w:w="9923" w:type="dxa"/>
            <w:gridSpan w:val="3"/>
            <w:shd w:val="clear" w:color="auto" w:fill="F2F2F2"/>
            <w:vAlign w:val="center"/>
          </w:tcPr>
          <w:p w14:paraId="0D39CFDE" w14:textId="77777777" w:rsidR="0018523D" w:rsidRPr="0018523D" w:rsidRDefault="0018523D" w:rsidP="00A77F9A">
            <w:pPr>
              <w:rPr>
                <w:rFonts w:ascii="Arial" w:hAnsi="Arial" w:cs="Arial"/>
                <w:b/>
                <w:bCs/>
                <w:color w:val="000000"/>
                <w:sz w:val="22"/>
                <w:szCs w:val="22"/>
                <w:lang w:eastAsia="en-US"/>
              </w:rPr>
            </w:pPr>
            <w:r w:rsidRPr="0018523D">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18523D">
              <w:rPr>
                <w:rFonts w:ascii="Arial" w:hAnsi="Arial" w:cs="Arial"/>
                <w:b/>
                <w:bCs/>
                <w:color w:val="000000"/>
                <w:sz w:val="22"/>
                <w:szCs w:val="22"/>
                <w:lang w:eastAsia="en-US"/>
              </w:rPr>
              <w:t>.</w:t>
            </w:r>
          </w:p>
          <w:p w14:paraId="7DE83F47" w14:textId="77777777" w:rsidR="0018523D" w:rsidRPr="0018523D" w:rsidRDefault="0018523D" w:rsidP="00A77F9A">
            <w:pPr>
              <w:rPr>
                <w:rFonts w:ascii="Arial" w:hAnsi="Arial" w:cs="Arial"/>
                <w:b/>
                <w:bCs/>
                <w:color w:val="000000"/>
                <w:sz w:val="22"/>
                <w:szCs w:val="22"/>
                <w:lang w:eastAsia="en-US"/>
              </w:rPr>
            </w:pPr>
          </w:p>
          <w:p w14:paraId="51D07982" w14:textId="77777777" w:rsidR="0018523D" w:rsidRPr="0018523D" w:rsidRDefault="0018523D" w:rsidP="00A77F9A">
            <w:pPr>
              <w:rPr>
                <w:rFonts w:ascii="Arial" w:hAnsi="Arial" w:cs="Arial"/>
                <w:color w:val="000080"/>
                <w:sz w:val="22"/>
                <w:szCs w:val="22"/>
                <w:lang w:eastAsia="en-US"/>
              </w:rPr>
            </w:pPr>
            <w:r w:rsidRPr="0018523D">
              <w:rPr>
                <w:rFonts w:ascii="Arial" w:hAnsi="Arial"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58" w:history="1">
              <w:r w:rsidRPr="0018523D">
                <w:rPr>
                  <w:rFonts w:ascii="Arial" w:hAnsi="Arial" w:cs="Arial"/>
                  <w:color w:val="0000FF"/>
                  <w:sz w:val="22"/>
                  <w:szCs w:val="22"/>
                  <w:u w:val="single"/>
                  <w:lang w:eastAsia="en-US"/>
                </w:rPr>
                <w:t>https://www.uwtsd.ac.uk/research/research-ethics/</w:t>
              </w:r>
            </w:hyperlink>
            <w:r w:rsidRPr="0018523D">
              <w:rPr>
                <w:rFonts w:ascii="Arial" w:hAnsi="Arial" w:cs="Arial"/>
                <w:sz w:val="22"/>
                <w:szCs w:val="22"/>
                <w:lang w:eastAsia="en-US"/>
              </w:rPr>
              <w:t xml:space="preserve"> </w:t>
            </w:r>
          </w:p>
        </w:tc>
      </w:tr>
      <w:tr w:rsidR="0018523D" w:rsidRPr="0018523D" w14:paraId="7445FB30" w14:textId="77777777" w:rsidTr="0018523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2FFA39A4" w14:textId="77777777" w:rsidR="0018523D" w:rsidRPr="0018523D" w:rsidRDefault="0018523D" w:rsidP="00A77F9A">
            <w:pPr>
              <w:spacing w:before="100" w:beforeAutospacing="1" w:after="100" w:afterAutospacing="1"/>
              <w:jc w:val="center"/>
              <w:rPr>
                <w:rFonts w:ascii="Arial" w:hAnsi="Arial" w:cs="Arial"/>
                <w:bCs/>
                <w:sz w:val="22"/>
                <w:szCs w:val="22"/>
                <w:lang w:eastAsia="en-US"/>
              </w:rPr>
            </w:pPr>
            <w:r w:rsidRPr="0018523D">
              <w:rPr>
                <w:rFonts w:ascii="Arial" w:hAnsi="Arial" w:cs="Arial"/>
                <w:bCs/>
                <w:sz w:val="22"/>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D821BFA" w14:textId="77777777" w:rsidR="0018523D" w:rsidRPr="0018523D" w:rsidRDefault="0018523D" w:rsidP="00A77F9A">
            <w:pPr>
              <w:spacing w:before="100" w:beforeAutospacing="1" w:after="100" w:afterAutospacing="1"/>
              <w:jc w:val="left"/>
              <w:rPr>
                <w:rFonts w:ascii="Arial" w:hAnsi="Arial" w:cs="Arial"/>
                <w:sz w:val="22"/>
                <w:szCs w:val="22"/>
                <w:lang w:eastAsia="en-US"/>
              </w:rPr>
            </w:pPr>
            <w:r w:rsidRPr="0018523D">
              <w:rPr>
                <w:rFonts w:ascii="Arial" w:hAnsi="Arial" w:cs="Arial"/>
                <w:b/>
                <w:bCs/>
                <w:sz w:val="22"/>
                <w:szCs w:val="22"/>
                <w:lang w:eastAsia="en-US"/>
              </w:rPr>
              <w:t>Signature of applicant:</w:t>
            </w:r>
          </w:p>
        </w:tc>
        <w:tc>
          <w:tcPr>
            <w:tcW w:w="4820" w:type="dxa"/>
            <w:tcBorders>
              <w:left w:val="single" w:sz="4" w:space="0" w:color="auto"/>
            </w:tcBorders>
            <w:vAlign w:val="center"/>
          </w:tcPr>
          <w:p w14:paraId="7377FFAA" w14:textId="02DF09A0" w:rsidR="0018523D" w:rsidRPr="0018523D" w:rsidRDefault="00E948B5" w:rsidP="00A77F9A">
            <w:pPr>
              <w:spacing w:before="100" w:beforeAutospacing="1" w:after="100" w:afterAutospacing="1"/>
              <w:jc w:val="left"/>
              <w:rPr>
                <w:rFonts w:ascii="Arial" w:hAnsi="Arial" w:cs="Arial"/>
                <w:sz w:val="22"/>
                <w:szCs w:val="22"/>
                <w:lang w:eastAsia="en-US"/>
              </w:rPr>
            </w:pPr>
            <w:r>
              <w:rPr>
                <w:noProof/>
              </w:rPr>
              <w:drawing>
                <wp:anchor distT="0" distB="0" distL="114300" distR="114300" simplePos="0" relativeHeight="251665408" behindDoc="1" locked="0" layoutInCell="1" allowOverlap="1" wp14:anchorId="7ACBD87A" wp14:editId="40A2D3EB">
                  <wp:simplePos x="0" y="0"/>
                  <wp:positionH relativeFrom="column">
                    <wp:posOffset>-765810</wp:posOffset>
                  </wp:positionH>
                  <wp:positionV relativeFrom="paragraph">
                    <wp:posOffset>-398780</wp:posOffset>
                  </wp:positionV>
                  <wp:extent cx="501015" cy="1470025"/>
                  <wp:effectExtent l="0" t="8255" r="5080" b="5080"/>
                  <wp:wrapTight wrapText="bothSides">
                    <wp:wrapPolygon edited="0">
                      <wp:start x="21956" y="121"/>
                      <wp:lineTo x="602" y="121"/>
                      <wp:lineTo x="602" y="21395"/>
                      <wp:lineTo x="21956" y="21395"/>
                      <wp:lineTo x="21956" y="121"/>
                    </wp:wrapPolygon>
                  </wp:wrapTight>
                  <wp:docPr id="42" name="Picture 4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862" t="12590" r="24791" b="13787"/>
                          <a:stretch/>
                        </pic:blipFill>
                        <pic:spPr bwMode="auto">
                          <a:xfrm rot="16200000">
                            <a:off x="0" y="0"/>
                            <a:ext cx="501015" cy="1470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139" w:type="dxa"/>
            <w:vAlign w:val="center"/>
          </w:tcPr>
          <w:p w14:paraId="5D97FF49" w14:textId="77777777" w:rsidR="0018523D" w:rsidRPr="0018523D" w:rsidRDefault="0018523D" w:rsidP="00A77F9A">
            <w:pPr>
              <w:spacing w:before="100" w:beforeAutospacing="1" w:after="100" w:afterAutospacing="1"/>
              <w:jc w:val="left"/>
              <w:rPr>
                <w:rFonts w:ascii="Arial" w:hAnsi="Arial" w:cs="Arial"/>
                <w:b/>
                <w:bCs/>
                <w:sz w:val="22"/>
                <w:szCs w:val="22"/>
                <w:lang w:eastAsia="en-US"/>
              </w:rPr>
            </w:pPr>
            <w:r w:rsidRPr="0018523D">
              <w:rPr>
                <w:rFonts w:ascii="Arial" w:hAnsi="Arial" w:cs="Arial"/>
                <w:b/>
                <w:bCs/>
                <w:sz w:val="22"/>
                <w:szCs w:val="22"/>
                <w:lang w:eastAsia="en-US"/>
              </w:rPr>
              <w:t>Date: 30/11/21</w:t>
            </w:r>
          </w:p>
          <w:p w14:paraId="2B298E54" w14:textId="77777777" w:rsidR="0018523D" w:rsidRPr="0018523D" w:rsidRDefault="0018523D" w:rsidP="00A77F9A">
            <w:pPr>
              <w:spacing w:before="100" w:beforeAutospacing="1" w:after="100" w:afterAutospacing="1"/>
              <w:jc w:val="left"/>
              <w:rPr>
                <w:rFonts w:ascii="Arial" w:hAnsi="Arial" w:cs="Arial"/>
                <w:sz w:val="22"/>
                <w:szCs w:val="22"/>
                <w:lang w:eastAsia="en-US"/>
              </w:rPr>
            </w:pPr>
          </w:p>
        </w:tc>
      </w:tr>
    </w:tbl>
    <w:p w14:paraId="3BC25600" w14:textId="77777777" w:rsidR="0018523D" w:rsidRPr="0018523D" w:rsidRDefault="0018523D" w:rsidP="00A77F9A">
      <w:pPr>
        <w:jc w:val="left"/>
        <w:rPr>
          <w:rFonts w:ascii="Arial" w:hAnsi="Arial" w:cs="Arial"/>
          <w:sz w:val="22"/>
          <w:szCs w:val="22"/>
          <w:lang w:eastAsia="en-US"/>
        </w:rPr>
      </w:pPr>
    </w:p>
    <w:p w14:paraId="296A17B1" w14:textId="77777777" w:rsidR="0018523D" w:rsidRPr="0018523D" w:rsidRDefault="0018523D" w:rsidP="00A77F9A">
      <w:pPr>
        <w:jc w:val="left"/>
        <w:rPr>
          <w:rFonts w:ascii="Arial" w:hAnsi="Arial" w:cs="Arial"/>
          <w:b/>
          <w:i/>
          <w:sz w:val="22"/>
          <w:szCs w:val="22"/>
          <w:lang w:eastAsia="en-US"/>
        </w:rPr>
      </w:pPr>
      <w:r w:rsidRPr="0018523D">
        <w:rPr>
          <w:rFonts w:ascii="Arial" w:hAnsi="Arial" w:cs="Arial"/>
          <w:b/>
          <w:i/>
          <w:sz w:val="22"/>
          <w:szCs w:val="22"/>
          <w:lang w:eastAsia="en-US"/>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18523D" w:rsidRPr="0018523D" w14:paraId="586B653C" w14:textId="77777777" w:rsidTr="0018523D">
        <w:trPr>
          <w:trHeight w:val="346"/>
        </w:trPr>
        <w:tc>
          <w:tcPr>
            <w:tcW w:w="365" w:type="pct"/>
            <w:shd w:val="clear" w:color="auto" w:fill="F2F2F2"/>
            <w:vAlign w:val="center"/>
          </w:tcPr>
          <w:p w14:paraId="661BA509" w14:textId="77777777" w:rsidR="0018523D" w:rsidRPr="0018523D" w:rsidRDefault="0018523D" w:rsidP="00A77F9A">
            <w:pPr>
              <w:contextualSpacing/>
              <w:jc w:val="center"/>
              <w:rPr>
                <w:rFonts w:ascii="Arial" w:eastAsia="Calibri" w:hAnsi="Arial" w:cs="Arial"/>
                <w:sz w:val="22"/>
                <w:szCs w:val="22"/>
                <w:lang w:eastAsia="en-US"/>
              </w:rPr>
            </w:pPr>
            <w:r w:rsidRPr="0018523D">
              <w:rPr>
                <w:rFonts w:ascii="Arial" w:eastAsia="Calibri" w:hAnsi="Arial" w:cs="Arial"/>
                <w:sz w:val="22"/>
                <w:szCs w:val="22"/>
                <w:lang w:eastAsia="en-US"/>
              </w:rPr>
              <w:t>2</w:t>
            </w:r>
          </w:p>
        </w:tc>
        <w:tc>
          <w:tcPr>
            <w:tcW w:w="1444" w:type="pct"/>
            <w:shd w:val="clear" w:color="auto" w:fill="F2F2F2"/>
            <w:vAlign w:val="center"/>
          </w:tcPr>
          <w:p w14:paraId="4D972BE7" w14:textId="77777777" w:rsidR="0018523D" w:rsidRPr="0018523D" w:rsidRDefault="0018523D" w:rsidP="00A77F9A">
            <w:pPr>
              <w:contextualSpacing/>
              <w:jc w:val="left"/>
              <w:rPr>
                <w:rFonts w:ascii="Arial" w:eastAsia="Calibri" w:hAnsi="Arial" w:cs="Arial"/>
                <w:sz w:val="22"/>
                <w:szCs w:val="22"/>
                <w:lang w:eastAsia="en-US"/>
              </w:rPr>
            </w:pPr>
            <w:r w:rsidRPr="0018523D">
              <w:rPr>
                <w:rFonts w:ascii="Arial" w:eastAsia="Calibri" w:hAnsi="Arial" w:cs="Arial"/>
                <w:sz w:val="22"/>
                <w:szCs w:val="22"/>
                <w:lang w:eastAsia="en-US"/>
              </w:rPr>
              <w:t>Director of Studies/Supervisor:</w:t>
            </w:r>
          </w:p>
        </w:tc>
        <w:tc>
          <w:tcPr>
            <w:tcW w:w="2176" w:type="pct"/>
            <w:shd w:val="clear" w:color="auto" w:fill="auto"/>
            <w:vAlign w:val="center"/>
          </w:tcPr>
          <w:p w14:paraId="3B7C0A65" w14:textId="5C9AF6B5" w:rsidR="0018523D" w:rsidRPr="0018523D" w:rsidRDefault="00A73B58" w:rsidP="00A77F9A">
            <w:pPr>
              <w:contextualSpacing/>
              <w:jc w:val="left"/>
              <w:rPr>
                <w:rFonts w:ascii="Arial" w:eastAsia="Calibri" w:hAnsi="Arial" w:cs="Arial"/>
                <w:sz w:val="22"/>
                <w:szCs w:val="22"/>
                <w:lang w:eastAsia="en-US"/>
              </w:rPr>
            </w:pPr>
            <w:r>
              <w:rPr>
                <w:rFonts w:ascii="Arial" w:eastAsia="Calibri" w:hAnsi="Arial" w:cs="Arial"/>
                <w:sz w:val="22"/>
                <w:szCs w:val="22"/>
                <w:lang w:eastAsia="en-US"/>
              </w:rPr>
              <w:t>Gareth Hughes</w:t>
            </w:r>
          </w:p>
        </w:tc>
        <w:tc>
          <w:tcPr>
            <w:tcW w:w="1014" w:type="pct"/>
            <w:vMerge w:val="restart"/>
          </w:tcPr>
          <w:p w14:paraId="20A7977D" w14:textId="43B90967" w:rsidR="0018523D" w:rsidRPr="0018523D" w:rsidRDefault="0018523D" w:rsidP="00A77F9A">
            <w:pPr>
              <w:contextualSpacing/>
              <w:jc w:val="left"/>
              <w:rPr>
                <w:rFonts w:ascii="Arial" w:eastAsia="Calibri" w:hAnsi="Arial" w:cs="Arial"/>
                <w:sz w:val="22"/>
                <w:szCs w:val="22"/>
                <w:lang w:eastAsia="en-US"/>
              </w:rPr>
            </w:pPr>
            <w:r w:rsidRPr="0018523D">
              <w:rPr>
                <w:rFonts w:ascii="Arial" w:eastAsia="Calibri" w:hAnsi="Arial" w:cs="Arial"/>
                <w:b/>
                <w:bCs/>
                <w:sz w:val="22"/>
                <w:szCs w:val="22"/>
                <w:lang w:eastAsia="en-US"/>
              </w:rPr>
              <w:t>Date:</w:t>
            </w:r>
            <w:r w:rsidR="00A73B58">
              <w:rPr>
                <w:rFonts w:ascii="Arial" w:eastAsia="Calibri" w:hAnsi="Arial" w:cs="Arial"/>
                <w:b/>
                <w:bCs/>
                <w:sz w:val="22"/>
                <w:szCs w:val="22"/>
                <w:lang w:eastAsia="en-US"/>
              </w:rPr>
              <w:t xml:space="preserve"> 13/05/22</w:t>
            </w:r>
          </w:p>
        </w:tc>
      </w:tr>
      <w:tr w:rsidR="0018523D" w:rsidRPr="0018523D" w14:paraId="3DDAA7CA" w14:textId="77777777" w:rsidTr="0018523D">
        <w:trPr>
          <w:trHeight w:val="347"/>
        </w:trPr>
        <w:tc>
          <w:tcPr>
            <w:tcW w:w="365" w:type="pct"/>
            <w:shd w:val="clear" w:color="auto" w:fill="F2F2F2"/>
            <w:vAlign w:val="center"/>
          </w:tcPr>
          <w:p w14:paraId="2B178BEF" w14:textId="77777777" w:rsidR="0018523D" w:rsidRPr="0018523D" w:rsidRDefault="0018523D" w:rsidP="00A77F9A">
            <w:pPr>
              <w:contextualSpacing/>
              <w:jc w:val="center"/>
              <w:rPr>
                <w:rFonts w:ascii="Arial" w:eastAsia="Calibri" w:hAnsi="Arial" w:cs="Arial"/>
                <w:sz w:val="22"/>
                <w:szCs w:val="22"/>
                <w:lang w:eastAsia="en-US"/>
              </w:rPr>
            </w:pPr>
            <w:r w:rsidRPr="0018523D">
              <w:rPr>
                <w:rFonts w:ascii="Arial" w:eastAsia="Calibri" w:hAnsi="Arial" w:cs="Arial"/>
                <w:sz w:val="22"/>
                <w:szCs w:val="22"/>
                <w:lang w:eastAsia="en-US"/>
              </w:rPr>
              <w:t>3</w:t>
            </w:r>
          </w:p>
        </w:tc>
        <w:tc>
          <w:tcPr>
            <w:tcW w:w="1444" w:type="pct"/>
            <w:shd w:val="clear" w:color="auto" w:fill="F2F2F2"/>
            <w:vAlign w:val="center"/>
          </w:tcPr>
          <w:p w14:paraId="41602132" w14:textId="77777777" w:rsidR="0018523D" w:rsidRPr="0018523D" w:rsidRDefault="0018523D" w:rsidP="00A77F9A">
            <w:pPr>
              <w:contextualSpacing/>
              <w:jc w:val="left"/>
              <w:rPr>
                <w:rFonts w:ascii="Arial" w:eastAsia="Calibri" w:hAnsi="Arial" w:cs="Arial"/>
                <w:sz w:val="22"/>
                <w:szCs w:val="22"/>
                <w:lang w:eastAsia="en-US"/>
              </w:rPr>
            </w:pPr>
            <w:r w:rsidRPr="0018523D">
              <w:rPr>
                <w:rFonts w:ascii="Arial" w:eastAsia="Calibri" w:hAnsi="Arial" w:cs="Arial"/>
                <w:sz w:val="22"/>
                <w:szCs w:val="22"/>
                <w:lang w:eastAsia="en-US"/>
              </w:rPr>
              <w:t>Signature:</w:t>
            </w:r>
          </w:p>
        </w:tc>
        <w:tc>
          <w:tcPr>
            <w:tcW w:w="2176" w:type="pct"/>
            <w:shd w:val="clear" w:color="auto" w:fill="auto"/>
            <w:vAlign w:val="center"/>
          </w:tcPr>
          <w:p w14:paraId="1FE65F0C" w14:textId="58CE7157" w:rsidR="0018523D" w:rsidRPr="0018523D" w:rsidRDefault="0018523D" w:rsidP="00A77F9A">
            <w:pPr>
              <w:contextualSpacing/>
              <w:jc w:val="left"/>
              <w:rPr>
                <w:rFonts w:ascii="Arial" w:eastAsia="Calibri" w:hAnsi="Arial" w:cs="Arial"/>
                <w:sz w:val="22"/>
                <w:szCs w:val="22"/>
                <w:lang w:eastAsia="en-US"/>
              </w:rPr>
            </w:pPr>
          </w:p>
          <w:p w14:paraId="63D907B4" w14:textId="77777777" w:rsidR="0018523D" w:rsidRPr="0018523D" w:rsidRDefault="0018523D" w:rsidP="00A77F9A">
            <w:pPr>
              <w:contextualSpacing/>
              <w:jc w:val="left"/>
              <w:rPr>
                <w:rFonts w:ascii="Arial" w:eastAsia="Calibri" w:hAnsi="Arial" w:cs="Arial"/>
                <w:sz w:val="22"/>
                <w:szCs w:val="22"/>
                <w:lang w:eastAsia="en-US"/>
              </w:rPr>
            </w:pPr>
          </w:p>
        </w:tc>
        <w:tc>
          <w:tcPr>
            <w:tcW w:w="1014" w:type="pct"/>
            <w:vMerge/>
            <w:vAlign w:val="center"/>
          </w:tcPr>
          <w:p w14:paraId="18097503" w14:textId="77777777" w:rsidR="0018523D" w:rsidRPr="0018523D" w:rsidRDefault="0018523D" w:rsidP="00A77F9A">
            <w:pPr>
              <w:contextualSpacing/>
              <w:jc w:val="left"/>
              <w:rPr>
                <w:rFonts w:ascii="Arial" w:eastAsia="Calibri" w:hAnsi="Arial" w:cs="Arial"/>
                <w:sz w:val="22"/>
                <w:szCs w:val="22"/>
                <w:lang w:eastAsia="en-US"/>
              </w:rPr>
            </w:pPr>
          </w:p>
        </w:tc>
      </w:tr>
    </w:tbl>
    <w:p w14:paraId="0863D6F7" w14:textId="77777777" w:rsidR="0018523D" w:rsidRPr="0018523D" w:rsidRDefault="0018523D" w:rsidP="00A77F9A">
      <w:pPr>
        <w:jc w:val="left"/>
        <w:rPr>
          <w:rFonts w:ascii="Arial" w:hAnsi="Arial" w:cs="Arial"/>
          <w:sz w:val="22"/>
          <w:szCs w:val="22"/>
          <w:lang w:eastAsia="en-US"/>
        </w:rPr>
      </w:pPr>
    </w:p>
    <w:p w14:paraId="793A6864" w14:textId="77777777" w:rsidR="0018523D" w:rsidRPr="0018523D" w:rsidRDefault="0018523D" w:rsidP="00A77F9A">
      <w:pPr>
        <w:jc w:val="left"/>
        <w:rPr>
          <w:rFonts w:ascii="Arial" w:hAnsi="Arial" w:cs="Arial"/>
          <w:b/>
          <w:i/>
          <w:sz w:val="22"/>
          <w:szCs w:val="22"/>
          <w:lang w:eastAsia="en-US"/>
        </w:rPr>
      </w:pPr>
      <w:r w:rsidRPr="0018523D">
        <w:rPr>
          <w:rFonts w:ascii="Arial" w:hAnsi="Arial" w:cs="Arial"/>
          <w:b/>
          <w:i/>
          <w:sz w:val="22"/>
          <w:szCs w:val="22"/>
          <w:lang w:eastAsia="en-US"/>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8523D" w:rsidRPr="0018523D" w14:paraId="4C96C203" w14:textId="77777777" w:rsidTr="0018523D">
        <w:trPr>
          <w:trHeight w:val="346"/>
        </w:trPr>
        <w:tc>
          <w:tcPr>
            <w:tcW w:w="366" w:type="pct"/>
            <w:shd w:val="clear" w:color="auto" w:fill="F2F2F2"/>
            <w:vAlign w:val="center"/>
          </w:tcPr>
          <w:p w14:paraId="50C3BA0A" w14:textId="77777777" w:rsidR="0018523D" w:rsidRPr="0018523D" w:rsidRDefault="0018523D" w:rsidP="00A77F9A">
            <w:pPr>
              <w:contextualSpacing/>
              <w:jc w:val="center"/>
              <w:rPr>
                <w:rFonts w:ascii="Arial" w:eastAsia="Calibri" w:hAnsi="Arial" w:cs="Arial"/>
                <w:sz w:val="22"/>
                <w:szCs w:val="22"/>
                <w:lang w:eastAsia="en-US"/>
              </w:rPr>
            </w:pPr>
            <w:r w:rsidRPr="0018523D">
              <w:rPr>
                <w:rFonts w:ascii="Arial" w:eastAsia="Calibri" w:hAnsi="Arial" w:cs="Arial"/>
                <w:sz w:val="22"/>
                <w:szCs w:val="22"/>
                <w:lang w:eastAsia="en-US"/>
              </w:rPr>
              <w:t>4</w:t>
            </w:r>
          </w:p>
        </w:tc>
        <w:tc>
          <w:tcPr>
            <w:tcW w:w="1444" w:type="pct"/>
            <w:shd w:val="clear" w:color="auto" w:fill="F2F2F2"/>
            <w:vAlign w:val="center"/>
          </w:tcPr>
          <w:p w14:paraId="7FC4F941" w14:textId="77777777" w:rsidR="0018523D" w:rsidRPr="0018523D" w:rsidRDefault="0018523D" w:rsidP="00A77F9A">
            <w:pPr>
              <w:contextualSpacing/>
              <w:jc w:val="left"/>
              <w:rPr>
                <w:rFonts w:ascii="Arial" w:eastAsia="Calibri" w:hAnsi="Arial" w:cs="Arial"/>
                <w:sz w:val="22"/>
                <w:szCs w:val="22"/>
                <w:lang w:eastAsia="en-US"/>
              </w:rPr>
            </w:pPr>
            <w:r w:rsidRPr="0018523D">
              <w:rPr>
                <w:rFonts w:ascii="Arial" w:eastAsia="Calibri" w:hAnsi="Arial" w:cs="Arial"/>
                <w:sz w:val="22"/>
                <w:szCs w:val="22"/>
                <w:lang w:eastAsia="en-US"/>
              </w:rPr>
              <w:t>Academic Director/ Assistant Dean:</w:t>
            </w:r>
          </w:p>
        </w:tc>
        <w:tc>
          <w:tcPr>
            <w:tcW w:w="2176" w:type="pct"/>
            <w:shd w:val="clear" w:color="auto" w:fill="auto"/>
            <w:vAlign w:val="center"/>
          </w:tcPr>
          <w:p w14:paraId="429B3AD5" w14:textId="77777777" w:rsidR="0018523D" w:rsidRPr="0018523D" w:rsidRDefault="0018523D" w:rsidP="00A77F9A">
            <w:pPr>
              <w:contextualSpacing/>
              <w:jc w:val="left"/>
              <w:rPr>
                <w:rFonts w:ascii="Arial" w:eastAsia="Calibri" w:hAnsi="Arial" w:cs="Arial"/>
                <w:sz w:val="22"/>
                <w:szCs w:val="22"/>
                <w:lang w:eastAsia="en-US"/>
              </w:rPr>
            </w:pPr>
          </w:p>
        </w:tc>
        <w:tc>
          <w:tcPr>
            <w:tcW w:w="1013" w:type="pct"/>
            <w:vMerge w:val="restart"/>
          </w:tcPr>
          <w:p w14:paraId="582CDFE9" w14:textId="77777777" w:rsidR="0018523D" w:rsidRPr="0018523D" w:rsidRDefault="0018523D" w:rsidP="00A77F9A">
            <w:pPr>
              <w:contextualSpacing/>
              <w:jc w:val="left"/>
              <w:rPr>
                <w:rFonts w:ascii="Arial" w:eastAsia="Calibri" w:hAnsi="Arial" w:cs="Arial"/>
                <w:sz w:val="22"/>
                <w:szCs w:val="22"/>
                <w:lang w:eastAsia="en-US"/>
              </w:rPr>
            </w:pPr>
            <w:r w:rsidRPr="0018523D">
              <w:rPr>
                <w:rFonts w:ascii="Arial" w:eastAsia="Calibri" w:hAnsi="Arial" w:cs="Arial"/>
                <w:b/>
                <w:bCs/>
                <w:sz w:val="22"/>
                <w:szCs w:val="22"/>
                <w:lang w:eastAsia="en-US"/>
              </w:rPr>
              <w:t>Date:</w:t>
            </w:r>
          </w:p>
        </w:tc>
      </w:tr>
      <w:tr w:rsidR="0018523D" w:rsidRPr="0018523D" w14:paraId="032837D3" w14:textId="77777777" w:rsidTr="0018523D">
        <w:trPr>
          <w:trHeight w:val="347"/>
        </w:trPr>
        <w:tc>
          <w:tcPr>
            <w:tcW w:w="366" w:type="pct"/>
            <w:shd w:val="clear" w:color="auto" w:fill="F2F2F2"/>
            <w:vAlign w:val="center"/>
          </w:tcPr>
          <w:p w14:paraId="4E9DDB29" w14:textId="77777777" w:rsidR="0018523D" w:rsidRPr="0018523D" w:rsidRDefault="0018523D" w:rsidP="00A77F9A">
            <w:pPr>
              <w:contextualSpacing/>
              <w:jc w:val="center"/>
              <w:rPr>
                <w:rFonts w:ascii="Arial" w:eastAsia="Calibri" w:hAnsi="Arial" w:cs="Arial"/>
                <w:sz w:val="22"/>
                <w:szCs w:val="22"/>
                <w:lang w:eastAsia="en-US"/>
              </w:rPr>
            </w:pPr>
            <w:r w:rsidRPr="0018523D">
              <w:rPr>
                <w:rFonts w:ascii="Arial" w:eastAsia="Calibri" w:hAnsi="Arial" w:cs="Arial"/>
                <w:sz w:val="22"/>
                <w:szCs w:val="22"/>
                <w:lang w:eastAsia="en-US"/>
              </w:rPr>
              <w:t>5</w:t>
            </w:r>
          </w:p>
        </w:tc>
        <w:tc>
          <w:tcPr>
            <w:tcW w:w="1444" w:type="pct"/>
            <w:shd w:val="clear" w:color="auto" w:fill="F2F2F2"/>
            <w:vAlign w:val="center"/>
          </w:tcPr>
          <w:p w14:paraId="18ED8738" w14:textId="77777777" w:rsidR="0018523D" w:rsidRPr="0018523D" w:rsidRDefault="0018523D" w:rsidP="00A77F9A">
            <w:pPr>
              <w:contextualSpacing/>
              <w:jc w:val="left"/>
              <w:rPr>
                <w:rFonts w:ascii="Arial" w:eastAsia="Calibri" w:hAnsi="Arial" w:cs="Arial"/>
                <w:sz w:val="22"/>
                <w:szCs w:val="22"/>
                <w:lang w:eastAsia="en-US"/>
              </w:rPr>
            </w:pPr>
            <w:r w:rsidRPr="0018523D">
              <w:rPr>
                <w:rFonts w:ascii="Arial" w:eastAsia="Calibri" w:hAnsi="Arial" w:cs="Arial"/>
                <w:sz w:val="22"/>
                <w:szCs w:val="22"/>
                <w:lang w:eastAsia="en-US"/>
              </w:rPr>
              <w:t>Signature:</w:t>
            </w:r>
          </w:p>
        </w:tc>
        <w:tc>
          <w:tcPr>
            <w:tcW w:w="2176" w:type="pct"/>
            <w:shd w:val="clear" w:color="auto" w:fill="auto"/>
            <w:vAlign w:val="center"/>
          </w:tcPr>
          <w:p w14:paraId="6B692238" w14:textId="77777777" w:rsidR="0018523D" w:rsidRPr="0018523D" w:rsidRDefault="0018523D" w:rsidP="00A77F9A">
            <w:pPr>
              <w:contextualSpacing/>
              <w:jc w:val="left"/>
              <w:rPr>
                <w:rFonts w:ascii="Arial" w:eastAsia="Calibri" w:hAnsi="Arial" w:cs="Arial"/>
                <w:sz w:val="22"/>
                <w:szCs w:val="22"/>
                <w:lang w:eastAsia="en-US"/>
              </w:rPr>
            </w:pPr>
          </w:p>
          <w:p w14:paraId="3B52A4FF" w14:textId="77777777" w:rsidR="0018523D" w:rsidRPr="0018523D" w:rsidRDefault="0018523D" w:rsidP="00A77F9A">
            <w:pPr>
              <w:contextualSpacing/>
              <w:jc w:val="left"/>
              <w:rPr>
                <w:rFonts w:ascii="Arial" w:eastAsia="Calibri" w:hAnsi="Arial" w:cs="Arial"/>
                <w:sz w:val="22"/>
                <w:szCs w:val="22"/>
                <w:lang w:eastAsia="en-US"/>
              </w:rPr>
            </w:pPr>
          </w:p>
        </w:tc>
        <w:tc>
          <w:tcPr>
            <w:tcW w:w="1013" w:type="pct"/>
            <w:vMerge/>
            <w:vAlign w:val="center"/>
          </w:tcPr>
          <w:p w14:paraId="6C909EC7" w14:textId="77777777" w:rsidR="0018523D" w:rsidRPr="0018523D" w:rsidRDefault="0018523D" w:rsidP="00A77F9A">
            <w:pPr>
              <w:contextualSpacing/>
              <w:jc w:val="left"/>
              <w:rPr>
                <w:rFonts w:ascii="Arial" w:eastAsia="Calibri" w:hAnsi="Arial" w:cs="Arial"/>
                <w:sz w:val="22"/>
                <w:szCs w:val="22"/>
                <w:lang w:eastAsia="en-US"/>
              </w:rPr>
            </w:pPr>
          </w:p>
        </w:tc>
      </w:tr>
    </w:tbl>
    <w:p w14:paraId="38F25320" w14:textId="77777777" w:rsidR="0018523D" w:rsidRPr="0018523D" w:rsidRDefault="0018523D" w:rsidP="00A77F9A">
      <w:pPr>
        <w:jc w:val="left"/>
        <w:rPr>
          <w:rFonts w:ascii="Arial" w:hAnsi="Arial" w:cs="Arial"/>
          <w:b/>
          <w:sz w:val="22"/>
          <w:szCs w:val="22"/>
          <w:lang w:eastAsia="en-US"/>
        </w:rPr>
      </w:pPr>
    </w:p>
    <w:p w14:paraId="436BB251" w14:textId="77777777" w:rsidR="0018523D" w:rsidRPr="0018523D" w:rsidRDefault="0018523D" w:rsidP="00A77F9A">
      <w:pPr>
        <w:autoSpaceDE w:val="0"/>
        <w:autoSpaceDN w:val="0"/>
        <w:adjustRightInd w:val="0"/>
        <w:spacing w:after="240"/>
        <w:rPr>
          <w:rFonts w:ascii="Arial" w:hAnsi="Arial" w:cs="Arial"/>
          <w:bCs/>
          <w:sz w:val="22"/>
          <w:szCs w:val="22"/>
          <w:lang w:eastAsia="en-US"/>
        </w:rPr>
      </w:pPr>
      <w:r w:rsidRPr="0018523D">
        <w:rPr>
          <w:rFonts w:ascii="Arial" w:hAnsi="Arial" w:cs="Arial"/>
          <w:b/>
          <w:sz w:val="22"/>
          <w:szCs w:val="22"/>
          <w:lang w:eastAsia="en-US"/>
        </w:rPr>
        <w:t xml:space="preserve">Checklist: </w:t>
      </w:r>
      <w:r w:rsidRPr="0018523D">
        <w:rPr>
          <w:rFonts w:ascii="Arial" w:hAnsi="Arial" w:cs="Arial"/>
          <w:bCs/>
          <w:sz w:val="22"/>
          <w:szCs w:val="22"/>
          <w:lang w:eastAsia="en-U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8523D" w:rsidRPr="0018523D" w14:paraId="3881D798" w14:textId="77777777" w:rsidTr="0018523D">
        <w:trPr>
          <w:trHeight w:val="491"/>
        </w:trPr>
        <w:tc>
          <w:tcPr>
            <w:tcW w:w="675" w:type="dxa"/>
            <w:shd w:val="clear" w:color="auto" w:fill="BFBFBF"/>
            <w:vAlign w:val="center"/>
          </w:tcPr>
          <w:sdt>
            <w:sdtPr>
              <w:rPr>
                <w:rFonts w:ascii="Arial" w:hAnsi="Arial" w:cs="Arial"/>
                <w:sz w:val="22"/>
                <w:szCs w:val="22"/>
                <w:lang w:eastAsia="en-US"/>
              </w:rPr>
              <w:id w:val="1454446193"/>
              <w14:checkbox>
                <w14:checked w14:val="1"/>
                <w14:checkedState w14:val="2612" w14:font="MS Gothic"/>
                <w14:uncheckedState w14:val="2610" w14:font="MS Gothic"/>
              </w14:checkbox>
            </w:sdtPr>
            <w:sdtEndPr/>
            <w:sdtContent>
              <w:p w14:paraId="15A4A70B" w14:textId="77777777" w:rsidR="0018523D" w:rsidRPr="0018523D" w:rsidRDefault="0018523D" w:rsidP="00A77F9A">
                <w:pPr>
                  <w:jc w:val="center"/>
                  <w:rPr>
                    <w:rFonts w:ascii="Arial" w:eastAsia="MS Gothic" w:hAnsi="Arial" w:cs="Arial"/>
                    <w:sz w:val="22"/>
                    <w:szCs w:val="22"/>
                    <w:lang w:eastAsia="en-US"/>
                  </w:rPr>
                </w:pPr>
                <w:r w:rsidRPr="0018523D">
                  <w:rPr>
                    <w:rFonts w:ascii="Arial" w:eastAsia="MS Gothic" w:hAnsi="Arial" w:cs="Arial" w:hint="eastAsia"/>
                    <w:sz w:val="22"/>
                    <w:szCs w:val="22"/>
                    <w:lang w:eastAsia="en-US"/>
                  </w:rPr>
                  <w:t>☒</w:t>
                </w:r>
              </w:p>
            </w:sdtContent>
          </w:sdt>
        </w:tc>
        <w:tc>
          <w:tcPr>
            <w:tcW w:w="9810" w:type="dxa"/>
            <w:vAlign w:val="center"/>
          </w:tcPr>
          <w:p w14:paraId="68A90DC3" w14:textId="77777777" w:rsidR="0018523D" w:rsidRPr="0018523D" w:rsidRDefault="0018523D" w:rsidP="00A77F9A">
            <w:pPr>
              <w:jc w:val="left"/>
              <w:rPr>
                <w:rFonts w:ascii="Arial" w:eastAsia="MS Gothic" w:hAnsi="Arial" w:cs="Arial"/>
                <w:bCs/>
                <w:sz w:val="22"/>
                <w:szCs w:val="22"/>
                <w:lang w:eastAsia="en-US"/>
              </w:rPr>
            </w:pPr>
            <w:r w:rsidRPr="0018523D">
              <w:rPr>
                <w:rFonts w:ascii="Arial" w:eastAsia="MS Gothic" w:hAnsi="Arial" w:cs="Arial"/>
                <w:bCs/>
                <w:sz w:val="22"/>
                <w:szCs w:val="22"/>
                <w:lang w:eastAsia="en-US"/>
              </w:rPr>
              <w:t>I have read the guidance notes supplied before completing the form.</w:t>
            </w:r>
          </w:p>
        </w:tc>
      </w:tr>
      <w:tr w:rsidR="0018523D" w:rsidRPr="0018523D" w14:paraId="6CA5F63C" w14:textId="77777777" w:rsidTr="0018523D">
        <w:trPr>
          <w:trHeight w:val="413"/>
        </w:trPr>
        <w:tc>
          <w:tcPr>
            <w:tcW w:w="675" w:type="dxa"/>
            <w:shd w:val="clear" w:color="auto" w:fill="BFBFBF"/>
            <w:vAlign w:val="center"/>
          </w:tcPr>
          <w:sdt>
            <w:sdtPr>
              <w:rPr>
                <w:rFonts w:ascii="Arial" w:hAnsi="Arial" w:cs="Arial"/>
                <w:sz w:val="22"/>
                <w:szCs w:val="22"/>
                <w:lang w:eastAsia="en-US"/>
              </w:rPr>
              <w:id w:val="-17703630"/>
              <w14:checkbox>
                <w14:checked w14:val="1"/>
                <w14:checkedState w14:val="2612" w14:font="MS Gothic"/>
                <w14:uncheckedState w14:val="2610" w14:font="MS Gothic"/>
              </w14:checkbox>
            </w:sdtPr>
            <w:sdtEndPr/>
            <w:sdtContent>
              <w:p w14:paraId="6838AF51" w14:textId="77777777" w:rsidR="0018523D" w:rsidRPr="0018523D" w:rsidRDefault="0018523D" w:rsidP="00A77F9A">
                <w:pPr>
                  <w:jc w:val="center"/>
                  <w:rPr>
                    <w:rFonts w:ascii="Arial" w:eastAsia="MS Gothic" w:hAnsi="Arial" w:cs="Arial"/>
                    <w:sz w:val="22"/>
                    <w:szCs w:val="22"/>
                    <w:lang w:eastAsia="en-US"/>
                  </w:rPr>
                </w:pPr>
                <w:r w:rsidRPr="0018523D">
                  <w:rPr>
                    <w:rFonts w:ascii="Arial" w:eastAsia="MS Gothic" w:hAnsi="Arial" w:cs="Arial" w:hint="eastAsia"/>
                    <w:sz w:val="22"/>
                    <w:szCs w:val="22"/>
                    <w:lang w:eastAsia="en-US"/>
                  </w:rPr>
                  <w:t>☒</w:t>
                </w:r>
              </w:p>
            </w:sdtContent>
          </w:sdt>
        </w:tc>
        <w:tc>
          <w:tcPr>
            <w:tcW w:w="9810" w:type="dxa"/>
            <w:vAlign w:val="center"/>
          </w:tcPr>
          <w:p w14:paraId="61AAB31B"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I have completed </w:t>
            </w:r>
            <w:r w:rsidRPr="0018523D">
              <w:rPr>
                <w:rFonts w:ascii="Arial" w:hAnsi="Arial" w:cs="Arial"/>
                <w:b/>
                <w:sz w:val="22"/>
                <w:szCs w:val="22"/>
                <w:lang w:eastAsia="en-US"/>
              </w:rPr>
              <w:t>ALL RELEVANT</w:t>
            </w:r>
            <w:r w:rsidRPr="0018523D">
              <w:rPr>
                <w:rFonts w:ascii="Arial" w:hAnsi="Arial" w:cs="Arial"/>
                <w:sz w:val="22"/>
                <w:szCs w:val="22"/>
                <w:lang w:eastAsia="en-US"/>
              </w:rPr>
              <w:t xml:space="preserve"> sections of the form in full.</w:t>
            </w:r>
          </w:p>
        </w:tc>
      </w:tr>
      <w:tr w:rsidR="0018523D" w:rsidRPr="0018523D" w14:paraId="114C648A" w14:textId="77777777" w:rsidTr="0018523D">
        <w:trPr>
          <w:trHeight w:val="419"/>
        </w:trPr>
        <w:tc>
          <w:tcPr>
            <w:tcW w:w="675" w:type="dxa"/>
            <w:shd w:val="clear" w:color="auto" w:fill="BFBFBF"/>
            <w:vAlign w:val="center"/>
          </w:tcPr>
          <w:sdt>
            <w:sdtPr>
              <w:rPr>
                <w:rFonts w:ascii="Arial" w:hAnsi="Arial" w:cs="Arial"/>
                <w:sz w:val="22"/>
                <w:szCs w:val="22"/>
                <w:lang w:eastAsia="en-US"/>
              </w:rPr>
              <w:id w:val="1393921880"/>
              <w14:checkbox>
                <w14:checked w14:val="0"/>
                <w14:checkedState w14:val="2612" w14:font="MS Gothic"/>
                <w14:uncheckedState w14:val="2610" w14:font="MS Gothic"/>
              </w14:checkbox>
            </w:sdtPr>
            <w:sdtEndPr/>
            <w:sdtContent>
              <w:p w14:paraId="35E45D6C"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810" w:type="dxa"/>
            <w:vAlign w:val="center"/>
          </w:tcPr>
          <w:p w14:paraId="14E0DB5E"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 confirm that the research activity has received approval in principle</w:t>
            </w:r>
          </w:p>
        </w:tc>
      </w:tr>
      <w:tr w:rsidR="0018523D" w:rsidRPr="0018523D" w14:paraId="6A2DC6F6" w14:textId="77777777" w:rsidTr="0018523D">
        <w:trPr>
          <w:trHeight w:val="492"/>
        </w:trPr>
        <w:tc>
          <w:tcPr>
            <w:tcW w:w="675" w:type="dxa"/>
            <w:shd w:val="clear" w:color="auto" w:fill="BFBFBF"/>
            <w:vAlign w:val="center"/>
          </w:tcPr>
          <w:sdt>
            <w:sdtPr>
              <w:rPr>
                <w:rFonts w:ascii="Arial" w:hAnsi="Arial" w:cs="Arial"/>
                <w:sz w:val="22"/>
                <w:szCs w:val="22"/>
                <w:lang w:eastAsia="en-US"/>
              </w:rPr>
              <w:id w:val="-1978295672"/>
              <w14:checkbox>
                <w14:checked w14:val="0"/>
                <w14:checkedState w14:val="2612" w14:font="MS Gothic"/>
                <w14:uncheckedState w14:val="2610" w14:font="MS Gothic"/>
              </w14:checkbox>
            </w:sdtPr>
            <w:sdtEndPr/>
            <w:sdtContent>
              <w:p w14:paraId="3AB9CF3C"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810" w:type="dxa"/>
            <w:vAlign w:val="center"/>
          </w:tcPr>
          <w:p w14:paraId="0550071E"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 have attached a copy of final/interim approval from external organisation (</w:t>
            </w:r>
            <w:r w:rsidRPr="0018523D">
              <w:rPr>
                <w:rFonts w:ascii="Arial" w:hAnsi="Arial" w:cs="Arial"/>
                <w:b/>
                <w:sz w:val="22"/>
                <w:szCs w:val="22"/>
                <w:lang w:eastAsia="en-US"/>
              </w:rPr>
              <w:t>where appropriate</w:t>
            </w:r>
            <w:r w:rsidRPr="0018523D">
              <w:rPr>
                <w:rFonts w:ascii="Arial" w:hAnsi="Arial" w:cs="Arial"/>
                <w:sz w:val="22"/>
                <w:szCs w:val="22"/>
                <w:lang w:eastAsia="en-US"/>
              </w:rPr>
              <w:t>)</w:t>
            </w:r>
          </w:p>
        </w:tc>
      </w:tr>
      <w:tr w:rsidR="0018523D" w:rsidRPr="0018523D" w14:paraId="614D0881" w14:textId="77777777" w:rsidTr="0018523D">
        <w:trPr>
          <w:trHeight w:val="720"/>
        </w:trPr>
        <w:tc>
          <w:tcPr>
            <w:tcW w:w="675" w:type="dxa"/>
            <w:shd w:val="clear" w:color="auto" w:fill="BFBFBF"/>
            <w:vAlign w:val="center"/>
          </w:tcPr>
          <w:sdt>
            <w:sdtPr>
              <w:rPr>
                <w:rFonts w:ascii="Arial" w:hAnsi="Arial" w:cs="Arial"/>
                <w:sz w:val="20"/>
                <w:szCs w:val="20"/>
                <w:lang w:eastAsia="en-US"/>
              </w:rPr>
              <w:id w:val="1893926499"/>
              <w14:checkbox>
                <w14:checked w14:val="0"/>
                <w14:checkedState w14:val="2612" w14:font="MS Gothic"/>
                <w14:uncheckedState w14:val="2610" w14:font="MS Gothic"/>
              </w14:checkbox>
            </w:sdtPr>
            <w:sdtEndPr/>
            <w:sdtContent>
              <w:p w14:paraId="7936CCFD" w14:textId="77777777" w:rsidR="0018523D" w:rsidRPr="0018523D" w:rsidRDefault="0018523D" w:rsidP="00A77F9A">
                <w:pPr>
                  <w:jc w:val="center"/>
                  <w:rPr>
                    <w:rFonts w:ascii="Arial" w:hAnsi="Arial" w:cs="Arial"/>
                    <w:sz w:val="20"/>
                    <w:szCs w:val="20"/>
                    <w:lang w:eastAsia="en-US"/>
                  </w:rPr>
                </w:pPr>
                <w:r w:rsidRPr="0018523D">
                  <w:rPr>
                    <w:rFonts w:ascii="Arial" w:eastAsia="MS Gothic" w:hAnsi="Arial" w:cs="Arial" w:hint="eastAsia"/>
                    <w:sz w:val="20"/>
                    <w:szCs w:val="20"/>
                    <w:lang w:eastAsia="en-US"/>
                  </w:rPr>
                  <w:t>☐</w:t>
                </w:r>
              </w:p>
            </w:sdtContent>
          </w:sdt>
        </w:tc>
        <w:tc>
          <w:tcPr>
            <w:tcW w:w="9810" w:type="dxa"/>
            <w:vAlign w:val="center"/>
          </w:tcPr>
          <w:p w14:paraId="46630F41"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I have attached a full risk assessment (where appropriate)  </w:t>
            </w:r>
            <w:r w:rsidRPr="0018523D">
              <w:rPr>
                <w:rFonts w:ascii="Arial" w:hAnsi="Arial" w:cs="Arial"/>
                <w:i/>
                <w:sz w:val="22"/>
                <w:szCs w:val="22"/>
                <w:lang w:eastAsia="en-US"/>
              </w:rPr>
              <w:t>ONLY TICK IF YOU HAVE</w:t>
            </w:r>
            <w:r w:rsidRPr="0018523D">
              <w:rPr>
                <w:rFonts w:ascii="Arial" w:hAnsi="Arial" w:cs="Arial"/>
                <w:b/>
                <w:i/>
                <w:sz w:val="22"/>
                <w:szCs w:val="22"/>
                <w:lang w:eastAsia="en-US"/>
              </w:rPr>
              <w:t xml:space="preserve"> ATTACHED A FULL RISK ASSESSMENT</w:t>
            </w:r>
          </w:p>
        </w:tc>
      </w:tr>
      <w:tr w:rsidR="0018523D" w:rsidRPr="0018523D" w14:paraId="24B4EA99" w14:textId="77777777" w:rsidTr="0018523D">
        <w:trPr>
          <w:trHeight w:val="858"/>
        </w:trPr>
        <w:tc>
          <w:tcPr>
            <w:tcW w:w="675" w:type="dxa"/>
            <w:shd w:val="clear" w:color="auto" w:fill="BFBFBF"/>
            <w:vAlign w:val="center"/>
          </w:tcPr>
          <w:sdt>
            <w:sdtPr>
              <w:rPr>
                <w:rFonts w:ascii="Arial" w:hAnsi="Arial" w:cs="Arial"/>
                <w:sz w:val="22"/>
                <w:szCs w:val="22"/>
                <w:lang w:eastAsia="en-US"/>
              </w:rPr>
              <w:id w:val="1189257540"/>
              <w14:checkbox>
                <w14:checked w14:val="1"/>
                <w14:checkedState w14:val="2612" w14:font="MS Gothic"/>
                <w14:uncheckedState w14:val="2610" w14:font="MS Gothic"/>
              </w14:checkbox>
            </w:sdtPr>
            <w:sdtEndPr/>
            <w:sdtContent>
              <w:p w14:paraId="634C192C"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810" w:type="dxa"/>
            <w:vAlign w:val="center"/>
          </w:tcPr>
          <w:p w14:paraId="796EA4CB"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 understand that it is my responsibility to ensure that the above named research activity will meet the University’s Research Ethics and Integrity Code of Practice.</w:t>
            </w:r>
          </w:p>
        </w:tc>
      </w:tr>
      <w:tr w:rsidR="0018523D" w:rsidRPr="0018523D" w14:paraId="7F8C9D56" w14:textId="77777777" w:rsidTr="0018523D">
        <w:trPr>
          <w:trHeight w:val="969"/>
        </w:trPr>
        <w:tc>
          <w:tcPr>
            <w:tcW w:w="675" w:type="dxa"/>
            <w:shd w:val="clear" w:color="auto" w:fill="BFBFBF"/>
            <w:vAlign w:val="center"/>
          </w:tcPr>
          <w:sdt>
            <w:sdtPr>
              <w:rPr>
                <w:rFonts w:ascii="Arial" w:hAnsi="Arial" w:cs="Arial"/>
                <w:sz w:val="22"/>
                <w:szCs w:val="22"/>
                <w:lang w:eastAsia="en-US"/>
              </w:rPr>
              <w:id w:val="1030683582"/>
              <w14:checkbox>
                <w14:checked w14:val="1"/>
                <w14:checkedState w14:val="2612" w14:font="MS Gothic"/>
                <w14:uncheckedState w14:val="2610" w14:font="MS Gothic"/>
              </w14:checkbox>
            </w:sdtPr>
            <w:sdtEndPr/>
            <w:sdtContent>
              <w:p w14:paraId="4B98A3F5" w14:textId="77777777" w:rsidR="0018523D" w:rsidRPr="0018523D" w:rsidRDefault="0018523D" w:rsidP="00A77F9A">
                <w:pPr>
                  <w:jc w:val="center"/>
                  <w:rPr>
                    <w:rFonts w:ascii="Arial" w:hAnsi="Arial" w:cs="Arial"/>
                    <w:sz w:val="22"/>
                    <w:szCs w:val="22"/>
                    <w:lang w:eastAsia="en-US"/>
                  </w:rPr>
                </w:pPr>
                <w:r w:rsidRPr="0018523D">
                  <w:rPr>
                    <w:rFonts w:ascii="Arial" w:eastAsia="MS Gothic" w:hAnsi="Arial" w:cs="Arial" w:hint="eastAsia"/>
                    <w:sz w:val="22"/>
                    <w:szCs w:val="22"/>
                    <w:lang w:eastAsia="en-US"/>
                  </w:rPr>
                  <w:t>☒</w:t>
                </w:r>
              </w:p>
            </w:sdtContent>
          </w:sdt>
        </w:tc>
        <w:tc>
          <w:tcPr>
            <w:tcW w:w="9810" w:type="dxa"/>
            <w:vAlign w:val="center"/>
          </w:tcPr>
          <w:p w14:paraId="39D6C692"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07CE553" w14:textId="77777777" w:rsidR="0018523D" w:rsidRPr="0018523D" w:rsidRDefault="0018523D" w:rsidP="00A77F9A">
      <w:pPr>
        <w:tabs>
          <w:tab w:val="left" w:pos="5103"/>
        </w:tabs>
        <w:jc w:val="left"/>
        <w:rPr>
          <w:rFonts w:ascii="Arial" w:hAnsi="Arial" w:cs="Arial"/>
          <w:b/>
          <w:bCs/>
          <w:sz w:val="22"/>
          <w:szCs w:val="22"/>
          <w:lang w:eastAsia="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8523D" w:rsidRPr="0018523D" w14:paraId="1B0349CB" w14:textId="77777777" w:rsidTr="0018523D">
        <w:tc>
          <w:tcPr>
            <w:tcW w:w="10485" w:type="dxa"/>
            <w:shd w:val="clear" w:color="auto" w:fill="D9D9D9"/>
          </w:tcPr>
          <w:p w14:paraId="62768F5F" w14:textId="77777777" w:rsidR="0018523D" w:rsidRPr="0018523D" w:rsidRDefault="0018523D" w:rsidP="00A77F9A">
            <w:pPr>
              <w:jc w:val="left"/>
              <w:rPr>
                <w:rFonts w:ascii="Arial" w:hAnsi="Arial" w:cs="Arial"/>
                <w:b/>
                <w:sz w:val="22"/>
                <w:szCs w:val="22"/>
                <w:lang w:eastAsia="en-US"/>
              </w:rPr>
            </w:pPr>
            <w:r w:rsidRPr="0018523D">
              <w:rPr>
                <w:rFonts w:ascii="Arial" w:hAnsi="Arial" w:cs="Arial"/>
                <w:b/>
                <w:sz w:val="22"/>
                <w:szCs w:val="22"/>
                <w:lang w:eastAsia="en-US"/>
              </w:rPr>
              <w:t>RESEARCH STUDENTS AND STAFF ONLY</w:t>
            </w:r>
          </w:p>
          <w:p w14:paraId="796710C4" w14:textId="77777777" w:rsidR="0018523D" w:rsidRPr="0018523D" w:rsidRDefault="0018523D" w:rsidP="00A77F9A">
            <w:pPr>
              <w:jc w:val="left"/>
              <w:rPr>
                <w:rFonts w:ascii="Arial" w:hAnsi="Arial" w:cs="Arial"/>
                <w:sz w:val="22"/>
                <w:szCs w:val="22"/>
                <w:lang w:eastAsia="en-US"/>
              </w:rPr>
            </w:pPr>
            <w:r w:rsidRPr="0018523D">
              <w:rPr>
                <w:rFonts w:ascii="Arial" w:hAnsi="Arial" w:cs="Arial"/>
                <w:sz w:val="22"/>
                <w:szCs w:val="22"/>
                <w:lang w:eastAsia="en-US"/>
              </w:rPr>
              <w:t xml:space="preserve">All communications relating to this application during its processing must be in writing and emailed to </w:t>
            </w:r>
            <w:hyperlink r:id="rId59" w:history="1">
              <w:r w:rsidRPr="0018523D">
                <w:rPr>
                  <w:rFonts w:ascii="Arial" w:hAnsi="Arial" w:cs="Arial"/>
                  <w:color w:val="0000FF"/>
                  <w:sz w:val="22"/>
                  <w:szCs w:val="22"/>
                  <w:u w:val="single"/>
                  <w:lang w:eastAsia="en-US"/>
                </w:rPr>
                <w:t>pgresearch@uwtsd.ac.uk</w:t>
              </w:r>
            </w:hyperlink>
            <w:r w:rsidRPr="0018523D">
              <w:rPr>
                <w:rFonts w:ascii="Arial" w:hAnsi="Arial" w:cs="Arial"/>
                <w:sz w:val="22"/>
                <w:szCs w:val="22"/>
                <w:lang w:eastAsia="en-US"/>
              </w:rPr>
              <w:t xml:space="preserve"> , with the title ‘Ethical Approval’ followed by your name.</w:t>
            </w:r>
          </w:p>
          <w:p w14:paraId="01FB2691" w14:textId="77777777" w:rsidR="0018523D" w:rsidRPr="0018523D" w:rsidRDefault="0018523D" w:rsidP="00A77F9A">
            <w:pPr>
              <w:jc w:val="left"/>
              <w:rPr>
                <w:rFonts w:ascii="Arial" w:hAnsi="Arial" w:cs="Arial"/>
                <w:sz w:val="22"/>
                <w:szCs w:val="22"/>
                <w:lang w:eastAsia="en-US"/>
              </w:rPr>
            </w:pPr>
            <w:r w:rsidRPr="0018523D">
              <w:rPr>
                <w:rFonts w:ascii="Arial" w:hAnsi="Arial" w:cs="Arial"/>
                <w:color w:val="000000"/>
                <w:sz w:val="22"/>
                <w:szCs w:val="22"/>
                <w:lang w:eastAsia="en-US"/>
              </w:rPr>
              <w:t>You will be informed of the outcome of your claim by email; therefore</w:t>
            </w:r>
            <w:r w:rsidRPr="0018523D">
              <w:rPr>
                <w:rFonts w:ascii="Arial" w:hAnsi="Arial" w:cs="Arial"/>
                <w:b/>
                <w:color w:val="000000"/>
                <w:sz w:val="22"/>
                <w:szCs w:val="22"/>
                <w:lang w:eastAsia="en-US"/>
              </w:rPr>
              <w:t xml:space="preserve"> </w:t>
            </w:r>
            <w:r w:rsidRPr="0018523D">
              <w:rPr>
                <w:rFonts w:ascii="Arial" w:hAnsi="Arial" w:cs="Arial"/>
                <w:color w:val="000000"/>
                <w:sz w:val="22"/>
                <w:szCs w:val="22"/>
                <w:lang w:eastAsia="en-US"/>
              </w:rPr>
              <w:t>it is important that you check your University and personal email accounts regularly</w:t>
            </w:r>
            <w:r w:rsidRPr="0018523D">
              <w:rPr>
                <w:rFonts w:ascii="Arial" w:hAnsi="Arial" w:cs="Arial"/>
                <w:b/>
                <w:bCs/>
                <w:sz w:val="22"/>
                <w:szCs w:val="22"/>
                <w:lang w:eastAsia="en-US"/>
              </w:rPr>
              <w:t>.</w:t>
            </w:r>
          </w:p>
        </w:tc>
      </w:tr>
      <w:tr w:rsidR="0018523D" w:rsidRPr="0018523D" w14:paraId="78EFF198" w14:textId="77777777" w:rsidTr="0018523D">
        <w:tc>
          <w:tcPr>
            <w:tcW w:w="10485" w:type="dxa"/>
            <w:shd w:val="clear" w:color="auto" w:fill="D9D9D9"/>
          </w:tcPr>
          <w:p w14:paraId="68329E4D" w14:textId="77777777" w:rsidR="0018523D" w:rsidRPr="0018523D" w:rsidRDefault="0018523D" w:rsidP="00A77F9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left"/>
              <w:rPr>
                <w:rFonts w:ascii="Arial" w:hAnsi="Arial" w:cs="Arial"/>
                <w:b/>
                <w:sz w:val="22"/>
                <w:szCs w:val="22"/>
                <w:lang w:eastAsia="en-US"/>
              </w:rPr>
            </w:pPr>
            <w:r w:rsidRPr="0018523D">
              <w:rPr>
                <w:rFonts w:ascii="Arial" w:hAnsi="Arial" w:cs="Arial"/>
                <w:b/>
                <w:bCs/>
                <w:sz w:val="22"/>
                <w:szCs w:val="22"/>
                <w:lang w:eastAsia="en-US"/>
              </w:rPr>
              <w:t xml:space="preserve">STUDENTS ON UNDERGRADUATE OR TAUGHT MASTERS PROGRAMMES </w:t>
            </w:r>
            <w:r w:rsidRPr="0018523D">
              <w:rPr>
                <w:rFonts w:ascii="Arial" w:hAnsi="Arial" w:cs="Arial"/>
                <w:bCs/>
                <w:sz w:val="22"/>
                <w:szCs w:val="22"/>
                <w:lang w:eastAsia="en-US"/>
              </w:rPr>
              <w:t>should submit this form (and receive the outcome) via systems explained to you by the supervisor/module leader.</w:t>
            </w:r>
          </w:p>
        </w:tc>
      </w:tr>
    </w:tbl>
    <w:p w14:paraId="406F5A72" w14:textId="77777777" w:rsidR="0061035D" w:rsidRDefault="0061035D" w:rsidP="00A77F9A">
      <w:pPr>
        <w:spacing w:after="160"/>
        <w:jc w:val="left"/>
        <w:rPr>
          <w:rFonts w:cstheme="minorHAnsi"/>
          <w:shd w:val="clear" w:color="auto" w:fill="FFFFFF"/>
        </w:rPr>
      </w:pPr>
      <w:r>
        <w:rPr>
          <w:rFonts w:cstheme="minorHAnsi"/>
          <w:shd w:val="clear" w:color="auto" w:fill="FFFFFF"/>
        </w:rPr>
        <w:br w:type="page"/>
      </w:r>
    </w:p>
    <w:p w14:paraId="60486F70" w14:textId="4BA269DA" w:rsidR="004E5704" w:rsidRDefault="0061035D" w:rsidP="00A77F9A">
      <w:pPr>
        <w:pStyle w:val="Heading2"/>
        <w:rPr>
          <w:shd w:val="clear" w:color="auto" w:fill="FFFFFF"/>
        </w:rPr>
      </w:pPr>
      <w:bookmarkStart w:id="53" w:name="_Toc103297706"/>
      <w:r>
        <w:rPr>
          <w:shd w:val="clear" w:color="auto" w:fill="FFFFFF"/>
        </w:rPr>
        <w:lastRenderedPageBreak/>
        <w:t>7.3 Research Onion Image</w:t>
      </w:r>
      <w:bookmarkEnd w:id="53"/>
    </w:p>
    <w:p w14:paraId="30C39C66" w14:textId="5B53C47A" w:rsidR="00597DF7" w:rsidRPr="00597DF7" w:rsidRDefault="00597DF7" w:rsidP="00A77F9A">
      <w:r w:rsidRPr="0086534A">
        <w:rPr>
          <w:rFonts w:cstheme="minorHAnsi"/>
          <w:noProof/>
        </w:rPr>
        <w:drawing>
          <wp:inline distT="0" distB="0" distL="0" distR="0" wp14:anchorId="37A56AD7" wp14:editId="1D0C42EF">
            <wp:extent cx="5304636" cy="3452774"/>
            <wp:effectExtent l="0" t="0" r="0" b="0"/>
            <wp:docPr id="1" name="Picture 1" descr="Saunders research o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research onion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356871" cy="3486773"/>
                    </a:xfrm>
                    <a:prstGeom prst="rect">
                      <a:avLst/>
                    </a:prstGeom>
                    <a:noFill/>
                    <a:ln>
                      <a:noFill/>
                    </a:ln>
                  </pic:spPr>
                </pic:pic>
              </a:graphicData>
            </a:graphic>
          </wp:inline>
        </w:drawing>
      </w:r>
    </w:p>
    <w:sectPr w:rsidR="00597DF7" w:rsidRPr="00597DF7" w:rsidSect="005204B2">
      <w:footerReference w:type="default" r:id="rId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485F0" w14:textId="77777777" w:rsidR="009F7F55" w:rsidRDefault="009F7F55" w:rsidP="00B94AE0">
      <w:pPr>
        <w:spacing w:line="240" w:lineRule="auto"/>
      </w:pPr>
      <w:r>
        <w:separator/>
      </w:r>
    </w:p>
  </w:endnote>
  <w:endnote w:type="continuationSeparator" w:id="0">
    <w:p w14:paraId="31BE583B" w14:textId="77777777" w:rsidR="009F7F55" w:rsidRDefault="009F7F55" w:rsidP="00B94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ADC18" w14:textId="7C236670" w:rsidR="005204B2" w:rsidRDefault="005204B2" w:rsidP="00E755DC">
    <w:pPr>
      <w:pStyle w:val="Footer"/>
    </w:pPr>
  </w:p>
  <w:p w14:paraId="56885259" w14:textId="77777777" w:rsidR="00B94AE0" w:rsidRDefault="00B94A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29483"/>
      <w:docPartObj>
        <w:docPartGallery w:val="Page Numbers (Bottom of Page)"/>
        <w:docPartUnique/>
      </w:docPartObj>
    </w:sdtPr>
    <w:sdtEndPr>
      <w:rPr>
        <w:noProof/>
      </w:rPr>
    </w:sdtEndPr>
    <w:sdtContent>
      <w:p w14:paraId="444981FD" w14:textId="77777777" w:rsidR="005204B2" w:rsidRDefault="005204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0C8D01" w14:textId="77777777" w:rsidR="005204B2" w:rsidRDefault="00520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0BCA2" w14:textId="77777777" w:rsidR="009F7F55" w:rsidRDefault="009F7F55" w:rsidP="00B94AE0">
      <w:pPr>
        <w:spacing w:line="240" w:lineRule="auto"/>
      </w:pPr>
      <w:r>
        <w:separator/>
      </w:r>
    </w:p>
  </w:footnote>
  <w:footnote w:type="continuationSeparator" w:id="0">
    <w:p w14:paraId="7A45A698" w14:textId="77777777" w:rsidR="009F7F55" w:rsidRDefault="009F7F55" w:rsidP="00B94A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3D3D4C"/>
    <w:multiLevelType w:val="multilevel"/>
    <w:tmpl w:val="97F2A0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461536">
    <w:abstractNumId w:val="25"/>
  </w:num>
  <w:num w:numId="2" w16cid:durableId="983856729">
    <w:abstractNumId w:val="10"/>
  </w:num>
  <w:num w:numId="3" w16cid:durableId="194002285">
    <w:abstractNumId w:val="19"/>
  </w:num>
  <w:num w:numId="4" w16cid:durableId="913974027">
    <w:abstractNumId w:val="2"/>
  </w:num>
  <w:num w:numId="5" w16cid:durableId="431245039">
    <w:abstractNumId w:val="24"/>
  </w:num>
  <w:num w:numId="6" w16cid:durableId="20751991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16124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28579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8677254">
    <w:abstractNumId w:val="3"/>
  </w:num>
  <w:num w:numId="10" w16cid:durableId="1031498363">
    <w:abstractNumId w:val="7"/>
  </w:num>
  <w:num w:numId="11" w16cid:durableId="1105805137">
    <w:abstractNumId w:val="8"/>
  </w:num>
  <w:num w:numId="12" w16cid:durableId="1443956466">
    <w:abstractNumId w:val="22"/>
  </w:num>
  <w:num w:numId="13" w16cid:durableId="633172026">
    <w:abstractNumId w:val="20"/>
  </w:num>
  <w:num w:numId="14" w16cid:durableId="538207677">
    <w:abstractNumId w:val="21"/>
  </w:num>
  <w:num w:numId="15" w16cid:durableId="1157453014">
    <w:abstractNumId w:val="0"/>
  </w:num>
  <w:num w:numId="16" w16cid:durableId="1433548864">
    <w:abstractNumId w:val="5"/>
  </w:num>
  <w:num w:numId="17" w16cid:durableId="963578062">
    <w:abstractNumId w:val="6"/>
  </w:num>
  <w:num w:numId="18" w16cid:durableId="54164961">
    <w:abstractNumId w:val="11"/>
  </w:num>
  <w:num w:numId="19" w16cid:durableId="87310393">
    <w:abstractNumId w:val="13"/>
  </w:num>
  <w:num w:numId="20" w16cid:durableId="2063946836">
    <w:abstractNumId w:val="23"/>
  </w:num>
  <w:num w:numId="21" w16cid:durableId="1893073936">
    <w:abstractNumId w:val="4"/>
  </w:num>
  <w:num w:numId="22" w16cid:durableId="340282239">
    <w:abstractNumId w:val="14"/>
  </w:num>
  <w:num w:numId="23" w16cid:durableId="72439191">
    <w:abstractNumId w:val="18"/>
  </w:num>
  <w:num w:numId="24" w16cid:durableId="975331402">
    <w:abstractNumId w:val="1"/>
  </w:num>
  <w:num w:numId="25" w16cid:durableId="948392836">
    <w:abstractNumId w:val="9"/>
  </w:num>
  <w:num w:numId="26" w16cid:durableId="1033654297">
    <w:abstractNumId w:val="12"/>
  </w:num>
  <w:num w:numId="27" w16cid:durableId="622350395">
    <w:abstractNumId w:val="26"/>
  </w:num>
  <w:num w:numId="28" w16cid:durableId="8359176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D0"/>
    <w:rsid w:val="0000101A"/>
    <w:rsid w:val="00001616"/>
    <w:rsid w:val="000038DA"/>
    <w:rsid w:val="0000412A"/>
    <w:rsid w:val="00005DE9"/>
    <w:rsid w:val="0000666F"/>
    <w:rsid w:val="00012C30"/>
    <w:rsid w:val="000138BE"/>
    <w:rsid w:val="000141C7"/>
    <w:rsid w:val="000229A8"/>
    <w:rsid w:val="00023DE1"/>
    <w:rsid w:val="0002563A"/>
    <w:rsid w:val="00032073"/>
    <w:rsid w:val="00033BD0"/>
    <w:rsid w:val="00034CE8"/>
    <w:rsid w:val="00036DAC"/>
    <w:rsid w:val="0005505B"/>
    <w:rsid w:val="000565C9"/>
    <w:rsid w:val="00056A7A"/>
    <w:rsid w:val="00057151"/>
    <w:rsid w:val="0006157B"/>
    <w:rsid w:val="0006318A"/>
    <w:rsid w:val="0007149F"/>
    <w:rsid w:val="000752E9"/>
    <w:rsid w:val="00076E53"/>
    <w:rsid w:val="0008554F"/>
    <w:rsid w:val="00086720"/>
    <w:rsid w:val="00086E53"/>
    <w:rsid w:val="00087147"/>
    <w:rsid w:val="00096843"/>
    <w:rsid w:val="000A045C"/>
    <w:rsid w:val="000A2316"/>
    <w:rsid w:val="000A4CBA"/>
    <w:rsid w:val="000A5F23"/>
    <w:rsid w:val="000A64D5"/>
    <w:rsid w:val="000C1163"/>
    <w:rsid w:val="000C1C4A"/>
    <w:rsid w:val="000C1E2C"/>
    <w:rsid w:val="000C226D"/>
    <w:rsid w:val="000C4972"/>
    <w:rsid w:val="000D1206"/>
    <w:rsid w:val="000D19DD"/>
    <w:rsid w:val="000D2E2D"/>
    <w:rsid w:val="000E0AB5"/>
    <w:rsid w:val="000E415B"/>
    <w:rsid w:val="000E46D6"/>
    <w:rsid w:val="000E569E"/>
    <w:rsid w:val="000E63E4"/>
    <w:rsid w:val="000F1F84"/>
    <w:rsid w:val="000F4FD5"/>
    <w:rsid w:val="000F55E4"/>
    <w:rsid w:val="000F5DFE"/>
    <w:rsid w:val="000F7692"/>
    <w:rsid w:val="000F79BC"/>
    <w:rsid w:val="00101093"/>
    <w:rsid w:val="00112155"/>
    <w:rsid w:val="0011615E"/>
    <w:rsid w:val="0011787C"/>
    <w:rsid w:val="00117987"/>
    <w:rsid w:val="00120260"/>
    <w:rsid w:val="00121576"/>
    <w:rsid w:val="0012199B"/>
    <w:rsid w:val="00123E7F"/>
    <w:rsid w:val="00126390"/>
    <w:rsid w:val="0012646A"/>
    <w:rsid w:val="001314A8"/>
    <w:rsid w:val="001344A0"/>
    <w:rsid w:val="00135ACF"/>
    <w:rsid w:val="001370D8"/>
    <w:rsid w:val="001374AD"/>
    <w:rsid w:val="001415FD"/>
    <w:rsid w:val="0014168D"/>
    <w:rsid w:val="00150052"/>
    <w:rsid w:val="0015036D"/>
    <w:rsid w:val="00152CC7"/>
    <w:rsid w:val="0015359E"/>
    <w:rsid w:val="0015488F"/>
    <w:rsid w:val="0015695B"/>
    <w:rsid w:val="00156B26"/>
    <w:rsid w:val="00160F3C"/>
    <w:rsid w:val="00162CED"/>
    <w:rsid w:val="00171FAF"/>
    <w:rsid w:val="001722B6"/>
    <w:rsid w:val="00172419"/>
    <w:rsid w:val="0017283B"/>
    <w:rsid w:val="00173FA2"/>
    <w:rsid w:val="00174620"/>
    <w:rsid w:val="00176CE1"/>
    <w:rsid w:val="00183776"/>
    <w:rsid w:val="0018523D"/>
    <w:rsid w:val="00190254"/>
    <w:rsid w:val="00194228"/>
    <w:rsid w:val="00196F2D"/>
    <w:rsid w:val="001A2704"/>
    <w:rsid w:val="001A45E2"/>
    <w:rsid w:val="001B09D4"/>
    <w:rsid w:val="001B1903"/>
    <w:rsid w:val="001B5642"/>
    <w:rsid w:val="001B5F00"/>
    <w:rsid w:val="001C14AE"/>
    <w:rsid w:val="001C1C2F"/>
    <w:rsid w:val="001C2816"/>
    <w:rsid w:val="001C4D22"/>
    <w:rsid w:val="001C71AD"/>
    <w:rsid w:val="001D40FE"/>
    <w:rsid w:val="001D7BB5"/>
    <w:rsid w:val="001E60A2"/>
    <w:rsid w:val="001E7F81"/>
    <w:rsid w:val="001F10BF"/>
    <w:rsid w:val="00210A5F"/>
    <w:rsid w:val="00211D9A"/>
    <w:rsid w:val="00213631"/>
    <w:rsid w:val="00214A14"/>
    <w:rsid w:val="002215FB"/>
    <w:rsid w:val="00223FAC"/>
    <w:rsid w:val="002272B6"/>
    <w:rsid w:val="00227521"/>
    <w:rsid w:val="00230CD6"/>
    <w:rsid w:val="00230EF4"/>
    <w:rsid w:val="00232D46"/>
    <w:rsid w:val="0023415C"/>
    <w:rsid w:val="002357C3"/>
    <w:rsid w:val="0023737F"/>
    <w:rsid w:val="00245C29"/>
    <w:rsid w:val="002462BF"/>
    <w:rsid w:val="00250127"/>
    <w:rsid w:val="00250CBB"/>
    <w:rsid w:val="0025250A"/>
    <w:rsid w:val="00256221"/>
    <w:rsid w:val="0026106C"/>
    <w:rsid w:val="002645D0"/>
    <w:rsid w:val="00265773"/>
    <w:rsid w:val="00265AE6"/>
    <w:rsid w:val="002662F6"/>
    <w:rsid w:val="00272D6B"/>
    <w:rsid w:val="00273919"/>
    <w:rsid w:val="00275DA5"/>
    <w:rsid w:val="002816E5"/>
    <w:rsid w:val="002852A5"/>
    <w:rsid w:val="00290FB7"/>
    <w:rsid w:val="00291CD1"/>
    <w:rsid w:val="00293DB8"/>
    <w:rsid w:val="00297F3C"/>
    <w:rsid w:val="002A2041"/>
    <w:rsid w:val="002A49F9"/>
    <w:rsid w:val="002A4C4B"/>
    <w:rsid w:val="002A6EDA"/>
    <w:rsid w:val="002A7B83"/>
    <w:rsid w:val="002B2B6E"/>
    <w:rsid w:val="002B49F0"/>
    <w:rsid w:val="002B58B7"/>
    <w:rsid w:val="002C3CC4"/>
    <w:rsid w:val="002C4FD4"/>
    <w:rsid w:val="002C7014"/>
    <w:rsid w:val="002D3003"/>
    <w:rsid w:val="002D340E"/>
    <w:rsid w:val="002D515D"/>
    <w:rsid w:val="002F15A5"/>
    <w:rsid w:val="002F2E3F"/>
    <w:rsid w:val="002F308B"/>
    <w:rsid w:val="003019ED"/>
    <w:rsid w:val="003032E1"/>
    <w:rsid w:val="00303960"/>
    <w:rsid w:val="00304CBB"/>
    <w:rsid w:val="00304E5B"/>
    <w:rsid w:val="00306BFA"/>
    <w:rsid w:val="00312094"/>
    <w:rsid w:val="00312849"/>
    <w:rsid w:val="003204E7"/>
    <w:rsid w:val="003439BB"/>
    <w:rsid w:val="00345000"/>
    <w:rsid w:val="00346A57"/>
    <w:rsid w:val="003477AB"/>
    <w:rsid w:val="00347A75"/>
    <w:rsid w:val="0035006B"/>
    <w:rsid w:val="003543C0"/>
    <w:rsid w:val="003615CD"/>
    <w:rsid w:val="00362A1B"/>
    <w:rsid w:val="003631D7"/>
    <w:rsid w:val="00363DC5"/>
    <w:rsid w:val="00365D26"/>
    <w:rsid w:val="003672F6"/>
    <w:rsid w:val="00372CC4"/>
    <w:rsid w:val="00377E53"/>
    <w:rsid w:val="0038657A"/>
    <w:rsid w:val="00387EA3"/>
    <w:rsid w:val="00390AB8"/>
    <w:rsid w:val="00391E5C"/>
    <w:rsid w:val="00394010"/>
    <w:rsid w:val="003A22DB"/>
    <w:rsid w:val="003A4826"/>
    <w:rsid w:val="003A5815"/>
    <w:rsid w:val="003B1106"/>
    <w:rsid w:val="003C005A"/>
    <w:rsid w:val="003C0C32"/>
    <w:rsid w:val="003C3607"/>
    <w:rsid w:val="003C77CC"/>
    <w:rsid w:val="003D0466"/>
    <w:rsid w:val="003D07EC"/>
    <w:rsid w:val="003D0FE5"/>
    <w:rsid w:val="003D2499"/>
    <w:rsid w:val="003D7BB1"/>
    <w:rsid w:val="003E0408"/>
    <w:rsid w:val="003E45E0"/>
    <w:rsid w:val="003F47D4"/>
    <w:rsid w:val="003F5B9E"/>
    <w:rsid w:val="003F7322"/>
    <w:rsid w:val="003F7D3B"/>
    <w:rsid w:val="00400F7B"/>
    <w:rsid w:val="00401DAB"/>
    <w:rsid w:val="004041F6"/>
    <w:rsid w:val="00405957"/>
    <w:rsid w:val="00405AB8"/>
    <w:rsid w:val="00413A09"/>
    <w:rsid w:val="004148C3"/>
    <w:rsid w:val="00417C88"/>
    <w:rsid w:val="004204F3"/>
    <w:rsid w:val="00423B6B"/>
    <w:rsid w:val="00426B71"/>
    <w:rsid w:val="004275D4"/>
    <w:rsid w:val="0042764A"/>
    <w:rsid w:val="00430747"/>
    <w:rsid w:val="0043233B"/>
    <w:rsid w:val="00433029"/>
    <w:rsid w:val="004348B3"/>
    <w:rsid w:val="00441563"/>
    <w:rsid w:val="0045093D"/>
    <w:rsid w:val="004515DE"/>
    <w:rsid w:val="00455F0D"/>
    <w:rsid w:val="004616CF"/>
    <w:rsid w:val="00461B8C"/>
    <w:rsid w:val="004713EE"/>
    <w:rsid w:val="00472FBD"/>
    <w:rsid w:val="00474817"/>
    <w:rsid w:val="00474C33"/>
    <w:rsid w:val="0047518E"/>
    <w:rsid w:val="00476590"/>
    <w:rsid w:val="0048240E"/>
    <w:rsid w:val="0048272A"/>
    <w:rsid w:val="00483832"/>
    <w:rsid w:val="00485C2E"/>
    <w:rsid w:val="004927D8"/>
    <w:rsid w:val="004945D9"/>
    <w:rsid w:val="004A2F8E"/>
    <w:rsid w:val="004A5348"/>
    <w:rsid w:val="004A5F78"/>
    <w:rsid w:val="004A7E30"/>
    <w:rsid w:val="004B0E29"/>
    <w:rsid w:val="004B6BF3"/>
    <w:rsid w:val="004B7031"/>
    <w:rsid w:val="004C0C37"/>
    <w:rsid w:val="004C2D85"/>
    <w:rsid w:val="004C3575"/>
    <w:rsid w:val="004C4DD8"/>
    <w:rsid w:val="004C50C4"/>
    <w:rsid w:val="004C5680"/>
    <w:rsid w:val="004C772C"/>
    <w:rsid w:val="004D5D11"/>
    <w:rsid w:val="004D6661"/>
    <w:rsid w:val="004D7147"/>
    <w:rsid w:val="004E0B73"/>
    <w:rsid w:val="004E0E42"/>
    <w:rsid w:val="004E27B1"/>
    <w:rsid w:val="004E37EF"/>
    <w:rsid w:val="004E48F2"/>
    <w:rsid w:val="004E5704"/>
    <w:rsid w:val="004F14CD"/>
    <w:rsid w:val="004F53AF"/>
    <w:rsid w:val="004F7759"/>
    <w:rsid w:val="004F7D15"/>
    <w:rsid w:val="004F7DF9"/>
    <w:rsid w:val="00503E01"/>
    <w:rsid w:val="00505AF1"/>
    <w:rsid w:val="00505B08"/>
    <w:rsid w:val="005073D8"/>
    <w:rsid w:val="00511787"/>
    <w:rsid w:val="00513EAC"/>
    <w:rsid w:val="00514F82"/>
    <w:rsid w:val="005204B2"/>
    <w:rsid w:val="0053001A"/>
    <w:rsid w:val="00530044"/>
    <w:rsid w:val="00534C10"/>
    <w:rsid w:val="00534EBB"/>
    <w:rsid w:val="00536AA1"/>
    <w:rsid w:val="00537BC1"/>
    <w:rsid w:val="00541DB1"/>
    <w:rsid w:val="005427F0"/>
    <w:rsid w:val="00545450"/>
    <w:rsid w:val="0055546D"/>
    <w:rsid w:val="0055788C"/>
    <w:rsid w:val="005600B6"/>
    <w:rsid w:val="00562457"/>
    <w:rsid w:val="00564ADA"/>
    <w:rsid w:val="00566F5C"/>
    <w:rsid w:val="00571867"/>
    <w:rsid w:val="0057446C"/>
    <w:rsid w:val="00582D68"/>
    <w:rsid w:val="005840E2"/>
    <w:rsid w:val="005858C9"/>
    <w:rsid w:val="00597DF7"/>
    <w:rsid w:val="005A2D2E"/>
    <w:rsid w:val="005B0E28"/>
    <w:rsid w:val="005B2593"/>
    <w:rsid w:val="005C2461"/>
    <w:rsid w:val="005C26A0"/>
    <w:rsid w:val="005C48C5"/>
    <w:rsid w:val="005C518A"/>
    <w:rsid w:val="005D0DB6"/>
    <w:rsid w:val="005D4E6D"/>
    <w:rsid w:val="005D4FA2"/>
    <w:rsid w:val="005E3105"/>
    <w:rsid w:val="005E3E9D"/>
    <w:rsid w:val="005E3F26"/>
    <w:rsid w:val="005E63A8"/>
    <w:rsid w:val="005E743F"/>
    <w:rsid w:val="00603066"/>
    <w:rsid w:val="00603323"/>
    <w:rsid w:val="00603853"/>
    <w:rsid w:val="00605D0F"/>
    <w:rsid w:val="006102A7"/>
    <w:rsid w:val="0061035D"/>
    <w:rsid w:val="00611860"/>
    <w:rsid w:val="00612598"/>
    <w:rsid w:val="00615203"/>
    <w:rsid w:val="00616BCB"/>
    <w:rsid w:val="00617FD8"/>
    <w:rsid w:val="00621073"/>
    <w:rsid w:val="00623755"/>
    <w:rsid w:val="006237D1"/>
    <w:rsid w:val="00624D9B"/>
    <w:rsid w:val="00625451"/>
    <w:rsid w:val="00625F83"/>
    <w:rsid w:val="0062609E"/>
    <w:rsid w:val="00626DD5"/>
    <w:rsid w:val="0063306D"/>
    <w:rsid w:val="00634120"/>
    <w:rsid w:val="00634CBA"/>
    <w:rsid w:val="00637A44"/>
    <w:rsid w:val="006406A8"/>
    <w:rsid w:val="006458EC"/>
    <w:rsid w:val="006468D3"/>
    <w:rsid w:val="00657F81"/>
    <w:rsid w:val="00662AAA"/>
    <w:rsid w:val="00664B52"/>
    <w:rsid w:val="00665B45"/>
    <w:rsid w:val="00665F3D"/>
    <w:rsid w:val="006660DA"/>
    <w:rsid w:val="0067681C"/>
    <w:rsid w:val="0068117C"/>
    <w:rsid w:val="00683758"/>
    <w:rsid w:val="00686C42"/>
    <w:rsid w:val="00687EBE"/>
    <w:rsid w:val="00696E76"/>
    <w:rsid w:val="006A2220"/>
    <w:rsid w:val="006A4DCE"/>
    <w:rsid w:val="006B0111"/>
    <w:rsid w:val="006B1D96"/>
    <w:rsid w:val="006B5CE2"/>
    <w:rsid w:val="006C00E9"/>
    <w:rsid w:val="006C2AA8"/>
    <w:rsid w:val="006C7EEA"/>
    <w:rsid w:val="006D1776"/>
    <w:rsid w:val="006D6293"/>
    <w:rsid w:val="006D7456"/>
    <w:rsid w:val="006E17ED"/>
    <w:rsid w:val="006E5DCF"/>
    <w:rsid w:val="006E6899"/>
    <w:rsid w:val="006E7F2D"/>
    <w:rsid w:val="006F448D"/>
    <w:rsid w:val="006F46AC"/>
    <w:rsid w:val="006F5756"/>
    <w:rsid w:val="006F68F2"/>
    <w:rsid w:val="006F6E57"/>
    <w:rsid w:val="006F7D72"/>
    <w:rsid w:val="00700467"/>
    <w:rsid w:val="00700824"/>
    <w:rsid w:val="007029F7"/>
    <w:rsid w:val="0070450D"/>
    <w:rsid w:val="00710E85"/>
    <w:rsid w:val="007154DB"/>
    <w:rsid w:val="007169C1"/>
    <w:rsid w:val="00721325"/>
    <w:rsid w:val="00723B1B"/>
    <w:rsid w:val="007258F2"/>
    <w:rsid w:val="00725ABA"/>
    <w:rsid w:val="00727926"/>
    <w:rsid w:val="00727F59"/>
    <w:rsid w:val="00730FCD"/>
    <w:rsid w:val="00731E11"/>
    <w:rsid w:val="00736E05"/>
    <w:rsid w:val="007427AD"/>
    <w:rsid w:val="007438B2"/>
    <w:rsid w:val="00745049"/>
    <w:rsid w:val="00752DB0"/>
    <w:rsid w:val="00755770"/>
    <w:rsid w:val="007641F7"/>
    <w:rsid w:val="00765DE3"/>
    <w:rsid w:val="00767105"/>
    <w:rsid w:val="00767302"/>
    <w:rsid w:val="007701CB"/>
    <w:rsid w:val="00772F82"/>
    <w:rsid w:val="00773F05"/>
    <w:rsid w:val="007748F9"/>
    <w:rsid w:val="0077651F"/>
    <w:rsid w:val="007801A9"/>
    <w:rsid w:val="00781CAB"/>
    <w:rsid w:val="007829C5"/>
    <w:rsid w:val="00792098"/>
    <w:rsid w:val="00795C9A"/>
    <w:rsid w:val="00796BAE"/>
    <w:rsid w:val="00797FDA"/>
    <w:rsid w:val="007A4E68"/>
    <w:rsid w:val="007A5FB3"/>
    <w:rsid w:val="007A67D0"/>
    <w:rsid w:val="007B1C93"/>
    <w:rsid w:val="007B6907"/>
    <w:rsid w:val="007C2D00"/>
    <w:rsid w:val="007C4789"/>
    <w:rsid w:val="007C51FD"/>
    <w:rsid w:val="007D11CF"/>
    <w:rsid w:val="007D1BFB"/>
    <w:rsid w:val="007D3298"/>
    <w:rsid w:val="007D4EA0"/>
    <w:rsid w:val="007D5647"/>
    <w:rsid w:val="007D7DFF"/>
    <w:rsid w:val="007E04C2"/>
    <w:rsid w:val="007E3240"/>
    <w:rsid w:val="007E6F18"/>
    <w:rsid w:val="007F0097"/>
    <w:rsid w:val="007F2235"/>
    <w:rsid w:val="007F3C59"/>
    <w:rsid w:val="007F3F16"/>
    <w:rsid w:val="00803BBB"/>
    <w:rsid w:val="008067B1"/>
    <w:rsid w:val="008069F9"/>
    <w:rsid w:val="008121D2"/>
    <w:rsid w:val="0081399D"/>
    <w:rsid w:val="00821C87"/>
    <w:rsid w:val="00824A2C"/>
    <w:rsid w:val="00825E4B"/>
    <w:rsid w:val="00833861"/>
    <w:rsid w:val="008379A2"/>
    <w:rsid w:val="00842976"/>
    <w:rsid w:val="00843E3C"/>
    <w:rsid w:val="00844DD4"/>
    <w:rsid w:val="008465AB"/>
    <w:rsid w:val="008500ED"/>
    <w:rsid w:val="008502EE"/>
    <w:rsid w:val="00852F70"/>
    <w:rsid w:val="008574C0"/>
    <w:rsid w:val="00863D39"/>
    <w:rsid w:val="0086534A"/>
    <w:rsid w:val="00867DBB"/>
    <w:rsid w:val="0087447C"/>
    <w:rsid w:val="008747F6"/>
    <w:rsid w:val="00884244"/>
    <w:rsid w:val="0088674E"/>
    <w:rsid w:val="00887518"/>
    <w:rsid w:val="00887AD4"/>
    <w:rsid w:val="0089291F"/>
    <w:rsid w:val="00895E02"/>
    <w:rsid w:val="00896384"/>
    <w:rsid w:val="00897079"/>
    <w:rsid w:val="008975CD"/>
    <w:rsid w:val="008A153A"/>
    <w:rsid w:val="008A23B7"/>
    <w:rsid w:val="008A387C"/>
    <w:rsid w:val="008A69E7"/>
    <w:rsid w:val="008A74F4"/>
    <w:rsid w:val="008B3CC6"/>
    <w:rsid w:val="008B6707"/>
    <w:rsid w:val="008C735E"/>
    <w:rsid w:val="008D12A2"/>
    <w:rsid w:val="008D14B9"/>
    <w:rsid w:val="008D256D"/>
    <w:rsid w:val="008D333E"/>
    <w:rsid w:val="008D4507"/>
    <w:rsid w:val="008E343F"/>
    <w:rsid w:val="008E493E"/>
    <w:rsid w:val="008F0150"/>
    <w:rsid w:val="008F611C"/>
    <w:rsid w:val="008F6759"/>
    <w:rsid w:val="00900427"/>
    <w:rsid w:val="009008BD"/>
    <w:rsid w:val="00903E13"/>
    <w:rsid w:val="009071BB"/>
    <w:rsid w:val="009104B6"/>
    <w:rsid w:val="009129ED"/>
    <w:rsid w:val="00915415"/>
    <w:rsid w:val="00920376"/>
    <w:rsid w:val="00920A2D"/>
    <w:rsid w:val="00921038"/>
    <w:rsid w:val="009216C5"/>
    <w:rsid w:val="009220C9"/>
    <w:rsid w:val="0092543E"/>
    <w:rsid w:val="0092552E"/>
    <w:rsid w:val="00932E6B"/>
    <w:rsid w:val="00935544"/>
    <w:rsid w:val="009355A0"/>
    <w:rsid w:val="0093569C"/>
    <w:rsid w:val="0094139D"/>
    <w:rsid w:val="0094767E"/>
    <w:rsid w:val="00950892"/>
    <w:rsid w:val="009544DE"/>
    <w:rsid w:val="00957367"/>
    <w:rsid w:val="00960070"/>
    <w:rsid w:val="00961F66"/>
    <w:rsid w:val="009621D6"/>
    <w:rsid w:val="00962A0D"/>
    <w:rsid w:val="00971E00"/>
    <w:rsid w:val="0097506A"/>
    <w:rsid w:val="00975BC4"/>
    <w:rsid w:val="00976B55"/>
    <w:rsid w:val="009809BC"/>
    <w:rsid w:val="00980E4C"/>
    <w:rsid w:val="009818A9"/>
    <w:rsid w:val="00985070"/>
    <w:rsid w:val="009857B0"/>
    <w:rsid w:val="009923B1"/>
    <w:rsid w:val="0099327A"/>
    <w:rsid w:val="0099463B"/>
    <w:rsid w:val="00994E41"/>
    <w:rsid w:val="00995401"/>
    <w:rsid w:val="009A0A90"/>
    <w:rsid w:val="009A1255"/>
    <w:rsid w:val="009A3E4F"/>
    <w:rsid w:val="009A4E3B"/>
    <w:rsid w:val="009B581F"/>
    <w:rsid w:val="009C09A4"/>
    <w:rsid w:val="009C1DC0"/>
    <w:rsid w:val="009C2E04"/>
    <w:rsid w:val="009C4829"/>
    <w:rsid w:val="009C66F0"/>
    <w:rsid w:val="009D0810"/>
    <w:rsid w:val="009E0511"/>
    <w:rsid w:val="009E56DC"/>
    <w:rsid w:val="009E599E"/>
    <w:rsid w:val="009E71C3"/>
    <w:rsid w:val="009F591A"/>
    <w:rsid w:val="009F5BFA"/>
    <w:rsid w:val="009F7F55"/>
    <w:rsid w:val="00A07AAC"/>
    <w:rsid w:val="00A15417"/>
    <w:rsid w:val="00A2014B"/>
    <w:rsid w:val="00A22AF7"/>
    <w:rsid w:val="00A2398F"/>
    <w:rsid w:val="00A25C09"/>
    <w:rsid w:val="00A279F5"/>
    <w:rsid w:val="00A32341"/>
    <w:rsid w:val="00A4063A"/>
    <w:rsid w:val="00A4388C"/>
    <w:rsid w:val="00A44B42"/>
    <w:rsid w:val="00A52C47"/>
    <w:rsid w:val="00A54864"/>
    <w:rsid w:val="00A557BE"/>
    <w:rsid w:val="00A5628F"/>
    <w:rsid w:val="00A56AFA"/>
    <w:rsid w:val="00A57CA6"/>
    <w:rsid w:val="00A57D2A"/>
    <w:rsid w:val="00A652F8"/>
    <w:rsid w:val="00A72D21"/>
    <w:rsid w:val="00A73B58"/>
    <w:rsid w:val="00A75144"/>
    <w:rsid w:val="00A77F9A"/>
    <w:rsid w:val="00A81C59"/>
    <w:rsid w:val="00A84FB1"/>
    <w:rsid w:val="00A92CE6"/>
    <w:rsid w:val="00A96883"/>
    <w:rsid w:val="00AA347E"/>
    <w:rsid w:val="00AB1F7E"/>
    <w:rsid w:val="00AC20EB"/>
    <w:rsid w:val="00AC393D"/>
    <w:rsid w:val="00AC46E8"/>
    <w:rsid w:val="00AC71FF"/>
    <w:rsid w:val="00AC7230"/>
    <w:rsid w:val="00AC7629"/>
    <w:rsid w:val="00AD12FB"/>
    <w:rsid w:val="00AD1594"/>
    <w:rsid w:val="00AD3BE5"/>
    <w:rsid w:val="00AE3F1E"/>
    <w:rsid w:val="00AE601D"/>
    <w:rsid w:val="00AE7B5F"/>
    <w:rsid w:val="00AF2045"/>
    <w:rsid w:val="00AF4305"/>
    <w:rsid w:val="00AF6259"/>
    <w:rsid w:val="00AF73CA"/>
    <w:rsid w:val="00B02C52"/>
    <w:rsid w:val="00B03666"/>
    <w:rsid w:val="00B061A6"/>
    <w:rsid w:val="00B06FD0"/>
    <w:rsid w:val="00B071F9"/>
    <w:rsid w:val="00B10545"/>
    <w:rsid w:val="00B125A1"/>
    <w:rsid w:val="00B125E5"/>
    <w:rsid w:val="00B135B3"/>
    <w:rsid w:val="00B13FE0"/>
    <w:rsid w:val="00B1498D"/>
    <w:rsid w:val="00B23FD1"/>
    <w:rsid w:val="00B24D2A"/>
    <w:rsid w:val="00B255E0"/>
    <w:rsid w:val="00B26A9C"/>
    <w:rsid w:val="00B270CA"/>
    <w:rsid w:val="00B326F7"/>
    <w:rsid w:val="00B347B0"/>
    <w:rsid w:val="00B34F34"/>
    <w:rsid w:val="00B35031"/>
    <w:rsid w:val="00B4150F"/>
    <w:rsid w:val="00B445A4"/>
    <w:rsid w:val="00B447B8"/>
    <w:rsid w:val="00B47BCC"/>
    <w:rsid w:val="00B5010F"/>
    <w:rsid w:val="00B55705"/>
    <w:rsid w:val="00B559D8"/>
    <w:rsid w:val="00B67315"/>
    <w:rsid w:val="00B7408D"/>
    <w:rsid w:val="00B7725A"/>
    <w:rsid w:val="00B776F5"/>
    <w:rsid w:val="00B77C38"/>
    <w:rsid w:val="00B81DCA"/>
    <w:rsid w:val="00B81EE9"/>
    <w:rsid w:val="00B85008"/>
    <w:rsid w:val="00B8604D"/>
    <w:rsid w:val="00B90D04"/>
    <w:rsid w:val="00B931A5"/>
    <w:rsid w:val="00B94AE0"/>
    <w:rsid w:val="00BA0356"/>
    <w:rsid w:val="00BA1619"/>
    <w:rsid w:val="00BA6620"/>
    <w:rsid w:val="00BA70A4"/>
    <w:rsid w:val="00BB57F9"/>
    <w:rsid w:val="00BC5E0B"/>
    <w:rsid w:val="00BD0145"/>
    <w:rsid w:val="00BD0A13"/>
    <w:rsid w:val="00BD2B8F"/>
    <w:rsid w:val="00BD6E72"/>
    <w:rsid w:val="00BD6F2D"/>
    <w:rsid w:val="00BE09DD"/>
    <w:rsid w:val="00BE145B"/>
    <w:rsid w:val="00BE2197"/>
    <w:rsid w:val="00BE22BB"/>
    <w:rsid w:val="00BE73FE"/>
    <w:rsid w:val="00C0198C"/>
    <w:rsid w:val="00C06880"/>
    <w:rsid w:val="00C10B7B"/>
    <w:rsid w:val="00C12487"/>
    <w:rsid w:val="00C12DD7"/>
    <w:rsid w:val="00C159BC"/>
    <w:rsid w:val="00C16B9C"/>
    <w:rsid w:val="00C2012D"/>
    <w:rsid w:val="00C20AC2"/>
    <w:rsid w:val="00C24BB3"/>
    <w:rsid w:val="00C24FC1"/>
    <w:rsid w:val="00C3442C"/>
    <w:rsid w:val="00C402FD"/>
    <w:rsid w:val="00C43525"/>
    <w:rsid w:val="00C43FFB"/>
    <w:rsid w:val="00C444EF"/>
    <w:rsid w:val="00C47E1D"/>
    <w:rsid w:val="00C5032B"/>
    <w:rsid w:val="00C50F47"/>
    <w:rsid w:val="00C52545"/>
    <w:rsid w:val="00C527A1"/>
    <w:rsid w:val="00C60F83"/>
    <w:rsid w:val="00C60F88"/>
    <w:rsid w:val="00C61E65"/>
    <w:rsid w:val="00C642E1"/>
    <w:rsid w:val="00C653B1"/>
    <w:rsid w:val="00C66B37"/>
    <w:rsid w:val="00C81523"/>
    <w:rsid w:val="00C8154E"/>
    <w:rsid w:val="00C81928"/>
    <w:rsid w:val="00C82213"/>
    <w:rsid w:val="00C83792"/>
    <w:rsid w:val="00C83A6A"/>
    <w:rsid w:val="00C8476D"/>
    <w:rsid w:val="00C854C9"/>
    <w:rsid w:val="00C85FB8"/>
    <w:rsid w:val="00C91E30"/>
    <w:rsid w:val="00C92357"/>
    <w:rsid w:val="00CA302A"/>
    <w:rsid w:val="00CB0A66"/>
    <w:rsid w:val="00CC2F41"/>
    <w:rsid w:val="00CC36FA"/>
    <w:rsid w:val="00CC4D94"/>
    <w:rsid w:val="00CC5BCC"/>
    <w:rsid w:val="00CC64D5"/>
    <w:rsid w:val="00CD15F5"/>
    <w:rsid w:val="00CD1844"/>
    <w:rsid w:val="00CD2B1C"/>
    <w:rsid w:val="00CD2ECE"/>
    <w:rsid w:val="00CD33F9"/>
    <w:rsid w:val="00CD488B"/>
    <w:rsid w:val="00CD7E26"/>
    <w:rsid w:val="00CE799C"/>
    <w:rsid w:val="00CF475E"/>
    <w:rsid w:val="00CF78A7"/>
    <w:rsid w:val="00D01F1D"/>
    <w:rsid w:val="00D030A7"/>
    <w:rsid w:val="00D05503"/>
    <w:rsid w:val="00D0778A"/>
    <w:rsid w:val="00D11DED"/>
    <w:rsid w:val="00D12AE7"/>
    <w:rsid w:val="00D12FDC"/>
    <w:rsid w:val="00D32FE5"/>
    <w:rsid w:val="00D37A79"/>
    <w:rsid w:val="00D41B81"/>
    <w:rsid w:val="00D4587C"/>
    <w:rsid w:val="00D46A6A"/>
    <w:rsid w:val="00D50A60"/>
    <w:rsid w:val="00D50EFE"/>
    <w:rsid w:val="00D51740"/>
    <w:rsid w:val="00D532E2"/>
    <w:rsid w:val="00D612C4"/>
    <w:rsid w:val="00D62ED6"/>
    <w:rsid w:val="00D65CE0"/>
    <w:rsid w:val="00D67826"/>
    <w:rsid w:val="00D700A3"/>
    <w:rsid w:val="00D74259"/>
    <w:rsid w:val="00D745FD"/>
    <w:rsid w:val="00D76006"/>
    <w:rsid w:val="00D763E4"/>
    <w:rsid w:val="00D801C8"/>
    <w:rsid w:val="00D80322"/>
    <w:rsid w:val="00D842AB"/>
    <w:rsid w:val="00D87BE5"/>
    <w:rsid w:val="00D90C8F"/>
    <w:rsid w:val="00D9306F"/>
    <w:rsid w:val="00D930A9"/>
    <w:rsid w:val="00D94340"/>
    <w:rsid w:val="00D9505F"/>
    <w:rsid w:val="00D9530D"/>
    <w:rsid w:val="00DA2B8A"/>
    <w:rsid w:val="00DB26A3"/>
    <w:rsid w:val="00DB3D26"/>
    <w:rsid w:val="00DB65D2"/>
    <w:rsid w:val="00DB6B73"/>
    <w:rsid w:val="00DB77B9"/>
    <w:rsid w:val="00DB7DB7"/>
    <w:rsid w:val="00DC646F"/>
    <w:rsid w:val="00DD39AE"/>
    <w:rsid w:val="00DD50C7"/>
    <w:rsid w:val="00DD5C93"/>
    <w:rsid w:val="00DE0778"/>
    <w:rsid w:val="00DE2DF3"/>
    <w:rsid w:val="00DE5ADB"/>
    <w:rsid w:val="00DE687E"/>
    <w:rsid w:val="00DF17D9"/>
    <w:rsid w:val="00DF297C"/>
    <w:rsid w:val="00E062A0"/>
    <w:rsid w:val="00E06E41"/>
    <w:rsid w:val="00E16248"/>
    <w:rsid w:val="00E176F9"/>
    <w:rsid w:val="00E206C9"/>
    <w:rsid w:val="00E268B0"/>
    <w:rsid w:val="00E270D6"/>
    <w:rsid w:val="00E27559"/>
    <w:rsid w:val="00E309F1"/>
    <w:rsid w:val="00E44DEA"/>
    <w:rsid w:val="00E46482"/>
    <w:rsid w:val="00E50814"/>
    <w:rsid w:val="00E55035"/>
    <w:rsid w:val="00E5528D"/>
    <w:rsid w:val="00E631A5"/>
    <w:rsid w:val="00E63A0A"/>
    <w:rsid w:val="00E6553C"/>
    <w:rsid w:val="00E67287"/>
    <w:rsid w:val="00E70D0F"/>
    <w:rsid w:val="00E755DC"/>
    <w:rsid w:val="00E76558"/>
    <w:rsid w:val="00E80A36"/>
    <w:rsid w:val="00E850A2"/>
    <w:rsid w:val="00E86FE8"/>
    <w:rsid w:val="00E92E3A"/>
    <w:rsid w:val="00E948B5"/>
    <w:rsid w:val="00EA0100"/>
    <w:rsid w:val="00EA2778"/>
    <w:rsid w:val="00EA401F"/>
    <w:rsid w:val="00EA70F8"/>
    <w:rsid w:val="00EB0526"/>
    <w:rsid w:val="00EB517F"/>
    <w:rsid w:val="00EB77D5"/>
    <w:rsid w:val="00EC1982"/>
    <w:rsid w:val="00EC1B74"/>
    <w:rsid w:val="00EC5B10"/>
    <w:rsid w:val="00ED2FB2"/>
    <w:rsid w:val="00ED354A"/>
    <w:rsid w:val="00ED3AF1"/>
    <w:rsid w:val="00EE023D"/>
    <w:rsid w:val="00EE0805"/>
    <w:rsid w:val="00EE3BC8"/>
    <w:rsid w:val="00EE3EA9"/>
    <w:rsid w:val="00EE49EF"/>
    <w:rsid w:val="00EF1A27"/>
    <w:rsid w:val="00EF263C"/>
    <w:rsid w:val="00EF5327"/>
    <w:rsid w:val="00EF6D9B"/>
    <w:rsid w:val="00F01358"/>
    <w:rsid w:val="00F03126"/>
    <w:rsid w:val="00F0414B"/>
    <w:rsid w:val="00F104CA"/>
    <w:rsid w:val="00F14291"/>
    <w:rsid w:val="00F1470A"/>
    <w:rsid w:val="00F23DAB"/>
    <w:rsid w:val="00F245DD"/>
    <w:rsid w:val="00F2468E"/>
    <w:rsid w:val="00F272B9"/>
    <w:rsid w:val="00F3405B"/>
    <w:rsid w:val="00F359C5"/>
    <w:rsid w:val="00F376B1"/>
    <w:rsid w:val="00F43F39"/>
    <w:rsid w:val="00F44A2F"/>
    <w:rsid w:val="00F56009"/>
    <w:rsid w:val="00F6073A"/>
    <w:rsid w:val="00F64224"/>
    <w:rsid w:val="00F6632E"/>
    <w:rsid w:val="00F70A2B"/>
    <w:rsid w:val="00F81322"/>
    <w:rsid w:val="00F8320D"/>
    <w:rsid w:val="00F8596B"/>
    <w:rsid w:val="00F93AFC"/>
    <w:rsid w:val="00F958D6"/>
    <w:rsid w:val="00FA04BF"/>
    <w:rsid w:val="00FA1161"/>
    <w:rsid w:val="00FA20C9"/>
    <w:rsid w:val="00FA6D50"/>
    <w:rsid w:val="00FB0115"/>
    <w:rsid w:val="00FB1AAE"/>
    <w:rsid w:val="00FB2BE3"/>
    <w:rsid w:val="00FB3AD5"/>
    <w:rsid w:val="00FC05ED"/>
    <w:rsid w:val="00FC472A"/>
    <w:rsid w:val="00FD1E3E"/>
    <w:rsid w:val="00FE0845"/>
    <w:rsid w:val="00FE4D7F"/>
    <w:rsid w:val="00FE754C"/>
    <w:rsid w:val="00FF12A2"/>
    <w:rsid w:val="00FF3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A862"/>
  <w15:chartTrackingRefBased/>
  <w15:docId w15:val="{E07BAFCF-80A1-47D5-B8A2-0A3EEE338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2BF"/>
    <w:pPr>
      <w:spacing w:after="0" w:line="360" w:lineRule="auto"/>
      <w:jc w:val="both"/>
    </w:pPr>
    <w:rPr>
      <w:rFonts w:eastAsia="Times New Roman" w:cs="Times New Roman"/>
      <w:sz w:val="24"/>
      <w:szCs w:val="24"/>
      <w:lang w:eastAsia="en-GB"/>
    </w:rPr>
  </w:style>
  <w:style w:type="paragraph" w:styleId="Heading1">
    <w:name w:val="heading 1"/>
    <w:basedOn w:val="Normal"/>
    <w:next w:val="Normal"/>
    <w:link w:val="Heading1Char"/>
    <w:uiPriority w:val="99"/>
    <w:qFormat/>
    <w:rsid w:val="002645D0"/>
    <w:pPr>
      <w:keepNext/>
      <w:keepLines/>
      <w:spacing w:before="240"/>
      <w:outlineLvl w:val="0"/>
    </w:pPr>
    <w:rPr>
      <w:rFonts w:eastAsiaTheme="majorEastAsia" w:cstheme="majorBidi"/>
      <w:szCs w:val="32"/>
      <w:u w:val="single"/>
    </w:rPr>
  </w:style>
  <w:style w:type="paragraph" w:styleId="Heading2">
    <w:name w:val="heading 2"/>
    <w:basedOn w:val="Normal"/>
    <w:next w:val="Normal"/>
    <w:link w:val="Heading2Char"/>
    <w:uiPriority w:val="9"/>
    <w:unhideWhenUsed/>
    <w:qFormat/>
    <w:rsid w:val="00F70A2B"/>
    <w:pPr>
      <w:keepNext/>
      <w:keepLines/>
      <w:spacing w:before="40"/>
      <w:outlineLvl w:val="1"/>
    </w:pPr>
    <w:rPr>
      <w:rFonts w:eastAsiaTheme="majorEastAsia" w:cstheme="majorBidi"/>
      <w:szCs w:val="26"/>
      <w:u w:val="single"/>
    </w:rPr>
  </w:style>
  <w:style w:type="paragraph" w:styleId="Heading3">
    <w:name w:val="heading 3"/>
    <w:basedOn w:val="Normal"/>
    <w:next w:val="Normal"/>
    <w:link w:val="Heading3Char"/>
    <w:rsid w:val="002645D0"/>
    <w:pPr>
      <w:keepNext/>
      <w:outlineLvl w:val="2"/>
    </w:pPr>
    <w:rPr>
      <w:u w:val="single"/>
    </w:rPr>
  </w:style>
  <w:style w:type="paragraph" w:styleId="Heading4">
    <w:name w:val="heading 4"/>
    <w:basedOn w:val="Normal"/>
    <w:next w:val="Normal"/>
    <w:link w:val="Heading4Char"/>
    <w:uiPriority w:val="99"/>
    <w:unhideWhenUsed/>
    <w:qFormat/>
    <w:rsid w:val="002645D0"/>
    <w:pPr>
      <w:keepNext/>
      <w:keepLines/>
      <w:spacing w:before="40"/>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126390"/>
    <w:pPr>
      <w:keepNext/>
      <w:keepLines/>
      <w:spacing w:before="4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645D0"/>
  </w:style>
  <w:style w:type="character" w:customStyle="1" w:styleId="Heading3Char">
    <w:name w:val="Heading 3 Char"/>
    <w:basedOn w:val="DefaultParagraphFont"/>
    <w:link w:val="Heading3"/>
    <w:rsid w:val="002645D0"/>
    <w:rPr>
      <w:rFonts w:ascii="Arial" w:eastAsia="Times New Roman" w:hAnsi="Arial" w:cs="Times New Roman"/>
      <w:sz w:val="24"/>
      <w:szCs w:val="24"/>
      <w:u w:val="single"/>
      <w:lang w:eastAsia="en-GB"/>
    </w:rPr>
  </w:style>
  <w:style w:type="character" w:customStyle="1" w:styleId="Heading1Char">
    <w:name w:val="Heading 1 Char"/>
    <w:basedOn w:val="DefaultParagraphFont"/>
    <w:link w:val="Heading1"/>
    <w:uiPriority w:val="99"/>
    <w:rsid w:val="002645D0"/>
    <w:rPr>
      <w:rFonts w:eastAsiaTheme="majorEastAsia" w:cstheme="majorBidi"/>
      <w:sz w:val="24"/>
      <w:szCs w:val="32"/>
      <w:u w:val="single"/>
      <w:lang w:eastAsia="en-GB"/>
    </w:rPr>
  </w:style>
  <w:style w:type="character" w:customStyle="1" w:styleId="Heading2Char">
    <w:name w:val="Heading 2 Char"/>
    <w:basedOn w:val="DefaultParagraphFont"/>
    <w:link w:val="Heading2"/>
    <w:uiPriority w:val="9"/>
    <w:rsid w:val="00F70A2B"/>
    <w:rPr>
      <w:rFonts w:eastAsiaTheme="majorEastAsia" w:cstheme="majorBidi"/>
      <w:sz w:val="24"/>
      <w:szCs w:val="26"/>
      <w:u w:val="single"/>
      <w:lang w:eastAsia="en-GB"/>
    </w:rPr>
  </w:style>
  <w:style w:type="character" w:customStyle="1" w:styleId="Heading4Char">
    <w:name w:val="Heading 4 Char"/>
    <w:basedOn w:val="DefaultParagraphFont"/>
    <w:link w:val="Heading4"/>
    <w:uiPriority w:val="99"/>
    <w:rsid w:val="002645D0"/>
    <w:rPr>
      <w:rFonts w:eastAsiaTheme="majorEastAsia" w:cstheme="majorBidi"/>
      <w:iCs/>
      <w:sz w:val="24"/>
      <w:szCs w:val="24"/>
      <w:u w:val="single"/>
      <w:lang w:eastAsia="en-GB"/>
    </w:rPr>
  </w:style>
  <w:style w:type="paragraph" w:styleId="TOCHeading">
    <w:name w:val="TOC Heading"/>
    <w:basedOn w:val="Heading1"/>
    <w:next w:val="Normal"/>
    <w:uiPriority w:val="39"/>
    <w:unhideWhenUsed/>
    <w:qFormat/>
    <w:rsid w:val="002645D0"/>
    <w:pPr>
      <w:spacing w:line="259" w:lineRule="auto"/>
      <w:jc w:val="left"/>
      <w:outlineLvl w:val="9"/>
    </w:pPr>
    <w:rPr>
      <w:rFonts w:asciiTheme="majorHAnsi" w:hAnsiTheme="majorHAnsi"/>
      <w:color w:val="2F5496" w:themeColor="accent1" w:themeShade="BF"/>
      <w:sz w:val="32"/>
      <w:u w:val="none"/>
      <w:lang w:val="en-US" w:eastAsia="en-US"/>
    </w:rPr>
  </w:style>
  <w:style w:type="paragraph" w:styleId="TOC3">
    <w:name w:val="toc 3"/>
    <w:basedOn w:val="Normal"/>
    <w:next w:val="Normal"/>
    <w:autoRedefine/>
    <w:uiPriority w:val="39"/>
    <w:unhideWhenUsed/>
    <w:rsid w:val="002645D0"/>
    <w:pPr>
      <w:spacing w:after="100"/>
      <w:ind w:left="480"/>
    </w:pPr>
  </w:style>
  <w:style w:type="paragraph" w:styleId="TOC1">
    <w:name w:val="toc 1"/>
    <w:basedOn w:val="Normal"/>
    <w:next w:val="Normal"/>
    <w:autoRedefine/>
    <w:uiPriority w:val="39"/>
    <w:unhideWhenUsed/>
    <w:rsid w:val="002645D0"/>
    <w:pPr>
      <w:spacing w:after="100"/>
    </w:pPr>
  </w:style>
  <w:style w:type="character" w:styleId="Hyperlink">
    <w:name w:val="Hyperlink"/>
    <w:basedOn w:val="DefaultParagraphFont"/>
    <w:uiPriority w:val="99"/>
    <w:unhideWhenUsed/>
    <w:rsid w:val="002645D0"/>
    <w:rPr>
      <w:color w:val="0563C1" w:themeColor="hyperlink"/>
      <w:u w:val="single"/>
    </w:rPr>
  </w:style>
  <w:style w:type="paragraph" w:styleId="ListParagraph">
    <w:name w:val="List Paragraph"/>
    <w:basedOn w:val="Normal"/>
    <w:uiPriority w:val="34"/>
    <w:qFormat/>
    <w:rsid w:val="001B09D4"/>
    <w:pPr>
      <w:ind w:left="720"/>
      <w:contextualSpacing/>
    </w:pPr>
  </w:style>
  <w:style w:type="paragraph" w:styleId="TOC2">
    <w:name w:val="toc 2"/>
    <w:basedOn w:val="Normal"/>
    <w:next w:val="Normal"/>
    <w:autoRedefine/>
    <w:uiPriority w:val="39"/>
    <w:unhideWhenUsed/>
    <w:rsid w:val="001314A8"/>
    <w:pPr>
      <w:spacing w:after="100"/>
      <w:ind w:left="240"/>
    </w:pPr>
  </w:style>
  <w:style w:type="paragraph" w:styleId="Header">
    <w:name w:val="header"/>
    <w:basedOn w:val="Normal"/>
    <w:link w:val="HeaderChar"/>
    <w:uiPriority w:val="99"/>
    <w:unhideWhenUsed/>
    <w:rsid w:val="00B94AE0"/>
    <w:pPr>
      <w:tabs>
        <w:tab w:val="center" w:pos="4513"/>
        <w:tab w:val="right" w:pos="9026"/>
      </w:tabs>
      <w:spacing w:line="240" w:lineRule="auto"/>
    </w:pPr>
  </w:style>
  <w:style w:type="character" w:customStyle="1" w:styleId="HeaderChar">
    <w:name w:val="Header Char"/>
    <w:basedOn w:val="DefaultParagraphFont"/>
    <w:link w:val="Header"/>
    <w:uiPriority w:val="99"/>
    <w:rsid w:val="00B94AE0"/>
    <w:rPr>
      <w:rFonts w:eastAsia="Times New Roman" w:cs="Times New Roman"/>
      <w:sz w:val="24"/>
      <w:szCs w:val="24"/>
      <w:u w:val="single"/>
      <w:lang w:eastAsia="en-GB"/>
    </w:rPr>
  </w:style>
  <w:style w:type="paragraph" w:styleId="Footer">
    <w:name w:val="footer"/>
    <w:basedOn w:val="Normal"/>
    <w:link w:val="FooterChar"/>
    <w:uiPriority w:val="99"/>
    <w:unhideWhenUsed/>
    <w:rsid w:val="00B94AE0"/>
    <w:pPr>
      <w:tabs>
        <w:tab w:val="center" w:pos="4513"/>
        <w:tab w:val="right" w:pos="9026"/>
      </w:tabs>
      <w:spacing w:line="240" w:lineRule="auto"/>
    </w:pPr>
  </w:style>
  <w:style w:type="character" w:customStyle="1" w:styleId="FooterChar">
    <w:name w:val="Footer Char"/>
    <w:basedOn w:val="DefaultParagraphFont"/>
    <w:link w:val="Footer"/>
    <w:uiPriority w:val="99"/>
    <w:rsid w:val="00B94AE0"/>
    <w:rPr>
      <w:rFonts w:eastAsia="Times New Roman" w:cs="Times New Roman"/>
      <w:sz w:val="24"/>
      <w:szCs w:val="24"/>
      <w:u w:val="single"/>
      <w:lang w:eastAsia="en-GB"/>
    </w:rPr>
  </w:style>
  <w:style w:type="character" w:customStyle="1" w:styleId="Heading5Char">
    <w:name w:val="Heading 5 Char"/>
    <w:basedOn w:val="DefaultParagraphFont"/>
    <w:link w:val="Heading5"/>
    <w:uiPriority w:val="9"/>
    <w:rsid w:val="00126390"/>
    <w:rPr>
      <w:rFonts w:asciiTheme="majorHAnsi" w:eastAsiaTheme="majorEastAsia" w:hAnsiTheme="majorHAnsi" w:cstheme="majorBidi"/>
      <w:sz w:val="24"/>
      <w:szCs w:val="24"/>
      <w:u w:val="single"/>
      <w:lang w:eastAsia="en-GB"/>
    </w:rPr>
  </w:style>
  <w:style w:type="character" w:customStyle="1" w:styleId="nlmyear">
    <w:name w:val="nlm_year"/>
    <w:basedOn w:val="DefaultParagraphFont"/>
    <w:rsid w:val="008D333E"/>
  </w:style>
  <w:style w:type="character" w:customStyle="1" w:styleId="hlfld-contribauthor">
    <w:name w:val="hlfld-contribauthor"/>
    <w:basedOn w:val="DefaultParagraphFont"/>
    <w:rsid w:val="008D333E"/>
  </w:style>
  <w:style w:type="character" w:customStyle="1" w:styleId="nlmgiven-names">
    <w:name w:val="nlm_given-names"/>
    <w:basedOn w:val="DefaultParagraphFont"/>
    <w:rsid w:val="008D333E"/>
  </w:style>
  <w:style w:type="character" w:customStyle="1" w:styleId="nlmarticle-title">
    <w:name w:val="nlm_article-title"/>
    <w:basedOn w:val="DefaultParagraphFont"/>
    <w:rsid w:val="0000412A"/>
  </w:style>
  <w:style w:type="character" w:customStyle="1" w:styleId="nlmfpage">
    <w:name w:val="nlm_fpage"/>
    <w:basedOn w:val="DefaultParagraphFont"/>
    <w:rsid w:val="0000412A"/>
  </w:style>
  <w:style w:type="character" w:customStyle="1" w:styleId="nlmlpage">
    <w:name w:val="nlm_lpage"/>
    <w:basedOn w:val="DefaultParagraphFont"/>
    <w:rsid w:val="0000412A"/>
  </w:style>
  <w:style w:type="character" w:customStyle="1" w:styleId="nlmpublisher-name">
    <w:name w:val="nlm_publisher-name"/>
    <w:basedOn w:val="DefaultParagraphFont"/>
    <w:rsid w:val="0000412A"/>
  </w:style>
  <w:style w:type="character" w:customStyle="1" w:styleId="googlescholar-container">
    <w:name w:val="googlescholar-container"/>
    <w:basedOn w:val="DefaultParagraphFont"/>
    <w:rsid w:val="0000412A"/>
  </w:style>
  <w:style w:type="paragraph" w:customStyle="1" w:styleId="Style13">
    <w:name w:val="Style 1.3"/>
    <w:basedOn w:val="Heading3"/>
    <w:link w:val="Style13Char"/>
    <w:qFormat/>
    <w:rsid w:val="006102A7"/>
  </w:style>
  <w:style w:type="character" w:customStyle="1" w:styleId="Style13Char">
    <w:name w:val="Style 1.3 Char"/>
    <w:basedOn w:val="Heading3Char"/>
    <w:link w:val="Style13"/>
    <w:rsid w:val="006102A7"/>
    <w:rPr>
      <w:rFonts w:ascii="Arial" w:eastAsia="Times New Roman" w:hAnsi="Arial" w:cs="Times New Roman"/>
      <w:sz w:val="24"/>
      <w:szCs w:val="24"/>
      <w:u w:val="single"/>
      <w:lang w:eastAsia="en-GB"/>
    </w:rPr>
  </w:style>
  <w:style w:type="numbering" w:customStyle="1" w:styleId="NoList1">
    <w:name w:val="No List1"/>
    <w:next w:val="NoList"/>
    <w:uiPriority w:val="99"/>
    <w:semiHidden/>
    <w:unhideWhenUsed/>
    <w:rsid w:val="0018523D"/>
  </w:style>
  <w:style w:type="paragraph" w:styleId="BodyText2">
    <w:name w:val="Body Text 2"/>
    <w:basedOn w:val="Normal"/>
    <w:link w:val="BodyText2Char"/>
    <w:uiPriority w:val="99"/>
    <w:rsid w:val="0018523D"/>
    <w:pPr>
      <w:spacing w:line="240" w:lineRule="auto"/>
      <w:ind w:left="720" w:hanging="720"/>
      <w:jc w:val="left"/>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18523D"/>
    <w:rPr>
      <w:rFonts w:ascii="Times New Roman" w:eastAsia="Times New Roman" w:hAnsi="Times New Roman" w:cs="Times New Roman"/>
      <w:b/>
      <w:bCs/>
    </w:rPr>
  </w:style>
  <w:style w:type="paragraph" w:customStyle="1" w:styleId="deannah1">
    <w:name w:val="deannah1"/>
    <w:basedOn w:val="Normal"/>
    <w:uiPriority w:val="99"/>
    <w:rsid w:val="0018523D"/>
    <w:pPr>
      <w:keepNext/>
      <w:spacing w:after="240" w:line="240" w:lineRule="auto"/>
      <w:jc w:val="left"/>
    </w:pPr>
    <w:rPr>
      <w:rFonts w:ascii="Times New Roman" w:hAnsi="Times New Roman"/>
      <w:b/>
      <w:bCs/>
      <w:lang w:eastAsia="en-US"/>
    </w:rPr>
  </w:style>
  <w:style w:type="paragraph" w:styleId="BalloonText">
    <w:name w:val="Balloon Text"/>
    <w:basedOn w:val="Normal"/>
    <w:link w:val="BalloonTextChar"/>
    <w:uiPriority w:val="99"/>
    <w:semiHidden/>
    <w:rsid w:val="0018523D"/>
    <w:pPr>
      <w:spacing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18523D"/>
    <w:rPr>
      <w:rFonts w:ascii="Tahoma" w:eastAsia="Times New Roman" w:hAnsi="Tahoma" w:cs="Tahoma"/>
      <w:sz w:val="16"/>
      <w:szCs w:val="16"/>
    </w:rPr>
  </w:style>
  <w:style w:type="table" w:styleId="TableGrid">
    <w:name w:val="Table Grid"/>
    <w:basedOn w:val="TableNormal"/>
    <w:uiPriority w:val="59"/>
    <w:rsid w:val="0018523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8523D"/>
    <w:rPr>
      <w:color w:val="800080"/>
      <w:u w:val="single"/>
    </w:rPr>
  </w:style>
  <w:style w:type="paragraph" w:styleId="NormalWeb">
    <w:name w:val="Normal (Web)"/>
    <w:basedOn w:val="Normal"/>
    <w:uiPriority w:val="99"/>
    <w:rsid w:val="0018523D"/>
    <w:pPr>
      <w:spacing w:before="100" w:beforeAutospacing="1" w:after="100" w:afterAutospacing="1" w:line="240" w:lineRule="auto"/>
      <w:jc w:val="left"/>
    </w:pPr>
    <w:rPr>
      <w:rFonts w:ascii="Times New Roman" w:hAnsi="Times New Roman"/>
    </w:rPr>
  </w:style>
  <w:style w:type="character" w:customStyle="1" w:styleId="Hyperlink1">
    <w:name w:val="Hyperlink1"/>
    <w:uiPriority w:val="99"/>
    <w:rsid w:val="0018523D"/>
    <w:rPr>
      <w:color w:val="535353"/>
      <w:u w:val="single"/>
      <w:effect w:val="none"/>
    </w:rPr>
  </w:style>
  <w:style w:type="paragraph" w:customStyle="1" w:styleId="NormalWeb1">
    <w:name w:val="Normal (Web)1"/>
    <w:basedOn w:val="Normal"/>
    <w:uiPriority w:val="99"/>
    <w:rsid w:val="0018523D"/>
    <w:pPr>
      <w:spacing w:before="100" w:beforeAutospacing="1" w:after="300" w:line="240" w:lineRule="auto"/>
      <w:jc w:val="left"/>
    </w:pPr>
    <w:rPr>
      <w:rFonts w:ascii="Times New Roman" w:hAnsi="Times New Roman"/>
    </w:rPr>
  </w:style>
  <w:style w:type="character" w:styleId="PageNumber">
    <w:name w:val="page number"/>
    <w:basedOn w:val="DefaultParagraphFont"/>
    <w:uiPriority w:val="99"/>
    <w:rsid w:val="0018523D"/>
  </w:style>
  <w:style w:type="character" w:styleId="CommentReference">
    <w:name w:val="annotation reference"/>
    <w:uiPriority w:val="99"/>
    <w:semiHidden/>
    <w:unhideWhenUsed/>
    <w:rsid w:val="0018523D"/>
    <w:rPr>
      <w:sz w:val="16"/>
      <w:szCs w:val="16"/>
    </w:rPr>
  </w:style>
  <w:style w:type="paragraph" w:styleId="CommentText">
    <w:name w:val="annotation text"/>
    <w:basedOn w:val="Normal"/>
    <w:link w:val="CommentTextChar"/>
    <w:uiPriority w:val="99"/>
    <w:semiHidden/>
    <w:unhideWhenUsed/>
    <w:rsid w:val="0018523D"/>
    <w:pPr>
      <w:spacing w:line="240" w:lineRule="auto"/>
      <w:jc w:val="left"/>
    </w:pPr>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1852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8523D"/>
    <w:rPr>
      <w:b/>
      <w:bCs/>
    </w:rPr>
  </w:style>
  <w:style w:type="character" w:customStyle="1" w:styleId="CommentSubjectChar">
    <w:name w:val="Comment Subject Char"/>
    <w:basedOn w:val="CommentTextChar"/>
    <w:link w:val="CommentSubject"/>
    <w:uiPriority w:val="99"/>
    <w:semiHidden/>
    <w:rsid w:val="0018523D"/>
    <w:rPr>
      <w:rFonts w:ascii="Times New Roman" w:eastAsia="Times New Roman" w:hAnsi="Times New Roman" w:cs="Times New Roman"/>
      <w:b/>
      <w:bCs/>
      <w:sz w:val="20"/>
      <w:szCs w:val="20"/>
    </w:rPr>
  </w:style>
  <w:style w:type="character" w:styleId="Strong">
    <w:name w:val="Strong"/>
    <w:uiPriority w:val="22"/>
    <w:qFormat/>
    <w:rsid w:val="0018523D"/>
    <w:rPr>
      <w:b/>
      <w:bCs/>
    </w:rPr>
  </w:style>
  <w:style w:type="character" w:styleId="UnresolvedMention">
    <w:name w:val="Unresolved Mention"/>
    <w:basedOn w:val="DefaultParagraphFont"/>
    <w:uiPriority w:val="99"/>
    <w:semiHidden/>
    <w:unhideWhenUsed/>
    <w:rsid w:val="0018523D"/>
    <w:rPr>
      <w:color w:val="605E5C"/>
      <w:shd w:val="clear" w:color="auto" w:fill="E1DFDD"/>
    </w:rPr>
  </w:style>
  <w:style w:type="paragraph" w:customStyle="1" w:styleId="paragraph">
    <w:name w:val="paragraph"/>
    <w:basedOn w:val="Normal"/>
    <w:rsid w:val="0018523D"/>
    <w:pPr>
      <w:spacing w:before="100" w:beforeAutospacing="1" w:after="100" w:afterAutospacing="1" w:line="240" w:lineRule="auto"/>
      <w:jc w:val="left"/>
    </w:pPr>
    <w:rPr>
      <w:rFonts w:ascii="Times New Roman" w:hAnsi="Times New Roman"/>
    </w:rPr>
  </w:style>
  <w:style w:type="character" w:customStyle="1" w:styleId="eop">
    <w:name w:val="eop"/>
    <w:basedOn w:val="DefaultParagraphFont"/>
    <w:rsid w:val="0018523D"/>
  </w:style>
  <w:style w:type="paragraph" w:styleId="NoSpacing">
    <w:name w:val="No Spacing"/>
    <w:uiPriority w:val="1"/>
    <w:qFormat/>
    <w:rsid w:val="00034CE8"/>
    <w:pPr>
      <w:spacing w:after="0" w:line="240" w:lineRule="auto"/>
      <w:jc w:val="both"/>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873651">
      <w:bodyDiv w:val="1"/>
      <w:marLeft w:val="0"/>
      <w:marRight w:val="0"/>
      <w:marTop w:val="0"/>
      <w:marBottom w:val="0"/>
      <w:divBdr>
        <w:top w:val="none" w:sz="0" w:space="0" w:color="auto"/>
        <w:left w:val="none" w:sz="0" w:space="0" w:color="auto"/>
        <w:bottom w:val="none" w:sz="0" w:space="0" w:color="auto"/>
        <w:right w:val="none" w:sz="0" w:space="0" w:color="auto"/>
      </w:divBdr>
    </w:div>
    <w:div w:id="489641828">
      <w:bodyDiv w:val="1"/>
      <w:marLeft w:val="0"/>
      <w:marRight w:val="0"/>
      <w:marTop w:val="0"/>
      <w:marBottom w:val="0"/>
      <w:divBdr>
        <w:top w:val="none" w:sz="0" w:space="0" w:color="auto"/>
        <w:left w:val="none" w:sz="0" w:space="0" w:color="auto"/>
        <w:bottom w:val="none" w:sz="0" w:space="0" w:color="auto"/>
        <w:right w:val="none" w:sz="0" w:space="0" w:color="auto"/>
      </w:divBdr>
    </w:div>
    <w:div w:id="1116101154">
      <w:bodyDiv w:val="1"/>
      <w:marLeft w:val="0"/>
      <w:marRight w:val="0"/>
      <w:marTop w:val="0"/>
      <w:marBottom w:val="0"/>
      <w:divBdr>
        <w:top w:val="none" w:sz="0" w:space="0" w:color="auto"/>
        <w:left w:val="none" w:sz="0" w:space="0" w:color="auto"/>
        <w:bottom w:val="none" w:sz="0" w:space="0" w:color="auto"/>
        <w:right w:val="none" w:sz="0" w:space="0" w:color="auto"/>
      </w:divBdr>
    </w:div>
    <w:div w:id="1989165347">
      <w:bodyDiv w:val="1"/>
      <w:marLeft w:val="0"/>
      <w:marRight w:val="0"/>
      <w:marTop w:val="0"/>
      <w:marBottom w:val="0"/>
      <w:divBdr>
        <w:top w:val="none" w:sz="0" w:space="0" w:color="auto"/>
        <w:left w:val="none" w:sz="0" w:space="0" w:color="auto"/>
        <w:bottom w:val="none" w:sz="0" w:space="0" w:color="auto"/>
        <w:right w:val="none" w:sz="0" w:space="0" w:color="auto"/>
      </w:divBdr>
    </w:div>
    <w:div w:id="2033918643">
      <w:bodyDiv w:val="1"/>
      <w:marLeft w:val="0"/>
      <w:marRight w:val="0"/>
      <w:marTop w:val="0"/>
      <w:marBottom w:val="0"/>
      <w:divBdr>
        <w:top w:val="none" w:sz="0" w:space="0" w:color="auto"/>
        <w:left w:val="none" w:sz="0" w:space="0" w:color="auto"/>
        <w:bottom w:val="none" w:sz="0" w:space="0" w:color="auto"/>
        <w:right w:val="none" w:sz="0" w:space="0" w:color="auto"/>
      </w:divBdr>
    </w:div>
    <w:div w:id="205534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7.jpg"/><Relationship Id="rId21" Type="http://schemas.openxmlformats.org/officeDocument/2006/relationships/image" Target="media/image13.png"/><Relationship Id="rId34" Type="http://schemas.openxmlformats.org/officeDocument/2006/relationships/hyperlink" Target="https://www.theguardian.com/football/live/2020/mar/13/premier-league-and-british-football-set-for-shutdown-due-to-coronavirus-live" TargetMode="External"/><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hyperlink" Target="https://www.begambleaware.org/"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80/16138171.2021.1930941" TargetMode="External"/><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hyperlink" Target="mailto:%31%39%301%371%30@%73%74%75de%6et.u%77%74s%64%2e%61%63.u%6b" TargetMode="External"/><Relationship Id="rId58" Type="http://schemas.openxmlformats.org/officeDocument/2006/relationships/hyperlink" Target="https://www.uwtsd.ac.uk/research/research-ethics/"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 Type="http://schemas.openxmlformats.org/officeDocument/2006/relationships/image" Target="media/image1.jpeg"/><Relationship Id="rId51" Type="http://schemas.openxmlformats.org/officeDocument/2006/relationships/image" Target="media/image39.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77/0193723518773287" TargetMode="External"/><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hyperlink" Target="mailto:pgresearch@uwtsd.ac.uk" TargetMode="External"/><Relationship Id="rId20" Type="http://schemas.openxmlformats.org/officeDocument/2006/relationships/image" Target="media/image12.png"/><Relationship Id="rId41" Type="http://schemas.openxmlformats.org/officeDocument/2006/relationships/image" Target="media/image29.jpg"/><Relationship Id="rId54" Type="http://schemas.openxmlformats.org/officeDocument/2006/relationships/hyperlink" Target="file:///C:/Users/c.lohmann-hancock/AppData/Local/Microsoft/Windows/INetCache/REICoP-17-20-v3-Final.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er" Target="footer1.xml"/><Relationship Id="rId31" Type="http://schemas.openxmlformats.org/officeDocument/2006/relationships/hyperlink" Target="https://www.bbc.com/sport/olympics/43893891" TargetMode="External"/><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1.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4E1D1C-CA18-4A2F-9AD9-E87AA50D4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71</Pages>
  <Words>15308</Words>
  <Characters>87257</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Gabriel</dc:creator>
  <cp:keywords/>
  <dc:description/>
  <cp:lastModifiedBy>Benjamin Gabriel</cp:lastModifiedBy>
  <cp:revision>1518</cp:revision>
  <dcterms:created xsi:type="dcterms:W3CDTF">2022-04-25T01:41:00Z</dcterms:created>
  <dcterms:modified xsi:type="dcterms:W3CDTF">2022-05-13T00:27:00Z</dcterms:modified>
</cp:coreProperties>
</file>