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832944056"/>
        <w:docPartObj>
          <w:docPartGallery w:val="Cover Pages"/>
          <w:docPartUnique/>
        </w:docPartObj>
      </w:sdtPr>
      <w:sdtEndPr>
        <w:rPr>
          <w:color w:val="auto"/>
        </w:rPr>
      </w:sdtEndPr>
      <w:sdtContent>
        <w:p w14:paraId="3CCF6281" w14:textId="287F4C57" w:rsidR="009C427C" w:rsidRDefault="009C427C">
          <w:pPr>
            <w:pStyle w:val="NoSpacing"/>
            <w:spacing w:before="1540" w:after="240"/>
            <w:jc w:val="center"/>
            <w:rPr>
              <w:color w:val="4472C4" w:themeColor="accent1"/>
            </w:rPr>
          </w:pPr>
          <w:r>
            <w:rPr>
              <w:noProof/>
              <w:color w:val="4472C4" w:themeColor="accent1"/>
            </w:rPr>
            <w:drawing>
              <wp:inline distT="0" distB="0" distL="0" distR="0" wp14:anchorId="40997727" wp14:editId="5A7CEA9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59C6A2977D2F481D8AA02CB740A3681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B02BCEF" w14:textId="0BA9B2D0" w:rsidR="009C427C" w:rsidRDefault="00462C6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portfolio of work</w:t>
              </w:r>
              <w:r w:rsidR="002936CF">
                <w:rPr>
                  <w:rFonts w:asciiTheme="majorHAnsi" w:eastAsiaTheme="majorEastAsia" w:hAnsiTheme="majorHAnsi" w:cstheme="majorBidi"/>
                  <w:caps/>
                  <w:color w:val="4472C4" w:themeColor="accent1"/>
                  <w:sz w:val="72"/>
                  <w:szCs w:val="72"/>
                </w:rPr>
                <w:t>, TASK 3.</w:t>
              </w:r>
            </w:p>
          </w:sdtContent>
        </w:sdt>
        <w:sdt>
          <w:sdtPr>
            <w:rPr>
              <w:color w:val="4472C4" w:themeColor="accent1"/>
              <w:sz w:val="40"/>
              <w:szCs w:val="40"/>
            </w:rPr>
            <w:alias w:val="Subtitle"/>
            <w:tag w:val=""/>
            <w:id w:val="328029620"/>
            <w:placeholder>
              <w:docPart w:val="23626EA2983B41E5A3202C41CFFEEC04"/>
            </w:placeholder>
            <w:dataBinding w:prefixMappings="xmlns:ns0='http://purl.org/dc/elements/1.1/' xmlns:ns1='http://schemas.openxmlformats.org/package/2006/metadata/core-properties' " w:xpath="/ns1:coreProperties[1]/ns0:subject[1]" w:storeItemID="{6C3C8BC8-F283-45AE-878A-BAB7291924A1}"/>
            <w:text/>
          </w:sdtPr>
          <w:sdtContent>
            <w:p w14:paraId="3317275E" w14:textId="31075798" w:rsidR="009C427C" w:rsidRPr="00462C60" w:rsidRDefault="009C427C">
              <w:pPr>
                <w:pStyle w:val="NoSpacing"/>
                <w:jc w:val="center"/>
                <w:rPr>
                  <w:color w:val="4472C4" w:themeColor="accent1"/>
                  <w:sz w:val="40"/>
                  <w:szCs w:val="40"/>
                </w:rPr>
              </w:pPr>
              <w:r w:rsidRPr="00462C60">
                <w:rPr>
                  <w:color w:val="4472C4" w:themeColor="accent1"/>
                  <w:sz w:val="40"/>
                  <w:szCs w:val="40"/>
                </w:rPr>
                <w:t>PROFESSIONAL CAREER DEVELOPMENT</w:t>
              </w:r>
              <w:r w:rsidR="00462C60" w:rsidRPr="00462C60">
                <w:rPr>
                  <w:color w:val="4472C4" w:themeColor="accent1"/>
                  <w:sz w:val="40"/>
                  <w:szCs w:val="40"/>
                </w:rPr>
                <w:t>, BMSW 4005.</w:t>
              </w:r>
            </w:p>
          </w:sdtContent>
        </w:sdt>
        <w:p w14:paraId="1A4E1572" w14:textId="77777777" w:rsidR="009C427C" w:rsidRPr="00462C60" w:rsidRDefault="009C427C">
          <w:pPr>
            <w:pStyle w:val="NoSpacing"/>
            <w:spacing w:before="480"/>
            <w:jc w:val="center"/>
            <w:rPr>
              <w:color w:val="4472C4" w:themeColor="accent1"/>
              <w:sz w:val="40"/>
              <w:szCs w:val="40"/>
            </w:rPr>
          </w:pPr>
          <w:r w:rsidRPr="00462C60">
            <w:rPr>
              <w:noProof/>
              <w:color w:val="4472C4" w:themeColor="accent1"/>
              <w:sz w:val="40"/>
              <w:szCs w:val="40"/>
            </w:rPr>
            <mc:AlternateContent>
              <mc:Choice Requires="wps">
                <w:drawing>
                  <wp:anchor distT="0" distB="0" distL="114300" distR="114300" simplePos="0" relativeHeight="251659264" behindDoc="0" locked="0" layoutInCell="1" allowOverlap="1" wp14:anchorId="05413B8A" wp14:editId="3295E0F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8-10T00:00:00Z">
                                    <w:dateFormat w:val="MMMM d, yyyy"/>
                                    <w:lid w:val="en-US"/>
                                    <w:storeMappedDataAs w:val="dateTime"/>
                                    <w:calendar w:val="gregorian"/>
                                  </w:date>
                                </w:sdtPr>
                                <w:sdtContent>
                                  <w:p w14:paraId="4E5D05FC" w14:textId="0E7BB0B8" w:rsidR="009C427C" w:rsidRDefault="009C427C">
                                    <w:pPr>
                                      <w:pStyle w:val="NoSpacing"/>
                                      <w:spacing w:after="40"/>
                                      <w:jc w:val="center"/>
                                      <w:rPr>
                                        <w:caps/>
                                        <w:color w:val="4472C4" w:themeColor="accent1"/>
                                        <w:sz w:val="28"/>
                                        <w:szCs w:val="28"/>
                                      </w:rPr>
                                    </w:pPr>
                                    <w:r>
                                      <w:rPr>
                                        <w:caps/>
                                        <w:color w:val="4472C4" w:themeColor="accent1"/>
                                        <w:sz w:val="28"/>
                                        <w:szCs w:val="28"/>
                                      </w:rPr>
                                      <w:t>August 10, 2022</w:t>
                                    </w:r>
                                  </w:p>
                                </w:sdtContent>
                              </w:sdt>
                              <w:p w14:paraId="61BB70EF" w14:textId="34FAC574" w:rsidR="009C427C"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9C427C">
                                      <w:rPr>
                                        <w:caps/>
                                        <w:color w:val="4472C4" w:themeColor="accent1"/>
                                      </w:rPr>
                                      <w:t>UNIVERSITY OF WALES TRINITY SAINT DAVID</w:t>
                                    </w:r>
                                  </w:sdtContent>
                                </w:sdt>
                              </w:p>
                              <w:p w14:paraId="6EE8593D" w14:textId="4DE86DB6" w:rsidR="009C427C" w:rsidRDefault="009C427C">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5413B8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8-10T00:00:00Z">
                              <w:dateFormat w:val="MMMM d, yyyy"/>
                              <w:lid w:val="en-US"/>
                              <w:storeMappedDataAs w:val="dateTime"/>
                              <w:calendar w:val="gregorian"/>
                            </w:date>
                          </w:sdtPr>
                          <w:sdtContent>
                            <w:p w14:paraId="4E5D05FC" w14:textId="0E7BB0B8" w:rsidR="009C427C" w:rsidRDefault="009C427C">
                              <w:pPr>
                                <w:pStyle w:val="NoSpacing"/>
                                <w:spacing w:after="40"/>
                                <w:jc w:val="center"/>
                                <w:rPr>
                                  <w:caps/>
                                  <w:color w:val="4472C4" w:themeColor="accent1"/>
                                  <w:sz w:val="28"/>
                                  <w:szCs w:val="28"/>
                                </w:rPr>
                              </w:pPr>
                              <w:r>
                                <w:rPr>
                                  <w:caps/>
                                  <w:color w:val="4472C4" w:themeColor="accent1"/>
                                  <w:sz w:val="28"/>
                                  <w:szCs w:val="28"/>
                                </w:rPr>
                                <w:t>August 10, 2022</w:t>
                              </w:r>
                            </w:p>
                          </w:sdtContent>
                        </w:sdt>
                        <w:p w14:paraId="61BB70EF" w14:textId="34FAC574" w:rsidR="009C427C"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9C427C">
                                <w:rPr>
                                  <w:caps/>
                                  <w:color w:val="4472C4" w:themeColor="accent1"/>
                                </w:rPr>
                                <w:t>UNIVERSITY OF WALES TRINITY SAINT DAVID</w:t>
                              </w:r>
                            </w:sdtContent>
                          </w:sdt>
                        </w:p>
                        <w:p w14:paraId="6EE8593D" w14:textId="4DE86DB6" w:rsidR="009C427C" w:rsidRDefault="009C427C">
                          <w:pPr>
                            <w:pStyle w:val="NoSpacing"/>
                            <w:jc w:val="center"/>
                            <w:rPr>
                              <w:color w:val="4472C4" w:themeColor="accent1"/>
                            </w:rPr>
                          </w:pPr>
                        </w:p>
                      </w:txbxContent>
                    </v:textbox>
                    <w10:wrap anchorx="margin" anchory="page"/>
                  </v:shape>
                </w:pict>
              </mc:Fallback>
            </mc:AlternateContent>
          </w:r>
          <w:r w:rsidRPr="00462C60">
            <w:rPr>
              <w:noProof/>
              <w:color w:val="4472C4" w:themeColor="accent1"/>
              <w:sz w:val="40"/>
              <w:szCs w:val="40"/>
            </w:rPr>
            <w:drawing>
              <wp:inline distT="0" distB="0" distL="0" distR="0" wp14:anchorId="3AE36627" wp14:editId="40D2AF8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4A38356" w14:textId="25F94AD3" w:rsidR="00462C60" w:rsidRDefault="00462C60" w:rsidP="002936CF">
          <w:pPr>
            <w:jc w:val="center"/>
          </w:pPr>
        </w:p>
        <w:p w14:paraId="67B8547F" w14:textId="6F44E0C0" w:rsidR="00462C60" w:rsidRPr="002936CF" w:rsidRDefault="00462C60" w:rsidP="002936CF">
          <w:pPr>
            <w:jc w:val="center"/>
            <w:rPr>
              <w:color w:val="2F5496" w:themeColor="accent1" w:themeShade="BF"/>
              <w:sz w:val="28"/>
              <w:szCs w:val="28"/>
            </w:rPr>
          </w:pPr>
          <w:r w:rsidRPr="002936CF">
            <w:rPr>
              <w:color w:val="2F5496" w:themeColor="accent1" w:themeShade="BF"/>
              <w:sz w:val="28"/>
              <w:szCs w:val="28"/>
            </w:rPr>
            <w:t>STUDENT NAME: MAGDALENA SIEMIATKOWSKA</w:t>
          </w:r>
        </w:p>
        <w:p w14:paraId="7F46B1FE" w14:textId="562746FF" w:rsidR="00462C60" w:rsidRPr="002936CF" w:rsidRDefault="00462C60" w:rsidP="002936CF">
          <w:pPr>
            <w:jc w:val="center"/>
            <w:rPr>
              <w:color w:val="2F5496" w:themeColor="accent1" w:themeShade="BF"/>
              <w:sz w:val="28"/>
              <w:szCs w:val="28"/>
            </w:rPr>
          </w:pPr>
        </w:p>
        <w:p w14:paraId="3BDB89DE" w14:textId="256EFD36" w:rsidR="00462C60" w:rsidRPr="002936CF" w:rsidRDefault="00462C60" w:rsidP="002936CF">
          <w:pPr>
            <w:jc w:val="center"/>
            <w:rPr>
              <w:color w:val="2F5496" w:themeColor="accent1" w:themeShade="BF"/>
              <w:sz w:val="28"/>
              <w:szCs w:val="28"/>
            </w:rPr>
          </w:pPr>
          <w:r w:rsidRPr="002936CF">
            <w:rPr>
              <w:color w:val="2F5496" w:themeColor="accent1" w:themeShade="BF"/>
              <w:sz w:val="28"/>
              <w:szCs w:val="28"/>
            </w:rPr>
            <w:t>STUDENT NUMBER: 2110059.</w:t>
          </w:r>
        </w:p>
        <w:p w14:paraId="52B98104" w14:textId="77777777" w:rsidR="002936CF" w:rsidRPr="002936CF" w:rsidRDefault="002936CF" w:rsidP="002936CF">
          <w:pPr>
            <w:jc w:val="center"/>
            <w:rPr>
              <w:color w:val="2F5496" w:themeColor="accent1" w:themeShade="BF"/>
              <w:sz w:val="28"/>
              <w:szCs w:val="28"/>
            </w:rPr>
          </w:pPr>
        </w:p>
        <w:p w14:paraId="2DF4D510" w14:textId="48ED7655" w:rsidR="00462C60" w:rsidRPr="002936CF" w:rsidRDefault="00462C60" w:rsidP="002936CF">
          <w:pPr>
            <w:jc w:val="center"/>
            <w:rPr>
              <w:color w:val="2F5496" w:themeColor="accent1" w:themeShade="BF"/>
              <w:sz w:val="28"/>
              <w:szCs w:val="28"/>
            </w:rPr>
          </w:pPr>
          <w:r w:rsidRPr="002936CF">
            <w:rPr>
              <w:color w:val="2F5496" w:themeColor="accent1" w:themeShade="BF"/>
              <w:sz w:val="28"/>
              <w:szCs w:val="28"/>
            </w:rPr>
            <w:t>LECTURER:</w:t>
          </w:r>
          <w:r w:rsidR="002936CF">
            <w:rPr>
              <w:color w:val="2F5496" w:themeColor="accent1" w:themeShade="BF"/>
              <w:sz w:val="28"/>
              <w:szCs w:val="28"/>
            </w:rPr>
            <w:t xml:space="preserve"> MD NAZMUL HASAN.</w:t>
          </w:r>
        </w:p>
        <w:p w14:paraId="42678F12" w14:textId="77777777" w:rsidR="00462C60" w:rsidRDefault="00462C60" w:rsidP="002936CF">
          <w:pPr>
            <w:jc w:val="center"/>
          </w:pPr>
          <w:r>
            <w:br w:type="page"/>
          </w:r>
        </w:p>
        <w:p w14:paraId="6227A33F" w14:textId="567CD2E1" w:rsidR="00C26A2E" w:rsidRDefault="00C26A2E" w:rsidP="00C26A2E">
          <w:pPr>
            <w:pStyle w:val="TOCHeading"/>
          </w:pPr>
        </w:p>
        <w:sdt>
          <w:sdtPr>
            <w:rPr>
              <w:rFonts w:asciiTheme="minorHAnsi" w:eastAsiaTheme="minorHAnsi" w:hAnsiTheme="minorHAnsi" w:cstheme="minorBidi"/>
              <w:color w:val="auto"/>
              <w:sz w:val="22"/>
              <w:szCs w:val="22"/>
              <w:lang w:val="en-GB"/>
            </w:rPr>
            <w:id w:val="1537392158"/>
            <w:docPartObj>
              <w:docPartGallery w:val="Table of Contents"/>
              <w:docPartUnique/>
            </w:docPartObj>
          </w:sdtPr>
          <w:sdtEndPr>
            <w:rPr>
              <w:rFonts w:ascii="Arial" w:hAnsi="Arial" w:cs="Arial"/>
              <w:b/>
              <w:bCs/>
              <w:noProof/>
            </w:rPr>
          </w:sdtEndPr>
          <w:sdtContent>
            <w:p w14:paraId="6A3340C4" w14:textId="390271B9" w:rsidR="00C26A2E" w:rsidRDefault="00C26A2E">
              <w:pPr>
                <w:pStyle w:val="TOCHeading"/>
              </w:pPr>
              <w:r>
                <w:t>Table of Contents</w:t>
              </w:r>
            </w:p>
            <w:p w14:paraId="7CE42957" w14:textId="6DEEE70B" w:rsidR="00D04C3F" w:rsidRPr="00D04C3F" w:rsidRDefault="00C26A2E" w:rsidP="00D04C3F">
              <w:pPr>
                <w:pStyle w:val="TOC1"/>
                <w:tabs>
                  <w:tab w:val="right" w:leader="dot" w:pos="9016"/>
                </w:tabs>
                <w:spacing w:line="360" w:lineRule="auto"/>
                <w:rPr>
                  <w:rFonts w:ascii="Arial" w:eastAsiaTheme="minorEastAsia" w:hAnsi="Arial" w:cs="Arial"/>
                  <w:noProof/>
                  <w:lang w:eastAsia="en-GB"/>
                </w:rPr>
              </w:pPr>
              <w:r w:rsidRPr="00D434D5">
                <w:rPr>
                  <w:rFonts w:ascii="Arial" w:hAnsi="Arial" w:cs="Arial"/>
                </w:rPr>
                <w:fldChar w:fldCharType="begin"/>
              </w:r>
              <w:r w:rsidRPr="00D434D5">
                <w:rPr>
                  <w:rFonts w:ascii="Arial" w:hAnsi="Arial" w:cs="Arial"/>
                </w:rPr>
                <w:instrText xml:space="preserve"> TOC \o "1-3" \h \z \u </w:instrText>
              </w:r>
              <w:r w:rsidRPr="00D434D5">
                <w:rPr>
                  <w:rFonts w:ascii="Arial" w:hAnsi="Arial" w:cs="Arial"/>
                </w:rPr>
                <w:fldChar w:fldCharType="separate"/>
              </w:r>
              <w:hyperlink w:anchor="_Toc110280863" w:history="1">
                <w:r w:rsidR="00D04C3F" w:rsidRPr="00D04C3F">
                  <w:rPr>
                    <w:rStyle w:val="Hyperlink"/>
                    <w:rFonts w:ascii="Arial" w:hAnsi="Arial" w:cs="Arial"/>
                    <w:noProof/>
                  </w:rPr>
                  <w:t>Introduction</w:t>
                </w:r>
                <w:r w:rsidR="00D04C3F" w:rsidRPr="00D04C3F">
                  <w:rPr>
                    <w:rFonts w:ascii="Arial" w:hAnsi="Arial" w:cs="Arial"/>
                    <w:noProof/>
                    <w:webHidden/>
                  </w:rPr>
                  <w:tab/>
                </w:r>
                <w:r w:rsidR="00D04C3F" w:rsidRPr="00D04C3F">
                  <w:rPr>
                    <w:rFonts w:ascii="Arial" w:hAnsi="Arial" w:cs="Arial"/>
                    <w:noProof/>
                    <w:webHidden/>
                  </w:rPr>
                  <w:fldChar w:fldCharType="begin"/>
                </w:r>
                <w:r w:rsidR="00D04C3F" w:rsidRPr="00D04C3F">
                  <w:rPr>
                    <w:rFonts w:ascii="Arial" w:hAnsi="Arial" w:cs="Arial"/>
                    <w:noProof/>
                    <w:webHidden/>
                  </w:rPr>
                  <w:instrText xml:space="preserve"> PAGEREF _Toc110280863 \h </w:instrText>
                </w:r>
                <w:r w:rsidR="00D04C3F" w:rsidRPr="00D04C3F">
                  <w:rPr>
                    <w:rFonts w:ascii="Arial" w:hAnsi="Arial" w:cs="Arial"/>
                    <w:noProof/>
                    <w:webHidden/>
                  </w:rPr>
                </w:r>
                <w:r w:rsidR="00D04C3F" w:rsidRPr="00D04C3F">
                  <w:rPr>
                    <w:rFonts w:ascii="Arial" w:hAnsi="Arial" w:cs="Arial"/>
                    <w:noProof/>
                    <w:webHidden/>
                  </w:rPr>
                  <w:fldChar w:fldCharType="separate"/>
                </w:r>
                <w:r w:rsidR="00D04C3F" w:rsidRPr="00D04C3F">
                  <w:rPr>
                    <w:rFonts w:ascii="Arial" w:hAnsi="Arial" w:cs="Arial"/>
                    <w:noProof/>
                    <w:webHidden/>
                  </w:rPr>
                  <w:t>2</w:t>
                </w:r>
                <w:r w:rsidR="00D04C3F" w:rsidRPr="00D04C3F">
                  <w:rPr>
                    <w:rFonts w:ascii="Arial" w:hAnsi="Arial" w:cs="Arial"/>
                    <w:noProof/>
                    <w:webHidden/>
                  </w:rPr>
                  <w:fldChar w:fldCharType="end"/>
                </w:r>
              </w:hyperlink>
            </w:p>
            <w:p w14:paraId="5812EEA8" w14:textId="7A16F955" w:rsidR="00D04C3F" w:rsidRPr="00D04C3F" w:rsidRDefault="00000000" w:rsidP="00D04C3F">
              <w:pPr>
                <w:pStyle w:val="TOC1"/>
                <w:tabs>
                  <w:tab w:val="right" w:leader="dot" w:pos="9016"/>
                </w:tabs>
                <w:spacing w:line="360" w:lineRule="auto"/>
                <w:rPr>
                  <w:rFonts w:ascii="Arial" w:eastAsiaTheme="minorEastAsia" w:hAnsi="Arial" w:cs="Arial"/>
                  <w:noProof/>
                  <w:lang w:eastAsia="en-GB"/>
                </w:rPr>
              </w:pPr>
              <w:hyperlink w:anchor="_Toc110280864" w:history="1">
                <w:r w:rsidR="00D04C3F" w:rsidRPr="00D04C3F">
                  <w:rPr>
                    <w:rStyle w:val="Hyperlink"/>
                    <w:rFonts w:ascii="Arial" w:hAnsi="Arial" w:cs="Arial"/>
                    <w:noProof/>
                  </w:rPr>
                  <w:t>Strategies I will deploy to explore the employment opportunity in the Adult Social Care Sector</w:t>
                </w:r>
                <w:r w:rsidR="00D04C3F" w:rsidRPr="00D04C3F">
                  <w:rPr>
                    <w:rFonts w:ascii="Arial" w:hAnsi="Arial" w:cs="Arial"/>
                    <w:noProof/>
                    <w:webHidden/>
                  </w:rPr>
                  <w:tab/>
                </w:r>
                <w:r w:rsidR="00D04C3F" w:rsidRPr="00D04C3F">
                  <w:rPr>
                    <w:rFonts w:ascii="Arial" w:hAnsi="Arial" w:cs="Arial"/>
                    <w:noProof/>
                    <w:webHidden/>
                  </w:rPr>
                  <w:fldChar w:fldCharType="begin"/>
                </w:r>
                <w:r w:rsidR="00D04C3F" w:rsidRPr="00D04C3F">
                  <w:rPr>
                    <w:rFonts w:ascii="Arial" w:hAnsi="Arial" w:cs="Arial"/>
                    <w:noProof/>
                    <w:webHidden/>
                  </w:rPr>
                  <w:instrText xml:space="preserve"> PAGEREF _Toc110280864 \h </w:instrText>
                </w:r>
                <w:r w:rsidR="00D04C3F" w:rsidRPr="00D04C3F">
                  <w:rPr>
                    <w:rFonts w:ascii="Arial" w:hAnsi="Arial" w:cs="Arial"/>
                    <w:noProof/>
                    <w:webHidden/>
                  </w:rPr>
                </w:r>
                <w:r w:rsidR="00D04C3F" w:rsidRPr="00D04C3F">
                  <w:rPr>
                    <w:rFonts w:ascii="Arial" w:hAnsi="Arial" w:cs="Arial"/>
                    <w:noProof/>
                    <w:webHidden/>
                  </w:rPr>
                  <w:fldChar w:fldCharType="separate"/>
                </w:r>
                <w:r w:rsidR="00D04C3F" w:rsidRPr="00D04C3F">
                  <w:rPr>
                    <w:rFonts w:ascii="Arial" w:hAnsi="Arial" w:cs="Arial"/>
                    <w:noProof/>
                    <w:webHidden/>
                  </w:rPr>
                  <w:t>2</w:t>
                </w:r>
                <w:r w:rsidR="00D04C3F" w:rsidRPr="00D04C3F">
                  <w:rPr>
                    <w:rFonts w:ascii="Arial" w:hAnsi="Arial" w:cs="Arial"/>
                    <w:noProof/>
                    <w:webHidden/>
                  </w:rPr>
                  <w:fldChar w:fldCharType="end"/>
                </w:r>
              </w:hyperlink>
            </w:p>
            <w:p w14:paraId="695A8D34" w14:textId="52A3910E" w:rsidR="00D04C3F" w:rsidRPr="00D04C3F" w:rsidRDefault="00000000" w:rsidP="00D04C3F">
              <w:pPr>
                <w:pStyle w:val="TOC1"/>
                <w:tabs>
                  <w:tab w:val="right" w:leader="dot" w:pos="9016"/>
                </w:tabs>
                <w:spacing w:line="360" w:lineRule="auto"/>
                <w:rPr>
                  <w:rFonts w:ascii="Arial" w:eastAsiaTheme="minorEastAsia" w:hAnsi="Arial" w:cs="Arial"/>
                  <w:noProof/>
                  <w:lang w:eastAsia="en-GB"/>
                </w:rPr>
              </w:pPr>
              <w:hyperlink w:anchor="_Toc110280865" w:history="1">
                <w:r w:rsidR="00D04C3F" w:rsidRPr="00D04C3F">
                  <w:rPr>
                    <w:rStyle w:val="Hyperlink"/>
                    <w:rFonts w:ascii="Arial" w:hAnsi="Arial" w:cs="Arial"/>
                    <w:noProof/>
                  </w:rPr>
                  <w:t>Reflection on the tools, techniques, strategies, and benefits of tools, I have learned from the Professional Career development Module.</w:t>
                </w:r>
                <w:r w:rsidR="00D04C3F" w:rsidRPr="00D04C3F">
                  <w:rPr>
                    <w:rFonts w:ascii="Arial" w:hAnsi="Arial" w:cs="Arial"/>
                    <w:noProof/>
                    <w:webHidden/>
                  </w:rPr>
                  <w:tab/>
                </w:r>
                <w:r w:rsidR="00D04C3F" w:rsidRPr="00D04C3F">
                  <w:rPr>
                    <w:rFonts w:ascii="Arial" w:hAnsi="Arial" w:cs="Arial"/>
                    <w:noProof/>
                    <w:webHidden/>
                  </w:rPr>
                  <w:fldChar w:fldCharType="begin"/>
                </w:r>
                <w:r w:rsidR="00D04C3F" w:rsidRPr="00D04C3F">
                  <w:rPr>
                    <w:rFonts w:ascii="Arial" w:hAnsi="Arial" w:cs="Arial"/>
                    <w:noProof/>
                    <w:webHidden/>
                  </w:rPr>
                  <w:instrText xml:space="preserve"> PAGEREF _Toc110280865 \h </w:instrText>
                </w:r>
                <w:r w:rsidR="00D04C3F" w:rsidRPr="00D04C3F">
                  <w:rPr>
                    <w:rFonts w:ascii="Arial" w:hAnsi="Arial" w:cs="Arial"/>
                    <w:noProof/>
                    <w:webHidden/>
                  </w:rPr>
                </w:r>
                <w:r w:rsidR="00D04C3F" w:rsidRPr="00D04C3F">
                  <w:rPr>
                    <w:rFonts w:ascii="Arial" w:hAnsi="Arial" w:cs="Arial"/>
                    <w:noProof/>
                    <w:webHidden/>
                  </w:rPr>
                  <w:fldChar w:fldCharType="separate"/>
                </w:r>
                <w:r w:rsidR="00D04C3F" w:rsidRPr="00D04C3F">
                  <w:rPr>
                    <w:rFonts w:ascii="Arial" w:hAnsi="Arial" w:cs="Arial"/>
                    <w:noProof/>
                    <w:webHidden/>
                  </w:rPr>
                  <w:t>5</w:t>
                </w:r>
                <w:r w:rsidR="00D04C3F" w:rsidRPr="00D04C3F">
                  <w:rPr>
                    <w:rFonts w:ascii="Arial" w:hAnsi="Arial" w:cs="Arial"/>
                    <w:noProof/>
                    <w:webHidden/>
                  </w:rPr>
                  <w:fldChar w:fldCharType="end"/>
                </w:r>
              </w:hyperlink>
            </w:p>
            <w:p w14:paraId="51E7EC7D" w14:textId="7F55579E" w:rsidR="00D04C3F" w:rsidRPr="00D04C3F" w:rsidRDefault="00000000" w:rsidP="00D04C3F">
              <w:pPr>
                <w:pStyle w:val="TOC1"/>
                <w:tabs>
                  <w:tab w:val="right" w:leader="dot" w:pos="9016"/>
                </w:tabs>
                <w:spacing w:line="360" w:lineRule="auto"/>
                <w:rPr>
                  <w:rFonts w:ascii="Arial" w:eastAsiaTheme="minorEastAsia" w:hAnsi="Arial" w:cs="Arial"/>
                  <w:noProof/>
                  <w:lang w:eastAsia="en-GB"/>
                </w:rPr>
              </w:pPr>
              <w:hyperlink w:anchor="_Toc110280866" w:history="1">
                <w:r w:rsidR="00D04C3F" w:rsidRPr="00D04C3F">
                  <w:rPr>
                    <w:rStyle w:val="Hyperlink"/>
                    <w:rFonts w:ascii="Arial" w:hAnsi="Arial" w:cs="Arial"/>
                    <w:noProof/>
                  </w:rPr>
                  <w:t>Conclusion</w:t>
                </w:r>
                <w:r w:rsidR="00D04C3F" w:rsidRPr="00D04C3F">
                  <w:rPr>
                    <w:rFonts w:ascii="Arial" w:hAnsi="Arial" w:cs="Arial"/>
                    <w:noProof/>
                    <w:webHidden/>
                  </w:rPr>
                  <w:tab/>
                </w:r>
                <w:r w:rsidR="00D04C3F" w:rsidRPr="00D04C3F">
                  <w:rPr>
                    <w:rFonts w:ascii="Arial" w:hAnsi="Arial" w:cs="Arial"/>
                    <w:noProof/>
                    <w:webHidden/>
                  </w:rPr>
                  <w:fldChar w:fldCharType="begin"/>
                </w:r>
                <w:r w:rsidR="00D04C3F" w:rsidRPr="00D04C3F">
                  <w:rPr>
                    <w:rFonts w:ascii="Arial" w:hAnsi="Arial" w:cs="Arial"/>
                    <w:noProof/>
                    <w:webHidden/>
                  </w:rPr>
                  <w:instrText xml:space="preserve"> PAGEREF _Toc110280866 \h </w:instrText>
                </w:r>
                <w:r w:rsidR="00D04C3F" w:rsidRPr="00D04C3F">
                  <w:rPr>
                    <w:rFonts w:ascii="Arial" w:hAnsi="Arial" w:cs="Arial"/>
                    <w:noProof/>
                    <w:webHidden/>
                  </w:rPr>
                </w:r>
                <w:r w:rsidR="00D04C3F" w:rsidRPr="00D04C3F">
                  <w:rPr>
                    <w:rFonts w:ascii="Arial" w:hAnsi="Arial" w:cs="Arial"/>
                    <w:noProof/>
                    <w:webHidden/>
                  </w:rPr>
                  <w:fldChar w:fldCharType="separate"/>
                </w:r>
                <w:r w:rsidR="00D04C3F" w:rsidRPr="00D04C3F">
                  <w:rPr>
                    <w:rFonts w:ascii="Arial" w:hAnsi="Arial" w:cs="Arial"/>
                    <w:noProof/>
                    <w:webHidden/>
                  </w:rPr>
                  <w:t>6</w:t>
                </w:r>
                <w:r w:rsidR="00D04C3F" w:rsidRPr="00D04C3F">
                  <w:rPr>
                    <w:rFonts w:ascii="Arial" w:hAnsi="Arial" w:cs="Arial"/>
                    <w:noProof/>
                    <w:webHidden/>
                  </w:rPr>
                  <w:fldChar w:fldCharType="end"/>
                </w:r>
              </w:hyperlink>
            </w:p>
            <w:p w14:paraId="49686721" w14:textId="43A1CDEB" w:rsidR="00D04C3F" w:rsidRPr="00D04C3F" w:rsidRDefault="00000000" w:rsidP="00D04C3F">
              <w:pPr>
                <w:pStyle w:val="TOC1"/>
                <w:tabs>
                  <w:tab w:val="right" w:leader="dot" w:pos="9016"/>
                </w:tabs>
                <w:spacing w:line="360" w:lineRule="auto"/>
                <w:rPr>
                  <w:rFonts w:ascii="Arial" w:eastAsiaTheme="minorEastAsia" w:hAnsi="Arial" w:cs="Arial"/>
                  <w:noProof/>
                  <w:lang w:eastAsia="en-GB"/>
                </w:rPr>
              </w:pPr>
              <w:hyperlink w:anchor="_Toc110280867" w:history="1">
                <w:r w:rsidR="00D04C3F" w:rsidRPr="00D04C3F">
                  <w:rPr>
                    <w:rStyle w:val="Hyperlink"/>
                    <w:rFonts w:ascii="Arial" w:hAnsi="Arial" w:cs="Arial"/>
                    <w:noProof/>
                  </w:rPr>
                  <w:t>References</w:t>
                </w:r>
                <w:r w:rsidR="00D04C3F" w:rsidRPr="00D04C3F">
                  <w:rPr>
                    <w:rFonts w:ascii="Arial" w:hAnsi="Arial" w:cs="Arial"/>
                    <w:noProof/>
                    <w:webHidden/>
                  </w:rPr>
                  <w:tab/>
                </w:r>
                <w:r w:rsidR="00D04C3F" w:rsidRPr="00D04C3F">
                  <w:rPr>
                    <w:rFonts w:ascii="Arial" w:hAnsi="Arial" w:cs="Arial"/>
                    <w:noProof/>
                    <w:webHidden/>
                  </w:rPr>
                  <w:fldChar w:fldCharType="begin"/>
                </w:r>
                <w:r w:rsidR="00D04C3F" w:rsidRPr="00D04C3F">
                  <w:rPr>
                    <w:rFonts w:ascii="Arial" w:hAnsi="Arial" w:cs="Arial"/>
                    <w:noProof/>
                    <w:webHidden/>
                  </w:rPr>
                  <w:instrText xml:space="preserve"> PAGEREF _Toc110280867 \h </w:instrText>
                </w:r>
                <w:r w:rsidR="00D04C3F" w:rsidRPr="00D04C3F">
                  <w:rPr>
                    <w:rFonts w:ascii="Arial" w:hAnsi="Arial" w:cs="Arial"/>
                    <w:noProof/>
                    <w:webHidden/>
                  </w:rPr>
                </w:r>
                <w:r w:rsidR="00D04C3F" w:rsidRPr="00D04C3F">
                  <w:rPr>
                    <w:rFonts w:ascii="Arial" w:hAnsi="Arial" w:cs="Arial"/>
                    <w:noProof/>
                    <w:webHidden/>
                  </w:rPr>
                  <w:fldChar w:fldCharType="separate"/>
                </w:r>
                <w:r w:rsidR="00D04C3F" w:rsidRPr="00D04C3F">
                  <w:rPr>
                    <w:rFonts w:ascii="Arial" w:hAnsi="Arial" w:cs="Arial"/>
                    <w:noProof/>
                    <w:webHidden/>
                  </w:rPr>
                  <w:t>8</w:t>
                </w:r>
                <w:r w:rsidR="00D04C3F" w:rsidRPr="00D04C3F">
                  <w:rPr>
                    <w:rFonts w:ascii="Arial" w:hAnsi="Arial" w:cs="Arial"/>
                    <w:noProof/>
                    <w:webHidden/>
                  </w:rPr>
                  <w:fldChar w:fldCharType="end"/>
                </w:r>
              </w:hyperlink>
            </w:p>
            <w:p w14:paraId="45493029" w14:textId="27D5AEEB" w:rsidR="00D04C3F" w:rsidRPr="00D04C3F" w:rsidRDefault="00000000" w:rsidP="00D04C3F">
              <w:pPr>
                <w:pStyle w:val="TOC1"/>
                <w:tabs>
                  <w:tab w:val="right" w:leader="dot" w:pos="9016"/>
                </w:tabs>
                <w:spacing w:line="360" w:lineRule="auto"/>
                <w:rPr>
                  <w:rFonts w:ascii="Arial" w:eastAsiaTheme="minorEastAsia" w:hAnsi="Arial" w:cs="Arial"/>
                  <w:noProof/>
                  <w:lang w:eastAsia="en-GB"/>
                </w:rPr>
              </w:pPr>
              <w:hyperlink w:anchor="_Toc110280868" w:history="1">
                <w:r w:rsidR="00D04C3F" w:rsidRPr="00D04C3F">
                  <w:rPr>
                    <w:rStyle w:val="Hyperlink"/>
                    <w:rFonts w:ascii="Arial" w:hAnsi="Arial" w:cs="Arial"/>
                    <w:noProof/>
                  </w:rPr>
                  <w:t>Appendices</w:t>
                </w:r>
                <w:r w:rsidR="00D04C3F" w:rsidRPr="00D04C3F">
                  <w:rPr>
                    <w:rFonts w:ascii="Arial" w:hAnsi="Arial" w:cs="Arial"/>
                    <w:noProof/>
                    <w:webHidden/>
                  </w:rPr>
                  <w:tab/>
                </w:r>
                <w:r w:rsidR="00D04C3F" w:rsidRPr="00D04C3F">
                  <w:rPr>
                    <w:rFonts w:ascii="Arial" w:hAnsi="Arial" w:cs="Arial"/>
                    <w:noProof/>
                    <w:webHidden/>
                  </w:rPr>
                  <w:fldChar w:fldCharType="begin"/>
                </w:r>
                <w:r w:rsidR="00D04C3F" w:rsidRPr="00D04C3F">
                  <w:rPr>
                    <w:rFonts w:ascii="Arial" w:hAnsi="Arial" w:cs="Arial"/>
                    <w:noProof/>
                    <w:webHidden/>
                  </w:rPr>
                  <w:instrText xml:space="preserve"> PAGEREF _Toc110280868 \h </w:instrText>
                </w:r>
                <w:r w:rsidR="00D04C3F" w:rsidRPr="00D04C3F">
                  <w:rPr>
                    <w:rFonts w:ascii="Arial" w:hAnsi="Arial" w:cs="Arial"/>
                    <w:noProof/>
                    <w:webHidden/>
                  </w:rPr>
                </w:r>
                <w:r w:rsidR="00D04C3F" w:rsidRPr="00D04C3F">
                  <w:rPr>
                    <w:rFonts w:ascii="Arial" w:hAnsi="Arial" w:cs="Arial"/>
                    <w:noProof/>
                    <w:webHidden/>
                  </w:rPr>
                  <w:fldChar w:fldCharType="separate"/>
                </w:r>
                <w:r w:rsidR="00D04C3F" w:rsidRPr="00D04C3F">
                  <w:rPr>
                    <w:rFonts w:ascii="Arial" w:hAnsi="Arial" w:cs="Arial"/>
                    <w:noProof/>
                    <w:webHidden/>
                  </w:rPr>
                  <w:t>9</w:t>
                </w:r>
                <w:r w:rsidR="00D04C3F" w:rsidRPr="00D04C3F">
                  <w:rPr>
                    <w:rFonts w:ascii="Arial" w:hAnsi="Arial" w:cs="Arial"/>
                    <w:noProof/>
                    <w:webHidden/>
                  </w:rPr>
                  <w:fldChar w:fldCharType="end"/>
                </w:r>
              </w:hyperlink>
            </w:p>
            <w:p w14:paraId="4B488D1F" w14:textId="23C96033" w:rsidR="00C26A2E" w:rsidRPr="00D434D5" w:rsidRDefault="00C26A2E" w:rsidP="00D434D5">
              <w:pPr>
                <w:spacing w:line="360" w:lineRule="auto"/>
                <w:rPr>
                  <w:rFonts w:ascii="Arial" w:hAnsi="Arial" w:cs="Arial"/>
                </w:rPr>
              </w:pPr>
              <w:r w:rsidRPr="00D434D5">
                <w:rPr>
                  <w:rFonts w:ascii="Arial" w:hAnsi="Arial" w:cs="Arial"/>
                  <w:b/>
                  <w:bCs/>
                  <w:noProof/>
                </w:rPr>
                <w:fldChar w:fldCharType="end"/>
              </w:r>
            </w:p>
          </w:sdtContent>
        </w:sdt>
        <w:p w14:paraId="08DB6D5C" w14:textId="0DB2EDDD" w:rsidR="00462C60" w:rsidRPr="00D434D5" w:rsidRDefault="00462C60" w:rsidP="00D434D5">
          <w:pPr>
            <w:pStyle w:val="Heading1"/>
            <w:spacing w:line="360" w:lineRule="auto"/>
            <w:rPr>
              <w:rFonts w:ascii="Arial" w:hAnsi="Arial" w:cs="Arial"/>
            </w:rPr>
          </w:pPr>
        </w:p>
        <w:p w14:paraId="245BEEE2" w14:textId="75E82565" w:rsidR="005428C5" w:rsidRDefault="005428C5" w:rsidP="005428C5"/>
        <w:p w14:paraId="65EF96F7" w14:textId="337F6490" w:rsidR="005428C5" w:rsidRDefault="005428C5" w:rsidP="005428C5"/>
        <w:p w14:paraId="3941B231" w14:textId="285DDF63" w:rsidR="005428C5" w:rsidRDefault="005428C5" w:rsidP="005428C5"/>
        <w:p w14:paraId="344FADC9" w14:textId="6FCAC32C" w:rsidR="005428C5" w:rsidRDefault="005428C5" w:rsidP="005428C5"/>
        <w:p w14:paraId="50AE4FF1" w14:textId="4A3DAC30" w:rsidR="005428C5" w:rsidRDefault="005428C5" w:rsidP="005428C5"/>
        <w:p w14:paraId="3B038CE6" w14:textId="124116C5" w:rsidR="005428C5" w:rsidRDefault="005428C5" w:rsidP="005428C5"/>
        <w:p w14:paraId="6613346B" w14:textId="09CED733" w:rsidR="005428C5" w:rsidRDefault="005428C5" w:rsidP="005428C5"/>
        <w:p w14:paraId="5F226956" w14:textId="462FEFB8" w:rsidR="005428C5" w:rsidRDefault="005428C5" w:rsidP="005428C5"/>
        <w:p w14:paraId="380C39C4" w14:textId="4810D876" w:rsidR="005428C5" w:rsidRDefault="005428C5" w:rsidP="005428C5"/>
        <w:p w14:paraId="494D12EA" w14:textId="77777777" w:rsidR="005428C5" w:rsidRPr="005428C5" w:rsidRDefault="005428C5" w:rsidP="005428C5"/>
        <w:p w14:paraId="77280CB0" w14:textId="567BB279" w:rsidR="00F70861" w:rsidRDefault="00F70861" w:rsidP="00F70861"/>
        <w:p w14:paraId="627AB395" w14:textId="18483CFD" w:rsidR="00F70861" w:rsidRDefault="00F70861" w:rsidP="00F70861"/>
        <w:p w14:paraId="265871EE" w14:textId="2A177DE5" w:rsidR="00F70861" w:rsidRDefault="00F70861" w:rsidP="00F70861"/>
        <w:p w14:paraId="62458A23" w14:textId="7012E8CC" w:rsidR="00F70861" w:rsidRDefault="00F70861" w:rsidP="00F70861"/>
        <w:p w14:paraId="2079CC01" w14:textId="7B93F96F" w:rsidR="005428C5" w:rsidRDefault="005428C5" w:rsidP="00F70861"/>
        <w:p w14:paraId="76D50491" w14:textId="651D2895" w:rsidR="005428C5" w:rsidRDefault="005428C5" w:rsidP="00F70861"/>
        <w:p w14:paraId="2AAACA5A" w14:textId="75219996" w:rsidR="005428C5" w:rsidRDefault="005428C5" w:rsidP="00F70861"/>
        <w:p w14:paraId="7D88C7AD" w14:textId="77777777" w:rsidR="005428C5" w:rsidRDefault="005428C5" w:rsidP="00F70861"/>
        <w:p w14:paraId="1A691597" w14:textId="4C6E04FE" w:rsidR="00F70861" w:rsidRDefault="00F70861" w:rsidP="00F70861"/>
        <w:p w14:paraId="09E95BA2" w14:textId="25E20DEE" w:rsidR="00F70861" w:rsidRDefault="00F70861" w:rsidP="00EC6A4B">
          <w:pPr>
            <w:pStyle w:val="Heading1"/>
          </w:pPr>
          <w:bookmarkStart w:id="0" w:name="_Toc110280863"/>
          <w:r>
            <w:t>Introduction</w:t>
          </w:r>
          <w:bookmarkEnd w:id="0"/>
        </w:p>
        <w:p w14:paraId="3AC001EE" w14:textId="77777777" w:rsidR="000C73EF" w:rsidRDefault="000C73EF" w:rsidP="00CF3E15">
          <w:pPr>
            <w:spacing w:line="360" w:lineRule="auto"/>
            <w:jc w:val="both"/>
          </w:pPr>
        </w:p>
        <w:p w14:paraId="24274965" w14:textId="5F36B505" w:rsidR="00244AAF" w:rsidRDefault="00D9018E" w:rsidP="00CF3E15">
          <w:pPr>
            <w:spacing w:line="360" w:lineRule="auto"/>
            <w:ind w:firstLine="720"/>
            <w:jc w:val="both"/>
            <w:rPr>
              <w:rFonts w:ascii="Arial" w:hAnsi="Arial" w:cs="Arial"/>
              <w:color w:val="000000" w:themeColor="text1"/>
            </w:rPr>
          </w:pPr>
          <w:r w:rsidRPr="00D9018E">
            <w:rPr>
              <w:rFonts w:ascii="Arial" w:hAnsi="Arial" w:cs="Arial"/>
              <w:color w:val="000000" w:themeColor="text1"/>
            </w:rPr>
            <w:t xml:space="preserve">The home care organiser works as part of the team which helps to provide enablement services for vulnerable people </w:t>
          </w:r>
          <w:r w:rsidR="00EC6A4B">
            <w:rPr>
              <w:rFonts w:ascii="Arial" w:hAnsi="Arial" w:cs="Arial"/>
              <w:color w:val="000000" w:themeColor="text1"/>
            </w:rPr>
            <w:t>and</w:t>
          </w:r>
          <w:r w:rsidRPr="00D9018E">
            <w:rPr>
              <w:rFonts w:ascii="Arial" w:hAnsi="Arial" w:cs="Arial"/>
              <w:color w:val="000000" w:themeColor="text1"/>
            </w:rPr>
            <w:t xml:space="preserve"> can help to maximise independence of individuals</w:t>
          </w:r>
          <w:r w:rsidR="00745221">
            <w:rPr>
              <w:rFonts w:ascii="Arial" w:hAnsi="Arial" w:cs="Arial"/>
              <w:color w:val="000000" w:themeColor="text1"/>
            </w:rPr>
            <w:t>,</w:t>
          </w:r>
          <w:r w:rsidRPr="00D9018E">
            <w:rPr>
              <w:rFonts w:ascii="Arial" w:hAnsi="Arial" w:cs="Arial"/>
              <w:color w:val="000000" w:themeColor="text1"/>
            </w:rPr>
            <w:t xml:space="preserve"> </w:t>
          </w:r>
          <w:r w:rsidR="00EC6A4B">
            <w:rPr>
              <w:rFonts w:ascii="Arial" w:hAnsi="Arial" w:cs="Arial"/>
              <w:color w:val="000000" w:themeColor="text1"/>
            </w:rPr>
            <w:t>assist</w:t>
          </w:r>
          <w:r w:rsidRPr="00D9018E">
            <w:rPr>
              <w:rFonts w:ascii="Arial" w:hAnsi="Arial" w:cs="Arial"/>
              <w:color w:val="000000" w:themeColor="text1"/>
            </w:rPr>
            <w:t xml:space="preserve"> in ensuring robust enablement assessments and efficient usage of resources </w:t>
          </w:r>
          <w:r w:rsidR="007C28F7">
            <w:rPr>
              <w:rFonts w:ascii="Arial" w:hAnsi="Arial" w:cs="Arial"/>
              <w:color w:val="000000" w:themeColor="text1"/>
            </w:rPr>
            <w:t>by</w:t>
          </w:r>
          <w:r w:rsidR="007C28F7" w:rsidRPr="00D9018E">
            <w:rPr>
              <w:rFonts w:ascii="Arial" w:hAnsi="Arial" w:cs="Arial"/>
              <w:color w:val="000000" w:themeColor="text1"/>
            </w:rPr>
            <w:t xml:space="preserve"> providing</w:t>
          </w:r>
          <w:r w:rsidRPr="00D9018E">
            <w:rPr>
              <w:rFonts w:ascii="Arial" w:hAnsi="Arial" w:cs="Arial"/>
              <w:color w:val="000000" w:themeColor="text1"/>
            </w:rPr>
            <w:t xml:space="preserve"> enablement outcome in the safe and effective manner. They encourage and participate themselves within multi-disciplinary meetings </w:t>
          </w:r>
          <w:r w:rsidR="00EC6A4B">
            <w:rPr>
              <w:rFonts w:ascii="Arial" w:hAnsi="Arial" w:cs="Arial"/>
              <w:color w:val="000000" w:themeColor="text1"/>
            </w:rPr>
            <w:t>which</w:t>
          </w:r>
          <w:r w:rsidRPr="00D9018E">
            <w:rPr>
              <w:rFonts w:ascii="Arial" w:hAnsi="Arial" w:cs="Arial"/>
              <w:color w:val="000000" w:themeColor="text1"/>
            </w:rPr>
            <w:t xml:space="preserve"> can help to support achievement of the enablement goals. The </w:t>
          </w:r>
          <w:r w:rsidR="004860E2">
            <w:rPr>
              <w:rFonts w:ascii="Arial" w:hAnsi="Arial" w:cs="Arial"/>
              <w:color w:val="000000" w:themeColor="text1"/>
            </w:rPr>
            <w:t>A</w:t>
          </w:r>
          <w:r w:rsidRPr="00D9018E">
            <w:rPr>
              <w:rFonts w:ascii="Arial" w:hAnsi="Arial" w:cs="Arial"/>
              <w:color w:val="000000" w:themeColor="text1"/>
            </w:rPr>
            <w:t xml:space="preserve">dult </w:t>
          </w:r>
          <w:r w:rsidR="004860E2">
            <w:rPr>
              <w:rFonts w:ascii="Arial" w:hAnsi="Arial" w:cs="Arial"/>
              <w:color w:val="000000" w:themeColor="text1"/>
            </w:rPr>
            <w:t>S</w:t>
          </w:r>
          <w:r w:rsidRPr="00D9018E">
            <w:rPr>
              <w:rFonts w:ascii="Arial" w:hAnsi="Arial" w:cs="Arial"/>
              <w:color w:val="000000" w:themeColor="text1"/>
            </w:rPr>
            <w:t xml:space="preserve">ocial </w:t>
          </w:r>
          <w:r w:rsidR="004860E2">
            <w:rPr>
              <w:rFonts w:ascii="Arial" w:hAnsi="Arial" w:cs="Arial"/>
              <w:color w:val="000000" w:themeColor="text1"/>
            </w:rPr>
            <w:t>C</w:t>
          </w:r>
          <w:r w:rsidRPr="00D9018E">
            <w:rPr>
              <w:rFonts w:ascii="Arial" w:hAnsi="Arial" w:cs="Arial"/>
              <w:color w:val="000000" w:themeColor="text1"/>
            </w:rPr>
            <w:t xml:space="preserve">are practice is of great value for wide variety of the settings, and they have been united in the commitment for bringing about improvement in lives of individuals, </w:t>
          </w:r>
          <w:r w:rsidR="00645842" w:rsidRPr="00D9018E">
            <w:rPr>
              <w:rFonts w:ascii="Arial" w:hAnsi="Arial" w:cs="Arial"/>
              <w:color w:val="000000" w:themeColor="text1"/>
            </w:rPr>
            <w:t>families,</w:t>
          </w:r>
          <w:r w:rsidRPr="00D9018E">
            <w:rPr>
              <w:rFonts w:ascii="Arial" w:hAnsi="Arial" w:cs="Arial"/>
              <w:color w:val="000000" w:themeColor="text1"/>
            </w:rPr>
            <w:t xml:space="preserve"> and the societies </w:t>
          </w:r>
          <w:sdt>
            <w:sdtPr>
              <w:rPr>
                <w:rFonts w:ascii="Arial" w:hAnsi="Arial" w:cs="Arial"/>
                <w:color w:val="000000" w:themeColor="text1"/>
              </w:rPr>
              <w:id w:val="2093746592"/>
              <w:citation/>
            </w:sdtPr>
            <w:sdtContent>
              <w:r w:rsidR="005A01CB">
                <w:rPr>
                  <w:rFonts w:ascii="Arial" w:hAnsi="Arial" w:cs="Arial"/>
                  <w:color w:val="000000" w:themeColor="text1"/>
                </w:rPr>
                <w:fldChar w:fldCharType="begin"/>
              </w:r>
              <w:r w:rsidR="0090532E">
                <w:rPr>
                  <w:rFonts w:ascii="Arial" w:hAnsi="Arial" w:cs="Arial"/>
                  <w:color w:val="000000" w:themeColor="text1"/>
                </w:rPr>
                <w:instrText xml:space="preserve">CITATION Col22 \l 2057 </w:instrText>
              </w:r>
              <w:r w:rsidR="005A01CB">
                <w:rPr>
                  <w:rFonts w:ascii="Arial" w:hAnsi="Arial" w:cs="Arial"/>
                  <w:color w:val="000000" w:themeColor="text1"/>
                </w:rPr>
                <w:fldChar w:fldCharType="separate"/>
              </w:r>
              <w:r w:rsidR="00ED508D" w:rsidRPr="00ED508D">
                <w:rPr>
                  <w:rFonts w:ascii="Arial" w:hAnsi="Arial" w:cs="Arial"/>
                  <w:noProof/>
                  <w:color w:val="000000" w:themeColor="text1"/>
                </w:rPr>
                <w:t>(Collings, et al., 2022)</w:t>
              </w:r>
              <w:r w:rsidR="005A01CB">
                <w:rPr>
                  <w:rFonts w:ascii="Arial" w:hAnsi="Arial" w:cs="Arial"/>
                  <w:color w:val="000000" w:themeColor="text1"/>
                </w:rPr>
                <w:fldChar w:fldCharType="end"/>
              </w:r>
            </w:sdtContent>
          </w:sdt>
          <w:r w:rsidR="0090532E">
            <w:rPr>
              <w:rFonts w:ascii="Arial" w:hAnsi="Arial" w:cs="Arial"/>
              <w:color w:val="000000" w:themeColor="text1"/>
            </w:rPr>
            <w:t>.</w:t>
          </w:r>
          <w:r w:rsidRPr="00D9018E">
            <w:rPr>
              <w:rFonts w:ascii="Arial" w:hAnsi="Arial" w:cs="Arial"/>
              <w:color w:val="000000" w:themeColor="text1"/>
            </w:rPr>
            <w:t xml:space="preserve"> </w:t>
          </w:r>
        </w:p>
        <w:p w14:paraId="074E4D9B" w14:textId="451D55B3" w:rsidR="00D9018E" w:rsidRDefault="00843E9A" w:rsidP="00CF3E15">
          <w:pPr>
            <w:spacing w:line="360" w:lineRule="auto"/>
            <w:jc w:val="both"/>
            <w:rPr>
              <w:rFonts w:ascii="Arial" w:hAnsi="Arial" w:cs="Arial"/>
              <w:color w:val="000000" w:themeColor="text1"/>
            </w:rPr>
          </w:pPr>
          <w:r>
            <w:rPr>
              <w:rFonts w:ascii="Arial" w:hAnsi="Arial" w:cs="Arial"/>
              <w:color w:val="000000" w:themeColor="text1"/>
            </w:rPr>
            <w:t xml:space="preserve">Firstly, </w:t>
          </w:r>
          <w:r w:rsidRPr="00D9018E">
            <w:rPr>
              <w:rFonts w:ascii="Arial" w:hAnsi="Arial" w:cs="Arial"/>
              <w:color w:val="000000" w:themeColor="text1"/>
            </w:rPr>
            <w:t>this</w:t>
          </w:r>
          <w:r w:rsidR="00D9018E" w:rsidRPr="00D9018E">
            <w:rPr>
              <w:rFonts w:ascii="Arial" w:hAnsi="Arial" w:cs="Arial"/>
              <w:color w:val="000000" w:themeColor="text1"/>
            </w:rPr>
            <w:t xml:space="preserve"> </w:t>
          </w:r>
          <w:r w:rsidR="00081A03">
            <w:rPr>
              <w:rFonts w:ascii="Arial" w:hAnsi="Arial" w:cs="Arial"/>
              <w:color w:val="000000" w:themeColor="text1"/>
            </w:rPr>
            <w:t>reflective report</w:t>
          </w:r>
          <w:r w:rsidR="00D9018E" w:rsidRPr="00D9018E">
            <w:rPr>
              <w:rFonts w:ascii="Arial" w:hAnsi="Arial" w:cs="Arial"/>
              <w:color w:val="000000" w:themeColor="text1"/>
            </w:rPr>
            <w:t xml:space="preserve"> throws light on my personal aspiration for becoming home care organiser for </w:t>
          </w:r>
          <w:r w:rsidR="00260C34">
            <w:rPr>
              <w:rFonts w:ascii="Arial" w:hAnsi="Arial" w:cs="Arial"/>
              <w:color w:val="000000" w:themeColor="text1"/>
            </w:rPr>
            <w:t>A</w:t>
          </w:r>
          <w:r w:rsidR="00D9018E" w:rsidRPr="00D9018E">
            <w:rPr>
              <w:rFonts w:ascii="Arial" w:hAnsi="Arial" w:cs="Arial"/>
              <w:color w:val="000000" w:themeColor="text1"/>
            </w:rPr>
            <w:t xml:space="preserve">dult </w:t>
          </w:r>
          <w:r w:rsidR="00260C34">
            <w:rPr>
              <w:rFonts w:ascii="Arial" w:hAnsi="Arial" w:cs="Arial"/>
              <w:color w:val="000000" w:themeColor="text1"/>
            </w:rPr>
            <w:t>S</w:t>
          </w:r>
          <w:r w:rsidR="00D9018E" w:rsidRPr="00D9018E">
            <w:rPr>
              <w:rFonts w:ascii="Arial" w:hAnsi="Arial" w:cs="Arial"/>
              <w:color w:val="000000" w:themeColor="text1"/>
            </w:rPr>
            <w:t xml:space="preserve">ocial </w:t>
          </w:r>
          <w:r w:rsidR="00260C34">
            <w:rPr>
              <w:rFonts w:ascii="Arial" w:hAnsi="Arial" w:cs="Arial"/>
              <w:color w:val="000000" w:themeColor="text1"/>
            </w:rPr>
            <w:t>C</w:t>
          </w:r>
          <w:r w:rsidR="00D9018E" w:rsidRPr="00D9018E">
            <w:rPr>
              <w:rFonts w:ascii="Arial" w:hAnsi="Arial" w:cs="Arial"/>
              <w:color w:val="000000" w:themeColor="text1"/>
            </w:rPr>
            <w:t xml:space="preserve">are and how it can create positive effect on the society. This </w:t>
          </w:r>
          <w:r w:rsidR="00E828E2">
            <w:rPr>
              <w:rFonts w:ascii="Arial" w:hAnsi="Arial" w:cs="Arial"/>
              <w:color w:val="000000" w:themeColor="text1"/>
            </w:rPr>
            <w:t>report</w:t>
          </w:r>
          <w:r w:rsidR="00D9018E" w:rsidRPr="00D9018E">
            <w:rPr>
              <w:rFonts w:ascii="Arial" w:hAnsi="Arial" w:cs="Arial"/>
              <w:color w:val="000000" w:themeColor="text1"/>
            </w:rPr>
            <w:t xml:space="preserve"> talks about the concepts learned and how it can help me in my future profession.</w:t>
          </w:r>
          <w:r w:rsidR="00DA5B65">
            <w:rPr>
              <w:rFonts w:ascii="Arial" w:hAnsi="Arial" w:cs="Arial"/>
              <w:color w:val="000000" w:themeColor="text1"/>
            </w:rPr>
            <w:t xml:space="preserve"> </w:t>
          </w:r>
          <w:r w:rsidR="0045705B">
            <w:rPr>
              <w:rFonts w:ascii="Arial" w:hAnsi="Arial" w:cs="Arial"/>
              <w:color w:val="000000" w:themeColor="text1"/>
            </w:rPr>
            <w:t>Secondly, it</w:t>
          </w:r>
          <w:r w:rsidR="00DA5B65">
            <w:rPr>
              <w:rFonts w:ascii="Arial" w:hAnsi="Arial" w:cs="Arial"/>
              <w:color w:val="000000" w:themeColor="text1"/>
            </w:rPr>
            <w:t xml:space="preserve"> also explains about </w:t>
          </w:r>
          <w:r w:rsidR="008E6917">
            <w:rPr>
              <w:rFonts w:ascii="Arial" w:hAnsi="Arial" w:cs="Arial"/>
              <w:color w:val="000000" w:themeColor="text1"/>
            </w:rPr>
            <w:t>strategies I</w:t>
          </w:r>
          <w:r w:rsidR="00DA5B65">
            <w:rPr>
              <w:rFonts w:ascii="Arial" w:hAnsi="Arial" w:cs="Arial"/>
              <w:color w:val="000000" w:themeColor="text1"/>
            </w:rPr>
            <w:t xml:space="preserve"> will take </w:t>
          </w:r>
          <w:r w:rsidR="00AA49F0">
            <w:rPr>
              <w:rFonts w:ascii="Arial" w:hAnsi="Arial" w:cs="Arial"/>
              <w:color w:val="000000" w:themeColor="text1"/>
            </w:rPr>
            <w:t>to improve chances of finding a good job</w:t>
          </w:r>
          <w:r w:rsidR="008E6917">
            <w:rPr>
              <w:rFonts w:ascii="Arial" w:hAnsi="Arial" w:cs="Arial"/>
              <w:color w:val="000000" w:themeColor="text1"/>
            </w:rPr>
            <w:t xml:space="preserve">. </w:t>
          </w:r>
          <w:r w:rsidR="000B74E4">
            <w:rPr>
              <w:rFonts w:ascii="Arial" w:hAnsi="Arial" w:cs="Arial"/>
              <w:color w:val="000000" w:themeColor="text1"/>
            </w:rPr>
            <w:t>Finally, s</w:t>
          </w:r>
          <w:r w:rsidR="008E6917">
            <w:rPr>
              <w:rFonts w:ascii="Arial" w:hAnsi="Arial" w:cs="Arial"/>
              <w:color w:val="000000" w:themeColor="text1"/>
            </w:rPr>
            <w:t xml:space="preserve">econd part of the assignment will explain </w:t>
          </w:r>
          <w:r w:rsidR="00CC1B4E">
            <w:rPr>
              <w:rFonts w:ascii="Arial" w:hAnsi="Arial" w:cs="Arial"/>
              <w:color w:val="000000" w:themeColor="text1"/>
            </w:rPr>
            <w:t>tools and techniques which I have learned throughout this module</w:t>
          </w:r>
          <w:r w:rsidR="00A11DA1">
            <w:rPr>
              <w:rFonts w:ascii="Arial" w:hAnsi="Arial" w:cs="Arial"/>
              <w:color w:val="000000" w:themeColor="text1"/>
            </w:rPr>
            <w:t xml:space="preserve"> and how those tools can help me in the future.</w:t>
          </w:r>
        </w:p>
        <w:p w14:paraId="135DEC48" w14:textId="6DC8BD7F" w:rsidR="002732A8" w:rsidRDefault="00FE212D" w:rsidP="002732A8">
          <w:pPr>
            <w:pStyle w:val="Heading1"/>
          </w:pPr>
          <w:bookmarkStart w:id="1" w:name="_Toc110280864"/>
          <w:r>
            <w:t>Strategies I will deploy</w:t>
          </w:r>
          <w:r w:rsidR="002732A8">
            <w:t xml:space="preserve"> to e</w:t>
          </w:r>
          <w:r w:rsidR="006B0573">
            <w:t>xplor</w:t>
          </w:r>
          <w:r w:rsidR="002732A8">
            <w:t>e the</w:t>
          </w:r>
          <w:r w:rsidR="006B0573">
            <w:t xml:space="preserve"> employment opportunity</w:t>
          </w:r>
          <w:r w:rsidR="00116C4D">
            <w:t xml:space="preserve"> in the Adult Social Care Sector</w:t>
          </w:r>
          <w:bookmarkEnd w:id="1"/>
        </w:p>
        <w:p w14:paraId="736F63C1" w14:textId="77777777" w:rsidR="006A7725" w:rsidRPr="00355FF2" w:rsidRDefault="006A7725" w:rsidP="00355FF2">
          <w:pPr>
            <w:spacing w:line="360" w:lineRule="auto"/>
            <w:jc w:val="both"/>
            <w:rPr>
              <w:rFonts w:ascii="Arial" w:hAnsi="Arial" w:cs="Arial"/>
              <w:color w:val="000000" w:themeColor="text1"/>
            </w:rPr>
          </w:pPr>
        </w:p>
        <w:p w14:paraId="1CF02079" w14:textId="2B541692" w:rsidR="0090532E" w:rsidRDefault="00DB6B17" w:rsidP="00CF3E15">
          <w:pPr>
            <w:spacing w:line="360" w:lineRule="auto"/>
            <w:ind w:firstLine="720"/>
            <w:jc w:val="both"/>
            <w:rPr>
              <w:rFonts w:ascii="Arial" w:hAnsi="Arial" w:cs="Arial"/>
              <w:color w:val="000000" w:themeColor="text1"/>
            </w:rPr>
          </w:pPr>
          <w:r w:rsidRPr="00355FF2">
            <w:rPr>
              <w:rFonts w:ascii="Arial" w:hAnsi="Arial" w:cs="Arial"/>
              <w:color w:val="000000" w:themeColor="text1"/>
            </w:rPr>
            <w:t xml:space="preserve">I would like to apply for the position of home care organiser for the </w:t>
          </w:r>
          <w:r w:rsidR="0030410E">
            <w:rPr>
              <w:rFonts w:ascii="Arial" w:hAnsi="Arial" w:cs="Arial"/>
              <w:color w:val="000000" w:themeColor="text1"/>
            </w:rPr>
            <w:t>A</w:t>
          </w:r>
          <w:r w:rsidRPr="00355FF2">
            <w:rPr>
              <w:rFonts w:ascii="Arial" w:hAnsi="Arial" w:cs="Arial"/>
              <w:color w:val="000000" w:themeColor="text1"/>
            </w:rPr>
            <w:t xml:space="preserve">dult </w:t>
          </w:r>
          <w:r w:rsidR="0030410E">
            <w:rPr>
              <w:rFonts w:ascii="Arial" w:hAnsi="Arial" w:cs="Arial"/>
              <w:color w:val="000000" w:themeColor="text1"/>
            </w:rPr>
            <w:t>S</w:t>
          </w:r>
          <w:r w:rsidRPr="00355FF2">
            <w:rPr>
              <w:rFonts w:ascii="Arial" w:hAnsi="Arial" w:cs="Arial"/>
              <w:color w:val="000000" w:themeColor="text1"/>
            </w:rPr>
            <w:t xml:space="preserve">ocial </w:t>
          </w:r>
          <w:r w:rsidR="0030410E">
            <w:rPr>
              <w:rFonts w:ascii="Arial" w:hAnsi="Arial" w:cs="Arial"/>
              <w:color w:val="000000" w:themeColor="text1"/>
            </w:rPr>
            <w:t>C</w:t>
          </w:r>
          <w:r w:rsidRPr="00355FF2">
            <w:rPr>
              <w:rFonts w:ascii="Arial" w:hAnsi="Arial" w:cs="Arial"/>
              <w:color w:val="000000" w:themeColor="text1"/>
            </w:rPr>
            <w:t>are who</w:t>
          </w:r>
          <w:r w:rsidR="00FB27C1">
            <w:rPr>
              <w:rFonts w:ascii="Arial" w:hAnsi="Arial" w:cs="Arial"/>
              <w:color w:val="000000" w:themeColor="text1"/>
            </w:rPr>
            <w:t>se role is</w:t>
          </w:r>
          <w:r w:rsidRPr="00355FF2">
            <w:rPr>
              <w:rFonts w:ascii="Arial" w:hAnsi="Arial" w:cs="Arial"/>
              <w:color w:val="000000" w:themeColor="text1"/>
            </w:rPr>
            <w:t xml:space="preserve"> to provide quality and person-centred care to the individuals. I </w:t>
          </w:r>
          <w:r w:rsidR="00355FF2" w:rsidRPr="00355FF2">
            <w:rPr>
              <w:rFonts w:ascii="Arial" w:hAnsi="Arial" w:cs="Arial"/>
              <w:color w:val="000000" w:themeColor="text1"/>
            </w:rPr>
            <w:t>must</w:t>
          </w:r>
          <w:r w:rsidRPr="00355FF2">
            <w:rPr>
              <w:rFonts w:ascii="Arial" w:hAnsi="Arial" w:cs="Arial"/>
              <w:color w:val="000000" w:themeColor="text1"/>
            </w:rPr>
            <w:t xml:space="preserve"> ensure that quality of the care adheres to current legislation of United </w:t>
          </w:r>
          <w:r w:rsidR="00304517" w:rsidRPr="00355FF2">
            <w:rPr>
              <w:rFonts w:ascii="Arial" w:hAnsi="Arial" w:cs="Arial"/>
              <w:color w:val="000000" w:themeColor="text1"/>
            </w:rPr>
            <w:t>Kingdom can</w:t>
          </w:r>
          <w:r w:rsidRPr="00355FF2">
            <w:rPr>
              <w:rFonts w:ascii="Arial" w:hAnsi="Arial" w:cs="Arial"/>
              <w:color w:val="000000" w:themeColor="text1"/>
            </w:rPr>
            <w:t xml:space="preserve"> help in ensuring welfare of the individuals. I want to apply for Birmingham City Council position that can </w:t>
          </w:r>
          <w:r w:rsidR="00FB27C1">
            <w:rPr>
              <w:rFonts w:ascii="Arial" w:hAnsi="Arial" w:cs="Arial"/>
              <w:color w:val="000000" w:themeColor="text1"/>
            </w:rPr>
            <w:t>aid</w:t>
          </w:r>
          <w:r w:rsidRPr="00355FF2">
            <w:rPr>
              <w:rFonts w:ascii="Arial" w:hAnsi="Arial" w:cs="Arial"/>
              <w:color w:val="000000" w:themeColor="text1"/>
            </w:rPr>
            <w:t xml:space="preserve"> me to fulfil my responsibility as the social worker</w:t>
          </w:r>
          <w:r w:rsidR="00FB27C1">
            <w:rPr>
              <w:rFonts w:ascii="Arial" w:hAnsi="Arial" w:cs="Arial"/>
              <w:color w:val="000000" w:themeColor="text1"/>
            </w:rPr>
            <w:t xml:space="preserve"> who</w:t>
          </w:r>
          <w:r w:rsidRPr="00355FF2">
            <w:rPr>
              <w:rFonts w:ascii="Arial" w:hAnsi="Arial" w:cs="Arial"/>
              <w:color w:val="000000" w:themeColor="text1"/>
            </w:rPr>
            <w:t xml:space="preserve"> take effective care of health of adults so that they can stay independent and maintain choice over the lives. They </w:t>
          </w:r>
          <w:r w:rsidR="00FB27C1" w:rsidRPr="00355FF2">
            <w:rPr>
              <w:rFonts w:ascii="Arial" w:hAnsi="Arial" w:cs="Arial"/>
              <w:color w:val="000000" w:themeColor="text1"/>
            </w:rPr>
            <w:t>must</w:t>
          </w:r>
          <w:r w:rsidRPr="00355FF2">
            <w:rPr>
              <w:rFonts w:ascii="Arial" w:hAnsi="Arial" w:cs="Arial"/>
              <w:color w:val="000000" w:themeColor="text1"/>
            </w:rPr>
            <w:t xml:space="preserve"> be provided with right information and the advice that can enable them to make the right choices in their lives</w:t>
          </w:r>
          <w:sdt>
            <w:sdtPr>
              <w:rPr>
                <w:rFonts w:ascii="Arial" w:hAnsi="Arial" w:cs="Arial"/>
                <w:color w:val="000000" w:themeColor="text1"/>
              </w:rPr>
              <w:id w:val="-1631015179"/>
              <w:citation/>
            </w:sdtPr>
            <w:sdtContent>
              <w:r w:rsidR="009302CC">
                <w:rPr>
                  <w:rFonts w:ascii="Arial" w:hAnsi="Arial" w:cs="Arial"/>
                  <w:color w:val="000000" w:themeColor="text1"/>
                </w:rPr>
                <w:fldChar w:fldCharType="begin"/>
              </w:r>
              <w:r w:rsidR="009302CC">
                <w:rPr>
                  <w:rFonts w:ascii="Arial" w:hAnsi="Arial" w:cs="Arial"/>
                  <w:color w:val="000000" w:themeColor="text1"/>
                </w:rPr>
                <w:instrText xml:space="preserve"> CITATION Spe21 \l 2057 </w:instrText>
              </w:r>
              <w:r w:rsidR="009302CC">
                <w:rPr>
                  <w:rFonts w:ascii="Arial" w:hAnsi="Arial" w:cs="Arial"/>
                  <w:color w:val="000000" w:themeColor="text1"/>
                </w:rPr>
                <w:fldChar w:fldCharType="separate"/>
              </w:r>
              <w:r w:rsidR="00ED508D">
                <w:rPr>
                  <w:rFonts w:ascii="Arial" w:hAnsi="Arial" w:cs="Arial"/>
                  <w:noProof/>
                  <w:color w:val="000000" w:themeColor="text1"/>
                </w:rPr>
                <w:t xml:space="preserve"> </w:t>
              </w:r>
              <w:r w:rsidR="00ED508D" w:rsidRPr="00ED508D">
                <w:rPr>
                  <w:rFonts w:ascii="Arial" w:hAnsi="Arial" w:cs="Arial"/>
                  <w:noProof/>
                  <w:color w:val="000000" w:themeColor="text1"/>
                </w:rPr>
                <w:t>(Specht &amp; Vickery, 2021)</w:t>
              </w:r>
              <w:r w:rsidR="009302CC">
                <w:rPr>
                  <w:rFonts w:ascii="Arial" w:hAnsi="Arial" w:cs="Arial"/>
                  <w:color w:val="000000" w:themeColor="text1"/>
                </w:rPr>
                <w:fldChar w:fldCharType="end"/>
              </w:r>
            </w:sdtContent>
          </w:sdt>
          <w:r w:rsidR="00700B4D">
            <w:rPr>
              <w:rFonts w:ascii="Arial" w:hAnsi="Arial" w:cs="Arial"/>
              <w:color w:val="000000" w:themeColor="text1"/>
            </w:rPr>
            <w:t>.</w:t>
          </w:r>
        </w:p>
        <w:p w14:paraId="13B70CF4" w14:textId="1CD44C44" w:rsidR="00B50AF4" w:rsidRPr="00837E8B" w:rsidRDefault="00051D00" w:rsidP="00CF3E15">
          <w:pPr>
            <w:spacing w:line="360" w:lineRule="auto"/>
            <w:jc w:val="both"/>
            <w:rPr>
              <w:rFonts w:ascii="Arial" w:hAnsi="Arial" w:cs="Arial"/>
              <w:color w:val="222222"/>
              <w:shd w:val="clear" w:color="auto" w:fill="FFFFFF"/>
            </w:rPr>
          </w:pPr>
          <w:r>
            <w:rPr>
              <w:rFonts w:ascii="Arial" w:hAnsi="Arial" w:cs="Arial"/>
              <w:color w:val="000000" w:themeColor="text1"/>
            </w:rPr>
            <w:t>Professional Career Development module op</w:t>
          </w:r>
          <w:r w:rsidR="009E7A5D">
            <w:rPr>
              <w:rFonts w:ascii="Arial" w:hAnsi="Arial" w:cs="Arial"/>
              <w:color w:val="000000" w:themeColor="text1"/>
            </w:rPr>
            <w:t>ened me up to research more about myself and I took an extra time to</w:t>
          </w:r>
          <w:r w:rsidR="00A83759">
            <w:rPr>
              <w:rFonts w:ascii="Arial" w:hAnsi="Arial" w:cs="Arial"/>
              <w:color w:val="000000" w:themeColor="text1"/>
            </w:rPr>
            <w:t xml:space="preserve"> take personality test, I</w:t>
          </w:r>
          <w:r w:rsidR="00355FF2" w:rsidRPr="00355FF2">
            <w:rPr>
              <w:rFonts w:ascii="Arial" w:hAnsi="Arial" w:cs="Arial"/>
              <w:color w:val="000000" w:themeColor="text1"/>
            </w:rPr>
            <w:t xml:space="preserve"> have found that my personality type is ISFJ-T</w:t>
          </w:r>
          <w:r w:rsidR="009D44EE">
            <w:rPr>
              <w:rFonts w:ascii="Arial" w:hAnsi="Arial" w:cs="Arial"/>
              <w:color w:val="000000" w:themeColor="text1"/>
            </w:rPr>
            <w:t xml:space="preserve">. These kind of </w:t>
          </w:r>
          <w:proofErr w:type="spellStart"/>
          <w:r w:rsidR="009D44EE">
            <w:rPr>
              <w:rFonts w:ascii="Arial" w:hAnsi="Arial" w:cs="Arial"/>
              <w:color w:val="000000" w:themeColor="text1"/>
            </w:rPr>
            <w:t>indiviuals</w:t>
          </w:r>
          <w:proofErr w:type="spellEnd"/>
          <w:r w:rsidR="00355FF2" w:rsidRPr="00355FF2">
            <w:rPr>
              <w:rFonts w:ascii="Arial" w:hAnsi="Arial" w:cs="Arial"/>
              <w:color w:val="000000" w:themeColor="text1"/>
            </w:rPr>
            <w:t xml:space="preserve"> are found to be warm and unassuming in their own manner. I have deep sense of the responsibility and it can make me contribute for betterment of the society</w:t>
          </w:r>
          <w:sdt>
            <w:sdtPr>
              <w:rPr>
                <w:rFonts w:ascii="Arial" w:hAnsi="Arial" w:cs="Arial"/>
                <w:color w:val="000000" w:themeColor="text1"/>
              </w:rPr>
              <w:id w:val="-1060866687"/>
              <w:citation/>
            </w:sdtPr>
            <w:sdtContent>
              <w:r w:rsidR="00700B4D">
                <w:rPr>
                  <w:rFonts w:ascii="Arial" w:hAnsi="Arial" w:cs="Arial"/>
                  <w:color w:val="000000" w:themeColor="text1"/>
                </w:rPr>
                <w:fldChar w:fldCharType="begin"/>
              </w:r>
              <w:r w:rsidR="00700B4D">
                <w:rPr>
                  <w:rFonts w:ascii="Arial" w:hAnsi="Arial" w:cs="Arial"/>
                  <w:color w:val="000000" w:themeColor="text1"/>
                </w:rPr>
                <w:instrText xml:space="preserve">CITATION 16p22 \l 2057 </w:instrText>
              </w:r>
              <w:r w:rsidR="00700B4D">
                <w:rPr>
                  <w:rFonts w:ascii="Arial" w:hAnsi="Arial" w:cs="Arial"/>
                  <w:color w:val="000000" w:themeColor="text1"/>
                </w:rPr>
                <w:fldChar w:fldCharType="separate"/>
              </w:r>
              <w:r w:rsidR="00ED508D">
                <w:rPr>
                  <w:rFonts w:ascii="Arial" w:hAnsi="Arial" w:cs="Arial"/>
                  <w:noProof/>
                  <w:color w:val="000000" w:themeColor="text1"/>
                </w:rPr>
                <w:t xml:space="preserve"> </w:t>
              </w:r>
              <w:r w:rsidR="00ED508D" w:rsidRPr="00ED508D">
                <w:rPr>
                  <w:rFonts w:ascii="Arial" w:hAnsi="Arial" w:cs="Arial"/>
                  <w:noProof/>
                  <w:color w:val="000000" w:themeColor="text1"/>
                </w:rPr>
                <w:t>(16personalities.com, 2022)</w:t>
              </w:r>
              <w:r w:rsidR="00700B4D">
                <w:rPr>
                  <w:rFonts w:ascii="Arial" w:hAnsi="Arial" w:cs="Arial"/>
                  <w:color w:val="000000" w:themeColor="text1"/>
                </w:rPr>
                <w:fldChar w:fldCharType="end"/>
              </w:r>
            </w:sdtContent>
          </w:sdt>
          <w:r w:rsidR="00700B4D">
            <w:rPr>
              <w:rFonts w:ascii="Arial" w:hAnsi="Arial" w:cs="Arial"/>
              <w:color w:val="000000" w:themeColor="text1"/>
            </w:rPr>
            <w:t>.</w:t>
          </w:r>
          <w:r w:rsidR="00355FF2" w:rsidRPr="00355FF2">
            <w:rPr>
              <w:rFonts w:ascii="Arial" w:hAnsi="Arial" w:cs="Arial"/>
              <w:color w:val="000000" w:themeColor="text1"/>
            </w:rPr>
            <w:t xml:space="preserve"> I invest a great deal of</w:t>
          </w:r>
          <w:r w:rsidR="00B26C15">
            <w:rPr>
              <w:rFonts w:ascii="Arial" w:hAnsi="Arial" w:cs="Arial"/>
              <w:color w:val="000000" w:themeColor="text1"/>
            </w:rPr>
            <w:t xml:space="preserve"> </w:t>
          </w:r>
          <w:r w:rsidR="009D4F77" w:rsidRPr="00355FF2">
            <w:rPr>
              <w:rFonts w:ascii="Arial" w:hAnsi="Arial" w:cs="Arial"/>
              <w:color w:val="000000" w:themeColor="text1"/>
            </w:rPr>
            <w:t xml:space="preserve">energy for the maintenance of strong connections with the loved ones that enables me to create a positive impression on other </w:t>
          </w:r>
          <w:r w:rsidR="009D4F77" w:rsidRPr="00355FF2">
            <w:rPr>
              <w:rFonts w:ascii="Arial" w:hAnsi="Arial" w:cs="Arial"/>
              <w:color w:val="000000" w:themeColor="text1"/>
            </w:rPr>
            <w:lastRenderedPageBreak/>
            <w:t>people. I try to lend hand to other</w:t>
          </w:r>
          <w:r w:rsidR="00FE2F5B">
            <w:rPr>
              <w:rFonts w:ascii="Arial" w:hAnsi="Arial" w:cs="Arial"/>
              <w:color w:val="000000" w:themeColor="text1"/>
            </w:rPr>
            <w:t>s</w:t>
          </w:r>
          <w:r w:rsidR="00355FF2" w:rsidRPr="00355FF2">
            <w:rPr>
              <w:rFonts w:ascii="Arial" w:hAnsi="Arial" w:cs="Arial"/>
              <w:color w:val="000000" w:themeColor="text1"/>
            </w:rPr>
            <w:t>,</w:t>
          </w:r>
          <w:r w:rsidR="009D4F77" w:rsidRPr="00355FF2">
            <w:rPr>
              <w:rFonts w:ascii="Arial" w:hAnsi="Arial" w:cs="Arial"/>
              <w:color w:val="000000" w:themeColor="text1"/>
            </w:rPr>
            <w:t xml:space="preserve"> and it can help me to prove myself in the role of home care organiser. My strength lies in the fact that I </w:t>
          </w:r>
          <w:proofErr w:type="gramStart"/>
          <w:r w:rsidR="009D4F77" w:rsidRPr="00355FF2">
            <w:rPr>
              <w:rFonts w:ascii="Arial" w:hAnsi="Arial" w:cs="Arial"/>
              <w:color w:val="000000" w:themeColor="text1"/>
            </w:rPr>
            <w:t>have the ability to</w:t>
          </w:r>
          <w:proofErr w:type="gramEnd"/>
          <w:r w:rsidR="009D4F77" w:rsidRPr="00355FF2">
            <w:rPr>
              <w:rFonts w:ascii="Arial" w:hAnsi="Arial" w:cs="Arial"/>
              <w:color w:val="000000" w:themeColor="text1"/>
            </w:rPr>
            <w:t xml:space="preserve"> be meticulous to point of the </w:t>
          </w:r>
          <w:r w:rsidR="00355FF2" w:rsidRPr="00355FF2">
            <w:rPr>
              <w:rFonts w:ascii="Arial" w:hAnsi="Arial" w:cs="Arial"/>
              <w:color w:val="000000" w:themeColor="text1"/>
            </w:rPr>
            <w:t>perfectionism</w:t>
          </w:r>
          <w:r w:rsidR="009D4F77" w:rsidRPr="00355FF2">
            <w:rPr>
              <w:rFonts w:ascii="Arial" w:hAnsi="Arial" w:cs="Arial"/>
              <w:color w:val="000000" w:themeColor="text1"/>
            </w:rPr>
            <w:t xml:space="preserve">. I have the ability of taking responsibility personally and I want to move beyond everything for fulfilling the expectations of other individuals. My opportunities exist in the fact that I have the eye for </w:t>
          </w:r>
          <w:r w:rsidR="00FE2F5B">
            <w:rPr>
              <w:rFonts w:ascii="Arial" w:hAnsi="Arial" w:cs="Arial"/>
              <w:color w:val="000000" w:themeColor="text1"/>
            </w:rPr>
            <w:t>precise</w:t>
          </w:r>
          <w:r w:rsidR="009D4F77" w:rsidRPr="00355FF2">
            <w:rPr>
              <w:rFonts w:ascii="Arial" w:hAnsi="Arial" w:cs="Arial"/>
              <w:color w:val="000000" w:themeColor="text1"/>
            </w:rPr>
            <w:t xml:space="preserve"> detail which can help to take steady approach and it can ensure that things are being done to their highest standards. </w:t>
          </w:r>
          <w:r w:rsidR="00FE2F5B">
            <w:rPr>
              <w:rFonts w:ascii="Arial" w:hAnsi="Arial" w:cs="Arial"/>
              <w:color w:val="000000" w:themeColor="text1"/>
            </w:rPr>
            <w:t>I</w:t>
          </w:r>
          <w:r w:rsidR="009D4F77" w:rsidRPr="00355FF2">
            <w:rPr>
              <w:rFonts w:ascii="Arial" w:hAnsi="Arial" w:cs="Arial"/>
              <w:color w:val="000000" w:themeColor="text1"/>
            </w:rPr>
            <w:t xml:space="preserve"> </w:t>
          </w:r>
          <w:r w:rsidR="005D2F0F" w:rsidRPr="00355FF2">
            <w:rPr>
              <w:rFonts w:ascii="Arial" w:hAnsi="Arial" w:cs="Arial"/>
              <w:color w:val="000000" w:themeColor="text1"/>
            </w:rPr>
            <w:t>can</w:t>
          </w:r>
          <w:r w:rsidR="009D4F77" w:rsidRPr="00355FF2">
            <w:rPr>
              <w:rFonts w:ascii="Arial" w:hAnsi="Arial" w:cs="Arial"/>
              <w:color w:val="000000" w:themeColor="text1"/>
            </w:rPr>
            <w:t xml:space="preserve"> pay attention to small </w:t>
          </w:r>
          <w:r w:rsidR="00FE2F5B" w:rsidRPr="00355FF2">
            <w:rPr>
              <w:rFonts w:ascii="Arial" w:hAnsi="Arial" w:cs="Arial"/>
              <w:color w:val="000000" w:themeColor="text1"/>
            </w:rPr>
            <w:t>details and</w:t>
          </w:r>
          <w:r w:rsidR="009D4F77" w:rsidRPr="00355FF2">
            <w:rPr>
              <w:rFonts w:ascii="Arial" w:hAnsi="Arial" w:cs="Arial"/>
              <w:color w:val="000000" w:themeColor="text1"/>
            </w:rPr>
            <w:t xml:space="preserve"> can easily gain insights into lives of other individuals. The carers </w:t>
          </w:r>
          <w:r w:rsidR="005D2F0F" w:rsidRPr="00355FF2">
            <w:rPr>
              <w:rFonts w:ascii="Arial" w:hAnsi="Arial" w:cs="Arial"/>
              <w:color w:val="000000" w:themeColor="text1"/>
            </w:rPr>
            <w:t>must</w:t>
          </w:r>
          <w:r w:rsidR="009D4F77" w:rsidRPr="00355FF2">
            <w:rPr>
              <w:rFonts w:ascii="Arial" w:hAnsi="Arial" w:cs="Arial"/>
              <w:color w:val="000000" w:themeColor="text1"/>
            </w:rPr>
            <w:t xml:space="preserve"> be supportive and caring and I think that I possess the skills that can enable me to prove myself in the role of Home Care Organiser. It is expected that the welfare professionals have the natural passion for extending help to other individuals that has helped me to evolve as an independent individual. The home care organisers </w:t>
          </w:r>
          <w:r w:rsidR="007F5951" w:rsidRPr="00355FF2">
            <w:rPr>
              <w:rFonts w:ascii="Arial" w:hAnsi="Arial" w:cs="Arial"/>
              <w:color w:val="000000" w:themeColor="text1"/>
            </w:rPr>
            <w:t>must</w:t>
          </w:r>
          <w:r w:rsidR="009D4F77" w:rsidRPr="00355FF2">
            <w:rPr>
              <w:rFonts w:ascii="Arial" w:hAnsi="Arial" w:cs="Arial"/>
              <w:color w:val="000000" w:themeColor="text1"/>
            </w:rPr>
            <w:t xml:space="preserve"> be </w:t>
          </w:r>
          <w:r w:rsidR="00B45157" w:rsidRPr="00355FF2">
            <w:rPr>
              <w:rFonts w:ascii="Arial" w:hAnsi="Arial" w:cs="Arial"/>
              <w:color w:val="000000" w:themeColor="text1"/>
            </w:rPr>
            <w:t>reliable,</w:t>
          </w:r>
          <w:r w:rsidR="009D4F77" w:rsidRPr="00355FF2">
            <w:rPr>
              <w:rFonts w:ascii="Arial" w:hAnsi="Arial" w:cs="Arial"/>
              <w:color w:val="000000" w:themeColor="text1"/>
            </w:rPr>
            <w:t xml:space="preserve"> and they </w:t>
          </w:r>
          <w:proofErr w:type="gramStart"/>
          <w:r w:rsidR="009D4F77" w:rsidRPr="00355FF2">
            <w:rPr>
              <w:rFonts w:ascii="Arial" w:hAnsi="Arial" w:cs="Arial"/>
              <w:color w:val="000000" w:themeColor="text1"/>
            </w:rPr>
            <w:t>have to</w:t>
          </w:r>
          <w:proofErr w:type="gramEnd"/>
          <w:r w:rsidR="009D4F77" w:rsidRPr="00355FF2">
            <w:rPr>
              <w:rFonts w:ascii="Arial" w:hAnsi="Arial" w:cs="Arial"/>
              <w:color w:val="000000" w:themeColor="text1"/>
            </w:rPr>
            <w:t xml:space="preserve"> change the schedule so that it can help in suiting needs of the client. My quality lies in the fact that I have great communication skills and I can make use of active listening that can enable me to understand the concerns of other individuals. My weakness exists in the fact that I am concerned about the feelings of other </w:t>
          </w:r>
          <w:r w:rsidR="00B45157" w:rsidRPr="00355FF2">
            <w:rPr>
              <w:rFonts w:ascii="Arial" w:hAnsi="Arial" w:cs="Arial"/>
              <w:color w:val="000000" w:themeColor="text1"/>
            </w:rPr>
            <w:t>people,</w:t>
          </w:r>
          <w:r w:rsidR="009D4F77" w:rsidRPr="00355FF2">
            <w:rPr>
              <w:rFonts w:ascii="Arial" w:hAnsi="Arial" w:cs="Arial"/>
              <w:color w:val="000000" w:themeColor="text1"/>
            </w:rPr>
            <w:t xml:space="preserve"> and they refuse to make their concerns known to me</w:t>
          </w:r>
          <w:r w:rsidR="007F5951">
            <w:rPr>
              <w:rFonts w:ascii="Arial" w:hAnsi="Arial" w:cs="Arial"/>
              <w:color w:val="000000" w:themeColor="text1"/>
            </w:rPr>
            <w:t>.</w:t>
          </w:r>
          <w:r w:rsidR="00CC38AE">
            <w:rPr>
              <w:rFonts w:ascii="Arial" w:hAnsi="Arial" w:cs="Arial"/>
              <w:color w:val="000000" w:themeColor="text1"/>
            </w:rPr>
            <w:t xml:space="preserve"> I have learned that I</w:t>
          </w:r>
          <w:r w:rsidR="009D4F77" w:rsidRPr="00355FF2">
            <w:rPr>
              <w:rFonts w:ascii="Arial" w:hAnsi="Arial" w:cs="Arial"/>
              <w:color w:val="000000" w:themeColor="text1"/>
            </w:rPr>
            <w:t xml:space="preserve"> involve </w:t>
          </w:r>
          <w:r w:rsidR="00CC38AE">
            <w:rPr>
              <w:rFonts w:ascii="Arial" w:hAnsi="Arial" w:cs="Arial"/>
              <w:color w:val="000000" w:themeColor="text1"/>
            </w:rPr>
            <w:t>myself</w:t>
          </w:r>
          <w:r w:rsidR="009D4F77" w:rsidRPr="00355FF2">
            <w:rPr>
              <w:rFonts w:ascii="Arial" w:hAnsi="Arial" w:cs="Arial"/>
              <w:color w:val="000000" w:themeColor="text1"/>
            </w:rPr>
            <w:t xml:space="preserve"> in downplaying the efforts and </w:t>
          </w:r>
          <w:r w:rsidR="00CC38AE">
            <w:rPr>
              <w:rFonts w:ascii="Arial" w:hAnsi="Arial" w:cs="Arial"/>
              <w:color w:val="000000" w:themeColor="text1"/>
            </w:rPr>
            <w:t>sometimes I</w:t>
          </w:r>
          <w:r w:rsidR="009D4F77" w:rsidRPr="00355FF2">
            <w:rPr>
              <w:rFonts w:ascii="Arial" w:hAnsi="Arial" w:cs="Arial"/>
              <w:color w:val="000000" w:themeColor="text1"/>
            </w:rPr>
            <w:t xml:space="preserve"> have the habit of taking things personally that can create negative influence on </w:t>
          </w:r>
          <w:r w:rsidR="00827D42">
            <w:rPr>
              <w:rFonts w:ascii="Arial" w:hAnsi="Arial" w:cs="Arial"/>
              <w:color w:val="000000" w:themeColor="text1"/>
            </w:rPr>
            <w:t>my</w:t>
          </w:r>
          <w:r w:rsidR="009D4F77" w:rsidRPr="00355FF2">
            <w:rPr>
              <w:rFonts w:ascii="Arial" w:hAnsi="Arial" w:cs="Arial"/>
              <w:color w:val="000000" w:themeColor="text1"/>
            </w:rPr>
            <w:t xml:space="preserve"> professional practice. I have the ability of listening and being intuitive at times and I respect wishes of other individuals that can help me to evolve in the role of Home Care Organiser. The feedback from my friends</w:t>
          </w:r>
          <w:r w:rsidR="00FE2F5B">
            <w:rPr>
              <w:rFonts w:ascii="Arial" w:hAnsi="Arial" w:cs="Arial"/>
              <w:color w:val="000000" w:themeColor="text1"/>
            </w:rPr>
            <w:t xml:space="preserve"> </w:t>
          </w:r>
          <w:r w:rsidR="009D4F77" w:rsidRPr="00355FF2">
            <w:rPr>
              <w:rFonts w:ascii="Arial" w:hAnsi="Arial" w:cs="Arial"/>
              <w:color w:val="000000" w:themeColor="text1"/>
            </w:rPr>
            <w:t xml:space="preserve">helped to bring out that I am </w:t>
          </w:r>
          <w:r w:rsidR="00B45157" w:rsidRPr="00355FF2">
            <w:rPr>
              <w:rFonts w:ascii="Arial" w:hAnsi="Arial" w:cs="Arial"/>
              <w:color w:val="000000" w:themeColor="text1"/>
            </w:rPr>
            <w:t>hardworking,</w:t>
          </w:r>
          <w:r w:rsidR="009D4F77" w:rsidRPr="00355FF2">
            <w:rPr>
              <w:rFonts w:ascii="Arial" w:hAnsi="Arial" w:cs="Arial"/>
              <w:color w:val="000000" w:themeColor="text1"/>
            </w:rPr>
            <w:t xml:space="preserve"> and I take pride in the work that has been done by me. </w:t>
          </w:r>
          <w:r w:rsidR="00827D42">
            <w:rPr>
              <w:rFonts w:ascii="Arial" w:hAnsi="Arial" w:cs="Arial"/>
              <w:color w:val="000000" w:themeColor="text1"/>
            </w:rPr>
            <w:t>I have also</w:t>
          </w:r>
          <w:r w:rsidR="009D4F77" w:rsidRPr="00355FF2">
            <w:rPr>
              <w:rFonts w:ascii="Arial" w:hAnsi="Arial" w:cs="Arial"/>
              <w:color w:val="000000" w:themeColor="text1"/>
            </w:rPr>
            <w:t xml:space="preserve"> found to be emotionally attached to </w:t>
          </w:r>
          <w:r w:rsidR="00B50AF4">
            <w:rPr>
              <w:rFonts w:ascii="Arial" w:hAnsi="Arial" w:cs="Arial"/>
              <w:color w:val="000000" w:themeColor="text1"/>
            </w:rPr>
            <w:t>my</w:t>
          </w:r>
          <w:r w:rsidR="009D4F77" w:rsidRPr="00355FF2">
            <w:rPr>
              <w:rFonts w:ascii="Arial" w:hAnsi="Arial" w:cs="Arial"/>
              <w:color w:val="000000" w:themeColor="text1"/>
            </w:rPr>
            <w:t xml:space="preserve"> projects and I can dedicate myself for the well-being of other people within the wider community. </w:t>
          </w:r>
        </w:p>
        <w:p w14:paraId="2F3A8E5E" w14:textId="40BEE04F" w:rsidR="00D81556" w:rsidRDefault="009D4F77" w:rsidP="00B50AF4">
          <w:pPr>
            <w:spacing w:line="360" w:lineRule="auto"/>
            <w:jc w:val="both"/>
            <w:rPr>
              <w:rFonts w:ascii="Arial" w:hAnsi="Arial" w:cs="Arial"/>
              <w:color w:val="000000" w:themeColor="text1"/>
            </w:rPr>
          </w:pPr>
          <w:r w:rsidRPr="00355FF2">
            <w:rPr>
              <w:rFonts w:ascii="Arial" w:hAnsi="Arial" w:cs="Arial"/>
              <w:color w:val="000000" w:themeColor="text1"/>
            </w:rPr>
            <w:t xml:space="preserve">The Johari Window refers to the technique which </w:t>
          </w:r>
          <w:r w:rsidR="00726750">
            <w:rPr>
              <w:rFonts w:ascii="Arial" w:hAnsi="Arial" w:cs="Arial"/>
              <w:color w:val="000000" w:themeColor="text1"/>
            </w:rPr>
            <w:t>has</w:t>
          </w:r>
          <w:r w:rsidRPr="00355FF2">
            <w:rPr>
              <w:rFonts w:ascii="Arial" w:hAnsi="Arial" w:cs="Arial"/>
              <w:color w:val="000000" w:themeColor="text1"/>
            </w:rPr>
            <w:t xml:space="preserve"> been designed for offering help to other individuals so that they can understand relationships</w:t>
          </w:r>
          <w:r w:rsidR="00D5587F" w:rsidRPr="00D5587F">
            <w:rPr>
              <w:color w:val="002060"/>
            </w:rPr>
            <w:t xml:space="preserve"> </w:t>
          </w:r>
          <w:r w:rsidR="00D5587F" w:rsidRPr="00D5587F">
            <w:rPr>
              <w:rFonts w:ascii="Arial" w:hAnsi="Arial" w:cs="Arial"/>
              <w:color w:val="000000" w:themeColor="text1"/>
            </w:rPr>
            <w:t>in the better manner</w:t>
          </w:r>
          <w:sdt>
            <w:sdtPr>
              <w:rPr>
                <w:rFonts w:ascii="Arial" w:hAnsi="Arial" w:cs="Arial"/>
                <w:color w:val="000000" w:themeColor="text1"/>
              </w:rPr>
              <w:id w:val="-1338152983"/>
              <w:citation/>
            </w:sdtPr>
            <w:sdtContent>
              <w:r w:rsidR="00837E8B">
                <w:rPr>
                  <w:rFonts w:ascii="Arial" w:hAnsi="Arial" w:cs="Arial"/>
                  <w:color w:val="000000" w:themeColor="text1"/>
                </w:rPr>
                <w:fldChar w:fldCharType="begin"/>
              </w:r>
              <w:r w:rsidR="00837E8B">
                <w:rPr>
                  <w:rFonts w:ascii="Arial" w:hAnsi="Arial" w:cs="Arial"/>
                  <w:color w:val="000000" w:themeColor="text1"/>
                </w:rPr>
                <w:instrText xml:space="preserve">CITATION Placeholder1 \l 2057 </w:instrText>
              </w:r>
              <w:r w:rsidR="00837E8B">
                <w:rPr>
                  <w:rFonts w:ascii="Arial" w:hAnsi="Arial" w:cs="Arial"/>
                  <w:color w:val="000000" w:themeColor="text1"/>
                </w:rPr>
                <w:fldChar w:fldCharType="separate"/>
              </w:r>
              <w:r w:rsidR="00ED508D">
                <w:rPr>
                  <w:rFonts w:ascii="Arial" w:hAnsi="Arial" w:cs="Arial"/>
                  <w:noProof/>
                  <w:color w:val="000000" w:themeColor="text1"/>
                </w:rPr>
                <w:t xml:space="preserve"> </w:t>
              </w:r>
              <w:r w:rsidR="00ED508D" w:rsidRPr="00ED508D">
                <w:rPr>
                  <w:rFonts w:ascii="Arial" w:hAnsi="Arial" w:cs="Arial"/>
                  <w:noProof/>
                  <w:color w:val="000000" w:themeColor="text1"/>
                </w:rPr>
                <w:t>(Verklan, 2007)</w:t>
              </w:r>
              <w:r w:rsidR="00837E8B">
                <w:rPr>
                  <w:rFonts w:ascii="Arial" w:hAnsi="Arial" w:cs="Arial"/>
                  <w:color w:val="000000" w:themeColor="text1"/>
                </w:rPr>
                <w:fldChar w:fldCharType="end"/>
              </w:r>
            </w:sdtContent>
          </w:sdt>
          <w:r w:rsidR="00837E8B">
            <w:rPr>
              <w:rFonts w:ascii="Arial" w:hAnsi="Arial" w:cs="Arial"/>
              <w:color w:val="000000" w:themeColor="text1"/>
            </w:rPr>
            <w:t>.</w:t>
          </w:r>
        </w:p>
        <w:p w14:paraId="15A08202" w14:textId="488CE52A" w:rsidR="003F67C7" w:rsidRDefault="004F04CD" w:rsidP="003F67C7">
          <w:pPr>
            <w:spacing w:line="360" w:lineRule="auto"/>
            <w:jc w:val="both"/>
            <w:rPr>
              <w:rFonts w:ascii="Arial" w:hAnsi="Arial" w:cs="Arial"/>
              <w:color w:val="000000" w:themeColor="text1"/>
            </w:rPr>
          </w:pPr>
          <w:r>
            <w:rPr>
              <w:noProof/>
            </w:rPr>
            <w:drawing>
              <wp:inline distT="0" distB="0" distL="0" distR="0" wp14:anchorId="71B95832" wp14:editId="1A5A8212">
                <wp:extent cx="5303602" cy="2268855"/>
                <wp:effectExtent l="0" t="0" r="0" b="0"/>
                <wp:docPr id="3" name="Picture 3"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omputer screen capture&#10;&#10;Description automatically generated with medium confidence"/>
                        <pic:cNvPicPr/>
                      </pic:nvPicPr>
                      <pic:blipFill rotWithShape="1">
                        <a:blip r:embed="rId14"/>
                        <a:srcRect l="70796" t="20897" r="11090" b="51555"/>
                        <a:stretch/>
                      </pic:blipFill>
                      <pic:spPr bwMode="auto">
                        <a:xfrm>
                          <a:off x="0" y="0"/>
                          <a:ext cx="5304474" cy="2269228"/>
                        </a:xfrm>
                        <a:prstGeom prst="rect">
                          <a:avLst/>
                        </a:prstGeom>
                        <a:ln>
                          <a:noFill/>
                        </a:ln>
                        <a:extLst>
                          <a:ext uri="{53640926-AAD7-44D8-BBD7-CCE9431645EC}">
                            <a14:shadowObscured xmlns:a14="http://schemas.microsoft.com/office/drawing/2010/main"/>
                          </a:ext>
                        </a:extLst>
                      </pic:spPr>
                    </pic:pic>
                  </a:graphicData>
                </a:graphic>
              </wp:inline>
            </w:drawing>
          </w:r>
        </w:p>
        <w:p w14:paraId="2F0C474B" w14:textId="6CCFD8BF" w:rsidR="00304517" w:rsidRDefault="004F04CD" w:rsidP="004F04CD">
          <w:pPr>
            <w:spacing w:line="360" w:lineRule="auto"/>
            <w:jc w:val="center"/>
            <w:rPr>
              <w:rFonts w:ascii="Arial" w:hAnsi="Arial" w:cs="Arial"/>
              <w:color w:val="000000" w:themeColor="text1"/>
            </w:rPr>
          </w:pPr>
          <w:r>
            <w:rPr>
              <w:rFonts w:ascii="Arial" w:hAnsi="Arial" w:cs="Arial"/>
              <w:color w:val="000000" w:themeColor="text1"/>
            </w:rPr>
            <w:t>Figure 1</w:t>
          </w:r>
          <w:sdt>
            <w:sdtPr>
              <w:rPr>
                <w:rFonts w:ascii="Arial" w:hAnsi="Arial" w:cs="Arial"/>
                <w:color w:val="000000" w:themeColor="text1"/>
              </w:rPr>
              <w:id w:val="1002470134"/>
              <w:citation/>
            </w:sdtPr>
            <w:sdtContent>
              <w:r w:rsidR="003F67C7">
                <w:rPr>
                  <w:rFonts w:ascii="Arial" w:hAnsi="Arial" w:cs="Arial"/>
                  <w:color w:val="000000" w:themeColor="text1"/>
                </w:rPr>
                <w:fldChar w:fldCharType="begin"/>
              </w:r>
              <w:r w:rsidR="003F67C7">
                <w:rPr>
                  <w:rFonts w:ascii="Arial" w:hAnsi="Arial" w:cs="Arial"/>
                  <w:color w:val="000000" w:themeColor="text1"/>
                </w:rPr>
                <w:instrText xml:space="preserve">CITATION Luf61 \l 2057 </w:instrText>
              </w:r>
              <w:r w:rsidR="003F67C7">
                <w:rPr>
                  <w:rFonts w:ascii="Arial" w:hAnsi="Arial" w:cs="Arial"/>
                  <w:color w:val="000000" w:themeColor="text1"/>
                </w:rPr>
                <w:fldChar w:fldCharType="separate"/>
              </w:r>
              <w:r w:rsidR="00ED508D">
                <w:rPr>
                  <w:rFonts w:ascii="Arial" w:hAnsi="Arial" w:cs="Arial"/>
                  <w:noProof/>
                  <w:color w:val="000000" w:themeColor="text1"/>
                </w:rPr>
                <w:t xml:space="preserve"> </w:t>
              </w:r>
              <w:r w:rsidR="00ED508D" w:rsidRPr="00ED508D">
                <w:rPr>
                  <w:rFonts w:ascii="Arial" w:hAnsi="Arial" w:cs="Arial"/>
                  <w:noProof/>
                  <w:color w:val="000000" w:themeColor="text1"/>
                </w:rPr>
                <w:t>(Luft &amp; Ingham, 1961)</w:t>
              </w:r>
              <w:r w:rsidR="003F67C7">
                <w:rPr>
                  <w:rFonts w:ascii="Arial" w:hAnsi="Arial" w:cs="Arial"/>
                  <w:color w:val="000000" w:themeColor="text1"/>
                </w:rPr>
                <w:fldChar w:fldCharType="end"/>
              </w:r>
            </w:sdtContent>
          </w:sdt>
          <w:r w:rsidR="003F67C7">
            <w:rPr>
              <w:rFonts w:ascii="Arial" w:hAnsi="Arial" w:cs="Arial"/>
              <w:color w:val="000000" w:themeColor="text1"/>
            </w:rPr>
            <w:t>.</w:t>
          </w:r>
        </w:p>
        <w:p w14:paraId="216E20B6" w14:textId="3E5B7EFA" w:rsidR="004F3305" w:rsidRDefault="008477FF" w:rsidP="00CF3E15">
          <w:pPr>
            <w:spacing w:line="360" w:lineRule="auto"/>
            <w:jc w:val="both"/>
            <w:rPr>
              <w:rFonts w:ascii="Arial" w:hAnsi="Arial" w:cs="Arial"/>
              <w:color w:val="000000" w:themeColor="text1"/>
            </w:rPr>
          </w:pPr>
          <w:r w:rsidRPr="008477FF">
            <w:rPr>
              <w:rFonts w:ascii="Arial" w:hAnsi="Arial" w:cs="Arial"/>
              <w:color w:val="000000" w:themeColor="text1"/>
            </w:rPr>
            <w:lastRenderedPageBreak/>
            <w:t xml:space="preserve">There are aspects in my hidden self, and it creates confusion for other people. I have found that I am not able to </w:t>
          </w:r>
          <w:r w:rsidR="008F57DB">
            <w:rPr>
              <w:rFonts w:ascii="Arial" w:hAnsi="Arial" w:cs="Arial"/>
              <w:color w:val="000000" w:themeColor="text1"/>
            </w:rPr>
            <w:t xml:space="preserve">give myself an extra time to rest. </w:t>
          </w:r>
          <w:r w:rsidRPr="008477FF">
            <w:rPr>
              <w:rFonts w:ascii="Arial" w:hAnsi="Arial" w:cs="Arial"/>
              <w:color w:val="000000" w:themeColor="text1"/>
            </w:rPr>
            <w:t xml:space="preserve">My peers have brought out that I have the ability of organising and planning </w:t>
          </w:r>
          <w:r w:rsidR="00726750">
            <w:rPr>
              <w:rFonts w:ascii="Arial" w:hAnsi="Arial" w:cs="Arial"/>
              <w:color w:val="000000" w:themeColor="text1"/>
            </w:rPr>
            <w:t>which</w:t>
          </w:r>
          <w:r w:rsidRPr="008477FF">
            <w:rPr>
              <w:rFonts w:ascii="Arial" w:hAnsi="Arial" w:cs="Arial"/>
              <w:color w:val="000000" w:themeColor="text1"/>
            </w:rPr>
            <w:t xml:space="preserve"> can help me to perform effectively in the professional position of Home Care Organiser. I have the attribute of patience and it can be of great help to deal with the clients in the professional position of Home Care Organiser.</w:t>
          </w:r>
          <w:r w:rsidR="00E47EB7">
            <w:rPr>
              <w:rFonts w:ascii="Arial" w:hAnsi="Arial" w:cs="Arial"/>
              <w:color w:val="000000" w:themeColor="text1"/>
            </w:rPr>
            <w:t xml:space="preserve"> I am going to use th</w:t>
          </w:r>
          <w:r w:rsidR="003B571D">
            <w:rPr>
              <w:rFonts w:ascii="Arial" w:hAnsi="Arial" w:cs="Arial"/>
              <w:color w:val="000000" w:themeColor="text1"/>
            </w:rPr>
            <w:t xml:space="preserve">ese </w:t>
          </w:r>
          <w:r w:rsidR="006B7534">
            <w:rPr>
              <w:rFonts w:ascii="Arial" w:hAnsi="Arial" w:cs="Arial"/>
              <w:color w:val="000000" w:themeColor="text1"/>
            </w:rPr>
            <w:t>techniques which</w:t>
          </w:r>
          <w:r w:rsidR="003B571D">
            <w:rPr>
              <w:rFonts w:ascii="Arial" w:hAnsi="Arial" w:cs="Arial"/>
              <w:color w:val="000000" w:themeColor="text1"/>
            </w:rPr>
            <w:t xml:space="preserve"> will help me to explore </w:t>
          </w:r>
          <w:r w:rsidR="003D401D">
            <w:rPr>
              <w:rFonts w:ascii="Arial" w:hAnsi="Arial" w:cs="Arial"/>
              <w:color w:val="000000" w:themeColor="text1"/>
            </w:rPr>
            <w:t>relevant employment</w:t>
          </w:r>
          <w:r w:rsidR="005928D1">
            <w:rPr>
              <w:rFonts w:ascii="Arial" w:hAnsi="Arial" w:cs="Arial"/>
              <w:color w:val="000000" w:themeColor="text1"/>
            </w:rPr>
            <w:t xml:space="preserve"> opportunities</w:t>
          </w:r>
          <w:r w:rsidR="00057A40">
            <w:rPr>
              <w:rFonts w:ascii="Arial" w:hAnsi="Arial" w:cs="Arial"/>
              <w:color w:val="000000" w:themeColor="text1"/>
            </w:rPr>
            <w:t>; t</w:t>
          </w:r>
          <w:r w:rsidR="00F46437">
            <w:rPr>
              <w:rFonts w:ascii="Arial" w:hAnsi="Arial" w:cs="Arial"/>
              <w:color w:val="000000" w:themeColor="text1"/>
            </w:rPr>
            <w:t xml:space="preserve">rusting myself, gaining better knowledge and understanding what is happening in the Adult Social Care </w:t>
          </w:r>
          <w:r w:rsidR="00057A40">
            <w:rPr>
              <w:rFonts w:ascii="Arial" w:hAnsi="Arial" w:cs="Arial"/>
              <w:color w:val="000000" w:themeColor="text1"/>
            </w:rPr>
            <w:t>industry</w:t>
          </w:r>
          <w:r w:rsidR="00971275">
            <w:rPr>
              <w:rFonts w:ascii="Arial" w:hAnsi="Arial" w:cs="Arial"/>
              <w:color w:val="000000" w:themeColor="text1"/>
            </w:rPr>
            <w:t>, also by talking to others and to create a network</w:t>
          </w:r>
          <w:r w:rsidR="00D527A8">
            <w:rPr>
              <w:rFonts w:ascii="Arial" w:hAnsi="Arial" w:cs="Arial"/>
              <w:color w:val="000000" w:themeColor="text1"/>
            </w:rPr>
            <w:t>. I will look for job advertising</w:t>
          </w:r>
          <w:r w:rsidR="00DD7A35">
            <w:rPr>
              <w:rFonts w:ascii="Arial" w:hAnsi="Arial" w:cs="Arial"/>
              <w:color w:val="000000" w:themeColor="text1"/>
            </w:rPr>
            <w:t xml:space="preserve"> to find out what sort of skills, expertise and experience </w:t>
          </w:r>
          <w:r w:rsidR="00761D8F">
            <w:rPr>
              <w:rFonts w:ascii="Arial" w:hAnsi="Arial" w:cs="Arial"/>
              <w:color w:val="000000" w:themeColor="text1"/>
            </w:rPr>
            <w:t>is needed for the desired position. I will also</w:t>
          </w:r>
          <w:r w:rsidR="00AC6793">
            <w:rPr>
              <w:rFonts w:ascii="Arial" w:hAnsi="Arial" w:cs="Arial"/>
              <w:color w:val="000000" w:themeColor="text1"/>
            </w:rPr>
            <w:t xml:space="preserve"> try to make myself “a brand”</w:t>
          </w:r>
          <w:r w:rsidR="006B7534">
            <w:rPr>
              <w:rFonts w:ascii="Arial" w:hAnsi="Arial" w:cs="Arial"/>
              <w:color w:val="000000" w:themeColor="text1"/>
            </w:rPr>
            <w:t xml:space="preserve">, how to promote myself </w:t>
          </w:r>
          <w:r w:rsidR="00AC6793">
            <w:rPr>
              <w:rFonts w:ascii="Arial" w:hAnsi="Arial" w:cs="Arial"/>
              <w:color w:val="000000" w:themeColor="text1"/>
            </w:rPr>
            <w:t xml:space="preserve">so I can </w:t>
          </w:r>
          <w:r w:rsidR="006853CE">
            <w:rPr>
              <w:rFonts w:ascii="Arial" w:hAnsi="Arial" w:cs="Arial"/>
              <w:color w:val="000000" w:themeColor="text1"/>
            </w:rPr>
            <w:t>be seen by the potential employer from the best possible site</w:t>
          </w:r>
          <w:r w:rsidR="004F3305">
            <w:rPr>
              <w:rFonts w:ascii="Arial" w:hAnsi="Arial" w:cs="Arial"/>
              <w:color w:val="000000" w:themeColor="text1"/>
            </w:rPr>
            <w:t>.</w:t>
          </w:r>
        </w:p>
        <w:p w14:paraId="6F620E79" w14:textId="0BBF821C" w:rsidR="00883590" w:rsidRPr="00883590" w:rsidRDefault="00883590" w:rsidP="00CF3E15">
          <w:pPr>
            <w:spacing w:line="360" w:lineRule="auto"/>
            <w:jc w:val="both"/>
            <w:rPr>
              <w:rFonts w:ascii="Arial" w:hAnsi="Arial" w:cs="Arial"/>
              <w:color w:val="000000" w:themeColor="text1"/>
            </w:rPr>
          </w:pPr>
          <w:r w:rsidRPr="00883590">
            <w:rPr>
              <w:rFonts w:ascii="Arial" w:hAnsi="Arial" w:cs="Arial"/>
              <w:color w:val="000000" w:themeColor="text1"/>
            </w:rPr>
            <w:t>The population of United Kingdom is ageing, and it has been brought about by improvements in the life expectancy alongside with declining fertility. It is projected that there would be growth in older population of United Kingdom and people above the age of 65 would make up 24 % of population by the end of 2043</w:t>
          </w:r>
          <w:sdt>
            <w:sdtPr>
              <w:rPr>
                <w:rFonts w:ascii="Arial" w:hAnsi="Arial" w:cs="Arial"/>
                <w:color w:val="000000" w:themeColor="text1"/>
              </w:rPr>
              <w:id w:val="-20716936"/>
              <w:citation/>
            </w:sdtPr>
            <w:sdtContent>
              <w:r w:rsidR="00AF72F8">
                <w:rPr>
                  <w:rFonts w:ascii="Arial" w:hAnsi="Arial" w:cs="Arial"/>
                  <w:color w:val="000000" w:themeColor="text1"/>
                </w:rPr>
                <w:fldChar w:fldCharType="begin"/>
              </w:r>
              <w:r w:rsidR="004F3305">
                <w:rPr>
                  <w:rFonts w:ascii="Arial" w:hAnsi="Arial" w:cs="Arial"/>
                  <w:color w:val="000000" w:themeColor="text1"/>
                </w:rPr>
                <w:instrText xml:space="preserve">CITATION 20Jo \l 2057 </w:instrText>
              </w:r>
              <w:r w:rsidR="00AF72F8">
                <w:rPr>
                  <w:rFonts w:ascii="Arial" w:hAnsi="Arial" w:cs="Arial"/>
                  <w:color w:val="000000" w:themeColor="text1"/>
                </w:rPr>
                <w:fldChar w:fldCharType="separate"/>
              </w:r>
              <w:r w:rsidR="00ED508D">
                <w:rPr>
                  <w:rFonts w:ascii="Arial" w:hAnsi="Arial" w:cs="Arial"/>
                  <w:noProof/>
                  <w:color w:val="000000" w:themeColor="text1"/>
                </w:rPr>
                <w:t xml:space="preserve"> </w:t>
              </w:r>
              <w:r w:rsidR="00ED508D" w:rsidRPr="00ED508D">
                <w:rPr>
                  <w:rFonts w:ascii="Arial" w:hAnsi="Arial" w:cs="Arial"/>
                  <w:noProof/>
                  <w:color w:val="000000" w:themeColor="text1"/>
                </w:rPr>
                <w:t>(Hulko, et al., 2019)</w:t>
              </w:r>
              <w:r w:rsidR="00AF72F8">
                <w:rPr>
                  <w:rFonts w:ascii="Arial" w:hAnsi="Arial" w:cs="Arial"/>
                  <w:color w:val="000000" w:themeColor="text1"/>
                </w:rPr>
                <w:fldChar w:fldCharType="end"/>
              </w:r>
            </w:sdtContent>
          </w:sdt>
          <w:r w:rsidR="004F3305">
            <w:rPr>
              <w:rFonts w:ascii="Arial" w:hAnsi="Arial" w:cs="Arial"/>
              <w:color w:val="000000" w:themeColor="text1"/>
            </w:rPr>
            <w:t>.</w:t>
          </w:r>
          <w:r w:rsidRPr="00883590">
            <w:rPr>
              <w:rFonts w:ascii="Arial" w:hAnsi="Arial" w:cs="Arial"/>
              <w:color w:val="000000" w:themeColor="text1"/>
            </w:rPr>
            <w:t xml:space="preserve"> There exists shortage of the accessible housing for the older people within private and the social sectors and they </w:t>
          </w:r>
          <w:r w:rsidR="007F5951" w:rsidRPr="00883590">
            <w:rPr>
              <w:rFonts w:ascii="Arial" w:hAnsi="Arial" w:cs="Arial"/>
              <w:color w:val="000000" w:themeColor="text1"/>
            </w:rPr>
            <w:t>must</w:t>
          </w:r>
          <w:r w:rsidRPr="00883590">
            <w:rPr>
              <w:rFonts w:ascii="Arial" w:hAnsi="Arial" w:cs="Arial"/>
              <w:color w:val="000000" w:themeColor="text1"/>
            </w:rPr>
            <w:t xml:space="preserve"> be provided with right support for bringing about improvement in conditions of living of these people. They </w:t>
          </w:r>
          <w:r w:rsidR="007F5951">
            <w:rPr>
              <w:rFonts w:ascii="Arial" w:hAnsi="Arial" w:cs="Arial"/>
              <w:color w:val="000000" w:themeColor="text1"/>
            </w:rPr>
            <w:t>are required to</w:t>
          </w:r>
          <w:r w:rsidRPr="00883590">
            <w:rPr>
              <w:rFonts w:ascii="Arial" w:hAnsi="Arial" w:cs="Arial"/>
              <w:color w:val="000000" w:themeColor="text1"/>
            </w:rPr>
            <w:t xml:space="preserve"> be endowed with information regarding housing options and the support services so that they can make informed choices regarding manner of living of these people</w:t>
          </w:r>
          <w:sdt>
            <w:sdtPr>
              <w:rPr>
                <w:rFonts w:ascii="Arial" w:hAnsi="Arial" w:cs="Arial"/>
                <w:color w:val="000000" w:themeColor="text1"/>
              </w:rPr>
              <w:id w:val="-1487311648"/>
              <w:citation/>
            </w:sdtPr>
            <w:sdtContent>
              <w:r w:rsidR="00896F54">
                <w:rPr>
                  <w:rFonts w:ascii="Arial" w:hAnsi="Arial" w:cs="Arial"/>
                  <w:color w:val="000000" w:themeColor="text1"/>
                </w:rPr>
                <w:fldChar w:fldCharType="begin"/>
              </w:r>
              <w:r w:rsidR="00896F54">
                <w:rPr>
                  <w:rFonts w:ascii="Arial" w:hAnsi="Arial" w:cs="Arial"/>
                  <w:color w:val="000000" w:themeColor="text1"/>
                </w:rPr>
                <w:instrText xml:space="preserve"> CITATION Hen18 \l 2057 </w:instrText>
              </w:r>
              <w:r w:rsidR="00896F54">
                <w:rPr>
                  <w:rFonts w:ascii="Arial" w:hAnsi="Arial" w:cs="Arial"/>
                  <w:color w:val="000000" w:themeColor="text1"/>
                </w:rPr>
                <w:fldChar w:fldCharType="separate"/>
              </w:r>
              <w:r w:rsidR="00ED508D">
                <w:rPr>
                  <w:rFonts w:ascii="Arial" w:hAnsi="Arial" w:cs="Arial"/>
                  <w:noProof/>
                  <w:color w:val="000000" w:themeColor="text1"/>
                </w:rPr>
                <w:t xml:space="preserve"> </w:t>
              </w:r>
              <w:r w:rsidR="00ED508D" w:rsidRPr="00ED508D">
                <w:rPr>
                  <w:rFonts w:ascii="Arial" w:hAnsi="Arial" w:cs="Arial"/>
                  <w:noProof/>
                  <w:color w:val="000000" w:themeColor="text1"/>
                </w:rPr>
                <w:t>(Henning-Smith, et al., 2018)</w:t>
              </w:r>
              <w:r w:rsidR="00896F54">
                <w:rPr>
                  <w:rFonts w:ascii="Arial" w:hAnsi="Arial" w:cs="Arial"/>
                  <w:color w:val="000000" w:themeColor="text1"/>
                </w:rPr>
                <w:fldChar w:fldCharType="end"/>
              </w:r>
            </w:sdtContent>
          </w:sdt>
          <w:r w:rsidR="00297209">
            <w:rPr>
              <w:rFonts w:ascii="Arial" w:hAnsi="Arial" w:cs="Arial"/>
              <w:color w:val="000000" w:themeColor="text1"/>
            </w:rPr>
            <w:t xml:space="preserve">. </w:t>
          </w:r>
          <w:r w:rsidRPr="00883590">
            <w:rPr>
              <w:rFonts w:ascii="Arial" w:hAnsi="Arial" w:cs="Arial"/>
              <w:color w:val="000000" w:themeColor="text1"/>
            </w:rPr>
            <w:t xml:space="preserve">The world of work is changing, and it can empower me to take advantage of the opportunities that can create positive effect in my profession. There exists the need for providing better care to the </w:t>
          </w:r>
          <w:r w:rsidR="00726750">
            <w:rPr>
              <w:rFonts w:ascii="Arial" w:hAnsi="Arial" w:cs="Arial"/>
              <w:color w:val="000000" w:themeColor="text1"/>
            </w:rPr>
            <w:t>disabled and elderly</w:t>
          </w:r>
          <w:r w:rsidRPr="00883590">
            <w:rPr>
              <w:rFonts w:ascii="Arial" w:hAnsi="Arial" w:cs="Arial"/>
              <w:color w:val="000000" w:themeColor="text1"/>
            </w:rPr>
            <w:t xml:space="preserve"> people who are neglected and need thorough care towards the end of their lives</w:t>
          </w:r>
          <w:sdt>
            <w:sdtPr>
              <w:rPr>
                <w:rFonts w:ascii="Arial" w:hAnsi="Arial" w:cs="Arial"/>
                <w:color w:val="000000" w:themeColor="text1"/>
              </w:rPr>
              <w:id w:val="-667322778"/>
              <w:citation/>
            </w:sdtPr>
            <w:sdtContent>
              <w:r w:rsidR="00297209">
                <w:rPr>
                  <w:rFonts w:ascii="Arial" w:hAnsi="Arial" w:cs="Arial"/>
                  <w:color w:val="000000" w:themeColor="text1"/>
                </w:rPr>
                <w:fldChar w:fldCharType="begin"/>
              </w:r>
              <w:r w:rsidR="00297209">
                <w:rPr>
                  <w:rFonts w:ascii="Arial" w:hAnsi="Arial" w:cs="Arial"/>
                  <w:color w:val="000000" w:themeColor="text1"/>
                </w:rPr>
                <w:instrText xml:space="preserve"> CITATION Fra22 \l 2057 </w:instrText>
              </w:r>
              <w:r w:rsidR="00297209">
                <w:rPr>
                  <w:rFonts w:ascii="Arial" w:hAnsi="Arial" w:cs="Arial"/>
                  <w:color w:val="000000" w:themeColor="text1"/>
                </w:rPr>
                <w:fldChar w:fldCharType="separate"/>
              </w:r>
              <w:r w:rsidR="00ED508D">
                <w:rPr>
                  <w:rFonts w:ascii="Arial" w:hAnsi="Arial" w:cs="Arial"/>
                  <w:noProof/>
                  <w:color w:val="000000" w:themeColor="text1"/>
                </w:rPr>
                <w:t xml:space="preserve"> </w:t>
              </w:r>
              <w:r w:rsidR="00ED508D" w:rsidRPr="00ED508D">
                <w:rPr>
                  <w:rFonts w:ascii="Arial" w:hAnsi="Arial" w:cs="Arial"/>
                  <w:noProof/>
                  <w:color w:val="000000" w:themeColor="text1"/>
                </w:rPr>
                <w:t>(Francis &amp; Hanna, 2022)</w:t>
              </w:r>
              <w:r w:rsidR="00297209">
                <w:rPr>
                  <w:rFonts w:ascii="Arial" w:hAnsi="Arial" w:cs="Arial"/>
                  <w:color w:val="000000" w:themeColor="text1"/>
                </w:rPr>
                <w:fldChar w:fldCharType="end"/>
              </w:r>
            </w:sdtContent>
          </w:sdt>
          <w:r w:rsidR="00297209">
            <w:rPr>
              <w:rFonts w:ascii="Arial" w:hAnsi="Arial" w:cs="Arial"/>
              <w:color w:val="000000" w:themeColor="text1"/>
            </w:rPr>
            <w:t>.</w:t>
          </w:r>
        </w:p>
        <w:p w14:paraId="5E466F90" w14:textId="5D6E1712" w:rsidR="00910B3F" w:rsidRPr="00745221" w:rsidRDefault="00883590" w:rsidP="00CF3E15">
          <w:pPr>
            <w:spacing w:line="360" w:lineRule="auto"/>
            <w:jc w:val="both"/>
            <w:rPr>
              <w:rFonts w:ascii="Arial" w:hAnsi="Arial" w:cs="Arial"/>
              <w:color w:val="000000" w:themeColor="text1"/>
            </w:rPr>
          </w:pPr>
          <w:r w:rsidRPr="009E3065">
            <w:rPr>
              <w:rFonts w:ascii="Arial" w:hAnsi="Arial" w:cs="Arial"/>
              <w:color w:val="000000" w:themeColor="text1"/>
            </w:rPr>
            <w:t xml:space="preserve">There are various strategies that can be employed </w:t>
          </w:r>
          <w:r w:rsidR="00726750">
            <w:rPr>
              <w:rFonts w:ascii="Arial" w:hAnsi="Arial" w:cs="Arial"/>
              <w:color w:val="000000" w:themeColor="text1"/>
            </w:rPr>
            <w:t>which</w:t>
          </w:r>
          <w:r w:rsidRPr="009E3065">
            <w:rPr>
              <w:rFonts w:ascii="Arial" w:hAnsi="Arial" w:cs="Arial"/>
              <w:color w:val="000000" w:themeColor="text1"/>
            </w:rPr>
            <w:t xml:space="preserve"> can help to explore my employment opportunity in my future. I can study the MSc Advanced Leadership for Professional Practice in the field of Social Work in the University of Birmingham </w:t>
          </w:r>
          <w:r w:rsidR="00726750">
            <w:rPr>
              <w:rFonts w:ascii="Arial" w:hAnsi="Arial" w:cs="Arial"/>
              <w:color w:val="000000" w:themeColor="text1"/>
            </w:rPr>
            <w:t>which</w:t>
          </w:r>
          <w:r w:rsidRPr="009E3065">
            <w:rPr>
              <w:rFonts w:ascii="Arial" w:hAnsi="Arial" w:cs="Arial"/>
              <w:color w:val="000000" w:themeColor="text1"/>
            </w:rPr>
            <w:t xml:space="preserve"> can </w:t>
          </w:r>
          <w:r w:rsidR="00726750">
            <w:rPr>
              <w:rFonts w:ascii="Arial" w:hAnsi="Arial" w:cs="Arial"/>
              <w:color w:val="000000" w:themeColor="text1"/>
            </w:rPr>
            <w:t>aid</w:t>
          </w:r>
          <w:r w:rsidRPr="009E3065">
            <w:rPr>
              <w:rFonts w:ascii="Arial" w:hAnsi="Arial" w:cs="Arial"/>
              <w:color w:val="000000" w:themeColor="text1"/>
            </w:rPr>
            <w:t xml:space="preserve"> in the realisation of my career aspirations. It can imbibe essential knowledge and skills on the individuals that can prepare them for their future professional practice. It can help them to learn about collaborative practice that are of great significance for home care organisers</w:t>
          </w:r>
          <w:r w:rsidR="00726750">
            <w:rPr>
              <w:rFonts w:ascii="Arial" w:hAnsi="Arial" w:cs="Arial"/>
              <w:color w:val="000000" w:themeColor="text1"/>
            </w:rPr>
            <w:t xml:space="preserve"> as t</w:t>
          </w:r>
          <w:r w:rsidRPr="009E3065">
            <w:rPr>
              <w:rFonts w:ascii="Arial" w:hAnsi="Arial" w:cs="Arial"/>
              <w:color w:val="000000" w:themeColor="text1"/>
            </w:rPr>
            <w:t xml:space="preserve">hey carry </w:t>
          </w:r>
          <w:r w:rsidR="003237D2" w:rsidRPr="009E3065">
            <w:rPr>
              <w:rFonts w:ascii="Arial" w:hAnsi="Arial" w:cs="Arial"/>
              <w:color w:val="000000" w:themeColor="text1"/>
            </w:rPr>
            <w:t>out work with individuals and the families that enables them to improve the outcomes of their lives</w:t>
          </w:r>
          <w:sdt>
            <w:sdtPr>
              <w:rPr>
                <w:rFonts w:ascii="Arial" w:hAnsi="Arial" w:cs="Arial"/>
                <w:color w:val="000000" w:themeColor="text1"/>
              </w:rPr>
              <w:id w:val="172163497"/>
              <w:citation/>
            </w:sdtPr>
            <w:sdtContent>
              <w:r w:rsidR="00910B3F">
                <w:rPr>
                  <w:rFonts w:ascii="Arial" w:hAnsi="Arial" w:cs="Arial"/>
                  <w:color w:val="000000" w:themeColor="text1"/>
                </w:rPr>
                <w:fldChar w:fldCharType="begin"/>
              </w:r>
              <w:r w:rsidR="00910B3F">
                <w:rPr>
                  <w:rFonts w:ascii="Arial" w:hAnsi="Arial" w:cs="Arial"/>
                  <w:color w:val="000000" w:themeColor="text1"/>
                </w:rPr>
                <w:instrText xml:space="preserve"> CITATION Fis21 \l 2057 </w:instrText>
              </w:r>
              <w:r w:rsidR="00910B3F">
                <w:rPr>
                  <w:rFonts w:ascii="Arial" w:hAnsi="Arial" w:cs="Arial"/>
                  <w:color w:val="000000" w:themeColor="text1"/>
                </w:rPr>
                <w:fldChar w:fldCharType="separate"/>
              </w:r>
              <w:r w:rsidR="00ED508D">
                <w:rPr>
                  <w:rFonts w:ascii="Arial" w:hAnsi="Arial" w:cs="Arial"/>
                  <w:noProof/>
                  <w:color w:val="000000" w:themeColor="text1"/>
                </w:rPr>
                <w:t xml:space="preserve"> </w:t>
              </w:r>
              <w:r w:rsidR="00ED508D" w:rsidRPr="00ED508D">
                <w:rPr>
                  <w:rFonts w:ascii="Arial" w:hAnsi="Arial" w:cs="Arial"/>
                  <w:noProof/>
                  <w:color w:val="000000" w:themeColor="text1"/>
                </w:rPr>
                <w:t>(Fisher, et al., 2021)</w:t>
              </w:r>
              <w:r w:rsidR="00910B3F">
                <w:rPr>
                  <w:rFonts w:ascii="Arial" w:hAnsi="Arial" w:cs="Arial"/>
                  <w:color w:val="000000" w:themeColor="text1"/>
                </w:rPr>
                <w:fldChar w:fldCharType="end"/>
              </w:r>
            </w:sdtContent>
          </w:sdt>
          <w:r w:rsidR="00234A4B">
            <w:rPr>
              <w:rFonts w:ascii="Arial" w:hAnsi="Arial" w:cs="Arial"/>
              <w:color w:val="000000" w:themeColor="text1"/>
            </w:rPr>
            <w:t>.</w:t>
          </w:r>
        </w:p>
        <w:p w14:paraId="29A0E871" w14:textId="1898E4DC" w:rsidR="003237D2" w:rsidRPr="009E3065" w:rsidRDefault="003237D2" w:rsidP="00CF3E15">
          <w:pPr>
            <w:spacing w:line="360" w:lineRule="auto"/>
            <w:jc w:val="both"/>
            <w:rPr>
              <w:rFonts w:ascii="Arial" w:hAnsi="Arial" w:cs="Arial"/>
              <w:color w:val="000000" w:themeColor="text1"/>
            </w:rPr>
          </w:pPr>
          <w:r w:rsidRPr="009E3065">
            <w:rPr>
              <w:rFonts w:ascii="Arial" w:hAnsi="Arial" w:cs="Arial"/>
              <w:color w:val="000000" w:themeColor="text1"/>
            </w:rPr>
            <w:t xml:space="preserve">I can take up the </w:t>
          </w:r>
          <w:r w:rsidR="00B50F5F">
            <w:rPr>
              <w:rFonts w:ascii="Arial" w:hAnsi="Arial" w:cs="Arial"/>
              <w:color w:val="000000" w:themeColor="text1"/>
            </w:rPr>
            <w:t>master’s</w:t>
          </w:r>
          <w:r w:rsidRPr="009E3065">
            <w:rPr>
              <w:rFonts w:ascii="Arial" w:hAnsi="Arial" w:cs="Arial"/>
              <w:color w:val="000000" w:themeColor="text1"/>
            </w:rPr>
            <w:t xml:space="preserve"> program in Health Care Policy and Management within University of Birmingham that can prepare me for my professional career</w:t>
          </w:r>
          <w:sdt>
            <w:sdtPr>
              <w:rPr>
                <w:rFonts w:ascii="Arial" w:hAnsi="Arial" w:cs="Arial"/>
                <w:color w:val="000000" w:themeColor="text1"/>
              </w:rPr>
              <w:id w:val="-743722079"/>
              <w:citation/>
            </w:sdtPr>
            <w:sdtContent>
              <w:r w:rsidR="00234A4B">
                <w:rPr>
                  <w:rFonts w:ascii="Arial" w:hAnsi="Arial" w:cs="Arial"/>
                  <w:color w:val="000000" w:themeColor="text1"/>
                </w:rPr>
                <w:fldChar w:fldCharType="begin"/>
              </w:r>
              <w:r w:rsidR="00234A4B">
                <w:rPr>
                  <w:rFonts w:ascii="Arial" w:hAnsi="Arial" w:cs="Arial"/>
                  <w:color w:val="000000" w:themeColor="text1"/>
                </w:rPr>
                <w:instrText xml:space="preserve"> CITATION Bir22 \l 2057 </w:instrText>
              </w:r>
              <w:r w:rsidR="00234A4B">
                <w:rPr>
                  <w:rFonts w:ascii="Arial" w:hAnsi="Arial" w:cs="Arial"/>
                  <w:color w:val="000000" w:themeColor="text1"/>
                </w:rPr>
                <w:fldChar w:fldCharType="separate"/>
              </w:r>
              <w:r w:rsidR="00ED508D">
                <w:rPr>
                  <w:rFonts w:ascii="Arial" w:hAnsi="Arial" w:cs="Arial"/>
                  <w:noProof/>
                  <w:color w:val="000000" w:themeColor="text1"/>
                </w:rPr>
                <w:t xml:space="preserve"> </w:t>
              </w:r>
              <w:r w:rsidR="00ED508D" w:rsidRPr="00ED508D">
                <w:rPr>
                  <w:rFonts w:ascii="Arial" w:hAnsi="Arial" w:cs="Arial"/>
                  <w:noProof/>
                  <w:color w:val="000000" w:themeColor="text1"/>
                </w:rPr>
                <w:t>(Birmingham.ac.uk, 2022)</w:t>
              </w:r>
              <w:r w:rsidR="00234A4B">
                <w:rPr>
                  <w:rFonts w:ascii="Arial" w:hAnsi="Arial" w:cs="Arial"/>
                  <w:color w:val="000000" w:themeColor="text1"/>
                </w:rPr>
                <w:fldChar w:fldCharType="end"/>
              </w:r>
            </w:sdtContent>
          </w:sdt>
          <w:r w:rsidR="00234A4B">
            <w:rPr>
              <w:rFonts w:ascii="Arial" w:hAnsi="Arial" w:cs="Arial"/>
              <w:color w:val="000000" w:themeColor="text1"/>
            </w:rPr>
            <w:t xml:space="preserve">. </w:t>
          </w:r>
          <w:r w:rsidRPr="009E3065">
            <w:rPr>
              <w:rFonts w:ascii="Arial" w:hAnsi="Arial" w:cs="Arial"/>
              <w:color w:val="000000" w:themeColor="text1"/>
            </w:rPr>
            <w:t xml:space="preserve">It can be effective for me to launch career within caring professions that can help to bring about my effective professional development. It is wide-ranging and engaging programme that </w:t>
          </w:r>
          <w:r w:rsidR="000544E0" w:rsidRPr="009E3065">
            <w:rPr>
              <w:rFonts w:ascii="Arial" w:hAnsi="Arial" w:cs="Arial"/>
              <w:color w:val="000000" w:themeColor="text1"/>
            </w:rPr>
            <w:t>ca</w:t>
          </w:r>
          <w:r w:rsidR="000544E0">
            <w:rPr>
              <w:rFonts w:ascii="Arial" w:hAnsi="Arial" w:cs="Arial"/>
              <w:color w:val="000000" w:themeColor="text1"/>
            </w:rPr>
            <w:t>n</w:t>
          </w:r>
          <w:r w:rsidR="000544E0" w:rsidRPr="009E3065">
            <w:rPr>
              <w:rFonts w:ascii="Arial" w:hAnsi="Arial" w:cs="Arial"/>
              <w:color w:val="000000" w:themeColor="text1"/>
            </w:rPr>
            <w:t xml:space="preserve"> </w:t>
          </w:r>
          <w:r w:rsidR="000544E0" w:rsidRPr="009E3065">
            <w:rPr>
              <w:rFonts w:ascii="Arial" w:hAnsi="Arial" w:cs="Arial"/>
              <w:color w:val="000000" w:themeColor="text1"/>
            </w:rPr>
            <w:lastRenderedPageBreak/>
            <w:t>introduce</w:t>
          </w:r>
          <w:r w:rsidRPr="009E3065">
            <w:rPr>
              <w:rFonts w:ascii="Arial" w:hAnsi="Arial" w:cs="Arial"/>
              <w:color w:val="000000" w:themeColor="text1"/>
            </w:rPr>
            <w:t xml:space="preserve"> me to key values in the realm of social work practice in my life. It can </w:t>
          </w:r>
          <w:r w:rsidR="000544E0">
            <w:rPr>
              <w:rFonts w:ascii="Arial" w:hAnsi="Arial" w:cs="Arial"/>
              <w:color w:val="000000" w:themeColor="text1"/>
            </w:rPr>
            <w:t>guide</w:t>
          </w:r>
          <w:r w:rsidRPr="009E3065">
            <w:rPr>
              <w:rFonts w:ascii="Arial" w:hAnsi="Arial" w:cs="Arial"/>
              <w:color w:val="000000" w:themeColor="text1"/>
            </w:rPr>
            <w:t xml:space="preserve"> to increase my proficiency that can help to deliver superior services to the individuals</w:t>
          </w:r>
          <w:sdt>
            <w:sdtPr>
              <w:rPr>
                <w:rFonts w:ascii="Arial" w:hAnsi="Arial" w:cs="Arial"/>
                <w:color w:val="000000" w:themeColor="text1"/>
              </w:rPr>
              <w:id w:val="-1539513305"/>
              <w:citation/>
            </w:sdtPr>
            <w:sdtContent>
              <w:r w:rsidR="00234A4B">
                <w:rPr>
                  <w:rFonts w:ascii="Arial" w:hAnsi="Arial" w:cs="Arial"/>
                  <w:color w:val="000000" w:themeColor="text1"/>
                </w:rPr>
                <w:fldChar w:fldCharType="begin"/>
              </w:r>
              <w:r w:rsidR="00234A4B">
                <w:rPr>
                  <w:rFonts w:ascii="Arial" w:hAnsi="Arial" w:cs="Arial"/>
                  <w:color w:val="000000" w:themeColor="text1"/>
                </w:rPr>
                <w:instrText xml:space="preserve"> CITATION Thu21 \l 2057 </w:instrText>
              </w:r>
              <w:r w:rsidR="00234A4B">
                <w:rPr>
                  <w:rFonts w:ascii="Arial" w:hAnsi="Arial" w:cs="Arial"/>
                  <w:color w:val="000000" w:themeColor="text1"/>
                </w:rPr>
                <w:fldChar w:fldCharType="separate"/>
              </w:r>
              <w:r w:rsidR="00ED508D">
                <w:rPr>
                  <w:rFonts w:ascii="Arial" w:hAnsi="Arial" w:cs="Arial"/>
                  <w:noProof/>
                  <w:color w:val="000000" w:themeColor="text1"/>
                </w:rPr>
                <w:t xml:space="preserve"> </w:t>
              </w:r>
              <w:r w:rsidR="00ED508D" w:rsidRPr="00ED508D">
                <w:rPr>
                  <w:rFonts w:ascii="Arial" w:hAnsi="Arial" w:cs="Arial"/>
                  <w:noProof/>
                  <w:color w:val="000000" w:themeColor="text1"/>
                </w:rPr>
                <w:t>(Thurber, et al., 2021)</w:t>
              </w:r>
              <w:r w:rsidR="00234A4B">
                <w:rPr>
                  <w:rFonts w:ascii="Arial" w:hAnsi="Arial" w:cs="Arial"/>
                  <w:color w:val="000000" w:themeColor="text1"/>
                </w:rPr>
                <w:fldChar w:fldCharType="end"/>
              </w:r>
            </w:sdtContent>
          </w:sdt>
          <w:r w:rsidR="00234A4B">
            <w:rPr>
              <w:rFonts w:ascii="Arial" w:hAnsi="Arial" w:cs="Arial"/>
              <w:color w:val="000000" w:themeColor="text1"/>
            </w:rPr>
            <w:t>.</w:t>
          </w:r>
          <w:r w:rsidRPr="009E3065">
            <w:rPr>
              <w:rFonts w:ascii="Arial" w:hAnsi="Arial" w:cs="Arial"/>
              <w:color w:val="000000" w:themeColor="text1"/>
            </w:rPr>
            <w:t xml:space="preserve"> It can help me</w:t>
          </w:r>
          <w:r w:rsidR="000544E0">
            <w:rPr>
              <w:rFonts w:ascii="Arial" w:hAnsi="Arial" w:cs="Arial"/>
              <w:color w:val="000000" w:themeColor="text1"/>
            </w:rPr>
            <w:t xml:space="preserve"> as </w:t>
          </w:r>
          <w:proofErr w:type="gramStart"/>
          <w:r w:rsidR="000544E0">
            <w:rPr>
              <w:rFonts w:ascii="Arial" w:hAnsi="Arial" w:cs="Arial"/>
              <w:color w:val="000000" w:themeColor="text1"/>
            </w:rPr>
            <w:t xml:space="preserve">well </w:t>
          </w:r>
          <w:r w:rsidRPr="009E3065">
            <w:rPr>
              <w:rFonts w:ascii="Arial" w:hAnsi="Arial" w:cs="Arial"/>
              <w:color w:val="000000" w:themeColor="text1"/>
            </w:rPr>
            <w:t xml:space="preserve"> to</w:t>
          </w:r>
          <w:proofErr w:type="gramEnd"/>
          <w:r w:rsidRPr="009E3065">
            <w:rPr>
              <w:rFonts w:ascii="Arial" w:hAnsi="Arial" w:cs="Arial"/>
              <w:color w:val="000000" w:themeColor="text1"/>
            </w:rPr>
            <w:t xml:space="preserve"> gain foundational understanding </w:t>
          </w:r>
          <w:r w:rsidR="00E828E2" w:rsidRPr="009E3065">
            <w:rPr>
              <w:rFonts w:ascii="Arial" w:hAnsi="Arial" w:cs="Arial"/>
              <w:color w:val="000000" w:themeColor="text1"/>
            </w:rPr>
            <w:t>regarding</w:t>
          </w:r>
          <w:r w:rsidRPr="009E3065">
            <w:rPr>
              <w:rFonts w:ascii="Arial" w:hAnsi="Arial" w:cs="Arial"/>
              <w:color w:val="000000" w:themeColor="text1"/>
            </w:rPr>
            <w:t xml:space="preserve"> health and the social care that can create positive influence on my career. It can enable me to get access to online curriculum and this internationally recognised diploma can help to provide great benefits in my life.</w:t>
          </w:r>
        </w:p>
        <w:p w14:paraId="1D01EFEC" w14:textId="48ACF13C" w:rsidR="003237D2" w:rsidRDefault="003237D2" w:rsidP="00CF3E15">
          <w:pPr>
            <w:spacing w:line="360" w:lineRule="auto"/>
            <w:jc w:val="both"/>
            <w:rPr>
              <w:rFonts w:ascii="Arial" w:hAnsi="Arial" w:cs="Arial"/>
              <w:color w:val="000000" w:themeColor="text1"/>
            </w:rPr>
          </w:pPr>
          <w:r w:rsidRPr="009E3065">
            <w:rPr>
              <w:rFonts w:ascii="Arial" w:hAnsi="Arial" w:cs="Arial"/>
              <w:color w:val="000000" w:themeColor="text1"/>
            </w:rPr>
            <w:t xml:space="preserve">I can enrol myself for a professional communication course in Birmingham City University that can make me an expert in the art of collaboration and communication. It can help to sharpen my skills that can enable me to create a strong impression in my future </w:t>
          </w:r>
          <w:r w:rsidR="00827686">
            <w:rPr>
              <w:rFonts w:ascii="Arial" w:hAnsi="Arial" w:cs="Arial"/>
              <w:color w:val="000000" w:themeColor="text1"/>
            </w:rPr>
            <w:t>and</w:t>
          </w:r>
          <w:r w:rsidRPr="009E3065">
            <w:rPr>
              <w:rFonts w:ascii="Arial" w:hAnsi="Arial" w:cs="Arial"/>
              <w:color w:val="000000" w:themeColor="text1"/>
            </w:rPr>
            <w:t xml:space="preserve"> professional life. This certificate course can help me to communicate in an effective manner with the clients that can help me to be successful in my professional career</w:t>
          </w:r>
          <w:sdt>
            <w:sdtPr>
              <w:rPr>
                <w:rFonts w:ascii="Arial" w:hAnsi="Arial" w:cs="Arial"/>
                <w:color w:val="000000" w:themeColor="text1"/>
              </w:rPr>
              <w:id w:val="-107363249"/>
              <w:citation/>
            </w:sdtPr>
            <w:sdtContent>
              <w:r w:rsidR="002561F3">
                <w:rPr>
                  <w:rFonts w:ascii="Arial" w:hAnsi="Arial" w:cs="Arial"/>
                  <w:color w:val="000000" w:themeColor="text1"/>
                </w:rPr>
                <w:fldChar w:fldCharType="begin"/>
              </w:r>
              <w:r w:rsidR="002561F3">
                <w:rPr>
                  <w:rFonts w:ascii="Arial" w:hAnsi="Arial" w:cs="Arial"/>
                  <w:color w:val="000000" w:themeColor="text1"/>
                </w:rPr>
                <w:instrText xml:space="preserve"> CITATION Pay20 \l 2057 </w:instrText>
              </w:r>
              <w:r w:rsidR="002561F3">
                <w:rPr>
                  <w:rFonts w:ascii="Arial" w:hAnsi="Arial" w:cs="Arial"/>
                  <w:color w:val="000000" w:themeColor="text1"/>
                </w:rPr>
                <w:fldChar w:fldCharType="separate"/>
              </w:r>
              <w:r w:rsidR="00ED508D">
                <w:rPr>
                  <w:rFonts w:ascii="Arial" w:hAnsi="Arial" w:cs="Arial"/>
                  <w:noProof/>
                  <w:color w:val="000000" w:themeColor="text1"/>
                </w:rPr>
                <w:t xml:space="preserve"> </w:t>
              </w:r>
              <w:r w:rsidR="00ED508D" w:rsidRPr="00ED508D">
                <w:rPr>
                  <w:rFonts w:ascii="Arial" w:hAnsi="Arial" w:cs="Arial"/>
                  <w:noProof/>
                  <w:color w:val="000000" w:themeColor="text1"/>
                </w:rPr>
                <w:t>(Payne, 2020)</w:t>
              </w:r>
              <w:r w:rsidR="002561F3">
                <w:rPr>
                  <w:rFonts w:ascii="Arial" w:hAnsi="Arial" w:cs="Arial"/>
                  <w:color w:val="000000" w:themeColor="text1"/>
                </w:rPr>
                <w:fldChar w:fldCharType="end"/>
              </w:r>
            </w:sdtContent>
          </w:sdt>
          <w:r w:rsidR="00803041">
            <w:rPr>
              <w:rFonts w:ascii="Arial" w:hAnsi="Arial" w:cs="Arial"/>
              <w:color w:val="000000" w:themeColor="text1"/>
            </w:rPr>
            <w:t xml:space="preserve">. </w:t>
          </w:r>
          <w:r w:rsidRPr="009E3065">
            <w:rPr>
              <w:rFonts w:ascii="Arial" w:hAnsi="Arial" w:cs="Arial"/>
              <w:color w:val="000000" w:themeColor="text1"/>
            </w:rPr>
            <w:t>The social work practice revolves around communicating with the clients and it can be instrumental in improving effi</w:t>
          </w:r>
          <w:r w:rsidR="000544E0">
            <w:rPr>
              <w:rFonts w:ascii="Arial" w:hAnsi="Arial" w:cs="Arial"/>
              <w:color w:val="000000" w:themeColor="text1"/>
            </w:rPr>
            <w:t>ciency</w:t>
          </w:r>
          <w:r w:rsidRPr="009E3065">
            <w:rPr>
              <w:rFonts w:ascii="Arial" w:hAnsi="Arial" w:cs="Arial"/>
              <w:color w:val="000000" w:themeColor="text1"/>
            </w:rPr>
            <w:t xml:space="preserve"> of my services for the people.</w:t>
          </w:r>
        </w:p>
        <w:p w14:paraId="53725CA3" w14:textId="5C54D544" w:rsidR="00645842" w:rsidRPr="002732A8" w:rsidRDefault="00645842" w:rsidP="00645842">
          <w:pPr>
            <w:pStyle w:val="Heading1"/>
          </w:pPr>
          <w:bookmarkStart w:id="2" w:name="_Toc110280865"/>
          <w:r>
            <w:t xml:space="preserve">Reflection on the tools, techniques, </w:t>
          </w:r>
          <w:r w:rsidR="00DD22B3">
            <w:t>strategies,</w:t>
          </w:r>
          <w:r>
            <w:t xml:space="preserve"> and benefits of tools, I have learned from th</w:t>
          </w:r>
          <w:r w:rsidR="00530D34">
            <w:t xml:space="preserve">e Professional </w:t>
          </w:r>
          <w:r w:rsidR="00B73CF2">
            <w:t>Career development</w:t>
          </w:r>
          <w:r>
            <w:t xml:space="preserve"> </w:t>
          </w:r>
          <w:r w:rsidR="00B73CF2">
            <w:t>M</w:t>
          </w:r>
          <w:r>
            <w:t>odule.</w:t>
          </w:r>
          <w:bookmarkEnd w:id="2"/>
        </w:p>
        <w:p w14:paraId="6558C256" w14:textId="77777777" w:rsidR="00645842" w:rsidRDefault="00645842" w:rsidP="00645842"/>
        <w:p w14:paraId="60D68F0E" w14:textId="44EAD26C" w:rsidR="008C29B4" w:rsidRDefault="003237D2" w:rsidP="00CF3E15">
          <w:pPr>
            <w:spacing w:line="360" w:lineRule="auto"/>
            <w:jc w:val="both"/>
            <w:rPr>
              <w:rFonts w:ascii="Arial" w:hAnsi="Arial" w:cs="Arial"/>
              <w:color w:val="000000" w:themeColor="text1"/>
            </w:rPr>
          </w:pPr>
          <w:r w:rsidRPr="009E3065">
            <w:rPr>
              <w:rFonts w:ascii="Arial" w:hAnsi="Arial" w:cs="Arial"/>
              <w:color w:val="000000" w:themeColor="text1"/>
            </w:rPr>
            <w:t>There are valuable learnings that I have gained with the help of my course that can help me in my future professional attainment. I have learnt about Personal Development Plan (</w:t>
          </w:r>
          <w:r w:rsidRPr="0065252D">
            <w:rPr>
              <w:rFonts w:ascii="Arial" w:hAnsi="Arial" w:cs="Arial"/>
              <w:color w:val="000000" w:themeColor="text1"/>
            </w:rPr>
            <w:t xml:space="preserve">PDP) which can act as guideline for life and ensure the future success of an individual. I have understood that it can help a person for improving </w:t>
          </w:r>
          <w:r w:rsidR="00B73CF2">
            <w:rPr>
              <w:rFonts w:ascii="Arial" w:hAnsi="Arial" w:cs="Arial"/>
              <w:color w:val="000000" w:themeColor="text1"/>
            </w:rPr>
            <w:t>herself/</w:t>
          </w:r>
          <w:r w:rsidRPr="0065252D">
            <w:rPr>
              <w:rFonts w:ascii="Arial" w:hAnsi="Arial" w:cs="Arial"/>
              <w:color w:val="000000" w:themeColor="text1"/>
            </w:rPr>
            <w:t>himself with the aid of conscious habits and the activities. It is pursuit of the personal growth that can be instrumental in enhancing overall</w:t>
          </w:r>
          <w:r w:rsidR="00790C44" w:rsidRPr="0065252D">
            <w:rPr>
              <w:rFonts w:ascii="Arial" w:hAnsi="Arial" w:cs="Arial"/>
              <w:color w:val="000000" w:themeColor="text1"/>
            </w:rPr>
            <w:t xml:space="preserve"> </w:t>
          </w:r>
          <w:r w:rsidR="0065252D" w:rsidRPr="0065252D">
            <w:rPr>
              <w:rFonts w:ascii="Arial" w:hAnsi="Arial" w:cs="Arial"/>
              <w:color w:val="000000" w:themeColor="text1"/>
            </w:rPr>
            <w:t>quality of the life that can enable an individual for realisation of dreams and the aspirations</w:t>
          </w:r>
          <w:sdt>
            <w:sdtPr>
              <w:rPr>
                <w:rFonts w:ascii="Arial" w:hAnsi="Arial" w:cs="Arial"/>
                <w:color w:val="000000" w:themeColor="text1"/>
              </w:rPr>
              <w:id w:val="419846217"/>
              <w:citation/>
            </w:sdtPr>
            <w:sdtContent>
              <w:r w:rsidR="008C29B4">
                <w:rPr>
                  <w:rFonts w:ascii="Arial" w:hAnsi="Arial" w:cs="Arial"/>
                  <w:color w:val="000000" w:themeColor="text1"/>
                </w:rPr>
                <w:fldChar w:fldCharType="begin"/>
              </w:r>
              <w:r w:rsidR="008A5774">
                <w:rPr>
                  <w:rFonts w:ascii="Arial" w:hAnsi="Arial" w:cs="Arial"/>
                  <w:color w:val="000000" w:themeColor="text1"/>
                </w:rPr>
                <w:instrText xml:space="preserve">CITATION Dal18 \l 2057 </w:instrText>
              </w:r>
              <w:r w:rsidR="008C29B4">
                <w:rPr>
                  <w:rFonts w:ascii="Arial" w:hAnsi="Arial" w:cs="Arial"/>
                  <w:color w:val="000000" w:themeColor="text1"/>
                </w:rPr>
                <w:fldChar w:fldCharType="separate"/>
              </w:r>
              <w:r w:rsidR="00ED508D">
                <w:rPr>
                  <w:rFonts w:ascii="Arial" w:hAnsi="Arial" w:cs="Arial"/>
                  <w:noProof/>
                  <w:color w:val="000000" w:themeColor="text1"/>
                </w:rPr>
                <w:t xml:space="preserve"> </w:t>
              </w:r>
              <w:r w:rsidR="00ED508D" w:rsidRPr="00ED508D">
                <w:rPr>
                  <w:rFonts w:ascii="Arial" w:hAnsi="Arial" w:cs="Arial"/>
                  <w:noProof/>
                  <w:color w:val="000000" w:themeColor="text1"/>
                </w:rPr>
                <w:t>(Daly &amp; Lewis, 2018)</w:t>
              </w:r>
              <w:r w:rsidR="008C29B4">
                <w:rPr>
                  <w:rFonts w:ascii="Arial" w:hAnsi="Arial" w:cs="Arial"/>
                  <w:color w:val="000000" w:themeColor="text1"/>
                </w:rPr>
                <w:fldChar w:fldCharType="end"/>
              </w:r>
            </w:sdtContent>
          </w:sdt>
          <w:r w:rsidR="008A5774">
            <w:rPr>
              <w:rFonts w:ascii="Arial" w:hAnsi="Arial" w:cs="Arial"/>
              <w:color w:val="000000" w:themeColor="text1"/>
            </w:rPr>
            <w:t>.</w:t>
          </w:r>
        </w:p>
        <w:p w14:paraId="21A19DBA" w14:textId="0F1C15B4" w:rsidR="00614222" w:rsidRPr="00745221" w:rsidRDefault="0065252D" w:rsidP="00CF3E15">
          <w:pPr>
            <w:spacing w:line="360" w:lineRule="auto"/>
            <w:jc w:val="both"/>
            <w:rPr>
              <w:rFonts w:ascii="Arial" w:hAnsi="Arial" w:cs="Arial"/>
              <w:color w:val="000000" w:themeColor="text1"/>
            </w:rPr>
          </w:pPr>
          <w:r w:rsidRPr="0065252D">
            <w:rPr>
              <w:rFonts w:ascii="Arial" w:hAnsi="Arial" w:cs="Arial"/>
              <w:color w:val="000000" w:themeColor="text1"/>
            </w:rPr>
            <w:t>The personal development planning can help the individual to perceive adult social care work as the moral activity for improvement of general conditions of the society</w:t>
          </w:r>
          <w:sdt>
            <w:sdtPr>
              <w:rPr>
                <w:rFonts w:ascii="Arial" w:hAnsi="Arial" w:cs="Arial"/>
                <w:color w:val="000000" w:themeColor="text1"/>
              </w:rPr>
              <w:id w:val="645941963"/>
              <w:citation/>
            </w:sdtPr>
            <w:sdtContent>
              <w:r w:rsidR="00EF2E3A">
                <w:rPr>
                  <w:rFonts w:ascii="Arial" w:hAnsi="Arial" w:cs="Arial"/>
                  <w:color w:val="000000" w:themeColor="text1"/>
                </w:rPr>
                <w:fldChar w:fldCharType="begin"/>
              </w:r>
              <w:r w:rsidR="00614222">
                <w:rPr>
                  <w:rFonts w:ascii="Arial" w:hAnsi="Arial" w:cs="Arial"/>
                  <w:color w:val="000000" w:themeColor="text1"/>
                </w:rPr>
                <w:instrText xml:space="preserve">CITATION Fro18 \l 2057 </w:instrText>
              </w:r>
              <w:r w:rsidR="00EF2E3A">
                <w:rPr>
                  <w:rFonts w:ascii="Arial" w:hAnsi="Arial" w:cs="Arial"/>
                  <w:color w:val="000000" w:themeColor="text1"/>
                </w:rPr>
                <w:fldChar w:fldCharType="separate"/>
              </w:r>
              <w:r w:rsidR="00ED508D">
                <w:rPr>
                  <w:rFonts w:ascii="Arial" w:hAnsi="Arial" w:cs="Arial"/>
                  <w:noProof/>
                  <w:color w:val="000000" w:themeColor="text1"/>
                </w:rPr>
                <w:t xml:space="preserve"> </w:t>
              </w:r>
              <w:r w:rsidR="00ED508D" w:rsidRPr="00ED508D">
                <w:rPr>
                  <w:rFonts w:ascii="Arial" w:hAnsi="Arial" w:cs="Arial"/>
                  <w:noProof/>
                  <w:color w:val="000000" w:themeColor="text1"/>
                </w:rPr>
                <w:t>(Frost, et al., 2018)</w:t>
              </w:r>
              <w:r w:rsidR="00EF2E3A">
                <w:rPr>
                  <w:rFonts w:ascii="Arial" w:hAnsi="Arial" w:cs="Arial"/>
                  <w:color w:val="000000" w:themeColor="text1"/>
                </w:rPr>
                <w:fldChar w:fldCharType="end"/>
              </w:r>
            </w:sdtContent>
          </w:sdt>
          <w:r w:rsidR="00EF2E3A">
            <w:rPr>
              <w:rFonts w:ascii="Arial" w:hAnsi="Arial" w:cs="Arial"/>
              <w:color w:val="000000" w:themeColor="text1"/>
            </w:rPr>
            <w:t>.</w:t>
          </w:r>
          <w:r w:rsidRPr="0065252D">
            <w:rPr>
              <w:rFonts w:ascii="Arial" w:hAnsi="Arial" w:cs="Arial"/>
              <w:color w:val="000000" w:themeColor="text1"/>
            </w:rPr>
            <w:t xml:space="preserve"> </w:t>
          </w:r>
          <w:r w:rsidR="00C1554F">
            <w:rPr>
              <w:rFonts w:ascii="Arial" w:hAnsi="Arial" w:cs="Arial"/>
              <w:color w:val="000000" w:themeColor="text1"/>
            </w:rPr>
            <w:t xml:space="preserve">It also taught me how </w:t>
          </w:r>
          <w:r w:rsidR="00D011FF">
            <w:rPr>
              <w:rFonts w:ascii="Arial" w:hAnsi="Arial" w:cs="Arial"/>
              <w:color w:val="000000" w:themeColor="text1"/>
            </w:rPr>
            <w:t xml:space="preserve">to determine where I am </w:t>
          </w:r>
          <w:r w:rsidR="00F1703B">
            <w:rPr>
              <w:rFonts w:ascii="Arial" w:hAnsi="Arial" w:cs="Arial"/>
              <w:color w:val="000000" w:themeColor="text1"/>
            </w:rPr>
            <w:t xml:space="preserve">in the </w:t>
          </w:r>
          <w:r w:rsidR="00DD22B3">
            <w:rPr>
              <w:rFonts w:ascii="Arial" w:hAnsi="Arial" w:cs="Arial"/>
              <w:color w:val="000000" w:themeColor="text1"/>
            </w:rPr>
            <w:t>moment</w:t>
          </w:r>
          <w:r w:rsidR="00F1703B">
            <w:rPr>
              <w:rFonts w:ascii="Arial" w:hAnsi="Arial" w:cs="Arial"/>
              <w:color w:val="000000" w:themeColor="text1"/>
            </w:rPr>
            <w:t xml:space="preserve"> of time in terms of </w:t>
          </w:r>
          <w:r w:rsidR="00DD22B3">
            <w:rPr>
              <w:rFonts w:ascii="Arial" w:hAnsi="Arial" w:cs="Arial"/>
              <w:color w:val="000000" w:themeColor="text1"/>
            </w:rPr>
            <w:t>progression.</w:t>
          </w:r>
          <w:r w:rsidR="00DD22B3" w:rsidRPr="0065252D">
            <w:rPr>
              <w:rFonts w:ascii="Arial" w:hAnsi="Arial" w:cs="Arial"/>
              <w:color w:val="000000" w:themeColor="text1"/>
            </w:rPr>
            <w:t xml:space="preserve"> I</w:t>
          </w:r>
          <w:r w:rsidRPr="0065252D">
            <w:rPr>
              <w:rFonts w:ascii="Arial" w:hAnsi="Arial" w:cs="Arial"/>
              <w:color w:val="000000" w:themeColor="text1"/>
            </w:rPr>
            <w:t xml:space="preserve"> have understood that self-awareness </w:t>
          </w:r>
          <w:r w:rsidR="00B50F5F" w:rsidRPr="0065252D">
            <w:rPr>
              <w:rFonts w:ascii="Arial" w:hAnsi="Arial" w:cs="Arial"/>
              <w:color w:val="000000" w:themeColor="text1"/>
            </w:rPr>
            <w:t>must</w:t>
          </w:r>
          <w:r w:rsidRPr="0065252D">
            <w:rPr>
              <w:rFonts w:ascii="Arial" w:hAnsi="Arial" w:cs="Arial"/>
              <w:color w:val="000000" w:themeColor="text1"/>
            </w:rPr>
            <w:t xml:space="preserve"> be used within the realm of home care organising practice as understanding has to be developed about personal values of an individual. The </w:t>
          </w:r>
          <w:r w:rsidR="009E6142">
            <w:rPr>
              <w:rFonts w:ascii="Arial" w:hAnsi="Arial" w:cs="Arial"/>
              <w:color w:val="000000" w:themeColor="text1"/>
            </w:rPr>
            <w:t>A</w:t>
          </w:r>
          <w:r w:rsidRPr="0065252D">
            <w:rPr>
              <w:rFonts w:ascii="Arial" w:hAnsi="Arial" w:cs="Arial"/>
              <w:color w:val="000000" w:themeColor="text1"/>
            </w:rPr>
            <w:t xml:space="preserve">dult </w:t>
          </w:r>
          <w:r w:rsidR="009E6142">
            <w:rPr>
              <w:rFonts w:ascii="Arial" w:hAnsi="Arial" w:cs="Arial"/>
              <w:color w:val="000000" w:themeColor="text1"/>
            </w:rPr>
            <w:t>S</w:t>
          </w:r>
          <w:r w:rsidRPr="0065252D">
            <w:rPr>
              <w:rFonts w:ascii="Arial" w:hAnsi="Arial" w:cs="Arial"/>
              <w:color w:val="000000" w:themeColor="text1"/>
            </w:rPr>
            <w:t xml:space="preserve">ocial </w:t>
          </w:r>
          <w:r w:rsidR="009E6142">
            <w:rPr>
              <w:rFonts w:ascii="Arial" w:hAnsi="Arial" w:cs="Arial"/>
              <w:color w:val="000000" w:themeColor="text1"/>
            </w:rPr>
            <w:t>C</w:t>
          </w:r>
          <w:r w:rsidRPr="0065252D">
            <w:rPr>
              <w:rFonts w:ascii="Arial" w:hAnsi="Arial" w:cs="Arial"/>
              <w:color w:val="000000" w:themeColor="text1"/>
            </w:rPr>
            <w:t>are is founded on ability of cultivation positive relationships with the individuals who are different from other</w:t>
          </w:r>
          <w:r w:rsidR="009E6142">
            <w:rPr>
              <w:rFonts w:ascii="Arial" w:hAnsi="Arial" w:cs="Arial"/>
              <w:color w:val="000000" w:themeColor="text1"/>
            </w:rPr>
            <w:t>s.</w:t>
          </w:r>
          <w:r w:rsidRPr="0065252D">
            <w:rPr>
              <w:rFonts w:ascii="Arial" w:hAnsi="Arial" w:cs="Arial"/>
              <w:color w:val="000000" w:themeColor="text1"/>
            </w:rPr>
            <w:t xml:space="preserve"> I have understood that there exist differences regarding age, personality, gender, privilege, </w:t>
          </w:r>
          <w:r w:rsidR="009E6142" w:rsidRPr="0065252D">
            <w:rPr>
              <w:rFonts w:ascii="Arial" w:hAnsi="Arial" w:cs="Arial"/>
              <w:color w:val="000000" w:themeColor="text1"/>
            </w:rPr>
            <w:t>power,</w:t>
          </w:r>
          <w:r w:rsidRPr="0065252D">
            <w:rPr>
              <w:rFonts w:ascii="Arial" w:hAnsi="Arial" w:cs="Arial"/>
              <w:color w:val="000000" w:themeColor="text1"/>
            </w:rPr>
            <w:t xml:space="preserve"> and the rank that can make social workers for feeling emotionally disturbed. The home care organising work was held to be the philanthropic activity however it has evolved to become the most in-demand profession in the recent times. The home care organisers must carry out work with the patients for ensuring that proper care is being provided for ensuring quality of care to the client</w:t>
          </w:r>
          <w:sdt>
            <w:sdtPr>
              <w:rPr>
                <w:rFonts w:ascii="Arial" w:hAnsi="Arial" w:cs="Arial"/>
                <w:color w:val="000000" w:themeColor="text1"/>
              </w:rPr>
              <w:id w:val="923768974"/>
              <w:citation/>
            </w:sdtPr>
            <w:sdtContent>
              <w:r w:rsidR="00614222">
                <w:rPr>
                  <w:rFonts w:ascii="Arial" w:hAnsi="Arial" w:cs="Arial"/>
                  <w:color w:val="000000" w:themeColor="text1"/>
                </w:rPr>
                <w:fldChar w:fldCharType="begin"/>
              </w:r>
              <w:r w:rsidR="00614222">
                <w:rPr>
                  <w:rFonts w:ascii="Arial" w:hAnsi="Arial" w:cs="Arial"/>
                  <w:color w:val="000000" w:themeColor="text1"/>
                </w:rPr>
                <w:instrText xml:space="preserve"> CITATION Cal18 \l 2057 </w:instrText>
              </w:r>
              <w:r w:rsidR="00614222">
                <w:rPr>
                  <w:rFonts w:ascii="Arial" w:hAnsi="Arial" w:cs="Arial"/>
                  <w:color w:val="000000" w:themeColor="text1"/>
                </w:rPr>
                <w:fldChar w:fldCharType="separate"/>
              </w:r>
              <w:r w:rsidR="00ED508D">
                <w:rPr>
                  <w:rFonts w:ascii="Arial" w:hAnsi="Arial" w:cs="Arial"/>
                  <w:noProof/>
                  <w:color w:val="000000" w:themeColor="text1"/>
                </w:rPr>
                <w:t xml:space="preserve"> </w:t>
              </w:r>
              <w:r w:rsidR="00ED508D" w:rsidRPr="00ED508D">
                <w:rPr>
                  <w:rFonts w:ascii="Arial" w:hAnsi="Arial" w:cs="Arial"/>
                  <w:noProof/>
                  <w:color w:val="000000" w:themeColor="text1"/>
                </w:rPr>
                <w:t>(Calò, et al., 2018)</w:t>
              </w:r>
              <w:r w:rsidR="00614222">
                <w:rPr>
                  <w:rFonts w:ascii="Arial" w:hAnsi="Arial" w:cs="Arial"/>
                  <w:color w:val="000000" w:themeColor="text1"/>
                </w:rPr>
                <w:fldChar w:fldCharType="end"/>
              </w:r>
            </w:sdtContent>
          </w:sdt>
          <w:r w:rsidR="00614222">
            <w:rPr>
              <w:rFonts w:ascii="Arial" w:hAnsi="Arial" w:cs="Arial"/>
              <w:color w:val="000000" w:themeColor="text1"/>
            </w:rPr>
            <w:t>.</w:t>
          </w:r>
        </w:p>
        <w:p w14:paraId="374CC404" w14:textId="4C4ADF37" w:rsidR="0065252D" w:rsidRPr="0065252D" w:rsidRDefault="0065252D" w:rsidP="00645842">
          <w:pPr>
            <w:spacing w:line="360" w:lineRule="auto"/>
            <w:jc w:val="both"/>
            <w:rPr>
              <w:rFonts w:ascii="Arial" w:hAnsi="Arial" w:cs="Arial"/>
              <w:color w:val="000000" w:themeColor="text1"/>
            </w:rPr>
          </w:pPr>
          <w:r w:rsidRPr="0065252D">
            <w:rPr>
              <w:rFonts w:ascii="Arial" w:hAnsi="Arial" w:cs="Arial"/>
              <w:color w:val="000000" w:themeColor="text1"/>
            </w:rPr>
            <w:lastRenderedPageBreak/>
            <w:t xml:space="preserve">I have understood about the purpose of mock interview which is simulation of the actual job interview that can assist in personal and the professional development of an individual. The self-awareness quiz </w:t>
          </w:r>
          <w:r w:rsidR="00F760B3" w:rsidRPr="0065252D">
            <w:rPr>
              <w:rFonts w:ascii="Arial" w:hAnsi="Arial" w:cs="Arial"/>
              <w:color w:val="000000" w:themeColor="text1"/>
            </w:rPr>
            <w:t>has</w:t>
          </w:r>
          <w:r w:rsidRPr="0065252D">
            <w:rPr>
              <w:rFonts w:ascii="Arial" w:hAnsi="Arial" w:cs="Arial"/>
              <w:color w:val="000000" w:themeColor="text1"/>
            </w:rPr>
            <w:t xml:space="preserve"> been carried out in the class and it has helped me to understand that I have high awareness. I have understood that I have visual learning style </w:t>
          </w:r>
          <w:r w:rsidR="000544E0">
            <w:rPr>
              <w:rFonts w:ascii="Arial" w:hAnsi="Arial" w:cs="Arial"/>
              <w:color w:val="000000" w:themeColor="text1"/>
            </w:rPr>
            <w:t>which</w:t>
          </w:r>
          <w:r w:rsidRPr="0065252D">
            <w:rPr>
              <w:rFonts w:ascii="Arial" w:hAnsi="Arial" w:cs="Arial"/>
              <w:color w:val="000000" w:themeColor="text1"/>
            </w:rPr>
            <w:t xml:space="preserve"> helped me to memorise important lessons about </w:t>
          </w:r>
          <w:r w:rsidR="000947F0">
            <w:rPr>
              <w:rFonts w:ascii="Arial" w:hAnsi="Arial" w:cs="Arial"/>
              <w:color w:val="000000" w:themeColor="text1"/>
            </w:rPr>
            <w:t>Professional Career Development</w:t>
          </w:r>
          <w:r w:rsidR="00CE42DD">
            <w:rPr>
              <w:rFonts w:ascii="Arial" w:hAnsi="Arial" w:cs="Arial"/>
              <w:color w:val="000000" w:themeColor="text1"/>
            </w:rPr>
            <w:t>.</w:t>
          </w:r>
        </w:p>
        <w:p w14:paraId="69B48529" w14:textId="424EE5F5" w:rsidR="00C01510" w:rsidRDefault="0065252D" w:rsidP="00FC280D">
          <w:pPr>
            <w:spacing w:line="360" w:lineRule="auto"/>
            <w:ind w:firstLine="720"/>
            <w:jc w:val="both"/>
            <w:rPr>
              <w:rFonts w:ascii="Arial" w:hAnsi="Arial" w:cs="Arial"/>
              <w:color w:val="000000" w:themeColor="text1"/>
            </w:rPr>
          </w:pPr>
          <w:r w:rsidRPr="00B17FD8">
            <w:rPr>
              <w:rFonts w:ascii="Arial" w:hAnsi="Arial" w:cs="Arial"/>
              <w:color w:val="000000" w:themeColor="text1"/>
            </w:rPr>
            <w:t>I have been able to learn about SMART goals which can be effective in providing sense of direction and motivation to an individual</w:t>
          </w:r>
          <w:sdt>
            <w:sdtPr>
              <w:rPr>
                <w:rFonts w:ascii="Arial" w:hAnsi="Arial" w:cs="Arial"/>
                <w:color w:val="000000" w:themeColor="text1"/>
              </w:rPr>
              <w:id w:val="1409186645"/>
              <w:citation/>
            </w:sdtPr>
            <w:sdtContent>
              <w:r w:rsidR="00C01510">
                <w:rPr>
                  <w:rFonts w:ascii="Arial" w:hAnsi="Arial" w:cs="Arial"/>
                  <w:color w:val="000000" w:themeColor="text1"/>
                </w:rPr>
                <w:fldChar w:fldCharType="begin"/>
              </w:r>
              <w:r w:rsidR="00C01510">
                <w:rPr>
                  <w:rFonts w:ascii="Arial" w:hAnsi="Arial" w:cs="Arial"/>
                  <w:color w:val="000000" w:themeColor="text1"/>
                </w:rPr>
                <w:instrText xml:space="preserve"> CITATION Sul18 \l 2057 </w:instrText>
              </w:r>
              <w:r w:rsidR="00C01510">
                <w:rPr>
                  <w:rFonts w:ascii="Arial" w:hAnsi="Arial" w:cs="Arial"/>
                  <w:color w:val="000000" w:themeColor="text1"/>
                </w:rPr>
                <w:fldChar w:fldCharType="separate"/>
              </w:r>
              <w:r w:rsidR="00ED508D">
                <w:rPr>
                  <w:rFonts w:ascii="Arial" w:hAnsi="Arial" w:cs="Arial"/>
                  <w:noProof/>
                  <w:color w:val="000000" w:themeColor="text1"/>
                </w:rPr>
                <w:t xml:space="preserve"> </w:t>
              </w:r>
              <w:r w:rsidR="00ED508D" w:rsidRPr="00ED508D">
                <w:rPr>
                  <w:rFonts w:ascii="Arial" w:hAnsi="Arial" w:cs="Arial"/>
                  <w:noProof/>
                  <w:color w:val="000000" w:themeColor="text1"/>
                </w:rPr>
                <w:t>(Sull &amp; Sull, 2018)</w:t>
              </w:r>
              <w:r w:rsidR="00C01510">
                <w:rPr>
                  <w:rFonts w:ascii="Arial" w:hAnsi="Arial" w:cs="Arial"/>
                  <w:color w:val="000000" w:themeColor="text1"/>
                </w:rPr>
                <w:fldChar w:fldCharType="end"/>
              </w:r>
            </w:sdtContent>
          </w:sdt>
          <w:r w:rsidR="00C01510">
            <w:rPr>
              <w:rFonts w:ascii="Arial" w:hAnsi="Arial" w:cs="Arial"/>
              <w:color w:val="000000" w:themeColor="text1"/>
            </w:rPr>
            <w:t>.</w:t>
          </w:r>
        </w:p>
        <w:p w14:paraId="3BD6D99D" w14:textId="30006C8C" w:rsidR="00C01510" w:rsidRDefault="0065252D" w:rsidP="00FC280D">
          <w:pPr>
            <w:spacing w:line="360" w:lineRule="auto"/>
            <w:ind w:firstLine="720"/>
            <w:jc w:val="both"/>
            <w:rPr>
              <w:rFonts w:ascii="Arial" w:hAnsi="Arial" w:cs="Arial"/>
              <w:color w:val="000000" w:themeColor="text1"/>
            </w:rPr>
          </w:pPr>
          <w:r w:rsidRPr="00B17FD8">
            <w:rPr>
              <w:rFonts w:ascii="Arial" w:hAnsi="Arial" w:cs="Arial"/>
              <w:color w:val="000000" w:themeColor="text1"/>
            </w:rPr>
            <w:t xml:space="preserve">I have understood that by setting of the goals I can attain my target that can help me to advance in my professional career. I have </w:t>
          </w:r>
          <w:r w:rsidR="00F05BEA">
            <w:rPr>
              <w:rFonts w:ascii="Arial" w:hAnsi="Arial" w:cs="Arial"/>
              <w:color w:val="000000" w:themeColor="text1"/>
            </w:rPr>
            <w:t>acknowledged</w:t>
          </w:r>
          <w:r w:rsidRPr="00B17FD8">
            <w:rPr>
              <w:rFonts w:ascii="Arial" w:hAnsi="Arial" w:cs="Arial"/>
              <w:color w:val="000000" w:themeColor="text1"/>
            </w:rPr>
            <w:t xml:space="preserve"> that there </w:t>
          </w:r>
          <w:r w:rsidR="00B50F5F" w:rsidRPr="00B17FD8">
            <w:rPr>
              <w:rFonts w:ascii="Arial" w:hAnsi="Arial" w:cs="Arial"/>
              <w:color w:val="000000" w:themeColor="text1"/>
            </w:rPr>
            <w:t>must</w:t>
          </w:r>
          <w:r w:rsidRPr="00B17FD8">
            <w:rPr>
              <w:rFonts w:ascii="Arial" w:hAnsi="Arial" w:cs="Arial"/>
              <w:color w:val="000000" w:themeColor="text1"/>
            </w:rPr>
            <w:t xml:space="preserve"> be specific criteria that can help me to understand my progress and evaluate the improvements which have been made by me. I have </w:t>
          </w:r>
          <w:r w:rsidR="00F05BEA">
            <w:rPr>
              <w:rFonts w:ascii="Arial" w:hAnsi="Arial" w:cs="Arial"/>
              <w:color w:val="000000" w:themeColor="text1"/>
            </w:rPr>
            <w:t xml:space="preserve">recognised </w:t>
          </w:r>
          <w:r w:rsidRPr="00B17FD8">
            <w:rPr>
              <w:rFonts w:ascii="Arial" w:hAnsi="Arial" w:cs="Arial"/>
              <w:color w:val="000000" w:themeColor="text1"/>
            </w:rPr>
            <w:t xml:space="preserve">about clearly defined timeline that can help in the creation of urgency that can </w:t>
          </w:r>
          <w:r w:rsidR="00F05BEA">
            <w:rPr>
              <w:rFonts w:ascii="Arial" w:hAnsi="Arial" w:cs="Arial"/>
              <w:color w:val="000000" w:themeColor="text1"/>
            </w:rPr>
            <w:t>support</w:t>
          </w:r>
          <w:r w:rsidRPr="00B17FD8">
            <w:rPr>
              <w:rFonts w:ascii="Arial" w:hAnsi="Arial" w:cs="Arial"/>
              <w:color w:val="000000" w:themeColor="text1"/>
            </w:rPr>
            <w:t xml:space="preserve"> me to reach my</w:t>
          </w:r>
          <w:r w:rsidR="00F760B3" w:rsidRPr="00B17FD8">
            <w:rPr>
              <w:rFonts w:ascii="Arial" w:hAnsi="Arial" w:cs="Arial"/>
              <w:color w:val="000000" w:themeColor="text1"/>
            </w:rPr>
            <w:t xml:space="preserve"> </w:t>
          </w:r>
          <w:r w:rsidR="00B17FD8" w:rsidRPr="00B17FD8">
            <w:rPr>
              <w:rFonts w:ascii="Arial" w:hAnsi="Arial" w:cs="Arial"/>
              <w:color w:val="000000" w:themeColor="text1"/>
            </w:rPr>
            <w:t xml:space="preserve">objectives in my professional career path. There exist the Employment Law in UK which exist for offering protection to the business. They are instrumental in safeguarding the organisations as it can help in setting out guidelines regarding what </w:t>
          </w:r>
          <w:r w:rsidR="00F05BEA" w:rsidRPr="00B17FD8">
            <w:rPr>
              <w:rFonts w:ascii="Arial" w:hAnsi="Arial" w:cs="Arial"/>
              <w:color w:val="000000" w:themeColor="text1"/>
            </w:rPr>
            <w:t>must</w:t>
          </w:r>
          <w:r w:rsidR="00B17FD8" w:rsidRPr="00B17FD8">
            <w:rPr>
              <w:rFonts w:ascii="Arial" w:hAnsi="Arial" w:cs="Arial"/>
              <w:color w:val="000000" w:themeColor="text1"/>
            </w:rPr>
            <w:t xml:space="preserve"> be placed within the contract</w:t>
          </w:r>
          <w:sdt>
            <w:sdtPr>
              <w:rPr>
                <w:rFonts w:ascii="Arial" w:hAnsi="Arial" w:cs="Arial"/>
                <w:color w:val="000000" w:themeColor="text1"/>
              </w:rPr>
              <w:id w:val="445592844"/>
              <w:citation/>
            </w:sdtPr>
            <w:sdtContent>
              <w:r w:rsidR="00C01510">
                <w:rPr>
                  <w:rFonts w:ascii="Arial" w:hAnsi="Arial" w:cs="Arial"/>
                  <w:color w:val="000000" w:themeColor="text1"/>
                </w:rPr>
                <w:fldChar w:fldCharType="begin"/>
              </w:r>
              <w:r w:rsidR="00C01510">
                <w:rPr>
                  <w:rFonts w:ascii="Arial" w:hAnsi="Arial" w:cs="Arial"/>
                  <w:color w:val="000000" w:themeColor="text1"/>
                </w:rPr>
                <w:instrText xml:space="preserve"> CITATION Ioa21 \l 2057 </w:instrText>
              </w:r>
              <w:r w:rsidR="00C01510">
                <w:rPr>
                  <w:rFonts w:ascii="Arial" w:hAnsi="Arial" w:cs="Arial"/>
                  <w:color w:val="000000" w:themeColor="text1"/>
                </w:rPr>
                <w:fldChar w:fldCharType="separate"/>
              </w:r>
              <w:r w:rsidR="00ED508D">
                <w:rPr>
                  <w:rFonts w:ascii="Arial" w:hAnsi="Arial" w:cs="Arial"/>
                  <w:noProof/>
                  <w:color w:val="000000" w:themeColor="text1"/>
                </w:rPr>
                <w:t xml:space="preserve"> </w:t>
              </w:r>
              <w:r w:rsidR="00ED508D" w:rsidRPr="00ED508D">
                <w:rPr>
                  <w:rFonts w:ascii="Arial" w:hAnsi="Arial" w:cs="Arial"/>
                  <w:noProof/>
                  <w:color w:val="000000" w:themeColor="text1"/>
                </w:rPr>
                <w:t>(Ioannou &amp; Dukes, 2021)</w:t>
              </w:r>
              <w:r w:rsidR="00C01510">
                <w:rPr>
                  <w:rFonts w:ascii="Arial" w:hAnsi="Arial" w:cs="Arial"/>
                  <w:color w:val="000000" w:themeColor="text1"/>
                </w:rPr>
                <w:fldChar w:fldCharType="end"/>
              </w:r>
            </w:sdtContent>
          </w:sdt>
          <w:r w:rsidR="00C01510">
            <w:rPr>
              <w:rFonts w:ascii="Arial" w:hAnsi="Arial" w:cs="Arial"/>
              <w:color w:val="000000" w:themeColor="text1"/>
            </w:rPr>
            <w:t>.</w:t>
          </w:r>
        </w:p>
        <w:p w14:paraId="161F89E2" w14:textId="35737DB6" w:rsidR="000D6BB3" w:rsidRDefault="00B17FD8" w:rsidP="00C01510">
          <w:pPr>
            <w:spacing w:line="360" w:lineRule="auto"/>
            <w:jc w:val="both"/>
            <w:rPr>
              <w:rFonts w:ascii="Arial" w:hAnsi="Arial" w:cs="Arial"/>
              <w:color w:val="000000" w:themeColor="text1"/>
            </w:rPr>
          </w:pPr>
          <w:r w:rsidRPr="00B17FD8">
            <w:rPr>
              <w:rFonts w:ascii="Arial" w:hAnsi="Arial" w:cs="Arial"/>
              <w:color w:val="000000" w:themeColor="text1"/>
            </w:rPr>
            <w:t xml:space="preserve">I have understood about the learning theories and how the mental process is a crucial part for understanding the learning of an individual. I have </w:t>
          </w:r>
          <w:r w:rsidR="00F05BEA">
            <w:rPr>
              <w:rFonts w:ascii="Arial" w:hAnsi="Arial" w:cs="Arial"/>
              <w:color w:val="000000" w:themeColor="text1"/>
            </w:rPr>
            <w:t>implied</w:t>
          </w:r>
          <w:r w:rsidRPr="00B17FD8">
            <w:rPr>
              <w:rFonts w:ascii="Arial" w:hAnsi="Arial" w:cs="Arial"/>
              <w:color w:val="000000" w:themeColor="text1"/>
            </w:rPr>
            <w:t xml:space="preserve"> that cognitive theory can help in understanding that the learners are being influenced by internal and the external elements. I have been able to gain knowledge about behaviourism learning theory that can help to understand how behaviour of student is </w:t>
          </w:r>
          <w:r w:rsidR="001C548D" w:rsidRPr="00B17FD8">
            <w:rPr>
              <w:rFonts w:ascii="Arial" w:hAnsi="Arial" w:cs="Arial"/>
              <w:color w:val="000000" w:themeColor="text1"/>
            </w:rPr>
            <w:t>based on</w:t>
          </w:r>
          <w:r w:rsidRPr="00B17FD8">
            <w:rPr>
              <w:rFonts w:ascii="Arial" w:hAnsi="Arial" w:cs="Arial"/>
              <w:color w:val="000000" w:themeColor="text1"/>
            </w:rPr>
            <w:t xml:space="preserve"> </w:t>
          </w:r>
          <w:r w:rsidR="00C061EA">
            <w:rPr>
              <w:rFonts w:ascii="Arial" w:hAnsi="Arial" w:cs="Arial"/>
              <w:color w:val="000000" w:themeColor="text1"/>
            </w:rPr>
            <w:t>their</w:t>
          </w:r>
          <w:r w:rsidRPr="00B17FD8">
            <w:rPr>
              <w:rFonts w:ascii="Arial" w:hAnsi="Arial" w:cs="Arial"/>
              <w:color w:val="000000" w:themeColor="text1"/>
            </w:rPr>
            <w:t xml:space="preserve"> interaction with the environment</w:t>
          </w:r>
          <w:sdt>
            <w:sdtPr>
              <w:rPr>
                <w:rFonts w:ascii="Arial" w:hAnsi="Arial" w:cs="Arial"/>
                <w:color w:val="000000" w:themeColor="text1"/>
              </w:rPr>
              <w:id w:val="-1525395101"/>
              <w:citation/>
            </w:sdtPr>
            <w:sdtContent>
              <w:r w:rsidR="00804A1C">
                <w:rPr>
                  <w:rFonts w:ascii="Arial" w:hAnsi="Arial" w:cs="Arial"/>
                  <w:color w:val="000000" w:themeColor="text1"/>
                </w:rPr>
                <w:fldChar w:fldCharType="begin"/>
              </w:r>
              <w:r w:rsidR="00232F02">
                <w:rPr>
                  <w:rFonts w:ascii="Arial" w:hAnsi="Arial" w:cs="Arial"/>
                  <w:color w:val="000000" w:themeColor="text1"/>
                </w:rPr>
                <w:instrText xml:space="preserve">CITATION Ste21 \l 2057 </w:instrText>
              </w:r>
              <w:r w:rsidR="00804A1C">
                <w:rPr>
                  <w:rFonts w:ascii="Arial" w:hAnsi="Arial" w:cs="Arial"/>
                  <w:color w:val="000000" w:themeColor="text1"/>
                </w:rPr>
                <w:fldChar w:fldCharType="separate"/>
              </w:r>
              <w:r w:rsidR="00ED508D">
                <w:rPr>
                  <w:rFonts w:ascii="Arial" w:hAnsi="Arial" w:cs="Arial"/>
                  <w:noProof/>
                  <w:color w:val="000000" w:themeColor="text1"/>
                </w:rPr>
                <w:t xml:space="preserve"> </w:t>
              </w:r>
              <w:r w:rsidR="00ED508D" w:rsidRPr="00ED508D">
                <w:rPr>
                  <w:rFonts w:ascii="Arial" w:hAnsi="Arial" w:cs="Arial"/>
                  <w:noProof/>
                  <w:color w:val="000000" w:themeColor="text1"/>
                </w:rPr>
                <w:t>(Stewart, 2021)</w:t>
              </w:r>
              <w:r w:rsidR="00804A1C">
                <w:rPr>
                  <w:rFonts w:ascii="Arial" w:hAnsi="Arial" w:cs="Arial"/>
                  <w:color w:val="000000" w:themeColor="text1"/>
                </w:rPr>
                <w:fldChar w:fldCharType="end"/>
              </w:r>
            </w:sdtContent>
          </w:sdt>
          <w:r w:rsidR="00804A1C">
            <w:rPr>
              <w:rFonts w:ascii="Arial" w:hAnsi="Arial" w:cs="Arial"/>
              <w:color w:val="000000" w:themeColor="text1"/>
            </w:rPr>
            <w:t>.</w:t>
          </w:r>
          <w:r w:rsidRPr="00B17FD8">
            <w:rPr>
              <w:rFonts w:ascii="Arial" w:hAnsi="Arial" w:cs="Arial"/>
              <w:color w:val="000000" w:themeColor="text1"/>
            </w:rPr>
            <w:t xml:space="preserve"> I have </w:t>
          </w:r>
          <w:r w:rsidR="00F05BEA">
            <w:rPr>
              <w:rFonts w:ascii="Arial" w:hAnsi="Arial" w:cs="Arial"/>
              <w:color w:val="000000" w:themeColor="text1"/>
            </w:rPr>
            <w:t>gained knowledge</w:t>
          </w:r>
          <w:r w:rsidRPr="00B17FD8">
            <w:rPr>
              <w:rFonts w:ascii="Arial" w:hAnsi="Arial" w:cs="Arial"/>
              <w:color w:val="000000" w:themeColor="text1"/>
            </w:rPr>
            <w:t xml:space="preserve"> about CV writing as it can assist in personal marketing that can help me to promote myself before the employer</w:t>
          </w:r>
          <w:sdt>
            <w:sdtPr>
              <w:rPr>
                <w:rFonts w:ascii="Arial" w:hAnsi="Arial" w:cs="Arial"/>
                <w:color w:val="000000" w:themeColor="text1"/>
              </w:rPr>
              <w:id w:val="-2113653205"/>
              <w:citation/>
            </w:sdtPr>
            <w:sdtContent>
              <w:r w:rsidR="000D6BB3">
                <w:rPr>
                  <w:rFonts w:ascii="Arial" w:hAnsi="Arial" w:cs="Arial"/>
                  <w:color w:val="000000" w:themeColor="text1"/>
                </w:rPr>
                <w:fldChar w:fldCharType="begin"/>
              </w:r>
              <w:r w:rsidR="000D6BB3">
                <w:rPr>
                  <w:rFonts w:ascii="Arial" w:hAnsi="Arial" w:cs="Arial"/>
                  <w:color w:val="000000" w:themeColor="text1"/>
                </w:rPr>
                <w:instrText xml:space="preserve"> CITATION Ome20 \l 2057 </w:instrText>
              </w:r>
              <w:r w:rsidR="000D6BB3">
                <w:rPr>
                  <w:rFonts w:ascii="Arial" w:hAnsi="Arial" w:cs="Arial"/>
                  <w:color w:val="000000" w:themeColor="text1"/>
                </w:rPr>
                <w:fldChar w:fldCharType="separate"/>
              </w:r>
              <w:r w:rsidR="00ED508D">
                <w:rPr>
                  <w:rFonts w:ascii="Arial" w:hAnsi="Arial" w:cs="Arial"/>
                  <w:noProof/>
                  <w:color w:val="000000" w:themeColor="text1"/>
                </w:rPr>
                <w:t xml:space="preserve"> </w:t>
              </w:r>
              <w:r w:rsidR="00ED508D" w:rsidRPr="00ED508D">
                <w:rPr>
                  <w:rFonts w:ascii="Arial" w:hAnsi="Arial" w:cs="Arial"/>
                  <w:noProof/>
                  <w:color w:val="000000" w:themeColor="text1"/>
                </w:rPr>
                <w:t>(Omerov, et al., 2020)</w:t>
              </w:r>
              <w:r w:rsidR="000D6BB3">
                <w:rPr>
                  <w:rFonts w:ascii="Arial" w:hAnsi="Arial" w:cs="Arial"/>
                  <w:color w:val="000000" w:themeColor="text1"/>
                </w:rPr>
                <w:fldChar w:fldCharType="end"/>
              </w:r>
            </w:sdtContent>
          </w:sdt>
          <w:r w:rsidR="000D6BB3">
            <w:rPr>
              <w:rFonts w:ascii="Arial" w:hAnsi="Arial" w:cs="Arial"/>
              <w:color w:val="000000" w:themeColor="text1"/>
            </w:rPr>
            <w:t>.</w:t>
          </w:r>
        </w:p>
        <w:p w14:paraId="59EEF668" w14:textId="1DCEAD77" w:rsidR="00FC280D" w:rsidRDefault="00EA5464" w:rsidP="00C01510">
          <w:pPr>
            <w:spacing w:line="360" w:lineRule="auto"/>
            <w:jc w:val="both"/>
            <w:rPr>
              <w:rFonts w:ascii="Arial" w:hAnsi="Arial" w:cs="Arial"/>
              <w:color w:val="000000" w:themeColor="text1"/>
            </w:rPr>
          </w:pPr>
          <w:r>
            <w:rPr>
              <w:rFonts w:ascii="Arial" w:hAnsi="Arial" w:cs="Arial"/>
              <w:color w:val="000000" w:themeColor="text1"/>
            </w:rPr>
            <w:t xml:space="preserve">Now, I </w:t>
          </w:r>
          <w:r w:rsidR="000C5885">
            <w:rPr>
              <w:rFonts w:ascii="Arial" w:hAnsi="Arial" w:cs="Arial"/>
              <w:color w:val="000000" w:themeColor="text1"/>
            </w:rPr>
            <w:t>know how to deliver the most important information on my CV and cover letter</w:t>
          </w:r>
          <w:r w:rsidR="008355AC">
            <w:rPr>
              <w:rFonts w:ascii="Arial" w:hAnsi="Arial" w:cs="Arial"/>
              <w:color w:val="000000" w:themeColor="text1"/>
            </w:rPr>
            <w:t xml:space="preserve">, for example </w:t>
          </w:r>
          <w:r w:rsidR="008251CF">
            <w:rPr>
              <w:rFonts w:ascii="Arial" w:hAnsi="Arial" w:cs="Arial"/>
              <w:color w:val="000000" w:themeColor="text1"/>
            </w:rPr>
            <w:t>do not include direct addresses and to use a simple, easy-</w:t>
          </w:r>
          <w:r w:rsidR="00800A47">
            <w:rPr>
              <w:rFonts w:ascii="Arial" w:hAnsi="Arial" w:cs="Arial"/>
              <w:color w:val="000000" w:themeColor="text1"/>
            </w:rPr>
            <w:t xml:space="preserve">readable </w:t>
          </w:r>
          <w:r w:rsidR="00C061EA">
            <w:rPr>
              <w:rFonts w:ascii="Arial" w:hAnsi="Arial" w:cs="Arial"/>
              <w:color w:val="000000" w:themeColor="text1"/>
            </w:rPr>
            <w:t>language.</w:t>
          </w:r>
          <w:r w:rsidR="00C061EA" w:rsidRPr="00B17FD8">
            <w:rPr>
              <w:rFonts w:ascii="Arial" w:hAnsi="Arial" w:cs="Arial"/>
              <w:color w:val="000000" w:themeColor="text1"/>
            </w:rPr>
            <w:t xml:space="preserve"> </w:t>
          </w:r>
        </w:p>
        <w:p w14:paraId="5ACCCBD8" w14:textId="77777777" w:rsidR="00FC280D" w:rsidRPr="00B17FD8" w:rsidRDefault="00FC280D" w:rsidP="00FC280D">
          <w:pPr>
            <w:spacing w:line="360" w:lineRule="auto"/>
            <w:jc w:val="both"/>
            <w:rPr>
              <w:rFonts w:ascii="Arial" w:hAnsi="Arial" w:cs="Arial"/>
              <w:color w:val="000000" w:themeColor="text1"/>
            </w:rPr>
          </w:pPr>
        </w:p>
        <w:p w14:paraId="091B1785" w14:textId="60C3D70D" w:rsidR="00883590" w:rsidRDefault="00FC280D" w:rsidP="00FC280D">
          <w:pPr>
            <w:pStyle w:val="Heading1"/>
          </w:pPr>
          <w:bookmarkStart w:id="3" w:name="_Toc110280866"/>
          <w:r>
            <w:t>Conclusion</w:t>
          </w:r>
          <w:bookmarkEnd w:id="3"/>
        </w:p>
        <w:p w14:paraId="541DEA7C" w14:textId="1AB96BF1" w:rsidR="00FC280D" w:rsidRDefault="00FC280D" w:rsidP="00FC280D"/>
        <w:p w14:paraId="50927A9C" w14:textId="34596D1A" w:rsidR="0045705B" w:rsidRDefault="00FB78A4" w:rsidP="00FB78A4">
          <w:pPr>
            <w:spacing w:line="360" w:lineRule="auto"/>
            <w:jc w:val="both"/>
            <w:rPr>
              <w:rFonts w:ascii="Arial" w:hAnsi="Arial" w:cs="Arial"/>
            </w:rPr>
          </w:pPr>
          <w:r w:rsidRPr="00FB78A4">
            <w:rPr>
              <w:rFonts w:ascii="Arial" w:hAnsi="Arial" w:cs="Arial"/>
            </w:rPr>
            <w:t xml:space="preserve">I want to apply for position of the home care organiser regarding </w:t>
          </w:r>
          <w:r w:rsidR="00E917B6">
            <w:rPr>
              <w:rFonts w:ascii="Arial" w:hAnsi="Arial" w:cs="Arial"/>
            </w:rPr>
            <w:t>Ad</w:t>
          </w:r>
          <w:r w:rsidRPr="00FB78A4">
            <w:rPr>
              <w:rFonts w:ascii="Arial" w:hAnsi="Arial" w:cs="Arial"/>
            </w:rPr>
            <w:t xml:space="preserve">ult </w:t>
          </w:r>
          <w:r w:rsidR="00E917B6">
            <w:rPr>
              <w:rFonts w:ascii="Arial" w:hAnsi="Arial" w:cs="Arial"/>
            </w:rPr>
            <w:t>S</w:t>
          </w:r>
          <w:r w:rsidRPr="00FB78A4">
            <w:rPr>
              <w:rFonts w:ascii="Arial" w:hAnsi="Arial" w:cs="Arial"/>
            </w:rPr>
            <w:t xml:space="preserve">ocial </w:t>
          </w:r>
          <w:r w:rsidR="00E917B6">
            <w:rPr>
              <w:rFonts w:ascii="Arial" w:hAnsi="Arial" w:cs="Arial"/>
            </w:rPr>
            <w:t>C</w:t>
          </w:r>
          <w:r w:rsidRPr="00FB78A4">
            <w:rPr>
              <w:rFonts w:ascii="Arial" w:hAnsi="Arial" w:cs="Arial"/>
            </w:rPr>
            <w:t xml:space="preserve">are in </w:t>
          </w:r>
          <w:r w:rsidR="00C061EA">
            <w:rPr>
              <w:rFonts w:ascii="Arial" w:hAnsi="Arial" w:cs="Arial"/>
            </w:rPr>
            <w:t>the</w:t>
          </w:r>
          <w:r w:rsidR="00ED77CE">
            <w:rPr>
              <w:rFonts w:ascii="Arial" w:hAnsi="Arial" w:cs="Arial"/>
            </w:rPr>
            <w:t xml:space="preserve"> Birmingham,</w:t>
          </w:r>
          <w:r w:rsidR="00C061EA">
            <w:rPr>
              <w:rFonts w:ascii="Arial" w:hAnsi="Arial" w:cs="Arial"/>
            </w:rPr>
            <w:t xml:space="preserve"> </w:t>
          </w:r>
          <w:r w:rsidRPr="00FB78A4">
            <w:rPr>
              <w:rFonts w:ascii="Arial" w:hAnsi="Arial" w:cs="Arial"/>
            </w:rPr>
            <w:t>U</w:t>
          </w:r>
          <w:r w:rsidR="00ED77CE">
            <w:rPr>
              <w:rFonts w:ascii="Arial" w:hAnsi="Arial" w:cs="Arial"/>
            </w:rPr>
            <w:t>K</w:t>
          </w:r>
          <w:r w:rsidRPr="00FB78A4">
            <w:rPr>
              <w:rFonts w:ascii="Arial" w:hAnsi="Arial" w:cs="Arial"/>
            </w:rPr>
            <w:t xml:space="preserve"> that can be instrumental in providing person-centred care to individuals. The quality of health care being provided </w:t>
          </w:r>
          <w:r w:rsidR="00BC235B" w:rsidRPr="00FB78A4">
            <w:rPr>
              <w:rFonts w:ascii="Arial" w:hAnsi="Arial" w:cs="Arial"/>
            </w:rPr>
            <w:t>must</w:t>
          </w:r>
          <w:r w:rsidRPr="00FB78A4">
            <w:rPr>
              <w:rFonts w:ascii="Arial" w:hAnsi="Arial" w:cs="Arial"/>
            </w:rPr>
            <w:t xml:space="preserve"> adhere to present legislation of the United Kingdom for taking care of welfare of individuals. There can be supportive social network for removing problems in lives of older population thereby creating positive effect on conditions of living of the individuals. The Personal Development Plan (PDP)</w:t>
          </w:r>
          <w:r w:rsidR="00971335">
            <w:rPr>
              <w:rFonts w:ascii="Arial" w:hAnsi="Arial" w:cs="Arial"/>
            </w:rPr>
            <w:t>, CV and cover letter writing, personal</w:t>
          </w:r>
          <w:r w:rsidR="00F05BEA">
            <w:rPr>
              <w:rFonts w:ascii="Arial" w:hAnsi="Arial" w:cs="Arial"/>
            </w:rPr>
            <w:t>ity test, awareness</w:t>
          </w:r>
          <w:r w:rsidR="00971335">
            <w:rPr>
              <w:rFonts w:ascii="Arial" w:hAnsi="Arial" w:cs="Arial"/>
            </w:rPr>
            <w:t xml:space="preserve"> test and Johari Window</w:t>
          </w:r>
          <w:r w:rsidR="000676D4">
            <w:rPr>
              <w:rFonts w:ascii="Arial" w:hAnsi="Arial" w:cs="Arial"/>
            </w:rPr>
            <w:t xml:space="preserve"> </w:t>
          </w:r>
          <w:r w:rsidRPr="00FB78A4">
            <w:rPr>
              <w:rFonts w:ascii="Arial" w:hAnsi="Arial" w:cs="Arial"/>
            </w:rPr>
            <w:t xml:space="preserve">can help to guide </w:t>
          </w:r>
          <w:r w:rsidR="004F4EE5">
            <w:rPr>
              <w:rFonts w:ascii="Arial" w:hAnsi="Arial" w:cs="Arial"/>
            </w:rPr>
            <w:t>me</w:t>
          </w:r>
          <w:r w:rsidRPr="00FB78A4">
            <w:rPr>
              <w:rFonts w:ascii="Arial" w:hAnsi="Arial" w:cs="Arial"/>
            </w:rPr>
            <w:t xml:space="preserve"> </w:t>
          </w:r>
          <w:r w:rsidR="00DF3DBD">
            <w:rPr>
              <w:rFonts w:ascii="Arial" w:hAnsi="Arial" w:cs="Arial"/>
            </w:rPr>
            <w:t xml:space="preserve">so </w:t>
          </w:r>
          <w:r w:rsidRPr="00FB78A4">
            <w:rPr>
              <w:rFonts w:ascii="Arial" w:hAnsi="Arial" w:cs="Arial"/>
            </w:rPr>
            <w:t xml:space="preserve">that </w:t>
          </w:r>
          <w:r w:rsidR="00DF3DBD">
            <w:rPr>
              <w:rFonts w:ascii="Arial" w:hAnsi="Arial" w:cs="Arial"/>
            </w:rPr>
            <w:t xml:space="preserve">I </w:t>
          </w:r>
          <w:r w:rsidRPr="00FB78A4">
            <w:rPr>
              <w:rFonts w:ascii="Arial" w:hAnsi="Arial" w:cs="Arial"/>
            </w:rPr>
            <w:t xml:space="preserve">can </w:t>
          </w:r>
          <w:r w:rsidR="00DF3DBD">
            <w:rPr>
              <w:rFonts w:ascii="Arial" w:hAnsi="Arial" w:cs="Arial"/>
            </w:rPr>
            <w:t>achieve</w:t>
          </w:r>
          <w:r w:rsidRPr="00FB78A4">
            <w:rPr>
              <w:rFonts w:ascii="Arial" w:hAnsi="Arial" w:cs="Arial"/>
            </w:rPr>
            <w:t xml:space="preserve"> </w:t>
          </w:r>
          <w:r w:rsidR="0010162E">
            <w:rPr>
              <w:rFonts w:ascii="Arial" w:hAnsi="Arial" w:cs="Arial"/>
            </w:rPr>
            <w:lastRenderedPageBreak/>
            <w:t>individual</w:t>
          </w:r>
          <w:r w:rsidRPr="00FB78A4">
            <w:rPr>
              <w:rFonts w:ascii="Arial" w:hAnsi="Arial" w:cs="Arial"/>
            </w:rPr>
            <w:t xml:space="preserve"> future success and it can </w:t>
          </w:r>
          <w:r w:rsidR="00DF3DBD">
            <w:rPr>
              <w:rFonts w:ascii="Arial" w:hAnsi="Arial" w:cs="Arial"/>
            </w:rPr>
            <w:t>help me</w:t>
          </w:r>
          <w:r w:rsidRPr="00FB78A4">
            <w:rPr>
              <w:rFonts w:ascii="Arial" w:hAnsi="Arial" w:cs="Arial"/>
            </w:rPr>
            <w:t xml:space="preserve"> to improve </w:t>
          </w:r>
          <w:r w:rsidR="000676D4">
            <w:rPr>
              <w:rFonts w:ascii="Arial" w:hAnsi="Arial" w:cs="Arial"/>
            </w:rPr>
            <w:t xml:space="preserve">myself </w:t>
          </w:r>
          <w:r w:rsidRPr="00FB78A4">
            <w:rPr>
              <w:rFonts w:ascii="Arial" w:hAnsi="Arial" w:cs="Arial"/>
            </w:rPr>
            <w:t>with the help of conscious activities.</w:t>
          </w:r>
        </w:p>
        <w:p w14:paraId="6273E132" w14:textId="446BCEA4" w:rsidR="0045705B" w:rsidRDefault="0045705B" w:rsidP="00FB78A4">
          <w:pPr>
            <w:spacing w:line="360" w:lineRule="auto"/>
            <w:jc w:val="both"/>
            <w:rPr>
              <w:rFonts w:ascii="Arial" w:hAnsi="Arial" w:cs="Arial"/>
            </w:rPr>
          </w:pPr>
        </w:p>
        <w:p w14:paraId="76E33F25" w14:textId="06FA58EB" w:rsidR="00AF72F8" w:rsidRDefault="00AF72F8" w:rsidP="00FB78A4">
          <w:pPr>
            <w:spacing w:line="360" w:lineRule="auto"/>
            <w:jc w:val="both"/>
            <w:rPr>
              <w:rFonts w:ascii="Arial" w:hAnsi="Arial" w:cs="Arial"/>
            </w:rPr>
          </w:pPr>
        </w:p>
        <w:p w14:paraId="67730865" w14:textId="4315EDBF" w:rsidR="00AF72F8" w:rsidRDefault="00AF72F8" w:rsidP="00FB78A4">
          <w:pPr>
            <w:spacing w:line="360" w:lineRule="auto"/>
            <w:jc w:val="both"/>
            <w:rPr>
              <w:rFonts w:ascii="Arial" w:hAnsi="Arial" w:cs="Arial"/>
            </w:rPr>
          </w:pPr>
        </w:p>
        <w:p w14:paraId="38CCD9FA" w14:textId="18B79077" w:rsidR="00AF72F8" w:rsidRDefault="00AF72F8" w:rsidP="00FB78A4">
          <w:pPr>
            <w:spacing w:line="360" w:lineRule="auto"/>
            <w:jc w:val="both"/>
            <w:rPr>
              <w:rFonts w:ascii="Arial" w:hAnsi="Arial" w:cs="Arial"/>
            </w:rPr>
          </w:pPr>
        </w:p>
        <w:p w14:paraId="552DE3CB" w14:textId="5C88D649" w:rsidR="00771B6A" w:rsidRDefault="00771B6A" w:rsidP="00FB78A4">
          <w:pPr>
            <w:spacing w:line="360" w:lineRule="auto"/>
            <w:jc w:val="both"/>
            <w:rPr>
              <w:rFonts w:ascii="Arial" w:hAnsi="Arial" w:cs="Arial"/>
            </w:rPr>
          </w:pPr>
        </w:p>
        <w:p w14:paraId="08918BCF" w14:textId="52AD3D25" w:rsidR="00771B6A" w:rsidRDefault="00771B6A" w:rsidP="00FB78A4">
          <w:pPr>
            <w:spacing w:line="360" w:lineRule="auto"/>
            <w:jc w:val="both"/>
            <w:rPr>
              <w:rFonts w:ascii="Arial" w:hAnsi="Arial" w:cs="Arial"/>
            </w:rPr>
          </w:pPr>
        </w:p>
        <w:p w14:paraId="5B0F9014" w14:textId="7F172EB9" w:rsidR="00771B6A" w:rsidRDefault="00771B6A" w:rsidP="00FB78A4">
          <w:pPr>
            <w:spacing w:line="360" w:lineRule="auto"/>
            <w:jc w:val="both"/>
            <w:rPr>
              <w:rFonts w:ascii="Arial" w:hAnsi="Arial" w:cs="Arial"/>
            </w:rPr>
          </w:pPr>
        </w:p>
        <w:p w14:paraId="376858C8" w14:textId="3922C7F3" w:rsidR="00771B6A" w:rsidRDefault="00771B6A" w:rsidP="00FB78A4">
          <w:pPr>
            <w:spacing w:line="360" w:lineRule="auto"/>
            <w:jc w:val="both"/>
            <w:rPr>
              <w:rFonts w:ascii="Arial" w:hAnsi="Arial" w:cs="Arial"/>
            </w:rPr>
          </w:pPr>
        </w:p>
        <w:p w14:paraId="065D8036" w14:textId="4C0C3D4E" w:rsidR="00771B6A" w:rsidRDefault="00771B6A" w:rsidP="00FB78A4">
          <w:pPr>
            <w:spacing w:line="360" w:lineRule="auto"/>
            <w:jc w:val="both"/>
            <w:rPr>
              <w:rFonts w:ascii="Arial" w:hAnsi="Arial" w:cs="Arial"/>
            </w:rPr>
          </w:pPr>
        </w:p>
        <w:p w14:paraId="0C98C131" w14:textId="5B381ED6" w:rsidR="00771B6A" w:rsidRDefault="00771B6A" w:rsidP="00FB78A4">
          <w:pPr>
            <w:spacing w:line="360" w:lineRule="auto"/>
            <w:jc w:val="both"/>
            <w:rPr>
              <w:rFonts w:ascii="Arial" w:hAnsi="Arial" w:cs="Arial"/>
            </w:rPr>
          </w:pPr>
        </w:p>
        <w:p w14:paraId="1303CDC3" w14:textId="13F97966" w:rsidR="00771B6A" w:rsidRDefault="00771B6A" w:rsidP="00FB78A4">
          <w:pPr>
            <w:spacing w:line="360" w:lineRule="auto"/>
            <w:jc w:val="both"/>
            <w:rPr>
              <w:rFonts w:ascii="Arial" w:hAnsi="Arial" w:cs="Arial"/>
            </w:rPr>
          </w:pPr>
        </w:p>
        <w:p w14:paraId="64B30370" w14:textId="4297C12B" w:rsidR="00771B6A" w:rsidRDefault="00771B6A" w:rsidP="00FB78A4">
          <w:pPr>
            <w:spacing w:line="360" w:lineRule="auto"/>
            <w:jc w:val="both"/>
            <w:rPr>
              <w:rFonts w:ascii="Arial" w:hAnsi="Arial" w:cs="Arial"/>
            </w:rPr>
          </w:pPr>
        </w:p>
        <w:p w14:paraId="52DA7486" w14:textId="21B513B8" w:rsidR="00771B6A" w:rsidRDefault="00771B6A" w:rsidP="00FB78A4">
          <w:pPr>
            <w:spacing w:line="360" w:lineRule="auto"/>
            <w:jc w:val="both"/>
            <w:rPr>
              <w:rFonts w:ascii="Arial" w:hAnsi="Arial" w:cs="Arial"/>
            </w:rPr>
          </w:pPr>
        </w:p>
        <w:p w14:paraId="3AC247EB" w14:textId="4A4DE68D" w:rsidR="00771B6A" w:rsidRDefault="00771B6A" w:rsidP="00FB78A4">
          <w:pPr>
            <w:spacing w:line="360" w:lineRule="auto"/>
            <w:jc w:val="both"/>
            <w:rPr>
              <w:rFonts w:ascii="Arial" w:hAnsi="Arial" w:cs="Arial"/>
            </w:rPr>
          </w:pPr>
        </w:p>
        <w:p w14:paraId="29928372" w14:textId="74C9662E" w:rsidR="00771B6A" w:rsidRDefault="00771B6A" w:rsidP="00FB78A4">
          <w:pPr>
            <w:spacing w:line="360" w:lineRule="auto"/>
            <w:jc w:val="both"/>
            <w:rPr>
              <w:rFonts w:ascii="Arial" w:hAnsi="Arial" w:cs="Arial"/>
            </w:rPr>
          </w:pPr>
        </w:p>
        <w:p w14:paraId="6D61F4A2" w14:textId="61F2E9DA" w:rsidR="00771B6A" w:rsidRDefault="00771B6A" w:rsidP="00FB78A4">
          <w:pPr>
            <w:spacing w:line="360" w:lineRule="auto"/>
            <w:jc w:val="both"/>
            <w:rPr>
              <w:rFonts w:ascii="Arial" w:hAnsi="Arial" w:cs="Arial"/>
            </w:rPr>
          </w:pPr>
        </w:p>
        <w:p w14:paraId="3F024BE7" w14:textId="5626B27C" w:rsidR="00771B6A" w:rsidRDefault="00771B6A" w:rsidP="00FB78A4">
          <w:pPr>
            <w:spacing w:line="360" w:lineRule="auto"/>
            <w:jc w:val="both"/>
            <w:rPr>
              <w:rFonts w:ascii="Arial" w:hAnsi="Arial" w:cs="Arial"/>
            </w:rPr>
          </w:pPr>
        </w:p>
        <w:p w14:paraId="259A2986" w14:textId="2637B16E" w:rsidR="00771B6A" w:rsidRDefault="00771B6A" w:rsidP="00FB78A4">
          <w:pPr>
            <w:spacing w:line="360" w:lineRule="auto"/>
            <w:jc w:val="both"/>
            <w:rPr>
              <w:rFonts w:ascii="Arial" w:hAnsi="Arial" w:cs="Arial"/>
            </w:rPr>
          </w:pPr>
        </w:p>
        <w:p w14:paraId="419E81D5" w14:textId="78E79D0B" w:rsidR="00771B6A" w:rsidRDefault="00771B6A" w:rsidP="00FB78A4">
          <w:pPr>
            <w:spacing w:line="360" w:lineRule="auto"/>
            <w:jc w:val="both"/>
            <w:rPr>
              <w:rFonts w:ascii="Arial" w:hAnsi="Arial" w:cs="Arial"/>
            </w:rPr>
          </w:pPr>
        </w:p>
        <w:p w14:paraId="6880B8F0" w14:textId="7AB495CE" w:rsidR="00771B6A" w:rsidRDefault="00771B6A" w:rsidP="00FB78A4">
          <w:pPr>
            <w:spacing w:line="360" w:lineRule="auto"/>
            <w:jc w:val="both"/>
            <w:rPr>
              <w:rFonts w:ascii="Arial" w:hAnsi="Arial" w:cs="Arial"/>
            </w:rPr>
          </w:pPr>
        </w:p>
        <w:p w14:paraId="7CE3E9DB" w14:textId="77777777" w:rsidR="00CA7FCC" w:rsidRDefault="00CA7FCC" w:rsidP="00FB78A4">
          <w:pPr>
            <w:spacing w:line="360" w:lineRule="auto"/>
            <w:jc w:val="both"/>
            <w:rPr>
              <w:rFonts w:ascii="Arial" w:hAnsi="Arial" w:cs="Arial"/>
            </w:rPr>
          </w:pPr>
        </w:p>
        <w:p w14:paraId="2D3F39C3" w14:textId="6D97B9BD" w:rsidR="00AF72F8" w:rsidRDefault="00AF72F8" w:rsidP="00FB78A4">
          <w:pPr>
            <w:spacing w:line="360" w:lineRule="auto"/>
            <w:jc w:val="both"/>
            <w:rPr>
              <w:rFonts w:ascii="Arial" w:hAnsi="Arial" w:cs="Arial"/>
            </w:rPr>
          </w:pPr>
        </w:p>
        <w:bookmarkStart w:id="4" w:name="_Toc110280867" w:displacedByCustomXml="next"/>
        <w:sdt>
          <w:sdtPr>
            <w:rPr>
              <w:rFonts w:asciiTheme="minorHAnsi" w:eastAsiaTheme="minorHAnsi" w:hAnsiTheme="minorHAnsi" w:cstheme="minorBidi"/>
              <w:color w:val="auto"/>
              <w:sz w:val="22"/>
              <w:szCs w:val="22"/>
            </w:rPr>
            <w:id w:val="-102505451"/>
            <w:docPartObj>
              <w:docPartGallery w:val="Bibliographies"/>
              <w:docPartUnique/>
            </w:docPartObj>
          </w:sdtPr>
          <w:sdtEndPr>
            <w:rPr>
              <w:rFonts w:ascii="Arial" w:hAnsi="Arial" w:cs="Arial"/>
            </w:rPr>
          </w:sdtEndPr>
          <w:sdtContent>
            <w:p w14:paraId="38E8A160" w14:textId="7B94223B" w:rsidR="00AF72F8" w:rsidRPr="00CA7FCC" w:rsidRDefault="00AF72F8">
              <w:pPr>
                <w:pStyle w:val="Heading1"/>
                <w:rPr>
                  <w:rFonts w:ascii="Arial" w:hAnsi="Arial" w:cs="Arial"/>
                  <w:sz w:val="22"/>
                  <w:szCs w:val="22"/>
                </w:rPr>
              </w:pPr>
              <w:r w:rsidRPr="00CA7FCC">
                <w:rPr>
                  <w:rFonts w:ascii="Arial" w:hAnsi="Arial" w:cs="Arial"/>
                  <w:sz w:val="22"/>
                  <w:szCs w:val="22"/>
                </w:rPr>
                <w:t>References</w:t>
              </w:r>
              <w:bookmarkEnd w:id="4"/>
            </w:p>
            <w:sdt>
              <w:sdtPr>
                <w:rPr>
                  <w:rFonts w:ascii="Arial" w:hAnsi="Arial" w:cs="Arial"/>
                </w:rPr>
                <w:id w:val="-1804612555"/>
                <w:bibliography/>
              </w:sdtPr>
              <w:sdtContent>
                <w:p w14:paraId="7815B318" w14:textId="77777777" w:rsidR="00ED508D" w:rsidRPr="00CA7FCC" w:rsidRDefault="00AF72F8" w:rsidP="00ED508D">
                  <w:pPr>
                    <w:pStyle w:val="Bibliography"/>
                    <w:spacing w:line="360" w:lineRule="auto"/>
                    <w:rPr>
                      <w:rFonts w:ascii="Arial" w:hAnsi="Arial" w:cs="Arial"/>
                      <w:noProof/>
                    </w:rPr>
                  </w:pPr>
                  <w:r w:rsidRPr="00CA7FCC">
                    <w:rPr>
                      <w:rFonts w:ascii="Arial" w:hAnsi="Arial" w:cs="Arial"/>
                    </w:rPr>
                    <w:fldChar w:fldCharType="begin"/>
                  </w:r>
                  <w:r w:rsidRPr="00CA7FCC">
                    <w:rPr>
                      <w:rFonts w:ascii="Arial" w:hAnsi="Arial" w:cs="Arial"/>
                    </w:rPr>
                    <w:instrText xml:space="preserve"> BIBLIOGRAPHY </w:instrText>
                  </w:r>
                  <w:r w:rsidRPr="00CA7FCC">
                    <w:rPr>
                      <w:rFonts w:ascii="Arial" w:hAnsi="Arial" w:cs="Arial"/>
                    </w:rPr>
                    <w:fldChar w:fldCharType="separate"/>
                  </w:r>
                  <w:r w:rsidR="00ED508D" w:rsidRPr="00CA7FCC">
                    <w:rPr>
                      <w:rFonts w:ascii="Arial" w:hAnsi="Arial" w:cs="Arial"/>
                      <w:noProof/>
                    </w:rPr>
                    <w:t xml:space="preserve">16personalities.com, 2022. </w:t>
                  </w:r>
                  <w:r w:rsidR="00ED508D" w:rsidRPr="00CA7FCC">
                    <w:rPr>
                      <w:rFonts w:ascii="Arial" w:hAnsi="Arial" w:cs="Arial"/>
                      <w:i/>
                      <w:iCs/>
                      <w:noProof/>
                    </w:rPr>
                    <w:t xml:space="preserve">16Personalities.com. </w:t>
                  </w:r>
                  <w:r w:rsidR="00ED508D" w:rsidRPr="00CA7FCC">
                    <w:rPr>
                      <w:rFonts w:ascii="Arial" w:hAnsi="Arial" w:cs="Arial"/>
                      <w:noProof/>
                    </w:rPr>
                    <w:t xml:space="preserve">[Online] </w:t>
                  </w:r>
                  <w:r w:rsidR="00ED508D" w:rsidRPr="00CA7FCC">
                    <w:rPr>
                      <w:rFonts w:ascii="Arial" w:hAnsi="Arial" w:cs="Arial"/>
                      <w:noProof/>
                    </w:rPr>
                    <w:br/>
                    <w:t xml:space="preserve">Available at: </w:t>
                  </w:r>
                  <w:r w:rsidR="00ED508D" w:rsidRPr="00CA7FCC">
                    <w:rPr>
                      <w:rFonts w:ascii="Arial" w:hAnsi="Arial" w:cs="Arial"/>
                      <w:noProof/>
                      <w:u w:val="single"/>
                    </w:rPr>
                    <w:t>https://www.16personalities.com/</w:t>
                  </w:r>
                  <w:r w:rsidR="00ED508D" w:rsidRPr="00CA7FCC">
                    <w:rPr>
                      <w:rFonts w:ascii="Arial" w:hAnsi="Arial" w:cs="Arial"/>
                      <w:noProof/>
                    </w:rPr>
                    <w:br/>
                    <w:t>[Accessed 25 July 2022].</w:t>
                  </w:r>
                </w:p>
                <w:p w14:paraId="738488B1" w14:textId="77777777" w:rsidR="00ED508D" w:rsidRPr="00CA7FCC" w:rsidRDefault="00ED508D" w:rsidP="00ED508D">
                  <w:pPr>
                    <w:pStyle w:val="Bibliography"/>
                    <w:spacing w:line="360" w:lineRule="auto"/>
                    <w:rPr>
                      <w:rFonts w:ascii="Arial" w:hAnsi="Arial" w:cs="Arial"/>
                      <w:noProof/>
                    </w:rPr>
                  </w:pPr>
                  <w:r w:rsidRPr="00CA7FCC">
                    <w:rPr>
                      <w:rFonts w:ascii="Arial" w:hAnsi="Arial" w:cs="Arial"/>
                      <w:noProof/>
                    </w:rPr>
                    <w:t xml:space="preserve">Birmingham.ac.uk, 2022. </w:t>
                  </w:r>
                  <w:r w:rsidRPr="00CA7FCC">
                    <w:rPr>
                      <w:rFonts w:ascii="Arial" w:hAnsi="Arial" w:cs="Arial"/>
                      <w:i/>
                      <w:iCs/>
                      <w:noProof/>
                    </w:rPr>
                    <w:t xml:space="preserve">Health Care Policy and Management. </w:t>
                  </w:r>
                  <w:r w:rsidRPr="00CA7FCC">
                    <w:rPr>
                      <w:rFonts w:ascii="Arial" w:hAnsi="Arial" w:cs="Arial"/>
                      <w:noProof/>
                    </w:rPr>
                    <w:t xml:space="preserve">[Online] </w:t>
                  </w:r>
                  <w:r w:rsidRPr="00CA7FCC">
                    <w:rPr>
                      <w:rFonts w:ascii="Arial" w:hAnsi="Arial" w:cs="Arial"/>
                      <w:noProof/>
                    </w:rPr>
                    <w:br/>
                    <w:t xml:space="preserve">Available at: </w:t>
                  </w:r>
                  <w:r w:rsidRPr="00CA7FCC">
                    <w:rPr>
                      <w:rFonts w:ascii="Arial" w:hAnsi="Arial" w:cs="Arial"/>
                      <w:noProof/>
                      <w:u w:val="single"/>
                    </w:rPr>
                    <w:t>https://www.birmingham.ac.uk/postgraduate/courses/taught/social-policy/health-care-policy-management.aspx</w:t>
                  </w:r>
                  <w:r w:rsidRPr="00CA7FCC">
                    <w:rPr>
                      <w:rFonts w:ascii="Arial" w:hAnsi="Arial" w:cs="Arial"/>
                      <w:noProof/>
                    </w:rPr>
                    <w:br/>
                    <w:t>[Accessed 24 July 2022].</w:t>
                  </w:r>
                </w:p>
                <w:p w14:paraId="3E7CDA93" w14:textId="77777777" w:rsidR="00ED508D" w:rsidRPr="00CA7FCC" w:rsidRDefault="00ED508D" w:rsidP="00ED508D">
                  <w:pPr>
                    <w:pStyle w:val="Bibliography"/>
                    <w:spacing w:line="360" w:lineRule="auto"/>
                    <w:rPr>
                      <w:rFonts w:ascii="Arial" w:hAnsi="Arial" w:cs="Arial"/>
                      <w:noProof/>
                    </w:rPr>
                  </w:pPr>
                  <w:r w:rsidRPr="00CA7FCC">
                    <w:rPr>
                      <w:rFonts w:ascii="Arial" w:hAnsi="Arial" w:cs="Arial"/>
                      <w:noProof/>
                    </w:rPr>
                    <w:t xml:space="preserve">Calò, F. et al., 2018. Collaborator or competitor: assessing the evidence supporting the role of social enterprise in health and social care. </w:t>
                  </w:r>
                  <w:r w:rsidRPr="00CA7FCC">
                    <w:rPr>
                      <w:rFonts w:ascii="Arial" w:hAnsi="Arial" w:cs="Arial"/>
                      <w:i/>
                      <w:iCs/>
                      <w:noProof/>
                    </w:rPr>
                    <w:t xml:space="preserve">Routledge, </w:t>
                  </w:r>
                  <w:r w:rsidRPr="00CA7FCC">
                    <w:rPr>
                      <w:rFonts w:ascii="Arial" w:hAnsi="Arial" w:cs="Arial"/>
                      <w:noProof/>
                    </w:rPr>
                    <w:t>20(12), pp. 1790-1814.</w:t>
                  </w:r>
                </w:p>
                <w:p w14:paraId="56D9FF02" w14:textId="77777777" w:rsidR="00ED508D" w:rsidRPr="00CA7FCC" w:rsidRDefault="00ED508D" w:rsidP="00ED508D">
                  <w:pPr>
                    <w:pStyle w:val="Bibliography"/>
                    <w:spacing w:line="360" w:lineRule="auto"/>
                    <w:rPr>
                      <w:rFonts w:ascii="Arial" w:hAnsi="Arial" w:cs="Arial"/>
                      <w:noProof/>
                    </w:rPr>
                  </w:pPr>
                  <w:r w:rsidRPr="00CA7FCC">
                    <w:rPr>
                      <w:rFonts w:ascii="Arial" w:hAnsi="Arial" w:cs="Arial"/>
                      <w:noProof/>
                    </w:rPr>
                    <w:t xml:space="preserve">Collings, S., Wright, A. C., McLean, L. &amp; Buratti, S., 2022. Trauma-informed family contact practice for children in out-of-home care. </w:t>
                  </w:r>
                  <w:r w:rsidRPr="00CA7FCC">
                    <w:rPr>
                      <w:rFonts w:ascii="Arial" w:hAnsi="Arial" w:cs="Arial"/>
                      <w:i/>
                      <w:iCs/>
                      <w:noProof/>
                    </w:rPr>
                    <w:t xml:space="preserve">The British Journal of Social Work, </w:t>
                  </w:r>
                  <w:r w:rsidRPr="00CA7FCC">
                    <w:rPr>
                      <w:rFonts w:ascii="Arial" w:hAnsi="Arial" w:cs="Arial"/>
                      <w:noProof/>
                    </w:rPr>
                    <w:t>52(4), pp. 1837-1858.</w:t>
                  </w:r>
                </w:p>
                <w:p w14:paraId="0418E61E" w14:textId="77777777" w:rsidR="00ED508D" w:rsidRPr="00CA7FCC" w:rsidRDefault="00ED508D" w:rsidP="00ED508D">
                  <w:pPr>
                    <w:pStyle w:val="Bibliography"/>
                    <w:spacing w:line="360" w:lineRule="auto"/>
                    <w:rPr>
                      <w:rFonts w:ascii="Arial" w:hAnsi="Arial" w:cs="Arial"/>
                      <w:noProof/>
                    </w:rPr>
                  </w:pPr>
                  <w:r w:rsidRPr="00CA7FCC">
                    <w:rPr>
                      <w:rFonts w:ascii="Arial" w:hAnsi="Arial" w:cs="Arial"/>
                      <w:noProof/>
                    </w:rPr>
                    <w:t xml:space="preserve">Daly, M. &amp; Lewis, J., 2018. </w:t>
                  </w:r>
                  <w:r w:rsidRPr="00CA7FCC">
                    <w:rPr>
                      <w:rFonts w:ascii="Arial" w:hAnsi="Arial" w:cs="Arial"/>
                      <w:i/>
                      <w:iCs/>
                      <w:noProof/>
                    </w:rPr>
                    <w:t xml:space="preserve">Introduction: conceptualising social care in the context of welfare state restructing.In Gender, social care and welfare state restructing in Europe. </w:t>
                  </w:r>
                  <w:r w:rsidRPr="00CA7FCC">
                    <w:rPr>
                      <w:rFonts w:ascii="Arial" w:hAnsi="Arial" w:cs="Arial"/>
                      <w:noProof/>
                    </w:rPr>
                    <w:t>1st ed. s.l.:Routledge.</w:t>
                  </w:r>
                </w:p>
                <w:p w14:paraId="4A40C013" w14:textId="77777777" w:rsidR="00ED508D" w:rsidRPr="00CA7FCC" w:rsidRDefault="00ED508D" w:rsidP="00ED508D">
                  <w:pPr>
                    <w:pStyle w:val="Bibliography"/>
                    <w:spacing w:line="360" w:lineRule="auto"/>
                    <w:rPr>
                      <w:rFonts w:ascii="Arial" w:hAnsi="Arial" w:cs="Arial"/>
                      <w:noProof/>
                    </w:rPr>
                  </w:pPr>
                  <w:r w:rsidRPr="00CA7FCC">
                    <w:rPr>
                      <w:rFonts w:ascii="Arial" w:hAnsi="Arial" w:cs="Arial"/>
                      <w:noProof/>
                    </w:rPr>
                    <w:t xml:space="preserve">Fisher, M., Newton, C. &amp; Sainsbury, E., 2021. </w:t>
                  </w:r>
                  <w:r w:rsidRPr="00CA7FCC">
                    <w:rPr>
                      <w:rFonts w:ascii="Arial" w:hAnsi="Arial" w:cs="Arial"/>
                      <w:i/>
                      <w:iCs/>
                      <w:noProof/>
                    </w:rPr>
                    <w:t xml:space="preserve">Mental health social work observed. </w:t>
                  </w:r>
                  <w:r w:rsidRPr="00CA7FCC">
                    <w:rPr>
                      <w:rFonts w:ascii="Arial" w:hAnsi="Arial" w:cs="Arial"/>
                      <w:noProof/>
                    </w:rPr>
                    <w:t>1st ed. s.l.:Routledge.</w:t>
                  </w:r>
                </w:p>
                <w:p w14:paraId="31157511" w14:textId="77777777" w:rsidR="00ED508D" w:rsidRPr="00CA7FCC" w:rsidRDefault="00ED508D" w:rsidP="00ED508D">
                  <w:pPr>
                    <w:pStyle w:val="Bibliography"/>
                    <w:spacing w:line="360" w:lineRule="auto"/>
                    <w:rPr>
                      <w:rFonts w:ascii="Arial" w:hAnsi="Arial" w:cs="Arial"/>
                      <w:noProof/>
                    </w:rPr>
                  </w:pPr>
                  <w:r w:rsidRPr="00CA7FCC">
                    <w:rPr>
                      <w:rFonts w:ascii="Arial" w:hAnsi="Arial" w:cs="Arial"/>
                      <w:noProof/>
                    </w:rPr>
                    <w:t xml:space="preserve">Francis, N. &amp; Hanna, P., 2022. Informal carer experiences of UK dementia services-A systematic review. </w:t>
                  </w:r>
                  <w:r w:rsidRPr="00CA7FCC">
                    <w:rPr>
                      <w:rFonts w:ascii="Arial" w:hAnsi="Arial" w:cs="Arial"/>
                      <w:i/>
                      <w:iCs/>
                      <w:noProof/>
                    </w:rPr>
                    <w:t xml:space="preserve">Journal of psychiatric and mental health nursing, </w:t>
                  </w:r>
                  <w:r w:rsidRPr="00CA7FCC">
                    <w:rPr>
                      <w:rFonts w:ascii="Arial" w:hAnsi="Arial" w:cs="Arial"/>
                      <w:noProof/>
                    </w:rPr>
                    <w:t>29(1), pp. 116-129.</w:t>
                  </w:r>
                </w:p>
                <w:p w14:paraId="1F38D0B0" w14:textId="77777777" w:rsidR="00ED508D" w:rsidRPr="00CA7FCC" w:rsidRDefault="00ED508D" w:rsidP="00ED508D">
                  <w:pPr>
                    <w:pStyle w:val="Bibliography"/>
                    <w:spacing w:line="360" w:lineRule="auto"/>
                    <w:rPr>
                      <w:rFonts w:ascii="Arial" w:hAnsi="Arial" w:cs="Arial"/>
                      <w:noProof/>
                    </w:rPr>
                  </w:pPr>
                  <w:r w:rsidRPr="00CA7FCC">
                    <w:rPr>
                      <w:rFonts w:ascii="Arial" w:hAnsi="Arial" w:cs="Arial"/>
                      <w:noProof/>
                    </w:rPr>
                    <w:t xml:space="preserve">Frost, H. et al., 2018. Effectiveness of Motivational Interviewing on adult behaviour change in health and social care settings: A systematic review of reviews. </w:t>
                  </w:r>
                  <w:r w:rsidRPr="00CA7FCC">
                    <w:rPr>
                      <w:rFonts w:ascii="Arial" w:hAnsi="Arial" w:cs="Arial"/>
                      <w:i/>
                      <w:iCs/>
                      <w:noProof/>
                    </w:rPr>
                    <w:t xml:space="preserve">PloS one, </w:t>
                  </w:r>
                  <w:r w:rsidRPr="00CA7FCC">
                    <w:rPr>
                      <w:rFonts w:ascii="Arial" w:hAnsi="Arial" w:cs="Arial"/>
                      <w:noProof/>
                    </w:rPr>
                    <w:t>13(10).</w:t>
                  </w:r>
                </w:p>
                <w:p w14:paraId="61AABCAA" w14:textId="77777777" w:rsidR="00ED508D" w:rsidRPr="00CA7FCC" w:rsidRDefault="00ED508D" w:rsidP="00ED508D">
                  <w:pPr>
                    <w:pStyle w:val="Bibliography"/>
                    <w:spacing w:line="360" w:lineRule="auto"/>
                    <w:rPr>
                      <w:rFonts w:ascii="Arial" w:hAnsi="Arial" w:cs="Arial"/>
                      <w:noProof/>
                    </w:rPr>
                  </w:pPr>
                  <w:r w:rsidRPr="00CA7FCC">
                    <w:rPr>
                      <w:rFonts w:ascii="Arial" w:hAnsi="Arial" w:cs="Arial"/>
                      <w:noProof/>
                    </w:rPr>
                    <w:t xml:space="preserve">Henning-Smith, C., Kozhimannil, K., Casey, M. &amp; Prasad, S., 2018. Beyond clinical complexity: nonmedical barriers to nursing home care for rural residents. </w:t>
                  </w:r>
                  <w:r w:rsidRPr="00CA7FCC">
                    <w:rPr>
                      <w:rFonts w:ascii="Arial" w:hAnsi="Arial" w:cs="Arial"/>
                      <w:i/>
                      <w:iCs/>
                      <w:noProof/>
                    </w:rPr>
                    <w:t xml:space="preserve">Journal of aging &amp; social policy, </w:t>
                  </w:r>
                  <w:r w:rsidRPr="00CA7FCC">
                    <w:rPr>
                      <w:rFonts w:ascii="Arial" w:hAnsi="Arial" w:cs="Arial"/>
                      <w:noProof/>
                    </w:rPr>
                    <w:t>30(2), pp. 109-126.</w:t>
                  </w:r>
                </w:p>
                <w:p w14:paraId="6E149F98" w14:textId="77777777" w:rsidR="00ED508D" w:rsidRPr="00CA7FCC" w:rsidRDefault="00ED508D" w:rsidP="00ED508D">
                  <w:pPr>
                    <w:pStyle w:val="Bibliography"/>
                    <w:spacing w:line="360" w:lineRule="auto"/>
                    <w:rPr>
                      <w:rFonts w:ascii="Arial" w:hAnsi="Arial" w:cs="Arial"/>
                      <w:noProof/>
                    </w:rPr>
                  </w:pPr>
                  <w:r w:rsidRPr="00CA7FCC">
                    <w:rPr>
                      <w:rFonts w:ascii="Arial" w:hAnsi="Arial" w:cs="Arial"/>
                      <w:noProof/>
                    </w:rPr>
                    <w:t xml:space="preserve">Hulko, W., Brotman, S., Stern, L. &amp; Ilyan, F., 2019. </w:t>
                  </w:r>
                  <w:r w:rsidRPr="00CA7FCC">
                    <w:rPr>
                      <w:rFonts w:ascii="Arial" w:hAnsi="Arial" w:cs="Arial"/>
                      <w:i/>
                      <w:iCs/>
                      <w:noProof/>
                    </w:rPr>
                    <w:t xml:space="preserve">Gerontological Social Work in Action: Anti-Oppressive Practice with Older Adults, their Families, and Communities. </w:t>
                  </w:r>
                  <w:r w:rsidRPr="00CA7FCC">
                    <w:rPr>
                      <w:rFonts w:ascii="Arial" w:hAnsi="Arial" w:cs="Arial"/>
                      <w:noProof/>
                    </w:rPr>
                    <w:t>1st ed. s.l.:Routledge.</w:t>
                  </w:r>
                </w:p>
                <w:p w14:paraId="283B8241" w14:textId="77777777" w:rsidR="00ED508D" w:rsidRPr="00CA7FCC" w:rsidRDefault="00ED508D" w:rsidP="00ED508D">
                  <w:pPr>
                    <w:pStyle w:val="Bibliography"/>
                    <w:spacing w:line="360" w:lineRule="auto"/>
                    <w:rPr>
                      <w:rFonts w:ascii="Arial" w:hAnsi="Arial" w:cs="Arial"/>
                      <w:noProof/>
                    </w:rPr>
                  </w:pPr>
                  <w:r w:rsidRPr="00CA7FCC">
                    <w:rPr>
                      <w:rFonts w:ascii="Arial" w:hAnsi="Arial" w:cs="Arial"/>
                      <w:noProof/>
                    </w:rPr>
                    <w:t xml:space="preserve">Ioannou, G. &amp; Dukes, R., 2021. Anything goes? Exploring the limits of employment law in UK hospitality and catering. </w:t>
                  </w:r>
                  <w:r w:rsidRPr="00CA7FCC">
                    <w:rPr>
                      <w:rFonts w:ascii="Arial" w:hAnsi="Arial" w:cs="Arial"/>
                      <w:i/>
                      <w:iCs/>
                      <w:noProof/>
                    </w:rPr>
                    <w:t xml:space="preserve">Industrial Relations Journal, </w:t>
                  </w:r>
                  <w:r w:rsidRPr="00CA7FCC">
                    <w:rPr>
                      <w:rFonts w:ascii="Arial" w:hAnsi="Arial" w:cs="Arial"/>
                      <w:noProof/>
                    </w:rPr>
                    <w:t>52(3), pp. 255-269.</w:t>
                  </w:r>
                </w:p>
                <w:p w14:paraId="0E00D128" w14:textId="77777777" w:rsidR="00ED508D" w:rsidRPr="00CA7FCC" w:rsidRDefault="00ED508D" w:rsidP="00ED508D">
                  <w:pPr>
                    <w:pStyle w:val="Bibliography"/>
                    <w:spacing w:line="360" w:lineRule="auto"/>
                    <w:rPr>
                      <w:rFonts w:ascii="Arial" w:hAnsi="Arial" w:cs="Arial"/>
                      <w:noProof/>
                    </w:rPr>
                  </w:pPr>
                  <w:r w:rsidRPr="00CA7FCC">
                    <w:rPr>
                      <w:rFonts w:ascii="Arial" w:hAnsi="Arial" w:cs="Arial"/>
                      <w:noProof/>
                    </w:rPr>
                    <w:t xml:space="preserve">Luft, J. &amp; Ingham, H., 1961. The Johari window. </w:t>
                  </w:r>
                  <w:r w:rsidRPr="00CA7FCC">
                    <w:rPr>
                      <w:rFonts w:ascii="Arial" w:hAnsi="Arial" w:cs="Arial"/>
                      <w:i/>
                      <w:iCs/>
                      <w:noProof/>
                    </w:rPr>
                    <w:t xml:space="preserve">Human relations training news, </w:t>
                  </w:r>
                  <w:r w:rsidRPr="00CA7FCC">
                    <w:rPr>
                      <w:rFonts w:ascii="Arial" w:hAnsi="Arial" w:cs="Arial"/>
                      <w:noProof/>
                    </w:rPr>
                    <w:t>5(1), pp. 6-7.</w:t>
                  </w:r>
                </w:p>
                <w:p w14:paraId="5064A154" w14:textId="77777777" w:rsidR="00ED508D" w:rsidRPr="00CA7FCC" w:rsidRDefault="00ED508D" w:rsidP="00ED508D">
                  <w:pPr>
                    <w:pStyle w:val="Bibliography"/>
                    <w:spacing w:line="360" w:lineRule="auto"/>
                    <w:rPr>
                      <w:rFonts w:ascii="Arial" w:hAnsi="Arial" w:cs="Arial"/>
                      <w:noProof/>
                    </w:rPr>
                  </w:pPr>
                  <w:r w:rsidRPr="00CA7FCC">
                    <w:rPr>
                      <w:rFonts w:ascii="Arial" w:hAnsi="Arial" w:cs="Arial"/>
                      <w:noProof/>
                    </w:rPr>
                    <w:lastRenderedPageBreak/>
                    <w:t xml:space="preserve">Omerov, P., Craftman, Å. G., Mattson, E. &amp; Klarare, A., 2020. Homeless persons' experiences of health-and social care: A systematic integrative review. </w:t>
                  </w:r>
                  <w:r w:rsidRPr="00CA7FCC">
                    <w:rPr>
                      <w:rFonts w:ascii="Arial" w:hAnsi="Arial" w:cs="Arial"/>
                      <w:i/>
                      <w:iCs/>
                      <w:noProof/>
                    </w:rPr>
                    <w:t xml:space="preserve">Health &amp; social care in the community, </w:t>
                  </w:r>
                  <w:r w:rsidRPr="00CA7FCC">
                    <w:rPr>
                      <w:rFonts w:ascii="Arial" w:hAnsi="Arial" w:cs="Arial"/>
                      <w:noProof/>
                    </w:rPr>
                    <w:t>28(1), pp. 1-11.</w:t>
                  </w:r>
                </w:p>
                <w:p w14:paraId="3F8DFD64" w14:textId="77777777" w:rsidR="00ED508D" w:rsidRPr="00CA7FCC" w:rsidRDefault="00ED508D" w:rsidP="00ED508D">
                  <w:pPr>
                    <w:pStyle w:val="Bibliography"/>
                    <w:spacing w:line="360" w:lineRule="auto"/>
                    <w:rPr>
                      <w:rFonts w:ascii="Arial" w:hAnsi="Arial" w:cs="Arial"/>
                      <w:noProof/>
                    </w:rPr>
                  </w:pPr>
                  <w:r w:rsidRPr="00CA7FCC">
                    <w:rPr>
                      <w:rFonts w:ascii="Arial" w:hAnsi="Arial" w:cs="Arial"/>
                      <w:noProof/>
                    </w:rPr>
                    <w:t xml:space="preserve">Payne, M., 2020. </w:t>
                  </w:r>
                  <w:r w:rsidRPr="00CA7FCC">
                    <w:rPr>
                      <w:rFonts w:ascii="Arial" w:hAnsi="Arial" w:cs="Arial"/>
                      <w:i/>
                      <w:iCs/>
                      <w:noProof/>
                    </w:rPr>
                    <w:t xml:space="preserve">The Origins of Social Work: Continuity and Change. </w:t>
                  </w:r>
                  <w:r w:rsidRPr="00CA7FCC">
                    <w:rPr>
                      <w:rFonts w:ascii="Arial" w:hAnsi="Arial" w:cs="Arial"/>
                      <w:noProof/>
                    </w:rPr>
                    <w:t>s.l.:Bloomsbury.</w:t>
                  </w:r>
                </w:p>
                <w:p w14:paraId="453EB20E" w14:textId="77777777" w:rsidR="00ED508D" w:rsidRPr="00CA7FCC" w:rsidRDefault="00ED508D" w:rsidP="00ED508D">
                  <w:pPr>
                    <w:pStyle w:val="Bibliography"/>
                    <w:spacing w:line="360" w:lineRule="auto"/>
                    <w:rPr>
                      <w:rFonts w:ascii="Arial" w:hAnsi="Arial" w:cs="Arial"/>
                      <w:noProof/>
                    </w:rPr>
                  </w:pPr>
                  <w:r w:rsidRPr="00CA7FCC">
                    <w:rPr>
                      <w:rFonts w:ascii="Arial" w:hAnsi="Arial" w:cs="Arial"/>
                      <w:noProof/>
                    </w:rPr>
                    <w:t xml:space="preserve">Specht, H. &amp; Vickery, A., 2021. </w:t>
                  </w:r>
                  <w:r w:rsidRPr="00CA7FCC">
                    <w:rPr>
                      <w:rFonts w:ascii="Arial" w:hAnsi="Arial" w:cs="Arial"/>
                      <w:i/>
                      <w:iCs/>
                      <w:noProof/>
                    </w:rPr>
                    <w:t xml:space="preserve">Integrating social work methods. </w:t>
                  </w:r>
                  <w:r w:rsidRPr="00CA7FCC">
                    <w:rPr>
                      <w:rFonts w:ascii="Arial" w:hAnsi="Arial" w:cs="Arial"/>
                      <w:noProof/>
                    </w:rPr>
                    <w:t>London: Routledge.</w:t>
                  </w:r>
                </w:p>
                <w:p w14:paraId="11419CEE" w14:textId="77777777" w:rsidR="00ED508D" w:rsidRPr="00CA7FCC" w:rsidRDefault="00ED508D" w:rsidP="00ED508D">
                  <w:pPr>
                    <w:pStyle w:val="Bibliography"/>
                    <w:spacing w:line="360" w:lineRule="auto"/>
                    <w:rPr>
                      <w:rFonts w:ascii="Arial" w:hAnsi="Arial" w:cs="Arial"/>
                      <w:noProof/>
                    </w:rPr>
                  </w:pPr>
                  <w:r w:rsidRPr="00CA7FCC">
                    <w:rPr>
                      <w:rFonts w:ascii="Arial" w:hAnsi="Arial" w:cs="Arial"/>
                      <w:noProof/>
                    </w:rPr>
                    <w:t xml:space="preserve">Stewart, M., 2021. </w:t>
                  </w:r>
                  <w:r w:rsidRPr="00CA7FCC">
                    <w:rPr>
                      <w:rFonts w:ascii="Arial" w:hAnsi="Arial" w:cs="Arial"/>
                      <w:i/>
                      <w:iCs/>
                      <w:noProof/>
                    </w:rPr>
                    <w:t xml:space="preserve">Understanding learning: Theories and critique. "In University teaching in focus". </w:t>
                  </w:r>
                  <w:r w:rsidRPr="00CA7FCC">
                    <w:rPr>
                      <w:rFonts w:ascii="Arial" w:hAnsi="Arial" w:cs="Arial"/>
                      <w:noProof/>
                    </w:rPr>
                    <w:t>2nd ed. s.l.:Routledge.</w:t>
                  </w:r>
                </w:p>
                <w:p w14:paraId="1D2E01C6" w14:textId="77777777" w:rsidR="00ED508D" w:rsidRPr="00CA7FCC" w:rsidRDefault="00ED508D" w:rsidP="00ED508D">
                  <w:pPr>
                    <w:pStyle w:val="Bibliography"/>
                    <w:spacing w:line="360" w:lineRule="auto"/>
                    <w:rPr>
                      <w:rFonts w:ascii="Arial" w:hAnsi="Arial" w:cs="Arial"/>
                      <w:noProof/>
                    </w:rPr>
                  </w:pPr>
                  <w:r w:rsidRPr="00CA7FCC">
                    <w:rPr>
                      <w:rFonts w:ascii="Arial" w:hAnsi="Arial" w:cs="Arial"/>
                      <w:noProof/>
                    </w:rPr>
                    <w:t xml:space="preserve">Sull, D. &amp; Sull, C., 2018. With Goals, FAST Beats SMART. </w:t>
                  </w:r>
                  <w:r w:rsidRPr="00CA7FCC">
                    <w:rPr>
                      <w:rFonts w:ascii="Arial" w:hAnsi="Arial" w:cs="Arial"/>
                      <w:i/>
                      <w:iCs/>
                      <w:noProof/>
                    </w:rPr>
                    <w:t xml:space="preserve">MIT Sloan management review, </w:t>
                  </w:r>
                  <w:r w:rsidRPr="00CA7FCC">
                    <w:rPr>
                      <w:rFonts w:ascii="Arial" w:hAnsi="Arial" w:cs="Arial"/>
                      <w:noProof/>
                    </w:rPr>
                    <w:t>59(4), pp. 1-11.</w:t>
                  </w:r>
                </w:p>
                <w:p w14:paraId="0906BBF6" w14:textId="77777777" w:rsidR="00ED508D" w:rsidRPr="00CA7FCC" w:rsidRDefault="00ED508D" w:rsidP="00ED508D">
                  <w:pPr>
                    <w:pStyle w:val="Bibliography"/>
                    <w:spacing w:line="360" w:lineRule="auto"/>
                    <w:rPr>
                      <w:rFonts w:ascii="Arial" w:hAnsi="Arial" w:cs="Arial"/>
                      <w:noProof/>
                    </w:rPr>
                  </w:pPr>
                  <w:r w:rsidRPr="00CA7FCC">
                    <w:rPr>
                      <w:rFonts w:ascii="Arial" w:hAnsi="Arial" w:cs="Arial"/>
                      <w:noProof/>
                    </w:rPr>
                    <w:t xml:space="preserve">Thurber, A., Krings, A., Martinez, L. S. &amp; Ohmer, M., 2021. Resisiting gentrification: The theoretical and practice contributions of social work. </w:t>
                  </w:r>
                  <w:r w:rsidRPr="00CA7FCC">
                    <w:rPr>
                      <w:rFonts w:ascii="Arial" w:hAnsi="Arial" w:cs="Arial"/>
                      <w:i/>
                      <w:iCs/>
                      <w:noProof/>
                    </w:rPr>
                    <w:t xml:space="preserve">Journal of social work, </w:t>
                  </w:r>
                  <w:r w:rsidRPr="00CA7FCC">
                    <w:rPr>
                      <w:rFonts w:ascii="Arial" w:hAnsi="Arial" w:cs="Arial"/>
                      <w:noProof/>
                    </w:rPr>
                    <w:t>21(1), pp. 26-45.</w:t>
                  </w:r>
                </w:p>
                <w:p w14:paraId="6265743A" w14:textId="77777777" w:rsidR="00ED508D" w:rsidRPr="00CA7FCC" w:rsidRDefault="00ED508D" w:rsidP="00ED508D">
                  <w:pPr>
                    <w:pStyle w:val="Bibliography"/>
                    <w:spacing w:line="360" w:lineRule="auto"/>
                    <w:rPr>
                      <w:rFonts w:ascii="Arial" w:hAnsi="Arial" w:cs="Arial"/>
                      <w:noProof/>
                    </w:rPr>
                  </w:pPr>
                  <w:r w:rsidRPr="00CA7FCC">
                    <w:rPr>
                      <w:rFonts w:ascii="Arial" w:hAnsi="Arial" w:cs="Arial"/>
                      <w:noProof/>
                    </w:rPr>
                    <w:t xml:space="preserve">Verklan, T. M., 2007. Johari window: a model for communicating to each other. </w:t>
                  </w:r>
                  <w:r w:rsidRPr="00CA7FCC">
                    <w:rPr>
                      <w:rFonts w:ascii="Arial" w:hAnsi="Arial" w:cs="Arial"/>
                      <w:i/>
                      <w:iCs/>
                      <w:noProof/>
                    </w:rPr>
                    <w:t xml:space="preserve">The Journal of perinatal &amp; neonatal nursing, </w:t>
                  </w:r>
                  <w:r w:rsidRPr="00CA7FCC">
                    <w:rPr>
                      <w:rFonts w:ascii="Arial" w:hAnsi="Arial" w:cs="Arial"/>
                      <w:noProof/>
                    </w:rPr>
                    <w:t>21(2), pp. 173-174.</w:t>
                  </w:r>
                </w:p>
                <w:p w14:paraId="4F83C4CE" w14:textId="0C55A951" w:rsidR="00AF72F8" w:rsidRPr="00CA7FCC" w:rsidRDefault="00AF72F8" w:rsidP="00ED508D">
                  <w:pPr>
                    <w:spacing w:line="360" w:lineRule="auto"/>
                    <w:rPr>
                      <w:rFonts w:ascii="Arial" w:hAnsi="Arial" w:cs="Arial"/>
                    </w:rPr>
                  </w:pPr>
                  <w:r w:rsidRPr="00CA7FCC">
                    <w:rPr>
                      <w:rFonts w:ascii="Arial" w:hAnsi="Arial" w:cs="Arial"/>
                      <w:b/>
                      <w:bCs/>
                      <w:noProof/>
                    </w:rPr>
                    <w:fldChar w:fldCharType="end"/>
                  </w:r>
                </w:p>
              </w:sdtContent>
            </w:sdt>
          </w:sdtContent>
        </w:sdt>
        <w:p w14:paraId="02EC636C" w14:textId="3634C2BB" w:rsidR="0021742B" w:rsidRPr="00CA7FCC" w:rsidRDefault="0021742B" w:rsidP="00ED508D">
          <w:pPr>
            <w:spacing w:line="360" w:lineRule="auto"/>
            <w:rPr>
              <w:rFonts w:ascii="Arial" w:hAnsi="Arial" w:cs="Arial"/>
            </w:rPr>
          </w:pPr>
        </w:p>
        <w:p w14:paraId="211F580D" w14:textId="744377CD" w:rsidR="000D6BB3" w:rsidRPr="00CA7FCC" w:rsidRDefault="000D6BB3" w:rsidP="00ED508D">
          <w:pPr>
            <w:spacing w:line="360" w:lineRule="auto"/>
            <w:rPr>
              <w:rFonts w:ascii="Arial" w:hAnsi="Arial" w:cs="Arial"/>
            </w:rPr>
          </w:pPr>
        </w:p>
        <w:p w14:paraId="5B57E9EF" w14:textId="0A60D583" w:rsidR="000D6BB3" w:rsidRPr="00CA7FCC" w:rsidRDefault="000D6BB3" w:rsidP="00ED508D">
          <w:pPr>
            <w:spacing w:line="360" w:lineRule="auto"/>
            <w:rPr>
              <w:rFonts w:ascii="Arial" w:hAnsi="Arial" w:cs="Arial"/>
            </w:rPr>
          </w:pPr>
        </w:p>
        <w:p w14:paraId="3FEBCC2B" w14:textId="61A166C2" w:rsidR="000D6BB3" w:rsidRPr="00CA7FCC" w:rsidRDefault="000D6BB3" w:rsidP="00ED508D">
          <w:pPr>
            <w:spacing w:line="360" w:lineRule="auto"/>
            <w:rPr>
              <w:rFonts w:ascii="Arial" w:hAnsi="Arial" w:cs="Arial"/>
            </w:rPr>
          </w:pPr>
        </w:p>
        <w:p w14:paraId="07F006C2" w14:textId="1E3FF1A2" w:rsidR="00771B6A" w:rsidRPr="00CA7FCC" w:rsidRDefault="00771B6A" w:rsidP="00ED508D">
          <w:pPr>
            <w:spacing w:line="360" w:lineRule="auto"/>
            <w:rPr>
              <w:rFonts w:ascii="Arial" w:hAnsi="Arial" w:cs="Arial"/>
            </w:rPr>
          </w:pPr>
        </w:p>
        <w:p w14:paraId="16258D53" w14:textId="4DD927B5" w:rsidR="00771B6A" w:rsidRPr="00CA7FCC" w:rsidRDefault="00771B6A" w:rsidP="00ED508D">
          <w:pPr>
            <w:spacing w:line="360" w:lineRule="auto"/>
            <w:rPr>
              <w:rFonts w:ascii="Arial" w:hAnsi="Arial" w:cs="Arial"/>
            </w:rPr>
          </w:pPr>
        </w:p>
        <w:p w14:paraId="1ED518D5" w14:textId="70266131" w:rsidR="00D04C3F" w:rsidRPr="00ED508D" w:rsidRDefault="00D04C3F" w:rsidP="00ED508D">
          <w:pPr>
            <w:spacing w:line="360" w:lineRule="auto"/>
            <w:rPr>
              <w:rFonts w:ascii="Arial" w:hAnsi="Arial" w:cs="Arial"/>
            </w:rPr>
          </w:pPr>
        </w:p>
        <w:p w14:paraId="0B6B8F63" w14:textId="386882BC" w:rsidR="00D04C3F" w:rsidRPr="00ED508D" w:rsidRDefault="00D04C3F" w:rsidP="00ED508D">
          <w:pPr>
            <w:spacing w:line="360" w:lineRule="auto"/>
            <w:rPr>
              <w:rFonts w:ascii="Arial" w:hAnsi="Arial" w:cs="Arial"/>
            </w:rPr>
          </w:pPr>
        </w:p>
        <w:p w14:paraId="1C6C41DD" w14:textId="00276D6B" w:rsidR="00D04C3F" w:rsidRPr="00ED508D" w:rsidRDefault="00D04C3F" w:rsidP="00ED508D">
          <w:pPr>
            <w:spacing w:line="360" w:lineRule="auto"/>
            <w:rPr>
              <w:rFonts w:ascii="Arial" w:hAnsi="Arial" w:cs="Arial"/>
            </w:rPr>
          </w:pPr>
        </w:p>
        <w:p w14:paraId="039D42D8" w14:textId="431A08F3" w:rsidR="00D04C3F" w:rsidRPr="00ED508D" w:rsidRDefault="00D04C3F" w:rsidP="00ED508D">
          <w:pPr>
            <w:spacing w:line="360" w:lineRule="auto"/>
            <w:rPr>
              <w:rFonts w:ascii="Arial" w:hAnsi="Arial" w:cs="Arial"/>
            </w:rPr>
          </w:pPr>
        </w:p>
        <w:p w14:paraId="58D62821" w14:textId="2ACE697C" w:rsidR="00D04C3F" w:rsidRPr="00ED508D" w:rsidRDefault="00D04C3F" w:rsidP="00ED508D">
          <w:pPr>
            <w:spacing w:line="360" w:lineRule="auto"/>
            <w:rPr>
              <w:rFonts w:ascii="Arial" w:hAnsi="Arial" w:cs="Arial"/>
            </w:rPr>
          </w:pPr>
        </w:p>
        <w:p w14:paraId="4BB17850" w14:textId="72616CBA" w:rsidR="00D04C3F" w:rsidRPr="00ED508D" w:rsidRDefault="00D04C3F" w:rsidP="00ED508D">
          <w:pPr>
            <w:spacing w:line="360" w:lineRule="auto"/>
            <w:rPr>
              <w:rFonts w:ascii="Arial" w:hAnsi="Arial" w:cs="Arial"/>
            </w:rPr>
          </w:pPr>
        </w:p>
        <w:p w14:paraId="1E950958" w14:textId="56942C7D" w:rsidR="00D04C3F" w:rsidRPr="00ED508D" w:rsidRDefault="00D04C3F" w:rsidP="00ED508D">
          <w:pPr>
            <w:spacing w:line="360" w:lineRule="auto"/>
            <w:rPr>
              <w:rFonts w:ascii="Arial" w:hAnsi="Arial" w:cs="Arial"/>
            </w:rPr>
          </w:pPr>
        </w:p>
        <w:p w14:paraId="0D7BA81B" w14:textId="5BECCE7A" w:rsidR="00D04C3F" w:rsidRPr="00ED508D" w:rsidRDefault="00D04C3F" w:rsidP="00ED508D">
          <w:pPr>
            <w:spacing w:line="360" w:lineRule="auto"/>
            <w:rPr>
              <w:rFonts w:ascii="Arial" w:hAnsi="Arial" w:cs="Arial"/>
            </w:rPr>
          </w:pPr>
        </w:p>
        <w:p w14:paraId="26BA00C7" w14:textId="77777777" w:rsidR="00D04C3F" w:rsidRPr="00ED508D" w:rsidRDefault="00D04C3F" w:rsidP="00ED508D">
          <w:pPr>
            <w:spacing w:line="360" w:lineRule="auto"/>
            <w:rPr>
              <w:rFonts w:ascii="Arial" w:hAnsi="Arial" w:cs="Arial"/>
            </w:rPr>
          </w:pPr>
        </w:p>
        <w:p w14:paraId="7FE1E914" w14:textId="77777777" w:rsidR="00771B6A" w:rsidRPr="00ED508D" w:rsidRDefault="00771B6A" w:rsidP="00ED508D">
          <w:pPr>
            <w:spacing w:line="360" w:lineRule="auto"/>
            <w:rPr>
              <w:rFonts w:ascii="Arial" w:hAnsi="Arial" w:cs="Arial"/>
            </w:rPr>
          </w:pPr>
        </w:p>
        <w:p w14:paraId="2BFCF76F" w14:textId="1605A01E" w:rsidR="000D6BB3" w:rsidRPr="00ED508D" w:rsidRDefault="000D6BB3" w:rsidP="00ED508D">
          <w:pPr>
            <w:spacing w:line="360" w:lineRule="auto"/>
            <w:rPr>
              <w:rFonts w:ascii="Arial" w:hAnsi="Arial" w:cs="Arial"/>
            </w:rPr>
          </w:pPr>
        </w:p>
        <w:p w14:paraId="70DC6B79" w14:textId="60D5AB45" w:rsidR="000D6BB3" w:rsidRPr="00ED508D" w:rsidRDefault="000D6BB3" w:rsidP="00ED508D">
          <w:pPr>
            <w:spacing w:line="360" w:lineRule="auto"/>
            <w:rPr>
              <w:rFonts w:ascii="Arial" w:hAnsi="Arial" w:cs="Arial"/>
            </w:rPr>
          </w:pPr>
        </w:p>
        <w:p w14:paraId="00186D95" w14:textId="77777777" w:rsidR="000D6BB3" w:rsidRPr="00ED508D" w:rsidRDefault="000D6BB3" w:rsidP="00ED508D">
          <w:pPr>
            <w:spacing w:line="360" w:lineRule="auto"/>
            <w:rPr>
              <w:rFonts w:ascii="Arial" w:hAnsi="Arial" w:cs="Arial"/>
            </w:rPr>
          </w:pPr>
        </w:p>
        <w:p w14:paraId="5479725A" w14:textId="77777777" w:rsidR="005E5795" w:rsidRPr="00257C2E" w:rsidRDefault="005E5795" w:rsidP="0068746C">
          <w:pPr>
            <w:pStyle w:val="Heading1"/>
          </w:pPr>
          <w:bookmarkStart w:id="5" w:name="_Toc110280868"/>
          <w:r w:rsidRPr="00257C2E">
            <w:t>Appendices</w:t>
          </w:r>
          <w:bookmarkEnd w:id="5"/>
        </w:p>
        <w:p w14:paraId="5224C7CD" w14:textId="77777777" w:rsidR="005E5795" w:rsidRDefault="005E5795" w:rsidP="005E5795">
          <w:pPr>
            <w:jc w:val="center"/>
          </w:pPr>
          <w:r>
            <w:rPr>
              <w:noProof/>
              <w:lang w:eastAsia="en-IN"/>
            </w:rPr>
            <w:drawing>
              <wp:inline distT="0" distB="0" distL="0" distR="0" wp14:anchorId="042569F3" wp14:editId="2A5E3857">
                <wp:extent cx="4381500" cy="2305050"/>
                <wp:effectExtent l="0" t="0" r="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81500" cy="2305050"/>
                        </a:xfrm>
                        <a:prstGeom prst="rect">
                          <a:avLst/>
                        </a:prstGeom>
                        <a:noFill/>
                        <a:ln>
                          <a:noFill/>
                        </a:ln>
                      </pic:spPr>
                    </pic:pic>
                  </a:graphicData>
                </a:graphic>
              </wp:inline>
            </w:drawing>
          </w:r>
        </w:p>
        <w:p w14:paraId="6811ECE5" w14:textId="3AC3BCB9" w:rsidR="005E5795" w:rsidRPr="0068746C" w:rsidRDefault="005E5795" w:rsidP="0068746C">
          <w:pPr>
            <w:spacing w:line="360" w:lineRule="auto"/>
            <w:jc w:val="center"/>
            <w:rPr>
              <w:rFonts w:ascii="Arial" w:hAnsi="Arial" w:cs="Arial"/>
            </w:rPr>
          </w:pPr>
          <w:r w:rsidRPr="0068746C">
            <w:rPr>
              <w:rFonts w:ascii="Arial" w:hAnsi="Arial" w:cs="Arial"/>
            </w:rPr>
            <w:t>Figure</w:t>
          </w:r>
          <w:r w:rsidR="00257C2E" w:rsidRPr="0068746C">
            <w:rPr>
              <w:rFonts w:ascii="Arial" w:hAnsi="Arial" w:cs="Arial"/>
            </w:rPr>
            <w:t xml:space="preserve"> 1</w:t>
          </w:r>
          <w:r w:rsidRPr="0068746C">
            <w:rPr>
              <w:rFonts w:ascii="Arial" w:hAnsi="Arial" w:cs="Arial"/>
            </w:rPr>
            <w:t>: Personality Test</w:t>
          </w:r>
          <w:r w:rsidR="00D04C3F">
            <w:rPr>
              <w:rFonts w:ascii="Arial" w:hAnsi="Arial" w:cs="Arial"/>
            </w:rPr>
            <w:t xml:space="preserve"> </w:t>
          </w:r>
        </w:p>
        <w:p w14:paraId="566ECEAC" w14:textId="3BA3FF4B" w:rsidR="00FC280D" w:rsidRPr="00FB78A4" w:rsidRDefault="00FC280D" w:rsidP="005E5795">
          <w:pPr>
            <w:pStyle w:val="Heading1"/>
          </w:pPr>
        </w:p>
        <w:p w14:paraId="3601D255" w14:textId="71F69190" w:rsidR="00DB6B17" w:rsidRPr="00883590" w:rsidRDefault="00DB6B17" w:rsidP="00883590">
          <w:pPr>
            <w:spacing w:line="360" w:lineRule="auto"/>
            <w:ind w:firstLine="720"/>
            <w:jc w:val="both"/>
            <w:rPr>
              <w:rFonts w:ascii="Arial" w:hAnsi="Arial" w:cs="Arial"/>
              <w:color w:val="000000" w:themeColor="text1"/>
            </w:rPr>
          </w:pPr>
        </w:p>
        <w:p w14:paraId="5E5787A5" w14:textId="153E33DE" w:rsidR="009C427C" w:rsidRPr="002732A8" w:rsidRDefault="00000000" w:rsidP="002732A8"/>
      </w:sdtContent>
    </w:sdt>
    <w:p w14:paraId="5A7E7E86" w14:textId="650D3FDA" w:rsidR="004A6B18" w:rsidRDefault="00543C33" w:rsidP="00543C33">
      <w:pPr>
        <w:jc w:val="center"/>
      </w:pPr>
      <w:r>
        <w:rPr>
          <w:noProof/>
        </w:rPr>
        <w:lastRenderedPageBreak/>
        <w:drawing>
          <wp:inline distT="0" distB="0" distL="0" distR="0" wp14:anchorId="7EABB24C" wp14:editId="42400FD8">
            <wp:extent cx="6167232" cy="3886200"/>
            <wp:effectExtent l="0" t="0" r="5080" b="0"/>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rotWithShape="1">
                    <a:blip r:embed="rId16"/>
                    <a:srcRect l="62486" t="23040" r="13250" b="22608"/>
                    <a:stretch/>
                  </pic:blipFill>
                  <pic:spPr bwMode="auto">
                    <a:xfrm>
                      <a:off x="0" y="0"/>
                      <a:ext cx="6192481" cy="3902111"/>
                    </a:xfrm>
                    <a:prstGeom prst="rect">
                      <a:avLst/>
                    </a:prstGeom>
                    <a:ln>
                      <a:noFill/>
                    </a:ln>
                    <a:extLst>
                      <a:ext uri="{53640926-AAD7-44D8-BBD7-CCE9431645EC}">
                        <a14:shadowObscured xmlns:a14="http://schemas.microsoft.com/office/drawing/2010/main"/>
                      </a:ext>
                    </a:extLst>
                  </pic:spPr>
                </pic:pic>
              </a:graphicData>
            </a:graphic>
          </wp:inline>
        </w:drawing>
      </w:r>
    </w:p>
    <w:p w14:paraId="48577F7D" w14:textId="06722521" w:rsidR="00543C33" w:rsidRDefault="00543C33" w:rsidP="00543C33">
      <w:pPr>
        <w:jc w:val="center"/>
      </w:pPr>
      <w:r>
        <w:rPr>
          <w:noProof/>
        </w:rPr>
        <w:drawing>
          <wp:inline distT="0" distB="0" distL="0" distR="0" wp14:anchorId="10A69E37" wp14:editId="1B2C1F58">
            <wp:extent cx="6282118" cy="3619500"/>
            <wp:effectExtent l="0" t="0" r="4445" b="0"/>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rotWithShape="1">
                    <a:blip r:embed="rId17"/>
                    <a:srcRect l="62320" t="28357" r="12586" b="20245"/>
                    <a:stretch/>
                  </pic:blipFill>
                  <pic:spPr bwMode="auto">
                    <a:xfrm>
                      <a:off x="0" y="0"/>
                      <a:ext cx="6329694" cy="3646912"/>
                    </a:xfrm>
                    <a:prstGeom prst="rect">
                      <a:avLst/>
                    </a:prstGeom>
                    <a:ln>
                      <a:noFill/>
                    </a:ln>
                    <a:extLst>
                      <a:ext uri="{53640926-AAD7-44D8-BBD7-CCE9431645EC}">
                        <a14:shadowObscured xmlns:a14="http://schemas.microsoft.com/office/drawing/2010/main"/>
                      </a:ext>
                    </a:extLst>
                  </pic:spPr>
                </pic:pic>
              </a:graphicData>
            </a:graphic>
          </wp:inline>
        </w:drawing>
      </w:r>
    </w:p>
    <w:p w14:paraId="64070AC6" w14:textId="452438E9" w:rsidR="00543C33" w:rsidRDefault="00543C33" w:rsidP="00543C33">
      <w:pPr>
        <w:jc w:val="center"/>
      </w:pPr>
      <w:r>
        <w:rPr>
          <w:noProof/>
        </w:rPr>
        <w:lastRenderedPageBreak/>
        <w:drawing>
          <wp:inline distT="0" distB="0" distL="0" distR="0" wp14:anchorId="3754AF58" wp14:editId="01D7B8A9">
            <wp:extent cx="6133164" cy="3990757"/>
            <wp:effectExtent l="0" t="0" r="1270" b="0"/>
            <wp:docPr id="6" name="Picture 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Word&#10;&#10;Description automatically generated"/>
                    <pic:cNvPicPr/>
                  </pic:nvPicPr>
                  <pic:blipFill rotWithShape="1">
                    <a:blip r:embed="rId18"/>
                    <a:srcRect l="62486" t="31312" r="13250" b="12564"/>
                    <a:stretch/>
                  </pic:blipFill>
                  <pic:spPr bwMode="auto">
                    <a:xfrm>
                      <a:off x="0" y="0"/>
                      <a:ext cx="6179984" cy="4021222"/>
                    </a:xfrm>
                    <a:prstGeom prst="rect">
                      <a:avLst/>
                    </a:prstGeom>
                    <a:ln>
                      <a:noFill/>
                    </a:ln>
                    <a:extLst>
                      <a:ext uri="{53640926-AAD7-44D8-BBD7-CCE9431645EC}">
                        <a14:shadowObscured xmlns:a14="http://schemas.microsoft.com/office/drawing/2010/main"/>
                      </a:ext>
                    </a:extLst>
                  </pic:spPr>
                </pic:pic>
              </a:graphicData>
            </a:graphic>
          </wp:inline>
        </w:drawing>
      </w:r>
    </w:p>
    <w:p w14:paraId="19A81CC9" w14:textId="752EA711" w:rsidR="00543C33" w:rsidRDefault="00543C33" w:rsidP="00543C33">
      <w:pPr>
        <w:jc w:val="center"/>
      </w:pPr>
      <w:r>
        <w:rPr>
          <w:noProof/>
        </w:rPr>
        <w:drawing>
          <wp:inline distT="0" distB="0" distL="0" distR="0" wp14:anchorId="200E11B9" wp14:editId="12EBA53C">
            <wp:extent cx="6434225" cy="1381125"/>
            <wp:effectExtent l="0" t="0" r="5080" b="0"/>
            <wp:docPr id="7" name="Picture 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ord&#10;&#10;Description automatically generated"/>
                    <pic:cNvPicPr/>
                  </pic:nvPicPr>
                  <pic:blipFill rotWithShape="1">
                    <a:blip r:embed="rId19"/>
                    <a:srcRect l="62830" t="53374" r="13084" b="28247"/>
                    <a:stretch/>
                  </pic:blipFill>
                  <pic:spPr bwMode="auto">
                    <a:xfrm>
                      <a:off x="0" y="0"/>
                      <a:ext cx="6480337" cy="1391023"/>
                    </a:xfrm>
                    <a:prstGeom prst="rect">
                      <a:avLst/>
                    </a:prstGeom>
                    <a:ln>
                      <a:noFill/>
                    </a:ln>
                    <a:extLst>
                      <a:ext uri="{53640926-AAD7-44D8-BBD7-CCE9431645EC}">
                        <a14:shadowObscured xmlns:a14="http://schemas.microsoft.com/office/drawing/2010/main"/>
                      </a:ext>
                    </a:extLst>
                  </pic:spPr>
                </pic:pic>
              </a:graphicData>
            </a:graphic>
          </wp:inline>
        </w:drawing>
      </w:r>
    </w:p>
    <w:p w14:paraId="19CC2E7C" w14:textId="0CFE11D4" w:rsidR="00E95A81" w:rsidRPr="00D04C3F" w:rsidRDefault="00E95A81" w:rsidP="00D04C3F">
      <w:pPr>
        <w:spacing w:line="360" w:lineRule="auto"/>
        <w:jc w:val="center"/>
        <w:rPr>
          <w:rFonts w:ascii="Arial" w:hAnsi="Arial" w:cs="Arial"/>
        </w:rPr>
      </w:pPr>
      <w:r w:rsidRPr="00D04C3F">
        <w:rPr>
          <w:rFonts w:ascii="Arial" w:hAnsi="Arial" w:cs="Arial"/>
        </w:rPr>
        <w:t>Figure 2. Personal Development Plan</w:t>
      </w:r>
      <w:r w:rsidR="00D04C3F">
        <w:rPr>
          <w:rFonts w:ascii="Arial" w:hAnsi="Arial" w:cs="Arial"/>
        </w:rPr>
        <w:t xml:space="preserve"> (Source: Author).</w:t>
      </w:r>
    </w:p>
    <w:sectPr w:rsidR="00E95A81" w:rsidRPr="00D04C3F" w:rsidSect="00462C60">
      <w:footerReference w:type="default" r:id="rId20"/>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CA0DE" w14:textId="77777777" w:rsidR="006B50A7" w:rsidRDefault="006B50A7" w:rsidP="00F52045">
      <w:pPr>
        <w:spacing w:after="0" w:line="240" w:lineRule="auto"/>
      </w:pPr>
      <w:r>
        <w:separator/>
      </w:r>
    </w:p>
  </w:endnote>
  <w:endnote w:type="continuationSeparator" w:id="0">
    <w:p w14:paraId="45369196" w14:textId="77777777" w:rsidR="006B50A7" w:rsidRDefault="006B50A7" w:rsidP="00F52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9854648"/>
      <w:docPartObj>
        <w:docPartGallery w:val="Page Numbers (Bottom of Page)"/>
        <w:docPartUnique/>
      </w:docPartObj>
    </w:sdtPr>
    <w:sdtEndPr>
      <w:rPr>
        <w:noProof/>
      </w:rPr>
    </w:sdtEndPr>
    <w:sdtContent>
      <w:p w14:paraId="6DA54C50" w14:textId="78594897" w:rsidR="00F52045" w:rsidRDefault="00F520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5868BB" w14:textId="77777777" w:rsidR="00F52045" w:rsidRDefault="00F520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935A3" w14:textId="77777777" w:rsidR="006B50A7" w:rsidRDefault="006B50A7" w:rsidP="00F52045">
      <w:pPr>
        <w:spacing w:after="0" w:line="240" w:lineRule="auto"/>
      </w:pPr>
      <w:r>
        <w:separator/>
      </w:r>
    </w:p>
  </w:footnote>
  <w:footnote w:type="continuationSeparator" w:id="0">
    <w:p w14:paraId="41AA6044" w14:textId="77777777" w:rsidR="006B50A7" w:rsidRDefault="006B50A7" w:rsidP="00F520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5C26D8"/>
    <w:multiLevelType w:val="hybridMultilevel"/>
    <w:tmpl w:val="A2646A62"/>
    <w:lvl w:ilvl="0" w:tplc="21CE67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866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BA9F12D"/>
    <w:rsid w:val="00051D00"/>
    <w:rsid w:val="000544E0"/>
    <w:rsid w:val="00057A40"/>
    <w:rsid w:val="000676D4"/>
    <w:rsid w:val="00081A03"/>
    <w:rsid w:val="000947F0"/>
    <w:rsid w:val="000B74E4"/>
    <w:rsid w:val="000C0020"/>
    <w:rsid w:val="000C5885"/>
    <w:rsid w:val="000C73EF"/>
    <w:rsid w:val="000D6BB3"/>
    <w:rsid w:val="0010162E"/>
    <w:rsid w:val="00116C4D"/>
    <w:rsid w:val="00121382"/>
    <w:rsid w:val="0018614C"/>
    <w:rsid w:val="00192347"/>
    <w:rsid w:val="00197AC2"/>
    <w:rsid w:val="001C548D"/>
    <w:rsid w:val="00204611"/>
    <w:rsid w:val="0021742B"/>
    <w:rsid w:val="00232F02"/>
    <w:rsid w:val="00234A4B"/>
    <w:rsid w:val="00236235"/>
    <w:rsid w:val="00244AAF"/>
    <w:rsid w:val="002561F3"/>
    <w:rsid w:val="00257C2E"/>
    <w:rsid w:val="00260C34"/>
    <w:rsid w:val="00271F51"/>
    <w:rsid w:val="002732A8"/>
    <w:rsid w:val="002936CF"/>
    <w:rsid w:val="00297209"/>
    <w:rsid w:val="002D018B"/>
    <w:rsid w:val="0030410E"/>
    <w:rsid w:val="00304517"/>
    <w:rsid w:val="00307BD1"/>
    <w:rsid w:val="003237D2"/>
    <w:rsid w:val="00354644"/>
    <w:rsid w:val="00355FF2"/>
    <w:rsid w:val="003904FD"/>
    <w:rsid w:val="003B571D"/>
    <w:rsid w:val="003D401D"/>
    <w:rsid w:val="003F67C7"/>
    <w:rsid w:val="004026C8"/>
    <w:rsid w:val="00403C07"/>
    <w:rsid w:val="00425717"/>
    <w:rsid w:val="004402D8"/>
    <w:rsid w:val="0045705B"/>
    <w:rsid w:val="00462C60"/>
    <w:rsid w:val="004811CE"/>
    <w:rsid w:val="004860E2"/>
    <w:rsid w:val="004A0D38"/>
    <w:rsid w:val="004A6B18"/>
    <w:rsid w:val="004F04CD"/>
    <w:rsid w:val="004F3305"/>
    <w:rsid w:val="004F4EE5"/>
    <w:rsid w:val="00516B55"/>
    <w:rsid w:val="00530D34"/>
    <w:rsid w:val="005428C5"/>
    <w:rsid w:val="00543C33"/>
    <w:rsid w:val="00574C70"/>
    <w:rsid w:val="005928D1"/>
    <w:rsid w:val="005A01CB"/>
    <w:rsid w:val="005D2F0F"/>
    <w:rsid w:val="005E5795"/>
    <w:rsid w:val="00614222"/>
    <w:rsid w:val="00633A18"/>
    <w:rsid w:val="00645842"/>
    <w:rsid w:val="0065252D"/>
    <w:rsid w:val="006853CE"/>
    <w:rsid w:val="0068746C"/>
    <w:rsid w:val="006A7725"/>
    <w:rsid w:val="006A7F1A"/>
    <w:rsid w:val="006B0573"/>
    <w:rsid w:val="006B50A7"/>
    <w:rsid w:val="006B7534"/>
    <w:rsid w:val="006D1334"/>
    <w:rsid w:val="00700B4D"/>
    <w:rsid w:val="0070392A"/>
    <w:rsid w:val="00726750"/>
    <w:rsid w:val="00745221"/>
    <w:rsid w:val="00761D8F"/>
    <w:rsid w:val="00771B6A"/>
    <w:rsid w:val="00790C44"/>
    <w:rsid w:val="007C28F7"/>
    <w:rsid w:val="007F5951"/>
    <w:rsid w:val="00800A47"/>
    <w:rsid w:val="00803041"/>
    <w:rsid w:val="00804A1C"/>
    <w:rsid w:val="00814D78"/>
    <w:rsid w:val="008251CF"/>
    <w:rsid w:val="00827686"/>
    <w:rsid w:val="00827D42"/>
    <w:rsid w:val="008355AC"/>
    <w:rsid w:val="00837E8B"/>
    <w:rsid w:val="00843E9A"/>
    <w:rsid w:val="008477FF"/>
    <w:rsid w:val="00883590"/>
    <w:rsid w:val="00896F54"/>
    <w:rsid w:val="008A5774"/>
    <w:rsid w:val="008C29B4"/>
    <w:rsid w:val="008E6917"/>
    <w:rsid w:val="008F57DB"/>
    <w:rsid w:val="0090532E"/>
    <w:rsid w:val="00910A74"/>
    <w:rsid w:val="00910B3F"/>
    <w:rsid w:val="009213EB"/>
    <w:rsid w:val="009302CC"/>
    <w:rsid w:val="00946D2E"/>
    <w:rsid w:val="00954AE1"/>
    <w:rsid w:val="00971275"/>
    <w:rsid w:val="00971335"/>
    <w:rsid w:val="009C427C"/>
    <w:rsid w:val="009C7182"/>
    <w:rsid w:val="009D44EE"/>
    <w:rsid w:val="009D4F77"/>
    <w:rsid w:val="009E3065"/>
    <w:rsid w:val="009E6142"/>
    <w:rsid w:val="009E70AE"/>
    <w:rsid w:val="009E7A5D"/>
    <w:rsid w:val="00A11DA1"/>
    <w:rsid w:val="00A50ACF"/>
    <w:rsid w:val="00A83759"/>
    <w:rsid w:val="00AA49F0"/>
    <w:rsid w:val="00AC6793"/>
    <w:rsid w:val="00AF72F8"/>
    <w:rsid w:val="00B17FD8"/>
    <w:rsid w:val="00B26C15"/>
    <w:rsid w:val="00B45157"/>
    <w:rsid w:val="00B50AF4"/>
    <w:rsid w:val="00B50F5F"/>
    <w:rsid w:val="00B56297"/>
    <w:rsid w:val="00B73CF2"/>
    <w:rsid w:val="00B73E04"/>
    <w:rsid w:val="00BB30B1"/>
    <w:rsid w:val="00BC235B"/>
    <w:rsid w:val="00C01510"/>
    <w:rsid w:val="00C061EA"/>
    <w:rsid w:val="00C1554F"/>
    <w:rsid w:val="00C26A2E"/>
    <w:rsid w:val="00C31799"/>
    <w:rsid w:val="00C949FF"/>
    <w:rsid w:val="00CA7FCC"/>
    <w:rsid w:val="00CC1B4E"/>
    <w:rsid w:val="00CC38AE"/>
    <w:rsid w:val="00CE42DD"/>
    <w:rsid w:val="00CF3E15"/>
    <w:rsid w:val="00D011FF"/>
    <w:rsid w:val="00D04C3F"/>
    <w:rsid w:val="00D41C9F"/>
    <w:rsid w:val="00D434D5"/>
    <w:rsid w:val="00D527A8"/>
    <w:rsid w:val="00D5587F"/>
    <w:rsid w:val="00D65606"/>
    <w:rsid w:val="00D81556"/>
    <w:rsid w:val="00D9018E"/>
    <w:rsid w:val="00DA5B65"/>
    <w:rsid w:val="00DB3378"/>
    <w:rsid w:val="00DB5FF0"/>
    <w:rsid w:val="00DB6B17"/>
    <w:rsid w:val="00DD22B3"/>
    <w:rsid w:val="00DD7A35"/>
    <w:rsid w:val="00DF3DBD"/>
    <w:rsid w:val="00E12C36"/>
    <w:rsid w:val="00E47EB7"/>
    <w:rsid w:val="00E5655E"/>
    <w:rsid w:val="00E828E2"/>
    <w:rsid w:val="00E917B6"/>
    <w:rsid w:val="00E95A81"/>
    <w:rsid w:val="00EA234C"/>
    <w:rsid w:val="00EA5464"/>
    <w:rsid w:val="00EC33FB"/>
    <w:rsid w:val="00EC6A4B"/>
    <w:rsid w:val="00ED508D"/>
    <w:rsid w:val="00ED636C"/>
    <w:rsid w:val="00ED77CE"/>
    <w:rsid w:val="00EF2E3A"/>
    <w:rsid w:val="00F05BEA"/>
    <w:rsid w:val="00F1703B"/>
    <w:rsid w:val="00F46437"/>
    <w:rsid w:val="00F52045"/>
    <w:rsid w:val="00F70861"/>
    <w:rsid w:val="00F760B3"/>
    <w:rsid w:val="00F86612"/>
    <w:rsid w:val="00FB27C1"/>
    <w:rsid w:val="00FB78A4"/>
    <w:rsid w:val="00FC280D"/>
    <w:rsid w:val="00FE212D"/>
    <w:rsid w:val="00FE2F5B"/>
    <w:rsid w:val="1BA9F12D"/>
    <w:rsid w:val="33503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9F12D"/>
  <w15:chartTrackingRefBased/>
  <w15:docId w15:val="{B6507B54-6571-454E-964B-291854A91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20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C427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C427C"/>
    <w:rPr>
      <w:rFonts w:eastAsiaTheme="minorEastAsia"/>
      <w:lang w:val="en-US"/>
    </w:rPr>
  </w:style>
  <w:style w:type="paragraph" w:styleId="Header">
    <w:name w:val="header"/>
    <w:basedOn w:val="Normal"/>
    <w:link w:val="HeaderChar"/>
    <w:uiPriority w:val="99"/>
    <w:unhideWhenUsed/>
    <w:rsid w:val="00F520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2045"/>
  </w:style>
  <w:style w:type="paragraph" w:styleId="Footer">
    <w:name w:val="footer"/>
    <w:basedOn w:val="Normal"/>
    <w:link w:val="FooterChar"/>
    <w:uiPriority w:val="99"/>
    <w:unhideWhenUsed/>
    <w:rsid w:val="00F520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2045"/>
  </w:style>
  <w:style w:type="character" w:customStyle="1" w:styleId="Heading1Char">
    <w:name w:val="Heading 1 Char"/>
    <w:basedOn w:val="DefaultParagraphFont"/>
    <w:link w:val="Heading1"/>
    <w:uiPriority w:val="9"/>
    <w:rsid w:val="00F5204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949FF"/>
    <w:pPr>
      <w:outlineLvl w:val="9"/>
    </w:pPr>
    <w:rPr>
      <w:lang w:val="en-US"/>
    </w:rPr>
  </w:style>
  <w:style w:type="paragraph" w:styleId="TOC1">
    <w:name w:val="toc 1"/>
    <w:basedOn w:val="Normal"/>
    <w:next w:val="Normal"/>
    <w:autoRedefine/>
    <w:uiPriority w:val="39"/>
    <w:unhideWhenUsed/>
    <w:rsid w:val="00C26A2E"/>
    <w:pPr>
      <w:spacing w:after="100"/>
    </w:pPr>
  </w:style>
  <w:style w:type="character" w:styleId="Hyperlink">
    <w:name w:val="Hyperlink"/>
    <w:basedOn w:val="DefaultParagraphFont"/>
    <w:uiPriority w:val="99"/>
    <w:unhideWhenUsed/>
    <w:rsid w:val="00C26A2E"/>
    <w:rPr>
      <w:color w:val="0563C1" w:themeColor="hyperlink"/>
      <w:u w:val="single"/>
    </w:rPr>
  </w:style>
  <w:style w:type="table" w:styleId="TableGrid">
    <w:name w:val="Table Grid"/>
    <w:basedOn w:val="TableNormal"/>
    <w:uiPriority w:val="39"/>
    <w:rsid w:val="003045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AF72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90">
      <w:bodyDiv w:val="1"/>
      <w:marLeft w:val="0"/>
      <w:marRight w:val="0"/>
      <w:marTop w:val="0"/>
      <w:marBottom w:val="0"/>
      <w:divBdr>
        <w:top w:val="none" w:sz="0" w:space="0" w:color="auto"/>
        <w:left w:val="none" w:sz="0" w:space="0" w:color="auto"/>
        <w:bottom w:val="none" w:sz="0" w:space="0" w:color="auto"/>
        <w:right w:val="none" w:sz="0" w:space="0" w:color="auto"/>
      </w:divBdr>
    </w:div>
    <w:div w:id="1202592">
      <w:bodyDiv w:val="1"/>
      <w:marLeft w:val="0"/>
      <w:marRight w:val="0"/>
      <w:marTop w:val="0"/>
      <w:marBottom w:val="0"/>
      <w:divBdr>
        <w:top w:val="none" w:sz="0" w:space="0" w:color="auto"/>
        <w:left w:val="none" w:sz="0" w:space="0" w:color="auto"/>
        <w:bottom w:val="none" w:sz="0" w:space="0" w:color="auto"/>
        <w:right w:val="none" w:sz="0" w:space="0" w:color="auto"/>
      </w:divBdr>
    </w:div>
    <w:div w:id="11493482">
      <w:bodyDiv w:val="1"/>
      <w:marLeft w:val="0"/>
      <w:marRight w:val="0"/>
      <w:marTop w:val="0"/>
      <w:marBottom w:val="0"/>
      <w:divBdr>
        <w:top w:val="none" w:sz="0" w:space="0" w:color="auto"/>
        <w:left w:val="none" w:sz="0" w:space="0" w:color="auto"/>
        <w:bottom w:val="none" w:sz="0" w:space="0" w:color="auto"/>
        <w:right w:val="none" w:sz="0" w:space="0" w:color="auto"/>
      </w:divBdr>
    </w:div>
    <w:div w:id="33626565">
      <w:bodyDiv w:val="1"/>
      <w:marLeft w:val="0"/>
      <w:marRight w:val="0"/>
      <w:marTop w:val="0"/>
      <w:marBottom w:val="0"/>
      <w:divBdr>
        <w:top w:val="none" w:sz="0" w:space="0" w:color="auto"/>
        <w:left w:val="none" w:sz="0" w:space="0" w:color="auto"/>
        <w:bottom w:val="none" w:sz="0" w:space="0" w:color="auto"/>
        <w:right w:val="none" w:sz="0" w:space="0" w:color="auto"/>
      </w:divBdr>
    </w:div>
    <w:div w:id="67385842">
      <w:bodyDiv w:val="1"/>
      <w:marLeft w:val="0"/>
      <w:marRight w:val="0"/>
      <w:marTop w:val="0"/>
      <w:marBottom w:val="0"/>
      <w:divBdr>
        <w:top w:val="none" w:sz="0" w:space="0" w:color="auto"/>
        <w:left w:val="none" w:sz="0" w:space="0" w:color="auto"/>
        <w:bottom w:val="none" w:sz="0" w:space="0" w:color="auto"/>
        <w:right w:val="none" w:sz="0" w:space="0" w:color="auto"/>
      </w:divBdr>
    </w:div>
    <w:div w:id="68504724">
      <w:bodyDiv w:val="1"/>
      <w:marLeft w:val="0"/>
      <w:marRight w:val="0"/>
      <w:marTop w:val="0"/>
      <w:marBottom w:val="0"/>
      <w:divBdr>
        <w:top w:val="none" w:sz="0" w:space="0" w:color="auto"/>
        <w:left w:val="none" w:sz="0" w:space="0" w:color="auto"/>
        <w:bottom w:val="none" w:sz="0" w:space="0" w:color="auto"/>
        <w:right w:val="none" w:sz="0" w:space="0" w:color="auto"/>
      </w:divBdr>
    </w:div>
    <w:div w:id="79370946">
      <w:bodyDiv w:val="1"/>
      <w:marLeft w:val="0"/>
      <w:marRight w:val="0"/>
      <w:marTop w:val="0"/>
      <w:marBottom w:val="0"/>
      <w:divBdr>
        <w:top w:val="none" w:sz="0" w:space="0" w:color="auto"/>
        <w:left w:val="none" w:sz="0" w:space="0" w:color="auto"/>
        <w:bottom w:val="none" w:sz="0" w:space="0" w:color="auto"/>
        <w:right w:val="none" w:sz="0" w:space="0" w:color="auto"/>
      </w:divBdr>
    </w:div>
    <w:div w:id="79378424">
      <w:bodyDiv w:val="1"/>
      <w:marLeft w:val="0"/>
      <w:marRight w:val="0"/>
      <w:marTop w:val="0"/>
      <w:marBottom w:val="0"/>
      <w:divBdr>
        <w:top w:val="none" w:sz="0" w:space="0" w:color="auto"/>
        <w:left w:val="none" w:sz="0" w:space="0" w:color="auto"/>
        <w:bottom w:val="none" w:sz="0" w:space="0" w:color="auto"/>
        <w:right w:val="none" w:sz="0" w:space="0" w:color="auto"/>
      </w:divBdr>
    </w:div>
    <w:div w:id="82189774">
      <w:bodyDiv w:val="1"/>
      <w:marLeft w:val="0"/>
      <w:marRight w:val="0"/>
      <w:marTop w:val="0"/>
      <w:marBottom w:val="0"/>
      <w:divBdr>
        <w:top w:val="none" w:sz="0" w:space="0" w:color="auto"/>
        <w:left w:val="none" w:sz="0" w:space="0" w:color="auto"/>
        <w:bottom w:val="none" w:sz="0" w:space="0" w:color="auto"/>
        <w:right w:val="none" w:sz="0" w:space="0" w:color="auto"/>
      </w:divBdr>
    </w:div>
    <w:div w:id="85271946">
      <w:bodyDiv w:val="1"/>
      <w:marLeft w:val="0"/>
      <w:marRight w:val="0"/>
      <w:marTop w:val="0"/>
      <w:marBottom w:val="0"/>
      <w:divBdr>
        <w:top w:val="none" w:sz="0" w:space="0" w:color="auto"/>
        <w:left w:val="none" w:sz="0" w:space="0" w:color="auto"/>
        <w:bottom w:val="none" w:sz="0" w:space="0" w:color="auto"/>
        <w:right w:val="none" w:sz="0" w:space="0" w:color="auto"/>
      </w:divBdr>
    </w:div>
    <w:div w:id="91627991">
      <w:bodyDiv w:val="1"/>
      <w:marLeft w:val="0"/>
      <w:marRight w:val="0"/>
      <w:marTop w:val="0"/>
      <w:marBottom w:val="0"/>
      <w:divBdr>
        <w:top w:val="none" w:sz="0" w:space="0" w:color="auto"/>
        <w:left w:val="none" w:sz="0" w:space="0" w:color="auto"/>
        <w:bottom w:val="none" w:sz="0" w:space="0" w:color="auto"/>
        <w:right w:val="none" w:sz="0" w:space="0" w:color="auto"/>
      </w:divBdr>
    </w:div>
    <w:div w:id="93285797">
      <w:bodyDiv w:val="1"/>
      <w:marLeft w:val="0"/>
      <w:marRight w:val="0"/>
      <w:marTop w:val="0"/>
      <w:marBottom w:val="0"/>
      <w:divBdr>
        <w:top w:val="none" w:sz="0" w:space="0" w:color="auto"/>
        <w:left w:val="none" w:sz="0" w:space="0" w:color="auto"/>
        <w:bottom w:val="none" w:sz="0" w:space="0" w:color="auto"/>
        <w:right w:val="none" w:sz="0" w:space="0" w:color="auto"/>
      </w:divBdr>
    </w:div>
    <w:div w:id="97068997">
      <w:bodyDiv w:val="1"/>
      <w:marLeft w:val="0"/>
      <w:marRight w:val="0"/>
      <w:marTop w:val="0"/>
      <w:marBottom w:val="0"/>
      <w:divBdr>
        <w:top w:val="none" w:sz="0" w:space="0" w:color="auto"/>
        <w:left w:val="none" w:sz="0" w:space="0" w:color="auto"/>
        <w:bottom w:val="none" w:sz="0" w:space="0" w:color="auto"/>
        <w:right w:val="none" w:sz="0" w:space="0" w:color="auto"/>
      </w:divBdr>
    </w:div>
    <w:div w:id="108815807">
      <w:bodyDiv w:val="1"/>
      <w:marLeft w:val="0"/>
      <w:marRight w:val="0"/>
      <w:marTop w:val="0"/>
      <w:marBottom w:val="0"/>
      <w:divBdr>
        <w:top w:val="none" w:sz="0" w:space="0" w:color="auto"/>
        <w:left w:val="none" w:sz="0" w:space="0" w:color="auto"/>
        <w:bottom w:val="none" w:sz="0" w:space="0" w:color="auto"/>
        <w:right w:val="none" w:sz="0" w:space="0" w:color="auto"/>
      </w:divBdr>
    </w:div>
    <w:div w:id="122232550">
      <w:bodyDiv w:val="1"/>
      <w:marLeft w:val="0"/>
      <w:marRight w:val="0"/>
      <w:marTop w:val="0"/>
      <w:marBottom w:val="0"/>
      <w:divBdr>
        <w:top w:val="none" w:sz="0" w:space="0" w:color="auto"/>
        <w:left w:val="none" w:sz="0" w:space="0" w:color="auto"/>
        <w:bottom w:val="none" w:sz="0" w:space="0" w:color="auto"/>
        <w:right w:val="none" w:sz="0" w:space="0" w:color="auto"/>
      </w:divBdr>
    </w:div>
    <w:div w:id="152642784">
      <w:bodyDiv w:val="1"/>
      <w:marLeft w:val="0"/>
      <w:marRight w:val="0"/>
      <w:marTop w:val="0"/>
      <w:marBottom w:val="0"/>
      <w:divBdr>
        <w:top w:val="none" w:sz="0" w:space="0" w:color="auto"/>
        <w:left w:val="none" w:sz="0" w:space="0" w:color="auto"/>
        <w:bottom w:val="none" w:sz="0" w:space="0" w:color="auto"/>
        <w:right w:val="none" w:sz="0" w:space="0" w:color="auto"/>
      </w:divBdr>
    </w:div>
    <w:div w:id="156187568">
      <w:bodyDiv w:val="1"/>
      <w:marLeft w:val="0"/>
      <w:marRight w:val="0"/>
      <w:marTop w:val="0"/>
      <w:marBottom w:val="0"/>
      <w:divBdr>
        <w:top w:val="none" w:sz="0" w:space="0" w:color="auto"/>
        <w:left w:val="none" w:sz="0" w:space="0" w:color="auto"/>
        <w:bottom w:val="none" w:sz="0" w:space="0" w:color="auto"/>
        <w:right w:val="none" w:sz="0" w:space="0" w:color="auto"/>
      </w:divBdr>
    </w:div>
    <w:div w:id="167331889">
      <w:bodyDiv w:val="1"/>
      <w:marLeft w:val="0"/>
      <w:marRight w:val="0"/>
      <w:marTop w:val="0"/>
      <w:marBottom w:val="0"/>
      <w:divBdr>
        <w:top w:val="none" w:sz="0" w:space="0" w:color="auto"/>
        <w:left w:val="none" w:sz="0" w:space="0" w:color="auto"/>
        <w:bottom w:val="none" w:sz="0" w:space="0" w:color="auto"/>
        <w:right w:val="none" w:sz="0" w:space="0" w:color="auto"/>
      </w:divBdr>
    </w:div>
    <w:div w:id="170150657">
      <w:bodyDiv w:val="1"/>
      <w:marLeft w:val="0"/>
      <w:marRight w:val="0"/>
      <w:marTop w:val="0"/>
      <w:marBottom w:val="0"/>
      <w:divBdr>
        <w:top w:val="none" w:sz="0" w:space="0" w:color="auto"/>
        <w:left w:val="none" w:sz="0" w:space="0" w:color="auto"/>
        <w:bottom w:val="none" w:sz="0" w:space="0" w:color="auto"/>
        <w:right w:val="none" w:sz="0" w:space="0" w:color="auto"/>
      </w:divBdr>
    </w:div>
    <w:div w:id="175463109">
      <w:bodyDiv w:val="1"/>
      <w:marLeft w:val="0"/>
      <w:marRight w:val="0"/>
      <w:marTop w:val="0"/>
      <w:marBottom w:val="0"/>
      <w:divBdr>
        <w:top w:val="none" w:sz="0" w:space="0" w:color="auto"/>
        <w:left w:val="none" w:sz="0" w:space="0" w:color="auto"/>
        <w:bottom w:val="none" w:sz="0" w:space="0" w:color="auto"/>
        <w:right w:val="none" w:sz="0" w:space="0" w:color="auto"/>
      </w:divBdr>
    </w:div>
    <w:div w:id="176577403">
      <w:bodyDiv w:val="1"/>
      <w:marLeft w:val="0"/>
      <w:marRight w:val="0"/>
      <w:marTop w:val="0"/>
      <w:marBottom w:val="0"/>
      <w:divBdr>
        <w:top w:val="none" w:sz="0" w:space="0" w:color="auto"/>
        <w:left w:val="none" w:sz="0" w:space="0" w:color="auto"/>
        <w:bottom w:val="none" w:sz="0" w:space="0" w:color="auto"/>
        <w:right w:val="none" w:sz="0" w:space="0" w:color="auto"/>
      </w:divBdr>
    </w:div>
    <w:div w:id="177013461">
      <w:bodyDiv w:val="1"/>
      <w:marLeft w:val="0"/>
      <w:marRight w:val="0"/>
      <w:marTop w:val="0"/>
      <w:marBottom w:val="0"/>
      <w:divBdr>
        <w:top w:val="none" w:sz="0" w:space="0" w:color="auto"/>
        <w:left w:val="none" w:sz="0" w:space="0" w:color="auto"/>
        <w:bottom w:val="none" w:sz="0" w:space="0" w:color="auto"/>
        <w:right w:val="none" w:sz="0" w:space="0" w:color="auto"/>
      </w:divBdr>
    </w:div>
    <w:div w:id="178395931">
      <w:bodyDiv w:val="1"/>
      <w:marLeft w:val="0"/>
      <w:marRight w:val="0"/>
      <w:marTop w:val="0"/>
      <w:marBottom w:val="0"/>
      <w:divBdr>
        <w:top w:val="none" w:sz="0" w:space="0" w:color="auto"/>
        <w:left w:val="none" w:sz="0" w:space="0" w:color="auto"/>
        <w:bottom w:val="none" w:sz="0" w:space="0" w:color="auto"/>
        <w:right w:val="none" w:sz="0" w:space="0" w:color="auto"/>
      </w:divBdr>
    </w:div>
    <w:div w:id="180244778">
      <w:bodyDiv w:val="1"/>
      <w:marLeft w:val="0"/>
      <w:marRight w:val="0"/>
      <w:marTop w:val="0"/>
      <w:marBottom w:val="0"/>
      <w:divBdr>
        <w:top w:val="none" w:sz="0" w:space="0" w:color="auto"/>
        <w:left w:val="none" w:sz="0" w:space="0" w:color="auto"/>
        <w:bottom w:val="none" w:sz="0" w:space="0" w:color="auto"/>
        <w:right w:val="none" w:sz="0" w:space="0" w:color="auto"/>
      </w:divBdr>
    </w:div>
    <w:div w:id="183176007">
      <w:bodyDiv w:val="1"/>
      <w:marLeft w:val="0"/>
      <w:marRight w:val="0"/>
      <w:marTop w:val="0"/>
      <w:marBottom w:val="0"/>
      <w:divBdr>
        <w:top w:val="none" w:sz="0" w:space="0" w:color="auto"/>
        <w:left w:val="none" w:sz="0" w:space="0" w:color="auto"/>
        <w:bottom w:val="none" w:sz="0" w:space="0" w:color="auto"/>
        <w:right w:val="none" w:sz="0" w:space="0" w:color="auto"/>
      </w:divBdr>
    </w:div>
    <w:div w:id="183249089">
      <w:bodyDiv w:val="1"/>
      <w:marLeft w:val="0"/>
      <w:marRight w:val="0"/>
      <w:marTop w:val="0"/>
      <w:marBottom w:val="0"/>
      <w:divBdr>
        <w:top w:val="none" w:sz="0" w:space="0" w:color="auto"/>
        <w:left w:val="none" w:sz="0" w:space="0" w:color="auto"/>
        <w:bottom w:val="none" w:sz="0" w:space="0" w:color="auto"/>
        <w:right w:val="none" w:sz="0" w:space="0" w:color="auto"/>
      </w:divBdr>
    </w:div>
    <w:div w:id="183448871">
      <w:bodyDiv w:val="1"/>
      <w:marLeft w:val="0"/>
      <w:marRight w:val="0"/>
      <w:marTop w:val="0"/>
      <w:marBottom w:val="0"/>
      <w:divBdr>
        <w:top w:val="none" w:sz="0" w:space="0" w:color="auto"/>
        <w:left w:val="none" w:sz="0" w:space="0" w:color="auto"/>
        <w:bottom w:val="none" w:sz="0" w:space="0" w:color="auto"/>
        <w:right w:val="none" w:sz="0" w:space="0" w:color="auto"/>
      </w:divBdr>
    </w:div>
    <w:div w:id="188763520">
      <w:bodyDiv w:val="1"/>
      <w:marLeft w:val="0"/>
      <w:marRight w:val="0"/>
      <w:marTop w:val="0"/>
      <w:marBottom w:val="0"/>
      <w:divBdr>
        <w:top w:val="none" w:sz="0" w:space="0" w:color="auto"/>
        <w:left w:val="none" w:sz="0" w:space="0" w:color="auto"/>
        <w:bottom w:val="none" w:sz="0" w:space="0" w:color="auto"/>
        <w:right w:val="none" w:sz="0" w:space="0" w:color="auto"/>
      </w:divBdr>
    </w:div>
    <w:div w:id="197208062">
      <w:bodyDiv w:val="1"/>
      <w:marLeft w:val="0"/>
      <w:marRight w:val="0"/>
      <w:marTop w:val="0"/>
      <w:marBottom w:val="0"/>
      <w:divBdr>
        <w:top w:val="none" w:sz="0" w:space="0" w:color="auto"/>
        <w:left w:val="none" w:sz="0" w:space="0" w:color="auto"/>
        <w:bottom w:val="none" w:sz="0" w:space="0" w:color="auto"/>
        <w:right w:val="none" w:sz="0" w:space="0" w:color="auto"/>
      </w:divBdr>
    </w:div>
    <w:div w:id="215971726">
      <w:bodyDiv w:val="1"/>
      <w:marLeft w:val="0"/>
      <w:marRight w:val="0"/>
      <w:marTop w:val="0"/>
      <w:marBottom w:val="0"/>
      <w:divBdr>
        <w:top w:val="none" w:sz="0" w:space="0" w:color="auto"/>
        <w:left w:val="none" w:sz="0" w:space="0" w:color="auto"/>
        <w:bottom w:val="none" w:sz="0" w:space="0" w:color="auto"/>
        <w:right w:val="none" w:sz="0" w:space="0" w:color="auto"/>
      </w:divBdr>
    </w:div>
    <w:div w:id="216860935">
      <w:bodyDiv w:val="1"/>
      <w:marLeft w:val="0"/>
      <w:marRight w:val="0"/>
      <w:marTop w:val="0"/>
      <w:marBottom w:val="0"/>
      <w:divBdr>
        <w:top w:val="none" w:sz="0" w:space="0" w:color="auto"/>
        <w:left w:val="none" w:sz="0" w:space="0" w:color="auto"/>
        <w:bottom w:val="none" w:sz="0" w:space="0" w:color="auto"/>
        <w:right w:val="none" w:sz="0" w:space="0" w:color="auto"/>
      </w:divBdr>
    </w:div>
    <w:div w:id="225382656">
      <w:bodyDiv w:val="1"/>
      <w:marLeft w:val="0"/>
      <w:marRight w:val="0"/>
      <w:marTop w:val="0"/>
      <w:marBottom w:val="0"/>
      <w:divBdr>
        <w:top w:val="none" w:sz="0" w:space="0" w:color="auto"/>
        <w:left w:val="none" w:sz="0" w:space="0" w:color="auto"/>
        <w:bottom w:val="none" w:sz="0" w:space="0" w:color="auto"/>
        <w:right w:val="none" w:sz="0" w:space="0" w:color="auto"/>
      </w:divBdr>
    </w:div>
    <w:div w:id="239366285">
      <w:bodyDiv w:val="1"/>
      <w:marLeft w:val="0"/>
      <w:marRight w:val="0"/>
      <w:marTop w:val="0"/>
      <w:marBottom w:val="0"/>
      <w:divBdr>
        <w:top w:val="none" w:sz="0" w:space="0" w:color="auto"/>
        <w:left w:val="none" w:sz="0" w:space="0" w:color="auto"/>
        <w:bottom w:val="none" w:sz="0" w:space="0" w:color="auto"/>
        <w:right w:val="none" w:sz="0" w:space="0" w:color="auto"/>
      </w:divBdr>
    </w:div>
    <w:div w:id="242181236">
      <w:bodyDiv w:val="1"/>
      <w:marLeft w:val="0"/>
      <w:marRight w:val="0"/>
      <w:marTop w:val="0"/>
      <w:marBottom w:val="0"/>
      <w:divBdr>
        <w:top w:val="none" w:sz="0" w:space="0" w:color="auto"/>
        <w:left w:val="none" w:sz="0" w:space="0" w:color="auto"/>
        <w:bottom w:val="none" w:sz="0" w:space="0" w:color="auto"/>
        <w:right w:val="none" w:sz="0" w:space="0" w:color="auto"/>
      </w:divBdr>
    </w:div>
    <w:div w:id="260266512">
      <w:bodyDiv w:val="1"/>
      <w:marLeft w:val="0"/>
      <w:marRight w:val="0"/>
      <w:marTop w:val="0"/>
      <w:marBottom w:val="0"/>
      <w:divBdr>
        <w:top w:val="none" w:sz="0" w:space="0" w:color="auto"/>
        <w:left w:val="none" w:sz="0" w:space="0" w:color="auto"/>
        <w:bottom w:val="none" w:sz="0" w:space="0" w:color="auto"/>
        <w:right w:val="none" w:sz="0" w:space="0" w:color="auto"/>
      </w:divBdr>
    </w:div>
    <w:div w:id="262106580">
      <w:bodyDiv w:val="1"/>
      <w:marLeft w:val="0"/>
      <w:marRight w:val="0"/>
      <w:marTop w:val="0"/>
      <w:marBottom w:val="0"/>
      <w:divBdr>
        <w:top w:val="none" w:sz="0" w:space="0" w:color="auto"/>
        <w:left w:val="none" w:sz="0" w:space="0" w:color="auto"/>
        <w:bottom w:val="none" w:sz="0" w:space="0" w:color="auto"/>
        <w:right w:val="none" w:sz="0" w:space="0" w:color="auto"/>
      </w:divBdr>
    </w:div>
    <w:div w:id="266618398">
      <w:bodyDiv w:val="1"/>
      <w:marLeft w:val="0"/>
      <w:marRight w:val="0"/>
      <w:marTop w:val="0"/>
      <w:marBottom w:val="0"/>
      <w:divBdr>
        <w:top w:val="none" w:sz="0" w:space="0" w:color="auto"/>
        <w:left w:val="none" w:sz="0" w:space="0" w:color="auto"/>
        <w:bottom w:val="none" w:sz="0" w:space="0" w:color="auto"/>
        <w:right w:val="none" w:sz="0" w:space="0" w:color="auto"/>
      </w:divBdr>
    </w:div>
    <w:div w:id="274873129">
      <w:bodyDiv w:val="1"/>
      <w:marLeft w:val="0"/>
      <w:marRight w:val="0"/>
      <w:marTop w:val="0"/>
      <w:marBottom w:val="0"/>
      <w:divBdr>
        <w:top w:val="none" w:sz="0" w:space="0" w:color="auto"/>
        <w:left w:val="none" w:sz="0" w:space="0" w:color="auto"/>
        <w:bottom w:val="none" w:sz="0" w:space="0" w:color="auto"/>
        <w:right w:val="none" w:sz="0" w:space="0" w:color="auto"/>
      </w:divBdr>
    </w:div>
    <w:div w:id="277300890">
      <w:bodyDiv w:val="1"/>
      <w:marLeft w:val="0"/>
      <w:marRight w:val="0"/>
      <w:marTop w:val="0"/>
      <w:marBottom w:val="0"/>
      <w:divBdr>
        <w:top w:val="none" w:sz="0" w:space="0" w:color="auto"/>
        <w:left w:val="none" w:sz="0" w:space="0" w:color="auto"/>
        <w:bottom w:val="none" w:sz="0" w:space="0" w:color="auto"/>
        <w:right w:val="none" w:sz="0" w:space="0" w:color="auto"/>
      </w:divBdr>
    </w:div>
    <w:div w:id="284431308">
      <w:bodyDiv w:val="1"/>
      <w:marLeft w:val="0"/>
      <w:marRight w:val="0"/>
      <w:marTop w:val="0"/>
      <w:marBottom w:val="0"/>
      <w:divBdr>
        <w:top w:val="none" w:sz="0" w:space="0" w:color="auto"/>
        <w:left w:val="none" w:sz="0" w:space="0" w:color="auto"/>
        <w:bottom w:val="none" w:sz="0" w:space="0" w:color="auto"/>
        <w:right w:val="none" w:sz="0" w:space="0" w:color="auto"/>
      </w:divBdr>
    </w:div>
    <w:div w:id="290481833">
      <w:bodyDiv w:val="1"/>
      <w:marLeft w:val="0"/>
      <w:marRight w:val="0"/>
      <w:marTop w:val="0"/>
      <w:marBottom w:val="0"/>
      <w:divBdr>
        <w:top w:val="none" w:sz="0" w:space="0" w:color="auto"/>
        <w:left w:val="none" w:sz="0" w:space="0" w:color="auto"/>
        <w:bottom w:val="none" w:sz="0" w:space="0" w:color="auto"/>
        <w:right w:val="none" w:sz="0" w:space="0" w:color="auto"/>
      </w:divBdr>
    </w:div>
    <w:div w:id="292910259">
      <w:bodyDiv w:val="1"/>
      <w:marLeft w:val="0"/>
      <w:marRight w:val="0"/>
      <w:marTop w:val="0"/>
      <w:marBottom w:val="0"/>
      <w:divBdr>
        <w:top w:val="none" w:sz="0" w:space="0" w:color="auto"/>
        <w:left w:val="none" w:sz="0" w:space="0" w:color="auto"/>
        <w:bottom w:val="none" w:sz="0" w:space="0" w:color="auto"/>
        <w:right w:val="none" w:sz="0" w:space="0" w:color="auto"/>
      </w:divBdr>
    </w:div>
    <w:div w:id="293020747">
      <w:bodyDiv w:val="1"/>
      <w:marLeft w:val="0"/>
      <w:marRight w:val="0"/>
      <w:marTop w:val="0"/>
      <w:marBottom w:val="0"/>
      <w:divBdr>
        <w:top w:val="none" w:sz="0" w:space="0" w:color="auto"/>
        <w:left w:val="none" w:sz="0" w:space="0" w:color="auto"/>
        <w:bottom w:val="none" w:sz="0" w:space="0" w:color="auto"/>
        <w:right w:val="none" w:sz="0" w:space="0" w:color="auto"/>
      </w:divBdr>
    </w:div>
    <w:div w:id="293803134">
      <w:bodyDiv w:val="1"/>
      <w:marLeft w:val="0"/>
      <w:marRight w:val="0"/>
      <w:marTop w:val="0"/>
      <w:marBottom w:val="0"/>
      <w:divBdr>
        <w:top w:val="none" w:sz="0" w:space="0" w:color="auto"/>
        <w:left w:val="none" w:sz="0" w:space="0" w:color="auto"/>
        <w:bottom w:val="none" w:sz="0" w:space="0" w:color="auto"/>
        <w:right w:val="none" w:sz="0" w:space="0" w:color="auto"/>
      </w:divBdr>
    </w:div>
    <w:div w:id="297228354">
      <w:bodyDiv w:val="1"/>
      <w:marLeft w:val="0"/>
      <w:marRight w:val="0"/>
      <w:marTop w:val="0"/>
      <w:marBottom w:val="0"/>
      <w:divBdr>
        <w:top w:val="none" w:sz="0" w:space="0" w:color="auto"/>
        <w:left w:val="none" w:sz="0" w:space="0" w:color="auto"/>
        <w:bottom w:val="none" w:sz="0" w:space="0" w:color="auto"/>
        <w:right w:val="none" w:sz="0" w:space="0" w:color="auto"/>
      </w:divBdr>
    </w:div>
    <w:div w:id="301623565">
      <w:bodyDiv w:val="1"/>
      <w:marLeft w:val="0"/>
      <w:marRight w:val="0"/>
      <w:marTop w:val="0"/>
      <w:marBottom w:val="0"/>
      <w:divBdr>
        <w:top w:val="none" w:sz="0" w:space="0" w:color="auto"/>
        <w:left w:val="none" w:sz="0" w:space="0" w:color="auto"/>
        <w:bottom w:val="none" w:sz="0" w:space="0" w:color="auto"/>
        <w:right w:val="none" w:sz="0" w:space="0" w:color="auto"/>
      </w:divBdr>
    </w:div>
    <w:div w:id="302391586">
      <w:bodyDiv w:val="1"/>
      <w:marLeft w:val="0"/>
      <w:marRight w:val="0"/>
      <w:marTop w:val="0"/>
      <w:marBottom w:val="0"/>
      <w:divBdr>
        <w:top w:val="none" w:sz="0" w:space="0" w:color="auto"/>
        <w:left w:val="none" w:sz="0" w:space="0" w:color="auto"/>
        <w:bottom w:val="none" w:sz="0" w:space="0" w:color="auto"/>
        <w:right w:val="none" w:sz="0" w:space="0" w:color="auto"/>
      </w:divBdr>
    </w:div>
    <w:div w:id="307592784">
      <w:bodyDiv w:val="1"/>
      <w:marLeft w:val="0"/>
      <w:marRight w:val="0"/>
      <w:marTop w:val="0"/>
      <w:marBottom w:val="0"/>
      <w:divBdr>
        <w:top w:val="none" w:sz="0" w:space="0" w:color="auto"/>
        <w:left w:val="none" w:sz="0" w:space="0" w:color="auto"/>
        <w:bottom w:val="none" w:sz="0" w:space="0" w:color="auto"/>
        <w:right w:val="none" w:sz="0" w:space="0" w:color="auto"/>
      </w:divBdr>
    </w:div>
    <w:div w:id="309333482">
      <w:bodyDiv w:val="1"/>
      <w:marLeft w:val="0"/>
      <w:marRight w:val="0"/>
      <w:marTop w:val="0"/>
      <w:marBottom w:val="0"/>
      <w:divBdr>
        <w:top w:val="none" w:sz="0" w:space="0" w:color="auto"/>
        <w:left w:val="none" w:sz="0" w:space="0" w:color="auto"/>
        <w:bottom w:val="none" w:sz="0" w:space="0" w:color="auto"/>
        <w:right w:val="none" w:sz="0" w:space="0" w:color="auto"/>
      </w:divBdr>
    </w:div>
    <w:div w:id="314377509">
      <w:bodyDiv w:val="1"/>
      <w:marLeft w:val="0"/>
      <w:marRight w:val="0"/>
      <w:marTop w:val="0"/>
      <w:marBottom w:val="0"/>
      <w:divBdr>
        <w:top w:val="none" w:sz="0" w:space="0" w:color="auto"/>
        <w:left w:val="none" w:sz="0" w:space="0" w:color="auto"/>
        <w:bottom w:val="none" w:sz="0" w:space="0" w:color="auto"/>
        <w:right w:val="none" w:sz="0" w:space="0" w:color="auto"/>
      </w:divBdr>
    </w:div>
    <w:div w:id="319967817">
      <w:bodyDiv w:val="1"/>
      <w:marLeft w:val="0"/>
      <w:marRight w:val="0"/>
      <w:marTop w:val="0"/>
      <w:marBottom w:val="0"/>
      <w:divBdr>
        <w:top w:val="none" w:sz="0" w:space="0" w:color="auto"/>
        <w:left w:val="none" w:sz="0" w:space="0" w:color="auto"/>
        <w:bottom w:val="none" w:sz="0" w:space="0" w:color="auto"/>
        <w:right w:val="none" w:sz="0" w:space="0" w:color="auto"/>
      </w:divBdr>
    </w:div>
    <w:div w:id="335423712">
      <w:bodyDiv w:val="1"/>
      <w:marLeft w:val="0"/>
      <w:marRight w:val="0"/>
      <w:marTop w:val="0"/>
      <w:marBottom w:val="0"/>
      <w:divBdr>
        <w:top w:val="none" w:sz="0" w:space="0" w:color="auto"/>
        <w:left w:val="none" w:sz="0" w:space="0" w:color="auto"/>
        <w:bottom w:val="none" w:sz="0" w:space="0" w:color="auto"/>
        <w:right w:val="none" w:sz="0" w:space="0" w:color="auto"/>
      </w:divBdr>
    </w:div>
    <w:div w:id="341975579">
      <w:bodyDiv w:val="1"/>
      <w:marLeft w:val="0"/>
      <w:marRight w:val="0"/>
      <w:marTop w:val="0"/>
      <w:marBottom w:val="0"/>
      <w:divBdr>
        <w:top w:val="none" w:sz="0" w:space="0" w:color="auto"/>
        <w:left w:val="none" w:sz="0" w:space="0" w:color="auto"/>
        <w:bottom w:val="none" w:sz="0" w:space="0" w:color="auto"/>
        <w:right w:val="none" w:sz="0" w:space="0" w:color="auto"/>
      </w:divBdr>
    </w:div>
    <w:div w:id="348335645">
      <w:bodyDiv w:val="1"/>
      <w:marLeft w:val="0"/>
      <w:marRight w:val="0"/>
      <w:marTop w:val="0"/>
      <w:marBottom w:val="0"/>
      <w:divBdr>
        <w:top w:val="none" w:sz="0" w:space="0" w:color="auto"/>
        <w:left w:val="none" w:sz="0" w:space="0" w:color="auto"/>
        <w:bottom w:val="none" w:sz="0" w:space="0" w:color="auto"/>
        <w:right w:val="none" w:sz="0" w:space="0" w:color="auto"/>
      </w:divBdr>
    </w:div>
    <w:div w:id="352995631">
      <w:bodyDiv w:val="1"/>
      <w:marLeft w:val="0"/>
      <w:marRight w:val="0"/>
      <w:marTop w:val="0"/>
      <w:marBottom w:val="0"/>
      <w:divBdr>
        <w:top w:val="none" w:sz="0" w:space="0" w:color="auto"/>
        <w:left w:val="none" w:sz="0" w:space="0" w:color="auto"/>
        <w:bottom w:val="none" w:sz="0" w:space="0" w:color="auto"/>
        <w:right w:val="none" w:sz="0" w:space="0" w:color="auto"/>
      </w:divBdr>
    </w:div>
    <w:div w:id="362822861">
      <w:bodyDiv w:val="1"/>
      <w:marLeft w:val="0"/>
      <w:marRight w:val="0"/>
      <w:marTop w:val="0"/>
      <w:marBottom w:val="0"/>
      <w:divBdr>
        <w:top w:val="none" w:sz="0" w:space="0" w:color="auto"/>
        <w:left w:val="none" w:sz="0" w:space="0" w:color="auto"/>
        <w:bottom w:val="none" w:sz="0" w:space="0" w:color="auto"/>
        <w:right w:val="none" w:sz="0" w:space="0" w:color="auto"/>
      </w:divBdr>
    </w:div>
    <w:div w:id="365104656">
      <w:bodyDiv w:val="1"/>
      <w:marLeft w:val="0"/>
      <w:marRight w:val="0"/>
      <w:marTop w:val="0"/>
      <w:marBottom w:val="0"/>
      <w:divBdr>
        <w:top w:val="none" w:sz="0" w:space="0" w:color="auto"/>
        <w:left w:val="none" w:sz="0" w:space="0" w:color="auto"/>
        <w:bottom w:val="none" w:sz="0" w:space="0" w:color="auto"/>
        <w:right w:val="none" w:sz="0" w:space="0" w:color="auto"/>
      </w:divBdr>
    </w:div>
    <w:div w:id="369458844">
      <w:bodyDiv w:val="1"/>
      <w:marLeft w:val="0"/>
      <w:marRight w:val="0"/>
      <w:marTop w:val="0"/>
      <w:marBottom w:val="0"/>
      <w:divBdr>
        <w:top w:val="none" w:sz="0" w:space="0" w:color="auto"/>
        <w:left w:val="none" w:sz="0" w:space="0" w:color="auto"/>
        <w:bottom w:val="none" w:sz="0" w:space="0" w:color="auto"/>
        <w:right w:val="none" w:sz="0" w:space="0" w:color="auto"/>
      </w:divBdr>
    </w:div>
    <w:div w:id="376970717">
      <w:bodyDiv w:val="1"/>
      <w:marLeft w:val="0"/>
      <w:marRight w:val="0"/>
      <w:marTop w:val="0"/>
      <w:marBottom w:val="0"/>
      <w:divBdr>
        <w:top w:val="none" w:sz="0" w:space="0" w:color="auto"/>
        <w:left w:val="none" w:sz="0" w:space="0" w:color="auto"/>
        <w:bottom w:val="none" w:sz="0" w:space="0" w:color="auto"/>
        <w:right w:val="none" w:sz="0" w:space="0" w:color="auto"/>
      </w:divBdr>
    </w:div>
    <w:div w:id="389501790">
      <w:bodyDiv w:val="1"/>
      <w:marLeft w:val="0"/>
      <w:marRight w:val="0"/>
      <w:marTop w:val="0"/>
      <w:marBottom w:val="0"/>
      <w:divBdr>
        <w:top w:val="none" w:sz="0" w:space="0" w:color="auto"/>
        <w:left w:val="none" w:sz="0" w:space="0" w:color="auto"/>
        <w:bottom w:val="none" w:sz="0" w:space="0" w:color="auto"/>
        <w:right w:val="none" w:sz="0" w:space="0" w:color="auto"/>
      </w:divBdr>
    </w:div>
    <w:div w:id="408236396">
      <w:bodyDiv w:val="1"/>
      <w:marLeft w:val="0"/>
      <w:marRight w:val="0"/>
      <w:marTop w:val="0"/>
      <w:marBottom w:val="0"/>
      <w:divBdr>
        <w:top w:val="none" w:sz="0" w:space="0" w:color="auto"/>
        <w:left w:val="none" w:sz="0" w:space="0" w:color="auto"/>
        <w:bottom w:val="none" w:sz="0" w:space="0" w:color="auto"/>
        <w:right w:val="none" w:sz="0" w:space="0" w:color="auto"/>
      </w:divBdr>
    </w:div>
    <w:div w:id="409353026">
      <w:bodyDiv w:val="1"/>
      <w:marLeft w:val="0"/>
      <w:marRight w:val="0"/>
      <w:marTop w:val="0"/>
      <w:marBottom w:val="0"/>
      <w:divBdr>
        <w:top w:val="none" w:sz="0" w:space="0" w:color="auto"/>
        <w:left w:val="none" w:sz="0" w:space="0" w:color="auto"/>
        <w:bottom w:val="none" w:sz="0" w:space="0" w:color="auto"/>
        <w:right w:val="none" w:sz="0" w:space="0" w:color="auto"/>
      </w:divBdr>
    </w:div>
    <w:div w:id="409808913">
      <w:bodyDiv w:val="1"/>
      <w:marLeft w:val="0"/>
      <w:marRight w:val="0"/>
      <w:marTop w:val="0"/>
      <w:marBottom w:val="0"/>
      <w:divBdr>
        <w:top w:val="none" w:sz="0" w:space="0" w:color="auto"/>
        <w:left w:val="none" w:sz="0" w:space="0" w:color="auto"/>
        <w:bottom w:val="none" w:sz="0" w:space="0" w:color="auto"/>
        <w:right w:val="none" w:sz="0" w:space="0" w:color="auto"/>
      </w:divBdr>
    </w:div>
    <w:div w:id="412896926">
      <w:bodyDiv w:val="1"/>
      <w:marLeft w:val="0"/>
      <w:marRight w:val="0"/>
      <w:marTop w:val="0"/>
      <w:marBottom w:val="0"/>
      <w:divBdr>
        <w:top w:val="none" w:sz="0" w:space="0" w:color="auto"/>
        <w:left w:val="none" w:sz="0" w:space="0" w:color="auto"/>
        <w:bottom w:val="none" w:sz="0" w:space="0" w:color="auto"/>
        <w:right w:val="none" w:sz="0" w:space="0" w:color="auto"/>
      </w:divBdr>
    </w:div>
    <w:div w:id="417485413">
      <w:bodyDiv w:val="1"/>
      <w:marLeft w:val="0"/>
      <w:marRight w:val="0"/>
      <w:marTop w:val="0"/>
      <w:marBottom w:val="0"/>
      <w:divBdr>
        <w:top w:val="none" w:sz="0" w:space="0" w:color="auto"/>
        <w:left w:val="none" w:sz="0" w:space="0" w:color="auto"/>
        <w:bottom w:val="none" w:sz="0" w:space="0" w:color="auto"/>
        <w:right w:val="none" w:sz="0" w:space="0" w:color="auto"/>
      </w:divBdr>
    </w:div>
    <w:div w:id="425853508">
      <w:bodyDiv w:val="1"/>
      <w:marLeft w:val="0"/>
      <w:marRight w:val="0"/>
      <w:marTop w:val="0"/>
      <w:marBottom w:val="0"/>
      <w:divBdr>
        <w:top w:val="none" w:sz="0" w:space="0" w:color="auto"/>
        <w:left w:val="none" w:sz="0" w:space="0" w:color="auto"/>
        <w:bottom w:val="none" w:sz="0" w:space="0" w:color="auto"/>
        <w:right w:val="none" w:sz="0" w:space="0" w:color="auto"/>
      </w:divBdr>
    </w:div>
    <w:div w:id="426661398">
      <w:bodyDiv w:val="1"/>
      <w:marLeft w:val="0"/>
      <w:marRight w:val="0"/>
      <w:marTop w:val="0"/>
      <w:marBottom w:val="0"/>
      <w:divBdr>
        <w:top w:val="none" w:sz="0" w:space="0" w:color="auto"/>
        <w:left w:val="none" w:sz="0" w:space="0" w:color="auto"/>
        <w:bottom w:val="none" w:sz="0" w:space="0" w:color="auto"/>
        <w:right w:val="none" w:sz="0" w:space="0" w:color="auto"/>
      </w:divBdr>
    </w:div>
    <w:div w:id="433525283">
      <w:bodyDiv w:val="1"/>
      <w:marLeft w:val="0"/>
      <w:marRight w:val="0"/>
      <w:marTop w:val="0"/>
      <w:marBottom w:val="0"/>
      <w:divBdr>
        <w:top w:val="none" w:sz="0" w:space="0" w:color="auto"/>
        <w:left w:val="none" w:sz="0" w:space="0" w:color="auto"/>
        <w:bottom w:val="none" w:sz="0" w:space="0" w:color="auto"/>
        <w:right w:val="none" w:sz="0" w:space="0" w:color="auto"/>
      </w:divBdr>
    </w:div>
    <w:div w:id="448547741">
      <w:bodyDiv w:val="1"/>
      <w:marLeft w:val="0"/>
      <w:marRight w:val="0"/>
      <w:marTop w:val="0"/>
      <w:marBottom w:val="0"/>
      <w:divBdr>
        <w:top w:val="none" w:sz="0" w:space="0" w:color="auto"/>
        <w:left w:val="none" w:sz="0" w:space="0" w:color="auto"/>
        <w:bottom w:val="none" w:sz="0" w:space="0" w:color="auto"/>
        <w:right w:val="none" w:sz="0" w:space="0" w:color="auto"/>
      </w:divBdr>
    </w:div>
    <w:div w:id="448548926">
      <w:bodyDiv w:val="1"/>
      <w:marLeft w:val="0"/>
      <w:marRight w:val="0"/>
      <w:marTop w:val="0"/>
      <w:marBottom w:val="0"/>
      <w:divBdr>
        <w:top w:val="none" w:sz="0" w:space="0" w:color="auto"/>
        <w:left w:val="none" w:sz="0" w:space="0" w:color="auto"/>
        <w:bottom w:val="none" w:sz="0" w:space="0" w:color="auto"/>
        <w:right w:val="none" w:sz="0" w:space="0" w:color="auto"/>
      </w:divBdr>
    </w:div>
    <w:div w:id="448549204">
      <w:bodyDiv w:val="1"/>
      <w:marLeft w:val="0"/>
      <w:marRight w:val="0"/>
      <w:marTop w:val="0"/>
      <w:marBottom w:val="0"/>
      <w:divBdr>
        <w:top w:val="none" w:sz="0" w:space="0" w:color="auto"/>
        <w:left w:val="none" w:sz="0" w:space="0" w:color="auto"/>
        <w:bottom w:val="none" w:sz="0" w:space="0" w:color="auto"/>
        <w:right w:val="none" w:sz="0" w:space="0" w:color="auto"/>
      </w:divBdr>
    </w:div>
    <w:div w:id="452527563">
      <w:bodyDiv w:val="1"/>
      <w:marLeft w:val="0"/>
      <w:marRight w:val="0"/>
      <w:marTop w:val="0"/>
      <w:marBottom w:val="0"/>
      <w:divBdr>
        <w:top w:val="none" w:sz="0" w:space="0" w:color="auto"/>
        <w:left w:val="none" w:sz="0" w:space="0" w:color="auto"/>
        <w:bottom w:val="none" w:sz="0" w:space="0" w:color="auto"/>
        <w:right w:val="none" w:sz="0" w:space="0" w:color="auto"/>
      </w:divBdr>
    </w:div>
    <w:div w:id="460422553">
      <w:bodyDiv w:val="1"/>
      <w:marLeft w:val="0"/>
      <w:marRight w:val="0"/>
      <w:marTop w:val="0"/>
      <w:marBottom w:val="0"/>
      <w:divBdr>
        <w:top w:val="none" w:sz="0" w:space="0" w:color="auto"/>
        <w:left w:val="none" w:sz="0" w:space="0" w:color="auto"/>
        <w:bottom w:val="none" w:sz="0" w:space="0" w:color="auto"/>
        <w:right w:val="none" w:sz="0" w:space="0" w:color="auto"/>
      </w:divBdr>
    </w:div>
    <w:div w:id="467742270">
      <w:bodyDiv w:val="1"/>
      <w:marLeft w:val="0"/>
      <w:marRight w:val="0"/>
      <w:marTop w:val="0"/>
      <w:marBottom w:val="0"/>
      <w:divBdr>
        <w:top w:val="none" w:sz="0" w:space="0" w:color="auto"/>
        <w:left w:val="none" w:sz="0" w:space="0" w:color="auto"/>
        <w:bottom w:val="none" w:sz="0" w:space="0" w:color="auto"/>
        <w:right w:val="none" w:sz="0" w:space="0" w:color="auto"/>
      </w:divBdr>
    </w:div>
    <w:div w:id="469517533">
      <w:bodyDiv w:val="1"/>
      <w:marLeft w:val="0"/>
      <w:marRight w:val="0"/>
      <w:marTop w:val="0"/>
      <w:marBottom w:val="0"/>
      <w:divBdr>
        <w:top w:val="none" w:sz="0" w:space="0" w:color="auto"/>
        <w:left w:val="none" w:sz="0" w:space="0" w:color="auto"/>
        <w:bottom w:val="none" w:sz="0" w:space="0" w:color="auto"/>
        <w:right w:val="none" w:sz="0" w:space="0" w:color="auto"/>
      </w:divBdr>
    </w:div>
    <w:div w:id="470100499">
      <w:bodyDiv w:val="1"/>
      <w:marLeft w:val="0"/>
      <w:marRight w:val="0"/>
      <w:marTop w:val="0"/>
      <w:marBottom w:val="0"/>
      <w:divBdr>
        <w:top w:val="none" w:sz="0" w:space="0" w:color="auto"/>
        <w:left w:val="none" w:sz="0" w:space="0" w:color="auto"/>
        <w:bottom w:val="none" w:sz="0" w:space="0" w:color="auto"/>
        <w:right w:val="none" w:sz="0" w:space="0" w:color="auto"/>
      </w:divBdr>
    </w:div>
    <w:div w:id="478377307">
      <w:bodyDiv w:val="1"/>
      <w:marLeft w:val="0"/>
      <w:marRight w:val="0"/>
      <w:marTop w:val="0"/>
      <w:marBottom w:val="0"/>
      <w:divBdr>
        <w:top w:val="none" w:sz="0" w:space="0" w:color="auto"/>
        <w:left w:val="none" w:sz="0" w:space="0" w:color="auto"/>
        <w:bottom w:val="none" w:sz="0" w:space="0" w:color="auto"/>
        <w:right w:val="none" w:sz="0" w:space="0" w:color="auto"/>
      </w:divBdr>
    </w:div>
    <w:div w:id="483933085">
      <w:bodyDiv w:val="1"/>
      <w:marLeft w:val="0"/>
      <w:marRight w:val="0"/>
      <w:marTop w:val="0"/>
      <w:marBottom w:val="0"/>
      <w:divBdr>
        <w:top w:val="none" w:sz="0" w:space="0" w:color="auto"/>
        <w:left w:val="none" w:sz="0" w:space="0" w:color="auto"/>
        <w:bottom w:val="none" w:sz="0" w:space="0" w:color="auto"/>
        <w:right w:val="none" w:sz="0" w:space="0" w:color="auto"/>
      </w:divBdr>
    </w:div>
    <w:div w:id="489827196">
      <w:bodyDiv w:val="1"/>
      <w:marLeft w:val="0"/>
      <w:marRight w:val="0"/>
      <w:marTop w:val="0"/>
      <w:marBottom w:val="0"/>
      <w:divBdr>
        <w:top w:val="none" w:sz="0" w:space="0" w:color="auto"/>
        <w:left w:val="none" w:sz="0" w:space="0" w:color="auto"/>
        <w:bottom w:val="none" w:sz="0" w:space="0" w:color="auto"/>
        <w:right w:val="none" w:sz="0" w:space="0" w:color="auto"/>
      </w:divBdr>
    </w:div>
    <w:div w:id="512451436">
      <w:bodyDiv w:val="1"/>
      <w:marLeft w:val="0"/>
      <w:marRight w:val="0"/>
      <w:marTop w:val="0"/>
      <w:marBottom w:val="0"/>
      <w:divBdr>
        <w:top w:val="none" w:sz="0" w:space="0" w:color="auto"/>
        <w:left w:val="none" w:sz="0" w:space="0" w:color="auto"/>
        <w:bottom w:val="none" w:sz="0" w:space="0" w:color="auto"/>
        <w:right w:val="none" w:sz="0" w:space="0" w:color="auto"/>
      </w:divBdr>
    </w:div>
    <w:div w:id="513304755">
      <w:bodyDiv w:val="1"/>
      <w:marLeft w:val="0"/>
      <w:marRight w:val="0"/>
      <w:marTop w:val="0"/>
      <w:marBottom w:val="0"/>
      <w:divBdr>
        <w:top w:val="none" w:sz="0" w:space="0" w:color="auto"/>
        <w:left w:val="none" w:sz="0" w:space="0" w:color="auto"/>
        <w:bottom w:val="none" w:sz="0" w:space="0" w:color="auto"/>
        <w:right w:val="none" w:sz="0" w:space="0" w:color="auto"/>
      </w:divBdr>
    </w:div>
    <w:div w:id="515659741">
      <w:bodyDiv w:val="1"/>
      <w:marLeft w:val="0"/>
      <w:marRight w:val="0"/>
      <w:marTop w:val="0"/>
      <w:marBottom w:val="0"/>
      <w:divBdr>
        <w:top w:val="none" w:sz="0" w:space="0" w:color="auto"/>
        <w:left w:val="none" w:sz="0" w:space="0" w:color="auto"/>
        <w:bottom w:val="none" w:sz="0" w:space="0" w:color="auto"/>
        <w:right w:val="none" w:sz="0" w:space="0" w:color="auto"/>
      </w:divBdr>
    </w:div>
    <w:div w:id="517474383">
      <w:bodyDiv w:val="1"/>
      <w:marLeft w:val="0"/>
      <w:marRight w:val="0"/>
      <w:marTop w:val="0"/>
      <w:marBottom w:val="0"/>
      <w:divBdr>
        <w:top w:val="none" w:sz="0" w:space="0" w:color="auto"/>
        <w:left w:val="none" w:sz="0" w:space="0" w:color="auto"/>
        <w:bottom w:val="none" w:sz="0" w:space="0" w:color="auto"/>
        <w:right w:val="none" w:sz="0" w:space="0" w:color="auto"/>
      </w:divBdr>
    </w:div>
    <w:div w:id="527526993">
      <w:bodyDiv w:val="1"/>
      <w:marLeft w:val="0"/>
      <w:marRight w:val="0"/>
      <w:marTop w:val="0"/>
      <w:marBottom w:val="0"/>
      <w:divBdr>
        <w:top w:val="none" w:sz="0" w:space="0" w:color="auto"/>
        <w:left w:val="none" w:sz="0" w:space="0" w:color="auto"/>
        <w:bottom w:val="none" w:sz="0" w:space="0" w:color="auto"/>
        <w:right w:val="none" w:sz="0" w:space="0" w:color="auto"/>
      </w:divBdr>
    </w:div>
    <w:div w:id="527838438">
      <w:bodyDiv w:val="1"/>
      <w:marLeft w:val="0"/>
      <w:marRight w:val="0"/>
      <w:marTop w:val="0"/>
      <w:marBottom w:val="0"/>
      <w:divBdr>
        <w:top w:val="none" w:sz="0" w:space="0" w:color="auto"/>
        <w:left w:val="none" w:sz="0" w:space="0" w:color="auto"/>
        <w:bottom w:val="none" w:sz="0" w:space="0" w:color="auto"/>
        <w:right w:val="none" w:sz="0" w:space="0" w:color="auto"/>
      </w:divBdr>
    </w:div>
    <w:div w:id="528302409">
      <w:bodyDiv w:val="1"/>
      <w:marLeft w:val="0"/>
      <w:marRight w:val="0"/>
      <w:marTop w:val="0"/>
      <w:marBottom w:val="0"/>
      <w:divBdr>
        <w:top w:val="none" w:sz="0" w:space="0" w:color="auto"/>
        <w:left w:val="none" w:sz="0" w:space="0" w:color="auto"/>
        <w:bottom w:val="none" w:sz="0" w:space="0" w:color="auto"/>
        <w:right w:val="none" w:sz="0" w:space="0" w:color="auto"/>
      </w:divBdr>
    </w:div>
    <w:div w:id="533269068">
      <w:bodyDiv w:val="1"/>
      <w:marLeft w:val="0"/>
      <w:marRight w:val="0"/>
      <w:marTop w:val="0"/>
      <w:marBottom w:val="0"/>
      <w:divBdr>
        <w:top w:val="none" w:sz="0" w:space="0" w:color="auto"/>
        <w:left w:val="none" w:sz="0" w:space="0" w:color="auto"/>
        <w:bottom w:val="none" w:sz="0" w:space="0" w:color="auto"/>
        <w:right w:val="none" w:sz="0" w:space="0" w:color="auto"/>
      </w:divBdr>
    </w:div>
    <w:div w:id="536822656">
      <w:bodyDiv w:val="1"/>
      <w:marLeft w:val="0"/>
      <w:marRight w:val="0"/>
      <w:marTop w:val="0"/>
      <w:marBottom w:val="0"/>
      <w:divBdr>
        <w:top w:val="none" w:sz="0" w:space="0" w:color="auto"/>
        <w:left w:val="none" w:sz="0" w:space="0" w:color="auto"/>
        <w:bottom w:val="none" w:sz="0" w:space="0" w:color="auto"/>
        <w:right w:val="none" w:sz="0" w:space="0" w:color="auto"/>
      </w:divBdr>
    </w:div>
    <w:div w:id="541862192">
      <w:bodyDiv w:val="1"/>
      <w:marLeft w:val="0"/>
      <w:marRight w:val="0"/>
      <w:marTop w:val="0"/>
      <w:marBottom w:val="0"/>
      <w:divBdr>
        <w:top w:val="none" w:sz="0" w:space="0" w:color="auto"/>
        <w:left w:val="none" w:sz="0" w:space="0" w:color="auto"/>
        <w:bottom w:val="none" w:sz="0" w:space="0" w:color="auto"/>
        <w:right w:val="none" w:sz="0" w:space="0" w:color="auto"/>
      </w:divBdr>
    </w:div>
    <w:div w:id="551845672">
      <w:bodyDiv w:val="1"/>
      <w:marLeft w:val="0"/>
      <w:marRight w:val="0"/>
      <w:marTop w:val="0"/>
      <w:marBottom w:val="0"/>
      <w:divBdr>
        <w:top w:val="none" w:sz="0" w:space="0" w:color="auto"/>
        <w:left w:val="none" w:sz="0" w:space="0" w:color="auto"/>
        <w:bottom w:val="none" w:sz="0" w:space="0" w:color="auto"/>
        <w:right w:val="none" w:sz="0" w:space="0" w:color="auto"/>
      </w:divBdr>
    </w:div>
    <w:div w:id="553195095">
      <w:bodyDiv w:val="1"/>
      <w:marLeft w:val="0"/>
      <w:marRight w:val="0"/>
      <w:marTop w:val="0"/>
      <w:marBottom w:val="0"/>
      <w:divBdr>
        <w:top w:val="none" w:sz="0" w:space="0" w:color="auto"/>
        <w:left w:val="none" w:sz="0" w:space="0" w:color="auto"/>
        <w:bottom w:val="none" w:sz="0" w:space="0" w:color="auto"/>
        <w:right w:val="none" w:sz="0" w:space="0" w:color="auto"/>
      </w:divBdr>
    </w:div>
    <w:div w:id="554777821">
      <w:bodyDiv w:val="1"/>
      <w:marLeft w:val="0"/>
      <w:marRight w:val="0"/>
      <w:marTop w:val="0"/>
      <w:marBottom w:val="0"/>
      <w:divBdr>
        <w:top w:val="none" w:sz="0" w:space="0" w:color="auto"/>
        <w:left w:val="none" w:sz="0" w:space="0" w:color="auto"/>
        <w:bottom w:val="none" w:sz="0" w:space="0" w:color="auto"/>
        <w:right w:val="none" w:sz="0" w:space="0" w:color="auto"/>
      </w:divBdr>
    </w:div>
    <w:div w:id="555048661">
      <w:bodyDiv w:val="1"/>
      <w:marLeft w:val="0"/>
      <w:marRight w:val="0"/>
      <w:marTop w:val="0"/>
      <w:marBottom w:val="0"/>
      <w:divBdr>
        <w:top w:val="none" w:sz="0" w:space="0" w:color="auto"/>
        <w:left w:val="none" w:sz="0" w:space="0" w:color="auto"/>
        <w:bottom w:val="none" w:sz="0" w:space="0" w:color="auto"/>
        <w:right w:val="none" w:sz="0" w:space="0" w:color="auto"/>
      </w:divBdr>
    </w:div>
    <w:div w:id="560679933">
      <w:bodyDiv w:val="1"/>
      <w:marLeft w:val="0"/>
      <w:marRight w:val="0"/>
      <w:marTop w:val="0"/>
      <w:marBottom w:val="0"/>
      <w:divBdr>
        <w:top w:val="none" w:sz="0" w:space="0" w:color="auto"/>
        <w:left w:val="none" w:sz="0" w:space="0" w:color="auto"/>
        <w:bottom w:val="none" w:sz="0" w:space="0" w:color="auto"/>
        <w:right w:val="none" w:sz="0" w:space="0" w:color="auto"/>
      </w:divBdr>
    </w:div>
    <w:div w:id="565728038">
      <w:bodyDiv w:val="1"/>
      <w:marLeft w:val="0"/>
      <w:marRight w:val="0"/>
      <w:marTop w:val="0"/>
      <w:marBottom w:val="0"/>
      <w:divBdr>
        <w:top w:val="none" w:sz="0" w:space="0" w:color="auto"/>
        <w:left w:val="none" w:sz="0" w:space="0" w:color="auto"/>
        <w:bottom w:val="none" w:sz="0" w:space="0" w:color="auto"/>
        <w:right w:val="none" w:sz="0" w:space="0" w:color="auto"/>
      </w:divBdr>
    </w:div>
    <w:div w:id="569970009">
      <w:bodyDiv w:val="1"/>
      <w:marLeft w:val="0"/>
      <w:marRight w:val="0"/>
      <w:marTop w:val="0"/>
      <w:marBottom w:val="0"/>
      <w:divBdr>
        <w:top w:val="none" w:sz="0" w:space="0" w:color="auto"/>
        <w:left w:val="none" w:sz="0" w:space="0" w:color="auto"/>
        <w:bottom w:val="none" w:sz="0" w:space="0" w:color="auto"/>
        <w:right w:val="none" w:sz="0" w:space="0" w:color="auto"/>
      </w:divBdr>
    </w:div>
    <w:div w:id="574319597">
      <w:bodyDiv w:val="1"/>
      <w:marLeft w:val="0"/>
      <w:marRight w:val="0"/>
      <w:marTop w:val="0"/>
      <w:marBottom w:val="0"/>
      <w:divBdr>
        <w:top w:val="none" w:sz="0" w:space="0" w:color="auto"/>
        <w:left w:val="none" w:sz="0" w:space="0" w:color="auto"/>
        <w:bottom w:val="none" w:sz="0" w:space="0" w:color="auto"/>
        <w:right w:val="none" w:sz="0" w:space="0" w:color="auto"/>
      </w:divBdr>
    </w:div>
    <w:div w:id="577206228">
      <w:bodyDiv w:val="1"/>
      <w:marLeft w:val="0"/>
      <w:marRight w:val="0"/>
      <w:marTop w:val="0"/>
      <w:marBottom w:val="0"/>
      <w:divBdr>
        <w:top w:val="none" w:sz="0" w:space="0" w:color="auto"/>
        <w:left w:val="none" w:sz="0" w:space="0" w:color="auto"/>
        <w:bottom w:val="none" w:sz="0" w:space="0" w:color="auto"/>
        <w:right w:val="none" w:sz="0" w:space="0" w:color="auto"/>
      </w:divBdr>
    </w:div>
    <w:div w:id="579212758">
      <w:bodyDiv w:val="1"/>
      <w:marLeft w:val="0"/>
      <w:marRight w:val="0"/>
      <w:marTop w:val="0"/>
      <w:marBottom w:val="0"/>
      <w:divBdr>
        <w:top w:val="none" w:sz="0" w:space="0" w:color="auto"/>
        <w:left w:val="none" w:sz="0" w:space="0" w:color="auto"/>
        <w:bottom w:val="none" w:sz="0" w:space="0" w:color="auto"/>
        <w:right w:val="none" w:sz="0" w:space="0" w:color="auto"/>
      </w:divBdr>
    </w:div>
    <w:div w:id="585504583">
      <w:bodyDiv w:val="1"/>
      <w:marLeft w:val="0"/>
      <w:marRight w:val="0"/>
      <w:marTop w:val="0"/>
      <w:marBottom w:val="0"/>
      <w:divBdr>
        <w:top w:val="none" w:sz="0" w:space="0" w:color="auto"/>
        <w:left w:val="none" w:sz="0" w:space="0" w:color="auto"/>
        <w:bottom w:val="none" w:sz="0" w:space="0" w:color="auto"/>
        <w:right w:val="none" w:sz="0" w:space="0" w:color="auto"/>
      </w:divBdr>
    </w:div>
    <w:div w:id="595671228">
      <w:bodyDiv w:val="1"/>
      <w:marLeft w:val="0"/>
      <w:marRight w:val="0"/>
      <w:marTop w:val="0"/>
      <w:marBottom w:val="0"/>
      <w:divBdr>
        <w:top w:val="none" w:sz="0" w:space="0" w:color="auto"/>
        <w:left w:val="none" w:sz="0" w:space="0" w:color="auto"/>
        <w:bottom w:val="none" w:sz="0" w:space="0" w:color="auto"/>
        <w:right w:val="none" w:sz="0" w:space="0" w:color="auto"/>
      </w:divBdr>
    </w:div>
    <w:div w:id="596333232">
      <w:bodyDiv w:val="1"/>
      <w:marLeft w:val="0"/>
      <w:marRight w:val="0"/>
      <w:marTop w:val="0"/>
      <w:marBottom w:val="0"/>
      <w:divBdr>
        <w:top w:val="none" w:sz="0" w:space="0" w:color="auto"/>
        <w:left w:val="none" w:sz="0" w:space="0" w:color="auto"/>
        <w:bottom w:val="none" w:sz="0" w:space="0" w:color="auto"/>
        <w:right w:val="none" w:sz="0" w:space="0" w:color="auto"/>
      </w:divBdr>
    </w:div>
    <w:div w:id="599148544">
      <w:bodyDiv w:val="1"/>
      <w:marLeft w:val="0"/>
      <w:marRight w:val="0"/>
      <w:marTop w:val="0"/>
      <w:marBottom w:val="0"/>
      <w:divBdr>
        <w:top w:val="none" w:sz="0" w:space="0" w:color="auto"/>
        <w:left w:val="none" w:sz="0" w:space="0" w:color="auto"/>
        <w:bottom w:val="none" w:sz="0" w:space="0" w:color="auto"/>
        <w:right w:val="none" w:sz="0" w:space="0" w:color="auto"/>
      </w:divBdr>
    </w:div>
    <w:div w:id="603728849">
      <w:bodyDiv w:val="1"/>
      <w:marLeft w:val="0"/>
      <w:marRight w:val="0"/>
      <w:marTop w:val="0"/>
      <w:marBottom w:val="0"/>
      <w:divBdr>
        <w:top w:val="none" w:sz="0" w:space="0" w:color="auto"/>
        <w:left w:val="none" w:sz="0" w:space="0" w:color="auto"/>
        <w:bottom w:val="none" w:sz="0" w:space="0" w:color="auto"/>
        <w:right w:val="none" w:sz="0" w:space="0" w:color="auto"/>
      </w:divBdr>
    </w:div>
    <w:div w:id="621347324">
      <w:bodyDiv w:val="1"/>
      <w:marLeft w:val="0"/>
      <w:marRight w:val="0"/>
      <w:marTop w:val="0"/>
      <w:marBottom w:val="0"/>
      <w:divBdr>
        <w:top w:val="none" w:sz="0" w:space="0" w:color="auto"/>
        <w:left w:val="none" w:sz="0" w:space="0" w:color="auto"/>
        <w:bottom w:val="none" w:sz="0" w:space="0" w:color="auto"/>
        <w:right w:val="none" w:sz="0" w:space="0" w:color="auto"/>
      </w:divBdr>
    </w:div>
    <w:div w:id="628127895">
      <w:bodyDiv w:val="1"/>
      <w:marLeft w:val="0"/>
      <w:marRight w:val="0"/>
      <w:marTop w:val="0"/>
      <w:marBottom w:val="0"/>
      <w:divBdr>
        <w:top w:val="none" w:sz="0" w:space="0" w:color="auto"/>
        <w:left w:val="none" w:sz="0" w:space="0" w:color="auto"/>
        <w:bottom w:val="none" w:sz="0" w:space="0" w:color="auto"/>
        <w:right w:val="none" w:sz="0" w:space="0" w:color="auto"/>
      </w:divBdr>
    </w:div>
    <w:div w:id="631178680">
      <w:bodyDiv w:val="1"/>
      <w:marLeft w:val="0"/>
      <w:marRight w:val="0"/>
      <w:marTop w:val="0"/>
      <w:marBottom w:val="0"/>
      <w:divBdr>
        <w:top w:val="none" w:sz="0" w:space="0" w:color="auto"/>
        <w:left w:val="none" w:sz="0" w:space="0" w:color="auto"/>
        <w:bottom w:val="none" w:sz="0" w:space="0" w:color="auto"/>
        <w:right w:val="none" w:sz="0" w:space="0" w:color="auto"/>
      </w:divBdr>
    </w:div>
    <w:div w:id="638000524">
      <w:bodyDiv w:val="1"/>
      <w:marLeft w:val="0"/>
      <w:marRight w:val="0"/>
      <w:marTop w:val="0"/>
      <w:marBottom w:val="0"/>
      <w:divBdr>
        <w:top w:val="none" w:sz="0" w:space="0" w:color="auto"/>
        <w:left w:val="none" w:sz="0" w:space="0" w:color="auto"/>
        <w:bottom w:val="none" w:sz="0" w:space="0" w:color="auto"/>
        <w:right w:val="none" w:sz="0" w:space="0" w:color="auto"/>
      </w:divBdr>
    </w:div>
    <w:div w:id="641617790">
      <w:bodyDiv w:val="1"/>
      <w:marLeft w:val="0"/>
      <w:marRight w:val="0"/>
      <w:marTop w:val="0"/>
      <w:marBottom w:val="0"/>
      <w:divBdr>
        <w:top w:val="none" w:sz="0" w:space="0" w:color="auto"/>
        <w:left w:val="none" w:sz="0" w:space="0" w:color="auto"/>
        <w:bottom w:val="none" w:sz="0" w:space="0" w:color="auto"/>
        <w:right w:val="none" w:sz="0" w:space="0" w:color="auto"/>
      </w:divBdr>
    </w:div>
    <w:div w:id="642586322">
      <w:bodyDiv w:val="1"/>
      <w:marLeft w:val="0"/>
      <w:marRight w:val="0"/>
      <w:marTop w:val="0"/>
      <w:marBottom w:val="0"/>
      <w:divBdr>
        <w:top w:val="none" w:sz="0" w:space="0" w:color="auto"/>
        <w:left w:val="none" w:sz="0" w:space="0" w:color="auto"/>
        <w:bottom w:val="none" w:sz="0" w:space="0" w:color="auto"/>
        <w:right w:val="none" w:sz="0" w:space="0" w:color="auto"/>
      </w:divBdr>
    </w:div>
    <w:div w:id="653221683">
      <w:bodyDiv w:val="1"/>
      <w:marLeft w:val="0"/>
      <w:marRight w:val="0"/>
      <w:marTop w:val="0"/>
      <w:marBottom w:val="0"/>
      <w:divBdr>
        <w:top w:val="none" w:sz="0" w:space="0" w:color="auto"/>
        <w:left w:val="none" w:sz="0" w:space="0" w:color="auto"/>
        <w:bottom w:val="none" w:sz="0" w:space="0" w:color="auto"/>
        <w:right w:val="none" w:sz="0" w:space="0" w:color="auto"/>
      </w:divBdr>
    </w:div>
    <w:div w:id="658194492">
      <w:bodyDiv w:val="1"/>
      <w:marLeft w:val="0"/>
      <w:marRight w:val="0"/>
      <w:marTop w:val="0"/>
      <w:marBottom w:val="0"/>
      <w:divBdr>
        <w:top w:val="none" w:sz="0" w:space="0" w:color="auto"/>
        <w:left w:val="none" w:sz="0" w:space="0" w:color="auto"/>
        <w:bottom w:val="none" w:sz="0" w:space="0" w:color="auto"/>
        <w:right w:val="none" w:sz="0" w:space="0" w:color="auto"/>
      </w:divBdr>
    </w:div>
    <w:div w:id="675809733">
      <w:bodyDiv w:val="1"/>
      <w:marLeft w:val="0"/>
      <w:marRight w:val="0"/>
      <w:marTop w:val="0"/>
      <w:marBottom w:val="0"/>
      <w:divBdr>
        <w:top w:val="none" w:sz="0" w:space="0" w:color="auto"/>
        <w:left w:val="none" w:sz="0" w:space="0" w:color="auto"/>
        <w:bottom w:val="none" w:sz="0" w:space="0" w:color="auto"/>
        <w:right w:val="none" w:sz="0" w:space="0" w:color="auto"/>
      </w:divBdr>
    </w:div>
    <w:div w:id="676423816">
      <w:bodyDiv w:val="1"/>
      <w:marLeft w:val="0"/>
      <w:marRight w:val="0"/>
      <w:marTop w:val="0"/>
      <w:marBottom w:val="0"/>
      <w:divBdr>
        <w:top w:val="none" w:sz="0" w:space="0" w:color="auto"/>
        <w:left w:val="none" w:sz="0" w:space="0" w:color="auto"/>
        <w:bottom w:val="none" w:sz="0" w:space="0" w:color="auto"/>
        <w:right w:val="none" w:sz="0" w:space="0" w:color="auto"/>
      </w:divBdr>
    </w:div>
    <w:div w:id="680929867">
      <w:bodyDiv w:val="1"/>
      <w:marLeft w:val="0"/>
      <w:marRight w:val="0"/>
      <w:marTop w:val="0"/>
      <w:marBottom w:val="0"/>
      <w:divBdr>
        <w:top w:val="none" w:sz="0" w:space="0" w:color="auto"/>
        <w:left w:val="none" w:sz="0" w:space="0" w:color="auto"/>
        <w:bottom w:val="none" w:sz="0" w:space="0" w:color="auto"/>
        <w:right w:val="none" w:sz="0" w:space="0" w:color="auto"/>
      </w:divBdr>
    </w:div>
    <w:div w:id="683676751">
      <w:bodyDiv w:val="1"/>
      <w:marLeft w:val="0"/>
      <w:marRight w:val="0"/>
      <w:marTop w:val="0"/>
      <w:marBottom w:val="0"/>
      <w:divBdr>
        <w:top w:val="none" w:sz="0" w:space="0" w:color="auto"/>
        <w:left w:val="none" w:sz="0" w:space="0" w:color="auto"/>
        <w:bottom w:val="none" w:sz="0" w:space="0" w:color="auto"/>
        <w:right w:val="none" w:sz="0" w:space="0" w:color="auto"/>
      </w:divBdr>
    </w:div>
    <w:div w:id="688721604">
      <w:bodyDiv w:val="1"/>
      <w:marLeft w:val="0"/>
      <w:marRight w:val="0"/>
      <w:marTop w:val="0"/>
      <w:marBottom w:val="0"/>
      <w:divBdr>
        <w:top w:val="none" w:sz="0" w:space="0" w:color="auto"/>
        <w:left w:val="none" w:sz="0" w:space="0" w:color="auto"/>
        <w:bottom w:val="none" w:sz="0" w:space="0" w:color="auto"/>
        <w:right w:val="none" w:sz="0" w:space="0" w:color="auto"/>
      </w:divBdr>
    </w:div>
    <w:div w:id="693313637">
      <w:bodyDiv w:val="1"/>
      <w:marLeft w:val="0"/>
      <w:marRight w:val="0"/>
      <w:marTop w:val="0"/>
      <w:marBottom w:val="0"/>
      <w:divBdr>
        <w:top w:val="none" w:sz="0" w:space="0" w:color="auto"/>
        <w:left w:val="none" w:sz="0" w:space="0" w:color="auto"/>
        <w:bottom w:val="none" w:sz="0" w:space="0" w:color="auto"/>
        <w:right w:val="none" w:sz="0" w:space="0" w:color="auto"/>
      </w:divBdr>
    </w:div>
    <w:div w:id="695153969">
      <w:bodyDiv w:val="1"/>
      <w:marLeft w:val="0"/>
      <w:marRight w:val="0"/>
      <w:marTop w:val="0"/>
      <w:marBottom w:val="0"/>
      <w:divBdr>
        <w:top w:val="none" w:sz="0" w:space="0" w:color="auto"/>
        <w:left w:val="none" w:sz="0" w:space="0" w:color="auto"/>
        <w:bottom w:val="none" w:sz="0" w:space="0" w:color="auto"/>
        <w:right w:val="none" w:sz="0" w:space="0" w:color="auto"/>
      </w:divBdr>
    </w:div>
    <w:div w:id="704791522">
      <w:bodyDiv w:val="1"/>
      <w:marLeft w:val="0"/>
      <w:marRight w:val="0"/>
      <w:marTop w:val="0"/>
      <w:marBottom w:val="0"/>
      <w:divBdr>
        <w:top w:val="none" w:sz="0" w:space="0" w:color="auto"/>
        <w:left w:val="none" w:sz="0" w:space="0" w:color="auto"/>
        <w:bottom w:val="none" w:sz="0" w:space="0" w:color="auto"/>
        <w:right w:val="none" w:sz="0" w:space="0" w:color="auto"/>
      </w:divBdr>
    </w:div>
    <w:div w:id="706176200">
      <w:bodyDiv w:val="1"/>
      <w:marLeft w:val="0"/>
      <w:marRight w:val="0"/>
      <w:marTop w:val="0"/>
      <w:marBottom w:val="0"/>
      <w:divBdr>
        <w:top w:val="none" w:sz="0" w:space="0" w:color="auto"/>
        <w:left w:val="none" w:sz="0" w:space="0" w:color="auto"/>
        <w:bottom w:val="none" w:sz="0" w:space="0" w:color="auto"/>
        <w:right w:val="none" w:sz="0" w:space="0" w:color="auto"/>
      </w:divBdr>
    </w:div>
    <w:div w:id="706951609">
      <w:bodyDiv w:val="1"/>
      <w:marLeft w:val="0"/>
      <w:marRight w:val="0"/>
      <w:marTop w:val="0"/>
      <w:marBottom w:val="0"/>
      <w:divBdr>
        <w:top w:val="none" w:sz="0" w:space="0" w:color="auto"/>
        <w:left w:val="none" w:sz="0" w:space="0" w:color="auto"/>
        <w:bottom w:val="none" w:sz="0" w:space="0" w:color="auto"/>
        <w:right w:val="none" w:sz="0" w:space="0" w:color="auto"/>
      </w:divBdr>
    </w:div>
    <w:div w:id="710619839">
      <w:bodyDiv w:val="1"/>
      <w:marLeft w:val="0"/>
      <w:marRight w:val="0"/>
      <w:marTop w:val="0"/>
      <w:marBottom w:val="0"/>
      <w:divBdr>
        <w:top w:val="none" w:sz="0" w:space="0" w:color="auto"/>
        <w:left w:val="none" w:sz="0" w:space="0" w:color="auto"/>
        <w:bottom w:val="none" w:sz="0" w:space="0" w:color="auto"/>
        <w:right w:val="none" w:sz="0" w:space="0" w:color="auto"/>
      </w:divBdr>
    </w:div>
    <w:div w:id="718935701">
      <w:bodyDiv w:val="1"/>
      <w:marLeft w:val="0"/>
      <w:marRight w:val="0"/>
      <w:marTop w:val="0"/>
      <w:marBottom w:val="0"/>
      <w:divBdr>
        <w:top w:val="none" w:sz="0" w:space="0" w:color="auto"/>
        <w:left w:val="none" w:sz="0" w:space="0" w:color="auto"/>
        <w:bottom w:val="none" w:sz="0" w:space="0" w:color="auto"/>
        <w:right w:val="none" w:sz="0" w:space="0" w:color="auto"/>
      </w:divBdr>
    </w:div>
    <w:div w:id="720590299">
      <w:bodyDiv w:val="1"/>
      <w:marLeft w:val="0"/>
      <w:marRight w:val="0"/>
      <w:marTop w:val="0"/>
      <w:marBottom w:val="0"/>
      <w:divBdr>
        <w:top w:val="none" w:sz="0" w:space="0" w:color="auto"/>
        <w:left w:val="none" w:sz="0" w:space="0" w:color="auto"/>
        <w:bottom w:val="none" w:sz="0" w:space="0" w:color="auto"/>
        <w:right w:val="none" w:sz="0" w:space="0" w:color="auto"/>
      </w:divBdr>
    </w:div>
    <w:div w:id="729579288">
      <w:bodyDiv w:val="1"/>
      <w:marLeft w:val="0"/>
      <w:marRight w:val="0"/>
      <w:marTop w:val="0"/>
      <w:marBottom w:val="0"/>
      <w:divBdr>
        <w:top w:val="none" w:sz="0" w:space="0" w:color="auto"/>
        <w:left w:val="none" w:sz="0" w:space="0" w:color="auto"/>
        <w:bottom w:val="none" w:sz="0" w:space="0" w:color="auto"/>
        <w:right w:val="none" w:sz="0" w:space="0" w:color="auto"/>
      </w:divBdr>
    </w:div>
    <w:div w:id="733507139">
      <w:bodyDiv w:val="1"/>
      <w:marLeft w:val="0"/>
      <w:marRight w:val="0"/>
      <w:marTop w:val="0"/>
      <w:marBottom w:val="0"/>
      <w:divBdr>
        <w:top w:val="none" w:sz="0" w:space="0" w:color="auto"/>
        <w:left w:val="none" w:sz="0" w:space="0" w:color="auto"/>
        <w:bottom w:val="none" w:sz="0" w:space="0" w:color="auto"/>
        <w:right w:val="none" w:sz="0" w:space="0" w:color="auto"/>
      </w:divBdr>
    </w:div>
    <w:div w:id="737019033">
      <w:bodyDiv w:val="1"/>
      <w:marLeft w:val="0"/>
      <w:marRight w:val="0"/>
      <w:marTop w:val="0"/>
      <w:marBottom w:val="0"/>
      <w:divBdr>
        <w:top w:val="none" w:sz="0" w:space="0" w:color="auto"/>
        <w:left w:val="none" w:sz="0" w:space="0" w:color="auto"/>
        <w:bottom w:val="none" w:sz="0" w:space="0" w:color="auto"/>
        <w:right w:val="none" w:sz="0" w:space="0" w:color="auto"/>
      </w:divBdr>
    </w:div>
    <w:div w:id="737094952">
      <w:bodyDiv w:val="1"/>
      <w:marLeft w:val="0"/>
      <w:marRight w:val="0"/>
      <w:marTop w:val="0"/>
      <w:marBottom w:val="0"/>
      <w:divBdr>
        <w:top w:val="none" w:sz="0" w:space="0" w:color="auto"/>
        <w:left w:val="none" w:sz="0" w:space="0" w:color="auto"/>
        <w:bottom w:val="none" w:sz="0" w:space="0" w:color="auto"/>
        <w:right w:val="none" w:sz="0" w:space="0" w:color="auto"/>
      </w:divBdr>
    </w:div>
    <w:div w:id="747268633">
      <w:bodyDiv w:val="1"/>
      <w:marLeft w:val="0"/>
      <w:marRight w:val="0"/>
      <w:marTop w:val="0"/>
      <w:marBottom w:val="0"/>
      <w:divBdr>
        <w:top w:val="none" w:sz="0" w:space="0" w:color="auto"/>
        <w:left w:val="none" w:sz="0" w:space="0" w:color="auto"/>
        <w:bottom w:val="none" w:sz="0" w:space="0" w:color="auto"/>
        <w:right w:val="none" w:sz="0" w:space="0" w:color="auto"/>
      </w:divBdr>
    </w:div>
    <w:div w:id="754935908">
      <w:bodyDiv w:val="1"/>
      <w:marLeft w:val="0"/>
      <w:marRight w:val="0"/>
      <w:marTop w:val="0"/>
      <w:marBottom w:val="0"/>
      <w:divBdr>
        <w:top w:val="none" w:sz="0" w:space="0" w:color="auto"/>
        <w:left w:val="none" w:sz="0" w:space="0" w:color="auto"/>
        <w:bottom w:val="none" w:sz="0" w:space="0" w:color="auto"/>
        <w:right w:val="none" w:sz="0" w:space="0" w:color="auto"/>
      </w:divBdr>
    </w:div>
    <w:div w:id="763460833">
      <w:bodyDiv w:val="1"/>
      <w:marLeft w:val="0"/>
      <w:marRight w:val="0"/>
      <w:marTop w:val="0"/>
      <w:marBottom w:val="0"/>
      <w:divBdr>
        <w:top w:val="none" w:sz="0" w:space="0" w:color="auto"/>
        <w:left w:val="none" w:sz="0" w:space="0" w:color="auto"/>
        <w:bottom w:val="none" w:sz="0" w:space="0" w:color="auto"/>
        <w:right w:val="none" w:sz="0" w:space="0" w:color="auto"/>
      </w:divBdr>
    </w:div>
    <w:div w:id="785274084">
      <w:bodyDiv w:val="1"/>
      <w:marLeft w:val="0"/>
      <w:marRight w:val="0"/>
      <w:marTop w:val="0"/>
      <w:marBottom w:val="0"/>
      <w:divBdr>
        <w:top w:val="none" w:sz="0" w:space="0" w:color="auto"/>
        <w:left w:val="none" w:sz="0" w:space="0" w:color="auto"/>
        <w:bottom w:val="none" w:sz="0" w:space="0" w:color="auto"/>
        <w:right w:val="none" w:sz="0" w:space="0" w:color="auto"/>
      </w:divBdr>
    </w:div>
    <w:div w:id="785853085">
      <w:bodyDiv w:val="1"/>
      <w:marLeft w:val="0"/>
      <w:marRight w:val="0"/>
      <w:marTop w:val="0"/>
      <w:marBottom w:val="0"/>
      <w:divBdr>
        <w:top w:val="none" w:sz="0" w:space="0" w:color="auto"/>
        <w:left w:val="none" w:sz="0" w:space="0" w:color="auto"/>
        <w:bottom w:val="none" w:sz="0" w:space="0" w:color="auto"/>
        <w:right w:val="none" w:sz="0" w:space="0" w:color="auto"/>
      </w:divBdr>
    </w:div>
    <w:div w:id="786584885">
      <w:bodyDiv w:val="1"/>
      <w:marLeft w:val="0"/>
      <w:marRight w:val="0"/>
      <w:marTop w:val="0"/>
      <w:marBottom w:val="0"/>
      <w:divBdr>
        <w:top w:val="none" w:sz="0" w:space="0" w:color="auto"/>
        <w:left w:val="none" w:sz="0" w:space="0" w:color="auto"/>
        <w:bottom w:val="none" w:sz="0" w:space="0" w:color="auto"/>
        <w:right w:val="none" w:sz="0" w:space="0" w:color="auto"/>
      </w:divBdr>
    </w:div>
    <w:div w:id="791020687">
      <w:bodyDiv w:val="1"/>
      <w:marLeft w:val="0"/>
      <w:marRight w:val="0"/>
      <w:marTop w:val="0"/>
      <w:marBottom w:val="0"/>
      <w:divBdr>
        <w:top w:val="none" w:sz="0" w:space="0" w:color="auto"/>
        <w:left w:val="none" w:sz="0" w:space="0" w:color="auto"/>
        <w:bottom w:val="none" w:sz="0" w:space="0" w:color="auto"/>
        <w:right w:val="none" w:sz="0" w:space="0" w:color="auto"/>
      </w:divBdr>
    </w:div>
    <w:div w:id="792285543">
      <w:bodyDiv w:val="1"/>
      <w:marLeft w:val="0"/>
      <w:marRight w:val="0"/>
      <w:marTop w:val="0"/>
      <w:marBottom w:val="0"/>
      <w:divBdr>
        <w:top w:val="none" w:sz="0" w:space="0" w:color="auto"/>
        <w:left w:val="none" w:sz="0" w:space="0" w:color="auto"/>
        <w:bottom w:val="none" w:sz="0" w:space="0" w:color="auto"/>
        <w:right w:val="none" w:sz="0" w:space="0" w:color="auto"/>
      </w:divBdr>
    </w:div>
    <w:div w:id="830800688">
      <w:bodyDiv w:val="1"/>
      <w:marLeft w:val="0"/>
      <w:marRight w:val="0"/>
      <w:marTop w:val="0"/>
      <w:marBottom w:val="0"/>
      <w:divBdr>
        <w:top w:val="none" w:sz="0" w:space="0" w:color="auto"/>
        <w:left w:val="none" w:sz="0" w:space="0" w:color="auto"/>
        <w:bottom w:val="none" w:sz="0" w:space="0" w:color="auto"/>
        <w:right w:val="none" w:sz="0" w:space="0" w:color="auto"/>
      </w:divBdr>
    </w:div>
    <w:div w:id="836074607">
      <w:bodyDiv w:val="1"/>
      <w:marLeft w:val="0"/>
      <w:marRight w:val="0"/>
      <w:marTop w:val="0"/>
      <w:marBottom w:val="0"/>
      <w:divBdr>
        <w:top w:val="none" w:sz="0" w:space="0" w:color="auto"/>
        <w:left w:val="none" w:sz="0" w:space="0" w:color="auto"/>
        <w:bottom w:val="none" w:sz="0" w:space="0" w:color="auto"/>
        <w:right w:val="none" w:sz="0" w:space="0" w:color="auto"/>
      </w:divBdr>
    </w:div>
    <w:div w:id="843588464">
      <w:bodyDiv w:val="1"/>
      <w:marLeft w:val="0"/>
      <w:marRight w:val="0"/>
      <w:marTop w:val="0"/>
      <w:marBottom w:val="0"/>
      <w:divBdr>
        <w:top w:val="none" w:sz="0" w:space="0" w:color="auto"/>
        <w:left w:val="none" w:sz="0" w:space="0" w:color="auto"/>
        <w:bottom w:val="none" w:sz="0" w:space="0" w:color="auto"/>
        <w:right w:val="none" w:sz="0" w:space="0" w:color="auto"/>
      </w:divBdr>
    </w:div>
    <w:div w:id="847137081">
      <w:bodyDiv w:val="1"/>
      <w:marLeft w:val="0"/>
      <w:marRight w:val="0"/>
      <w:marTop w:val="0"/>
      <w:marBottom w:val="0"/>
      <w:divBdr>
        <w:top w:val="none" w:sz="0" w:space="0" w:color="auto"/>
        <w:left w:val="none" w:sz="0" w:space="0" w:color="auto"/>
        <w:bottom w:val="none" w:sz="0" w:space="0" w:color="auto"/>
        <w:right w:val="none" w:sz="0" w:space="0" w:color="auto"/>
      </w:divBdr>
    </w:div>
    <w:div w:id="858935587">
      <w:bodyDiv w:val="1"/>
      <w:marLeft w:val="0"/>
      <w:marRight w:val="0"/>
      <w:marTop w:val="0"/>
      <w:marBottom w:val="0"/>
      <w:divBdr>
        <w:top w:val="none" w:sz="0" w:space="0" w:color="auto"/>
        <w:left w:val="none" w:sz="0" w:space="0" w:color="auto"/>
        <w:bottom w:val="none" w:sz="0" w:space="0" w:color="auto"/>
        <w:right w:val="none" w:sz="0" w:space="0" w:color="auto"/>
      </w:divBdr>
    </w:div>
    <w:div w:id="881090521">
      <w:bodyDiv w:val="1"/>
      <w:marLeft w:val="0"/>
      <w:marRight w:val="0"/>
      <w:marTop w:val="0"/>
      <w:marBottom w:val="0"/>
      <w:divBdr>
        <w:top w:val="none" w:sz="0" w:space="0" w:color="auto"/>
        <w:left w:val="none" w:sz="0" w:space="0" w:color="auto"/>
        <w:bottom w:val="none" w:sz="0" w:space="0" w:color="auto"/>
        <w:right w:val="none" w:sz="0" w:space="0" w:color="auto"/>
      </w:divBdr>
    </w:div>
    <w:div w:id="884172131">
      <w:bodyDiv w:val="1"/>
      <w:marLeft w:val="0"/>
      <w:marRight w:val="0"/>
      <w:marTop w:val="0"/>
      <w:marBottom w:val="0"/>
      <w:divBdr>
        <w:top w:val="none" w:sz="0" w:space="0" w:color="auto"/>
        <w:left w:val="none" w:sz="0" w:space="0" w:color="auto"/>
        <w:bottom w:val="none" w:sz="0" w:space="0" w:color="auto"/>
        <w:right w:val="none" w:sz="0" w:space="0" w:color="auto"/>
      </w:divBdr>
    </w:div>
    <w:div w:id="902717628">
      <w:bodyDiv w:val="1"/>
      <w:marLeft w:val="0"/>
      <w:marRight w:val="0"/>
      <w:marTop w:val="0"/>
      <w:marBottom w:val="0"/>
      <w:divBdr>
        <w:top w:val="none" w:sz="0" w:space="0" w:color="auto"/>
        <w:left w:val="none" w:sz="0" w:space="0" w:color="auto"/>
        <w:bottom w:val="none" w:sz="0" w:space="0" w:color="auto"/>
        <w:right w:val="none" w:sz="0" w:space="0" w:color="auto"/>
      </w:divBdr>
    </w:div>
    <w:div w:id="918834397">
      <w:bodyDiv w:val="1"/>
      <w:marLeft w:val="0"/>
      <w:marRight w:val="0"/>
      <w:marTop w:val="0"/>
      <w:marBottom w:val="0"/>
      <w:divBdr>
        <w:top w:val="none" w:sz="0" w:space="0" w:color="auto"/>
        <w:left w:val="none" w:sz="0" w:space="0" w:color="auto"/>
        <w:bottom w:val="none" w:sz="0" w:space="0" w:color="auto"/>
        <w:right w:val="none" w:sz="0" w:space="0" w:color="auto"/>
      </w:divBdr>
    </w:div>
    <w:div w:id="920023687">
      <w:bodyDiv w:val="1"/>
      <w:marLeft w:val="0"/>
      <w:marRight w:val="0"/>
      <w:marTop w:val="0"/>
      <w:marBottom w:val="0"/>
      <w:divBdr>
        <w:top w:val="none" w:sz="0" w:space="0" w:color="auto"/>
        <w:left w:val="none" w:sz="0" w:space="0" w:color="auto"/>
        <w:bottom w:val="none" w:sz="0" w:space="0" w:color="auto"/>
        <w:right w:val="none" w:sz="0" w:space="0" w:color="auto"/>
      </w:divBdr>
    </w:div>
    <w:div w:id="922569874">
      <w:bodyDiv w:val="1"/>
      <w:marLeft w:val="0"/>
      <w:marRight w:val="0"/>
      <w:marTop w:val="0"/>
      <w:marBottom w:val="0"/>
      <w:divBdr>
        <w:top w:val="none" w:sz="0" w:space="0" w:color="auto"/>
        <w:left w:val="none" w:sz="0" w:space="0" w:color="auto"/>
        <w:bottom w:val="none" w:sz="0" w:space="0" w:color="auto"/>
        <w:right w:val="none" w:sz="0" w:space="0" w:color="auto"/>
      </w:divBdr>
    </w:div>
    <w:div w:id="929777244">
      <w:bodyDiv w:val="1"/>
      <w:marLeft w:val="0"/>
      <w:marRight w:val="0"/>
      <w:marTop w:val="0"/>
      <w:marBottom w:val="0"/>
      <w:divBdr>
        <w:top w:val="none" w:sz="0" w:space="0" w:color="auto"/>
        <w:left w:val="none" w:sz="0" w:space="0" w:color="auto"/>
        <w:bottom w:val="none" w:sz="0" w:space="0" w:color="auto"/>
        <w:right w:val="none" w:sz="0" w:space="0" w:color="auto"/>
      </w:divBdr>
    </w:div>
    <w:div w:id="941259408">
      <w:bodyDiv w:val="1"/>
      <w:marLeft w:val="0"/>
      <w:marRight w:val="0"/>
      <w:marTop w:val="0"/>
      <w:marBottom w:val="0"/>
      <w:divBdr>
        <w:top w:val="none" w:sz="0" w:space="0" w:color="auto"/>
        <w:left w:val="none" w:sz="0" w:space="0" w:color="auto"/>
        <w:bottom w:val="none" w:sz="0" w:space="0" w:color="auto"/>
        <w:right w:val="none" w:sz="0" w:space="0" w:color="auto"/>
      </w:divBdr>
    </w:div>
    <w:div w:id="943420355">
      <w:bodyDiv w:val="1"/>
      <w:marLeft w:val="0"/>
      <w:marRight w:val="0"/>
      <w:marTop w:val="0"/>
      <w:marBottom w:val="0"/>
      <w:divBdr>
        <w:top w:val="none" w:sz="0" w:space="0" w:color="auto"/>
        <w:left w:val="none" w:sz="0" w:space="0" w:color="auto"/>
        <w:bottom w:val="none" w:sz="0" w:space="0" w:color="auto"/>
        <w:right w:val="none" w:sz="0" w:space="0" w:color="auto"/>
      </w:divBdr>
    </w:div>
    <w:div w:id="954678514">
      <w:bodyDiv w:val="1"/>
      <w:marLeft w:val="0"/>
      <w:marRight w:val="0"/>
      <w:marTop w:val="0"/>
      <w:marBottom w:val="0"/>
      <w:divBdr>
        <w:top w:val="none" w:sz="0" w:space="0" w:color="auto"/>
        <w:left w:val="none" w:sz="0" w:space="0" w:color="auto"/>
        <w:bottom w:val="none" w:sz="0" w:space="0" w:color="auto"/>
        <w:right w:val="none" w:sz="0" w:space="0" w:color="auto"/>
      </w:divBdr>
    </w:div>
    <w:div w:id="969823270">
      <w:bodyDiv w:val="1"/>
      <w:marLeft w:val="0"/>
      <w:marRight w:val="0"/>
      <w:marTop w:val="0"/>
      <w:marBottom w:val="0"/>
      <w:divBdr>
        <w:top w:val="none" w:sz="0" w:space="0" w:color="auto"/>
        <w:left w:val="none" w:sz="0" w:space="0" w:color="auto"/>
        <w:bottom w:val="none" w:sz="0" w:space="0" w:color="auto"/>
        <w:right w:val="none" w:sz="0" w:space="0" w:color="auto"/>
      </w:divBdr>
    </w:div>
    <w:div w:id="978875715">
      <w:bodyDiv w:val="1"/>
      <w:marLeft w:val="0"/>
      <w:marRight w:val="0"/>
      <w:marTop w:val="0"/>
      <w:marBottom w:val="0"/>
      <w:divBdr>
        <w:top w:val="none" w:sz="0" w:space="0" w:color="auto"/>
        <w:left w:val="none" w:sz="0" w:space="0" w:color="auto"/>
        <w:bottom w:val="none" w:sz="0" w:space="0" w:color="auto"/>
        <w:right w:val="none" w:sz="0" w:space="0" w:color="auto"/>
      </w:divBdr>
    </w:div>
    <w:div w:id="979651196">
      <w:bodyDiv w:val="1"/>
      <w:marLeft w:val="0"/>
      <w:marRight w:val="0"/>
      <w:marTop w:val="0"/>
      <w:marBottom w:val="0"/>
      <w:divBdr>
        <w:top w:val="none" w:sz="0" w:space="0" w:color="auto"/>
        <w:left w:val="none" w:sz="0" w:space="0" w:color="auto"/>
        <w:bottom w:val="none" w:sz="0" w:space="0" w:color="auto"/>
        <w:right w:val="none" w:sz="0" w:space="0" w:color="auto"/>
      </w:divBdr>
    </w:div>
    <w:div w:id="1006327929">
      <w:bodyDiv w:val="1"/>
      <w:marLeft w:val="0"/>
      <w:marRight w:val="0"/>
      <w:marTop w:val="0"/>
      <w:marBottom w:val="0"/>
      <w:divBdr>
        <w:top w:val="none" w:sz="0" w:space="0" w:color="auto"/>
        <w:left w:val="none" w:sz="0" w:space="0" w:color="auto"/>
        <w:bottom w:val="none" w:sz="0" w:space="0" w:color="auto"/>
        <w:right w:val="none" w:sz="0" w:space="0" w:color="auto"/>
      </w:divBdr>
    </w:div>
    <w:div w:id="1015615530">
      <w:bodyDiv w:val="1"/>
      <w:marLeft w:val="0"/>
      <w:marRight w:val="0"/>
      <w:marTop w:val="0"/>
      <w:marBottom w:val="0"/>
      <w:divBdr>
        <w:top w:val="none" w:sz="0" w:space="0" w:color="auto"/>
        <w:left w:val="none" w:sz="0" w:space="0" w:color="auto"/>
        <w:bottom w:val="none" w:sz="0" w:space="0" w:color="auto"/>
        <w:right w:val="none" w:sz="0" w:space="0" w:color="auto"/>
      </w:divBdr>
    </w:div>
    <w:div w:id="1030107327">
      <w:bodyDiv w:val="1"/>
      <w:marLeft w:val="0"/>
      <w:marRight w:val="0"/>
      <w:marTop w:val="0"/>
      <w:marBottom w:val="0"/>
      <w:divBdr>
        <w:top w:val="none" w:sz="0" w:space="0" w:color="auto"/>
        <w:left w:val="none" w:sz="0" w:space="0" w:color="auto"/>
        <w:bottom w:val="none" w:sz="0" w:space="0" w:color="auto"/>
        <w:right w:val="none" w:sz="0" w:space="0" w:color="auto"/>
      </w:divBdr>
    </w:div>
    <w:div w:id="1033119229">
      <w:bodyDiv w:val="1"/>
      <w:marLeft w:val="0"/>
      <w:marRight w:val="0"/>
      <w:marTop w:val="0"/>
      <w:marBottom w:val="0"/>
      <w:divBdr>
        <w:top w:val="none" w:sz="0" w:space="0" w:color="auto"/>
        <w:left w:val="none" w:sz="0" w:space="0" w:color="auto"/>
        <w:bottom w:val="none" w:sz="0" w:space="0" w:color="auto"/>
        <w:right w:val="none" w:sz="0" w:space="0" w:color="auto"/>
      </w:divBdr>
    </w:div>
    <w:div w:id="1044915124">
      <w:bodyDiv w:val="1"/>
      <w:marLeft w:val="0"/>
      <w:marRight w:val="0"/>
      <w:marTop w:val="0"/>
      <w:marBottom w:val="0"/>
      <w:divBdr>
        <w:top w:val="none" w:sz="0" w:space="0" w:color="auto"/>
        <w:left w:val="none" w:sz="0" w:space="0" w:color="auto"/>
        <w:bottom w:val="none" w:sz="0" w:space="0" w:color="auto"/>
        <w:right w:val="none" w:sz="0" w:space="0" w:color="auto"/>
      </w:divBdr>
    </w:div>
    <w:div w:id="1056705395">
      <w:bodyDiv w:val="1"/>
      <w:marLeft w:val="0"/>
      <w:marRight w:val="0"/>
      <w:marTop w:val="0"/>
      <w:marBottom w:val="0"/>
      <w:divBdr>
        <w:top w:val="none" w:sz="0" w:space="0" w:color="auto"/>
        <w:left w:val="none" w:sz="0" w:space="0" w:color="auto"/>
        <w:bottom w:val="none" w:sz="0" w:space="0" w:color="auto"/>
        <w:right w:val="none" w:sz="0" w:space="0" w:color="auto"/>
      </w:divBdr>
    </w:div>
    <w:div w:id="1060515977">
      <w:bodyDiv w:val="1"/>
      <w:marLeft w:val="0"/>
      <w:marRight w:val="0"/>
      <w:marTop w:val="0"/>
      <w:marBottom w:val="0"/>
      <w:divBdr>
        <w:top w:val="none" w:sz="0" w:space="0" w:color="auto"/>
        <w:left w:val="none" w:sz="0" w:space="0" w:color="auto"/>
        <w:bottom w:val="none" w:sz="0" w:space="0" w:color="auto"/>
        <w:right w:val="none" w:sz="0" w:space="0" w:color="auto"/>
      </w:divBdr>
    </w:div>
    <w:div w:id="1066537148">
      <w:bodyDiv w:val="1"/>
      <w:marLeft w:val="0"/>
      <w:marRight w:val="0"/>
      <w:marTop w:val="0"/>
      <w:marBottom w:val="0"/>
      <w:divBdr>
        <w:top w:val="none" w:sz="0" w:space="0" w:color="auto"/>
        <w:left w:val="none" w:sz="0" w:space="0" w:color="auto"/>
        <w:bottom w:val="none" w:sz="0" w:space="0" w:color="auto"/>
        <w:right w:val="none" w:sz="0" w:space="0" w:color="auto"/>
      </w:divBdr>
    </w:div>
    <w:div w:id="1078210939">
      <w:bodyDiv w:val="1"/>
      <w:marLeft w:val="0"/>
      <w:marRight w:val="0"/>
      <w:marTop w:val="0"/>
      <w:marBottom w:val="0"/>
      <w:divBdr>
        <w:top w:val="none" w:sz="0" w:space="0" w:color="auto"/>
        <w:left w:val="none" w:sz="0" w:space="0" w:color="auto"/>
        <w:bottom w:val="none" w:sz="0" w:space="0" w:color="auto"/>
        <w:right w:val="none" w:sz="0" w:space="0" w:color="auto"/>
      </w:divBdr>
    </w:div>
    <w:div w:id="1079913014">
      <w:bodyDiv w:val="1"/>
      <w:marLeft w:val="0"/>
      <w:marRight w:val="0"/>
      <w:marTop w:val="0"/>
      <w:marBottom w:val="0"/>
      <w:divBdr>
        <w:top w:val="none" w:sz="0" w:space="0" w:color="auto"/>
        <w:left w:val="none" w:sz="0" w:space="0" w:color="auto"/>
        <w:bottom w:val="none" w:sz="0" w:space="0" w:color="auto"/>
        <w:right w:val="none" w:sz="0" w:space="0" w:color="auto"/>
      </w:divBdr>
    </w:div>
    <w:div w:id="1080951306">
      <w:bodyDiv w:val="1"/>
      <w:marLeft w:val="0"/>
      <w:marRight w:val="0"/>
      <w:marTop w:val="0"/>
      <w:marBottom w:val="0"/>
      <w:divBdr>
        <w:top w:val="none" w:sz="0" w:space="0" w:color="auto"/>
        <w:left w:val="none" w:sz="0" w:space="0" w:color="auto"/>
        <w:bottom w:val="none" w:sz="0" w:space="0" w:color="auto"/>
        <w:right w:val="none" w:sz="0" w:space="0" w:color="auto"/>
      </w:divBdr>
    </w:div>
    <w:div w:id="1080982589">
      <w:bodyDiv w:val="1"/>
      <w:marLeft w:val="0"/>
      <w:marRight w:val="0"/>
      <w:marTop w:val="0"/>
      <w:marBottom w:val="0"/>
      <w:divBdr>
        <w:top w:val="none" w:sz="0" w:space="0" w:color="auto"/>
        <w:left w:val="none" w:sz="0" w:space="0" w:color="auto"/>
        <w:bottom w:val="none" w:sz="0" w:space="0" w:color="auto"/>
        <w:right w:val="none" w:sz="0" w:space="0" w:color="auto"/>
      </w:divBdr>
    </w:div>
    <w:div w:id="1084840404">
      <w:bodyDiv w:val="1"/>
      <w:marLeft w:val="0"/>
      <w:marRight w:val="0"/>
      <w:marTop w:val="0"/>
      <w:marBottom w:val="0"/>
      <w:divBdr>
        <w:top w:val="none" w:sz="0" w:space="0" w:color="auto"/>
        <w:left w:val="none" w:sz="0" w:space="0" w:color="auto"/>
        <w:bottom w:val="none" w:sz="0" w:space="0" w:color="auto"/>
        <w:right w:val="none" w:sz="0" w:space="0" w:color="auto"/>
      </w:divBdr>
    </w:div>
    <w:div w:id="1095328157">
      <w:bodyDiv w:val="1"/>
      <w:marLeft w:val="0"/>
      <w:marRight w:val="0"/>
      <w:marTop w:val="0"/>
      <w:marBottom w:val="0"/>
      <w:divBdr>
        <w:top w:val="none" w:sz="0" w:space="0" w:color="auto"/>
        <w:left w:val="none" w:sz="0" w:space="0" w:color="auto"/>
        <w:bottom w:val="none" w:sz="0" w:space="0" w:color="auto"/>
        <w:right w:val="none" w:sz="0" w:space="0" w:color="auto"/>
      </w:divBdr>
    </w:div>
    <w:div w:id="1096364239">
      <w:bodyDiv w:val="1"/>
      <w:marLeft w:val="0"/>
      <w:marRight w:val="0"/>
      <w:marTop w:val="0"/>
      <w:marBottom w:val="0"/>
      <w:divBdr>
        <w:top w:val="none" w:sz="0" w:space="0" w:color="auto"/>
        <w:left w:val="none" w:sz="0" w:space="0" w:color="auto"/>
        <w:bottom w:val="none" w:sz="0" w:space="0" w:color="auto"/>
        <w:right w:val="none" w:sz="0" w:space="0" w:color="auto"/>
      </w:divBdr>
    </w:div>
    <w:div w:id="1096710819">
      <w:bodyDiv w:val="1"/>
      <w:marLeft w:val="0"/>
      <w:marRight w:val="0"/>
      <w:marTop w:val="0"/>
      <w:marBottom w:val="0"/>
      <w:divBdr>
        <w:top w:val="none" w:sz="0" w:space="0" w:color="auto"/>
        <w:left w:val="none" w:sz="0" w:space="0" w:color="auto"/>
        <w:bottom w:val="none" w:sz="0" w:space="0" w:color="auto"/>
        <w:right w:val="none" w:sz="0" w:space="0" w:color="auto"/>
      </w:divBdr>
    </w:div>
    <w:div w:id="1097942708">
      <w:bodyDiv w:val="1"/>
      <w:marLeft w:val="0"/>
      <w:marRight w:val="0"/>
      <w:marTop w:val="0"/>
      <w:marBottom w:val="0"/>
      <w:divBdr>
        <w:top w:val="none" w:sz="0" w:space="0" w:color="auto"/>
        <w:left w:val="none" w:sz="0" w:space="0" w:color="auto"/>
        <w:bottom w:val="none" w:sz="0" w:space="0" w:color="auto"/>
        <w:right w:val="none" w:sz="0" w:space="0" w:color="auto"/>
      </w:divBdr>
    </w:div>
    <w:div w:id="1104299347">
      <w:bodyDiv w:val="1"/>
      <w:marLeft w:val="0"/>
      <w:marRight w:val="0"/>
      <w:marTop w:val="0"/>
      <w:marBottom w:val="0"/>
      <w:divBdr>
        <w:top w:val="none" w:sz="0" w:space="0" w:color="auto"/>
        <w:left w:val="none" w:sz="0" w:space="0" w:color="auto"/>
        <w:bottom w:val="none" w:sz="0" w:space="0" w:color="auto"/>
        <w:right w:val="none" w:sz="0" w:space="0" w:color="auto"/>
      </w:divBdr>
    </w:div>
    <w:div w:id="1125395305">
      <w:bodyDiv w:val="1"/>
      <w:marLeft w:val="0"/>
      <w:marRight w:val="0"/>
      <w:marTop w:val="0"/>
      <w:marBottom w:val="0"/>
      <w:divBdr>
        <w:top w:val="none" w:sz="0" w:space="0" w:color="auto"/>
        <w:left w:val="none" w:sz="0" w:space="0" w:color="auto"/>
        <w:bottom w:val="none" w:sz="0" w:space="0" w:color="auto"/>
        <w:right w:val="none" w:sz="0" w:space="0" w:color="auto"/>
      </w:divBdr>
    </w:div>
    <w:div w:id="1129980752">
      <w:bodyDiv w:val="1"/>
      <w:marLeft w:val="0"/>
      <w:marRight w:val="0"/>
      <w:marTop w:val="0"/>
      <w:marBottom w:val="0"/>
      <w:divBdr>
        <w:top w:val="none" w:sz="0" w:space="0" w:color="auto"/>
        <w:left w:val="none" w:sz="0" w:space="0" w:color="auto"/>
        <w:bottom w:val="none" w:sz="0" w:space="0" w:color="auto"/>
        <w:right w:val="none" w:sz="0" w:space="0" w:color="auto"/>
      </w:divBdr>
    </w:div>
    <w:div w:id="1134565094">
      <w:bodyDiv w:val="1"/>
      <w:marLeft w:val="0"/>
      <w:marRight w:val="0"/>
      <w:marTop w:val="0"/>
      <w:marBottom w:val="0"/>
      <w:divBdr>
        <w:top w:val="none" w:sz="0" w:space="0" w:color="auto"/>
        <w:left w:val="none" w:sz="0" w:space="0" w:color="auto"/>
        <w:bottom w:val="none" w:sz="0" w:space="0" w:color="auto"/>
        <w:right w:val="none" w:sz="0" w:space="0" w:color="auto"/>
      </w:divBdr>
    </w:div>
    <w:div w:id="1147286145">
      <w:bodyDiv w:val="1"/>
      <w:marLeft w:val="0"/>
      <w:marRight w:val="0"/>
      <w:marTop w:val="0"/>
      <w:marBottom w:val="0"/>
      <w:divBdr>
        <w:top w:val="none" w:sz="0" w:space="0" w:color="auto"/>
        <w:left w:val="none" w:sz="0" w:space="0" w:color="auto"/>
        <w:bottom w:val="none" w:sz="0" w:space="0" w:color="auto"/>
        <w:right w:val="none" w:sz="0" w:space="0" w:color="auto"/>
      </w:divBdr>
    </w:div>
    <w:div w:id="1154835411">
      <w:bodyDiv w:val="1"/>
      <w:marLeft w:val="0"/>
      <w:marRight w:val="0"/>
      <w:marTop w:val="0"/>
      <w:marBottom w:val="0"/>
      <w:divBdr>
        <w:top w:val="none" w:sz="0" w:space="0" w:color="auto"/>
        <w:left w:val="none" w:sz="0" w:space="0" w:color="auto"/>
        <w:bottom w:val="none" w:sz="0" w:space="0" w:color="auto"/>
        <w:right w:val="none" w:sz="0" w:space="0" w:color="auto"/>
      </w:divBdr>
    </w:div>
    <w:div w:id="1158771362">
      <w:bodyDiv w:val="1"/>
      <w:marLeft w:val="0"/>
      <w:marRight w:val="0"/>
      <w:marTop w:val="0"/>
      <w:marBottom w:val="0"/>
      <w:divBdr>
        <w:top w:val="none" w:sz="0" w:space="0" w:color="auto"/>
        <w:left w:val="none" w:sz="0" w:space="0" w:color="auto"/>
        <w:bottom w:val="none" w:sz="0" w:space="0" w:color="auto"/>
        <w:right w:val="none" w:sz="0" w:space="0" w:color="auto"/>
      </w:divBdr>
    </w:div>
    <w:div w:id="1160658302">
      <w:bodyDiv w:val="1"/>
      <w:marLeft w:val="0"/>
      <w:marRight w:val="0"/>
      <w:marTop w:val="0"/>
      <w:marBottom w:val="0"/>
      <w:divBdr>
        <w:top w:val="none" w:sz="0" w:space="0" w:color="auto"/>
        <w:left w:val="none" w:sz="0" w:space="0" w:color="auto"/>
        <w:bottom w:val="none" w:sz="0" w:space="0" w:color="auto"/>
        <w:right w:val="none" w:sz="0" w:space="0" w:color="auto"/>
      </w:divBdr>
    </w:div>
    <w:div w:id="1173257250">
      <w:bodyDiv w:val="1"/>
      <w:marLeft w:val="0"/>
      <w:marRight w:val="0"/>
      <w:marTop w:val="0"/>
      <w:marBottom w:val="0"/>
      <w:divBdr>
        <w:top w:val="none" w:sz="0" w:space="0" w:color="auto"/>
        <w:left w:val="none" w:sz="0" w:space="0" w:color="auto"/>
        <w:bottom w:val="none" w:sz="0" w:space="0" w:color="auto"/>
        <w:right w:val="none" w:sz="0" w:space="0" w:color="auto"/>
      </w:divBdr>
    </w:div>
    <w:div w:id="1179541980">
      <w:bodyDiv w:val="1"/>
      <w:marLeft w:val="0"/>
      <w:marRight w:val="0"/>
      <w:marTop w:val="0"/>
      <w:marBottom w:val="0"/>
      <w:divBdr>
        <w:top w:val="none" w:sz="0" w:space="0" w:color="auto"/>
        <w:left w:val="none" w:sz="0" w:space="0" w:color="auto"/>
        <w:bottom w:val="none" w:sz="0" w:space="0" w:color="auto"/>
        <w:right w:val="none" w:sz="0" w:space="0" w:color="auto"/>
      </w:divBdr>
    </w:div>
    <w:div w:id="1185050827">
      <w:bodyDiv w:val="1"/>
      <w:marLeft w:val="0"/>
      <w:marRight w:val="0"/>
      <w:marTop w:val="0"/>
      <w:marBottom w:val="0"/>
      <w:divBdr>
        <w:top w:val="none" w:sz="0" w:space="0" w:color="auto"/>
        <w:left w:val="none" w:sz="0" w:space="0" w:color="auto"/>
        <w:bottom w:val="none" w:sz="0" w:space="0" w:color="auto"/>
        <w:right w:val="none" w:sz="0" w:space="0" w:color="auto"/>
      </w:divBdr>
    </w:div>
    <w:div w:id="1190222380">
      <w:bodyDiv w:val="1"/>
      <w:marLeft w:val="0"/>
      <w:marRight w:val="0"/>
      <w:marTop w:val="0"/>
      <w:marBottom w:val="0"/>
      <w:divBdr>
        <w:top w:val="none" w:sz="0" w:space="0" w:color="auto"/>
        <w:left w:val="none" w:sz="0" w:space="0" w:color="auto"/>
        <w:bottom w:val="none" w:sz="0" w:space="0" w:color="auto"/>
        <w:right w:val="none" w:sz="0" w:space="0" w:color="auto"/>
      </w:divBdr>
    </w:div>
    <w:div w:id="1191459367">
      <w:bodyDiv w:val="1"/>
      <w:marLeft w:val="0"/>
      <w:marRight w:val="0"/>
      <w:marTop w:val="0"/>
      <w:marBottom w:val="0"/>
      <w:divBdr>
        <w:top w:val="none" w:sz="0" w:space="0" w:color="auto"/>
        <w:left w:val="none" w:sz="0" w:space="0" w:color="auto"/>
        <w:bottom w:val="none" w:sz="0" w:space="0" w:color="auto"/>
        <w:right w:val="none" w:sz="0" w:space="0" w:color="auto"/>
      </w:divBdr>
    </w:div>
    <w:div w:id="1196776506">
      <w:bodyDiv w:val="1"/>
      <w:marLeft w:val="0"/>
      <w:marRight w:val="0"/>
      <w:marTop w:val="0"/>
      <w:marBottom w:val="0"/>
      <w:divBdr>
        <w:top w:val="none" w:sz="0" w:space="0" w:color="auto"/>
        <w:left w:val="none" w:sz="0" w:space="0" w:color="auto"/>
        <w:bottom w:val="none" w:sz="0" w:space="0" w:color="auto"/>
        <w:right w:val="none" w:sz="0" w:space="0" w:color="auto"/>
      </w:divBdr>
    </w:div>
    <w:div w:id="1198392043">
      <w:bodyDiv w:val="1"/>
      <w:marLeft w:val="0"/>
      <w:marRight w:val="0"/>
      <w:marTop w:val="0"/>
      <w:marBottom w:val="0"/>
      <w:divBdr>
        <w:top w:val="none" w:sz="0" w:space="0" w:color="auto"/>
        <w:left w:val="none" w:sz="0" w:space="0" w:color="auto"/>
        <w:bottom w:val="none" w:sz="0" w:space="0" w:color="auto"/>
        <w:right w:val="none" w:sz="0" w:space="0" w:color="auto"/>
      </w:divBdr>
    </w:div>
    <w:div w:id="1206522493">
      <w:bodyDiv w:val="1"/>
      <w:marLeft w:val="0"/>
      <w:marRight w:val="0"/>
      <w:marTop w:val="0"/>
      <w:marBottom w:val="0"/>
      <w:divBdr>
        <w:top w:val="none" w:sz="0" w:space="0" w:color="auto"/>
        <w:left w:val="none" w:sz="0" w:space="0" w:color="auto"/>
        <w:bottom w:val="none" w:sz="0" w:space="0" w:color="auto"/>
        <w:right w:val="none" w:sz="0" w:space="0" w:color="auto"/>
      </w:divBdr>
    </w:div>
    <w:div w:id="1209881382">
      <w:bodyDiv w:val="1"/>
      <w:marLeft w:val="0"/>
      <w:marRight w:val="0"/>
      <w:marTop w:val="0"/>
      <w:marBottom w:val="0"/>
      <w:divBdr>
        <w:top w:val="none" w:sz="0" w:space="0" w:color="auto"/>
        <w:left w:val="none" w:sz="0" w:space="0" w:color="auto"/>
        <w:bottom w:val="none" w:sz="0" w:space="0" w:color="auto"/>
        <w:right w:val="none" w:sz="0" w:space="0" w:color="auto"/>
      </w:divBdr>
    </w:div>
    <w:div w:id="1216620784">
      <w:bodyDiv w:val="1"/>
      <w:marLeft w:val="0"/>
      <w:marRight w:val="0"/>
      <w:marTop w:val="0"/>
      <w:marBottom w:val="0"/>
      <w:divBdr>
        <w:top w:val="none" w:sz="0" w:space="0" w:color="auto"/>
        <w:left w:val="none" w:sz="0" w:space="0" w:color="auto"/>
        <w:bottom w:val="none" w:sz="0" w:space="0" w:color="auto"/>
        <w:right w:val="none" w:sz="0" w:space="0" w:color="auto"/>
      </w:divBdr>
    </w:div>
    <w:div w:id="1217088207">
      <w:bodyDiv w:val="1"/>
      <w:marLeft w:val="0"/>
      <w:marRight w:val="0"/>
      <w:marTop w:val="0"/>
      <w:marBottom w:val="0"/>
      <w:divBdr>
        <w:top w:val="none" w:sz="0" w:space="0" w:color="auto"/>
        <w:left w:val="none" w:sz="0" w:space="0" w:color="auto"/>
        <w:bottom w:val="none" w:sz="0" w:space="0" w:color="auto"/>
        <w:right w:val="none" w:sz="0" w:space="0" w:color="auto"/>
      </w:divBdr>
    </w:div>
    <w:div w:id="1221554723">
      <w:bodyDiv w:val="1"/>
      <w:marLeft w:val="0"/>
      <w:marRight w:val="0"/>
      <w:marTop w:val="0"/>
      <w:marBottom w:val="0"/>
      <w:divBdr>
        <w:top w:val="none" w:sz="0" w:space="0" w:color="auto"/>
        <w:left w:val="none" w:sz="0" w:space="0" w:color="auto"/>
        <w:bottom w:val="none" w:sz="0" w:space="0" w:color="auto"/>
        <w:right w:val="none" w:sz="0" w:space="0" w:color="auto"/>
      </w:divBdr>
    </w:div>
    <w:div w:id="1224683101">
      <w:bodyDiv w:val="1"/>
      <w:marLeft w:val="0"/>
      <w:marRight w:val="0"/>
      <w:marTop w:val="0"/>
      <w:marBottom w:val="0"/>
      <w:divBdr>
        <w:top w:val="none" w:sz="0" w:space="0" w:color="auto"/>
        <w:left w:val="none" w:sz="0" w:space="0" w:color="auto"/>
        <w:bottom w:val="none" w:sz="0" w:space="0" w:color="auto"/>
        <w:right w:val="none" w:sz="0" w:space="0" w:color="auto"/>
      </w:divBdr>
    </w:div>
    <w:div w:id="1229536522">
      <w:bodyDiv w:val="1"/>
      <w:marLeft w:val="0"/>
      <w:marRight w:val="0"/>
      <w:marTop w:val="0"/>
      <w:marBottom w:val="0"/>
      <w:divBdr>
        <w:top w:val="none" w:sz="0" w:space="0" w:color="auto"/>
        <w:left w:val="none" w:sz="0" w:space="0" w:color="auto"/>
        <w:bottom w:val="none" w:sz="0" w:space="0" w:color="auto"/>
        <w:right w:val="none" w:sz="0" w:space="0" w:color="auto"/>
      </w:divBdr>
    </w:div>
    <w:div w:id="1231112653">
      <w:bodyDiv w:val="1"/>
      <w:marLeft w:val="0"/>
      <w:marRight w:val="0"/>
      <w:marTop w:val="0"/>
      <w:marBottom w:val="0"/>
      <w:divBdr>
        <w:top w:val="none" w:sz="0" w:space="0" w:color="auto"/>
        <w:left w:val="none" w:sz="0" w:space="0" w:color="auto"/>
        <w:bottom w:val="none" w:sz="0" w:space="0" w:color="auto"/>
        <w:right w:val="none" w:sz="0" w:space="0" w:color="auto"/>
      </w:divBdr>
    </w:div>
    <w:div w:id="1250694760">
      <w:bodyDiv w:val="1"/>
      <w:marLeft w:val="0"/>
      <w:marRight w:val="0"/>
      <w:marTop w:val="0"/>
      <w:marBottom w:val="0"/>
      <w:divBdr>
        <w:top w:val="none" w:sz="0" w:space="0" w:color="auto"/>
        <w:left w:val="none" w:sz="0" w:space="0" w:color="auto"/>
        <w:bottom w:val="none" w:sz="0" w:space="0" w:color="auto"/>
        <w:right w:val="none" w:sz="0" w:space="0" w:color="auto"/>
      </w:divBdr>
    </w:div>
    <w:div w:id="1255045228">
      <w:bodyDiv w:val="1"/>
      <w:marLeft w:val="0"/>
      <w:marRight w:val="0"/>
      <w:marTop w:val="0"/>
      <w:marBottom w:val="0"/>
      <w:divBdr>
        <w:top w:val="none" w:sz="0" w:space="0" w:color="auto"/>
        <w:left w:val="none" w:sz="0" w:space="0" w:color="auto"/>
        <w:bottom w:val="none" w:sz="0" w:space="0" w:color="auto"/>
        <w:right w:val="none" w:sz="0" w:space="0" w:color="auto"/>
      </w:divBdr>
    </w:div>
    <w:div w:id="1259413029">
      <w:bodyDiv w:val="1"/>
      <w:marLeft w:val="0"/>
      <w:marRight w:val="0"/>
      <w:marTop w:val="0"/>
      <w:marBottom w:val="0"/>
      <w:divBdr>
        <w:top w:val="none" w:sz="0" w:space="0" w:color="auto"/>
        <w:left w:val="none" w:sz="0" w:space="0" w:color="auto"/>
        <w:bottom w:val="none" w:sz="0" w:space="0" w:color="auto"/>
        <w:right w:val="none" w:sz="0" w:space="0" w:color="auto"/>
      </w:divBdr>
    </w:div>
    <w:div w:id="1276986783">
      <w:bodyDiv w:val="1"/>
      <w:marLeft w:val="0"/>
      <w:marRight w:val="0"/>
      <w:marTop w:val="0"/>
      <w:marBottom w:val="0"/>
      <w:divBdr>
        <w:top w:val="none" w:sz="0" w:space="0" w:color="auto"/>
        <w:left w:val="none" w:sz="0" w:space="0" w:color="auto"/>
        <w:bottom w:val="none" w:sz="0" w:space="0" w:color="auto"/>
        <w:right w:val="none" w:sz="0" w:space="0" w:color="auto"/>
      </w:divBdr>
    </w:div>
    <w:div w:id="1290360170">
      <w:bodyDiv w:val="1"/>
      <w:marLeft w:val="0"/>
      <w:marRight w:val="0"/>
      <w:marTop w:val="0"/>
      <w:marBottom w:val="0"/>
      <w:divBdr>
        <w:top w:val="none" w:sz="0" w:space="0" w:color="auto"/>
        <w:left w:val="none" w:sz="0" w:space="0" w:color="auto"/>
        <w:bottom w:val="none" w:sz="0" w:space="0" w:color="auto"/>
        <w:right w:val="none" w:sz="0" w:space="0" w:color="auto"/>
      </w:divBdr>
    </w:div>
    <w:div w:id="1299072558">
      <w:bodyDiv w:val="1"/>
      <w:marLeft w:val="0"/>
      <w:marRight w:val="0"/>
      <w:marTop w:val="0"/>
      <w:marBottom w:val="0"/>
      <w:divBdr>
        <w:top w:val="none" w:sz="0" w:space="0" w:color="auto"/>
        <w:left w:val="none" w:sz="0" w:space="0" w:color="auto"/>
        <w:bottom w:val="none" w:sz="0" w:space="0" w:color="auto"/>
        <w:right w:val="none" w:sz="0" w:space="0" w:color="auto"/>
      </w:divBdr>
    </w:div>
    <w:div w:id="1306622636">
      <w:bodyDiv w:val="1"/>
      <w:marLeft w:val="0"/>
      <w:marRight w:val="0"/>
      <w:marTop w:val="0"/>
      <w:marBottom w:val="0"/>
      <w:divBdr>
        <w:top w:val="none" w:sz="0" w:space="0" w:color="auto"/>
        <w:left w:val="none" w:sz="0" w:space="0" w:color="auto"/>
        <w:bottom w:val="none" w:sz="0" w:space="0" w:color="auto"/>
        <w:right w:val="none" w:sz="0" w:space="0" w:color="auto"/>
      </w:divBdr>
    </w:div>
    <w:div w:id="1308392362">
      <w:bodyDiv w:val="1"/>
      <w:marLeft w:val="0"/>
      <w:marRight w:val="0"/>
      <w:marTop w:val="0"/>
      <w:marBottom w:val="0"/>
      <w:divBdr>
        <w:top w:val="none" w:sz="0" w:space="0" w:color="auto"/>
        <w:left w:val="none" w:sz="0" w:space="0" w:color="auto"/>
        <w:bottom w:val="none" w:sz="0" w:space="0" w:color="auto"/>
        <w:right w:val="none" w:sz="0" w:space="0" w:color="auto"/>
      </w:divBdr>
    </w:div>
    <w:div w:id="1313146281">
      <w:bodyDiv w:val="1"/>
      <w:marLeft w:val="0"/>
      <w:marRight w:val="0"/>
      <w:marTop w:val="0"/>
      <w:marBottom w:val="0"/>
      <w:divBdr>
        <w:top w:val="none" w:sz="0" w:space="0" w:color="auto"/>
        <w:left w:val="none" w:sz="0" w:space="0" w:color="auto"/>
        <w:bottom w:val="none" w:sz="0" w:space="0" w:color="auto"/>
        <w:right w:val="none" w:sz="0" w:space="0" w:color="auto"/>
      </w:divBdr>
    </w:div>
    <w:div w:id="1318729855">
      <w:bodyDiv w:val="1"/>
      <w:marLeft w:val="0"/>
      <w:marRight w:val="0"/>
      <w:marTop w:val="0"/>
      <w:marBottom w:val="0"/>
      <w:divBdr>
        <w:top w:val="none" w:sz="0" w:space="0" w:color="auto"/>
        <w:left w:val="none" w:sz="0" w:space="0" w:color="auto"/>
        <w:bottom w:val="none" w:sz="0" w:space="0" w:color="auto"/>
        <w:right w:val="none" w:sz="0" w:space="0" w:color="auto"/>
      </w:divBdr>
    </w:div>
    <w:div w:id="1335256398">
      <w:bodyDiv w:val="1"/>
      <w:marLeft w:val="0"/>
      <w:marRight w:val="0"/>
      <w:marTop w:val="0"/>
      <w:marBottom w:val="0"/>
      <w:divBdr>
        <w:top w:val="none" w:sz="0" w:space="0" w:color="auto"/>
        <w:left w:val="none" w:sz="0" w:space="0" w:color="auto"/>
        <w:bottom w:val="none" w:sz="0" w:space="0" w:color="auto"/>
        <w:right w:val="none" w:sz="0" w:space="0" w:color="auto"/>
      </w:divBdr>
    </w:div>
    <w:div w:id="1340696331">
      <w:bodyDiv w:val="1"/>
      <w:marLeft w:val="0"/>
      <w:marRight w:val="0"/>
      <w:marTop w:val="0"/>
      <w:marBottom w:val="0"/>
      <w:divBdr>
        <w:top w:val="none" w:sz="0" w:space="0" w:color="auto"/>
        <w:left w:val="none" w:sz="0" w:space="0" w:color="auto"/>
        <w:bottom w:val="none" w:sz="0" w:space="0" w:color="auto"/>
        <w:right w:val="none" w:sz="0" w:space="0" w:color="auto"/>
      </w:divBdr>
    </w:div>
    <w:div w:id="1341545190">
      <w:bodyDiv w:val="1"/>
      <w:marLeft w:val="0"/>
      <w:marRight w:val="0"/>
      <w:marTop w:val="0"/>
      <w:marBottom w:val="0"/>
      <w:divBdr>
        <w:top w:val="none" w:sz="0" w:space="0" w:color="auto"/>
        <w:left w:val="none" w:sz="0" w:space="0" w:color="auto"/>
        <w:bottom w:val="none" w:sz="0" w:space="0" w:color="auto"/>
        <w:right w:val="none" w:sz="0" w:space="0" w:color="auto"/>
      </w:divBdr>
    </w:div>
    <w:div w:id="1357777817">
      <w:bodyDiv w:val="1"/>
      <w:marLeft w:val="0"/>
      <w:marRight w:val="0"/>
      <w:marTop w:val="0"/>
      <w:marBottom w:val="0"/>
      <w:divBdr>
        <w:top w:val="none" w:sz="0" w:space="0" w:color="auto"/>
        <w:left w:val="none" w:sz="0" w:space="0" w:color="auto"/>
        <w:bottom w:val="none" w:sz="0" w:space="0" w:color="auto"/>
        <w:right w:val="none" w:sz="0" w:space="0" w:color="auto"/>
      </w:divBdr>
    </w:div>
    <w:div w:id="1358389439">
      <w:bodyDiv w:val="1"/>
      <w:marLeft w:val="0"/>
      <w:marRight w:val="0"/>
      <w:marTop w:val="0"/>
      <w:marBottom w:val="0"/>
      <w:divBdr>
        <w:top w:val="none" w:sz="0" w:space="0" w:color="auto"/>
        <w:left w:val="none" w:sz="0" w:space="0" w:color="auto"/>
        <w:bottom w:val="none" w:sz="0" w:space="0" w:color="auto"/>
        <w:right w:val="none" w:sz="0" w:space="0" w:color="auto"/>
      </w:divBdr>
    </w:div>
    <w:div w:id="1360933444">
      <w:bodyDiv w:val="1"/>
      <w:marLeft w:val="0"/>
      <w:marRight w:val="0"/>
      <w:marTop w:val="0"/>
      <w:marBottom w:val="0"/>
      <w:divBdr>
        <w:top w:val="none" w:sz="0" w:space="0" w:color="auto"/>
        <w:left w:val="none" w:sz="0" w:space="0" w:color="auto"/>
        <w:bottom w:val="none" w:sz="0" w:space="0" w:color="auto"/>
        <w:right w:val="none" w:sz="0" w:space="0" w:color="auto"/>
      </w:divBdr>
    </w:div>
    <w:div w:id="1369842030">
      <w:bodyDiv w:val="1"/>
      <w:marLeft w:val="0"/>
      <w:marRight w:val="0"/>
      <w:marTop w:val="0"/>
      <w:marBottom w:val="0"/>
      <w:divBdr>
        <w:top w:val="none" w:sz="0" w:space="0" w:color="auto"/>
        <w:left w:val="none" w:sz="0" w:space="0" w:color="auto"/>
        <w:bottom w:val="none" w:sz="0" w:space="0" w:color="auto"/>
        <w:right w:val="none" w:sz="0" w:space="0" w:color="auto"/>
      </w:divBdr>
    </w:div>
    <w:div w:id="1370184287">
      <w:bodyDiv w:val="1"/>
      <w:marLeft w:val="0"/>
      <w:marRight w:val="0"/>
      <w:marTop w:val="0"/>
      <w:marBottom w:val="0"/>
      <w:divBdr>
        <w:top w:val="none" w:sz="0" w:space="0" w:color="auto"/>
        <w:left w:val="none" w:sz="0" w:space="0" w:color="auto"/>
        <w:bottom w:val="none" w:sz="0" w:space="0" w:color="auto"/>
        <w:right w:val="none" w:sz="0" w:space="0" w:color="auto"/>
      </w:divBdr>
    </w:div>
    <w:div w:id="1379401772">
      <w:bodyDiv w:val="1"/>
      <w:marLeft w:val="0"/>
      <w:marRight w:val="0"/>
      <w:marTop w:val="0"/>
      <w:marBottom w:val="0"/>
      <w:divBdr>
        <w:top w:val="none" w:sz="0" w:space="0" w:color="auto"/>
        <w:left w:val="none" w:sz="0" w:space="0" w:color="auto"/>
        <w:bottom w:val="none" w:sz="0" w:space="0" w:color="auto"/>
        <w:right w:val="none" w:sz="0" w:space="0" w:color="auto"/>
      </w:divBdr>
    </w:div>
    <w:div w:id="1381439981">
      <w:bodyDiv w:val="1"/>
      <w:marLeft w:val="0"/>
      <w:marRight w:val="0"/>
      <w:marTop w:val="0"/>
      <w:marBottom w:val="0"/>
      <w:divBdr>
        <w:top w:val="none" w:sz="0" w:space="0" w:color="auto"/>
        <w:left w:val="none" w:sz="0" w:space="0" w:color="auto"/>
        <w:bottom w:val="none" w:sz="0" w:space="0" w:color="auto"/>
        <w:right w:val="none" w:sz="0" w:space="0" w:color="auto"/>
      </w:divBdr>
    </w:div>
    <w:div w:id="1384137312">
      <w:bodyDiv w:val="1"/>
      <w:marLeft w:val="0"/>
      <w:marRight w:val="0"/>
      <w:marTop w:val="0"/>
      <w:marBottom w:val="0"/>
      <w:divBdr>
        <w:top w:val="none" w:sz="0" w:space="0" w:color="auto"/>
        <w:left w:val="none" w:sz="0" w:space="0" w:color="auto"/>
        <w:bottom w:val="none" w:sz="0" w:space="0" w:color="auto"/>
        <w:right w:val="none" w:sz="0" w:space="0" w:color="auto"/>
      </w:divBdr>
    </w:div>
    <w:div w:id="1387215078">
      <w:bodyDiv w:val="1"/>
      <w:marLeft w:val="0"/>
      <w:marRight w:val="0"/>
      <w:marTop w:val="0"/>
      <w:marBottom w:val="0"/>
      <w:divBdr>
        <w:top w:val="none" w:sz="0" w:space="0" w:color="auto"/>
        <w:left w:val="none" w:sz="0" w:space="0" w:color="auto"/>
        <w:bottom w:val="none" w:sz="0" w:space="0" w:color="auto"/>
        <w:right w:val="none" w:sz="0" w:space="0" w:color="auto"/>
      </w:divBdr>
    </w:div>
    <w:div w:id="1389036890">
      <w:bodyDiv w:val="1"/>
      <w:marLeft w:val="0"/>
      <w:marRight w:val="0"/>
      <w:marTop w:val="0"/>
      <w:marBottom w:val="0"/>
      <w:divBdr>
        <w:top w:val="none" w:sz="0" w:space="0" w:color="auto"/>
        <w:left w:val="none" w:sz="0" w:space="0" w:color="auto"/>
        <w:bottom w:val="none" w:sz="0" w:space="0" w:color="auto"/>
        <w:right w:val="none" w:sz="0" w:space="0" w:color="auto"/>
      </w:divBdr>
    </w:div>
    <w:div w:id="1394427700">
      <w:bodyDiv w:val="1"/>
      <w:marLeft w:val="0"/>
      <w:marRight w:val="0"/>
      <w:marTop w:val="0"/>
      <w:marBottom w:val="0"/>
      <w:divBdr>
        <w:top w:val="none" w:sz="0" w:space="0" w:color="auto"/>
        <w:left w:val="none" w:sz="0" w:space="0" w:color="auto"/>
        <w:bottom w:val="none" w:sz="0" w:space="0" w:color="auto"/>
        <w:right w:val="none" w:sz="0" w:space="0" w:color="auto"/>
      </w:divBdr>
    </w:div>
    <w:div w:id="1395930432">
      <w:bodyDiv w:val="1"/>
      <w:marLeft w:val="0"/>
      <w:marRight w:val="0"/>
      <w:marTop w:val="0"/>
      <w:marBottom w:val="0"/>
      <w:divBdr>
        <w:top w:val="none" w:sz="0" w:space="0" w:color="auto"/>
        <w:left w:val="none" w:sz="0" w:space="0" w:color="auto"/>
        <w:bottom w:val="none" w:sz="0" w:space="0" w:color="auto"/>
        <w:right w:val="none" w:sz="0" w:space="0" w:color="auto"/>
      </w:divBdr>
    </w:div>
    <w:div w:id="1406685216">
      <w:bodyDiv w:val="1"/>
      <w:marLeft w:val="0"/>
      <w:marRight w:val="0"/>
      <w:marTop w:val="0"/>
      <w:marBottom w:val="0"/>
      <w:divBdr>
        <w:top w:val="none" w:sz="0" w:space="0" w:color="auto"/>
        <w:left w:val="none" w:sz="0" w:space="0" w:color="auto"/>
        <w:bottom w:val="none" w:sz="0" w:space="0" w:color="auto"/>
        <w:right w:val="none" w:sz="0" w:space="0" w:color="auto"/>
      </w:divBdr>
    </w:div>
    <w:div w:id="1409032214">
      <w:bodyDiv w:val="1"/>
      <w:marLeft w:val="0"/>
      <w:marRight w:val="0"/>
      <w:marTop w:val="0"/>
      <w:marBottom w:val="0"/>
      <w:divBdr>
        <w:top w:val="none" w:sz="0" w:space="0" w:color="auto"/>
        <w:left w:val="none" w:sz="0" w:space="0" w:color="auto"/>
        <w:bottom w:val="none" w:sz="0" w:space="0" w:color="auto"/>
        <w:right w:val="none" w:sz="0" w:space="0" w:color="auto"/>
      </w:divBdr>
    </w:div>
    <w:div w:id="1413969764">
      <w:bodyDiv w:val="1"/>
      <w:marLeft w:val="0"/>
      <w:marRight w:val="0"/>
      <w:marTop w:val="0"/>
      <w:marBottom w:val="0"/>
      <w:divBdr>
        <w:top w:val="none" w:sz="0" w:space="0" w:color="auto"/>
        <w:left w:val="none" w:sz="0" w:space="0" w:color="auto"/>
        <w:bottom w:val="none" w:sz="0" w:space="0" w:color="auto"/>
        <w:right w:val="none" w:sz="0" w:space="0" w:color="auto"/>
      </w:divBdr>
    </w:div>
    <w:div w:id="1424305408">
      <w:bodyDiv w:val="1"/>
      <w:marLeft w:val="0"/>
      <w:marRight w:val="0"/>
      <w:marTop w:val="0"/>
      <w:marBottom w:val="0"/>
      <w:divBdr>
        <w:top w:val="none" w:sz="0" w:space="0" w:color="auto"/>
        <w:left w:val="none" w:sz="0" w:space="0" w:color="auto"/>
        <w:bottom w:val="none" w:sz="0" w:space="0" w:color="auto"/>
        <w:right w:val="none" w:sz="0" w:space="0" w:color="auto"/>
      </w:divBdr>
    </w:div>
    <w:div w:id="1431585653">
      <w:bodyDiv w:val="1"/>
      <w:marLeft w:val="0"/>
      <w:marRight w:val="0"/>
      <w:marTop w:val="0"/>
      <w:marBottom w:val="0"/>
      <w:divBdr>
        <w:top w:val="none" w:sz="0" w:space="0" w:color="auto"/>
        <w:left w:val="none" w:sz="0" w:space="0" w:color="auto"/>
        <w:bottom w:val="none" w:sz="0" w:space="0" w:color="auto"/>
        <w:right w:val="none" w:sz="0" w:space="0" w:color="auto"/>
      </w:divBdr>
    </w:div>
    <w:div w:id="1438214177">
      <w:bodyDiv w:val="1"/>
      <w:marLeft w:val="0"/>
      <w:marRight w:val="0"/>
      <w:marTop w:val="0"/>
      <w:marBottom w:val="0"/>
      <w:divBdr>
        <w:top w:val="none" w:sz="0" w:space="0" w:color="auto"/>
        <w:left w:val="none" w:sz="0" w:space="0" w:color="auto"/>
        <w:bottom w:val="none" w:sz="0" w:space="0" w:color="auto"/>
        <w:right w:val="none" w:sz="0" w:space="0" w:color="auto"/>
      </w:divBdr>
    </w:div>
    <w:div w:id="1455324246">
      <w:bodyDiv w:val="1"/>
      <w:marLeft w:val="0"/>
      <w:marRight w:val="0"/>
      <w:marTop w:val="0"/>
      <w:marBottom w:val="0"/>
      <w:divBdr>
        <w:top w:val="none" w:sz="0" w:space="0" w:color="auto"/>
        <w:left w:val="none" w:sz="0" w:space="0" w:color="auto"/>
        <w:bottom w:val="none" w:sz="0" w:space="0" w:color="auto"/>
        <w:right w:val="none" w:sz="0" w:space="0" w:color="auto"/>
      </w:divBdr>
    </w:div>
    <w:div w:id="1461269501">
      <w:bodyDiv w:val="1"/>
      <w:marLeft w:val="0"/>
      <w:marRight w:val="0"/>
      <w:marTop w:val="0"/>
      <w:marBottom w:val="0"/>
      <w:divBdr>
        <w:top w:val="none" w:sz="0" w:space="0" w:color="auto"/>
        <w:left w:val="none" w:sz="0" w:space="0" w:color="auto"/>
        <w:bottom w:val="none" w:sz="0" w:space="0" w:color="auto"/>
        <w:right w:val="none" w:sz="0" w:space="0" w:color="auto"/>
      </w:divBdr>
    </w:div>
    <w:div w:id="1465460399">
      <w:bodyDiv w:val="1"/>
      <w:marLeft w:val="0"/>
      <w:marRight w:val="0"/>
      <w:marTop w:val="0"/>
      <w:marBottom w:val="0"/>
      <w:divBdr>
        <w:top w:val="none" w:sz="0" w:space="0" w:color="auto"/>
        <w:left w:val="none" w:sz="0" w:space="0" w:color="auto"/>
        <w:bottom w:val="none" w:sz="0" w:space="0" w:color="auto"/>
        <w:right w:val="none" w:sz="0" w:space="0" w:color="auto"/>
      </w:divBdr>
    </w:div>
    <w:div w:id="1481533549">
      <w:bodyDiv w:val="1"/>
      <w:marLeft w:val="0"/>
      <w:marRight w:val="0"/>
      <w:marTop w:val="0"/>
      <w:marBottom w:val="0"/>
      <w:divBdr>
        <w:top w:val="none" w:sz="0" w:space="0" w:color="auto"/>
        <w:left w:val="none" w:sz="0" w:space="0" w:color="auto"/>
        <w:bottom w:val="none" w:sz="0" w:space="0" w:color="auto"/>
        <w:right w:val="none" w:sz="0" w:space="0" w:color="auto"/>
      </w:divBdr>
    </w:div>
    <w:div w:id="1493065021">
      <w:bodyDiv w:val="1"/>
      <w:marLeft w:val="0"/>
      <w:marRight w:val="0"/>
      <w:marTop w:val="0"/>
      <w:marBottom w:val="0"/>
      <w:divBdr>
        <w:top w:val="none" w:sz="0" w:space="0" w:color="auto"/>
        <w:left w:val="none" w:sz="0" w:space="0" w:color="auto"/>
        <w:bottom w:val="none" w:sz="0" w:space="0" w:color="auto"/>
        <w:right w:val="none" w:sz="0" w:space="0" w:color="auto"/>
      </w:divBdr>
    </w:div>
    <w:div w:id="1507011993">
      <w:bodyDiv w:val="1"/>
      <w:marLeft w:val="0"/>
      <w:marRight w:val="0"/>
      <w:marTop w:val="0"/>
      <w:marBottom w:val="0"/>
      <w:divBdr>
        <w:top w:val="none" w:sz="0" w:space="0" w:color="auto"/>
        <w:left w:val="none" w:sz="0" w:space="0" w:color="auto"/>
        <w:bottom w:val="none" w:sz="0" w:space="0" w:color="auto"/>
        <w:right w:val="none" w:sz="0" w:space="0" w:color="auto"/>
      </w:divBdr>
    </w:div>
    <w:div w:id="1507474916">
      <w:bodyDiv w:val="1"/>
      <w:marLeft w:val="0"/>
      <w:marRight w:val="0"/>
      <w:marTop w:val="0"/>
      <w:marBottom w:val="0"/>
      <w:divBdr>
        <w:top w:val="none" w:sz="0" w:space="0" w:color="auto"/>
        <w:left w:val="none" w:sz="0" w:space="0" w:color="auto"/>
        <w:bottom w:val="none" w:sz="0" w:space="0" w:color="auto"/>
        <w:right w:val="none" w:sz="0" w:space="0" w:color="auto"/>
      </w:divBdr>
    </w:div>
    <w:div w:id="1507940357">
      <w:bodyDiv w:val="1"/>
      <w:marLeft w:val="0"/>
      <w:marRight w:val="0"/>
      <w:marTop w:val="0"/>
      <w:marBottom w:val="0"/>
      <w:divBdr>
        <w:top w:val="none" w:sz="0" w:space="0" w:color="auto"/>
        <w:left w:val="none" w:sz="0" w:space="0" w:color="auto"/>
        <w:bottom w:val="none" w:sz="0" w:space="0" w:color="auto"/>
        <w:right w:val="none" w:sz="0" w:space="0" w:color="auto"/>
      </w:divBdr>
    </w:div>
    <w:div w:id="1510751290">
      <w:bodyDiv w:val="1"/>
      <w:marLeft w:val="0"/>
      <w:marRight w:val="0"/>
      <w:marTop w:val="0"/>
      <w:marBottom w:val="0"/>
      <w:divBdr>
        <w:top w:val="none" w:sz="0" w:space="0" w:color="auto"/>
        <w:left w:val="none" w:sz="0" w:space="0" w:color="auto"/>
        <w:bottom w:val="none" w:sz="0" w:space="0" w:color="auto"/>
        <w:right w:val="none" w:sz="0" w:space="0" w:color="auto"/>
      </w:divBdr>
    </w:div>
    <w:div w:id="1511024120">
      <w:bodyDiv w:val="1"/>
      <w:marLeft w:val="0"/>
      <w:marRight w:val="0"/>
      <w:marTop w:val="0"/>
      <w:marBottom w:val="0"/>
      <w:divBdr>
        <w:top w:val="none" w:sz="0" w:space="0" w:color="auto"/>
        <w:left w:val="none" w:sz="0" w:space="0" w:color="auto"/>
        <w:bottom w:val="none" w:sz="0" w:space="0" w:color="auto"/>
        <w:right w:val="none" w:sz="0" w:space="0" w:color="auto"/>
      </w:divBdr>
    </w:div>
    <w:div w:id="1518425220">
      <w:bodyDiv w:val="1"/>
      <w:marLeft w:val="0"/>
      <w:marRight w:val="0"/>
      <w:marTop w:val="0"/>
      <w:marBottom w:val="0"/>
      <w:divBdr>
        <w:top w:val="none" w:sz="0" w:space="0" w:color="auto"/>
        <w:left w:val="none" w:sz="0" w:space="0" w:color="auto"/>
        <w:bottom w:val="none" w:sz="0" w:space="0" w:color="auto"/>
        <w:right w:val="none" w:sz="0" w:space="0" w:color="auto"/>
      </w:divBdr>
    </w:div>
    <w:div w:id="1523128820">
      <w:bodyDiv w:val="1"/>
      <w:marLeft w:val="0"/>
      <w:marRight w:val="0"/>
      <w:marTop w:val="0"/>
      <w:marBottom w:val="0"/>
      <w:divBdr>
        <w:top w:val="none" w:sz="0" w:space="0" w:color="auto"/>
        <w:left w:val="none" w:sz="0" w:space="0" w:color="auto"/>
        <w:bottom w:val="none" w:sz="0" w:space="0" w:color="auto"/>
        <w:right w:val="none" w:sz="0" w:space="0" w:color="auto"/>
      </w:divBdr>
    </w:div>
    <w:div w:id="1541018221">
      <w:bodyDiv w:val="1"/>
      <w:marLeft w:val="0"/>
      <w:marRight w:val="0"/>
      <w:marTop w:val="0"/>
      <w:marBottom w:val="0"/>
      <w:divBdr>
        <w:top w:val="none" w:sz="0" w:space="0" w:color="auto"/>
        <w:left w:val="none" w:sz="0" w:space="0" w:color="auto"/>
        <w:bottom w:val="none" w:sz="0" w:space="0" w:color="auto"/>
        <w:right w:val="none" w:sz="0" w:space="0" w:color="auto"/>
      </w:divBdr>
    </w:div>
    <w:div w:id="1541088428">
      <w:bodyDiv w:val="1"/>
      <w:marLeft w:val="0"/>
      <w:marRight w:val="0"/>
      <w:marTop w:val="0"/>
      <w:marBottom w:val="0"/>
      <w:divBdr>
        <w:top w:val="none" w:sz="0" w:space="0" w:color="auto"/>
        <w:left w:val="none" w:sz="0" w:space="0" w:color="auto"/>
        <w:bottom w:val="none" w:sz="0" w:space="0" w:color="auto"/>
        <w:right w:val="none" w:sz="0" w:space="0" w:color="auto"/>
      </w:divBdr>
    </w:div>
    <w:div w:id="1545360933">
      <w:bodyDiv w:val="1"/>
      <w:marLeft w:val="0"/>
      <w:marRight w:val="0"/>
      <w:marTop w:val="0"/>
      <w:marBottom w:val="0"/>
      <w:divBdr>
        <w:top w:val="none" w:sz="0" w:space="0" w:color="auto"/>
        <w:left w:val="none" w:sz="0" w:space="0" w:color="auto"/>
        <w:bottom w:val="none" w:sz="0" w:space="0" w:color="auto"/>
        <w:right w:val="none" w:sz="0" w:space="0" w:color="auto"/>
      </w:divBdr>
    </w:div>
    <w:div w:id="1548955196">
      <w:bodyDiv w:val="1"/>
      <w:marLeft w:val="0"/>
      <w:marRight w:val="0"/>
      <w:marTop w:val="0"/>
      <w:marBottom w:val="0"/>
      <w:divBdr>
        <w:top w:val="none" w:sz="0" w:space="0" w:color="auto"/>
        <w:left w:val="none" w:sz="0" w:space="0" w:color="auto"/>
        <w:bottom w:val="none" w:sz="0" w:space="0" w:color="auto"/>
        <w:right w:val="none" w:sz="0" w:space="0" w:color="auto"/>
      </w:divBdr>
    </w:div>
    <w:div w:id="1551578480">
      <w:bodyDiv w:val="1"/>
      <w:marLeft w:val="0"/>
      <w:marRight w:val="0"/>
      <w:marTop w:val="0"/>
      <w:marBottom w:val="0"/>
      <w:divBdr>
        <w:top w:val="none" w:sz="0" w:space="0" w:color="auto"/>
        <w:left w:val="none" w:sz="0" w:space="0" w:color="auto"/>
        <w:bottom w:val="none" w:sz="0" w:space="0" w:color="auto"/>
        <w:right w:val="none" w:sz="0" w:space="0" w:color="auto"/>
      </w:divBdr>
    </w:div>
    <w:div w:id="1552962690">
      <w:bodyDiv w:val="1"/>
      <w:marLeft w:val="0"/>
      <w:marRight w:val="0"/>
      <w:marTop w:val="0"/>
      <w:marBottom w:val="0"/>
      <w:divBdr>
        <w:top w:val="none" w:sz="0" w:space="0" w:color="auto"/>
        <w:left w:val="none" w:sz="0" w:space="0" w:color="auto"/>
        <w:bottom w:val="none" w:sz="0" w:space="0" w:color="auto"/>
        <w:right w:val="none" w:sz="0" w:space="0" w:color="auto"/>
      </w:divBdr>
    </w:div>
    <w:div w:id="1555583244">
      <w:bodyDiv w:val="1"/>
      <w:marLeft w:val="0"/>
      <w:marRight w:val="0"/>
      <w:marTop w:val="0"/>
      <w:marBottom w:val="0"/>
      <w:divBdr>
        <w:top w:val="none" w:sz="0" w:space="0" w:color="auto"/>
        <w:left w:val="none" w:sz="0" w:space="0" w:color="auto"/>
        <w:bottom w:val="none" w:sz="0" w:space="0" w:color="auto"/>
        <w:right w:val="none" w:sz="0" w:space="0" w:color="auto"/>
      </w:divBdr>
    </w:div>
    <w:div w:id="1556157258">
      <w:bodyDiv w:val="1"/>
      <w:marLeft w:val="0"/>
      <w:marRight w:val="0"/>
      <w:marTop w:val="0"/>
      <w:marBottom w:val="0"/>
      <w:divBdr>
        <w:top w:val="none" w:sz="0" w:space="0" w:color="auto"/>
        <w:left w:val="none" w:sz="0" w:space="0" w:color="auto"/>
        <w:bottom w:val="none" w:sz="0" w:space="0" w:color="auto"/>
        <w:right w:val="none" w:sz="0" w:space="0" w:color="auto"/>
      </w:divBdr>
    </w:div>
    <w:div w:id="1556432734">
      <w:bodyDiv w:val="1"/>
      <w:marLeft w:val="0"/>
      <w:marRight w:val="0"/>
      <w:marTop w:val="0"/>
      <w:marBottom w:val="0"/>
      <w:divBdr>
        <w:top w:val="none" w:sz="0" w:space="0" w:color="auto"/>
        <w:left w:val="none" w:sz="0" w:space="0" w:color="auto"/>
        <w:bottom w:val="none" w:sz="0" w:space="0" w:color="auto"/>
        <w:right w:val="none" w:sz="0" w:space="0" w:color="auto"/>
      </w:divBdr>
    </w:div>
    <w:div w:id="1556771393">
      <w:bodyDiv w:val="1"/>
      <w:marLeft w:val="0"/>
      <w:marRight w:val="0"/>
      <w:marTop w:val="0"/>
      <w:marBottom w:val="0"/>
      <w:divBdr>
        <w:top w:val="none" w:sz="0" w:space="0" w:color="auto"/>
        <w:left w:val="none" w:sz="0" w:space="0" w:color="auto"/>
        <w:bottom w:val="none" w:sz="0" w:space="0" w:color="auto"/>
        <w:right w:val="none" w:sz="0" w:space="0" w:color="auto"/>
      </w:divBdr>
    </w:div>
    <w:div w:id="1583177902">
      <w:bodyDiv w:val="1"/>
      <w:marLeft w:val="0"/>
      <w:marRight w:val="0"/>
      <w:marTop w:val="0"/>
      <w:marBottom w:val="0"/>
      <w:divBdr>
        <w:top w:val="none" w:sz="0" w:space="0" w:color="auto"/>
        <w:left w:val="none" w:sz="0" w:space="0" w:color="auto"/>
        <w:bottom w:val="none" w:sz="0" w:space="0" w:color="auto"/>
        <w:right w:val="none" w:sz="0" w:space="0" w:color="auto"/>
      </w:divBdr>
    </w:div>
    <w:div w:id="1586306855">
      <w:bodyDiv w:val="1"/>
      <w:marLeft w:val="0"/>
      <w:marRight w:val="0"/>
      <w:marTop w:val="0"/>
      <w:marBottom w:val="0"/>
      <w:divBdr>
        <w:top w:val="none" w:sz="0" w:space="0" w:color="auto"/>
        <w:left w:val="none" w:sz="0" w:space="0" w:color="auto"/>
        <w:bottom w:val="none" w:sz="0" w:space="0" w:color="auto"/>
        <w:right w:val="none" w:sz="0" w:space="0" w:color="auto"/>
      </w:divBdr>
    </w:div>
    <w:div w:id="1590969096">
      <w:bodyDiv w:val="1"/>
      <w:marLeft w:val="0"/>
      <w:marRight w:val="0"/>
      <w:marTop w:val="0"/>
      <w:marBottom w:val="0"/>
      <w:divBdr>
        <w:top w:val="none" w:sz="0" w:space="0" w:color="auto"/>
        <w:left w:val="none" w:sz="0" w:space="0" w:color="auto"/>
        <w:bottom w:val="none" w:sz="0" w:space="0" w:color="auto"/>
        <w:right w:val="none" w:sz="0" w:space="0" w:color="auto"/>
      </w:divBdr>
    </w:div>
    <w:div w:id="1602686031">
      <w:bodyDiv w:val="1"/>
      <w:marLeft w:val="0"/>
      <w:marRight w:val="0"/>
      <w:marTop w:val="0"/>
      <w:marBottom w:val="0"/>
      <w:divBdr>
        <w:top w:val="none" w:sz="0" w:space="0" w:color="auto"/>
        <w:left w:val="none" w:sz="0" w:space="0" w:color="auto"/>
        <w:bottom w:val="none" w:sz="0" w:space="0" w:color="auto"/>
        <w:right w:val="none" w:sz="0" w:space="0" w:color="auto"/>
      </w:divBdr>
    </w:div>
    <w:div w:id="1609697220">
      <w:bodyDiv w:val="1"/>
      <w:marLeft w:val="0"/>
      <w:marRight w:val="0"/>
      <w:marTop w:val="0"/>
      <w:marBottom w:val="0"/>
      <w:divBdr>
        <w:top w:val="none" w:sz="0" w:space="0" w:color="auto"/>
        <w:left w:val="none" w:sz="0" w:space="0" w:color="auto"/>
        <w:bottom w:val="none" w:sz="0" w:space="0" w:color="auto"/>
        <w:right w:val="none" w:sz="0" w:space="0" w:color="auto"/>
      </w:divBdr>
    </w:div>
    <w:div w:id="1612394648">
      <w:bodyDiv w:val="1"/>
      <w:marLeft w:val="0"/>
      <w:marRight w:val="0"/>
      <w:marTop w:val="0"/>
      <w:marBottom w:val="0"/>
      <w:divBdr>
        <w:top w:val="none" w:sz="0" w:space="0" w:color="auto"/>
        <w:left w:val="none" w:sz="0" w:space="0" w:color="auto"/>
        <w:bottom w:val="none" w:sz="0" w:space="0" w:color="auto"/>
        <w:right w:val="none" w:sz="0" w:space="0" w:color="auto"/>
      </w:divBdr>
    </w:div>
    <w:div w:id="1622147108">
      <w:bodyDiv w:val="1"/>
      <w:marLeft w:val="0"/>
      <w:marRight w:val="0"/>
      <w:marTop w:val="0"/>
      <w:marBottom w:val="0"/>
      <w:divBdr>
        <w:top w:val="none" w:sz="0" w:space="0" w:color="auto"/>
        <w:left w:val="none" w:sz="0" w:space="0" w:color="auto"/>
        <w:bottom w:val="none" w:sz="0" w:space="0" w:color="auto"/>
        <w:right w:val="none" w:sz="0" w:space="0" w:color="auto"/>
      </w:divBdr>
    </w:div>
    <w:div w:id="1625890883">
      <w:bodyDiv w:val="1"/>
      <w:marLeft w:val="0"/>
      <w:marRight w:val="0"/>
      <w:marTop w:val="0"/>
      <w:marBottom w:val="0"/>
      <w:divBdr>
        <w:top w:val="none" w:sz="0" w:space="0" w:color="auto"/>
        <w:left w:val="none" w:sz="0" w:space="0" w:color="auto"/>
        <w:bottom w:val="none" w:sz="0" w:space="0" w:color="auto"/>
        <w:right w:val="none" w:sz="0" w:space="0" w:color="auto"/>
      </w:divBdr>
    </w:div>
    <w:div w:id="1627195845">
      <w:bodyDiv w:val="1"/>
      <w:marLeft w:val="0"/>
      <w:marRight w:val="0"/>
      <w:marTop w:val="0"/>
      <w:marBottom w:val="0"/>
      <w:divBdr>
        <w:top w:val="none" w:sz="0" w:space="0" w:color="auto"/>
        <w:left w:val="none" w:sz="0" w:space="0" w:color="auto"/>
        <w:bottom w:val="none" w:sz="0" w:space="0" w:color="auto"/>
        <w:right w:val="none" w:sz="0" w:space="0" w:color="auto"/>
      </w:divBdr>
    </w:div>
    <w:div w:id="1627274544">
      <w:bodyDiv w:val="1"/>
      <w:marLeft w:val="0"/>
      <w:marRight w:val="0"/>
      <w:marTop w:val="0"/>
      <w:marBottom w:val="0"/>
      <w:divBdr>
        <w:top w:val="none" w:sz="0" w:space="0" w:color="auto"/>
        <w:left w:val="none" w:sz="0" w:space="0" w:color="auto"/>
        <w:bottom w:val="none" w:sz="0" w:space="0" w:color="auto"/>
        <w:right w:val="none" w:sz="0" w:space="0" w:color="auto"/>
      </w:divBdr>
    </w:div>
    <w:div w:id="1634943708">
      <w:bodyDiv w:val="1"/>
      <w:marLeft w:val="0"/>
      <w:marRight w:val="0"/>
      <w:marTop w:val="0"/>
      <w:marBottom w:val="0"/>
      <w:divBdr>
        <w:top w:val="none" w:sz="0" w:space="0" w:color="auto"/>
        <w:left w:val="none" w:sz="0" w:space="0" w:color="auto"/>
        <w:bottom w:val="none" w:sz="0" w:space="0" w:color="auto"/>
        <w:right w:val="none" w:sz="0" w:space="0" w:color="auto"/>
      </w:divBdr>
    </w:div>
    <w:div w:id="1638028915">
      <w:bodyDiv w:val="1"/>
      <w:marLeft w:val="0"/>
      <w:marRight w:val="0"/>
      <w:marTop w:val="0"/>
      <w:marBottom w:val="0"/>
      <w:divBdr>
        <w:top w:val="none" w:sz="0" w:space="0" w:color="auto"/>
        <w:left w:val="none" w:sz="0" w:space="0" w:color="auto"/>
        <w:bottom w:val="none" w:sz="0" w:space="0" w:color="auto"/>
        <w:right w:val="none" w:sz="0" w:space="0" w:color="auto"/>
      </w:divBdr>
    </w:div>
    <w:div w:id="1642614338">
      <w:bodyDiv w:val="1"/>
      <w:marLeft w:val="0"/>
      <w:marRight w:val="0"/>
      <w:marTop w:val="0"/>
      <w:marBottom w:val="0"/>
      <w:divBdr>
        <w:top w:val="none" w:sz="0" w:space="0" w:color="auto"/>
        <w:left w:val="none" w:sz="0" w:space="0" w:color="auto"/>
        <w:bottom w:val="none" w:sz="0" w:space="0" w:color="auto"/>
        <w:right w:val="none" w:sz="0" w:space="0" w:color="auto"/>
      </w:divBdr>
    </w:div>
    <w:div w:id="1645886074">
      <w:bodyDiv w:val="1"/>
      <w:marLeft w:val="0"/>
      <w:marRight w:val="0"/>
      <w:marTop w:val="0"/>
      <w:marBottom w:val="0"/>
      <w:divBdr>
        <w:top w:val="none" w:sz="0" w:space="0" w:color="auto"/>
        <w:left w:val="none" w:sz="0" w:space="0" w:color="auto"/>
        <w:bottom w:val="none" w:sz="0" w:space="0" w:color="auto"/>
        <w:right w:val="none" w:sz="0" w:space="0" w:color="auto"/>
      </w:divBdr>
    </w:div>
    <w:div w:id="1658265502">
      <w:bodyDiv w:val="1"/>
      <w:marLeft w:val="0"/>
      <w:marRight w:val="0"/>
      <w:marTop w:val="0"/>
      <w:marBottom w:val="0"/>
      <w:divBdr>
        <w:top w:val="none" w:sz="0" w:space="0" w:color="auto"/>
        <w:left w:val="none" w:sz="0" w:space="0" w:color="auto"/>
        <w:bottom w:val="none" w:sz="0" w:space="0" w:color="auto"/>
        <w:right w:val="none" w:sz="0" w:space="0" w:color="auto"/>
      </w:divBdr>
    </w:div>
    <w:div w:id="1662082464">
      <w:bodyDiv w:val="1"/>
      <w:marLeft w:val="0"/>
      <w:marRight w:val="0"/>
      <w:marTop w:val="0"/>
      <w:marBottom w:val="0"/>
      <w:divBdr>
        <w:top w:val="none" w:sz="0" w:space="0" w:color="auto"/>
        <w:left w:val="none" w:sz="0" w:space="0" w:color="auto"/>
        <w:bottom w:val="none" w:sz="0" w:space="0" w:color="auto"/>
        <w:right w:val="none" w:sz="0" w:space="0" w:color="auto"/>
      </w:divBdr>
    </w:div>
    <w:div w:id="1669942932">
      <w:bodyDiv w:val="1"/>
      <w:marLeft w:val="0"/>
      <w:marRight w:val="0"/>
      <w:marTop w:val="0"/>
      <w:marBottom w:val="0"/>
      <w:divBdr>
        <w:top w:val="none" w:sz="0" w:space="0" w:color="auto"/>
        <w:left w:val="none" w:sz="0" w:space="0" w:color="auto"/>
        <w:bottom w:val="none" w:sz="0" w:space="0" w:color="auto"/>
        <w:right w:val="none" w:sz="0" w:space="0" w:color="auto"/>
      </w:divBdr>
    </w:div>
    <w:div w:id="1674379307">
      <w:bodyDiv w:val="1"/>
      <w:marLeft w:val="0"/>
      <w:marRight w:val="0"/>
      <w:marTop w:val="0"/>
      <w:marBottom w:val="0"/>
      <w:divBdr>
        <w:top w:val="none" w:sz="0" w:space="0" w:color="auto"/>
        <w:left w:val="none" w:sz="0" w:space="0" w:color="auto"/>
        <w:bottom w:val="none" w:sz="0" w:space="0" w:color="auto"/>
        <w:right w:val="none" w:sz="0" w:space="0" w:color="auto"/>
      </w:divBdr>
    </w:div>
    <w:div w:id="1677882790">
      <w:bodyDiv w:val="1"/>
      <w:marLeft w:val="0"/>
      <w:marRight w:val="0"/>
      <w:marTop w:val="0"/>
      <w:marBottom w:val="0"/>
      <w:divBdr>
        <w:top w:val="none" w:sz="0" w:space="0" w:color="auto"/>
        <w:left w:val="none" w:sz="0" w:space="0" w:color="auto"/>
        <w:bottom w:val="none" w:sz="0" w:space="0" w:color="auto"/>
        <w:right w:val="none" w:sz="0" w:space="0" w:color="auto"/>
      </w:divBdr>
    </w:div>
    <w:div w:id="1678189747">
      <w:bodyDiv w:val="1"/>
      <w:marLeft w:val="0"/>
      <w:marRight w:val="0"/>
      <w:marTop w:val="0"/>
      <w:marBottom w:val="0"/>
      <w:divBdr>
        <w:top w:val="none" w:sz="0" w:space="0" w:color="auto"/>
        <w:left w:val="none" w:sz="0" w:space="0" w:color="auto"/>
        <w:bottom w:val="none" w:sz="0" w:space="0" w:color="auto"/>
        <w:right w:val="none" w:sz="0" w:space="0" w:color="auto"/>
      </w:divBdr>
    </w:div>
    <w:div w:id="1682243723">
      <w:bodyDiv w:val="1"/>
      <w:marLeft w:val="0"/>
      <w:marRight w:val="0"/>
      <w:marTop w:val="0"/>
      <w:marBottom w:val="0"/>
      <w:divBdr>
        <w:top w:val="none" w:sz="0" w:space="0" w:color="auto"/>
        <w:left w:val="none" w:sz="0" w:space="0" w:color="auto"/>
        <w:bottom w:val="none" w:sz="0" w:space="0" w:color="auto"/>
        <w:right w:val="none" w:sz="0" w:space="0" w:color="auto"/>
      </w:divBdr>
    </w:div>
    <w:div w:id="1685133732">
      <w:bodyDiv w:val="1"/>
      <w:marLeft w:val="0"/>
      <w:marRight w:val="0"/>
      <w:marTop w:val="0"/>
      <w:marBottom w:val="0"/>
      <w:divBdr>
        <w:top w:val="none" w:sz="0" w:space="0" w:color="auto"/>
        <w:left w:val="none" w:sz="0" w:space="0" w:color="auto"/>
        <w:bottom w:val="none" w:sz="0" w:space="0" w:color="auto"/>
        <w:right w:val="none" w:sz="0" w:space="0" w:color="auto"/>
      </w:divBdr>
    </w:div>
    <w:div w:id="1696226644">
      <w:bodyDiv w:val="1"/>
      <w:marLeft w:val="0"/>
      <w:marRight w:val="0"/>
      <w:marTop w:val="0"/>
      <w:marBottom w:val="0"/>
      <w:divBdr>
        <w:top w:val="none" w:sz="0" w:space="0" w:color="auto"/>
        <w:left w:val="none" w:sz="0" w:space="0" w:color="auto"/>
        <w:bottom w:val="none" w:sz="0" w:space="0" w:color="auto"/>
        <w:right w:val="none" w:sz="0" w:space="0" w:color="auto"/>
      </w:divBdr>
    </w:div>
    <w:div w:id="1706176725">
      <w:bodyDiv w:val="1"/>
      <w:marLeft w:val="0"/>
      <w:marRight w:val="0"/>
      <w:marTop w:val="0"/>
      <w:marBottom w:val="0"/>
      <w:divBdr>
        <w:top w:val="none" w:sz="0" w:space="0" w:color="auto"/>
        <w:left w:val="none" w:sz="0" w:space="0" w:color="auto"/>
        <w:bottom w:val="none" w:sz="0" w:space="0" w:color="auto"/>
        <w:right w:val="none" w:sz="0" w:space="0" w:color="auto"/>
      </w:divBdr>
    </w:div>
    <w:div w:id="1736970055">
      <w:bodyDiv w:val="1"/>
      <w:marLeft w:val="0"/>
      <w:marRight w:val="0"/>
      <w:marTop w:val="0"/>
      <w:marBottom w:val="0"/>
      <w:divBdr>
        <w:top w:val="none" w:sz="0" w:space="0" w:color="auto"/>
        <w:left w:val="none" w:sz="0" w:space="0" w:color="auto"/>
        <w:bottom w:val="none" w:sz="0" w:space="0" w:color="auto"/>
        <w:right w:val="none" w:sz="0" w:space="0" w:color="auto"/>
      </w:divBdr>
    </w:div>
    <w:div w:id="1743789448">
      <w:bodyDiv w:val="1"/>
      <w:marLeft w:val="0"/>
      <w:marRight w:val="0"/>
      <w:marTop w:val="0"/>
      <w:marBottom w:val="0"/>
      <w:divBdr>
        <w:top w:val="none" w:sz="0" w:space="0" w:color="auto"/>
        <w:left w:val="none" w:sz="0" w:space="0" w:color="auto"/>
        <w:bottom w:val="none" w:sz="0" w:space="0" w:color="auto"/>
        <w:right w:val="none" w:sz="0" w:space="0" w:color="auto"/>
      </w:divBdr>
    </w:div>
    <w:div w:id="1744177683">
      <w:bodyDiv w:val="1"/>
      <w:marLeft w:val="0"/>
      <w:marRight w:val="0"/>
      <w:marTop w:val="0"/>
      <w:marBottom w:val="0"/>
      <w:divBdr>
        <w:top w:val="none" w:sz="0" w:space="0" w:color="auto"/>
        <w:left w:val="none" w:sz="0" w:space="0" w:color="auto"/>
        <w:bottom w:val="none" w:sz="0" w:space="0" w:color="auto"/>
        <w:right w:val="none" w:sz="0" w:space="0" w:color="auto"/>
      </w:divBdr>
    </w:div>
    <w:div w:id="1751536272">
      <w:bodyDiv w:val="1"/>
      <w:marLeft w:val="0"/>
      <w:marRight w:val="0"/>
      <w:marTop w:val="0"/>
      <w:marBottom w:val="0"/>
      <w:divBdr>
        <w:top w:val="none" w:sz="0" w:space="0" w:color="auto"/>
        <w:left w:val="none" w:sz="0" w:space="0" w:color="auto"/>
        <w:bottom w:val="none" w:sz="0" w:space="0" w:color="auto"/>
        <w:right w:val="none" w:sz="0" w:space="0" w:color="auto"/>
      </w:divBdr>
    </w:div>
    <w:div w:id="1752774719">
      <w:bodyDiv w:val="1"/>
      <w:marLeft w:val="0"/>
      <w:marRight w:val="0"/>
      <w:marTop w:val="0"/>
      <w:marBottom w:val="0"/>
      <w:divBdr>
        <w:top w:val="none" w:sz="0" w:space="0" w:color="auto"/>
        <w:left w:val="none" w:sz="0" w:space="0" w:color="auto"/>
        <w:bottom w:val="none" w:sz="0" w:space="0" w:color="auto"/>
        <w:right w:val="none" w:sz="0" w:space="0" w:color="auto"/>
      </w:divBdr>
    </w:div>
    <w:div w:id="1755316535">
      <w:bodyDiv w:val="1"/>
      <w:marLeft w:val="0"/>
      <w:marRight w:val="0"/>
      <w:marTop w:val="0"/>
      <w:marBottom w:val="0"/>
      <w:divBdr>
        <w:top w:val="none" w:sz="0" w:space="0" w:color="auto"/>
        <w:left w:val="none" w:sz="0" w:space="0" w:color="auto"/>
        <w:bottom w:val="none" w:sz="0" w:space="0" w:color="auto"/>
        <w:right w:val="none" w:sz="0" w:space="0" w:color="auto"/>
      </w:divBdr>
    </w:div>
    <w:div w:id="1764451365">
      <w:bodyDiv w:val="1"/>
      <w:marLeft w:val="0"/>
      <w:marRight w:val="0"/>
      <w:marTop w:val="0"/>
      <w:marBottom w:val="0"/>
      <w:divBdr>
        <w:top w:val="none" w:sz="0" w:space="0" w:color="auto"/>
        <w:left w:val="none" w:sz="0" w:space="0" w:color="auto"/>
        <w:bottom w:val="none" w:sz="0" w:space="0" w:color="auto"/>
        <w:right w:val="none" w:sz="0" w:space="0" w:color="auto"/>
      </w:divBdr>
    </w:div>
    <w:div w:id="1764758599">
      <w:bodyDiv w:val="1"/>
      <w:marLeft w:val="0"/>
      <w:marRight w:val="0"/>
      <w:marTop w:val="0"/>
      <w:marBottom w:val="0"/>
      <w:divBdr>
        <w:top w:val="none" w:sz="0" w:space="0" w:color="auto"/>
        <w:left w:val="none" w:sz="0" w:space="0" w:color="auto"/>
        <w:bottom w:val="none" w:sz="0" w:space="0" w:color="auto"/>
        <w:right w:val="none" w:sz="0" w:space="0" w:color="auto"/>
      </w:divBdr>
    </w:div>
    <w:div w:id="1773629890">
      <w:bodyDiv w:val="1"/>
      <w:marLeft w:val="0"/>
      <w:marRight w:val="0"/>
      <w:marTop w:val="0"/>
      <w:marBottom w:val="0"/>
      <w:divBdr>
        <w:top w:val="none" w:sz="0" w:space="0" w:color="auto"/>
        <w:left w:val="none" w:sz="0" w:space="0" w:color="auto"/>
        <w:bottom w:val="none" w:sz="0" w:space="0" w:color="auto"/>
        <w:right w:val="none" w:sz="0" w:space="0" w:color="auto"/>
      </w:divBdr>
    </w:div>
    <w:div w:id="1781997628">
      <w:bodyDiv w:val="1"/>
      <w:marLeft w:val="0"/>
      <w:marRight w:val="0"/>
      <w:marTop w:val="0"/>
      <w:marBottom w:val="0"/>
      <w:divBdr>
        <w:top w:val="none" w:sz="0" w:space="0" w:color="auto"/>
        <w:left w:val="none" w:sz="0" w:space="0" w:color="auto"/>
        <w:bottom w:val="none" w:sz="0" w:space="0" w:color="auto"/>
        <w:right w:val="none" w:sz="0" w:space="0" w:color="auto"/>
      </w:divBdr>
    </w:div>
    <w:div w:id="1788039286">
      <w:bodyDiv w:val="1"/>
      <w:marLeft w:val="0"/>
      <w:marRight w:val="0"/>
      <w:marTop w:val="0"/>
      <w:marBottom w:val="0"/>
      <w:divBdr>
        <w:top w:val="none" w:sz="0" w:space="0" w:color="auto"/>
        <w:left w:val="none" w:sz="0" w:space="0" w:color="auto"/>
        <w:bottom w:val="none" w:sz="0" w:space="0" w:color="auto"/>
        <w:right w:val="none" w:sz="0" w:space="0" w:color="auto"/>
      </w:divBdr>
    </w:div>
    <w:div w:id="1791390474">
      <w:bodyDiv w:val="1"/>
      <w:marLeft w:val="0"/>
      <w:marRight w:val="0"/>
      <w:marTop w:val="0"/>
      <w:marBottom w:val="0"/>
      <w:divBdr>
        <w:top w:val="none" w:sz="0" w:space="0" w:color="auto"/>
        <w:left w:val="none" w:sz="0" w:space="0" w:color="auto"/>
        <w:bottom w:val="none" w:sz="0" w:space="0" w:color="auto"/>
        <w:right w:val="none" w:sz="0" w:space="0" w:color="auto"/>
      </w:divBdr>
    </w:div>
    <w:div w:id="1809662917">
      <w:bodyDiv w:val="1"/>
      <w:marLeft w:val="0"/>
      <w:marRight w:val="0"/>
      <w:marTop w:val="0"/>
      <w:marBottom w:val="0"/>
      <w:divBdr>
        <w:top w:val="none" w:sz="0" w:space="0" w:color="auto"/>
        <w:left w:val="none" w:sz="0" w:space="0" w:color="auto"/>
        <w:bottom w:val="none" w:sz="0" w:space="0" w:color="auto"/>
        <w:right w:val="none" w:sz="0" w:space="0" w:color="auto"/>
      </w:divBdr>
    </w:div>
    <w:div w:id="1844128015">
      <w:bodyDiv w:val="1"/>
      <w:marLeft w:val="0"/>
      <w:marRight w:val="0"/>
      <w:marTop w:val="0"/>
      <w:marBottom w:val="0"/>
      <w:divBdr>
        <w:top w:val="none" w:sz="0" w:space="0" w:color="auto"/>
        <w:left w:val="none" w:sz="0" w:space="0" w:color="auto"/>
        <w:bottom w:val="none" w:sz="0" w:space="0" w:color="auto"/>
        <w:right w:val="none" w:sz="0" w:space="0" w:color="auto"/>
      </w:divBdr>
    </w:div>
    <w:div w:id="1844590220">
      <w:bodyDiv w:val="1"/>
      <w:marLeft w:val="0"/>
      <w:marRight w:val="0"/>
      <w:marTop w:val="0"/>
      <w:marBottom w:val="0"/>
      <w:divBdr>
        <w:top w:val="none" w:sz="0" w:space="0" w:color="auto"/>
        <w:left w:val="none" w:sz="0" w:space="0" w:color="auto"/>
        <w:bottom w:val="none" w:sz="0" w:space="0" w:color="auto"/>
        <w:right w:val="none" w:sz="0" w:space="0" w:color="auto"/>
      </w:divBdr>
    </w:div>
    <w:div w:id="1851723209">
      <w:bodyDiv w:val="1"/>
      <w:marLeft w:val="0"/>
      <w:marRight w:val="0"/>
      <w:marTop w:val="0"/>
      <w:marBottom w:val="0"/>
      <w:divBdr>
        <w:top w:val="none" w:sz="0" w:space="0" w:color="auto"/>
        <w:left w:val="none" w:sz="0" w:space="0" w:color="auto"/>
        <w:bottom w:val="none" w:sz="0" w:space="0" w:color="auto"/>
        <w:right w:val="none" w:sz="0" w:space="0" w:color="auto"/>
      </w:divBdr>
    </w:div>
    <w:div w:id="1855535345">
      <w:bodyDiv w:val="1"/>
      <w:marLeft w:val="0"/>
      <w:marRight w:val="0"/>
      <w:marTop w:val="0"/>
      <w:marBottom w:val="0"/>
      <w:divBdr>
        <w:top w:val="none" w:sz="0" w:space="0" w:color="auto"/>
        <w:left w:val="none" w:sz="0" w:space="0" w:color="auto"/>
        <w:bottom w:val="none" w:sz="0" w:space="0" w:color="auto"/>
        <w:right w:val="none" w:sz="0" w:space="0" w:color="auto"/>
      </w:divBdr>
    </w:div>
    <w:div w:id="1860897217">
      <w:bodyDiv w:val="1"/>
      <w:marLeft w:val="0"/>
      <w:marRight w:val="0"/>
      <w:marTop w:val="0"/>
      <w:marBottom w:val="0"/>
      <w:divBdr>
        <w:top w:val="none" w:sz="0" w:space="0" w:color="auto"/>
        <w:left w:val="none" w:sz="0" w:space="0" w:color="auto"/>
        <w:bottom w:val="none" w:sz="0" w:space="0" w:color="auto"/>
        <w:right w:val="none" w:sz="0" w:space="0" w:color="auto"/>
      </w:divBdr>
    </w:div>
    <w:div w:id="1861695380">
      <w:bodyDiv w:val="1"/>
      <w:marLeft w:val="0"/>
      <w:marRight w:val="0"/>
      <w:marTop w:val="0"/>
      <w:marBottom w:val="0"/>
      <w:divBdr>
        <w:top w:val="none" w:sz="0" w:space="0" w:color="auto"/>
        <w:left w:val="none" w:sz="0" w:space="0" w:color="auto"/>
        <w:bottom w:val="none" w:sz="0" w:space="0" w:color="auto"/>
        <w:right w:val="none" w:sz="0" w:space="0" w:color="auto"/>
      </w:divBdr>
    </w:div>
    <w:div w:id="1866360344">
      <w:bodyDiv w:val="1"/>
      <w:marLeft w:val="0"/>
      <w:marRight w:val="0"/>
      <w:marTop w:val="0"/>
      <w:marBottom w:val="0"/>
      <w:divBdr>
        <w:top w:val="none" w:sz="0" w:space="0" w:color="auto"/>
        <w:left w:val="none" w:sz="0" w:space="0" w:color="auto"/>
        <w:bottom w:val="none" w:sz="0" w:space="0" w:color="auto"/>
        <w:right w:val="none" w:sz="0" w:space="0" w:color="auto"/>
      </w:divBdr>
    </w:div>
    <w:div w:id="1876766215">
      <w:bodyDiv w:val="1"/>
      <w:marLeft w:val="0"/>
      <w:marRight w:val="0"/>
      <w:marTop w:val="0"/>
      <w:marBottom w:val="0"/>
      <w:divBdr>
        <w:top w:val="none" w:sz="0" w:space="0" w:color="auto"/>
        <w:left w:val="none" w:sz="0" w:space="0" w:color="auto"/>
        <w:bottom w:val="none" w:sz="0" w:space="0" w:color="auto"/>
        <w:right w:val="none" w:sz="0" w:space="0" w:color="auto"/>
      </w:divBdr>
    </w:div>
    <w:div w:id="1910454712">
      <w:bodyDiv w:val="1"/>
      <w:marLeft w:val="0"/>
      <w:marRight w:val="0"/>
      <w:marTop w:val="0"/>
      <w:marBottom w:val="0"/>
      <w:divBdr>
        <w:top w:val="none" w:sz="0" w:space="0" w:color="auto"/>
        <w:left w:val="none" w:sz="0" w:space="0" w:color="auto"/>
        <w:bottom w:val="none" w:sz="0" w:space="0" w:color="auto"/>
        <w:right w:val="none" w:sz="0" w:space="0" w:color="auto"/>
      </w:divBdr>
    </w:div>
    <w:div w:id="1936862631">
      <w:bodyDiv w:val="1"/>
      <w:marLeft w:val="0"/>
      <w:marRight w:val="0"/>
      <w:marTop w:val="0"/>
      <w:marBottom w:val="0"/>
      <w:divBdr>
        <w:top w:val="none" w:sz="0" w:space="0" w:color="auto"/>
        <w:left w:val="none" w:sz="0" w:space="0" w:color="auto"/>
        <w:bottom w:val="none" w:sz="0" w:space="0" w:color="auto"/>
        <w:right w:val="none" w:sz="0" w:space="0" w:color="auto"/>
      </w:divBdr>
    </w:div>
    <w:div w:id="1947468934">
      <w:bodyDiv w:val="1"/>
      <w:marLeft w:val="0"/>
      <w:marRight w:val="0"/>
      <w:marTop w:val="0"/>
      <w:marBottom w:val="0"/>
      <w:divBdr>
        <w:top w:val="none" w:sz="0" w:space="0" w:color="auto"/>
        <w:left w:val="none" w:sz="0" w:space="0" w:color="auto"/>
        <w:bottom w:val="none" w:sz="0" w:space="0" w:color="auto"/>
        <w:right w:val="none" w:sz="0" w:space="0" w:color="auto"/>
      </w:divBdr>
    </w:div>
    <w:div w:id="1958216718">
      <w:bodyDiv w:val="1"/>
      <w:marLeft w:val="0"/>
      <w:marRight w:val="0"/>
      <w:marTop w:val="0"/>
      <w:marBottom w:val="0"/>
      <w:divBdr>
        <w:top w:val="none" w:sz="0" w:space="0" w:color="auto"/>
        <w:left w:val="none" w:sz="0" w:space="0" w:color="auto"/>
        <w:bottom w:val="none" w:sz="0" w:space="0" w:color="auto"/>
        <w:right w:val="none" w:sz="0" w:space="0" w:color="auto"/>
      </w:divBdr>
    </w:div>
    <w:div w:id="1960182391">
      <w:bodyDiv w:val="1"/>
      <w:marLeft w:val="0"/>
      <w:marRight w:val="0"/>
      <w:marTop w:val="0"/>
      <w:marBottom w:val="0"/>
      <w:divBdr>
        <w:top w:val="none" w:sz="0" w:space="0" w:color="auto"/>
        <w:left w:val="none" w:sz="0" w:space="0" w:color="auto"/>
        <w:bottom w:val="none" w:sz="0" w:space="0" w:color="auto"/>
        <w:right w:val="none" w:sz="0" w:space="0" w:color="auto"/>
      </w:divBdr>
    </w:div>
    <w:div w:id="1964995428">
      <w:bodyDiv w:val="1"/>
      <w:marLeft w:val="0"/>
      <w:marRight w:val="0"/>
      <w:marTop w:val="0"/>
      <w:marBottom w:val="0"/>
      <w:divBdr>
        <w:top w:val="none" w:sz="0" w:space="0" w:color="auto"/>
        <w:left w:val="none" w:sz="0" w:space="0" w:color="auto"/>
        <w:bottom w:val="none" w:sz="0" w:space="0" w:color="auto"/>
        <w:right w:val="none" w:sz="0" w:space="0" w:color="auto"/>
      </w:divBdr>
    </w:div>
    <w:div w:id="1972245193">
      <w:bodyDiv w:val="1"/>
      <w:marLeft w:val="0"/>
      <w:marRight w:val="0"/>
      <w:marTop w:val="0"/>
      <w:marBottom w:val="0"/>
      <w:divBdr>
        <w:top w:val="none" w:sz="0" w:space="0" w:color="auto"/>
        <w:left w:val="none" w:sz="0" w:space="0" w:color="auto"/>
        <w:bottom w:val="none" w:sz="0" w:space="0" w:color="auto"/>
        <w:right w:val="none" w:sz="0" w:space="0" w:color="auto"/>
      </w:divBdr>
    </w:div>
    <w:div w:id="2007006883">
      <w:bodyDiv w:val="1"/>
      <w:marLeft w:val="0"/>
      <w:marRight w:val="0"/>
      <w:marTop w:val="0"/>
      <w:marBottom w:val="0"/>
      <w:divBdr>
        <w:top w:val="none" w:sz="0" w:space="0" w:color="auto"/>
        <w:left w:val="none" w:sz="0" w:space="0" w:color="auto"/>
        <w:bottom w:val="none" w:sz="0" w:space="0" w:color="auto"/>
        <w:right w:val="none" w:sz="0" w:space="0" w:color="auto"/>
      </w:divBdr>
    </w:div>
    <w:div w:id="2019892472">
      <w:bodyDiv w:val="1"/>
      <w:marLeft w:val="0"/>
      <w:marRight w:val="0"/>
      <w:marTop w:val="0"/>
      <w:marBottom w:val="0"/>
      <w:divBdr>
        <w:top w:val="none" w:sz="0" w:space="0" w:color="auto"/>
        <w:left w:val="none" w:sz="0" w:space="0" w:color="auto"/>
        <w:bottom w:val="none" w:sz="0" w:space="0" w:color="auto"/>
        <w:right w:val="none" w:sz="0" w:space="0" w:color="auto"/>
      </w:divBdr>
    </w:div>
    <w:div w:id="2030255521">
      <w:bodyDiv w:val="1"/>
      <w:marLeft w:val="0"/>
      <w:marRight w:val="0"/>
      <w:marTop w:val="0"/>
      <w:marBottom w:val="0"/>
      <w:divBdr>
        <w:top w:val="none" w:sz="0" w:space="0" w:color="auto"/>
        <w:left w:val="none" w:sz="0" w:space="0" w:color="auto"/>
        <w:bottom w:val="none" w:sz="0" w:space="0" w:color="auto"/>
        <w:right w:val="none" w:sz="0" w:space="0" w:color="auto"/>
      </w:divBdr>
    </w:div>
    <w:div w:id="2035962928">
      <w:bodyDiv w:val="1"/>
      <w:marLeft w:val="0"/>
      <w:marRight w:val="0"/>
      <w:marTop w:val="0"/>
      <w:marBottom w:val="0"/>
      <w:divBdr>
        <w:top w:val="none" w:sz="0" w:space="0" w:color="auto"/>
        <w:left w:val="none" w:sz="0" w:space="0" w:color="auto"/>
        <w:bottom w:val="none" w:sz="0" w:space="0" w:color="auto"/>
        <w:right w:val="none" w:sz="0" w:space="0" w:color="auto"/>
      </w:divBdr>
    </w:div>
    <w:div w:id="2040273382">
      <w:bodyDiv w:val="1"/>
      <w:marLeft w:val="0"/>
      <w:marRight w:val="0"/>
      <w:marTop w:val="0"/>
      <w:marBottom w:val="0"/>
      <w:divBdr>
        <w:top w:val="none" w:sz="0" w:space="0" w:color="auto"/>
        <w:left w:val="none" w:sz="0" w:space="0" w:color="auto"/>
        <w:bottom w:val="none" w:sz="0" w:space="0" w:color="auto"/>
        <w:right w:val="none" w:sz="0" w:space="0" w:color="auto"/>
      </w:divBdr>
    </w:div>
    <w:div w:id="2050494775">
      <w:bodyDiv w:val="1"/>
      <w:marLeft w:val="0"/>
      <w:marRight w:val="0"/>
      <w:marTop w:val="0"/>
      <w:marBottom w:val="0"/>
      <w:divBdr>
        <w:top w:val="none" w:sz="0" w:space="0" w:color="auto"/>
        <w:left w:val="none" w:sz="0" w:space="0" w:color="auto"/>
        <w:bottom w:val="none" w:sz="0" w:space="0" w:color="auto"/>
        <w:right w:val="none" w:sz="0" w:space="0" w:color="auto"/>
      </w:divBdr>
    </w:div>
    <w:div w:id="2054228257">
      <w:bodyDiv w:val="1"/>
      <w:marLeft w:val="0"/>
      <w:marRight w:val="0"/>
      <w:marTop w:val="0"/>
      <w:marBottom w:val="0"/>
      <w:divBdr>
        <w:top w:val="none" w:sz="0" w:space="0" w:color="auto"/>
        <w:left w:val="none" w:sz="0" w:space="0" w:color="auto"/>
        <w:bottom w:val="none" w:sz="0" w:space="0" w:color="auto"/>
        <w:right w:val="none" w:sz="0" w:space="0" w:color="auto"/>
      </w:divBdr>
    </w:div>
    <w:div w:id="2064333051">
      <w:bodyDiv w:val="1"/>
      <w:marLeft w:val="0"/>
      <w:marRight w:val="0"/>
      <w:marTop w:val="0"/>
      <w:marBottom w:val="0"/>
      <w:divBdr>
        <w:top w:val="none" w:sz="0" w:space="0" w:color="auto"/>
        <w:left w:val="none" w:sz="0" w:space="0" w:color="auto"/>
        <w:bottom w:val="none" w:sz="0" w:space="0" w:color="auto"/>
        <w:right w:val="none" w:sz="0" w:space="0" w:color="auto"/>
      </w:divBdr>
    </w:div>
    <w:div w:id="2070495111">
      <w:bodyDiv w:val="1"/>
      <w:marLeft w:val="0"/>
      <w:marRight w:val="0"/>
      <w:marTop w:val="0"/>
      <w:marBottom w:val="0"/>
      <w:divBdr>
        <w:top w:val="none" w:sz="0" w:space="0" w:color="auto"/>
        <w:left w:val="none" w:sz="0" w:space="0" w:color="auto"/>
        <w:bottom w:val="none" w:sz="0" w:space="0" w:color="auto"/>
        <w:right w:val="none" w:sz="0" w:space="0" w:color="auto"/>
      </w:divBdr>
    </w:div>
    <w:div w:id="2083484355">
      <w:bodyDiv w:val="1"/>
      <w:marLeft w:val="0"/>
      <w:marRight w:val="0"/>
      <w:marTop w:val="0"/>
      <w:marBottom w:val="0"/>
      <w:divBdr>
        <w:top w:val="none" w:sz="0" w:space="0" w:color="auto"/>
        <w:left w:val="none" w:sz="0" w:space="0" w:color="auto"/>
        <w:bottom w:val="none" w:sz="0" w:space="0" w:color="auto"/>
        <w:right w:val="none" w:sz="0" w:space="0" w:color="auto"/>
      </w:divBdr>
    </w:div>
    <w:div w:id="2102094384">
      <w:bodyDiv w:val="1"/>
      <w:marLeft w:val="0"/>
      <w:marRight w:val="0"/>
      <w:marTop w:val="0"/>
      <w:marBottom w:val="0"/>
      <w:divBdr>
        <w:top w:val="none" w:sz="0" w:space="0" w:color="auto"/>
        <w:left w:val="none" w:sz="0" w:space="0" w:color="auto"/>
        <w:bottom w:val="none" w:sz="0" w:space="0" w:color="auto"/>
        <w:right w:val="none" w:sz="0" w:space="0" w:color="auto"/>
      </w:divBdr>
    </w:div>
    <w:div w:id="2130396269">
      <w:bodyDiv w:val="1"/>
      <w:marLeft w:val="0"/>
      <w:marRight w:val="0"/>
      <w:marTop w:val="0"/>
      <w:marBottom w:val="0"/>
      <w:divBdr>
        <w:top w:val="none" w:sz="0" w:space="0" w:color="auto"/>
        <w:left w:val="none" w:sz="0" w:space="0" w:color="auto"/>
        <w:bottom w:val="none" w:sz="0" w:space="0" w:color="auto"/>
        <w:right w:val="none" w:sz="0" w:space="0" w:color="auto"/>
      </w:divBdr>
    </w:div>
    <w:div w:id="2135325826">
      <w:bodyDiv w:val="1"/>
      <w:marLeft w:val="0"/>
      <w:marRight w:val="0"/>
      <w:marTop w:val="0"/>
      <w:marBottom w:val="0"/>
      <w:divBdr>
        <w:top w:val="none" w:sz="0" w:space="0" w:color="auto"/>
        <w:left w:val="none" w:sz="0" w:space="0" w:color="auto"/>
        <w:bottom w:val="none" w:sz="0" w:space="0" w:color="auto"/>
        <w:right w:val="none" w:sz="0" w:space="0" w:color="auto"/>
      </w:divBdr>
    </w:div>
    <w:div w:id="2139105529">
      <w:bodyDiv w:val="1"/>
      <w:marLeft w:val="0"/>
      <w:marRight w:val="0"/>
      <w:marTop w:val="0"/>
      <w:marBottom w:val="0"/>
      <w:divBdr>
        <w:top w:val="none" w:sz="0" w:space="0" w:color="auto"/>
        <w:left w:val="none" w:sz="0" w:space="0" w:color="auto"/>
        <w:bottom w:val="none" w:sz="0" w:space="0" w:color="auto"/>
        <w:right w:val="none" w:sz="0" w:space="0" w:color="auto"/>
      </w:divBdr>
    </w:div>
    <w:div w:id="2145418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9C6A2977D2F481D8AA02CB740A36811"/>
        <w:category>
          <w:name w:val="General"/>
          <w:gallery w:val="placeholder"/>
        </w:category>
        <w:types>
          <w:type w:val="bbPlcHdr"/>
        </w:types>
        <w:behaviors>
          <w:behavior w:val="content"/>
        </w:behaviors>
        <w:guid w:val="{79BF2AA5-87F8-4586-9A4B-D54A6CB4036D}"/>
      </w:docPartPr>
      <w:docPartBody>
        <w:p w:rsidR="00091CDA" w:rsidRDefault="00E90CA2" w:rsidP="00E90CA2">
          <w:pPr>
            <w:pStyle w:val="59C6A2977D2F481D8AA02CB740A36811"/>
          </w:pPr>
          <w:r>
            <w:rPr>
              <w:rFonts w:asciiTheme="majorHAnsi" w:eastAsiaTheme="majorEastAsia" w:hAnsiTheme="majorHAnsi" w:cstheme="majorBidi"/>
              <w:caps/>
              <w:color w:val="4472C4" w:themeColor="accent1"/>
              <w:sz w:val="80"/>
              <w:szCs w:val="80"/>
            </w:rPr>
            <w:t>[Document title]</w:t>
          </w:r>
        </w:p>
      </w:docPartBody>
    </w:docPart>
    <w:docPart>
      <w:docPartPr>
        <w:name w:val="23626EA2983B41E5A3202C41CFFEEC04"/>
        <w:category>
          <w:name w:val="General"/>
          <w:gallery w:val="placeholder"/>
        </w:category>
        <w:types>
          <w:type w:val="bbPlcHdr"/>
        </w:types>
        <w:behaviors>
          <w:behavior w:val="content"/>
        </w:behaviors>
        <w:guid w:val="{CE1738A3-2FF6-4979-BC47-C3986B50497D}"/>
      </w:docPartPr>
      <w:docPartBody>
        <w:p w:rsidR="00091CDA" w:rsidRDefault="00E90CA2" w:rsidP="00E90CA2">
          <w:pPr>
            <w:pStyle w:val="23626EA2983B41E5A3202C41CFFEEC0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CA2"/>
    <w:rsid w:val="00091CDA"/>
    <w:rsid w:val="002A0E03"/>
    <w:rsid w:val="002F7B81"/>
    <w:rsid w:val="0043583F"/>
    <w:rsid w:val="004A6B62"/>
    <w:rsid w:val="007930A2"/>
    <w:rsid w:val="00A345BE"/>
    <w:rsid w:val="00B66560"/>
    <w:rsid w:val="00BA32CC"/>
    <w:rsid w:val="00C23B3C"/>
    <w:rsid w:val="00C32786"/>
    <w:rsid w:val="00DB0241"/>
    <w:rsid w:val="00E90C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9C6A2977D2F481D8AA02CB740A36811">
    <w:name w:val="59C6A2977D2F481D8AA02CB740A36811"/>
    <w:rsid w:val="00E90CA2"/>
  </w:style>
  <w:style w:type="paragraph" w:customStyle="1" w:styleId="23626EA2983B41E5A3202C41CFFEEC04">
    <w:name w:val="23626EA2983B41E5A3202C41CFFEEC04"/>
    <w:rsid w:val="00E90C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2022-08-10T00:00:00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3" ma:contentTypeDescription="Create a new document." ma:contentTypeScope="" ma:versionID="1ae8c6ab249f68ce86903cd4bfbbc9f4">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e6c5fe7d55f8f18aedac0c818b1aefa9"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Col22</b:Tag>
    <b:SourceType>JournalArticle</b:SourceType>
    <b:Guid>{E4D5F8C6-9044-4266-A4ED-207C6CA29D77}</b:Guid>
    <b:Author>
      <b:Author>
        <b:NameList>
          <b:Person>
            <b:Last>Collings</b:Last>
            <b:First>Susan</b:First>
          </b:Person>
          <b:Person>
            <b:Last>Wright</b:Last>
            <b:First>Amy,</b:First>
            <b:Middle>Conley</b:Middle>
          </b:Person>
          <b:Person>
            <b:Last>McLean</b:Last>
            <b:First>Loyola</b:First>
          </b:Person>
          <b:Person>
            <b:Last>Buratti</b:Last>
            <b:First>Sue</b:First>
          </b:Person>
        </b:NameList>
      </b:Author>
    </b:Author>
    <b:Title>Trauma-informed family contact practice for children in out-of-home care</b:Title>
    <b:JournalName>The British Journal of Social Work</b:JournalName>
    <b:Year>2022</b:Year>
    <b:Pages>1837-1858</b:Pages>
    <b:Volume>52</b:Volume>
    <b:Issue>4</b:Issue>
    <b:RefOrder>1</b:RefOrder>
  </b:Source>
  <b:Source>
    <b:Tag>Spe21</b:Tag>
    <b:SourceType>Book</b:SourceType>
    <b:Guid>{4AF9F83D-E503-4C64-9CF8-C4EECEACCECA}</b:Guid>
    <b:Title>Integrating social work methods</b:Title>
    <b:Year>2021</b:Year>
    <b:Author>
      <b:Author>
        <b:NameList>
          <b:Person>
            <b:Last>Specht</b:Last>
            <b:First>Harry</b:First>
          </b:Person>
          <b:Person>
            <b:Last>Vickery</b:Last>
            <b:First>Anne</b:First>
          </b:Person>
        </b:NameList>
      </b:Author>
    </b:Author>
    <b:City>London</b:City>
    <b:Publisher>Routledge</b:Publisher>
    <b:RefOrder>2</b:RefOrder>
  </b:Source>
  <b:Source>
    <b:Tag>16p22</b:Tag>
    <b:SourceType>InternetSite</b:SourceType>
    <b:Guid>{CD47B36F-ADED-469F-B5A2-8409454E5ED0}</b:Guid>
    <b:Title>16Personalities.com</b:Title>
    <b:Year>2022</b:Year>
    <b:Author>
      <b:Author>
        <b:NameList>
          <b:Person>
            <b:Last>16personalities.com</b:Last>
          </b:Person>
        </b:NameList>
      </b:Author>
    </b:Author>
    <b:YearAccessed>2022</b:YearAccessed>
    <b:MonthAccessed>July</b:MonthAccessed>
    <b:DayAccessed>25</b:DayAccessed>
    <b:URL>https://www.16personalities.com/</b:URL>
    <b:RefOrder>3</b:RefOrder>
  </b:Source>
  <b:Source>
    <b:Tag>Placeholder1</b:Tag>
    <b:SourceType>JournalArticle</b:SourceType>
    <b:Guid>{369773A4-8927-4517-9269-6B5F788BA475}</b:Guid>
    <b:Author>
      <b:Author>
        <b:NameList>
          <b:Person>
            <b:Last>Verklan</b:Last>
            <b:First>Terese,</b:First>
            <b:Middle>M.</b:Middle>
          </b:Person>
        </b:NameList>
      </b:Author>
    </b:Author>
    <b:Title>Johari window: a model for communicating to each other</b:Title>
    <b:JournalName>The Journal of perinatal &amp; neonatal nursing</b:JournalName>
    <b:Year>2007</b:Year>
    <b:Pages>173-174</b:Pages>
    <b:Volume>21</b:Volume>
    <b:Issue>2</b:Issue>
    <b:RefOrder>4</b:RefOrder>
  </b:Source>
  <b:Source>
    <b:Tag>Luf61</b:Tag>
    <b:SourceType>JournalArticle</b:SourceType>
    <b:Guid>{C3686EC2-34BA-40BB-AEA7-AF9909222433}</b:Guid>
    <b:Author>
      <b:Author>
        <b:NameList>
          <b:Person>
            <b:Last>Luft</b:Last>
            <b:First>Joseph</b:First>
          </b:Person>
          <b:Person>
            <b:Last>Ingham</b:Last>
            <b:First>Harry</b:First>
          </b:Person>
        </b:NameList>
      </b:Author>
    </b:Author>
    <b:Title>The Johari window</b:Title>
    <b:JournalName>Human relations training news</b:JournalName>
    <b:Year>1961</b:Year>
    <b:Pages>6-7</b:Pages>
    <b:Volume>5</b:Volume>
    <b:Issue>1</b:Issue>
    <b:RefOrder>5</b:RefOrder>
  </b:Source>
  <b:Source>
    <b:Tag>20Jo</b:Tag>
    <b:SourceType>Book</b:SourceType>
    <b:Guid>{3CD62ADE-1A9A-4931-93A4-17DA8637EE7E}</b:Guid>
    <b:JournalName>Journal of gerontological social work</b:JournalName>
    <b:Year>2019</b:Year>
    <b:Pages>499</b:Pages>
    <b:Author>
      <b:Author>
        <b:NameList>
          <b:Person>
            <b:Last>Hulko</b:Last>
            <b:First>Wendy</b:First>
          </b:Person>
          <b:Person>
            <b:Last>Brotman</b:Last>
            <b:First>Shari</b:First>
          </b:Person>
          <b:Person>
            <b:Last>Stern</b:Last>
            <b:First>Louise</b:First>
          </b:Person>
          <b:Person>
            <b:Last>Ilyan</b:Last>
            <b:First>Ferrer</b:First>
          </b:Person>
        </b:NameList>
      </b:Author>
    </b:Author>
    <b:Title>Gerontological Social Work in Action: Anti-Oppressive Practice with Older Adults, their Families, and Communities</b:Title>
    <b:Publisher>Routledge</b:Publisher>
    <b:Edition>1st</b:Edition>
    <b:RefOrder>6</b:RefOrder>
  </b:Source>
  <b:Source>
    <b:Tag>Hen18</b:Tag>
    <b:SourceType>JournalArticle</b:SourceType>
    <b:Guid>{F9210A2B-9B8D-43B5-8E1D-3735030974EB}</b:Guid>
    <b:Author>
      <b:Author>
        <b:NameList>
          <b:Person>
            <b:Last>Henning-Smith</b:Last>
            <b:First>Carrie</b:First>
          </b:Person>
          <b:Person>
            <b:Last>Kozhimannil</b:Last>
            <b:First>K.B.</b:First>
          </b:Person>
          <b:Person>
            <b:Last>Casey</b:Last>
            <b:First>M.M.</b:First>
          </b:Person>
          <b:Person>
            <b:Last>Prasad</b:Last>
            <b:First>S.</b:First>
          </b:Person>
        </b:NameList>
      </b:Author>
    </b:Author>
    <b:Title>Beyond clinical complexity: nonmedical barriers to nursing home care for rural residents</b:Title>
    <b:Year>2018</b:Year>
    <b:JournalName>Journal of aging &amp; social policy</b:JournalName>
    <b:Pages>109-126</b:Pages>
    <b:Volume>30</b:Volume>
    <b:Issue>2</b:Issue>
    <b:RefOrder>7</b:RefOrder>
  </b:Source>
  <b:Source>
    <b:Tag>Fra22</b:Tag>
    <b:SourceType>JournalArticle</b:SourceType>
    <b:Guid>{2313CFD9-0A06-4D28-BBDD-C6DC92AFC6E5}</b:Guid>
    <b:Author>
      <b:Author>
        <b:NameList>
          <b:Person>
            <b:Last>Francis</b:Last>
            <b:First>Nick</b:First>
          </b:Person>
          <b:Person>
            <b:Last>Hanna</b:Last>
            <b:First>Paul</b:First>
          </b:Person>
        </b:NameList>
      </b:Author>
    </b:Author>
    <b:Title>Informal carer experiences of UK dementia services-A systematic review</b:Title>
    <b:JournalName>Journal of psychiatric and mental health nursing</b:JournalName>
    <b:Year>2022</b:Year>
    <b:Pages>116-129</b:Pages>
    <b:Volume>29</b:Volume>
    <b:Issue>1</b:Issue>
    <b:RefOrder>8</b:RefOrder>
  </b:Source>
  <b:Source>
    <b:Tag>Fis21</b:Tag>
    <b:SourceType>Book</b:SourceType>
    <b:Guid>{5E041B07-1FB5-4A04-A686-C0FE410A69C9}</b:Guid>
    <b:Title>Mental health social work observed</b:Title>
    <b:Year>2021</b:Year>
    <b:Author>
      <b:Author>
        <b:NameList>
          <b:Person>
            <b:Last>Fisher</b:Last>
            <b:First>Mike</b:First>
          </b:Person>
          <b:Person>
            <b:Last>Newton</b:Last>
            <b:First>Clive</b:First>
          </b:Person>
          <b:Person>
            <b:Last>Sainsbury</b:Last>
            <b:First>Eric</b:First>
          </b:Person>
        </b:NameList>
      </b:Author>
    </b:Author>
    <b:Publisher>Routledge</b:Publisher>
    <b:Edition>1st</b:Edition>
    <b:RefOrder>9</b:RefOrder>
  </b:Source>
  <b:Source>
    <b:Tag>Bir22</b:Tag>
    <b:SourceType>InternetSite</b:SourceType>
    <b:Guid>{0100E515-ADEF-4090-A9C2-18EE8C2EBB48}</b:Guid>
    <b:Author>
      <b:Author>
        <b:NameList>
          <b:Person>
            <b:Last>Birmingham.ac.uk</b:Last>
          </b:Person>
        </b:NameList>
      </b:Author>
    </b:Author>
    <b:Title>Health Care Policy and Management</b:Title>
    <b:Year>2022</b:Year>
    <b:YearAccessed>2022</b:YearAccessed>
    <b:MonthAccessed>July</b:MonthAccessed>
    <b:DayAccessed>24</b:DayAccessed>
    <b:URL>https://www.birmingham.ac.uk/postgraduate/courses/taught/social-policy/health-care-policy-management.aspx</b:URL>
    <b:RefOrder>10</b:RefOrder>
  </b:Source>
  <b:Source>
    <b:Tag>Thu21</b:Tag>
    <b:SourceType>JournalArticle</b:SourceType>
    <b:Guid>{71561A84-E5DC-4D1C-9081-D3FAE4D2E6FC}</b:Guid>
    <b:Title>Resisiting gentrification: The theoretical and practice contributions of social work</b:Title>
    <b:Year>2021</b:Year>
    <b:Author>
      <b:Author>
        <b:NameList>
          <b:Person>
            <b:Last>Thurber</b:Last>
            <b:First>Amy</b:First>
          </b:Person>
          <b:Person>
            <b:Last>Krings</b:Last>
            <b:First>Amy</b:First>
          </b:Person>
          <b:Person>
            <b:Last>Martinez</b:Last>
            <b:First>Linda,</b:First>
            <b:Middle>S.</b:Middle>
          </b:Person>
          <b:Person>
            <b:Last>Ohmer</b:Last>
            <b:First>Mary</b:First>
          </b:Person>
        </b:NameList>
      </b:Author>
    </b:Author>
    <b:JournalName>Journal of social work</b:JournalName>
    <b:Pages>26-45</b:Pages>
    <b:Volume>21</b:Volume>
    <b:Issue>1</b:Issue>
    <b:RefOrder>11</b:RefOrder>
  </b:Source>
  <b:Source>
    <b:Tag>Pay20</b:Tag>
    <b:SourceType>Book</b:SourceType>
    <b:Guid>{2239A9A1-812E-4282-8351-A676020CB736}</b:Guid>
    <b:Author>
      <b:Author>
        <b:NameList>
          <b:Person>
            <b:Last>Payne</b:Last>
            <b:First>Malcolm</b:First>
          </b:Person>
        </b:NameList>
      </b:Author>
    </b:Author>
    <b:Title>The Origins of Social Work: Continuity and Change</b:Title>
    <b:Year>2020</b:Year>
    <b:Publisher>Bloomsbury</b:Publisher>
    <b:RefOrder>12</b:RefOrder>
  </b:Source>
  <b:Source>
    <b:Tag>Dal18</b:Tag>
    <b:SourceType>Book</b:SourceType>
    <b:Guid>{0A576E75-B63C-40B7-8D29-CD3F262B83A8}</b:Guid>
    <b:Title>Introduction: conceptualising social care in the context of welfare state restructing.In Gender, social care and welfare state restructing in Europe</b:Title>
    <b:Year>2018</b:Year>
    <b:Publisher>Routledge</b:Publisher>
    <b:Pages>1-24</b:Pages>
    <b:Author>
      <b:Author>
        <b:NameList>
          <b:Person>
            <b:Last>Daly</b:Last>
            <b:First>M.</b:First>
          </b:Person>
          <b:Person>
            <b:Last>Lewis</b:Last>
            <b:First>Jane</b:First>
          </b:Person>
        </b:NameList>
      </b:Author>
    </b:Author>
    <b:Edition>1st</b:Edition>
    <b:JournalName>In Gender, social care and welfare state restructing in Europe</b:JournalName>
    <b:RefOrder>13</b:RefOrder>
  </b:Source>
  <b:Source>
    <b:Tag>Fro18</b:Tag>
    <b:SourceType>JournalArticle</b:SourceType>
    <b:Guid>{42AF16CD-A566-4E42-9563-BE490C9F2475}</b:Guid>
    <b:Title>Effectiveness of Motivational Interviewing on adult behaviour change in health and social care settings: A systematic review of reviews</b:Title>
    <b:Year>2018</b:Year>
    <b:Author>
      <b:Author>
        <b:NameList>
          <b:Person>
            <b:Last>Frost</b:Last>
            <b:First>Helen</b:First>
          </b:Person>
          <b:Person>
            <b:Last>Campbell</b:Last>
            <b:First>Pauline</b:First>
          </b:Person>
          <b:Person>
            <b:Last>Maxwell</b:Last>
            <b:First>Margaret</b:First>
          </b:Person>
          <b:Person>
            <b:Last>O'Carroll</b:Last>
            <b:First>Ronan,</b:First>
            <b:Middle>E.</b:Middle>
          </b:Person>
          <b:Person>
            <b:Last>Dombrowski</b:Last>
            <b:First>Stephan.,</b:First>
            <b:Middle>U.</b:Middle>
          </b:Person>
          <b:Person>
            <b:Last>Williams</b:Last>
            <b:First>Brian</b:First>
          </b:Person>
          <b:Person>
            <b:Last>Cheyne</b:Last>
            <b:First>Helen</b:First>
          </b:Person>
          <b:Person>
            <b:Last>Coles</b:Last>
            <b:First>Emma</b:First>
          </b:Person>
          <b:Person>
            <b:Last>Pollock</b:Last>
            <b:First>Alex</b:First>
          </b:Person>
        </b:NameList>
      </b:Author>
    </b:Author>
    <b:JournalName>PloS one</b:JournalName>
    <b:Volume>13</b:Volume>
    <b:Issue>10</b:Issue>
    <b:RefOrder>14</b:RefOrder>
  </b:Source>
  <b:Source>
    <b:Tag>Cal18</b:Tag>
    <b:SourceType>JournalArticle</b:SourceType>
    <b:Guid>{1B3D01D8-75AF-43BC-A965-D84142C90B17}</b:Guid>
    <b:Author>
      <b:Author>
        <b:NameList>
          <b:Person>
            <b:Last>Calò</b:Last>
            <b:First>Francesca</b:First>
          </b:Person>
          <b:Person>
            <b:Last>Teasdale</b:Last>
            <b:First>Simon</b:First>
          </b:Person>
          <b:Person>
            <b:Last>Donaldson</b:Last>
            <b:First>Cam</b:First>
          </b:Person>
          <b:Person>
            <b:Last>Roy</b:Last>
            <b:First>michael.</b:First>
            <b:Middle>J.</b:Middle>
          </b:Person>
          <b:Person>
            <b:Last>Baglioni</b:Last>
            <b:First>Simone</b:First>
          </b:Person>
        </b:NameList>
      </b:Author>
    </b:Author>
    <b:Title>Collaborator or competitor: assessing the evidence supporting the role of social enterprise in health and social care</b:Title>
    <b:JournalName>Routledge</b:JournalName>
    <b:Year>2018</b:Year>
    <b:Pages>1790-1814</b:Pages>
    <b:Volume>20</b:Volume>
    <b:Issue>12</b:Issue>
    <b:RefOrder>15</b:RefOrder>
  </b:Source>
  <b:Source>
    <b:Tag>Sul18</b:Tag>
    <b:SourceType>JournalArticle</b:SourceType>
    <b:Guid>{E852A53D-02B7-4D6E-BD30-A91B2DB5BA15}</b:Guid>
    <b:Author>
      <b:Author>
        <b:NameList>
          <b:Person>
            <b:Last>Sull</b:Last>
            <b:First>Donald</b:First>
          </b:Person>
          <b:Person>
            <b:Last>Sull</b:Last>
            <b:First>Charles</b:First>
          </b:Person>
        </b:NameList>
      </b:Author>
    </b:Author>
    <b:Title>With Goals, FAST Beats SMART</b:Title>
    <b:JournalName>MIT Sloan management review</b:JournalName>
    <b:Year>2018</b:Year>
    <b:Pages>1-11</b:Pages>
    <b:Volume>59</b:Volume>
    <b:Issue>4</b:Issue>
    <b:RefOrder>16</b:RefOrder>
  </b:Source>
  <b:Source>
    <b:Tag>Ioa21</b:Tag>
    <b:SourceType>JournalArticle</b:SourceType>
    <b:Guid>{ACE8C6A8-469E-4046-8B0A-B7B73209BADC}</b:Guid>
    <b:Author>
      <b:Author>
        <b:NameList>
          <b:Person>
            <b:Last>Ioannou</b:Last>
            <b:First>Gregoris</b:First>
          </b:Person>
          <b:Person>
            <b:Last>Dukes</b:Last>
            <b:First>Ruth</b:First>
          </b:Person>
        </b:NameList>
      </b:Author>
    </b:Author>
    <b:Title>Anything goes? Exploring the limits of employment law in UK hospitality and catering</b:Title>
    <b:JournalName>Industrial Relations Journal</b:JournalName>
    <b:Year>2021</b:Year>
    <b:Pages>255-269</b:Pages>
    <b:Volume>52</b:Volume>
    <b:Issue>3</b:Issue>
    <b:RefOrder>17</b:RefOrder>
  </b:Source>
  <b:Source>
    <b:Tag>Ome20</b:Tag>
    <b:SourceType>JournalArticle</b:SourceType>
    <b:Guid>{E656058F-6FD3-40DF-946F-48D8C06E8310}</b:Guid>
    <b:Author>
      <b:Author>
        <b:NameList>
          <b:Person>
            <b:Last>Omerov</b:Last>
            <b:First>Pernilla</b:First>
          </b:Person>
          <b:Person>
            <b:Last>Craftman</b:Last>
            <b:First>Åsa,</b:First>
            <b:Middle>G.</b:Middle>
          </b:Person>
          <b:Person>
            <b:Last>Mattson</b:Last>
            <b:First>Elisabet</b:First>
          </b:Person>
          <b:Person>
            <b:Last>Klarare</b:Last>
            <b:First>Anna</b:First>
          </b:Person>
        </b:NameList>
      </b:Author>
    </b:Author>
    <b:Title>Homeless persons' experiences of health-and social care: A systematic integrative review</b:Title>
    <b:JournalName>Health &amp; social care in the community</b:JournalName>
    <b:Year>2020</b:Year>
    <b:Pages>1-11</b:Pages>
    <b:Volume>28</b:Volume>
    <b:Issue>1</b:Issue>
    <b:RefOrder>19</b:RefOrder>
  </b:Source>
  <b:Source>
    <b:Tag>Ste21</b:Tag>
    <b:SourceType>Book</b:SourceType>
    <b:Guid>{5DFE3EAB-938B-488F-A7AC-F2EE752C7515}</b:Guid>
    <b:Title>Understanding learning: Theories and critique. "In University teaching in focus"</b:Title>
    <b:Year>2021</b:Year>
    <b:Author>
      <b:Author>
        <b:NameList>
          <b:Person>
            <b:Last>Stewart</b:Last>
            <b:First>Martyn</b:First>
          </b:Person>
        </b:NameList>
      </b:Author>
    </b:Author>
    <b:Publisher>Routledge</b:Publisher>
    <b:Edition>2nd</b:Edition>
    <b:RefOrder>18</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3AD876-FE19-4EFA-90CB-D417F17363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035FCD-4BD8-414C-89E8-ABF000E63AEB}">
  <ds:schemaRefs>
    <ds:schemaRef ds:uri="http://schemas.openxmlformats.org/officeDocument/2006/bibliography"/>
  </ds:schemaRefs>
</ds:datastoreItem>
</file>

<file path=customXml/itemProps4.xml><?xml version="1.0" encoding="utf-8"?>
<ds:datastoreItem xmlns:ds="http://schemas.openxmlformats.org/officeDocument/2006/customXml" ds:itemID="{316B2CDD-B867-4EC2-852E-B077C90999B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B6CD8401-EF4F-48AA-872D-B258072CCB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1</Pages>
  <Words>2739</Words>
  <Characters>15618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portfolio of work, TASK 3.</vt:lpstr>
    </vt:vector>
  </TitlesOfParts>
  <Company>UNIVERSITY OF WALES TRINITY SAINT DAVID</Company>
  <LinksUpToDate>false</LinksUpToDate>
  <CharactersWithSpaces>18321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 of work, TASK 3.</dc:title>
  <dc:subject>PROFESSIONAL CAREER DEVELOPMENT, BMSW 4005.</dc:subject>
  <dc:creator>Magdalena Siemiatkowska (2110059)</dc:creator>
  <cp:keywords/>
  <dc:description/>
  <cp:lastModifiedBy>Magdalena</cp:lastModifiedBy>
  <cp:revision>175</cp:revision>
  <dcterms:created xsi:type="dcterms:W3CDTF">2022-07-25T18:50:00Z</dcterms:created>
  <dcterms:modified xsi:type="dcterms:W3CDTF">2022-08-06T00:00:00Z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