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46F56" w14:textId="77777777" w:rsidR="00A23DD6" w:rsidRDefault="00A16FE1" w:rsidP="00E05CFC">
      <w:pPr>
        <w:rPr>
          <w:rFonts w:ascii="Arial" w:hAnsi="Arial" w:cs="Arial"/>
          <w:sz w:val="26"/>
          <w:szCs w:val="26"/>
          <w:lang w:val="en-US"/>
        </w:rPr>
      </w:pPr>
      <w:r>
        <w:rPr>
          <w:rFonts w:ascii="Arial" w:hAnsi="Arial" w:cs="Arial"/>
          <w:sz w:val="26"/>
          <w:szCs w:val="26"/>
          <w:lang w:val="en-US"/>
        </w:rPr>
        <w:t xml:space="preserve">    </w:t>
      </w:r>
      <w:r w:rsidR="00225400">
        <w:rPr>
          <w:rFonts w:ascii="Arial" w:hAnsi="Arial" w:cs="Arial"/>
          <w:noProof/>
          <w:sz w:val="26"/>
          <w:szCs w:val="26"/>
          <w:lang w:val="en-US"/>
        </w:rPr>
        <w:drawing>
          <wp:inline distT="0" distB="0" distL="0" distR="0" wp14:anchorId="73085A85" wp14:editId="6764E7FA">
            <wp:extent cx="2191327" cy="698472"/>
            <wp:effectExtent l="0" t="0" r="0" b="6985"/>
            <wp:docPr id="92829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293721" name="Picture 928293721"/>
                    <pic:cNvPicPr/>
                  </pic:nvPicPr>
                  <pic:blipFill>
                    <a:blip r:embed="rId8">
                      <a:extLst>
                        <a:ext uri="{28A0092B-C50C-407E-A947-70E740481C1C}">
                          <a14:useLocalDpi xmlns:a14="http://schemas.microsoft.com/office/drawing/2010/main" val="0"/>
                        </a:ext>
                      </a:extLst>
                    </a:blip>
                    <a:stretch>
                      <a:fillRect/>
                    </a:stretch>
                  </pic:blipFill>
                  <pic:spPr>
                    <a:xfrm>
                      <a:off x="0" y="0"/>
                      <a:ext cx="2191327" cy="698472"/>
                    </a:xfrm>
                    <a:prstGeom prst="rect">
                      <a:avLst/>
                    </a:prstGeom>
                  </pic:spPr>
                </pic:pic>
              </a:graphicData>
            </a:graphic>
          </wp:inline>
        </w:drawing>
      </w:r>
      <w:r>
        <w:rPr>
          <w:rFonts w:ascii="Arial" w:hAnsi="Arial" w:cs="Arial"/>
          <w:sz w:val="26"/>
          <w:szCs w:val="26"/>
          <w:lang w:val="en-US"/>
        </w:rPr>
        <w:t xml:space="preserve">      </w:t>
      </w:r>
    </w:p>
    <w:p w14:paraId="2C71E445" w14:textId="77777777" w:rsidR="00A23DD6" w:rsidRDefault="00A23DD6" w:rsidP="00E05CFC">
      <w:pPr>
        <w:rPr>
          <w:rFonts w:ascii="Arial" w:hAnsi="Arial" w:cs="Arial"/>
          <w:sz w:val="26"/>
          <w:szCs w:val="26"/>
          <w:lang w:val="en-US"/>
        </w:rPr>
      </w:pPr>
    </w:p>
    <w:p w14:paraId="447E10AE" w14:textId="6745C44B" w:rsidR="00E05CFC" w:rsidRPr="004575CA" w:rsidRDefault="00A23DD6" w:rsidP="00E05CFC">
      <w:pPr>
        <w:rPr>
          <w:rFonts w:ascii="Arial" w:hAnsi="Arial" w:cs="Arial"/>
          <w:sz w:val="26"/>
          <w:szCs w:val="26"/>
          <w:lang w:val="en-US"/>
        </w:rPr>
      </w:pPr>
      <w:r>
        <w:rPr>
          <w:rFonts w:ascii="Arial" w:hAnsi="Arial" w:cs="Arial"/>
          <w:sz w:val="26"/>
          <w:szCs w:val="26"/>
          <w:lang w:val="en-US"/>
        </w:rPr>
        <w:t>Module Title:</w:t>
      </w:r>
      <w:r w:rsidR="00B96284">
        <w:rPr>
          <w:rFonts w:ascii="Arial" w:hAnsi="Arial" w:cs="Arial"/>
          <w:sz w:val="26"/>
          <w:szCs w:val="26"/>
          <w:lang w:val="en-US"/>
        </w:rPr>
        <w:t xml:space="preserve"> Problem Solving and Decision Making</w:t>
      </w:r>
      <w:r w:rsidR="00A16FE1">
        <w:rPr>
          <w:rFonts w:ascii="Arial" w:hAnsi="Arial" w:cs="Arial"/>
          <w:sz w:val="26"/>
          <w:szCs w:val="26"/>
          <w:lang w:val="en-US"/>
        </w:rPr>
        <w:t xml:space="preserve">        </w:t>
      </w:r>
    </w:p>
    <w:p w14:paraId="3352BE7A" w14:textId="77777777" w:rsidR="00E05CFC" w:rsidRPr="004575CA" w:rsidRDefault="00E05CFC" w:rsidP="00E05CFC">
      <w:pPr>
        <w:jc w:val="both"/>
        <w:rPr>
          <w:rFonts w:ascii="Arial" w:hAnsi="Arial" w:cs="Arial"/>
          <w:sz w:val="26"/>
          <w:szCs w:val="26"/>
          <w:lang w:val="en-US"/>
        </w:rPr>
      </w:pPr>
      <w:r w:rsidRPr="004575CA">
        <w:rPr>
          <w:rFonts w:ascii="Arial" w:hAnsi="Arial" w:cs="Arial"/>
          <w:sz w:val="26"/>
          <w:szCs w:val="26"/>
          <w:lang w:val="en-US"/>
        </w:rPr>
        <w:t>Module Code: LCLM 4004</w:t>
      </w:r>
    </w:p>
    <w:p w14:paraId="08620AF1" w14:textId="49079198" w:rsidR="00E05CFC" w:rsidRPr="004575CA" w:rsidRDefault="00E05CFC" w:rsidP="00E05CFC">
      <w:pPr>
        <w:jc w:val="both"/>
        <w:rPr>
          <w:rFonts w:ascii="Arial" w:hAnsi="Arial" w:cs="Arial"/>
          <w:sz w:val="26"/>
          <w:szCs w:val="26"/>
          <w:lang w:val="en-US"/>
        </w:rPr>
      </w:pPr>
      <w:r w:rsidRPr="004575CA">
        <w:rPr>
          <w:rFonts w:ascii="Arial" w:hAnsi="Arial" w:cs="Arial"/>
          <w:sz w:val="26"/>
          <w:szCs w:val="26"/>
          <w:lang w:val="en-US"/>
        </w:rPr>
        <w:t>Student Name:</w:t>
      </w:r>
      <w:r w:rsidR="00F0090C">
        <w:rPr>
          <w:rFonts w:ascii="Arial" w:hAnsi="Arial" w:cs="Arial"/>
          <w:sz w:val="26"/>
          <w:szCs w:val="26"/>
          <w:lang w:val="en-US"/>
        </w:rPr>
        <w:t xml:space="preserve"> Mylene Delosata</w:t>
      </w:r>
    </w:p>
    <w:p w14:paraId="3D04DE9C" w14:textId="4943436C" w:rsidR="00601D09" w:rsidRPr="004575CA" w:rsidRDefault="00E05CFC" w:rsidP="00E05CFC">
      <w:pPr>
        <w:jc w:val="both"/>
        <w:rPr>
          <w:rFonts w:ascii="Arial" w:hAnsi="Arial" w:cs="Arial"/>
          <w:sz w:val="26"/>
          <w:szCs w:val="26"/>
          <w:lang w:val="en-US"/>
        </w:rPr>
      </w:pPr>
      <w:r w:rsidRPr="004575CA">
        <w:rPr>
          <w:rFonts w:ascii="Arial" w:hAnsi="Arial" w:cs="Arial"/>
          <w:sz w:val="26"/>
          <w:szCs w:val="26"/>
          <w:lang w:val="en-US"/>
        </w:rPr>
        <w:t>Student</w:t>
      </w:r>
      <w:r w:rsidR="00A8411B">
        <w:rPr>
          <w:rFonts w:ascii="Arial" w:hAnsi="Arial" w:cs="Arial"/>
          <w:sz w:val="26"/>
          <w:szCs w:val="26"/>
          <w:lang w:val="en-US"/>
        </w:rPr>
        <w:t xml:space="preserve"> Number: </w:t>
      </w:r>
      <w:r w:rsidR="00F0090C">
        <w:rPr>
          <w:rFonts w:ascii="Arial" w:hAnsi="Arial" w:cs="Arial"/>
          <w:sz w:val="26"/>
          <w:szCs w:val="26"/>
          <w:lang w:val="en-US"/>
        </w:rPr>
        <w:t>2508544</w:t>
      </w:r>
    </w:p>
    <w:p w14:paraId="09C0C238" w14:textId="74E54E46" w:rsidR="00171693" w:rsidRDefault="00171693" w:rsidP="00E05CFC">
      <w:pPr>
        <w:jc w:val="both"/>
        <w:rPr>
          <w:rFonts w:ascii="Arial" w:hAnsi="Arial" w:cs="Arial"/>
          <w:sz w:val="26"/>
          <w:szCs w:val="26"/>
          <w:lang w:val="en-US"/>
        </w:rPr>
      </w:pPr>
      <w:r w:rsidRPr="004575CA">
        <w:rPr>
          <w:rFonts w:ascii="Arial" w:hAnsi="Arial" w:cs="Arial"/>
          <w:sz w:val="26"/>
          <w:szCs w:val="26"/>
          <w:lang w:val="en-US"/>
        </w:rPr>
        <w:t>Lecturer's Name:</w:t>
      </w:r>
      <w:r w:rsidR="00F0090C">
        <w:rPr>
          <w:rFonts w:ascii="Arial" w:hAnsi="Arial" w:cs="Arial"/>
          <w:sz w:val="26"/>
          <w:szCs w:val="26"/>
          <w:lang w:val="en-US"/>
        </w:rPr>
        <w:t xml:space="preserve"> </w:t>
      </w:r>
      <w:r w:rsidR="000D367E">
        <w:rPr>
          <w:rFonts w:ascii="Arial" w:hAnsi="Arial" w:cs="Arial"/>
          <w:sz w:val="26"/>
          <w:szCs w:val="26"/>
          <w:lang w:val="en-US"/>
        </w:rPr>
        <w:t xml:space="preserve">Dr </w:t>
      </w:r>
      <w:proofErr w:type="spellStart"/>
      <w:proofErr w:type="gramStart"/>
      <w:r w:rsidR="000D367E">
        <w:rPr>
          <w:rFonts w:ascii="Arial" w:hAnsi="Arial" w:cs="Arial"/>
          <w:sz w:val="26"/>
          <w:szCs w:val="26"/>
          <w:lang w:val="en-US"/>
        </w:rPr>
        <w:t>Mustakkima</w:t>
      </w:r>
      <w:proofErr w:type="spellEnd"/>
      <w:r w:rsidR="000C1AB3">
        <w:rPr>
          <w:rFonts w:ascii="Arial" w:hAnsi="Arial" w:cs="Arial"/>
          <w:sz w:val="26"/>
          <w:szCs w:val="26"/>
          <w:lang w:val="en-US"/>
        </w:rPr>
        <w:t xml:space="preserve"> </w:t>
      </w:r>
      <w:r w:rsidR="00A364B3">
        <w:rPr>
          <w:rFonts w:ascii="Arial" w:hAnsi="Arial" w:cs="Arial"/>
          <w:sz w:val="26"/>
          <w:szCs w:val="26"/>
          <w:lang w:val="en-US"/>
        </w:rPr>
        <w:t xml:space="preserve"> Afrin</w:t>
      </w:r>
      <w:proofErr w:type="gramEnd"/>
    </w:p>
    <w:p w14:paraId="0C05A700" w14:textId="77777777" w:rsidR="00F0090C" w:rsidRDefault="00F0090C" w:rsidP="00E05CFC">
      <w:pPr>
        <w:jc w:val="both"/>
        <w:rPr>
          <w:rFonts w:ascii="Arial" w:hAnsi="Arial" w:cs="Arial"/>
          <w:sz w:val="26"/>
          <w:szCs w:val="26"/>
          <w:lang w:val="en-US"/>
        </w:rPr>
      </w:pPr>
    </w:p>
    <w:p w14:paraId="6A463368" w14:textId="77777777" w:rsidR="00F0090C" w:rsidRPr="004575CA" w:rsidRDefault="00F0090C" w:rsidP="00E05CFC">
      <w:pPr>
        <w:jc w:val="both"/>
        <w:rPr>
          <w:rFonts w:ascii="Arial" w:hAnsi="Arial" w:cs="Arial"/>
          <w:sz w:val="26"/>
          <w:szCs w:val="26"/>
          <w:lang w:val="en-US"/>
        </w:rPr>
      </w:pPr>
    </w:p>
    <w:p w14:paraId="154F22F6" w14:textId="77777777" w:rsidR="003A5FD1" w:rsidRPr="00A51396" w:rsidRDefault="003A5FD1" w:rsidP="00E05CFC">
      <w:pPr>
        <w:pStyle w:val="s14"/>
        <w:shd w:val="clear" w:color="auto" w:fill="FFFFFF"/>
        <w:spacing w:before="0" w:beforeAutospacing="0" w:after="120" w:afterAutospacing="0"/>
        <w:jc w:val="both"/>
        <w:rPr>
          <w:rFonts w:ascii="Arial" w:hAnsi="Arial" w:cs="Arial"/>
          <w:color w:val="1D2125"/>
          <w:sz w:val="36"/>
          <w:szCs w:val="36"/>
        </w:rPr>
      </w:pPr>
      <w:r w:rsidRPr="00A51396">
        <w:rPr>
          <w:rStyle w:val="s13"/>
          <w:rFonts w:ascii="Arial" w:hAnsi="Arial" w:cs="Arial"/>
          <w:b/>
          <w:bCs/>
          <w:color w:val="1D2125"/>
          <w:sz w:val="30"/>
          <w:szCs w:val="30"/>
          <w:u w:val="single"/>
        </w:rPr>
        <w:t>Table of Contents</w:t>
      </w:r>
    </w:p>
    <w:p w14:paraId="17FCEC32" w14:textId="77777777" w:rsidR="003A5FD1" w:rsidRDefault="003A5FD1" w:rsidP="00E05CFC">
      <w:pPr>
        <w:pStyle w:val="s15"/>
        <w:spacing w:before="0" w:beforeAutospacing="0" w:after="120" w:afterAutospacing="0"/>
        <w:jc w:val="both"/>
        <w:rPr>
          <w:rFonts w:ascii="Arial" w:hAnsi="Arial" w:cs="Arial"/>
          <w:color w:val="000000"/>
        </w:rPr>
      </w:pPr>
      <w:r w:rsidRPr="00A51396">
        <w:rPr>
          <w:rFonts w:ascii="Arial" w:hAnsi="Arial" w:cs="Arial"/>
          <w:color w:val="000000"/>
        </w:rPr>
        <w:t> </w:t>
      </w:r>
    </w:p>
    <w:p w14:paraId="5B810E01" w14:textId="77777777" w:rsidR="000C1AB3" w:rsidRPr="00E15368" w:rsidRDefault="000C1AB3" w:rsidP="00E05CFC">
      <w:pPr>
        <w:pStyle w:val="s15"/>
        <w:spacing w:before="0" w:beforeAutospacing="0" w:after="120" w:afterAutospacing="0"/>
        <w:jc w:val="both"/>
        <w:rPr>
          <w:rFonts w:ascii="Arial" w:hAnsi="Arial" w:cs="Arial"/>
          <w:color w:val="000000"/>
          <w:sz w:val="32"/>
          <w:szCs w:val="32"/>
        </w:rPr>
      </w:pPr>
    </w:p>
    <w:p w14:paraId="5CFDEFD0" w14:textId="10C1163F" w:rsidR="003A5FD1" w:rsidRPr="00A51396" w:rsidRDefault="003A5FD1" w:rsidP="00E05CFC">
      <w:pPr>
        <w:pStyle w:val="s8"/>
        <w:spacing w:before="0" w:beforeAutospacing="0" w:after="120" w:afterAutospacing="0"/>
        <w:jc w:val="both"/>
        <w:rPr>
          <w:rFonts w:ascii="Arial" w:hAnsi="Arial" w:cs="Arial"/>
          <w:color w:val="000000"/>
          <w:sz w:val="30"/>
          <w:szCs w:val="30"/>
        </w:rPr>
      </w:pPr>
      <w:r w:rsidRPr="00A51396">
        <w:rPr>
          <w:rStyle w:val="bumpedfont15"/>
          <w:rFonts w:ascii="Arial" w:hAnsi="Arial" w:cs="Arial"/>
          <w:color w:val="000000"/>
          <w:sz w:val="36"/>
          <w:szCs w:val="36"/>
        </w:rPr>
        <w:t>Contents</w:t>
      </w:r>
      <w:r w:rsidRPr="00A51396">
        <w:rPr>
          <w:rStyle w:val="apple-converted-space"/>
          <w:rFonts w:ascii="Arial" w:hAnsi="Arial" w:cs="Arial"/>
          <w:color w:val="000000"/>
          <w:sz w:val="30"/>
          <w:szCs w:val="30"/>
        </w:rPr>
        <w:t> </w:t>
      </w:r>
      <w:r w:rsidRPr="00A51396">
        <w:rPr>
          <w:rStyle w:val="s4"/>
          <w:rFonts w:ascii="Arial" w:hAnsi="Arial" w:cs="Arial"/>
          <w:color w:val="000000"/>
          <w:sz w:val="30"/>
          <w:szCs w:val="30"/>
        </w:rPr>
        <w:t>                           </w:t>
      </w:r>
      <w:r w:rsidRPr="00A51396">
        <w:rPr>
          <w:rStyle w:val="apple-converted-space"/>
          <w:rFonts w:ascii="Arial" w:hAnsi="Arial" w:cs="Arial"/>
          <w:color w:val="000000"/>
          <w:sz w:val="30"/>
          <w:szCs w:val="30"/>
        </w:rPr>
        <w:t> </w:t>
      </w:r>
      <w:r w:rsidRPr="00A51396">
        <w:rPr>
          <w:rFonts w:ascii="Arial" w:hAnsi="Arial" w:cs="Arial"/>
          <w:color w:val="000000"/>
          <w:sz w:val="30"/>
          <w:szCs w:val="30"/>
        </w:rPr>
        <w:t>​​​</w:t>
      </w:r>
      <w:r w:rsidRPr="00A51396">
        <w:rPr>
          <w:rStyle w:val="apple-converted-space"/>
          <w:rFonts w:ascii="Arial" w:hAnsi="Arial" w:cs="Arial"/>
          <w:color w:val="000000"/>
          <w:sz w:val="30"/>
          <w:szCs w:val="30"/>
        </w:rPr>
        <w:t> </w:t>
      </w:r>
      <w:r w:rsidRPr="00A51396">
        <w:rPr>
          <w:rStyle w:val="s4"/>
          <w:rFonts w:ascii="Arial" w:hAnsi="Arial" w:cs="Arial"/>
          <w:color w:val="000000"/>
          <w:sz w:val="30"/>
          <w:szCs w:val="30"/>
        </w:rPr>
        <w:t>   </w:t>
      </w:r>
      <w:r w:rsidRPr="00A51396">
        <w:rPr>
          <w:rStyle w:val="apple-converted-space"/>
          <w:rFonts w:ascii="Arial" w:hAnsi="Arial" w:cs="Arial"/>
          <w:color w:val="000000"/>
          <w:sz w:val="30"/>
          <w:szCs w:val="30"/>
        </w:rPr>
        <w:t> </w:t>
      </w:r>
      <w:r w:rsidRPr="00A51396">
        <w:rPr>
          <w:rStyle w:val="bumpedfont15"/>
          <w:rFonts w:ascii="Arial" w:hAnsi="Arial" w:cs="Arial"/>
          <w:color w:val="000000"/>
          <w:sz w:val="36"/>
          <w:szCs w:val="36"/>
        </w:rPr>
        <w:t>Page Numbe</w:t>
      </w:r>
      <w:r w:rsidR="000C1AB3">
        <w:rPr>
          <w:rStyle w:val="bumpedfont15"/>
          <w:rFonts w:ascii="Arial" w:hAnsi="Arial" w:cs="Arial"/>
          <w:color w:val="000000"/>
          <w:sz w:val="36"/>
          <w:szCs w:val="36"/>
        </w:rPr>
        <w:t xml:space="preserve">r </w:t>
      </w:r>
    </w:p>
    <w:p w14:paraId="652F6725" w14:textId="200F85B4" w:rsidR="00E05CFC" w:rsidRPr="00A51396" w:rsidRDefault="00E05CFC" w:rsidP="00E05CFC">
      <w:pPr>
        <w:pStyle w:val="s17"/>
        <w:spacing w:before="0" w:beforeAutospacing="0" w:after="120" w:afterAutospacing="0"/>
        <w:jc w:val="both"/>
        <w:rPr>
          <w:rFonts w:ascii="Arial" w:hAnsi="Arial" w:cs="Arial"/>
          <w:color w:val="000000"/>
          <w:sz w:val="27"/>
          <w:szCs w:val="27"/>
        </w:rPr>
      </w:pPr>
      <w:r w:rsidRPr="00A51396">
        <w:rPr>
          <w:rStyle w:val="s18"/>
          <w:rFonts w:ascii="Arial" w:hAnsi="Arial" w:cs="Arial"/>
          <w:color w:val="000000"/>
          <w:sz w:val="27"/>
          <w:szCs w:val="27"/>
        </w:rPr>
        <w:t>Introduction………………………………………………………………………</w:t>
      </w:r>
      <w:proofErr w:type="gramStart"/>
      <w:r w:rsidRPr="00A51396">
        <w:rPr>
          <w:rStyle w:val="s18"/>
          <w:rFonts w:ascii="Arial" w:hAnsi="Arial" w:cs="Arial"/>
          <w:color w:val="000000"/>
          <w:sz w:val="27"/>
          <w:szCs w:val="27"/>
        </w:rPr>
        <w:t>…..</w:t>
      </w:r>
      <w:proofErr w:type="gramEnd"/>
      <w:r w:rsidRPr="00A51396">
        <w:rPr>
          <w:rStyle w:val="s18"/>
          <w:rFonts w:ascii="Arial" w:hAnsi="Arial" w:cs="Arial"/>
          <w:color w:val="000000"/>
          <w:sz w:val="27"/>
          <w:szCs w:val="27"/>
        </w:rPr>
        <w:t>3</w:t>
      </w:r>
    </w:p>
    <w:p w14:paraId="6694E87B" w14:textId="77777777" w:rsidR="00E05CFC" w:rsidRPr="00A51396" w:rsidRDefault="00E05CFC" w:rsidP="00E05CFC">
      <w:pPr>
        <w:pStyle w:val="s17"/>
        <w:spacing w:before="0" w:beforeAutospacing="0" w:after="120" w:afterAutospacing="0"/>
        <w:jc w:val="both"/>
        <w:rPr>
          <w:rFonts w:ascii="Arial" w:hAnsi="Arial" w:cs="Arial"/>
          <w:color w:val="000000"/>
          <w:sz w:val="27"/>
          <w:szCs w:val="27"/>
        </w:rPr>
      </w:pPr>
      <w:r w:rsidRPr="00A51396">
        <w:rPr>
          <w:rStyle w:val="s18"/>
          <w:rFonts w:ascii="Arial" w:hAnsi="Arial" w:cs="Arial"/>
          <w:color w:val="000000"/>
          <w:sz w:val="27"/>
          <w:szCs w:val="27"/>
        </w:rPr>
        <w:t>Brief Explanation of the Specific Business Problem………………………....….3</w:t>
      </w:r>
    </w:p>
    <w:p w14:paraId="79A7A20D" w14:textId="77777777" w:rsidR="00E05CFC" w:rsidRPr="00A51396" w:rsidRDefault="00E05CFC" w:rsidP="00E05CFC">
      <w:pPr>
        <w:pStyle w:val="s20"/>
        <w:spacing w:before="270" w:beforeAutospacing="0" w:after="60" w:afterAutospacing="0"/>
        <w:jc w:val="both"/>
        <w:rPr>
          <w:rFonts w:ascii="Arial" w:hAnsi="Arial" w:cs="Arial"/>
          <w:color w:val="000000"/>
          <w:sz w:val="18"/>
          <w:szCs w:val="18"/>
        </w:rPr>
      </w:pPr>
      <w:r w:rsidRPr="00A51396">
        <w:rPr>
          <w:rStyle w:val="bumpedfont15"/>
          <w:rFonts w:ascii="Arial" w:hAnsi="Arial" w:cs="Arial"/>
          <w:color w:val="000000"/>
          <w:sz w:val="27"/>
          <w:szCs w:val="27"/>
        </w:rPr>
        <w:t>Two Alternative Solutions…………………………………………………...……...3</w:t>
      </w:r>
    </w:p>
    <w:p w14:paraId="2F00D817" w14:textId="77777777" w:rsidR="00E05CFC" w:rsidRPr="00A51396" w:rsidRDefault="00E05CFC" w:rsidP="00E05CFC">
      <w:pPr>
        <w:pStyle w:val="s20"/>
        <w:spacing w:before="270" w:beforeAutospacing="0" w:after="60" w:afterAutospacing="0"/>
        <w:jc w:val="both"/>
        <w:rPr>
          <w:rFonts w:ascii="Arial" w:hAnsi="Arial" w:cs="Arial"/>
          <w:color w:val="000000"/>
          <w:sz w:val="18"/>
          <w:szCs w:val="18"/>
        </w:rPr>
      </w:pPr>
      <w:r w:rsidRPr="00A51396">
        <w:rPr>
          <w:rStyle w:val="bumpedfont15"/>
          <w:rFonts w:ascii="Arial" w:hAnsi="Arial" w:cs="Arial"/>
          <w:color w:val="000000"/>
          <w:sz w:val="27"/>
          <w:szCs w:val="27"/>
        </w:rPr>
        <w:t>Justification for Selected Solution…………………………………………….…...4</w:t>
      </w:r>
    </w:p>
    <w:p w14:paraId="4E6EBE80" w14:textId="77777777" w:rsidR="00E05CFC" w:rsidRPr="00A51396" w:rsidRDefault="00E05CFC" w:rsidP="00E05CFC">
      <w:pPr>
        <w:pStyle w:val="s20"/>
        <w:spacing w:before="270" w:beforeAutospacing="0" w:after="60" w:afterAutospacing="0"/>
        <w:jc w:val="both"/>
        <w:rPr>
          <w:rFonts w:ascii="Arial" w:hAnsi="Arial" w:cs="Arial"/>
          <w:color w:val="000000"/>
          <w:sz w:val="18"/>
          <w:szCs w:val="18"/>
        </w:rPr>
      </w:pPr>
      <w:r w:rsidRPr="00A51396">
        <w:rPr>
          <w:rStyle w:val="bumpedfont15"/>
          <w:rFonts w:ascii="Arial" w:hAnsi="Arial" w:cs="Arial"/>
          <w:color w:val="000000"/>
          <w:sz w:val="27"/>
          <w:szCs w:val="27"/>
        </w:rPr>
        <w:t>Risk</w:t>
      </w:r>
      <w:r w:rsidRPr="00A51396">
        <w:rPr>
          <w:rStyle w:val="apple-converted-space"/>
          <w:rFonts w:ascii="Arial" w:hAnsi="Arial" w:cs="Arial"/>
          <w:color w:val="000000"/>
          <w:sz w:val="27"/>
          <w:szCs w:val="27"/>
        </w:rPr>
        <w:t> </w:t>
      </w:r>
      <w:r w:rsidRPr="00A51396">
        <w:rPr>
          <w:rStyle w:val="bumpedfont15"/>
          <w:rFonts w:ascii="Arial" w:hAnsi="Arial" w:cs="Arial"/>
          <w:color w:val="000000"/>
          <w:sz w:val="27"/>
          <w:szCs w:val="27"/>
        </w:rPr>
        <w:t>Analysis of the Selected Solution…………………………………</w:t>
      </w:r>
      <w:proofErr w:type="gramStart"/>
      <w:r w:rsidRPr="00A51396">
        <w:rPr>
          <w:rStyle w:val="bumpedfont15"/>
          <w:rFonts w:ascii="Arial" w:hAnsi="Arial" w:cs="Arial"/>
          <w:color w:val="000000"/>
          <w:sz w:val="27"/>
          <w:szCs w:val="27"/>
        </w:rPr>
        <w:t>…..</w:t>
      </w:r>
      <w:proofErr w:type="gramEnd"/>
      <w:r w:rsidRPr="00A51396">
        <w:rPr>
          <w:rStyle w:val="bumpedfont15"/>
          <w:rFonts w:ascii="Arial" w:hAnsi="Arial" w:cs="Arial"/>
          <w:color w:val="000000"/>
          <w:sz w:val="27"/>
          <w:szCs w:val="27"/>
        </w:rPr>
        <w:t>….….4</w:t>
      </w:r>
    </w:p>
    <w:p w14:paraId="098F0DAB" w14:textId="77777777" w:rsidR="00E05CFC" w:rsidRPr="00A51396" w:rsidRDefault="00E05CFC" w:rsidP="00E05CFC">
      <w:pPr>
        <w:pStyle w:val="s20"/>
        <w:spacing w:before="270" w:beforeAutospacing="0" w:after="60" w:afterAutospacing="0"/>
        <w:jc w:val="both"/>
        <w:rPr>
          <w:rFonts w:ascii="Arial" w:hAnsi="Arial" w:cs="Arial"/>
          <w:color w:val="000000"/>
          <w:sz w:val="18"/>
          <w:szCs w:val="18"/>
        </w:rPr>
      </w:pPr>
      <w:r w:rsidRPr="00A51396">
        <w:rPr>
          <w:rStyle w:val="bumpedfont15"/>
          <w:rFonts w:ascii="Arial" w:hAnsi="Arial" w:cs="Arial"/>
          <w:color w:val="000000"/>
          <w:sz w:val="27"/>
          <w:szCs w:val="27"/>
        </w:rPr>
        <w:t>Plan to Implement the Selected Solution………………………………….</w:t>
      </w:r>
      <w:proofErr w:type="gramStart"/>
      <w:r w:rsidRPr="00A51396">
        <w:rPr>
          <w:rStyle w:val="bumpedfont15"/>
          <w:rFonts w:ascii="Arial" w:hAnsi="Arial" w:cs="Arial"/>
          <w:color w:val="000000"/>
          <w:sz w:val="27"/>
          <w:szCs w:val="27"/>
        </w:rPr>
        <w:t>….…..</w:t>
      </w:r>
      <w:proofErr w:type="gramEnd"/>
      <w:r w:rsidRPr="00A51396">
        <w:rPr>
          <w:rStyle w:val="bumpedfont15"/>
          <w:rFonts w:ascii="Arial" w:hAnsi="Arial" w:cs="Arial"/>
          <w:color w:val="000000"/>
          <w:sz w:val="27"/>
          <w:szCs w:val="27"/>
        </w:rPr>
        <w:t>4</w:t>
      </w:r>
    </w:p>
    <w:p w14:paraId="01BB426A" w14:textId="77777777" w:rsidR="005D7B0A" w:rsidRDefault="00E05CFC" w:rsidP="00664E62">
      <w:pPr>
        <w:pStyle w:val="s21"/>
        <w:spacing w:before="270" w:beforeAutospacing="0" w:after="60" w:afterAutospacing="0" w:line="480" w:lineRule="auto"/>
        <w:jc w:val="both"/>
        <w:rPr>
          <w:rStyle w:val="bumpedfont15"/>
          <w:rFonts w:ascii="Arial" w:hAnsi="Arial" w:cs="Arial"/>
          <w:color w:val="000000"/>
          <w:sz w:val="27"/>
          <w:szCs w:val="27"/>
        </w:rPr>
      </w:pPr>
      <w:bookmarkStart w:id="0" w:name="_Hlk205982702"/>
      <w:bookmarkEnd w:id="0"/>
      <w:r w:rsidRPr="00A51396">
        <w:rPr>
          <w:rStyle w:val="bumpedfont15"/>
          <w:rFonts w:ascii="Arial" w:hAnsi="Arial" w:cs="Arial"/>
          <w:color w:val="000000"/>
          <w:sz w:val="27"/>
          <w:szCs w:val="27"/>
        </w:rPr>
        <w:t>Means of Measuring</w:t>
      </w:r>
      <w:r w:rsidRPr="00A51396">
        <w:rPr>
          <w:rStyle w:val="apple-converted-space"/>
          <w:rFonts w:ascii="Arial" w:hAnsi="Arial" w:cs="Arial"/>
          <w:color w:val="000000"/>
          <w:sz w:val="27"/>
          <w:szCs w:val="27"/>
        </w:rPr>
        <w:t> </w:t>
      </w:r>
      <w:r w:rsidRPr="00A51396">
        <w:rPr>
          <w:rStyle w:val="bumpedfont15"/>
          <w:rFonts w:ascii="Arial" w:hAnsi="Arial" w:cs="Arial"/>
          <w:color w:val="000000"/>
          <w:sz w:val="27"/>
          <w:szCs w:val="27"/>
        </w:rPr>
        <w:t>Effectiveness of Implementation of Selected Solution.…5</w:t>
      </w:r>
    </w:p>
    <w:p w14:paraId="4F8D8448" w14:textId="7084B23E" w:rsidR="003A5FD1" w:rsidRPr="00A51396" w:rsidRDefault="009629BE" w:rsidP="00664E62">
      <w:pPr>
        <w:pStyle w:val="s21"/>
        <w:spacing w:before="270" w:beforeAutospacing="0" w:after="60" w:afterAutospacing="0" w:line="480" w:lineRule="auto"/>
        <w:jc w:val="both"/>
        <w:rPr>
          <w:rFonts w:ascii="Arial" w:hAnsi="Arial" w:cs="Arial"/>
          <w:color w:val="000000"/>
          <w:sz w:val="27"/>
          <w:szCs w:val="27"/>
        </w:rPr>
      </w:pPr>
      <w:r>
        <w:rPr>
          <w:rStyle w:val="bumpedfont15"/>
          <w:rFonts w:ascii="Arial" w:hAnsi="Arial" w:cs="Arial"/>
          <w:color w:val="000000"/>
          <w:sz w:val="27"/>
          <w:szCs w:val="27"/>
        </w:rPr>
        <w:t>Conclusion……………………………………………………………………………</w:t>
      </w:r>
      <w:r w:rsidR="00660383">
        <w:rPr>
          <w:rStyle w:val="bumpedfont15"/>
          <w:rFonts w:ascii="Arial" w:hAnsi="Arial" w:cs="Arial"/>
          <w:color w:val="000000"/>
          <w:sz w:val="27"/>
          <w:szCs w:val="27"/>
        </w:rPr>
        <w:t>5Ref</w:t>
      </w:r>
      <w:r w:rsidR="003A5FD1" w:rsidRPr="00A51396">
        <w:rPr>
          <w:rStyle w:val="s18"/>
          <w:rFonts w:ascii="Arial" w:hAnsi="Arial" w:cs="Arial"/>
          <w:color w:val="000000"/>
          <w:sz w:val="27"/>
          <w:szCs w:val="27"/>
        </w:rPr>
        <w:t>rence List………………………………………………………………………</w:t>
      </w:r>
      <w:r w:rsidR="005D7B0A">
        <w:rPr>
          <w:rStyle w:val="s18"/>
          <w:rFonts w:ascii="Arial" w:hAnsi="Arial" w:cs="Arial"/>
          <w:color w:val="000000"/>
          <w:sz w:val="27"/>
          <w:szCs w:val="27"/>
        </w:rPr>
        <w:t>…</w:t>
      </w:r>
      <w:r w:rsidR="00662926">
        <w:rPr>
          <w:rStyle w:val="s18"/>
          <w:rFonts w:ascii="Arial" w:hAnsi="Arial" w:cs="Arial"/>
          <w:color w:val="000000"/>
          <w:sz w:val="27"/>
          <w:szCs w:val="27"/>
        </w:rPr>
        <w:t>6</w:t>
      </w:r>
    </w:p>
    <w:p w14:paraId="5EACB90A" w14:textId="65B44B64" w:rsidR="004A09D1" w:rsidRDefault="003A5FD1" w:rsidP="00E05CFC">
      <w:pPr>
        <w:pStyle w:val="s17"/>
        <w:spacing w:before="0" w:beforeAutospacing="0" w:after="120" w:afterAutospacing="0"/>
        <w:jc w:val="both"/>
        <w:rPr>
          <w:rFonts w:ascii="Arial" w:hAnsi="Arial" w:cs="Arial"/>
          <w:color w:val="000000"/>
          <w:sz w:val="27"/>
          <w:szCs w:val="27"/>
        </w:rPr>
      </w:pPr>
      <w:r w:rsidRPr="00A51396">
        <w:rPr>
          <w:rFonts w:ascii="Arial" w:hAnsi="Arial" w:cs="Arial"/>
          <w:color w:val="000000"/>
          <w:sz w:val="27"/>
          <w:szCs w:val="27"/>
        </w:rPr>
        <w:t> </w:t>
      </w:r>
    </w:p>
    <w:p w14:paraId="7DAFE729" w14:textId="77777777" w:rsidR="00E67898" w:rsidRDefault="00E67898" w:rsidP="00E05CFC">
      <w:pPr>
        <w:pStyle w:val="s17"/>
        <w:spacing w:before="0" w:beforeAutospacing="0" w:after="120" w:afterAutospacing="0"/>
        <w:jc w:val="both"/>
        <w:rPr>
          <w:rFonts w:ascii="Arial" w:hAnsi="Arial" w:cs="Arial"/>
          <w:color w:val="000000"/>
          <w:sz w:val="27"/>
          <w:szCs w:val="27"/>
        </w:rPr>
      </w:pPr>
    </w:p>
    <w:p w14:paraId="2DB48635" w14:textId="77777777" w:rsidR="00E67898" w:rsidRDefault="00E67898" w:rsidP="00E05CFC">
      <w:pPr>
        <w:pStyle w:val="s17"/>
        <w:spacing w:before="0" w:beforeAutospacing="0" w:after="120" w:afterAutospacing="0"/>
        <w:jc w:val="both"/>
        <w:rPr>
          <w:rFonts w:ascii="Arial" w:hAnsi="Arial" w:cs="Arial"/>
          <w:color w:val="000000"/>
          <w:sz w:val="27"/>
          <w:szCs w:val="27"/>
        </w:rPr>
      </w:pPr>
    </w:p>
    <w:p w14:paraId="2A040F8F" w14:textId="77777777" w:rsidR="00E67898" w:rsidRPr="00A51396" w:rsidRDefault="00E67898" w:rsidP="00E05CFC">
      <w:pPr>
        <w:pStyle w:val="s17"/>
        <w:spacing w:before="0" w:beforeAutospacing="0" w:after="120" w:afterAutospacing="0"/>
        <w:jc w:val="both"/>
        <w:rPr>
          <w:rFonts w:ascii="Arial" w:hAnsi="Arial" w:cs="Arial"/>
          <w:color w:val="000000"/>
          <w:sz w:val="27"/>
          <w:szCs w:val="27"/>
        </w:rPr>
      </w:pPr>
    </w:p>
    <w:p w14:paraId="3D36D889" w14:textId="7089BB07" w:rsidR="000F72E6" w:rsidRPr="00A51396" w:rsidRDefault="000F72E6" w:rsidP="00E05CFC">
      <w:pPr>
        <w:spacing w:before="100" w:beforeAutospacing="1" w:after="100" w:afterAutospacing="1" w:line="240" w:lineRule="auto"/>
        <w:jc w:val="both"/>
        <w:outlineLvl w:val="1"/>
        <w:rPr>
          <w:rFonts w:ascii="Arial" w:eastAsia="Times New Roman" w:hAnsi="Arial" w:cs="Arial"/>
          <w:b/>
          <w:bCs/>
          <w:sz w:val="36"/>
          <w:szCs w:val="36"/>
        </w:rPr>
      </w:pPr>
      <w:r w:rsidRPr="00A51396">
        <w:rPr>
          <w:rFonts w:ascii="Arial" w:eastAsia="Times New Roman" w:hAnsi="Arial" w:cs="Arial"/>
          <w:b/>
          <w:bCs/>
          <w:sz w:val="36"/>
          <w:szCs w:val="36"/>
        </w:rPr>
        <w:t xml:space="preserve">Introduction </w:t>
      </w:r>
    </w:p>
    <w:p w14:paraId="213D5B52" w14:textId="7906165E" w:rsidR="000F72E6" w:rsidRDefault="000F72E6" w:rsidP="00E05CFC">
      <w:pPr>
        <w:spacing w:before="100" w:beforeAutospacing="1" w:after="100" w:afterAutospacing="1" w:line="240" w:lineRule="auto"/>
        <w:jc w:val="both"/>
        <w:rPr>
          <w:rFonts w:ascii="Arial" w:hAnsi="Arial" w:cs="Arial"/>
        </w:rPr>
      </w:pPr>
      <w:r w:rsidRPr="00A51396">
        <w:rPr>
          <w:rFonts w:ascii="Arial" w:hAnsi="Arial" w:cs="Arial"/>
        </w:rPr>
        <w:t>This report examines the challenges faced by Green Haven Florists, a small independent flower shop in Norwich, UK. The business has recently experienced declining in-store sales, increased competition from online retailers, and rising operational costs. To address these issues, the report explores two potential solutions using the PMI (Plus, Minus, Interesting) decision-making tool. PMI is a method used to evaluate the advantages, disadvantages, and unique aspects of different options to support effective decision-making (Johnson et al., 2020). The aim of this report is to identify the most suitable strategy to improve sales performance and ensure long-term sustainability.</w:t>
      </w:r>
    </w:p>
    <w:p w14:paraId="37103B3A" w14:textId="77777777" w:rsidR="00E67898" w:rsidRDefault="00E67898" w:rsidP="00E05CFC">
      <w:pPr>
        <w:spacing w:before="100" w:beforeAutospacing="1" w:after="100" w:afterAutospacing="1" w:line="240" w:lineRule="auto"/>
        <w:jc w:val="both"/>
        <w:rPr>
          <w:rFonts w:ascii="Arial" w:hAnsi="Arial" w:cs="Arial"/>
        </w:rPr>
      </w:pPr>
    </w:p>
    <w:p w14:paraId="5DE0D2F1" w14:textId="77777777" w:rsidR="00E67898" w:rsidRPr="00A51396" w:rsidRDefault="00E67898" w:rsidP="00E05CFC">
      <w:pPr>
        <w:spacing w:before="100" w:beforeAutospacing="1" w:after="100" w:afterAutospacing="1" w:line="240" w:lineRule="auto"/>
        <w:jc w:val="both"/>
        <w:rPr>
          <w:rFonts w:ascii="Arial" w:hAnsi="Arial" w:cs="Arial"/>
        </w:rPr>
      </w:pPr>
    </w:p>
    <w:p w14:paraId="73145E5F" w14:textId="1452B154" w:rsidR="000F72E6" w:rsidRPr="00A51396" w:rsidRDefault="000F72E6" w:rsidP="00E05CFC">
      <w:pPr>
        <w:spacing w:before="100" w:beforeAutospacing="1" w:after="100" w:afterAutospacing="1" w:line="240" w:lineRule="auto"/>
        <w:jc w:val="both"/>
        <w:outlineLvl w:val="1"/>
        <w:rPr>
          <w:rFonts w:ascii="Arial" w:hAnsi="Arial" w:cs="Arial"/>
          <w:b/>
          <w:bCs/>
          <w:sz w:val="36"/>
          <w:szCs w:val="36"/>
        </w:rPr>
      </w:pPr>
      <w:r w:rsidRPr="00A51396">
        <w:rPr>
          <w:rFonts w:ascii="Arial" w:eastAsia="Times New Roman" w:hAnsi="Arial" w:cs="Arial"/>
          <w:b/>
          <w:bCs/>
          <w:sz w:val="36"/>
          <w:szCs w:val="36"/>
        </w:rPr>
        <w:t xml:space="preserve">Brief Explanation of the Specific Business Problem </w:t>
      </w:r>
    </w:p>
    <w:p w14:paraId="05479902" w14:textId="5002F41C" w:rsidR="000F72E6" w:rsidRPr="00A51396" w:rsidRDefault="000F72E6" w:rsidP="00E05CFC">
      <w:pPr>
        <w:spacing w:before="100" w:beforeAutospacing="1" w:after="100" w:afterAutospacing="1" w:line="240" w:lineRule="auto"/>
        <w:jc w:val="both"/>
        <w:rPr>
          <w:rFonts w:ascii="Arial" w:hAnsi="Arial" w:cs="Arial"/>
        </w:rPr>
      </w:pPr>
      <w:r w:rsidRPr="00A51396">
        <w:rPr>
          <w:rFonts w:ascii="Arial" w:hAnsi="Arial" w:cs="Arial"/>
        </w:rPr>
        <w:t>Green Haven Florists is facing a significant decline in its in-store sales, with a reported 30% decrease over the past year. Although online orders have slightly increased, they have not been sufficient to offset the loss of physical foot traffic. One major cause is the shift in consumer behaviour, as customers increasingly prefer the convenience and lower prices offered by online flower delivery services (Laudon and Traver, 2021).</w:t>
      </w:r>
    </w:p>
    <w:p w14:paraId="03EB89B9" w14:textId="3DF942A9" w:rsidR="000F72E6" w:rsidRPr="00A51396" w:rsidRDefault="000F72E6" w:rsidP="00E05CFC">
      <w:pPr>
        <w:spacing w:before="100" w:beforeAutospacing="1" w:after="100" w:afterAutospacing="1" w:line="240" w:lineRule="auto"/>
        <w:jc w:val="both"/>
        <w:rPr>
          <w:rFonts w:ascii="Arial" w:hAnsi="Arial" w:cs="Arial"/>
        </w:rPr>
      </w:pPr>
      <w:r w:rsidRPr="00A51396">
        <w:rPr>
          <w:rFonts w:ascii="Arial" w:hAnsi="Arial" w:cs="Arial"/>
        </w:rPr>
        <w:t>Additionally, the shop’s location has become less attractive due to reduced activity in the surrounding area, partly caused by nearby business closures. Rising operational costs, particularly for fresh flowers and sustainable packaging, have further affected profitability. The company’s commitment to eco-friendly practices, while valuable, has also increased expenses (Kotler and Keller, 2016).</w:t>
      </w:r>
    </w:p>
    <w:p w14:paraId="2870528F" w14:textId="503B1329" w:rsidR="000F72E6" w:rsidRPr="00A51396" w:rsidRDefault="000F72E6" w:rsidP="00E05CFC">
      <w:pPr>
        <w:spacing w:before="100" w:beforeAutospacing="1" w:after="100" w:afterAutospacing="1" w:line="240" w:lineRule="auto"/>
        <w:jc w:val="both"/>
        <w:rPr>
          <w:rFonts w:ascii="Arial" w:hAnsi="Arial" w:cs="Arial"/>
        </w:rPr>
      </w:pPr>
      <w:r w:rsidRPr="00A51396">
        <w:rPr>
          <w:rFonts w:ascii="Arial" w:hAnsi="Arial" w:cs="Arial"/>
        </w:rPr>
        <w:t>Customer feedback highlights issues with the company’s outdated website and limited delivery options, making it less competitive in a digital market. Internally, the owners have struggled to keep up with digital marketing trends, relying mostly on word-of-mouth promotion (Chaffey and Ellis-Chadwick, 2019).</w:t>
      </w:r>
    </w:p>
    <w:p w14:paraId="072B9C10" w14:textId="0BE9D205" w:rsidR="00665E9A" w:rsidRPr="00A51396" w:rsidRDefault="000F72E6" w:rsidP="00E05CFC">
      <w:pPr>
        <w:spacing w:before="100" w:beforeAutospacing="1" w:after="100" w:afterAutospacing="1" w:line="240" w:lineRule="auto"/>
        <w:jc w:val="both"/>
        <w:rPr>
          <w:rFonts w:ascii="Arial" w:hAnsi="Arial" w:cs="Arial"/>
        </w:rPr>
      </w:pPr>
      <w:r w:rsidRPr="00A51396">
        <w:rPr>
          <w:rFonts w:ascii="Arial" w:hAnsi="Arial" w:cs="Arial"/>
        </w:rPr>
        <w:t>Finally, increased competition from a boutique florist with strong social media presence and a national chain offering aggressive pricing has intensified pressure. Overall, the problem is a combination of reduced foot traffic, weak online presence, and increasing competition</w:t>
      </w:r>
    </w:p>
    <w:p w14:paraId="742D4D90" w14:textId="1ACA9D4D" w:rsidR="004A09D1" w:rsidRPr="00665E9A" w:rsidRDefault="000F72E6" w:rsidP="00E05CFC">
      <w:pPr>
        <w:spacing w:before="100" w:beforeAutospacing="1" w:after="100" w:afterAutospacing="1" w:line="240" w:lineRule="auto"/>
        <w:jc w:val="both"/>
        <w:outlineLvl w:val="1"/>
        <w:rPr>
          <w:rFonts w:ascii="Arial" w:eastAsia="Times New Roman" w:hAnsi="Arial" w:cs="Arial"/>
          <w:b/>
          <w:bCs/>
          <w:sz w:val="36"/>
          <w:szCs w:val="36"/>
        </w:rPr>
      </w:pPr>
      <w:r w:rsidRPr="00A51396">
        <w:rPr>
          <w:rFonts w:ascii="Arial" w:eastAsia="Times New Roman" w:hAnsi="Arial" w:cs="Arial"/>
          <w:b/>
          <w:bCs/>
          <w:sz w:val="36"/>
          <w:szCs w:val="36"/>
        </w:rPr>
        <w:t>Suggested Two Alternative Solution</w:t>
      </w:r>
      <w:r w:rsidR="00665E9A">
        <w:rPr>
          <w:rFonts w:ascii="Arial" w:eastAsia="Times New Roman" w:hAnsi="Arial" w:cs="Arial"/>
          <w:b/>
          <w:bCs/>
          <w:sz w:val="36"/>
          <w:szCs w:val="36"/>
        </w:rPr>
        <w:t>s</w:t>
      </w:r>
    </w:p>
    <w:p w14:paraId="26B5FA61" w14:textId="68C5E6D8" w:rsidR="000F72E6" w:rsidRPr="00A51396" w:rsidRDefault="000F72E6" w:rsidP="00E05CFC">
      <w:pPr>
        <w:spacing w:before="100" w:beforeAutospacing="1" w:after="100" w:afterAutospacing="1" w:line="240" w:lineRule="auto"/>
        <w:jc w:val="both"/>
        <w:outlineLvl w:val="2"/>
        <w:rPr>
          <w:rFonts w:ascii="Arial" w:eastAsia="Times New Roman" w:hAnsi="Arial" w:cs="Arial"/>
          <w:b/>
          <w:bCs/>
          <w:sz w:val="27"/>
          <w:szCs w:val="27"/>
        </w:rPr>
      </w:pPr>
      <w:r w:rsidRPr="00A51396">
        <w:rPr>
          <w:rFonts w:ascii="Arial" w:eastAsia="Times New Roman" w:hAnsi="Arial" w:cs="Arial"/>
          <w:b/>
          <w:bCs/>
          <w:sz w:val="27"/>
          <w:szCs w:val="27"/>
        </w:rPr>
        <w:t xml:space="preserve">Solution A: Improve Digital Presence and Online Services </w:t>
      </w:r>
    </w:p>
    <w:tbl>
      <w:tblPr>
        <w:tblStyle w:val="TableGrid"/>
        <w:tblW w:w="0" w:type="auto"/>
        <w:tblLook w:val="04A0" w:firstRow="1" w:lastRow="0" w:firstColumn="1" w:lastColumn="0" w:noHBand="0" w:noVBand="1"/>
      </w:tblPr>
      <w:tblGrid>
        <w:gridCol w:w="2811"/>
        <w:gridCol w:w="3160"/>
        <w:gridCol w:w="3379"/>
      </w:tblGrid>
      <w:tr w:rsidR="00E70DA5" w:rsidRPr="00E70DA5" w14:paraId="1107A515" w14:textId="77777777" w:rsidTr="00A347D2">
        <w:tc>
          <w:tcPr>
            <w:tcW w:w="0" w:type="auto"/>
            <w:hideMark/>
          </w:tcPr>
          <w:p w14:paraId="6A9B914D" w14:textId="77777777" w:rsidR="00E70DA5" w:rsidRPr="00E70DA5" w:rsidRDefault="00E70DA5" w:rsidP="00E05CFC">
            <w:pPr>
              <w:spacing w:before="100" w:beforeAutospacing="1" w:after="100" w:afterAutospacing="1"/>
              <w:jc w:val="both"/>
              <w:rPr>
                <w:rFonts w:ascii="Times New Roman" w:hAnsi="Times New Roman" w:cs="Times New Roman"/>
                <w:b/>
                <w:bCs/>
              </w:rPr>
            </w:pPr>
            <w:r w:rsidRPr="00E70DA5">
              <w:rPr>
                <w:rFonts w:ascii="Times New Roman" w:hAnsi="Times New Roman" w:cs="Times New Roman"/>
                <w:b/>
                <w:bCs/>
              </w:rPr>
              <w:t>What’s Good (Plus)</w:t>
            </w:r>
          </w:p>
        </w:tc>
        <w:tc>
          <w:tcPr>
            <w:tcW w:w="0" w:type="auto"/>
            <w:hideMark/>
          </w:tcPr>
          <w:p w14:paraId="6D2237FF" w14:textId="77777777" w:rsidR="00E70DA5" w:rsidRPr="00E70DA5" w:rsidRDefault="00E70DA5" w:rsidP="00E05CFC">
            <w:pPr>
              <w:spacing w:before="100" w:beforeAutospacing="1" w:after="100" w:afterAutospacing="1"/>
              <w:jc w:val="both"/>
              <w:rPr>
                <w:rFonts w:ascii="Times New Roman" w:hAnsi="Times New Roman" w:cs="Times New Roman"/>
                <w:b/>
                <w:bCs/>
              </w:rPr>
            </w:pPr>
            <w:r w:rsidRPr="00E70DA5">
              <w:rPr>
                <w:rFonts w:ascii="Times New Roman" w:hAnsi="Times New Roman" w:cs="Times New Roman"/>
                <w:b/>
                <w:bCs/>
              </w:rPr>
              <w:t>What’s Bad (Minus)</w:t>
            </w:r>
          </w:p>
        </w:tc>
        <w:tc>
          <w:tcPr>
            <w:tcW w:w="0" w:type="auto"/>
            <w:hideMark/>
          </w:tcPr>
          <w:p w14:paraId="54CB2999" w14:textId="77777777" w:rsidR="00E70DA5" w:rsidRPr="00E70DA5" w:rsidRDefault="00E70DA5" w:rsidP="00E05CFC">
            <w:pPr>
              <w:spacing w:before="100" w:beforeAutospacing="1" w:after="100" w:afterAutospacing="1"/>
              <w:jc w:val="both"/>
              <w:rPr>
                <w:rFonts w:ascii="Times New Roman" w:hAnsi="Times New Roman" w:cs="Times New Roman"/>
                <w:b/>
                <w:bCs/>
              </w:rPr>
            </w:pPr>
            <w:r w:rsidRPr="00E70DA5">
              <w:rPr>
                <w:rFonts w:ascii="Times New Roman" w:hAnsi="Times New Roman" w:cs="Times New Roman"/>
                <w:b/>
                <w:bCs/>
              </w:rPr>
              <w:t>What’s Interesting (Implications)</w:t>
            </w:r>
          </w:p>
        </w:tc>
      </w:tr>
      <w:tr w:rsidR="00E70DA5" w:rsidRPr="00E70DA5" w14:paraId="77E7F493" w14:textId="77777777" w:rsidTr="00A347D2">
        <w:tc>
          <w:tcPr>
            <w:tcW w:w="0" w:type="auto"/>
            <w:hideMark/>
          </w:tcPr>
          <w:p w14:paraId="6D54C994"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Increase online sales and wider market reach (+5)</w:t>
            </w:r>
          </w:p>
        </w:tc>
        <w:tc>
          <w:tcPr>
            <w:tcW w:w="0" w:type="auto"/>
            <w:hideMark/>
          </w:tcPr>
          <w:p w14:paraId="68C62062"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High initial cost for website development and marketing (-4)</w:t>
            </w:r>
          </w:p>
        </w:tc>
        <w:tc>
          <w:tcPr>
            <w:tcW w:w="0" w:type="auto"/>
            <w:hideMark/>
          </w:tcPr>
          <w:p w14:paraId="13D545EB"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Subscription services can generate stable recurring revenue (+5)</w:t>
            </w:r>
          </w:p>
        </w:tc>
      </w:tr>
      <w:tr w:rsidR="00E70DA5" w:rsidRPr="00E70DA5" w14:paraId="060208F6" w14:textId="77777777" w:rsidTr="00A347D2">
        <w:tc>
          <w:tcPr>
            <w:tcW w:w="0" w:type="auto"/>
            <w:hideMark/>
          </w:tcPr>
          <w:p w14:paraId="189EB20D"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More convenient for customers (24/7 access) (+5)</w:t>
            </w:r>
          </w:p>
        </w:tc>
        <w:tc>
          <w:tcPr>
            <w:tcW w:w="0" w:type="auto"/>
            <w:hideMark/>
          </w:tcPr>
          <w:p w14:paraId="1B215FF0"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Requires ongoing website maintenance (-2)</w:t>
            </w:r>
          </w:p>
        </w:tc>
        <w:tc>
          <w:tcPr>
            <w:tcW w:w="0" w:type="auto"/>
            <w:hideMark/>
          </w:tcPr>
          <w:p w14:paraId="6A6A2B0A"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Customer data can support personalised marketing (+4)</w:t>
            </w:r>
          </w:p>
        </w:tc>
      </w:tr>
      <w:tr w:rsidR="00E70DA5" w:rsidRPr="00E70DA5" w14:paraId="28C1EDAA" w14:textId="77777777" w:rsidTr="00A347D2">
        <w:tc>
          <w:tcPr>
            <w:tcW w:w="0" w:type="auto"/>
            <w:hideMark/>
          </w:tcPr>
          <w:p w14:paraId="171E6F2E"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Competes effectively with online flower retailers (+4)</w:t>
            </w:r>
          </w:p>
        </w:tc>
        <w:tc>
          <w:tcPr>
            <w:tcW w:w="0" w:type="auto"/>
            <w:hideMark/>
          </w:tcPr>
          <w:p w14:paraId="059BF8D4"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Staff may require digital training (-2)</w:t>
            </w:r>
          </w:p>
        </w:tc>
        <w:tc>
          <w:tcPr>
            <w:tcW w:w="0" w:type="auto"/>
            <w:hideMark/>
          </w:tcPr>
          <w:p w14:paraId="4BA58A92"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Opportunity to expand delivery partnerships (+3)</w:t>
            </w:r>
          </w:p>
        </w:tc>
      </w:tr>
      <w:tr w:rsidR="00E70DA5" w:rsidRPr="00E70DA5" w14:paraId="57D49C0B" w14:textId="77777777" w:rsidTr="00A347D2">
        <w:tc>
          <w:tcPr>
            <w:tcW w:w="0" w:type="auto"/>
            <w:hideMark/>
          </w:tcPr>
          <w:p w14:paraId="32C75871"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lastRenderedPageBreak/>
              <w:t>Attracts younger and tech-savvy customers (+4)</w:t>
            </w:r>
          </w:p>
        </w:tc>
        <w:tc>
          <w:tcPr>
            <w:tcW w:w="0" w:type="auto"/>
            <w:hideMark/>
          </w:tcPr>
          <w:p w14:paraId="2498BE0B" w14:textId="77777777" w:rsidR="00E70DA5" w:rsidRPr="00E70DA5" w:rsidRDefault="00E70DA5" w:rsidP="00E05CFC">
            <w:pPr>
              <w:spacing w:before="100" w:beforeAutospacing="1" w:after="100" w:afterAutospacing="1"/>
              <w:jc w:val="both"/>
              <w:rPr>
                <w:rFonts w:ascii="Times New Roman" w:hAnsi="Times New Roman" w:cs="Times New Roman"/>
              </w:rPr>
            </w:pPr>
            <w:r w:rsidRPr="00E70DA5">
              <w:rPr>
                <w:rFonts w:ascii="Times New Roman" w:hAnsi="Times New Roman" w:cs="Times New Roman"/>
              </w:rPr>
              <w:t>Risk of slow adoption in early stages (-2)</w:t>
            </w:r>
          </w:p>
        </w:tc>
        <w:tc>
          <w:tcPr>
            <w:tcW w:w="0" w:type="auto"/>
            <w:hideMark/>
          </w:tcPr>
          <w:p w14:paraId="6D8EEEFB" w14:textId="77777777" w:rsidR="00287F80" w:rsidRDefault="00287F80" w:rsidP="00E05CFC">
            <w:pPr>
              <w:pStyle w:val="p1"/>
              <w:jc w:val="both"/>
            </w:pPr>
            <w:r>
              <w:rPr>
                <w:rStyle w:val="s1"/>
              </w:rPr>
              <w:t>Long-term scalability and business growth (+5)</w:t>
            </w:r>
          </w:p>
          <w:p w14:paraId="12BF816B" w14:textId="168B0015" w:rsidR="00E70DA5" w:rsidRPr="00E70DA5" w:rsidRDefault="00E70DA5" w:rsidP="00E05CFC">
            <w:pPr>
              <w:spacing w:before="100" w:beforeAutospacing="1" w:after="100" w:afterAutospacing="1"/>
              <w:jc w:val="both"/>
              <w:rPr>
                <w:rFonts w:ascii="Times New Roman" w:hAnsi="Times New Roman" w:cs="Times New Roman"/>
              </w:rPr>
            </w:pPr>
          </w:p>
        </w:tc>
      </w:tr>
    </w:tbl>
    <w:p w14:paraId="6DC9EA62" w14:textId="77777777" w:rsidR="00734C13" w:rsidRPr="00734C13" w:rsidRDefault="00734C13" w:rsidP="00E05CFC">
      <w:pPr>
        <w:pStyle w:val="p1"/>
        <w:jc w:val="both"/>
        <w:rPr>
          <w:b/>
          <w:bCs/>
        </w:rPr>
      </w:pPr>
      <w:r w:rsidRPr="00734C13">
        <w:rPr>
          <w:rStyle w:val="s1"/>
          <w:b/>
          <w:bCs/>
        </w:rPr>
        <w:t>Total Plus: 18</w:t>
      </w:r>
    </w:p>
    <w:p w14:paraId="7631AB48" w14:textId="77777777" w:rsidR="00734C13" w:rsidRPr="00734C13" w:rsidRDefault="00734C13" w:rsidP="00E05CFC">
      <w:pPr>
        <w:pStyle w:val="p1"/>
        <w:jc w:val="both"/>
        <w:rPr>
          <w:b/>
          <w:bCs/>
        </w:rPr>
      </w:pPr>
      <w:r w:rsidRPr="00734C13">
        <w:rPr>
          <w:rStyle w:val="s1"/>
          <w:b/>
          <w:bCs/>
        </w:rPr>
        <w:t>Total Minus: -10</w:t>
      </w:r>
    </w:p>
    <w:p w14:paraId="5264A8B1" w14:textId="705DBBAB" w:rsidR="00734C13" w:rsidRPr="00734C13" w:rsidRDefault="00734C13" w:rsidP="00E05CFC">
      <w:pPr>
        <w:pStyle w:val="p1"/>
        <w:jc w:val="both"/>
        <w:rPr>
          <w:b/>
          <w:bCs/>
        </w:rPr>
      </w:pPr>
      <w:r w:rsidRPr="00734C13">
        <w:rPr>
          <w:rStyle w:val="s1"/>
          <w:b/>
          <w:bCs/>
        </w:rPr>
        <w:t>Total Interesting: 17</w:t>
      </w:r>
    </w:p>
    <w:p w14:paraId="58225418" w14:textId="3D507350" w:rsidR="0070596E" w:rsidRPr="0070596E" w:rsidRDefault="0070596E" w:rsidP="00E05CFC">
      <w:pPr>
        <w:spacing w:before="100" w:beforeAutospacing="1" w:after="100" w:afterAutospacing="1" w:line="240" w:lineRule="auto"/>
        <w:jc w:val="both"/>
        <w:rPr>
          <w:rFonts w:ascii="Times New Roman" w:hAnsi="Times New Roman" w:cs="Times New Roman"/>
        </w:rPr>
      </w:pPr>
      <w:r w:rsidRPr="0070596E">
        <w:rPr>
          <w:rFonts w:ascii="Times New Roman" w:hAnsi="Times New Roman" w:cs="Times New Roman"/>
        </w:rPr>
        <w:t>This solution directly addresses declining foot traffic by shifting focus to online sales. By improving the website and offering flexible delivery, the business can meet changing customer expectations. Additionally, stronger use of social media can increase brand visibility and attract a wider audience (Chaffey and Ellis-Chadwick, 2019). This aligns with modern digital marketing practices and supports long-term growth.</w:t>
      </w:r>
    </w:p>
    <w:p w14:paraId="3CF6EB92" w14:textId="1DE793EB" w:rsidR="000F72E6" w:rsidRPr="00A51396" w:rsidRDefault="000F72E6" w:rsidP="00E05CFC">
      <w:pPr>
        <w:spacing w:before="100" w:beforeAutospacing="1" w:after="100" w:afterAutospacing="1" w:line="240" w:lineRule="auto"/>
        <w:jc w:val="both"/>
        <w:outlineLvl w:val="2"/>
        <w:rPr>
          <w:rFonts w:ascii="Arial" w:hAnsi="Arial" w:cs="Arial"/>
          <w:b/>
          <w:bCs/>
          <w:sz w:val="27"/>
          <w:szCs w:val="27"/>
        </w:rPr>
      </w:pPr>
      <w:r w:rsidRPr="00A51396">
        <w:rPr>
          <w:rFonts w:ascii="Arial" w:eastAsia="Times New Roman" w:hAnsi="Arial" w:cs="Arial"/>
          <w:b/>
          <w:bCs/>
          <w:sz w:val="27"/>
          <w:szCs w:val="27"/>
        </w:rPr>
        <w:t xml:space="preserve">Solution B: Strengthen In-Store Experience and Community Engagement </w:t>
      </w:r>
    </w:p>
    <w:tbl>
      <w:tblPr>
        <w:tblStyle w:val="TableGrid"/>
        <w:tblW w:w="0" w:type="auto"/>
        <w:tblLook w:val="04A0" w:firstRow="1" w:lastRow="0" w:firstColumn="1" w:lastColumn="0" w:noHBand="0" w:noVBand="1"/>
      </w:tblPr>
      <w:tblGrid>
        <w:gridCol w:w="2878"/>
        <w:gridCol w:w="3229"/>
        <w:gridCol w:w="3243"/>
      </w:tblGrid>
      <w:tr w:rsidR="005A3730" w:rsidRPr="005A3730" w14:paraId="4ACA7D23" w14:textId="77777777" w:rsidTr="00BC4B21">
        <w:tc>
          <w:tcPr>
            <w:tcW w:w="0" w:type="auto"/>
            <w:hideMark/>
          </w:tcPr>
          <w:p w14:paraId="32025938" w14:textId="77777777" w:rsidR="005A3730" w:rsidRPr="005A3730" w:rsidRDefault="005A3730" w:rsidP="00E05CFC">
            <w:pPr>
              <w:spacing w:before="100" w:beforeAutospacing="1" w:after="100" w:afterAutospacing="1"/>
              <w:jc w:val="both"/>
              <w:rPr>
                <w:rFonts w:ascii="Times New Roman" w:hAnsi="Times New Roman" w:cs="Times New Roman"/>
                <w:b/>
                <w:bCs/>
              </w:rPr>
            </w:pPr>
            <w:r w:rsidRPr="005A3730">
              <w:rPr>
                <w:rFonts w:ascii="Times New Roman" w:hAnsi="Times New Roman" w:cs="Times New Roman"/>
                <w:b/>
                <w:bCs/>
              </w:rPr>
              <w:t>What’s Good (Plus)</w:t>
            </w:r>
          </w:p>
        </w:tc>
        <w:tc>
          <w:tcPr>
            <w:tcW w:w="0" w:type="auto"/>
            <w:hideMark/>
          </w:tcPr>
          <w:p w14:paraId="1F25991B" w14:textId="77777777" w:rsidR="005A3730" w:rsidRPr="005A3730" w:rsidRDefault="005A3730" w:rsidP="00E05CFC">
            <w:pPr>
              <w:spacing w:before="100" w:beforeAutospacing="1" w:after="100" w:afterAutospacing="1"/>
              <w:jc w:val="both"/>
              <w:rPr>
                <w:rFonts w:ascii="Times New Roman" w:hAnsi="Times New Roman" w:cs="Times New Roman"/>
                <w:b/>
                <w:bCs/>
              </w:rPr>
            </w:pPr>
            <w:r w:rsidRPr="005A3730">
              <w:rPr>
                <w:rFonts w:ascii="Times New Roman" w:hAnsi="Times New Roman" w:cs="Times New Roman"/>
                <w:b/>
                <w:bCs/>
              </w:rPr>
              <w:t>What’s Bad (Minus)</w:t>
            </w:r>
          </w:p>
        </w:tc>
        <w:tc>
          <w:tcPr>
            <w:tcW w:w="0" w:type="auto"/>
            <w:hideMark/>
          </w:tcPr>
          <w:p w14:paraId="006F5989" w14:textId="77777777" w:rsidR="005A3730" w:rsidRPr="005A3730" w:rsidRDefault="005A3730" w:rsidP="00E05CFC">
            <w:pPr>
              <w:spacing w:before="100" w:beforeAutospacing="1" w:after="100" w:afterAutospacing="1"/>
              <w:jc w:val="both"/>
              <w:rPr>
                <w:rFonts w:ascii="Times New Roman" w:hAnsi="Times New Roman" w:cs="Times New Roman"/>
                <w:b/>
                <w:bCs/>
              </w:rPr>
            </w:pPr>
            <w:r w:rsidRPr="005A3730">
              <w:rPr>
                <w:rFonts w:ascii="Times New Roman" w:hAnsi="Times New Roman" w:cs="Times New Roman"/>
                <w:b/>
                <w:bCs/>
              </w:rPr>
              <w:t>What’s Interesting (Implications)</w:t>
            </w:r>
          </w:p>
        </w:tc>
      </w:tr>
      <w:tr w:rsidR="005A3730" w:rsidRPr="005A3730" w14:paraId="0CFC2D50" w14:textId="77777777" w:rsidTr="00BC4B21">
        <w:tc>
          <w:tcPr>
            <w:tcW w:w="0" w:type="auto"/>
            <w:hideMark/>
          </w:tcPr>
          <w:p w14:paraId="552F9389"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Builds strong customer relationships (+5)</w:t>
            </w:r>
          </w:p>
        </w:tc>
        <w:tc>
          <w:tcPr>
            <w:tcW w:w="0" w:type="auto"/>
            <w:hideMark/>
          </w:tcPr>
          <w:p w14:paraId="1D3BE2B0"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Limited market reach (-5)</w:t>
            </w:r>
          </w:p>
        </w:tc>
        <w:tc>
          <w:tcPr>
            <w:tcW w:w="0" w:type="auto"/>
            <w:hideMark/>
          </w:tcPr>
          <w:p w14:paraId="1D742D57"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Workshops can create additional income (+4)</w:t>
            </w:r>
          </w:p>
        </w:tc>
      </w:tr>
      <w:tr w:rsidR="005A3730" w:rsidRPr="005A3730" w14:paraId="72E9953A" w14:textId="77777777" w:rsidTr="00BC4B21">
        <w:tc>
          <w:tcPr>
            <w:tcW w:w="0" w:type="auto"/>
            <w:hideMark/>
          </w:tcPr>
          <w:p w14:paraId="41630D36"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Enhances brand loyalty (+4)</w:t>
            </w:r>
          </w:p>
        </w:tc>
        <w:tc>
          <w:tcPr>
            <w:tcW w:w="0" w:type="auto"/>
            <w:hideMark/>
          </w:tcPr>
          <w:p w14:paraId="0FFE9E79"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Dependent on physical foot traffic (-4)</w:t>
            </w:r>
          </w:p>
        </w:tc>
        <w:tc>
          <w:tcPr>
            <w:tcW w:w="0" w:type="auto"/>
            <w:hideMark/>
          </w:tcPr>
          <w:p w14:paraId="361230DE"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Can position the brand as a local specialist (+3)</w:t>
            </w:r>
          </w:p>
        </w:tc>
      </w:tr>
      <w:tr w:rsidR="005A3730" w:rsidRPr="005A3730" w14:paraId="0401A4F7" w14:textId="77777777" w:rsidTr="00BC4B21">
        <w:tc>
          <w:tcPr>
            <w:tcW w:w="0" w:type="auto"/>
            <w:hideMark/>
          </w:tcPr>
          <w:p w14:paraId="060ED772"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Improves customer experience (+4)</w:t>
            </w:r>
          </w:p>
        </w:tc>
        <w:tc>
          <w:tcPr>
            <w:tcW w:w="0" w:type="auto"/>
            <w:hideMark/>
          </w:tcPr>
          <w:p w14:paraId="026BF02F"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Requires more staff time and effort (-3)</w:t>
            </w:r>
          </w:p>
        </w:tc>
        <w:tc>
          <w:tcPr>
            <w:tcW w:w="0" w:type="auto"/>
            <w:hideMark/>
          </w:tcPr>
          <w:p w14:paraId="01E9DE4B"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Opportunities for local partnerships (+3)</w:t>
            </w:r>
          </w:p>
        </w:tc>
      </w:tr>
      <w:tr w:rsidR="005A3730" w:rsidRPr="005A3730" w14:paraId="0C92CA24" w14:textId="77777777" w:rsidTr="00BC4B21">
        <w:tc>
          <w:tcPr>
            <w:tcW w:w="0" w:type="auto"/>
            <w:hideMark/>
          </w:tcPr>
          <w:p w14:paraId="4E22474E"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Differentiates from competitors (+3)</w:t>
            </w:r>
          </w:p>
        </w:tc>
        <w:tc>
          <w:tcPr>
            <w:tcW w:w="0" w:type="auto"/>
            <w:hideMark/>
          </w:tcPr>
          <w:p w14:paraId="14165AA9"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May not significantly increase total revenue (-3)</w:t>
            </w:r>
          </w:p>
        </w:tc>
        <w:tc>
          <w:tcPr>
            <w:tcW w:w="0" w:type="auto"/>
            <w:hideMark/>
          </w:tcPr>
          <w:p w14:paraId="38A0D186" w14:textId="77777777" w:rsidR="005A3730" w:rsidRPr="005A3730" w:rsidRDefault="005A3730" w:rsidP="00E05CFC">
            <w:pPr>
              <w:spacing w:before="100" w:beforeAutospacing="1" w:after="100" w:afterAutospacing="1"/>
              <w:jc w:val="both"/>
              <w:rPr>
                <w:rFonts w:ascii="Times New Roman" w:hAnsi="Times New Roman" w:cs="Times New Roman"/>
              </w:rPr>
            </w:pPr>
            <w:r w:rsidRPr="005A3730">
              <w:rPr>
                <w:rFonts w:ascii="Times New Roman" w:hAnsi="Times New Roman" w:cs="Times New Roman"/>
              </w:rPr>
              <w:t>Strengthens community engagement (+3)</w:t>
            </w:r>
          </w:p>
        </w:tc>
      </w:tr>
    </w:tbl>
    <w:p w14:paraId="00556292" w14:textId="77777777" w:rsidR="000E5BF8" w:rsidRPr="000E5BF8" w:rsidRDefault="000E5BF8" w:rsidP="00E05CFC">
      <w:pPr>
        <w:pStyle w:val="p1"/>
        <w:jc w:val="both"/>
        <w:rPr>
          <w:b/>
          <w:bCs/>
        </w:rPr>
      </w:pPr>
      <w:r w:rsidRPr="000E5BF8">
        <w:rPr>
          <w:rStyle w:val="s1"/>
          <w:b/>
          <w:bCs/>
        </w:rPr>
        <w:t>Total Plus: 16</w:t>
      </w:r>
    </w:p>
    <w:p w14:paraId="66B31C4E" w14:textId="77777777" w:rsidR="000E5BF8" w:rsidRPr="000E5BF8" w:rsidRDefault="000E5BF8" w:rsidP="00E05CFC">
      <w:pPr>
        <w:pStyle w:val="p1"/>
        <w:jc w:val="both"/>
        <w:rPr>
          <w:b/>
          <w:bCs/>
        </w:rPr>
      </w:pPr>
      <w:r w:rsidRPr="000E5BF8">
        <w:rPr>
          <w:rStyle w:val="s1"/>
          <w:b/>
          <w:bCs/>
        </w:rPr>
        <w:t>Total Minus: -15</w:t>
      </w:r>
    </w:p>
    <w:p w14:paraId="4D86CC9E" w14:textId="2A8E7A52" w:rsidR="000E5BF8" w:rsidRPr="000E5BF8" w:rsidRDefault="000E5BF8" w:rsidP="00E05CFC">
      <w:pPr>
        <w:pStyle w:val="p1"/>
        <w:jc w:val="both"/>
        <w:rPr>
          <w:b/>
          <w:bCs/>
        </w:rPr>
      </w:pPr>
      <w:r w:rsidRPr="000E5BF8">
        <w:rPr>
          <w:rStyle w:val="s1"/>
          <w:b/>
          <w:bCs/>
        </w:rPr>
        <w:t>Total Interesting: 13</w:t>
      </w:r>
    </w:p>
    <w:p w14:paraId="77F7D63C" w14:textId="091D8BBF" w:rsidR="000F72E6" w:rsidRPr="00A51396" w:rsidRDefault="000F72E6" w:rsidP="00E05CFC">
      <w:pPr>
        <w:spacing w:before="100" w:beforeAutospacing="1" w:after="100" w:afterAutospacing="1" w:line="240" w:lineRule="auto"/>
        <w:jc w:val="both"/>
        <w:rPr>
          <w:rFonts w:ascii="Arial" w:hAnsi="Arial" w:cs="Arial"/>
        </w:rPr>
      </w:pPr>
      <w:r w:rsidRPr="00A51396">
        <w:rPr>
          <w:rFonts w:ascii="Arial" w:hAnsi="Arial" w:cs="Arial"/>
        </w:rPr>
        <w:t>This solution aims to restore the shop’s personal touch and community connection. By hosting events and offering unique in-store experiences, Green Haven can differentiate itself from online competitors (Porter, 2008). However, this approach may not fully address the shift toward online shopping. While it can improve engagement, its long-term impact is limited compared to digital expansion.</w:t>
      </w:r>
    </w:p>
    <w:p w14:paraId="075F1FB0" w14:textId="59BB2827" w:rsidR="000F72E6" w:rsidRPr="00A51396" w:rsidRDefault="000F72E6" w:rsidP="00E05CFC">
      <w:pPr>
        <w:spacing w:before="100" w:beforeAutospacing="1" w:after="100" w:afterAutospacing="1" w:line="240" w:lineRule="auto"/>
        <w:jc w:val="both"/>
        <w:outlineLvl w:val="1"/>
        <w:rPr>
          <w:rFonts w:ascii="Arial" w:hAnsi="Arial" w:cs="Arial"/>
          <w:b/>
          <w:bCs/>
          <w:sz w:val="36"/>
          <w:szCs w:val="36"/>
        </w:rPr>
      </w:pPr>
      <w:r w:rsidRPr="00A51396">
        <w:rPr>
          <w:rFonts w:ascii="Arial" w:eastAsia="Times New Roman" w:hAnsi="Arial" w:cs="Arial"/>
          <w:b/>
          <w:bCs/>
          <w:sz w:val="36"/>
          <w:szCs w:val="36"/>
        </w:rPr>
        <w:t xml:space="preserve">Justification for Selected Solution </w:t>
      </w:r>
    </w:p>
    <w:p w14:paraId="62311B5E" w14:textId="77777777" w:rsidR="00ED0392" w:rsidRDefault="00ED0392" w:rsidP="00E05CFC">
      <w:pPr>
        <w:pStyle w:val="p1"/>
        <w:jc w:val="both"/>
        <w:rPr>
          <w:rStyle w:val="s1"/>
          <w:rFonts w:ascii="Arial" w:hAnsi="Arial" w:cs="Arial"/>
        </w:rPr>
      </w:pPr>
      <w:r w:rsidRPr="004166B2">
        <w:rPr>
          <w:rStyle w:val="s1"/>
          <w:rFonts w:ascii="Arial" w:hAnsi="Arial" w:cs="Arial"/>
        </w:rPr>
        <w:t>Solution A is the most appropriate option as it achieves a higher overall positive score (18) and lower negative impact (-10) compared to Solution B. The weighting given to each factor prioritises market reach, revenue growth, and long-term sustainability, as these are critical to addressing the decline in sales. For example, increasing online sales and accessibility were assigned the highest score (+5) due to their direct impact on profitability. In contrast, the main disadvantages, such as initial cost, were given slightly lower weightings as they are short-term and manageable. Therefore, Solution A is the most effective and sustainable approach.</w:t>
      </w:r>
    </w:p>
    <w:p w14:paraId="677DE64F" w14:textId="77777777" w:rsidR="00F518A0" w:rsidRDefault="00F518A0" w:rsidP="00E05CFC">
      <w:pPr>
        <w:pStyle w:val="p1"/>
        <w:jc w:val="both"/>
        <w:rPr>
          <w:rStyle w:val="s1"/>
          <w:rFonts w:ascii="Arial" w:hAnsi="Arial" w:cs="Arial"/>
        </w:rPr>
      </w:pPr>
    </w:p>
    <w:p w14:paraId="703C53A0" w14:textId="77777777" w:rsidR="00F518A0" w:rsidRDefault="00F518A0" w:rsidP="00E05CFC">
      <w:pPr>
        <w:pStyle w:val="p1"/>
        <w:jc w:val="both"/>
        <w:rPr>
          <w:rStyle w:val="s1"/>
          <w:rFonts w:ascii="Arial" w:hAnsi="Arial" w:cs="Arial"/>
        </w:rPr>
      </w:pPr>
    </w:p>
    <w:p w14:paraId="064ED30C" w14:textId="77777777" w:rsidR="00F518A0" w:rsidRDefault="00F518A0" w:rsidP="00E05CFC">
      <w:pPr>
        <w:pStyle w:val="p1"/>
        <w:jc w:val="both"/>
        <w:rPr>
          <w:rStyle w:val="s1"/>
          <w:rFonts w:ascii="Arial" w:hAnsi="Arial" w:cs="Arial"/>
        </w:rPr>
      </w:pPr>
    </w:p>
    <w:p w14:paraId="2A18045B" w14:textId="77777777" w:rsidR="00F518A0" w:rsidRDefault="00F518A0" w:rsidP="00E05CFC">
      <w:pPr>
        <w:pStyle w:val="p1"/>
        <w:jc w:val="both"/>
        <w:rPr>
          <w:rStyle w:val="s1"/>
          <w:rFonts w:ascii="Arial" w:hAnsi="Arial" w:cs="Arial"/>
        </w:rPr>
      </w:pPr>
    </w:p>
    <w:p w14:paraId="2111D243" w14:textId="77777777" w:rsidR="00F518A0" w:rsidRDefault="00F518A0" w:rsidP="00E05CFC">
      <w:pPr>
        <w:pStyle w:val="p1"/>
        <w:jc w:val="both"/>
        <w:rPr>
          <w:rStyle w:val="s1"/>
          <w:rFonts w:ascii="Arial" w:hAnsi="Arial" w:cs="Arial"/>
        </w:rPr>
      </w:pPr>
    </w:p>
    <w:p w14:paraId="219B568C" w14:textId="77777777" w:rsidR="00F518A0" w:rsidRDefault="00F518A0" w:rsidP="00E05CFC">
      <w:pPr>
        <w:pStyle w:val="p1"/>
        <w:jc w:val="both"/>
        <w:rPr>
          <w:rStyle w:val="s1"/>
          <w:rFonts w:ascii="Arial" w:hAnsi="Arial" w:cs="Arial"/>
        </w:rPr>
      </w:pPr>
    </w:p>
    <w:p w14:paraId="31A9F066" w14:textId="77777777" w:rsidR="00F518A0" w:rsidRPr="004166B2" w:rsidRDefault="00F518A0" w:rsidP="00E05CFC">
      <w:pPr>
        <w:pStyle w:val="p1"/>
        <w:jc w:val="both"/>
        <w:rPr>
          <w:rFonts w:ascii="Arial" w:hAnsi="Arial" w:cs="Arial"/>
        </w:rPr>
      </w:pPr>
    </w:p>
    <w:p w14:paraId="5A1C6BFD" w14:textId="2950C22B" w:rsidR="00FA6C2B" w:rsidRPr="00FA6C2B" w:rsidRDefault="000F72E6" w:rsidP="00E05CFC">
      <w:pPr>
        <w:spacing w:before="100" w:beforeAutospacing="1" w:after="100" w:afterAutospacing="1" w:line="240" w:lineRule="auto"/>
        <w:jc w:val="both"/>
        <w:outlineLvl w:val="1"/>
        <w:rPr>
          <w:rFonts w:ascii="Arial" w:hAnsi="Arial" w:cs="Arial"/>
          <w:b/>
          <w:bCs/>
          <w:sz w:val="36"/>
          <w:szCs w:val="36"/>
        </w:rPr>
      </w:pPr>
      <w:r w:rsidRPr="00A51396">
        <w:rPr>
          <w:rFonts w:ascii="Arial" w:eastAsia="Times New Roman" w:hAnsi="Arial" w:cs="Arial"/>
          <w:b/>
          <w:bCs/>
          <w:sz w:val="36"/>
          <w:szCs w:val="36"/>
        </w:rPr>
        <w:t xml:space="preserve">Risk Analysis of the Selected Solution </w:t>
      </w:r>
    </w:p>
    <w:tbl>
      <w:tblPr>
        <w:tblStyle w:val="TableGrid"/>
        <w:tblW w:w="0" w:type="auto"/>
        <w:tblLook w:val="04A0" w:firstRow="1" w:lastRow="0" w:firstColumn="1" w:lastColumn="0" w:noHBand="0" w:noVBand="1"/>
      </w:tblPr>
      <w:tblGrid>
        <w:gridCol w:w="2450"/>
        <w:gridCol w:w="1448"/>
        <w:gridCol w:w="2735"/>
        <w:gridCol w:w="2717"/>
      </w:tblGrid>
      <w:tr w:rsidR="00FA6C2B" w:rsidRPr="00FA6C2B" w14:paraId="7D6B2D9E" w14:textId="77777777" w:rsidTr="0014621F">
        <w:tc>
          <w:tcPr>
            <w:tcW w:w="0" w:type="auto"/>
            <w:hideMark/>
          </w:tcPr>
          <w:p w14:paraId="0F67B988" w14:textId="77777777" w:rsidR="00FA6C2B" w:rsidRPr="00FA6C2B" w:rsidRDefault="00FA6C2B" w:rsidP="00E05CFC">
            <w:pPr>
              <w:jc w:val="both"/>
              <w:rPr>
                <w:rFonts w:ascii="Arial" w:eastAsia="Times New Roman" w:hAnsi="Arial" w:cs="Arial"/>
                <w:b/>
                <w:bCs/>
              </w:rPr>
            </w:pPr>
            <w:r w:rsidRPr="00FA6C2B">
              <w:rPr>
                <w:rFonts w:ascii="Arial" w:eastAsia="Times New Roman" w:hAnsi="Arial" w:cs="Arial"/>
                <w:b/>
                <w:bCs/>
              </w:rPr>
              <w:t>What is the risk</w:t>
            </w:r>
          </w:p>
        </w:tc>
        <w:tc>
          <w:tcPr>
            <w:tcW w:w="0" w:type="auto"/>
            <w:hideMark/>
          </w:tcPr>
          <w:p w14:paraId="19454A1C" w14:textId="77777777" w:rsidR="00FA6C2B" w:rsidRPr="00FA6C2B" w:rsidRDefault="00FA6C2B" w:rsidP="00E05CFC">
            <w:pPr>
              <w:jc w:val="both"/>
              <w:rPr>
                <w:rFonts w:ascii="Arial" w:eastAsia="Times New Roman" w:hAnsi="Arial" w:cs="Arial"/>
                <w:b/>
                <w:bCs/>
              </w:rPr>
            </w:pPr>
            <w:r w:rsidRPr="00FA6C2B">
              <w:rPr>
                <w:rFonts w:ascii="Arial" w:eastAsia="Times New Roman" w:hAnsi="Arial" w:cs="Arial"/>
                <w:b/>
                <w:bCs/>
              </w:rPr>
              <w:t>Likelihood of the risk</w:t>
            </w:r>
          </w:p>
        </w:tc>
        <w:tc>
          <w:tcPr>
            <w:tcW w:w="0" w:type="auto"/>
            <w:hideMark/>
          </w:tcPr>
          <w:p w14:paraId="1238D463" w14:textId="77777777" w:rsidR="00FA6C2B" w:rsidRPr="00FA6C2B" w:rsidRDefault="00FA6C2B" w:rsidP="00E05CFC">
            <w:pPr>
              <w:jc w:val="both"/>
              <w:rPr>
                <w:rFonts w:ascii="Arial" w:eastAsia="Times New Roman" w:hAnsi="Arial" w:cs="Arial"/>
                <w:b/>
                <w:bCs/>
              </w:rPr>
            </w:pPr>
            <w:r w:rsidRPr="00FA6C2B">
              <w:rPr>
                <w:rFonts w:ascii="Arial" w:eastAsia="Times New Roman" w:hAnsi="Arial" w:cs="Arial"/>
                <w:b/>
                <w:bCs/>
              </w:rPr>
              <w:t>What is the impact of the risk</w:t>
            </w:r>
          </w:p>
        </w:tc>
        <w:tc>
          <w:tcPr>
            <w:tcW w:w="0" w:type="auto"/>
            <w:hideMark/>
          </w:tcPr>
          <w:p w14:paraId="2938A6FE" w14:textId="77777777" w:rsidR="00FA6C2B" w:rsidRPr="00FA6C2B" w:rsidRDefault="00FA6C2B" w:rsidP="00E05CFC">
            <w:pPr>
              <w:jc w:val="both"/>
              <w:rPr>
                <w:rFonts w:ascii="Arial" w:eastAsia="Times New Roman" w:hAnsi="Arial" w:cs="Arial"/>
                <w:b/>
                <w:bCs/>
              </w:rPr>
            </w:pPr>
            <w:r w:rsidRPr="00FA6C2B">
              <w:rPr>
                <w:rFonts w:ascii="Arial" w:eastAsia="Times New Roman" w:hAnsi="Arial" w:cs="Arial"/>
                <w:b/>
                <w:bCs/>
              </w:rPr>
              <w:t>What to do to reduce the risk</w:t>
            </w:r>
          </w:p>
        </w:tc>
      </w:tr>
      <w:tr w:rsidR="00FA6C2B" w:rsidRPr="00FA6C2B" w14:paraId="1F9D9CF4" w14:textId="77777777" w:rsidTr="0014621F">
        <w:tc>
          <w:tcPr>
            <w:tcW w:w="0" w:type="auto"/>
            <w:hideMark/>
          </w:tcPr>
          <w:p w14:paraId="13C21451"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Low online visibility and weak digital marketing</w:t>
            </w:r>
          </w:p>
        </w:tc>
        <w:tc>
          <w:tcPr>
            <w:tcW w:w="0" w:type="auto"/>
            <w:hideMark/>
          </w:tcPr>
          <w:p w14:paraId="17921BF4"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Medium</w:t>
            </w:r>
          </w:p>
        </w:tc>
        <w:tc>
          <w:tcPr>
            <w:tcW w:w="0" w:type="auto"/>
            <w:hideMark/>
          </w:tcPr>
          <w:p w14:paraId="5B471FC7"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Slow adoption of the new website and online services, leading to low sales growth</w:t>
            </w:r>
          </w:p>
        </w:tc>
        <w:tc>
          <w:tcPr>
            <w:tcW w:w="0" w:type="auto"/>
            <w:hideMark/>
          </w:tcPr>
          <w:p w14:paraId="529B01B7"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Invest in social media marketing, run targeted ads, and regularly update content</w:t>
            </w:r>
          </w:p>
        </w:tc>
      </w:tr>
      <w:tr w:rsidR="00FA6C2B" w:rsidRPr="00FA6C2B" w14:paraId="300428DF" w14:textId="77777777" w:rsidTr="0014621F">
        <w:tc>
          <w:tcPr>
            <w:tcW w:w="0" w:type="auto"/>
            <w:hideMark/>
          </w:tcPr>
          <w:p w14:paraId="7C9AFD73"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Customer resistance to new online services (e.g. subscriptions)</w:t>
            </w:r>
          </w:p>
        </w:tc>
        <w:tc>
          <w:tcPr>
            <w:tcW w:w="0" w:type="auto"/>
            <w:hideMark/>
          </w:tcPr>
          <w:p w14:paraId="60FA298C"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Medium</w:t>
            </w:r>
          </w:p>
        </w:tc>
        <w:tc>
          <w:tcPr>
            <w:tcW w:w="0" w:type="auto"/>
            <w:hideMark/>
          </w:tcPr>
          <w:p w14:paraId="7818DAF7"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Reduced expected recurring revenue and low customer engagement</w:t>
            </w:r>
          </w:p>
        </w:tc>
        <w:tc>
          <w:tcPr>
            <w:tcW w:w="0" w:type="auto"/>
            <w:hideMark/>
          </w:tcPr>
          <w:p w14:paraId="6C952047"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Offer discounts, flexible plans, and loyalty rewards to encourage adoption</w:t>
            </w:r>
          </w:p>
        </w:tc>
      </w:tr>
      <w:tr w:rsidR="00FA6C2B" w:rsidRPr="00FA6C2B" w14:paraId="0F994731" w14:textId="77777777" w:rsidTr="0014621F">
        <w:tc>
          <w:tcPr>
            <w:tcW w:w="0" w:type="auto"/>
            <w:hideMark/>
          </w:tcPr>
          <w:p w14:paraId="2AA0CE33"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Increased workload for staff due to online orders</w:t>
            </w:r>
          </w:p>
        </w:tc>
        <w:tc>
          <w:tcPr>
            <w:tcW w:w="0" w:type="auto"/>
            <w:hideMark/>
          </w:tcPr>
          <w:p w14:paraId="76135689"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Medium</w:t>
            </w:r>
          </w:p>
        </w:tc>
        <w:tc>
          <w:tcPr>
            <w:tcW w:w="0" w:type="auto"/>
            <w:hideMark/>
          </w:tcPr>
          <w:p w14:paraId="5EEBC811"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Delays in order preparation and delivery, affecting customer satisfaction</w:t>
            </w:r>
          </w:p>
        </w:tc>
        <w:tc>
          <w:tcPr>
            <w:tcW w:w="0" w:type="auto"/>
            <w:hideMark/>
          </w:tcPr>
          <w:p w14:paraId="16672F96"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Hire part-time staff during busy periods and improve scheduling</w:t>
            </w:r>
          </w:p>
        </w:tc>
      </w:tr>
      <w:tr w:rsidR="00FA6C2B" w:rsidRPr="00FA6C2B" w14:paraId="73AAEBD5" w14:textId="77777777" w:rsidTr="0014621F">
        <w:tc>
          <w:tcPr>
            <w:tcW w:w="0" w:type="auto"/>
            <w:hideMark/>
          </w:tcPr>
          <w:p w14:paraId="064CD109"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Technical issues with the new website</w:t>
            </w:r>
          </w:p>
        </w:tc>
        <w:tc>
          <w:tcPr>
            <w:tcW w:w="0" w:type="auto"/>
            <w:hideMark/>
          </w:tcPr>
          <w:p w14:paraId="4BFBFC84"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Low–Medium</w:t>
            </w:r>
          </w:p>
        </w:tc>
        <w:tc>
          <w:tcPr>
            <w:tcW w:w="0" w:type="auto"/>
            <w:hideMark/>
          </w:tcPr>
          <w:p w14:paraId="1D134147" w14:textId="77777777" w:rsidR="00FA6C2B" w:rsidRPr="00FA6C2B" w:rsidRDefault="00FA6C2B" w:rsidP="00E05CFC">
            <w:pPr>
              <w:jc w:val="both"/>
              <w:rPr>
                <w:rFonts w:ascii="Arial" w:eastAsia="Times New Roman" w:hAnsi="Arial" w:cs="Arial"/>
              </w:rPr>
            </w:pPr>
            <w:r w:rsidRPr="00FA6C2B">
              <w:rPr>
                <w:rFonts w:ascii="Arial" w:eastAsia="Times New Roman" w:hAnsi="Arial" w:cs="Arial"/>
              </w:rPr>
              <w:t>Poor user experience may discourage customers from using the platform</w:t>
            </w:r>
          </w:p>
        </w:tc>
        <w:tc>
          <w:tcPr>
            <w:tcW w:w="0" w:type="auto"/>
            <w:hideMark/>
          </w:tcPr>
          <w:p w14:paraId="06BBF4CC" w14:textId="5D569159" w:rsidR="00FA6C2B" w:rsidRPr="00FA6C2B" w:rsidRDefault="0014621F" w:rsidP="00E05CFC">
            <w:pPr>
              <w:jc w:val="both"/>
              <w:rPr>
                <w:rFonts w:ascii="Arial" w:eastAsia="Times New Roman" w:hAnsi="Arial" w:cs="Arial"/>
              </w:rPr>
            </w:pPr>
            <w:r w:rsidRPr="0075104C">
              <w:rPr>
                <w:rFonts w:ascii="Arial" w:eastAsia="Times New Roman" w:hAnsi="Arial" w:cs="Arial"/>
                <w:color w:val="000000"/>
              </w:rPr>
              <w:t>Use professional developers and conduct regular testing and maintenance</w:t>
            </w:r>
          </w:p>
        </w:tc>
      </w:tr>
    </w:tbl>
    <w:p w14:paraId="7145FAD5" w14:textId="424FF312" w:rsidR="008B1B85" w:rsidRDefault="00CA219F" w:rsidP="00E05CFC">
      <w:pPr>
        <w:spacing w:before="100" w:beforeAutospacing="1" w:after="100" w:afterAutospacing="1" w:line="240" w:lineRule="auto"/>
        <w:jc w:val="both"/>
        <w:outlineLvl w:val="1"/>
        <w:rPr>
          <w:rFonts w:ascii="Arial" w:eastAsia="Times New Roman" w:hAnsi="Arial" w:cs="Arial"/>
          <w:color w:val="000000"/>
        </w:rPr>
      </w:pPr>
      <w:r w:rsidRPr="008B1B85">
        <w:rPr>
          <w:rFonts w:ascii="Arial" w:eastAsia="Times New Roman" w:hAnsi="Arial" w:cs="Arial"/>
          <w:color w:val="000000"/>
        </w:rPr>
        <w:t xml:space="preserve">The main risks associated with the selected solution relate to digital adoption, operational capacity, and technical performance. A medium likelihood was assigned to most risks as the business is new to online operations. The criteria used include likelihood and impact on sales, customer satisfaction, and operational efficiency, as these directly affect business performance. </w:t>
      </w:r>
    </w:p>
    <w:p w14:paraId="0D82ACFE" w14:textId="62BC6A46" w:rsidR="00CA219F" w:rsidRDefault="00CA219F" w:rsidP="00E05CFC">
      <w:pPr>
        <w:spacing w:before="100" w:beforeAutospacing="1" w:after="100" w:afterAutospacing="1" w:line="240" w:lineRule="auto"/>
        <w:jc w:val="both"/>
        <w:outlineLvl w:val="1"/>
        <w:rPr>
          <w:rFonts w:ascii="Arial" w:eastAsia="Times New Roman" w:hAnsi="Arial" w:cs="Arial"/>
          <w:color w:val="000000"/>
        </w:rPr>
      </w:pPr>
      <w:r w:rsidRPr="008B1B85">
        <w:rPr>
          <w:rFonts w:ascii="Arial" w:eastAsia="Times New Roman" w:hAnsi="Arial" w:cs="Arial"/>
          <w:color w:val="000000"/>
        </w:rPr>
        <w:t>For example, low online visibility could significantly limit the success of the new platform, while increased workload may affect service quality. To minimise these risks, strategies such as digital marketing, staff support, and professional website management have been proposed. These actions ensure that risks are controlled and manageable.</w:t>
      </w:r>
    </w:p>
    <w:p w14:paraId="0664973A" w14:textId="77777777" w:rsidR="00F518A0" w:rsidRDefault="00F518A0" w:rsidP="00E05CFC">
      <w:pPr>
        <w:spacing w:before="100" w:beforeAutospacing="1" w:after="100" w:afterAutospacing="1" w:line="240" w:lineRule="auto"/>
        <w:jc w:val="both"/>
        <w:outlineLvl w:val="1"/>
        <w:rPr>
          <w:rFonts w:ascii="Arial" w:eastAsia="Times New Roman" w:hAnsi="Arial" w:cs="Arial"/>
          <w:color w:val="000000"/>
        </w:rPr>
      </w:pPr>
    </w:p>
    <w:p w14:paraId="10ECA742" w14:textId="77777777" w:rsidR="00F518A0" w:rsidRPr="008B1B85" w:rsidRDefault="00F518A0" w:rsidP="00E05CFC">
      <w:pPr>
        <w:spacing w:before="100" w:beforeAutospacing="1" w:after="100" w:afterAutospacing="1" w:line="240" w:lineRule="auto"/>
        <w:jc w:val="both"/>
        <w:outlineLvl w:val="1"/>
        <w:rPr>
          <w:rFonts w:ascii="Arial" w:eastAsia="Times New Roman" w:hAnsi="Arial" w:cs="Arial"/>
          <w:b/>
          <w:bCs/>
        </w:rPr>
      </w:pPr>
    </w:p>
    <w:p w14:paraId="6B70EE55" w14:textId="1036485C" w:rsidR="000F72E6" w:rsidRPr="00A51396" w:rsidRDefault="000F72E6" w:rsidP="00E05CFC">
      <w:pPr>
        <w:spacing w:before="100" w:beforeAutospacing="1" w:after="100" w:afterAutospacing="1" w:line="240" w:lineRule="auto"/>
        <w:jc w:val="both"/>
        <w:outlineLvl w:val="1"/>
        <w:rPr>
          <w:rFonts w:ascii="Arial" w:hAnsi="Arial" w:cs="Arial"/>
          <w:b/>
          <w:bCs/>
          <w:sz w:val="36"/>
          <w:szCs w:val="36"/>
        </w:rPr>
      </w:pPr>
      <w:r w:rsidRPr="00A51396">
        <w:rPr>
          <w:rFonts w:ascii="Arial" w:eastAsia="Times New Roman" w:hAnsi="Arial" w:cs="Arial"/>
          <w:b/>
          <w:bCs/>
          <w:sz w:val="36"/>
          <w:szCs w:val="36"/>
        </w:rPr>
        <w:t xml:space="preserve">Plan to Implement the Selected Solution </w:t>
      </w:r>
    </w:p>
    <w:p w14:paraId="17203EFE" w14:textId="18D63E65" w:rsidR="00DE6C49" w:rsidRPr="00DE6C49" w:rsidRDefault="00DE6C49" w:rsidP="00E05CFC">
      <w:pPr>
        <w:pStyle w:val="p1"/>
        <w:jc w:val="both"/>
        <w:rPr>
          <w:rFonts w:ascii="Arial" w:hAnsi="Arial" w:cs="Arial"/>
        </w:rPr>
      </w:pPr>
      <w:r w:rsidRPr="00DE6C49">
        <w:rPr>
          <w:rStyle w:val="s1"/>
          <w:rFonts w:ascii="Arial" w:hAnsi="Arial" w:cs="Arial"/>
        </w:rPr>
        <w:t>The implementation will be carried out in stages to ensure efficiency and minimise disruption. First, a professional web developer will redesign the website to improve usability, mobile compatibility, and secure payment systems (Laudon and Traver, 2021).</w:t>
      </w:r>
    </w:p>
    <w:p w14:paraId="40C23878" w14:textId="1EA5B06F" w:rsidR="00DE6C49" w:rsidRPr="00DE6C49" w:rsidRDefault="00DE6C49" w:rsidP="00E05CFC">
      <w:pPr>
        <w:pStyle w:val="p1"/>
        <w:jc w:val="both"/>
        <w:rPr>
          <w:rFonts w:ascii="Arial" w:hAnsi="Arial" w:cs="Arial"/>
        </w:rPr>
      </w:pPr>
      <w:r w:rsidRPr="00DE6C49">
        <w:rPr>
          <w:rStyle w:val="s1"/>
          <w:rFonts w:ascii="Arial" w:hAnsi="Arial" w:cs="Arial"/>
        </w:rPr>
        <w:t>Next, delivery services will be expanded through partnerships with local couriers, while subscription options are introduced to encourage repeat purchases. Once the website is ready, a targeted social media marketing campaign will be launched to attract customers</w:t>
      </w:r>
      <w:r w:rsidR="00E67898">
        <w:rPr>
          <w:rStyle w:val="s1"/>
          <w:rFonts w:ascii="Arial" w:hAnsi="Arial" w:cs="Arial"/>
        </w:rPr>
        <w:t>.</w:t>
      </w:r>
    </w:p>
    <w:p w14:paraId="75FD323A" w14:textId="77777777" w:rsidR="00DE6C49" w:rsidRDefault="00DE6C49" w:rsidP="00E05CFC">
      <w:pPr>
        <w:pStyle w:val="p1"/>
        <w:jc w:val="both"/>
        <w:rPr>
          <w:rStyle w:val="s1"/>
          <w:rFonts w:ascii="Arial" w:hAnsi="Arial" w:cs="Arial"/>
        </w:rPr>
      </w:pPr>
      <w:r w:rsidRPr="00DE6C49">
        <w:rPr>
          <w:rStyle w:val="s1"/>
          <w:rFonts w:ascii="Arial" w:hAnsi="Arial" w:cs="Arial"/>
        </w:rPr>
        <w:lastRenderedPageBreak/>
        <w:t>Staff will also receive training to manage online orders and customer service effectively, with ongoing monitoring to identify improvements (Slack et al., 2022). Overall, this phased approach ensures a structured implementation, reduces risks, and supports long-term success.</w:t>
      </w:r>
    </w:p>
    <w:p w14:paraId="73D62960" w14:textId="77777777" w:rsidR="00254733" w:rsidRDefault="00254733" w:rsidP="00E05CFC">
      <w:pPr>
        <w:pStyle w:val="p1"/>
        <w:jc w:val="both"/>
        <w:rPr>
          <w:rStyle w:val="s1"/>
          <w:rFonts w:ascii="Arial" w:hAnsi="Arial" w:cs="Arial"/>
        </w:rPr>
      </w:pPr>
    </w:p>
    <w:p w14:paraId="2B36F7FB" w14:textId="77777777" w:rsidR="00254733" w:rsidRPr="00DE6C49" w:rsidRDefault="00254733" w:rsidP="00E05CFC">
      <w:pPr>
        <w:pStyle w:val="p1"/>
        <w:jc w:val="both"/>
        <w:rPr>
          <w:rFonts w:ascii="Arial" w:hAnsi="Arial" w:cs="Arial"/>
        </w:rPr>
      </w:pPr>
    </w:p>
    <w:p w14:paraId="39E7E6FE" w14:textId="276C2BE6" w:rsidR="000F72E6" w:rsidRPr="00A51396" w:rsidRDefault="000F72E6" w:rsidP="00E05CFC">
      <w:pPr>
        <w:spacing w:before="100" w:beforeAutospacing="1" w:after="100" w:afterAutospacing="1" w:line="240" w:lineRule="auto"/>
        <w:jc w:val="both"/>
        <w:outlineLvl w:val="1"/>
        <w:rPr>
          <w:rFonts w:ascii="Arial" w:hAnsi="Arial" w:cs="Arial"/>
          <w:b/>
          <w:bCs/>
          <w:sz w:val="36"/>
          <w:szCs w:val="36"/>
        </w:rPr>
      </w:pPr>
      <w:r w:rsidRPr="00A51396">
        <w:rPr>
          <w:rFonts w:ascii="Arial" w:eastAsia="Times New Roman" w:hAnsi="Arial" w:cs="Arial"/>
          <w:b/>
          <w:bCs/>
          <w:sz w:val="36"/>
          <w:szCs w:val="36"/>
        </w:rPr>
        <w:t xml:space="preserve">Means of Measuring Effectiveness </w:t>
      </w:r>
    </w:p>
    <w:p w14:paraId="11BA54F1" w14:textId="19F517BF" w:rsidR="003D2267" w:rsidRPr="003D2267" w:rsidRDefault="003D2267" w:rsidP="00E05CFC">
      <w:pPr>
        <w:pStyle w:val="p1"/>
        <w:jc w:val="both"/>
        <w:rPr>
          <w:rFonts w:ascii="Arial" w:hAnsi="Arial" w:cs="Arial"/>
        </w:rPr>
      </w:pPr>
      <w:r w:rsidRPr="003D2267">
        <w:rPr>
          <w:rStyle w:val="s1"/>
          <w:rFonts w:ascii="Arial" w:hAnsi="Arial" w:cs="Arial"/>
        </w:rPr>
        <w:t>The effectiveness of the selected solution will be measured using Key Performance Indicators (KPIs) and a SMART objective aligned with business goals. The main KPIs include online sales growth, website traffic and conversion rates, customer satisfaction, and repeat customer rate. These indicators are suitable as they measure both financial performance and customer engagement, which are essential for evaluating digital strategies (Chaffey and Ellis-Chadwick, 2019).</w:t>
      </w:r>
    </w:p>
    <w:p w14:paraId="620E7FFD" w14:textId="6A9CADEF" w:rsidR="003D2267" w:rsidRPr="003D2267" w:rsidRDefault="003D2267" w:rsidP="00E05CFC">
      <w:pPr>
        <w:pStyle w:val="p1"/>
        <w:jc w:val="both"/>
        <w:rPr>
          <w:rFonts w:ascii="Arial" w:hAnsi="Arial" w:cs="Arial"/>
        </w:rPr>
      </w:pPr>
      <w:r w:rsidRPr="003D2267">
        <w:rPr>
          <w:rStyle w:val="s1"/>
          <w:rFonts w:ascii="Arial" w:hAnsi="Arial" w:cs="Arial"/>
        </w:rPr>
        <w:t>The SMART objective is to increase online sales by 20% within six months. This is specific, measurable through sales data, achievable based on market trends, relevant to declining in-store sales, and time-bound within a realistic period.</w:t>
      </w:r>
    </w:p>
    <w:p w14:paraId="6150FF06" w14:textId="77777777" w:rsidR="003D2267" w:rsidRPr="003D2267" w:rsidRDefault="003D2267" w:rsidP="00E05CFC">
      <w:pPr>
        <w:pStyle w:val="p1"/>
        <w:jc w:val="both"/>
        <w:rPr>
          <w:rFonts w:ascii="Arial" w:hAnsi="Arial" w:cs="Arial"/>
        </w:rPr>
      </w:pPr>
      <w:r w:rsidRPr="003D2267">
        <w:rPr>
          <w:rStyle w:val="s1"/>
          <w:rFonts w:ascii="Arial" w:hAnsi="Arial" w:cs="Arial"/>
        </w:rPr>
        <w:t>Data will be collected through website analytics, sales records, customer questionnaires, and online reviews. Overall, these measures provide a clear and structured way to assess the success of the solution.</w:t>
      </w:r>
    </w:p>
    <w:p w14:paraId="13335B19" w14:textId="040D52AE" w:rsidR="000F72E6" w:rsidRDefault="000F72E6" w:rsidP="00E05CFC">
      <w:pPr>
        <w:spacing w:before="100" w:beforeAutospacing="1" w:after="100" w:afterAutospacing="1" w:line="240" w:lineRule="auto"/>
        <w:jc w:val="both"/>
        <w:rPr>
          <w:rFonts w:ascii="Arial" w:hAnsi="Arial" w:cs="Arial"/>
        </w:rPr>
      </w:pPr>
    </w:p>
    <w:p w14:paraId="00185804" w14:textId="77777777" w:rsidR="00254733" w:rsidRDefault="00254733" w:rsidP="00E05CFC">
      <w:pPr>
        <w:spacing w:before="100" w:beforeAutospacing="1" w:after="100" w:afterAutospacing="1" w:line="240" w:lineRule="auto"/>
        <w:jc w:val="both"/>
        <w:rPr>
          <w:rFonts w:ascii="Arial" w:hAnsi="Arial" w:cs="Arial"/>
        </w:rPr>
      </w:pPr>
    </w:p>
    <w:p w14:paraId="1CF7A969" w14:textId="77777777" w:rsidR="00254733" w:rsidRDefault="00254733" w:rsidP="00E05CFC">
      <w:pPr>
        <w:spacing w:before="100" w:beforeAutospacing="1" w:after="100" w:afterAutospacing="1" w:line="240" w:lineRule="auto"/>
        <w:jc w:val="both"/>
        <w:rPr>
          <w:rFonts w:ascii="Arial" w:hAnsi="Arial" w:cs="Arial"/>
        </w:rPr>
      </w:pPr>
    </w:p>
    <w:p w14:paraId="5E86F741" w14:textId="77777777" w:rsidR="00254733" w:rsidRPr="00A51396" w:rsidRDefault="00254733" w:rsidP="00E05CFC">
      <w:pPr>
        <w:spacing w:before="100" w:beforeAutospacing="1" w:after="100" w:afterAutospacing="1" w:line="240" w:lineRule="auto"/>
        <w:jc w:val="both"/>
        <w:rPr>
          <w:rFonts w:ascii="Arial" w:hAnsi="Arial" w:cs="Arial"/>
        </w:rPr>
      </w:pPr>
    </w:p>
    <w:p w14:paraId="6B79DA9C" w14:textId="16A7BFBD" w:rsidR="006F5156" w:rsidRPr="006D1359" w:rsidRDefault="0014442C" w:rsidP="006D1359">
      <w:pPr>
        <w:spacing w:before="100" w:beforeAutospacing="1" w:after="100" w:afterAutospacing="1" w:line="240" w:lineRule="auto"/>
        <w:jc w:val="both"/>
        <w:outlineLvl w:val="1"/>
        <w:rPr>
          <w:rStyle w:val="s1"/>
          <w:rFonts w:ascii="Arial" w:eastAsia="Times New Roman" w:hAnsi="Arial" w:cs="Arial"/>
          <w:b/>
          <w:bCs/>
          <w:sz w:val="36"/>
          <w:szCs w:val="36"/>
        </w:rPr>
      </w:pPr>
      <w:r w:rsidRPr="009760EB">
        <w:rPr>
          <w:rFonts w:ascii="Arial" w:eastAsia="Times New Roman" w:hAnsi="Arial" w:cs="Arial"/>
          <w:b/>
          <w:bCs/>
          <w:sz w:val="36"/>
          <w:szCs w:val="36"/>
        </w:rPr>
        <w:t>Key Findings</w:t>
      </w:r>
    </w:p>
    <w:p w14:paraId="7EE18697" w14:textId="096E2163" w:rsidR="00254733" w:rsidRDefault="006F5156" w:rsidP="006F5156">
      <w:pPr>
        <w:pStyle w:val="p1"/>
        <w:jc w:val="both"/>
        <w:rPr>
          <w:rStyle w:val="s1"/>
          <w:rFonts w:ascii="Arial" w:hAnsi="Arial" w:cs="Arial"/>
        </w:rPr>
      </w:pPr>
      <w:r w:rsidRPr="006F5156">
        <w:rPr>
          <w:rStyle w:val="s1"/>
          <w:rFonts w:ascii="Arial" w:hAnsi="Arial" w:cs="Arial"/>
        </w:rPr>
        <w:t xml:space="preserve">The analysis of Green Haven Florists highlights several key findings. Firstly, the business is experiencing </w:t>
      </w:r>
      <w:r w:rsidR="00A44473">
        <w:rPr>
          <w:rStyle w:val="s1"/>
          <w:rFonts w:ascii="Arial" w:hAnsi="Arial" w:cs="Arial"/>
        </w:rPr>
        <w:t>a</w:t>
      </w:r>
      <w:r w:rsidR="003A2E92">
        <w:rPr>
          <w:rStyle w:val="s1"/>
          <w:rFonts w:ascii="Arial" w:hAnsi="Arial" w:cs="Arial"/>
        </w:rPr>
        <w:t xml:space="preserve"> significant </w:t>
      </w:r>
      <w:r w:rsidRPr="006F5156">
        <w:rPr>
          <w:rStyle w:val="s1"/>
          <w:rFonts w:ascii="Arial" w:hAnsi="Arial" w:cs="Arial"/>
        </w:rPr>
        <w:t>declining in</w:t>
      </w:r>
      <w:r w:rsidR="003A2E92">
        <w:rPr>
          <w:rStyle w:val="s1"/>
          <w:rFonts w:ascii="Arial" w:hAnsi="Arial" w:cs="Arial"/>
        </w:rPr>
        <w:t>-</w:t>
      </w:r>
      <w:r w:rsidR="005464A7">
        <w:rPr>
          <w:rStyle w:val="s1"/>
          <w:rFonts w:ascii="Arial" w:hAnsi="Arial" w:cs="Arial"/>
        </w:rPr>
        <w:t xml:space="preserve"> </w:t>
      </w:r>
      <w:r w:rsidRPr="006F5156">
        <w:rPr>
          <w:rStyle w:val="s1"/>
          <w:rFonts w:ascii="Arial" w:hAnsi="Arial" w:cs="Arial"/>
        </w:rPr>
        <w:t xml:space="preserve">store sales due to changing consumer </w:t>
      </w:r>
      <w:r w:rsidR="000072B1" w:rsidRPr="006F5156">
        <w:rPr>
          <w:rStyle w:val="s1"/>
          <w:rFonts w:ascii="Arial" w:hAnsi="Arial" w:cs="Arial"/>
        </w:rPr>
        <w:t>behavior</w:t>
      </w:r>
      <w:r w:rsidRPr="006F5156">
        <w:rPr>
          <w:rStyle w:val="s1"/>
          <w:rFonts w:ascii="Arial" w:hAnsi="Arial" w:cs="Arial"/>
        </w:rPr>
        <w:t xml:space="preserve">, as more customers prefer online shopping. Secondly, its weak digital presence, including an outdated website and limited online marketing, </w:t>
      </w:r>
      <w:r w:rsidR="00F3548C">
        <w:rPr>
          <w:rStyle w:val="s1"/>
          <w:rFonts w:ascii="Arial" w:hAnsi="Arial" w:cs="Arial"/>
        </w:rPr>
        <w:t>activit</w:t>
      </w:r>
      <w:r w:rsidR="00BB0806">
        <w:rPr>
          <w:rStyle w:val="s1"/>
          <w:rFonts w:ascii="Arial" w:hAnsi="Arial" w:cs="Arial"/>
        </w:rPr>
        <w:t xml:space="preserve">y major factor </w:t>
      </w:r>
      <w:r w:rsidR="002E0091">
        <w:rPr>
          <w:rStyle w:val="s1"/>
          <w:rFonts w:ascii="Arial" w:hAnsi="Arial" w:cs="Arial"/>
        </w:rPr>
        <w:t>contribut</w:t>
      </w:r>
      <w:r w:rsidR="00D731D5">
        <w:rPr>
          <w:rStyle w:val="s1"/>
          <w:rFonts w:ascii="Arial" w:hAnsi="Arial" w:cs="Arial"/>
        </w:rPr>
        <w:t>ing to</w:t>
      </w:r>
      <w:r w:rsidRPr="006F5156">
        <w:rPr>
          <w:rStyle w:val="s1"/>
          <w:rFonts w:ascii="Arial" w:hAnsi="Arial" w:cs="Arial"/>
        </w:rPr>
        <w:t xml:space="preserve"> reduced competitiveness</w:t>
      </w:r>
      <w:r w:rsidR="00137F76">
        <w:rPr>
          <w:rStyle w:val="s1"/>
          <w:rFonts w:ascii="Arial" w:hAnsi="Arial" w:cs="Arial"/>
        </w:rPr>
        <w:t xml:space="preserve"> </w:t>
      </w:r>
      <w:r w:rsidR="00DE7D1F">
        <w:rPr>
          <w:rStyle w:val="s1"/>
          <w:rFonts w:ascii="Arial" w:hAnsi="Arial" w:cs="Arial"/>
        </w:rPr>
        <w:t xml:space="preserve">market </w:t>
      </w:r>
      <w:r w:rsidR="00DE7D1F" w:rsidRPr="006F5156">
        <w:rPr>
          <w:rStyle w:val="s1"/>
          <w:rFonts w:ascii="Arial" w:hAnsi="Arial" w:cs="Arial"/>
        </w:rPr>
        <w:t>(</w:t>
      </w:r>
      <w:r w:rsidRPr="006F5156">
        <w:rPr>
          <w:rStyle w:val="s1"/>
          <w:rFonts w:ascii="Arial" w:hAnsi="Arial" w:cs="Arial"/>
        </w:rPr>
        <w:t>Chaffey and Ellis</w:t>
      </w:r>
      <w:r w:rsidR="000D3AD5">
        <w:rPr>
          <w:rStyle w:val="s1"/>
          <w:rFonts w:ascii="Arial" w:hAnsi="Arial" w:cs="Arial"/>
        </w:rPr>
        <w:t>-</w:t>
      </w:r>
      <w:r w:rsidRPr="006F5156">
        <w:rPr>
          <w:rStyle w:val="s1"/>
          <w:rFonts w:ascii="Arial" w:hAnsi="Arial" w:cs="Arial"/>
        </w:rPr>
        <w:t>Chadwick, 2019).</w:t>
      </w:r>
      <w:r w:rsidRPr="006F5156">
        <w:rPr>
          <w:rStyle w:val="s1"/>
          <w:rFonts w:ascii="Arial" w:hAnsi="Arial" w:cs="Arial"/>
        </w:rPr>
        <w:tab/>
      </w:r>
    </w:p>
    <w:p w14:paraId="77F9427E" w14:textId="205CFEFC" w:rsidR="000D3AD5" w:rsidRDefault="0086132B" w:rsidP="006F5156">
      <w:pPr>
        <w:pStyle w:val="p1"/>
        <w:jc w:val="both"/>
        <w:rPr>
          <w:rStyle w:val="s1"/>
          <w:rFonts w:ascii="Arial" w:hAnsi="Arial" w:cs="Arial"/>
        </w:rPr>
      </w:pPr>
      <w:r>
        <w:rPr>
          <w:rStyle w:val="s1"/>
          <w:rFonts w:ascii="Arial" w:hAnsi="Arial" w:cs="Arial"/>
        </w:rPr>
        <w:t>Thirdly, rising operat</w:t>
      </w:r>
      <w:r w:rsidR="004947A7">
        <w:rPr>
          <w:rStyle w:val="s1"/>
          <w:rFonts w:ascii="Arial" w:hAnsi="Arial" w:cs="Arial"/>
        </w:rPr>
        <w:t xml:space="preserve">ional costs and increased </w:t>
      </w:r>
      <w:r w:rsidR="0089286F">
        <w:rPr>
          <w:rStyle w:val="s1"/>
          <w:rFonts w:ascii="Arial" w:hAnsi="Arial" w:cs="Arial"/>
        </w:rPr>
        <w:t xml:space="preserve">competition from both boutique </w:t>
      </w:r>
      <w:r w:rsidR="00726DB6">
        <w:rPr>
          <w:rStyle w:val="s1"/>
          <w:rFonts w:ascii="Arial" w:hAnsi="Arial" w:cs="Arial"/>
        </w:rPr>
        <w:t xml:space="preserve">florist and national chains have </w:t>
      </w:r>
      <w:r w:rsidR="00431296">
        <w:rPr>
          <w:rStyle w:val="s1"/>
          <w:rFonts w:ascii="Arial" w:hAnsi="Arial" w:cs="Arial"/>
        </w:rPr>
        <w:t xml:space="preserve">placed additional pressure on </w:t>
      </w:r>
      <w:r w:rsidR="00DE7D1F">
        <w:rPr>
          <w:rStyle w:val="s1"/>
          <w:rFonts w:ascii="Arial" w:hAnsi="Arial" w:cs="Arial"/>
        </w:rPr>
        <w:t>profitable, highlighting</w:t>
      </w:r>
      <w:r w:rsidR="006F1542">
        <w:rPr>
          <w:rStyle w:val="s1"/>
          <w:rFonts w:ascii="Arial" w:hAnsi="Arial" w:cs="Arial"/>
        </w:rPr>
        <w:t xml:space="preserve"> the</w:t>
      </w:r>
      <w:r w:rsidR="0040525B">
        <w:rPr>
          <w:rStyle w:val="s1"/>
          <w:rFonts w:ascii="Arial" w:hAnsi="Arial" w:cs="Arial"/>
        </w:rPr>
        <w:t xml:space="preserve"> need for strategic change. </w:t>
      </w:r>
      <w:r w:rsidR="008B1739">
        <w:rPr>
          <w:rStyle w:val="s1"/>
          <w:rFonts w:ascii="Arial" w:hAnsi="Arial" w:cs="Arial"/>
        </w:rPr>
        <w:t>Fourthly, while improving</w:t>
      </w:r>
      <w:r w:rsidR="00A27637">
        <w:rPr>
          <w:rStyle w:val="s1"/>
          <w:rFonts w:ascii="Arial" w:hAnsi="Arial" w:cs="Arial"/>
        </w:rPr>
        <w:t xml:space="preserve"> in-store experience</w:t>
      </w:r>
      <w:r w:rsidR="00E91F73">
        <w:rPr>
          <w:rStyle w:val="s1"/>
          <w:rFonts w:ascii="Arial" w:hAnsi="Arial" w:cs="Arial"/>
        </w:rPr>
        <w:t>s</w:t>
      </w:r>
      <w:r w:rsidR="00A27637">
        <w:rPr>
          <w:rStyle w:val="s1"/>
          <w:rFonts w:ascii="Arial" w:hAnsi="Arial" w:cs="Arial"/>
        </w:rPr>
        <w:t xml:space="preserve"> could </w:t>
      </w:r>
      <w:r w:rsidR="000A4C23">
        <w:rPr>
          <w:rStyle w:val="s1"/>
          <w:rFonts w:ascii="Arial" w:hAnsi="Arial" w:cs="Arial"/>
        </w:rPr>
        <w:t>enhance customers</w:t>
      </w:r>
      <w:r w:rsidR="0040677C">
        <w:rPr>
          <w:rStyle w:val="s1"/>
          <w:rFonts w:ascii="Arial" w:hAnsi="Arial" w:cs="Arial"/>
        </w:rPr>
        <w:t xml:space="preserve"> loyalty, it is insuffi</w:t>
      </w:r>
      <w:r w:rsidR="00C556BD">
        <w:rPr>
          <w:rStyle w:val="s1"/>
          <w:rFonts w:ascii="Arial" w:hAnsi="Arial" w:cs="Arial"/>
        </w:rPr>
        <w:t>cient to address the broader shift toward</w:t>
      </w:r>
      <w:r w:rsidR="005C5141">
        <w:rPr>
          <w:rStyle w:val="s1"/>
          <w:rFonts w:ascii="Arial" w:hAnsi="Arial" w:cs="Arial"/>
        </w:rPr>
        <w:t xml:space="preserve"> e-</w:t>
      </w:r>
      <w:r w:rsidR="00ED264E">
        <w:rPr>
          <w:rStyle w:val="s1"/>
          <w:rFonts w:ascii="Arial" w:hAnsi="Arial" w:cs="Arial"/>
        </w:rPr>
        <w:t>commerce,</w:t>
      </w:r>
      <w:r w:rsidR="005C5141">
        <w:rPr>
          <w:rStyle w:val="s1"/>
          <w:rFonts w:ascii="Arial" w:hAnsi="Arial" w:cs="Arial"/>
        </w:rPr>
        <w:t xml:space="preserve"> making it a less effective </w:t>
      </w:r>
      <w:r w:rsidR="009339CD">
        <w:rPr>
          <w:rStyle w:val="s1"/>
          <w:rFonts w:ascii="Arial" w:hAnsi="Arial" w:cs="Arial"/>
        </w:rPr>
        <w:t>long-term solution (Porter</w:t>
      </w:r>
      <w:r w:rsidR="000A4C23">
        <w:rPr>
          <w:rStyle w:val="s1"/>
          <w:rFonts w:ascii="Arial" w:hAnsi="Arial" w:cs="Arial"/>
        </w:rPr>
        <w:t>,2008).</w:t>
      </w:r>
    </w:p>
    <w:p w14:paraId="105395CA" w14:textId="53BF102A" w:rsidR="00ED264E" w:rsidRDefault="008B7D0A" w:rsidP="006F5156">
      <w:pPr>
        <w:pStyle w:val="p1"/>
        <w:jc w:val="both"/>
        <w:rPr>
          <w:rStyle w:val="s1"/>
          <w:rFonts w:ascii="Arial" w:hAnsi="Arial" w:cs="Arial"/>
        </w:rPr>
      </w:pPr>
      <w:r>
        <w:rPr>
          <w:rStyle w:val="s1"/>
          <w:rFonts w:ascii="Arial" w:hAnsi="Arial" w:cs="Arial"/>
        </w:rPr>
        <w:t xml:space="preserve">Finally, the most important finding is that </w:t>
      </w:r>
      <w:r w:rsidR="00B13DB1">
        <w:rPr>
          <w:rStyle w:val="s1"/>
          <w:rFonts w:ascii="Arial" w:hAnsi="Arial" w:cs="Arial"/>
        </w:rPr>
        <w:t xml:space="preserve">digital transformation offers the strongest opportunity </w:t>
      </w:r>
      <w:r w:rsidR="00B96396">
        <w:rPr>
          <w:rStyle w:val="s1"/>
          <w:rFonts w:ascii="Arial" w:hAnsi="Arial" w:cs="Arial"/>
        </w:rPr>
        <w:t xml:space="preserve">for business growth. Enhancing </w:t>
      </w:r>
      <w:r w:rsidR="00374841">
        <w:rPr>
          <w:rStyle w:val="s1"/>
          <w:rFonts w:ascii="Arial" w:hAnsi="Arial" w:cs="Arial"/>
        </w:rPr>
        <w:t xml:space="preserve">the online platform expanding delivery </w:t>
      </w:r>
      <w:r w:rsidR="00FA1D5A">
        <w:rPr>
          <w:rStyle w:val="s1"/>
          <w:rFonts w:ascii="Arial" w:hAnsi="Arial" w:cs="Arial"/>
        </w:rPr>
        <w:t>services and</w:t>
      </w:r>
      <w:r w:rsidR="00831D62">
        <w:rPr>
          <w:rStyle w:val="s1"/>
          <w:rFonts w:ascii="Arial" w:hAnsi="Arial" w:cs="Arial"/>
        </w:rPr>
        <w:t xml:space="preserve"> improving </w:t>
      </w:r>
      <w:r w:rsidR="002D3663">
        <w:rPr>
          <w:rStyle w:val="s1"/>
          <w:rFonts w:ascii="Arial" w:hAnsi="Arial" w:cs="Arial"/>
        </w:rPr>
        <w:t xml:space="preserve">digital </w:t>
      </w:r>
      <w:r w:rsidR="004734F3">
        <w:rPr>
          <w:rStyle w:val="s1"/>
          <w:rFonts w:ascii="Arial" w:hAnsi="Arial" w:cs="Arial"/>
        </w:rPr>
        <w:t xml:space="preserve">marketing are essential steps to increase </w:t>
      </w:r>
      <w:r w:rsidR="008D5ECD">
        <w:rPr>
          <w:rStyle w:val="s1"/>
          <w:rFonts w:ascii="Arial" w:hAnsi="Arial" w:cs="Arial"/>
        </w:rPr>
        <w:t>sales and insuring long</w:t>
      </w:r>
      <w:r w:rsidR="005D0E53">
        <w:rPr>
          <w:rStyle w:val="s1"/>
          <w:rFonts w:ascii="Arial" w:hAnsi="Arial" w:cs="Arial"/>
        </w:rPr>
        <w:t xml:space="preserve">-term sustainability. </w:t>
      </w:r>
      <w:r w:rsidR="00FE6602">
        <w:rPr>
          <w:rStyle w:val="s1"/>
          <w:rFonts w:ascii="Arial" w:hAnsi="Arial" w:cs="Arial"/>
        </w:rPr>
        <w:t xml:space="preserve">Overall, the findings show that adapting </w:t>
      </w:r>
      <w:r w:rsidR="00DC30DD">
        <w:rPr>
          <w:rStyle w:val="s1"/>
          <w:rFonts w:ascii="Arial" w:hAnsi="Arial" w:cs="Arial"/>
        </w:rPr>
        <w:t xml:space="preserve">to technological and market changes is </w:t>
      </w:r>
      <w:r w:rsidR="00376E91">
        <w:rPr>
          <w:rStyle w:val="s1"/>
          <w:rFonts w:ascii="Arial" w:hAnsi="Arial" w:cs="Arial"/>
        </w:rPr>
        <w:t xml:space="preserve">critical for the survival and success of Green Haven </w:t>
      </w:r>
      <w:r w:rsidR="00FA1D5A">
        <w:rPr>
          <w:rStyle w:val="s1"/>
          <w:rFonts w:ascii="Arial" w:hAnsi="Arial" w:cs="Arial"/>
        </w:rPr>
        <w:t>Florists.</w:t>
      </w:r>
    </w:p>
    <w:p w14:paraId="6EEE477B" w14:textId="1C3557ED" w:rsidR="004A18D7" w:rsidRDefault="004A18D7" w:rsidP="00077E64">
      <w:pPr>
        <w:pStyle w:val="p1"/>
        <w:jc w:val="both"/>
        <w:rPr>
          <w:rStyle w:val="s1"/>
          <w:rFonts w:ascii="Arial" w:hAnsi="Arial" w:cs="Arial"/>
        </w:rPr>
      </w:pPr>
    </w:p>
    <w:p w14:paraId="585FD5C8" w14:textId="77777777" w:rsidR="00254733" w:rsidRDefault="00254733" w:rsidP="00E05CFC">
      <w:pPr>
        <w:pStyle w:val="p1"/>
        <w:jc w:val="both"/>
        <w:rPr>
          <w:rStyle w:val="s1"/>
          <w:rFonts w:ascii="Arial" w:hAnsi="Arial" w:cs="Arial"/>
        </w:rPr>
      </w:pPr>
    </w:p>
    <w:p w14:paraId="67D44D35" w14:textId="0B8A5D5F" w:rsidR="00254733" w:rsidRDefault="00254733" w:rsidP="00E05CFC">
      <w:pPr>
        <w:pStyle w:val="p1"/>
        <w:jc w:val="both"/>
        <w:rPr>
          <w:rStyle w:val="s1"/>
          <w:rFonts w:ascii="Arial" w:hAnsi="Arial" w:cs="Arial"/>
        </w:rPr>
      </w:pPr>
    </w:p>
    <w:p w14:paraId="23013260" w14:textId="77777777" w:rsidR="00F46E1E" w:rsidRDefault="00F46E1E" w:rsidP="00E05CFC">
      <w:pPr>
        <w:pStyle w:val="p1"/>
        <w:jc w:val="both"/>
        <w:rPr>
          <w:rStyle w:val="s1"/>
          <w:rFonts w:ascii="Arial" w:hAnsi="Arial" w:cs="Arial"/>
        </w:rPr>
      </w:pPr>
    </w:p>
    <w:p w14:paraId="48B5EBDA" w14:textId="2005B0FE" w:rsidR="0054513D" w:rsidRPr="00826302" w:rsidRDefault="00045DF5" w:rsidP="00E05CFC">
      <w:pPr>
        <w:pStyle w:val="p1"/>
        <w:jc w:val="both"/>
        <w:rPr>
          <w:rStyle w:val="s1"/>
          <w:rFonts w:ascii="Arial" w:hAnsi="Arial" w:cs="Arial"/>
          <w:color w:val="000000" w:themeColor="text1"/>
        </w:rPr>
      </w:pPr>
      <w:r w:rsidRPr="00826302">
        <w:rPr>
          <w:rStyle w:val="s1"/>
          <w:rFonts w:ascii="Arial" w:hAnsi="Arial" w:cs="Arial"/>
          <w:color w:val="000000" w:themeColor="text1"/>
        </w:rPr>
        <w:t>SMART GOALS                  DETAILS</w:t>
      </w:r>
    </w:p>
    <w:p w14:paraId="71967B61" w14:textId="77777777" w:rsidR="0054513D" w:rsidRDefault="0054513D" w:rsidP="00E05CFC">
      <w:pPr>
        <w:pStyle w:val="p1"/>
        <w:jc w:val="both"/>
        <w:rPr>
          <w:rStyle w:val="s1"/>
          <w:rFonts w:ascii="Arial" w:hAnsi="Arial" w:cs="Arial"/>
        </w:rPr>
      </w:pPr>
    </w:p>
    <w:tbl>
      <w:tblPr>
        <w:tblStyle w:val="TableGrid"/>
        <w:tblW w:w="0" w:type="auto"/>
        <w:tblLayout w:type="fixed"/>
        <w:tblLook w:val="04A0" w:firstRow="1" w:lastRow="0" w:firstColumn="1" w:lastColumn="0" w:noHBand="0" w:noVBand="1"/>
      </w:tblPr>
      <w:tblGrid>
        <w:gridCol w:w="1271"/>
        <w:gridCol w:w="1701"/>
        <w:gridCol w:w="1559"/>
        <w:gridCol w:w="1560"/>
        <w:gridCol w:w="1842"/>
      </w:tblGrid>
      <w:tr w:rsidR="002E63AD" w14:paraId="2FF38088" w14:textId="77777777" w:rsidTr="001C1357">
        <w:trPr>
          <w:trHeight w:val="841"/>
        </w:trPr>
        <w:tc>
          <w:tcPr>
            <w:tcW w:w="1271" w:type="dxa"/>
          </w:tcPr>
          <w:p w14:paraId="65BB13FD" w14:textId="57FA8425" w:rsidR="008764BD" w:rsidRPr="000662BC" w:rsidRDefault="004C6A37"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S</w:t>
            </w:r>
          </w:p>
        </w:tc>
        <w:tc>
          <w:tcPr>
            <w:tcW w:w="1701" w:type="dxa"/>
          </w:tcPr>
          <w:p w14:paraId="54FABC6E" w14:textId="424FAB3A" w:rsidR="008764BD" w:rsidRPr="000662BC" w:rsidRDefault="004C6A37"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M</w:t>
            </w:r>
          </w:p>
        </w:tc>
        <w:tc>
          <w:tcPr>
            <w:tcW w:w="1559" w:type="dxa"/>
          </w:tcPr>
          <w:p w14:paraId="321BBAE7" w14:textId="49CD1C84" w:rsidR="008764BD" w:rsidRPr="000662BC" w:rsidRDefault="004C6A37"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A</w:t>
            </w:r>
          </w:p>
        </w:tc>
        <w:tc>
          <w:tcPr>
            <w:tcW w:w="1560" w:type="dxa"/>
          </w:tcPr>
          <w:p w14:paraId="6CDDFBD1" w14:textId="218CEC7F" w:rsidR="008764BD" w:rsidRPr="000662BC" w:rsidRDefault="004C6A37"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R</w:t>
            </w:r>
          </w:p>
        </w:tc>
        <w:tc>
          <w:tcPr>
            <w:tcW w:w="1842" w:type="dxa"/>
          </w:tcPr>
          <w:p w14:paraId="1B128135" w14:textId="3BB9ACAB" w:rsidR="008764BD" w:rsidRPr="000662BC" w:rsidRDefault="004C6A37"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T</w:t>
            </w:r>
          </w:p>
        </w:tc>
      </w:tr>
      <w:tr w:rsidR="008764BD" w14:paraId="6CE080FB" w14:textId="77777777" w:rsidTr="001C1357">
        <w:trPr>
          <w:trHeight w:val="745"/>
        </w:trPr>
        <w:tc>
          <w:tcPr>
            <w:tcW w:w="1271" w:type="dxa"/>
          </w:tcPr>
          <w:p w14:paraId="2B96B6AD" w14:textId="23A20AEE" w:rsidR="008764BD" w:rsidRPr="000662BC" w:rsidRDefault="005E613F"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SPECIFIC</w:t>
            </w:r>
          </w:p>
        </w:tc>
        <w:tc>
          <w:tcPr>
            <w:tcW w:w="1701" w:type="dxa"/>
          </w:tcPr>
          <w:p w14:paraId="4FEAD972" w14:textId="3A06B823" w:rsidR="008764BD" w:rsidRPr="000662BC" w:rsidRDefault="001F7657" w:rsidP="00E05CFC">
            <w:pPr>
              <w:pStyle w:val="p1"/>
              <w:jc w:val="both"/>
              <w:rPr>
                <w:rStyle w:val="s1"/>
                <w:rFonts w:ascii="Arial" w:hAnsi="Arial" w:cs="Arial"/>
                <w:color w:val="000000" w:themeColor="text1"/>
              </w:rPr>
            </w:pPr>
            <w:r w:rsidRPr="000662BC">
              <w:rPr>
                <w:rStyle w:val="s1"/>
                <w:rFonts w:ascii="Arial" w:hAnsi="Arial" w:cs="Arial"/>
                <w:color w:val="000000" w:themeColor="text1"/>
              </w:rPr>
              <w:t>MEASURABLE</w:t>
            </w:r>
          </w:p>
        </w:tc>
        <w:tc>
          <w:tcPr>
            <w:tcW w:w="1559" w:type="dxa"/>
          </w:tcPr>
          <w:p w14:paraId="7FA4D901" w14:textId="76D781A4" w:rsidR="008764BD" w:rsidRPr="000662BC" w:rsidRDefault="001F7657"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 ACHIEVABLE </w:t>
            </w:r>
          </w:p>
        </w:tc>
        <w:tc>
          <w:tcPr>
            <w:tcW w:w="1560" w:type="dxa"/>
          </w:tcPr>
          <w:p w14:paraId="7225FF76" w14:textId="6BD38F3C" w:rsidR="008764BD" w:rsidRPr="000662BC" w:rsidRDefault="001F7657" w:rsidP="00E05CFC">
            <w:pPr>
              <w:pStyle w:val="p1"/>
              <w:jc w:val="both"/>
              <w:rPr>
                <w:rStyle w:val="s1"/>
                <w:rFonts w:ascii="Arial" w:hAnsi="Arial" w:cs="Arial"/>
                <w:color w:val="000000" w:themeColor="text1"/>
              </w:rPr>
            </w:pPr>
            <w:r w:rsidRPr="000662BC">
              <w:rPr>
                <w:rStyle w:val="s1"/>
                <w:rFonts w:ascii="Arial" w:hAnsi="Arial" w:cs="Arial"/>
                <w:color w:val="000000" w:themeColor="text1"/>
              </w:rPr>
              <w:t>RELEVANT</w:t>
            </w:r>
          </w:p>
        </w:tc>
        <w:tc>
          <w:tcPr>
            <w:tcW w:w="1842" w:type="dxa"/>
          </w:tcPr>
          <w:p w14:paraId="36C634B3" w14:textId="61DFE445" w:rsidR="008764BD" w:rsidRPr="000662BC" w:rsidRDefault="00D8310D" w:rsidP="00E05CFC">
            <w:pPr>
              <w:pStyle w:val="p1"/>
              <w:jc w:val="both"/>
              <w:rPr>
                <w:rStyle w:val="s1"/>
                <w:rFonts w:ascii="Arial" w:hAnsi="Arial" w:cs="Arial"/>
                <w:color w:val="000000" w:themeColor="text1"/>
              </w:rPr>
            </w:pPr>
            <w:r w:rsidRPr="000662BC">
              <w:rPr>
                <w:rStyle w:val="s1"/>
                <w:rFonts w:ascii="Arial" w:hAnsi="Arial" w:cs="Arial"/>
                <w:color w:val="000000" w:themeColor="text1"/>
              </w:rPr>
              <w:t>TIME-BASED</w:t>
            </w:r>
          </w:p>
        </w:tc>
      </w:tr>
      <w:tr w:rsidR="008764BD" w14:paraId="12302BDE" w14:textId="77777777" w:rsidTr="001C1357">
        <w:trPr>
          <w:trHeight w:val="2504"/>
        </w:trPr>
        <w:tc>
          <w:tcPr>
            <w:tcW w:w="1271" w:type="dxa"/>
          </w:tcPr>
          <w:p w14:paraId="7BC101BC" w14:textId="168658CF" w:rsidR="00D71816" w:rsidRPr="000662BC" w:rsidRDefault="00D8310D"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Increase wedding </w:t>
            </w:r>
            <w:r w:rsidR="005D2D26" w:rsidRPr="000662BC">
              <w:rPr>
                <w:rStyle w:val="s1"/>
                <w:rFonts w:ascii="Arial" w:hAnsi="Arial" w:cs="Arial"/>
                <w:color w:val="000000" w:themeColor="text1"/>
              </w:rPr>
              <w:t>floral booking by 20</w:t>
            </w:r>
            <w:r w:rsidR="00D71816" w:rsidRPr="000662BC">
              <w:rPr>
                <w:rStyle w:val="s1"/>
                <w:rFonts w:ascii="Arial" w:hAnsi="Arial" w:cs="Arial"/>
                <w:color w:val="000000" w:themeColor="text1"/>
              </w:rPr>
              <w:t>/%</w:t>
            </w:r>
            <w:r w:rsidR="001F5E6D" w:rsidRPr="000662BC">
              <w:rPr>
                <w:rStyle w:val="s1"/>
                <w:rFonts w:ascii="Arial" w:hAnsi="Arial" w:cs="Arial"/>
                <w:color w:val="000000" w:themeColor="text1"/>
              </w:rPr>
              <w:t xml:space="preserve"> in the next 12 months by targeting </w:t>
            </w:r>
            <w:r w:rsidR="00C14672" w:rsidRPr="000662BC">
              <w:rPr>
                <w:rStyle w:val="s1"/>
                <w:rFonts w:ascii="Arial" w:hAnsi="Arial" w:cs="Arial"/>
                <w:color w:val="000000" w:themeColor="text1"/>
              </w:rPr>
              <w:t xml:space="preserve">local bridal shows and online </w:t>
            </w:r>
            <w:r w:rsidR="00B61E09" w:rsidRPr="000662BC">
              <w:rPr>
                <w:rStyle w:val="s1"/>
                <w:rFonts w:ascii="Arial" w:hAnsi="Arial" w:cs="Arial"/>
                <w:color w:val="000000" w:themeColor="text1"/>
              </w:rPr>
              <w:t xml:space="preserve">advertisement </w:t>
            </w:r>
          </w:p>
        </w:tc>
        <w:tc>
          <w:tcPr>
            <w:tcW w:w="1701" w:type="dxa"/>
          </w:tcPr>
          <w:p w14:paraId="238FE6D3" w14:textId="77777777" w:rsidR="008764BD" w:rsidRPr="000662BC" w:rsidRDefault="00D138F7" w:rsidP="00E05CFC">
            <w:pPr>
              <w:pStyle w:val="p1"/>
              <w:jc w:val="both"/>
              <w:rPr>
                <w:rStyle w:val="s1"/>
                <w:rFonts w:ascii="Arial" w:hAnsi="Arial" w:cs="Arial"/>
                <w:color w:val="000000" w:themeColor="text1"/>
              </w:rPr>
            </w:pPr>
            <w:r w:rsidRPr="000662BC">
              <w:rPr>
                <w:rStyle w:val="s1"/>
                <w:rFonts w:ascii="Arial" w:hAnsi="Arial" w:cs="Arial"/>
                <w:color w:val="000000" w:themeColor="text1"/>
              </w:rPr>
              <w:t>Track</w:t>
            </w:r>
            <w:r w:rsidR="008A6614" w:rsidRPr="000662BC">
              <w:rPr>
                <w:rStyle w:val="s1"/>
                <w:rFonts w:ascii="Arial" w:hAnsi="Arial" w:cs="Arial"/>
                <w:color w:val="000000" w:themeColor="text1"/>
              </w:rPr>
              <w:t xml:space="preserve"> number of wedding bookings </w:t>
            </w:r>
            <w:r w:rsidR="009F38DD" w:rsidRPr="000662BC">
              <w:rPr>
                <w:rStyle w:val="s1"/>
                <w:rFonts w:ascii="Arial" w:hAnsi="Arial" w:cs="Arial"/>
                <w:color w:val="000000" w:themeColor="text1"/>
              </w:rPr>
              <w:t>monthly.</w:t>
            </w:r>
          </w:p>
          <w:p w14:paraId="366C8082" w14:textId="68093693" w:rsidR="009F38DD" w:rsidRPr="000662BC" w:rsidRDefault="009F38DD"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Success is </w:t>
            </w:r>
            <w:r w:rsidR="006E2357" w:rsidRPr="000662BC">
              <w:rPr>
                <w:rStyle w:val="s1"/>
                <w:rFonts w:ascii="Arial" w:hAnsi="Arial" w:cs="Arial"/>
                <w:color w:val="000000" w:themeColor="text1"/>
              </w:rPr>
              <w:t>an average of 2 additional booking</w:t>
            </w:r>
            <w:r w:rsidR="006B2A1D" w:rsidRPr="000662BC">
              <w:rPr>
                <w:rStyle w:val="s1"/>
                <w:rFonts w:ascii="Arial" w:hAnsi="Arial" w:cs="Arial"/>
                <w:color w:val="000000" w:themeColor="text1"/>
              </w:rPr>
              <w:t>-</w:t>
            </w:r>
            <w:r w:rsidR="006E2357" w:rsidRPr="000662BC">
              <w:rPr>
                <w:rStyle w:val="s1"/>
                <w:rFonts w:ascii="Arial" w:hAnsi="Arial" w:cs="Arial"/>
                <w:color w:val="000000" w:themeColor="text1"/>
              </w:rPr>
              <w:t>per month.</w:t>
            </w:r>
          </w:p>
        </w:tc>
        <w:tc>
          <w:tcPr>
            <w:tcW w:w="1559" w:type="dxa"/>
          </w:tcPr>
          <w:p w14:paraId="7B8AD4C3" w14:textId="3AFCFCF0" w:rsidR="008764BD" w:rsidRPr="000662BC" w:rsidRDefault="00A57A67" w:rsidP="00E05CFC">
            <w:pPr>
              <w:pStyle w:val="p1"/>
              <w:jc w:val="both"/>
              <w:rPr>
                <w:rStyle w:val="s1"/>
                <w:rFonts w:ascii="Arial" w:hAnsi="Arial" w:cs="Arial"/>
                <w:color w:val="000000" w:themeColor="text1"/>
              </w:rPr>
            </w:pPr>
            <w:r w:rsidRPr="000662BC">
              <w:rPr>
                <w:rStyle w:val="s1"/>
                <w:rFonts w:ascii="Arial" w:hAnsi="Arial" w:cs="Arial"/>
                <w:color w:val="000000" w:themeColor="text1"/>
              </w:rPr>
              <w:t>Expand marketing budget by 10/</w:t>
            </w:r>
            <w:r w:rsidR="003B4F44" w:rsidRPr="000662BC">
              <w:rPr>
                <w:rStyle w:val="s1"/>
                <w:rFonts w:ascii="Arial" w:hAnsi="Arial" w:cs="Arial"/>
                <w:color w:val="000000" w:themeColor="text1"/>
              </w:rPr>
              <w:t xml:space="preserve">% and train staff on wedding </w:t>
            </w:r>
            <w:r w:rsidR="00897648" w:rsidRPr="000662BC">
              <w:rPr>
                <w:rStyle w:val="s1"/>
                <w:rFonts w:ascii="Arial" w:hAnsi="Arial" w:cs="Arial"/>
                <w:color w:val="000000" w:themeColor="text1"/>
              </w:rPr>
              <w:t>consultations to handle increased demands.</w:t>
            </w:r>
          </w:p>
        </w:tc>
        <w:tc>
          <w:tcPr>
            <w:tcW w:w="1560" w:type="dxa"/>
          </w:tcPr>
          <w:p w14:paraId="18113F5E" w14:textId="71D7FB34" w:rsidR="008764BD" w:rsidRPr="000662BC" w:rsidRDefault="00D45C5F"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Aligns with business goal to grow </w:t>
            </w:r>
            <w:r w:rsidR="004B5DB1" w:rsidRPr="000662BC">
              <w:rPr>
                <w:rStyle w:val="s1"/>
                <w:rFonts w:ascii="Arial" w:hAnsi="Arial" w:cs="Arial"/>
                <w:color w:val="000000" w:themeColor="text1"/>
              </w:rPr>
              <w:t xml:space="preserve">high- </w:t>
            </w:r>
            <w:r w:rsidR="004A0D94" w:rsidRPr="000662BC">
              <w:rPr>
                <w:rStyle w:val="s1"/>
                <w:rFonts w:ascii="Arial" w:hAnsi="Arial" w:cs="Arial"/>
                <w:color w:val="000000" w:themeColor="text1"/>
              </w:rPr>
              <w:t>revenue service</w:t>
            </w:r>
            <w:r w:rsidR="004B5DB1" w:rsidRPr="000662BC">
              <w:rPr>
                <w:rStyle w:val="s1"/>
                <w:rFonts w:ascii="Arial" w:hAnsi="Arial" w:cs="Arial"/>
                <w:color w:val="000000" w:themeColor="text1"/>
              </w:rPr>
              <w:t xml:space="preserve"> lines</w:t>
            </w:r>
            <w:r w:rsidR="004374FF" w:rsidRPr="000662BC">
              <w:rPr>
                <w:rStyle w:val="s1"/>
                <w:rFonts w:ascii="Arial" w:hAnsi="Arial" w:cs="Arial"/>
                <w:color w:val="000000" w:themeColor="text1"/>
              </w:rPr>
              <w:t xml:space="preserve"> and establish Green Haven Florist </w:t>
            </w:r>
            <w:r w:rsidR="00B71874" w:rsidRPr="000662BC">
              <w:rPr>
                <w:rStyle w:val="s1"/>
                <w:rFonts w:ascii="Arial" w:hAnsi="Arial" w:cs="Arial"/>
                <w:color w:val="000000" w:themeColor="text1"/>
              </w:rPr>
              <w:t xml:space="preserve">as a premier </w:t>
            </w:r>
            <w:r w:rsidR="004A0D94" w:rsidRPr="000662BC">
              <w:rPr>
                <w:rStyle w:val="s1"/>
                <w:rFonts w:ascii="Arial" w:hAnsi="Arial" w:cs="Arial"/>
                <w:color w:val="000000" w:themeColor="text1"/>
              </w:rPr>
              <w:t>wedding florist.</w:t>
            </w:r>
          </w:p>
        </w:tc>
        <w:tc>
          <w:tcPr>
            <w:tcW w:w="1842" w:type="dxa"/>
          </w:tcPr>
          <w:p w14:paraId="68B8BCCE" w14:textId="21999F31" w:rsidR="008764BD" w:rsidRPr="000662BC" w:rsidRDefault="004A0D94" w:rsidP="00E05CFC">
            <w:pPr>
              <w:pStyle w:val="p1"/>
              <w:jc w:val="both"/>
              <w:rPr>
                <w:rStyle w:val="s1"/>
                <w:rFonts w:ascii="Arial" w:hAnsi="Arial" w:cs="Arial"/>
                <w:color w:val="000000" w:themeColor="text1"/>
              </w:rPr>
            </w:pPr>
            <w:r w:rsidRPr="000662BC">
              <w:rPr>
                <w:rStyle w:val="s1"/>
                <w:rFonts w:ascii="Arial" w:hAnsi="Arial" w:cs="Arial"/>
                <w:color w:val="000000" w:themeColor="text1"/>
              </w:rPr>
              <w:t xml:space="preserve">Achieve </w:t>
            </w:r>
            <w:r w:rsidR="00B621C0" w:rsidRPr="000662BC">
              <w:rPr>
                <w:rStyle w:val="s1"/>
                <w:rFonts w:ascii="Arial" w:hAnsi="Arial" w:cs="Arial"/>
                <w:color w:val="000000" w:themeColor="text1"/>
              </w:rPr>
              <w:t xml:space="preserve">20/% increased by </w:t>
            </w:r>
            <w:r w:rsidR="00470558" w:rsidRPr="000662BC">
              <w:rPr>
                <w:rStyle w:val="s1"/>
                <w:rFonts w:ascii="Arial" w:hAnsi="Arial" w:cs="Arial"/>
                <w:color w:val="000000" w:themeColor="text1"/>
              </w:rPr>
              <w:t>end of 12-months period</w:t>
            </w:r>
            <w:r w:rsidR="00B70087" w:rsidRPr="000662BC">
              <w:rPr>
                <w:rStyle w:val="s1"/>
                <w:rFonts w:ascii="Arial" w:hAnsi="Arial" w:cs="Arial"/>
                <w:color w:val="000000" w:themeColor="text1"/>
              </w:rPr>
              <w:t>, with quarterly reviews.</w:t>
            </w:r>
          </w:p>
        </w:tc>
      </w:tr>
    </w:tbl>
    <w:p w14:paraId="6C6CC7B1" w14:textId="77777777" w:rsidR="00C21B50" w:rsidRDefault="00C21B50" w:rsidP="00E05CFC">
      <w:pPr>
        <w:pStyle w:val="p1"/>
        <w:jc w:val="both"/>
        <w:rPr>
          <w:rStyle w:val="s1"/>
          <w:rFonts w:ascii="Arial" w:hAnsi="Arial" w:cs="Arial"/>
        </w:rPr>
      </w:pPr>
    </w:p>
    <w:p w14:paraId="0865A284" w14:textId="77777777" w:rsidR="001E5084" w:rsidRDefault="001E5084" w:rsidP="00E05CFC">
      <w:pPr>
        <w:pStyle w:val="p1"/>
        <w:jc w:val="both"/>
        <w:rPr>
          <w:rStyle w:val="s1"/>
          <w:rFonts w:ascii="Arial" w:hAnsi="Arial" w:cs="Arial"/>
        </w:rPr>
      </w:pPr>
    </w:p>
    <w:p w14:paraId="2737D3EE" w14:textId="77777777" w:rsidR="00662926" w:rsidRDefault="00662926" w:rsidP="00E05CFC">
      <w:pPr>
        <w:pStyle w:val="p1"/>
        <w:jc w:val="both"/>
        <w:rPr>
          <w:rStyle w:val="s1"/>
          <w:rFonts w:ascii="Arial" w:hAnsi="Arial" w:cs="Arial"/>
        </w:rPr>
      </w:pPr>
    </w:p>
    <w:p w14:paraId="195B7F38" w14:textId="77777777" w:rsidR="00662926" w:rsidRDefault="00662926" w:rsidP="00E05CFC">
      <w:pPr>
        <w:pStyle w:val="p1"/>
        <w:jc w:val="both"/>
        <w:rPr>
          <w:rStyle w:val="s1"/>
          <w:rFonts w:ascii="Arial" w:hAnsi="Arial" w:cs="Arial"/>
        </w:rPr>
      </w:pPr>
    </w:p>
    <w:p w14:paraId="4B68701A" w14:textId="77777777" w:rsidR="00C21B50" w:rsidRDefault="00C21B50" w:rsidP="00E05CFC">
      <w:pPr>
        <w:pStyle w:val="p1"/>
        <w:jc w:val="both"/>
        <w:rPr>
          <w:rStyle w:val="s1"/>
          <w:rFonts w:ascii="Arial" w:hAnsi="Arial" w:cs="Arial"/>
        </w:rPr>
      </w:pPr>
    </w:p>
    <w:p w14:paraId="763F5D3D" w14:textId="77777777" w:rsidR="00E15368" w:rsidRPr="00A51396" w:rsidRDefault="00E15368" w:rsidP="00E05CFC">
      <w:pPr>
        <w:spacing w:before="100" w:beforeAutospacing="1" w:after="100" w:afterAutospacing="1" w:line="240" w:lineRule="auto"/>
        <w:jc w:val="both"/>
        <w:rPr>
          <w:rFonts w:ascii="Arial" w:hAnsi="Arial" w:cs="Arial"/>
        </w:rPr>
      </w:pPr>
      <w:r w:rsidRPr="00A51396">
        <w:rPr>
          <w:rFonts w:ascii="Arial" w:eastAsia="Times New Roman" w:hAnsi="Arial" w:cs="Arial"/>
          <w:b/>
          <w:bCs/>
          <w:sz w:val="36"/>
          <w:szCs w:val="36"/>
        </w:rPr>
        <w:t>Conclusion</w:t>
      </w:r>
    </w:p>
    <w:p w14:paraId="77E8F47A" w14:textId="2CC85512" w:rsidR="00E15368" w:rsidRPr="00A51396" w:rsidRDefault="00E15368" w:rsidP="00E05CFC">
      <w:pPr>
        <w:pStyle w:val="NoSpacing"/>
        <w:jc w:val="both"/>
      </w:pPr>
      <w:r w:rsidRPr="00A51396">
        <w:t xml:space="preserve">This report identified that Green Haven Florists is facing declining in-store sales due to changing consumer </w:t>
      </w:r>
      <w:r w:rsidR="003F3620" w:rsidRPr="00A51396">
        <w:t>behavior</w:t>
      </w:r>
      <w:r w:rsidRPr="00A51396">
        <w:t>, increased competition, and rising operational costs. Two solutions were evaluated: improving digital presence and strengthening in-store experience.</w:t>
      </w:r>
    </w:p>
    <w:p w14:paraId="3EF7EE52" w14:textId="77777777" w:rsidR="00E15368" w:rsidRPr="00A51396" w:rsidRDefault="00E15368" w:rsidP="00E05CFC">
      <w:pPr>
        <w:spacing w:before="100" w:beforeAutospacing="1" w:after="100" w:afterAutospacing="1" w:line="240" w:lineRule="auto"/>
        <w:jc w:val="both"/>
        <w:rPr>
          <w:rFonts w:ascii="Arial" w:hAnsi="Arial" w:cs="Arial"/>
        </w:rPr>
      </w:pPr>
      <w:r w:rsidRPr="00A51396">
        <w:rPr>
          <w:rFonts w:ascii="Arial" w:hAnsi="Arial" w:cs="Arial"/>
        </w:rPr>
        <w:t>Using PMI analysis, improving the digital platform was identified as the most effective solution. This is because it directly addresses the shift toward online shopping and expands market reach (Laudon and Traver, 2021). Although risks such as cost and limited expertise exist, these can be managed through careful planning and external support.</w:t>
      </w:r>
    </w:p>
    <w:p w14:paraId="487E9F53" w14:textId="77777777" w:rsidR="00E15368" w:rsidRPr="00A51396" w:rsidRDefault="00E15368" w:rsidP="00E05CFC">
      <w:pPr>
        <w:spacing w:before="100" w:beforeAutospacing="1" w:after="100" w:afterAutospacing="1" w:line="240" w:lineRule="auto"/>
        <w:jc w:val="both"/>
        <w:rPr>
          <w:rFonts w:ascii="Arial" w:hAnsi="Arial" w:cs="Arial"/>
        </w:rPr>
      </w:pPr>
      <w:r w:rsidRPr="00A51396">
        <w:rPr>
          <w:rFonts w:ascii="Arial" w:hAnsi="Arial" w:cs="Arial"/>
        </w:rPr>
        <w:lastRenderedPageBreak/>
        <w:t>The implementation plan provides a structured and phased approach, ensuring smooth execution. Additionally, KPIs and SMART objectives allow performance to be measured effectively and improvements tracked over time.</w:t>
      </w:r>
    </w:p>
    <w:p w14:paraId="223908BF" w14:textId="77777777" w:rsidR="00254733" w:rsidRDefault="00254733" w:rsidP="00E05CFC">
      <w:pPr>
        <w:pStyle w:val="p1"/>
        <w:jc w:val="both"/>
        <w:rPr>
          <w:rFonts w:ascii="Arial" w:hAnsi="Arial" w:cs="Arial"/>
        </w:rPr>
      </w:pPr>
    </w:p>
    <w:p w14:paraId="5E0F44F9" w14:textId="77777777" w:rsidR="00683603" w:rsidRDefault="00683603" w:rsidP="00E05CFC">
      <w:pPr>
        <w:pStyle w:val="p1"/>
        <w:jc w:val="both"/>
        <w:rPr>
          <w:rFonts w:ascii="Arial" w:hAnsi="Arial" w:cs="Arial"/>
        </w:rPr>
      </w:pPr>
    </w:p>
    <w:p w14:paraId="18FEF91B" w14:textId="77777777" w:rsidR="00254733" w:rsidRPr="00777AF4" w:rsidRDefault="00254733" w:rsidP="00E05CFC">
      <w:pPr>
        <w:pStyle w:val="p1"/>
        <w:jc w:val="both"/>
        <w:rPr>
          <w:rFonts w:ascii="Arial" w:hAnsi="Arial" w:cs="Arial"/>
        </w:rPr>
      </w:pPr>
    </w:p>
    <w:p w14:paraId="298B0F2F" w14:textId="294A09AF" w:rsidR="00E15368" w:rsidRPr="00E15368" w:rsidRDefault="000F72E6" w:rsidP="00E05CFC">
      <w:pPr>
        <w:spacing w:before="100" w:beforeAutospacing="1" w:after="100" w:afterAutospacing="1" w:line="240" w:lineRule="auto"/>
        <w:jc w:val="both"/>
        <w:outlineLvl w:val="1"/>
        <w:rPr>
          <w:rFonts w:ascii="Arial" w:eastAsia="Times New Roman" w:hAnsi="Arial" w:cs="Arial"/>
          <w:b/>
          <w:bCs/>
          <w:sz w:val="36"/>
          <w:szCs w:val="36"/>
        </w:rPr>
      </w:pPr>
      <w:r w:rsidRPr="00A51396">
        <w:rPr>
          <w:rFonts w:ascii="Arial" w:eastAsia="Times New Roman" w:hAnsi="Arial" w:cs="Arial"/>
          <w:b/>
          <w:bCs/>
          <w:sz w:val="36"/>
          <w:szCs w:val="36"/>
        </w:rPr>
        <w:t xml:space="preserve">Reference List </w:t>
      </w:r>
    </w:p>
    <w:p w14:paraId="10A560CE" w14:textId="77777777" w:rsidR="00AC3D35" w:rsidRDefault="00AC3D35" w:rsidP="00E05CFC">
      <w:pPr>
        <w:pStyle w:val="NormalWeb"/>
        <w:jc w:val="both"/>
        <w:rPr>
          <w:color w:val="000000"/>
        </w:rPr>
      </w:pPr>
      <w:r>
        <w:rPr>
          <w:color w:val="000000"/>
        </w:rPr>
        <w:t>Chaffey, D. and Ellis-Chadwick, F. (2019)</w:t>
      </w:r>
      <w:r>
        <w:rPr>
          <w:rStyle w:val="apple-converted-space"/>
          <w:color w:val="000000"/>
        </w:rPr>
        <w:t> </w:t>
      </w:r>
      <w:r>
        <w:rPr>
          <w:rStyle w:val="Emphasis"/>
          <w:color w:val="000000"/>
        </w:rPr>
        <w:t>Digital Marketing</w:t>
      </w:r>
      <w:r>
        <w:rPr>
          <w:color w:val="000000"/>
        </w:rPr>
        <w:t>. 7th edn. Harlow: Pearson Education.</w:t>
      </w:r>
    </w:p>
    <w:p w14:paraId="337F7935" w14:textId="77777777" w:rsidR="00AC3D35" w:rsidRDefault="00AC3D35" w:rsidP="00E05CFC">
      <w:pPr>
        <w:pStyle w:val="NormalWeb"/>
        <w:jc w:val="both"/>
        <w:rPr>
          <w:color w:val="000000"/>
        </w:rPr>
      </w:pPr>
      <w:r>
        <w:rPr>
          <w:color w:val="000000"/>
        </w:rPr>
        <w:t>Johnson, G., Scholes, K. and Whittington, R. (2020)</w:t>
      </w:r>
      <w:r>
        <w:rPr>
          <w:rStyle w:val="apple-converted-space"/>
          <w:color w:val="000000"/>
        </w:rPr>
        <w:t> </w:t>
      </w:r>
      <w:r>
        <w:rPr>
          <w:rStyle w:val="Emphasis"/>
          <w:color w:val="000000"/>
        </w:rPr>
        <w:t>Exploring Corporate Strategy: Text and Cases</w:t>
      </w:r>
      <w:r>
        <w:rPr>
          <w:color w:val="000000"/>
        </w:rPr>
        <w:t>. 12th edn. Harlow: Pearson Education.</w:t>
      </w:r>
    </w:p>
    <w:p w14:paraId="3C59ACD6" w14:textId="77777777" w:rsidR="00AC3D35" w:rsidRDefault="00AC3D35" w:rsidP="00E05CFC">
      <w:pPr>
        <w:pStyle w:val="NormalWeb"/>
        <w:jc w:val="both"/>
        <w:rPr>
          <w:color w:val="000000"/>
        </w:rPr>
      </w:pPr>
      <w:r>
        <w:rPr>
          <w:color w:val="000000"/>
        </w:rPr>
        <w:t>Kotler, P. and Keller, K.L. (2016)</w:t>
      </w:r>
      <w:r>
        <w:rPr>
          <w:rStyle w:val="apple-converted-space"/>
          <w:color w:val="000000"/>
        </w:rPr>
        <w:t> </w:t>
      </w:r>
      <w:r>
        <w:rPr>
          <w:rStyle w:val="Emphasis"/>
          <w:color w:val="000000"/>
        </w:rPr>
        <w:t>Marketing Management</w:t>
      </w:r>
      <w:r>
        <w:rPr>
          <w:color w:val="000000"/>
        </w:rPr>
        <w:t>. 15th edn. Harlow: Pearson Education.</w:t>
      </w:r>
    </w:p>
    <w:p w14:paraId="57486BA0" w14:textId="77777777" w:rsidR="00AC3D35" w:rsidRDefault="00AC3D35" w:rsidP="00E05CFC">
      <w:pPr>
        <w:pStyle w:val="NormalWeb"/>
        <w:jc w:val="both"/>
        <w:rPr>
          <w:color w:val="000000"/>
        </w:rPr>
      </w:pPr>
      <w:r>
        <w:rPr>
          <w:color w:val="000000"/>
        </w:rPr>
        <w:t>Laudon, K.C. and Traver, C.G. (2021)</w:t>
      </w:r>
      <w:r>
        <w:rPr>
          <w:rStyle w:val="apple-converted-space"/>
          <w:color w:val="000000"/>
        </w:rPr>
        <w:t> </w:t>
      </w:r>
      <w:r>
        <w:rPr>
          <w:rStyle w:val="Emphasis"/>
          <w:color w:val="000000"/>
        </w:rPr>
        <w:t>E-commerce: Business, Technology, Society</w:t>
      </w:r>
      <w:r>
        <w:rPr>
          <w:color w:val="000000"/>
        </w:rPr>
        <w:t>. 16th edn. Harlow: Pearson Education.</w:t>
      </w:r>
    </w:p>
    <w:p w14:paraId="1055C9D2" w14:textId="77777777" w:rsidR="00AC3D35" w:rsidRDefault="00AC3D35" w:rsidP="00E05CFC">
      <w:pPr>
        <w:pStyle w:val="NormalWeb"/>
        <w:jc w:val="both"/>
        <w:rPr>
          <w:color w:val="000000"/>
        </w:rPr>
      </w:pPr>
      <w:r>
        <w:rPr>
          <w:color w:val="000000"/>
        </w:rPr>
        <w:t>Porter, M.E. (2008)</w:t>
      </w:r>
      <w:r>
        <w:rPr>
          <w:rStyle w:val="apple-converted-space"/>
          <w:color w:val="000000"/>
        </w:rPr>
        <w:t> </w:t>
      </w:r>
      <w:r>
        <w:rPr>
          <w:rStyle w:val="Emphasis"/>
          <w:color w:val="000000"/>
        </w:rPr>
        <w:t>Competitive Advantage: Creating and Sustaining Superior Performance</w:t>
      </w:r>
      <w:r>
        <w:rPr>
          <w:color w:val="000000"/>
        </w:rPr>
        <w:t>. New York: Free Press.</w:t>
      </w:r>
    </w:p>
    <w:p w14:paraId="462C37F5" w14:textId="77777777" w:rsidR="00AC3D35" w:rsidRDefault="00AC3D35" w:rsidP="00E05CFC">
      <w:pPr>
        <w:pStyle w:val="NormalWeb"/>
        <w:jc w:val="both"/>
        <w:rPr>
          <w:color w:val="000000"/>
        </w:rPr>
      </w:pPr>
      <w:r>
        <w:rPr>
          <w:color w:val="000000"/>
        </w:rPr>
        <w:t>Slack, N., Brandon-Jones, A. and Burgess, N. (2022)</w:t>
      </w:r>
      <w:r>
        <w:rPr>
          <w:rStyle w:val="apple-converted-space"/>
          <w:color w:val="000000"/>
        </w:rPr>
        <w:t> </w:t>
      </w:r>
      <w:r>
        <w:rPr>
          <w:rStyle w:val="Emphasis"/>
          <w:color w:val="000000"/>
        </w:rPr>
        <w:t>Operations Management</w:t>
      </w:r>
      <w:r>
        <w:rPr>
          <w:color w:val="000000"/>
        </w:rPr>
        <w:t>. 10th edn. Harlow: Pearson Education.</w:t>
      </w:r>
    </w:p>
    <w:p w14:paraId="3BACD72A" w14:textId="2C6AC983" w:rsidR="00C40F57" w:rsidRPr="00A51396" w:rsidRDefault="00515065" w:rsidP="00AC3D35">
      <w:pPr>
        <w:spacing w:before="100" w:beforeAutospacing="1" w:after="100" w:afterAutospacing="1" w:line="240" w:lineRule="auto"/>
        <w:rPr>
          <w:rFonts w:ascii="Arial" w:hAnsi="Arial" w:cs="Arial"/>
        </w:rPr>
      </w:pPr>
      <w:r>
        <w:rPr>
          <w:rFonts w:ascii="Arial" w:hAnsi="Arial" w:cs="Arial"/>
        </w:rPr>
        <w:t>Doran</w:t>
      </w:r>
      <w:r w:rsidR="00C40F57">
        <w:rPr>
          <w:rFonts w:ascii="Arial" w:hAnsi="Arial" w:cs="Arial"/>
        </w:rPr>
        <w:t>, G.T. (1981</w:t>
      </w:r>
      <w:r w:rsidR="005018D0">
        <w:rPr>
          <w:rFonts w:ascii="Arial" w:hAnsi="Arial" w:cs="Arial"/>
        </w:rPr>
        <w:t xml:space="preserve">) </w:t>
      </w:r>
      <w:r w:rsidR="00ED7496">
        <w:rPr>
          <w:rFonts w:ascii="Arial" w:hAnsi="Arial" w:cs="Arial"/>
        </w:rPr>
        <w:t>‘There’s</w:t>
      </w:r>
      <w:r w:rsidR="00664248">
        <w:rPr>
          <w:rFonts w:ascii="Arial" w:hAnsi="Arial" w:cs="Arial"/>
        </w:rPr>
        <w:t xml:space="preserve"> a S.M.A.R.T</w:t>
      </w:r>
      <w:r w:rsidR="00A4422B">
        <w:rPr>
          <w:rFonts w:ascii="Arial" w:hAnsi="Arial" w:cs="Arial"/>
        </w:rPr>
        <w:t>.</w:t>
      </w:r>
      <w:r w:rsidR="00F548F0">
        <w:rPr>
          <w:rFonts w:ascii="Arial" w:hAnsi="Arial" w:cs="Arial"/>
        </w:rPr>
        <w:t xml:space="preserve"> </w:t>
      </w:r>
      <w:r w:rsidR="00A4422B">
        <w:rPr>
          <w:rFonts w:ascii="Arial" w:hAnsi="Arial" w:cs="Arial"/>
        </w:rPr>
        <w:t xml:space="preserve">way to </w:t>
      </w:r>
      <w:r w:rsidR="00F548F0">
        <w:rPr>
          <w:rFonts w:ascii="Arial" w:hAnsi="Arial" w:cs="Arial"/>
        </w:rPr>
        <w:t xml:space="preserve">write </w:t>
      </w:r>
      <w:r w:rsidR="00305348">
        <w:rPr>
          <w:rFonts w:ascii="Arial" w:hAnsi="Arial" w:cs="Arial"/>
        </w:rPr>
        <w:t xml:space="preserve">management’s goals and </w:t>
      </w:r>
      <w:r w:rsidR="00487E7B">
        <w:rPr>
          <w:rFonts w:ascii="Arial" w:hAnsi="Arial" w:cs="Arial"/>
        </w:rPr>
        <w:t>objectives;</w:t>
      </w:r>
      <w:r w:rsidR="000C525C">
        <w:rPr>
          <w:rFonts w:ascii="Arial" w:hAnsi="Arial" w:cs="Arial"/>
        </w:rPr>
        <w:t xml:space="preserve"> </w:t>
      </w:r>
      <w:r w:rsidR="005A2910">
        <w:rPr>
          <w:rFonts w:ascii="Arial" w:hAnsi="Arial" w:cs="Arial"/>
        </w:rPr>
        <w:t>Management Review,</w:t>
      </w:r>
      <w:r w:rsidR="004A26A2">
        <w:rPr>
          <w:rFonts w:ascii="Arial" w:hAnsi="Arial" w:cs="Arial"/>
        </w:rPr>
        <w:t>70(11), pp.35</w:t>
      </w:r>
      <w:r w:rsidR="00ED7496">
        <w:rPr>
          <w:rFonts w:ascii="Arial" w:hAnsi="Arial" w:cs="Arial"/>
        </w:rPr>
        <w:t>-36.</w:t>
      </w:r>
    </w:p>
    <w:sectPr w:rsidR="00C40F57" w:rsidRPr="00A5139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756D4" w14:textId="77777777" w:rsidR="009E64E9" w:rsidRDefault="009E64E9" w:rsidP="00AA4D2D">
      <w:pPr>
        <w:spacing w:after="0" w:line="240" w:lineRule="auto"/>
      </w:pPr>
      <w:r>
        <w:separator/>
      </w:r>
    </w:p>
  </w:endnote>
  <w:endnote w:type="continuationSeparator" w:id="0">
    <w:p w14:paraId="56C57C9B" w14:textId="77777777" w:rsidR="009E64E9" w:rsidRDefault="009E64E9" w:rsidP="00AA4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D87DD" w14:textId="77777777" w:rsidR="009E64E9" w:rsidRDefault="009E64E9" w:rsidP="00AA4D2D">
      <w:pPr>
        <w:spacing w:after="0" w:line="240" w:lineRule="auto"/>
      </w:pPr>
      <w:r>
        <w:separator/>
      </w:r>
    </w:p>
  </w:footnote>
  <w:footnote w:type="continuationSeparator" w:id="0">
    <w:p w14:paraId="534C9D6C" w14:textId="77777777" w:rsidR="009E64E9" w:rsidRDefault="009E64E9" w:rsidP="00AA4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C2668"/>
    <w:multiLevelType w:val="hybridMultilevel"/>
    <w:tmpl w:val="470CE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0241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248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D27D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1D0F53"/>
    <w:multiLevelType w:val="hybridMultilevel"/>
    <w:tmpl w:val="0C0A5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484C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1315489">
    <w:abstractNumId w:val="5"/>
  </w:num>
  <w:num w:numId="2" w16cid:durableId="102116051">
    <w:abstractNumId w:val="1"/>
  </w:num>
  <w:num w:numId="3" w16cid:durableId="1444496008">
    <w:abstractNumId w:val="3"/>
  </w:num>
  <w:num w:numId="4" w16cid:durableId="999310649">
    <w:abstractNumId w:val="2"/>
  </w:num>
  <w:num w:numId="5" w16cid:durableId="2132165002">
    <w:abstractNumId w:val="0"/>
  </w:num>
  <w:num w:numId="6" w16cid:durableId="599063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521"/>
    <w:rsid w:val="000072B1"/>
    <w:rsid w:val="00045DF5"/>
    <w:rsid w:val="00054810"/>
    <w:rsid w:val="000662BC"/>
    <w:rsid w:val="000722AD"/>
    <w:rsid w:val="00073A0B"/>
    <w:rsid w:val="000744E7"/>
    <w:rsid w:val="00074ABB"/>
    <w:rsid w:val="00077E64"/>
    <w:rsid w:val="00083ECB"/>
    <w:rsid w:val="000909DE"/>
    <w:rsid w:val="000A4C23"/>
    <w:rsid w:val="000C1AB3"/>
    <w:rsid w:val="000C525C"/>
    <w:rsid w:val="000D2A48"/>
    <w:rsid w:val="000D367E"/>
    <w:rsid w:val="000D3AD5"/>
    <w:rsid w:val="000D63D2"/>
    <w:rsid w:val="000E1E40"/>
    <w:rsid w:val="000E5BF8"/>
    <w:rsid w:val="000F588A"/>
    <w:rsid w:val="000F72E6"/>
    <w:rsid w:val="00122521"/>
    <w:rsid w:val="0012533F"/>
    <w:rsid w:val="00130365"/>
    <w:rsid w:val="00137F76"/>
    <w:rsid w:val="001424A0"/>
    <w:rsid w:val="0014442C"/>
    <w:rsid w:val="0014621F"/>
    <w:rsid w:val="00165C5E"/>
    <w:rsid w:val="001662BC"/>
    <w:rsid w:val="00171693"/>
    <w:rsid w:val="00191D47"/>
    <w:rsid w:val="001C1357"/>
    <w:rsid w:val="001E5084"/>
    <w:rsid w:val="001F4643"/>
    <w:rsid w:val="001F5E6D"/>
    <w:rsid w:val="001F630B"/>
    <w:rsid w:val="001F7657"/>
    <w:rsid w:val="002010D8"/>
    <w:rsid w:val="002173DB"/>
    <w:rsid w:val="0022172A"/>
    <w:rsid w:val="00225400"/>
    <w:rsid w:val="00226A41"/>
    <w:rsid w:val="00254733"/>
    <w:rsid w:val="002638C3"/>
    <w:rsid w:val="00282E6C"/>
    <w:rsid w:val="00287657"/>
    <w:rsid w:val="00287F80"/>
    <w:rsid w:val="002940CF"/>
    <w:rsid w:val="002B1A88"/>
    <w:rsid w:val="002D3663"/>
    <w:rsid w:val="002D50BB"/>
    <w:rsid w:val="002E0091"/>
    <w:rsid w:val="002E63AD"/>
    <w:rsid w:val="002E65B1"/>
    <w:rsid w:val="002F209F"/>
    <w:rsid w:val="0030510C"/>
    <w:rsid w:val="00305348"/>
    <w:rsid w:val="0032597E"/>
    <w:rsid w:val="00345522"/>
    <w:rsid w:val="003566C5"/>
    <w:rsid w:val="00366EB1"/>
    <w:rsid w:val="003747BA"/>
    <w:rsid w:val="00374841"/>
    <w:rsid w:val="00376E91"/>
    <w:rsid w:val="003806B5"/>
    <w:rsid w:val="003A2E92"/>
    <w:rsid w:val="003A5FD1"/>
    <w:rsid w:val="003B4F44"/>
    <w:rsid w:val="003C72C9"/>
    <w:rsid w:val="003D2267"/>
    <w:rsid w:val="003D5AF7"/>
    <w:rsid w:val="003D6D5A"/>
    <w:rsid w:val="003E2A0C"/>
    <w:rsid w:val="003E3815"/>
    <w:rsid w:val="003E78B2"/>
    <w:rsid w:val="003F3620"/>
    <w:rsid w:val="00404476"/>
    <w:rsid w:val="0040525B"/>
    <w:rsid w:val="004064A1"/>
    <w:rsid w:val="0040677C"/>
    <w:rsid w:val="004166B2"/>
    <w:rsid w:val="00422ECB"/>
    <w:rsid w:val="00431296"/>
    <w:rsid w:val="004374FF"/>
    <w:rsid w:val="00450D3C"/>
    <w:rsid w:val="004575BA"/>
    <w:rsid w:val="004575CA"/>
    <w:rsid w:val="00460A8F"/>
    <w:rsid w:val="004625E8"/>
    <w:rsid w:val="0046607A"/>
    <w:rsid w:val="00470558"/>
    <w:rsid w:val="004734F3"/>
    <w:rsid w:val="00480143"/>
    <w:rsid w:val="00487E7B"/>
    <w:rsid w:val="004947A7"/>
    <w:rsid w:val="004A09D1"/>
    <w:rsid w:val="004A0D94"/>
    <w:rsid w:val="004A18D7"/>
    <w:rsid w:val="004A26A2"/>
    <w:rsid w:val="004B2F40"/>
    <w:rsid w:val="004B5DB1"/>
    <w:rsid w:val="004C6A37"/>
    <w:rsid w:val="005018D0"/>
    <w:rsid w:val="00515065"/>
    <w:rsid w:val="00523912"/>
    <w:rsid w:val="00535235"/>
    <w:rsid w:val="0054513D"/>
    <w:rsid w:val="005464A7"/>
    <w:rsid w:val="00573F6E"/>
    <w:rsid w:val="00584013"/>
    <w:rsid w:val="005A2910"/>
    <w:rsid w:val="005A3730"/>
    <w:rsid w:val="005C5141"/>
    <w:rsid w:val="005D0E53"/>
    <w:rsid w:val="005D2D26"/>
    <w:rsid w:val="005D7B0A"/>
    <w:rsid w:val="005D7C0A"/>
    <w:rsid w:val="005E613F"/>
    <w:rsid w:val="005E7954"/>
    <w:rsid w:val="00601D09"/>
    <w:rsid w:val="0060686E"/>
    <w:rsid w:val="00617A9D"/>
    <w:rsid w:val="006242AF"/>
    <w:rsid w:val="00642954"/>
    <w:rsid w:val="006471A5"/>
    <w:rsid w:val="00660383"/>
    <w:rsid w:val="00662926"/>
    <w:rsid w:val="00664248"/>
    <w:rsid w:val="00664E62"/>
    <w:rsid w:val="00665E9A"/>
    <w:rsid w:val="006676F2"/>
    <w:rsid w:val="00672EF2"/>
    <w:rsid w:val="00673344"/>
    <w:rsid w:val="00683603"/>
    <w:rsid w:val="00686E3A"/>
    <w:rsid w:val="00691A44"/>
    <w:rsid w:val="00693F66"/>
    <w:rsid w:val="006A0D8D"/>
    <w:rsid w:val="006B1E2D"/>
    <w:rsid w:val="006B2A1D"/>
    <w:rsid w:val="006D1359"/>
    <w:rsid w:val="006E2357"/>
    <w:rsid w:val="006E6D94"/>
    <w:rsid w:val="006F1542"/>
    <w:rsid w:val="006F5156"/>
    <w:rsid w:val="007016FA"/>
    <w:rsid w:val="0070596E"/>
    <w:rsid w:val="007212C7"/>
    <w:rsid w:val="00726DB6"/>
    <w:rsid w:val="00732AE8"/>
    <w:rsid w:val="00734C13"/>
    <w:rsid w:val="00741837"/>
    <w:rsid w:val="0075104C"/>
    <w:rsid w:val="00771975"/>
    <w:rsid w:val="00777AF4"/>
    <w:rsid w:val="007C19FC"/>
    <w:rsid w:val="007D2DEB"/>
    <w:rsid w:val="00821A32"/>
    <w:rsid w:val="00826302"/>
    <w:rsid w:val="00831D62"/>
    <w:rsid w:val="00845DBD"/>
    <w:rsid w:val="008505BD"/>
    <w:rsid w:val="0086132B"/>
    <w:rsid w:val="008764BD"/>
    <w:rsid w:val="00887933"/>
    <w:rsid w:val="008926D4"/>
    <w:rsid w:val="0089286F"/>
    <w:rsid w:val="00897648"/>
    <w:rsid w:val="008A6614"/>
    <w:rsid w:val="008B1739"/>
    <w:rsid w:val="008B1B85"/>
    <w:rsid w:val="008B7D0A"/>
    <w:rsid w:val="008C73A6"/>
    <w:rsid w:val="008D1590"/>
    <w:rsid w:val="008D5ECD"/>
    <w:rsid w:val="00921F51"/>
    <w:rsid w:val="0093372C"/>
    <w:rsid w:val="009339CD"/>
    <w:rsid w:val="0094142E"/>
    <w:rsid w:val="00945526"/>
    <w:rsid w:val="00947D40"/>
    <w:rsid w:val="00953F79"/>
    <w:rsid w:val="009629BE"/>
    <w:rsid w:val="00965165"/>
    <w:rsid w:val="00972D05"/>
    <w:rsid w:val="009760EB"/>
    <w:rsid w:val="009967E5"/>
    <w:rsid w:val="009A340D"/>
    <w:rsid w:val="009D4026"/>
    <w:rsid w:val="009E64E9"/>
    <w:rsid w:val="009F38DD"/>
    <w:rsid w:val="009F5A36"/>
    <w:rsid w:val="00A16FE1"/>
    <w:rsid w:val="00A23DD6"/>
    <w:rsid w:val="00A23DE6"/>
    <w:rsid w:val="00A27637"/>
    <w:rsid w:val="00A3247B"/>
    <w:rsid w:val="00A33DDB"/>
    <w:rsid w:val="00A347D2"/>
    <w:rsid w:val="00A364B3"/>
    <w:rsid w:val="00A4422B"/>
    <w:rsid w:val="00A44473"/>
    <w:rsid w:val="00A47AC7"/>
    <w:rsid w:val="00A51396"/>
    <w:rsid w:val="00A57A67"/>
    <w:rsid w:val="00A63544"/>
    <w:rsid w:val="00A715CB"/>
    <w:rsid w:val="00A76E2A"/>
    <w:rsid w:val="00A770D9"/>
    <w:rsid w:val="00A8411B"/>
    <w:rsid w:val="00AA4D2D"/>
    <w:rsid w:val="00AA5A59"/>
    <w:rsid w:val="00AB19D6"/>
    <w:rsid w:val="00AC27FB"/>
    <w:rsid w:val="00AC3D35"/>
    <w:rsid w:val="00AC4906"/>
    <w:rsid w:val="00AC73DF"/>
    <w:rsid w:val="00AD5371"/>
    <w:rsid w:val="00AE2695"/>
    <w:rsid w:val="00B13DB1"/>
    <w:rsid w:val="00B163CE"/>
    <w:rsid w:val="00B32FD4"/>
    <w:rsid w:val="00B40E4B"/>
    <w:rsid w:val="00B42551"/>
    <w:rsid w:val="00B56680"/>
    <w:rsid w:val="00B61E09"/>
    <w:rsid w:val="00B621C0"/>
    <w:rsid w:val="00B70087"/>
    <w:rsid w:val="00B71874"/>
    <w:rsid w:val="00B96284"/>
    <w:rsid w:val="00B96396"/>
    <w:rsid w:val="00BA1429"/>
    <w:rsid w:val="00BA36F3"/>
    <w:rsid w:val="00BA6261"/>
    <w:rsid w:val="00BB0806"/>
    <w:rsid w:val="00BC0E73"/>
    <w:rsid w:val="00BC4B21"/>
    <w:rsid w:val="00BD1983"/>
    <w:rsid w:val="00BD750F"/>
    <w:rsid w:val="00BE0932"/>
    <w:rsid w:val="00BE17E6"/>
    <w:rsid w:val="00BE3B3D"/>
    <w:rsid w:val="00C14672"/>
    <w:rsid w:val="00C16286"/>
    <w:rsid w:val="00C21B50"/>
    <w:rsid w:val="00C34678"/>
    <w:rsid w:val="00C40F57"/>
    <w:rsid w:val="00C556BD"/>
    <w:rsid w:val="00C5756A"/>
    <w:rsid w:val="00C67AE3"/>
    <w:rsid w:val="00CA0D8E"/>
    <w:rsid w:val="00CA219F"/>
    <w:rsid w:val="00CE4318"/>
    <w:rsid w:val="00CF5BF9"/>
    <w:rsid w:val="00D03A2B"/>
    <w:rsid w:val="00D03B4C"/>
    <w:rsid w:val="00D138F7"/>
    <w:rsid w:val="00D45C5F"/>
    <w:rsid w:val="00D62B1B"/>
    <w:rsid w:val="00D71816"/>
    <w:rsid w:val="00D731D5"/>
    <w:rsid w:val="00D8310D"/>
    <w:rsid w:val="00DB5AC8"/>
    <w:rsid w:val="00DB7F84"/>
    <w:rsid w:val="00DC30DD"/>
    <w:rsid w:val="00DC5074"/>
    <w:rsid w:val="00DE123E"/>
    <w:rsid w:val="00DE6C49"/>
    <w:rsid w:val="00DE7D1F"/>
    <w:rsid w:val="00DF00C2"/>
    <w:rsid w:val="00E05CFC"/>
    <w:rsid w:val="00E14B5F"/>
    <w:rsid w:val="00E15368"/>
    <w:rsid w:val="00E67898"/>
    <w:rsid w:val="00E70DA5"/>
    <w:rsid w:val="00E712E1"/>
    <w:rsid w:val="00E85403"/>
    <w:rsid w:val="00E85D81"/>
    <w:rsid w:val="00E914E7"/>
    <w:rsid w:val="00E91F73"/>
    <w:rsid w:val="00E92FD6"/>
    <w:rsid w:val="00EA12CD"/>
    <w:rsid w:val="00EB4658"/>
    <w:rsid w:val="00EB6C66"/>
    <w:rsid w:val="00EC16E8"/>
    <w:rsid w:val="00EC308C"/>
    <w:rsid w:val="00ED0392"/>
    <w:rsid w:val="00ED16DD"/>
    <w:rsid w:val="00ED264E"/>
    <w:rsid w:val="00ED293C"/>
    <w:rsid w:val="00ED7496"/>
    <w:rsid w:val="00EF1C2C"/>
    <w:rsid w:val="00EF2953"/>
    <w:rsid w:val="00F0090C"/>
    <w:rsid w:val="00F17BF7"/>
    <w:rsid w:val="00F32AAB"/>
    <w:rsid w:val="00F3548C"/>
    <w:rsid w:val="00F46E1E"/>
    <w:rsid w:val="00F518A0"/>
    <w:rsid w:val="00F548F0"/>
    <w:rsid w:val="00F773E7"/>
    <w:rsid w:val="00FA1D5A"/>
    <w:rsid w:val="00FA6C2B"/>
    <w:rsid w:val="00FC494A"/>
    <w:rsid w:val="00FE6602"/>
    <w:rsid w:val="00FE786B"/>
    <w:rsid w:val="00FE7EBE"/>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96CA4"/>
  <w15:chartTrackingRefBased/>
  <w15:docId w15:val="{826129F1-B0E7-E546-8EA7-004FF8EAE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PH"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733"/>
  </w:style>
  <w:style w:type="paragraph" w:styleId="Heading1">
    <w:name w:val="heading 1"/>
    <w:basedOn w:val="Normal"/>
    <w:next w:val="Normal"/>
    <w:link w:val="Heading1Char"/>
    <w:uiPriority w:val="9"/>
    <w:qFormat/>
    <w:rsid w:val="00254733"/>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25473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254733"/>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25473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54733"/>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254733"/>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254733"/>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254733"/>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254733"/>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73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25473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254733"/>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25473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54733"/>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254733"/>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254733"/>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254733"/>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254733"/>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254733"/>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254733"/>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25473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54733"/>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25473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54733"/>
    <w:rPr>
      <w:i/>
      <w:iCs/>
      <w:color w:val="404040" w:themeColor="text1" w:themeTint="BF"/>
    </w:rPr>
  </w:style>
  <w:style w:type="paragraph" w:styleId="ListParagraph">
    <w:name w:val="List Paragraph"/>
    <w:basedOn w:val="Normal"/>
    <w:uiPriority w:val="34"/>
    <w:qFormat/>
    <w:rsid w:val="00122521"/>
    <w:pPr>
      <w:ind w:left="720"/>
      <w:contextualSpacing/>
    </w:pPr>
  </w:style>
  <w:style w:type="character" w:styleId="IntenseEmphasis">
    <w:name w:val="Intense Emphasis"/>
    <w:basedOn w:val="DefaultParagraphFont"/>
    <w:uiPriority w:val="21"/>
    <w:qFormat/>
    <w:rsid w:val="00254733"/>
    <w:rPr>
      <w:b/>
      <w:bCs/>
      <w:i/>
      <w:iCs/>
    </w:rPr>
  </w:style>
  <w:style w:type="paragraph" w:styleId="IntenseQuote">
    <w:name w:val="Intense Quote"/>
    <w:basedOn w:val="Normal"/>
    <w:next w:val="Normal"/>
    <w:link w:val="IntenseQuoteChar"/>
    <w:uiPriority w:val="30"/>
    <w:qFormat/>
    <w:rsid w:val="00254733"/>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254733"/>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254733"/>
    <w:rPr>
      <w:b/>
      <w:bCs/>
      <w:smallCaps/>
      <w:spacing w:val="5"/>
      <w:u w:val="single"/>
    </w:rPr>
  </w:style>
  <w:style w:type="paragraph" w:customStyle="1" w:styleId="s14">
    <w:name w:val="s14"/>
    <w:basedOn w:val="Normal"/>
    <w:rsid w:val="003A5FD1"/>
    <w:pPr>
      <w:spacing w:before="100" w:beforeAutospacing="1" w:after="100" w:afterAutospacing="1" w:line="240" w:lineRule="auto"/>
    </w:pPr>
    <w:rPr>
      <w:rFonts w:ascii="Times New Roman" w:hAnsi="Times New Roman" w:cs="Times New Roman"/>
    </w:rPr>
  </w:style>
  <w:style w:type="character" w:customStyle="1" w:styleId="s13">
    <w:name w:val="s13"/>
    <w:basedOn w:val="DefaultParagraphFont"/>
    <w:rsid w:val="003A5FD1"/>
  </w:style>
  <w:style w:type="paragraph" w:customStyle="1" w:styleId="s15">
    <w:name w:val="s15"/>
    <w:basedOn w:val="Normal"/>
    <w:rsid w:val="003A5FD1"/>
    <w:pPr>
      <w:spacing w:before="100" w:beforeAutospacing="1" w:after="100" w:afterAutospacing="1" w:line="240" w:lineRule="auto"/>
    </w:pPr>
    <w:rPr>
      <w:rFonts w:ascii="Times New Roman" w:hAnsi="Times New Roman" w:cs="Times New Roman"/>
    </w:rPr>
  </w:style>
  <w:style w:type="paragraph" w:customStyle="1" w:styleId="s8">
    <w:name w:val="s8"/>
    <w:basedOn w:val="Normal"/>
    <w:rsid w:val="003A5FD1"/>
    <w:pPr>
      <w:spacing w:before="100" w:beforeAutospacing="1" w:after="100" w:afterAutospacing="1" w:line="240" w:lineRule="auto"/>
    </w:pPr>
    <w:rPr>
      <w:rFonts w:ascii="Times New Roman" w:hAnsi="Times New Roman" w:cs="Times New Roman"/>
    </w:rPr>
  </w:style>
  <w:style w:type="character" w:customStyle="1" w:styleId="bumpedfont15">
    <w:name w:val="bumpedfont15"/>
    <w:basedOn w:val="DefaultParagraphFont"/>
    <w:rsid w:val="003A5FD1"/>
  </w:style>
  <w:style w:type="character" w:customStyle="1" w:styleId="s4">
    <w:name w:val="s4"/>
    <w:basedOn w:val="DefaultParagraphFont"/>
    <w:rsid w:val="003A5FD1"/>
  </w:style>
  <w:style w:type="character" w:customStyle="1" w:styleId="apple-converted-space">
    <w:name w:val="apple-converted-space"/>
    <w:basedOn w:val="DefaultParagraphFont"/>
    <w:rsid w:val="003A5FD1"/>
  </w:style>
  <w:style w:type="paragraph" w:customStyle="1" w:styleId="s17">
    <w:name w:val="s17"/>
    <w:basedOn w:val="Normal"/>
    <w:rsid w:val="003A5FD1"/>
    <w:pPr>
      <w:spacing w:before="100" w:beforeAutospacing="1" w:after="100" w:afterAutospacing="1" w:line="240" w:lineRule="auto"/>
    </w:pPr>
    <w:rPr>
      <w:rFonts w:ascii="Times New Roman" w:hAnsi="Times New Roman" w:cs="Times New Roman"/>
    </w:rPr>
  </w:style>
  <w:style w:type="character" w:customStyle="1" w:styleId="s18">
    <w:name w:val="s18"/>
    <w:basedOn w:val="DefaultParagraphFont"/>
    <w:rsid w:val="003A5FD1"/>
  </w:style>
  <w:style w:type="paragraph" w:customStyle="1" w:styleId="s20">
    <w:name w:val="s20"/>
    <w:basedOn w:val="Normal"/>
    <w:rsid w:val="003A5FD1"/>
    <w:pPr>
      <w:spacing w:before="100" w:beforeAutospacing="1" w:after="100" w:afterAutospacing="1" w:line="240" w:lineRule="auto"/>
    </w:pPr>
    <w:rPr>
      <w:rFonts w:ascii="Times New Roman" w:hAnsi="Times New Roman" w:cs="Times New Roman"/>
    </w:rPr>
  </w:style>
  <w:style w:type="paragraph" w:customStyle="1" w:styleId="s21">
    <w:name w:val="s21"/>
    <w:basedOn w:val="Normal"/>
    <w:rsid w:val="003A5FD1"/>
    <w:pPr>
      <w:spacing w:before="100" w:beforeAutospacing="1" w:after="100" w:afterAutospacing="1" w:line="240" w:lineRule="auto"/>
    </w:pPr>
    <w:rPr>
      <w:rFonts w:ascii="Times New Roman" w:hAnsi="Times New Roman" w:cs="Times New Roman"/>
    </w:rPr>
  </w:style>
  <w:style w:type="paragraph" w:customStyle="1" w:styleId="s2">
    <w:name w:val="s2"/>
    <w:basedOn w:val="Normal"/>
    <w:rsid w:val="003A5FD1"/>
    <w:pPr>
      <w:spacing w:before="100" w:beforeAutospacing="1" w:after="100" w:afterAutospacing="1" w:line="240" w:lineRule="auto"/>
    </w:pPr>
    <w:rPr>
      <w:rFonts w:ascii="Times New Roman" w:hAnsi="Times New Roman" w:cs="Times New Roman"/>
    </w:rPr>
  </w:style>
  <w:style w:type="paragraph" w:customStyle="1" w:styleId="p1">
    <w:name w:val="p1"/>
    <w:basedOn w:val="Normal"/>
    <w:rsid w:val="0094142E"/>
    <w:pPr>
      <w:spacing w:before="100" w:beforeAutospacing="1" w:after="100" w:afterAutospacing="1" w:line="240" w:lineRule="auto"/>
    </w:pPr>
    <w:rPr>
      <w:rFonts w:ascii="Times New Roman" w:hAnsi="Times New Roman" w:cs="Times New Roman"/>
    </w:rPr>
  </w:style>
  <w:style w:type="character" w:customStyle="1" w:styleId="s1">
    <w:name w:val="s1"/>
    <w:basedOn w:val="DefaultParagraphFont"/>
    <w:rsid w:val="0094142E"/>
  </w:style>
  <w:style w:type="paragraph" w:customStyle="1" w:styleId="p2">
    <w:name w:val="p2"/>
    <w:basedOn w:val="Normal"/>
    <w:rsid w:val="0094142E"/>
    <w:pPr>
      <w:spacing w:before="100" w:beforeAutospacing="1" w:after="100" w:afterAutospacing="1" w:line="240" w:lineRule="auto"/>
    </w:pPr>
    <w:rPr>
      <w:rFonts w:ascii="Times New Roman" w:hAnsi="Times New Roman" w:cs="Times New Roman"/>
    </w:rPr>
  </w:style>
  <w:style w:type="paragraph" w:customStyle="1" w:styleId="p3">
    <w:name w:val="p3"/>
    <w:basedOn w:val="Normal"/>
    <w:rsid w:val="0094142E"/>
    <w:pPr>
      <w:spacing w:before="100" w:beforeAutospacing="1" w:after="100" w:afterAutospacing="1" w:line="240" w:lineRule="auto"/>
    </w:pPr>
    <w:rPr>
      <w:rFonts w:ascii="Times New Roman" w:hAnsi="Times New Roman" w:cs="Times New Roman"/>
    </w:rPr>
  </w:style>
  <w:style w:type="character" w:customStyle="1" w:styleId="s3">
    <w:name w:val="s3"/>
    <w:basedOn w:val="DefaultParagraphFont"/>
    <w:rsid w:val="0094142E"/>
  </w:style>
  <w:style w:type="paragraph" w:styleId="Header">
    <w:name w:val="header"/>
    <w:basedOn w:val="Normal"/>
    <w:link w:val="HeaderChar"/>
    <w:uiPriority w:val="99"/>
    <w:unhideWhenUsed/>
    <w:rsid w:val="00AA4D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4D2D"/>
  </w:style>
  <w:style w:type="paragraph" w:styleId="Footer">
    <w:name w:val="footer"/>
    <w:basedOn w:val="Normal"/>
    <w:link w:val="FooterChar"/>
    <w:uiPriority w:val="99"/>
    <w:unhideWhenUsed/>
    <w:rsid w:val="00AA4D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4D2D"/>
  </w:style>
  <w:style w:type="paragraph" w:styleId="NormalWeb">
    <w:name w:val="Normal (Web)"/>
    <w:basedOn w:val="Normal"/>
    <w:uiPriority w:val="99"/>
    <w:semiHidden/>
    <w:unhideWhenUsed/>
    <w:rsid w:val="00AC3D35"/>
    <w:pPr>
      <w:spacing w:before="100" w:beforeAutospacing="1" w:after="100" w:afterAutospacing="1" w:line="240" w:lineRule="auto"/>
    </w:pPr>
    <w:rPr>
      <w:rFonts w:ascii="Times New Roman" w:hAnsi="Times New Roman" w:cs="Times New Roman"/>
    </w:rPr>
  </w:style>
  <w:style w:type="character" w:styleId="Emphasis">
    <w:name w:val="Emphasis"/>
    <w:basedOn w:val="DefaultParagraphFont"/>
    <w:uiPriority w:val="20"/>
    <w:qFormat/>
    <w:rsid w:val="00254733"/>
    <w:rPr>
      <w:i/>
      <w:iCs/>
    </w:rPr>
  </w:style>
  <w:style w:type="character" w:styleId="Strong">
    <w:name w:val="Strong"/>
    <w:basedOn w:val="DefaultParagraphFont"/>
    <w:uiPriority w:val="22"/>
    <w:qFormat/>
    <w:rsid w:val="00254733"/>
    <w:rPr>
      <w:b/>
      <w:bCs/>
    </w:rPr>
  </w:style>
  <w:style w:type="table" w:styleId="TableGrid">
    <w:name w:val="Table Grid"/>
    <w:basedOn w:val="TableNormal"/>
    <w:uiPriority w:val="39"/>
    <w:rsid w:val="00A23D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F362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3F362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uiPriority w:val="1"/>
    <w:qFormat/>
    <w:rsid w:val="00254733"/>
    <w:pPr>
      <w:spacing w:after="0" w:line="240" w:lineRule="auto"/>
    </w:pPr>
  </w:style>
  <w:style w:type="paragraph" w:styleId="Caption">
    <w:name w:val="caption"/>
    <w:basedOn w:val="Normal"/>
    <w:next w:val="Normal"/>
    <w:uiPriority w:val="35"/>
    <w:semiHidden/>
    <w:unhideWhenUsed/>
    <w:qFormat/>
    <w:rsid w:val="00254733"/>
    <w:pPr>
      <w:spacing w:line="240" w:lineRule="auto"/>
    </w:pPr>
    <w:rPr>
      <w:b/>
      <w:bCs/>
      <w:smallCaps/>
      <w:color w:val="595959" w:themeColor="text1" w:themeTint="A6"/>
      <w:spacing w:val="6"/>
    </w:rPr>
  </w:style>
  <w:style w:type="character" w:styleId="SubtleEmphasis">
    <w:name w:val="Subtle Emphasis"/>
    <w:basedOn w:val="DefaultParagraphFont"/>
    <w:uiPriority w:val="19"/>
    <w:qFormat/>
    <w:rsid w:val="00254733"/>
    <w:rPr>
      <w:i/>
      <w:iCs/>
      <w:color w:val="404040" w:themeColor="text1" w:themeTint="BF"/>
    </w:rPr>
  </w:style>
  <w:style w:type="character" w:styleId="SubtleReference">
    <w:name w:val="Subtle Reference"/>
    <w:basedOn w:val="DefaultParagraphFont"/>
    <w:uiPriority w:val="31"/>
    <w:qFormat/>
    <w:rsid w:val="00254733"/>
    <w:rPr>
      <w:smallCaps/>
      <w:color w:val="404040" w:themeColor="text1" w:themeTint="BF"/>
      <w:u w:val="single" w:color="7F7F7F" w:themeColor="text1" w:themeTint="80"/>
    </w:rPr>
  </w:style>
  <w:style w:type="character" w:styleId="BookTitle">
    <w:name w:val="Book Title"/>
    <w:basedOn w:val="DefaultParagraphFont"/>
    <w:uiPriority w:val="33"/>
    <w:qFormat/>
    <w:rsid w:val="00254733"/>
    <w:rPr>
      <w:b/>
      <w:bCs/>
      <w:smallCaps/>
    </w:rPr>
  </w:style>
  <w:style w:type="paragraph" w:styleId="TOCHeading">
    <w:name w:val="TOC Heading"/>
    <w:basedOn w:val="Heading1"/>
    <w:next w:val="Normal"/>
    <w:uiPriority w:val="39"/>
    <w:semiHidden/>
    <w:unhideWhenUsed/>
    <w:qFormat/>
    <w:rsid w:val="0025473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70F7C-ED15-49BB-A9DE-5AD6EC702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8383</TotalTime>
  <Pages>7</Pages>
  <Words>1946</Words>
  <Characters>11094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Emie Rose Navarro</dc:creator>
  <cp:keywords/>
  <dc:description/>
  <cp:lastModifiedBy>mylene delosata</cp:lastModifiedBy>
  <cp:revision>249</cp:revision>
  <dcterms:created xsi:type="dcterms:W3CDTF">2026-04-19T12:37:00Z</dcterms:created>
  <dcterms:modified xsi:type="dcterms:W3CDTF">2026-04-25T08:20:00Z</dcterms:modified>
</cp:coreProperties>
</file>