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FCF93" w14:textId="43B26B9C" w:rsidR="00D91908" w:rsidRDefault="00E264F1" w:rsidP="001F067A">
      <w:pPr>
        <w:rPr>
          <w:b/>
          <w:bCs/>
          <w:color w:val="000000" w:themeColor="text1"/>
          <w:sz w:val="32"/>
          <w:szCs w:val="32"/>
        </w:rPr>
      </w:pPr>
      <w:r>
        <w:rPr>
          <w:b/>
          <w:bCs/>
          <w:color w:val="000000" w:themeColor="text1"/>
          <w:sz w:val="32"/>
          <w:szCs w:val="32"/>
        </w:rPr>
        <w:t xml:space="preserve">    </w:t>
      </w:r>
    </w:p>
    <w:p w14:paraId="0E0E7BDA" w14:textId="77777777" w:rsidR="00E264F1" w:rsidRDefault="00E264F1" w:rsidP="001F067A">
      <w:pPr>
        <w:rPr>
          <w:b/>
          <w:bCs/>
          <w:color w:val="000000" w:themeColor="text1"/>
          <w:sz w:val="32"/>
          <w:szCs w:val="32"/>
        </w:rPr>
      </w:pPr>
    </w:p>
    <w:p w14:paraId="33E626A0" w14:textId="77777777" w:rsidR="00E264F1" w:rsidRDefault="00E264F1" w:rsidP="001F067A">
      <w:pPr>
        <w:rPr>
          <w:b/>
          <w:bCs/>
          <w:color w:val="000000" w:themeColor="text1"/>
          <w:sz w:val="32"/>
          <w:szCs w:val="32"/>
        </w:rPr>
      </w:pPr>
    </w:p>
    <w:p w14:paraId="15CA5C2F" w14:textId="77777777" w:rsidR="00D47EBE" w:rsidRDefault="00D47EBE" w:rsidP="001F067A">
      <w:pPr>
        <w:rPr>
          <w:b/>
          <w:bCs/>
          <w:color w:val="000000" w:themeColor="text1"/>
          <w:sz w:val="36"/>
          <w:szCs w:val="36"/>
        </w:rPr>
      </w:pPr>
    </w:p>
    <w:p w14:paraId="07A05A42" w14:textId="77777777" w:rsidR="00D47EBE" w:rsidRDefault="00D47EBE" w:rsidP="001F067A">
      <w:pPr>
        <w:rPr>
          <w:b/>
          <w:bCs/>
          <w:color w:val="000000" w:themeColor="text1"/>
          <w:sz w:val="36"/>
          <w:szCs w:val="36"/>
        </w:rPr>
      </w:pPr>
    </w:p>
    <w:p w14:paraId="74D58AD8" w14:textId="436C5B15" w:rsidR="00E264F1" w:rsidRDefault="00E264F1" w:rsidP="001F067A">
      <w:pPr>
        <w:rPr>
          <w:b/>
          <w:bCs/>
          <w:color w:val="000000" w:themeColor="text1"/>
          <w:sz w:val="36"/>
          <w:szCs w:val="36"/>
        </w:rPr>
      </w:pPr>
      <w:r w:rsidRPr="008D3C74">
        <w:rPr>
          <w:b/>
          <w:bCs/>
          <w:color w:val="000000" w:themeColor="text1"/>
          <w:sz w:val="36"/>
          <w:szCs w:val="36"/>
        </w:rPr>
        <w:t>JW</w:t>
      </w:r>
      <w:r w:rsidR="00D47EBE">
        <w:rPr>
          <w:b/>
          <w:bCs/>
          <w:color w:val="000000" w:themeColor="text1"/>
          <w:sz w:val="36"/>
          <w:szCs w:val="36"/>
        </w:rPr>
        <w:t xml:space="preserve"> </w:t>
      </w:r>
      <w:r w:rsidRPr="008D3C74">
        <w:rPr>
          <w:b/>
          <w:bCs/>
          <w:color w:val="000000" w:themeColor="text1"/>
          <w:sz w:val="36"/>
          <w:szCs w:val="36"/>
        </w:rPr>
        <w:t>MARRIOTT BUCHAREST</w:t>
      </w:r>
      <w:r w:rsidR="008D3C74" w:rsidRPr="008D3C74">
        <w:rPr>
          <w:b/>
          <w:bCs/>
          <w:color w:val="000000" w:themeColor="text1"/>
          <w:sz w:val="36"/>
          <w:szCs w:val="36"/>
        </w:rPr>
        <w:t xml:space="preserve"> GRAND HOTEL, </w:t>
      </w:r>
      <w:r w:rsidR="00AC699D">
        <w:rPr>
          <w:b/>
          <w:bCs/>
          <w:color w:val="000000" w:themeColor="text1"/>
          <w:sz w:val="36"/>
          <w:szCs w:val="36"/>
        </w:rPr>
        <w:t xml:space="preserve">ROMANIA </w:t>
      </w:r>
    </w:p>
    <w:p w14:paraId="1C617C64" w14:textId="2E77E762" w:rsidR="00137CCC" w:rsidRDefault="00FB40D7" w:rsidP="001F067A">
      <w:pPr>
        <w:rPr>
          <w:b/>
          <w:bCs/>
          <w:color w:val="000000" w:themeColor="text1"/>
          <w:sz w:val="36"/>
          <w:szCs w:val="36"/>
        </w:rPr>
      </w:pPr>
      <w:r>
        <w:rPr>
          <w:b/>
          <w:bCs/>
          <w:color w:val="000000" w:themeColor="text1"/>
          <w:sz w:val="36"/>
          <w:szCs w:val="36"/>
        </w:rPr>
        <w:t xml:space="preserve"> </w:t>
      </w:r>
    </w:p>
    <w:p w14:paraId="6107D40E" w14:textId="7D74CC56" w:rsidR="00FB40D7" w:rsidRDefault="00FB40D7" w:rsidP="001F067A">
      <w:pPr>
        <w:rPr>
          <w:b/>
          <w:bCs/>
          <w:color w:val="000000" w:themeColor="text1"/>
          <w:sz w:val="36"/>
          <w:szCs w:val="36"/>
        </w:rPr>
      </w:pPr>
      <w:r>
        <w:rPr>
          <w:b/>
          <w:bCs/>
          <w:color w:val="000000" w:themeColor="text1"/>
          <w:sz w:val="36"/>
          <w:szCs w:val="36"/>
        </w:rPr>
        <w:t>COMPANY NAME</w:t>
      </w:r>
      <w:r w:rsidR="004D6E1B">
        <w:rPr>
          <w:b/>
          <w:bCs/>
          <w:color w:val="000000" w:themeColor="text1"/>
          <w:sz w:val="36"/>
          <w:szCs w:val="36"/>
        </w:rPr>
        <w:t>: CRYSTAL CONSULTANCY</w:t>
      </w:r>
    </w:p>
    <w:p w14:paraId="37D5A933" w14:textId="77777777" w:rsidR="004D6E1B" w:rsidRDefault="004D6E1B" w:rsidP="001F067A">
      <w:pPr>
        <w:rPr>
          <w:b/>
          <w:bCs/>
          <w:color w:val="000000" w:themeColor="text1"/>
          <w:sz w:val="36"/>
          <w:szCs w:val="36"/>
        </w:rPr>
      </w:pPr>
    </w:p>
    <w:p w14:paraId="277F820E" w14:textId="78E714E1" w:rsidR="004D6E1B" w:rsidRDefault="004D6E1B" w:rsidP="001F067A">
      <w:pPr>
        <w:rPr>
          <w:b/>
          <w:bCs/>
          <w:color w:val="000000" w:themeColor="text1"/>
          <w:sz w:val="36"/>
          <w:szCs w:val="36"/>
        </w:rPr>
      </w:pPr>
      <w:r>
        <w:rPr>
          <w:b/>
          <w:bCs/>
          <w:color w:val="000000" w:themeColor="text1"/>
          <w:sz w:val="36"/>
          <w:szCs w:val="36"/>
        </w:rPr>
        <w:t>DATE: 12.11.2024</w:t>
      </w:r>
    </w:p>
    <w:p w14:paraId="32097C56" w14:textId="77777777" w:rsidR="00B36DEC" w:rsidRDefault="00B36DEC" w:rsidP="001F067A">
      <w:pPr>
        <w:rPr>
          <w:b/>
          <w:bCs/>
          <w:color w:val="000000" w:themeColor="text1"/>
          <w:sz w:val="36"/>
          <w:szCs w:val="36"/>
        </w:rPr>
      </w:pPr>
    </w:p>
    <w:p w14:paraId="5CE80556" w14:textId="373AE9A6" w:rsidR="004D6E1B" w:rsidRDefault="007A5A85" w:rsidP="001F067A">
      <w:pPr>
        <w:rPr>
          <w:b/>
          <w:bCs/>
          <w:color w:val="000000" w:themeColor="text1"/>
          <w:sz w:val="36"/>
          <w:szCs w:val="36"/>
        </w:rPr>
      </w:pPr>
      <w:r>
        <w:rPr>
          <w:b/>
          <w:bCs/>
          <w:color w:val="000000" w:themeColor="text1"/>
          <w:sz w:val="36"/>
          <w:szCs w:val="36"/>
        </w:rPr>
        <w:t>ORGANISATIONAL CONSULTANCY BMIH6005</w:t>
      </w:r>
    </w:p>
    <w:p w14:paraId="76A221F2" w14:textId="77777777" w:rsidR="00B36DEC" w:rsidRDefault="00B36DEC" w:rsidP="001F067A">
      <w:pPr>
        <w:rPr>
          <w:b/>
          <w:bCs/>
          <w:color w:val="000000" w:themeColor="text1"/>
          <w:sz w:val="36"/>
          <w:szCs w:val="36"/>
        </w:rPr>
      </w:pPr>
    </w:p>
    <w:p w14:paraId="41477B88" w14:textId="65A93AD2" w:rsidR="007A5A85" w:rsidRDefault="007A5A85" w:rsidP="001F067A">
      <w:pPr>
        <w:rPr>
          <w:b/>
          <w:bCs/>
          <w:color w:val="000000" w:themeColor="text1"/>
          <w:sz w:val="36"/>
          <w:szCs w:val="36"/>
        </w:rPr>
      </w:pPr>
      <w:r>
        <w:rPr>
          <w:b/>
          <w:bCs/>
          <w:color w:val="000000" w:themeColor="text1"/>
          <w:sz w:val="36"/>
          <w:szCs w:val="36"/>
        </w:rPr>
        <w:t>LECTURER : JA</w:t>
      </w:r>
      <w:r w:rsidR="00B650A3">
        <w:rPr>
          <w:b/>
          <w:bCs/>
          <w:color w:val="000000" w:themeColor="text1"/>
          <w:sz w:val="36"/>
          <w:szCs w:val="36"/>
        </w:rPr>
        <w:t xml:space="preserve">LIYA DE-SILVA </w:t>
      </w:r>
    </w:p>
    <w:p w14:paraId="0FF80486" w14:textId="77777777" w:rsidR="00B36DEC" w:rsidRDefault="00B36DEC" w:rsidP="001F067A">
      <w:pPr>
        <w:rPr>
          <w:b/>
          <w:bCs/>
          <w:color w:val="000000" w:themeColor="text1"/>
          <w:sz w:val="36"/>
          <w:szCs w:val="36"/>
        </w:rPr>
      </w:pPr>
    </w:p>
    <w:p w14:paraId="18A019CA" w14:textId="59C0BF15" w:rsidR="00B650A3" w:rsidRDefault="00B650A3" w:rsidP="001F067A">
      <w:pPr>
        <w:rPr>
          <w:b/>
          <w:bCs/>
          <w:color w:val="000000" w:themeColor="text1"/>
          <w:sz w:val="36"/>
          <w:szCs w:val="36"/>
        </w:rPr>
      </w:pPr>
      <w:r>
        <w:rPr>
          <w:b/>
          <w:bCs/>
          <w:color w:val="000000" w:themeColor="text1"/>
          <w:sz w:val="36"/>
          <w:szCs w:val="36"/>
        </w:rPr>
        <w:t>STUDENT: RALUCA SOROCEANU 2028572</w:t>
      </w:r>
    </w:p>
    <w:p w14:paraId="24F0D8EC" w14:textId="77777777" w:rsidR="00AC699D" w:rsidRPr="00137CCC" w:rsidRDefault="00AC699D" w:rsidP="001F067A">
      <w:pPr>
        <w:rPr>
          <w:b/>
          <w:bCs/>
          <w:color w:val="000000" w:themeColor="text1"/>
          <w:sz w:val="32"/>
          <w:szCs w:val="32"/>
        </w:rPr>
      </w:pPr>
    </w:p>
    <w:p w14:paraId="18E7542B" w14:textId="77777777" w:rsidR="00AC699D" w:rsidRPr="008D3C74" w:rsidRDefault="00AC699D" w:rsidP="001F067A">
      <w:pPr>
        <w:rPr>
          <w:b/>
          <w:bCs/>
          <w:color w:val="000000" w:themeColor="text1"/>
          <w:sz w:val="36"/>
          <w:szCs w:val="36"/>
        </w:rPr>
      </w:pPr>
    </w:p>
    <w:p w14:paraId="073AFC58" w14:textId="77777777" w:rsidR="00D91908" w:rsidRPr="009C5EE4" w:rsidRDefault="002F2ED6" w:rsidP="0013599A">
      <w:pPr>
        <w:rPr>
          <w:b/>
          <w:bCs/>
          <w:color w:val="000000" w:themeColor="text1"/>
          <w:sz w:val="32"/>
          <w:szCs w:val="32"/>
        </w:rPr>
      </w:pPr>
      <w:r w:rsidRPr="009C5EE4">
        <w:rPr>
          <w:b/>
          <w:bCs/>
          <w:color w:val="000000" w:themeColor="text1"/>
          <w:sz w:val="32"/>
          <w:szCs w:val="32"/>
        </w:rPr>
        <w:br w:type="page"/>
      </w:r>
    </w:p>
    <w:p w14:paraId="7CEF6972" w14:textId="77777777" w:rsidR="008670E4" w:rsidRPr="009C5EE4" w:rsidRDefault="002F2ED6" w:rsidP="0013599A">
      <w:pPr>
        <w:jc w:val="center"/>
        <w:rPr>
          <w:b/>
          <w:color w:val="000000" w:themeColor="text1"/>
          <w:sz w:val="28"/>
          <w:szCs w:val="28"/>
        </w:rPr>
      </w:pPr>
      <w:r w:rsidRPr="009C5EE4">
        <w:rPr>
          <w:b/>
          <w:color w:val="000000" w:themeColor="text1"/>
          <w:sz w:val="28"/>
          <w:szCs w:val="28"/>
        </w:rPr>
        <w:lastRenderedPageBreak/>
        <w:t>Executive Summary</w:t>
      </w:r>
    </w:p>
    <w:p w14:paraId="07AD4470" w14:textId="77777777" w:rsidR="008670E4" w:rsidRPr="009C5EE4" w:rsidRDefault="002F2ED6" w:rsidP="0013599A">
      <w:pPr>
        <w:rPr>
          <w:b/>
          <w:color w:val="000000" w:themeColor="text1"/>
        </w:rPr>
      </w:pPr>
      <w:r w:rsidRPr="009C5EE4">
        <w:rPr>
          <w:b/>
          <w:color w:val="000000" w:themeColor="text1"/>
        </w:rPr>
        <w:t>The problem or issue at stake</w:t>
      </w:r>
    </w:p>
    <w:p w14:paraId="1D272048" w14:textId="227C5025" w:rsidR="008670E4" w:rsidRPr="009C5EE4" w:rsidRDefault="002F2ED6" w:rsidP="0013599A">
      <w:pPr>
        <w:rPr>
          <w:color w:val="000000" w:themeColor="text1"/>
        </w:rPr>
      </w:pPr>
      <w:r w:rsidRPr="009C5EE4">
        <w:rPr>
          <w:color w:val="000000" w:themeColor="text1"/>
        </w:rPr>
        <w:t xml:space="preserve">The JW Marriot </w:t>
      </w:r>
      <w:r w:rsidR="009E74B6" w:rsidRPr="009C5EE4">
        <w:rPr>
          <w:color w:val="000000" w:themeColor="text1"/>
        </w:rPr>
        <w:t>Bucharest</w:t>
      </w:r>
      <w:r w:rsidRPr="009C5EE4">
        <w:rPr>
          <w:color w:val="000000" w:themeColor="text1"/>
        </w:rPr>
        <w:t xml:space="preserve"> Grand Hotel is a chain of JW Marriot Hotels and Resorts, a five-star hotel operating in Romania. The company has found to encounter challenges notably </w:t>
      </w:r>
      <w:r w:rsidR="009C5EE4" w:rsidRPr="009C5EE4">
        <w:rPr>
          <w:color w:val="000000" w:themeColor="text1"/>
        </w:rPr>
        <w:t>regarding</w:t>
      </w:r>
      <w:r w:rsidRPr="009C5EE4">
        <w:rPr>
          <w:color w:val="000000" w:themeColor="text1"/>
        </w:rPr>
        <w:t xml:space="preserve"> customer service and experience. The report has been prepared to analyse the issues faced by the company </w:t>
      </w:r>
      <w:r w:rsidR="009C5EE4" w:rsidRPr="009C5EE4">
        <w:rPr>
          <w:color w:val="000000" w:themeColor="text1"/>
        </w:rPr>
        <w:t>about</w:t>
      </w:r>
      <w:r w:rsidRPr="009C5EE4">
        <w:rPr>
          <w:color w:val="000000" w:themeColor="text1"/>
        </w:rPr>
        <w:t xml:space="preserve"> customer service and satisfaction. Crystal Consultancy is a consultancy team aimed at evaluating issues influencing the performance of the company.</w:t>
      </w:r>
    </w:p>
    <w:p w14:paraId="010E285A" w14:textId="77777777" w:rsidR="008670E4" w:rsidRPr="009C5EE4" w:rsidRDefault="002F2ED6" w:rsidP="0013599A">
      <w:pPr>
        <w:rPr>
          <w:b/>
          <w:color w:val="000000" w:themeColor="text1"/>
        </w:rPr>
      </w:pPr>
      <w:r w:rsidRPr="009C5EE4">
        <w:rPr>
          <w:b/>
          <w:color w:val="000000" w:themeColor="text1"/>
        </w:rPr>
        <w:t xml:space="preserve">Findings </w:t>
      </w:r>
    </w:p>
    <w:p w14:paraId="172EAF08" w14:textId="77777777" w:rsidR="005F4640" w:rsidRPr="009C5EE4" w:rsidRDefault="002F2ED6" w:rsidP="0013599A">
      <w:pPr>
        <w:rPr>
          <w:bCs/>
          <w:color w:val="000000" w:themeColor="text1"/>
        </w:rPr>
      </w:pPr>
      <w:r w:rsidRPr="009C5EE4">
        <w:rPr>
          <w:bCs/>
          <w:color w:val="000000" w:themeColor="text1"/>
        </w:rPr>
        <w:t>The report has undermined the critical issues that have been affecting the organisation in terms of delivery of services and satisfaction of customers. Considering this, the prominent reputation of the hotel with its setup at a prime location in Romania has been damaged due to the poor customer service that has put a strain on their finances due to the decline in rates of occupancy. Through the external analysis of the organisation, it was observed that the stable political environment with the advent of tourism growth could provide significant opportunities for JW Marriott Bucharest Grand Hotel. On the other hand, the instability in economies with the rise in the cost of operations has posed prominent challenges for JW Marriott Bucharest Grand Hotel. With the analysis of the hotel's internal environment, it has been observed that the offerings of various amenities and loyalty of the brand are posited as the strengths of JW Marriott Bucharest Grand Hotel</w:t>
      </w:r>
      <w:r w:rsidR="00E728D7" w:rsidRPr="009C5EE4">
        <w:rPr>
          <w:bCs/>
          <w:color w:val="000000" w:themeColor="text1"/>
        </w:rPr>
        <w:t xml:space="preserve">. On the other hand, the limited market adaptability of the organisation with the high operational cost poses as a weakness for the hotel. Moreover, the report has found that there are prominent opportunities that could be capitalised on by JW Marriott Bucharest Grand Hotel considering the leverage of customer loyalty and association of the brand for attracting a diverse range of customers. This further aligns with the societal demand and ongoing trends towards sustainability. The competition from short-term rental-based organisations such as Airbnb and other hotels could pose a significant threat to the organisation. This requires JW Marriott Bucharest Grand Hotel towards innovating measures that could improve the experiences of their customers. Therefore, to address these problems the organisation should tend to enhance their responsiveness while embracing the practices of sustainability and adoption of technologies for improving the satisfaction rates. </w:t>
      </w:r>
    </w:p>
    <w:p w14:paraId="74FD916F" w14:textId="77777777" w:rsidR="002B3858" w:rsidRPr="009C5EE4" w:rsidRDefault="002F2ED6" w:rsidP="0013599A">
      <w:pPr>
        <w:rPr>
          <w:b/>
          <w:color w:val="000000" w:themeColor="text1"/>
        </w:rPr>
      </w:pPr>
      <w:r w:rsidRPr="009C5EE4">
        <w:rPr>
          <w:b/>
          <w:color w:val="000000" w:themeColor="text1"/>
        </w:rPr>
        <w:t>Analysis of these findings</w:t>
      </w:r>
    </w:p>
    <w:p w14:paraId="3EC13843" w14:textId="17D174A1" w:rsidR="00E728D7" w:rsidRPr="009C5EE4" w:rsidRDefault="002F2ED6" w:rsidP="0013599A">
      <w:pPr>
        <w:rPr>
          <w:bCs/>
          <w:color w:val="000000" w:themeColor="text1"/>
        </w:rPr>
      </w:pPr>
      <w:r w:rsidRPr="009C5EE4">
        <w:rPr>
          <w:bCs/>
          <w:color w:val="000000" w:themeColor="text1"/>
        </w:rPr>
        <w:t xml:space="preserve">Through the overall findings, it has been undermined that the organisation has negated the overall reputation of the brand while mitigating its poor management of feedback and reputation of the </w:t>
      </w:r>
      <w:r w:rsidRPr="009C5EE4">
        <w:rPr>
          <w:bCs/>
          <w:color w:val="000000" w:themeColor="text1"/>
        </w:rPr>
        <w:lastRenderedPageBreak/>
        <w:t>brand. This has significantly affected the financial performance of the brand while affecting the experiences of its guests. This has further led to a reduced rate of occupancy as the customers have switched to the use of other alternatives which has put a significant strain on the finances of the organisation</w:t>
      </w:r>
      <w:r w:rsidR="00270417" w:rsidRPr="009C5EE4">
        <w:rPr>
          <w:bCs/>
          <w:color w:val="000000" w:themeColor="text1"/>
        </w:rPr>
        <w:t xml:space="preserve">. Moreover, the report has undermined the potential growth prospects of tourism within Romania with a significant challenge related to the costs of operations and fluctuations in economies due to the high rates of inflation that could affect the revenue of the hotel due to the reduced customer spending. Moreover, the report underscored the threats to the organisation considering their limitation towards adapting to </w:t>
      </w:r>
      <w:r w:rsidR="009C5EE4" w:rsidRPr="009C5EE4">
        <w:rPr>
          <w:bCs/>
          <w:color w:val="000000" w:themeColor="text1"/>
        </w:rPr>
        <w:t>current trends</w:t>
      </w:r>
      <w:r w:rsidR="00270417" w:rsidRPr="009C5EE4">
        <w:rPr>
          <w:bCs/>
          <w:color w:val="000000" w:themeColor="text1"/>
        </w:rPr>
        <w:t xml:space="preserve"> and the higher costs of operations. </w:t>
      </w:r>
    </w:p>
    <w:p w14:paraId="159837FC" w14:textId="77777777" w:rsidR="008670E4" w:rsidRPr="009C5EE4" w:rsidRDefault="002F2ED6" w:rsidP="0013599A">
      <w:pPr>
        <w:rPr>
          <w:b/>
          <w:color w:val="000000" w:themeColor="text1"/>
        </w:rPr>
      </w:pPr>
      <w:r w:rsidRPr="009C5EE4">
        <w:rPr>
          <w:b/>
          <w:color w:val="000000" w:themeColor="text1"/>
        </w:rPr>
        <w:t>Recommendations to the client</w:t>
      </w:r>
    </w:p>
    <w:p w14:paraId="0BA889A1" w14:textId="4806F699" w:rsidR="008670E4" w:rsidRPr="009C5EE4" w:rsidRDefault="002F2ED6" w:rsidP="0013599A">
      <w:pPr>
        <w:rPr>
          <w:color w:val="000000" w:themeColor="text1"/>
        </w:rPr>
      </w:pPr>
      <w:r w:rsidRPr="009C5EE4">
        <w:rPr>
          <w:color w:val="000000" w:themeColor="text1"/>
        </w:rPr>
        <w:t xml:space="preserve">Crystal Consultancy has constructed 5 strategic recommendations for Marriot </w:t>
      </w:r>
      <w:r w:rsidR="009E74B6" w:rsidRPr="009C5EE4">
        <w:rPr>
          <w:color w:val="000000" w:themeColor="text1"/>
        </w:rPr>
        <w:t>Bucharest</w:t>
      </w:r>
      <w:r w:rsidRPr="009C5EE4">
        <w:rPr>
          <w:color w:val="000000" w:themeColor="text1"/>
        </w:rPr>
        <w:t xml:space="preserve">. It aimed to improve operational efficiency, customer satisfaction and overall performance. Focusing on personalised services to customers has been assumed to help the company to foster stronger relationships with the </w:t>
      </w:r>
      <w:r w:rsidR="002B5741" w:rsidRPr="009C5EE4">
        <w:rPr>
          <w:color w:val="000000" w:themeColor="text1"/>
        </w:rPr>
        <w:t>customers and</w:t>
      </w:r>
      <w:r w:rsidRPr="009C5EE4">
        <w:rPr>
          <w:color w:val="000000" w:themeColor="text1"/>
        </w:rPr>
        <w:t xml:space="preserve"> increase ROI as guests are more likely to pay for personalised services. The estimated cost of personalising strategy is expected to range from </w:t>
      </w:r>
      <w:r w:rsidR="002B5741" w:rsidRPr="009C5EE4">
        <w:rPr>
          <w:color w:val="000000" w:themeColor="text1"/>
        </w:rPr>
        <w:t>£</w:t>
      </w:r>
      <w:r w:rsidRPr="009C5EE4">
        <w:rPr>
          <w:color w:val="000000" w:themeColor="text1"/>
        </w:rPr>
        <w:t xml:space="preserve">1000 to </w:t>
      </w:r>
      <w:r w:rsidR="002B5741" w:rsidRPr="009C5EE4">
        <w:rPr>
          <w:color w:val="000000" w:themeColor="text1"/>
        </w:rPr>
        <w:t>£</w:t>
      </w:r>
      <w:r w:rsidRPr="009C5EE4">
        <w:rPr>
          <w:color w:val="000000" w:themeColor="text1"/>
        </w:rPr>
        <w:t xml:space="preserve">5000. The company has also been suggested to foster staff training </w:t>
      </w:r>
      <w:r w:rsidR="009C5EE4" w:rsidRPr="009C5EE4">
        <w:rPr>
          <w:color w:val="000000" w:themeColor="text1"/>
        </w:rPr>
        <w:t>regarding</w:t>
      </w:r>
      <w:r w:rsidRPr="009C5EE4">
        <w:rPr>
          <w:color w:val="000000" w:themeColor="text1"/>
        </w:rPr>
        <w:t xml:space="preserve"> customer interaction. This would help in build in boosting emotional intelligence, and crucial guest interaction within the hotel. It is found that training staff has a positive impact on employee performance and increased customer satisfaction. The estimated cost for this strategy is </w:t>
      </w:r>
      <w:r w:rsidR="002B5741" w:rsidRPr="009C5EE4">
        <w:rPr>
          <w:color w:val="000000" w:themeColor="text1"/>
        </w:rPr>
        <w:t>£</w:t>
      </w:r>
      <w:r w:rsidRPr="009C5EE4">
        <w:rPr>
          <w:color w:val="000000" w:themeColor="text1"/>
        </w:rPr>
        <w:t xml:space="preserve">1000 and its success rate can be indicated in its increased ROI. The third recommendation is to install a customer-centric policy within its culture to boost customer satisfaction. It is assumed to help Marriott Bucharest to boost its reputation and customer loyalty. Its success rate can be assessed through feedback and customer satisfaction surveys. The estimated costs of this strategy are found to be comparatively low as it requires internal resources for assessing, </w:t>
      </w:r>
      <w:r w:rsidR="009C5EE4" w:rsidRPr="009C5EE4">
        <w:rPr>
          <w:color w:val="000000" w:themeColor="text1"/>
        </w:rPr>
        <w:t>investing,</w:t>
      </w:r>
      <w:r w:rsidRPr="009C5EE4">
        <w:rPr>
          <w:color w:val="000000" w:themeColor="text1"/>
        </w:rPr>
        <w:t xml:space="preserve"> and establishing a new policy. This will not require any robust financial planning. The fourth recommendation includes responding to customer feedback in the loop, in real-time. This is assumed to help Marriott to strengthen customer relationships and improve its decision. NPS is suggested to be used to track the success rate </w:t>
      </w:r>
      <w:r w:rsidR="009C5EE4" w:rsidRPr="009C5EE4">
        <w:rPr>
          <w:color w:val="000000" w:themeColor="text1"/>
        </w:rPr>
        <w:t>about</w:t>
      </w:r>
      <w:r w:rsidRPr="009C5EE4">
        <w:rPr>
          <w:color w:val="000000" w:themeColor="text1"/>
        </w:rPr>
        <w:t xml:space="preserve"> loyalty. The fifth recommendation is to focus on digital communication by installing self-service kiosks. This is suggested to improve customer convenience and reduce dependency on front desk employees. Self-service technologies would allow Marriott’s customers to operate themselves as a result it will lead to consumer time and organisational resources. The estimated </w:t>
      </w:r>
      <w:r w:rsidRPr="009C5EE4">
        <w:rPr>
          <w:color w:val="000000" w:themeColor="text1"/>
        </w:rPr>
        <w:lastRenderedPageBreak/>
        <w:t xml:space="preserve">cost of this strategy is </w:t>
      </w:r>
      <w:r w:rsidR="002B5741" w:rsidRPr="009C5EE4">
        <w:rPr>
          <w:color w:val="000000" w:themeColor="text1"/>
        </w:rPr>
        <w:t>£</w:t>
      </w:r>
      <w:r w:rsidRPr="009C5EE4">
        <w:rPr>
          <w:color w:val="000000" w:themeColor="text1"/>
        </w:rPr>
        <w:t xml:space="preserve">1,5000 to around </w:t>
      </w:r>
      <w:r w:rsidR="002B5741" w:rsidRPr="009C5EE4">
        <w:rPr>
          <w:color w:val="000000" w:themeColor="text1"/>
        </w:rPr>
        <w:t>£</w:t>
      </w:r>
      <w:r w:rsidRPr="009C5EE4">
        <w:rPr>
          <w:color w:val="000000" w:themeColor="text1"/>
        </w:rPr>
        <w:t>20,000. These recommendations are considered to help Marriott Bucharest maintain its position in the market in aspects of customer service.</w:t>
      </w:r>
    </w:p>
    <w:p w14:paraId="5BB4991D" w14:textId="77777777" w:rsidR="00D91908" w:rsidRPr="009C5EE4" w:rsidRDefault="002F2ED6" w:rsidP="0013599A">
      <w:pPr>
        <w:rPr>
          <w:b/>
          <w:color w:val="000000" w:themeColor="text1"/>
        </w:rPr>
      </w:pPr>
      <w:r w:rsidRPr="009C5EE4">
        <w:rPr>
          <w:b/>
          <w:color w:val="000000" w:themeColor="text1"/>
        </w:rPr>
        <w:t>Conclusion</w:t>
      </w:r>
    </w:p>
    <w:p w14:paraId="3A62CD25" w14:textId="77777777" w:rsidR="00D91908" w:rsidRPr="009C5EE4" w:rsidRDefault="002F2ED6" w:rsidP="0013599A">
      <w:pPr>
        <w:rPr>
          <w:b/>
          <w:color w:val="000000" w:themeColor="text1"/>
        </w:rPr>
      </w:pPr>
      <w:r w:rsidRPr="009C5EE4">
        <w:rPr>
          <w:bCs/>
          <w:color w:val="000000" w:themeColor="text1"/>
        </w:rPr>
        <w:t>Therefore, the enhancement of customer service for the organisation is important towards restoring the financial stability and reputation of the organisation. The implementation of services such as training the workforce and adapting to a policy such as customer-centricity could improve the satisfaction of their customers while driving a prominent growth process within the ever-evolving landscape of the tourism sector.</w:t>
      </w:r>
      <w:r w:rsidRPr="009C5EE4">
        <w:rPr>
          <w:b/>
          <w:color w:val="000000" w:themeColor="text1"/>
        </w:rPr>
        <w:br w:type="page"/>
      </w:r>
    </w:p>
    <w:p w14:paraId="7B64D596" w14:textId="77777777" w:rsidR="008670E4" w:rsidRPr="009C5EE4" w:rsidRDefault="008670E4" w:rsidP="0013599A">
      <w:pPr>
        <w:rPr>
          <w:b/>
          <w:color w:val="000000" w:themeColor="text1"/>
        </w:rPr>
      </w:pPr>
    </w:p>
    <w:sdt>
      <w:sdtPr>
        <w:rPr>
          <w:rFonts w:ascii="Times New Roman" w:eastAsia="Times New Roman" w:hAnsi="Times New Roman" w:cs="Times New Roman"/>
          <w:color w:val="000000" w:themeColor="text1"/>
          <w:sz w:val="24"/>
          <w:szCs w:val="24"/>
          <w:lang w:val="en-GB" w:eastAsia="en-IN"/>
        </w:rPr>
        <w:id w:val="1749143471"/>
        <w:docPartObj>
          <w:docPartGallery w:val="Table of Contents"/>
          <w:docPartUnique/>
        </w:docPartObj>
      </w:sdtPr>
      <w:sdtEndPr>
        <w:rPr>
          <w:b/>
          <w:bCs/>
        </w:rPr>
      </w:sdtEndPr>
      <w:sdtContent>
        <w:p w14:paraId="6662D0D4" w14:textId="77777777" w:rsidR="00D91908" w:rsidRPr="009C5EE4" w:rsidRDefault="002F2ED6" w:rsidP="0013599A">
          <w:pPr>
            <w:pStyle w:val="TOCHeading"/>
            <w:spacing w:line="360" w:lineRule="auto"/>
            <w:jc w:val="center"/>
            <w:rPr>
              <w:rFonts w:ascii="Times New Roman" w:hAnsi="Times New Roman" w:cs="Times New Roman"/>
              <w:b/>
              <w:bCs/>
              <w:color w:val="000000" w:themeColor="text1"/>
              <w:sz w:val="24"/>
              <w:szCs w:val="24"/>
              <w:lang w:val="en-GB"/>
            </w:rPr>
          </w:pPr>
          <w:r w:rsidRPr="009C5EE4">
            <w:rPr>
              <w:rFonts w:ascii="Times New Roman" w:hAnsi="Times New Roman" w:cs="Times New Roman"/>
              <w:b/>
              <w:bCs/>
              <w:color w:val="000000" w:themeColor="text1"/>
              <w:sz w:val="24"/>
              <w:szCs w:val="24"/>
              <w:lang w:val="en-GB"/>
            </w:rPr>
            <w:t>Table of Contents</w:t>
          </w:r>
        </w:p>
        <w:p w14:paraId="77F2403C" w14:textId="77777777" w:rsidR="00714E31" w:rsidRPr="009C5EE4" w:rsidRDefault="002F2ED6" w:rsidP="0013599A">
          <w:pPr>
            <w:pStyle w:val="TOC1"/>
            <w:tabs>
              <w:tab w:val="right" w:leader="dot" w:pos="9350"/>
            </w:tabs>
            <w:rPr>
              <w:rFonts w:eastAsiaTheme="minorEastAsia"/>
              <w:color w:val="000000" w:themeColor="text1"/>
              <w:kern w:val="2"/>
              <w:sz w:val="22"/>
              <w:szCs w:val="22"/>
              <w14:ligatures w14:val="standardContextual"/>
            </w:rPr>
          </w:pPr>
          <w:r w:rsidRPr="009C5EE4">
            <w:rPr>
              <w:color w:val="000000" w:themeColor="text1"/>
            </w:rPr>
            <w:fldChar w:fldCharType="begin"/>
          </w:r>
          <w:r w:rsidRPr="009C5EE4">
            <w:rPr>
              <w:color w:val="000000" w:themeColor="text1"/>
            </w:rPr>
            <w:instrText xml:space="preserve"> TOC \o "1-3" \h \z \u </w:instrText>
          </w:r>
          <w:r w:rsidRPr="009C5EE4">
            <w:rPr>
              <w:color w:val="000000" w:themeColor="text1"/>
            </w:rPr>
            <w:fldChar w:fldCharType="separate"/>
          </w:r>
          <w:hyperlink w:anchor="_Toc178885933" w:history="1">
            <w:r w:rsidR="00714E31" w:rsidRPr="009C5EE4">
              <w:rPr>
                <w:rStyle w:val="Hyperlink"/>
                <w:color w:val="000000" w:themeColor="text1"/>
              </w:rPr>
              <w:t>Introduction</w:t>
            </w:r>
            <w:r w:rsidR="00714E31" w:rsidRPr="009C5EE4">
              <w:rPr>
                <w:webHidden/>
                <w:color w:val="000000" w:themeColor="text1"/>
              </w:rPr>
              <w:tab/>
            </w:r>
            <w:r w:rsidR="00714E31" w:rsidRPr="009C5EE4">
              <w:rPr>
                <w:webHidden/>
                <w:color w:val="000000" w:themeColor="text1"/>
              </w:rPr>
              <w:fldChar w:fldCharType="begin"/>
            </w:r>
            <w:r w:rsidR="00714E31" w:rsidRPr="009C5EE4">
              <w:rPr>
                <w:webHidden/>
                <w:color w:val="000000" w:themeColor="text1"/>
              </w:rPr>
              <w:instrText xml:space="preserve"> PAGEREF _Toc178885933 \h </w:instrText>
            </w:r>
            <w:r w:rsidR="00714E31" w:rsidRPr="009C5EE4">
              <w:rPr>
                <w:webHidden/>
                <w:color w:val="000000" w:themeColor="text1"/>
              </w:rPr>
            </w:r>
            <w:r w:rsidR="00714E31" w:rsidRPr="009C5EE4">
              <w:rPr>
                <w:webHidden/>
                <w:color w:val="000000" w:themeColor="text1"/>
              </w:rPr>
              <w:fldChar w:fldCharType="separate"/>
            </w:r>
            <w:r w:rsidR="00714E31" w:rsidRPr="009C5EE4">
              <w:rPr>
                <w:webHidden/>
                <w:color w:val="000000" w:themeColor="text1"/>
              </w:rPr>
              <w:t>6</w:t>
            </w:r>
            <w:r w:rsidR="00714E31" w:rsidRPr="009C5EE4">
              <w:rPr>
                <w:webHidden/>
                <w:color w:val="000000" w:themeColor="text1"/>
              </w:rPr>
              <w:fldChar w:fldCharType="end"/>
            </w:r>
          </w:hyperlink>
        </w:p>
        <w:p w14:paraId="23973B3B" w14:textId="77777777" w:rsidR="00714E31" w:rsidRPr="009C5EE4" w:rsidRDefault="00714E31" w:rsidP="0013599A">
          <w:pPr>
            <w:pStyle w:val="TOC2"/>
            <w:tabs>
              <w:tab w:val="right" w:leader="dot" w:pos="9350"/>
            </w:tabs>
            <w:rPr>
              <w:color w:val="000000" w:themeColor="text1"/>
            </w:rPr>
          </w:pPr>
          <w:hyperlink w:anchor="_Toc178885934" w:history="1">
            <w:r w:rsidRPr="009C5EE4">
              <w:rPr>
                <w:rStyle w:val="Hyperlink"/>
                <w:color w:val="000000" w:themeColor="text1"/>
              </w:rPr>
              <w:t>Background of the Company</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_Toc178885934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6</w:t>
            </w:r>
            <w:r w:rsidRPr="009C5EE4">
              <w:rPr>
                <w:webHidden/>
                <w:color w:val="000000" w:themeColor="text1"/>
              </w:rPr>
              <w:fldChar w:fldCharType="end"/>
            </w:r>
          </w:hyperlink>
        </w:p>
        <w:p w14:paraId="7BC7FC9A" w14:textId="77777777" w:rsidR="00714E31" w:rsidRPr="009C5EE4" w:rsidRDefault="00714E31" w:rsidP="0013599A">
          <w:pPr>
            <w:pStyle w:val="TOC2"/>
            <w:tabs>
              <w:tab w:val="right" w:leader="dot" w:pos="9350"/>
            </w:tabs>
            <w:rPr>
              <w:color w:val="000000" w:themeColor="text1"/>
            </w:rPr>
          </w:pPr>
          <w:hyperlink w:anchor="_Toc178885935" w:history="1">
            <w:r w:rsidRPr="009C5EE4">
              <w:rPr>
                <w:rStyle w:val="Hyperlink"/>
                <w:color w:val="000000" w:themeColor="text1"/>
              </w:rPr>
              <w:t>Background to the consultancy firm</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_Toc178885935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6</w:t>
            </w:r>
            <w:r w:rsidRPr="009C5EE4">
              <w:rPr>
                <w:webHidden/>
                <w:color w:val="000000" w:themeColor="text1"/>
              </w:rPr>
              <w:fldChar w:fldCharType="end"/>
            </w:r>
          </w:hyperlink>
        </w:p>
        <w:p w14:paraId="4232ACA9" w14:textId="77777777" w:rsidR="00714E31" w:rsidRPr="009C5EE4" w:rsidRDefault="00714E31" w:rsidP="0013599A">
          <w:pPr>
            <w:pStyle w:val="TOC2"/>
            <w:tabs>
              <w:tab w:val="right" w:leader="dot" w:pos="9350"/>
            </w:tabs>
            <w:rPr>
              <w:color w:val="000000" w:themeColor="text1"/>
            </w:rPr>
          </w:pPr>
          <w:hyperlink w:anchor="_Toc178885936" w:history="1">
            <w:r w:rsidRPr="009C5EE4">
              <w:rPr>
                <w:rStyle w:val="Hyperlink"/>
                <w:color w:val="000000" w:themeColor="text1"/>
              </w:rPr>
              <w:t>Theoretical framework</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_Toc178885936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7</w:t>
            </w:r>
            <w:r w:rsidRPr="009C5EE4">
              <w:rPr>
                <w:webHidden/>
                <w:color w:val="000000" w:themeColor="text1"/>
              </w:rPr>
              <w:fldChar w:fldCharType="end"/>
            </w:r>
          </w:hyperlink>
        </w:p>
        <w:p w14:paraId="2D16AE08" w14:textId="77777777" w:rsidR="00714E31" w:rsidRPr="009C5EE4" w:rsidRDefault="00714E31" w:rsidP="0013599A">
          <w:pPr>
            <w:pStyle w:val="TOC1"/>
            <w:tabs>
              <w:tab w:val="right" w:leader="dot" w:pos="9350"/>
            </w:tabs>
            <w:rPr>
              <w:rFonts w:eastAsiaTheme="minorEastAsia"/>
              <w:color w:val="000000" w:themeColor="text1"/>
              <w:kern w:val="2"/>
              <w:sz w:val="22"/>
              <w:szCs w:val="22"/>
              <w14:ligatures w14:val="standardContextual"/>
            </w:rPr>
          </w:pPr>
          <w:hyperlink w:anchor="_Toc178885937" w:history="1">
            <w:r w:rsidRPr="009C5EE4">
              <w:rPr>
                <w:rStyle w:val="Hyperlink"/>
                <w:color w:val="000000" w:themeColor="text1"/>
              </w:rPr>
              <w:t>Analysis</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_Toc178885937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8</w:t>
            </w:r>
            <w:r w:rsidRPr="009C5EE4">
              <w:rPr>
                <w:webHidden/>
                <w:color w:val="000000" w:themeColor="text1"/>
              </w:rPr>
              <w:fldChar w:fldCharType="end"/>
            </w:r>
          </w:hyperlink>
        </w:p>
        <w:p w14:paraId="5A1F2C31" w14:textId="77777777" w:rsidR="00714E31" w:rsidRPr="009C5EE4" w:rsidRDefault="00714E31" w:rsidP="0013599A">
          <w:pPr>
            <w:pStyle w:val="TOC2"/>
            <w:tabs>
              <w:tab w:val="right" w:leader="dot" w:pos="9350"/>
            </w:tabs>
            <w:rPr>
              <w:color w:val="000000" w:themeColor="text1"/>
            </w:rPr>
          </w:pPr>
          <w:hyperlink w:anchor="_Toc178885938" w:history="1">
            <w:r w:rsidRPr="009C5EE4">
              <w:rPr>
                <w:rStyle w:val="Hyperlink"/>
                <w:color w:val="000000" w:themeColor="text1"/>
              </w:rPr>
              <w:t>Describing the identified problem</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_Toc178885938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8</w:t>
            </w:r>
            <w:r w:rsidRPr="009C5EE4">
              <w:rPr>
                <w:webHidden/>
                <w:color w:val="000000" w:themeColor="text1"/>
              </w:rPr>
              <w:fldChar w:fldCharType="end"/>
            </w:r>
          </w:hyperlink>
        </w:p>
        <w:p w14:paraId="78EF31FC" w14:textId="77777777" w:rsidR="00714E31" w:rsidRPr="009C5EE4" w:rsidRDefault="00714E31" w:rsidP="0013599A">
          <w:pPr>
            <w:pStyle w:val="TOC2"/>
            <w:tabs>
              <w:tab w:val="right" w:leader="dot" w:pos="9350"/>
            </w:tabs>
            <w:rPr>
              <w:color w:val="000000" w:themeColor="text1"/>
            </w:rPr>
          </w:pPr>
          <w:hyperlink w:anchor="_Toc178885939" w:history="1">
            <w:r w:rsidRPr="009C5EE4">
              <w:rPr>
                <w:rStyle w:val="Hyperlink"/>
                <w:color w:val="000000" w:themeColor="text1"/>
              </w:rPr>
              <w:t>External Factor Analysis (PESTLE)</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_Toc178885939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9</w:t>
            </w:r>
            <w:r w:rsidRPr="009C5EE4">
              <w:rPr>
                <w:webHidden/>
                <w:color w:val="000000" w:themeColor="text1"/>
              </w:rPr>
              <w:fldChar w:fldCharType="end"/>
            </w:r>
          </w:hyperlink>
        </w:p>
        <w:p w14:paraId="0B5D76C1" w14:textId="77777777" w:rsidR="00714E31" w:rsidRPr="009C5EE4" w:rsidRDefault="00714E31" w:rsidP="0013599A">
          <w:pPr>
            <w:pStyle w:val="TOC2"/>
            <w:tabs>
              <w:tab w:val="right" w:leader="dot" w:pos="9350"/>
            </w:tabs>
            <w:rPr>
              <w:color w:val="000000" w:themeColor="text1"/>
            </w:rPr>
          </w:pPr>
          <w:hyperlink w:anchor="_Toc178885940" w:history="1">
            <w:r w:rsidRPr="009C5EE4">
              <w:rPr>
                <w:rStyle w:val="Hyperlink"/>
                <w:color w:val="000000" w:themeColor="text1"/>
              </w:rPr>
              <w:t>Internal Factor Analysis (SWOT)</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_Toc178885940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12</w:t>
            </w:r>
            <w:r w:rsidRPr="009C5EE4">
              <w:rPr>
                <w:webHidden/>
                <w:color w:val="000000" w:themeColor="text1"/>
              </w:rPr>
              <w:fldChar w:fldCharType="end"/>
            </w:r>
          </w:hyperlink>
        </w:p>
        <w:p w14:paraId="1BA1744D" w14:textId="77777777" w:rsidR="00714E31" w:rsidRPr="009C5EE4" w:rsidRDefault="00714E31" w:rsidP="0013599A">
          <w:pPr>
            <w:pStyle w:val="TOC2"/>
            <w:tabs>
              <w:tab w:val="right" w:leader="dot" w:pos="9350"/>
            </w:tabs>
            <w:rPr>
              <w:color w:val="000000" w:themeColor="text1"/>
            </w:rPr>
          </w:pPr>
          <w:hyperlink w:anchor="_Toc178885941" w:history="1">
            <w:r w:rsidRPr="009C5EE4">
              <w:rPr>
                <w:rStyle w:val="Hyperlink"/>
                <w:color w:val="000000" w:themeColor="text1"/>
              </w:rPr>
              <w:t>TOWS Analysis</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_Toc178885941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13</w:t>
            </w:r>
            <w:r w:rsidRPr="009C5EE4">
              <w:rPr>
                <w:webHidden/>
                <w:color w:val="000000" w:themeColor="text1"/>
              </w:rPr>
              <w:fldChar w:fldCharType="end"/>
            </w:r>
          </w:hyperlink>
        </w:p>
        <w:p w14:paraId="1BF76B91" w14:textId="77777777" w:rsidR="00714E31" w:rsidRPr="009C5EE4" w:rsidRDefault="00714E31" w:rsidP="0013599A">
          <w:pPr>
            <w:pStyle w:val="TOC1"/>
            <w:tabs>
              <w:tab w:val="right" w:leader="dot" w:pos="9350"/>
            </w:tabs>
            <w:rPr>
              <w:rFonts w:eastAsiaTheme="minorEastAsia"/>
              <w:color w:val="000000" w:themeColor="text1"/>
              <w:kern w:val="2"/>
              <w:sz w:val="22"/>
              <w:szCs w:val="22"/>
              <w14:ligatures w14:val="standardContextual"/>
            </w:rPr>
          </w:pPr>
          <w:hyperlink w:anchor="_Toc178885942" w:history="1">
            <w:r w:rsidRPr="009C5EE4">
              <w:rPr>
                <w:rStyle w:val="Hyperlink"/>
                <w:color w:val="000000" w:themeColor="text1"/>
              </w:rPr>
              <w:t>Recommendations and Change Management</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_Toc178885942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15</w:t>
            </w:r>
            <w:r w:rsidRPr="009C5EE4">
              <w:rPr>
                <w:webHidden/>
                <w:color w:val="000000" w:themeColor="text1"/>
              </w:rPr>
              <w:fldChar w:fldCharType="end"/>
            </w:r>
          </w:hyperlink>
        </w:p>
        <w:p w14:paraId="7DE658FD" w14:textId="77777777" w:rsidR="00714E31" w:rsidRPr="009C5EE4" w:rsidRDefault="00714E31" w:rsidP="0013599A">
          <w:pPr>
            <w:pStyle w:val="TOC2"/>
            <w:tabs>
              <w:tab w:val="right" w:leader="dot" w:pos="9350"/>
            </w:tabs>
            <w:rPr>
              <w:color w:val="000000" w:themeColor="text1"/>
            </w:rPr>
          </w:pPr>
          <w:hyperlink w:anchor="_Toc178885943" w:history="1">
            <w:r w:rsidRPr="009C5EE4">
              <w:rPr>
                <w:rStyle w:val="Hyperlink"/>
                <w:color w:val="000000" w:themeColor="text1"/>
              </w:rPr>
              <w:t>Recommendations</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_Toc178885943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15</w:t>
            </w:r>
            <w:r w:rsidRPr="009C5EE4">
              <w:rPr>
                <w:webHidden/>
                <w:color w:val="000000" w:themeColor="text1"/>
              </w:rPr>
              <w:fldChar w:fldCharType="end"/>
            </w:r>
          </w:hyperlink>
        </w:p>
        <w:p w14:paraId="08F0CE69" w14:textId="77777777" w:rsidR="00714E31" w:rsidRPr="009C5EE4" w:rsidRDefault="00714E31" w:rsidP="0013599A">
          <w:pPr>
            <w:pStyle w:val="TOC2"/>
            <w:tabs>
              <w:tab w:val="right" w:leader="dot" w:pos="9350"/>
            </w:tabs>
            <w:rPr>
              <w:color w:val="000000" w:themeColor="text1"/>
            </w:rPr>
          </w:pPr>
          <w:hyperlink w:anchor="_Toc178885944" w:history="1">
            <w:r w:rsidRPr="009C5EE4">
              <w:rPr>
                <w:rStyle w:val="Hyperlink"/>
                <w:color w:val="000000" w:themeColor="text1"/>
              </w:rPr>
              <w:t>Change management practices and procedures</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_Toc178885944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19</w:t>
            </w:r>
            <w:r w:rsidRPr="009C5EE4">
              <w:rPr>
                <w:webHidden/>
                <w:color w:val="000000" w:themeColor="text1"/>
              </w:rPr>
              <w:fldChar w:fldCharType="end"/>
            </w:r>
          </w:hyperlink>
        </w:p>
        <w:p w14:paraId="192B4639" w14:textId="77777777" w:rsidR="00714E31" w:rsidRPr="009C5EE4" w:rsidRDefault="00714E31" w:rsidP="0013599A">
          <w:pPr>
            <w:pStyle w:val="TOC1"/>
            <w:tabs>
              <w:tab w:val="right" w:leader="dot" w:pos="9350"/>
            </w:tabs>
            <w:rPr>
              <w:rFonts w:eastAsiaTheme="minorEastAsia"/>
              <w:color w:val="000000" w:themeColor="text1"/>
              <w:kern w:val="2"/>
              <w:sz w:val="22"/>
              <w:szCs w:val="22"/>
              <w14:ligatures w14:val="standardContextual"/>
            </w:rPr>
          </w:pPr>
          <w:hyperlink w:anchor="_Toc178885945" w:history="1">
            <w:r w:rsidRPr="009C5EE4">
              <w:rPr>
                <w:rStyle w:val="Hyperlink"/>
                <w:color w:val="000000" w:themeColor="text1"/>
              </w:rPr>
              <w:t>Action Plan</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_Toc178885945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21</w:t>
            </w:r>
            <w:r w:rsidRPr="009C5EE4">
              <w:rPr>
                <w:webHidden/>
                <w:color w:val="000000" w:themeColor="text1"/>
              </w:rPr>
              <w:fldChar w:fldCharType="end"/>
            </w:r>
          </w:hyperlink>
        </w:p>
        <w:p w14:paraId="2C31B567" w14:textId="77777777" w:rsidR="00714E31" w:rsidRPr="009C5EE4" w:rsidRDefault="00714E31" w:rsidP="0013599A">
          <w:pPr>
            <w:pStyle w:val="TOC1"/>
            <w:tabs>
              <w:tab w:val="right" w:leader="dot" w:pos="9350"/>
            </w:tabs>
            <w:rPr>
              <w:rFonts w:eastAsiaTheme="minorEastAsia"/>
              <w:color w:val="000000" w:themeColor="text1"/>
              <w:kern w:val="2"/>
              <w:sz w:val="22"/>
              <w:szCs w:val="22"/>
              <w14:ligatures w14:val="standardContextual"/>
            </w:rPr>
          </w:pPr>
          <w:hyperlink w:anchor="_Toc178885946" w:history="1">
            <w:r w:rsidRPr="009C5EE4">
              <w:rPr>
                <w:rStyle w:val="Hyperlink"/>
                <w:color w:val="000000" w:themeColor="text1"/>
              </w:rPr>
              <w:t>Conclusion</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_Toc178885946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24</w:t>
            </w:r>
            <w:r w:rsidRPr="009C5EE4">
              <w:rPr>
                <w:webHidden/>
                <w:color w:val="000000" w:themeColor="text1"/>
              </w:rPr>
              <w:fldChar w:fldCharType="end"/>
            </w:r>
          </w:hyperlink>
        </w:p>
        <w:p w14:paraId="0A08E8D8" w14:textId="77777777" w:rsidR="00714E31" w:rsidRPr="009C5EE4" w:rsidRDefault="00714E31" w:rsidP="0013599A">
          <w:pPr>
            <w:pStyle w:val="TOC1"/>
            <w:tabs>
              <w:tab w:val="right" w:leader="dot" w:pos="9350"/>
            </w:tabs>
            <w:rPr>
              <w:rFonts w:eastAsiaTheme="minorEastAsia"/>
              <w:color w:val="000000" w:themeColor="text1"/>
              <w:kern w:val="2"/>
              <w:sz w:val="22"/>
              <w:szCs w:val="22"/>
              <w14:ligatures w14:val="standardContextual"/>
            </w:rPr>
          </w:pPr>
          <w:hyperlink w:anchor="_Toc178885947" w:history="1">
            <w:r w:rsidRPr="009C5EE4">
              <w:rPr>
                <w:rStyle w:val="Hyperlink"/>
                <w:color w:val="000000" w:themeColor="text1"/>
              </w:rPr>
              <w:t>Reference</w:t>
            </w:r>
            <w:r w:rsidRPr="009C5EE4">
              <w:rPr>
                <w:webHidden/>
                <w:color w:val="000000" w:themeColor="text1"/>
              </w:rPr>
              <w:tab/>
            </w:r>
            <w:r w:rsidRPr="009C5EE4">
              <w:rPr>
                <w:webHidden/>
                <w:color w:val="000000" w:themeColor="text1"/>
              </w:rPr>
              <w:fldChar w:fldCharType="begin"/>
            </w:r>
            <w:r w:rsidRPr="009C5EE4">
              <w:rPr>
                <w:webHidden/>
                <w:color w:val="000000" w:themeColor="text1"/>
              </w:rPr>
              <w:instrText xml:space="preserve"> PAGEREF _Toc178885947 \h </w:instrText>
            </w:r>
            <w:r w:rsidRPr="009C5EE4">
              <w:rPr>
                <w:webHidden/>
                <w:color w:val="000000" w:themeColor="text1"/>
              </w:rPr>
            </w:r>
            <w:r w:rsidRPr="009C5EE4">
              <w:rPr>
                <w:webHidden/>
                <w:color w:val="000000" w:themeColor="text1"/>
              </w:rPr>
              <w:fldChar w:fldCharType="separate"/>
            </w:r>
            <w:r w:rsidRPr="009C5EE4">
              <w:rPr>
                <w:webHidden/>
                <w:color w:val="000000" w:themeColor="text1"/>
              </w:rPr>
              <w:t>26</w:t>
            </w:r>
            <w:r w:rsidRPr="009C5EE4">
              <w:rPr>
                <w:webHidden/>
                <w:color w:val="000000" w:themeColor="text1"/>
              </w:rPr>
              <w:fldChar w:fldCharType="end"/>
            </w:r>
          </w:hyperlink>
        </w:p>
        <w:p w14:paraId="12D95155" w14:textId="77777777" w:rsidR="00D91908" w:rsidRPr="009C5EE4" w:rsidRDefault="002F2ED6" w:rsidP="0013599A">
          <w:pPr>
            <w:rPr>
              <w:color w:val="000000" w:themeColor="text1"/>
            </w:rPr>
          </w:pPr>
          <w:r w:rsidRPr="009C5EE4">
            <w:rPr>
              <w:b/>
              <w:bCs/>
              <w:color w:val="000000" w:themeColor="text1"/>
            </w:rPr>
            <w:fldChar w:fldCharType="end"/>
          </w:r>
        </w:p>
      </w:sdtContent>
    </w:sdt>
    <w:p w14:paraId="3611D976" w14:textId="77777777" w:rsidR="008670E4" w:rsidRPr="009C5EE4" w:rsidRDefault="002F2ED6" w:rsidP="0013599A">
      <w:pPr>
        <w:rPr>
          <w:b/>
          <w:color w:val="000000" w:themeColor="text1"/>
          <w:sz w:val="28"/>
          <w:szCs w:val="28"/>
        </w:rPr>
      </w:pPr>
      <w:r w:rsidRPr="009C5EE4">
        <w:rPr>
          <w:b/>
          <w:color w:val="000000" w:themeColor="text1"/>
          <w:sz w:val="28"/>
          <w:szCs w:val="28"/>
        </w:rPr>
        <w:br w:type="page"/>
      </w:r>
    </w:p>
    <w:p w14:paraId="65D04474" w14:textId="77777777" w:rsidR="008670E4" w:rsidRPr="009C5EE4" w:rsidRDefault="002F2ED6" w:rsidP="0013599A">
      <w:pPr>
        <w:pStyle w:val="Heading1"/>
        <w:rPr>
          <w:color w:val="000000" w:themeColor="text1"/>
        </w:rPr>
      </w:pPr>
      <w:bookmarkStart w:id="0" w:name="_u42pyvjxso26" w:colFirst="0" w:colLast="0"/>
      <w:bookmarkStart w:id="1" w:name="_Toc178885933"/>
      <w:bookmarkEnd w:id="0"/>
      <w:r w:rsidRPr="009C5EE4">
        <w:rPr>
          <w:color w:val="000000" w:themeColor="text1"/>
        </w:rPr>
        <w:lastRenderedPageBreak/>
        <w:t>Introduction</w:t>
      </w:r>
      <w:bookmarkEnd w:id="1"/>
    </w:p>
    <w:p w14:paraId="01DF0603" w14:textId="1CA35D9F" w:rsidR="008670E4" w:rsidRPr="009C5EE4" w:rsidRDefault="002F2ED6" w:rsidP="0013599A">
      <w:pPr>
        <w:rPr>
          <w:color w:val="000000" w:themeColor="text1"/>
        </w:rPr>
      </w:pPr>
      <w:r w:rsidRPr="009C5EE4">
        <w:rPr>
          <w:color w:val="000000" w:themeColor="text1"/>
        </w:rPr>
        <w:t xml:space="preserve">This report seeks to analyse and investigate significant issues within the hotel’s approach to customer satisfaction, and service delivery. Customer service plays a vital role in gaining a competitive advantage, especially in a highly competitive environment (Sheth </w:t>
      </w:r>
      <w:r w:rsidRPr="009C5EE4">
        <w:rPr>
          <w:i/>
          <w:color w:val="000000" w:themeColor="text1"/>
        </w:rPr>
        <w:t>et al</w:t>
      </w:r>
      <w:r w:rsidRPr="009C5EE4">
        <w:rPr>
          <w:color w:val="000000" w:themeColor="text1"/>
        </w:rPr>
        <w:t xml:space="preserve">. 2020). Issues with customer experience or service are detrimental to the reputation of the hotel and long-term sustainability. This report aims to identify issues in JW Marriot Bucharest, Romania and propose </w:t>
      </w:r>
      <w:r w:rsidR="009E74B6" w:rsidRPr="009C5EE4">
        <w:rPr>
          <w:color w:val="000000" w:themeColor="text1"/>
        </w:rPr>
        <w:t xml:space="preserve">actionable </w:t>
      </w:r>
      <w:r w:rsidRPr="009C5EE4">
        <w:rPr>
          <w:color w:val="000000" w:themeColor="text1"/>
        </w:rPr>
        <w:t>solutions for the hotel using suitable frameworks. As the hospitality industry is highly dependent on guest experience, and reduced customer satisfaction within the hospitality industry can majorly impact the hotel’s revenue and performance. This report will delve into this theme and evaluate deeper to identify the issues that have been impacting the organisation in a real-world situation.</w:t>
      </w:r>
    </w:p>
    <w:p w14:paraId="63F65BD5" w14:textId="77777777" w:rsidR="008670E4" w:rsidRPr="009C5EE4" w:rsidRDefault="002F2ED6" w:rsidP="0013599A">
      <w:pPr>
        <w:pStyle w:val="Heading2"/>
        <w:rPr>
          <w:color w:val="000000" w:themeColor="text1"/>
        </w:rPr>
      </w:pPr>
      <w:bookmarkStart w:id="2" w:name="_Toc178885934"/>
      <w:r w:rsidRPr="009C5EE4">
        <w:rPr>
          <w:color w:val="000000" w:themeColor="text1"/>
        </w:rPr>
        <w:t>Background of the company</w:t>
      </w:r>
      <w:bookmarkEnd w:id="2"/>
    </w:p>
    <w:p w14:paraId="7D2DE3CD" w14:textId="7F7C8BC5" w:rsidR="008670E4" w:rsidRPr="009C5EE4" w:rsidRDefault="002F2ED6" w:rsidP="0013599A">
      <w:pPr>
        <w:rPr>
          <w:color w:val="000000" w:themeColor="text1"/>
        </w:rPr>
      </w:pPr>
      <w:r w:rsidRPr="009C5EE4">
        <w:rPr>
          <w:color w:val="000000" w:themeColor="text1"/>
        </w:rPr>
        <w:t xml:space="preserve">JW Marriot Bucharest Grand Hotel in Romania </w:t>
      </w:r>
      <w:r w:rsidR="009C5EE4" w:rsidRPr="009C5EE4">
        <w:rPr>
          <w:color w:val="000000" w:themeColor="text1"/>
        </w:rPr>
        <w:t>is in</w:t>
      </w:r>
      <w:r w:rsidRPr="009C5EE4">
        <w:rPr>
          <w:color w:val="000000" w:themeColor="text1"/>
        </w:rPr>
        <w:t xml:space="preserve"> the national and historical interest area, and it is the only 5-star business hotel within the district. It is located within walking distance of Old Town. This hotel is suited for both leisure hotel travellers and business travellers. There are around 402 luxury guestrooms, and there are large suits of around 23 with intuitive design (Marriott, 2024). The hotel was established in the year 2000 and belongs to a chain of JW Marriot Hotels and Resorts which was originally established in 1984 (Travel</w:t>
      </w:r>
      <w:r w:rsidR="001752B6" w:rsidRPr="009C5EE4">
        <w:rPr>
          <w:color w:val="000000" w:themeColor="text1"/>
        </w:rPr>
        <w:t xml:space="preserve"> </w:t>
      </w:r>
      <w:r w:rsidRPr="009C5EE4">
        <w:rPr>
          <w:color w:val="000000" w:themeColor="text1"/>
        </w:rPr>
        <w:t>Weekly, 2024). It also provides various amenities that include free internet access, telephone, parking, voicemail, television and so forth.</w:t>
      </w:r>
    </w:p>
    <w:p w14:paraId="6489361E" w14:textId="77777777" w:rsidR="008670E4" w:rsidRPr="009C5EE4" w:rsidRDefault="002F2ED6" w:rsidP="0013599A">
      <w:pPr>
        <w:pStyle w:val="Heading2"/>
        <w:rPr>
          <w:color w:val="000000" w:themeColor="text1"/>
        </w:rPr>
      </w:pPr>
      <w:bookmarkStart w:id="3" w:name="_Toc178885935"/>
      <w:r w:rsidRPr="009C5EE4">
        <w:rPr>
          <w:color w:val="000000" w:themeColor="text1"/>
        </w:rPr>
        <w:t>Background to the consultancy firm</w:t>
      </w:r>
      <w:bookmarkEnd w:id="3"/>
    </w:p>
    <w:p w14:paraId="7EEE0678" w14:textId="77777777" w:rsidR="008670E4" w:rsidRPr="009C5EE4" w:rsidRDefault="002F2ED6" w:rsidP="0013599A">
      <w:pPr>
        <w:rPr>
          <w:color w:val="000000" w:themeColor="text1"/>
        </w:rPr>
      </w:pPr>
      <w:r w:rsidRPr="009C5EE4">
        <w:rPr>
          <w:color w:val="000000" w:themeColor="text1"/>
        </w:rPr>
        <w:t>In response to providing suitable recommendations to Marriot Bucharest, the expertise of Crystal Consultancy will help the hotel regain its confidence, especially in fostering effective customer service. Crystal Consultancy will evaluate and assess the services as well as the operational efficiency of the organisation, situated in Bucharest. We aim to provide deeper insights into the industry and curate effective recommendations for the hotel to address challenges in line with its operation.</w:t>
      </w:r>
    </w:p>
    <w:p w14:paraId="0C7B272D" w14:textId="77777777" w:rsidR="00D91908" w:rsidRPr="009C5EE4" w:rsidRDefault="002F2ED6" w:rsidP="0013599A">
      <w:pPr>
        <w:jc w:val="center"/>
        <w:rPr>
          <w:color w:val="000000" w:themeColor="text1"/>
        </w:rPr>
      </w:pPr>
      <w:r w:rsidRPr="009C5EE4">
        <w:rPr>
          <w:noProof/>
          <w:color w:val="000000" w:themeColor="text1"/>
        </w:rPr>
        <w:lastRenderedPageBreak/>
        <w:drawing>
          <wp:inline distT="114300" distB="114300" distL="114300" distR="114300" wp14:anchorId="0032278E" wp14:editId="1F241701">
            <wp:extent cx="2241550" cy="2308225"/>
            <wp:effectExtent l="0" t="0" r="635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2241550" cy="2308225"/>
                    </a:xfrm>
                    <a:prstGeom prst="rect">
                      <a:avLst/>
                    </a:prstGeom>
                  </pic:spPr>
                </pic:pic>
              </a:graphicData>
            </a:graphic>
          </wp:inline>
        </w:drawing>
      </w:r>
    </w:p>
    <w:p w14:paraId="6B9AAD4E" w14:textId="77777777" w:rsidR="00D91908" w:rsidRPr="009C5EE4" w:rsidRDefault="002F2ED6" w:rsidP="0013599A">
      <w:pPr>
        <w:jc w:val="center"/>
        <w:rPr>
          <w:b/>
          <w:color w:val="000000" w:themeColor="text1"/>
        </w:rPr>
      </w:pPr>
      <w:r w:rsidRPr="009C5EE4">
        <w:rPr>
          <w:b/>
          <w:color w:val="000000" w:themeColor="text1"/>
        </w:rPr>
        <w:t xml:space="preserve">Figure 1: Brand logo of Crystal Consultancy </w:t>
      </w:r>
    </w:p>
    <w:p w14:paraId="27F77FE0" w14:textId="77777777" w:rsidR="008670E4" w:rsidRPr="009C5EE4" w:rsidRDefault="002F2ED6" w:rsidP="0013599A">
      <w:pPr>
        <w:pStyle w:val="Heading2"/>
        <w:rPr>
          <w:color w:val="000000" w:themeColor="text1"/>
        </w:rPr>
      </w:pPr>
      <w:bookmarkStart w:id="4" w:name="_Toc178885936"/>
      <w:r w:rsidRPr="009C5EE4">
        <w:rPr>
          <w:color w:val="000000" w:themeColor="text1"/>
        </w:rPr>
        <w:t>Theoretical framework</w:t>
      </w:r>
      <w:bookmarkEnd w:id="4"/>
      <w:r w:rsidRPr="009C5EE4">
        <w:rPr>
          <w:color w:val="000000" w:themeColor="text1"/>
        </w:rPr>
        <w:t xml:space="preserve"> </w:t>
      </w:r>
    </w:p>
    <w:p w14:paraId="5CF175A3" w14:textId="562E521F" w:rsidR="008670E4" w:rsidRPr="009C5EE4" w:rsidRDefault="002F2ED6" w:rsidP="0013599A">
      <w:pPr>
        <w:rPr>
          <w:color w:val="000000" w:themeColor="text1"/>
        </w:rPr>
      </w:pPr>
      <w:r w:rsidRPr="009C5EE4">
        <w:rPr>
          <w:color w:val="000000" w:themeColor="text1"/>
        </w:rPr>
        <w:t xml:space="preserve">To thoroughly examine the underlying issues, the report will consider various analytical frameworks such as PESTEL, SWOT, and TOWS. As stated by Wajid and Zafar (2021), PESTEL analysis is a strategic technique to identify and investigate the external environment which can negatively or positively influence the business outcomes. It identifies factors such as political, social, technological, economic, </w:t>
      </w:r>
      <w:r w:rsidR="009C5EE4" w:rsidRPr="009C5EE4">
        <w:rPr>
          <w:color w:val="000000" w:themeColor="text1"/>
        </w:rPr>
        <w:t>legal,</w:t>
      </w:r>
      <w:r w:rsidRPr="009C5EE4">
        <w:rPr>
          <w:color w:val="000000" w:themeColor="text1"/>
        </w:rPr>
        <w:t xml:space="preserve"> and environmental and these factors provide insights into the external situations. This framework was first </w:t>
      </w:r>
      <w:r w:rsidR="00AC1C53">
        <w:rPr>
          <w:color w:val="000000" w:themeColor="text1"/>
        </w:rPr>
        <w:t>brought to light</w:t>
      </w:r>
      <w:r w:rsidRPr="009C5EE4">
        <w:rPr>
          <w:color w:val="000000" w:themeColor="text1"/>
        </w:rPr>
        <w:t xml:space="preserve"> by Johnson and Scholes in their book "Exploring Corporate Strategy". SWOT stands for strength, weakness, </w:t>
      </w:r>
      <w:r w:rsidR="009C5EE4" w:rsidRPr="009C5EE4">
        <w:rPr>
          <w:color w:val="000000" w:themeColor="text1"/>
        </w:rPr>
        <w:t>opportunity,</w:t>
      </w:r>
      <w:r w:rsidRPr="009C5EE4">
        <w:rPr>
          <w:color w:val="000000" w:themeColor="text1"/>
        </w:rPr>
        <w:t xml:space="preserve"> and overarching threat. This framework recognises the significance of external and internal aspects of achieving organisational goals. The internal features help in getting insights into the attributes that are in control of the company and the external factors are the factors that are out of control of the organisation. It is used effectively to generate alternative solutions for the business (</w:t>
      </w:r>
      <w:proofErr w:type="spellStart"/>
      <w:r w:rsidRPr="009C5EE4">
        <w:rPr>
          <w:color w:val="000000" w:themeColor="text1"/>
        </w:rPr>
        <w:t>Benzaghta</w:t>
      </w:r>
      <w:proofErr w:type="spellEnd"/>
      <w:r w:rsidRPr="009C5EE4">
        <w:rPr>
          <w:color w:val="000000" w:themeColor="text1"/>
        </w:rPr>
        <w:t xml:space="preserve"> </w:t>
      </w:r>
      <w:r w:rsidRPr="009C5EE4">
        <w:rPr>
          <w:i/>
          <w:color w:val="000000" w:themeColor="text1"/>
        </w:rPr>
        <w:t>et al.</w:t>
      </w:r>
      <w:r w:rsidRPr="009C5EE4">
        <w:rPr>
          <w:color w:val="000000" w:themeColor="text1"/>
        </w:rPr>
        <w:t xml:space="preserve"> 2021). This will help Marriot Bucharest in providing solutions to the issues identified within the hotel. As illustrated by Fitriani (2022), the TOWS matrix can help in developing strategic decisions by focusing on opportunities and strengths. This is a strategic framework that helps in evaluating strategies and solutions by focusing on giving direction and forming strategies. With this framework, the company will be able to assess the risk levels and opportunities in creating actionable strategies. The intention to use these frameworks is that they will help gain a robust understanding of the external as well as internal factors that contribute to the hotel issues and provide strategic guidance during strategy formulation.</w:t>
      </w:r>
    </w:p>
    <w:p w14:paraId="363AD012" w14:textId="77777777" w:rsidR="008670E4" w:rsidRPr="009C5EE4" w:rsidRDefault="002F2ED6" w:rsidP="0013599A">
      <w:pPr>
        <w:pStyle w:val="Heading1"/>
        <w:rPr>
          <w:color w:val="000000" w:themeColor="text1"/>
        </w:rPr>
      </w:pPr>
      <w:bookmarkStart w:id="5" w:name="_9x6piocobii2" w:colFirst="0" w:colLast="0"/>
      <w:bookmarkStart w:id="6" w:name="_Toc178885937"/>
      <w:bookmarkEnd w:id="5"/>
      <w:r w:rsidRPr="009C5EE4">
        <w:rPr>
          <w:color w:val="000000" w:themeColor="text1"/>
        </w:rPr>
        <w:lastRenderedPageBreak/>
        <w:t>Analysis</w:t>
      </w:r>
      <w:bookmarkEnd w:id="6"/>
    </w:p>
    <w:p w14:paraId="094D24EC" w14:textId="77777777" w:rsidR="00F62B99" w:rsidRPr="009C5EE4" w:rsidRDefault="002F2ED6" w:rsidP="0013599A">
      <w:pPr>
        <w:pStyle w:val="Heading2"/>
        <w:rPr>
          <w:color w:val="000000" w:themeColor="text1"/>
        </w:rPr>
      </w:pPr>
      <w:bookmarkStart w:id="7" w:name="_Toc178885938"/>
      <w:r w:rsidRPr="009C5EE4">
        <w:rPr>
          <w:color w:val="000000" w:themeColor="text1"/>
        </w:rPr>
        <w:t>Describing the identified problem</w:t>
      </w:r>
      <w:bookmarkEnd w:id="7"/>
    </w:p>
    <w:p w14:paraId="6F8E382A" w14:textId="77777777" w:rsidR="002C059B" w:rsidRPr="009C5EE4" w:rsidRDefault="002F2ED6" w:rsidP="0013599A">
      <w:pPr>
        <w:jc w:val="center"/>
        <w:rPr>
          <w:color w:val="000000" w:themeColor="text1"/>
        </w:rPr>
      </w:pPr>
      <w:r w:rsidRPr="009C5EE4">
        <w:rPr>
          <w:noProof/>
          <w:color w:val="000000" w:themeColor="text1"/>
        </w:rPr>
        <w:drawing>
          <wp:inline distT="0" distB="0" distL="0" distR="0" wp14:anchorId="46933F7B" wp14:editId="19F729CD">
            <wp:extent cx="3802380" cy="2379737"/>
            <wp:effectExtent l="0" t="0" r="7620" b="1905"/>
            <wp:docPr id="559286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86824" name=""/>
                    <pic:cNvPicPr/>
                  </pic:nvPicPr>
                  <pic:blipFill>
                    <a:blip r:embed="rId9"/>
                    <a:stretch>
                      <a:fillRect/>
                    </a:stretch>
                  </pic:blipFill>
                  <pic:spPr>
                    <a:xfrm>
                      <a:off x="0" y="0"/>
                      <a:ext cx="3811793" cy="2385628"/>
                    </a:xfrm>
                    <a:prstGeom prst="rect">
                      <a:avLst/>
                    </a:prstGeom>
                  </pic:spPr>
                </pic:pic>
              </a:graphicData>
            </a:graphic>
          </wp:inline>
        </w:drawing>
      </w:r>
    </w:p>
    <w:p w14:paraId="3E0D9992" w14:textId="77777777" w:rsidR="002C059B" w:rsidRPr="009C5EE4" w:rsidRDefault="002F2ED6" w:rsidP="0013599A">
      <w:pPr>
        <w:jc w:val="center"/>
        <w:rPr>
          <w:b/>
          <w:bCs/>
          <w:color w:val="000000" w:themeColor="text1"/>
        </w:rPr>
      </w:pPr>
      <w:r w:rsidRPr="009C5EE4">
        <w:rPr>
          <w:b/>
          <w:bCs/>
          <w:color w:val="000000" w:themeColor="text1"/>
        </w:rPr>
        <w:t>Figure 2: Customer Review</w:t>
      </w:r>
    </w:p>
    <w:p w14:paraId="2AC948B0" w14:textId="77777777" w:rsidR="002C059B" w:rsidRPr="009C5EE4" w:rsidRDefault="002F2ED6" w:rsidP="0013599A">
      <w:pPr>
        <w:jc w:val="center"/>
        <w:rPr>
          <w:color w:val="000000" w:themeColor="text1"/>
        </w:rPr>
      </w:pPr>
      <w:r w:rsidRPr="009C5EE4">
        <w:rPr>
          <w:color w:val="000000" w:themeColor="text1"/>
        </w:rPr>
        <w:t>(Source: Trip Advisor, 2024)</w:t>
      </w:r>
    </w:p>
    <w:p w14:paraId="06F648D4" w14:textId="2E5CE745" w:rsidR="00F62B99" w:rsidRPr="009C5EE4" w:rsidRDefault="002F2ED6" w:rsidP="0013599A">
      <w:pPr>
        <w:rPr>
          <w:color w:val="000000" w:themeColor="text1"/>
        </w:rPr>
      </w:pPr>
      <w:r w:rsidRPr="009C5EE4">
        <w:rPr>
          <w:color w:val="000000" w:themeColor="text1"/>
        </w:rPr>
        <w:t>JW Marriott is considered a prestigious and luxury brand within the hospitality sector offering various amenities for their guests with a comfortable stay within their premises. However, the organisation has been facing issues related to poor customer service that have impacted the overall behaviour of its target customers while impacting the reputation of the brand. Poor customer service within the hospitality sector negates the experiences of their guests while leading to various consequences that include lowered financial gains and customer retention parity that leads prominently towards decreased reputation (</w:t>
      </w:r>
      <w:r w:rsidR="00A22765" w:rsidRPr="009C5EE4">
        <w:rPr>
          <w:color w:val="000000" w:themeColor="text1"/>
        </w:rPr>
        <w:t xml:space="preserve">Verma </w:t>
      </w:r>
      <w:r w:rsidR="00A22765" w:rsidRPr="009C5EE4">
        <w:rPr>
          <w:i/>
          <w:iCs/>
          <w:color w:val="000000" w:themeColor="text1"/>
        </w:rPr>
        <w:t xml:space="preserve">et al. </w:t>
      </w:r>
      <w:r w:rsidR="00A22765" w:rsidRPr="009C5EE4">
        <w:rPr>
          <w:color w:val="000000" w:themeColor="text1"/>
        </w:rPr>
        <w:t>2020</w:t>
      </w:r>
      <w:r w:rsidRPr="009C5EE4">
        <w:rPr>
          <w:color w:val="000000" w:themeColor="text1"/>
        </w:rPr>
        <w:t xml:space="preserve">). The poor customer services offered by the organisation has led to a prominent damage towards the reputation of the brand. Within the hospitality industry, the reputation of an organisation is important as it influences the booking decisions made by a customer. It has been observed that over 80% of the customers are likely to switch to another hotel after having </w:t>
      </w:r>
      <w:r w:rsidR="009C5EE4" w:rsidRPr="009C5EE4">
        <w:rPr>
          <w:color w:val="000000" w:themeColor="text1"/>
        </w:rPr>
        <w:t>a terrible experience</w:t>
      </w:r>
      <w:r w:rsidRPr="009C5EE4">
        <w:rPr>
          <w:color w:val="000000" w:themeColor="text1"/>
        </w:rPr>
        <w:t xml:space="preserve"> while 60% of the customers share their poor experiences on various platforms as a part of reviews (</w:t>
      </w:r>
      <w:r w:rsidR="00A22765" w:rsidRPr="009C5EE4">
        <w:rPr>
          <w:color w:val="000000" w:themeColor="text1"/>
        </w:rPr>
        <w:t>PwC, 2024</w:t>
      </w:r>
      <w:r w:rsidRPr="009C5EE4">
        <w:rPr>
          <w:color w:val="000000" w:themeColor="text1"/>
        </w:rPr>
        <w:t xml:space="preserve">). The negative reviews within the platform such as </w:t>
      </w:r>
      <w:r w:rsidR="001852FC" w:rsidRPr="009C5EE4">
        <w:rPr>
          <w:color w:val="000000" w:themeColor="text1"/>
        </w:rPr>
        <w:t>TripAdvisor</w:t>
      </w:r>
      <w:r w:rsidRPr="009C5EE4">
        <w:rPr>
          <w:color w:val="000000" w:themeColor="text1"/>
        </w:rPr>
        <w:t xml:space="preserve"> could negate the overall potential of an organisation which directly influences the rates of occupancy. Moreover, it has been observed that JW Marriott Bucharest Grand Hotel has maintained a higher customer rating of 4.3 stars within the service category, however, it lacks in other areas consisting of cleanliness and location</w:t>
      </w:r>
      <w:r w:rsidR="00A22765" w:rsidRPr="009C5EE4">
        <w:rPr>
          <w:color w:val="000000" w:themeColor="text1"/>
        </w:rPr>
        <w:t xml:space="preserve"> (Marriott, 2024)</w:t>
      </w:r>
      <w:r w:rsidRPr="009C5EE4">
        <w:rPr>
          <w:color w:val="000000" w:themeColor="text1"/>
        </w:rPr>
        <w:t xml:space="preserve">. The JW Marriott Bucharest Grand Hotel has been facing prominent issues with the customers. The organisation has not utilised customer feedback effectively to mitigate and address the problems </w:t>
      </w:r>
      <w:r w:rsidRPr="009C5EE4">
        <w:rPr>
          <w:color w:val="000000" w:themeColor="text1"/>
        </w:rPr>
        <w:lastRenderedPageBreak/>
        <w:t>faced by their guests. The adherence to poor management of feedback has influenced the situation while barring the organisation from making the improvements required. It has been observed that organisations that respond to the feedback of their customers efficiently have witnessed a higher average rating (</w:t>
      </w:r>
      <w:r w:rsidR="008207F2" w:rsidRPr="009C5EE4">
        <w:rPr>
          <w:color w:val="000000" w:themeColor="text1"/>
        </w:rPr>
        <w:t xml:space="preserve">Allard </w:t>
      </w:r>
      <w:r w:rsidR="008207F2" w:rsidRPr="009C5EE4">
        <w:rPr>
          <w:i/>
          <w:iCs/>
          <w:color w:val="000000" w:themeColor="text1"/>
        </w:rPr>
        <w:t xml:space="preserve">et al. </w:t>
      </w:r>
      <w:r w:rsidR="008207F2" w:rsidRPr="009C5EE4">
        <w:rPr>
          <w:color w:val="000000" w:themeColor="text1"/>
        </w:rPr>
        <w:t>2020</w:t>
      </w:r>
      <w:r w:rsidRPr="009C5EE4">
        <w:rPr>
          <w:color w:val="000000" w:themeColor="text1"/>
        </w:rPr>
        <w:t xml:space="preserve">). It may lead the hotel to infer a lack of attention to the feedback of the guests, leading to dissatisfied customers, thus influencing the retention rates. There is a prominent </w:t>
      </w:r>
      <w:r w:rsidR="009C5EE4" w:rsidRPr="009C5EE4">
        <w:rPr>
          <w:color w:val="000000" w:themeColor="text1"/>
        </w:rPr>
        <w:t>budgetary impact</w:t>
      </w:r>
      <w:r w:rsidRPr="009C5EE4">
        <w:rPr>
          <w:color w:val="000000" w:themeColor="text1"/>
        </w:rPr>
        <w:t xml:space="preserve"> towards poor customer service for an organisation. This has impacted the occupancy rate of the hotel while reducing the loyalty of customers. It has been observed that due to the lower rate of occupancy, the organisation has witnessed a 7% loss in their overall revenue annually (</w:t>
      </w:r>
      <w:r w:rsidR="008207F2" w:rsidRPr="009C5EE4">
        <w:rPr>
          <w:color w:val="000000" w:themeColor="text1"/>
        </w:rPr>
        <w:t>Property Forum, 2024</w:t>
      </w:r>
      <w:r w:rsidRPr="009C5EE4">
        <w:rPr>
          <w:color w:val="000000" w:themeColor="text1"/>
        </w:rPr>
        <w:t>).</w:t>
      </w:r>
      <w:r w:rsidR="00A22765" w:rsidRPr="009C5EE4">
        <w:rPr>
          <w:color w:val="000000" w:themeColor="text1"/>
        </w:rPr>
        <w:t xml:space="preserve"> </w:t>
      </w:r>
      <w:r w:rsidRPr="009C5EE4">
        <w:rPr>
          <w:color w:val="000000" w:themeColor="text1"/>
        </w:rPr>
        <w:t>Moreover, the lower customer satisfaction could further increase the cost of operations as attracting a new customer segment asserts to more cost than the existing ones. </w:t>
      </w:r>
    </w:p>
    <w:p w14:paraId="3154AC08" w14:textId="77777777" w:rsidR="00F62B99" w:rsidRPr="009C5EE4" w:rsidRDefault="002F2ED6" w:rsidP="0013599A">
      <w:pPr>
        <w:pStyle w:val="Heading2"/>
        <w:rPr>
          <w:color w:val="000000" w:themeColor="text1"/>
        </w:rPr>
      </w:pPr>
      <w:bookmarkStart w:id="8" w:name="_Toc178885939"/>
      <w:r w:rsidRPr="009C5EE4">
        <w:rPr>
          <w:color w:val="000000" w:themeColor="text1"/>
        </w:rPr>
        <w:t>External Factor Analysis (PESTLE)</w:t>
      </w:r>
      <w:bookmarkEnd w:id="8"/>
    </w:p>
    <w:tbl>
      <w:tblPr>
        <w:tblW w:w="0" w:type="auto"/>
        <w:tblCellMar>
          <w:top w:w="15" w:type="dxa"/>
          <w:left w:w="15" w:type="dxa"/>
          <w:bottom w:w="15" w:type="dxa"/>
          <w:right w:w="15" w:type="dxa"/>
        </w:tblCellMar>
        <w:tblLook w:val="04A0" w:firstRow="1" w:lastRow="0" w:firstColumn="1" w:lastColumn="0" w:noHBand="0" w:noVBand="1"/>
      </w:tblPr>
      <w:tblGrid>
        <w:gridCol w:w="1627"/>
        <w:gridCol w:w="5878"/>
        <w:gridCol w:w="1839"/>
      </w:tblGrid>
      <w:tr w:rsidR="0013599A" w:rsidRPr="009C5EE4" w14:paraId="0E7F9665" w14:textId="77777777" w:rsidTr="00F62B99">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587F88" w14:textId="77777777" w:rsidR="00F62B99" w:rsidRPr="009C5EE4" w:rsidRDefault="002F2ED6" w:rsidP="0013599A">
            <w:pPr>
              <w:jc w:val="center"/>
              <w:rPr>
                <w:color w:val="000000" w:themeColor="text1"/>
              </w:rPr>
            </w:pPr>
            <w:r w:rsidRPr="009C5EE4">
              <w:rPr>
                <w:b/>
                <w:bCs/>
                <w:color w:val="000000" w:themeColor="text1"/>
              </w:rPr>
              <w:t>Criteria</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2148F8" w14:textId="77777777" w:rsidR="00F62B99" w:rsidRPr="009C5EE4" w:rsidRDefault="002F2ED6" w:rsidP="0013599A">
            <w:pPr>
              <w:jc w:val="center"/>
              <w:rPr>
                <w:color w:val="000000" w:themeColor="text1"/>
              </w:rPr>
            </w:pPr>
            <w:r w:rsidRPr="009C5EE4">
              <w:rPr>
                <w:b/>
                <w:bCs/>
                <w:color w:val="000000" w:themeColor="text1"/>
              </w:rPr>
              <w:t>Factors</w:t>
            </w:r>
          </w:p>
        </w:tc>
        <w:tc>
          <w:tcPr>
            <w:tcW w:w="183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F90D4A" w14:textId="77777777" w:rsidR="00F62B99" w:rsidRPr="009C5EE4" w:rsidRDefault="002F2ED6" w:rsidP="0013599A">
            <w:pPr>
              <w:jc w:val="center"/>
              <w:rPr>
                <w:color w:val="000000" w:themeColor="text1"/>
              </w:rPr>
            </w:pPr>
            <w:r w:rsidRPr="009C5EE4">
              <w:rPr>
                <w:b/>
                <w:bCs/>
                <w:color w:val="000000" w:themeColor="text1"/>
              </w:rPr>
              <w:t>Impact</w:t>
            </w:r>
          </w:p>
        </w:tc>
      </w:tr>
      <w:tr w:rsidR="0013599A" w:rsidRPr="009C5EE4" w14:paraId="115E4089" w14:textId="77777777" w:rsidTr="00F62B99">
        <w:trPr>
          <w:trHeight w:val="174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B9513F" w14:textId="77777777" w:rsidR="00F62B99" w:rsidRPr="009C5EE4" w:rsidRDefault="002F2ED6" w:rsidP="0013599A">
            <w:pPr>
              <w:rPr>
                <w:color w:val="000000" w:themeColor="text1"/>
              </w:rPr>
            </w:pPr>
            <w:r w:rsidRPr="009C5EE4">
              <w:rPr>
                <w:color w:val="000000" w:themeColor="text1"/>
              </w:rPr>
              <w:t>Political</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6EAC57" w14:textId="77777777" w:rsidR="00F62B99" w:rsidRPr="009C5EE4" w:rsidRDefault="002F2ED6" w:rsidP="0013599A">
            <w:pPr>
              <w:rPr>
                <w:color w:val="000000" w:themeColor="text1"/>
              </w:rPr>
            </w:pPr>
            <w:r w:rsidRPr="009C5EE4">
              <w:rPr>
                <w:color w:val="000000" w:themeColor="text1"/>
              </w:rPr>
              <w:t>The political environment of Romania is significantly stable which caters to a prominent investment for tourism and FDIs. The Government of Romania promotes tourism within the country which amounts to over 3% of their overall GDP (</w:t>
            </w:r>
            <w:r w:rsidR="008207F2" w:rsidRPr="009C5EE4">
              <w:rPr>
                <w:color w:val="000000" w:themeColor="text1"/>
              </w:rPr>
              <w:t>Assets, 2023</w:t>
            </w:r>
            <w:r w:rsidRPr="009C5EE4">
              <w:rPr>
                <w:color w:val="000000" w:themeColor="text1"/>
              </w:rPr>
              <w:t>).</w:t>
            </w:r>
          </w:p>
        </w:tc>
        <w:tc>
          <w:tcPr>
            <w:tcW w:w="1839"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D63FE7" w14:textId="77777777" w:rsidR="00F62B99" w:rsidRPr="009C5EE4" w:rsidRDefault="002F2ED6" w:rsidP="0013599A">
            <w:pPr>
              <w:rPr>
                <w:color w:val="000000" w:themeColor="text1"/>
              </w:rPr>
            </w:pPr>
            <w:r w:rsidRPr="009C5EE4">
              <w:rPr>
                <w:color w:val="000000" w:themeColor="text1"/>
              </w:rPr>
              <w:t>The JW Marriott Bucharest Grand Hotel benefits from Romania's political stability and government tourism initiatives. Adhering to compliance with EU regulations could increase operational costs.</w:t>
            </w:r>
          </w:p>
        </w:tc>
      </w:tr>
      <w:tr w:rsidR="0013599A" w:rsidRPr="009C5EE4" w14:paraId="1E3A01EF" w14:textId="77777777" w:rsidTr="00F62B99">
        <w:trPr>
          <w:trHeight w:val="145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DE8369"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644376" w14:textId="77777777" w:rsidR="00F62B99" w:rsidRPr="009C5EE4" w:rsidRDefault="002F2ED6" w:rsidP="0013599A">
            <w:pPr>
              <w:rPr>
                <w:color w:val="000000" w:themeColor="text1"/>
              </w:rPr>
            </w:pPr>
            <w:r w:rsidRPr="009C5EE4">
              <w:rPr>
                <w:color w:val="000000" w:themeColor="text1"/>
              </w:rPr>
              <w:t>The government of the country has implemented various initiatives to promote tourism considering the National Tourism Development Strategy with an aim to increase the number of tourists by 50% (</w:t>
            </w:r>
            <w:r w:rsidR="008207F2" w:rsidRPr="009C5EE4">
              <w:rPr>
                <w:color w:val="000000" w:themeColor="text1"/>
              </w:rPr>
              <w:t>OECD, 2024</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477CEA6C" w14:textId="77777777" w:rsidR="00F62B99" w:rsidRPr="009C5EE4" w:rsidRDefault="00F62B99" w:rsidP="0013599A">
            <w:pPr>
              <w:rPr>
                <w:color w:val="000000" w:themeColor="text1"/>
              </w:rPr>
            </w:pPr>
          </w:p>
        </w:tc>
      </w:tr>
      <w:tr w:rsidR="0013599A" w:rsidRPr="009C5EE4" w14:paraId="33655B32" w14:textId="77777777" w:rsidTr="00F62B99">
        <w:trPr>
          <w:trHeight w:val="232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68F95A"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32CF23" w14:textId="77777777" w:rsidR="00F62B99" w:rsidRPr="009C5EE4" w:rsidRDefault="002F2ED6" w:rsidP="0013599A">
            <w:pPr>
              <w:rPr>
                <w:color w:val="000000" w:themeColor="text1"/>
              </w:rPr>
            </w:pPr>
            <w:r w:rsidRPr="009C5EE4">
              <w:rPr>
                <w:color w:val="000000" w:themeColor="text1"/>
              </w:rPr>
              <w:t>The status of the country as an EU member necessitates its adherence to the EU Regulations that help the country procure funding for its infrastructural development. It has been observed that over 250 million Euros has been allocated through EU funding for improving rural infrastructure for tourism within Romania (</w:t>
            </w:r>
            <w:r w:rsidR="008207F2" w:rsidRPr="009C5EE4">
              <w:rPr>
                <w:color w:val="000000" w:themeColor="text1"/>
              </w:rPr>
              <w:t>Europa, 2024</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3841123C" w14:textId="77777777" w:rsidR="00F62B99" w:rsidRPr="009C5EE4" w:rsidRDefault="00F62B99" w:rsidP="0013599A">
            <w:pPr>
              <w:rPr>
                <w:color w:val="000000" w:themeColor="text1"/>
              </w:rPr>
            </w:pPr>
          </w:p>
        </w:tc>
      </w:tr>
      <w:tr w:rsidR="0013599A" w:rsidRPr="009C5EE4" w14:paraId="6D7566F8" w14:textId="77777777" w:rsidTr="00F62B99">
        <w:trPr>
          <w:trHeight w:val="117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685565" w14:textId="77777777" w:rsidR="00F62B99" w:rsidRPr="009C5EE4" w:rsidRDefault="002F2ED6" w:rsidP="0013599A">
            <w:pPr>
              <w:rPr>
                <w:color w:val="000000" w:themeColor="text1"/>
              </w:rPr>
            </w:pPr>
            <w:r w:rsidRPr="009C5EE4">
              <w:rPr>
                <w:color w:val="000000" w:themeColor="text1"/>
              </w:rPr>
              <w:lastRenderedPageBreak/>
              <w:t>Economic</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A0E16E" w14:textId="77777777" w:rsidR="00F62B99" w:rsidRPr="009C5EE4" w:rsidRDefault="002F2ED6" w:rsidP="0013599A">
            <w:pPr>
              <w:rPr>
                <w:color w:val="000000" w:themeColor="text1"/>
              </w:rPr>
            </w:pPr>
            <w:r w:rsidRPr="009C5EE4">
              <w:rPr>
                <w:color w:val="000000" w:themeColor="text1"/>
              </w:rPr>
              <w:t>The GDP growth rate of Romania stands at 5.9% has been driven by the increase in international tourism and spending of customers</w:t>
            </w:r>
            <w:r w:rsidR="008207F2" w:rsidRPr="009C5EE4">
              <w:rPr>
                <w:color w:val="000000" w:themeColor="text1"/>
              </w:rPr>
              <w:t xml:space="preserve"> (Invest Romania, 2024)</w:t>
            </w:r>
            <w:r w:rsidRPr="009C5EE4">
              <w:rPr>
                <w:color w:val="000000" w:themeColor="text1"/>
              </w:rPr>
              <w:t>.</w:t>
            </w:r>
          </w:p>
        </w:tc>
        <w:tc>
          <w:tcPr>
            <w:tcW w:w="1839"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F4F55A" w14:textId="77777777" w:rsidR="00F62B99" w:rsidRPr="009C5EE4" w:rsidRDefault="002F2ED6" w:rsidP="0013599A">
            <w:pPr>
              <w:rPr>
                <w:color w:val="000000" w:themeColor="text1"/>
              </w:rPr>
            </w:pPr>
            <w:r w:rsidRPr="009C5EE4">
              <w:rPr>
                <w:color w:val="000000" w:themeColor="text1"/>
              </w:rPr>
              <w:t>Economic growth and increased disposable income in Romania can drive domestic and international bookings for the organisation. The prospects of inflation could raise operational expenses while affecting the profitability and pricing strategies of the hotel.</w:t>
            </w:r>
          </w:p>
        </w:tc>
      </w:tr>
      <w:tr w:rsidR="0013599A" w:rsidRPr="009C5EE4" w14:paraId="16663290" w14:textId="77777777" w:rsidTr="00F62B99">
        <w:trPr>
          <w:trHeight w:val="17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FC19CD"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76A1EB" w14:textId="77777777" w:rsidR="00F62B99" w:rsidRPr="009C5EE4" w:rsidRDefault="002F2ED6" w:rsidP="0013599A">
            <w:pPr>
              <w:rPr>
                <w:color w:val="000000" w:themeColor="text1"/>
              </w:rPr>
            </w:pPr>
            <w:r w:rsidRPr="009C5EE4">
              <w:rPr>
                <w:color w:val="000000" w:themeColor="text1"/>
              </w:rPr>
              <w:t>Tourism has contributed to about 2.8% of the GDP of the country (</w:t>
            </w:r>
            <w:r w:rsidR="008207F2" w:rsidRPr="009C5EE4">
              <w:rPr>
                <w:color w:val="000000" w:themeColor="text1"/>
              </w:rPr>
              <w:t>OECD, 2024</w:t>
            </w:r>
            <w:r w:rsidRPr="009C5EE4">
              <w:rPr>
                <w:color w:val="000000" w:themeColor="text1"/>
              </w:rPr>
              <w:t>). This figure is on the lower aspect in comparison to other EU countries but underscores a higher growth aspect in particularity to the areas of Transylvania.</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5F2E830B" w14:textId="77777777" w:rsidR="00F62B99" w:rsidRPr="009C5EE4" w:rsidRDefault="00F62B99" w:rsidP="0013599A">
            <w:pPr>
              <w:rPr>
                <w:color w:val="000000" w:themeColor="text1"/>
              </w:rPr>
            </w:pPr>
          </w:p>
        </w:tc>
      </w:tr>
      <w:tr w:rsidR="0013599A" w:rsidRPr="009C5EE4" w14:paraId="671453EF" w14:textId="77777777" w:rsidTr="00F62B99">
        <w:trPr>
          <w:trHeight w:val="17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AE7190"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478471" w14:textId="77777777" w:rsidR="00F62B99" w:rsidRPr="009C5EE4" w:rsidRDefault="002F2ED6" w:rsidP="0013599A">
            <w:pPr>
              <w:rPr>
                <w:color w:val="000000" w:themeColor="text1"/>
              </w:rPr>
            </w:pPr>
            <w:bookmarkStart w:id="9" w:name="_Hlk178880615"/>
            <w:r w:rsidRPr="009C5EE4">
              <w:rPr>
                <w:color w:val="000000" w:themeColor="text1"/>
              </w:rPr>
              <w:t xml:space="preserve">The inflation rate of Romania has surged by 15% </w:t>
            </w:r>
            <w:bookmarkEnd w:id="9"/>
            <w:r w:rsidRPr="009C5EE4">
              <w:rPr>
                <w:color w:val="000000" w:themeColor="text1"/>
              </w:rPr>
              <w:t>which has impacted the overall cost of the tourism sector in the country including the utilities, wages, and goods imported (</w:t>
            </w:r>
            <w:r w:rsidR="002F2DB9" w:rsidRPr="009C5EE4">
              <w:rPr>
                <w:color w:val="000000" w:themeColor="text1"/>
              </w:rPr>
              <w:t>Trading Economics, 2024</w:t>
            </w:r>
            <w:r w:rsidRPr="009C5EE4">
              <w:rPr>
                <w:color w:val="000000" w:themeColor="text1"/>
              </w:rPr>
              <w:t>). This significantly acts as an inflationary pressure while affecting the strategies of pricing.</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26B0C8CE" w14:textId="77777777" w:rsidR="00F62B99" w:rsidRPr="009C5EE4" w:rsidRDefault="00F62B99" w:rsidP="0013599A">
            <w:pPr>
              <w:rPr>
                <w:color w:val="000000" w:themeColor="text1"/>
              </w:rPr>
            </w:pPr>
          </w:p>
        </w:tc>
      </w:tr>
      <w:tr w:rsidR="0013599A" w:rsidRPr="009C5EE4" w14:paraId="382DD235" w14:textId="77777777" w:rsidTr="00F62B99">
        <w:trPr>
          <w:trHeight w:val="1455"/>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E4F482" w14:textId="77777777" w:rsidR="00F62B99" w:rsidRPr="009C5EE4" w:rsidRDefault="002F2ED6" w:rsidP="0013599A">
            <w:pPr>
              <w:rPr>
                <w:color w:val="000000" w:themeColor="text1"/>
              </w:rPr>
            </w:pPr>
            <w:r w:rsidRPr="009C5EE4">
              <w:rPr>
                <w:color w:val="000000" w:themeColor="text1"/>
              </w:rPr>
              <w:t>Social</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84DC4C" w14:textId="77777777" w:rsidR="00F62B99" w:rsidRPr="009C5EE4" w:rsidRDefault="002F2ED6" w:rsidP="0013599A">
            <w:pPr>
              <w:rPr>
                <w:color w:val="000000" w:themeColor="text1"/>
              </w:rPr>
            </w:pPr>
            <w:r w:rsidRPr="009C5EE4">
              <w:rPr>
                <w:color w:val="000000" w:themeColor="text1"/>
              </w:rPr>
              <w:t>It has been observed that over 19% of Romanian citizens fall under the age category of over 65</w:t>
            </w:r>
            <w:r w:rsidR="002F2DB9" w:rsidRPr="009C5EE4">
              <w:rPr>
                <w:color w:val="000000" w:themeColor="text1"/>
              </w:rPr>
              <w:t xml:space="preserve"> (Europa. 2023)</w:t>
            </w:r>
            <w:r w:rsidRPr="009C5EE4">
              <w:rPr>
                <w:color w:val="000000" w:themeColor="text1"/>
              </w:rPr>
              <w:t>. These trends in demographics have increased the demand for wellness tourism to expand their overall services.</w:t>
            </w:r>
          </w:p>
        </w:tc>
        <w:tc>
          <w:tcPr>
            <w:tcW w:w="1839"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040482" w14:textId="77777777" w:rsidR="00F62B99" w:rsidRPr="009C5EE4" w:rsidRDefault="002F2ED6" w:rsidP="0013599A">
            <w:pPr>
              <w:rPr>
                <w:color w:val="000000" w:themeColor="text1"/>
              </w:rPr>
            </w:pPr>
            <w:r w:rsidRPr="009C5EE4">
              <w:rPr>
                <w:color w:val="000000" w:themeColor="text1"/>
              </w:rPr>
              <w:t xml:space="preserve">The changing demographics could encourage the hotel to foster services like wellness amenities and sustainable offerings to meet </w:t>
            </w:r>
            <w:r w:rsidRPr="009C5EE4">
              <w:rPr>
                <w:color w:val="000000" w:themeColor="text1"/>
              </w:rPr>
              <w:lastRenderedPageBreak/>
              <w:t>evolving guest expectations.</w:t>
            </w:r>
          </w:p>
        </w:tc>
      </w:tr>
      <w:tr w:rsidR="0013599A" w:rsidRPr="009C5EE4" w14:paraId="54E1EF98" w14:textId="77777777" w:rsidTr="00F62B99">
        <w:trPr>
          <w:trHeight w:val="145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E61312"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766EE2" w14:textId="7488A452" w:rsidR="00F62B99" w:rsidRPr="009C5EE4" w:rsidRDefault="002F2ED6" w:rsidP="0013599A">
            <w:pPr>
              <w:rPr>
                <w:color w:val="000000" w:themeColor="text1"/>
              </w:rPr>
            </w:pPr>
            <w:r w:rsidRPr="009C5EE4">
              <w:rPr>
                <w:color w:val="000000" w:themeColor="text1"/>
              </w:rPr>
              <w:t>The rise in the income of the middle class by 5.6% in the country has led to an increase in domestic travel (</w:t>
            </w:r>
            <w:r w:rsidR="000C5CA3" w:rsidRPr="009C5EE4">
              <w:rPr>
                <w:color w:val="000000" w:themeColor="text1"/>
              </w:rPr>
              <w:t>Public Disclosure Authorized Public Disclosure Authorized Public Disclosure Authorized Public Disclosure Authorized,</w:t>
            </w:r>
            <w:r w:rsidR="002F2DB9" w:rsidRPr="009C5EE4">
              <w:rPr>
                <w:color w:val="000000" w:themeColor="text1"/>
              </w:rPr>
              <w:t xml:space="preserve"> 2024</w:t>
            </w:r>
            <w:r w:rsidRPr="009C5EE4">
              <w:rPr>
                <w:color w:val="000000" w:themeColor="text1"/>
              </w:rPr>
              <w:t>). This shift could help in boosting local tourism within the cultural cities of Romania.</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4B88A9AB" w14:textId="77777777" w:rsidR="00F62B99" w:rsidRPr="009C5EE4" w:rsidRDefault="00F62B99" w:rsidP="0013599A">
            <w:pPr>
              <w:rPr>
                <w:color w:val="000000" w:themeColor="text1"/>
              </w:rPr>
            </w:pPr>
          </w:p>
        </w:tc>
      </w:tr>
      <w:tr w:rsidR="0013599A" w:rsidRPr="009C5EE4" w14:paraId="76ADF352" w14:textId="77777777" w:rsidTr="00F62B99">
        <w:trPr>
          <w:trHeight w:val="145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B17853"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620DC1" w14:textId="7193174D" w:rsidR="00F62B99" w:rsidRPr="009C5EE4" w:rsidRDefault="002F2ED6" w:rsidP="0013599A">
            <w:pPr>
              <w:rPr>
                <w:color w:val="000000" w:themeColor="text1"/>
              </w:rPr>
            </w:pPr>
            <w:r w:rsidRPr="009C5EE4">
              <w:rPr>
                <w:color w:val="000000" w:themeColor="text1"/>
              </w:rPr>
              <w:t>It has been observed that over 54% of the population of Romania resides within the urban areas (</w:t>
            </w:r>
            <w:r w:rsidR="000C5CA3" w:rsidRPr="009C5EE4">
              <w:rPr>
                <w:color w:val="000000" w:themeColor="text1"/>
              </w:rPr>
              <w:t>Public Disclosure Authorized Public Disclosure Authorized Public Disclosure Authorized Public Disclosure Authorized</w:t>
            </w:r>
            <w:r w:rsidR="002F2DB9" w:rsidRPr="009C5EE4">
              <w:rPr>
                <w:color w:val="000000" w:themeColor="text1"/>
              </w:rPr>
              <w:t>, 2024</w:t>
            </w:r>
            <w:r w:rsidRPr="009C5EE4">
              <w:rPr>
                <w:color w:val="000000" w:themeColor="text1"/>
              </w:rPr>
              <w:t>). This creates a prominent demand for hotels across the cities as leisure or business travel destinations.</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1DB6537F" w14:textId="77777777" w:rsidR="00F62B99" w:rsidRPr="009C5EE4" w:rsidRDefault="00F62B99" w:rsidP="0013599A">
            <w:pPr>
              <w:rPr>
                <w:color w:val="000000" w:themeColor="text1"/>
              </w:rPr>
            </w:pPr>
          </w:p>
        </w:tc>
      </w:tr>
      <w:tr w:rsidR="0013599A" w:rsidRPr="009C5EE4" w14:paraId="08F9810E" w14:textId="77777777" w:rsidTr="00F62B99">
        <w:trPr>
          <w:trHeight w:val="117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5C75DF" w14:textId="77777777" w:rsidR="00F62B99" w:rsidRPr="009C5EE4" w:rsidRDefault="002F2ED6" w:rsidP="0013599A">
            <w:pPr>
              <w:rPr>
                <w:color w:val="000000" w:themeColor="text1"/>
              </w:rPr>
            </w:pPr>
            <w:r w:rsidRPr="009C5EE4">
              <w:rPr>
                <w:color w:val="000000" w:themeColor="text1"/>
              </w:rPr>
              <w:t>Technological</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22A0D7" w14:textId="77777777" w:rsidR="00F62B99" w:rsidRPr="009C5EE4" w:rsidRDefault="002F2ED6" w:rsidP="0013599A">
            <w:pPr>
              <w:rPr>
                <w:color w:val="000000" w:themeColor="text1"/>
              </w:rPr>
            </w:pPr>
            <w:r w:rsidRPr="009C5EE4">
              <w:rPr>
                <w:color w:val="000000" w:themeColor="text1"/>
              </w:rPr>
              <w:t>It has been observed that over 70% of hotel bookings across Romania have been made through online platforms which cater to the rise of technological adaptation (</w:t>
            </w:r>
            <w:r w:rsidR="002F2DB9" w:rsidRPr="009C5EE4">
              <w:rPr>
                <w:color w:val="000000" w:themeColor="text1"/>
              </w:rPr>
              <w:t>CORE, 2020</w:t>
            </w:r>
            <w:r w:rsidRPr="009C5EE4">
              <w:rPr>
                <w:color w:val="000000" w:themeColor="text1"/>
              </w:rPr>
              <w:t>).</w:t>
            </w:r>
          </w:p>
        </w:tc>
        <w:tc>
          <w:tcPr>
            <w:tcW w:w="1839"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810DC2" w14:textId="77777777" w:rsidR="00F62B99" w:rsidRPr="009C5EE4" w:rsidRDefault="002F2ED6" w:rsidP="0013599A">
            <w:pPr>
              <w:rPr>
                <w:color w:val="000000" w:themeColor="text1"/>
              </w:rPr>
            </w:pPr>
            <w:r w:rsidRPr="009C5EE4">
              <w:rPr>
                <w:color w:val="000000" w:themeColor="text1"/>
              </w:rPr>
              <w:t>Advancements in online booking, mobile payments, and AI tools could provide opportunities for the hotel to enhance guest experiences and streamline operations.</w:t>
            </w:r>
          </w:p>
        </w:tc>
      </w:tr>
      <w:tr w:rsidR="0013599A" w:rsidRPr="009C5EE4" w14:paraId="4830AE3C" w14:textId="77777777" w:rsidTr="00F62B99">
        <w:trPr>
          <w:trHeight w:val="11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D8A4B0"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32F365" w14:textId="055ABFF3" w:rsidR="00F62B99" w:rsidRPr="009C5EE4" w:rsidRDefault="002F2ED6" w:rsidP="0013599A">
            <w:pPr>
              <w:rPr>
                <w:color w:val="000000" w:themeColor="text1"/>
              </w:rPr>
            </w:pPr>
            <w:r w:rsidRPr="009C5EE4">
              <w:rPr>
                <w:color w:val="000000" w:themeColor="text1"/>
              </w:rPr>
              <w:t>The adoption of solutions for mobile payment has increased prominently which can be observed with 40% of Romanians using mobile wallets (</w:t>
            </w:r>
            <w:r w:rsidR="000C5CA3" w:rsidRPr="009C5EE4">
              <w:rPr>
                <w:color w:val="000000" w:themeColor="text1"/>
              </w:rPr>
              <w:t>Public Disclosure Authorized Public Disclosure Authorized Public Disclosure Authorized Public Disclosure Authorized</w:t>
            </w:r>
            <w:r w:rsidR="002F2DB9" w:rsidRPr="009C5EE4">
              <w:rPr>
                <w:color w:val="000000" w:themeColor="text1"/>
              </w:rPr>
              <w:t>, 2024</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5DB01C0B" w14:textId="77777777" w:rsidR="00F62B99" w:rsidRPr="009C5EE4" w:rsidRDefault="00F62B99" w:rsidP="0013599A">
            <w:pPr>
              <w:rPr>
                <w:color w:val="000000" w:themeColor="text1"/>
              </w:rPr>
            </w:pPr>
          </w:p>
        </w:tc>
      </w:tr>
      <w:tr w:rsidR="0013599A" w:rsidRPr="009C5EE4" w14:paraId="6F0E9E37" w14:textId="77777777" w:rsidTr="00F62B99">
        <w:trPr>
          <w:trHeight w:val="11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98FE47"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5FB267" w14:textId="77777777" w:rsidR="00F62B99" w:rsidRPr="009C5EE4" w:rsidRDefault="002F2ED6" w:rsidP="0013599A">
            <w:pPr>
              <w:rPr>
                <w:color w:val="000000" w:themeColor="text1"/>
              </w:rPr>
            </w:pPr>
            <w:r w:rsidRPr="009C5EE4">
              <w:rPr>
                <w:color w:val="000000" w:themeColor="text1"/>
              </w:rPr>
              <w:t>It has been observed that over 80% of the tourists in the country adhere to high-speed Wi-Fi and SMART rooms while making a hotel booking in the country (</w:t>
            </w:r>
            <w:r w:rsidR="000A1219" w:rsidRPr="009C5EE4">
              <w:rPr>
                <w:color w:val="000000" w:themeColor="text1"/>
              </w:rPr>
              <w:t>Hotel Tech Report, 2024</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584BCD44" w14:textId="77777777" w:rsidR="00F62B99" w:rsidRPr="009C5EE4" w:rsidRDefault="00F62B99" w:rsidP="0013599A">
            <w:pPr>
              <w:rPr>
                <w:color w:val="000000" w:themeColor="text1"/>
              </w:rPr>
            </w:pPr>
          </w:p>
        </w:tc>
      </w:tr>
      <w:tr w:rsidR="0013599A" w:rsidRPr="009C5EE4" w14:paraId="7532F378" w14:textId="77777777" w:rsidTr="00F62B99">
        <w:trPr>
          <w:trHeight w:val="1455"/>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D88F21" w14:textId="77777777" w:rsidR="00F62B99" w:rsidRPr="009C5EE4" w:rsidRDefault="002F2ED6" w:rsidP="0013599A">
            <w:pPr>
              <w:rPr>
                <w:color w:val="000000" w:themeColor="text1"/>
              </w:rPr>
            </w:pPr>
            <w:r w:rsidRPr="009C5EE4">
              <w:rPr>
                <w:color w:val="000000" w:themeColor="text1"/>
              </w:rPr>
              <w:t>Legal</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F7B53C" w14:textId="06BAAE3C" w:rsidR="00F62B99" w:rsidRPr="009C5EE4" w:rsidRDefault="002F2ED6" w:rsidP="0013599A">
            <w:pPr>
              <w:rPr>
                <w:color w:val="000000" w:themeColor="text1"/>
              </w:rPr>
            </w:pPr>
            <w:r w:rsidRPr="009C5EE4">
              <w:rPr>
                <w:color w:val="000000" w:themeColor="text1"/>
              </w:rPr>
              <w:t xml:space="preserve">The hotels within the country are required to adhere to the EU consumer protection laws that mandate the safeguarding of their guests </w:t>
            </w:r>
            <w:r w:rsidR="009C5EE4" w:rsidRPr="009C5EE4">
              <w:rPr>
                <w:color w:val="000000" w:themeColor="text1"/>
              </w:rPr>
              <w:t>regarding</w:t>
            </w:r>
            <w:r w:rsidRPr="009C5EE4">
              <w:rPr>
                <w:color w:val="000000" w:themeColor="text1"/>
              </w:rPr>
              <w:t xml:space="preserve"> refunds, cancellations, and transparency (</w:t>
            </w:r>
            <w:r w:rsidR="000A1219" w:rsidRPr="009C5EE4">
              <w:rPr>
                <w:color w:val="000000" w:themeColor="text1"/>
              </w:rPr>
              <w:t>Europa, 2018</w:t>
            </w:r>
            <w:r w:rsidRPr="009C5EE4">
              <w:rPr>
                <w:color w:val="000000" w:themeColor="text1"/>
              </w:rPr>
              <w:t>).</w:t>
            </w:r>
          </w:p>
        </w:tc>
        <w:tc>
          <w:tcPr>
            <w:tcW w:w="1839"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F0AD3D" w14:textId="77777777" w:rsidR="00F62B99" w:rsidRPr="009C5EE4" w:rsidRDefault="002F2ED6" w:rsidP="0013599A">
            <w:pPr>
              <w:rPr>
                <w:color w:val="000000" w:themeColor="text1"/>
              </w:rPr>
            </w:pPr>
            <w:r w:rsidRPr="009C5EE4">
              <w:rPr>
                <w:color w:val="000000" w:themeColor="text1"/>
              </w:rPr>
              <w:t>Strict labour laws and consumer protection regulations would require the hotel to maintain compliance, thus increasing the burden on the administration.</w:t>
            </w:r>
          </w:p>
        </w:tc>
      </w:tr>
      <w:tr w:rsidR="0013599A" w:rsidRPr="009C5EE4" w14:paraId="56A359D9" w14:textId="77777777" w:rsidTr="00F62B99">
        <w:trPr>
          <w:trHeight w:val="17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B33B87"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FF8A79" w14:textId="18470E98" w:rsidR="00F62B99" w:rsidRPr="009C5EE4" w:rsidRDefault="002F2ED6" w:rsidP="0013599A">
            <w:pPr>
              <w:rPr>
                <w:color w:val="000000" w:themeColor="text1"/>
              </w:rPr>
            </w:pPr>
            <w:r w:rsidRPr="009C5EE4">
              <w:rPr>
                <w:color w:val="000000" w:themeColor="text1"/>
              </w:rPr>
              <w:t xml:space="preserve">The Government of Romania adheres to a significant regulation for their workforce </w:t>
            </w:r>
            <w:r w:rsidR="009C5EE4" w:rsidRPr="009C5EE4">
              <w:rPr>
                <w:color w:val="000000" w:themeColor="text1"/>
              </w:rPr>
              <w:t>about</w:t>
            </w:r>
            <w:r w:rsidRPr="009C5EE4">
              <w:rPr>
                <w:color w:val="000000" w:themeColor="text1"/>
              </w:rPr>
              <w:t xml:space="preserve"> their benefits and wages. It has been observed that the minimum wage for their employees stands at 3000 RON, thus affecting the costs of operations (</w:t>
            </w:r>
            <w:r w:rsidR="000A1219" w:rsidRPr="009C5EE4">
              <w:rPr>
                <w:color w:val="000000" w:themeColor="text1"/>
              </w:rPr>
              <w:t>Romania Insider, 2019</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72703B64" w14:textId="77777777" w:rsidR="00F62B99" w:rsidRPr="009C5EE4" w:rsidRDefault="00F62B99" w:rsidP="0013599A">
            <w:pPr>
              <w:rPr>
                <w:color w:val="000000" w:themeColor="text1"/>
              </w:rPr>
            </w:pPr>
          </w:p>
        </w:tc>
      </w:tr>
      <w:tr w:rsidR="0013599A" w:rsidRPr="009C5EE4" w14:paraId="780895D9" w14:textId="77777777" w:rsidTr="00F62B99">
        <w:trPr>
          <w:trHeight w:val="945"/>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BAB0AC" w14:textId="77777777" w:rsidR="00F62B99" w:rsidRPr="009C5EE4" w:rsidRDefault="002F2ED6" w:rsidP="0013599A">
            <w:pPr>
              <w:rPr>
                <w:color w:val="000000" w:themeColor="text1"/>
              </w:rPr>
            </w:pPr>
            <w:r w:rsidRPr="009C5EE4">
              <w:rPr>
                <w:color w:val="000000" w:themeColor="text1"/>
              </w:rPr>
              <w:lastRenderedPageBreak/>
              <w:t>Environmental</w:t>
            </w: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18A454" w14:textId="77777777" w:rsidR="00F62B99" w:rsidRPr="009C5EE4" w:rsidRDefault="002F2ED6" w:rsidP="0013599A">
            <w:pPr>
              <w:rPr>
                <w:color w:val="000000" w:themeColor="text1"/>
              </w:rPr>
            </w:pPr>
            <w:r w:rsidRPr="009C5EE4">
              <w:rPr>
                <w:color w:val="000000" w:themeColor="text1"/>
              </w:rPr>
              <w:t>There has been an increase in demand for eco-friendly hotels specifically within the rural areas of the country by 30% (</w:t>
            </w:r>
            <w:r w:rsidR="002B4B31" w:rsidRPr="009C5EE4">
              <w:rPr>
                <w:color w:val="000000" w:themeColor="text1"/>
              </w:rPr>
              <w:t>Index, 2024</w:t>
            </w:r>
            <w:r w:rsidRPr="009C5EE4">
              <w:rPr>
                <w:color w:val="000000" w:themeColor="text1"/>
              </w:rPr>
              <w:t>).</w:t>
            </w:r>
          </w:p>
        </w:tc>
        <w:tc>
          <w:tcPr>
            <w:tcW w:w="1839"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650F4C" w14:textId="77777777" w:rsidR="00F62B99" w:rsidRPr="009C5EE4" w:rsidRDefault="002F2ED6" w:rsidP="0013599A">
            <w:pPr>
              <w:rPr>
                <w:color w:val="000000" w:themeColor="text1"/>
              </w:rPr>
            </w:pPr>
            <w:r w:rsidRPr="009C5EE4">
              <w:rPr>
                <w:color w:val="000000" w:themeColor="text1"/>
              </w:rPr>
              <w:t>The growing demand for sustainable practices could encourage the hotel to adopt eco-friendly technologies and reduce its carbon footprint while aligning with market trends significantly.</w:t>
            </w:r>
          </w:p>
        </w:tc>
      </w:tr>
      <w:tr w:rsidR="0013599A" w:rsidRPr="009C5EE4" w14:paraId="6B89436D" w14:textId="77777777" w:rsidTr="00F62B99">
        <w:trPr>
          <w:trHeight w:val="15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698B5B"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14270E" w14:textId="77777777" w:rsidR="00F62B99" w:rsidRPr="009C5EE4" w:rsidRDefault="002F2ED6" w:rsidP="0013599A">
            <w:pPr>
              <w:rPr>
                <w:color w:val="000000" w:themeColor="text1"/>
              </w:rPr>
            </w:pPr>
            <w:r w:rsidRPr="009C5EE4">
              <w:rPr>
                <w:color w:val="000000" w:themeColor="text1"/>
              </w:rPr>
              <w:t>Over 80% of the hotels in the country have implemented recycling programs and waste reduction programs that align with the environmental policies levied by the EU for reducing carbon footprints (</w:t>
            </w:r>
            <w:r w:rsidR="002B4B31" w:rsidRPr="009C5EE4">
              <w:rPr>
                <w:color w:val="000000" w:themeColor="text1"/>
              </w:rPr>
              <w:t>Europa, 2022</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382B2DD0" w14:textId="77777777" w:rsidR="00F62B99" w:rsidRPr="009C5EE4" w:rsidRDefault="00F62B99" w:rsidP="0013599A">
            <w:pPr>
              <w:rPr>
                <w:color w:val="000000" w:themeColor="text1"/>
              </w:rPr>
            </w:pPr>
          </w:p>
        </w:tc>
      </w:tr>
      <w:tr w:rsidR="0013599A" w:rsidRPr="009C5EE4" w14:paraId="6333C8BB" w14:textId="77777777" w:rsidTr="00F62B99">
        <w:trPr>
          <w:trHeight w:val="12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EC95A7" w14:textId="77777777" w:rsidR="00F62B99" w:rsidRPr="009C5EE4" w:rsidRDefault="00F62B99" w:rsidP="0013599A">
            <w:pPr>
              <w:rPr>
                <w:color w:val="000000" w:themeColor="text1"/>
              </w:rPr>
            </w:pPr>
          </w:p>
        </w:tc>
        <w:tc>
          <w:tcPr>
            <w:tcW w:w="58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35CE42" w14:textId="77777777" w:rsidR="00F62B99" w:rsidRPr="009C5EE4" w:rsidRDefault="002F2ED6" w:rsidP="0013599A">
            <w:pPr>
              <w:rPr>
                <w:color w:val="000000" w:themeColor="text1"/>
              </w:rPr>
            </w:pPr>
            <w:r w:rsidRPr="009C5EE4">
              <w:rPr>
                <w:color w:val="000000" w:themeColor="text1"/>
              </w:rPr>
              <w:t>The rise in global warming has led to a change in the patterns of weather that has affected seasonal tourism in the country witnessing a 15% decrease in winter tourism (</w:t>
            </w:r>
            <w:r w:rsidR="002B4B31" w:rsidRPr="009C5EE4">
              <w:rPr>
                <w:color w:val="000000" w:themeColor="text1"/>
              </w:rPr>
              <w:t>We Forum, 2023</w:t>
            </w:r>
            <w:r w:rsidRPr="009C5EE4">
              <w:rPr>
                <w:color w:val="000000" w:themeColor="text1"/>
              </w:rPr>
              <w:t>).</w:t>
            </w:r>
          </w:p>
        </w:tc>
        <w:tc>
          <w:tcPr>
            <w:tcW w:w="1839" w:type="dxa"/>
            <w:vMerge/>
            <w:tcBorders>
              <w:top w:val="single" w:sz="6" w:space="0" w:color="000000"/>
              <w:left w:val="single" w:sz="6" w:space="0" w:color="000000"/>
              <w:bottom w:val="single" w:sz="6" w:space="0" w:color="000000"/>
              <w:right w:val="single" w:sz="6" w:space="0" w:color="000000"/>
            </w:tcBorders>
            <w:vAlign w:val="center"/>
            <w:hideMark/>
          </w:tcPr>
          <w:p w14:paraId="4136825C" w14:textId="77777777" w:rsidR="00F62B99" w:rsidRPr="009C5EE4" w:rsidRDefault="00F62B99" w:rsidP="0013599A">
            <w:pPr>
              <w:rPr>
                <w:color w:val="000000" w:themeColor="text1"/>
              </w:rPr>
            </w:pPr>
          </w:p>
        </w:tc>
      </w:tr>
    </w:tbl>
    <w:p w14:paraId="54A88872" w14:textId="77777777" w:rsidR="00F62B99" w:rsidRPr="009C5EE4" w:rsidRDefault="002F2ED6" w:rsidP="0013599A">
      <w:pPr>
        <w:jc w:val="center"/>
        <w:rPr>
          <w:color w:val="000000" w:themeColor="text1"/>
        </w:rPr>
      </w:pPr>
      <w:r w:rsidRPr="009C5EE4">
        <w:rPr>
          <w:b/>
          <w:bCs/>
          <w:color w:val="000000" w:themeColor="text1"/>
        </w:rPr>
        <w:t>Table 1: PESTLE Analysis</w:t>
      </w:r>
    </w:p>
    <w:p w14:paraId="60876770" w14:textId="77777777" w:rsidR="00F62B99" w:rsidRPr="009C5EE4" w:rsidRDefault="002F2ED6" w:rsidP="0013599A">
      <w:pPr>
        <w:pStyle w:val="Heading2"/>
        <w:rPr>
          <w:color w:val="000000" w:themeColor="text1"/>
        </w:rPr>
      </w:pPr>
      <w:bookmarkStart w:id="10" w:name="_Toc178885940"/>
      <w:r w:rsidRPr="009C5EE4">
        <w:rPr>
          <w:color w:val="000000" w:themeColor="text1"/>
        </w:rPr>
        <w:t>Internal Factor Analysis (SWOT)</w:t>
      </w:r>
      <w:bookmarkEnd w:id="10"/>
    </w:p>
    <w:tbl>
      <w:tblPr>
        <w:tblW w:w="0" w:type="auto"/>
        <w:tblCellMar>
          <w:top w:w="15" w:type="dxa"/>
          <w:left w:w="15" w:type="dxa"/>
          <w:bottom w:w="15" w:type="dxa"/>
          <w:right w:w="15" w:type="dxa"/>
        </w:tblCellMar>
        <w:tblLook w:val="04A0" w:firstRow="1" w:lastRow="0" w:firstColumn="1" w:lastColumn="0" w:noHBand="0" w:noVBand="1"/>
      </w:tblPr>
      <w:tblGrid>
        <w:gridCol w:w="1613"/>
        <w:gridCol w:w="3591"/>
        <w:gridCol w:w="1492"/>
        <w:gridCol w:w="2648"/>
      </w:tblGrid>
      <w:tr w:rsidR="0013599A" w:rsidRPr="009C5EE4" w14:paraId="33F363AB" w14:textId="77777777" w:rsidTr="00F62B99">
        <w:trPr>
          <w:trHeight w:val="300"/>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980E5A" w14:textId="77777777" w:rsidR="00F62B99" w:rsidRPr="009C5EE4" w:rsidRDefault="002F2ED6" w:rsidP="0013599A">
            <w:pPr>
              <w:jc w:val="center"/>
              <w:rPr>
                <w:color w:val="000000" w:themeColor="text1"/>
              </w:rPr>
            </w:pPr>
            <w:r w:rsidRPr="009C5EE4">
              <w:rPr>
                <w:b/>
                <w:bCs/>
                <w:color w:val="000000" w:themeColor="text1"/>
              </w:rPr>
              <w:t>Strengths</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6B644A" w14:textId="77777777" w:rsidR="00F62B99" w:rsidRPr="009C5EE4" w:rsidRDefault="002F2ED6" w:rsidP="0013599A">
            <w:pPr>
              <w:jc w:val="center"/>
              <w:rPr>
                <w:color w:val="000000" w:themeColor="text1"/>
              </w:rPr>
            </w:pPr>
            <w:r w:rsidRPr="009C5EE4">
              <w:rPr>
                <w:b/>
                <w:bCs/>
                <w:color w:val="000000" w:themeColor="text1"/>
              </w:rPr>
              <w:t>Weaknesses</w:t>
            </w:r>
          </w:p>
        </w:tc>
      </w:tr>
      <w:tr w:rsidR="0013599A" w:rsidRPr="009C5EE4" w14:paraId="17C260A3" w14:textId="77777777" w:rsidTr="00F62B99">
        <w:trPr>
          <w:trHeight w:val="204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436978" w14:textId="77777777" w:rsidR="00F62B99" w:rsidRPr="009C5EE4" w:rsidRDefault="002F2ED6" w:rsidP="0013599A">
            <w:pPr>
              <w:rPr>
                <w:color w:val="000000" w:themeColor="text1"/>
              </w:rPr>
            </w:pPr>
            <w:r w:rsidRPr="009C5EE4">
              <w:rPr>
                <w:color w:val="000000" w:themeColor="text1"/>
              </w:rPr>
              <w:t>Strong Brand Reputation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31EBFA" w14:textId="77777777" w:rsidR="00F62B99" w:rsidRPr="009C5EE4" w:rsidRDefault="002F2ED6" w:rsidP="0013599A">
            <w:pPr>
              <w:rPr>
                <w:color w:val="000000" w:themeColor="text1"/>
              </w:rPr>
            </w:pPr>
            <w:r w:rsidRPr="009C5EE4">
              <w:rPr>
                <w:color w:val="000000" w:themeColor="text1"/>
              </w:rPr>
              <w:t>The organisation is a significant part of the Marriott International chain, having a customer loyalty rate of 41% due to its luxury offerings and consistent service (</w:t>
            </w:r>
            <w:r w:rsidR="002B4B31" w:rsidRPr="009C5EE4">
              <w:rPr>
                <w:color w:val="000000" w:themeColor="text1"/>
              </w:rPr>
              <w:t>LinkedIn, 2023</w:t>
            </w:r>
            <w:r w:rsidRPr="009C5EE4">
              <w:rPr>
                <w:color w:val="000000" w:themeColor="text1"/>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367EF6" w14:textId="77777777" w:rsidR="00F62B99" w:rsidRPr="009C5EE4" w:rsidRDefault="002F2ED6" w:rsidP="0013599A">
            <w:pPr>
              <w:rPr>
                <w:color w:val="000000" w:themeColor="text1"/>
              </w:rPr>
            </w:pPr>
            <w:r w:rsidRPr="009C5EE4">
              <w:rPr>
                <w:color w:val="000000" w:themeColor="text1"/>
              </w:rPr>
              <w:t>High Operating Costs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B14C20" w14:textId="77777777" w:rsidR="00F62B99" w:rsidRPr="009C5EE4" w:rsidRDefault="002F2ED6" w:rsidP="0013599A">
            <w:pPr>
              <w:rPr>
                <w:color w:val="000000" w:themeColor="text1"/>
              </w:rPr>
            </w:pPr>
            <w:r w:rsidRPr="009C5EE4">
              <w:rPr>
                <w:color w:val="000000" w:themeColor="text1"/>
              </w:rPr>
              <w:t>The luxury services and compliance with EU regulations significantly increase the operating expenses, which potentially reduces the profit margins.</w:t>
            </w:r>
          </w:p>
        </w:tc>
      </w:tr>
      <w:tr w:rsidR="0013599A" w:rsidRPr="009C5EE4" w14:paraId="6054AD53" w14:textId="77777777" w:rsidTr="00F62B99">
        <w:trPr>
          <w:trHeight w:val="174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020E1B" w14:textId="77777777" w:rsidR="00F62B99" w:rsidRPr="009C5EE4" w:rsidRDefault="002F2ED6" w:rsidP="0013599A">
            <w:pPr>
              <w:rPr>
                <w:color w:val="000000" w:themeColor="text1"/>
              </w:rPr>
            </w:pPr>
            <w:r w:rsidRPr="009C5EE4">
              <w:rPr>
                <w:color w:val="000000" w:themeColor="text1"/>
              </w:rPr>
              <w:t>Prime Location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E3E0D3" w14:textId="77777777" w:rsidR="00F62B99" w:rsidRPr="009C5EE4" w:rsidRDefault="002F2ED6" w:rsidP="0013599A">
            <w:pPr>
              <w:rPr>
                <w:color w:val="000000" w:themeColor="text1"/>
              </w:rPr>
            </w:pPr>
            <w:r w:rsidRPr="009C5EE4">
              <w:rPr>
                <w:color w:val="000000" w:themeColor="text1"/>
              </w:rPr>
              <w:t>The organisation is situated near major attractions like the Palace of Parliament, attracting both business and leisure travellers.</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34CF46" w14:textId="77777777" w:rsidR="00F62B99" w:rsidRPr="009C5EE4" w:rsidRDefault="002F2ED6" w:rsidP="0013599A">
            <w:pPr>
              <w:rPr>
                <w:color w:val="000000" w:themeColor="text1"/>
              </w:rPr>
            </w:pPr>
            <w:r w:rsidRPr="009C5EE4">
              <w:rPr>
                <w:color w:val="000000" w:themeColor="text1"/>
              </w:rPr>
              <w:t>Limited Adaptability</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6009B5B" w14:textId="3D37F3FF" w:rsidR="00F62B99" w:rsidRPr="009C5EE4" w:rsidRDefault="002F2ED6" w:rsidP="0013599A">
            <w:pPr>
              <w:rPr>
                <w:color w:val="000000" w:themeColor="text1"/>
              </w:rPr>
            </w:pPr>
            <w:r w:rsidRPr="009C5EE4">
              <w:rPr>
                <w:color w:val="000000" w:themeColor="text1"/>
              </w:rPr>
              <w:t xml:space="preserve">The </w:t>
            </w:r>
            <w:r w:rsidR="009C5EE4" w:rsidRPr="009C5EE4">
              <w:rPr>
                <w:color w:val="000000" w:themeColor="text1"/>
              </w:rPr>
              <w:t>overweight size</w:t>
            </w:r>
            <w:r w:rsidRPr="009C5EE4">
              <w:rPr>
                <w:color w:val="000000" w:themeColor="text1"/>
              </w:rPr>
              <w:t xml:space="preserve"> of the hotel may hinder prominent adjustments towards the changing </w:t>
            </w:r>
            <w:r w:rsidRPr="009C5EE4">
              <w:rPr>
                <w:color w:val="000000" w:themeColor="text1"/>
              </w:rPr>
              <w:lastRenderedPageBreak/>
              <w:t>market trends like eco-tourism and technological innovations.</w:t>
            </w:r>
          </w:p>
        </w:tc>
      </w:tr>
      <w:tr w:rsidR="0013599A" w:rsidRPr="009C5EE4" w14:paraId="6AF2FF1B" w14:textId="77777777" w:rsidTr="00F62B99">
        <w:trPr>
          <w:trHeight w:val="204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8A3CFE" w14:textId="77777777" w:rsidR="00F62B99" w:rsidRPr="009C5EE4" w:rsidRDefault="002F2ED6" w:rsidP="0013599A">
            <w:pPr>
              <w:rPr>
                <w:color w:val="000000" w:themeColor="text1"/>
              </w:rPr>
            </w:pPr>
            <w:r w:rsidRPr="009C5EE4">
              <w:rPr>
                <w:color w:val="000000" w:themeColor="text1"/>
              </w:rPr>
              <w:lastRenderedPageBreak/>
              <w:t>Diverse Amenities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52AF11" w14:textId="77777777" w:rsidR="00F62B99" w:rsidRPr="009C5EE4" w:rsidRDefault="002F2ED6" w:rsidP="0013599A">
            <w:pPr>
              <w:rPr>
                <w:color w:val="000000" w:themeColor="text1"/>
              </w:rPr>
            </w:pPr>
            <w:r w:rsidRPr="009C5EE4">
              <w:rPr>
                <w:color w:val="000000" w:themeColor="text1"/>
              </w:rPr>
              <w:t>The organisation offers luxury amenities including a spa and multiple dining options, which significantly meet the preferences of their clients (</w:t>
            </w:r>
            <w:r w:rsidR="002B4B31" w:rsidRPr="009C5EE4">
              <w:rPr>
                <w:color w:val="000000" w:themeColor="text1"/>
              </w:rPr>
              <w:t>Marriott, 2024</w:t>
            </w:r>
            <w:r w:rsidRPr="009C5EE4">
              <w:rPr>
                <w:color w:val="000000" w:themeColor="text1"/>
              </w:rPr>
              <w: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13145E" w14:textId="77777777" w:rsidR="00F62B99" w:rsidRPr="009C5EE4" w:rsidRDefault="00F62B99" w:rsidP="0013599A">
            <w:pPr>
              <w:rPr>
                <w:color w:val="000000" w:themeColor="text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0110EC" w14:textId="77777777" w:rsidR="00F62B99" w:rsidRPr="009C5EE4" w:rsidRDefault="00F62B99" w:rsidP="0013599A">
            <w:pPr>
              <w:rPr>
                <w:color w:val="000000" w:themeColor="text1"/>
              </w:rPr>
            </w:pPr>
          </w:p>
        </w:tc>
      </w:tr>
      <w:tr w:rsidR="0013599A" w:rsidRPr="009C5EE4" w14:paraId="7853B26D" w14:textId="77777777" w:rsidTr="00F62B99">
        <w:trPr>
          <w:trHeight w:val="300"/>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3192B1" w14:textId="77777777" w:rsidR="00F62B99" w:rsidRPr="009C5EE4" w:rsidRDefault="002F2ED6" w:rsidP="0013599A">
            <w:pPr>
              <w:jc w:val="center"/>
              <w:rPr>
                <w:color w:val="000000" w:themeColor="text1"/>
              </w:rPr>
            </w:pPr>
            <w:r w:rsidRPr="009C5EE4">
              <w:rPr>
                <w:b/>
                <w:bCs/>
                <w:color w:val="000000" w:themeColor="text1"/>
              </w:rPr>
              <w:t>Opportunities</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D548BA" w14:textId="77777777" w:rsidR="00F62B99" w:rsidRPr="009C5EE4" w:rsidRDefault="002F2ED6" w:rsidP="0013599A">
            <w:pPr>
              <w:jc w:val="center"/>
              <w:rPr>
                <w:color w:val="000000" w:themeColor="text1"/>
              </w:rPr>
            </w:pPr>
            <w:r w:rsidRPr="009C5EE4">
              <w:rPr>
                <w:b/>
                <w:bCs/>
                <w:color w:val="000000" w:themeColor="text1"/>
              </w:rPr>
              <w:t>Threats</w:t>
            </w:r>
          </w:p>
        </w:tc>
      </w:tr>
      <w:tr w:rsidR="0013599A" w:rsidRPr="009C5EE4" w14:paraId="6BC13113" w14:textId="77777777" w:rsidTr="00F62B99">
        <w:trPr>
          <w:trHeight w:val="204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F0FBE7" w14:textId="77777777" w:rsidR="00F62B99" w:rsidRPr="009C5EE4" w:rsidRDefault="002F2ED6" w:rsidP="0013599A">
            <w:pPr>
              <w:rPr>
                <w:color w:val="000000" w:themeColor="text1"/>
              </w:rPr>
            </w:pPr>
            <w:r w:rsidRPr="009C5EE4">
              <w:rPr>
                <w:color w:val="000000" w:themeColor="text1"/>
              </w:rPr>
              <w:t>Growing Tourism</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FCB3F1" w14:textId="407712E2" w:rsidR="00F62B99" w:rsidRPr="009C5EE4" w:rsidRDefault="002F2ED6" w:rsidP="0013599A">
            <w:pPr>
              <w:rPr>
                <w:color w:val="000000" w:themeColor="text1"/>
              </w:rPr>
            </w:pPr>
            <w:r w:rsidRPr="009C5EE4">
              <w:rPr>
                <w:color w:val="000000" w:themeColor="text1"/>
              </w:rPr>
              <w:t>The tourism sector of Romania is expected to grow by a rate of 50%, which would provide prominent opportunities for increased bookings</w:t>
            </w:r>
            <w:r w:rsidR="002B4B31" w:rsidRPr="009C5EE4">
              <w:rPr>
                <w:color w:val="000000" w:themeColor="text1"/>
              </w:rPr>
              <w:t xml:space="preserve"> (</w:t>
            </w:r>
            <w:r w:rsidR="000C5CA3" w:rsidRPr="009C5EE4">
              <w:rPr>
                <w:color w:val="000000" w:themeColor="text1"/>
              </w:rPr>
              <w:t>Public Disclosure Authorized Public Disclosure Authorized Public Disclosure Authorized Public Disclosure Authorized</w:t>
            </w:r>
            <w:r w:rsidR="002B4B31" w:rsidRPr="009C5EE4">
              <w:rPr>
                <w:color w:val="000000" w:themeColor="text1"/>
              </w:rPr>
              <w:t>, 2024)</w:t>
            </w:r>
            <w:r w:rsidRPr="009C5EE4">
              <w:rPr>
                <w:color w:val="000000" w:themeColor="text1"/>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901B63" w14:textId="77777777" w:rsidR="00F62B99" w:rsidRPr="009C5EE4" w:rsidRDefault="002F2ED6" w:rsidP="0013599A">
            <w:pPr>
              <w:rPr>
                <w:color w:val="000000" w:themeColor="text1"/>
              </w:rPr>
            </w:pPr>
            <w:r w:rsidRPr="009C5EE4">
              <w:rPr>
                <w:color w:val="000000" w:themeColor="text1"/>
              </w:rPr>
              <w:t>Economic Instability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7781F4" w14:textId="77777777" w:rsidR="00F62B99" w:rsidRPr="009C5EE4" w:rsidRDefault="002F2ED6" w:rsidP="0013599A">
            <w:pPr>
              <w:rPr>
                <w:color w:val="000000" w:themeColor="text1"/>
              </w:rPr>
            </w:pPr>
            <w:r w:rsidRPr="009C5EE4">
              <w:rPr>
                <w:color w:val="000000" w:themeColor="text1"/>
              </w:rPr>
              <w:t>Fluctuations in Romania’s inflation rate reaching 15%, could significantly affect the operational costs and spending of customers.</w:t>
            </w:r>
          </w:p>
        </w:tc>
      </w:tr>
      <w:tr w:rsidR="0013599A" w:rsidRPr="009C5EE4" w14:paraId="42860AF2" w14:textId="77777777" w:rsidTr="00F62B99">
        <w:trPr>
          <w:trHeight w:val="174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849205" w14:textId="77777777" w:rsidR="00F62B99" w:rsidRPr="009C5EE4" w:rsidRDefault="002F2ED6" w:rsidP="0013599A">
            <w:pPr>
              <w:rPr>
                <w:color w:val="000000" w:themeColor="text1"/>
              </w:rPr>
            </w:pPr>
            <w:r w:rsidRPr="009C5EE4">
              <w:rPr>
                <w:color w:val="000000" w:themeColor="text1"/>
              </w:rPr>
              <w:t>Sustainability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E2CE38" w14:textId="77777777" w:rsidR="00F62B99" w:rsidRPr="009C5EE4" w:rsidRDefault="002F2ED6" w:rsidP="0013599A">
            <w:pPr>
              <w:rPr>
                <w:color w:val="000000" w:themeColor="text1"/>
              </w:rPr>
            </w:pPr>
            <w:r w:rsidRPr="009C5EE4">
              <w:rPr>
                <w:color w:val="000000" w:themeColor="text1"/>
              </w:rPr>
              <w:t>The rise in demand for eco-friendly hotels could significantly offer a chance to adopt green practices and attract eco-conscious travellers.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0DEC52" w14:textId="77777777" w:rsidR="00F62B99" w:rsidRPr="009C5EE4" w:rsidRDefault="002F2ED6" w:rsidP="0013599A">
            <w:pPr>
              <w:rPr>
                <w:color w:val="000000" w:themeColor="text1"/>
              </w:rPr>
            </w:pPr>
            <w:r w:rsidRPr="009C5EE4">
              <w:rPr>
                <w:color w:val="000000" w:themeColor="text1"/>
              </w:rPr>
              <w:t>Increasing Competition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2FE58C" w14:textId="77777777" w:rsidR="00F62B99" w:rsidRPr="009C5EE4" w:rsidRDefault="002F2ED6" w:rsidP="0013599A">
            <w:pPr>
              <w:rPr>
                <w:color w:val="000000" w:themeColor="text1"/>
              </w:rPr>
            </w:pPr>
            <w:r w:rsidRPr="009C5EE4">
              <w:rPr>
                <w:color w:val="000000" w:themeColor="text1"/>
              </w:rPr>
              <w:t>The growth in boutique hotels and Airbnb listings may cater to the business</w:t>
            </w:r>
            <w:r w:rsidR="002B4B31" w:rsidRPr="009C5EE4">
              <w:rPr>
                <w:color w:val="000000" w:themeColor="text1"/>
              </w:rPr>
              <w:t xml:space="preserve"> growth</w:t>
            </w:r>
            <w:r w:rsidRPr="009C5EE4">
              <w:rPr>
                <w:color w:val="000000" w:themeColor="text1"/>
              </w:rPr>
              <w:t xml:space="preserve"> among younger travellers who seek a prominent experience.</w:t>
            </w:r>
          </w:p>
        </w:tc>
      </w:tr>
    </w:tbl>
    <w:p w14:paraId="2B5EACA6" w14:textId="77777777" w:rsidR="00F62B99" w:rsidRPr="009C5EE4" w:rsidRDefault="002F2ED6" w:rsidP="0013599A">
      <w:pPr>
        <w:jc w:val="center"/>
        <w:rPr>
          <w:color w:val="000000" w:themeColor="text1"/>
        </w:rPr>
      </w:pPr>
      <w:r w:rsidRPr="009C5EE4">
        <w:rPr>
          <w:b/>
          <w:bCs/>
          <w:color w:val="000000" w:themeColor="text1"/>
        </w:rPr>
        <w:t>Table 2: SWOT Analysis</w:t>
      </w:r>
    </w:p>
    <w:p w14:paraId="6A1221C3" w14:textId="77777777" w:rsidR="00F62B99" w:rsidRPr="009C5EE4" w:rsidRDefault="002F2ED6" w:rsidP="0013599A">
      <w:pPr>
        <w:rPr>
          <w:color w:val="000000" w:themeColor="text1"/>
        </w:rPr>
      </w:pPr>
      <w:r w:rsidRPr="009C5EE4">
        <w:rPr>
          <w:b/>
          <w:bCs/>
          <w:color w:val="000000" w:themeColor="text1"/>
        </w:rPr>
        <w:t>Analysis:</w:t>
      </w:r>
    </w:p>
    <w:p w14:paraId="54A61E4A" w14:textId="7579EFA4" w:rsidR="00F62B99" w:rsidRPr="009C5EE4" w:rsidRDefault="002F2ED6" w:rsidP="0013599A">
      <w:pPr>
        <w:rPr>
          <w:color w:val="000000" w:themeColor="text1"/>
        </w:rPr>
      </w:pPr>
      <w:r w:rsidRPr="009C5EE4">
        <w:rPr>
          <w:color w:val="000000" w:themeColor="text1"/>
        </w:rPr>
        <w:t>The SWOT Analysis for the organisation signifies its strengths and weaknesses. It has been observed that the organisation gains significant benefits from their association with a prominent global brand that ensures prominent recognition and loyalty towards their customers. The prime location of an organisation with the amenities offered by them attracts a prominent business flow and a diverse range of customers (</w:t>
      </w:r>
      <w:r w:rsidR="00475146" w:rsidRPr="009C5EE4">
        <w:rPr>
          <w:color w:val="000000" w:themeColor="text1"/>
        </w:rPr>
        <w:t xml:space="preserve">Merrell </w:t>
      </w:r>
      <w:r w:rsidR="00475146" w:rsidRPr="009C5EE4">
        <w:rPr>
          <w:i/>
          <w:iCs/>
          <w:color w:val="000000" w:themeColor="text1"/>
        </w:rPr>
        <w:t xml:space="preserve">et al. </w:t>
      </w:r>
      <w:r w:rsidR="00475146" w:rsidRPr="009C5EE4">
        <w:rPr>
          <w:color w:val="000000" w:themeColor="text1"/>
        </w:rPr>
        <w:t>2021</w:t>
      </w:r>
      <w:r w:rsidRPr="009C5EE4">
        <w:rPr>
          <w:color w:val="000000" w:themeColor="text1"/>
        </w:rPr>
        <w:t xml:space="preserve">). On the other hand, the higher operational costs that are associated with the maintenance of luxury standards and regulations could significantly impact their profitability. Moreover, the </w:t>
      </w:r>
      <w:r w:rsidR="009C5EE4" w:rsidRPr="009C5EE4">
        <w:rPr>
          <w:color w:val="000000" w:themeColor="text1"/>
        </w:rPr>
        <w:t>overweight size</w:t>
      </w:r>
      <w:r w:rsidRPr="009C5EE4">
        <w:rPr>
          <w:color w:val="000000" w:themeColor="text1"/>
        </w:rPr>
        <w:t xml:space="preserve"> of the hotel premises could potentially limit their adaptability towards the emerging trends of technological adaptation and </w:t>
      </w:r>
      <w:r w:rsidRPr="009C5EE4">
        <w:rPr>
          <w:color w:val="000000" w:themeColor="text1"/>
        </w:rPr>
        <w:lastRenderedPageBreak/>
        <w:t>sustainability. Moreover, the opportunities for growth have been evidenced through the expanding tourism that has increased the demand for eco-friendly practices. The implementation of sustainability measures could help an organisation to cater to a diverse segment of customers (</w:t>
      </w:r>
      <w:r w:rsidR="00475146" w:rsidRPr="009C5EE4">
        <w:rPr>
          <w:color w:val="000000" w:themeColor="text1"/>
        </w:rPr>
        <w:t>Bager and Lambin, 2020</w:t>
      </w:r>
      <w:r w:rsidRPr="009C5EE4">
        <w:rPr>
          <w:color w:val="000000" w:themeColor="text1"/>
        </w:rPr>
        <w:t>). However, JW Marriott Bucharest Grand Hotel should navigate the overall potential of economic fluctuations, particularly the short-term rentals and hotels. This would cater to travellers who have been seeking personalised experiences.</w:t>
      </w:r>
    </w:p>
    <w:p w14:paraId="03E4DEAB" w14:textId="246045D0" w:rsidR="00F62B99" w:rsidRPr="009C5EE4" w:rsidRDefault="002F2ED6" w:rsidP="0013599A">
      <w:pPr>
        <w:pStyle w:val="Heading2"/>
        <w:rPr>
          <w:color w:val="000000" w:themeColor="text1"/>
        </w:rPr>
      </w:pPr>
      <w:bookmarkStart w:id="11" w:name="_Toc178885941"/>
      <w:r w:rsidRPr="009C5EE4">
        <w:rPr>
          <w:color w:val="000000" w:themeColor="text1"/>
        </w:rPr>
        <w:t>T</w:t>
      </w:r>
      <w:r w:rsidR="00E27D04" w:rsidRPr="009C5EE4">
        <w:rPr>
          <w:color w:val="000000" w:themeColor="text1"/>
        </w:rPr>
        <w:t>WO</w:t>
      </w:r>
      <w:r w:rsidRPr="009C5EE4">
        <w:rPr>
          <w:color w:val="000000" w:themeColor="text1"/>
        </w:rPr>
        <w:t>S Analysis</w:t>
      </w:r>
      <w:bookmarkEnd w:id="11"/>
    </w:p>
    <w:tbl>
      <w:tblPr>
        <w:tblW w:w="0" w:type="auto"/>
        <w:tblCellMar>
          <w:top w:w="15" w:type="dxa"/>
          <w:left w:w="15" w:type="dxa"/>
          <w:bottom w:w="15" w:type="dxa"/>
          <w:right w:w="15" w:type="dxa"/>
        </w:tblCellMar>
        <w:tblLook w:val="04A0" w:firstRow="1" w:lastRow="0" w:firstColumn="1" w:lastColumn="0" w:noHBand="0" w:noVBand="1"/>
      </w:tblPr>
      <w:tblGrid>
        <w:gridCol w:w="1099"/>
        <w:gridCol w:w="1427"/>
        <w:gridCol w:w="3278"/>
        <w:gridCol w:w="3540"/>
      </w:tblGrid>
      <w:tr w:rsidR="0013599A" w:rsidRPr="009C5EE4" w14:paraId="357A2AC8" w14:textId="77777777" w:rsidTr="00F62B99">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3EFB2B" w14:textId="77777777" w:rsidR="00F62B99" w:rsidRPr="009C5EE4" w:rsidRDefault="002F2ED6" w:rsidP="0013599A">
            <w:pPr>
              <w:rPr>
                <w:color w:val="000000" w:themeColor="text1"/>
              </w:rPr>
            </w:pPr>
            <w:r w:rsidRPr="009C5EE4">
              <w:rPr>
                <w:color w:val="000000" w:themeColor="text1"/>
              </w:rPr>
              <w:t> </w:t>
            </w: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36918A" w14:textId="77777777" w:rsidR="00F62B99" w:rsidRPr="009C5EE4" w:rsidRDefault="002F2ED6" w:rsidP="0013599A">
            <w:pPr>
              <w:jc w:val="center"/>
              <w:rPr>
                <w:color w:val="000000" w:themeColor="text1"/>
              </w:rPr>
            </w:pPr>
            <w:r w:rsidRPr="009C5EE4">
              <w:rPr>
                <w:b/>
                <w:bCs/>
                <w:color w:val="000000" w:themeColor="text1"/>
              </w:rPr>
              <w:t>External Factors</w:t>
            </w:r>
          </w:p>
        </w:tc>
      </w:tr>
      <w:tr w:rsidR="0013599A" w:rsidRPr="009C5EE4" w14:paraId="62505052" w14:textId="77777777" w:rsidTr="00F62B99">
        <w:trPr>
          <w:trHeight w:val="30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C817B8" w14:textId="77777777" w:rsidR="00F62B99" w:rsidRPr="009C5EE4" w:rsidRDefault="002F2ED6" w:rsidP="0013599A">
            <w:pPr>
              <w:rPr>
                <w:color w:val="000000" w:themeColor="text1"/>
              </w:rPr>
            </w:pPr>
            <w:r w:rsidRPr="009C5EE4">
              <w:rPr>
                <w:b/>
                <w:bCs/>
                <w:color w:val="000000" w:themeColor="text1"/>
              </w:rPr>
              <w:t>Internal Factors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42B83F" w14:textId="77777777" w:rsidR="00F62B99" w:rsidRPr="009C5EE4" w:rsidRDefault="002F2ED6" w:rsidP="0013599A">
            <w:pPr>
              <w:rPr>
                <w:color w:val="000000" w:themeColor="text1"/>
              </w:rPr>
            </w:pPr>
            <w:r w:rsidRPr="009C5EE4">
              <w:rPr>
                <w:color w:val="000000" w:themeColor="text1"/>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A330E2" w14:textId="77777777" w:rsidR="00F62B99" w:rsidRPr="009C5EE4" w:rsidRDefault="002F2ED6" w:rsidP="0013599A">
            <w:pPr>
              <w:jc w:val="center"/>
              <w:rPr>
                <w:color w:val="000000" w:themeColor="text1"/>
              </w:rPr>
            </w:pPr>
            <w:r w:rsidRPr="009C5EE4">
              <w:rPr>
                <w:b/>
                <w:bCs/>
                <w:color w:val="000000" w:themeColor="text1"/>
              </w:rPr>
              <w:t>Opportunities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9752CC" w14:textId="77777777" w:rsidR="00F62B99" w:rsidRPr="009C5EE4" w:rsidRDefault="002F2ED6" w:rsidP="0013599A">
            <w:pPr>
              <w:jc w:val="center"/>
              <w:rPr>
                <w:color w:val="000000" w:themeColor="text1"/>
              </w:rPr>
            </w:pPr>
            <w:r w:rsidRPr="009C5EE4">
              <w:rPr>
                <w:b/>
                <w:bCs/>
                <w:color w:val="000000" w:themeColor="text1"/>
              </w:rPr>
              <w:t>Threats</w:t>
            </w:r>
          </w:p>
        </w:tc>
      </w:tr>
      <w:tr w:rsidR="0013599A" w:rsidRPr="009C5EE4" w14:paraId="5944F358" w14:textId="77777777" w:rsidTr="00F62B99">
        <w:trPr>
          <w:trHeight w:val="60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264F6D" w14:textId="77777777" w:rsidR="00F62B99" w:rsidRPr="009C5EE4" w:rsidRDefault="00F62B99" w:rsidP="0013599A">
            <w:pPr>
              <w:rPr>
                <w:color w:val="000000" w:themeColor="text1"/>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C1E92E" w14:textId="77777777" w:rsidR="00F62B99" w:rsidRPr="009C5EE4" w:rsidRDefault="002F2ED6" w:rsidP="0013599A">
            <w:pPr>
              <w:rPr>
                <w:color w:val="000000" w:themeColor="text1"/>
              </w:rPr>
            </w:pPr>
            <w:r w:rsidRPr="009C5EE4">
              <w:rPr>
                <w:b/>
                <w:bCs/>
                <w:color w:val="000000" w:themeColor="text1"/>
              </w:rPr>
              <w:t>Strengths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1B68B8" w14:textId="77777777" w:rsidR="00F62B99" w:rsidRPr="009C5EE4" w:rsidRDefault="002F2ED6" w:rsidP="0013599A">
            <w:pPr>
              <w:rPr>
                <w:color w:val="000000" w:themeColor="text1"/>
              </w:rPr>
            </w:pPr>
            <w:r w:rsidRPr="009C5EE4">
              <w:rPr>
                <w:color w:val="000000" w:themeColor="text1"/>
              </w:rPr>
              <w:t>The association of JW Marriott has provided the organisation with a significant loyalty program having over 150 million members (</w:t>
            </w:r>
            <w:r w:rsidR="00475146" w:rsidRPr="009C5EE4">
              <w:rPr>
                <w:color w:val="000000" w:themeColor="text1"/>
              </w:rPr>
              <w:t>Marriott, 2024</w:t>
            </w:r>
            <w:r w:rsidRPr="009C5EE4">
              <w:rPr>
                <w:color w:val="000000" w:themeColor="text1"/>
              </w:rPr>
              <w:t>). This could help in attracting various demographics of people.</w:t>
            </w:r>
          </w:p>
          <w:p w14:paraId="468D40F9" w14:textId="34BC5204" w:rsidR="00F62B99" w:rsidRPr="009C5EE4" w:rsidRDefault="002F2ED6" w:rsidP="0013599A">
            <w:pPr>
              <w:rPr>
                <w:color w:val="000000" w:themeColor="text1"/>
              </w:rPr>
            </w:pPr>
            <w:r w:rsidRPr="009C5EE4">
              <w:rPr>
                <w:color w:val="000000" w:themeColor="text1"/>
              </w:rPr>
              <w:t xml:space="preserve">The hotel could further expand its overall services </w:t>
            </w:r>
            <w:r w:rsidR="009C5EE4" w:rsidRPr="009C5EE4">
              <w:rPr>
                <w:color w:val="000000" w:themeColor="text1"/>
              </w:rPr>
              <w:t>to</w:t>
            </w:r>
            <w:r w:rsidRPr="009C5EE4">
              <w:rPr>
                <w:color w:val="000000" w:themeColor="text1"/>
              </w:rPr>
              <w:t xml:space="preserve"> eco-friendly options and wellness. It has been observed that over 25% of travellers have been seeking accommodation facilities that provide unique and luxurious experiences (</w:t>
            </w:r>
            <w:r w:rsidR="00475146" w:rsidRPr="009C5EE4">
              <w:rPr>
                <w:color w:val="000000" w:themeColor="text1"/>
              </w:rPr>
              <w:t>Glion, 2024</w:t>
            </w:r>
            <w:r w:rsidRPr="009C5EE4">
              <w:rPr>
                <w:color w:val="000000" w:themeColor="text1"/>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025A0A" w14:textId="7E0A6121" w:rsidR="00F62B99" w:rsidRPr="009C5EE4" w:rsidRDefault="002F2ED6" w:rsidP="0013599A">
            <w:pPr>
              <w:rPr>
                <w:color w:val="000000" w:themeColor="text1"/>
              </w:rPr>
            </w:pPr>
            <w:r w:rsidRPr="009C5EE4">
              <w:rPr>
                <w:color w:val="000000" w:themeColor="text1"/>
              </w:rPr>
              <w:t>The proximity of the hotel to the Palace of Parliament could pose concerns of security for their customers. However, the organisation could capitalise on targeted marketing campaigns. It has been observed that Bucharest attracts over 7 million tourists on an annual basis (</w:t>
            </w:r>
            <w:r w:rsidR="000C5CA3" w:rsidRPr="009C5EE4">
              <w:rPr>
                <w:color w:val="000000" w:themeColor="text1"/>
              </w:rPr>
              <w:t>Public Disclosure Authorized Public Disclosure Authorized Public Disclosure Authorized Public Disclosure Authorized</w:t>
            </w:r>
            <w:r w:rsidR="00475146" w:rsidRPr="009C5EE4">
              <w:rPr>
                <w:color w:val="000000" w:themeColor="text1"/>
              </w:rPr>
              <w:t>, 2024</w:t>
            </w:r>
            <w:r w:rsidRPr="009C5EE4">
              <w:rPr>
                <w:color w:val="000000" w:themeColor="text1"/>
              </w:rPr>
              <w:t>).</w:t>
            </w:r>
          </w:p>
        </w:tc>
      </w:tr>
      <w:tr w:rsidR="0013599A" w:rsidRPr="009C5EE4" w14:paraId="3114DB43" w14:textId="77777777" w:rsidTr="00F62B99">
        <w:trPr>
          <w:trHeight w:val="544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385C46" w14:textId="77777777" w:rsidR="00F62B99" w:rsidRPr="009C5EE4" w:rsidRDefault="00F62B99" w:rsidP="0013599A">
            <w:pPr>
              <w:rPr>
                <w:color w:val="000000" w:themeColor="text1"/>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38B316" w14:textId="77777777" w:rsidR="00F62B99" w:rsidRPr="009C5EE4" w:rsidRDefault="002F2ED6" w:rsidP="0013599A">
            <w:pPr>
              <w:rPr>
                <w:color w:val="000000" w:themeColor="text1"/>
              </w:rPr>
            </w:pPr>
            <w:r w:rsidRPr="009C5EE4">
              <w:rPr>
                <w:b/>
                <w:bCs/>
                <w:color w:val="000000" w:themeColor="text1"/>
              </w:rPr>
              <w:t>Weaknesses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3B1BAD" w14:textId="77777777" w:rsidR="00F62B99" w:rsidRPr="009C5EE4" w:rsidRDefault="002F2ED6" w:rsidP="0013599A">
            <w:pPr>
              <w:rPr>
                <w:color w:val="000000" w:themeColor="text1"/>
              </w:rPr>
            </w:pPr>
            <w:r w:rsidRPr="009C5EE4">
              <w:rPr>
                <w:color w:val="000000" w:themeColor="text1"/>
              </w:rPr>
              <w:t>Having compliance with the EU regulations could increase administrative pressures while adhering to the operational weakness of the organisation.</w:t>
            </w:r>
          </w:p>
          <w:p w14:paraId="76A176AA" w14:textId="77777777" w:rsidR="00F62B99" w:rsidRPr="009C5EE4" w:rsidRDefault="002F2ED6" w:rsidP="0013599A">
            <w:pPr>
              <w:rPr>
                <w:color w:val="000000" w:themeColor="text1"/>
              </w:rPr>
            </w:pPr>
            <w:r w:rsidRPr="009C5EE4">
              <w:rPr>
                <w:color w:val="000000" w:themeColor="text1"/>
              </w:rPr>
              <w:t>A prominent shift towards the budget of travel could provide significant measures towards the trends of travel. It has been observed that millennials represent over 30% of the overall market of travel (</w:t>
            </w:r>
            <w:r w:rsidR="00475146" w:rsidRPr="009C5EE4">
              <w:rPr>
                <w:color w:val="000000" w:themeColor="text1"/>
              </w:rPr>
              <w:t>Condor Ferries, 2024</w:t>
            </w:r>
            <w:r w:rsidRPr="009C5EE4">
              <w:rPr>
                <w:color w:val="000000" w:themeColor="text1"/>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524827" w14:textId="77777777" w:rsidR="00F62B99" w:rsidRPr="009C5EE4" w:rsidRDefault="002F2ED6" w:rsidP="0013599A">
            <w:pPr>
              <w:rPr>
                <w:color w:val="000000" w:themeColor="text1"/>
              </w:rPr>
            </w:pPr>
            <w:r w:rsidRPr="009C5EE4">
              <w:rPr>
                <w:color w:val="000000" w:themeColor="text1"/>
              </w:rPr>
              <w:t>With the increase in rates of inflation, the economic fluctuations could foster a higher cost of operations for an organisation while impacting the spending behaviour.</w:t>
            </w:r>
          </w:p>
          <w:p w14:paraId="0EA6D3B7" w14:textId="77777777" w:rsidR="00F62B99" w:rsidRPr="009C5EE4" w:rsidRDefault="002F2ED6" w:rsidP="0013599A">
            <w:pPr>
              <w:rPr>
                <w:color w:val="000000" w:themeColor="text1"/>
              </w:rPr>
            </w:pPr>
            <w:r w:rsidRPr="009C5EE4">
              <w:rPr>
                <w:color w:val="000000" w:themeColor="text1"/>
              </w:rPr>
              <w:t>It has been observed that there has been a rise in boutique hotels in Bucharest with over 15000 short-term rentals (</w:t>
            </w:r>
            <w:r w:rsidR="00475146" w:rsidRPr="009C5EE4">
              <w:rPr>
                <w:color w:val="000000" w:themeColor="text1"/>
              </w:rPr>
              <w:t>Romania Insider, 2024</w:t>
            </w:r>
            <w:r w:rsidRPr="009C5EE4">
              <w:rPr>
                <w:color w:val="000000" w:themeColor="text1"/>
              </w:rPr>
              <w:t>). This could pose a prominent challenge for JW Marriott Bucharest Grand Hotel that could strain their resources.</w:t>
            </w:r>
          </w:p>
        </w:tc>
      </w:tr>
    </w:tbl>
    <w:p w14:paraId="082C73A2" w14:textId="77777777" w:rsidR="00F62B99" w:rsidRPr="009C5EE4" w:rsidRDefault="002F2ED6" w:rsidP="0013599A">
      <w:pPr>
        <w:jc w:val="center"/>
        <w:rPr>
          <w:color w:val="000000" w:themeColor="text1"/>
        </w:rPr>
      </w:pPr>
      <w:r w:rsidRPr="009C5EE4">
        <w:rPr>
          <w:b/>
          <w:bCs/>
          <w:color w:val="000000" w:themeColor="text1"/>
        </w:rPr>
        <w:t>Table 3: TOWS Analysis</w:t>
      </w:r>
    </w:p>
    <w:p w14:paraId="2C5CBC9C" w14:textId="77777777" w:rsidR="008670E4" w:rsidRPr="009C5EE4" w:rsidRDefault="002F2ED6" w:rsidP="0013599A">
      <w:pPr>
        <w:pStyle w:val="Heading1"/>
        <w:rPr>
          <w:color w:val="000000" w:themeColor="text1"/>
        </w:rPr>
      </w:pPr>
      <w:bookmarkStart w:id="12" w:name="_p52hoo6hi2wq" w:colFirst="0" w:colLast="0"/>
      <w:bookmarkStart w:id="13" w:name="_Toc178885942"/>
      <w:bookmarkEnd w:id="12"/>
      <w:r w:rsidRPr="009C5EE4">
        <w:rPr>
          <w:color w:val="000000" w:themeColor="text1"/>
        </w:rPr>
        <w:t>Recommendations and Change Management</w:t>
      </w:r>
      <w:bookmarkEnd w:id="13"/>
      <w:r w:rsidRPr="009C5EE4">
        <w:rPr>
          <w:color w:val="000000" w:themeColor="text1"/>
        </w:rPr>
        <w:t xml:space="preserve"> </w:t>
      </w:r>
    </w:p>
    <w:p w14:paraId="7CBC6D55" w14:textId="77777777" w:rsidR="008670E4" w:rsidRPr="009C5EE4" w:rsidRDefault="002F2ED6" w:rsidP="0013599A">
      <w:pPr>
        <w:pStyle w:val="Heading2"/>
        <w:rPr>
          <w:color w:val="000000" w:themeColor="text1"/>
        </w:rPr>
      </w:pPr>
      <w:bookmarkStart w:id="14" w:name="_Toc178885943"/>
      <w:r w:rsidRPr="009C5EE4">
        <w:rPr>
          <w:color w:val="000000" w:themeColor="text1"/>
        </w:rPr>
        <w:t>Recommendations</w:t>
      </w:r>
      <w:bookmarkEnd w:id="14"/>
    </w:p>
    <w:p w14:paraId="63BB4CB7" w14:textId="4CCB586F" w:rsidR="008670E4" w:rsidRPr="009C5EE4" w:rsidRDefault="002F2ED6" w:rsidP="0013599A">
      <w:pPr>
        <w:rPr>
          <w:color w:val="000000" w:themeColor="text1"/>
        </w:rPr>
      </w:pPr>
      <w:r w:rsidRPr="009C5EE4">
        <w:rPr>
          <w:b/>
          <w:color w:val="000000" w:themeColor="text1"/>
        </w:rPr>
        <w:t>Recommendation 1:</w:t>
      </w:r>
      <w:r w:rsidRPr="009C5EE4">
        <w:rPr>
          <w:color w:val="000000" w:themeColor="text1"/>
        </w:rPr>
        <w:t xml:space="preserve"> Incorporate personalised housekeeping and front desk reporting </w:t>
      </w:r>
      <w:r w:rsidR="009C5EE4" w:rsidRPr="009C5EE4">
        <w:rPr>
          <w:color w:val="000000" w:themeColor="text1"/>
        </w:rPr>
        <w:t>schedules.</w:t>
      </w:r>
      <w:r w:rsidRPr="009C5EE4">
        <w:rPr>
          <w:color w:val="000000" w:themeColor="text1"/>
        </w:rPr>
        <w:t xml:space="preserve"> </w:t>
      </w:r>
    </w:p>
    <w:p w14:paraId="237AE59E" w14:textId="77777777" w:rsidR="008670E4" w:rsidRPr="009C5EE4" w:rsidRDefault="002F2ED6" w:rsidP="0013599A">
      <w:pPr>
        <w:rPr>
          <w:b/>
          <w:color w:val="000000" w:themeColor="text1"/>
        </w:rPr>
      </w:pPr>
      <w:r w:rsidRPr="009C5EE4">
        <w:rPr>
          <w:b/>
          <w:color w:val="000000" w:themeColor="text1"/>
        </w:rPr>
        <w:t>Measures Suggested</w:t>
      </w:r>
    </w:p>
    <w:p w14:paraId="3CC7AFC5" w14:textId="77777777" w:rsidR="008670E4" w:rsidRPr="009C5EE4" w:rsidRDefault="002F2ED6" w:rsidP="0013599A">
      <w:pPr>
        <w:rPr>
          <w:color w:val="000000" w:themeColor="text1"/>
        </w:rPr>
      </w:pPr>
      <w:r w:rsidRPr="009C5EE4">
        <w:rPr>
          <w:color w:val="000000" w:themeColor="text1"/>
        </w:rPr>
        <w:t>Marriot Bucharest can implement flexible front desk or housekeeping schedules that allow customers to choose their own preferred time for services such as cleaning the room, helping with amenities, or easy check-in.</w:t>
      </w:r>
    </w:p>
    <w:p w14:paraId="53AEFC72" w14:textId="77777777" w:rsidR="008670E4" w:rsidRPr="009C5EE4" w:rsidRDefault="002F2ED6" w:rsidP="0013599A">
      <w:pPr>
        <w:rPr>
          <w:b/>
          <w:color w:val="000000" w:themeColor="text1"/>
        </w:rPr>
      </w:pPr>
      <w:r w:rsidRPr="009C5EE4">
        <w:rPr>
          <w:b/>
          <w:color w:val="000000" w:themeColor="text1"/>
        </w:rPr>
        <w:t>Potential Benefits</w:t>
      </w:r>
    </w:p>
    <w:p w14:paraId="7B17801F" w14:textId="2271FA87" w:rsidR="008670E4" w:rsidRPr="009C5EE4" w:rsidRDefault="002F2ED6" w:rsidP="0013599A">
      <w:pPr>
        <w:rPr>
          <w:color w:val="000000" w:themeColor="text1"/>
        </w:rPr>
      </w:pPr>
      <w:r w:rsidRPr="009C5EE4">
        <w:rPr>
          <w:color w:val="000000" w:themeColor="text1"/>
        </w:rPr>
        <w:t xml:space="preserve">The assumed benefits of this strategy are to boost guest satisfaction through personalised service and as a result, reduce complaints and inconvenience regarding housekeeping. As reported, modern consumers want personalised </w:t>
      </w:r>
      <w:r w:rsidR="009C5EE4" w:rsidRPr="009C5EE4">
        <w:rPr>
          <w:color w:val="000000" w:themeColor="text1"/>
        </w:rPr>
        <w:t>experiences,</w:t>
      </w:r>
      <w:r w:rsidRPr="009C5EE4">
        <w:rPr>
          <w:color w:val="000000" w:themeColor="text1"/>
        </w:rPr>
        <w:t xml:space="preserve"> and it requires hotels to have a comprehensive understanding of customers’ expectations and preferences. The most obvious benefit of personalisation is its influence on guest satisfaction. By showing understanding such as room temperature preferences, and cleaning or dining options, organisations can create a positive environment that not only caters for satisfaction but also understands them. This leads to a sense of loyalty among guests. This also fosters trust relationships gives the hotel a more competitive </w:t>
      </w:r>
      <w:r w:rsidRPr="009C5EE4">
        <w:rPr>
          <w:color w:val="000000" w:themeColor="text1"/>
        </w:rPr>
        <w:lastRenderedPageBreak/>
        <w:t xml:space="preserve">advantage and serves as a strong differentiator (Nagy, 2024). As per Service </w:t>
      </w:r>
      <w:r w:rsidR="00BA2025" w:rsidRPr="009C5EE4">
        <w:rPr>
          <w:color w:val="000000" w:themeColor="text1"/>
        </w:rPr>
        <w:t xml:space="preserve">Dominant </w:t>
      </w:r>
      <w:r w:rsidRPr="009C5EE4">
        <w:rPr>
          <w:color w:val="000000" w:themeColor="text1"/>
        </w:rPr>
        <w:t xml:space="preserve">Logic theory, organisations can create greater value for customers through their services as an exchange including all combining factors such as capacities, interactions, </w:t>
      </w:r>
      <w:r w:rsidR="009C5EE4" w:rsidRPr="009C5EE4">
        <w:rPr>
          <w:color w:val="000000" w:themeColor="text1"/>
        </w:rPr>
        <w:t>knowledge,</w:t>
      </w:r>
      <w:r w:rsidRPr="009C5EE4">
        <w:rPr>
          <w:color w:val="000000" w:themeColor="text1"/>
        </w:rPr>
        <w:t xml:space="preserve"> and resources (Gallarza </w:t>
      </w:r>
      <w:r w:rsidRPr="009C5EE4">
        <w:rPr>
          <w:i/>
          <w:color w:val="000000" w:themeColor="text1"/>
        </w:rPr>
        <w:t>et al</w:t>
      </w:r>
      <w:r w:rsidRPr="009C5EE4">
        <w:rPr>
          <w:color w:val="000000" w:themeColor="text1"/>
        </w:rPr>
        <w:t>. 2023). This theory can be linked with personalisation as a co-created value where customer data are exchanged into personalised offerings, and thus elevate the value of services.</w:t>
      </w:r>
    </w:p>
    <w:p w14:paraId="4F9B15E1" w14:textId="77777777" w:rsidR="008670E4" w:rsidRPr="009C5EE4" w:rsidRDefault="002F2ED6" w:rsidP="0013599A">
      <w:pPr>
        <w:rPr>
          <w:color w:val="000000" w:themeColor="text1"/>
        </w:rPr>
      </w:pPr>
      <w:r w:rsidRPr="009C5EE4">
        <w:rPr>
          <w:b/>
          <w:color w:val="000000" w:themeColor="text1"/>
        </w:rPr>
        <w:t>Impact and Success Rate</w:t>
      </w:r>
      <w:r w:rsidRPr="009C5EE4">
        <w:rPr>
          <w:color w:val="000000" w:themeColor="text1"/>
        </w:rPr>
        <w:t>s</w:t>
      </w:r>
    </w:p>
    <w:p w14:paraId="0BA332E1" w14:textId="77777777" w:rsidR="008670E4" w:rsidRPr="009C5EE4" w:rsidRDefault="002F2ED6" w:rsidP="0013599A">
      <w:pPr>
        <w:rPr>
          <w:color w:val="000000" w:themeColor="text1"/>
        </w:rPr>
      </w:pPr>
      <w:r w:rsidRPr="009C5EE4">
        <w:rPr>
          <w:color w:val="000000" w:themeColor="text1"/>
        </w:rPr>
        <w:t>Personalised services have a high positive impact. As reported 80% of consumers are more likely to use a hotel that offers personalised experiences and it can help hotel brands to raise revenue by 15%, as customers are willing to pay more for personalised experiences (HTN, 2024). Thus, this suggestion is assumed to provide Marriot Bucharest with optimal benefits to the sales revenue as well as increased customer satisfaction. Repeat guest rates can be checked to understand the impact of personalisation.</w:t>
      </w:r>
    </w:p>
    <w:p w14:paraId="0EE3A8EC" w14:textId="77777777" w:rsidR="008670E4" w:rsidRPr="009C5EE4" w:rsidRDefault="002F2ED6" w:rsidP="0013599A">
      <w:pPr>
        <w:rPr>
          <w:b/>
          <w:color w:val="000000" w:themeColor="text1"/>
        </w:rPr>
      </w:pPr>
      <w:r w:rsidRPr="009C5EE4">
        <w:rPr>
          <w:b/>
          <w:color w:val="000000" w:themeColor="text1"/>
        </w:rPr>
        <w:t>Costs Associated</w:t>
      </w:r>
    </w:p>
    <w:p w14:paraId="4ED42EA4" w14:textId="083BB428" w:rsidR="008670E4" w:rsidRPr="009C5EE4" w:rsidRDefault="002F2ED6" w:rsidP="0013599A">
      <w:pPr>
        <w:rPr>
          <w:color w:val="000000" w:themeColor="text1"/>
        </w:rPr>
      </w:pPr>
      <w:r w:rsidRPr="009C5EE4">
        <w:rPr>
          <w:color w:val="000000" w:themeColor="text1"/>
        </w:rPr>
        <w:t xml:space="preserve">The estimated cost associated with this strategy will be moderate and can range from </w:t>
      </w:r>
      <w:r w:rsidR="002B5741" w:rsidRPr="009C5EE4">
        <w:rPr>
          <w:color w:val="000000" w:themeColor="text1"/>
        </w:rPr>
        <w:t>£</w:t>
      </w:r>
      <w:r w:rsidRPr="009C5EE4">
        <w:rPr>
          <w:color w:val="000000" w:themeColor="text1"/>
        </w:rPr>
        <w:t xml:space="preserve">1000 to </w:t>
      </w:r>
      <w:r w:rsidR="002B5741" w:rsidRPr="009C5EE4">
        <w:rPr>
          <w:color w:val="000000" w:themeColor="text1"/>
        </w:rPr>
        <w:t>£</w:t>
      </w:r>
      <w:r w:rsidRPr="009C5EE4">
        <w:rPr>
          <w:color w:val="000000" w:themeColor="text1"/>
        </w:rPr>
        <w:t>5000.</w:t>
      </w:r>
    </w:p>
    <w:p w14:paraId="3D0E194D" w14:textId="1386036E" w:rsidR="008670E4" w:rsidRPr="009C5EE4" w:rsidRDefault="002F2ED6" w:rsidP="0013599A">
      <w:pPr>
        <w:rPr>
          <w:b/>
          <w:color w:val="000000" w:themeColor="text1"/>
        </w:rPr>
      </w:pPr>
      <w:r w:rsidRPr="009C5EE4">
        <w:rPr>
          <w:b/>
          <w:color w:val="000000" w:themeColor="text1"/>
        </w:rPr>
        <w:t>Recommendation 2:</w:t>
      </w:r>
      <w:r w:rsidRPr="009C5EE4">
        <w:rPr>
          <w:color w:val="000000" w:themeColor="text1"/>
        </w:rPr>
        <w:t xml:space="preserve"> </w:t>
      </w:r>
      <w:r w:rsidRPr="009C5EE4">
        <w:rPr>
          <w:b/>
          <w:color w:val="000000" w:themeColor="text1"/>
        </w:rPr>
        <w:t xml:space="preserve">Providing training to staff on customer </w:t>
      </w:r>
      <w:r w:rsidR="009C5EE4" w:rsidRPr="009C5EE4">
        <w:rPr>
          <w:b/>
          <w:color w:val="000000" w:themeColor="text1"/>
        </w:rPr>
        <w:t>interaction.</w:t>
      </w:r>
      <w:r w:rsidRPr="009C5EE4">
        <w:rPr>
          <w:b/>
          <w:color w:val="000000" w:themeColor="text1"/>
        </w:rPr>
        <w:t xml:space="preserve"> </w:t>
      </w:r>
    </w:p>
    <w:p w14:paraId="60ED8300" w14:textId="77777777" w:rsidR="008670E4" w:rsidRPr="009C5EE4" w:rsidRDefault="002F2ED6" w:rsidP="0013599A">
      <w:pPr>
        <w:rPr>
          <w:b/>
          <w:color w:val="000000" w:themeColor="text1"/>
        </w:rPr>
      </w:pPr>
      <w:r w:rsidRPr="009C5EE4">
        <w:rPr>
          <w:b/>
          <w:color w:val="000000" w:themeColor="text1"/>
        </w:rPr>
        <w:t>Measures Suggested</w:t>
      </w:r>
    </w:p>
    <w:p w14:paraId="12C783A6" w14:textId="77777777" w:rsidR="008670E4" w:rsidRPr="009C5EE4" w:rsidRDefault="002F2ED6" w:rsidP="0013599A">
      <w:pPr>
        <w:rPr>
          <w:color w:val="000000" w:themeColor="text1"/>
        </w:rPr>
      </w:pPr>
      <w:r w:rsidRPr="009C5EE4">
        <w:rPr>
          <w:color w:val="000000" w:themeColor="text1"/>
        </w:rPr>
        <w:t xml:space="preserve">It is suggested that Marriot Bucharest provide training to its staff members, especially the frontline and housekeeping staff members who are focused on customer service, emotional intelligence, and problem-solving. It can also be suitable to provide this training to all staff. </w:t>
      </w:r>
    </w:p>
    <w:p w14:paraId="0B123952" w14:textId="77777777" w:rsidR="008670E4" w:rsidRPr="009C5EE4" w:rsidRDefault="002F2ED6" w:rsidP="0013599A">
      <w:pPr>
        <w:rPr>
          <w:b/>
          <w:color w:val="000000" w:themeColor="text1"/>
        </w:rPr>
      </w:pPr>
      <w:r w:rsidRPr="009C5EE4">
        <w:rPr>
          <w:b/>
          <w:color w:val="000000" w:themeColor="text1"/>
        </w:rPr>
        <w:t>Potential Benefits</w:t>
      </w:r>
    </w:p>
    <w:p w14:paraId="552DB33D" w14:textId="095F9B5B" w:rsidR="008670E4" w:rsidRPr="009C5EE4" w:rsidRDefault="002F2ED6" w:rsidP="0013599A">
      <w:pPr>
        <w:rPr>
          <w:color w:val="000000" w:themeColor="text1"/>
        </w:rPr>
      </w:pPr>
      <w:r w:rsidRPr="009C5EE4">
        <w:rPr>
          <w:color w:val="000000" w:themeColor="text1"/>
        </w:rPr>
        <w:t xml:space="preserve">According to the opinion of Hasan and Chowdhury (2023), training has a positive impact on employee performance and exhibits enhanced job satisfaction as well. It is found that employees who receive training are more well-equipped with the organisational goals and higher job performance, and it leads to enhanced work quality and productivity. As indicated by Prentice and Nguyen (2020), hotel management that has focused on staff training </w:t>
      </w:r>
      <w:r w:rsidR="009C5EE4" w:rsidRPr="009C5EE4">
        <w:rPr>
          <w:color w:val="000000" w:themeColor="text1"/>
        </w:rPr>
        <w:t>regarding</w:t>
      </w:r>
      <w:r w:rsidRPr="009C5EE4">
        <w:rPr>
          <w:color w:val="000000" w:themeColor="text1"/>
        </w:rPr>
        <w:t xml:space="preserve"> customer service performance has a significant positive impact on customer loyalty and engagement. This is because customers prefer more human interactions during their stay. It is crucial staff inhibit emotional intelligence as it allows them to identify </w:t>
      </w:r>
      <w:r w:rsidR="009C5EE4" w:rsidRPr="009C5EE4">
        <w:rPr>
          <w:color w:val="000000" w:themeColor="text1"/>
        </w:rPr>
        <w:t>distinct levels</w:t>
      </w:r>
      <w:r w:rsidRPr="009C5EE4">
        <w:rPr>
          <w:color w:val="000000" w:themeColor="text1"/>
        </w:rPr>
        <w:t xml:space="preserve"> of emotion for customers and manage their interaction accordingly.</w:t>
      </w:r>
    </w:p>
    <w:p w14:paraId="55420AB1" w14:textId="77777777" w:rsidR="008670E4" w:rsidRPr="009C5EE4" w:rsidRDefault="002F2ED6" w:rsidP="0013599A">
      <w:pPr>
        <w:rPr>
          <w:b/>
          <w:color w:val="000000" w:themeColor="text1"/>
        </w:rPr>
      </w:pPr>
      <w:r w:rsidRPr="009C5EE4">
        <w:rPr>
          <w:b/>
          <w:color w:val="000000" w:themeColor="text1"/>
        </w:rPr>
        <w:t>Impact and Success Rates</w:t>
      </w:r>
    </w:p>
    <w:p w14:paraId="61A118D7" w14:textId="75632E81" w:rsidR="008670E4" w:rsidRPr="009C5EE4" w:rsidRDefault="002F2ED6" w:rsidP="0013599A">
      <w:pPr>
        <w:rPr>
          <w:color w:val="000000" w:themeColor="text1"/>
        </w:rPr>
      </w:pPr>
      <w:r w:rsidRPr="009C5EE4">
        <w:rPr>
          <w:color w:val="000000" w:themeColor="text1"/>
        </w:rPr>
        <w:lastRenderedPageBreak/>
        <w:t xml:space="preserve">As reported, </w:t>
      </w:r>
      <w:r w:rsidR="009C5EE4" w:rsidRPr="009C5EE4">
        <w:rPr>
          <w:color w:val="000000" w:themeColor="text1"/>
        </w:rPr>
        <w:t>most</w:t>
      </w:r>
      <w:r w:rsidRPr="009C5EE4">
        <w:rPr>
          <w:color w:val="000000" w:themeColor="text1"/>
        </w:rPr>
        <w:t xml:space="preserve"> people believe training and learning to be one of the success factors, whereas 76% believe that learning and training are key to </w:t>
      </w:r>
      <w:r w:rsidR="009C5EE4" w:rsidRPr="009C5EE4">
        <w:rPr>
          <w:color w:val="000000" w:themeColor="text1"/>
        </w:rPr>
        <w:t>success,</w:t>
      </w:r>
      <w:r w:rsidRPr="009C5EE4">
        <w:rPr>
          <w:color w:val="000000" w:themeColor="text1"/>
        </w:rPr>
        <w:t xml:space="preserve"> and this has been predominant among Gen Z (</w:t>
      </w:r>
      <w:r w:rsidR="000C5CA3" w:rsidRPr="009C5EE4">
        <w:rPr>
          <w:color w:val="000000" w:themeColor="text1"/>
        </w:rPr>
        <w:t>Prentice and Nguyen</w:t>
      </w:r>
      <w:r w:rsidRPr="009C5EE4">
        <w:rPr>
          <w:color w:val="000000" w:themeColor="text1"/>
        </w:rPr>
        <w:t xml:space="preserve">, 2023). Training has been found to have a positive impact on the operational efficiency of hotels, such as front desk, housekeeping, as well as food service operations (Kurniawan </w:t>
      </w:r>
      <w:r w:rsidRPr="009C5EE4">
        <w:rPr>
          <w:i/>
          <w:color w:val="000000" w:themeColor="text1"/>
        </w:rPr>
        <w:t>et al</w:t>
      </w:r>
      <w:r w:rsidRPr="009C5EE4">
        <w:rPr>
          <w:color w:val="000000" w:themeColor="text1"/>
        </w:rPr>
        <w:t xml:space="preserve">. 2024). It can help the hotel to cultivate exceptional service. It is suggested that Marriot Bucharest provide training through an online platform, which will be flexible for employees to access training from any location. The company can check its Return on Investment (ROI) rate to understand the success rate of training. </w:t>
      </w:r>
    </w:p>
    <w:p w14:paraId="7C42E990" w14:textId="77777777" w:rsidR="008670E4" w:rsidRPr="009C5EE4" w:rsidRDefault="002F2ED6" w:rsidP="0013599A">
      <w:pPr>
        <w:rPr>
          <w:b/>
          <w:color w:val="000000" w:themeColor="text1"/>
        </w:rPr>
      </w:pPr>
      <w:r w:rsidRPr="009C5EE4">
        <w:rPr>
          <w:b/>
          <w:color w:val="000000" w:themeColor="text1"/>
        </w:rPr>
        <w:t>Costs Associated</w:t>
      </w:r>
    </w:p>
    <w:p w14:paraId="2E072403" w14:textId="77052B25" w:rsidR="008670E4" w:rsidRPr="009C5EE4" w:rsidRDefault="002F2ED6" w:rsidP="0013599A">
      <w:pPr>
        <w:rPr>
          <w:color w:val="000000" w:themeColor="text1"/>
        </w:rPr>
      </w:pPr>
      <w:r w:rsidRPr="009C5EE4">
        <w:rPr>
          <w:color w:val="000000" w:themeColor="text1"/>
        </w:rPr>
        <w:t xml:space="preserve">The estimated cost for this can be </w:t>
      </w:r>
      <w:r w:rsidR="009C5EE4" w:rsidRPr="009C5EE4">
        <w:rPr>
          <w:color w:val="000000" w:themeColor="text1"/>
        </w:rPr>
        <w:t>around</w:t>
      </w:r>
      <w:r w:rsidRPr="009C5EE4">
        <w:rPr>
          <w:color w:val="000000" w:themeColor="text1"/>
        </w:rPr>
        <w:t xml:space="preserve"> </w:t>
      </w:r>
      <w:r w:rsidR="002B5741" w:rsidRPr="009C5EE4">
        <w:rPr>
          <w:color w:val="000000" w:themeColor="text1"/>
        </w:rPr>
        <w:t>£</w:t>
      </w:r>
      <w:r w:rsidRPr="009C5EE4">
        <w:rPr>
          <w:color w:val="000000" w:themeColor="text1"/>
        </w:rPr>
        <w:t>1000 for training employees.</w:t>
      </w:r>
    </w:p>
    <w:p w14:paraId="62FD53BD" w14:textId="03DE1C2A" w:rsidR="008670E4" w:rsidRPr="009C5EE4" w:rsidRDefault="002F2ED6" w:rsidP="0013599A">
      <w:pPr>
        <w:rPr>
          <w:b/>
          <w:color w:val="000000" w:themeColor="text1"/>
        </w:rPr>
      </w:pPr>
      <w:r w:rsidRPr="009C5EE4">
        <w:rPr>
          <w:b/>
          <w:color w:val="000000" w:themeColor="text1"/>
        </w:rPr>
        <w:t>Recommendation 3:</w:t>
      </w:r>
      <w:r w:rsidRPr="009C5EE4">
        <w:rPr>
          <w:color w:val="000000" w:themeColor="text1"/>
        </w:rPr>
        <w:t xml:space="preserve"> </w:t>
      </w:r>
      <w:r w:rsidRPr="009C5EE4">
        <w:rPr>
          <w:b/>
          <w:color w:val="000000" w:themeColor="text1"/>
        </w:rPr>
        <w:t xml:space="preserve">Implement a customer-centric </w:t>
      </w:r>
      <w:r w:rsidR="009C5EE4" w:rsidRPr="009C5EE4">
        <w:rPr>
          <w:b/>
          <w:color w:val="000000" w:themeColor="text1"/>
        </w:rPr>
        <w:t>policy.</w:t>
      </w:r>
    </w:p>
    <w:p w14:paraId="2B8272E5" w14:textId="77777777" w:rsidR="008670E4" w:rsidRPr="009C5EE4" w:rsidRDefault="002F2ED6" w:rsidP="0013599A">
      <w:pPr>
        <w:rPr>
          <w:b/>
          <w:color w:val="000000" w:themeColor="text1"/>
        </w:rPr>
      </w:pPr>
      <w:r w:rsidRPr="009C5EE4">
        <w:rPr>
          <w:b/>
          <w:color w:val="000000" w:themeColor="text1"/>
        </w:rPr>
        <w:t>Measures Suggested</w:t>
      </w:r>
    </w:p>
    <w:p w14:paraId="467E90FC" w14:textId="77777777" w:rsidR="008670E4" w:rsidRPr="009C5EE4" w:rsidRDefault="002F2ED6" w:rsidP="0013599A">
      <w:pPr>
        <w:rPr>
          <w:color w:val="000000" w:themeColor="text1"/>
        </w:rPr>
      </w:pPr>
      <w:r w:rsidRPr="009C5EE4">
        <w:rPr>
          <w:color w:val="000000" w:themeColor="text1"/>
        </w:rPr>
        <w:t>It is suggested to assess its organisational culture and review its existing policies that negatively impact some customers and ensure its culture is aligned with guest-friendly principles.</w:t>
      </w:r>
    </w:p>
    <w:p w14:paraId="008CEC91" w14:textId="77777777" w:rsidR="008670E4" w:rsidRPr="009C5EE4" w:rsidRDefault="002F2ED6" w:rsidP="0013599A">
      <w:pPr>
        <w:rPr>
          <w:b/>
          <w:color w:val="000000" w:themeColor="text1"/>
        </w:rPr>
      </w:pPr>
      <w:r w:rsidRPr="009C5EE4">
        <w:rPr>
          <w:b/>
          <w:color w:val="000000" w:themeColor="text1"/>
        </w:rPr>
        <w:t>Potential Benefits</w:t>
      </w:r>
    </w:p>
    <w:p w14:paraId="395C220F" w14:textId="75A7A51D" w:rsidR="008670E4" w:rsidRPr="009C5EE4" w:rsidRDefault="002F2ED6" w:rsidP="0013599A">
      <w:pPr>
        <w:rPr>
          <w:b/>
          <w:color w:val="000000" w:themeColor="text1"/>
        </w:rPr>
      </w:pPr>
      <w:r w:rsidRPr="009C5EE4">
        <w:rPr>
          <w:color w:val="000000" w:themeColor="text1"/>
        </w:rPr>
        <w:t>According to MARAMBA-TOPEROROMO</w:t>
      </w:r>
      <w:r w:rsidRPr="009C5EE4">
        <w:rPr>
          <w:i/>
          <w:color w:val="000000" w:themeColor="text1"/>
        </w:rPr>
        <w:t xml:space="preserve"> et al.</w:t>
      </w:r>
      <w:r w:rsidRPr="009C5EE4">
        <w:rPr>
          <w:color w:val="000000" w:themeColor="text1"/>
        </w:rPr>
        <w:t xml:space="preserve"> (2020), hotels are required to create a long-term sustainable relationship with the customers with customer-centric strategies and policies. It has a significant impact on customer satisfaction. Customers are willing to pay for services or products that can meet their expectations. Disconfirmation theory posits that satisfaction is equivalent and comparable to the experience magnitude </w:t>
      </w:r>
      <w:r w:rsidR="009C5EE4" w:rsidRPr="009C5EE4">
        <w:rPr>
          <w:color w:val="000000" w:themeColor="text1"/>
        </w:rPr>
        <w:t>because of</w:t>
      </w:r>
      <w:r w:rsidRPr="009C5EE4">
        <w:rPr>
          <w:color w:val="000000" w:themeColor="text1"/>
        </w:rPr>
        <w:t xml:space="preserve"> performance. Thus, the perceived quality can lead to customer satisfaction. One of the crucial benefits of a customer-centric policy is its impact on the brand reputation. As stated by </w:t>
      </w:r>
      <w:proofErr w:type="spellStart"/>
      <w:r w:rsidRPr="009C5EE4">
        <w:rPr>
          <w:color w:val="000000" w:themeColor="text1"/>
        </w:rPr>
        <w:t>Inversini</w:t>
      </w:r>
      <w:proofErr w:type="spellEnd"/>
      <w:r w:rsidRPr="009C5EE4">
        <w:rPr>
          <w:color w:val="000000" w:themeColor="text1"/>
        </w:rPr>
        <w:t xml:space="preserve"> </w:t>
      </w:r>
      <w:r w:rsidRPr="009C5EE4">
        <w:rPr>
          <w:i/>
          <w:color w:val="000000" w:themeColor="text1"/>
        </w:rPr>
        <w:t xml:space="preserve">et al. </w:t>
      </w:r>
      <w:r w:rsidRPr="009C5EE4">
        <w:rPr>
          <w:color w:val="000000" w:themeColor="text1"/>
        </w:rPr>
        <w:t xml:space="preserve">(2020), satisfied customers have a direct impact on the organisation’s returns leading to various positive outcomes such as brand reputation, enhanced </w:t>
      </w:r>
      <w:r w:rsidR="009C5EE4" w:rsidRPr="009C5EE4">
        <w:rPr>
          <w:color w:val="000000" w:themeColor="text1"/>
        </w:rPr>
        <w:t>loyalty,</w:t>
      </w:r>
      <w:r w:rsidRPr="009C5EE4">
        <w:rPr>
          <w:color w:val="000000" w:themeColor="text1"/>
        </w:rPr>
        <w:t xml:space="preserve"> and lower customer acquisition costs. The implementation of a customer-centric culture is not only beneficial for customers but for the businesses as well. </w:t>
      </w:r>
    </w:p>
    <w:p w14:paraId="1E9379CF" w14:textId="77777777" w:rsidR="008670E4" w:rsidRPr="009C5EE4" w:rsidRDefault="002F2ED6" w:rsidP="0013599A">
      <w:pPr>
        <w:rPr>
          <w:b/>
          <w:color w:val="000000" w:themeColor="text1"/>
        </w:rPr>
      </w:pPr>
      <w:r w:rsidRPr="009C5EE4">
        <w:rPr>
          <w:b/>
          <w:color w:val="000000" w:themeColor="text1"/>
        </w:rPr>
        <w:t>Impact and Success Rates</w:t>
      </w:r>
    </w:p>
    <w:p w14:paraId="1AB4CFC5" w14:textId="2F165FC6" w:rsidR="008670E4" w:rsidRPr="009C5EE4" w:rsidRDefault="002F2ED6" w:rsidP="0013599A">
      <w:pPr>
        <w:rPr>
          <w:color w:val="000000" w:themeColor="text1"/>
        </w:rPr>
      </w:pPr>
      <w:r w:rsidRPr="009C5EE4">
        <w:rPr>
          <w:color w:val="000000" w:themeColor="text1"/>
        </w:rPr>
        <w:t xml:space="preserve">Customer-centric culture and policies are more likely to provide 60% profit than other organisations that do not have such a culture (Martin, 2024). Not only this, </w:t>
      </w:r>
      <w:r w:rsidR="00BA2025" w:rsidRPr="009C5EE4">
        <w:rPr>
          <w:color w:val="000000" w:themeColor="text1"/>
        </w:rPr>
        <w:t>but customer also</w:t>
      </w:r>
      <w:r w:rsidRPr="009C5EE4">
        <w:rPr>
          <w:color w:val="000000" w:themeColor="text1"/>
        </w:rPr>
        <w:t xml:space="preserve">-centric companies have successfully grown their revenues from 4% to around 8% faster than their rival companies. In a survey of over 13000 organisations in more than 80 nations, it was found </w:t>
      </w:r>
      <w:r w:rsidRPr="009C5EE4">
        <w:rPr>
          <w:color w:val="000000" w:themeColor="text1"/>
        </w:rPr>
        <w:lastRenderedPageBreak/>
        <w:t>that 84% of firms that have focussed on customer centricity have positively boosted their revenue along with cost savings by 79% (Meester, 2024). These statistics positively highlight the impact and success rate of this suggested strategy. The success rate can be measured through a customer satisfaction survey post-policy implementation.</w:t>
      </w:r>
    </w:p>
    <w:p w14:paraId="25937CAE" w14:textId="77777777" w:rsidR="008670E4" w:rsidRPr="009C5EE4" w:rsidRDefault="002F2ED6" w:rsidP="0013599A">
      <w:pPr>
        <w:rPr>
          <w:b/>
          <w:color w:val="000000" w:themeColor="text1"/>
        </w:rPr>
      </w:pPr>
      <w:r w:rsidRPr="009C5EE4">
        <w:rPr>
          <w:b/>
          <w:color w:val="000000" w:themeColor="text1"/>
        </w:rPr>
        <w:t>Costs Associated</w:t>
      </w:r>
    </w:p>
    <w:p w14:paraId="2622D6F6" w14:textId="2937D047" w:rsidR="008670E4" w:rsidRPr="009C5EE4" w:rsidRDefault="002F2ED6" w:rsidP="0013599A">
      <w:pPr>
        <w:rPr>
          <w:color w:val="000000" w:themeColor="text1"/>
        </w:rPr>
      </w:pPr>
      <w:r w:rsidRPr="009C5EE4">
        <w:rPr>
          <w:color w:val="000000" w:themeColor="text1"/>
        </w:rPr>
        <w:t xml:space="preserve">The estimated costs associated with this strategy are comparatively low as it requires internal resources for assessing, </w:t>
      </w:r>
      <w:r w:rsidR="009C5EE4" w:rsidRPr="009C5EE4">
        <w:rPr>
          <w:color w:val="000000" w:themeColor="text1"/>
        </w:rPr>
        <w:t>investing,</w:t>
      </w:r>
      <w:r w:rsidRPr="009C5EE4">
        <w:rPr>
          <w:color w:val="000000" w:themeColor="text1"/>
        </w:rPr>
        <w:t xml:space="preserve"> and establishing a new policy. This will not require any financial planning. However, the plan included in providing customer-centricity might require changes to services.</w:t>
      </w:r>
    </w:p>
    <w:p w14:paraId="219D543D" w14:textId="2AC313F3" w:rsidR="008670E4" w:rsidRPr="009C5EE4" w:rsidRDefault="002F2ED6" w:rsidP="0013599A">
      <w:pPr>
        <w:rPr>
          <w:b/>
          <w:color w:val="000000" w:themeColor="text1"/>
        </w:rPr>
      </w:pPr>
      <w:r w:rsidRPr="009C5EE4">
        <w:rPr>
          <w:b/>
          <w:color w:val="000000" w:themeColor="text1"/>
        </w:rPr>
        <w:t xml:space="preserve">Recommendation 4: Incorporate customer feedback </w:t>
      </w:r>
      <w:r w:rsidR="009C5EE4" w:rsidRPr="009C5EE4">
        <w:rPr>
          <w:b/>
          <w:color w:val="000000" w:themeColor="text1"/>
        </w:rPr>
        <w:t>loop.</w:t>
      </w:r>
    </w:p>
    <w:p w14:paraId="2BB57CD5" w14:textId="77777777" w:rsidR="008670E4" w:rsidRPr="009C5EE4" w:rsidRDefault="002F2ED6" w:rsidP="0013599A">
      <w:pPr>
        <w:rPr>
          <w:b/>
          <w:color w:val="000000" w:themeColor="text1"/>
        </w:rPr>
      </w:pPr>
      <w:r w:rsidRPr="009C5EE4">
        <w:rPr>
          <w:b/>
          <w:color w:val="000000" w:themeColor="text1"/>
        </w:rPr>
        <w:t>Measures Suggested</w:t>
      </w:r>
    </w:p>
    <w:p w14:paraId="6C82B498" w14:textId="08D07717" w:rsidR="008670E4" w:rsidRPr="009C5EE4" w:rsidRDefault="002F2ED6" w:rsidP="0013599A">
      <w:pPr>
        <w:rPr>
          <w:color w:val="000000" w:themeColor="text1"/>
        </w:rPr>
      </w:pPr>
      <w:r w:rsidRPr="009C5EE4">
        <w:rPr>
          <w:color w:val="000000" w:themeColor="text1"/>
        </w:rPr>
        <w:t xml:space="preserve">It is suggested to Marriot Bucharest to facilitate an effective mechanism to collect and address the customer's feedback and complaints in real time. For instance, it can be conducted using digital tools such as QR codes, </w:t>
      </w:r>
      <w:r w:rsidR="009C5EE4" w:rsidRPr="009C5EE4">
        <w:rPr>
          <w:color w:val="000000" w:themeColor="text1"/>
        </w:rPr>
        <w:t>surveys,</w:t>
      </w:r>
      <w:r w:rsidRPr="009C5EE4">
        <w:rPr>
          <w:color w:val="000000" w:themeColor="text1"/>
        </w:rPr>
        <w:t xml:space="preserve"> or one-in-one interaction in public areas or in the room.</w:t>
      </w:r>
    </w:p>
    <w:p w14:paraId="6D57146A" w14:textId="77777777" w:rsidR="008670E4" w:rsidRPr="009C5EE4" w:rsidRDefault="002F2ED6" w:rsidP="0013599A">
      <w:pPr>
        <w:rPr>
          <w:b/>
          <w:color w:val="000000" w:themeColor="text1"/>
        </w:rPr>
      </w:pPr>
      <w:r w:rsidRPr="009C5EE4">
        <w:rPr>
          <w:b/>
          <w:color w:val="000000" w:themeColor="text1"/>
        </w:rPr>
        <w:t>Potential Benefits</w:t>
      </w:r>
    </w:p>
    <w:p w14:paraId="40B7279C" w14:textId="74137D4D" w:rsidR="008670E4" w:rsidRPr="009C5EE4" w:rsidRDefault="002F2ED6" w:rsidP="0013599A">
      <w:pPr>
        <w:rPr>
          <w:color w:val="000000" w:themeColor="text1"/>
        </w:rPr>
      </w:pPr>
      <w:r w:rsidRPr="009C5EE4">
        <w:rPr>
          <w:color w:val="000000" w:themeColor="text1"/>
        </w:rPr>
        <w:t xml:space="preserve">According to Rane </w:t>
      </w:r>
      <w:r w:rsidRPr="009C5EE4">
        <w:rPr>
          <w:i/>
          <w:color w:val="000000" w:themeColor="text1"/>
        </w:rPr>
        <w:t>et al.</w:t>
      </w:r>
      <w:r w:rsidRPr="009C5EE4">
        <w:rPr>
          <w:color w:val="000000" w:themeColor="text1"/>
        </w:rPr>
        <w:t xml:space="preserve"> (2023), effective management of customer feedback and complaints is crucial to maintaining a positive guest experience. Catering to customer feedback can help organisations make data-driven decisions, improve their services, </w:t>
      </w:r>
      <w:r w:rsidR="009C5EE4" w:rsidRPr="009C5EE4">
        <w:rPr>
          <w:color w:val="000000" w:themeColor="text1"/>
        </w:rPr>
        <w:t>products,</w:t>
      </w:r>
      <w:r w:rsidRPr="009C5EE4">
        <w:rPr>
          <w:color w:val="000000" w:themeColor="text1"/>
        </w:rPr>
        <w:t xml:space="preserve"> and </w:t>
      </w:r>
      <w:r w:rsidR="009C5EE4" w:rsidRPr="009C5EE4">
        <w:rPr>
          <w:color w:val="000000" w:themeColor="text1"/>
        </w:rPr>
        <w:t>processes,</w:t>
      </w:r>
      <w:r w:rsidRPr="009C5EE4">
        <w:rPr>
          <w:color w:val="000000" w:themeColor="text1"/>
        </w:rPr>
        <w:t xml:space="preserve"> and get insight into their areas of improvement. Being open to feedback and incorporating it allows business to show their target customers that the brand values them and their opinions. This as a result also strengthens their relationships and trust. According to Waqas</w:t>
      </w:r>
      <w:r w:rsidRPr="009C5EE4">
        <w:rPr>
          <w:i/>
          <w:color w:val="000000" w:themeColor="text1"/>
        </w:rPr>
        <w:t xml:space="preserve"> et al.</w:t>
      </w:r>
      <w:r w:rsidRPr="009C5EE4">
        <w:rPr>
          <w:color w:val="000000" w:themeColor="text1"/>
        </w:rPr>
        <w:t xml:space="preserve"> (2021), Consumer </w:t>
      </w:r>
      <w:r w:rsidR="00BA2025" w:rsidRPr="009C5EE4">
        <w:rPr>
          <w:color w:val="000000" w:themeColor="text1"/>
        </w:rPr>
        <w:t xml:space="preserve">Culture Theory </w:t>
      </w:r>
      <w:r w:rsidRPr="009C5EE4">
        <w:rPr>
          <w:color w:val="000000" w:themeColor="text1"/>
        </w:rPr>
        <w:t xml:space="preserve">considers experiences as a means of co-creation through an affective and cognitive state within a set of interactions. This leads to multi-dimensional expressions of customers in the form of feelings and thoughts of customers </w:t>
      </w:r>
      <w:r w:rsidR="009C5EE4" w:rsidRPr="009C5EE4">
        <w:rPr>
          <w:color w:val="000000" w:themeColor="text1"/>
        </w:rPr>
        <w:t>regarding</w:t>
      </w:r>
      <w:r w:rsidRPr="009C5EE4">
        <w:rPr>
          <w:color w:val="000000" w:themeColor="text1"/>
        </w:rPr>
        <w:t xml:space="preserve"> their experience. Therefore, it is </w:t>
      </w:r>
      <w:r w:rsidR="009C5EE4" w:rsidRPr="009C5EE4">
        <w:rPr>
          <w:color w:val="000000" w:themeColor="text1"/>
        </w:rPr>
        <w:t>incredibly important</w:t>
      </w:r>
      <w:r w:rsidRPr="009C5EE4">
        <w:rPr>
          <w:color w:val="000000" w:themeColor="text1"/>
        </w:rPr>
        <w:t xml:space="preserve"> to consider the thoughts and feelings of customers' responses while providing services, especially in a word-of-mouth-centric landscape.</w:t>
      </w:r>
    </w:p>
    <w:p w14:paraId="4D776450" w14:textId="77777777" w:rsidR="008670E4" w:rsidRPr="009C5EE4" w:rsidRDefault="002F2ED6" w:rsidP="0013599A">
      <w:pPr>
        <w:rPr>
          <w:b/>
          <w:color w:val="000000" w:themeColor="text1"/>
        </w:rPr>
      </w:pPr>
      <w:r w:rsidRPr="009C5EE4">
        <w:rPr>
          <w:b/>
          <w:color w:val="000000" w:themeColor="text1"/>
        </w:rPr>
        <w:t>Impact and Success Rates</w:t>
      </w:r>
    </w:p>
    <w:p w14:paraId="78502654" w14:textId="58E6E1B0" w:rsidR="008670E4" w:rsidRPr="009C5EE4" w:rsidRDefault="002F2ED6" w:rsidP="0013599A">
      <w:pPr>
        <w:rPr>
          <w:color w:val="000000" w:themeColor="text1"/>
        </w:rPr>
      </w:pPr>
      <w:r w:rsidRPr="009C5EE4">
        <w:rPr>
          <w:color w:val="000000" w:themeColor="text1"/>
        </w:rPr>
        <w:t xml:space="preserve">The company can measure through assessing quest ratings and reviews on the online platforms. Furthermore, it can implement a Net Promoter Score (NPS) </w:t>
      </w:r>
      <w:r w:rsidR="009C5EE4" w:rsidRPr="009C5EE4">
        <w:rPr>
          <w:color w:val="000000" w:themeColor="text1"/>
        </w:rPr>
        <w:t>to</w:t>
      </w:r>
      <w:r w:rsidRPr="009C5EE4">
        <w:rPr>
          <w:color w:val="000000" w:themeColor="text1"/>
        </w:rPr>
        <w:t xml:space="preserve"> measure loyalty and customer satisfaction. It also serves as a predictor of business growth. It is found that organisation that have leveraged customer feedback seriously, and the faster the incorporation of feedback, the faster </w:t>
      </w:r>
      <w:r w:rsidRPr="009C5EE4">
        <w:rPr>
          <w:color w:val="000000" w:themeColor="text1"/>
        </w:rPr>
        <w:lastRenderedPageBreak/>
        <w:t>organisations can outpace their rivals (Sokolovsky, 2024). The company can track the success of this strategy through repeated visits of customers to the hotel.</w:t>
      </w:r>
    </w:p>
    <w:p w14:paraId="35DB597B" w14:textId="77777777" w:rsidR="008670E4" w:rsidRPr="009C5EE4" w:rsidRDefault="002F2ED6" w:rsidP="0013599A">
      <w:pPr>
        <w:rPr>
          <w:b/>
          <w:color w:val="000000" w:themeColor="text1"/>
        </w:rPr>
      </w:pPr>
      <w:r w:rsidRPr="009C5EE4">
        <w:rPr>
          <w:b/>
          <w:color w:val="000000" w:themeColor="text1"/>
        </w:rPr>
        <w:t>Costs Associated</w:t>
      </w:r>
    </w:p>
    <w:p w14:paraId="3B048BFD" w14:textId="77777777" w:rsidR="008670E4" w:rsidRPr="009C5EE4" w:rsidRDefault="002F2ED6" w:rsidP="0013599A">
      <w:pPr>
        <w:rPr>
          <w:color w:val="000000" w:themeColor="text1"/>
        </w:rPr>
      </w:pPr>
      <w:r w:rsidRPr="009C5EE4">
        <w:rPr>
          <w:color w:val="000000" w:themeColor="text1"/>
        </w:rPr>
        <w:t>Leveraging this strategy is cost-effective as the feedback can be gathered online or face-to-face. However, the cost of incorporating feedback based on customer can differ based on the preferences and needs of customers.</w:t>
      </w:r>
    </w:p>
    <w:p w14:paraId="387B4D9D" w14:textId="6326CB27" w:rsidR="008670E4" w:rsidRPr="009C5EE4" w:rsidRDefault="002F2ED6" w:rsidP="0013599A">
      <w:pPr>
        <w:rPr>
          <w:b/>
          <w:color w:val="000000" w:themeColor="text1"/>
        </w:rPr>
      </w:pPr>
      <w:r w:rsidRPr="009C5EE4">
        <w:rPr>
          <w:b/>
          <w:color w:val="000000" w:themeColor="text1"/>
        </w:rPr>
        <w:t>Recommendation 5:</w:t>
      </w:r>
      <w:r w:rsidRPr="009C5EE4">
        <w:rPr>
          <w:color w:val="000000" w:themeColor="text1"/>
        </w:rPr>
        <w:t xml:space="preserve"> </w:t>
      </w:r>
      <w:r w:rsidRPr="009C5EE4">
        <w:rPr>
          <w:b/>
          <w:color w:val="000000" w:themeColor="text1"/>
        </w:rPr>
        <w:t xml:space="preserve">Boost digital communication by focusing on self-service </w:t>
      </w:r>
      <w:r w:rsidR="009C5EE4" w:rsidRPr="009C5EE4">
        <w:rPr>
          <w:b/>
          <w:color w:val="000000" w:themeColor="text1"/>
        </w:rPr>
        <w:t>options.</w:t>
      </w:r>
      <w:r w:rsidRPr="009C5EE4">
        <w:rPr>
          <w:b/>
          <w:color w:val="000000" w:themeColor="text1"/>
        </w:rPr>
        <w:t xml:space="preserve"> </w:t>
      </w:r>
    </w:p>
    <w:p w14:paraId="6D5D5EAB" w14:textId="77777777" w:rsidR="008670E4" w:rsidRPr="009C5EE4" w:rsidRDefault="002F2ED6" w:rsidP="0013599A">
      <w:pPr>
        <w:rPr>
          <w:b/>
          <w:color w:val="000000" w:themeColor="text1"/>
        </w:rPr>
      </w:pPr>
      <w:r w:rsidRPr="009C5EE4">
        <w:rPr>
          <w:b/>
          <w:color w:val="000000" w:themeColor="text1"/>
        </w:rPr>
        <w:t>Measures Suggested</w:t>
      </w:r>
    </w:p>
    <w:p w14:paraId="3205AFC5" w14:textId="77777777" w:rsidR="008670E4" w:rsidRPr="009C5EE4" w:rsidRDefault="002F2ED6" w:rsidP="0013599A">
      <w:pPr>
        <w:rPr>
          <w:color w:val="000000" w:themeColor="text1"/>
        </w:rPr>
      </w:pPr>
      <w:r w:rsidRPr="009C5EE4">
        <w:rPr>
          <w:color w:val="000000" w:themeColor="text1"/>
        </w:rPr>
        <w:t>It is suggested to Marriot Bucharest to focus on its digital communication such as incorporating self-service technology within the hotel. Such as installing a kiosk system or setting mobile app that allows customers to report issues, make requests or contact housekeepers in real time.</w:t>
      </w:r>
    </w:p>
    <w:p w14:paraId="1F34F6E7" w14:textId="77777777" w:rsidR="008670E4" w:rsidRPr="009C5EE4" w:rsidRDefault="002F2ED6" w:rsidP="0013599A">
      <w:pPr>
        <w:rPr>
          <w:b/>
          <w:color w:val="000000" w:themeColor="text1"/>
        </w:rPr>
      </w:pPr>
      <w:r w:rsidRPr="009C5EE4">
        <w:rPr>
          <w:b/>
          <w:color w:val="000000" w:themeColor="text1"/>
        </w:rPr>
        <w:t>Potential Benefits</w:t>
      </w:r>
    </w:p>
    <w:p w14:paraId="4DF0C9B1" w14:textId="6D4C5605" w:rsidR="008670E4" w:rsidRPr="009C5EE4" w:rsidRDefault="002F2ED6" w:rsidP="0013599A">
      <w:pPr>
        <w:rPr>
          <w:color w:val="000000" w:themeColor="text1"/>
        </w:rPr>
      </w:pPr>
      <w:r w:rsidRPr="009C5EE4">
        <w:rPr>
          <w:color w:val="000000" w:themeColor="text1"/>
        </w:rPr>
        <w:t xml:space="preserve">This strategy is assumed to foster more convenience while reducing waiting times as well as improving communication between the staff and customers. Self-service technologies allow customers to operate themselves as a result it will lead to consumer time and organisational resources. Self-service technologies can help benefit the organisation by reducing the chances of human error and offering customers with </w:t>
      </w:r>
      <w:r w:rsidR="009C5EE4" w:rsidRPr="009C5EE4">
        <w:rPr>
          <w:color w:val="000000" w:themeColor="text1"/>
        </w:rPr>
        <w:t>unique experience</w:t>
      </w:r>
      <w:r w:rsidRPr="009C5EE4">
        <w:rPr>
          <w:color w:val="000000" w:themeColor="text1"/>
        </w:rPr>
        <w:t xml:space="preserve"> (Abd El </w:t>
      </w:r>
      <w:proofErr w:type="spellStart"/>
      <w:r w:rsidRPr="009C5EE4">
        <w:rPr>
          <w:color w:val="000000" w:themeColor="text1"/>
        </w:rPr>
        <w:t>Kafy</w:t>
      </w:r>
      <w:proofErr w:type="spellEnd"/>
      <w:r w:rsidRPr="009C5EE4">
        <w:rPr>
          <w:i/>
          <w:color w:val="000000" w:themeColor="text1"/>
        </w:rPr>
        <w:t xml:space="preserve"> et al</w:t>
      </w:r>
      <w:r w:rsidRPr="009C5EE4">
        <w:rPr>
          <w:color w:val="000000" w:themeColor="text1"/>
        </w:rPr>
        <w:t xml:space="preserve">. 2022). In hotels, it enables customers to conduct check-in, check-out, register, choose room types, assess policy, confirm their booking and so forth at a fingertip without the need to interact with any foreign employees. It has positively enhanced customer satisfaction and fostered feelings of security and safety </w:t>
      </w:r>
      <w:r w:rsidR="009C5EE4" w:rsidRPr="009C5EE4">
        <w:rPr>
          <w:color w:val="000000" w:themeColor="text1"/>
        </w:rPr>
        <w:t>because of</w:t>
      </w:r>
      <w:r w:rsidRPr="009C5EE4">
        <w:rPr>
          <w:color w:val="000000" w:themeColor="text1"/>
        </w:rPr>
        <w:t xml:space="preserve"> efficient, speedy, and convenient services (Abd El </w:t>
      </w:r>
      <w:proofErr w:type="spellStart"/>
      <w:r w:rsidRPr="009C5EE4">
        <w:rPr>
          <w:color w:val="000000" w:themeColor="text1"/>
        </w:rPr>
        <w:t>Kafy</w:t>
      </w:r>
      <w:proofErr w:type="spellEnd"/>
      <w:r w:rsidRPr="009C5EE4">
        <w:rPr>
          <w:i/>
          <w:color w:val="000000" w:themeColor="text1"/>
        </w:rPr>
        <w:t xml:space="preserve"> et al</w:t>
      </w:r>
      <w:r w:rsidRPr="009C5EE4">
        <w:rPr>
          <w:color w:val="000000" w:themeColor="text1"/>
        </w:rPr>
        <w:t>. 2022).</w:t>
      </w:r>
    </w:p>
    <w:p w14:paraId="297679F9" w14:textId="77777777" w:rsidR="008670E4" w:rsidRPr="009C5EE4" w:rsidRDefault="002F2ED6" w:rsidP="0013599A">
      <w:pPr>
        <w:rPr>
          <w:b/>
          <w:color w:val="000000" w:themeColor="text1"/>
        </w:rPr>
      </w:pPr>
      <w:r w:rsidRPr="009C5EE4">
        <w:rPr>
          <w:b/>
          <w:color w:val="000000" w:themeColor="text1"/>
        </w:rPr>
        <w:t>Impact and Success Rates</w:t>
      </w:r>
    </w:p>
    <w:p w14:paraId="413203CC" w14:textId="77777777" w:rsidR="008670E4" w:rsidRPr="009C5EE4" w:rsidRDefault="002F2ED6" w:rsidP="0013599A">
      <w:pPr>
        <w:rPr>
          <w:color w:val="000000" w:themeColor="text1"/>
        </w:rPr>
      </w:pPr>
      <w:r w:rsidRPr="009C5EE4">
        <w:rPr>
          <w:color w:val="000000" w:themeColor="text1"/>
        </w:rPr>
        <w:t>The impact of success rate can be measured by tracking repeat bookings and guest retention rates such as checking the percentage of customers who have used the technology are repeating bookings. Furthermore, the usage rate of the technologies can be tracked to understand how many guests have loved to use the technology. This can also be optimised by seeking feedback from customers.</w:t>
      </w:r>
    </w:p>
    <w:p w14:paraId="36C887BF" w14:textId="77777777" w:rsidR="008670E4" w:rsidRPr="009C5EE4" w:rsidRDefault="002F2ED6" w:rsidP="0013599A">
      <w:pPr>
        <w:rPr>
          <w:b/>
          <w:color w:val="000000" w:themeColor="text1"/>
        </w:rPr>
      </w:pPr>
      <w:r w:rsidRPr="009C5EE4">
        <w:rPr>
          <w:b/>
          <w:color w:val="000000" w:themeColor="text1"/>
        </w:rPr>
        <w:t>Costs Associated</w:t>
      </w:r>
    </w:p>
    <w:p w14:paraId="460C6DAC" w14:textId="063C4379" w:rsidR="008670E4" w:rsidRPr="009C5EE4" w:rsidRDefault="002F2ED6" w:rsidP="0013599A">
      <w:pPr>
        <w:rPr>
          <w:color w:val="000000" w:themeColor="text1"/>
        </w:rPr>
      </w:pPr>
      <w:r w:rsidRPr="009C5EE4">
        <w:rPr>
          <w:color w:val="000000" w:themeColor="text1"/>
        </w:rPr>
        <w:t xml:space="preserve">It can cost from </w:t>
      </w:r>
      <w:r w:rsidR="002B5741" w:rsidRPr="009C5EE4">
        <w:rPr>
          <w:color w:val="000000" w:themeColor="text1"/>
        </w:rPr>
        <w:t>£</w:t>
      </w:r>
      <w:r w:rsidRPr="009C5EE4">
        <w:rPr>
          <w:color w:val="000000" w:themeColor="text1"/>
        </w:rPr>
        <w:t xml:space="preserve">1,500 to more than </w:t>
      </w:r>
      <w:r w:rsidR="002B5741" w:rsidRPr="009C5EE4">
        <w:rPr>
          <w:color w:val="000000" w:themeColor="text1"/>
        </w:rPr>
        <w:t>£</w:t>
      </w:r>
      <w:r w:rsidRPr="009C5EE4">
        <w:rPr>
          <w:color w:val="000000" w:themeColor="text1"/>
        </w:rPr>
        <w:t>20,000. This can also include ongoing maintenance of the technology. However, it can save time and resources by reducing dependence on front desk staff.</w:t>
      </w:r>
    </w:p>
    <w:p w14:paraId="65D83DAB" w14:textId="4F303114" w:rsidR="008670E4" w:rsidRPr="009C5EE4" w:rsidRDefault="002F2ED6" w:rsidP="0013599A">
      <w:pPr>
        <w:pStyle w:val="Heading2"/>
        <w:rPr>
          <w:color w:val="000000" w:themeColor="text1"/>
        </w:rPr>
      </w:pPr>
      <w:bookmarkStart w:id="15" w:name="_Toc178885944"/>
      <w:r w:rsidRPr="009C5EE4">
        <w:rPr>
          <w:color w:val="000000" w:themeColor="text1"/>
        </w:rPr>
        <w:t xml:space="preserve">Change management practices and </w:t>
      </w:r>
      <w:bookmarkEnd w:id="15"/>
      <w:r w:rsidR="009C5EE4" w:rsidRPr="009C5EE4">
        <w:rPr>
          <w:color w:val="000000" w:themeColor="text1"/>
        </w:rPr>
        <w:t>procedures.</w:t>
      </w:r>
    </w:p>
    <w:p w14:paraId="33C2AF53" w14:textId="77777777" w:rsidR="002C059B" w:rsidRPr="009C5EE4" w:rsidRDefault="002F2ED6" w:rsidP="0013599A">
      <w:pPr>
        <w:jc w:val="center"/>
        <w:rPr>
          <w:color w:val="000000" w:themeColor="text1"/>
        </w:rPr>
      </w:pPr>
      <w:r w:rsidRPr="009C5EE4">
        <w:rPr>
          <w:noProof/>
          <w:color w:val="000000" w:themeColor="text1"/>
        </w:rPr>
        <w:lastRenderedPageBreak/>
        <w:drawing>
          <wp:inline distT="0" distB="0" distL="0" distR="0" wp14:anchorId="3A0B6854" wp14:editId="5958143B">
            <wp:extent cx="2857500" cy="2042380"/>
            <wp:effectExtent l="0" t="0" r="0" b="0"/>
            <wp:docPr id="983493106" name="Picture 2" descr="What is Lewin's three-stage change process model? - Visual Paradig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93106" name="Picture 3" descr="What is Lewin's three-stage change process model? - Visual Paradigm Blo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61015" cy="2044892"/>
                    </a:xfrm>
                    <a:prstGeom prst="rect">
                      <a:avLst/>
                    </a:prstGeom>
                    <a:noFill/>
                    <a:ln>
                      <a:noFill/>
                    </a:ln>
                  </pic:spPr>
                </pic:pic>
              </a:graphicData>
            </a:graphic>
          </wp:inline>
        </w:drawing>
      </w:r>
    </w:p>
    <w:p w14:paraId="4ECCD3B3" w14:textId="77777777" w:rsidR="002C059B" w:rsidRPr="005F2DC5" w:rsidRDefault="002F2ED6" w:rsidP="0013599A">
      <w:pPr>
        <w:jc w:val="center"/>
        <w:rPr>
          <w:b/>
          <w:bCs/>
          <w:color w:val="000000" w:themeColor="text1"/>
          <w:lang w:val="fr-FR"/>
        </w:rPr>
      </w:pPr>
      <w:r w:rsidRPr="005F2DC5">
        <w:rPr>
          <w:b/>
          <w:bCs/>
          <w:color w:val="000000" w:themeColor="text1"/>
          <w:lang w:val="fr-FR"/>
        </w:rPr>
        <w:t xml:space="preserve">Figure 3: </w:t>
      </w:r>
      <w:proofErr w:type="spellStart"/>
      <w:r w:rsidRPr="005F2DC5">
        <w:rPr>
          <w:b/>
          <w:bCs/>
          <w:color w:val="000000" w:themeColor="text1"/>
          <w:lang w:val="fr-FR"/>
        </w:rPr>
        <w:t>Lewin’s</w:t>
      </w:r>
      <w:proofErr w:type="spellEnd"/>
      <w:r w:rsidRPr="005F2DC5">
        <w:rPr>
          <w:b/>
          <w:bCs/>
          <w:color w:val="000000" w:themeColor="text1"/>
          <w:lang w:val="fr-FR"/>
        </w:rPr>
        <w:t xml:space="preserve"> Change Management Model</w:t>
      </w:r>
    </w:p>
    <w:p w14:paraId="22E25DFC" w14:textId="3E72D7D0" w:rsidR="002C059B" w:rsidRPr="005F2DC5" w:rsidRDefault="002F2ED6" w:rsidP="0013599A">
      <w:pPr>
        <w:jc w:val="center"/>
        <w:rPr>
          <w:color w:val="000000" w:themeColor="text1"/>
          <w:lang w:val="fr-FR"/>
        </w:rPr>
      </w:pPr>
      <w:r w:rsidRPr="005F2DC5">
        <w:rPr>
          <w:color w:val="000000" w:themeColor="text1"/>
          <w:lang w:val="fr-FR"/>
        </w:rPr>
        <w:t>(</w:t>
      </w:r>
      <w:r w:rsidR="00CA6682" w:rsidRPr="005F2DC5">
        <w:rPr>
          <w:color w:val="000000" w:themeColor="text1"/>
          <w:lang w:val="fr-FR"/>
        </w:rPr>
        <w:t>Source</w:t>
      </w:r>
      <w:r w:rsidRPr="005F2DC5">
        <w:rPr>
          <w:color w:val="000000" w:themeColor="text1"/>
          <w:lang w:val="fr-FR"/>
        </w:rPr>
        <w:t>: LinkedIn, 2021)</w:t>
      </w:r>
    </w:p>
    <w:p w14:paraId="613C4BDC" w14:textId="4C288389" w:rsidR="00135DC7" w:rsidRPr="009C5EE4" w:rsidRDefault="002F2ED6" w:rsidP="0013599A">
      <w:pPr>
        <w:rPr>
          <w:color w:val="000000" w:themeColor="text1"/>
        </w:rPr>
      </w:pPr>
      <w:r w:rsidRPr="009C5EE4">
        <w:rPr>
          <w:color w:val="000000" w:themeColor="text1"/>
        </w:rPr>
        <w:t xml:space="preserve">The implementation of the changes recommended for the hotel could be guided strategically </w:t>
      </w:r>
      <w:r w:rsidR="009C5EE4" w:rsidRPr="009C5EE4">
        <w:rPr>
          <w:color w:val="000000" w:themeColor="text1"/>
        </w:rPr>
        <w:t>with</w:t>
      </w:r>
      <w:r w:rsidRPr="009C5EE4">
        <w:rPr>
          <w:color w:val="000000" w:themeColor="text1"/>
        </w:rPr>
        <w:t xml:space="preserve"> Lewin's Change Management Model. This model consists of three significant stages Unfreeze, Change, and Refreeze while providing an approach structured for managing the change and ensuring that the transition is sustainable </w:t>
      </w:r>
      <w:r w:rsidR="009C5EE4" w:rsidRPr="009C5EE4">
        <w:rPr>
          <w:color w:val="000000" w:themeColor="text1"/>
        </w:rPr>
        <w:t>eventually</w:t>
      </w:r>
      <w:r w:rsidRPr="009C5EE4">
        <w:rPr>
          <w:color w:val="000000" w:themeColor="text1"/>
        </w:rPr>
        <w:t xml:space="preserve"> (</w:t>
      </w:r>
      <w:r w:rsidR="00475146" w:rsidRPr="009C5EE4">
        <w:rPr>
          <w:color w:val="000000" w:themeColor="text1"/>
        </w:rPr>
        <w:t>Burnes, 2020</w:t>
      </w:r>
      <w:r w:rsidRPr="009C5EE4">
        <w:rPr>
          <w:color w:val="000000" w:themeColor="text1"/>
        </w:rPr>
        <w:t>).</w:t>
      </w:r>
    </w:p>
    <w:p w14:paraId="6137236B" w14:textId="77777777" w:rsidR="00135DC7" w:rsidRPr="009C5EE4" w:rsidRDefault="002F2ED6" w:rsidP="0013599A">
      <w:pPr>
        <w:rPr>
          <w:b/>
          <w:bCs/>
          <w:color w:val="000000" w:themeColor="text1"/>
        </w:rPr>
      </w:pPr>
      <w:r w:rsidRPr="009C5EE4">
        <w:rPr>
          <w:b/>
          <w:bCs/>
          <w:color w:val="000000" w:themeColor="text1"/>
        </w:rPr>
        <w:t xml:space="preserve">Unfreeze: </w:t>
      </w:r>
    </w:p>
    <w:p w14:paraId="1B569A50" w14:textId="77777777" w:rsidR="00135DC7" w:rsidRPr="009C5EE4" w:rsidRDefault="002F2ED6" w:rsidP="0013599A">
      <w:pPr>
        <w:rPr>
          <w:color w:val="000000" w:themeColor="text1"/>
        </w:rPr>
      </w:pPr>
      <w:r w:rsidRPr="009C5EE4">
        <w:rPr>
          <w:color w:val="000000" w:themeColor="text1"/>
        </w:rPr>
        <w:t>This is considered the primary stage of the change management model and includes preparedness for the organisation through the creation of awareness for the improvements required (</w:t>
      </w:r>
      <w:r w:rsidR="00475146" w:rsidRPr="009C5EE4">
        <w:rPr>
          <w:color w:val="000000" w:themeColor="text1"/>
        </w:rPr>
        <w:t>Memon, 2021</w:t>
      </w:r>
      <w:r w:rsidRPr="009C5EE4">
        <w:rPr>
          <w:color w:val="000000" w:themeColor="text1"/>
        </w:rPr>
        <w:t>). Within this stage, the organisation would address the issues of operational efficiency and services for their customers. JW Marriott Bucharest Grand Hotel could begin by generating data from the feedback and complaints received from their guests. This would help in signifying the areas that require improvements such as the training of staff and personalised services (</w:t>
      </w:r>
      <w:r w:rsidR="00475146" w:rsidRPr="009C5EE4">
        <w:rPr>
          <w:color w:val="000000" w:themeColor="text1"/>
        </w:rPr>
        <w:t xml:space="preserve">McDonald </w:t>
      </w:r>
      <w:r w:rsidR="00475146" w:rsidRPr="009C5EE4">
        <w:rPr>
          <w:i/>
          <w:iCs/>
          <w:color w:val="000000" w:themeColor="text1"/>
        </w:rPr>
        <w:t xml:space="preserve">et al. </w:t>
      </w:r>
      <w:r w:rsidR="00475146" w:rsidRPr="009C5EE4">
        <w:rPr>
          <w:color w:val="000000" w:themeColor="text1"/>
        </w:rPr>
        <w:t>2020</w:t>
      </w:r>
      <w:r w:rsidRPr="009C5EE4">
        <w:rPr>
          <w:color w:val="000000" w:themeColor="text1"/>
        </w:rPr>
        <w:t xml:space="preserve">). Within the stage of unfreezing, organisations should adhere to the prospects of effective communication with their stakeholders. For instance, the incorporation of personalised housekeeping would help in enhancing the satisfaction of their guests while improving the morale of their employees while resonating with the preferences of their guests. </w:t>
      </w:r>
    </w:p>
    <w:p w14:paraId="646AABC1" w14:textId="77777777" w:rsidR="00135DC7" w:rsidRPr="009C5EE4" w:rsidRDefault="002F2ED6" w:rsidP="0013599A">
      <w:pPr>
        <w:rPr>
          <w:b/>
          <w:bCs/>
          <w:color w:val="000000" w:themeColor="text1"/>
        </w:rPr>
      </w:pPr>
      <w:r w:rsidRPr="009C5EE4">
        <w:rPr>
          <w:b/>
          <w:bCs/>
          <w:color w:val="000000" w:themeColor="text1"/>
        </w:rPr>
        <w:t>Change:</w:t>
      </w:r>
    </w:p>
    <w:p w14:paraId="6B4BE9E5" w14:textId="6F0A5212" w:rsidR="00135DC7" w:rsidRPr="009C5EE4" w:rsidRDefault="0052104B" w:rsidP="0013599A">
      <w:pPr>
        <w:rPr>
          <w:color w:val="000000" w:themeColor="text1"/>
        </w:rPr>
      </w:pPr>
      <w:r w:rsidRPr="009C5EE4">
        <w:rPr>
          <w:color w:val="000000" w:themeColor="text1"/>
        </w:rPr>
        <w:t xml:space="preserve">Considering the preparedness of an organisation towards the changes, this stage prior to unfreeze is considered as change which adheres to the implementation of the strategies suggested (Ratana </w:t>
      </w:r>
      <w:r w:rsidRPr="009C5EE4">
        <w:rPr>
          <w:i/>
          <w:iCs/>
          <w:color w:val="000000" w:themeColor="text1"/>
        </w:rPr>
        <w:t xml:space="preserve">et al. </w:t>
      </w:r>
      <w:r w:rsidRPr="009C5EE4">
        <w:rPr>
          <w:color w:val="000000" w:themeColor="text1"/>
        </w:rPr>
        <w:t xml:space="preserve">2020). This significantly includes the process of introducing personalised services while offering flexible services for their guests that would allow to choose their preferred schedules. Moreover, the employees of the hotel would be provided with a comprehensive training program </w:t>
      </w:r>
      <w:r w:rsidRPr="009C5EE4">
        <w:rPr>
          <w:color w:val="000000" w:themeColor="text1"/>
        </w:rPr>
        <w:lastRenderedPageBreak/>
        <w:t xml:space="preserve">that would focus on the interaction of their clients with adherence to problem-solving and emotional intelligence. Moreover, the implementation of policies includes the creation of a culture within the work environment that includes the prioritisation of customers while fostering relationships </w:t>
      </w:r>
      <w:r w:rsidR="009C5EE4" w:rsidRPr="009C5EE4">
        <w:rPr>
          <w:color w:val="000000" w:themeColor="text1"/>
        </w:rPr>
        <w:t>eventually</w:t>
      </w:r>
      <w:r w:rsidRPr="009C5EE4">
        <w:rPr>
          <w:color w:val="000000" w:themeColor="text1"/>
        </w:rPr>
        <w:t xml:space="preserve"> (</w:t>
      </w:r>
      <w:r w:rsidR="00475146" w:rsidRPr="009C5EE4">
        <w:rPr>
          <w:color w:val="000000" w:themeColor="text1"/>
        </w:rPr>
        <w:t xml:space="preserve">Libai </w:t>
      </w:r>
      <w:r w:rsidR="00475146" w:rsidRPr="009C5EE4">
        <w:rPr>
          <w:i/>
          <w:iCs/>
          <w:color w:val="000000" w:themeColor="text1"/>
        </w:rPr>
        <w:t xml:space="preserve">et al. </w:t>
      </w:r>
      <w:r w:rsidR="00475146" w:rsidRPr="009C5EE4">
        <w:rPr>
          <w:color w:val="000000" w:themeColor="text1"/>
        </w:rPr>
        <w:t>2020</w:t>
      </w:r>
      <w:r w:rsidRPr="009C5EE4">
        <w:rPr>
          <w:color w:val="000000" w:themeColor="text1"/>
        </w:rPr>
        <w:t xml:space="preserve">). Considering this, the management team of the organisation would assess the existing policies of the organisation while aligning them with the preferences of their customers. </w:t>
      </w:r>
    </w:p>
    <w:p w14:paraId="5A58EDC7" w14:textId="77777777" w:rsidR="00135DC7" w:rsidRPr="009C5EE4" w:rsidRDefault="002F2ED6" w:rsidP="0013599A">
      <w:pPr>
        <w:rPr>
          <w:b/>
          <w:bCs/>
          <w:color w:val="000000" w:themeColor="text1"/>
        </w:rPr>
      </w:pPr>
      <w:r w:rsidRPr="009C5EE4">
        <w:rPr>
          <w:b/>
          <w:bCs/>
          <w:color w:val="000000" w:themeColor="text1"/>
        </w:rPr>
        <w:t xml:space="preserve">Refreeze: </w:t>
      </w:r>
    </w:p>
    <w:p w14:paraId="20A6C13D" w14:textId="77777777" w:rsidR="008670E4" w:rsidRPr="009C5EE4" w:rsidRDefault="002F2ED6" w:rsidP="0013599A">
      <w:pPr>
        <w:rPr>
          <w:color w:val="000000" w:themeColor="text1"/>
        </w:rPr>
      </w:pPr>
      <w:r w:rsidRPr="009C5EE4">
        <w:rPr>
          <w:color w:val="000000" w:themeColor="text1"/>
        </w:rPr>
        <w:t>After having the necessary changes implemented, the final stage of Lewin's Change Management Model helps to ensure that it is adhered to within the operations and work environment of the organisation. This stage includes the reinforcement of new practices that would adhere to these practices while ensuring that they become a prominent procedure (</w:t>
      </w:r>
      <w:r w:rsidR="002C059B" w:rsidRPr="009C5EE4">
        <w:rPr>
          <w:color w:val="000000" w:themeColor="text1"/>
        </w:rPr>
        <w:t xml:space="preserve">Harrison </w:t>
      </w:r>
      <w:r w:rsidR="002C059B" w:rsidRPr="009C5EE4">
        <w:rPr>
          <w:i/>
          <w:iCs/>
          <w:color w:val="000000" w:themeColor="text1"/>
        </w:rPr>
        <w:t xml:space="preserve">et al. </w:t>
      </w:r>
      <w:r w:rsidR="002C059B" w:rsidRPr="009C5EE4">
        <w:rPr>
          <w:color w:val="000000" w:themeColor="text1"/>
        </w:rPr>
        <w:t>2021</w:t>
      </w:r>
      <w:r w:rsidRPr="009C5EE4">
        <w:rPr>
          <w:color w:val="000000" w:themeColor="text1"/>
        </w:rPr>
        <w:t>).</w:t>
      </w:r>
      <w:r w:rsidR="00B94255" w:rsidRPr="009C5EE4">
        <w:rPr>
          <w:color w:val="000000" w:themeColor="text1"/>
        </w:rPr>
        <w:t xml:space="preserve"> Considering this, the change for the organisation could be implemented by regularly monitoring the overall progress and assessing the impact of these changes. This will significantly help the organisation to cater to the areas that require further improvement. Moreover, the recognition of employees excelling in providing personalised service and rewarding them helps in motivating the other employees to adhere to these practices (</w:t>
      </w:r>
      <w:r w:rsidR="002C059B" w:rsidRPr="009C5EE4">
        <w:rPr>
          <w:color w:val="000000" w:themeColor="text1"/>
        </w:rPr>
        <w:t xml:space="preserve">Ahmed </w:t>
      </w:r>
      <w:r w:rsidR="002C059B" w:rsidRPr="009C5EE4">
        <w:rPr>
          <w:i/>
          <w:iCs/>
          <w:color w:val="000000" w:themeColor="text1"/>
        </w:rPr>
        <w:t xml:space="preserve">et al. </w:t>
      </w:r>
      <w:r w:rsidR="002C059B" w:rsidRPr="009C5EE4">
        <w:rPr>
          <w:color w:val="000000" w:themeColor="text1"/>
        </w:rPr>
        <w:t>2023</w:t>
      </w:r>
      <w:r w:rsidR="00B94255" w:rsidRPr="009C5EE4">
        <w:rPr>
          <w:color w:val="000000" w:themeColor="text1"/>
        </w:rPr>
        <w:t xml:space="preserve">). </w:t>
      </w:r>
      <w:r w:rsidR="00F63E50" w:rsidRPr="009C5EE4">
        <w:rPr>
          <w:color w:val="000000" w:themeColor="text1"/>
        </w:rPr>
        <w:t>This will keep the organisation to gain responsiveness towards the changes in the expectations of their customers.</w:t>
      </w:r>
    </w:p>
    <w:p w14:paraId="385001C0" w14:textId="77777777" w:rsidR="008670E4" w:rsidRPr="009C5EE4" w:rsidRDefault="002F2ED6" w:rsidP="0013599A">
      <w:pPr>
        <w:pStyle w:val="Heading1"/>
        <w:rPr>
          <w:color w:val="000000" w:themeColor="text1"/>
        </w:rPr>
      </w:pPr>
      <w:bookmarkStart w:id="16" w:name="_r4abjti1fonp" w:colFirst="0" w:colLast="0"/>
      <w:bookmarkStart w:id="17" w:name="_Toc178885945"/>
      <w:bookmarkEnd w:id="16"/>
      <w:r w:rsidRPr="009C5EE4">
        <w:rPr>
          <w:color w:val="000000" w:themeColor="text1"/>
        </w:rPr>
        <w:t>Action Plan</w:t>
      </w:r>
      <w:bookmarkEnd w:id="17"/>
      <w:r w:rsidRPr="009C5EE4">
        <w:rPr>
          <w:color w:val="000000" w:themeColor="text1"/>
        </w:rPr>
        <w:t xml:space="preserve"> </w:t>
      </w:r>
    </w:p>
    <w:tbl>
      <w:tblPr>
        <w:tblStyle w:val="TableGrid"/>
        <w:tblW w:w="0" w:type="auto"/>
        <w:jc w:val="center"/>
        <w:tblLayout w:type="fixed"/>
        <w:tblLook w:val="04A0" w:firstRow="1" w:lastRow="0" w:firstColumn="1" w:lastColumn="0" w:noHBand="0" w:noVBand="1"/>
      </w:tblPr>
      <w:tblGrid>
        <w:gridCol w:w="1271"/>
        <w:gridCol w:w="1701"/>
        <w:gridCol w:w="1559"/>
        <w:gridCol w:w="1418"/>
        <w:gridCol w:w="1134"/>
        <w:gridCol w:w="1276"/>
        <w:gridCol w:w="991"/>
      </w:tblGrid>
      <w:tr w:rsidR="0013599A" w:rsidRPr="009C5EE4" w14:paraId="34C847DA" w14:textId="77777777" w:rsidTr="00F62B99">
        <w:trPr>
          <w:jc w:val="center"/>
        </w:trPr>
        <w:tc>
          <w:tcPr>
            <w:tcW w:w="1271" w:type="dxa"/>
          </w:tcPr>
          <w:p w14:paraId="705FEC41" w14:textId="77777777" w:rsidR="003B3CD1" w:rsidRPr="009C5EE4" w:rsidRDefault="002F2ED6" w:rsidP="0013599A">
            <w:pPr>
              <w:spacing w:line="360" w:lineRule="auto"/>
              <w:jc w:val="center"/>
              <w:rPr>
                <w:b/>
                <w:bCs/>
                <w:color w:val="000000" w:themeColor="text1"/>
              </w:rPr>
            </w:pPr>
            <w:r w:rsidRPr="009C5EE4">
              <w:rPr>
                <w:b/>
                <w:bCs/>
                <w:color w:val="000000" w:themeColor="text1"/>
              </w:rPr>
              <w:t>Number</w:t>
            </w:r>
          </w:p>
        </w:tc>
        <w:tc>
          <w:tcPr>
            <w:tcW w:w="1701" w:type="dxa"/>
          </w:tcPr>
          <w:p w14:paraId="2AF75AB9" w14:textId="77777777" w:rsidR="003B3CD1" w:rsidRPr="009C5EE4" w:rsidRDefault="002F2ED6" w:rsidP="0013599A">
            <w:pPr>
              <w:spacing w:line="360" w:lineRule="auto"/>
              <w:jc w:val="center"/>
              <w:rPr>
                <w:b/>
                <w:bCs/>
                <w:color w:val="000000" w:themeColor="text1"/>
              </w:rPr>
            </w:pPr>
            <w:r w:rsidRPr="009C5EE4">
              <w:rPr>
                <w:b/>
                <w:bCs/>
                <w:color w:val="000000" w:themeColor="text1"/>
              </w:rPr>
              <w:t>Problem</w:t>
            </w:r>
          </w:p>
        </w:tc>
        <w:tc>
          <w:tcPr>
            <w:tcW w:w="1559" w:type="dxa"/>
          </w:tcPr>
          <w:p w14:paraId="6E602E44" w14:textId="77777777" w:rsidR="003B3CD1" w:rsidRPr="009C5EE4" w:rsidRDefault="002F2ED6" w:rsidP="0013599A">
            <w:pPr>
              <w:spacing w:line="360" w:lineRule="auto"/>
              <w:jc w:val="center"/>
              <w:rPr>
                <w:b/>
                <w:bCs/>
                <w:color w:val="000000" w:themeColor="text1"/>
              </w:rPr>
            </w:pPr>
            <w:r w:rsidRPr="009C5EE4">
              <w:rPr>
                <w:b/>
                <w:bCs/>
                <w:color w:val="000000" w:themeColor="text1"/>
              </w:rPr>
              <w:t>Solution</w:t>
            </w:r>
          </w:p>
        </w:tc>
        <w:tc>
          <w:tcPr>
            <w:tcW w:w="1418" w:type="dxa"/>
          </w:tcPr>
          <w:p w14:paraId="7ADBD658" w14:textId="77777777" w:rsidR="003B3CD1" w:rsidRPr="009C5EE4" w:rsidRDefault="002F2ED6" w:rsidP="0013599A">
            <w:pPr>
              <w:spacing w:line="360" w:lineRule="auto"/>
              <w:jc w:val="center"/>
              <w:rPr>
                <w:b/>
                <w:bCs/>
                <w:color w:val="000000" w:themeColor="text1"/>
              </w:rPr>
            </w:pPr>
            <w:r w:rsidRPr="009C5EE4">
              <w:rPr>
                <w:b/>
                <w:bCs/>
                <w:color w:val="000000" w:themeColor="text1"/>
              </w:rPr>
              <w:t>Desired Outcome</w:t>
            </w:r>
          </w:p>
        </w:tc>
        <w:tc>
          <w:tcPr>
            <w:tcW w:w="1134" w:type="dxa"/>
          </w:tcPr>
          <w:p w14:paraId="5EBAE0AF" w14:textId="77777777" w:rsidR="003B3CD1" w:rsidRPr="009C5EE4" w:rsidRDefault="002F2ED6" w:rsidP="0013599A">
            <w:pPr>
              <w:spacing w:line="360" w:lineRule="auto"/>
              <w:jc w:val="center"/>
              <w:rPr>
                <w:b/>
                <w:bCs/>
                <w:color w:val="000000" w:themeColor="text1"/>
              </w:rPr>
            </w:pPr>
            <w:r w:rsidRPr="009C5EE4">
              <w:rPr>
                <w:b/>
                <w:bCs/>
                <w:color w:val="000000" w:themeColor="text1"/>
              </w:rPr>
              <w:t>Timescale</w:t>
            </w:r>
          </w:p>
        </w:tc>
        <w:tc>
          <w:tcPr>
            <w:tcW w:w="1276" w:type="dxa"/>
          </w:tcPr>
          <w:p w14:paraId="424A7703" w14:textId="77777777" w:rsidR="003B3CD1" w:rsidRPr="009C5EE4" w:rsidRDefault="002F2ED6" w:rsidP="0013599A">
            <w:pPr>
              <w:spacing w:line="360" w:lineRule="auto"/>
              <w:jc w:val="center"/>
              <w:rPr>
                <w:b/>
                <w:bCs/>
                <w:color w:val="000000" w:themeColor="text1"/>
              </w:rPr>
            </w:pPr>
            <w:r w:rsidRPr="009C5EE4">
              <w:rPr>
                <w:b/>
                <w:bCs/>
                <w:color w:val="000000" w:themeColor="text1"/>
              </w:rPr>
              <w:t>Completion Date</w:t>
            </w:r>
          </w:p>
        </w:tc>
        <w:tc>
          <w:tcPr>
            <w:tcW w:w="991" w:type="dxa"/>
          </w:tcPr>
          <w:p w14:paraId="3DC474F9" w14:textId="77777777" w:rsidR="003B3CD1" w:rsidRPr="009C5EE4" w:rsidRDefault="002F2ED6" w:rsidP="0013599A">
            <w:pPr>
              <w:spacing w:line="360" w:lineRule="auto"/>
              <w:jc w:val="center"/>
              <w:rPr>
                <w:b/>
                <w:bCs/>
                <w:color w:val="000000" w:themeColor="text1"/>
              </w:rPr>
            </w:pPr>
            <w:r w:rsidRPr="009C5EE4">
              <w:rPr>
                <w:b/>
                <w:bCs/>
                <w:color w:val="000000" w:themeColor="text1"/>
              </w:rPr>
              <w:t>Planned Budget</w:t>
            </w:r>
          </w:p>
        </w:tc>
      </w:tr>
      <w:tr w:rsidR="0013599A" w:rsidRPr="009C5EE4" w14:paraId="001C7CE6" w14:textId="77777777" w:rsidTr="00F62B99">
        <w:trPr>
          <w:jc w:val="center"/>
        </w:trPr>
        <w:tc>
          <w:tcPr>
            <w:tcW w:w="1271" w:type="dxa"/>
          </w:tcPr>
          <w:p w14:paraId="02795668" w14:textId="77777777" w:rsidR="003B3CD1" w:rsidRPr="009C5EE4" w:rsidRDefault="002F2ED6" w:rsidP="00CA6682">
            <w:pPr>
              <w:spacing w:line="360" w:lineRule="auto"/>
              <w:jc w:val="center"/>
              <w:rPr>
                <w:color w:val="000000" w:themeColor="text1"/>
              </w:rPr>
            </w:pPr>
            <w:r w:rsidRPr="009C5EE4">
              <w:rPr>
                <w:color w:val="000000" w:themeColor="text1"/>
              </w:rPr>
              <w:t>1</w:t>
            </w:r>
          </w:p>
        </w:tc>
        <w:tc>
          <w:tcPr>
            <w:tcW w:w="1701" w:type="dxa"/>
          </w:tcPr>
          <w:p w14:paraId="03F48FF4" w14:textId="77777777" w:rsidR="003B3CD1" w:rsidRPr="009C5EE4" w:rsidRDefault="002F2ED6" w:rsidP="0013599A">
            <w:pPr>
              <w:spacing w:line="360" w:lineRule="auto"/>
              <w:rPr>
                <w:color w:val="000000" w:themeColor="text1"/>
              </w:rPr>
            </w:pPr>
            <w:r w:rsidRPr="009C5EE4">
              <w:rPr>
                <w:color w:val="000000" w:themeColor="text1"/>
              </w:rPr>
              <w:t>Poor personali</w:t>
            </w:r>
            <w:r w:rsidR="00D1293B" w:rsidRPr="009C5EE4">
              <w:rPr>
                <w:color w:val="000000" w:themeColor="text1"/>
              </w:rPr>
              <w:t>s</w:t>
            </w:r>
            <w:r w:rsidRPr="009C5EE4">
              <w:rPr>
                <w:color w:val="000000" w:themeColor="text1"/>
              </w:rPr>
              <w:t>ed service leading to customer complaints</w:t>
            </w:r>
          </w:p>
        </w:tc>
        <w:tc>
          <w:tcPr>
            <w:tcW w:w="1559" w:type="dxa"/>
          </w:tcPr>
          <w:p w14:paraId="584331A6" w14:textId="77777777" w:rsidR="003B3CD1" w:rsidRPr="009C5EE4" w:rsidRDefault="002F2ED6" w:rsidP="0013599A">
            <w:pPr>
              <w:spacing w:line="360" w:lineRule="auto"/>
              <w:rPr>
                <w:color w:val="000000" w:themeColor="text1"/>
              </w:rPr>
            </w:pPr>
            <w:r w:rsidRPr="009C5EE4">
              <w:rPr>
                <w:color w:val="000000" w:themeColor="text1"/>
              </w:rPr>
              <w:t>Implement flexible housekeeping and front desk schedules</w:t>
            </w:r>
          </w:p>
        </w:tc>
        <w:tc>
          <w:tcPr>
            <w:tcW w:w="1418" w:type="dxa"/>
          </w:tcPr>
          <w:p w14:paraId="24D48C02" w14:textId="77777777" w:rsidR="003B3CD1" w:rsidRPr="009C5EE4" w:rsidRDefault="002F2ED6" w:rsidP="0013599A">
            <w:pPr>
              <w:spacing w:line="360" w:lineRule="auto"/>
              <w:rPr>
                <w:color w:val="000000" w:themeColor="text1"/>
              </w:rPr>
            </w:pPr>
            <w:r w:rsidRPr="009C5EE4">
              <w:rPr>
                <w:color w:val="000000" w:themeColor="text1"/>
              </w:rPr>
              <w:t>Improve guest satisfaction through personalized service</w:t>
            </w:r>
          </w:p>
        </w:tc>
        <w:tc>
          <w:tcPr>
            <w:tcW w:w="1134" w:type="dxa"/>
          </w:tcPr>
          <w:p w14:paraId="090BE3B3" w14:textId="77777777" w:rsidR="003B3CD1" w:rsidRPr="009C5EE4" w:rsidRDefault="002F2ED6" w:rsidP="0013599A">
            <w:pPr>
              <w:spacing w:line="360" w:lineRule="auto"/>
              <w:rPr>
                <w:color w:val="000000" w:themeColor="text1"/>
              </w:rPr>
            </w:pPr>
            <w:r w:rsidRPr="009C5EE4">
              <w:rPr>
                <w:color w:val="000000" w:themeColor="text1"/>
              </w:rPr>
              <w:t>3 months</w:t>
            </w:r>
          </w:p>
        </w:tc>
        <w:tc>
          <w:tcPr>
            <w:tcW w:w="1276" w:type="dxa"/>
          </w:tcPr>
          <w:p w14:paraId="282AFBA2" w14:textId="77777777" w:rsidR="003B3CD1" w:rsidRPr="009C5EE4" w:rsidRDefault="002F2ED6" w:rsidP="0013599A">
            <w:pPr>
              <w:spacing w:line="360" w:lineRule="auto"/>
              <w:rPr>
                <w:color w:val="000000" w:themeColor="text1"/>
              </w:rPr>
            </w:pPr>
            <w:r w:rsidRPr="009C5EE4">
              <w:rPr>
                <w:color w:val="000000" w:themeColor="text1"/>
              </w:rPr>
              <w:t>January 2024</w:t>
            </w:r>
          </w:p>
        </w:tc>
        <w:tc>
          <w:tcPr>
            <w:tcW w:w="991" w:type="dxa"/>
          </w:tcPr>
          <w:p w14:paraId="140432C5" w14:textId="35BA46FE" w:rsidR="003B3CD1" w:rsidRPr="009C5EE4" w:rsidRDefault="002B5741" w:rsidP="0013599A">
            <w:pPr>
              <w:spacing w:line="360" w:lineRule="auto"/>
              <w:rPr>
                <w:color w:val="000000" w:themeColor="text1"/>
              </w:rPr>
            </w:pPr>
            <w:r w:rsidRPr="009C5EE4">
              <w:rPr>
                <w:color w:val="000000" w:themeColor="text1"/>
              </w:rPr>
              <w:t>£</w:t>
            </w:r>
            <w:r w:rsidR="002F2ED6" w:rsidRPr="009C5EE4">
              <w:rPr>
                <w:color w:val="000000" w:themeColor="text1"/>
              </w:rPr>
              <w:t>3,000</w:t>
            </w:r>
          </w:p>
        </w:tc>
      </w:tr>
      <w:tr w:rsidR="0013599A" w:rsidRPr="009C5EE4" w14:paraId="5C9FACED" w14:textId="77777777" w:rsidTr="00F62B99">
        <w:trPr>
          <w:jc w:val="center"/>
        </w:trPr>
        <w:tc>
          <w:tcPr>
            <w:tcW w:w="1271" w:type="dxa"/>
          </w:tcPr>
          <w:p w14:paraId="5FF0220D" w14:textId="77777777" w:rsidR="003B3CD1" w:rsidRPr="009C5EE4" w:rsidRDefault="002F2ED6" w:rsidP="00CA6682">
            <w:pPr>
              <w:spacing w:line="360" w:lineRule="auto"/>
              <w:jc w:val="center"/>
              <w:rPr>
                <w:color w:val="000000" w:themeColor="text1"/>
              </w:rPr>
            </w:pPr>
            <w:r w:rsidRPr="009C5EE4">
              <w:rPr>
                <w:color w:val="000000" w:themeColor="text1"/>
              </w:rPr>
              <w:t>2</w:t>
            </w:r>
          </w:p>
        </w:tc>
        <w:tc>
          <w:tcPr>
            <w:tcW w:w="1701" w:type="dxa"/>
          </w:tcPr>
          <w:p w14:paraId="1A5723CB" w14:textId="77777777" w:rsidR="003B3CD1" w:rsidRPr="009C5EE4" w:rsidRDefault="002F2ED6" w:rsidP="0013599A">
            <w:pPr>
              <w:spacing w:line="360" w:lineRule="auto"/>
              <w:rPr>
                <w:color w:val="000000" w:themeColor="text1"/>
              </w:rPr>
            </w:pPr>
            <w:r w:rsidRPr="009C5EE4">
              <w:rPr>
                <w:color w:val="000000" w:themeColor="text1"/>
              </w:rPr>
              <w:t>Lack of staff training on customer interaction</w:t>
            </w:r>
          </w:p>
        </w:tc>
        <w:tc>
          <w:tcPr>
            <w:tcW w:w="1559" w:type="dxa"/>
          </w:tcPr>
          <w:p w14:paraId="1C04E728" w14:textId="77777777" w:rsidR="003B3CD1" w:rsidRPr="009C5EE4" w:rsidRDefault="002F2ED6" w:rsidP="0013599A">
            <w:pPr>
              <w:spacing w:line="360" w:lineRule="auto"/>
              <w:rPr>
                <w:color w:val="000000" w:themeColor="text1"/>
              </w:rPr>
            </w:pPr>
            <w:r w:rsidRPr="009C5EE4">
              <w:rPr>
                <w:color w:val="000000" w:themeColor="text1"/>
              </w:rPr>
              <w:t xml:space="preserve">Provide training on customer service, </w:t>
            </w:r>
            <w:r w:rsidRPr="009C5EE4">
              <w:rPr>
                <w:color w:val="000000" w:themeColor="text1"/>
              </w:rPr>
              <w:lastRenderedPageBreak/>
              <w:t>emotional intelligence, and problem-solving</w:t>
            </w:r>
          </w:p>
        </w:tc>
        <w:tc>
          <w:tcPr>
            <w:tcW w:w="1418" w:type="dxa"/>
          </w:tcPr>
          <w:p w14:paraId="0324BD28" w14:textId="77777777" w:rsidR="003B3CD1" w:rsidRPr="009C5EE4" w:rsidRDefault="002F2ED6" w:rsidP="0013599A">
            <w:pPr>
              <w:spacing w:line="360" w:lineRule="auto"/>
              <w:rPr>
                <w:color w:val="000000" w:themeColor="text1"/>
              </w:rPr>
            </w:pPr>
            <w:r w:rsidRPr="009C5EE4">
              <w:rPr>
                <w:color w:val="000000" w:themeColor="text1"/>
              </w:rPr>
              <w:lastRenderedPageBreak/>
              <w:t xml:space="preserve">Enhance staff's ability to interact with </w:t>
            </w:r>
            <w:r w:rsidRPr="009C5EE4">
              <w:rPr>
                <w:color w:val="000000" w:themeColor="text1"/>
              </w:rPr>
              <w:lastRenderedPageBreak/>
              <w:t>guests, leading to higher satisfaction and loyalty</w:t>
            </w:r>
          </w:p>
        </w:tc>
        <w:tc>
          <w:tcPr>
            <w:tcW w:w="1134" w:type="dxa"/>
          </w:tcPr>
          <w:p w14:paraId="33794FEB" w14:textId="77777777" w:rsidR="003B3CD1" w:rsidRPr="009C5EE4" w:rsidRDefault="002F2ED6" w:rsidP="0013599A">
            <w:pPr>
              <w:spacing w:line="360" w:lineRule="auto"/>
              <w:rPr>
                <w:color w:val="000000" w:themeColor="text1"/>
              </w:rPr>
            </w:pPr>
            <w:r w:rsidRPr="009C5EE4">
              <w:rPr>
                <w:color w:val="000000" w:themeColor="text1"/>
              </w:rPr>
              <w:lastRenderedPageBreak/>
              <w:t>2 months</w:t>
            </w:r>
          </w:p>
        </w:tc>
        <w:tc>
          <w:tcPr>
            <w:tcW w:w="1276" w:type="dxa"/>
          </w:tcPr>
          <w:p w14:paraId="4FFBC08A" w14:textId="77777777" w:rsidR="003B3CD1" w:rsidRPr="009C5EE4" w:rsidRDefault="002F2ED6" w:rsidP="0013599A">
            <w:pPr>
              <w:spacing w:line="360" w:lineRule="auto"/>
              <w:rPr>
                <w:color w:val="000000" w:themeColor="text1"/>
              </w:rPr>
            </w:pPr>
            <w:r w:rsidRPr="009C5EE4">
              <w:rPr>
                <w:color w:val="000000" w:themeColor="text1"/>
              </w:rPr>
              <w:t>December 2023</w:t>
            </w:r>
          </w:p>
        </w:tc>
        <w:tc>
          <w:tcPr>
            <w:tcW w:w="991" w:type="dxa"/>
          </w:tcPr>
          <w:p w14:paraId="08165AA2" w14:textId="761671ED" w:rsidR="003B3CD1" w:rsidRPr="009C5EE4" w:rsidRDefault="002B5741" w:rsidP="0013599A">
            <w:pPr>
              <w:spacing w:line="360" w:lineRule="auto"/>
              <w:rPr>
                <w:color w:val="000000" w:themeColor="text1"/>
              </w:rPr>
            </w:pPr>
            <w:r w:rsidRPr="009C5EE4">
              <w:rPr>
                <w:color w:val="000000" w:themeColor="text1"/>
              </w:rPr>
              <w:t>£</w:t>
            </w:r>
            <w:r w:rsidR="002F2ED6" w:rsidRPr="009C5EE4">
              <w:rPr>
                <w:color w:val="000000" w:themeColor="text1"/>
              </w:rPr>
              <w:t>1,000</w:t>
            </w:r>
          </w:p>
        </w:tc>
      </w:tr>
      <w:tr w:rsidR="0013599A" w:rsidRPr="009C5EE4" w14:paraId="085E768C" w14:textId="77777777" w:rsidTr="00F62B99">
        <w:trPr>
          <w:jc w:val="center"/>
        </w:trPr>
        <w:tc>
          <w:tcPr>
            <w:tcW w:w="1271" w:type="dxa"/>
          </w:tcPr>
          <w:p w14:paraId="74B9E326" w14:textId="77777777" w:rsidR="003B3CD1" w:rsidRPr="009C5EE4" w:rsidRDefault="002F2ED6" w:rsidP="00CA6682">
            <w:pPr>
              <w:spacing w:line="360" w:lineRule="auto"/>
              <w:jc w:val="center"/>
              <w:rPr>
                <w:color w:val="000000" w:themeColor="text1"/>
              </w:rPr>
            </w:pPr>
            <w:r w:rsidRPr="009C5EE4">
              <w:rPr>
                <w:color w:val="000000" w:themeColor="text1"/>
              </w:rPr>
              <w:t>3</w:t>
            </w:r>
          </w:p>
        </w:tc>
        <w:tc>
          <w:tcPr>
            <w:tcW w:w="1701" w:type="dxa"/>
          </w:tcPr>
          <w:p w14:paraId="1A4C2DF4" w14:textId="77777777" w:rsidR="003B3CD1" w:rsidRPr="009C5EE4" w:rsidRDefault="002F2ED6" w:rsidP="0013599A">
            <w:pPr>
              <w:spacing w:line="360" w:lineRule="auto"/>
              <w:rPr>
                <w:color w:val="000000" w:themeColor="text1"/>
              </w:rPr>
            </w:pPr>
            <w:r w:rsidRPr="009C5EE4">
              <w:rPr>
                <w:color w:val="000000" w:themeColor="text1"/>
              </w:rPr>
              <w:t>Policies not aligned with guest-friendly principles</w:t>
            </w:r>
          </w:p>
        </w:tc>
        <w:tc>
          <w:tcPr>
            <w:tcW w:w="1559" w:type="dxa"/>
          </w:tcPr>
          <w:p w14:paraId="778BBAEF" w14:textId="1641FC99" w:rsidR="003B3CD1" w:rsidRPr="009C5EE4" w:rsidRDefault="002F2ED6" w:rsidP="0013599A">
            <w:pPr>
              <w:spacing w:line="360" w:lineRule="auto"/>
              <w:rPr>
                <w:color w:val="000000" w:themeColor="text1"/>
              </w:rPr>
            </w:pPr>
            <w:r w:rsidRPr="009C5EE4">
              <w:rPr>
                <w:color w:val="000000" w:themeColor="text1"/>
              </w:rPr>
              <w:t xml:space="preserve">Assess and update </w:t>
            </w:r>
            <w:r w:rsidR="00BA2025" w:rsidRPr="009C5EE4">
              <w:rPr>
                <w:color w:val="000000" w:themeColor="text1"/>
              </w:rPr>
              <w:t>organis</w:t>
            </w:r>
            <w:r w:rsidRPr="009C5EE4">
              <w:rPr>
                <w:color w:val="000000" w:themeColor="text1"/>
              </w:rPr>
              <w:t>ational policies to ensure customer-centric culture</w:t>
            </w:r>
          </w:p>
        </w:tc>
        <w:tc>
          <w:tcPr>
            <w:tcW w:w="1418" w:type="dxa"/>
          </w:tcPr>
          <w:p w14:paraId="468F6619" w14:textId="77777777" w:rsidR="003B3CD1" w:rsidRPr="009C5EE4" w:rsidRDefault="002F2ED6" w:rsidP="0013599A">
            <w:pPr>
              <w:spacing w:line="360" w:lineRule="auto"/>
              <w:rPr>
                <w:color w:val="000000" w:themeColor="text1"/>
              </w:rPr>
            </w:pPr>
            <w:r w:rsidRPr="009C5EE4">
              <w:rPr>
                <w:color w:val="000000" w:themeColor="text1"/>
              </w:rPr>
              <w:t>Increase customer satisfaction and loyalty through guest-friendly policies</w:t>
            </w:r>
          </w:p>
        </w:tc>
        <w:tc>
          <w:tcPr>
            <w:tcW w:w="1134" w:type="dxa"/>
          </w:tcPr>
          <w:p w14:paraId="064CAFEB" w14:textId="77777777" w:rsidR="003B3CD1" w:rsidRPr="009C5EE4" w:rsidRDefault="002F2ED6" w:rsidP="0013599A">
            <w:pPr>
              <w:spacing w:line="360" w:lineRule="auto"/>
              <w:rPr>
                <w:color w:val="000000" w:themeColor="text1"/>
              </w:rPr>
            </w:pPr>
            <w:r w:rsidRPr="009C5EE4">
              <w:rPr>
                <w:color w:val="000000" w:themeColor="text1"/>
              </w:rPr>
              <w:t>1 month</w:t>
            </w:r>
          </w:p>
        </w:tc>
        <w:tc>
          <w:tcPr>
            <w:tcW w:w="1276" w:type="dxa"/>
          </w:tcPr>
          <w:p w14:paraId="47056DE3" w14:textId="77777777" w:rsidR="003B3CD1" w:rsidRPr="009C5EE4" w:rsidRDefault="002F2ED6" w:rsidP="0013599A">
            <w:pPr>
              <w:spacing w:line="360" w:lineRule="auto"/>
              <w:rPr>
                <w:color w:val="000000" w:themeColor="text1"/>
              </w:rPr>
            </w:pPr>
            <w:r w:rsidRPr="009C5EE4">
              <w:rPr>
                <w:color w:val="000000" w:themeColor="text1"/>
              </w:rPr>
              <w:t>November 2023</w:t>
            </w:r>
          </w:p>
        </w:tc>
        <w:tc>
          <w:tcPr>
            <w:tcW w:w="991" w:type="dxa"/>
          </w:tcPr>
          <w:p w14:paraId="36557B0D" w14:textId="77777777" w:rsidR="003B3CD1" w:rsidRPr="009C5EE4" w:rsidRDefault="002F2ED6" w:rsidP="0013599A">
            <w:pPr>
              <w:spacing w:line="360" w:lineRule="auto"/>
              <w:rPr>
                <w:color w:val="000000" w:themeColor="text1"/>
              </w:rPr>
            </w:pPr>
            <w:r w:rsidRPr="009C5EE4">
              <w:rPr>
                <w:color w:val="000000" w:themeColor="text1"/>
              </w:rPr>
              <w:t>Minimal</w:t>
            </w:r>
          </w:p>
        </w:tc>
      </w:tr>
      <w:tr w:rsidR="0013599A" w:rsidRPr="009C5EE4" w14:paraId="5CBE3F92" w14:textId="77777777" w:rsidTr="00F62B99">
        <w:trPr>
          <w:jc w:val="center"/>
        </w:trPr>
        <w:tc>
          <w:tcPr>
            <w:tcW w:w="1271" w:type="dxa"/>
          </w:tcPr>
          <w:p w14:paraId="2AF67DA7" w14:textId="77777777" w:rsidR="003B3CD1" w:rsidRPr="009C5EE4" w:rsidRDefault="002F2ED6" w:rsidP="00CA6682">
            <w:pPr>
              <w:spacing w:line="360" w:lineRule="auto"/>
              <w:jc w:val="center"/>
              <w:rPr>
                <w:color w:val="000000" w:themeColor="text1"/>
              </w:rPr>
            </w:pPr>
            <w:r w:rsidRPr="009C5EE4">
              <w:rPr>
                <w:color w:val="000000" w:themeColor="text1"/>
              </w:rPr>
              <w:t>4</w:t>
            </w:r>
          </w:p>
        </w:tc>
        <w:tc>
          <w:tcPr>
            <w:tcW w:w="1701" w:type="dxa"/>
          </w:tcPr>
          <w:p w14:paraId="4D3F2A43" w14:textId="77777777" w:rsidR="003B3CD1" w:rsidRPr="009C5EE4" w:rsidRDefault="002F2ED6" w:rsidP="0013599A">
            <w:pPr>
              <w:spacing w:line="360" w:lineRule="auto"/>
              <w:rPr>
                <w:color w:val="000000" w:themeColor="text1"/>
              </w:rPr>
            </w:pPr>
            <w:r w:rsidRPr="009C5EE4">
              <w:rPr>
                <w:color w:val="000000" w:themeColor="text1"/>
              </w:rPr>
              <w:t>Ineffective feedback management</w:t>
            </w:r>
          </w:p>
        </w:tc>
        <w:tc>
          <w:tcPr>
            <w:tcW w:w="1559" w:type="dxa"/>
          </w:tcPr>
          <w:p w14:paraId="0B4527D5" w14:textId="77777777" w:rsidR="003B3CD1" w:rsidRPr="009C5EE4" w:rsidRDefault="002F2ED6" w:rsidP="0013599A">
            <w:pPr>
              <w:spacing w:line="360" w:lineRule="auto"/>
              <w:rPr>
                <w:color w:val="000000" w:themeColor="text1"/>
              </w:rPr>
            </w:pPr>
            <w:r w:rsidRPr="009C5EE4">
              <w:rPr>
                <w:color w:val="000000" w:themeColor="text1"/>
              </w:rPr>
              <w:t>Implement a real-time customer feedback loop using digital tools</w:t>
            </w:r>
          </w:p>
        </w:tc>
        <w:tc>
          <w:tcPr>
            <w:tcW w:w="1418" w:type="dxa"/>
          </w:tcPr>
          <w:p w14:paraId="7715C189" w14:textId="77777777" w:rsidR="003B3CD1" w:rsidRPr="009C5EE4" w:rsidRDefault="002F2ED6" w:rsidP="0013599A">
            <w:pPr>
              <w:spacing w:line="360" w:lineRule="auto"/>
              <w:rPr>
                <w:color w:val="000000" w:themeColor="text1"/>
              </w:rPr>
            </w:pPr>
            <w:r w:rsidRPr="009C5EE4">
              <w:rPr>
                <w:color w:val="000000" w:themeColor="text1"/>
              </w:rPr>
              <w:t>Improve services and guest experiences by addressing feedback promptly</w:t>
            </w:r>
          </w:p>
        </w:tc>
        <w:tc>
          <w:tcPr>
            <w:tcW w:w="1134" w:type="dxa"/>
          </w:tcPr>
          <w:p w14:paraId="18AE9697" w14:textId="77777777" w:rsidR="003B3CD1" w:rsidRPr="009C5EE4" w:rsidRDefault="002F2ED6" w:rsidP="0013599A">
            <w:pPr>
              <w:spacing w:line="360" w:lineRule="auto"/>
              <w:rPr>
                <w:color w:val="000000" w:themeColor="text1"/>
              </w:rPr>
            </w:pPr>
            <w:r w:rsidRPr="009C5EE4">
              <w:rPr>
                <w:color w:val="000000" w:themeColor="text1"/>
              </w:rPr>
              <w:t>2 months</w:t>
            </w:r>
          </w:p>
        </w:tc>
        <w:tc>
          <w:tcPr>
            <w:tcW w:w="1276" w:type="dxa"/>
          </w:tcPr>
          <w:p w14:paraId="7CD3CF08" w14:textId="77777777" w:rsidR="003B3CD1" w:rsidRPr="009C5EE4" w:rsidRDefault="002F2ED6" w:rsidP="0013599A">
            <w:pPr>
              <w:spacing w:line="360" w:lineRule="auto"/>
              <w:rPr>
                <w:color w:val="000000" w:themeColor="text1"/>
              </w:rPr>
            </w:pPr>
            <w:r w:rsidRPr="009C5EE4">
              <w:rPr>
                <w:color w:val="000000" w:themeColor="text1"/>
              </w:rPr>
              <w:t>December 2023</w:t>
            </w:r>
          </w:p>
        </w:tc>
        <w:tc>
          <w:tcPr>
            <w:tcW w:w="991" w:type="dxa"/>
          </w:tcPr>
          <w:p w14:paraId="64BA5E3D" w14:textId="45370159" w:rsidR="003B3CD1" w:rsidRPr="009C5EE4" w:rsidRDefault="002B5741" w:rsidP="0013599A">
            <w:pPr>
              <w:spacing w:line="360" w:lineRule="auto"/>
              <w:rPr>
                <w:color w:val="000000" w:themeColor="text1"/>
              </w:rPr>
            </w:pPr>
            <w:r w:rsidRPr="009C5EE4">
              <w:rPr>
                <w:color w:val="000000" w:themeColor="text1"/>
              </w:rPr>
              <w:t>£</w:t>
            </w:r>
            <w:r w:rsidR="002F2ED6" w:rsidRPr="009C5EE4">
              <w:rPr>
                <w:color w:val="000000" w:themeColor="text1"/>
              </w:rPr>
              <w:t>500</w:t>
            </w:r>
          </w:p>
        </w:tc>
      </w:tr>
      <w:tr w:rsidR="0013599A" w:rsidRPr="009C5EE4" w14:paraId="3989BE07" w14:textId="77777777" w:rsidTr="00F62B99">
        <w:trPr>
          <w:jc w:val="center"/>
        </w:trPr>
        <w:tc>
          <w:tcPr>
            <w:tcW w:w="1271" w:type="dxa"/>
          </w:tcPr>
          <w:p w14:paraId="0999B615" w14:textId="77777777" w:rsidR="003B3CD1" w:rsidRPr="009C5EE4" w:rsidRDefault="002F2ED6" w:rsidP="00CA6682">
            <w:pPr>
              <w:spacing w:line="360" w:lineRule="auto"/>
              <w:jc w:val="center"/>
              <w:rPr>
                <w:color w:val="000000" w:themeColor="text1"/>
              </w:rPr>
            </w:pPr>
            <w:r w:rsidRPr="009C5EE4">
              <w:rPr>
                <w:color w:val="000000" w:themeColor="text1"/>
              </w:rPr>
              <w:t>5</w:t>
            </w:r>
          </w:p>
        </w:tc>
        <w:tc>
          <w:tcPr>
            <w:tcW w:w="1701" w:type="dxa"/>
          </w:tcPr>
          <w:p w14:paraId="68EB08A3" w14:textId="77777777" w:rsidR="003B3CD1" w:rsidRPr="009C5EE4" w:rsidRDefault="002F2ED6" w:rsidP="0013599A">
            <w:pPr>
              <w:spacing w:line="360" w:lineRule="auto"/>
              <w:rPr>
                <w:color w:val="000000" w:themeColor="text1"/>
              </w:rPr>
            </w:pPr>
            <w:r w:rsidRPr="009C5EE4">
              <w:rPr>
                <w:color w:val="000000" w:themeColor="text1"/>
              </w:rPr>
              <w:t>Limited digital communication and self-service options</w:t>
            </w:r>
          </w:p>
        </w:tc>
        <w:tc>
          <w:tcPr>
            <w:tcW w:w="1559" w:type="dxa"/>
          </w:tcPr>
          <w:p w14:paraId="1BB73A39" w14:textId="77777777" w:rsidR="003B3CD1" w:rsidRPr="009C5EE4" w:rsidRDefault="002F2ED6" w:rsidP="0013599A">
            <w:pPr>
              <w:spacing w:line="360" w:lineRule="auto"/>
              <w:rPr>
                <w:color w:val="000000" w:themeColor="text1"/>
              </w:rPr>
            </w:pPr>
            <w:r w:rsidRPr="009C5EE4">
              <w:rPr>
                <w:color w:val="000000" w:themeColor="text1"/>
              </w:rPr>
              <w:t>Enhance digital communication channels and implement self-service options</w:t>
            </w:r>
          </w:p>
        </w:tc>
        <w:tc>
          <w:tcPr>
            <w:tcW w:w="1418" w:type="dxa"/>
          </w:tcPr>
          <w:p w14:paraId="5F414A7D" w14:textId="77777777" w:rsidR="003B3CD1" w:rsidRPr="009C5EE4" w:rsidRDefault="002F2ED6" w:rsidP="0013599A">
            <w:pPr>
              <w:spacing w:line="360" w:lineRule="auto"/>
              <w:rPr>
                <w:color w:val="000000" w:themeColor="text1"/>
              </w:rPr>
            </w:pPr>
            <w:r w:rsidRPr="009C5EE4">
              <w:rPr>
                <w:color w:val="000000" w:themeColor="text1"/>
              </w:rPr>
              <w:t>Improve guest convenience, reduce operational bottlenecks</w:t>
            </w:r>
          </w:p>
        </w:tc>
        <w:tc>
          <w:tcPr>
            <w:tcW w:w="1134" w:type="dxa"/>
          </w:tcPr>
          <w:p w14:paraId="66D37693" w14:textId="77777777" w:rsidR="003B3CD1" w:rsidRPr="009C5EE4" w:rsidRDefault="002F2ED6" w:rsidP="0013599A">
            <w:pPr>
              <w:spacing w:line="360" w:lineRule="auto"/>
              <w:rPr>
                <w:color w:val="000000" w:themeColor="text1"/>
              </w:rPr>
            </w:pPr>
            <w:r w:rsidRPr="009C5EE4">
              <w:rPr>
                <w:color w:val="000000" w:themeColor="text1"/>
              </w:rPr>
              <w:t>4 months</w:t>
            </w:r>
          </w:p>
        </w:tc>
        <w:tc>
          <w:tcPr>
            <w:tcW w:w="1276" w:type="dxa"/>
          </w:tcPr>
          <w:p w14:paraId="5978C516" w14:textId="77777777" w:rsidR="003B3CD1" w:rsidRPr="009C5EE4" w:rsidRDefault="002F2ED6" w:rsidP="0013599A">
            <w:pPr>
              <w:spacing w:line="360" w:lineRule="auto"/>
              <w:rPr>
                <w:color w:val="000000" w:themeColor="text1"/>
              </w:rPr>
            </w:pPr>
            <w:r w:rsidRPr="009C5EE4">
              <w:rPr>
                <w:color w:val="000000" w:themeColor="text1"/>
              </w:rPr>
              <w:t>February 2024</w:t>
            </w:r>
          </w:p>
        </w:tc>
        <w:tc>
          <w:tcPr>
            <w:tcW w:w="991" w:type="dxa"/>
          </w:tcPr>
          <w:p w14:paraId="092DB51D" w14:textId="06CC6361" w:rsidR="003B3CD1" w:rsidRPr="009C5EE4" w:rsidRDefault="002B5741" w:rsidP="0013599A">
            <w:pPr>
              <w:spacing w:line="360" w:lineRule="auto"/>
              <w:rPr>
                <w:color w:val="000000" w:themeColor="text1"/>
              </w:rPr>
            </w:pPr>
            <w:r w:rsidRPr="009C5EE4">
              <w:rPr>
                <w:color w:val="000000" w:themeColor="text1"/>
              </w:rPr>
              <w:t>£</w:t>
            </w:r>
            <w:r w:rsidR="002F2ED6" w:rsidRPr="009C5EE4">
              <w:rPr>
                <w:color w:val="000000" w:themeColor="text1"/>
              </w:rPr>
              <w:t>2,000</w:t>
            </w:r>
          </w:p>
        </w:tc>
      </w:tr>
    </w:tbl>
    <w:p w14:paraId="744BD7A0" w14:textId="77777777" w:rsidR="003B3CD1" w:rsidRPr="009C5EE4" w:rsidRDefault="002F2ED6" w:rsidP="0013599A">
      <w:pPr>
        <w:jc w:val="center"/>
        <w:rPr>
          <w:b/>
          <w:bCs/>
          <w:color w:val="000000" w:themeColor="text1"/>
        </w:rPr>
      </w:pPr>
      <w:r w:rsidRPr="009C5EE4">
        <w:rPr>
          <w:b/>
          <w:bCs/>
          <w:color w:val="000000" w:themeColor="text1"/>
        </w:rPr>
        <w:t>Table 4: Action Plan</w:t>
      </w:r>
    </w:p>
    <w:p w14:paraId="1C9C0119" w14:textId="77777777" w:rsidR="00540425" w:rsidRPr="009C5EE4" w:rsidRDefault="002F2ED6" w:rsidP="0013599A">
      <w:pPr>
        <w:rPr>
          <w:b/>
          <w:bCs/>
          <w:color w:val="000000" w:themeColor="text1"/>
        </w:rPr>
      </w:pPr>
      <w:r w:rsidRPr="009C5EE4">
        <w:rPr>
          <w:b/>
          <w:bCs/>
          <w:color w:val="000000" w:themeColor="text1"/>
        </w:rPr>
        <w:t>SMART Objectives</w:t>
      </w:r>
    </w:p>
    <w:tbl>
      <w:tblPr>
        <w:tblStyle w:val="TableGrid"/>
        <w:tblW w:w="0" w:type="auto"/>
        <w:tblLook w:val="04A0" w:firstRow="1" w:lastRow="0" w:firstColumn="1" w:lastColumn="0" w:noHBand="0" w:noVBand="1"/>
      </w:tblPr>
      <w:tblGrid>
        <w:gridCol w:w="1590"/>
        <w:gridCol w:w="1536"/>
        <w:gridCol w:w="1536"/>
        <w:gridCol w:w="1723"/>
        <w:gridCol w:w="1763"/>
        <w:gridCol w:w="1202"/>
      </w:tblGrid>
      <w:tr w:rsidR="0013599A" w:rsidRPr="009C5EE4" w14:paraId="4BDF4F4A" w14:textId="77777777" w:rsidTr="00872F04">
        <w:tc>
          <w:tcPr>
            <w:tcW w:w="1590" w:type="dxa"/>
          </w:tcPr>
          <w:p w14:paraId="27E2EC2F" w14:textId="77777777" w:rsidR="00872F04" w:rsidRPr="009C5EE4" w:rsidRDefault="002F2ED6" w:rsidP="0013599A">
            <w:pPr>
              <w:spacing w:line="360" w:lineRule="auto"/>
              <w:jc w:val="center"/>
              <w:rPr>
                <w:b/>
                <w:bCs/>
                <w:color w:val="000000" w:themeColor="text1"/>
              </w:rPr>
            </w:pPr>
            <w:r w:rsidRPr="009C5EE4">
              <w:rPr>
                <w:b/>
                <w:bCs/>
                <w:color w:val="000000" w:themeColor="text1"/>
              </w:rPr>
              <w:lastRenderedPageBreak/>
              <w:t>Objective</w:t>
            </w:r>
          </w:p>
        </w:tc>
        <w:tc>
          <w:tcPr>
            <w:tcW w:w="1536" w:type="dxa"/>
          </w:tcPr>
          <w:p w14:paraId="478B8138" w14:textId="77777777" w:rsidR="00872F04" w:rsidRPr="009C5EE4" w:rsidRDefault="002F2ED6" w:rsidP="0013599A">
            <w:pPr>
              <w:spacing w:line="360" w:lineRule="auto"/>
              <w:jc w:val="center"/>
              <w:rPr>
                <w:b/>
                <w:bCs/>
                <w:color w:val="000000" w:themeColor="text1"/>
              </w:rPr>
            </w:pPr>
            <w:r w:rsidRPr="009C5EE4">
              <w:rPr>
                <w:b/>
                <w:bCs/>
                <w:color w:val="000000" w:themeColor="text1"/>
              </w:rPr>
              <w:t>Specific</w:t>
            </w:r>
          </w:p>
        </w:tc>
        <w:tc>
          <w:tcPr>
            <w:tcW w:w="1536" w:type="dxa"/>
          </w:tcPr>
          <w:p w14:paraId="4DE91962" w14:textId="77777777" w:rsidR="00872F04" w:rsidRPr="009C5EE4" w:rsidRDefault="002F2ED6" w:rsidP="0013599A">
            <w:pPr>
              <w:spacing w:line="360" w:lineRule="auto"/>
              <w:jc w:val="center"/>
              <w:rPr>
                <w:b/>
                <w:bCs/>
                <w:color w:val="000000" w:themeColor="text1"/>
              </w:rPr>
            </w:pPr>
            <w:r w:rsidRPr="009C5EE4">
              <w:rPr>
                <w:b/>
                <w:bCs/>
                <w:color w:val="000000" w:themeColor="text1"/>
              </w:rPr>
              <w:t>Measurable</w:t>
            </w:r>
          </w:p>
        </w:tc>
        <w:tc>
          <w:tcPr>
            <w:tcW w:w="1723" w:type="dxa"/>
          </w:tcPr>
          <w:p w14:paraId="027FAEDB" w14:textId="77777777" w:rsidR="00872F04" w:rsidRPr="009C5EE4" w:rsidRDefault="002F2ED6" w:rsidP="0013599A">
            <w:pPr>
              <w:spacing w:line="360" w:lineRule="auto"/>
              <w:jc w:val="center"/>
              <w:rPr>
                <w:b/>
                <w:bCs/>
                <w:color w:val="000000" w:themeColor="text1"/>
              </w:rPr>
            </w:pPr>
            <w:r w:rsidRPr="009C5EE4">
              <w:rPr>
                <w:b/>
                <w:bCs/>
                <w:color w:val="000000" w:themeColor="text1"/>
              </w:rPr>
              <w:t>Attainable</w:t>
            </w:r>
          </w:p>
        </w:tc>
        <w:tc>
          <w:tcPr>
            <w:tcW w:w="1763" w:type="dxa"/>
          </w:tcPr>
          <w:p w14:paraId="7763AA66" w14:textId="77777777" w:rsidR="00872F04" w:rsidRPr="009C5EE4" w:rsidRDefault="002F2ED6" w:rsidP="0013599A">
            <w:pPr>
              <w:spacing w:line="360" w:lineRule="auto"/>
              <w:jc w:val="center"/>
              <w:rPr>
                <w:b/>
                <w:bCs/>
                <w:color w:val="000000" w:themeColor="text1"/>
              </w:rPr>
            </w:pPr>
            <w:r w:rsidRPr="009C5EE4">
              <w:rPr>
                <w:b/>
                <w:bCs/>
                <w:color w:val="000000" w:themeColor="text1"/>
              </w:rPr>
              <w:t>Relevant</w:t>
            </w:r>
          </w:p>
        </w:tc>
        <w:tc>
          <w:tcPr>
            <w:tcW w:w="1202" w:type="dxa"/>
          </w:tcPr>
          <w:p w14:paraId="458CF6A7" w14:textId="77777777" w:rsidR="00872F04" w:rsidRPr="009C5EE4" w:rsidRDefault="002F2ED6" w:rsidP="0013599A">
            <w:pPr>
              <w:spacing w:line="360" w:lineRule="auto"/>
              <w:jc w:val="center"/>
              <w:rPr>
                <w:b/>
                <w:bCs/>
                <w:color w:val="000000" w:themeColor="text1"/>
              </w:rPr>
            </w:pPr>
            <w:r w:rsidRPr="009C5EE4">
              <w:rPr>
                <w:b/>
                <w:bCs/>
                <w:color w:val="000000" w:themeColor="text1"/>
              </w:rPr>
              <w:t>Time-Bound</w:t>
            </w:r>
          </w:p>
        </w:tc>
      </w:tr>
      <w:tr w:rsidR="0013599A" w:rsidRPr="009C5EE4" w14:paraId="38477A96" w14:textId="77777777" w:rsidTr="00872F04">
        <w:tc>
          <w:tcPr>
            <w:tcW w:w="1590" w:type="dxa"/>
          </w:tcPr>
          <w:p w14:paraId="50F1B5EE" w14:textId="77777777" w:rsidR="00872F04" w:rsidRPr="009C5EE4" w:rsidRDefault="002F2ED6" w:rsidP="0013599A">
            <w:pPr>
              <w:spacing w:line="360" w:lineRule="auto"/>
              <w:jc w:val="left"/>
              <w:rPr>
                <w:color w:val="000000" w:themeColor="text1"/>
              </w:rPr>
            </w:pPr>
            <w:r w:rsidRPr="009C5EE4">
              <w:rPr>
                <w:color w:val="000000" w:themeColor="text1"/>
              </w:rPr>
              <w:t>Improv</w:t>
            </w:r>
            <w:r w:rsidR="00A46848" w:rsidRPr="009C5EE4">
              <w:rPr>
                <w:color w:val="000000" w:themeColor="text1"/>
              </w:rPr>
              <w:t>ing</w:t>
            </w:r>
            <w:r w:rsidRPr="009C5EE4">
              <w:rPr>
                <w:color w:val="000000" w:themeColor="text1"/>
              </w:rPr>
              <w:t xml:space="preserve"> service quality by implementing a real-time customer feedback loop</w:t>
            </w:r>
          </w:p>
        </w:tc>
        <w:tc>
          <w:tcPr>
            <w:tcW w:w="1536" w:type="dxa"/>
          </w:tcPr>
          <w:p w14:paraId="63DD4273" w14:textId="77777777" w:rsidR="00872F04" w:rsidRPr="009C5EE4" w:rsidRDefault="002F2ED6" w:rsidP="0013599A">
            <w:pPr>
              <w:spacing w:line="360" w:lineRule="auto"/>
              <w:jc w:val="left"/>
              <w:rPr>
                <w:color w:val="000000" w:themeColor="text1"/>
              </w:rPr>
            </w:pPr>
            <w:r w:rsidRPr="009C5EE4">
              <w:rPr>
                <w:color w:val="000000" w:themeColor="text1"/>
              </w:rPr>
              <w:t>Collect</w:t>
            </w:r>
            <w:r w:rsidR="00A46848" w:rsidRPr="009C5EE4">
              <w:rPr>
                <w:color w:val="000000" w:themeColor="text1"/>
              </w:rPr>
              <w:t>ing</w:t>
            </w:r>
            <w:r w:rsidRPr="009C5EE4">
              <w:rPr>
                <w:color w:val="000000" w:themeColor="text1"/>
              </w:rPr>
              <w:t xml:space="preserve"> real-time feedback via digital tools such as QR codes, online surveys, and in-person interactions</w:t>
            </w:r>
          </w:p>
        </w:tc>
        <w:tc>
          <w:tcPr>
            <w:tcW w:w="1536" w:type="dxa"/>
          </w:tcPr>
          <w:p w14:paraId="3A4B318F" w14:textId="77777777" w:rsidR="00872F04" w:rsidRPr="009C5EE4" w:rsidRDefault="002F2ED6" w:rsidP="0013599A">
            <w:pPr>
              <w:spacing w:line="360" w:lineRule="auto"/>
              <w:jc w:val="left"/>
              <w:rPr>
                <w:color w:val="000000" w:themeColor="text1"/>
              </w:rPr>
            </w:pPr>
            <w:r w:rsidRPr="009C5EE4">
              <w:rPr>
                <w:color w:val="000000" w:themeColor="text1"/>
              </w:rPr>
              <w:t>Success will be measured by monitoring customer feedback, Net Promoter Scores (NPS), and service improvement timelines</w:t>
            </w:r>
          </w:p>
        </w:tc>
        <w:tc>
          <w:tcPr>
            <w:tcW w:w="1723" w:type="dxa"/>
          </w:tcPr>
          <w:p w14:paraId="71B9177C" w14:textId="77777777" w:rsidR="00872F04" w:rsidRPr="009C5EE4" w:rsidRDefault="002F2ED6" w:rsidP="0013599A">
            <w:pPr>
              <w:spacing w:line="360" w:lineRule="auto"/>
              <w:jc w:val="left"/>
              <w:rPr>
                <w:color w:val="000000" w:themeColor="text1"/>
              </w:rPr>
            </w:pPr>
            <w:r w:rsidRPr="009C5EE4">
              <w:rPr>
                <w:color w:val="000000" w:themeColor="text1"/>
              </w:rPr>
              <w:t>Low-cost digital tools are readily available and manageable with current resources</w:t>
            </w:r>
          </w:p>
        </w:tc>
        <w:tc>
          <w:tcPr>
            <w:tcW w:w="1763" w:type="dxa"/>
          </w:tcPr>
          <w:p w14:paraId="64C6D666" w14:textId="77777777" w:rsidR="00872F04" w:rsidRPr="009C5EE4" w:rsidRDefault="002F2ED6" w:rsidP="0013599A">
            <w:pPr>
              <w:spacing w:line="360" w:lineRule="auto"/>
              <w:jc w:val="left"/>
              <w:rPr>
                <w:color w:val="000000" w:themeColor="text1"/>
              </w:rPr>
            </w:pPr>
            <w:r w:rsidRPr="009C5EE4">
              <w:rPr>
                <w:color w:val="000000" w:themeColor="text1"/>
              </w:rPr>
              <w:t>Gathering and responding to guest feedback in real time is essential for enhancing guest satisfaction and operational efficiency</w:t>
            </w:r>
          </w:p>
        </w:tc>
        <w:tc>
          <w:tcPr>
            <w:tcW w:w="1202" w:type="dxa"/>
          </w:tcPr>
          <w:p w14:paraId="3B1BE5B1" w14:textId="77777777" w:rsidR="00872F04" w:rsidRPr="009C5EE4" w:rsidRDefault="002F2ED6" w:rsidP="0013599A">
            <w:pPr>
              <w:spacing w:line="360" w:lineRule="auto"/>
              <w:jc w:val="left"/>
              <w:rPr>
                <w:color w:val="000000" w:themeColor="text1"/>
              </w:rPr>
            </w:pPr>
            <w:r w:rsidRPr="009C5EE4">
              <w:rPr>
                <w:color w:val="000000" w:themeColor="text1"/>
              </w:rPr>
              <w:t>2 months</w:t>
            </w:r>
          </w:p>
        </w:tc>
      </w:tr>
      <w:tr w:rsidR="0013599A" w:rsidRPr="009C5EE4" w14:paraId="222ADF82" w14:textId="77777777" w:rsidTr="00872F04">
        <w:tc>
          <w:tcPr>
            <w:tcW w:w="1590" w:type="dxa"/>
          </w:tcPr>
          <w:p w14:paraId="2936AAAE" w14:textId="75AD4B06" w:rsidR="00872F04" w:rsidRPr="009C5EE4" w:rsidRDefault="002F2ED6" w:rsidP="0013599A">
            <w:pPr>
              <w:spacing w:line="360" w:lineRule="auto"/>
              <w:jc w:val="left"/>
              <w:rPr>
                <w:color w:val="000000" w:themeColor="text1"/>
              </w:rPr>
            </w:pPr>
            <w:r w:rsidRPr="009C5EE4">
              <w:rPr>
                <w:color w:val="000000" w:themeColor="text1"/>
              </w:rPr>
              <w:t>Strengthen</w:t>
            </w:r>
            <w:r w:rsidR="00A46848" w:rsidRPr="009C5EE4">
              <w:rPr>
                <w:color w:val="000000" w:themeColor="text1"/>
              </w:rPr>
              <w:t>ing</w:t>
            </w:r>
            <w:r w:rsidRPr="009C5EE4">
              <w:rPr>
                <w:color w:val="000000" w:themeColor="text1"/>
              </w:rPr>
              <w:t xml:space="preserve"> customer-centric culture by updating </w:t>
            </w:r>
            <w:r w:rsidR="00BA2025" w:rsidRPr="009C5EE4">
              <w:rPr>
                <w:color w:val="000000" w:themeColor="text1"/>
              </w:rPr>
              <w:t>organis</w:t>
            </w:r>
            <w:r w:rsidRPr="009C5EE4">
              <w:rPr>
                <w:color w:val="000000" w:themeColor="text1"/>
              </w:rPr>
              <w:t>ational policies</w:t>
            </w:r>
          </w:p>
        </w:tc>
        <w:tc>
          <w:tcPr>
            <w:tcW w:w="1536" w:type="dxa"/>
          </w:tcPr>
          <w:p w14:paraId="313E950D" w14:textId="77777777" w:rsidR="00872F04" w:rsidRPr="009C5EE4" w:rsidRDefault="002F2ED6" w:rsidP="0013599A">
            <w:pPr>
              <w:spacing w:line="360" w:lineRule="auto"/>
              <w:jc w:val="left"/>
              <w:rPr>
                <w:color w:val="000000" w:themeColor="text1"/>
              </w:rPr>
            </w:pPr>
            <w:r w:rsidRPr="009C5EE4">
              <w:rPr>
                <w:color w:val="000000" w:themeColor="text1"/>
              </w:rPr>
              <w:t>Review</w:t>
            </w:r>
            <w:r w:rsidR="00A46848" w:rsidRPr="009C5EE4">
              <w:rPr>
                <w:color w:val="000000" w:themeColor="text1"/>
              </w:rPr>
              <w:t>ing</w:t>
            </w:r>
            <w:r w:rsidRPr="009C5EE4">
              <w:rPr>
                <w:color w:val="000000" w:themeColor="text1"/>
              </w:rPr>
              <w:t xml:space="preserve"> and revis</w:t>
            </w:r>
            <w:r w:rsidR="00A46848" w:rsidRPr="009C5EE4">
              <w:rPr>
                <w:color w:val="000000" w:themeColor="text1"/>
              </w:rPr>
              <w:t>ing</w:t>
            </w:r>
            <w:r w:rsidRPr="009C5EE4">
              <w:rPr>
                <w:color w:val="000000" w:themeColor="text1"/>
              </w:rPr>
              <w:t xml:space="preserve"> policies to ensure alignment with guest-friendly principles</w:t>
            </w:r>
          </w:p>
        </w:tc>
        <w:tc>
          <w:tcPr>
            <w:tcW w:w="1536" w:type="dxa"/>
          </w:tcPr>
          <w:p w14:paraId="48E8E445" w14:textId="77777777" w:rsidR="00872F04" w:rsidRPr="009C5EE4" w:rsidRDefault="002F2ED6" w:rsidP="0013599A">
            <w:pPr>
              <w:spacing w:line="360" w:lineRule="auto"/>
              <w:jc w:val="left"/>
              <w:rPr>
                <w:color w:val="000000" w:themeColor="text1"/>
              </w:rPr>
            </w:pPr>
            <w:r w:rsidRPr="009C5EE4">
              <w:rPr>
                <w:color w:val="000000" w:themeColor="text1"/>
              </w:rPr>
              <w:t>Measured by customer satisfaction surveys and internal audits assessing policy impact on guest experiences</w:t>
            </w:r>
          </w:p>
        </w:tc>
        <w:tc>
          <w:tcPr>
            <w:tcW w:w="1723" w:type="dxa"/>
          </w:tcPr>
          <w:p w14:paraId="298A0F06" w14:textId="77777777" w:rsidR="00872F04" w:rsidRPr="009C5EE4" w:rsidRDefault="002F2ED6" w:rsidP="0013599A">
            <w:pPr>
              <w:spacing w:line="360" w:lineRule="auto"/>
              <w:jc w:val="left"/>
              <w:rPr>
                <w:color w:val="000000" w:themeColor="text1"/>
              </w:rPr>
            </w:pPr>
            <w:r w:rsidRPr="009C5EE4">
              <w:rPr>
                <w:color w:val="000000" w:themeColor="text1"/>
              </w:rPr>
              <w:t>Achievable through internal policy assessments and minimal cost, with leadership overseeing implementation</w:t>
            </w:r>
          </w:p>
        </w:tc>
        <w:tc>
          <w:tcPr>
            <w:tcW w:w="1763" w:type="dxa"/>
          </w:tcPr>
          <w:p w14:paraId="306F187F" w14:textId="77777777" w:rsidR="00872F04" w:rsidRPr="009C5EE4" w:rsidRDefault="002F2ED6" w:rsidP="0013599A">
            <w:pPr>
              <w:spacing w:line="360" w:lineRule="auto"/>
              <w:jc w:val="left"/>
              <w:rPr>
                <w:color w:val="000000" w:themeColor="text1"/>
              </w:rPr>
            </w:pPr>
            <w:r w:rsidRPr="009C5EE4">
              <w:rPr>
                <w:color w:val="000000" w:themeColor="text1"/>
              </w:rPr>
              <w:t>Policies need to reflect customer-first principles to maintain competitiveness and ensure long-term guest retention</w:t>
            </w:r>
          </w:p>
        </w:tc>
        <w:tc>
          <w:tcPr>
            <w:tcW w:w="1202" w:type="dxa"/>
          </w:tcPr>
          <w:p w14:paraId="310B8645" w14:textId="77777777" w:rsidR="00872F04" w:rsidRPr="009C5EE4" w:rsidRDefault="002F2ED6" w:rsidP="0013599A">
            <w:pPr>
              <w:spacing w:line="360" w:lineRule="auto"/>
              <w:jc w:val="left"/>
              <w:rPr>
                <w:color w:val="000000" w:themeColor="text1"/>
              </w:rPr>
            </w:pPr>
            <w:r w:rsidRPr="009C5EE4">
              <w:rPr>
                <w:color w:val="000000" w:themeColor="text1"/>
              </w:rPr>
              <w:t>1 month</w:t>
            </w:r>
          </w:p>
        </w:tc>
      </w:tr>
      <w:tr w:rsidR="0013599A" w:rsidRPr="009C5EE4" w14:paraId="56BB75D2" w14:textId="77777777" w:rsidTr="00872F04">
        <w:tc>
          <w:tcPr>
            <w:tcW w:w="1590" w:type="dxa"/>
          </w:tcPr>
          <w:p w14:paraId="61CD3AEB" w14:textId="77777777" w:rsidR="00872F04" w:rsidRPr="009C5EE4" w:rsidRDefault="002F2ED6" w:rsidP="0013599A">
            <w:pPr>
              <w:spacing w:line="360" w:lineRule="auto"/>
              <w:jc w:val="left"/>
              <w:rPr>
                <w:color w:val="000000" w:themeColor="text1"/>
              </w:rPr>
            </w:pPr>
            <w:r w:rsidRPr="009C5EE4">
              <w:rPr>
                <w:color w:val="000000" w:themeColor="text1"/>
              </w:rPr>
              <w:t>Enhanc</w:t>
            </w:r>
            <w:r w:rsidR="00A46848" w:rsidRPr="009C5EE4">
              <w:rPr>
                <w:color w:val="000000" w:themeColor="text1"/>
              </w:rPr>
              <w:t>ing</w:t>
            </w:r>
            <w:r w:rsidRPr="009C5EE4">
              <w:rPr>
                <w:color w:val="000000" w:themeColor="text1"/>
              </w:rPr>
              <w:t xml:space="preserve"> staff skills through targeted customer interaction training</w:t>
            </w:r>
          </w:p>
        </w:tc>
        <w:tc>
          <w:tcPr>
            <w:tcW w:w="1536" w:type="dxa"/>
          </w:tcPr>
          <w:p w14:paraId="195A2828" w14:textId="77777777" w:rsidR="00872F04" w:rsidRPr="009C5EE4" w:rsidRDefault="002F2ED6" w:rsidP="0013599A">
            <w:pPr>
              <w:spacing w:line="360" w:lineRule="auto"/>
              <w:jc w:val="left"/>
              <w:rPr>
                <w:color w:val="000000" w:themeColor="text1"/>
              </w:rPr>
            </w:pPr>
            <w:r w:rsidRPr="009C5EE4">
              <w:rPr>
                <w:color w:val="000000" w:themeColor="text1"/>
              </w:rPr>
              <w:t>Provid</w:t>
            </w:r>
            <w:r w:rsidR="00A46848" w:rsidRPr="009C5EE4">
              <w:rPr>
                <w:color w:val="000000" w:themeColor="text1"/>
              </w:rPr>
              <w:t>ing</w:t>
            </w:r>
            <w:r w:rsidRPr="009C5EE4">
              <w:rPr>
                <w:color w:val="000000" w:themeColor="text1"/>
              </w:rPr>
              <w:t xml:space="preserve"> staff with training in emotional intelligence, customer service, and </w:t>
            </w:r>
            <w:r w:rsidRPr="009C5EE4">
              <w:rPr>
                <w:color w:val="000000" w:themeColor="text1"/>
              </w:rPr>
              <w:lastRenderedPageBreak/>
              <w:t>problem-solving</w:t>
            </w:r>
          </w:p>
        </w:tc>
        <w:tc>
          <w:tcPr>
            <w:tcW w:w="1536" w:type="dxa"/>
          </w:tcPr>
          <w:p w14:paraId="32C357C1" w14:textId="77777777" w:rsidR="00872F04" w:rsidRPr="009C5EE4" w:rsidRDefault="002F2ED6" w:rsidP="0013599A">
            <w:pPr>
              <w:spacing w:line="360" w:lineRule="auto"/>
              <w:jc w:val="left"/>
              <w:rPr>
                <w:color w:val="000000" w:themeColor="text1"/>
              </w:rPr>
            </w:pPr>
            <w:r w:rsidRPr="009C5EE4">
              <w:rPr>
                <w:color w:val="000000" w:themeColor="text1"/>
              </w:rPr>
              <w:lastRenderedPageBreak/>
              <w:t xml:space="preserve">Success will be tracked by measuring post-training guest reviews, staff performance </w:t>
            </w:r>
            <w:r w:rsidRPr="009C5EE4">
              <w:rPr>
                <w:color w:val="000000" w:themeColor="text1"/>
              </w:rPr>
              <w:lastRenderedPageBreak/>
              <w:t>evaluations, and service quality scores</w:t>
            </w:r>
          </w:p>
        </w:tc>
        <w:tc>
          <w:tcPr>
            <w:tcW w:w="1723" w:type="dxa"/>
          </w:tcPr>
          <w:p w14:paraId="0B0A5D0F" w14:textId="77777777" w:rsidR="00872F04" w:rsidRPr="009C5EE4" w:rsidRDefault="002F2ED6" w:rsidP="0013599A">
            <w:pPr>
              <w:spacing w:line="360" w:lineRule="auto"/>
              <w:jc w:val="left"/>
              <w:rPr>
                <w:color w:val="000000" w:themeColor="text1"/>
              </w:rPr>
            </w:pPr>
            <w:r w:rsidRPr="009C5EE4">
              <w:rPr>
                <w:color w:val="000000" w:themeColor="text1"/>
              </w:rPr>
              <w:lastRenderedPageBreak/>
              <w:t xml:space="preserve">Online training platforms and external training resources make this achievable within a </w:t>
            </w:r>
            <w:r w:rsidRPr="009C5EE4">
              <w:rPr>
                <w:color w:val="000000" w:themeColor="text1"/>
              </w:rPr>
              <w:lastRenderedPageBreak/>
              <w:t>reasonable timeframe and budget</w:t>
            </w:r>
          </w:p>
        </w:tc>
        <w:tc>
          <w:tcPr>
            <w:tcW w:w="1763" w:type="dxa"/>
          </w:tcPr>
          <w:p w14:paraId="27A0C90A" w14:textId="77777777" w:rsidR="00872F04" w:rsidRPr="009C5EE4" w:rsidRDefault="002F2ED6" w:rsidP="0013599A">
            <w:pPr>
              <w:spacing w:line="360" w:lineRule="auto"/>
              <w:jc w:val="left"/>
              <w:rPr>
                <w:color w:val="000000" w:themeColor="text1"/>
              </w:rPr>
            </w:pPr>
            <w:r w:rsidRPr="009C5EE4">
              <w:rPr>
                <w:color w:val="000000" w:themeColor="text1"/>
              </w:rPr>
              <w:lastRenderedPageBreak/>
              <w:t xml:space="preserve">Enhancing customer interactions improves service quality and directly impacts guest </w:t>
            </w:r>
            <w:r w:rsidRPr="009C5EE4">
              <w:rPr>
                <w:color w:val="000000" w:themeColor="text1"/>
              </w:rPr>
              <w:lastRenderedPageBreak/>
              <w:t>satisfaction and loyalty</w:t>
            </w:r>
          </w:p>
        </w:tc>
        <w:tc>
          <w:tcPr>
            <w:tcW w:w="1202" w:type="dxa"/>
          </w:tcPr>
          <w:p w14:paraId="5E4D4E23" w14:textId="77777777" w:rsidR="00872F04" w:rsidRPr="009C5EE4" w:rsidRDefault="002F2ED6" w:rsidP="0013599A">
            <w:pPr>
              <w:spacing w:line="360" w:lineRule="auto"/>
              <w:jc w:val="left"/>
              <w:rPr>
                <w:color w:val="000000" w:themeColor="text1"/>
              </w:rPr>
            </w:pPr>
            <w:r w:rsidRPr="009C5EE4">
              <w:rPr>
                <w:color w:val="000000" w:themeColor="text1"/>
              </w:rPr>
              <w:lastRenderedPageBreak/>
              <w:t>2 months</w:t>
            </w:r>
          </w:p>
        </w:tc>
      </w:tr>
      <w:tr w:rsidR="0013599A" w:rsidRPr="009C5EE4" w14:paraId="2E2D191E" w14:textId="77777777" w:rsidTr="00872F04">
        <w:tc>
          <w:tcPr>
            <w:tcW w:w="1590" w:type="dxa"/>
          </w:tcPr>
          <w:p w14:paraId="70A3E2B6" w14:textId="77777777" w:rsidR="00872F04" w:rsidRPr="009C5EE4" w:rsidRDefault="002F2ED6" w:rsidP="0013599A">
            <w:pPr>
              <w:spacing w:line="360" w:lineRule="auto"/>
              <w:jc w:val="left"/>
              <w:rPr>
                <w:color w:val="000000" w:themeColor="text1"/>
              </w:rPr>
            </w:pPr>
            <w:r w:rsidRPr="009C5EE4">
              <w:rPr>
                <w:color w:val="000000" w:themeColor="text1"/>
              </w:rPr>
              <w:t>Improv</w:t>
            </w:r>
            <w:r w:rsidR="00A46848" w:rsidRPr="009C5EE4">
              <w:rPr>
                <w:color w:val="000000" w:themeColor="text1"/>
              </w:rPr>
              <w:t>ing</w:t>
            </w:r>
            <w:r w:rsidRPr="009C5EE4">
              <w:rPr>
                <w:color w:val="000000" w:themeColor="text1"/>
              </w:rPr>
              <w:t xml:space="preserve"> guest satisfaction by implementing personalized services</w:t>
            </w:r>
          </w:p>
        </w:tc>
        <w:tc>
          <w:tcPr>
            <w:tcW w:w="1536" w:type="dxa"/>
          </w:tcPr>
          <w:p w14:paraId="5A3D4FC2" w14:textId="77777777" w:rsidR="00872F04" w:rsidRPr="009C5EE4" w:rsidRDefault="002F2ED6" w:rsidP="0013599A">
            <w:pPr>
              <w:spacing w:line="360" w:lineRule="auto"/>
              <w:jc w:val="left"/>
              <w:rPr>
                <w:color w:val="000000" w:themeColor="text1"/>
              </w:rPr>
            </w:pPr>
            <w:r w:rsidRPr="009C5EE4">
              <w:rPr>
                <w:color w:val="000000" w:themeColor="text1"/>
              </w:rPr>
              <w:t>Introduc</w:t>
            </w:r>
            <w:r w:rsidR="00A46848" w:rsidRPr="009C5EE4">
              <w:rPr>
                <w:color w:val="000000" w:themeColor="text1"/>
              </w:rPr>
              <w:t>ing</w:t>
            </w:r>
            <w:r w:rsidRPr="009C5EE4">
              <w:rPr>
                <w:color w:val="000000" w:themeColor="text1"/>
              </w:rPr>
              <w:t xml:space="preserve"> flexible housekeeping and front desk schedules allowing guests to choose their service times</w:t>
            </w:r>
          </w:p>
        </w:tc>
        <w:tc>
          <w:tcPr>
            <w:tcW w:w="1536" w:type="dxa"/>
          </w:tcPr>
          <w:p w14:paraId="7D29B830" w14:textId="77777777" w:rsidR="00872F04" w:rsidRPr="009C5EE4" w:rsidRDefault="002F2ED6" w:rsidP="0013599A">
            <w:pPr>
              <w:spacing w:line="360" w:lineRule="auto"/>
              <w:jc w:val="left"/>
              <w:rPr>
                <w:color w:val="000000" w:themeColor="text1"/>
              </w:rPr>
            </w:pPr>
            <w:r w:rsidRPr="009C5EE4">
              <w:rPr>
                <w:color w:val="000000" w:themeColor="text1"/>
              </w:rPr>
              <w:t>Guest satisfaction will be measured through feedback surveys, complaint tracking, and a 10% reduction in housekeeping complaints</w:t>
            </w:r>
          </w:p>
        </w:tc>
        <w:tc>
          <w:tcPr>
            <w:tcW w:w="1723" w:type="dxa"/>
          </w:tcPr>
          <w:p w14:paraId="448C0D29" w14:textId="77777777" w:rsidR="00872F04" w:rsidRPr="009C5EE4" w:rsidRDefault="002F2ED6" w:rsidP="0013599A">
            <w:pPr>
              <w:spacing w:line="360" w:lineRule="auto"/>
              <w:jc w:val="left"/>
              <w:rPr>
                <w:color w:val="000000" w:themeColor="text1"/>
              </w:rPr>
            </w:pPr>
            <w:r w:rsidRPr="009C5EE4">
              <w:rPr>
                <w:color w:val="000000" w:themeColor="text1"/>
              </w:rPr>
              <w:t>With existing staff and digital tools for schedule management, this can be implemented efficiently</w:t>
            </w:r>
          </w:p>
        </w:tc>
        <w:tc>
          <w:tcPr>
            <w:tcW w:w="1763" w:type="dxa"/>
          </w:tcPr>
          <w:p w14:paraId="4BE1C452" w14:textId="77777777" w:rsidR="00872F04" w:rsidRPr="009C5EE4" w:rsidRDefault="002F2ED6" w:rsidP="0013599A">
            <w:pPr>
              <w:spacing w:line="360" w:lineRule="auto"/>
              <w:jc w:val="left"/>
              <w:rPr>
                <w:color w:val="000000" w:themeColor="text1"/>
              </w:rPr>
            </w:pPr>
            <w:r w:rsidRPr="009C5EE4">
              <w:rPr>
                <w:color w:val="000000" w:themeColor="text1"/>
              </w:rPr>
              <w:t>Personalization is crucial for enhancing guest experience and loyalty, aligning with modern guest expectations and market trends</w:t>
            </w:r>
          </w:p>
        </w:tc>
        <w:tc>
          <w:tcPr>
            <w:tcW w:w="1202" w:type="dxa"/>
          </w:tcPr>
          <w:p w14:paraId="2F35633E" w14:textId="77777777" w:rsidR="00872F04" w:rsidRPr="009C5EE4" w:rsidRDefault="002F2ED6" w:rsidP="0013599A">
            <w:pPr>
              <w:spacing w:line="360" w:lineRule="auto"/>
              <w:jc w:val="left"/>
              <w:rPr>
                <w:color w:val="000000" w:themeColor="text1"/>
              </w:rPr>
            </w:pPr>
            <w:r w:rsidRPr="009C5EE4">
              <w:rPr>
                <w:color w:val="000000" w:themeColor="text1"/>
              </w:rPr>
              <w:t>3 months</w:t>
            </w:r>
          </w:p>
        </w:tc>
      </w:tr>
    </w:tbl>
    <w:p w14:paraId="13295457" w14:textId="77777777" w:rsidR="00540425" w:rsidRPr="009C5EE4" w:rsidRDefault="002F2ED6" w:rsidP="0013599A">
      <w:pPr>
        <w:jc w:val="center"/>
        <w:rPr>
          <w:b/>
          <w:bCs/>
          <w:color w:val="000000" w:themeColor="text1"/>
        </w:rPr>
      </w:pPr>
      <w:r w:rsidRPr="009C5EE4">
        <w:rPr>
          <w:b/>
          <w:bCs/>
          <w:color w:val="000000" w:themeColor="text1"/>
        </w:rPr>
        <w:t>Table 5: SMART Objectives</w:t>
      </w:r>
    </w:p>
    <w:p w14:paraId="3395492D" w14:textId="77777777" w:rsidR="002B3858" w:rsidRPr="009C5EE4" w:rsidRDefault="002F2ED6" w:rsidP="0013599A">
      <w:pPr>
        <w:pStyle w:val="Heading1"/>
        <w:rPr>
          <w:color w:val="000000" w:themeColor="text1"/>
        </w:rPr>
      </w:pPr>
      <w:bookmarkStart w:id="18" w:name="_248q278o5lxl" w:colFirst="0" w:colLast="0"/>
      <w:bookmarkStart w:id="19" w:name="_Toc178885946"/>
      <w:bookmarkEnd w:id="18"/>
      <w:r w:rsidRPr="009C5EE4">
        <w:rPr>
          <w:color w:val="000000" w:themeColor="text1"/>
        </w:rPr>
        <w:t>Conclusion</w:t>
      </w:r>
      <w:bookmarkEnd w:id="19"/>
    </w:p>
    <w:p w14:paraId="01250656" w14:textId="3B2A8D9B" w:rsidR="00BA7249" w:rsidRPr="009C5EE4" w:rsidRDefault="002F2ED6" w:rsidP="0013599A">
      <w:pPr>
        <w:rPr>
          <w:color w:val="000000" w:themeColor="text1"/>
        </w:rPr>
      </w:pPr>
      <w:r w:rsidRPr="009C5EE4">
        <w:rPr>
          <w:color w:val="000000" w:themeColor="text1"/>
        </w:rPr>
        <w:t xml:space="preserve">Within the modern competitive landscape of the hospitality and tourism sector, the procurement of personalised services and customer satisfaction have become prominent differentials to define the success of an organisation. This report has proposed various strategies and recommendations for JW Marriott Bucharest Grand Hotel with an aim to enhance their efficiency in operations and enhancing the services for adhering to the satisfaction of their clients. It was observed that the hotel has been facing these challenges despite having a prominent reputation with the offerings of luxury amenities and being situated in a prime location. However, the issues related to the management of feedback and </w:t>
      </w:r>
      <w:r w:rsidR="00BB6878" w:rsidRPr="009C5EE4">
        <w:rPr>
          <w:color w:val="000000" w:themeColor="text1"/>
        </w:rPr>
        <w:t xml:space="preserve">adaptability of operations have negated the ability of the organisation to maintain a prominent competitive rivalry with other hotels within the location. The report further determined that the hospitality sector thrives towards excellence and enhanced customer service while the organisation has </w:t>
      </w:r>
      <w:r w:rsidR="009C5EE4" w:rsidRPr="009C5EE4">
        <w:rPr>
          <w:color w:val="000000" w:themeColor="text1"/>
        </w:rPr>
        <w:t>failed</w:t>
      </w:r>
      <w:r w:rsidR="00BB6878" w:rsidRPr="009C5EE4">
        <w:rPr>
          <w:color w:val="000000" w:themeColor="text1"/>
        </w:rPr>
        <w:t xml:space="preserve"> to maintain its competitive parity to address the feedback while providing their customers with an enhanced service procurement. This has caused severe </w:t>
      </w:r>
      <w:r w:rsidR="00BB6878" w:rsidRPr="009C5EE4">
        <w:rPr>
          <w:color w:val="000000" w:themeColor="text1"/>
        </w:rPr>
        <w:lastRenderedPageBreak/>
        <w:t xml:space="preserve">reputational damage to their online ratings and overall financial performance. The PESTLE Analysis undermined the stable political condition of Romania </w:t>
      </w:r>
      <w:r w:rsidR="00BF3ADB" w:rsidRPr="009C5EE4">
        <w:rPr>
          <w:color w:val="000000" w:themeColor="text1"/>
        </w:rPr>
        <w:t xml:space="preserve">with the growth in opportunities for tourism within the country in alignment with the regulations adhered to by EU countries and the increase in operational pressure and costs. The societal trends were also analysed in this report addressing the issues the organisation could face externally considering the rise of sustainability and wellness trends among the ageing population of the country. The internal analysis was also conducted in this report in consideration of the TOWS and SWOT analysis that highlighted the strengths of the organisation which included its advantage of location and luxury offerings. This could be </w:t>
      </w:r>
      <w:r w:rsidR="009C5EE4" w:rsidRPr="009C5EE4">
        <w:rPr>
          <w:color w:val="000000" w:themeColor="text1"/>
        </w:rPr>
        <w:t>used</w:t>
      </w:r>
      <w:r w:rsidR="00BF3ADB" w:rsidRPr="009C5EE4">
        <w:rPr>
          <w:color w:val="000000" w:themeColor="text1"/>
        </w:rPr>
        <w:t xml:space="preserve"> to leverage into the new demographics of people consisting of wellness-seeking guests. Moreover, the threats from the changes in customer preferences and higher inflation rates required the organisation to leverage its strategies to stay competitive </w:t>
      </w:r>
      <w:r w:rsidR="009C5EE4" w:rsidRPr="009C5EE4">
        <w:rPr>
          <w:color w:val="000000" w:themeColor="text1"/>
        </w:rPr>
        <w:t>eventually</w:t>
      </w:r>
      <w:r w:rsidR="00BF3ADB" w:rsidRPr="009C5EE4">
        <w:rPr>
          <w:color w:val="000000" w:themeColor="text1"/>
        </w:rPr>
        <w:t xml:space="preserve">. Therefore, to regain its competitive parity, the organisation should prioritise enhancing the services provided to their guests and improve their responsiveness towards the feedback. By addressing these, JW Marriott Bucharest Grand Hotel could ensure sustainability while improving its performance in operations and finances. The report also suggested prominent methods that could be </w:t>
      </w:r>
      <w:r w:rsidR="009C5EE4" w:rsidRPr="009C5EE4">
        <w:rPr>
          <w:color w:val="000000" w:themeColor="text1"/>
        </w:rPr>
        <w:t>used</w:t>
      </w:r>
      <w:r w:rsidR="00BF3ADB" w:rsidRPr="009C5EE4">
        <w:rPr>
          <w:color w:val="000000" w:themeColor="text1"/>
        </w:rPr>
        <w:t xml:space="preserve"> to </w:t>
      </w:r>
      <w:r w:rsidR="0019169E" w:rsidRPr="009C5EE4">
        <w:rPr>
          <w:color w:val="000000" w:themeColor="text1"/>
        </w:rPr>
        <w:t xml:space="preserve">improve its positioning. One of the primary recommendations is to adhere to personalised housekeeping and front office services to report guest scheduling to mitigate the demand of customers for a personalised service experience. This would benefit the hotel by allowing their guests to choose their preferred time schedule and service. </w:t>
      </w:r>
      <w:r w:rsidR="00FF3B73" w:rsidRPr="009C5EE4">
        <w:rPr>
          <w:color w:val="000000" w:themeColor="text1"/>
        </w:rPr>
        <w:t xml:space="preserve">The recommendation for training the staff with the necessary skills for emotional intelligence and communication with customers caters to the importance of human connection within the hospitality sector. It was attributed that </w:t>
      </w:r>
      <w:r w:rsidR="00A22765" w:rsidRPr="009C5EE4">
        <w:rPr>
          <w:color w:val="000000" w:themeColor="text1"/>
        </w:rPr>
        <w:t>a proficient staff member has been equipped towards managing the expectations of their customers while contributing to the overall experiences of their guests. Therefore, having a significant focus on the customer-centric policies and personalised service, JW Marriott Bucharest Grand Hotel could adhere towards the creation of a prominent work environment.</w:t>
      </w:r>
    </w:p>
    <w:p w14:paraId="0470D38F" w14:textId="77777777" w:rsidR="002B3858" w:rsidRPr="009C5EE4" w:rsidRDefault="002F2ED6" w:rsidP="0013599A">
      <w:pPr>
        <w:rPr>
          <w:b/>
          <w:color w:val="000000" w:themeColor="text1"/>
          <w:sz w:val="28"/>
          <w:szCs w:val="28"/>
        </w:rPr>
      </w:pPr>
      <w:r w:rsidRPr="009C5EE4">
        <w:rPr>
          <w:color w:val="000000" w:themeColor="text1"/>
        </w:rPr>
        <w:br w:type="page"/>
      </w:r>
    </w:p>
    <w:p w14:paraId="7770BEE8" w14:textId="77777777" w:rsidR="00D91908" w:rsidRPr="009C5EE4" w:rsidRDefault="002F2ED6" w:rsidP="0013599A">
      <w:pPr>
        <w:pStyle w:val="Heading1"/>
        <w:rPr>
          <w:color w:val="000000" w:themeColor="text1"/>
        </w:rPr>
      </w:pPr>
      <w:bookmarkStart w:id="20" w:name="_vjn8zqefrhq" w:colFirst="0" w:colLast="0"/>
      <w:bookmarkStart w:id="21" w:name="_Toc178885947"/>
      <w:bookmarkEnd w:id="20"/>
      <w:r w:rsidRPr="009C5EE4">
        <w:rPr>
          <w:color w:val="000000" w:themeColor="text1"/>
        </w:rPr>
        <w:lastRenderedPageBreak/>
        <w:t>Reference</w:t>
      </w:r>
      <w:bookmarkEnd w:id="21"/>
      <w:r w:rsidRPr="009C5EE4">
        <w:rPr>
          <w:color w:val="000000" w:themeColor="text1"/>
        </w:rPr>
        <w:t xml:space="preserve"> </w:t>
      </w:r>
    </w:p>
    <w:p w14:paraId="474D4607"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Abd El </w:t>
      </w:r>
      <w:proofErr w:type="spellStart"/>
      <w:r w:rsidRPr="009C5EE4">
        <w:rPr>
          <w:rFonts w:eastAsia="Arial"/>
          <w:color w:val="000000" w:themeColor="text1"/>
          <w:highlight w:val="white"/>
        </w:rPr>
        <w:t>Kafy</w:t>
      </w:r>
      <w:proofErr w:type="spellEnd"/>
      <w:r w:rsidRPr="009C5EE4">
        <w:rPr>
          <w:rFonts w:eastAsia="Arial"/>
          <w:color w:val="000000" w:themeColor="text1"/>
          <w:highlight w:val="white"/>
        </w:rPr>
        <w:t xml:space="preserve">, J.H., </w:t>
      </w:r>
      <w:proofErr w:type="spellStart"/>
      <w:r w:rsidRPr="009C5EE4">
        <w:rPr>
          <w:rFonts w:eastAsia="Arial"/>
          <w:color w:val="000000" w:themeColor="text1"/>
          <w:highlight w:val="white"/>
        </w:rPr>
        <w:t>Eissawy</w:t>
      </w:r>
      <w:proofErr w:type="spellEnd"/>
      <w:r w:rsidRPr="009C5EE4">
        <w:rPr>
          <w:rFonts w:eastAsia="Arial"/>
          <w:color w:val="000000" w:themeColor="text1"/>
          <w:highlight w:val="white"/>
        </w:rPr>
        <w:t xml:space="preserve">, T.M. and </w:t>
      </w:r>
      <w:proofErr w:type="spellStart"/>
      <w:r w:rsidRPr="009C5EE4">
        <w:rPr>
          <w:rFonts w:eastAsia="Arial"/>
          <w:color w:val="000000" w:themeColor="text1"/>
          <w:highlight w:val="white"/>
        </w:rPr>
        <w:t>Hasanein</w:t>
      </w:r>
      <w:proofErr w:type="spellEnd"/>
      <w:r w:rsidRPr="009C5EE4">
        <w:rPr>
          <w:rFonts w:eastAsia="Arial"/>
          <w:color w:val="000000" w:themeColor="text1"/>
          <w:highlight w:val="white"/>
        </w:rPr>
        <w:t xml:space="preserve">, A.M., 2022. Tourists' Perceptions Toward Using Artificial Intelligence Services in Tourism and Hospitality. </w:t>
      </w:r>
      <w:r w:rsidRPr="009C5EE4">
        <w:rPr>
          <w:rFonts w:eastAsia="Arial"/>
          <w:i/>
          <w:color w:val="000000" w:themeColor="text1"/>
          <w:highlight w:val="white"/>
        </w:rPr>
        <w:t>Journal of Tourism, Hotels and Heritage</w:t>
      </w:r>
      <w:r w:rsidRPr="009C5EE4">
        <w:rPr>
          <w:rFonts w:eastAsia="Arial"/>
          <w:color w:val="000000" w:themeColor="text1"/>
          <w:highlight w:val="white"/>
        </w:rPr>
        <w:t xml:space="preserve">, </w:t>
      </w:r>
      <w:r w:rsidRPr="009C5EE4">
        <w:rPr>
          <w:rFonts w:eastAsia="Arial"/>
          <w:i/>
          <w:color w:val="000000" w:themeColor="text1"/>
          <w:highlight w:val="white"/>
        </w:rPr>
        <w:t>5</w:t>
      </w:r>
      <w:r w:rsidRPr="009C5EE4">
        <w:rPr>
          <w:rFonts w:eastAsia="Arial"/>
          <w:color w:val="000000" w:themeColor="text1"/>
          <w:highlight w:val="white"/>
        </w:rPr>
        <w:t>(1), pp.1-20.</w:t>
      </w:r>
    </w:p>
    <w:p w14:paraId="7A8467DC" w14:textId="77777777" w:rsidR="000C5CA3" w:rsidRPr="009C5EE4" w:rsidRDefault="000C5CA3" w:rsidP="0013599A">
      <w:pPr>
        <w:spacing w:before="240"/>
        <w:rPr>
          <w:color w:val="000000" w:themeColor="text1"/>
        </w:rPr>
      </w:pPr>
      <w:r w:rsidRPr="009C5EE4">
        <w:rPr>
          <w:color w:val="000000" w:themeColor="text1"/>
        </w:rPr>
        <w:t>Ahmed, S., Islam, R. and Asheq, A.A., 2023. Analysis of employee motivation in the service and manufacturing organisations: the case of a developing economy. </w:t>
      </w:r>
      <w:r w:rsidRPr="009C5EE4">
        <w:rPr>
          <w:i/>
          <w:iCs/>
          <w:color w:val="000000" w:themeColor="text1"/>
        </w:rPr>
        <w:t>International Journal of Business and Systems Research</w:t>
      </w:r>
      <w:r w:rsidRPr="009C5EE4">
        <w:rPr>
          <w:color w:val="000000" w:themeColor="text1"/>
        </w:rPr>
        <w:t>, </w:t>
      </w:r>
      <w:r w:rsidRPr="009C5EE4">
        <w:rPr>
          <w:i/>
          <w:iCs/>
          <w:color w:val="000000" w:themeColor="text1"/>
        </w:rPr>
        <w:t>17</w:t>
      </w:r>
      <w:r w:rsidRPr="009C5EE4">
        <w:rPr>
          <w:color w:val="000000" w:themeColor="text1"/>
        </w:rPr>
        <w:t>(3), pp.309-325.</w:t>
      </w:r>
    </w:p>
    <w:p w14:paraId="449163A6" w14:textId="77777777" w:rsidR="000C5CA3" w:rsidRPr="009C5EE4" w:rsidRDefault="000C5CA3" w:rsidP="0013599A">
      <w:pPr>
        <w:spacing w:before="240"/>
        <w:rPr>
          <w:color w:val="000000" w:themeColor="text1"/>
        </w:rPr>
      </w:pPr>
      <w:r w:rsidRPr="009C5EE4">
        <w:rPr>
          <w:color w:val="000000" w:themeColor="text1"/>
        </w:rPr>
        <w:t>Allard, T., Dunn, L.H. and White, K., 2020. Negative reviews, positive impact: Consumer empathetic responding to unfair word of mouth. </w:t>
      </w:r>
      <w:r w:rsidRPr="009C5EE4">
        <w:rPr>
          <w:i/>
          <w:iCs/>
          <w:color w:val="000000" w:themeColor="text1"/>
        </w:rPr>
        <w:t>Journal of Marketing</w:t>
      </w:r>
      <w:r w:rsidRPr="009C5EE4">
        <w:rPr>
          <w:color w:val="000000" w:themeColor="text1"/>
        </w:rPr>
        <w:t>, </w:t>
      </w:r>
      <w:r w:rsidRPr="009C5EE4">
        <w:rPr>
          <w:i/>
          <w:iCs/>
          <w:color w:val="000000" w:themeColor="text1"/>
        </w:rPr>
        <w:t>84</w:t>
      </w:r>
      <w:r w:rsidRPr="009C5EE4">
        <w:rPr>
          <w:color w:val="000000" w:themeColor="text1"/>
        </w:rPr>
        <w:t>(4), pp.86-108.</w:t>
      </w:r>
    </w:p>
    <w:p w14:paraId="18A8B38B" w14:textId="77777777" w:rsidR="000C5CA3" w:rsidRPr="009C5EE4" w:rsidRDefault="000C5CA3" w:rsidP="0013599A">
      <w:pPr>
        <w:spacing w:before="240"/>
        <w:rPr>
          <w:color w:val="000000" w:themeColor="text1"/>
        </w:rPr>
      </w:pPr>
      <w:r w:rsidRPr="009C5EE4">
        <w:rPr>
          <w:color w:val="000000" w:themeColor="text1"/>
        </w:rPr>
        <w:t xml:space="preserve">Assets, 2023. </w:t>
      </w:r>
      <w:r w:rsidRPr="009C5EE4">
        <w:rPr>
          <w:i/>
          <w:iCs/>
          <w:color w:val="000000" w:themeColor="text1"/>
        </w:rPr>
        <w:t>Economic impact 2023 - ROMANIA TRAVEL &amp; TOURISM</w:t>
      </w:r>
      <w:r w:rsidRPr="009C5EE4">
        <w:rPr>
          <w:color w:val="000000" w:themeColor="text1"/>
        </w:rPr>
        <w:t>. Available at: https://assets-global.website-files.com/6329bc97af73223b575983ac/647f1abe6695efae23eff97d_EIR2023-Romania.pdf (Accessed On: 3 October 2024)</w:t>
      </w:r>
    </w:p>
    <w:p w14:paraId="1AFCA5FA" w14:textId="77777777" w:rsidR="000C5CA3" w:rsidRPr="009C5EE4" w:rsidRDefault="000C5CA3" w:rsidP="0013599A">
      <w:pPr>
        <w:spacing w:before="240"/>
        <w:rPr>
          <w:color w:val="000000" w:themeColor="text1"/>
        </w:rPr>
      </w:pPr>
      <w:r w:rsidRPr="009C5EE4">
        <w:rPr>
          <w:color w:val="000000" w:themeColor="text1"/>
        </w:rPr>
        <w:t>Bager, S.L. and Lambin, E.F., 2020. Sustainability strategies by companies in the global coffee sector. </w:t>
      </w:r>
      <w:r w:rsidRPr="009C5EE4">
        <w:rPr>
          <w:i/>
          <w:iCs/>
          <w:color w:val="000000" w:themeColor="text1"/>
        </w:rPr>
        <w:t>Business Strategy and the Environment</w:t>
      </w:r>
      <w:r w:rsidRPr="009C5EE4">
        <w:rPr>
          <w:color w:val="000000" w:themeColor="text1"/>
        </w:rPr>
        <w:t>, </w:t>
      </w:r>
      <w:r w:rsidRPr="009C5EE4">
        <w:rPr>
          <w:i/>
          <w:iCs/>
          <w:color w:val="000000" w:themeColor="text1"/>
        </w:rPr>
        <w:t>29</w:t>
      </w:r>
      <w:r w:rsidRPr="009C5EE4">
        <w:rPr>
          <w:color w:val="000000" w:themeColor="text1"/>
        </w:rPr>
        <w:t>(8), pp.3555-3570.</w:t>
      </w:r>
    </w:p>
    <w:p w14:paraId="6978306C" w14:textId="77777777" w:rsidR="000C5CA3" w:rsidRPr="009C5EE4" w:rsidRDefault="000C5CA3" w:rsidP="0013599A">
      <w:pPr>
        <w:spacing w:before="240" w:after="100" w:afterAutospacing="1"/>
        <w:rPr>
          <w:color w:val="000000" w:themeColor="text1"/>
        </w:rPr>
      </w:pPr>
      <w:proofErr w:type="spellStart"/>
      <w:r w:rsidRPr="009C5EE4">
        <w:rPr>
          <w:rFonts w:eastAsia="Arial"/>
          <w:color w:val="000000" w:themeColor="text1"/>
          <w:highlight w:val="white"/>
        </w:rPr>
        <w:t>Benzaghta</w:t>
      </w:r>
      <w:proofErr w:type="spellEnd"/>
      <w:r w:rsidRPr="009C5EE4">
        <w:rPr>
          <w:rFonts w:eastAsia="Arial"/>
          <w:color w:val="000000" w:themeColor="text1"/>
          <w:highlight w:val="white"/>
        </w:rPr>
        <w:t xml:space="preserve">, M.A., </w:t>
      </w:r>
      <w:proofErr w:type="spellStart"/>
      <w:r w:rsidRPr="009C5EE4">
        <w:rPr>
          <w:rFonts w:eastAsia="Arial"/>
          <w:color w:val="000000" w:themeColor="text1"/>
          <w:highlight w:val="white"/>
        </w:rPr>
        <w:t>Elwalda</w:t>
      </w:r>
      <w:proofErr w:type="spellEnd"/>
      <w:r w:rsidRPr="009C5EE4">
        <w:rPr>
          <w:rFonts w:eastAsia="Arial"/>
          <w:color w:val="000000" w:themeColor="text1"/>
          <w:highlight w:val="white"/>
        </w:rPr>
        <w:t xml:space="preserve">, A., Mousa, M.M., Erkan, I. and Rahman, M., 2021. SWOT analysis applications: An integrative literature review. </w:t>
      </w:r>
      <w:r w:rsidRPr="009C5EE4">
        <w:rPr>
          <w:rFonts w:eastAsia="Arial"/>
          <w:i/>
          <w:color w:val="000000" w:themeColor="text1"/>
          <w:highlight w:val="white"/>
        </w:rPr>
        <w:t>Journal of Global Business Insights</w:t>
      </w:r>
      <w:r w:rsidRPr="009C5EE4">
        <w:rPr>
          <w:rFonts w:eastAsia="Arial"/>
          <w:color w:val="000000" w:themeColor="text1"/>
          <w:highlight w:val="white"/>
        </w:rPr>
        <w:t xml:space="preserve">, </w:t>
      </w:r>
      <w:r w:rsidRPr="009C5EE4">
        <w:rPr>
          <w:rFonts w:eastAsia="Arial"/>
          <w:i/>
          <w:color w:val="000000" w:themeColor="text1"/>
          <w:highlight w:val="white"/>
        </w:rPr>
        <w:t>6</w:t>
      </w:r>
      <w:r w:rsidRPr="009C5EE4">
        <w:rPr>
          <w:rFonts w:eastAsia="Arial"/>
          <w:color w:val="000000" w:themeColor="text1"/>
          <w:highlight w:val="white"/>
        </w:rPr>
        <w:t>(1), pp.54-72.</w:t>
      </w:r>
    </w:p>
    <w:p w14:paraId="42E69FD0" w14:textId="77777777" w:rsidR="000C5CA3" w:rsidRPr="009C5EE4" w:rsidRDefault="000C5CA3" w:rsidP="0013599A">
      <w:pPr>
        <w:spacing w:before="240"/>
        <w:rPr>
          <w:color w:val="000000" w:themeColor="text1"/>
        </w:rPr>
      </w:pPr>
      <w:r w:rsidRPr="009C5EE4">
        <w:rPr>
          <w:color w:val="000000" w:themeColor="text1"/>
        </w:rPr>
        <w:t>Burnes, B., 2020. The origins of Lewin’s three-step model of change. </w:t>
      </w:r>
      <w:r w:rsidRPr="009C5EE4">
        <w:rPr>
          <w:i/>
          <w:iCs/>
          <w:color w:val="000000" w:themeColor="text1"/>
        </w:rPr>
        <w:t xml:space="preserve">The Journal of Applied </w:t>
      </w:r>
      <w:proofErr w:type="spellStart"/>
      <w:r w:rsidRPr="009C5EE4">
        <w:rPr>
          <w:i/>
          <w:iCs/>
          <w:color w:val="000000" w:themeColor="text1"/>
        </w:rPr>
        <w:t>Behavioral</w:t>
      </w:r>
      <w:proofErr w:type="spellEnd"/>
      <w:r w:rsidRPr="009C5EE4">
        <w:rPr>
          <w:i/>
          <w:iCs/>
          <w:color w:val="000000" w:themeColor="text1"/>
        </w:rPr>
        <w:t xml:space="preserve"> Science</w:t>
      </w:r>
      <w:r w:rsidRPr="009C5EE4">
        <w:rPr>
          <w:color w:val="000000" w:themeColor="text1"/>
        </w:rPr>
        <w:t>, </w:t>
      </w:r>
      <w:r w:rsidRPr="009C5EE4">
        <w:rPr>
          <w:i/>
          <w:iCs/>
          <w:color w:val="000000" w:themeColor="text1"/>
        </w:rPr>
        <w:t>56</w:t>
      </w:r>
      <w:r w:rsidRPr="009C5EE4">
        <w:rPr>
          <w:color w:val="000000" w:themeColor="text1"/>
        </w:rPr>
        <w:t>(1), pp.32-59.</w:t>
      </w:r>
    </w:p>
    <w:p w14:paraId="248DBCB7" w14:textId="77777777" w:rsidR="000C5CA3" w:rsidRPr="009C5EE4" w:rsidRDefault="000C5CA3" w:rsidP="0013599A">
      <w:pPr>
        <w:spacing w:before="240"/>
        <w:rPr>
          <w:color w:val="000000" w:themeColor="text1"/>
        </w:rPr>
      </w:pPr>
      <w:r w:rsidRPr="009C5EE4">
        <w:rPr>
          <w:color w:val="000000" w:themeColor="text1"/>
        </w:rPr>
        <w:t xml:space="preserve">Condor Ferries, 2024. </w:t>
      </w:r>
      <w:r w:rsidRPr="009C5EE4">
        <w:rPr>
          <w:i/>
          <w:iCs/>
          <w:color w:val="000000" w:themeColor="text1"/>
        </w:rPr>
        <w:t>60+ Millennial Travel Statistics &amp; Trends</w:t>
      </w:r>
      <w:r w:rsidRPr="009C5EE4">
        <w:rPr>
          <w:color w:val="000000" w:themeColor="text1"/>
        </w:rPr>
        <w:t>. Available at: https://www.condorferries.co.uk/millennials-travel-statistics-trends (Accessed On: 3 October 2024)</w:t>
      </w:r>
    </w:p>
    <w:p w14:paraId="6C8D7D43" w14:textId="77777777" w:rsidR="000C5CA3" w:rsidRPr="009C5EE4" w:rsidRDefault="000C5CA3" w:rsidP="0013599A">
      <w:pPr>
        <w:spacing w:before="240"/>
        <w:rPr>
          <w:color w:val="000000" w:themeColor="text1"/>
        </w:rPr>
      </w:pPr>
      <w:r w:rsidRPr="009C5EE4">
        <w:rPr>
          <w:color w:val="000000" w:themeColor="text1"/>
        </w:rPr>
        <w:t xml:space="preserve">CORE, 2020. </w:t>
      </w:r>
      <w:r w:rsidRPr="009C5EE4">
        <w:rPr>
          <w:i/>
          <w:iCs/>
          <w:color w:val="000000" w:themeColor="text1"/>
        </w:rPr>
        <w:t>Online Hotel Booking Systems in Romania</w:t>
      </w:r>
      <w:r w:rsidRPr="009C5EE4">
        <w:rPr>
          <w:color w:val="000000" w:themeColor="text1"/>
        </w:rPr>
        <w:t>. Available at: https://core.ac.uk/download/pdf/81942716.pdf (Accessed On: 3 October 2024)</w:t>
      </w:r>
    </w:p>
    <w:p w14:paraId="0B0B69CE" w14:textId="77777777" w:rsidR="000C5CA3" w:rsidRPr="009C5EE4" w:rsidRDefault="000C5CA3" w:rsidP="0013599A">
      <w:pPr>
        <w:spacing w:before="240"/>
        <w:rPr>
          <w:color w:val="000000" w:themeColor="text1"/>
        </w:rPr>
      </w:pPr>
      <w:r w:rsidRPr="009C5EE4">
        <w:rPr>
          <w:color w:val="000000" w:themeColor="text1"/>
        </w:rPr>
        <w:lastRenderedPageBreak/>
        <w:t xml:space="preserve">Europa, 2018. </w:t>
      </w:r>
      <w:r w:rsidRPr="009C5EE4">
        <w:rPr>
          <w:i/>
          <w:iCs/>
          <w:color w:val="000000" w:themeColor="text1"/>
        </w:rPr>
        <w:t>Booking your holidays</w:t>
      </w:r>
      <w:r w:rsidRPr="009C5EE4">
        <w:rPr>
          <w:color w:val="000000" w:themeColor="text1"/>
        </w:rPr>
        <w:t>. Available at: https://europa.eu/rapid/press-release_IP-17-844_en.htm (Accessed On: 3 October 2024)</w:t>
      </w:r>
    </w:p>
    <w:p w14:paraId="4FE6BE0E" w14:textId="77777777" w:rsidR="000C5CA3" w:rsidRPr="009C5EE4" w:rsidRDefault="000C5CA3" w:rsidP="0013599A">
      <w:pPr>
        <w:spacing w:before="240"/>
        <w:rPr>
          <w:color w:val="000000" w:themeColor="text1"/>
        </w:rPr>
      </w:pPr>
      <w:r w:rsidRPr="009C5EE4">
        <w:rPr>
          <w:color w:val="000000" w:themeColor="text1"/>
        </w:rPr>
        <w:t xml:space="preserve">Europa, 2022. </w:t>
      </w:r>
      <w:r w:rsidRPr="009C5EE4">
        <w:rPr>
          <w:i/>
          <w:iCs/>
          <w:color w:val="000000" w:themeColor="text1"/>
        </w:rPr>
        <w:t>Circular Economy Strategy for Romania</w:t>
      </w:r>
      <w:r w:rsidRPr="009C5EE4">
        <w:rPr>
          <w:color w:val="000000" w:themeColor="text1"/>
        </w:rPr>
        <w:t>. Available at: https://reform-support.ec.europa.eu/document/download/aa105e25-b9e6-464e-92af-7dcf39bbeb50_en?filename=CE%20Strategy%20RO_18072022_Final_EN.pdf&amp;prefLang=lt (Accessed On: 3 October 2024)</w:t>
      </w:r>
    </w:p>
    <w:p w14:paraId="6215FE18" w14:textId="77777777" w:rsidR="000C5CA3" w:rsidRPr="009C5EE4" w:rsidRDefault="000C5CA3" w:rsidP="0013599A">
      <w:pPr>
        <w:spacing w:before="240"/>
        <w:rPr>
          <w:color w:val="000000" w:themeColor="text1"/>
        </w:rPr>
      </w:pPr>
      <w:r w:rsidRPr="009C5EE4">
        <w:rPr>
          <w:color w:val="000000" w:themeColor="text1"/>
        </w:rPr>
        <w:t xml:space="preserve">Europa, 2023. </w:t>
      </w:r>
      <w:r w:rsidRPr="009C5EE4">
        <w:rPr>
          <w:i/>
          <w:iCs/>
          <w:color w:val="000000" w:themeColor="text1"/>
        </w:rPr>
        <w:t>Romania - Public Health</w:t>
      </w:r>
      <w:r w:rsidRPr="009C5EE4">
        <w:rPr>
          <w:color w:val="000000" w:themeColor="text1"/>
        </w:rPr>
        <w:t>. Available at: https://health.ec.europa.eu/system/files/2023-12/2023_chp_ro_english.pdf (Accessed On: 3 October 2024)</w:t>
      </w:r>
    </w:p>
    <w:p w14:paraId="00C1C4DA" w14:textId="77777777" w:rsidR="000C5CA3" w:rsidRPr="009C5EE4" w:rsidRDefault="000C5CA3" w:rsidP="0013599A">
      <w:pPr>
        <w:spacing w:before="240"/>
        <w:rPr>
          <w:color w:val="000000" w:themeColor="text1"/>
        </w:rPr>
      </w:pPr>
      <w:r w:rsidRPr="009C5EE4">
        <w:rPr>
          <w:color w:val="000000" w:themeColor="text1"/>
        </w:rPr>
        <w:t xml:space="preserve">Europa, 2024. </w:t>
      </w:r>
      <w:r w:rsidRPr="009C5EE4">
        <w:rPr>
          <w:i/>
          <w:iCs/>
          <w:color w:val="000000" w:themeColor="text1"/>
        </w:rPr>
        <w:t>Connecting Europe Facility – Performance</w:t>
      </w:r>
      <w:r w:rsidRPr="009C5EE4">
        <w:rPr>
          <w:color w:val="000000" w:themeColor="text1"/>
        </w:rPr>
        <w:t>. Available at: https://commission.europa.eu/strategy-and-policy/eu-budget/performance-and-reporting/programme-performance-statements/connecting-europe-facility-performance_en (Accessed On: 3 October 2024)</w:t>
      </w:r>
    </w:p>
    <w:p w14:paraId="24A9826A" w14:textId="08B7682B" w:rsidR="000C5CA3" w:rsidRPr="005F2DC5" w:rsidRDefault="000C5CA3" w:rsidP="0013599A">
      <w:pPr>
        <w:spacing w:before="240" w:after="100" w:afterAutospacing="1"/>
        <w:rPr>
          <w:rFonts w:eastAsia="Arial"/>
          <w:color w:val="000000" w:themeColor="text1"/>
          <w:highlight w:val="white"/>
          <w:lang w:val="it-IT"/>
        </w:rPr>
      </w:pPr>
      <w:r w:rsidRPr="009C5EE4">
        <w:rPr>
          <w:rFonts w:eastAsia="Arial"/>
          <w:color w:val="000000" w:themeColor="text1"/>
          <w:highlight w:val="white"/>
        </w:rPr>
        <w:t xml:space="preserve">Fitriani, E., 2022. TOWS analysis on </w:t>
      </w:r>
      <w:proofErr w:type="spellStart"/>
      <w:r w:rsidRPr="009C5EE4">
        <w:rPr>
          <w:rFonts w:eastAsia="Arial"/>
          <w:color w:val="000000" w:themeColor="text1"/>
          <w:highlight w:val="white"/>
        </w:rPr>
        <w:t>recissbar</w:t>
      </w:r>
      <w:proofErr w:type="spellEnd"/>
      <w:r w:rsidRPr="009C5EE4">
        <w:rPr>
          <w:rFonts w:eastAsia="Arial"/>
          <w:color w:val="000000" w:themeColor="text1"/>
          <w:highlight w:val="white"/>
        </w:rPr>
        <w:t xml:space="preserve"> to increase its competitiveness. </w:t>
      </w:r>
      <w:proofErr w:type="spellStart"/>
      <w:r w:rsidRPr="005F2DC5">
        <w:rPr>
          <w:rFonts w:eastAsia="Arial"/>
          <w:i/>
          <w:color w:val="000000" w:themeColor="text1"/>
          <w:highlight w:val="white"/>
          <w:lang w:val="it-IT"/>
        </w:rPr>
        <w:t>Revista</w:t>
      </w:r>
      <w:proofErr w:type="spellEnd"/>
      <w:r w:rsidRPr="005F2DC5">
        <w:rPr>
          <w:rFonts w:eastAsia="Arial"/>
          <w:i/>
          <w:color w:val="000000" w:themeColor="text1"/>
          <w:highlight w:val="white"/>
          <w:lang w:val="it-IT"/>
        </w:rPr>
        <w:t xml:space="preserve"> CEA</w:t>
      </w:r>
      <w:r w:rsidRPr="005F2DC5">
        <w:rPr>
          <w:rFonts w:eastAsia="Arial"/>
          <w:color w:val="000000" w:themeColor="text1"/>
          <w:highlight w:val="white"/>
          <w:lang w:val="it-IT"/>
        </w:rPr>
        <w:t xml:space="preserve">, </w:t>
      </w:r>
      <w:r w:rsidRPr="005F2DC5">
        <w:rPr>
          <w:rFonts w:eastAsia="Arial"/>
          <w:i/>
          <w:color w:val="000000" w:themeColor="text1"/>
          <w:highlight w:val="white"/>
          <w:lang w:val="it-IT"/>
        </w:rPr>
        <w:t>8</w:t>
      </w:r>
      <w:r w:rsidRPr="005F2DC5">
        <w:rPr>
          <w:rFonts w:eastAsia="Arial"/>
          <w:color w:val="000000" w:themeColor="text1"/>
          <w:highlight w:val="white"/>
          <w:lang w:val="it-IT"/>
        </w:rPr>
        <w:t xml:space="preserve">(16), </w:t>
      </w:r>
      <w:r w:rsidR="009C5EE4" w:rsidRPr="005F2DC5">
        <w:rPr>
          <w:rFonts w:eastAsia="Arial"/>
          <w:color w:val="000000" w:themeColor="text1"/>
          <w:highlight w:val="white"/>
          <w:lang w:val="it-IT"/>
        </w:rPr>
        <w:t>pp. e</w:t>
      </w:r>
      <w:r w:rsidRPr="005F2DC5">
        <w:rPr>
          <w:rFonts w:eastAsia="Arial"/>
          <w:color w:val="000000" w:themeColor="text1"/>
          <w:highlight w:val="white"/>
          <w:lang w:val="it-IT"/>
        </w:rPr>
        <w:t>1876-e1876.</w:t>
      </w:r>
    </w:p>
    <w:p w14:paraId="15FCDE39" w14:textId="77777777" w:rsidR="000C5CA3" w:rsidRPr="009C5EE4" w:rsidRDefault="000C5CA3" w:rsidP="0013599A">
      <w:pPr>
        <w:spacing w:before="240" w:after="100" w:afterAutospacing="1"/>
        <w:rPr>
          <w:rFonts w:eastAsia="Arial"/>
          <w:color w:val="000000" w:themeColor="text1"/>
          <w:highlight w:val="white"/>
        </w:rPr>
      </w:pPr>
      <w:proofErr w:type="spellStart"/>
      <w:r w:rsidRPr="005F2DC5">
        <w:rPr>
          <w:rFonts w:eastAsia="Arial"/>
          <w:color w:val="000000" w:themeColor="text1"/>
          <w:highlight w:val="white"/>
          <w:lang w:val="it-IT"/>
        </w:rPr>
        <w:t>Gallarza</w:t>
      </w:r>
      <w:proofErr w:type="spellEnd"/>
      <w:r w:rsidRPr="005F2DC5">
        <w:rPr>
          <w:rFonts w:eastAsia="Arial"/>
          <w:color w:val="000000" w:themeColor="text1"/>
          <w:highlight w:val="white"/>
          <w:lang w:val="it-IT"/>
        </w:rPr>
        <w:t xml:space="preserve">, M., </w:t>
      </w:r>
      <w:proofErr w:type="spellStart"/>
      <w:r w:rsidRPr="005F2DC5">
        <w:rPr>
          <w:rFonts w:eastAsia="Arial"/>
          <w:color w:val="000000" w:themeColor="text1"/>
          <w:highlight w:val="white"/>
          <w:lang w:val="it-IT"/>
        </w:rPr>
        <w:t>Gil</w:t>
      </w:r>
      <w:proofErr w:type="spellEnd"/>
      <w:r w:rsidRPr="005F2DC5">
        <w:rPr>
          <w:rFonts w:eastAsia="Arial"/>
          <w:color w:val="000000" w:themeColor="text1"/>
          <w:highlight w:val="white"/>
          <w:lang w:val="it-IT"/>
        </w:rPr>
        <w:t xml:space="preserve">-Saura, I. and </w:t>
      </w:r>
      <w:proofErr w:type="spellStart"/>
      <w:r w:rsidRPr="005F2DC5">
        <w:rPr>
          <w:rFonts w:eastAsia="Arial"/>
          <w:color w:val="000000" w:themeColor="text1"/>
          <w:highlight w:val="white"/>
          <w:lang w:val="it-IT"/>
        </w:rPr>
        <w:t>Arteaga</w:t>
      </w:r>
      <w:proofErr w:type="spellEnd"/>
      <w:r w:rsidRPr="005F2DC5">
        <w:rPr>
          <w:rFonts w:eastAsia="Arial"/>
          <w:color w:val="000000" w:themeColor="text1"/>
          <w:highlight w:val="white"/>
          <w:lang w:val="it-IT"/>
        </w:rPr>
        <w:t xml:space="preserve">-Moreno, F., 2023. </w:t>
      </w:r>
      <w:r w:rsidRPr="009C5EE4">
        <w:rPr>
          <w:rFonts w:eastAsia="Arial"/>
          <w:color w:val="000000" w:themeColor="text1"/>
          <w:highlight w:val="white"/>
        </w:rPr>
        <w:t xml:space="preserve">Bridging service dominant logic and the concept of customer value through higher order indexes: Insights from hospitality experiences. </w:t>
      </w:r>
      <w:r w:rsidRPr="009C5EE4">
        <w:rPr>
          <w:rFonts w:eastAsia="Arial"/>
          <w:i/>
          <w:color w:val="000000" w:themeColor="text1"/>
          <w:highlight w:val="white"/>
        </w:rPr>
        <w:t>European Journal of Tourism Research</w:t>
      </w:r>
      <w:r w:rsidRPr="009C5EE4">
        <w:rPr>
          <w:rFonts w:eastAsia="Arial"/>
          <w:color w:val="000000" w:themeColor="text1"/>
          <w:highlight w:val="white"/>
        </w:rPr>
        <w:t xml:space="preserve">, </w:t>
      </w:r>
      <w:r w:rsidRPr="009C5EE4">
        <w:rPr>
          <w:rFonts w:eastAsia="Arial"/>
          <w:i/>
          <w:color w:val="000000" w:themeColor="text1"/>
          <w:highlight w:val="white"/>
        </w:rPr>
        <w:t>35</w:t>
      </w:r>
      <w:r w:rsidRPr="009C5EE4">
        <w:rPr>
          <w:rFonts w:eastAsia="Arial"/>
          <w:color w:val="000000" w:themeColor="text1"/>
          <w:highlight w:val="white"/>
        </w:rPr>
        <w:t>, pp.3510-3510.</w:t>
      </w:r>
    </w:p>
    <w:p w14:paraId="20E5FB27" w14:textId="77777777" w:rsidR="000C5CA3" w:rsidRPr="009C5EE4" w:rsidRDefault="000C5CA3" w:rsidP="0013599A">
      <w:pPr>
        <w:spacing w:before="240"/>
        <w:rPr>
          <w:color w:val="000000" w:themeColor="text1"/>
        </w:rPr>
      </w:pPr>
      <w:r w:rsidRPr="009C5EE4">
        <w:rPr>
          <w:color w:val="000000" w:themeColor="text1"/>
        </w:rPr>
        <w:t xml:space="preserve">Glion, 2024. </w:t>
      </w:r>
      <w:r w:rsidRPr="009C5EE4">
        <w:rPr>
          <w:i/>
          <w:iCs/>
          <w:color w:val="000000" w:themeColor="text1"/>
        </w:rPr>
        <w:t>Luxury Travel is Booming</w:t>
      </w:r>
      <w:r w:rsidRPr="009C5EE4">
        <w:rPr>
          <w:color w:val="000000" w:themeColor="text1"/>
        </w:rPr>
        <w:t>. Available at: https://www.glion.edu/magazine/luxury-travel/ (Accessed On: 3 October 2024)</w:t>
      </w:r>
    </w:p>
    <w:p w14:paraId="31E0B91C" w14:textId="77777777" w:rsidR="000C5CA3" w:rsidRPr="009C5EE4" w:rsidRDefault="000C5CA3" w:rsidP="0013599A">
      <w:pPr>
        <w:spacing w:before="240"/>
        <w:rPr>
          <w:color w:val="000000" w:themeColor="text1"/>
        </w:rPr>
      </w:pPr>
      <w:r w:rsidRPr="009C5EE4">
        <w:rPr>
          <w:color w:val="000000" w:themeColor="text1"/>
        </w:rPr>
        <w:t xml:space="preserve">Harrison, R., Fischer, S., </w:t>
      </w:r>
      <w:proofErr w:type="spellStart"/>
      <w:r w:rsidRPr="009C5EE4">
        <w:rPr>
          <w:color w:val="000000" w:themeColor="text1"/>
        </w:rPr>
        <w:t>Walpola</w:t>
      </w:r>
      <w:proofErr w:type="spellEnd"/>
      <w:r w:rsidRPr="009C5EE4">
        <w:rPr>
          <w:color w:val="000000" w:themeColor="text1"/>
        </w:rPr>
        <w:t>, R.L., Chauhan, A., Babalola, T., Mears, S. and Le-Dao, H., 2021. Where do models for change management, improvement and implementation meet? A systematic review of the applications of change management models in healthcare. </w:t>
      </w:r>
      <w:r w:rsidRPr="009C5EE4">
        <w:rPr>
          <w:i/>
          <w:iCs/>
          <w:color w:val="000000" w:themeColor="text1"/>
        </w:rPr>
        <w:t>Journal of healthcare leadership</w:t>
      </w:r>
      <w:r w:rsidRPr="009C5EE4">
        <w:rPr>
          <w:color w:val="000000" w:themeColor="text1"/>
        </w:rPr>
        <w:t>, pp.85-108.</w:t>
      </w:r>
    </w:p>
    <w:p w14:paraId="152A3044"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lastRenderedPageBreak/>
        <w:t xml:space="preserve">Hasan, M.M. and Chowdhury, S.A., 2023. Assessing The Influence of Training and Skill Development Initiatives on Employee Performance: A Case Study of Private Banks in Dhaka, Bangladesh. </w:t>
      </w:r>
      <w:r w:rsidRPr="009C5EE4">
        <w:rPr>
          <w:rFonts w:eastAsia="Arial"/>
          <w:i/>
          <w:color w:val="000000" w:themeColor="text1"/>
          <w:highlight w:val="white"/>
        </w:rPr>
        <w:t>Malaysian Business Management Journal</w:t>
      </w:r>
      <w:r w:rsidRPr="009C5EE4">
        <w:rPr>
          <w:rFonts w:eastAsia="Arial"/>
          <w:color w:val="000000" w:themeColor="text1"/>
          <w:highlight w:val="white"/>
        </w:rPr>
        <w:t xml:space="preserve">, </w:t>
      </w:r>
      <w:r w:rsidRPr="009C5EE4">
        <w:rPr>
          <w:rFonts w:eastAsia="Arial"/>
          <w:i/>
          <w:color w:val="000000" w:themeColor="text1"/>
          <w:highlight w:val="white"/>
        </w:rPr>
        <w:t>2</w:t>
      </w:r>
      <w:r w:rsidRPr="009C5EE4">
        <w:rPr>
          <w:rFonts w:eastAsia="Arial"/>
          <w:color w:val="000000" w:themeColor="text1"/>
          <w:highlight w:val="white"/>
        </w:rPr>
        <w:t>(2), pp.74-79.</w:t>
      </w:r>
    </w:p>
    <w:p w14:paraId="0E8A6EAB" w14:textId="77777777" w:rsidR="000C5CA3" w:rsidRPr="009C5EE4" w:rsidRDefault="000C5CA3" w:rsidP="0013599A">
      <w:pPr>
        <w:spacing w:before="240"/>
        <w:rPr>
          <w:color w:val="000000" w:themeColor="text1"/>
        </w:rPr>
      </w:pPr>
      <w:r w:rsidRPr="009C5EE4">
        <w:rPr>
          <w:color w:val="000000" w:themeColor="text1"/>
        </w:rPr>
        <w:t xml:space="preserve">Hotel Tech Report, 2024. </w:t>
      </w:r>
      <w:r w:rsidRPr="009C5EE4">
        <w:rPr>
          <w:i/>
          <w:iCs/>
          <w:color w:val="000000" w:themeColor="text1"/>
        </w:rPr>
        <w:t>Hotel Trends</w:t>
      </w:r>
      <w:r w:rsidRPr="009C5EE4">
        <w:rPr>
          <w:color w:val="000000" w:themeColor="text1"/>
        </w:rPr>
        <w:t>. Available at: https://hoteltechreport.com/news/100-hotel-trends (Accessed On: 3 October 2024)</w:t>
      </w:r>
    </w:p>
    <w:p w14:paraId="6FC45CAA"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HTN, 2024. </w:t>
      </w:r>
      <w:r w:rsidRPr="009C5EE4">
        <w:rPr>
          <w:rFonts w:eastAsia="Arial"/>
          <w:i/>
          <w:color w:val="000000" w:themeColor="text1"/>
          <w:highlight w:val="white"/>
        </w:rPr>
        <w:t>How hotels can harness the power of personalization to gain a competitive advantage</w:t>
      </w:r>
      <w:r w:rsidRPr="009C5EE4">
        <w:rPr>
          <w:rFonts w:eastAsia="Arial"/>
          <w:color w:val="000000" w:themeColor="text1"/>
          <w:highlight w:val="white"/>
        </w:rPr>
        <w:t xml:space="preserve">, </w:t>
      </w:r>
      <w:r w:rsidRPr="009C5EE4">
        <w:rPr>
          <w:rFonts w:eastAsia="Arial"/>
          <w:i/>
          <w:color w:val="000000" w:themeColor="text1"/>
          <w:highlight w:val="white"/>
        </w:rPr>
        <w:t>Hotel Technology News</w:t>
      </w:r>
      <w:r w:rsidRPr="009C5EE4">
        <w:rPr>
          <w:rFonts w:eastAsia="Arial"/>
          <w:color w:val="000000" w:themeColor="text1"/>
          <w:highlight w:val="white"/>
        </w:rPr>
        <w:t xml:space="preserve">. Available at: https://hoteltechnologynews.com/2024/09/how-hotels-can-harness-the-power-of-personalization-to-gain-a-competitive-advantage/ (Accessed: 03 October 2024). </w:t>
      </w:r>
    </w:p>
    <w:p w14:paraId="5B23D357" w14:textId="77777777" w:rsidR="000C5CA3" w:rsidRPr="009C5EE4" w:rsidRDefault="000C5CA3" w:rsidP="0013599A">
      <w:pPr>
        <w:spacing w:before="240"/>
        <w:rPr>
          <w:color w:val="000000" w:themeColor="text1"/>
        </w:rPr>
      </w:pPr>
      <w:r w:rsidRPr="009C5EE4">
        <w:rPr>
          <w:color w:val="000000" w:themeColor="text1"/>
        </w:rPr>
        <w:t xml:space="preserve">Index, 2024. </w:t>
      </w:r>
      <w:r w:rsidRPr="009C5EE4">
        <w:rPr>
          <w:i/>
          <w:iCs/>
          <w:color w:val="000000" w:themeColor="text1"/>
        </w:rPr>
        <w:t>The potential of Romanian rural tourism</w:t>
      </w:r>
      <w:r w:rsidRPr="009C5EE4">
        <w:rPr>
          <w:color w:val="000000" w:themeColor="text1"/>
        </w:rPr>
        <w:t>. Available at: https://journals.indexcopernicus.com/api/file/viewByFileId/1058865 (Accessed On: 3 October 2024)</w:t>
      </w:r>
    </w:p>
    <w:p w14:paraId="086F904B" w14:textId="77777777" w:rsidR="000C5CA3" w:rsidRPr="009C5EE4" w:rsidRDefault="000C5CA3" w:rsidP="0013599A">
      <w:pPr>
        <w:spacing w:before="240" w:after="100" w:afterAutospacing="1"/>
        <w:rPr>
          <w:color w:val="000000" w:themeColor="text1"/>
        </w:rPr>
      </w:pPr>
      <w:proofErr w:type="spellStart"/>
      <w:r w:rsidRPr="009C5EE4">
        <w:rPr>
          <w:rFonts w:eastAsia="Arial"/>
          <w:color w:val="000000" w:themeColor="text1"/>
          <w:highlight w:val="white"/>
        </w:rPr>
        <w:t>Inversini</w:t>
      </w:r>
      <w:proofErr w:type="spellEnd"/>
      <w:r w:rsidRPr="009C5EE4">
        <w:rPr>
          <w:rFonts w:eastAsia="Arial"/>
          <w:color w:val="000000" w:themeColor="text1"/>
          <w:highlight w:val="white"/>
        </w:rPr>
        <w:t xml:space="preserve">, A., De Carlo, M. and Masiero, L., 2020. The effects of customer-centricity in hospitality. </w:t>
      </w:r>
      <w:r w:rsidRPr="009C5EE4">
        <w:rPr>
          <w:rFonts w:eastAsia="Arial"/>
          <w:i/>
          <w:color w:val="000000" w:themeColor="text1"/>
          <w:highlight w:val="white"/>
        </w:rPr>
        <w:t>International Journal of Hospitality Management</w:t>
      </w:r>
      <w:r w:rsidRPr="009C5EE4">
        <w:rPr>
          <w:rFonts w:eastAsia="Arial"/>
          <w:color w:val="000000" w:themeColor="text1"/>
          <w:highlight w:val="white"/>
        </w:rPr>
        <w:t xml:space="preserve">, </w:t>
      </w:r>
      <w:r w:rsidRPr="009C5EE4">
        <w:rPr>
          <w:rFonts w:eastAsia="Arial"/>
          <w:i/>
          <w:color w:val="000000" w:themeColor="text1"/>
          <w:highlight w:val="white"/>
        </w:rPr>
        <w:t>86</w:t>
      </w:r>
      <w:r w:rsidRPr="009C5EE4">
        <w:rPr>
          <w:rFonts w:eastAsia="Arial"/>
          <w:color w:val="000000" w:themeColor="text1"/>
          <w:highlight w:val="white"/>
        </w:rPr>
        <w:t>, p.102436.</w:t>
      </w:r>
    </w:p>
    <w:p w14:paraId="3AFF3F00" w14:textId="77777777" w:rsidR="000C5CA3" w:rsidRPr="009C5EE4" w:rsidRDefault="000C5CA3" w:rsidP="0013599A">
      <w:pPr>
        <w:spacing w:before="240"/>
        <w:rPr>
          <w:color w:val="000000" w:themeColor="text1"/>
        </w:rPr>
      </w:pPr>
      <w:r w:rsidRPr="009C5EE4">
        <w:rPr>
          <w:color w:val="000000" w:themeColor="text1"/>
        </w:rPr>
        <w:t xml:space="preserve">Invest Romania, 2024. </w:t>
      </w:r>
      <w:r w:rsidRPr="009C5EE4">
        <w:rPr>
          <w:i/>
          <w:iCs/>
          <w:color w:val="000000" w:themeColor="text1"/>
        </w:rPr>
        <w:t>Economy.</w:t>
      </w:r>
      <w:r w:rsidRPr="009C5EE4">
        <w:rPr>
          <w:color w:val="000000" w:themeColor="text1"/>
        </w:rPr>
        <w:t xml:space="preserve"> Available at: https://investromania.gov.ro/web/why-invest/economy/ (Accessed On: 3 October 2024)</w:t>
      </w:r>
    </w:p>
    <w:p w14:paraId="6D20ADDA" w14:textId="77777777" w:rsidR="000C5CA3" w:rsidRPr="009C5EE4" w:rsidRDefault="000C5CA3" w:rsidP="0013599A">
      <w:pPr>
        <w:spacing w:before="240" w:after="100" w:afterAutospacing="1"/>
        <w:rPr>
          <w:color w:val="000000" w:themeColor="text1"/>
        </w:rPr>
      </w:pPr>
      <w:r w:rsidRPr="009C5EE4">
        <w:rPr>
          <w:rFonts w:eastAsia="Arial"/>
          <w:color w:val="000000" w:themeColor="text1"/>
          <w:highlight w:val="white"/>
        </w:rPr>
        <w:t xml:space="preserve">Kurniawan, F.A., </w:t>
      </w:r>
      <w:proofErr w:type="spellStart"/>
      <w:r w:rsidRPr="009C5EE4">
        <w:rPr>
          <w:rFonts w:eastAsia="Arial"/>
          <w:color w:val="000000" w:themeColor="text1"/>
          <w:highlight w:val="white"/>
        </w:rPr>
        <w:t>Sangpradit</w:t>
      </w:r>
      <w:proofErr w:type="spellEnd"/>
      <w:r w:rsidRPr="009C5EE4">
        <w:rPr>
          <w:rFonts w:eastAsia="Arial"/>
          <w:color w:val="000000" w:themeColor="text1"/>
          <w:highlight w:val="white"/>
        </w:rPr>
        <w:t>, T. and De Gope, T., 2024. Utilization of Education Hotel (</w:t>
      </w:r>
      <w:proofErr w:type="spellStart"/>
      <w:r w:rsidRPr="009C5EE4">
        <w:rPr>
          <w:rFonts w:eastAsia="Arial"/>
          <w:color w:val="000000" w:themeColor="text1"/>
          <w:highlight w:val="white"/>
        </w:rPr>
        <w:t>Edotel</w:t>
      </w:r>
      <w:proofErr w:type="spellEnd"/>
      <w:r w:rsidRPr="009C5EE4">
        <w:rPr>
          <w:rFonts w:eastAsia="Arial"/>
          <w:color w:val="000000" w:themeColor="text1"/>
          <w:highlight w:val="white"/>
        </w:rPr>
        <w:t xml:space="preserve">) as A Learning Resource for Students of the Hospitality Accommodation Skills Competency Program at Vocational Schools. </w:t>
      </w:r>
      <w:r w:rsidRPr="009C5EE4">
        <w:rPr>
          <w:rFonts w:eastAsia="Arial"/>
          <w:i/>
          <w:color w:val="000000" w:themeColor="text1"/>
          <w:highlight w:val="white"/>
        </w:rPr>
        <w:t>Journal Evaluation in Education (JEE)</w:t>
      </w:r>
      <w:r w:rsidRPr="009C5EE4">
        <w:rPr>
          <w:rFonts w:eastAsia="Arial"/>
          <w:color w:val="000000" w:themeColor="text1"/>
          <w:highlight w:val="white"/>
        </w:rPr>
        <w:t xml:space="preserve">, </w:t>
      </w:r>
      <w:r w:rsidRPr="009C5EE4">
        <w:rPr>
          <w:rFonts w:eastAsia="Arial"/>
          <w:i/>
          <w:color w:val="000000" w:themeColor="text1"/>
          <w:highlight w:val="white"/>
        </w:rPr>
        <w:t>5</w:t>
      </w:r>
      <w:r w:rsidRPr="009C5EE4">
        <w:rPr>
          <w:rFonts w:eastAsia="Arial"/>
          <w:color w:val="000000" w:themeColor="text1"/>
          <w:highlight w:val="white"/>
        </w:rPr>
        <w:t>(3), pp.100-106.</w:t>
      </w:r>
    </w:p>
    <w:p w14:paraId="19BA6FA5" w14:textId="77777777" w:rsidR="000C5CA3" w:rsidRPr="009C5EE4" w:rsidRDefault="000C5CA3" w:rsidP="0013599A">
      <w:pPr>
        <w:spacing w:before="240"/>
        <w:rPr>
          <w:color w:val="000000" w:themeColor="text1"/>
        </w:rPr>
      </w:pPr>
      <w:r w:rsidRPr="009C5EE4">
        <w:rPr>
          <w:color w:val="000000" w:themeColor="text1"/>
        </w:rPr>
        <w:t xml:space="preserve">Libai, B., Bart, Y., Gensler, S., Hofacker, C.F., Kaplan, A., </w:t>
      </w:r>
      <w:proofErr w:type="spellStart"/>
      <w:r w:rsidRPr="009C5EE4">
        <w:rPr>
          <w:color w:val="000000" w:themeColor="text1"/>
        </w:rPr>
        <w:t>Kötterheinrich</w:t>
      </w:r>
      <w:proofErr w:type="spellEnd"/>
      <w:r w:rsidRPr="009C5EE4">
        <w:rPr>
          <w:color w:val="000000" w:themeColor="text1"/>
        </w:rPr>
        <w:t>, K. and Kroll, E.B., 2020. Brave new world? On AI and the management of customer relationships. </w:t>
      </w:r>
      <w:r w:rsidRPr="009C5EE4">
        <w:rPr>
          <w:i/>
          <w:iCs/>
          <w:color w:val="000000" w:themeColor="text1"/>
        </w:rPr>
        <w:t>Journal of Interactive Marketing</w:t>
      </w:r>
      <w:r w:rsidRPr="009C5EE4">
        <w:rPr>
          <w:color w:val="000000" w:themeColor="text1"/>
        </w:rPr>
        <w:t>, </w:t>
      </w:r>
      <w:r w:rsidRPr="009C5EE4">
        <w:rPr>
          <w:i/>
          <w:iCs/>
          <w:color w:val="000000" w:themeColor="text1"/>
        </w:rPr>
        <w:t>51</w:t>
      </w:r>
      <w:r w:rsidRPr="009C5EE4">
        <w:rPr>
          <w:color w:val="000000" w:themeColor="text1"/>
        </w:rPr>
        <w:t>(1), pp.44-56.</w:t>
      </w:r>
    </w:p>
    <w:p w14:paraId="2059D2B4" w14:textId="77777777" w:rsidR="000C5CA3" w:rsidRPr="009C5EE4" w:rsidRDefault="000C5CA3" w:rsidP="0013599A">
      <w:pPr>
        <w:spacing w:before="240"/>
        <w:rPr>
          <w:color w:val="000000" w:themeColor="text1"/>
        </w:rPr>
      </w:pPr>
      <w:r w:rsidRPr="009C5EE4">
        <w:rPr>
          <w:color w:val="000000" w:themeColor="text1"/>
        </w:rPr>
        <w:t xml:space="preserve">LinkedIn, 2021. </w:t>
      </w:r>
      <w:r w:rsidRPr="009C5EE4">
        <w:rPr>
          <w:i/>
          <w:iCs/>
          <w:color w:val="000000" w:themeColor="text1"/>
        </w:rPr>
        <w:t>Lewin’s 3 stage CHANGE MODEL</w:t>
      </w:r>
      <w:r w:rsidRPr="009C5EE4">
        <w:rPr>
          <w:color w:val="000000" w:themeColor="text1"/>
        </w:rPr>
        <w:t>. Available at: https://www.linkedin.com/pulse/lewins-3-stage-change-model-sonal-preet (Accessed On: 3 October 2024)</w:t>
      </w:r>
    </w:p>
    <w:p w14:paraId="30F4FAFD" w14:textId="77777777" w:rsidR="000C5CA3" w:rsidRPr="009C5EE4" w:rsidRDefault="000C5CA3" w:rsidP="0013599A">
      <w:pPr>
        <w:spacing w:before="240"/>
        <w:rPr>
          <w:color w:val="000000" w:themeColor="text1"/>
        </w:rPr>
      </w:pPr>
      <w:r w:rsidRPr="009C5EE4">
        <w:rPr>
          <w:color w:val="000000" w:themeColor="text1"/>
        </w:rPr>
        <w:lastRenderedPageBreak/>
        <w:t xml:space="preserve">LinkedIn, 2023. </w:t>
      </w:r>
      <w:r w:rsidRPr="009C5EE4">
        <w:rPr>
          <w:i/>
          <w:iCs/>
          <w:color w:val="000000" w:themeColor="text1"/>
        </w:rPr>
        <w:t>JW Marriott Bucharest Grand Hotel</w:t>
      </w:r>
      <w:r w:rsidRPr="009C5EE4">
        <w:rPr>
          <w:color w:val="000000" w:themeColor="text1"/>
        </w:rPr>
        <w:t>. Available at: https://www.linkedin.com/posts/jwmarriottbucharest_milux-gcaw2022-marriottsaysthx-activity-6998975985740050432-27Lc (Accessed On: 3 October 2024)</w:t>
      </w:r>
    </w:p>
    <w:p w14:paraId="414D8D35"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MARAMBA-TOPEROROMO, M.F., SHOKO, M.T., SHOKO, M.J., DUBE, M.S.D.G. and NYONI, M.T., 2020. Impact of customer centric strategy on customer satisfaction: A case study of golden peacock villa hotel in Mutare, Zimbabwe. </w:t>
      </w:r>
      <w:r w:rsidRPr="009C5EE4">
        <w:rPr>
          <w:rFonts w:eastAsia="Arial"/>
          <w:i/>
          <w:color w:val="000000" w:themeColor="text1"/>
          <w:highlight w:val="white"/>
        </w:rPr>
        <w:t>International Journal of Economics Business and Management Studies</w:t>
      </w:r>
      <w:r w:rsidRPr="009C5EE4">
        <w:rPr>
          <w:rFonts w:eastAsia="Arial"/>
          <w:color w:val="000000" w:themeColor="text1"/>
          <w:highlight w:val="white"/>
        </w:rPr>
        <w:t xml:space="preserve">, </w:t>
      </w:r>
      <w:r w:rsidRPr="009C5EE4">
        <w:rPr>
          <w:rFonts w:eastAsia="Arial"/>
          <w:i/>
          <w:color w:val="000000" w:themeColor="text1"/>
          <w:highlight w:val="white"/>
        </w:rPr>
        <w:t>7</w:t>
      </w:r>
      <w:r w:rsidRPr="009C5EE4">
        <w:rPr>
          <w:rFonts w:eastAsia="Arial"/>
          <w:color w:val="000000" w:themeColor="text1"/>
          <w:highlight w:val="white"/>
        </w:rPr>
        <w:t>(4), pp.40-58.</w:t>
      </w:r>
    </w:p>
    <w:p w14:paraId="572F072A" w14:textId="1E3501D0"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Marriott, 2024. </w:t>
      </w:r>
      <w:r w:rsidRPr="009C5EE4">
        <w:rPr>
          <w:rFonts w:eastAsia="Arial"/>
          <w:i/>
          <w:color w:val="000000" w:themeColor="text1"/>
          <w:highlight w:val="white"/>
        </w:rPr>
        <w:t xml:space="preserve">JW Marriott </w:t>
      </w:r>
      <w:proofErr w:type="spellStart"/>
      <w:r w:rsidRPr="009C5EE4">
        <w:rPr>
          <w:rFonts w:eastAsia="Arial"/>
          <w:i/>
          <w:color w:val="000000" w:themeColor="text1"/>
          <w:highlight w:val="white"/>
        </w:rPr>
        <w:t>bucharest</w:t>
      </w:r>
      <w:proofErr w:type="spellEnd"/>
      <w:r w:rsidRPr="009C5EE4">
        <w:rPr>
          <w:rFonts w:eastAsia="Arial"/>
          <w:i/>
          <w:color w:val="000000" w:themeColor="text1"/>
          <w:highlight w:val="white"/>
        </w:rPr>
        <w:t xml:space="preserve"> grand hotel - 5-star luxury &amp; pet-friendly hotel</w:t>
      </w:r>
      <w:r w:rsidRPr="009C5EE4">
        <w:rPr>
          <w:rFonts w:eastAsia="Arial"/>
          <w:color w:val="000000" w:themeColor="text1"/>
          <w:highlight w:val="white"/>
        </w:rPr>
        <w:t xml:space="preserve">, </w:t>
      </w:r>
      <w:r w:rsidR="009C5EE4" w:rsidRPr="009C5EE4">
        <w:rPr>
          <w:rFonts w:eastAsia="Arial"/>
          <w:i/>
          <w:color w:val="000000" w:themeColor="text1"/>
          <w:highlight w:val="white"/>
        </w:rPr>
        <w:t>Marriott.</w:t>
      </w:r>
      <w:r w:rsidRPr="009C5EE4">
        <w:rPr>
          <w:rFonts w:eastAsia="Arial"/>
          <w:color w:val="000000" w:themeColor="text1"/>
          <w:highlight w:val="white"/>
        </w:rPr>
        <w:t xml:space="preserve"> Available at: https://www.marriott.com/en-us/hotels/buhro-jw-marriott-bucharest-grand-hotel/overview/ (Accessed: 03 October 2024). </w:t>
      </w:r>
    </w:p>
    <w:p w14:paraId="4232B917" w14:textId="77777777" w:rsidR="000C5CA3" w:rsidRPr="009C5EE4" w:rsidRDefault="000C5CA3" w:rsidP="0013599A">
      <w:pPr>
        <w:spacing w:before="240"/>
        <w:rPr>
          <w:color w:val="000000" w:themeColor="text1"/>
        </w:rPr>
      </w:pPr>
      <w:r w:rsidRPr="009C5EE4">
        <w:rPr>
          <w:color w:val="000000" w:themeColor="text1"/>
        </w:rPr>
        <w:t xml:space="preserve">Marriott, 2024. </w:t>
      </w:r>
      <w:r w:rsidRPr="009C5EE4">
        <w:rPr>
          <w:i/>
          <w:iCs/>
          <w:color w:val="000000" w:themeColor="text1"/>
        </w:rPr>
        <w:t>Reviews of JW Marriott Bucharest Grand Hotel</w:t>
      </w:r>
      <w:r w:rsidRPr="009C5EE4">
        <w:rPr>
          <w:color w:val="000000" w:themeColor="text1"/>
        </w:rPr>
        <w:t>. Available at: https://www.marriott.com/en-us/hotels/buhro-jw-marriott-bucharest-grand-hotel/reviews/ (Accessed On: 3 October 2024)</w:t>
      </w:r>
    </w:p>
    <w:p w14:paraId="2EF3713C" w14:textId="77777777" w:rsidR="000C5CA3" w:rsidRPr="009C5EE4" w:rsidRDefault="000C5CA3" w:rsidP="0013599A">
      <w:pPr>
        <w:spacing w:before="240"/>
        <w:rPr>
          <w:color w:val="000000" w:themeColor="text1"/>
        </w:rPr>
      </w:pPr>
      <w:r w:rsidRPr="009C5EE4">
        <w:rPr>
          <w:color w:val="000000" w:themeColor="text1"/>
        </w:rPr>
        <w:t xml:space="preserve">Marriott, 2024. </w:t>
      </w:r>
      <w:r w:rsidRPr="009C5EE4">
        <w:rPr>
          <w:i/>
          <w:iCs/>
          <w:color w:val="000000" w:themeColor="text1"/>
        </w:rPr>
        <w:t>SERVE 360 REPORTS</w:t>
      </w:r>
      <w:r w:rsidRPr="009C5EE4">
        <w:rPr>
          <w:color w:val="000000" w:themeColor="text1"/>
        </w:rPr>
        <w:t>. Available at: https://serve360.marriott.com/wp-content/uploads/2021/09/2021_Serve_360_Report.pdf (Accessed On: 3 October 2024)</w:t>
      </w:r>
    </w:p>
    <w:p w14:paraId="4C4BE862"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Martin, C., 2024. </w:t>
      </w:r>
      <w:r w:rsidRPr="009C5EE4">
        <w:rPr>
          <w:rFonts w:eastAsia="Arial"/>
          <w:i/>
          <w:color w:val="000000" w:themeColor="text1"/>
          <w:highlight w:val="white"/>
        </w:rPr>
        <w:t>Council post: The surprising secret to customer-centric success</w:t>
      </w:r>
      <w:r w:rsidRPr="009C5EE4">
        <w:rPr>
          <w:rFonts w:eastAsia="Arial"/>
          <w:color w:val="000000" w:themeColor="text1"/>
          <w:highlight w:val="white"/>
        </w:rPr>
        <w:t xml:space="preserve">, </w:t>
      </w:r>
      <w:r w:rsidRPr="009C5EE4">
        <w:rPr>
          <w:rFonts w:eastAsia="Arial"/>
          <w:i/>
          <w:color w:val="000000" w:themeColor="text1"/>
          <w:highlight w:val="white"/>
        </w:rPr>
        <w:t>Forbes</w:t>
      </w:r>
      <w:r w:rsidRPr="009C5EE4">
        <w:rPr>
          <w:rFonts w:eastAsia="Arial"/>
          <w:color w:val="000000" w:themeColor="text1"/>
          <w:highlight w:val="white"/>
        </w:rPr>
        <w:t xml:space="preserve">. Available at: https://www.forbes.com/councils/forbesagencycouncil/2022/03/28/the-surprising-secret-to-customer-centric-success/#:~:text=And%20marketing%20leaders%20face%20an,the%20case%2C%20nothing%20else%20will. (Accessed: 03 October 2024). </w:t>
      </w:r>
    </w:p>
    <w:p w14:paraId="171ECC6C" w14:textId="77777777" w:rsidR="000C5CA3" w:rsidRPr="009C5EE4" w:rsidRDefault="000C5CA3" w:rsidP="0013599A">
      <w:pPr>
        <w:spacing w:before="240"/>
        <w:rPr>
          <w:color w:val="000000" w:themeColor="text1"/>
        </w:rPr>
      </w:pPr>
      <w:r w:rsidRPr="009C5EE4">
        <w:rPr>
          <w:color w:val="000000" w:themeColor="text1"/>
        </w:rPr>
        <w:t>McDonald, C., Craik, C., Hawkins, L. and Williams, J., 2020. </w:t>
      </w:r>
      <w:r w:rsidRPr="009C5EE4">
        <w:rPr>
          <w:i/>
          <w:iCs/>
          <w:color w:val="000000" w:themeColor="text1"/>
        </w:rPr>
        <w:t>Professional Practice in Human Service Organisations: A practical guide for human service workers</w:t>
      </w:r>
      <w:r w:rsidRPr="009C5EE4">
        <w:rPr>
          <w:color w:val="000000" w:themeColor="text1"/>
        </w:rPr>
        <w:t>. Routledge.</w:t>
      </w:r>
    </w:p>
    <w:p w14:paraId="13951664"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Meester, A. (2024) </w:t>
      </w:r>
      <w:r w:rsidRPr="009C5EE4">
        <w:rPr>
          <w:rFonts w:eastAsia="Arial"/>
          <w:i/>
          <w:color w:val="000000" w:themeColor="text1"/>
          <w:highlight w:val="white"/>
        </w:rPr>
        <w:t>Council post: Why customer centricity is a key to long-term success</w:t>
      </w:r>
      <w:r w:rsidRPr="009C5EE4">
        <w:rPr>
          <w:rFonts w:eastAsia="Arial"/>
          <w:color w:val="000000" w:themeColor="text1"/>
          <w:highlight w:val="white"/>
        </w:rPr>
        <w:t xml:space="preserve">, </w:t>
      </w:r>
      <w:r w:rsidRPr="009C5EE4">
        <w:rPr>
          <w:rFonts w:eastAsia="Arial"/>
          <w:i/>
          <w:color w:val="000000" w:themeColor="text1"/>
          <w:highlight w:val="white"/>
        </w:rPr>
        <w:t>Forbes</w:t>
      </w:r>
      <w:r w:rsidRPr="009C5EE4">
        <w:rPr>
          <w:rFonts w:eastAsia="Arial"/>
          <w:color w:val="000000" w:themeColor="text1"/>
          <w:highlight w:val="white"/>
        </w:rPr>
        <w:t xml:space="preserve">. Available at: https://www.forbes.com/councils/forbesbusinesscouncil/2023/07/18/why-customer-centricity-is-a-key-to-long-term-success/#:~:text=%E2%80%A2&amp;text=According%20to%20one%20study%20of,79%25%20reported%20significant%20cost%20savings. (Accessed: 03 October 2024). </w:t>
      </w:r>
    </w:p>
    <w:p w14:paraId="5988B4EC" w14:textId="77777777" w:rsidR="000C5CA3" w:rsidRPr="009C5EE4" w:rsidRDefault="000C5CA3" w:rsidP="0013599A">
      <w:pPr>
        <w:spacing w:before="240"/>
        <w:rPr>
          <w:color w:val="000000" w:themeColor="text1"/>
        </w:rPr>
      </w:pPr>
      <w:r w:rsidRPr="009C5EE4">
        <w:rPr>
          <w:color w:val="000000" w:themeColor="text1"/>
        </w:rPr>
        <w:lastRenderedPageBreak/>
        <w:t>Memon, F.A., 2021. Improving employee’s engagement in change: Reassessing Kurt Lewin’s model. </w:t>
      </w:r>
      <w:r w:rsidRPr="009C5EE4">
        <w:rPr>
          <w:i/>
          <w:iCs/>
          <w:color w:val="000000" w:themeColor="text1"/>
        </w:rPr>
        <w:t>City University Research Journal</w:t>
      </w:r>
      <w:r w:rsidRPr="009C5EE4">
        <w:rPr>
          <w:color w:val="000000" w:themeColor="text1"/>
        </w:rPr>
        <w:t>, </w:t>
      </w:r>
      <w:r w:rsidRPr="009C5EE4">
        <w:rPr>
          <w:i/>
          <w:iCs/>
          <w:color w:val="000000" w:themeColor="text1"/>
        </w:rPr>
        <w:t>11</w:t>
      </w:r>
      <w:r w:rsidRPr="009C5EE4">
        <w:rPr>
          <w:color w:val="000000" w:themeColor="text1"/>
        </w:rPr>
        <w:t>(1).</w:t>
      </w:r>
    </w:p>
    <w:p w14:paraId="6C919D38" w14:textId="77777777" w:rsidR="000C5CA3" w:rsidRPr="009C5EE4" w:rsidRDefault="000C5CA3" w:rsidP="0013599A">
      <w:pPr>
        <w:spacing w:before="240"/>
        <w:rPr>
          <w:color w:val="000000" w:themeColor="text1"/>
        </w:rPr>
      </w:pPr>
      <w:r w:rsidRPr="009C5EE4">
        <w:rPr>
          <w:color w:val="000000" w:themeColor="text1"/>
        </w:rPr>
        <w:t xml:space="preserve">Merrell, I., Rowe, F., Cowie, P. and </w:t>
      </w:r>
      <w:proofErr w:type="spellStart"/>
      <w:r w:rsidRPr="009C5EE4">
        <w:rPr>
          <w:color w:val="000000" w:themeColor="text1"/>
        </w:rPr>
        <w:t>Gkartzios</w:t>
      </w:r>
      <w:proofErr w:type="spellEnd"/>
      <w:r w:rsidRPr="009C5EE4">
        <w:rPr>
          <w:color w:val="000000" w:themeColor="text1"/>
        </w:rPr>
        <w:t xml:space="preserve">, M., 2021. ‘Honey </w:t>
      </w:r>
      <w:proofErr w:type="spellStart"/>
      <w:r w:rsidRPr="009C5EE4">
        <w:rPr>
          <w:color w:val="000000" w:themeColor="text1"/>
        </w:rPr>
        <w:t>pot’rural</w:t>
      </w:r>
      <w:proofErr w:type="spellEnd"/>
      <w:r w:rsidRPr="009C5EE4">
        <w:rPr>
          <w:color w:val="000000" w:themeColor="text1"/>
        </w:rPr>
        <w:t xml:space="preserve"> enterprise hubs as micro-clusters: Exploring their role in creativity-led rural development. </w:t>
      </w:r>
      <w:r w:rsidRPr="009C5EE4">
        <w:rPr>
          <w:i/>
          <w:iCs/>
          <w:color w:val="000000" w:themeColor="text1"/>
        </w:rPr>
        <w:t>Local Economy</w:t>
      </w:r>
      <w:r w:rsidRPr="009C5EE4">
        <w:rPr>
          <w:color w:val="000000" w:themeColor="text1"/>
        </w:rPr>
        <w:t>, </w:t>
      </w:r>
      <w:r w:rsidRPr="009C5EE4">
        <w:rPr>
          <w:i/>
          <w:iCs/>
          <w:color w:val="000000" w:themeColor="text1"/>
        </w:rPr>
        <w:t>36</w:t>
      </w:r>
      <w:r w:rsidRPr="009C5EE4">
        <w:rPr>
          <w:color w:val="000000" w:themeColor="text1"/>
        </w:rPr>
        <w:t>(7-8), pp.589-605.</w:t>
      </w:r>
    </w:p>
    <w:p w14:paraId="2949653B"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Nagy, J., 2024. </w:t>
      </w:r>
      <w:r w:rsidRPr="009C5EE4">
        <w:rPr>
          <w:rFonts w:eastAsia="Arial"/>
          <w:i/>
          <w:color w:val="000000" w:themeColor="text1"/>
          <w:highlight w:val="white"/>
        </w:rPr>
        <w:t>Hyper-personalization: The future of Hotel Marketing: By Jennifer Nagy</w:t>
      </w:r>
      <w:r w:rsidRPr="009C5EE4">
        <w:rPr>
          <w:rFonts w:eastAsia="Arial"/>
          <w:color w:val="000000" w:themeColor="text1"/>
          <w:highlight w:val="white"/>
        </w:rPr>
        <w:t xml:space="preserve">, </w:t>
      </w:r>
      <w:r w:rsidRPr="009C5EE4">
        <w:rPr>
          <w:rFonts w:eastAsia="Arial"/>
          <w:i/>
          <w:color w:val="000000" w:themeColor="text1"/>
          <w:highlight w:val="white"/>
        </w:rPr>
        <w:t>Hospitality Net</w:t>
      </w:r>
      <w:r w:rsidRPr="009C5EE4">
        <w:rPr>
          <w:rFonts w:eastAsia="Arial"/>
          <w:color w:val="000000" w:themeColor="text1"/>
          <w:highlight w:val="white"/>
        </w:rPr>
        <w:t xml:space="preserve">. Available at: https://www.hospitalitynet.org/opinion/4120349.html (Accessed: 03 October 2024). </w:t>
      </w:r>
    </w:p>
    <w:p w14:paraId="7FBD53E2" w14:textId="77777777" w:rsidR="000C5CA3" w:rsidRPr="009C5EE4" w:rsidRDefault="000C5CA3" w:rsidP="0013599A">
      <w:pPr>
        <w:spacing w:before="240"/>
        <w:rPr>
          <w:color w:val="000000" w:themeColor="text1"/>
        </w:rPr>
      </w:pPr>
      <w:r w:rsidRPr="009C5EE4">
        <w:rPr>
          <w:color w:val="000000" w:themeColor="text1"/>
        </w:rPr>
        <w:t xml:space="preserve">OECD, 2024. </w:t>
      </w:r>
      <w:r w:rsidRPr="009C5EE4">
        <w:rPr>
          <w:i/>
          <w:iCs/>
          <w:color w:val="000000" w:themeColor="text1"/>
        </w:rPr>
        <w:t xml:space="preserve">Romania. </w:t>
      </w:r>
      <w:r w:rsidRPr="009C5EE4">
        <w:rPr>
          <w:color w:val="000000" w:themeColor="text1"/>
        </w:rPr>
        <w:t>Available at: https://www.oecd-ilibrary.org/fr/romania_721999bd-en.pdf?itemId=%2Fcontent%2Fcomponent%2F721999bd-en&amp;mimeType=pdf (Accessed On: 3 October 2024)</w:t>
      </w:r>
    </w:p>
    <w:p w14:paraId="1D4801EF" w14:textId="77777777" w:rsidR="000C5CA3" w:rsidRPr="009C5EE4" w:rsidRDefault="000C5CA3" w:rsidP="0013599A">
      <w:pPr>
        <w:spacing w:before="240"/>
        <w:rPr>
          <w:color w:val="000000" w:themeColor="text1"/>
        </w:rPr>
      </w:pPr>
      <w:r w:rsidRPr="009C5EE4">
        <w:rPr>
          <w:color w:val="000000" w:themeColor="text1"/>
        </w:rPr>
        <w:t xml:space="preserve">OECD, 2024. </w:t>
      </w:r>
      <w:r w:rsidRPr="009C5EE4">
        <w:rPr>
          <w:i/>
          <w:iCs/>
          <w:color w:val="000000" w:themeColor="text1"/>
        </w:rPr>
        <w:t>Romania</w:t>
      </w:r>
      <w:r w:rsidRPr="009C5EE4">
        <w:rPr>
          <w:color w:val="000000" w:themeColor="text1"/>
        </w:rPr>
        <w:t>. Available at: https://www.oecd-ilibrary.org/fr/romania_721999bd-en.pdf?itemId=%2Fcontent%2Fcomponent%2F721999bd-en&amp;mimeType=pdf#:~:text=According%20to%20the%20Tourism%20Satellite,increase%20of%207.3%25%20over%202024. (Accessed On: 3 October 2024)</w:t>
      </w:r>
    </w:p>
    <w:p w14:paraId="6E7EF8FA"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Prentice, C. and Nguyen, M., 2020. Engaging and retaining customers with AI and employee service. </w:t>
      </w:r>
      <w:r w:rsidRPr="009C5EE4">
        <w:rPr>
          <w:rFonts w:eastAsia="Arial"/>
          <w:i/>
          <w:color w:val="000000" w:themeColor="text1"/>
          <w:highlight w:val="white"/>
        </w:rPr>
        <w:t>Journal of Retailing and Consumer Services</w:t>
      </w:r>
      <w:r w:rsidRPr="009C5EE4">
        <w:rPr>
          <w:rFonts w:eastAsia="Arial"/>
          <w:color w:val="000000" w:themeColor="text1"/>
          <w:highlight w:val="white"/>
        </w:rPr>
        <w:t xml:space="preserve">, </w:t>
      </w:r>
      <w:r w:rsidRPr="009C5EE4">
        <w:rPr>
          <w:rFonts w:eastAsia="Arial"/>
          <w:i/>
          <w:color w:val="000000" w:themeColor="text1"/>
          <w:highlight w:val="white"/>
        </w:rPr>
        <w:t>56</w:t>
      </w:r>
      <w:r w:rsidRPr="009C5EE4">
        <w:rPr>
          <w:rFonts w:eastAsia="Arial"/>
          <w:color w:val="000000" w:themeColor="text1"/>
          <w:highlight w:val="white"/>
        </w:rPr>
        <w:t>, p.102186.</w:t>
      </w:r>
    </w:p>
    <w:p w14:paraId="18226FC8" w14:textId="77777777" w:rsidR="000C5CA3" w:rsidRPr="009C5EE4" w:rsidRDefault="000C5CA3" w:rsidP="0013599A">
      <w:pPr>
        <w:spacing w:before="240"/>
        <w:rPr>
          <w:color w:val="000000" w:themeColor="text1"/>
        </w:rPr>
      </w:pPr>
      <w:r w:rsidRPr="009C5EE4">
        <w:rPr>
          <w:color w:val="000000" w:themeColor="text1"/>
        </w:rPr>
        <w:t xml:space="preserve">Property Forum, 2024. </w:t>
      </w:r>
      <w:r w:rsidRPr="009C5EE4">
        <w:rPr>
          <w:i/>
          <w:iCs/>
          <w:color w:val="000000" w:themeColor="text1"/>
        </w:rPr>
        <w:t>Hotel occupancy in Bucharest</w:t>
      </w:r>
      <w:r w:rsidRPr="009C5EE4">
        <w:rPr>
          <w:color w:val="000000" w:themeColor="text1"/>
        </w:rPr>
        <w:t>. Available at: https://www.property-forum.eu/news/hotel-occupancy-in-bucharest-up-5-in-2023/18071 (Accessed On: 3 October 2024)</w:t>
      </w:r>
    </w:p>
    <w:p w14:paraId="7C2700ED" w14:textId="77777777" w:rsidR="000C5CA3" w:rsidRPr="009C5EE4" w:rsidRDefault="000C5CA3" w:rsidP="0013599A">
      <w:pPr>
        <w:spacing w:before="240"/>
        <w:rPr>
          <w:color w:val="000000" w:themeColor="text1"/>
        </w:rPr>
      </w:pPr>
      <w:r w:rsidRPr="009C5EE4">
        <w:rPr>
          <w:color w:val="000000" w:themeColor="text1"/>
        </w:rPr>
        <w:t>Public Disclosure Authorized Public Disclosure Authorized Public Disclosure Authorized Public Disclosure Authorized. (2024). Available at: https://documents1.worldbank.org/curated/en/294831583173658317/pdf/Markets-and-People-Romania-Country-Economic-Memorandum.pdf. (Accessed On: 3 October 2024)</w:t>
      </w:r>
    </w:p>
    <w:p w14:paraId="7F5B89EB" w14:textId="77777777" w:rsidR="000C5CA3" w:rsidRPr="009C5EE4" w:rsidRDefault="000C5CA3" w:rsidP="0013599A">
      <w:pPr>
        <w:spacing w:before="240"/>
        <w:rPr>
          <w:color w:val="000000" w:themeColor="text1"/>
        </w:rPr>
      </w:pPr>
      <w:r w:rsidRPr="009C5EE4">
        <w:rPr>
          <w:color w:val="000000" w:themeColor="text1"/>
        </w:rPr>
        <w:lastRenderedPageBreak/>
        <w:t xml:space="preserve">PwC, 2024. </w:t>
      </w:r>
      <w:r w:rsidRPr="009C5EE4">
        <w:rPr>
          <w:i/>
          <w:iCs/>
          <w:color w:val="000000" w:themeColor="text1"/>
        </w:rPr>
        <w:t>Customer experience is everything</w:t>
      </w:r>
      <w:r w:rsidRPr="009C5EE4">
        <w:rPr>
          <w:color w:val="000000" w:themeColor="text1"/>
        </w:rPr>
        <w:t>. Available at: https://www.pwc.com/us/en/services/consulting/library/consumer-intelligence-series/future-of-customer-experience.html (Accessed On: 3 October 2024)</w:t>
      </w:r>
    </w:p>
    <w:p w14:paraId="75C6E618" w14:textId="04D555A5"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Rane, N.L., Achari, </w:t>
      </w:r>
      <w:r w:rsidR="009C5EE4" w:rsidRPr="009C5EE4">
        <w:rPr>
          <w:rFonts w:eastAsia="Arial"/>
          <w:color w:val="000000" w:themeColor="text1"/>
          <w:highlight w:val="white"/>
        </w:rPr>
        <w:t>A.,</w:t>
      </w:r>
      <w:r w:rsidRPr="009C5EE4">
        <w:rPr>
          <w:rFonts w:eastAsia="Arial"/>
          <w:color w:val="000000" w:themeColor="text1"/>
          <w:highlight w:val="white"/>
        </w:rPr>
        <w:t xml:space="preserve"> and Choudhary, S.P., 2023. Enhancing customer loyalty through quality of service: Effective strategies to improve customer satisfaction, experience, relationship, and engagement. </w:t>
      </w:r>
      <w:r w:rsidRPr="009C5EE4">
        <w:rPr>
          <w:rFonts w:eastAsia="Arial"/>
          <w:i/>
          <w:color w:val="000000" w:themeColor="text1"/>
          <w:highlight w:val="white"/>
        </w:rPr>
        <w:t>International Research Journal of Modernization in Engineering Technology and Science</w:t>
      </w:r>
      <w:r w:rsidRPr="009C5EE4">
        <w:rPr>
          <w:rFonts w:eastAsia="Arial"/>
          <w:color w:val="000000" w:themeColor="text1"/>
          <w:highlight w:val="white"/>
        </w:rPr>
        <w:t xml:space="preserve">, </w:t>
      </w:r>
      <w:r w:rsidRPr="009C5EE4">
        <w:rPr>
          <w:rFonts w:eastAsia="Arial"/>
          <w:i/>
          <w:color w:val="000000" w:themeColor="text1"/>
          <w:highlight w:val="white"/>
        </w:rPr>
        <w:t>5</w:t>
      </w:r>
      <w:r w:rsidRPr="009C5EE4">
        <w:rPr>
          <w:rFonts w:eastAsia="Arial"/>
          <w:color w:val="000000" w:themeColor="text1"/>
          <w:highlight w:val="white"/>
        </w:rPr>
        <w:t>(5), pp.427-452.</w:t>
      </w:r>
    </w:p>
    <w:p w14:paraId="6A760BF2" w14:textId="77777777" w:rsidR="000C5CA3" w:rsidRPr="009C5EE4" w:rsidRDefault="000C5CA3" w:rsidP="0013599A">
      <w:pPr>
        <w:spacing w:before="240"/>
        <w:rPr>
          <w:color w:val="000000" w:themeColor="text1"/>
        </w:rPr>
      </w:pPr>
      <w:r w:rsidRPr="009C5EE4">
        <w:rPr>
          <w:color w:val="000000" w:themeColor="text1"/>
        </w:rPr>
        <w:t>Ratana, S.O.M., Raksmey, C. and Danut, D., 2020. Conceptualizing a framework: A critical review of the development of change management theories. </w:t>
      </w:r>
      <w:r w:rsidRPr="009C5EE4">
        <w:rPr>
          <w:i/>
          <w:iCs/>
          <w:color w:val="000000" w:themeColor="text1"/>
        </w:rPr>
        <w:t>Studies in Business and Economics</w:t>
      </w:r>
      <w:r w:rsidRPr="009C5EE4">
        <w:rPr>
          <w:color w:val="000000" w:themeColor="text1"/>
        </w:rPr>
        <w:t>, </w:t>
      </w:r>
      <w:r w:rsidRPr="009C5EE4">
        <w:rPr>
          <w:i/>
          <w:iCs/>
          <w:color w:val="000000" w:themeColor="text1"/>
        </w:rPr>
        <w:t>15</w:t>
      </w:r>
      <w:r w:rsidRPr="009C5EE4">
        <w:rPr>
          <w:color w:val="000000" w:themeColor="text1"/>
        </w:rPr>
        <w:t>(2), pp.205-214.</w:t>
      </w:r>
    </w:p>
    <w:p w14:paraId="4DB52C0A" w14:textId="77777777" w:rsidR="000C5CA3" w:rsidRPr="009C5EE4" w:rsidRDefault="000C5CA3" w:rsidP="0013599A">
      <w:pPr>
        <w:spacing w:before="240"/>
        <w:rPr>
          <w:color w:val="000000" w:themeColor="text1"/>
        </w:rPr>
      </w:pPr>
      <w:r w:rsidRPr="009C5EE4">
        <w:rPr>
          <w:color w:val="000000" w:themeColor="text1"/>
        </w:rPr>
        <w:t xml:space="preserve">Romania Insider, 2019. </w:t>
      </w:r>
      <w:r w:rsidRPr="009C5EE4">
        <w:rPr>
          <w:i/>
          <w:iCs/>
          <w:color w:val="000000" w:themeColor="text1"/>
        </w:rPr>
        <w:t>The three minimum wages in Romania</w:t>
      </w:r>
      <w:r w:rsidRPr="009C5EE4">
        <w:rPr>
          <w:color w:val="000000" w:themeColor="text1"/>
        </w:rPr>
        <w:t>. Available at: https://www.romania-insider.com/three-minimum-wages-in-romania (Accessed On: 3 October 2024)</w:t>
      </w:r>
    </w:p>
    <w:p w14:paraId="3A674F67" w14:textId="77777777" w:rsidR="000C5CA3" w:rsidRPr="009C5EE4" w:rsidRDefault="000C5CA3" w:rsidP="0013599A">
      <w:pPr>
        <w:spacing w:before="240"/>
        <w:rPr>
          <w:color w:val="000000" w:themeColor="text1"/>
        </w:rPr>
      </w:pPr>
      <w:r w:rsidRPr="009C5EE4">
        <w:rPr>
          <w:color w:val="000000" w:themeColor="text1"/>
        </w:rPr>
        <w:t xml:space="preserve">Romania Insider, 2024. </w:t>
      </w:r>
      <w:r w:rsidRPr="009C5EE4">
        <w:rPr>
          <w:i/>
          <w:iCs/>
          <w:color w:val="000000" w:themeColor="text1"/>
        </w:rPr>
        <w:t>Bucharest's booming short-term rental market.</w:t>
      </w:r>
      <w:r w:rsidRPr="009C5EE4">
        <w:rPr>
          <w:color w:val="000000" w:themeColor="text1"/>
        </w:rPr>
        <w:t xml:space="preserve"> Available at: https://www.romania-insider.com/bucharest-short-term-rental-market-aug-2024 (Accessed On: 3 October 2024)</w:t>
      </w:r>
    </w:p>
    <w:p w14:paraId="285DFF1B"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Sheth, J., Jain, V. and Ambika, A., 2020. Repositioning the customer support services: the next frontier of competitive advantage. </w:t>
      </w:r>
      <w:r w:rsidRPr="009C5EE4">
        <w:rPr>
          <w:rFonts w:eastAsia="Arial"/>
          <w:i/>
          <w:color w:val="000000" w:themeColor="text1"/>
          <w:highlight w:val="white"/>
        </w:rPr>
        <w:t>European Journal of Marketing</w:t>
      </w:r>
      <w:r w:rsidRPr="009C5EE4">
        <w:rPr>
          <w:rFonts w:eastAsia="Arial"/>
          <w:color w:val="000000" w:themeColor="text1"/>
          <w:highlight w:val="white"/>
        </w:rPr>
        <w:t xml:space="preserve">, </w:t>
      </w:r>
      <w:r w:rsidRPr="009C5EE4">
        <w:rPr>
          <w:rFonts w:eastAsia="Arial"/>
          <w:i/>
          <w:color w:val="000000" w:themeColor="text1"/>
          <w:highlight w:val="white"/>
        </w:rPr>
        <w:t>54</w:t>
      </w:r>
      <w:r w:rsidRPr="009C5EE4">
        <w:rPr>
          <w:rFonts w:eastAsia="Arial"/>
          <w:color w:val="000000" w:themeColor="text1"/>
          <w:highlight w:val="white"/>
        </w:rPr>
        <w:t>(7), pp.1787-1804.</w:t>
      </w:r>
    </w:p>
    <w:p w14:paraId="39107CBC"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Sokolovsky, D.2024. </w:t>
      </w:r>
      <w:r w:rsidRPr="009C5EE4">
        <w:rPr>
          <w:rFonts w:eastAsia="Arial"/>
          <w:i/>
          <w:color w:val="000000" w:themeColor="text1"/>
          <w:highlight w:val="white"/>
        </w:rPr>
        <w:t>Council post: The Power of Customer Feedback</w:t>
      </w:r>
      <w:r w:rsidRPr="009C5EE4">
        <w:rPr>
          <w:rFonts w:eastAsia="Arial"/>
          <w:color w:val="000000" w:themeColor="text1"/>
          <w:highlight w:val="white"/>
        </w:rPr>
        <w:t xml:space="preserve">, </w:t>
      </w:r>
      <w:r w:rsidRPr="009C5EE4">
        <w:rPr>
          <w:rFonts w:eastAsia="Arial"/>
          <w:i/>
          <w:color w:val="000000" w:themeColor="text1"/>
          <w:highlight w:val="white"/>
        </w:rPr>
        <w:t>Forbes</w:t>
      </w:r>
      <w:r w:rsidRPr="009C5EE4">
        <w:rPr>
          <w:rFonts w:eastAsia="Arial"/>
          <w:color w:val="000000" w:themeColor="text1"/>
          <w:highlight w:val="white"/>
        </w:rPr>
        <w:t xml:space="preserve">. Available at: https://www.forbes.com/councils/forbesbusinesscouncil/2023/06/30/the-power-of-customer-feedback/#:~:text=Their%20success%20is%20your%20success,adapt%20and%20iterate%20is%20crucial. (Accessed: 03 October 2024). </w:t>
      </w:r>
    </w:p>
    <w:p w14:paraId="488E0E8A" w14:textId="77777777" w:rsidR="000C5CA3" w:rsidRPr="009C5EE4" w:rsidRDefault="000C5CA3" w:rsidP="0013599A">
      <w:pPr>
        <w:spacing w:before="240"/>
        <w:rPr>
          <w:color w:val="000000" w:themeColor="text1"/>
        </w:rPr>
      </w:pPr>
      <w:r w:rsidRPr="009C5EE4">
        <w:rPr>
          <w:color w:val="000000" w:themeColor="text1"/>
        </w:rPr>
        <w:t xml:space="preserve">Trading Economics, 2024. </w:t>
      </w:r>
      <w:r w:rsidRPr="009C5EE4">
        <w:rPr>
          <w:i/>
          <w:iCs/>
          <w:color w:val="000000" w:themeColor="text1"/>
        </w:rPr>
        <w:t>Romania Inflation Rate</w:t>
      </w:r>
      <w:r w:rsidRPr="009C5EE4">
        <w:rPr>
          <w:color w:val="000000" w:themeColor="text1"/>
        </w:rPr>
        <w:t>. Available at: https://tradingeconomics.com/romania/inflation-cpi (Accessed On: 3 October 2024)</w:t>
      </w:r>
    </w:p>
    <w:p w14:paraId="0CD0A099"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Travel Weekly, 2024. </w:t>
      </w:r>
      <w:r w:rsidRPr="009C5EE4">
        <w:rPr>
          <w:rFonts w:eastAsia="Arial"/>
          <w:i/>
          <w:color w:val="000000" w:themeColor="text1"/>
          <w:highlight w:val="white"/>
        </w:rPr>
        <w:t xml:space="preserve">JW Marriott </w:t>
      </w:r>
      <w:proofErr w:type="spellStart"/>
      <w:r w:rsidRPr="009C5EE4">
        <w:rPr>
          <w:rFonts w:eastAsia="Arial"/>
          <w:i/>
          <w:color w:val="000000" w:themeColor="text1"/>
          <w:highlight w:val="white"/>
        </w:rPr>
        <w:t>bucharest</w:t>
      </w:r>
      <w:proofErr w:type="spellEnd"/>
      <w:r w:rsidRPr="009C5EE4">
        <w:rPr>
          <w:rFonts w:eastAsia="Arial"/>
          <w:i/>
          <w:color w:val="000000" w:themeColor="text1"/>
          <w:highlight w:val="white"/>
        </w:rPr>
        <w:t xml:space="preserve"> grand hotel- first class Bucharest, Romania hotels- GDS reservation codes: Travel weekly</w:t>
      </w:r>
      <w:r w:rsidRPr="009C5EE4">
        <w:rPr>
          <w:rFonts w:eastAsia="Arial"/>
          <w:color w:val="000000" w:themeColor="text1"/>
          <w:highlight w:val="white"/>
        </w:rPr>
        <w:t xml:space="preserve">. Available at: </w:t>
      </w:r>
      <w:r w:rsidRPr="009C5EE4">
        <w:rPr>
          <w:rFonts w:eastAsia="Arial"/>
          <w:color w:val="000000" w:themeColor="text1"/>
          <w:highlight w:val="white"/>
        </w:rPr>
        <w:lastRenderedPageBreak/>
        <w:t xml:space="preserve">https://www.travelweekly.com/Hotels/Bucharest-Romania/JW-Marriott-Bucharest-Grand-Hotel-p3674934 (Accessed: 03 October 2024). </w:t>
      </w:r>
    </w:p>
    <w:p w14:paraId="3AADC69A" w14:textId="77777777" w:rsidR="000C5CA3" w:rsidRPr="009C5EE4" w:rsidRDefault="000C5CA3" w:rsidP="0013599A">
      <w:pPr>
        <w:spacing w:before="240"/>
        <w:rPr>
          <w:color w:val="000000" w:themeColor="text1"/>
        </w:rPr>
      </w:pPr>
      <w:r w:rsidRPr="009C5EE4">
        <w:rPr>
          <w:color w:val="000000" w:themeColor="text1"/>
        </w:rPr>
        <w:t xml:space="preserve">Trip Advisor, 2024. </w:t>
      </w:r>
      <w:r w:rsidRPr="009C5EE4">
        <w:rPr>
          <w:i/>
          <w:iCs/>
          <w:color w:val="000000" w:themeColor="text1"/>
        </w:rPr>
        <w:t>JW Marriott Bucharest Grand Hotel</w:t>
      </w:r>
      <w:r w:rsidRPr="009C5EE4">
        <w:rPr>
          <w:color w:val="000000" w:themeColor="text1"/>
        </w:rPr>
        <w:t>. Available at: https://www.tripadvisor.com/Hotel_Review-g294458-d299811-Reviews-JW_Marriott_Bucharest_Grand_Hotel-Bucharest.html (Accessed On: 3 October 2024)</w:t>
      </w:r>
    </w:p>
    <w:p w14:paraId="37A8E48D" w14:textId="77777777" w:rsidR="000C5CA3" w:rsidRPr="009C5EE4" w:rsidRDefault="000C5CA3" w:rsidP="0013599A">
      <w:pPr>
        <w:spacing w:before="240"/>
        <w:rPr>
          <w:color w:val="000000" w:themeColor="text1"/>
        </w:rPr>
      </w:pPr>
      <w:r w:rsidRPr="009C5EE4">
        <w:rPr>
          <w:color w:val="000000" w:themeColor="text1"/>
        </w:rPr>
        <w:t>Verma, R.K., Ilavarasan, P.V. and Kar, A.K., 2020. Inequalities in ride-hailing platforms. </w:t>
      </w:r>
      <w:r w:rsidRPr="009C5EE4">
        <w:rPr>
          <w:i/>
          <w:iCs/>
          <w:color w:val="000000" w:themeColor="text1"/>
        </w:rPr>
        <w:t>Platform capitalism in India</w:t>
      </w:r>
      <w:r w:rsidRPr="009C5EE4">
        <w:rPr>
          <w:color w:val="000000" w:themeColor="text1"/>
        </w:rPr>
        <w:t>, pp.177-198.</w:t>
      </w:r>
    </w:p>
    <w:p w14:paraId="6554D08F" w14:textId="77777777" w:rsidR="000C5CA3" w:rsidRPr="009C5EE4" w:rsidRDefault="000C5CA3" w:rsidP="0013599A">
      <w:pPr>
        <w:spacing w:before="240" w:after="100" w:afterAutospacing="1"/>
        <w:rPr>
          <w:color w:val="000000" w:themeColor="text1"/>
        </w:rPr>
      </w:pPr>
      <w:r w:rsidRPr="009C5EE4">
        <w:rPr>
          <w:color w:val="000000" w:themeColor="text1"/>
        </w:rPr>
        <w:t xml:space="preserve">Wajid, M.A. and Zafar, A., 2021. Pestel analysis to identify key barriers to smart city development in India. </w:t>
      </w:r>
      <w:proofErr w:type="spellStart"/>
      <w:r w:rsidRPr="009C5EE4">
        <w:rPr>
          <w:i/>
          <w:color w:val="000000" w:themeColor="text1"/>
        </w:rPr>
        <w:t>Neutrosophic</w:t>
      </w:r>
      <w:proofErr w:type="spellEnd"/>
      <w:r w:rsidRPr="009C5EE4">
        <w:rPr>
          <w:i/>
          <w:color w:val="000000" w:themeColor="text1"/>
        </w:rPr>
        <w:t xml:space="preserve"> Sets and Systems</w:t>
      </w:r>
      <w:r w:rsidRPr="009C5EE4">
        <w:rPr>
          <w:color w:val="000000" w:themeColor="text1"/>
        </w:rPr>
        <w:t xml:space="preserve">, </w:t>
      </w:r>
      <w:r w:rsidRPr="009C5EE4">
        <w:rPr>
          <w:i/>
          <w:color w:val="000000" w:themeColor="text1"/>
        </w:rPr>
        <w:t>42</w:t>
      </w:r>
      <w:r w:rsidRPr="009C5EE4">
        <w:rPr>
          <w:color w:val="000000" w:themeColor="text1"/>
        </w:rPr>
        <w:t>, pp.39-48.</w:t>
      </w:r>
    </w:p>
    <w:p w14:paraId="01D1E7E7" w14:textId="77777777" w:rsidR="000C5CA3" w:rsidRPr="009C5EE4" w:rsidRDefault="000C5CA3" w:rsidP="0013599A">
      <w:pPr>
        <w:spacing w:before="240" w:after="100" w:afterAutospacing="1"/>
        <w:rPr>
          <w:rFonts w:eastAsia="Arial"/>
          <w:color w:val="000000" w:themeColor="text1"/>
          <w:highlight w:val="white"/>
        </w:rPr>
      </w:pPr>
      <w:r w:rsidRPr="009C5EE4">
        <w:rPr>
          <w:rFonts w:eastAsia="Arial"/>
          <w:color w:val="000000" w:themeColor="text1"/>
          <w:highlight w:val="white"/>
        </w:rPr>
        <w:t xml:space="preserve">Waqas, M., Hamzah, Z.L.B. and Salleh, N.A.M., 2021. Customer experience: a systematic literature review and consumer culture theory-based conceptualisation. </w:t>
      </w:r>
      <w:r w:rsidRPr="009C5EE4">
        <w:rPr>
          <w:rFonts w:eastAsia="Arial"/>
          <w:i/>
          <w:color w:val="000000" w:themeColor="text1"/>
          <w:highlight w:val="white"/>
        </w:rPr>
        <w:t>Management Review Quarterly</w:t>
      </w:r>
      <w:r w:rsidRPr="009C5EE4">
        <w:rPr>
          <w:rFonts w:eastAsia="Arial"/>
          <w:color w:val="000000" w:themeColor="text1"/>
          <w:highlight w:val="white"/>
        </w:rPr>
        <w:t xml:space="preserve">, </w:t>
      </w:r>
      <w:r w:rsidRPr="009C5EE4">
        <w:rPr>
          <w:rFonts w:eastAsia="Arial"/>
          <w:i/>
          <w:color w:val="000000" w:themeColor="text1"/>
          <w:highlight w:val="white"/>
        </w:rPr>
        <w:t>71</w:t>
      </w:r>
      <w:r w:rsidRPr="009C5EE4">
        <w:rPr>
          <w:rFonts w:eastAsia="Arial"/>
          <w:color w:val="000000" w:themeColor="text1"/>
          <w:highlight w:val="white"/>
        </w:rPr>
        <w:t>, pp.135-176.</w:t>
      </w:r>
    </w:p>
    <w:p w14:paraId="6CBA363F" w14:textId="77777777" w:rsidR="000C5CA3" w:rsidRPr="009C5EE4" w:rsidRDefault="000C5CA3" w:rsidP="0013599A">
      <w:pPr>
        <w:spacing w:before="240"/>
        <w:rPr>
          <w:color w:val="000000" w:themeColor="text1"/>
        </w:rPr>
      </w:pPr>
      <w:r w:rsidRPr="009C5EE4">
        <w:rPr>
          <w:color w:val="000000" w:themeColor="text1"/>
        </w:rPr>
        <w:t xml:space="preserve">We Forum, 2023. </w:t>
      </w:r>
      <w:r w:rsidRPr="009C5EE4">
        <w:rPr>
          <w:i/>
          <w:iCs/>
          <w:color w:val="000000" w:themeColor="text1"/>
        </w:rPr>
        <w:t>How rising global temperatures impact the tourism industry</w:t>
      </w:r>
      <w:r w:rsidRPr="009C5EE4">
        <w:rPr>
          <w:color w:val="000000" w:themeColor="text1"/>
        </w:rPr>
        <w:t>. Available at: https://www.weforum.org/agenda/2023/08/temperatures-tourism-climate-impact/ (Accessed On: 3 October 2024)</w:t>
      </w:r>
    </w:p>
    <w:p w14:paraId="6C774851" w14:textId="77777777" w:rsidR="003919F0" w:rsidRPr="0013599A" w:rsidRDefault="003919F0" w:rsidP="0013599A">
      <w:pPr>
        <w:spacing w:before="240"/>
        <w:rPr>
          <w:color w:val="000000" w:themeColor="text1"/>
          <w:lang w:val="en-US"/>
        </w:rPr>
      </w:pPr>
    </w:p>
    <w:sectPr w:rsidR="003919F0" w:rsidRPr="0013599A">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4C0A8" w14:textId="77777777" w:rsidR="007D071B" w:rsidRPr="009C5EE4" w:rsidRDefault="007D071B">
      <w:pPr>
        <w:spacing w:line="240" w:lineRule="auto"/>
      </w:pPr>
      <w:r w:rsidRPr="009C5EE4">
        <w:separator/>
      </w:r>
    </w:p>
  </w:endnote>
  <w:endnote w:type="continuationSeparator" w:id="0">
    <w:p w14:paraId="13EFF96A" w14:textId="77777777" w:rsidR="007D071B" w:rsidRPr="009C5EE4" w:rsidRDefault="007D071B">
      <w:pPr>
        <w:spacing w:line="240" w:lineRule="auto"/>
      </w:pPr>
      <w:r w:rsidRPr="009C5EE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084563"/>
      <w:docPartObj>
        <w:docPartGallery w:val="Page Numbers (Bottom of Page)"/>
        <w:docPartUnique/>
      </w:docPartObj>
    </w:sdtPr>
    <w:sdtEndPr/>
    <w:sdtContent>
      <w:p w14:paraId="49243A9D" w14:textId="77777777" w:rsidR="00D91908" w:rsidRPr="009C5EE4" w:rsidRDefault="002F2ED6">
        <w:pPr>
          <w:pStyle w:val="Footer"/>
          <w:jc w:val="right"/>
        </w:pPr>
        <w:r w:rsidRPr="009C5EE4">
          <w:fldChar w:fldCharType="begin"/>
        </w:r>
        <w:r w:rsidRPr="009C5EE4">
          <w:instrText xml:space="preserve"> PAGE   \* MERGEFORMAT </w:instrText>
        </w:r>
        <w:r w:rsidRPr="009C5EE4">
          <w:fldChar w:fldCharType="separate"/>
        </w:r>
        <w:r w:rsidRPr="009C5EE4">
          <w:t>2</w:t>
        </w:r>
        <w:r w:rsidRPr="009C5EE4">
          <w:fldChar w:fldCharType="end"/>
        </w:r>
      </w:p>
    </w:sdtContent>
  </w:sdt>
  <w:p w14:paraId="0DE9798C" w14:textId="77777777" w:rsidR="00D91908" w:rsidRPr="009C5EE4" w:rsidRDefault="00D91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6B78A" w14:textId="77777777" w:rsidR="007D071B" w:rsidRPr="009C5EE4" w:rsidRDefault="007D071B">
      <w:pPr>
        <w:spacing w:line="240" w:lineRule="auto"/>
      </w:pPr>
      <w:r w:rsidRPr="009C5EE4">
        <w:separator/>
      </w:r>
    </w:p>
  </w:footnote>
  <w:footnote w:type="continuationSeparator" w:id="0">
    <w:p w14:paraId="02441315" w14:textId="77777777" w:rsidR="007D071B" w:rsidRPr="009C5EE4" w:rsidRDefault="007D071B">
      <w:pPr>
        <w:spacing w:line="240" w:lineRule="auto"/>
      </w:pPr>
      <w:r w:rsidRPr="009C5EE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C6619"/>
    <w:multiLevelType w:val="hybridMultilevel"/>
    <w:tmpl w:val="5366E85E"/>
    <w:lvl w:ilvl="0" w:tplc="5C744316">
      <w:start w:val="1"/>
      <w:numFmt w:val="decimal"/>
      <w:lvlText w:val="%1."/>
      <w:lvlJc w:val="left"/>
      <w:pPr>
        <w:ind w:left="720" w:hanging="360"/>
      </w:pPr>
    </w:lvl>
    <w:lvl w:ilvl="1" w:tplc="2A88ECA4" w:tentative="1">
      <w:start w:val="1"/>
      <w:numFmt w:val="lowerLetter"/>
      <w:lvlText w:val="%2."/>
      <w:lvlJc w:val="left"/>
      <w:pPr>
        <w:ind w:left="1440" w:hanging="360"/>
      </w:pPr>
    </w:lvl>
    <w:lvl w:ilvl="2" w:tplc="17FEC67E" w:tentative="1">
      <w:start w:val="1"/>
      <w:numFmt w:val="lowerRoman"/>
      <w:lvlText w:val="%3."/>
      <w:lvlJc w:val="right"/>
      <w:pPr>
        <w:ind w:left="2160" w:hanging="180"/>
      </w:pPr>
    </w:lvl>
    <w:lvl w:ilvl="3" w:tplc="7FAED92A" w:tentative="1">
      <w:start w:val="1"/>
      <w:numFmt w:val="decimal"/>
      <w:lvlText w:val="%4."/>
      <w:lvlJc w:val="left"/>
      <w:pPr>
        <w:ind w:left="2880" w:hanging="360"/>
      </w:pPr>
    </w:lvl>
    <w:lvl w:ilvl="4" w:tplc="CCF8D48E" w:tentative="1">
      <w:start w:val="1"/>
      <w:numFmt w:val="lowerLetter"/>
      <w:lvlText w:val="%5."/>
      <w:lvlJc w:val="left"/>
      <w:pPr>
        <w:ind w:left="3600" w:hanging="360"/>
      </w:pPr>
    </w:lvl>
    <w:lvl w:ilvl="5" w:tplc="0352CBCA" w:tentative="1">
      <w:start w:val="1"/>
      <w:numFmt w:val="lowerRoman"/>
      <w:lvlText w:val="%6."/>
      <w:lvlJc w:val="right"/>
      <w:pPr>
        <w:ind w:left="4320" w:hanging="180"/>
      </w:pPr>
    </w:lvl>
    <w:lvl w:ilvl="6" w:tplc="B5CE1904" w:tentative="1">
      <w:start w:val="1"/>
      <w:numFmt w:val="decimal"/>
      <w:lvlText w:val="%7."/>
      <w:lvlJc w:val="left"/>
      <w:pPr>
        <w:ind w:left="5040" w:hanging="360"/>
      </w:pPr>
    </w:lvl>
    <w:lvl w:ilvl="7" w:tplc="194E1A8A" w:tentative="1">
      <w:start w:val="1"/>
      <w:numFmt w:val="lowerLetter"/>
      <w:lvlText w:val="%8."/>
      <w:lvlJc w:val="left"/>
      <w:pPr>
        <w:ind w:left="5760" w:hanging="360"/>
      </w:pPr>
    </w:lvl>
    <w:lvl w:ilvl="8" w:tplc="7C0AF76E" w:tentative="1">
      <w:start w:val="1"/>
      <w:numFmt w:val="lowerRoman"/>
      <w:lvlText w:val="%9."/>
      <w:lvlJc w:val="right"/>
      <w:pPr>
        <w:ind w:left="6480" w:hanging="180"/>
      </w:pPr>
    </w:lvl>
  </w:abstractNum>
  <w:abstractNum w:abstractNumId="1" w15:restartNumberingAfterBreak="0">
    <w:nsid w:val="3F491060"/>
    <w:multiLevelType w:val="multilevel"/>
    <w:tmpl w:val="CF6E5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FEE358A"/>
    <w:multiLevelType w:val="hybridMultilevel"/>
    <w:tmpl w:val="39EC68EA"/>
    <w:lvl w:ilvl="0" w:tplc="4D564FBA">
      <w:start w:val="1"/>
      <w:numFmt w:val="decimal"/>
      <w:lvlText w:val="%1."/>
      <w:lvlJc w:val="left"/>
      <w:pPr>
        <w:ind w:left="720" w:hanging="360"/>
      </w:pPr>
    </w:lvl>
    <w:lvl w:ilvl="1" w:tplc="01DCB5B0" w:tentative="1">
      <w:start w:val="1"/>
      <w:numFmt w:val="lowerLetter"/>
      <w:lvlText w:val="%2."/>
      <w:lvlJc w:val="left"/>
      <w:pPr>
        <w:ind w:left="1440" w:hanging="360"/>
      </w:pPr>
    </w:lvl>
    <w:lvl w:ilvl="2" w:tplc="99922568" w:tentative="1">
      <w:start w:val="1"/>
      <w:numFmt w:val="lowerRoman"/>
      <w:lvlText w:val="%3."/>
      <w:lvlJc w:val="right"/>
      <w:pPr>
        <w:ind w:left="2160" w:hanging="180"/>
      </w:pPr>
    </w:lvl>
    <w:lvl w:ilvl="3" w:tplc="6B3066E6" w:tentative="1">
      <w:start w:val="1"/>
      <w:numFmt w:val="decimal"/>
      <w:lvlText w:val="%4."/>
      <w:lvlJc w:val="left"/>
      <w:pPr>
        <w:ind w:left="2880" w:hanging="360"/>
      </w:pPr>
    </w:lvl>
    <w:lvl w:ilvl="4" w:tplc="1E48254A" w:tentative="1">
      <w:start w:val="1"/>
      <w:numFmt w:val="lowerLetter"/>
      <w:lvlText w:val="%5."/>
      <w:lvlJc w:val="left"/>
      <w:pPr>
        <w:ind w:left="3600" w:hanging="360"/>
      </w:pPr>
    </w:lvl>
    <w:lvl w:ilvl="5" w:tplc="D938B604" w:tentative="1">
      <w:start w:val="1"/>
      <w:numFmt w:val="lowerRoman"/>
      <w:lvlText w:val="%6."/>
      <w:lvlJc w:val="right"/>
      <w:pPr>
        <w:ind w:left="4320" w:hanging="180"/>
      </w:pPr>
    </w:lvl>
    <w:lvl w:ilvl="6" w:tplc="4074181E" w:tentative="1">
      <w:start w:val="1"/>
      <w:numFmt w:val="decimal"/>
      <w:lvlText w:val="%7."/>
      <w:lvlJc w:val="left"/>
      <w:pPr>
        <w:ind w:left="5040" w:hanging="360"/>
      </w:pPr>
    </w:lvl>
    <w:lvl w:ilvl="7" w:tplc="77B6F174" w:tentative="1">
      <w:start w:val="1"/>
      <w:numFmt w:val="lowerLetter"/>
      <w:lvlText w:val="%8."/>
      <w:lvlJc w:val="left"/>
      <w:pPr>
        <w:ind w:left="5760" w:hanging="360"/>
      </w:pPr>
    </w:lvl>
    <w:lvl w:ilvl="8" w:tplc="8250AC74" w:tentative="1">
      <w:start w:val="1"/>
      <w:numFmt w:val="lowerRoman"/>
      <w:lvlText w:val="%9."/>
      <w:lvlJc w:val="right"/>
      <w:pPr>
        <w:ind w:left="6480" w:hanging="180"/>
      </w:pPr>
    </w:lvl>
  </w:abstractNum>
  <w:num w:numId="1" w16cid:durableId="685639849">
    <w:abstractNumId w:val="1"/>
  </w:num>
  <w:num w:numId="2" w16cid:durableId="856846094">
    <w:abstractNumId w:val="0"/>
  </w:num>
  <w:num w:numId="3" w16cid:durableId="769398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0E4"/>
    <w:rsid w:val="00010225"/>
    <w:rsid w:val="0002023C"/>
    <w:rsid w:val="00043C13"/>
    <w:rsid w:val="000A1219"/>
    <w:rsid w:val="000C5CA3"/>
    <w:rsid w:val="0013599A"/>
    <w:rsid w:val="00135DC7"/>
    <w:rsid w:val="00137CCC"/>
    <w:rsid w:val="00151EE4"/>
    <w:rsid w:val="001752B6"/>
    <w:rsid w:val="001852FC"/>
    <w:rsid w:val="0019169E"/>
    <w:rsid w:val="001F067A"/>
    <w:rsid w:val="00210629"/>
    <w:rsid w:val="00230489"/>
    <w:rsid w:val="0026580A"/>
    <w:rsid w:val="00270417"/>
    <w:rsid w:val="00284F9A"/>
    <w:rsid w:val="002B3858"/>
    <w:rsid w:val="002B4B31"/>
    <w:rsid w:val="002B5741"/>
    <w:rsid w:val="002C059B"/>
    <w:rsid w:val="002D0180"/>
    <w:rsid w:val="002F126B"/>
    <w:rsid w:val="002F2DB9"/>
    <w:rsid w:val="002F2ED6"/>
    <w:rsid w:val="0037330B"/>
    <w:rsid w:val="003919F0"/>
    <w:rsid w:val="003B3CD1"/>
    <w:rsid w:val="003D363D"/>
    <w:rsid w:val="00411495"/>
    <w:rsid w:val="00447C74"/>
    <w:rsid w:val="00475146"/>
    <w:rsid w:val="004D1154"/>
    <w:rsid w:val="004D6E1B"/>
    <w:rsid w:val="0052104B"/>
    <w:rsid w:val="00540425"/>
    <w:rsid w:val="005931B6"/>
    <w:rsid w:val="005F2DC5"/>
    <w:rsid w:val="005F4640"/>
    <w:rsid w:val="006E173A"/>
    <w:rsid w:val="006F423E"/>
    <w:rsid w:val="006F5175"/>
    <w:rsid w:val="00714E31"/>
    <w:rsid w:val="00741B38"/>
    <w:rsid w:val="007A5A85"/>
    <w:rsid w:val="007B6E13"/>
    <w:rsid w:val="007D071B"/>
    <w:rsid w:val="007E6DCF"/>
    <w:rsid w:val="0080583E"/>
    <w:rsid w:val="008207F2"/>
    <w:rsid w:val="008670E4"/>
    <w:rsid w:val="00872F04"/>
    <w:rsid w:val="008C4023"/>
    <w:rsid w:val="008D3C74"/>
    <w:rsid w:val="00963041"/>
    <w:rsid w:val="00995FB1"/>
    <w:rsid w:val="009B23D8"/>
    <w:rsid w:val="009C5EE4"/>
    <w:rsid w:val="009D413E"/>
    <w:rsid w:val="009D5FA9"/>
    <w:rsid w:val="009E74B6"/>
    <w:rsid w:val="00A1194D"/>
    <w:rsid w:val="00A22765"/>
    <w:rsid w:val="00A46848"/>
    <w:rsid w:val="00AB41A3"/>
    <w:rsid w:val="00AC1C53"/>
    <w:rsid w:val="00AC699D"/>
    <w:rsid w:val="00B049E0"/>
    <w:rsid w:val="00B36DEC"/>
    <w:rsid w:val="00B650A3"/>
    <w:rsid w:val="00B87A7B"/>
    <w:rsid w:val="00B94255"/>
    <w:rsid w:val="00BA2025"/>
    <w:rsid w:val="00BA7249"/>
    <w:rsid w:val="00BB6878"/>
    <w:rsid w:val="00BE100A"/>
    <w:rsid w:val="00BF3ADB"/>
    <w:rsid w:val="00C101BE"/>
    <w:rsid w:val="00CA6682"/>
    <w:rsid w:val="00D1293B"/>
    <w:rsid w:val="00D22D27"/>
    <w:rsid w:val="00D47EBE"/>
    <w:rsid w:val="00D91908"/>
    <w:rsid w:val="00E25818"/>
    <w:rsid w:val="00E264F1"/>
    <w:rsid w:val="00E27D04"/>
    <w:rsid w:val="00E728D7"/>
    <w:rsid w:val="00E87CCF"/>
    <w:rsid w:val="00EA3289"/>
    <w:rsid w:val="00EA746C"/>
    <w:rsid w:val="00EC78D7"/>
    <w:rsid w:val="00F0217F"/>
    <w:rsid w:val="00F62B99"/>
    <w:rsid w:val="00F63E50"/>
    <w:rsid w:val="00FB40D7"/>
    <w:rsid w:val="00FF3B73"/>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0E176B"/>
  <w15:docId w15:val="{8C1EA31D-BB5D-4BD1-913E-4A7C96FEB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37330B"/>
    <w:pPr>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9190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91908"/>
    <w:pPr>
      <w:spacing w:after="100"/>
    </w:pPr>
  </w:style>
  <w:style w:type="character" w:styleId="Hyperlink">
    <w:name w:val="Hyperlink"/>
    <w:basedOn w:val="DefaultParagraphFont"/>
    <w:uiPriority w:val="99"/>
    <w:unhideWhenUsed/>
    <w:rsid w:val="00D91908"/>
    <w:rPr>
      <w:color w:val="0000FF" w:themeColor="hyperlink"/>
      <w:u w:val="single"/>
    </w:rPr>
  </w:style>
  <w:style w:type="paragraph" w:styleId="Header">
    <w:name w:val="header"/>
    <w:basedOn w:val="Normal"/>
    <w:link w:val="HeaderChar"/>
    <w:uiPriority w:val="99"/>
    <w:unhideWhenUsed/>
    <w:rsid w:val="00D91908"/>
    <w:pPr>
      <w:tabs>
        <w:tab w:val="center" w:pos="4513"/>
        <w:tab w:val="right" w:pos="9026"/>
      </w:tabs>
      <w:spacing w:line="240" w:lineRule="auto"/>
    </w:pPr>
  </w:style>
  <w:style w:type="character" w:customStyle="1" w:styleId="HeaderChar">
    <w:name w:val="Header Char"/>
    <w:basedOn w:val="DefaultParagraphFont"/>
    <w:link w:val="Header"/>
    <w:uiPriority w:val="99"/>
    <w:rsid w:val="00D91908"/>
  </w:style>
  <w:style w:type="paragraph" w:styleId="Footer">
    <w:name w:val="footer"/>
    <w:basedOn w:val="Normal"/>
    <w:link w:val="FooterChar"/>
    <w:uiPriority w:val="99"/>
    <w:unhideWhenUsed/>
    <w:rsid w:val="00D91908"/>
    <w:pPr>
      <w:tabs>
        <w:tab w:val="center" w:pos="4513"/>
        <w:tab w:val="right" w:pos="9026"/>
      </w:tabs>
      <w:spacing w:line="240" w:lineRule="auto"/>
    </w:pPr>
  </w:style>
  <w:style w:type="character" w:customStyle="1" w:styleId="FooterChar">
    <w:name w:val="Footer Char"/>
    <w:basedOn w:val="DefaultParagraphFont"/>
    <w:link w:val="Footer"/>
    <w:uiPriority w:val="99"/>
    <w:rsid w:val="00D91908"/>
  </w:style>
  <w:style w:type="paragraph" w:styleId="ListParagraph">
    <w:name w:val="List Paragraph"/>
    <w:basedOn w:val="Normal"/>
    <w:uiPriority w:val="34"/>
    <w:qFormat/>
    <w:rsid w:val="00B94255"/>
    <w:pPr>
      <w:ind w:left="720"/>
      <w:contextualSpacing/>
    </w:pPr>
  </w:style>
  <w:style w:type="table" w:styleId="TableGrid">
    <w:name w:val="Table Grid"/>
    <w:basedOn w:val="TableNormal"/>
    <w:uiPriority w:val="39"/>
    <w:rsid w:val="003B3CD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B3CD1"/>
    <w:rPr>
      <w:b/>
      <w:bCs/>
    </w:rPr>
  </w:style>
  <w:style w:type="paragraph" w:styleId="TOC2">
    <w:name w:val="toc 2"/>
    <w:basedOn w:val="Normal"/>
    <w:next w:val="Normal"/>
    <w:autoRedefine/>
    <w:uiPriority w:val="39"/>
    <w:unhideWhenUsed/>
    <w:rsid w:val="00714E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1179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1379D-5B52-4C96-B778-DE3E3FCB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7660</Words>
  <Characters>49399</Characters>
  <Application>Microsoft Office Word</Application>
  <DocSecurity>0</DocSecurity>
  <Lines>411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raluca soroceanu</cp:lastModifiedBy>
  <cp:revision>15</cp:revision>
  <dcterms:created xsi:type="dcterms:W3CDTF">2024-10-04T07:25:00Z</dcterms:created>
  <dcterms:modified xsi:type="dcterms:W3CDTF">2024-11-08T13:55:00Z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e7c7fade1a3e73154b918d2574879d8b09c0a4375bd6cb719a08cfaf42a0df08</vt:lpwstr>
  </property>
</Properties>
</file>