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DE6296" w14:textId="77777777" w:rsidR="00377848" w:rsidRPr="005F615F" w:rsidRDefault="00377848" w:rsidP="005F615F">
      <w:pPr>
        <w:spacing w:line="480" w:lineRule="auto"/>
        <w:rPr>
          <w:rFonts w:ascii="Arial" w:hAnsi="Arial" w:cs="Arial"/>
          <w:noProof/>
          <w:sz w:val="24"/>
          <w:szCs w:val="24"/>
        </w:rPr>
      </w:pPr>
    </w:p>
    <w:p w14:paraId="4578F380" w14:textId="77777777" w:rsidR="00377848" w:rsidRPr="005F615F" w:rsidRDefault="00377848" w:rsidP="005F615F">
      <w:pPr>
        <w:spacing w:line="480" w:lineRule="auto"/>
        <w:rPr>
          <w:rFonts w:ascii="Arial" w:hAnsi="Arial" w:cs="Arial"/>
          <w:sz w:val="24"/>
          <w:szCs w:val="24"/>
        </w:rPr>
      </w:pPr>
    </w:p>
    <w:p w14:paraId="4C225BA0" w14:textId="77777777" w:rsidR="00377848" w:rsidRPr="005F615F" w:rsidRDefault="00377848" w:rsidP="005F615F">
      <w:pPr>
        <w:spacing w:line="480" w:lineRule="auto"/>
        <w:rPr>
          <w:rFonts w:ascii="Arial" w:hAnsi="Arial" w:cs="Arial"/>
          <w:sz w:val="24"/>
          <w:szCs w:val="24"/>
        </w:rPr>
      </w:pPr>
      <w:r w:rsidRPr="005F615F">
        <w:rPr>
          <w:rFonts w:ascii="Arial" w:hAnsi="Arial" w:cs="Arial"/>
          <w:noProof/>
          <w:sz w:val="24"/>
          <w:szCs w:val="24"/>
        </w:rPr>
        <w:drawing>
          <wp:anchor distT="0" distB="0" distL="114300" distR="114300" simplePos="0" relativeHeight="251659264" behindDoc="0" locked="0" layoutInCell="1" allowOverlap="1" wp14:anchorId="14DEBFCF" wp14:editId="40711F32">
            <wp:simplePos x="0" y="0"/>
            <wp:positionH relativeFrom="column">
              <wp:posOffset>0</wp:posOffset>
            </wp:positionH>
            <wp:positionV relativeFrom="paragraph">
              <wp:posOffset>456565</wp:posOffset>
            </wp:positionV>
            <wp:extent cx="5731510" cy="229425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294255"/>
                    </a:xfrm>
                    <a:prstGeom prst="rect">
                      <a:avLst/>
                    </a:prstGeom>
                    <a:noFill/>
                  </pic:spPr>
                </pic:pic>
              </a:graphicData>
            </a:graphic>
            <wp14:sizeRelH relativeFrom="page">
              <wp14:pctWidth>0</wp14:pctWidth>
            </wp14:sizeRelH>
            <wp14:sizeRelV relativeFrom="page">
              <wp14:pctHeight>0</wp14:pctHeight>
            </wp14:sizeRelV>
          </wp:anchor>
        </w:drawing>
      </w:r>
    </w:p>
    <w:p w14:paraId="5D21F911" w14:textId="77777777" w:rsidR="00377848" w:rsidRPr="005F615F" w:rsidRDefault="00377848" w:rsidP="005F615F">
      <w:pPr>
        <w:spacing w:line="480" w:lineRule="auto"/>
        <w:rPr>
          <w:rFonts w:ascii="Arial" w:hAnsi="Arial" w:cs="Arial"/>
          <w:sz w:val="24"/>
          <w:szCs w:val="24"/>
        </w:rPr>
      </w:pPr>
    </w:p>
    <w:p w14:paraId="7B5CE93F" w14:textId="77777777" w:rsidR="00377848" w:rsidRPr="005F615F" w:rsidRDefault="00377848" w:rsidP="005F615F">
      <w:pPr>
        <w:spacing w:line="480" w:lineRule="auto"/>
        <w:rPr>
          <w:rFonts w:ascii="Arial" w:hAnsi="Arial" w:cs="Arial"/>
          <w:sz w:val="24"/>
          <w:szCs w:val="24"/>
        </w:rPr>
      </w:pPr>
    </w:p>
    <w:p w14:paraId="366D218E" w14:textId="77777777" w:rsidR="00377848" w:rsidRPr="005F615F" w:rsidRDefault="00377848" w:rsidP="005F615F">
      <w:pPr>
        <w:spacing w:line="480" w:lineRule="auto"/>
        <w:ind w:firstLine="720"/>
        <w:jc w:val="center"/>
        <w:rPr>
          <w:rFonts w:ascii="Arial" w:hAnsi="Arial" w:cs="Arial"/>
          <w:sz w:val="24"/>
          <w:szCs w:val="24"/>
        </w:rPr>
      </w:pPr>
      <w:r w:rsidRPr="005F615F">
        <w:rPr>
          <w:rFonts w:ascii="Arial" w:hAnsi="Arial" w:cs="Arial"/>
          <w:sz w:val="24"/>
          <w:szCs w:val="24"/>
        </w:rPr>
        <w:t>Peter Barnes</w:t>
      </w:r>
    </w:p>
    <w:p w14:paraId="13AD0E3E" w14:textId="77777777" w:rsidR="00377848" w:rsidRPr="005F615F" w:rsidRDefault="00377848" w:rsidP="005F615F">
      <w:pPr>
        <w:spacing w:line="480" w:lineRule="auto"/>
        <w:ind w:firstLine="720"/>
        <w:jc w:val="center"/>
        <w:rPr>
          <w:rFonts w:ascii="Arial" w:hAnsi="Arial" w:cs="Arial"/>
          <w:sz w:val="24"/>
          <w:szCs w:val="24"/>
        </w:rPr>
      </w:pPr>
      <w:r w:rsidRPr="005F615F">
        <w:rPr>
          <w:rFonts w:ascii="Arial" w:hAnsi="Arial" w:cs="Arial"/>
          <w:sz w:val="24"/>
          <w:szCs w:val="24"/>
        </w:rPr>
        <w:t>1706647</w:t>
      </w:r>
    </w:p>
    <w:p w14:paraId="71082934" w14:textId="0699801F" w:rsidR="00377848" w:rsidRPr="005F615F" w:rsidRDefault="00377848" w:rsidP="005F615F">
      <w:pPr>
        <w:spacing w:line="480" w:lineRule="auto"/>
        <w:ind w:firstLine="720"/>
        <w:jc w:val="center"/>
        <w:rPr>
          <w:rFonts w:ascii="Arial" w:hAnsi="Arial" w:cs="Arial"/>
          <w:sz w:val="24"/>
          <w:szCs w:val="24"/>
        </w:rPr>
      </w:pPr>
      <w:r w:rsidRPr="005F615F">
        <w:rPr>
          <w:rFonts w:ascii="Arial" w:hAnsi="Arial" w:cs="Arial"/>
          <w:sz w:val="24"/>
          <w:szCs w:val="24"/>
        </w:rPr>
        <w:t>Strategic Management for Public organisations</w:t>
      </w:r>
    </w:p>
    <w:p w14:paraId="61219112" w14:textId="163C0320" w:rsidR="00377848" w:rsidRPr="005F615F" w:rsidRDefault="00377848" w:rsidP="005F615F">
      <w:pPr>
        <w:spacing w:line="480" w:lineRule="auto"/>
        <w:ind w:firstLine="720"/>
        <w:jc w:val="center"/>
        <w:rPr>
          <w:rFonts w:ascii="Arial" w:hAnsi="Arial" w:cs="Arial"/>
          <w:sz w:val="24"/>
          <w:szCs w:val="24"/>
        </w:rPr>
      </w:pPr>
      <w:r w:rsidRPr="005F615F">
        <w:rPr>
          <w:rFonts w:ascii="Arial" w:hAnsi="Arial" w:cs="Arial"/>
          <w:sz w:val="24"/>
          <w:szCs w:val="24"/>
        </w:rPr>
        <w:t xml:space="preserve">Mike </w:t>
      </w:r>
      <w:proofErr w:type="spellStart"/>
      <w:r w:rsidRPr="005F615F">
        <w:rPr>
          <w:rFonts w:ascii="Arial" w:hAnsi="Arial" w:cs="Arial"/>
          <w:sz w:val="24"/>
          <w:szCs w:val="24"/>
        </w:rPr>
        <w:t>Durke</w:t>
      </w:r>
      <w:proofErr w:type="spellEnd"/>
    </w:p>
    <w:p w14:paraId="6A0D2203" w14:textId="5C356C51" w:rsidR="00377848" w:rsidRPr="005F615F" w:rsidRDefault="00377848" w:rsidP="005F615F">
      <w:pPr>
        <w:spacing w:line="480" w:lineRule="auto"/>
        <w:ind w:firstLine="720"/>
        <w:jc w:val="center"/>
        <w:rPr>
          <w:rFonts w:ascii="Arial" w:hAnsi="Arial" w:cs="Arial"/>
          <w:sz w:val="24"/>
          <w:szCs w:val="24"/>
        </w:rPr>
      </w:pPr>
      <w:r w:rsidRPr="005F615F">
        <w:rPr>
          <w:rFonts w:ascii="Arial" w:hAnsi="Arial" w:cs="Arial"/>
          <w:sz w:val="24"/>
          <w:szCs w:val="24"/>
        </w:rPr>
        <w:t xml:space="preserve">Submission date – </w:t>
      </w:r>
      <w:r w:rsidRPr="005F615F">
        <w:rPr>
          <w:rFonts w:ascii="Arial" w:hAnsi="Arial" w:cs="Arial"/>
          <w:sz w:val="24"/>
          <w:szCs w:val="24"/>
        </w:rPr>
        <w:t>02/03/20</w:t>
      </w:r>
    </w:p>
    <w:p w14:paraId="08894269" w14:textId="14C5679A" w:rsidR="00377848" w:rsidRPr="005F615F" w:rsidRDefault="00377848" w:rsidP="005F615F">
      <w:pPr>
        <w:spacing w:line="480" w:lineRule="auto"/>
        <w:ind w:firstLine="720"/>
        <w:jc w:val="center"/>
        <w:rPr>
          <w:rFonts w:ascii="Arial" w:hAnsi="Arial" w:cs="Arial"/>
          <w:sz w:val="24"/>
          <w:szCs w:val="24"/>
        </w:rPr>
      </w:pPr>
    </w:p>
    <w:p w14:paraId="74242DEC" w14:textId="2B02B2AB" w:rsidR="00377848" w:rsidRPr="005F615F" w:rsidRDefault="00377848" w:rsidP="005F615F">
      <w:pPr>
        <w:spacing w:line="480" w:lineRule="auto"/>
        <w:ind w:firstLine="720"/>
        <w:jc w:val="center"/>
        <w:rPr>
          <w:rFonts w:ascii="Arial" w:hAnsi="Arial" w:cs="Arial"/>
          <w:sz w:val="24"/>
          <w:szCs w:val="24"/>
        </w:rPr>
      </w:pPr>
    </w:p>
    <w:p w14:paraId="218D0E62" w14:textId="3B6D8B49" w:rsidR="00377848" w:rsidRPr="005F615F" w:rsidRDefault="00377848" w:rsidP="005F615F">
      <w:pPr>
        <w:spacing w:line="480" w:lineRule="auto"/>
        <w:ind w:firstLine="720"/>
        <w:jc w:val="center"/>
        <w:rPr>
          <w:rFonts w:ascii="Arial" w:hAnsi="Arial" w:cs="Arial"/>
          <w:sz w:val="24"/>
          <w:szCs w:val="24"/>
        </w:rPr>
      </w:pPr>
    </w:p>
    <w:p w14:paraId="74854682" w14:textId="37EEE502" w:rsidR="00377848" w:rsidRPr="005F615F" w:rsidRDefault="00377848" w:rsidP="005F615F">
      <w:pPr>
        <w:spacing w:line="480" w:lineRule="auto"/>
        <w:ind w:firstLine="720"/>
        <w:jc w:val="center"/>
        <w:rPr>
          <w:rFonts w:ascii="Arial" w:hAnsi="Arial" w:cs="Arial"/>
          <w:sz w:val="24"/>
          <w:szCs w:val="24"/>
        </w:rPr>
      </w:pPr>
    </w:p>
    <w:p w14:paraId="62D45A43" w14:textId="77777777" w:rsidR="00377848" w:rsidRPr="005F615F" w:rsidRDefault="00377848" w:rsidP="005F615F">
      <w:pPr>
        <w:spacing w:line="480" w:lineRule="auto"/>
        <w:ind w:firstLine="720"/>
        <w:jc w:val="center"/>
        <w:rPr>
          <w:rFonts w:ascii="Arial" w:hAnsi="Arial" w:cs="Arial"/>
          <w:sz w:val="24"/>
          <w:szCs w:val="24"/>
        </w:rPr>
      </w:pPr>
    </w:p>
    <w:p w14:paraId="039D47F6" w14:textId="77777777" w:rsidR="00377848" w:rsidRPr="005F615F" w:rsidRDefault="00377848" w:rsidP="005F615F">
      <w:pPr>
        <w:spacing w:line="480" w:lineRule="auto"/>
        <w:rPr>
          <w:rFonts w:ascii="Arial" w:hAnsi="Arial" w:cs="Arial"/>
          <w:sz w:val="24"/>
          <w:szCs w:val="24"/>
        </w:rPr>
      </w:pPr>
    </w:p>
    <w:p w14:paraId="25752305" w14:textId="2419B679" w:rsidR="00292EEC" w:rsidRPr="005F615F" w:rsidRDefault="0043752E" w:rsidP="005F615F">
      <w:pPr>
        <w:spacing w:line="480" w:lineRule="auto"/>
        <w:rPr>
          <w:rFonts w:ascii="Arial" w:hAnsi="Arial" w:cs="Arial"/>
          <w:sz w:val="24"/>
          <w:szCs w:val="24"/>
        </w:rPr>
      </w:pPr>
      <w:r w:rsidRPr="005F615F">
        <w:rPr>
          <w:rFonts w:ascii="Arial" w:hAnsi="Arial" w:cs="Arial"/>
          <w:sz w:val="24"/>
          <w:szCs w:val="24"/>
        </w:rPr>
        <w:t xml:space="preserve">The BBC (2018) and </w:t>
      </w:r>
      <w:proofErr w:type="spellStart"/>
      <w:r w:rsidRPr="005F615F">
        <w:rPr>
          <w:rFonts w:ascii="Arial" w:hAnsi="Arial" w:cs="Arial"/>
          <w:sz w:val="24"/>
          <w:szCs w:val="24"/>
        </w:rPr>
        <w:t>Schraer</w:t>
      </w:r>
      <w:proofErr w:type="spellEnd"/>
      <w:r w:rsidRPr="005F615F">
        <w:rPr>
          <w:rFonts w:ascii="Arial" w:hAnsi="Arial" w:cs="Arial"/>
          <w:sz w:val="24"/>
          <w:szCs w:val="24"/>
        </w:rPr>
        <w:t xml:space="preserve"> (2018) explain that under the coalition and conservative governments since 2010 the United Kingdoms Police Force funding has had its </w:t>
      </w:r>
      <w:r w:rsidR="00AA4590" w:rsidRPr="005F615F">
        <w:rPr>
          <w:rFonts w:ascii="Arial" w:hAnsi="Arial" w:cs="Arial"/>
          <w:sz w:val="24"/>
          <w:szCs w:val="24"/>
        </w:rPr>
        <w:t xml:space="preserve">allocated funding </w:t>
      </w:r>
      <w:r w:rsidRPr="005F615F">
        <w:rPr>
          <w:rFonts w:ascii="Arial" w:hAnsi="Arial" w:cs="Arial"/>
          <w:sz w:val="24"/>
          <w:szCs w:val="24"/>
        </w:rPr>
        <w:t xml:space="preserve">cut by more than twenty percent as well as </w:t>
      </w:r>
      <w:r w:rsidR="00AA4590" w:rsidRPr="005F615F">
        <w:rPr>
          <w:rFonts w:ascii="Arial" w:hAnsi="Arial" w:cs="Arial"/>
          <w:sz w:val="24"/>
          <w:szCs w:val="24"/>
        </w:rPr>
        <w:t xml:space="preserve">its </w:t>
      </w:r>
      <w:r w:rsidRPr="005F615F">
        <w:rPr>
          <w:rFonts w:ascii="Arial" w:hAnsi="Arial" w:cs="Arial"/>
          <w:sz w:val="24"/>
          <w:szCs w:val="24"/>
        </w:rPr>
        <w:t>personnel being reduced by more than twenty thousand staff plunging the force into austerity</w:t>
      </w:r>
      <w:r w:rsidR="00AA4590" w:rsidRPr="005F615F">
        <w:rPr>
          <w:rFonts w:ascii="Arial" w:hAnsi="Arial" w:cs="Arial"/>
          <w:sz w:val="24"/>
          <w:szCs w:val="24"/>
        </w:rPr>
        <w:t xml:space="preserve"> and forcing them to take drastic measures</w:t>
      </w:r>
      <w:r w:rsidR="00013D31" w:rsidRPr="005F615F">
        <w:rPr>
          <w:rFonts w:ascii="Arial" w:hAnsi="Arial" w:cs="Arial"/>
          <w:sz w:val="24"/>
          <w:szCs w:val="24"/>
        </w:rPr>
        <w:t xml:space="preserve"> of budget cuts and forced redundancies</w:t>
      </w:r>
      <w:r w:rsidR="00AA4590" w:rsidRPr="005F615F">
        <w:rPr>
          <w:rFonts w:ascii="Arial" w:hAnsi="Arial" w:cs="Arial"/>
          <w:sz w:val="24"/>
          <w:szCs w:val="24"/>
        </w:rPr>
        <w:t>.</w:t>
      </w:r>
      <w:r w:rsidRPr="005F615F">
        <w:rPr>
          <w:rFonts w:ascii="Arial" w:hAnsi="Arial" w:cs="Arial"/>
          <w:sz w:val="24"/>
          <w:szCs w:val="24"/>
        </w:rPr>
        <w:t xml:space="preserve"> </w:t>
      </w:r>
      <w:r w:rsidR="00AA4590" w:rsidRPr="005F615F">
        <w:rPr>
          <w:rFonts w:ascii="Arial" w:hAnsi="Arial" w:cs="Arial"/>
          <w:sz w:val="24"/>
          <w:szCs w:val="24"/>
        </w:rPr>
        <w:t xml:space="preserve">Austerity is defined by </w:t>
      </w:r>
      <w:proofErr w:type="spellStart"/>
      <w:r w:rsidR="00AA4590" w:rsidRPr="005F615F">
        <w:rPr>
          <w:rFonts w:ascii="Arial" w:hAnsi="Arial" w:cs="Arial"/>
          <w:sz w:val="24"/>
          <w:szCs w:val="24"/>
        </w:rPr>
        <w:t>Bondarenko</w:t>
      </w:r>
      <w:proofErr w:type="spellEnd"/>
      <w:r w:rsidR="00AA4590" w:rsidRPr="005F615F">
        <w:rPr>
          <w:rFonts w:ascii="Arial" w:hAnsi="Arial" w:cs="Arial"/>
          <w:sz w:val="24"/>
          <w:szCs w:val="24"/>
        </w:rPr>
        <w:t xml:space="preserve"> (2015:1) as </w:t>
      </w:r>
      <w:r w:rsidR="00AA4590" w:rsidRPr="005F615F">
        <w:rPr>
          <w:rFonts w:ascii="Arial" w:hAnsi="Arial" w:cs="Arial"/>
          <w:noProof/>
          <w:sz w:val="24"/>
          <w:szCs w:val="24"/>
        </w:rPr>
        <w:t>‘</w:t>
      </w:r>
      <w:r w:rsidR="00AA4590" w:rsidRPr="005F615F">
        <w:rPr>
          <w:rFonts w:ascii="Arial" w:hAnsi="Arial" w:cs="Arial"/>
          <w:sz w:val="24"/>
          <w:szCs w:val="24"/>
          <w:shd w:val="clear" w:color="auto" w:fill="FFFFFF"/>
        </w:rPr>
        <w:t>a set of economic policies, usually consisting of tax increases, spending cuts, or a combination of the two, used by governments to reduce budget deficits.’ The planning measures to be taken in order to reduce austerity and the way in which they are overseen are referred to by Henry (</w:t>
      </w:r>
      <w:r w:rsidR="00186DE6" w:rsidRPr="005F615F">
        <w:rPr>
          <w:rFonts w:ascii="Arial" w:hAnsi="Arial" w:cs="Arial"/>
          <w:sz w:val="24"/>
          <w:szCs w:val="24"/>
          <w:shd w:val="clear" w:color="auto" w:fill="FFFFFF"/>
        </w:rPr>
        <w:t xml:space="preserve">2018) </w:t>
      </w:r>
      <w:r w:rsidR="00AA4590" w:rsidRPr="005F615F">
        <w:rPr>
          <w:rFonts w:ascii="Arial" w:hAnsi="Arial" w:cs="Arial"/>
          <w:sz w:val="24"/>
          <w:szCs w:val="24"/>
          <w:shd w:val="clear" w:color="auto" w:fill="FFFFFF"/>
        </w:rPr>
        <w:t xml:space="preserve">as strategic planning and strategic management. This report will explore the meanings of each and the theories </w:t>
      </w:r>
      <w:r w:rsidR="00013D31" w:rsidRPr="005F615F">
        <w:rPr>
          <w:rFonts w:ascii="Arial" w:hAnsi="Arial" w:cs="Arial"/>
          <w:sz w:val="24"/>
          <w:szCs w:val="24"/>
          <w:shd w:val="clear" w:color="auto" w:fill="FFFFFF"/>
        </w:rPr>
        <w:t>that incorporate</w:t>
      </w:r>
      <w:r w:rsidR="00AA4590" w:rsidRPr="005F615F">
        <w:rPr>
          <w:rFonts w:ascii="Arial" w:hAnsi="Arial" w:cs="Arial"/>
          <w:sz w:val="24"/>
          <w:szCs w:val="24"/>
          <w:shd w:val="clear" w:color="auto" w:fill="FFFFFF"/>
        </w:rPr>
        <w:t xml:space="preserve"> strategic management. In </w:t>
      </w:r>
      <w:r w:rsidR="004021F5" w:rsidRPr="005F615F">
        <w:rPr>
          <w:rFonts w:ascii="Arial" w:hAnsi="Arial" w:cs="Arial"/>
          <w:sz w:val="24"/>
          <w:szCs w:val="24"/>
          <w:shd w:val="clear" w:color="auto" w:fill="FFFFFF"/>
        </w:rPr>
        <w:t>addition</w:t>
      </w:r>
      <w:r w:rsidR="00AA4590" w:rsidRPr="005F615F">
        <w:rPr>
          <w:rFonts w:ascii="Arial" w:hAnsi="Arial" w:cs="Arial"/>
          <w:sz w:val="24"/>
          <w:szCs w:val="24"/>
          <w:shd w:val="clear" w:color="auto" w:fill="FFFFFF"/>
        </w:rPr>
        <w:t>,</w:t>
      </w:r>
      <w:r w:rsidR="00013D31" w:rsidRPr="005F615F">
        <w:rPr>
          <w:rFonts w:ascii="Arial" w:hAnsi="Arial" w:cs="Arial"/>
          <w:sz w:val="24"/>
          <w:szCs w:val="24"/>
          <w:shd w:val="clear" w:color="auto" w:fill="FFFFFF"/>
        </w:rPr>
        <w:t xml:space="preserve"> the report</w:t>
      </w:r>
      <w:r w:rsidR="00AA4590" w:rsidRPr="005F615F">
        <w:rPr>
          <w:rFonts w:ascii="Arial" w:hAnsi="Arial" w:cs="Arial"/>
          <w:sz w:val="24"/>
          <w:szCs w:val="24"/>
          <w:shd w:val="clear" w:color="auto" w:fill="FFFFFF"/>
        </w:rPr>
        <w:t xml:space="preserve"> will evaluate the effectiveness and shortcomings of the theories</w:t>
      </w:r>
      <w:r w:rsidR="00013D31" w:rsidRPr="005F615F">
        <w:rPr>
          <w:rFonts w:ascii="Arial" w:hAnsi="Arial" w:cs="Arial"/>
          <w:sz w:val="24"/>
          <w:szCs w:val="24"/>
          <w:shd w:val="clear" w:color="auto" w:fill="FFFFFF"/>
        </w:rPr>
        <w:t xml:space="preserve"> from the perspectives of the United Kingdom’s Police Force</w:t>
      </w:r>
      <w:r w:rsidR="00AA4590" w:rsidRPr="005F615F">
        <w:rPr>
          <w:rFonts w:ascii="Arial" w:hAnsi="Arial" w:cs="Arial"/>
          <w:sz w:val="24"/>
          <w:szCs w:val="24"/>
          <w:shd w:val="clear" w:color="auto" w:fill="FFFFFF"/>
        </w:rPr>
        <w:t xml:space="preserve"> and</w:t>
      </w:r>
      <w:r w:rsidR="00013D31" w:rsidRPr="005F615F">
        <w:rPr>
          <w:rFonts w:ascii="Arial" w:hAnsi="Arial" w:cs="Arial"/>
          <w:sz w:val="24"/>
          <w:szCs w:val="24"/>
          <w:shd w:val="clear" w:color="auto" w:fill="FFFFFF"/>
        </w:rPr>
        <w:t xml:space="preserve"> the public</w:t>
      </w:r>
      <w:r w:rsidR="00877196" w:rsidRPr="005F615F">
        <w:rPr>
          <w:rFonts w:ascii="Arial" w:hAnsi="Arial" w:cs="Arial"/>
          <w:sz w:val="24"/>
          <w:szCs w:val="24"/>
          <w:shd w:val="clear" w:color="auto" w:fill="FFFFFF"/>
        </w:rPr>
        <w:t>’</w:t>
      </w:r>
      <w:r w:rsidR="00013D31" w:rsidRPr="005F615F">
        <w:rPr>
          <w:rFonts w:ascii="Arial" w:hAnsi="Arial" w:cs="Arial"/>
          <w:sz w:val="24"/>
          <w:szCs w:val="24"/>
          <w:shd w:val="clear" w:color="auto" w:fill="FFFFFF"/>
        </w:rPr>
        <w:t>s reaction to them. The report will further identify,</w:t>
      </w:r>
      <w:r w:rsidR="00AA4590" w:rsidRPr="005F615F">
        <w:rPr>
          <w:rFonts w:ascii="Arial" w:hAnsi="Arial" w:cs="Arial"/>
          <w:sz w:val="24"/>
          <w:szCs w:val="24"/>
          <w:shd w:val="clear" w:color="auto" w:fill="FFFFFF"/>
        </w:rPr>
        <w:t xml:space="preserve"> whether there is </w:t>
      </w:r>
      <w:r w:rsidR="00A4745F" w:rsidRPr="005F615F">
        <w:rPr>
          <w:rFonts w:ascii="Arial" w:hAnsi="Arial" w:cs="Arial"/>
          <w:sz w:val="24"/>
          <w:szCs w:val="24"/>
          <w:shd w:val="clear" w:color="auto" w:fill="FFFFFF"/>
        </w:rPr>
        <w:t xml:space="preserve">any </w:t>
      </w:r>
      <w:r w:rsidR="00AA4590" w:rsidRPr="005F615F">
        <w:rPr>
          <w:rFonts w:ascii="Arial" w:hAnsi="Arial" w:cs="Arial"/>
          <w:sz w:val="24"/>
          <w:szCs w:val="24"/>
          <w:shd w:val="clear" w:color="auto" w:fill="FFFFFF"/>
        </w:rPr>
        <w:t xml:space="preserve">evidence of these theories working </w:t>
      </w:r>
      <w:r w:rsidR="00A4745F" w:rsidRPr="005F615F">
        <w:rPr>
          <w:rFonts w:ascii="Arial" w:hAnsi="Arial" w:cs="Arial"/>
          <w:sz w:val="24"/>
          <w:szCs w:val="24"/>
          <w:shd w:val="clear" w:color="auto" w:fill="FFFFFF"/>
        </w:rPr>
        <w:t xml:space="preserve">or failing </w:t>
      </w:r>
      <w:r w:rsidR="00AA4590" w:rsidRPr="005F615F">
        <w:rPr>
          <w:rFonts w:ascii="Arial" w:hAnsi="Arial" w:cs="Arial"/>
          <w:sz w:val="24"/>
          <w:szCs w:val="24"/>
          <w:shd w:val="clear" w:color="auto" w:fill="FFFFFF"/>
        </w:rPr>
        <w:t>on a practical level within the police force.</w:t>
      </w:r>
    </w:p>
    <w:p w14:paraId="45C7AAC5" w14:textId="099BE881" w:rsidR="00616780" w:rsidRPr="005F615F" w:rsidRDefault="00616780" w:rsidP="005F615F">
      <w:pPr>
        <w:pStyle w:val="Heading1"/>
        <w:spacing w:line="480" w:lineRule="auto"/>
        <w:rPr>
          <w:rFonts w:ascii="Arial" w:hAnsi="Arial" w:cs="Arial"/>
          <w:color w:val="auto"/>
          <w:sz w:val="24"/>
          <w:szCs w:val="24"/>
        </w:rPr>
      </w:pPr>
      <w:r w:rsidRPr="005F615F">
        <w:rPr>
          <w:rFonts w:ascii="Arial" w:hAnsi="Arial" w:cs="Arial"/>
          <w:color w:val="auto"/>
          <w:sz w:val="24"/>
          <w:szCs w:val="24"/>
        </w:rPr>
        <w:t>Strategies and Motivation</w:t>
      </w:r>
    </w:p>
    <w:p w14:paraId="5202EC3A" w14:textId="06C789D9" w:rsidR="006F7907" w:rsidRPr="005F615F" w:rsidRDefault="00013D31" w:rsidP="005F615F">
      <w:pPr>
        <w:spacing w:line="480" w:lineRule="auto"/>
        <w:rPr>
          <w:rFonts w:ascii="Arial" w:hAnsi="Arial" w:cs="Arial"/>
          <w:sz w:val="24"/>
          <w:szCs w:val="24"/>
        </w:rPr>
      </w:pPr>
      <w:r w:rsidRPr="005F615F">
        <w:rPr>
          <w:rFonts w:ascii="Arial" w:hAnsi="Arial" w:cs="Arial"/>
          <w:sz w:val="24"/>
          <w:szCs w:val="24"/>
        </w:rPr>
        <w:t>In order t</w:t>
      </w:r>
      <w:r w:rsidR="00B14720" w:rsidRPr="005F615F">
        <w:rPr>
          <w:rFonts w:ascii="Arial" w:hAnsi="Arial" w:cs="Arial"/>
          <w:sz w:val="24"/>
          <w:szCs w:val="24"/>
        </w:rPr>
        <w:t>o fully comprehend the nature and theories of strategic management Stead and Stead (2014) argue that the princip</w:t>
      </w:r>
      <w:r w:rsidR="00C8537B" w:rsidRPr="005F615F">
        <w:rPr>
          <w:rFonts w:ascii="Arial" w:hAnsi="Arial" w:cs="Arial"/>
          <w:sz w:val="24"/>
          <w:szCs w:val="24"/>
        </w:rPr>
        <w:t>al</w:t>
      </w:r>
      <w:r w:rsidR="00B14720" w:rsidRPr="005F615F">
        <w:rPr>
          <w:rFonts w:ascii="Arial" w:hAnsi="Arial" w:cs="Arial"/>
          <w:sz w:val="24"/>
          <w:szCs w:val="24"/>
        </w:rPr>
        <w:t xml:space="preserve"> components of</w:t>
      </w:r>
      <w:r w:rsidR="00377848" w:rsidRPr="005F615F">
        <w:rPr>
          <w:rFonts w:ascii="Arial" w:hAnsi="Arial" w:cs="Arial"/>
          <w:sz w:val="24"/>
          <w:szCs w:val="24"/>
        </w:rPr>
        <w:t xml:space="preserve"> both</w:t>
      </w:r>
      <w:r w:rsidR="00B14720" w:rsidRPr="005F615F">
        <w:rPr>
          <w:rFonts w:ascii="Arial" w:hAnsi="Arial" w:cs="Arial"/>
          <w:sz w:val="24"/>
          <w:szCs w:val="24"/>
        </w:rPr>
        <w:t xml:space="preserve"> strategy and management must first be explored</w:t>
      </w:r>
      <w:r w:rsidR="00377848" w:rsidRPr="005F615F">
        <w:rPr>
          <w:rFonts w:ascii="Arial" w:hAnsi="Arial" w:cs="Arial"/>
          <w:sz w:val="24"/>
          <w:szCs w:val="24"/>
        </w:rPr>
        <w:t xml:space="preserve"> and</w:t>
      </w:r>
      <w:r w:rsidR="00B14720" w:rsidRPr="005F615F">
        <w:rPr>
          <w:rFonts w:ascii="Arial" w:hAnsi="Arial" w:cs="Arial"/>
          <w:sz w:val="24"/>
          <w:szCs w:val="24"/>
        </w:rPr>
        <w:t xml:space="preserve"> understood. Lynch (2015:748) defines strategies as ‘the principles that show how an organizations major objectives or goals are to be achieved over a defined time period. Usually confined to the general logic for achieving the objectives.’. From a policing perspective</w:t>
      </w:r>
      <w:r w:rsidR="00C8537B" w:rsidRPr="005F615F">
        <w:rPr>
          <w:rFonts w:ascii="Arial" w:hAnsi="Arial" w:cs="Arial"/>
          <w:sz w:val="24"/>
          <w:szCs w:val="24"/>
        </w:rPr>
        <w:t>,</w:t>
      </w:r>
      <w:r w:rsidR="00B14720" w:rsidRPr="005F615F">
        <w:rPr>
          <w:rFonts w:ascii="Arial" w:hAnsi="Arial" w:cs="Arial"/>
          <w:sz w:val="24"/>
          <w:szCs w:val="24"/>
        </w:rPr>
        <w:t xml:space="preserve"> this </w:t>
      </w:r>
      <w:r w:rsidR="008A3043" w:rsidRPr="005F615F">
        <w:rPr>
          <w:rFonts w:ascii="Arial" w:hAnsi="Arial" w:cs="Arial"/>
          <w:sz w:val="24"/>
          <w:szCs w:val="24"/>
        </w:rPr>
        <w:t xml:space="preserve">may apply </w:t>
      </w:r>
      <w:r w:rsidR="00B14720" w:rsidRPr="005F615F">
        <w:rPr>
          <w:rFonts w:ascii="Arial" w:hAnsi="Arial" w:cs="Arial"/>
          <w:sz w:val="24"/>
          <w:szCs w:val="24"/>
        </w:rPr>
        <w:t xml:space="preserve">to the </w:t>
      </w:r>
      <w:r w:rsidR="008A3043" w:rsidRPr="005F615F">
        <w:rPr>
          <w:rFonts w:ascii="Arial" w:hAnsi="Arial" w:cs="Arial"/>
          <w:sz w:val="24"/>
          <w:szCs w:val="24"/>
        </w:rPr>
        <w:lastRenderedPageBreak/>
        <w:t xml:space="preserve">goals of reduced crime rates of specific crimes, or in certain areas, or the financial aspects of the police force and how they will fund the forces departments with their allocation of funding from the government. </w:t>
      </w:r>
      <w:r w:rsidR="003A56C1" w:rsidRPr="005F615F">
        <w:rPr>
          <w:rFonts w:ascii="Arial" w:hAnsi="Arial" w:cs="Arial"/>
          <w:sz w:val="24"/>
          <w:szCs w:val="24"/>
        </w:rPr>
        <w:t xml:space="preserve">According to </w:t>
      </w:r>
      <w:r w:rsidR="00E25886" w:rsidRPr="005F615F">
        <w:rPr>
          <w:rFonts w:ascii="Arial" w:hAnsi="Arial" w:cs="Arial"/>
          <w:sz w:val="24"/>
          <w:szCs w:val="24"/>
        </w:rPr>
        <w:t>Lipman (2016)</w:t>
      </w:r>
      <w:r w:rsidR="00C8537B" w:rsidRPr="005F615F">
        <w:rPr>
          <w:rFonts w:ascii="Arial" w:hAnsi="Arial" w:cs="Arial"/>
          <w:sz w:val="24"/>
          <w:szCs w:val="24"/>
        </w:rPr>
        <w:t>,</w:t>
      </w:r>
      <w:r w:rsidR="00E25886" w:rsidRPr="005F615F">
        <w:rPr>
          <w:rFonts w:ascii="Arial" w:hAnsi="Arial" w:cs="Arial"/>
          <w:sz w:val="24"/>
          <w:szCs w:val="24"/>
        </w:rPr>
        <w:t xml:space="preserve"> the most common way for these results to be achieved is through management by objectives. This focuses on the creation of objectives with the acronym of SMART. These objectives must be specific</w:t>
      </w:r>
      <w:r w:rsidR="00377848" w:rsidRPr="005F615F">
        <w:rPr>
          <w:rFonts w:ascii="Arial" w:hAnsi="Arial" w:cs="Arial"/>
          <w:sz w:val="24"/>
          <w:szCs w:val="24"/>
        </w:rPr>
        <w:t xml:space="preserve"> for all to focus on</w:t>
      </w:r>
      <w:r w:rsidR="00E25886" w:rsidRPr="005F615F">
        <w:rPr>
          <w:rFonts w:ascii="Arial" w:hAnsi="Arial" w:cs="Arial"/>
          <w:sz w:val="24"/>
          <w:szCs w:val="24"/>
        </w:rPr>
        <w:t xml:space="preserve">, </w:t>
      </w:r>
      <w:r w:rsidR="00377848" w:rsidRPr="005F615F">
        <w:rPr>
          <w:rFonts w:ascii="Arial" w:hAnsi="Arial" w:cs="Arial"/>
          <w:sz w:val="24"/>
          <w:szCs w:val="24"/>
        </w:rPr>
        <w:t xml:space="preserve">be able to be </w:t>
      </w:r>
      <w:r w:rsidR="00E25886" w:rsidRPr="005F615F">
        <w:rPr>
          <w:rFonts w:ascii="Arial" w:hAnsi="Arial" w:cs="Arial"/>
          <w:sz w:val="24"/>
          <w:szCs w:val="24"/>
        </w:rPr>
        <w:t>measurable, achievable</w:t>
      </w:r>
      <w:r w:rsidR="00377848" w:rsidRPr="005F615F">
        <w:rPr>
          <w:rFonts w:ascii="Arial" w:hAnsi="Arial" w:cs="Arial"/>
          <w:sz w:val="24"/>
          <w:szCs w:val="24"/>
        </w:rPr>
        <w:t xml:space="preserve"> with the resources available</w:t>
      </w:r>
      <w:r w:rsidR="00E25886" w:rsidRPr="005F615F">
        <w:rPr>
          <w:rFonts w:ascii="Arial" w:hAnsi="Arial" w:cs="Arial"/>
          <w:sz w:val="24"/>
          <w:szCs w:val="24"/>
        </w:rPr>
        <w:t>, realistic</w:t>
      </w:r>
      <w:r w:rsidR="00377848" w:rsidRPr="005F615F">
        <w:rPr>
          <w:rFonts w:ascii="Arial" w:hAnsi="Arial" w:cs="Arial"/>
          <w:sz w:val="24"/>
          <w:szCs w:val="24"/>
        </w:rPr>
        <w:t xml:space="preserve"> in what can be achieved</w:t>
      </w:r>
      <w:r w:rsidR="00E25886" w:rsidRPr="005F615F">
        <w:rPr>
          <w:rFonts w:ascii="Arial" w:hAnsi="Arial" w:cs="Arial"/>
          <w:sz w:val="24"/>
          <w:szCs w:val="24"/>
        </w:rPr>
        <w:t xml:space="preserve"> and time aware. </w:t>
      </w:r>
      <w:r w:rsidR="00292EEC" w:rsidRPr="005F615F">
        <w:rPr>
          <w:rFonts w:ascii="Arial" w:hAnsi="Arial" w:cs="Arial"/>
          <w:sz w:val="24"/>
          <w:szCs w:val="24"/>
        </w:rPr>
        <w:t>However, Lipman (2016) also argues that whilst this is the most common approach it is not the only approach and may not be the most effective approach.</w:t>
      </w:r>
    </w:p>
    <w:p w14:paraId="658A9AC3" w14:textId="63D0C1D3" w:rsidR="006F7907" w:rsidRPr="005F615F" w:rsidRDefault="006F7907" w:rsidP="005F615F">
      <w:pPr>
        <w:spacing w:line="480" w:lineRule="auto"/>
        <w:rPr>
          <w:rFonts w:ascii="Arial" w:hAnsi="Arial" w:cs="Arial"/>
          <w:sz w:val="24"/>
          <w:szCs w:val="24"/>
          <w:shd w:val="clear" w:color="auto" w:fill="FFFFFF"/>
        </w:rPr>
      </w:pPr>
      <w:r w:rsidRPr="005F615F">
        <w:rPr>
          <w:rFonts w:ascii="Arial" w:hAnsi="Arial" w:cs="Arial"/>
          <w:sz w:val="24"/>
          <w:szCs w:val="24"/>
          <w:shd w:val="clear" w:color="auto" w:fill="FFFFFF"/>
        </w:rPr>
        <w:t>Lipman’s (2016) argument is founded upon Drucker’s theory of management by objectives. The theory suggests that if all levels of management throughout an organisation are aware of their objectives then there is little allowance for any worker to lose focus on their task.</w:t>
      </w:r>
      <w:r w:rsidR="00377848" w:rsidRPr="005F615F">
        <w:rPr>
          <w:rFonts w:ascii="Arial" w:hAnsi="Arial" w:cs="Arial"/>
          <w:sz w:val="24"/>
          <w:szCs w:val="24"/>
          <w:shd w:val="clear" w:color="auto" w:fill="FFFFFF"/>
        </w:rPr>
        <w:t xml:space="preserve"> This model allows any internal worker or external surveyor such as the government to instantly get a clear understanding of what the organisation is trying to achieve.</w:t>
      </w:r>
      <w:r w:rsidRPr="005F615F">
        <w:rPr>
          <w:rFonts w:ascii="Arial" w:hAnsi="Arial" w:cs="Arial"/>
          <w:sz w:val="24"/>
          <w:szCs w:val="24"/>
          <w:shd w:val="clear" w:color="auto" w:fill="FFFFFF"/>
        </w:rPr>
        <w:t xml:space="preserve"> However, the risk of this strategy is the potential for the organisation to become too focused upon an individual task and lose creativity and innovation that has</w:t>
      </w:r>
      <w:r w:rsidR="00C8537B" w:rsidRPr="005F615F">
        <w:rPr>
          <w:rFonts w:ascii="Arial" w:hAnsi="Arial" w:cs="Arial"/>
          <w:sz w:val="24"/>
          <w:szCs w:val="24"/>
          <w:shd w:val="clear" w:color="auto" w:fill="FFFFFF"/>
        </w:rPr>
        <w:t xml:space="preserve"> the</w:t>
      </w:r>
      <w:r w:rsidRPr="005F615F">
        <w:rPr>
          <w:rFonts w:ascii="Arial" w:hAnsi="Arial" w:cs="Arial"/>
          <w:sz w:val="24"/>
          <w:szCs w:val="24"/>
          <w:shd w:val="clear" w:color="auto" w:fill="FFFFFF"/>
        </w:rPr>
        <w:t xml:space="preserve"> potential to improve their service. Klein (2000) argues that in order for workers to not lose focus they must be united in their motivations to work for betterment toward a common goal. Similarly, according to Bailey and Gayle (2003)</w:t>
      </w:r>
      <w:r w:rsidR="00C8537B" w:rsidRPr="005F615F">
        <w:rPr>
          <w:rFonts w:ascii="Arial" w:hAnsi="Arial" w:cs="Arial"/>
          <w:sz w:val="24"/>
          <w:szCs w:val="24"/>
          <w:shd w:val="clear" w:color="auto" w:fill="FFFFFF"/>
        </w:rPr>
        <w:t>,</w:t>
      </w:r>
      <w:r w:rsidRPr="005F615F">
        <w:rPr>
          <w:rFonts w:ascii="Arial" w:hAnsi="Arial" w:cs="Arial"/>
          <w:sz w:val="24"/>
          <w:szCs w:val="24"/>
          <w:shd w:val="clear" w:color="auto" w:fill="FFFFFF"/>
        </w:rPr>
        <w:t xml:space="preserve"> Max Weber’s theories look upon the focus of individuals and the motivations that they might have. This is important to the modern public services as it </w:t>
      </w:r>
      <w:r w:rsidR="00C8537B" w:rsidRPr="005F615F">
        <w:rPr>
          <w:rFonts w:ascii="Arial" w:hAnsi="Arial" w:cs="Arial"/>
          <w:sz w:val="24"/>
          <w:szCs w:val="24"/>
          <w:shd w:val="clear" w:color="auto" w:fill="FFFFFF"/>
        </w:rPr>
        <w:t xml:space="preserve">is </w:t>
      </w:r>
      <w:r w:rsidRPr="005F615F">
        <w:rPr>
          <w:rFonts w:ascii="Arial" w:hAnsi="Arial" w:cs="Arial"/>
          <w:sz w:val="24"/>
          <w:szCs w:val="24"/>
          <w:shd w:val="clear" w:color="auto" w:fill="FFFFFF"/>
        </w:rPr>
        <w:t xml:space="preserve">imperative to ensure that workers have a high morale in order to increase </w:t>
      </w:r>
      <w:r w:rsidR="00C8537B" w:rsidRPr="005F615F">
        <w:rPr>
          <w:rFonts w:ascii="Arial" w:hAnsi="Arial" w:cs="Arial"/>
          <w:sz w:val="24"/>
          <w:szCs w:val="24"/>
          <w:shd w:val="clear" w:color="auto" w:fill="FFFFFF"/>
        </w:rPr>
        <w:t xml:space="preserve">the </w:t>
      </w:r>
      <w:r w:rsidRPr="005F615F">
        <w:rPr>
          <w:rFonts w:ascii="Arial" w:hAnsi="Arial" w:cs="Arial"/>
          <w:sz w:val="24"/>
          <w:szCs w:val="24"/>
          <w:shd w:val="clear" w:color="auto" w:fill="FFFFFF"/>
        </w:rPr>
        <w:t xml:space="preserve">efficiency and effectiveness of their work. </w:t>
      </w:r>
      <w:proofErr w:type="spellStart"/>
      <w:r w:rsidRPr="005F615F">
        <w:rPr>
          <w:rFonts w:ascii="Arial" w:hAnsi="Arial" w:cs="Arial"/>
          <w:sz w:val="24"/>
          <w:szCs w:val="24"/>
          <w:shd w:val="clear" w:color="auto" w:fill="FFFFFF"/>
        </w:rPr>
        <w:t>Gerth</w:t>
      </w:r>
      <w:proofErr w:type="spellEnd"/>
      <w:r w:rsidRPr="005F615F">
        <w:rPr>
          <w:rFonts w:ascii="Arial" w:hAnsi="Arial" w:cs="Arial"/>
          <w:sz w:val="24"/>
          <w:szCs w:val="24"/>
          <w:shd w:val="clear" w:color="auto" w:fill="FFFFFF"/>
        </w:rPr>
        <w:t xml:space="preserve"> and Wright Mills (1946). In addition, </w:t>
      </w:r>
      <w:proofErr w:type="spellStart"/>
      <w:r w:rsidRPr="005F615F">
        <w:rPr>
          <w:rFonts w:ascii="Arial" w:hAnsi="Arial" w:cs="Arial"/>
          <w:sz w:val="24"/>
          <w:szCs w:val="24"/>
          <w:shd w:val="clear" w:color="auto" w:fill="FFFFFF"/>
        </w:rPr>
        <w:t>Gerth</w:t>
      </w:r>
      <w:proofErr w:type="spellEnd"/>
      <w:r w:rsidRPr="005F615F">
        <w:rPr>
          <w:rFonts w:ascii="Arial" w:hAnsi="Arial" w:cs="Arial"/>
          <w:sz w:val="24"/>
          <w:szCs w:val="24"/>
          <w:shd w:val="clear" w:color="auto" w:fill="FFFFFF"/>
        </w:rPr>
        <w:t xml:space="preserve"> and Wright Mills (1946:280) quote Max Weber as arguing that </w:t>
      </w:r>
      <w:r w:rsidRPr="005F615F">
        <w:rPr>
          <w:rFonts w:ascii="Arial" w:hAnsi="Arial" w:cs="Arial"/>
          <w:sz w:val="24"/>
          <w:szCs w:val="24"/>
        </w:rPr>
        <w:t xml:space="preserve">‘Not idea but material and ideal interests, directly govern men’s conduct. Yet very frequently the </w:t>
      </w:r>
      <w:r w:rsidRPr="005F615F">
        <w:rPr>
          <w:rFonts w:ascii="Arial" w:hAnsi="Arial" w:cs="Arial"/>
          <w:sz w:val="24"/>
          <w:szCs w:val="24"/>
        </w:rPr>
        <w:lastRenderedPageBreak/>
        <w:t>‘world images’ that have been created by ‘ideas’ have, like switchmen, determined the tracks along which action has been pushed by the dynamic of interest’. Weber’s macro analysis perspective suggests that men are not necessarily incentivised by religion but more a common ideal or philosophy that drives us to work for betterment.</w:t>
      </w:r>
      <w:r w:rsidR="00013D31" w:rsidRPr="005F615F">
        <w:rPr>
          <w:rFonts w:ascii="Arial" w:hAnsi="Arial" w:cs="Arial"/>
          <w:sz w:val="24"/>
          <w:szCs w:val="24"/>
        </w:rPr>
        <w:t xml:space="preserve"> This motivation may be a shared internal desire to achieve a sense of accomplishment or an external desire to reduce crime and provide protection to others through their work</w:t>
      </w:r>
      <w:r w:rsidRPr="005F615F">
        <w:rPr>
          <w:rFonts w:ascii="Arial" w:hAnsi="Arial" w:cs="Arial"/>
          <w:sz w:val="24"/>
          <w:szCs w:val="24"/>
        </w:rPr>
        <w:t xml:space="preserve"> This concept appears to be a commonly accepted philosophy within strategic management as Stroh et al (2002) attribute the birth of this though to Mooney that by common association and purpose workers feel a sense of fulfilment and achievement when jointly working to complete a task.</w:t>
      </w:r>
      <w:r w:rsidR="00616780" w:rsidRPr="005F615F">
        <w:rPr>
          <w:rFonts w:ascii="Arial" w:hAnsi="Arial" w:cs="Arial"/>
          <w:sz w:val="24"/>
          <w:szCs w:val="24"/>
        </w:rPr>
        <w:t xml:space="preserve"> Lai (2017) points out that not all workers are internally motivated. Instead, suggesting that whilst cliché the idea of ‘carrot and stick’ management can be highly effective with those that are motivated by external resources more than a sense of achievement.</w:t>
      </w:r>
    </w:p>
    <w:p w14:paraId="44009616" w14:textId="20E01B47" w:rsidR="006F7907" w:rsidRPr="005F615F" w:rsidRDefault="00616780" w:rsidP="005F615F">
      <w:pPr>
        <w:pStyle w:val="Heading2"/>
        <w:spacing w:line="480" w:lineRule="auto"/>
        <w:rPr>
          <w:rFonts w:ascii="Arial" w:hAnsi="Arial" w:cs="Arial"/>
          <w:color w:val="auto"/>
          <w:sz w:val="24"/>
          <w:szCs w:val="24"/>
        </w:rPr>
      </w:pPr>
      <w:r w:rsidRPr="005F615F">
        <w:rPr>
          <w:rFonts w:ascii="Arial" w:hAnsi="Arial" w:cs="Arial"/>
          <w:color w:val="auto"/>
          <w:sz w:val="24"/>
          <w:szCs w:val="24"/>
        </w:rPr>
        <w:t xml:space="preserve">Organisational Management </w:t>
      </w:r>
    </w:p>
    <w:p w14:paraId="1A7C1C7D" w14:textId="70F13909" w:rsidR="00E11E4F" w:rsidRPr="005F615F" w:rsidRDefault="008A3043" w:rsidP="005F615F">
      <w:pPr>
        <w:spacing w:line="480" w:lineRule="auto"/>
        <w:rPr>
          <w:rFonts w:ascii="Arial" w:hAnsi="Arial" w:cs="Arial"/>
          <w:sz w:val="24"/>
          <w:szCs w:val="24"/>
        </w:rPr>
      </w:pPr>
      <w:r w:rsidRPr="005F615F">
        <w:rPr>
          <w:rFonts w:ascii="Arial" w:hAnsi="Arial" w:cs="Arial"/>
          <w:sz w:val="24"/>
          <w:szCs w:val="24"/>
        </w:rPr>
        <w:t>Management is argued by Allen (2018) to be the task of overseeing</w:t>
      </w:r>
      <w:r w:rsidR="00245D98" w:rsidRPr="005F615F">
        <w:rPr>
          <w:rFonts w:ascii="Arial" w:hAnsi="Arial" w:cs="Arial"/>
          <w:sz w:val="24"/>
          <w:szCs w:val="24"/>
        </w:rPr>
        <w:t xml:space="preserve">, it focuses on </w:t>
      </w:r>
      <w:r w:rsidR="009777F7" w:rsidRPr="005F615F">
        <w:rPr>
          <w:rFonts w:ascii="Arial" w:hAnsi="Arial" w:cs="Arial"/>
          <w:sz w:val="24"/>
          <w:szCs w:val="24"/>
        </w:rPr>
        <w:t>controlling certain aspects such as financial or personnel or making decisions when required. With these terms defined</w:t>
      </w:r>
      <w:r w:rsidR="003A56C1" w:rsidRPr="005F615F">
        <w:rPr>
          <w:rFonts w:ascii="Arial" w:hAnsi="Arial" w:cs="Arial"/>
          <w:sz w:val="24"/>
          <w:szCs w:val="24"/>
        </w:rPr>
        <w:t>,</w:t>
      </w:r>
      <w:r w:rsidR="009777F7" w:rsidRPr="005F615F">
        <w:rPr>
          <w:rFonts w:ascii="Arial" w:hAnsi="Arial" w:cs="Arial"/>
          <w:sz w:val="24"/>
          <w:szCs w:val="24"/>
        </w:rPr>
        <w:t xml:space="preserve"> Stead and Stead (2014) explain that strategic management is the continuous process of managers to choose the appropriate changes in strategy in order to better achieve the goals and objectives previously set. </w:t>
      </w:r>
      <w:r w:rsidR="00292EEC" w:rsidRPr="005F615F">
        <w:rPr>
          <w:rFonts w:ascii="Arial" w:hAnsi="Arial" w:cs="Arial"/>
          <w:sz w:val="24"/>
          <w:szCs w:val="24"/>
        </w:rPr>
        <w:t xml:space="preserve">With these terms defined the extent of difference in strategic management can be understood due to the varying ways in which people manage and the strategy that is chosen. Despite this variety, </w:t>
      </w:r>
      <w:proofErr w:type="spellStart"/>
      <w:r w:rsidR="00292EEC" w:rsidRPr="005F615F">
        <w:rPr>
          <w:rFonts w:ascii="Arial" w:hAnsi="Arial" w:cs="Arial"/>
          <w:sz w:val="24"/>
          <w:szCs w:val="24"/>
        </w:rPr>
        <w:t>Haberberg</w:t>
      </w:r>
      <w:proofErr w:type="spellEnd"/>
      <w:r w:rsidR="00292EEC" w:rsidRPr="005F615F">
        <w:rPr>
          <w:rFonts w:ascii="Arial" w:hAnsi="Arial" w:cs="Arial"/>
          <w:sz w:val="24"/>
          <w:szCs w:val="24"/>
        </w:rPr>
        <w:t xml:space="preserve"> and </w:t>
      </w:r>
      <w:proofErr w:type="spellStart"/>
      <w:r w:rsidR="00292EEC" w:rsidRPr="005F615F">
        <w:rPr>
          <w:rFonts w:ascii="Arial" w:hAnsi="Arial" w:cs="Arial"/>
          <w:sz w:val="24"/>
          <w:szCs w:val="24"/>
        </w:rPr>
        <w:t>Rieple</w:t>
      </w:r>
      <w:proofErr w:type="spellEnd"/>
      <w:r w:rsidR="00292EEC" w:rsidRPr="005F615F">
        <w:rPr>
          <w:rFonts w:ascii="Arial" w:hAnsi="Arial" w:cs="Arial"/>
          <w:sz w:val="24"/>
          <w:szCs w:val="24"/>
        </w:rPr>
        <w:t xml:space="preserve"> (2008) point out that many theories of strategic management tend to overlap. This is caused by the theories having different strategies but the same management style or different management </w:t>
      </w:r>
      <w:r w:rsidR="00292EEC" w:rsidRPr="005F615F">
        <w:rPr>
          <w:rFonts w:ascii="Arial" w:hAnsi="Arial" w:cs="Arial"/>
          <w:sz w:val="24"/>
          <w:szCs w:val="24"/>
        </w:rPr>
        <w:lastRenderedPageBreak/>
        <w:t>styles but the same strategy.</w:t>
      </w:r>
      <w:r w:rsidR="001432FC" w:rsidRPr="005F615F">
        <w:rPr>
          <w:rFonts w:ascii="Arial" w:hAnsi="Arial" w:cs="Arial"/>
          <w:sz w:val="24"/>
          <w:szCs w:val="24"/>
        </w:rPr>
        <w:t xml:space="preserve"> Luthans (1988) argues that there are two princip</w:t>
      </w:r>
      <w:r w:rsidR="00C8537B" w:rsidRPr="005F615F">
        <w:rPr>
          <w:rFonts w:ascii="Arial" w:hAnsi="Arial" w:cs="Arial"/>
          <w:sz w:val="24"/>
          <w:szCs w:val="24"/>
        </w:rPr>
        <w:t>al</w:t>
      </w:r>
      <w:r w:rsidR="001432FC" w:rsidRPr="005F615F">
        <w:rPr>
          <w:rFonts w:ascii="Arial" w:hAnsi="Arial" w:cs="Arial"/>
          <w:sz w:val="24"/>
          <w:szCs w:val="24"/>
        </w:rPr>
        <w:t xml:space="preserve"> types of managers and </w:t>
      </w:r>
      <w:r w:rsidR="00F01D82" w:rsidRPr="005F615F">
        <w:rPr>
          <w:rFonts w:ascii="Arial" w:hAnsi="Arial" w:cs="Arial"/>
          <w:sz w:val="24"/>
          <w:szCs w:val="24"/>
        </w:rPr>
        <w:t xml:space="preserve">they </w:t>
      </w:r>
      <w:r w:rsidR="001432FC" w:rsidRPr="005F615F">
        <w:rPr>
          <w:rFonts w:ascii="Arial" w:hAnsi="Arial" w:cs="Arial"/>
          <w:sz w:val="24"/>
          <w:szCs w:val="24"/>
        </w:rPr>
        <w:t xml:space="preserve">are successful and effective managers. A successful manager is considered by Luthans to be a person that has quickly risen to their position through </w:t>
      </w:r>
      <w:r w:rsidR="00C6370A" w:rsidRPr="005F615F">
        <w:rPr>
          <w:rFonts w:ascii="Arial" w:hAnsi="Arial" w:cs="Arial"/>
          <w:sz w:val="24"/>
          <w:szCs w:val="24"/>
        </w:rPr>
        <w:t>their own skills and merits and highly competent at telling others what needs to be done. However, an effective manager is regarded as one that can manage their own work in addition to others and lead a group by example as well as motivating them to improve the team and organisation as a whole.</w:t>
      </w:r>
      <w:r w:rsidR="00AF0795" w:rsidRPr="005F615F">
        <w:rPr>
          <w:rFonts w:ascii="Arial" w:hAnsi="Arial" w:cs="Arial"/>
          <w:sz w:val="24"/>
          <w:szCs w:val="24"/>
        </w:rPr>
        <w:t xml:space="preserve"> Waring (1991) argues that the most effective managers rely on the foundation of scientific management or Taylorism to improve their organisations. The principles of Taylorism are to break down each aspect of the organisation and identify individual strengths and weaknesses of each worker so that they may be assigned tasks that they are most effective and efficient at completing. </w:t>
      </w:r>
      <w:r w:rsidR="00F01D82" w:rsidRPr="005F615F">
        <w:rPr>
          <w:rFonts w:ascii="Arial" w:hAnsi="Arial" w:cs="Arial"/>
          <w:sz w:val="24"/>
          <w:szCs w:val="24"/>
        </w:rPr>
        <w:t xml:space="preserve">By allocating workers tasks that they are best at the efficiency of the work force is improved and the morale and motivation of each worker </w:t>
      </w:r>
      <w:r w:rsidR="00C8537B" w:rsidRPr="005F615F">
        <w:rPr>
          <w:rFonts w:ascii="Arial" w:hAnsi="Arial" w:cs="Arial"/>
          <w:sz w:val="24"/>
          <w:szCs w:val="24"/>
        </w:rPr>
        <w:t>are</w:t>
      </w:r>
      <w:r w:rsidR="00F01D82" w:rsidRPr="005F615F">
        <w:rPr>
          <w:rFonts w:ascii="Arial" w:hAnsi="Arial" w:cs="Arial"/>
          <w:sz w:val="24"/>
          <w:szCs w:val="24"/>
        </w:rPr>
        <w:t xml:space="preserve"> kept high. This style of effective management is likened to good leadership by Shim et al (2015) and is evident in </w:t>
      </w:r>
      <w:r w:rsidR="00204B5E" w:rsidRPr="005F615F">
        <w:rPr>
          <w:rFonts w:ascii="Arial" w:hAnsi="Arial" w:cs="Arial"/>
          <w:sz w:val="24"/>
          <w:szCs w:val="24"/>
        </w:rPr>
        <w:t xml:space="preserve">policing with the best examples seen in murder investigations. The investigation is split into separate sections between departments such as forensics and then each department further split to maximise </w:t>
      </w:r>
      <w:r w:rsidR="00C8537B" w:rsidRPr="005F615F">
        <w:rPr>
          <w:rFonts w:ascii="Arial" w:hAnsi="Arial" w:cs="Arial"/>
          <w:sz w:val="24"/>
          <w:szCs w:val="24"/>
        </w:rPr>
        <w:t xml:space="preserve">the </w:t>
      </w:r>
      <w:r w:rsidR="00204B5E" w:rsidRPr="005F615F">
        <w:rPr>
          <w:rFonts w:ascii="Arial" w:hAnsi="Arial" w:cs="Arial"/>
          <w:sz w:val="24"/>
          <w:szCs w:val="24"/>
        </w:rPr>
        <w:t>efficiency of the investigation. Whilst the force does have a hierarchical system the highest ranked person is not necessarily the person in charge. They are held the most accountable but those with the most strengths relevant will lead the investigation.</w:t>
      </w:r>
      <w:r w:rsidR="00E11E4F" w:rsidRPr="005F615F">
        <w:rPr>
          <w:rFonts w:ascii="Arial" w:hAnsi="Arial" w:cs="Arial"/>
          <w:sz w:val="24"/>
          <w:szCs w:val="24"/>
        </w:rPr>
        <w:t xml:space="preserve"> </w:t>
      </w:r>
    </w:p>
    <w:p w14:paraId="193AC0BE" w14:textId="5B25D3CA" w:rsidR="002313DB" w:rsidRPr="005F615F" w:rsidRDefault="002313DB" w:rsidP="005F615F">
      <w:pPr>
        <w:spacing w:line="480" w:lineRule="auto"/>
        <w:rPr>
          <w:rFonts w:ascii="Arial" w:hAnsi="Arial" w:cs="Arial"/>
          <w:sz w:val="24"/>
          <w:szCs w:val="24"/>
        </w:rPr>
      </w:pPr>
      <w:r w:rsidRPr="005F615F">
        <w:rPr>
          <w:rFonts w:ascii="Arial" w:hAnsi="Arial" w:cs="Arial"/>
          <w:sz w:val="24"/>
          <w:szCs w:val="24"/>
        </w:rPr>
        <w:t>One of the greatest challenges of management is the constant change involved with</w:t>
      </w:r>
      <w:r w:rsidR="00C8537B" w:rsidRPr="005F615F">
        <w:rPr>
          <w:rFonts w:ascii="Arial" w:hAnsi="Arial" w:cs="Arial"/>
          <w:sz w:val="24"/>
          <w:szCs w:val="24"/>
        </w:rPr>
        <w:t>in</w:t>
      </w:r>
      <w:r w:rsidRPr="005F615F">
        <w:rPr>
          <w:rFonts w:ascii="Arial" w:hAnsi="Arial" w:cs="Arial"/>
          <w:sz w:val="24"/>
          <w:szCs w:val="24"/>
        </w:rPr>
        <w:t xml:space="preserve"> the process. Both the changes within the environment that they are managing and the changes within society that must be observed. </w:t>
      </w:r>
      <w:r w:rsidR="008809E8" w:rsidRPr="005F615F">
        <w:rPr>
          <w:rFonts w:ascii="Arial" w:hAnsi="Arial" w:cs="Arial"/>
          <w:sz w:val="24"/>
          <w:szCs w:val="24"/>
        </w:rPr>
        <w:t xml:space="preserve">McLarney and </w:t>
      </w:r>
      <w:proofErr w:type="spellStart"/>
      <w:r w:rsidR="008809E8" w:rsidRPr="005F615F">
        <w:rPr>
          <w:rFonts w:ascii="Arial" w:hAnsi="Arial" w:cs="Arial"/>
          <w:sz w:val="24"/>
          <w:szCs w:val="24"/>
        </w:rPr>
        <w:t>Rhyno</w:t>
      </w:r>
      <w:proofErr w:type="spellEnd"/>
      <w:r w:rsidR="008809E8" w:rsidRPr="005F615F">
        <w:rPr>
          <w:rFonts w:ascii="Arial" w:hAnsi="Arial" w:cs="Arial"/>
          <w:sz w:val="24"/>
          <w:szCs w:val="24"/>
        </w:rPr>
        <w:t xml:space="preserve"> (1990) argue that feminism has been one of the greatest changes to management that has </w:t>
      </w:r>
      <w:r w:rsidR="008809E8" w:rsidRPr="005F615F">
        <w:rPr>
          <w:rFonts w:ascii="Arial" w:hAnsi="Arial" w:cs="Arial"/>
          <w:sz w:val="24"/>
          <w:szCs w:val="24"/>
        </w:rPr>
        <w:lastRenderedPageBreak/>
        <w:t>always been a male dominated field in a patriarchal society. They argue that women had been kept out of management positions based on the belief that they were too emotional to make any decisions and could not be objective enough to lead an organisation. This belief has been grossly criticised by theorists</w:t>
      </w:r>
      <w:r w:rsidR="005F6A58" w:rsidRPr="005F615F">
        <w:rPr>
          <w:rFonts w:ascii="Arial" w:hAnsi="Arial" w:cs="Arial"/>
          <w:sz w:val="24"/>
          <w:szCs w:val="24"/>
        </w:rPr>
        <w:t xml:space="preserve"> to the extent that many have argued women would and do make better managers than men because of their emotions. They have argued that objectivity destroys organisations as they become too focused upon numbers and finance rather than the wellbeing and health of their staff. Gibson et al (2013). A clear example of the decisiveness of a female leader within the police can be seen in Cressida Dick’s leadership in the shooting of an innocent man. Dodd (2017) point out that whilst the person shot was innocent the information being received by Cressida apparently corroborated with other information and led to the decision to shoot the suspected terrorist</w:t>
      </w:r>
      <w:r w:rsidR="00615184" w:rsidRPr="005F615F">
        <w:rPr>
          <w:rFonts w:ascii="Arial" w:hAnsi="Arial" w:cs="Arial"/>
          <w:sz w:val="24"/>
          <w:szCs w:val="24"/>
        </w:rPr>
        <w:t xml:space="preserve"> based objectively upon the evidence and information being received. Whilst with hindsight the gravity of the misjudgement is clear Dodd points out that the Independent Police Complaints Commission attributed no blame to her personally in her decision. Townsend (2019) reports that since becoming the most senior officer in Britain she still reflects upon that day as a continual point to learn from and improve on mistakes and is regarded by many colleagues as one of the best chiefs the United Kingdoms Police Force has ever seen</w:t>
      </w:r>
      <w:r w:rsidR="00377848" w:rsidRPr="005F615F">
        <w:rPr>
          <w:rFonts w:ascii="Arial" w:hAnsi="Arial" w:cs="Arial"/>
          <w:sz w:val="24"/>
          <w:szCs w:val="24"/>
        </w:rPr>
        <w:t>.</w:t>
      </w:r>
    </w:p>
    <w:p w14:paraId="5D7148CF" w14:textId="01C1975D" w:rsidR="002313DB" w:rsidRPr="005F615F" w:rsidRDefault="00616780" w:rsidP="005F615F">
      <w:pPr>
        <w:pStyle w:val="Heading3"/>
        <w:spacing w:line="480" w:lineRule="auto"/>
        <w:rPr>
          <w:rFonts w:ascii="Arial" w:hAnsi="Arial" w:cs="Arial"/>
          <w:color w:val="auto"/>
          <w:sz w:val="24"/>
          <w:szCs w:val="24"/>
        </w:rPr>
      </w:pPr>
      <w:r w:rsidRPr="005F615F">
        <w:rPr>
          <w:rFonts w:ascii="Arial" w:hAnsi="Arial" w:cs="Arial"/>
          <w:color w:val="auto"/>
          <w:sz w:val="24"/>
          <w:szCs w:val="24"/>
        </w:rPr>
        <w:t>Strategic Management</w:t>
      </w:r>
    </w:p>
    <w:p w14:paraId="6403F196" w14:textId="63DE504A" w:rsidR="00AB7868" w:rsidRPr="005F615F" w:rsidRDefault="00186DE6" w:rsidP="005F615F">
      <w:pPr>
        <w:spacing w:line="480" w:lineRule="auto"/>
        <w:rPr>
          <w:rFonts w:ascii="Arial" w:hAnsi="Arial" w:cs="Arial"/>
          <w:sz w:val="24"/>
          <w:szCs w:val="24"/>
        </w:rPr>
      </w:pPr>
      <w:r w:rsidRPr="005F615F">
        <w:rPr>
          <w:rFonts w:ascii="Arial" w:hAnsi="Arial" w:cs="Arial"/>
          <w:sz w:val="24"/>
          <w:szCs w:val="24"/>
        </w:rPr>
        <w:t>A key theory of strategic management is that of the Machiavellian theory.</w:t>
      </w:r>
      <w:r w:rsidR="00100AED" w:rsidRPr="005F615F">
        <w:rPr>
          <w:rFonts w:ascii="Arial" w:hAnsi="Arial" w:cs="Arial"/>
          <w:sz w:val="24"/>
          <w:szCs w:val="24"/>
        </w:rPr>
        <w:t xml:space="preserve"> Lynch (2015) argues that this theory is founded upon the idea that the if the end result is desirable then the means to reach it are justified no mat</w:t>
      </w:r>
      <w:r w:rsidR="00C8537B" w:rsidRPr="005F615F">
        <w:rPr>
          <w:rFonts w:ascii="Arial" w:hAnsi="Arial" w:cs="Arial"/>
          <w:sz w:val="24"/>
          <w:szCs w:val="24"/>
        </w:rPr>
        <w:t>t</w:t>
      </w:r>
      <w:r w:rsidR="00100AED" w:rsidRPr="005F615F">
        <w:rPr>
          <w:rFonts w:ascii="Arial" w:hAnsi="Arial" w:cs="Arial"/>
          <w:sz w:val="24"/>
          <w:szCs w:val="24"/>
        </w:rPr>
        <w:t>er the consequences</w:t>
      </w:r>
      <w:r w:rsidR="002313DB" w:rsidRPr="005F615F">
        <w:rPr>
          <w:rFonts w:ascii="Arial" w:hAnsi="Arial" w:cs="Arial"/>
          <w:sz w:val="24"/>
          <w:szCs w:val="24"/>
        </w:rPr>
        <w:t xml:space="preserve"> as long as the actions are all being performed for the greater good or benefit of the majority.</w:t>
      </w:r>
      <w:r w:rsidR="00100AED" w:rsidRPr="005F615F">
        <w:rPr>
          <w:rFonts w:ascii="Arial" w:hAnsi="Arial" w:cs="Arial"/>
          <w:sz w:val="24"/>
          <w:szCs w:val="24"/>
        </w:rPr>
        <w:t xml:space="preserve"> The benefit of this management theory is tha</w:t>
      </w:r>
      <w:r w:rsidR="00994B0E" w:rsidRPr="005F615F">
        <w:rPr>
          <w:rFonts w:ascii="Arial" w:hAnsi="Arial" w:cs="Arial"/>
          <w:sz w:val="24"/>
          <w:szCs w:val="24"/>
        </w:rPr>
        <w:t xml:space="preserve">t it ensures effective results </w:t>
      </w:r>
      <w:r w:rsidR="00994B0E" w:rsidRPr="005F615F">
        <w:rPr>
          <w:rFonts w:ascii="Arial" w:hAnsi="Arial" w:cs="Arial"/>
          <w:sz w:val="24"/>
          <w:szCs w:val="24"/>
        </w:rPr>
        <w:lastRenderedPageBreak/>
        <w:t xml:space="preserve">and ensures </w:t>
      </w:r>
      <w:r w:rsidR="00C8537B" w:rsidRPr="005F615F">
        <w:rPr>
          <w:rFonts w:ascii="Arial" w:hAnsi="Arial" w:cs="Arial"/>
          <w:sz w:val="24"/>
          <w:szCs w:val="24"/>
        </w:rPr>
        <w:t xml:space="preserve">the </w:t>
      </w:r>
      <w:r w:rsidR="00994B0E" w:rsidRPr="005F615F">
        <w:rPr>
          <w:rFonts w:ascii="Arial" w:hAnsi="Arial" w:cs="Arial"/>
          <w:sz w:val="24"/>
          <w:szCs w:val="24"/>
        </w:rPr>
        <w:t xml:space="preserve">completion of tasks. However, the biggest flaw in this theory is the lack of morality within it and the risk of exploitation and corruption by those involved. The clearest example of this can be seen from the Scarman </w:t>
      </w:r>
      <w:r w:rsidR="00145BCF" w:rsidRPr="005F615F">
        <w:rPr>
          <w:rFonts w:ascii="Arial" w:hAnsi="Arial" w:cs="Arial"/>
          <w:sz w:val="24"/>
          <w:szCs w:val="24"/>
        </w:rPr>
        <w:t>R</w:t>
      </w:r>
      <w:r w:rsidR="00994B0E" w:rsidRPr="005F615F">
        <w:rPr>
          <w:rFonts w:ascii="Arial" w:hAnsi="Arial" w:cs="Arial"/>
          <w:sz w:val="24"/>
          <w:szCs w:val="24"/>
        </w:rPr>
        <w:t>eport</w:t>
      </w:r>
      <w:r w:rsidR="00145BCF" w:rsidRPr="005F615F">
        <w:rPr>
          <w:rFonts w:ascii="Arial" w:hAnsi="Arial" w:cs="Arial"/>
          <w:sz w:val="24"/>
          <w:szCs w:val="24"/>
        </w:rPr>
        <w:t xml:space="preserve"> (1981) and its identification of the misuse of stop and search powers being used by the police.</w:t>
      </w:r>
      <w:r w:rsidR="0029132B" w:rsidRPr="005F615F">
        <w:rPr>
          <w:rFonts w:ascii="Arial" w:hAnsi="Arial" w:cs="Arial"/>
          <w:sz w:val="24"/>
          <w:szCs w:val="24"/>
        </w:rPr>
        <w:t xml:space="preserve"> The use of the stop and search powers were attempted to be justified by the police to reduce crime but were being abused and over used. Further abuse of these powers can be seen to have been misused in the Macph</w:t>
      </w:r>
      <w:r w:rsidR="00167F8F" w:rsidRPr="005F615F">
        <w:rPr>
          <w:rFonts w:ascii="Arial" w:hAnsi="Arial" w:cs="Arial"/>
          <w:sz w:val="24"/>
          <w:szCs w:val="24"/>
        </w:rPr>
        <w:t xml:space="preserve">erson report (1999) which tarred the police force with institutionalised racism as the force exploited their powers searching an unproportionate amount of black people whilst justifying their actions by saying that it was reducing crime rates. </w:t>
      </w:r>
      <w:r w:rsidR="00AB7868" w:rsidRPr="005F615F">
        <w:rPr>
          <w:rFonts w:ascii="Arial" w:hAnsi="Arial" w:cs="Arial"/>
          <w:sz w:val="24"/>
          <w:szCs w:val="24"/>
        </w:rPr>
        <w:t xml:space="preserve">Shiner (2015) argues that whilst </w:t>
      </w:r>
      <w:r w:rsidR="00B30D30" w:rsidRPr="005F615F">
        <w:rPr>
          <w:rFonts w:ascii="Arial" w:hAnsi="Arial" w:cs="Arial"/>
          <w:sz w:val="24"/>
          <w:szCs w:val="24"/>
        </w:rPr>
        <w:t>their</w:t>
      </w:r>
      <w:r w:rsidR="00AB7868" w:rsidRPr="005F615F">
        <w:rPr>
          <w:rFonts w:ascii="Arial" w:hAnsi="Arial" w:cs="Arial"/>
          <w:sz w:val="24"/>
          <w:szCs w:val="24"/>
        </w:rPr>
        <w:t xml:space="preserve"> claims </w:t>
      </w:r>
      <w:r w:rsidR="00B30D30" w:rsidRPr="005F615F">
        <w:rPr>
          <w:rFonts w:ascii="Arial" w:hAnsi="Arial" w:cs="Arial"/>
          <w:sz w:val="24"/>
          <w:szCs w:val="24"/>
        </w:rPr>
        <w:t>may have had an element of truth behind them a Machiavellian approach to the current rise in knife crime can not be used without risk of history being repeated and further tension being caused between the police and public.</w:t>
      </w:r>
    </w:p>
    <w:p w14:paraId="4F4AA1B4" w14:textId="4667A942" w:rsidR="00EB7E43" w:rsidRPr="005F615F" w:rsidRDefault="00167F8F" w:rsidP="005F615F">
      <w:pPr>
        <w:spacing w:line="480" w:lineRule="auto"/>
        <w:rPr>
          <w:rFonts w:ascii="Arial" w:hAnsi="Arial" w:cs="Arial"/>
          <w:sz w:val="24"/>
          <w:szCs w:val="24"/>
        </w:rPr>
      </w:pPr>
      <w:r w:rsidRPr="005F615F">
        <w:rPr>
          <w:rFonts w:ascii="Arial" w:hAnsi="Arial" w:cs="Arial"/>
          <w:sz w:val="24"/>
          <w:szCs w:val="24"/>
        </w:rPr>
        <w:t xml:space="preserve">A further example of the Machiavellian strategy is the use of budget cuts to reduce the pressure of austerity. </w:t>
      </w:r>
      <w:r w:rsidR="00473B6A" w:rsidRPr="005F615F">
        <w:rPr>
          <w:rFonts w:ascii="Arial" w:hAnsi="Arial" w:cs="Arial"/>
          <w:sz w:val="24"/>
          <w:szCs w:val="24"/>
        </w:rPr>
        <w:t>Kentish (2018) reports that Theresa May declared austerity to be over and that their actions to end the austerity have been entirely justified by the claim that austerity is over.</w:t>
      </w:r>
      <w:r w:rsidR="00AB7868" w:rsidRPr="005F615F">
        <w:rPr>
          <w:rFonts w:ascii="Arial" w:hAnsi="Arial" w:cs="Arial"/>
          <w:sz w:val="24"/>
          <w:szCs w:val="24"/>
        </w:rPr>
        <w:t xml:space="preserve"> </w:t>
      </w:r>
      <w:r w:rsidR="00B30D30" w:rsidRPr="005F615F">
        <w:rPr>
          <w:rFonts w:ascii="Arial" w:hAnsi="Arial" w:cs="Arial"/>
          <w:sz w:val="24"/>
          <w:szCs w:val="24"/>
        </w:rPr>
        <w:t>Contrastingly, Gallagher (2017) reports that there has been a rising problem in child sexual exploitation and a lack of staff and funding to investigate the issue. Further claims have been made by the Lincolnshire</w:t>
      </w:r>
      <w:r w:rsidR="006177C2" w:rsidRPr="005F615F">
        <w:rPr>
          <w:rFonts w:ascii="Arial" w:hAnsi="Arial" w:cs="Arial"/>
          <w:sz w:val="24"/>
          <w:szCs w:val="24"/>
        </w:rPr>
        <w:t xml:space="preserve">’s Chief constable that </w:t>
      </w:r>
      <w:r w:rsidR="00670D29" w:rsidRPr="005F615F">
        <w:rPr>
          <w:rFonts w:ascii="Arial" w:hAnsi="Arial" w:cs="Arial"/>
          <w:sz w:val="24"/>
          <w:szCs w:val="24"/>
        </w:rPr>
        <w:t>with the current decline in funding the force would have no option to abandon investigations on high profile cases as murders due to the lack</w:t>
      </w:r>
      <w:r w:rsidR="005143C7" w:rsidRPr="005F615F">
        <w:rPr>
          <w:rFonts w:ascii="Arial" w:hAnsi="Arial" w:cs="Arial"/>
          <w:sz w:val="24"/>
          <w:szCs w:val="24"/>
        </w:rPr>
        <w:t xml:space="preserve"> of staffing, for similar reasons low level crimes would also be ignored. Evans (2014) </w:t>
      </w:r>
      <w:r w:rsidR="00AB7868" w:rsidRPr="005F615F">
        <w:rPr>
          <w:rFonts w:ascii="Arial" w:hAnsi="Arial" w:cs="Arial"/>
          <w:sz w:val="24"/>
          <w:szCs w:val="24"/>
        </w:rPr>
        <w:t>Further e</w:t>
      </w:r>
      <w:r w:rsidRPr="005F615F">
        <w:rPr>
          <w:rFonts w:ascii="Arial" w:hAnsi="Arial" w:cs="Arial"/>
          <w:sz w:val="24"/>
          <w:szCs w:val="24"/>
        </w:rPr>
        <w:t xml:space="preserve">vidence of </w:t>
      </w:r>
      <w:r w:rsidR="00AB7868" w:rsidRPr="005F615F">
        <w:rPr>
          <w:rFonts w:ascii="Arial" w:hAnsi="Arial" w:cs="Arial"/>
          <w:sz w:val="24"/>
          <w:szCs w:val="24"/>
        </w:rPr>
        <w:t>apparent delusional justification</w:t>
      </w:r>
      <w:r w:rsidRPr="005F615F">
        <w:rPr>
          <w:rFonts w:ascii="Arial" w:hAnsi="Arial" w:cs="Arial"/>
          <w:sz w:val="24"/>
          <w:szCs w:val="24"/>
        </w:rPr>
        <w:t xml:space="preserve"> can be seen in </w:t>
      </w:r>
      <w:proofErr w:type="spellStart"/>
      <w:r w:rsidRPr="005F615F">
        <w:rPr>
          <w:rFonts w:ascii="Arial" w:hAnsi="Arial" w:cs="Arial"/>
          <w:sz w:val="24"/>
          <w:szCs w:val="24"/>
        </w:rPr>
        <w:t>Tetlow’s</w:t>
      </w:r>
      <w:proofErr w:type="spellEnd"/>
      <w:r w:rsidRPr="005F615F">
        <w:rPr>
          <w:rFonts w:ascii="Arial" w:hAnsi="Arial" w:cs="Arial"/>
          <w:sz w:val="24"/>
          <w:szCs w:val="24"/>
        </w:rPr>
        <w:t xml:space="preserve"> (2017) report that the government were ignoring basic warning signs as the</w:t>
      </w:r>
      <w:r w:rsidR="00473B6A" w:rsidRPr="005F615F">
        <w:rPr>
          <w:rFonts w:ascii="Arial" w:hAnsi="Arial" w:cs="Arial"/>
          <w:sz w:val="24"/>
          <w:szCs w:val="24"/>
        </w:rPr>
        <w:t>y</w:t>
      </w:r>
      <w:r w:rsidRPr="005F615F">
        <w:rPr>
          <w:rFonts w:ascii="Arial" w:hAnsi="Arial" w:cs="Arial"/>
          <w:sz w:val="24"/>
          <w:szCs w:val="24"/>
        </w:rPr>
        <w:t xml:space="preserve"> continued to slash the funding to the public services</w:t>
      </w:r>
      <w:r w:rsidR="00473B6A" w:rsidRPr="005F615F">
        <w:rPr>
          <w:rFonts w:ascii="Arial" w:hAnsi="Arial" w:cs="Arial"/>
          <w:sz w:val="24"/>
          <w:szCs w:val="24"/>
        </w:rPr>
        <w:t xml:space="preserve"> without regard for the impact of the cuts whilst </w:t>
      </w:r>
      <w:r w:rsidR="00473B6A" w:rsidRPr="005F615F">
        <w:rPr>
          <w:rFonts w:ascii="Arial" w:hAnsi="Arial" w:cs="Arial"/>
          <w:sz w:val="24"/>
          <w:szCs w:val="24"/>
        </w:rPr>
        <w:lastRenderedPageBreak/>
        <w:t xml:space="preserve">claiming that it would have no effect upon the service or quality of service provided. The BBC (2015) state that Theresa may claims that the police federation </w:t>
      </w:r>
      <w:r w:rsidR="00C8537B" w:rsidRPr="005F615F">
        <w:rPr>
          <w:rFonts w:ascii="Arial" w:hAnsi="Arial" w:cs="Arial"/>
          <w:sz w:val="24"/>
          <w:szCs w:val="24"/>
        </w:rPr>
        <w:t>is</w:t>
      </w:r>
      <w:r w:rsidR="00473B6A" w:rsidRPr="005F615F">
        <w:rPr>
          <w:rFonts w:ascii="Arial" w:hAnsi="Arial" w:cs="Arial"/>
          <w:sz w:val="24"/>
          <w:szCs w:val="24"/>
        </w:rPr>
        <w:t xml:space="preserve"> ‘crying wolf’ over the cuts and causing panic amongst services despite crime rates falling and the country supposedly being safer. </w:t>
      </w:r>
      <w:r w:rsidR="006F7907" w:rsidRPr="005F615F">
        <w:rPr>
          <w:rFonts w:ascii="Arial" w:hAnsi="Arial" w:cs="Arial"/>
          <w:sz w:val="24"/>
          <w:szCs w:val="24"/>
        </w:rPr>
        <w:t>Despite these claims</w:t>
      </w:r>
      <w:r w:rsidR="00C8537B" w:rsidRPr="005F615F">
        <w:rPr>
          <w:rFonts w:ascii="Arial" w:hAnsi="Arial" w:cs="Arial"/>
          <w:sz w:val="24"/>
          <w:szCs w:val="24"/>
        </w:rPr>
        <w:t>,</w:t>
      </w:r>
      <w:r w:rsidR="006F7907" w:rsidRPr="005F615F">
        <w:rPr>
          <w:rFonts w:ascii="Arial" w:hAnsi="Arial" w:cs="Arial"/>
          <w:sz w:val="24"/>
          <w:szCs w:val="24"/>
        </w:rPr>
        <w:t xml:space="preserve"> Spoors (2018) shows the gravity of financial depression as Northamptonshire County Council faced further cuts to their emergency services unless they could sell of the headquarters to fund the service. These examples clearly show that whilst Machiavellian theory can be applied appropriately </w:t>
      </w:r>
      <w:r w:rsidR="002313DB" w:rsidRPr="005F615F">
        <w:rPr>
          <w:rFonts w:ascii="Arial" w:hAnsi="Arial" w:cs="Arial"/>
          <w:sz w:val="24"/>
          <w:szCs w:val="24"/>
        </w:rPr>
        <w:t>for small organisations of tasks when applied to a larger scale it appears to breakdown and be exploited with denial of any wrong</w:t>
      </w:r>
      <w:r w:rsidR="00955207" w:rsidRPr="005F615F">
        <w:rPr>
          <w:rFonts w:ascii="Arial" w:hAnsi="Arial" w:cs="Arial"/>
          <w:sz w:val="24"/>
          <w:szCs w:val="24"/>
        </w:rPr>
        <w:t xml:space="preserve"> </w:t>
      </w:r>
      <w:r w:rsidR="002313DB" w:rsidRPr="005F615F">
        <w:rPr>
          <w:rFonts w:ascii="Arial" w:hAnsi="Arial" w:cs="Arial"/>
          <w:sz w:val="24"/>
          <w:szCs w:val="24"/>
        </w:rPr>
        <w:t>doing throughout the process.</w:t>
      </w:r>
    </w:p>
    <w:p w14:paraId="6CA8310B" w14:textId="7D8387CE" w:rsidR="00616780" w:rsidRPr="005F615F" w:rsidRDefault="00616780" w:rsidP="005F615F">
      <w:pPr>
        <w:pStyle w:val="Heading4"/>
        <w:spacing w:line="480" w:lineRule="auto"/>
        <w:rPr>
          <w:rFonts w:ascii="Arial" w:hAnsi="Arial" w:cs="Arial"/>
          <w:color w:val="auto"/>
        </w:rPr>
      </w:pPr>
      <w:r w:rsidRPr="005F615F">
        <w:rPr>
          <w:rFonts w:ascii="Arial" w:hAnsi="Arial" w:cs="Arial"/>
          <w:color w:val="auto"/>
        </w:rPr>
        <w:t>Strategic Planning</w:t>
      </w:r>
    </w:p>
    <w:p w14:paraId="2DD84DC0" w14:textId="3E7371BD" w:rsidR="00E11E4F" w:rsidRPr="005F615F" w:rsidRDefault="002313DB" w:rsidP="005F615F">
      <w:pPr>
        <w:spacing w:line="480" w:lineRule="auto"/>
        <w:rPr>
          <w:rFonts w:ascii="Arial" w:hAnsi="Arial" w:cs="Arial"/>
          <w:sz w:val="24"/>
          <w:szCs w:val="24"/>
          <w:shd w:val="clear" w:color="auto" w:fill="FFFFFF"/>
        </w:rPr>
      </w:pPr>
      <w:r w:rsidRPr="005F615F">
        <w:rPr>
          <w:rFonts w:ascii="Arial" w:hAnsi="Arial" w:cs="Arial"/>
          <w:sz w:val="24"/>
          <w:szCs w:val="24"/>
          <w:shd w:val="clear" w:color="auto" w:fill="FFFFFF"/>
        </w:rPr>
        <w:t xml:space="preserve">Pitt and </w:t>
      </w:r>
      <w:proofErr w:type="spellStart"/>
      <w:r w:rsidRPr="005F615F">
        <w:rPr>
          <w:rFonts w:ascii="Arial" w:hAnsi="Arial" w:cs="Arial"/>
          <w:sz w:val="24"/>
          <w:szCs w:val="24"/>
          <w:shd w:val="clear" w:color="auto" w:fill="FFFFFF"/>
        </w:rPr>
        <w:t>Koufopoulos</w:t>
      </w:r>
      <w:proofErr w:type="spellEnd"/>
      <w:r w:rsidRPr="005F615F">
        <w:rPr>
          <w:rFonts w:ascii="Arial" w:hAnsi="Arial" w:cs="Arial"/>
          <w:sz w:val="24"/>
          <w:szCs w:val="24"/>
          <w:shd w:val="clear" w:color="auto" w:fill="FFFFFF"/>
        </w:rPr>
        <w:t xml:space="preserve"> (2012) argue that whilst strategic management is imperative to any organisation, strategic planning is even more so. The concept of strategic planning is to recognise the shortcomings of the management styles or strategies being used so that they can be adapted before creating conflict with the objectives that have been set. The process of this planning is argued by Deed (2018) to have six key steps to its cyclical process.  The steps consist of an identification of what is trying to</w:t>
      </w:r>
      <w:r w:rsidR="00C8537B" w:rsidRPr="005F615F">
        <w:rPr>
          <w:rFonts w:ascii="Arial" w:hAnsi="Arial" w:cs="Arial"/>
          <w:sz w:val="24"/>
          <w:szCs w:val="24"/>
          <w:shd w:val="clear" w:color="auto" w:fill="FFFFFF"/>
        </w:rPr>
        <w:t xml:space="preserve"> be</w:t>
      </w:r>
      <w:r w:rsidRPr="005F615F">
        <w:rPr>
          <w:rFonts w:ascii="Arial" w:hAnsi="Arial" w:cs="Arial"/>
          <w:sz w:val="24"/>
          <w:szCs w:val="24"/>
          <w:shd w:val="clear" w:color="auto" w:fill="FFFFFF"/>
        </w:rPr>
        <w:t xml:space="preserve"> achieved, an analysis of the department or organisations strengths and weaknesses relevant to the task. The third, fourth and fifth levels focus on setting goals and objectives at organisational, departmental and individual levels to meet what is trying to be achieved. The final step is the allocation of resources, both personnel and financial. This process is constant as needs and circumstances change.</w:t>
      </w:r>
      <w:r w:rsidR="00F43879" w:rsidRPr="005F615F">
        <w:rPr>
          <w:rFonts w:ascii="Arial" w:hAnsi="Arial" w:cs="Arial"/>
          <w:sz w:val="24"/>
          <w:szCs w:val="24"/>
          <w:shd w:val="clear" w:color="auto" w:fill="FFFFFF"/>
        </w:rPr>
        <w:t xml:space="preserve"> Smith and </w:t>
      </w:r>
      <w:proofErr w:type="spellStart"/>
      <w:r w:rsidR="00F43879" w:rsidRPr="005F615F">
        <w:rPr>
          <w:rFonts w:ascii="Arial" w:hAnsi="Arial" w:cs="Arial"/>
          <w:sz w:val="24"/>
          <w:szCs w:val="24"/>
          <w:shd w:val="clear" w:color="auto" w:fill="FFFFFF"/>
        </w:rPr>
        <w:t>Boyns</w:t>
      </w:r>
      <w:proofErr w:type="spellEnd"/>
      <w:r w:rsidR="00F43879" w:rsidRPr="005F615F">
        <w:rPr>
          <w:rFonts w:ascii="Arial" w:hAnsi="Arial" w:cs="Arial"/>
          <w:sz w:val="24"/>
          <w:szCs w:val="24"/>
          <w:shd w:val="clear" w:color="auto" w:fill="FFFFFF"/>
        </w:rPr>
        <w:t xml:space="preserve"> (2005) argue that the of Fayol’s five principles of management which include: planning, organizing, commanding, coordinating and controlling that the planning stage is the hardest as it requires predictions of what </w:t>
      </w:r>
      <w:r w:rsidR="00F43879" w:rsidRPr="005F615F">
        <w:rPr>
          <w:rFonts w:ascii="Arial" w:hAnsi="Arial" w:cs="Arial"/>
          <w:sz w:val="24"/>
          <w:szCs w:val="24"/>
          <w:shd w:val="clear" w:color="auto" w:fill="FFFFFF"/>
        </w:rPr>
        <w:lastRenderedPageBreak/>
        <w:t>might come and preparing for multiple possibilities with the chance of none of the plans working. Fayol’s work explores the concept of learning from experience and identifying patter</w:t>
      </w:r>
      <w:r w:rsidR="00C8537B" w:rsidRPr="005F615F">
        <w:rPr>
          <w:rFonts w:ascii="Arial" w:hAnsi="Arial" w:cs="Arial"/>
          <w:sz w:val="24"/>
          <w:szCs w:val="24"/>
          <w:shd w:val="clear" w:color="auto" w:fill="FFFFFF"/>
        </w:rPr>
        <w:t>n</w:t>
      </w:r>
      <w:r w:rsidR="00F43879" w:rsidRPr="005F615F">
        <w:rPr>
          <w:rFonts w:ascii="Arial" w:hAnsi="Arial" w:cs="Arial"/>
          <w:sz w:val="24"/>
          <w:szCs w:val="24"/>
          <w:shd w:val="clear" w:color="auto" w:fill="FFFFFF"/>
        </w:rPr>
        <w:t>s and trends within society in order to prepare for future events. Aspects of this have previously be seen in the warning and decision not to use a Machiavellian approach to the use of stop and search powers as previous attempts led to either riots or a drastic lack of support in the system from society. Argued by Robbins and Judge</w:t>
      </w:r>
      <w:r w:rsidR="005C781E" w:rsidRPr="005F615F">
        <w:rPr>
          <w:rFonts w:ascii="Arial" w:hAnsi="Arial" w:cs="Arial"/>
          <w:sz w:val="24"/>
          <w:szCs w:val="24"/>
          <w:shd w:val="clear" w:color="auto" w:fill="FFFFFF"/>
        </w:rPr>
        <w:t xml:space="preserve"> (2015) reflections is the most important skill for any organisation’s success. This is due to its usefulness at an individual, team, and organisational level for the improvement of practices, efficiency and effectiveness. Robbins and Judge claim that the practice of reflected best self is the best to improve upon current standards. Similar to Taylorism it is based upon the focus of strengths and their continued use and the identification of weaknesses to improve them. Furthermore, </w:t>
      </w:r>
      <w:proofErr w:type="spellStart"/>
      <w:r w:rsidR="005C781E" w:rsidRPr="005F615F">
        <w:rPr>
          <w:rFonts w:ascii="Arial" w:hAnsi="Arial" w:cs="Arial"/>
          <w:sz w:val="24"/>
          <w:szCs w:val="24"/>
          <w:shd w:val="clear" w:color="auto" w:fill="FFFFFF"/>
        </w:rPr>
        <w:t>Marquet</w:t>
      </w:r>
      <w:proofErr w:type="spellEnd"/>
      <w:r w:rsidR="005C781E" w:rsidRPr="005F615F">
        <w:rPr>
          <w:rFonts w:ascii="Arial" w:hAnsi="Arial" w:cs="Arial"/>
          <w:sz w:val="24"/>
          <w:szCs w:val="24"/>
          <w:shd w:val="clear" w:color="auto" w:fill="FFFFFF"/>
        </w:rPr>
        <w:t xml:space="preserve"> (2012) states that effective management or leadership becomes most effective when using the ladder of leadership. This ladder develops individuals by encouraging independence in a safe environment and allows for innovation and creativity from all levels.</w:t>
      </w:r>
    </w:p>
    <w:p w14:paraId="42D5A01B" w14:textId="26F89D52" w:rsidR="00615184" w:rsidRPr="005F615F" w:rsidRDefault="00E11E4F" w:rsidP="005F615F">
      <w:pPr>
        <w:spacing w:line="480" w:lineRule="auto"/>
        <w:rPr>
          <w:rFonts w:ascii="Arial" w:hAnsi="Arial" w:cs="Arial"/>
          <w:sz w:val="24"/>
          <w:szCs w:val="24"/>
          <w:shd w:val="clear" w:color="auto" w:fill="FFFFFF"/>
        </w:rPr>
      </w:pPr>
      <w:r w:rsidRPr="005F615F">
        <w:rPr>
          <w:rFonts w:ascii="Arial" w:hAnsi="Arial" w:cs="Arial"/>
          <w:sz w:val="24"/>
          <w:szCs w:val="24"/>
          <w:shd w:val="clear" w:color="auto" w:fill="FFFFFF"/>
        </w:rPr>
        <w:t xml:space="preserve">Groff and </w:t>
      </w:r>
      <w:proofErr w:type="spellStart"/>
      <w:r w:rsidRPr="005F615F">
        <w:rPr>
          <w:rFonts w:ascii="Arial" w:hAnsi="Arial" w:cs="Arial"/>
          <w:sz w:val="24"/>
          <w:szCs w:val="24"/>
          <w:shd w:val="clear" w:color="auto" w:fill="FFFFFF"/>
        </w:rPr>
        <w:t>Vigne</w:t>
      </w:r>
      <w:proofErr w:type="spellEnd"/>
      <w:r w:rsidRPr="005F615F">
        <w:rPr>
          <w:rFonts w:ascii="Arial" w:hAnsi="Arial" w:cs="Arial"/>
          <w:sz w:val="24"/>
          <w:szCs w:val="24"/>
          <w:shd w:val="clear" w:color="auto" w:fill="FFFFFF"/>
        </w:rPr>
        <w:t xml:space="preserve"> (2002) show a clear example of all of these practices being used in a best-case scenario by the police can be seen in their current use of predictive crime mapping. The concept is to take the scientific management of the Taylorism approach to analyse data of previous</w:t>
      </w:r>
      <w:r w:rsidR="00C8537B" w:rsidRPr="005F615F">
        <w:rPr>
          <w:rFonts w:ascii="Arial" w:hAnsi="Arial" w:cs="Arial"/>
          <w:sz w:val="24"/>
          <w:szCs w:val="24"/>
          <w:shd w:val="clear" w:color="auto" w:fill="FFFFFF"/>
        </w:rPr>
        <w:t>ly</w:t>
      </w:r>
      <w:r w:rsidRPr="005F615F">
        <w:rPr>
          <w:rFonts w:ascii="Arial" w:hAnsi="Arial" w:cs="Arial"/>
          <w:sz w:val="24"/>
          <w:szCs w:val="24"/>
          <w:shd w:val="clear" w:color="auto" w:fill="FFFFFF"/>
        </w:rPr>
        <w:t xml:space="preserve"> committed crimes, the way in which they were committed, the time they were committed and the location of where they were committed to predict where similar crimes may occur. The practice incorporates Weber’s common motivation of all officers to reduce crime and keep people safe as well as Drucker’s objective strategy to focus resources on obtaining different data. In addition to this, crime mapping is a clear example of strategic planning to reduce </w:t>
      </w:r>
      <w:r w:rsidRPr="005F615F">
        <w:rPr>
          <w:rFonts w:ascii="Arial" w:hAnsi="Arial" w:cs="Arial"/>
          <w:sz w:val="24"/>
          <w:szCs w:val="24"/>
          <w:shd w:val="clear" w:color="auto" w:fill="FFFFFF"/>
        </w:rPr>
        <w:lastRenderedPageBreak/>
        <w:t>future crimes by estimating where they might take places as well as obvious evidence that the Police have listened to arguments not to reuse a Machiavellian style approach to reducing crime.</w:t>
      </w:r>
      <w:r w:rsidR="00013D31" w:rsidRPr="005F615F">
        <w:rPr>
          <w:rFonts w:ascii="Arial" w:hAnsi="Arial" w:cs="Arial"/>
          <w:sz w:val="24"/>
          <w:szCs w:val="24"/>
          <w:shd w:val="clear" w:color="auto" w:fill="FFFFFF"/>
        </w:rPr>
        <w:t xml:space="preserve"> This approach also allows for higher levels within the force and the government to take a Taylorism approach to monitor and evaluate the effectiveness of the mapping by measuring crime rates and crimes prevented by the mapping.</w:t>
      </w:r>
    </w:p>
    <w:p w14:paraId="11833FED" w14:textId="2AB82357" w:rsidR="00A460BB" w:rsidRPr="005F615F" w:rsidRDefault="00A460BB" w:rsidP="005F615F">
      <w:pPr>
        <w:spacing w:line="480" w:lineRule="auto"/>
        <w:rPr>
          <w:rFonts w:ascii="Arial" w:hAnsi="Arial" w:cs="Arial"/>
          <w:sz w:val="24"/>
          <w:szCs w:val="24"/>
        </w:rPr>
      </w:pPr>
      <w:r w:rsidRPr="005F615F">
        <w:rPr>
          <w:rFonts w:ascii="Arial" w:hAnsi="Arial" w:cs="Arial"/>
          <w:sz w:val="24"/>
          <w:szCs w:val="24"/>
        </w:rPr>
        <w:t>From the above</w:t>
      </w:r>
      <w:r w:rsidR="00C8537B" w:rsidRPr="005F615F">
        <w:rPr>
          <w:rFonts w:ascii="Arial" w:hAnsi="Arial" w:cs="Arial"/>
          <w:sz w:val="24"/>
          <w:szCs w:val="24"/>
        </w:rPr>
        <w:t>,</w:t>
      </w:r>
      <w:r w:rsidRPr="005F615F">
        <w:rPr>
          <w:rFonts w:ascii="Arial" w:hAnsi="Arial" w:cs="Arial"/>
          <w:sz w:val="24"/>
          <w:szCs w:val="24"/>
        </w:rPr>
        <w:t xml:space="preserve"> it can be seen that strategic management is imperative to any and all organisations. It keeps the organisations focused on their tasks and ensures a high standard of quality throughout the work put in and produced as a result. It can also be a strong measure to prevent mistake and mishaps that may hinder the organisations and the quality of service that they provide. However, it is clear that strategic planning is even more important to an organisation’s survival as each strategy and management has its own shortcomings. By continuous reflection and adaption, the planning minimises the risks of getting caught in drawbacks and further ensures the quality of service produced by the organisation and the morale and effectiveness of those within.</w:t>
      </w:r>
    </w:p>
    <w:p w14:paraId="3CCEBCDA" w14:textId="6C9F7B28" w:rsidR="00145BCF" w:rsidRPr="005F615F" w:rsidRDefault="00145BCF" w:rsidP="005F615F">
      <w:pPr>
        <w:spacing w:line="480" w:lineRule="auto"/>
        <w:rPr>
          <w:rFonts w:ascii="Arial" w:hAnsi="Arial" w:cs="Arial"/>
          <w:sz w:val="24"/>
          <w:szCs w:val="24"/>
        </w:rPr>
      </w:pPr>
    </w:p>
    <w:p w14:paraId="3D44B155" w14:textId="0F53D0D7" w:rsidR="00AB7868" w:rsidRPr="005F615F" w:rsidRDefault="00AB7868" w:rsidP="005F615F">
      <w:pPr>
        <w:spacing w:line="480" w:lineRule="auto"/>
        <w:rPr>
          <w:rFonts w:ascii="Arial" w:hAnsi="Arial" w:cs="Arial"/>
          <w:sz w:val="24"/>
          <w:szCs w:val="24"/>
        </w:rPr>
      </w:pPr>
    </w:p>
    <w:p w14:paraId="1D7F7C1C" w14:textId="3EC8F3E5" w:rsidR="00AB7868" w:rsidRPr="005F615F" w:rsidRDefault="00AB7868" w:rsidP="005F615F">
      <w:pPr>
        <w:spacing w:line="480" w:lineRule="auto"/>
        <w:rPr>
          <w:rFonts w:ascii="Arial" w:hAnsi="Arial" w:cs="Arial"/>
          <w:sz w:val="24"/>
          <w:szCs w:val="24"/>
        </w:rPr>
      </w:pPr>
    </w:p>
    <w:p w14:paraId="3E417B19" w14:textId="711C3EED" w:rsidR="00AB7868" w:rsidRPr="005F615F" w:rsidRDefault="00AB7868" w:rsidP="005F615F">
      <w:pPr>
        <w:spacing w:line="480" w:lineRule="auto"/>
        <w:rPr>
          <w:rFonts w:ascii="Arial" w:hAnsi="Arial" w:cs="Arial"/>
          <w:sz w:val="24"/>
          <w:szCs w:val="24"/>
        </w:rPr>
      </w:pPr>
    </w:p>
    <w:p w14:paraId="63A709EC" w14:textId="1A349E72" w:rsidR="00AB7868" w:rsidRPr="005F615F" w:rsidRDefault="00AB7868" w:rsidP="005F615F">
      <w:pPr>
        <w:spacing w:line="480" w:lineRule="auto"/>
        <w:rPr>
          <w:rFonts w:ascii="Arial" w:hAnsi="Arial" w:cs="Arial"/>
          <w:sz w:val="24"/>
          <w:szCs w:val="24"/>
        </w:rPr>
      </w:pPr>
    </w:p>
    <w:p w14:paraId="6FAF2A9E" w14:textId="2E02D9DF" w:rsidR="00AB7868" w:rsidRPr="005F615F" w:rsidRDefault="00AB7868" w:rsidP="005F615F">
      <w:pPr>
        <w:spacing w:line="480" w:lineRule="auto"/>
        <w:rPr>
          <w:rFonts w:ascii="Arial" w:hAnsi="Arial" w:cs="Arial"/>
          <w:sz w:val="24"/>
          <w:szCs w:val="24"/>
        </w:rPr>
      </w:pPr>
    </w:p>
    <w:p w14:paraId="721A3DDC" w14:textId="77777777" w:rsidR="00411681" w:rsidRPr="005F615F" w:rsidRDefault="00411681" w:rsidP="005F615F">
      <w:pPr>
        <w:spacing w:line="480" w:lineRule="auto"/>
        <w:rPr>
          <w:rFonts w:ascii="Arial" w:hAnsi="Arial" w:cs="Arial"/>
          <w:sz w:val="24"/>
          <w:szCs w:val="24"/>
        </w:rPr>
      </w:pPr>
      <w:bookmarkStart w:id="0" w:name="_GoBack"/>
      <w:bookmarkEnd w:id="0"/>
    </w:p>
    <w:p w14:paraId="43308304" w14:textId="139DA68D" w:rsidR="0043752E" w:rsidRPr="005F615F" w:rsidRDefault="00D04B5A" w:rsidP="005F615F">
      <w:pPr>
        <w:spacing w:line="480" w:lineRule="auto"/>
        <w:rPr>
          <w:rFonts w:ascii="Arial" w:hAnsi="Arial" w:cs="Arial"/>
          <w:sz w:val="24"/>
          <w:szCs w:val="24"/>
        </w:rPr>
      </w:pPr>
      <w:r w:rsidRPr="005F615F">
        <w:rPr>
          <w:rFonts w:ascii="Arial" w:hAnsi="Arial" w:cs="Arial"/>
          <w:sz w:val="24"/>
          <w:szCs w:val="24"/>
        </w:rPr>
        <w:lastRenderedPageBreak/>
        <w:t>Allen</w:t>
      </w:r>
      <w:r w:rsidR="00377848" w:rsidRPr="005F615F">
        <w:rPr>
          <w:rFonts w:ascii="Arial" w:hAnsi="Arial" w:cs="Arial"/>
          <w:sz w:val="24"/>
          <w:szCs w:val="24"/>
        </w:rPr>
        <w:t xml:space="preserve">, T., (2018) ‘What is the Difference between Management and Leadership’ </w:t>
      </w:r>
      <w:r w:rsidRPr="005F615F">
        <w:rPr>
          <w:rFonts w:ascii="Arial" w:hAnsi="Arial" w:cs="Arial"/>
          <w:sz w:val="24"/>
          <w:szCs w:val="24"/>
        </w:rPr>
        <w:t xml:space="preserve"> </w:t>
      </w:r>
      <w:r w:rsidR="00377848" w:rsidRPr="005F615F">
        <w:rPr>
          <w:rFonts w:ascii="Arial" w:hAnsi="Arial" w:cs="Arial"/>
          <w:sz w:val="24"/>
          <w:szCs w:val="24"/>
        </w:rPr>
        <w:t>(online) Available at :</w:t>
      </w:r>
      <w:hyperlink r:id="rId6" w:history="1">
        <w:r w:rsidR="00377848" w:rsidRPr="005F615F">
          <w:rPr>
            <w:rStyle w:val="Hyperlink"/>
            <w:rFonts w:ascii="Arial" w:hAnsi="Arial" w:cs="Arial"/>
            <w:color w:val="auto"/>
            <w:sz w:val="24"/>
            <w:szCs w:val="24"/>
          </w:rPr>
          <w:t>https://www.forbes.com/sites/terinaallen/2018</w:t>
        </w:r>
        <w:r w:rsidR="00377848" w:rsidRPr="005F615F">
          <w:rPr>
            <w:rStyle w:val="Hyperlink"/>
            <w:rFonts w:ascii="Arial" w:hAnsi="Arial" w:cs="Arial"/>
            <w:color w:val="auto"/>
            <w:sz w:val="24"/>
            <w:szCs w:val="24"/>
          </w:rPr>
          <w:t>/</w:t>
        </w:r>
        <w:r w:rsidR="00377848" w:rsidRPr="005F615F">
          <w:rPr>
            <w:rStyle w:val="Hyperlink"/>
            <w:rFonts w:ascii="Arial" w:hAnsi="Arial" w:cs="Arial"/>
            <w:color w:val="auto"/>
            <w:sz w:val="24"/>
            <w:szCs w:val="24"/>
          </w:rPr>
          <w:t>10/09/what-is-the-difference-between-management-and-leadership/#2e577eb074d6</w:t>
        </w:r>
      </w:hyperlink>
      <w:r w:rsidR="00377848" w:rsidRPr="005F615F">
        <w:rPr>
          <w:rFonts w:ascii="Arial" w:hAnsi="Arial" w:cs="Arial"/>
          <w:sz w:val="24"/>
          <w:szCs w:val="24"/>
        </w:rPr>
        <w:t xml:space="preserve"> Last accessed 02/03/20</w:t>
      </w:r>
    </w:p>
    <w:p w14:paraId="0AB336F9" w14:textId="7E363453" w:rsidR="00411681" w:rsidRPr="005F615F" w:rsidRDefault="00411681" w:rsidP="005F615F">
      <w:pPr>
        <w:spacing w:line="480" w:lineRule="auto"/>
        <w:rPr>
          <w:rFonts w:ascii="Arial" w:hAnsi="Arial" w:cs="Arial"/>
          <w:sz w:val="24"/>
          <w:szCs w:val="24"/>
        </w:rPr>
      </w:pPr>
      <w:r w:rsidRPr="005F615F">
        <w:rPr>
          <w:rFonts w:ascii="Arial" w:hAnsi="Arial" w:cs="Arial"/>
          <w:sz w:val="24"/>
          <w:szCs w:val="24"/>
        </w:rPr>
        <w:t xml:space="preserve">Bailey, G., Gayle, N., (2003) </w:t>
      </w:r>
      <w:r w:rsidR="0016775C" w:rsidRPr="005F615F">
        <w:rPr>
          <w:rFonts w:ascii="Arial" w:hAnsi="Arial" w:cs="Arial"/>
          <w:sz w:val="24"/>
          <w:szCs w:val="24"/>
        </w:rPr>
        <w:t>‘</w:t>
      </w:r>
      <w:r w:rsidRPr="005F615F">
        <w:rPr>
          <w:rFonts w:ascii="Arial" w:hAnsi="Arial" w:cs="Arial"/>
          <w:iCs/>
          <w:sz w:val="24"/>
          <w:szCs w:val="24"/>
        </w:rPr>
        <w:t>Social theory essential readings</w:t>
      </w:r>
      <w:r w:rsidR="0016775C" w:rsidRPr="005F615F">
        <w:rPr>
          <w:rFonts w:ascii="Arial" w:hAnsi="Arial" w:cs="Arial"/>
          <w:iCs/>
          <w:sz w:val="24"/>
          <w:szCs w:val="24"/>
        </w:rPr>
        <w:t>’</w:t>
      </w:r>
      <w:r w:rsidRPr="005F615F">
        <w:rPr>
          <w:rFonts w:ascii="Arial" w:hAnsi="Arial" w:cs="Arial"/>
          <w:i/>
          <w:sz w:val="24"/>
          <w:szCs w:val="24"/>
        </w:rPr>
        <w:t xml:space="preserve"> </w:t>
      </w:r>
      <w:r w:rsidRPr="005F615F">
        <w:rPr>
          <w:rFonts w:ascii="Arial" w:hAnsi="Arial" w:cs="Arial"/>
          <w:sz w:val="24"/>
          <w:szCs w:val="24"/>
        </w:rPr>
        <w:t xml:space="preserve">Toronto: Oxford university press </w:t>
      </w:r>
    </w:p>
    <w:p w14:paraId="4CC46618" w14:textId="1DE502DF" w:rsidR="00AB7868" w:rsidRPr="005F615F" w:rsidRDefault="00AB7868" w:rsidP="005F615F">
      <w:pPr>
        <w:spacing w:line="480" w:lineRule="auto"/>
        <w:rPr>
          <w:rFonts w:ascii="Arial" w:hAnsi="Arial" w:cs="Arial"/>
          <w:sz w:val="24"/>
          <w:szCs w:val="24"/>
        </w:rPr>
      </w:pPr>
      <w:r w:rsidRPr="005F615F">
        <w:rPr>
          <w:rFonts w:ascii="Arial" w:hAnsi="Arial" w:cs="Arial"/>
          <w:sz w:val="24"/>
          <w:szCs w:val="24"/>
        </w:rPr>
        <w:t xml:space="preserve">BBC </w:t>
      </w:r>
      <w:r w:rsidR="00377848" w:rsidRPr="005F615F">
        <w:rPr>
          <w:rFonts w:ascii="Arial" w:hAnsi="Arial" w:cs="Arial"/>
          <w:sz w:val="24"/>
          <w:szCs w:val="24"/>
        </w:rPr>
        <w:t>(</w:t>
      </w:r>
      <w:r w:rsidRPr="005F615F">
        <w:rPr>
          <w:rFonts w:ascii="Arial" w:hAnsi="Arial" w:cs="Arial"/>
          <w:sz w:val="24"/>
          <w:szCs w:val="24"/>
        </w:rPr>
        <w:t>2015</w:t>
      </w:r>
      <w:r w:rsidR="00377848" w:rsidRPr="005F615F">
        <w:rPr>
          <w:rFonts w:ascii="Arial" w:hAnsi="Arial" w:cs="Arial"/>
          <w:sz w:val="24"/>
          <w:szCs w:val="24"/>
        </w:rPr>
        <w:t xml:space="preserve">) ‘Police Federation crying wolf over cuts, says Theresa May’ </w:t>
      </w:r>
      <w:r w:rsidR="00377848" w:rsidRPr="005F615F">
        <w:rPr>
          <w:rFonts w:ascii="Arial" w:hAnsi="Arial" w:cs="Arial"/>
          <w:sz w:val="24"/>
          <w:szCs w:val="24"/>
        </w:rPr>
        <w:t>(online) Available at :</w:t>
      </w:r>
      <w:hyperlink r:id="rId7" w:history="1">
        <w:r w:rsidR="00377848" w:rsidRPr="005F615F">
          <w:rPr>
            <w:rStyle w:val="Hyperlink"/>
            <w:rFonts w:ascii="Arial" w:hAnsi="Arial" w:cs="Arial"/>
            <w:color w:val="auto"/>
            <w:sz w:val="24"/>
            <w:szCs w:val="24"/>
          </w:rPr>
          <w:t>https://www.bbc.co.uk/news/</w:t>
        </w:r>
        <w:r w:rsidR="00377848" w:rsidRPr="005F615F">
          <w:rPr>
            <w:rStyle w:val="Hyperlink"/>
            <w:rFonts w:ascii="Arial" w:hAnsi="Arial" w:cs="Arial"/>
            <w:color w:val="auto"/>
            <w:sz w:val="24"/>
            <w:szCs w:val="24"/>
          </w:rPr>
          <w:t>u</w:t>
        </w:r>
        <w:r w:rsidR="00377848" w:rsidRPr="005F615F">
          <w:rPr>
            <w:rStyle w:val="Hyperlink"/>
            <w:rFonts w:ascii="Arial" w:hAnsi="Arial" w:cs="Arial"/>
            <w:color w:val="auto"/>
            <w:sz w:val="24"/>
            <w:szCs w:val="24"/>
          </w:rPr>
          <w:t>k-32806520</w:t>
        </w:r>
      </w:hyperlink>
      <w:r w:rsidR="00377848" w:rsidRPr="005F615F">
        <w:rPr>
          <w:rFonts w:ascii="Arial" w:hAnsi="Arial" w:cs="Arial"/>
          <w:sz w:val="24"/>
          <w:szCs w:val="24"/>
        </w:rPr>
        <w:t xml:space="preserve"> Last accessed 02/03/20</w:t>
      </w:r>
    </w:p>
    <w:p w14:paraId="51DDD6D4" w14:textId="1EA60DFF" w:rsidR="0043752E" w:rsidRPr="005F615F" w:rsidRDefault="0043752E" w:rsidP="005F615F">
      <w:pPr>
        <w:spacing w:line="480" w:lineRule="auto"/>
        <w:rPr>
          <w:rFonts w:ascii="Arial" w:hAnsi="Arial" w:cs="Arial"/>
          <w:sz w:val="24"/>
          <w:szCs w:val="24"/>
        </w:rPr>
      </w:pPr>
      <w:r w:rsidRPr="005F615F">
        <w:rPr>
          <w:rStyle w:val="Hyperlink"/>
          <w:rFonts w:ascii="Arial" w:hAnsi="Arial" w:cs="Arial"/>
          <w:color w:val="auto"/>
          <w:sz w:val="24"/>
          <w:szCs w:val="24"/>
          <w:u w:val="none"/>
        </w:rPr>
        <w:t xml:space="preserve">BBC (2018) </w:t>
      </w:r>
      <w:r w:rsidR="0016775C" w:rsidRPr="005F615F">
        <w:rPr>
          <w:rStyle w:val="Hyperlink"/>
          <w:rFonts w:ascii="Arial" w:hAnsi="Arial" w:cs="Arial"/>
          <w:color w:val="auto"/>
          <w:sz w:val="24"/>
          <w:szCs w:val="24"/>
          <w:u w:val="none"/>
        </w:rPr>
        <w:t>‘</w:t>
      </w:r>
      <w:r w:rsidRPr="005F615F">
        <w:rPr>
          <w:rStyle w:val="Hyperlink"/>
          <w:rFonts w:ascii="Arial" w:hAnsi="Arial" w:cs="Arial"/>
          <w:color w:val="auto"/>
          <w:sz w:val="24"/>
          <w:szCs w:val="24"/>
          <w:u w:val="none"/>
        </w:rPr>
        <w:t>Reality Check: I police funding falling?</w:t>
      </w:r>
      <w:r w:rsidR="0016775C" w:rsidRPr="005F615F">
        <w:rPr>
          <w:rStyle w:val="Hyperlink"/>
          <w:rFonts w:ascii="Arial" w:hAnsi="Arial" w:cs="Arial"/>
          <w:color w:val="auto"/>
          <w:sz w:val="24"/>
          <w:szCs w:val="24"/>
          <w:u w:val="none"/>
        </w:rPr>
        <w:t>’</w:t>
      </w:r>
      <w:r w:rsidRPr="005F615F">
        <w:rPr>
          <w:rStyle w:val="Hyperlink"/>
          <w:rFonts w:ascii="Arial" w:hAnsi="Arial" w:cs="Arial"/>
          <w:color w:val="auto"/>
          <w:sz w:val="24"/>
          <w:szCs w:val="24"/>
          <w:u w:val="none"/>
        </w:rPr>
        <w:t xml:space="preserve"> (Online) Available at: </w:t>
      </w:r>
      <w:hyperlink r:id="rId8" w:history="1">
        <w:r w:rsidRPr="005F615F">
          <w:rPr>
            <w:rStyle w:val="Hyperlink"/>
            <w:rFonts w:ascii="Arial" w:hAnsi="Arial" w:cs="Arial"/>
            <w:color w:val="auto"/>
            <w:sz w:val="24"/>
            <w:szCs w:val="24"/>
          </w:rPr>
          <w:t>https://www.bbc.co.uk/news/uk-43699623</w:t>
        </w:r>
      </w:hyperlink>
      <w:r w:rsidRPr="005F615F">
        <w:rPr>
          <w:rFonts w:ascii="Arial" w:hAnsi="Arial" w:cs="Arial"/>
          <w:sz w:val="24"/>
          <w:szCs w:val="24"/>
        </w:rPr>
        <w:t xml:space="preserve"> Last accessed 18/12/2019</w:t>
      </w:r>
    </w:p>
    <w:p w14:paraId="46B34DE5" w14:textId="69E7DFEA" w:rsidR="00AA4590" w:rsidRPr="005F615F" w:rsidRDefault="00AA4590" w:rsidP="005F615F">
      <w:pPr>
        <w:spacing w:line="480" w:lineRule="auto"/>
        <w:rPr>
          <w:rFonts w:ascii="Arial" w:hAnsi="Arial" w:cs="Arial"/>
          <w:sz w:val="24"/>
          <w:szCs w:val="24"/>
        </w:rPr>
      </w:pPr>
      <w:proofErr w:type="spellStart"/>
      <w:r w:rsidRPr="005F615F">
        <w:rPr>
          <w:rStyle w:val="Hyperlink"/>
          <w:rFonts w:ascii="Arial" w:hAnsi="Arial" w:cs="Arial"/>
          <w:color w:val="auto"/>
          <w:sz w:val="24"/>
          <w:szCs w:val="24"/>
          <w:u w:val="none"/>
        </w:rPr>
        <w:t>Bondarenko</w:t>
      </w:r>
      <w:proofErr w:type="spellEnd"/>
      <w:r w:rsidRPr="005F615F">
        <w:rPr>
          <w:rStyle w:val="Hyperlink"/>
          <w:rFonts w:ascii="Arial" w:hAnsi="Arial" w:cs="Arial"/>
          <w:color w:val="auto"/>
          <w:sz w:val="24"/>
          <w:szCs w:val="24"/>
          <w:u w:val="none"/>
        </w:rPr>
        <w:t xml:space="preserve">, P., (2015) </w:t>
      </w:r>
      <w:r w:rsidR="0016775C" w:rsidRPr="005F615F">
        <w:rPr>
          <w:rStyle w:val="Hyperlink"/>
          <w:rFonts w:ascii="Arial" w:hAnsi="Arial" w:cs="Arial"/>
          <w:color w:val="auto"/>
          <w:sz w:val="24"/>
          <w:szCs w:val="24"/>
          <w:u w:val="none"/>
        </w:rPr>
        <w:t>‘</w:t>
      </w:r>
      <w:r w:rsidRPr="005F615F">
        <w:rPr>
          <w:rStyle w:val="Hyperlink"/>
          <w:rFonts w:ascii="Arial" w:hAnsi="Arial" w:cs="Arial"/>
          <w:color w:val="auto"/>
          <w:sz w:val="24"/>
          <w:szCs w:val="24"/>
          <w:u w:val="none"/>
        </w:rPr>
        <w:t>Austerity</w:t>
      </w:r>
      <w:r w:rsidR="0016775C" w:rsidRPr="005F615F">
        <w:rPr>
          <w:rStyle w:val="Hyperlink"/>
          <w:rFonts w:ascii="Arial" w:hAnsi="Arial" w:cs="Arial"/>
          <w:color w:val="auto"/>
          <w:sz w:val="24"/>
          <w:szCs w:val="24"/>
          <w:u w:val="none"/>
        </w:rPr>
        <w:t>’</w:t>
      </w:r>
      <w:r w:rsidRPr="005F615F">
        <w:rPr>
          <w:rStyle w:val="Hyperlink"/>
          <w:rFonts w:ascii="Arial" w:hAnsi="Arial" w:cs="Arial"/>
          <w:color w:val="auto"/>
          <w:sz w:val="24"/>
          <w:szCs w:val="24"/>
          <w:u w:val="none"/>
        </w:rPr>
        <w:t xml:space="preserve"> (Online) Available at: </w:t>
      </w:r>
      <w:hyperlink r:id="rId9" w:history="1">
        <w:r w:rsidRPr="005F615F">
          <w:rPr>
            <w:rStyle w:val="Hyperlink"/>
            <w:rFonts w:ascii="Arial" w:hAnsi="Arial" w:cs="Arial"/>
            <w:color w:val="auto"/>
            <w:sz w:val="24"/>
            <w:szCs w:val="24"/>
          </w:rPr>
          <w:t>https://www.britannica.com/topic/austerity</w:t>
        </w:r>
      </w:hyperlink>
      <w:r w:rsidRPr="005F615F">
        <w:rPr>
          <w:rFonts w:ascii="Arial" w:hAnsi="Arial" w:cs="Arial"/>
          <w:sz w:val="24"/>
          <w:szCs w:val="24"/>
        </w:rPr>
        <w:t xml:space="preserve"> Last accessed 18/12/2019</w:t>
      </w:r>
    </w:p>
    <w:p w14:paraId="6F8A1141" w14:textId="51DD0214" w:rsidR="00D04B5A" w:rsidRPr="005F615F" w:rsidRDefault="00D04B5A" w:rsidP="005F615F">
      <w:pPr>
        <w:spacing w:line="480" w:lineRule="auto"/>
        <w:rPr>
          <w:rFonts w:ascii="Arial" w:hAnsi="Arial" w:cs="Arial"/>
          <w:sz w:val="24"/>
          <w:szCs w:val="24"/>
        </w:rPr>
      </w:pPr>
      <w:proofErr w:type="spellStart"/>
      <w:r w:rsidRPr="005F615F">
        <w:rPr>
          <w:rFonts w:ascii="Arial" w:hAnsi="Arial" w:cs="Arial"/>
          <w:sz w:val="24"/>
          <w:szCs w:val="24"/>
        </w:rPr>
        <w:t>Deeb</w:t>
      </w:r>
      <w:proofErr w:type="spellEnd"/>
      <w:r w:rsidR="00377848" w:rsidRPr="005F615F">
        <w:rPr>
          <w:rFonts w:ascii="Arial" w:hAnsi="Arial" w:cs="Arial"/>
          <w:sz w:val="24"/>
          <w:szCs w:val="24"/>
        </w:rPr>
        <w:t xml:space="preserve">, G., (2018) ‘The Top 6 Steps of Strategic Planning’ </w:t>
      </w:r>
      <w:r w:rsidR="00377848" w:rsidRPr="005F615F">
        <w:rPr>
          <w:rFonts w:ascii="Arial" w:hAnsi="Arial" w:cs="Arial"/>
          <w:sz w:val="24"/>
          <w:szCs w:val="24"/>
        </w:rPr>
        <w:t>(online) Available at :</w:t>
      </w:r>
      <w:r w:rsidR="00377848" w:rsidRPr="005F615F">
        <w:rPr>
          <w:rFonts w:ascii="Arial" w:hAnsi="Arial" w:cs="Arial"/>
          <w:sz w:val="24"/>
          <w:szCs w:val="24"/>
        </w:rPr>
        <w:t xml:space="preserve"> </w:t>
      </w:r>
      <w:hyperlink r:id="rId10" w:anchor="3df8e5fa35b2" w:history="1">
        <w:r w:rsidRPr="005F615F">
          <w:rPr>
            <w:rStyle w:val="Hyperlink"/>
            <w:rFonts w:ascii="Arial" w:hAnsi="Arial" w:cs="Arial"/>
            <w:color w:val="auto"/>
            <w:sz w:val="24"/>
            <w:szCs w:val="24"/>
          </w:rPr>
          <w:t>https://www.forbes.com/sites/georgedeeb/2018/12/04/</w:t>
        </w:r>
        <w:r w:rsidRPr="005F615F">
          <w:rPr>
            <w:rStyle w:val="Hyperlink"/>
            <w:rFonts w:ascii="Arial" w:hAnsi="Arial" w:cs="Arial"/>
            <w:color w:val="auto"/>
            <w:sz w:val="24"/>
            <w:szCs w:val="24"/>
          </w:rPr>
          <w:t>t</w:t>
        </w:r>
        <w:r w:rsidRPr="005F615F">
          <w:rPr>
            <w:rStyle w:val="Hyperlink"/>
            <w:rFonts w:ascii="Arial" w:hAnsi="Arial" w:cs="Arial"/>
            <w:color w:val="auto"/>
            <w:sz w:val="24"/>
            <w:szCs w:val="24"/>
          </w:rPr>
          <w:t>he-top-6-steps-of-strategic-planning/#3df8e5fa35b2</w:t>
        </w:r>
      </w:hyperlink>
      <w:r w:rsidR="00377848" w:rsidRPr="005F615F">
        <w:rPr>
          <w:rFonts w:ascii="Arial" w:hAnsi="Arial" w:cs="Arial"/>
          <w:sz w:val="24"/>
          <w:szCs w:val="24"/>
        </w:rPr>
        <w:t xml:space="preserve"> Last accessed 02/03/20</w:t>
      </w:r>
    </w:p>
    <w:p w14:paraId="6C1F2E16" w14:textId="4DCB7DDF" w:rsidR="00615184" w:rsidRPr="005F615F" w:rsidRDefault="00615184" w:rsidP="005F615F">
      <w:pPr>
        <w:pStyle w:val="Heading1"/>
        <w:shd w:val="clear" w:color="auto" w:fill="FFFFFF"/>
        <w:spacing w:before="0" w:after="0" w:line="480" w:lineRule="auto"/>
        <w:rPr>
          <w:rFonts w:ascii="Arial" w:hAnsi="Arial" w:cs="Arial"/>
          <w:color w:val="auto"/>
          <w:sz w:val="24"/>
          <w:szCs w:val="24"/>
        </w:rPr>
      </w:pPr>
      <w:r w:rsidRPr="005F615F">
        <w:rPr>
          <w:rFonts w:ascii="Arial" w:hAnsi="Arial" w:cs="Arial"/>
          <w:color w:val="auto"/>
          <w:sz w:val="24"/>
          <w:szCs w:val="24"/>
        </w:rPr>
        <w:t>Dodd</w:t>
      </w:r>
      <w:r w:rsidR="00377848" w:rsidRPr="005F615F">
        <w:rPr>
          <w:rFonts w:ascii="Arial" w:hAnsi="Arial" w:cs="Arial"/>
          <w:color w:val="auto"/>
          <w:sz w:val="24"/>
          <w:szCs w:val="24"/>
        </w:rPr>
        <w:t>, V., (2017) ‘</w:t>
      </w:r>
      <w:r w:rsidR="00377848" w:rsidRPr="005F615F">
        <w:rPr>
          <w:rFonts w:ascii="Arial" w:hAnsi="Arial" w:cs="Arial"/>
          <w:color w:val="auto"/>
          <w:sz w:val="24"/>
          <w:szCs w:val="24"/>
        </w:rPr>
        <w:t>De Menezes family call for Cressida Dick to be barred from leading Met</w:t>
      </w:r>
      <w:r w:rsidR="00377848" w:rsidRPr="005F615F">
        <w:rPr>
          <w:rFonts w:ascii="Arial" w:hAnsi="Arial" w:cs="Arial"/>
          <w:color w:val="auto"/>
          <w:sz w:val="24"/>
          <w:szCs w:val="24"/>
        </w:rPr>
        <w:t xml:space="preserve">’ </w:t>
      </w:r>
      <w:r w:rsidR="00377848" w:rsidRPr="005F615F">
        <w:rPr>
          <w:rFonts w:ascii="Arial" w:hAnsi="Arial" w:cs="Arial"/>
          <w:color w:val="auto"/>
          <w:sz w:val="24"/>
          <w:szCs w:val="24"/>
        </w:rPr>
        <w:t>(online) Available at :</w:t>
      </w:r>
      <w:r w:rsidR="00377848" w:rsidRPr="005F615F">
        <w:rPr>
          <w:rFonts w:ascii="Arial" w:hAnsi="Arial" w:cs="Arial"/>
          <w:color w:val="auto"/>
          <w:sz w:val="24"/>
          <w:szCs w:val="24"/>
        </w:rPr>
        <w:t xml:space="preserve"> </w:t>
      </w:r>
      <w:r w:rsidRPr="005F615F">
        <w:rPr>
          <w:rFonts w:ascii="Arial" w:hAnsi="Arial" w:cs="Arial"/>
          <w:color w:val="auto"/>
          <w:sz w:val="24"/>
          <w:szCs w:val="24"/>
        </w:rPr>
        <w:t xml:space="preserve"> </w:t>
      </w:r>
      <w:hyperlink r:id="rId11" w:history="1">
        <w:r w:rsidRPr="005F615F">
          <w:rPr>
            <w:rStyle w:val="Hyperlink"/>
            <w:rFonts w:ascii="Arial" w:hAnsi="Arial" w:cs="Arial"/>
            <w:color w:val="auto"/>
            <w:sz w:val="24"/>
            <w:szCs w:val="24"/>
          </w:rPr>
          <w:t>https://www.theguardian.co</w:t>
        </w:r>
        <w:r w:rsidRPr="005F615F">
          <w:rPr>
            <w:rStyle w:val="Hyperlink"/>
            <w:rFonts w:ascii="Arial" w:hAnsi="Arial" w:cs="Arial"/>
            <w:color w:val="auto"/>
            <w:sz w:val="24"/>
            <w:szCs w:val="24"/>
          </w:rPr>
          <w:t>m</w:t>
        </w:r>
        <w:r w:rsidRPr="005F615F">
          <w:rPr>
            <w:rStyle w:val="Hyperlink"/>
            <w:rFonts w:ascii="Arial" w:hAnsi="Arial" w:cs="Arial"/>
            <w:color w:val="auto"/>
            <w:sz w:val="24"/>
            <w:szCs w:val="24"/>
          </w:rPr>
          <w:t>/uk-news/2017/feb/17/de-menezes-family-call-cressida-dick-barred-from-leading-met</w:t>
        </w:r>
      </w:hyperlink>
      <w:r w:rsidR="00377848" w:rsidRPr="005F615F">
        <w:rPr>
          <w:rFonts w:ascii="Arial" w:hAnsi="Arial" w:cs="Arial"/>
          <w:color w:val="auto"/>
          <w:sz w:val="24"/>
          <w:szCs w:val="24"/>
        </w:rPr>
        <w:t xml:space="preserve"> Last accessed 02/03/20</w:t>
      </w:r>
    </w:p>
    <w:p w14:paraId="12A8C3CF" w14:textId="77777777" w:rsidR="00377848" w:rsidRPr="005F615F" w:rsidRDefault="00377848" w:rsidP="005F615F">
      <w:pPr>
        <w:spacing w:line="480" w:lineRule="auto"/>
        <w:rPr>
          <w:rFonts w:ascii="Arial" w:hAnsi="Arial" w:cs="Arial"/>
          <w:sz w:val="24"/>
          <w:szCs w:val="24"/>
        </w:rPr>
      </w:pPr>
    </w:p>
    <w:p w14:paraId="3557E42F" w14:textId="59850B1E" w:rsidR="005143C7" w:rsidRPr="005F615F" w:rsidRDefault="005143C7" w:rsidP="005F615F">
      <w:pPr>
        <w:spacing w:line="480" w:lineRule="auto"/>
        <w:rPr>
          <w:rFonts w:ascii="Arial" w:hAnsi="Arial" w:cs="Arial"/>
          <w:sz w:val="24"/>
          <w:szCs w:val="24"/>
        </w:rPr>
      </w:pPr>
      <w:r w:rsidRPr="005F615F">
        <w:rPr>
          <w:rFonts w:ascii="Arial" w:hAnsi="Arial" w:cs="Arial"/>
          <w:sz w:val="24"/>
          <w:szCs w:val="24"/>
        </w:rPr>
        <w:t xml:space="preserve">Evans, P., (2014) </w:t>
      </w:r>
      <w:r w:rsidR="0016775C" w:rsidRPr="005F615F">
        <w:rPr>
          <w:rFonts w:ascii="Arial" w:hAnsi="Arial" w:cs="Arial"/>
          <w:sz w:val="24"/>
          <w:szCs w:val="24"/>
        </w:rPr>
        <w:t>‘</w:t>
      </w:r>
      <w:r w:rsidRPr="005F615F">
        <w:rPr>
          <w:rFonts w:ascii="Arial" w:hAnsi="Arial" w:cs="Arial"/>
          <w:sz w:val="24"/>
          <w:szCs w:val="24"/>
        </w:rPr>
        <w:t>First police force faces ‘going out of business’</w:t>
      </w:r>
      <w:r w:rsidR="0016775C" w:rsidRPr="005F615F">
        <w:rPr>
          <w:rFonts w:ascii="Arial" w:hAnsi="Arial" w:cs="Arial"/>
          <w:sz w:val="24"/>
          <w:szCs w:val="24"/>
        </w:rPr>
        <w:t>’</w:t>
      </w:r>
      <w:r w:rsidRPr="005F615F">
        <w:rPr>
          <w:rFonts w:ascii="Arial" w:hAnsi="Arial" w:cs="Arial"/>
          <w:sz w:val="24"/>
          <w:szCs w:val="24"/>
        </w:rPr>
        <w:t xml:space="preserve"> (Online) Available at: </w:t>
      </w:r>
      <w:hyperlink r:id="rId12" w:history="1">
        <w:r w:rsidRPr="005F615F">
          <w:rPr>
            <w:rStyle w:val="Hyperlink"/>
            <w:rFonts w:ascii="Arial" w:hAnsi="Arial" w:cs="Arial"/>
            <w:color w:val="auto"/>
            <w:sz w:val="24"/>
            <w:szCs w:val="24"/>
          </w:rPr>
          <w:t>https://www.telegraph.co.uk/news/uknews/crime/11276719/First-police-force-faces-going-out-of-business.html</w:t>
        </w:r>
      </w:hyperlink>
      <w:r w:rsidRPr="005F615F">
        <w:rPr>
          <w:rStyle w:val="Hyperlink"/>
          <w:rFonts w:ascii="Arial" w:hAnsi="Arial" w:cs="Arial"/>
          <w:color w:val="auto"/>
          <w:sz w:val="24"/>
          <w:szCs w:val="24"/>
        </w:rPr>
        <w:t xml:space="preserve"> </w:t>
      </w:r>
      <w:r w:rsidRPr="005F615F">
        <w:rPr>
          <w:rStyle w:val="Hyperlink"/>
          <w:rFonts w:ascii="Arial" w:hAnsi="Arial" w:cs="Arial"/>
          <w:color w:val="auto"/>
          <w:sz w:val="24"/>
          <w:szCs w:val="24"/>
          <w:u w:val="none"/>
        </w:rPr>
        <w:t xml:space="preserve">Last accessed </w:t>
      </w:r>
      <w:r w:rsidR="00377848" w:rsidRPr="005F615F">
        <w:rPr>
          <w:rStyle w:val="Hyperlink"/>
          <w:rFonts w:ascii="Arial" w:hAnsi="Arial" w:cs="Arial"/>
          <w:color w:val="auto"/>
          <w:sz w:val="24"/>
          <w:szCs w:val="24"/>
          <w:u w:val="none"/>
        </w:rPr>
        <w:t>02/03/2020</w:t>
      </w:r>
    </w:p>
    <w:p w14:paraId="36DB2205" w14:textId="17FD7570" w:rsidR="006177C2" w:rsidRPr="005F615F" w:rsidRDefault="006177C2" w:rsidP="005F615F">
      <w:pPr>
        <w:spacing w:line="480" w:lineRule="auto"/>
        <w:rPr>
          <w:rStyle w:val="Hyperlink"/>
          <w:rFonts w:ascii="Arial" w:hAnsi="Arial" w:cs="Arial"/>
          <w:color w:val="auto"/>
          <w:sz w:val="24"/>
          <w:szCs w:val="24"/>
          <w:u w:val="none"/>
        </w:rPr>
      </w:pPr>
      <w:r w:rsidRPr="005F615F">
        <w:rPr>
          <w:rFonts w:ascii="Arial" w:eastAsia="Arial" w:hAnsi="Arial" w:cs="Arial"/>
          <w:sz w:val="24"/>
          <w:szCs w:val="24"/>
        </w:rPr>
        <w:lastRenderedPageBreak/>
        <w:t>Gallagher</w:t>
      </w:r>
      <w:r w:rsidR="00377848" w:rsidRPr="005F615F">
        <w:rPr>
          <w:rFonts w:ascii="Arial" w:eastAsia="Arial" w:hAnsi="Arial" w:cs="Arial"/>
          <w:sz w:val="24"/>
          <w:szCs w:val="24"/>
        </w:rPr>
        <w:t>, B.,</w:t>
      </w:r>
      <w:r w:rsidRPr="005F615F">
        <w:rPr>
          <w:rFonts w:ascii="Arial" w:eastAsia="Arial" w:hAnsi="Arial" w:cs="Arial"/>
          <w:sz w:val="24"/>
          <w:szCs w:val="24"/>
        </w:rPr>
        <w:t xml:space="preserve"> (2017)</w:t>
      </w:r>
      <w:r w:rsidR="00377848" w:rsidRPr="005F615F">
        <w:rPr>
          <w:rFonts w:ascii="Arial" w:eastAsia="Arial" w:hAnsi="Arial" w:cs="Arial"/>
          <w:sz w:val="24"/>
          <w:szCs w:val="24"/>
        </w:rPr>
        <w:t xml:space="preserve"> ‘Fewer staff, dwindling services: how austerity has hit child protection’ </w:t>
      </w:r>
      <w:r w:rsidR="00377848" w:rsidRPr="005F615F">
        <w:rPr>
          <w:rFonts w:ascii="Arial" w:hAnsi="Arial" w:cs="Arial"/>
          <w:sz w:val="24"/>
          <w:szCs w:val="24"/>
        </w:rPr>
        <w:t xml:space="preserve">(online) Available at </w:t>
      </w:r>
      <w:r w:rsidR="00377848" w:rsidRPr="005F615F">
        <w:rPr>
          <w:rFonts w:ascii="Arial" w:hAnsi="Arial" w:cs="Arial"/>
          <w:sz w:val="24"/>
          <w:szCs w:val="24"/>
        </w:rPr>
        <w:t xml:space="preserve">: </w:t>
      </w:r>
      <w:hyperlink r:id="rId13" w:history="1">
        <w:r w:rsidRPr="005F615F">
          <w:rPr>
            <w:rStyle w:val="Hyperlink"/>
            <w:rFonts w:ascii="Arial" w:hAnsi="Arial" w:cs="Arial"/>
            <w:color w:val="auto"/>
            <w:sz w:val="24"/>
            <w:szCs w:val="24"/>
          </w:rPr>
          <w:t>https://www.theguardian.co</w:t>
        </w:r>
        <w:r w:rsidRPr="005F615F">
          <w:rPr>
            <w:rStyle w:val="Hyperlink"/>
            <w:rFonts w:ascii="Arial" w:hAnsi="Arial" w:cs="Arial"/>
            <w:color w:val="auto"/>
            <w:sz w:val="24"/>
            <w:szCs w:val="24"/>
          </w:rPr>
          <w:t>m</w:t>
        </w:r>
        <w:r w:rsidRPr="005F615F">
          <w:rPr>
            <w:rStyle w:val="Hyperlink"/>
            <w:rFonts w:ascii="Arial" w:hAnsi="Arial" w:cs="Arial"/>
            <w:color w:val="auto"/>
            <w:sz w:val="24"/>
            <w:szCs w:val="24"/>
          </w:rPr>
          <w:t>/social-care-network/2017/jul/17/impact-austerity-child-protection</w:t>
        </w:r>
      </w:hyperlink>
      <w:r w:rsidR="00377848" w:rsidRPr="005F615F">
        <w:rPr>
          <w:rStyle w:val="Hyperlink"/>
          <w:rFonts w:ascii="Arial" w:hAnsi="Arial" w:cs="Arial"/>
          <w:color w:val="auto"/>
          <w:sz w:val="24"/>
          <w:szCs w:val="24"/>
        </w:rPr>
        <w:t xml:space="preserve"> </w:t>
      </w:r>
      <w:r w:rsidR="00377848" w:rsidRPr="005F615F">
        <w:rPr>
          <w:rStyle w:val="Hyperlink"/>
          <w:rFonts w:ascii="Arial" w:hAnsi="Arial" w:cs="Arial"/>
          <w:color w:val="auto"/>
          <w:sz w:val="24"/>
          <w:szCs w:val="24"/>
          <w:u w:val="none"/>
        </w:rPr>
        <w:t>Last accessed 02/03/20</w:t>
      </w:r>
    </w:p>
    <w:p w14:paraId="354B3163" w14:textId="67F49CCE" w:rsidR="00411681" w:rsidRPr="005F615F" w:rsidRDefault="00411681" w:rsidP="005F615F">
      <w:pPr>
        <w:spacing w:line="480" w:lineRule="auto"/>
        <w:rPr>
          <w:rFonts w:ascii="Arial" w:hAnsi="Arial" w:cs="Arial"/>
          <w:sz w:val="24"/>
          <w:szCs w:val="24"/>
        </w:rPr>
      </w:pPr>
      <w:proofErr w:type="spellStart"/>
      <w:r w:rsidRPr="005F615F">
        <w:rPr>
          <w:rFonts w:ascii="Arial" w:hAnsi="Arial" w:cs="Arial"/>
          <w:sz w:val="24"/>
          <w:szCs w:val="24"/>
        </w:rPr>
        <w:t>Gerth</w:t>
      </w:r>
      <w:proofErr w:type="spellEnd"/>
      <w:r w:rsidRPr="005F615F">
        <w:rPr>
          <w:rFonts w:ascii="Arial" w:hAnsi="Arial" w:cs="Arial"/>
          <w:sz w:val="24"/>
          <w:szCs w:val="24"/>
        </w:rPr>
        <w:t xml:space="preserve">, H., Wright Mills, C., (1946) </w:t>
      </w:r>
      <w:r w:rsidR="0016775C" w:rsidRPr="005F615F">
        <w:rPr>
          <w:rFonts w:ascii="Arial" w:hAnsi="Arial" w:cs="Arial"/>
          <w:sz w:val="24"/>
          <w:szCs w:val="24"/>
        </w:rPr>
        <w:t>‘</w:t>
      </w:r>
      <w:r w:rsidRPr="005F615F">
        <w:rPr>
          <w:rFonts w:ascii="Arial" w:hAnsi="Arial" w:cs="Arial"/>
          <w:iCs/>
          <w:sz w:val="24"/>
          <w:szCs w:val="24"/>
        </w:rPr>
        <w:t>From Max Weber: Essays in sociology</w:t>
      </w:r>
      <w:r w:rsidR="0016775C" w:rsidRPr="005F615F">
        <w:rPr>
          <w:rFonts w:ascii="Arial" w:hAnsi="Arial" w:cs="Arial"/>
          <w:iCs/>
          <w:sz w:val="24"/>
          <w:szCs w:val="24"/>
        </w:rPr>
        <w:t>’</w:t>
      </w:r>
      <w:r w:rsidRPr="005F615F">
        <w:rPr>
          <w:rFonts w:ascii="Arial" w:hAnsi="Arial" w:cs="Arial"/>
          <w:sz w:val="24"/>
          <w:szCs w:val="24"/>
        </w:rPr>
        <w:t xml:space="preserve"> New York: Oxford university press</w:t>
      </w:r>
    </w:p>
    <w:p w14:paraId="34A83D7A" w14:textId="29F56408" w:rsidR="00411681" w:rsidRPr="005F615F" w:rsidRDefault="00013D31" w:rsidP="005F615F">
      <w:pPr>
        <w:spacing w:line="480" w:lineRule="auto"/>
        <w:rPr>
          <w:rFonts w:ascii="Arial" w:hAnsi="Arial" w:cs="Arial"/>
          <w:sz w:val="24"/>
          <w:szCs w:val="24"/>
        </w:rPr>
      </w:pPr>
      <w:r w:rsidRPr="005F615F">
        <w:rPr>
          <w:rFonts w:ascii="Arial" w:hAnsi="Arial" w:cs="Arial"/>
          <w:sz w:val="24"/>
          <w:szCs w:val="24"/>
        </w:rPr>
        <w:t>Groff</w:t>
      </w:r>
      <w:r w:rsidR="00322729" w:rsidRPr="005F615F">
        <w:rPr>
          <w:rFonts w:ascii="Arial" w:hAnsi="Arial" w:cs="Arial"/>
          <w:sz w:val="24"/>
          <w:szCs w:val="24"/>
        </w:rPr>
        <w:t>, E.R.,</w:t>
      </w:r>
      <w:r w:rsidRPr="005F615F">
        <w:rPr>
          <w:rFonts w:ascii="Arial" w:hAnsi="Arial" w:cs="Arial"/>
          <w:sz w:val="24"/>
          <w:szCs w:val="24"/>
        </w:rPr>
        <w:t xml:space="preserve"> </w:t>
      </w:r>
      <w:proofErr w:type="spellStart"/>
      <w:r w:rsidRPr="005F615F">
        <w:rPr>
          <w:rFonts w:ascii="Arial" w:hAnsi="Arial" w:cs="Arial"/>
          <w:sz w:val="24"/>
          <w:szCs w:val="24"/>
        </w:rPr>
        <w:t>Vigne</w:t>
      </w:r>
      <w:proofErr w:type="spellEnd"/>
      <w:r w:rsidR="00322729" w:rsidRPr="005F615F">
        <w:rPr>
          <w:rFonts w:ascii="Arial" w:hAnsi="Arial" w:cs="Arial"/>
          <w:sz w:val="24"/>
          <w:szCs w:val="24"/>
        </w:rPr>
        <w:t xml:space="preserve">, N.G., (2002) ‘Forecasting the future of predictive crime mapping’ </w:t>
      </w:r>
      <w:r w:rsidR="00322729" w:rsidRPr="005F615F">
        <w:rPr>
          <w:rFonts w:ascii="Arial" w:hAnsi="Arial" w:cs="Arial"/>
          <w:i/>
          <w:iCs/>
          <w:sz w:val="24"/>
          <w:szCs w:val="24"/>
        </w:rPr>
        <w:t xml:space="preserve">Journal of Crime Prevention Studies </w:t>
      </w:r>
      <w:r w:rsidR="00322729" w:rsidRPr="005F615F">
        <w:rPr>
          <w:rFonts w:ascii="Arial" w:hAnsi="Arial" w:cs="Arial"/>
          <w:sz w:val="24"/>
          <w:szCs w:val="24"/>
        </w:rPr>
        <w:t>Vol 13 p.29-57</w:t>
      </w:r>
      <w:r w:rsidRPr="005F615F">
        <w:rPr>
          <w:rFonts w:ascii="Arial" w:hAnsi="Arial" w:cs="Arial"/>
          <w:sz w:val="24"/>
          <w:szCs w:val="24"/>
        </w:rPr>
        <w:t xml:space="preserve"> </w:t>
      </w:r>
    </w:p>
    <w:p w14:paraId="7A56EE46" w14:textId="6D384C65" w:rsidR="00D04B5A" w:rsidRPr="005F615F" w:rsidRDefault="00D04B5A" w:rsidP="005F615F">
      <w:pPr>
        <w:spacing w:line="480" w:lineRule="auto"/>
        <w:rPr>
          <w:rFonts w:ascii="Arial" w:hAnsi="Arial" w:cs="Arial"/>
          <w:sz w:val="24"/>
          <w:szCs w:val="24"/>
        </w:rPr>
      </w:pPr>
      <w:proofErr w:type="spellStart"/>
      <w:r w:rsidRPr="005F615F">
        <w:rPr>
          <w:rFonts w:ascii="Arial" w:hAnsi="Arial" w:cs="Arial"/>
          <w:sz w:val="24"/>
          <w:szCs w:val="24"/>
        </w:rPr>
        <w:t>Haberberg</w:t>
      </w:r>
      <w:proofErr w:type="spellEnd"/>
      <w:r w:rsidR="00322729" w:rsidRPr="005F615F">
        <w:rPr>
          <w:rFonts w:ascii="Arial" w:hAnsi="Arial" w:cs="Arial"/>
          <w:sz w:val="24"/>
          <w:szCs w:val="24"/>
        </w:rPr>
        <w:t>, A.,</w:t>
      </w:r>
      <w:r w:rsidRPr="005F615F">
        <w:rPr>
          <w:rFonts w:ascii="Arial" w:hAnsi="Arial" w:cs="Arial"/>
          <w:sz w:val="24"/>
          <w:szCs w:val="24"/>
        </w:rPr>
        <w:t xml:space="preserve"> </w:t>
      </w:r>
      <w:proofErr w:type="spellStart"/>
      <w:r w:rsidRPr="005F615F">
        <w:rPr>
          <w:rFonts w:ascii="Arial" w:hAnsi="Arial" w:cs="Arial"/>
          <w:sz w:val="24"/>
          <w:szCs w:val="24"/>
        </w:rPr>
        <w:t>Rieple</w:t>
      </w:r>
      <w:proofErr w:type="spellEnd"/>
      <w:r w:rsidR="00322729" w:rsidRPr="005F615F">
        <w:rPr>
          <w:rFonts w:ascii="Arial" w:hAnsi="Arial" w:cs="Arial"/>
          <w:sz w:val="24"/>
          <w:szCs w:val="24"/>
        </w:rPr>
        <w:t>, A.,</w:t>
      </w:r>
      <w:r w:rsidRPr="005F615F">
        <w:rPr>
          <w:rFonts w:ascii="Arial" w:hAnsi="Arial" w:cs="Arial"/>
          <w:sz w:val="24"/>
          <w:szCs w:val="24"/>
        </w:rPr>
        <w:t xml:space="preserve"> (2008</w:t>
      </w:r>
      <w:r w:rsidR="00322729" w:rsidRPr="005F615F">
        <w:rPr>
          <w:rFonts w:ascii="Arial" w:hAnsi="Arial" w:cs="Arial"/>
          <w:sz w:val="24"/>
          <w:szCs w:val="24"/>
        </w:rPr>
        <w:t>) ‘Strategic Management: Theory and Application’ Oxford: Oxford University Press</w:t>
      </w:r>
      <w:r w:rsidRPr="005F615F">
        <w:rPr>
          <w:rFonts w:ascii="Arial" w:hAnsi="Arial" w:cs="Arial"/>
          <w:sz w:val="24"/>
          <w:szCs w:val="24"/>
        </w:rPr>
        <w:t xml:space="preserve"> </w:t>
      </w:r>
    </w:p>
    <w:p w14:paraId="163CA588" w14:textId="69A2499C" w:rsidR="00D04B5A" w:rsidRPr="005F615F" w:rsidRDefault="00D04B5A" w:rsidP="005F615F">
      <w:pPr>
        <w:spacing w:line="480" w:lineRule="auto"/>
        <w:rPr>
          <w:rFonts w:ascii="Arial" w:hAnsi="Arial" w:cs="Arial"/>
          <w:sz w:val="24"/>
          <w:szCs w:val="24"/>
        </w:rPr>
      </w:pPr>
      <w:r w:rsidRPr="005F615F">
        <w:rPr>
          <w:rFonts w:ascii="Arial" w:hAnsi="Arial" w:cs="Arial"/>
          <w:sz w:val="24"/>
          <w:szCs w:val="24"/>
        </w:rPr>
        <w:t>Henry</w:t>
      </w:r>
      <w:r w:rsidR="00322729" w:rsidRPr="005F615F">
        <w:rPr>
          <w:rFonts w:ascii="Arial" w:hAnsi="Arial" w:cs="Arial"/>
          <w:sz w:val="24"/>
          <w:szCs w:val="24"/>
        </w:rPr>
        <w:t>, A.E., (2018) ‘Understanding Strategic Management’ 3</w:t>
      </w:r>
      <w:r w:rsidR="00322729" w:rsidRPr="005F615F">
        <w:rPr>
          <w:rFonts w:ascii="Arial" w:hAnsi="Arial" w:cs="Arial"/>
          <w:sz w:val="24"/>
          <w:szCs w:val="24"/>
          <w:vertAlign w:val="superscript"/>
        </w:rPr>
        <w:t>rd</w:t>
      </w:r>
      <w:r w:rsidR="00322729" w:rsidRPr="005F615F">
        <w:rPr>
          <w:rFonts w:ascii="Arial" w:hAnsi="Arial" w:cs="Arial"/>
          <w:sz w:val="24"/>
          <w:szCs w:val="24"/>
        </w:rPr>
        <w:t xml:space="preserve"> Oxford: Oxford University Press</w:t>
      </w:r>
    </w:p>
    <w:p w14:paraId="7E512E15" w14:textId="3237AF1A" w:rsidR="00AB7868" w:rsidRPr="005F615F" w:rsidRDefault="00AB7868" w:rsidP="005F615F">
      <w:pPr>
        <w:spacing w:line="480" w:lineRule="auto"/>
        <w:rPr>
          <w:rFonts w:ascii="Arial" w:hAnsi="Arial" w:cs="Arial"/>
          <w:sz w:val="24"/>
          <w:szCs w:val="24"/>
        </w:rPr>
      </w:pPr>
      <w:r w:rsidRPr="005F615F">
        <w:rPr>
          <w:rFonts w:ascii="Arial" w:hAnsi="Arial" w:cs="Arial"/>
          <w:sz w:val="24"/>
          <w:szCs w:val="24"/>
        </w:rPr>
        <w:t>Kentish</w:t>
      </w:r>
      <w:r w:rsidR="00322729" w:rsidRPr="005F615F">
        <w:rPr>
          <w:rFonts w:ascii="Arial" w:hAnsi="Arial" w:cs="Arial"/>
          <w:sz w:val="24"/>
          <w:szCs w:val="24"/>
        </w:rPr>
        <w:t>, B., (2018) ‘Theresa May declares ‘austerity is over’ after eight year of cut and tax increases’</w:t>
      </w:r>
      <w:r w:rsidRPr="005F615F">
        <w:rPr>
          <w:rFonts w:ascii="Arial" w:hAnsi="Arial" w:cs="Arial"/>
          <w:sz w:val="24"/>
          <w:szCs w:val="24"/>
        </w:rPr>
        <w:t xml:space="preserve"> </w:t>
      </w:r>
      <w:r w:rsidR="00322729" w:rsidRPr="005F615F">
        <w:rPr>
          <w:rFonts w:ascii="Arial" w:hAnsi="Arial" w:cs="Arial"/>
          <w:sz w:val="24"/>
          <w:szCs w:val="24"/>
        </w:rPr>
        <w:t>(online) Available at :</w:t>
      </w:r>
      <w:r w:rsidR="00322729" w:rsidRPr="005F615F">
        <w:rPr>
          <w:rFonts w:ascii="Arial" w:hAnsi="Arial" w:cs="Arial"/>
          <w:sz w:val="24"/>
          <w:szCs w:val="24"/>
        </w:rPr>
        <w:t xml:space="preserve"> </w:t>
      </w:r>
      <w:hyperlink r:id="rId14" w:history="1">
        <w:r w:rsidR="00322729" w:rsidRPr="005F615F">
          <w:rPr>
            <w:rStyle w:val="Hyperlink"/>
            <w:rFonts w:ascii="Arial" w:hAnsi="Arial" w:cs="Arial"/>
            <w:color w:val="auto"/>
            <w:sz w:val="24"/>
            <w:szCs w:val="24"/>
          </w:rPr>
          <w:t>https://www.independent.co.uk/news/</w:t>
        </w:r>
        <w:r w:rsidR="00322729" w:rsidRPr="005F615F">
          <w:rPr>
            <w:rStyle w:val="Hyperlink"/>
            <w:rFonts w:ascii="Arial" w:hAnsi="Arial" w:cs="Arial"/>
            <w:color w:val="auto"/>
            <w:sz w:val="24"/>
            <w:szCs w:val="24"/>
          </w:rPr>
          <w:t>u</w:t>
        </w:r>
        <w:r w:rsidR="00322729" w:rsidRPr="005F615F">
          <w:rPr>
            <w:rStyle w:val="Hyperlink"/>
            <w:rFonts w:ascii="Arial" w:hAnsi="Arial" w:cs="Arial"/>
            <w:color w:val="auto"/>
            <w:sz w:val="24"/>
            <w:szCs w:val="24"/>
          </w:rPr>
          <w:t>k/politics/theresa-may-austerity-end-over-speech-conservative-conference-tory-labour-a8566526.html</w:t>
        </w:r>
      </w:hyperlink>
      <w:r w:rsidR="00322729" w:rsidRPr="005F615F">
        <w:rPr>
          <w:rFonts w:ascii="Arial" w:hAnsi="Arial" w:cs="Arial"/>
          <w:sz w:val="24"/>
          <w:szCs w:val="24"/>
        </w:rPr>
        <w:t xml:space="preserve"> Last accessed 02/03/20</w:t>
      </w:r>
    </w:p>
    <w:p w14:paraId="330DB0FB" w14:textId="66595F94" w:rsidR="007B2949" w:rsidRPr="005F615F" w:rsidRDefault="007B2949" w:rsidP="005F615F">
      <w:pPr>
        <w:spacing w:line="480" w:lineRule="auto"/>
        <w:rPr>
          <w:rFonts w:ascii="Arial" w:hAnsi="Arial" w:cs="Arial"/>
          <w:sz w:val="24"/>
          <w:szCs w:val="24"/>
        </w:rPr>
      </w:pPr>
      <w:r w:rsidRPr="005F615F">
        <w:rPr>
          <w:rFonts w:ascii="Arial" w:hAnsi="Arial" w:cs="Arial"/>
          <w:sz w:val="24"/>
          <w:szCs w:val="24"/>
        </w:rPr>
        <w:t>Klein</w:t>
      </w:r>
      <w:r w:rsidR="00322729" w:rsidRPr="005F615F">
        <w:rPr>
          <w:rFonts w:ascii="Arial" w:hAnsi="Arial" w:cs="Arial"/>
          <w:sz w:val="24"/>
          <w:szCs w:val="24"/>
        </w:rPr>
        <w:t>, S.,</w:t>
      </w:r>
      <w:r w:rsidRPr="005F615F">
        <w:rPr>
          <w:rFonts w:ascii="Arial" w:hAnsi="Arial" w:cs="Arial"/>
          <w:sz w:val="24"/>
          <w:szCs w:val="24"/>
        </w:rPr>
        <w:t xml:space="preserve"> </w:t>
      </w:r>
      <w:r w:rsidR="00322729" w:rsidRPr="005F615F">
        <w:rPr>
          <w:rFonts w:ascii="Arial" w:hAnsi="Arial" w:cs="Arial"/>
          <w:sz w:val="24"/>
          <w:szCs w:val="24"/>
        </w:rPr>
        <w:t>(</w:t>
      </w:r>
      <w:r w:rsidRPr="005F615F">
        <w:rPr>
          <w:rFonts w:ascii="Arial" w:hAnsi="Arial" w:cs="Arial"/>
          <w:sz w:val="24"/>
          <w:szCs w:val="24"/>
        </w:rPr>
        <w:t>2000</w:t>
      </w:r>
      <w:r w:rsidR="00322729" w:rsidRPr="005F615F">
        <w:rPr>
          <w:rFonts w:ascii="Arial" w:hAnsi="Arial" w:cs="Arial"/>
          <w:sz w:val="24"/>
          <w:szCs w:val="24"/>
        </w:rPr>
        <w:t xml:space="preserve">) ‘Drucker as Business Moralist’ </w:t>
      </w:r>
      <w:r w:rsidR="00322729" w:rsidRPr="005F615F">
        <w:rPr>
          <w:rFonts w:ascii="Arial" w:hAnsi="Arial" w:cs="Arial"/>
          <w:i/>
          <w:iCs/>
          <w:sz w:val="24"/>
          <w:szCs w:val="24"/>
        </w:rPr>
        <w:t xml:space="preserve">Journal of Business Ethics </w:t>
      </w:r>
      <w:r w:rsidR="00322729" w:rsidRPr="005F615F">
        <w:rPr>
          <w:rFonts w:ascii="Arial" w:hAnsi="Arial" w:cs="Arial"/>
          <w:sz w:val="24"/>
          <w:szCs w:val="24"/>
        </w:rPr>
        <w:t xml:space="preserve">Vol 28 P.121-128 </w:t>
      </w:r>
    </w:p>
    <w:p w14:paraId="5E9DFA34" w14:textId="41E80970" w:rsidR="00616780" w:rsidRPr="005F615F" w:rsidRDefault="00616780" w:rsidP="005F615F">
      <w:pPr>
        <w:spacing w:line="480" w:lineRule="auto"/>
        <w:rPr>
          <w:rFonts w:ascii="Arial" w:hAnsi="Arial" w:cs="Arial"/>
          <w:sz w:val="24"/>
          <w:szCs w:val="24"/>
        </w:rPr>
      </w:pPr>
      <w:r w:rsidRPr="005F615F">
        <w:rPr>
          <w:rFonts w:ascii="Arial" w:hAnsi="Arial" w:cs="Arial"/>
          <w:sz w:val="24"/>
          <w:szCs w:val="24"/>
        </w:rPr>
        <w:t>Lai</w:t>
      </w:r>
      <w:r w:rsidR="00322729" w:rsidRPr="005F615F">
        <w:rPr>
          <w:rFonts w:ascii="Arial" w:hAnsi="Arial" w:cs="Arial"/>
          <w:sz w:val="24"/>
          <w:szCs w:val="24"/>
        </w:rPr>
        <w:t xml:space="preserve">, L., (2017) ‘Motivating employees is no about carrots or sticks’ </w:t>
      </w:r>
      <w:r w:rsidR="00322729" w:rsidRPr="005F615F">
        <w:rPr>
          <w:rFonts w:ascii="Arial" w:hAnsi="Arial" w:cs="Arial"/>
          <w:sz w:val="24"/>
          <w:szCs w:val="24"/>
        </w:rPr>
        <w:t>(online) Available at :</w:t>
      </w:r>
      <w:hyperlink r:id="rId15" w:history="1">
        <w:r w:rsidRPr="005F615F">
          <w:rPr>
            <w:rStyle w:val="Hyperlink"/>
            <w:rFonts w:ascii="Arial" w:hAnsi="Arial" w:cs="Arial"/>
            <w:color w:val="auto"/>
            <w:sz w:val="24"/>
            <w:szCs w:val="24"/>
          </w:rPr>
          <w:t>https://hbr.org/2017/06/</w:t>
        </w:r>
        <w:r w:rsidRPr="005F615F">
          <w:rPr>
            <w:rStyle w:val="Hyperlink"/>
            <w:rFonts w:ascii="Arial" w:hAnsi="Arial" w:cs="Arial"/>
            <w:color w:val="auto"/>
            <w:sz w:val="24"/>
            <w:szCs w:val="24"/>
          </w:rPr>
          <w:t>m</w:t>
        </w:r>
        <w:r w:rsidRPr="005F615F">
          <w:rPr>
            <w:rStyle w:val="Hyperlink"/>
            <w:rFonts w:ascii="Arial" w:hAnsi="Arial" w:cs="Arial"/>
            <w:color w:val="auto"/>
            <w:sz w:val="24"/>
            <w:szCs w:val="24"/>
          </w:rPr>
          <w:t>otivating-employees-is-not-about-carrots-or-sticks</w:t>
        </w:r>
      </w:hyperlink>
      <w:r w:rsidR="00322729" w:rsidRPr="005F615F">
        <w:rPr>
          <w:rFonts w:ascii="Arial" w:hAnsi="Arial" w:cs="Arial"/>
          <w:sz w:val="24"/>
          <w:szCs w:val="24"/>
        </w:rPr>
        <w:t xml:space="preserve"> Last accessed 02/03/20</w:t>
      </w:r>
    </w:p>
    <w:p w14:paraId="44AF8A93" w14:textId="20CFD3EB" w:rsidR="00D04B5A" w:rsidRPr="005F615F" w:rsidRDefault="00D04B5A" w:rsidP="005F615F">
      <w:pPr>
        <w:spacing w:line="480" w:lineRule="auto"/>
        <w:rPr>
          <w:rFonts w:ascii="Arial" w:hAnsi="Arial" w:cs="Arial"/>
          <w:sz w:val="24"/>
          <w:szCs w:val="24"/>
        </w:rPr>
      </w:pPr>
      <w:proofErr w:type="spellStart"/>
      <w:r w:rsidRPr="005F615F">
        <w:rPr>
          <w:rFonts w:ascii="Arial" w:hAnsi="Arial" w:cs="Arial"/>
          <w:sz w:val="24"/>
          <w:szCs w:val="24"/>
        </w:rPr>
        <w:t>Limpan</w:t>
      </w:r>
      <w:proofErr w:type="spellEnd"/>
      <w:r w:rsidR="00322729" w:rsidRPr="005F615F">
        <w:rPr>
          <w:rFonts w:ascii="Arial" w:hAnsi="Arial" w:cs="Arial"/>
          <w:sz w:val="24"/>
          <w:szCs w:val="24"/>
        </w:rPr>
        <w:t xml:space="preserve">, V., (2016) ‘Why ‘SMART’ Objectives are exactly that’ </w:t>
      </w:r>
      <w:r w:rsidR="00322729" w:rsidRPr="005F615F">
        <w:rPr>
          <w:rFonts w:ascii="Arial" w:hAnsi="Arial" w:cs="Arial"/>
          <w:sz w:val="24"/>
          <w:szCs w:val="24"/>
        </w:rPr>
        <w:t xml:space="preserve">(online) Available at : </w:t>
      </w:r>
      <w:hyperlink r:id="rId16" w:anchor="2503ad03d560" w:history="1">
        <w:r w:rsidRPr="005F615F">
          <w:rPr>
            <w:rStyle w:val="Hyperlink"/>
            <w:rFonts w:ascii="Arial" w:hAnsi="Arial" w:cs="Arial"/>
            <w:color w:val="auto"/>
            <w:sz w:val="24"/>
            <w:szCs w:val="24"/>
          </w:rPr>
          <w:t>https://www.forbes.com/sites/victo</w:t>
        </w:r>
        <w:r w:rsidRPr="005F615F">
          <w:rPr>
            <w:rStyle w:val="Hyperlink"/>
            <w:rFonts w:ascii="Arial" w:hAnsi="Arial" w:cs="Arial"/>
            <w:color w:val="auto"/>
            <w:sz w:val="24"/>
            <w:szCs w:val="24"/>
          </w:rPr>
          <w:t>r</w:t>
        </w:r>
        <w:r w:rsidRPr="005F615F">
          <w:rPr>
            <w:rStyle w:val="Hyperlink"/>
            <w:rFonts w:ascii="Arial" w:hAnsi="Arial" w:cs="Arial"/>
            <w:color w:val="auto"/>
            <w:sz w:val="24"/>
            <w:szCs w:val="24"/>
          </w:rPr>
          <w:t>lipman/2016/11/02/why-smart-job-objectives-are-exactly-that/#2503ad03d560</w:t>
        </w:r>
      </w:hyperlink>
      <w:r w:rsidR="00322729" w:rsidRPr="005F615F">
        <w:rPr>
          <w:rFonts w:ascii="Arial" w:hAnsi="Arial" w:cs="Arial"/>
          <w:sz w:val="24"/>
          <w:szCs w:val="24"/>
        </w:rPr>
        <w:t xml:space="preserve"> Last accessed 02/03/20</w:t>
      </w:r>
    </w:p>
    <w:p w14:paraId="0936BA80" w14:textId="62443B47" w:rsidR="00AF0795" w:rsidRPr="005F615F" w:rsidRDefault="00AF0795" w:rsidP="005F615F">
      <w:pPr>
        <w:spacing w:line="480" w:lineRule="auto"/>
        <w:rPr>
          <w:rFonts w:ascii="Arial" w:hAnsi="Arial" w:cs="Arial"/>
          <w:sz w:val="24"/>
          <w:szCs w:val="24"/>
        </w:rPr>
      </w:pPr>
      <w:proofErr w:type="spellStart"/>
      <w:r w:rsidRPr="005F615F">
        <w:rPr>
          <w:rFonts w:ascii="Arial" w:hAnsi="Arial" w:cs="Arial"/>
          <w:sz w:val="24"/>
          <w:szCs w:val="24"/>
        </w:rPr>
        <w:lastRenderedPageBreak/>
        <w:t>Luthan</w:t>
      </w:r>
      <w:proofErr w:type="spellEnd"/>
      <w:r w:rsidR="00322729" w:rsidRPr="005F615F">
        <w:rPr>
          <w:rFonts w:ascii="Arial" w:hAnsi="Arial" w:cs="Arial"/>
          <w:sz w:val="24"/>
          <w:szCs w:val="24"/>
        </w:rPr>
        <w:t>, F., (1988) ‘Successful vs. Effective Real Managers</w:t>
      </w:r>
      <w:r w:rsidR="000C12F7" w:rsidRPr="005F615F">
        <w:rPr>
          <w:rFonts w:ascii="Arial" w:hAnsi="Arial" w:cs="Arial"/>
          <w:sz w:val="24"/>
          <w:szCs w:val="24"/>
        </w:rPr>
        <w:t xml:space="preserve">’ </w:t>
      </w:r>
      <w:r w:rsidR="000C12F7" w:rsidRPr="005F615F">
        <w:rPr>
          <w:rFonts w:ascii="Arial" w:hAnsi="Arial" w:cs="Arial"/>
          <w:i/>
          <w:iCs/>
          <w:sz w:val="24"/>
          <w:szCs w:val="24"/>
        </w:rPr>
        <w:t xml:space="preserve">Academy of Management Perspectives </w:t>
      </w:r>
      <w:r w:rsidR="000C12F7" w:rsidRPr="005F615F">
        <w:rPr>
          <w:rFonts w:ascii="Arial" w:hAnsi="Arial" w:cs="Arial"/>
          <w:sz w:val="24"/>
          <w:szCs w:val="24"/>
        </w:rPr>
        <w:t>Vol 2(2) P.128</w:t>
      </w:r>
    </w:p>
    <w:p w14:paraId="06AFBA74" w14:textId="7873ABFF" w:rsidR="00D04B5A" w:rsidRPr="005F615F" w:rsidRDefault="00D04B5A" w:rsidP="005F615F">
      <w:pPr>
        <w:spacing w:line="480" w:lineRule="auto"/>
        <w:rPr>
          <w:rFonts w:ascii="Arial" w:hAnsi="Arial" w:cs="Arial"/>
          <w:sz w:val="24"/>
          <w:szCs w:val="24"/>
        </w:rPr>
      </w:pPr>
      <w:r w:rsidRPr="005F615F">
        <w:rPr>
          <w:rFonts w:ascii="Arial" w:hAnsi="Arial" w:cs="Arial"/>
          <w:sz w:val="24"/>
          <w:szCs w:val="24"/>
        </w:rPr>
        <w:t>Lynch</w:t>
      </w:r>
      <w:r w:rsidR="000C12F7" w:rsidRPr="005F615F">
        <w:rPr>
          <w:rFonts w:ascii="Arial" w:hAnsi="Arial" w:cs="Arial"/>
          <w:sz w:val="24"/>
          <w:szCs w:val="24"/>
        </w:rPr>
        <w:t>, R., (2015) ‘Strategic Management’ 7</w:t>
      </w:r>
      <w:r w:rsidR="000C12F7" w:rsidRPr="005F615F">
        <w:rPr>
          <w:rFonts w:ascii="Arial" w:hAnsi="Arial" w:cs="Arial"/>
          <w:sz w:val="24"/>
          <w:szCs w:val="24"/>
          <w:vertAlign w:val="superscript"/>
        </w:rPr>
        <w:t>th</w:t>
      </w:r>
      <w:r w:rsidR="000C12F7" w:rsidRPr="005F615F">
        <w:rPr>
          <w:rFonts w:ascii="Arial" w:hAnsi="Arial" w:cs="Arial"/>
          <w:sz w:val="24"/>
          <w:szCs w:val="24"/>
        </w:rPr>
        <w:t xml:space="preserve"> Harlow: Pearson Education Limited</w:t>
      </w:r>
    </w:p>
    <w:p w14:paraId="626E3902" w14:textId="6D99658F" w:rsidR="002313DB" w:rsidRPr="005F615F" w:rsidRDefault="002313DB" w:rsidP="005F615F">
      <w:pPr>
        <w:spacing w:line="480" w:lineRule="auto"/>
        <w:rPr>
          <w:rFonts w:ascii="Arial" w:hAnsi="Arial" w:cs="Arial"/>
          <w:sz w:val="24"/>
          <w:szCs w:val="24"/>
        </w:rPr>
      </w:pPr>
      <w:r w:rsidRPr="005F615F">
        <w:rPr>
          <w:rFonts w:ascii="Arial" w:hAnsi="Arial" w:cs="Arial"/>
          <w:sz w:val="24"/>
          <w:szCs w:val="24"/>
        </w:rPr>
        <w:t>Macpherson</w:t>
      </w:r>
      <w:r w:rsidR="000C12F7" w:rsidRPr="005F615F">
        <w:rPr>
          <w:rFonts w:ascii="Arial" w:hAnsi="Arial" w:cs="Arial"/>
          <w:sz w:val="24"/>
          <w:szCs w:val="24"/>
        </w:rPr>
        <w:t xml:space="preserve">, W., (1999) ‘The Stephen Lawrence Inquiry’ </w:t>
      </w:r>
      <w:r w:rsidR="000C12F7" w:rsidRPr="005F615F">
        <w:rPr>
          <w:rFonts w:ascii="Arial" w:hAnsi="Arial" w:cs="Arial"/>
          <w:sz w:val="24"/>
          <w:szCs w:val="24"/>
        </w:rPr>
        <w:t>(online) Available at :</w:t>
      </w:r>
      <w:r w:rsidR="000C12F7" w:rsidRPr="005F615F">
        <w:rPr>
          <w:rFonts w:ascii="Arial" w:hAnsi="Arial" w:cs="Arial"/>
          <w:sz w:val="24"/>
          <w:szCs w:val="24"/>
        </w:rPr>
        <w:t xml:space="preserve"> </w:t>
      </w:r>
      <w:hyperlink r:id="rId17" w:history="1">
        <w:r w:rsidR="000C12F7" w:rsidRPr="005F615F">
          <w:rPr>
            <w:rStyle w:val="Hyperlink"/>
            <w:rFonts w:ascii="Arial" w:hAnsi="Arial" w:cs="Arial"/>
            <w:color w:val="auto"/>
            <w:sz w:val="24"/>
            <w:szCs w:val="24"/>
          </w:rPr>
          <w:t>https://assets.publishing.service.gov.uk/government/uploads/system/uploads/attachment_data/file/277111/4262.pdf</w:t>
        </w:r>
      </w:hyperlink>
      <w:r w:rsidR="000C12F7" w:rsidRPr="005F615F">
        <w:rPr>
          <w:rFonts w:ascii="Arial" w:hAnsi="Arial" w:cs="Arial"/>
          <w:sz w:val="24"/>
          <w:szCs w:val="24"/>
        </w:rPr>
        <w:t xml:space="preserve"> Last accessed 02/03/20</w:t>
      </w:r>
    </w:p>
    <w:p w14:paraId="35AB3886" w14:textId="41F31B2B" w:rsidR="000C12F7" w:rsidRPr="005F615F" w:rsidRDefault="008809E8" w:rsidP="005F615F">
      <w:pPr>
        <w:pStyle w:val="Heading1"/>
        <w:shd w:val="clear" w:color="auto" w:fill="FFFFFF"/>
        <w:spacing w:line="480" w:lineRule="auto"/>
        <w:rPr>
          <w:rFonts w:ascii="Arial" w:hAnsi="Arial" w:cs="Arial"/>
          <w:color w:val="auto"/>
          <w:sz w:val="24"/>
          <w:szCs w:val="24"/>
        </w:rPr>
      </w:pPr>
      <w:r w:rsidRPr="005F615F">
        <w:rPr>
          <w:rFonts w:ascii="Arial" w:hAnsi="Arial" w:cs="Arial"/>
          <w:color w:val="auto"/>
          <w:sz w:val="24"/>
          <w:szCs w:val="24"/>
        </w:rPr>
        <w:t>McLarney</w:t>
      </w:r>
      <w:r w:rsidR="000C12F7" w:rsidRPr="005F615F">
        <w:rPr>
          <w:rFonts w:ascii="Arial" w:hAnsi="Arial" w:cs="Arial"/>
          <w:color w:val="auto"/>
          <w:sz w:val="24"/>
          <w:szCs w:val="24"/>
        </w:rPr>
        <w:t>, C.,</w:t>
      </w:r>
      <w:r w:rsidRPr="005F615F">
        <w:rPr>
          <w:rFonts w:ascii="Arial" w:hAnsi="Arial" w:cs="Arial"/>
          <w:color w:val="auto"/>
          <w:sz w:val="24"/>
          <w:szCs w:val="24"/>
        </w:rPr>
        <w:t xml:space="preserve"> </w:t>
      </w:r>
      <w:proofErr w:type="spellStart"/>
      <w:r w:rsidRPr="005F615F">
        <w:rPr>
          <w:rFonts w:ascii="Arial" w:hAnsi="Arial" w:cs="Arial"/>
          <w:color w:val="auto"/>
          <w:sz w:val="24"/>
          <w:szCs w:val="24"/>
        </w:rPr>
        <w:t>Rhyno</w:t>
      </w:r>
      <w:proofErr w:type="spellEnd"/>
      <w:r w:rsidR="000C12F7" w:rsidRPr="005F615F">
        <w:rPr>
          <w:rFonts w:ascii="Arial" w:hAnsi="Arial" w:cs="Arial"/>
          <w:color w:val="auto"/>
          <w:sz w:val="24"/>
          <w:szCs w:val="24"/>
        </w:rPr>
        <w:t>, S., (1999) ‘</w:t>
      </w:r>
      <w:r w:rsidR="000C12F7" w:rsidRPr="005F615F">
        <w:rPr>
          <w:rFonts w:ascii="Arial" w:hAnsi="Arial" w:cs="Arial"/>
          <w:color w:val="auto"/>
          <w:sz w:val="24"/>
          <w:szCs w:val="24"/>
        </w:rPr>
        <w:t>Mary Parker Follett: visionary leadership and strategic management</w:t>
      </w:r>
      <w:r w:rsidR="000C12F7" w:rsidRPr="005F615F">
        <w:rPr>
          <w:rFonts w:ascii="Arial" w:hAnsi="Arial" w:cs="Arial"/>
          <w:color w:val="auto"/>
          <w:sz w:val="24"/>
          <w:szCs w:val="24"/>
        </w:rPr>
        <w:t xml:space="preserve">’ </w:t>
      </w:r>
      <w:r w:rsidR="000C12F7" w:rsidRPr="005F615F">
        <w:rPr>
          <w:rFonts w:ascii="Arial" w:hAnsi="Arial" w:cs="Arial"/>
          <w:i/>
          <w:iCs/>
          <w:color w:val="auto"/>
          <w:sz w:val="24"/>
          <w:szCs w:val="24"/>
        </w:rPr>
        <w:t xml:space="preserve">Women in Management Review </w:t>
      </w:r>
      <w:r w:rsidR="000C12F7" w:rsidRPr="005F615F">
        <w:rPr>
          <w:rFonts w:ascii="Arial" w:hAnsi="Arial" w:cs="Arial"/>
          <w:color w:val="auto"/>
          <w:sz w:val="24"/>
          <w:szCs w:val="24"/>
        </w:rPr>
        <w:t>Vol 14(7) P.292-304</w:t>
      </w:r>
    </w:p>
    <w:p w14:paraId="26661A76" w14:textId="77777777" w:rsidR="000C12F7" w:rsidRPr="005F615F" w:rsidRDefault="000C12F7" w:rsidP="005F615F">
      <w:pPr>
        <w:spacing w:line="480" w:lineRule="auto"/>
        <w:rPr>
          <w:rFonts w:ascii="Arial" w:hAnsi="Arial" w:cs="Arial"/>
          <w:sz w:val="24"/>
          <w:szCs w:val="24"/>
        </w:rPr>
      </w:pPr>
    </w:p>
    <w:p w14:paraId="204308BF" w14:textId="1A75999B" w:rsidR="00AA4590" w:rsidRPr="005F615F" w:rsidRDefault="00D04B5A" w:rsidP="005F615F">
      <w:pPr>
        <w:spacing w:line="480" w:lineRule="auto"/>
        <w:rPr>
          <w:rFonts w:ascii="Arial" w:hAnsi="Arial" w:cs="Arial"/>
          <w:sz w:val="24"/>
          <w:szCs w:val="24"/>
          <w:shd w:val="clear" w:color="auto" w:fill="FFFFFF"/>
        </w:rPr>
      </w:pPr>
      <w:r w:rsidRPr="005F615F">
        <w:rPr>
          <w:rFonts w:ascii="Arial" w:hAnsi="Arial" w:cs="Arial"/>
          <w:sz w:val="24"/>
          <w:szCs w:val="24"/>
          <w:shd w:val="clear" w:color="auto" w:fill="FFFFFF"/>
        </w:rPr>
        <w:t>Pitt</w:t>
      </w:r>
      <w:r w:rsidR="000C12F7" w:rsidRPr="005F615F">
        <w:rPr>
          <w:rFonts w:ascii="Arial" w:hAnsi="Arial" w:cs="Arial"/>
          <w:sz w:val="24"/>
          <w:szCs w:val="24"/>
          <w:shd w:val="clear" w:color="auto" w:fill="FFFFFF"/>
        </w:rPr>
        <w:t>, M.,</w:t>
      </w:r>
      <w:r w:rsidRPr="005F615F">
        <w:rPr>
          <w:rFonts w:ascii="Arial" w:hAnsi="Arial" w:cs="Arial"/>
          <w:sz w:val="24"/>
          <w:szCs w:val="24"/>
          <w:shd w:val="clear" w:color="auto" w:fill="FFFFFF"/>
        </w:rPr>
        <w:t xml:space="preserve"> </w:t>
      </w:r>
      <w:proofErr w:type="spellStart"/>
      <w:r w:rsidRPr="005F615F">
        <w:rPr>
          <w:rFonts w:ascii="Arial" w:hAnsi="Arial" w:cs="Arial"/>
          <w:sz w:val="24"/>
          <w:szCs w:val="24"/>
          <w:shd w:val="clear" w:color="auto" w:fill="FFFFFF"/>
        </w:rPr>
        <w:t>Koufopoulos</w:t>
      </w:r>
      <w:proofErr w:type="spellEnd"/>
      <w:r w:rsidR="000C12F7" w:rsidRPr="005F615F">
        <w:rPr>
          <w:rFonts w:ascii="Arial" w:hAnsi="Arial" w:cs="Arial"/>
          <w:sz w:val="24"/>
          <w:szCs w:val="24"/>
          <w:shd w:val="clear" w:color="auto" w:fill="FFFFFF"/>
        </w:rPr>
        <w:t xml:space="preserve">, D., </w:t>
      </w:r>
      <w:r w:rsidRPr="005F615F">
        <w:rPr>
          <w:rFonts w:ascii="Arial" w:hAnsi="Arial" w:cs="Arial"/>
          <w:sz w:val="24"/>
          <w:szCs w:val="24"/>
          <w:shd w:val="clear" w:color="auto" w:fill="FFFFFF"/>
        </w:rPr>
        <w:t>(2012)</w:t>
      </w:r>
      <w:r w:rsidR="000C12F7" w:rsidRPr="005F615F">
        <w:rPr>
          <w:rFonts w:ascii="Arial" w:hAnsi="Arial" w:cs="Arial"/>
          <w:sz w:val="24"/>
          <w:szCs w:val="24"/>
          <w:shd w:val="clear" w:color="auto" w:fill="FFFFFF"/>
        </w:rPr>
        <w:t xml:space="preserve"> ‘Essential of Strategic Management’ London: Sage Publications</w:t>
      </w:r>
    </w:p>
    <w:p w14:paraId="2C65F107" w14:textId="785CE7CC" w:rsidR="0029132B" w:rsidRPr="005F615F" w:rsidRDefault="0029132B" w:rsidP="005F615F">
      <w:pPr>
        <w:spacing w:line="480" w:lineRule="auto"/>
        <w:rPr>
          <w:rFonts w:ascii="Arial" w:hAnsi="Arial" w:cs="Arial"/>
          <w:b/>
          <w:bCs/>
          <w:sz w:val="24"/>
          <w:szCs w:val="24"/>
        </w:rPr>
      </w:pPr>
      <w:r w:rsidRPr="005F615F">
        <w:rPr>
          <w:rFonts w:ascii="Arial" w:hAnsi="Arial" w:cs="Arial"/>
          <w:sz w:val="24"/>
          <w:szCs w:val="24"/>
          <w:shd w:val="clear" w:color="auto" w:fill="FFFFFF"/>
        </w:rPr>
        <w:t>Scarman</w:t>
      </w:r>
      <w:r w:rsidR="000C12F7" w:rsidRPr="005F615F">
        <w:rPr>
          <w:rFonts w:ascii="Arial" w:hAnsi="Arial" w:cs="Arial"/>
          <w:sz w:val="24"/>
          <w:szCs w:val="24"/>
          <w:shd w:val="clear" w:color="auto" w:fill="FFFFFF"/>
        </w:rPr>
        <w:t>, L.G., (1981) ‘The Brixton Disorders’ Harmondsworth: Penguin</w:t>
      </w:r>
      <w:r w:rsidRPr="005F615F">
        <w:rPr>
          <w:rFonts w:ascii="Arial" w:hAnsi="Arial" w:cs="Arial"/>
          <w:sz w:val="24"/>
          <w:szCs w:val="24"/>
          <w:shd w:val="clear" w:color="auto" w:fill="FFFFFF"/>
        </w:rPr>
        <w:t xml:space="preserve"> </w:t>
      </w:r>
    </w:p>
    <w:p w14:paraId="53B9DB71" w14:textId="40610992" w:rsidR="0043752E" w:rsidRPr="005F615F" w:rsidRDefault="0043752E" w:rsidP="005F615F">
      <w:pPr>
        <w:pStyle w:val="Heading1"/>
        <w:shd w:val="clear" w:color="auto" w:fill="FFFFFF"/>
        <w:spacing w:before="0" w:after="0" w:line="480" w:lineRule="auto"/>
        <w:textAlignment w:val="baseline"/>
        <w:rPr>
          <w:rFonts w:ascii="Arial" w:hAnsi="Arial" w:cs="Arial"/>
          <w:color w:val="auto"/>
          <w:sz w:val="24"/>
          <w:szCs w:val="24"/>
        </w:rPr>
      </w:pPr>
      <w:proofErr w:type="spellStart"/>
      <w:r w:rsidRPr="005F615F">
        <w:rPr>
          <w:rFonts w:ascii="Arial" w:hAnsi="Arial" w:cs="Arial"/>
          <w:color w:val="auto"/>
          <w:sz w:val="24"/>
          <w:szCs w:val="24"/>
        </w:rPr>
        <w:t>Schraer</w:t>
      </w:r>
      <w:proofErr w:type="spellEnd"/>
      <w:r w:rsidRPr="005F615F">
        <w:rPr>
          <w:rFonts w:ascii="Arial" w:hAnsi="Arial" w:cs="Arial"/>
          <w:color w:val="auto"/>
          <w:sz w:val="24"/>
          <w:szCs w:val="24"/>
        </w:rPr>
        <w:t xml:space="preserve">, R., (2018) </w:t>
      </w:r>
      <w:r w:rsidR="0016775C" w:rsidRPr="005F615F">
        <w:rPr>
          <w:rFonts w:ascii="Arial" w:hAnsi="Arial" w:cs="Arial"/>
          <w:color w:val="auto"/>
          <w:sz w:val="24"/>
          <w:szCs w:val="24"/>
        </w:rPr>
        <w:t>‘</w:t>
      </w:r>
      <w:r w:rsidRPr="005F615F">
        <w:rPr>
          <w:rFonts w:ascii="Arial" w:hAnsi="Arial" w:cs="Arial"/>
          <w:color w:val="auto"/>
          <w:sz w:val="24"/>
          <w:szCs w:val="24"/>
        </w:rPr>
        <w:t>Reality Check: What has happened to police numbers?</w:t>
      </w:r>
      <w:r w:rsidR="0016775C" w:rsidRPr="005F615F">
        <w:rPr>
          <w:rFonts w:ascii="Arial" w:hAnsi="Arial" w:cs="Arial"/>
          <w:color w:val="auto"/>
          <w:sz w:val="24"/>
          <w:szCs w:val="24"/>
        </w:rPr>
        <w:t>’</w:t>
      </w:r>
      <w:r w:rsidRPr="005F615F">
        <w:rPr>
          <w:rFonts w:ascii="Arial" w:hAnsi="Arial" w:cs="Arial"/>
          <w:i/>
          <w:iCs/>
          <w:color w:val="auto"/>
          <w:sz w:val="24"/>
          <w:szCs w:val="24"/>
        </w:rPr>
        <w:t xml:space="preserve"> </w:t>
      </w:r>
      <w:r w:rsidRPr="005F615F">
        <w:rPr>
          <w:rFonts w:ascii="Arial" w:hAnsi="Arial" w:cs="Arial"/>
          <w:color w:val="auto"/>
          <w:sz w:val="24"/>
          <w:szCs w:val="24"/>
        </w:rPr>
        <w:t xml:space="preserve">(Online) Available at: </w:t>
      </w:r>
      <w:hyperlink r:id="rId18" w:history="1">
        <w:r w:rsidRPr="005F615F">
          <w:rPr>
            <w:rStyle w:val="Hyperlink"/>
            <w:rFonts w:ascii="Arial" w:hAnsi="Arial" w:cs="Arial"/>
            <w:color w:val="auto"/>
            <w:sz w:val="24"/>
            <w:szCs w:val="24"/>
          </w:rPr>
          <w:t>https://www.bbc.co.uk/news/uk-42977661</w:t>
        </w:r>
      </w:hyperlink>
      <w:r w:rsidRPr="005F615F">
        <w:rPr>
          <w:rFonts w:ascii="Arial" w:hAnsi="Arial" w:cs="Arial"/>
          <w:color w:val="auto"/>
          <w:sz w:val="24"/>
          <w:szCs w:val="24"/>
        </w:rPr>
        <w:t xml:space="preserve"> Last accessed </w:t>
      </w:r>
      <w:r w:rsidR="000C12F7" w:rsidRPr="005F615F">
        <w:rPr>
          <w:rFonts w:ascii="Arial" w:hAnsi="Arial" w:cs="Arial"/>
          <w:color w:val="auto"/>
          <w:sz w:val="24"/>
          <w:szCs w:val="24"/>
        </w:rPr>
        <w:t>02/03/20</w:t>
      </w:r>
    </w:p>
    <w:p w14:paraId="2FE73999" w14:textId="01D81BFC" w:rsidR="000C12F7" w:rsidRPr="005F615F" w:rsidRDefault="00F01D82" w:rsidP="005F615F">
      <w:pPr>
        <w:pStyle w:val="Heading1"/>
        <w:shd w:val="clear" w:color="auto" w:fill="FFFFFF"/>
        <w:spacing w:line="480" w:lineRule="auto"/>
        <w:rPr>
          <w:rFonts w:ascii="Arial" w:hAnsi="Arial" w:cs="Arial"/>
          <w:color w:val="auto"/>
          <w:sz w:val="24"/>
          <w:szCs w:val="24"/>
        </w:rPr>
      </w:pPr>
      <w:r w:rsidRPr="005F615F">
        <w:rPr>
          <w:rFonts w:ascii="Arial" w:hAnsi="Arial" w:cs="Arial"/>
          <w:color w:val="auto"/>
          <w:sz w:val="24"/>
          <w:szCs w:val="24"/>
        </w:rPr>
        <w:t>Shim</w:t>
      </w:r>
      <w:r w:rsidR="000C12F7" w:rsidRPr="005F615F">
        <w:rPr>
          <w:rFonts w:ascii="Arial" w:hAnsi="Arial" w:cs="Arial"/>
          <w:color w:val="auto"/>
          <w:sz w:val="24"/>
          <w:szCs w:val="24"/>
        </w:rPr>
        <w:t>, H.S., Jo, Y., Hoover, L.T., (2015) ‘</w:t>
      </w:r>
      <w:r w:rsidR="000C12F7" w:rsidRPr="005F615F">
        <w:rPr>
          <w:rFonts w:ascii="Arial" w:hAnsi="Arial" w:cs="Arial"/>
          <w:color w:val="auto"/>
          <w:sz w:val="24"/>
          <w:szCs w:val="24"/>
        </w:rPr>
        <w:t>Police transformational leadership and organizational commitment: Mediating role of organizational culture</w:t>
      </w:r>
      <w:r w:rsidR="000C12F7" w:rsidRPr="005F615F">
        <w:rPr>
          <w:rFonts w:ascii="Arial" w:hAnsi="Arial" w:cs="Arial"/>
          <w:color w:val="auto"/>
          <w:sz w:val="24"/>
          <w:szCs w:val="24"/>
        </w:rPr>
        <w:t xml:space="preserve">’ </w:t>
      </w:r>
      <w:r w:rsidR="000C12F7" w:rsidRPr="005F615F">
        <w:rPr>
          <w:rFonts w:ascii="Arial" w:hAnsi="Arial" w:cs="Arial"/>
          <w:i/>
          <w:iCs/>
          <w:color w:val="auto"/>
          <w:sz w:val="24"/>
          <w:szCs w:val="24"/>
        </w:rPr>
        <w:t>Policing: An international Journal</w:t>
      </w:r>
      <w:r w:rsidR="000C12F7" w:rsidRPr="005F615F">
        <w:rPr>
          <w:rFonts w:ascii="Arial" w:hAnsi="Arial" w:cs="Arial"/>
          <w:color w:val="auto"/>
          <w:sz w:val="24"/>
          <w:szCs w:val="24"/>
        </w:rPr>
        <w:t xml:space="preserve"> Vol 38(4) P.754-774</w:t>
      </w:r>
    </w:p>
    <w:p w14:paraId="6D341284" w14:textId="3EBBB96E" w:rsidR="00F43879" w:rsidRPr="005F615F" w:rsidRDefault="00F43879" w:rsidP="005F615F">
      <w:pPr>
        <w:spacing w:line="480" w:lineRule="auto"/>
        <w:rPr>
          <w:rFonts w:ascii="Arial" w:hAnsi="Arial" w:cs="Arial"/>
          <w:sz w:val="24"/>
          <w:szCs w:val="24"/>
        </w:rPr>
      </w:pPr>
      <w:r w:rsidRPr="005F615F">
        <w:rPr>
          <w:rFonts w:ascii="Arial" w:hAnsi="Arial" w:cs="Arial"/>
          <w:sz w:val="24"/>
          <w:szCs w:val="24"/>
        </w:rPr>
        <w:t>Smith</w:t>
      </w:r>
      <w:r w:rsidR="000C12F7" w:rsidRPr="005F615F">
        <w:rPr>
          <w:rFonts w:ascii="Arial" w:hAnsi="Arial" w:cs="Arial"/>
          <w:sz w:val="24"/>
          <w:szCs w:val="24"/>
        </w:rPr>
        <w:t>, I.,</w:t>
      </w:r>
      <w:r w:rsidRPr="005F615F">
        <w:rPr>
          <w:rFonts w:ascii="Arial" w:hAnsi="Arial" w:cs="Arial"/>
          <w:sz w:val="24"/>
          <w:szCs w:val="24"/>
        </w:rPr>
        <w:t xml:space="preserve"> </w:t>
      </w:r>
      <w:proofErr w:type="spellStart"/>
      <w:r w:rsidRPr="005F615F">
        <w:rPr>
          <w:rFonts w:ascii="Arial" w:hAnsi="Arial" w:cs="Arial"/>
          <w:sz w:val="24"/>
          <w:szCs w:val="24"/>
        </w:rPr>
        <w:t>Boyns</w:t>
      </w:r>
      <w:proofErr w:type="spellEnd"/>
      <w:r w:rsidR="000C12F7" w:rsidRPr="005F615F">
        <w:rPr>
          <w:rFonts w:ascii="Arial" w:hAnsi="Arial" w:cs="Arial"/>
          <w:sz w:val="24"/>
          <w:szCs w:val="24"/>
        </w:rPr>
        <w:t xml:space="preserve">, T., (2005) ‘British management theory and practice: the impact of Fayol’ </w:t>
      </w:r>
      <w:r w:rsidR="000C12F7" w:rsidRPr="005F615F">
        <w:rPr>
          <w:rFonts w:ascii="Arial" w:hAnsi="Arial" w:cs="Arial"/>
          <w:i/>
          <w:iCs/>
          <w:sz w:val="24"/>
          <w:szCs w:val="24"/>
        </w:rPr>
        <w:t xml:space="preserve">Management Decision </w:t>
      </w:r>
      <w:r w:rsidR="000C12F7" w:rsidRPr="005F615F">
        <w:rPr>
          <w:rFonts w:ascii="Arial" w:hAnsi="Arial" w:cs="Arial"/>
          <w:sz w:val="24"/>
          <w:szCs w:val="24"/>
        </w:rPr>
        <w:t>Vol 43(10) P</w:t>
      </w:r>
      <w:r w:rsidR="0016775C" w:rsidRPr="005F615F">
        <w:rPr>
          <w:rFonts w:ascii="Arial" w:hAnsi="Arial" w:cs="Arial"/>
          <w:sz w:val="24"/>
          <w:szCs w:val="24"/>
        </w:rPr>
        <w:t>.1317-1334</w:t>
      </w:r>
      <w:r w:rsidRPr="005F615F">
        <w:rPr>
          <w:rFonts w:ascii="Arial" w:hAnsi="Arial" w:cs="Arial"/>
          <w:sz w:val="24"/>
          <w:szCs w:val="24"/>
        </w:rPr>
        <w:t xml:space="preserve">- </w:t>
      </w:r>
    </w:p>
    <w:p w14:paraId="11368375" w14:textId="20B4490E" w:rsidR="00D04B5A" w:rsidRPr="005F615F" w:rsidRDefault="00D04B5A" w:rsidP="005F615F">
      <w:pPr>
        <w:pStyle w:val="Heading1"/>
        <w:shd w:val="clear" w:color="auto" w:fill="FFFFFF"/>
        <w:spacing w:before="0" w:after="0" w:line="480" w:lineRule="auto"/>
        <w:textAlignment w:val="baseline"/>
        <w:rPr>
          <w:rFonts w:ascii="Arial" w:hAnsi="Arial" w:cs="Arial"/>
          <w:color w:val="auto"/>
          <w:sz w:val="24"/>
          <w:szCs w:val="24"/>
        </w:rPr>
      </w:pPr>
      <w:r w:rsidRPr="005F615F">
        <w:rPr>
          <w:rFonts w:ascii="Arial" w:hAnsi="Arial" w:cs="Arial"/>
          <w:color w:val="auto"/>
          <w:sz w:val="24"/>
          <w:szCs w:val="24"/>
        </w:rPr>
        <w:lastRenderedPageBreak/>
        <w:t>Stead</w:t>
      </w:r>
      <w:r w:rsidR="0016775C" w:rsidRPr="005F615F">
        <w:rPr>
          <w:rFonts w:ascii="Arial" w:hAnsi="Arial" w:cs="Arial"/>
          <w:color w:val="auto"/>
          <w:sz w:val="24"/>
          <w:szCs w:val="24"/>
        </w:rPr>
        <w:t>, J.G., Stead, W.E., (2017)</w:t>
      </w:r>
      <w:r w:rsidRPr="005F615F">
        <w:rPr>
          <w:rFonts w:ascii="Arial" w:hAnsi="Arial" w:cs="Arial"/>
          <w:color w:val="auto"/>
          <w:sz w:val="24"/>
          <w:szCs w:val="24"/>
        </w:rPr>
        <w:t xml:space="preserve"> </w:t>
      </w:r>
      <w:r w:rsidR="0016775C" w:rsidRPr="005F615F">
        <w:rPr>
          <w:rFonts w:ascii="Arial" w:hAnsi="Arial" w:cs="Arial"/>
          <w:color w:val="auto"/>
          <w:sz w:val="24"/>
          <w:szCs w:val="24"/>
        </w:rPr>
        <w:t>‘Sustainable Strategic Management’2</w:t>
      </w:r>
      <w:r w:rsidR="0016775C" w:rsidRPr="005F615F">
        <w:rPr>
          <w:rFonts w:ascii="Arial" w:hAnsi="Arial" w:cs="Arial"/>
          <w:color w:val="auto"/>
          <w:sz w:val="24"/>
          <w:szCs w:val="24"/>
          <w:vertAlign w:val="superscript"/>
        </w:rPr>
        <w:t>nd</w:t>
      </w:r>
      <w:r w:rsidR="0016775C" w:rsidRPr="005F615F">
        <w:rPr>
          <w:rFonts w:ascii="Arial" w:hAnsi="Arial" w:cs="Arial"/>
          <w:color w:val="auto"/>
          <w:sz w:val="24"/>
          <w:szCs w:val="24"/>
        </w:rPr>
        <w:t xml:space="preserve"> London: Routledge</w:t>
      </w:r>
    </w:p>
    <w:p w14:paraId="60389CC7" w14:textId="07CD747F" w:rsidR="002313DB" w:rsidRPr="005F615F" w:rsidRDefault="002313DB" w:rsidP="005F615F">
      <w:pPr>
        <w:spacing w:line="480" w:lineRule="auto"/>
        <w:rPr>
          <w:rFonts w:ascii="Arial" w:hAnsi="Arial" w:cs="Arial"/>
          <w:sz w:val="24"/>
          <w:szCs w:val="24"/>
        </w:rPr>
      </w:pPr>
      <w:r w:rsidRPr="005F615F">
        <w:rPr>
          <w:rFonts w:ascii="Arial" w:hAnsi="Arial" w:cs="Arial"/>
          <w:sz w:val="24"/>
          <w:szCs w:val="24"/>
        </w:rPr>
        <w:t xml:space="preserve">Spoors. N., (2018) Warning of emergency cuts to services if Northamptonshire County Council fails to sell HQ (online) Available at </w:t>
      </w:r>
      <w:hyperlink r:id="rId19" w:history="1">
        <w:r w:rsidRPr="005F615F">
          <w:rPr>
            <w:rStyle w:val="Hyperlink"/>
            <w:rFonts w:ascii="Arial" w:hAnsi="Arial" w:cs="Arial"/>
            <w:color w:val="auto"/>
            <w:sz w:val="24"/>
            <w:szCs w:val="24"/>
          </w:rPr>
          <w:t>https://www.banburyguardian.co.uk/news/politics/warning-of-emergency-cuts-to-services-if-northamptonshire-county-council-fails-to-sell-hq-1-8381067</w:t>
        </w:r>
      </w:hyperlink>
      <w:r w:rsidRPr="005F615F">
        <w:rPr>
          <w:rFonts w:ascii="Arial" w:hAnsi="Arial" w:cs="Arial"/>
          <w:sz w:val="24"/>
          <w:szCs w:val="24"/>
        </w:rPr>
        <w:t xml:space="preserve"> Accessed on </w:t>
      </w:r>
      <w:r w:rsidR="0016775C" w:rsidRPr="005F615F">
        <w:rPr>
          <w:rFonts w:ascii="Arial" w:hAnsi="Arial" w:cs="Arial"/>
          <w:sz w:val="24"/>
          <w:szCs w:val="24"/>
        </w:rPr>
        <w:t>02/03/20</w:t>
      </w:r>
    </w:p>
    <w:p w14:paraId="6ADA9FFD" w14:textId="77777777" w:rsidR="002313DB" w:rsidRPr="005F615F" w:rsidRDefault="002313DB" w:rsidP="005F615F">
      <w:pPr>
        <w:pStyle w:val="Heading1"/>
        <w:shd w:val="clear" w:color="auto" w:fill="FFFFFF"/>
        <w:spacing w:before="0" w:after="0" w:line="480" w:lineRule="auto"/>
        <w:textAlignment w:val="baseline"/>
        <w:rPr>
          <w:rFonts w:ascii="Arial" w:hAnsi="Arial" w:cs="Arial"/>
          <w:b/>
          <w:bCs/>
          <w:color w:val="auto"/>
          <w:sz w:val="24"/>
          <w:szCs w:val="24"/>
        </w:rPr>
      </w:pPr>
    </w:p>
    <w:p w14:paraId="31CF6ACA" w14:textId="549C08F8" w:rsidR="00E90FA2" w:rsidRPr="005F615F" w:rsidRDefault="00E90FA2" w:rsidP="005F615F">
      <w:pPr>
        <w:pStyle w:val="Heading1"/>
        <w:shd w:val="clear" w:color="auto" w:fill="FFFFFF"/>
        <w:spacing w:before="0" w:after="0" w:line="480" w:lineRule="auto"/>
        <w:textAlignment w:val="baseline"/>
        <w:rPr>
          <w:rFonts w:ascii="Arial" w:hAnsi="Arial" w:cs="Arial"/>
          <w:color w:val="auto"/>
          <w:sz w:val="24"/>
          <w:szCs w:val="24"/>
        </w:rPr>
      </w:pPr>
      <w:r w:rsidRPr="005F615F">
        <w:rPr>
          <w:rFonts w:ascii="Arial" w:hAnsi="Arial" w:cs="Arial"/>
          <w:color w:val="auto"/>
          <w:sz w:val="24"/>
          <w:szCs w:val="24"/>
        </w:rPr>
        <w:t>Stroh</w:t>
      </w:r>
      <w:r w:rsidR="0016775C" w:rsidRPr="005F615F">
        <w:rPr>
          <w:rFonts w:ascii="Arial" w:hAnsi="Arial" w:cs="Arial"/>
          <w:color w:val="auto"/>
          <w:sz w:val="24"/>
          <w:szCs w:val="24"/>
        </w:rPr>
        <w:t xml:space="preserve">, L.K., </w:t>
      </w:r>
      <w:proofErr w:type="spellStart"/>
      <w:r w:rsidR="0016775C" w:rsidRPr="005F615F">
        <w:rPr>
          <w:rFonts w:ascii="Arial" w:hAnsi="Arial" w:cs="Arial"/>
          <w:color w:val="auto"/>
          <w:sz w:val="24"/>
          <w:szCs w:val="24"/>
        </w:rPr>
        <w:t>Northcraft</w:t>
      </w:r>
      <w:proofErr w:type="spellEnd"/>
      <w:r w:rsidR="0016775C" w:rsidRPr="005F615F">
        <w:rPr>
          <w:rFonts w:ascii="Arial" w:hAnsi="Arial" w:cs="Arial"/>
          <w:color w:val="auto"/>
          <w:sz w:val="24"/>
          <w:szCs w:val="24"/>
        </w:rPr>
        <w:t xml:space="preserve">, G.B., (2002) ‘Organizational </w:t>
      </w:r>
      <w:proofErr w:type="spellStart"/>
      <w:r w:rsidR="0016775C" w:rsidRPr="005F615F">
        <w:rPr>
          <w:rFonts w:ascii="Arial" w:hAnsi="Arial" w:cs="Arial"/>
          <w:color w:val="auto"/>
          <w:sz w:val="24"/>
          <w:szCs w:val="24"/>
        </w:rPr>
        <w:t>Behavior</w:t>
      </w:r>
      <w:proofErr w:type="spellEnd"/>
      <w:r w:rsidR="0016775C" w:rsidRPr="005F615F">
        <w:rPr>
          <w:rFonts w:ascii="Arial" w:hAnsi="Arial" w:cs="Arial"/>
          <w:color w:val="auto"/>
          <w:sz w:val="24"/>
          <w:szCs w:val="24"/>
        </w:rPr>
        <w:t>: A Management Challenge’ 3</w:t>
      </w:r>
      <w:r w:rsidR="0016775C" w:rsidRPr="005F615F">
        <w:rPr>
          <w:rFonts w:ascii="Arial" w:hAnsi="Arial" w:cs="Arial"/>
          <w:color w:val="auto"/>
          <w:sz w:val="24"/>
          <w:szCs w:val="24"/>
          <w:vertAlign w:val="superscript"/>
        </w:rPr>
        <w:t>rd</w:t>
      </w:r>
      <w:r w:rsidR="0016775C" w:rsidRPr="005F615F">
        <w:rPr>
          <w:rFonts w:ascii="Arial" w:hAnsi="Arial" w:cs="Arial"/>
          <w:color w:val="auto"/>
          <w:sz w:val="24"/>
          <w:szCs w:val="24"/>
        </w:rPr>
        <w:t xml:space="preserve"> New Jersey: Lawrence Erlbaum Associates</w:t>
      </w:r>
    </w:p>
    <w:p w14:paraId="16F6295F" w14:textId="77A61ABA" w:rsidR="00615184" w:rsidRPr="005F615F" w:rsidRDefault="00615184" w:rsidP="005F615F">
      <w:pPr>
        <w:spacing w:line="480" w:lineRule="auto"/>
        <w:rPr>
          <w:rFonts w:ascii="Arial" w:hAnsi="Arial" w:cs="Arial"/>
          <w:sz w:val="24"/>
          <w:szCs w:val="24"/>
        </w:rPr>
      </w:pPr>
      <w:r w:rsidRPr="005F615F">
        <w:rPr>
          <w:rFonts w:ascii="Arial" w:hAnsi="Arial" w:cs="Arial"/>
          <w:sz w:val="24"/>
          <w:szCs w:val="24"/>
        </w:rPr>
        <w:t>Townsend</w:t>
      </w:r>
      <w:r w:rsidR="0016775C" w:rsidRPr="005F615F">
        <w:rPr>
          <w:rFonts w:ascii="Arial" w:hAnsi="Arial" w:cs="Arial"/>
          <w:sz w:val="24"/>
          <w:szCs w:val="24"/>
        </w:rPr>
        <w:t xml:space="preserve">, M., (2019) ‘Cressida Dick says death of Jean Charles de Menezes stayed with her’ </w:t>
      </w:r>
      <w:r w:rsidR="0016775C" w:rsidRPr="005F615F">
        <w:rPr>
          <w:rFonts w:ascii="Arial" w:hAnsi="Arial" w:cs="Arial"/>
          <w:sz w:val="24"/>
          <w:szCs w:val="24"/>
        </w:rPr>
        <w:t>(Online) Available at:</w:t>
      </w:r>
      <w:hyperlink r:id="rId20" w:history="1">
        <w:r w:rsidRPr="005F615F">
          <w:rPr>
            <w:rStyle w:val="Hyperlink"/>
            <w:rFonts w:ascii="Arial" w:hAnsi="Arial" w:cs="Arial"/>
            <w:color w:val="auto"/>
            <w:sz w:val="24"/>
            <w:szCs w:val="24"/>
          </w:rPr>
          <w:t>https://www.theguardian.</w:t>
        </w:r>
        <w:r w:rsidRPr="005F615F">
          <w:rPr>
            <w:rStyle w:val="Hyperlink"/>
            <w:rFonts w:ascii="Arial" w:hAnsi="Arial" w:cs="Arial"/>
            <w:color w:val="auto"/>
            <w:sz w:val="24"/>
            <w:szCs w:val="24"/>
          </w:rPr>
          <w:t>c</w:t>
        </w:r>
        <w:r w:rsidRPr="005F615F">
          <w:rPr>
            <w:rStyle w:val="Hyperlink"/>
            <w:rFonts w:ascii="Arial" w:hAnsi="Arial" w:cs="Arial"/>
            <w:color w:val="auto"/>
            <w:sz w:val="24"/>
            <w:szCs w:val="24"/>
          </w:rPr>
          <w:t>om/uk-news/2019/feb/10/cressida-dick-de-menezes-shooting-met-police-desert-island-discs-radio-4</w:t>
        </w:r>
      </w:hyperlink>
      <w:r w:rsidR="0016775C" w:rsidRPr="005F615F">
        <w:rPr>
          <w:rFonts w:ascii="Arial" w:hAnsi="Arial" w:cs="Arial"/>
          <w:sz w:val="24"/>
          <w:szCs w:val="24"/>
        </w:rPr>
        <w:t xml:space="preserve"> Last accessed 02/03/20</w:t>
      </w:r>
    </w:p>
    <w:p w14:paraId="3EB21BB5" w14:textId="04C2E104" w:rsidR="0043752E" w:rsidRPr="005F615F" w:rsidRDefault="00AF0795" w:rsidP="005F615F">
      <w:pPr>
        <w:spacing w:line="480" w:lineRule="auto"/>
        <w:rPr>
          <w:rFonts w:ascii="Arial" w:hAnsi="Arial" w:cs="Arial"/>
          <w:sz w:val="24"/>
          <w:szCs w:val="24"/>
        </w:rPr>
      </w:pPr>
      <w:r w:rsidRPr="005F615F">
        <w:rPr>
          <w:rFonts w:ascii="Arial" w:hAnsi="Arial" w:cs="Arial"/>
          <w:sz w:val="24"/>
          <w:szCs w:val="24"/>
        </w:rPr>
        <w:t>Waring</w:t>
      </w:r>
      <w:r w:rsidR="0016775C" w:rsidRPr="005F615F">
        <w:rPr>
          <w:rFonts w:ascii="Arial" w:hAnsi="Arial" w:cs="Arial"/>
          <w:sz w:val="24"/>
          <w:szCs w:val="24"/>
        </w:rPr>
        <w:t>, S.P., (1999) ‘Taylorism Transformed: Scientific Management Theory Since 1945’ USA: University of North Carolina Press</w:t>
      </w:r>
    </w:p>
    <w:sectPr w:rsidR="0043752E" w:rsidRPr="005F61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442"/>
    <w:rsid w:val="00013D31"/>
    <w:rsid w:val="000C12F7"/>
    <w:rsid w:val="000F68FF"/>
    <w:rsid w:val="00100AED"/>
    <w:rsid w:val="001432FC"/>
    <w:rsid w:val="00145BCF"/>
    <w:rsid w:val="0016775C"/>
    <w:rsid w:val="00167F8F"/>
    <w:rsid w:val="00186DE6"/>
    <w:rsid w:val="001D3442"/>
    <w:rsid w:val="00204B5E"/>
    <w:rsid w:val="002313DB"/>
    <w:rsid w:val="00245D98"/>
    <w:rsid w:val="0029132B"/>
    <w:rsid w:val="00292EEC"/>
    <w:rsid w:val="002D1E56"/>
    <w:rsid w:val="00322729"/>
    <w:rsid w:val="0033400D"/>
    <w:rsid w:val="00377848"/>
    <w:rsid w:val="003A56C1"/>
    <w:rsid w:val="003E39AC"/>
    <w:rsid w:val="004021F5"/>
    <w:rsid w:val="00411681"/>
    <w:rsid w:val="0043752E"/>
    <w:rsid w:val="00473B6A"/>
    <w:rsid w:val="005143C7"/>
    <w:rsid w:val="005C781E"/>
    <w:rsid w:val="005F615F"/>
    <w:rsid w:val="005F6A58"/>
    <w:rsid w:val="00615184"/>
    <w:rsid w:val="00616780"/>
    <w:rsid w:val="006177C2"/>
    <w:rsid w:val="0064413F"/>
    <w:rsid w:val="00670D29"/>
    <w:rsid w:val="006F7907"/>
    <w:rsid w:val="007B2949"/>
    <w:rsid w:val="00877196"/>
    <w:rsid w:val="008809E8"/>
    <w:rsid w:val="008A3043"/>
    <w:rsid w:val="008F595A"/>
    <w:rsid w:val="00955207"/>
    <w:rsid w:val="00970ABE"/>
    <w:rsid w:val="009777F7"/>
    <w:rsid w:val="00994B0E"/>
    <w:rsid w:val="00A460BB"/>
    <w:rsid w:val="00A4745F"/>
    <w:rsid w:val="00AA4590"/>
    <w:rsid w:val="00AA52AB"/>
    <w:rsid w:val="00AB7868"/>
    <w:rsid w:val="00AF0795"/>
    <w:rsid w:val="00B14720"/>
    <w:rsid w:val="00B30D30"/>
    <w:rsid w:val="00B36603"/>
    <w:rsid w:val="00C6370A"/>
    <w:rsid w:val="00C8537B"/>
    <w:rsid w:val="00D04B5A"/>
    <w:rsid w:val="00DE229E"/>
    <w:rsid w:val="00E11E4F"/>
    <w:rsid w:val="00E25886"/>
    <w:rsid w:val="00E90FA2"/>
    <w:rsid w:val="00EB7E43"/>
    <w:rsid w:val="00EF2BEC"/>
    <w:rsid w:val="00F01D82"/>
    <w:rsid w:val="00F43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4D6B9"/>
  <w15:chartTrackingRefBased/>
  <w15:docId w15:val="{171C00D9-A496-4D38-8C28-3321E46AA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780"/>
  </w:style>
  <w:style w:type="paragraph" w:styleId="Heading1">
    <w:name w:val="heading 1"/>
    <w:basedOn w:val="Normal"/>
    <w:next w:val="Normal"/>
    <w:link w:val="Heading1Char"/>
    <w:uiPriority w:val="9"/>
    <w:qFormat/>
    <w:rsid w:val="00616780"/>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616780"/>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16780"/>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16780"/>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616780"/>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616780"/>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616780"/>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616780"/>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616780"/>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752E"/>
    <w:rPr>
      <w:color w:val="0000FF"/>
      <w:u w:val="single"/>
    </w:rPr>
  </w:style>
  <w:style w:type="character" w:customStyle="1" w:styleId="Heading1Char">
    <w:name w:val="Heading 1 Char"/>
    <w:basedOn w:val="DefaultParagraphFont"/>
    <w:link w:val="Heading1"/>
    <w:uiPriority w:val="9"/>
    <w:rsid w:val="00616780"/>
    <w:rPr>
      <w:rFonts w:asciiTheme="majorHAnsi" w:eastAsiaTheme="majorEastAsia" w:hAnsiTheme="majorHAnsi" w:cstheme="majorBidi"/>
      <w:color w:val="1F3864" w:themeColor="accent1" w:themeShade="80"/>
      <w:sz w:val="36"/>
      <w:szCs w:val="36"/>
    </w:rPr>
  </w:style>
  <w:style w:type="character" w:styleId="UnresolvedMention">
    <w:name w:val="Unresolved Mention"/>
    <w:basedOn w:val="DefaultParagraphFont"/>
    <w:uiPriority w:val="99"/>
    <w:semiHidden/>
    <w:unhideWhenUsed/>
    <w:rsid w:val="00AA4590"/>
    <w:rPr>
      <w:color w:val="605E5C"/>
      <w:shd w:val="clear" w:color="auto" w:fill="E1DFDD"/>
    </w:rPr>
  </w:style>
  <w:style w:type="character" w:styleId="FollowedHyperlink">
    <w:name w:val="FollowedHyperlink"/>
    <w:basedOn w:val="DefaultParagraphFont"/>
    <w:uiPriority w:val="99"/>
    <w:semiHidden/>
    <w:unhideWhenUsed/>
    <w:rsid w:val="006177C2"/>
    <w:rPr>
      <w:color w:val="954F72" w:themeColor="followedHyperlink"/>
      <w:u w:val="single"/>
    </w:rPr>
  </w:style>
  <w:style w:type="character" w:customStyle="1" w:styleId="Heading2Char">
    <w:name w:val="Heading 2 Char"/>
    <w:basedOn w:val="DefaultParagraphFont"/>
    <w:link w:val="Heading2"/>
    <w:uiPriority w:val="9"/>
    <w:rsid w:val="006167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16780"/>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616780"/>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616780"/>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616780"/>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616780"/>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616780"/>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616780"/>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616780"/>
    <w:pPr>
      <w:spacing w:line="240" w:lineRule="auto"/>
    </w:pPr>
    <w:rPr>
      <w:b/>
      <w:bCs/>
      <w:smallCaps/>
      <w:color w:val="44546A" w:themeColor="text2"/>
    </w:rPr>
  </w:style>
  <w:style w:type="paragraph" w:styleId="Title">
    <w:name w:val="Title"/>
    <w:basedOn w:val="Normal"/>
    <w:next w:val="Normal"/>
    <w:link w:val="TitleChar"/>
    <w:uiPriority w:val="10"/>
    <w:qFormat/>
    <w:rsid w:val="0061678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1678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616780"/>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616780"/>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616780"/>
    <w:rPr>
      <w:b/>
      <w:bCs/>
    </w:rPr>
  </w:style>
  <w:style w:type="character" w:styleId="Emphasis">
    <w:name w:val="Emphasis"/>
    <w:basedOn w:val="DefaultParagraphFont"/>
    <w:uiPriority w:val="20"/>
    <w:qFormat/>
    <w:rsid w:val="00616780"/>
    <w:rPr>
      <w:i/>
      <w:iCs/>
    </w:rPr>
  </w:style>
  <w:style w:type="paragraph" w:styleId="NoSpacing">
    <w:name w:val="No Spacing"/>
    <w:uiPriority w:val="1"/>
    <w:qFormat/>
    <w:rsid w:val="00616780"/>
    <w:pPr>
      <w:spacing w:after="0" w:line="240" w:lineRule="auto"/>
    </w:pPr>
  </w:style>
  <w:style w:type="paragraph" w:styleId="Quote">
    <w:name w:val="Quote"/>
    <w:basedOn w:val="Normal"/>
    <w:next w:val="Normal"/>
    <w:link w:val="QuoteChar"/>
    <w:uiPriority w:val="29"/>
    <w:qFormat/>
    <w:rsid w:val="0061678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616780"/>
    <w:rPr>
      <w:color w:val="44546A" w:themeColor="text2"/>
      <w:sz w:val="24"/>
      <w:szCs w:val="24"/>
    </w:rPr>
  </w:style>
  <w:style w:type="paragraph" w:styleId="IntenseQuote">
    <w:name w:val="Intense Quote"/>
    <w:basedOn w:val="Normal"/>
    <w:next w:val="Normal"/>
    <w:link w:val="IntenseQuoteChar"/>
    <w:uiPriority w:val="30"/>
    <w:qFormat/>
    <w:rsid w:val="0061678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1678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16780"/>
    <w:rPr>
      <w:i/>
      <w:iCs/>
      <w:color w:val="595959" w:themeColor="text1" w:themeTint="A6"/>
    </w:rPr>
  </w:style>
  <w:style w:type="character" w:styleId="IntenseEmphasis">
    <w:name w:val="Intense Emphasis"/>
    <w:basedOn w:val="DefaultParagraphFont"/>
    <w:uiPriority w:val="21"/>
    <w:qFormat/>
    <w:rsid w:val="00616780"/>
    <w:rPr>
      <w:b/>
      <w:bCs/>
      <w:i/>
      <w:iCs/>
    </w:rPr>
  </w:style>
  <w:style w:type="character" w:styleId="SubtleReference">
    <w:name w:val="Subtle Reference"/>
    <w:basedOn w:val="DefaultParagraphFont"/>
    <w:uiPriority w:val="31"/>
    <w:qFormat/>
    <w:rsid w:val="0061678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16780"/>
    <w:rPr>
      <w:b/>
      <w:bCs/>
      <w:smallCaps/>
      <w:color w:val="44546A" w:themeColor="text2"/>
      <w:u w:val="single"/>
    </w:rPr>
  </w:style>
  <w:style w:type="character" w:styleId="BookTitle">
    <w:name w:val="Book Title"/>
    <w:basedOn w:val="DefaultParagraphFont"/>
    <w:uiPriority w:val="33"/>
    <w:qFormat/>
    <w:rsid w:val="00616780"/>
    <w:rPr>
      <w:b/>
      <w:bCs/>
      <w:smallCaps/>
      <w:spacing w:val="10"/>
    </w:rPr>
  </w:style>
  <w:style w:type="paragraph" w:styleId="TOCHeading">
    <w:name w:val="TOC Heading"/>
    <w:basedOn w:val="Heading1"/>
    <w:next w:val="Normal"/>
    <w:uiPriority w:val="39"/>
    <w:semiHidden/>
    <w:unhideWhenUsed/>
    <w:qFormat/>
    <w:rsid w:val="0061678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346457">
      <w:bodyDiv w:val="1"/>
      <w:marLeft w:val="0"/>
      <w:marRight w:val="0"/>
      <w:marTop w:val="0"/>
      <w:marBottom w:val="0"/>
      <w:divBdr>
        <w:top w:val="none" w:sz="0" w:space="0" w:color="auto"/>
        <w:left w:val="none" w:sz="0" w:space="0" w:color="auto"/>
        <w:bottom w:val="none" w:sz="0" w:space="0" w:color="auto"/>
        <w:right w:val="none" w:sz="0" w:space="0" w:color="auto"/>
      </w:divBdr>
    </w:div>
    <w:div w:id="1181360978">
      <w:bodyDiv w:val="1"/>
      <w:marLeft w:val="0"/>
      <w:marRight w:val="0"/>
      <w:marTop w:val="0"/>
      <w:marBottom w:val="0"/>
      <w:divBdr>
        <w:top w:val="none" w:sz="0" w:space="0" w:color="auto"/>
        <w:left w:val="none" w:sz="0" w:space="0" w:color="auto"/>
        <w:bottom w:val="none" w:sz="0" w:space="0" w:color="auto"/>
        <w:right w:val="none" w:sz="0" w:space="0" w:color="auto"/>
      </w:divBdr>
    </w:div>
    <w:div w:id="1277367128">
      <w:bodyDiv w:val="1"/>
      <w:marLeft w:val="0"/>
      <w:marRight w:val="0"/>
      <w:marTop w:val="0"/>
      <w:marBottom w:val="0"/>
      <w:divBdr>
        <w:top w:val="none" w:sz="0" w:space="0" w:color="auto"/>
        <w:left w:val="none" w:sz="0" w:space="0" w:color="auto"/>
        <w:bottom w:val="none" w:sz="0" w:space="0" w:color="auto"/>
        <w:right w:val="none" w:sz="0" w:space="0" w:color="auto"/>
      </w:divBdr>
    </w:div>
    <w:div w:id="210313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43699623" TargetMode="External"/><Relationship Id="rId13" Type="http://schemas.openxmlformats.org/officeDocument/2006/relationships/hyperlink" Target="https://www.theguardian.com/social-care-network/2017/jul/17/impact-austerity-child-protection" TargetMode="External"/><Relationship Id="rId18" Type="http://schemas.openxmlformats.org/officeDocument/2006/relationships/hyperlink" Target="https://www.bbc.co.uk/news/uk-4297766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bc.co.uk/news/uk-32806520" TargetMode="External"/><Relationship Id="rId12" Type="http://schemas.openxmlformats.org/officeDocument/2006/relationships/hyperlink" Target="https://www.telegraph.co.uk/news/uknews/crime/11276719/First-police-force-faces-going-out-of-business.html" TargetMode="External"/><Relationship Id="rId17" Type="http://schemas.openxmlformats.org/officeDocument/2006/relationships/hyperlink" Target="https://assets.publishing.service.gov.uk/government/uploads/system/uploads/attachment_data/file/277111/4262.pdf" TargetMode="External"/><Relationship Id="rId2" Type="http://schemas.openxmlformats.org/officeDocument/2006/relationships/styles" Target="styles.xml"/><Relationship Id="rId16" Type="http://schemas.openxmlformats.org/officeDocument/2006/relationships/hyperlink" Target="https://www.forbes.com/sites/victorlipman/2016/11/02/why-smart-job-objectives-are-exactly-that/" TargetMode="External"/><Relationship Id="rId20" Type="http://schemas.openxmlformats.org/officeDocument/2006/relationships/hyperlink" Target="https://www.theguardian.com/uk-news/2019/feb/10/cressida-dick-de-menezes-shooting-met-police-desert-island-discs-radio-4" TargetMode="External"/><Relationship Id="rId1" Type="http://schemas.openxmlformats.org/officeDocument/2006/relationships/customXml" Target="../customXml/item1.xml"/><Relationship Id="rId6" Type="http://schemas.openxmlformats.org/officeDocument/2006/relationships/hyperlink" Target="https://www.forbes.com/sites/terinaallen/2018/10/09/what-is-the-difference-between-management-and-leadership/#2e577eb074d6" TargetMode="External"/><Relationship Id="rId11" Type="http://schemas.openxmlformats.org/officeDocument/2006/relationships/hyperlink" Target="https://www.theguardian.com/uk-news/2017/feb/17/de-menezes-family-call-cressida-dick-barred-from-leading-met" TargetMode="External"/><Relationship Id="rId5" Type="http://schemas.openxmlformats.org/officeDocument/2006/relationships/image" Target="media/image1.png"/><Relationship Id="rId15" Type="http://schemas.openxmlformats.org/officeDocument/2006/relationships/hyperlink" Target="https://hbr.org/2017/06/motivating-employees-is-not-about-carrots-or-sticks" TargetMode="External"/><Relationship Id="rId10" Type="http://schemas.openxmlformats.org/officeDocument/2006/relationships/hyperlink" Target="https://www.forbes.com/sites/georgedeeb/2018/12/04/the-top-6-steps-of-strategic-planning/" TargetMode="External"/><Relationship Id="rId19" Type="http://schemas.openxmlformats.org/officeDocument/2006/relationships/hyperlink" Target="https://www.banburyguardian.co.uk/news/politics/warning-of-emergency-cuts-to-services-if-northamptonshire-county-council-fails-to-sell-hq-1-8381067" TargetMode="External"/><Relationship Id="rId4" Type="http://schemas.openxmlformats.org/officeDocument/2006/relationships/webSettings" Target="webSettings.xml"/><Relationship Id="rId9" Type="http://schemas.openxmlformats.org/officeDocument/2006/relationships/hyperlink" Target="https://www.britannica.com/topic/austerity" TargetMode="External"/><Relationship Id="rId14" Type="http://schemas.openxmlformats.org/officeDocument/2006/relationships/hyperlink" Target="https://www.independent.co.uk/news/uk/politics/theresa-may-austerity-end-over-speech-conservative-conference-tory-labour-a8566526.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2DC1CA-970D-452C-9B33-3B5DED7DA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1394</TotalTime>
  <Pages>14</Pages>
  <Words>3524</Words>
  <Characters>20087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Barnes</dc:creator>
  <cp:keywords/>
  <dc:description/>
  <cp:lastModifiedBy>Peter Barnes</cp:lastModifiedBy>
  <cp:revision>27</cp:revision>
  <dcterms:created xsi:type="dcterms:W3CDTF">2020-03-01T23:00:00Z</dcterms:created>
  <dcterms:modified xsi:type="dcterms:W3CDTF">2020-03-02T22:41:00Z</dcterms:modified>
</cp:coreProperties>
</file>