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496A5844"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5F36FB">
        <w:rPr>
          <w:rFonts w:ascii="Arial" w:hAnsi="Arial" w:cs="Arial"/>
          <w:b/>
          <w:sz w:val="40"/>
          <w:szCs w:val="40"/>
        </w:rPr>
        <w:t>Raluca Roman</w:t>
      </w:r>
    </w:p>
    <w:p w14:paraId="41B33995" w14:textId="5F19B957" w:rsidR="00391DE0" w:rsidRPr="00E367FA" w:rsidRDefault="00391DE0" w:rsidP="00391DE0">
      <w:pPr>
        <w:rPr>
          <w:rFonts w:ascii="Arial" w:hAnsi="Arial" w:cs="Arial"/>
          <w:b/>
          <w:sz w:val="40"/>
          <w:szCs w:val="40"/>
        </w:rPr>
      </w:pPr>
      <w:r w:rsidRPr="00E367FA">
        <w:rPr>
          <w:rFonts w:ascii="Arial" w:hAnsi="Arial" w:cs="Arial"/>
          <w:b/>
          <w:sz w:val="40"/>
          <w:szCs w:val="40"/>
        </w:rPr>
        <w:t>Student ID: ​</w:t>
      </w:r>
      <w:r w:rsidR="005F36FB">
        <w:rPr>
          <w:rFonts w:ascii="Arial" w:hAnsi="Arial" w:cs="Arial"/>
          <w:b/>
          <w:sz w:val="40"/>
          <w:szCs w:val="40"/>
        </w:rPr>
        <w:t>2113735</w:t>
      </w:r>
    </w:p>
    <w:p w14:paraId="06062E3D"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77777777" w:rsidR="00391DE0" w:rsidRDefault="00391DE0" w:rsidP="00391DE0">
      <w:pPr>
        <w:rPr>
          <w:rFonts w:ascii="Arial" w:hAnsi="Arial" w:cs="Arial"/>
          <w:b/>
          <w:sz w:val="40"/>
          <w:szCs w:val="40"/>
        </w:rPr>
      </w:pPr>
      <w:r w:rsidRPr="00E367FA">
        <w:rPr>
          <w:rFonts w:ascii="Arial" w:hAnsi="Arial" w:cs="Arial"/>
          <w:b/>
          <w:sz w:val="40"/>
          <w:szCs w:val="40"/>
        </w:rPr>
        <w:t xml:space="preserve">Date:  </w:t>
      </w:r>
    </w:p>
    <w:p w14:paraId="3656B9AB" w14:textId="77777777" w:rsidR="00391DE0" w:rsidRDefault="00391DE0" w:rsidP="00391DE0">
      <w:pPr>
        <w:rPr>
          <w:rFonts w:ascii="Arial" w:hAnsi="Arial" w:cs="Arial"/>
          <w:b/>
          <w:sz w:val="40"/>
          <w:szCs w:val="40"/>
        </w:rPr>
      </w:pPr>
    </w:p>
    <w:p w14:paraId="45FB0818" w14:textId="77777777" w:rsidR="00391DE0" w:rsidRDefault="00391DE0"/>
    <w:p w14:paraId="049F31CB" w14:textId="77777777" w:rsidR="00391DE0" w:rsidRDefault="00391DE0"/>
    <w:p w14:paraId="53128261" w14:textId="77777777" w:rsidR="00391DE0" w:rsidRDefault="00391DE0"/>
    <w:p w14:paraId="62486C05" w14:textId="77777777" w:rsidR="00391DE0" w:rsidRDefault="00391DE0" w:rsidP="00391DE0">
      <w:pPr>
        <w:rPr>
          <w:sz w:val="44"/>
          <w:szCs w:val="44"/>
        </w:rPr>
      </w:pPr>
    </w:p>
    <w:sdt>
      <w:sdtPr>
        <w:id w:val="-2054610034"/>
        <w:docPartObj>
          <w:docPartGallery w:val="Table of Contents"/>
          <w:docPartUnique/>
        </w:docPartObj>
      </w:sdtPr>
      <w:sdtEndPr>
        <w:rPr>
          <w:rFonts w:asciiTheme="minorHAnsi" w:eastAsiaTheme="minorHAnsi" w:hAnsiTheme="minorHAnsi" w:cstheme="minorBidi"/>
          <w:bCs/>
          <w:noProof/>
          <w:sz w:val="22"/>
          <w:szCs w:val="22"/>
          <w:lang w:val="en-GB"/>
        </w:rPr>
      </w:sdtEndPr>
      <w:sdtContent>
        <w:p w14:paraId="58C7FB1B" w14:textId="314F1AD2" w:rsidR="00E056E3" w:rsidRDefault="00E056E3">
          <w:pPr>
            <w:pStyle w:val="TOCHeading"/>
          </w:pPr>
          <w:r>
            <w:t>Contents</w:t>
          </w:r>
        </w:p>
        <w:p w14:paraId="4ED3D99E" w14:textId="3E210837" w:rsidR="00E056E3" w:rsidRDefault="00E056E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967173" w:history="1">
            <w:r w:rsidRPr="00281787">
              <w:rPr>
                <w:rStyle w:val="Hyperlink"/>
                <w:noProof/>
              </w:rPr>
              <w:t>Introduction</w:t>
            </w:r>
            <w:r>
              <w:rPr>
                <w:noProof/>
                <w:webHidden/>
              </w:rPr>
              <w:tab/>
            </w:r>
            <w:r>
              <w:rPr>
                <w:noProof/>
                <w:webHidden/>
              </w:rPr>
              <w:fldChar w:fldCharType="begin"/>
            </w:r>
            <w:r>
              <w:rPr>
                <w:noProof/>
                <w:webHidden/>
              </w:rPr>
              <w:instrText xml:space="preserve"> PAGEREF _Toc153967173 \h </w:instrText>
            </w:r>
            <w:r>
              <w:rPr>
                <w:noProof/>
                <w:webHidden/>
              </w:rPr>
            </w:r>
            <w:r>
              <w:rPr>
                <w:noProof/>
                <w:webHidden/>
              </w:rPr>
              <w:fldChar w:fldCharType="separate"/>
            </w:r>
            <w:r>
              <w:rPr>
                <w:noProof/>
                <w:webHidden/>
              </w:rPr>
              <w:t>4</w:t>
            </w:r>
            <w:r>
              <w:rPr>
                <w:noProof/>
                <w:webHidden/>
              </w:rPr>
              <w:fldChar w:fldCharType="end"/>
            </w:r>
          </w:hyperlink>
        </w:p>
        <w:p w14:paraId="30506F92" w14:textId="75287762" w:rsidR="00E056E3" w:rsidRDefault="00E056E3">
          <w:pPr>
            <w:pStyle w:val="TOC1"/>
            <w:tabs>
              <w:tab w:val="right" w:leader="dot" w:pos="9016"/>
            </w:tabs>
            <w:rPr>
              <w:rFonts w:cstheme="minorBidi"/>
              <w:noProof/>
              <w:kern w:val="2"/>
              <w:lang w:val="en-GB" w:eastAsia="en-GB"/>
              <w14:ligatures w14:val="standardContextual"/>
            </w:rPr>
          </w:pPr>
          <w:hyperlink w:anchor="_Toc153967174" w:history="1">
            <w:r w:rsidRPr="00281787">
              <w:rPr>
                <w:rStyle w:val="Hyperlink"/>
                <w:noProof/>
              </w:rPr>
              <w:t>General Anxiety Disorder (GAD)</w:t>
            </w:r>
            <w:r>
              <w:rPr>
                <w:noProof/>
                <w:webHidden/>
              </w:rPr>
              <w:tab/>
            </w:r>
            <w:r>
              <w:rPr>
                <w:noProof/>
                <w:webHidden/>
              </w:rPr>
              <w:fldChar w:fldCharType="begin"/>
            </w:r>
            <w:r>
              <w:rPr>
                <w:noProof/>
                <w:webHidden/>
              </w:rPr>
              <w:instrText xml:space="preserve"> PAGEREF _Toc153967174 \h </w:instrText>
            </w:r>
            <w:r>
              <w:rPr>
                <w:noProof/>
                <w:webHidden/>
              </w:rPr>
            </w:r>
            <w:r>
              <w:rPr>
                <w:noProof/>
                <w:webHidden/>
              </w:rPr>
              <w:fldChar w:fldCharType="separate"/>
            </w:r>
            <w:r>
              <w:rPr>
                <w:noProof/>
                <w:webHidden/>
              </w:rPr>
              <w:t>4</w:t>
            </w:r>
            <w:r>
              <w:rPr>
                <w:noProof/>
                <w:webHidden/>
              </w:rPr>
              <w:fldChar w:fldCharType="end"/>
            </w:r>
          </w:hyperlink>
        </w:p>
        <w:p w14:paraId="18D50078" w14:textId="696230B0" w:rsidR="00E056E3" w:rsidRDefault="00E056E3">
          <w:pPr>
            <w:pStyle w:val="TOC2"/>
            <w:tabs>
              <w:tab w:val="right" w:leader="dot" w:pos="9016"/>
            </w:tabs>
            <w:rPr>
              <w:rFonts w:cstheme="minorBidi"/>
              <w:noProof/>
              <w:kern w:val="2"/>
              <w:lang w:val="en-GB" w:eastAsia="en-GB"/>
              <w14:ligatures w14:val="standardContextual"/>
            </w:rPr>
          </w:pPr>
          <w:hyperlink w:anchor="_Toc153967175" w:history="1">
            <w:r w:rsidRPr="00281787">
              <w:rPr>
                <w:rStyle w:val="Hyperlink"/>
                <w:noProof/>
              </w:rPr>
              <w:t>What is general anxiety disorder (GAD)?</w:t>
            </w:r>
            <w:r>
              <w:rPr>
                <w:noProof/>
                <w:webHidden/>
              </w:rPr>
              <w:tab/>
            </w:r>
            <w:r>
              <w:rPr>
                <w:noProof/>
                <w:webHidden/>
              </w:rPr>
              <w:fldChar w:fldCharType="begin"/>
            </w:r>
            <w:r>
              <w:rPr>
                <w:noProof/>
                <w:webHidden/>
              </w:rPr>
              <w:instrText xml:space="preserve"> PAGEREF _Toc153967175 \h </w:instrText>
            </w:r>
            <w:r>
              <w:rPr>
                <w:noProof/>
                <w:webHidden/>
              </w:rPr>
            </w:r>
            <w:r>
              <w:rPr>
                <w:noProof/>
                <w:webHidden/>
              </w:rPr>
              <w:fldChar w:fldCharType="separate"/>
            </w:r>
            <w:r>
              <w:rPr>
                <w:noProof/>
                <w:webHidden/>
              </w:rPr>
              <w:t>4</w:t>
            </w:r>
            <w:r>
              <w:rPr>
                <w:noProof/>
                <w:webHidden/>
              </w:rPr>
              <w:fldChar w:fldCharType="end"/>
            </w:r>
          </w:hyperlink>
        </w:p>
        <w:p w14:paraId="3E7FB98F" w14:textId="29083278" w:rsidR="00E056E3" w:rsidRDefault="00E056E3">
          <w:pPr>
            <w:pStyle w:val="TOC2"/>
            <w:tabs>
              <w:tab w:val="right" w:leader="dot" w:pos="9016"/>
            </w:tabs>
            <w:rPr>
              <w:rFonts w:cstheme="minorBidi"/>
              <w:noProof/>
              <w:kern w:val="2"/>
              <w:lang w:val="en-GB" w:eastAsia="en-GB"/>
              <w14:ligatures w14:val="standardContextual"/>
            </w:rPr>
          </w:pPr>
          <w:hyperlink w:anchor="_Toc153967176" w:history="1">
            <w:r w:rsidRPr="00281787">
              <w:rPr>
                <w:rStyle w:val="Hyperlink"/>
                <w:rFonts w:eastAsia="Calibri"/>
                <w:noProof/>
              </w:rPr>
              <w:t>Classification of GAD within ICD-10</w:t>
            </w:r>
            <w:r>
              <w:rPr>
                <w:noProof/>
                <w:webHidden/>
              </w:rPr>
              <w:tab/>
            </w:r>
            <w:r>
              <w:rPr>
                <w:noProof/>
                <w:webHidden/>
              </w:rPr>
              <w:fldChar w:fldCharType="begin"/>
            </w:r>
            <w:r>
              <w:rPr>
                <w:noProof/>
                <w:webHidden/>
              </w:rPr>
              <w:instrText xml:space="preserve"> PAGEREF _Toc153967176 \h </w:instrText>
            </w:r>
            <w:r>
              <w:rPr>
                <w:noProof/>
                <w:webHidden/>
              </w:rPr>
            </w:r>
            <w:r>
              <w:rPr>
                <w:noProof/>
                <w:webHidden/>
              </w:rPr>
              <w:fldChar w:fldCharType="separate"/>
            </w:r>
            <w:r>
              <w:rPr>
                <w:noProof/>
                <w:webHidden/>
              </w:rPr>
              <w:t>4</w:t>
            </w:r>
            <w:r>
              <w:rPr>
                <w:noProof/>
                <w:webHidden/>
              </w:rPr>
              <w:fldChar w:fldCharType="end"/>
            </w:r>
          </w:hyperlink>
        </w:p>
        <w:p w14:paraId="44FE851B" w14:textId="027A4BB4" w:rsidR="00E056E3" w:rsidRDefault="00E056E3">
          <w:pPr>
            <w:pStyle w:val="TOC2"/>
            <w:tabs>
              <w:tab w:val="right" w:leader="dot" w:pos="9016"/>
            </w:tabs>
            <w:rPr>
              <w:rFonts w:cstheme="minorBidi"/>
              <w:noProof/>
              <w:kern w:val="2"/>
              <w:lang w:val="en-GB" w:eastAsia="en-GB"/>
              <w14:ligatures w14:val="standardContextual"/>
            </w:rPr>
          </w:pPr>
          <w:hyperlink w:anchor="_Toc153967177" w:history="1">
            <w:r w:rsidRPr="00281787">
              <w:rPr>
                <w:rStyle w:val="Hyperlink"/>
                <w:noProof/>
              </w:rPr>
              <w:t>People suffering from a general anxiety disorder in the UK and worldwide.</w:t>
            </w:r>
            <w:r>
              <w:rPr>
                <w:noProof/>
                <w:webHidden/>
              </w:rPr>
              <w:tab/>
            </w:r>
            <w:r>
              <w:rPr>
                <w:noProof/>
                <w:webHidden/>
              </w:rPr>
              <w:fldChar w:fldCharType="begin"/>
            </w:r>
            <w:r>
              <w:rPr>
                <w:noProof/>
                <w:webHidden/>
              </w:rPr>
              <w:instrText xml:space="preserve"> PAGEREF _Toc153967177 \h </w:instrText>
            </w:r>
            <w:r>
              <w:rPr>
                <w:noProof/>
                <w:webHidden/>
              </w:rPr>
            </w:r>
            <w:r>
              <w:rPr>
                <w:noProof/>
                <w:webHidden/>
              </w:rPr>
              <w:fldChar w:fldCharType="separate"/>
            </w:r>
            <w:r>
              <w:rPr>
                <w:noProof/>
                <w:webHidden/>
              </w:rPr>
              <w:t>4</w:t>
            </w:r>
            <w:r>
              <w:rPr>
                <w:noProof/>
                <w:webHidden/>
              </w:rPr>
              <w:fldChar w:fldCharType="end"/>
            </w:r>
          </w:hyperlink>
        </w:p>
        <w:p w14:paraId="734534B2" w14:textId="5BB6D27D" w:rsidR="00E056E3" w:rsidRDefault="00E056E3">
          <w:pPr>
            <w:pStyle w:val="TOC2"/>
            <w:tabs>
              <w:tab w:val="right" w:leader="dot" w:pos="9016"/>
            </w:tabs>
            <w:rPr>
              <w:rFonts w:cstheme="minorBidi"/>
              <w:noProof/>
              <w:kern w:val="2"/>
              <w:lang w:val="en-GB" w:eastAsia="en-GB"/>
              <w14:ligatures w14:val="standardContextual"/>
            </w:rPr>
          </w:pPr>
          <w:hyperlink w:anchor="_Toc153967178" w:history="1">
            <w:r w:rsidRPr="00281787">
              <w:rPr>
                <w:rStyle w:val="Hyperlink"/>
                <w:noProof/>
              </w:rPr>
              <w:t>Causes of anxiety (Aetiology)</w:t>
            </w:r>
            <w:r>
              <w:rPr>
                <w:noProof/>
                <w:webHidden/>
              </w:rPr>
              <w:tab/>
            </w:r>
            <w:r>
              <w:rPr>
                <w:noProof/>
                <w:webHidden/>
              </w:rPr>
              <w:fldChar w:fldCharType="begin"/>
            </w:r>
            <w:r>
              <w:rPr>
                <w:noProof/>
                <w:webHidden/>
              </w:rPr>
              <w:instrText xml:space="preserve"> PAGEREF _Toc153967178 \h </w:instrText>
            </w:r>
            <w:r>
              <w:rPr>
                <w:noProof/>
                <w:webHidden/>
              </w:rPr>
            </w:r>
            <w:r>
              <w:rPr>
                <w:noProof/>
                <w:webHidden/>
              </w:rPr>
              <w:fldChar w:fldCharType="separate"/>
            </w:r>
            <w:r>
              <w:rPr>
                <w:noProof/>
                <w:webHidden/>
              </w:rPr>
              <w:t>5</w:t>
            </w:r>
            <w:r>
              <w:rPr>
                <w:noProof/>
                <w:webHidden/>
              </w:rPr>
              <w:fldChar w:fldCharType="end"/>
            </w:r>
          </w:hyperlink>
        </w:p>
        <w:p w14:paraId="41039357" w14:textId="6F66F0E0" w:rsidR="00E056E3" w:rsidRDefault="00E056E3">
          <w:pPr>
            <w:pStyle w:val="TOC2"/>
            <w:tabs>
              <w:tab w:val="right" w:leader="dot" w:pos="9016"/>
            </w:tabs>
            <w:rPr>
              <w:rFonts w:cstheme="minorBidi"/>
              <w:noProof/>
              <w:kern w:val="2"/>
              <w:lang w:val="en-GB" w:eastAsia="en-GB"/>
              <w14:ligatures w14:val="standardContextual"/>
            </w:rPr>
          </w:pPr>
          <w:hyperlink w:anchor="_Toc153967179" w:history="1">
            <w:r w:rsidRPr="00281787">
              <w:rPr>
                <w:rStyle w:val="Hyperlink"/>
                <w:noProof/>
              </w:rPr>
              <w:t>What are the signs and symptoms of generalized anxiety disorder?</w:t>
            </w:r>
            <w:r>
              <w:rPr>
                <w:noProof/>
                <w:webHidden/>
              </w:rPr>
              <w:tab/>
            </w:r>
            <w:r>
              <w:rPr>
                <w:noProof/>
                <w:webHidden/>
              </w:rPr>
              <w:fldChar w:fldCharType="begin"/>
            </w:r>
            <w:r>
              <w:rPr>
                <w:noProof/>
                <w:webHidden/>
              </w:rPr>
              <w:instrText xml:space="preserve"> PAGEREF _Toc153967179 \h </w:instrText>
            </w:r>
            <w:r>
              <w:rPr>
                <w:noProof/>
                <w:webHidden/>
              </w:rPr>
            </w:r>
            <w:r>
              <w:rPr>
                <w:noProof/>
                <w:webHidden/>
              </w:rPr>
              <w:fldChar w:fldCharType="separate"/>
            </w:r>
            <w:r>
              <w:rPr>
                <w:noProof/>
                <w:webHidden/>
              </w:rPr>
              <w:t>5</w:t>
            </w:r>
            <w:r>
              <w:rPr>
                <w:noProof/>
                <w:webHidden/>
              </w:rPr>
              <w:fldChar w:fldCharType="end"/>
            </w:r>
          </w:hyperlink>
        </w:p>
        <w:p w14:paraId="4138420E" w14:textId="095B2EC4" w:rsidR="00E056E3" w:rsidRDefault="00E056E3">
          <w:pPr>
            <w:pStyle w:val="TOC2"/>
            <w:tabs>
              <w:tab w:val="right" w:leader="dot" w:pos="9016"/>
            </w:tabs>
            <w:rPr>
              <w:rFonts w:cstheme="minorBidi"/>
              <w:noProof/>
              <w:kern w:val="2"/>
              <w:lang w:val="en-GB" w:eastAsia="en-GB"/>
              <w14:ligatures w14:val="standardContextual"/>
            </w:rPr>
          </w:pPr>
          <w:hyperlink w:anchor="_Toc153967180" w:history="1">
            <w:r w:rsidRPr="00281787">
              <w:rPr>
                <w:rStyle w:val="Hyperlink"/>
                <w:noProof/>
              </w:rPr>
              <w:t>Getting diagnosed with anxiety.</w:t>
            </w:r>
            <w:r>
              <w:rPr>
                <w:noProof/>
                <w:webHidden/>
              </w:rPr>
              <w:tab/>
            </w:r>
            <w:r>
              <w:rPr>
                <w:noProof/>
                <w:webHidden/>
              </w:rPr>
              <w:fldChar w:fldCharType="begin"/>
            </w:r>
            <w:r>
              <w:rPr>
                <w:noProof/>
                <w:webHidden/>
              </w:rPr>
              <w:instrText xml:space="preserve"> PAGEREF _Toc153967180 \h </w:instrText>
            </w:r>
            <w:r>
              <w:rPr>
                <w:noProof/>
                <w:webHidden/>
              </w:rPr>
            </w:r>
            <w:r>
              <w:rPr>
                <w:noProof/>
                <w:webHidden/>
              </w:rPr>
              <w:fldChar w:fldCharType="separate"/>
            </w:r>
            <w:r>
              <w:rPr>
                <w:noProof/>
                <w:webHidden/>
              </w:rPr>
              <w:t>5</w:t>
            </w:r>
            <w:r>
              <w:rPr>
                <w:noProof/>
                <w:webHidden/>
              </w:rPr>
              <w:fldChar w:fldCharType="end"/>
            </w:r>
          </w:hyperlink>
        </w:p>
        <w:p w14:paraId="264AD793" w14:textId="327541F9" w:rsidR="00E056E3" w:rsidRDefault="00E056E3">
          <w:pPr>
            <w:pStyle w:val="TOC2"/>
            <w:tabs>
              <w:tab w:val="right" w:leader="dot" w:pos="9016"/>
            </w:tabs>
            <w:rPr>
              <w:rFonts w:cstheme="minorBidi"/>
              <w:noProof/>
              <w:kern w:val="2"/>
              <w:lang w:val="en-GB" w:eastAsia="en-GB"/>
              <w14:ligatures w14:val="standardContextual"/>
            </w:rPr>
          </w:pPr>
          <w:hyperlink w:anchor="_Toc153967181" w:history="1">
            <w:r w:rsidRPr="00281787">
              <w:rPr>
                <w:rStyle w:val="Hyperlink"/>
                <w:noProof/>
              </w:rPr>
              <w:t>Current treatments for generalised anxiety disorder.</w:t>
            </w:r>
            <w:r>
              <w:rPr>
                <w:noProof/>
                <w:webHidden/>
              </w:rPr>
              <w:tab/>
            </w:r>
            <w:r>
              <w:rPr>
                <w:noProof/>
                <w:webHidden/>
              </w:rPr>
              <w:fldChar w:fldCharType="begin"/>
            </w:r>
            <w:r>
              <w:rPr>
                <w:noProof/>
                <w:webHidden/>
              </w:rPr>
              <w:instrText xml:space="preserve"> PAGEREF _Toc153967181 \h </w:instrText>
            </w:r>
            <w:r>
              <w:rPr>
                <w:noProof/>
                <w:webHidden/>
              </w:rPr>
            </w:r>
            <w:r>
              <w:rPr>
                <w:noProof/>
                <w:webHidden/>
              </w:rPr>
              <w:fldChar w:fldCharType="separate"/>
            </w:r>
            <w:r>
              <w:rPr>
                <w:noProof/>
                <w:webHidden/>
              </w:rPr>
              <w:t>6</w:t>
            </w:r>
            <w:r>
              <w:rPr>
                <w:noProof/>
                <w:webHidden/>
              </w:rPr>
              <w:fldChar w:fldCharType="end"/>
            </w:r>
          </w:hyperlink>
        </w:p>
        <w:p w14:paraId="203CD6A1" w14:textId="0A6D16D5" w:rsidR="00E056E3" w:rsidRDefault="00E056E3">
          <w:pPr>
            <w:pStyle w:val="TOC2"/>
            <w:tabs>
              <w:tab w:val="right" w:leader="dot" w:pos="9016"/>
            </w:tabs>
            <w:rPr>
              <w:rFonts w:cstheme="minorBidi"/>
              <w:noProof/>
              <w:kern w:val="2"/>
              <w:lang w:val="en-GB" w:eastAsia="en-GB"/>
              <w14:ligatures w14:val="standardContextual"/>
            </w:rPr>
          </w:pPr>
          <w:hyperlink w:anchor="_Toc153967182" w:history="1">
            <w:r w:rsidRPr="00281787">
              <w:rPr>
                <w:rStyle w:val="Hyperlink"/>
                <w:noProof/>
              </w:rPr>
              <w:t>Recommendation for improvements of GAD- complementary therapies</w:t>
            </w:r>
            <w:r>
              <w:rPr>
                <w:noProof/>
                <w:webHidden/>
              </w:rPr>
              <w:tab/>
            </w:r>
            <w:r>
              <w:rPr>
                <w:noProof/>
                <w:webHidden/>
              </w:rPr>
              <w:fldChar w:fldCharType="begin"/>
            </w:r>
            <w:r>
              <w:rPr>
                <w:noProof/>
                <w:webHidden/>
              </w:rPr>
              <w:instrText xml:space="preserve"> PAGEREF _Toc153967182 \h </w:instrText>
            </w:r>
            <w:r>
              <w:rPr>
                <w:noProof/>
                <w:webHidden/>
              </w:rPr>
            </w:r>
            <w:r>
              <w:rPr>
                <w:noProof/>
                <w:webHidden/>
              </w:rPr>
              <w:fldChar w:fldCharType="separate"/>
            </w:r>
            <w:r>
              <w:rPr>
                <w:noProof/>
                <w:webHidden/>
              </w:rPr>
              <w:t>7</w:t>
            </w:r>
            <w:r>
              <w:rPr>
                <w:noProof/>
                <w:webHidden/>
              </w:rPr>
              <w:fldChar w:fldCharType="end"/>
            </w:r>
          </w:hyperlink>
        </w:p>
        <w:p w14:paraId="5902A91E" w14:textId="74912744" w:rsidR="00E056E3" w:rsidRDefault="00E056E3">
          <w:pPr>
            <w:pStyle w:val="TOC2"/>
            <w:tabs>
              <w:tab w:val="right" w:leader="dot" w:pos="9016"/>
            </w:tabs>
            <w:rPr>
              <w:rFonts w:cstheme="minorBidi"/>
              <w:noProof/>
              <w:kern w:val="2"/>
              <w:lang w:val="en-GB" w:eastAsia="en-GB"/>
              <w14:ligatures w14:val="standardContextual"/>
            </w:rPr>
          </w:pPr>
          <w:hyperlink w:anchor="_Toc153967183" w:history="1">
            <w:r w:rsidRPr="00281787">
              <w:rPr>
                <w:rStyle w:val="Hyperlink"/>
                <w:noProof/>
              </w:rPr>
              <w:t>Principles of care for people with generalised anxiety disorder (GAD)  (NICE)</w:t>
            </w:r>
            <w:r>
              <w:rPr>
                <w:noProof/>
                <w:webHidden/>
              </w:rPr>
              <w:tab/>
            </w:r>
            <w:r>
              <w:rPr>
                <w:noProof/>
                <w:webHidden/>
              </w:rPr>
              <w:fldChar w:fldCharType="begin"/>
            </w:r>
            <w:r>
              <w:rPr>
                <w:noProof/>
                <w:webHidden/>
              </w:rPr>
              <w:instrText xml:space="preserve"> PAGEREF _Toc153967183 \h </w:instrText>
            </w:r>
            <w:r>
              <w:rPr>
                <w:noProof/>
                <w:webHidden/>
              </w:rPr>
            </w:r>
            <w:r>
              <w:rPr>
                <w:noProof/>
                <w:webHidden/>
              </w:rPr>
              <w:fldChar w:fldCharType="separate"/>
            </w:r>
            <w:r>
              <w:rPr>
                <w:noProof/>
                <w:webHidden/>
              </w:rPr>
              <w:t>7</w:t>
            </w:r>
            <w:r>
              <w:rPr>
                <w:noProof/>
                <w:webHidden/>
              </w:rPr>
              <w:fldChar w:fldCharType="end"/>
            </w:r>
          </w:hyperlink>
        </w:p>
        <w:p w14:paraId="561EBA71" w14:textId="1DCE223D" w:rsidR="00E056E3" w:rsidRDefault="00E056E3">
          <w:pPr>
            <w:pStyle w:val="TOC1"/>
            <w:tabs>
              <w:tab w:val="right" w:leader="dot" w:pos="9016"/>
            </w:tabs>
            <w:rPr>
              <w:rFonts w:cstheme="minorBidi"/>
              <w:noProof/>
              <w:kern w:val="2"/>
              <w:lang w:val="en-GB" w:eastAsia="en-GB"/>
              <w14:ligatures w14:val="standardContextual"/>
            </w:rPr>
          </w:pPr>
          <w:hyperlink w:anchor="_Toc153967184" w:history="1">
            <w:r w:rsidRPr="00281787">
              <w:rPr>
                <w:rStyle w:val="Hyperlink"/>
                <w:noProof/>
              </w:rPr>
              <w:t>Schizophrenia</w:t>
            </w:r>
            <w:r>
              <w:rPr>
                <w:noProof/>
                <w:webHidden/>
              </w:rPr>
              <w:tab/>
            </w:r>
            <w:r>
              <w:rPr>
                <w:noProof/>
                <w:webHidden/>
              </w:rPr>
              <w:fldChar w:fldCharType="begin"/>
            </w:r>
            <w:r>
              <w:rPr>
                <w:noProof/>
                <w:webHidden/>
              </w:rPr>
              <w:instrText xml:space="preserve"> PAGEREF _Toc153967184 \h </w:instrText>
            </w:r>
            <w:r>
              <w:rPr>
                <w:noProof/>
                <w:webHidden/>
              </w:rPr>
            </w:r>
            <w:r>
              <w:rPr>
                <w:noProof/>
                <w:webHidden/>
              </w:rPr>
              <w:fldChar w:fldCharType="separate"/>
            </w:r>
            <w:r>
              <w:rPr>
                <w:noProof/>
                <w:webHidden/>
              </w:rPr>
              <w:t>9</w:t>
            </w:r>
            <w:r>
              <w:rPr>
                <w:noProof/>
                <w:webHidden/>
              </w:rPr>
              <w:fldChar w:fldCharType="end"/>
            </w:r>
          </w:hyperlink>
        </w:p>
        <w:p w14:paraId="73E35305" w14:textId="201F445A" w:rsidR="00E056E3" w:rsidRDefault="00E056E3">
          <w:pPr>
            <w:pStyle w:val="TOC2"/>
            <w:tabs>
              <w:tab w:val="right" w:leader="dot" w:pos="9016"/>
            </w:tabs>
            <w:rPr>
              <w:rFonts w:cstheme="minorBidi"/>
              <w:noProof/>
              <w:kern w:val="2"/>
              <w:lang w:val="en-GB" w:eastAsia="en-GB"/>
              <w14:ligatures w14:val="standardContextual"/>
            </w:rPr>
          </w:pPr>
          <w:hyperlink w:anchor="_Toc153967185" w:history="1">
            <w:r w:rsidRPr="00281787">
              <w:rPr>
                <w:rStyle w:val="Hyperlink"/>
                <w:noProof/>
              </w:rPr>
              <w:t>Definition</w:t>
            </w:r>
            <w:r w:rsidRPr="00281787">
              <w:rPr>
                <w:rStyle w:val="Hyperlink"/>
                <w:bCs/>
                <w:noProof/>
              </w:rPr>
              <w:t>:</w:t>
            </w:r>
            <w:r>
              <w:rPr>
                <w:noProof/>
                <w:webHidden/>
              </w:rPr>
              <w:tab/>
            </w:r>
            <w:r>
              <w:rPr>
                <w:noProof/>
                <w:webHidden/>
              </w:rPr>
              <w:fldChar w:fldCharType="begin"/>
            </w:r>
            <w:r>
              <w:rPr>
                <w:noProof/>
                <w:webHidden/>
              </w:rPr>
              <w:instrText xml:space="preserve"> PAGEREF _Toc153967185 \h </w:instrText>
            </w:r>
            <w:r>
              <w:rPr>
                <w:noProof/>
                <w:webHidden/>
              </w:rPr>
            </w:r>
            <w:r>
              <w:rPr>
                <w:noProof/>
                <w:webHidden/>
              </w:rPr>
              <w:fldChar w:fldCharType="separate"/>
            </w:r>
            <w:r>
              <w:rPr>
                <w:noProof/>
                <w:webHidden/>
              </w:rPr>
              <w:t>9</w:t>
            </w:r>
            <w:r>
              <w:rPr>
                <w:noProof/>
                <w:webHidden/>
              </w:rPr>
              <w:fldChar w:fldCharType="end"/>
            </w:r>
          </w:hyperlink>
        </w:p>
        <w:p w14:paraId="72F4DC14" w14:textId="64EE87CD" w:rsidR="00E056E3" w:rsidRDefault="00E056E3">
          <w:pPr>
            <w:pStyle w:val="TOC2"/>
            <w:tabs>
              <w:tab w:val="right" w:leader="dot" w:pos="9016"/>
            </w:tabs>
            <w:rPr>
              <w:rFonts w:cstheme="minorBidi"/>
              <w:noProof/>
              <w:kern w:val="2"/>
              <w:lang w:val="en-GB" w:eastAsia="en-GB"/>
              <w14:ligatures w14:val="standardContextual"/>
            </w:rPr>
          </w:pPr>
          <w:hyperlink w:anchor="_Toc153967186" w:history="1">
            <w:r w:rsidRPr="00281787">
              <w:rPr>
                <w:rStyle w:val="Hyperlink"/>
                <w:noProof/>
              </w:rPr>
              <w:t>People suffering from schizophrenia in the UK and worldwide.</w:t>
            </w:r>
            <w:r>
              <w:rPr>
                <w:noProof/>
                <w:webHidden/>
              </w:rPr>
              <w:tab/>
            </w:r>
            <w:r>
              <w:rPr>
                <w:noProof/>
                <w:webHidden/>
              </w:rPr>
              <w:fldChar w:fldCharType="begin"/>
            </w:r>
            <w:r>
              <w:rPr>
                <w:noProof/>
                <w:webHidden/>
              </w:rPr>
              <w:instrText xml:space="preserve"> PAGEREF _Toc153967186 \h </w:instrText>
            </w:r>
            <w:r>
              <w:rPr>
                <w:noProof/>
                <w:webHidden/>
              </w:rPr>
            </w:r>
            <w:r>
              <w:rPr>
                <w:noProof/>
                <w:webHidden/>
              </w:rPr>
              <w:fldChar w:fldCharType="separate"/>
            </w:r>
            <w:r>
              <w:rPr>
                <w:noProof/>
                <w:webHidden/>
              </w:rPr>
              <w:t>9</w:t>
            </w:r>
            <w:r>
              <w:rPr>
                <w:noProof/>
                <w:webHidden/>
              </w:rPr>
              <w:fldChar w:fldCharType="end"/>
            </w:r>
          </w:hyperlink>
        </w:p>
        <w:p w14:paraId="36ABCF72" w14:textId="0E78F589" w:rsidR="00E056E3" w:rsidRDefault="00E056E3">
          <w:pPr>
            <w:pStyle w:val="TOC2"/>
            <w:tabs>
              <w:tab w:val="right" w:leader="dot" w:pos="9016"/>
            </w:tabs>
            <w:rPr>
              <w:rFonts w:cstheme="minorBidi"/>
              <w:noProof/>
              <w:kern w:val="2"/>
              <w:lang w:val="en-GB" w:eastAsia="en-GB"/>
              <w14:ligatures w14:val="standardContextual"/>
            </w:rPr>
          </w:pPr>
          <w:hyperlink w:anchor="_Toc153967187" w:history="1">
            <w:r w:rsidRPr="00281787">
              <w:rPr>
                <w:rStyle w:val="Hyperlink"/>
                <w:noProof/>
              </w:rPr>
              <w:t>Classification:</w:t>
            </w:r>
            <w:r>
              <w:rPr>
                <w:noProof/>
                <w:webHidden/>
              </w:rPr>
              <w:tab/>
            </w:r>
            <w:r>
              <w:rPr>
                <w:noProof/>
                <w:webHidden/>
              </w:rPr>
              <w:fldChar w:fldCharType="begin"/>
            </w:r>
            <w:r>
              <w:rPr>
                <w:noProof/>
                <w:webHidden/>
              </w:rPr>
              <w:instrText xml:space="preserve"> PAGEREF _Toc153967187 \h </w:instrText>
            </w:r>
            <w:r>
              <w:rPr>
                <w:noProof/>
                <w:webHidden/>
              </w:rPr>
            </w:r>
            <w:r>
              <w:rPr>
                <w:noProof/>
                <w:webHidden/>
              </w:rPr>
              <w:fldChar w:fldCharType="separate"/>
            </w:r>
            <w:r>
              <w:rPr>
                <w:noProof/>
                <w:webHidden/>
              </w:rPr>
              <w:t>9</w:t>
            </w:r>
            <w:r>
              <w:rPr>
                <w:noProof/>
                <w:webHidden/>
              </w:rPr>
              <w:fldChar w:fldCharType="end"/>
            </w:r>
          </w:hyperlink>
        </w:p>
        <w:p w14:paraId="78421CB5" w14:textId="5F7A486D" w:rsidR="00E056E3" w:rsidRDefault="00E056E3">
          <w:pPr>
            <w:pStyle w:val="TOC2"/>
            <w:tabs>
              <w:tab w:val="right" w:leader="dot" w:pos="9016"/>
            </w:tabs>
            <w:rPr>
              <w:rFonts w:cstheme="minorBidi"/>
              <w:noProof/>
              <w:kern w:val="2"/>
              <w:lang w:val="en-GB" w:eastAsia="en-GB"/>
              <w14:ligatures w14:val="standardContextual"/>
            </w:rPr>
          </w:pPr>
          <w:hyperlink w:anchor="_Toc153967188" w:history="1">
            <w:r w:rsidRPr="00281787">
              <w:rPr>
                <w:rStyle w:val="Hyperlink"/>
                <w:noProof/>
              </w:rPr>
              <w:t>Causes of Schizophrenia (Aetiology)</w:t>
            </w:r>
            <w:r>
              <w:rPr>
                <w:noProof/>
                <w:webHidden/>
              </w:rPr>
              <w:tab/>
            </w:r>
            <w:r>
              <w:rPr>
                <w:noProof/>
                <w:webHidden/>
              </w:rPr>
              <w:fldChar w:fldCharType="begin"/>
            </w:r>
            <w:r>
              <w:rPr>
                <w:noProof/>
                <w:webHidden/>
              </w:rPr>
              <w:instrText xml:space="preserve"> PAGEREF _Toc153967188 \h </w:instrText>
            </w:r>
            <w:r>
              <w:rPr>
                <w:noProof/>
                <w:webHidden/>
              </w:rPr>
            </w:r>
            <w:r>
              <w:rPr>
                <w:noProof/>
                <w:webHidden/>
              </w:rPr>
              <w:fldChar w:fldCharType="separate"/>
            </w:r>
            <w:r>
              <w:rPr>
                <w:noProof/>
                <w:webHidden/>
              </w:rPr>
              <w:t>10</w:t>
            </w:r>
            <w:r>
              <w:rPr>
                <w:noProof/>
                <w:webHidden/>
              </w:rPr>
              <w:fldChar w:fldCharType="end"/>
            </w:r>
          </w:hyperlink>
        </w:p>
        <w:p w14:paraId="1B5432DC" w14:textId="1933EE51" w:rsidR="00E056E3" w:rsidRDefault="00E056E3">
          <w:pPr>
            <w:pStyle w:val="TOC2"/>
            <w:tabs>
              <w:tab w:val="right" w:leader="dot" w:pos="9016"/>
            </w:tabs>
            <w:rPr>
              <w:rFonts w:cstheme="minorBidi"/>
              <w:noProof/>
              <w:kern w:val="2"/>
              <w:lang w:val="en-GB" w:eastAsia="en-GB"/>
              <w14:ligatures w14:val="standardContextual"/>
            </w:rPr>
          </w:pPr>
          <w:hyperlink w:anchor="_Toc153967189" w:history="1">
            <w:r w:rsidRPr="00281787">
              <w:rPr>
                <w:rStyle w:val="Hyperlink"/>
                <w:noProof/>
              </w:rPr>
              <w:t>Symptoms of Schizophrenia</w:t>
            </w:r>
            <w:r>
              <w:rPr>
                <w:noProof/>
                <w:webHidden/>
              </w:rPr>
              <w:tab/>
            </w:r>
            <w:r>
              <w:rPr>
                <w:noProof/>
                <w:webHidden/>
              </w:rPr>
              <w:fldChar w:fldCharType="begin"/>
            </w:r>
            <w:r>
              <w:rPr>
                <w:noProof/>
                <w:webHidden/>
              </w:rPr>
              <w:instrText xml:space="preserve"> PAGEREF _Toc153967189 \h </w:instrText>
            </w:r>
            <w:r>
              <w:rPr>
                <w:noProof/>
                <w:webHidden/>
              </w:rPr>
            </w:r>
            <w:r>
              <w:rPr>
                <w:noProof/>
                <w:webHidden/>
              </w:rPr>
              <w:fldChar w:fldCharType="separate"/>
            </w:r>
            <w:r>
              <w:rPr>
                <w:noProof/>
                <w:webHidden/>
              </w:rPr>
              <w:t>10</w:t>
            </w:r>
            <w:r>
              <w:rPr>
                <w:noProof/>
                <w:webHidden/>
              </w:rPr>
              <w:fldChar w:fldCharType="end"/>
            </w:r>
          </w:hyperlink>
        </w:p>
        <w:p w14:paraId="082FD301" w14:textId="4C954039" w:rsidR="00E056E3" w:rsidRDefault="00E056E3">
          <w:pPr>
            <w:pStyle w:val="TOC2"/>
            <w:tabs>
              <w:tab w:val="right" w:leader="dot" w:pos="9016"/>
            </w:tabs>
            <w:rPr>
              <w:rFonts w:cstheme="minorBidi"/>
              <w:noProof/>
              <w:kern w:val="2"/>
              <w:lang w:val="en-GB" w:eastAsia="en-GB"/>
              <w14:ligatures w14:val="standardContextual"/>
            </w:rPr>
          </w:pPr>
          <w:hyperlink w:anchor="_Toc153967190" w:history="1">
            <w:r w:rsidRPr="00281787">
              <w:rPr>
                <w:rStyle w:val="Hyperlink"/>
                <w:noProof/>
              </w:rPr>
              <w:t>Diagnosis of Schizophrenia</w:t>
            </w:r>
            <w:r>
              <w:rPr>
                <w:noProof/>
                <w:webHidden/>
              </w:rPr>
              <w:tab/>
            </w:r>
            <w:r>
              <w:rPr>
                <w:noProof/>
                <w:webHidden/>
              </w:rPr>
              <w:fldChar w:fldCharType="begin"/>
            </w:r>
            <w:r>
              <w:rPr>
                <w:noProof/>
                <w:webHidden/>
              </w:rPr>
              <w:instrText xml:space="preserve"> PAGEREF _Toc153967190 \h </w:instrText>
            </w:r>
            <w:r>
              <w:rPr>
                <w:noProof/>
                <w:webHidden/>
              </w:rPr>
            </w:r>
            <w:r>
              <w:rPr>
                <w:noProof/>
                <w:webHidden/>
              </w:rPr>
              <w:fldChar w:fldCharType="separate"/>
            </w:r>
            <w:r>
              <w:rPr>
                <w:noProof/>
                <w:webHidden/>
              </w:rPr>
              <w:t>10</w:t>
            </w:r>
            <w:r>
              <w:rPr>
                <w:noProof/>
                <w:webHidden/>
              </w:rPr>
              <w:fldChar w:fldCharType="end"/>
            </w:r>
          </w:hyperlink>
        </w:p>
        <w:p w14:paraId="003C2B76" w14:textId="13130549" w:rsidR="00E056E3" w:rsidRDefault="00E056E3" w:rsidP="00F75F89">
          <w:pPr>
            <w:pStyle w:val="TOC2"/>
            <w:tabs>
              <w:tab w:val="right" w:leader="dot" w:pos="9016"/>
            </w:tabs>
            <w:rPr>
              <w:rFonts w:cstheme="minorBidi"/>
              <w:noProof/>
              <w:kern w:val="2"/>
              <w:lang w:val="en-GB" w:eastAsia="en-GB"/>
              <w14:ligatures w14:val="standardContextual"/>
            </w:rPr>
          </w:pPr>
          <w:hyperlink w:anchor="_Toc153967191" w:history="1">
            <w:r w:rsidRPr="00281787">
              <w:rPr>
                <w:rStyle w:val="Hyperlink"/>
                <w:noProof/>
              </w:rPr>
              <w:t xml:space="preserve">Current </w:t>
            </w:r>
            <w:r w:rsidR="00FB6E50">
              <w:rPr>
                <w:rStyle w:val="Hyperlink"/>
                <w:noProof/>
              </w:rPr>
              <w:t>Treatments</w:t>
            </w:r>
            <w:r w:rsidRPr="00281787">
              <w:rPr>
                <w:rStyle w:val="Hyperlink"/>
                <w:noProof/>
              </w:rPr>
              <w:t xml:space="preserve"> for Schizophrenia</w:t>
            </w:r>
            <w:r>
              <w:rPr>
                <w:noProof/>
                <w:webHidden/>
              </w:rPr>
              <w:tab/>
            </w:r>
            <w:r>
              <w:rPr>
                <w:noProof/>
                <w:webHidden/>
              </w:rPr>
              <w:fldChar w:fldCharType="begin"/>
            </w:r>
            <w:r>
              <w:rPr>
                <w:noProof/>
                <w:webHidden/>
              </w:rPr>
              <w:instrText xml:space="preserve"> PAGEREF _Toc153967191 \h </w:instrText>
            </w:r>
            <w:r>
              <w:rPr>
                <w:noProof/>
                <w:webHidden/>
              </w:rPr>
            </w:r>
            <w:r>
              <w:rPr>
                <w:noProof/>
                <w:webHidden/>
              </w:rPr>
              <w:fldChar w:fldCharType="separate"/>
            </w:r>
            <w:r>
              <w:rPr>
                <w:noProof/>
                <w:webHidden/>
              </w:rPr>
              <w:t>11</w:t>
            </w:r>
            <w:r>
              <w:rPr>
                <w:noProof/>
                <w:webHidden/>
              </w:rPr>
              <w:fldChar w:fldCharType="end"/>
            </w:r>
          </w:hyperlink>
        </w:p>
        <w:p w14:paraId="1F5C101B" w14:textId="4DEFEE4F" w:rsidR="00E056E3" w:rsidRDefault="00E056E3">
          <w:pPr>
            <w:pStyle w:val="TOC2"/>
            <w:tabs>
              <w:tab w:val="right" w:leader="dot" w:pos="9016"/>
            </w:tabs>
            <w:rPr>
              <w:rFonts w:cstheme="minorBidi"/>
              <w:noProof/>
              <w:kern w:val="2"/>
              <w:lang w:val="en-GB" w:eastAsia="en-GB"/>
              <w14:ligatures w14:val="standardContextual"/>
            </w:rPr>
          </w:pPr>
          <w:hyperlink w:anchor="_Toc153967193" w:history="1">
            <w:r w:rsidRPr="00281787">
              <w:rPr>
                <w:rStyle w:val="Hyperlink"/>
                <w:noProof/>
              </w:rPr>
              <w:t>Measurements of rehabilitation for patients suffering from Schizophrenia</w:t>
            </w:r>
            <w:r>
              <w:rPr>
                <w:noProof/>
                <w:webHidden/>
              </w:rPr>
              <w:tab/>
            </w:r>
            <w:r>
              <w:rPr>
                <w:noProof/>
                <w:webHidden/>
              </w:rPr>
              <w:fldChar w:fldCharType="begin"/>
            </w:r>
            <w:r>
              <w:rPr>
                <w:noProof/>
                <w:webHidden/>
              </w:rPr>
              <w:instrText xml:space="preserve"> PAGEREF _Toc153967193 \h </w:instrText>
            </w:r>
            <w:r>
              <w:rPr>
                <w:noProof/>
                <w:webHidden/>
              </w:rPr>
            </w:r>
            <w:r>
              <w:rPr>
                <w:noProof/>
                <w:webHidden/>
              </w:rPr>
              <w:fldChar w:fldCharType="separate"/>
            </w:r>
            <w:r>
              <w:rPr>
                <w:noProof/>
                <w:webHidden/>
              </w:rPr>
              <w:t>11</w:t>
            </w:r>
            <w:r>
              <w:rPr>
                <w:noProof/>
                <w:webHidden/>
              </w:rPr>
              <w:fldChar w:fldCharType="end"/>
            </w:r>
          </w:hyperlink>
        </w:p>
        <w:p w14:paraId="29E2A52B" w14:textId="37614EC5" w:rsidR="00E056E3" w:rsidRDefault="00E056E3">
          <w:pPr>
            <w:pStyle w:val="TOC2"/>
            <w:tabs>
              <w:tab w:val="right" w:leader="dot" w:pos="9016"/>
            </w:tabs>
            <w:rPr>
              <w:rFonts w:cstheme="minorBidi"/>
              <w:noProof/>
              <w:kern w:val="2"/>
              <w:lang w:val="en-GB" w:eastAsia="en-GB"/>
              <w14:ligatures w14:val="standardContextual"/>
            </w:rPr>
          </w:pPr>
          <w:hyperlink w:anchor="_Toc153967194" w:history="1">
            <w:r w:rsidRPr="00281787">
              <w:rPr>
                <w:rStyle w:val="Hyperlink"/>
                <w:noProof/>
              </w:rPr>
              <w:t>Guidance and principle of care NICE for patients suffering from Schizophrenia.</w:t>
            </w:r>
            <w:r>
              <w:rPr>
                <w:noProof/>
                <w:webHidden/>
              </w:rPr>
              <w:tab/>
            </w:r>
            <w:r>
              <w:rPr>
                <w:noProof/>
                <w:webHidden/>
              </w:rPr>
              <w:fldChar w:fldCharType="begin"/>
            </w:r>
            <w:r>
              <w:rPr>
                <w:noProof/>
                <w:webHidden/>
              </w:rPr>
              <w:instrText xml:space="preserve"> PAGEREF _Toc153967194 \h </w:instrText>
            </w:r>
            <w:r>
              <w:rPr>
                <w:noProof/>
                <w:webHidden/>
              </w:rPr>
            </w:r>
            <w:r>
              <w:rPr>
                <w:noProof/>
                <w:webHidden/>
              </w:rPr>
              <w:fldChar w:fldCharType="separate"/>
            </w:r>
            <w:r>
              <w:rPr>
                <w:noProof/>
                <w:webHidden/>
              </w:rPr>
              <w:t>12</w:t>
            </w:r>
            <w:r>
              <w:rPr>
                <w:noProof/>
                <w:webHidden/>
              </w:rPr>
              <w:fldChar w:fldCharType="end"/>
            </w:r>
          </w:hyperlink>
        </w:p>
        <w:p w14:paraId="76E71DD0" w14:textId="331CDD83" w:rsidR="00E056E3" w:rsidRDefault="00E056E3">
          <w:pPr>
            <w:pStyle w:val="TOC1"/>
            <w:tabs>
              <w:tab w:val="right" w:leader="dot" w:pos="9016"/>
            </w:tabs>
            <w:rPr>
              <w:rFonts w:cstheme="minorBidi"/>
              <w:noProof/>
              <w:kern w:val="2"/>
              <w:lang w:val="en-GB" w:eastAsia="en-GB"/>
              <w14:ligatures w14:val="standardContextual"/>
            </w:rPr>
          </w:pPr>
          <w:hyperlink w:anchor="_Toc153967195" w:history="1">
            <w:r w:rsidRPr="00281787">
              <w:rPr>
                <w:rStyle w:val="Hyperlink"/>
                <w:noProof/>
              </w:rPr>
              <w:t xml:space="preserve">Autism </w:t>
            </w:r>
            <w:r w:rsidR="00FB6E50">
              <w:rPr>
                <w:rStyle w:val="Hyperlink"/>
                <w:noProof/>
              </w:rPr>
              <w:t>Spectrum Disorder</w:t>
            </w:r>
            <w:r>
              <w:rPr>
                <w:noProof/>
                <w:webHidden/>
              </w:rPr>
              <w:tab/>
            </w:r>
            <w:r>
              <w:rPr>
                <w:noProof/>
                <w:webHidden/>
              </w:rPr>
              <w:fldChar w:fldCharType="begin"/>
            </w:r>
            <w:r>
              <w:rPr>
                <w:noProof/>
                <w:webHidden/>
              </w:rPr>
              <w:instrText xml:space="preserve"> PAGEREF _Toc153967195 \h </w:instrText>
            </w:r>
            <w:r>
              <w:rPr>
                <w:noProof/>
                <w:webHidden/>
              </w:rPr>
            </w:r>
            <w:r>
              <w:rPr>
                <w:noProof/>
                <w:webHidden/>
              </w:rPr>
              <w:fldChar w:fldCharType="separate"/>
            </w:r>
            <w:r>
              <w:rPr>
                <w:noProof/>
                <w:webHidden/>
              </w:rPr>
              <w:t>13</w:t>
            </w:r>
            <w:r>
              <w:rPr>
                <w:noProof/>
                <w:webHidden/>
              </w:rPr>
              <w:fldChar w:fldCharType="end"/>
            </w:r>
          </w:hyperlink>
        </w:p>
        <w:p w14:paraId="1B6FA170" w14:textId="063B00BF" w:rsidR="00E056E3" w:rsidRDefault="00E056E3">
          <w:pPr>
            <w:pStyle w:val="TOC2"/>
            <w:tabs>
              <w:tab w:val="right" w:leader="dot" w:pos="9016"/>
            </w:tabs>
            <w:rPr>
              <w:rFonts w:cstheme="minorBidi"/>
              <w:noProof/>
              <w:kern w:val="2"/>
              <w:lang w:val="en-GB" w:eastAsia="en-GB"/>
              <w14:ligatures w14:val="standardContextual"/>
            </w:rPr>
          </w:pPr>
          <w:hyperlink w:anchor="_Toc153967196" w:history="1">
            <w:r w:rsidRPr="00281787">
              <w:rPr>
                <w:rStyle w:val="Hyperlink"/>
                <w:noProof/>
              </w:rPr>
              <w:t>Definition</w:t>
            </w:r>
            <w:r>
              <w:rPr>
                <w:noProof/>
                <w:webHidden/>
              </w:rPr>
              <w:tab/>
            </w:r>
            <w:r>
              <w:rPr>
                <w:noProof/>
                <w:webHidden/>
              </w:rPr>
              <w:fldChar w:fldCharType="begin"/>
            </w:r>
            <w:r>
              <w:rPr>
                <w:noProof/>
                <w:webHidden/>
              </w:rPr>
              <w:instrText xml:space="preserve"> PAGEREF _Toc153967196 \h </w:instrText>
            </w:r>
            <w:r>
              <w:rPr>
                <w:noProof/>
                <w:webHidden/>
              </w:rPr>
            </w:r>
            <w:r>
              <w:rPr>
                <w:noProof/>
                <w:webHidden/>
              </w:rPr>
              <w:fldChar w:fldCharType="separate"/>
            </w:r>
            <w:r>
              <w:rPr>
                <w:noProof/>
                <w:webHidden/>
              </w:rPr>
              <w:t>13</w:t>
            </w:r>
            <w:r>
              <w:rPr>
                <w:noProof/>
                <w:webHidden/>
              </w:rPr>
              <w:fldChar w:fldCharType="end"/>
            </w:r>
          </w:hyperlink>
        </w:p>
        <w:p w14:paraId="2490F651" w14:textId="6B0380C0" w:rsidR="00E056E3" w:rsidRDefault="00E056E3">
          <w:pPr>
            <w:pStyle w:val="TOC2"/>
            <w:tabs>
              <w:tab w:val="right" w:leader="dot" w:pos="9016"/>
            </w:tabs>
            <w:rPr>
              <w:rFonts w:cstheme="minorBidi"/>
              <w:noProof/>
              <w:kern w:val="2"/>
              <w:lang w:val="en-GB" w:eastAsia="en-GB"/>
              <w14:ligatures w14:val="standardContextual"/>
            </w:rPr>
          </w:pPr>
          <w:hyperlink w:anchor="_Toc153967197" w:history="1">
            <w:r w:rsidRPr="00281787">
              <w:rPr>
                <w:rStyle w:val="Hyperlink"/>
                <w:noProof/>
              </w:rPr>
              <w:t>Classification in the ICD10</w:t>
            </w:r>
            <w:r>
              <w:rPr>
                <w:noProof/>
                <w:webHidden/>
              </w:rPr>
              <w:tab/>
            </w:r>
            <w:r>
              <w:rPr>
                <w:noProof/>
                <w:webHidden/>
              </w:rPr>
              <w:fldChar w:fldCharType="begin"/>
            </w:r>
            <w:r>
              <w:rPr>
                <w:noProof/>
                <w:webHidden/>
              </w:rPr>
              <w:instrText xml:space="preserve"> PAGEREF _Toc153967197 \h </w:instrText>
            </w:r>
            <w:r>
              <w:rPr>
                <w:noProof/>
                <w:webHidden/>
              </w:rPr>
            </w:r>
            <w:r>
              <w:rPr>
                <w:noProof/>
                <w:webHidden/>
              </w:rPr>
              <w:fldChar w:fldCharType="separate"/>
            </w:r>
            <w:r>
              <w:rPr>
                <w:noProof/>
                <w:webHidden/>
              </w:rPr>
              <w:t>13</w:t>
            </w:r>
            <w:r>
              <w:rPr>
                <w:noProof/>
                <w:webHidden/>
              </w:rPr>
              <w:fldChar w:fldCharType="end"/>
            </w:r>
          </w:hyperlink>
        </w:p>
        <w:p w14:paraId="684656D8" w14:textId="7AE1090E" w:rsidR="00E056E3" w:rsidRDefault="00E056E3">
          <w:pPr>
            <w:pStyle w:val="TOC2"/>
            <w:tabs>
              <w:tab w:val="right" w:leader="dot" w:pos="9016"/>
            </w:tabs>
            <w:rPr>
              <w:rFonts w:cstheme="minorBidi"/>
              <w:noProof/>
              <w:kern w:val="2"/>
              <w:lang w:val="en-GB" w:eastAsia="en-GB"/>
              <w14:ligatures w14:val="standardContextual"/>
            </w:rPr>
          </w:pPr>
          <w:hyperlink w:anchor="_Toc153967198" w:history="1">
            <w:r w:rsidRPr="00281787">
              <w:rPr>
                <w:rStyle w:val="Hyperlink"/>
                <w:noProof/>
              </w:rPr>
              <w:t>People suffering from ASD in the UK and worldwide.</w:t>
            </w:r>
            <w:r>
              <w:rPr>
                <w:noProof/>
                <w:webHidden/>
              </w:rPr>
              <w:tab/>
            </w:r>
            <w:r>
              <w:rPr>
                <w:noProof/>
                <w:webHidden/>
              </w:rPr>
              <w:fldChar w:fldCharType="begin"/>
            </w:r>
            <w:r>
              <w:rPr>
                <w:noProof/>
                <w:webHidden/>
              </w:rPr>
              <w:instrText xml:space="preserve"> PAGEREF _Toc153967198 \h </w:instrText>
            </w:r>
            <w:r>
              <w:rPr>
                <w:noProof/>
                <w:webHidden/>
              </w:rPr>
            </w:r>
            <w:r>
              <w:rPr>
                <w:noProof/>
                <w:webHidden/>
              </w:rPr>
              <w:fldChar w:fldCharType="separate"/>
            </w:r>
            <w:r>
              <w:rPr>
                <w:noProof/>
                <w:webHidden/>
              </w:rPr>
              <w:t>13</w:t>
            </w:r>
            <w:r>
              <w:rPr>
                <w:noProof/>
                <w:webHidden/>
              </w:rPr>
              <w:fldChar w:fldCharType="end"/>
            </w:r>
          </w:hyperlink>
        </w:p>
        <w:p w14:paraId="73F14A2E" w14:textId="70ED84A1" w:rsidR="00E056E3" w:rsidRDefault="00E056E3" w:rsidP="00840C39">
          <w:pPr>
            <w:pStyle w:val="TOC2"/>
            <w:tabs>
              <w:tab w:val="right" w:leader="dot" w:pos="9016"/>
            </w:tabs>
            <w:rPr>
              <w:rFonts w:cstheme="minorBidi"/>
              <w:noProof/>
              <w:kern w:val="2"/>
              <w:lang w:val="en-GB" w:eastAsia="en-GB"/>
              <w14:ligatures w14:val="standardContextual"/>
            </w:rPr>
          </w:pPr>
          <w:hyperlink w:anchor="_Toc153967199" w:history="1">
            <w:r w:rsidRPr="00281787">
              <w:rPr>
                <w:rStyle w:val="Hyperlink"/>
                <w:noProof/>
              </w:rPr>
              <w:t>Causes (Aetiology) of ASD.</w:t>
            </w:r>
            <w:r>
              <w:rPr>
                <w:noProof/>
                <w:webHidden/>
              </w:rPr>
              <w:tab/>
            </w:r>
            <w:r>
              <w:rPr>
                <w:noProof/>
                <w:webHidden/>
              </w:rPr>
              <w:fldChar w:fldCharType="begin"/>
            </w:r>
            <w:r>
              <w:rPr>
                <w:noProof/>
                <w:webHidden/>
              </w:rPr>
              <w:instrText xml:space="preserve"> PAGEREF _Toc153967199 \h </w:instrText>
            </w:r>
            <w:r>
              <w:rPr>
                <w:noProof/>
                <w:webHidden/>
              </w:rPr>
            </w:r>
            <w:r>
              <w:rPr>
                <w:noProof/>
                <w:webHidden/>
              </w:rPr>
              <w:fldChar w:fldCharType="separate"/>
            </w:r>
            <w:r>
              <w:rPr>
                <w:noProof/>
                <w:webHidden/>
              </w:rPr>
              <w:t>14</w:t>
            </w:r>
            <w:r>
              <w:rPr>
                <w:noProof/>
                <w:webHidden/>
              </w:rPr>
              <w:fldChar w:fldCharType="end"/>
            </w:r>
          </w:hyperlink>
        </w:p>
        <w:p w14:paraId="0AB7CB6A" w14:textId="7F5A8901" w:rsidR="00E056E3" w:rsidRDefault="00E056E3">
          <w:pPr>
            <w:pStyle w:val="TOC2"/>
            <w:tabs>
              <w:tab w:val="right" w:leader="dot" w:pos="9016"/>
            </w:tabs>
            <w:rPr>
              <w:rFonts w:cstheme="minorBidi"/>
              <w:noProof/>
              <w:kern w:val="2"/>
              <w:lang w:val="en-GB" w:eastAsia="en-GB"/>
              <w14:ligatures w14:val="standardContextual"/>
            </w:rPr>
          </w:pPr>
          <w:hyperlink w:anchor="_Toc153967203" w:history="1">
            <w:r w:rsidRPr="00281787">
              <w:rPr>
                <w:rStyle w:val="Hyperlink"/>
                <w:noProof/>
              </w:rPr>
              <w:t>Diagnosis of Autism Spectrum Disorder</w:t>
            </w:r>
            <w:r>
              <w:rPr>
                <w:noProof/>
                <w:webHidden/>
              </w:rPr>
              <w:tab/>
            </w:r>
            <w:r>
              <w:rPr>
                <w:noProof/>
                <w:webHidden/>
              </w:rPr>
              <w:fldChar w:fldCharType="begin"/>
            </w:r>
            <w:r>
              <w:rPr>
                <w:noProof/>
                <w:webHidden/>
              </w:rPr>
              <w:instrText xml:space="preserve"> PAGEREF _Toc153967203 \h </w:instrText>
            </w:r>
            <w:r>
              <w:rPr>
                <w:noProof/>
                <w:webHidden/>
              </w:rPr>
            </w:r>
            <w:r>
              <w:rPr>
                <w:noProof/>
                <w:webHidden/>
              </w:rPr>
              <w:fldChar w:fldCharType="separate"/>
            </w:r>
            <w:r>
              <w:rPr>
                <w:noProof/>
                <w:webHidden/>
              </w:rPr>
              <w:t>15</w:t>
            </w:r>
            <w:r>
              <w:rPr>
                <w:noProof/>
                <w:webHidden/>
              </w:rPr>
              <w:fldChar w:fldCharType="end"/>
            </w:r>
          </w:hyperlink>
        </w:p>
        <w:p w14:paraId="480348FF" w14:textId="36589ED0" w:rsidR="00E056E3" w:rsidRDefault="00E056E3">
          <w:pPr>
            <w:pStyle w:val="TOC2"/>
            <w:tabs>
              <w:tab w:val="right" w:leader="dot" w:pos="9016"/>
            </w:tabs>
            <w:rPr>
              <w:rFonts w:cstheme="minorBidi"/>
              <w:noProof/>
              <w:kern w:val="2"/>
              <w:lang w:val="en-GB" w:eastAsia="en-GB"/>
              <w14:ligatures w14:val="standardContextual"/>
            </w:rPr>
          </w:pPr>
          <w:hyperlink w:anchor="_Toc153967204" w:history="1">
            <w:r w:rsidRPr="00281787">
              <w:rPr>
                <w:rStyle w:val="Hyperlink"/>
                <w:rFonts w:cs="Arial"/>
                <w:noProof/>
              </w:rPr>
              <w:t>Current treatment for Autism Spectrum Disorder.</w:t>
            </w:r>
            <w:r>
              <w:rPr>
                <w:noProof/>
                <w:webHidden/>
              </w:rPr>
              <w:tab/>
            </w:r>
            <w:r>
              <w:rPr>
                <w:noProof/>
                <w:webHidden/>
              </w:rPr>
              <w:fldChar w:fldCharType="begin"/>
            </w:r>
            <w:r>
              <w:rPr>
                <w:noProof/>
                <w:webHidden/>
              </w:rPr>
              <w:instrText xml:space="preserve"> PAGEREF _Toc153967204 \h </w:instrText>
            </w:r>
            <w:r>
              <w:rPr>
                <w:noProof/>
                <w:webHidden/>
              </w:rPr>
            </w:r>
            <w:r>
              <w:rPr>
                <w:noProof/>
                <w:webHidden/>
              </w:rPr>
              <w:fldChar w:fldCharType="separate"/>
            </w:r>
            <w:r>
              <w:rPr>
                <w:noProof/>
                <w:webHidden/>
              </w:rPr>
              <w:t>16</w:t>
            </w:r>
            <w:r>
              <w:rPr>
                <w:noProof/>
                <w:webHidden/>
              </w:rPr>
              <w:fldChar w:fldCharType="end"/>
            </w:r>
          </w:hyperlink>
        </w:p>
        <w:p w14:paraId="41142DE9" w14:textId="061A0C51" w:rsidR="00E056E3" w:rsidRDefault="00E056E3">
          <w:pPr>
            <w:pStyle w:val="TOC2"/>
            <w:tabs>
              <w:tab w:val="right" w:leader="dot" w:pos="9016"/>
            </w:tabs>
            <w:rPr>
              <w:rFonts w:cstheme="minorBidi"/>
              <w:noProof/>
              <w:kern w:val="2"/>
              <w:lang w:val="en-GB" w:eastAsia="en-GB"/>
              <w14:ligatures w14:val="standardContextual"/>
            </w:rPr>
          </w:pPr>
          <w:hyperlink w:anchor="_Toc153967205" w:history="1">
            <w:r w:rsidRPr="00281787">
              <w:rPr>
                <w:rStyle w:val="Hyperlink"/>
                <w:noProof/>
              </w:rPr>
              <w:t>Recommendations for improvement of AUTISM- alternative therapies</w:t>
            </w:r>
            <w:r>
              <w:rPr>
                <w:noProof/>
                <w:webHidden/>
              </w:rPr>
              <w:tab/>
            </w:r>
            <w:r>
              <w:rPr>
                <w:noProof/>
                <w:webHidden/>
              </w:rPr>
              <w:fldChar w:fldCharType="begin"/>
            </w:r>
            <w:r>
              <w:rPr>
                <w:noProof/>
                <w:webHidden/>
              </w:rPr>
              <w:instrText xml:space="preserve"> PAGEREF _Toc153967205 \h </w:instrText>
            </w:r>
            <w:r>
              <w:rPr>
                <w:noProof/>
                <w:webHidden/>
              </w:rPr>
            </w:r>
            <w:r>
              <w:rPr>
                <w:noProof/>
                <w:webHidden/>
              </w:rPr>
              <w:fldChar w:fldCharType="separate"/>
            </w:r>
            <w:r>
              <w:rPr>
                <w:noProof/>
                <w:webHidden/>
              </w:rPr>
              <w:t>16</w:t>
            </w:r>
            <w:r>
              <w:rPr>
                <w:noProof/>
                <w:webHidden/>
              </w:rPr>
              <w:fldChar w:fldCharType="end"/>
            </w:r>
          </w:hyperlink>
        </w:p>
        <w:p w14:paraId="3E32243A" w14:textId="10E9EA0E" w:rsidR="00E056E3" w:rsidRDefault="00E056E3">
          <w:pPr>
            <w:pStyle w:val="TOC2"/>
            <w:tabs>
              <w:tab w:val="right" w:leader="dot" w:pos="9016"/>
            </w:tabs>
            <w:rPr>
              <w:rStyle w:val="Hyperlink"/>
              <w:noProof/>
            </w:rPr>
          </w:pPr>
          <w:hyperlink w:anchor="_Toc153967206" w:history="1">
            <w:r w:rsidRPr="00281787">
              <w:rPr>
                <w:rStyle w:val="Hyperlink"/>
                <w:noProof/>
              </w:rPr>
              <w:t>Conclusion</w:t>
            </w:r>
            <w:r>
              <w:rPr>
                <w:noProof/>
                <w:webHidden/>
              </w:rPr>
              <w:tab/>
            </w:r>
            <w:r>
              <w:rPr>
                <w:noProof/>
                <w:webHidden/>
              </w:rPr>
              <w:fldChar w:fldCharType="begin"/>
            </w:r>
            <w:r>
              <w:rPr>
                <w:noProof/>
                <w:webHidden/>
              </w:rPr>
              <w:instrText xml:space="preserve"> PAGEREF _Toc153967206 \h </w:instrText>
            </w:r>
            <w:r>
              <w:rPr>
                <w:noProof/>
                <w:webHidden/>
              </w:rPr>
            </w:r>
            <w:r>
              <w:rPr>
                <w:noProof/>
                <w:webHidden/>
              </w:rPr>
              <w:fldChar w:fldCharType="separate"/>
            </w:r>
            <w:r>
              <w:rPr>
                <w:noProof/>
                <w:webHidden/>
              </w:rPr>
              <w:t>17</w:t>
            </w:r>
            <w:r>
              <w:rPr>
                <w:noProof/>
                <w:webHidden/>
              </w:rPr>
              <w:fldChar w:fldCharType="end"/>
            </w:r>
          </w:hyperlink>
        </w:p>
        <w:p w14:paraId="75E8B01A" w14:textId="66CD350F" w:rsidR="00253ED1" w:rsidRPr="00253ED1" w:rsidRDefault="00253ED1" w:rsidP="00253ED1">
          <w:pPr>
            <w:rPr>
              <w:lang w:val="en-US"/>
            </w:rPr>
          </w:pPr>
          <w:r>
            <w:rPr>
              <w:lang w:val="en-US"/>
            </w:rPr>
            <w:t xml:space="preserve">   </w:t>
          </w:r>
          <w:r w:rsidR="00045204">
            <w:rPr>
              <w:lang w:val="en-US"/>
            </w:rPr>
            <w:t>References………………………………………………………………………………………………………………………………………18</w:t>
          </w:r>
        </w:p>
        <w:p w14:paraId="65DA38A5" w14:textId="77777777" w:rsidR="00045204" w:rsidRDefault="00E056E3" w:rsidP="00CC1589">
          <w:pPr>
            <w:rPr>
              <w:b/>
              <w:bCs/>
              <w:noProof/>
            </w:rPr>
          </w:pPr>
          <w:r>
            <w:rPr>
              <w:b/>
              <w:bCs/>
              <w:noProof/>
            </w:rPr>
            <w:lastRenderedPageBreak/>
            <w:fldChar w:fldCharType="end"/>
          </w:r>
        </w:p>
        <w:p w14:paraId="437FE501" w14:textId="391B42B0" w:rsidR="00CC1589" w:rsidRPr="00CC1589" w:rsidRDefault="00E056E3" w:rsidP="00CC1589"/>
      </w:sdtContent>
    </w:sdt>
    <w:p w14:paraId="2635E364" w14:textId="77777777" w:rsidR="00391DE0" w:rsidRDefault="00391DE0" w:rsidP="00390D8B">
      <w:pPr>
        <w:pStyle w:val="Heading1"/>
      </w:pPr>
      <w:bookmarkStart w:id="0" w:name="_Toc153967173"/>
      <w:r w:rsidRPr="00391DE0">
        <w:t>Introduction</w:t>
      </w:r>
      <w:bookmarkEnd w:id="0"/>
      <w:r w:rsidRPr="00391DE0">
        <w:t xml:space="preserve"> </w:t>
      </w:r>
    </w:p>
    <w:p w14:paraId="32684BC5" w14:textId="77777777" w:rsidR="00390D8B" w:rsidRDefault="00390D8B" w:rsidP="00390D8B"/>
    <w:p w14:paraId="4F3A3186" w14:textId="04267FB7" w:rsidR="00390D8B" w:rsidRPr="00390D8B" w:rsidRDefault="00390D8B" w:rsidP="00390D8B">
      <w:pPr>
        <w:spacing w:line="360" w:lineRule="auto"/>
        <w:rPr>
          <w:rFonts w:ascii="Arial" w:hAnsi="Arial" w:cs="Arial"/>
        </w:rPr>
      </w:pPr>
      <w:r w:rsidRPr="00390D8B">
        <w:rPr>
          <w:rFonts w:ascii="Arial" w:hAnsi="Arial" w:cs="Arial"/>
        </w:rPr>
        <w:t xml:space="preserve">Hey there! We're diving into the world of mental health, checking out three main players: schizophrenia, general anxiety disorder (GAD), and autism spectrum disorder (ASD). It's like unwrapping different layers of a puzzle – each condition has its quirks and challenges. But why are we talking about this? Well, understanding these mental health buddies helps us be more supportive and inclusive. So, buckle up for a journey through the unique worlds of schizophrenia, GAD, and ASD! </w:t>
      </w:r>
      <w:r w:rsidRPr="00390D8B">
        <w:rPr>
          <w:rFonts w:ascii="Segoe UI Emoji" w:hAnsi="Segoe UI Emoji" w:cs="Segoe UI Emoji"/>
        </w:rPr>
        <w:t>🌈✨</w:t>
      </w:r>
    </w:p>
    <w:p w14:paraId="068AC6E9" w14:textId="77777777" w:rsidR="00390D8B" w:rsidRPr="00390D8B" w:rsidRDefault="00390D8B" w:rsidP="00390D8B">
      <w:pPr>
        <w:spacing w:line="360" w:lineRule="auto"/>
        <w:rPr>
          <w:rFonts w:ascii="Arial" w:hAnsi="Arial" w:cs="Arial"/>
        </w:rPr>
      </w:pPr>
    </w:p>
    <w:p w14:paraId="14FD9B55" w14:textId="77777777" w:rsidR="00390D8B" w:rsidRPr="00390D8B" w:rsidRDefault="00390D8B" w:rsidP="00390D8B">
      <w:pPr>
        <w:spacing w:line="360" w:lineRule="auto"/>
        <w:rPr>
          <w:rFonts w:ascii="Arial" w:hAnsi="Arial" w:cs="Arial"/>
        </w:rPr>
      </w:pPr>
    </w:p>
    <w:p w14:paraId="603CD8AE" w14:textId="77777777" w:rsidR="00390D8B" w:rsidRPr="00390D8B" w:rsidRDefault="00390D8B" w:rsidP="00390D8B">
      <w:pPr>
        <w:spacing w:line="360" w:lineRule="auto"/>
        <w:rPr>
          <w:rFonts w:ascii="Arial" w:hAnsi="Arial" w:cs="Arial"/>
        </w:rPr>
      </w:pPr>
    </w:p>
    <w:p w14:paraId="19516C05" w14:textId="77777777" w:rsidR="00390D8B" w:rsidRPr="00390D8B" w:rsidRDefault="00390D8B" w:rsidP="00390D8B">
      <w:pPr>
        <w:spacing w:line="360" w:lineRule="auto"/>
        <w:rPr>
          <w:rFonts w:ascii="Arial" w:hAnsi="Arial" w:cs="Arial"/>
        </w:rPr>
      </w:pPr>
    </w:p>
    <w:p w14:paraId="4A3080B9" w14:textId="77777777" w:rsidR="00390D8B" w:rsidRPr="00390D8B" w:rsidRDefault="00390D8B" w:rsidP="00390D8B">
      <w:pPr>
        <w:spacing w:line="360" w:lineRule="auto"/>
        <w:rPr>
          <w:rFonts w:ascii="Arial" w:hAnsi="Arial" w:cs="Arial"/>
        </w:rPr>
      </w:pPr>
    </w:p>
    <w:p w14:paraId="1F72F646" w14:textId="77777777" w:rsidR="00391DE0" w:rsidRDefault="00391DE0" w:rsidP="00391DE0">
      <w:pPr>
        <w:rPr>
          <w:sz w:val="44"/>
          <w:szCs w:val="44"/>
        </w:rPr>
      </w:pPr>
    </w:p>
    <w:p w14:paraId="6BB9E253" w14:textId="77777777" w:rsidR="00391DE0" w:rsidRDefault="00391DE0" w:rsidP="00391DE0">
      <w:pPr>
        <w:rPr>
          <w:sz w:val="44"/>
          <w:szCs w:val="44"/>
        </w:rPr>
      </w:pPr>
    </w:p>
    <w:p w14:paraId="23DE523C" w14:textId="77777777" w:rsidR="00391DE0" w:rsidRDefault="00391DE0" w:rsidP="00391DE0">
      <w:pPr>
        <w:rPr>
          <w:sz w:val="44"/>
          <w:szCs w:val="44"/>
        </w:rPr>
      </w:pPr>
    </w:p>
    <w:p w14:paraId="52E56223" w14:textId="77777777" w:rsidR="00391DE0" w:rsidRDefault="00391DE0" w:rsidP="00391DE0">
      <w:pPr>
        <w:rPr>
          <w:sz w:val="44"/>
          <w:szCs w:val="44"/>
        </w:rPr>
      </w:pPr>
    </w:p>
    <w:p w14:paraId="07547A01" w14:textId="77777777" w:rsidR="00391DE0" w:rsidRDefault="00391DE0" w:rsidP="00391DE0">
      <w:pPr>
        <w:rPr>
          <w:sz w:val="44"/>
          <w:szCs w:val="44"/>
        </w:rPr>
      </w:pPr>
    </w:p>
    <w:p w14:paraId="5043CB0F" w14:textId="77777777" w:rsidR="00391DE0" w:rsidRDefault="00391DE0" w:rsidP="00391DE0">
      <w:pPr>
        <w:rPr>
          <w:sz w:val="44"/>
          <w:szCs w:val="44"/>
        </w:rPr>
      </w:pPr>
    </w:p>
    <w:p w14:paraId="07459315" w14:textId="77777777" w:rsidR="00391DE0" w:rsidRDefault="00391DE0" w:rsidP="00391DE0">
      <w:pPr>
        <w:rPr>
          <w:sz w:val="44"/>
          <w:szCs w:val="44"/>
        </w:rPr>
      </w:pPr>
    </w:p>
    <w:p w14:paraId="6537F28F" w14:textId="77777777" w:rsidR="00391DE0" w:rsidRDefault="00391DE0" w:rsidP="00391DE0">
      <w:pPr>
        <w:rPr>
          <w:sz w:val="44"/>
          <w:szCs w:val="44"/>
        </w:rPr>
      </w:pPr>
    </w:p>
    <w:p w14:paraId="2569D266" w14:textId="77777777" w:rsidR="002445CC" w:rsidRDefault="002445CC" w:rsidP="002445CC">
      <w:pPr>
        <w:rPr>
          <w:sz w:val="44"/>
          <w:szCs w:val="44"/>
        </w:rPr>
      </w:pPr>
    </w:p>
    <w:p w14:paraId="654D05C9" w14:textId="77777777" w:rsidR="004F25F2" w:rsidRDefault="00391DE0" w:rsidP="006F0399">
      <w:pPr>
        <w:pStyle w:val="Heading1"/>
        <w:spacing w:line="360" w:lineRule="auto"/>
      </w:pPr>
      <w:bookmarkStart w:id="1" w:name="_Toc153967174"/>
      <w:r w:rsidRPr="002445CC">
        <w:lastRenderedPageBreak/>
        <w:t xml:space="preserve">General Anxiety Disorder </w:t>
      </w:r>
      <w:r w:rsidR="393ED019" w:rsidRPr="002445CC">
        <w:t>(GAD)</w:t>
      </w:r>
      <w:bookmarkEnd w:id="1"/>
    </w:p>
    <w:p w14:paraId="4F2C1764" w14:textId="298BEBB3" w:rsidR="002445CC" w:rsidRPr="004F25F2" w:rsidRDefault="7A71D9B5" w:rsidP="006F0399">
      <w:pPr>
        <w:pStyle w:val="Heading2"/>
        <w:spacing w:line="360" w:lineRule="auto"/>
      </w:pPr>
      <w:bookmarkStart w:id="2" w:name="_Toc153967175"/>
      <w:r w:rsidRPr="004F25F2">
        <w:t>What is general anxiety disorder</w:t>
      </w:r>
      <w:r w:rsidR="004F25F2">
        <w:t xml:space="preserve"> (GAD)</w:t>
      </w:r>
      <w:r w:rsidRPr="004F25F2">
        <w:t>?</w:t>
      </w:r>
      <w:bookmarkEnd w:id="2"/>
    </w:p>
    <w:p w14:paraId="26AA5051" w14:textId="1C9B2BAD" w:rsidR="7A71D9B5" w:rsidRPr="00396B3C" w:rsidRDefault="7A71D9B5" w:rsidP="006F0399">
      <w:pPr>
        <w:spacing w:line="360" w:lineRule="auto"/>
        <w:rPr>
          <w:rFonts w:ascii="Arial" w:hAnsi="Arial" w:cs="Arial"/>
        </w:rPr>
      </w:pPr>
      <w:r w:rsidRPr="00FF522E">
        <w:rPr>
          <w:rFonts w:ascii="Arial" w:hAnsi="Arial" w:cs="Arial"/>
        </w:rPr>
        <w:t xml:space="preserve"> </w:t>
      </w:r>
      <w:r w:rsidR="002445CC" w:rsidRPr="00396B3C">
        <w:rPr>
          <w:rFonts w:ascii="Arial" w:hAnsi="Arial" w:cs="Arial"/>
        </w:rPr>
        <w:t>GAD is a mental health problem characterised by excessive, frequent, and unjustified concern about everyday matters such as job duties, health, or tasks. It has the potential to impact both children and adults. Excessive concern, restlessness, difficulty sleeping, tiredness, irritability, sweating, and trembling are some of the symptoms. People with GAD struggle to control their worry, which can impede their social, occupational, and other areas of functioning.</w:t>
      </w:r>
    </w:p>
    <w:p w14:paraId="510FDB4F" w14:textId="587189C9" w:rsidR="002445CC" w:rsidRPr="00396B3C" w:rsidRDefault="002445CC" w:rsidP="006F0399">
      <w:pPr>
        <w:spacing w:line="360" w:lineRule="auto"/>
        <w:rPr>
          <w:rFonts w:ascii="Arial" w:hAnsi="Arial" w:cs="Arial"/>
        </w:rPr>
      </w:pPr>
      <w:r w:rsidRPr="00396B3C">
        <w:rPr>
          <w:rFonts w:ascii="Arial" w:hAnsi="Arial" w:cs="Arial"/>
        </w:rPr>
        <w:t xml:space="preserve">GAD </w:t>
      </w:r>
      <w:r w:rsidR="00FF522E" w:rsidRPr="00396B3C">
        <w:rPr>
          <w:rFonts w:ascii="Arial" w:hAnsi="Arial" w:cs="Arial"/>
        </w:rPr>
        <w:t>relates to</w:t>
      </w:r>
      <w:r w:rsidRPr="00396B3C">
        <w:rPr>
          <w:rFonts w:ascii="Arial" w:hAnsi="Arial" w:cs="Arial"/>
        </w:rPr>
        <w:t xml:space="preserve"> significant anxiety and incapacity, according to a scholarly article published in the British Medical Journal. It is frequently linked to various medical and psychological conditions. Antidepressants, such as sertraline, are commonly used as first-line therapies. Psychotherapy and other psychosocial treatments can be beneficial as well. Because GAD increases the risk of major depression, preventive measures should be applied. (Hoge, Ivkovic and Fricchione, 2012) </w:t>
      </w:r>
    </w:p>
    <w:p w14:paraId="4E97FEE1" w14:textId="58B5E5AA" w:rsidR="7209F147" w:rsidRPr="00396B3C" w:rsidRDefault="7209F147" w:rsidP="006F0399">
      <w:pPr>
        <w:pStyle w:val="Heading2"/>
        <w:spacing w:line="360" w:lineRule="auto"/>
        <w:rPr>
          <w:rFonts w:eastAsia="Calibri"/>
        </w:rPr>
      </w:pPr>
      <w:bookmarkStart w:id="3" w:name="_Toc153967176"/>
      <w:r w:rsidRPr="00396B3C">
        <w:rPr>
          <w:rFonts w:eastAsia="Calibri"/>
        </w:rPr>
        <w:t>Classification of GAD within ICD-10</w:t>
      </w:r>
      <w:bookmarkEnd w:id="3"/>
      <w:r w:rsidRPr="00396B3C">
        <w:rPr>
          <w:rFonts w:eastAsia="Calibri"/>
        </w:rPr>
        <w:t xml:space="preserve"> </w:t>
      </w:r>
    </w:p>
    <w:p w14:paraId="4D33A708" w14:textId="7AB3E272" w:rsidR="00FF522E" w:rsidRPr="00396B3C" w:rsidRDefault="00FF522E" w:rsidP="006F0399">
      <w:pPr>
        <w:spacing w:line="360" w:lineRule="auto"/>
        <w:rPr>
          <w:rFonts w:ascii="Arial" w:eastAsia="Calibri" w:hAnsi="Arial" w:cs="Arial"/>
        </w:rPr>
      </w:pPr>
      <w:r w:rsidRPr="00396B3C">
        <w:rPr>
          <w:rFonts w:ascii="Arial" w:eastAsia="Calibri" w:hAnsi="Arial" w:cs="Arial"/>
        </w:rPr>
        <w:t>Generalized Anxiety Disorder (GAD) is classified under the category “</w:t>
      </w:r>
      <w:r w:rsidR="005F36FB" w:rsidRPr="00396B3C">
        <w:rPr>
          <w:rFonts w:ascii="Arial" w:eastAsia="Calibri" w:hAnsi="Arial" w:cs="Arial"/>
        </w:rPr>
        <w:t>anxiety disorders</w:t>
      </w:r>
      <w:r w:rsidRPr="00396B3C">
        <w:rPr>
          <w:rFonts w:ascii="Arial" w:eastAsia="Calibri" w:hAnsi="Arial" w:cs="Arial"/>
        </w:rPr>
        <w:t>” in the International Classification of Diseases, 10th Edition (ICD-10). The specific code assigned to GAD within this classification is F41.1</w:t>
      </w:r>
      <w:r w:rsidR="00B25097" w:rsidRPr="00396B3C">
        <w:rPr>
          <w:rFonts w:ascii="Arial" w:eastAsia="Calibri" w:hAnsi="Arial" w:cs="Arial"/>
        </w:rPr>
        <w:t xml:space="preserve"> (icd.who.int, 2010)</w:t>
      </w:r>
    </w:p>
    <w:p w14:paraId="26B3A6B9" w14:textId="62032739" w:rsidR="00720A1D" w:rsidRPr="004F25F2" w:rsidRDefault="75BC4285" w:rsidP="006F0399">
      <w:pPr>
        <w:pStyle w:val="Heading2"/>
        <w:spacing w:line="360" w:lineRule="auto"/>
      </w:pPr>
      <w:bookmarkStart w:id="4" w:name="_Toc153967177"/>
      <w:r w:rsidRPr="004F25F2">
        <w:t xml:space="preserve">People suffering </w:t>
      </w:r>
      <w:r w:rsidR="0065713F" w:rsidRPr="004F25F2">
        <w:t xml:space="preserve">from </w:t>
      </w:r>
      <w:r w:rsidR="005F36FB">
        <w:t xml:space="preserve">a </w:t>
      </w:r>
      <w:r w:rsidRPr="004F25F2">
        <w:t>general anxiety disorder in the UK</w:t>
      </w:r>
      <w:r w:rsidR="004F25F2" w:rsidRPr="004F25F2">
        <w:t xml:space="preserve"> and worldwide.</w:t>
      </w:r>
      <w:bookmarkEnd w:id="4"/>
      <w:r w:rsidRPr="004F25F2">
        <w:t xml:space="preserve"> </w:t>
      </w:r>
    </w:p>
    <w:p w14:paraId="6534912D" w14:textId="6004B782" w:rsidR="0065713F" w:rsidRDefault="0065713F" w:rsidP="006F0399">
      <w:pPr>
        <w:spacing w:line="360" w:lineRule="auto"/>
        <w:rPr>
          <w:rFonts w:ascii="Arial" w:eastAsiaTheme="minorEastAsia" w:hAnsi="Arial" w:cs="Arial"/>
        </w:rPr>
      </w:pPr>
      <w:r w:rsidRPr="0065713F">
        <w:rPr>
          <w:rFonts w:ascii="Arial" w:eastAsiaTheme="minorEastAsia" w:hAnsi="Arial" w:cs="Arial"/>
        </w:rPr>
        <w:t>According to Mental Health UK research, approximately 8 million people in the UK are suffering from an anxiety illness at any given time. In any given week in England, 6 out of every 100 persons will be diagnosed with GAD</w:t>
      </w:r>
      <w:r>
        <w:rPr>
          <w:rFonts w:ascii="Arial" w:eastAsiaTheme="minorEastAsia" w:hAnsi="Arial" w:cs="Arial"/>
        </w:rPr>
        <w:t xml:space="preserve">. The same report states that less than 50% of individuals suffering from generalised anxiety disorder seek medical help. </w:t>
      </w:r>
      <w:r w:rsidRPr="0065713F">
        <w:rPr>
          <w:rFonts w:ascii="Arial" w:eastAsiaTheme="minorEastAsia" w:hAnsi="Arial" w:cs="Arial"/>
        </w:rPr>
        <w:t>(Pindar, 2022)</w:t>
      </w:r>
    </w:p>
    <w:p w14:paraId="77FB00E6" w14:textId="1A42B5BC" w:rsidR="00112897" w:rsidRDefault="00112897" w:rsidP="006F0399">
      <w:pPr>
        <w:spacing w:line="360" w:lineRule="auto"/>
        <w:rPr>
          <w:rFonts w:ascii="Arial" w:eastAsiaTheme="minorEastAsia" w:hAnsi="Arial" w:cs="Arial"/>
        </w:rPr>
      </w:pPr>
      <w:r>
        <w:rPr>
          <w:rFonts w:ascii="Arial" w:eastAsiaTheme="minorEastAsia" w:hAnsi="Arial" w:cs="Arial"/>
        </w:rPr>
        <w:t xml:space="preserve">Worldwide </w:t>
      </w:r>
      <w:r w:rsidRPr="00112897">
        <w:rPr>
          <w:rFonts w:ascii="Arial" w:eastAsiaTheme="minorEastAsia" w:hAnsi="Arial" w:cs="Arial"/>
        </w:rPr>
        <w:t>Anxiety affects an estimated 264 million persons.</w:t>
      </w:r>
      <w:r>
        <w:rPr>
          <w:rFonts w:ascii="Arial" w:eastAsiaTheme="minorEastAsia" w:hAnsi="Arial" w:cs="Arial"/>
        </w:rPr>
        <w:t xml:space="preserve"> (</w:t>
      </w:r>
      <w:r w:rsidRPr="00112897">
        <w:rPr>
          <w:rFonts w:ascii="Arial" w:eastAsiaTheme="minorEastAsia" w:hAnsi="Arial" w:cs="Arial"/>
        </w:rPr>
        <w:t>World Health Organisation</w:t>
      </w:r>
      <w:r>
        <w:rPr>
          <w:rFonts w:ascii="Arial" w:eastAsiaTheme="minorEastAsia" w:hAnsi="Arial" w:cs="Arial"/>
        </w:rPr>
        <w:t xml:space="preserve"> 2017)</w:t>
      </w:r>
    </w:p>
    <w:p w14:paraId="6E171C88" w14:textId="2E751D02" w:rsidR="009B6E36" w:rsidRDefault="00112897" w:rsidP="006F0399">
      <w:pPr>
        <w:spacing w:line="360" w:lineRule="auto"/>
        <w:rPr>
          <w:rFonts w:ascii="Arial" w:eastAsiaTheme="minorEastAsia" w:hAnsi="Arial" w:cs="Arial"/>
        </w:rPr>
      </w:pPr>
      <w:r>
        <w:rPr>
          <w:rFonts w:ascii="Arial" w:eastAsiaTheme="minorEastAsia" w:hAnsi="Arial" w:cs="Arial"/>
        </w:rPr>
        <w:t xml:space="preserve">Out of the whole population suffering 179 million were females (63%) and 105 (37%) million males (37%). The number of males being diagnosed might be higher as a lot of men do not seek medical help and suffer in silence. </w:t>
      </w:r>
      <w:r w:rsidRPr="00112897">
        <w:rPr>
          <w:rFonts w:ascii="Arial" w:eastAsiaTheme="minorEastAsia" w:hAnsi="Arial" w:cs="Arial"/>
        </w:rPr>
        <w:t xml:space="preserve">Between 1990 and 2013, the global prevalence of all mental disorders grew by 50%, from 416 million to 615 million. </w:t>
      </w:r>
      <w:r>
        <w:rPr>
          <w:rFonts w:ascii="Arial" w:eastAsiaTheme="minorEastAsia" w:hAnsi="Arial" w:cs="Arial"/>
        </w:rPr>
        <w:t>(</w:t>
      </w:r>
      <w:r w:rsidRPr="00112897">
        <w:rPr>
          <w:rFonts w:ascii="Arial" w:eastAsiaTheme="minorEastAsia" w:hAnsi="Arial" w:cs="Arial"/>
        </w:rPr>
        <w:t>World Health Organisation</w:t>
      </w:r>
      <w:r>
        <w:rPr>
          <w:rFonts w:ascii="Arial" w:eastAsiaTheme="minorEastAsia" w:hAnsi="Arial" w:cs="Arial"/>
        </w:rPr>
        <w:t xml:space="preserve"> 2016)</w:t>
      </w:r>
      <w:r w:rsidR="009B6E36">
        <w:rPr>
          <w:rFonts w:ascii="Arial" w:eastAsiaTheme="minorEastAsia" w:hAnsi="Arial" w:cs="Arial"/>
        </w:rPr>
        <w:t xml:space="preserve"> </w:t>
      </w:r>
      <w:r w:rsidR="009B6E36" w:rsidRPr="009B6E36">
        <w:rPr>
          <w:rFonts w:ascii="Arial" w:eastAsiaTheme="minorEastAsia" w:hAnsi="Arial" w:cs="Arial"/>
        </w:rPr>
        <w:t>(</w:t>
      </w:r>
      <w:r w:rsidR="00AA0CC5" w:rsidRPr="009B6E36">
        <w:rPr>
          <w:rFonts w:ascii="Arial" w:eastAsiaTheme="minorEastAsia" w:hAnsi="Arial" w:cs="Arial"/>
        </w:rPr>
        <w:t>Single Care</w:t>
      </w:r>
      <w:r w:rsidR="009B6E36" w:rsidRPr="009B6E36">
        <w:rPr>
          <w:rFonts w:ascii="Arial" w:eastAsiaTheme="minorEastAsia" w:hAnsi="Arial" w:cs="Arial"/>
        </w:rPr>
        <w:t xml:space="preserve"> Team, 2020)</w:t>
      </w:r>
    </w:p>
    <w:p w14:paraId="20369D03" w14:textId="77777777" w:rsidR="00E056E3" w:rsidRDefault="00E056E3" w:rsidP="006F0399">
      <w:pPr>
        <w:spacing w:line="360" w:lineRule="auto"/>
        <w:rPr>
          <w:rFonts w:ascii="Arial" w:eastAsiaTheme="minorEastAsia" w:hAnsi="Arial" w:cs="Arial"/>
        </w:rPr>
      </w:pPr>
    </w:p>
    <w:p w14:paraId="41EB59BF" w14:textId="28EED967" w:rsidR="00720A1D" w:rsidRDefault="00720A1D" w:rsidP="006F0399">
      <w:pPr>
        <w:pStyle w:val="Heading2"/>
        <w:spacing w:line="360" w:lineRule="auto"/>
      </w:pPr>
      <w:bookmarkStart w:id="5" w:name="_Toc153967178"/>
      <w:r w:rsidRPr="004F25F2">
        <w:lastRenderedPageBreak/>
        <w:t xml:space="preserve">Causes </w:t>
      </w:r>
      <w:r w:rsidR="298829A1" w:rsidRPr="004F25F2">
        <w:t xml:space="preserve">of anxiety </w:t>
      </w:r>
      <w:r w:rsidRPr="004F25F2">
        <w:t>(Aetiology)</w:t>
      </w:r>
      <w:bookmarkEnd w:id="5"/>
    </w:p>
    <w:p w14:paraId="659E0974" w14:textId="77777777" w:rsidR="00E056E3" w:rsidRPr="00E056E3" w:rsidRDefault="00E056E3" w:rsidP="00E056E3"/>
    <w:p w14:paraId="095E5827" w14:textId="4BE0BD7A" w:rsidR="009C3B4B" w:rsidRDefault="00CD4AAC" w:rsidP="006F0399">
      <w:pPr>
        <w:spacing w:line="360" w:lineRule="auto"/>
        <w:rPr>
          <w:rFonts w:ascii="Arial" w:eastAsiaTheme="minorEastAsia" w:hAnsi="Arial" w:cs="Arial"/>
        </w:rPr>
      </w:pPr>
      <w:r w:rsidRPr="00CD4AAC">
        <w:rPr>
          <w:rFonts w:ascii="Arial" w:eastAsiaTheme="minorEastAsia" w:hAnsi="Arial" w:cs="Arial"/>
        </w:rPr>
        <w:t xml:space="preserve">The precise root cause of GAD is unknown, yet </w:t>
      </w:r>
      <w:r>
        <w:rPr>
          <w:rFonts w:ascii="Arial" w:eastAsiaTheme="minorEastAsia" w:hAnsi="Arial" w:cs="Arial"/>
        </w:rPr>
        <w:t>a combination of various variables is likely</w:t>
      </w:r>
      <w:r w:rsidRPr="00CD4AAC">
        <w:rPr>
          <w:rFonts w:ascii="Arial" w:eastAsiaTheme="minorEastAsia" w:hAnsi="Arial" w:cs="Arial"/>
        </w:rPr>
        <w:t xml:space="preserve"> involved. Based </w:t>
      </w:r>
      <w:r>
        <w:rPr>
          <w:rFonts w:ascii="Arial" w:eastAsiaTheme="minorEastAsia" w:hAnsi="Arial" w:cs="Arial"/>
        </w:rPr>
        <w:t>on</w:t>
      </w:r>
      <w:r w:rsidRPr="00CD4AAC">
        <w:rPr>
          <w:rFonts w:ascii="Arial" w:eastAsiaTheme="minorEastAsia" w:hAnsi="Arial" w:cs="Arial"/>
        </w:rPr>
        <w:t xml:space="preserve"> studies, these may include</w:t>
      </w:r>
      <w:r>
        <w:rPr>
          <w:rFonts w:ascii="Arial" w:eastAsiaTheme="minorEastAsia" w:hAnsi="Arial" w:cs="Arial"/>
        </w:rPr>
        <w:t xml:space="preserve"> </w:t>
      </w:r>
      <w:r w:rsidRPr="00CD4AAC">
        <w:rPr>
          <w:rFonts w:ascii="Arial" w:eastAsiaTheme="minorEastAsia" w:hAnsi="Arial" w:cs="Arial"/>
        </w:rPr>
        <w:t>having a history of stressful or traumatic experiences, such as domestic violence, child abuse, or bullying, having a painful long-term health condition, such as arthritis, and having a history of drug or alcohol addiction</w:t>
      </w:r>
      <w:r>
        <w:rPr>
          <w:rFonts w:ascii="Arial" w:eastAsiaTheme="minorEastAsia" w:hAnsi="Arial" w:cs="Arial"/>
        </w:rPr>
        <w:t xml:space="preserve">. </w:t>
      </w:r>
      <w:r w:rsidRPr="00CD4AAC">
        <w:rPr>
          <w:rFonts w:ascii="Arial" w:eastAsiaTheme="minorEastAsia" w:hAnsi="Arial" w:cs="Arial"/>
        </w:rPr>
        <w:t>Many people, however, develop GAD for no obvious reason.</w:t>
      </w:r>
      <w:r w:rsidR="003F544F">
        <w:rPr>
          <w:rFonts w:ascii="Arial" w:eastAsiaTheme="minorEastAsia" w:hAnsi="Arial" w:cs="Arial"/>
        </w:rPr>
        <w:t xml:space="preserve"> </w:t>
      </w:r>
      <w:r w:rsidR="003F544F" w:rsidRPr="003F544F">
        <w:rPr>
          <w:rFonts w:ascii="Arial" w:eastAsiaTheme="minorEastAsia" w:hAnsi="Arial" w:cs="Arial"/>
        </w:rPr>
        <w:t>(National Health Service, 2022)</w:t>
      </w:r>
    </w:p>
    <w:p w14:paraId="42741BEC" w14:textId="6CF85B57" w:rsidR="00720A1D" w:rsidRDefault="006267BE" w:rsidP="006F0399">
      <w:pPr>
        <w:spacing w:line="360" w:lineRule="auto"/>
        <w:rPr>
          <w:rFonts w:ascii="Arial" w:eastAsiaTheme="minorEastAsia" w:hAnsi="Arial" w:cs="Arial"/>
        </w:rPr>
      </w:pPr>
      <w:r>
        <w:rPr>
          <w:rFonts w:ascii="Arial" w:eastAsiaTheme="minorEastAsia" w:hAnsi="Arial" w:cs="Arial"/>
        </w:rPr>
        <w:t xml:space="preserve">According to </w:t>
      </w:r>
      <w:r w:rsidR="00057790">
        <w:rPr>
          <w:rFonts w:ascii="Arial" w:eastAsiaTheme="minorEastAsia" w:hAnsi="Arial" w:cs="Arial"/>
        </w:rPr>
        <w:t xml:space="preserve">the </w:t>
      </w:r>
      <w:r w:rsidRPr="006267BE">
        <w:rPr>
          <w:rFonts w:ascii="Arial" w:eastAsiaTheme="minorEastAsia" w:hAnsi="Arial" w:cs="Arial"/>
        </w:rPr>
        <w:t>National Institute of Mental Health</w:t>
      </w:r>
      <w:r w:rsidR="00057790">
        <w:rPr>
          <w:rFonts w:ascii="Arial" w:eastAsiaTheme="minorEastAsia" w:hAnsi="Arial" w:cs="Arial"/>
        </w:rPr>
        <w:t xml:space="preserve"> (2022),</w:t>
      </w:r>
      <w:r w:rsidR="00ED5551">
        <w:rPr>
          <w:rFonts w:ascii="Arial" w:eastAsiaTheme="minorEastAsia" w:hAnsi="Arial" w:cs="Arial"/>
        </w:rPr>
        <w:t xml:space="preserve"> </w:t>
      </w:r>
      <w:r w:rsidR="00F776E7">
        <w:rPr>
          <w:rFonts w:ascii="Arial" w:eastAsiaTheme="minorEastAsia" w:hAnsi="Arial" w:cs="Arial"/>
        </w:rPr>
        <w:t xml:space="preserve">the </w:t>
      </w:r>
      <w:r w:rsidR="00ED5551">
        <w:rPr>
          <w:rFonts w:ascii="Arial" w:eastAsiaTheme="minorEastAsia" w:hAnsi="Arial" w:cs="Arial"/>
        </w:rPr>
        <w:t>risk for</w:t>
      </w:r>
      <w:r w:rsidR="00057790">
        <w:rPr>
          <w:rFonts w:ascii="Arial" w:eastAsiaTheme="minorEastAsia" w:hAnsi="Arial" w:cs="Arial"/>
        </w:rPr>
        <w:t xml:space="preserve"> GAD can run in the family</w:t>
      </w:r>
      <w:r w:rsidR="00FF0575">
        <w:rPr>
          <w:rFonts w:ascii="Arial" w:eastAsiaTheme="minorEastAsia" w:hAnsi="Arial" w:cs="Arial"/>
        </w:rPr>
        <w:t xml:space="preserve">, so having someone around suffering </w:t>
      </w:r>
      <w:r w:rsidR="00F776E7">
        <w:rPr>
          <w:rFonts w:ascii="Arial" w:eastAsiaTheme="minorEastAsia" w:hAnsi="Arial" w:cs="Arial"/>
        </w:rPr>
        <w:t>from</w:t>
      </w:r>
      <w:r w:rsidR="00FF0575">
        <w:rPr>
          <w:rFonts w:ascii="Arial" w:eastAsiaTheme="minorEastAsia" w:hAnsi="Arial" w:cs="Arial"/>
        </w:rPr>
        <w:t xml:space="preserve"> GAD makes your </w:t>
      </w:r>
      <w:r w:rsidR="00F776E7">
        <w:rPr>
          <w:rFonts w:ascii="Arial" w:eastAsiaTheme="minorEastAsia" w:hAnsi="Arial" w:cs="Arial"/>
        </w:rPr>
        <w:t>chances</w:t>
      </w:r>
      <w:r w:rsidR="00FF0575">
        <w:rPr>
          <w:rFonts w:ascii="Arial" w:eastAsiaTheme="minorEastAsia" w:hAnsi="Arial" w:cs="Arial"/>
        </w:rPr>
        <w:t xml:space="preserve"> </w:t>
      </w:r>
      <w:r w:rsidR="00F776E7">
        <w:rPr>
          <w:rFonts w:ascii="Arial" w:eastAsiaTheme="minorEastAsia" w:hAnsi="Arial" w:cs="Arial"/>
        </w:rPr>
        <w:t>of developing</w:t>
      </w:r>
      <w:r w:rsidR="00FF0575">
        <w:rPr>
          <w:rFonts w:ascii="Arial" w:eastAsiaTheme="minorEastAsia" w:hAnsi="Arial" w:cs="Arial"/>
        </w:rPr>
        <w:t xml:space="preserve"> the </w:t>
      </w:r>
      <w:r w:rsidR="00F776E7">
        <w:rPr>
          <w:rFonts w:ascii="Arial" w:eastAsiaTheme="minorEastAsia" w:hAnsi="Arial" w:cs="Arial"/>
        </w:rPr>
        <w:t xml:space="preserve">illness more likely. </w:t>
      </w:r>
    </w:p>
    <w:p w14:paraId="1C59FAA9" w14:textId="4E8F3D23" w:rsidR="004F25F2" w:rsidRDefault="004F25F2" w:rsidP="006F0399">
      <w:pPr>
        <w:pStyle w:val="Heading2"/>
        <w:spacing w:line="360" w:lineRule="auto"/>
        <w:rPr>
          <w:rFonts w:eastAsiaTheme="minorEastAsia"/>
        </w:rPr>
      </w:pPr>
      <w:bookmarkStart w:id="6" w:name="_Toc153967179"/>
      <w:r w:rsidRPr="004F25F2">
        <w:rPr>
          <w:rFonts w:eastAsiaTheme="minorEastAsia"/>
        </w:rPr>
        <w:t>What are the signs and symptoms of generalized anxiety disorder?</w:t>
      </w:r>
      <w:bookmarkEnd w:id="6"/>
    </w:p>
    <w:p w14:paraId="520D3A47" w14:textId="77777777" w:rsidR="00E056E3" w:rsidRPr="00E056E3" w:rsidRDefault="00E056E3" w:rsidP="00E056E3"/>
    <w:p w14:paraId="3C2C3A6F" w14:textId="54368284" w:rsidR="002B7479" w:rsidRPr="009577C3" w:rsidRDefault="002B7479" w:rsidP="006F0399">
      <w:pPr>
        <w:spacing w:line="360" w:lineRule="auto"/>
        <w:rPr>
          <w:rFonts w:ascii="Arial" w:eastAsiaTheme="minorEastAsia" w:hAnsi="Arial" w:cs="Arial"/>
        </w:rPr>
      </w:pPr>
      <w:r w:rsidRPr="009577C3">
        <w:rPr>
          <w:rFonts w:ascii="Arial" w:eastAsiaTheme="minorEastAsia" w:hAnsi="Arial" w:cs="Arial"/>
        </w:rPr>
        <w:t>Symptoms of GAD:</w:t>
      </w:r>
    </w:p>
    <w:p w14:paraId="07CA88C6" w14:textId="088A11EE" w:rsidR="002B7479" w:rsidRPr="009577C3" w:rsidRDefault="002B7479"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Worrying too much about small things</w:t>
      </w:r>
      <w:r w:rsidR="00AD68CC" w:rsidRPr="009577C3">
        <w:rPr>
          <w:rFonts w:ascii="Arial" w:eastAsiaTheme="minorEastAsia" w:hAnsi="Arial" w:cs="Arial"/>
        </w:rPr>
        <w:t>.</w:t>
      </w:r>
    </w:p>
    <w:p w14:paraId="7FEDBC3D" w14:textId="340A633D" w:rsidR="002B7479" w:rsidRPr="009577C3" w:rsidRDefault="00AD68CC"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Finding it difficult to regulate fear and nervousness.</w:t>
      </w:r>
    </w:p>
    <w:p w14:paraId="5E5B65B9" w14:textId="67091602" w:rsidR="002B7479" w:rsidRPr="009577C3" w:rsidRDefault="002B7479"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 xml:space="preserve">Recognise that they worry far more than they should </w:t>
      </w:r>
      <w:r w:rsidR="00AD68CC" w:rsidRPr="009577C3">
        <w:rPr>
          <w:rFonts w:ascii="Arial" w:eastAsiaTheme="minorEastAsia" w:hAnsi="Arial" w:cs="Arial"/>
        </w:rPr>
        <w:t>feeling</w:t>
      </w:r>
      <w:r w:rsidRPr="009577C3">
        <w:rPr>
          <w:rFonts w:ascii="Arial" w:eastAsiaTheme="minorEastAsia" w:hAnsi="Arial" w:cs="Arial"/>
        </w:rPr>
        <w:t xml:space="preserve"> restless and unable to relax</w:t>
      </w:r>
      <w:r w:rsidR="00F94F83" w:rsidRPr="009577C3">
        <w:rPr>
          <w:rFonts w:ascii="Arial" w:eastAsiaTheme="minorEastAsia" w:hAnsi="Arial" w:cs="Arial"/>
        </w:rPr>
        <w:t xml:space="preserve"> even in comfortable situations.</w:t>
      </w:r>
    </w:p>
    <w:p w14:paraId="68EB924A" w14:textId="72149C9D" w:rsidR="002B7479" w:rsidRPr="009577C3" w:rsidRDefault="00F94F83"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 xml:space="preserve"> Finding</w:t>
      </w:r>
      <w:r w:rsidR="002B7479" w:rsidRPr="009577C3">
        <w:rPr>
          <w:rFonts w:ascii="Arial" w:eastAsiaTheme="minorEastAsia" w:hAnsi="Arial" w:cs="Arial"/>
        </w:rPr>
        <w:t xml:space="preserve"> </w:t>
      </w:r>
      <w:r w:rsidRPr="009577C3">
        <w:rPr>
          <w:rFonts w:ascii="Arial" w:eastAsiaTheme="minorEastAsia" w:hAnsi="Arial" w:cs="Arial"/>
        </w:rPr>
        <w:t xml:space="preserve">it </w:t>
      </w:r>
      <w:r w:rsidR="002B7479" w:rsidRPr="009577C3">
        <w:rPr>
          <w:rFonts w:ascii="Arial" w:eastAsiaTheme="minorEastAsia" w:hAnsi="Arial" w:cs="Arial"/>
        </w:rPr>
        <w:t>difficult</w:t>
      </w:r>
      <w:r w:rsidRPr="009577C3">
        <w:rPr>
          <w:rFonts w:ascii="Arial" w:eastAsiaTheme="minorEastAsia" w:hAnsi="Arial" w:cs="Arial"/>
        </w:rPr>
        <w:t xml:space="preserve"> to</w:t>
      </w:r>
      <w:r w:rsidR="002B7479" w:rsidRPr="009577C3">
        <w:rPr>
          <w:rFonts w:ascii="Arial" w:eastAsiaTheme="minorEastAsia" w:hAnsi="Arial" w:cs="Arial"/>
        </w:rPr>
        <w:t xml:space="preserve"> concentrat</w:t>
      </w:r>
      <w:r w:rsidRPr="009577C3">
        <w:rPr>
          <w:rFonts w:ascii="Arial" w:eastAsiaTheme="minorEastAsia" w:hAnsi="Arial" w:cs="Arial"/>
        </w:rPr>
        <w:t>e on the smallest task.</w:t>
      </w:r>
    </w:p>
    <w:p w14:paraId="30580284" w14:textId="77777777" w:rsidR="002B7479" w:rsidRPr="009577C3" w:rsidRDefault="002B7479"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Have difficulty falling or staying asleep?</w:t>
      </w:r>
    </w:p>
    <w:p w14:paraId="3B654F6E" w14:textId="56E6B436" w:rsidR="002B7479" w:rsidRPr="009577C3" w:rsidRDefault="00396B3C"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get</w:t>
      </w:r>
      <w:r w:rsidR="000053E3" w:rsidRPr="009577C3">
        <w:rPr>
          <w:rFonts w:ascii="Arial" w:eastAsiaTheme="minorEastAsia" w:hAnsi="Arial" w:cs="Arial"/>
        </w:rPr>
        <w:t xml:space="preserve"> t</w:t>
      </w:r>
      <w:r w:rsidR="00F94F83" w:rsidRPr="009577C3">
        <w:rPr>
          <w:rFonts w:ascii="Arial" w:eastAsiaTheme="minorEastAsia" w:hAnsi="Arial" w:cs="Arial"/>
        </w:rPr>
        <w:t>ired very easily</w:t>
      </w:r>
      <w:r w:rsidR="000053E3" w:rsidRPr="009577C3">
        <w:rPr>
          <w:rFonts w:ascii="Arial" w:eastAsiaTheme="minorEastAsia" w:hAnsi="Arial" w:cs="Arial"/>
        </w:rPr>
        <w:t xml:space="preserve"> </w:t>
      </w:r>
      <w:r w:rsidR="002B7479" w:rsidRPr="009577C3">
        <w:rPr>
          <w:rFonts w:ascii="Arial" w:eastAsiaTheme="minorEastAsia" w:hAnsi="Arial" w:cs="Arial"/>
        </w:rPr>
        <w:t>or always feel weary</w:t>
      </w:r>
      <w:r w:rsidR="000053E3" w:rsidRPr="009577C3">
        <w:rPr>
          <w:rFonts w:ascii="Arial" w:eastAsiaTheme="minorEastAsia" w:hAnsi="Arial" w:cs="Arial"/>
        </w:rPr>
        <w:t>.</w:t>
      </w:r>
    </w:p>
    <w:p w14:paraId="38A501C2" w14:textId="5F200DA7" w:rsidR="002B7479" w:rsidRPr="009577C3" w:rsidRDefault="0068211F"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Experiencing</w:t>
      </w:r>
      <w:r w:rsidR="000053E3" w:rsidRPr="009577C3">
        <w:rPr>
          <w:rFonts w:ascii="Arial" w:eastAsiaTheme="minorEastAsia" w:hAnsi="Arial" w:cs="Arial"/>
        </w:rPr>
        <w:t xml:space="preserve"> </w:t>
      </w:r>
      <w:r w:rsidRPr="009577C3">
        <w:rPr>
          <w:rFonts w:ascii="Arial" w:eastAsiaTheme="minorEastAsia" w:hAnsi="Arial" w:cs="Arial"/>
        </w:rPr>
        <w:t>headaches</w:t>
      </w:r>
      <w:r w:rsidR="000053E3" w:rsidRPr="009577C3">
        <w:rPr>
          <w:rFonts w:ascii="Arial" w:eastAsiaTheme="minorEastAsia" w:hAnsi="Arial" w:cs="Arial"/>
        </w:rPr>
        <w:t xml:space="preserve">, muscle pain, </w:t>
      </w:r>
      <w:r w:rsidR="00396B3C" w:rsidRPr="009577C3">
        <w:rPr>
          <w:rFonts w:ascii="Arial" w:eastAsiaTheme="minorEastAsia" w:hAnsi="Arial" w:cs="Arial"/>
        </w:rPr>
        <w:t>stomach-aches</w:t>
      </w:r>
      <w:r w:rsidRPr="009577C3">
        <w:rPr>
          <w:rFonts w:ascii="Arial" w:eastAsiaTheme="minorEastAsia" w:hAnsi="Arial" w:cs="Arial"/>
        </w:rPr>
        <w:t>, or inexplicable pains.</w:t>
      </w:r>
    </w:p>
    <w:p w14:paraId="723AFABF" w14:textId="77777777" w:rsidR="0068211F" w:rsidRPr="009577C3" w:rsidRDefault="0068211F"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Always on the edge, very irritable.</w:t>
      </w:r>
    </w:p>
    <w:p w14:paraId="004DC927" w14:textId="60D08E7E" w:rsidR="002B7479" w:rsidRPr="009577C3" w:rsidRDefault="002B7479" w:rsidP="006F0399">
      <w:pPr>
        <w:pStyle w:val="ListParagraph"/>
        <w:numPr>
          <w:ilvl w:val="0"/>
          <w:numId w:val="7"/>
        </w:numPr>
        <w:spacing w:line="360" w:lineRule="auto"/>
        <w:rPr>
          <w:rFonts w:ascii="Arial" w:eastAsiaTheme="minorEastAsia" w:hAnsi="Arial" w:cs="Arial"/>
        </w:rPr>
      </w:pPr>
      <w:r w:rsidRPr="009577C3">
        <w:rPr>
          <w:rFonts w:ascii="Arial" w:eastAsiaTheme="minorEastAsia" w:hAnsi="Arial" w:cs="Arial"/>
        </w:rPr>
        <w:t xml:space="preserve">Sweat a lot, feel lightheaded, or short of breath, and need to use the loo </w:t>
      </w:r>
      <w:r w:rsidR="0068211F" w:rsidRPr="009577C3">
        <w:rPr>
          <w:rFonts w:ascii="Arial" w:eastAsiaTheme="minorEastAsia" w:hAnsi="Arial" w:cs="Arial"/>
        </w:rPr>
        <w:t>cons</w:t>
      </w:r>
      <w:r w:rsidR="00A0203E" w:rsidRPr="009577C3">
        <w:rPr>
          <w:rFonts w:ascii="Arial" w:eastAsiaTheme="minorEastAsia" w:hAnsi="Arial" w:cs="Arial"/>
        </w:rPr>
        <w:t xml:space="preserve">tantly. </w:t>
      </w:r>
      <w:r w:rsidR="00E11C5F" w:rsidRPr="009577C3">
        <w:rPr>
          <w:rFonts w:ascii="Arial" w:eastAsiaTheme="minorEastAsia" w:hAnsi="Arial" w:cs="Arial"/>
        </w:rPr>
        <w:t>(National Institute of Mental Health, 2022)</w:t>
      </w:r>
    </w:p>
    <w:p w14:paraId="7061366C" w14:textId="33C31CF4" w:rsidR="00E8112A" w:rsidRPr="009577C3" w:rsidRDefault="00427B89" w:rsidP="006F0399">
      <w:pPr>
        <w:spacing w:line="360" w:lineRule="auto"/>
        <w:rPr>
          <w:rFonts w:ascii="Arial" w:eastAsiaTheme="minorEastAsia" w:hAnsi="Arial" w:cs="Arial"/>
        </w:rPr>
      </w:pPr>
      <w:r w:rsidRPr="009577C3">
        <w:rPr>
          <w:rFonts w:ascii="Arial" w:eastAsiaTheme="minorEastAsia" w:hAnsi="Arial" w:cs="Arial"/>
        </w:rPr>
        <w:t xml:space="preserve">Symptoms of GAD can vary over </w:t>
      </w:r>
      <w:r w:rsidR="004441C4" w:rsidRPr="009577C3">
        <w:rPr>
          <w:rFonts w:ascii="Arial" w:eastAsiaTheme="minorEastAsia" w:hAnsi="Arial" w:cs="Arial"/>
        </w:rPr>
        <w:t>a while</w:t>
      </w:r>
      <w:r w:rsidRPr="009577C3">
        <w:rPr>
          <w:rFonts w:ascii="Arial" w:eastAsiaTheme="minorEastAsia" w:hAnsi="Arial" w:cs="Arial"/>
        </w:rPr>
        <w:t xml:space="preserve"> and are sometimes aggravated by stress, including physical sickness, school exams, or a family or marital problem.</w:t>
      </w:r>
    </w:p>
    <w:p w14:paraId="6480CBCE" w14:textId="77777777" w:rsidR="00E8112A" w:rsidRPr="009577C3" w:rsidRDefault="00E8112A" w:rsidP="006F0399">
      <w:pPr>
        <w:spacing w:line="360" w:lineRule="auto"/>
        <w:rPr>
          <w:rFonts w:ascii="Arial" w:eastAsiaTheme="minorEastAsia" w:hAnsi="Arial" w:cs="Arial"/>
        </w:rPr>
      </w:pPr>
    </w:p>
    <w:p w14:paraId="474D3E99" w14:textId="40642861" w:rsidR="00720A1D" w:rsidRDefault="00396B3C" w:rsidP="006F0399">
      <w:pPr>
        <w:pStyle w:val="Heading2"/>
        <w:spacing w:line="360" w:lineRule="auto"/>
      </w:pPr>
      <w:bookmarkStart w:id="7" w:name="_Toc153967180"/>
      <w:r w:rsidRPr="00555176">
        <w:t>Getting diagnosed with anxiety.</w:t>
      </w:r>
      <w:bookmarkEnd w:id="7"/>
      <w:r w:rsidRPr="00555176">
        <w:t xml:space="preserve"> </w:t>
      </w:r>
    </w:p>
    <w:p w14:paraId="3DD34CBD" w14:textId="77777777" w:rsidR="00E056E3" w:rsidRPr="00E056E3" w:rsidRDefault="00E056E3" w:rsidP="00E056E3"/>
    <w:p w14:paraId="36111B15" w14:textId="77777777" w:rsidR="007C4DA8" w:rsidRPr="007C4DA8" w:rsidRDefault="007C4DA8" w:rsidP="006F0399">
      <w:pPr>
        <w:spacing w:line="360" w:lineRule="auto"/>
        <w:rPr>
          <w:rFonts w:ascii="Arial" w:hAnsi="Arial" w:cs="Arial"/>
        </w:rPr>
      </w:pPr>
      <w:r w:rsidRPr="007C4DA8">
        <w:rPr>
          <w:rFonts w:ascii="Arial" w:hAnsi="Arial" w:cs="Arial"/>
        </w:rPr>
        <w:t>To identify generalized anxiety disorder, a healthcare professional might:</w:t>
      </w:r>
    </w:p>
    <w:p w14:paraId="4948D0C1" w14:textId="4861BA7B" w:rsidR="007C4DA8" w:rsidRPr="007C4DA8" w:rsidRDefault="007C4DA8" w:rsidP="006F0399">
      <w:pPr>
        <w:spacing w:line="360" w:lineRule="auto"/>
        <w:rPr>
          <w:rFonts w:ascii="Arial" w:hAnsi="Arial" w:cs="Arial"/>
        </w:rPr>
      </w:pPr>
      <w:r w:rsidRPr="007C4DA8">
        <w:rPr>
          <w:rFonts w:ascii="Arial" w:hAnsi="Arial" w:cs="Arial"/>
        </w:rPr>
        <w:t>Conduct a physical examination to identify potential connections between anxiety and medications or underlying medical issues.</w:t>
      </w:r>
    </w:p>
    <w:p w14:paraId="097D4F4A" w14:textId="4A218275" w:rsidR="007C4DA8" w:rsidRPr="007C4DA8" w:rsidRDefault="007C4DA8" w:rsidP="006F0399">
      <w:pPr>
        <w:spacing w:line="360" w:lineRule="auto"/>
        <w:rPr>
          <w:rFonts w:ascii="Arial" w:hAnsi="Arial" w:cs="Arial"/>
        </w:rPr>
      </w:pPr>
      <w:r w:rsidRPr="007C4DA8">
        <w:rPr>
          <w:rFonts w:ascii="Arial" w:hAnsi="Arial" w:cs="Arial"/>
        </w:rPr>
        <w:lastRenderedPageBreak/>
        <w:t>Request blood, urine, or other tests if there is suspicion of a medical condition.</w:t>
      </w:r>
    </w:p>
    <w:p w14:paraId="27576ED3" w14:textId="0E5936CF" w:rsidR="007C4DA8" w:rsidRPr="007C4DA8" w:rsidRDefault="007C4DA8" w:rsidP="006F0399">
      <w:pPr>
        <w:spacing w:line="360" w:lineRule="auto"/>
        <w:rPr>
          <w:rFonts w:ascii="Arial" w:hAnsi="Arial" w:cs="Arial"/>
        </w:rPr>
      </w:pPr>
      <w:r w:rsidRPr="007C4DA8">
        <w:rPr>
          <w:rFonts w:ascii="Arial" w:hAnsi="Arial" w:cs="Arial"/>
        </w:rPr>
        <w:t>Inquire about your symptoms and medical background in detail.</w:t>
      </w:r>
    </w:p>
    <w:p w14:paraId="60435D2E" w14:textId="1E935738" w:rsidR="007C4DA8" w:rsidRPr="007C4DA8" w:rsidRDefault="007C4DA8" w:rsidP="006F0399">
      <w:pPr>
        <w:spacing w:line="360" w:lineRule="auto"/>
        <w:rPr>
          <w:rFonts w:ascii="Arial" w:hAnsi="Arial" w:cs="Arial"/>
        </w:rPr>
      </w:pPr>
      <w:r w:rsidRPr="007C4DA8">
        <w:rPr>
          <w:rFonts w:ascii="Arial" w:hAnsi="Arial" w:cs="Arial"/>
        </w:rPr>
        <w:t>Employ psychological questionnaires to aid in diagnosing the condition.</w:t>
      </w:r>
    </w:p>
    <w:p w14:paraId="135AA753" w14:textId="320631EA" w:rsidR="007C4DA8" w:rsidRPr="007C4DA8" w:rsidRDefault="007C4DA8" w:rsidP="006F0399">
      <w:pPr>
        <w:spacing w:line="360" w:lineRule="auto"/>
        <w:rPr>
          <w:rFonts w:ascii="Arial" w:hAnsi="Arial" w:cs="Arial"/>
        </w:rPr>
      </w:pPr>
      <w:r w:rsidRPr="007C4DA8">
        <w:rPr>
          <w:rFonts w:ascii="Arial" w:hAnsi="Arial" w:cs="Arial"/>
        </w:rPr>
        <w:t xml:space="preserve">Perform a psychological evaluation, engaging in discussions about your thoughts, emotions, and </w:t>
      </w:r>
      <w:r w:rsidR="00832C46" w:rsidRPr="007C4DA8">
        <w:rPr>
          <w:rFonts w:ascii="Arial" w:hAnsi="Arial" w:cs="Arial"/>
        </w:rPr>
        <w:t>behaviours</w:t>
      </w:r>
      <w:r w:rsidRPr="007C4DA8">
        <w:rPr>
          <w:rFonts w:ascii="Arial" w:hAnsi="Arial" w:cs="Arial"/>
        </w:rPr>
        <w:t xml:space="preserve"> to pinpoint a diagnosis and assess any associated complications.</w:t>
      </w:r>
    </w:p>
    <w:p w14:paraId="17D1C710" w14:textId="4FF4D5E8" w:rsidR="007C4DA8" w:rsidRPr="007C4DA8" w:rsidRDefault="007C4DA8" w:rsidP="006F0399">
      <w:pPr>
        <w:spacing w:line="360" w:lineRule="auto"/>
        <w:rPr>
          <w:rFonts w:ascii="Arial" w:hAnsi="Arial" w:cs="Arial"/>
        </w:rPr>
      </w:pPr>
      <w:r w:rsidRPr="007C4DA8">
        <w:rPr>
          <w:rFonts w:ascii="Arial" w:hAnsi="Arial" w:cs="Arial"/>
        </w:rPr>
        <w:t>Evaluate your symptoms against the criteria outlined in the DSM-5, a publication by the American Psychiatric Association, to confirm an anxiety disorder diagnosis.</w:t>
      </w:r>
      <w:r w:rsidR="00953B8D">
        <w:rPr>
          <w:rFonts w:ascii="Arial" w:hAnsi="Arial" w:cs="Arial"/>
        </w:rPr>
        <w:t xml:space="preserve"> </w:t>
      </w:r>
      <w:r w:rsidR="00953B8D" w:rsidRPr="00953B8D">
        <w:rPr>
          <w:rFonts w:ascii="Arial" w:hAnsi="Arial" w:cs="Arial"/>
        </w:rPr>
        <w:t>(Mayo Clinic, 2017)</w:t>
      </w:r>
    </w:p>
    <w:p w14:paraId="23FE3169" w14:textId="57D4C1F7" w:rsidR="00391DE0" w:rsidRDefault="126FA7BF" w:rsidP="006F0399">
      <w:pPr>
        <w:pStyle w:val="Heading2"/>
        <w:spacing w:line="360" w:lineRule="auto"/>
      </w:pPr>
      <w:bookmarkStart w:id="8" w:name="_Toc153967181"/>
      <w:r w:rsidRPr="00FE0B75">
        <w:t>Current treatment</w:t>
      </w:r>
      <w:r w:rsidR="78FC2279" w:rsidRPr="00FE0B75">
        <w:t>s</w:t>
      </w:r>
      <w:r w:rsidRPr="00FE0B75">
        <w:t xml:space="preserve"> </w:t>
      </w:r>
      <w:r w:rsidR="009C5962" w:rsidRPr="00FE0B75">
        <w:t>for generalised anxiety disorder.</w:t>
      </w:r>
      <w:bookmarkEnd w:id="8"/>
    </w:p>
    <w:p w14:paraId="358FB563" w14:textId="77777777" w:rsidR="00E056E3" w:rsidRPr="00E056E3" w:rsidRDefault="00E056E3" w:rsidP="00E056E3"/>
    <w:p w14:paraId="4D0DD09D" w14:textId="70DDFA35" w:rsidR="00FE0B75" w:rsidRDefault="00EB0A01" w:rsidP="006F0399">
      <w:pPr>
        <w:spacing w:line="360" w:lineRule="auto"/>
        <w:rPr>
          <w:rFonts w:ascii="Arial" w:hAnsi="Arial" w:cs="Arial"/>
        </w:rPr>
      </w:pPr>
      <w:r>
        <w:rPr>
          <w:rFonts w:ascii="Arial" w:hAnsi="Arial" w:cs="Arial"/>
        </w:rPr>
        <w:t xml:space="preserve"> According to the NHS recommendation </w:t>
      </w:r>
      <w:r w:rsidR="00FE0B75" w:rsidRPr="00FE0B75">
        <w:rPr>
          <w:rFonts w:ascii="Arial" w:hAnsi="Arial" w:cs="Arial"/>
        </w:rPr>
        <w:t xml:space="preserve">Generalized Anxiety Disorder (GAD) can significantly impact your daily life, but </w:t>
      </w:r>
      <w:r w:rsidR="00FE0B75">
        <w:rPr>
          <w:rFonts w:ascii="Arial" w:hAnsi="Arial" w:cs="Arial"/>
        </w:rPr>
        <w:t>various available treatments can</w:t>
      </w:r>
      <w:r w:rsidR="00FE0B75" w:rsidRPr="00FE0B75">
        <w:rPr>
          <w:rFonts w:ascii="Arial" w:hAnsi="Arial" w:cs="Arial"/>
        </w:rPr>
        <w:t xml:space="preserve"> alleviate your symptoms. These include:</w:t>
      </w:r>
    </w:p>
    <w:p w14:paraId="6B1982B6" w14:textId="22FFC100" w:rsidR="00FE0B75" w:rsidRPr="00FE0B75" w:rsidRDefault="00FE0B75" w:rsidP="006F0399">
      <w:pPr>
        <w:spacing w:line="360" w:lineRule="auto"/>
        <w:rPr>
          <w:rFonts w:ascii="Arial" w:hAnsi="Arial" w:cs="Arial"/>
        </w:rPr>
      </w:pPr>
      <w:r w:rsidRPr="00FE0B75">
        <w:rPr>
          <w:rFonts w:ascii="Arial" w:hAnsi="Arial" w:cs="Arial"/>
        </w:rPr>
        <w:t>Talking Therapies:</w:t>
      </w:r>
      <w:r>
        <w:rPr>
          <w:rFonts w:ascii="Arial" w:hAnsi="Arial" w:cs="Arial"/>
        </w:rPr>
        <w:t xml:space="preserve"> </w:t>
      </w:r>
      <w:r w:rsidRPr="00FE0B75">
        <w:rPr>
          <w:rFonts w:ascii="Arial" w:hAnsi="Arial" w:cs="Arial"/>
        </w:rPr>
        <w:t xml:space="preserve">Access to talking therapies, such as Cognitive </w:t>
      </w:r>
      <w:r w:rsidR="00EB0A01" w:rsidRPr="00FE0B75">
        <w:rPr>
          <w:rFonts w:ascii="Arial" w:hAnsi="Arial" w:cs="Arial"/>
        </w:rPr>
        <w:t>Behavioural</w:t>
      </w:r>
      <w:r w:rsidRPr="00FE0B75">
        <w:rPr>
          <w:rFonts w:ascii="Arial" w:hAnsi="Arial" w:cs="Arial"/>
        </w:rPr>
        <w:t xml:space="preserve"> Therapy (CBT), is possible through the NHS. You can self-refer for talking </w:t>
      </w:r>
      <w:r>
        <w:rPr>
          <w:rFonts w:ascii="Arial" w:hAnsi="Arial" w:cs="Arial"/>
        </w:rPr>
        <w:t>therapy</w:t>
      </w:r>
      <w:r w:rsidRPr="00FE0B75">
        <w:rPr>
          <w:rFonts w:ascii="Arial" w:hAnsi="Arial" w:cs="Arial"/>
        </w:rPr>
        <w:t xml:space="preserve"> services in your area without requiring a GP referral. More information on finding an NHS talking therapies service is available.</w:t>
      </w:r>
    </w:p>
    <w:p w14:paraId="211B2B8F" w14:textId="523E3E7C" w:rsidR="00FE0B75" w:rsidRPr="00FE0B75" w:rsidRDefault="00FE0B75" w:rsidP="006F0399">
      <w:pPr>
        <w:spacing w:line="360" w:lineRule="auto"/>
        <w:rPr>
          <w:rFonts w:ascii="Arial" w:hAnsi="Arial" w:cs="Arial"/>
        </w:rPr>
      </w:pPr>
      <w:r w:rsidRPr="00FE0B75">
        <w:rPr>
          <w:rFonts w:ascii="Arial" w:hAnsi="Arial" w:cs="Arial"/>
        </w:rPr>
        <w:t>Medication:</w:t>
      </w:r>
      <w:r w:rsidR="00EB0A01">
        <w:rPr>
          <w:rFonts w:ascii="Arial" w:hAnsi="Arial" w:cs="Arial"/>
        </w:rPr>
        <w:t xml:space="preserve"> </w:t>
      </w:r>
      <w:r w:rsidRPr="00FE0B75">
        <w:rPr>
          <w:rFonts w:ascii="Arial" w:hAnsi="Arial" w:cs="Arial"/>
        </w:rPr>
        <w:t>Medications, such as a class of antidepressants known as selective serotonin reuptake inhibitors (SSRIs), can be employed as part of the treatment plan.</w:t>
      </w:r>
    </w:p>
    <w:p w14:paraId="4CC6EB90" w14:textId="0C54432F" w:rsidR="00D11EA4" w:rsidRPr="00FE0B75" w:rsidRDefault="00FE0B75" w:rsidP="006F0399">
      <w:pPr>
        <w:spacing w:line="360" w:lineRule="auto"/>
        <w:rPr>
          <w:rFonts w:ascii="Arial" w:hAnsi="Arial" w:cs="Arial"/>
        </w:rPr>
      </w:pPr>
      <w:r w:rsidRPr="00FE0B75">
        <w:rPr>
          <w:rFonts w:ascii="Arial" w:hAnsi="Arial" w:cs="Arial"/>
        </w:rPr>
        <w:t>With appropriate treatment, many individuals can effectively manage their anxiety levels. However, it's important to note that certain treatments may necessitate long-term continuation, and there might be periods when symptoms worsen despite ongoing therapy.</w:t>
      </w:r>
      <w:r w:rsidR="00555176">
        <w:rPr>
          <w:rFonts w:ascii="Arial" w:hAnsi="Arial" w:cs="Arial"/>
        </w:rPr>
        <w:t xml:space="preserve"> </w:t>
      </w:r>
      <w:r w:rsidR="00555176" w:rsidRPr="00555176">
        <w:rPr>
          <w:rFonts w:ascii="Arial" w:hAnsi="Arial" w:cs="Arial"/>
        </w:rPr>
        <w:t>(National Health Service, 2022)</w:t>
      </w:r>
    </w:p>
    <w:p w14:paraId="2CA73E1B" w14:textId="4E1108A1" w:rsidR="00B26512" w:rsidRDefault="00B26512" w:rsidP="006F0399">
      <w:pPr>
        <w:spacing w:line="360" w:lineRule="auto"/>
        <w:rPr>
          <w:rFonts w:ascii="Arial" w:eastAsiaTheme="minorEastAsia" w:hAnsi="Arial" w:cs="Arial"/>
        </w:rPr>
      </w:pPr>
      <w:r w:rsidRPr="00B26512">
        <w:rPr>
          <w:rFonts w:ascii="Arial" w:eastAsiaTheme="minorEastAsia" w:hAnsi="Arial" w:cs="Arial"/>
        </w:rPr>
        <w:t>Evaluating the efficacy of treatments for generalized anxiety disorder (GAD) relies on comprehensive measurements of rehabilitation outcomes. This is crucial as adjustments may be necessary if the current treatment proves ineffective. One instrumental metric in assessing rehabilitation progress for GAD is the 'Generalised Anxiety Disorder Questionnaire (GAD-7)</w:t>
      </w:r>
      <w:r w:rsidR="003810EE">
        <w:rPr>
          <w:rFonts w:ascii="Arial" w:eastAsiaTheme="minorEastAsia" w:hAnsi="Arial" w:cs="Arial"/>
        </w:rPr>
        <w:t>.</w:t>
      </w:r>
      <w:r w:rsidRPr="00B26512">
        <w:rPr>
          <w:rFonts w:ascii="Arial" w:eastAsiaTheme="minorEastAsia" w:hAnsi="Arial" w:cs="Arial"/>
        </w:rPr>
        <w:t xml:space="preserve"> The GAD-7 questionnaire serves as a valuable tool for quantifying anxiety levels experienced by individuals over a span of two weeks. This measurement aids healthcare professionals in gauging the impact of treatments and making informed decisions regarding therapeutic adjustments if needed.</w:t>
      </w:r>
    </w:p>
    <w:p w14:paraId="3CDAA517" w14:textId="67983964" w:rsidR="00F76273" w:rsidRDefault="00DB480D" w:rsidP="006F0399">
      <w:pPr>
        <w:pStyle w:val="Heading2"/>
        <w:spacing w:line="360" w:lineRule="auto"/>
        <w:rPr>
          <w:rFonts w:eastAsiaTheme="minorEastAsia"/>
        </w:rPr>
      </w:pPr>
      <w:bookmarkStart w:id="9" w:name="_Toc153967182"/>
      <w:r w:rsidRPr="00DB480D">
        <w:rPr>
          <w:rFonts w:eastAsiaTheme="minorEastAsia"/>
        </w:rPr>
        <w:lastRenderedPageBreak/>
        <w:t>Recommendation for improvements of GAD- complementary therapies</w:t>
      </w:r>
      <w:bookmarkEnd w:id="9"/>
    </w:p>
    <w:p w14:paraId="26DA4E3D" w14:textId="04A0865D" w:rsidR="00C61EF8" w:rsidRPr="00C61EF8" w:rsidRDefault="009B73C5" w:rsidP="006F0399">
      <w:pPr>
        <w:spacing w:line="360" w:lineRule="auto"/>
        <w:rPr>
          <w:rFonts w:ascii="Arial" w:eastAsiaTheme="minorEastAsia" w:hAnsi="Arial" w:cs="Arial"/>
        </w:rPr>
      </w:pPr>
      <w:r w:rsidRPr="009B73C5">
        <w:rPr>
          <w:rFonts w:ascii="Arial" w:eastAsiaTheme="minorEastAsia" w:hAnsi="Arial" w:cs="Arial"/>
        </w:rPr>
        <w:t xml:space="preserve">Once conventional medication and therapy fail to treat GAD, complementary therapies </w:t>
      </w:r>
      <w:r w:rsidR="008B4858">
        <w:rPr>
          <w:rFonts w:ascii="Arial" w:eastAsiaTheme="minorEastAsia" w:hAnsi="Arial" w:cs="Arial"/>
        </w:rPr>
        <w:t>are</w:t>
      </w:r>
      <w:r w:rsidRPr="009B73C5">
        <w:rPr>
          <w:rFonts w:ascii="Arial" w:eastAsiaTheme="minorEastAsia" w:hAnsi="Arial" w:cs="Arial"/>
        </w:rPr>
        <w:t xml:space="preserve"> effective</w:t>
      </w:r>
      <w:r w:rsidR="00C61EF8">
        <w:rPr>
          <w:rFonts w:ascii="Arial" w:eastAsiaTheme="minorEastAsia" w:hAnsi="Arial" w:cs="Arial"/>
        </w:rPr>
        <w:t xml:space="preserve">. </w:t>
      </w:r>
      <w:r w:rsidR="00C61EF8" w:rsidRPr="00C61EF8">
        <w:rPr>
          <w:rFonts w:ascii="Arial" w:eastAsiaTheme="minorEastAsia" w:hAnsi="Arial" w:cs="Arial"/>
        </w:rPr>
        <w:t xml:space="preserve">Mindfulness Meditation: a study by </w:t>
      </w:r>
      <w:r w:rsidR="002A1854">
        <w:rPr>
          <w:rFonts w:ascii="Arial" w:eastAsiaTheme="minorEastAsia" w:hAnsi="Arial" w:cs="Arial"/>
        </w:rPr>
        <w:t>(</w:t>
      </w:r>
      <w:r w:rsidR="00C61EF8" w:rsidRPr="00C61EF8">
        <w:rPr>
          <w:rFonts w:ascii="Arial" w:eastAsiaTheme="minorEastAsia" w:hAnsi="Arial" w:cs="Arial"/>
        </w:rPr>
        <w:t>Khoury et al. 2013</w:t>
      </w:r>
      <w:r w:rsidR="002A1854">
        <w:rPr>
          <w:rFonts w:ascii="Arial" w:eastAsiaTheme="minorEastAsia" w:hAnsi="Arial" w:cs="Arial"/>
        </w:rPr>
        <w:t>)</w:t>
      </w:r>
      <w:r w:rsidR="00C61EF8" w:rsidRPr="00C61EF8">
        <w:rPr>
          <w:rFonts w:ascii="Arial" w:eastAsiaTheme="minorEastAsia" w:hAnsi="Arial" w:cs="Arial"/>
        </w:rPr>
        <w:t>, suggests that mindfulness meditation has shown promise in reducing anxiety levels.</w:t>
      </w:r>
    </w:p>
    <w:p w14:paraId="1FF83D26" w14:textId="77777777" w:rsidR="00C61EF8" w:rsidRPr="00C61EF8" w:rsidRDefault="00C61EF8" w:rsidP="006F0399">
      <w:pPr>
        <w:spacing w:line="360" w:lineRule="auto"/>
        <w:rPr>
          <w:rFonts w:ascii="Arial" w:eastAsiaTheme="minorEastAsia" w:hAnsi="Arial" w:cs="Arial"/>
        </w:rPr>
      </w:pPr>
      <w:r w:rsidRPr="00C61EF8">
        <w:rPr>
          <w:rFonts w:ascii="Arial" w:eastAsiaTheme="minorEastAsia" w:hAnsi="Arial" w:cs="Arial"/>
        </w:rPr>
        <w:t>Mindfulness meditation is a practice that involves cultivating awareness of the present moment without judgment. It often includes techniques such as focused breathing and body scan exercises to promote relaxation and reduce stress.</w:t>
      </w:r>
    </w:p>
    <w:p w14:paraId="3E3C4B28" w14:textId="5DFA75C2" w:rsidR="00C61EF8" w:rsidRPr="00C61EF8" w:rsidRDefault="00C61EF8" w:rsidP="006F0399">
      <w:pPr>
        <w:spacing w:line="360" w:lineRule="auto"/>
        <w:rPr>
          <w:rFonts w:ascii="Arial" w:eastAsiaTheme="minorEastAsia" w:hAnsi="Arial" w:cs="Arial"/>
        </w:rPr>
      </w:pPr>
      <w:r w:rsidRPr="00C61EF8">
        <w:rPr>
          <w:rFonts w:ascii="Arial" w:eastAsiaTheme="minorEastAsia" w:hAnsi="Arial" w:cs="Arial"/>
        </w:rPr>
        <w:t xml:space="preserve">Yoga and Relaxation Techniques: </w:t>
      </w:r>
      <w:r w:rsidR="00F726A0">
        <w:rPr>
          <w:rFonts w:ascii="Arial" w:eastAsiaTheme="minorEastAsia" w:hAnsi="Arial" w:cs="Arial"/>
        </w:rPr>
        <w:t>(</w:t>
      </w:r>
      <w:r w:rsidRPr="00C61EF8">
        <w:rPr>
          <w:rFonts w:ascii="Arial" w:eastAsiaTheme="minorEastAsia" w:hAnsi="Arial" w:cs="Arial"/>
        </w:rPr>
        <w:t>Brinkhaus et al.2017</w:t>
      </w:r>
      <w:r w:rsidR="00F726A0">
        <w:rPr>
          <w:rFonts w:ascii="Arial" w:eastAsiaTheme="minorEastAsia" w:hAnsi="Arial" w:cs="Arial"/>
        </w:rPr>
        <w:t>)</w:t>
      </w:r>
      <w:r w:rsidRPr="00C61EF8">
        <w:rPr>
          <w:rFonts w:ascii="Arial" w:eastAsiaTheme="minorEastAsia" w:hAnsi="Arial" w:cs="Arial"/>
        </w:rPr>
        <w:t xml:space="preserve">, </w:t>
      </w:r>
      <w:r w:rsidR="00F726A0">
        <w:rPr>
          <w:rFonts w:ascii="Arial" w:eastAsiaTheme="minorEastAsia" w:hAnsi="Arial" w:cs="Arial"/>
        </w:rPr>
        <w:t>indicate</w:t>
      </w:r>
      <w:r w:rsidRPr="00C61EF8">
        <w:rPr>
          <w:rFonts w:ascii="Arial" w:eastAsiaTheme="minorEastAsia" w:hAnsi="Arial" w:cs="Arial"/>
        </w:rPr>
        <w:t xml:space="preserve"> that yoga and relaxation techniques have demonstrated effectiveness in improving anxiety levels and coping mechanisms.</w:t>
      </w:r>
      <w:r w:rsidR="00F726A0">
        <w:rPr>
          <w:rFonts w:ascii="Arial" w:eastAsiaTheme="minorEastAsia" w:hAnsi="Arial" w:cs="Arial"/>
        </w:rPr>
        <w:t xml:space="preserve"> </w:t>
      </w:r>
      <w:r w:rsidRPr="00C61EF8">
        <w:rPr>
          <w:rFonts w:ascii="Arial" w:eastAsiaTheme="minorEastAsia" w:hAnsi="Arial" w:cs="Arial"/>
        </w:rPr>
        <w:t>Yoga involves a combination of physical postures, breath control, and meditation. It is known for its holistic approach to promoting mental and physical well-being.</w:t>
      </w:r>
    </w:p>
    <w:p w14:paraId="286DF8A7" w14:textId="77777777" w:rsidR="00831683" w:rsidRDefault="00C61EF8" w:rsidP="006F0399">
      <w:pPr>
        <w:spacing w:line="360" w:lineRule="auto"/>
        <w:rPr>
          <w:rFonts w:ascii="Arial" w:eastAsiaTheme="minorEastAsia" w:hAnsi="Arial" w:cs="Arial"/>
        </w:rPr>
      </w:pPr>
      <w:r w:rsidRPr="00C61EF8">
        <w:rPr>
          <w:rFonts w:ascii="Arial" w:eastAsiaTheme="minorEastAsia" w:hAnsi="Arial" w:cs="Arial"/>
        </w:rPr>
        <w:t>Herbal Remedies</w:t>
      </w:r>
      <w:r w:rsidR="00831683">
        <w:rPr>
          <w:rFonts w:ascii="Arial" w:eastAsiaTheme="minorEastAsia" w:hAnsi="Arial" w:cs="Arial"/>
        </w:rPr>
        <w:t xml:space="preserve">: </w:t>
      </w:r>
      <w:r w:rsidRPr="00C61EF8">
        <w:rPr>
          <w:rFonts w:ascii="Arial" w:eastAsiaTheme="minorEastAsia" w:hAnsi="Arial" w:cs="Arial"/>
        </w:rPr>
        <w:t>Kava is a plant-derived remedy that has been traditionally used in some cultures for its calming effects. Valerian is known for its potential sedative properties, and passionflower is believed to have calming effects on the nervous system.</w:t>
      </w:r>
      <w:r w:rsidR="00E404E5" w:rsidRPr="00E404E5">
        <w:t xml:space="preserve"> </w:t>
      </w:r>
      <w:r w:rsidR="00831683">
        <w:t>(</w:t>
      </w:r>
      <w:r w:rsidR="00E404E5" w:rsidRPr="00E404E5">
        <w:rPr>
          <w:rFonts w:ascii="Arial" w:eastAsiaTheme="minorEastAsia" w:hAnsi="Arial" w:cs="Arial"/>
        </w:rPr>
        <w:t>Sarris et al. in 2011</w:t>
      </w:r>
      <w:r w:rsidR="00831683">
        <w:rPr>
          <w:rFonts w:ascii="Arial" w:eastAsiaTheme="minorEastAsia" w:hAnsi="Arial" w:cs="Arial"/>
        </w:rPr>
        <w:t>)</w:t>
      </w:r>
    </w:p>
    <w:p w14:paraId="406A45AF" w14:textId="68FCC5C7" w:rsidR="4C75A505" w:rsidRPr="00F000D4" w:rsidRDefault="00C61EF8" w:rsidP="00F000D4">
      <w:pPr>
        <w:spacing w:line="360" w:lineRule="auto"/>
        <w:rPr>
          <w:rFonts w:ascii="Arial" w:eastAsiaTheme="minorEastAsia" w:hAnsi="Arial" w:cs="Arial"/>
        </w:rPr>
      </w:pPr>
      <w:r w:rsidRPr="00C61EF8">
        <w:rPr>
          <w:rFonts w:ascii="Arial" w:eastAsiaTheme="minorEastAsia" w:hAnsi="Arial" w:cs="Arial"/>
        </w:rPr>
        <w:t>While herbal remedies are considered by some as potential alternatives, it's important to note that the effectiveness and safety of these substances can vary. The use of herbal remedies should be approached with caution and under the guidance of a healthcare professional, as they may interact with other medications or have side effects.</w:t>
      </w:r>
    </w:p>
    <w:p w14:paraId="194A6563" w14:textId="32A6A744" w:rsidR="001C6844" w:rsidRDefault="001C6844" w:rsidP="006F0399">
      <w:pPr>
        <w:pStyle w:val="Heading2"/>
        <w:spacing w:line="360" w:lineRule="auto"/>
        <w:rPr>
          <w:rFonts w:eastAsiaTheme="minorEastAsia"/>
        </w:rPr>
      </w:pPr>
      <w:bookmarkStart w:id="10" w:name="_Toc153967183"/>
      <w:r w:rsidRPr="001C6844">
        <w:rPr>
          <w:rFonts w:eastAsiaTheme="minorEastAsia"/>
        </w:rPr>
        <w:t xml:space="preserve">Principles of care for people with generalised anxiety disorder (GAD) </w:t>
      </w:r>
      <w:r w:rsidRPr="001C6844">
        <w:rPr>
          <w:rFonts w:eastAsiaTheme="minorEastAsia"/>
        </w:rPr>
        <w:br/>
        <w:t>(NICE)</w:t>
      </w:r>
      <w:bookmarkEnd w:id="10"/>
    </w:p>
    <w:p w14:paraId="263469E7" w14:textId="0D4AFDD9" w:rsidR="00646852" w:rsidRPr="00646852" w:rsidRDefault="00646852" w:rsidP="00646852">
      <w:pPr>
        <w:spacing w:line="360" w:lineRule="auto"/>
        <w:rPr>
          <w:rFonts w:ascii="Arial" w:hAnsi="Arial" w:cs="Arial"/>
        </w:rPr>
      </w:pPr>
      <w:r w:rsidRPr="00646852">
        <w:rPr>
          <w:rFonts w:ascii="Arial" w:hAnsi="Arial" w:cs="Arial"/>
        </w:rPr>
        <w:t>When engaging with individuals affected by Generalized Anxiety Disorder (GAD)</w:t>
      </w:r>
      <w:r w:rsidR="007A01B2">
        <w:rPr>
          <w:rFonts w:ascii="Arial" w:hAnsi="Arial" w:cs="Arial"/>
        </w:rPr>
        <w:t xml:space="preserve"> </w:t>
      </w:r>
      <w:r w:rsidR="00F000D4" w:rsidRPr="00F000D4">
        <w:rPr>
          <w:rFonts w:ascii="Arial" w:hAnsi="Arial" w:cs="Arial"/>
        </w:rPr>
        <w:t xml:space="preserve">National Institute for Health and Care Excellence </w:t>
      </w:r>
      <w:r w:rsidR="00F000D4">
        <w:rPr>
          <w:rFonts w:ascii="Arial" w:hAnsi="Arial" w:cs="Arial"/>
        </w:rPr>
        <w:t xml:space="preserve">(NICE) </w:t>
      </w:r>
      <w:r w:rsidR="007A01B2">
        <w:rPr>
          <w:rFonts w:ascii="Arial" w:hAnsi="Arial" w:cs="Arial"/>
        </w:rPr>
        <w:t xml:space="preserve">guidelines </w:t>
      </w:r>
      <w:r w:rsidR="000F207F">
        <w:rPr>
          <w:rFonts w:ascii="Arial" w:hAnsi="Arial" w:cs="Arial"/>
        </w:rPr>
        <w:t>recommend</w:t>
      </w:r>
      <w:r w:rsidRPr="00646852">
        <w:rPr>
          <w:rFonts w:ascii="Arial" w:hAnsi="Arial" w:cs="Arial"/>
        </w:rPr>
        <w:t>:</w:t>
      </w:r>
    </w:p>
    <w:p w14:paraId="0C8189E3" w14:textId="77777777" w:rsidR="00646852" w:rsidRPr="00646852" w:rsidRDefault="00646852" w:rsidP="00646852">
      <w:pPr>
        <w:spacing w:line="360" w:lineRule="auto"/>
        <w:rPr>
          <w:rFonts w:ascii="Arial" w:hAnsi="Arial" w:cs="Arial"/>
        </w:rPr>
      </w:pPr>
      <w:r w:rsidRPr="00646852">
        <w:rPr>
          <w:rFonts w:ascii="Arial" w:hAnsi="Arial" w:cs="Arial"/>
        </w:rPr>
        <w:t>Establish a connection by adopting an open, welcoming, and non-judgmental approach.</w:t>
      </w:r>
    </w:p>
    <w:p w14:paraId="60938AF3" w14:textId="77777777" w:rsidR="00646852" w:rsidRPr="00646852" w:rsidRDefault="00646852" w:rsidP="00646852">
      <w:pPr>
        <w:spacing w:line="360" w:lineRule="auto"/>
        <w:rPr>
          <w:rFonts w:ascii="Arial" w:hAnsi="Arial" w:cs="Arial"/>
        </w:rPr>
      </w:pPr>
      <w:r w:rsidRPr="00646852">
        <w:rPr>
          <w:rFonts w:ascii="Arial" w:hAnsi="Arial" w:cs="Arial"/>
        </w:rPr>
        <w:t>Investigate the person's concerns collaboratively to mutually comprehend the impact of GAD.</w:t>
      </w:r>
    </w:p>
    <w:p w14:paraId="1746830B" w14:textId="77777777" w:rsidR="00646852" w:rsidRPr="00646852" w:rsidRDefault="00646852" w:rsidP="00646852">
      <w:pPr>
        <w:spacing w:line="360" w:lineRule="auto"/>
        <w:rPr>
          <w:rFonts w:ascii="Arial" w:hAnsi="Arial" w:cs="Arial"/>
        </w:rPr>
      </w:pPr>
      <w:r w:rsidRPr="00646852">
        <w:rPr>
          <w:rFonts w:ascii="Arial" w:hAnsi="Arial" w:cs="Arial"/>
        </w:rPr>
        <w:t>Jointly explore treatment alternatives, emphasizing shared decision-making.</w:t>
      </w:r>
    </w:p>
    <w:p w14:paraId="220C8A3A" w14:textId="4C846240" w:rsidR="00646852" w:rsidRPr="00646852" w:rsidRDefault="00646852" w:rsidP="00646852">
      <w:pPr>
        <w:spacing w:line="360" w:lineRule="auto"/>
        <w:rPr>
          <w:rFonts w:ascii="Arial" w:hAnsi="Arial" w:cs="Arial"/>
        </w:rPr>
      </w:pPr>
      <w:r w:rsidRPr="00646852">
        <w:rPr>
          <w:rFonts w:ascii="Arial" w:hAnsi="Arial" w:cs="Arial"/>
        </w:rPr>
        <w:t>Ensure that discussions occur in settings that uphold confidentiality, privacy, and dignity</w:t>
      </w:r>
      <w:r w:rsidR="007A01B2">
        <w:rPr>
          <w:rFonts w:ascii="Arial" w:hAnsi="Arial" w:cs="Arial"/>
        </w:rPr>
        <w:t>.</w:t>
      </w:r>
    </w:p>
    <w:p w14:paraId="561F9874" w14:textId="77777777" w:rsidR="00646852" w:rsidRPr="00646852" w:rsidRDefault="00646852" w:rsidP="00646852">
      <w:pPr>
        <w:spacing w:line="360" w:lineRule="auto"/>
        <w:rPr>
          <w:rFonts w:ascii="Arial" w:hAnsi="Arial" w:cs="Arial"/>
        </w:rPr>
      </w:pPr>
    </w:p>
    <w:p w14:paraId="4D1B68AA" w14:textId="48FBA25C" w:rsidR="00646852" w:rsidRPr="00646852" w:rsidRDefault="00646852" w:rsidP="00646852">
      <w:pPr>
        <w:spacing w:line="360" w:lineRule="auto"/>
        <w:rPr>
          <w:rFonts w:ascii="Arial" w:hAnsi="Arial" w:cs="Arial"/>
        </w:rPr>
      </w:pPr>
      <w:r w:rsidRPr="00646852">
        <w:rPr>
          <w:rFonts w:ascii="Arial" w:hAnsi="Arial" w:cs="Arial"/>
        </w:rPr>
        <w:lastRenderedPageBreak/>
        <w:t>Offer information tailored to the individual's comprehension level regarding GAD's nature and available treatments.</w:t>
      </w:r>
      <w:r w:rsidR="00B33386">
        <w:rPr>
          <w:rFonts w:ascii="Arial" w:hAnsi="Arial" w:cs="Arial"/>
        </w:rPr>
        <w:t xml:space="preserve"> </w:t>
      </w:r>
      <w:r w:rsidRPr="00646852">
        <w:rPr>
          <w:rFonts w:ascii="Arial" w:hAnsi="Arial" w:cs="Arial"/>
        </w:rPr>
        <w:t>Ideally, provide comprehensive written materials in the individual's preferred language and audio formats.</w:t>
      </w:r>
    </w:p>
    <w:p w14:paraId="115450D6" w14:textId="724697B6" w:rsidR="00646852" w:rsidRPr="00646852" w:rsidRDefault="00646852" w:rsidP="00646852">
      <w:pPr>
        <w:spacing w:line="360" w:lineRule="auto"/>
        <w:rPr>
          <w:rFonts w:ascii="Arial" w:hAnsi="Arial" w:cs="Arial"/>
        </w:rPr>
      </w:pPr>
      <w:r w:rsidRPr="00646852">
        <w:rPr>
          <w:rFonts w:ascii="Arial" w:hAnsi="Arial" w:cs="Arial"/>
        </w:rPr>
        <w:t>When families and caregivers play a role in supporting someone with GAD:</w:t>
      </w:r>
      <w:r w:rsidR="00B33386">
        <w:rPr>
          <w:rFonts w:ascii="Arial" w:hAnsi="Arial" w:cs="Arial"/>
        </w:rPr>
        <w:t xml:space="preserve"> c</w:t>
      </w:r>
      <w:r w:rsidRPr="00646852">
        <w:rPr>
          <w:rFonts w:ascii="Arial" w:hAnsi="Arial" w:cs="Arial"/>
        </w:rPr>
        <w:t>onsider providing information, including contact details, about family and caregiver support groups and voluntary organizations, facilitating their access.</w:t>
      </w:r>
    </w:p>
    <w:p w14:paraId="77126013" w14:textId="09C63797" w:rsidR="00646852" w:rsidRPr="00646852" w:rsidRDefault="00646852" w:rsidP="00646852">
      <w:pPr>
        <w:spacing w:line="360" w:lineRule="auto"/>
        <w:rPr>
          <w:rFonts w:ascii="Arial" w:hAnsi="Arial" w:cs="Arial"/>
        </w:rPr>
      </w:pPr>
      <w:r w:rsidRPr="00646852">
        <w:rPr>
          <w:rFonts w:ascii="Arial" w:hAnsi="Arial" w:cs="Arial"/>
        </w:rPr>
        <w:t>Mediate discussions between the person with GAD and their family or caregivers regarding confidentiality and information-sharing.</w:t>
      </w:r>
      <w:r w:rsidR="00B33386">
        <w:rPr>
          <w:rFonts w:ascii="Arial" w:hAnsi="Arial" w:cs="Arial"/>
        </w:rPr>
        <w:t xml:space="preserve"> </w:t>
      </w:r>
      <w:r w:rsidRPr="00646852">
        <w:rPr>
          <w:rFonts w:ascii="Arial" w:hAnsi="Arial" w:cs="Arial"/>
        </w:rPr>
        <w:t>Supply written and verbal information on GAD and its management, including guidance for families and caregivers on how to support the individual.</w:t>
      </w:r>
      <w:r w:rsidR="00B33386">
        <w:rPr>
          <w:rFonts w:ascii="Arial" w:hAnsi="Arial" w:cs="Arial"/>
        </w:rPr>
        <w:t xml:space="preserve"> </w:t>
      </w:r>
      <w:r w:rsidRPr="00646852">
        <w:rPr>
          <w:rFonts w:ascii="Arial" w:hAnsi="Arial" w:cs="Arial"/>
        </w:rPr>
        <w:t>Share contact numbers and details about actions to take in a crisis</w:t>
      </w:r>
      <w:r w:rsidR="00B33386">
        <w:rPr>
          <w:rFonts w:ascii="Arial" w:hAnsi="Arial" w:cs="Arial"/>
        </w:rPr>
        <w:t xml:space="preserve">. </w:t>
      </w:r>
      <w:r w:rsidR="000F207F" w:rsidRPr="000F207F">
        <w:rPr>
          <w:rFonts w:ascii="Arial" w:hAnsi="Arial" w:cs="Arial"/>
        </w:rPr>
        <w:t>(National Institute for Health and Care Excellence, 2011)</w:t>
      </w:r>
    </w:p>
    <w:p w14:paraId="77E47FDF" w14:textId="46995684" w:rsidR="4C75A505" w:rsidRDefault="4C75A505" w:rsidP="4C75A505">
      <w:pPr>
        <w:rPr>
          <w:color w:val="FF0000"/>
          <w:sz w:val="44"/>
          <w:szCs w:val="44"/>
        </w:rPr>
      </w:pPr>
    </w:p>
    <w:p w14:paraId="778E96D9" w14:textId="77777777" w:rsidR="00511CBD" w:rsidRDefault="00511CBD" w:rsidP="55BA0F9C">
      <w:pPr>
        <w:pStyle w:val="ListParagraph"/>
        <w:rPr>
          <w:b/>
          <w:bCs/>
          <w:sz w:val="44"/>
          <w:szCs w:val="44"/>
        </w:rPr>
      </w:pPr>
    </w:p>
    <w:p w14:paraId="4B1855CE" w14:textId="77777777" w:rsidR="00511CBD" w:rsidRDefault="00511CBD" w:rsidP="55BA0F9C">
      <w:pPr>
        <w:pStyle w:val="ListParagraph"/>
        <w:rPr>
          <w:b/>
          <w:bCs/>
          <w:sz w:val="44"/>
          <w:szCs w:val="44"/>
        </w:rPr>
      </w:pPr>
    </w:p>
    <w:p w14:paraId="500BE9D2" w14:textId="77777777" w:rsidR="00511CBD" w:rsidRDefault="00511CBD" w:rsidP="55BA0F9C">
      <w:pPr>
        <w:pStyle w:val="ListParagraph"/>
        <w:rPr>
          <w:b/>
          <w:bCs/>
          <w:sz w:val="44"/>
          <w:szCs w:val="44"/>
        </w:rPr>
      </w:pPr>
    </w:p>
    <w:p w14:paraId="0954C310" w14:textId="77777777" w:rsidR="00511CBD" w:rsidRDefault="00511CBD" w:rsidP="55BA0F9C">
      <w:pPr>
        <w:pStyle w:val="ListParagraph"/>
        <w:rPr>
          <w:b/>
          <w:bCs/>
          <w:sz w:val="44"/>
          <w:szCs w:val="44"/>
        </w:rPr>
      </w:pPr>
    </w:p>
    <w:p w14:paraId="0FBD305B" w14:textId="77777777" w:rsidR="00511CBD" w:rsidRDefault="00511CBD" w:rsidP="55BA0F9C">
      <w:pPr>
        <w:pStyle w:val="ListParagraph"/>
        <w:rPr>
          <w:b/>
          <w:bCs/>
          <w:sz w:val="44"/>
          <w:szCs w:val="44"/>
        </w:rPr>
      </w:pPr>
    </w:p>
    <w:p w14:paraId="330717BD" w14:textId="77777777" w:rsidR="00511CBD" w:rsidRDefault="00511CBD" w:rsidP="55BA0F9C">
      <w:pPr>
        <w:pStyle w:val="ListParagraph"/>
        <w:rPr>
          <w:b/>
          <w:bCs/>
          <w:sz w:val="44"/>
          <w:szCs w:val="44"/>
        </w:rPr>
      </w:pPr>
    </w:p>
    <w:p w14:paraId="086BAABB" w14:textId="77777777" w:rsidR="00511CBD" w:rsidRDefault="00511CBD" w:rsidP="55BA0F9C">
      <w:pPr>
        <w:pStyle w:val="ListParagraph"/>
        <w:rPr>
          <w:b/>
          <w:bCs/>
          <w:sz w:val="44"/>
          <w:szCs w:val="44"/>
        </w:rPr>
      </w:pPr>
    </w:p>
    <w:p w14:paraId="748D6F9F" w14:textId="77777777" w:rsidR="00511CBD" w:rsidRDefault="00511CBD" w:rsidP="55BA0F9C">
      <w:pPr>
        <w:pStyle w:val="ListParagraph"/>
        <w:rPr>
          <w:b/>
          <w:bCs/>
          <w:sz w:val="44"/>
          <w:szCs w:val="44"/>
        </w:rPr>
      </w:pPr>
    </w:p>
    <w:p w14:paraId="2E11A169" w14:textId="77777777" w:rsidR="00511CBD" w:rsidRDefault="00511CBD" w:rsidP="55BA0F9C">
      <w:pPr>
        <w:pStyle w:val="ListParagraph"/>
        <w:rPr>
          <w:b/>
          <w:bCs/>
          <w:sz w:val="44"/>
          <w:szCs w:val="44"/>
        </w:rPr>
      </w:pPr>
    </w:p>
    <w:p w14:paraId="7E42436D" w14:textId="77777777" w:rsidR="00511CBD" w:rsidRDefault="00511CBD" w:rsidP="55BA0F9C">
      <w:pPr>
        <w:pStyle w:val="ListParagraph"/>
        <w:rPr>
          <w:b/>
          <w:bCs/>
          <w:sz w:val="44"/>
          <w:szCs w:val="44"/>
        </w:rPr>
      </w:pPr>
    </w:p>
    <w:p w14:paraId="5A568190" w14:textId="77777777" w:rsidR="00511CBD" w:rsidRDefault="00511CBD" w:rsidP="55BA0F9C">
      <w:pPr>
        <w:pStyle w:val="ListParagraph"/>
        <w:rPr>
          <w:b/>
          <w:bCs/>
          <w:sz w:val="44"/>
          <w:szCs w:val="44"/>
        </w:rPr>
      </w:pPr>
    </w:p>
    <w:p w14:paraId="1ECE74CC" w14:textId="77777777" w:rsidR="00511CBD" w:rsidRDefault="00511CBD" w:rsidP="55BA0F9C">
      <w:pPr>
        <w:pStyle w:val="ListParagraph"/>
        <w:rPr>
          <w:b/>
          <w:bCs/>
          <w:sz w:val="44"/>
          <w:szCs w:val="44"/>
        </w:rPr>
      </w:pPr>
    </w:p>
    <w:p w14:paraId="0FC7BACB" w14:textId="77777777" w:rsidR="00511CBD" w:rsidRDefault="00511CBD" w:rsidP="55BA0F9C">
      <w:pPr>
        <w:pStyle w:val="ListParagraph"/>
        <w:rPr>
          <w:b/>
          <w:bCs/>
          <w:sz w:val="44"/>
          <w:szCs w:val="44"/>
        </w:rPr>
      </w:pPr>
    </w:p>
    <w:p w14:paraId="0A6A17AF" w14:textId="77777777" w:rsidR="00511CBD" w:rsidRPr="00FB6E50" w:rsidRDefault="00511CBD" w:rsidP="00FB6E50">
      <w:pPr>
        <w:rPr>
          <w:b/>
          <w:bCs/>
          <w:sz w:val="44"/>
          <w:szCs w:val="44"/>
        </w:rPr>
      </w:pPr>
    </w:p>
    <w:p w14:paraId="24115A6D" w14:textId="303F7694" w:rsidR="00720A1D" w:rsidRDefault="00391DE0" w:rsidP="00057A83">
      <w:pPr>
        <w:pStyle w:val="Heading1"/>
      </w:pPr>
      <w:bookmarkStart w:id="11" w:name="_Toc153967184"/>
      <w:r w:rsidRPr="55BA0F9C">
        <w:lastRenderedPageBreak/>
        <w:t>Schizophrenia</w:t>
      </w:r>
      <w:bookmarkEnd w:id="11"/>
    </w:p>
    <w:p w14:paraId="2C67A349" w14:textId="343E2AB7" w:rsidR="00720A1D" w:rsidRDefault="00720A1D" w:rsidP="009B355C">
      <w:pPr>
        <w:pStyle w:val="Heading2"/>
        <w:spacing w:line="360" w:lineRule="auto"/>
        <w:rPr>
          <w:b w:val="0"/>
          <w:bCs/>
          <w:sz w:val="22"/>
          <w:szCs w:val="22"/>
        </w:rPr>
      </w:pPr>
      <w:bookmarkStart w:id="12" w:name="_Toc153967185"/>
      <w:r w:rsidRPr="4C75A505">
        <w:t>Definition</w:t>
      </w:r>
      <w:r w:rsidR="00057A83" w:rsidRPr="009B355C">
        <w:rPr>
          <w:b w:val="0"/>
          <w:bCs/>
          <w:sz w:val="22"/>
          <w:szCs w:val="22"/>
        </w:rPr>
        <w:t>:</w:t>
      </w:r>
      <w:bookmarkEnd w:id="12"/>
      <w:r w:rsidR="00057A83" w:rsidRPr="009B355C">
        <w:rPr>
          <w:b w:val="0"/>
          <w:bCs/>
          <w:sz w:val="22"/>
          <w:szCs w:val="22"/>
        </w:rPr>
        <w:t xml:space="preserve"> </w:t>
      </w:r>
    </w:p>
    <w:p w14:paraId="01B2A140" w14:textId="77777777" w:rsidR="00E056E3" w:rsidRPr="00E056E3" w:rsidRDefault="00E056E3" w:rsidP="00E056E3"/>
    <w:p w14:paraId="2E9FB520" w14:textId="11FC5F5A" w:rsidR="00BF3CD2" w:rsidRPr="00BF3CD2" w:rsidRDefault="00BF3CD2" w:rsidP="00BF3CD2">
      <w:pPr>
        <w:spacing w:line="360" w:lineRule="auto"/>
        <w:rPr>
          <w:rFonts w:ascii="Arial" w:hAnsi="Arial" w:cs="Arial"/>
        </w:rPr>
      </w:pPr>
      <w:r w:rsidRPr="00BF3CD2">
        <w:rPr>
          <w:rFonts w:ascii="Arial" w:hAnsi="Arial" w:cs="Arial"/>
        </w:rPr>
        <w:t xml:space="preserve">Schizophrenia is a chronic mental disorder affecting cognition, emotion, and </w:t>
      </w:r>
      <w:proofErr w:type="spellStart"/>
      <w:r w:rsidRPr="00BF3CD2">
        <w:rPr>
          <w:rFonts w:ascii="Arial" w:hAnsi="Arial" w:cs="Arial"/>
        </w:rPr>
        <w:t>behavior</w:t>
      </w:r>
      <w:proofErr w:type="spellEnd"/>
      <w:r w:rsidRPr="00BF3CD2">
        <w:rPr>
          <w:rFonts w:ascii="Arial" w:hAnsi="Arial" w:cs="Arial"/>
        </w:rPr>
        <w:t>, marked by delusions, hallucinations, and disorganized thinking. Symptoms include auditory and visual hallucinations, paranoia, and distrust. The disorder's cause is a complex interaction of genetics and environment. Diagnosis involves comprehensive evaluation by a mental health specialist like a psychiatrist, as there's no singular test for schizophrenia.</w:t>
      </w:r>
    </w:p>
    <w:p w14:paraId="2A65C66A" w14:textId="7BA655B2" w:rsidR="00322CB5" w:rsidRDefault="00322CB5" w:rsidP="009B0F9A">
      <w:pPr>
        <w:pStyle w:val="Heading2"/>
        <w:spacing w:line="360" w:lineRule="auto"/>
      </w:pPr>
      <w:bookmarkStart w:id="13" w:name="_Toc153967186"/>
      <w:r w:rsidRPr="00322CB5">
        <w:t xml:space="preserve">People suffering from </w:t>
      </w:r>
      <w:r w:rsidR="002B5A57">
        <w:t>schizophrenia</w:t>
      </w:r>
      <w:r w:rsidRPr="00322CB5">
        <w:t xml:space="preserve"> in the UK and worldwide.</w:t>
      </w:r>
      <w:bookmarkEnd w:id="13"/>
    </w:p>
    <w:p w14:paraId="05656BA7" w14:textId="77777777" w:rsidR="00E056E3" w:rsidRPr="00E056E3" w:rsidRDefault="00E056E3" w:rsidP="00E056E3"/>
    <w:p w14:paraId="727E0C2F" w14:textId="77777777" w:rsidR="00C80254" w:rsidRDefault="00102A0C" w:rsidP="009B0F9A">
      <w:pPr>
        <w:spacing w:line="360" w:lineRule="auto"/>
        <w:rPr>
          <w:rFonts w:ascii="Arial" w:hAnsi="Arial" w:cs="Arial"/>
        </w:rPr>
      </w:pPr>
      <w:r>
        <w:rPr>
          <w:rFonts w:ascii="Arial" w:hAnsi="Arial" w:cs="Arial"/>
        </w:rPr>
        <w:t xml:space="preserve">According to </w:t>
      </w:r>
      <w:r w:rsidR="009B0F9A">
        <w:rPr>
          <w:rFonts w:ascii="Arial" w:hAnsi="Arial" w:cs="Arial"/>
        </w:rPr>
        <w:t xml:space="preserve">the </w:t>
      </w:r>
      <w:r>
        <w:rPr>
          <w:rFonts w:ascii="Arial" w:hAnsi="Arial" w:cs="Arial"/>
        </w:rPr>
        <w:t>World Health Organization</w:t>
      </w:r>
      <w:r w:rsidR="009B0F9A">
        <w:rPr>
          <w:rFonts w:ascii="Arial" w:hAnsi="Arial" w:cs="Arial"/>
        </w:rPr>
        <w:t>,</w:t>
      </w:r>
      <w:r>
        <w:rPr>
          <w:rFonts w:ascii="Arial" w:hAnsi="Arial" w:cs="Arial"/>
        </w:rPr>
        <w:t xml:space="preserve"> </w:t>
      </w:r>
      <w:r w:rsidR="009B0F9A" w:rsidRPr="009B0F9A">
        <w:rPr>
          <w:rFonts w:ascii="Arial" w:hAnsi="Arial" w:cs="Arial"/>
        </w:rPr>
        <w:t>Schizophrenia affects roughly 24 million people globally, or one in every 300 people (0.32%). Adults had a rate of one in every 222 persons (0.45%). It is not as widespread as many other mental illnesses. Onset occurs most frequently in late adolescence and the twenties, and it occurs earlier in males than in women.</w:t>
      </w:r>
      <w:r w:rsidR="009B0F9A">
        <w:rPr>
          <w:rFonts w:ascii="Arial" w:hAnsi="Arial" w:cs="Arial"/>
        </w:rPr>
        <w:t xml:space="preserve"> </w:t>
      </w:r>
      <w:r w:rsidR="009B0F9A" w:rsidRPr="009B0F9A">
        <w:rPr>
          <w:rFonts w:ascii="Arial" w:hAnsi="Arial" w:cs="Arial"/>
        </w:rPr>
        <w:t xml:space="preserve">Schizophrenia is typically accompanied </w:t>
      </w:r>
      <w:r w:rsidR="009B0F9A">
        <w:rPr>
          <w:rFonts w:ascii="Arial" w:hAnsi="Arial" w:cs="Arial"/>
        </w:rPr>
        <w:t>by</w:t>
      </w:r>
      <w:r w:rsidR="009B0F9A" w:rsidRPr="009B0F9A">
        <w:rPr>
          <w:rFonts w:ascii="Arial" w:hAnsi="Arial" w:cs="Arial"/>
        </w:rPr>
        <w:t xml:space="preserve"> considerable distress and impairment in important areas of life such as personal, family, social, educational, occupational, and other.</w:t>
      </w:r>
      <w:r w:rsidR="00D54592">
        <w:rPr>
          <w:rFonts w:ascii="Arial" w:hAnsi="Arial" w:cs="Arial"/>
        </w:rPr>
        <w:t xml:space="preserve"> </w:t>
      </w:r>
      <w:r w:rsidR="009B0F9A" w:rsidRPr="009B0F9A">
        <w:rPr>
          <w:rFonts w:ascii="Arial" w:hAnsi="Arial" w:cs="Arial"/>
        </w:rPr>
        <w:t>People with schizophrenia are two to three times more likely than the general population to die young</w:t>
      </w:r>
      <w:r w:rsidR="00D54592">
        <w:rPr>
          <w:rFonts w:ascii="Arial" w:hAnsi="Arial" w:cs="Arial"/>
        </w:rPr>
        <w:t>.</w:t>
      </w:r>
      <w:r w:rsidR="009B0F9A" w:rsidRPr="009B0F9A">
        <w:rPr>
          <w:rFonts w:ascii="Arial" w:hAnsi="Arial" w:cs="Arial"/>
        </w:rPr>
        <w:t xml:space="preserve"> Physical ailments, such as cardiovascular, metabolic, and viral diseases, are frequently to blame.</w:t>
      </w:r>
      <w:r w:rsidR="006A6C80" w:rsidRPr="006A6C80">
        <w:rPr>
          <w:rFonts w:ascii="Arial" w:hAnsi="Arial" w:cs="Arial"/>
        </w:rPr>
        <w:t xml:space="preserve"> (World Health Organization, 2022)</w:t>
      </w:r>
    </w:p>
    <w:p w14:paraId="12BB104C" w14:textId="6123678A" w:rsidR="009B0F9A" w:rsidRPr="009B0F9A" w:rsidRDefault="00C80254" w:rsidP="009B0F9A">
      <w:pPr>
        <w:spacing w:line="360" w:lineRule="auto"/>
        <w:rPr>
          <w:rFonts w:ascii="Arial" w:hAnsi="Arial" w:cs="Arial"/>
        </w:rPr>
      </w:pPr>
      <w:r>
        <w:rPr>
          <w:rFonts w:ascii="Arial" w:hAnsi="Arial" w:cs="Arial"/>
        </w:rPr>
        <w:t xml:space="preserve">In </w:t>
      </w:r>
      <w:r w:rsidR="00821467">
        <w:rPr>
          <w:rFonts w:ascii="Arial" w:hAnsi="Arial" w:cs="Arial"/>
        </w:rPr>
        <w:t xml:space="preserve">the </w:t>
      </w:r>
      <w:r>
        <w:rPr>
          <w:rFonts w:ascii="Arial" w:hAnsi="Arial" w:cs="Arial"/>
        </w:rPr>
        <w:t>UK</w:t>
      </w:r>
      <w:r w:rsidR="00821467">
        <w:rPr>
          <w:rFonts w:ascii="Arial" w:hAnsi="Arial" w:cs="Arial"/>
        </w:rPr>
        <w:t xml:space="preserve"> </w:t>
      </w:r>
      <w:r w:rsidRPr="00C80254">
        <w:rPr>
          <w:rFonts w:ascii="Arial" w:hAnsi="Arial" w:cs="Arial"/>
        </w:rPr>
        <w:t>about 220,000 people are being treated for schizophrenia by the NHS.</w:t>
      </w:r>
      <w:r>
        <w:rPr>
          <w:rFonts w:ascii="Arial" w:hAnsi="Arial" w:cs="Arial"/>
        </w:rPr>
        <w:t xml:space="preserve"> </w:t>
      </w:r>
      <w:r w:rsidR="006A6C80">
        <w:rPr>
          <w:rFonts w:ascii="Arial" w:hAnsi="Arial" w:cs="Arial"/>
        </w:rPr>
        <w:t xml:space="preserve"> </w:t>
      </w:r>
      <w:r w:rsidR="00DB752D" w:rsidRPr="00DB752D">
        <w:rPr>
          <w:rFonts w:ascii="Arial" w:hAnsi="Arial" w:cs="Arial"/>
        </w:rPr>
        <w:t xml:space="preserve">Sufferers have a 5 to 10% chance of dying by their hand within ten years of </w:t>
      </w:r>
      <w:r w:rsidR="00DB752D">
        <w:rPr>
          <w:rFonts w:ascii="Arial" w:hAnsi="Arial" w:cs="Arial"/>
        </w:rPr>
        <w:t>diagnosis</w:t>
      </w:r>
      <w:r w:rsidR="00DB752D" w:rsidRPr="00DB752D">
        <w:rPr>
          <w:rFonts w:ascii="Arial" w:hAnsi="Arial" w:cs="Arial"/>
        </w:rPr>
        <w:t xml:space="preserve"> around two and half times higher than the general population.</w:t>
      </w:r>
      <w:r w:rsidR="00962FAA" w:rsidRPr="00962FAA">
        <w:t xml:space="preserve"> </w:t>
      </w:r>
      <w:r w:rsidR="00962FAA" w:rsidRPr="00962FAA">
        <w:rPr>
          <w:rFonts w:ascii="Arial" w:hAnsi="Arial" w:cs="Arial"/>
        </w:rPr>
        <w:t>(Living With Schizophrenia, 2012)</w:t>
      </w:r>
    </w:p>
    <w:p w14:paraId="62C2028B" w14:textId="77777777" w:rsidR="00974961" w:rsidRDefault="00F46807" w:rsidP="00176A82">
      <w:pPr>
        <w:rPr>
          <w:rFonts w:ascii="Arial" w:hAnsi="Arial" w:cs="Arial"/>
        </w:rPr>
      </w:pPr>
      <w:r w:rsidRPr="00415365">
        <w:rPr>
          <w:rStyle w:val="Heading2Char"/>
        </w:rPr>
        <w:t xml:space="preserve"> </w:t>
      </w:r>
      <w:bookmarkStart w:id="14" w:name="_Toc153967187"/>
      <w:r w:rsidR="00415365">
        <w:rPr>
          <w:rStyle w:val="Heading2Char"/>
        </w:rPr>
        <w:t>C</w:t>
      </w:r>
      <w:r w:rsidR="00720A1D" w:rsidRPr="00415365">
        <w:rPr>
          <w:rStyle w:val="Heading2Char"/>
        </w:rPr>
        <w:t>lassification</w:t>
      </w:r>
      <w:r w:rsidR="00176A82">
        <w:rPr>
          <w:rStyle w:val="Heading2Char"/>
        </w:rPr>
        <w:t>:</w:t>
      </w:r>
      <w:bookmarkEnd w:id="14"/>
      <w:r w:rsidR="00415365">
        <w:rPr>
          <w:rStyle w:val="Heading2Char"/>
        </w:rPr>
        <w:t xml:space="preserve"> </w:t>
      </w:r>
    </w:p>
    <w:p w14:paraId="0D00C72E" w14:textId="53DA8362" w:rsidR="00972299" w:rsidRPr="00974961" w:rsidRDefault="005B6F18" w:rsidP="00974961">
      <w:pPr>
        <w:pStyle w:val="ListParagraph"/>
        <w:numPr>
          <w:ilvl w:val="0"/>
          <w:numId w:val="8"/>
        </w:numPr>
        <w:rPr>
          <w:rFonts w:ascii="Arial" w:eastAsiaTheme="majorEastAsia" w:hAnsi="Arial" w:cstheme="majorBidi"/>
          <w:bCs/>
        </w:rPr>
      </w:pPr>
      <w:r w:rsidRPr="00974961">
        <w:rPr>
          <w:rFonts w:ascii="Arial" w:hAnsi="Arial" w:cs="Arial"/>
        </w:rPr>
        <w:t xml:space="preserve">Schizophrenia is </w:t>
      </w:r>
      <w:r w:rsidR="002569AD" w:rsidRPr="00974961">
        <w:rPr>
          <w:rFonts w:ascii="Arial" w:hAnsi="Arial" w:cs="Arial"/>
        </w:rPr>
        <w:t xml:space="preserve">found in Chapter V </w:t>
      </w:r>
      <w:r w:rsidR="00974961" w:rsidRPr="00974961">
        <w:rPr>
          <w:rFonts w:ascii="Arial" w:hAnsi="Arial" w:cs="Arial"/>
        </w:rPr>
        <w:t>in ICD10</w:t>
      </w:r>
    </w:p>
    <w:p w14:paraId="1C19F1AF" w14:textId="77777777" w:rsidR="00371865" w:rsidRDefault="002569AD" w:rsidP="00371865">
      <w:pPr>
        <w:pStyle w:val="ListParagraph"/>
        <w:numPr>
          <w:ilvl w:val="0"/>
          <w:numId w:val="8"/>
        </w:numPr>
        <w:rPr>
          <w:rFonts w:ascii="Arial" w:hAnsi="Arial" w:cs="Arial"/>
        </w:rPr>
      </w:pPr>
      <w:r w:rsidRPr="00974961">
        <w:rPr>
          <w:rFonts w:ascii="Arial" w:hAnsi="Arial" w:cs="Arial"/>
        </w:rPr>
        <w:t>Schizophrenia, schizotypal and delusional disorders (F20-F29)</w:t>
      </w:r>
      <w:r w:rsidR="00A729DE" w:rsidRPr="00974961">
        <w:rPr>
          <w:rFonts w:ascii="Arial" w:hAnsi="Arial" w:cs="Arial"/>
        </w:rPr>
        <w:t xml:space="preserve">, </w:t>
      </w:r>
    </w:p>
    <w:p w14:paraId="00AD91F2" w14:textId="5CDCC261" w:rsidR="00A729DE" w:rsidRPr="00371865" w:rsidRDefault="00A729DE" w:rsidP="00371865">
      <w:pPr>
        <w:pStyle w:val="ListParagraph"/>
        <w:numPr>
          <w:ilvl w:val="0"/>
          <w:numId w:val="8"/>
        </w:numPr>
        <w:rPr>
          <w:rFonts w:ascii="Arial" w:hAnsi="Arial" w:cs="Arial"/>
        </w:rPr>
      </w:pPr>
      <w:r w:rsidRPr="00371865">
        <w:rPr>
          <w:rFonts w:ascii="Arial" w:hAnsi="Arial" w:cs="Arial"/>
        </w:rPr>
        <w:t>Schizophrenia F20</w:t>
      </w:r>
    </w:p>
    <w:p w14:paraId="4B5CF6F5" w14:textId="2F297D28" w:rsidR="00972299" w:rsidRDefault="00720A1D" w:rsidP="003B569B">
      <w:pPr>
        <w:pStyle w:val="Heading2"/>
        <w:spacing w:line="360" w:lineRule="auto"/>
      </w:pPr>
      <w:bookmarkStart w:id="15" w:name="_Toc153967188"/>
      <w:r w:rsidRPr="4C75A505">
        <w:t xml:space="preserve">Causes </w:t>
      </w:r>
      <w:r w:rsidR="00371865">
        <w:t xml:space="preserve">of Schizophrenia </w:t>
      </w:r>
      <w:r w:rsidRPr="4C75A505">
        <w:t>(Aetiology)</w:t>
      </w:r>
      <w:bookmarkEnd w:id="15"/>
    </w:p>
    <w:p w14:paraId="31BAD323" w14:textId="77777777" w:rsidR="00E056E3" w:rsidRPr="00E056E3" w:rsidRDefault="00E056E3" w:rsidP="00E056E3"/>
    <w:p w14:paraId="23520E7E" w14:textId="231CC683" w:rsidR="00361F3F" w:rsidRDefault="00361F3F" w:rsidP="003B569B">
      <w:pPr>
        <w:spacing w:line="360" w:lineRule="auto"/>
        <w:rPr>
          <w:rFonts w:ascii="Arial" w:hAnsi="Arial" w:cs="Arial"/>
        </w:rPr>
      </w:pPr>
      <w:r w:rsidRPr="00361F3F">
        <w:rPr>
          <w:rFonts w:ascii="Arial" w:hAnsi="Arial" w:cs="Arial"/>
        </w:rPr>
        <w:t xml:space="preserve">There is no specific cause of schizophrenia that has been found by research. It is believed that schizophrenia is caused by a combination of genetic and environmental causes.  Psychosocial components may also play a role in the onset and progression of schizophrenia. </w:t>
      </w:r>
      <w:bookmarkStart w:id="16" w:name="_Hlk153528719"/>
      <w:r w:rsidR="003B569B" w:rsidRPr="003B569B">
        <w:rPr>
          <w:rFonts w:ascii="Arial" w:hAnsi="Arial" w:cs="Arial"/>
        </w:rPr>
        <w:t>(World Health Organization, 2022)</w:t>
      </w:r>
      <w:bookmarkEnd w:id="16"/>
    </w:p>
    <w:p w14:paraId="51048F67" w14:textId="658766FB" w:rsidR="00F93D01" w:rsidRPr="00361F3F" w:rsidRDefault="00F93D01" w:rsidP="00255862">
      <w:pPr>
        <w:spacing w:line="360" w:lineRule="auto"/>
        <w:rPr>
          <w:rFonts w:ascii="Arial" w:hAnsi="Arial" w:cs="Arial"/>
        </w:rPr>
      </w:pPr>
      <w:r w:rsidRPr="00F93D01">
        <w:rPr>
          <w:rFonts w:ascii="Arial" w:hAnsi="Arial" w:cs="Arial"/>
        </w:rPr>
        <w:t xml:space="preserve">Some people are predisposed to schizophrenia, and a stressful or emotionally intense life experience may set off a psychotic episode. It is unknown, however, why some people </w:t>
      </w:r>
      <w:r w:rsidRPr="00F93D01">
        <w:rPr>
          <w:rFonts w:ascii="Arial" w:hAnsi="Arial" w:cs="Arial"/>
        </w:rPr>
        <w:lastRenderedPageBreak/>
        <w:t>develop symptoms while others do not.</w:t>
      </w:r>
      <w:r w:rsidR="00255862">
        <w:rPr>
          <w:rFonts w:ascii="Arial" w:hAnsi="Arial" w:cs="Arial"/>
        </w:rPr>
        <w:t xml:space="preserve"> </w:t>
      </w:r>
      <w:r w:rsidR="00255862" w:rsidRPr="00255862">
        <w:rPr>
          <w:rFonts w:ascii="Arial" w:hAnsi="Arial" w:cs="Arial"/>
        </w:rPr>
        <w:t>Schizophrenia runs in families, although no single gene has been identified to be responsible for it.</w:t>
      </w:r>
      <w:r w:rsidR="00255862">
        <w:rPr>
          <w:rFonts w:ascii="Arial" w:hAnsi="Arial" w:cs="Arial"/>
        </w:rPr>
        <w:t xml:space="preserve"> </w:t>
      </w:r>
      <w:r w:rsidR="00255862" w:rsidRPr="00255862">
        <w:rPr>
          <w:rFonts w:ascii="Arial" w:hAnsi="Arial" w:cs="Arial"/>
        </w:rPr>
        <w:t>It's more likely that distinct gene combinations cause people more susceptible to the illness. Having these genes, however, doesn't mean that you will develop schizophrenia.</w:t>
      </w:r>
      <w:r w:rsidR="00201154">
        <w:rPr>
          <w:rFonts w:ascii="Arial" w:hAnsi="Arial" w:cs="Arial"/>
        </w:rPr>
        <w:t xml:space="preserve"> </w:t>
      </w:r>
      <w:r w:rsidR="00201154" w:rsidRPr="00201154">
        <w:rPr>
          <w:rFonts w:ascii="Arial" w:hAnsi="Arial" w:cs="Arial"/>
        </w:rPr>
        <w:t>(National Health Service, 2019)</w:t>
      </w:r>
    </w:p>
    <w:p w14:paraId="7CD1CE4A" w14:textId="7A3D0D74" w:rsidR="00DF7D7A" w:rsidRDefault="00135F1F" w:rsidP="00DF7D7A">
      <w:pPr>
        <w:pStyle w:val="Heading2"/>
        <w:spacing w:line="360" w:lineRule="auto"/>
      </w:pPr>
      <w:bookmarkStart w:id="17" w:name="_Toc153967189"/>
      <w:r>
        <w:t xml:space="preserve">Symptoms of </w:t>
      </w:r>
      <w:r w:rsidR="00E757E5">
        <w:t>Schizophrenia</w:t>
      </w:r>
      <w:bookmarkEnd w:id="17"/>
      <w:r w:rsidR="00E757E5">
        <w:t xml:space="preserve"> </w:t>
      </w:r>
    </w:p>
    <w:p w14:paraId="5E6ADE4B" w14:textId="77777777" w:rsidR="00E056E3" w:rsidRPr="00E056E3" w:rsidRDefault="00E056E3" w:rsidP="00E056E3"/>
    <w:p w14:paraId="1E2235B5" w14:textId="23080D10" w:rsidR="00DF7D7A" w:rsidRPr="00DF7D7A" w:rsidRDefault="00DF7D7A" w:rsidP="00DF7D7A">
      <w:pPr>
        <w:spacing w:line="360" w:lineRule="auto"/>
        <w:rPr>
          <w:rFonts w:ascii="Arial" w:hAnsi="Arial" w:cs="Arial"/>
        </w:rPr>
      </w:pPr>
      <w:r w:rsidRPr="00DF7D7A">
        <w:rPr>
          <w:rFonts w:ascii="Arial" w:hAnsi="Arial" w:cs="Arial"/>
        </w:rPr>
        <w:t xml:space="preserve">Schizophrenia involves significant reality perception deficits and </w:t>
      </w:r>
      <w:proofErr w:type="spellStart"/>
      <w:r w:rsidRPr="00DF7D7A">
        <w:rPr>
          <w:rFonts w:ascii="Arial" w:hAnsi="Arial" w:cs="Arial"/>
        </w:rPr>
        <w:t>behavioral</w:t>
      </w:r>
      <w:proofErr w:type="spellEnd"/>
      <w:r w:rsidRPr="00DF7D7A">
        <w:rPr>
          <w:rFonts w:ascii="Arial" w:hAnsi="Arial" w:cs="Arial"/>
        </w:rPr>
        <w:t xml:space="preserve"> changes, including:</w:t>
      </w:r>
    </w:p>
    <w:p w14:paraId="21732025" w14:textId="77777777" w:rsidR="00DF7D7A" w:rsidRPr="00DF7D7A" w:rsidRDefault="00DF7D7A" w:rsidP="00DF7D7A">
      <w:pPr>
        <w:spacing w:line="360" w:lineRule="auto"/>
        <w:rPr>
          <w:rFonts w:ascii="Arial" w:hAnsi="Arial" w:cs="Arial"/>
        </w:rPr>
      </w:pPr>
      <w:r w:rsidRPr="00DF7D7A">
        <w:rPr>
          <w:rFonts w:ascii="Arial" w:hAnsi="Arial" w:cs="Arial"/>
        </w:rPr>
        <w:t>Firmly held false beliefs despite contrary evidence (delusions).</w:t>
      </w:r>
    </w:p>
    <w:p w14:paraId="58A4F88B" w14:textId="77777777" w:rsidR="00DF7D7A" w:rsidRPr="00DF7D7A" w:rsidRDefault="00DF7D7A" w:rsidP="00DF7D7A">
      <w:pPr>
        <w:spacing w:line="360" w:lineRule="auto"/>
        <w:rPr>
          <w:rFonts w:ascii="Arial" w:hAnsi="Arial" w:cs="Arial"/>
        </w:rPr>
      </w:pPr>
      <w:r w:rsidRPr="00DF7D7A">
        <w:rPr>
          <w:rFonts w:ascii="Arial" w:hAnsi="Arial" w:cs="Arial"/>
        </w:rPr>
        <w:t>Experiencing non-existent sensory stimuli (hallucinations).</w:t>
      </w:r>
    </w:p>
    <w:p w14:paraId="4BDFC2D0" w14:textId="77777777" w:rsidR="00DF7D7A" w:rsidRPr="00DF7D7A" w:rsidRDefault="00DF7D7A" w:rsidP="00DF7D7A">
      <w:pPr>
        <w:spacing w:line="360" w:lineRule="auto"/>
        <w:rPr>
          <w:rFonts w:ascii="Arial" w:hAnsi="Arial" w:cs="Arial"/>
        </w:rPr>
      </w:pPr>
      <w:r w:rsidRPr="00DF7D7A">
        <w:rPr>
          <w:rFonts w:ascii="Arial" w:hAnsi="Arial" w:cs="Arial"/>
        </w:rPr>
        <w:t>Feeling external control over thoughts, feelings, or actions.</w:t>
      </w:r>
    </w:p>
    <w:p w14:paraId="624188FE" w14:textId="77777777" w:rsidR="00DF7D7A" w:rsidRPr="00DF7D7A" w:rsidRDefault="00DF7D7A" w:rsidP="00DF7D7A">
      <w:pPr>
        <w:spacing w:line="360" w:lineRule="auto"/>
        <w:rPr>
          <w:rFonts w:ascii="Arial" w:hAnsi="Arial" w:cs="Arial"/>
        </w:rPr>
      </w:pPr>
      <w:r w:rsidRPr="00DF7D7A">
        <w:rPr>
          <w:rFonts w:ascii="Arial" w:hAnsi="Arial" w:cs="Arial"/>
        </w:rPr>
        <w:t>Confused or irrelevant speech (chaotic thinking).</w:t>
      </w:r>
    </w:p>
    <w:p w14:paraId="0731538A" w14:textId="77777777" w:rsidR="00DF7D7A" w:rsidRPr="00DF7D7A" w:rsidRDefault="00DF7D7A" w:rsidP="00DF7D7A">
      <w:pPr>
        <w:spacing w:line="360" w:lineRule="auto"/>
        <w:rPr>
          <w:rFonts w:ascii="Arial" w:hAnsi="Arial" w:cs="Arial"/>
        </w:rPr>
      </w:pPr>
      <w:r w:rsidRPr="00DF7D7A">
        <w:rPr>
          <w:rFonts w:ascii="Arial" w:hAnsi="Arial" w:cs="Arial"/>
        </w:rPr>
        <w:t xml:space="preserve">Highly disorganized </w:t>
      </w:r>
      <w:proofErr w:type="spellStart"/>
      <w:r w:rsidRPr="00DF7D7A">
        <w:rPr>
          <w:rFonts w:ascii="Arial" w:hAnsi="Arial" w:cs="Arial"/>
        </w:rPr>
        <w:t>behavior</w:t>
      </w:r>
      <w:proofErr w:type="spellEnd"/>
      <w:r w:rsidRPr="00DF7D7A">
        <w:rPr>
          <w:rFonts w:ascii="Arial" w:hAnsi="Arial" w:cs="Arial"/>
        </w:rPr>
        <w:t xml:space="preserve"> and unpredictable emotional responses.</w:t>
      </w:r>
    </w:p>
    <w:p w14:paraId="2AA092CF" w14:textId="0A5E91C1" w:rsidR="001A39A2" w:rsidRPr="001A39A2" w:rsidRDefault="00DF7D7A" w:rsidP="00DF7D7A">
      <w:pPr>
        <w:spacing w:line="360" w:lineRule="auto"/>
        <w:rPr>
          <w:rFonts w:ascii="Arial" w:hAnsi="Arial" w:cs="Arial"/>
        </w:rPr>
      </w:pPr>
      <w:r w:rsidRPr="00DF7D7A">
        <w:rPr>
          <w:rFonts w:ascii="Arial" w:hAnsi="Arial" w:cs="Arial"/>
        </w:rPr>
        <w:t>Persistent cognitive challenges (memory, attention, problem-solving) (World Health Organization, 2022).</w:t>
      </w:r>
    </w:p>
    <w:p w14:paraId="453E5B12" w14:textId="39DCEE30" w:rsidR="00972299" w:rsidRDefault="008C4FB6" w:rsidP="008B73AB">
      <w:pPr>
        <w:pStyle w:val="Heading2"/>
        <w:spacing w:line="360" w:lineRule="auto"/>
      </w:pPr>
      <w:bookmarkStart w:id="18" w:name="_Toc153967190"/>
      <w:r>
        <w:t>Diagnosis of Schizophrenia</w:t>
      </w:r>
      <w:bookmarkEnd w:id="18"/>
    </w:p>
    <w:p w14:paraId="74A45508" w14:textId="77777777" w:rsidR="00E056E3" w:rsidRPr="00E056E3" w:rsidRDefault="00E056E3" w:rsidP="00E056E3"/>
    <w:p w14:paraId="33B6D5BD" w14:textId="1325832B" w:rsidR="00332B67" w:rsidRPr="00332B67" w:rsidRDefault="00332B67" w:rsidP="008B73AB">
      <w:pPr>
        <w:spacing w:line="360" w:lineRule="auto"/>
        <w:rPr>
          <w:rFonts w:ascii="Arial" w:hAnsi="Arial" w:cs="Arial"/>
        </w:rPr>
      </w:pPr>
      <w:r w:rsidRPr="00332B67">
        <w:rPr>
          <w:rFonts w:ascii="Arial" w:hAnsi="Arial" w:cs="Arial"/>
        </w:rPr>
        <w:t xml:space="preserve">If you are suffering </w:t>
      </w:r>
      <w:r>
        <w:rPr>
          <w:rFonts w:ascii="Arial" w:hAnsi="Arial" w:cs="Arial"/>
        </w:rPr>
        <w:t xml:space="preserve">from </w:t>
      </w:r>
      <w:r w:rsidRPr="00332B67">
        <w:rPr>
          <w:rFonts w:ascii="Arial" w:hAnsi="Arial" w:cs="Arial"/>
        </w:rPr>
        <w:t xml:space="preserve">mental health issues, you should consult your </w:t>
      </w:r>
      <w:r>
        <w:rPr>
          <w:rFonts w:ascii="Arial" w:hAnsi="Arial" w:cs="Arial"/>
        </w:rPr>
        <w:t>GP</w:t>
      </w:r>
      <w:r w:rsidRPr="00332B67">
        <w:rPr>
          <w:rFonts w:ascii="Arial" w:hAnsi="Arial" w:cs="Arial"/>
        </w:rPr>
        <w:t>. They will be able to assess you and refer you to a psychiatrist for a comprehensive mental health evaluation.</w:t>
      </w:r>
    </w:p>
    <w:p w14:paraId="05BE6306" w14:textId="5A63E379" w:rsidR="008C4FB6" w:rsidRDefault="00332B67" w:rsidP="008B73AB">
      <w:pPr>
        <w:spacing w:line="360" w:lineRule="auto"/>
        <w:rPr>
          <w:rFonts w:ascii="Arial" w:hAnsi="Arial" w:cs="Arial"/>
        </w:rPr>
      </w:pPr>
      <w:r w:rsidRPr="00332B67">
        <w:rPr>
          <w:rFonts w:ascii="Arial" w:hAnsi="Arial" w:cs="Arial"/>
        </w:rPr>
        <w:t xml:space="preserve">There are no blood tests or scans that can determine </w:t>
      </w:r>
      <w:r w:rsidR="008B73AB" w:rsidRPr="00332B67">
        <w:rPr>
          <w:rFonts w:ascii="Arial" w:hAnsi="Arial" w:cs="Arial"/>
        </w:rPr>
        <w:t>whether</w:t>
      </w:r>
      <w:r w:rsidRPr="00332B67">
        <w:rPr>
          <w:rFonts w:ascii="Arial" w:hAnsi="Arial" w:cs="Arial"/>
        </w:rPr>
        <w:t xml:space="preserve"> you have schizophrenia. After a thorough psychiatric evaluation, only a psychiatrist may provide a diagnosis.</w:t>
      </w:r>
      <w:r w:rsidR="008B73AB">
        <w:rPr>
          <w:rFonts w:ascii="Arial" w:hAnsi="Arial" w:cs="Arial"/>
        </w:rPr>
        <w:t xml:space="preserve"> </w:t>
      </w:r>
      <w:r w:rsidRPr="00332B67">
        <w:rPr>
          <w:rFonts w:ascii="Arial" w:hAnsi="Arial" w:cs="Arial"/>
        </w:rPr>
        <w:t xml:space="preserve">Several </w:t>
      </w:r>
      <w:r w:rsidR="00CA3D0C">
        <w:rPr>
          <w:rFonts w:ascii="Arial" w:hAnsi="Arial" w:cs="Arial"/>
        </w:rPr>
        <w:t xml:space="preserve">mental health </w:t>
      </w:r>
      <w:r w:rsidRPr="00332B67">
        <w:rPr>
          <w:rFonts w:ascii="Arial" w:hAnsi="Arial" w:cs="Arial"/>
        </w:rPr>
        <w:t>diseases, including schizoaffective disorder and personality disorder, share the characteristics of schizophrenia. This can make making an accurate diagnosis difficult.</w:t>
      </w:r>
      <w:r w:rsidR="00F55488" w:rsidRPr="00F55488">
        <w:t xml:space="preserve"> </w:t>
      </w:r>
      <w:r w:rsidR="00F55488" w:rsidRPr="00F55488">
        <w:rPr>
          <w:rFonts w:ascii="Arial" w:hAnsi="Arial" w:cs="Arial"/>
        </w:rPr>
        <w:t>(Mental Health UK, 2019)</w:t>
      </w:r>
    </w:p>
    <w:p w14:paraId="39F37D11" w14:textId="690DA9D2" w:rsidR="00E86685" w:rsidRDefault="00E86685" w:rsidP="008B73AB">
      <w:pPr>
        <w:spacing w:line="360" w:lineRule="auto"/>
        <w:rPr>
          <w:rFonts w:ascii="Arial" w:hAnsi="Arial" w:cs="Arial"/>
        </w:rPr>
      </w:pPr>
      <w:r w:rsidRPr="00E86685">
        <w:rPr>
          <w:rFonts w:ascii="Arial" w:hAnsi="Arial" w:cs="Arial"/>
        </w:rPr>
        <w:t xml:space="preserve">People with schizophrenia may be hesitant about seeing their doctor because of their delusional thought patterns as they believe there is nothing wrong with them. If a person experiencing an acute schizophrenia episode refuses to seek care, their nearest relative can request a mental health assessment.  Under the Mental Health Act (2007), people can be held in </w:t>
      </w:r>
      <w:r w:rsidR="0005688B">
        <w:rPr>
          <w:rFonts w:ascii="Arial" w:hAnsi="Arial" w:cs="Arial"/>
        </w:rPr>
        <w:t xml:space="preserve">the </w:t>
      </w:r>
      <w:r w:rsidRPr="00E86685">
        <w:rPr>
          <w:rFonts w:ascii="Arial" w:hAnsi="Arial" w:cs="Arial"/>
        </w:rPr>
        <w:t>hospital for assessment and treatment in serious circumstances.</w:t>
      </w:r>
      <w:r w:rsidR="00F95ED3">
        <w:rPr>
          <w:rFonts w:ascii="Arial" w:hAnsi="Arial" w:cs="Arial"/>
        </w:rPr>
        <w:t xml:space="preserve"> </w:t>
      </w:r>
      <w:r w:rsidR="00F95ED3" w:rsidRPr="00F95ED3">
        <w:rPr>
          <w:rFonts w:ascii="Arial" w:hAnsi="Arial" w:cs="Arial"/>
        </w:rPr>
        <w:t>(NHS, 2021)</w:t>
      </w:r>
    </w:p>
    <w:p w14:paraId="08644EB1" w14:textId="77777777" w:rsidR="00E056E3" w:rsidRPr="00332B67" w:rsidRDefault="00E056E3" w:rsidP="008B73AB">
      <w:pPr>
        <w:spacing w:line="360" w:lineRule="auto"/>
        <w:rPr>
          <w:rFonts w:ascii="Arial" w:hAnsi="Arial" w:cs="Arial"/>
        </w:rPr>
      </w:pPr>
    </w:p>
    <w:p w14:paraId="78CCDB3D" w14:textId="77777777" w:rsidR="003978FC" w:rsidRDefault="00972299" w:rsidP="00E92064">
      <w:pPr>
        <w:pStyle w:val="Heading2"/>
      </w:pPr>
      <w:bookmarkStart w:id="19" w:name="_Toc153967191"/>
      <w:r w:rsidRPr="4C75A505">
        <w:lastRenderedPageBreak/>
        <w:t xml:space="preserve">Current </w:t>
      </w:r>
      <w:r w:rsidR="00720A1D" w:rsidRPr="4C75A505">
        <w:t>treatments</w:t>
      </w:r>
      <w:r w:rsidR="00E92064">
        <w:t xml:space="preserve"> for Schizophrenia</w:t>
      </w:r>
      <w:bookmarkEnd w:id="19"/>
      <w:r w:rsidR="00E92064">
        <w:t xml:space="preserve"> </w:t>
      </w:r>
    </w:p>
    <w:p w14:paraId="13CE799B" w14:textId="77777777" w:rsidR="00E056E3" w:rsidRPr="00E056E3" w:rsidRDefault="00E056E3" w:rsidP="00E056E3"/>
    <w:p w14:paraId="1AE5507F" w14:textId="5B961EBB" w:rsidR="00972299" w:rsidRDefault="00220C44" w:rsidP="00220C44">
      <w:pPr>
        <w:pStyle w:val="Heading2"/>
        <w:spacing w:line="360" w:lineRule="auto"/>
        <w:rPr>
          <w:b w:val="0"/>
          <w:bCs/>
          <w:sz w:val="22"/>
          <w:szCs w:val="22"/>
        </w:rPr>
      </w:pPr>
      <w:bookmarkStart w:id="20" w:name="_Toc153967192"/>
      <w:r w:rsidRPr="00220C44">
        <w:rPr>
          <w:b w:val="0"/>
          <w:bCs/>
          <w:sz w:val="22"/>
          <w:szCs w:val="22"/>
        </w:rPr>
        <w:t xml:space="preserve">There is no cure for schizophrenia, but with the correct therapy, symptoms can be managed, and the likelihood of future episodes </w:t>
      </w:r>
      <w:r>
        <w:rPr>
          <w:b w:val="0"/>
          <w:bCs/>
          <w:sz w:val="22"/>
          <w:szCs w:val="22"/>
        </w:rPr>
        <w:t xml:space="preserve">is </w:t>
      </w:r>
      <w:r w:rsidRPr="00220C44">
        <w:rPr>
          <w:b w:val="0"/>
          <w:bCs/>
          <w:sz w:val="22"/>
          <w:szCs w:val="22"/>
        </w:rPr>
        <w:t>reduced.</w:t>
      </w:r>
      <w:r>
        <w:rPr>
          <w:b w:val="0"/>
          <w:bCs/>
          <w:sz w:val="22"/>
          <w:szCs w:val="22"/>
        </w:rPr>
        <w:t xml:space="preserve"> </w:t>
      </w:r>
      <w:r w:rsidRPr="00220C44">
        <w:rPr>
          <w:b w:val="0"/>
          <w:bCs/>
          <w:sz w:val="22"/>
          <w:szCs w:val="22"/>
        </w:rPr>
        <w:t xml:space="preserve">Everyone's experience with schizophrenia is unique. It may improve before deteriorating, you may experience episodes of illness, or its effects may be more consistent. Medication and </w:t>
      </w:r>
      <w:r w:rsidR="00CD12DC">
        <w:rPr>
          <w:b w:val="0"/>
          <w:bCs/>
          <w:sz w:val="22"/>
          <w:szCs w:val="22"/>
        </w:rPr>
        <w:t>talking</w:t>
      </w:r>
      <w:r w:rsidRPr="00220C44">
        <w:rPr>
          <w:b w:val="0"/>
          <w:bCs/>
          <w:sz w:val="22"/>
          <w:szCs w:val="22"/>
        </w:rPr>
        <w:t xml:space="preserve"> therapies are the most often used treatments for schizophrenia.</w:t>
      </w:r>
      <w:r w:rsidR="00136C61">
        <w:rPr>
          <w:b w:val="0"/>
          <w:bCs/>
          <w:sz w:val="22"/>
          <w:szCs w:val="22"/>
        </w:rPr>
        <w:t xml:space="preserve"> </w:t>
      </w:r>
      <w:r w:rsidR="00136C61" w:rsidRPr="00136C61">
        <w:rPr>
          <w:b w:val="0"/>
          <w:bCs/>
          <w:sz w:val="22"/>
          <w:szCs w:val="22"/>
        </w:rPr>
        <w:t>(Mental Health UK, 2019)</w:t>
      </w:r>
      <w:bookmarkEnd w:id="20"/>
    </w:p>
    <w:p w14:paraId="0F363FFF" w14:textId="0DCEF45A" w:rsidR="00591DF4" w:rsidRDefault="00591DF4" w:rsidP="00591DF4">
      <w:pPr>
        <w:spacing w:line="360" w:lineRule="auto"/>
        <w:rPr>
          <w:rFonts w:ascii="Arial" w:hAnsi="Arial" w:cs="Arial"/>
        </w:rPr>
      </w:pPr>
      <w:r w:rsidRPr="00591DF4">
        <w:rPr>
          <w:rFonts w:ascii="Arial" w:hAnsi="Arial" w:cs="Arial"/>
        </w:rPr>
        <w:t xml:space="preserve">To treat schizophrenia, your doctor may prescribe antipsychotic drugs. These will assist in reducing the symptoms but will not cure it. Doctors should describe the advantages and disadvantages of each medicine. If the medicine's adverse effects are too </w:t>
      </w:r>
      <w:r w:rsidR="00CD12DC">
        <w:rPr>
          <w:rFonts w:ascii="Arial" w:hAnsi="Arial" w:cs="Arial"/>
        </w:rPr>
        <w:t>hard</w:t>
      </w:r>
      <w:r w:rsidRPr="00591DF4">
        <w:rPr>
          <w:rFonts w:ascii="Arial" w:hAnsi="Arial" w:cs="Arial"/>
        </w:rPr>
        <w:t xml:space="preserve"> to tolerate after a few weeks of trial, you can talk to your doctor about trying another medication. It is vital not to end abruptly, as this can result in withdrawal symptoms.</w:t>
      </w:r>
      <w:r>
        <w:rPr>
          <w:rFonts w:ascii="Arial" w:hAnsi="Arial" w:cs="Arial"/>
        </w:rPr>
        <w:t xml:space="preserve"> </w:t>
      </w:r>
      <w:r w:rsidRPr="00591DF4">
        <w:rPr>
          <w:rFonts w:ascii="Arial" w:hAnsi="Arial" w:cs="Arial"/>
        </w:rPr>
        <w:t>Clozapine should be prescribed to those who have not reacted to at least two different antipsychotic medications, according to the National Institute for Health and Care Excellence (NICE).</w:t>
      </w:r>
    </w:p>
    <w:p w14:paraId="556EE560" w14:textId="2C536479" w:rsidR="00A72B88" w:rsidRDefault="00A72B88" w:rsidP="00A72B88">
      <w:pPr>
        <w:spacing w:line="360" w:lineRule="auto"/>
        <w:rPr>
          <w:rFonts w:ascii="Arial" w:hAnsi="Arial" w:cs="Arial"/>
        </w:rPr>
      </w:pPr>
      <w:r>
        <w:rPr>
          <w:rFonts w:ascii="Arial" w:hAnsi="Arial" w:cs="Arial"/>
        </w:rPr>
        <w:t>C</w:t>
      </w:r>
      <w:r w:rsidRPr="00A72B88">
        <w:rPr>
          <w:rFonts w:ascii="Arial" w:hAnsi="Arial" w:cs="Arial"/>
        </w:rPr>
        <w:t>ognitive behavioural therapy</w:t>
      </w:r>
      <w:r>
        <w:rPr>
          <w:rFonts w:ascii="Arial" w:hAnsi="Arial" w:cs="Arial"/>
        </w:rPr>
        <w:t xml:space="preserve">: </w:t>
      </w:r>
      <w:r w:rsidRPr="00A72B88">
        <w:rPr>
          <w:rFonts w:ascii="Arial" w:hAnsi="Arial" w:cs="Arial"/>
        </w:rPr>
        <w:t>CBT seeks to help you comprehend the connections between your thoughts, feelings, and behaviours. CBT will examine your symptoms and their impact on your life, as well as your thoughts and beliefs. CBT raises your awareness of your episodes and teaches you how to cope with stress and other symptoms.</w:t>
      </w:r>
    </w:p>
    <w:p w14:paraId="653D33D6" w14:textId="32918EA2" w:rsidR="00646A13" w:rsidRPr="00591DF4" w:rsidRDefault="00646A13" w:rsidP="00A72B88">
      <w:pPr>
        <w:spacing w:line="360" w:lineRule="auto"/>
        <w:rPr>
          <w:rFonts w:ascii="Arial" w:hAnsi="Arial" w:cs="Arial"/>
        </w:rPr>
      </w:pPr>
      <w:r w:rsidRPr="00646A13">
        <w:rPr>
          <w:rFonts w:ascii="Arial" w:hAnsi="Arial" w:cs="Arial"/>
        </w:rPr>
        <w:t>Family Intervention is a process in which you and your family collaborate with mental health specialists to help manage relationships. This should be extended to persons with whom you live or have regular contact.</w:t>
      </w:r>
    </w:p>
    <w:p w14:paraId="4B07728F" w14:textId="22638C1A" w:rsidR="00A131B0" w:rsidRDefault="000632CA" w:rsidP="00616E0C">
      <w:pPr>
        <w:pStyle w:val="Heading2"/>
        <w:spacing w:line="360" w:lineRule="auto"/>
      </w:pPr>
      <w:bookmarkStart w:id="21" w:name="_Toc153967193"/>
      <w:r>
        <w:t>M</w:t>
      </w:r>
      <w:r w:rsidR="00720A1D" w:rsidRPr="4C75A505">
        <w:t>easurements of rehabilitation</w:t>
      </w:r>
      <w:r>
        <w:t xml:space="preserve"> for patients suffering </w:t>
      </w:r>
      <w:r w:rsidR="00112CD3">
        <w:t>from</w:t>
      </w:r>
      <w:r>
        <w:t xml:space="preserve"> Schizophrenia</w:t>
      </w:r>
      <w:bookmarkEnd w:id="21"/>
      <w:r>
        <w:t xml:space="preserve"> </w:t>
      </w:r>
    </w:p>
    <w:p w14:paraId="60DA59F8" w14:textId="77777777" w:rsidR="00E056E3" w:rsidRPr="00E056E3" w:rsidRDefault="00E056E3" w:rsidP="00E056E3"/>
    <w:p w14:paraId="47C0C608" w14:textId="7F8AE337" w:rsidR="00D21C75" w:rsidRPr="00616E0C" w:rsidRDefault="00D21C75" w:rsidP="00616E0C">
      <w:pPr>
        <w:spacing w:line="360" w:lineRule="auto"/>
        <w:rPr>
          <w:rFonts w:ascii="Arial" w:hAnsi="Arial" w:cs="Arial"/>
        </w:rPr>
      </w:pPr>
      <w:r w:rsidRPr="00616E0C">
        <w:rPr>
          <w:rFonts w:ascii="Arial" w:hAnsi="Arial" w:cs="Arial"/>
        </w:rPr>
        <w:t xml:space="preserve">The journey to recovery for individuals experiencing a first episode of psychosis presents a significant challenge, as statistics indicate that only one out of seven patients </w:t>
      </w:r>
      <w:r w:rsidR="00112CD3" w:rsidRPr="00616E0C">
        <w:rPr>
          <w:rFonts w:ascii="Arial" w:hAnsi="Arial" w:cs="Arial"/>
        </w:rPr>
        <w:t>achieve</w:t>
      </w:r>
      <w:r w:rsidRPr="00616E0C">
        <w:rPr>
          <w:rFonts w:ascii="Arial" w:hAnsi="Arial" w:cs="Arial"/>
        </w:rPr>
        <w:t xml:space="preserve"> full recovery despite receiving psychiatric care (Harvey et al., 2009).</w:t>
      </w:r>
    </w:p>
    <w:p w14:paraId="72CC4BC6" w14:textId="42843C03" w:rsidR="006638A8" w:rsidRPr="00616E0C" w:rsidRDefault="006638A8" w:rsidP="00616E0C">
      <w:pPr>
        <w:spacing w:line="360" w:lineRule="auto"/>
        <w:rPr>
          <w:rFonts w:ascii="Arial" w:hAnsi="Arial" w:cs="Arial"/>
        </w:rPr>
      </w:pPr>
      <w:r w:rsidRPr="00616E0C">
        <w:rPr>
          <w:rFonts w:ascii="Arial" w:hAnsi="Arial" w:cs="Arial"/>
        </w:rPr>
        <w:t>Rehabilitation interventions are designed to address the multifaceted impact of psychosis on individuals' lives, encompassing not only symptom management but also the restoration of daily functioning and overall well-being (Birchwood et al., 1998).</w:t>
      </w:r>
    </w:p>
    <w:p w14:paraId="0AD07723" w14:textId="3AEA62E6" w:rsidR="0023671C" w:rsidRPr="00616E0C" w:rsidRDefault="0023671C" w:rsidP="00616E0C">
      <w:pPr>
        <w:spacing w:line="360" w:lineRule="auto"/>
        <w:rPr>
          <w:rFonts w:ascii="Arial" w:hAnsi="Arial" w:cs="Arial"/>
        </w:rPr>
      </w:pPr>
      <w:r w:rsidRPr="00616E0C">
        <w:rPr>
          <w:rFonts w:ascii="Arial" w:hAnsi="Arial" w:cs="Arial"/>
        </w:rPr>
        <w:t>In conclusion, while the recovery rate following a first episode of psychosis remains modest despite psychiatric care, the implementation of rehabilitation interventions represents a critical step towards improving functional outcomes and promoting long-term recovery in people dealing with the complex consequences of psychosis.</w:t>
      </w:r>
    </w:p>
    <w:p w14:paraId="59C82AA5" w14:textId="5F108B0F" w:rsidR="00F2653A" w:rsidRDefault="48507EAA" w:rsidP="005A38A0">
      <w:pPr>
        <w:pStyle w:val="Heading2"/>
        <w:spacing w:line="360" w:lineRule="auto"/>
      </w:pPr>
      <w:bookmarkStart w:id="22" w:name="_Toc153967194"/>
      <w:r w:rsidRPr="4C75A505">
        <w:lastRenderedPageBreak/>
        <w:t xml:space="preserve">Guidance and principle of care NICE </w:t>
      </w:r>
      <w:r w:rsidR="00602BD8">
        <w:t xml:space="preserve">for patients suffering from </w:t>
      </w:r>
      <w:r w:rsidR="005154D0">
        <w:t>Schizophrenia.</w:t>
      </w:r>
      <w:bookmarkEnd w:id="22"/>
      <w:r w:rsidR="00602BD8">
        <w:t xml:space="preserve"> </w:t>
      </w:r>
    </w:p>
    <w:p w14:paraId="11C13A2B" w14:textId="77777777" w:rsidR="00E056E3" w:rsidRPr="00E056E3" w:rsidRDefault="00E056E3" w:rsidP="00E056E3"/>
    <w:p w14:paraId="64F69449" w14:textId="11038C3A" w:rsidR="005A38A0" w:rsidRPr="005A38A0" w:rsidRDefault="005A38A0" w:rsidP="005A38A0">
      <w:pPr>
        <w:spacing w:line="360" w:lineRule="auto"/>
        <w:rPr>
          <w:rFonts w:ascii="Arial" w:hAnsi="Arial" w:cs="Arial"/>
        </w:rPr>
      </w:pPr>
      <w:r w:rsidRPr="005A38A0">
        <w:rPr>
          <w:rFonts w:ascii="Arial" w:hAnsi="Arial" w:cs="Arial"/>
        </w:rPr>
        <w:t xml:space="preserve">When working with people suffering from schizophrenia, you should tailor treatment to their specific requirements while also establishing trust </w:t>
      </w:r>
      <w:r>
        <w:rPr>
          <w:rFonts w:ascii="Arial" w:hAnsi="Arial" w:cs="Arial"/>
        </w:rPr>
        <w:t>to</w:t>
      </w:r>
      <w:r w:rsidRPr="005A38A0">
        <w:rPr>
          <w:rFonts w:ascii="Arial" w:hAnsi="Arial" w:cs="Arial"/>
        </w:rPr>
        <w:t xml:space="preserve"> facilitate successful communication. Encourage patients to comprehend and take their prescriptions as directed. Involve relatives, educate them on schizophrenia, and create crisis plans. Encourage autonomy, assist with everyday routines, and provide social skills training. Individual autonomy and dignity should be respected by involving them in decision-making. Through education and awareness, work to decrease societal stigma.</w:t>
      </w:r>
      <w:r w:rsidR="005759B0" w:rsidRPr="005759B0">
        <w:t xml:space="preserve"> </w:t>
      </w:r>
      <w:r w:rsidR="005759B0" w:rsidRPr="005759B0">
        <w:rPr>
          <w:rFonts w:ascii="Arial" w:hAnsi="Arial" w:cs="Arial"/>
        </w:rPr>
        <w:t>(National Institute for Health and Care Excellence, 2014)</w:t>
      </w:r>
      <w:r w:rsidR="005759B0">
        <w:rPr>
          <w:rFonts w:ascii="Arial" w:hAnsi="Arial" w:cs="Arial"/>
        </w:rPr>
        <w:t xml:space="preserve"> </w:t>
      </w:r>
    </w:p>
    <w:p w14:paraId="6A2450E9" w14:textId="77777777" w:rsidR="009B714F" w:rsidRDefault="009B714F" w:rsidP="00391DE0">
      <w:pPr>
        <w:rPr>
          <w:sz w:val="44"/>
          <w:szCs w:val="44"/>
        </w:rPr>
      </w:pPr>
    </w:p>
    <w:p w14:paraId="5AC6CDF2" w14:textId="77777777" w:rsidR="00016397" w:rsidRDefault="00016397" w:rsidP="00391DE0">
      <w:pPr>
        <w:rPr>
          <w:sz w:val="44"/>
          <w:szCs w:val="44"/>
        </w:rPr>
      </w:pPr>
    </w:p>
    <w:p w14:paraId="442402C5" w14:textId="77777777" w:rsidR="00016397" w:rsidRDefault="00016397" w:rsidP="00391DE0">
      <w:pPr>
        <w:rPr>
          <w:sz w:val="44"/>
          <w:szCs w:val="44"/>
        </w:rPr>
      </w:pPr>
    </w:p>
    <w:p w14:paraId="56240A6B" w14:textId="77777777" w:rsidR="00016397" w:rsidRDefault="00016397" w:rsidP="00391DE0">
      <w:pPr>
        <w:rPr>
          <w:sz w:val="44"/>
          <w:szCs w:val="44"/>
        </w:rPr>
      </w:pPr>
    </w:p>
    <w:p w14:paraId="754424BB" w14:textId="77777777" w:rsidR="00016397" w:rsidRDefault="00016397" w:rsidP="00391DE0">
      <w:pPr>
        <w:rPr>
          <w:sz w:val="44"/>
          <w:szCs w:val="44"/>
        </w:rPr>
      </w:pPr>
    </w:p>
    <w:p w14:paraId="4A56A077" w14:textId="77777777" w:rsidR="00016397" w:rsidRDefault="00016397" w:rsidP="00391DE0">
      <w:pPr>
        <w:rPr>
          <w:sz w:val="44"/>
          <w:szCs w:val="44"/>
        </w:rPr>
      </w:pPr>
    </w:p>
    <w:p w14:paraId="35D9D122" w14:textId="77777777" w:rsidR="00016397" w:rsidRDefault="00016397" w:rsidP="00391DE0">
      <w:pPr>
        <w:rPr>
          <w:sz w:val="44"/>
          <w:szCs w:val="44"/>
        </w:rPr>
      </w:pPr>
    </w:p>
    <w:p w14:paraId="2080F05B" w14:textId="77777777" w:rsidR="00016397" w:rsidRDefault="00016397" w:rsidP="00391DE0">
      <w:pPr>
        <w:rPr>
          <w:sz w:val="44"/>
          <w:szCs w:val="44"/>
        </w:rPr>
      </w:pPr>
    </w:p>
    <w:p w14:paraId="241987DD" w14:textId="77777777" w:rsidR="00016397" w:rsidRDefault="00016397" w:rsidP="00391DE0">
      <w:pPr>
        <w:rPr>
          <w:sz w:val="44"/>
          <w:szCs w:val="44"/>
        </w:rPr>
      </w:pPr>
    </w:p>
    <w:p w14:paraId="330C252F" w14:textId="77777777" w:rsidR="00016397" w:rsidRDefault="00016397" w:rsidP="00391DE0">
      <w:pPr>
        <w:rPr>
          <w:sz w:val="44"/>
          <w:szCs w:val="44"/>
        </w:rPr>
      </w:pPr>
    </w:p>
    <w:p w14:paraId="09C5F596" w14:textId="77777777" w:rsidR="00016397" w:rsidRDefault="00016397" w:rsidP="00391DE0">
      <w:pPr>
        <w:rPr>
          <w:sz w:val="44"/>
          <w:szCs w:val="44"/>
        </w:rPr>
      </w:pPr>
    </w:p>
    <w:p w14:paraId="4D856B4C" w14:textId="77777777" w:rsidR="00016397" w:rsidRDefault="00016397" w:rsidP="00391DE0">
      <w:pPr>
        <w:rPr>
          <w:sz w:val="44"/>
          <w:szCs w:val="44"/>
        </w:rPr>
      </w:pPr>
    </w:p>
    <w:p w14:paraId="254955E8" w14:textId="77777777" w:rsidR="00016397" w:rsidRDefault="00016397" w:rsidP="00391DE0">
      <w:pPr>
        <w:rPr>
          <w:sz w:val="44"/>
          <w:szCs w:val="44"/>
        </w:rPr>
      </w:pPr>
    </w:p>
    <w:p w14:paraId="047B32F0" w14:textId="2AEB1526" w:rsidR="00391DE0" w:rsidRPr="00720A1D" w:rsidRDefault="00391DE0" w:rsidP="00212047">
      <w:pPr>
        <w:pStyle w:val="Heading1"/>
        <w:spacing w:line="360" w:lineRule="auto"/>
        <w:rPr>
          <w:rFonts w:eastAsiaTheme="minorEastAsia"/>
        </w:rPr>
      </w:pPr>
      <w:bookmarkStart w:id="23" w:name="_Toc153967195"/>
      <w:r w:rsidRPr="55BA0F9C">
        <w:lastRenderedPageBreak/>
        <w:t xml:space="preserve">Autism </w:t>
      </w:r>
      <w:r w:rsidR="00370007">
        <w:t>spectrum disorder</w:t>
      </w:r>
      <w:bookmarkEnd w:id="23"/>
    </w:p>
    <w:p w14:paraId="2A056D71" w14:textId="44CF5E90" w:rsidR="00720A1D" w:rsidRDefault="00720A1D" w:rsidP="00212047">
      <w:pPr>
        <w:pStyle w:val="Heading2"/>
        <w:spacing w:line="360" w:lineRule="auto"/>
      </w:pPr>
      <w:bookmarkStart w:id="24" w:name="_Toc153967196"/>
      <w:r w:rsidRPr="4C75A505">
        <w:t>Definition</w:t>
      </w:r>
      <w:bookmarkEnd w:id="24"/>
      <w:r w:rsidRPr="4C75A505">
        <w:t xml:space="preserve"> </w:t>
      </w:r>
    </w:p>
    <w:p w14:paraId="27CF02F6" w14:textId="77777777" w:rsidR="00E056E3" w:rsidRPr="00E056E3" w:rsidRDefault="00E056E3" w:rsidP="00E056E3"/>
    <w:p w14:paraId="6B6F7152" w14:textId="0535839D" w:rsidR="0047637C" w:rsidRPr="0047637C" w:rsidRDefault="0047637C" w:rsidP="00212047">
      <w:pPr>
        <w:spacing w:line="360" w:lineRule="auto"/>
        <w:rPr>
          <w:rFonts w:ascii="Arial" w:hAnsi="Arial" w:cs="Arial"/>
        </w:rPr>
      </w:pPr>
      <w:r w:rsidRPr="0047637C">
        <w:rPr>
          <w:rFonts w:ascii="Arial" w:hAnsi="Arial" w:cs="Arial"/>
        </w:rPr>
        <w:t xml:space="preserve">Autism Spectrum Disorder (ASD) is a </w:t>
      </w:r>
      <w:r>
        <w:rPr>
          <w:rFonts w:ascii="Arial" w:hAnsi="Arial" w:cs="Arial"/>
        </w:rPr>
        <w:t>neuro</w:t>
      </w:r>
      <w:r w:rsidR="00254F6A">
        <w:rPr>
          <w:rFonts w:ascii="Arial" w:hAnsi="Arial" w:cs="Arial"/>
        </w:rPr>
        <w:t>-</w:t>
      </w:r>
      <w:r w:rsidRPr="0047637C">
        <w:rPr>
          <w:rFonts w:ascii="Arial" w:hAnsi="Arial" w:cs="Arial"/>
        </w:rPr>
        <w:t>developmental disorder marked by difficulties with social interaction, communication, and restricted or repetitive behaviours. The term "spectrum" refers to the vast range of challenges and strengths that people with ASD have. Some people may have minor issues, whilst others may have major impairments that interfere with their everyday functioning.</w:t>
      </w:r>
      <w:r w:rsidR="005E27E7">
        <w:rPr>
          <w:rFonts w:ascii="Arial" w:hAnsi="Arial" w:cs="Arial"/>
        </w:rPr>
        <w:t xml:space="preserve"> </w:t>
      </w:r>
      <w:r w:rsidR="005E27E7" w:rsidRPr="005E27E7">
        <w:rPr>
          <w:rFonts w:ascii="Arial" w:hAnsi="Arial" w:cs="Arial"/>
        </w:rPr>
        <w:t xml:space="preserve">The term "spectrum" acknowledges the diversity in how ASD manifests, with </w:t>
      </w:r>
      <w:r w:rsidR="005E27E7" w:rsidRPr="005E27E7">
        <w:rPr>
          <w:rFonts w:ascii="Arial" w:hAnsi="Arial" w:cs="Arial"/>
        </w:rPr>
        <w:t>everyone</w:t>
      </w:r>
      <w:r w:rsidR="005E27E7" w:rsidRPr="005E27E7">
        <w:rPr>
          <w:rFonts w:ascii="Arial" w:hAnsi="Arial" w:cs="Arial"/>
        </w:rPr>
        <w:t xml:space="preserve"> having a unique profile of strengths and challenges. Interventions and support strategies are often tailored to address the specific needs of each person with ASD.</w:t>
      </w:r>
      <w:r w:rsidR="00D21CD0">
        <w:rPr>
          <w:rFonts w:ascii="Arial" w:hAnsi="Arial" w:cs="Arial"/>
        </w:rPr>
        <w:t xml:space="preserve"> </w:t>
      </w:r>
      <w:r w:rsidR="00D21CD0" w:rsidRPr="00D21CD0">
        <w:rPr>
          <w:rFonts w:ascii="Arial" w:hAnsi="Arial" w:cs="Arial"/>
        </w:rPr>
        <w:t>(World Health Organization, 2023)</w:t>
      </w:r>
      <w:r w:rsidR="00FE3EC3">
        <w:rPr>
          <w:rFonts w:ascii="Arial" w:hAnsi="Arial" w:cs="Arial"/>
        </w:rPr>
        <w:t xml:space="preserve"> </w:t>
      </w:r>
    </w:p>
    <w:p w14:paraId="4B22B29F" w14:textId="77777777" w:rsidR="003A27A1" w:rsidRDefault="4C75A505" w:rsidP="003A27A1">
      <w:pPr>
        <w:pStyle w:val="Heading2"/>
        <w:rPr>
          <w:rFonts w:eastAsiaTheme="minorEastAsia"/>
        </w:rPr>
      </w:pPr>
      <w:bookmarkStart w:id="25" w:name="_Toc153967197"/>
      <w:r w:rsidRPr="4C75A505">
        <w:rPr>
          <w:rFonts w:eastAsiaTheme="minorEastAsia"/>
        </w:rPr>
        <w:t>Classification</w:t>
      </w:r>
      <w:r w:rsidR="00DB228B">
        <w:rPr>
          <w:rFonts w:eastAsiaTheme="minorEastAsia"/>
        </w:rPr>
        <w:t xml:space="preserve"> in the ICD10</w:t>
      </w:r>
      <w:bookmarkEnd w:id="25"/>
    </w:p>
    <w:p w14:paraId="6B598CA8" w14:textId="0EB45BD5" w:rsidR="00392A22" w:rsidRPr="00510E31" w:rsidRDefault="00392A22" w:rsidP="00510E31">
      <w:pPr>
        <w:pStyle w:val="ListParagraph"/>
        <w:numPr>
          <w:ilvl w:val="0"/>
          <w:numId w:val="9"/>
        </w:numPr>
        <w:spacing w:line="360" w:lineRule="auto"/>
        <w:rPr>
          <w:rFonts w:ascii="Arial" w:hAnsi="Arial" w:cs="Arial"/>
        </w:rPr>
      </w:pPr>
      <w:r w:rsidRPr="00510E31">
        <w:rPr>
          <w:rFonts w:ascii="Arial" w:hAnsi="Arial" w:cs="Arial"/>
        </w:rPr>
        <w:t>Chapter V</w:t>
      </w:r>
    </w:p>
    <w:p w14:paraId="7CC92746" w14:textId="77777777" w:rsidR="00510E31" w:rsidRPr="00510E31" w:rsidRDefault="00D35B63" w:rsidP="00510E31">
      <w:pPr>
        <w:pStyle w:val="ListParagraph"/>
        <w:numPr>
          <w:ilvl w:val="0"/>
          <w:numId w:val="9"/>
        </w:numPr>
        <w:spacing w:line="360" w:lineRule="auto"/>
        <w:rPr>
          <w:rFonts w:ascii="Arial" w:hAnsi="Arial" w:cs="Arial"/>
        </w:rPr>
      </w:pPr>
      <w:r w:rsidRPr="00510E31">
        <w:rPr>
          <w:rFonts w:ascii="Arial" w:hAnsi="Arial" w:cs="Arial"/>
        </w:rPr>
        <w:t>F80-F89 Disorder of psychological development</w:t>
      </w:r>
    </w:p>
    <w:p w14:paraId="31931CE1" w14:textId="39883290" w:rsidR="00392A22" w:rsidRPr="00510E31" w:rsidRDefault="00510E31" w:rsidP="00AF7CDC">
      <w:pPr>
        <w:pStyle w:val="ListParagraph"/>
        <w:numPr>
          <w:ilvl w:val="0"/>
          <w:numId w:val="9"/>
        </w:numPr>
        <w:spacing w:line="360" w:lineRule="auto"/>
        <w:rPr>
          <w:rFonts w:ascii="Arial" w:hAnsi="Arial" w:cs="Arial"/>
        </w:rPr>
      </w:pPr>
      <w:r w:rsidRPr="00510E31">
        <w:rPr>
          <w:rFonts w:ascii="Arial" w:hAnsi="Arial" w:cs="Arial"/>
        </w:rPr>
        <w:t xml:space="preserve">F84- Childhood autism </w:t>
      </w:r>
      <w:r w:rsidR="00D35B63" w:rsidRPr="00510E31">
        <w:rPr>
          <w:rFonts w:ascii="Arial" w:hAnsi="Arial" w:cs="Arial"/>
        </w:rPr>
        <w:t xml:space="preserve">  </w:t>
      </w:r>
    </w:p>
    <w:p w14:paraId="5F78C348" w14:textId="5293B17B" w:rsidR="00510E31" w:rsidRDefault="00510E31" w:rsidP="00AF7CDC">
      <w:pPr>
        <w:pStyle w:val="Heading2"/>
        <w:spacing w:line="360" w:lineRule="auto"/>
        <w:rPr>
          <w:rFonts w:eastAsiaTheme="minorEastAsia"/>
        </w:rPr>
      </w:pPr>
      <w:bookmarkStart w:id="26" w:name="_Toc153967198"/>
      <w:r>
        <w:rPr>
          <w:rFonts w:eastAsiaTheme="minorEastAsia"/>
        </w:rPr>
        <w:t>People suffering from ASD in the UK and worldwide.</w:t>
      </w:r>
      <w:bookmarkEnd w:id="26"/>
      <w:r>
        <w:rPr>
          <w:rFonts w:eastAsiaTheme="minorEastAsia"/>
        </w:rPr>
        <w:t xml:space="preserve"> </w:t>
      </w:r>
    </w:p>
    <w:p w14:paraId="6F7F24E0" w14:textId="77777777" w:rsidR="00E056E3" w:rsidRPr="00E056E3" w:rsidRDefault="00E056E3" w:rsidP="00E056E3"/>
    <w:p w14:paraId="0EBE9C0D" w14:textId="389B9112" w:rsidR="00AF7CDC" w:rsidRDefault="00AF7CDC" w:rsidP="00AF7CDC">
      <w:pPr>
        <w:spacing w:line="360" w:lineRule="auto"/>
        <w:rPr>
          <w:rFonts w:ascii="Arial" w:hAnsi="Arial" w:cs="Arial"/>
        </w:rPr>
      </w:pPr>
      <w:r w:rsidRPr="00AF7CDC">
        <w:rPr>
          <w:rFonts w:ascii="Arial" w:hAnsi="Arial" w:cs="Arial"/>
        </w:rPr>
        <w:t>WHO's position is that Autism affects around one out of every hundred children worldwide</w:t>
      </w:r>
      <w:r>
        <w:rPr>
          <w:rFonts w:ascii="Arial" w:hAnsi="Arial" w:cs="Arial"/>
        </w:rPr>
        <w:t>.</w:t>
      </w:r>
      <w:r w:rsidRPr="00AF7CDC">
        <w:rPr>
          <w:rFonts w:ascii="Arial" w:hAnsi="Arial" w:cs="Arial"/>
        </w:rPr>
        <w:t xml:space="preserve"> This number is an average because </w:t>
      </w:r>
      <w:r>
        <w:rPr>
          <w:rFonts w:ascii="Arial" w:hAnsi="Arial" w:cs="Arial"/>
        </w:rPr>
        <w:t xml:space="preserve">the </w:t>
      </w:r>
      <w:r w:rsidRPr="00AF7CDC">
        <w:rPr>
          <w:rFonts w:ascii="Arial" w:hAnsi="Arial" w:cs="Arial"/>
        </w:rPr>
        <w:t>stated prevalence varies greatly between studies. However, several well-controlled investigations have revealed far higher values. The frequency of autism is unknown in many low- and middle-income nations.</w:t>
      </w:r>
      <w:r w:rsidR="00C87BAF" w:rsidRPr="00C87BAF">
        <w:rPr>
          <w:rFonts w:ascii="Arial" w:hAnsi="Arial" w:cs="Arial"/>
        </w:rPr>
        <w:t xml:space="preserve"> (World Health Organization, 2023)</w:t>
      </w:r>
      <w:r w:rsidR="0010758B">
        <w:rPr>
          <w:rFonts w:ascii="Arial" w:hAnsi="Arial" w:cs="Arial"/>
        </w:rPr>
        <w:t>.</w:t>
      </w:r>
    </w:p>
    <w:p w14:paraId="38C99AC6" w14:textId="448D0E92" w:rsidR="0010758B" w:rsidRPr="00AF7CDC" w:rsidRDefault="0010758B" w:rsidP="00AF7CDC">
      <w:pPr>
        <w:spacing w:line="360" w:lineRule="auto"/>
        <w:rPr>
          <w:rFonts w:ascii="Arial" w:hAnsi="Arial" w:cs="Arial"/>
        </w:rPr>
      </w:pPr>
      <w:r w:rsidRPr="0010758B">
        <w:rPr>
          <w:rFonts w:ascii="Arial" w:hAnsi="Arial" w:cs="Arial"/>
        </w:rPr>
        <w:t>Autism spectrum disorders are estimated to affect 1-2% of the population in the United Kingdom. This means that one out of every 100 people is autistic. According to this estimate, there are around 700,000 autistic people in the United Kingdom, including 100,000 children and 1,000,000 adults.</w:t>
      </w:r>
      <w:r w:rsidR="00225933">
        <w:rPr>
          <w:rFonts w:ascii="Arial" w:hAnsi="Arial" w:cs="Arial"/>
        </w:rPr>
        <w:t xml:space="preserve"> </w:t>
      </w:r>
      <w:r w:rsidR="00225933" w:rsidRPr="00225933">
        <w:rPr>
          <w:rFonts w:ascii="Arial" w:hAnsi="Arial" w:cs="Arial"/>
        </w:rPr>
        <w:t>(NICE, 2020)</w:t>
      </w:r>
    </w:p>
    <w:p w14:paraId="7DA389EA" w14:textId="5A77E26A" w:rsidR="00720A1D" w:rsidRDefault="00720A1D" w:rsidP="00A430BE">
      <w:pPr>
        <w:pStyle w:val="Heading2"/>
        <w:spacing w:line="360" w:lineRule="auto"/>
      </w:pPr>
      <w:bookmarkStart w:id="27" w:name="_Toc153967199"/>
      <w:r w:rsidRPr="55BA0F9C">
        <w:t>Causes (Aetiology)</w:t>
      </w:r>
      <w:r w:rsidR="00B77896">
        <w:t xml:space="preserve"> of A</w:t>
      </w:r>
      <w:r w:rsidR="00AF4C44">
        <w:t>SD.</w:t>
      </w:r>
      <w:bookmarkEnd w:id="27"/>
    </w:p>
    <w:p w14:paraId="257A18DD" w14:textId="77777777" w:rsidR="00E056E3" w:rsidRPr="00E056E3" w:rsidRDefault="00E056E3" w:rsidP="00E056E3"/>
    <w:p w14:paraId="45953ECF" w14:textId="20968031" w:rsidR="00C13214" w:rsidRPr="00C13214" w:rsidRDefault="00C13214" w:rsidP="00A430BE">
      <w:pPr>
        <w:spacing w:line="360" w:lineRule="auto"/>
        <w:rPr>
          <w:rFonts w:ascii="Arial" w:hAnsi="Arial" w:cs="Arial"/>
        </w:rPr>
      </w:pPr>
      <w:r w:rsidRPr="00C13214">
        <w:rPr>
          <w:rFonts w:ascii="Arial" w:hAnsi="Arial" w:cs="Arial"/>
        </w:rPr>
        <w:t xml:space="preserve">Autism is a complex </w:t>
      </w:r>
      <w:r w:rsidR="00E05030">
        <w:rPr>
          <w:rFonts w:ascii="Arial" w:hAnsi="Arial" w:cs="Arial"/>
        </w:rPr>
        <w:t>condition,</w:t>
      </w:r>
      <w:r w:rsidR="006C48F5">
        <w:rPr>
          <w:rFonts w:ascii="Arial" w:hAnsi="Arial" w:cs="Arial"/>
        </w:rPr>
        <w:t xml:space="preserve"> </w:t>
      </w:r>
      <w:r w:rsidR="007565A6">
        <w:rPr>
          <w:rFonts w:ascii="Arial" w:hAnsi="Arial" w:cs="Arial"/>
        </w:rPr>
        <w:t xml:space="preserve">and </w:t>
      </w:r>
      <w:r w:rsidR="00A430BE">
        <w:rPr>
          <w:rFonts w:ascii="Arial" w:hAnsi="Arial" w:cs="Arial"/>
        </w:rPr>
        <w:t>it</w:t>
      </w:r>
      <w:r w:rsidR="007565A6">
        <w:rPr>
          <w:rFonts w:ascii="Arial" w:hAnsi="Arial" w:cs="Arial"/>
        </w:rPr>
        <w:t xml:space="preserve"> has </w:t>
      </w:r>
      <w:r w:rsidR="00E31970">
        <w:rPr>
          <w:rFonts w:ascii="Arial" w:hAnsi="Arial" w:cs="Arial"/>
        </w:rPr>
        <w:t xml:space="preserve">not been </w:t>
      </w:r>
      <w:r w:rsidR="00A430BE">
        <w:rPr>
          <w:rFonts w:ascii="Arial" w:hAnsi="Arial" w:cs="Arial"/>
        </w:rPr>
        <w:t>identified</w:t>
      </w:r>
      <w:r w:rsidR="00E31970">
        <w:rPr>
          <w:rFonts w:ascii="Arial" w:hAnsi="Arial" w:cs="Arial"/>
        </w:rPr>
        <w:t xml:space="preserve"> what causes</w:t>
      </w:r>
      <w:r w:rsidR="00F30EB9">
        <w:rPr>
          <w:rFonts w:ascii="Arial" w:hAnsi="Arial" w:cs="Arial"/>
        </w:rPr>
        <w:t xml:space="preserve"> the degeneration</w:t>
      </w:r>
      <w:r w:rsidR="00E05030">
        <w:rPr>
          <w:rFonts w:ascii="Arial" w:hAnsi="Arial" w:cs="Arial"/>
        </w:rPr>
        <w:t xml:space="preserve"> and irregular connections in the brain</w:t>
      </w:r>
      <w:r w:rsidR="006C48F5">
        <w:rPr>
          <w:rFonts w:ascii="Arial" w:hAnsi="Arial" w:cs="Arial"/>
        </w:rPr>
        <w:t>.</w:t>
      </w:r>
      <w:r w:rsidR="00E31970">
        <w:rPr>
          <w:rFonts w:ascii="Arial" w:hAnsi="Arial" w:cs="Arial"/>
        </w:rPr>
        <w:t xml:space="preserve"> </w:t>
      </w:r>
      <w:r w:rsidR="006C48F5">
        <w:rPr>
          <w:rFonts w:ascii="Arial" w:hAnsi="Arial" w:cs="Arial"/>
        </w:rPr>
        <w:t>Is</w:t>
      </w:r>
      <w:r w:rsidR="00E31970">
        <w:rPr>
          <w:rFonts w:ascii="Arial" w:hAnsi="Arial" w:cs="Arial"/>
        </w:rPr>
        <w:t xml:space="preserve"> </w:t>
      </w:r>
      <w:r w:rsidR="005F1E5B">
        <w:rPr>
          <w:rFonts w:ascii="Arial" w:hAnsi="Arial" w:cs="Arial"/>
        </w:rPr>
        <w:t xml:space="preserve">certainly unique for </w:t>
      </w:r>
      <w:proofErr w:type="gramStart"/>
      <w:r w:rsidR="005F1E5B">
        <w:rPr>
          <w:rFonts w:ascii="Arial" w:hAnsi="Arial" w:cs="Arial"/>
        </w:rPr>
        <w:t>each individual</w:t>
      </w:r>
      <w:proofErr w:type="gramEnd"/>
      <w:r w:rsidR="005F1E5B">
        <w:rPr>
          <w:rFonts w:ascii="Arial" w:hAnsi="Arial" w:cs="Arial"/>
        </w:rPr>
        <w:t xml:space="preserve"> </w:t>
      </w:r>
      <w:r w:rsidR="00A430BE">
        <w:rPr>
          <w:rFonts w:ascii="Arial" w:hAnsi="Arial" w:cs="Arial"/>
        </w:rPr>
        <w:t>even though</w:t>
      </w:r>
      <w:r w:rsidR="005F1E5B">
        <w:rPr>
          <w:rFonts w:ascii="Arial" w:hAnsi="Arial" w:cs="Arial"/>
        </w:rPr>
        <w:t xml:space="preserve"> they share specific features</w:t>
      </w:r>
      <w:r w:rsidRPr="00C13214">
        <w:rPr>
          <w:rFonts w:ascii="Arial" w:hAnsi="Arial" w:cs="Arial"/>
        </w:rPr>
        <w:t>. However, various factors may have a role in the development of autism, including:</w:t>
      </w:r>
    </w:p>
    <w:p w14:paraId="09976AA9" w14:textId="77777777" w:rsidR="00C13214" w:rsidRPr="00C13214" w:rsidRDefault="00C13214" w:rsidP="00A430BE">
      <w:pPr>
        <w:spacing w:line="360" w:lineRule="auto"/>
        <w:rPr>
          <w:rFonts w:ascii="Arial" w:hAnsi="Arial" w:cs="Arial"/>
        </w:rPr>
      </w:pPr>
      <w:r w:rsidRPr="00C13214">
        <w:rPr>
          <w:rFonts w:ascii="Arial" w:hAnsi="Arial" w:cs="Arial"/>
        </w:rPr>
        <w:lastRenderedPageBreak/>
        <w:t>Autism is substantially inherited, and families with one autistic child are more likely to produce another autistic child.</w:t>
      </w:r>
    </w:p>
    <w:p w14:paraId="10E3989C" w14:textId="77777777" w:rsidR="00C13214" w:rsidRPr="00C13214" w:rsidRDefault="00C13214" w:rsidP="00A430BE">
      <w:pPr>
        <w:spacing w:line="360" w:lineRule="auto"/>
        <w:rPr>
          <w:rFonts w:ascii="Arial" w:hAnsi="Arial" w:cs="Arial"/>
        </w:rPr>
      </w:pPr>
      <w:r w:rsidRPr="00C13214">
        <w:rPr>
          <w:rFonts w:ascii="Arial" w:hAnsi="Arial" w:cs="Arial"/>
        </w:rPr>
        <w:t>Older parents: There is mounting evidence that older fathers and mothers (those over 45 years old) are more likely to have a kid with autism.</w:t>
      </w:r>
    </w:p>
    <w:p w14:paraId="06624987" w14:textId="77777777" w:rsidR="00C13214" w:rsidRPr="00C13214" w:rsidRDefault="00C13214" w:rsidP="00C13214">
      <w:pPr>
        <w:spacing w:line="360" w:lineRule="auto"/>
        <w:rPr>
          <w:rFonts w:ascii="Arial" w:hAnsi="Arial" w:cs="Arial"/>
        </w:rPr>
      </w:pPr>
      <w:r w:rsidRPr="00C13214">
        <w:rPr>
          <w:rFonts w:ascii="Arial" w:hAnsi="Arial" w:cs="Arial"/>
        </w:rPr>
        <w:t>Complications during pregnancy or birth may raise the chance of autism, according to some studies.</w:t>
      </w:r>
    </w:p>
    <w:p w14:paraId="3DE82D9B" w14:textId="03AB8402" w:rsidR="00B77896" w:rsidRDefault="00C13214" w:rsidP="00C13214">
      <w:pPr>
        <w:spacing w:line="360" w:lineRule="auto"/>
        <w:rPr>
          <w:rFonts w:ascii="Arial" w:hAnsi="Arial" w:cs="Arial"/>
        </w:rPr>
      </w:pPr>
      <w:r w:rsidRPr="00C13214">
        <w:rPr>
          <w:rFonts w:ascii="Arial" w:hAnsi="Arial" w:cs="Arial"/>
        </w:rPr>
        <w:t>Environmental causes: Autism may be caused by both heredity and the environment.</w:t>
      </w:r>
    </w:p>
    <w:p w14:paraId="010E6C96" w14:textId="12C590B3" w:rsidR="001E6A21" w:rsidRPr="00C13214" w:rsidRDefault="001E6A21" w:rsidP="00C13214">
      <w:pPr>
        <w:spacing w:line="360" w:lineRule="auto"/>
        <w:rPr>
          <w:rFonts w:ascii="Arial" w:hAnsi="Arial" w:cs="Arial"/>
        </w:rPr>
      </w:pPr>
      <w:r w:rsidRPr="001E6A21">
        <w:rPr>
          <w:rFonts w:ascii="Arial" w:hAnsi="Arial" w:cs="Arial"/>
        </w:rPr>
        <w:t xml:space="preserve">Autism is likely to have multiple causes because the condition is so complicated and no two persons with autism are </w:t>
      </w:r>
      <w:r w:rsidR="009E1887">
        <w:rPr>
          <w:rFonts w:ascii="Arial" w:hAnsi="Arial" w:cs="Arial"/>
        </w:rPr>
        <w:t xml:space="preserve">the </w:t>
      </w:r>
      <w:r w:rsidRPr="001E6A21">
        <w:rPr>
          <w:rFonts w:ascii="Arial" w:hAnsi="Arial" w:cs="Arial"/>
        </w:rPr>
        <w:t>same. It is also possible that autism is caused by a combination of factors rather than a single cause.</w:t>
      </w:r>
      <w:r w:rsidR="00ED22FD" w:rsidRPr="00ED22FD">
        <w:rPr>
          <w:rFonts w:ascii="Arial" w:hAnsi="Arial" w:cs="Arial"/>
        </w:rPr>
        <w:t xml:space="preserve"> (Office of Communications, 2017</w:t>
      </w:r>
      <w:r w:rsidR="00ED22FD">
        <w:rPr>
          <w:rFonts w:ascii="Arial" w:hAnsi="Arial" w:cs="Arial"/>
        </w:rPr>
        <w:t>)</w:t>
      </w:r>
    </w:p>
    <w:p w14:paraId="4BD94254" w14:textId="77777777" w:rsidR="004138B0" w:rsidRDefault="00720A1D" w:rsidP="00144745">
      <w:pPr>
        <w:pStyle w:val="Heading2"/>
        <w:spacing w:line="360" w:lineRule="auto"/>
      </w:pPr>
      <w:bookmarkStart w:id="28" w:name="_Toc153967200"/>
      <w:r w:rsidRPr="4C75A505">
        <w:t xml:space="preserve">Signs </w:t>
      </w:r>
      <w:r w:rsidR="00F46807" w:rsidRPr="4C75A505">
        <w:t>/symptoms</w:t>
      </w:r>
      <w:r w:rsidR="004138B0">
        <w:t xml:space="preserve"> of ASD</w:t>
      </w:r>
      <w:bookmarkEnd w:id="28"/>
    </w:p>
    <w:p w14:paraId="445DA1FD" w14:textId="77777777" w:rsidR="00E056E3" w:rsidRPr="00E056E3" w:rsidRDefault="00E056E3" w:rsidP="00E056E3"/>
    <w:p w14:paraId="2658059D" w14:textId="2AAF630D" w:rsidR="00C53539" w:rsidRPr="00C53539" w:rsidRDefault="00C53539" w:rsidP="00144745">
      <w:pPr>
        <w:pStyle w:val="Heading2"/>
        <w:spacing w:line="360" w:lineRule="auto"/>
        <w:rPr>
          <w:b w:val="0"/>
          <w:bCs/>
          <w:sz w:val="22"/>
          <w:szCs w:val="22"/>
        </w:rPr>
      </w:pPr>
      <w:bookmarkStart w:id="29" w:name="_Toc153967201"/>
      <w:r w:rsidRPr="00C53539">
        <w:rPr>
          <w:b w:val="0"/>
          <w:bCs/>
          <w:sz w:val="22"/>
          <w:szCs w:val="22"/>
        </w:rPr>
        <w:t>Early indicators of autism spectrum condition include reduced eye contact, a lack of response to their name, and apathy towards carers. Other children may develop normally during the first few months or years of their lives, only to become quiet or violent, or to lose linguistic abilities they've already learned. Signs are normally visible by the age of two years.</w:t>
      </w:r>
      <w:bookmarkEnd w:id="29"/>
    </w:p>
    <w:p w14:paraId="2FDEAF5E" w14:textId="154C4D3D" w:rsidR="00720A1D" w:rsidRDefault="00C53539" w:rsidP="00144745">
      <w:pPr>
        <w:pStyle w:val="Heading2"/>
        <w:spacing w:line="360" w:lineRule="auto"/>
        <w:rPr>
          <w:b w:val="0"/>
          <w:bCs/>
          <w:sz w:val="22"/>
          <w:szCs w:val="22"/>
        </w:rPr>
      </w:pPr>
      <w:bookmarkStart w:id="30" w:name="_Toc153967202"/>
      <w:r w:rsidRPr="00C53539">
        <w:rPr>
          <w:b w:val="0"/>
          <w:bCs/>
          <w:sz w:val="22"/>
          <w:szCs w:val="22"/>
        </w:rPr>
        <w:t>Each child with autism spectrum disorder is likely to have a distinct pattern of behaviour and severity ranging from poor to high functioning.</w:t>
      </w:r>
      <w:r w:rsidR="00B94424" w:rsidRPr="00B94424">
        <w:t xml:space="preserve"> </w:t>
      </w:r>
      <w:r w:rsidR="00B94424" w:rsidRPr="00B94424">
        <w:rPr>
          <w:b w:val="0"/>
          <w:bCs/>
          <w:sz w:val="22"/>
          <w:szCs w:val="22"/>
        </w:rPr>
        <w:t>(Mayo Clinic, 2018)</w:t>
      </w:r>
      <w:bookmarkEnd w:id="30"/>
    </w:p>
    <w:p w14:paraId="16047628" w14:textId="3FB2F035" w:rsidR="00385F32" w:rsidRPr="00385F32" w:rsidRDefault="00385F32" w:rsidP="00385F32">
      <w:pPr>
        <w:spacing w:line="360" w:lineRule="auto"/>
        <w:rPr>
          <w:rFonts w:ascii="Arial" w:hAnsi="Arial" w:cs="Arial"/>
        </w:rPr>
      </w:pPr>
      <w:r w:rsidRPr="00385F32">
        <w:rPr>
          <w:rFonts w:ascii="Arial" w:hAnsi="Arial" w:cs="Arial"/>
        </w:rPr>
        <w:t>A child or adult with autism spectrum disorder may struggle with social interaction and communication skills, exhibiting any of the following symptoms</w:t>
      </w:r>
      <w:r w:rsidR="00854F76">
        <w:rPr>
          <w:rFonts w:ascii="Arial" w:hAnsi="Arial" w:cs="Arial"/>
        </w:rPr>
        <w:t>:</w:t>
      </w:r>
    </w:p>
    <w:p w14:paraId="4435872A" w14:textId="4EB5F33A" w:rsidR="00385F32" w:rsidRPr="00385F32" w:rsidRDefault="00385F32" w:rsidP="00385F32">
      <w:pPr>
        <w:spacing w:line="360" w:lineRule="auto"/>
        <w:rPr>
          <w:rFonts w:ascii="Arial" w:hAnsi="Arial" w:cs="Arial"/>
        </w:rPr>
      </w:pPr>
      <w:r w:rsidRPr="00385F32">
        <w:rPr>
          <w:rFonts w:ascii="Arial" w:hAnsi="Arial" w:cs="Arial"/>
        </w:rPr>
        <w:t>Fails to answer to his or her name, resists snuggling and holding, and seems to enjoy playing alone, disappearing into his or her world.</w:t>
      </w:r>
    </w:p>
    <w:p w14:paraId="7105168E" w14:textId="45C1094E" w:rsidR="00385F32" w:rsidRDefault="00385F32" w:rsidP="00385F32">
      <w:pPr>
        <w:spacing w:line="360" w:lineRule="auto"/>
        <w:rPr>
          <w:rFonts w:ascii="Arial" w:hAnsi="Arial" w:cs="Arial"/>
        </w:rPr>
      </w:pPr>
      <w:r w:rsidRPr="00385F32">
        <w:rPr>
          <w:rFonts w:ascii="Arial" w:hAnsi="Arial" w:cs="Arial"/>
        </w:rPr>
        <w:t xml:space="preserve">Lacks eye contact and facial expressiveness, does not speak, speaks slowly, or loses </w:t>
      </w:r>
      <w:r w:rsidR="00854F76">
        <w:rPr>
          <w:rFonts w:ascii="Arial" w:hAnsi="Arial" w:cs="Arial"/>
        </w:rPr>
        <w:t xml:space="preserve">the </w:t>
      </w:r>
      <w:r w:rsidRPr="00385F32">
        <w:rPr>
          <w:rFonts w:ascii="Arial" w:hAnsi="Arial" w:cs="Arial"/>
        </w:rPr>
        <w:t>earlier capacity to articulate words or sentences</w:t>
      </w:r>
      <w:r w:rsidR="00854F76">
        <w:rPr>
          <w:rFonts w:ascii="Arial" w:hAnsi="Arial" w:cs="Arial"/>
        </w:rPr>
        <w:t>.</w:t>
      </w:r>
      <w:r w:rsidR="00797668">
        <w:rPr>
          <w:rFonts w:ascii="Arial" w:hAnsi="Arial" w:cs="Arial"/>
        </w:rPr>
        <w:t xml:space="preserve"> </w:t>
      </w:r>
      <w:r w:rsidR="00797668" w:rsidRPr="00797668">
        <w:rPr>
          <w:rFonts w:ascii="Arial" w:hAnsi="Arial" w:cs="Arial"/>
        </w:rPr>
        <w:t>Doesn't express emotions or feelings and appears unaware of others' feelings</w:t>
      </w:r>
      <w:r w:rsidR="00F73649">
        <w:rPr>
          <w:rFonts w:ascii="Arial" w:hAnsi="Arial" w:cs="Arial"/>
        </w:rPr>
        <w:t>.</w:t>
      </w:r>
    </w:p>
    <w:p w14:paraId="18F928A4" w14:textId="07FB5B35" w:rsidR="00F73649" w:rsidRDefault="00F73649" w:rsidP="00385F32">
      <w:pPr>
        <w:spacing w:line="360" w:lineRule="auto"/>
        <w:rPr>
          <w:rFonts w:ascii="Arial" w:hAnsi="Arial" w:cs="Arial"/>
        </w:rPr>
      </w:pPr>
      <w:r w:rsidRPr="00F73649">
        <w:rPr>
          <w:rFonts w:ascii="Arial" w:hAnsi="Arial" w:cs="Arial"/>
        </w:rPr>
        <w:t xml:space="preserve">A child or adult with autism spectrum disorder may have limited, repetitive patterns of </w:t>
      </w:r>
      <w:r w:rsidR="00222217" w:rsidRPr="00F73649">
        <w:rPr>
          <w:rFonts w:ascii="Arial" w:hAnsi="Arial" w:cs="Arial"/>
        </w:rPr>
        <w:t>behaviour</w:t>
      </w:r>
      <w:r w:rsidRPr="00F73649">
        <w:rPr>
          <w:rFonts w:ascii="Arial" w:hAnsi="Arial" w:cs="Arial"/>
        </w:rPr>
        <w:t>, interests</w:t>
      </w:r>
      <w:r>
        <w:rPr>
          <w:rFonts w:ascii="Arial" w:hAnsi="Arial" w:cs="Arial"/>
        </w:rPr>
        <w:t>,</w:t>
      </w:r>
      <w:r w:rsidRPr="00F73649">
        <w:rPr>
          <w:rFonts w:ascii="Arial" w:hAnsi="Arial" w:cs="Arial"/>
        </w:rPr>
        <w:t xml:space="preserve"> or activities</w:t>
      </w:r>
      <w:r w:rsidR="0081784D">
        <w:rPr>
          <w:rFonts w:ascii="Arial" w:hAnsi="Arial" w:cs="Arial"/>
        </w:rPr>
        <w:t>.</w:t>
      </w:r>
    </w:p>
    <w:p w14:paraId="7EFFF43D" w14:textId="18401349" w:rsidR="00047F91" w:rsidRPr="00385F32" w:rsidRDefault="00047F91" w:rsidP="00385F32">
      <w:pPr>
        <w:spacing w:line="360" w:lineRule="auto"/>
        <w:rPr>
          <w:rFonts w:ascii="Arial" w:hAnsi="Arial" w:cs="Arial"/>
        </w:rPr>
      </w:pPr>
      <w:r w:rsidRPr="00047F91">
        <w:rPr>
          <w:rFonts w:ascii="Arial" w:hAnsi="Arial" w:cs="Arial"/>
        </w:rPr>
        <w:t xml:space="preserve">Some children with autism spectrum disorder become more engaged with others and have </w:t>
      </w:r>
      <w:r w:rsidR="00222217">
        <w:rPr>
          <w:rFonts w:ascii="Arial" w:hAnsi="Arial" w:cs="Arial"/>
        </w:rPr>
        <w:t>fewer</w:t>
      </w:r>
      <w:r w:rsidRPr="00047F91">
        <w:rPr>
          <w:rFonts w:ascii="Arial" w:hAnsi="Arial" w:cs="Arial"/>
        </w:rPr>
        <w:t xml:space="preserve"> behavioural difficulties as they mature. Some people, usually those with the least severe issues, may eventually lead normal or nearly normal lives. Others, on the other hand, continue to struggle with language or social skills, and the teen years can exacerbate behavioural and emotional issues.</w:t>
      </w:r>
      <w:r w:rsidR="001376EA">
        <w:rPr>
          <w:rFonts w:ascii="Arial" w:hAnsi="Arial" w:cs="Arial"/>
        </w:rPr>
        <w:t xml:space="preserve"> </w:t>
      </w:r>
      <w:r w:rsidR="001376EA" w:rsidRPr="001376EA">
        <w:rPr>
          <w:rFonts w:ascii="Arial" w:hAnsi="Arial" w:cs="Arial"/>
        </w:rPr>
        <w:t>(Mayo Clinic, 2018)</w:t>
      </w:r>
    </w:p>
    <w:p w14:paraId="7381A65B" w14:textId="34E30688" w:rsidR="4C75A505" w:rsidRDefault="001376EA" w:rsidP="00A565C1">
      <w:pPr>
        <w:pStyle w:val="Heading2"/>
        <w:spacing w:line="360" w:lineRule="auto"/>
      </w:pPr>
      <w:bookmarkStart w:id="31" w:name="_Toc153967203"/>
      <w:r w:rsidRPr="4C75A505">
        <w:lastRenderedPageBreak/>
        <w:t>D</w:t>
      </w:r>
      <w:r w:rsidR="4C75A505" w:rsidRPr="4C75A505">
        <w:t>iagnosis</w:t>
      </w:r>
      <w:r>
        <w:t xml:space="preserve"> of Autism</w:t>
      </w:r>
      <w:r w:rsidR="00AF4C44">
        <w:t xml:space="preserve"> Spectrum Disorder</w:t>
      </w:r>
      <w:bookmarkEnd w:id="31"/>
      <w:r>
        <w:t xml:space="preserve"> </w:t>
      </w:r>
    </w:p>
    <w:p w14:paraId="72EF8BC8" w14:textId="77777777" w:rsidR="00E056E3" w:rsidRPr="00E056E3" w:rsidRDefault="00E056E3" w:rsidP="00E056E3"/>
    <w:p w14:paraId="2B029F29" w14:textId="3C95A42D" w:rsidR="00D04DD3" w:rsidRPr="00D04DD3" w:rsidRDefault="00D04DD3" w:rsidP="00D04DD3">
      <w:pPr>
        <w:spacing w:line="360" w:lineRule="auto"/>
        <w:rPr>
          <w:rFonts w:ascii="Arial" w:hAnsi="Arial" w:cs="Arial"/>
        </w:rPr>
      </w:pPr>
      <w:r w:rsidRPr="00D04DD3">
        <w:rPr>
          <w:rFonts w:ascii="Arial" w:hAnsi="Arial" w:cs="Arial"/>
        </w:rPr>
        <w:t xml:space="preserve">Currently, diagnosis is primarily accomplished through observational screening techniques that assess a child's social and cognitive abilities. DSM-5 and M-CHAT are the two main methods used in the diagnosis of ASD, which investigate chronic abnormalities in interaction and social communication and </w:t>
      </w:r>
      <w:r w:rsidR="005154D0">
        <w:rPr>
          <w:rFonts w:ascii="Arial" w:hAnsi="Arial" w:cs="Arial"/>
        </w:rPr>
        <w:t>analyse</w:t>
      </w:r>
      <w:r w:rsidRPr="00D04DD3">
        <w:rPr>
          <w:rFonts w:ascii="Arial" w:hAnsi="Arial" w:cs="Arial"/>
        </w:rPr>
        <w:t xml:space="preserve"> responses to "yes/no" items covering several developmental areas to construct a diagnosis.</w:t>
      </w:r>
    </w:p>
    <w:p w14:paraId="762E5A50" w14:textId="504DF161" w:rsidR="00A565C1" w:rsidRPr="008B5EC9" w:rsidRDefault="00A565C1" w:rsidP="008B5EC9">
      <w:pPr>
        <w:spacing w:line="360" w:lineRule="auto"/>
        <w:rPr>
          <w:rFonts w:ascii="Arial" w:hAnsi="Arial" w:cs="Arial"/>
        </w:rPr>
      </w:pPr>
      <w:r w:rsidRPr="008B5EC9">
        <w:rPr>
          <w:rFonts w:ascii="Arial" w:hAnsi="Arial" w:cs="Arial"/>
        </w:rPr>
        <w:t xml:space="preserve">Although ASD can be diagnosed as early as 18 months of age (Hyman et al., 2020), the latest review indicated that, globally, the mean age </w:t>
      </w:r>
      <w:r w:rsidRPr="008B5EC9">
        <w:rPr>
          <w:rFonts w:ascii="Arial" w:hAnsi="Arial" w:cs="Arial"/>
        </w:rPr>
        <w:t>for</w:t>
      </w:r>
      <w:r w:rsidRPr="008B5EC9">
        <w:rPr>
          <w:rFonts w:ascii="Arial" w:hAnsi="Arial" w:cs="Arial"/>
        </w:rPr>
        <w:t xml:space="preserve"> ASD diagnosis ranges between 38 and 120 </w:t>
      </w:r>
      <w:r w:rsidRPr="008B5EC9">
        <w:rPr>
          <w:rFonts w:ascii="Arial" w:hAnsi="Arial" w:cs="Arial"/>
        </w:rPr>
        <w:t>months.</w:t>
      </w:r>
    </w:p>
    <w:p w14:paraId="254AF8B0" w14:textId="414E3F5E" w:rsidR="00025C64" w:rsidRPr="008B5EC9" w:rsidRDefault="00025C64" w:rsidP="008B5EC9">
      <w:pPr>
        <w:spacing w:line="360" w:lineRule="auto"/>
        <w:rPr>
          <w:rFonts w:ascii="Arial" w:hAnsi="Arial" w:cs="Arial"/>
        </w:rPr>
      </w:pPr>
      <w:r w:rsidRPr="008B5EC9">
        <w:rPr>
          <w:rFonts w:ascii="Arial" w:hAnsi="Arial" w:cs="Arial"/>
        </w:rPr>
        <w:t xml:space="preserve">Early signs indicative of autism spectrum disorder often </w:t>
      </w:r>
      <w:proofErr w:type="gramStart"/>
      <w:r w:rsidR="005154D0">
        <w:rPr>
          <w:rFonts w:ascii="Arial" w:hAnsi="Arial" w:cs="Arial"/>
        </w:rPr>
        <w:t>manifest</w:t>
      </w:r>
      <w:proofErr w:type="gramEnd"/>
      <w:r w:rsidRPr="008B5EC9">
        <w:rPr>
          <w:rFonts w:ascii="Arial" w:hAnsi="Arial" w:cs="Arial"/>
        </w:rPr>
        <w:t xml:space="preserve"> through language and social developmental delays. Healthcare professionals may suggest developmental assessments if a child:</w:t>
      </w:r>
    </w:p>
    <w:p w14:paraId="71D2881D" w14:textId="77777777" w:rsidR="00025C64" w:rsidRPr="008B5EC9" w:rsidRDefault="00025C64" w:rsidP="008B5EC9">
      <w:pPr>
        <w:spacing w:line="360" w:lineRule="auto"/>
        <w:rPr>
          <w:rFonts w:ascii="Arial" w:hAnsi="Arial" w:cs="Arial"/>
        </w:rPr>
      </w:pPr>
      <w:r w:rsidRPr="008B5EC9">
        <w:rPr>
          <w:rFonts w:ascii="Arial" w:hAnsi="Arial" w:cs="Arial"/>
        </w:rPr>
        <w:t>Fails to respond with a smile or happy expression by 6 months.</w:t>
      </w:r>
    </w:p>
    <w:p w14:paraId="34BCA2B1" w14:textId="77777777" w:rsidR="00025C64" w:rsidRPr="008B5EC9" w:rsidRDefault="00025C64" w:rsidP="008B5EC9">
      <w:pPr>
        <w:spacing w:line="360" w:lineRule="auto"/>
        <w:rPr>
          <w:rFonts w:ascii="Arial" w:hAnsi="Arial" w:cs="Arial"/>
        </w:rPr>
      </w:pPr>
      <w:r w:rsidRPr="008B5EC9">
        <w:rPr>
          <w:rFonts w:ascii="Arial" w:hAnsi="Arial" w:cs="Arial"/>
        </w:rPr>
        <w:t>Doesn't imitate sounds or facial expressions by 9 months.</w:t>
      </w:r>
    </w:p>
    <w:p w14:paraId="43BA3857" w14:textId="77777777" w:rsidR="00025C64" w:rsidRPr="008B5EC9" w:rsidRDefault="00025C64" w:rsidP="008B5EC9">
      <w:pPr>
        <w:spacing w:line="360" w:lineRule="auto"/>
        <w:rPr>
          <w:rFonts w:ascii="Arial" w:hAnsi="Arial" w:cs="Arial"/>
        </w:rPr>
      </w:pPr>
      <w:r w:rsidRPr="008B5EC9">
        <w:rPr>
          <w:rFonts w:ascii="Arial" w:hAnsi="Arial" w:cs="Arial"/>
        </w:rPr>
        <w:t>Lacks babbling or cooing by 12 months.</w:t>
      </w:r>
    </w:p>
    <w:p w14:paraId="5A104BDA" w14:textId="77777777" w:rsidR="00025C64" w:rsidRPr="008B5EC9" w:rsidRDefault="00025C64" w:rsidP="008B5EC9">
      <w:pPr>
        <w:spacing w:line="360" w:lineRule="auto"/>
        <w:rPr>
          <w:rFonts w:ascii="Arial" w:hAnsi="Arial" w:cs="Arial"/>
        </w:rPr>
      </w:pPr>
      <w:r w:rsidRPr="008B5EC9">
        <w:rPr>
          <w:rFonts w:ascii="Arial" w:hAnsi="Arial" w:cs="Arial"/>
        </w:rPr>
        <w:t>Doesn't engage in gestures, such as pointing or waving, by 14 months.</w:t>
      </w:r>
    </w:p>
    <w:p w14:paraId="3E3AD9C4" w14:textId="77777777" w:rsidR="00025C64" w:rsidRPr="008B5EC9" w:rsidRDefault="00025C64" w:rsidP="008B5EC9">
      <w:pPr>
        <w:spacing w:line="360" w:lineRule="auto"/>
        <w:rPr>
          <w:rFonts w:ascii="Arial" w:hAnsi="Arial" w:cs="Arial"/>
        </w:rPr>
      </w:pPr>
      <w:r w:rsidRPr="008B5EC9">
        <w:rPr>
          <w:rFonts w:ascii="Arial" w:hAnsi="Arial" w:cs="Arial"/>
        </w:rPr>
        <w:t>Fails to articulate single words by 16 months.</w:t>
      </w:r>
    </w:p>
    <w:p w14:paraId="72C0F96F" w14:textId="77777777" w:rsidR="00025C64" w:rsidRPr="008B5EC9" w:rsidRDefault="00025C64" w:rsidP="008B5EC9">
      <w:pPr>
        <w:spacing w:line="360" w:lineRule="auto"/>
        <w:rPr>
          <w:rFonts w:ascii="Arial" w:hAnsi="Arial" w:cs="Arial"/>
        </w:rPr>
      </w:pPr>
      <w:r w:rsidRPr="008B5EC9">
        <w:rPr>
          <w:rFonts w:ascii="Arial" w:hAnsi="Arial" w:cs="Arial"/>
        </w:rPr>
        <w:t>Doesn't participate in "make-believe" or pretend play by 18 months.</w:t>
      </w:r>
    </w:p>
    <w:p w14:paraId="702E113B" w14:textId="77777777" w:rsidR="00025C64" w:rsidRPr="008B5EC9" w:rsidRDefault="00025C64" w:rsidP="008B5EC9">
      <w:pPr>
        <w:spacing w:line="360" w:lineRule="auto"/>
        <w:rPr>
          <w:rFonts w:ascii="Arial" w:hAnsi="Arial" w:cs="Arial"/>
        </w:rPr>
      </w:pPr>
      <w:r w:rsidRPr="008B5EC9">
        <w:rPr>
          <w:rFonts w:ascii="Arial" w:hAnsi="Arial" w:cs="Arial"/>
        </w:rPr>
        <w:t>Hasn't progressed to two-word phrases by 24 months.</w:t>
      </w:r>
    </w:p>
    <w:p w14:paraId="3257F2A7" w14:textId="77777777" w:rsidR="00025C64" w:rsidRPr="008B5EC9" w:rsidRDefault="00025C64" w:rsidP="008B5EC9">
      <w:pPr>
        <w:spacing w:line="360" w:lineRule="auto"/>
        <w:rPr>
          <w:rFonts w:ascii="Arial" w:hAnsi="Arial" w:cs="Arial"/>
        </w:rPr>
      </w:pPr>
      <w:r w:rsidRPr="008B5EC9">
        <w:rPr>
          <w:rFonts w:ascii="Arial" w:hAnsi="Arial" w:cs="Arial"/>
        </w:rPr>
        <w:t>Exhibits a regression in language or social skills at any age.</w:t>
      </w:r>
    </w:p>
    <w:p w14:paraId="10704B4E" w14:textId="7304D1FF" w:rsidR="00025C64" w:rsidRPr="008B5EC9" w:rsidRDefault="00025C64" w:rsidP="008B5EC9">
      <w:pPr>
        <w:spacing w:line="360" w:lineRule="auto"/>
        <w:rPr>
          <w:rFonts w:ascii="Arial" w:hAnsi="Arial" w:cs="Arial"/>
        </w:rPr>
      </w:pPr>
      <w:r w:rsidRPr="008B5EC9">
        <w:rPr>
          <w:rFonts w:ascii="Arial" w:hAnsi="Arial" w:cs="Arial"/>
        </w:rPr>
        <w:t>These signs, if identified, may prompt further evaluation to determine if the child is experiencing delays in cognitive, language, and social skills associated with autism spectrum disorder.</w:t>
      </w:r>
    </w:p>
    <w:p w14:paraId="76B76D97" w14:textId="2146034D" w:rsidR="00A53C32" w:rsidRDefault="00A53C32" w:rsidP="008B5EC9">
      <w:pPr>
        <w:spacing w:line="360" w:lineRule="auto"/>
        <w:rPr>
          <w:rFonts w:ascii="Arial" w:hAnsi="Arial" w:cs="Arial"/>
        </w:rPr>
      </w:pPr>
      <w:r w:rsidRPr="008B5EC9">
        <w:rPr>
          <w:rFonts w:ascii="Arial" w:hAnsi="Arial" w:cs="Arial"/>
        </w:rPr>
        <w:t xml:space="preserve">Children with autism are usually assessed upon entering early education, nursery, or primary school due to noticeable </w:t>
      </w:r>
      <w:r w:rsidR="005154D0" w:rsidRPr="008B5EC9">
        <w:rPr>
          <w:rFonts w:ascii="Arial" w:hAnsi="Arial" w:cs="Arial"/>
        </w:rPr>
        <w:t>behavioural</w:t>
      </w:r>
      <w:r w:rsidRPr="008B5EC9">
        <w:rPr>
          <w:rFonts w:ascii="Arial" w:hAnsi="Arial" w:cs="Arial"/>
        </w:rPr>
        <w:t xml:space="preserve">, social, and language differences. </w:t>
      </w:r>
      <w:r w:rsidRPr="008B5EC9">
        <w:rPr>
          <w:rFonts w:ascii="Arial" w:hAnsi="Arial" w:cs="Arial"/>
        </w:rPr>
        <w:t>The research</w:t>
      </w:r>
      <w:r w:rsidRPr="008B5EC9">
        <w:rPr>
          <w:rFonts w:ascii="Arial" w:hAnsi="Arial" w:cs="Arial"/>
        </w:rPr>
        <w:t xml:space="preserve"> underscores the significance of early school years for identifying and addressing developmental concerns in autism. Early intervention, especially during preschool and early school years, is crucial for improved outcomes (Dawson et al., 2010; Rogers, 1998). Educational settings offer a structured environment for monitoring social interactions and </w:t>
      </w:r>
      <w:r w:rsidR="008B5EC9" w:rsidRPr="008B5EC9">
        <w:rPr>
          <w:rFonts w:ascii="Arial" w:hAnsi="Arial" w:cs="Arial"/>
        </w:rPr>
        <w:lastRenderedPageBreak/>
        <w:t>behaviours</w:t>
      </w:r>
      <w:r w:rsidRPr="008B5EC9">
        <w:rPr>
          <w:rFonts w:ascii="Arial" w:hAnsi="Arial" w:cs="Arial"/>
        </w:rPr>
        <w:t xml:space="preserve">, aiding early identification. </w:t>
      </w:r>
      <w:r w:rsidRPr="008B5EC9">
        <w:rPr>
          <w:rFonts w:ascii="Arial" w:hAnsi="Arial" w:cs="Arial"/>
        </w:rPr>
        <w:t>The involvement</w:t>
      </w:r>
      <w:r w:rsidRPr="008B5EC9">
        <w:rPr>
          <w:rFonts w:ascii="Arial" w:hAnsi="Arial" w:cs="Arial"/>
        </w:rPr>
        <w:t xml:space="preserve"> of multidisciplinary teams, including educators and healthcare providers, is vital for a holistic assessment</w:t>
      </w:r>
      <w:r w:rsidRPr="00A53C32">
        <w:rPr>
          <w:rFonts w:ascii="Arial" w:hAnsi="Arial" w:cs="Arial"/>
        </w:rPr>
        <w:t>.</w:t>
      </w:r>
    </w:p>
    <w:p w14:paraId="72271106" w14:textId="35845494" w:rsidR="0083163E" w:rsidRDefault="008B5EC9" w:rsidP="0083163E">
      <w:pPr>
        <w:pStyle w:val="Heading2"/>
        <w:spacing w:line="360" w:lineRule="auto"/>
        <w:rPr>
          <w:rFonts w:cs="Arial"/>
          <w:sz w:val="22"/>
          <w:szCs w:val="22"/>
        </w:rPr>
      </w:pPr>
      <w:bookmarkStart w:id="32" w:name="_Toc153967204"/>
      <w:r w:rsidRPr="008357BC">
        <w:rPr>
          <w:rFonts w:cs="Arial"/>
          <w:sz w:val="22"/>
          <w:szCs w:val="22"/>
        </w:rPr>
        <w:t xml:space="preserve">Current treatment for </w:t>
      </w:r>
      <w:proofErr w:type="gramStart"/>
      <w:r w:rsidRPr="008357BC">
        <w:rPr>
          <w:rFonts w:cs="Arial"/>
          <w:sz w:val="22"/>
          <w:szCs w:val="22"/>
        </w:rPr>
        <w:t>Autism</w:t>
      </w:r>
      <w:r w:rsidR="00AF4C44">
        <w:rPr>
          <w:rFonts w:cs="Arial"/>
          <w:sz w:val="22"/>
          <w:szCs w:val="22"/>
        </w:rPr>
        <w:t xml:space="preserve"> Spectrum Disorder</w:t>
      </w:r>
      <w:proofErr w:type="gramEnd"/>
      <w:r w:rsidRPr="008357BC">
        <w:rPr>
          <w:rFonts w:cs="Arial"/>
          <w:sz w:val="22"/>
          <w:szCs w:val="22"/>
        </w:rPr>
        <w:t>.</w:t>
      </w:r>
      <w:bookmarkEnd w:id="32"/>
      <w:r w:rsidRPr="008357BC">
        <w:rPr>
          <w:rFonts w:cs="Arial"/>
          <w:sz w:val="22"/>
          <w:szCs w:val="22"/>
        </w:rPr>
        <w:t xml:space="preserve"> </w:t>
      </w:r>
    </w:p>
    <w:p w14:paraId="2364B1AD" w14:textId="77777777" w:rsidR="00E056E3" w:rsidRPr="00E056E3" w:rsidRDefault="00E056E3" w:rsidP="00E056E3"/>
    <w:p w14:paraId="1E3BAF6C" w14:textId="6E53155B" w:rsidR="0083163E" w:rsidRDefault="0083163E" w:rsidP="0083163E">
      <w:pPr>
        <w:spacing w:line="360" w:lineRule="auto"/>
        <w:rPr>
          <w:rFonts w:ascii="Arial" w:hAnsi="Arial" w:cs="Arial"/>
        </w:rPr>
      </w:pPr>
      <w:r w:rsidRPr="0083163E">
        <w:rPr>
          <w:rFonts w:ascii="Arial" w:hAnsi="Arial" w:cs="Arial"/>
        </w:rPr>
        <w:t xml:space="preserve">There is not </w:t>
      </w:r>
      <w:r w:rsidR="00E502D0" w:rsidRPr="0083163E">
        <w:rPr>
          <w:rFonts w:ascii="Arial" w:hAnsi="Arial" w:cs="Arial"/>
        </w:rPr>
        <w:t>a single</w:t>
      </w:r>
      <w:r w:rsidRPr="0083163E">
        <w:rPr>
          <w:rFonts w:ascii="Arial" w:hAnsi="Arial" w:cs="Arial"/>
        </w:rPr>
        <w:t xml:space="preserve"> conventional therapy for autism spectrum disorder (ASD) currently. Various strategies aim to minimize symptoms and enhance skills. Optimal outcomes occur with proper therapy, particularly tailored to the individual. Early diagnosis and intervention, preferably during preschool, have a significant impact on symptoms and future skills (research). Individualized treatment is crucial for diverse ASD needs.</w:t>
      </w:r>
    </w:p>
    <w:p w14:paraId="5FC4F569" w14:textId="72C57C00" w:rsidR="0083163E" w:rsidRPr="0083163E" w:rsidRDefault="0083163E" w:rsidP="0083163E">
      <w:pPr>
        <w:spacing w:line="360" w:lineRule="auto"/>
        <w:rPr>
          <w:rFonts w:ascii="Arial" w:hAnsi="Arial" w:cs="Arial"/>
        </w:rPr>
      </w:pPr>
      <w:r w:rsidRPr="0083163E">
        <w:rPr>
          <w:rFonts w:ascii="Arial" w:hAnsi="Arial" w:cs="Arial"/>
        </w:rPr>
        <w:t>Therapies include:</w:t>
      </w:r>
    </w:p>
    <w:p w14:paraId="10415C50" w14:textId="706102AD" w:rsidR="0083163E" w:rsidRPr="0083163E" w:rsidRDefault="0083163E" w:rsidP="0083163E">
      <w:pPr>
        <w:spacing w:line="360" w:lineRule="auto"/>
        <w:rPr>
          <w:rFonts w:ascii="Arial" w:hAnsi="Arial" w:cs="Arial"/>
        </w:rPr>
      </w:pPr>
      <w:r w:rsidRPr="0083163E">
        <w:rPr>
          <w:rFonts w:ascii="Arial" w:hAnsi="Arial" w:cs="Arial"/>
        </w:rPr>
        <w:t>Speech Therapy:</w:t>
      </w:r>
      <w:r>
        <w:rPr>
          <w:rFonts w:ascii="Arial" w:hAnsi="Arial" w:cs="Arial"/>
        </w:rPr>
        <w:t xml:space="preserve"> </w:t>
      </w:r>
      <w:r w:rsidRPr="0083163E">
        <w:rPr>
          <w:rFonts w:ascii="Arial" w:hAnsi="Arial" w:cs="Arial"/>
        </w:rPr>
        <w:t>Crucial for limited speech, targeting language and communication skills.</w:t>
      </w:r>
    </w:p>
    <w:p w14:paraId="1BAC915C" w14:textId="719B6040" w:rsidR="0083163E" w:rsidRPr="0083163E" w:rsidRDefault="0083163E" w:rsidP="0083163E">
      <w:pPr>
        <w:spacing w:line="360" w:lineRule="auto"/>
        <w:rPr>
          <w:rFonts w:ascii="Arial" w:hAnsi="Arial" w:cs="Arial"/>
        </w:rPr>
      </w:pPr>
      <w:r w:rsidRPr="0083163E">
        <w:rPr>
          <w:rFonts w:ascii="Arial" w:hAnsi="Arial" w:cs="Arial"/>
        </w:rPr>
        <w:t>Occupational Therapy:</w:t>
      </w:r>
      <w:r>
        <w:rPr>
          <w:rFonts w:ascii="Arial" w:hAnsi="Arial" w:cs="Arial"/>
        </w:rPr>
        <w:t xml:space="preserve"> </w:t>
      </w:r>
      <w:r w:rsidRPr="0083163E">
        <w:rPr>
          <w:rFonts w:ascii="Arial" w:hAnsi="Arial" w:cs="Arial"/>
        </w:rPr>
        <w:t>Aids developmental challenges, focusing on sensory and motor skills for independence.</w:t>
      </w:r>
    </w:p>
    <w:p w14:paraId="29AEFE0D" w14:textId="6D4F9A8A" w:rsidR="0083163E" w:rsidRPr="0083163E" w:rsidRDefault="0083163E" w:rsidP="0083163E">
      <w:pPr>
        <w:spacing w:line="360" w:lineRule="auto"/>
        <w:rPr>
          <w:rFonts w:ascii="Arial" w:hAnsi="Arial" w:cs="Arial"/>
        </w:rPr>
      </w:pPr>
      <w:r w:rsidRPr="0083163E">
        <w:rPr>
          <w:rFonts w:ascii="Arial" w:hAnsi="Arial" w:cs="Arial"/>
        </w:rPr>
        <w:t>Nutritional Therapy:</w:t>
      </w:r>
      <w:r>
        <w:rPr>
          <w:rFonts w:ascii="Arial" w:hAnsi="Arial" w:cs="Arial"/>
        </w:rPr>
        <w:t xml:space="preserve"> </w:t>
      </w:r>
      <w:r w:rsidRPr="0083163E">
        <w:rPr>
          <w:rFonts w:ascii="Arial" w:hAnsi="Arial" w:cs="Arial"/>
        </w:rPr>
        <w:t>Addresses dietary challenges in picky eaters, ensuring essential nutrients.</w:t>
      </w:r>
    </w:p>
    <w:p w14:paraId="1E9DAEC8" w14:textId="534DE779" w:rsidR="0083163E" w:rsidRPr="0083163E" w:rsidRDefault="0083163E" w:rsidP="0083163E">
      <w:pPr>
        <w:spacing w:line="360" w:lineRule="auto"/>
        <w:rPr>
          <w:rFonts w:ascii="Arial" w:hAnsi="Arial" w:cs="Arial"/>
        </w:rPr>
      </w:pPr>
      <w:r w:rsidRPr="0083163E">
        <w:rPr>
          <w:rFonts w:ascii="Arial" w:hAnsi="Arial" w:cs="Arial"/>
        </w:rPr>
        <w:t>Medication Therapy:</w:t>
      </w:r>
      <w:r>
        <w:rPr>
          <w:rFonts w:ascii="Arial" w:hAnsi="Arial" w:cs="Arial"/>
        </w:rPr>
        <w:t xml:space="preserve"> </w:t>
      </w:r>
      <w:r w:rsidRPr="0083163E">
        <w:rPr>
          <w:rFonts w:ascii="Arial" w:hAnsi="Arial" w:cs="Arial"/>
        </w:rPr>
        <w:t>Manages specific symptoms like anxiety, improving overall well-being.</w:t>
      </w:r>
    </w:p>
    <w:p w14:paraId="15FB101D" w14:textId="5231771B" w:rsidR="00D84388" w:rsidRDefault="00D96EBD" w:rsidP="00D84388">
      <w:pPr>
        <w:spacing w:line="360" w:lineRule="auto"/>
        <w:rPr>
          <w:rFonts w:ascii="Arial" w:hAnsi="Arial" w:cs="Arial"/>
        </w:rPr>
      </w:pPr>
      <w:r w:rsidRPr="00D96EBD">
        <w:rPr>
          <w:rFonts w:ascii="Arial" w:hAnsi="Arial" w:cs="Arial"/>
        </w:rPr>
        <w:t xml:space="preserve">Applied Behaviour Analysis (ABA) therapy is one of the most popular therapies for autism. With a success record of more than 89%, the treatment can be called a go-to method for autistic </w:t>
      </w:r>
      <w:proofErr w:type="spellStart"/>
      <w:r w:rsidR="009E3772">
        <w:rPr>
          <w:rFonts w:ascii="Arial" w:hAnsi="Arial" w:cs="Arial"/>
        </w:rPr>
        <w:t>pediatric</w:t>
      </w:r>
      <w:proofErr w:type="spellEnd"/>
      <w:r w:rsidRPr="00D96EBD">
        <w:rPr>
          <w:rFonts w:ascii="Arial" w:hAnsi="Arial" w:cs="Arial"/>
        </w:rPr>
        <w:t xml:space="preserve"> therapy. ABA therapy is a type of therapy that use positive reinforcement to change and encourage specific behaviours in autistic children. It can help them improve their social, communication, and learning abilities.</w:t>
      </w:r>
    </w:p>
    <w:p w14:paraId="1B5EE433" w14:textId="61E47F78" w:rsidR="00316223" w:rsidRDefault="00720A1D" w:rsidP="00D84388">
      <w:pPr>
        <w:spacing w:line="360" w:lineRule="auto"/>
        <w:rPr>
          <w:rStyle w:val="Heading2Char"/>
        </w:rPr>
      </w:pPr>
      <w:bookmarkStart w:id="33" w:name="_Toc153967205"/>
      <w:r w:rsidRPr="00E502D0">
        <w:rPr>
          <w:rStyle w:val="Heading2Char"/>
        </w:rPr>
        <w:t xml:space="preserve">Recommendations for improvement of </w:t>
      </w:r>
      <w:r w:rsidR="00AB6232" w:rsidRPr="00E502D0">
        <w:rPr>
          <w:rStyle w:val="Heading2Char"/>
        </w:rPr>
        <w:t>AUTISM</w:t>
      </w:r>
      <w:r w:rsidR="00316223">
        <w:rPr>
          <w:rStyle w:val="Heading2Char"/>
        </w:rPr>
        <w:t>- alternative therapies</w:t>
      </w:r>
      <w:bookmarkEnd w:id="33"/>
    </w:p>
    <w:p w14:paraId="66CDB618" w14:textId="77777777" w:rsidR="00E056E3" w:rsidRPr="00D84388" w:rsidRDefault="00E056E3" w:rsidP="00D84388">
      <w:pPr>
        <w:spacing w:line="360" w:lineRule="auto"/>
        <w:rPr>
          <w:rStyle w:val="Heading2Char"/>
          <w:rFonts w:eastAsiaTheme="minorHAnsi" w:cs="Arial"/>
          <w:b w:val="0"/>
          <w:sz w:val="22"/>
          <w:szCs w:val="22"/>
        </w:rPr>
      </w:pPr>
    </w:p>
    <w:p w14:paraId="585AB694" w14:textId="69645BE5" w:rsidR="009354C2" w:rsidRDefault="00316223" w:rsidP="009354C2">
      <w:pPr>
        <w:spacing w:line="360" w:lineRule="auto"/>
      </w:pPr>
      <w:r w:rsidRPr="00D84388">
        <w:rPr>
          <w:rFonts w:ascii="Arial" w:hAnsi="Arial" w:cs="Arial"/>
        </w:rPr>
        <w:t xml:space="preserve">Alternative treatments for autism spectrum disorder (ASD) include non-traditional techniques that enhance the well-being and functioning of people with ASD. While these therapies are not </w:t>
      </w:r>
      <w:r w:rsidR="007B30A3" w:rsidRPr="00D84388">
        <w:rPr>
          <w:rFonts w:ascii="Arial" w:hAnsi="Arial" w:cs="Arial"/>
        </w:rPr>
        <w:t xml:space="preserve">the </w:t>
      </w:r>
      <w:r w:rsidRPr="00D84388">
        <w:rPr>
          <w:rFonts w:ascii="Arial" w:hAnsi="Arial" w:cs="Arial"/>
        </w:rPr>
        <w:t xml:space="preserve">main treatments, they are frequently used alongside established interventions to address specific symptoms and improve overall quality </w:t>
      </w:r>
      <w:r w:rsidR="00D84388" w:rsidRPr="00D84388">
        <w:rPr>
          <w:rFonts w:ascii="Arial" w:hAnsi="Arial" w:cs="Arial"/>
        </w:rPr>
        <w:t xml:space="preserve">of </w:t>
      </w:r>
      <w:r w:rsidRPr="00D84388">
        <w:rPr>
          <w:rFonts w:ascii="Arial" w:hAnsi="Arial" w:cs="Arial"/>
        </w:rPr>
        <w:t>life.</w:t>
      </w:r>
      <w:r w:rsidR="007B30A3" w:rsidRPr="00D84388">
        <w:rPr>
          <w:rFonts w:ascii="Arial" w:hAnsi="Arial" w:cs="Arial"/>
        </w:rPr>
        <w:t xml:space="preserve"> </w:t>
      </w:r>
      <w:r w:rsidR="00D2768B" w:rsidRPr="00D84388">
        <w:rPr>
          <w:rFonts w:ascii="Arial" w:hAnsi="Arial" w:cs="Arial"/>
        </w:rPr>
        <w:t>Complementary</w:t>
      </w:r>
      <w:r w:rsidR="007B30A3" w:rsidRPr="00D84388">
        <w:rPr>
          <w:rFonts w:ascii="Arial" w:hAnsi="Arial" w:cs="Arial"/>
        </w:rPr>
        <w:t xml:space="preserve"> </w:t>
      </w:r>
      <w:r w:rsidR="00D2768B" w:rsidRPr="00D84388">
        <w:rPr>
          <w:rFonts w:ascii="Arial" w:hAnsi="Arial" w:cs="Arial"/>
        </w:rPr>
        <w:t>therapies</w:t>
      </w:r>
      <w:r w:rsidR="007B30A3" w:rsidRPr="00D84388">
        <w:rPr>
          <w:rFonts w:ascii="Arial" w:hAnsi="Arial" w:cs="Arial"/>
        </w:rPr>
        <w:t xml:space="preserve"> include </w:t>
      </w:r>
      <w:r w:rsidR="00FB41FA" w:rsidRPr="00D84388">
        <w:rPr>
          <w:rFonts w:ascii="Arial" w:hAnsi="Arial" w:cs="Arial"/>
        </w:rPr>
        <w:t xml:space="preserve">music </w:t>
      </w:r>
      <w:r w:rsidR="00FB41FA" w:rsidRPr="00D84388">
        <w:rPr>
          <w:rFonts w:ascii="Arial" w:hAnsi="Arial" w:cs="Arial"/>
        </w:rPr>
        <w:t xml:space="preserve">therapy </w:t>
      </w:r>
      <w:r w:rsidR="00D84388" w:rsidRPr="00D84388">
        <w:rPr>
          <w:rFonts w:ascii="Arial" w:hAnsi="Arial" w:cs="Arial"/>
        </w:rPr>
        <w:t xml:space="preserve">which has been proven </w:t>
      </w:r>
      <w:r w:rsidR="00FB41FA" w:rsidRPr="00D84388">
        <w:rPr>
          <w:rFonts w:ascii="Arial" w:hAnsi="Arial" w:cs="Arial"/>
        </w:rPr>
        <w:t>to address emotional, social, and communication difficulties. Studies suggest potential benefits in improving social interaction and communication skills (</w:t>
      </w:r>
      <w:proofErr w:type="spellStart"/>
      <w:r w:rsidR="00FB41FA" w:rsidRPr="00D84388">
        <w:rPr>
          <w:rFonts w:ascii="Arial" w:hAnsi="Arial" w:cs="Arial"/>
        </w:rPr>
        <w:t>Bieleninik</w:t>
      </w:r>
      <w:proofErr w:type="spellEnd"/>
      <w:r w:rsidR="00FB41FA" w:rsidRPr="00D84388">
        <w:rPr>
          <w:rFonts w:ascii="Arial" w:hAnsi="Arial" w:cs="Arial"/>
        </w:rPr>
        <w:t xml:space="preserve"> et al., 2017).</w:t>
      </w:r>
      <w:r w:rsidR="007F3FD9">
        <w:rPr>
          <w:rFonts w:ascii="Arial" w:hAnsi="Arial" w:cs="Arial"/>
        </w:rPr>
        <w:t xml:space="preserve"> </w:t>
      </w:r>
      <w:r w:rsidR="007F3FD9" w:rsidRPr="007F3FD9">
        <w:rPr>
          <w:rFonts w:ascii="Arial" w:hAnsi="Arial" w:cs="Arial"/>
        </w:rPr>
        <w:t xml:space="preserve">Art therapy has shown promise in reducing anxiety and improving social </w:t>
      </w:r>
      <w:r w:rsidR="005154D0" w:rsidRPr="007F3FD9">
        <w:rPr>
          <w:rFonts w:ascii="Arial" w:hAnsi="Arial" w:cs="Arial"/>
        </w:rPr>
        <w:t>behaviours</w:t>
      </w:r>
      <w:r w:rsidR="007F3FD9" w:rsidRPr="007F3FD9">
        <w:rPr>
          <w:rFonts w:ascii="Arial" w:hAnsi="Arial" w:cs="Arial"/>
        </w:rPr>
        <w:t xml:space="preserve"> in individuals with ASD (Kaimal et al., 2017).</w:t>
      </w:r>
      <w:r w:rsidR="009354C2" w:rsidRPr="009354C2">
        <w:t xml:space="preserve"> </w:t>
      </w:r>
    </w:p>
    <w:p w14:paraId="6CF90836" w14:textId="6372863E" w:rsidR="007B30A3" w:rsidRDefault="009354C2" w:rsidP="009354C2">
      <w:pPr>
        <w:spacing w:line="360" w:lineRule="auto"/>
        <w:rPr>
          <w:rFonts w:ascii="Arial" w:hAnsi="Arial" w:cs="Arial"/>
        </w:rPr>
      </w:pPr>
      <w:r w:rsidRPr="009354C2">
        <w:rPr>
          <w:rFonts w:ascii="Arial" w:hAnsi="Arial" w:cs="Arial"/>
        </w:rPr>
        <w:lastRenderedPageBreak/>
        <w:t>Equine-Assisted Therapy:</w:t>
      </w:r>
      <w:r>
        <w:rPr>
          <w:rFonts w:ascii="Arial" w:hAnsi="Arial" w:cs="Arial"/>
        </w:rPr>
        <w:t xml:space="preserve"> </w:t>
      </w:r>
      <w:r w:rsidRPr="009354C2">
        <w:rPr>
          <w:rFonts w:ascii="Arial" w:hAnsi="Arial" w:cs="Arial"/>
        </w:rPr>
        <w:t xml:space="preserve">Involves interactions with horses to promote emotional and sensory regulation. Research indicates positive effects on social skills and </w:t>
      </w:r>
      <w:r w:rsidR="005154D0" w:rsidRPr="009354C2">
        <w:rPr>
          <w:rFonts w:ascii="Arial" w:hAnsi="Arial" w:cs="Arial"/>
        </w:rPr>
        <w:t>behaviour</w:t>
      </w:r>
      <w:r w:rsidRPr="009354C2">
        <w:rPr>
          <w:rFonts w:ascii="Arial" w:hAnsi="Arial" w:cs="Arial"/>
        </w:rPr>
        <w:t xml:space="preserve"> in children with ASD (Gabriels et al., 2015).</w:t>
      </w:r>
      <w:r>
        <w:rPr>
          <w:rFonts w:ascii="Arial" w:hAnsi="Arial" w:cs="Arial"/>
        </w:rPr>
        <w:t xml:space="preserve"> </w:t>
      </w:r>
    </w:p>
    <w:p w14:paraId="3219DAFE" w14:textId="3931200D" w:rsidR="005154D0" w:rsidRPr="007F3FD9" w:rsidRDefault="005154D0" w:rsidP="005154D0">
      <w:pPr>
        <w:spacing w:line="360" w:lineRule="auto"/>
        <w:rPr>
          <w:rFonts w:ascii="Arial" w:hAnsi="Arial" w:cs="Arial"/>
        </w:rPr>
      </w:pPr>
      <w:r w:rsidRPr="005154D0">
        <w:rPr>
          <w:rFonts w:ascii="Arial" w:hAnsi="Arial" w:cs="Arial"/>
        </w:rPr>
        <w:t>Sensory Integration Therapy:</w:t>
      </w:r>
      <w:r>
        <w:rPr>
          <w:rFonts w:ascii="Arial" w:hAnsi="Arial" w:cs="Arial"/>
        </w:rPr>
        <w:t xml:space="preserve"> </w:t>
      </w:r>
      <w:r w:rsidRPr="005154D0">
        <w:rPr>
          <w:rFonts w:ascii="Arial" w:hAnsi="Arial" w:cs="Arial"/>
        </w:rPr>
        <w:t xml:space="preserve">Addresses sensory processing challenges common in individuals with ASD. It involves activities that help regulate sensory input, potentially improving attention and </w:t>
      </w:r>
      <w:r w:rsidRPr="005154D0">
        <w:rPr>
          <w:rFonts w:ascii="Arial" w:hAnsi="Arial" w:cs="Arial"/>
        </w:rPr>
        <w:t>behaviour</w:t>
      </w:r>
      <w:r w:rsidRPr="005154D0">
        <w:rPr>
          <w:rFonts w:ascii="Arial" w:hAnsi="Arial" w:cs="Arial"/>
        </w:rPr>
        <w:t xml:space="preserve"> (Baranek et al., 2015).</w:t>
      </w:r>
    </w:p>
    <w:p w14:paraId="5023141B" w14:textId="3C80F175" w:rsidR="00720A1D" w:rsidRDefault="00391DE0" w:rsidP="00BC1DFC">
      <w:pPr>
        <w:pStyle w:val="Heading2"/>
        <w:spacing w:line="360" w:lineRule="auto"/>
      </w:pPr>
      <w:bookmarkStart w:id="34" w:name="_Toc153967206"/>
      <w:r w:rsidRPr="764DB60B">
        <w:t>Conclusion</w:t>
      </w:r>
      <w:bookmarkEnd w:id="34"/>
      <w:r w:rsidRPr="764DB60B">
        <w:t xml:space="preserve"> </w:t>
      </w:r>
    </w:p>
    <w:p w14:paraId="44ACAFCF" w14:textId="77777777" w:rsidR="00E056E3" w:rsidRPr="00E056E3" w:rsidRDefault="00E056E3" w:rsidP="00E056E3"/>
    <w:p w14:paraId="18550790" w14:textId="487F6B81" w:rsidR="002E25B3" w:rsidRPr="002E25B3" w:rsidRDefault="002E25B3" w:rsidP="00BC1DFC">
      <w:pPr>
        <w:spacing w:line="360" w:lineRule="auto"/>
        <w:rPr>
          <w:rFonts w:ascii="Arial" w:hAnsi="Arial" w:cs="Arial"/>
        </w:rPr>
      </w:pPr>
      <w:r w:rsidRPr="002E25B3">
        <w:rPr>
          <w:rFonts w:ascii="Arial" w:hAnsi="Arial" w:cs="Arial"/>
        </w:rPr>
        <w:t xml:space="preserve">In conclusion, a comprehensive understanding of schizophrenia, autism, and general anxiety disorder underscores the need for a </w:t>
      </w:r>
      <w:r>
        <w:rPr>
          <w:rFonts w:ascii="Arial" w:hAnsi="Arial" w:cs="Arial"/>
        </w:rPr>
        <w:t>person-</w:t>
      </w:r>
      <w:proofErr w:type="spellStart"/>
      <w:r>
        <w:rPr>
          <w:rFonts w:ascii="Arial" w:hAnsi="Arial" w:cs="Arial"/>
        </w:rPr>
        <w:t>centered</w:t>
      </w:r>
      <w:proofErr w:type="spellEnd"/>
      <w:r w:rsidRPr="002E25B3">
        <w:rPr>
          <w:rFonts w:ascii="Arial" w:hAnsi="Arial" w:cs="Arial"/>
        </w:rPr>
        <w:t xml:space="preserve"> approach </w:t>
      </w:r>
      <w:r>
        <w:rPr>
          <w:rFonts w:ascii="Arial" w:hAnsi="Arial" w:cs="Arial"/>
        </w:rPr>
        <w:t>to</w:t>
      </w:r>
      <w:r w:rsidRPr="002E25B3">
        <w:rPr>
          <w:rFonts w:ascii="Arial" w:hAnsi="Arial" w:cs="Arial"/>
        </w:rPr>
        <w:t xml:space="preserve"> mental health care. Recognizing the unique experiences and needs of individuals with these disorders is fundamental to fostering a therapeutic alliance and promoting positive outcomes. This approach aligns with the principles outlined in the Human Rights Act, emphasizing the right to dignity, autonomy, and respect for the individual.</w:t>
      </w:r>
      <w:r>
        <w:rPr>
          <w:rFonts w:ascii="Arial" w:hAnsi="Arial" w:cs="Arial"/>
        </w:rPr>
        <w:t xml:space="preserve"> </w:t>
      </w:r>
      <w:r w:rsidRPr="002E25B3">
        <w:rPr>
          <w:rFonts w:ascii="Arial" w:hAnsi="Arial" w:cs="Arial"/>
        </w:rPr>
        <w:t>Moreover, adherence to non-discriminatory practices, as mandated by the Equality Act 2010</w:t>
      </w:r>
      <w:r>
        <w:rPr>
          <w:rFonts w:ascii="Arial" w:hAnsi="Arial" w:cs="Arial"/>
        </w:rPr>
        <w:t>.</w:t>
      </w:r>
      <w:r w:rsidR="00BC1DFC">
        <w:rPr>
          <w:rFonts w:ascii="Arial" w:hAnsi="Arial" w:cs="Arial"/>
        </w:rPr>
        <w:t xml:space="preserve"> </w:t>
      </w:r>
      <w:r w:rsidR="00BC1DFC" w:rsidRPr="00BC1DFC">
        <w:rPr>
          <w:rFonts w:ascii="Arial" w:hAnsi="Arial" w:cs="Arial"/>
        </w:rPr>
        <w:t>Eliminating discrimination and promoting inclusivity are essential components of a just and ethical mental health care system.</w:t>
      </w:r>
    </w:p>
    <w:p w14:paraId="12406994" w14:textId="77777777" w:rsidR="00AB6232" w:rsidRDefault="00AB6232" w:rsidP="00391DE0">
      <w:pPr>
        <w:rPr>
          <w:b/>
          <w:sz w:val="44"/>
          <w:szCs w:val="44"/>
        </w:rPr>
      </w:pPr>
    </w:p>
    <w:p w14:paraId="5F58D202" w14:textId="77777777" w:rsidR="00AB6232" w:rsidRDefault="00AB6232" w:rsidP="00391DE0">
      <w:pPr>
        <w:rPr>
          <w:b/>
          <w:sz w:val="44"/>
          <w:szCs w:val="44"/>
        </w:rPr>
      </w:pPr>
    </w:p>
    <w:p w14:paraId="058160BB" w14:textId="51FAF981" w:rsidR="00AB6232" w:rsidRDefault="00AB6232" w:rsidP="00391DE0">
      <w:pPr>
        <w:rPr>
          <w:b/>
          <w:sz w:val="44"/>
          <w:szCs w:val="44"/>
        </w:rPr>
      </w:pPr>
    </w:p>
    <w:p w14:paraId="2442B40A" w14:textId="2E01B442" w:rsidR="00EA05C5" w:rsidRDefault="00EA05C5" w:rsidP="00391DE0">
      <w:pPr>
        <w:rPr>
          <w:b/>
          <w:sz w:val="44"/>
          <w:szCs w:val="44"/>
        </w:rPr>
      </w:pPr>
    </w:p>
    <w:p w14:paraId="126D0C8A" w14:textId="77777777" w:rsidR="00EA05C5" w:rsidRDefault="00EA05C5" w:rsidP="00391DE0">
      <w:pPr>
        <w:rPr>
          <w:b/>
          <w:sz w:val="44"/>
          <w:szCs w:val="44"/>
        </w:rPr>
      </w:pPr>
    </w:p>
    <w:p w14:paraId="7D8403C6" w14:textId="77777777" w:rsidR="00AB6232" w:rsidRDefault="00AB6232" w:rsidP="00391DE0">
      <w:pPr>
        <w:rPr>
          <w:b/>
          <w:sz w:val="44"/>
          <w:szCs w:val="44"/>
        </w:rPr>
      </w:pPr>
    </w:p>
    <w:p w14:paraId="0A14A08C" w14:textId="77777777" w:rsidR="00BC1DFC" w:rsidRDefault="00BC1DFC" w:rsidP="00391DE0">
      <w:pPr>
        <w:rPr>
          <w:b/>
          <w:sz w:val="44"/>
          <w:szCs w:val="44"/>
        </w:rPr>
      </w:pPr>
    </w:p>
    <w:p w14:paraId="6A64948C" w14:textId="77777777" w:rsidR="00E056E3" w:rsidRDefault="00E056E3" w:rsidP="00391DE0">
      <w:pPr>
        <w:rPr>
          <w:b/>
          <w:sz w:val="44"/>
          <w:szCs w:val="44"/>
        </w:rPr>
      </w:pPr>
    </w:p>
    <w:p w14:paraId="648F1DCB" w14:textId="77777777" w:rsidR="000400FD" w:rsidRDefault="000400FD" w:rsidP="00391DE0">
      <w:pPr>
        <w:rPr>
          <w:b/>
          <w:sz w:val="44"/>
          <w:szCs w:val="44"/>
        </w:rPr>
      </w:pPr>
    </w:p>
    <w:p w14:paraId="459C7026" w14:textId="1C46D611" w:rsidR="00391DE0" w:rsidRDefault="00391DE0" w:rsidP="00391DE0">
      <w:pPr>
        <w:rPr>
          <w:b/>
          <w:sz w:val="44"/>
          <w:szCs w:val="44"/>
        </w:rPr>
      </w:pPr>
      <w:r>
        <w:rPr>
          <w:b/>
          <w:sz w:val="44"/>
          <w:szCs w:val="44"/>
        </w:rPr>
        <w:lastRenderedPageBreak/>
        <w:t xml:space="preserve">References </w:t>
      </w:r>
    </w:p>
    <w:p w14:paraId="54C51D31" w14:textId="5303CF9A" w:rsidR="00300295" w:rsidRDefault="00300295" w:rsidP="00FF522E">
      <w:pPr>
        <w:spacing w:line="360" w:lineRule="auto"/>
        <w:rPr>
          <w:rFonts w:ascii="Arial" w:hAnsi="Arial" w:cs="Arial"/>
          <w:bCs/>
        </w:rPr>
      </w:pPr>
      <w:r w:rsidRPr="00300295">
        <w:rPr>
          <w:rFonts w:ascii="Arial" w:hAnsi="Arial" w:cs="Arial"/>
          <w:bCs/>
        </w:rPr>
        <w:t xml:space="preserve">Brinkhaus, </w:t>
      </w:r>
      <w:r w:rsidR="00D06EDD">
        <w:rPr>
          <w:rFonts w:ascii="Arial" w:hAnsi="Arial" w:cs="Arial"/>
          <w:bCs/>
        </w:rPr>
        <w:t xml:space="preserve">et. all </w:t>
      </w:r>
      <w:r w:rsidRPr="00300295">
        <w:rPr>
          <w:rFonts w:ascii="Arial" w:hAnsi="Arial" w:cs="Arial"/>
          <w:bCs/>
        </w:rPr>
        <w:t xml:space="preserve">(2017). World Congress Integrative Medicine &amp; Health 2017: Part one. </w:t>
      </w:r>
      <w:r w:rsidRPr="00D06EDD">
        <w:rPr>
          <w:rFonts w:ascii="Arial" w:hAnsi="Arial" w:cs="Arial"/>
          <w:bCs/>
          <w:i/>
          <w:iCs/>
        </w:rPr>
        <w:t>BMC Complementary and Alternative Medicine</w:t>
      </w:r>
      <w:r w:rsidRPr="00300295">
        <w:rPr>
          <w:rFonts w:ascii="Arial" w:hAnsi="Arial" w:cs="Arial"/>
          <w:bCs/>
        </w:rPr>
        <w:t xml:space="preserve">, [online] 17(S1). </w:t>
      </w:r>
      <w:proofErr w:type="spellStart"/>
      <w:proofErr w:type="gramStart"/>
      <w:r w:rsidRPr="00300295">
        <w:rPr>
          <w:rFonts w:ascii="Arial" w:hAnsi="Arial" w:cs="Arial"/>
          <w:bCs/>
        </w:rPr>
        <w:t>doi:https</w:t>
      </w:r>
      <w:proofErr w:type="spellEnd"/>
      <w:r w:rsidRPr="00300295">
        <w:rPr>
          <w:rFonts w:ascii="Arial" w:hAnsi="Arial" w:cs="Arial"/>
          <w:bCs/>
        </w:rPr>
        <w:t>://doi.org/10.1186/s12906-017-1782-4</w:t>
      </w:r>
      <w:proofErr w:type="gramEnd"/>
      <w:r w:rsidRPr="00300295">
        <w:rPr>
          <w:rFonts w:ascii="Arial" w:hAnsi="Arial" w:cs="Arial"/>
          <w:bCs/>
        </w:rPr>
        <w:t>.</w:t>
      </w:r>
      <w:r w:rsidR="00D06EDD">
        <w:rPr>
          <w:rFonts w:ascii="Arial" w:hAnsi="Arial" w:cs="Arial"/>
          <w:bCs/>
        </w:rPr>
        <w:t xml:space="preserve"> (Accessed 14/12/2023)</w:t>
      </w:r>
      <w:r w:rsidR="00921C9C">
        <w:rPr>
          <w:rFonts w:ascii="Arial" w:hAnsi="Arial" w:cs="Arial"/>
          <w:bCs/>
        </w:rPr>
        <w:t>.</w:t>
      </w:r>
    </w:p>
    <w:p w14:paraId="3A73197C" w14:textId="07CA6B2E" w:rsidR="00921C9C" w:rsidRDefault="00921C9C" w:rsidP="00FF522E">
      <w:pPr>
        <w:spacing w:line="360" w:lineRule="auto"/>
        <w:rPr>
          <w:rFonts w:ascii="Arial" w:hAnsi="Arial" w:cs="Arial"/>
          <w:bCs/>
        </w:rPr>
      </w:pPr>
      <w:r w:rsidRPr="00921C9C">
        <w:rPr>
          <w:rFonts w:ascii="Arial" w:hAnsi="Arial" w:cs="Arial"/>
          <w:bCs/>
        </w:rPr>
        <w:t>Dawson G, et al</w:t>
      </w:r>
      <w:r>
        <w:rPr>
          <w:rFonts w:ascii="Arial" w:hAnsi="Arial" w:cs="Arial"/>
          <w:bCs/>
        </w:rPr>
        <w:t>l</w:t>
      </w:r>
      <w:r w:rsidR="008B5EC9">
        <w:rPr>
          <w:rFonts w:ascii="Arial" w:hAnsi="Arial" w:cs="Arial"/>
          <w:bCs/>
        </w:rPr>
        <w:t xml:space="preserve"> (2010)</w:t>
      </w:r>
      <w:r w:rsidRPr="00921C9C">
        <w:rPr>
          <w:rFonts w:ascii="Arial" w:hAnsi="Arial" w:cs="Arial"/>
          <w:bCs/>
        </w:rPr>
        <w:t xml:space="preserve"> </w:t>
      </w:r>
      <w:r w:rsidRPr="008B5EC9">
        <w:rPr>
          <w:rFonts w:ascii="Arial" w:hAnsi="Arial" w:cs="Arial"/>
          <w:bCs/>
          <w:i/>
          <w:iCs/>
        </w:rPr>
        <w:t>Randomized, controlled trial of an intervention for toddlers with autism: the Early Start Denver Model</w:t>
      </w:r>
      <w:r w:rsidRPr="00921C9C">
        <w:rPr>
          <w:rFonts w:ascii="Arial" w:hAnsi="Arial" w:cs="Arial"/>
          <w:bCs/>
        </w:rPr>
        <w:t xml:space="preserve">. </w:t>
      </w:r>
      <w:proofErr w:type="spellStart"/>
      <w:r w:rsidRPr="00921C9C">
        <w:rPr>
          <w:rFonts w:ascii="Arial" w:hAnsi="Arial" w:cs="Arial"/>
          <w:bCs/>
        </w:rPr>
        <w:t>Pediatrics</w:t>
      </w:r>
      <w:proofErr w:type="spellEnd"/>
      <w:r w:rsidRPr="00921C9C">
        <w:rPr>
          <w:rFonts w:ascii="Arial" w:hAnsi="Arial" w:cs="Arial"/>
          <w:bCs/>
        </w:rPr>
        <w:t>. 2010;125(1</w:t>
      </w:r>
      <w:proofErr w:type="gramStart"/>
      <w:r w:rsidRPr="00921C9C">
        <w:rPr>
          <w:rFonts w:ascii="Arial" w:hAnsi="Arial" w:cs="Arial"/>
          <w:bCs/>
        </w:rPr>
        <w:t>):e</w:t>
      </w:r>
      <w:proofErr w:type="gramEnd"/>
      <w:r w:rsidRPr="00921C9C">
        <w:rPr>
          <w:rFonts w:ascii="Arial" w:hAnsi="Arial" w:cs="Arial"/>
          <w:bCs/>
        </w:rPr>
        <w:t>17-23.</w:t>
      </w:r>
      <w:r w:rsidR="008B5EC9">
        <w:rPr>
          <w:rFonts w:ascii="Arial" w:hAnsi="Arial" w:cs="Arial"/>
          <w:bCs/>
        </w:rPr>
        <w:t xml:space="preserve"> </w:t>
      </w:r>
    </w:p>
    <w:p w14:paraId="63FF55BC" w14:textId="789A5E83" w:rsidR="00181DD6" w:rsidRDefault="00181DD6" w:rsidP="00FF522E">
      <w:pPr>
        <w:spacing w:line="360" w:lineRule="auto"/>
        <w:rPr>
          <w:rFonts w:ascii="Arial" w:hAnsi="Arial" w:cs="Arial"/>
          <w:bCs/>
        </w:rPr>
      </w:pPr>
      <w:r w:rsidRPr="00181DD6">
        <w:rPr>
          <w:rFonts w:ascii="Arial" w:hAnsi="Arial" w:cs="Arial"/>
          <w:bCs/>
        </w:rPr>
        <w:t xml:space="preserve">Hyman, </w:t>
      </w:r>
      <w:r w:rsidR="00E0013D">
        <w:rPr>
          <w:rFonts w:ascii="Arial" w:hAnsi="Arial" w:cs="Arial"/>
          <w:bCs/>
        </w:rPr>
        <w:t>S. et. all</w:t>
      </w:r>
      <w:r w:rsidRPr="00181DD6">
        <w:rPr>
          <w:rFonts w:ascii="Arial" w:hAnsi="Arial" w:cs="Arial"/>
          <w:bCs/>
        </w:rPr>
        <w:t xml:space="preserve"> (2020). </w:t>
      </w:r>
      <w:r w:rsidRPr="00E0013D">
        <w:rPr>
          <w:rFonts w:ascii="Arial" w:hAnsi="Arial" w:cs="Arial"/>
          <w:bCs/>
          <w:i/>
          <w:iCs/>
        </w:rPr>
        <w:t xml:space="preserve">Identification, Evaluation, and Management of Children </w:t>
      </w:r>
      <w:proofErr w:type="gramStart"/>
      <w:r w:rsidRPr="00E0013D">
        <w:rPr>
          <w:rFonts w:ascii="Arial" w:hAnsi="Arial" w:cs="Arial"/>
          <w:bCs/>
          <w:i/>
          <w:iCs/>
        </w:rPr>
        <w:t>With</w:t>
      </w:r>
      <w:proofErr w:type="gramEnd"/>
      <w:r w:rsidRPr="00E0013D">
        <w:rPr>
          <w:rFonts w:ascii="Arial" w:hAnsi="Arial" w:cs="Arial"/>
          <w:bCs/>
          <w:i/>
          <w:iCs/>
        </w:rPr>
        <w:t xml:space="preserve"> Autism Spectrum Disorder. </w:t>
      </w:r>
      <w:proofErr w:type="spellStart"/>
      <w:r w:rsidRPr="00E0013D">
        <w:rPr>
          <w:rFonts w:ascii="Arial" w:hAnsi="Arial" w:cs="Arial"/>
          <w:bCs/>
          <w:i/>
          <w:iCs/>
        </w:rPr>
        <w:t>Pediatrics</w:t>
      </w:r>
      <w:proofErr w:type="spellEnd"/>
      <w:r w:rsidRPr="00E0013D">
        <w:rPr>
          <w:rFonts w:ascii="Arial" w:hAnsi="Arial" w:cs="Arial"/>
          <w:bCs/>
          <w:i/>
          <w:iCs/>
        </w:rPr>
        <w:t>,</w:t>
      </w:r>
      <w:r w:rsidRPr="00181DD6">
        <w:rPr>
          <w:rFonts w:ascii="Arial" w:hAnsi="Arial" w:cs="Arial"/>
          <w:bCs/>
        </w:rPr>
        <w:t xml:space="preserve"> 145(1). </w:t>
      </w:r>
      <w:proofErr w:type="spellStart"/>
      <w:proofErr w:type="gramStart"/>
      <w:r w:rsidRPr="00181DD6">
        <w:rPr>
          <w:rFonts w:ascii="Arial" w:hAnsi="Arial" w:cs="Arial"/>
          <w:bCs/>
        </w:rPr>
        <w:t>doi:https</w:t>
      </w:r>
      <w:proofErr w:type="spellEnd"/>
      <w:r w:rsidRPr="00181DD6">
        <w:rPr>
          <w:rFonts w:ascii="Arial" w:hAnsi="Arial" w:cs="Arial"/>
          <w:bCs/>
        </w:rPr>
        <w:t>://doi.org/10.1542/peds.2019-3447</w:t>
      </w:r>
      <w:proofErr w:type="gramEnd"/>
      <w:r w:rsidRPr="00181DD6">
        <w:rPr>
          <w:rFonts w:ascii="Arial" w:hAnsi="Arial" w:cs="Arial"/>
          <w:bCs/>
        </w:rPr>
        <w:t>.</w:t>
      </w:r>
      <w:r w:rsidR="00E0013D">
        <w:rPr>
          <w:rFonts w:ascii="Arial" w:hAnsi="Arial" w:cs="Arial"/>
          <w:bCs/>
        </w:rPr>
        <w:t xml:space="preserve"> </w:t>
      </w:r>
      <w:r w:rsidR="0077465D">
        <w:rPr>
          <w:rFonts w:ascii="Arial" w:hAnsi="Arial" w:cs="Arial"/>
          <w:bCs/>
        </w:rPr>
        <w:t>(Accessed 18/12/2023)</w:t>
      </w:r>
    </w:p>
    <w:p w14:paraId="5418E19A" w14:textId="33D6DC10" w:rsidR="00FF522E" w:rsidRDefault="00FF522E" w:rsidP="00FF522E">
      <w:pPr>
        <w:spacing w:line="360" w:lineRule="auto"/>
        <w:rPr>
          <w:rFonts w:ascii="Arial" w:hAnsi="Arial" w:cs="Arial"/>
          <w:bCs/>
        </w:rPr>
      </w:pPr>
      <w:r w:rsidRPr="00FF522E">
        <w:rPr>
          <w:rFonts w:ascii="Arial" w:hAnsi="Arial" w:cs="Arial"/>
          <w:bCs/>
        </w:rPr>
        <w:t xml:space="preserve">Hoge, E.A., Ivkovic, </w:t>
      </w:r>
      <w:proofErr w:type="gramStart"/>
      <w:r w:rsidRPr="00FF522E">
        <w:rPr>
          <w:rFonts w:ascii="Arial" w:hAnsi="Arial" w:cs="Arial"/>
          <w:bCs/>
        </w:rPr>
        <w:t>A.</w:t>
      </w:r>
      <w:proofErr w:type="gramEnd"/>
      <w:r w:rsidRPr="00FF522E">
        <w:rPr>
          <w:rFonts w:ascii="Arial" w:hAnsi="Arial" w:cs="Arial"/>
          <w:bCs/>
        </w:rPr>
        <w:t xml:space="preserve"> and Fricchione, G.L. (2012). </w:t>
      </w:r>
      <w:r w:rsidRPr="00FF522E">
        <w:rPr>
          <w:rFonts w:ascii="Arial" w:hAnsi="Arial" w:cs="Arial"/>
          <w:bCs/>
          <w:i/>
          <w:iCs/>
        </w:rPr>
        <w:t>Generalized anxiety disorder: diagnosis</w:t>
      </w:r>
      <w:r w:rsidRPr="00FF522E">
        <w:rPr>
          <w:rFonts w:ascii="Arial" w:hAnsi="Arial" w:cs="Arial"/>
          <w:bCs/>
        </w:rPr>
        <w:t xml:space="preserve"> </w:t>
      </w:r>
      <w:r w:rsidRPr="00FF522E">
        <w:rPr>
          <w:rFonts w:ascii="Arial" w:hAnsi="Arial" w:cs="Arial"/>
          <w:bCs/>
          <w:i/>
          <w:iCs/>
        </w:rPr>
        <w:t>and treatment</w:t>
      </w:r>
      <w:r w:rsidRPr="00FF522E">
        <w:rPr>
          <w:rFonts w:ascii="Arial" w:hAnsi="Arial" w:cs="Arial"/>
          <w:bCs/>
        </w:rPr>
        <w:t xml:space="preserve">. BMJ, 345(nov27 2), </w:t>
      </w:r>
      <w:proofErr w:type="gramStart"/>
      <w:r w:rsidRPr="00FF522E">
        <w:rPr>
          <w:rFonts w:ascii="Arial" w:hAnsi="Arial" w:cs="Arial"/>
          <w:bCs/>
        </w:rPr>
        <w:t>pp.e</w:t>
      </w:r>
      <w:proofErr w:type="gramEnd"/>
      <w:r w:rsidRPr="00FF522E">
        <w:rPr>
          <w:rFonts w:ascii="Arial" w:hAnsi="Arial" w:cs="Arial"/>
          <w:bCs/>
        </w:rPr>
        <w:t xml:space="preserve">7500–e7500. </w:t>
      </w:r>
      <w:proofErr w:type="spellStart"/>
      <w:proofErr w:type="gramStart"/>
      <w:r w:rsidRPr="00FF522E">
        <w:rPr>
          <w:rFonts w:ascii="Arial" w:hAnsi="Arial" w:cs="Arial"/>
          <w:bCs/>
        </w:rPr>
        <w:t>doi:https</w:t>
      </w:r>
      <w:proofErr w:type="spellEnd"/>
      <w:r w:rsidRPr="00FF522E">
        <w:rPr>
          <w:rFonts w:ascii="Arial" w:hAnsi="Arial" w:cs="Arial"/>
          <w:bCs/>
        </w:rPr>
        <w:t>://doi.org/10.1136/bmj.e7500</w:t>
      </w:r>
      <w:proofErr w:type="gramEnd"/>
      <w:r w:rsidRPr="00FF522E">
        <w:rPr>
          <w:rFonts w:ascii="Arial" w:hAnsi="Arial" w:cs="Arial"/>
          <w:bCs/>
        </w:rPr>
        <w:t>.</w:t>
      </w:r>
      <w:r>
        <w:rPr>
          <w:rFonts w:ascii="Arial" w:hAnsi="Arial" w:cs="Arial"/>
          <w:bCs/>
        </w:rPr>
        <w:t xml:space="preserve"> (Accessed 9/12/2023)</w:t>
      </w:r>
    </w:p>
    <w:p w14:paraId="4C148BD4" w14:textId="70AFA403" w:rsidR="00B25097" w:rsidRDefault="00B25097" w:rsidP="00FF522E">
      <w:pPr>
        <w:spacing w:line="360" w:lineRule="auto"/>
        <w:rPr>
          <w:rFonts w:ascii="Arial" w:hAnsi="Arial" w:cs="Arial"/>
          <w:bCs/>
        </w:rPr>
      </w:pPr>
      <w:r w:rsidRPr="00B25097">
        <w:rPr>
          <w:rFonts w:ascii="Arial" w:hAnsi="Arial" w:cs="Arial"/>
          <w:bCs/>
        </w:rPr>
        <w:t xml:space="preserve">icd.who.int. (2010). </w:t>
      </w:r>
      <w:r w:rsidRPr="00B25097">
        <w:rPr>
          <w:rFonts w:ascii="Arial" w:hAnsi="Arial" w:cs="Arial"/>
          <w:bCs/>
          <w:i/>
          <w:iCs/>
        </w:rPr>
        <w:t>ICD-10 Version:2010</w:t>
      </w:r>
      <w:r w:rsidRPr="00B25097">
        <w:rPr>
          <w:rFonts w:ascii="Arial" w:hAnsi="Arial" w:cs="Arial"/>
          <w:bCs/>
        </w:rPr>
        <w:t xml:space="preserve">. Available at: </w:t>
      </w:r>
      <w:hyperlink r:id="rId12" w:anchor="/F40-F48" w:history="1">
        <w:r w:rsidRPr="00E260FC">
          <w:rPr>
            <w:rStyle w:val="Hyperlink"/>
            <w:rFonts w:ascii="Arial" w:hAnsi="Arial" w:cs="Arial"/>
            <w:bCs/>
          </w:rPr>
          <w:t>https://icd.who.int/browse10/2010/en#/F40-F48</w:t>
        </w:r>
      </w:hyperlink>
      <w:r w:rsidRPr="00B25097">
        <w:rPr>
          <w:rFonts w:ascii="Arial" w:hAnsi="Arial" w:cs="Arial"/>
          <w:bCs/>
        </w:rPr>
        <w:t>.</w:t>
      </w:r>
      <w:r>
        <w:rPr>
          <w:rFonts w:ascii="Arial" w:hAnsi="Arial" w:cs="Arial"/>
          <w:bCs/>
        </w:rPr>
        <w:t xml:space="preserve"> (Accessed 9/12/2023)</w:t>
      </w:r>
    </w:p>
    <w:p w14:paraId="0F290587" w14:textId="77777777" w:rsidR="00E673E0" w:rsidRDefault="00F232D9" w:rsidP="00FF522E">
      <w:pPr>
        <w:spacing w:line="360" w:lineRule="auto"/>
        <w:rPr>
          <w:rFonts w:ascii="Arial" w:hAnsi="Arial" w:cs="Arial"/>
          <w:bCs/>
        </w:rPr>
      </w:pPr>
      <w:r w:rsidRPr="00F232D9">
        <w:rPr>
          <w:rFonts w:ascii="Arial" w:hAnsi="Arial" w:cs="Arial"/>
          <w:bCs/>
        </w:rPr>
        <w:t>Living With Schizophrenia (2012</w:t>
      </w:r>
      <w:r w:rsidRPr="00F232D9">
        <w:rPr>
          <w:rFonts w:ascii="Arial" w:hAnsi="Arial" w:cs="Arial"/>
          <w:bCs/>
          <w:i/>
          <w:iCs/>
        </w:rPr>
        <w:t xml:space="preserve">). Facts and Figures - Living </w:t>
      </w:r>
      <w:r w:rsidR="00850432" w:rsidRPr="00F232D9">
        <w:rPr>
          <w:rFonts w:ascii="Arial" w:hAnsi="Arial" w:cs="Arial"/>
          <w:bCs/>
          <w:i/>
          <w:iCs/>
        </w:rPr>
        <w:t>with</w:t>
      </w:r>
      <w:r w:rsidRPr="00F232D9">
        <w:rPr>
          <w:rFonts w:ascii="Arial" w:hAnsi="Arial" w:cs="Arial"/>
          <w:bCs/>
          <w:i/>
          <w:iCs/>
        </w:rPr>
        <w:t xml:space="preserve"> Schizophrenia.</w:t>
      </w:r>
      <w:r w:rsidRPr="00F232D9">
        <w:rPr>
          <w:rFonts w:ascii="Arial" w:hAnsi="Arial" w:cs="Arial"/>
          <w:bCs/>
        </w:rPr>
        <w:t xml:space="preserve"> Available at: </w:t>
      </w:r>
      <w:hyperlink r:id="rId13" w:history="1">
        <w:r w:rsidRPr="000E134A">
          <w:rPr>
            <w:rStyle w:val="Hyperlink"/>
            <w:rFonts w:ascii="Arial" w:hAnsi="Arial" w:cs="Arial"/>
            <w:bCs/>
          </w:rPr>
          <w:t>https://livingwithschizophreniauk.org/facts-and-figures/</w:t>
        </w:r>
      </w:hyperlink>
      <w:r w:rsidRPr="00F232D9">
        <w:rPr>
          <w:rFonts w:ascii="Arial" w:hAnsi="Arial" w:cs="Arial"/>
          <w:bCs/>
        </w:rPr>
        <w:t>.</w:t>
      </w:r>
      <w:r>
        <w:rPr>
          <w:rFonts w:ascii="Arial" w:hAnsi="Arial" w:cs="Arial"/>
          <w:bCs/>
        </w:rPr>
        <w:t xml:space="preserve"> </w:t>
      </w:r>
      <w:r w:rsidR="00850432">
        <w:rPr>
          <w:rFonts w:ascii="Arial" w:hAnsi="Arial" w:cs="Arial"/>
          <w:bCs/>
        </w:rPr>
        <w:t>(Accessed 15/12/2023).</w:t>
      </w:r>
    </w:p>
    <w:p w14:paraId="0ACD3489" w14:textId="51AA5919" w:rsidR="00AB455E" w:rsidRDefault="00AB455E" w:rsidP="00FF522E">
      <w:pPr>
        <w:spacing w:line="360" w:lineRule="auto"/>
        <w:rPr>
          <w:rFonts w:ascii="Arial" w:hAnsi="Arial" w:cs="Arial"/>
          <w:bCs/>
        </w:rPr>
      </w:pPr>
      <w:r w:rsidRPr="00AB455E">
        <w:rPr>
          <w:rFonts w:ascii="Arial" w:hAnsi="Arial" w:cs="Arial"/>
          <w:bCs/>
        </w:rPr>
        <w:t xml:space="preserve">Lordan R, </w:t>
      </w:r>
      <w:proofErr w:type="spellStart"/>
      <w:r w:rsidRPr="00AB455E">
        <w:rPr>
          <w:rFonts w:ascii="Arial" w:hAnsi="Arial" w:cs="Arial"/>
          <w:bCs/>
        </w:rPr>
        <w:t>Storni</w:t>
      </w:r>
      <w:proofErr w:type="spellEnd"/>
      <w:r w:rsidRPr="00AB455E">
        <w:rPr>
          <w:rFonts w:ascii="Arial" w:hAnsi="Arial" w:cs="Arial"/>
          <w:bCs/>
        </w:rPr>
        <w:t xml:space="preserve"> C, De Benedictis CA. Autism Spectrum Disorders: Diagnosis and Treatment. PubMed. Published 2021. https://www.ncbi.nlm.nih.gov/books/NBK573609/</w:t>
      </w:r>
    </w:p>
    <w:p w14:paraId="7057B907" w14:textId="77777777" w:rsidR="003016DA" w:rsidRDefault="00274A96" w:rsidP="003016DA">
      <w:pPr>
        <w:spacing w:line="360" w:lineRule="auto"/>
        <w:rPr>
          <w:rFonts w:ascii="Arial" w:hAnsi="Arial" w:cs="Arial"/>
          <w:bCs/>
        </w:rPr>
      </w:pPr>
      <w:r w:rsidRPr="00274A96">
        <w:rPr>
          <w:rFonts w:ascii="Arial" w:hAnsi="Arial" w:cs="Arial"/>
          <w:bCs/>
        </w:rPr>
        <w:t xml:space="preserve">Khoury, </w:t>
      </w:r>
      <w:r w:rsidR="00F3098D">
        <w:rPr>
          <w:rFonts w:ascii="Arial" w:hAnsi="Arial" w:cs="Arial"/>
          <w:bCs/>
        </w:rPr>
        <w:t xml:space="preserve">et. all </w:t>
      </w:r>
      <w:r w:rsidRPr="00274A96">
        <w:rPr>
          <w:rFonts w:ascii="Arial" w:hAnsi="Arial" w:cs="Arial"/>
          <w:bCs/>
        </w:rPr>
        <w:t>(2013</w:t>
      </w:r>
      <w:r w:rsidRPr="00F3098D">
        <w:rPr>
          <w:rFonts w:ascii="Arial" w:hAnsi="Arial" w:cs="Arial"/>
          <w:bCs/>
          <w:i/>
          <w:iCs/>
        </w:rPr>
        <w:t>). Mindfulness-based therapy: a comprehensive meta-analysis</w:t>
      </w:r>
      <w:r w:rsidRPr="00274A96">
        <w:rPr>
          <w:rFonts w:ascii="Arial" w:hAnsi="Arial" w:cs="Arial"/>
          <w:bCs/>
        </w:rPr>
        <w:t xml:space="preserve">. Clinical Psychology Review, 33(6), pp.763–771. </w:t>
      </w:r>
      <w:proofErr w:type="spellStart"/>
      <w:proofErr w:type="gramStart"/>
      <w:r w:rsidRPr="00274A96">
        <w:rPr>
          <w:rFonts w:ascii="Arial" w:hAnsi="Arial" w:cs="Arial"/>
          <w:bCs/>
        </w:rPr>
        <w:t>doi:https</w:t>
      </w:r>
      <w:proofErr w:type="spellEnd"/>
      <w:r w:rsidRPr="00274A96">
        <w:rPr>
          <w:rFonts w:ascii="Arial" w:hAnsi="Arial" w:cs="Arial"/>
          <w:bCs/>
        </w:rPr>
        <w:t>://doi.org/10.1016/j.cpr.2013.05.005</w:t>
      </w:r>
      <w:proofErr w:type="gramEnd"/>
      <w:r w:rsidRPr="00274A96">
        <w:rPr>
          <w:rFonts w:ascii="Arial" w:hAnsi="Arial" w:cs="Arial"/>
          <w:bCs/>
        </w:rPr>
        <w:t>.</w:t>
      </w:r>
      <w:r w:rsidR="00F3098D">
        <w:rPr>
          <w:rFonts w:ascii="Arial" w:hAnsi="Arial" w:cs="Arial"/>
          <w:bCs/>
        </w:rPr>
        <w:t xml:space="preserve"> (Accessed 14/12/2023)</w:t>
      </w:r>
      <w:r w:rsidR="003016DA">
        <w:rPr>
          <w:rFonts w:ascii="Arial" w:hAnsi="Arial" w:cs="Arial"/>
          <w:bCs/>
        </w:rPr>
        <w:t>.</w:t>
      </w:r>
    </w:p>
    <w:p w14:paraId="468760B9" w14:textId="035328B2" w:rsidR="00D203F5" w:rsidRDefault="003016DA" w:rsidP="00FF522E">
      <w:pPr>
        <w:spacing w:line="360" w:lineRule="auto"/>
        <w:rPr>
          <w:rFonts w:ascii="Arial" w:hAnsi="Arial" w:cs="Arial"/>
          <w:bCs/>
        </w:rPr>
      </w:pPr>
      <w:r w:rsidRPr="004B5900">
        <w:rPr>
          <w:rFonts w:ascii="Arial" w:hAnsi="Arial" w:cs="Arial"/>
          <w:bCs/>
        </w:rPr>
        <w:t xml:space="preserve">Mayo Clinic (2017). </w:t>
      </w:r>
      <w:r w:rsidRPr="004B5900">
        <w:rPr>
          <w:rFonts w:ascii="Arial" w:hAnsi="Arial" w:cs="Arial"/>
          <w:bCs/>
          <w:i/>
          <w:iCs/>
        </w:rPr>
        <w:t xml:space="preserve">Generalized anxiety disorder - Diagnosis and treatment </w:t>
      </w:r>
      <w:r w:rsidRPr="004B5900">
        <w:rPr>
          <w:rFonts w:ascii="Arial" w:hAnsi="Arial" w:cs="Arial"/>
          <w:bCs/>
        </w:rPr>
        <w:t xml:space="preserve">- Available at: </w:t>
      </w:r>
      <w:hyperlink r:id="rId14" w:history="1">
        <w:r w:rsidRPr="0013790E">
          <w:rPr>
            <w:rStyle w:val="Hyperlink"/>
            <w:rFonts w:ascii="Arial" w:hAnsi="Arial" w:cs="Arial"/>
            <w:bCs/>
          </w:rPr>
          <w:t>https://www.mayoclinic.org/diseases-conditions/generalized-anxiety-disorder/diagnosis-treatment/drc-20361045</w:t>
        </w:r>
      </w:hyperlink>
      <w:r w:rsidRPr="004B5900">
        <w:rPr>
          <w:rFonts w:ascii="Arial" w:hAnsi="Arial" w:cs="Arial"/>
          <w:bCs/>
        </w:rPr>
        <w:t>.</w:t>
      </w:r>
      <w:r>
        <w:rPr>
          <w:rFonts w:ascii="Arial" w:hAnsi="Arial" w:cs="Arial"/>
          <w:bCs/>
        </w:rPr>
        <w:t xml:space="preserve"> (Accessed 14/12/2023)</w:t>
      </w:r>
      <w:r w:rsidR="00D203F5">
        <w:rPr>
          <w:rFonts w:ascii="Arial" w:hAnsi="Arial" w:cs="Arial"/>
          <w:bCs/>
        </w:rPr>
        <w:t>.</w:t>
      </w:r>
    </w:p>
    <w:p w14:paraId="2B9A65EC" w14:textId="59EA3121" w:rsidR="00D203F5" w:rsidRDefault="00D203F5" w:rsidP="00FF522E">
      <w:pPr>
        <w:spacing w:line="360" w:lineRule="auto"/>
        <w:rPr>
          <w:rFonts w:ascii="Arial" w:hAnsi="Arial" w:cs="Arial"/>
          <w:bCs/>
        </w:rPr>
      </w:pPr>
      <w:r w:rsidRPr="00D203F5">
        <w:rPr>
          <w:rFonts w:ascii="Arial" w:hAnsi="Arial" w:cs="Arial"/>
          <w:bCs/>
        </w:rPr>
        <w:t xml:space="preserve">Mayo Clinic (2018). </w:t>
      </w:r>
      <w:r w:rsidRPr="00D203F5">
        <w:rPr>
          <w:rFonts w:ascii="Arial" w:hAnsi="Arial" w:cs="Arial"/>
          <w:bCs/>
          <w:i/>
          <w:iCs/>
        </w:rPr>
        <w:t>Autism spectrum disorder - Symptoms and causes.</w:t>
      </w:r>
      <w:r w:rsidRPr="00D203F5">
        <w:rPr>
          <w:rFonts w:ascii="Arial" w:hAnsi="Arial" w:cs="Arial"/>
          <w:bCs/>
        </w:rPr>
        <w:t xml:space="preserve"> Available at: </w:t>
      </w:r>
      <w:hyperlink r:id="rId15" w:history="1">
        <w:r w:rsidRPr="002E5435">
          <w:rPr>
            <w:rStyle w:val="Hyperlink"/>
            <w:rFonts w:ascii="Arial" w:hAnsi="Arial" w:cs="Arial"/>
            <w:bCs/>
          </w:rPr>
          <w:t>https://www.mayoclinic.org/diseases-conditions/autism-spectrum-disorder/symptoms-causes/syc-20352928</w:t>
        </w:r>
      </w:hyperlink>
      <w:r w:rsidRPr="00D203F5">
        <w:rPr>
          <w:rFonts w:ascii="Arial" w:hAnsi="Arial" w:cs="Arial"/>
          <w:bCs/>
        </w:rPr>
        <w:t>.</w:t>
      </w:r>
      <w:r>
        <w:rPr>
          <w:rFonts w:ascii="Arial" w:hAnsi="Arial" w:cs="Arial"/>
          <w:bCs/>
        </w:rPr>
        <w:t xml:space="preserve"> (Accessed </w:t>
      </w:r>
      <w:r w:rsidR="002A1666">
        <w:rPr>
          <w:rFonts w:ascii="Arial" w:hAnsi="Arial" w:cs="Arial"/>
          <w:bCs/>
        </w:rPr>
        <w:t>17/12/2023).</w:t>
      </w:r>
    </w:p>
    <w:p w14:paraId="672899E0" w14:textId="02A96714" w:rsidR="003016DA" w:rsidRDefault="003016DA" w:rsidP="00FF522E">
      <w:pPr>
        <w:spacing w:line="360" w:lineRule="auto"/>
        <w:rPr>
          <w:rFonts w:ascii="Arial" w:hAnsi="Arial" w:cs="Arial"/>
          <w:bCs/>
        </w:rPr>
      </w:pPr>
      <w:r w:rsidRPr="003016DA">
        <w:rPr>
          <w:rFonts w:ascii="Arial" w:hAnsi="Arial" w:cs="Arial"/>
          <w:bCs/>
        </w:rPr>
        <w:t xml:space="preserve">Mental Health UK (2019). </w:t>
      </w:r>
      <w:r w:rsidRPr="003016DA">
        <w:rPr>
          <w:rFonts w:ascii="Arial" w:hAnsi="Arial" w:cs="Arial"/>
          <w:bCs/>
          <w:i/>
          <w:iCs/>
        </w:rPr>
        <w:t>Schizophrenia diagnosis - Mental Health UK</w:t>
      </w:r>
      <w:r w:rsidRPr="003016DA">
        <w:rPr>
          <w:rFonts w:ascii="Arial" w:hAnsi="Arial" w:cs="Arial"/>
          <w:bCs/>
        </w:rPr>
        <w:t xml:space="preserve">. Available at: </w:t>
      </w:r>
      <w:hyperlink r:id="rId16" w:history="1">
        <w:r w:rsidRPr="000E134A">
          <w:rPr>
            <w:rStyle w:val="Hyperlink"/>
            <w:rFonts w:ascii="Arial" w:hAnsi="Arial" w:cs="Arial"/>
            <w:bCs/>
          </w:rPr>
          <w:t>https://mentalhealth-uk.org/help-and-information/conditions/schizophrenia/diagnosis/</w:t>
        </w:r>
      </w:hyperlink>
      <w:r w:rsidRPr="003016DA">
        <w:rPr>
          <w:rFonts w:ascii="Arial" w:hAnsi="Arial" w:cs="Arial"/>
          <w:bCs/>
        </w:rPr>
        <w:t>.</w:t>
      </w:r>
      <w:r>
        <w:rPr>
          <w:rFonts w:ascii="Arial" w:hAnsi="Arial" w:cs="Arial"/>
          <w:bCs/>
        </w:rPr>
        <w:t xml:space="preserve"> (Accessed 15/12/2023).</w:t>
      </w:r>
    </w:p>
    <w:p w14:paraId="3C097F73" w14:textId="2D3CA93A" w:rsidR="00C60085" w:rsidRPr="00C60085" w:rsidRDefault="00C60085" w:rsidP="00FF522E">
      <w:pPr>
        <w:spacing w:line="360" w:lineRule="auto"/>
        <w:rPr>
          <w:rFonts w:ascii="Arial" w:hAnsi="Arial" w:cs="Arial"/>
          <w:bCs/>
        </w:rPr>
      </w:pPr>
      <w:r w:rsidRPr="00C60085">
        <w:rPr>
          <w:rFonts w:ascii="Arial" w:hAnsi="Arial" w:cs="Arial"/>
          <w:bCs/>
        </w:rPr>
        <w:lastRenderedPageBreak/>
        <w:t xml:space="preserve">Mental Health UK (2019). - Mental </w:t>
      </w:r>
      <w:r w:rsidRPr="00C60085">
        <w:rPr>
          <w:rFonts w:ascii="Arial" w:hAnsi="Arial" w:cs="Arial"/>
          <w:bCs/>
          <w:i/>
          <w:iCs/>
        </w:rPr>
        <w:t xml:space="preserve">Treatments for </w:t>
      </w:r>
      <w:r>
        <w:rPr>
          <w:rFonts w:ascii="Arial" w:hAnsi="Arial" w:cs="Arial"/>
          <w:bCs/>
          <w:i/>
          <w:iCs/>
        </w:rPr>
        <w:t>Schizophrenia</w:t>
      </w:r>
      <w:r>
        <w:rPr>
          <w:rFonts w:ascii="Arial" w:hAnsi="Arial" w:cs="Arial"/>
          <w:bCs/>
        </w:rPr>
        <w:t xml:space="preserve"> </w:t>
      </w:r>
      <w:r w:rsidRPr="00C60085">
        <w:rPr>
          <w:rFonts w:ascii="Arial" w:hAnsi="Arial" w:cs="Arial"/>
          <w:bCs/>
        </w:rPr>
        <w:t xml:space="preserve">Available at: </w:t>
      </w:r>
      <w:hyperlink r:id="rId17" w:history="1">
        <w:r w:rsidRPr="000E134A">
          <w:rPr>
            <w:rStyle w:val="Hyperlink"/>
            <w:rFonts w:ascii="Arial" w:hAnsi="Arial" w:cs="Arial"/>
            <w:bCs/>
          </w:rPr>
          <w:t>https://mentalhealth-uk.org/help-and-information/conditions/schizophrenia/treatment/</w:t>
        </w:r>
      </w:hyperlink>
      <w:r w:rsidRPr="00C60085">
        <w:rPr>
          <w:rFonts w:ascii="Arial" w:hAnsi="Arial" w:cs="Arial"/>
          <w:bCs/>
        </w:rPr>
        <w:t>.</w:t>
      </w:r>
      <w:r>
        <w:rPr>
          <w:rFonts w:ascii="Arial" w:hAnsi="Arial" w:cs="Arial"/>
          <w:bCs/>
        </w:rPr>
        <w:t xml:space="preserve"> (Accessed 15/12/2023).</w:t>
      </w:r>
    </w:p>
    <w:p w14:paraId="5F21A5FA" w14:textId="585B4E56" w:rsidR="007529C3" w:rsidRDefault="007529C3" w:rsidP="00FF522E">
      <w:pPr>
        <w:spacing w:line="360" w:lineRule="auto"/>
        <w:rPr>
          <w:rFonts w:ascii="Arial" w:hAnsi="Arial" w:cs="Arial"/>
          <w:bCs/>
        </w:rPr>
      </w:pPr>
      <w:r w:rsidRPr="007529C3">
        <w:rPr>
          <w:rFonts w:ascii="Arial" w:hAnsi="Arial" w:cs="Arial"/>
          <w:bCs/>
        </w:rPr>
        <w:t>National Health Service</w:t>
      </w:r>
      <w:r w:rsidR="00D361AC">
        <w:rPr>
          <w:rFonts w:ascii="Arial" w:hAnsi="Arial" w:cs="Arial"/>
          <w:bCs/>
        </w:rPr>
        <w:t xml:space="preserve"> [NHS]</w:t>
      </w:r>
      <w:r w:rsidRPr="007529C3">
        <w:rPr>
          <w:rFonts w:ascii="Arial" w:hAnsi="Arial" w:cs="Arial"/>
          <w:bCs/>
        </w:rPr>
        <w:t xml:space="preserve"> (2022). </w:t>
      </w:r>
      <w:r w:rsidRPr="007529C3">
        <w:rPr>
          <w:rFonts w:ascii="Arial" w:hAnsi="Arial" w:cs="Arial"/>
          <w:bCs/>
          <w:i/>
          <w:iCs/>
        </w:rPr>
        <w:t>Overview - Generalised Anxiety Disorder in Adults</w:t>
      </w:r>
      <w:r w:rsidRPr="007529C3">
        <w:rPr>
          <w:rFonts w:ascii="Arial" w:hAnsi="Arial" w:cs="Arial"/>
          <w:bCs/>
        </w:rPr>
        <w:t xml:space="preserve">. Available at: </w:t>
      </w:r>
      <w:hyperlink r:id="rId18" w:history="1">
        <w:r w:rsidRPr="007B1DDB">
          <w:rPr>
            <w:rStyle w:val="Hyperlink"/>
            <w:rFonts w:ascii="Arial" w:hAnsi="Arial" w:cs="Arial"/>
            <w:bCs/>
          </w:rPr>
          <w:t>https://www.nhs.uk/mental-health/conditions/generalised-anxiety-disorder/overview/</w:t>
        </w:r>
      </w:hyperlink>
      <w:r w:rsidRPr="007529C3">
        <w:rPr>
          <w:rFonts w:ascii="Arial" w:hAnsi="Arial" w:cs="Arial"/>
          <w:bCs/>
        </w:rPr>
        <w:t>.</w:t>
      </w:r>
      <w:r>
        <w:rPr>
          <w:rFonts w:ascii="Arial" w:hAnsi="Arial" w:cs="Arial"/>
          <w:bCs/>
        </w:rPr>
        <w:t xml:space="preserve"> (Accessed </w:t>
      </w:r>
      <w:r w:rsidR="00D361AC">
        <w:rPr>
          <w:rFonts w:ascii="Arial" w:hAnsi="Arial" w:cs="Arial"/>
          <w:bCs/>
        </w:rPr>
        <w:t>9/12/2023)</w:t>
      </w:r>
      <w:r w:rsidR="00E95B11">
        <w:rPr>
          <w:rFonts w:ascii="Arial" w:hAnsi="Arial" w:cs="Arial"/>
          <w:bCs/>
        </w:rPr>
        <w:t>.</w:t>
      </w:r>
    </w:p>
    <w:p w14:paraId="2DFB4D8F" w14:textId="77777777" w:rsidR="00A441FE" w:rsidRDefault="00E95B11" w:rsidP="00FF522E">
      <w:pPr>
        <w:spacing w:line="360" w:lineRule="auto"/>
        <w:rPr>
          <w:rFonts w:ascii="Arial" w:hAnsi="Arial" w:cs="Arial"/>
          <w:bCs/>
        </w:rPr>
      </w:pPr>
      <w:r w:rsidRPr="00E95B11">
        <w:rPr>
          <w:rFonts w:ascii="Arial" w:hAnsi="Arial" w:cs="Arial"/>
          <w:bCs/>
        </w:rPr>
        <w:t>National Health Service</w:t>
      </w:r>
      <w:r>
        <w:rPr>
          <w:rFonts w:ascii="Arial" w:hAnsi="Arial" w:cs="Arial"/>
          <w:bCs/>
        </w:rPr>
        <w:t xml:space="preserve"> [NHS]</w:t>
      </w:r>
      <w:r w:rsidRPr="00E95B11">
        <w:rPr>
          <w:rFonts w:ascii="Arial" w:hAnsi="Arial" w:cs="Arial"/>
          <w:bCs/>
        </w:rPr>
        <w:t xml:space="preserve"> (2019). </w:t>
      </w:r>
      <w:r w:rsidRPr="00E95B11">
        <w:rPr>
          <w:rFonts w:ascii="Arial" w:hAnsi="Arial" w:cs="Arial"/>
          <w:bCs/>
          <w:i/>
          <w:iCs/>
        </w:rPr>
        <w:t>Causes - Schizophrenia.</w:t>
      </w:r>
      <w:r w:rsidRPr="00E95B11">
        <w:rPr>
          <w:rFonts w:ascii="Arial" w:hAnsi="Arial" w:cs="Arial"/>
          <w:bCs/>
        </w:rPr>
        <w:t xml:space="preserve"> Available at: </w:t>
      </w:r>
      <w:hyperlink r:id="rId19" w:history="1">
        <w:r w:rsidRPr="000E134A">
          <w:rPr>
            <w:rStyle w:val="Hyperlink"/>
            <w:rFonts w:ascii="Arial" w:hAnsi="Arial" w:cs="Arial"/>
            <w:bCs/>
          </w:rPr>
          <w:t>https://www.nhs.uk/mental-health/conditions/schizophrenia/causes/</w:t>
        </w:r>
      </w:hyperlink>
      <w:r w:rsidRPr="00E95B11">
        <w:rPr>
          <w:rFonts w:ascii="Arial" w:hAnsi="Arial" w:cs="Arial"/>
          <w:bCs/>
        </w:rPr>
        <w:t>.</w:t>
      </w:r>
      <w:r>
        <w:rPr>
          <w:rFonts w:ascii="Arial" w:hAnsi="Arial" w:cs="Arial"/>
          <w:bCs/>
        </w:rPr>
        <w:t xml:space="preserve"> </w:t>
      </w:r>
      <w:r w:rsidRPr="00E60937">
        <w:rPr>
          <w:rFonts w:ascii="Arial" w:hAnsi="Arial" w:cs="Arial"/>
          <w:bCs/>
        </w:rPr>
        <w:t xml:space="preserve">(Accessed </w:t>
      </w:r>
      <w:r w:rsidR="00E60937" w:rsidRPr="00E60937">
        <w:rPr>
          <w:rFonts w:ascii="Arial" w:hAnsi="Arial" w:cs="Arial"/>
          <w:bCs/>
        </w:rPr>
        <w:t>15/12/2023).</w:t>
      </w:r>
    </w:p>
    <w:p w14:paraId="20ECE718" w14:textId="4846FF8F" w:rsidR="00A441FE" w:rsidRDefault="00A441FE" w:rsidP="00FF522E">
      <w:pPr>
        <w:spacing w:line="360" w:lineRule="auto"/>
        <w:rPr>
          <w:rFonts w:ascii="Arial" w:hAnsi="Arial" w:cs="Arial"/>
          <w:bCs/>
        </w:rPr>
      </w:pPr>
      <w:r w:rsidRPr="00A441FE">
        <w:rPr>
          <w:rFonts w:ascii="Arial" w:hAnsi="Arial" w:cs="Arial"/>
          <w:bCs/>
        </w:rPr>
        <w:t>N</w:t>
      </w:r>
      <w:r>
        <w:rPr>
          <w:rFonts w:ascii="Arial" w:hAnsi="Arial" w:cs="Arial"/>
          <w:bCs/>
        </w:rPr>
        <w:t xml:space="preserve">ational </w:t>
      </w:r>
      <w:r w:rsidRPr="00A441FE">
        <w:rPr>
          <w:rFonts w:ascii="Arial" w:hAnsi="Arial" w:cs="Arial"/>
          <w:bCs/>
        </w:rPr>
        <w:t>H</w:t>
      </w:r>
      <w:r>
        <w:rPr>
          <w:rFonts w:ascii="Arial" w:hAnsi="Arial" w:cs="Arial"/>
          <w:bCs/>
        </w:rPr>
        <w:t xml:space="preserve">ealth </w:t>
      </w:r>
      <w:r w:rsidRPr="00A441FE">
        <w:rPr>
          <w:rFonts w:ascii="Arial" w:hAnsi="Arial" w:cs="Arial"/>
          <w:bCs/>
        </w:rPr>
        <w:t>S</w:t>
      </w:r>
      <w:r>
        <w:rPr>
          <w:rFonts w:ascii="Arial" w:hAnsi="Arial" w:cs="Arial"/>
          <w:bCs/>
        </w:rPr>
        <w:t>ystem [NHS]</w:t>
      </w:r>
      <w:r w:rsidRPr="00A441FE">
        <w:rPr>
          <w:rFonts w:ascii="Arial" w:hAnsi="Arial" w:cs="Arial"/>
          <w:bCs/>
        </w:rPr>
        <w:t xml:space="preserve"> (2021). </w:t>
      </w:r>
      <w:r w:rsidRPr="00A441FE">
        <w:rPr>
          <w:rFonts w:ascii="Arial" w:hAnsi="Arial" w:cs="Arial"/>
          <w:bCs/>
          <w:i/>
          <w:iCs/>
        </w:rPr>
        <w:t>Diagnosis - Schizophrenia.</w:t>
      </w:r>
      <w:r w:rsidRPr="00A441FE">
        <w:rPr>
          <w:rFonts w:ascii="Arial" w:hAnsi="Arial" w:cs="Arial"/>
          <w:bCs/>
        </w:rPr>
        <w:t xml:space="preserve"> Available at: </w:t>
      </w:r>
      <w:hyperlink r:id="rId20" w:history="1">
        <w:r w:rsidRPr="000E134A">
          <w:rPr>
            <w:rStyle w:val="Hyperlink"/>
            <w:rFonts w:ascii="Arial" w:hAnsi="Arial" w:cs="Arial"/>
            <w:bCs/>
          </w:rPr>
          <w:t>https://www.nhs.uk/mental-health/conditions/schizophrenia/diagnosis/</w:t>
        </w:r>
      </w:hyperlink>
      <w:r w:rsidRPr="00A441FE">
        <w:rPr>
          <w:rFonts w:ascii="Arial" w:hAnsi="Arial" w:cs="Arial"/>
          <w:bCs/>
        </w:rPr>
        <w:t>.</w:t>
      </w:r>
      <w:r>
        <w:rPr>
          <w:rFonts w:ascii="Arial" w:hAnsi="Arial" w:cs="Arial"/>
          <w:bCs/>
        </w:rPr>
        <w:t xml:space="preserve"> (Accessed 15/12/2023).</w:t>
      </w:r>
    </w:p>
    <w:p w14:paraId="0D5F7650" w14:textId="1E780889" w:rsidR="002D081F" w:rsidRDefault="002D081F" w:rsidP="00FF522E">
      <w:pPr>
        <w:spacing w:line="360" w:lineRule="auto"/>
        <w:rPr>
          <w:rFonts w:ascii="Arial" w:hAnsi="Arial" w:cs="Arial"/>
          <w:bCs/>
        </w:rPr>
      </w:pPr>
      <w:r w:rsidRPr="002D081F">
        <w:rPr>
          <w:rFonts w:ascii="Arial" w:hAnsi="Arial" w:cs="Arial"/>
          <w:bCs/>
        </w:rPr>
        <w:t xml:space="preserve">National Institute of Mental Health (2022). </w:t>
      </w:r>
      <w:r w:rsidRPr="002D081F">
        <w:rPr>
          <w:rFonts w:ascii="Arial" w:hAnsi="Arial" w:cs="Arial"/>
          <w:bCs/>
          <w:i/>
          <w:iCs/>
        </w:rPr>
        <w:t>Generalized Anxiety Disorder: When Worry Gets</w:t>
      </w:r>
      <w:r w:rsidRPr="002D081F">
        <w:rPr>
          <w:rFonts w:ascii="Arial" w:hAnsi="Arial" w:cs="Arial"/>
          <w:bCs/>
        </w:rPr>
        <w:t xml:space="preserve"> </w:t>
      </w:r>
      <w:r w:rsidRPr="002D081F">
        <w:rPr>
          <w:rFonts w:ascii="Arial" w:hAnsi="Arial" w:cs="Arial"/>
          <w:bCs/>
          <w:i/>
          <w:iCs/>
        </w:rPr>
        <w:t>Out of Control.</w:t>
      </w:r>
      <w:r w:rsidRPr="002D081F">
        <w:rPr>
          <w:rFonts w:ascii="Arial" w:hAnsi="Arial" w:cs="Arial"/>
          <w:bCs/>
        </w:rPr>
        <w:t xml:space="preserve"> Available at: </w:t>
      </w:r>
      <w:hyperlink r:id="rId21" w:history="1">
        <w:r w:rsidRPr="007B1DDB">
          <w:rPr>
            <w:rStyle w:val="Hyperlink"/>
            <w:rFonts w:ascii="Arial" w:hAnsi="Arial" w:cs="Arial"/>
            <w:bCs/>
          </w:rPr>
          <w:t>https://www.nimh.nih.gov/health/publications/generalized-anxiety-disorder-gad</w:t>
        </w:r>
      </w:hyperlink>
      <w:r w:rsidRPr="002D081F">
        <w:rPr>
          <w:rFonts w:ascii="Arial" w:hAnsi="Arial" w:cs="Arial"/>
          <w:bCs/>
        </w:rPr>
        <w:t>.</w:t>
      </w:r>
      <w:r>
        <w:rPr>
          <w:rFonts w:ascii="Arial" w:hAnsi="Arial" w:cs="Arial"/>
          <w:bCs/>
        </w:rPr>
        <w:t xml:space="preserve"> (Accessed 9/12/2023</w:t>
      </w:r>
      <w:r w:rsidR="006A2A52">
        <w:rPr>
          <w:rFonts w:ascii="Arial" w:hAnsi="Arial" w:cs="Arial"/>
          <w:bCs/>
        </w:rPr>
        <w:t>)</w:t>
      </w:r>
    </w:p>
    <w:p w14:paraId="0A8A12D9" w14:textId="77777777" w:rsidR="00D169D9" w:rsidRDefault="00A135FE" w:rsidP="00FF522E">
      <w:pPr>
        <w:spacing w:line="360" w:lineRule="auto"/>
      </w:pPr>
      <w:r>
        <w:rPr>
          <w:rFonts w:ascii="Arial" w:hAnsi="Arial" w:cs="Arial"/>
          <w:bCs/>
        </w:rPr>
        <w:t>National Institute for Care and Health Excellence</w:t>
      </w:r>
      <w:r w:rsidR="00552D8E">
        <w:rPr>
          <w:rFonts w:ascii="Arial" w:hAnsi="Arial" w:cs="Arial"/>
          <w:bCs/>
        </w:rPr>
        <w:t xml:space="preserve"> [NICE] (2023). </w:t>
      </w:r>
      <w:r w:rsidR="00934C90" w:rsidRPr="00934C90">
        <w:rPr>
          <w:rFonts w:ascii="Arial" w:hAnsi="Arial" w:cs="Arial"/>
          <w:bCs/>
          <w:i/>
          <w:iCs/>
        </w:rPr>
        <w:t>Generalized</w:t>
      </w:r>
      <w:r w:rsidR="00205CF3" w:rsidRPr="00934C90">
        <w:rPr>
          <w:rFonts w:ascii="Arial" w:hAnsi="Arial" w:cs="Arial"/>
          <w:bCs/>
          <w:i/>
          <w:iCs/>
        </w:rPr>
        <w:t xml:space="preserve"> An</w:t>
      </w:r>
      <w:r w:rsidR="00934C90" w:rsidRPr="00934C90">
        <w:rPr>
          <w:rFonts w:ascii="Arial" w:hAnsi="Arial" w:cs="Arial"/>
          <w:bCs/>
          <w:i/>
          <w:iCs/>
        </w:rPr>
        <w:t xml:space="preserve">xiety </w:t>
      </w:r>
      <w:r w:rsidR="00934C90">
        <w:rPr>
          <w:rFonts w:ascii="Arial" w:hAnsi="Arial" w:cs="Arial"/>
          <w:bCs/>
          <w:i/>
          <w:iCs/>
        </w:rPr>
        <w:t>Disorder</w:t>
      </w:r>
      <w:r w:rsidR="00934C90" w:rsidRPr="00934C90">
        <w:rPr>
          <w:rFonts w:ascii="Arial" w:hAnsi="Arial" w:cs="Arial"/>
          <w:bCs/>
          <w:i/>
          <w:iCs/>
        </w:rPr>
        <w:t>. Diagnosis</w:t>
      </w:r>
      <w:r w:rsidR="00934C90">
        <w:rPr>
          <w:rFonts w:ascii="Arial" w:hAnsi="Arial" w:cs="Arial"/>
          <w:bCs/>
        </w:rPr>
        <w:t>. Available at:</w:t>
      </w:r>
      <w:r w:rsidR="00B14C76" w:rsidRPr="00B14C76">
        <w:t xml:space="preserve"> </w:t>
      </w:r>
      <w:hyperlink r:id="rId22" w:history="1">
        <w:r w:rsidR="00B14C76" w:rsidRPr="007B1DDB">
          <w:rPr>
            <w:rStyle w:val="Hyperlink"/>
            <w:rFonts w:ascii="Arial" w:hAnsi="Arial" w:cs="Arial"/>
            <w:bCs/>
          </w:rPr>
          <w:t>https://cks.nice.org.uk/topics/generalized-anxiety-disorder/diagnosis/diagnosis/</w:t>
        </w:r>
      </w:hyperlink>
      <w:r w:rsidR="00B14C76" w:rsidRPr="00B14C76">
        <w:rPr>
          <w:rFonts w:ascii="Arial" w:hAnsi="Arial" w:cs="Arial"/>
          <w:bCs/>
        </w:rPr>
        <w:t>.</w:t>
      </w:r>
      <w:r w:rsidR="00B14C76">
        <w:rPr>
          <w:rFonts w:ascii="Arial" w:hAnsi="Arial" w:cs="Arial"/>
          <w:bCs/>
        </w:rPr>
        <w:t xml:space="preserve"> (Accessed 9/12/2023)</w:t>
      </w:r>
      <w:r w:rsidR="004B5900">
        <w:rPr>
          <w:rFonts w:ascii="Arial" w:hAnsi="Arial" w:cs="Arial"/>
          <w:bCs/>
        </w:rPr>
        <w:t>.</w:t>
      </w:r>
      <w:r w:rsidR="00D169D9" w:rsidRPr="00D169D9">
        <w:t xml:space="preserve"> </w:t>
      </w:r>
    </w:p>
    <w:p w14:paraId="216A1FF8" w14:textId="77777777" w:rsidR="00A45FCE" w:rsidRDefault="00D169D9" w:rsidP="00FF522E">
      <w:pPr>
        <w:spacing w:line="360" w:lineRule="auto"/>
        <w:rPr>
          <w:rFonts w:ascii="Arial" w:hAnsi="Arial" w:cs="Arial"/>
          <w:bCs/>
        </w:rPr>
      </w:pPr>
      <w:r w:rsidRPr="00D169D9">
        <w:rPr>
          <w:rFonts w:ascii="Arial" w:hAnsi="Arial" w:cs="Arial"/>
          <w:bCs/>
        </w:rPr>
        <w:t xml:space="preserve">National Institute for Health and Care </w:t>
      </w:r>
      <w:r w:rsidR="008B0FB8" w:rsidRPr="00D169D9">
        <w:rPr>
          <w:rFonts w:ascii="Arial" w:hAnsi="Arial" w:cs="Arial"/>
          <w:bCs/>
        </w:rPr>
        <w:t>Excellence</w:t>
      </w:r>
      <w:r w:rsidR="008B0FB8">
        <w:rPr>
          <w:rFonts w:ascii="Arial" w:hAnsi="Arial" w:cs="Arial"/>
          <w:bCs/>
        </w:rPr>
        <w:t xml:space="preserve"> [</w:t>
      </w:r>
      <w:r w:rsidR="00A04819">
        <w:rPr>
          <w:rFonts w:ascii="Arial" w:hAnsi="Arial" w:cs="Arial"/>
          <w:bCs/>
        </w:rPr>
        <w:t>NICE]</w:t>
      </w:r>
      <w:r w:rsidRPr="00D169D9">
        <w:rPr>
          <w:rFonts w:ascii="Arial" w:hAnsi="Arial" w:cs="Arial"/>
          <w:bCs/>
        </w:rPr>
        <w:t xml:space="preserve"> (2011). </w:t>
      </w:r>
      <w:r w:rsidR="00A04819" w:rsidRPr="00A04819">
        <w:rPr>
          <w:rFonts w:ascii="Arial" w:hAnsi="Arial" w:cs="Arial"/>
          <w:bCs/>
          <w:i/>
          <w:iCs/>
        </w:rPr>
        <w:t>G</w:t>
      </w:r>
      <w:r w:rsidRPr="00A04819">
        <w:rPr>
          <w:rFonts w:ascii="Arial" w:hAnsi="Arial" w:cs="Arial"/>
          <w:bCs/>
          <w:i/>
          <w:iCs/>
        </w:rPr>
        <w:t>eneralised anxiety disorder and panic disorder in adults: management Clinical guideline.</w:t>
      </w:r>
      <w:r w:rsidRPr="00D169D9">
        <w:rPr>
          <w:rFonts w:ascii="Arial" w:hAnsi="Arial" w:cs="Arial"/>
          <w:bCs/>
        </w:rPr>
        <w:t xml:space="preserve"> Available at: </w:t>
      </w:r>
      <w:hyperlink r:id="rId23" w:history="1">
        <w:r w:rsidR="008B0FB8" w:rsidRPr="003238DB">
          <w:rPr>
            <w:rStyle w:val="Hyperlink"/>
            <w:rFonts w:ascii="Arial" w:hAnsi="Arial" w:cs="Arial"/>
            <w:bCs/>
          </w:rPr>
          <w:t>https://www.nice.org.uk/guidance/cg113/resources/generalised-anxiety-disorder-and-panic-disorder-in-adults-management-pdf-35109387756997</w:t>
        </w:r>
      </w:hyperlink>
      <w:r w:rsidRPr="00D169D9">
        <w:rPr>
          <w:rFonts w:ascii="Arial" w:hAnsi="Arial" w:cs="Arial"/>
          <w:bCs/>
        </w:rPr>
        <w:t>.</w:t>
      </w:r>
      <w:r w:rsidR="008B0FB8">
        <w:rPr>
          <w:rFonts w:ascii="Arial" w:hAnsi="Arial" w:cs="Arial"/>
          <w:bCs/>
        </w:rPr>
        <w:t xml:space="preserve"> (Accessed 15/12/2023)</w:t>
      </w:r>
      <w:r w:rsidR="00A45FCE">
        <w:rPr>
          <w:rFonts w:ascii="Arial" w:hAnsi="Arial" w:cs="Arial"/>
          <w:bCs/>
        </w:rPr>
        <w:t>.</w:t>
      </w:r>
    </w:p>
    <w:p w14:paraId="305DB2BB" w14:textId="30D77472" w:rsidR="00A135FE" w:rsidRDefault="00A45FCE" w:rsidP="00FF522E">
      <w:pPr>
        <w:spacing w:line="360" w:lineRule="auto"/>
        <w:rPr>
          <w:rFonts w:ascii="Arial" w:hAnsi="Arial" w:cs="Arial"/>
          <w:bCs/>
        </w:rPr>
      </w:pPr>
      <w:r w:rsidRPr="00A45FCE">
        <w:rPr>
          <w:rFonts w:ascii="Arial" w:hAnsi="Arial" w:cs="Arial"/>
          <w:bCs/>
        </w:rPr>
        <w:t xml:space="preserve">National Institute for Health and Care Excellence </w:t>
      </w:r>
      <w:r>
        <w:rPr>
          <w:rFonts w:ascii="Arial" w:hAnsi="Arial" w:cs="Arial"/>
          <w:bCs/>
        </w:rPr>
        <w:t xml:space="preserve">[NICE] </w:t>
      </w:r>
      <w:r w:rsidRPr="00A45FCE">
        <w:rPr>
          <w:rFonts w:ascii="Arial" w:hAnsi="Arial" w:cs="Arial"/>
          <w:bCs/>
        </w:rPr>
        <w:t>(2014</w:t>
      </w:r>
      <w:r w:rsidRPr="00A45FCE">
        <w:rPr>
          <w:rFonts w:ascii="Arial" w:hAnsi="Arial" w:cs="Arial"/>
          <w:bCs/>
          <w:i/>
          <w:iCs/>
        </w:rPr>
        <w:t>). Psychosis and schizophrenia in adults: prevention and management | Guidance</w:t>
      </w:r>
      <w:r w:rsidRPr="00A45FCE">
        <w:rPr>
          <w:rFonts w:ascii="Arial" w:hAnsi="Arial" w:cs="Arial"/>
          <w:bCs/>
        </w:rPr>
        <w:t xml:space="preserve"> | NICE. Available at: </w:t>
      </w:r>
      <w:hyperlink r:id="rId24" w:history="1">
        <w:r w:rsidR="004E714E" w:rsidRPr="002E5435">
          <w:rPr>
            <w:rStyle w:val="Hyperlink"/>
            <w:rFonts w:ascii="Arial" w:hAnsi="Arial" w:cs="Arial"/>
            <w:bCs/>
          </w:rPr>
          <w:t>https://www.nice.org.uk/guidance/cg178</w:t>
        </w:r>
      </w:hyperlink>
      <w:r w:rsidRPr="00A45FCE">
        <w:rPr>
          <w:rFonts w:ascii="Arial" w:hAnsi="Arial" w:cs="Arial"/>
          <w:bCs/>
        </w:rPr>
        <w:t>.</w:t>
      </w:r>
      <w:r w:rsidR="004E714E">
        <w:rPr>
          <w:rFonts w:ascii="Arial" w:hAnsi="Arial" w:cs="Arial"/>
          <w:bCs/>
        </w:rPr>
        <w:t xml:space="preserve"> (Accessed 17/12/2023).</w:t>
      </w:r>
      <w:r w:rsidR="00A04819">
        <w:rPr>
          <w:rFonts w:ascii="Arial" w:hAnsi="Arial" w:cs="Arial"/>
          <w:bCs/>
        </w:rPr>
        <w:t xml:space="preserve">  </w:t>
      </w:r>
    </w:p>
    <w:p w14:paraId="19FDB2F8" w14:textId="03129DEA" w:rsidR="00A50582" w:rsidRDefault="00A50582" w:rsidP="00FF522E">
      <w:pPr>
        <w:spacing w:line="360" w:lineRule="auto"/>
        <w:rPr>
          <w:rFonts w:ascii="Arial" w:hAnsi="Arial" w:cs="Arial"/>
          <w:bCs/>
        </w:rPr>
      </w:pPr>
      <w:r w:rsidRPr="00A50582">
        <w:rPr>
          <w:rFonts w:ascii="Arial" w:hAnsi="Arial" w:cs="Arial"/>
          <w:bCs/>
        </w:rPr>
        <w:t xml:space="preserve">Office of Communications (2017). </w:t>
      </w:r>
      <w:r w:rsidRPr="00A50582">
        <w:rPr>
          <w:rFonts w:ascii="Arial" w:hAnsi="Arial" w:cs="Arial"/>
          <w:bCs/>
          <w:i/>
          <w:iCs/>
        </w:rPr>
        <w:t>What causes autism?</w:t>
      </w:r>
      <w:r w:rsidRPr="00A50582">
        <w:rPr>
          <w:rFonts w:ascii="Arial" w:hAnsi="Arial" w:cs="Arial"/>
          <w:bCs/>
        </w:rPr>
        <w:t xml:space="preserve"> Available at: </w:t>
      </w:r>
      <w:hyperlink r:id="rId25" w:history="1">
        <w:r w:rsidRPr="002E5435">
          <w:rPr>
            <w:rStyle w:val="Hyperlink"/>
            <w:rFonts w:ascii="Arial" w:hAnsi="Arial" w:cs="Arial"/>
            <w:bCs/>
          </w:rPr>
          <w:t>https://www.nichd.nih.gov/health/topics/autism/conditioninfo/causes</w:t>
        </w:r>
      </w:hyperlink>
      <w:r w:rsidRPr="00A50582">
        <w:rPr>
          <w:rFonts w:ascii="Arial" w:hAnsi="Arial" w:cs="Arial"/>
          <w:bCs/>
        </w:rPr>
        <w:t>.</w:t>
      </w:r>
      <w:r>
        <w:rPr>
          <w:rFonts w:ascii="Arial" w:hAnsi="Arial" w:cs="Arial"/>
          <w:bCs/>
        </w:rPr>
        <w:t xml:space="preserve"> (Accessed </w:t>
      </w:r>
      <w:r w:rsidR="00EF1CD9">
        <w:rPr>
          <w:rFonts w:ascii="Arial" w:hAnsi="Arial" w:cs="Arial"/>
          <w:bCs/>
        </w:rPr>
        <w:t>17/12/2023).</w:t>
      </w:r>
    </w:p>
    <w:p w14:paraId="0AC205F6" w14:textId="77777777" w:rsidR="003016DA" w:rsidRDefault="003016DA" w:rsidP="003016DA">
      <w:pPr>
        <w:spacing w:line="360" w:lineRule="auto"/>
        <w:rPr>
          <w:rFonts w:ascii="Arial" w:hAnsi="Arial" w:cs="Arial"/>
          <w:bCs/>
        </w:rPr>
      </w:pPr>
      <w:r w:rsidRPr="0065713F">
        <w:rPr>
          <w:rFonts w:ascii="Arial" w:hAnsi="Arial" w:cs="Arial"/>
          <w:bCs/>
        </w:rPr>
        <w:t xml:space="preserve">Pindar, J. (2022). </w:t>
      </w:r>
      <w:r w:rsidRPr="0065713F">
        <w:rPr>
          <w:rFonts w:ascii="Arial" w:hAnsi="Arial" w:cs="Arial"/>
          <w:bCs/>
          <w:i/>
          <w:iCs/>
        </w:rPr>
        <w:t>Anxiety Statistics UK | 2022</w:t>
      </w:r>
      <w:r w:rsidRPr="0065713F">
        <w:rPr>
          <w:rFonts w:ascii="Arial" w:hAnsi="Arial" w:cs="Arial"/>
          <w:bCs/>
        </w:rPr>
        <w:t xml:space="preserve"> Data. Available at: </w:t>
      </w:r>
      <w:hyperlink r:id="rId26" w:history="1">
        <w:r w:rsidRPr="00E260FC">
          <w:rPr>
            <w:rStyle w:val="Hyperlink"/>
            <w:rFonts w:ascii="Arial" w:hAnsi="Arial" w:cs="Arial"/>
            <w:bCs/>
          </w:rPr>
          <w:t>https://championhealth.co.uk/insights/anxiety-statistics/</w:t>
        </w:r>
      </w:hyperlink>
      <w:r w:rsidRPr="0065713F">
        <w:rPr>
          <w:rFonts w:ascii="Arial" w:hAnsi="Arial" w:cs="Arial"/>
          <w:bCs/>
        </w:rPr>
        <w:t>.</w:t>
      </w:r>
      <w:r>
        <w:rPr>
          <w:rFonts w:ascii="Arial" w:hAnsi="Arial" w:cs="Arial"/>
          <w:bCs/>
        </w:rPr>
        <w:t xml:space="preserve"> (Accessed 9/12/2023)</w:t>
      </w:r>
    </w:p>
    <w:p w14:paraId="6277836B" w14:textId="68AC26E6" w:rsidR="009B6E36" w:rsidRDefault="009B6E36" w:rsidP="00FF522E">
      <w:pPr>
        <w:spacing w:line="360" w:lineRule="auto"/>
        <w:rPr>
          <w:rFonts w:ascii="Arial" w:hAnsi="Arial" w:cs="Arial"/>
          <w:bCs/>
        </w:rPr>
      </w:pPr>
      <w:proofErr w:type="spellStart"/>
      <w:r w:rsidRPr="009B6E36">
        <w:rPr>
          <w:rFonts w:ascii="Arial" w:hAnsi="Arial" w:cs="Arial"/>
          <w:bCs/>
        </w:rPr>
        <w:t>SingleCare</w:t>
      </w:r>
      <w:proofErr w:type="spellEnd"/>
      <w:r w:rsidRPr="009B6E36">
        <w:rPr>
          <w:rFonts w:ascii="Arial" w:hAnsi="Arial" w:cs="Arial"/>
          <w:bCs/>
        </w:rPr>
        <w:t xml:space="preserve"> Team (2020). </w:t>
      </w:r>
      <w:r w:rsidRPr="009B6E36">
        <w:rPr>
          <w:rFonts w:ascii="Arial" w:hAnsi="Arial" w:cs="Arial"/>
          <w:bCs/>
          <w:i/>
          <w:iCs/>
        </w:rPr>
        <w:t>Anxiety stats in the U.S.</w:t>
      </w:r>
      <w:r w:rsidRPr="009B6E36">
        <w:rPr>
          <w:rFonts w:ascii="Arial" w:hAnsi="Arial" w:cs="Arial"/>
          <w:bCs/>
        </w:rPr>
        <w:t xml:space="preserve"> Available at: </w:t>
      </w:r>
      <w:hyperlink r:id="rId27" w:history="1">
        <w:r w:rsidRPr="00E260FC">
          <w:rPr>
            <w:rStyle w:val="Hyperlink"/>
            <w:rFonts w:ascii="Arial" w:hAnsi="Arial" w:cs="Arial"/>
            <w:bCs/>
          </w:rPr>
          <w:t>https://www.singlecare.com/blog/news/anxiety-statistics/</w:t>
        </w:r>
      </w:hyperlink>
      <w:r w:rsidRPr="009B6E36">
        <w:rPr>
          <w:rFonts w:ascii="Arial" w:hAnsi="Arial" w:cs="Arial"/>
          <w:bCs/>
        </w:rPr>
        <w:t>.</w:t>
      </w:r>
      <w:r>
        <w:rPr>
          <w:rFonts w:ascii="Arial" w:hAnsi="Arial" w:cs="Arial"/>
          <w:bCs/>
        </w:rPr>
        <w:t xml:space="preserve"> (Accessed 9/12/2023)</w:t>
      </w:r>
    </w:p>
    <w:p w14:paraId="3FEBED48" w14:textId="6419B8AD" w:rsidR="00477951" w:rsidRDefault="00477951" w:rsidP="00FF522E">
      <w:pPr>
        <w:spacing w:line="360" w:lineRule="auto"/>
        <w:rPr>
          <w:rFonts w:ascii="Arial" w:hAnsi="Arial" w:cs="Arial"/>
          <w:bCs/>
        </w:rPr>
      </w:pPr>
      <w:r w:rsidRPr="00477951">
        <w:rPr>
          <w:rFonts w:ascii="Arial" w:hAnsi="Arial" w:cs="Arial"/>
          <w:bCs/>
        </w:rPr>
        <w:lastRenderedPageBreak/>
        <w:t xml:space="preserve">Sarris, </w:t>
      </w:r>
      <w:r>
        <w:rPr>
          <w:rFonts w:ascii="Arial" w:hAnsi="Arial" w:cs="Arial"/>
          <w:bCs/>
        </w:rPr>
        <w:t xml:space="preserve">et al. </w:t>
      </w:r>
      <w:r w:rsidRPr="00477951">
        <w:rPr>
          <w:rFonts w:ascii="Arial" w:hAnsi="Arial" w:cs="Arial"/>
          <w:bCs/>
        </w:rPr>
        <w:t>(2011</w:t>
      </w:r>
      <w:r w:rsidRPr="002A3E85">
        <w:rPr>
          <w:rFonts w:ascii="Arial" w:hAnsi="Arial" w:cs="Arial"/>
          <w:bCs/>
          <w:i/>
          <w:iCs/>
        </w:rPr>
        <w:t xml:space="preserve">). Herbal medicine for depression, anxiety, and insomnia: A review of psychopharmacology and clinical evidence. European </w:t>
      </w:r>
      <w:proofErr w:type="gramStart"/>
      <w:r w:rsidRPr="002A3E85">
        <w:rPr>
          <w:rFonts w:ascii="Arial" w:hAnsi="Arial" w:cs="Arial"/>
          <w:bCs/>
          <w:i/>
          <w:iCs/>
        </w:rPr>
        <w:t>Neuropsychopharmacology,</w:t>
      </w:r>
      <w:r w:rsidRPr="00477951">
        <w:rPr>
          <w:rFonts w:ascii="Arial" w:hAnsi="Arial" w:cs="Arial"/>
          <w:bCs/>
        </w:rPr>
        <w:t xml:space="preserve">  21</w:t>
      </w:r>
      <w:proofErr w:type="gramEnd"/>
      <w:r w:rsidRPr="00477951">
        <w:rPr>
          <w:rFonts w:ascii="Arial" w:hAnsi="Arial" w:cs="Arial"/>
          <w:bCs/>
        </w:rPr>
        <w:t xml:space="preserve">(12), pp.841–860. </w:t>
      </w:r>
      <w:proofErr w:type="spellStart"/>
      <w:proofErr w:type="gramStart"/>
      <w:r w:rsidRPr="00477951">
        <w:rPr>
          <w:rFonts w:ascii="Arial" w:hAnsi="Arial" w:cs="Arial"/>
          <w:bCs/>
        </w:rPr>
        <w:t>doi:https</w:t>
      </w:r>
      <w:proofErr w:type="spellEnd"/>
      <w:r w:rsidRPr="00477951">
        <w:rPr>
          <w:rFonts w:ascii="Arial" w:hAnsi="Arial" w:cs="Arial"/>
          <w:bCs/>
        </w:rPr>
        <w:t>://doi.org/10.1016/j.euroneuro.2011.04.002</w:t>
      </w:r>
      <w:proofErr w:type="gramEnd"/>
      <w:r w:rsidRPr="00477951">
        <w:rPr>
          <w:rFonts w:ascii="Arial" w:hAnsi="Arial" w:cs="Arial"/>
          <w:bCs/>
        </w:rPr>
        <w:t>.</w:t>
      </w:r>
    </w:p>
    <w:p w14:paraId="7F5E2FA6" w14:textId="3F3F6496" w:rsidR="00846AB5" w:rsidRPr="009B6E36" w:rsidRDefault="00846AB5" w:rsidP="00FF522E">
      <w:pPr>
        <w:spacing w:line="360" w:lineRule="auto"/>
        <w:rPr>
          <w:rFonts w:ascii="Arial" w:hAnsi="Arial" w:cs="Arial"/>
          <w:bCs/>
        </w:rPr>
      </w:pPr>
      <w:r w:rsidRPr="00846AB5">
        <w:rPr>
          <w:rFonts w:ascii="Arial" w:hAnsi="Arial" w:cs="Arial"/>
          <w:bCs/>
        </w:rPr>
        <w:t>World Health Organization</w:t>
      </w:r>
      <w:r>
        <w:rPr>
          <w:rFonts w:ascii="Arial" w:hAnsi="Arial" w:cs="Arial"/>
          <w:bCs/>
        </w:rPr>
        <w:t xml:space="preserve"> [WHO]</w:t>
      </w:r>
      <w:r w:rsidRPr="00846AB5">
        <w:rPr>
          <w:rFonts w:ascii="Arial" w:hAnsi="Arial" w:cs="Arial"/>
          <w:bCs/>
        </w:rPr>
        <w:t xml:space="preserve"> (2022).</w:t>
      </w:r>
      <w:r w:rsidRPr="0072540D">
        <w:rPr>
          <w:rFonts w:ascii="Arial" w:hAnsi="Arial" w:cs="Arial"/>
          <w:bCs/>
          <w:i/>
          <w:iCs/>
        </w:rPr>
        <w:t xml:space="preserve"> Schizophrenia</w:t>
      </w:r>
      <w:r w:rsidRPr="00846AB5">
        <w:rPr>
          <w:rFonts w:ascii="Arial" w:hAnsi="Arial" w:cs="Arial"/>
          <w:bCs/>
        </w:rPr>
        <w:t xml:space="preserve">. Available at: </w:t>
      </w:r>
      <w:hyperlink r:id="rId28" w:history="1">
        <w:r w:rsidR="0072540D" w:rsidRPr="003238DB">
          <w:rPr>
            <w:rStyle w:val="Hyperlink"/>
            <w:rFonts w:ascii="Arial" w:hAnsi="Arial" w:cs="Arial"/>
            <w:bCs/>
          </w:rPr>
          <w:t>https://www.who.int/news-room/fact-sheets/detail/schizophrenia</w:t>
        </w:r>
      </w:hyperlink>
      <w:r w:rsidRPr="00846AB5">
        <w:rPr>
          <w:rFonts w:ascii="Arial" w:hAnsi="Arial" w:cs="Arial"/>
          <w:bCs/>
        </w:rPr>
        <w:t>.</w:t>
      </w:r>
      <w:r w:rsidR="0072540D">
        <w:rPr>
          <w:rFonts w:ascii="Arial" w:hAnsi="Arial" w:cs="Arial"/>
          <w:bCs/>
        </w:rPr>
        <w:t xml:space="preserve"> (Accessed 15/12/2023)</w:t>
      </w:r>
    </w:p>
    <w:p w14:paraId="02A3AA28" w14:textId="5BC36D7D" w:rsidR="001C6844" w:rsidRDefault="001C6844" w:rsidP="2C708131">
      <w:pPr>
        <w:rPr>
          <w:rFonts w:ascii="Calibri" w:eastAsia="Calibri" w:hAnsi="Calibri" w:cs="Calibri"/>
          <w:color w:val="000000" w:themeColor="text1"/>
        </w:rPr>
      </w:pPr>
    </w:p>
    <w:p w14:paraId="4D804728" w14:textId="060D9967" w:rsidR="5308A7B7" w:rsidRDefault="5308A7B7" w:rsidP="5308A7B7">
      <w:pPr>
        <w:rPr>
          <w:rFonts w:ascii="Calibri" w:eastAsia="Calibri" w:hAnsi="Calibri" w:cs="Calibri"/>
          <w:color w:val="000000" w:themeColor="text1"/>
        </w:rPr>
      </w:pPr>
    </w:p>
    <w:p w14:paraId="549C9ED5" w14:textId="0B6FA10F" w:rsidR="5308A7B7" w:rsidRDefault="5308A7B7" w:rsidP="5308A7B7">
      <w:pPr>
        <w:rPr>
          <w:rFonts w:ascii="Calibri" w:eastAsia="Calibri" w:hAnsi="Calibri" w:cs="Calibri"/>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196BAADA" w14:textId="7A343880" w:rsidR="5308A7B7" w:rsidRDefault="5308A7B7" w:rsidP="5308A7B7">
      <w:pPr>
        <w:rPr>
          <w:rFonts w:ascii="Calibri" w:eastAsia="Calibri" w:hAnsi="Calibri" w:cs="Calibri"/>
          <w:color w:val="000000" w:themeColor="text1"/>
        </w:rPr>
      </w:pPr>
    </w:p>
    <w:p w14:paraId="4ED0CB28" w14:textId="4AC450E0" w:rsidR="5308A7B7" w:rsidRDefault="5308A7B7" w:rsidP="5308A7B7">
      <w:pPr>
        <w:rPr>
          <w:rFonts w:ascii="Calibri" w:eastAsia="Calibri" w:hAnsi="Calibri" w:cs="Calibri"/>
          <w:color w:val="000000" w:themeColor="text1"/>
        </w:rPr>
      </w:pPr>
    </w:p>
    <w:p w14:paraId="60AAE021" w14:textId="19971603" w:rsidR="5308A7B7" w:rsidRDefault="5308A7B7" w:rsidP="5308A7B7">
      <w:pPr>
        <w:rPr>
          <w:rFonts w:ascii="Calibri" w:eastAsia="Calibri" w:hAnsi="Calibri" w:cs="Calibri"/>
          <w:color w:val="000000" w:themeColor="text1"/>
        </w:rPr>
      </w:pPr>
    </w:p>
    <w:p w14:paraId="0E4510B3" w14:textId="7D879E69" w:rsidR="001C6844" w:rsidRDefault="001C6844" w:rsidP="2C708131">
      <w:pPr>
        <w:rPr>
          <w:rFonts w:ascii="Calibri" w:eastAsia="Calibri" w:hAnsi="Calibri" w:cs="Calibri"/>
          <w:color w:val="000000" w:themeColor="text1"/>
        </w:rPr>
      </w:pPr>
    </w:p>
    <w:p w14:paraId="691C1977" w14:textId="4FC2C4F1" w:rsidR="001C6844" w:rsidRDefault="001C6844" w:rsidP="5308A7B7">
      <w:r>
        <w:rPr>
          <w:noProof/>
        </w:rPr>
        <w:lastRenderedPageBreak/>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9">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0">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Default="001C6844" w:rsidP="2C708131">
      <w:pPr>
        <w:rPr>
          <w:rFonts w:ascii="Calibri" w:eastAsia="Calibri" w:hAnsi="Calibri" w:cs="Calibri"/>
          <w:color w:val="000000" w:themeColor="text1"/>
        </w:rPr>
      </w:pPr>
    </w:p>
    <w:p w14:paraId="3FFBCF25" w14:textId="3A469A87" w:rsidR="00A131B0" w:rsidRDefault="00A131B0" w:rsidP="2C708131">
      <w:pPr>
        <w:rPr>
          <w:rFonts w:ascii="Calibri" w:eastAsia="Calibri" w:hAnsi="Calibri" w:cs="Calibri"/>
          <w:color w:val="000000" w:themeColor="text1"/>
        </w:rPr>
      </w:pPr>
    </w:p>
    <w:p w14:paraId="41A30FF3" w14:textId="27A7AE20" w:rsidR="00A131B0" w:rsidRDefault="00A131B0" w:rsidP="2C708131">
      <w:pPr>
        <w:rPr>
          <w:rFonts w:ascii="Calibri" w:eastAsia="Calibri" w:hAnsi="Calibri" w:cs="Calibri"/>
          <w:color w:val="000000" w:themeColor="text1"/>
        </w:rPr>
      </w:pPr>
    </w:p>
    <w:p w14:paraId="66CFDB16" w14:textId="4F14D68C" w:rsidR="00A131B0" w:rsidRDefault="00A131B0" w:rsidP="2C708131">
      <w:pPr>
        <w:rPr>
          <w:rFonts w:ascii="Calibri" w:eastAsia="Calibri" w:hAnsi="Calibri" w:cs="Calibri"/>
          <w:color w:val="000000" w:themeColor="text1"/>
        </w:rPr>
      </w:pPr>
    </w:p>
    <w:p w14:paraId="6D77A6DA" w14:textId="2248EBEA" w:rsidR="00A131B0" w:rsidRDefault="00A131B0" w:rsidP="2C708131">
      <w:pPr>
        <w:rPr>
          <w:rFonts w:ascii="Calibri" w:eastAsia="Calibri" w:hAnsi="Calibri" w:cs="Calibri"/>
          <w:color w:val="000000" w:themeColor="text1"/>
        </w:rPr>
      </w:pPr>
    </w:p>
    <w:p w14:paraId="067C1902" w14:textId="61D8101B" w:rsidR="00A131B0" w:rsidRDefault="00A131B0" w:rsidP="2C708131">
      <w:pPr>
        <w:rPr>
          <w:rFonts w:ascii="Calibri" w:eastAsia="Calibri" w:hAnsi="Calibri" w:cs="Calibri"/>
          <w:color w:val="000000" w:themeColor="text1"/>
        </w:rPr>
      </w:pPr>
    </w:p>
    <w:p w14:paraId="10FD425A" w14:textId="292F3FC6" w:rsidR="00A131B0" w:rsidRDefault="00A131B0" w:rsidP="5308A7B7">
      <w:pPr>
        <w:rPr>
          <w:rFonts w:ascii="Calibri" w:eastAsia="Calibri" w:hAnsi="Calibri" w:cs="Calibri"/>
          <w:color w:val="000000" w:themeColor="text1"/>
        </w:rPr>
      </w:pPr>
      <w:r w:rsidRPr="5308A7B7">
        <w:rPr>
          <w:rFonts w:ascii="Calibri" w:eastAsia="Calibri" w:hAnsi="Calibri" w:cs="Calibri"/>
          <w:color w:val="000000" w:themeColor="text1"/>
        </w:rPr>
        <w:t xml:space="preserve">Appendix B: Indicators for rehabilitative care: </w:t>
      </w:r>
    </w:p>
    <w:p w14:paraId="03AE9F19" w14:textId="56FFCF05" w:rsidR="00A131B0" w:rsidRDefault="00A131B0" w:rsidP="5308A7B7">
      <w:pPr>
        <w:rPr>
          <w:rFonts w:ascii="Calibri" w:eastAsia="Calibri" w:hAnsi="Calibri" w:cs="Calibri"/>
          <w:color w:val="000000" w:themeColor="text1"/>
        </w:rPr>
      </w:pPr>
    </w:p>
    <w:p w14:paraId="38EF696B" w14:textId="5B1E525F" w:rsidR="00A131B0" w:rsidRDefault="00A131B0" w:rsidP="2C708131">
      <w:pPr>
        <w:rPr>
          <w:rFonts w:ascii="Calibri" w:eastAsia="Calibri" w:hAnsi="Calibri" w:cs="Calibri"/>
          <w:color w:val="000000" w:themeColor="text1"/>
        </w:rPr>
      </w:pPr>
      <w:r w:rsidRPr="5308A7B7">
        <w:rPr>
          <w:rFonts w:ascii="Calibri" w:eastAsia="Calibri" w:hAnsi="Calibri" w:cs="Calibri"/>
          <w:color w:val="000000" w:themeColor="text1"/>
        </w:rPr>
        <w:t>‘</w:t>
      </w:r>
      <w:r w:rsidRPr="5308A7B7">
        <w:rPr>
          <w:rFonts w:ascii="Calibri" w:eastAsia="Calibri" w:hAnsi="Calibri" w:cs="Calibri"/>
          <w:b/>
          <w:bCs/>
          <w:i/>
          <w:iCs/>
          <w:color w:val="000000" w:themeColor="text1"/>
        </w:rPr>
        <w:t>Quality Indicator for Rehabilitative Care (QuIRC-SA)</w:t>
      </w:r>
      <w:r w:rsidRPr="5308A7B7">
        <w:rPr>
          <w:rFonts w:ascii="Calibri" w:eastAsia="Calibri" w:hAnsi="Calibri" w:cs="Calibri"/>
          <w:b/>
          <w:bCs/>
          <w:color w:val="000000" w:themeColor="text1"/>
        </w:rPr>
        <w:t>’</w:t>
      </w:r>
      <w:r w:rsidRPr="5308A7B7">
        <w:rPr>
          <w:rFonts w:ascii="Calibri" w:eastAsia="Calibri" w:hAnsi="Calibri" w:cs="Calibri"/>
          <w:color w:val="000000" w:themeColor="text1"/>
        </w:rPr>
        <w:t xml:space="preserve"> </w:t>
      </w:r>
    </w:p>
    <w:p w14:paraId="32F6E081" w14:textId="4FFD2B90" w:rsidR="00A131B0" w:rsidRDefault="00A131B0" w:rsidP="2C708131">
      <w:pPr>
        <w:rPr>
          <w:rFonts w:ascii="Calibri" w:eastAsia="Calibri" w:hAnsi="Calibri" w:cs="Calibri"/>
          <w:color w:val="000000" w:themeColor="text1"/>
        </w:rPr>
      </w:pPr>
      <w:r>
        <w:rPr>
          <w:rFonts w:ascii="Calibri" w:eastAsia="Calibri" w:hAnsi="Calibri" w:cs="Calibri"/>
          <w:color w:val="000000" w:themeColor="text1"/>
        </w:rPr>
        <w:t xml:space="preserve">The indicators to be considered are the these: </w:t>
      </w:r>
    </w:p>
    <w:p w14:paraId="60DE26C6" w14:textId="18538D78" w:rsidR="00A131B0" w:rsidRPr="00F2653A" w:rsidRDefault="00F2653A" w:rsidP="2C708131">
      <w:pPr>
        <w:rPr>
          <w:rFonts w:ascii="Calibri" w:eastAsia="Calibri" w:hAnsi="Calibri" w:cs="Calibri"/>
          <w:b/>
          <w:i/>
          <w:color w:val="000000" w:themeColor="text1"/>
        </w:rPr>
      </w:pPr>
      <w:r>
        <w:rPr>
          <w:rFonts w:ascii="Calibri" w:eastAsia="Calibri" w:hAnsi="Calibri" w:cs="Calibri"/>
          <w:b/>
          <w:color w:val="000000" w:themeColor="text1"/>
        </w:rPr>
        <w:t>‘</w:t>
      </w:r>
      <w:r w:rsidR="00A131B0" w:rsidRPr="00F2653A">
        <w:rPr>
          <w:rFonts w:ascii="Calibri" w:eastAsia="Calibri" w:hAnsi="Calibri" w:cs="Calibri"/>
          <w:b/>
          <w:i/>
          <w:color w:val="000000" w:themeColor="text1"/>
        </w:rPr>
        <w:t>Living Environment</w:t>
      </w:r>
      <w:r w:rsidRPr="00F2653A">
        <w:rPr>
          <w:rFonts w:ascii="Calibri" w:eastAsia="Calibri" w:hAnsi="Calibri" w:cs="Calibri"/>
          <w:b/>
          <w:i/>
          <w:color w:val="000000" w:themeColor="text1"/>
        </w:rPr>
        <w:t>’</w:t>
      </w:r>
      <w:r w:rsidR="00A131B0" w:rsidRPr="00F2653A">
        <w:rPr>
          <w:rFonts w:ascii="Calibri" w:eastAsia="Calibri" w:hAnsi="Calibri" w:cs="Calibri"/>
          <w:b/>
          <w:i/>
          <w:color w:val="000000" w:themeColor="text1"/>
        </w:rPr>
        <w:t xml:space="preserve">, </w:t>
      </w:r>
    </w:p>
    <w:p w14:paraId="37B9F15D" w14:textId="16BCFB12" w:rsidR="00A131B0" w:rsidRPr="00F2653A" w:rsidRDefault="00F2653A" w:rsidP="2C708131">
      <w:pPr>
        <w:rPr>
          <w:rFonts w:ascii="Calibri" w:eastAsia="Calibri" w:hAnsi="Calibri" w:cs="Calibri"/>
          <w:b/>
          <w:i/>
          <w:color w:val="000000" w:themeColor="text1"/>
        </w:rPr>
      </w:pPr>
      <w:r w:rsidRPr="00F2653A">
        <w:rPr>
          <w:rFonts w:ascii="Calibri" w:eastAsia="Calibri" w:hAnsi="Calibri" w:cs="Calibri"/>
          <w:b/>
          <w:i/>
          <w:color w:val="000000" w:themeColor="text1"/>
        </w:rPr>
        <w:t>‘</w:t>
      </w:r>
      <w:r w:rsidR="00A131B0" w:rsidRPr="00F2653A">
        <w:rPr>
          <w:rFonts w:ascii="Calibri" w:eastAsia="Calibri" w:hAnsi="Calibri" w:cs="Calibri"/>
          <w:b/>
          <w:i/>
          <w:color w:val="000000" w:themeColor="text1"/>
        </w:rPr>
        <w:t>Therapeutic Environment</w:t>
      </w:r>
      <w:r w:rsidRPr="00F2653A">
        <w:rPr>
          <w:rFonts w:ascii="Calibri" w:eastAsia="Calibri" w:hAnsi="Calibri" w:cs="Calibri"/>
          <w:b/>
          <w:i/>
          <w:color w:val="000000" w:themeColor="text1"/>
        </w:rPr>
        <w:t>’</w:t>
      </w:r>
      <w:r w:rsidR="00A131B0" w:rsidRPr="00F2653A">
        <w:rPr>
          <w:rFonts w:ascii="Calibri" w:eastAsia="Calibri" w:hAnsi="Calibri" w:cs="Calibri"/>
          <w:b/>
          <w:i/>
          <w:color w:val="000000" w:themeColor="text1"/>
        </w:rPr>
        <w:t xml:space="preserve">, </w:t>
      </w:r>
    </w:p>
    <w:p w14:paraId="42FA7CCF" w14:textId="77777777" w:rsidR="00A131B0" w:rsidRPr="00F2653A" w:rsidRDefault="00A131B0" w:rsidP="2C708131">
      <w:pPr>
        <w:rPr>
          <w:rFonts w:ascii="Calibri" w:eastAsia="Calibri" w:hAnsi="Calibri" w:cs="Calibri"/>
          <w:b/>
          <w:i/>
          <w:color w:val="000000" w:themeColor="text1"/>
        </w:rPr>
      </w:pPr>
      <w:r w:rsidRPr="00F2653A">
        <w:rPr>
          <w:rFonts w:ascii="Calibri" w:eastAsia="Calibri" w:hAnsi="Calibri" w:cs="Calibri"/>
          <w:b/>
          <w:i/>
          <w:color w:val="000000" w:themeColor="text1"/>
        </w:rPr>
        <w:t xml:space="preserve">Treatments and Interventions, </w:t>
      </w:r>
    </w:p>
    <w:p w14:paraId="040DBECB" w14:textId="77777777" w:rsidR="00A131B0" w:rsidRPr="00F2653A" w:rsidRDefault="00A131B0" w:rsidP="2C708131">
      <w:pPr>
        <w:rPr>
          <w:rFonts w:ascii="Calibri" w:eastAsia="Calibri" w:hAnsi="Calibri" w:cs="Calibri"/>
          <w:b/>
          <w:i/>
          <w:color w:val="000000" w:themeColor="text1"/>
        </w:rPr>
      </w:pPr>
      <w:r w:rsidRPr="00F2653A">
        <w:rPr>
          <w:rFonts w:ascii="Calibri" w:eastAsia="Calibri" w:hAnsi="Calibri" w:cs="Calibri"/>
          <w:b/>
          <w:i/>
          <w:color w:val="000000" w:themeColor="text1"/>
        </w:rPr>
        <w:t xml:space="preserve">Self-Management and Autonomy, </w:t>
      </w:r>
    </w:p>
    <w:p w14:paraId="76868C15" w14:textId="77777777" w:rsidR="00A131B0" w:rsidRPr="00F2653A" w:rsidRDefault="00A131B0" w:rsidP="2C708131">
      <w:pPr>
        <w:rPr>
          <w:rFonts w:ascii="Calibri" w:eastAsia="Calibri" w:hAnsi="Calibri" w:cs="Calibri"/>
          <w:b/>
          <w:i/>
          <w:color w:val="000000" w:themeColor="text1"/>
        </w:rPr>
      </w:pPr>
      <w:r w:rsidRPr="00F2653A">
        <w:rPr>
          <w:rFonts w:ascii="Calibri" w:eastAsia="Calibri" w:hAnsi="Calibri" w:cs="Calibri"/>
          <w:b/>
          <w:i/>
          <w:color w:val="000000" w:themeColor="text1"/>
        </w:rPr>
        <w:t xml:space="preserve">Social Interface, </w:t>
      </w:r>
    </w:p>
    <w:p w14:paraId="2E099FD1" w14:textId="77777777" w:rsidR="00A131B0" w:rsidRPr="00F2653A" w:rsidRDefault="00A131B0" w:rsidP="2C708131">
      <w:pPr>
        <w:rPr>
          <w:rFonts w:ascii="Calibri" w:eastAsia="Calibri" w:hAnsi="Calibri" w:cs="Calibri"/>
          <w:b/>
          <w:i/>
          <w:color w:val="000000" w:themeColor="text1"/>
        </w:rPr>
      </w:pPr>
      <w:r w:rsidRPr="00F2653A">
        <w:rPr>
          <w:rFonts w:ascii="Calibri" w:eastAsia="Calibri" w:hAnsi="Calibri" w:cs="Calibri"/>
          <w:b/>
          <w:i/>
          <w:color w:val="000000" w:themeColor="text1"/>
        </w:rPr>
        <w:t xml:space="preserve">Human Rights </w:t>
      </w:r>
    </w:p>
    <w:p w14:paraId="2CD47E68" w14:textId="48CE6AAE" w:rsidR="00A131B0" w:rsidRPr="00F2653A" w:rsidRDefault="00A131B0" w:rsidP="2C708131">
      <w:pPr>
        <w:rPr>
          <w:rFonts w:ascii="Calibri" w:eastAsia="Calibri" w:hAnsi="Calibri" w:cs="Calibri"/>
          <w:b/>
          <w:i/>
          <w:color w:val="000000" w:themeColor="text1"/>
        </w:rPr>
      </w:pPr>
      <w:r w:rsidRPr="00F2653A">
        <w:rPr>
          <w:rFonts w:ascii="Calibri" w:eastAsia="Calibri" w:hAnsi="Calibri" w:cs="Calibri"/>
          <w:b/>
          <w:i/>
          <w:color w:val="000000" w:themeColor="text1"/>
        </w:rPr>
        <w:t xml:space="preserve">Recovery Based Practice. </w:t>
      </w:r>
    </w:p>
    <w:p w14:paraId="40DE9CCF" w14:textId="77777777" w:rsidR="00A131B0" w:rsidRDefault="00A131B0" w:rsidP="2C708131">
      <w:pPr>
        <w:rPr>
          <w:rFonts w:ascii="Calibri" w:eastAsia="Calibri" w:hAnsi="Calibri" w:cs="Calibri"/>
          <w:color w:val="000000" w:themeColor="text1"/>
        </w:rPr>
      </w:pPr>
    </w:p>
    <w:p w14:paraId="3A27303D" w14:textId="0141CF0C" w:rsidR="5308A7B7" w:rsidRDefault="5308A7B7" w:rsidP="5308A7B7">
      <w:pPr>
        <w:rPr>
          <w:rFonts w:ascii="Calibri" w:eastAsia="Calibri" w:hAnsi="Calibri" w:cs="Calibri"/>
          <w:color w:val="000000" w:themeColor="text1"/>
        </w:rPr>
      </w:pPr>
    </w:p>
    <w:p w14:paraId="089CCAEB" w14:textId="548090B0" w:rsidR="5308A7B7" w:rsidRDefault="5308A7B7" w:rsidP="5308A7B7">
      <w:pPr>
        <w:rPr>
          <w:rFonts w:ascii="Calibri" w:eastAsia="Calibri" w:hAnsi="Calibri" w:cs="Calibri"/>
          <w:color w:val="000000" w:themeColor="text1"/>
        </w:rPr>
      </w:pPr>
    </w:p>
    <w:p w14:paraId="3CA1D7F8" w14:textId="3B3987B1" w:rsidR="5308A7B7" w:rsidRDefault="5308A7B7" w:rsidP="5308A7B7">
      <w:pPr>
        <w:rPr>
          <w:rFonts w:ascii="Calibri" w:eastAsia="Calibri" w:hAnsi="Calibri" w:cs="Calibri"/>
          <w:color w:val="000000" w:themeColor="text1"/>
        </w:rPr>
      </w:pPr>
    </w:p>
    <w:p w14:paraId="1EB0290A" w14:textId="2EEBADCF" w:rsidR="5308A7B7" w:rsidRDefault="5308A7B7" w:rsidP="5308A7B7">
      <w:pPr>
        <w:rPr>
          <w:rFonts w:ascii="Calibri" w:eastAsia="Calibri" w:hAnsi="Calibri" w:cs="Calibri"/>
          <w:color w:val="000000" w:themeColor="text1"/>
        </w:rPr>
      </w:pPr>
    </w:p>
    <w:p w14:paraId="688EAE12" w14:textId="70E01C8F" w:rsidR="5308A7B7" w:rsidRDefault="5308A7B7" w:rsidP="5308A7B7">
      <w:pPr>
        <w:rPr>
          <w:rFonts w:ascii="Calibri" w:eastAsia="Calibri" w:hAnsi="Calibri" w:cs="Calibri"/>
          <w:color w:val="000000" w:themeColor="text1"/>
        </w:rPr>
      </w:pPr>
    </w:p>
    <w:p w14:paraId="34423A32" w14:textId="225D2A41" w:rsidR="5308A7B7" w:rsidRDefault="5308A7B7" w:rsidP="5308A7B7">
      <w:r>
        <w:rPr>
          <w:noProof/>
        </w:rPr>
        <w:drawing>
          <wp:inline distT="0" distB="0" distL="0" distR="0" wp14:anchorId="00FEC14F" wp14:editId="33B7D3B4">
            <wp:extent cx="342900" cy="342900"/>
            <wp:effectExtent l="0" t="0" r="0" b="0"/>
            <wp:docPr id="327081004" name="Picture 327081004" descr="F,{328eeb04-3c6f-440c-ba90-7355dee414e6}{204},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492DFA35" w14:textId="19288A86" w:rsidR="5308A7B7" w:rsidRDefault="5308A7B7" w:rsidP="5308A7B7">
      <w:pPr>
        <w:rPr>
          <w:rFonts w:ascii="Calibri" w:eastAsia="Calibri" w:hAnsi="Calibri" w:cs="Calibri"/>
          <w:color w:val="000000" w:themeColor="text1"/>
        </w:rPr>
      </w:pPr>
    </w:p>
    <w:p w14:paraId="18CC7D34" w14:textId="22F94609"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5616F302" w14:textId="7B0D3AAF"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2D254" w14:textId="77777777" w:rsidR="0063362C" w:rsidRDefault="0063362C" w:rsidP="00391DE0">
      <w:pPr>
        <w:spacing w:after="0" w:line="240" w:lineRule="auto"/>
      </w:pPr>
      <w:r>
        <w:separator/>
      </w:r>
    </w:p>
  </w:endnote>
  <w:endnote w:type="continuationSeparator" w:id="0">
    <w:p w14:paraId="0383EAA1" w14:textId="77777777" w:rsidR="0063362C" w:rsidRDefault="0063362C"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7AD21" w14:textId="77777777" w:rsidR="0063362C" w:rsidRDefault="0063362C" w:rsidP="00391DE0">
      <w:pPr>
        <w:spacing w:after="0" w:line="240" w:lineRule="auto"/>
      </w:pPr>
      <w:r>
        <w:separator/>
      </w:r>
    </w:p>
  </w:footnote>
  <w:footnote w:type="continuationSeparator" w:id="0">
    <w:p w14:paraId="6EA76D12" w14:textId="77777777" w:rsidR="0063362C" w:rsidRDefault="0063362C"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0E70924"/>
    <w:multiLevelType w:val="hybridMultilevel"/>
    <w:tmpl w:val="DA4AF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3"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5" w15:restartNumberingAfterBreak="0">
    <w:nsid w:val="52735F02"/>
    <w:multiLevelType w:val="hybridMultilevel"/>
    <w:tmpl w:val="F35E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B24CAE"/>
    <w:multiLevelType w:val="hybridMultilevel"/>
    <w:tmpl w:val="ADD0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761369">
    <w:abstractNumId w:val="2"/>
  </w:num>
  <w:num w:numId="2" w16cid:durableId="206334760">
    <w:abstractNumId w:val="4"/>
  </w:num>
  <w:num w:numId="3" w16cid:durableId="772827374">
    <w:abstractNumId w:val="0"/>
  </w:num>
  <w:num w:numId="4" w16cid:durableId="79570172">
    <w:abstractNumId w:val="6"/>
  </w:num>
  <w:num w:numId="5" w16cid:durableId="303433478">
    <w:abstractNumId w:val="8"/>
  </w:num>
  <w:num w:numId="6" w16cid:durableId="2128959772">
    <w:abstractNumId w:val="3"/>
  </w:num>
  <w:num w:numId="7" w16cid:durableId="719089198">
    <w:abstractNumId w:val="7"/>
  </w:num>
  <w:num w:numId="8" w16cid:durableId="967904443">
    <w:abstractNumId w:val="1"/>
  </w:num>
  <w:num w:numId="9" w16cid:durableId="2544358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53E3"/>
    <w:rsid w:val="00016397"/>
    <w:rsid w:val="00025C64"/>
    <w:rsid w:val="000400FD"/>
    <w:rsid w:val="00045204"/>
    <w:rsid w:val="00047F91"/>
    <w:rsid w:val="0005098A"/>
    <w:rsid w:val="00053529"/>
    <w:rsid w:val="0005688B"/>
    <w:rsid w:val="00057790"/>
    <w:rsid w:val="00057A83"/>
    <w:rsid w:val="000632CA"/>
    <w:rsid w:val="000F207F"/>
    <w:rsid w:val="000F53E9"/>
    <w:rsid w:val="00102A0C"/>
    <w:rsid w:val="0010758B"/>
    <w:rsid w:val="00112897"/>
    <w:rsid w:val="00112CD3"/>
    <w:rsid w:val="001271B5"/>
    <w:rsid w:val="00127DD1"/>
    <w:rsid w:val="00135F1F"/>
    <w:rsid w:val="00136C61"/>
    <w:rsid w:val="001376EA"/>
    <w:rsid w:val="00144745"/>
    <w:rsid w:val="0016780E"/>
    <w:rsid w:val="00176A82"/>
    <w:rsid w:val="00181DD6"/>
    <w:rsid w:val="001A39A2"/>
    <w:rsid w:val="001C6844"/>
    <w:rsid w:val="001D58EF"/>
    <w:rsid w:val="001E6A21"/>
    <w:rsid w:val="00201154"/>
    <w:rsid w:val="00204CC1"/>
    <w:rsid w:val="00205CF3"/>
    <w:rsid w:val="00212047"/>
    <w:rsid w:val="00220C44"/>
    <w:rsid w:val="00222217"/>
    <w:rsid w:val="00225933"/>
    <w:rsid w:val="0023671C"/>
    <w:rsid w:val="002445CC"/>
    <w:rsid w:val="00253ED1"/>
    <w:rsid w:val="00254F6A"/>
    <w:rsid w:val="00255862"/>
    <w:rsid w:val="002569AD"/>
    <w:rsid w:val="00274A96"/>
    <w:rsid w:val="00296E0E"/>
    <w:rsid w:val="002A1666"/>
    <w:rsid w:val="002A1854"/>
    <w:rsid w:val="002A3E85"/>
    <w:rsid w:val="002B5A57"/>
    <w:rsid w:val="002B7235"/>
    <w:rsid w:val="002B7479"/>
    <w:rsid w:val="002C200B"/>
    <w:rsid w:val="002D081F"/>
    <w:rsid w:val="002D7DC5"/>
    <w:rsid w:val="002E25B3"/>
    <w:rsid w:val="002F4C66"/>
    <w:rsid w:val="00300295"/>
    <w:rsid w:val="003007CC"/>
    <w:rsid w:val="003016DA"/>
    <w:rsid w:val="00316223"/>
    <w:rsid w:val="00322CB5"/>
    <w:rsid w:val="00332B67"/>
    <w:rsid w:val="00361F3F"/>
    <w:rsid w:val="00370007"/>
    <w:rsid w:val="00371865"/>
    <w:rsid w:val="00374C39"/>
    <w:rsid w:val="003810EE"/>
    <w:rsid w:val="00385F32"/>
    <w:rsid w:val="00390D8B"/>
    <w:rsid w:val="00391D66"/>
    <w:rsid w:val="00391DE0"/>
    <w:rsid w:val="00392A22"/>
    <w:rsid w:val="00396B3C"/>
    <w:rsid w:val="003978FC"/>
    <w:rsid w:val="003A27A1"/>
    <w:rsid w:val="003B569B"/>
    <w:rsid w:val="003E15D0"/>
    <w:rsid w:val="003F544F"/>
    <w:rsid w:val="004138B0"/>
    <w:rsid w:val="00415365"/>
    <w:rsid w:val="004216E1"/>
    <w:rsid w:val="00427B89"/>
    <w:rsid w:val="00443062"/>
    <w:rsid w:val="004441C4"/>
    <w:rsid w:val="00447B86"/>
    <w:rsid w:val="00466CB1"/>
    <w:rsid w:val="0047637C"/>
    <w:rsid w:val="00477951"/>
    <w:rsid w:val="00497646"/>
    <w:rsid w:val="004B5900"/>
    <w:rsid w:val="004C1B87"/>
    <w:rsid w:val="004D6DDD"/>
    <w:rsid w:val="004E714E"/>
    <w:rsid w:val="004E7199"/>
    <w:rsid w:val="004F25F2"/>
    <w:rsid w:val="00510E31"/>
    <w:rsid w:val="00511CBD"/>
    <w:rsid w:val="005154D0"/>
    <w:rsid w:val="00552D8E"/>
    <w:rsid w:val="00555176"/>
    <w:rsid w:val="00555531"/>
    <w:rsid w:val="005759B0"/>
    <w:rsid w:val="00581192"/>
    <w:rsid w:val="00591DF4"/>
    <w:rsid w:val="005A38A0"/>
    <w:rsid w:val="005B6F18"/>
    <w:rsid w:val="005C4B4A"/>
    <w:rsid w:val="005E1C56"/>
    <w:rsid w:val="005E27E7"/>
    <w:rsid w:val="005E7998"/>
    <w:rsid w:val="005F1E5B"/>
    <w:rsid w:val="005F36FB"/>
    <w:rsid w:val="00602BD8"/>
    <w:rsid w:val="00605CB2"/>
    <w:rsid w:val="0061437A"/>
    <w:rsid w:val="00616E0C"/>
    <w:rsid w:val="006267BE"/>
    <w:rsid w:val="0063362C"/>
    <w:rsid w:val="00643140"/>
    <w:rsid w:val="00646852"/>
    <w:rsid w:val="00646A13"/>
    <w:rsid w:val="0065713F"/>
    <w:rsid w:val="006638A8"/>
    <w:rsid w:val="00681798"/>
    <w:rsid w:val="0068211F"/>
    <w:rsid w:val="006A2A52"/>
    <w:rsid w:val="006A6C80"/>
    <w:rsid w:val="006B15D0"/>
    <w:rsid w:val="006C48F5"/>
    <w:rsid w:val="006C7471"/>
    <w:rsid w:val="006E6332"/>
    <w:rsid w:val="006F0399"/>
    <w:rsid w:val="00710626"/>
    <w:rsid w:val="00720A1D"/>
    <w:rsid w:val="0072540D"/>
    <w:rsid w:val="007529C3"/>
    <w:rsid w:val="007565A6"/>
    <w:rsid w:val="0077465D"/>
    <w:rsid w:val="0077746A"/>
    <w:rsid w:val="00792223"/>
    <w:rsid w:val="00797668"/>
    <w:rsid w:val="007A01B2"/>
    <w:rsid w:val="007A7C96"/>
    <w:rsid w:val="007B30A3"/>
    <w:rsid w:val="007C4DA8"/>
    <w:rsid w:val="007E6903"/>
    <w:rsid w:val="007F3FD9"/>
    <w:rsid w:val="0081639C"/>
    <w:rsid w:val="0081784D"/>
    <w:rsid w:val="00821467"/>
    <w:rsid w:val="00822480"/>
    <w:rsid w:val="0083163E"/>
    <w:rsid w:val="00831683"/>
    <w:rsid w:val="00832C46"/>
    <w:rsid w:val="008357BC"/>
    <w:rsid w:val="00840C39"/>
    <w:rsid w:val="00841AC3"/>
    <w:rsid w:val="00846AB5"/>
    <w:rsid w:val="00850432"/>
    <w:rsid w:val="0085299A"/>
    <w:rsid w:val="00854F76"/>
    <w:rsid w:val="008569FD"/>
    <w:rsid w:val="00870F23"/>
    <w:rsid w:val="008866D0"/>
    <w:rsid w:val="008A39DD"/>
    <w:rsid w:val="008B0FB8"/>
    <w:rsid w:val="008B4858"/>
    <w:rsid w:val="008B5EC9"/>
    <w:rsid w:val="008B73AB"/>
    <w:rsid w:val="008C4FB6"/>
    <w:rsid w:val="008E2A7C"/>
    <w:rsid w:val="00903856"/>
    <w:rsid w:val="00912B71"/>
    <w:rsid w:val="00921C9C"/>
    <w:rsid w:val="00923C4B"/>
    <w:rsid w:val="00924F77"/>
    <w:rsid w:val="00934C90"/>
    <w:rsid w:val="009354C2"/>
    <w:rsid w:val="00953B8D"/>
    <w:rsid w:val="00955FFB"/>
    <w:rsid w:val="009577C3"/>
    <w:rsid w:val="00962FAA"/>
    <w:rsid w:val="00972299"/>
    <w:rsid w:val="00972BFC"/>
    <w:rsid w:val="00974961"/>
    <w:rsid w:val="0099629D"/>
    <w:rsid w:val="0099690B"/>
    <w:rsid w:val="009B0F9A"/>
    <w:rsid w:val="009B355C"/>
    <w:rsid w:val="009B6E36"/>
    <w:rsid w:val="009B714F"/>
    <w:rsid w:val="009B73C5"/>
    <w:rsid w:val="009C3B4B"/>
    <w:rsid w:val="009C4A8B"/>
    <w:rsid w:val="009C5962"/>
    <w:rsid w:val="009E1887"/>
    <w:rsid w:val="009E3772"/>
    <w:rsid w:val="00A0203E"/>
    <w:rsid w:val="00A04819"/>
    <w:rsid w:val="00A0594D"/>
    <w:rsid w:val="00A131B0"/>
    <w:rsid w:val="00A132D2"/>
    <w:rsid w:val="00A135FE"/>
    <w:rsid w:val="00A430BE"/>
    <w:rsid w:val="00A441FE"/>
    <w:rsid w:val="00A45EEB"/>
    <w:rsid w:val="00A45FCE"/>
    <w:rsid w:val="00A50582"/>
    <w:rsid w:val="00A53C32"/>
    <w:rsid w:val="00A565C1"/>
    <w:rsid w:val="00A5677D"/>
    <w:rsid w:val="00A729DE"/>
    <w:rsid w:val="00A72B88"/>
    <w:rsid w:val="00A94632"/>
    <w:rsid w:val="00AA0CC5"/>
    <w:rsid w:val="00AB455E"/>
    <w:rsid w:val="00AB6232"/>
    <w:rsid w:val="00AD68CC"/>
    <w:rsid w:val="00AE5BD8"/>
    <w:rsid w:val="00AF4C44"/>
    <w:rsid w:val="00AF7CDC"/>
    <w:rsid w:val="00B04679"/>
    <w:rsid w:val="00B14C76"/>
    <w:rsid w:val="00B25097"/>
    <w:rsid w:val="00B26512"/>
    <w:rsid w:val="00B33386"/>
    <w:rsid w:val="00B35CAF"/>
    <w:rsid w:val="00B77896"/>
    <w:rsid w:val="00B94424"/>
    <w:rsid w:val="00BA1D56"/>
    <w:rsid w:val="00BC1DFC"/>
    <w:rsid w:val="00BC79A4"/>
    <w:rsid w:val="00BD5CC2"/>
    <w:rsid w:val="00BF3CD2"/>
    <w:rsid w:val="00BF3EDD"/>
    <w:rsid w:val="00C13214"/>
    <w:rsid w:val="00C53539"/>
    <w:rsid w:val="00C60085"/>
    <w:rsid w:val="00C61EF8"/>
    <w:rsid w:val="00C727C6"/>
    <w:rsid w:val="00C80254"/>
    <w:rsid w:val="00C87BAF"/>
    <w:rsid w:val="00C91BC5"/>
    <w:rsid w:val="00CA3D0C"/>
    <w:rsid w:val="00CB5D00"/>
    <w:rsid w:val="00CC1589"/>
    <w:rsid w:val="00CD12DC"/>
    <w:rsid w:val="00CD4AAC"/>
    <w:rsid w:val="00D04DD3"/>
    <w:rsid w:val="00D06EDD"/>
    <w:rsid w:val="00D11EA4"/>
    <w:rsid w:val="00D158E8"/>
    <w:rsid w:val="00D169D9"/>
    <w:rsid w:val="00D203F5"/>
    <w:rsid w:val="00D21C75"/>
    <w:rsid w:val="00D21CD0"/>
    <w:rsid w:val="00D2768B"/>
    <w:rsid w:val="00D35B63"/>
    <w:rsid w:val="00D361AC"/>
    <w:rsid w:val="00D53C78"/>
    <w:rsid w:val="00D54592"/>
    <w:rsid w:val="00D65801"/>
    <w:rsid w:val="00D84388"/>
    <w:rsid w:val="00D96EBD"/>
    <w:rsid w:val="00DB228B"/>
    <w:rsid w:val="00DB480D"/>
    <w:rsid w:val="00DB752D"/>
    <w:rsid w:val="00DF7D7A"/>
    <w:rsid w:val="00E0013D"/>
    <w:rsid w:val="00E05030"/>
    <w:rsid w:val="00E056E3"/>
    <w:rsid w:val="00E11C5F"/>
    <w:rsid w:val="00E21930"/>
    <w:rsid w:val="00E31970"/>
    <w:rsid w:val="00E404E5"/>
    <w:rsid w:val="00E502D0"/>
    <w:rsid w:val="00E60937"/>
    <w:rsid w:val="00E65133"/>
    <w:rsid w:val="00E673E0"/>
    <w:rsid w:val="00E757E5"/>
    <w:rsid w:val="00E8112A"/>
    <w:rsid w:val="00E86685"/>
    <w:rsid w:val="00E92064"/>
    <w:rsid w:val="00E9592A"/>
    <w:rsid w:val="00E95B11"/>
    <w:rsid w:val="00EA05C5"/>
    <w:rsid w:val="00EB0A01"/>
    <w:rsid w:val="00EB7938"/>
    <w:rsid w:val="00ED22FD"/>
    <w:rsid w:val="00ED5551"/>
    <w:rsid w:val="00ED5E99"/>
    <w:rsid w:val="00EE1B28"/>
    <w:rsid w:val="00EF1CD9"/>
    <w:rsid w:val="00F000D4"/>
    <w:rsid w:val="00F147DC"/>
    <w:rsid w:val="00F232D9"/>
    <w:rsid w:val="00F2653A"/>
    <w:rsid w:val="00F3098D"/>
    <w:rsid w:val="00F30EB9"/>
    <w:rsid w:val="00F342E0"/>
    <w:rsid w:val="00F46807"/>
    <w:rsid w:val="00F55488"/>
    <w:rsid w:val="00F726A0"/>
    <w:rsid w:val="00F73649"/>
    <w:rsid w:val="00F75F89"/>
    <w:rsid w:val="00F76273"/>
    <w:rsid w:val="00F776E7"/>
    <w:rsid w:val="00F81EBA"/>
    <w:rsid w:val="00F86645"/>
    <w:rsid w:val="00F93D01"/>
    <w:rsid w:val="00F94F83"/>
    <w:rsid w:val="00F95ED3"/>
    <w:rsid w:val="00FB41FA"/>
    <w:rsid w:val="00FB6E50"/>
    <w:rsid w:val="00FD596F"/>
    <w:rsid w:val="00FE0B75"/>
    <w:rsid w:val="00FE3EC3"/>
    <w:rsid w:val="00FF0575"/>
    <w:rsid w:val="00FF522E"/>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399"/>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6F0399"/>
    <w:pPr>
      <w:keepNext/>
      <w:keepLines/>
      <w:spacing w:before="40" w:after="0"/>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399"/>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6F0399"/>
    <w:rPr>
      <w:rFonts w:ascii="Arial" w:eastAsiaTheme="majorEastAsia" w:hAnsi="Arial" w:cstheme="majorBidi"/>
      <w:b/>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vingwithschizophreniauk.org/facts-and-figures/" TargetMode="External"/><Relationship Id="rId18" Type="http://schemas.openxmlformats.org/officeDocument/2006/relationships/hyperlink" Target="https://www.nhs.uk/mental-health/conditions/generalised-anxiety-disorder/overview/" TargetMode="External"/><Relationship Id="rId26" Type="http://schemas.openxmlformats.org/officeDocument/2006/relationships/hyperlink" Target="https://championhealth.co.uk/insights/anxiety-statistics/" TargetMode="External"/><Relationship Id="rId3" Type="http://schemas.openxmlformats.org/officeDocument/2006/relationships/customXml" Target="../customXml/item3.xml"/><Relationship Id="rId21" Type="http://schemas.openxmlformats.org/officeDocument/2006/relationships/hyperlink" Target="https://www.nimh.nih.gov/health/publications/generalized-anxiety-disorder-gad"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icd.who.int/browse10/2010/en" TargetMode="External"/><Relationship Id="rId17" Type="http://schemas.openxmlformats.org/officeDocument/2006/relationships/hyperlink" Target="https://mentalhealth-uk.org/help-and-information/conditions/schizophrenia/treatment/" TargetMode="External"/><Relationship Id="rId25" Type="http://schemas.openxmlformats.org/officeDocument/2006/relationships/hyperlink" Target="https://www.nichd.nih.gov/health/topics/autism/conditioninfo/caus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entalhealth-uk.org/help-and-information/conditions/schizophrenia/diagnosis/" TargetMode="External"/><Relationship Id="rId20" Type="http://schemas.openxmlformats.org/officeDocument/2006/relationships/hyperlink" Target="https://www.nhs.uk/mental-health/conditions/schizophrenia/diagnosis/"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ice.org.uk/guidance/cg178"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mayoclinic.org/diseases-conditions/autism-spectrum-disorder/symptoms-causes/syc-20352928" TargetMode="External"/><Relationship Id="rId23" Type="http://schemas.openxmlformats.org/officeDocument/2006/relationships/hyperlink" Target="https://www.nice.org.uk/guidance/cg113/resources/generalised-anxiety-disorder-and-panic-disorder-in-adults-management-pdf-35109387756997" TargetMode="External"/><Relationship Id="rId28" Type="http://schemas.openxmlformats.org/officeDocument/2006/relationships/hyperlink" Target="https://www.who.int/news-room/fact-sheets/detail/schizophrenia" TargetMode="External"/><Relationship Id="rId10" Type="http://schemas.openxmlformats.org/officeDocument/2006/relationships/endnotes" Target="endnotes.xml"/><Relationship Id="rId19" Type="http://schemas.openxmlformats.org/officeDocument/2006/relationships/hyperlink" Target="https://www.nhs.uk/mental-health/conditions/schizophrenia/causes/"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yoclinic.org/diseases-conditions/generalized-anxiety-disorder/diagnosis-treatment/drc-20361045" TargetMode="External"/><Relationship Id="rId22" Type="http://schemas.openxmlformats.org/officeDocument/2006/relationships/hyperlink" Target="https://cks.nice.org.uk/topics/generalized-anxiety-disorder/diagnosis/diagnosis/" TargetMode="External"/><Relationship Id="rId27" Type="http://schemas.openxmlformats.org/officeDocument/2006/relationships/hyperlink" Target="https://www.singlecare.com/blog/news/anxiety-statistics/" TargetMode="External"/><Relationship Id="rId30" Type="http://schemas.openxmlformats.org/officeDocument/2006/relationships/image" Target="media/image3.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5507</TotalTime>
  <Pages>23</Pages>
  <Words>4481</Words>
  <Characters>28603</Characters>
  <Application>Microsoft Office Word</Application>
  <DocSecurity>0</DocSecurity>
  <Lines>623</Lines>
  <Paragraphs>219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Raluca Roman</cp:lastModifiedBy>
  <cp:revision>280</cp:revision>
  <dcterms:created xsi:type="dcterms:W3CDTF">2023-12-09T14:53:00Z</dcterms:created>
  <dcterms:modified xsi:type="dcterms:W3CDTF">2023-12-20T12:23:00Z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GrammarlyDocumentId">
    <vt:lpwstr>19f076cbbe734b70e1e23f1d1aed360b699b0fff9d804df1af67eadb63be8c70</vt:lpwstr>
  </property>
</Properties>
</file>