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F81BD" w:themeColor="accent1"/>
        </w:rPr>
        <w:id w:val="-1115595499"/>
        <w:docPartObj>
          <w:docPartGallery w:val="Cover Pages"/>
          <w:docPartUnique/>
        </w:docPartObj>
      </w:sdtPr>
      <w:sdtEndPr>
        <w:rPr>
          <w:rFonts w:ascii="Times New Roman" w:eastAsiaTheme="minorHAnsi" w:hAnsi="Times New Roman" w:cs="Times New Roman"/>
          <w:color w:val="000000" w:themeColor="text1"/>
          <w:sz w:val="24"/>
          <w:szCs w:val="24"/>
          <w:lang w:val="en-GB"/>
        </w:rPr>
      </w:sdtEndPr>
      <w:sdtContent>
        <w:p w14:paraId="3A018FEC" w14:textId="78A7F724" w:rsidR="009628E7" w:rsidRDefault="009628E7">
          <w:pPr>
            <w:pStyle w:val="NoSpacing"/>
            <w:spacing w:before="1540" w:after="240"/>
            <w:jc w:val="center"/>
            <w:rPr>
              <w:color w:val="4F81BD" w:themeColor="accent1"/>
            </w:rPr>
          </w:pPr>
          <w:r>
            <w:rPr>
              <w:noProof/>
              <w:color w:val="4F81BD" w:themeColor="accent1"/>
            </w:rPr>
            <w:drawing>
              <wp:inline distT="0" distB="0" distL="0" distR="0" wp14:anchorId="0B1B183C" wp14:editId="297D720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1494CDBE373148F7A4DA34B269B6AEB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8FB1EA8" w14:textId="46AA5E6E" w:rsidR="009628E7" w:rsidRDefault="009628E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learning log</w:t>
              </w:r>
            </w:p>
          </w:sdtContent>
        </w:sdt>
        <w:sdt>
          <w:sdtPr>
            <w:rPr>
              <w:color w:val="4F81BD" w:themeColor="accent1"/>
              <w:sz w:val="28"/>
              <w:szCs w:val="28"/>
            </w:rPr>
            <w:alias w:val="Subtitle"/>
            <w:tag w:val=""/>
            <w:id w:val="328029620"/>
            <w:placeholder>
              <w:docPart w:val="A8F35ADBA5D8478AAFC2FF3A2F0461F8"/>
            </w:placeholder>
            <w:dataBinding w:prefixMappings="xmlns:ns0='http://purl.org/dc/elements/1.1/' xmlns:ns1='http://schemas.openxmlformats.org/package/2006/metadata/core-properties' " w:xpath="/ns1:coreProperties[1]/ns0:subject[1]" w:storeItemID="{6C3C8BC8-F283-45AE-878A-BAB7291924A1}"/>
            <w:text/>
          </w:sdtPr>
          <w:sdtContent>
            <w:p w14:paraId="04D40FA4" w14:textId="022326F2" w:rsidR="009628E7" w:rsidRDefault="009628E7">
              <w:pPr>
                <w:pStyle w:val="NoSpacing"/>
                <w:jc w:val="center"/>
                <w:rPr>
                  <w:color w:val="4F81BD" w:themeColor="accent1"/>
                  <w:sz w:val="28"/>
                  <w:szCs w:val="28"/>
                </w:rPr>
              </w:pPr>
              <w:r>
                <w:rPr>
                  <w:color w:val="4F81BD" w:themeColor="accent1"/>
                  <w:sz w:val="28"/>
                  <w:szCs w:val="28"/>
                </w:rPr>
                <w:t xml:space="preserve">BMIH6004 Managing Hotel Administration </w:t>
              </w:r>
            </w:p>
          </w:sdtContent>
        </w:sdt>
        <w:p w14:paraId="5668BCAD" w14:textId="27E02DFB" w:rsidR="009628E7" w:rsidRDefault="009628E7">
          <w:pPr>
            <w:pStyle w:val="NoSpacing"/>
            <w:spacing w:before="480"/>
            <w:jc w:val="center"/>
            <w:rPr>
              <w:color w:val="4F81BD" w:themeColor="accent1"/>
            </w:rPr>
          </w:pPr>
          <w:r>
            <w:rPr>
              <w:noProof/>
              <w:color w:val="4F81BD" w:themeColor="accent1"/>
            </w:rPr>
            <w:drawing>
              <wp:inline distT="0" distB="0" distL="0" distR="0" wp14:anchorId="2E71A1B1" wp14:editId="34C996A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A4EAFA" w14:textId="5E50C65B" w:rsidR="009628E7" w:rsidRDefault="009628E7">
          <w:r>
            <w:rPr>
              <w:noProof/>
              <w:color w:val="4F81BD" w:themeColor="accent1"/>
            </w:rPr>
            <mc:AlternateContent>
              <mc:Choice Requires="wps">
                <w:drawing>
                  <wp:anchor distT="0" distB="0" distL="114300" distR="114300" simplePos="0" relativeHeight="251658752" behindDoc="0" locked="0" layoutInCell="1" allowOverlap="1" wp14:anchorId="4C8CC4F8" wp14:editId="53E91D33">
                    <wp:simplePos x="0" y="0"/>
                    <wp:positionH relativeFrom="margin">
                      <wp:posOffset>0</wp:posOffset>
                    </wp:positionH>
                    <wp:positionV relativeFrom="page">
                      <wp:posOffset>7620000</wp:posOffset>
                    </wp:positionV>
                    <wp:extent cx="6553200" cy="123825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238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730CE2A" w14:textId="6D598581" w:rsidR="009628E7" w:rsidRDefault="009628E7" w:rsidP="009628E7">
                                    <w:r>
                                      <w:t>Student Name/ID: Vasile – Florin Apostol/2131343</w:t>
                                    </w:r>
                                  </w:p>
                                </w:sdtContent>
                              </w:sdt>
                              <w:p w14:paraId="26620750" w14:textId="3D0C3AE1" w:rsidR="009628E7" w:rsidRDefault="009628E7" w:rsidP="009628E7">
                                <w:sdt>
                                  <w:sdtPr>
                                    <w:alias w:val="Company"/>
                                    <w:tag w:val=""/>
                                    <w:id w:val="1390145197"/>
                                    <w:dataBinding w:prefixMappings="xmlns:ns0='http://schemas.openxmlformats.org/officeDocument/2006/extended-properties' " w:xpath="/ns0:Properties[1]/ns0:Company[1]" w:storeItemID="{6668398D-A668-4E3E-A5EB-62B293D839F1}"/>
                                    <w:text/>
                                  </w:sdtPr>
                                  <w:sdtContent>
                                    <w:r>
                                      <w:t xml:space="preserve">Lecturer’s Name: Lisa Bassler </w:t>
                                    </w:r>
                                  </w:sdtContent>
                                </w:sdt>
                              </w:p>
                              <w:p w14:paraId="1ABA3DF2" w14:textId="19FAE8C2" w:rsidR="009628E7" w:rsidRDefault="009628E7" w:rsidP="009628E7">
                                <w:r>
                                  <w:t>Submission Date: 15</w:t>
                                </w:r>
                                <w:r>
                                  <w:rPr>
                                    <w:vertAlign w:val="superscript"/>
                                  </w:rPr>
                                  <w:t>th</w:t>
                                </w:r>
                                <w:r>
                                  <w:t xml:space="preserve"> November 2024</w:t>
                                </w:r>
                              </w:p>
                              <w:p w14:paraId="678DDF31" w14:textId="279E6123" w:rsidR="009628E7" w:rsidRPr="009628E7" w:rsidRDefault="009628E7" w:rsidP="009628E7">
                                <w:r>
                                  <w:t>Acknowledgement: In this Assignment I don’t use AI</w:t>
                                </w:r>
                              </w:p>
                              <w:p w14:paraId="19BF4AD4" w14:textId="622270E4" w:rsidR="009628E7" w:rsidRDefault="009628E7">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C8CC4F8" id="_x0000_t202" coordsize="21600,21600" o:spt="202" path="m,l,21600r21600,l21600,xe">
                    <v:stroke joinstyle="miter"/>
                    <v:path gradientshapeok="t" o:connecttype="rect"/>
                  </v:shapetype>
                  <v:shape id="Text Box 146" o:spid="_x0000_s1026" type="#_x0000_t202" style="position:absolute;margin-left:0;margin-top:600pt;width:516pt;height:97.5pt;z-index:25165875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QRBXgIAAC4FAAAOAAAAZHJzL2Uyb0RvYy54bWysVN9P2zAQfp+0/8Hy+0hbBEJVU9SBmCYh&#10;QCuIZ9exiTXH553dJt1fv7OTtIzthWkvzsX33a/v7ry47BrLdgqDAVfy6cmEM+UkVMa9lPzp8ebT&#10;BWchClcJC06VfK8Cv1x+/LBo/VzNoAZbKWTkxIV560tex+jnRRFkrRoRTsArR0oN2IhIv/hSVCha&#10;8t7YYjaZnBctYOURpAqBbq97JV9m/1orGe+1DioyW3LKLeYT87lJZ7FciPkLCl8bOaQh/iGLRhhH&#10;QQ+urkUUbIvmD1eNkQgBdDyR0BSgtZEq10DVTCdvqlnXwqtcC5ET/IGm8P/cyrvd2j8gi91n6KiB&#10;iZDWh3mgy1RPp7FJX8qUkZ4o3B9oU11kki7Pz85OqRecSdJNZ6cXs7NMbHE09xjiFwUNS0LJkfqS&#10;6RK72xApJEFHSIrm4MZYm3tjHWspxCm5/E1DFtalG5W7PLg5pp6luLcqYaz7pjQzVa4gXeT5UlcW&#10;2U7QZAgplYu5+OyX0AmlKYn3GA74Y1bvMe7rGCODiwfjxjjAXP2btKvvY8q6xxORr+pOYuw23dDS&#10;DVR76jRCvwTByxtD3bgVIT4IpKmnDtImx3s6tAViHQaJsxrw59/uE56GkbSctbRFJQ8/tgIVZ/ar&#10;ozFNKzcKOAqbUXDb5gqI/im9EV5mkQww2lHUCM0zLfgqRSGVcJJilXwzilex32V6IKRarTKIFsuL&#10;eOvWXibXqRtpth67Z4F+GMBIs3sH436J+Zs57LHJ0sFqG0GbPKSJ0J7FgWhayjy7wwOStv71f0Yd&#10;n7nlLwAAAP//AwBQSwMEFAAGAAgAAAAhAJisS07ZAAAACwEAAA8AAABkcnMvZG93bnJldi54bWxM&#10;T8tOwzAQvCPxD9YicUF0TR8IQpyKgjgjAtzdeEki4nVku23o17M9wW12ZzSPcj35Qe0ppj6wgZuZ&#10;BkXcBNdza+Dj/eX6DlTKlp0dApOBH0qwrs7PSlu4cOA32te5VWLCqbAGupzHAjE1HXmbZmEkFu4r&#10;RG+znLFFF+1BzP2Ac61v0dueJaGzIz111HzXO2/g6nh8Xo24/IwesX5d8qYPuDHm8mJ6fACVacp/&#10;YjjVl+pQSadt2LFLajAgQ7J8JUTQideLuaCtoMX9SgNWJf7fUP0CAAD//wMAUEsBAi0AFAAGAAgA&#10;AAAhALaDOJL+AAAA4QEAABMAAAAAAAAAAAAAAAAAAAAAAFtDb250ZW50X1R5cGVzXS54bWxQSwEC&#10;LQAUAAYACAAAACEAOP0h/9YAAACUAQAACwAAAAAAAAAAAAAAAAAvAQAAX3JlbHMvLnJlbHNQSwEC&#10;LQAUAAYACAAAACEA43UEQV4CAAAuBQAADgAAAAAAAAAAAAAAAAAuAgAAZHJzL2Uyb0RvYy54bWxQ&#10;SwECLQAUAAYACAAAACEAmKxLTtkAAAALAQAADwAAAAAAAAAAAAAAAAC4BAAAZHJzL2Rvd25yZXYu&#10;eG1sUEsFBgAAAAAEAAQA8wAAAL4FAAAAAA==&#10;" filled="f" stroked="f" strokeweight=".5pt">
                    <v:textbox inset="0,0,0,0">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730CE2A" w14:textId="6D598581" w:rsidR="009628E7" w:rsidRDefault="009628E7" w:rsidP="009628E7">
                              <w:r>
                                <w:t>Student Name/ID: Vasile – Florin Apostol/2131343</w:t>
                              </w:r>
                            </w:p>
                          </w:sdtContent>
                        </w:sdt>
                        <w:p w14:paraId="26620750" w14:textId="3D0C3AE1" w:rsidR="009628E7" w:rsidRDefault="009628E7" w:rsidP="009628E7">
                          <w:sdt>
                            <w:sdtPr>
                              <w:alias w:val="Company"/>
                              <w:tag w:val=""/>
                              <w:id w:val="1390145197"/>
                              <w:dataBinding w:prefixMappings="xmlns:ns0='http://schemas.openxmlformats.org/officeDocument/2006/extended-properties' " w:xpath="/ns0:Properties[1]/ns0:Company[1]" w:storeItemID="{6668398D-A668-4E3E-A5EB-62B293D839F1}"/>
                              <w:text/>
                            </w:sdtPr>
                            <w:sdtContent>
                              <w:r>
                                <w:t xml:space="preserve">Lecturer’s Name: Lisa Bassler </w:t>
                              </w:r>
                            </w:sdtContent>
                          </w:sdt>
                        </w:p>
                        <w:p w14:paraId="1ABA3DF2" w14:textId="19FAE8C2" w:rsidR="009628E7" w:rsidRDefault="009628E7" w:rsidP="009628E7">
                          <w:r>
                            <w:t>Submission Date: 15</w:t>
                          </w:r>
                          <w:r>
                            <w:rPr>
                              <w:vertAlign w:val="superscript"/>
                            </w:rPr>
                            <w:t>th</w:t>
                          </w:r>
                          <w:r>
                            <w:t xml:space="preserve"> November 2024</w:t>
                          </w:r>
                        </w:p>
                        <w:p w14:paraId="678DDF31" w14:textId="279E6123" w:rsidR="009628E7" w:rsidRPr="009628E7" w:rsidRDefault="009628E7" w:rsidP="009628E7">
                          <w:r>
                            <w:t>Acknowledgement: In this Assignment I don’t use AI</w:t>
                          </w:r>
                        </w:p>
                        <w:p w14:paraId="19BF4AD4" w14:textId="622270E4" w:rsidR="009628E7" w:rsidRDefault="009628E7">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v:textbox>
                    <w10:wrap anchorx="margin" anchory="page"/>
                  </v:shape>
                </w:pict>
              </mc:Fallback>
            </mc:AlternateContent>
          </w:r>
          <w:r>
            <w:br w:type="page"/>
          </w:r>
        </w:p>
      </w:sdtContent>
    </w:sdt>
    <w:p w14:paraId="78F0A654" w14:textId="049E89AD" w:rsidR="00234AB1" w:rsidRPr="00BB07DF" w:rsidRDefault="00234AB1">
      <w:pPr>
        <w:rPr>
          <w:rFonts w:eastAsiaTheme="majorEastAsia"/>
          <w:b/>
          <w:bCs/>
          <w:color w:val="244061" w:themeColor="accent1" w:themeShade="80"/>
        </w:rPr>
      </w:pPr>
    </w:p>
    <w:sdt>
      <w:sdtPr>
        <w:rPr>
          <w:rFonts w:ascii="Times New Roman" w:eastAsiaTheme="minorHAnsi" w:hAnsi="Times New Roman" w:cs="Times New Roman"/>
          <w:b w:val="0"/>
          <w:bCs w:val="0"/>
          <w:color w:val="000000" w:themeColor="text1"/>
          <w:sz w:val="24"/>
          <w:szCs w:val="24"/>
          <w:lang w:val="en-GB" w:eastAsia="en-US"/>
        </w:rPr>
        <w:id w:val="1986584522"/>
        <w:docPartObj>
          <w:docPartGallery w:val="Table of Contents"/>
          <w:docPartUnique/>
        </w:docPartObj>
      </w:sdtPr>
      <w:sdtEndPr>
        <w:rPr>
          <w:noProof/>
        </w:rPr>
      </w:sdtEndPr>
      <w:sdtContent>
        <w:p w14:paraId="4329CA58" w14:textId="77777777" w:rsidR="000C5097" w:rsidRPr="00BB07DF" w:rsidRDefault="000B6E91">
          <w:pPr>
            <w:pStyle w:val="TOCHeading"/>
            <w:rPr>
              <w:rFonts w:ascii="Times New Roman" w:hAnsi="Times New Roman" w:cs="Times New Roman"/>
              <w:sz w:val="24"/>
              <w:szCs w:val="24"/>
            </w:rPr>
          </w:pPr>
          <w:r w:rsidRPr="00BB07DF">
            <w:rPr>
              <w:rFonts w:ascii="Times New Roman" w:hAnsi="Times New Roman" w:cs="Times New Roman"/>
              <w:sz w:val="24"/>
              <w:szCs w:val="24"/>
            </w:rPr>
            <w:t>Table of Contents</w:t>
          </w:r>
        </w:p>
        <w:p w14:paraId="3544661D" w14:textId="77777777" w:rsidR="00832106" w:rsidRPr="00BB07DF" w:rsidRDefault="000B6E91">
          <w:pPr>
            <w:pStyle w:val="TOC1"/>
            <w:tabs>
              <w:tab w:val="right" w:leader="dot" w:pos="9016"/>
            </w:tabs>
            <w:rPr>
              <w:rFonts w:eastAsiaTheme="minorEastAsia"/>
              <w:noProof/>
              <w:color w:val="auto"/>
              <w:lang w:eastAsia="en-GB"/>
            </w:rPr>
          </w:pPr>
          <w:r w:rsidRPr="00BB07DF">
            <w:fldChar w:fldCharType="begin"/>
          </w:r>
          <w:r w:rsidRPr="00BB07DF">
            <w:instrText xml:space="preserve"> TOC \o "1-3" \h \z \u </w:instrText>
          </w:r>
          <w:r w:rsidRPr="00BB07DF">
            <w:fldChar w:fldCharType="separate"/>
          </w:r>
          <w:hyperlink w:anchor="_Toc180670452" w:history="1">
            <w:r w:rsidRPr="00BB07DF">
              <w:rPr>
                <w:rStyle w:val="Hyperlink"/>
                <w:noProof/>
              </w:rPr>
              <w:t>Introduction</w:t>
            </w:r>
            <w:r w:rsidRPr="00BB07DF">
              <w:rPr>
                <w:noProof/>
                <w:webHidden/>
              </w:rPr>
              <w:tab/>
            </w:r>
            <w:r w:rsidRPr="00BB07DF">
              <w:rPr>
                <w:noProof/>
                <w:webHidden/>
              </w:rPr>
              <w:fldChar w:fldCharType="begin"/>
            </w:r>
            <w:r w:rsidRPr="00BB07DF">
              <w:rPr>
                <w:noProof/>
                <w:webHidden/>
              </w:rPr>
              <w:instrText xml:space="preserve"> PAGEREF _Toc180670452 \h </w:instrText>
            </w:r>
            <w:r w:rsidRPr="00BB07DF">
              <w:rPr>
                <w:noProof/>
                <w:webHidden/>
              </w:rPr>
            </w:r>
            <w:r w:rsidRPr="00BB07DF">
              <w:rPr>
                <w:noProof/>
                <w:webHidden/>
              </w:rPr>
              <w:fldChar w:fldCharType="separate"/>
            </w:r>
            <w:r w:rsidRPr="00BB07DF">
              <w:rPr>
                <w:noProof/>
                <w:webHidden/>
              </w:rPr>
              <w:t>3</w:t>
            </w:r>
            <w:r w:rsidRPr="00BB07DF">
              <w:rPr>
                <w:noProof/>
                <w:webHidden/>
              </w:rPr>
              <w:fldChar w:fldCharType="end"/>
            </w:r>
          </w:hyperlink>
        </w:p>
        <w:p w14:paraId="1C0E3FB4" w14:textId="77777777" w:rsidR="00832106" w:rsidRPr="00BB07DF" w:rsidRDefault="000B6E91">
          <w:pPr>
            <w:pStyle w:val="TOC1"/>
            <w:tabs>
              <w:tab w:val="right" w:leader="dot" w:pos="9016"/>
            </w:tabs>
            <w:rPr>
              <w:rFonts w:eastAsiaTheme="minorEastAsia"/>
              <w:noProof/>
              <w:color w:val="auto"/>
              <w:lang w:eastAsia="en-GB"/>
            </w:rPr>
          </w:pPr>
          <w:hyperlink w:anchor="_Toc180670453" w:history="1">
            <w:r w:rsidRPr="00BB07DF">
              <w:rPr>
                <w:rStyle w:val="Hyperlink"/>
                <w:noProof/>
              </w:rPr>
              <w:t>Section</w:t>
            </w:r>
            <w:r w:rsidRPr="00BB07DF">
              <w:rPr>
                <w:rStyle w:val="Hyperlink"/>
                <w:noProof/>
                <w:spacing w:val="-2"/>
              </w:rPr>
              <w:t xml:space="preserve"> </w:t>
            </w:r>
            <w:r w:rsidRPr="00BB07DF">
              <w:rPr>
                <w:rStyle w:val="Hyperlink"/>
                <w:noProof/>
              </w:rPr>
              <w:t>1</w:t>
            </w:r>
            <w:r w:rsidRPr="00BB07DF">
              <w:rPr>
                <w:noProof/>
                <w:webHidden/>
              </w:rPr>
              <w:tab/>
            </w:r>
            <w:r w:rsidRPr="00BB07DF">
              <w:rPr>
                <w:noProof/>
                <w:webHidden/>
              </w:rPr>
              <w:fldChar w:fldCharType="begin"/>
            </w:r>
            <w:r w:rsidRPr="00BB07DF">
              <w:rPr>
                <w:noProof/>
                <w:webHidden/>
              </w:rPr>
              <w:instrText xml:space="preserve"> PAGEREF _Toc180670453 \h </w:instrText>
            </w:r>
            <w:r w:rsidRPr="00BB07DF">
              <w:rPr>
                <w:noProof/>
                <w:webHidden/>
              </w:rPr>
            </w:r>
            <w:r w:rsidRPr="00BB07DF">
              <w:rPr>
                <w:noProof/>
                <w:webHidden/>
              </w:rPr>
              <w:fldChar w:fldCharType="separate"/>
            </w:r>
            <w:r w:rsidRPr="00BB07DF">
              <w:rPr>
                <w:noProof/>
                <w:webHidden/>
              </w:rPr>
              <w:t>4</w:t>
            </w:r>
            <w:r w:rsidRPr="00BB07DF">
              <w:rPr>
                <w:noProof/>
                <w:webHidden/>
              </w:rPr>
              <w:fldChar w:fldCharType="end"/>
            </w:r>
          </w:hyperlink>
        </w:p>
        <w:p w14:paraId="69AE95B5" w14:textId="77777777" w:rsidR="00832106" w:rsidRPr="00BB07DF" w:rsidRDefault="000B6E91">
          <w:pPr>
            <w:pStyle w:val="TOC1"/>
            <w:tabs>
              <w:tab w:val="right" w:leader="dot" w:pos="9016"/>
            </w:tabs>
            <w:rPr>
              <w:rFonts w:eastAsiaTheme="minorEastAsia"/>
              <w:noProof/>
              <w:color w:val="auto"/>
              <w:lang w:eastAsia="en-GB"/>
            </w:rPr>
          </w:pPr>
          <w:hyperlink w:anchor="_Toc180670454" w:history="1">
            <w:r w:rsidRPr="00BB07DF">
              <w:rPr>
                <w:rStyle w:val="Hyperlink"/>
                <w:noProof/>
              </w:rPr>
              <w:t>Section 2</w:t>
            </w:r>
            <w:r w:rsidRPr="00BB07DF">
              <w:rPr>
                <w:noProof/>
                <w:webHidden/>
              </w:rPr>
              <w:tab/>
            </w:r>
            <w:r w:rsidRPr="00BB07DF">
              <w:rPr>
                <w:noProof/>
                <w:webHidden/>
              </w:rPr>
              <w:fldChar w:fldCharType="begin"/>
            </w:r>
            <w:r w:rsidRPr="00BB07DF">
              <w:rPr>
                <w:noProof/>
                <w:webHidden/>
              </w:rPr>
              <w:instrText xml:space="preserve"> PAGEREF _Toc180670454 \h </w:instrText>
            </w:r>
            <w:r w:rsidRPr="00BB07DF">
              <w:rPr>
                <w:noProof/>
                <w:webHidden/>
              </w:rPr>
            </w:r>
            <w:r w:rsidRPr="00BB07DF">
              <w:rPr>
                <w:noProof/>
                <w:webHidden/>
              </w:rPr>
              <w:fldChar w:fldCharType="separate"/>
            </w:r>
            <w:r w:rsidRPr="00BB07DF">
              <w:rPr>
                <w:noProof/>
                <w:webHidden/>
              </w:rPr>
              <w:t>5</w:t>
            </w:r>
            <w:r w:rsidRPr="00BB07DF">
              <w:rPr>
                <w:noProof/>
                <w:webHidden/>
              </w:rPr>
              <w:fldChar w:fldCharType="end"/>
            </w:r>
          </w:hyperlink>
        </w:p>
        <w:p w14:paraId="69B23F3B" w14:textId="77777777" w:rsidR="00832106" w:rsidRPr="00BB07DF" w:rsidRDefault="000B6E91">
          <w:pPr>
            <w:pStyle w:val="TOC1"/>
            <w:tabs>
              <w:tab w:val="right" w:leader="dot" w:pos="9016"/>
            </w:tabs>
            <w:rPr>
              <w:rFonts w:eastAsiaTheme="minorEastAsia"/>
              <w:noProof/>
              <w:color w:val="auto"/>
              <w:lang w:eastAsia="en-GB"/>
            </w:rPr>
          </w:pPr>
          <w:hyperlink w:anchor="_Toc180670455" w:history="1">
            <w:r w:rsidRPr="00BB07DF">
              <w:rPr>
                <w:rStyle w:val="Hyperlink"/>
                <w:noProof/>
              </w:rPr>
              <w:t>Section 3</w:t>
            </w:r>
            <w:r w:rsidRPr="00BB07DF">
              <w:rPr>
                <w:noProof/>
                <w:webHidden/>
              </w:rPr>
              <w:tab/>
            </w:r>
            <w:r w:rsidRPr="00BB07DF">
              <w:rPr>
                <w:noProof/>
                <w:webHidden/>
              </w:rPr>
              <w:fldChar w:fldCharType="begin"/>
            </w:r>
            <w:r w:rsidRPr="00BB07DF">
              <w:rPr>
                <w:noProof/>
                <w:webHidden/>
              </w:rPr>
              <w:instrText xml:space="preserve"> PAGEREF _Toc180670455 \h </w:instrText>
            </w:r>
            <w:r w:rsidRPr="00BB07DF">
              <w:rPr>
                <w:noProof/>
                <w:webHidden/>
              </w:rPr>
            </w:r>
            <w:r w:rsidRPr="00BB07DF">
              <w:rPr>
                <w:noProof/>
                <w:webHidden/>
              </w:rPr>
              <w:fldChar w:fldCharType="separate"/>
            </w:r>
            <w:r w:rsidRPr="00BB07DF">
              <w:rPr>
                <w:noProof/>
                <w:webHidden/>
              </w:rPr>
              <w:t>5</w:t>
            </w:r>
            <w:r w:rsidRPr="00BB07DF">
              <w:rPr>
                <w:noProof/>
                <w:webHidden/>
              </w:rPr>
              <w:fldChar w:fldCharType="end"/>
            </w:r>
          </w:hyperlink>
        </w:p>
        <w:p w14:paraId="7630ABA6" w14:textId="77777777" w:rsidR="00832106" w:rsidRPr="00BB07DF" w:rsidRDefault="000B6E91">
          <w:pPr>
            <w:pStyle w:val="TOC1"/>
            <w:tabs>
              <w:tab w:val="right" w:leader="dot" w:pos="9016"/>
            </w:tabs>
            <w:rPr>
              <w:rFonts w:eastAsiaTheme="minorEastAsia"/>
              <w:noProof/>
              <w:color w:val="auto"/>
              <w:lang w:eastAsia="en-GB"/>
            </w:rPr>
          </w:pPr>
          <w:hyperlink w:anchor="_Toc180670456" w:history="1">
            <w:r w:rsidRPr="00BB07DF">
              <w:rPr>
                <w:rStyle w:val="Hyperlink"/>
                <w:noProof/>
              </w:rPr>
              <w:t>Objectives</w:t>
            </w:r>
            <w:r w:rsidRPr="00BB07DF">
              <w:rPr>
                <w:noProof/>
                <w:webHidden/>
              </w:rPr>
              <w:tab/>
            </w:r>
            <w:r w:rsidRPr="00BB07DF">
              <w:rPr>
                <w:noProof/>
                <w:webHidden/>
              </w:rPr>
              <w:fldChar w:fldCharType="begin"/>
            </w:r>
            <w:r w:rsidRPr="00BB07DF">
              <w:rPr>
                <w:noProof/>
                <w:webHidden/>
              </w:rPr>
              <w:instrText xml:space="preserve"> PAGEREF _Toc180670456 \h </w:instrText>
            </w:r>
            <w:r w:rsidRPr="00BB07DF">
              <w:rPr>
                <w:noProof/>
                <w:webHidden/>
              </w:rPr>
            </w:r>
            <w:r w:rsidRPr="00BB07DF">
              <w:rPr>
                <w:noProof/>
                <w:webHidden/>
              </w:rPr>
              <w:fldChar w:fldCharType="separate"/>
            </w:r>
            <w:r w:rsidRPr="00BB07DF">
              <w:rPr>
                <w:noProof/>
                <w:webHidden/>
              </w:rPr>
              <w:t>6</w:t>
            </w:r>
            <w:r w:rsidRPr="00BB07DF">
              <w:rPr>
                <w:noProof/>
                <w:webHidden/>
              </w:rPr>
              <w:fldChar w:fldCharType="end"/>
            </w:r>
          </w:hyperlink>
        </w:p>
        <w:p w14:paraId="4435EAC0" w14:textId="77777777" w:rsidR="00832106" w:rsidRPr="00BB07DF" w:rsidRDefault="000B6E91">
          <w:pPr>
            <w:pStyle w:val="TOC1"/>
            <w:tabs>
              <w:tab w:val="right" w:leader="dot" w:pos="9016"/>
            </w:tabs>
            <w:rPr>
              <w:rFonts w:eastAsiaTheme="minorEastAsia"/>
              <w:noProof/>
              <w:color w:val="auto"/>
              <w:lang w:eastAsia="en-GB"/>
            </w:rPr>
          </w:pPr>
          <w:hyperlink w:anchor="_Toc180670457" w:history="1">
            <w:r w:rsidRPr="00BB07DF">
              <w:rPr>
                <w:rStyle w:val="Hyperlink"/>
                <w:noProof/>
              </w:rPr>
              <w:t>Action Plan</w:t>
            </w:r>
            <w:r w:rsidRPr="00BB07DF">
              <w:rPr>
                <w:noProof/>
                <w:webHidden/>
              </w:rPr>
              <w:tab/>
            </w:r>
            <w:r w:rsidRPr="00BB07DF">
              <w:rPr>
                <w:noProof/>
                <w:webHidden/>
              </w:rPr>
              <w:fldChar w:fldCharType="begin"/>
            </w:r>
            <w:r w:rsidRPr="00BB07DF">
              <w:rPr>
                <w:noProof/>
                <w:webHidden/>
              </w:rPr>
              <w:instrText xml:space="preserve"> PAGEREF _Toc180670457 \h </w:instrText>
            </w:r>
            <w:r w:rsidRPr="00BB07DF">
              <w:rPr>
                <w:noProof/>
                <w:webHidden/>
              </w:rPr>
            </w:r>
            <w:r w:rsidRPr="00BB07DF">
              <w:rPr>
                <w:noProof/>
                <w:webHidden/>
              </w:rPr>
              <w:fldChar w:fldCharType="separate"/>
            </w:r>
            <w:r w:rsidRPr="00BB07DF">
              <w:rPr>
                <w:noProof/>
                <w:webHidden/>
              </w:rPr>
              <w:t>6</w:t>
            </w:r>
            <w:r w:rsidRPr="00BB07DF">
              <w:rPr>
                <w:noProof/>
                <w:webHidden/>
              </w:rPr>
              <w:fldChar w:fldCharType="end"/>
            </w:r>
          </w:hyperlink>
        </w:p>
        <w:p w14:paraId="637BB3DF" w14:textId="77777777" w:rsidR="00832106" w:rsidRPr="00BB07DF" w:rsidRDefault="000B6E91">
          <w:pPr>
            <w:pStyle w:val="TOC1"/>
            <w:tabs>
              <w:tab w:val="right" w:leader="dot" w:pos="9016"/>
            </w:tabs>
            <w:rPr>
              <w:rFonts w:eastAsiaTheme="minorEastAsia"/>
              <w:noProof/>
              <w:color w:val="auto"/>
              <w:lang w:eastAsia="en-GB"/>
            </w:rPr>
          </w:pPr>
          <w:hyperlink w:anchor="_Toc180670458" w:history="1">
            <w:r w:rsidRPr="00BB07DF">
              <w:rPr>
                <w:rStyle w:val="Hyperlink"/>
                <w:noProof/>
              </w:rPr>
              <w:t>Conclusion</w:t>
            </w:r>
            <w:r w:rsidRPr="00BB07DF">
              <w:rPr>
                <w:noProof/>
                <w:webHidden/>
              </w:rPr>
              <w:tab/>
            </w:r>
            <w:r w:rsidRPr="00BB07DF">
              <w:rPr>
                <w:noProof/>
                <w:webHidden/>
              </w:rPr>
              <w:fldChar w:fldCharType="begin"/>
            </w:r>
            <w:r w:rsidRPr="00BB07DF">
              <w:rPr>
                <w:noProof/>
                <w:webHidden/>
              </w:rPr>
              <w:instrText xml:space="preserve"> PAGEREF _Toc180670458 \h </w:instrText>
            </w:r>
            <w:r w:rsidRPr="00BB07DF">
              <w:rPr>
                <w:noProof/>
                <w:webHidden/>
              </w:rPr>
            </w:r>
            <w:r w:rsidRPr="00BB07DF">
              <w:rPr>
                <w:noProof/>
                <w:webHidden/>
              </w:rPr>
              <w:fldChar w:fldCharType="separate"/>
            </w:r>
            <w:r w:rsidRPr="00BB07DF">
              <w:rPr>
                <w:noProof/>
                <w:webHidden/>
              </w:rPr>
              <w:t>8</w:t>
            </w:r>
            <w:r w:rsidRPr="00BB07DF">
              <w:rPr>
                <w:noProof/>
                <w:webHidden/>
              </w:rPr>
              <w:fldChar w:fldCharType="end"/>
            </w:r>
          </w:hyperlink>
        </w:p>
        <w:p w14:paraId="1BB04FF9" w14:textId="77777777" w:rsidR="00832106" w:rsidRPr="00BB07DF" w:rsidRDefault="000B6E91">
          <w:pPr>
            <w:pStyle w:val="TOC1"/>
            <w:tabs>
              <w:tab w:val="right" w:leader="dot" w:pos="9016"/>
            </w:tabs>
            <w:rPr>
              <w:rFonts w:eastAsiaTheme="minorEastAsia"/>
              <w:noProof/>
              <w:color w:val="auto"/>
              <w:lang w:eastAsia="en-GB"/>
            </w:rPr>
          </w:pPr>
          <w:hyperlink w:anchor="_Toc180670459" w:history="1">
            <w:r w:rsidRPr="00BB07DF">
              <w:rPr>
                <w:rStyle w:val="Hyperlink"/>
                <w:noProof/>
              </w:rPr>
              <w:t>References</w:t>
            </w:r>
            <w:r w:rsidRPr="00BB07DF">
              <w:rPr>
                <w:noProof/>
                <w:webHidden/>
              </w:rPr>
              <w:tab/>
            </w:r>
            <w:r w:rsidRPr="00BB07DF">
              <w:rPr>
                <w:noProof/>
                <w:webHidden/>
              </w:rPr>
              <w:fldChar w:fldCharType="begin"/>
            </w:r>
            <w:r w:rsidRPr="00BB07DF">
              <w:rPr>
                <w:noProof/>
                <w:webHidden/>
              </w:rPr>
              <w:instrText xml:space="preserve"> PAGEREF _Toc180670459 \h </w:instrText>
            </w:r>
            <w:r w:rsidRPr="00BB07DF">
              <w:rPr>
                <w:noProof/>
                <w:webHidden/>
              </w:rPr>
            </w:r>
            <w:r w:rsidRPr="00BB07DF">
              <w:rPr>
                <w:noProof/>
                <w:webHidden/>
              </w:rPr>
              <w:fldChar w:fldCharType="separate"/>
            </w:r>
            <w:r w:rsidRPr="00BB07DF">
              <w:rPr>
                <w:noProof/>
                <w:webHidden/>
              </w:rPr>
              <w:t>9</w:t>
            </w:r>
            <w:r w:rsidRPr="00BB07DF">
              <w:rPr>
                <w:noProof/>
                <w:webHidden/>
              </w:rPr>
              <w:fldChar w:fldCharType="end"/>
            </w:r>
          </w:hyperlink>
        </w:p>
        <w:p w14:paraId="55F8D4C1" w14:textId="77777777" w:rsidR="000C5097" w:rsidRPr="00BB07DF" w:rsidRDefault="000B6E91">
          <w:r w:rsidRPr="00BB07DF">
            <w:rPr>
              <w:b/>
              <w:bCs/>
              <w:noProof/>
            </w:rPr>
            <w:fldChar w:fldCharType="end"/>
          </w:r>
        </w:p>
      </w:sdtContent>
    </w:sdt>
    <w:p w14:paraId="4606CD06" w14:textId="77777777" w:rsidR="000A2AFE" w:rsidRPr="00BB07DF" w:rsidRDefault="000B6E91">
      <w:pPr>
        <w:rPr>
          <w:rFonts w:eastAsiaTheme="majorEastAsia"/>
          <w:b/>
          <w:bCs/>
          <w:color w:val="244061" w:themeColor="accent1" w:themeShade="80"/>
        </w:rPr>
      </w:pPr>
      <w:r w:rsidRPr="00BB07DF">
        <w:br w:type="page"/>
      </w:r>
    </w:p>
    <w:p w14:paraId="0DF44203" w14:textId="77777777" w:rsidR="009A1B00" w:rsidRPr="00BB07DF" w:rsidRDefault="000B6E91" w:rsidP="00A5648D">
      <w:pPr>
        <w:pStyle w:val="Heading1"/>
      </w:pPr>
      <w:bookmarkStart w:id="0" w:name="_Toc180670452"/>
      <w:r w:rsidRPr="00BB07DF">
        <w:lastRenderedPageBreak/>
        <w:t>Introduction</w:t>
      </w:r>
      <w:bookmarkEnd w:id="0"/>
    </w:p>
    <w:p w14:paraId="6E9536F7" w14:textId="77777777" w:rsidR="001B20EA" w:rsidRPr="00BB07DF" w:rsidRDefault="000B6E91" w:rsidP="00A5648D">
      <w:pPr>
        <w:spacing w:before="240" w:line="360" w:lineRule="auto"/>
        <w:jc w:val="both"/>
        <w:rPr>
          <w:color w:val="222222"/>
          <w:shd w:val="clear" w:color="auto" w:fill="FFFFFF"/>
        </w:rPr>
      </w:pPr>
      <w:r w:rsidRPr="00BB07DF">
        <w:t>This reflection log contains the reflection on the writer's feelings, experiences and learning in the academic journey and also during the working professional as the Supervisor in the front office.</w:t>
      </w:r>
      <w:r w:rsidR="00AD34F2" w:rsidRPr="00BB07DF">
        <w:t xml:space="preserve"> </w:t>
      </w:r>
      <w:r w:rsidR="00687A73" w:rsidRPr="00BB07DF">
        <w:t>This reflection is</w:t>
      </w:r>
      <w:r w:rsidR="00AD34F2" w:rsidRPr="00BB07DF">
        <w:t xml:space="preserve"> going to use Kolb's model of reflection to provide an efficient overview of the journey and experiences of the writer</w:t>
      </w:r>
      <w:r w:rsidR="00AA76BB" w:rsidRPr="00BB07DF">
        <w:t xml:space="preserve"> </w:t>
      </w:r>
      <w:r w:rsidR="00AA76BB" w:rsidRPr="00BB07DF">
        <w:rPr>
          <w:color w:val="222222"/>
          <w:shd w:val="clear" w:color="auto" w:fill="FFFFFF"/>
        </w:rPr>
        <w:t>(Morris, 2020)</w:t>
      </w:r>
      <w:r w:rsidR="00AD34F2" w:rsidRPr="00BB07DF">
        <w:t>.</w:t>
      </w:r>
      <w:r w:rsidR="00687A73" w:rsidRPr="00BB07DF">
        <w:t xml:space="preserve"> </w:t>
      </w:r>
    </w:p>
    <w:p w14:paraId="6D6AA5AD" w14:textId="77777777" w:rsidR="000C5097" w:rsidRPr="00BB07DF" w:rsidRDefault="000B6E91">
      <w:pPr>
        <w:rPr>
          <w:b/>
          <w:color w:val="2D2E2F"/>
        </w:rPr>
      </w:pPr>
      <w:r w:rsidRPr="00BB07DF">
        <w:rPr>
          <w:b/>
          <w:color w:val="2D2E2F"/>
        </w:rPr>
        <w:br w:type="page"/>
      </w:r>
    </w:p>
    <w:p w14:paraId="2F62D91B" w14:textId="77777777" w:rsidR="000A2AFE" w:rsidRPr="00BB07DF" w:rsidRDefault="000B6E91" w:rsidP="000C5097">
      <w:pPr>
        <w:pStyle w:val="Heading1"/>
        <w:rPr>
          <w:spacing w:val="-3"/>
        </w:rPr>
      </w:pPr>
      <w:bookmarkStart w:id="1" w:name="_Toc180670453"/>
      <w:r w:rsidRPr="00BB07DF">
        <w:lastRenderedPageBreak/>
        <w:t>Section</w:t>
      </w:r>
      <w:r w:rsidRPr="00BB07DF">
        <w:rPr>
          <w:spacing w:val="-2"/>
        </w:rPr>
        <w:t xml:space="preserve"> </w:t>
      </w:r>
      <w:r w:rsidR="000C5097" w:rsidRPr="00BB07DF">
        <w:t>1</w:t>
      </w:r>
      <w:bookmarkEnd w:id="1"/>
    </w:p>
    <w:p w14:paraId="7E2FB300" w14:textId="77777777" w:rsidR="00B66194" w:rsidRPr="00BB07DF" w:rsidRDefault="000B6E91" w:rsidP="00A5648D">
      <w:pPr>
        <w:spacing w:before="240" w:line="360" w:lineRule="auto"/>
        <w:jc w:val="both"/>
      </w:pPr>
      <w:r w:rsidRPr="00BB07DF">
        <w:t>A key part of my hotel management professional development</w:t>
      </w:r>
      <w:r w:rsidR="00290235" w:rsidRPr="00BB07DF">
        <w:t xml:space="preserve"> </w:t>
      </w:r>
      <w:r w:rsidRPr="00BB07DF">
        <w:t>journey was shadowing the Front Office's head at The Hotel for a</w:t>
      </w:r>
      <w:r w:rsidR="00290235" w:rsidRPr="00BB07DF">
        <w:t xml:space="preserve"> </w:t>
      </w:r>
      <w:r w:rsidR="009A5217" w:rsidRPr="00BB07DF">
        <w:t xml:space="preserve">certain </w:t>
      </w:r>
      <w:r w:rsidRPr="00BB07DF">
        <w:t xml:space="preserve">period. </w:t>
      </w:r>
      <w:r w:rsidR="00B37BF9" w:rsidRPr="00BB07DF">
        <w:t>When I was working as the supervisor in the front office department at the hotel</w:t>
      </w:r>
      <w:r w:rsidR="00F2642C" w:rsidRPr="00BB07DF">
        <w:t>,</w:t>
      </w:r>
      <w:r w:rsidRPr="00BB07DF">
        <w:t xml:space="preserve"> I was involved in several supervisory</w:t>
      </w:r>
      <w:r w:rsidR="00290235" w:rsidRPr="00BB07DF">
        <w:t xml:space="preserve"> </w:t>
      </w:r>
      <w:r w:rsidRPr="00BB07DF">
        <w:t>duties at the Front Office department</w:t>
      </w:r>
      <w:r w:rsidR="00EE56AD" w:rsidRPr="00BB07DF">
        <w:t xml:space="preserve"> (ASET, 2017)</w:t>
      </w:r>
      <w:r w:rsidRPr="00BB07DF">
        <w:t>. I was in charge of processing the guest</w:t>
      </w:r>
      <w:r w:rsidR="00290235" w:rsidRPr="00BB07DF">
        <w:t xml:space="preserve"> </w:t>
      </w:r>
      <w:r w:rsidRPr="00BB07DF">
        <w:t xml:space="preserve">check-in and the guest relations, as well as the </w:t>
      </w:r>
      <w:r w:rsidR="001C0DE0" w:rsidRPr="00BB07DF">
        <w:t>roistering</w:t>
      </w:r>
      <w:r w:rsidRPr="00BB07DF">
        <w:t xml:space="preserve"> and the conflict</w:t>
      </w:r>
      <w:r w:rsidR="00290235" w:rsidRPr="00BB07DF">
        <w:t xml:space="preserve"> </w:t>
      </w:r>
      <w:r w:rsidRPr="00BB07DF">
        <w:t>resolution. One moment that had a huge impact on me was the situation that</w:t>
      </w:r>
      <w:r w:rsidR="00290235" w:rsidRPr="00BB07DF">
        <w:t xml:space="preserve"> </w:t>
      </w:r>
      <w:r w:rsidRPr="00BB07DF">
        <w:t>we had to solve when the city event caused an overbooking of 15 more guests</w:t>
      </w:r>
      <w:r w:rsidR="00290235" w:rsidRPr="00BB07DF">
        <w:t xml:space="preserve"> </w:t>
      </w:r>
      <w:r w:rsidRPr="00BB07DF">
        <w:t>than we could take in. This authentic experience posed the beginning phase of</w:t>
      </w:r>
      <w:r w:rsidR="00290235" w:rsidRPr="00BB07DF">
        <w:t xml:space="preserve"> </w:t>
      </w:r>
      <w:r w:rsidRPr="00BB07DF">
        <w:t>my learning cycle and put us in a high-stress scenario to solve the problem</w:t>
      </w:r>
      <w:r w:rsidR="00630FB1" w:rsidRPr="00BB07DF">
        <w:t xml:space="preserve"> (Bardi, 2010)</w:t>
      </w:r>
      <w:r w:rsidRPr="00BB07DF">
        <w:t>.</w:t>
      </w:r>
    </w:p>
    <w:p w14:paraId="06F3112C" w14:textId="77777777" w:rsidR="00A471A0" w:rsidRPr="00BB07DF" w:rsidRDefault="000B6E91" w:rsidP="00A5648D">
      <w:pPr>
        <w:spacing w:before="240" w:line="360" w:lineRule="auto"/>
        <w:jc w:val="both"/>
      </w:pPr>
      <w:r w:rsidRPr="00BB07DF">
        <w:t>Through</w:t>
      </w:r>
      <w:r w:rsidR="00B66194" w:rsidRPr="00BB07DF">
        <w:t xml:space="preserve"> the challenge, I was present when the supervisor in actual did</w:t>
      </w:r>
      <w:r w:rsidR="00290235" w:rsidRPr="00BB07DF">
        <w:t xml:space="preserve"> </w:t>
      </w:r>
      <w:r w:rsidR="00B66194" w:rsidRPr="00BB07DF">
        <w:t>negotiated with the hotel next door to accommodate 5 guests, gave upgrades to</w:t>
      </w:r>
      <w:r w:rsidR="00290235" w:rsidRPr="00BB07DF">
        <w:t xml:space="preserve"> </w:t>
      </w:r>
      <w:r w:rsidR="00B66194" w:rsidRPr="00BB07DF">
        <w:t>holders of loyalty cards, and maintained open and honest communication with</w:t>
      </w:r>
      <w:r w:rsidR="00290235" w:rsidRPr="00BB07DF">
        <w:t xml:space="preserve"> </w:t>
      </w:r>
      <w:r w:rsidR="00B66194" w:rsidRPr="00BB07DF">
        <w:t xml:space="preserve">them. By so doing, </w:t>
      </w:r>
      <w:r w:rsidR="007402A0" w:rsidRPr="00BB07DF">
        <w:t>I</w:t>
      </w:r>
      <w:r w:rsidR="00B66194" w:rsidRPr="00BB07DF">
        <w:t xml:space="preserve"> learnt how crisis management principles should be put</w:t>
      </w:r>
      <w:r w:rsidR="00290235" w:rsidRPr="00BB07DF">
        <w:t xml:space="preserve"> </w:t>
      </w:r>
      <w:r w:rsidR="00B66194" w:rsidRPr="00BB07DF">
        <w:t xml:space="preserve">into use in a crisis. </w:t>
      </w:r>
      <w:r w:rsidR="00C60EB0" w:rsidRPr="00BB07DF">
        <w:t>I</w:t>
      </w:r>
      <w:r w:rsidR="00B66194" w:rsidRPr="00BB07DF">
        <w:t xml:space="preserve"> </w:t>
      </w:r>
      <w:r w:rsidR="00C60EB0" w:rsidRPr="00BB07DF">
        <w:t xml:space="preserve">practised the LAST </w:t>
      </w:r>
      <w:r w:rsidR="00B66194" w:rsidRPr="00BB07DF">
        <w:t xml:space="preserve">approach </w:t>
      </w:r>
      <w:r w:rsidR="00C60EB0" w:rsidRPr="00BB07DF">
        <w:t xml:space="preserve">which is </w:t>
      </w:r>
      <w:r w:rsidR="00B66194" w:rsidRPr="00BB07DF">
        <w:t>Listen, Apologi</w:t>
      </w:r>
      <w:r w:rsidR="008C4AC2" w:rsidRPr="00BB07DF">
        <w:t>s</w:t>
      </w:r>
      <w:r w:rsidR="00B66194" w:rsidRPr="00BB07DF">
        <w:t xml:space="preserve">e, Solve, </w:t>
      </w:r>
      <w:r w:rsidR="002006A0" w:rsidRPr="00BB07DF">
        <w:t>and Thank</w:t>
      </w:r>
      <w:r w:rsidR="00B66194" w:rsidRPr="00BB07DF">
        <w:t xml:space="preserve"> in treating the affected guests</w:t>
      </w:r>
      <w:r w:rsidR="00662D76" w:rsidRPr="00BB07DF">
        <w:t xml:space="preserve"> </w:t>
      </w:r>
      <w:r w:rsidR="00662D76" w:rsidRPr="00BB07DF">
        <w:rPr>
          <w:color w:val="222222"/>
          <w:shd w:val="clear" w:color="auto" w:fill="FFFFFF"/>
        </w:rPr>
        <w:t>(Min et al., 2020)</w:t>
      </w:r>
      <w:r w:rsidR="00B66194" w:rsidRPr="00BB07DF">
        <w:t>.</w:t>
      </w:r>
      <w:r w:rsidR="00290235" w:rsidRPr="00BB07DF">
        <w:t xml:space="preserve"> </w:t>
      </w:r>
      <w:r w:rsidR="00B66194" w:rsidRPr="00BB07DF">
        <w:t>Thus, we had few complaints and some guests even gave positive feedback.</w:t>
      </w:r>
      <w:r w:rsidR="00290235" w:rsidRPr="00BB07DF">
        <w:t xml:space="preserve"> </w:t>
      </w:r>
      <w:r w:rsidR="00B66194" w:rsidRPr="00BB07DF">
        <w:t xml:space="preserve">The way the manager </w:t>
      </w:r>
      <w:r w:rsidR="00CA2B0D" w:rsidRPr="00BB07DF">
        <w:t>managed</w:t>
      </w:r>
      <w:r w:rsidR="00B66194" w:rsidRPr="00BB07DF">
        <w:t xml:space="preserve"> most of the tasks daily taught</w:t>
      </w:r>
      <w:r w:rsidR="00290235" w:rsidRPr="00BB07DF">
        <w:t xml:space="preserve"> </w:t>
      </w:r>
      <w:r w:rsidR="00B66194" w:rsidRPr="00BB07DF">
        <w:t>me different techniques for balancing the maintenance of the customer's</w:t>
      </w:r>
      <w:r w:rsidR="00290235" w:rsidRPr="00BB07DF">
        <w:t xml:space="preserve"> </w:t>
      </w:r>
      <w:r w:rsidR="00B66194" w:rsidRPr="00BB07DF">
        <w:t>comfortable stay with the hotel's operational efficiency</w:t>
      </w:r>
      <w:r w:rsidR="00630FB1" w:rsidRPr="00BB07DF">
        <w:t xml:space="preserve"> (Casado, 2012)</w:t>
      </w:r>
      <w:r w:rsidR="00B66194" w:rsidRPr="00BB07DF">
        <w:t>. My theoretical</w:t>
      </w:r>
      <w:r w:rsidR="00290235" w:rsidRPr="00BB07DF">
        <w:t xml:space="preserve"> </w:t>
      </w:r>
      <w:r w:rsidR="00B66194" w:rsidRPr="00BB07DF">
        <w:t>background in hospitality management became an outline for me to understand the</w:t>
      </w:r>
      <w:r w:rsidR="00290235" w:rsidRPr="00BB07DF">
        <w:t xml:space="preserve"> </w:t>
      </w:r>
      <w:r w:rsidR="00B66194" w:rsidRPr="00BB07DF">
        <w:t xml:space="preserve">real-life scenarios I was watching. The examples of both </w:t>
      </w:r>
      <w:r w:rsidR="005B1E8A" w:rsidRPr="00BB07DF">
        <w:t>the</w:t>
      </w:r>
      <w:r w:rsidR="00B66194" w:rsidRPr="00BB07DF">
        <w:t xml:space="preserve"> concentration on</w:t>
      </w:r>
      <w:r w:rsidR="00290235" w:rsidRPr="00BB07DF">
        <w:t xml:space="preserve"> </w:t>
      </w:r>
      <w:r w:rsidR="00B66194" w:rsidRPr="00BB07DF">
        <w:t>maintaining harmony between the departments and her quick thinking presented</w:t>
      </w:r>
      <w:r w:rsidR="00290235" w:rsidRPr="00BB07DF">
        <w:t xml:space="preserve"> </w:t>
      </w:r>
      <w:r w:rsidR="00B66194" w:rsidRPr="00BB07DF">
        <w:t>during the overbooking incident emphasi</w:t>
      </w:r>
      <w:r w:rsidR="004A63A4" w:rsidRPr="00BB07DF">
        <w:t>s</w:t>
      </w:r>
      <w:r w:rsidR="00B66194" w:rsidRPr="00BB07DF">
        <w:t>ed the role of emotional intelligence</w:t>
      </w:r>
      <w:r w:rsidR="00290235" w:rsidRPr="00BB07DF">
        <w:t xml:space="preserve"> </w:t>
      </w:r>
      <w:r w:rsidR="00B66194" w:rsidRPr="00BB07DF">
        <w:t>in strategic decision-making. I saw both property management system</w:t>
      </w:r>
      <w:r w:rsidR="00290235" w:rsidRPr="00BB07DF">
        <w:t xml:space="preserve">s </w:t>
      </w:r>
      <w:r w:rsidR="00B66194" w:rsidRPr="00BB07DF">
        <w:t>for tracking inventory in real-time and also had engagements with housekeeping</w:t>
      </w:r>
      <w:r w:rsidR="00290235" w:rsidRPr="00BB07DF">
        <w:t xml:space="preserve"> </w:t>
      </w:r>
      <w:r w:rsidR="00B66194" w:rsidRPr="00BB07DF">
        <w:t>to get rooms prepared faster.</w:t>
      </w:r>
      <w:r w:rsidR="002117E4" w:rsidRPr="00BB07DF">
        <w:t xml:space="preserve"> </w:t>
      </w:r>
      <w:r w:rsidR="002117E4" w:rsidRPr="00BB07DF">
        <w:rPr>
          <w:highlight w:val="yellow"/>
        </w:rPr>
        <w:t xml:space="preserve">Apart from this, this incident also helped me to connect my theoretical knowledge with the </w:t>
      </w:r>
      <w:r w:rsidR="00A471A0" w:rsidRPr="00BB07DF">
        <w:rPr>
          <w:highlight w:val="yellow"/>
        </w:rPr>
        <w:t>practical</w:t>
      </w:r>
      <w:r w:rsidR="002117E4" w:rsidRPr="00BB07DF">
        <w:rPr>
          <w:highlight w:val="yellow"/>
        </w:rPr>
        <w:t xml:space="preserve"> </w:t>
      </w:r>
      <w:r w:rsidR="00A471A0" w:rsidRPr="00BB07DF">
        <w:rPr>
          <w:highlight w:val="yellow"/>
        </w:rPr>
        <w:t>implications</w:t>
      </w:r>
      <w:r w:rsidR="002117E4" w:rsidRPr="00BB07DF">
        <w:rPr>
          <w:highlight w:val="yellow"/>
        </w:rPr>
        <w:t>.</w:t>
      </w:r>
      <w:r w:rsidR="00A471A0" w:rsidRPr="00BB07DF">
        <w:rPr>
          <w:highlight w:val="yellow"/>
        </w:rPr>
        <w:t xml:space="preserve"> </w:t>
      </w:r>
      <w:r w:rsidR="006A706F" w:rsidRPr="00BB07DF">
        <w:rPr>
          <w:highlight w:val="yellow"/>
        </w:rPr>
        <w:t xml:space="preserve">After analysing my manager during the time when </w:t>
      </w:r>
      <w:r w:rsidR="006D7DED" w:rsidRPr="00BB07DF">
        <w:rPr>
          <w:highlight w:val="yellow"/>
        </w:rPr>
        <w:t>he</w:t>
      </w:r>
      <w:r w:rsidR="006A706F" w:rsidRPr="00BB07DF">
        <w:rPr>
          <w:highlight w:val="yellow"/>
        </w:rPr>
        <w:t xml:space="preserve"> </w:t>
      </w:r>
      <w:proofErr w:type="gramStart"/>
      <w:r w:rsidR="006A706F" w:rsidRPr="00BB07DF">
        <w:rPr>
          <w:highlight w:val="yellow"/>
        </w:rPr>
        <w:t>have</w:t>
      </w:r>
      <w:proofErr w:type="gramEnd"/>
      <w:r w:rsidR="006A706F" w:rsidRPr="00BB07DF">
        <w:rPr>
          <w:highlight w:val="yellow"/>
        </w:rPr>
        <w:t xml:space="preserve"> to manage all the things simultaneously, I was able to connect my theoretical knowledge</w:t>
      </w:r>
      <w:r w:rsidR="008F0C65" w:rsidRPr="00BB07DF">
        <w:rPr>
          <w:highlight w:val="yellow"/>
        </w:rPr>
        <w:t xml:space="preserve"> about the good leadership style to the practical </w:t>
      </w:r>
      <w:r w:rsidR="006667B8" w:rsidRPr="00BB07DF">
        <w:rPr>
          <w:highlight w:val="yellow"/>
        </w:rPr>
        <w:t>gains</w:t>
      </w:r>
      <w:r w:rsidR="008F0C65" w:rsidRPr="00BB07DF">
        <w:rPr>
          <w:highlight w:val="yellow"/>
        </w:rPr>
        <w:t>.</w:t>
      </w:r>
      <w:r w:rsidR="00EF672C" w:rsidRPr="00BB07DF">
        <w:t xml:space="preserve"> </w:t>
      </w:r>
      <w:r w:rsidR="00EF672C" w:rsidRPr="00BB07DF">
        <w:rPr>
          <w:highlight w:val="yellow"/>
        </w:rPr>
        <w:t xml:space="preserve">During this time I noticed and able to identify the techniques my </w:t>
      </w:r>
      <w:r w:rsidR="005B4904" w:rsidRPr="00BB07DF">
        <w:rPr>
          <w:highlight w:val="yellow"/>
        </w:rPr>
        <w:t>manager is</w:t>
      </w:r>
      <w:r w:rsidR="00EF672C" w:rsidRPr="00BB07DF">
        <w:rPr>
          <w:highlight w:val="yellow"/>
        </w:rPr>
        <w:t xml:space="preserve"> using to motivate employees and staffs.</w:t>
      </w:r>
      <w:r w:rsidR="005B4904" w:rsidRPr="00BB07DF">
        <w:rPr>
          <w:highlight w:val="yellow"/>
        </w:rPr>
        <w:t xml:space="preserve"> The leadership style applied here is</w:t>
      </w:r>
      <w:r w:rsidR="00EF672C" w:rsidRPr="00BB07DF">
        <w:rPr>
          <w:highlight w:val="yellow"/>
        </w:rPr>
        <w:t xml:space="preserve"> </w:t>
      </w:r>
      <w:r w:rsidR="005B4904" w:rsidRPr="00BB07DF">
        <w:rPr>
          <w:highlight w:val="yellow"/>
        </w:rPr>
        <w:t xml:space="preserve">Democratic, which are the main </w:t>
      </w:r>
      <w:r w:rsidR="003A2BE0" w:rsidRPr="00BB07DF">
        <w:rPr>
          <w:highlight w:val="yellow"/>
        </w:rPr>
        <w:t>reason</w:t>
      </w:r>
      <w:r w:rsidR="005B4904" w:rsidRPr="00BB07DF">
        <w:rPr>
          <w:highlight w:val="yellow"/>
        </w:rPr>
        <w:t xml:space="preserve"> for the </w:t>
      </w:r>
      <w:r w:rsidR="003A2BE0" w:rsidRPr="00BB07DF">
        <w:rPr>
          <w:highlight w:val="yellow"/>
        </w:rPr>
        <w:t>employees</w:t>
      </w:r>
      <w:r w:rsidR="005B4904" w:rsidRPr="00BB07DF">
        <w:rPr>
          <w:highlight w:val="yellow"/>
        </w:rPr>
        <w:t xml:space="preserve"> motivation and creativity to resolve the challenges.</w:t>
      </w:r>
      <w:r w:rsidR="003A2BE0" w:rsidRPr="00BB07DF">
        <w:t xml:space="preserve"> </w:t>
      </w:r>
    </w:p>
    <w:p w14:paraId="35E6765D" w14:textId="77777777" w:rsidR="00B36DAA" w:rsidRPr="00BB07DF" w:rsidRDefault="000B6E91" w:rsidP="00A5648D">
      <w:pPr>
        <w:spacing w:before="240" w:line="360" w:lineRule="auto"/>
        <w:jc w:val="both"/>
      </w:pPr>
      <w:r w:rsidRPr="00BB07DF">
        <w:lastRenderedPageBreak/>
        <w:t>Abstract conceptuali</w:t>
      </w:r>
      <w:r w:rsidR="004A63A4" w:rsidRPr="00BB07DF">
        <w:t>s</w:t>
      </w:r>
      <w:r w:rsidRPr="00BB07DF">
        <w:t>ation enabled me to relate theoretical ideas from my courses to real-world practices. The revenue management principles I learned were used for room inventory management and pricing strategies. The influence of profitable communication technique is most obviously made clear by my witness of how clear the explan</w:t>
      </w:r>
      <w:r w:rsidR="006820BD" w:rsidRPr="00BB07DF">
        <w:t>ations of the instructions were</w:t>
      </w:r>
      <w:r w:rsidRPr="00BB07DF">
        <w:t xml:space="preserve"> which in turn minimi</w:t>
      </w:r>
      <w:r w:rsidR="004A63A4" w:rsidRPr="00BB07DF">
        <w:t>s</w:t>
      </w:r>
      <w:r w:rsidRPr="00BB07DF">
        <w:t>ed the mistakes and resulted in a better service delivery.</w:t>
      </w:r>
    </w:p>
    <w:p w14:paraId="65579C28" w14:textId="77777777" w:rsidR="000A2AFE" w:rsidRPr="00BB07DF" w:rsidRDefault="000B6E91" w:rsidP="000C5097">
      <w:pPr>
        <w:pStyle w:val="Heading1"/>
      </w:pPr>
      <w:bookmarkStart w:id="2" w:name="_Toc180670454"/>
      <w:r w:rsidRPr="00BB07DF">
        <w:t>Section 2</w:t>
      </w:r>
      <w:bookmarkEnd w:id="2"/>
    </w:p>
    <w:p w14:paraId="6D0EAA95" w14:textId="77777777" w:rsidR="00B36DAA" w:rsidRPr="00BB07DF" w:rsidRDefault="000B6E91" w:rsidP="00A5648D">
      <w:pPr>
        <w:spacing w:before="240" w:line="360" w:lineRule="auto"/>
        <w:jc w:val="both"/>
      </w:pPr>
      <w:r w:rsidRPr="00BB07DF">
        <w:t xml:space="preserve">My mastery of </w:t>
      </w:r>
      <w:r w:rsidR="001C44D7" w:rsidRPr="00BB07DF">
        <w:t xml:space="preserve">skills required in this sector </w:t>
      </w:r>
      <w:r w:rsidRPr="00BB07DF">
        <w:t>in the latest vacancy was the main advantage. The hotel was reported for style violations, and I learned to go along with the local way of activity. Besides, I developed the ability to make and study daily reports and handle group booking, and hospitality services billing problems. One of the most notable instances of thi</w:t>
      </w:r>
      <w:r w:rsidR="00462AAD" w:rsidRPr="00BB07DF">
        <w:t>s was the reconciliation of a 44</w:t>
      </w:r>
      <w:r w:rsidRPr="00BB07DF">
        <w:t>-room group booking for which the corporate client had requested individual bills for each guest.</w:t>
      </w:r>
      <w:r w:rsidR="00616190" w:rsidRPr="00BB07DF">
        <w:t xml:space="preserve"> </w:t>
      </w:r>
      <w:r w:rsidRPr="00BB07DF">
        <w:t>Moderni</w:t>
      </w:r>
      <w:r w:rsidR="004A63A4" w:rsidRPr="00BB07DF">
        <w:t>s</w:t>
      </w:r>
      <w:r w:rsidRPr="00BB07DF">
        <w:t>ed academic education would be the most requisite skill in the development of the advanced computer technical skills that have been gained</w:t>
      </w:r>
      <w:r w:rsidR="00D52715" w:rsidRPr="00BB07DF">
        <w:t xml:space="preserve"> </w:t>
      </w:r>
      <w:r w:rsidR="00D52715" w:rsidRPr="00BB07DF">
        <w:rPr>
          <w:color w:val="222222"/>
          <w:shd w:val="clear" w:color="auto" w:fill="FFFFFF"/>
        </w:rPr>
        <w:t>(González and Ramírez, 2022)</w:t>
      </w:r>
      <w:r w:rsidRPr="00BB07DF">
        <w:t xml:space="preserve">. I assisted in generating forecasts that depicted historical data and current trends. This information was then used to make decisions about staffing, among other things. It was here that I was introduced to Excel application programming interfaces that are used for the hotel's business intelligence applications. In the </w:t>
      </w:r>
      <w:r w:rsidR="00462AAD" w:rsidRPr="00BB07DF">
        <w:t>real world</w:t>
      </w:r>
      <w:r w:rsidRPr="00BB07DF">
        <w:t>, I was able to monitor hotel success elements occupancy rates using these applications.</w:t>
      </w:r>
    </w:p>
    <w:p w14:paraId="66B3003A" w14:textId="77777777" w:rsidR="00B36DAA" w:rsidRPr="00BB07DF" w:rsidRDefault="000B6E91" w:rsidP="00A5648D">
      <w:pPr>
        <w:spacing w:before="240" w:line="360" w:lineRule="auto"/>
        <w:jc w:val="both"/>
      </w:pPr>
      <w:r w:rsidRPr="00BB07DF">
        <w:t xml:space="preserve">The reflection observed the crucial need for interpersonal skills in the front office administration yet another competency. I have improved my communication skills very much by way of everyday periodic </w:t>
      </w:r>
      <w:r w:rsidR="00525A1F" w:rsidRPr="00BB07DF">
        <w:t>shortings</w:t>
      </w:r>
      <w:r w:rsidRPr="00BB07DF">
        <w:t xml:space="preserve"> and talking to the guests. A real incident that springs to my mind as a highlight was the complaint of a noisy room by a VIP guest. I helped my teammates understand customer complaints better</w:t>
      </w:r>
      <w:r w:rsidR="00630FB1" w:rsidRPr="00BB07DF">
        <w:t xml:space="preserve"> (Hagg, 2013)</w:t>
      </w:r>
      <w:r w:rsidRPr="00BB07DF">
        <w:t>. By visuali</w:t>
      </w:r>
      <w:r w:rsidR="004A63A4" w:rsidRPr="00BB07DF">
        <w:t>s</w:t>
      </w:r>
      <w:r w:rsidRPr="00BB07DF">
        <w:t>ation and discussion, we came to a final understanding that the customer was dissatisfied with the type and speed of service that they had to face, getting into a problem. Slow service guaranteed a perfect experien</w:t>
      </w:r>
      <w:r w:rsidR="00525A1F" w:rsidRPr="00BB07DF">
        <w:t xml:space="preserve">ce that could not be repeated. </w:t>
      </w:r>
      <w:r w:rsidRPr="00BB07DF">
        <w:t>I helped my teammates understand customer complaints better. A member of our team walks in the footsteps of our clients and discovers the real problems they encounter.</w:t>
      </w:r>
    </w:p>
    <w:p w14:paraId="7C1C92B3" w14:textId="77777777" w:rsidR="000A2AFE" w:rsidRPr="00BB07DF" w:rsidRDefault="000B6E91" w:rsidP="000C5097">
      <w:pPr>
        <w:pStyle w:val="Heading1"/>
      </w:pPr>
      <w:bookmarkStart w:id="3" w:name="_Toc180670455"/>
      <w:r w:rsidRPr="00BB07DF">
        <w:lastRenderedPageBreak/>
        <w:t>Section 3</w:t>
      </w:r>
      <w:bookmarkEnd w:id="3"/>
    </w:p>
    <w:p w14:paraId="6F34D0DD" w14:textId="77777777" w:rsidR="002C0296" w:rsidRPr="00BB07DF" w:rsidRDefault="000B6E91" w:rsidP="00A5648D">
      <w:pPr>
        <w:spacing w:before="240" w:line="360" w:lineRule="auto"/>
        <w:jc w:val="both"/>
      </w:pPr>
      <w:r w:rsidRPr="00BB07DF">
        <w:t>Reflection on Organi</w:t>
      </w:r>
      <w:r w:rsidR="004A63A4" w:rsidRPr="00BB07DF">
        <w:t>s</w:t>
      </w:r>
      <w:r w:rsidRPr="00BB07DF">
        <w:t>ational Issues An important organi</w:t>
      </w:r>
      <w:r w:rsidR="004A63A4" w:rsidRPr="00BB07DF">
        <w:t>s</w:t>
      </w:r>
      <w:r w:rsidRPr="00BB07DF">
        <w:t xml:space="preserve">ational issue that I noticed is the poor communication in the handover process between the work shifts, which resulted in a lack of communication and the same time service inconsistency. An example of this was when a guest's rules for her order of breakfast served to the room were not transmitted correctly from one shift to another and therefore the order was delayed and incorrect. The handover issues were responsible for slow responses, frequent booking of rooms, </w:t>
      </w:r>
      <w:r w:rsidR="00BF0D64" w:rsidRPr="00BB07DF">
        <w:t>and long</w:t>
      </w:r>
      <w:r w:rsidRPr="00BB07DF">
        <w:t xml:space="preserve"> waiting times at reception and therefore likely lower scores from guests on satisfaction reports.</w:t>
      </w:r>
      <w:r w:rsidR="00F1023A" w:rsidRPr="00BB07DF">
        <w:t xml:space="preserve"> </w:t>
      </w:r>
      <w:r w:rsidRPr="00BB07DF">
        <w:t>Through examination, I determined the main causes were reliance on paper-based handover notes, lack of standardi</w:t>
      </w:r>
      <w:r w:rsidR="004A63A4" w:rsidRPr="00BB07DF">
        <w:t>s</w:t>
      </w:r>
      <w:r w:rsidRPr="00BB07DF">
        <w:t>ed procedures, and insufficient overlap time between shifts</w:t>
      </w:r>
      <w:r w:rsidR="00630FB1" w:rsidRPr="00BB07DF">
        <w:t xml:space="preserve"> (Fallon and Rutherford, 2010)</w:t>
      </w:r>
      <w:r w:rsidRPr="00BB07DF">
        <w:t>. My experience at the university, as well as the opportunity to be a part of practical activities, provided the basis for my interventions. The proposed solutions were the following: using a tablet to digitali</w:t>
      </w:r>
      <w:r w:rsidR="004A63A4" w:rsidRPr="00BB07DF">
        <w:t>s</w:t>
      </w:r>
      <w:r w:rsidRPr="00BB07DF">
        <w:t>e the handover documents, creating standardi</w:t>
      </w:r>
      <w:r w:rsidR="004A63A4" w:rsidRPr="00BB07DF">
        <w:t>s</w:t>
      </w:r>
      <w:r w:rsidRPr="00BB07DF">
        <w:t>ed handover processes with checklists, introducing a 15-minute overlap period to the shifts, and conducting team meetings regularly to evaluate and improve the processes.</w:t>
      </w:r>
      <w:r w:rsidR="00BF0D64" w:rsidRPr="00BB07DF">
        <w:t xml:space="preserve"> All these strategies can help me as the supervisor at the </w:t>
      </w:r>
      <w:r w:rsidR="00D820C6" w:rsidRPr="00BB07DF">
        <w:t>front</w:t>
      </w:r>
      <w:r w:rsidR="00BF0D64" w:rsidRPr="00BB07DF">
        <w:t xml:space="preserve"> office</w:t>
      </w:r>
      <w:r w:rsidR="00630FB1" w:rsidRPr="00BB07DF">
        <w:t xml:space="preserve"> (QAA, 2018)</w:t>
      </w:r>
      <w:r w:rsidR="00BF0D64" w:rsidRPr="00BB07DF">
        <w:t>.</w:t>
      </w:r>
    </w:p>
    <w:p w14:paraId="583DA798" w14:textId="77777777" w:rsidR="009C42C0" w:rsidRPr="00BB07DF" w:rsidRDefault="000B6E91" w:rsidP="00A5648D">
      <w:pPr>
        <w:pStyle w:val="Heading1"/>
      </w:pPr>
      <w:bookmarkStart w:id="4" w:name="_Toc180670456"/>
      <w:r w:rsidRPr="00BB07DF">
        <w:t>Objectives</w:t>
      </w:r>
      <w:bookmarkEnd w:id="4"/>
    </w:p>
    <w:p w14:paraId="50534F0E" w14:textId="77777777" w:rsidR="009C42C0" w:rsidRPr="00BB07DF" w:rsidRDefault="000B6E91" w:rsidP="00A5648D">
      <w:pPr>
        <w:pStyle w:val="ListParagraph"/>
        <w:numPr>
          <w:ilvl w:val="0"/>
          <w:numId w:val="2"/>
        </w:numPr>
        <w:spacing w:before="240" w:line="360" w:lineRule="auto"/>
        <w:jc w:val="both"/>
      </w:pPr>
      <w:r w:rsidRPr="00BB07DF">
        <w:t>To improve communication skills in six months</w:t>
      </w:r>
    </w:p>
    <w:p w14:paraId="270CA7F3" w14:textId="77777777" w:rsidR="009C42C0" w:rsidRPr="00BB07DF" w:rsidRDefault="000B6E91" w:rsidP="00A5648D">
      <w:pPr>
        <w:pStyle w:val="ListParagraph"/>
        <w:numPr>
          <w:ilvl w:val="0"/>
          <w:numId w:val="2"/>
        </w:numPr>
        <w:spacing w:before="240" w:line="360" w:lineRule="auto"/>
        <w:jc w:val="both"/>
      </w:pPr>
      <w:r w:rsidRPr="00BB07DF">
        <w:t>To improve computer proficiency in 8 months</w:t>
      </w:r>
    </w:p>
    <w:p w14:paraId="2B93E347" w14:textId="77777777" w:rsidR="009C42C0" w:rsidRPr="00BB07DF" w:rsidRDefault="000B6E91" w:rsidP="00A5648D">
      <w:pPr>
        <w:pStyle w:val="ListParagraph"/>
        <w:numPr>
          <w:ilvl w:val="0"/>
          <w:numId w:val="2"/>
        </w:numPr>
        <w:spacing w:before="240" w:line="360" w:lineRule="auto"/>
        <w:jc w:val="both"/>
      </w:pPr>
      <w:r w:rsidRPr="00BB07DF">
        <w:t xml:space="preserve">To improve </w:t>
      </w:r>
      <w:r w:rsidR="006008F8" w:rsidRPr="00BB07DF">
        <w:t>conflict resolution skills in 6 months</w:t>
      </w:r>
    </w:p>
    <w:p w14:paraId="6382F800" w14:textId="77777777" w:rsidR="006008F8" w:rsidRPr="00BB07DF" w:rsidRDefault="000B6E91" w:rsidP="00A5648D">
      <w:pPr>
        <w:pStyle w:val="ListParagraph"/>
        <w:numPr>
          <w:ilvl w:val="0"/>
          <w:numId w:val="2"/>
        </w:numPr>
        <w:spacing w:before="240" w:line="360" w:lineRule="auto"/>
        <w:jc w:val="both"/>
      </w:pPr>
      <w:r w:rsidRPr="00BB07DF">
        <w:t>To learn a new international language in 8 months</w:t>
      </w:r>
    </w:p>
    <w:p w14:paraId="327116B4" w14:textId="77777777" w:rsidR="008A3274" w:rsidRPr="00BB07DF" w:rsidRDefault="000B6E91" w:rsidP="00A5648D">
      <w:pPr>
        <w:pStyle w:val="Heading1"/>
      </w:pPr>
      <w:bookmarkStart w:id="5" w:name="_Toc180670457"/>
      <w:r w:rsidRPr="00BB07DF">
        <w:t>Action Plan</w:t>
      </w:r>
      <w:bookmarkEnd w:id="5"/>
    </w:p>
    <w:tbl>
      <w:tblPr>
        <w:tblStyle w:val="TableGrid"/>
        <w:tblW w:w="5000" w:type="pct"/>
        <w:tblLook w:val="04A0" w:firstRow="1" w:lastRow="0" w:firstColumn="1" w:lastColumn="0" w:noHBand="0" w:noVBand="1"/>
      </w:tblPr>
      <w:tblGrid>
        <w:gridCol w:w="3006"/>
        <w:gridCol w:w="3004"/>
        <w:gridCol w:w="3006"/>
      </w:tblGrid>
      <w:tr w:rsidR="002A7D30" w:rsidRPr="00BB07DF" w14:paraId="4B5529C5" w14:textId="77777777" w:rsidTr="00901A60">
        <w:tc>
          <w:tcPr>
            <w:tcW w:w="1667" w:type="pct"/>
          </w:tcPr>
          <w:p w14:paraId="3780D726" w14:textId="77777777" w:rsidR="00901A60" w:rsidRPr="00BB07DF" w:rsidRDefault="000B6E91" w:rsidP="00A5648D">
            <w:pPr>
              <w:spacing w:before="240" w:line="360" w:lineRule="auto"/>
              <w:jc w:val="both"/>
              <w:rPr>
                <w:b/>
              </w:rPr>
            </w:pPr>
            <w:r w:rsidRPr="00BB07DF">
              <w:rPr>
                <w:b/>
              </w:rPr>
              <w:t>Skill needs to improve</w:t>
            </w:r>
          </w:p>
        </w:tc>
        <w:tc>
          <w:tcPr>
            <w:tcW w:w="1666" w:type="pct"/>
          </w:tcPr>
          <w:p w14:paraId="64CAABE3" w14:textId="77777777" w:rsidR="00901A60" w:rsidRPr="00BB07DF" w:rsidRDefault="000B6E91" w:rsidP="00A5648D">
            <w:pPr>
              <w:spacing w:before="240" w:line="360" w:lineRule="auto"/>
              <w:jc w:val="both"/>
              <w:rPr>
                <w:b/>
              </w:rPr>
            </w:pPr>
            <w:r w:rsidRPr="00BB07DF">
              <w:rPr>
                <w:b/>
              </w:rPr>
              <w:t>Action steps</w:t>
            </w:r>
          </w:p>
        </w:tc>
        <w:tc>
          <w:tcPr>
            <w:tcW w:w="1667" w:type="pct"/>
          </w:tcPr>
          <w:p w14:paraId="4E31108F" w14:textId="77777777" w:rsidR="00901A60" w:rsidRPr="00BB07DF" w:rsidRDefault="000B6E91" w:rsidP="00A5648D">
            <w:pPr>
              <w:spacing w:before="240" w:line="360" w:lineRule="auto"/>
              <w:jc w:val="both"/>
              <w:rPr>
                <w:b/>
              </w:rPr>
            </w:pPr>
            <w:r w:rsidRPr="00BB07DF">
              <w:rPr>
                <w:b/>
              </w:rPr>
              <w:t>Timeline</w:t>
            </w:r>
          </w:p>
        </w:tc>
      </w:tr>
      <w:tr w:rsidR="002A7D30" w:rsidRPr="00BB07DF" w14:paraId="563AFE8F" w14:textId="77777777" w:rsidTr="00901A60">
        <w:tc>
          <w:tcPr>
            <w:tcW w:w="1667" w:type="pct"/>
          </w:tcPr>
          <w:p w14:paraId="1D305305" w14:textId="77777777" w:rsidR="00901A60" w:rsidRPr="00BB07DF" w:rsidRDefault="000B6E91" w:rsidP="00A5648D">
            <w:pPr>
              <w:spacing w:before="240" w:line="360" w:lineRule="auto"/>
              <w:jc w:val="both"/>
              <w:rPr>
                <w:b/>
              </w:rPr>
            </w:pPr>
            <w:r w:rsidRPr="00BB07DF">
              <w:rPr>
                <w:b/>
              </w:rPr>
              <w:t>Communication kills</w:t>
            </w:r>
          </w:p>
        </w:tc>
        <w:tc>
          <w:tcPr>
            <w:tcW w:w="1666" w:type="pct"/>
          </w:tcPr>
          <w:p w14:paraId="61EDA23C" w14:textId="77777777" w:rsidR="00901A60" w:rsidRPr="00BB07DF" w:rsidRDefault="000B6E91" w:rsidP="00A5648D">
            <w:pPr>
              <w:spacing w:before="240" w:line="360" w:lineRule="auto"/>
              <w:jc w:val="both"/>
              <w:rPr>
                <w:color w:val="222222"/>
                <w:shd w:val="clear" w:color="auto" w:fill="FFFFFF"/>
              </w:rPr>
            </w:pPr>
            <w:r w:rsidRPr="00BB07DF">
              <w:t>Improve active listening</w:t>
            </w:r>
            <w:r w:rsidR="00991286" w:rsidRPr="00BB07DF">
              <w:t xml:space="preserve"> </w:t>
            </w:r>
            <w:r w:rsidR="00991286" w:rsidRPr="00BB07DF">
              <w:rPr>
                <w:color w:val="222222"/>
                <w:shd w:val="clear" w:color="auto" w:fill="FFFFFF"/>
              </w:rPr>
              <w:t>(Rabiul et al., 2023)</w:t>
            </w:r>
          </w:p>
          <w:p w14:paraId="7475B335" w14:textId="77777777" w:rsidR="00901A60" w:rsidRPr="00BB07DF" w:rsidRDefault="000B6E91" w:rsidP="00A5648D">
            <w:pPr>
              <w:spacing w:before="240" w:line="360" w:lineRule="auto"/>
              <w:jc w:val="both"/>
            </w:pPr>
            <w:r w:rsidRPr="00BB07DF">
              <w:t>Try to attend seminars and webinars</w:t>
            </w:r>
          </w:p>
          <w:p w14:paraId="6268E92B" w14:textId="77777777" w:rsidR="00901A60" w:rsidRPr="00BB07DF" w:rsidRDefault="000B6E91" w:rsidP="00A5648D">
            <w:pPr>
              <w:spacing w:before="240" w:line="360" w:lineRule="auto"/>
              <w:jc w:val="both"/>
            </w:pPr>
            <w:r w:rsidRPr="00BB07DF">
              <w:t>Try to socialise more</w:t>
            </w:r>
          </w:p>
          <w:p w14:paraId="6DC60CA1" w14:textId="77777777" w:rsidR="00901A60" w:rsidRPr="00BB07DF" w:rsidRDefault="000B6E91" w:rsidP="00A5648D">
            <w:pPr>
              <w:spacing w:before="240" w:line="360" w:lineRule="auto"/>
              <w:jc w:val="both"/>
            </w:pPr>
            <w:r w:rsidRPr="00BB07DF">
              <w:lastRenderedPageBreak/>
              <w:t>Practise daily</w:t>
            </w:r>
          </w:p>
        </w:tc>
        <w:tc>
          <w:tcPr>
            <w:tcW w:w="1667" w:type="pct"/>
          </w:tcPr>
          <w:p w14:paraId="61DF7FE9" w14:textId="77777777" w:rsidR="00901A60" w:rsidRPr="00BB07DF" w:rsidRDefault="000B6E91" w:rsidP="00A5648D">
            <w:pPr>
              <w:spacing w:before="240" w:line="360" w:lineRule="auto"/>
              <w:jc w:val="both"/>
            </w:pPr>
            <w:r w:rsidRPr="00BB07DF">
              <w:lastRenderedPageBreak/>
              <w:t>6 months</w:t>
            </w:r>
          </w:p>
        </w:tc>
      </w:tr>
      <w:tr w:rsidR="002A7D30" w:rsidRPr="00BB07DF" w14:paraId="0310865D" w14:textId="77777777" w:rsidTr="00901A60">
        <w:tc>
          <w:tcPr>
            <w:tcW w:w="1667" w:type="pct"/>
          </w:tcPr>
          <w:p w14:paraId="3044A9E3" w14:textId="77777777" w:rsidR="00901A60" w:rsidRPr="00BB07DF" w:rsidRDefault="000B6E91" w:rsidP="00A5648D">
            <w:pPr>
              <w:spacing w:before="240" w:line="360" w:lineRule="auto"/>
              <w:jc w:val="both"/>
              <w:rPr>
                <w:b/>
              </w:rPr>
            </w:pPr>
            <w:r w:rsidRPr="00BB07DF">
              <w:rPr>
                <w:b/>
              </w:rPr>
              <w:t>Conflict Resolution</w:t>
            </w:r>
          </w:p>
        </w:tc>
        <w:tc>
          <w:tcPr>
            <w:tcW w:w="1666" w:type="pct"/>
          </w:tcPr>
          <w:p w14:paraId="55363F8E" w14:textId="77777777" w:rsidR="00901A60" w:rsidRPr="00BB07DF" w:rsidRDefault="000B6E91" w:rsidP="00A5648D">
            <w:pPr>
              <w:spacing w:before="240" w:line="360" w:lineRule="auto"/>
              <w:jc w:val="both"/>
            </w:pPr>
            <w:r w:rsidRPr="00BB07DF">
              <w:t>Improve emotional intelligence</w:t>
            </w:r>
          </w:p>
          <w:p w14:paraId="1D311F7A" w14:textId="77777777" w:rsidR="00901A60" w:rsidRPr="00BB07DF" w:rsidRDefault="000B6E91" w:rsidP="00A5648D">
            <w:pPr>
              <w:spacing w:before="240" w:line="360" w:lineRule="auto"/>
              <w:jc w:val="both"/>
            </w:pPr>
            <w:r w:rsidRPr="00BB07DF">
              <w:t>Improve active listening</w:t>
            </w:r>
          </w:p>
          <w:p w14:paraId="00914C96" w14:textId="77777777" w:rsidR="00901A60" w:rsidRPr="00BB07DF" w:rsidRDefault="000B6E91" w:rsidP="00A5648D">
            <w:pPr>
              <w:spacing w:before="240" w:line="360" w:lineRule="auto"/>
              <w:jc w:val="both"/>
            </w:pPr>
            <w:r w:rsidRPr="00BB07DF">
              <w:t>Improve communication</w:t>
            </w:r>
          </w:p>
          <w:p w14:paraId="6133D1FC" w14:textId="77777777" w:rsidR="00901A60" w:rsidRPr="00BB07DF" w:rsidRDefault="000B6E91" w:rsidP="00A5648D">
            <w:pPr>
              <w:spacing w:before="240" w:line="360" w:lineRule="auto"/>
              <w:jc w:val="both"/>
            </w:pPr>
            <w:r w:rsidRPr="00BB07DF">
              <w:t>be patience</w:t>
            </w:r>
          </w:p>
        </w:tc>
        <w:tc>
          <w:tcPr>
            <w:tcW w:w="1667" w:type="pct"/>
          </w:tcPr>
          <w:p w14:paraId="1C0B92EE" w14:textId="77777777" w:rsidR="00901A60" w:rsidRPr="00BB07DF" w:rsidRDefault="000B6E91" w:rsidP="00A5648D">
            <w:pPr>
              <w:spacing w:before="240" w:line="360" w:lineRule="auto"/>
              <w:jc w:val="both"/>
            </w:pPr>
            <w:r w:rsidRPr="00BB07DF">
              <w:t>6 months</w:t>
            </w:r>
          </w:p>
        </w:tc>
      </w:tr>
      <w:tr w:rsidR="002A7D30" w:rsidRPr="00BB07DF" w14:paraId="22438589" w14:textId="77777777" w:rsidTr="00901A60">
        <w:tc>
          <w:tcPr>
            <w:tcW w:w="1667" w:type="pct"/>
          </w:tcPr>
          <w:p w14:paraId="2BFF3F5B" w14:textId="77777777" w:rsidR="00901A60" w:rsidRPr="00BB07DF" w:rsidRDefault="000B6E91" w:rsidP="00A5648D">
            <w:pPr>
              <w:spacing w:before="240" w:line="360" w:lineRule="auto"/>
              <w:jc w:val="both"/>
              <w:rPr>
                <w:b/>
              </w:rPr>
            </w:pPr>
            <w:r w:rsidRPr="00BB07DF">
              <w:rPr>
                <w:b/>
              </w:rPr>
              <w:t>Opera PMS</w:t>
            </w:r>
          </w:p>
        </w:tc>
        <w:tc>
          <w:tcPr>
            <w:tcW w:w="1666" w:type="pct"/>
          </w:tcPr>
          <w:p w14:paraId="7A2E47EB" w14:textId="77777777" w:rsidR="00901A60" w:rsidRPr="00BB07DF" w:rsidRDefault="000B6E91" w:rsidP="00A5648D">
            <w:pPr>
              <w:spacing w:before="240" w:line="360" w:lineRule="auto"/>
              <w:jc w:val="both"/>
            </w:pPr>
            <w:r w:rsidRPr="00BB07DF">
              <w:t>Join the offline and online classes</w:t>
            </w:r>
          </w:p>
          <w:p w14:paraId="5C8A0C9D" w14:textId="77777777" w:rsidR="00901A60" w:rsidRPr="00BB07DF" w:rsidRDefault="000B6E91" w:rsidP="00A5648D">
            <w:pPr>
              <w:spacing w:before="240" w:line="360" w:lineRule="auto"/>
              <w:jc w:val="both"/>
            </w:pPr>
            <w:r w:rsidRPr="00BB07DF">
              <w:t>Seek feedbacks</w:t>
            </w:r>
          </w:p>
          <w:p w14:paraId="3712C1D2" w14:textId="77777777" w:rsidR="00901A60" w:rsidRPr="00BB07DF" w:rsidRDefault="000B6E91" w:rsidP="00A5648D">
            <w:pPr>
              <w:spacing w:before="240" w:line="360" w:lineRule="auto"/>
              <w:jc w:val="both"/>
            </w:pPr>
            <w:r w:rsidRPr="00BB07DF">
              <w:t>Joining webinars and seminars related to PMS.</w:t>
            </w:r>
          </w:p>
        </w:tc>
        <w:tc>
          <w:tcPr>
            <w:tcW w:w="1667" w:type="pct"/>
          </w:tcPr>
          <w:p w14:paraId="65A26682" w14:textId="77777777" w:rsidR="00901A60" w:rsidRPr="00BB07DF" w:rsidRDefault="000B6E91" w:rsidP="00A5648D">
            <w:pPr>
              <w:spacing w:before="240" w:line="360" w:lineRule="auto"/>
              <w:jc w:val="both"/>
            </w:pPr>
            <w:r w:rsidRPr="00BB07DF">
              <w:t>8 months</w:t>
            </w:r>
          </w:p>
        </w:tc>
      </w:tr>
      <w:tr w:rsidR="002A7D30" w:rsidRPr="00BB07DF" w14:paraId="50CD60B4" w14:textId="77777777" w:rsidTr="00901A60">
        <w:tc>
          <w:tcPr>
            <w:tcW w:w="1667" w:type="pct"/>
          </w:tcPr>
          <w:p w14:paraId="1366995C" w14:textId="77777777" w:rsidR="00901A60" w:rsidRPr="00BB07DF" w:rsidRDefault="000B6E91" w:rsidP="00A5648D">
            <w:pPr>
              <w:spacing w:before="240" w:line="360" w:lineRule="auto"/>
              <w:jc w:val="both"/>
              <w:rPr>
                <w:b/>
              </w:rPr>
            </w:pPr>
            <w:r w:rsidRPr="00BB07DF">
              <w:rPr>
                <w:b/>
              </w:rPr>
              <w:t>Computer proficiency</w:t>
            </w:r>
          </w:p>
        </w:tc>
        <w:tc>
          <w:tcPr>
            <w:tcW w:w="1666" w:type="pct"/>
          </w:tcPr>
          <w:p w14:paraId="621627ED" w14:textId="77777777" w:rsidR="00901A60" w:rsidRPr="00BB07DF" w:rsidRDefault="000B6E91" w:rsidP="00A5648D">
            <w:pPr>
              <w:spacing w:before="240" w:line="360" w:lineRule="auto"/>
              <w:jc w:val="both"/>
            </w:pPr>
            <w:r w:rsidRPr="00BB07DF">
              <w:t>Practise daily</w:t>
            </w:r>
          </w:p>
          <w:p w14:paraId="07069035" w14:textId="77777777" w:rsidR="00901A60" w:rsidRPr="00BB07DF" w:rsidRDefault="000B6E91" w:rsidP="00A5648D">
            <w:pPr>
              <w:spacing w:before="240" w:line="360" w:lineRule="auto"/>
              <w:jc w:val="both"/>
            </w:pPr>
            <w:r w:rsidRPr="00BB07DF">
              <w:t>Take classes offline and online</w:t>
            </w:r>
          </w:p>
        </w:tc>
        <w:tc>
          <w:tcPr>
            <w:tcW w:w="1667" w:type="pct"/>
          </w:tcPr>
          <w:p w14:paraId="21D70451" w14:textId="77777777" w:rsidR="00901A60" w:rsidRPr="00BB07DF" w:rsidRDefault="000B6E91" w:rsidP="00A5648D">
            <w:pPr>
              <w:spacing w:before="240" w:line="360" w:lineRule="auto"/>
              <w:jc w:val="both"/>
            </w:pPr>
            <w:r w:rsidRPr="00BB07DF">
              <w:t>6 months</w:t>
            </w:r>
          </w:p>
        </w:tc>
      </w:tr>
      <w:tr w:rsidR="002A7D30" w:rsidRPr="00BB07DF" w14:paraId="435475C0" w14:textId="77777777" w:rsidTr="00901A60">
        <w:tc>
          <w:tcPr>
            <w:tcW w:w="1667" w:type="pct"/>
          </w:tcPr>
          <w:p w14:paraId="7203CBF4" w14:textId="77777777" w:rsidR="00901A60" w:rsidRPr="00BB07DF" w:rsidRDefault="000B6E91" w:rsidP="00A5648D">
            <w:pPr>
              <w:spacing w:before="240" w:line="360" w:lineRule="auto"/>
              <w:jc w:val="both"/>
              <w:rPr>
                <w:b/>
              </w:rPr>
            </w:pPr>
            <w:r w:rsidRPr="00BB07DF">
              <w:rPr>
                <w:b/>
              </w:rPr>
              <w:t>Learning New Language</w:t>
            </w:r>
          </w:p>
        </w:tc>
        <w:tc>
          <w:tcPr>
            <w:tcW w:w="1666" w:type="pct"/>
          </w:tcPr>
          <w:p w14:paraId="16B4456E" w14:textId="77777777" w:rsidR="00901A60" w:rsidRPr="00BB07DF" w:rsidRDefault="000B6E91" w:rsidP="00A5648D">
            <w:pPr>
              <w:spacing w:before="240" w:line="360" w:lineRule="auto"/>
              <w:jc w:val="both"/>
            </w:pPr>
            <w:r w:rsidRPr="00BB07DF">
              <w:t>Take classes</w:t>
            </w:r>
          </w:p>
          <w:p w14:paraId="1CD8551F" w14:textId="77777777" w:rsidR="00901A60" w:rsidRPr="00BB07DF" w:rsidRDefault="000B6E91" w:rsidP="00A5648D">
            <w:pPr>
              <w:spacing w:before="240" w:line="360" w:lineRule="auto"/>
              <w:jc w:val="both"/>
            </w:pPr>
            <w:r w:rsidRPr="00BB07DF">
              <w:t>Socialise with people from different community</w:t>
            </w:r>
          </w:p>
          <w:p w14:paraId="324636AB" w14:textId="77777777" w:rsidR="00901A60" w:rsidRPr="00BB07DF" w:rsidRDefault="000B6E91" w:rsidP="00A5648D">
            <w:pPr>
              <w:spacing w:before="240" w:line="360" w:lineRule="auto"/>
              <w:jc w:val="both"/>
            </w:pPr>
            <w:r w:rsidRPr="00BB07DF">
              <w:t>Practice daily</w:t>
            </w:r>
          </w:p>
        </w:tc>
        <w:tc>
          <w:tcPr>
            <w:tcW w:w="1667" w:type="pct"/>
          </w:tcPr>
          <w:p w14:paraId="4AABFEA2" w14:textId="77777777" w:rsidR="00901A60" w:rsidRPr="00BB07DF" w:rsidRDefault="00901A60" w:rsidP="00A5648D">
            <w:pPr>
              <w:spacing w:before="240" w:line="360" w:lineRule="auto"/>
              <w:jc w:val="both"/>
            </w:pPr>
          </w:p>
        </w:tc>
      </w:tr>
    </w:tbl>
    <w:p w14:paraId="1A362BFB" w14:textId="77777777" w:rsidR="00D219F2" w:rsidRPr="00BB07DF" w:rsidRDefault="000B6E91" w:rsidP="00A5648D">
      <w:pPr>
        <w:spacing w:before="240" w:line="360" w:lineRule="auto"/>
        <w:jc w:val="both"/>
        <w:rPr>
          <w:color w:val="222222"/>
          <w:shd w:val="clear" w:color="auto" w:fill="FFFFFF"/>
        </w:rPr>
      </w:pPr>
      <w:r w:rsidRPr="00BB07DF">
        <w:t>I have set up an intensive plan to help me reach my maximum abilities. I will initially focus on achieving the top certification in Opera PMS, undergoing special training to gain knowledge in computer proficiency and the other part will be left on international language. My medium-term plan is to become will include obtaining leadership roles in small teams, learning how to handle crisis management issues through specific courses and learning to resolve the conflict at the workplace between customers</w:t>
      </w:r>
      <w:r w:rsidR="004128F4" w:rsidRPr="00BB07DF">
        <w:t xml:space="preserve"> </w:t>
      </w:r>
      <w:r w:rsidR="004128F4" w:rsidRPr="00BB07DF">
        <w:rPr>
          <w:color w:val="222222"/>
          <w:shd w:val="clear" w:color="auto" w:fill="FFFFFF"/>
        </w:rPr>
        <w:t>(Ushakov et al., 2020)</w:t>
      </w:r>
      <w:r w:rsidRPr="00BB07DF">
        <w:t xml:space="preserve">. In the future with my long-term objectives, I am determined to take part in front-office management </w:t>
      </w:r>
      <w:r w:rsidRPr="00BB07DF">
        <w:lastRenderedPageBreak/>
        <w:t>training programs organi</w:t>
      </w:r>
      <w:r w:rsidR="004A63A4" w:rsidRPr="00BB07DF">
        <w:t>s</w:t>
      </w:r>
      <w:r w:rsidRPr="00BB07DF">
        <w:t xml:space="preserve">ed by leading hotel companies, climb the corporate ladder and be a part of process improvement procedures. </w:t>
      </w:r>
    </w:p>
    <w:p w14:paraId="2B41FEDF" w14:textId="77777777" w:rsidR="000C5097" w:rsidRPr="00BB07DF" w:rsidRDefault="000B6E91">
      <w:pPr>
        <w:rPr>
          <w:rFonts w:eastAsiaTheme="majorEastAsia"/>
          <w:b/>
          <w:bCs/>
          <w:color w:val="244061" w:themeColor="accent1" w:themeShade="80"/>
        </w:rPr>
      </w:pPr>
      <w:r w:rsidRPr="00BB07DF">
        <w:br w:type="page"/>
      </w:r>
    </w:p>
    <w:p w14:paraId="1DDB7DD1" w14:textId="77777777" w:rsidR="008A3274" w:rsidRPr="00BB07DF" w:rsidRDefault="000B6E91" w:rsidP="00A5648D">
      <w:pPr>
        <w:pStyle w:val="Heading1"/>
      </w:pPr>
      <w:bookmarkStart w:id="6" w:name="_Toc180670458"/>
      <w:r w:rsidRPr="00BB07DF">
        <w:lastRenderedPageBreak/>
        <w:t>Conclusion</w:t>
      </w:r>
      <w:bookmarkEnd w:id="6"/>
      <w:r w:rsidRPr="00BB07DF">
        <w:t xml:space="preserve"> </w:t>
      </w:r>
    </w:p>
    <w:p w14:paraId="08767560" w14:textId="77777777" w:rsidR="00F45A95" w:rsidRPr="00BB07DF" w:rsidRDefault="000B6E91" w:rsidP="00A5648D">
      <w:pPr>
        <w:spacing w:before="240" w:line="360" w:lineRule="auto"/>
        <w:jc w:val="both"/>
      </w:pPr>
      <w:r w:rsidRPr="00BB07DF">
        <w:t xml:space="preserve">I consider </w:t>
      </w:r>
      <w:r w:rsidR="009F539A" w:rsidRPr="00BB07DF">
        <w:t>reflecting</w:t>
      </w:r>
      <w:r w:rsidRPr="00BB07DF">
        <w:t xml:space="preserve"> as a crucial component of my acquired knowledge of the front office. The practical allowed me to understand the fact that the success of this job is built on the right mix of technology, leadership, and emotional understanding of the customer. The experience of being in the field has given me practical examples with contexts thus reinforcing my knowledge in this area.</w:t>
      </w:r>
      <w:r w:rsidR="00E6524F" w:rsidRPr="00BB07DF">
        <w:t xml:space="preserve"> By implementing the action plan effectively I can also improve my professional journey.</w:t>
      </w:r>
      <w:r w:rsidR="00F067F5" w:rsidRPr="00BB07DF">
        <w:t xml:space="preserve"> </w:t>
      </w:r>
      <w:r w:rsidR="00851D72" w:rsidRPr="00BB07DF">
        <w:rPr>
          <w:highlight w:val="yellow"/>
        </w:rPr>
        <w:t xml:space="preserve">The hotel placement journey and this learning log helps me to identify my experience and </w:t>
      </w:r>
      <w:r w:rsidR="00B84EA8" w:rsidRPr="00BB07DF">
        <w:rPr>
          <w:highlight w:val="yellow"/>
        </w:rPr>
        <w:t>skills I have gained</w:t>
      </w:r>
      <w:r w:rsidR="00B84EA8" w:rsidRPr="00BB07DF">
        <w:t xml:space="preserve"> </w:t>
      </w:r>
      <w:r w:rsidR="00B84EA8" w:rsidRPr="00BB07DF">
        <w:rPr>
          <w:highlight w:val="yellow"/>
        </w:rPr>
        <w:t>which was the main objective of this module.</w:t>
      </w:r>
      <w:r w:rsidRPr="00BB07DF">
        <w:br w:type="page"/>
      </w:r>
    </w:p>
    <w:p w14:paraId="43818B10" w14:textId="77777777" w:rsidR="004006E5" w:rsidRPr="00BB07DF" w:rsidRDefault="000B6E91" w:rsidP="00A5648D">
      <w:pPr>
        <w:pStyle w:val="Heading1"/>
      </w:pPr>
      <w:bookmarkStart w:id="7" w:name="_Toc180670459"/>
      <w:r w:rsidRPr="00BB07DF">
        <w:lastRenderedPageBreak/>
        <w:t>References</w:t>
      </w:r>
      <w:bookmarkEnd w:id="7"/>
    </w:p>
    <w:p w14:paraId="5BC0BE93" w14:textId="77777777" w:rsidR="00201C1D" w:rsidRPr="00BB07DF" w:rsidRDefault="00201C1D" w:rsidP="00A5648D">
      <w:pPr>
        <w:spacing w:before="240" w:line="360" w:lineRule="auto"/>
        <w:jc w:val="both"/>
      </w:pPr>
      <w:r w:rsidRPr="00BB07DF">
        <w:t>ASET. (2017) Good Practice Guide for Workbased and Placement Learning in Higher Education. Sheffield: ASET.</w:t>
      </w:r>
    </w:p>
    <w:p w14:paraId="0C5BFE79" w14:textId="77777777" w:rsidR="00201C1D" w:rsidRPr="00BB07DF" w:rsidRDefault="00201C1D" w:rsidP="00A5648D">
      <w:pPr>
        <w:spacing w:before="240" w:line="360" w:lineRule="auto"/>
        <w:jc w:val="both"/>
      </w:pPr>
      <w:r w:rsidRPr="00BB07DF">
        <w:t>Bardi, J. (2010) Hotel Front Office Management. London: Wiley.</w:t>
      </w:r>
    </w:p>
    <w:p w14:paraId="403E1F1B" w14:textId="77777777" w:rsidR="00201C1D" w:rsidRPr="00BB07DF" w:rsidRDefault="00201C1D" w:rsidP="00A5648D">
      <w:pPr>
        <w:spacing w:before="240" w:line="360" w:lineRule="auto"/>
        <w:jc w:val="both"/>
      </w:pPr>
      <w:r w:rsidRPr="00BB07DF">
        <w:t xml:space="preserve">Casado, M. (2012) Housekeeping Management. London: Wiley. </w:t>
      </w:r>
    </w:p>
    <w:p w14:paraId="2A3C1CA9" w14:textId="77777777" w:rsidR="00201C1D" w:rsidRPr="00BB07DF" w:rsidRDefault="00201C1D" w:rsidP="00A5648D">
      <w:pPr>
        <w:spacing w:before="240" w:line="360" w:lineRule="auto"/>
        <w:jc w:val="both"/>
      </w:pPr>
      <w:r w:rsidRPr="00BB07DF">
        <w:t xml:space="preserve">Fallon, M. </w:t>
      </w:r>
      <w:r w:rsidR="00434D0F" w:rsidRPr="00BB07DF">
        <w:t>and</w:t>
      </w:r>
      <w:r w:rsidRPr="00BB07DF">
        <w:t xml:space="preserve"> Rutherford, D. (2010) Hotel Management and Operations. London: Wiley.</w:t>
      </w:r>
    </w:p>
    <w:p w14:paraId="5F244EAB" w14:textId="77777777" w:rsidR="00201C1D" w:rsidRPr="00BB07DF" w:rsidRDefault="00201C1D" w:rsidP="00A5648D">
      <w:pPr>
        <w:spacing w:before="240" w:line="360" w:lineRule="auto"/>
        <w:jc w:val="both"/>
        <w:rPr>
          <w:color w:val="222222"/>
          <w:shd w:val="clear" w:color="auto" w:fill="FFFFFF"/>
        </w:rPr>
      </w:pPr>
      <w:r w:rsidRPr="00BB07DF">
        <w:rPr>
          <w:color w:val="222222"/>
          <w:shd w:val="clear" w:color="auto" w:fill="FFFFFF"/>
        </w:rPr>
        <w:t>González-Pérez, L.I. and Ramírez-Montoya, M.S. (2022) Components of Education 4.0 in 21st century skills frameworks: systematic review. </w:t>
      </w:r>
      <w:r w:rsidRPr="00BB07DF">
        <w:rPr>
          <w:i/>
          <w:iCs/>
          <w:color w:val="222222"/>
          <w:shd w:val="clear" w:color="auto" w:fill="FFFFFF"/>
        </w:rPr>
        <w:t>Sustainability</w:t>
      </w:r>
      <w:r w:rsidRPr="00BB07DF">
        <w:rPr>
          <w:color w:val="222222"/>
          <w:shd w:val="clear" w:color="auto" w:fill="FFFFFF"/>
        </w:rPr>
        <w:t>, </w:t>
      </w:r>
      <w:r w:rsidRPr="00BB07DF">
        <w:rPr>
          <w:i/>
          <w:iCs/>
          <w:color w:val="222222"/>
          <w:shd w:val="clear" w:color="auto" w:fill="FFFFFF"/>
        </w:rPr>
        <w:t>14</w:t>
      </w:r>
      <w:r w:rsidRPr="00BB07DF">
        <w:rPr>
          <w:color w:val="222222"/>
          <w:shd w:val="clear" w:color="auto" w:fill="FFFFFF"/>
        </w:rPr>
        <w:t>(3), p.1493.</w:t>
      </w:r>
    </w:p>
    <w:p w14:paraId="0EEAD6B5" w14:textId="77777777" w:rsidR="00201C1D" w:rsidRPr="00BB07DF" w:rsidRDefault="00201C1D" w:rsidP="00A5648D">
      <w:pPr>
        <w:spacing w:before="240" w:line="360" w:lineRule="auto"/>
        <w:jc w:val="both"/>
      </w:pPr>
      <w:r w:rsidRPr="00BB07DF">
        <w:t>Hagg, E. (2013) Internship Guide: Work Placements Step by Step. 5th Ed. The Hague: Eleven International Publishing.</w:t>
      </w:r>
    </w:p>
    <w:p w14:paraId="623B9666" w14:textId="77777777" w:rsidR="00201C1D" w:rsidRPr="00BB07DF" w:rsidRDefault="00201C1D" w:rsidP="00A5648D">
      <w:pPr>
        <w:spacing w:before="240" w:line="360" w:lineRule="auto"/>
        <w:jc w:val="both"/>
        <w:rPr>
          <w:color w:val="222222"/>
          <w:shd w:val="clear" w:color="auto" w:fill="FFFFFF"/>
        </w:rPr>
      </w:pPr>
      <w:r w:rsidRPr="00BB07DF">
        <w:rPr>
          <w:color w:val="222222"/>
          <w:shd w:val="clear" w:color="auto" w:fill="FFFFFF"/>
        </w:rPr>
        <w:t>Min, K.S., Jung, J.M., Ryu, K., Haugtvedt, C., Mahesh, S. and Overton, J. (2020) Timing of apology after service failure: the moderating role of future interaction expectation on customer satisfaction. </w:t>
      </w:r>
      <w:r w:rsidRPr="00BB07DF">
        <w:rPr>
          <w:i/>
          <w:iCs/>
          <w:color w:val="222222"/>
          <w:shd w:val="clear" w:color="auto" w:fill="FFFFFF"/>
        </w:rPr>
        <w:t>Marketing Letters</w:t>
      </w:r>
      <w:r w:rsidRPr="00BB07DF">
        <w:rPr>
          <w:color w:val="222222"/>
          <w:shd w:val="clear" w:color="auto" w:fill="FFFFFF"/>
        </w:rPr>
        <w:t>, </w:t>
      </w:r>
      <w:r w:rsidRPr="00BB07DF">
        <w:rPr>
          <w:i/>
          <w:iCs/>
          <w:color w:val="222222"/>
          <w:shd w:val="clear" w:color="auto" w:fill="FFFFFF"/>
        </w:rPr>
        <w:t>31</w:t>
      </w:r>
      <w:r w:rsidRPr="00BB07DF">
        <w:rPr>
          <w:color w:val="222222"/>
          <w:shd w:val="clear" w:color="auto" w:fill="FFFFFF"/>
        </w:rPr>
        <w:t xml:space="preserve">, pp.217-230. </w:t>
      </w:r>
    </w:p>
    <w:p w14:paraId="2305AD2F" w14:textId="77777777" w:rsidR="00201C1D" w:rsidRPr="00BB07DF" w:rsidRDefault="00201C1D" w:rsidP="00A5648D">
      <w:pPr>
        <w:spacing w:before="240" w:line="360" w:lineRule="auto"/>
        <w:jc w:val="both"/>
        <w:rPr>
          <w:color w:val="222222"/>
          <w:shd w:val="clear" w:color="auto" w:fill="FFFFFF"/>
        </w:rPr>
      </w:pPr>
      <w:r w:rsidRPr="00BB07DF">
        <w:rPr>
          <w:color w:val="222222"/>
          <w:shd w:val="clear" w:color="auto" w:fill="FFFFFF"/>
        </w:rPr>
        <w:t>Morris, T.H. (2020) Experiential learning–a systematic review and revision of Kolb’s model. </w:t>
      </w:r>
      <w:r w:rsidRPr="00BB07DF">
        <w:rPr>
          <w:i/>
          <w:iCs/>
          <w:color w:val="222222"/>
          <w:shd w:val="clear" w:color="auto" w:fill="FFFFFF"/>
        </w:rPr>
        <w:t>Interactive learning environments</w:t>
      </w:r>
      <w:r w:rsidRPr="00BB07DF">
        <w:rPr>
          <w:color w:val="222222"/>
          <w:shd w:val="clear" w:color="auto" w:fill="FFFFFF"/>
        </w:rPr>
        <w:t>, </w:t>
      </w:r>
      <w:r w:rsidRPr="00BB07DF">
        <w:rPr>
          <w:i/>
          <w:iCs/>
          <w:color w:val="222222"/>
          <w:shd w:val="clear" w:color="auto" w:fill="FFFFFF"/>
        </w:rPr>
        <w:t>28</w:t>
      </w:r>
      <w:r w:rsidRPr="00BB07DF">
        <w:rPr>
          <w:color w:val="222222"/>
          <w:shd w:val="clear" w:color="auto" w:fill="FFFFFF"/>
        </w:rPr>
        <w:t>(8), pp.1064-1077.</w:t>
      </w:r>
    </w:p>
    <w:p w14:paraId="2BD1ADA8" w14:textId="77777777" w:rsidR="00201C1D" w:rsidRPr="00BB07DF" w:rsidRDefault="00201C1D" w:rsidP="00A5648D">
      <w:pPr>
        <w:spacing w:before="240" w:line="360" w:lineRule="auto"/>
        <w:jc w:val="both"/>
      </w:pPr>
      <w:r w:rsidRPr="00BB07DF">
        <w:t>QAA (2018) UK Quality Code, Advice and Guidance: Work-based Learning. London: QAA.</w:t>
      </w:r>
    </w:p>
    <w:p w14:paraId="25FFC7BF" w14:textId="77777777" w:rsidR="00201C1D" w:rsidRPr="00BB07DF" w:rsidRDefault="00201C1D" w:rsidP="00A5648D">
      <w:pPr>
        <w:spacing w:before="240" w:line="360" w:lineRule="auto"/>
        <w:jc w:val="both"/>
        <w:rPr>
          <w:color w:val="222222"/>
          <w:shd w:val="clear" w:color="auto" w:fill="FFFFFF"/>
        </w:rPr>
      </w:pPr>
      <w:r w:rsidRPr="00BB07DF">
        <w:rPr>
          <w:color w:val="222222"/>
          <w:shd w:val="clear" w:color="auto" w:fill="FFFFFF"/>
        </w:rPr>
        <w:t>Rabiul, M.K., Shamsudin, F.M., Yean, T.F. and Patwary, A.K. (2023) Linking leadership styles to communication competency and work engagement: evidence from the hotel industry. </w:t>
      </w:r>
      <w:r w:rsidRPr="00BB07DF">
        <w:rPr>
          <w:i/>
          <w:iCs/>
          <w:color w:val="222222"/>
          <w:shd w:val="clear" w:color="auto" w:fill="FFFFFF"/>
        </w:rPr>
        <w:t>Journal of Hospitality and Tourism Insights</w:t>
      </w:r>
      <w:r w:rsidRPr="00BB07DF">
        <w:rPr>
          <w:color w:val="222222"/>
          <w:shd w:val="clear" w:color="auto" w:fill="FFFFFF"/>
        </w:rPr>
        <w:t>, </w:t>
      </w:r>
      <w:r w:rsidRPr="00BB07DF">
        <w:rPr>
          <w:i/>
          <w:iCs/>
          <w:color w:val="222222"/>
          <w:shd w:val="clear" w:color="auto" w:fill="FFFFFF"/>
        </w:rPr>
        <w:t>6</w:t>
      </w:r>
      <w:r w:rsidRPr="00BB07DF">
        <w:rPr>
          <w:color w:val="222222"/>
          <w:shd w:val="clear" w:color="auto" w:fill="FFFFFF"/>
        </w:rPr>
        <w:t>(2), pp.425-446.</w:t>
      </w:r>
    </w:p>
    <w:p w14:paraId="609EA953" w14:textId="77777777" w:rsidR="00201C1D" w:rsidRPr="00BB07DF" w:rsidRDefault="00201C1D" w:rsidP="00A5648D">
      <w:pPr>
        <w:spacing w:before="240" w:line="360" w:lineRule="auto"/>
        <w:jc w:val="both"/>
        <w:rPr>
          <w:color w:val="222222"/>
          <w:shd w:val="clear" w:color="auto" w:fill="FFFFFF"/>
        </w:rPr>
      </w:pPr>
      <w:r w:rsidRPr="00BB07DF">
        <w:rPr>
          <w:color w:val="222222"/>
          <w:shd w:val="clear" w:color="auto" w:fill="FFFFFF"/>
        </w:rPr>
        <w:t>Ushakov, R.N., Kryukova, E.M., Khetagurova, V.S., Mukhomorova, I.V. and Zelenov, V.V. (2020) Efficiency of hotel management. Training of specialists in hotel industry field. </w:t>
      </w:r>
      <w:r w:rsidRPr="00BB07DF">
        <w:rPr>
          <w:i/>
          <w:iCs/>
          <w:color w:val="222222"/>
          <w:shd w:val="clear" w:color="auto" w:fill="FFFFFF"/>
        </w:rPr>
        <w:t>Journal of Environmental Management and Tourism</w:t>
      </w:r>
      <w:r w:rsidRPr="00BB07DF">
        <w:rPr>
          <w:color w:val="222222"/>
          <w:shd w:val="clear" w:color="auto" w:fill="FFFFFF"/>
        </w:rPr>
        <w:t>, </w:t>
      </w:r>
      <w:r w:rsidRPr="00BB07DF">
        <w:rPr>
          <w:i/>
          <w:iCs/>
          <w:color w:val="222222"/>
          <w:shd w:val="clear" w:color="auto" w:fill="FFFFFF"/>
        </w:rPr>
        <w:t>11</w:t>
      </w:r>
      <w:r w:rsidRPr="00BB07DF">
        <w:rPr>
          <w:color w:val="222222"/>
          <w:shd w:val="clear" w:color="auto" w:fill="FFFFFF"/>
        </w:rPr>
        <w:t>(2), pp.388-395.</w:t>
      </w:r>
    </w:p>
    <w:sectPr w:rsidR="00201C1D" w:rsidRPr="00BB07DF" w:rsidSect="009628E7">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2BAE7" w14:textId="77777777" w:rsidR="00DC5B46" w:rsidRDefault="00DC5B46">
      <w:pPr>
        <w:spacing w:after="0" w:line="240" w:lineRule="auto"/>
      </w:pPr>
      <w:r>
        <w:separator/>
      </w:r>
    </w:p>
  </w:endnote>
  <w:endnote w:type="continuationSeparator" w:id="0">
    <w:p w14:paraId="2EB30D0C" w14:textId="77777777" w:rsidR="00DC5B46" w:rsidRDefault="00DC5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7603189"/>
      <w:docPartObj>
        <w:docPartGallery w:val="Page Numbers (Bottom of Page)"/>
        <w:docPartUnique/>
      </w:docPartObj>
    </w:sdtPr>
    <w:sdtEndPr>
      <w:rPr>
        <w:noProof/>
      </w:rPr>
    </w:sdtEndPr>
    <w:sdtContent>
      <w:p w14:paraId="4C93A3C9" w14:textId="77777777" w:rsidR="00290D96" w:rsidRDefault="000B6E91">
        <w:pPr>
          <w:pStyle w:val="Footer"/>
          <w:jc w:val="center"/>
        </w:pPr>
        <w:r>
          <w:fldChar w:fldCharType="begin"/>
        </w:r>
        <w:r>
          <w:instrText xml:space="preserve"> PAGE   \* MERGEFORMAT </w:instrText>
        </w:r>
        <w:r>
          <w:fldChar w:fldCharType="separate"/>
        </w:r>
        <w:r w:rsidR="00375E67">
          <w:rPr>
            <w:noProof/>
          </w:rPr>
          <w:t>10</w:t>
        </w:r>
        <w:r>
          <w:rPr>
            <w:noProof/>
          </w:rPr>
          <w:fldChar w:fldCharType="end"/>
        </w:r>
      </w:p>
    </w:sdtContent>
  </w:sdt>
  <w:p w14:paraId="56FF3780" w14:textId="77777777" w:rsidR="00290D96" w:rsidRDefault="00290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2B444" w14:textId="77777777" w:rsidR="00DC5B46" w:rsidRDefault="00DC5B46">
      <w:pPr>
        <w:spacing w:after="0" w:line="240" w:lineRule="auto"/>
      </w:pPr>
      <w:r>
        <w:separator/>
      </w:r>
    </w:p>
  </w:footnote>
  <w:footnote w:type="continuationSeparator" w:id="0">
    <w:p w14:paraId="6ED1DE8D" w14:textId="77777777" w:rsidR="00DC5B46" w:rsidRDefault="00DC5B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43086"/>
    <w:multiLevelType w:val="hybridMultilevel"/>
    <w:tmpl w:val="8E48FCBC"/>
    <w:lvl w:ilvl="0" w:tplc="6C0C6B1E">
      <w:start w:val="1"/>
      <w:numFmt w:val="decimal"/>
      <w:lvlText w:val="%1."/>
      <w:lvlJc w:val="left"/>
      <w:pPr>
        <w:ind w:left="720" w:hanging="360"/>
      </w:pPr>
    </w:lvl>
    <w:lvl w:ilvl="1" w:tplc="C2748782" w:tentative="1">
      <w:start w:val="1"/>
      <w:numFmt w:val="lowerLetter"/>
      <w:lvlText w:val="%2."/>
      <w:lvlJc w:val="left"/>
      <w:pPr>
        <w:ind w:left="1440" w:hanging="360"/>
      </w:pPr>
    </w:lvl>
    <w:lvl w:ilvl="2" w:tplc="E8F45542" w:tentative="1">
      <w:start w:val="1"/>
      <w:numFmt w:val="lowerRoman"/>
      <w:lvlText w:val="%3."/>
      <w:lvlJc w:val="right"/>
      <w:pPr>
        <w:ind w:left="2160" w:hanging="180"/>
      </w:pPr>
    </w:lvl>
    <w:lvl w:ilvl="3" w:tplc="5C384734" w:tentative="1">
      <w:start w:val="1"/>
      <w:numFmt w:val="decimal"/>
      <w:lvlText w:val="%4."/>
      <w:lvlJc w:val="left"/>
      <w:pPr>
        <w:ind w:left="2880" w:hanging="360"/>
      </w:pPr>
    </w:lvl>
    <w:lvl w:ilvl="4" w:tplc="0F86F2FA" w:tentative="1">
      <w:start w:val="1"/>
      <w:numFmt w:val="lowerLetter"/>
      <w:lvlText w:val="%5."/>
      <w:lvlJc w:val="left"/>
      <w:pPr>
        <w:ind w:left="3600" w:hanging="360"/>
      </w:pPr>
    </w:lvl>
    <w:lvl w:ilvl="5" w:tplc="034AB08A" w:tentative="1">
      <w:start w:val="1"/>
      <w:numFmt w:val="lowerRoman"/>
      <w:lvlText w:val="%6."/>
      <w:lvlJc w:val="right"/>
      <w:pPr>
        <w:ind w:left="4320" w:hanging="180"/>
      </w:pPr>
    </w:lvl>
    <w:lvl w:ilvl="6" w:tplc="16344042" w:tentative="1">
      <w:start w:val="1"/>
      <w:numFmt w:val="decimal"/>
      <w:lvlText w:val="%7."/>
      <w:lvlJc w:val="left"/>
      <w:pPr>
        <w:ind w:left="5040" w:hanging="360"/>
      </w:pPr>
    </w:lvl>
    <w:lvl w:ilvl="7" w:tplc="6E063E56" w:tentative="1">
      <w:start w:val="1"/>
      <w:numFmt w:val="lowerLetter"/>
      <w:lvlText w:val="%8."/>
      <w:lvlJc w:val="left"/>
      <w:pPr>
        <w:ind w:left="5760" w:hanging="360"/>
      </w:pPr>
    </w:lvl>
    <w:lvl w:ilvl="8" w:tplc="D1A43A88" w:tentative="1">
      <w:start w:val="1"/>
      <w:numFmt w:val="lowerRoman"/>
      <w:lvlText w:val="%9."/>
      <w:lvlJc w:val="right"/>
      <w:pPr>
        <w:ind w:left="6480" w:hanging="180"/>
      </w:pPr>
    </w:lvl>
  </w:abstractNum>
  <w:abstractNum w:abstractNumId="1" w15:restartNumberingAfterBreak="0">
    <w:nsid w:val="18BE596A"/>
    <w:multiLevelType w:val="hybridMultilevel"/>
    <w:tmpl w:val="0776A99E"/>
    <w:lvl w:ilvl="0" w:tplc="04D0E7CC">
      <w:start w:val="1"/>
      <w:numFmt w:val="bullet"/>
      <w:lvlText w:val=""/>
      <w:lvlJc w:val="left"/>
      <w:pPr>
        <w:ind w:left="720" w:hanging="360"/>
      </w:pPr>
      <w:rPr>
        <w:rFonts w:ascii="Symbol" w:hAnsi="Symbol" w:hint="default"/>
      </w:rPr>
    </w:lvl>
    <w:lvl w:ilvl="1" w:tplc="437AF880" w:tentative="1">
      <w:start w:val="1"/>
      <w:numFmt w:val="bullet"/>
      <w:lvlText w:val="o"/>
      <w:lvlJc w:val="left"/>
      <w:pPr>
        <w:ind w:left="1440" w:hanging="360"/>
      </w:pPr>
      <w:rPr>
        <w:rFonts w:ascii="Courier New" w:hAnsi="Courier New" w:cs="Courier New" w:hint="default"/>
      </w:rPr>
    </w:lvl>
    <w:lvl w:ilvl="2" w:tplc="10F8813A" w:tentative="1">
      <w:start w:val="1"/>
      <w:numFmt w:val="bullet"/>
      <w:lvlText w:val=""/>
      <w:lvlJc w:val="left"/>
      <w:pPr>
        <w:ind w:left="2160" w:hanging="360"/>
      </w:pPr>
      <w:rPr>
        <w:rFonts w:ascii="Wingdings" w:hAnsi="Wingdings" w:hint="default"/>
      </w:rPr>
    </w:lvl>
    <w:lvl w:ilvl="3" w:tplc="ED7A16C8" w:tentative="1">
      <w:start w:val="1"/>
      <w:numFmt w:val="bullet"/>
      <w:lvlText w:val=""/>
      <w:lvlJc w:val="left"/>
      <w:pPr>
        <w:ind w:left="2880" w:hanging="360"/>
      </w:pPr>
      <w:rPr>
        <w:rFonts w:ascii="Symbol" w:hAnsi="Symbol" w:hint="default"/>
      </w:rPr>
    </w:lvl>
    <w:lvl w:ilvl="4" w:tplc="7C322BB4" w:tentative="1">
      <w:start w:val="1"/>
      <w:numFmt w:val="bullet"/>
      <w:lvlText w:val="o"/>
      <w:lvlJc w:val="left"/>
      <w:pPr>
        <w:ind w:left="3600" w:hanging="360"/>
      </w:pPr>
      <w:rPr>
        <w:rFonts w:ascii="Courier New" w:hAnsi="Courier New" w:cs="Courier New" w:hint="default"/>
      </w:rPr>
    </w:lvl>
    <w:lvl w:ilvl="5" w:tplc="F6CEF4D6" w:tentative="1">
      <w:start w:val="1"/>
      <w:numFmt w:val="bullet"/>
      <w:lvlText w:val=""/>
      <w:lvlJc w:val="left"/>
      <w:pPr>
        <w:ind w:left="4320" w:hanging="360"/>
      </w:pPr>
      <w:rPr>
        <w:rFonts w:ascii="Wingdings" w:hAnsi="Wingdings" w:hint="default"/>
      </w:rPr>
    </w:lvl>
    <w:lvl w:ilvl="6" w:tplc="632019CA" w:tentative="1">
      <w:start w:val="1"/>
      <w:numFmt w:val="bullet"/>
      <w:lvlText w:val=""/>
      <w:lvlJc w:val="left"/>
      <w:pPr>
        <w:ind w:left="5040" w:hanging="360"/>
      </w:pPr>
      <w:rPr>
        <w:rFonts w:ascii="Symbol" w:hAnsi="Symbol" w:hint="default"/>
      </w:rPr>
    </w:lvl>
    <w:lvl w:ilvl="7" w:tplc="D37027C8" w:tentative="1">
      <w:start w:val="1"/>
      <w:numFmt w:val="bullet"/>
      <w:lvlText w:val="o"/>
      <w:lvlJc w:val="left"/>
      <w:pPr>
        <w:ind w:left="5760" w:hanging="360"/>
      </w:pPr>
      <w:rPr>
        <w:rFonts w:ascii="Courier New" w:hAnsi="Courier New" w:cs="Courier New" w:hint="default"/>
      </w:rPr>
    </w:lvl>
    <w:lvl w:ilvl="8" w:tplc="82B497F4" w:tentative="1">
      <w:start w:val="1"/>
      <w:numFmt w:val="bullet"/>
      <w:lvlText w:val=""/>
      <w:lvlJc w:val="left"/>
      <w:pPr>
        <w:ind w:left="6480" w:hanging="360"/>
      </w:pPr>
      <w:rPr>
        <w:rFonts w:ascii="Wingdings" w:hAnsi="Wingdings" w:hint="default"/>
      </w:rPr>
    </w:lvl>
  </w:abstractNum>
  <w:abstractNum w:abstractNumId="2" w15:restartNumberingAfterBreak="0">
    <w:nsid w:val="59BB2FF3"/>
    <w:multiLevelType w:val="hybridMultilevel"/>
    <w:tmpl w:val="721E431C"/>
    <w:lvl w:ilvl="0" w:tplc="8D94FB78">
      <w:start w:val="1"/>
      <w:numFmt w:val="bullet"/>
      <w:lvlText w:val=""/>
      <w:lvlJc w:val="left"/>
      <w:pPr>
        <w:ind w:left="720" w:hanging="360"/>
      </w:pPr>
      <w:rPr>
        <w:rFonts w:ascii="Symbol" w:hAnsi="Symbol" w:hint="default"/>
      </w:rPr>
    </w:lvl>
    <w:lvl w:ilvl="1" w:tplc="CBA63F3C" w:tentative="1">
      <w:start w:val="1"/>
      <w:numFmt w:val="bullet"/>
      <w:lvlText w:val="o"/>
      <w:lvlJc w:val="left"/>
      <w:pPr>
        <w:ind w:left="1440" w:hanging="360"/>
      </w:pPr>
      <w:rPr>
        <w:rFonts w:ascii="Courier New" w:hAnsi="Courier New" w:cs="Courier New" w:hint="default"/>
      </w:rPr>
    </w:lvl>
    <w:lvl w:ilvl="2" w:tplc="755A8C70" w:tentative="1">
      <w:start w:val="1"/>
      <w:numFmt w:val="bullet"/>
      <w:lvlText w:val=""/>
      <w:lvlJc w:val="left"/>
      <w:pPr>
        <w:ind w:left="2160" w:hanging="360"/>
      </w:pPr>
      <w:rPr>
        <w:rFonts w:ascii="Wingdings" w:hAnsi="Wingdings" w:hint="default"/>
      </w:rPr>
    </w:lvl>
    <w:lvl w:ilvl="3" w:tplc="247870D8" w:tentative="1">
      <w:start w:val="1"/>
      <w:numFmt w:val="bullet"/>
      <w:lvlText w:val=""/>
      <w:lvlJc w:val="left"/>
      <w:pPr>
        <w:ind w:left="2880" w:hanging="360"/>
      </w:pPr>
      <w:rPr>
        <w:rFonts w:ascii="Symbol" w:hAnsi="Symbol" w:hint="default"/>
      </w:rPr>
    </w:lvl>
    <w:lvl w:ilvl="4" w:tplc="9D322C46" w:tentative="1">
      <w:start w:val="1"/>
      <w:numFmt w:val="bullet"/>
      <w:lvlText w:val="o"/>
      <w:lvlJc w:val="left"/>
      <w:pPr>
        <w:ind w:left="3600" w:hanging="360"/>
      </w:pPr>
      <w:rPr>
        <w:rFonts w:ascii="Courier New" w:hAnsi="Courier New" w:cs="Courier New" w:hint="default"/>
      </w:rPr>
    </w:lvl>
    <w:lvl w:ilvl="5" w:tplc="D9B46422" w:tentative="1">
      <w:start w:val="1"/>
      <w:numFmt w:val="bullet"/>
      <w:lvlText w:val=""/>
      <w:lvlJc w:val="left"/>
      <w:pPr>
        <w:ind w:left="4320" w:hanging="360"/>
      </w:pPr>
      <w:rPr>
        <w:rFonts w:ascii="Wingdings" w:hAnsi="Wingdings" w:hint="default"/>
      </w:rPr>
    </w:lvl>
    <w:lvl w:ilvl="6" w:tplc="C22EF5D4" w:tentative="1">
      <w:start w:val="1"/>
      <w:numFmt w:val="bullet"/>
      <w:lvlText w:val=""/>
      <w:lvlJc w:val="left"/>
      <w:pPr>
        <w:ind w:left="5040" w:hanging="360"/>
      </w:pPr>
      <w:rPr>
        <w:rFonts w:ascii="Symbol" w:hAnsi="Symbol" w:hint="default"/>
      </w:rPr>
    </w:lvl>
    <w:lvl w:ilvl="7" w:tplc="7BB8E7C0" w:tentative="1">
      <w:start w:val="1"/>
      <w:numFmt w:val="bullet"/>
      <w:lvlText w:val="o"/>
      <w:lvlJc w:val="left"/>
      <w:pPr>
        <w:ind w:left="5760" w:hanging="360"/>
      </w:pPr>
      <w:rPr>
        <w:rFonts w:ascii="Courier New" w:hAnsi="Courier New" w:cs="Courier New" w:hint="default"/>
      </w:rPr>
    </w:lvl>
    <w:lvl w:ilvl="8" w:tplc="66B22BAE" w:tentative="1">
      <w:start w:val="1"/>
      <w:numFmt w:val="bullet"/>
      <w:lvlText w:val=""/>
      <w:lvlJc w:val="left"/>
      <w:pPr>
        <w:ind w:left="6480" w:hanging="360"/>
      </w:pPr>
      <w:rPr>
        <w:rFonts w:ascii="Wingdings" w:hAnsi="Wingdings" w:hint="default"/>
      </w:rPr>
    </w:lvl>
  </w:abstractNum>
  <w:abstractNum w:abstractNumId="3" w15:restartNumberingAfterBreak="0">
    <w:nsid w:val="7B163F0A"/>
    <w:multiLevelType w:val="hybridMultilevel"/>
    <w:tmpl w:val="468603AE"/>
    <w:lvl w:ilvl="0" w:tplc="F30A8E3E">
      <w:start w:val="1"/>
      <w:numFmt w:val="decimal"/>
      <w:lvlText w:val="%1."/>
      <w:lvlJc w:val="left"/>
      <w:pPr>
        <w:ind w:left="720" w:hanging="360"/>
      </w:pPr>
    </w:lvl>
    <w:lvl w:ilvl="1" w:tplc="5CFC81D8" w:tentative="1">
      <w:start w:val="1"/>
      <w:numFmt w:val="lowerLetter"/>
      <w:lvlText w:val="%2."/>
      <w:lvlJc w:val="left"/>
      <w:pPr>
        <w:ind w:left="1440" w:hanging="360"/>
      </w:pPr>
    </w:lvl>
    <w:lvl w:ilvl="2" w:tplc="CAEA24B0" w:tentative="1">
      <w:start w:val="1"/>
      <w:numFmt w:val="lowerRoman"/>
      <w:lvlText w:val="%3."/>
      <w:lvlJc w:val="right"/>
      <w:pPr>
        <w:ind w:left="2160" w:hanging="180"/>
      </w:pPr>
    </w:lvl>
    <w:lvl w:ilvl="3" w:tplc="D818C600" w:tentative="1">
      <w:start w:val="1"/>
      <w:numFmt w:val="decimal"/>
      <w:lvlText w:val="%4."/>
      <w:lvlJc w:val="left"/>
      <w:pPr>
        <w:ind w:left="2880" w:hanging="360"/>
      </w:pPr>
    </w:lvl>
    <w:lvl w:ilvl="4" w:tplc="718A3F62" w:tentative="1">
      <w:start w:val="1"/>
      <w:numFmt w:val="lowerLetter"/>
      <w:lvlText w:val="%5."/>
      <w:lvlJc w:val="left"/>
      <w:pPr>
        <w:ind w:left="3600" w:hanging="360"/>
      </w:pPr>
    </w:lvl>
    <w:lvl w:ilvl="5" w:tplc="DEE45BE4" w:tentative="1">
      <w:start w:val="1"/>
      <w:numFmt w:val="lowerRoman"/>
      <w:lvlText w:val="%6."/>
      <w:lvlJc w:val="right"/>
      <w:pPr>
        <w:ind w:left="4320" w:hanging="180"/>
      </w:pPr>
    </w:lvl>
    <w:lvl w:ilvl="6" w:tplc="C638EFD2" w:tentative="1">
      <w:start w:val="1"/>
      <w:numFmt w:val="decimal"/>
      <w:lvlText w:val="%7."/>
      <w:lvlJc w:val="left"/>
      <w:pPr>
        <w:ind w:left="5040" w:hanging="360"/>
      </w:pPr>
    </w:lvl>
    <w:lvl w:ilvl="7" w:tplc="016E5AD0" w:tentative="1">
      <w:start w:val="1"/>
      <w:numFmt w:val="lowerLetter"/>
      <w:lvlText w:val="%8."/>
      <w:lvlJc w:val="left"/>
      <w:pPr>
        <w:ind w:left="5760" w:hanging="360"/>
      </w:pPr>
    </w:lvl>
    <w:lvl w:ilvl="8" w:tplc="7910F708" w:tentative="1">
      <w:start w:val="1"/>
      <w:numFmt w:val="lowerRoman"/>
      <w:lvlText w:val="%9."/>
      <w:lvlJc w:val="right"/>
      <w:pPr>
        <w:ind w:left="6480" w:hanging="180"/>
      </w:pPr>
    </w:lvl>
  </w:abstractNum>
  <w:num w:numId="1" w16cid:durableId="116677726">
    <w:abstractNumId w:val="1"/>
  </w:num>
  <w:num w:numId="2" w16cid:durableId="1261258070">
    <w:abstractNumId w:val="2"/>
  </w:num>
  <w:num w:numId="3" w16cid:durableId="892501475">
    <w:abstractNumId w:val="3"/>
  </w:num>
  <w:num w:numId="4" w16cid:durableId="2596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95D"/>
    <w:rsid w:val="00013AE4"/>
    <w:rsid w:val="00016DF1"/>
    <w:rsid w:val="00017431"/>
    <w:rsid w:val="00025DF3"/>
    <w:rsid w:val="0003647E"/>
    <w:rsid w:val="00056E22"/>
    <w:rsid w:val="00062461"/>
    <w:rsid w:val="000A1E8A"/>
    <w:rsid w:val="000A2AFE"/>
    <w:rsid w:val="000A6CDC"/>
    <w:rsid w:val="000B0ABD"/>
    <w:rsid w:val="000B444A"/>
    <w:rsid w:val="000B6E91"/>
    <w:rsid w:val="000C0300"/>
    <w:rsid w:val="000C5097"/>
    <w:rsid w:val="000C5AA4"/>
    <w:rsid w:val="000C6FD3"/>
    <w:rsid w:val="0012526A"/>
    <w:rsid w:val="00142CDE"/>
    <w:rsid w:val="001478B3"/>
    <w:rsid w:val="00156730"/>
    <w:rsid w:val="0016128C"/>
    <w:rsid w:val="00175B37"/>
    <w:rsid w:val="00183173"/>
    <w:rsid w:val="00197966"/>
    <w:rsid w:val="001B20EA"/>
    <w:rsid w:val="001B369C"/>
    <w:rsid w:val="001C0DE0"/>
    <w:rsid w:val="001C1D9E"/>
    <w:rsid w:val="001C44D7"/>
    <w:rsid w:val="001C6EC0"/>
    <w:rsid w:val="001E238A"/>
    <w:rsid w:val="001E5930"/>
    <w:rsid w:val="001E5A36"/>
    <w:rsid w:val="001F10AB"/>
    <w:rsid w:val="002006A0"/>
    <w:rsid w:val="00201C1D"/>
    <w:rsid w:val="00206326"/>
    <w:rsid w:val="002117E4"/>
    <w:rsid w:val="00220EE1"/>
    <w:rsid w:val="00233B19"/>
    <w:rsid w:val="00234538"/>
    <w:rsid w:val="00234AB1"/>
    <w:rsid w:val="00242E99"/>
    <w:rsid w:val="00290235"/>
    <w:rsid w:val="00290D96"/>
    <w:rsid w:val="002A0C2F"/>
    <w:rsid w:val="002A39A9"/>
    <w:rsid w:val="002A7764"/>
    <w:rsid w:val="002A7D30"/>
    <w:rsid w:val="002B395E"/>
    <w:rsid w:val="002C0296"/>
    <w:rsid w:val="002C6D3C"/>
    <w:rsid w:val="002D7788"/>
    <w:rsid w:val="002E709F"/>
    <w:rsid w:val="002F7584"/>
    <w:rsid w:val="0032094C"/>
    <w:rsid w:val="00332FC8"/>
    <w:rsid w:val="0033542E"/>
    <w:rsid w:val="00364827"/>
    <w:rsid w:val="00375E67"/>
    <w:rsid w:val="00380032"/>
    <w:rsid w:val="003A2BE0"/>
    <w:rsid w:val="003A4164"/>
    <w:rsid w:val="003B7D69"/>
    <w:rsid w:val="003C6A10"/>
    <w:rsid w:val="003D1E1A"/>
    <w:rsid w:val="003D3CCD"/>
    <w:rsid w:val="003E4363"/>
    <w:rsid w:val="004006E5"/>
    <w:rsid w:val="00404450"/>
    <w:rsid w:val="004128F4"/>
    <w:rsid w:val="0041783F"/>
    <w:rsid w:val="00422F53"/>
    <w:rsid w:val="00423A72"/>
    <w:rsid w:val="004255F6"/>
    <w:rsid w:val="00434D0F"/>
    <w:rsid w:val="00453D5F"/>
    <w:rsid w:val="00455170"/>
    <w:rsid w:val="00461149"/>
    <w:rsid w:val="00462AAD"/>
    <w:rsid w:val="00462F96"/>
    <w:rsid w:val="00473A27"/>
    <w:rsid w:val="00477A94"/>
    <w:rsid w:val="00477D49"/>
    <w:rsid w:val="00483D84"/>
    <w:rsid w:val="004952D6"/>
    <w:rsid w:val="004A63A4"/>
    <w:rsid w:val="004B64E1"/>
    <w:rsid w:val="004B6A68"/>
    <w:rsid w:val="004C5DF3"/>
    <w:rsid w:val="004E1F1C"/>
    <w:rsid w:val="004F601D"/>
    <w:rsid w:val="00500A85"/>
    <w:rsid w:val="00525A1F"/>
    <w:rsid w:val="00526D45"/>
    <w:rsid w:val="00532AB7"/>
    <w:rsid w:val="00532D44"/>
    <w:rsid w:val="00587F6D"/>
    <w:rsid w:val="005B1E8A"/>
    <w:rsid w:val="005B2B2E"/>
    <w:rsid w:val="005B4904"/>
    <w:rsid w:val="005C0E96"/>
    <w:rsid w:val="005C0F6B"/>
    <w:rsid w:val="005E7CC2"/>
    <w:rsid w:val="006008F8"/>
    <w:rsid w:val="006024D2"/>
    <w:rsid w:val="00616190"/>
    <w:rsid w:val="006202A0"/>
    <w:rsid w:val="006203EC"/>
    <w:rsid w:val="00630FB1"/>
    <w:rsid w:val="0065090C"/>
    <w:rsid w:val="006611D0"/>
    <w:rsid w:val="00662D76"/>
    <w:rsid w:val="006667B8"/>
    <w:rsid w:val="00673319"/>
    <w:rsid w:val="006820BD"/>
    <w:rsid w:val="00687A73"/>
    <w:rsid w:val="0069068A"/>
    <w:rsid w:val="00697537"/>
    <w:rsid w:val="006A046F"/>
    <w:rsid w:val="006A28C1"/>
    <w:rsid w:val="006A706F"/>
    <w:rsid w:val="006C2973"/>
    <w:rsid w:val="006C355A"/>
    <w:rsid w:val="006D7DED"/>
    <w:rsid w:val="006E43D4"/>
    <w:rsid w:val="00707E5D"/>
    <w:rsid w:val="007115D3"/>
    <w:rsid w:val="0072057D"/>
    <w:rsid w:val="00727373"/>
    <w:rsid w:val="007307C2"/>
    <w:rsid w:val="0073367E"/>
    <w:rsid w:val="007402A0"/>
    <w:rsid w:val="00744033"/>
    <w:rsid w:val="00771D3C"/>
    <w:rsid w:val="00783CE9"/>
    <w:rsid w:val="00791B34"/>
    <w:rsid w:val="0079405E"/>
    <w:rsid w:val="007B349C"/>
    <w:rsid w:val="007B5EE0"/>
    <w:rsid w:val="007C531D"/>
    <w:rsid w:val="007D11A4"/>
    <w:rsid w:val="007D1964"/>
    <w:rsid w:val="00807256"/>
    <w:rsid w:val="00811160"/>
    <w:rsid w:val="0082024B"/>
    <w:rsid w:val="00827C4C"/>
    <w:rsid w:val="00832106"/>
    <w:rsid w:val="00851D72"/>
    <w:rsid w:val="00863C73"/>
    <w:rsid w:val="00882061"/>
    <w:rsid w:val="008A3274"/>
    <w:rsid w:val="008C3A0F"/>
    <w:rsid w:val="008C4AC2"/>
    <w:rsid w:val="008D575D"/>
    <w:rsid w:val="008E37C9"/>
    <w:rsid w:val="008F0C65"/>
    <w:rsid w:val="008F5E28"/>
    <w:rsid w:val="00900AA7"/>
    <w:rsid w:val="00901A60"/>
    <w:rsid w:val="009165A7"/>
    <w:rsid w:val="0092389B"/>
    <w:rsid w:val="00925C82"/>
    <w:rsid w:val="0094695C"/>
    <w:rsid w:val="009628E7"/>
    <w:rsid w:val="00966870"/>
    <w:rsid w:val="00970325"/>
    <w:rsid w:val="009709C6"/>
    <w:rsid w:val="009855D5"/>
    <w:rsid w:val="00990BA8"/>
    <w:rsid w:val="00991286"/>
    <w:rsid w:val="009930DC"/>
    <w:rsid w:val="009A1B00"/>
    <w:rsid w:val="009A5217"/>
    <w:rsid w:val="009B6B1B"/>
    <w:rsid w:val="009C42C0"/>
    <w:rsid w:val="009D0868"/>
    <w:rsid w:val="009E0EC1"/>
    <w:rsid w:val="009E48C3"/>
    <w:rsid w:val="009F539A"/>
    <w:rsid w:val="009F5E33"/>
    <w:rsid w:val="00A0495D"/>
    <w:rsid w:val="00A24E9A"/>
    <w:rsid w:val="00A471A0"/>
    <w:rsid w:val="00A50A06"/>
    <w:rsid w:val="00A5648D"/>
    <w:rsid w:val="00A90429"/>
    <w:rsid w:val="00AA3250"/>
    <w:rsid w:val="00AA76BB"/>
    <w:rsid w:val="00AC0EB4"/>
    <w:rsid w:val="00AC3F8A"/>
    <w:rsid w:val="00AD34F2"/>
    <w:rsid w:val="00AE490F"/>
    <w:rsid w:val="00AF5F61"/>
    <w:rsid w:val="00AF7CF6"/>
    <w:rsid w:val="00B0225D"/>
    <w:rsid w:val="00B02D7C"/>
    <w:rsid w:val="00B131FA"/>
    <w:rsid w:val="00B15228"/>
    <w:rsid w:val="00B175A5"/>
    <w:rsid w:val="00B36DAA"/>
    <w:rsid w:val="00B37BF9"/>
    <w:rsid w:val="00B429A8"/>
    <w:rsid w:val="00B5563B"/>
    <w:rsid w:val="00B56240"/>
    <w:rsid w:val="00B66194"/>
    <w:rsid w:val="00B7075C"/>
    <w:rsid w:val="00B82E0B"/>
    <w:rsid w:val="00B84EA8"/>
    <w:rsid w:val="00B85884"/>
    <w:rsid w:val="00BB07DF"/>
    <w:rsid w:val="00BB718A"/>
    <w:rsid w:val="00BC1706"/>
    <w:rsid w:val="00BC4876"/>
    <w:rsid w:val="00BD4660"/>
    <w:rsid w:val="00BF02F9"/>
    <w:rsid w:val="00BF0D64"/>
    <w:rsid w:val="00BF4933"/>
    <w:rsid w:val="00C005E0"/>
    <w:rsid w:val="00C140BE"/>
    <w:rsid w:val="00C15787"/>
    <w:rsid w:val="00C25291"/>
    <w:rsid w:val="00C463AF"/>
    <w:rsid w:val="00C60EB0"/>
    <w:rsid w:val="00C61ACB"/>
    <w:rsid w:val="00C62F1D"/>
    <w:rsid w:val="00C707CD"/>
    <w:rsid w:val="00C77A64"/>
    <w:rsid w:val="00C83E23"/>
    <w:rsid w:val="00C95FDD"/>
    <w:rsid w:val="00CA2B0D"/>
    <w:rsid w:val="00CB52B1"/>
    <w:rsid w:val="00CC005B"/>
    <w:rsid w:val="00CC7D31"/>
    <w:rsid w:val="00CD1166"/>
    <w:rsid w:val="00CD3586"/>
    <w:rsid w:val="00CE2D21"/>
    <w:rsid w:val="00CE3647"/>
    <w:rsid w:val="00CF1A49"/>
    <w:rsid w:val="00D0525D"/>
    <w:rsid w:val="00D06C90"/>
    <w:rsid w:val="00D219F2"/>
    <w:rsid w:val="00D22BD0"/>
    <w:rsid w:val="00D35CB1"/>
    <w:rsid w:val="00D421C6"/>
    <w:rsid w:val="00D52715"/>
    <w:rsid w:val="00D65C76"/>
    <w:rsid w:val="00D662DA"/>
    <w:rsid w:val="00D820C6"/>
    <w:rsid w:val="00D8230F"/>
    <w:rsid w:val="00D95C8E"/>
    <w:rsid w:val="00D97061"/>
    <w:rsid w:val="00DA7932"/>
    <w:rsid w:val="00DC0D1E"/>
    <w:rsid w:val="00DC5B46"/>
    <w:rsid w:val="00DE3D16"/>
    <w:rsid w:val="00DE40DB"/>
    <w:rsid w:val="00DE56D9"/>
    <w:rsid w:val="00DE6DC2"/>
    <w:rsid w:val="00DE6FA7"/>
    <w:rsid w:val="00DF32F3"/>
    <w:rsid w:val="00E12836"/>
    <w:rsid w:val="00E6524F"/>
    <w:rsid w:val="00E65DAE"/>
    <w:rsid w:val="00E75FE4"/>
    <w:rsid w:val="00EA0CDC"/>
    <w:rsid w:val="00EA77B0"/>
    <w:rsid w:val="00ED6A10"/>
    <w:rsid w:val="00EE38BB"/>
    <w:rsid w:val="00EE56AD"/>
    <w:rsid w:val="00EF1343"/>
    <w:rsid w:val="00EF4D0E"/>
    <w:rsid w:val="00EF672C"/>
    <w:rsid w:val="00F067F5"/>
    <w:rsid w:val="00F1023A"/>
    <w:rsid w:val="00F20A25"/>
    <w:rsid w:val="00F2642C"/>
    <w:rsid w:val="00F27442"/>
    <w:rsid w:val="00F45A95"/>
    <w:rsid w:val="00F557C8"/>
    <w:rsid w:val="00F620D1"/>
    <w:rsid w:val="00F77D57"/>
    <w:rsid w:val="00F83626"/>
    <w:rsid w:val="00FA7A9C"/>
    <w:rsid w:val="00FC0D2D"/>
    <w:rsid w:val="00FC28C6"/>
    <w:rsid w:val="00FD1774"/>
    <w:rsid w:val="00FD5E53"/>
    <w:rsid w:val="00FF6031"/>
    <w:rsid w:val="00FF6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1B519"/>
  <w15:docId w15:val="{433BCC7E-E9F0-4A7E-AC1A-8E079699C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themeColor="text1"/>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83173"/>
    <w:pPr>
      <w:keepNext/>
      <w:keepLines/>
      <w:spacing w:before="240" w:after="0" w:line="360" w:lineRule="auto"/>
      <w:jc w:val="both"/>
      <w:outlineLvl w:val="0"/>
    </w:pPr>
    <w:rPr>
      <w:rFonts w:eastAsiaTheme="majorEastAsia"/>
      <w:b/>
      <w:bCs/>
      <w:color w:val="244061" w:themeColor="accent1" w:themeShade="80"/>
    </w:rPr>
  </w:style>
  <w:style w:type="paragraph" w:styleId="Heading2">
    <w:name w:val="heading 2"/>
    <w:basedOn w:val="Normal"/>
    <w:next w:val="Normal"/>
    <w:link w:val="Heading2Char"/>
    <w:uiPriority w:val="9"/>
    <w:unhideWhenUsed/>
    <w:qFormat/>
    <w:rsid w:val="00183173"/>
    <w:pPr>
      <w:keepNext/>
      <w:keepLines/>
      <w:spacing w:before="240" w:after="0" w:line="360" w:lineRule="auto"/>
      <w:jc w:val="both"/>
      <w:outlineLvl w:val="1"/>
    </w:pPr>
    <w:rPr>
      <w:rFonts w:eastAsiaTheme="majorEastAsia"/>
      <w:b/>
      <w:bCs/>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173"/>
    <w:rPr>
      <w:rFonts w:eastAsiaTheme="majorEastAsia"/>
      <w:b/>
      <w:bCs/>
      <w:color w:val="244061" w:themeColor="accent1" w:themeShade="80"/>
    </w:rPr>
  </w:style>
  <w:style w:type="character" w:customStyle="1" w:styleId="Heading2Char">
    <w:name w:val="Heading 2 Char"/>
    <w:basedOn w:val="DefaultParagraphFont"/>
    <w:link w:val="Heading2"/>
    <w:uiPriority w:val="9"/>
    <w:rsid w:val="00183173"/>
    <w:rPr>
      <w:rFonts w:eastAsiaTheme="majorEastAsia"/>
      <w:b/>
      <w:bCs/>
      <w:iCs/>
      <w:color w:val="365F91" w:themeColor="accent1" w:themeShade="BF"/>
    </w:rPr>
  </w:style>
  <w:style w:type="paragraph" w:styleId="ListParagraph">
    <w:name w:val="List Paragraph"/>
    <w:basedOn w:val="Normal"/>
    <w:uiPriority w:val="34"/>
    <w:qFormat/>
    <w:rsid w:val="009A1B00"/>
    <w:pPr>
      <w:ind w:left="720"/>
      <w:contextualSpacing/>
    </w:pPr>
  </w:style>
  <w:style w:type="table" w:styleId="TableGrid">
    <w:name w:val="Table Grid"/>
    <w:basedOn w:val="TableNormal"/>
    <w:uiPriority w:val="59"/>
    <w:rsid w:val="00CD3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1A4"/>
    <w:rPr>
      <w:rFonts w:ascii="Tahoma" w:hAnsi="Tahoma" w:cs="Tahoma"/>
      <w:sz w:val="16"/>
      <w:szCs w:val="16"/>
    </w:rPr>
  </w:style>
  <w:style w:type="paragraph" w:styleId="BodyText">
    <w:name w:val="Body Text"/>
    <w:basedOn w:val="Normal"/>
    <w:link w:val="BodyTextChar"/>
    <w:uiPriority w:val="1"/>
    <w:qFormat/>
    <w:rsid w:val="007D11A4"/>
    <w:pPr>
      <w:widowControl w:val="0"/>
      <w:autoSpaceDE w:val="0"/>
      <w:autoSpaceDN w:val="0"/>
      <w:spacing w:after="0" w:line="240" w:lineRule="auto"/>
    </w:pPr>
    <w:rPr>
      <w:rFonts w:ascii="Arial MT" w:eastAsia="Arial MT" w:hAnsi="Arial MT" w:cs="Arial MT"/>
      <w:color w:val="auto"/>
      <w:lang w:val="en-US"/>
    </w:rPr>
  </w:style>
  <w:style w:type="character" w:customStyle="1" w:styleId="BodyTextChar">
    <w:name w:val="Body Text Char"/>
    <w:basedOn w:val="DefaultParagraphFont"/>
    <w:link w:val="BodyText"/>
    <w:uiPriority w:val="1"/>
    <w:rsid w:val="007D11A4"/>
    <w:rPr>
      <w:rFonts w:ascii="Arial MT" w:eastAsia="Arial MT" w:hAnsi="Arial MT" w:cs="Arial MT"/>
      <w:color w:val="auto"/>
      <w:lang w:val="en-US"/>
    </w:rPr>
  </w:style>
  <w:style w:type="paragraph" w:customStyle="1" w:styleId="TableParagraph">
    <w:name w:val="Table Paragraph"/>
    <w:basedOn w:val="Normal"/>
    <w:uiPriority w:val="1"/>
    <w:qFormat/>
    <w:rsid w:val="007D11A4"/>
    <w:pPr>
      <w:widowControl w:val="0"/>
      <w:autoSpaceDE w:val="0"/>
      <w:autoSpaceDN w:val="0"/>
      <w:spacing w:after="0" w:line="240" w:lineRule="auto"/>
      <w:ind w:left="107"/>
    </w:pPr>
    <w:rPr>
      <w:rFonts w:ascii="Arial MT" w:eastAsia="Arial MT" w:hAnsi="Arial MT" w:cs="Arial MT"/>
      <w:color w:val="auto"/>
      <w:sz w:val="22"/>
      <w:szCs w:val="22"/>
      <w:lang w:val="en-US"/>
    </w:rPr>
  </w:style>
  <w:style w:type="paragraph" w:styleId="Header">
    <w:name w:val="header"/>
    <w:basedOn w:val="Normal"/>
    <w:link w:val="HeaderChar"/>
    <w:uiPriority w:val="99"/>
    <w:unhideWhenUsed/>
    <w:rsid w:val="00290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D96"/>
  </w:style>
  <w:style w:type="paragraph" w:styleId="Footer">
    <w:name w:val="footer"/>
    <w:basedOn w:val="Normal"/>
    <w:link w:val="FooterChar"/>
    <w:uiPriority w:val="99"/>
    <w:unhideWhenUsed/>
    <w:rsid w:val="00290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D96"/>
  </w:style>
  <w:style w:type="paragraph" w:styleId="TOCHeading">
    <w:name w:val="TOC Heading"/>
    <w:basedOn w:val="Heading1"/>
    <w:next w:val="Normal"/>
    <w:uiPriority w:val="39"/>
    <w:semiHidden/>
    <w:unhideWhenUsed/>
    <w:qFormat/>
    <w:rsid w:val="000C5097"/>
    <w:pPr>
      <w:spacing w:before="480" w:line="276" w:lineRule="auto"/>
      <w:jc w:val="left"/>
      <w:outlineLvl w:val="9"/>
    </w:pPr>
    <w:rPr>
      <w:rFonts w:asciiTheme="majorHAnsi"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0C5097"/>
    <w:pPr>
      <w:spacing w:after="100"/>
    </w:pPr>
  </w:style>
  <w:style w:type="character" w:styleId="Hyperlink">
    <w:name w:val="Hyperlink"/>
    <w:basedOn w:val="DefaultParagraphFont"/>
    <w:uiPriority w:val="99"/>
    <w:unhideWhenUsed/>
    <w:rsid w:val="000C5097"/>
    <w:rPr>
      <w:color w:val="0000FF" w:themeColor="hyperlink"/>
      <w:u w:val="single"/>
    </w:rPr>
  </w:style>
  <w:style w:type="paragraph" w:styleId="NoSpacing">
    <w:name w:val="No Spacing"/>
    <w:link w:val="NoSpacingChar"/>
    <w:uiPriority w:val="1"/>
    <w:qFormat/>
    <w:rsid w:val="009628E7"/>
    <w:pPr>
      <w:spacing w:after="0" w:line="240" w:lineRule="auto"/>
    </w:pPr>
    <w:rPr>
      <w:rFonts w:asciiTheme="minorHAnsi" w:eastAsiaTheme="minorEastAsia" w:hAnsiTheme="minorHAnsi" w:cstheme="minorBidi"/>
      <w:color w:val="auto"/>
      <w:sz w:val="22"/>
      <w:szCs w:val="22"/>
      <w:lang w:val="en-US"/>
    </w:rPr>
  </w:style>
  <w:style w:type="character" w:customStyle="1" w:styleId="NoSpacingChar">
    <w:name w:val="No Spacing Char"/>
    <w:basedOn w:val="DefaultParagraphFont"/>
    <w:link w:val="NoSpacing"/>
    <w:uiPriority w:val="1"/>
    <w:rsid w:val="009628E7"/>
    <w:rPr>
      <w:rFonts w:asciiTheme="minorHAnsi" w:eastAsiaTheme="minorEastAsia" w:hAnsiTheme="minorHAnsi" w:cstheme="minorBidi"/>
      <w:color w:val="auto"/>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494CDBE373148F7A4DA34B269B6AEB7"/>
        <w:category>
          <w:name w:val="General"/>
          <w:gallery w:val="placeholder"/>
        </w:category>
        <w:types>
          <w:type w:val="bbPlcHdr"/>
        </w:types>
        <w:behaviors>
          <w:behavior w:val="content"/>
        </w:behaviors>
        <w:guid w:val="{C06CC074-55D6-4E26-9811-18F5585BB371}"/>
      </w:docPartPr>
      <w:docPartBody>
        <w:p w:rsidR="00000000" w:rsidRDefault="00C5178E" w:rsidP="00C5178E">
          <w:pPr>
            <w:pStyle w:val="1494CDBE373148F7A4DA34B269B6AEB7"/>
          </w:pPr>
          <w:r>
            <w:rPr>
              <w:rFonts w:asciiTheme="majorHAnsi" w:eastAsiaTheme="majorEastAsia" w:hAnsiTheme="majorHAnsi" w:cstheme="majorBidi"/>
              <w:caps/>
              <w:color w:val="156082" w:themeColor="accent1"/>
              <w:sz w:val="80"/>
              <w:szCs w:val="80"/>
            </w:rPr>
            <w:t>[Document title]</w:t>
          </w:r>
        </w:p>
      </w:docPartBody>
    </w:docPart>
    <w:docPart>
      <w:docPartPr>
        <w:name w:val="A8F35ADBA5D8478AAFC2FF3A2F0461F8"/>
        <w:category>
          <w:name w:val="General"/>
          <w:gallery w:val="placeholder"/>
        </w:category>
        <w:types>
          <w:type w:val="bbPlcHdr"/>
        </w:types>
        <w:behaviors>
          <w:behavior w:val="content"/>
        </w:behaviors>
        <w:guid w:val="{A736A1C8-602D-418D-BE5A-6D43CD930A85}"/>
      </w:docPartPr>
      <w:docPartBody>
        <w:p w:rsidR="00000000" w:rsidRDefault="00C5178E" w:rsidP="00C5178E">
          <w:pPr>
            <w:pStyle w:val="A8F35ADBA5D8478AAFC2FF3A2F0461F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78E"/>
    <w:rsid w:val="00186AD8"/>
    <w:rsid w:val="00C5178E"/>
    <w:rsid w:val="00CD1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94CDBE373148F7A4DA34B269B6AEB7">
    <w:name w:val="1494CDBE373148F7A4DA34B269B6AEB7"/>
    <w:rsid w:val="00C5178E"/>
  </w:style>
  <w:style w:type="paragraph" w:customStyle="1" w:styleId="A8F35ADBA5D8478AAFC2FF3A2F0461F8">
    <w:name w:val="A8F35ADBA5D8478AAFC2FF3A2F0461F8"/>
    <w:rsid w:val="00C517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Name/ID: Vasile – Florin Apostol/2131343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A2CCDB-5997-4667-B69A-84684CB34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Lecturer’s Name: Lisa Bassler</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dc:title>
  <dc:subject>BMIH6004 Managing Hotel Administration</dc:subject>
  <dc:creator>admin</dc:creator>
  <cp:lastModifiedBy>Lavinia-Mariana Apostol (2131344)</cp:lastModifiedBy>
  <cp:revision>2</cp:revision>
  <dcterms:created xsi:type="dcterms:W3CDTF">2024-11-15T13:13:00Z</dcterms:created>
  <dcterms:modified xsi:type="dcterms:W3CDTF">2024-11-15T13:13:00Z</dcterms:modified>
</cp:coreProperties>
</file>