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008F1308">
        <w:tc>
          <w:tcPr>
            <w:tcW w:w="2093" w:type="dxa"/>
            <w:shd w:val="pct15"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00A406E5">
        <w:tc>
          <w:tcPr>
            <w:tcW w:w="2093" w:type="dxa"/>
            <w:shd w:val="pct15"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00A628CC">
        <w:tc>
          <w:tcPr>
            <w:tcW w:w="2093" w:type="dxa"/>
            <w:shd w:val="pct15"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3905F762" w:rsidR="008F1308" w:rsidRPr="00A406E5" w:rsidRDefault="00B913EB"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651C72BF" w14:textId="77777777" w:rsidTr="008F1308">
        <w:tc>
          <w:tcPr>
            <w:tcW w:w="2093" w:type="dxa"/>
            <w:shd w:val="pct15"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05455248" w:rsidR="00B84B5B" w:rsidRPr="00A406E5" w:rsidRDefault="00B913EB" w:rsidP="00152E9D">
            <w:pPr>
              <w:spacing w:before="120" w:after="120"/>
              <w:jc w:val="both"/>
              <w:rPr>
                <w:rFonts w:ascii="Arial" w:hAnsi="Arial" w:cs="Arial"/>
                <w:b/>
                <w:sz w:val="22"/>
                <w:szCs w:val="22"/>
              </w:rPr>
            </w:pPr>
            <w:r>
              <w:rPr>
                <w:rFonts w:ascii="Arial" w:hAnsi="Arial" w:cs="Arial"/>
                <w:b/>
                <w:sz w:val="22"/>
                <w:szCs w:val="22"/>
              </w:rPr>
              <w:t>BMHP6006_BIRM</w:t>
            </w:r>
          </w:p>
        </w:tc>
        <w:tc>
          <w:tcPr>
            <w:tcW w:w="2268" w:type="dxa"/>
            <w:shd w:val="clear" w:color="auto" w:fill="D9D9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FBB7BC" w14:textId="3640A1A9" w:rsidR="00B84B5B" w:rsidRDefault="00B913EB" w:rsidP="00E51AAC">
            <w:pPr>
              <w:spacing w:before="120" w:after="120"/>
              <w:jc w:val="both"/>
              <w:rPr>
                <w:rFonts w:ascii="Arial" w:hAnsi="Arial" w:cs="Arial"/>
                <w:b/>
                <w:sz w:val="22"/>
                <w:szCs w:val="22"/>
              </w:rPr>
            </w:pPr>
            <w:r>
              <w:rPr>
                <w:rFonts w:ascii="Arial" w:hAnsi="Arial" w:cs="Arial"/>
                <w:b/>
                <w:sz w:val="22"/>
                <w:szCs w:val="22"/>
              </w:rPr>
              <w:t xml:space="preserve">50% </w:t>
            </w:r>
            <w:r w:rsidR="00355209">
              <w:rPr>
                <w:rFonts w:ascii="Arial" w:hAnsi="Arial" w:cs="Arial"/>
                <w:b/>
                <w:sz w:val="22"/>
                <w:szCs w:val="22"/>
              </w:rPr>
              <w:t>Coursework</w:t>
            </w:r>
            <w:r>
              <w:rPr>
                <w:rFonts w:ascii="Arial" w:hAnsi="Arial" w:cs="Arial"/>
                <w:b/>
                <w:sz w:val="22"/>
                <w:szCs w:val="22"/>
              </w:rPr>
              <w:t xml:space="preserve"> </w:t>
            </w:r>
          </w:p>
          <w:p w14:paraId="23328B73" w14:textId="2D09EA68"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(Part </w:t>
            </w:r>
            <w:r w:rsidR="00355209">
              <w:rPr>
                <w:rFonts w:ascii="Arial" w:hAnsi="Arial" w:cs="Arial"/>
                <w:b/>
                <w:sz w:val="22"/>
                <w:szCs w:val="22"/>
              </w:rPr>
              <w:t>2</w:t>
            </w:r>
            <w:r>
              <w:rPr>
                <w:rFonts w:ascii="Arial" w:hAnsi="Arial" w:cs="Arial"/>
                <w:b/>
                <w:sz w:val="22"/>
                <w:szCs w:val="22"/>
              </w:rPr>
              <w:t xml:space="preserve"> of 2)</w:t>
            </w:r>
          </w:p>
        </w:tc>
      </w:tr>
      <w:tr w:rsidR="00DB116D" w:rsidRPr="00A406E5" w14:paraId="42CB7191" w14:textId="77777777" w:rsidTr="008F1308">
        <w:tc>
          <w:tcPr>
            <w:tcW w:w="2093" w:type="dxa"/>
            <w:shd w:val="pct15"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5B44C0" w14:textId="77777777" w:rsidR="00DB116D" w:rsidRDefault="00B913EB" w:rsidP="00E51AAC">
            <w:pPr>
              <w:spacing w:before="120" w:after="120"/>
              <w:jc w:val="both"/>
              <w:rPr>
                <w:rFonts w:ascii="Arial" w:hAnsi="Arial" w:cs="Arial"/>
                <w:b/>
                <w:sz w:val="22"/>
                <w:szCs w:val="22"/>
              </w:rPr>
            </w:pPr>
            <w:r>
              <w:rPr>
                <w:rFonts w:ascii="Arial" w:hAnsi="Arial" w:cs="Arial"/>
                <w:b/>
                <w:sz w:val="22"/>
                <w:szCs w:val="22"/>
              </w:rPr>
              <w:t>Alice Clayton</w:t>
            </w:r>
          </w:p>
          <w:p w14:paraId="168CEC5A" w14:textId="0F0B1D12"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Donna Holder </w:t>
            </w:r>
          </w:p>
        </w:tc>
        <w:tc>
          <w:tcPr>
            <w:tcW w:w="2268" w:type="dxa"/>
            <w:shd w:val="clear" w:color="auto" w:fill="D9D9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008F1308">
        <w:tc>
          <w:tcPr>
            <w:tcW w:w="2093" w:type="dxa"/>
            <w:shd w:val="pct15"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2944ABE8" w:rsidR="00DB116D"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Assessment </w:t>
            </w:r>
            <w:r w:rsidR="00355209">
              <w:rPr>
                <w:rFonts w:ascii="Arial" w:hAnsi="Arial" w:cs="Arial"/>
                <w:b/>
                <w:sz w:val="22"/>
                <w:szCs w:val="22"/>
              </w:rPr>
              <w:t>2</w:t>
            </w:r>
            <w:r>
              <w:rPr>
                <w:rFonts w:ascii="Arial" w:hAnsi="Arial" w:cs="Arial"/>
                <w:b/>
                <w:sz w:val="22"/>
                <w:szCs w:val="22"/>
              </w:rPr>
              <w:t xml:space="preserve"> – </w:t>
            </w:r>
            <w:r w:rsidR="00B57261">
              <w:rPr>
                <w:rFonts w:ascii="Arial" w:hAnsi="Arial" w:cs="Arial"/>
                <w:b/>
                <w:sz w:val="22"/>
                <w:szCs w:val="22"/>
              </w:rPr>
              <w:t>Written Report</w:t>
            </w:r>
            <w:r>
              <w:rPr>
                <w:rFonts w:ascii="Arial" w:hAnsi="Arial" w:cs="Arial"/>
                <w:b/>
                <w:sz w:val="22"/>
                <w:szCs w:val="22"/>
              </w:rPr>
              <w:t xml:space="preserve"> </w:t>
            </w:r>
          </w:p>
        </w:tc>
        <w:tc>
          <w:tcPr>
            <w:tcW w:w="2268" w:type="dxa"/>
            <w:shd w:val="pct15"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6A205B7D" w:rsidR="00DB116D" w:rsidRPr="00A406E5" w:rsidRDefault="00A83AB3" w:rsidP="00B913EB">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00B84B5B" w:rsidRPr="00A406E5" w14:paraId="6FC10BEB" w14:textId="77777777" w:rsidTr="008F1308">
        <w:tc>
          <w:tcPr>
            <w:tcW w:w="2093" w:type="dxa"/>
            <w:shd w:val="pct15"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8E04E6" w14:textId="77777777" w:rsidR="000B695E" w:rsidRPr="0093543C" w:rsidRDefault="000B695E" w:rsidP="000B695E">
            <w:pPr>
              <w:spacing w:before="120" w:after="120"/>
              <w:jc w:val="both"/>
              <w:rPr>
                <w:rFonts w:ascii="Arial" w:hAnsi="Arial" w:cs="Arial"/>
                <w:b/>
                <w:color w:val="FF0000"/>
                <w:sz w:val="52"/>
                <w:szCs w:val="52"/>
              </w:rPr>
            </w:pPr>
            <w:r w:rsidRPr="0093543C">
              <w:rPr>
                <w:rFonts w:ascii="Arial" w:hAnsi="Arial" w:cs="Arial"/>
                <w:b/>
                <w:color w:val="FF0000"/>
                <w:sz w:val="52"/>
                <w:szCs w:val="52"/>
              </w:rPr>
              <w:t>04/08/23</w:t>
            </w:r>
          </w:p>
          <w:p w14:paraId="45426B07" w14:textId="165EDBE0" w:rsidR="00B84B5B" w:rsidRPr="00A406E5" w:rsidRDefault="000B695E" w:rsidP="000B695E">
            <w:pPr>
              <w:spacing w:before="120" w:after="120"/>
              <w:jc w:val="both"/>
              <w:rPr>
                <w:rFonts w:ascii="Arial" w:hAnsi="Arial" w:cs="Arial"/>
                <w:b/>
                <w:sz w:val="22"/>
                <w:szCs w:val="22"/>
              </w:rPr>
            </w:pPr>
            <w:r w:rsidRPr="0093543C">
              <w:rPr>
                <w:rFonts w:ascii="Arial" w:hAnsi="Arial" w:cs="Arial"/>
                <w:b/>
                <w:color w:val="FF0000"/>
                <w:sz w:val="52"/>
                <w:szCs w:val="52"/>
              </w:rPr>
              <w:t>14:00</w:t>
            </w:r>
          </w:p>
        </w:tc>
        <w:tc>
          <w:tcPr>
            <w:tcW w:w="2268" w:type="dxa"/>
            <w:shd w:val="pct15"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31D9604C" w:rsidR="00B84B5B" w:rsidRPr="00A406E5" w:rsidRDefault="00B84B5B" w:rsidP="005F0579">
            <w:pPr>
              <w:spacing w:before="120" w:after="120"/>
              <w:jc w:val="both"/>
              <w:rPr>
                <w:rFonts w:ascii="Arial" w:hAnsi="Arial" w:cs="Arial"/>
                <w:b/>
                <w:sz w:val="22"/>
                <w:szCs w:val="22"/>
              </w:rPr>
            </w:pPr>
          </w:p>
        </w:tc>
      </w:tr>
      <w:tr w:rsidR="00152E9D" w:rsidRPr="00A406E5" w14:paraId="77B48E7C" w14:textId="77777777" w:rsidTr="00A406E5">
        <w:tc>
          <w:tcPr>
            <w:tcW w:w="2093" w:type="dxa"/>
            <w:shd w:val="pct15"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00A406E5">
        <w:tc>
          <w:tcPr>
            <w:tcW w:w="2093" w:type="dxa"/>
            <w:shd w:val="pct15"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4AADBB1C"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Evaluate the historical and contemporary support and provision for those living with mental ill health or mental disorders.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62FB34E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LO 2: To critically examine the classification and diagnosis of mental disorders as specified in the ICD (2010) from the World Health Organisation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711B8F69" w14:textId="77777777" w:rsidR="00C01A3F" w:rsidRPr="00A406E5" w:rsidRDefault="00C01A3F" w:rsidP="00BA1176">
      <w:pPr>
        <w:rPr>
          <w:rFonts w:ascii="Arial" w:hAnsi="Arial" w:cs="Arial"/>
          <w:b/>
        </w:rPr>
      </w:pPr>
    </w:p>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751B3BB4" w:rsidR="003F13EB" w:rsidRPr="003F13EB" w:rsidRDefault="003F13EB" w:rsidP="00632878">
      <w:pPr>
        <w:spacing w:line="360" w:lineRule="auto"/>
        <w:ind w:left="720"/>
        <w:rPr>
          <w:rFonts w:ascii="Arial" w:hAnsi="Arial" w:cs="Arial"/>
          <w:b/>
          <w:bCs/>
          <w:sz w:val="24"/>
          <w:szCs w:val="24"/>
          <w:u w:val="single"/>
        </w:rPr>
      </w:pPr>
      <w:r>
        <w:rPr>
          <w:rFonts w:ascii="Arial" w:hAnsi="Arial" w:cs="Arial"/>
          <w:b/>
          <w:bCs/>
          <w:sz w:val="24"/>
          <w:szCs w:val="24"/>
          <w:u w:val="single"/>
        </w:rPr>
        <w:t>Assessment</w:t>
      </w:r>
      <w:r w:rsidRPr="003F13EB">
        <w:rPr>
          <w:rFonts w:ascii="Arial" w:hAnsi="Arial" w:cs="Arial"/>
          <w:b/>
          <w:bCs/>
          <w:sz w:val="24"/>
          <w:szCs w:val="24"/>
          <w:u w:val="single"/>
        </w:rPr>
        <w:t xml:space="preserve"> </w:t>
      </w:r>
      <w:r w:rsidR="007D365C">
        <w:rPr>
          <w:rFonts w:ascii="Arial" w:hAnsi="Arial" w:cs="Arial"/>
          <w:b/>
          <w:bCs/>
          <w:sz w:val="24"/>
          <w:szCs w:val="24"/>
          <w:u w:val="single"/>
        </w:rPr>
        <w:t xml:space="preserve">2 </w:t>
      </w:r>
      <w:r w:rsidRPr="003F13EB">
        <w:rPr>
          <w:rFonts w:ascii="Arial" w:hAnsi="Arial" w:cs="Arial"/>
          <w:b/>
          <w:bCs/>
          <w:sz w:val="24"/>
          <w:szCs w:val="24"/>
          <w:u w:val="single"/>
        </w:rPr>
        <w:t xml:space="preserve"> – </w:t>
      </w:r>
      <w:r w:rsidR="009D2DD5">
        <w:rPr>
          <w:rFonts w:ascii="Arial" w:hAnsi="Arial" w:cs="Arial"/>
          <w:b/>
          <w:bCs/>
          <w:sz w:val="24"/>
          <w:szCs w:val="24"/>
          <w:u w:val="single"/>
        </w:rPr>
        <w:t>Written Report</w:t>
      </w:r>
      <w:r w:rsidRPr="003F13EB">
        <w:rPr>
          <w:rFonts w:ascii="Arial" w:hAnsi="Arial" w:cs="Arial"/>
          <w:b/>
          <w:bCs/>
          <w:sz w:val="24"/>
          <w:szCs w:val="24"/>
          <w:u w:val="single"/>
        </w:rPr>
        <w:t xml:space="preserve"> – 50%</w:t>
      </w:r>
    </w:p>
    <w:p w14:paraId="646443CD" w14:textId="77777777" w:rsidR="00152E9D" w:rsidRPr="00A406E5" w:rsidRDefault="00152E9D" w:rsidP="00632878">
      <w:pPr>
        <w:spacing w:line="360" w:lineRule="auto"/>
        <w:ind w:left="720"/>
        <w:rPr>
          <w:rFonts w:ascii="Arial" w:hAnsi="Arial" w:cs="Arial"/>
          <w:sz w:val="24"/>
          <w:szCs w:val="24"/>
        </w:rPr>
      </w:pPr>
    </w:p>
    <w:p w14:paraId="7589F466" w14:textId="1F61EC3B" w:rsidR="00152E9D" w:rsidRDefault="00F41736" w:rsidP="00632878">
      <w:pPr>
        <w:spacing w:line="360" w:lineRule="auto"/>
        <w:ind w:left="720"/>
        <w:rPr>
          <w:rFonts w:ascii="Arial" w:hAnsi="Arial" w:cs="Arial"/>
          <w:sz w:val="24"/>
          <w:szCs w:val="24"/>
        </w:rPr>
      </w:pPr>
      <w:r>
        <w:rPr>
          <w:rFonts w:ascii="Arial" w:hAnsi="Arial" w:cs="Arial"/>
          <w:sz w:val="24"/>
          <w:szCs w:val="24"/>
        </w:rPr>
        <w:t xml:space="preserve">Using information gathered from the International Classification of </w:t>
      </w:r>
      <w:r w:rsidR="00EE722A">
        <w:rPr>
          <w:rFonts w:ascii="Arial" w:hAnsi="Arial" w:cs="Arial"/>
          <w:sz w:val="24"/>
          <w:szCs w:val="24"/>
        </w:rPr>
        <w:t xml:space="preserve">Diseases </w:t>
      </w:r>
      <w:r w:rsidR="008C6EFF">
        <w:rPr>
          <w:rFonts w:ascii="Arial" w:hAnsi="Arial" w:cs="Arial"/>
          <w:sz w:val="24"/>
          <w:szCs w:val="24"/>
        </w:rPr>
        <w:t xml:space="preserve">version 10 (ICD-10) chapter 5, students will be asked to </w:t>
      </w:r>
      <w:r w:rsidR="008C6EFF" w:rsidRPr="0080102F">
        <w:rPr>
          <w:rFonts w:ascii="Arial" w:hAnsi="Arial" w:cs="Arial"/>
          <w:b/>
          <w:bCs/>
          <w:i/>
          <w:iCs/>
          <w:sz w:val="24"/>
          <w:szCs w:val="24"/>
          <w:u w:val="single"/>
        </w:rPr>
        <w:t>critically examine</w:t>
      </w:r>
      <w:r w:rsidR="008C6EFF">
        <w:rPr>
          <w:rFonts w:ascii="Arial" w:hAnsi="Arial" w:cs="Arial"/>
          <w:sz w:val="24"/>
          <w:szCs w:val="24"/>
        </w:rPr>
        <w:t xml:space="preserve"> the following outlined below</w:t>
      </w:r>
      <w:r w:rsidR="00992BB9">
        <w:rPr>
          <w:rFonts w:ascii="Arial" w:hAnsi="Arial" w:cs="Arial"/>
          <w:sz w:val="24"/>
          <w:szCs w:val="24"/>
        </w:rPr>
        <w:t xml:space="preserve"> in relation to </w:t>
      </w:r>
      <w:r w:rsidR="00723375">
        <w:rPr>
          <w:rFonts w:ascii="Arial" w:hAnsi="Arial" w:cs="Arial"/>
          <w:sz w:val="24"/>
          <w:szCs w:val="24"/>
        </w:rPr>
        <w:t>a disorder which has been discussed and evaluated during in class sessions</w:t>
      </w:r>
      <w:r w:rsidR="008C6EFF">
        <w:rPr>
          <w:rFonts w:ascii="Arial" w:hAnsi="Arial" w:cs="Arial"/>
          <w:sz w:val="24"/>
          <w:szCs w:val="24"/>
        </w:rPr>
        <w:t xml:space="preserve">: </w:t>
      </w:r>
    </w:p>
    <w:p w14:paraId="2F3F1252" w14:textId="6C76E26B" w:rsidR="00B2064C" w:rsidRPr="00A406E5" w:rsidRDefault="00B2064C" w:rsidP="00B2064C">
      <w:pPr>
        <w:spacing w:line="360" w:lineRule="auto"/>
        <w:ind w:left="720"/>
        <w:jc w:val="both"/>
        <w:rPr>
          <w:rFonts w:ascii="Arial" w:hAnsi="Arial" w:cs="Arial"/>
          <w:sz w:val="24"/>
          <w:szCs w:val="24"/>
        </w:rPr>
      </w:pPr>
      <w:r>
        <w:rPr>
          <w:rFonts w:ascii="Arial" w:hAnsi="Arial" w:cs="Arial"/>
          <w:sz w:val="24"/>
          <w:szCs w:val="24"/>
        </w:rPr>
        <w:t xml:space="preserve">Note* Students are welcome to request demonstration of their knowledge and understanding of a different mental disorder which is classified within the ICD-10 which is not discussed within in class sessions if they choose to, </w:t>
      </w:r>
      <w:r w:rsidR="00E844A5">
        <w:rPr>
          <w:rFonts w:ascii="Arial" w:hAnsi="Arial" w:cs="Arial"/>
          <w:sz w:val="24"/>
          <w:szCs w:val="24"/>
        </w:rPr>
        <w:t xml:space="preserve">please </w:t>
      </w:r>
      <w:r w:rsidR="00590BFB">
        <w:rPr>
          <w:rFonts w:ascii="Arial" w:hAnsi="Arial" w:cs="Arial"/>
          <w:sz w:val="24"/>
          <w:szCs w:val="24"/>
        </w:rPr>
        <w:t>liaise</w:t>
      </w:r>
      <w:r w:rsidR="00E844A5">
        <w:rPr>
          <w:rFonts w:ascii="Arial" w:hAnsi="Arial" w:cs="Arial"/>
          <w:sz w:val="24"/>
          <w:szCs w:val="24"/>
        </w:rPr>
        <w:t xml:space="preserve"> with the module lecturer for further guidance. </w:t>
      </w:r>
    </w:p>
    <w:p w14:paraId="197570B6" w14:textId="21AEA6E3" w:rsidR="00B2064C" w:rsidRDefault="00B2064C" w:rsidP="00632878">
      <w:pPr>
        <w:spacing w:line="360" w:lineRule="auto"/>
        <w:ind w:left="720"/>
        <w:rPr>
          <w:rFonts w:ascii="Arial" w:hAnsi="Arial" w:cs="Arial"/>
          <w:sz w:val="24"/>
          <w:szCs w:val="24"/>
        </w:rPr>
      </w:pPr>
    </w:p>
    <w:p w14:paraId="0C3A184A" w14:textId="598EBD44" w:rsidR="008C6EFF" w:rsidRDefault="00590BFB" w:rsidP="00632878">
      <w:pPr>
        <w:spacing w:line="360" w:lineRule="auto"/>
        <w:ind w:left="720"/>
        <w:rPr>
          <w:rFonts w:ascii="Arial" w:hAnsi="Arial" w:cs="Arial"/>
          <w:b/>
          <w:bCs/>
          <w:sz w:val="24"/>
          <w:szCs w:val="24"/>
        </w:rPr>
      </w:pPr>
      <w:r w:rsidRPr="002D675B">
        <w:rPr>
          <w:rFonts w:ascii="Arial" w:hAnsi="Arial" w:cs="Arial"/>
          <w:b/>
          <w:bCs/>
          <w:sz w:val="24"/>
          <w:szCs w:val="24"/>
        </w:rPr>
        <w:t>Points for consideration are as follows:</w:t>
      </w:r>
      <w:r w:rsidR="00274DB5">
        <w:rPr>
          <w:rFonts w:ascii="Arial" w:hAnsi="Arial" w:cs="Arial"/>
          <w:b/>
          <w:bCs/>
          <w:sz w:val="24"/>
          <w:szCs w:val="24"/>
        </w:rPr>
        <w:br/>
      </w:r>
    </w:p>
    <w:p w14:paraId="216B3E7C" w14:textId="176F3E19" w:rsidR="002D675B" w:rsidRDefault="00274DB5" w:rsidP="002D675B">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Classification of the chosen mental disorder which has been outlined in the ICD-10, chapter 5. </w:t>
      </w:r>
    </w:p>
    <w:p w14:paraId="37E9D029" w14:textId="04B52B18" w:rsidR="002B2999" w:rsidRDefault="002B2999" w:rsidP="002D675B">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The </w:t>
      </w:r>
      <w:r w:rsidR="00A662B4">
        <w:rPr>
          <w:rFonts w:ascii="Arial" w:hAnsi="Arial" w:cs="Arial"/>
          <w:sz w:val="24"/>
          <w:szCs w:val="24"/>
        </w:rPr>
        <w:t xml:space="preserve">process and procedure of diagnosing the mental disorder in question. </w:t>
      </w:r>
    </w:p>
    <w:p w14:paraId="61ECBE5A" w14:textId="6948848C" w:rsidR="00A662B4" w:rsidRDefault="00643CCE" w:rsidP="002D675B">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The current treatment provision (information can </w:t>
      </w:r>
      <w:r w:rsidR="00E77964">
        <w:rPr>
          <w:rFonts w:ascii="Arial" w:hAnsi="Arial" w:cs="Arial"/>
          <w:sz w:val="24"/>
          <w:szCs w:val="24"/>
        </w:rPr>
        <w:t xml:space="preserve">additionally be provided in relation to historical treatment). </w:t>
      </w:r>
    </w:p>
    <w:p w14:paraId="0C5E5F2E" w14:textId="209A584C" w:rsidR="005B5E0C" w:rsidRPr="002D675B" w:rsidRDefault="00A07B91" w:rsidP="002D675B">
      <w:pPr>
        <w:pStyle w:val="ListParagraph"/>
        <w:numPr>
          <w:ilvl w:val="0"/>
          <w:numId w:val="27"/>
        </w:numPr>
        <w:spacing w:line="360" w:lineRule="auto"/>
        <w:rPr>
          <w:rFonts w:ascii="Arial" w:hAnsi="Arial" w:cs="Arial"/>
          <w:sz w:val="24"/>
          <w:szCs w:val="24"/>
        </w:rPr>
      </w:pPr>
      <w:r>
        <w:rPr>
          <w:rFonts w:ascii="Arial" w:hAnsi="Arial" w:cs="Arial"/>
          <w:sz w:val="24"/>
          <w:szCs w:val="24"/>
        </w:rPr>
        <w:t>How the chosen di</w:t>
      </w:r>
      <w:r w:rsidR="00A06959">
        <w:rPr>
          <w:rFonts w:ascii="Arial" w:hAnsi="Arial" w:cs="Arial"/>
          <w:sz w:val="24"/>
          <w:szCs w:val="24"/>
        </w:rPr>
        <w:t xml:space="preserve">sorder is measured in relation to the means of rehabilitation. </w:t>
      </w:r>
    </w:p>
    <w:p w14:paraId="62267D0A" w14:textId="77777777" w:rsidR="008C6EFF" w:rsidRDefault="008C6EFF" w:rsidP="00632878">
      <w:pPr>
        <w:spacing w:line="360" w:lineRule="auto"/>
        <w:ind w:left="720"/>
        <w:rPr>
          <w:rFonts w:ascii="Arial" w:hAnsi="Arial" w:cs="Arial"/>
          <w:sz w:val="24"/>
          <w:szCs w:val="24"/>
        </w:rPr>
      </w:pPr>
    </w:p>
    <w:p w14:paraId="2216080E" w14:textId="5EF6C7DC" w:rsidR="009A351D" w:rsidRPr="00A406E5" w:rsidRDefault="009A351D" w:rsidP="009A351D">
      <w:pPr>
        <w:tabs>
          <w:tab w:val="left" w:pos="720"/>
          <w:tab w:val="left" w:pos="1440"/>
          <w:tab w:val="left" w:pos="2160"/>
          <w:tab w:val="left" w:pos="2880"/>
        </w:tabs>
        <w:overflowPunct w:val="0"/>
        <w:autoSpaceDE w:val="0"/>
        <w:autoSpaceDN w:val="0"/>
        <w:adjustRightInd w:val="0"/>
        <w:spacing w:line="360" w:lineRule="auto"/>
        <w:ind w:left="720" w:right="531"/>
        <w:jc w:val="both"/>
        <w:textAlignment w:val="baseline"/>
        <w:rPr>
          <w:rFonts w:ascii="Arial" w:hAnsi="Arial" w:cs="Arial"/>
          <w:sz w:val="24"/>
          <w:szCs w:val="24"/>
        </w:rPr>
      </w:pPr>
      <w:r>
        <w:rPr>
          <w:rFonts w:ascii="Arial" w:hAnsi="Arial" w:cs="Arial"/>
          <w:sz w:val="24"/>
          <w:szCs w:val="24"/>
        </w:rPr>
        <w:t>In your conclusion, you must include r</w:t>
      </w:r>
      <w:r w:rsidRPr="00977CF9">
        <w:rPr>
          <w:rFonts w:ascii="Arial" w:hAnsi="Arial" w:cs="Arial"/>
          <w:sz w:val="24"/>
          <w:szCs w:val="24"/>
        </w:rPr>
        <w:t>ecommendations for improvement</w:t>
      </w:r>
      <w:r>
        <w:rPr>
          <w:rFonts w:ascii="Arial" w:hAnsi="Arial" w:cs="Arial"/>
          <w:sz w:val="24"/>
          <w:szCs w:val="24"/>
        </w:rPr>
        <w:t xml:space="preserve"> of one or more aspects discussed and give details of how the improvements can be used in practice to aid suffering service users and their care providers. </w:t>
      </w:r>
    </w:p>
    <w:p w14:paraId="318A4F6E" w14:textId="77777777" w:rsidR="009A351D" w:rsidRDefault="009A351D" w:rsidP="00632878">
      <w:pPr>
        <w:spacing w:line="360" w:lineRule="auto"/>
        <w:ind w:left="720"/>
        <w:rPr>
          <w:rFonts w:ascii="Arial" w:hAnsi="Arial" w:cs="Arial"/>
          <w:sz w:val="24"/>
          <w:szCs w:val="24"/>
        </w:rPr>
      </w:pPr>
    </w:p>
    <w:p w14:paraId="5279B8C4" w14:textId="77777777" w:rsidR="00632878" w:rsidRDefault="00632878" w:rsidP="00A67FB1">
      <w:pPr>
        <w:ind w:left="720"/>
        <w:rPr>
          <w:rFonts w:ascii="Arial" w:hAnsi="Arial" w:cs="Arial"/>
          <w:sz w:val="24"/>
          <w:szCs w:val="24"/>
        </w:rPr>
      </w:pPr>
    </w:p>
    <w:p w14:paraId="3B8382A9" w14:textId="77777777" w:rsidR="006B7FCE" w:rsidRDefault="006B7FCE" w:rsidP="00632878">
      <w:pPr>
        <w:spacing w:line="360" w:lineRule="auto"/>
        <w:ind w:left="720"/>
        <w:jc w:val="both"/>
        <w:rPr>
          <w:rFonts w:ascii="Arial" w:hAnsi="Arial" w:cs="Arial"/>
          <w:sz w:val="24"/>
          <w:szCs w:val="24"/>
        </w:rPr>
      </w:pPr>
    </w:p>
    <w:p w14:paraId="0870C8C3" w14:textId="679495CD" w:rsidR="006B7FCE" w:rsidRDefault="006B7FCE" w:rsidP="006B7FCE">
      <w:pPr>
        <w:spacing w:line="360" w:lineRule="auto"/>
        <w:ind w:left="720"/>
        <w:jc w:val="both"/>
        <w:rPr>
          <w:rFonts w:ascii="Arial" w:hAnsi="Arial" w:cs="Arial"/>
          <w:sz w:val="24"/>
          <w:szCs w:val="24"/>
        </w:rPr>
      </w:pPr>
      <w:r>
        <w:rPr>
          <w:rFonts w:ascii="Arial" w:hAnsi="Arial" w:cs="Arial"/>
          <w:sz w:val="24"/>
          <w:szCs w:val="24"/>
        </w:rPr>
        <w:t xml:space="preserve">This assessment should be submitted using </w:t>
      </w:r>
      <w:r>
        <w:rPr>
          <w:rFonts w:ascii="Arial" w:hAnsi="Arial" w:cs="Arial"/>
          <w:i/>
          <w:iCs/>
          <w:sz w:val="24"/>
          <w:szCs w:val="24"/>
          <w:u w:val="single"/>
        </w:rPr>
        <w:t>report</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Pr>
          <w:rFonts w:ascii="Arial" w:hAnsi="Arial" w:cs="Arial"/>
          <w:b/>
          <w:bCs/>
          <w:sz w:val="24"/>
          <w:szCs w:val="24"/>
        </w:rPr>
        <w:t>3</w:t>
      </w:r>
      <w:r w:rsidRPr="009C6091">
        <w:rPr>
          <w:rFonts w:ascii="Arial" w:hAnsi="Arial" w:cs="Arial"/>
          <w:b/>
          <w:bCs/>
          <w:sz w:val="24"/>
          <w:szCs w:val="24"/>
        </w:rPr>
        <w:t>,</w:t>
      </w:r>
      <w:r>
        <w:rPr>
          <w:rFonts w:ascii="Arial" w:hAnsi="Arial" w:cs="Arial"/>
          <w:b/>
          <w:bCs/>
          <w:sz w:val="24"/>
          <w:szCs w:val="24"/>
        </w:rPr>
        <w:t>0</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6E6345C2">
                <wp:simplePos x="0" y="0"/>
                <wp:positionH relativeFrom="margin">
                  <wp:posOffset>358823</wp:posOffset>
                </wp:positionH>
                <wp:positionV relativeFrom="paragraph">
                  <wp:posOffset>74331</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docshape21" o:spid="_x0000_s1026" type="#_x0000_t202" style="position:absolute;margin-left:28.25pt;margin-top:5.85pt;width:503.35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23A094D4" w14:textId="65A25790" w:rsidR="002607E2" w:rsidRDefault="002607E2"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Students must</w:t>
      </w:r>
      <w:r w:rsidR="00255802">
        <w:rPr>
          <w:rFonts w:ascii="Arial" w:hAnsi="Arial" w:cs="Arial"/>
          <w:bCs/>
          <w:i/>
          <w:color w:val="FF0000"/>
          <w:sz w:val="22"/>
          <w:szCs w:val="22"/>
        </w:rPr>
        <w:t xml:space="preserve"> </w:t>
      </w:r>
      <w:r w:rsidR="00092D8F">
        <w:rPr>
          <w:rFonts w:ascii="Arial" w:hAnsi="Arial" w:cs="Arial"/>
          <w:bCs/>
          <w:i/>
          <w:color w:val="FF0000"/>
          <w:sz w:val="22"/>
          <w:szCs w:val="22"/>
        </w:rPr>
        <w:t xml:space="preserve">include a minimum of 20 citations and references </w:t>
      </w:r>
      <w:r w:rsidR="002636E5">
        <w:rPr>
          <w:rFonts w:ascii="Arial" w:hAnsi="Arial" w:cs="Arial"/>
          <w:bCs/>
          <w:i/>
          <w:color w:val="FF0000"/>
          <w:sz w:val="22"/>
          <w:szCs w:val="22"/>
        </w:rPr>
        <w:t xml:space="preserve">within the report. </w:t>
      </w:r>
    </w:p>
    <w:p w14:paraId="437E1E6E" w14:textId="0B618EB1" w:rsidR="00E7398F" w:rsidRPr="00E7398F" w:rsidRDefault="002636E5"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 xml:space="preserve">Students are encouraged </w:t>
      </w:r>
      <w:r w:rsidR="00AE2399">
        <w:rPr>
          <w:rFonts w:ascii="Arial" w:hAnsi="Arial" w:cs="Arial"/>
          <w:bCs/>
          <w:i/>
          <w:color w:val="FF0000"/>
          <w:sz w:val="22"/>
          <w:szCs w:val="22"/>
        </w:rPr>
        <w:t>to i</w:t>
      </w:r>
      <w:r w:rsidR="00E7398F" w:rsidRPr="00E7398F">
        <w:rPr>
          <w:rFonts w:ascii="Arial" w:hAnsi="Arial" w:cs="Arial"/>
          <w:bCs/>
          <w:i/>
          <w:color w:val="FF0000"/>
          <w:sz w:val="22"/>
          <w:szCs w:val="22"/>
        </w:rPr>
        <w:t xml:space="preserve">nclude literature, legislation, or case studies, these should be credible and reliable and cited correctly using the Harvard referencing system. </w:t>
      </w:r>
    </w:p>
    <w:p w14:paraId="03B125FD" w14:textId="71A535AC" w:rsidR="00E7398F" w:rsidRPr="00E7398F" w:rsidRDefault="00E7398F" w:rsidP="00E7398F">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324C7562" w14:textId="4671AB7A" w:rsidR="006478D4" w:rsidRDefault="006478D4" w:rsidP="00E7398F">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 must display knowledge and understanding of the classification, diagnosis, treatment and measurement of rehabilitation</w:t>
      </w:r>
      <w:r w:rsidR="00BD7F4B">
        <w:rPr>
          <w:rFonts w:ascii="Arial" w:hAnsi="Arial" w:cs="Arial"/>
          <w:i/>
          <w:iCs/>
          <w:color w:val="FF0000"/>
          <w:sz w:val="22"/>
          <w:szCs w:val="22"/>
        </w:rPr>
        <w:t xml:space="preserve">, of one of the following conditions: Schizophrenia, </w:t>
      </w:r>
      <w:r w:rsidR="00BC50D9">
        <w:rPr>
          <w:rFonts w:ascii="Arial" w:hAnsi="Arial" w:cs="Arial"/>
          <w:i/>
          <w:iCs/>
          <w:color w:val="FF0000"/>
          <w:sz w:val="22"/>
          <w:szCs w:val="22"/>
        </w:rPr>
        <w:t>Dementia or Autism.</w:t>
      </w:r>
      <w:r w:rsidR="00C057C0">
        <w:rPr>
          <w:rFonts w:ascii="Arial" w:hAnsi="Arial" w:cs="Arial"/>
          <w:i/>
          <w:iCs/>
          <w:color w:val="FF0000"/>
          <w:sz w:val="22"/>
          <w:szCs w:val="22"/>
        </w:rPr>
        <w:t xml:space="preserve"> Students are permitted to use a disorder of their choosing</w:t>
      </w:r>
      <w:r w:rsidR="00842849">
        <w:rPr>
          <w:rFonts w:ascii="Arial" w:hAnsi="Arial" w:cs="Arial"/>
          <w:i/>
          <w:iCs/>
          <w:color w:val="FF0000"/>
          <w:sz w:val="22"/>
          <w:szCs w:val="22"/>
        </w:rPr>
        <w:t xml:space="preserve"> which has been stipulated in the ICD-10 chapter 5,</w:t>
      </w:r>
      <w:r w:rsidR="00C057C0">
        <w:rPr>
          <w:rFonts w:ascii="Arial" w:hAnsi="Arial" w:cs="Arial"/>
          <w:i/>
          <w:iCs/>
          <w:color w:val="FF0000"/>
          <w:sz w:val="22"/>
          <w:szCs w:val="22"/>
        </w:rPr>
        <w:t xml:space="preserve"> </w:t>
      </w:r>
      <w:r w:rsidR="00842849">
        <w:rPr>
          <w:rFonts w:ascii="Arial" w:hAnsi="Arial" w:cs="Arial"/>
          <w:i/>
          <w:iCs/>
          <w:color w:val="FF0000"/>
          <w:sz w:val="22"/>
          <w:szCs w:val="22"/>
        </w:rPr>
        <w:t xml:space="preserve">under the discretion of the lecturer. </w:t>
      </w:r>
      <w:r w:rsidR="00BC50D9">
        <w:rPr>
          <w:rFonts w:ascii="Arial" w:hAnsi="Arial" w:cs="Arial"/>
          <w:i/>
          <w:iCs/>
          <w:color w:val="FF0000"/>
          <w:sz w:val="22"/>
          <w:szCs w:val="22"/>
        </w:rPr>
        <w:t xml:space="preserve"> </w:t>
      </w:r>
    </w:p>
    <w:p w14:paraId="031A7B14" w14:textId="32C10794" w:rsidR="00E7398F" w:rsidRDefault="00E7398F" w:rsidP="00E7398F">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 knowledge of the historical context of mental health provision in the UK. </w:t>
      </w:r>
    </w:p>
    <w:p w14:paraId="3B38AFDA" w14:textId="21FFB1D0" w:rsidR="00E7398F" w:rsidRPr="00E7398F" w:rsidRDefault="00E7398F" w:rsidP="00E7398F">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an understanding of the legislative changes that have occurred in the UK in relation to mental health provision</w:t>
      </w:r>
      <w:r>
        <w:rPr>
          <w:rFonts w:ascii="Arial" w:hAnsi="Arial" w:cs="Arial"/>
          <w:i/>
          <w:iCs/>
          <w:color w:val="FF0000"/>
          <w:sz w:val="22"/>
          <w:szCs w:val="22"/>
        </w:rPr>
        <w:t xml:space="preserve">.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4FC451AE" w14:textId="52336E60" w:rsidR="00D04A4D" w:rsidRPr="00643C94" w:rsidRDefault="00643C94" w:rsidP="00D04A4D">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Students</w:t>
      </w:r>
      <w:r w:rsidR="00D04A4D" w:rsidRPr="00643C94">
        <w:rPr>
          <w:rFonts w:ascii="Arial" w:hAnsi="Arial" w:cs="Arial"/>
          <w:i/>
          <w:color w:val="FF0000"/>
          <w:sz w:val="22"/>
          <w:szCs w:val="22"/>
        </w:rPr>
        <w:t xml:space="preserve"> must examine and break information down into parts, make inferences, compile, compare and contrast information.  </w:t>
      </w:r>
    </w:p>
    <w:p w14:paraId="4946ED8A" w14:textId="45830E31" w:rsidR="00E7398F" w:rsidRDefault="00E7398F" w:rsidP="00E7398F">
      <w:pPr>
        <w:pStyle w:val="ListParagraph"/>
        <w:numPr>
          <w:ilvl w:val="0"/>
          <w:numId w:val="22"/>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be able to devise and sustain an argument. </w:t>
      </w:r>
    </w:p>
    <w:p w14:paraId="210A8873" w14:textId="7624040A" w:rsidR="00E7398F" w:rsidRPr="00E7398F" w:rsidRDefault="00E7398F" w:rsidP="00E7398F">
      <w:pPr>
        <w:pStyle w:val="ListParagraph"/>
        <w:numPr>
          <w:ilvl w:val="0"/>
          <w:numId w:val="22"/>
        </w:numPr>
        <w:jc w:val="both"/>
        <w:rPr>
          <w:rFonts w:ascii="Arial" w:hAnsi="Arial" w:cs="Arial"/>
          <w:i/>
          <w:iCs/>
          <w:color w:val="FF0000"/>
          <w:sz w:val="22"/>
          <w:szCs w:val="22"/>
        </w:rPr>
      </w:pPr>
      <w:r w:rsidRPr="00E7398F">
        <w:rPr>
          <w:rFonts w:ascii="Arial" w:hAnsi="Arial" w:cs="Arial"/>
          <w:i/>
          <w:iCs/>
          <w:color w:val="FF0000"/>
          <w:sz w:val="22"/>
          <w:szCs w:val="22"/>
        </w:rPr>
        <w:t xml:space="preserve">When presenting an argument </w:t>
      </w:r>
      <w:r>
        <w:rPr>
          <w:rFonts w:ascii="Arial" w:hAnsi="Arial" w:cs="Arial"/>
          <w:i/>
          <w:iCs/>
          <w:color w:val="FF0000"/>
          <w:sz w:val="22"/>
          <w:szCs w:val="22"/>
        </w:rPr>
        <w:t>students</w:t>
      </w:r>
      <w:r w:rsidRPr="00E7398F">
        <w:rPr>
          <w:rFonts w:ascii="Arial" w:hAnsi="Arial" w:cs="Arial"/>
          <w:i/>
          <w:iCs/>
          <w:color w:val="FF0000"/>
          <w:sz w:val="22"/>
          <w:szCs w:val="22"/>
        </w:rPr>
        <w:t xml:space="preserve"> must be able to justify: Why? How? When? Who? Where? At what cost? At all times, </w:t>
      </w:r>
      <w:r>
        <w:rPr>
          <w:rFonts w:ascii="Arial" w:hAnsi="Arial" w:cs="Arial"/>
          <w:i/>
          <w:iCs/>
          <w:color w:val="FF0000"/>
          <w:sz w:val="22"/>
          <w:szCs w:val="22"/>
        </w:rPr>
        <w:t>students</w:t>
      </w:r>
      <w:r w:rsidRPr="00E7398F">
        <w:rPr>
          <w:rFonts w:ascii="Arial" w:hAnsi="Arial" w:cs="Arial"/>
          <w:i/>
          <w:iCs/>
          <w:color w:val="FF0000"/>
          <w:sz w:val="22"/>
          <w:szCs w:val="22"/>
        </w:rPr>
        <w:t xml:space="preserve"> must provide justification for arguments and judgements.</w:t>
      </w: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05DF77C1"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demonstrate that you are able to devise and sustain arguments for or against and given statement. </w:t>
      </w:r>
    </w:p>
    <w:p w14:paraId="03451E07"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make your written points relevant to the task given. </w:t>
      </w:r>
    </w:p>
    <w:p w14:paraId="5FCC5AA5" w14:textId="61B54C83" w:rsidR="00E7398F"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address all aspects of the task set in your assignment brief. </w:t>
      </w:r>
    </w:p>
    <w:p w14:paraId="5208DAE9" w14:textId="60DF7A33" w:rsidR="00946CE6" w:rsidRPr="006C77B8" w:rsidRDefault="00946CE6" w:rsidP="006C77B8">
      <w:pPr>
        <w:pStyle w:val="ListParagraph"/>
        <w:numPr>
          <w:ilvl w:val="0"/>
          <w:numId w:val="25"/>
        </w:numPr>
        <w:jc w:val="both"/>
        <w:rPr>
          <w:rFonts w:ascii="Arial" w:hAnsi="Arial" w:cs="Arial"/>
          <w:i/>
          <w:iCs/>
          <w:color w:val="FF0000"/>
          <w:sz w:val="22"/>
          <w:szCs w:val="22"/>
        </w:rPr>
      </w:pPr>
      <w:r>
        <w:rPr>
          <w:rFonts w:ascii="Arial" w:hAnsi="Arial" w:cs="Arial"/>
          <w:i/>
          <w:iCs/>
          <w:color w:val="FF0000"/>
          <w:sz w:val="22"/>
          <w:szCs w:val="22"/>
        </w:rPr>
        <w:t xml:space="preserve">Students must provide </w:t>
      </w:r>
      <w:r w:rsidR="00FD612E">
        <w:rPr>
          <w:rFonts w:ascii="Arial" w:hAnsi="Arial" w:cs="Arial"/>
          <w:i/>
          <w:iCs/>
          <w:color w:val="FF0000"/>
          <w:sz w:val="22"/>
          <w:szCs w:val="22"/>
        </w:rPr>
        <w:t xml:space="preserve">valid and justifiable recommendations for future professional practice in relation to the </w:t>
      </w:r>
      <w:r w:rsidR="000A046D">
        <w:rPr>
          <w:rFonts w:ascii="Arial" w:hAnsi="Arial" w:cs="Arial"/>
          <w:i/>
          <w:iCs/>
          <w:color w:val="FF0000"/>
          <w:sz w:val="22"/>
          <w:szCs w:val="22"/>
        </w:rPr>
        <w:t xml:space="preserve">mental disorder chosen.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29EE3B67" w14:textId="3A426795" w:rsidR="00630408" w:rsidRPr="00630408" w:rsidRDefault="00630408" w:rsidP="006C77B8">
      <w:pPr>
        <w:pStyle w:val="ListParagraph"/>
        <w:numPr>
          <w:ilvl w:val="0"/>
          <w:numId w:val="26"/>
        </w:numPr>
        <w:jc w:val="both"/>
        <w:rPr>
          <w:rFonts w:ascii="Arial" w:hAnsi="Arial" w:cs="Arial"/>
          <w:color w:val="FF0000"/>
          <w:sz w:val="22"/>
          <w:szCs w:val="22"/>
        </w:rPr>
      </w:pPr>
      <w:r>
        <w:rPr>
          <w:rFonts w:ascii="Arial" w:hAnsi="Arial" w:cs="Arial"/>
          <w:color w:val="FF0000"/>
          <w:sz w:val="22"/>
          <w:szCs w:val="22"/>
        </w:rPr>
        <w:t xml:space="preserve">Students should refer to the general submission guidance in relation to this document which is stated </w:t>
      </w:r>
      <w:r w:rsidR="00B536AD">
        <w:rPr>
          <w:rFonts w:ascii="Arial" w:hAnsi="Arial" w:cs="Arial"/>
          <w:color w:val="FF0000"/>
          <w:sz w:val="22"/>
          <w:szCs w:val="22"/>
        </w:rPr>
        <w:t xml:space="preserve">on page 3 of this document. </w:t>
      </w:r>
    </w:p>
    <w:p w14:paraId="7E8FF127" w14:textId="4167B3A6" w:rsidR="006C77B8" w:rsidRPr="004D134F" w:rsidRDefault="003B4ED2"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30414820" w14:textId="717AAB8F" w:rsidR="006C77B8" w:rsidRPr="001A1AE8" w:rsidRDefault="006C77B8" w:rsidP="001A1AE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A template cover page has been provided on the Moodle VLE.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095B4430" w14:textId="77777777" w:rsidR="008D5CD6" w:rsidRPr="008D5CD6" w:rsidRDefault="008D5CD6" w:rsidP="008D5CD6">
            <w:pPr>
              <w:pStyle w:val="ListParagraph"/>
              <w:numPr>
                <w:ilvl w:val="0"/>
                <w:numId w:val="19"/>
              </w:numPr>
              <w:jc w:val="both"/>
              <w:rPr>
                <w:rFonts w:ascii="Arial" w:hAnsi="Arial" w:cs="Arial"/>
                <w:bCs/>
                <w:i/>
                <w:color w:val="FF0000"/>
              </w:rPr>
            </w:pPr>
            <w:r w:rsidRPr="008D5CD6">
              <w:rPr>
                <w:rFonts w:ascii="Arial" w:hAnsi="Arial" w:cs="Arial"/>
                <w:bCs/>
                <w:i/>
                <w:color w:val="FF0000"/>
              </w:rPr>
              <w:t xml:space="preserve">Students must include a minimum of 20 citations and references within the report. </w:t>
            </w:r>
          </w:p>
          <w:p w14:paraId="0D5397B8" w14:textId="77777777" w:rsidR="008D5CD6" w:rsidRPr="008D5CD6" w:rsidRDefault="008D5CD6" w:rsidP="008D5CD6">
            <w:pPr>
              <w:pStyle w:val="ListParagraph"/>
              <w:numPr>
                <w:ilvl w:val="0"/>
                <w:numId w:val="19"/>
              </w:numPr>
              <w:jc w:val="both"/>
              <w:rPr>
                <w:rFonts w:ascii="Arial" w:hAnsi="Arial" w:cs="Arial"/>
                <w:bCs/>
                <w:i/>
                <w:color w:val="FF0000"/>
              </w:rPr>
            </w:pPr>
            <w:r w:rsidRPr="008D5CD6">
              <w:rPr>
                <w:rFonts w:ascii="Arial" w:hAnsi="Arial" w:cs="Arial"/>
                <w:bCs/>
                <w:i/>
                <w:color w:val="FF0000"/>
              </w:rPr>
              <w:t xml:space="preserve">Students are encouraged to include literature, legislation, or case studies, these should be credible and reliable and cited correctly using the Harvard referencing system. </w:t>
            </w:r>
          </w:p>
          <w:p w14:paraId="5AF01CBF" w14:textId="77777777" w:rsidR="008D5CD6" w:rsidRPr="008D5CD6" w:rsidRDefault="008D5CD6" w:rsidP="008D5CD6">
            <w:pPr>
              <w:pStyle w:val="ListParagraph"/>
              <w:numPr>
                <w:ilvl w:val="0"/>
                <w:numId w:val="19"/>
              </w:numPr>
              <w:rPr>
                <w:i/>
                <w:color w:val="FF0000"/>
                <w:sz w:val="22"/>
                <w:szCs w:val="22"/>
              </w:rPr>
            </w:pPr>
            <w:r w:rsidRPr="008D5CD6">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708C2766" w14:textId="77777777" w:rsidR="008D5CD6" w:rsidRPr="008D5CD6" w:rsidRDefault="008D5CD6" w:rsidP="008D5CD6">
            <w:pPr>
              <w:pStyle w:val="ListParagraph"/>
              <w:numPr>
                <w:ilvl w:val="0"/>
                <w:numId w:val="21"/>
              </w:numPr>
              <w:jc w:val="both"/>
              <w:rPr>
                <w:rFonts w:ascii="Arial" w:hAnsi="Arial" w:cs="Arial"/>
                <w:i/>
                <w:iCs/>
                <w:color w:val="FF0000"/>
              </w:rPr>
            </w:pPr>
            <w:r w:rsidRPr="008D5CD6">
              <w:rPr>
                <w:rFonts w:ascii="Arial" w:hAnsi="Arial" w:cs="Arial"/>
                <w:i/>
                <w:iCs/>
                <w:color w:val="FF0000"/>
              </w:rPr>
              <w:t xml:space="preserve">Students must display knowledge and understanding of the classification, diagnosis, treatment and measurement of rehabilitation, of one of the following conditions: Schizophrenia, Dementia or Autism. Students are permitted to use a disorder of their choosing which has been stipulated in the ICD-10 chapter 5, under the discretion of the lecturer.  </w:t>
            </w:r>
          </w:p>
          <w:p w14:paraId="4BD07096" w14:textId="77777777" w:rsidR="008D5CD6" w:rsidRPr="008D5CD6" w:rsidRDefault="008D5CD6" w:rsidP="008D5CD6">
            <w:pPr>
              <w:pStyle w:val="ListParagraph"/>
              <w:numPr>
                <w:ilvl w:val="0"/>
                <w:numId w:val="21"/>
              </w:numPr>
              <w:jc w:val="both"/>
              <w:rPr>
                <w:rFonts w:ascii="Arial" w:hAnsi="Arial" w:cs="Arial"/>
                <w:i/>
                <w:iCs/>
                <w:color w:val="FF0000"/>
              </w:rPr>
            </w:pPr>
            <w:r w:rsidRPr="008D5CD6">
              <w:rPr>
                <w:rFonts w:ascii="Arial" w:hAnsi="Arial" w:cs="Arial"/>
                <w:i/>
                <w:iCs/>
                <w:color w:val="FF0000"/>
              </w:rPr>
              <w:t xml:space="preserve">Students must display a knowledge of the historical context of mental health provision in the UK. </w:t>
            </w:r>
          </w:p>
          <w:p w14:paraId="167C0023" w14:textId="77777777" w:rsidR="008D5CD6" w:rsidRPr="008D5CD6" w:rsidRDefault="008D5CD6" w:rsidP="008D5CD6">
            <w:pPr>
              <w:pStyle w:val="ListParagraph"/>
              <w:numPr>
                <w:ilvl w:val="0"/>
                <w:numId w:val="21"/>
              </w:numPr>
              <w:jc w:val="both"/>
              <w:rPr>
                <w:rFonts w:ascii="Arial" w:hAnsi="Arial" w:cs="Arial"/>
                <w:i/>
                <w:iCs/>
                <w:color w:val="FF0000"/>
              </w:rPr>
            </w:pPr>
            <w:r w:rsidRPr="008D5CD6">
              <w:rPr>
                <w:rFonts w:ascii="Arial" w:hAnsi="Arial" w:cs="Arial"/>
                <w:i/>
                <w:iCs/>
                <w:color w:val="FF0000"/>
              </w:rPr>
              <w:t xml:space="preserve">Students must display an understanding of the legislative changes that have occurred in the UK in relation to mental health provision.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313E0126" w14:textId="77777777" w:rsidR="008D5CD6" w:rsidRPr="008D5CD6" w:rsidRDefault="008D5CD6" w:rsidP="008D5CD6">
            <w:pPr>
              <w:pStyle w:val="ListParagraph"/>
              <w:numPr>
                <w:ilvl w:val="0"/>
                <w:numId w:val="22"/>
              </w:numPr>
              <w:jc w:val="both"/>
              <w:rPr>
                <w:rFonts w:ascii="Arial" w:hAnsi="Arial" w:cs="Arial"/>
                <w:i/>
                <w:color w:val="FF0000"/>
              </w:rPr>
            </w:pPr>
            <w:r w:rsidRPr="008D5CD6">
              <w:rPr>
                <w:rFonts w:ascii="Arial" w:hAnsi="Arial" w:cs="Arial"/>
                <w:i/>
                <w:color w:val="FF0000"/>
              </w:rPr>
              <w:t xml:space="preserve">Students must examine and break information down into parts, make inferences, compile, compare and contrast information.  </w:t>
            </w:r>
          </w:p>
          <w:p w14:paraId="32BEDAB5" w14:textId="77777777" w:rsidR="008D5CD6" w:rsidRPr="008D5CD6" w:rsidRDefault="008D5CD6" w:rsidP="008D5CD6">
            <w:pPr>
              <w:pStyle w:val="ListParagraph"/>
              <w:numPr>
                <w:ilvl w:val="0"/>
                <w:numId w:val="22"/>
              </w:numPr>
              <w:jc w:val="both"/>
              <w:rPr>
                <w:rFonts w:ascii="Arial" w:hAnsi="Arial" w:cs="Arial"/>
                <w:i/>
                <w:iCs/>
                <w:color w:val="FF0000"/>
              </w:rPr>
            </w:pPr>
            <w:r w:rsidRPr="008D5CD6">
              <w:rPr>
                <w:rFonts w:ascii="Arial" w:hAnsi="Arial" w:cs="Arial"/>
                <w:i/>
                <w:iCs/>
                <w:color w:val="FF0000"/>
              </w:rPr>
              <w:t xml:space="preserve">Student’s must be able to devise and sustain an argument. </w:t>
            </w:r>
          </w:p>
          <w:p w14:paraId="5ED92BAB" w14:textId="77777777" w:rsidR="008D5CD6" w:rsidRPr="008D5CD6" w:rsidRDefault="008D5CD6" w:rsidP="008D5CD6">
            <w:pPr>
              <w:pStyle w:val="ListParagraph"/>
              <w:numPr>
                <w:ilvl w:val="0"/>
                <w:numId w:val="22"/>
              </w:numPr>
              <w:jc w:val="both"/>
              <w:rPr>
                <w:rFonts w:ascii="Arial" w:hAnsi="Arial" w:cs="Arial"/>
                <w:i/>
                <w:iCs/>
                <w:color w:val="FF0000"/>
              </w:rPr>
            </w:pPr>
            <w:r w:rsidRPr="008D5CD6">
              <w:rPr>
                <w:rFonts w:ascii="Arial" w:hAnsi="Arial" w:cs="Arial"/>
                <w:i/>
                <w:iCs/>
                <w:color w:val="FF0000"/>
              </w:rPr>
              <w:t>When presenting an argument students must be able to justify: Why? How? When? Who? Where? At what cost? At all times, students must provide justification for arguments and judgements.</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4554BC8B" w14:textId="77777777" w:rsidR="008D5CD6" w:rsidRPr="008D5CD6" w:rsidRDefault="008D5CD6" w:rsidP="008D5CD6">
            <w:pPr>
              <w:pStyle w:val="ListParagraph"/>
              <w:numPr>
                <w:ilvl w:val="0"/>
                <w:numId w:val="25"/>
              </w:numPr>
              <w:jc w:val="both"/>
              <w:rPr>
                <w:rFonts w:ascii="Arial" w:hAnsi="Arial" w:cs="Arial"/>
                <w:i/>
                <w:iCs/>
                <w:color w:val="FF0000"/>
              </w:rPr>
            </w:pPr>
            <w:r w:rsidRPr="008D5CD6">
              <w:rPr>
                <w:rFonts w:ascii="Arial" w:hAnsi="Arial" w:cs="Arial"/>
                <w:i/>
                <w:iCs/>
                <w:color w:val="FF0000"/>
              </w:rPr>
              <w:t xml:space="preserve">Students must demonstrate that you are able to devise and sustain arguments for or against and given statement. </w:t>
            </w:r>
          </w:p>
          <w:p w14:paraId="5ED2077C" w14:textId="77777777" w:rsidR="008D5CD6" w:rsidRPr="008D5CD6" w:rsidRDefault="008D5CD6" w:rsidP="008D5CD6">
            <w:pPr>
              <w:pStyle w:val="ListParagraph"/>
              <w:numPr>
                <w:ilvl w:val="0"/>
                <w:numId w:val="25"/>
              </w:numPr>
              <w:jc w:val="both"/>
              <w:rPr>
                <w:rFonts w:ascii="Arial" w:hAnsi="Arial" w:cs="Arial"/>
                <w:i/>
                <w:iCs/>
                <w:color w:val="FF0000"/>
              </w:rPr>
            </w:pPr>
            <w:r w:rsidRPr="008D5CD6">
              <w:rPr>
                <w:rFonts w:ascii="Arial" w:hAnsi="Arial" w:cs="Arial"/>
                <w:i/>
                <w:iCs/>
                <w:color w:val="FF0000"/>
              </w:rPr>
              <w:t xml:space="preserve">Students must make your written points relevant to the task given. </w:t>
            </w:r>
          </w:p>
          <w:p w14:paraId="3A760041" w14:textId="77777777" w:rsidR="008D5CD6" w:rsidRPr="008D5CD6" w:rsidRDefault="008D5CD6" w:rsidP="008D5CD6">
            <w:pPr>
              <w:pStyle w:val="ListParagraph"/>
              <w:numPr>
                <w:ilvl w:val="0"/>
                <w:numId w:val="25"/>
              </w:numPr>
              <w:jc w:val="both"/>
              <w:rPr>
                <w:rFonts w:ascii="Arial" w:hAnsi="Arial" w:cs="Arial"/>
                <w:i/>
                <w:iCs/>
                <w:color w:val="FF0000"/>
              </w:rPr>
            </w:pPr>
            <w:r w:rsidRPr="008D5CD6">
              <w:rPr>
                <w:rFonts w:ascii="Arial" w:hAnsi="Arial" w:cs="Arial"/>
                <w:i/>
                <w:iCs/>
                <w:color w:val="FF0000"/>
              </w:rPr>
              <w:t xml:space="preserve">Students must address all aspects of the task set in your assignment brief. </w:t>
            </w:r>
          </w:p>
          <w:p w14:paraId="5BF4A025" w14:textId="77777777" w:rsidR="008D5CD6" w:rsidRPr="008D5CD6" w:rsidRDefault="008D5CD6" w:rsidP="008D5CD6">
            <w:pPr>
              <w:pStyle w:val="ListParagraph"/>
              <w:numPr>
                <w:ilvl w:val="0"/>
                <w:numId w:val="25"/>
              </w:numPr>
              <w:jc w:val="both"/>
              <w:rPr>
                <w:rFonts w:ascii="Arial" w:hAnsi="Arial" w:cs="Arial"/>
                <w:i/>
                <w:iCs/>
                <w:color w:val="FF0000"/>
              </w:rPr>
            </w:pPr>
            <w:r w:rsidRPr="008D5CD6">
              <w:rPr>
                <w:rFonts w:ascii="Arial" w:hAnsi="Arial" w:cs="Arial"/>
                <w:i/>
                <w:iCs/>
                <w:color w:val="FF0000"/>
              </w:rPr>
              <w:t xml:space="preserve">Students must provide valid and justifiable recommendations for future professional practice in relation to the mental disorder chosen. </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1D91B931" w14:textId="77777777" w:rsidR="008D5CD6" w:rsidRPr="008D5CD6" w:rsidRDefault="008D5CD6" w:rsidP="008D5CD6">
            <w:pPr>
              <w:pStyle w:val="ListParagraph"/>
              <w:numPr>
                <w:ilvl w:val="0"/>
                <w:numId w:val="26"/>
              </w:numPr>
              <w:jc w:val="both"/>
              <w:rPr>
                <w:rFonts w:ascii="Arial" w:hAnsi="Arial" w:cs="Arial"/>
                <w:color w:val="FF0000"/>
              </w:rPr>
            </w:pPr>
            <w:r w:rsidRPr="008D5CD6">
              <w:rPr>
                <w:rFonts w:ascii="Arial" w:hAnsi="Arial" w:cs="Arial"/>
                <w:color w:val="FF0000"/>
              </w:rPr>
              <w:t xml:space="preserve">Students should refer to the general submission guidance in relation to this document which is stated on page 3 of this document. </w:t>
            </w:r>
          </w:p>
          <w:p w14:paraId="7A7A4AD7" w14:textId="77777777" w:rsidR="008D5CD6" w:rsidRPr="008D5CD6" w:rsidRDefault="008D5CD6" w:rsidP="008D5CD6">
            <w:pPr>
              <w:pStyle w:val="ListParagraph"/>
              <w:numPr>
                <w:ilvl w:val="0"/>
                <w:numId w:val="26"/>
              </w:numPr>
              <w:jc w:val="both"/>
              <w:rPr>
                <w:rFonts w:ascii="Arial" w:hAnsi="Arial" w:cs="Arial"/>
                <w:color w:val="FF0000"/>
              </w:rPr>
            </w:pPr>
            <w:r w:rsidRPr="008D5CD6">
              <w:rPr>
                <w:rFonts w:ascii="Arial" w:hAnsi="Arial" w:cs="Arial"/>
                <w:i/>
                <w:iCs/>
                <w:color w:val="FF0000"/>
              </w:rPr>
              <w:lastRenderedPageBreak/>
              <w:t xml:space="preserve">Students are to submit a reference list accompanying the report with the references and information which has been sought during the written piece. </w:t>
            </w:r>
          </w:p>
          <w:p w14:paraId="4096033B" w14:textId="77777777" w:rsidR="008D5CD6" w:rsidRPr="008D5CD6" w:rsidRDefault="008D5CD6" w:rsidP="008D5CD6">
            <w:pPr>
              <w:pStyle w:val="ListParagraph"/>
              <w:numPr>
                <w:ilvl w:val="0"/>
                <w:numId w:val="26"/>
              </w:numPr>
              <w:jc w:val="both"/>
              <w:rPr>
                <w:rFonts w:ascii="Arial" w:hAnsi="Arial" w:cs="Arial"/>
                <w:color w:val="FF0000"/>
              </w:rPr>
            </w:pPr>
            <w:r w:rsidRPr="008D5CD6">
              <w:rPr>
                <w:rFonts w:ascii="Arial" w:hAnsi="Arial" w:cs="Arial"/>
                <w:i/>
                <w:iCs/>
                <w:color w:val="FF0000"/>
              </w:rPr>
              <w:t xml:space="preserve">A template cover page has been provided on the Moodle VLE. </w:t>
            </w:r>
          </w:p>
          <w:p w14:paraId="287B7F16" w14:textId="2FCBF4A5" w:rsidR="004D134F" w:rsidRPr="004D134F" w:rsidRDefault="004D134F" w:rsidP="008D5CD6">
            <w:pPr>
              <w:pStyle w:val="ListParagraph"/>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00152E9D">
        <w:trPr>
          <w:cantSplit/>
        </w:trPr>
        <w:tc>
          <w:tcPr>
            <w:tcW w:w="6062" w:type="dxa"/>
            <w:vMerge w:val="restart"/>
            <w:shd w:val="pct15"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03C022" w14:textId="77777777" w:rsidTr="00152E9D">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00152E9D">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D5948" w14:textId="77777777" w:rsidR="00E16819" w:rsidRDefault="00E16819">
      <w:r>
        <w:separator/>
      </w:r>
    </w:p>
  </w:endnote>
  <w:endnote w:type="continuationSeparator" w:id="0">
    <w:p w14:paraId="004D1C3B" w14:textId="77777777" w:rsidR="00E16819" w:rsidRDefault="00E16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E2D19" w14:textId="77777777" w:rsidR="00E16819" w:rsidRDefault="00E16819">
      <w:r>
        <w:separator/>
      </w:r>
    </w:p>
  </w:footnote>
  <w:footnote w:type="continuationSeparator" w:id="0">
    <w:p w14:paraId="409E4F9A" w14:textId="77777777" w:rsidR="00E16819" w:rsidRDefault="00E168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2"/>
  </w:num>
  <w:num w:numId="2" w16cid:durableId="267658594">
    <w:abstractNumId w:val="12"/>
  </w:num>
  <w:num w:numId="3" w16cid:durableId="1145974585">
    <w:abstractNumId w:val="24"/>
  </w:num>
  <w:num w:numId="4" w16cid:durableId="1554654511">
    <w:abstractNumId w:val="14"/>
  </w:num>
  <w:num w:numId="5" w16cid:durableId="772433457">
    <w:abstractNumId w:val="10"/>
  </w:num>
  <w:num w:numId="6" w16cid:durableId="1477530090">
    <w:abstractNumId w:val="23"/>
  </w:num>
  <w:num w:numId="7" w16cid:durableId="40173620">
    <w:abstractNumId w:val="3"/>
  </w:num>
  <w:num w:numId="8" w16cid:durableId="1271625384">
    <w:abstractNumId w:val="22"/>
  </w:num>
  <w:num w:numId="9" w16cid:durableId="1818717634">
    <w:abstractNumId w:val="13"/>
  </w:num>
  <w:num w:numId="10" w16cid:durableId="1756433087">
    <w:abstractNumId w:val="5"/>
  </w:num>
  <w:num w:numId="11" w16cid:durableId="1454252150">
    <w:abstractNumId w:val="6"/>
  </w:num>
  <w:num w:numId="12" w16cid:durableId="174079643">
    <w:abstractNumId w:val="11"/>
  </w:num>
  <w:num w:numId="13" w16cid:durableId="1039597649">
    <w:abstractNumId w:val="21"/>
  </w:num>
  <w:num w:numId="14" w16cid:durableId="342360918">
    <w:abstractNumId w:val="4"/>
  </w:num>
  <w:num w:numId="15" w16cid:durableId="61611957">
    <w:abstractNumId w:val="0"/>
  </w:num>
  <w:num w:numId="16" w16cid:durableId="1889758151">
    <w:abstractNumId w:val="8"/>
  </w:num>
  <w:num w:numId="17" w16cid:durableId="2022466958">
    <w:abstractNumId w:val="17"/>
  </w:num>
  <w:num w:numId="18" w16cid:durableId="1828744452">
    <w:abstractNumId w:val="7"/>
  </w:num>
  <w:num w:numId="19" w16cid:durableId="1434321207">
    <w:abstractNumId w:val="19"/>
  </w:num>
  <w:num w:numId="20" w16cid:durableId="447747511">
    <w:abstractNumId w:val="20"/>
  </w:num>
  <w:num w:numId="21" w16cid:durableId="1478452358">
    <w:abstractNumId w:val="15"/>
  </w:num>
  <w:num w:numId="22" w16cid:durableId="1278367732">
    <w:abstractNumId w:val="26"/>
  </w:num>
  <w:num w:numId="23" w16cid:durableId="631788024">
    <w:abstractNumId w:val="16"/>
  </w:num>
  <w:num w:numId="24" w16cid:durableId="1691486517">
    <w:abstractNumId w:val="18"/>
  </w:num>
  <w:num w:numId="25" w16cid:durableId="642124566">
    <w:abstractNumId w:val="25"/>
  </w:num>
  <w:num w:numId="26" w16cid:durableId="904025897">
    <w:abstractNumId w:val="1"/>
  </w:num>
  <w:num w:numId="27" w16cid:durableId="11821591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71FC"/>
    <w:rsid w:val="000A046D"/>
    <w:rsid w:val="000A2A3A"/>
    <w:rsid w:val="000A492A"/>
    <w:rsid w:val="000B695E"/>
    <w:rsid w:val="000D2F80"/>
    <w:rsid w:val="000E413A"/>
    <w:rsid w:val="000F5AA3"/>
    <w:rsid w:val="00100396"/>
    <w:rsid w:val="00100B5C"/>
    <w:rsid w:val="00103507"/>
    <w:rsid w:val="001106E9"/>
    <w:rsid w:val="00124CA5"/>
    <w:rsid w:val="00134F77"/>
    <w:rsid w:val="00152E9D"/>
    <w:rsid w:val="00154487"/>
    <w:rsid w:val="0017512A"/>
    <w:rsid w:val="00196958"/>
    <w:rsid w:val="001A1AE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5802"/>
    <w:rsid w:val="002607E2"/>
    <w:rsid w:val="00260DE6"/>
    <w:rsid w:val="002636E5"/>
    <w:rsid w:val="00273FEE"/>
    <w:rsid w:val="00274DB5"/>
    <w:rsid w:val="0028204E"/>
    <w:rsid w:val="0028591B"/>
    <w:rsid w:val="00291841"/>
    <w:rsid w:val="002A1450"/>
    <w:rsid w:val="002B2999"/>
    <w:rsid w:val="002C449B"/>
    <w:rsid w:val="002C6040"/>
    <w:rsid w:val="002D5B3F"/>
    <w:rsid w:val="002D675B"/>
    <w:rsid w:val="002E272E"/>
    <w:rsid w:val="002F5778"/>
    <w:rsid w:val="003223E0"/>
    <w:rsid w:val="00352C4A"/>
    <w:rsid w:val="00355209"/>
    <w:rsid w:val="00362560"/>
    <w:rsid w:val="003732FD"/>
    <w:rsid w:val="003753B2"/>
    <w:rsid w:val="00376559"/>
    <w:rsid w:val="00382BAA"/>
    <w:rsid w:val="00384D73"/>
    <w:rsid w:val="00393EB6"/>
    <w:rsid w:val="003A3CE5"/>
    <w:rsid w:val="003B366F"/>
    <w:rsid w:val="003B3F9D"/>
    <w:rsid w:val="003B4ED2"/>
    <w:rsid w:val="003B6C95"/>
    <w:rsid w:val="003E5751"/>
    <w:rsid w:val="003F00F2"/>
    <w:rsid w:val="003F13EB"/>
    <w:rsid w:val="004046A9"/>
    <w:rsid w:val="00404C50"/>
    <w:rsid w:val="0041048E"/>
    <w:rsid w:val="00423934"/>
    <w:rsid w:val="00426244"/>
    <w:rsid w:val="00470A38"/>
    <w:rsid w:val="004874DE"/>
    <w:rsid w:val="004B5334"/>
    <w:rsid w:val="004B6C14"/>
    <w:rsid w:val="004C4F19"/>
    <w:rsid w:val="004D134F"/>
    <w:rsid w:val="004D5E9B"/>
    <w:rsid w:val="004D63D9"/>
    <w:rsid w:val="004E3256"/>
    <w:rsid w:val="004E6585"/>
    <w:rsid w:val="0050249F"/>
    <w:rsid w:val="00524566"/>
    <w:rsid w:val="00530BEF"/>
    <w:rsid w:val="00552351"/>
    <w:rsid w:val="00561F00"/>
    <w:rsid w:val="00562C4E"/>
    <w:rsid w:val="00562DEC"/>
    <w:rsid w:val="00576AB4"/>
    <w:rsid w:val="00577917"/>
    <w:rsid w:val="00590667"/>
    <w:rsid w:val="00590BFB"/>
    <w:rsid w:val="005969E2"/>
    <w:rsid w:val="005A1689"/>
    <w:rsid w:val="005B5E0C"/>
    <w:rsid w:val="005B61CD"/>
    <w:rsid w:val="005D1D58"/>
    <w:rsid w:val="005D432C"/>
    <w:rsid w:val="005E0883"/>
    <w:rsid w:val="005E285E"/>
    <w:rsid w:val="005E72F8"/>
    <w:rsid w:val="005F0579"/>
    <w:rsid w:val="005F3A53"/>
    <w:rsid w:val="006062A3"/>
    <w:rsid w:val="00610E08"/>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7FCE"/>
    <w:rsid w:val="006C1480"/>
    <w:rsid w:val="006C77B8"/>
    <w:rsid w:val="006D49ED"/>
    <w:rsid w:val="006D55CE"/>
    <w:rsid w:val="006D637A"/>
    <w:rsid w:val="006D6B5E"/>
    <w:rsid w:val="006D6F24"/>
    <w:rsid w:val="006E3E4E"/>
    <w:rsid w:val="006F45BF"/>
    <w:rsid w:val="006F60E0"/>
    <w:rsid w:val="00702F71"/>
    <w:rsid w:val="00723375"/>
    <w:rsid w:val="007366DF"/>
    <w:rsid w:val="00757839"/>
    <w:rsid w:val="00770C81"/>
    <w:rsid w:val="00791024"/>
    <w:rsid w:val="00793F0A"/>
    <w:rsid w:val="007A2657"/>
    <w:rsid w:val="007C682C"/>
    <w:rsid w:val="007D2385"/>
    <w:rsid w:val="007D365C"/>
    <w:rsid w:val="007E6F99"/>
    <w:rsid w:val="007F214F"/>
    <w:rsid w:val="00800069"/>
    <w:rsid w:val="0080102F"/>
    <w:rsid w:val="008042F0"/>
    <w:rsid w:val="008310A0"/>
    <w:rsid w:val="00835D29"/>
    <w:rsid w:val="00842849"/>
    <w:rsid w:val="00842E7F"/>
    <w:rsid w:val="00852933"/>
    <w:rsid w:val="008566E5"/>
    <w:rsid w:val="008566FE"/>
    <w:rsid w:val="00865B46"/>
    <w:rsid w:val="008839C8"/>
    <w:rsid w:val="00896134"/>
    <w:rsid w:val="008A62BC"/>
    <w:rsid w:val="008B43E7"/>
    <w:rsid w:val="008C6EFF"/>
    <w:rsid w:val="008D5CD6"/>
    <w:rsid w:val="008D763F"/>
    <w:rsid w:val="008F036F"/>
    <w:rsid w:val="008F1308"/>
    <w:rsid w:val="008F78C2"/>
    <w:rsid w:val="00904568"/>
    <w:rsid w:val="00911394"/>
    <w:rsid w:val="00923EF2"/>
    <w:rsid w:val="00926D25"/>
    <w:rsid w:val="00926E9D"/>
    <w:rsid w:val="00932C6E"/>
    <w:rsid w:val="00933F10"/>
    <w:rsid w:val="009433C5"/>
    <w:rsid w:val="00946CE6"/>
    <w:rsid w:val="00965881"/>
    <w:rsid w:val="00975DEE"/>
    <w:rsid w:val="009871FF"/>
    <w:rsid w:val="00990799"/>
    <w:rsid w:val="00992BB9"/>
    <w:rsid w:val="009931B9"/>
    <w:rsid w:val="00995D51"/>
    <w:rsid w:val="009A0631"/>
    <w:rsid w:val="009A351D"/>
    <w:rsid w:val="009B10ED"/>
    <w:rsid w:val="009D2DD5"/>
    <w:rsid w:val="009D3EA4"/>
    <w:rsid w:val="009D649C"/>
    <w:rsid w:val="009E4BC1"/>
    <w:rsid w:val="009F5CB2"/>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D2430"/>
    <w:rsid w:val="00AE2399"/>
    <w:rsid w:val="00AE41A6"/>
    <w:rsid w:val="00AF0E34"/>
    <w:rsid w:val="00AF271D"/>
    <w:rsid w:val="00AF56C2"/>
    <w:rsid w:val="00B004E6"/>
    <w:rsid w:val="00B0744D"/>
    <w:rsid w:val="00B2064C"/>
    <w:rsid w:val="00B50EA8"/>
    <w:rsid w:val="00B536AD"/>
    <w:rsid w:val="00B57261"/>
    <w:rsid w:val="00B64082"/>
    <w:rsid w:val="00B72325"/>
    <w:rsid w:val="00B81AD3"/>
    <w:rsid w:val="00B829D8"/>
    <w:rsid w:val="00B84B5B"/>
    <w:rsid w:val="00B86446"/>
    <w:rsid w:val="00B913EB"/>
    <w:rsid w:val="00BA1176"/>
    <w:rsid w:val="00BA718C"/>
    <w:rsid w:val="00BC27FC"/>
    <w:rsid w:val="00BC50D9"/>
    <w:rsid w:val="00BD7F4B"/>
    <w:rsid w:val="00BE0B01"/>
    <w:rsid w:val="00BE79C7"/>
    <w:rsid w:val="00BF3CB5"/>
    <w:rsid w:val="00C01A3F"/>
    <w:rsid w:val="00C057C0"/>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4A4D"/>
    <w:rsid w:val="00D22D9C"/>
    <w:rsid w:val="00D241F1"/>
    <w:rsid w:val="00D275CB"/>
    <w:rsid w:val="00D30DFA"/>
    <w:rsid w:val="00D33D78"/>
    <w:rsid w:val="00D463A5"/>
    <w:rsid w:val="00D4710D"/>
    <w:rsid w:val="00D47D25"/>
    <w:rsid w:val="00D62ACD"/>
    <w:rsid w:val="00DA36EE"/>
    <w:rsid w:val="00DB116D"/>
    <w:rsid w:val="00DD17CC"/>
    <w:rsid w:val="00DE217A"/>
    <w:rsid w:val="00DF321B"/>
    <w:rsid w:val="00E05287"/>
    <w:rsid w:val="00E16819"/>
    <w:rsid w:val="00E230E0"/>
    <w:rsid w:val="00E51AAC"/>
    <w:rsid w:val="00E66CC0"/>
    <w:rsid w:val="00E728A9"/>
    <w:rsid w:val="00E7398F"/>
    <w:rsid w:val="00E77964"/>
    <w:rsid w:val="00E807D9"/>
    <w:rsid w:val="00E844A5"/>
    <w:rsid w:val="00EA0F4E"/>
    <w:rsid w:val="00EA295B"/>
    <w:rsid w:val="00EA3B9B"/>
    <w:rsid w:val="00EA6801"/>
    <w:rsid w:val="00EB4F96"/>
    <w:rsid w:val="00ED7072"/>
    <w:rsid w:val="00EE3132"/>
    <w:rsid w:val="00EE3D9D"/>
    <w:rsid w:val="00EE6F25"/>
    <w:rsid w:val="00EE722A"/>
    <w:rsid w:val="00F02126"/>
    <w:rsid w:val="00F03D85"/>
    <w:rsid w:val="00F07C8C"/>
    <w:rsid w:val="00F249F1"/>
    <w:rsid w:val="00F25B9D"/>
    <w:rsid w:val="00F2664E"/>
    <w:rsid w:val="00F31163"/>
    <w:rsid w:val="00F31C04"/>
    <w:rsid w:val="00F3459B"/>
    <w:rsid w:val="00F41736"/>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612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326394FD-5CAE-4426-81D8-DA8B871A72DA}">
  <ds:schemaRefs>
    <ds:schemaRef ds:uri="http://schemas.microsoft.com/sharepoint/v3/contenttype/forms"/>
  </ds:schemaRefs>
</ds:datastoreItem>
</file>

<file path=customXml/itemProps2.xml><?xml version="1.0" encoding="utf-8"?>
<ds:datastoreItem xmlns:ds="http://schemas.openxmlformats.org/officeDocument/2006/customXml" ds:itemID="{4FD666FC-0026-42EA-AF82-54F32B4DC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CA85C2-DC9D-4ACB-A340-CE110B59009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4185</Words>
  <Characters>23860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27990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54</cp:revision>
  <cp:lastPrinted>2014-10-10T07:42:00Z</cp:lastPrinted>
  <dcterms:created xsi:type="dcterms:W3CDTF">2023-05-21T09:07:00Z</dcterms:created>
  <dcterms:modified xsi:type="dcterms:W3CDTF">2023-05-26T13:21:00Z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