
<file path=[Content_Types].xml><?xml version="1.0" encoding="utf-8"?>
<Types xmlns="http://schemas.openxmlformats.org/package/2006/content-types">
  <Default Extension="emf" ContentType="image/x-emf"/>
  <Default Extension="gif" ContentType="image/gif"/>
  <Default Extension="jpeg" ContentType="image/jpeg"/>
  <Default Extension="png" ContentType="image/png"/>
  <Default Extension="rels" ContentType="application/vnd.openxmlformats-package.relationships+xml"/>
  <Default Extension="svg" ContentType="image/svg+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D966"/>
  <w:body>
    <w:sdt>
      <w:sdtPr>
        <w:id w:val="-2047204013"/>
        <w:docPartObj>
          <w:docPartGallery w:val="Cover Pages"/>
          <w:docPartUnique/>
        </w:docPartObj>
      </w:sdtPr>
      <w:sdtEndPr>
        <w:rPr>
          <w:rFonts w:asciiTheme="majorHAnsi" w:eastAsiaTheme="majorEastAsia" w:hAnsiTheme="majorHAnsi" w:cstheme="majorBidi"/>
          <w:color w:val="FFFFFF" w:themeColor="background1"/>
          <w:sz w:val="84"/>
          <w:szCs w:val="84"/>
          <w:lang w:val="en-US"/>
        </w:rPr>
      </w:sdtEndPr>
      <w:sdtContent>
        <w:p w14:paraId="3A520AEC" w14:textId="169A92C6" w:rsidR="00BA2605" w:rsidRDefault="00BA2605">
          <w:r>
            <w:rPr>
              <w:noProof/>
            </w:rPr>
            <mc:AlternateContent>
              <mc:Choice Requires="wpg">
                <w:drawing>
                  <wp:anchor distT="0" distB="0" distL="114300" distR="114300" simplePos="0" relativeHeight="251659264" behindDoc="1" locked="0" layoutInCell="1" allowOverlap="1" wp14:anchorId="7879E51C" wp14:editId="0A510F54">
                    <wp:simplePos x="0" y="0"/>
                    <wp:positionH relativeFrom="page">
                      <wp:posOffset>614149</wp:posOffset>
                    </wp:positionH>
                    <wp:positionV relativeFrom="page">
                      <wp:posOffset>341194</wp:posOffset>
                    </wp:positionV>
                    <wp:extent cx="9444359" cy="7458382"/>
                    <wp:effectExtent l="0" t="0" r="4445" b="9525"/>
                    <wp:wrapNone/>
                    <wp:docPr id="119" name="Group 119"/>
                    <wp:cNvGraphicFramePr/>
                    <a:graphic xmlns:a="http://schemas.openxmlformats.org/drawingml/2006/main">
                      <a:graphicData uri="http://schemas.microsoft.com/office/word/2010/wordprocessingGroup">
                        <wpg:wgp>
                          <wpg:cNvGrpSpPr/>
                          <wpg:grpSpPr>
                            <a:xfrm>
                              <a:off x="0" y="0"/>
                              <a:ext cx="9444359" cy="7458382"/>
                              <a:chOff x="-9525" y="0"/>
                              <a:chExt cx="9444359" cy="7458382"/>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9525" y="5781674"/>
                                <a:ext cx="9444359" cy="1052039"/>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sz w:val="44"/>
                                      <w:szCs w:val="44"/>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3826BB1F" w14:textId="777C68F8" w:rsidR="006566C4" w:rsidRPr="00BA2605" w:rsidRDefault="006566C4">
                                      <w:pPr>
                                        <w:pStyle w:val="NoSpacing"/>
                                        <w:rPr>
                                          <w:sz w:val="44"/>
                                          <w:szCs w:val="44"/>
                                        </w:rPr>
                                      </w:pPr>
                                      <w:r w:rsidRPr="00BA2605">
                                        <w:rPr>
                                          <w:sz w:val="44"/>
                                          <w:szCs w:val="44"/>
                                        </w:rPr>
                                        <w:t>Su Crowther</w:t>
                                      </w:r>
                                    </w:p>
                                  </w:sdtContent>
                                </w:sdt>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7046368"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sz w:val="72"/>
                                      <w:szCs w:val="7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40E56363" w14:textId="0EFDACDA" w:rsidR="006566C4" w:rsidRDefault="006566C4" w:rsidP="009B5483">
                                      <w:pPr>
                                        <w:pStyle w:val="NoSpacing"/>
                                        <w:pBdr>
                                          <w:bottom w:val="single" w:sz="6" w:space="14" w:color="7F7F7F" w:themeColor="text1" w:themeTint="80"/>
                                        </w:pBdr>
                                        <w:jc w:val="center"/>
                                        <w:rPr>
                                          <w:rFonts w:asciiTheme="majorHAnsi" w:eastAsiaTheme="majorEastAsia" w:hAnsiTheme="majorHAnsi" w:cstheme="majorBidi"/>
                                          <w:color w:val="595959" w:themeColor="text1" w:themeTint="A6"/>
                                          <w:sz w:val="108"/>
                                          <w:szCs w:val="108"/>
                                        </w:rPr>
                                      </w:pPr>
                                      <w:r w:rsidRPr="00BA2605">
                                        <w:rPr>
                                          <w:b/>
                                          <w:bCs/>
                                          <w:sz w:val="72"/>
                                          <w:szCs w:val="72"/>
                                        </w:rPr>
                                        <w:t xml:space="preserve">Does school cause </w:t>
                                      </w:r>
                                      <w:r>
                                        <w:rPr>
                                          <w:b/>
                                          <w:bCs/>
                                          <w:sz w:val="72"/>
                                          <w:szCs w:val="72"/>
                                        </w:rPr>
                                        <w:t>harm</w:t>
                                      </w:r>
                                      <w:r w:rsidRPr="00BA2605">
                                        <w:rPr>
                                          <w:b/>
                                          <w:bCs/>
                                          <w:sz w:val="72"/>
                                          <w:szCs w:val="72"/>
                                        </w:rPr>
                                        <w:t xml:space="preserve"> to children and young people’s health and well-being?</w:t>
                                      </w:r>
                                      <w:r>
                                        <w:rPr>
                                          <w:b/>
                                          <w:bCs/>
                                          <w:sz w:val="72"/>
                                          <w:szCs w:val="72"/>
                                        </w:rPr>
                                        <w:t xml:space="preserve"> </w:t>
                                      </w:r>
                                      <w:r w:rsidR="003177B5">
                                        <w:rPr>
                                          <w:b/>
                                          <w:bCs/>
                                          <w:sz w:val="72"/>
                                          <w:szCs w:val="72"/>
                                        </w:rPr>
                                        <w:t xml:space="preserve">Is this the reason why the numbers who </w:t>
                                      </w:r>
                                      <w:r w:rsidR="00360130">
                                        <w:rPr>
                                          <w:b/>
                                          <w:bCs/>
                                          <w:sz w:val="72"/>
                                          <w:szCs w:val="72"/>
                                        </w:rPr>
                                        <w:t>become</w:t>
                                      </w:r>
                                      <w:r w:rsidR="003177B5">
                                        <w:rPr>
                                          <w:b/>
                                          <w:bCs/>
                                          <w:sz w:val="72"/>
                                          <w:szCs w:val="72"/>
                                        </w:rPr>
                                        <w:t xml:space="preserve"> home educated in Wales is on the increase?</w:t>
                                      </w:r>
                                      <w:r w:rsidR="008D2989">
                                        <w:rPr>
                                          <w:b/>
                                          <w:bCs/>
                                          <w:sz w:val="72"/>
                                          <w:szCs w:val="72"/>
                                        </w:rPr>
                                        <w:t xml:space="preserve"> </w:t>
                                      </w:r>
                                    </w:p>
                                  </w:sdtContent>
                                </w:sdt>
                                <w:p w14:paraId="3B229F9D" w14:textId="4E983D92" w:rsidR="006566C4" w:rsidRDefault="006566C4">
                                  <w:pPr>
                                    <w:pStyle w:val="NoSpacing"/>
                                    <w:spacing w:before="240"/>
                                    <w:rPr>
                                      <w:caps/>
                                      <w:color w:val="44546A" w:themeColor="text2"/>
                                      <w:sz w:val="36"/>
                                      <w:szCs w:val="36"/>
                                    </w:rPr>
                                  </w:pP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7879E51C" id="Group 119" o:spid="_x0000_s1026" style="position:absolute;margin-left:48.35pt;margin-top:26.85pt;width:743.65pt;height:587.25pt;z-index:-251657216;mso-position-horizontal-relative:page;mso-position-vertical-relative:page" coordorigin="-95" coordsize="94443,745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left:-95;top:57816;width:94443;height:10521;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sz w:val="44"/>
                                <w:szCs w:val="44"/>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3826BB1F" w14:textId="777C68F8" w:rsidR="006566C4" w:rsidRPr="00BA2605" w:rsidRDefault="006566C4">
                                <w:pPr>
                                  <w:pStyle w:val="NoSpacing"/>
                                  <w:rPr>
                                    <w:sz w:val="44"/>
                                    <w:szCs w:val="44"/>
                                  </w:rPr>
                                </w:pPr>
                                <w:r w:rsidRPr="00BA2605">
                                  <w:rPr>
                                    <w:sz w:val="44"/>
                                    <w:szCs w:val="44"/>
                                  </w:rPr>
                                  <w:t>Su Crowther</w:t>
                                </w:r>
                              </w:p>
                            </w:sdtContent>
                          </w:sdt>
                        </w:txbxContent>
                      </v:textbox>
                    </v:rect>
                    <v:shapetype id="_x0000_t202" coordsize="21600,21600" o:spt="202" path="m,l,21600r21600,l21600,xe">
                      <v:stroke joinstyle="miter"/>
                      <v:path gradientshapeok="t" o:connecttype="rect"/>
                    </v:shapetype>
                    <v:shape id="Text Box 122" o:spid="_x0000_s1029" type="#_x0000_t202" style="position:absolute;width:70463;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b/>
                                <w:bCs/>
                                <w:sz w:val="72"/>
                                <w:szCs w:val="7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40E56363" w14:textId="0EFDACDA" w:rsidR="006566C4" w:rsidRDefault="006566C4" w:rsidP="009B5483">
                                <w:pPr>
                                  <w:pStyle w:val="NoSpacing"/>
                                  <w:pBdr>
                                    <w:bottom w:val="single" w:sz="6" w:space="14" w:color="7F7F7F" w:themeColor="text1" w:themeTint="80"/>
                                  </w:pBdr>
                                  <w:jc w:val="center"/>
                                  <w:rPr>
                                    <w:rFonts w:asciiTheme="majorHAnsi" w:eastAsiaTheme="majorEastAsia" w:hAnsiTheme="majorHAnsi" w:cstheme="majorBidi"/>
                                    <w:color w:val="595959" w:themeColor="text1" w:themeTint="A6"/>
                                    <w:sz w:val="108"/>
                                    <w:szCs w:val="108"/>
                                  </w:rPr>
                                </w:pPr>
                                <w:r w:rsidRPr="00BA2605">
                                  <w:rPr>
                                    <w:b/>
                                    <w:bCs/>
                                    <w:sz w:val="72"/>
                                    <w:szCs w:val="72"/>
                                  </w:rPr>
                                  <w:t xml:space="preserve">Does school cause </w:t>
                                </w:r>
                                <w:r>
                                  <w:rPr>
                                    <w:b/>
                                    <w:bCs/>
                                    <w:sz w:val="72"/>
                                    <w:szCs w:val="72"/>
                                  </w:rPr>
                                  <w:t>harm</w:t>
                                </w:r>
                                <w:r w:rsidRPr="00BA2605">
                                  <w:rPr>
                                    <w:b/>
                                    <w:bCs/>
                                    <w:sz w:val="72"/>
                                    <w:szCs w:val="72"/>
                                  </w:rPr>
                                  <w:t xml:space="preserve"> to children and young people’s health and well-being?</w:t>
                                </w:r>
                                <w:r>
                                  <w:rPr>
                                    <w:b/>
                                    <w:bCs/>
                                    <w:sz w:val="72"/>
                                    <w:szCs w:val="72"/>
                                  </w:rPr>
                                  <w:t xml:space="preserve"> </w:t>
                                </w:r>
                                <w:r w:rsidR="003177B5">
                                  <w:rPr>
                                    <w:b/>
                                    <w:bCs/>
                                    <w:sz w:val="72"/>
                                    <w:szCs w:val="72"/>
                                  </w:rPr>
                                  <w:t xml:space="preserve">Is this the reason why the numbers who </w:t>
                                </w:r>
                                <w:r w:rsidR="00360130">
                                  <w:rPr>
                                    <w:b/>
                                    <w:bCs/>
                                    <w:sz w:val="72"/>
                                    <w:szCs w:val="72"/>
                                  </w:rPr>
                                  <w:t>become</w:t>
                                </w:r>
                                <w:r w:rsidR="003177B5">
                                  <w:rPr>
                                    <w:b/>
                                    <w:bCs/>
                                    <w:sz w:val="72"/>
                                    <w:szCs w:val="72"/>
                                  </w:rPr>
                                  <w:t xml:space="preserve"> home educated in Wales is on the increase?</w:t>
                                </w:r>
                                <w:r w:rsidR="008D2989">
                                  <w:rPr>
                                    <w:b/>
                                    <w:bCs/>
                                    <w:sz w:val="72"/>
                                    <w:szCs w:val="72"/>
                                  </w:rPr>
                                  <w:t xml:space="preserve"> </w:t>
                                </w:r>
                              </w:p>
                            </w:sdtContent>
                          </w:sdt>
                          <w:p w14:paraId="3B229F9D" w14:textId="4E983D92" w:rsidR="006566C4" w:rsidRDefault="006566C4">
                            <w:pPr>
                              <w:pStyle w:val="NoSpacing"/>
                              <w:spacing w:before="240"/>
                              <w:rPr>
                                <w:caps/>
                                <w:color w:val="44546A" w:themeColor="text2"/>
                                <w:sz w:val="36"/>
                                <w:szCs w:val="36"/>
                              </w:rPr>
                            </w:pPr>
                          </w:p>
                        </w:txbxContent>
                      </v:textbox>
                    </v:shape>
                    <w10:wrap anchorx="page" anchory="page"/>
                  </v:group>
                </w:pict>
              </mc:Fallback>
            </mc:AlternateContent>
          </w:r>
        </w:p>
        <w:p w14:paraId="0B8A9153" w14:textId="35EF01D3" w:rsidR="00BA2605" w:rsidRDefault="00BA2605">
          <w:pPr>
            <w:rPr>
              <w:rFonts w:asciiTheme="majorHAnsi" w:eastAsiaTheme="majorEastAsia" w:hAnsiTheme="majorHAnsi" w:cstheme="majorBidi"/>
              <w:color w:val="FFFFFF" w:themeColor="background1"/>
              <w:sz w:val="84"/>
              <w:szCs w:val="84"/>
              <w:lang w:val="en-US"/>
            </w:rPr>
          </w:pPr>
          <w:r>
            <w:rPr>
              <w:rFonts w:asciiTheme="majorHAnsi" w:eastAsiaTheme="majorEastAsia" w:hAnsiTheme="majorHAnsi" w:cstheme="majorBidi"/>
              <w:color w:val="FFFFFF" w:themeColor="background1"/>
              <w:sz w:val="84"/>
              <w:szCs w:val="84"/>
              <w:lang w:val="en-US"/>
            </w:rPr>
            <w:br w:type="page"/>
          </w:r>
        </w:p>
      </w:sdtContent>
    </w:sdt>
    <w:p w14:paraId="10B6F43D" w14:textId="57DC59A8" w:rsidR="009676B9" w:rsidRDefault="00037B6D" w:rsidP="00AE2482">
      <w:pPr>
        <w:jc w:val="center"/>
        <w:rPr>
          <w:b/>
          <w:bCs/>
          <w:sz w:val="32"/>
          <w:szCs w:val="32"/>
        </w:rPr>
      </w:pPr>
      <w:r w:rsidRPr="009676B9">
        <w:rPr>
          <w:b/>
          <w:bCs/>
          <w:noProof/>
          <w:sz w:val="32"/>
          <w:szCs w:val="32"/>
        </w:rPr>
        <w:lastRenderedPageBreak/>
        <mc:AlternateContent>
          <mc:Choice Requires="wps">
            <w:drawing>
              <wp:anchor distT="0" distB="0" distL="457200" distR="457200" simplePos="0" relativeHeight="251661312" behindDoc="0" locked="0" layoutInCell="1" allowOverlap="1" wp14:anchorId="15A41C82" wp14:editId="3B686ED4">
                <wp:simplePos x="0" y="0"/>
                <wp:positionH relativeFrom="margin">
                  <wp:posOffset>766445</wp:posOffset>
                </wp:positionH>
                <wp:positionV relativeFrom="margin">
                  <wp:posOffset>351155</wp:posOffset>
                </wp:positionV>
                <wp:extent cx="4061460" cy="6591935"/>
                <wp:effectExtent l="95250" t="0" r="0" b="0"/>
                <wp:wrapSquare wrapText="bothSides"/>
                <wp:docPr id="124" name="Rectangle 124"/>
                <wp:cNvGraphicFramePr/>
                <a:graphic xmlns:a="http://schemas.openxmlformats.org/drawingml/2006/main">
                  <a:graphicData uri="http://schemas.microsoft.com/office/word/2010/wordprocessingShape">
                    <wps:wsp>
                      <wps:cNvSpPr/>
                      <wps:spPr>
                        <a:xfrm>
                          <a:off x="0" y="0"/>
                          <a:ext cx="4061460" cy="6591935"/>
                        </a:xfrm>
                        <a:prstGeom prst="rect">
                          <a:avLst/>
                        </a:prstGeom>
                        <a:solidFill>
                          <a:schemeClr val="accent2"/>
                        </a:solidFill>
                        <a:ln>
                          <a:noFill/>
                        </a:ln>
                        <a:effectLst>
                          <a:outerShdw dist="91440" dir="10800000" algn="r" rotWithShape="0">
                            <a:schemeClr val="accent1"/>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406DC137" w14:textId="4680DA75" w:rsidR="006566C4" w:rsidRPr="0061616E" w:rsidRDefault="006566C4">
                            <w:pPr>
                              <w:spacing w:line="240" w:lineRule="auto"/>
                              <w:rPr>
                                <w:rFonts w:eastAsiaTheme="majorEastAsia" w:cstheme="minorHAnsi"/>
                                <w:b/>
                                <w:bCs/>
                                <w:color w:val="000000" w:themeColor="text1"/>
                                <w:sz w:val="44"/>
                                <w:szCs w:val="44"/>
                              </w:rPr>
                            </w:pPr>
                            <w:r w:rsidRPr="0061616E">
                              <w:rPr>
                                <w:rFonts w:eastAsiaTheme="majorEastAsia" w:cstheme="minorHAnsi"/>
                                <w:b/>
                                <w:bCs/>
                                <w:color w:val="000000" w:themeColor="text1"/>
                                <w:sz w:val="44"/>
                                <w:szCs w:val="44"/>
                              </w:rPr>
                              <w:t>Practice Log</w:t>
                            </w:r>
                          </w:p>
                          <w:p w14:paraId="3803E22D" w14:textId="38EF338F" w:rsidR="006566C4" w:rsidRDefault="006566C4" w:rsidP="00193B68">
                            <w:pPr>
                              <w:spacing w:line="240" w:lineRule="auto"/>
                              <w:jc w:val="both"/>
                              <w:rPr>
                                <w:rFonts w:eastAsiaTheme="majorEastAsia" w:cstheme="minorHAnsi"/>
                                <w:b/>
                                <w:bCs/>
                                <w:color w:val="000000" w:themeColor="text1"/>
                                <w:sz w:val="24"/>
                                <w:szCs w:val="24"/>
                              </w:rPr>
                            </w:pPr>
                            <w:r w:rsidRPr="00193B68">
                              <w:rPr>
                                <w:rFonts w:eastAsiaTheme="majorEastAsia" w:cstheme="minorHAnsi"/>
                                <w:b/>
                                <w:bCs/>
                                <w:color w:val="000000" w:themeColor="text1"/>
                                <w:sz w:val="24"/>
                                <w:szCs w:val="24"/>
                              </w:rPr>
                              <w:t>When I qualified to be</w:t>
                            </w:r>
                            <w:r>
                              <w:rPr>
                                <w:rFonts w:eastAsiaTheme="majorEastAsia" w:cstheme="minorHAnsi"/>
                                <w:b/>
                                <w:bCs/>
                                <w:color w:val="000000" w:themeColor="text1"/>
                                <w:sz w:val="24"/>
                                <w:szCs w:val="24"/>
                              </w:rPr>
                              <w:t xml:space="preserve"> </w:t>
                            </w:r>
                            <w:r w:rsidRPr="00193B68">
                              <w:rPr>
                                <w:rFonts w:eastAsiaTheme="majorEastAsia" w:cstheme="minorHAnsi"/>
                                <w:b/>
                                <w:bCs/>
                                <w:color w:val="000000" w:themeColor="text1"/>
                                <w:sz w:val="24"/>
                                <w:szCs w:val="24"/>
                              </w:rPr>
                              <w:t xml:space="preserve">a </w:t>
                            </w:r>
                            <w:r>
                              <w:rPr>
                                <w:rFonts w:eastAsiaTheme="majorEastAsia" w:cstheme="minorHAnsi"/>
                                <w:b/>
                                <w:bCs/>
                                <w:color w:val="000000" w:themeColor="text1"/>
                                <w:sz w:val="24"/>
                                <w:szCs w:val="24"/>
                              </w:rPr>
                              <w:t xml:space="preserve">secondary school </w:t>
                            </w:r>
                            <w:r w:rsidRPr="00193B68">
                              <w:rPr>
                                <w:rFonts w:eastAsiaTheme="majorEastAsia" w:cstheme="minorHAnsi"/>
                                <w:b/>
                                <w:bCs/>
                                <w:color w:val="000000" w:themeColor="text1"/>
                                <w:sz w:val="24"/>
                                <w:szCs w:val="24"/>
                              </w:rPr>
                              <w:t xml:space="preserve">teacher in </w:t>
                            </w:r>
                            <w:r w:rsidR="00312463" w:rsidRPr="00193B68">
                              <w:rPr>
                                <w:rFonts w:eastAsiaTheme="majorEastAsia" w:cstheme="minorHAnsi"/>
                                <w:b/>
                                <w:bCs/>
                                <w:color w:val="000000" w:themeColor="text1"/>
                                <w:sz w:val="24"/>
                                <w:szCs w:val="24"/>
                              </w:rPr>
                              <w:t>1995,</w:t>
                            </w:r>
                            <w:r>
                              <w:rPr>
                                <w:rFonts w:eastAsiaTheme="majorEastAsia" w:cstheme="minorHAnsi"/>
                                <w:b/>
                                <w:bCs/>
                                <w:color w:val="000000" w:themeColor="text1"/>
                                <w:sz w:val="24"/>
                                <w:szCs w:val="24"/>
                              </w:rPr>
                              <w:t xml:space="preserve"> </w:t>
                            </w:r>
                            <w:r w:rsidRPr="00193B68">
                              <w:rPr>
                                <w:rFonts w:eastAsiaTheme="majorEastAsia" w:cstheme="minorHAnsi"/>
                                <w:b/>
                                <w:bCs/>
                                <w:color w:val="000000" w:themeColor="text1"/>
                                <w:sz w:val="24"/>
                                <w:szCs w:val="24"/>
                              </w:rPr>
                              <w:t xml:space="preserve"> I was enthusiastic and passionate </w:t>
                            </w:r>
                            <w:r w:rsidR="00312463">
                              <w:rPr>
                                <w:rFonts w:eastAsiaTheme="majorEastAsia" w:cstheme="minorHAnsi"/>
                                <w:b/>
                                <w:bCs/>
                                <w:color w:val="000000" w:themeColor="text1"/>
                                <w:sz w:val="24"/>
                                <w:szCs w:val="24"/>
                              </w:rPr>
                              <w:t>about teaching my subject: Design Technology</w:t>
                            </w:r>
                            <w:r w:rsidRPr="00193B68">
                              <w:rPr>
                                <w:rFonts w:eastAsiaTheme="majorEastAsia" w:cstheme="minorHAnsi"/>
                                <w:b/>
                                <w:bCs/>
                                <w:color w:val="000000" w:themeColor="text1"/>
                                <w:sz w:val="24"/>
                                <w:szCs w:val="24"/>
                              </w:rPr>
                              <w:t>.</w:t>
                            </w:r>
                            <w:r w:rsidR="00312463">
                              <w:rPr>
                                <w:rFonts w:eastAsiaTheme="majorEastAsia" w:cstheme="minorHAnsi"/>
                                <w:b/>
                                <w:bCs/>
                                <w:color w:val="000000" w:themeColor="text1"/>
                                <w:sz w:val="24"/>
                                <w:szCs w:val="24"/>
                              </w:rPr>
                              <w:t xml:space="preserve"> </w:t>
                            </w:r>
                            <w:r w:rsidRPr="00193B68">
                              <w:rPr>
                                <w:rFonts w:eastAsiaTheme="majorEastAsia" w:cstheme="minorHAnsi"/>
                                <w:b/>
                                <w:bCs/>
                                <w:color w:val="000000" w:themeColor="text1"/>
                                <w:sz w:val="24"/>
                                <w:szCs w:val="24"/>
                              </w:rPr>
                              <w:t xml:space="preserve"> </w:t>
                            </w:r>
                            <w:r w:rsidR="00312463">
                              <w:rPr>
                                <w:rFonts w:eastAsiaTheme="majorEastAsia" w:cstheme="minorHAnsi"/>
                                <w:b/>
                                <w:bCs/>
                                <w:color w:val="000000" w:themeColor="text1"/>
                                <w:sz w:val="24"/>
                                <w:szCs w:val="24"/>
                              </w:rPr>
                              <w:t>I</w:t>
                            </w:r>
                            <w:r w:rsidRPr="00193B68">
                              <w:rPr>
                                <w:rFonts w:eastAsiaTheme="majorEastAsia" w:cstheme="minorHAnsi"/>
                                <w:b/>
                                <w:bCs/>
                                <w:color w:val="000000" w:themeColor="text1"/>
                                <w:sz w:val="24"/>
                                <w:szCs w:val="24"/>
                              </w:rPr>
                              <w:t>t soon became apparent that although I was teaching an incredibly</w:t>
                            </w:r>
                            <w:r>
                              <w:rPr>
                                <w:rFonts w:eastAsiaTheme="majorEastAsia" w:cstheme="minorHAnsi"/>
                                <w:b/>
                                <w:bCs/>
                                <w:color w:val="000000" w:themeColor="text1"/>
                                <w:sz w:val="24"/>
                                <w:szCs w:val="24"/>
                              </w:rPr>
                              <w:t xml:space="preserve"> exciting</w:t>
                            </w:r>
                            <w:r w:rsidRPr="00193B68">
                              <w:rPr>
                                <w:rFonts w:eastAsiaTheme="majorEastAsia" w:cstheme="minorHAnsi"/>
                                <w:b/>
                                <w:bCs/>
                                <w:color w:val="000000" w:themeColor="text1"/>
                                <w:sz w:val="24"/>
                                <w:szCs w:val="24"/>
                              </w:rPr>
                              <w:t xml:space="preserve"> subject</w:t>
                            </w:r>
                            <w:r w:rsidR="00312463">
                              <w:rPr>
                                <w:rFonts w:eastAsiaTheme="majorEastAsia" w:cstheme="minorHAnsi"/>
                                <w:b/>
                                <w:bCs/>
                                <w:color w:val="000000" w:themeColor="text1"/>
                                <w:sz w:val="24"/>
                                <w:szCs w:val="24"/>
                              </w:rPr>
                              <w:t xml:space="preserve">, it did not have the status I expected it to have in school. </w:t>
                            </w:r>
                            <w:r>
                              <w:rPr>
                                <w:rFonts w:eastAsiaTheme="majorEastAsia" w:cstheme="minorHAnsi"/>
                                <w:b/>
                                <w:bCs/>
                                <w:color w:val="000000" w:themeColor="text1"/>
                                <w:sz w:val="24"/>
                                <w:szCs w:val="24"/>
                              </w:rPr>
                              <w:t xml:space="preserve">I believe </w:t>
                            </w:r>
                            <w:r w:rsidR="00312463">
                              <w:rPr>
                                <w:rFonts w:eastAsiaTheme="majorEastAsia" w:cstheme="minorHAnsi"/>
                                <w:b/>
                                <w:bCs/>
                                <w:color w:val="000000" w:themeColor="text1"/>
                                <w:sz w:val="24"/>
                                <w:szCs w:val="24"/>
                              </w:rPr>
                              <w:t xml:space="preserve">it </w:t>
                            </w:r>
                            <w:r>
                              <w:rPr>
                                <w:rFonts w:eastAsiaTheme="majorEastAsia" w:cstheme="minorHAnsi"/>
                                <w:b/>
                                <w:bCs/>
                                <w:color w:val="000000" w:themeColor="text1"/>
                                <w:sz w:val="24"/>
                                <w:szCs w:val="24"/>
                              </w:rPr>
                              <w:t>to be one of the most important</w:t>
                            </w:r>
                            <w:r w:rsidR="00312463">
                              <w:rPr>
                                <w:rFonts w:eastAsiaTheme="majorEastAsia" w:cstheme="minorHAnsi"/>
                                <w:b/>
                                <w:bCs/>
                                <w:color w:val="000000" w:themeColor="text1"/>
                                <w:sz w:val="24"/>
                                <w:szCs w:val="24"/>
                              </w:rPr>
                              <w:t xml:space="preserve"> subjects </w:t>
                            </w:r>
                            <w:r>
                              <w:rPr>
                                <w:rFonts w:eastAsiaTheme="majorEastAsia" w:cstheme="minorHAnsi"/>
                                <w:b/>
                                <w:bCs/>
                                <w:color w:val="000000" w:themeColor="text1"/>
                                <w:sz w:val="24"/>
                                <w:szCs w:val="24"/>
                              </w:rPr>
                              <w:t xml:space="preserve">that should be taught in school, as it </w:t>
                            </w:r>
                            <w:r w:rsidR="00312463">
                              <w:rPr>
                                <w:rFonts w:eastAsiaTheme="majorEastAsia" w:cstheme="minorHAnsi"/>
                                <w:b/>
                                <w:bCs/>
                                <w:color w:val="000000" w:themeColor="text1"/>
                                <w:sz w:val="24"/>
                                <w:szCs w:val="24"/>
                              </w:rPr>
                              <w:t xml:space="preserve">develops </w:t>
                            </w:r>
                            <w:r>
                              <w:rPr>
                                <w:rFonts w:eastAsiaTheme="majorEastAsia" w:cstheme="minorHAnsi"/>
                                <w:b/>
                                <w:bCs/>
                                <w:color w:val="000000" w:themeColor="text1"/>
                                <w:sz w:val="24"/>
                                <w:szCs w:val="24"/>
                              </w:rPr>
                              <w:t>skills and knowledge from across the curriculum and I believe is particularly relevant in  today’s society</w:t>
                            </w:r>
                            <w:r w:rsidR="00312463">
                              <w:rPr>
                                <w:rFonts w:eastAsiaTheme="majorEastAsia" w:cstheme="minorHAnsi"/>
                                <w:b/>
                                <w:bCs/>
                                <w:color w:val="000000" w:themeColor="text1"/>
                                <w:sz w:val="24"/>
                                <w:szCs w:val="24"/>
                              </w:rPr>
                              <w:t>.</w:t>
                            </w:r>
                            <w:r>
                              <w:rPr>
                                <w:rFonts w:eastAsiaTheme="majorEastAsia" w:cstheme="minorHAnsi"/>
                                <w:b/>
                                <w:bCs/>
                                <w:color w:val="000000" w:themeColor="text1"/>
                                <w:sz w:val="24"/>
                                <w:szCs w:val="24"/>
                              </w:rPr>
                              <w:t xml:space="preserve"> </w:t>
                            </w:r>
                          </w:p>
                          <w:p w14:paraId="52383B22" w14:textId="77777777" w:rsidR="006566C4" w:rsidRDefault="006566C4" w:rsidP="00193B68">
                            <w:pPr>
                              <w:spacing w:line="240" w:lineRule="auto"/>
                              <w:jc w:val="both"/>
                              <w:rPr>
                                <w:rFonts w:eastAsiaTheme="majorEastAsia" w:cstheme="minorHAnsi"/>
                                <w:b/>
                                <w:bCs/>
                                <w:color w:val="000000" w:themeColor="text1"/>
                                <w:sz w:val="24"/>
                                <w:szCs w:val="24"/>
                              </w:rPr>
                            </w:pPr>
                            <w:r>
                              <w:rPr>
                                <w:rFonts w:eastAsiaTheme="majorEastAsia" w:cstheme="minorHAnsi"/>
                                <w:b/>
                                <w:bCs/>
                                <w:color w:val="000000" w:themeColor="text1"/>
                                <w:sz w:val="24"/>
                                <w:szCs w:val="24"/>
                              </w:rPr>
                              <w:t xml:space="preserve">What’s my point? </w:t>
                            </w:r>
                          </w:p>
                          <w:p w14:paraId="642DE858" w14:textId="10DDFBBB" w:rsidR="006566C4" w:rsidRPr="00193B68" w:rsidRDefault="006566C4" w:rsidP="00193B68">
                            <w:pPr>
                              <w:spacing w:line="240" w:lineRule="auto"/>
                              <w:jc w:val="both"/>
                              <w:rPr>
                                <w:rFonts w:eastAsiaTheme="majorEastAsia" w:cstheme="minorHAnsi"/>
                                <w:b/>
                                <w:bCs/>
                                <w:color w:val="000000" w:themeColor="text1"/>
                                <w:sz w:val="24"/>
                                <w:szCs w:val="24"/>
                              </w:rPr>
                            </w:pPr>
                            <w:r>
                              <w:rPr>
                                <w:rFonts w:eastAsiaTheme="majorEastAsia" w:cstheme="minorHAnsi"/>
                                <w:b/>
                                <w:bCs/>
                                <w:color w:val="000000" w:themeColor="text1"/>
                                <w:sz w:val="24"/>
                                <w:szCs w:val="24"/>
                              </w:rPr>
                              <w:t xml:space="preserve">That school still focuses on traditional subjects and traditional methods of teaching e.g. rote instruction. However, as we begin to understand more about brain development, we now know that children and young people learn best in an interactive rational mode. However, I still feel that </w:t>
                            </w:r>
                            <w:r w:rsidRPr="00193B68">
                              <w:rPr>
                                <w:rFonts w:eastAsiaTheme="majorEastAsia" w:cstheme="minorHAnsi"/>
                                <w:b/>
                                <w:bCs/>
                                <w:color w:val="000000" w:themeColor="text1"/>
                                <w:sz w:val="24"/>
                                <w:szCs w:val="24"/>
                              </w:rPr>
                              <w:t>schoo</w:t>
                            </w:r>
                            <w:r>
                              <w:rPr>
                                <w:rFonts w:eastAsiaTheme="majorEastAsia" w:cstheme="minorHAnsi"/>
                                <w:b/>
                                <w:bCs/>
                                <w:color w:val="000000" w:themeColor="text1"/>
                                <w:sz w:val="24"/>
                                <w:szCs w:val="24"/>
                              </w:rPr>
                              <w:t xml:space="preserve">l does </w:t>
                            </w:r>
                            <w:r w:rsidRPr="00193B68">
                              <w:rPr>
                                <w:rFonts w:eastAsiaTheme="majorEastAsia" w:cstheme="minorHAnsi"/>
                                <w:b/>
                                <w:bCs/>
                                <w:color w:val="000000" w:themeColor="text1"/>
                                <w:sz w:val="24"/>
                                <w:szCs w:val="24"/>
                              </w:rPr>
                              <w:t>not allow for individuality</w:t>
                            </w:r>
                            <w:r>
                              <w:rPr>
                                <w:rFonts w:eastAsiaTheme="majorEastAsia" w:cstheme="minorHAnsi"/>
                                <w:b/>
                                <w:bCs/>
                                <w:color w:val="000000" w:themeColor="text1"/>
                                <w:sz w:val="24"/>
                                <w:szCs w:val="24"/>
                              </w:rPr>
                              <w:t xml:space="preserve"> and creativity. </w:t>
                            </w:r>
                            <w:r w:rsidRPr="00193B68">
                              <w:rPr>
                                <w:rFonts w:eastAsiaTheme="majorEastAsia" w:cstheme="minorHAnsi"/>
                                <w:b/>
                                <w:bCs/>
                                <w:color w:val="000000" w:themeColor="text1"/>
                                <w:sz w:val="24"/>
                                <w:szCs w:val="24"/>
                              </w:rPr>
                              <w:t xml:space="preserve">This practice log </w:t>
                            </w:r>
                            <w:r>
                              <w:rPr>
                                <w:rFonts w:eastAsiaTheme="majorEastAsia" w:cstheme="minorHAnsi"/>
                                <w:b/>
                                <w:bCs/>
                                <w:color w:val="000000" w:themeColor="text1"/>
                                <w:sz w:val="24"/>
                                <w:szCs w:val="24"/>
                              </w:rPr>
                              <w:t>draws from my 30 years of professional practice of supporting children and young people in a variety of settings, in particularly in my current role</w:t>
                            </w:r>
                            <w:r w:rsidR="00312463">
                              <w:rPr>
                                <w:rFonts w:eastAsiaTheme="majorEastAsia" w:cstheme="minorHAnsi"/>
                                <w:b/>
                                <w:bCs/>
                                <w:color w:val="000000" w:themeColor="text1"/>
                                <w:sz w:val="24"/>
                                <w:szCs w:val="24"/>
                              </w:rPr>
                              <w:t>:</w:t>
                            </w:r>
                            <w:r>
                              <w:rPr>
                                <w:rFonts w:eastAsiaTheme="majorEastAsia" w:cstheme="minorHAnsi"/>
                                <w:b/>
                                <w:bCs/>
                                <w:color w:val="000000" w:themeColor="text1"/>
                                <w:sz w:val="24"/>
                                <w:szCs w:val="24"/>
                              </w:rPr>
                              <w:t xml:space="preserve"> Elective Home Education Advisor. The log also demonstrates my knowledge and understanding of the issues concerning the health and well-being of children and young people  and </w:t>
                            </w:r>
                            <w:r w:rsidRPr="00193B68">
                              <w:rPr>
                                <w:rFonts w:eastAsiaTheme="majorEastAsia" w:cstheme="minorHAnsi"/>
                                <w:b/>
                                <w:bCs/>
                                <w:color w:val="000000" w:themeColor="text1"/>
                                <w:sz w:val="24"/>
                                <w:szCs w:val="24"/>
                              </w:rPr>
                              <w:t xml:space="preserve">draws </w:t>
                            </w:r>
                            <w:r>
                              <w:rPr>
                                <w:rFonts w:eastAsiaTheme="majorEastAsia" w:cstheme="minorHAnsi"/>
                                <w:b/>
                                <w:bCs/>
                                <w:color w:val="000000" w:themeColor="text1"/>
                                <w:sz w:val="24"/>
                                <w:szCs w:val="24"/>
                              </w:rPr>
                              <w:t xml:space="preserve">from the </w:t>
                            </w:r>
                            <w:r w:rsidRPr="00193B68">
                              <w:rPr>
                                <w:rFonts w:eastAsiaTheme="majorEastAsia" w:cstheme="minorHAnsi"/>
                                <w:b/>
                                <w:bCs/>
                                <w:color w:val="000000" w:themeColor="text1"/>
                                <w:sz w:val="24"/>
                                <w:szCs w:val="24"/>
                              </w:rPr>
                              <w:t>research carried out for the module</w:t>
                            </w:r>
                            <w:r w:rsidR="00C02D65">
                              <w:rPr>
                                <w:rFonts w:eastAsiaTheme="majorEastAsia" w:cstheme="minorHAnsi"/>
                                <w:b/>
                                <w:bCs/>
                                <w:color w:val="000000" w:themeColor="text1"/>
                                <w:sz w:val="24"/>
                                <w:szCs w:val="24"/>
                              </w:rPr>
                              <w:t>s</w:t>
                            </w:r>
                            <w:r w:rsidRPr="00193B68">
                              <w:rPr>
                                <w:rFonts w:eastAsiaTheme="majorEastAsia" w:cstheme="minorHAnsi"/>
                                <w:b/>
                                <w:bCs/>
                                <w:color w:val="000000" w:themeColor="text1"/>
                                <w:sz w:val="24"/>
                                <w:szCs w:val="24"/>
                              </w:rPr>
                              <w:t xml:space="preserve"> studied </w:t>
                            </w:r>
                            <w:r w:rsidR="00C02D65">
                              <w:rPr>
                                <w:rFonts w:eastAsiaTheme="majorEastAsia" w:cstheme="minorHAnsi"/>
                                <w:b/>
                                <w:bCs/>
                                <w:color w:val="000000" w:themeColor="text1"/>
                                <w:sz w:val="24"/>
                                <w:szCs w:val="24"/>
                              </w:rPr>
                              <w:t>for</w:t>
                            </w:r>
                            <w:r w:rsidRPr="00193B68">
                              <w:rPr>
                                <w:rFonts w:eastAsiaTheme="majorEastAsia" w:cstheme="minorHAnsi"/>
                                <w:b/>
                                <w:bCs/>
                                <w:color w:val="000000" w:themeColor="text1"/>
                                <w:sz w:val="24"/>
                                <w:szCs w:val="24"/>
                              </w:rPr>
                              <w:t xml:space="preserve"> this course</w:t>
                            </w:r>
                            <w:r w:rsidR="00312463">
                              <w:rPr>
                                <w:rFonts w:eastAsiaTheme="majorEastAsia" w:cstheme="minorHAnsi"/>
                                <w:b/>
                                <w:bCs/>
                                <w:color w:val="000000" w:themeColor="text1"/>
                                <w:sz w:val="24"/>
                                <w:szCs w:val="24"/>
                              </w:rPr>
                              <w:t>.</w:t>
                            </w:r>
                            <w:r w:rsidRPr="00193B68">
                              <w:rPr>
                                <w:rFonts w:eastAsiaTheme="majorEastAsia" w:cstheme="minorHAnsi"/>
                                <w:b/>
                                <w:bCs/>
                                <w:color w:val="000000" w:themeColor="text1"/>
                                <w:sz w:val="24"/>
                                <w:szCs w:val="24"/>
                              </w:rPr>
                              <w:t xml:space="preserve"> </w:t>
                            </w:r>
                            <w:r w:rsidR="00C02D65">
                              <w:rPr>
                                <w:rFonts w:eastAsiaTheme="majorEastAsia" w:cstheme="minorHAnsi"/>
                                <w:b/>
                                <w:bCs/>
                                <w:color w:val="000000" w:themeColor="text1"/>
                                <w:sz w:val="24"/>
                                <w:szCs w:val="24"/>
                              </w:rPr>
                              <w:t>These</w:t>
                            </w:r>
                            <w:r w:rsidRPr="00193B68">
                              <w:rPr>
                                <w:rFonts w:eastAsiaTheme="majorEastAsia" w:cstheme="minorHAnsi"/>
                                <w:b/>
                                <w:bCs/>
                                <w:color w:val="000000" w:themeColor="text1"/>
                                <w:sz w:val="24"/>
                                <w:szCs w:val="24"/>
                              </w:rPr>
                              <w:t xml:space="preserve"> have ignited anger,</w:t>
                            </w:r>
                            <w:r w:rsidR="00C02D65">
                              <w:rPr>
                                <w:rFonts w:eastAsiaTheme="majorEastAsia" w:cstheme="minorHAnsi"/>
                                <w:b/>
                                <w:bCs/>
                                <w:color w:val="000000" w:themeColor="text1"/>
                                <w:sz w:val="24"/>
                                <w:szCs w:val="24"/>
                              </w:rPr>
                              <w:t xml:space="preserve"> </w:t>
                            </w:r>
                            <w:r w:rsidRPr="00193B68">
                              <w:rPr>
                                <w:rFonts w:eastAsiaTheme="majorEastAsia" w:cstheme="minorHAnsi"/>
                                <w:b/>
                                <w:bCs/>
                                <w:color w:val="000000" w:themeColor="text1"/>
                                <w:sz w:val="24"/>
                                <w:szCs w:val="24"/>
                              </w:rPr>
                              <w:t xml:space="preserve">passion, </w:t>
                            </w:r>
                            <w:r>
                              <w:rPr>
                                <w:rFonts w:eastAsiaTheme="majorEastAsia" w:cstheme="minorHAnsi"/>
                                <w:b/>
                                <w:bCs/>
                                <w:color w:val="000000" w:themeColor="text1"/>
                                <w:sz w:val="24"/>
                                <w:szCs w:val="24"/>
                              </w:rPr>
                              <w:t>excitement,</w:t>
                            </w:r>
                            <w:r w:rsidR="00C02D65">
                              <w:rPr>
                                <w:rFonts w:eastAsiaTheme="majorEastAsia" w:cstheme="minorHAnsi"/>
                                <w:b/>
                                <w:bCs/>
                                <w:color w:val="000000" w:themeColor="text1"/>
                                <w:sz w:val="24"/>
                                <w:szCs w:val="24"/>
                              </w:rPr>
                              <w:t xml:space="preserve"> disillusionment and </w:t>
                            </w:r>
                            <w:r w:rsidRPr="00193B68">
                              <w:rPr>
                                <w:rFonts w:eastAsiaTheme="majorEastAsia" w:cstheme="minorHAnsi"/>
                                <w:b/>
                                <w:bCs/>
                                <w:color w:val="000000" w:themeColor="text1"/>
                                <w:sz w:val="24"/>
                                <w:szCs w:val="24"/>
                              </w:rPr>
                              <w:t>feeling</w:t>
                            </w:r>
                            <w:r>
                              <w:rPr>
                                <w:rFonts w:eastAsiaTheme="majorEastAsia" w:cstheme="minorHAnsi"/>
                                <w:b/>
                                <w:bCs/>
                                <w:color w:val="000000" w:themeColor="text1"/>
                                <w:sz w:val="24"/>
                                <w:szCs w:val="24"/>
                              </w:rPr>
                              <w:t>s</w:t>
                            </w:r>
                            <w:r w:rsidRPr="00193B68">
                              <w:rPr>
                                <w:rFonts w:eastAsiaTheme="majorEastAsia" w:cstheme="minorHAnsi"/>
                                <w:b/>
                                <w:bCs/>
                                <w:color w:val="000000" w:themeColor="text1"/>
                                <w:sz w:val="24"/>
                                <w:szCs w:val="24"/>
                              </w:rPr>
                              <w:t xml:space="preserve"> of frustrati</w:t>
                            </w:r>
                            <w:r w:rsidR="00C02D65">
                              <w:rPr>
                                <w:rFonts w:eastAsiaTheme="majorEastAsia" w:cstheme="minorHAnsi"/>
                                <w:b/>
                                <w:bCs/>
                                <w:color w:val="000000" w:themeColor="text1"/>
                                <w:sz w:val="24"/>
                                <w:szCs w:val="24"/>
                              </w:rPr>
                              <w:t>on</w:t>
                            </w:r>
                            <w:r w:rsidRPr="00193B68">
                              <w:rPr>
                                <w:rFonts w:eastAsiaTheme="majorEastAsia" w:cstheme="minorHAnsi"/>
                                <w:b/>
                                <w:bCs/>
                                <w:color w:val="000000" w:themeColor="text1"/>
                                <w:sz w:val="24"/>
                                <w:szCs w:val="24"/>
                              </w:rPr>
                              <w:t xml:space="preserve">.  </w:t>
                            </w:r>
                          </w:p>
                          <w:p w14:paraId="04087C58" w14:textId="77777777" w:rsidR="006566C4" w:rsidRPr="0061616E" w:rsidRDefault="006566C4" w:rsidP="0061616E">
                            <w:pPr>
                              <w:spacing w:line="240" w:lineRule="auto"/>
                              <w:jc w:val="both"/>
                              <w:rPr>
                                <w:rFonts w:eastAsiaTheme="majorEastAsia" w:cstheme="minorHAnsi"/>
                                <w:b/>
                                <w:bCs/>
                                <w:color w:val="000000" w:themeColor="text1"/>
                                <w:sz w:val="24"/>
                                <w:szCs w:val="24"/>
                              </w:rPr>
                            </w:pPr>
                          </w:p>
                          <w:p w14:paraId="2F86DEE9" w14:textId="2959CCB4" w:rsidR="006566C4" w:rsidRDefault="006566C4" w:rsidP="009676B9">
                            <w:pPr>
                              <w:rPr>
                                <w:color w:val="FFFFFF" w:themeColor="background1"/>
                              </w:rPr>
                            </w:pPr>
                          </w:p>
                        </w:txbxContent>
                      </wps:txbx>
                      <wps:bodyPr rot="0" spcFirstLastPara="0" vertOverflow="overflow" horzOverflow="overflow" vert="horz" wrap="square" lIns="182880" tIns="228600" rIns="182880" bIns="22860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A41C82" id="Rectangle 124" o:spid="_x0000_s1030" style="position:absolute;left:0;text-align:left;margin-left:60.35pt;margin-top:27.65pt;width:319.8pt;height:519.05pt;z-index:251661312;visibility:visible;mso-wrap-style:square;mso-width-percent:0;mso-height-percent:0;mso-wrap-distance-left:36pt;mso-wrap-distance-top:0;mso-wrap-distance-right:36pt;mso-wrap-distance-bottom:0;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" fillcolor="#ed7d31 [3205]" stroked="f" strokeweight="1pt">
                <v:shadow on="t" color="#4472c4 [3204]" origin=".5" offset="-7.2pt,0"/>
                <v:textbox inset="14.4pt,18pt,14.4pt,18pt">
                  <w:txbxContent>
                    <w:p w14:paraId="406DC137" w14:textId="4680DA75" w:rsidR="006566C4" w:rsidRPr="0061616E" w:rsidRDefault="006566C4">
                      <w:pPr>
                        <w:spacing w:line="240" w:lineRule="auto"/>
                        <w:rPr>
                          <w:rFonts w:eastAsiaTheme="majorEastAsia" w:cstheme="minorHAnsi"/>
                          <w:b/>
                          <w:bCs/>
                          <w:color w:val="000000" w:themeColor="text1"/>
                          <w:sz w:val="44"/>
                          <w:szCs w:val="44"/>
                        </w:rPr>
                      </w:pPr>
                      <w:r w:rsidRPr="0061616E">
                        <w:rPr>
                          <w:rFonts w:eastAsiaTheme="majorEastAsia" w:cstheme="minorHAnsi"/>
                          <w:b/>
                          <w:bCs/>
                          <w:color w:val="000000" w:themeColor="text1"/>
                          <w:sz w:val="44"/>
                          <w:szCs w:val="44"/>
                        </w:rPr>
                        <w:t>Practice Log</w:t>
                      </w:r>
                    </w:p>
                    <w:p w14:paraId="3803E22D" w14:textId="38EF338F" w:rsidR="006566C4" w:rsidRDefault="006566C4" w:rsidP="00193B68">
                      <w:pPr>
                        <w:spacing w:line="240" w:lineRule="auto"/>
                        <w:jc w:val="both"/>
                        <w:rPr>
                          <w:rFonts w:eastAsiaTheme="majorEastAsia" w:cstheme="minorHAnsi"/>
                          <w:b/>
                          <w:bCs/>
                          <w:color w:val="000000" w:themeColor="text1"/>
                          <w:sz w:val="24"/>
                          <w:szCs w:val="24"/>
                        </w:rPr>
                      </w:pPr>
                      <w:r w:rsidRPr="00193B68">
                        <w:rPr>
                          <w:rFonts w:eastAsiaTheme="majorEastAsia" w:cstheme="minorHAnsi"/>
                          <w:b/>
                          <w:bCs/>
                          <w:color w:val="000000" w:themeColor="text1"/>
                          <w:sz w:val="24"/>
                          <w:szCs w:val="24"/>
                        </w:rPr>
                        <w:t>When I qualified to be</w:t>
                      </w:r>
                      <w:r>
                        <w:rPr>
                          <w:rFonts w:eastAsiaTheme="majorEastAsia" w:cstheme="minorHAnsi"/>
                          <w:b/>
                          <w:bCs/>
                          <w:color w:val="000000" w:themeColor="text1"/>
                          <w:sz w:val="24"/>
                          <w:szCs w:val="24"/>
                        </w:rPr>
                        <w:t xml:space="preserve"> </w:t>
                      </w:r>
                      <w:r w:rsidRPr="00193B68">
                        <w:rPr>
                          <w:rFonts w:eastAsiaTheme="majorEastAsia" w:cstheme="minorHAnsi"/>
                          <w:b/>
                          <w:bCs/>
                          <w:color w:val="000000" w:themeColor="text1"/>
                          <w:sz w:val="24"/>
                          <w:szCs w:val="24"/>
                        </w:rPr>
                        <w:t xml:space="preserve">a </w:t>
                      </w:r>
                      <w:r>
                        <w:rPr>
                          <w:rFonts w:eastAsiaTheme="majorEastAsia" w:cstheme="minorHAnsi"/>
                          <w:b/>
                          <w:bCs/>
                          <w:color w:val="000000" w:themeColor="text1"/>
                          <w:sz w:val="24"/>
                          <w:szCs w:val="24"/>
                        </w:rPr>
                        <w:t xml:space="preserve">secondary school </w:t>
                      </w:r>
                      <w:r w:rsidRPr="00193B68">
                        <w:rPr>
                          <w:rFonts w:eastAsiaTheme="majorEastAsia" w:cstheme="minorHAnsi"/>
                          <w:b/>
                          <w:bCs/>
                          <w:color w:val="000000" w:themeColor="text1"/>
                          <w:sz w:val="24"/>
                          <w:szCs w:val="24"/>
                        </w:rPr>
                        <w:t xml:space="preserve">teacher in </w:t>
                      </w:r>
                      <w:r w:rsidR="00312463" w:rsidRPr="00193B68">
                        <w:rPr>
                          <w:rFonts w:eastAsiaTheme="majorEastAsia" w:cstheme="minorHAnsi"/>
                          <w:b/>
                          <w:bCs/>
                          <w:color w:val="000000" w:themeColor="text1"/>
                          <w:sz w:val="24"/>
                          <w:szCs w:val="24"/>
                        </w:rPr>
                        <w:t>1995,</w:t>
                      </w:r>
                      <w:r>
                        <w:rPr>
                          <w:rFonts w:eastAsiaTheme="majorEastAsia" w:cstheme="minorHAnsi"/>
                          <w:b/>
                          <w:bCs/>
                          <w:color w:val="000000" w:themeColor="text1"/>
                          <w:sz w:val="24"/>
                          <w:szCs w:val="24"/>
                        </w:rPr>
                        <w:t xml:space="preserve"> </w:t>
                      </w:r>
                      <w:r w:rsidRPr="00193B68">
                        <w:rPr>
                          <w:rFonts w:eastAsiaTheme="majorEastAsia" w:cstheme="minorHAnsi"/>
                          <w:b/>
                          <w:bCs/>
                          <w:color w:val="000000" w:themeColor="text1"/>
                          <w:sz w:val="24"/>
                          <w:szCs w:val="24"/>
                        </w:rPr>
                        <w:t xml:space="preserve"> I was enthusiastic and passionate </w:t>
                      </w:r>
                      <w:r w:rsidR="00312463">
                        <w:rPr>
                          <w:rFonts w:eastAsiaTheme="majorEastAsia" w:cstheme="minorHAnsi"/>
                          <w:b/>
                          <w:bCs/>
                          <w:color w:val="000000" w:themeColor="text1"/>
                          <w:sz w:val="24"/>
                          <w:szCs w:val="24"/>
                        </w:rPr>
                        <w:t>about teaching my subject: Design Technology</w:t>
                      </w:r>
                      <w:r w:rsidRPr="00193B68">
                        <w:rPr>
                          <w:rFonts w:eastAsiaTheme="majorEastAsia" w:cstheme="minorHAnsi"/>
                          <w:b/>
                          <w:bCs/>
                          <w:color w:val="000000" w:themeColor="text1"/>
                          <w:sz w:val="24"/>
                          <w:szCs w:val="24"/>
                        </w:rPr>
                        <w:t>.</w:t>
                      </w:r>
                      <w:r w:rsidR="00312463">
                        <w:rPr>
                          <w:rFonts w:eastAsiaTheme="majorEastAsia" w:cstheme="minorHAnsi"/>
                          <w:b/>
                          <w:bCs/>
                          <w:color w:val="000000" w:themeColor="text1"/>
                          <w:sz w:val="24"/>
                          <w:szCs w:val="24"/>
                        </w:rPr>
                        <w:t xml:space="preserve"> </w:t>
                      </w:r>
                      <w:r w:rsidRPr="00193B68">
                        <w:rPr>
                          <w:rFonts w:eastAsiaTheme="majorEastAsia" w:cstheme="minorHAnsi"/>
                          <w:b/>
                          <w:bCs/>
                          <w:color w:val="000000" w:themeColor="text1"/>
                          <w:sz w:val="24"/>
                          <w:szCs w:val="24"/>
                        </w:rPr>
                        <w:t xml:space="preserve"> </w:t>
                      </w:r>
                      <w:r w:rsidR="00312463">
                        <w:rPr>
                          <w:rFonts w:eastAsiaTheme="majorEastAsia" w:cstheme="minorHAnsi"/>
                          <w:b/>
                          <w:bCs/>
                          <w:color w:val="000000" w:themeColor="text1"/>
                          <w:sz w:val="24"/>
                          <w:szCs w:val="24"/>
                        </w:rPr>
                        <w:t>I</w:t>
                      </w:r>
                      <w:r w:rsidRPr="00193B68">
                        <w:rPr>
                          <w:rFonts w:eastAsiaTheme="majorEastAsia" w:cstheme="minorHAnsi"/>
                          <w:b/>
                          <w:bCs/>
                          <w:color w:val="000000" w:themeColor="text1"/>
                          <w:sz w:val="24"/>
                          <w:szCs w:val="24"/>
                        </w:rPr>
                        <w:t>t soon became apparent that although I was teaching an incredibly</w:t>
                      </w:r>
                      <w:r>
                        <w:rPr>
                          <w:rFonts w:eastAsiaTheme="majorEastAsia" w:cstheme="minorHAnsi"/>
                          <w:b/>
                          <w:bCs/>
                          <w:color w:val="000000" w:themeColor="text1"/>
                          <w:sz w:val="24"/>
                          <w:szCs w:val="24"/>
                        </w:rPr>
                        <w:t xml:space="preserve"> exciting</w:t>
                      </w:r>
                      <w:r w:rsidRPr="00193B68">
                        <w:rPr>
                          <w:rFonts w:eastAsiaTheme="majorEastAsia" w:cstheme="minorHAnsi"/>
                          <w:b/>
                          <w:bCs/>
                          <w:color w:val="000000" w:themeColor="text1"/>
                          <w:sz w:val="24"/>
                          <w:szCs w:val="24"/>
                        </w:rPr>
                        <w:t xml:space="preserve"> subject</w:t>
                      </w:r>
                      <w:r w:rsidR="00312463">
                        <w:rPr>
                          <w:rFonts w:eastAsiaTheme="majorEastAsia" w:cstheme="minorHAnsi"/>
                          <w:b/>
                          <w:bCs/>
                          <w:color w:val="000000" w:themeColor="text1"/>
                          <w:sz w:val="24"/>
                          <w:szCs w:val="24"/>
                        </w:rPr>
                        <w:t xml:space="preserve">, it did not have the status I expected it to have in school. </w:t>
                      </w:r>
                      <w:r>
                        <w:rPr>
                          <w:rFonts w:eastAsiaTheme="majorEastAsia" w:cstheme="minorHAnsi"/>
                          <w:b/>
                          <w:bCs/>
                          <w:color w:val="000000" w:themeColor="text1"/>
                          <w:sz w:val="24"/>
                          <w:szCs w:val="24"/>
                        </w:rPr>
                        <w:t xml:space="preserve">I believe </w:t>
                      </w:r>
                      <w:r w:rsidR="00312463">
                        <w:rPr>
                          <w:rFonts w:eastAsiaTheme="majorEastAsia" w:cstheme="minorHAnsi"/>
                          <w:b/>
                          <w:bCs/>
                          <w:color w:val="000000" w:themeColor="text1"/>
                          <w:sz w:val="24"/>
                          <w:szCs w:val="24"/>
                        </w:rPr>
                        <w:t xml:space="preserve">it </w:t>
                      </w:r>
                      <w:r>
                        <w:rPr>
                          <w:rFonts w:eastAsiaTheme="majorEastAsia" w:cstheme="minorHAnsi"/>
                          <w:b/>
                          <w:bCs/>
                          <w:color w:val="000000" w:themeColor="text1"/>
                          <w:sz w:val="24"/>
                          <w:szCs w:val="24"/>
                        </w:rPr>
                        <w:t>to be one of the most important</w:t>
                      </w:r>
                      <w:r w:rsidR="00312463">
                        <w:rPr>
                          <w:rFonts w:eastAsiaTheme="majorEastAsia" w:cstheme="minorHAnsi"/>
                          <w:b/>
                          <w:bCs/>
                          <w:color w:val="000000" w:themeColor="text1"/>
                          <w:sz w:val="24"/>
                          <w:szCs w:val="24"/>
                        </w:rPr>
                        <w:t xml:space="preserve"> subjects </w:t>
                      </w:r>
                      <w:r>
                        <w:rPr>
                          <w:rFonts w:eastAsiaTheme="majorEastAsia" w:cstheme="minorHAnsi"/>
                          <w:b/>
                          <w:bCs/>
                          <w:color w:val="000000" w:themeColor="text1"/>
                          <w:sz w:val="24"/>
                          <w:szCs w:val="24"/>
                        </w:rPr>
                        <w:t xml:space="preserve">that should be taught in school, as it </w:t>
                      </w:r>
                      <w:r w:rsidR="00312463">
                        <w:rPr>
                          <w:rFonts w:eastAsiaTheme="majorEastAsia" w:cstheme="minorHAnsi"/>
                          <w:b/>
                          <w:bCs/>
                          <w:color w:val="000000" w:themeColor="text1"/>
                          <w:sz w:val="24"/>
                          <w:szCs w:val="24"/>
                        </w:rPr>
                        <w:t xml:space="preserve">develops </w:t>
                      </w:r>
                      <w:r>
                        <w:rPr>
                          <w:rFonts w:eastAsiaTheme="majorEastAsia" w:cstheme="minorHAnsi"/>
                          <w:b/>
                          <w:bCs/>
                          <w:color w:val="000000" w:themeColor="text1"/>
                          <w:sz w:val="24"/>
                          <w:szCs w:val="24"/>
                        </w:rPr>
                        <w:t>skills and knowledge from across the curriculum and I believe is particularly relevant in  today’s society</w:t>
                      </w:r>
                      <w:r w:rsidR="00312463">
                        <w:rPr>
                          <w:rFonts w:eastAsiaTheme="majorEastAsia" w:cstheme="minorHAnsi"/>
                          <w:b/>
                          <w:bCs/>
                          <w:color w:val="000000" w:themeColor="text1"/>
                          <w:sz w:val="24"/>
                          <w:szCs w:val="24"/>
                        </w:rPr>
                        <w:t>.</w:t>
                      </w:r>
                      <w:r>
                        <w:rPr>
                          <w:rFonts w:eastAsiaTheme="majorEastAsia" w:cstheme="minorHAnsi"/>
                          <w:b/>
                          <w:bCs/>
                          <w:color w:val="000000" w:themeColor="text1"/>
                          <w:sz w:val="24"/>
                          <w:szCs w:val="24"/>
                        </w:rPr>
                        <w:t xml:space="preserve"> </w:t>
                      </w:r>
                    </w:p>
                    <w:p w14:paraId="52383B22" w14:textId="77777777" w:rsidR="006566C4" w:rsidRDefault="006566C4" w:rsidP="00193B68">
                      <w:pPr>
                        <w:spacing w:line="240" w:lineRule="auto"/>
                        <w:jc w:val="both"/>
                        <w:rPr>
                          <w:rFonts w:eastAsiaTheme="majorEastAsia" w:cstheme="minorHAnsi"/>
                          <w:b/>
                          <w:bCs/>
                          <w:color w:val="000000" w:themeColor="text1"/>
                          <w:sz w:val="24"/>
                          <w:szCs w:val="24"/>
                        </w:rPr>
                      </w:pPr>
                      <w:r>
                        <w:rPr>
                          <w:rFonts w:eastAsiaTheme="majorEastAsia" w:cstheme="minorHAnsi"/>
                          <w:b/>
                          <w:bCs/>
                          <w:color w:val="000000" w:themeColor="text1"/>
                          <w:sz w:val="24"/>
                          <w:szCs w:val="24"/>
                        </w:rPr>
                        <w:t xml:space="preserve">What’s my point? </w:t>
                      </w:r>
                    </w:p>
                    <w:p w14:paraId="642DE858" w14:textId="10DDFBBB" w:rsidR="006566C4" w:rsidRPr="00193B68" w:rsidRDefault="006566C4" w:rsidP="00193B68">
                      <w:pPr>
                        <w:spacing w:line="240" w:lineRule="auto"/>
                        <w:jc w:val="both"/>
                        <w:rPr>
                          <w:rFonts w:eastAsiaTheme="majorEastAsia" w:cstheme="minorHAnsi"/>
                          <w:b/>
                          <w:bCs/>
                          <w:color w:val="000000" w:themeColor="text1"/>
                          <w:sz w:val="24"/>
                          <w:szCs w:val="24"/>
                        </w:rPr>
                      </w:pPr>
                      <w:r>
                        <w:rPr>
                          <w:rFonts w:eastAsiaTheme="majorEastAsia" w:cstheme="minorHAnsi"/>
                          <w:b/>
                          <w:bCs/>
                          <w:color w:val="000000" w:themeColor="text1"/>
                          <w:sz w:val="24"/>
                          <w:szCs w:val="24"/>
                        </w:rPr>
                        <w:t xml:space="preserve">That school still focuses on traditional subjects and traditional methods of teaching e.g. rote instruction. However, as we begin to understand more about brain development, we now know that children and young people learn best in an interactive rational mode. However, I still feel that </w:t>
                      </w:r>
                      <w:r w:rsidRPr="00193B68">
                        <w:rPr>
                          <w:rFonts w:eastAsiaTheme="majorEastAsia" w:cstheme="minorHAnsi"/>
                          <w:b/>
                          <w:bCs/>
                          <w:color w:val="000000" w:themeColor="text1"/>
                          <w:sz w:val="24"/>
                          <w:szCs w:val="24"/>
                        </w:rPr>
                        <w:t>schoo</w:t>
                      </w:r>
                      <w:r>
                        <w:rPr>
                          <w:rFonts w:eastAsiaTheme="majorEastAsia" w:cstheme="minorHAnsi"/>
                          <w:b/>
                          <w:bCs/>
                          <w:color w:val="000000" w:themeColor="text1"/>
                          <w:sz w:val="24"/>
                          <w:szCs w:val="24"/>
                        </w:rPr>
                        <w:t xml:space="preserve">l does </w:t>
                      </w:r>
                      <w:r w:rsidRPr="00193B68">
                        <w:rPr>
                          <w:rFonts w:eastAsiaTheme="majorEastAsia" w:cstheme="minorHAnsi"/>
                          <w:b/>
                          <w:bCs/>
                          <w:color w:val="000000" w:themeColor="text1"/>
                          <w:sz w:val="24"/>
                          <w:szCs w:val="24"/>
                        </w:rPr>
                        <w:t>not allow for individuality</w:t>
                      </w:r>
                      <w:r>
                        <w:rPr>
                          <w:rFonts w:eastAsiaTheme="majorEastAsia" w:cstheme="minorHAnsi"/>
                          <w:b/>
                          <w:bCs/>
                          <w:color w:val="000000" w:themeColor="text1"/>
                          <w:sz w:val="24"/>
                          <w:szCs w:val="24"/>
                        </w:rPr>
                        <w:t xml:space="preserve"> and creativity. </w:t>
                      </w:r>
                      <w:r w:rsidRPr="00193B68">
                        <w:rPr>
                          <w:rFonts w:eastAsiaTheme="majorEastAsia" w:cstheme="minorHAnsi"/>
                          <w:b/>
                          <w:bCs/>
                          <w:color w:val="000000" w:themeColor="text1"/>
                          <w:sz w:val="24"/>
                          <w:szCs w:val="24"/>
                        </w:rPr>
                        <w:t xml:space="preserve">This practice log </w:t>
                      </w:r>
                      <w:r>
                        <w:rPr>
                          <w:rFonts w:eastAsiaTheme="majorEastAsia" w:cstheme="minorHAnsi"/>
                          <w:b/>
                          <w:bCs/>
                          <w:color w:val="000000" w:themeColor="text1"/>
                          <w:sz w:val="24"/>
                          <w:szCs w:val="24"/>
                        </w:rPr>
                        <w:t>draws from my 30 years of professional practice of supporting children and young people in a variety of settings, in particularly in my current role</w:t>
                      </w:r>
                      <w:r w:rsidR="00312463">
                        <w:rPr>
                          <w:rFonts w:eastAsiaTheme="majorEastAsia" w:cstheme="minorHAnsi"/>
                          <w:b/>
                          <w:bCs/>
                          <w:color w:val="000000" w:themeColor="text1"/>
                          <w:sz w:val="24"/>
                          <w:szCs w:val="24"/>
                        </w:rPr>
                        <w:t>:</w:t>
                      </w:r>
                      <w:r>
                        <w:rPr>
                          <w:rFonts w:eastAsiaTheme="majorEastAsia" w:cstheme="minorHAnsi"/>
                          <w:b/>
                          <w:bCs/>
                          <w:color w:val="000000" w:themeColor="text1"/>
                          <w:sz w:val="24"/>
                          <w:szCs w:val="24"/>
                        </w:rPr>
                        <w:t xml:space="preserve"> Elective Home Education Advisor. The log also demonstrates my knowledge and understanding of the issues concerning the health and well-being of children and young people  and </w:t>
                      </w:r>
                      <w:r w:rsidRPr="00193B68">
                        <w:rPr>
                          <w:rFonts w:eastAsiaTheme="majorEastAsia" w:cstheme="minorHAnsi"/>
                          <w:b/>
                          <w:bCs/>
                          <w:color w:val="000000" w:themeColor="text1"/>
                          <w:sz w:val="24"/>
                          <w:szCs w:val="24"/>
                        </w:rPr>
                        <w:t xml:space="preserve">draws </w:t>
                      </w:r>
                      <w:r>
                        <w:rPr>
                          <w:rFonts w:eastAsiaTheme="majorEastAsia" w:cstheme="minorHAnsi"/>
                          <w:b/>
                          <w:bCs/>
                          <w:color w:val="000000" w:themeColor="text1"/>
                          <w:sz w:val="24"/>
                          <w:szCs w:val="24"/>
                        </w:rPr>
                        <w:t xml:space="preserve">from the </w:t>
                      </w:r>
                      <w:r w:rsidRPr="00193B68">
                        <w:rPr>
                          <w:rFonts w:eastAsiaTheme="majorEastAsia" w:cstheme="minorHAnsi"/>
                          <w:b/>
                          <w:bCs/>
                          <w:color w:val="000000" w:themeColor="text1"/>
                          <w:sz w:val="24"/>
                          <w:szCs w:val="24"/>
                        </w:rPr>
                        <w:t>research carried out for the module</w:t>
                      </w:r>
                      <w:r w:rsidR="00C02D65">
                        <w:rPr>
                          <w:rFonts w:eastAsiaTheme="majorEastAsia" w:cstheme="minorHAnsi"/>
                          <w:b/>
                          <w:bCs/>
                          <w:color w:val="000000" w:themeColor="text1"/>
                          <w:sz w:val="24"/>
                          <w:szCs w:val="24"/>
                        </w:rPr>
                        <w:t>s</w:t>
                      </w:r>
                      <w:r w:rsidRPr="00193B68">
                        <w:rPr>
                          <w:rFonts w:eastAsiaTheme="majorEastAsia" w:cstheme="minorHAnsi"/>
                          <w:b/>
                          <w:bCs/>
                          <w:color w:val="000000" w:themeColor="text1"/>
                          <w:sz w:val="24"/>
                          <w:szCs w:val="24"/>
                        </w:rPr>
                        <w:t xml:space="preserve"> studied </w:t>
                      </w:r>
                      <w:r w:rsidR="00C02D65">
                        <w:rPr>
                          <w:rFonts w:eastAsiaTheme="majorEastAsia" w:cstheme="minorHAnsi"/>
                          <w:b/>
                          <w:bCs/>
                          <w:color w:val="000000" w:themeColor="text1"/>
                          <w:sz w:val="24"/>
                          <w:szCs w:val="24"/>
                        </w:rPr>
                        <w:t>for</w:t>
                      </w:r>
                      <w:r w:rsidRPr="00193B68">
                        <w:rPr>
                          <w:rFonts w:eastAsiaTheme="majorEastAsia" w:cstheme="minorHAnsi"/>
                          <w:b/>
                          <w:bCs/>
                          <w:color w:val="000000" w:themeColor="text1"/>
                          <w:sz w:val="24"/>
                          <w:szCs w:val="24"/>
                        </w:rPr>
                        <w:t xml:space="preserve"> this course</w:t>
                      </w:r>
                      <w:r w:rsidR="00312463">
                        <w:rPr>
                          <w:rFonts w:eastAsiaTheme="majorEastAsia" w:cstheme="minorHAnsi"/>
                          <w:b/>
                          <w:bCs/>
                          <w:color w:val="000000" w:themeColor="text1"/>
                          <w:sz w:val="24"/>
                          <w:szCs w:val="24"/>
                        </w:rPr>
                        <w:t>.</w:t>
                      </w:r>
                      <w:r w:rsidRPr="00193B68">
                        <w:rPr>
                          <w:rFonts w:eastAsiaTheme="majorEastAsia" w:cstheme="minorHAnsi"/>
                          <w:b/>
                          <w:bCs/>
                          <w:color w:val="000000" w:themeColor="text1"/>
                          <w:sz w:val="24"/>
                          <w:szCs w:val="24"/>
                        </w:rPr>
                        <w:t xml:space="preserve"> </w:t>
                      </w:r>
                      <w:r w:rsidR="00C02D65">
                        <w:rPr>
                          <w:rFonts w:eastAsiaTheme="majorEastAsia" w:cstheme="minorHAnsi"/>
                          <w:b/>
                          <w:bCs/>
                          <w:color w:val="000000" w:themeColor="text1"/>
                          <w:sz w:val="24"/>
                          <w:szCs w:val="24"/>
                        </w:rPr>
                        <w:t>These</w:t>
                      </w:r>
                      <w:r w:rsidRPr="00193B68">
                        <w:rPr>
                          <w:rFonts w:eastAsiaTheme="majorEastAsia" w:cstheme="minorHAnsi"/>
                          <w:b/>
                          <w:bCs/>
                          <w:color w:val="000000" w:themeColor="text1"/>
                          <w:sz w:val="24"/>
                          <w:szCs w:val="24"/>
                        </w:rPr>
                        <w:t xml:space="preserve"> have ignited anger,</w:t>
                      </w:r>
                      <w:r w:rsidR="00C02D65">
                        <w:rPr>
                          <w:rFonts w:eastAsiaTheme="majorEastAsia" w:cstheme="minorHAnsi"/>
                          <w:b/>
                          <w:bCs/>
                          <w:color w:val="000000" w:themeColor="text1"/>
                          <w:sz w:val="24"/>
                          <w:szCs w:val="24"/>
                        </w:rPr>
                        <w:t xml:space="preserve"> </w:t>
                      </w:r>
                      <w:r w:rsidRPr="00193B68">
                        <w:rPr>
                          <w:rFonts w:eastAsiaTheme="majorEastAsia" w:cstheme="minorHAnsi"/>
                          <w:b/>
                          <w:bCs/>
                          <w:color w:val="000000" w:themeColor="text1"/>
                          <w:sz w:val="24"/>
                          <w:szCs w:val="24"/>
                        </w:rPr>
                        <w:t xml:space="preserve">passion, </w:t>
                      </w:r>
                      <w:r>
                        <w:rPr>
                          <w:rFonts w:eastAsiaTheme="majorEastAsia" w:cstheme="minorHAnsi"/>
                          <w:b/>
                          <w:bCs/>
                          <w:color w:val="000000" w:themeColor="text1"/>
                          <w:sz w:val="24"/>
                          <w:szCs w:val="24"/>
                        </w:rPr>
                        <w:t>excitement,</w:t>
                      </w:r>
                      <w:r w:rsidR="00C02D65">
                        <w:rPr>
                          <w:rFonts w:eastAsiaTheme="majorEastAsia" w:cstheme="minorHAnsi"/>
                          <w:b/>
                          <w:bCs/>
                          <w:color w:val="000000" w:themeColor="text1"/>
                          <w:sz w:val="24"/>
                          <w:szCs w:val="24"/>
                        </w:rPr>
                        <w:t xml:space="preserve"> disillusionment and </w:t>
                      </w:r>
                      <w:r w:rsidRPr="00193B68">
                        <w:rPr>
                          <w:rFonts w:eastAsiaTheme="majorEastAsia" w:cstheme="minorHAnsi"/>
                          <w:b/>
                          <w:bCs/>
                          <w:color w:val="000000" w:themeColor="text1"/>
                          <w:sz w:val="24"/>
                          <w:szCs w:val="24"/>
                        </w:rPr>
                        <w:t>feeling</w:t>
                      </w:r>
                      <w:r>
                        <w:rPr>
                          <w:rFonts w:eastAsiaTheme="majorEastAsia" w:cstheme="minorHAnsi"/>
                          <w:b/>
                          <w:bCs/>
                          <w:color w:val="000000" w:themeColor="text1"/>
                          <w:sz w:val="24"/>
                          <w:szCs w:val="24"/>
                        </w:rPr>
                        <w:t>s</w:t>
                      </w:r>
                      <w:r w:rsidRPr="00193B68">
                        <w:rPr>
                          <w:rFonts w:eastAsiaTheme="majorEastAsia" w:cstheme="minorHAnsi"/>
                          <w:b/>
                          <w:bCs/>
                          <w:color w:val="000000" w:themeColor="text1"/>
                          <w:sz w:val="24"/>
                          <w:szCs w:val="24"/>
                        </w:rPr>
                        <w:t xml:space="preserve"> of frustrati</w:t>
                      </w:r>
                      <w:r w:rsidR="00C02D65">
                        <w:rPr>
                          <w:rFonts w:eastAsiaTheme="majorEastAsia" w:cstheme="minorHAnsi"/>
                          <w:b/>
                          <w:bCs/>
                          <w:color w:val="000000" w:themeColor="text1"/>
                          <w:sz w:val="24"/>
                          <w:szCs w:val="24"/>
                        </w:rPr>
                        <w:t>on</w:t>
                      </w:r>
                      <w:r w:rsidRPr="00193B68">
                        <w:rPr>
                          <w:rFonts w:eastAsiaTheme="majorEastAsia" w:cstheme="minorHAnsi"/>
                          <w:b/>
                          <w:bCs/>
                          <w:color w:val="000000" w:themeColor="text1"/>
                          <w:sz w:val="24"/>
                          <w:szCs w:val="24"/>
                        </w:rPr>
                        <w:t xml:space="preserve">.  </w:t>
                      </w:r>
                    </w:p>
                    <w:p w14:paraId="04087C58" w14:textId="77777777" w:rsidR="006566C4" w:rsidRPr="0061616E" w:rsidRDefault="006566C4" w:rsidP="0061616E">
                      <w:pPr>
                        <w:spacing w:line="240" w:lineRule="auto"/>
                        <w:jc w:val="both"/>
                        <w:rPr>
                          <w:rFonts w:eastAsiaTheme="majorEastAsia" w:cstheme="minorHAnsi"/>
                          <w:b/>
                          <w:bCs/>
                          <w:color w:val="000000" w:themeColor="text1"/>
                          <w:sz w:val="24"/>
                          <w:szCs w:val="24"/>
                        </w:rPr>
                      </w:pPr>
                    </w:p>
                    <w:p w14:paraId="2F86DEE9" w14:textId="2959CCB4" w:rsidR="006566C4" w:rsidRDefault="006566C4" w:rsidP="009676B9">
                      <w:pPr>
                        <w:rPr>
                          <w:color w:val="FFFFFF" w:themeColor="background1"/>
                        </w:rPr>
                      </w:pPr>
                    </w:p>
                  </w:txbxContent>
                </v:textbox>
                <w10:wrap type="square" anchorx="margin" anchory="margin"/>
              </v:rect>
            </w:pict>
          </mc:Fallback>
        </mc:AlternateContent>
      </w:r>
      <w:r w:rsidR="0061616E">
        <w:rPr>
          <w:b/>
          <w:bCs/>
          <w:noProof/>
          <w:sz w:val="32"/>
          <w:szCs w:val="32"/>
        </w:rPr>
        <mc:AlternateContent>
          <mc:Choice Requires="wps">
            <w:drawing>
              <wp:anchor distT="0" distB="0" distL="114300" distR="114300" simplePos="0" relativeHeight="251683840" behindDoc="0" locked="0" layoutInCell="1" allowOverlap="1" wp14:anchorId="5C9D3AEA" wp14:editId="055AFB1C">
                <wp:simplePos x="0" y="0"/>
                <wp:positionH relativeFrom="column">
                  <wp:posOffset>411480</wp:posOffset>
                </wp:positionH>
                <wp:positionV relativeFrom="paragraph">
                  <wp:posOffset>20955</wp:posOffset>
                </wp:positionV>
                <wp:extent cx="504825" cy="6924675"/>
                <wp:effectExtent l="0" t="0" r="28575" b="28575"/>
                <wp:wrapNone/>
                <wp:docPr id="103" name="Text Box 103"/>
                <wp:cNvGraphicFramePr/>
                <a:graphic xmlns:a="http://schemas.openxmlformats.org/drawingml/2006/main">
                  <a:graphicData uri="http://schemas.microsoft.com/office/word/2010/wordprocessingShape">
                    <wps:wsp>
                      <wps:cNvSpPr txBox="1"/>
                      <wps:spPr>
                        <a:xfrm>
                          <a:off x="0" y="0"/>
                          <a:ext cx="504825" cy="6924675"/>
                        </a:xfrm>
                        <a:prstGeom prst="rect">
                          <a:avLst/>
                        </a:prstGeom>
                        <a:solidFill>
                          <a:srgbClr val="FF9933"/>
                        </a:solidFill>
                        <a:ln w="6350">
                          <a:solidFill>
                            <a:prstClr val="black"/>
                          </a:solidFill>
                        </a:ln>
                      </wps:spPr>
                      <wps:txbx>
                        <w:txbxContent>
                          <w:p w14:paraId="5841AB1E" w14:textId="77777777" w:rsidR="006566C4" w:rsidRDefault="006566C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C9D3AEA" id="Text Box 103" o:spid="_x0000_s1031" type="#_x0000_t202" style="position:absolute;left:0;text-align:left;margin-left:32.4pt;margin-top:1.65pt;width:39.75pt;height:545.2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" fillcolor="#f93" strokeweight=".5pt">
                <v:textbox>
                  <w:txbxContent>
                    <w:p w14:paraId="5841AB1E" w14:textId="77777777" w:rsidR="006566C4" w:rsidRDefault="006566C4"/>
                  </w:txbxContent>
                </v:textbox>
              </v:shape>
            </w:pict>
          </mc:Fallback>
        </mc:AlternateContent>
      </w:r>
      <w:r w:rsidR="00771220">
        <w:rPr>
          <w:b/>
          <w:bCs/>
          <w:sz w:val="32"/>
          <w:szCs w:val="32"/>
        </w:rPr>
        <w:t xml:space="preserve"> </w:t>
      </w:r>
    </w:p>
    <w:p w14:paraId="6CC81965" w14:textId="7FF40FBC" w:rsidR="009676B9" w:rsidRDefault="009676B9">
      <w:pPr>
        <w:rPr>
          <w:b/>
          <w:bCs/>
          <w:sz w:val="32"/>
          <w:szCs w:val="32"/>
        </w:rPr>
      </w:pPr>
      <w:r>
        <w:rPr>
          <w:b/>
          <w:bCs/>
          <w:sz w:val="32"/>
          <w:szCs w:val="32"/>
        </w:rPr>
        <w:br w:type="page"/>
      </w:r>
    </w:p>
    <w:p w14:paraId="4A0AAB62" w14:textId="55C474F7" w:rsidR="00D25D29" w:rsidRDefault="00AE2482" w:rsidP="00AE2482">
      <w:pPr>
        <w:jc w:val="center"/>
        <w:rPr>
          <w:b/>
          <w:bCs/>
          <w:sz w:val="32"/>
          <w:szCs w:val="32"/>
        </w:rPr>
      </w:pPr>
      <w:r w:rsidRPr="00AE2482">
        <w:rPr>
          <w:b/>
          <w:bCs/>
          <w:sz w:val="32"/>
          <w:szCs w:val="32"/>
        </w:rPr>
        <w:lastRenderedPageBreak/>
        <w:t xml:space="preserve">Does </w:t>
      </w:r>
      <w:r w:rsidR="007A4571">
        <w:rPr>
          <w:b/>
          <w:bCs/>
          <w:sz w:val="32"/>
          <w:szCs w:val="32"/>
        </w:rPr>
        <w:t>‘</w:t>
      </w:r>
      <w:r w:rsidRPr="00AE2482">
        <w:rPr>
          <w:b/>
          <w:bCs/>
          <w:sz w:val="32"/>
          <w:szCs w:val="32"/>
        </w:rPr>
        <w:t>school</w:t>
      </w:r>
      <w:r w:rsidR="007A4571">
        <w:rPr>
          <w:b/>
          <w:bCs/>
          <w:sz w:val="32"/>
          <w:szCs w:val="32"/>
        </w:rPr>
        <w:t>’</w:t>
      </w:r>
      <w:r w:rsidRPr="00AE2482">
        <w:rPr>
          <w:b/>
          <w:bCs/>
          <w:sz w:val="32"/>
          <w:szCs w:val="32"/>
        </w:rPr>
        <w:t xml:space="preserve"> cause damage to children and young people’s health and well-being?</w:t>
      </w:r>
    </w:p>
    <w:p w14:paraId="67A3B164" w14:textId="09A623F2" w:rsidR="00182DF4" w:rsidRDefault="00182DF4" w:rsidP="00AE2482">
      <w:pPr>
        <w:jc w:val="center"/>
        <w:rPr>
          <w:b/>
          <w:bCs/>
          <w:sz w:val="32"/>
          <w:szCs w:val="32"/>
        </w:rPr>
      </w:pPr>
      <w:r>
        <w:rPr>
          <w:b/>
          <w:bCs/>
          <w:noProof/>
          <w:sz w:val="32"/>
          <w:szCs w:val="32"/>
        </w:rPr>
        <w:drawing>
          <wp:inline distT="0" distB="0" distL="0" distR="0" wp14:anchorId="09B8DEF4" wp14:editId="75C99175">
            <wp:extent cx="962025" cy="558964"/>
            <wp:effectExtent l="0" t="0" r="0" b="0"/>
            <wp:docPr id="1" name="Picture 1" descr="C:\Users\scrowther\AppData\Local\Microsoft\Windows\INetCache\Content.MSO\2C92ABA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crowther\AppData\Local\Microsoft\Windows\INetCache\Content.MSO\2C92ABA7.tmp"/>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048383" cy="609141"/>
                    </a:xfrm>
                    <a:prstGeom prst="rect">
                      <a:avLst/>
                    </a:prstGeom>
                    <a:noFill/>
                    <a:ln>
                      <a:noFill/>
                    </a:ln>
                  </pic:spPr>
                </pic:pic>
              </a:graphicData>
            </a:graphic>
          </wp:inline>
        </w:drawing>
      </w:r>
    </w:p>
    <w:p w14:paraId="45BDAF37" w14:textId="277ADF4D" w:rsidR="009162AA" w:rsidRPr="009162AA" w:rsidRDefault="006566C4" w:rsidP="00AE2482">
      <w:pPr>
        <w:jc w:val="center"/>
        <w:rPr>
          <w:sz w:val="12"/>
          <w:szCs w:val="12"/>
        </w:rPr>
      </w:pPr>
      <w:hyperlink r:id="rId7" w:history="1">
        <w:r w:rsidR="00DA04FD" w:rsidRPr="00602C4B">
          <w:rPr>
            <w:rStyle w:val="Hyperlink"/>
            <w:sz w:val="12"/>
            <w:szCs w:val="12"/>
          </w:rPr>
          <w:t>https://www.greaterlondonproperties.co.uk</w:t>
        </w:r>
      </w:hyperlink>
      <w:r w:rsidR="00DA04FD">
        <w:rPr>
          <w:sz w:val="12"/>
          <w:szCs w:val="12"/>
        </w:rPr>
        <w:t xml:space="preserve"> </w:t>
      </w:r>
    </w:p>
    <w:p w14:paraId="67D834D1" w14:textId="097BECD6" w:rsidR="008D169A" w:rsidRDefault="008D169A" w:rsidP="008D169A">
      <w:pPr>
        <w:rPr>
          <w:b/>
          <w:bCs/>
          <w:sz w:val="32"/>
          <w:szCs w:val="32"/>
        </w:rPr>
      </w:pPr>
      <w:r w:rsidRPr="008D169A">
        <w:rPr>
          <w:b/>
          <w:bCs/>
          <w:sz w:val="28"/>
          <w:szCs w:val="28"/>
        </w:rPr>
        <w:t>Starting point</w:t>
      </w:r>
      <w:r>
        <w:rPr>
          <w:b/>
          <w:bCs/>
          <w:sz w:val="32"/>
          <w:szCs w:val="32"/>
        </w:rPr>
        <w:t>.</w:t>
      </w:r>
    </w:p>
    <w:p w14:paraId="52EC011A" w14:textId="6EA81D3D" w:rsidR="00EF602C" w:rsidRDefault="00AE2482" w:rsidP="00AE2482">
      <w:pPr>
        <w:jc w:val="both"/>
        <w:rPr>
          <w:sz w:val="24"/>
          <w:szCs w:val="24"/>
        </w:rPr>
      </w:pPr>
      <w:r w:rsidRPr="00AE2482">
        <w:rPr>
          <w:sz w:val="24"/>
          <w:szCs w:val="24"/>
        </w:rPr>
        <w:t xml:space="preserve">This practice log is informed by ten years of professional practice as the Elective Home Education Advisor </w:t>
      </w:r>
      <w:r w:rsidR="0005112B">
        <w:rPr>
          <w:sz w:val="24"/>
          <w:szCs w:val="24"/>
        </w:rPr>
        <w:t xml:space="preserve">(EHE) </w:t>
      </w:r>
      <w:r w:rsidRPr="00AE2482">
        <w:rPr>
          <w:sz w:val="24"/>
          <w:szCs w:val="24"/>
        </w:rPr>
        <w:t>for a local authority in Wales.</w:t>
      </w:r>
      <w:r>
        <w:rPr>
          <w:sz w:val="24"/>
          <w:szCs w:val="24"/>
        </w:rPr>
        <w:t xml:space="preserve"> </w:t>
      </w:r>
      <w:r w:rsidR="007A4571">
        <w:rPr>
          <w:sz w:val="24"/>
          <w:szCs w:val="24"/>
        </w:rPr>
        <w:t xml:space="preserve">We have seen a significant rise in numbers since 2010 when formal records of those that </w:t>
      </w:r>
      <w:r w:rsidR="008D5224">
        <w:rPr>
          <w:sz w:val="24"/>
          <w:szCs w:val="24"/>
        </w:rPr>
        <w:t xml:space="preserve">choose </w:t>
      </w:r>
      <w:r w:rsidR="007A4571">
        <w:rPr>
          <w:sz w:val="24"/>
          <w:szCs w:val="24"/>
        </w:rPr>
        <w:t xml:space="preserve">to electively home educate started.  </w:t>
      </w:r>
      <w:r w:rsidR="008D5224">
        <w:rPr>
          <w:sz w:val="24"/>
          <w:szCs w:val="24"/>
        </w:rPr>
        <w:t xml:space="preserve">Initially </w:t>
      </w:r>
      <w:r w:rsidR="00182DF4">
        <w:rPr>
          <w:sz w:val="24"/>
          <w:szCs w:val="24"/>
        </w:rPr>
        <w:t>the figure was</w:t>
      </w:r>
      <w:r w:rsidR="008D5224">
        <w:rPr>
          <w:sz w:val="24"/>
          <w:szCs w:val="24"/>
        </w:rPr>
        <w:t xml:space="preserve"> </w:t>
      </w:r>
      <w:r w:rsidR="00182DF4">
        <w:rPr>
          <w:sz w:val="24"/>
          <w:szCs w:val="24"/>
        </w:rPr>
        <w:t>approximately</w:t>
      </w:r>
      <w:r w:rsidR="008D5224">
        <w:rPr>
          <w:sz w:val="24"/>
          <w:szCs w:val="24"/>
        </w:rPr>
        <w:t xml:space="preserve"> 60</w:t>
      </w:r>
      <w:r w:rsidR="00182DF4">
        <w:rPr>
          <w:sz w:val="24"/>
          <w:szCs w:val="24"/>
        </w:rPr>
        <w:t>,</w:t>
      </w:r>
      <w:r w:rsidR="008D5224">
        <w:rPr>
          <w:sz w:val="24"/>
          <w:szCs w:val="24"/>
        </w:rPr>
        <w:t xml:space="preserve"> to 324 as of today’s date (30/3/2020) that’s an increase of </w:t>
      </w:r>
      <w:r w:rsidR="00182DF4">
        <w:rPr>
          <w:sz w:val="24"/>
          <w:szCs w:val="24"/>
        </w:rPr>
        <w:t xml:space="preserve">442%! </w:t>
      </w:r>
    </w:p>
    <w:p w14:paraId="01F8C08F" w14:textId="69036366" w:rsidR="00EF602C" w:rsidRDefault="00EF602C" w:rsidP="00EF602C">
      <w:pPr>
        <w:jc w:val="center"/>
        <w:rPr>
          <w:sz w:val="24"/>
          <w:szCs w:val="24"/>
        </w:rPr>
      </w:pPr>
      <w:r>
        <w:rPr>
          <w:noProof/>
          <w:sz w:val="24"/>
          <w:szCs w:val="24"/>
        </w:rPr>
        <w:drawing>
          <wp:inline distT="0" distB="0" distL="0" distR="0" wp14:anchorId="6B199CF0" wp14:editId="34AE2DCA">
            <wp:extent cx="2028825" cy="723900"/>
            <wp:effectExtent l="0" t="0" r="9525"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2092E93" w14:textId="138F9412" w:rsidR="00EF602C" w:rsidRPr="00EF602C" w:rsidRDefault="00EF602C" w:rsidP="00EF602C">
      <w:pPr>
        <w:jc w:val="center"/>
        <w:rPr>
          <w:sz w:val="16"/>
          <w:szCs w:val="16"/>
        </w:rPr>
      </w:pPr>
      <w:r w:rsidRPr="00EF602C">
        <w:rPr>
          <w:sz w:val="16"/>
          <w:szCs w:val="16"/>
        </w:rPr>
        <w:t>Figure 1: Chart showing the increased number of home educating.</w:t>
      </w:r>
    </w:p>
    <w:p w14:paraId="42BF5758" w14:textId="6B949DC6" w:rsidR="00182DF4" w:rsidRDefault="00182DF4" w:rsidP="00AE2482">
      <w:pPr>
        <w:jc w:val="both"/>
        <w:rPr>
          <w:sz w:val="24"/>
          <w:szCs w:val="24"/>
        </w:rPr>
      </w:pPr>
      <w:r>
        <w:rPr>
          <w:sz w:val="24"/>
          <w:szCs w:val="24"/>
        </w:rPr>
        <w:t>There are many reasons for this increase, one of them maybe due to better recording of deregistration</w:t>
      </w:r>
      <w:r w:rsidR="00EF602C">
        <w:rPr>
          <w:sz w:val="24"/>
          <w:szCs w:val="24"/>
        </w:rPr>
        <w:t xml:space="preserve"> from mainstream schools</w:t>
      </w:r>
      <w:r>
        <w:rPr>
          <w:sz w:val="24"/>
          <w:szCs w:val="24"/>
        </w:rPr>
        <w:t>, more robust systems in place or a general increased interest in home educating.</w:t>
      </w:r>
    </w:p>
    <w:p w14:paraId="424A57C2" w14:textId="7574186F" w:rsidR="00182DF4" w:rsidRDefault="00182DF4" w:rsidP="00182DF4">
      <w:pPr>
        <w:jc w:val="center"/>
        <w:rPr>
          <w:sz w:val="24"/>
          <w:szCs w:val="24"/>
        </w:rPr>
      </w:pPr>
      <w:r>
        <w:rPr>
          <w:noProof/>
        </w:rPr>
        <w:drawing>
          <wp:inline distT="0" distB="0" distL="0" distR="0" wp14:anchorId="4E9FEEB6" wp14:editId="05F3CFB5">
            <wp:extent cx="857250" cy="549442"/>
            <wp:effectExtent l="0" t="0" r="0" b="3175"/>
            <wp:docPr id="2" name="Picture 2" descr="6 Tips for making the leap to home schooling - Tutorhub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6 Tips for making the leap to home schooling - Tutorhub Blo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857250" cy="549442"/>
                    </a:xfrm>
                    <a:prstGeom prst="rect">
                      <a:avLst/>
                    </a:prstGeom>
                    <a:noFill/>
                    <a:ln>
                      <a:noFill/>
                    </a:ln>
                  </pic:spPr>
                </pic:pic>
              </a:graphicData>
            </a:graphic>
          </wp:inline>
        </w:drawing>
      </w:r>
    </w:p>
    <w:p w14:paraId="01DA57AF" w14:textId="51057FA5" w:rsidR="009162AA" w:rsidRPr="009162AA" w:rsidRDefault="006566C4" w:rsidP="00182DF4">
      <w:pPr>
        <w:jc w:val="center"/>
        <w:rPr>
          <w:sz w:val="12"/>
          <w:szCs w:val="12"/>
        </w:rPr>
      </w:pPr>
      <w:hyperlink r:id="rId10" w:history="1">
        <w:r w:rsidR="00DA04FD" w:rsidRPr="00602C4B">
          <w:rPr>
            <w:rStyle w:val="Hyperlink"/>
            <w:sz w:val="12"/>
            <w:szCs w:val="12"/>
          </w:rPr>
          <w:t>https://blog.tutorhub.com/wp-content/uploads/2015/08/shutterstock_251872234.jpg</w:t>
        </w:r>
      </w:hyperlink>
      <w:r w:rsidR="00DA04FD">
        <w:rPr>
          <w:sz w:val="12"/>
          <w:szCs w:val="12"/>
        </w:rPr>
        <w:t xml:space="preserve"> </w:t>
      </w:r>
    </w:p>
    <w:p w14:paraId="3B40C018" w14:textId="02AB6053" w:rsidR="00182DF4" w:rsidRDefault="008D169A" w:rsidP="00182DF4">
      <w:pPr>
        <w:rPr>
          <w:b/>
          <w:bCs/>
          <w:sz w:val="28"/>
          <w:szCs w:val="28"/>
        </w:rPr>
      </w:pPr>
      <w:r w:rsidRPr="008D169A">
        <w:rPr>
          <w:b/>
          <w:bCs/>
          <w:sz w:val="28"/>
          <w:szCs w:val="28"/>
        </w:rPr>
        <w:t>Why was school started?</w:t>
      </w:r>
    </w:p>
    <w:p w14:paraId="02D159A9" w14:textId="593F9012" w:rsidR="008D6CC2" w:rsidRPr="00967327" w:rsidRDefault="00F35755" w:rsidP="00AE2482">
      <w:pPr>
        <w:jc w:val="both"/>
      </w:pPr>
      <w:r w:rsidRPr="00850A65">
        <w:rPr>
          <w:rFonts w:cstheme="minorHAnsi"/>
          <w:sz w:val="24"/>
          <w:szCs w:val="24"/>
        </w:rPr>
        <w:t xml:space="preserve">Although there are records of </w:t>
      </w:r>
      <w:r w:rsidR="00536F8B" w:rsidRPr="00850A65">
        <w:rPr>
          <w:rFonts w:cstheme="minorHAnsi"/>
          <w:sz w:val="24"/>
          <w:szCs w:val="24"/>
        </w:rPr>
        <w:t>schoo</w:t>
      </w:r>
      <w:r w:rsidRPr="00850A65">
        <w:rPr>
          <w:rFonts w:cstheme="minorHAnsi"/>
          <w:sz w:val="24"/>
          <w:szCs w:val="24"/>
        </w:rPr>
        <w:t>l</w:t>
      </w:r>
      <w:r w:rsidR="00536F8B" w:rsidRPr="00850A65">
        <w:rPr>
          <w:rFonts w:cstheme="minorHAnsi"/>
          <w:sz w:val="24"/>
          <w:szCs w:val="24"/>
        </w:rPr>
        <w:t xml:space="preserve"> </w:t>
      </w:r>
      <w:r w:rsidRPr="00850A65">
        <w:rPr>
          <w:rFonts w:cstheme="minorHAnsi"/>
          <w:sz w:val="24"/>
          <w:szCs w:val="24"/>
        </w:rPr>
        <w:t>going back as far as AD43-1100</w:t>
      </w:r>
      <w:r w:rsidR="00182DF4" w:rsidRPr="00850A65">
        <w:rPr>
          <w:rFonts w:cstheme="minorHAnsi"/>
          <w:sz w:val="24"/>
          <w:szCs w:val="24"/>
        </w:rPr>
        <w:t xml:space="preserve"> </w:t>
      </w:r>
      <w:r w:rsidRPr="00850A65">
        <w:rPr>
          <w:rFonts w:cstheme="minorHAnsi"/>
          <w:sz w:val="24"/>
          <w:szCs w:val="24"/>
        </w:rPr>
        <w:t xml:space="preserve">(Gillard, 2018) for the purpose of this research discussion of school will begin around the 1860’s. </w:t>
      </w:r>
      <w:r w:rsidR="008D6CC2" w:rsidRPr="00850A65">
        <w:rPr>
          <w:rFonts w:cstheme="minorHAnsi"/>
          <w:sz w:val="24"/>
          <w:szCs w:val="24"/>
        </w:rPr>
        <w:t>Clayton (2018) reports that by the late 1860s there was a range of schools in both England and Wales,</w:t>
      </w:r>
      <w:r w:rsidR="00536F8B" w:rsidRPr="00850A65">
        <w:rPr>
          <w:rFonts w:cstheme="minorHAnsi"/>
          <w:sz w:val="24"/>
          <w:szCs w:val="24"/>
        </w:rPr>
        <w:t xml:space="preserve"> mainly </w:t>
      </w:r>
      <w:r w:rsidR="008D6CC2" w:rsidRPr="00850A65">
        <w:rPr>
          <w:rFonts w:cstheme="minorHAnsi"/>
          <w:sz w:val="24"/>
          <w:szCs w:val="24"/>
        </w:rPr>
        <w:t xml:space="preserve">  funded</w:t>
      </w:r>
      <w:r w:rsidR="00967327">
        <w:rPr>
          <w:rFonts w:cstheme="minorHAnsi"/>
          <w:sz w:val="24"/>
          <w:szCs w:val="24"/>
        </w:rPr>
        <w:t xml:space="preserve"> </w:t>
      </w:r>
      <w:r w:rsidR="008D6CC2" w:rsidRPr="00850A65">
        <w:rPr>
          <w:rFonts w:cstheme="minorHAnsi"/>
          <w:sz w:val="24"/>
          <w:szCs w:val="24"/>
        </w:rPr>
        <w:t>by religious groups</w:t>
      </w:r>
      <w:r w:rsidR="00536F8B" w:rsidRPr="00850A65">
        <w:rPr>
          <w:rFonts w:cstheme="minorHAnsi"/>
          <w:sz w:val="24"/>
          <w:szCs w:val="24"/>
        </w:rPr>
        <w:t xml:space="preserve">. </w:t>
      </w:r>
      <w:r w:rsidR="002B55C9">
        <w:rPr>
          <w:rFonts w:cstheme="minorHAnsi"/>
          <w:sz w:val="24"/>
          <w:szCs w:val="24"/>
        </w:rPr>
        <w:t xml:space="preserve">However, formal education was reserved for the elite according to Schrager (2018). </w:t>
      </w:r>
      <w:r w:rsidR="00536F8B" w:rsidRPr="00850A65">
        <w:rPr>
          <w:rFonts w:cstheme="minorHAnsi"/>
          <w:sz w:val="24"/>
          <w:szCs w:val="24"/>
        </w:rPr>
        <w:t>At the time</w:t>
      </w:r>
      <w:r w:rsidR="008D6CC2" w:rsidRPr="00850A65">
        <w:rPr>
          <w:rFonts w:cstheme="minorHAnsi"/>
          <w:sz w:val="24"/>
          <w:szCs w:val="24"/>
        </w:rPr>
        <w:t xml:space="preserve"> </w:t>
      </w:r>
      <w:r w:rsidR="00536F8B" w:rsidRPr="00850A65">
        <w:rPr>
          <w:rFonts w:cstheme="minorHAnsi"/>
          <w:sz w:val="24"/>
          <w:szCs w:val="24"/>
        </w:rPr>
        <w:t>attendance was optional</w:t>
      </w:r>
      <w:r w:rsidR="002B55C9">
        <w:rPr>
          <w:rFonts w:cstheme="minorHAnsi"/>
          <w:sz w:val="24"/>
          <w:szCs w:val="24"/>
        </w:rPr>
        <w:t xml:space="preserve"> for the rest of society</w:t>
      </w:r>
      <w:r w:rsidR="00D1384D">
        <w:rPr>
          <w:rFonts w:cstheme="minorHAnsi"/>
          <w:sz w:val="24"/>
          <w:szCs w:val="24"/>
        </w:rPr>
        <w:t>.</w:t>
      </w:r>
      <w:r w:rsidR="00536F8B" w:rsidRPr="00850A65">
        <w:rPr>
          <w:rFonts w:cstheme="minorHAnsi"/>
          <w:sz w:val="24"/>
          <w:szCs w:val="24"/>
        </w:rPr>
        <w:t xml:space="preserve"> </w:t>
      </w:r>
      <w:r w:rsidR="00D1384D">
        <w:rPr>
          <w:rFonts w:cstheme="minorHAnsi"/>
          <w:sz w:val="24"/>
          <w:szCs w:val="24"/>
        </w:rPr>
        <w:t>H</w:t>
      </w:r>
      <w:r w:rsidR="00536F8B" w:rsidRPr="00850A65">
        <w:rPr>
          <w:rFonts w:cstheme="minorHAnsi"/>
          <w:sz w:val="24"/>
          <w:szCs w:val="24"/>
        </w:rPr>
        <w:t xml:space="preserve">owever, after the Education Act of 1870 was passed, </w:t>
      </w:r>
      <w:r w:rsidR="00D1384D">
        <w:rPr>
          <w:rFonts w:cstheme="minorHAnsi"/>
          <w:sz w:val="24"/>
          <w:szCs w:val="24"/>
        </w:rPr>
        <w:t xml:space="preserve">which was the first of many legislations which dealt with educational provision, </w:t>
      </w:r>
      <w:r w:rsidR="00536F8B" w:rsidRPr="00850A65">
        <w:rPr>
          <w:rFonts w:cstheme="minorHAnsi"/>
          <w:sz w:val="24"/>
          <w:szCs w:val="24"/>
        </w:rPr>
        <w:t>the Royal Commission on the Factory Acts of 1876 recommended that education became compulsory</w:t>
      </w:r>
      <w:r w:rsidR="00850A65" w:rsidRPr="00850A65">
        <w:rPr>
          <w:rFonts w:cstheme="minorHAnsi"/>
          <w:sz w:val="24"/>
          <w:szCs w:val="24"/>
        </w:rPr>
        <w:t xml:space="preserve"> (Gillard, 2018). </w:t>
      </w:r>
      <w:r w:rsidR="00967327">
        <w:t>A further Education Act was passed in 1880 which made attendance compulsory for ages between five and ten.</w:t>
      </w:r>
    </w:p>
    <w:p w14:paraId="470F330D" w14:textId="3F3A47C2" w:rsidR="009162AA" w:rsidRDefault="009162AA" w:rsidP="009162AA">
      <w:pPr>
        <w:jc w:val="center"/>
        <w:rPr>
          <w:rFonts w:cstheme="minorHAnsi"/>
          <w:sz w:val="24"/>
          <w:szCs w:val="24"/>
        </w:rPr>
      </w:pPr>
      <w:r>
        <w:rPr>
          <w:noProof/>
        </w:rPr>
        <w:drawing>
          <wp:inline distT="0" distB="0" distL="0" distR="0" wp14:anchorId="05758C58" wp14:editId="4B988935">
            <wp:extent cx="1485411" cy="742950"/>
            <wp:effectExtent l="0" t="0" r="635" b="0"/>
            <wp:docPr id="5" name="Picture 5" descr="A Factory Education (Documentary)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Factory Education (Documentary) - YouTub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500187" cy="750341"/>
                    </a:xfrm>
                    <a:prstGeom prst="rect">
                      <a:avLst/>
                    </a:prstGeom>
                    <a:noFill/>
                    <a:ln>
                      <a:noFill/>
                    </a:ln>
                  </pic:spPr>
                </pic:pic>
              </a:graphicData>
            </a:graphic>
          </wp:inline>
        </w:drawing>
      </w:r>
    </w:p>
    <w:p w14:paraId="39DFB90A" w14:textId="62604AB3" w:rsidR="009162AA" w:rsidRDefault="006566C4" w:rsidP="009162AA">
      <w:pPr>
        <w:jc w:val="center"/>
        <w:rPr>
          <w:rFonts w:cstheme="minorHAnsi"/>
          <w:sz w:val="16"/>
          <w:szCs w:val="16"/>
        </w:rPr>
      </w:pPr>
      <w:hyperlink r:id="rId12" w:history="1">
        <w:r w:rsidR="00A769C9" w:rsidRPr="00602C4B">
          <w:rPr>
            <w:rStyle w:val="Hyperlink"/>
            <w:rFonts w:cstheme="minorHAnsi"/>
            <w:sz w:val="16"/>
            <w:szCs w:val="16"/>
          </w:rPr>
          <w:t>https://i.ytimg.com/vi/eYq0JmMgBzw/maxresdefault.jpg</w:t>
        </w:r>
      </w:hyperlink>
    </w:p>
    <w:p w14:paraId="1DFFBD55" w14:textId="77777777" w:rsidR="00DA04FD" w:rsidRDefault="00DA04FD" w:rsidP="00DA04FD">
      <w:pPr>
        <w:pStyle w:val="NormalWeb"/>
        <w:rPr>
          <w:rFonts w:asciiTheme="minorHAnsi" w:hAnsiTheme="minorHAnsi" w:cstheme="minorHAnsi"/>
          <w:b/>
          <w:bCs/>
          <w:sz w:val="28"/>
          <w:szCs w:val="28"/>
        </w:rPr>
      </w:pPr>
      <w:r w:rsidRPr="00AB18B9">
        <w:rPr>
          <w:rFonts w:asciiTheme="minorHAnsi" w:hAnsiTheme="minorHAnsi" w:cstheme="minorHAnsi"/>
          <w:b/>
          <w:bCs/>
          <w:sz w:val="28"/>
          <w:szCs w:val="28"/>
        </w:rPr>
        <w:t>The beginning of the debate.</w:t>
      </w:r>
    </w:p>
    <w:p w14:paraId="7AB85AE8" w14:textId="6AB4C8F1" w:rsidR="00AB18B9" w:rsidRDefault="00531775" w:rsidP="00C0723A">
      <w:pPr>
        <w:jc w:val="both"/>
        <w:rPr>
          <w:rFonts w:cstheme="minorHAnsi"/>
        </w:rPr>
      </w:pPr>
      <w:r w:rsidRPr="00DA04FD">
        <w:rPr>
          <w:rFonts w:cstheme="minorHAnsi"/>
          <w:sz w:val="24"/>
          <w:szCs w:val="24"/>
        </w:rPr>
        <w:t xml:space="preserve">Some argue that school was invented to stop child labour, however Schrager (2018) argues that </w:t>
      </w:r>
      <w:r w:rsidR="009162AA" w:rsidRPr="00DA04FD">
        <w:rPr>
          <w:rFonts w:cstheme="minorHAnsi"/>
          <w:sz w:val="24"/>
          <w:szCs w:val="24"/>
        </w:rPr>
        <w:t xml:space="preserve">school was invented because </w:t>
      </w:r>
      <w:r w:rsidR="009162AA" w:rsidRPr="00DA04FD">
        <w:rPr>
          <w:sz w:val="24"/>
          <w:szCs w:val="24"/>
        </w:rPr>
        <w:t>f</w:t>
      </w:r>
      <w:r w:rsidR="002B55C9" w:rsidRPr="00DA04FD">
        <w:rPr>
          <w:sz w:val="24"/>
          <w:szCs w:val="24"/>
        </w:rPr>
        <w:t xml:space="preserve">actory owners required </w:t>
      </w:r>
      <w:r w:rsidR="009162AA" w:rsidRPr="00DA04FD">
        <w:rPr>
          <w:sz w:val="24"/>
          <w:szCs w:val="24"/>
        </w:rPr>
        <w:t xml:space="preserve">a ‘punctual, docile and sober’ workforce and that attending school would be a good place for them to be trained. </w:t>
      </w:r>
      <w:r w:rsidR="00A769C9" w:rsidRPr="00DA04FD">
        <w:rPr>
          <w:sz w:val="24"/>
          <w:szCs w:val="24"/>
        </w:rPr>
        <w:t xml:space="preserve">Serafini (2002) adds to the </w:t>
      </w:r>
      <w:r w:rsidR="00A769C9" w:rsidRPr="00C0723A">
        <w:rPr>
          <w:sz w:val="24"/>
          <w:szCs w:val="24"/>
        </w:rPr>
        <w:t xml:space="preserve">debate on the purpose of school and that it was traditionally designed as a factory and the child </w:t>
      </w:r>
      <w:r w:rsidR="00A769C9" w:rsidRPr="00C0723A">
        <w:rPr>
          <w:sz w:val="24"/>
          <w:szCs w:val="24"/>
        </w:rPr>
        <w:t>was the product.</w:t>
      </w:r>
      <w:r w:rsidR="00C0723A" w:rsidRPr="00C0723A">
        <w:rPr>
          <w:sz w:val="24"/>
          <w:szCs w:val="24"/>
        </w:rPr>
        <w:t xml:space="preserve"> </w:t>
      </w:r>
      <w:r w:rsidR="00AB18B9" w:rsidRPr="00C0723A">
        <w:rPr>
          <w:rFonts w:cstheme="minorHAnsi"/>
          <w:sz w:val="24"/>
          <w:szCs w:val="24"/>
        </w:rPr>
        <w:t xml:space="preserve">Leland and Kasten (2002) argue that </w:t>
      </w:r>
      <w:r w:rsidR="00AF7DC2" w:rsidRPr="00C0723A">
        <w:rPr>
          <w:rFonts w:cstheme="minorHAnsi"/>
          <w:sz w:val="24"/>
          <w:szCs w:val="24"/>
        </w:rPr>
        <w:t>by maintaining a traditional education system is the best way to indoctrinate good citizens; implying that it has worked for generations why wouldn’t it work for the next generation?</w:t>
      </w:r>
      <w:r w:rsidR="00AF7DC2">
        <w:rPr>
          <w:rFonts w:cstheme="minorHAnsi"/>
        </w:rPr>
        <w:t xml:space="preserve"> </w:t>
      </w:r>
    </w:p>
    <w:p w14:paraId="348DC06F" w14:textId="19D20667" w:rsidR="00AF5BF0" w:rsidRDefault="00AF5BF0" w:rsidP="00AF5BF0">
      <w:pPr>
        <w:jc w:val="center"/>
        <w:rPr>
          <w:rFonts w:cstheme="minorHAnsi"/>
        </w:rPr>
      </w:pPr>
      <w:r>
        <w:rPr>
          <w:noProof/>
        </w:rPr>
        <w:drawing>
          <wp:inline distT="0" distB="0" distL="0" distR="0" wp14:anchorId="7E07F665" wp14:editId="02BFF977">
            <wp:extent cx="1066025" cy="518795"/>
            <wp:effectExtent l="0" t="0" r="1270" b="0"/>
            <wp:docPr id="7" name="Picture 7" descr="Technology Transforms the Industrial Workforce - Trends Magaz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echnology Transforms the Industrial Workforce - Trends Magazin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111427" cy="540891"/>
                    </a:xfrm>
                    <a:prstGeom prst="rect">
                      <a:avLst/>
                    </a:prstGeom>
                    <a:noFill/>
                    <a:ln>
                      <a:noFill/>
                    </a:ln>
                  </pic:spPr>
                </pic:pic>
              </a:graphicData>
            </a:graphic>
          </wp:inline>
        </w:drawing>
      </w:r>
    </w:p>
    <w:p w14:paraId="294C4B6E" w14:textId="20592100" w:rsidR="00AF5BF0" w:rsidRPr="00AF5BF0" w:rsidRDefault="006566C4" w:rsidP="00AF5BF0">
      <w:pPr>
        <w:jc w:val="center"/>
        <w:rPr>
          <w:rFonts w:cstheme="minorHAnsi"/>
          <w:sz w:val="12"/>
          <w:szCs w:val="12"/>
        </w:rPr>
      </w:pPr>
      <w:hyperlink r:id="rId14" w:history="1">
        <w:r w:rsidR="00AF5BF0" w:rsidRPr="00602C4B">
          <w:rPr>
            <w:rStyle w:val="Hyperlink"/>
            <w:rFonts w:cstheme="minorHAnsi"/>
            <w:sz w:val="12"/>
            <w:szCs w:val="12"/>
          </w:rPr>
          <w:t>https://encrypted-tbn0.gstatic.com/images</w:t>
        </w:r>
      </w:hyperlink>
      <w:r w:rsidR="00AF5BF0">
        <w:rPr>
          <w:rFonts w:cstheme="minorHAnsi"/>
          <w:sz w:val="12"/>
          <w:szCs w:val="12"/>
        </w:rPr>
        <w:t xml:space="preserve"> </w:t>
      </w:r>
    </w:p>
    <w:p w14:paraId="23CA3420" w14:textId="248CA57C" w:rsidR="00C0723A" w:rsidRDefault="00C0723A" w:rsidP="00C0723A">
      <w:pPr>
        <w:jc w:val="both"/>
        <w:rPr>
          <w:rFonts w:cstheme="minorHAnsi"/>
          <w:sz w:val="24"/>
          <w:szCs w:val="24"/>
        </w:rPr>
      </w:pPr>
      <w:r w:rsidRPr="00AF5BF0">
        <w:rPr>
          <w:rFonts w:cstheme="minorHAnsi"/>
          <w:sz w:val="24"/>
          <w:szCs w:val="24"/>
        </w:rPr>
        <w:t>Unfortunately, however, school is still churning out  young people who have had an educational experience similar to those of the ‘factory’ generation</w:t>
      </w:r>
      <w:r w:rsidR="00AF5BF0" w:rsidRPr="00AF5BF0">
        <w:rPr>
          <w:rFonts w:cstheme="minorHAnsi"/>
          <w:sz w:val="24"/>
          <w:szCs w:val="24"/>
        </w:rPr>
        <w:t>.</w:t>
      </w:r>
      <w:r w:rsidRPr="00AF5BF0">
        <w:rPr>
          <w:rFonts w:cstheme="minorHAnsi"/>
          <w:sz w:val="24"/>
          <w:szCs w:val="24"/>
        </w:rPr>
        <w:t xml:space="preserve"> </w:t>
      </w:r>
      <w:hyperlink r:id="rId15" w:history="1">
        <w:r w:rsidR="00AF5BF0" w:rsidRPr="00AF5BF0">
          <w:rPr>
            <w:rStyle w:val="Hyperlink"/>
            <w:rFonts w:cstheme="minorHAnsi"/>
            <w:color w:val="auto"/>
            <w:sz w:val="24"/>
            <w:szCs w:val="24"/>
            <w:u w:val="none"/>
          </w:rPr>
          <w:t>Monbiot</w:t>
        </w:r>
      </w:hyperlink>
      <w:r w:rsidR="00AF5BF0" w:rsidRPr="00AF5BF0">
        <w:rPr>
          <w:rStyle w:val="contentheadline"/>
          <w:rFonts w:cstheme="minorHAnsi"/>
          <w:sz w:val="24"/>
          <w:szCs w:val="24"/>
        </w:rPr>
        <w:t xml:space="preserve"> (2017) is damning of the current education system and goes as far as saying that it is ‘stuck</w:t>
      </w:r>
      <w:r w:rsidR="00AF5BF0" w:rsidRPr="00AF5BF0">
        <w:rPr>
          <w:rFonts w:cstheme="minorHAnsi"/>
          <w:sz w:val="24"/>
          <w:szCs w:val="24"/>
        </w:rPr>
        <w:t xml:space="preserve"> </w:t>
      </w:r>
      <w:r w:rsidRPr="00AF5BF0">
        <w:rPr>
          <w:rFonts w:cstheme="minorHAnsi"/>
          <w:sz w:val="24"/>
          <w:szCs w:val="24"/>
        </w:rPr>
        <w:t>with the social engineering of an industrial workforce in a post-industrial era</w:t>
      </w:r>
      <w:r w:rsidR="00AF5BF0">
        <w:rPr>
          <w:rFonts w:cstheme="minorHAnsi"/>
          <w:sz w:val="24"/>
          <w:szCs w:val="24"/>
        </w:rPr>
        <w:t>’. He continues by implying that children are being taught to behave like machines and still being taught in rows and are expected to</w:t>
      </w:r>
      <w:r w:rsidR="005D409E">
        <w:rPr>
          <w:rFonts w:cstheme="minorHAnsi"/>
          <w:sz w:val="24"/>
          <w:szCs w:val="24"/>
        </w:rPr>
        <w:t xml:space="preserve"> sit and listen (Monbiot, 2017).</w:t>
      </w:r>
    </w:p>
    <w:p w14:paraId="5077067D" w14:textId="77777777" w:rsidR="00FE43DB" w:rsidRDefault="005D409E" w:rsidP="00FE43DB">
      <w:pPr>
        <w:rPr>
          <w:rFonts w:cstheme="minorHAnsi"/>
          <w:b/>
          <w:bCs/>
          <w:sz w:val="28"/>
          <w:szCs w:val="28"/>
        </w:rPr>
      </w:pPr>
      <w:r w:rsidRPr="005D409E">
        <w:rPr>
          <w:rFonts w:cstheme="minorHAnsi"/>
          <w:b/>
          <w:bCs/>
          <w:sz w:val="28"/>
          <w:szCs w:val="28"/>
        </w:rPr>
        <w:t>T</w:t>
      </w:r>
      <w:r w:rsidR="00AF7DC2" w:rsidRPr="005D409E">
        <w:rPr>
          <w:rFonts w:cstheme="minorHAnsi"/>
          <w:b/>
          <w:bCs/>
          <w:sz w:val="28"/>
          <w:szCs w:val="28"/>
        </w:rPr>
        <w:t xml:space="preserve">he revolution </w:t>
      </w:r>
      <w:r w:rsidRPr="005D409E">
        <w:rPr>
          <w:rFonts w:cstheme="minorHAnsi"/>
          <w:b/>
          <w:bCs/>
          <w:sz w:val="28"/>
          <w:szCs w:val="28"/>
        </w:rPr>
        <w:t>begins</w:t>
      </w:r>
      <w:r w:rsidR="00AF7DC2" w:rsidRPr="005D409E">
        <w:rPr>
          <w:rFonts w:cstheme="minorHAnsi"/>
          <w:b/>
          <w:bCs/>
          <w:sz w:val="28"/>
          <w:szCs w:val="28"/>
        </w:rPr>
        <w:t>.</w:t>
      </w:r>
    </w:p>
    <w:p w14:paraId="278014D8" w14:textId="5F18AB78" w:rsidR="005D409E" w:rsidRPr="00FE43DB" w:rsidRDefault="002A7F01" w:rsidP="00FE43DB">
      <w:pPr>
        <w:jc w:val="both"/>
        <w:rPr>
          <w:rFonts w:cstheme="minorHAnsi"/>
          <w:sz w:val="24"/>
          <w:szCs w:val="24"/>
        </w:rPr>
      </w:pPr>
      <w:r w:rsidRPr="00FE43DB">
        <w:rPr>
          <w:rFonts w:cstheme="minorHAnsi"/>
          <w:sz w:val="24"/>
          <w:szCs w:val="24"/>
        </w:rPr>
        <w:t xml:space="preserve">Could any of these be </w:t>
      </w:r>
      <w:r w:rsidR="00157506" w:rsidRPr="00FE43DB">
        <w:rPr>
          <w:rFonts w:cstheme="minorHAnsi"/>
          <w:sz w:val="24"/>
          <w:szCs w:val="24"/>
        </w:rPr>
        <w:t xml:space="preserve">contributing to the increase in numbers of why </w:t>
      </w:r>
      <w:r w:rsidRPr="00FE43DB">
        <w:rPr>
          <w:rFonts w:cstheme="minorHAnsi"/>
          <w:sz w:val="24"/>
          <w:szCs w:val="24"/>
        </w:rPr>
        <w:t>children and young people are</w:t>
      </w:r>
      <w:r w:rsidR="00157506" w:rsidRPr="00FE43DB">
        <w:rPr>
          <w:rFonts w:cstheme="minorHAnsi"/>
          <w:sz w:val="24"/>
          <w:szCs w:val="24"/>
        </w:rPr>
        <w:t xml:space="preserve"> now</w:t>
      </w:r>
      <w:r w:rsidR="00D04F2A" w:rsidRPr="00FE43DB">
        <w:rPr>
          <w:rFonts w:cstheme="minorHAnsi"/>
          <w:sz w:val="24"/>
          <w:szCs w:val="24"/>
        </w:rPr>
        <w:t xml:space="preserve"> </w:t>
      </w:r>
      <w:r w:rsidRPr="00FE43DB">
        <w:rPr>
          <w:rFonts w:cstheme="minorHAnsi"/>
          <w:sz w:val="24"/>
          <w:szCs w:val="24"/>
        </w:rPr>
        <w:t>being home educated</w:t>
      </w:r>
      <w:r w:rsidR="00157506" w:rsidRPr="00FE43DB">
        <w:rPr>
          <w:rFonts w:cstheme="minorHAnsi"/>
          <w:sz w:val="24"/>
          <w:szCs w:val="24"/>
        </w:rPr>
        <w:t xml:space="preserve">? Could society now be challenging the </w:t>
      </w:r>
      <w:r w:rsidR="00D04F2A" w:rsidRPr="00FE43DB">
        <w:rPr>
          <w:rFonts w:cstheme="minorHAnsi"/>
          <w:sz w:val="24"/>
          <w:szCs w:val="24"/>
        </w:rPr>
        <w:t>‘</w:t>
      </w:r>
      <w:r w:rsidR="00157506" w:rsidRPr="00FE43DB">
        <w:rPr>
          <w:rFonts w:cstheme="minorHAnsi"/>
          <w:sz w:val="24"/>
          <w:szCs w:val="24"/>
        </w:rPr>
        <w:t>one size fits all</w:t>
      </w:r>
      <w:r w:rsidR="00D04F2A" w:rsidRPr="00FE43DB">
        <w:rPr>
          <w:rFonts w:cstheme="minorHAnsi"/>
          <w:sz w:val="24"/>
          <w:szCs w:val="24"/>
        </w:rPr>
        <w:t>’</w:t>
      </w:r>
      <w:r w:rsidR="00157506" w:rsidRPr="00FE43DB">
        <w:rPr>
          <w:rFonts w:cstheme="minorHAnsi"/>
          <w:sz w:val="24"/>
          <w:szCs w:val="24"/>
        </w:rPr>
        <w:t xml:space="preserve"> education system? </w:t>
      </w:r>
    </w:p>
    <w:p w14:paraId="0FE74401" w14:textId="2B303EAC" w:rsidR="00FE43DB" w:rsidRDefault="00FE43DB" w:rsidP="00FE43DB">
      <w:pPr>
        <w:pStyle w:val="NormalWeb"/>
        <w:jc w:val="center"/>
        <w:rPr>
          <w:rFonts w:asciiTheme="minorHAnsi" w:hAnsiTheme="minorHAnsi" w:cstheme="minorHAnsi"/>
        </w:rPr>
      </w:pPr>
      <w:r>
        <w:rPr>
          <w:noProof/>
        </w:rPr>
        <w:drawing>
          <wp:inline distT="0" distB="0" distL="0" distR="0" wp14:anchorId="6CF5F662" wp14:editId="64C199C4">
            <wp:extent cx="1105469" cy="575840"/>
            <wp:effectExtent l="0" t="0" r="0" b="0"/>
            <wp:docPr id="9" name="Picture 9" descr="AKJ Education - Every classroom is unique, so we'll work... | Face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AKJ Education - Every classroom is unique, so we'll work... | Facebook"/>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168793" cy="608825"/>
                    </a:xfrm>
                    <a:prstGeom prst="rect">
                      <a:avLst/>
                    </a:prstGeom>
                    <a:noFill/>
                    <a:ln>
                      <a:noFill/>
                    </a:ln>
                  </pic:spPr>
                </pic:pic>
              </a:graphicData>
            </a:graphic>
          </wp:inline>
        </w:drawing>
      </w:r>
    </w:p>
    <w:p w14:paraId="03D0062A" w14:textId="77777777" w:rsidR="00FE43DB" w:rsidRDefault="006566C4" w:rsidP="00FE43DB">
      <w:pPr>
        <w:jc w:val="center"/>
        <w:rPr>
          <w:rFonts w:cstheme="minorHAnsi"/>
          <w:sz w:val="12"/>
          <w:szCs w:val="12"/>
        </w:rPr>
      </w:pPr>
      <w:hyperlink r:id="rId17" w:history="1">
        <w:r w:rsidR="00FE43DB" w:rsidRPr="00602C4B">
          <w:rPr>
            <w:rStyle w:val="Hyperlink"/>
            <w:rFonts w:cstheme="minorHAnsi"/>
            <w:sz w:val="12"/>
            <w:szCs w:val="12"/>
          </w:rPr>
          <w:t>https://encrypted-tbn0.gstatic.com/images</w:t>
        </w:r>
      </w:hyperlink>
    </w:p>
    <w:p w14:paraId="468FAC18" w14:textId="3F767C12" w:rsidR="005D409E" w:rsidRDefault="00BA2605" w:rsidP="00AB18B9">
      <w:pPr>
        <w:pStyle w:val="NormalWeb"/>
        <w:rPr>
          <w:rFonts w:asciiTheme="minorHAnsi" w:hAnsiTheme="minorHAnsi" w:cstheme="minorHAnsi"/>
          <w:b/>
          <w:bCs/>
          <w:sz w:val="28"/>
          <w:szCs w:val="28"/>
        </w:rPr>
      </w:pPr>
      <w:r w:rsidRPr="00BA2605">
        <w:rPr>
          <w:rFonts w:asciiTheme="minorHAnsi" w:hAnsiTheme="minorHAnsi" w:cstheme="minorHAnsi"/>
          <w:b/>
          <w:bCs/>
          <w:sz w:val="28"/>
          <w:szCs w:val="28"/>
        </w:rPr>
        <w:lastRenderedPageBreak/>
        <w:t>Why school doesn’t work for everyone?</w:t>
      </w:r>
    </w:p>
    <w:p w14:paraId="25B92A51" w14:textId="33D15A3E" w:rsidR="0036726A" w:rsidRDefault="00FE43DB" w:rsidP="00A60B59">
      <w:pPr>
        <w:pStyle w:val="NormalWeb"/>
        <w:spacing w:after="0" w:afterAutospacing="0"/>
        <w:jc w:val="both"/>
        <w:rPr>
          <w:rFonts w:asciiTheme="minorHAnsi" w:hAnsiTheme="minorHAnsi" w:cstheme="minorHAnsi"/>
        </w:rPr>
      </w:pPr>
      <w:r w:rsidRPr="0036726A">
        <w:rPr>
          <w:rStyle w:val="hscoswrapper"/>
          <w:rFonts w:asciiTheme="minorHAnsi" w:hAnsiTheme="minorHAnsi" w:cstheme="minorHAnsi"/>
        </w:rPr>
        <w:t xml:space="preserve">Unfortunately, the ‘one size fits all’ teaching approach is flawed because it assumes all children and young people learn in the same way. </w:t>
      </w:r>
      <w:r w:rsidR="00591900" w:rsidRPr="0036726A">
        <w:rPr>
          <w:rStyle w:val="hscoswrapper"/>
          <w:rFonts w:asciiTheme="minorHAnsi" w:hAnsiTheme="minorHAnsi" w:cstheme="minorHAnsi"/>
        </w:rPr>
        <w:t xml:space="preserve">However, </w:t>
      </w:r>
      <w:r w:rsidR="00591900" w:rsidRPr="0036726A">
        <w:rPr>
          <w:rFonts w:asciiTheme="minorHAnsi" w:hAnsiTheme="minorHAnsi" w:cstheme="minorHAnsi"/>
        </w:rPr>
        <w:t>t</w:t>
      </w:r>
      <w:r w:rsidR="00D47EEA" w:rsidRPr="0036726A">
        <w:rPr>
          <w:rFonts w:asciiTheme="minorHAnsi" w:hAnsiTheme="minorHAnsi" w:cstheme="minorHAnsi"/>
        </w:rPr>
        <w:t>here is no argument that school was invented with the best intentions</w:t>
      </w:r>
      <w:r w:rsidR="00BA4A64" w:rsidRPr="0036726A">
        <w:rPr>
          <w:rFonts w:asciiTheme="minorHAnsi" w:hAnsiTheme="minorHAnsi" w:cstheme="minorHAnsi"/>
        </w:rPr>
        <w:t xml:space="preserve"> for children and young people</w:t>
      </w:r>
      <w:r w:rsidR="0092050C" w:rsidRPr="0036726A">
        <w:rPr>
          <w:rFonts w:asciiTheme="minorHAnsi" w:hAnsiTheme="minorHAnsi" w:cstheme="minorHAnsi"/>
        </w:rPr>
        <w:t>.</w:t>
      </w:r>
      <w:r w:rsidR="00D47EEA" w:rsidRPr="0036726A">
        <w:rPr>
          <w:rFonts w:asciiTheme="minorHAnsi" w:hAnsiTheme="minorHAnsi" w:cstheme="minorHAnsi"/>
        </w:rPr>
        <w:t xml:space="preserve"> </w:t>
      </w:r>
    </w:p>
    <w:p w14:paraId="6474F47F" w14:textId="77777777" w:rsidR="00A60B59" w:rsidRDefault="00A60B59" w:rsidP="00A60B59">
      <w:pPr>
        <w:pStyle w:val="NormalWeb"/>
        <w:jc w:val="center"/>
        <w:rPr>
          <w:rFonts w:asciiTheme="minorHAnsi" w:hAnsiTheme="minorHAnsi" w:cstheme="minorHAnsi"/>
        </w:rPr>
      </w:pPr>
      <w:r>
        <w:rPr>
          <w:rFonts w:asciiTheme="minorHAnsi" w:hAnsiTheme="minorHAnsi" w:cstheme="minorHAnsi"/>
          <w:noProof/>
        </w:rPr>
        <w:drawing>
          <wp:inline distT="0" distB="0" distL="0" distR="0" wp14:anchorId="075ED601" wp14:editId="22A47B27">
            <wp:extent cx="422948" cy="422948"/>
            <wp:effectExtent l="0" t="0" r="0" b="0"/>
            <wp:docPr id="12" name="Graphic 12" descr="Black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blackboard.svg"/>
                    <pic:cNvPicPr/>
                  </pic:nvPicPr>
                  <pic:blipFill>
                    <a:blip r:embed="rId18">
                      <a:extLst>
                        <a:ext uri="{28A0092B-C50C-407E-A947-70E740481C1C}">
                          <a14:useLocalDpi xmlns:a14="http://schemas.microsoft.com/office/drawing/2010/main" val="0"/>
                        </a:ext>
                        <a:ext uri="{96DAC541-7B7A-43D3-8B79-37D633B846F1}">
                          <asvg:svgBlip xmlns:asvg="http://schemas.microsoft.com/office/drawing/2016/SVG/main" r:embed="rId19"/>
                        </a:ext>
                      </a:extLst>
                    </a:blip>
                    <a:stretch>
                      <a:fillRect/>
                    </a:stretch>
                  </pic:blipFill>
                  <pic:spPr>
                    <a:xfrm>
                      <a:off x="0" y="0"/>
                      <a:ext cx="439278" cy="439278"/>
                    </a:xfrm>
                    <a:prstGeom prst="rect">
                      <a:avLst/>
                    </a:prstGeom>
                  </pic:spPr>
                </pic:pic>
              </a:graphicData>
            </a:graphic>
          </wp:inline>
        </w:drawing>
      </w:r>
      <w:r>
        <w:rPr>
          <w:rFonts w:asciiTheme="minorHAnsi" w:hAnsiTheme="minorHAnsi" w:cstheme="minorHAnsi"/>
          <w:noProof/>
        </w:rPr>
        <w:drawing>
          <wp:inline distT="0" distB="0" distL="0" distR="0" wp14:anchorId="6EEAE21B" wp14:editId="4D578D05">
            <wp:extent cx="354841" cy="354841"/>
            <wp:effectExtent l="0" t="0" r="0" b="7620"/>
            <wp:docPr id="10" name="Graphic 10" descr="Glo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lobe.svg"/>
                    <pic:cNvPicPr/>
                  </pic:nvPicPr>
                  <pic:blipFill>
                    <a:blip r:embed="rId20" cstate="print">
                      <a:extLst>
                        <a:ext uri="{28A0092B-C50C-407E-A947-70E740481C1C}">
                          <a14:useLocalDpi xmlns:a14="http://schemas.microsoft.com/office/drawing/2010/main" val="0"/>
                        </a:ext>
                        <a:ext uri="{96DAC541-7B7A-43D3-8B79-37D633B846F1}">
                          <asvg:svgBlip xmlns:asvg="http://schemas.microsoft.com/office/drawing/2016/SVG/main" r:embed="rId21"/>
                        </a:ext>
                      </a:extLst>
                    </a:blip>
                    <a:stretch>
                      <a:fillRect/>
                    </a:stretch>
                  </pic:blipFill>
                  <pic:spPr>
                    <a:xfrm>
                      <a:off x="0" y="0"/>
                      <a:ext cx="371656" cy="371656"/>
                    </a:xfrm>
                    <a:prstGeom prst="rect">
                      <a:avLst/>
                    </a:prstGeom>
                  </pic:spPr>
                </pic:pic>
              </a:graphicData>
            </a:graphic>
          </wp:inline>
        </w:drawing>
      </w:r>
      <w:r>
        <w:rPr>
          <w:rFonts w:asciiTheme="minorHAnsi" w:hAnsiTheme="minorHAnsi" w:cstheme="minorHAnsi"/>
          <w:noProof/>
        </w:rPr>
        <w:drawing>
          <wp:inline distT="0" distB="0" distL="0" distR="0" wp14:anchorId="093BE58A" wp14:editId="0FDB5EE0">
            <wp:extent cx="395785" cy="395785"/>
            <wp:effectExtent l="0" t="0" r="4445" b="4445"/>
            <wp:docPr id="13" name="Graphic 13" descr="Class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classroom.svg"/>
                    <pic:cNvPicPr/>
                  </pic:nvPicPr>
                  <pic:blipFill>
                    <a:blip r:embed="rId22">
                      <a:extLst>
                        <a:ext uri="{28A0092B-C50C-407E-A947-70E740481C1C}">
                          <a14:useLocalDpi xmlns:a14="http://schemas.microsoft.com/office/drawing/2010/main" val="0"/>
                        </a:ext>
                        <a:ext uri="{96DAC541-7B7A-43D3-8B79-37D633B846F1}">
                          <asvg:svgBlip xmlns:asvg="http://schemas.microsoft.com/office/drawing/2016/SVG/main" r:embed="rId23"/>
                        </a:ext>
                      </a:extLst>
                    </a:blip>
                    <a:stretch>
                      <a:fillRect/>
                    </a:stretch>
                  </pic:blipFill>
                  <pic:spPr>
                    <a:xfrm>
                      <a:off x="0" y="0"/>
                      <a:ext cx="406371" cy="406371"/>
                    </a:xfrm>
                    <a:prstGeom prst="rect">
                      <a:avLst/>
                    </a:prstGeom>
                  </pic:spPr>
                </pic:pic>
              </a:graphicData>
            </a:graphic>
          </wp:inline>
        </w:drawing>
      </w:r>
    </w:p>
    <w:p w14:paraId="78DA418D" w14:textId="70044413" w:rsidR="006F7EC5" w:rsidRDefault="0092050C" w:rsidP="00A60B59">
      <w:pPr>
        <w:pStyle w:val="NormalWeb"/>
        <w:jc w:val="both"/>
        <w:rPr>
          <w:rFonts w:asciiTheme="minorHAnsi" w:hAnsiTheme="minorHAnsi" w:cstheme="minorHAnsi"/>
        </w:rPr>
      </w:pPr>
      <w:r w:rsidRPr="0036726A">
        <w:rPr>
          <w:rFonts w:asciiTheme="minorHAnsi" w:hAnsiTheme="minorHAnsi" w:cstheme="minorHAnsi"/>
        </w:rPr>
        <w:t>P</w:t>
      </w:r>
      <w:r w:rsidR="00D47EEA" w:rsidRPr="0036726A">
        <w:rPr>
          <w:rFonts w:asciiTheme="minorHAnsi" w:hAnsiTheme="minorHAnsi" w:cstheme="minorHAnsi"/>
        </w:rPr>
        <w:t>ost-war education</w:t>
      </w:r>
      <w:r w:rsidR="00BA4A64" w:rsidRPr="0036726A">
        <w:rPr>
          <w:rFonts w:asciiTheme="minorHAnsi" w:hAnsiTheme="minorHAnsi" w:cstheme="minorHAnsi"/>
        </w:rPr>
        <w:t xml:space="preserve"> intended to remove the inequalities  already existing within the system</w:t>
      </w:r>
      <w:r w:rsidR="00FE43DB" w:rsidRPr="0036726A">
        <w:rPr>
          <w:rFonts w:asciiTheme="minorHAnsi" w:hAnsiTheme="minorHAnsi" w:cstheme="minorHAnsi"/>
        </w:rPr>
        <w:t>.</w:t>
      </w:r>
      <w:r w:rsidRPr="0036726A">
        <w:rPr>
          <w:rFonts w:asciiTheme="minorHAnsi" w:hAnsiTheme="minorHAnsi" w:cstheme="minorHAnsi"/>
        </w:rPr>
        <w:t xml:space="preserve"> </w:t>
      </w:r>
      <w:r w:rsidR="004A46B8" w:rsidRPr="0036726A">
        <w:rPr>
          <w:rFonts w:asciiTheme="minorHAnsi" w:hAnsiTheme="minorHAnsi" w:cstheme="minorHAnsi"/>
        </w:rPr>
        <w:t xml:space="preserve">In </w:t>
      </w:r>
      <w:r w:rsidRPr="0036726A">
        <w:rPr>
          <w:rFonts w:asciiTheme="minorHAnsi" w:hAnsiTheme="minorHAnsi" w:cstheme="minorHAnsi"/>
        </w:rPr>
        <w:t>194</w:t>
      </w:r>
      <w:r w:rsidR="004A46B8" w:rsidRPr="0036726A">
        <w:rPr>
          <w:rFonts w:asciiTheme="minorHAnsi" w:hAnsiTheme="minorHAnsi" w:cstheme="minorHAnsi"/>
        </w:rPr>
        <w:t xml:space="preserve">4 </w:t>
      </w:r>
      <w:r w:rsidR="008C6847" w:rsidRPr="0036726A">
        <w:rPr>
          <w:rFonts w:asciiTheme="minorHAnsi" w:hAnsiTheme="minorHAnsi" w:cstheme="minorHAnsi"/>
        </w:rPr>
        <w:t>free</w:t>
      </w:r>
      <w:r w:rsidR="004A46B8" w:rsidRPr="0036726A">
        <w:rPr>
          <w:rFonts w:asciiTheme="minorHAnsi" w:hAnsiTheme="minorHAnsi" w:cstheme="minorHAnsi"/>
        </w:rPr>
        <w:t xml:space="preserve"> </w:t>
      </w:r>
      <w:r w:rsidR="008C6847" w:rsidRPr="0036726A">
        <w:rPr>
          <w:rFonts w:asciiTheme="minorHAnsi" w:hAnsiTheme="minorHAnsi" w:cstheme="minorHAnsi"/>
        </w:rPr>
        <w:t xml:space="preserve">education </w:t>
      </w:r>
      <w:r w:rsidR="00591900" w:rsidRPr="0036726A">
        <w:rPr>
          <w:rFonts w:asciiTheme="minorHAnsi" w:hAnsiTheme="minorHAnsi" w:cstheme="minorHAnsi"/>
        </w:rPr>
        <w:t>was introduced</w:t>
      </w:r>
      <w:r w:rsidR="004A46B8" w:rsidRPr="0036726A">
        <w:rPr>
          <w:rFonts w:asciiTheme="minorHAnsi" w:hAnsiTheme="minorHAnsi" w:cstheme="minorHAnsi"/>
        </w:rPr>
        <w:t xml:space="preserve"> and provided the main framework for state education  (Parliament, no date). For approximately 40 years, until the Education Reform Act in 1988, school </w:t>
      </w:r>
      <w:r w:rsidR="000215CB" w:rsidRPr="0036726A">
        <w:rPr>
          <w:rFonts w:asciiTheme="minorHAnsi" w:hAnsiTheme="minorHAnsi" w:cstheme="minorHAnsi"/>
        </w:rPr>
        <w:t xml:space="preserve">was primarily based on </w:t>
      </w:r>
      <w:r w:rsidR="0036726A" w:rsidRPr="0036726A">
        <w:rPr>
          <w:rFonts w:asciiTheme="minorHAnsi" w:hAnsiTheme="minorHAnsi" w:cstheme="minorHAnsi"/>
        </w:rPr>
        <w:t>schemes of theological and biblical study (Cox, 1966, cited in Gillard, 1991).</w:t>
      </w:r>
      <w:r w:rsidR="00A60B59">
        <w:rPr>
          <w:rFonts w:asciiTheme="minorHAnsi" w:hAnsiTheme="minorHAnsi" w:cstheme="minorHAnsi"/>
        </w:rPr>
        <w:t xml:space="preserve"> The 1988 Education Reform Act was to radically change </w:t>
      </w:r>
      <w:r w:rsidR="00F20588">
        <w:rPr>
          <w:rFonts w:asciiTheme="minorHAnsi" w:hAnsiTheme="minorHAnsi" w:cstheme="minorHAnsi"/>
        </w:rPr>
        <w:t>this</w:t>
      </w:r>
      <w:r w:rsidR="003E53E9">
        <w:rPr>
          <w:rFonts w:asciiTheme="minorHAnsi" w:hAnsiTheme="minorHAnsi" w:cstheme="minorHAnsi"/>
        </w:rPr>
        <w:t>.</w:t>
      </w:r>
      <w:r w:rsidR="000B30D8">
        <w:rPr>
          <w:rFonts w:asciiTheme="minorHAnsi" w:hAnsiTheme="minorHAnsi" w:cstheme="minorHAnsi"/>
        </w:rPr>
        <w:t xml:space="preserve"> </w:t>
      </w:r>
      <w:r w:rsidR="003E53E9">
        <w:rPr>
          <w:rFonts w:asciiTheme="minorHAnsi" w:hAnsiTheme="minorHAnsi" w:cstheme="minorHAnsi"/>
        </w:rPr>
        <w:t>H</w:t>
      </w:r>
      <w:r w:rsidR="000B30D8">
        <w:rPr>
          <w:rFonts w:asciiTheme="minorHAnsi" w:hAnsiTheme="minorHAnsi" w:cstheme="minorHAnsi"/>
        </w:rPr>
        <w:t xml:space="preserve">owever, </w:t>
      </w:r>
      <w:r w:rsidR="006F7EC5">
        <w:rPr>
          <w:rFonts w:asciiTheme="minorHAnsi" w:hAnsiTheme="minorHAnsi" w:cstheme="minorHAnsi"/>
        </w:rPr>
        <w:t>Ball (2018) argues that since its inception it has been precarious, ineffective and even overbearing.</w:t>
      </w:r>
    </w:p>
    <w:p w14:paraId="16B8D5FF" w14:textId="04ADB97E" w:rsidR="006F7EC5" w:rsidRDefault="006F7EC5" w:rsidP="006F7EC5">
      <w:pPr>
        <w:pStyle w:val="NormalWeb"/>
        <w:jc w:val="center"/>
        <w:rPr>
          <w:rFonts w:asciiTheme="minorHAnsi" w:hAnsiTheme="minorHAnsi" w:cstheme="minorHAnsi"/>
        </w:rPr>
      </w:pPr>
      <w:r>
        <w:rPr>
          <w:rFonts w:asciiTheme="minorHAnsi" w:hAnsiTheme="minorHAnsi" w:cstheme="minorHAnsi"/>
          <w:noProof/>
        </w:rPr>
        <w:drawing>
          <wp:inline distT="0" distB="0" distL="0" distR="0" wp14:anchorId="17B1B9C5" wp14:editId="2FAD43AB">
            <wp:extent cx="464024" cy="464024"/>
            <wp:effectExtent l="0" t="0" r="0" b="0"/>
            <wp:docPr id="17" name="Graphic 17" descr="Be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bell.svg"/>
                    <pic:cNvPicPr/>
                  </pic:nvPicPr>
                  <pic:blipFill>
                    <a:blip r:embed="rId24">
                      <a:extLst>
                        <a:ext uri="{28A0092B-C50C-407E-A947-70E740481C1C}">
                          <a14:useLocalDpi xmlns:a14="http://schemas.microsoft.com/office/drawing/2010/main" val="0"/>
                        </a:ext>
                        <a:ext uri="{96DAC541-7B7A-43D3-8B79-37D633B846F1}">
                          <asvg:svgBlip xmlns:asvg="http://schemas.microsoft.com/office/drawing/2016/SVG/main" r:embed="rId25"/>
                        </a:ext>
                      </a:extLst>
                    </a:blip>
                    <a:stretch>
                      <a:fillRect/>
                    </a:stretch>
                  </pic:blipFill>
                  <pic:spPr>
                    <a:xfrm>
                      <a:off x="0" y="0"/>
                      <a:ext cx="468956" cy="468956"/>
                    </a:xfrm>
                    <a:prstGeom prst="rect">
                      <a:avLst/>
                    </a:prstGeom>
                  </pic:spPr>
                </pic:pic>
              </a:graphicData>
            </a:graphic>
          </wp:inline>
        </w:drawing>
      </w:r>
      <w:r>
        <w:rPr>
          <w:rFonts w:asciiTheme="minorHAnsi" w:hAnsiTheme="minorHAnsi" w:cstheme="minorHAnsi"/>
          <w:noProof/>
        </w:rPr>
        <w:drawing>
          <wp:inline distT="0" distB="0" distL="0" distR="0" wp14:anchorId="1BB49BC9" wp14:editId="15983580">
            <wp:extent cx="450376" cy="450376"/>
            <wp:effectExtent l="0" t="0" r="6985" b="0"/>
            <wp:docPr id="15" name="Graphic 15" descr="Open 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openbook.svg"/>
                    <pic:cNvPicPr/>
                  </pic:nvPicPr>
                  <pic:blipFill>
                    <a:blip r:embed="rId26">
                      <a:extLst>
                        <a:ext uri="{28A0092B-C50C-407E-A947-70E740481C1C}">
                          <a14:useLocalDpi xmlns:a14="http://schemas.microsoft.com/office/drawing/2010/main" val="0"/>
                        </a:ext>
                        <a:ext uri="{96DAC541-7B7A-43D3-8B79-37D633B846F1}">
                          <asvg:svgBlip xmlns:asvg="http://schemas.microsoft.com/office/drawing/2016/SVG/main" r:embed="rId27"/>
                        </a:ext>
                      </a:extLst>
                    </a:blip>
                    <a:stretch>
                      <a:fillRect/>
                    </a:stretch>
                  </pic:blipFill>
                  <pic:spPr>
                    <a:xfrm>
                      <a:off x="0" y="0"/>
                      <a:ext cx="462410" cy="462410"/>
                    </a:xfrm>
                    <a:prstGeom prst="rect">
                      <a:avLst/>
                    </a:prstGeom>
                  </pic:spPr>
                </pic:pic>
              </a:graphicData>
            </a:graphic>
          </wp:inline>
        </w:drawing>
      </w:r>
      <w:r>
        <w:rPr>
          <w:rFonts w:asciiTheme="minorHAnsi" w:hAnsiTheme="minorHAnsi" w:cstheme="minorHAnsi"/>
          <w:noProof/>
        </w:rPr>
        <w:drawing>
          <wp:inline distT="0" distB="0" distL="0" distR="0" wp14:anchorId="6EDED0F8" wp14:editId="3B71E730">
            <wp:extent cx="450376" cy="450376"/>
            <wp:effectExtent l="0" t="0" r="6985" b="6985"/>
            <wp:docPr id="16" name="Graphic 16" descr="Cl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clock.svg"/>
                    <pic:cNvPicPr/>
                  </pic:nvPicPr>
                  <pic:blipFill>
                    <a:blip r:embed="rId28">
                      <a:extLst>
                        <a:ext uri="{28A0092B-C50C-407E-A947-70E740481C1C}">
                          <a14:useLocalDpi xmlns:a14="http://schemas.microsoft.com/office/drawing/2010/main" val="0"/>
                        </a:ext>
                        <a:ext uri="{96DAC541-7B7A-43D3-8B79-37D633B846F1}">
                          <asvg:svgBlip xmlns:asvg="http://schemas.microsoft.com/office/drawing/2016/SVG/main" r:embed="rId29"/>
                        </a:ext>
                      </a:extLst>
                    </a:blip>
                    <a:stretch>
                      <a:fillRect/>
                    </a:stretch>
                  </pic:blipFill>
                  <pic:spPr>
                    <a:xfrm>
                      <a:off x="0" y="0"/>
                      <a:ext cx="458107" cy="458107"/>
                    </a:xfrm>
                    <a:prstGeom prst="rect">
                      <a:avLst/>
                    </a:prstGeom>
                  </pic:spPr>
                </pic:pic>
              </a:graphicData>
            </a:graphic>
          </wp:inline>
        </w:drawing>
      </w:r>
    </w:p>
    <w:p w14:paraId="0FEDD211" w14:textId="6EB4732E" w:rsidR="00D47EEA" w:rsidRDefault="006F7EC5" w:rsidP="00A60B59">
      <w:pPr>
        <w:pStyle w:val="NormalWeb"/>
        <w:jc w:val="both"/>
        <w:rPr>
          <w:rFonts w:asciiTheme="minorHAnsi" w:hAnsiTheme="minorHAnsi" w:cstheme="minorHAnsi"/>
        </w:rPr>
      </w:pPr>
      <w:r>
        <w:rPr>
          <w:rFonts w:asciiTheme="minorHAnsi" w:hAnsiTheme="minorHAnsi" w:cstheme="minorHAnsi"/>
        </w:rPr>
        <w:t>The act also introduced testing of children and young people; with teach</w:t>
      </w:r>
      <w:r w:rsidR="007E0CAA">
        <w:rPr>
          <w:rFonts w:asciiTheme="minorHAnsi" w:hAnsiTheme="minorHAnsi" w:cstheme="minorHAnsi"/>
        </w:rPr>
        <w:t>ers</w:t>
      </w:r>
      <w:r>
        <w:rPr>
          <w:rFonts w:asciiTheme="minorHAnsi" w:hAnsiTheme="minorHAnsi" w:cstheme="minorHAnsi"/>
        </w:rPr>
        <w:t xml:space="preserve"> becoming more </w:t>
      </w:r>
      <w:r w:rsidR="007E0CAA">
        <w:rPr>
          <w:rFonts w:asciiTheme="minorHAnsi" w:hAnsiTheme="minorHAnsi" w:cstheme="minorHAnsi"/>
        </w:rPr>
        <w:t>accountable and the core subjects becoming more important</w:t>
      </w:r>
      <w:r w:rsidR="006931BB">
        <w:rPr>
          <w:rFonts w:asciiTheme="minorHAnsi" w:hAnsiTheme="minorHAnsi" w:cstheme="minorHAnsi"/>
        </w:rPr>
        <w:t>;</w:t>
      </w:r>
      <w:r w:rsidR="007E0CAA">
        <w:rPr>
          <w:rFonts w:asciiTheme="minorHAnsi" w:hAnsiTheme="minorHAnsi" w:cstheme="minorHAnsi"/>
        </w:rPr>
        <w:t xml:space="preserve"> at the detriment of  </w:t>
      </w:r>
      <w:r w:rsidR="00BD4410">
        <w:rPr>
          <w:rFonts w:asciiTheme="minorHAnsi" w:hAnsiTheme="minorHAnsi" w:cstheme="minorHAnsi"/>
        </w:rPr>
        <w:t xml:space="preserve">the </w:t>
      </w:r>
      <w:r w:rsidR="007E0CAA">
        <w:rPr>
          <w:rFonts w:asciiTheme="minorHAnsi" w:hAnsiTheme="minorHAnsi" w:cstheme="minorHAnsi"/>
        </w:rPr>
        <w:t>humanities and creative subjects (Ruotanen, 2001)</w:t>
      </w:r>
      <w:r w:rsidR="00BD4410">
        <w:rPr>
          <w:rFonts w:asciiTheme="minorHAnsi" w:hAnsiTheme="minorHAnsi" w:cstheme="minorHAnsi"/>
        </w:rPr>
        <w:t>. Arguably the reform</w:t>
      </w:r>
      <w:r w:rsidR="006931BB">
        <w:rPr>
          <w:rFonts w:asciiTheme="minorHAnsi" w:hAnsiTheme="minorHAnsi" w:cstheme="minorHAnsi"/>
        </w:rPr>
        <w:t xml:space="preserve"> was needed especially with respect to international trends, however, </w:t>
      </w:r>
      <w:r w:rsidR="005C3945">
        <w:rPr>
          <w:rFonts w:asciiTheme="minorHAnsi" w:hAnsiTheme="minorHAnsi" w:cstheme="minorHAnsi"/>
        </w:rPr>
        <w:t xml:space="preserve"> </w:t>
      </w:r>
      <w:r w:rsidR="006931BB">
        <w:rPr>
          <w:rFonts w:asciiTheme="minorHAnsi" w:hAnsiTheme="minorHAnsi" w:cstheme="minorHAnsi"/>
        </w:rPr>
        <w:t xml:space="preserve">the dominance of neo-liberal economic and political principles had significant </w:t>
      </w:r>
      <w:r w:rsidR="006931BB">
        <w:rPr>
          <w:rFonts w:asciiTheme="minorHAnsi" w:hAnsiTheme="minorHAnsi" w:cstheme="minorHAnsi"/>
        </w:rPr>
        <w:t>influences on the reform (Strain, 2009).</w:t>
      </w:r>
      <w:r w:rsidR="00774CF4">
        <w:rPr>
          <w:rFonts w:asciiTheme="minorHAnsi" w:hAnsiTheme="minorHAnsi" w:cstheme="minorHAnsi"/>
        </w:rPr>
        <w:t xml:space="preserve"> Some argue that the reform also brought in a preoccupation with assessment</w:t>
      </w:r>
      <w:r w:rsidR="00A21BD5">
        <w:rPr>
          <w:rFonts w:asciiTheme="minorHAnsi" w:hAnsiTheme="minorHAnsi" w:cstheme="minorHAnsi"/>
        </w:rPr>
        <w:t>;</w:t>
      </w:r>
      <w:r w:rsidR="00E152A7">
        <w:rPr>
          <w:rFonts w:asciiTheme="minorHAnsi" w:hAnsiTheme="minorHAnsi" w:cstheme="minorHAnsi"/>
        </w:rPr>
        <w:t xml:space="preserve"> </w:t>
      </w:r>
      <w:r w:rsidR="00A21BD5">
        <w:rPr>
          <w:rFonts w:asciiTheme="minorHAnsi" w:hAnsiTheme="minorHAnsi" w:cstheme="minorHAnsi"/>
        </w:rPr>
        <w:t xml:space="preserve">the impacts of accountability have without any doubt had an impact on the health and well-being of children and young people. According to Hutchings (2015) in her review of </w:t>
      </w:r>
      <w:r w:rsidR="009F039C">
        <w:rPr>
          <w:rFonts w:asciiTheme="minorHAnsi" w:hAnsiTheme="minorHAnsi" w:cstheme="minorHAnsi"/>
        </w:rPr>
        <w:t xml:space="preserve">the impact of accountability measures on children and young people, she has identified that they are showing ‘increased levels of anxiety, disaffection and mental health problems’ (p. 55). Evidence from this research also concluded that those affected by extreme anxiety from testing became disaffected. </w:t>
      </w:r>
    </w:p>
    <w:p w14:paraId="0938C6BF" w14:textId="1C728E59" w:rsidR="00C866DA" w:rsidRDefault="00C866DA" w:rsidP="00C866DA">
      <w:pPr>
        <w:pStyle w:val="NormalWeb"/>
        <w:jc w:val="center"/>
        <w:rPr>
          <w:rFonts w:asciiTheme="minorHAnsi" w:hAnsiTheme="minorHAnsi" w:cstheme="minorHAnsi"/>
        </w:rPr>
      </w:pPr>
      <w:r w:rsidRPr="00C866DA">
        <w:rPr>
          <w:rFonts w:asciiTheme="minorHAnsi" w:hAnsiTheme="minorHAnsi" w:cstheme="minorHAnsi"/>
          <w:noProof/>
        </w:rPr>
        <w:drawing>
          <wp:inline distT="0" distB="0" distL="0" distR="0" wp14:anchorId="307FDD9A" wp14:editId="35EE9262">
            <wp:extent cx="3097530" cy="1323833"/>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201817" cy="1368404"/>
                    </a:xfrm>
                    <a:prstGeom prst="rect">
                      <a:avLst/>
                    </a:prstGeom>
                    <a:noFill/>
                    <a:ln>
                      <a:noFill/>
                    </a:ln>
                  </pic:spPr>
                </pic:pic>
              </a:graphicData>
            </a:graphic>
          </wp:inline>
        </w:drawing>
      </w:r>
    </w:p>
    <w:p w14:paraId="5832A593" w14:textId="581F7E1D" w:rsidR="00C866DA" w:rsidRPr="00C866DA" w:rsidRDefault="00C866DA" w:rsidP="00C866DA">
      <w:pPr>
        <w:pStyle w:val="NormalWeb"/>
        <w:rPr>
          <w:rFonts w:asciiTheme="minorHAnsi" w:hAnsiTheme="minorHAnsi" w:cstheme="minorHAnsi"/>
          <w:sz w:val="16"/>
          <w:szCs w:val="16"/>
        </w:rPr>
      </w:pPr>
      <w:r w:rsidRPr="00C866DA">
        <w:rPr>
          <w:rFonts w:asciiTheme="minorHAnsi" w:hAnsiTheme="minorHAnsi" w:cstheme="minorHAnsi"/>
          <w:sz w:val="16"/>
          <w:szCs w:val="16"/>
        </w:rPr>
        <w:t>Figure 2: Chart showing Pupils’ responses to tests: Percentage of all respondents giving each response</w:t>
      </w:r>
      <w:r>
        <w:rPr>
          <w:rFonts w:asciiTheme="minorHAnsi" w:hAnsiTheme="minorHAnsi" w:cstheme="minorHAnsi"/>
          <w:sz w:val="16"/>
          <w:szCs w:val="16"/>
        </w:rPr>
        <w:t xml:space="preserve"> (Hutchings, 2015).</w:t>
      </w:r>
    </w:p>
    <w:p w14:paraId="5C012BC0" w14:textId="42674F99" w:rsidR="00AE2482" w:rsidRDefault="0034024E" w:rsidP="0034024E">
      <w:pPr>
        <w:jc w:val="both"/>
      </w:pPr>
      <w:r>
        <w:t>ChildLine (2014) reported that school and exam pressures were one of the biggest causes of feelings of stress and anxiety among children and young people; and they had experienced a significant increase in the numbers contacting the</w:t>
      </w:r>
      <w:r w:rsidR="00BF3ED3">
        <w:t xml:space="preserve">m. Stress and anxiety </w:t>
      </w:r>
      <w:r w:rsidR="00A404D0">
        <w:t>are</w:t>
      </w:r>
      <w:r w:rsidR="00BF3ED3">
        <w:t xml:space="preserve"> also on the increase in terms of those who decide to home educate</w:t>
      </w:r>
      <w:r w:rsidR="00A404D0">
        <w:t>;</w:t>
      </w:r>
      <w:r w:rsidR="00BF3ED3">
        <w:t xml:space="preserve"> with </w:t>
      </w:r>
      <w:r w:rsidR="002A04C5">
        <w:t>a third of th</w:t>
      </w:r>
      <w:r w:rsidR="00DE7DB7">
        <w:t xml:space="preserve">ose that deregistered from school and were being home educated in 2019.  </w:t>
      </w:r>
    </w:p>
    <w:p w14:paraId="4353143B" w14:textId="48C13F40" w:rsidR="00A404D0" w:rsidRDefault="00A404D0" w:rsidP="00A404D0">
      <w:pPr>
        <w:jc w:val="center"/>
        <w:rPr>
          <w:noProof/>
        </w:rPr>
      </w:pPr>
      <w:r>
        <w:rPr>
          <w:noProof/>
        </w:rPr>
        <w:drawing>
          <wp:inline distT="0" distB="0" distL="0" distR="0" wp14:anchorId="1D78D447" wp14:editId="3F7466BC">
            <wp:extent cx="704397" cy="394462"/>
            <wp:effectExtent l="0" t="0" r="635" b="5715"/>
            <wp:docPr id="18" name="Picture 18" descr="C:\Users\scrowther\AppData\Local\Microsoft\Windows\INetCache\Content.MSO\CEB3C5C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crowther\AppData\Local\Microsoft\Windows\INetCache\Content.MSO\CEB3C5CD.tmp"/>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739340" cy="414030"/>
                    </a:xfrm>
                    <a:prstGeom prst="rect">
                      <a:avLst/>
                    </a:prstGeom>
                    <a:noFill/>
                    <a:ln>
                      <a:noFill/>
                    </a:ln>
                  </pic:spPr>
                </pic:pic>
              </a:graphicData>
            </a:graphic>
          </wp:inline>
        </w:drawing>
      </w:r>
      <w:r>
        <w:rPr>
          <w:noProof/>
        </w:rPr>
        <w:drawing>
          <wp:inline distT="0" distB="0" distL="0" distR="0" wp14:anchorId="69227052" wp14:editId="693BDB1E">
            <wp:extent cx="704397" cy="394462"/>
            <wp:effectExtent l="0" t="0" r="635" b="5715"/>
            <wp:docPr id="19" name="Picture 19" descr="C:\Users\scrowther\AppData\Local\Microsoft\Windows\INetCache\Content.MSO\CEB3C5C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crowther\AppData\Local\Microsoft\Windows\INetCache\Content.MSO\CEB3C5CD.tmp"/>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739340" cy="414030"/>
                    </a:xfrm>
                    <a:prstGeom prst="rect">
                      <a:avLst/>
                    </a:prstGeom>
                    <a:noFill/>
                    <a:ln>
                      <a:noFill/>
                    </a:ln>
                  </pic:spPr>
                </pic:pic>
              </a:graphicData>
            </a:graphic>
          </wp:inline>
        </w:drawing>
      </w:r>
      <w:r>
        <w:rPr>
          <w:noProof/>
        </w:rPr>
        <w:drawing>
          <wp:inline distT="0" distB="0" distL="0" distR="0" wp14:anchorId="3EABF05A" wp14:editId="65307A05">
            <wp:extent cx="704397" cy="394462"/>
            <wp:effectExtent l="0" t="0" r="635" b="5715"/>
            <wp:docPr id="20" name="Picture 20" descr="C:\Users\scrowther\AppData\Local\Microsoft\Windows\INetCache\Content.MSO\CEB3C5C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crowther\AppData\Local\Microsoft\Windows\INetCache\Content.MSO\CEB3C5CD.tmp"/>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739340" cy="414030"/>
                    </a:xfrm>
                    <a:prstGeom prst="rect">
                      <a:avLst/>
                    </a:prstGeom>
                    <a:noFill/>
                    <a:ln>
                      <a:noFill/>
                    </a:ln>
                  </pic:spPr>
                </pic:pic>
              </a:graphicData>
            </a:graphic>
          </wp:inline>
        </w:drawing>
      </w:r>
    </w:p>
    <w:p w14:paraId="38A445C7" w14:textId="0E55294D" w:rsidR="00A404D0" w:rsidRPr="00A404D0" w:rsidRDefault="006566C4" w:rsidP="00A404D0">
      <w:pPr>
        <w:jc w:val="center"/>
        <w:rPr>
          <w:noProof/>
          <w:sz w:val="16"/>
          <w:szCs w:val="16"/>
        </w:rPr>
      </w:pPr>
      <w:hyperlink r:id="rId32" w:history="1">
        <w:r w:rsidR="00A404D0" w:rsidRPr="00A03C58">
          <w:rPr>
            <w:rStyle w:val="Hyperlink"/>
            <w:noProof/>
            <w:sz w:val="16"/>
            <w:szCs w:val="16"/>
          </w:rPr>
          <w:t>https://www.childline.org.uk/</w:t>
        </w:r>
      </w:hyperlink>
      <w:r w:rsidR="00A404D0">
        <w:rPr>
          <w:noProof/>
          <w:sz w:val="16"/>
          <w:szCs w:val="16"/>
        </w:rPr>
        <w:t xml:space="preserve"> </w:t>
      </w:r>
    </w:p>
    <w:p w14:paraId="6CFE09A3" w14:textId="4504C64B" w:rsidR="00B804A9" w:rsidRDefault="00B43187" w:rsidP="00B804A9">
      <w:pPr>
        <w:pStyle w:val="NormalWeb"/>
        <w:jc w:val="both"/>
        <w:rPr>
          <w:rFonts w:asciiTheme="minorHAnsi" w:eastAsia="FrutigerNeueLTW1G-CnLt" w:hAnsiTheme="minorHAnsi" w:cstheme="minorHAnsi"/>
          <w:color w:val="00000D"/>
        </w:rPr>
      </w:pPr>
      <w:r>
        <w:rPr>
          <w:rFonts w:asciiTheme="minorHAnsi" w:hAnsiTheme="minorHAnsi" w:cstheme="minorHAnsi"/>
        </w:rPr>
        <w:t>Although so far this practice log has focused on the negative aspects of school</w:t>
      </w:r>
      <w:r w:rsidR="000D62DA">
        <w:rPr>
          <w:rFonts w:asciiTheme="minorHAnsi" w:hAnsiTheme="minorHAnsi" w:cstheme="minorHAnsi"/>
        </w:rPr>
        <w:t>; the evidence hasn’t proven</w:t>
      </w:r>
      <w:r w:rsidR="009C66A4">
        <w:rPr>
          <w:rFonts w:asciiTheme="minorHAnsi" w:hAnsiTheme="minorHAnsi" w:cstheme="minorHAnsi"/>
        </w:rPr>
        <w:t xml:space="preserve"> anything other than</w:t>
      </w:r>
      <w:r w:rsidR="000D62DA">
        <w:rPr>
          <w:rFonts w:asciiTheme="minorHAnsi" w:hAnsiTheme="minorHAnsi" w:cstheme="minorHAnsi"/>
        </w:rPr>
        <w:t xml:space="preserve"> </w:t>
      </w:r>
      <w:r w:rsidR="009C66A4">
        <w:rPr>
          <w:rFonts w:asciiTheme="minorHAnsi" w:hAnsiTheme="minorHAnsi" w:cstheme="minorHAnsi"/>
        </w:rPr>
        <w:t>a negative experience for many</w:t>
      </w:r>
      <w:r w:rsidR="000D62DA">
        <w:rPr>
          <w:rFonts w:asciiTheme="minorHAnsi" w:hAnsiTheme="minorHAnsi" w:cstheme="minorHAnsi"/>
        </w:rPr>
        <w:t xml:space="preserve">. </w:t>
      </w:r>
      <w:r w:rsidR="00B804A9">
        <w:rPr>
          <w:rFonts w:asciiTheme="minorHAnsi" w:hAnsiTheme="minorHAnsi" w:cstheme="minorHAnsi"/>
        </w:rPr>
        <w:t>O</w:t>
      </w:r>
      <w:r w:rsidR="009C66A4">
        <w:rPr>
          <w:rFonts w:asciiTheme="minorHAnsi" w:hAnsiTheme="minorHAnsi" w:cstheme="minorHAnsi"/>
        </w:rPr>
        <w:t>ne may have to con</w:t>
      </w:r>
      <w:r w:rsidR="00B804A9">
        <w:rPr>
          <w:rFonts w:asciiTheme="minorHAnsi" w:hAnsiTheme="minorHAnsi" w:cstheme="minorHAnsi"/>
        </w:rPr>
        <w:t>sider</w:t>
      </w:r>
      <w:r w:rsidR="009C66A4">
        <w:rPr>
          <w:rFonts w:asciiTheme="minorHAnsi" w:hAnsiTheme="minorHAnsi" w:cstheme="minorHAnsi"/>
        </w:rPr>
        <w:t xml:space="preserve"> that school </w:t>
      </w:r>
      <w:r w:rsidR="00B804A9">
        <w:rPr>
          <w:rFonts w:asciiTheme="minorHAnsi" w:hAnsiTheme="minorHAnsi" w:cstheme="minorHAnsi"/>
        </w:rPr>
        <w:t xml:space="preserve">does </w:t>
      </w:r>
      <w:r w:rsidR="009C66A4">
        <w:rPr>
          <w:rFonts w:asciiTheme="minorHAnsi" w:hAnsiTheme="minorHAnsi" w:cstheme="minorHAnsi"/>
        </w:rPr>
        <w:t>take place during some of the most crucial developmental periods of their lives</w:t>
      </w:r>
      <w:r w:rsidR="00B804A9">
        <w:rPr>
          <w:rFonts w:asciiTheme="minorHAnsi" w:hAnsiTheme="minorHAnsi" w:cstheme="minorHAnsi"/>
        </w:rPr>
        <w:t>, particularly between the ages of 11 and 16</w:t>
      </w:r>
      <w:r w:rsidR="009C66A4">
        <w:rPr>
          <w:rFonts w:asciiTheme="minorHAnsi" w:hAnsiTheme="minorHAnsi" w:cstheme="minorHAnsi"/>
        </w:rPr>
        <w:t xml:space="preserve">.  The World Health Organisation (WHO, </w:t>
      </w:r>
      <w:r w:rsidR="009C66A4" w:rsidRPr="009C66A4">
        <w:rPr>
          <w:rFonts w:asciiTheme="minorHAnsi" w:hAnsiTheme="minorHAnsi" w:cstheme="minorHAnsi"/>
        </w:rPr>
        <w:t xml:space="preserve">2012) reports that a ‘positive </w:t>
      </w:r>
      <w:r w:rsidR="009C66A4" w:rsidRPr="009C66A4">
        <w:rPr>
          <w:rFonts w:asciiTheme="minorHAnsi" w:eastAsia="FrutigerNeueLTW1G-CnLt" w:hAnsiTheme="minorHAnsi" w:cstheme="minorHAnsi"/>
          <w:color w:val="00000D"/>
        </w:rPr>
        <w:t xml:space="preserve">experience is considered a </w:t>
      </w:r>
      <w:r w:rsidR="009C66A4" w:rsidRPr="00B804A9">
        <w:rPr>
          <w:rFonts w:asciiTheme="minorHAnsi" w:eastAsia="FrutigerNeueLTW1G-CnLt" w:hAnsiTheme="minorHAnsi" w:cstheme="minorHAnsi"/>
          <w:color w:val="00000D"/>
        </w:rPr>
        <w:t xml:space="preserve">resource for health and well-being’ (p. 45), </w:t>
      </w:r>
      <w:r w:rsidR="00B804A9" w:rsidRPr="00B804A9">
        <w:rPr>
          <w:rFonts w:asciiTheme="minorHAnsi" w:eastAsia="FrutigerNeueLTW1G-CnLt" w:hAnsiTheme="minorHAnsi" w:cstheme="minorHAnsi"/>
          <w:color w:val="00000D"/>
        </w:rPr>
        <w:t xml:space="preserve">they </w:t>
      </w:r>
      <w:r w:rsidR="003733EC">
        <w:rPr>
          <w:rFonts w:asciiTheme="minorHAnsi" w:eastAsia="FrutigerNeueLTW1G-CnLt" w:hAnsiTheme="minorHAnsi" w:cstheme="minorHAnsi"/>
          <w:color w:val="00000D"/>
        </w:rPr>
        <w:t xml:space="preserve">are even aligning </w:t>
      </w:r>
      <w:r w:rsidR="00CE1B79">
        <w:rPr>
          <w:rFonts w:asciiTheme="minorHAnsi" w:eastAsia="FrutigerNeueLTW1G-CnLt" w:hAnsiTheme="minorHAnsi" w:cstheme="minorHAnsi"/>
          <w:color w:val="00000D"/>
        </w:rPr>
        <w:t xml:space="preserve">a bad experience in school could be considered to be a risk factor, which implies the seriousness of this issue. </w:t>
      </w:r>
    </w:p>
    <w:p w14:paraId="6338036F" w14:textId="7935A589" w:rsidR="003733EC" w:rsidRDefault="003733EC" w:rsidP="00B804A9">
      <w:pPr>
        <w:pStyle w:val="NormalWeb"/>
        <w:jc w:val="both"/>
        <w:rPr>
          <w:rFonts w:asciiTheme="minorHAnsi" w:eastAsia="FrutigerNeueLTW1G-CnLt" w:hAnsiTheme="minorHAnsi" w:cstheme="minorHAnsi"/>
          <w:b/>
          <w:bCs/>
          <w:color w:val="00000D"/>
          <w:sz w:val="28"/>
          <w:szCs w:val="28"/>
        </w:rPr>
      </w:pPr>
      <w:r w:rsidRPr="003733EC">
        <w:rPr>
          <w:rFonts w:asciiTheme="minorHAnsi" w:eastAsia="FrutigerNeueLTW1G-CnLt" w:hAnsiTheme="minorHAnsi" w:cstheme="minorHAnsi"/>
          <w:b/>
          <w:bCs/>
          <w:color w:val="00000D"/>
          <w:sz w:val="28"/>
          <w:szCs w:val="28"/>
        </w:rPr>
        <w:t>Still like school?</w:t>
      </w:r>
    </w:p>
    <w:p w14:paraId="40B30E3E" w14:textId="303642E8" w:rsidR="00ED3447" w:rsidRDefault="00C822F1" w:rsidP="00196C1B">
      <w:pPr>
        <w:pStyle w:val="NormalWeb"/>
        <w:spacing w:after="0" w:afterAutospacing="0"/>
        <w:jc w:val="both"/>
        <w:rPr>
          <w:rFonts w:asciiTheme="minorHAnsi" w:eastAsia="FrutigerNeueLTW1G-CnLt" w:hAnsiTheme="minorHAnsi" w:cstheme="minorHAnsi"/>
          <w:color w:val="00000D"/>
        </w:rPr>
      </w:pPr>
      <w:r>
        <w:rPr>
          <w:rFonts w:asciiTheme="minorHAnsi" w:eastAsia="FrutigerNeueLTW1G-CnLt" w:hAnsiTheme="minorHAnsi" w:cstheme="minorHAnsi"/>
          <w:color w:val="00000D"/>
        </w:rPr>
        <w:t>Evidence is clear</w:t>
      </w:r>
      <w:r w:rsidR="00964ED4">
        <w:rPr>
          <w:rFonts w:asciiTheme="minorHAnsi" w:eastAsia="FrutigerNeueLTW1G-CnLt" w:hAnsiTheme="minorHAnsi" w:cstheme="minorHAnsi"/>
          <w:color w:val="00000D"/>
        </w:rPr>
        <w:t>:</w:t>
      </w:r>
      <w:r>
        <w:rPr>
          <w:rFonts w:asciiTheme="minorHAnsi" w:eastAsia="FrutigerNeueLTW1G-CnLt" w:hAnsiTheme="minorHAnsi" w:cstheme="minorHAnsi"/>
          <w:color w:val="00000D"/>
        </w:rPr>
        <w:t xml:space="preserve"> </w:t>
      </w:r>
      <w:r w:rsidR="00F832F3">
        <w:rPr>
          <w:rFonts w:asciiTheme="minorHAnsi" w:eastAsia="FrutigerNeueLTW1G-CnLt" w:hAnsiTheme="minorHAnsi" w:cstheme="minorHAnsi"/>
          <w:color w:val="00000D"/>
        </w:rPr>
        <w:t xml:space="preserve">school has a lot to answer </w:t>
      </w:r>
      <w:r w:rsidR="00885E7A">
        <w:rPr>
          <w:rFonts w:asciiTheme="minorHAnsi" w:eastAsia="FrutigerNeueLTW1G-CnLt" w:hAnsiTheme="minorHAnsi" w:cstheme="minorHAnsi"/>
          <w:color w:val="00000D"/>
        </w:rPr>
        <w:t>for.</w:t>
      </w:r>
      <w:r w:rsidR="0061616E">
        <w:rPr>
          <w:rFonts w:asciiTheme="minorHAnsi" w:eastAsia="FrutigerNeueLTW1G-CnLt" w:hAnsiTheme="minorHAnsi" w:cstheme="minorHAnsi"/>
          <w:color w:val="00000D"/>
        </w:rPr>
        <w:t xml:space="preserve"> </w:t>
      </w:r>
      <w:r w:rsidR="00516E14">
        <w:rPr>
          <w:rFonts w:asciiTheme="minorHAnsi" w:eastAsia="FrutigerNeueLTW1G-CnLt" w:hAnsiTheme="minorHAnsi" w:cstheme="minorHAnsi"/>
          <w:color w:val="00000D"/>
        </w:rPr>
        <w:t xml:space="preserve">Students who do not like school, according to Currie </w:t>
      </w:r>
      <w:r w:rsidR="00516E14" w:rsidRPr="008D2989">
        <w:rPr>
          <w:rFonts w:asciiTheme="minorHAnsi" w:eastAsia="FrutigerNeueLTW1G-CnLt" w:hAnsiTheme="minorHAnsi" w:cstheme="minorHAnsi"/>
          <w:i/>
          <w:iCs/>
          <w:color w:val="00000D"/>
        </w:rPr>
        <w:t>et al</w:t>
      </w:r>
      <w:r w:rsidR="00516E14">
        <w:rPr>
          <w:rFonts w:asciiTheme="minorHAnsi" w:eastAsia="FrutigerNeueLTW1G-CnLt" w:hAnsiTheme="minorHAnsi" w:cstheme="minorHAnsi"/>
          <w:color w:val="00000D"/>
        </w:rPr>
        <w:t xml:space="preserve">., (2012) </w:t>
      </w:r>
      <w:r w:rsidR="00193B68">
        <w:rPr>
          <w:rFonts w:asciiTheme="minorHAnsi" w:eastAsia="FrutigerNeueLTW1G-CnLt" w:hAnsiTheme="minorHAnsi" w:cstheme="minorHAnsi"/>
          <w:color w:val="00000D"/>
        </w:rPr>
        <w:t xml:space="preserve">feel pressured or stressed, </w:t>
      </w:r>
      <w:r w:rsidR="00041DAF">
        <w:rPr>
          <w:rFonts w:asciiTheme="minorHAnsi" w:eastAsia="FrutigerNeueLTW1G-CnLt" w:hAnsiTheme="minorHAnsi" w:cstheme="minorHAnsi"/>
          <w:color w:val="00000D"/>
        </w:rPr>
        <w:t xml:space="preserve">leading to a negative attitude towards learning and in some cases </w:t>
      </w:r>
      <w:r w:rsidR="00ED3447">
        <w:rPr>
          <w:rFonts w:asciiTheme="minorHAnsi" w:eastAsia="FrutigerNeueLTW1G-CnLt" w:hAnsiTheme="minorHAnsi" w:cstheme="minorHAnsi"/>
          <w:color w:val="00000D"/>
        </w:rPr>
        <w:t>impacting on</w:t>
      </w:r>
      <w:r w:rsidR="00041DAF">
        <w:rPr>
          <w:rFonts w:asciiTheme="minorHAnsi" w:eastAsia="FrutigerNeueLTW1G-CnLt" w:hAnsiTheme="minorHAnsi" w:cstheme="minorHAnsi"/>
          <w:color w:val="00000D"/>
        </w:rPr>
        <w:t xml:space="preserve"> their health, health behaviour</w:t>
      </w:r>
      <w:r w:rsidR="00ED3447">
        <w:rPr>
          <w:rFonts w:asciiTheme="minorHAnsi" w:eastAsia="FrutigerNeueLTW1G-CnLt" w:hAnsiTheme="minorHAnsi" w:cstheme="minorHAnsi"/>
          <w:color w:val="00000D"/>
        </w:rPr>
        <w:t>s</w:t>
      </w:r>
      <w:r w:rsidR="00041DAF">
        <w:rPr>
          <w:rFonts w:asciiTheme="minorHAnsi" w:eastAsia="FrutigerNeueLTW1G-CnLt" w:hAnsiTheme="minorHAnsi" w:cstheme="minorHAnsi"/>
          <w:color w:val="00000D"/>
        </w:rPr>
        <w:t xml:space="preserve"> and well-being. </w:t>
      </w:r>
      <w:r w:rsidR="00D0447A">
        <w:rPr>
          <w:rFonts w:asciiTheme="minorHAnsi" w:eastAsia="FrutigerNeueLTW1G-CnLt" w:hAnsiTheme="minorHAnsi" w:cstheme="minorHAnsi"/>
          <w:color w:val="00000D"/>
        </w:rPr>
        <w:t>Furthermore, this can lead to engaging in risky behaviours and making them more vulnerable</w:t>
      </w:r>
      <w:r w:rsidR="00ED3447">
        <w:rPr>
          <w:rFonts w:asciiTheme="minorHAnsi" w:eastAsia="FrutigerNeueLTW1G-CnLt" w:hAnsiTheme="minorHAnsi" w:cstheme="minorHAnsi"/>
          <w:color w:val="00000D"/>
        </w:rPr>
        <w:t>, for example, becoming a  target</w:t>
      </w:r>
      <w:r w:rsidR="00D0447A">
        <w:rPr>
          <w:rFonts w:asciiTheme="minorHAnsi" w:eastAsia="FrutigerNeueLTW1G-CnLt" w:hAnsiTheme="minorHAnsi" w:cstheme="minorHAnsi"/>
          <w:color w:val="00000D"/>
        </w:rPr>
        <w:t xml:space="preserve"> </w:t>
      </w:r>
      <w:r w:rsidR="0005112B">
        <w:rPr>
          <w:rFonts w:asciiTheme="minorHAnsi" w:eastAsia="FrutigerNeueLTW1G-CnLt" w:hAnsiTheme="minorHAnsi" w:cstheme="minorHAnsi"/>
          <w:color w:val="00000D"/>
        </w:rPr>
        <w:t>for</w:t>
      </w:r>
      <w:r w:rsidR="00D0447A">
        <w:rPr>
          <w:rFonts w:asciiTheme="minorHAnsi" w:eastAsia="FrutigerNeueLTW1G-CnLt" w:hAnsiTheme="minorHAnsi" w:cstheme="minorHAnsi"/>
          <w:color w:val="00000D"/>
        </w:rPr>
        <w:t xml:space="preserve"> county lines. </w:t>
      </w:r>
    </w:p>
    <w:p w14:paraId="2CB184B7" w14:textId="660D91FF" w:rsidR="00ED3447" w:rsidRPr="00ED3447" w:rsidRDefault="00ED3447" w:rsidP="00ED3447">
      <w:pPr>
        <w:pStyle w:val="NormalWeb"/>
        <w:spacing w:after="0" w:afterAutospacing="0"/>
        <w:jc w:val="center"/>
        <w:rPr>
          <w:rFonts w:asciiTheme="minorHAnsi" w:eastAsia="FrutigerNeueLTW1G-CnLt" w:hAnsiTheme="minorHAnsi" w:cstheme="minorHAnsi"/>
          <w:color w:val="00000D"/>
          <w:sz w:val="8"/>
          <w:szCs w:val="8"/>
        </w:rPr>
      </w:pPr>
      <w:r w:rsidRPr="00ED3447">
        <w:rPr>
          <w:noProof/>
          <w:sz w:val="8"/>
          <w:szCs w:val="8"/>
        </w:rPr>
        <w:drawing>
          <wp:inline distT="0" distB="0" distL="0" distR="0" wp14:anchorId="30047BAA" wp14:editId="23CD3A1A">
            <wp:extent cx="2447290" cy="290772"/>
            <wp:effectExtent l="0" t="0" r="0" b="0"/>
            <wp:docPr id="105" name="Picture 105" descr="Image result for county li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ounty lines"/>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2447290" cy="290772"/>
                    </a:xfrm>
                    <a:prstGeom prst="rect">
                      <a:avLst/>
                    </a:prstGeom>
                    <a:noFill/>
                    <a:ln>
                      <a:noFill/>
                    </a:ln>
                  </pic:spPr>
                </pic:pic>
              </a:graphicData>
            </a:graphic>
          </wp:inline>
        </w:drawing>
      </w:r>
    </w:p>
    <w:p w14:paraId="21F746C9" w14:textId="77777777" w:rsidR="00ED3447" w:rsidRDefault="006566C4" w:rsidP="00ED3447">
      <w:pPr>
        <w:jc w:val="center"/>
        <w:rPr>
          <w:rFonts w:ascii="Arial" w:hAnsi="Arial" w:cs="Arial"/>
          <w:sz w:val="8"/>
          <w:szCs w:val="8"/>
        </w:rPr>
      </w:pPr>
      <w:hyperlink r:id="rId34" w:history="1">
        <w:r w:rsidR="00ED3447" w:rsidRPr="00ED3447">
          <w:rPr>
            <w:rStyle w:val="Hyperlink"/>
            <w:rFonts w:ascii="Arial" w:hAnsi="Arial" w:cs="Arial"/>
            <w:sz w:val="8"/>
            <w:szCs w:val="8"/>
          </w:rPr>
          <w:t>https://www.youthandchildrens.work/Past-Issues/2019/April-2019/County-lines</w:t>
        </w:r>
      </w:hyperlink>
      <w:r w:rsidR="00ED3447" w:rsidRPr="00ED3447">
        <w:rPr>
          <w:rFonts w:ascii="Arial" w:hAnsi="Arial" w:cs="Arial"/>
          <w:sz w:val="8"/>
          <w:szCs w:val="8"/>
        </w:rPr>
        <w:t xml:space="preserve">  </w:t>
      </w:r>
    </w:p>
    <w:p w14:paraId="1A1C80D8" w14:textId="006DBD81" w:rsidR="003733EC" w:rsidRPr="00196C1B" w:rsidRDefault="0005112B" w:rsidP="0060265A">
      <w:pPr>
        <w:spacing w:after="0" w:line="240" w:lineRule="auto"/>
        <w:jc w:val="both"/>
        <w:rPr>
          <w:rFonts w:ascii="Bahnschrift SemiBold SemiConden" w:hAnsi="Bahnschrift SemiBold SemiConden"/>
          <w:sz w:val="24"/>
          <w:szCs w:val="24"/>
        </w:rPr>
      </w:pPr>
      <w:r w:rsidRPr="00196C1B">
        <w:rPr>
          <w:rFonts w:eastAsia="FrutigerNeueLTW1G-CnLt" w:cstheme="minorHAnsi"/>
          <w:color w:val="00000D"/>
          <w:sz w:val="24"/>
          <w:szCs w:val="24"/>
        </w:rPr>
        <w:t xml:space="preserve">As EHE Advisor it is also noted that there has been an increase </w:t>
      </w:r>
      <w:r w:rsidR="00ED3447" w:rsidRPr="00196C1B">
        <w:rPr>
          <w:rFonts w:eastAsia="FrutigerNeueLTW1G-CnLt" w:cstheme="minorHAnsi"/>
          <w:color w:val="00000D"/>
          <w:sz w:val="24"/>
          <w:szCs w:val="24"/>
        </w:rPr>
        <w:t>in health complaints in children and young people</w:t>
      </w:r>
      <w:r w:rsidR="00196C1B">
        <w:rPr>
          <w:rFonts w:eastAsia="FrutigerNeueLTW1G-CnLt" w:cstheme="minorHAnsi"/>
          <w:color w:val="00000D"/>
          <w:sz w:val="24"/>
          <w:szCs w:val="24"/>
        </w:rPr>
        <w:t xml:space="preserve"> (CYP)</w:t>
      </w:r>
      <w:r w:rsidR="00ED3447" w:rsidRPr="00196C1B">
        <w:rPr>
          <w:rFonts w:eastAsia="FrutigerNeueLTW1G-CnLt" w:cstheme="minorHAnsi"/>
          <w:color w:val="00000D"/>
          <w:sz w:val="24"/>
          <w:szCs w:val="24"/>
        </w:rPr>
        <w:t>, preventing them from attending school: headaches, abdominal pain, joint aches and psychological problems.</w:t>
      </w:r>
      <w:r w:rsidR="00196C1B">
        <w:rPr>
          <w:rFonts w:eastAsia="FrutigerNeueLTW1G-CnLt" w:cstheme="minorHAnsi"/>
          <w:color w:val="00000D"/>
          <w:sz w:val="24"/>
          <w:szCs w:val="24"/>
        </w:rPr>
        <w:t xml:space="preserve"> </w:t>
      </w:r>
      <w:r w:rsidR="00ED3447" w:rsidRPr="00196C1B">
        <w:rPr>
          <w:rFonts w:eastAsia="FrutigerNeueLTW1G-CnLt" w:cstheme="minorHAnsi"/>
          <w:color w:val="00000D"/>
          <w:sz w:val="24"/>
          <w:szCs w:val="24"/>
        </w:rPr>
        <w:t xml:space="preserve">There has also been an increase in the numbers of </w:t>
      </w:r>
      <w:r w:rsidR="003E53E9">
        <w:rPr>
          <w:rFonts w:eastAsia="FrutigerNeueLTW1G-CnLt" w:cstheme="minorHAnsi"/>
          <w:color w:val="00000D"/>
          <w:sz w:val="24"/>
          <w:szCs w:val="24"/>
        </w:rPr>
        <w:t>children and young people</w:t>
      </w:r>
      <w:r w:rsidR="003B036C">
        <w:rPr>
          <w:rFonts w:eastAsia="FrutigerNeueLTW1G-CnLt" w:cstheme="minorHAnsi"/>
          <w:color w:val="00000D"/>
          <w:sz w:val="24"/>
          <w:szCs w:val="24"/>
        </w:rPr>
        <w:t xml:space="preserve"> </w:t>
      </w:r>
      <w:r w:rsidR="00196C1B">
        <w:rPr>
          <w:rFonts w:eastAsia="FrutigerNeueLTW1G-CnLt" w:cstheme="minorHAnsi"/>
          <w:color w:val="00000D"/>
          <w:sz w:val="24"/>
          <w:szCs w:val="24"/>
        </w:rPr>
        <w:t>with additional learning needs deregistering</w:t>
      </w:r>
      <w:r w:rsidR="00934F4F">
        <w:rPr>
          <w:rFonts w:eastAsia="FrutigerNeueLTW1G-CnLt" w:cstheme="minorHAnsi"/>
          <w:color w:val="00000D"/>
          <w:sz w:val="24"/>
          <w:szCs w:val="24"/>
        </w:rPr>
        <w:t>;</w:t>
      </w:r>
      <w:r w:rsidR="00196C1B">
        <w:rPr>
          <w:rFonts w:eastAsia="FrutigerNeueLTW1G-CnLt" w:cstheme="minorHAnsi"/>
          <w:color w:val="00000D"/>
          <w:sz w:val="24"/>
          <w:szCs w:val="24"/>
        </w:rPr>
        <w:t xml:space="preserve"> parents reporting that their child needs are not being met by school.</w:t>
      </w:r>
    </w:p>
    <w:p w14:paraId="55DA7DD2" w14:textId="125124E7" w:rsidR="00913710" w:rsidRPr="00D0447A" w:rsidRDefault="00913710" w:rsidP="00913710">
      <w:pPr>
        <w:pStyle w:val="Heading3"/>
        <w:rPr>
          <w:rFonts w:asciiTheme="minorHAnsi" w:hAnsiTheme="minorHAnsi" w:cstheme="minorHAnsi"/>
          <w:sz w:val="28"/>
          <w:szCs w:val="28"/>
        </w:rPr>
      </w:pPr>
      <w:r w:rsidRPr="00D0447A">
        <w:rPr>
          <w:rFonts w:asciiTheme="minorHAnsi" w:hAnsiTheme="minorHAnsi" w:cstheme="minorHAnsi"/>
          <w:sz w:val="28"/>
          <w:szCs w:val="28"/>
        </w:rPr>
        <w:lastRenderedPageBreak/>
        <w:t>A global learning crisis</w:t>
      </w:r>
      <w:r w:rsidR="00CE2394">
        <w:rPr>
          <w:rFonts w:asciiTheme="minorHAnsi" w:hAnsiTheme="minorHAnsi" w:cstheme="minorHAnsi"/>
          <w:sz w:val="28"/>
          <w:szCs w:val="28"/>
        </w:rPr>
        <w:t>?</w:t>
      </w:r>
    </w:p>
    <w:p w14:paraId="4C831F4B" w14:textId="0941DD72" w:rsidR="009A4170" w:rsidRDefault="00E149DC" w:rsidP="00B61D3A">
      <w:pPr>
        <w:autoSpaceDE w:val="0"/>
        <w:autoSpaceDN w:val="0"/>
        <w:adjustRightInd w:val="0"/>
        <w:spacing w:after="0" w:line="240" w:lineRule="auto"/>
        <w:jc w:val="both"/>
        <w:rPr>
          <w:sz w:val="24"/>
          <w:szCs w:val="24"/>
        </w:rPr>
      </w:pPr>
      <w:r w:rsidRPr="00B61D3A">
        <w:rPr>
          <w:rFonts w:eastAsia="FrutigerNeueLTW1G-CnLt" w:cstheme="minorHAnsi"/>
          <w:color w:val="00000D"/>
          <w:sz w:val="24"/>
          <w:szCs w:val="24"/>
        </w:rPr>
        <w:t xml:space="preserve">In </w:t>
      </w:r>
      <w:r w:rsidR="00B61D3A" w:rsidRPr="00B61D3A">
        <w:rPr>
          <w:rFonts w:eastAsia="FrutigerNeueLTW1G-CnLt" w:cstheme="minorHAnsi"/>
          <w:color w:val="00000D"/>
          <w:sz w:val="24"/>
          <w:szCs w:val="24"/>
        </w:rPr>
        <w:t>20</w:t>
      </w:r>
      <w:r w:rsidR="009A4170" w:rsidRPr="00B61D3A">
        <w:rPr>
          <w:sz w:val="24"/>
          <w:szCs w:val="24"/>
        </w:rPr>
        <w:t xml:space="preserve">19 </w:t>
      </w:r>
      <w:r w:rsidR="00B61D3A" w:rsidRPr="00B61D3A">
        <w:rPr>
          <w:sz w:val="24"/>
          <w:szCs w:val="24"/>
        </w:rPr>
        <w:t>The World Bank published</w:t>
      </w:r>
      <w:r w:rsidR="00B61D3A">
        <w:rPr>
          <w:sz w:val="24"/>
          <w:szCs w:val="24"/>
        </w:rPr>
        <w:t xml:space="preserve"> </w:t>
      </w:r>
      <w:r w:rsidR="00B61D3A" w:rsidRPr="00B61D3A">
        <w:rPr>
          <w:sz w:val="24"/>
          <w:szCs w:val="24"/>
        </w:rPr>
        <w:t xml:space="preserve">an article called </w:t>
      </w:r>
      <w:r w:rsidR="00CE2394">
        <w:rPr>
          <w:sz w:val="24"/>
          <w:szCs w:val="24"/>
        </w:rPr>
        <w:t>‘</w:t>
      </w:r>
      <w:r w:rsidR="009A4170" w:rsidRPr="00B61D3A">
        <w:rPr>
          <w:sz w:val="24"/>
          <w:szCs w:val="24"/>
        </w:rPr>
        <w:t>The Education Crisis: Being in School Is Not the Same as Learning</w:t>
      </w:r>
      <w:r w:rsidR="00CE2394">
        <w:rPr>
          <w:sz w:val="24"/>
          <w:szCs w:val="24"/>
        </w:rPr>
        <w:t>’,</w:t>
      </w:r>
      <w:r w:rsidR="00B61D3A" w:rsidRPr="00B61D3A">
        <w:rPr>
          <w:sz w:val="24"/>
          <w:szCs w:val="24"/>
        </w:rPr>
        <w:t xml:space="preserve"> </w:t>
      </w:r>
      <w:r w:rsidR="00CE2394">
        <w:rPr>
          <w:sz w:val="24"/>
          <w:szCs w:val="24"/>
        </w:rPr>
        <w:t>y</w:t>
      </w:r>
      <w:r w:rsidR="00B61D3A" w:rsidRPr="00B61D3A">
        <w:rPr>
          <w:sz w:val="24"/>
          <w:szCs w:val="24"/>
        </w:rPr>
        <w:t>ou may argue that their focus is predominantly on developing countries</w:t>
      </w:r>
      <w:r w:rsidR="00B61D3A">
        <w:rPr>
          <w:sz w:val="24"/>
          <w:szCs w:val="24"/>
        </w:rPr>
        <w:t xml:space="preserve">, however, </w:t>
      </w:r>
      <w:r w:rsidR="00B61D3A" w:rsidRPr="00B61D3A">
        <w:rPr>
          <w:sz w:val="24"/>
          <w:szCs w:val="24"/>
        </w:rPr>
        <w:t xml:space="preserve"> </w:t>
      </w:r>
      <w:r w:rsidR="00CE2394">
        <w:rPr>
          <w:sz w:val="24"/>
          <w:szCs w:val="24"/>
        </w:rPr>
        <w:t xml:space="preserve">some of what they have identified as being problematic </w:t>
      </w:r>
      <w:r w:rsidR="00C377DD">
        <w:rPr>
          <w:sz w:val="24"/>
          <w:szCs w:val="24"/>
        </w:rPr>
        <w:t xml:space="preserve">can </w:t>
      </w:r>
      <w:r w:rsidR="00CE2394">
        <w:rPr>
          <w:sz w:val="24"/>
          <w:szCs w:val="24"/>
        </w:rPr>
        <w:t xml:space="preserve">resonate with schools in the UK. Such as ‘students need to be able to interpret information, form opinions, be creative, communicate well, collaborate, and be resilient’. Do schools do this </w:t>
      </w:r>
      <w:r w:rsidR="008A2955">
        <w:rPr>
          <w:sz w:val="24"/>
          <w:szCs w:val="24"/>
        </w:rPr>
        <w:t xml:space="preserve">in the UK </w:t>
      </w:r>
      <w:r w:rsidR="00CE2394">
        <w:rPr>
          <w:sz w:val="24"/>
          <w:szCs w:val="24"/>
        </w:rPr>
        <w:t xml:space="preserve">I wonder?  </w:t>
      </w:r>
    </w:p>
    <w:p w14:paraId="737CB8B7" w14:textId="77777777" w:rsidR="00136FFB" w:rsidRDefault="00136FFB" w:rsidP="00B61D3A">
      <w:pPr>
        <w:autoSpaceDE w:val="0"/>
        <w:autoSpaceDN w:val="0"/>
        <w:adjustRightInd w:val="0"/>
        <w:spacing w:after="0" w:line="240" w:lineRule="auto"/>
        <w:jc w:val="both"/>
        <w:rPr>
          <w:sz w:val="24"/>
          <w:szCs w:val="24"/>
        </w:rPr>
      </w:pPr>
    </w:p>
    <w:p w14:paraId="0C1D6153" w14:textId="785BB129" w:rsidR="00934F4F" w:rsidRDefault="00934F4F" w:rsidP="00934F4F">
      <w:pPr>
        <w:autoSpaceDE w:val="0"/>
        <w:autoSpaceDN w:val="0"/>
        <w:adjustRightInd w:val="0"/>
        <w:spacing w:after="0" w:line="240" w:lineRule="auto"/>
        <w:jc w:val="center"/>
        <w:rPr>
          <w:sz w:val="24"/>
          <w:szCs w:val="24"/>
        </w:rPr>
      </w:pPr>
      <w:r>
        <w:rPr>
          <w:noProof/>
        </w:rPr>
        <w:drawing>
          <wp:inline distT="0" distB="0" distL="0" distR="0" wp14:anchorId="68CF8F0D" wp14:editId="32656EE2">
            <wp:extent cx="866775" cy="866775"/>
            <wp:effectExtent l="0" t="0" r="9525" b="9525"/>
            <wp:docPr id="109" name="Picture 109" descr="British Isle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ritish Isles - Wikipedia"/>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866775" cy="866775"/>
                    </a:xfrm>
                    <a:prstGeom prst="rect">
                      <a:avLst/>
                    </a:prstGeom>
                    <a:noFill/>
                    <a:ln>
                      <a:noFill/>
                    </a:ln>
                  </pic:spPr>
                </pic:pic>
              </a:graphicData>
            </a:graphic>
          </wp:inline>
        </w:drawing>
      </w:r>
    </w:p>
    <w:p w14:paraId="70A862A9" w14:textId="12C73FE4" w:rsidR="00934F4F" w:rsidRDefault="006566C4" w:rsidP="00934F4F">
      <w:pPr>
        <w:autoSpaceDE w:val="0"/>
        <w:autoSpaceDN w:val="0"/>
        <w:adjustRightInd w:val="0"/>
        <w:spacing w:after="0" w:line="240" w:lineRule="auto"/>
        <w:jc w:val="center"/>
        <w:rPr>
          <w:sz w:val="12"/>
          <w:szCs w:val="12"/>
        </w:rPr>
      </w:pPr>
      <w:hyperlink r:id="rId36" w:history="1">
        <w:r w:rsidR="00C377DD" w:rsidRPr="00D67588">
          <w:rPr>
            <w:rStyle w:val="Hyperlink"/>
            <w:sz w:val="12"/>
            <w:szCs w:val="12"/>
          </w:rPr>
          <w:t>https://upload.wikimedia.org/</w:t>
        </w:r>
      </w:hyperlink>
      <w:r w:rsidR="00C377DD">
        <w:rPr>
          <w:sz w:val="12"/>
          <w:szCs w:val="12"/>
        </w:rPr>
        <w:t xml:space="preserve"> </w:t>
      </w:r>
    </w:p>
    <w:p w14:paraId="00EAC79A" w14:textId="77777777" w:rsidR="00136FFB" w:rsidRPr="00C377DD" w:rsidRDefault="00136FFB" w:rsidP="00934F4F">
      <w:pPr>
        <w:autoSpaceDE w:val="0"/>
        <w:autoSpaceDN w:val="0"/>
        <w:adjustRightInd w:val="0"/>
        <w:spacing w:after="0" w:line="240" w:lineRule="auto"/>
        <w:jc w:val="center"/>
        <w:rPr>
          <w:sz w:val="12"/>
          <w:szCs w:val="12"/>
        </w:rPr>
      </w:pPr>
    </w:p>
    <w:p w14:paraId="03E78651" w14:textId="53DA7F2F" w:rsidR="006D4833" w:rsidRDefault="00CE2394" w:rsidP="004B5C8B">
      <w:pPr>
        <w:spacing w:after="0" w:line="240" w:lineRule="auto"/>
        <w:jc w:val="both"/>
        <w:rPr>
          <w:sz w:val="24"/>
          <w:szCs w:val="24"/>
        </w:rPr>
      </w:pPr>
      <w:r>
        <w:rPr>
          <w:sz w:val="24"/>
          <w:szCs w:val="24"/>
        </w:rPr>
        <w:t xml:space="preserve">The World Bank (2019) have a vision which is that all children </w:t>
      </w:r>
      <w:r w:rsidR="00934F4F">
        <w:rPr>
          <w:sz w:val="24"/>
          <w:szCs w:val="24"/>
        </w:rPr>
        <w:t xml:space="preserve">and young people need to be productive and fulfilled. Who wouldn’t agree with that? However, many argue that for this to happen it is important that there is a supportive environment which is conducive to learning. </w:t>
      </w:r>
    </w:p>
    <w:p w14:paraId="004E1EC5" w14:textId="77777777" w:rsidR="006D4833" w:rsidRDefault="006D4833" w:rsidP="004B5C8B">
      <w:pPr>
        <w:spacing w:after="0" w:line="240" w:lineRule="auto"/>
        <w:jc w:val="both"/>
        <w:rPr>
          <w:sz w:val="24"/>
          <w:szCs w:val="24"/>
        </w:rPr>
      </w:pPr>
    </w:p>
    <w:p w14:paraId="0A6AAE42" w14:textId="43083233" w:rsidR="006D4833" w:rsidRPr="006D4833" w:rsidRDefault="006D4833" w:rsidP="006D4833">
      <w:pPr>
        <w:autoSpaceDE w:val="0"/>
        <w:autoSpaceDN w:val="0"/>
        <w:adjustRightInd w:val="0"/>
        <w:spacing w:after="0" w:line="240" w:lineRule="auto"/>
        <w:rPr>
          <w:rFonts w:cstheme="minorHAnsi"/>
          <w:b/>
          <w:bCs/>
          <w:sz w:val="28"/>
          <w:szCs w:val="28"/>
        </w:rPr>
      </w:pPr>
      <w:r>
        <w:rPr>
          <w:rFonts w:cstheme="minorHAnsi"/>
          <w:b/>
          <w:bCs/>
          <w:sz w:val="28"/>
          <w:szCs w:val="28"/>
        </w:rPr>
        <w:t xml:space="preserve">The </w:t>
      </w:r>
      <w:r w:rsidRPr="006D4833">
        <w:rPr>
          <w:rFonts w:cstheme="minorHAnsi"/>
          <w:b/>
          <w:bCs/>
          <w:sz w:val="28"/>
          <w:szCs w:val="28"/>
        </w:rPr>
        <w:t>Learning Environment</w:t>
      </w:r>
    </w:p>
    <w:p w14:paraId="1CB7D7B2" w14:textId="77777777" w:rsidR="006D4833" w:rsidRDefault="006D4833" w:rsidP="004B5C8B">
      <w:pPr>
        <w:spacing w:after="0" w:line="240" w:lineRule="auto"/>
        <w:jc w:val="both"/>
        <w:rPr>
          <w:sz w:val="24"/>
          <w:szCs w:val="24"/>
        </w:rPr>
      </w:pPr>
    </w:p>
    <w:p w14:paraId="1D892AC5" w14:textId="05E44624" w:rsidR="00CE2394" w:rsidRDefault="00934F4F" w:rsidP="004B5C8B">
      <w:pPr>
        <w:spacing w:after="0" w:line="240" w:lineRule="auto"/>
        <w:jc w:val="both"/>
        <w:rPr>
          <w:color w:val="000000" w:themeColor="text1"/>
          <w:sz w:val="24"/>
          <w:szCs w:val="24"/>
        </w:rPr>
      </w:pPr>
      <w:r>
        <w:rPr>
          <w:sz w:val="24"/>
          <w:szCs w:val="24"/>
        </w:rPr>
        <w:t>Sharma &amp; Kamath (2015, p. 35) report that the ‘learning environment has physical, social and psychological dimensions’</w:t>
      </w:r>
      <w:r w:rsidR="00C377DD">
        <w:rPr>
          <w:sz w:val="24"/>
          <w:szCs w:val="24"/>
        </w:rPr>
        <w:t>, they argue that all three are important and that when a child feels secure, they are ready to learn</w:t>
      </w:r>
      <w:r w:rsidR="00C377DD" w:rsidRPr="00057703">
        <w:rPr>
          <w:color w:val="000000" w:themeColor="text1"/>
          <w:sz w:val="24"/>
          <w:szCs w:val="24"/>
        </w:rPr>
        <w:t>.</w:t>
      </w:r>
      <w:r w:rsidR="00057703" w:rsidRPr="00057703">
        <w:rPr>
          <w:color w:val="000000" w:themeColor="text1"/>
          <w:sz w:val="24"/>
          <w:szCs w:val="24"/>
        </w:rPr>
        <w:t xml:space="preserve"> </w:t>
      </w:r>
      <w:hyperlink r:id="rId37" w:history="1">
        <w:r w:rsidR="00C377DD" w:rsidRPr="003B036C">
          <w:rPr>
            <w:rStyle w:val="Hyperlink"/>
            <w:color w:val="000000" w:themeColor="text1"/>
            <w:sz w:val="24"/>
            <w:szCs w:val="24"/>
            <w:u w:val="none"/>
          </w:rPr>
          <w:t>Sonmark</w:t>
        </w:r>
      </w:hyperlink>
      <w:r w:rsidR="00C377DD" w:rsidRPr="00057703">
        <w:rPr>
          <w:color w:val="000000" w:themeColor="text1"/>
          <w:sz w:val="24"/>
          <w:szCs w:val="24"/>
        </w:rPr>
        <w:t xml:space="preserve"> and </w:t>
      </w:r>
      <w:hyperlink r:id="rId38" w:history="1">
        <w:r w:rsidR="00C377DD" w:rsidRPr="003B036C">
          <w:rPr>
            <w:rStyle w:val="Hyperlink"/>
            <w:color w:val="000000" w:themeColor="text1"/>
            <w:sz w:val="24"/>
            <w:szCs w:val="24"/>
            <w:u w:val="none"/>
          </w:rPr>
          <w:t>Modin</w:t>
        </w:r>
      </w:hyperlink>
      <w:r w:rsidR="00057703" w:rsidRPr="00057703">
        <w:rPr>
          <w:color w:val="000000" w:themeColor="text1"/>
          <w:sz w:val="24"/>
          <w:szCs w:val="24"/>
        </w:rPr>
        <w:t xml:space="preserve"> (2017) </w:t>
      </w:r>
      <w:r w:rsidR="00C377DD" w:rsidRPr="00057703">
        <w:rPr>
          <w:color w:val="000000" w:themeColor="text1"/>
          <w:sz w:val="24"/>
          <w:szCs w:val="24"/>
        </w:rPr>
        <w:t>would agree</w:t>
      </w:r>
      <w:r w:rsidR="006E2A27">
        <w:rPr>
          <w:color w:val="000000" w:themeColor="text1"/>
          <w:sz w:val="24"/>
          <w:szCs w:val="24"/>
        </w:rPr>
        <w:t>, adding that with social support</w:t>
      </w:r>
      <w:r w:rsidR="00655FC7">
        <w:rPr>
          <w:color w:val="000000" w:themeColor="text1"/>
          <w:sz w:val="24"/>
          <w:szCs w:val="24"/>
        </w:rPr>
        <w:t xml:space="preserve">, for example </w:t>
      </w:r>
      <w:r w:rsidR="004B5C8B">
        <w:rPr>
          <w:color w:val="000000" w:themeColor="text1"/>
          <w:sz w:val="24"/>
          <w:szCs w:val="24"/>
        </w:rPr>
        <w:t>from a</w:t>
      </w:r>
      <w:r w:rsidR="00655FC7">
        <w:rPr>
          <w:color w:val="000000" w:themeColor="text1"/>
          <w:sz w:val="24"/>
          <w:szCs w:val="24"/>
        </w:rPr>
        <w:t xml:space="preserve"> peer or teacher,</w:t>
      </w:r>
      <w:r w:rsidR="006E2A27">
        <w:rPr>
          <w:color w:val="000000" w:themeColor="text1"/>
          <w:sz w:val="24"/>
          <w:szCs w:val="24"/>
        </w:rPr>
        <w:t xml:space="preserve"> stress can </w:t>
      </w:r>
      <w:r w:rsidR="004B5C8B">
        <w:rPr>
          <w:color w:val="000000" w:themeColor="text1"/>
          <w:sz w:val="24"/>
          <w:szCs w:val="24"/>
        </w:rPr>
        <w:t>be</w:t>
      </w:r>
      <w:r w:rsidR="006E2A27">
        <w:rPr>
          <w:color w:val="000000" w:themeColor="text1"/>
          <w:sz w:val="24"/>
          <w:szCs w:val="24"/>
        </w:rPr>
        <w:t xml:space="preserve"> decreased </w:t>
      </w:r>
      <w:r w:rsidR="004B5C8B">
        <w:rPr>
          <w:color w:val="000000" w:themeColor="text1"/>
          <w:sz w:val="24"/>
          <w:szCs w:val="24"/>
        </w:rPr>
        <w:t xml:space="preserve">therefore with less </w:t>
      </w:r>
      <w:r w:rsidR="006E2A27">
        <w:rPr>
          <w:color w:val="000000" w:themeColor="text1"/>
          <w:sz w:val="24"/>
          <w:szCs w:val="24"/>
        </w:rPr>
        <w:t xml:space="preserve">impact on health and well-being. </w:t>
      </w:r>
      <w:r w:rsidR="008A2955">
        <w:rPr>
          <w:color w:val="000000" w:themeColor="text1"/>
          <w:sz w:val="24"/>
          <w:szCs w:val="24"/>
        </w:rPr>
        <w:t xml:space="preserve">Currie </w:t>
      </w:r>
      <w:r w:rsidR="008A2955" w:rsidRPr="008A2955">
        <w:rPr>
          <w:i/>
          <w:iCs/>
          <w:color w:val="000000" w:themeColor="text1"/>
          <w:sz w:val="24"/>
          <w:szCs w:val="24"/>
        </w:rPr>
        <w:t>et al</w:t>
      </w:r>
      <w:r w:rsidR="008A2955">
        <w:rPr>
          <w:color w:val="000000" w:themeColor="text1"/>
          <w:sz w:val="24"/>
          <w:szCs w:val="24"/>
        </w:rPr>
        <w:t>., (2012)</w:t>
      </w:r>
      <w:r w:rsidR="004B5C8B">
        <w:rPr>
          <w:color w:val="000000" w:themeColor="text1"/>
          <w:sz w:val="24"/>
          <w:szCs w:val="24"/>
        </w:rPr>
        <w:t xml:space="preserve"> add to this argument suggesting that a </w:t>
      </w:r>
      <w:r w:rsidR="004B5C8B">
        <w:rPr>
          <w:color w:val="000000" w:themeColor="text1"/>
          <w:sz w:val="24"/>
          <w:szCs w:val="24"/>
        </w:rPr>
        <w:t>supportive school class environment, for example,</w:t>
      </w:r>
      <w:r w:rsidR="006D4833">
        <w:rPr>
          <w:color w:val="000000" w:themeColor="text1"/>
          <w:sz w:val="24"/>
          <w:szCs w:val="24"/>
        </w:rPr>
        <w:t xml:space="preserve"> can influence the child or young persons experience of school. </w:t>
      </w:r>
    </w:p>
    <w:p w14:paraId="2163982A" w14:textId="77777777" w:rsidR="00EC5834" w:rsidRDefault="00EC5834" w:rsidP="004B5C8B">
      <w:pPr>
        <w:spacing w:after="0" w:line="240" w:lineRule="auto"/>
        <w:jc w:val="both"/>
        <w:rPr>
          <w:color w:val="000000" w:themeColor="text1"/>
          <w:sz w:val="24"/>
          <w:szCs w:val="24"/>
        </w:rPr>
      </w:pPr>
    </w:p>
    <w:p w14:paraId="6FBD7C53" w14:textId="3553BABD" w:rsidR="00E13796" w:rsidRPr="00EC5834" w:rsidRDefault="00EC5834" w:rsidP="00584463">
      <w:pPr>
        <w:pBdr>
          <w:top w:val="single" w:sz="4" w:space="1" w:color="auto"/>
          <w:left w:val="single" w:sz="4" w:space="4" w:color="auto"/>
          <w:bottom w:val="single" w:sz="4" w:space="2" w:color="auto"/>
          <w:right w:val="single" w:sz="4" w:space="4" w:color="auto"/>
        </w:pBdr>
        <w:shd w:val="clear" w:color="auto" w:fill="8EAADB" w:themeFill="accent1" w:themeFillTint="99"/>
        <w:spacing w:after="0" w:line="240" w:lineRule="auto"/>
        <w:jc w:val="center"/>
        <w:rPr>
          <w:b/>
          <w:bCs/>
          <w:i/>
          <w:iCs/>
          <w:color w:val="000000" w:themeColor="text1"/>
          <w:sz w:val="20"/>
          <w:szCs w:val="20"/>
        </w:rPr>
      </w:pPr>
      <w:r w:rsidRPr="00EC5834">
        <w:rPr>
          <w:b/>
          <w:bCs/>
          <w:i/>
          <w:iCs/>
          <w:color w:val="000000" w:themeColor="text1"/>
          <w:sz w:val="20"/>
          <w:szCs w:val="20"/>
        </w:rPr>
        <w:t xml:space="preserve">“If you wanted to create an education environment that was directly opposed to what the brain was good at doing, you would probably design something like a classroom”. </w:t>
      </w:r>
    </w:p>
    <w:p w14:paraId="682FB7D4" w14:textId="6E146446" w:rsidR="00EC5834" w:rsidRPr="00EC5834" w:rsidRDefault="00EC5834" w:rsidP="00584463">
      <w:pPr>
        <w:pBdr>
          <w:top w:val="single" w:sz="4" w:space="1" w:color="auto"/>
          <w:left w:val="single" w:sz="4" w:space="4" w:color="auto"/>
          <w:bottom w:val="single" w:sz="4" w:space="2" w:color="auto"/>
          <w:right w:val="single" w:sz="4" w:space="4" w:color="auto"/>
        </w:pBdr>
        <w:shd w:val="clear" w:color="auto" w:fill="8EAADB" w:themeFill="accent1" w:themeFillTint="99"/>
        <w:spacing w:after="0" w:line="240" w:lineRule="auto"/>
        <w:jc w:val="center"/>
        <w:rPr>
          <w:i/>
          <w:iCs/>
          <w:color w:val="000000" w:themeColor="text1"/>
          <w:sz w:val="24"/>
          <w:szCs w:val="24"/>
        </w:rPr>
      </w:pPr>
      <w:r w:rsidRPr="00EC5834">
        <w:rPr>
          <w:b/>
          <w:bCs/>
          <w:i/>
          <w:iCs/>
          <w:color w:val="000000" w:themeColor="text1"/>
          <w:sz w:val="20"/>
          <w:szCs w:val="20"/>
        </w:rPr>
        <w:t>John Medina</w:t>
      </w:r>
      <w:r>
        <w:rPr>
          <w:b/>
          <w:bCs/>
          <w:i/>
          <w:iCs/>
          <w:color w:val="000000" w:themeColor="text1"/>
          <w:sz w:val="20"/>
          <w:szCs w:val="20"/>
        </w:rPr>
        <w:t xml:space="preserve"> (2008)</w:t>
      </w:r>
      <w:r>
        <w:rPr>
          <w:i/>
          <w:iCs/>
          <w:color w:val="000000" w:themeColor="text1"/>
          <w:sz w:val="24"/>
          <w:szCs w:val="24"/>
        </w:rPr>
        <w:t>.</w:t>
      </w:r>
    </w:p>
    <w:p w14:paraId="7A3ABD11" w14:textId="3A741ED3" w:rsidR="006D4833" w:rsidRDefault="006D4833" w:rsidP="004B5C8B">
      <w:pPr>
        <w:spacing w:after="0" w:line="240" w:lineRule="auto"/>
        <w:jc w:val="both"/>
        <w:rPr>
          <w:color w:val="000000" w:themeColor="text1"/>
          <w:sz w:val="24"/>
          <w:szCs w:val="24"/>
        </w:rPr>
      </w:pPr>
    </w:p>
    <w:p w14:paraId="13CF62FD" w14:textId="62562F91" w:rsidR="006D4833" w:rsidRDefault="006D4833" w:rsidP="004B5C8B">
      <w:pPr>
        <w:spacing w:after="0" w:line="240" w:lineRule="auto"/>
        <w:jc w:val="both"/>
        <w:rPr>
          <w:b/>
          <w:bCs/>
          <w:color w:val="000000" w:themeColor="text1"/>
          <w:sz w:val="28"/>
          <w:szCs w:val="28"/>
        </w:rPr>
      </w:pPr>
      <w:r w:rsidRPr="006D4833">
        <w:rPr>
          <w:b/>
          <w:bCs/>
          <w:color w:val="000000" w:themeColor="text1"/>
          <w:sz w:val="28"/>
          <w:szCs w:val="28"/>
        </w:rPr>
        <w:t>The role of the teacher</w:t>
      </w:r>
    </w:p>
    <w:p w14:paraId="1F6BC304" w14:textId="0425352B" w:rsidR="00021FC5" w:rsidRDefault="00021FC5" w:rsidP="004B5C8B">
      <w:pPr>
        <w:spacing w:after="0" w:line="240" w:lineRule="auto"/>
        <w:jc w:val="both"/>
        <w:rPr>
          <w:b/>
          <w:bCs/>
          <w:color w:val="000000" w:themeColor="text1"/>
          <w:sz w:val="28"/>
          <w:szCs w:val="28"/>
        </w:rPr>
      </w:pPr>
    </w:p>
    <w:p w14:paraId="308C69C3" w14:textId="6DCBD76B" w:rsidR="009A4170" w:rsidRDefault="00021FC5" w:rsidP="00021FC5">
      <w:pPr>
        <w:spacing w:after="0" w:line="240" w:lineRule="auto"/>
        <w:jc w:val="both"/>
        <w:rPr>
          <w:color w:val="000000" w:themeColor="text1"/>
          <w:sz w:val="24"/>
          <w:szCs w:val="24"/>
        </w:rPr>
      </w:pPr>
      <w:r w:rsidRPr="00021FC5">
        <w:rPr>
          <w:color w:val="000000" w:themeColor="text1"/>
          <w:sz w:val="24"/>
          <w:szCs w:val="24"/>
        </w:rPr>
        <w:t xml:space="preserve">Whether you like school or not </w:t>
      </w:r>
      <w:r w:rsidR="0060265A">
        <w:rPr>
          <w:color w:val="000000" w:themeColor="text1"/>
          <w:sz w:val="24"/>
          <w:szCs w:val="24"/>
        </w:rPr>
        <w:t xml:space="preserve">it is clear that </w:t>
      </w:r>
      <w:r w:rsidR="00675A85">
        <w:rPr>
          <w:color w:val="000000" w:themeColor="text1"/>
          <w:sz w:val="24"/>
          <w:szCs w:val="24"/>
        </w:rPr>
        <w:t xml:space="preserve">if you do not connect with it you are more likely </w:t>
      </w:r>
      <w:r w:rsidR="00036FD7">
        <w:rPr>
          <w:color w:val="000000" w:themeColor="text1"/>
          <w:sz w:val="24"/>
          <w:szCs w:val="24"/>
        </w:rPr>
        <w:t xml:space="preserve">to </w:t>
      </w:r>
      <w:r w:rsidR="00675A85">
        <w:rPr>
          <w:color w:val="000000" w:themeColor="text1"/>
          <w:sz w:val="24"/>
          <w:szCs w:val="24"/>
        </w:rPr>
        <w:t xml:space="preserve">fail academically. Sharma &amp; Kamath (2015) identify the psychological dimension of school </w:t>
      </w:r>
      <w:r w:rsidR="00036FD7">
        <w:rPr>
          <w:color w:val="000000" w:themeColor="text1"/>
          <w:sz w:val="24"/>
          <w:szCs w:val="24"/>
        </w:rPr>
        <w:t xml:space="preserve">to </w:t>
      </w:r>
      <w:r w:rsidR="00675A85">
        <w:rPr>
          <w:color w:val="000000" w:themeColor="text1"/>
          <w:sz w:val="24"/>
          <w:szCs w:val="24"/>
        </w:rPr>
        <w:t xml:space="preserve">include how they are spoken to and the praise </w:t>
      </w:r>
      <w:r w:rsidR="00A41E15">
        <w:rPr>
          <w:color w:val="000000" w:themeColor="text1"/>
          <w:sz w:val="24"/>
          <w:szCs w:val="24"/>
        </w:rPr>
        <w:t xml:space="preserve">and interest </w:t>
      </w:r>
      <w:r w:rsidR="00675A85">
        <w:rPr>
          <w:color w:val="000000" w:themeColor="text1"/>
          <w:sz w:val="24"/>
          <w:szCs w:val="24"/>
        </w:rPr>
        <w:t>they receive</w:t>
      </w:r>
      <w:r w:rsidR="00A41E15">
        <w:rPr>
          <w:color w:val="000000" w:themeColor="text1"/>
          <w:sz w:val="24"/>
          <w:szCs w:val="24"/>
        </w:rPr>
        <w:t>;</w:t>
      </w:r>
      <w:r w:rsidR="00675A85">
        <w:rPr>
          <w:color w:val="000000" w:themeColor="text1"/>
          <w:sz w:val="24"/>
          <w:szCs w:val="24"/>
        </w:rPr>
        <w:t xml:space="preserve"> this can add to their enjoyment of school which creates a positive development experience (Currie </w:t>
      </w:r>
      <w:r w:rsidR="00675A85" w:rsidRPr="00675A85">
        <w:rPr>
          <w:i/>
          <w:iCs/>
          <w:color w:val="000000" w:themeColor="text1"/>
          <w:sz w:val="24"/>
          <w:szCs w:val="24"/>
        </w:rPr>
        <w:t>et al</w:t>
      </w:r>
      <w:r w:rsidR="00675A85">
        <w:rPr>
          <w:color w:val="000000" w:themeColor="text1"/>
          <w:sz w:val="24"/>
          <w:szCs w:val="24"/>
        </w:rPr>
        <w:t>., 2012</w:t>
      </w:r>
      <w:r w:rsidR="00A41E15">
        <w:rPr>
          <w:color w:val="000000" w:themeColor="text1"/>
          <w:sz w:val="24"/>
          <w:szCs w:val="24"/>
        </w:rPr>
        <w:t>; Sonmark &amp; Modin, 2017</w:t>
      </w:r>
      <w:r w:rsidR="00675A85">
        <w:rPr>
          <w:color w:val="000000" w:themeColor="text1"/>
          <w:sz w:val="24"/>
          <w:szCs w:val="24"/>
        </w:rPr>
        <w:t xml:space="preserve">). </w:t>
      </w:r>
    </w:p>
    <w:p w14:paraId="401428A5" w14:textId="77777777" w:rsidR="00136FFB" w:rsidRDefault="00136FFB" w:rsidP="00021FC5">
      <w:pPr>
        <w:spacing w:after="0" w:line="240" w:lineRule="auto"/>
        <w:jc w:val="both"/>
        <w:rPr>
          <w:color w:val="000000" w:themeColor="text1"/>
          <w:sz w:val="24"/>
          <w:szCs w:val="24"/>
        </w:rPr>
      </w:pPr>
    </w:p>
    <w:p w14:paraId="28F163EA" w14:textId="606816AF" w:rsidR="00036FD7" w:rsidRDefault="00036FD7" w:rsidP="00036FD7">
      <w:pPr>
        <w:spacing w:after="0" w:line="240" w:lineRule="auto"/>
        <w:jc w:val="center"/>
        <w:rPr>
          <w:color w:val="000000" w:themeColor="text1"/>
          <w:sz w:val="24"/>
          <w:szCs w:val="24"/>
        </w:rPr>
      </w:pPr>
      <w:r>
        <w:rPr>
          <w:noProof/>
          <w:color w:val="000000" w:themeColor="text1"/>
          <w:sz w:val="24"/>
          <w:szCs w:val="24"/>
        </w:rPr>
        <w:drawing>
          <wp:inline distT="0" distB="0" distL="0" distR="0" wp14:anchorId="2CB466DD" wp14:editId="057CDA38">
            <wp:extent cx="428625" cy="428625"/>
            <wp:effectExtent l="0" t="0" r="9525" b="9525"/>
            <wp:docPr id="195" name="Graphic 195" descr="Class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 name="classroom.svg"/>
                    <pic:cNvPicPr/>
                  </pic:nvPicPr>
                  <pic:blipFill>
                    <a:blip r:embed="rId22">
                      <a:extLst>
                        <a:ext uri="{28A0092B-C50C-407E-A947-70E740481C1C}">
                          <a14:useLocalDpi xmlns:a14="http://schemas.microsoft.com/office/drawing/2010/main" val="0"/>
                        </a:ext>
                        <a:ext uri="{96DAC541-7B7A-43D3-8B79-37D633B846F1}">
                          <asvg:svgBlip xmlns:asvg="http://schemas.microsoft.com/office/drawing/2016/SVG/main" r:embed="rId23"/>
                        </a:ext>
                      </a:extLst>
                    </a:blip>
                    <a:stretch>
                      <a:fillRect/>
                    </a:stretch>
                  </pic:blipFill>
                  <pic:spPr>
                    <a:xfrm>
                      <a:off x="0" y="0"/>
                      <a:ext cx="428625" cy="428625"/>
                    </a:xfrm>
                    <a:prstGeom prst="rect">
                      <a:avLst/>
                    </a:prstGeom>
                  </pic:spPr>
                </pic:pic>
              </a:graphicData>
            </a:graphic>
          </wp:inline>
        </w:drawing>
      </w:r>
      <w:r>
        <w:rPr>
          <w:noProof/>
          <w:color w:val="000000" w:themeColor="text1"/>
          <w:sz w:val="24"/>
          <w:szCs w:val="24"/>
        </w:rPr>
        <w:drawing>
          <wp:inline distT="0" distB="0" distL="0" distR="0" wp14:anchorId="7EBF28C8" wp14:editId="068C703A">
            <wp:extent cx="371475" cy="371475"/>
            <wp:effectExtent l="0" t="0" r="9525" b="9525"/>
            <wp:docPr id="200" name="Graphic 200" descr="Profes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 name="professor.svg"/>
                    <pic:cNvPicPr/>
                  </pic:nvPicPr>
                  <pic:blipFill>
                    <a:blip r:embed="rId39" cstate="print">
                      <a:extLst>
                        <a:ext uri="{28A0092B-C50C-407E-A947-70E740481C1C}">
                          <a14:useLocalDpi xmlns:a14="http://schemas.microsoft.com/office/drawing/2010/main" val="0"/>
                        </a:ext>
                        <a:ext uri="{96DAC541-7B7A-43D3-8B79-37D633B846F1}">
                          <asvg:svgBlip xmlns:asvg="http://schemas.microsoft.com/office/drawing/2016/SVG/main" r:embed="rId40"/>
                        </a:ext>
                      </a:extLst>
                    </a:blip>
                    <a:stretch>
                      <a:fillRect/>
                    </a:stretch>
                  </pic:blipFill>
                  <pic:spPr>
                    <a:xfrm>
                      <a:off x="0" y="0"/>
                      <a:ext cx="371475" cy="371475"/>
                    </a:xfrm>
                    <a:prstGeom prst="rect">
                      <a:avLst/>
                    </a:prstGeom>
                  </pic:spPr>
                </pic:pic>
              </a:graphicData>
            </a:graphic>
          </wp:inline>
        </w:drawing>
      </w:r>
      <w:r>
        <w:rPr>
          <w:noProof/>
          <w:color w:val="000000" w:themeColor="text1"/>
          <w:sz w:val="24"/>
          <w:szCs w:val="24"/>
        </w:rPr>
        <w:drawing>
          <wp:inline distT="0" distB="0" distL="0" distR="0" wp14:anchorId="46F1FE6C" wp14:editId="4CBA4E8C">
            <wp:extent cx="428625" cy="428625"/>
            <wp:effectExtent l="0" t="0" r="9525" b="9525"/>
            <wp:docPr id="205" name="Graphic 205" descr="Class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 name="classroom.svg"/>
                    <pic:cNvPicPr/>
                  </pic:nvPicPr>
                  <pic:blipFill>
                    <a:blip r:embed="rId22">
                      <a:extLst>
                        <a:ext uri="{28A0092B-C50C-407E-A947-70E740481C1C}">
                          <a14:useLocalDpi xmlns:a14="http://schemas.microsoft.com/office/drawing/2010/main" val="0"/>
                        </a:ext>
                        <a:ext uri="{96DAC541-7B7A-43D3-8B79-37D633B846F1}">
                          <asvg:svgBlip xmlns:asvg="http://schemas.microsoft.com/office/drawing/2016/SVG/main" r:embed="rId23"/>
                        </a:ext>
                      </a:extLst>
                    </a:blip>
                    <a:stretch>
                      <a:fillRect/>
                    </a:stretch>
                  </pic:blipFill>
                  <pic:spPr>
                    <a:xfrm>
                      <a:off x="0" y="0"/>
                      <a:ext cx="428625" cy="428625"/>
                    </a:xfrm>
                    <a:prstGeom prst="rect">
                      <a:avLst/>
                    </a:prstGeom>
                  </pic:spPr>
                </pic:pic>
              </a:graphicData>
            </a:graphic>
          </wp:inline>
        </w:drawing>
      </w:r>
      <w:r>
        <w:rPr>
          <w:noProof/>
          <w:color w:val="000000" w:themeColor="text1"/>
          <w:sz w:val="24"/>
          <w:szCs w:val="24"/>
        </w:rPr>
        <w:drawing>
          <wp:inline distT="0" distB="0" distL="0" distR="0" wp14:anchorId="64CA4772" wp14:editId="004AC668">
            <wp:extent cx="371475" cy="371475"/>
            <wp:effectExtent l="0" t="0" r="9525" b="9525"/>
            <wp:docPr id="198" name="Graphic 198" descr="Profes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 name="professor.svg"/>
                    <pic:cNvPicPr/>
                  </pic:nvPicPr>
                  <pic:blipFill>
                    <a:blip r:embed="rId39" cstate="print">
                      <a:extLst>
                        <a:ext uri="{28A0092B-C50C-407E-A947-70E740481C1C}">
                          <a14:useLocalDpi xmlns:a14="http://schemas.microsoft.com/office/drawing/2010/main" val="0"/>
                        </a:ext>
                        <a:ext uri="{96DAC541-7B7A-43D3-8B79-37D633B846F1}">
                          <asvg:svgBlip xmlns:asvg="http://schemas.microsoft.com/office/drawing/2016/SVG/main" r:embed="rId40"/>
                        </a:ext>
                      </a:extLst>
                    </a:blip>
                    <a:stretch>
                      <a:fillRect/>
                    </a:stretch>
                  </pic:blipFill>
                  <pic:spPr>
                    <a:xfrm>
                      <a:off x="0" y="0"/>
                      <a:ext cx="371475" cy="371475"/>
                    </a:xfrm>
                    <a:prstGeom prst="rect">
                      <a:avLst/>
                    </a:prstGeom>
                  </pic:spPr>
                </pic:pic>
              </a:graphicData>
            </a:graphic>
          </wp:inline>
        </w:drawing>
      </w:r>
      <w:r>
        <w:rPr>
          <w:noProof/>
          <w:color w:val="000000" w:themeColor="text1"/>
          <w:sz w:val="24"/>
          <w:szCs w:val="24"/>
        </w:rPr>
        <w:drawing>
          <wp:inline distT="0" distB="0" distL="0" distR="0" wp14:anchorId="07A0DBF2" wp14:editId="412286C4">
            <wp:extent cx="428625" cy="428625"/>
            <wp:effectExtent l="0" t="0" r="9525" b="9525"/>
            <wp:docPr id="199" name="Graphic 199" descr="Class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 name="classroom.svg"/>
                    <pic:cNvPicPr/>
                  </pic:nvPicPr>
                  <pic:blipFill>
                    <a:blip r:embed="rId22">
                      <a:extLst>
                        <a:ext uri="{28A0092B-C50C-407E-A947-70E740481C1C}">
                          <a14:useLocalDpi xmlns:a14="http://schemas.microsoft.com/office/drawing/2010/main" val="0"/>
                        </a:ext>
                        <a:ext uri="{96DAC541-7B7A-43D3-8B79-37D633B846F1}">
                          <asvg:svgBlip xmlns:asvg="http://schemas.microsoft.com/office/drawing/2016/SVG/main" r:embed="rId23"/>
                        </a:ext>
                      </a:extLst>
                    </a:blip>
                    <a:stretch>
                      <a:fillRect/>
                    </a:stretch>
                  </pic:blipFill>
                  <pic:spPr>
                    <a:xfrm>
                      <a:off x="0" y="0"/>
                      <a:ext cx="428625" cy="428625"/>
                    </a:xfrm>
                    <a:prstGeom prst="rect">
                      <a:avLst/>
                    </a:prstGeom>
                  </pic:spPr>
                </pic:pic>
              </a:graphicData>
            </a:graphic>
          </wp:inline>
        </w:drawing>
      </w:r>
    </w:p>
    <w:p w14:paraId="143B2220" w14:textId="77777777" w:rsidR="00136FFB" w:rsidRPr="00675A85" w:rsidRDefault="00136FFB" w:rsidP="00036FD7">
      <w:pPr>
        <w:spacing w:after="0" w:line="240" w:lineRule="auto"/>
        <w:jc w:val="center"/>
        <w:rPr>
          <w:color w:val="000000" w:themeColor="text1"/>
          <w:sz w:val="24"/>
          <w:szCs w:val="24"/>
        </w:rPr>
      </w:pPr>
    </w:p>
    <w:p w14:paraId="4D5DCF38" w14:textId="46ED0E4B" w:rsidR="00E76A08" w:rsidRDefault="00953210" w:rsidP="00953210">
      <w:pPr>
        <w:autoSpaceDE w:val="0"/>
        <w:autoSpaceDN w:val="0"/>
        <w:adjustRightInd w:val="0"/>
        <w:spacing w:after="0" w:line="240" w:lineRule="auto"/>
        <w:jc w:val="both"/>
        <w:rPr>
          <w:rFonts w:cstheme="minorHAnsi"/>
          <w:sz w:val="24"/>
          <w:szCs w:val="24"/>
        </w:rPr>
      </w:pPr>
      <w:r>
        <w:rPr>
          <w:rFonts w:cstheme="minorHAnsi"/>
          <w:sz w:val="24"/>
          <w:szCs w:val="24"/>
        </w:rPr>
        <w:t xml:space="preserve">Have you ever wondered about the importance of the teacher’s attitude towards your son or daughter and whether </w:t>
      </w:r>
      <w:r w:rsidR="00E76A08">
        <w:rPr>
          <w:rFonts w:cstheme="minorHAnsi"/>
          <w:sz w:val="24"/>
          <w:szCs w:val="24"/>
        </w:rPr>
        <w:t>this has an impact on them liking school o</w:t>
      </w:r>
      <w:r>
        <w:rPr>
          <w:rFonts w:cstheme="minorHAnsi"/>
          <w:sz w:val="24"/>
          <w:szCs w:val="24"/>
        </w:rPr>
        <w:t>r not? It’s</w:t>
      </w:r>
      <w:r w:rsidR="003973EE">
        <w:rPr>
          <w:rFonts w:cstheme="minorHAnsi"/>
          <w:sz w:val="24"/>
          <w:szCs w:val="24"/>
        </w:rPr>
        <w:t xml:space="preserve"> interesting to note that this has also been another factor </w:t>
      </w:r>
      <w:r w:rsidR="005E47CE">
        <w:rPr>
          <w:rFonts w:cstheme="minorHAnsi"/>
          <w:sz w:val="24"/>
          <w:szCs w:val="24"/>
        </w:rPr>
        <w:t>which</w:t>
      </w:r>
      <w:r w:rsidR="0000774C">
        <w:rPr>
          <w:rFonts w:cstheme="minorHAnsi"/>
          <w:sz w:val="24"/>
          <w:szCs w:val="24"/>
        </w:rPr>
        <w:t xml:space="preserve"> has</w:t>
      </w:r>
      <w:r w:rsidR="005E47CE">
        <w:rPr>
          <w:rFonts w:cstheme="minorHAnsi"/>
          <w:sz w:val="24"/>
          <w:szCs w:val="24"/>
        </w:rPr>
        <w:t xml:space="preserve"> contributed</w:t>
      </w:r>
      <w:r w:rsidR="00E76A08">
        <w:rPr>
          <w:rFonts w:cstheme="minorHAnsi"/>
          <w:sz w:val="24"/>
          <w:szCs w:val="24"/>
        </w:rPr>
        <w:t xml:space="preserve"> to the number who have deregistered from school to be home educated. Therefore, it felt important to look at this issue further.</w:t>
      </w:r>
    </w:p>
    <w:p w14:paraId="0F4A2CCA" w14:textId="2BA4F72F" w:rsidR="00E76A08" w:rsidRDefault="00E76A08" w:rsidP="00953210">
      <w:pPr>
        <w:autoSpaceDE w:val="0"/>
        <w:autoSpaceDN w:val="0"/>
        <w:adjustRightInd w:val="0"/>
        <w:spacing w:after="0" w:line="240" w:lineRule="auto"/>
        <w:jc w:val="both"/>
        <w:rPr>
          <w:rFonts w:cstheme="minorHAnsi"/>
          <w:sz w:val="24"/>
          <w:szCs w:val="24"/>
        </w:rPr>
      </w:pPr>
    </w:p>
    <w:p w14:paraId="72AB8995" w14:textId="3E305CFB" w:rsidR="00E76A08" w:rsidRDefault="00E76A08" w:rsidP="00E76A08">
      <w:pPr>
        <w:autoSpaceDE w:val="0"/>
        <w:autoSpaceDN w:val="0"/>
        <w:adjustRightInd w:val="0"/>
        <w:spacing w:after="0" w:line="240" w:lineRule="auto"/>
        <w:jc w:val="center"/>
        <w:rPr>
          <w:rFonts w:cstheme="minorHAnsi"/>
          <w:sz w:val="24"/>
          <w:szCs w:val="24"/>
        </w:rPr>
      </w:pPr>
      <w:r>
        <w:rPr>
          <w:noProof/>
          <w:color w:val="000000" w:themeColor="text1"/>
          <w:sz w:val="24"/>
          <w:szCs w:val="24"/>
        </w:rPr>
        <w:drawing>
          <wp:inline distT="0" distB="0" distL="0" distR="0" wp14:anchorId="16EE1812" wp14:editId="471E3684">
            <wp:extent cx="428625" cy="428625"/>
            <wp:effectExtent l="0" t="0" r="9525" b="9525"/>
            <wp:docPr id="6" name="Graphic 6" descr="Class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 name="classroom.svg"/>
                    <pic:cNvPicPr/>
                  </pic:nvPicPr>
                  <pic:blipFill>
                    <a:blip r:embed="rId22">
                      <a:extLst>
                        <a:ext uri="{28A0092B-C50C-407E-A947-70E740481C1C}">
                          <a14:useLocalDpi xmlns:a14="http://schemas.microsoft.com/office/drawing/2010/main" val="0"/>
                        </a:ext>
                        <a:ext uri="{96DAC541-7B7A-43D3-8B79-37D633B846F1}">
                          <asvg:svgBlip xmlns:asvg="http://schemas.microsoft.com/office/drawing/2016/SVG/main" r:embed="rId23"/>
                        </a:ext>
                      </a:extLst>
                    </a:blip>
                    <a:stretch>
                      <a:fillRect/>
                    </a:stretch>
                  </pic:blipFill>
                  <pic:spPr>
                    <a:xfrm>
                      <a:off x="0" y="0"/>
                      <a:ext cx="428625" cy="428625"/>
                    </a:xfrm>
                    <a:prstGeom prst="rect">
                      <a:avLst/>
                    </a:prstGeom>
                  </pic:spPr>
                </pic:pic>
              </a:graphicData>
            </a:graphic>
          </wp:inline>
        </w:drawing>
      </w:r>
      <w:r>
        <w:rPr>
          <w:noProof/>
          <w:color w:val="000000" w:themeColor="text1"/>
          <w:sz w:val="24"/>
          <w:szCs w:val="24"/>
        </w:rPr>
        <w:drawing>
          <wp:inline distT="0" distB="0" distL="0" distR="0" wp14:anchorId="15BCA926" wp14:editId="01B1C198">
            <wp:extent cx="371475" cy="371475"/>
            <wp:effectExtent l="0" t="0" r="9525" b="9525"/>
            <wp:docPr id="8" name="Graphic 8" descr="Profes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 name="professor.svg"/>
                    <pic:cNvPicPr/>
                  </pic:nvPicPr>
                  <pic:blipFill>
                    <a:blip r:embed="rId39" cstate="print">
                      <a:extLst>
                        <a:ext uri="{28A0092B-C50C-407E-A947-70E740481C1C}">
                          <a14:useLocalDpi xmlns:a14="http://schemas.microsoft.com/office/drawing/2010/main" val="0"/>
                        </a:ext>
                        <a:ext uri="{96DAC541-7B7A-43D3-8B79-37D633B846F1}">
                          <asvg:svgBlip xmlns:asvg="http://schemas.microsoft.com/office/drawing/2016/SVG/main" r:embed="rId40"/>
                        </a:ext>
                      </a:extLst>
                    </a:blip>
                    <a:stretch>
                      <a:fillRect/>
                    </a:stretch>
                  </pic:blipFill>
                  <pic:spPr>
                    <a:xfrm>
                      <a:off x="0" y="0"/>
                      <a:ext cx="371475" cy="371475"/>
                    </a:xfrm>
                    <a:prstGeom prst="rect">
                      <a:avLst/>
                    </a:prstGeom>
                  </pic:spPr>
                </pic:pic>
              </a:graphicData>
            </a:graphic>
          </wp:inline>
        </w:drawing>
      </w:r>
      <w:r>
        <w:rPr>
          <w:noProof/>
          <w:color w:val="000000" w:themeColor="text1"/>
          <w:sz w:val="24"/>
          <w:szCs w:val="24"/>
        </w:rPr>
        <w:drawing>
          <wp:inline distT="0" distB="0" distL="0" distR="0" wp14:anchorId="5B6D820C" wp14:editId="1322EED0">
            <wp:extent cx="428625" cy="428625"/>
            <wp:effectExtent l="0" t="0" r="9525" b="9525"/>
            <wp:docPr id="14" name="Graphic 14" descr="Class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 name="classroom.svg"/>
                    <pic:cNvPicPr/>
                  </pic:nvPicPr>
                  <pic:blipFill>
                    <a:blip r:embed="rId22">
                      <a:extLst>
                        <a:ext uri="{28A0092B-C50C-407E-A947-70E740481C1C}">
                          <a14:useLocalDpi xmlns:a14="http://schemas.microsoft.com/office/drawing/2010/main" val="0"/>
                        </a:ext>
                        <a:ext uri="{96DAC541-7B7A-43D3-8B79-37D633B846F1}">
                          <asvg:svgBlip xmlns:asvg="http://schemas.microsoft.com/office/drawing/2016/SVG/main" r:embed="rId23"/>
                        </a:ext>
                      </a:extLst>
                    </a:blip>
                    <a:stretch>
                      <a:fillRect/>
                    </a:stretch>
                  </pic:blipFill>
                  <pic:spPr>
                    <a:xfrm>
                      <a:off x="0" y="0"/>
                      <a:ext cx="428625" cy="428625"/>
                    </a:xfrm>
                    <a:prstGeom prst="rect">
                      <a:avLst/>
                    </a:prstGeom>
                  </pic:spPr>
                </pic:pic>
              </a:graphicData>
            </a:graphic>
          </wp:inline>
        </w:drawing>
      </w:r>
      <w:r>
        <w:rPr>
          <w:noProof/>
          <w:color w:val="000000" w:themeColor="text1"/>
          <w:sz w:val="24"/>
          <w:szCs w:val="24"/>
        </w:rPr>
        <w:drawing>
          <wp:inline distT="0" distB="0" distL="0" distR="0" wp14:anchorId="48938C17" wp14:editId="5F722E7D">
            <wp:extent cx="371475" cy="371475"/>
            <wp:effectExtent l="0" t="0" r="9525" b="9525"/>
            <wp:docPr id="11" name="Graphic 11" descr="Profes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 name="professor.svg"/>
                    <pic:cNvPicPr/>
                  </pic:nvPicPr>
                  <pic:blipFill>
                    <a:blip r:embed="rId39" cstate="print">
                      <a:extLst>
                        <a:ext uri="{28A0092B-C50C-407E-A947-70E740481C1C}">
                          <a14:useLocalDpi xmlns:a14="http://schemas.microsoft.com/office/drawing/2010/main" val="0"/>
                        </a:ext>
                        <a:ext uri="{96DAC541-7B7A-43D3-8B79-37D633B846F1}">
                          <asvg:svgBlip xmlns:asvg="http://schemas.microsoft.com/office/drawing/2016/SVG/main" r:embed="rId40"/>
                        </a:ext>
                      </a:extLst>
                    </a:blip>
                    <a:stretch>
                      <a:fillRect/>
                    </a:stretch>
                  </pic:blipFill>
                  <pic:spPr>
                    <a:xfrm>
                      <a:off x="0" y="0"/>
                      <a:ext cx="371475" cy="371475"/>
                    </a:xfrm>
                    <a:prstGeom prst="rect">
                      <a:avLst/>
                    </a:prstGeom>
                  </pic:spPr>
                </pic:pic>
              </a:graphicData>
            </a:graphic>
          </wp:inline>
        </w:drawing>
      </w:r>
      <w:r>
        <w:rPr>
          <w:noProof/>
          <w:color w:val="000000" w:themeColor="text1"/>
          <w:sz w:val="24"/>
          <w:szCs w:val="24"/>
        </w:rPr>
        <w:drawing>
          <wp:inline distT="0" distB="0" distL="0" distR="0" wp14:anchorId="606BE498" wp14:editId="262D8C23">
            <wp:extent cx="428625" cy="428625"/>
            <wp:effectExtent l="0" t="0" r="9525" b="9525"/>
            <wp:docPr id="21" name="Graphic 21" descr="Class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 name="classroom.svg"/>
                    <pic:cNvPicPr/>
                  </pic:nvPicPr>
                  <pic:blipFill>
                    <a:blip r:embed="rId22">
                      <a:extLst>
                        <a:ext uri="{28A0092B-C50C-407E-A947-70E740481C1C}">
                          <a14:useLocalDpi xmlns:a14="http://schemas.microsoft.com/office/drawing/2010/main" val="0"/>
                        </a:ext>
                        <a:ext uri="{96DAC541-7B7A-43D3-8B79-37D633B846F1}">
                          <asvg:svgBlip xmlns:asvg="http://schemas.microsoft.com/office/drawing/2016/SVG/main" r:embed="rId23"/>
                        </a:ext>
                      </a:extLst>
                    </a:blip>
                    <a:stretch>
                      <a:fillRect/>
                    </a:stretch>
                  </pic:blipFill>
                  <pic:spPr>
                    <a:xfrm>
                      <a:off x="0" y="0"/>
                      <a:ext cx="428625" cy="428625"/>
                    </a:xfrm>
                    <a:prstGeom prst="rect">
                      <a:avLst/>
                    </a:prstGeom>
                  </pic:spPr>
                </pic:pic>
              </a:graphicData>
            </a:graphic>
          </wp:inline>
        </w:drawing>
      </w:r>
    </w:p>
    <w:p w14:paraId="32D080AF" w14:textId="77777777" w:rsidR="0000774C" w:rsidRDefault="0000774C" w:rsidP="00953210">
      <w:pPr>
        <w:autoSpaceDE w:val="0"/>
        <w:autoSpaceDN w:val="0"/>
        <w:adjustRightInd w:val="0"/>
        <w:spacing w:after="0" w:line="240" w:lineRule="auto"/>
        <w:jc w:val="both"/>
        <w:rPr>
          <w:rFonts w:cstheme="minorHAnsi"/>
          <w:sz w:val="24"/>
          <w:szCs w:val="24"/>
        </w:rPr>
      </w:pPr>
    </w:p>
    <w:p w14:paraId="6F7106E9" w14:textId="4468333D" w:rsidR="003973EE" w:rsidRDefault="003973EE" w:rsidP="00953210">
      <w:pPr>
        <w:autoSpaceDE w:val="0"/>
        <w:autoSpaceDN w:val="0"/>
        <w:adjustRightInd w:val="0"/>
        <w:spacing w:after="0" w:line="240" w:lineRule="auto"/>
        <w:jc w:val="both"/>
        <w:rPr>
          <w:rFonts w:cstheme="minorHAnsi"/>
          <w:sz w:val="24"/>
          <w:szCs w:val="24"/>
        </w:rPr>
      </w:pPr>
      <w:r w:rsidRPr="005E47CE">
        <w:rPr>
          <w:rFonts w:cstheme="minorHAnsi"/>
          <w:sz w:val="24"/>
          <w:szCs w:val="24"/>
        </w:rPr>
        <w:t xml:space="preserve">For some teachers can provide </w:t>
      </w:r>
      <w:r w:rsidR="005E47CE">
        <w:rPr>
          <w:rFonts w:cstheme="minorHAnsi"/>
          <w:sz w:val="24"/>
          <w:szCs w:val="24"/>
        </w:rPr>
        <w:t>‘</w:t>
      </w:r>
      <w:r w:rsidRPr="005E47CE">
        <w:rPr>
          <w:rFonts w:cstheme="minorHAnsi"/>
          <w:sz w:val="24"/>
          <w:szCs w:val="24"/>
        </w:rPr>
        <w:t>reassurance of worth</w:t>
      </w:r>
      <w:r w:rsidR="005E47CE" w:rsidRPr="005E47CE">
        <w:rPr>
          <w:rFonts w:cstheme="minorHAnsi"/>
          <w:sz w:val="24"/>
          <w:szCs w:val="24"/>
        </w:rPr>
        <w:t xml:space="preserve"> and acceptance’</w:t>
      </w:r>
      <w:r w:rsidRPr="005E47CE">
        <w:rPr>
          <w:rFonts w:cstheme="minorHAnsi"/>
          <w:sz w:val="24"/>
          <w:szCs w:val="24"/>
        </w:rPr>
        <w:t xml:space="preserve"> (Torsheim &amp; Wold, </w:t>
      </w:r>
      <w:r w:rsidR="005E47CE" w:rsidRPr="005E47CE">
        <w:rPr>
          <w:rFonts w:cstheme="minorHAnsi"/>
          <w:sz w:val="24"/>
          <w:szCs w:val="24"/>
        </w:rPr>
        <w:t xml:space="preserve">p. 295, </w:t>
      </w:r>
      <w:r w:rsidRPr="005E47CE">
        <w:rPr>
          <w:rFonts w:cstheme="minorHAnsi"/>
          <w:sz w:val="24"/>
          <w:szCs w:val="24"/>
        </w:rPr>
        <w:t>2001</w:t>
      </w:r>
      <w:r w:rsidR="005E47CE" w:rsidRPr="005E47CE">
        <w:rPr>
          <w:rFonts w:cstheme="minorHAnsi"/>
          <w:sz w:val="24"/>
          <w:szCs w:val="24"/>
        </w:rPr>
        <w:t>; Reichert &amp; Hawley, 2009</w:t>
      </w:r>
      <w:r w:rsidRPr="005E47CE">
        <w:rPr>
          <w:rFonts w:cstheme="minorHAnsi"/>
          <w:sz w:val="24"/>
          <w:szCs w:val="24"/>
        </w:rPr>
        <w:t>)</w:t>
      </w:r>
      <w:r w:rsidR="008E31C0">
        <w:rPr>
          <w:rFonts w:cstheme="minorHAnsi"/>
          <w:sz w:val="24"/>
          <w:szCs w:val="24"/>
        </w:rPr>
        <w:t xml:space="preserve">. Sammons </w:t>
      </w:r>
      <w:r w:rsidR="008E31C0" w:rsidRPr="008E31C0">
        <w:rPr>
          <w:rFonts w:cstheme="minorHAnsi"/>
          <w:i/>
          <w:iCs/>
          <w:sz w:val="24"/>
          <w:szCs w:val="24"/>
        </w:rPr>
        <w:t>et al</w:t>
      </w:r>
      <w:r w:rsidR="008E31C0">
        <w:rPr>
          <w:rFonts w:cstheme="minorHAnsi"/>
          <w:sz w:val="24"/>
          <w:szCs w:val="24"/>
        </w:rPr>
        <w:t xml:space="preserve">., (2008) </w:t>
      </w:r>
      <w:r w:rsidR="00E76A08">
        <w:rPr>
          <w:rFonts w:cstheme="minorHAnsi"/>
          <w:sz w:val="24"/>
          <w:szCs w:val="24"/>
        </w:rPr>
        <w:t xml:space="preserve">in their report, </w:t>
      </w:r>
      <w:r w:rsidR="008E31C0">
        <w:rPr>
          <w:rFonts w:cstheme="minorHAnsi"/>
          <w:sz w:val="24"/>
          <w:szCs w:val="24"/>
        </w:rPr>
        <w:t>on the other hand,</w:t>
      </w:r>
      <w:r w:rsidR="00136FFB">
        <w:rPr>
          <w:rFonts w:cstheme="minorHAnsi"/>
          <w:sz w:val="24"/>
          <w:szCs w:val="24"/>
        </w:rPr>
        <w:t xml:space="preserve"> identify that </w:t>
      </w:r>
      <w:r w:rsidR="00CA7013">
        <w:rPr>
          <w:rFonts w:cstheme="minorHAnsi"/>
          <w:sz w:val="24"/>
          <w:szCs w:val="24"/>
        </w:rPr>
        <w:t xml:space="preserve">a </w:t>
      </w:r>
      <w:r w:rsidR="00136FFB">
        <w:rPr>
          <w:rFonts w:cstheme="minorHAnsi"/>
          <w:sz w:val="24"/>
          <w:szCs w:val="24"/>
        </w:rPr>
        <w:t>quality pedagogy should in</w:t>
      </w:r>
      <w:r w:rsidR="00CA7013">
        <w:rPr>
          <w:rFonts w:cstheme="minorHAnsi"/>
          <w:sz w:val="24"/>
          <w:szCs w:val="24"/>
        </w:rPr>
        <w:t xml:space="preserve">clude </w:t>
      </w:r>
      <w:r w:rsidR="00E76A08">
        <w:rPr>
          <w:rFonts w:cstheme="minorHAnsi"/>
          <w:sz w:val="24"/>
          <w:szCs w:val="24"/>
        </w:rPr>
        <w:t xml:space="preserve">such factors such as teacher sensitivity. Furthermore, they report that a positive emotional climate was important and that the teacher should be creating a rich learning environment, </w:t>
      </w:r>
      <w:r w:rsidR="006C65F4">
        <w:rPr>
          <w:rFonts w:cstheme="minorHAnsi"/>
          <w:sz w:val="24"/>
          <w:szCs w:val="24"/>
        </w:rPr>
        <w:t>one</w:t>
      </w:r>
      <w:r w:rsidR="00E76A08">
        <w:rPr>
          <w:rFonts w:cstheme="minorHAnsi"/>
          <w:sz w:val="24"/>
          <w:szCs w:val="24"/>
        </w:rPr>
        <w:t xml:space="preserve"> where the teacher is involved and not detached from the children or young peoples learning experience. </w:t>
      </w:r>
    </w:p>
    <w:p w14:paraId="6C828A04" w14:textId="66F5BA01" w:rsidR="006C65F4" w:rsidRDefault="006C65F4" w:rsidP="00953210">
      <w:pPr>
        <w:autoSpaceDE w:val="0"/>
        <w:autoSpaceDN w:val="0"/>
        <w:adjustRightInd w:val="0"/>
        <w:spacing w:after="0" w:line="240" w:lineRule="auto"/>
        <w:jc w:val="both"/>
        <w:rPr>
          <w:rFonts w:cstheme="minorHAnsi"/>
          <w:sz w:val="24"/>
          <w:szCs w:val="24"/>
        </w:rPr>
      </w:pPr>
    </w:p>
    <w:p w14:paraId="7BEDB09F" w14:textId="5FC8E276" w:rsidR="006C65F4" w:rsidRDefault="006C65F4" w:rsidP="00953210">
      <w:pPr>
        <w:autoSpaceDE w:val="0"/>
        <w:autoSpaceDN w:val="0"/>
        <w:adjustRightInd w:val="0"/>
        <w:spacing w:after="0" w:line="240" w:lineRule="auto"/>
        <w:jc w:val="both"/>
        <w:rPr>
          <w:rFonts w:cstheme="minorHAnsi"/>
          <w:b/>
          <w:bCs/>
          <w:sz w:val="28"/>
          <w:szCs w:val="28"/>
        </w:rPr>
      </w:pPr>
      <w:r>
        <w:rPr>
          <w:rFonts w:cstheme="minorHAnsi"/>
          <w:b/>
          <w:bCs/>
          <w:sz w:val="28"/>
          <w:szCs w:val="28"/>
        </w:rPr>
        <w:t>Stress-Buffers</w:t>
      </w:r>
    </w:p>
    <w:p w14:paraId="38A4A19F" w14:textId="1ED91D57" w:rsidR="007734C8" w:rsidRDefault="007734C8" w:rsidP="00953210">
      <w:pPr>
        <w:autoSpaceDE w:val="0"/>
        <w:autoSpaceDN w:val="0"/>
        <w:adjustRightInd w:val="0"/>
        <w:spacing w:after="0" w:line="240" w:lineRule="auto"/>
        <w:jc w:val="both"/>
        <w:rPr>
          <w:rFonts w:cstheme="minorHAnsi"/>
          <w:b/>
          <w:bCs/>
          <w:sz w:val="28"/>
          <w:szCs w:val="28"/>
        </w:rPr>
      </w:pPr>
    </w:p>
    <w:p w14:paraId="0A475E83" w14:textId="42A0264C" w:rsidR="007734C8" w:rsidRDefault="007734C8" w:rsidP="009E6F49">
      <w:pPr>
        <w:autoSpaceDE w:val="0"/>
        <w:autoSpaceDN w:val="0"/>
        <w:adjustRightInd w:val="0"/>
        <w:spacing w:after="0" w:line="240" w:lineRule="auto"/>
        <w:jc w:val="both"/>
        <w:rPr>
          <w:rFonts w:cstheme="minorHAnsi"/>
          <w:sz w:val="24"/>
          <w:szCs w:val="24"/>
        </w:rPr>
      </w:pPr>
      <w:r>
        <w:rPr>
          <w:rFonts w:cstheme="minorHAnsi"/>
          <w:sz w:val="24"/>
          <w:szCs w:val="24"/>
        </w:rPr>
        <w:t>An unwritten role of the teacher, whether they like it or not, is the responsibility they have for  ensuring that all children and young people in their ‘care’ are considered.  There is a hypothesis that suggests that the support children and young people receive from their teacher is paramount to having a positive effect on health and well-being,</w:t>
      </w:r>
      <w:r w:rsidR="002435B6">
        <w:rPr>
          <w:rFonts w:cstheme="minorHAnsi"/>
          <w:sz w:val="24"/>
          <w:szCs w:val="24"/>
        </w:rPr>
        <w:t xml:space="preserve"> this is </w:t>
      </w:r>
      <w:r>
        <w:rPr>
          <w:rFonts w:cstheme="minorHAnsi"/>
          <w:sz w:val="24"/>
          <w:szCs w:val="24"/>
        </w:rPr>
        <w:t>known as stress-</w:t>
      </w:r>
      <w:r w:rsidRPr="009E6F49">
        <w:rPr>
          <w:rFonts w:cstheme="minorHAnsi"/>
          <w:sz w:val="24"/>
          <w:szCs w:val="24"/>
        </w:rPr>
        <w:t>buffering (</w:t>
      </w:r>
      <w:r w:rsidR="009E6F49" w:rsidRPr="009E6F49">
        <w:rPr>
          <w:rFonts w:cstheme="minorHAnsi"/>
          <w:sz w:val="24"/>
          <w:szCs w:val="24"/>
        </w:rPr>
        <w:t>Torsheim &amp; Wold, 2001)</w:t>
      </w:r>
      <w:r w:rsidR="009E6F49">
        <w:rPr>
          <w:rFonts w:cstheme="minorHAnsi"/>
          <w:sz w:val="24"/>
          <w:szCs w:val="24"/>
        </w:rPr>
        <w:t xml:space="preserve">. Baumeister &amp; Leary (1995, cited in </w:t>
      </w:r>
      <w:r w:rsidR="009E6F49" w:rsidRPr="009E6F49">
        <w:rPr>
          <w:rFonts w:cstheme="minorHAnsi"/>
          <w:sz w:val="24"/>
          <w:szCs w:val="24"/>
        </w:rPr>
        <w:t>Torsheim &amp; Wold, 2001</w:t>
      </w:r>
      <w:r w:rsidR="009E6F49">
        <w:rPr>
          <w:rFonts w:cstheme="minorHAnsi"/>
          <w:sz w:val="24"/>
          <w:szCs w:val="24"/>
        </w:rPr>
        <w:t>) refer to this type of social contact as being a fundamental human need.</w:t>
      </w:r>
    </w:p>
    <w:p w14:paraId="37E2F11E" w14:textId="486903D9" w:rsidR="00056F92" w:rsidRDefault="00056F92" w:rsidP="008D74AA">
      <w:pPr>
        <w:autoSpaceDE w:val="0"/>
        <w:autoSpaceDN w:val="0"/>
        <w:adjustRightInd w:val="0"/>
        <w:spacing w:after="0" w:line="240" w:lineRule="auto"/>
        <w:jc w:val="center"/>
        <w:rPr>
          <w:rFonts w:cstheme="minorHAnsi"/>
          <w:sz w:val="24"/>
          <w:szCs w:val="24"/>
        </w:rPr>
      </w:pPr>
      <w:r>
        <w:rPr>
          <w:rFonts w:cstheme="minorHAnsi"/>
          <w:noProof/>
          <w:sz w:val="24"/>
          <w:szCs w:val="24"/>
        </w:rPr>
        <w:drawing>
          <wp:inline distT="0" distB="0" distL="0" distR="0" wp14:anchorId="7D90AD1E" wp14:editId="4D37196D">
            <wp:extent cx="498763" cy="498763"/>
            <wp:effectExtent l="0" t="0" r="0" b="0"/>
            <wp:docPr id="22" name="Graphic 22" descr="Head with g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headwithgears.svg"/>
                    <pic:cNvPicPr/>
                  </pic:nvPicPr>
                  <pic:blipFill>
                    <a:blip r:embed="rId41">
                      <a:extLst>
                        <a:ext uri="{28A0092B-C50C-407E-A947-70E740481C1C}">
                          <a14:useLocalDpi xmlns:a14="http://schemas.microsoft.com/office/drawing/2010/main" val="0"/>
                        </a:ext>
                        <a:ext uri="{96DAC541-7B7A-43D3-8B79-37D633B846F1}">
                          <asvg:svgBlip xmlns:asvg="http://schemas.microsoft.com/office/drawing/2016/SVG/main" r:embed="rId42"/>
                        </a:ext>
                      </a:extLst>
                    </a:blip>
                    <a:stretch>
                      <a:fillRect/>
                    </a:stretch>
                  </pic:blipFill>
                  <pic:spPr>
                    <a:xfrm>
                      <a:off x="0" y="0"/>
                      <a:ext cx="511407" cy="511407"/>
                    </a:xfrm>
                    <a:prstGeom prst="rect">
                      <a:avLst/>
                    </a:prstGeom>
                  </pic:spPr>
                </pic:pic>
              </a:graphicData>
            </a:graphic>
          </wp:inline>
        </w:drawing>
      </w:r>
      <w:r w:rsidR="008D74AA">
        <w:rPr>
          <w:rFonts w:cstheme="minorHAnsi"/>
          <w:noProof/>
          <w:sz w:val="24"/>
          <w:szCs w:val="24"/>
        </w:rPr>
        <w:drawing>
          <wp:inline distT="0" distB="0" distL="0" distR="0" wp14:anchorId="242F9F1D" wp14:editId="51F7E484">
            <wp:extent cx="546265" cy="546265"/>
            <wp:effectExtent l="0" t="0" r="0" b="0"/>
            <wp:docPr id="28" name="Graphic 28" descr="School bo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choolboy.svg"/>
                    <pic:cNvPicPr/>
                  </pic:nvPicPr>
                  <pic:blipFill>
                    <a:blip r:embed="rId43">
                      <a:extLst>
                        <a:ext uri="{28A0092B-C50C-407E-A947-70E740481C1C}">
                          <a14:useLocalDpi xmlns:a14="http://schemas.microsoft.com/office/drawing/2010/main" val="0"/>
                        </a:ext>
                        <a:ext uri="{96DAC541-7B7A-43D3-8B79-37D633B846F1}">
                          <asvg:svgBlip xmlns:asvg="http://schemas.microsoft.com/office/drawing/2016/SVG/main" r:embed="rId44"/>
                        </a:ext>
                      </a:extLst>
                    </a:blip>
                    <a:stretch>
                      <a:fillRect/>
                    </a:stretch>
                  </pic:blipFill>
                  <pic:spPr>
                    <a:xfrm>
                      <a:off x="0" y="0"/>
                      <a:ext cx="556268" cy="556268"/>
                    </a:xfrm>
                    <a:prstGeom prst="rect">
                      <a:avLst/>
                    </a:prstGeom>
                  </pic:spPr>
                </pic:pic>
              </a:graphicData>
            </a:graphic>
          </wp:inline>
        </w:drawing>
      </w:r>
      <w:r>
        <w:rPr>
          <w:rFonts w:cstheme="minorHAnsi"/>
          <w:noProof/>
          <w:sz w:val="24"/>
          <w:szCs w:val="24"/>
        </w:rPr>
        <w:drawing>
          <wp:inline distT="0" distB="0" distL="0" distR="0" wp14:anchorId="6125A5E0" wp14:editId="6A0A079A">
            <wp:extent cx="486889" cy="486889"/>
            <wp:effectExtent l="0" t="0" r="8890" b="0"/>
            <wp:docPr id="25" name="Graphic 25" descr="Br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brain.svg"/>
                    <pic:cNvPicPr/>
                  </pic:nvPicPr>
                  <pic:blipFill>
                    <a:blip r:embed="rId45">
                      <a:extLst>
                        <a:ext uri="{28A0092B-C50C-407E-A947-70E740481C1C}">
                          <a14:useLocalDpi xmlns:a14="http://schemas.microsoft.com/office/drawing/2010/main" val="0"/>
                        </a:ext>
                        <a:ext uri="{96DAC541-7B7A-43D3-8B79-37D633B846F1}">
                          <asvg:svgBlip xmlns:asvg="http://schemas.microsoft.com/office/drawing/2016/SVG/main" r:embed="rId46"/>
                        </a:ext>
                      </a:extLst>
                    </a:blip>
                    <a:stretch>
                      <a:fillRect/>
                    </a:stretch>
                  </pic:blipFill>
                  <pic:spPr>
                    <a:xfrm>
                      <a:off x="0" y="0"/>
                      <a:ext cx="497228" cy="497228"/>
                    </a:xfrm>
                    <a:prstGeom prst="rect">
                      <a:avLst/>
                    </a:prstGeom>
                  </pic:spPr>
                </pic:pic>
              </a:graphicData>
            </a:graphic>
          </wp:inline>
        </w:drawing>
      </w:r>
      <w:r>
        <w:rPr>
          <w:rFonts w:cstheme="minorHAnsi"/>
          <w:noProof/>
          <w:sz w:val="24"/>
          <w:szCs w:val="24"/>
        </w:rPr>
        <w:drawing>
          <wp:inline distT="0" distB="0" distL="0" distR="0" wp14:anchorId="39D49D62" wp14:editId="757D8ABD">
            <wp:extent cx="593766" cy="593766"/>
            <wp:effectExtent l="0" t="0" r="0" b="0"/>
            <wp:docPr id="27" name="Graphic 27" descr="School gir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choolgirl.svg"/>
                    <pic:cNvPicPr/>
                  </pic:nvPicPr>
                  <pic:blipFill>
                    <a:blip r:embed="rId47">
                      <a:extLst>
                        <a:ext uri="{28A0092B-C50C-407E-A947-70E740481C1C}">
                          <a14:useLocalDpi xmlns:a14="http://schemas.microsoft.com/office/drawing/2010/main" val="0"/>
                        </a:ext>
                        <a:ext uri="{96DAC541-7B7A-43D3-8B79-37D633B846F1}">
                          <asvg:svgBlip xmlns:asvg="http://schemas.microsoft.com/office/drawing/2016/SVG/main" r:embed="rId48"/>
                        </a:ext>
                      </a:extLst>
                    </a:blip>
                    <a:stretch>
                      <a:fillRect/>
                    </a:stretch>
                  </pic:blipFill>
                  <pic:spPr>
                    <a:xfrm>
                      <a:off x="0" y="0"/>
                      <a:ext cx="611546" cy="611546"/>
                    </a:xfrm>
                    <a:prstGeom prst="rect">
                      <a:avLst/>
                    </a:prstGeom>
                  </pic:spPr>
                </pic:pic>
              </a:graphicData>
            </a:graphic>
          </wp:inline>
        </w:drawing>
      </w:r>
    </w:p>
    <w:p w14:paraId="1019DAF8" w14:textId="2539DD00" w:rsidR="009D7435" w:rsidRPr="00056F92" w:rsidRDefault="002B5D15" w:rsidP="009D7435">
      <w:pPr>
        <w:autoSpaceDE w:val="0"/>
        <w:autoSpaceDN w:val="0"/>
        <w:adjustRightInd w:val="0"/>
        <w:spacing w:after="0" w:line="240" w:lineRule="auto"/>
        <w:jc w:val="both"/>
        <w:rPr>
          <w:rFonts w:ascii="Times-Roman" w:hAnsi="Times-Roman" w:cs="Times-Roman"/>
        </w:rPr>
      </w:pPr>
      <w:r>
        <w:rPr>
          <w:rFonts w:cstheme="minorHAnsi"/>
          <w:sz w:val="24"/>
          <w:szCs w:val="24"/>
        </w:rPr>
        <w:t>So, there is much evidence that a teacher plays an important part in a child or young person’s life. Clearly, children and y</w:t>
      </w:r>
      <w:r w:rsidR="00056F92">
        <w:rPr>
          <w:rFonts w:cstheme="minorHAnsi"/>
          <w:sz w:val="24"/>
          <w:szCs w:val="24"/>
        </w:rPr>
        <w:t>o</w:t>
      </w:r>
      <w:r>
        <w:rPr>
          <w:rFonts w:cstheme="minorHAnsi"/>
          <w:sz w:val="24"/>
          <w:szCs w:val="24"/>
        </w:rPr>
        <w:t>ung people thrive in an environment where the teacher interacts with them</w:t>
      </w:r>
      <w:r w:rsidR="00056F92">
        <w:rPr>
          <w:rFonts w:cstheme="minorHAnsi"/>
          <w:sz w:val="24"/>
          <w:szCs w:val="24"/>
        </w:rPr>
        <w:t xml:space="preserve">; there is even an argument that this can promote brain development </w:t>
      </w:r>
      <w:r w:rsidR="009D7435" w:rsidRPr="002B5D15">
        <w:rPr>
          <w:sz w:val="24"/>
          <w:szCs w:val="24"/>
        </w:rPr>
        <w:t>(National Scientific Council on the Developing Child, 200</w:t>
      </w:r>
      <w:r w:rsidR="00056F92">
        <w:rPr>
          <w:sz w:val="24"/>
          <w:szCs w:val="24"/>
        </w:rPr>
        <w:t>9</w:t>
      </w:r>
      <w:r w:rsidR="009D7435" w:rsidRPr="002B5D15">
        <w:rPr>
          <w:sz w:val="24"/>
          <w:szCs w:val="24"/>
        </w:rPr>
        <w:t>).</w:t>
      </w:r>
    </w:p>
    <w:p w14:paraId="05238444" w14:textId="77777777" w:rsidR="008E31C0" w:rsidRDefault="008E31C0" w:rsidP="00156C7A">
      <w:pPr>
        <w:autoSpaceDE w:val="0"/>
        <w:autoSpaceDN w:val="0"/>
        <w:adjustRightInd w:val="0"/>
        <w:spacing w:after="0" w:line="240" w:lineRule="auto"/>
        <w:rPr>
          <w:rFonts w:ascii="AGaramond-Regular" w:hAnsi="AGaramond-Regular" w:cs="AGaramond-Regular"/>
          <w:sz w:val="24"/>
          <w:szCs w:val="24"/>
        </w:rPr>
      </w:pPr>
    </w:p>
    <w:p w14:paraId="6D51E3EB" w14:textId="18C4EF9C" w:rsidR="00766CF1" w:rsidRDefault="00766CF1" w:rsidP="003F5C9C">
      <w:pPr>
        <w:autoSpaceDE w:val="0"/>
        <w:autoSpaceDN w:val="0"/>
        <w:adjustRightInd w:val="0"/>
        <w:spacing w:after="0" w:line="240" w:lineRule="auto"/>
        <w:jc w:val="both"/>
        <w:rPr>
          <w:rFonts w:cstheme="minorHAnsi"/>
          <w:b/>
          <w:bCs/>
          <w:sz w:val="28"/>
          <w:szCs w:val="28"/>
        </w:rPr>
      </w:pPr>
      <w:r w:rsidRPr="00766CF1">
        <w:rPr>
          <w:rFonts w:cstheme="minorHAnsi"/>
          <w:b/>
          <w:bCs/>
          <w:sz w:val="28"/>
          <w:szCs w:val="28"/>
        </w:rPr>
        <w:lastRenderedPageBreak/>
        <w:t>As for the curriculum!</w:t>
      </w:r>
    </w:p>
    <w:p w14:paraId="5628FCF3" w14:textId="7D7CE8D7" w:rsidR="00036364" w:rsidRDefault="00036364" w:rsidP="003F5C9C">
      <w:pPr>
        <w:autoSpaceDE w:val="0"/>
        <w:autoSpaceDN w:val="0"/>
        <w:adjustRightInd w:val="0"/>
        <w:spacing w:after="0" w:line="240" w:lineRule="auto"/>
        <w:jc w:val="both"/>
        <w:rPr>
          <w:rFonts w:cstheme="minorHAnsi"/>
          <w:b/>
          <w:bCs/>
          <w:sz w:val="28"/>
          <w:szCs w:val="28"/>
        </w:rPr>
      </w:pPr>
    </w:p>
    <w:p w14:paraId="527F5AC5" w14:textId="743E57E5" w:rsidR="00DF6C82" w:rsidRDefault="00052C74" w:rsidP="00425B02">
      <w:pPr>
        <w:autoSpaceDE w:val="0"/>
        <w:autoSpaceDN w:val="0"/>
        <w:adjustRightInd w:val="0"/>
        <w:spacing w:after="0" w:line="240" w:lineRule="auto"/>
        <w:jc w:val="both"/>
        <w:rPr>
          <w:rFonts w:cstheme="minorHAnsi"/>
          <w:sz w:val="24"/>
          <w:szCs w:val="24"/>
        </w:rPr>
      </w:pPr>
      <w:r>
        <w:rPr>
          <w:rFonts w:cstheme="minorHAnsi"/>
          <w:sz w:val="24"/>
          <w:szCs w:val="24"/>
        </w:rPr>
        <w:t xml:space="preserve">Kelley (2007) reports that </w:t>
      </w:r>
      <w:r w:rsidR="00D171D6">
        <w:rPr>
          <w:rFonts w:cstheme="minorHAnsi"/>
          <w:sz w:val="24"/>
          <w:szCs w:val="24"/>
        </w:rPr>
        <w:t xml:space="preserve">a curriculum restricts the  learning </w:t>
      </w:r>
      <w:r>
        <w:rPr>
          <w:rFonts w:cstheme="minorHAnsi"/>
          <w:sz w:val="24"/>
          <w:szCs w:val="24"/>
        </w:rPr>
        <w:t xml:space="preserve"> </w:t>
      </w:r>
      <w:r w:rsidR="00D171D6">
        <w:rPr>
          <w:rFonts w:cstheme="minorHAnsi"/>
          <w:sz w:val="24"/>
          <w:szCs w:val="24"/>
        </w:rPr>
        <w:t>experience</w:t>
      </w:r>
      <w:r w:rsidR="00E10951">
        <w:rPr>
          <w:rFonts w:cstheme="minorHAnsi"/>
          <w:sz w:val="24"/>
          <w:szCs w:val="24"/>
        </w:rPr>
        <w:t>.</w:t>
      </w:r>
      <w:r w:rsidR="00425B02">
        <w:rPr>
          <w:rFonts w:cstheme="minorHAnsi"/>
          <w:sz w:val="24"/>
          <w:szCs w:val="24"/>
        </w:rPr>
        <w:t xml:space="preserve"> Gray (</w:t>
      </w:r>
      <w:r w:rsidR="005A1398">
        <w:rPr>
          <w:rFonts w:cstheme="minorHAnsi"/>
          <w:sz w:val="24"/>
          <w:szCs w:val="24"/>
        </w:rPr>
        <w:t>2019</w:t>
      </w:r>
      <w:r w:rsidR="00425B02">
        <w:rPr>
          <w:rFonts w:cstheme="minorHAnsi"/>
          <w:sz w:val="24"/>
          <w:szCs w:val="24"/>
        </w:rPr>
        <w:t>) adds to this discourse suggesting that the structure of school suppresses children’s natural self-educative instincts and curiosity</w:t>
      </w:r>
      <w:r w:rsidR="00DF6C82">
        <w:rPr>
          <w:rFonts w:cstheme="minorHAnsi"/>
          <w:sz w:val="24"/>
          <w:szCs w:val="24"/>
        </w:rPr>
        <w:t xml:space="preserve"> and </w:t>
      </w:r>
      <w:r w:rsidR="00E10951">
        <w:rPr>
          <w:rFonts w:cstheme="minorHAnsi"/>
          <w:sz w:val="24"/>
          <w:szCs w:val="24"/>
        </w:rPr>
        <w:t>Swift (2009) suggests that it limits freedom and creativity for teachers and students.</w:t>
      </w:r>
    </w:p>
    <w:p w14:paraId="16BED3E5" w14:textId="77777777" w:rsidR="002A62FE" w:rsidRDefault="002A62FE" w:rsidP="00425B02">
      <w:pPr>
        <w:autoSpaceDE w:val="0"/>
        <w:autoSpaceDN w:val="0"/>
        <w:adjustRightInd w:val="0"/>
        <w:spacing w:after="0" w:line="240" w:lineRule="auto"/>
        <w:jc w:val="both"/>
        <w:rPr>
          <w:rFonts w:cstheme="minorHAnsi"/>
          <w:sz w:val="24"/>
          <w:szCs w:val="24"/>
        </w:rPr>
      </w:pPr>
    </w:p>
    <w:p w14:paraId="366944AD" w14:textId="61B75461" w:rsidR="00DF6C82" w:rsidRDefault="00DF6C82" w:rsidP="00DF6C82">
      <w:pPr>
        <w:autoSpaceDE w:val="0"/>
        <w:autoSpaceDN w:val="0"/>
        <w:adjustRightInd w:val="0"/>
        <w:spacing w:after="0" w:line="240" w:lineRule="auto"/>
        <w:jc w:val="center"/>
        <w:rPr>
          <w:rFonts w:cstheme="minorHAnsi"/>
          <w:sz w:val="24"/>
          <w:szCs w:val="24"/>
        </w:rPr>
      </w:pPr>
      <w:r>
        <w:rPr>
          <w:noProof/>
        </w:rPr>
        <w:drawing>
          <wp:inline distT="0" distB="0" distL="0" distR="0" wp14:anchorId="3CC39D95" wp14:editId="4CA86BDA">
            <wp:extent cx="1690370" cy="712382"/>
            <wp:effectExtent l="0" t="0" r="5080" b="0"/>
            <wp:docPr id="29" name="Picture 29" descr="Curriculum | The Kingston Acade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rriculum | The Kingston Academy"/>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1716190" cy="723263"/>
                    </a:xfrm>
                    <a:prstGeom prst="rect">
                      <a:avLst/>
                    </a:prstGeom>
                    <a:noFill/>
                    <a:ln>
                      <a:noFill/>
                    </a:ln>
                  </pic:spPr>
                </pic:pic>
              </a:graphicData>
            </a:graphic>
          </wp:inline>
        </w:drawing>
      </w:r>
    </w:p>
    <w:p w14:paraId="1061CF2A" w14:textId="5BB40799" w:rsidR="00E10951" w:rsidRPr="00DF6C82" w:rsidRDefault="006566C4" w:rsidP="00DF6C82">
      <w:pPr>
        <w:autoSpaceDE w:val="0"/>
        <w:autoSpaceDN w:val="0"/>
        <w:adjustRightInd w:val="0"/>
        <w:spacing w:after="0" w:line="240" w:lineRule="auto"/>
        <w:jc w:val="center"/>
        <w:rPr>
          <w:rFonts w:cstheme="minorHAnsi"/>
          <w:sz w:val="12"/>
          <w:szCs w:val="12"/>
        </w:rPr>
      </w:pPr>
      <w:hyperlink r:id="rId50" w:history="1">
        <w:r w:rsidR="00DF6C82" w:rsidRPr="00E273AE">
          <w:rPr>
            <w:rStyle w:val="Hyperlink"/>
            <w:rFonts w:cstheme="minorHAnsi"/>
            <w:sz w:val="12"/>
            <w:szCs w:val="12"/>
          </w:rPr>
          <w:t>https://www.thekingstonacademy.org/academy-life/curriculum-2</w:t>
        </w:r>
      </w:hyperlink>
      <w:r w:rsidR="00DF6C82">
        <w:rPr>
          <w:rFonts w:cstheme="minorHAnsi"/>
          <w:sz w:val="12"/>
          <w:szCs w:val="12"/>
        </w:rPr>
        <w:t xml:space="preserve"> </w:t>
      </w:r>
    </w:p>
    <w:p w14:paraId="59A806BA" w14:textId="7FA0B92B" w:rsidR="00DF6C82" w:rsidRDefault="005A1398" w:rsidP="00425B02">
      <w:pPr>
        <w:autoSpaceDE w:val="0"/>
        <w:autoSpaceDN w:val="0"/>
        <w:adjustRightInd w:val="0"/>
        <w:spacing w:after="0" w:line="240" w:lineRule="auto"/>
        <w:jc w:val="both"/>
        <w:rPr>
          <w:rFonts w:cstheme="minorHAnsi"/>
          <w:sz w:val="24"/>
          <w:szCs w:val="24"/>
        </w:rPr>
      </w:pPr>
      <w:r>
        <w:rPr>
          <w:rFonts w:cstheme="minorHAnsi"/>
          <w:sz w:val="24"/>
          <w:szCs w:val="24"/>
        </w:rPr>
        <w:t>Yes, a curriculum was introduced</w:t>
      </w:r>
      <w:r w:rsidR="00DF6C82">
        <w:rPr>
          <w:rFonts w:cstheme="minorHAnsi"/>
          <w:sz w:val="24"/>
          <w:szCs w:val="24"/>
        </w:rPr>
        <w:t xml:space="preserve"> with the best intentions;</w:t>
      </w:r>
      <w:r>
        <w:rPr>
          <w:rFonts w:cstheme="minorHAnsi"/>
          <w:sz w:val="24"/>
          <w:szCs w:val="24"/>
        </w:rPr>
        <w:t xml:space="preserve"> to ensure all children and young people </w:t>
      </w:r>
      <w:r w:rsidR="003B036C">
        <w:rPr>
          <w:rFonts w:cstheme="minorHAnsi"/>
          <w:sz w:val="24"/>
          <w:szCs w:val="24"/>
        </w:rPr>
        <w:t xml:space="preserve">could </w:t>
      </w:r>
      <w:r>
        <w:rPr>
          <w:rFonts w:cstheme="minorHAnsi"/>
          <w:sz w:val="24"/>
          <w:szCs w:val="24"/>
        </w:rPr>
        <w:t>access the same opportunities</w:t>
      </w:r>
      <w:r w:rsidR="00E10951">
        <w:rPr>
          <w:rFonts w:cstheme="minorHAnsi"/>
          <w:sz w:val="24"/>
          <w:szCs w:val="24"/>
        </w:rPr>
        <w:t>. H</w:t>
      </w:r>
      <w:r>
        <w:rPr>
          <w:rFonts w:cstheme="minorHAnsi"/>
          <w:sz w:val="24"/>
          <w:szCs w:val="24"/>
        </w:rPr>
        <w:t>owever, one should question this</w:t>
      </w:r>
      <w:r w:rsidR="00E10951">
        <w:rPr>
          <w:rFonts w:cstheme="minorHAnsi"/>
          <w:sz w:val="24"/>
          <w:szCs w:val="24"/>
        </w:rPr>
        <w:t>.</w:t>
      </w:r>
      <w:r>
        <w:rPr>
          <w:rFonts w:cstheme="minorHAnsi"/>
          <w:sz w:val="24"/>
          <w:szCs w:val="24"/>
        </w:rPr>
        <w:t xml:space="preserve"> </w:t>
      </w:r>
      <w:r w:rsidR="00E10951">
        <w:rPr>
          <w:rFonts w:cstheme="minorHAnsi"/>
          <w:sz w:val="24"/>
          <w:szCs w:val="24"/>
        </w:rPr>
        <w:t>D</w:t>
      </w:r>
      <w:r>
        <w:rPr>
          <w:rFonts w:cstheme="minorHAnsi"/>
          <w:sz w:val="24"/>
          <w:szCs w:val="24"/>
        </w:rPr>
        <w:t xml:space="preserve">id </w:t>
      </w:r>
      <w:r w:rsidR="00E10951">
        <w:rPr>
          <w:rFonts w:cstheme="minorHAnsi"/>
          <w:sz w:val="24"/>
          <w:szCs w:val="24"/>
        </w:rPr>
        <w:t>it also</w:t>
      </w:r>
      <w:r>
        <w:rPr>
          <w:rFonts w:cstheme="minorHAnsi"/>
          <w:sz w:val="24"/>
          <w:szCs w:val="24"/>
        </w:rPr>
        <w:t xml:space="preserve"> mean then that by having a curriculum</w:t>
      </w:r>
      <w:r w:rsidR="00DF6C82">
        <w:rPr>
          <w:rFonts w:cstheme="minorHAnsi"/>
          <w:sz w:val="24"/>
          <w:szCs w:val="24"/>
        </w:rPr>
        <w:t>,</w:t>
      </w:r>
      <w:r>
        <w:rPr>
          <w:rFonts w:cstheme="minorHAnsi"/>
          <w:sz w:val="24"/>
          <w:szCs w:val="24"/>
        </w:rPr>
        <w:t xml:space="preserve"> </w:t>
      </w:r>
      <w:r w:rsidR="00E10951">
        <w:rPr>
          <w:rFonts w:cstheme="minorHAnsi"/>
          <w:sz w:val="24"/>
          <w:szCs w:val="24"/>
        </w:rPr>
        <w:t>w</w:t>
      </w:r>
      <w:r w:rsidR="00DF6C82">
        <w:rPr>
          <w:rFonts w:cstheme="minorHAnsi"/>
          <w:sz w:val="24"/>
          <w:szCs w:val="24"/>
        </w:rPr>
        <w:t xml:space="preserve">hich </w:t>
      </w:r>
      <w:r w:rsidR="00E10951">
        <w:rPr>
          <w:rFonts w:cstheme="minorHAnsi"/>
          <w:sz w:val="24"/>
          <w:szCs w:val="24"/>
        </w:rPr>
        <w:t>sets basic standards</w:t>
      </w:r>
      <w:r w:rsidR="00DF6C82">
        <w:rPr>
          <w:rFonts w:cstheme="minorHAnsi"/>
          <w:sz w:val="24"/>
          <w:szCs w:val="24"/>
        </w:rPr>
        <w:t>,</w:t>
      </w:r>
      <w:r w:rsidR="00E10951">
        <w:rPr>
          <w:rFonts w:cstheme="minorHAnsi"/>
          <w:sz w:val="24"/>
          <w:szCs w:val="24"/>
        </w:rPr>
        <w:t xml:space="preserve"> allows for comparable assessments across the country? On the other hand, the advantages of having a curriculum would be that those who were ‘underperforming’ can be identified, likewise with success</w:t>
      </w:r>
      <w:r w:rsidR="00421EEC">
        <w:rPr>
          <w:rFonts w:cstheme="minorHAnsi"/>
          <w:sz w:val="24"/>
          <w:szCs w:val="24"/>
        </w:rPr>
        <w:t>es,</w:t>
      </w:r>
      <w:r w:rsidR="00E10951">
        <w:rPr>
          <w:rFonts w:cstheme="minorHAnsi"/>
          <w:sz w:val="24"/>
          <w:szCs w:val="24"/>
        </w:rPr>
        <w:t xml:space="preserve"> which can be modelled and shared.</w:t>
      </w:r>
    </w:p>
    <w:p w14:paraId="22AC76EE" w14:textId="77777777" w:rsidR="002A62FE" w:rsidRDefault="002A62FE" w:rsidP="00425B02">
      <w:pPr>
        <w:autoSpaceDE w:val="0"/>
        <w:autoSpaceDN w:val="0"/>
        <w:adjustRightInd w:val="0"/>
        <w:spacing w:after="0" w:line="240" w:lineRule="auto"/>
        <w:jc w:val="both"/>
        <w:rPr>
          <w:rFonts w:cstheme="minorHAnsi"/>
          <w:sz w:val="24"/>
          <w:szCs w:val="24"/>
        </w:rPr>
      </w:pPr>
    </w:p>
    <w:p w14:paraId="68DA4E86" w14:textId="6A1285CF" w:rsidR="00DF6C82" w:rsidRDefault="00421EEC" w:rsidP="00421EEC">
      <w:pPr>
        <w:autoSpaceDE w:val="0"/>
        <w:autoSpaceDN w:val="0"/>
        <w:adjustRightInd w:val="0"/>
        <w:spacing w:after="0" w:line="240" w:lineRule="auto"/>
        <w:jc w:val="center"/>
        <w:rPr>
          <w:rFonts w:cstheme="minorHAnsi"/>
          <w:sz w:val="24"/>
          <w:szCs w:val="24"/>
        </w:rPr>
      </w:pPr>
      <w:r>
        <w:rPr>
          <w:noProof/>
        </w:rPr>
        <w:drawing>
          <wp:inline distT="0" distB="0" distL="0" distR="0" wp14:anchorId="0C5DBF5C" wp14:editId="4915F2DB">
            <wp:extent cx="1391941" cy="574158"/>
            <wp:effectExtent l="0" t="0" r="0" b="0"/>
            <wp:docPr id="30" name="Picture 30" descr="Exam | A word cloud featuring &quot;Exam&quot;. This is licensed under… | Flick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xam | A word cloud featuring &quot;Exam&quot;. This is licensed under… | Flickr"/>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1423158" cy="587035"/>
                    </a:xfrm>
                    <a:prstGeom prst="rect">
                      <a:avLst/>
                    </a:prstGeom>
                    <a:noFill/>
                    <a:ln>
                      <a:noFill/>
                    </a:ln>
                  </pic:spPr>
                </pic:pic>
              </a:graphicData>
            </a:graphic>
          </wp:inline>
        </w:drawing>
      </w:r>
    </w:p>
    <w:p w14:paraId="63A456A0" w14:textId="02187507" w:rsidR="00421EEC" w:rsidRPr="00421EEC" w:rsidRDefault="006566C4" w:rsidP="00421EEC">
      <w:pPr>
        <w:autoSpaceDE w:val="0"/>
        <w:autoSpaceDN w:val="0"/>
        <w:adjustRightInd w:val="0"/>
        <w:spacing w:after="0" w:line="240" w:lineRule="auto"/>
        <w:jc w:val="center"/>
        <w:rPr>
          <w:rFonts w:cstheme="minorHAnsi"/>
          <w:sz w:val="12"/>
          <w:szCs w:val="12"/>
        </w:rPr>
      </w:pPr>
      <w:hyperlink r:id="rId52" w:history="1">
        <w:r w:rsidR="00421EEC" w:rsidRPr="00E273AE">
          <w:rPr>
            <w:rStyle w:val="Hyperlink"/>
            <w:rFonts w:cstheme="minorHAnsi"/>
            <w:sz w:val="12"/>
            <w:szCs w:val="12"/>
          </w:rPr>
          <w:t>https://live.staticflickr.com/65535/48277390351_0b57c7188b_b.jpg</w:t>
        </w:r>
      </w:hyperlink>
      <w:r w:rsidR="00421EEC">
        <w:rPr>
          <w:rFonts w:cstheme="minorHAnsi"/>
          <w:sz w:val="12"/>
          <w:szCs w:val="12"/>
        </w:rPr>
        <w:t xml:space="preserve"> </w:t>
      </w:r>
    </w:p>
    <w:p w14:paraId="338A881B" w14:textId="0E1F2D09" w:rsidR="00E72948" w:rsidRPr="007101B0" w:rsidRDefault="00421EEC" w:rsidP="007101B0">
      <w:pPr>
        <w:autoSpaceDE w:val="0"/>
        <w:autoSpaceDN w:val="0"/>
        <w:adjustRightInd w:val="0"/>
        <w:spacing w:after="0" w:line="240" w:lineRule="auto"/>
        <w:jc w:val="both"/>
        <w:rPr>
          <w:sz w:val="24"/>
          <w:szCs w:val="24"/>
        </w:rPr>
      </w:pPr>
      <w:r w:rsidRPr="009F5603">
        <w:rPr>
          <w:sz w:val="24"/>
          <w:szCs w:val="24"/>
        </w:rPr>
        <w:t xml:space="preserve">Many argue that children and young people are being educated to pass tests and examinations. </w:t>
      </w:r>
      <w:r w:rsidR="009F5603" w:rsidRPr="009F5603">
        <w:rPr>
          <w:sz w:val="24"/>
          <w:szCs w:val="24"/>
        </w:rPr>
        <w:t>Vaughan (2015) reflected on the report by researchers at University of Oxford which stated that Britain was one of the worst countries for educating students just to pass an exam.</w:t>
      </w:r>
      <w:r w:rsidR="009F5603">
        <w:rPr>
          <w:sz w:val="24"/>
          <w:szCs w:val="24"/>
        </w:rPr>
        <w:t xml:space="preserve"> </w:t>
      </w:r>
      <w:r w:rsidR="0074075A">
        <w:rPr>
          <w:sz w:val="24"/>
          <w:szCs w:val="24"/>
        </w:rPr>
        <w:t>Dorling (</w:t>
      </w:r>
      <w:r w:rsidR="0070556C">
        <w:rPr>
          <w:sz w:val="24"/>
          <w:szCs w:val="24"/>
        </w:rPr>
        <w:t>2017</w:t>
      </w:r>
      <w:r w:rsidR="0074075A">
        <w:rPr>
          <w:sz w:val="24"/>
          <w:szCs w:val="24"/>
        </w:rPr>
        <w:t xml:space="preserve">) known for his opinions on the education system argues against the competition between </w:t>
      </w:r>
      <w:r w:rsidR="0074075A">
        <w:rPr>
          <w:sz w:val="24"/>
          <w:szCs w:val="24"/>
        </w:rPr>
        <w:t>schools</w:t>
      </w:r>
      <w:r w:rsidR="0070556C">
        <w:rPr>
          <w:sz w:val="24"/>
          <w:szCs w:val="24"/>
        </w:rPr>
        <w:t>,</w:t>
      </w:r>
      <w:r w:rsidR="0074075A">
        <w:rPr>
          <w:sz w:val="24"/>
          <w:szCs w:val="24"/>
        </w:rPr>
        <w:t xml:space="preserve"> which create inequalities</w:t>
      </w:r>
      <w:r w:rsidR="00E508C7">
        <w:rPr>
          <w:sz w:val="24"/>
          <w:szCs w:val="24"/>
        </w:rPr>
        <w:t>. The league tables which are published are a source of consternation; turning schools into exam factories</w:t>
      </w:r>
      <w:r w:rsidR="0070556C">
        <w:rPr>
          <w:sz w:val="24"/>
          <w:szCs w:val="24"/>
        </w:rPr>
        <w:t>.</w:t>
      </w:r>
      <w:r w:rsidR="007101B0">
        <w:rPr>
          <w:sz w:val="24"/>
          <w:szCs w:val="24"/>
        </w:rPr>
        <w:t xml:space="preserve"> And don’t get me started on the ‘hidden curriculum’</w:t>
      </w:r>
      <w:r w:rsidR="00792B75">
        <w:rPr>
          <w:sz w:val="24"/>
          <w:szCs w:val="24"/>
        </w:rPr>
        <w:t xml:space="preserve"> (Pollard, </w:t>
      </w:r>
      <w:r w:rsidR="00792B75" w:rsidRPr="00792B75">
        <w:rPr>
          <w:i/>
          <w:iCs/>
          <w:sz w:val="24"/>
          <w:szCs w:val="24"/>
        </w:rPr>
        <w:t>et al</w:t>
      </w:r>
      <w:r w:rsidR="00792B75">
        <w:rPr>
          <w:sz w:val="24"/>
          <w:szCs w:val="24"/>
        </w:rPr>
        <w:t>., 2008).</w:t>
      </w:r>
    </w:p>
    <w:p w14:paraId="29903E2D" w14:textId="3FB20AAC" w:rsidR="00E72948" w:rsidRDefault="00E72948" w:rsidP="00425B02">
      <w:pPr>
        <w:autoSpaceDE w:val="0"/>
        <w:autoSpaceDN w:val="0"/>
        <w:adjustRightInd w:val="0"/>
        <w:spacing w:after="0" w:line="240" w:lineRule="auto"/>
        <w:jc w:val="both"/>
        <w:rPr>
          <w:b/>
          <w:bCs/>
          <w:sz w:val="28"/>
          <w:szCs w:val="28"/>
        </w:rPr>
      </w:pPr>
      <w:r w:rsidRPr="00E72948">
        <w:rPr>
          <w:b/>
          <w:bCs/>
          <w:sz w:val="28"/>
          <w:szCs w:val="28"/>
        </w:rPr>
        <w:t>What is changing in Wales?</w:t>
      </w:r>
    </w:p>
    <w:p w14:paraId="02E3B2A4" w14:textId="4F5FC40A" w:rsidR="00BF4509" w:rsidRDefault="008E65A7" w:rsidP="00D171D6">
      <w:pPr>
        <w:autoSpaceDE w:val="0"/>
        <w:autoSpaceDN w:val="0"/>
        <w:adjustRightInd w:val="0"/>
        <w:spacing w:after="0" w:line="240" w:lineRule="auto"/>
        <w:jc w:val="both"/>
        <w:rPr>
          <w:rFonts w:cstheme="minorHAnsi"/>
          <w:sz w:val="24"/>
          <w:szCs w:val="24"/>
        </w:rPr>
      </w:pPr>
      <w:r>
        <w:rPr>
          <w:sz w:val="24"/>
          <w:szCs w:val="24"/>
        </w:rPr>
        <w:t xml:space="preserve">The </w:t>
      </w:r>
      <w:r w:rsidRPr="008E65A7">
        <w:rPr>
          <w:sz w:val="24"/>
          <w:szCs w:val="24"/>
        </w:rPr>
        <w:t>O</w:t>
      </w:r>
      <w:r>
        <w:rPr>
          <w:sz w:val="24"/>
          <w:szCs w:val="24"/>
        </w:rPr>
        <w:t>rganisation for Economic Co-operation and Development (O</w:t>
      </w:r>
      <w:r w:rsidRPr="008E65A7">
        <w:rPr>
          <w:sz w:val="24"/>
          <w:szCs w:val="24"/>
        </w:rPr>
        <w:t>ECD</w:t>
      </w:r>
      <w:r>
        <w:rPr>
          <w:sz w:val="24"/>
          <w:szCs w:val="24"/>
        </w:rPr>
        <w:t xml:space="preserve">, </w:t>
      </w:r>
      <w:r w:rsidRPr="008E65A7">
        <w:rPr>
          <w:sz w:val="24"/>
          <w:szCs w:val="24"/>
        </w:rPr>
        <w:t xml:space="preserve">2014) </w:t>
      </w:r>
      <w:r>
        <w:rPr>
          <w:sz w:val="24"/>
          <w:szCs w:val="24"/>
        </w:rPr>
        <w:t>reported on the strengths and challenges that the Welsh school system is facin</w:t>
      </w:r>
      <w:r w:rsidR="004C5F13">
        <w:rPr>
          <w:sz w:val="24"/>
          <w:szCs w:val="24"/>
        </w:rPr>
        <w:t>g</w:t>
      </w:r>
      <w:r>
        <w:rPr>
          <w:sz w:val="24"/>
          <w:szCs w:val="24"/>
        </w:rPr>
        <w:t>. Will any of the</w:t>
      </w:r>
      <w:r w:rsidR="004C5F13">
        <w:rPr>
          <w:sz w:val="24"/>
          <w:szCs w:val="24"/>
        </w:rPr>
        <w:t>ir</w:t>
      </w:r>
      <w:r>
        <w:rPr>
          <w:sz w:val="24"/>
          <w:szCs w:val="24"/>
        </w:rPr>
        <w:t xml:space="preserve"> recommendations</w:t>
      </w:r>
      <w:r w:rsidR="004C5F13">
        <w:rPr>
          <w:sz w:val="24"/>
          <w:szCs w:val="24"/>
        </w:rPr>
        <w:t xml:space="preserve"> be implemented and will they</w:t>
      </w:r>
      <w:r>
        <w:rPr>
          <w:sz w:val="24"/>
          <w:szCs w:val="24"/>
        </w:rPr>
        <w:t xml:space="preserve"> affect the trend of deregistration from school? </w:t>
      </w:r>
      <w:r w:rsidR="00923285">
        <w:rPr>
          <w:sz w:val="24"/>
          <w:szCs w:val="24"/>
        </w:rPr>
        <w:t>One area that the</w:t>
      </w:r>
      <w:r w:rsidR="004C5F13">
        <w:rPr>
          <w:rFonts w:cstheme="minorHAnsi"/>
          <w:sz w:val="24"/>
          <w:szCs w:val="24"/>
        </w:rPr>
        <w:t xml:space="preserve"> report</w:t>
      </w:r>
      <w:r w:rsidR="004C5F13">
        <w:rPr>
          <w:sz w:val="24"/>
          <w:szCs w:val="24"/>
        </w:rPr>
        <w:t xml:space="preserve"> </w:t>
      </w:r>
      <w:r w:rsidR="007406CC" w:rsidRPr="007406CC">
        <w:rPr>
          <w:rFonts w:cstheme="minorHAnsi"/>
          <w:sz w:val="24"/>
          <w:szCs w:val="24"/>
        </w:rPr>
        <w:t xml:space="preserve">highlights </w:t>
      </w:r>
      <w:r w:rsidR="00923285">
        <w:rPr>
          <w:rFonts w:cstheme="minorHAnsi"/>
          <w:sz w:val="24"/>
          <w:szCs w:val="24"/>
        </w:rPr>
        <w:t xml:space="preserve">is </w:t>
      </w:r>
      <w:r w:rsidR="007406CC" w:rsidRPr="007406CC">
        <w:rPr>
          <w:rFonts w:cstheme="minorHAnsi"/>
          <w:sz w:val="24"/>
          <w:szCs w:val="24"/>
        </w:rPr>
        <w:t>the need for ensuring that schools are meeting the</w:t>
      </w:r>
      <w:r w:rsidR="007406CC">
        <w:rPr>
          <w:rFonts w:cstheme="minorHAnsi"/>
          <w:sz w:val="24"/>
          <w:szCs w:val="24"/>
        </w:rPr>
        <w:t xml:space="preserve"> </w:t>
      </w:r>
      <w:r w:rsidR="007406CC" w:rsidRPr="007406CC">
        <w:rPr>
          <w:rFonts w:cstheme="minorHAnsi"/>
          <w:sz w:val="24"/>
          <w:szCs w:val="24"/>
        </w:rPr>
        <w:t>learning needs of all their students</w:t>
      </w:r>
      <w:r w:rsidR="004C5F13">
        <w:rPr>
          <w:rFonts w:cstheme="minorHAnsi"/>
          <w:sz w:val="24"/>
          <w:szCs w:val="24"/>
        </w:rPr>
        <w:t xml:space="preserve">. </w:t>
      </w:r>
    </w:p>
    <w:p w14:paraId="27F084A2" w14:textId="77777777" w:rsidR="002A62FE" w:rsidRDefault="002A62FE" w:rsidP="00D171D6">
      <w:pPr>
        <w:autoSpaceDE w:val="0"/>
        <w:autoSpaceDN w:val="0"/>
        <w:adjustRightInd w:val="0"/>
        <w:spacing w:after="0" w:line="240" w:lineRule="auto"/>
        <w:jc w:val="both"/>
        <w:rPr>
          <w:rFonts w:cstheme="minorHAnsi"/>
          <w:sz w:val="24"/>
          <w:szCs w:val="24"/>
        </w:rPr>
      </w:pPr>
    </w:p>
    <w:p w14:paraId="6DE7BDC7" w14:textId="7D9C73BF" w:rsidR="004C5F13" w:rsidRDefault="004C5F13" w:rsidP="004C5F13">
      <w:pPr>
        <w:autoSpaceDE w:val="0"/>
        <w:autoSpaceDN w:val="0"/>
        <w:adjustRightInd w:val="0"/>
        <w:spacing w:after="0" w:line="240" w:lineRule="auto"/>
        <w:jc w:val="center"/>
        <w:rPr>
          <w:rFonts w:cstheme="minorHAnsi"/>
          <w:sz w:val="24"/>
          <w:szCs w:val="24"/>
        </w:rPr>
      </w:pPr>
      <w:r>
        <w:rPr>
          <w:noProof/>
        </w:rPr>
        <w:drawing>
          <wp:inline distT="0" distB="0" distL="0" distR="0" wp14:anchorId="5201374B" wp14:editId="609A6A68">
            <wp:extent cx="1133075" cy="565585"/>
            <wp:effectExtent l="0" t="0" r="0" b="6350"/>
            <wp:docPr id="31" name="Picture 31" descr="OECD.org - OEC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OECD.org - OECD"/>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1162020" cy="580033"/>
                    </a:xfrm>
                    <a:prstGeom prst="rect">
                      <a:avLst/>
                    </a:prstGeom>
                    <a:noFill/>
                    <a:ln>
                      <a:noFill/>
                    </a:ln>
                  </pic:spPr>
                </pic:pic>
              </a:graphicData>
            </a:graphic>
          </wp:inline>
        </w:drawing>
      </w:r>
    </w:p>
    <w:p w14:paraId="7611671C" w14:textId="0180EA3E" w:rsidR="004C5F13" w:rsidRDefault="006566C4" w:rsidP="004C5F13">
      <w:pPr>
        <w:autoSpaceDE w:val="0"/>
        <w:autoSpaceDN w:val="0"/>
        <w:adjustRightInd w:val="0"/>
        <w:spacing w:after="0" w:line="240" w:lineRule="auto"/>
        <w:jc w:val="center"/>
        <w:rPr>
          <w:rFonts w:cstheme="minorHAnsi"/>
          <w:sz w:val="12"/>
          <w:szCs w:val="12"/>
        </w:rPr>
      </w:pPr>
      <w:hyperlink r:id="rId54" w:history="1">
        <w:r w:rsidR="004C5F13" w:rsidRPr="00E273AE">
          <w:rPr>
            <w:rStyle w:val="Hyperlink"/>
            <w:rFonts w:cstheme="minorHAnsi"/>
            <w:sz w:val="12"/>
            <w:szCs w:val="12"/>
          </w:rPr>
          <w:t>https://www.oecd.org/media/oecdorg/styleassets/images/OECD-social-sharex.jpg</w:t>
        </w:r>
      </w:hyperlink>
      <w:r w:rsidR="004C5F13">
        <w:rPr>
          <w:rFonts w:cstheme="minorHAnsi"/>
          <w:sz w:val="12"/>
          <w:szCs w:val="12"/>
        </w:rPr>
        <w:t xml:space="preserve"> </w:t>
      </w:r>
    </w:p>
    <w:p w14:paraId="49A700E6" w14:textId="77777777" w:rsidR="004C5F13" w:rsidRPr="004C5F13" w:rsidRDefault="004C5F13" w:rsidP="004C5F13">
      <w:pPr>
        <w:autoSpaceDE w:val="0"/>
        <w:autoSpaceDN w:val="0"/>
        <w:adjustRightInd w:val="0"/>
        <w:spacing w:after="0" w:line="240" w:lineRule="auto"/>
        <w:jc w:val="center"/>
        <w:rPr>
          <w:rFonts w:cstheme="minorHAnsi"/>
          <w:sz w:val="12"/>
          <w:szCs w:val="12"/>
        </w:rPr>
      </w:pPr>
    </w:p>
    <w:p w14:paraId="02E3EE85" w14:textId="24ECAB77" w:rsidR="004C5F13" w:rsidRPr="00560842" w:rsidRDefault="009524BA" w:rsidP="00D171D6">
      <w:pPr>
        <w:autoSpaceDE w:val="0"/>
        <w:autoSpaceDN w:val="0"/>
        <w:adjustRightInd w:val="0"/>
        <w:spacing w:after="0" w:line="240" w:lineRule="auto"/>
        <w:jc w:val="both"/>
        <w:rPr>
          <w:rFonts w:cstheme="minorHAnsi"/>
          <w:sz w:val="24"/>
          <w:szCs w:val="24"/>
        </w:rPr>
      </w:pPr>
      <w:r w:rsidRPr="00560842">
        <w:rPr>
          <w:rFonts w:cstheme="minorHAnsi"/>
          <w:sz w:val="24"/>
          <w:szCs w:val="24"/>
        </w:rPr>
        <w:t xml:space="preserve">Did </w:t>
      </w:r>
      <w:r w:rsidR="00923285" w:rsidRPr="00560842">
        <w:rPr>
          <w:rFonts w:cstheme="minorHAnsi"/>
          <w:sz w:val="24"/>
          <w:szCs w:val="24"/>
        </w:rPr>
        <w:t>Donaldson</w:t>
      </w:r>
      <w:r w:rsidR="00AD6140" w:rsidRPr="00560842">
        <w:rPr>
          <w:rFonts w:cstheme="minorHAnsi"/>
          <w:sz w:val="24"/>
          <w:szCs w:val="24"/>
        </w:rPr>
        <w:t xml:space="preserve"> </w:t>
      </w:r>
      <w:r w:rsidRPr="00560842">
        <w:rPr>
          <w:rFonts w:cstheme="minorHAnsi"/>
          <w:sz w:val="24"/>
          <w:szCs w:val="24"/>
        </w:rPr>
        <w:t>take on this advice in his review of the curriculum in Wales</w:t>
      </w:r>
      <w:r w:rsidR="00AD6140" w:rsidRPr="00560842">
        <w:rPr>
          <w:rFonts w:cstheme="minorHAnsi"/>
          <w:sz w:val="24"/>
          <w:szCs w:val="24"/>
        </w:rPr>
        <w:t xml:space="preserve"> in his Successful Futures report (2015)</w:t>
      </w:r>
      <w:r w:rsidRPr="00560842">
        <w:rPr>
          <w:rFonts w:cstheme="minorHAnsi"/>
          <w:sz w:val="24"/>
          <w:szCs w:val="24"/>
        </w:rPr>
        <w:t xml:space="preserve">? </w:t>
      </w:r>
      <w:r w:rsidR="00AD6140" w:rsidRPr="00560842">
        <w:rPr>
          <w:rFonts w:cstheme="minorHAnsi"/>
          <w:sz w:val="24"/>
          <w:szCs w:val="24"/>
        </w:rPr>
        <w:t>Here’s a brief synopsis of the report:-</w:t>
      </w:r>
    </w:p>
    <w:p w14:paraId="267AC6BA" w14:textId="49D014D8" w:rsidR="00AD6140" w:rsidRPr="00560842" w:rsidRDefault="00560842" w:rsidP="00AD6140">
      <w:pPr>
        <w:pStyle w:val="ListParagraph"/>
        <w:numPr>
          <w:ilvl w:val="0"/>
          <w:numId w:val="2"/>
        </w:numPr>
        <w:autoSpaceDE w:val="0"/>
        <w:autoSpaceDN w:val="0"/>
        <w:adjustRightInd w:val="0"/>
        <w:jc w:val="both"/>
        <w:rPr>
          <w:rFonts w:cstheme="minorHAnsi"/>
        </w:rPr>
      </w:pPr>
      <w:r w:rsidRPr="00560842">
        <w:t>gives</w:t>
      </w:r>
      <w:r w:rsidR="00BB1828" w:rsidRPr="00560842">
        <w:t xml:space="preserve"> schools </w:t>
      </w:r>
      <w:r w:rsidRPr="00560842">
        <w:t xml:space="preserve">more opportunity </w:t>
      </w:r>
      <w:r w:rsidR="00BB1828" w:rsidRPr="00560842">
        <w:t>to test and trial new initiatives</w:t>
      </w:r>
    </w:p>
    <w:p w14:paraId="43A11CE6" w14:textId="0C687B4F" w:rsidR="00BB1828" w:rsidRPr="00560842" w:rsidRDefault="00BB1828" w:rsidP="00AD6140">
      <w:pPr>
        <w:pStyle w:val="ListParagraph"/>
        <w:numPr>
          <w:ilvl w:val="0"/>
          <w:numId w:val="2"/>
        </w:numPr>
        <w:autoSpaceDE w:val="0"/>
        <w:autoSpaceDN w:val="0"/>
        <w:adjustRightInd w:val="0"/>
        <w:jc w:val="both"/>
        <w:rPr>
          <w:rFonts w:cstheme="minorHAnsi"/>
        </w:rPr>
      </w:pPr>
      <w:r w:rsidRPr="00560842">
        <w:t>promotes a more interdisciplinary and experiential education</w:t>
      </w:r>
    </w:p>
    <w:p w14:paraId="1F4F3CB4" w14:textId="6AA131AF" w:rsidR="00BB1828" w:rsidRPr="00560842" w:rsidRDefault="00BB1828" w:rsidP="00AD6140">
      <w:pPr>
        <w:pStyle w:val="ListParagraph"/>
        <w:numPr>
          <w:ilvl w:val="0"/>
          <w:numId w:val="2"/>
        </w:numPr>
        <w:autoSpaceDE w:val="0"/>
        <w:autoSpaceDN w:val="0"/>
        <w:adjustRightInd w:val="0"/>
        <w:jc w:val="both"/>
        <w:rPr>
          <w:rFonts w:cstheme="minorHAnsi"/>
        </w:rPr>
      </w:pPr>
      <w:r w:rsidRPr="00560842">
        <w:t>is structured around six areas of learning and experience (AoLEs)</w:t>
      </w:r>
    </w:p>
    <w:p w14:paraId="1E107028" w14:textId="04351171" w:rsidR="00560842" w:rsidRPr="00560842" w:rsidRDefault="00560842" w:rsidP="00560842">
      <w:pPr>
        <w:pStyle w:val="ListParagraph"/>
        <w:numPr>
          <w:ilvl w:val="0"/>
          <w:numId w:val="2"/>
        </w:numPr>
        <w:autoSpaceDE w:val="0"/>
        <w:autoSpaceDN w:val="0"/>
        <w:adjustRightInd w:val="0"/>
        <w:jc w:val="both"/>
        <w:rPr>
          <w:rFonts w:cstheme="minorHAnsi"/>
        </w:rPr>
      </w:pPr>
      <w:r w:rsidRPr="00560842">
        <w:t xml:space="preserve">opportunity to make </w:t>
      </w:r>
      <w:r w:rsidR="00BB1828" w:rsidRPr="00560842">
        <w:t xml:space="preserve">the curriculum more relevant to </w:t>
      </w:r>
      <w:r w:rsidRPr="00560842">
        <w:t xml:space="preserve">all </w:t>
      </w:r>
      <w:r w:rsidR="00BB1828" w:rsidRPr="00560842">
        <w:t>pupils</w:t>
      </w:r>
    </w:p>
    <w:p w14:paraId="02EABE5F" w14:textId="77777777" w:rsidR="00560842" w:rsidRPr="00560842" w:rsidRDefault="00560842" w:rsidP="00560842">
      <w:pPr>
        <w:autoSpaceDE w:val="0"/>
        <w:autoSpaceDN w:val="0"/>
        <w:adjustRightInd w:val="0"/>
        <w:spacing w:after="0"/>
        <w:jc w:val="both"/>
        <w:rPr>
          <w:rFonts w:cstheme="minorHAnsi"/>
          <w:sz w:val="24"/>
          <w:szCs w:val="24"/>
        </w:rPr>
      </w:pPr>
    </w:p>
    <w:p w14:paraId="1199D087" w14:textId="6384F0A4" w:rsidR="00560842" w:rsidRPr="00560842" w:rsidRDefault="00560842" w:rsidP="00560842">
      <w:pPr>
        <w:autoSpaceDE w:val="0"/>
        <w:autoSpaceDN w:val="0"/>
        <w:adjustRightInd w:val="0"/>
        <w:jc w:val="both"/>
        <w:rPr>
          <w:rFonts w:cstheme="minorHAnsi"/>
          <w:sz w:val="24"/>
          <w:szCs w:val="24"/>
        </w:rPr>
      </w:pPr>
      <w:r w:rsidRPr="00560842">
        <w:rPr>
          <w:rFonts w:cstheme="minorHAnsi"/>
          <w:sz w:val="24"/>
          <w:szCs w:val="24"/>
        </w:rPr>
        <w:t xml:space="preserve">Schools in Wales are expected to implement the new curriculum from 2022, however </w:t>
      </w:r>
      <w:r>
        <w:rPr>
          <w:rFonts w:cstheme="minorHAnsi"/>
          <w:sz w:val="24"/>
          <w:szCs w:val="24"/>
        </w:rPr>
        <w:t xml:space="preserve">how much of school will change? The buildings will be the same, the school day will be the same, the </w:t>
      </w:r>
      <w:r>
        <w:rPr>
          <w:rFonts w:cstheme="minorHAnsi"/>
          <w:sz w:val="24"/>
          <w:szCs w:val="24"/>
        </w:rPr>
        <w:t>teachers will be the same, accountability will be the same, so what will really change?</w:t>
      </w:r>
    </w:p>
    <w:p w14:paraId="3B192578" w14:textId="1EF0F4D8" w:rsidR="0023420A" w:rsidRDefault="008E65A7" w:rsidP="003F5C9C">
      <w:pPr>
        <w:autoSpaceDE w:val="0"/>
        <w:autoSpaceDN w:val="0"/>
        <w:adjustRightInd w:val="0"/>
        <w:spacing w:after="0" w:line="240" w:lineRule="auto"/>
        <w:jc w:val="both"/>
        <w:rPr>
          <w:rFonts w:cstheme="minorHAnsi"/>
          <w:b/>
          <w:bCs/>
          <w:sz w:val="28"/>
          <w:szCs w:val="28"/>
        </w:rPr>
      </w:pPr>
      <w:r>
        <w:rPr>
          <w:rFonts w:cstheme="minorHAnsi"/>
          <w:b/>
          <w:bCs/>
          <w:sz w:val="28"/>
          <w:szCs w:val="28"/>
        </w:rPr>
        <w:t xml:space="preserve">The link to </w:t>
      </w:r>
      <w:r w:rsidR="00E72948">
        <w:rPr>
          <w:rFonts w:cstheme="minorHAnsi"/>
          <w:b/>
          <w:bCs/>
          <w:sz w:val="28"/>
          <w:szCs w:val="28"/>
        </w:rPr>
        <w:t>health and well-being?</w:t>
      </w:r>
    </w:p>
    <w:p w14:paraId="1CEDCCE0" w14:textId="77777777" w:rsidR="002A62FE" w:rsidRDefault="002A62FE" w:rsidP="003F5C9C">
      <w:pPr>
        <w:autoSpaceDE w:val="0"/>
        <w:autoSpaceDN w:val="0"/>
        <w:adjustRightInd w:val="0"/>
        <w:spacing w:after="0" w:line="240" w:lineRule="auto"/>
        <w:jc w:val="both"/>
        <w:rPr>
          <w:rFonts w:cstheme="minorHAnsi"/>
          <w:b/>
          <w:bCs/>
          <w:sz w:val="28"/>
          <w:szCs w:val="28"/>
        </w:rPr>
      </w:pPr>
    </w:p>
    <w:p w14:paraId="6AC25B9B" w14:textId="327D14DB" w:rsidR="0023420A" w:rsidRDefault="0023420A" w:rsidP="0023420A">
      <w:pPr>
        <w:autoSpaceDE w:val="0"/>
        <w:autoSpaceDN w:val="0"/>
        <w:adjustRightInd w:val="0"/>
        <w:spacing w:after="0" w:line="240" w:lineRule="auto"/>
        <w:jc w:val="center"/>
        <w:rPr>
          <w:rFonts w:cstheme="minorHAnsi"/>
          <w:sz w:val="24"/>
          <w:szCs w:val="24"/>
        </w:rPr>
      </w:pPr>
      <w:r>
        <w:rPr>
          <w:noProof/>
        </w:rPr>
        <w:drawing>
          <wp:inline distT="0" distB="0" distL="0" distR="0" wp14:anchorId="7A68608A" wp14:editId="0DF2B100">
            <wp:extent cx="1201213" cy="569900"/>
            <wp:effectExtent l="0" t="0" r="0" b="1905"/>
            <wp:docPr id="23" name="Picture 23" descr="wordle for health and well-being - Shropshire Council News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ordle for health and well-being - Shropshire Council Newsroom"/>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1240968" cy="588761"/>
                    </a:xfrm>
                    <a:prstGeom prst="rect">
                      <a:avLst/>
                    </a:prstGeom>
                    <a:noFill/>
                    <a:ln>
                      <a:noFill/>
                    </a:ln>
                  </pic:spPr>
                </pic:pic>
              </a:graphicData>
            </a:graphic>
          </wp:inline>
        </w:drawing>
      </w:r>
    </w:p>
    <w:p w14:paraId="0395F6D2" w14:textId="0B5D5307" w:rsidR="0023420A" w:rsidRPr="0023420A" w:rsidRDefault="006566C4" w:rsidP="0023420A">
      <w:pPr>
        <w:autoSpaceDE w:val="0"/>
        <w:autoSpaceDN w:val="0"/>
        <w:adjustRightInd w:val="0"/>
        <w:spacing w:after="0" w:line="240" w:lineRule="auto"/>
        <w:jc w:val="center"/>
        <w:rPr>
          <w:rFonts w:cstheme="minorHAnsi"/>
          <w:sz w:val="12"/>
          <w:szCs w:val="12"/>
        </w:rPr>
      </w:pPr>
      <w:hyperlink r:id="rId56" w:history="1">
        <w:r w:rsidR="0023420A" w:rsidRPr="00E273AE">
          <w:rPr>
            <w:rStyle w:val="Hyperlink"/>
            <w:rFonts w:cstheme="minorHAnsi"/>
            <w:sz w:val="12"/>
            <w:szCs w:val="12"/>
          </w:rPr>
          <w:t>https://newsroom.shropshire.gov.uk/wp-content/uploads/wordle-for-health-and-well-being.jpg</w:t>
        </w:r>
      </w:hyperlink>
      <w:r w:rsidR="0023420A">
        <w:rPr>
          <w:rFonts w:cstheme="minorHAnsi"/>
          <w:sz w:val="12"/>
          <w:szCs w:val="12"/>
        </w:rPr>
        <w:t xml:space="preserve"> </w:t>
      </w:r>
    </w:p>
    <w:p w14:paraId="450514C4" w14:textId="5B084D24" w:rsidR="00CB70EA" w:rsidRDefault="008E65A7" w:rsidP="0023420A">
      <w:pPr>
        <w:autoSpaceDE w:val="0"/>
        <w:autoSpaceDN w:val="0"/>
        <w:adjustRightInd w:val="0"/>
        <w:spacing w:after="0" w:line="240" w:lineRule="auto"/>
        <w:jc w:val="both"/>
        <w:rPr>
          <w:rFonts w:cstheme="minorHAnsi"/>
          <w:sz w:val="24"/>
          <w:szCs w:val="24"/>
        </w:rPr>
      </w:pPr>
      <w:r>
        <w:rPr>
          <w:rFonts w:cstheme="minorHAnsi"/>
          <w:sz w:val="24"/>
          <w:szCs w:val="24"/>
        </w:rPr>
        <w:t>So</w:t>
      </w:r>
      <w:r w:rsidR="00923285">
        <w:rPr>
          <w:rFonts w:cstheme="minorHAnsi"/>
          <w:sz w:val="24"/>
          <w:szCs w:val="24"/>
        </w:rPr>
        <w:t>,</w:t>
      </w:r>
      <w:r>
        <w:rPr>
          <w:rFonts w:cstheme="minorHAnsi"/>
          <w:sz w:val="24"/>
          <w:szCs w:val="24"/>
        </w:rPr>
        <w:t xml:space="preserve"> you may wonder </w:t>
      </w:r>
      <w:r w:rsidR="009772B5">
        <w:rPr>
          <w:rFonts w:cstheme="minorHAnsi"/>
          <w:sz w:val="24"/>
          <w:szCs w:val="24"/>
        </w:rPr>
        <w:t>if there</w:t>
      </w:r>
      <w:r>
        <w:rPr>
          <w:rFonts w:cstheme="minorHAnsi"/>
          <w:sz w:val="24"/>
          <w:szCs w:val="24"/>
        </w:rPr>
        <w:t xml:space="preserve"> is </w:t>
      </w:r>
      <w:r w:rsidR="009772B5">
        <w:rPr>
          <w:rFonts w:cstheme="minorHAnsi"/>
          <w:sz w:val="24"/>
          <w:szCs w:val="24"/>
        </w:rPr>
        <w:t>a</w:t>
      </w:r>
      <w:r>
        <w:rPr>
          <w:rFonts w:cstheme="minorHAnsi"/>
          <w:sz w:val="24"/>
          <w:szCs w:val="24"/>
        </w:rPr>
        <w:t xml:space="preserve"> link between the curriculum and the health and well-being of children and young people? </w:t>
      </w:r>
      <w:r w:rsidR="009772B5">
        <w:rPr>
          <w:rFonts w:cstheme="minorHAnsi"/>
          <w:sz w:val="24"/>
          <w:szCs w:val="24"/>
        </w:rPr>
        <w:t xml:space="preserve">Already discussed </w:t>
      </w:r>
      <w:r w:rsidR="0023420A">
        <w:rPr>
          <w:rFonts w:cstheme="minorHAnsi"/>
          <w:sz w:val="24"/>
          <w:szCs w:val="24"/>
        </w:rPr>
        <w:t>is</w:t>
      </w:r>
      <w:r w:rsidR="009772B5">
        <w:rPr>
          <w:rFonts w:cstheme="minorHAnsi"/>
          <w:sz w:val="24"/>
          <w:szCs w:val="24"/>
        </w:rPr>
        <w:t xml:space="preserve"> its impact on creativity and curiosity. Can </w:t>
      </w:r>
      <w:r w:rsidR="00CB70EA">
        <w:rPr>
          <w:rFonts w:cstheme="minorHAnsi"/>
          <w:sz w:val="24"/>
          <w:szCs w:val="24"/>
        </w:rPr>
        <w:t>any</w:t>
      </w:r>
      <w:r w:rsidR="009772B5">
        <w:rPr>
          <w:rFonts w:cstheme="minorHAnsi"/>
          <w:sz w:val="24"/>
          <w:szCs w:val="24"/>
        </w:rPr>
        <w:t xml:space="preserve"> curriculum ever consider each child or young person in a school? They are unique individuals</w:t>
      </w:r>
      <w:r w:rsidR="0023420A">
        <w:rPr>
          <w:rFonts w:cstheme="minorHAnsi"/>
          <w:sz w:val="24"/>
          <w:szCs w:val="24"/>
        </w:rPr>
        <w:t>;</w:t>
      </w:r>
      <w:r w:rsidR="009772B5">
        <w:rPr>
          <w:rFonts w:cstheme="minorHAnsi"/>
          <w:sz w:val="24"/>
          <w:szCs w:val="24"/>
        </w:rPr>
        <w:t xml:space="preserve"> with their own stories, learning style</w:t>
      </w:r>
      <w:r w:rsidR="0023420A">
        <w:rPr>
          <w:rFonts w:cstheme="minorHAnsi"/>
          <w:sz w:val="24"/>
          <w:szCs w:val="24"/>
        </w:rPr>
        <w:t>s</w:t>
      </w:r>
      <w:r w:rsidR="009772B5">
        <w:rPr>
          <w:rFonts w:cstheme="minorHAnsi"/>
          <w:sz w:val="24"/>
          <w:szCs w:val="24"/>
        </w:rPr>
        <w:t>,</w:t>
      </w:r>
      <w:r w:rsidR="0023420A">
        <w:rPr>
          <w:rFonts w:cstheme="minorHAnsi"/>
          <w:sz w:val="24"/>
          <w:szCs w:val="24"/>
        </w:rPr>
        <w:t xml:space="preserve"> aptitudes and attitudes (Gillard, 1995; Donaldson, 1978)</w:t>
      </w:r>
      <w:r w:rsidR="00711FE2">
        <w:rPr>
          <w:rFonts w:cstheme="minorHAnsi"/>
          <w:sz w:val="24"/>
          <w:szCs w:val="24"/>
        </w:rPr>
        <w:t xml:space="preserve">. </w:t>
      </w:r>
    </w:p>
    <w:p w14:paraId="19E6C8D1" w14:textId="77777777" w:rsidR="00CB70EA" w:rsidRDefault="00CB70EA" w:rsidP="0023420A">
      <w:pPr>
        <w:autoSpaceDE w:val="0"/>
        <w:autoSpaceDN w:val="0"/>
        <w:adjustRightInd w:val="0"/>
        <w:spacing w:after="0" w:line="240" w:lineRule="auto"/>
        <w:jc w:val="both"/>
        <w:rPr>
          <w:rFonts w:cstheme="minorHAnsi"/>
          <w:sz w:val="24"/>
          <w:szCs w:val="24"/>
        </w:rPr>
      </w:pPr>
    </w:p>
    <w:p w14:paraId="5CE839C4" w14:textId="77777777" w:rsidR="00614416" w:rsidRPr="002A62FE" w:rsidRDefault="00711FE2" w:rsidP="0023420A">
      <w:pPr>
        <w:autoSpaceDE w:val="0"/>
        <w:autoSpaceDN w:val="0"/>
        <w:adjustRightInd w:val="0"/>
        <w:spacing w:after="0" w:line="240" w:lineRule="auto"/>
        <w:jc w:val="both"/>
        <w:rPr>
          <w:rFonts w:cstheme="minorHAnsi"/>
          <w:sz w:val="24"/>
          <w:szCs w:val="24"/>
        </w:rPr>
      </w:pPr>
      <w:r w:rsidRPr="002A62FE">
        <w:rPr>
          <w:rFonts w:cstheme="minorHAnsi"/>
          <w:sz w:val="24"/>
          <w:szCs w:val="24"/>
        </w:rPr>
        <w:t xml:space="preserve">Newton (2018) </w:t>
      </w:r>
      <w:r w:rsidR="00CB70EA" w:rsidRPr="002A62FE">
        <w:rPr>
          <w:rFonts w:cstheme="minorHAnsi"/>
          <w:sz w:val="24"/>
          <w:szCs w:val="24"/>
        </w:rPr>
        <w:t xml:space="preserve">argues that although the new curriculum is welcomed there are concerns from some professionals, including teachers, on how it can be delivered especially if there is no extra time, training or funding to accommodate its  expectations.  </w:t>
      </w:r>
      <w:r w:rsidR="00BF4509" w:rsidRPr="002A62FE">
        <w:rPr>
          <w:rFonts w:cstheme="minorHAnsi"/>
          <w:sz w:val="24"/>
          <w:szCs w:val="24"/>
        </w:rPr>
        <w:t xml:space="preserve">Regardless of opinion the concern from OECD’s PISA survey on Wales’ school’s performance has been a driver for change; as it stands the current performance of Wales is seen as being weak (Donaldson, 2015). </w:t>
      </w:r>
    </w:p>
    <w:p w14:paraId="2B729495" w14:textId="77777777" w:rsidR="00614416" w:rsidRPr="002A62FE" w:rsidRDefault="00614416" w:rsidP="002A62FE">
      <w:pPr>
        <w:autoSpaceDE w:val="0"/>
        <w:autoSpaceDN w:val="0"/>
        <w:adjustRightInd w:val="0"/>
        <w:spacing w:after="0" w:line="240" w:lineRule="auto"/>
        <w:jc w:val="both"/>
        <w:rPr>
          <w:rFonts w:cstheme="minorHAnsi"/>
          <w:sz w:val="24"/>
          <w:szCs w:val="24"/>
        </w:rPr>
      </w:pPr>
    </w:p>
    <w:p w14:paraId="068EC1F5" w14:textId="362EE61F" w:rsidR="00614416" w:rsidRPr="002A62FE" w:rsidRDefault="00614416" w:rsidP="002A62FE">
      <w:pPr>
        <w:autoSpaceDE w:val="0"/>
        <w:autoSpaceDN w:val="0"/>
        <w:adjustRightInd w:val="0"/>
        <w:spacing w:after="0" w:line="240" w:lineRule="auto"/>
        <w:jc w:val="both"/>
        <w:rPr>
          <w:rFonts w:cstheme="minorHAnsi"/>
          <w:sz w:val="24"/>
          <w:szCs w:val="24"/>
        </w:rPr>
      </w:pPr>
      <w:r w:rsidRPr="002A62FE">
        <w:rPr>
          <w:rFonts w:cstheme="minorHAnsi"/>
          <w:sz w:val="24"/>
          <w:szCs w:val="24"/>
        </w:rPr>
        <w:t>Donaldson (2015) seems to have the health and well-being of children and young people at the heart of the new curriculum:</w:t>
      </w:r>
    </w:p>
    <w:p w14:paraId="3C3A258D" w14:textId="53079102" w:rsidR="00614416" w:rsidRPr="002A62FE" w:rsidRDefault="00614416" w:rsidP="002A62FE">
      <w:pPr>
        <w:autoSpaceDE w:val="0"/>
        <w:autoSpaceDN w:val="0"/>
        <w:adjustRightInd w:val="0"/>
        <w:spacing w:after="0" w:line="240" w:lineRule="auto"/>
        <w:ind w:left="567" w:right="567"/>
        <w:jc w:val="both"/>
        <w:rPr>
          <w:rFonts w:cstheme="minorHAnsi"/>
          <w:sz w:val="24"/>
          <w:szCs w:val="24"/>
        </w:rPr>
      </w:pPr>
      <w:r w:rsidRPr="002A62FE">
        <w:rPr>
          <w:rFonts w:cs="Museo Sans 100"/>
          <w:color w:val="000000"/>
          <w:sz w:val="24"/>
          <w:szCs w:val="24"/>
        </w:rPr>
        <w:t>It is also concerned with how the school environment supports children and young people’s social, emotional, spiritual and physical health and well-being (Donaldson, 2015, p. 45).</w:t>
      </w:r>
    </w:p>
    <w:p w14:paraId="3E2CE80F" w14:textId="77777777" w:rsidR="00614416" w:rsidRDefault="00614416" w:rsidP="003F5C9C">
      <w:pPr>
        <w:autoSpaceDE w:val="0"/>
        <w:autoSpaceDN w:val="0"/>
        <w:adjustRightInd w:val="0"/>
        <w:spacing w:after="0" w:line="240" w:lineRule="auto"/>
        <w:jc w:val="both"/>
        <w:rPr>
          <w:rFonts w:cs="Museo Sans 100"/>
          <w:color w:val="000000"/>
          <w:sz w:val="23"/>
          <w:szCs w:val="23"/>
        </w:rPr>
      </w:pPr>
    </w:p>
    <w:p w14:paraId="3F8911E6" w14:textId="06FB81B4" w:rsidR="00614416" w:rsidRDefault="00087CFC" w:rsidP="003F5C9C">
      <w:pPr>
        <w:autoSpaceDE w:val="0"/>
        <w:autoSpaceDN w:val="0"/>
        <w:adjustRightInd w:val="0"/>
        <w:spacing w:after="0" w:line="240" w:lineRule="auto"/>
        <w:jc w:val="both"/>
        <w:rPr>
          <w:rFonts w:cs="Museo Sans 100"/>
          <w:color w:val="000000"/>
          <w:sz w:val="23"/>
          <w:szCs w:val="23"/>
        </w:rPr>
      </w:pPr>
      <w:r>
        <w:rPr>
          <w:rFonts w:cs="Museo Sans 100"/>
          <w:noProof/>
          <w:color w:val="000000"/>
          <w:sz w:val="23"/>
          <w:szCs w:val="23"/>
        </w:rPr>
        <w:lastRenderedPageBreak/>
        <mc:AlternateContent>
          <mc:Choice Requires="wps">
            <w:drawing>
              <wp:anchor distT="0" distB="0" distL="114300" distR="114300" simplePos="0" relativeHeight="251691008" behindDoc="0" locked="0" layoutInCell="1" allowOverlap="1" wp14:anchorId="5AAC00D5" wp14:editId="45D1CFF1">
                <wp:simplePos x="0" y="0"/>
                <wp:positionH relativeFrom="column">
                  <wp:align>right</wp:align>
                </wp:positionH>
                <wp:positionV relativeFrom="paragraph">
                  <wp:posOffset>162219</wp:posOffset>
                </wp:positionV>
                <wp:extent cx="2988310" cy="1391920"/>
                <wp:effectExtent l="0" t="0" r="21590" b="303530"/>
                <wp:wrapNone/>
                <wp:docPr id="100" name="Speech Bubble: Rectangle with Corners Rounded 100"/>
                <wp:cNvGraphicFramePr/>
                <a:graphic xmlns:a="http://schemas.openxmlformats.org/drawingml/2006/main">
                  <a:graphicData uri="http://schemas.microsoft.com/office/word/2010/wordprocessingShape">
                    <wps:wsp>
                      <wps:cNvSpPr/>
                      <wps:spPr>
                        <a:xfrm>
                          <a:off x="0" y="0"/>
                          <a:ext cx="2988310" cy="1391920"/>
                        </a:xfrm>
                        <a:prstGeom prst="wedgeRoundRectCallout">
                          <a:avLst>
                            <a:gd name="adj1" fmla="val -39558"/>
                            <a:gd name="adj2" fmla="val 69363"/>
                            <a:gd name="adj3" fmla="val 16667"/>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3028806" w14:textId="425AC9C6" w:rsidR="006566C4" w:rsidRPr="00E1505A" w:rsidRDefault="006566C4" w:rsidP="00087CFC">
                            <w:pPr>
                              <w:pStyle w:val="NormalWeb"/>
                              <w:shd w:val="clear" w:color="auto" w:fill="E7E6E6" w:themeFill="background2"/>
                              <w:jc w:val="center"/>
                              <w:rPr>
                                <w:rFonts w:asciiTheme="minorHAnsi" w:hAnsiTheme="minorHAnsi" w:cstheme="minorHAnsi"/>
                                <w:b/>
                                <w:bCs/>
                                <w:i/>
                                <w:iCs/>
                                <w:sz w:val="28"/>
                                <w:szCs w:val="28"/>
                              </w:rPr>
                            </w:pPr>
                            <w:r w:rsidRPr="00E1505A">
                              <w:rPr>
                                <w:rFonts w:asciiTheme="minorHAnsi" w:hAnsiTheme="minorHAnsi" w:cstheme="minorHAnsi"/>
                                <w:b/>
                                <w:bCs/>
                                <w:i/>
                                <w:iCs/>
                                <w:sz w:val="28"/>
                                <w:szCs w:val="28"/>
                              </w:rPr>
                              <w:t>“If you can light the spark they will learn without the need for assistance, as children are natural learners”                                (Robinson, 2013)</w:t>
                            </w:r>
                          </w:p>
                          <w:p w14:paraId="5D3731DE" w14:textId="77777777" w:rsidR="006566C4" w:rsidRDefault="006566C4" w:rsidP="008478F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AAC00D5" id="_x0000_t62" coordsize="21600,21600" o:spt="62" adj="1350,25920" path="m3600,qx,3600l0@8@12@24,0@9,,18000qy3600,21600l@6,21600@15@27@7,21600,18000,21600qx21600,18000l21600@9@18@30,21600@8,21600,3600qy18000,l@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textboxrect="791,791,20809,20809"/>
                <v:handles>
                  <v:h position="#0,#1"/>
                </v:handles>
              </v:shapetype>
              <v:shape id="Speech Bubble: Rectangle with Corners Rounded 100" o:spid="_x0000_s1032" type="#_x0000_t62" style="position:absolute;left:0;text-align:left;margin-left:184.1pt;margin-top:12.75pt;width:235.3pt;height:109.6pt;z-index:251691008;visibility:visible;mso-wrap-style:square;mso-width-percent:0;mso-height-percent:0;mso-wrap-distance-left:9pt;mso-wrap-distance-top:0;mso-wrap-distance-right:9pt;mso-wrap-distance-bottom:0;mso-position-horizontal:right;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" adj="2255,25782" fillcolor="#d9e2f3 [660]" strokecolor="#1f3763 [1604]" strokeweight="1pt">
                <v:textbox>
                  <w:txbxContent>
                    <w:p w14:paraId="03028806" w14:textId="425AC9C6" w:rsidR="006566C4" w:rsidRPr="00E1505A" w:rsidRDefault="006566C4" w:rsidP="00087CFC">
                      <w:pPr>
                        <w:pStyle w:val="NormalWeb"/>
                        <w:shd w:val="clear" w:color="auto" w:fill="E7E6E6" w:themeFill="background2"/>
                        <w:jc w:val="center"/>
                        <w:rPr>
                          <w:rFonts w:asciiTheme="minorHAnsi" w:hAnsiTheme="minorHAnsi" w:cstheme="minorHAnsi"/>
                          <w:b/>
                          <w:bCs/>
                          <w:i/>
                          <w:iCs/>
                          <w:sz w:val="28"/>
                          <w:szCs w:val="28"/>
                        </w:rPr>
                      </w:pPr>
                      <w:r w:rsidRPr="00E1505A">
                        <w:rPr>
                          <w:rFonts w:asciiTheme="minorHAnsi" w:hAnsiTheme="minorHAnsi" w:cstheme="minorHAnsi"/>
                          <w:b/>
                          <w:bCs/>
                          <w:i/>
                          <w:iCs/>
                          <w:sz w:val="28"/>
                          <w:szCs w:val="28"/>
                        </w:rPr>
                        <w:t>“If you can light the spark they will learn without the need for assistance, as children are natural learners”                                (Robinson, 2013)</w:t>
                      </w:r>
                    </w:p>
                    <w:p w14:paraId="5D3731DE" w14:textId="77777777" w:rsidR="006566C4" w:rsidRDefault="006566C4" w:rsidP="008478FD">
                      <w:pPr>
                        <w:jc w:val="center"/>
                      </w:pPr>
                    </w:p>
                  </w:txbxContent>
                </v:textbox>
              </v:shape>
            </w:pict>
          </mc:Fallback>
        </mc:AlternateContent>
      </w:r>
    </w:p>
    <w:p w14:paraId="49B37F69" w14:textId="1AA9DBDB" w:rsidR="00CB70EA" w:rsidRDefault="00CB70EA" w:rsidP="003F5C9C">
      <w:pPr>
        <w:autoSpaceDE w:val="0"/>
        <w:autoSpaceDN w:val="0"/>
        <w:adjustRightInd w:val="0"/>
        <w:spacing w:after="0" w:line="240" w:lineRule="auto"/>
        <w:jc w:val="both"/>
        <w:rPr>
          <w:rFonts w:cstheme="minorHAnsi"/>
          <w:b/>
          <w:bCs/>
          <w:sz w:val="28"/>
          <w:szCs w:val="28"/>
        </w:rPr>
      </w:pPr>
    </w:p>
    <w:p w14:paraId="557E7790" w14:textId="28F526C7" w:rsidR="00CB70EA" w:rsidRDefault="00CB70EA" w:rsidP="003F5C9C">
      <w:pPr>
        <w:autoSpaceDE w:val="0"/>
        <w:autoSpaceDN w:val="0"/>
        <w:adjustRightInd w:val="0"/>
        <w:spacing w:after="0" w:line="240" w:lineRule="auto"/>
        <w:jc w:val="both"/>
        <w:rPr>
          <w:rFonts w:cstheme="minorHAnsi"/>
          <w:b/>
          <w:bCs/>
          <w:sz w:val="28"/>
          <w:szCs w:val="28"/>
        </w:rPr>
      </w:pPr>
    </w:p>
    <w:p w14:paraId="43BDA83D" w14:textId="0B6022B1" w:rsidR="00CB70EA" w:rsidRDefault="00CB70EA" w:rsidP="00CB70EA">
      <w:pPr>
        <w:pStyle w:val="NormalWeb"/>
      </w:pPr>
    </w:p>
    <w:tbl>
      <w:tblPr>
        <w:tblW w:w="10043" w:type="dxa"/>
        <w:tblCellSpacing w:w="15" w:type="dxa"/>
        <w:tblCellMar>
          <w:top w:w="15" w:type="dxa"/>
          <w:left w:w="15" w:type="dxa"/>
          <w:bottom w:w="15" w:type="dxa"/>
          <w:right w:w="15" w:type="dxa"/>
        </w:tblCellMar>
        <w:tblLook w:val="04A0" w:firstRow="1" w:lastRow="0" w:firstColumn="1" w:lastColumn="0" w:noHBand="0" w:noVBand="1"/>
      </w:tblPr>
      <w:tblGrid>
        <w:gridCol w:w="194"/>
        <w:gridCol w:w="9849"/>
      </w:tblGrid>
      <w:tr w:rsidR="00CB70EA" w14:paraId="2ECEC1AD" w14:textId="77777777" w:rsidTr="00CB70EA">
        <w:trPr>
          <w:tblCellSpacing w:w="15" w:type="dxa"/>
        </w:trPr>
        <w:tc>
          <w:tcPr>
            <w:tcW w:w="150" w:type="dxa"/>
            <w:vAlign w:val="center"/>
            <w:hideMark/>
          </w:tcPr>
          <w:p w14:paraId="5DEC106A" w14:textId="77777777" w:rsidR="00CB70EA" w:rsidRDefault="00CB70EA">
            <w:r>
              <w:t> </w:t>
            </w:r>
          </w:p>
        </w:tc>
        <w:tc>
          <w:tcPr>
            <w:tcW w:w="9968" w:type="dxa"/>
            <w:vAlign w:val="center"/>
            <w:hideMark/>
          </w:tcPr>
          <w:p w14:paraId="443E8DB2" w14:textId="231C85FE" w:rsidR="00CB70EA" w:rsidRDefault="00CB70EA">
            <w:pPr>
              <w:pStyle w:val="NormalWeb"/>
            </w:pPr>
          </w:p>
        </w:tc>
      </w:tr>
    </w:tbl>
    <w:p w14:paraId="3594275A" w14:textId="6AC8236D" w:rsidR="00CB70EA" w:rsidRDefault="00CB70EA" w:rsidP="003F5C9C">
      <w:pPr>
        <w:autoSpaceDE w:val="0"/>
        <w:autoSpaceDN w:val="0"/>
        <w:adjustRightInd w:val="0"/>
        <w:spacing w:after="0" w:line="240" w:lineRule="auto"/>
        <w:jc w:val="both"/>
        <w:rPr>
          <w:rFonts w:cstheme="minorHAnsi"/>
          <w:b/>
          <w:bCs/>
          <w:sz w:val="28"/>
          <w:szCs w:val="28"/>
        </w:rPr>
      </w:pPr>
    </w:p>
    <w:p w14:paraId="6366E68C" w14:textId="77777777" w:rsidR="00CB70EA" w:rsidRDefault="00CB70EA" w:rsidP="003F5C9C">
      <w:pPr>
        <w:autoSpaceDE w:val="0"/>
        <w:autoSpaceDN w:val="0"/>
        <w:adjustRightInd w:val="0"/>
        <w:spacing w:after="0" w:line="240" w:lineRule="auto"/>
        <w:jc w:val="both"/>
        <w:rPr>
          <w:rFonts w:cstheme="minorHAnsi"/>
          <w:b/>
          <w:bCs/>
          <w:sz w:val="28"/>
          <w:szCs w:val="28"/>
        </w:rPr>
      </w:pPr>
    </w:p>
    <w:p w14:paraId="736B98B5" w14:textId="5C63801E" w:rsidR="00087CFC" w:rsidRPr="0083272C" w:rsidRDefault="0023420A" w:rsidP="00087CFC">
      <w:pPr>
        <w:rPr>
          <w:rFonts w:cstheme="minorHAnsi"/>
          <w:b/>
          <w:bCs/>
          <w:sz w:val="28"/>
          <w:szCs w:val="28"/>
        </w:rPr>
      </w:pPr>
      <w:r>
        <w:t xml:space="preserve"> </w:t>
      </w:r>
      <w:r w:rsidR="00087CFC" w:rsidRPr="0083272C">
        <w:rPr>
          <w:rFonts w:cstheme="minorHAnsi"/>
          <w:b/>
          <w:bCs/>
          <w:sz w:val="28"/>
          <w:szCs w:val="28"/>
        </w:rPr>
        <w:t>So why home educate?</w:t>
      </w:r>
    </w:p>
    <w:p w14:paraId="01CE41C8" w14:textId="6C3DF4B1" w:rsidR="00087CFC" w:rsidRDefault="00087CFC" w:rsidP="00AC1563">
      <w:pPr>
        <w:pStyle w:val="Heading1"/>
        <w:spacing w:line="240" w:lineRule="auto"/>
        <w:jc w:val="both"/>
        <w:rPr>
          <w:color w:val="auto"/>
          <w:sz w:val="24"/>
          <w:szCs w:val="24"/>
        </w:rPr>
      </w:pPr>
      <w:bookmarkStart w:id="0" w:name="_Hlk36979229"/>
      <w:r w:rsidRPr="00C14AFF">
        <w:rPr>
          <w:sz w:val="36"/>
          <w:szCs w:val="36"/>
        </w:rPr>
        <w:t>'School is very oppressive’: why home-schooling is on the rise</w:t>
      </w:r>
      <w:r w:rsidR="00E1505A" w:rsidRPr="00C14AFF">
        <w:rPr>
          <w:sz w:val="36"/>
          <w:szCs w:val="36"/>
        </w:rPr>
        <w:t>,</w:t>
      </w:r>
      <w:r w:rsidR="00E1505A">
        <w:t xml:space="preserve"> </w:t>
      </w:r>
      <w:r w:rsidR="00E1505A" w:rsidRPr="00E1505A">
        <w:rPr>
          <w:color w:val="auto"/>
          <w:sz w:val="24"/>
          <w:szCs w:val="24"/>
        </w:rPr>
        <w:t>reports</w:t>
      </w:r>
      <w:r w:rsidR="00E1505A">
        <w:rPr>
          <w:color w:val="auto"/>
          <w:sz w:val="24"/>
          <w:szCs w:val="24"/>
        </w:rPr>
        <w:t xml:space="preserve"> Williams</w:t>
      </w:r>
      <w:r w:rsidR="00AC1563">
        <w:rPr>
          <w:color w:val="auto"/>
          <w:sz w:val="24"/>
          <w:szCs w:val="24"/>
        </w:rPr>
        <w:t xml:space="preserve"> </w:t>
      </w:r>
      <w:r w:rsidR="00E1505A">
        <w:rPr>
          <w:color w:val="auto"/>
          <w:sz w:val="24"/>
          <w:szCs w:val="24"/>
        </w:rPr>
        <w:t>in Th</w:t>
      </w:r>
      <w:r w:rsidR="00AC1563">
        <w:rPr>
          <w:color w:val="auto"/>
          <w:sz w:val="24"/>
          <w:szCs w:val="24"/>
        </w:rPr>
        <w:t>e</w:t>
      </w:r>
      <w:r w:rsidR="00E1505A">
        <w:rPr>
          <w:color w:val="auto"/>
          <w:sz w:val="24"/>
          <w:szCs w:val="24"/>
        </w:rPr>
        <w:t xml:space="preserve"> Guardian</w:t>
      </w:r>
      <w:r w:rsidR="00AC1563">
        <w:rPr>
          <w:color w:val="auto"/>
          <w:sz w:val="24"/>
          <w:szCs w:val="24"/>
        </w:rPr>
        <w:t xml:space="preserve"> (2018), who states that it is fastest growing form of education in the UK, with an increase of 40%, equating to approximately 80,000 across the whole of the UK. </w:t>
      </w:r>
    </w:p>
    <w:p w14:paraId="69D17A15" w14:textId="14B360C4" w:rsidR="00AC1563" w:rsidRDefault="00AC1563" w:rsidP="00AC1563">
      <w:pPr>
        <w:spacing w:after="0" w:line="240" w:lineRule="auto"/>
        <w:jc w:val="both"/>
        <w:rPr>
          <w:sz w:val="24"/>
          <w:szCs w:val="24"/>
        </w:rPr>
      </w:pPr>
      <w:r>
        <w:rPr>
          <w:sz w:val="24"/>
          <w:szCs w:val="24"/>
        </w:rPr>
        <w:t xml:space="preserve">However, this is likely to be much higher as there is no formal requirement for families to ‘register’ with their local authorities. </w:t>
      </w:r>
      <w:r w:rsidR="00AC0C3B">
        <w:rPr>
          <w:sz w:val="24"/>
          <w:szCs w:val="24"/>
        </w:rPr>
        <w:t>Since 2010 there has been an even bigger increase of over 400% in the last ten years</w:t>
      </w:r>
      <w:r w:rsidR="00C14AFF">
        <w:rPr>
          <w:sz w:val="24"/>
          <w:szCs w:val="24"/>
        </w:rPr>
        <w:t xml:space="preserve"> in the authority where I am the EHE Advisor</w:t>
      </w:r>
      <w:r w:rsidR="00AC0C3B">
        <w:rPr>
          <w:sz w:val="24"/>
          <w:szCs w:val="24"/>
        </w:rPr>
        <w:t xml:space="preserve">. </w:t>
      </w:r>
    </w:p>
    <w:p w14:paraId="395297A3" w14:textId="4093F274" w:rsidR="00AC0C3B" w:rsidRDefault="00BF620C" w:rsidP="00AC1563">
      <w:pPr>
        <w:spacing w:after="0" w:line="240" w:lineRule="auto"/>
        <w:jc w:val="both"/>
        <w:rPr>
          <w:sz w:val="24"/>
          <w:szCs w:val="24"/>
        </w:rPr>
      </w:pPr>
      <w:r>
        <w:rPr>
          <w:rFonts w:cstheme="minorHAnsi"/>
          <w:b/>
          <w:bCs/>
          <w:noProof/>
          <w:sz w:val="28"/>
          <w:szCs w:val="28"/>
        </w:rPr>
        <mc:AlternateContent>
          <mc:Choice Requires="wps">
            <w:drawing>
              <wp:anchor distT="0" distB="0" distL="114300" distR="114300" simplePos="0" relativeHeight="251698176" behindDoc="0" locked="0" layoutInCell="1" allowOverlap="1" wp14:anchorId="55FC8F8A" wp14:editId="06C92F46">
                <wp:simplePos x="0" y="0"/>
                <wp:positionH relativeFrom="margin">
                  <wp:align>center</wp:align>
                </wp:positionH>
                <wp:positionV relativeFrom="paragraph">
                  <wp:posOffset>1905</wp:posOffset>
                </wp:positionV>
                <wp:extent cx="1200150" cy="704850"/>
                <wp:effectExtent l="0" t="0" r="19050" b="19050"/>
                <wp:wrapNone/>
                <wp:docPr id="110" name="Oval 110"/>
                <wp:cNvGraphicFramePr/>
                <a:graphic xmlns:a="http://schemas.openxmlformats.org/drawingml/2006/main">
                  <a:graphicData uri="http://schemas.microsoft.com/office/word/2010/wordprocessingShape">
                    <wps:wsp>
                      <wps:cNvSpPr/>
                      <wps:spPr>
                        <a:xfrm>
                          <a:off x="0" y="0"/>
                          <a:ext cx="1200150" cy="704850"/>
                        </a:xfrm>
                        <a:prstGeom prst="ellipse">
                          <a:avLst/>
                        </a:prstGeom>
                        <a:solidFill>
                          <a:schemeClr val="accent2">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F72CC02" w14:textId="449D4C33" w:rsidR="006566C4" w:rsidRPr="00DB38EA" w:rsidRDefault="006566C4" w:rsidP="00DB38EA">
                            <w:pPr>
                              <w:jc w:val="center"/>
                              <w:rPr>
                                <w:sz w:val="16"/>
                                <w:szCs w:val="16"/>
                              </w:rPr>
                            </w:pPr>
                            <w:r w:rsidRPr="00DB38EA">
                              <w:rPr>
                                <w:sz w:val="16"/>
                                <w:szCs w:val="16"/>
                              </w:rPr>
                              <w:t>Self-Determination Th</w:t>
                            </w:r>
                            <w:r>
                              <w:rPr>
                                <w:sz w:val="16"/>
                                <w:szCs w:val="16"/>
                              </w:rPr>
                              <w:t>eo</w:t>
                            </w:r>
                            <w:r w:rsidRPr="00DB38EA">
                              <w:rPr>
                                <w:sz w:val="16"/>
                                <w:szCs w:val="16"/>
                              </w:rPr>
                              <w:t>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5FC8F8A" id="Oval 110" o:spid="_x0000_s1033" style="position:absolute;left:0;text-align:left;margin-left:0;margin-top:.15pt;width:94.5pt;height:55.5pt;z-index:25169817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" fillcolor="#c45911 [2405]" strokecolor="#1f3763 [1604]" strokeweight="1pt">
                <v:stroke joinstyle="miter"/>
                <v:textbox>
                  <w:txbxContent>
                    <w:p w14:paraId="4F72CC02" w14:textId="449D4C33" w:rsidR="006566C4" w:rsidRPr="00DB38EA" w:rsidRDefault="006566C4" w:rsidP="00DB38EA">
                      <w:pPr>
                        <w:jc w:val="center"/>
                        <w:rPr>
                          <w:sz w:val="16"/>
                          <w:szCs w:val="16"/>
                        </w:rPr>
                      </w:pPr>
                      <w:r w:rsidRPr="00DB38EA">
                        <w:rPr>
                          <w:sz w:val="16"/>
                          <w:szCs w:val="16"/>
                        </w:rPr>
                        <w:t>Self-Determination Th</w:t>
                      </w:r>
                      <w:r>
                        <w:rPr>
                          <w:sz w:val="16"/>
                          <w:szCs w:val="16"/>
                        </w:rPr>
                        <w:t>eo</w:t>
                      </w:r>
                      <w:r w:rsidRPr="00DB38EA">
                        <w:rPr>
                          <w:sz w:val="16"/>
                          <w:szCs w:val="16"/>
                        </w:rPr>
                        <w:t>ry</w:t>
                      </w:r>
                    </w:p>
                  </w:txbxContent>
                </v:textbox>
                <w10:wrap anchorx="margin"/>
              </v:oval>
            </w:pict>
          </mc:Fallback>
        </mc:AlternateContent>
      </w:r>
    </w:p>
    <w:p w14:paraId="2201C115" w14:textId="24AB655D" w:rsidR="00AC0C3B" w:rsidRDefault="00AC0C3B" w:rsidP="00AC1563">
      <w:pPr>
        <w:spacing w:after="0" w:line="240" w:lineRule="auto"/>
        <w:jc w:val="both"/>
        <w:rPr>
          <w:sz w:val="24"/>
          <w:szCs w:val="24"/>
        </w:rPr>
      </w:pPr>
      <w:r w:rsidRPr="00C14AFF">
        <w:rPr>
          <w:b/>
          <w:bCs/>
          <w:sz w:val="28"/>
          <w:szCs w:val="28"/>
        </w:rPr>
        <w:t xml:space="preserve">Some of the </w:t>
      </w:r>
      <w:r w:rsidR="00EF41F6" w:rsidRPr="00C14AFF">
        <w:rPr>
          <w:b/>
          <w:bCs/>
          <w:sz w:val="28"/>
          <w:szCs w:val="28"/>
        </w:rPr>
        <w:t>reasons</w:t>
      </w:r>
      <w:r w:rsidR="00C14AFF">
        <w:rPr>
          <w:b/>
          <w:bCs/>
          <w:sz w:val="28"/>
          <w:szCs w:val="28"/>
        </w:rPr>
        <w:t xml:space="preserve"> why</w:t>
      </w:r>
      <w:r w:rsidRPr="00C14AFF">
        <w:rPr>
          <w:b/>
          <w:bCs/>
          <w:sz w:val="28"/>
          <w:szCs w:val="28"/>
        </w:rPr>
        <w:t xml:space="preserve"> parents make th</w:t>
      </w:r>
      <w:r w:rsidR="00C14AFF">
        <w:rPr>
          <w:b/>
          <w:bCs/>
          <w:sz w:val="28"/>
          <w:szCs w:val="28"/>
        </w:rPr>
        <w:t>e</w:t>
      </w:r>
      <w:r w:rsidRPr="00C14AFF">
        <w:rPr>
          <w:b/>
          <w:bCs/>
          <w:sz w:val="28"/>
          <w:szCs w:val="28"/>
        </w:rPr>
        <w:t xml:space="preserve"> decision</w:t>
      </w:r>
      <w:r w:rsidR="00C14AFF">
        <w:rPr>
          <w:b/>
          <w:bCs/>
          <w:sz w:val="28"/>
          <w:szCs w:val="28"/>
        </w:rPr>
        <w:t xml:space="preserve"> to home educate</w:t>
      </w:r>
      <w:r w:rsidR="0083272C">
        <w:rPr>
          <w:sz w:val="24"/>
          <w:szCs w:val="24"/>
        </w:rPr>
        <w:t>:</w:t>
      </w:r>
    </w:p>
    <w:p w14:paraId="3701A356" w14:textId="3F176D67" w:rsidR="0083272C" w:rsidRDefault="0083272C" w:rsidP="0083272C">
      <w:pPr>
        <w:pStyle w:val="ListParagraph"/>
        <w:numPr>
          <w:ilvl w:val="0"/>
          <w:numId w:val="6"/>
        </w:numPr>
        <w:jc w:val="both"/>
      </w:pPr>
      <w:r>
        <w:t>bullying</w:t>
      </w:r>
    </w:p>
    <w:p w14:paraId="00CCEF60" w14:textId="415DDBDB" w:rsidR="0083272C" w:rsidRDefault="0083272C" w:rsidP="0083272C">
      <w:pPr>
        <w:pStyle w:val="ListParagraph"/>
        <w:numPr>
          <w:ilvl w:val="0"/>
          <w:numId w:val="6"/>
        </w:numPr>
        <w:jc w:val="both"/>
      </w:pPr>
      <w:r>
        <w:t>mental health</w:t>
      </w:r>
    </w:p>
    <w:p w14:paraId="48C839F3" w14:textId="61B75478" w:rsidR="0083272C" w:rsidRDefault="0083272C" w:rsidP="0083272C">
      <w:pPr>
        <w:pStyle w:val="ListParagraph"/>
        <w:numPr>
          <w:ilvl w:val="0"/>
          <w:numId w:val="6"/>
        </w:numPr>
        <w:jc w:val="both"/>
      </w:pPr>
      <w:r>
        <w:t>anxiety</w:t>
      </w:r>
    </w:p>
    <w:p w14:paraId="06BB9A11" w14:textId="757ABA23" w:rsidR="0083272C" w:rsidRDefault="0083272C" w:rsidP="0083272C">
      <w:pPr>
        <w:pStyle w:val="ListParagraph"/>
        <w:numPr>
          <w:ilvl w:val="0"/>
          <w:numId w:val="6"/>
        </w:numPr>
        <w:jc w:val="both"/>
      </w:pPr>
      <w:r>
        <w:t>not meeting their child’s needs</w:t>
      </w:r>
    </w:p>
    <w:p w14:paraId="0043C60F" w14:textId="3A32DBC8" w:rsidR="0083272C" w:rsidRDefault="0083272C" w:rsidP="0083272C">
      <w:pPr>
        <w:pStyle w:val="ListParagraph"/>
        <w:numPr>
          <w:ilvl w:val="0"/>
          <w:numId w:val="6"/>
        </w:numPr>
        <w:jc w:val="both"/>
      </w:pPr>
      <w:r>
        <w:t>lack of support for ASD</w:t>
      </w:r>
    </w:p>
    <w:p w14:paraId="4C2668FD" w14:textId="2D6F0958" w:rsidR="0083272C" w:rsidRDefault="0083272C" w:rsidP="0083272C">
      <w:pPr>
        <w:pStyle w:val="ListParagraph"/>
        <w:numPr>
          <w:ilvl w:val="0"/>
          <w:numId w:val="6"/>
        </w:numPr>
        <w:jc w:val="both"/>
      </w:pPr>
      <w:r>
        <w:t>avoid prosecution for attendance</w:t>
      </w:r>
    </w:p>
    <w:p w14:paraId="4601519A" w14:textId="661F6DAC" w:rsidR="0083272C" w:rsidRDefault="0083272C" w:rsidP="0083272C">
      <w:pPr>
        <w:pStyle w:val="ListParagraph"/>
        <w:numPr>
          <w:ilvl w:val="0"/>
          <w:numId w:val="6"/>
        </w:numPr>
        <w:jc w:val="both"/>
      </w:pPr>
      <w:r>
        <w:t xml:space="preserve">their </w:t>
      </w:r>
      <w:r w:rsidR="00C14AFF">
        <w:t>child’s</w:t>
      </w:r>
      <w:r>
        <w:t xml:space="preserve"> well-being</w:t>
      </w:r>
    </w:p>
    <w:p w14:paraId="5EBF3DD1" w14:textId="15916A21" w:rsidR="00C14AFF" w:rsidRDefault="00C14AFF" w:rsidP="0083272C">
      <w:pPr>
        <w:pStyle w:val="ListParagraph"/>
        <w:numPr>
          <w:ilvl w:val="0"/>
          <w:numId w:val="6"/>
        </w:numPr>
        <w:jc w:val="both"/>
      </w:pPr>
      <w:r>
        <w:t>lifestyle – cultural/religious</w:t>
      </w:r>
    </w:p>
    <w:p w14:paraId="06A131A8" w14:textId="4792D525" w:rsidR="009A357D" w:rsidRDefault="009A357D" w:rsidP="0083272C">
      <w:pPr>
        <w:pStyle w:val="ListParagraph"/>
        <w:numPr>
          <w:ilvl w:val="0"/>
          <w:numId w:val="6"/>
        </w:numPr>
        <w:jc w:val="both"/>
      </w:pPr>
      <w:r>
        <w:t>exam and testing pressure</w:t>
      </w:r>
    </w:p>
    <w:p w14:paraId="6707D44A" w14:textId="7D201667" w:rsidR="009A357D" w:rsidRPr="0083272C" w:rsidRDefault="009A357D" w:rsidP="0083272C">
      <w:pPr>
        <w:pStyle w:val="ListParagraph"/>
        <w:numPr>
          <w:ilvl w:val="0"/>
          <w:numId w:val="6"/>
        </w:numPr>
        <w:jc w:val="both"/>
      </w:pPr>
      <w:r>
        <w:t xml:space="preserve">peer/friendship difficulties </w:t>
      </w:r>
    </w:p>
    <w:p w14:paraId="6DA21449" w14:textId="2C812E07" w:rsidR="00AC1563" w:rsidRPr="00AC1563" w:rsidRDefault="009A357D" w:rsidP="00AC1563">
      <w:pPr>
        <w:jc w:val="both"/>
        <w:rPr>
          <w:sz w:val="24"/>
          <w:szCs w:val="24"/>
        </w:rPr>
      </w:pPr>
      <w:r>
        <w:rPr>
          <w:rFonts w:cs="Museo Sans 100"/>
          <w:noProof/>
          <w:color w:val="000000"/>
          <w:sz w:val="23"/>
          <w:szCs w:val="23"/>
        </w:rPr>
        <mc:AlternateContent>
          <mc:Choice Requires="wps">
            <w:drawing>
              <wp:anchor distT="0" distB="0" distL="114300" distR="114300" simplePos="0" relativeHeight="251695104" behindDoc="0" locked="0" layoutInCell="1" allowOverlap="1" wp14:anchorId="58E81247" wp14:editId="2216A89F">
                <wp:simplePos x="0" y="0"/>
                <wp:positionH relativeFrom="column">
                  <wp:posOffset>35647</wp:posOffset>
                </wp:positionH>
                <wp:positionV relativeFrom="paragraph">
                  <wp:posOffset>190456</wp:posOffset>
                </wp:positionV>
                <wp:extent cx="2988310" cy="1391920"/>
                <wp:effectExtent l="0" t="0" r="21590" b="303530"/>
                <wp:wrapNone/>
                <wp:docPr id="104" name="Speech Bubble: Rectangle with Corners Rounded 104"/>
                <wp:cNvGraphicFramePr/>
                <a:graphic xmlns:a="http://schemas.openxmlformats.org/drawingml/2006/main">
                  <a:graphicData uri="http://schemas.microsoft.com/office/word/2010/wordprocessingShape">
                    <wps:wsp>
                      <wps:cNvSpPr/>
                      <wps:spPr>
                        <a:xfrm>
                          <a:off x="0" y="0"/>
                          <a:ext cx="2988310" cy="1391920"/>
                        </a:xfrm>
                        <a:prstGeom prst="wedgeRoundRectCallout">
                          <a:avLst>
                            <a:gd name="adj1" fmla="val -39558"/>
                            <a:gd name="adj2" fmla="val 69363"/>
                            <a:gd name="adj3" fmla="val 16667"/>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0E36F9A" w14:textId="77777777" w:rsidR="006566C4" w:rsidRPr="004743D8" w:rsidRDefault="006566C4" w:rsidP="004743D8">
                            <w:pPr>
                              <w:pStyle w:val="NormalWeb"/>
                              <w:shd w:val="clear" w:color="auto" w:fill="E7E6E6" w:themeFill="background2"/>
                              <w:jc w:val="center"/>
                              <w:rPr>
                                <w:rFonts w:asciiTheme="minorHAnsi" w:hAnsiTheme="minorHAnsi" w:cstheme="minorHAnsi"/>
                                <w:b/>
                                <w:bCs/>
                                <w:sz w:val="28"/>
                                <w:szCs w:val="28"/>
                              </w:rPr>
                            </w:pPr>
                            <w:r w:rsidRPr="004743D8">
                              <w:rPr>
                                <w:rFonts w:asciiTheme="minorHAnsi" w:hAnsiTheme="minorHAnsi" w:cstheme="minorHAnsi"/>
                                <w:b/>
                                <w:bCs/>
                                <w:sz w:val="28"/>
                                <w:szCs w:val="28"/>
                              </w:rPr>
                              <w:t>“</w:t>
                            </w:r>
                            <w:r w:rsidRPr="004743D8">
                              <w:rPr>
                                <w:rFonts w:asciiTheme="minorHAnsi" w:eastAsiaTheme="majorEastAsia" w:hAnsiTheme="minorHAnsi" w:cstheme="minorHAnsi"/>
                                <w:b/>
                                <w:bCs/>
                                <w:sz w:val="28"/>
                                <w:szCs w:val="28"/>
                              </w:rPr>
                              <w:t>One of the most impressive things about home education is that in most cases learning is based on the child’s intrinsic motivation to learn</w:t>
                            </w:r>
                            <w:r w:rsidRPr="004743D8">
                              <w:rPr>
                                <w:rFonts w:asciiTheme="minorHAnsi" w:hAnsiTheme="minorHAnsi" w:cstheme="minorHAnsi"/>
                                <w:b/>
                                <w:bCs/>
                                <w:sz w:val="28"/>
                                <w:szCs w:val="28"/>
                              </w:rPr>
                              <w:t>”</w:t>
                            </w:r>
                            <w:r w:rsidRPr="004743D8">
                              <w:rPr>
                                <w:rFonts w:asciiTheme="minorHAnsi" w:eastAsiaTheme="majorEastAsia" w:hAnsiTheme="minorHAnsi" w:cstheme="minorHAnsi"/>
                                <w:b/>
                                <w:bCs/>
                                <w:sz w:val="28"/>
                                <w:szCs w:val="28"/>
                              </w:rPr>
                              <w:t xml:space="preserve"> </w:t>
                            </w:r>
                            <w:r w:rsidRPr="004743D8">
                              <w:rPr>
                                <w:rFonts w:asciiTheme="minorHAnsi" w:hAnsiTheme="minorHAnsi" w:cstheme="minorHAnsi"/>
                                <w:b/>
                                <w:bCs/>
                                <w:sz w:val="28"/>
                                <w:szCs w:val="28"/>
                              </w:rPr>
                              <w:t xml:space="preserve">                                     (</w:t>
                            </w:r>
                            <w:r w:rsidRPr="004743D8">
                              <w:rPr>
                                <w:rFonts w:asciiTheme="minorHAnsi" w:eastAsiaTheme="majorEastAsia" w:hAnsiTheme="minorHAnsi" w:cstheme="minorHAnsi"/>
                                <w:b/>
                                <w:bCs/>
                                <w:sz w:val="28"/>
                                <w:szCs w:val="28"/>
                              </w:rPr>
                              <w:t>Riley</w:t>
                            </w:r>
                            <w:r w:rsidRPr="004743D8">
                              <w:rPr>
                                <w:rFonts w:asciiTheme="minorHAnsi" w:hAnsiTheme="minorHAnsi" w:cstheme="minorHAnsi"/>
                                <w:b/>
                                <w:bCs/>
                                <w:sz w:val="28"/>
                                <w:szCs w:val="28"/>
                              </w:rPr>
                              <w:t>,</w:t>
                            </w:r>
                            <w:r w:rsidRPr="004743D8">
                              <w:rPr>
                                <w:rFonts w:asciiTheme="minorHAnsi" w:eastAsiaTheme="majorEastAsia" w:hAnsiTheme="minorHAnsi" w:cstheme="minorHAnsi"/>
                                <w:b/>
                                <w:bCs/>
                                <w:sz w:val="28"/>
                                <w:szCs w:val="28"/>
                              </w:rPr>
                              <w:t xml:space="preserve"> 2016)</w:t>
                            </w:r>
                          </w:p>
                          <w:p w14:paraId="12A4B883" w14:textId="77777777" w:rsidR="006566C4" w:rsidRDefault="006566C4" w:rsidP="00C14AF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E81247" id="Speech Bubble: Rectangle with Corners Rounded 104" o:spid="_x0000_s1034" type="#_x0000_t62" style="position:absolute;left:0;text-align:left;margin-left:2.8pt;margin-top:15pt;width:235.3pt;height:109.6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" adj="2255,25782" fillcolor="#d9e2f3 [660]" strokecolor="#1f3763 [1604]" strokeweight="1pt">
                <v:textbox>
                  <w:txbxContent>
                    <w:p w14:paraId="10E36F9A" w14:textId="77777777" w:rsidR="006566C4" w:rsidRPr="004743D8" w:rsidRDefault="006566C4" w:rsidP="004743D8">
                      <w:pPr>
                        <w:pStyle w:val="NormalWeb"/>
                        <w:shd w:val="clear" w:color="auto" w:fill="E7E6E6" w:themeFill="background2"/>
                        <w:jc w:val="center"/>
                        <w:rPr>
                          <w:rFonts w:asciiTheme="minorHAnsi" w:hAnsiTheme="minorHAnsi" w:cstheme="minorHAnsi"/>
                          <w:b/>
                          <w:bCs/>
                          <w:sz w:val="28"/>
                          <w:szCs w:val="28"/>
                        </w:rPr>
                      </w:pPr>
                      <w:r w:rsidRPr="004743D8">
                        <w:rPr>
                          <w:rFonts w:asciiTheme="minorHAnsi" w:hAnsiTheme="minorHAnsi" w:cstheme="minorHAnsi"/>
                          <w:b/>
                          <w:bCs/>
                          <w:sz w:val="28"/>
                          <w:szCs w:val="28"/>
                        </w:rPr>
                        <w:t>“</w:t>
                      </w:r>
                      <w:r w:rsidRPr="004743D8">
                        <w:rPr>
                          <w:rFonts w:asciiTheme="minorHAnsi" w:eastAsiaTheme="majorEastAsia" w:hAnsiTheme="minorHAnsi" w:cstheme="minorHAnsi"/>
                          <w:b/>
                          <w:bCs/>
                          <w:sz w:val="28"/>
                          <w:szCs w:val="28"/>
                        </w:rPr>
                        <w:t>One of the most impressive things about home education is that in most cases learning is based on the child’s intrinsic motivation to learn</w:t>
                      </w:r>
                      <w:r w:rsidRPr="004743D8">
                        <w:rPr>
                          <w:rFonts w:asciiTheme="minorHAnsi" w:hAnsiTheme="minorHAnsi" w:cstheme="minorHAnsi"/>
                          <w:b/>
                          <w:bCs/>
                          <w:sz w:val="28"/>
                          <w:szCs w:val="28"/>
                        </w:rPr>
                        <w:t>”</w:t>
                      </w:r>
                      <w:r w:rsidRPr="004743D8">
                        <w:rPr>
                          <w:rFonts w:asciiTheme="minorHAnsi" w:eastAsiaTheme="majorEastAsia" w:hAnsiTheme="minorHAnsi" w:cstheme="minorHAnsi"/>
                          <w:b/>
                          <w:bCs/>
                          <w:sz w:val="28"/>
                          <w:szCs w:val="28"/>
                        </w:rPr>
                        <w:t xml:space="preserve"> </w:t>
                      </w:r>
                      <w:r w:rsidRPr="004743D8">
                        <w:rPr>
                          <w:rFonts w:asciiTheme="minorHAnsi" w:hAnsiTheme="minorHAnsi" w:cstheme="minorHAnsi"/>
                          <w:b/>
                          <w:bCs/>
                          <w:sz w:val="28"/>
                          <w:szCs w:val="28"/>
                        </w:rPr>
                        <w:t xml:space="preserve">                                     (</w:t>
                      </w:r>
                      <w:r w:rsidRPr="004743D8">
                        <w:rPr>
                          <w:rFonts w:asciiTheme="minorHAnsi" w:eastAsiaTheme="majorEastAsia" w:hAnsiTheme="minorHAnsi" w:cstheme="minorHAnsi"/>
                          <w:b/>
                          <w:bCs/>
                          <w:sz w:val="28"/>
                          <w:szCs w:val="28"/>
                        </w:rPr>
                        <w:t>Riley</w:t>
                      </w:r>
                      <w:r w:rsidRPr="004743D8">
                        <w:rPr>
                          <w:rFonts w:asciiTheme="minorHAnsi" w:hAnsiTheme="minorHAnsi" w:cstheme="minorHAnsi"/>
                          <w:b/>
                          <w:bCs/>
                          <w:sz w:val="28"/>
                          <w:szCs w:val="28"/>
                        </w:rPr>
                        <w:t>,</w:t>
                      </w:r>
                      <w:r w:rsidRPr="004743D8">
                        <w:rPr>
                          <w:rFonts w:asciiTheme="minorHAnsi" w:eastAsiaTheme="majorEastAsia" w:hAnsiTheme="minorHAnsi" w:cstheme="minorHAnsi"/>
                          <w:b/>
                          <w:bCs/>
                          <w:sz w:val="28"/>
                          <w:szCs w:val="28"/>
                        </w:rPr>
                        <w:t xml:space="preserve"> 2016)</w:t>
                      </w:r>
                    </w:p>
                    <w:p w14:paraId="12A4B883" w14:textId="77777777" w:rsidR="006566C4" w:rsidRDefault="006566C4" w:rsidP="00C14AFF">
                      <w:pPr>
                        <w:jc w:val="center"/>
                      </w:pPr>
                    </w:p>
                  </w:txbxContent>
                </v:textbox>
              </v:shape>
            </w:pict>
          </mc:Fallback>
        </mc:AlternateContent>
      </w:r>
    </w:p>
    <w:bookmarkEnd w:id="0"/>
    <w:p w14:paraId="38387A52" w14:textId="459A7CEE" w:rsidR="00C14AFF" w:rsidRDefault="00C14AFF" w:rsidP="00087CFC">
      <w:pPr>
        <w:rPr>
          <w:rFonts w:cstheme="minorHAnsi"/>
          <w:b/>
          <w:bCs/>
          <w:sz w:val="28"/>
          <w:szCs w:val="28"/>
        </w:rPr>
      </w:pPr>
    </w:p>
    <w:p w14:paraId="0BEAE744" w14:textId="2BC0DB7B" w:rsidR="00C14AFF" w:rsidRDefault="00C14AFF" w:rsidP="00087CFC">
      <w:pPr>
        <w:rPr>
          <w:rFonts w:cstheme="minorHAnsi"/>
          <w:b/>
          <w:bCs/>
          <w:sz w:val="28"/>
          <w:szCs w:val="28"/>
        </w:rPr>
      </w:pPr>
    </w:p>
    <w:p w14:paraId="79D22265" w14:textId="3D305BE0" w:rsidR="00C14AFF" w:rsidRDefault="00C14AFF" w:rsidP="00087CFC">
      <w:pPr>
        <w:rPr>
          <w:rFonts w:cstheme="minorHAnsi"/>
          <w:b/>
          <w:bCs/>
          <w:sz w:val="28"/>
          <w:szCs w:val="28"/>
        </w:rPr>
      </w:pPr>
    </w:p>
    <w:p w14:paraId="499E2286" w14:textId="5CD0FF1A" w:rsidR="00C14AFF" w:rsidRDefault="00C14AFF" w:rsidP="00087CFC">
      <w:pPr>
        <w:rPr>
          <w:rFonts w:cstheme="minorHAnsi"/>
          <w:b/>
          <w:bCs/>
          <w:sz w:val="28"/>
          <w:szCs w:val="28"/>
        </w:rPr>
      </w:pPr>
    </w:p>
    <w:p w14:paraId="42DC116E" w14:textId="74751977" w:rsidR="00C14AFF" w:rsidRDefault="00C14AFF" w:rsidP="00087CFC">
      <w:pPr>
        <w:rPr>
          <w:rFonts w:cstheme="minorHAnsi"/>
          <w:b/>
          <w:bCs/>
          <w:sz w:val="28"/>
          <w:szCs w:val="28"/>
        </w:rPr>
      </w:pPr>
    </w:p>
    <w:p w14:paraId="346D1B4E" w14:textId="13303658" w:rsidR="00BC7447" w:rsidRDefault="00672986" w:rsidP="000C2F6F">
      <w:pPr>
        <w:spacing w:after="0"/>
        <w:jc w:val="both"/>
        <w:rPr>
          <w:rFonts w:cstheme="minorHAnsi"/>
          <w:sz w:val="24"/>
          <w:szCs w:val="24"/>
        </w:rPr>
      </w:pPr>
      <w:r w:rsidRPr="00672986">
        <w:rPr>
          <w:rFonts w:cstheme="minorHAnsi"/>
          <w:sz w:val="24"/>
          <w:szCs w:val="24"/>
        </w:rPr>
        <w:t xml:space="preserve">Some of the less obvious reasons for home educating </w:t>
      </w:r>
      <w:r>
        <w:rPr>
          <w:rFonts w:cstheme="minorHAnsi"/>
          <w:sz w:val="24"/>
          <w:szCs w:val="24"/>
        </w:rPr>
        <w:t xml:space="preserve">are prompted </w:t>
      </w:r>
      <w:r w:rsidR="00BC7447">
        <w:rPr>
          <w:rFonts w:cstheme="minorHAnsi"/>
          <w:sz w:val="24"/>
          <w:szCs w:val="24"/>
        </w:rPr>
        <w:t xml:space="preserve">because </w:t>
      </w:r>
      <w:r>
        <w:rPr>
          <w:rFonts w:cstheme="minorHAnsi"/>
          <w:sz w:val="24"/>
          <w:szCs w:val="24"/>
        </w:rPr>
        <w:t>a parent  realises that school and the curriculum restrict  intrinsic motivation, that their child or children have disengaged with education. Riley</w:t>
      </w:r>
      <w:r w:rsidR="00BC7447">
        <w:rPr>
          <w:rFonts w:cstheme="minorHAnsi"/>
          <w:sz w:val="24"/>
          <w:szCs w:val="24"/>
        </w:rPr>
        <w:t xml:space="preserve"> reports that many families who decide to home educate do so in order to support their </w:t>
      </w:r>
      <w:r w:rsidR="000315CB">
        <w:rPr>
          <w:rFonts w:cstheme="minorHAnsi"/>
          <w:sz w:val="24"/>
          <w:szCs w:val="24"/>
        </w:rPr>
        <w:t xml:space="preserve">child’s </w:t>
      </w:r>
      <w:r w:rsidR="00BC7447">
        <w:rPr>
          <w:rFonts w:cstheme="minorHAnsi"/>
          <w:sz w:val="24"/>
          <w:szCs w:val="24"/>
        </w:rPr>
        <w:t>re-engagement in learning (</w:t>
      </w:r>
      <w:r w:rsidR="00BF620C">
        <w:rPr>
          <w:rFonts w:cstheme="minorHAnsi"/>
          <w:sz w:val="24"/>
          <w:szCs w:val="24"/>
        </w:rPr>
        <w:t xml:space="preserve">Riley, </w:t>
      </w:r>
      <w:r w:rsidR="00BC7447">
        <w:rPr>
          <w:rFonts w:cstheme="minorHAnsi"/>
          <w:sz w:val="24"/>
          <w:szCs w:val="24"/>
        </w:rPr>
        <w:t>2016</w:t>
      </w:r>
      <w:r w:rsidR="00701E27">
        <w:rPr>
          <w:rFonts w:cstheme="minorHAnsi"/>
          <w:sz w:val="24"/>
          <w:szCs w:val="24"/>
        </w:rPr>
        <w:t>; Thomas, 2002</w:t>
      </w:r>
      <w:r w:rsidR="00BC7447">
        <w:rPr>
          <w:rFonts w:cstheme="minorHAnsi"/>
          <w:sz w:val="24"/>
          <w:szCs w:val="24"/>
        </w:rPr>
        <w:t>). Riley is impressed with the process of home educating</w:t>
      </w:r>
      <w:r w:rsidR="000315CB">
        <w:rPr>
          <w:rFonts w:cstheme="minorHAnsi"/>
          <w:sz w:val="24"/>
          <w:szCs w:val="24"/>
        </w:rPr>
        <w:t>;</w:t>
      </w:r>
      <w:r w:rsidR="00BC7447">
        <w:rPr>
          <w:rFonts w:cstheme="minorHAnsi"/>
          <w:sz w:val="24"/>
          <w:szCs w:val="24"/>
        </w:rPr>
        <w:t xml:space="preserve"> which she states ‘revolves around a child’s intrinsic motivation to learn (2016, p. 2).</w:t>
      </w:r>
      <w:r w:rsidR="00BA5113">
        <w:rPr>
          <w:rFonts w:cstheme="minorHAnsi"/>
          <w:sz w:val="24"/>
          <w:szCs w:val="24"/>
        </w:rPr>
        <w:t xml:space="preserve"> </w:t>
      </w:r>
      <w:r w:rsidR="000315CB">
        <w:rPr>
          <w:rFonts w:cstheme="minorHAnsi"/>
          <w:sz w:val="24"/>
          <w:szCs w:val="24"/>
        </w:rPr>
        <w:t xml:space="preserve">Other reasons could be </w:t>
      </w:r>
      <w:r w:rsidR="000315CB" w:rsidRPr="000315CB">
        <w:rPr>
          <w:sz w:val="24"/>
          <w:szCs w:val="24"/>
        </w:rPr>
        <w:t xml:space="preserve">those who have philosophical or pedagogical </w:t>
      </w:r>
      <w:r w:rsidR="000315CB">
        <w:rPr>
          <w:sz w:val="24"/>
          <w:szCs w:val="24"/>
        </w:rPr>
        <w:t>reasons (</w:t>
      </w:r>
      <w:r w:rsidR="00BA5113">
        <w:rPr>
          <w:rFonts w:cstheme="minorHAnsi"/>
          <w:sz w:val="24"/>
          <w:szCs w:val="24"/>
        </w:rPr>
        <w:t>Thomas</w:t>
      </w:r>
      <w:r w:rsidR="000315CB">
        <w:rPr>
          <w:rFonts w:cstheme="minorHAnsi"/>
          <w:sz w:val="24"/>
          <w:szCs w:val="24"/>
        </w:rPr>
        <w:t>, 2</w:t>
      </w:r>
      <w:r w:rsidR="00BA5113">
        <w:rPr>
          <w:rFonts w:cstheme="minorHAnsi"/>
          <w:sz w:val="24"/>
          <w:szCs w:val="24"/>
        </w:rPr>
        <w:t>002)</w:t>
      </w:r>
      <w:r w:rsidR="000315CB">
        <w:rPr>
          <w:rFonts w:cstheme="minorHAnsi"/>
          <w:sz w:val="24"/>
          <w:szCs w:val="24"/>
        </w:rPr>
        <w:t>.</w:t>
      </w:r>
      <w:r w:rsidR="00BA5113">
        <w:rPr>
          <w:rFonts w:cstheme="minorHAnsi"/>
          <w:sz w:val="24"/>
          <w:szCs w:val="24"/>
        </w:rPr>
        <w:t xml:space="preserve"> </w:t>
      </w:r>
    </w:p>
    <w:p w14:paraId="7C8A4D68" w14:textId="000C6075" w:rsidR="00DB38EA" w:rsidRDefault="00EF41F6" w:rsidP="00DB38EA">
      <w:pPr>
        <w:jc w:val="center"/>
        <w:rPr>
          <w:rFonts w:cstheme="minorHAnsi"/>
          <w:b/>
          <w:bCs/>
          <w:sz w:val="28"/>
          <w:szCs w:val="28"/>
        </w:rPr>
      </w:pPr>
      <w:r>
        <w:rPr>
          <w:rFonts w:cstheme="minorHAnsi"/>
          <w:b/>
          <w:bCs/>
          <w:noProof/>
          <w:sz w:val="28"/>
          <w:szCs w:val="28"/>
        </w:rPr>
        <mc:AlternateContent>
          <mc:Choice Requires="wps">
            <w:drawing>
              <wp:anchor distT="0" distB="0" distL="114300" distR="114300" simplePos="0" relativeHeight="251699200" behindDoc="0" locked="0" layoutInCell="1" allowOverlap="1" wp14:anchorId="409F465D" wp14:editId="5ADFEF54">
                <wp:simplePos x="0" y="0"/>
                <wp:positionH relativeFrom="column">
                  <wp:posOffset>2110105</wp:posOffset>
                </wp:positionH>
                <wp:positionV relativeFrom="paragraph">
                  <wp:posOffset>113664</wp:posOffset>
                </wp:positionV>
                <wp:extent cx="247650" cy="51435"/>
                <wp:effectExtent l="0" t="57150" r="19050" b="43815"/>
                <wp:wrapNone/>
                <wp:docPr id="111" name="Straight Arrow Connector 111"/>
                <wp:cNvGraphicFramePr/>
                <a:graphic xmlns:a="http://schemas.openxmlformats.org/drawingml/2006/main">
                  <a:graphicData uri="http://schemas.microsoft.com/office/word/2010/wordprocessingShape">
                    <wps:wsp>
                      <wps:cNvCnPr/>
                      <wps:spPr>
                        <a:xfrm flipV="1">
                          <a:off x="0" y="0"/>
                          <a:ext cx="247650" cy="5143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49B3EA0" id="_x0000_t32" coordsize="21600,21600" o:spt="32" o:oned="t" path="m,l21600,21600e" filled="f">
                <v:path arrowok="t" fillok="f" o:connecttype="none"/>
                <o:lock v:ext="edit" shapetype="t"/>
              </v:shapetype>
              <v:shape id="Straight Arrow Connector 111" o:spid="_x0000_s1026" type="#_x0000_t32" style="position:absolute;margin-left:166.15pt;margin-top:8.95pt;width:19.5pt;height:4.05pt;flip:y;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" strokecolor="#4472c4 [3204]" strokeweight=".5pt">
                <v:stroke endarrow="block" joinstyle="miter"/>
              </v:shape>
            </w:pict>
          </mc:Fallback>
        </mc:AlternateContent>
      </w:r>
      <w:r w:rsidR="00E67B6D">
        <w:rPr>
          <w:noProof/>
        </w:rPr>
        <mc:AlternateContent>
          <mc:Choice Requires="wps">
            <w:drawing>
              <wp:anchor distT="0" distB="0" distL="114300" distR="114300" simplePos="0" relativeHeight="251705344" behindDoc="0" locked="0" layoutInCell="1" allowOverlap="1" wp14:anchorId="75F21BEE" wp14:editId="6BE66EC5">
                <wp:simplePos x="0" y="0"/>
                <wp:positionH relativeFrom="column">
                  <wp:posOffset>40005</wp:posOffset>
                </wp:positionH>
                <wp:positionV relativeFrom="paragraph">
                  <wp:posOffset>24765</wp:posOffset>
                </wp:positionV>
                <wp:extent cx="1828800" cy="209550"/>
                <wp:effectExtent l="0" t="0" r="12065" b="19050"/>
                <wp:wrapSquare wrapText="bothSides"/>
                <wp:docPr id="118" name="Text Box 118"/>
                <wp:cNvGraphicFramePr/>
                <a:graphic xmlns:a="http://schemas.openxmlformats.org/drawingml/2006/main">
                  <a:graphicData uri="http://schemas.microsoft.com/office/word/2010/wordprocessingShape">
                    <wps:wsp>
                      <wps:cNvSpPr txBox="1"/>
                      <wps:spPr>
                        <a:xfrm>
                          <a:off x="0" y="0"/>
                          <a:ext cx="1828800" cy="209550"/>
                        </a:xfrm>
                        <a:prstGeom prst="rect">
                          <a:avLst/>
                        </a:prstGeom>
                        <a:noFill/>
                        <a:ln w="6350">
                          <a:solidFill>
                            <a:prstClr val="black"/>
                          </a:solidFill>
                        </a:ln>
                      </wps:spPr>
                      <wps:txbx>
                        <w:txbxContent>
                          <w:p w14:paraId="2AA7862C" w14:textId="6070D99D" w:rsidR="006566C4" w:rsidRPr="00E67B6D" w:rsidRDefault="006566C4" w:rsidP="006566C4">
                            <w:pPr>
                              <w:jc w:val="center"/>
                              <w:rPr>
                                <w:rFonts w:cstheme="minorHAnsi"/>
                                <w:b/>
                                <w:bCs/>
                                <w:noProof/>
                                <w:sz w:val="16"/>
                                <w:szCs w:val="16"/>
                              </w:rPr>
                            </w:pPr>
                            <w:r w:rsidRPr="00E67B6D">
                              <w:rPr>
                                <w:rFonts w:cstheme="minorHAnsi"/>
                                <w:b/>
                                <w:bCs/>
                                <w:noProof/>
                                <w:sz w:val="16"/>
                                <w:szCs w:val="16"/>
                              </w:rPr>
                              <w:t>Autonomy</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5F21BEE" id="Text Box 118" o:spid="_x0000_s1035" type="#_x0000_t202" style="position:absolute;left:0;text-align:left;margin-left:3.15pt;margin-top:1.95pt;width:2in;height:16.5pt;z-index:25170534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" filled="f" strokeweight=".5pt">
                <v:textbox>
                  <w:txbxContent>
                    <w:p w14:paraId="2AA7862C" w14:textId="6070D99D" w:rsidR="006566C4" w:rsidRPr="00E67B6D" w:rsidRDefault="006566C4" w:rsidP="006566C4">
                      <w:pPr>
                        <w:jc w:val="center"/>
                        <w:rPr>
                          <w:rFonts w:cstheme="minorHAnsi"/>
                          <w:b/>
                          <w:bCs/>
                          <w:noProof/>
                          <w:sz w:val="16"/>
                          <w:szCs w:val="16"/>
                        </w:rPr>
                      </w:pPr>
                      <w:r w:rsidRPr="00E67B6D">
                        <w:rPr>
                          <w:rFonts w:cstheme="minorHAnsi"/>
                          <w:b/>
                          <w:bCs/>
                          <w:noProof/>
                          <w:sz w:val="16"/>
                          <w:szCs w:val="16"/>
                        </w:rPr>
                        <w:t>Autonomy</w:t>
                      </w:r>
                    </w:p>
                  </w:txbxContent>
                </v:textbox>
                <w10:wrap type="square"/>
              </v:shape>
            </w:pict>
          </mc:Fallback>
        </mc:AlternateContent>
      </w:r>
      <w:r w:rsidR="00E67B6D">
        <w:rPr>
          <w:noProof/>
        </w:rPr>
        <mc:AlternateContent>
          <mc:Choice Requires="wps">
            <w:drawing>
              <wp:anchor distT="0" distB="0" distL="114300" distR="114300" simplePos="0" relativeHeight="251707392" behindDoc="0" locked="0" layoutInCell="1" allowOverlap="1" wp14:anchorId="315B0412" wp14:editId="022AC1AC">
                <wp:simplePos x="0" y="0"/>
                <wp:positionH relativeFrom="column">
                  <wp:posOffset>2351405</wp:posOffset>
                </wp:positionH>
                <wp:positionV relativeFrom="paragraph">
                  <wp:posOffset>5715</wp:posOffset>
                </wp:positionV>
                <wp:extent cx="1828800" cy="215900"/>
                <wp:effectExtent l="0" t="0" r="22225" b="12700"/>
                <wp:wrapSquare wrapText="bothSides"/>
                <wp:docPr id="123" name="Text Box 123"/>
                <wp:cNvGraphicFramePr/>
                <a:graphic xmlns:a="http://schemas.openxmlformats.org/drawingml/2006/main">
                  <a:graphicData uri="http://schemas.microsoft.com/office/word/2010/wordprocessingShape">
                    <wps:wsp>
                      <wps:cNvSpPr txBox="1"/>
                      <wps:spPr>
                        <a:xfrm>
                          <a:off x="0" y="0"/>
                          <a:ext cx="1828800" cy="215900"/>
                        </a:xfrm>
                        <a:prstGeom prst="rect">
                          <a:avLst/>
                        </a:prstGeom>
                        <a:noFill/>
                        <a:ln w="6350">
                          <a:solidFill>
                            <a:prstClr val="black"/>
                          </a:solidFill>
                        </a:ln>
                      </wps:spPr>
                      <wps:txbx>
                        <w:txbxContent>
                          <w:p w14:paraId="22F2DF2E" w14:textId="5CB376F2" w:rsidR="006566C4" w:rsidRPr="00E67B6D" w:rsidRDefault="006566C4" w:rsidP="00E67B6D">
                            <w:pPr>
                              <w:jc w:val="center"/>
                              <w:rPr>
                                <w:rFonts w:cstheme="minorHAnsi"/>
                                <w:b/>
                                <w:bCs/>
                                <w:noProof/>
                                <w:sz w:val="16"/>
                                <w:szCs w:val="16"/>
                              </w:rPr>
                            </w:pPr>
                            <w:r>
                              <w:rPr>
                                <w:rFonts w:cstheme="minorHAnsi"/>
                                <w:b/>
                                <w:bCs/>
                                <w:noProof/>
                                <w:sz w:val="16"/>
                                <w:szCs w:val="16"/>
                              </w:rPr>
                              <w:t>Competence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15B0412" id="Text Box 123" o:spid="_x0000_s1036" type="#_x0000_t202" style="position:absolute;left:0;text-align:left;margin-left:185.15pt;margin-top:.45pt;width:2in;height:17pt;z-index:25170739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" filled="f" strokeweight=".5pt">
                <v:textbox>
                  <w:txbxContent>
                    <w:p w14:paraId="22F2DF2E" w14:textId="5CB376F2" w:rsidR="006566C4" w:rsidRPr="00E67B6D" w:rsidRDefault="006566C4" w:rsidP="00E67B6D">
                      <w:pPr>
                        <w:jc w:val="center"/>
                        <w:rPr>
                          <w:rFonts w:cstheme="minorHAnsi"/>
                          <w:b/>
                          <w:bCs/>
                          <w:noProof/>
                          <w:sz w:val="16"/>
                          <w:szCs w:val="16"/>
                        </w:rPr>
                      </w:pPr>
                      <w:r>
                        <w:rPr>
                          <w:rFonts w:cstheme="minorHAnsi"/>
                          <w:b/>
                          <w:bCs/>
                          <w:noProof/>
                          <w:sz w:val="16"/>
                          <w:szCs w:val="16"/>
                        </w:rPr>
                        <w:t>Competence</w:t>
                      </w:r>
                    </w:p>
                  </w:txbxContent>
                </v:textbox>
                <w10:wrap type="square"/>
              </v:shape>
            </w:pict>
          </mc:Fallback>
        </mc:AlternateContent>
      </w:r>
      <w:r w:rsidR="00E67B6D">
        <w:rPr>
          <w:rFonts w:cstheme="minorHAnsi"/>
          <w:b/>
          <w:bCs/>
          <w:noProof/>
          <w:sz w:val="28"/>
          <w:szCs w:val="28"/>
        </w:rPr>
        <mc:AlternateContent>
          <mc:Choice Requires="wps">
            <w:drawing>
              <wp:anchor distT="0" distB="0" distL="114300" distR="114300" simplePos="0" relativeHeight="251701248" behindDoc="0" locked="0" layoutInCell="1" allowOverlap="1" wp14:anchorId="7967FB60" wp14:editId="3488C1D4">
                <wp:simplePos x="0" y="0"/>
                <wp:positionH relativeFrom="column">
                  <wp:posOffset>668655</wp:posOffset>
                </wp:positionH>
                <wp:positionV relativeFrom="paragraph">
                  <wp:posOffset>126365</wp:posOffset>
                </wp:positionV>
                <wp:extent cx="228600" cy="45719"/>
                <wp:effectExtent l="38100" t="57150" r="19050" b="50165"/>
                <wp:wrapNone/>
                <wp:docPr id="112" name="Straight Arrow Connector 112"/>
                <wp:cNvGraphicFramePr/>
                <a:graphic xmlns:a="http://schemas.openxmlformats.org/drawingml/2006/main">
                  <a:graphicData uri="http://schemas.microsoft.com/office/word/2010/wordprocessingShape">
                    <wps:wsp>
                      <wps:cNvCnPr/>
                      <wps:spPr>
                        <a:xfrm flipH="1" flipV="1">
                          <a:off x="0" y="0"/>
                          <a:ext cx="22860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6FB8BEA" id="Straight Arrow Connector 112" o:spid="_x0000_s1026" type="#_x0000_t32" style="position:absolute;margin-left:52.65pt;margin-top:9.95pt;width:18pt;height:3.6pt;flip:x y;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" strokecolor="#4472c4 [3204]" strokeweight=".5pt">
                <v:stroke endarrow="block" joinstyle="miter"/>
              </v:shape>
            </w:pict>
          </mc:Fallback>
        </mc:AlternateContent>
      </w:r>
    </w:p>
    <w:p w14:paraId="31A0D107" w14:textId="627AE68F" w:rsidR="00DB38EA" w:rsidRDefault="00DB38EA" w:rsidP="004E44FA">
      <w:pPr>
        <w:autoSpaceDE w:val="0"/>
        <w:autoSpaceDN w:val="0"/>
        <w:adjustRightInd w:val="0"/>
        <w:spacing w:after="0" w:line="240" w:lineRule="auto"/>
        <w:jc w:val="both"/>
        <w:rPr>
          <w:rFonts w:cstheme="minorHAnsi"/>
          <w:sz w:val="24"/>
          <w:szCs w:val="24"/>
        </w:rPr>
      </w:pPr>
    </w:p>
    <w:p w14:paraId="1E0B7D3A" w14:textId="1FEBEA52" w:rsidR="00DB38EA" w:rsidRDefault="00BF620C" w:rsidP="004E44FA">
      <w:pPr>
        <w:autoSpaceDE w:val="0"/>
        <w:autoSpaceDN w:val="0"/>
        <w:adjustRightInd w:val="0"/>
        <w:spacing w:after="0" w:line="240" w:lineRule="auto"/>
        <w:jc w:val="both"/>
        <w:rPr>
          <w:rFonts w:cstheme="minorHAnsi"/>
          <w:sz w:val="24"/>
          <w:szCs w:val="24"/>
        </w:rPr>
      </w:pPr>
      <w:r>
        <w:rPr>
          <w:rFonts w:cstheme="minorHAnsi"/>
          <w:noProof/>
          <w:sz w:val="24"/>
          <w:szCs w:val="24"/>
        </w:rPr>
        <mc:AlternateContent>
          <mc:Choice Requires="wps">
            <w:drawing>
              <wp:anchor distT="0" distB="0" distL="114300" distR="114300" simplePos="0" relativeHeight="251710464" behindDoc="0" locked="0" layoutInCell="1" allowOverlap="1" wp14:anchorId="0FA31778" wp14:editId="48209445">
                <wp:simplePos x="0" y="0"/>
                <wp:positionH relativeFrom="column">
                  <wp:posOffset>1513205</wp:posOffset>
                </wp:positionH>
                <wp:positionV relativeFrom="paragraph">
                  <wp:posOffset>30480</wp:posOffset>
                </wp:positionV>
                <wp:extent cx="12700" cy="279400"/>
                <wp:effectExtent l="57150" t="0" r="63500" b="63500"/>
                <wp:wrapNone/>
                <wp:docPr id="126" name="Straight Arrow Connector 126"/>
                <wp:cNvGraphicFramePr/>
                <a:graphic xmlns:a="http://schemas.openxmlformats.org/drawingml/2006/main">
                  <a:graphicData uri="http://schemas.microsoft.com/office/word/2010/wordprocessingShape">
                    <wps:wsp>
                      <wps:cNvCnPr/>
                      <wps:spPr>
                        <a:xfrm>
                          <a:off x="0" y="0"/>
                          <a:ext cx="12700" cy="279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AF53C4C" id="_x0000_t32" coordsize="21600,21600" o:spt="32" o:oned="t" path="m,l21600,21600e" filled="f">
                <v:path arrowok="t" fillok="f" o:connecttype="none"/>
                <o:lock v:ext="edit" shapetype="t"/>
              </v:shapetype>
              <v:shape id="Straight Arrow Connector 126" o:spid="_x0000_s1026" type="#_x0000_t32" style="position:absolute;margin-left:119.15pt;margin-top:2.4pt;width:1pt;height:22pt;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" strokecolor="#4472c4 [3204]" strokeweight=".5pt">
                <v:stroke endarrow="block" joinstyle="miter"/>
              </v:shape>
            </w:pict>
          </mc:Fallback>
        </mc:AlternateContent>
      </w:r>
    </w:p>
    <w:p w14:paraId="1A525742" w14:textId="378BF3F7" w:rsidR="00E67B6D" w:rsidRDefault="00BF620C" w:rsidP="004E44FA">
      <w:pPr>
        <w:autoSpaceDE w:val="0"/>
        <w:autoSpaceDN w:val="0"/>
        <w:adjustRightInd w:val="0"/>
        <w:spacing w:after="0" w:line="240" w:lineRule="auto"/>
        <w:jc w:val="both"/>
        <w:rPr>
          <w:rFonts w:cstheme="minorHAnsi"/>
          <w:sz w:val="24"/>
          <w:szCs w:val="24"/>
        </w:rPr>
      </w:pPr>
      <w:r>
        <w:rPr>
          <w:noProof/>
        </w:rPr>
        <mc:AlternateContent>
          <mc:Choice Requires="wps">
            <w:drawing>
              <wp:anchor distT="0" distB="0" distL="114300" distR="114300" simplePos="0" relativeHeight="251709440" behindDoc="0" locked="0" layoutInCell="1" allowOverlap="1" wp14:anchorId="2B8C6E2B" wp14:editId="2B78921F">
                <wp:simplePos x="0" y="0"/>
                <wp:positionH relativeFrom="margin">
                  <wp:posOffset>4670728</wp:posOffset>
                </wp:positionH>
                <wp:positionV relativeFrom="paragraph">
                  <wp:posOffset>119343</wp:posOffset>
                </wp:positionV>
                <wp:extent cx="1828800" cy="209550"/>
                <wp:effectExtent l="0" t="0" r="12065" b="19050"/>
                <wp:wrapSquare wrapText="bothSides"/>
                <wp:docPr id="125" name="Text Box 125"/>
                <wp:cNvGraphicFramePr/>
                <a:graphic xmlns:a="http://schemas.openxmlformats.org/drawingml/2006/main">
                  <a:graphicData uri="http://schemas.microsoft.com/office/word/2010/wordprocessingShape">
                    <wps:wsp>
                      <wps:cNvSpPr txBox="1"/>
                      <wps:spPr>
                        <a:xfrm>
                          <a:off x="0" y="0"/>
                          <a:ext cx="1828800" cy="209550"/>
                        </a:xfrm>
                        <a:prstGeom prst="rect">
                          <a:avLst/>
                        </a:prstGeom>
                        <a:noFill/>
                        <a:ln w="6350">
                          <a:solidFill>
                            <a:prstClr val="black"/>
                          </a:solidFill>
                        </a:ln>
                      </wps:spPr>
                      <wps:txbx>
                        <w:txbxContent>
                          <w:p w14:paraId="2C8DE4C4" w14:textId="43BFBBD7" w:rsidR="006566C4" w:rsidRPr="00E67B6D" w:rsidRDefault="006566C4" w:rsidP="00E67B6D">
                            <w:pPr>
                              <w:jc w:val="center"/>
                              <w:rPr>
                                <w:rFonts w:cstheme="minorHAnsi"/>
                                <w:b/>
                                <w:bCs/>
                                <w:noProof/>
                                <w:sz w:val="16"/>
                                <w:szCs w:val="16"/>
                              </w:rPr>
                            </w:pPr>
                            <w:r>
                              <w:rPr>
                                <w:rFonts w:cstheme="minorHAnsi"/>
                                <w:b/>
                                <w:bCs/>
                                <w:noProof/>
                                <w:sz w:val="16"/>
                                <w:szCs w:val="16"/>
                              </w:rPr>
                              <w:t>Relatedness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B8C6E2B" id="Text Box 125" o:spid="_x0000_s1037" type="#_x0000_t202" style="position:absolute;left:0;text-align:left;margin-left:367.75pt;margin-top:9.4pt;width:2in;height:16.5pt;z-index:251709440;visibility:visible;mso-wrap-style:non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" filled="f" strokeweight=".5pt">
                <v:textbox>
                  <w:txbxContent>
                    <w:p w14:paraId="2C8DE4C4" w14:textId="43BFBBD7" w:rsidR="006566C4" w:rsidRPr="00E67B6D" w:rsidRDefault="006566C4" w:rsidP="00E67B6D">
                      <w:pPr>
                        <w:jc w:val="center"/>
                        <w:rPr>
                          <w:rFonts w:cstheme="minorHAnsi"/>
                          <w:b/>
                          <w:bCs/>
                          <w:noProof/>
                          <w:sz w:val="16"/>
                          <w:szCs w:val="16"/>
                        </w:rPr>
                      </w:pPr>
                      <w:r>
                        <w:rPr>
                          <w:rFonts w:cstheme="minorHAnsi"/>
                          <w:b/>
                          <w:bCs/>
                          <w:noProof/>
                          <w:sz w:val="16"/>
                          <w:szCs w:val="16"/>
                        </w:rPr>
                        <w:t>Relatedness</w:t>
                      </w:r>
                    </w:p>
                  </w:txbxContent>
                </v:textbox>
                <w10:wrap type="square" anchorx="margin"/>
              </v:shape>
            </w:pict>
          </mc:Fallback>
        </mc:AlternateContent>
      </w:r>
    </w:p>
    <w:p w14:paraId="25B24664" w14:textId="78AA47A8" w:rsidR="00EF41F6" w:rsidRDefault="00EF41F6" w:rsidP="004E44FA">
      <w:pPr>
        <w:autoSpaceDE w:val="0"/>
        <w:autoSpaceDN w:val="0"/>
        <w:adjustRightInd w:val="0"/>
        <w:spacing w:after="0" w:line="240" w:lineRule="auto"/>
        <w:jc w:val="both"/>
        <w:rPr>
          <w:rFonts w:cstheme="minorHAnsi"/>
          <w:sz w:val="24"/>
          <w:szCs w:val="24"/>
        </w:rPr>
      </w:pPr>
    </w:p>
    <w:p w14:paraId="457305CF" w14:textId="77777777" w:rsidR="00221F49" w:rsidRDefault="004E44FA" w:rsidP="000C2F6F">
      <w:pPr>
        <w:autoSpaceDE w:val="0"/>
        <w:autoSpaceDN w:val="0"/>
        <w:adjustRightInd w:val="0"/>
        <w:spacing w:after="0" w:line="240" w:lineRule="auto"/>
        <w:jc w:val="both"/>
        <w:rPr>
          <w:rFonts w:cstheme="minorHAnsi"/>
          <w:sz w:val="24"/>
          <w:szCs w:val="24"/>
        </w:rPr>
      </w:pPr>
      <w:r>
        <w:rPr>
          <w:rFonts w:cstheme="minorHAnsi"/>
          <w:sz w:val="24"/>
          <w:szCs w:val="24"/>
        </w:rPr>
        <w:t>Riley</w:t>
      </w:r>
      <w:r w:rsidR="00221F49">
        <w:rPr>
          <w:rFonts w:cstheme="minorHAnsi"/>
          <w:sz w:val="24"/>
          <w:szCs w:val="24"/>
        </w:rPr>
        <w:t xml:space="preserve"> </w:t>
      </w:r>
      <w:r>
        <w:rPr>
          <w:rFonts w:cstheme="minorHAnsi"/>
          <w:sz w:val="24"/>
          <w:szCs w:val="24"/>
        </w:rPr>
        <w:t>(2016)</w:t>
      </w:r>
      <w:r w:rsidR="00221F49">
        <w:rPr>
          <w:rFonts w:cstheme="minorHAnsi"/>
          <w:sz w:val="24"/>
          <w:szCs w:val="24"/>
        </w:rPr>
        <w:t xml:space="preserve"> </w:t>
      </w:r>
      <w:r>
        <w:rPr>
          <w:rFonts w:cstheme="minorHAnsi"/>
          <w:sz w:val="24"/>
          <w:szCs w:val="24"/>
        </w:rPr>
        <w:t>reports that those being home educated have had positive outcomes in terms of the level of</w:t>
      </w:r>
      <w:r w:rsidRPr="004E44FA">
        <w:rPr>
          <w:rFonts w:cstheme="minorHAnsi"/>
          <w:sz w:val="24"/>
          <w:szCs w:val="24"/>
        </w:rPr>
        <w:t xml:space="preserve"> intrinsic motivation and self-determination</w:t>
      </w:r>
      <w:r>
        <w:rPr>
          <w:rFonts w:cstheme="minorHAnsi"/>
          <w:sz w:val="24"/>
          <w:szCs w:val="24"/>
        </w:rPr>
        <w:t>.</w:t>
      </w:r>
      <w:r w:rsidR="00221F49">
        <w:rPr>
          <w:rFonts w:cstheme="minorHAnsi"/>
          <w:sz w:val="24"/>
          <w:szCs w:val="24"/>
        </w:rPr>
        <w:t xml:space="preserve"> Of course, you could argue, this is expected </w:t>
      </w:r>
      <w:r>
        <w:rPr>
          <w:rFonts w:cstheme="minorHAnsi"/>
          <w:sz w:val="24"/>
          <w:szCs w:val="24"/>
        </w:rPr>
        <w:t xml:space="preserve"> as their environment will be conducive to</w:t>
      </w:r>
      <w:r w:rsidR="00EF41F6">
        <w:rPr>
          <w:rFonts w:cstheme="minorHAnsi"/>
          <w:sz w:val="24"/>
          <w:szCs w:val="24"/>
        </w:rPr>
        <w:t xml:space="preserve"> the self-determination theory: autonomy, </w:t>
      </w:r>
    </w:p>
    <w:p w14:paraId="2A20E0EB" w14:textId="77777777" w:rsidR="00221F49" w:rsidRDefault="00221F49" w:rsidP="00EF41F6">
      <w:pPr>
        <w:autoSpaceDE w:val="0"/>
        <w:autoSpaceDN w:val="0"/>
        <w:adjustRightInd w:val="0"/>
        <w:spacing w:after="0" w:line="240" w:lineRule="auto"/>
        <w:jc w:val="both"/>
        <w:rPr>
          <w:rFonts w:cstheme="minorHAnsi"/>
          <w:sz w:val="24"/>
          <w:szCs w:val="24"/>
        </w:rPr>
      </w:pPr>
    </w:p>
    <w:p w14:paraId="15556C68" w14:textId="77BE43C8" w:rsidR="00221F49" w:rsidRDefault="00221F49" w:rsidP="00EF41F6">
      <w:pPr>
        <w:autoSpaceDE w:val="0"/>
        <w:autoSpaceDN w:val="0"/>
        <w:adjustRightInd w:val="0"/>
        <w:spacing w:after="0" w:line="240" w:lineRule="auto"/>
        <w:jc w:val="both"/>
        <w:rPr>
          <w:rFonts w:cstheme="minorHAnsi"/>
          <w:sz w:val="24"/>
          <w:szCs w:val="24"/>
        </w:rPr>
      </w:pPr>
    </w:p>
    <w:p w14:paraId="0E0F0EFC" w14:textId="593B3508" w:rsidR="00221F49" w:rsidRDefault="00792B75" w:rsidP="00EF41F6">
      <w:pPr>
        <w:autoSpaceDE w:val="0"/>
        <w:autoSpaceDN w:val="0"/>
        <w:adjustRightInd w:val="0"/>
        <w:spacing w:after="0" w:line="240" w:lineRule="auto"/>
        <w:jc w:val="both"/>
        <w:rPr>
          <w:rFonts w:cstheme="minorHAnsi"/>
          <w:sz w:val="24"/>
          <w:szCs w:val="24"/>
        </w:rPr>
      </w:pPr>
      <w:r>
        <w:rPr>
          <w:rFonts w:cs="Museo Sans 100"/>
          <w:noProof/>
          <w:color w:val="000000"/>
          <w:sz w:val="23"/>
          <w:szCs w:val="23"/>
        </w:rPr>
        <mc:AlternateContent>
          <mc:Choice Requires="wps">
            <w:drawing>
              <wp:anchor distT="0" distB="0" distL="114300" distR="114300" simplePos="0" relativeHeight="251697152" behindDoc="0" locked="0" layoutInCell="1" allowOverlap="1" wp14:anchorId="536672EA" wp14:editId="4F6E6AF7">
                <wp:simplePos x="0" y="0"/>
                <wp:positionH relativeFrom="column">
                  <wp:align>left</wp:align>
                </wp:positionH>
                <wp:positionV relativeFrom="paragraph">
                  <wp:posOffset>14605</wp:posOffset>
                </wp:positionV>
                <wp:extent cx="2988310" cy="1391920"/>
                <wp:effectExtent l="0" t="0" r="21590" b="303530"/>
                <wp:wrapNone/>
                <wp:docPr id="99" name="Speech Bubble: Rectangle with Corners Rounded 99"/>
                <wp:cNvGraphicFramePr/>
                <a:graphic xmlns:a="http://schemas.openxmlformats.org/drawingml/2006/main">
                  <a:graphicData uri="http://schemas.microsoft.com/office/word/2010/wordprocessingShape">
                    <wps:wsp>
                      <wps:cNvSpPr/>
                      <wps:spPr>
                        <a:xfrm>
                          <a:off x="0" y="0"/>
                          <a:ext cx="2988310" cy="1391920"/>
                        </a:xfrm>
                        <a:prstGeom prst="wedgeRoundRectCallout">
                          <a:avLst>
                            <a:gd name="adj1" fmla="val -39558"/>
                            <a:gd name="adj2" fmla="val 69363"/>
                            <a:gd name="adj3" fmla="val 16667"/>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39707F6" w14:textId="77777777" w:rsidR="006566C4" w:rsidRPr="00E1505A" w:rsidRDefault="006566C4" w:rsidP="009A357D">
                            <w:pPr>
                              <w:pStyle w:val="Style1"/>
                              <w:shd w:val="clear" w:color="auto" w:fill="E7E6E6" w:themeFill="background2"/>
                              <w:rPr>
                                <w:i/>
                                <w:iCs/>
                              </w:rPr>
                            </w:pPr>
                            <w:r w:rsidRPr="00E1505A">
                              <w:rPr>
                                <w:i/>
                                <w:iCs/>
                              </w:rPr>
                              <w:t>“Children are designed, by natural selection, to educate themselves“                         (Gray, 2019)</w:t>
                            </w:r>
                          </w:p>
                          <w:p w14:paraId="741934F1" w14:textId="77777777" w:rsidR="006566C4" w:rsidRDefault="006566C4" w:rsidP="009A357D">
                            <w:pPr>
                              <w:shd w:val="clear" w:color="auto" w:fill="E7E6E6" w:themeFill="background2"/>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6672EA" id="Speech Bubble: Rectangle with Corners Rounded 99" o:spid="_x0000_s1038" type="#_x0000_t62" style="position:absolute;left:0;text-align:left;margin-left:0;margin-top:1.15pt;width:235.3pt;height:109.6pt;z-index:251697152;visibility:visible;mso-wrap-style:square;mso-width-percent:0;mso-height-percent:0;mso-wrap-distance-left:9pt;mso-wrap-distance-top:0;mso-wrap-distance-right:9pt;mso-wrap-distance-bottom:0;mso-position-horizontal:left;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" adj="2255,25782" fillcolor="#d9e2f3 [660]" strokecolor="#1f3763 [1604]" strokeweight="1pt">
                <v:textbox>
                  <w:txbxContent>
                    <w:p w14:paraId="239707F6" w14:textId="77777777" w:rsidR="006566C4" w:rsidRPr="00E1505A" w:rsidRDefault="006566C4" w:rsidP="009A357D">
                      <w:pPr>
                        <w:pStyle w:val="Style1"/>
                        <w:shd w:val="clear" w:color="auto" w:fill="E7E6E6" w:themeFill="background2"/>
                        <w:rPr>
                          <w:i/>
                          <w:iCs/>
                        </w:rPr>
                      </w:pPr>
                      <w:r w:rsidRPr="00E1505A">
                        <w:rPr>
                          <w:i/>
                          <w:iCs/>
                        </w:rPr>
                        <w:t>“Children are designed, by natural selection, to educate themselves“                         (Gray, 2019)</w:t>
                      </w:r>
                    </w:p>
                    <w:p w14:paraId="741934F1" w14:textId="77777777" w:rsidR="006566C4" w:rsidRDefault="006566C4" w:rsidP="009A357D">
                      <w:pPr>
                        <w:shd w:val="clear" w:color="auto" w:fill="E7E6E6" w:themeFill="background2"/>
                        <w:jc w:val="center"/>
                      </w:pPr>
                    </w:p>
                  </w:txbxContent>
                </v:textbox>
              </v:shape>
            </w:pict>
          </mc:Fallback>
        </mc:AlternateContent>
      </w:r>
    </w:p>
    <w:p w14:paraId="151ABB00" w14:textId="77777777" w:rsidR="00221F49" w:rsidRDefault="00221F49" w:rsidP="00EF41F6">
      <w:pPr>
        <w:autoSpaceDE w:val="0"/>
        <w:autoSpaceDN w:val="0"/>
        <w:adjustRightInd w:val="0"/>
        <w:spacing w:after="0" w:line="240" w:lineRule="auto"/>
        <w:jc w:val="both"/>
        <w:rPr>
          <w:rFonts w:cstheme="minorHAnsi"/>
          <w:sz w:val="24"/>
          <w:szCs w:val="24"/>
        </w:rPr>
      </w:pPr>
    </w:p>
    <w:p w14:paraId="23687EDC" w14:textId="77777777" w:rsidR="00221F49" w:rsidRDefault="00221F49" w:rsidP="00EF41F6">
      <w:pPr>
        <w:autoSpaceDE w:val="0"/>
        <w:autoSpaceDN w:val="0"/>
        <w:adjustRightInd w:val="0"/>
        <w:spacing w:after="0" w:line="240" w:lineRule="auto"/>
        <w:jc w:val="both"/>
        <w:rPr>
          <w:rFonts w:cstheme="minorHAnsi"/>
          <w:sz w:val="24"/>
          <w:szCs w:val="24"/>
        </w:rPr>
      </w:pPr>
    </w:p>
    <w:p w14:paraId="363766F4" w14:textId="77777777" w:rsidR="00221F49" w:rsidRDefault="00221F49" w:rsidP="00EF41F6">
      <w:pPr>
        <w:autoSpaceDE w:val="0"/>
        <w:autoSpaceDN w:val="0"/>
        <w:adjustRightInd w:val="0"/>
        <w:spacing w:after="0" w:line="240" w:lineRule="auto"/>
        <w:jc w:val="both"/>
        <w:rPr>
          <w:rFonts w:cstheme="minorHAnsi"/>
          <w:sz w:val="24"/>
          <w:szCs w:val="24"/>
        </w:rPr>
      </w:pPr>
    </w:p>
    <w:p w14:paraId="5FD603CF" w14:textId="77777777" w:rsidR="00221F49" w:rsidRDefault="00221F49" w:rsidP="00EF41F6">
      <w:pPr>
        <w:autoSpaceDE w:val="0"/>
        <w:autoSpaceDN w:val="0"/>
        <w:adjustRightInd w:val="0"/>
        <w:spacing w:after="0" w:line="240" w:lineRule="auto"/>
        <w:jc w:val="both"/>
        <w:rPr>
          <w:rFonts w:cstheme="minorHAnsi"/>
          <w:sz w:val="24"/>
          <w:szCs w:val="24"/>
        </w:rPr>
      </w:pPr>
    </w:p>
    <w:p w14:paraId="79D069DF" w14:textId="77777777" w:rsidR="00221F49" w:rsidRDefault="00221F49" w:rsidP="00EF41F6">
      <w:pPr>
        <w:autoSpaceDE w:val="0"/>
        <w:autoSpaceDN w:val="0"/>
        <w:adjustRightInd w:val="0"/>
        <w:spacing w:after="0" w:line="240" w:lineRule="auto"/>
        <w:jc w:val="both"/>
        <w:rPr>
          <w:rFonts w:cstheme="minorHAnsi"/>
          <w:sz w:val="24"/>
          <w:szCs w:val="24"/>
        </w:rPr>
      </w:pPr>
    </w:p>
    <w:p w14:paraId="34F90263" w14:textId="77777777" w:rsidR="00221F49" w:rsidRDefault="00221F49" w:rsidP="00EF41F6">
      <w:pPr>
        <w:autoSpaceDE w:val="0"/>
        <w:autoSpaceDN w:val="0"/>
        <w:adjustRightInd w:val="0"/>
        <w:spacing w:after="0" w:line="240" w:lineRule="auto"/>
        <w:jc w:val="both"/>
        <w:rPr>
          <w:rFonts w:cstheme="minorHAnsi"/>
          <w:sz w:val="24"/>
          <w:szCs w:val="24"/>
        </w:rPr>
      </w:pPr>
    </w:p>
    <w:p w14:paraId="7BF47838" w14:textId="77777777" w:rsidR="00221F49" w:rsidRDefault="00221F49" w:rsidP="00EF41F6">
      <w:pPr>
        <w:autoSpaceDE w:val="0"/>
        <w:autoSpaceDN w:val="0"/>
        <w:adjustRightInd w:val="0"/>
        <w:spacing w:after="0" w:line="240" w:lineRule="auto"/>
        <w:jc w:val="both"/>
        <w:rPr>
          <w:rFonts w:cstheme="minorHAnsi"/>
          <w:sz w:val="24"/>
          <w:szCs w:val="24"/>
        </w:rPr>
      </w:pPr>
    </w:p>
    <w:p w14:paraId="77B0A85D" w14:textId="77777777" w:rsidR="00221F49" w:rsidRDefault="00221F49" w:rsidP="00EF41F6">
      <w:pPr>
        <w:autoSpaceDE w:val="0"/>
        <w:autoSpaceDN w:val="0"/>
        <w:adjustRightInd w:val="0"/>
        <w:spacing w:after="0" w:line="240" w:lineRule="auto"/>
        <w:jc w:val="both"/>
        <w:rPr>
          <w:rFonts w:cstheme="minorHAnsi"/>
          <w:sz w:val="24"/>
          <w:szCs w:val="24"/>
        </w:rPr>
      </w:pPr>
    </w:p>
    <w:p w14:paraId="523D5FCA" w14:textId="68CA8E64" w:rsidR="00EF41F6" w:rsidRDefault="00221F49" w:rsidP="00EF41F6">
      <w:pPr>
        <w:autoSpaceDE w:val="0"/>
        <w:autoSpaceDN w:val="0"/>
        <w:adjustRightInd w:val="0"/>
        <w:spacing w:after="0" w:line="240" w:lineRule="auto"/>
        <w:jc w:val="both"/>
        <w:rPr>
          <w:rFonts w:cstheme="minorHAnsi"/>
          <w:sz w:val="24"/>
          <w:szCs w:val="24"/>
        </w:rPr>
      </w:pPr>
      <w:r>
        <w:rPr>
          <w:rFonts w:cstheme="minorHAnsi"/>
          <w:sz w:val="24"/>
          <w:szCs w:val="24"/>
        </w:rPr>
        <w:t xml:space="preserve">competence </w:t>
      </w:r>
      <w:r w:rsidR="00EF41F6">
        <w:rPr>
          <w:rFonts w:cstheme="minorHAnsi"/>
          <w:sz w:val="24"/>
          <w:szCs w:val="24"/>
        </w:rPr>
        <w:t>and relatedness (</w:t>
      </w:r>
      <w:r>
        <w:rPr>
          <w:rFonts w:cstheme="minorHAnsi"/>
          <w:sz w:val="24"/>
          <w:szCs w:val="24"/>
        </w:rPr>
        <w:t>Deci &amp; Ryan, 2012),</w:t>
      </w:r>
      <w:r w:rsidR="00EF41F6">
        <w:rPr>
          <w:rFonts w:cstheme="minorHAnsi"/>
          <w:sz w:val="24"/>
          <w:szCs w:val="24"/>
        </w:rPr>
        <w:t xml:space="preserve"> </w:t>
      </w:r>
      <w:r>
        <w:rPr>
          <w:rFonts w:cstheme="minorHAnsi"/>
          <w:sz w:val="24"/>
          <w:szCs w:val="24"/>
        </w:rPr>
        <w:t xml:space="preserve">as an education at home is going to be much more relevant </w:t>
      </w:r>
      <w:r w:rsidR="00EF41F6">
        <w:rPr>
          <w:rFonts w:cstheme="minorHAnsi"/>
          <w:sz w:val="24"/>
          <w:szCs w:val="24"/>
        </w:rPr>
        <w:t xml:space="preserve">and often child led. </w:t>
      </w:r>
      <w:r>
        <w:rPr>
          <w:rFonts w:cstheme="minorHAnsi"/>
          <w:sz w:val="24"/>
          <w:szCs w:val="24"/>
        </w:rPr>
        <w:t xml:space="preserve">Riley (2012) </w:t>
      </w:r>
      <w:r w:rsidR="00F24B76">
        <w:rPr>
          <w:rFonts w:cstheme="minorHAnsi"/>
          <w:sz w:val="24"/>
          <w:szCs w:val="24"/>
        </w:rPr>
        <w:t>believes</w:t>
      </w:r>
      <w:r>
        <w:rPr>
          <w:rFonts w:cstheme="minorHAnsi"/>
          <w:sz w:val="24"/>
          <w:szCs w:val="24"/>
        </w:rPr>
        <w:t xml:space="preserve"> that intrinsically motivated self-directed learning </w:t>
      </w:r>
      <w:r w:rsidR="00F24B76">
        <w:rPr>
          <w:rFonts w:cstheme="minorHAnsi"/>
          <w:sz w:val="24"/>
          <w:szCs w:val="24"/>
        </w:rPr>
        <w:t xml:space="preserve">is the future of education. </w:t>
      </w:r>
    </w:p>
    <w:p w14:paraId="04A61DE2" w14:textId="77777777" w:rsidR="00F24B76" w:rsidRDefault="00EF41F6" w:rsidP="00F24B76">
      <w:pPr>
        <w:autoSpaceDE w:val="0"/>
        <w:autoSpaceDN w:val="0"/>
        <w:adjustRightInd w:val="0"/>
        <w:spacing w:after="0" w:line="240" w:lineRule="auto"/>
        <w:jc w:val="both"/>
        <w:rPr>
          <w:rFonts w:cstheme="minorHAnsi"/>
          <w:sz w:val="24"/>
          <w:szCs w:val="24"/>
        </w:rPr>
      </w:pPr>
      <w:r>
        <w:rPr>
          <w:rFonts w:cstheme="minorHAnsi"/>
          <w:sz w:val="24"/>
          <w:szCs w:val="24"/>
        </w:rPr>
        <w:t xml:space="preserve"> </w:t>
      </w:r>
    </w:p>
    <w:p w14:paraId="7CB4A862" w14:textId="3795B0A3" w:rsidR="00F24B76" w:rsidRPr="00F24B76" w:rsidRDefault="00F24B76" w:rsidP="00F24B76">
      <w:pPr>
        <w:autoSpaceDE w:val="0"/>
        <w:autoSpaceDN w:val="0"/>
        <w:adjustRightInd w:val="0"/>
        <w:spacing w:after="0" w:line="240" w:lineRule="auto"/>
        <w:jc w:val="both"/>
        <w:rPr>
          <w:rFonts w:cstheme="minorHAnsi"/>
          <w:sz w:val="24"/>
          <w:szCs w:val="24"/>
        </w:rPr>
      </w:pPr>
      <w:r>
        <w:rPr>
          <w:rFonts w:cstheme="minorHAnsi"/>
          <w:b/>
          <w:bCs/>
          <w:sz w:val="28"/>
          <w:szCs w:val="28"/>
        </w:rPr>
        <w:t>The influence of technology</w:t>
      </w:r>
    </w:p>
    <w:p w14:paraId="08107845" w14:textId="224D614A" w:rsidR="00543423" w:rsidRDefault="000C2F6F" w:rsidP="00706DBA">
      <w:pPr>
        <w:pStyle w:val="NormalWeb"/>
        <w:spacing w:after="0" w:afterAutospacing="0"/>
        <w:jc w:val="both"/>
        <w:rPr>
          <w:rFonts w:asciiTheme="minorHAnsi" w:hAnsiTheme="minorHAnsi" w:cstheme="minorHAnsi"/>
        </w:rPr>
      </w:pPr>
      <w:r w:rsidRPr="000C2F6F">
        <w:rPr>
          <w:rFonts w:asciiTheme="minorHAnsi" w:hAnsiTheme="minorHAnsi" w:cstheme="minorHAnsi"/>
        </w:rPr>
        <w:t>An</w:t>
      </w:r>
      <w:r w:rsidR="00850C9B">
        <w:rPr>
          <w:rFonts w:asciiTheme="minorHAnsi" w:hAnsiTheme="minorHAnsi" w:cstheme="minorHAnsi"/>
        </w:rPr>
        <w:t xml:space="preserve"> important</w:t>
      </w:r>
      <w:r w:rsidRPr="000C2F6F">
        <w:rPr>
          <w:rFonts w:asciiTheme="minorHAnsi" w:hAnsiTheme="minorHAnsi" w:cstheme="minorHAnsi"/>
        </w:rPr>
        <w:t xml:space="preserve"> factor that allows education to take </w:t>
      </w:r>
      <w:r w:rsidRPr="0010417D">
        <w:rPr>
          <w:rFonts w:asciiTheme="minorHAnsi" w:hAnsiTheme="minorHAnsi" w:cstheme="minorHAnsi"/>
        </w:rPr>
        <w:t xml:space="preserve">place other than in school is technology, which has revolutionised learning. Children and young people have become experts in navigating the internet,  </w:t>
      </w:r>
      <w:r w:rsidR="00850C9B" w:rsidRPr="0010417D">
        <w:rPr>
          <w:rFonts w:asciiTheme="minorHAnsi" w:hAnsiTheme="minorHAnsi" w:cstheme="minorHAnsi"/>
        </w:rPr>
        <w:t xml:space="preserve">they no longer need a ‘teacher’ and parents at home have become facilitators rather than conductors (Riley, 2012). </w:t>
      </w:r>
    </w:p>
    <w:p w14:paraId="6C19FE56" w14:textId="1FECECC0" w:rsidR="00543423" w:rsidRDefault="00BF620C" w:rsidP="00543423">
      <w:pPr>
        <w:pStyle w:val="NormalWeb"/>
        <w:spacing w:after="0" w:afterAutospacing="0"/>
        <w:jc w:val="both"/>
        <w:rPr>
          <w:rFonts w:asciiTheme="minorHAnsi" w:hAnsiTheme="minorHAnsi" w:cstheme="minorHAnsi"/>
        </w:rPr>
      </w:pPr>
      <w:r>
        <w:rPr>
          <w:rFonts w:asciiTheme="minorHAnsi" w:hAnsiTheme="minorHAnsi" w:cstheme="minorHAnsi"/>
        </w:rPr>
        <w:t xml:space="preserve">Home education can incorporate different </w:t>
      </w:r>
      <w:r w:rsidR="00850C9B" w:rsidRPr="00543423">
        <w:rPr>
          <w:rFonts w:asciiTheme="minorHAnsi" w:hAnsiTheme="minorHAnsi" w:cstheme="minorHAnsi"/>
        </w:rPr>
        <w:t xml:space="preserve"> type</w:t>
      </w:r>
      <w:r>
        <w:rPr>
          <w:rFonts w:asciiTheme="minorHAnsi" w:hAnsiTheme="minorHAnsi" w:cstheme="minorHAnsi"/>
        </w:rPr>
        <w:t>s</w:t>
      </w:r>
      <w:r w:rsidR="00850C9B" w:rsidRPr="00543423">
        <w:rPr>
          <w:rFonts w:asciiTheme="minorHAnsi" w:hAnsiTheme="minorHAnsi" w:cstheme="minorHAnsi"/>
        </w:rPr>
        <w:t xml:space="preserve"> of learning </w:t>
      </w:r>
      <w:r>
        <w:rPr>
          <w:rFonts w:asciiTheme="minorHAnsi" w:hAnsiTheme="minorHAnsi" w:cstheme="minorHAnsi"/>
        </w:rPr>
        <w:t xml:space="preserve">and </w:t>
      </w:r>
      <w:r w:rsidR="00850C9B" w:rsidRPr="00543423">
        <w:rPr>
          <w:rFonts w:asciiTheme="minorHAnsi" w:hAnsiTheme="minorHAnsi" w:cstheme="minorHAnsi"/>
        </w:rPr>
        <w:t>can be referred to as self-directed</w:t>
      </w:r>
      <w:r w:rsidR="00706DBA" w:rsidRPr="00543423">
        <w:rPr>
          <w:rFonts w:asciiTheme="minorHAnsi" w:hAnsiTheme="minorHAnsi" w:cstheme="minorHAnsi"/>
        </w:rPr>
        <w:t>, unschooling or autonomous education (Williams, 2018). This philosophy was coined by John Holt, sometimes referred to as the ‘father  of home schooling’</w:t>
      </w:r>
      <w:r w:rsidR="00FD131E" w:rsidRPr="00543423">
        <w:rPr>
          <w:rFonts w:asciiTheme="minorHAnsi" w:hAnsiTheme="minorHAnsi" w:cstheme="minorHAnsi"/>
        </w:rPr>
        <w:t>. H</w:t>
      </w:r>
      <w:r w:rsidR="00543423" w:rsidRPr="00543423">
        <w:rPr>
          <w:rFonts w:asciiTheme="minorHAnsi" w:hAnsiTheme="minorHAnsi" w:cstheme="minorHAnsi"/>
        </w:rPr>
        <w:t>e</w:t>
      </w:r>
      <w:r w:rsidR="00FD131E" w:rsidRPr="00543423">
        <w:rPr>
          <w:rFonts w:asciiTheme="minorHAnsi" w:hAnsiTheme="minorHAnsi" w:cstheme="minorHAnsi"/>
        </w:rPr>
        <w:t xml:space="preserve"> first gained national attention </w:t>
      </w:r>
      <w:r w:rsidR="00543423" w:rsidRPr="00543423">
        <w:rPr>
          <w:rFonts w:asciiTheme="minorHAnsi" w:hAnsiTheme="minorHAnsi" w:cstheme="minorHAnsi"/>
        </w:rPr>
        <w:t xml:space="preserve">in 1964 when he published </w:t>
      </w:r>
      <w:r w:rsidR="00FD131E" w:rsidRPr="00543423">
        <w:rPr>
          <w:rStyle w:val="Emphasis"/>
          <w:rFonts w:asciiTheme="minorHAnsi" w:hAnsiTheme="minorHAnsi" w:cstheme="minorHAnsi"/>
        </w:rPr>
        <w:t>How Children Fail</w:t>
      </w:r>
      <w:r w:rsidR="00FD131E" w:rsidRPr="00543423">
        <w:rPr>
          <w:rFonts w:asciiTheme="minorHAnsi" w:hAnsiTheme="minorHAnsi" w:cstheme="minorHAnsi"/>
        </w:rPr>
        <w:t xml:space="preserve"> </w:t>
      </w:r>
      <w:r w:rsidR="00543423" w:rsidRPr="00543423">
        <w:rPr>
          <w:rFonts w:asciiTheme="minorHAnsi" w:hAnsiTheme="minorHAnsi" w:cstheme="minorHAnsi"/>
        </w:rPr>
        <w:t xml:space="preserve"> (Cochran, 1999)</w:t>
      </w:r>
      <w:r w:rsidR="00FD131E" w:rsidRPr="00543423">
        <w:rPr>
          <w:rFonts w:asciiTheme="minorHAnsi" w:hAnsiTheme="minorHAnsi" w:cstheme="minorHAnsi"/>
        </w:rPr>
        <w:t>. Holt</w:t>
      </w:r>
      <w:r w:rsidR="00543423">
        <w:rPr>
          <w:rFonts w:asciiTheme="minorHAnsi" w:hAnsiTheme="minorHAnsi" w:cstheme="minorHAnsi"/>
        </w:rPr>
        <w:t xml:space="preserve"> believed that school environments hindered the learning process and if you gave a child freedom to follow their own interests, they will learn themselves (Williams, 2018).</w:t>
      </w:r>
    </w:p>
    <w:p w14:paraId="0510F1BD" w14:textId="795488A4" w:rsidR="00EF41F6" w:rsidRDefault="00543423" w:rsidP="004E44FA">
      <w:pPr>
        <w:autoSpaceDE w:val="0"/>
        <w:autoSpaceDN w:val="0"/>
        <w:adjustRightInd w:val="0"/>
        <w:spacing w:after="0" w:line="240" w:lineRule="auto"/>
        <w:jc w:val="both"/>
        <w:rPr>
          <w:rFonts w:cstheme="minorHAnsi"/>
          <w:sz w:val="24"/>
          <w:szCs w:val="24"/>
        </w:rPr>
      </w:pPr>
      <w:r>
        <w:rPr>
          <w:rFonts w:cstheme="minorHAnsi"/>
          <w:b/>
          <w:bCs/>
          <w:sz w:val="28"/>
          <w:szCs w:val="28"/>
        </w:rPr>
        <w:lastRenderedPageBreak/>
        <w:t>L</w:t>
      </w:r>
      <w:r w:rsidRPr="00543423">
        <w:rPr>
          <w:rFonts w:cstheme="minorHAnsi"/>
          <w:b/>
          <w:bCs/>
          <w:sz w:val="28"/>
          <w:szCs w:val="28"/>
        </w:rPr>
        <w:t>earning without school</w:t>
      </w:r>
      <w:r>
        <w:rPr>
          <w:rFonts w:cstheme="minorHAnsi"/>
          <w:sz w:val="24"/>
          <w:szCs w:val="24"/>
        </w:rPr>
        <w:t>?</w:t>
      </w:r>
    </w:p>
    <w:p w14:paraId="3B0AE501" w14:textId="2B2232BB" w:rsidR="00543423" w:rsidRDefault="00543423" w:rsidP="004E44FA">
      <w:pPr>
        <w:autoSpaceDE w:val="0"/>
        <w:autoSpaceDN w:val="0"/>
        <w:adjustRightInd w:val="0"/>
        <w:spacing w:after="0" w:line="240" w:lineRule="auto"/>
        <w:jc w:val="both"/>
        <w:rPr>
          <w:rFonts w:cstheme="minorHAnsi"/>
          <w:sz w:val="24"/>
          <w:szCs w:val="24"/>
        </w:rPr>
      </w:pPr>
    </w:p>
    <w:p w14:paraId="0D814FBA" w14:textId="7C3C572B" w:rsidR="00064AEC" w:rsidRDefault="008030CC" w:rsidP="004E44FA">
      <w:pPr>
        <w:autoSpaceDE w:val="0"/>
        <w:autoSpaceDN w:val="0"/>
        <w:adjustRightInd w:val="0"/>
        <w:spacing w:after="0" w:line="240" w:lineRule="auto"/>
        <w:jc w:val="both"/>
        <w:rPr>
          <w:rFonts w:cstheme="minorHAnsi"/>
          <w:sz w:val="24"/>
          <w:szCs w:val="24"/>
        </w:rPr>
      </w:pPr>
      <w:r>
        <w:rPr>
          <w:rFonts w:cstheme="minorHAnsi"/>
          <w:sz w:val="24"/>
          <w:szCs w:val="24"/>
        </w:rPr>
        <w:t>A</w:t>
      </w:r>
      <w:r w:rsidR="003E3779">
        <w:rPr>
          <w:rFonts w:cstheme="minorHAnsi"/>
          <w:sz w:val="24"/>
          <w:szCs w:val="24"/>
        </w:rPr>
        <w:t>uthorit</w:t>
      </w:r>
      <w:r>
        <w:rPr>
          <w:rFonts w:cstheme="minorHAnsi"/>
          <w:sz w:val="24"/>
          <w:szCs w:val="24"/>
        </w:rPr>
        <w:t>ies</w:t>
      </w:r>
      <w:r w:rsidR="003E3779">
        <w:rPr>
          <w:rFonts w:cstheme="minorHAnsi"/>
          <w:sz w:val="24"/>
          <w:szCs w:val="24"/>
        </w:rPr>
        <w:t xml:space="preserve"> and the public </w:t>
      </w:r>
      <w:r>
        <w:rPr>
          <w:rFonts w:cstheme="minorHAnsi"/>
          <w:sz w:val="24"/>
          <w:szCs w:val="24"/>
        </w:rPr>
        <w:t>challenge</w:t>
      </w:r>
      <w:r w:rsidR="00064AEC">
        <w:rPr>
          <w:rFonts w:cstheme="minorHAnsi"/>
          <w:sz w:val="24"/>
          <w:szCs w:val="24"/>
        </w:rPr>
        <w:t xml:space="preserve"> the practice of home schooling</w:t>
      </w:r>
      <w:r w:rsidR="003E3779">
        <w:rPr>
          <w:rFonts w:cstheme="minorHAnsi"/>
          <w:sz w:val="24"/>
          <w:szCs w:val="24"/>
        </w:rPr>
        <w:t>;</w:t>
      </w:r>
      <w:r w:rsidR="00B71102">
        <w:rPr>
          <w:rFonts w:cstheme="minorHAnsi"/>
          <w:sz w:val="24"/>
          <w:szCs w:val="24"/>
        </w:rPr>
        <w:t xml:space="preserve"> </w:t>
      </w:r>
      <w:r w:rsidR="003E3779">
        <w:rPr>
          <w:rFonts w:cstheme="minorHAnsi"/>
          <w:sz w:val="24"/>
          <w:szCs w:val="24"/>
        </w:rPr>
        <w:t xml:space="preserve">their fear of the unknown and unfamiliar makes them question the value, purpose and intention of those that home educate their children. Unfortunately, there is much speculation regarding this </w:t>
      </w:r>
      <w:r w:rsidR="00925578">
        <w:rPr>
          <w:rFonts w:cstheme="minorHAnsi"/>
          <w:sz w:val="24"/>
          <w:szCs w:val="24"/>
        </w:rPr>
        <w:t>practice</w:t>
      </w:r>
      <w:r w:rsidR="003E3779">
        <w:rPr>
          <w:rFonts w:cstheme="minorHAnsi"/>
          <w:sz w:val="24"/>
          <w:szCs w:val="24"/>
        </w:rPr>
        <w:t>. Dramatic headlines  continue to demonize families wh</w:t>
      </w:r>
      <w:r>
        <w:rPr>
          <w:rFonts w:cstheme="minorHAnsi"/>
          <w:sz w:val="24"/>
          <w:szCs w:val="24"/>
        </w:rPr>
        <w:t>o</w:t>
      </w:r>
      <w:r w:rsidR="003E3779">
        <w:rPr>
          <w:rFonts w:cstheme="minorHAnsi"/>
          <w:sz w:val="24"/>
          <w:szCs w:val="24"/>
        </w:rPr>
        <w:t xml:space="preserve"> do not follow the expected norm of sending their children to school</w:t>
      </w:r>
      <w:r>
        <w:rPr>
          <w:rFonts w:cstheme="minorHAnsi"/>
          <w:sz w:val="24"/>
          <w:szCs w:val="24"/>
        </w:rPr>
        <w:t xml:space="preserve"> to receive an education</w:t>
      </w:r>
      <w:r w:rsidR="003E3779">
        <w:rPr>
          <w:rFonts w:cstheme="minorHAnsi"/>
          <w:sz w:val="24"/>
          <w:szCs w:val="24"/>
        </w:rPr>
        <w:t xml:space="preserve">. </w:t>
      </w:r>
    </w:p>
    <w:p w14:paraId="47291553" w14:textId="1D2E76CC" w:rsidR="003E3779" w:rsidRPr="009D4524" w:rsidRDefault="009D4524" w:rsidP="00AF0D5B">
      <w:pPr>
        <w:pStyle w:val="Heading2"/>
        <w:jc w:val="center"/>
        <w:rPr>
          <w:sz w:val="32"/>
          <w:szCs w:val="32"/>
        </w:rPr>
      </w:pPr>
      <w:bookmarkStart w:id="1" w:name="_Hlk37582788"/>
      <w:r w:rsidRPr="009D4524">
        <w:rPr>
          <w:sz w:val="32"/>
          <w:szCs w:val="32"/>
        </w:rPr>
        <w:t>‘</w:t>
      </w:r>
      <w:r w:rsidR="003E3779" w:rsidRPr="009D4524">
        <w:rPr>
          <w:sz w:val="32"/>
          <w:szCs w:val="32"/>
        </w:rPr>
        <w:t>Home education doubles, with schools left to ‘pick up pieces’ when it fails</w:t>
      </w:r>
      <w:bookmarkEnd w:id="1"/>
      <w:r w:rsidRPr="009D4524">
        <w:rPr>
          <w:sz w:val="32"/>
          <w:szCs w:val="32"/>
        </w:rPr>
        <w:t>’.</w:t>
      </w:r>
    </w:p>
    <w:p w14:paraId="0E23FD5A" w14:textId="59325684" w:rsidR="003E3779" w:rsidRDefault="00763A2F" w:rsidP="00AF0D5B">
      <w:pPr>
        <w:jc w:val="right"/>
        <w:rPr>
          <w:rStyle w:val="h3"/>
        </w:rPr>
      </w:pPr>
      <w:bookmarkStart w:id="2" w:name="_Hlk37582822"/>
      <w:r>
        <w:rPr>
          <w:rStyle w:val="h3"/>
          <w:sz w:val="24"/>
          <w:szCs w:val="24"/>
        </w:rPr>
        <w:t>(</w:t>
      </w:r>
      <w:hyperlink r:id="rId57" w:history="1">
        <w:r w:rsidR="003E3779" w:rsidRPr="003E3779">
          <w:rPr>
            <w:rStyle w:val="fn"/>
            <w:sz w:val="24"/>
            <w:szCs w:val="24"/>
            <w:u w:val="single"/>
          </w:rPr>
          <w:t>Staufenberg</w:t>
        </w:r>
      </w:hyperlink>
      <w:r>
        <w:rPr>
          <w:rStyle w:val="h3"/>
          <w:sz w:val="24"/>
          <w:szCs w:val="24"/>
        </w:rPr>
        <w:t>,</w:t>
      </w:r>
      <w:r w:rsidR="003E3779" w:rsidRPr="003E3779">
        <w:rPr>
          <w:rStyle w:val="h3"/>
          <w:sz w:val="24"/>
          <w:szCs w:val="24"/>
        </w:rPr>
        <w:t xml:space="preserve"> </w:t>
      </w:r>
      <w:bookmarkEnd w:id="2"/>
      <w:r w:rsidR="003E3779">
        <w:rPr>
          <w:rStyle w:val="h3"/>
        </w:rPr>
        <w:t>2017)</w:t>
      </w:r>
    </w:p>
    <w:p w14:paraId="56F671E3" w14:textId="1D1A48DC" w:rsidR="00AF0D5B" w:rsidRDefault="009D4524" w:rsidP="009D4524">
      <w:pPr>
        <w:pStyle w:val="Heading1"/>
        <w:jc w:val="center"/>
      </w:pPr>
      <w:r>
        <w:t>‘</w:t>
      </w:r>
      <w:r w:rsidR="00AF0D5B">
        <w:t>Home-schooling is just another way for controlling parents to dominate and diminish their children’s lives</w:t>
      </w:r>
      <w:r>
        <w:t>’.</w:t>
      </w:r>
    </w:p>
    <w:p w14:paraId="7B4BA29A" w14:textId="76762530" w:rsidR="00AF0D5B" w:rsidRDefault="009D4524" w:rsidP="009D4524">
      <w:pPr>
        <w:jc w:val="right"/>
        <w:rPr>
          <w:sz w:val="24"/>
          <w:szCs w:val="24"/>
        </w:rPr>
      </w:pPr>
      <w:r>
        <w:rPr>
          <w:sz w:val="24"/>
          <w:szCs w:val="24"/>
        </w:rPr>
        <w:t>(Street-Porter, 2019)</w:t>
      </w:r>
    </w:p>
    <w:p w14:paraId="69D7BCEE" w14:textId="7E239D36" w:rsidR="009D4524" w:rsidRDefault="009D4524" w:rsidP="009D4524">
      <w:pPr>
        <w:pStyle w:val="Heading1"/>
        <w:jc w:val="center"/>
      </w:pPr>
      <w:r>
        <w:t>‘We must get tough on home schooling’</w:t>
      </w:r>
      <w:r w:rsidR="00925578">
        <w:t>.</w:t>
      </w:r>
    </w:p>
    <w:p w14:paraId="2FA5782B" w14:textId="7BAEDB65" w:rsidR="009D4524" w:rsidRPr="009D4524" w:rsidRDefault="009D4524" w:rsidP="009D4524">
      <w:pPr>
        <w:jc w:val="right"/>
        <w:rPr>
          <w:rStyle w:val="h3"/>
          <w:sz w:val="24"/>
          <w:szCs w:val="24"/>
        </w:rPr>
      </w:pPr>
      <w:r>
        <w:rPr>
          <w:rStyle w:val="h3"/>
          <w:sz w:val="24"/>
          <w:szCs w:val="24"/>
        </w:rPr>
        <w:t>(Webb, 2009)</w:t>
      </w:r>
    </w:p>
    <w:p w14:paraId="6226B3B5" w14:textId="375313A2" w:rsidR="00925578" w:rsidRDefault="00925578" w:rsidP="00925578">
      <w:pPr>
        <w:pStyle w:val="Heading1"/>
        <w:jc w:val="center"/>
      </w:pPr>
      <w:r>
        <w:t>‘Home schooling needs real scrutiny to ensure it delivers effective education’.</w:t>
      </w:r>
    </w:p>
    <w:p w14:paraId="2EA27538" w14:textId="766AD65E" w:rsidR="00925578" w:rsidRPr="00925578" w:rsidRDefault="00925578" w:rsidP="00925578">
      <w:pPr>
        <w:jc w:val="right"/>
      </w:pPr>
      <w:r>
        <w:t>(Merrick, 2016)</w:t>
      </w:r>
    </w:p>
    <w:p w14:paraId="1A4D74AF" w14:textId="086FF36E" w:rsidR="00925578" w:rsidRDefault="00925578" w:rsidP="00925578">
      <w:pPr>
        <w:rPr>
          <w:sz w:val="24"/>
          <w:szCs w:val="24"/>
        </w:rPr>
      </w:pPr>
    </w:p>
    <w:p w14:paraId="7D9FD8C7" w14:textId="2DB1E981" w:rsidR="005913AF" w:rsidRDefault="00E50E8F" w:rsidP="004E44FA">
      <w:pPr>
        <w:autoSpaceDE w:val="0"/>
        <w:autoSpaceDN w:val="0"/>
        <w:adjustRightInd w:val="0"/>
        <w:spacing w:after="0" w:line="240" w:lineRule="auto"/>
        <w:jc w:val="both"/>
        <w:rPr>
          <w:rFonts w:cstheme="minorHAnsi"/>
          <w:sz w:val="24"/>
          <w:szCs w:val="24"/>
        </w:rPr>
      </w:pPr>
      <w:r>
        <w:rPr>
          <w:rFonts w:cstheme="minorHAnsi"/>
          <w:sz w:val="24"/>
          <w:szCs w:val="24"/>
        </w:rPr>
        <w:t>Learning starts at home</w:t>
      </w:r>
      <w:r w:rsidR="005913AF">
        <w:rPr>
          <w:rFonts w:cstheme="minorHAnsi"/>
          <w:sz w:val="24"/>
          <w:szCs w:val="24"/>
        </w:rPr>
        <w:t>;</w:t>
      </w:r>
      <w:r>
        <w:rPr>
          <w:rFonts w:cstheme="minorHAnsi"/>
          <w:sz w:val="24"/>
          <w:szCs w:val="24"/>
        </w:rPr>
        <w:t xml:space="preserve"> Sharma</w:t>
      </w:r>
      <w:r w:rsidR="005913AF">
        <w:rPr>
          <w:rFonts w:cstheme="minorHAnsi"/>
          <w:sz w:val="24"/>
          <w:szCs w:val="24"/>
        </w:rPr>
        <w:t>,</w:t>
      </w:r>
      <w:r>
        <w:rPr>
          <w:rFonts w:cstheme="minorHAnsi"/>
          <w:sz w:val="24"/>
          <w:szCs w:val="24"/>
        </w:rPr>
        <w:t xml:space="preserve"> </w:t>
      </w:r>
      <w:r w:rsidRPr="00E50E8F">
        <w:rPr>
          <w:rFonts w:cstheme="minorHAnsi"/>
          <w:i/>
          <w:iCs/>
          <w:sz w:val="24"/>
          <w:szCs w:val="24"/>
        </w:rPr>
        <w:t>et al</w:t>
      </w:r>
      <w:r>
        <w:rPr>
          <w:rFonts w:cstheme="minorHAnsi"/>
          <w:sz w:val="24"/>
          <w:szCs w:val="24"/>
        </w:rPr>
        <w:t>. (2015) call home as being the first school of the child.</w:t>
      </w:r>
      <w:r w:rsidR="00EB0FAA">
        <w:rPr>
          <w:rFonts w:cstheme="minorHAnsi"/>
          <w:sz w:val="24"/>
          <w:szCs w:val="24"/>
        </w:rPr>
        <w:t xml:space="preserve"> </w:t>
      </w:r>
      <w:r w:rsidR="00E35676">
        <w:rPr>
          <w:rFonts w:cstheme="minorHAnsi"/>
          <w:sz w:val="24"/>
          <w:szCs w:val="24"/>
        </w:rPr>
        <w:t>This is where the child will learn from their parents</w:t>
      </w:r>
      <w:r w:rsidR="005913AF">
        <w:rPr>
          <w:rFonts w:cstheme="minorHAnsi"/>
          <w:sz w:val="24"/>
          <w:szCs w:val="24"/>
        </w:rPr>
        <w:t>,</w:t>
      </w:r>
      <w:r w:rsidR="00E35676">
        <w:rPr>
          <w:rFonts w:cstheme="minorHAnsi"/>
          <w:sz w:val="24"/>
          <w:szCs w:val="24"/>
        </w:rPr>
        <w:t xml:space="preserve"> </w:t>
      </w:r>
      <w:r w:rsidR="005913AF">
        <w:rPr>
          <w:rFonts w:cstheme="minorHAnsi"/>
          <w:sz w:val="24"/>
          <w:szCs w:val="24"/>
        </w:rPr>
        <w:t>gradually accumulating knowledge and the social norms and values of their immediate environment</w:t>
      </w:r>
      <w:r w:rsidR="00BF620C">
        <w:rPr>
          <w:rFonts w:cstheme="minorHAnsi"/>
          <w:sz w:val="24"/>
          <w:szCs w:val="24"/>
        </w:rPr>
        <w:t>.</w:t>
      </w:r>
      <w:r w:rsidR="005913AF">
        <w:rPr>
          <w:rFonts w:cstheme="minorHAnsi"/>
          <w:sz w:val="24"/>
          <w:szCs w:val="24"/>
        </w:rPr>
        <w:t xml:space="preserve"> Thomas (2002) refers to this as being an  ‘informal apprenticeship’. Learning comes naturally, not something that only happens in school. </w:t>
      </w:r>
      <w:r w:rsidR="00D46457">
        <w:rPr>
          <w:rFonts w:cstheme="minorHAnsi"/>
          <w:sz w:val="24"/>
          <w:szCs w:val="24"/>
        </w:rPr>
        <w:t>L</w:t>
      </w:r>
      <w:r>
        <w:rPr>
          <w:rFonts w:cstheme="minorHAnsi"/>
          <w:sz w:val="24"/>
          <w:szCs w:val="24"/>
        </w:rPr>
        <w:t xml:space="preserve">earning </w:t>
      </w:r>
      <w:r w:rsidR="00D46457">
        <w:rPr>
          <w:rFonts w:cstheme="minorHAnsi"/>
          <w:sz w:val="24"/>
          <w:szCs w:val="24"/>
        </w:rPr>
        <w:t>i</w:t>
      </w:r>
      <w:r>
        <w:rPr>
          <w:rFonts w:cstheme="minorHAnsi"/>
          <w:sz w:val="24"/>
          <w:szCs w:val="24"/>
        </w:rPr>
        <w:t xml:space="preserve">s a science </w:t>
      </w:r>
      <w:r w:rsidR="00D46457">
        <w:rPr>
          <w:rFonts w:cstheme="minorHAnsi"/>
          <w:sz w:val="24"/>
          <w:szCs w:val="24"/>
        </w:rPr>
        <w:t xml:space="preserve">(Kelley, 2017; De Howser </w:t>
      </w:r>
      <w:r w:rsidR="00D46457" w:rsidRPr="00D46457">
        <w:rPr>
          <w:rFonts w:cstheme="minorHAnsi"/>
          <w:i/>
          <w:iCs/>
          <w:sz w:val="24"/>
          <w:szCs w:val="24"/>
        </w:rPr>
        <w:t>et al</w:t>
      </w:r>
      <w:r w:rsidR="00D46457">
        <w:rPr>
          <w:rFonts w:cstheme="minorHAnsi"/>
          <w:sz w:val="24"/>
          <w:szCs w:val="24"/>
        </w:rPr>
        <w:t>., 2013) and our biology determines how we learn</w:t>
      </w:r>
      <w:r w:rsidR="00EB0FAA">
        <w:rPr>
          <w:rFonts w:cstheme="minorHAnsi"/>
          <w:sz w:val="24"/>
          <w:szCs w:val="24"/>
        </w:rPr>
        <w:t xml:space="preserve">. </w:t>
      </w:r>
    </w:p>
    <w:p w14:paraId="1FE17256" w14:textId="77777777" w:rsidR="005913AF" w:rsidRDefault="005913AF" w:rsidP="004E44FA">
      <w:pPr>
        <w:autoSpaceDE w:val="0"/>
        <w:autoSpaceDN w:val="0"/>
        <w:adjustRightInd w:val="0"/>
        <w:spacing w:after="0" w:line="240" w:lineRule="auto"/>
        <w:jc w:val="both"/>
        <w:rPr>
          <w:rFonts w:cstheme="minorHAnsi"/>
          <w:sz w:val="24"/>
          <w:szCs w:val="24"/>
        </w:rPr>
      </w:pPr>
    </w:p>
    <w:p w14:paraId="5A00FFD8" w14:textId="50835551" w:rsidR="00E50E8F" w:rsidRPr="00763A2F" w:rsidRDefault="00EB0FAA" w:rsidP="004E44FA">
      <w:pPr>
        <w:autoSpaceDE w:val="0"/>
        <w:autoSpaceDN w:val="0"/>
        <w:adjustRightInd w:val="0"/>
        <w:spacing w:after="0" w:line="240" w:lineRule="auto"/>
        <w:jc w:val="both"/>
        <w:rPr>
          <w:rFonts w:cstheme="minorHAnsi"/>
          <w:b/>
          <w:bCs/>
          <w:sz w:val="28"/>
          <w:szCs w:val="28"/>
        </w:rPr>
      </w:pPr>
      <w:r w:rsidRPr="00763A2F">
        <w:rPr>
          <w:rFonts w:cstheme="minorHAnsi"/>
          <w:b/>
          <w:bCs/>
          <w:sz w:val="28"/>
          <w:szCs w:val="28"/>
        </w:rPr>
        <w:t>So how do we learn?</w:t>
      </w:r>
    </w:p>
    <w:p w14:paraId="4DEABBE4" w14:textId="4136FDA2" w:rsidR="00763A2F" w:rsidRDefault="00763A2F" w:rsidP="004E44FA">
      <w:pPr>
        <w:autoSpaceDE w:val="0"/>
        <w:autoSpaceDN w:val="0"/>
        <w:adjustRightInd w:val="0"/>
        <w:spacing w:after="0" w:line="240" w:lineRule="auto"/>
        <w:jc w:val="both"/>
        <w:rPr>
          <w:rFonts w:cstheme="minorHAnsi"/>
          <w:b/>
          <w:bCs/>
          <w:sz w:val="24"/>
          <w:szCs w:val="24"/>
        </w:rPr>
      </w:pPr>
    </w:p>
    <w:p w14:paraId="6246027D" w14:textId="4AA131BF" w:rsidR="007C340C" w:rsidRDefault="00763A2F" w:rsidP="006708F4">
      <w:pPr>
        <w:autoSpaceDE w:val="0"/>
        <w:autoSpaceDN w:val="0"/>
        <w:adjustRightInd w:val="0"/>
        <w:spacing w:after="0" w:line="240" w:lineRule="auto"/>
        <w:jc w:val="both"/>
        <w:rPr>
          <w:rFonts w:cstheme="minorHAnsi"/>
          <w:sz w:val="24"/>
          <w:szCs w:val="24"/>
        </w:rPr>
      </w:pPr>
      <w:r w:rsidRPr="009A522D">
        <w:rPr>
          <w:rFonts w:cstheme="minorHAnsi"/>
          <w:sz w:val="24"/>
          <w:szCs w:val="24"/>
        </w:rPr>
        <w:t>The Royal Society (2011) state that ‘education works through experiences that are dependent on processes in the brain’ (p. 13)</w:t>
      </w:r>
      <w:r w:rsidR="009A522D" w:rsidRPr="009A522D">
        <w:rPr>
          <w:rFonts w:cstheme="minorHAnsi"/>
          <w:sz w:val="24"/>
          <w:szCs w:val="24"/>
        </w:rPr>
        <w:t>. They argue that both nature and nurture affect the learning brain</w:t>
      </w:r>
      <w:r w:rsidR="009A522D">
        <w:rPr>
          <w:rFonts w:cstheme="minorHAnsi"/>
          <w:sz w:val="24"/>
          <w:szCs w:val="24"/>
        </w:rPr>
        <w:t xml:space="preserve"> and </w:t>
      </w:r>
      <w:r w:rsidR="00CF180E">
        <w:rPr>
          <w:rFonts w:cstheme="minorHAnsi"/>
          <w:sz w:val="24"/>
          <w:szCs w:val="24"/>
        </w:rPr>
        <w:t xml:space="preserve">that it is constantly changing, able to adapt to different environments. This happens </w:t>
      </w:r>
      <w:r w:rsidR="006708F4">
        <w:rPr>
          <w:rFonts w:cstheme="minorHAnsi"/>
          <w:sz w:val="24"/>
          <w:szCs w:val="24"/>
        </w:rPr>
        <w:t>when</w:t>
      </w:r>
      <w:r w:rsidR="00CF180E">
        <w:rPr>
          <w:rFonts w:cstheme="minorHAnsi"/>
          <w:sz w:val="24"/>
          <w:szCs w:val="24"/>
        </w:rPr>
        <w:t xml:space="preserve"> the </w:t>
      </w:r>
      <w:r w:rsidR="00CF180E" w:rsidRPr="006708F4">
        <w:rPr>
          <w:rFonts w:cstheme="minorHAnsi"/>
          <w:sz w:val="24"/>
          <w:szCs w:val="24"/>
        </w:rPr>
        <w:t>connections between the neurons are strengthened</w:t>
      </w:r>
      <w:r w:rsidR="00BF620C">
        <w:rPr>
          <w:rFonts w:cstheme="minorHAnsi"/>
          <w:sz w:val="24"/>
          <w:szCs w:val="24"/>
        </w:rPr>
        <w:t>.</w:t>
      </w:r>
      <w:r w:rsidR="00CF180E" w:rsidRPr="006708F4">
        <w:rPr>
          <w:rFonts w:cstheme="minorHAnsi"/>
          <w:sz w:val="24"/>
          <w:szCs w:val="24"/>
        </w:rPr>
        <w:t xml:space="preserve"> Hebb (1949, cited in </w:t>
      </w:r>
      <w:r w:rsidR="006708F4" w:rsidRPr="006708F4">
        <w:rPr>
          <w:rFonts w:cstheme="minorHAnsi"/>
          <w:sz w:val="24"/>
          <w:szCs w:val="24"/>
        </w:rPr>
        <w:t xml:space="preserve">The Royal Society, 2011, p. 15) refers to this as </w:t>
      </w:r>
      <w:r w:rsidR="009A522D" w:rsidRPr="006708F4">
        <w:rPr>
          <w:rFonts w:cstheme="minorHAnsi"/>
          <w:sz w:val="24"/>
          <w:szCs w:val="24"/>
        </w:rPr>
        <w:t xml:space="preserve"> ‘neurons that fire together</w:t>
      </w:r>
      <w:r w:rsidR="006708F4" w:rsidRPr="006708F4">
        <w:rPr>
          <w:rFonts w:cstheme="minorHAnsi"/>
          <w:sz w:val="24"/>
          <w:szCs w:val="24"/>
        </w:rPr>
        <w:t xml:space="preserve"> </w:t>
      </w:r>
      <w:r w:rsidR="009A522D" w:rsidRPr="006708F4">
        <w:rPr>
          <w:rFonts w:cstheme="minorHAnsi"/>
          <w:sz w:val="24"/>
          <w:szCs w:val="24"/>
        </w:rPr>
        <w:t>wire together’</w:t>
      </w:r>
      <w:r w:rsidR="006708F4" w:rsidRPr="006708F4">
        <w:rPr>
          <w:rFonts w:cstheme="minorHAnsi"/>
          <w:sz w:val="24"/>
          <w:szCs w:val="24"/>
        </w:rPr>
        <w:t>, and is know as ‘experience-dependent plasticity’ (p. 15) and is present throughout your life.</w:t>
      </w:r>
      <w:r w:rsidR="007C340C">
        <w:rPr>
          <w:rFonts w:cstheme="minorHAnsi"/>
          <w:sz w:val="24"/>
          <w:szCs w:val="24"/>
        </w:rPr>
        <w:t xml:space="preserve"> That’s your science bit.</w:t>
      </w:r>
    </w:p>
    <w:p w14:paraId="68F77E26" w14:textId="79AF5FBA" w:rsidR="006708F4" w:rsidRDefault="006708F4" w:rsidP="006708F4">
      <w:pPr>
        <w:autoSpaceDE w:val="0"/>
        <w:autoSpaceDN w:val="0"/>
        <w:adjustRightInd w:val="0"/>
        <w:spacing w:after="0" w:line="240" w:lineRule="auto"/>
        <w:jc w:val="both"/>
        <w:rPr>
          <w:rFonts w:cstheme="minorHAnsi"/>
          <w:sz w:val="24"/>
          <w:szCs w:val="24"/>
        </w:rPr>
      </w:pPr>
    </w:p>
    <w:p w14:paraId="57F8604D" w14:textId="4E67F580" w:rsidR="006708F4" w:rsidRDefault="007C340C" w:rsidP="006708F4">
      <w:pPr>
        <w:autoSpaceDE w:val="0"/>
        <w:autoSpaceDN w:val="0"/>
        <w:adjustRightInd w:val="0"/>
        <w:spacing w:after="0" w:line="240" w:lineRule="auto"/>
        <w:jc w:val="both"/>
        <w:rPr>
          <w:rFonts w:cstheme="minorHAnsi"/>
          <w:b/>
          <w:bCs/>
          <w:sz w:val="28"/>
          <w:szCs w:val="28"/>
        </w:rPr>
      </w:pPr>
      <w:r w:rsidRPr="007C340C">
        <w:rPr>
          <w:rFonts w:cstheme="minorHAnsi"/>
          <w:b/>
          <w:bCs/>
          <w:sz w:val="28"/>
          <w:szCs w:val="28"/>
        </w:rPr>
        <w:t>Best place to learn?</w:t>
      </w:r>
    </w:p>
    <w:p w14:paraId="05420931" w14:textId="51676089" w:rsidR="007C340C" w:rsidRDefault="007C340C" w:rsidP="006708F4">
      <w:pPr>
        <w:autoSpaceDE w:val="0"/>
        <w:autoSpaceDN w:val="0"/>
        <w:adjustRightInd w:val="0"/>
        <w:spacing w:after="0" w:line="240" w:lineRule="auto"/>
        <w:jc w:val="both"/>
        <w:rPr>
          <w:rFonts w:cstheme="minorHAnsi"/>
          <w:b/>
          <w:bCs/>
          <w:sz w:val="28"/>
          <w:szCs w:val="28"/>
        </w:rPr>
      </w:pPr>
    </w:p>
    <w:p w14:paraId="05EF4968" w14:textId="2C8B84C2" w:rsidR="007C340C" w:rsidRPr="007C340C" w:rsidRDefault="007C340C" w:rsidP="004C0DCA">
      <w:pPr>
        <w:autoSpaceDE w:val="0"/>
        <w:autoSpaceDN w:val="0"/>
        <w:adjustRightInd w:val="0"/>
        <w:spacing w:after="0" w:line="240" w:lineRule="auto"/>
        <w:jc w:val="both"/>
        <w:rPr>
          <w:rFonts w:cstheme="minorHAnsi"/>
          <w:sz w:val="24"/>
          <w:szCs w:val="24"/>
        </w:rPr>
      </w:pPr>
      <w:r>
        <w:rPr>
          <w:rFonts w:cstheme="minorHAnsi"/>
          <w:sz w:val="24"/>
          <w:szCs w:val="24"/>
        </w:rPr>
        <w:t>Many people would argue that school is the best place to learn, however, there is now much evidence that many children and young people who have been home educated are above or on par with their counterparts (Ray, 200</w:t>
      </w:r>
      <w:r w:rsidR="004C0DCA">
        <w:rPr>
          <w:rFonts w:cstheme="minorHAnsi"/>
          <w:sz w:val="24"/>
          <w:szCs w:val="24"/>
        </w:rPr>
        <w:t>9</w:t>
      </w:r>
      <w:r>
        <w:rPr>
          <w:rFonts w:cstheme="minorHAnsi"/>
          <w:sz w:val="24"/>
          <w:szCs w:val="24"/>
        </w:rPr>
        <w:t>). Ray (200</w:t>
      </w:r>
      <w:r w:rsidR="004C0DCA">
        <w:rPr>
          <w:rFonts w:cstheme="minorHAnsi"/>
          <w:sz w:val="24"/>
          <w:szCs w:val="24"/>
        </w:rPr>
        <w:t>9</w:t>
      </w:r>
      <w:r>
        <w:rPr>
          <w:rFonts w:cstheme="minorHAnsi"/>
          <w:sz w:val="24"/>
          <w:szCs w:val="24"/>
        </w:rPr>
        <w:t>) suggests home-based education offers many opportunities and can lead to academic success.</w:t>
      </w:r>
    </w:p>
    <w:p w14:paraId="438697C9" w14:textId="77B09F58" w:rsidR="006708F4" w:rsidRDefault="006D5E92" w:rsidP="006708F4">
      <w:pPr>
        <w:autoSpaceDE w:val="0"/>
        <w:autoSpaceDN w:val="0"/>
        <w:adjustRightInd w:val="0"/>
        <w:spacing w:after="0" w:line="240" w:lineRule="auto"/>
        <w:jc w:val="both"/>
        <w:rPr>
          <w:rFonts w:cstheme="minorHAnsi"/>
          <w:b/>
          <w:bCs/>
          <w:sz w:val="28"/>
          <w:szCs w:val="28"/>
        </w:rPr>
      </w:pPr>
      <w:r w:rsidRPr="006D5E92">
        <w:rPr>
          <w:rFonts w:cstheme="minorHAnsi"/>
          <w:b/>
          <w:bCs/>
          <w:sz w:val="28"/>
          <w:szCs w:val="28"/>
        </w:rPr>
        <w:t>How school</w:t>
      </w:r>
      <w:r w:rsidR="003A154D">
        <w:rPr>
          <w:rFonts w:cstheme="minorHAnsi"/>
          <w:b/>
          <w:bCs/>
          <w:sz w:val="28"/>
          <w:szCs w:val="28"/>
        </w:rPr>
        <w:t>s</w:t>
      </w:r>
      <w:r w:rsidRPr="006D5E92">
        <w:rPr>
          <w:rFonts w:cstheme="minorHAnsi"/>
          <w:b/>
          <w:bCs/>
          <w:sz w:val="28"/>
          <w:szCs w:val="28"/>
        </w:rPr>
        <w:t xml:space="preserve"> impact learning?</w:t>
      </w:r>
    </w:p>
    <w:p w14:paraId="4C711A1A" w14:textId="21C08DA0" w:rsidR="006D5E92" w:rsidRDefault="006D5E92" w:rsidP="006708F4">
      <w:pPr>
        <w:autoSpaceDE w:val="0"/>
        <w:autoSpaceDN w:val="0"/>
        <w:adjustRightInd w:val="0"/>
        <w:spacing w:after="0" w:line="240" w:lineRule="auto"/>
        <w:jc w:val="both"/>
        <w:rPr>
          <w:rFonts w:cstheme="minorHAnsi"/>
          <w:b/>
          <w:bCs/>
          <w:sz w:val="28"/>
          <w:szCs w:val="28"/>
        </w:rPr>
      </w:pPr>
    </w:p>
    <w:p w14:paraId="17CF2269" w14:textId="62F4716E" w:rsidR="006D5E92" w:rsidRPr="006C0A4D" w:rsidRDefault="006D5E92" w:rsidP="006C0A4D">
      <w:pPr>
        <w:autoSpaceDE w:val="0"/>
        <w:autoSpaceDN w:val="0"/>
        <w:adjustRightInd w:val="0"/>
        <w:spacing w:after="0" w:line="240" w:lineRule="auto"/>
        <w:jc w:val="both"/>
        <w:rPr>
          <w:rFonts w:cstheme="minorHAnsi"/>
          <w:sz w:val="24"/>
          <w:szCs w:val="24"/>
        </w:rPr>
      </w:pPr>
      <w:r w:rsidRPr="006C0A4D">
        <w:rPr>
          <w:rFonts w:cstheme="minorHAnsi"/>
          <w:sz w:val="24"/>
          <w:szCs w:val="24"/>
        </w:rPr>
        <w:t>Many families and children and young people who decide to home educate express their concern about the affects of school on their ability to learn. The science shows us how we learn</w:t>
      </w:r>
      <w:r w:rsidR="006C0A4D" w:rsidRPr="006C0A4D">
        <w:rPr>
          <w:rFonts w:cstheme="minorHAnsi"/>
          <w:sz w:val="24"/>
          <w:szCs w:val="24"/>
        </w:rPr>
        <w:t xml:space="preserve"> and Ray (200</w:t>
      </w:r>
      <w:r w:rsidR="004C0DCA">
        <w:rPr>
          <w:rFonts w:cstheme="minorHAnsi"/>
          <w:sz w:val="24"/>
          <w:szCs w:val="24"/>
        </w:rPr>
        <w:t>9</w:t>
      </w:r>
      <w:r w:rsidR="006C0A4D" w:rsidRPr="006C0A4D">
        <w:rPr>
          <w:rFonts w:cstheme="minorHAnsi"/>
          <w:sz w:val="24"/>
          <w:szCs w:val="24"/>
        </w:rPr>
        <w:t>) presents evidence that a good place for it to happen is in the home. Mitra (2013) adds to the debate:</w:t>
      </w:r>
    </w:p>
    <w:p w14:paraId="57F6AA26" w14:textId="44F03A41" w:rsidR="006D5E92" w:rsidRPr="006C0A4D" w:rsidRDefault="006D5E92" w:rsidP="006C0A4D">
      <w:pPr>
        <w:autoSpaceDE w:val="0"/>
        <w:autoSpaceDN w:val="0"/>
        <w:adjustRightInd w:val="0"/>
        <w:spacing w:after="0" w:line="240" w:lineRule="auto"/>
        <w:jc w:val="both"/>
        <w:rPr>
          <w:rFonts w:cstheme="minorHAnsi"/>
          <w:b/>
          <w:bCs/>
          <w:sz w:val="24"/>
          <w:szCs w:val="24"/>
        </w:rPr>
      </w:pPr>
    </w:p>
    <w:p w14:paraId="63B92800" w14:textId="1D68FB1D" w:rsidR="006708F4" w:rsidRPr="00773828" w:rsidRDefault="004C0DCA" w:rsidP="003A154D">
      <w:pPr>
        <w:pStyle w:val="ListParagraph"/>
        <w:numPr>
          <w:ilvl w:val="0"/>
          <w:numId w:val="11"/>
        </w:numPr>
        <w:autoSpaceDE w:val="0"/>
        <w:autoSpaceDN w:val="0"/>
        <w:adjustRightInd w:val="0"/>
        <w:ind w:left="714" w:hanging="357"/>
        <w:jc w:val="both"/>
        <w:rPr>
          <w:rFonts w:asciiTheme="minorHAnsi" w:hAnsiTheme="minorHAnsi" w:cstheme="minorHAnsi"/>
          <w:b/>
          <w:bCs/>
        </w:rPr>
      </w:pPr>
      <w:r w:rsidRPr="00773828">
        <w:rPr>
          <w:rFonts w:cstheme="minorHAnsi"/>
          <w:b/>
          <w:bCs/>
        </w:rPr>
        <mc:AlternateContent>
          <mc:Choice Requires="wps">
            <w:drawing>
              <wp:anchor distT="0" distB="0" distL="114300" distR="114300" simplePos="0" relativeHeight="251716608" behindDoc="0" locked="0" layoutInCell="1" allowOverlap="1" wp14:anchorId="5F7653BC" wp14:editId="35C914EC">
                <wp:simplePos x="0" y="0"/>
                <wp:positionH relativeFrom="column">
                  <wp:posOffset>103174</wp:posOffset>
                </wp:positionH>
                <wp:positionV relativeFrom="paragraph">
                  <wp:posOffset>23191</wp:posOffset>
                </wp:positionV>
                <wp:extent cx="333817" cy="163830"/>
                <wp:effectExtent l="0" t="19050" r="47625" b="45720"/>
                <wp:wrapNone/>
                <wp:docPr id="114" name="Right Arrow 4"/>
                <wp:cNvGraphicFramePr/>
                <a:graphic xmlns:a="http://schemas.openxmlformats.org/drawingml/2006/main">
                  <a:graphicData uri="http://schemas.microsoft.com/office/word/2010/wordprocessingShape">
                    <wps:wsp>
                      <wps:cNvSpPr/>
                      <wps:spPr>
                        <a:xfrm>
                          <a:off x="0" y="0"/>
                          <a:ext cx="333817" cy="16383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shapetype w14:anchorId="629C6047"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4" o:spid="_x0000_s1026" type="#_x0000_t13" style="position:absolute;margin-left:8.1pt;margin-top:1.85pt;width:26.3pt;height:12.9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" adj="16300" fillcolor="#4472c4 [3204]" strokecolor="#1f3763 [1604]" strokeweight="1pt"/>
            </w:pict>
          </mc:Fallback>
        </mc:AlternateContent>
      </w:r>
      <w:r w:rsidR="006C0A4D" w:rsidRPr="006C0A4D">
        <w:rPr>
          <w:rFonts w:asciiTheme="minorHAnsi" w:hAnsiTheme="minorHAnsi" w:cstheme="minorHAnsi"/>
        </w:rPr>
        <w:t>there is evidence from neuroscience that the reptilian part of our brain, which sits in the centre of our brain, when  threatened, shuts down the prefrontal cortex which is the part used for learning; he reports that examinations are perceived as a threat.</w:t>
      </w:r>
    </w:p>
    <w:p w14:paraId="39AE48BD" w14:textId="5791D3D5" w:rsidR="00773828" w:rsidRDefault="00773828" w:rsidP="00773828">
      <w:pPr>
        <w:autoSpaceDE w:val="0"/>
        <w:autoSpaceDN w:val="0"/>
        <w:adjustRightInd w:val="0"/>
        <w:jc w:val="both"/>
        <w:rPr>
          <w:rFonts w:cstheme="minorHAnsi"/>
          <w:b/>
          <w:bCs/>
        </w:rPr>
      </w:pPr>
    </w:p>
    <w:p w14:paraId="2F21A320" w14:textId="20AA14A9" w:rsidR="00773828" w:rsidRPr="00773828" w:rsidRDefault="00156131" w:rsidP="00773828">
      <w:pPr>
        <w:autoSpaceDE w:val="0"/>
        <w:autoSpaceDN w:val="0"/>
        <w:adjustRightInd w:val="0"/>
        <w:rPr>
          <w:rFonts w:cstheme="minorHAnsi"/>
          <w:b/>
          <w:bCs/>
        </w:rPr>
      </w:pPr>
      <w:r w:rsidRPr="00773828">
        <w:rPr>
          <w:rFonts w:cstheme="minorHAnsi"/>
          <w:b/>
          <w:bCs/>
        </w:rPr>
        <mc:AlternateContent>
          <mc:Choice Requires="wps">
            <w:drawing>
              <wp:anchor distT="0" distB="0" distL="114300" distR="114300" simplePos="0" relativeHeight="251714560" behindDoc="0" locked="0" layoutInCell="1" allowOverlap="1" wp14:anchorId="31A9FC2F" wp14:editId="35B06176">
                <wp:simplePos x="0" y="0"/>
                <wp:positionH relativeFrom="column">
                  <wp:posOffset>691570</wp:posOffset>
                </wp:positionH>
                <wp:positionV relativeFrom="paragraph">
                  <wp:posOffset>196850</wp:posOffset>
                </wp:positionV>
                <wp:extent cx="628153" cy="81501"/>
                <wp:effectExtent l="0" t="19050" r="38735" b="33020"/>
                <wp:wrapNone/>
                <wp:docPr id="113" name="Right Arrow 4"/>
                <wp:cNvGraphicFramePr/>
                <a:graphic xmlns:a="http://schemas.openxmlformats.org/drawingml/2006/main">
                  <a:graphicData uri="http://schemas.microsoft.com/office/word/2010/wordprocessingShape">
                    <wps:wsp>
                      <wps:cNvSpPr/>
                      <wps:spPr>
                        <a:xfrm>
                          <a:off x="0" y="0"/>
                          <a:ext cx="628153" cy="81501"/>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shape w14:anchorId="435DC2C8" id="Right Arrow 4" o:spid="_x0000_s1026" type="#_x0000_t13" style="position:absolute;margin-left:54.45pt;margin-top:15.5pt;width:49.45pt;height:6.4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" adj="20199" fillcolor="#4472c4 [3204]" strokecolor="#1f3763 [1604]" strokeweight="1pt"/>
            </w:pict>
          </mc:Fallback>
        </mc:AlternateContent>
      </w:r>
      <w:r w:rsidR="00773828" w:rsidRPr="00773828">
        <w:rPr>
          <w:rFonts w:cstheme="minorHAnsi"/>
          <w:b/>
          <w:bCs/>
        </w:rPr>
        <mc:AlternateContent>
          <mc:Choice Requires="wps">
            <w:drawing>
              <wp:anchor distT="0" distB="0" distL="114300" distR="114300" simplePos="0" relativeHeight="251712512" behindDoc="0" locked="0" layoutInCell="1" allowOverlap="1" wp14:anchorId="671CF339" wp14:editId="238F884F">
                <wp:simplePos x="0" y="0"/>
                <wp:positionH relativeFrom="column">
                  <wp:posOffset>1772396</wp:posOffset>
                </wp:positionH>
                <wp:positionV relativeFrom="paragraph">
                  <wp:posOffset>189313</wp:posOffset>
                </wp:positionV>
                <wp:extent cx="715618" cy="111843"/>
                <wp:effectExtent l="0" t="19050" r="46990" b="40640"/>
                <wp:wrapNone/>
                <wp:docPr id="102" name="Right Arrow 4"/>
                <wp:cNvGraphicFramePr/>
                <a:graphic xmlns:a="http://schemas.openxmlformats.org/drawingml/2006/main">
                  <a:graphicData uri="http://schemas.microsoft.com/office/word/2010/wordprocessingShape">
                    <wps:wsp>
                      <wps:cNvSpPr/>
                      <wps:spPr>
                        <a:xfrm>
                          <a:off x="0" y="0"/>
                          <a:ext cx="715618" cy="111843"/>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shape w14:anchorId="70490BC0" id="Right Arrow 4" o:spid="_x0000_s1026" type="#_x0000_t13" style="position:absolute;margin-left:139.55pt;margin-top:14.9pt;width:56.35pt;height:8.8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" adj="19912" fillcolor="#4472c4 [3204]" strokecolor="#1f3763 [1604]" strokeweight="1pt"/>
            </w:pict>
          </mc:Fallback>
        </mc:AlternateContent>
      </w:r>
      <w:r w:rsidR="00773828">
        <w:rPr>
          <w:rFonts w:cstheme="minorHAnsi"/>
        </w:rPr>
        <w:t xml:space="preserve">  </w:t>
      </w:r>
      <w:r w:rsidR="00773828" w:rsidRPr="00773828">
        <w:rPr>
          <w:rFonts w:cstheme="minorHAnsi"/>
        </w:rPr>
        <w:drawing>
          <wp:inline distT="0" distB="0" distL="0" distR="0" wp14:anchorId="301D35B5" wp14:editId="54D5D52B">
            <wp:extent cx="675861" cy="475929"/>
            <wp:effectExtent l="0" t="0" r="0" b="635"/>
            <wp:docPr id="9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pic:cNvPicPr>
                      <a:picLocks noChangeAspect="1"/>
                    </pic:cNvPicPr>
                  </pic:nvPicPr>
                  <pic:blipFill>
                    <a:blip r:embed="rId58" cstate="print">
                      <a:extLst>
                        <a:ext uri="{28A0092B-C50C-407E-A947-70E740481C1C}">
                          <a14:useLocalDpi xmlns:a14="http://schemas.microsoft.com/office/drawing/2010/main" val="0"/>
                        </a:ext>
                      </a:extLst>
                    </a:blip>
                    <a:stretch>
                      <a:fillRect/>
                    </a:stretch>
                  </pic:blipFill>
                  <pic:spPr>
                    <a:xfrm>
                      <a:off x="0" y="0"/>
                      <a:ext cx="742126" cy="522592"/>
                    </a:xfrm>
                    <a:prstGeom prst="rect">
                      <a:avLst/>
                    </a:prstGeom>
                  </pic:spPr>
                </pic:pic>
              </a:graphicData>
            </a:graphic>
          </wp:inline>
        </w:drawing>
      </w:r>
      <w:r w:rsidR="00773828">
        <w:rPr>
          <w:rFonts w:cstheme="minorHAnsi"/>
        </w:rPr>
        <w:t xml:space="preserve">                  </w:t>
      </w:r>
      <w:r w:rsidR="00773828" w:rsidRPr="00773828">
        <w:rPr>
          <w:rFonts w:cstheme="minorHAnsi"/>
        </w:rPr>
        <w:drawing>
          <wp:inline distT="0" distB="0" distL="0" distR="0" wp14:anchorId="0AF7B279" wp14:editId="3DF59A9F">
            <wp:extent cx="469127" cy="469127"/>
            <wp:effectExtent l="0" t="0" r="7620" b="7620"/>
            <wp:docPr id="10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pic:cNvPicPr>
                      <a:picLocks noChangeAspect="1"/>
                    </pic:cNvPicPr>
                  </pic:nvPicPr>
                  <pic:blipFill>
                    <a:blip r:embed="rId59"/>
                    <a:stretch>
                      <a:fillRect/>
                    </a:stretch>
                  </pic:blipFill>
                  <pic:spPr>
                    <a:xfrm>
                      <a:off x="0" y="0"/>
                      <a:ext cx="531883" cy="531883"/>
                    </a:xfrm>
                    <a:prstGeom prst="rect">
                      <a:avLst/>
                    </a:prstGeom>
                  </pic:spPr>
                </pic:pic>
              </a:graphicData>
            </a:graphic>
          </wp:inline>
        </w:drawing>
      </w:r>
      <w:r w:rsidR="00773828">
        <w:rPr>
          <w:rFonts w:cstheme="minorHAnsi"/>
        </w:rPr>
        <w:t xml:space="preserve">                      </w:t>
      </w:r>
      <w:r w:rsidR="00773828" w:rsidRPr="00773828">
        <w:rPr>
          <w:rFonts w:cstheme="minorHAnsi"/>
          <w:b/>
          <w:bCs/>
        </w:rPr>
        <w:drawing>
          <wp:inline distT="0" distB="0" distL="0" distR="0" wp14:anchorId="7837A737" wp14:editId="69CF93F9">
            <wp:extent cx="491371" cy="498251"/>
            <wp:effectExtent l="0" t="0" r="4445" b="0"/>
            <wp:docPr id="10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31896" cy="539343"/>
                    </a:xfrm>
                    <a:prstGeom prst="rect">
                      <a:avLst/>
                    </a:prstGeom>
                  </pic:spPr>
                </pic:pic>
              </a:graphicData>
            </a:graphic>
          </wp:inline>
        </w:drawing>
      </w:r>
    </w:p>
    <w:p w14:paraId="4EE17293" w14:textId="77F1BB9C" w:rsidR="003A154D" w:rsidRDefault="006C0A4D" w:rsidP="00BA5F09">
      <w:pPr>
        <w:pStyle w:val="NormalWeb"/>
        <w:spacing w:after="120" w:afterAutospacing="0"/>
        <w:jc w:val="both"/>
        <w:rPr>
          <w:rFonts w:asciiTheme="minorHAnsi" w:hAnsiTheme="minorHAnsi" w:cstheme="minorHAnsi"/>
        </w:rPr>
      </w:pPr>
      <w:r w:rsidRPr="006C0A4D">
        <w:rPr>
          <w:rFonts w:asciiTheme="minorHAnsi" w:hAnsiTheme="minorHAnsi" w:cstheme="minorHAnsi"/>
        </w:rPr>
        <w:t>Mitra (2013)</w:t>
      </w:r>
      <w:r w:rsidR="00773828">
        <w:rPr>
          <w:rFonts w:asciiTheme="minorHAnsi" w:hAnsiTheme="minorHAnsi" w:cstheme="minorHAnsi"/>
        </w:rPr>
        <w:t xml:space="preserve"> wants us to view education as a pleasure and not to be perceived as a threat.</w:t>
      </w:r>
    </w:p>
    <w:p w14:paraId="28475AC2" w14:textId="3DC7D717" w:rsidR="000D690F" w:rsidRDefault="000D690F" w:rsidP="00BA5F09">
      <w:pPr>
        <w:pStyle w:val="NormalWeb"/>
        <w:spacing w:after="120" w:afterAutospacing="0"/>
        <w:jc w:val="both"/>
        <w:rPr>
          <w:rFonts w:asciiTheme="minorHAnsi" w:hAnsiTheme="minorHAnsi" w:cstheme="minorHAnsi"/>
          <w:b/>
          <w:bCs/>
          <w:sz w:val="28"/>
          <w:szCs w:val="28"/>
        </w:rPr>
      </w:pPr>
      <w:r w:rsidRPr="000D690F">
        <w:rPr>
          <w:rFonts w:asciiTheme="minorHAnsi" w:hAnsiTheme="minorHAnsi" w:cstheme="minorHAnsi"/>
          <w:b/>
          <w:bCs/>
          <w:sz w:val="28"/>
          <w:szCs w:val="28"/>
        </w:rPr>
        <w:t>Education is compulsory, school is not.</w:t>
      </w:r>
    </w:p>
    <w:p w14:paraId="06D51C73" w14:textId="2F854F7E" w:rsidR="00BA5F09" w:rsidRPr="00BA5F09" w:rsidRDefault="00BA5F09" w:rsidP="00BA5F09">
      <w:pPr>
        <w:pStyle w:val="NormalWeb"/>
        <w:spacing w:after="120" w:afterAutospacing="0"/>
        <w:jc w:val="both"/>
        <w:rPr>
          <w:rFonts w:asciiTheme="minorHAnsi" w:hAnsiTheme="minorHAnsi" w:cstheme="minorHAnsi"/>
          <w:b/>
          <w:bCs/>
          <w:sz w:val="28"/>
          <w:szCs w:val="28"/>
        </w:rPr>
      </w:pPr>
      <w:r w:rsidRPr="00BA5F09">
        <w:rPr>
          <w:rFonts w:asciiTheme="minorHAnsi" w:hAnsiTheme="minorHAnsi" w:cstheme="minorHAnsi"/>
        </w:rPr>
        <w:t xml:space="preserve">Some </w:t>
      </w:r>
      <w:r>
        <w:rPr>
          <w:rFonts w:asciiTheme="minorHAnsi" w:hAnsiTheme="minorHAnsi" w:cstheme="minorHAnsi"/>
        </w:rPr>
        <w:t xml:space="preserve">people are still shocked that you </w:t>
      </w:r>
      <w:r w:rsidR="005A3015">
        <w:rPr>
          <w:rFonts w:asciiTheme="minorHAnsi" w:hAnsiTheme="minorHAnsi" w:cstheme="minorHAnsi"/>
        </w:rPr>
        <w:t>have the right to</w:t>
      </w:r>
      <w:r>
        <w:rPr>
          <w:rFonts w:asciiTheme="minorHAnsi" w:hAnsiTheme="minorHAnsi" w:cstheme="minorHAnsi"/>
        </w:rPr>
        <w:t xml:space="preserve"> home educate (Ball, 2017)</w:t>
      </w:r>
      <w:r w:rsidR="005A3015">
        <w:rPr>
          <w:rFonts w:asciiTheme="minorHAnsi" w:hAnsiTheme="minorHAnsi" w:cstheme="minorHAnsi"/>
        </w:rPr>
        <w:t>. However, this is no</w:t>
      </w:r>
      <w:r w:rsidR="007C0B9E">
        <w:rPr>
          <w:rFonts w:asciiTheme="minorHAnsi" w:hAnsiTheme="minorHAnsi" w:cstheme="minorHAnsi"/>
        </w:rPr>
        <w:t xml:space="preserve">t </w:t>
      </w:r>
      <w:r w:rsidR="005A3015">
        <w:rPr>
          <w:rFonts w:asciiTheme="minorHAnsi" w:hAnsiTheme="minorHAnsi" w:cstheme="minorHAnsi"/>
        </w:rPr>
        <w:t xml:space="preserve">a fundamental right, parents are by law required to provide an education, which is efficient and suitable, according to the child’s age, ability and aptitude; also, one which is suitable for a child which has special educational needs. This is accordance with the Education Act 1996 and the European Convention on Human Rights </w:t>
      </w:r>
      <w:r w:rsidR="007C0B9E">
        <w:rPr>
          <w:rFonts w:asciiTheme="minorHAnsi" w:hAnsiTheme="minorHAnsi" w:cstheme="minorHAnsi"/>
        </w:rPr>
        <w:t xml:space="preserve">Article 2: Right to education. </w:t>
      </w:r>
    </w:p>
    <w:p w14:paraId="2093D9C2" w14:textId="41EFB386" w:rsidR="003A154D" w:rsidRDefault="00CA7280" w:rsidP="006C0A4D">
      <w:pPr>
        <w:pStyle w:val="NormalWeb"/>
        <w:jc w:val="both"/>
        <w:rPr>
          <w:rFonts w:asciiTheme="minorHAnsi" w:hAnsiTheme="minorHAnsi" w:cstheme="minorHAnsi"/>
          <w:b/>
          <w:bCs/>
          <w:sz w:val="28"/>
          <w:szCs w:val="28"/>
        </w:rPr>
      </w:pPr>
      <w:r w:rsidRPr="00CA7280">
        <w:rPr>
          <w:rFonts w:asciiTheme="minorHAnsi" w:hAnsiTheme="minorHAnsi" w:cstheme="minorHAnsi"/>
          <w:b/>
          <w:bCs/>
          <w:sz w:val="28"/>
          <w:szCs w:val="28"/>
        </w:rPr>
        <w:lastRenderedPageBreak/>
        <w:t>Do home educated children and young people miss out?</w:t>
      </w:r>
      <w:r w:rsidR="00ED4D72" w:rsidRPr="00ED4D72">
        <w:t xml:space="preserve"> </w:t>
      </w:r>
    </w:p>
    <w:p w14:paraId="758ED38A" w14:textId="44940342" w:rsidR="00F45AA0" w:rsidRPr="00F45AA0" w:rsidRDefault="00CA7280" w:rsidP="00F00E96">
      <w:pPr>
        <w:pStyle w:val="NormalWeb"/>
        <w:spacing w:after="0" w:afterAutospacing="0"/>
        <w:jc w:val="both"/>
        <w:rPr>
          <w:rFonts w:asciiTheme="minorHAnsi" w:hAnsiTheme="minorHAnsi" w:cstheme="minorHAnsi"/>
        </w:rPr>
      </w:pPr>
      <w:r>
        <w:rPr>
          <w:rFonts w:asciiTheme="minorHAnsi" w:hAnsiTheme="minorHAnsi" w:cstheme="minorHAnsi"/>
        </w:rPr>
        <w:t xml:space="preserve">No, in a word. Experience has shown me that in fact children and young people find their lives </w:t>
      </w:r>
      <w:r w:rsidRPr="00F45AA0">
        <w:rPr>
          <w:rFonts w:asciiTheme="minorHAnsi" w:hAnsiTheme="minorHAnsi" w:cstheme="minorHAnsi"/>
        </w:rPr>
        <w:t xml:space="preserve">enriched with opportunities to grow and develop into articulate, creative and interested human beings. </w:t>
      </w:r>
      <w:r w:rsidR="00F00E96">
        <w:rPr>
          <w:rFonts w:asciiTheme="minorHAnsi" w:hAnsiTheme="minorHAnsi" w:cstheme="minorHAnsi"/>
        </w:rPr>
        <w:t>S</w:t>
      </w:r>
      <w:r w:rsidR="000D690F" w:rsidRPr="00F45AA0">
        <w:rPr>
          <w:rFonts w:asciiTheme="minorHAnsi" w:hAnsiTheme="minorHAnsi" w:cstheme="minorHAnsi"/>
        </w:rPr>
        <w:t xml:space="preserve">ome </w:t>
      </w:r>
      <w:r w:rsidR="00F00E96">
        <w:rPr>
          <w:rFonts w:asciiTheme="minorHAnsi" w:hAnsiTheme="minorHAnsi" w:cstheme="minorHAnsi"/>
        </w:rPr>
        <w:t xml:space="preserve">parents </w:t>
      </w:r>
      <w:r w:rsidR="000D690F" w:rsidRPr="00F45AA0">
        <w:rPr>
          <w:rFonts w:asciiTheme="minorHAnsi" w:hAnsiTheme="minorHAnsi" w:cstheme="minorHAnsi"/>
        </w:rPr>
        <w:t xml:space="preserve">may view the prospect of home educating their children a challenge, </w:t>
      </w:r>
      <w:r w:rsidR="00D46E94" w:rsidRPr="00F45AA0">
        <w:rPr>
          <w:rFonts w:asciiTheme="minorHAnsi" w:hAnsiTheme="minorHAnsi" w:cstheme="minorHAnsi"/>
        </w:rPr>
        <w:t>particularly at this time</w:t>
      </w:r>
      <w:r w:rsidR="00F00E96">
        <w:rPr>
          <w:rFonts w:asciiTheme="minorHAnsi" w:hAnsiTheme="minorHAnsi" w:cstheme="minorHAnsi"/>
        </w:rPr>
        <w:t>,</w:t>
      </w:r>
      <w:r w:rsidR="00D46E94" w:rsidRPr="00F45AA0">
        <w:rPr>
          <w:rFonts w:asciiTheme="minorHAnsi" w:hAnsiTheme="minorHAnsi" w:cstheme="minorHAnsi"/>
        </w:rPr>
        <w:t xml:space="preserve"> when so many have not made the decision themselves, </w:t>
      </w:r>
      <w:r w:rsidR="000D690F" w:rsidRPr="00F45AA0">
        <w:rPr>
          <w:rFonts w:asciiTheme="minorHAnsi" w:hAnsiTheme="minorHAnsi" w:cstheme="minorHAnsi"/>
        </w:rPr>
        <w:t>others enjoy the freedom that this</w:t>
      </w:r>
      <w:r w:rsidR="00923CBD" w:rsidRPr="00F45AA0">
        <w:rPr>
          <w:rFonts w:asciiTheme="minorHAnsi" w:hAnsiTheme="minorHAnsi" w:cstheme="minorHAnsi"/>
        </w:rPr>
        <w:t xml:space="preserve"> lifestyle </w:t>
      </w:r>
      <w:r w:rsidR="000D690F" w:rsidRPr="00F45AA0">
        <w:rPr>
          <w:rFonts w:asciiTheme="minorHAnsi" w:hAnsiTheme="minorHAnsi" w:cstheme="minorHAnsi"/>
        </w:rPr>
        <w:t>presents</w:t>
      </w:r>
      <w:r w:rsidR="00D46E94" w:rsidRPr="00F45AA0">
        <w:rPr>
          <w:rFonts w:asciiTheme="minorHAnsi" w:hAnsiTheme="minorHAnsi" w:cstheme="minorHAnsi"/>
        </w:rPr>
        <w:t xml:space="preserve"> and the opportunity to spend more time with their children</w:t>
      </w:r>
      <w:r w:rsidR="000D690F" w:rsidRPr="00F45AA0">
        <w:rPr>
          <w:rFonts w:asciiTheme="minorHAnsi" w:hAnsiTheme="minorHAnsi" w:cstheme="minorHAnsi"/>
        </w:rPr>
        <w:t>.</w:t>
      </w:r>
      <w:r w:rsidR="00923CBD" w:rsidRPr="00F45AA0">
        <w:rPr>
          <w:rFonts w:asciiTheme="minorHAnsi" w:hAnsiTheme="minorHAnsi" w:cstheme="minorHAnsi"/>
        </w:rPr>
        <w:t xml:space="preserve"> No longer should it be considered that for a child to develop healthily they should attend school</w:t>
      </w:r>
      <w:r w:rsidR="00923CBD" w:rsidRPr="001A0948">
        <w:rPr>
          <w:rFonts w:asciiTheme="minorHAnsi" w:hAnsiTheme="minorHAnsi" w:cstheme="minorHAnsi"/>
        </w:rPr>
        <w:t>, this is not the only place where socialisation happens (Monk, 2004).</w:t>
      </w:r>
      <w:r w:rsidR="00F45AA0" w:rsidRPr="001A0948">
        <w:rPr>
          <w:rFonts w:asciiTheme="minorHAnsi" w:hAnsiTheme="minorHAnsi" w:cstheme="minorHAnsi"/>
        </w:rPr>
        <w:t xml:space="preserve"> However, Medin (2000) argues that the lack of interaction with peers at school can </w:t>
      </w:r>
      <w:r w:rsidR="00F45AA0" w:rsidRPr="001A0948">
        <w:rPr>
          <w:rFonts w:asciiTheme="minorHAnsi" w:hAnsiTheme="minorHAnsi" w:cstheme="minorHAnsi"/>
        </w:rPr>
        <w:t xml:space="preserve">negatively impact </w:t>
      </w:r>
      <w:r w:rsidR="00F00E96">
        <w:rPr>
          <w:rFonts w:asciiTheme="minorHAnsi" w:hAnsiTheme="minorHAnsi" w:cstheme="minorHAnsi"/>
        </w:rPr>
        <w:t xml:space="preserve">their </w:t>
      </w:r>
      <w:r w:rsidR="00F45AA0" w:rsidRPr="001A0948">
        <w:rPr>
          <w:rFonts w:asciiTheme="minorHAnsi" w:hAnsiTheme="minorHAnsi" w:cstheme="minorHAnsi"/>
        </w:rPr>
        <w:t>social development</w:t>
      </w:r>
      <w:r w:rsidR="00F45AA0" w:rsidRPr="001A0948">
        <w:rPr>
          <w:rFonts w:asciiTheme="minorHAnsi" w:hAnsiTheme="minorHAnsi" w:cstheme="minorHAnsi"/>
        </w:rPr>
        <w:t xml:space="preserve">. On the other </w:t>
      </w:r>
      <w:r w:rsidR="001A0948" w:rsidRPr="001A0948">
        <w:rPr>
          <w:rFonts w:asciiTheme="minorHAnsi" w:hAnsiTheme="minorHAnsi" w:cstheme="minorHAnsi"/>
        </w:rPr>
        <w:t>hand,</w:t>
      </w:r>
      <w:r w:rsidR="00F45AA0" w:rsidRPr="001A0948">
        <w:rPr>
          <w:rFonts w:asciiTheme="minorHAnsi" w:hAnsiTheme="minorHAnsi" w:cstheme="minorHAnsi"/>
        </w:rPr>
        <w:t xml:space="preserve"> </w:t>
      </w:r>
      <w:r w:rsidR="001A0948" w:rsidRPr="001A0948">
        <w:rPr>
          <w:rFonts w:asciiTheme="minorHAnsi" w:hAnsiTheme="minorHAnsi" w:cstheme="minorHAnsi"/>
        </w:rPr>
        <w:t xml:space="preserve">a study by </w:t>
      </w:r>
      <w:r w:rsidR="00F00E96">
        <w:rPr>
          <w:rFonts w:asciiTheme="minorHAnsi" w:hAnsiTheme="minorHAnsi" w:cstheme="minorHAnsi"/>
        </w:rPr>
        <w:t xml:space="preserve">de </w:t>
      </w:r>
      <w:r w:rsidR="001A0948" w:rsidRPr="001A0948">
        <w:rPr>
          <w:rFonts w:asciiTheme="minorHAnsi" w:hAnsiTheme="minorHAnsi" w:cstheme="minorHAnsi"/>
        </w:rPr>
        <w:t xml:space="preserve">Carvalho and Skipper (2019) on the </w:t>
      </w:r>
      <w:r w:rsidR="001A0948" w:rsidRPr="001A0948">
        <w:rPr>
          <w:rFonts w:asciiTheme="minorHAnsi" w:hAnsiTheme="minorHAnsi" w:cstheme="minorHAnsi"/>
          <w:color w:val="131413"/>
        </w:rPr>
        <w:t>analysis of the social lives</w:t>
      </w:r>
      <w:r w:rsidR="001A0948" w:rsidRPr="001A0948">
        <w:rPr>
          <w:rFonts w:asciiTheme="minorHAnsi" w:hAnsiTheme="minorHAnsi" w:cstheme="minorHAnsi"/>
          <w:color w:val="131413"/>
        </w:rPr>
        <w:t xml:space="preserve"> of home educated children </w:t>
      </w:r>
      <w:r w:rsidR="001A0948">
        <w:rPr>
          <w:rFonts w:asciiTheme="minorHAnsi" w:hAnsiTheme="minorHAnsi" w:cstheme="minorHAnsi"/>
          <w:color w:val="131413"/>
        </w:rPr>
        <w:t xml:space="preserve">found that those that had a negative experience in school with peer groups welcomed the positive environment they encountered </w:t>
      </w:r>
      <w:r w:rsidR="00F00E96">
        <w:rPr>
          <w:rFonts w:asciiTheme="minorHAnsi" w:hAnsiTheme="minorHAnsi" w:cstheme="minorHAnsi"/>
          <w:color w:val="131413"/>
        </w:rPr>
        <w:t>in the home educating communities.</w:t>
      </w:r>
    </w:p>
    <w:p w14:paraId="2799772A" w14:textId="499A1219" w:rsidR="006D6D88" w:rsidRDefault="00F45AA0" w:rsidP="006D6D88">
      <w:pPr>
        <w:pStyle w:val="NormalWeb"/>
        <w:jc w:val="center"/>
        <w:rPr>
          <w:rFonts w:asciiTheme="minorHAnsi" w:hAnsiTheme="minorHAnsi" w:cstheme="minorHAnsi"/>
        </w:rPr>
      </w:pPr>
      <w:r w:rsidRPr="000E10CF">
        <w:drawing>
          <wp:anchor distT="0" distB="0" distL="114300" distR="114300" simplePos="0" relativeHeight="251723776" behindDoc="1" locked="0" layoutInCell="1" allowOverlap="1" wp14:anchorId="4511CC39" wp14:editId="4FF4FC51">
            <wp:simplePos x="0" y="0"/>
            <wp:positionH relativeFrom="column">
              <wp:posOffset>935355</wp:posOffset>
            </wp:positionH>
            <wp:positionV relativeFrom="paragraph">
              <wp:posOffset>17145</wp:posOffset>
            </wp:positionV>
            <wp:extent cx="1301115" cy="695325"/>
            <wp:effectExtent l="0" t="0" r="0" b="9525"/>
            <wp:wrapTight wrapText="bothSides">
              <wp:wrapPolygon edited="0">
                <wp:start x="0" y="0"/>
                <wp:lineTo x="0" y="21304"/>
                <wp:lineTo x="21189" y="21304"/>
                <wp:lineTo x="21189" y="0"/>
                <wp:lineTo x="0" y="0"/>
              </wp:wrapPolygon>
            </wp:wrapTight>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cstate="print">
                      <a:extLst>
                        <a:ext uri="{28A0092B-C50C-407E-A947-70E740481C1C}">
                          <a14:useLocalDpi xmlns:a14="http://schemas.microsoft.com/office/drawing/2010/main" val="0"/>
                        </a:ext>
                      </a:extLst>
                    </a:blip>
                    <a:stretch>
                      <a:fillRect/>
                    </a:stretch>
                  </pic:blipFill>
                  <pic:spPr>
                    <a:xfrm>
                      <a:off x="0" y="0"/>
                      <a:ext cx="1301115" cy="695325"/>
                    </a:xfrm>
                    <a:prstGeom prst="rect">
                      <a:avLst/>
                    </a:prstGeom>
                  </pic:spPr>
                </pic:pic>
              </a:graphicData>
            </a:graphic>
            <wp14:sizeRelV relativeFrom="margin">
              <wp14:pctHeight>0</wp14:pctHeight>
            </wp14:sizeRelV>
          </wp:anchor>
        </w:drawing>
      </w:r>
    </w:p>
    <w:p w14:paraId="64113BFE" w14:textId="0F85DB05" w:rsidR="006D6D88" w:rsidRPr="006D6D88" w:rsidRDefault="006D6D88" w:rsidP="006D6D88">
      <w:pPr>
        <w:pStyle w:val="NormalWeb"/>
        <w:jc w:val="center"/>
        <w:rPr>
          <w:rFonts w:asciiTheme="minorHAnsi" w:hAnsiTheme="minorHAnsi" w:cstheme="minorHAnsi"/>
        </w:rPr>
      </w:pPr>
      <w:hyperlink r:id="rId62" w:history="1">
        <w:r w:rsidRPr="00DA0859">
          <w:rPr>
            <w:rStyle w:val="Hyperlink"/>
            <w:rFonts w:asciiTheme="minorHAnsi" w:hAnsiTheme="minorHAnsi" w:cstheme="minorHAnsi"/>
            <w:sz w:val="8"/>
            <w:szCs w:val="8"/>
          </w:rPr>
          <w:t>https://www.telegraph.co.uk/content/dam/education-and-careers/2020/01/02/A-levels-1_trans_NvBQzQNjv4BqiyqoT1SBB9va1sGv7GIjEhgp2r6ODy8fTM2PyJONrz0.png?imwidth=960</w:t>
        </w:r>
      </w:hyperlink>
      <w:r>
        <w:rPr>
          <w:rFonts w:asciiTheme="minorHAnsi" w:hAnsiTheme="minorHAnsi" w:cstheme="minorHAnsi"/>
          <w:sz w:val="8"/>
          <w:szCs w:val="8"/>
        </w:rPr>
        <w:t xml:space="preserve"> </w:t>
      </w:r>
    </w:p>
    <w:p w14:paraId="088BD9E4" w14:textId="60813705" w:rsidR="008A0C65" w:rsidRPr="008A0C65" w:rsidRDefault="008A0C65" w:rsidP="00087CFC">
      <w:pPr>
        <w:pStyle w:val="NormalWeb"/>
        <w:jc w:val="both"/>
        <w:rPr>
          <w:rFonts w:asciiTheme="minorHAnsi" w:hAnsiTheme="minorHAnsi" w:cstheme="minorHAnsi"/>
          <w:b/>
          <w:bCs/>
          <w:sz w:val="28"/>
          <w:szCs w:val="28"/>
        </w:rPr>
      </w:pPr>
      <w:r w:rsidRPr="008A0C65">
        <w:rPr>
          <w:rFonts w:asciiTheme="minorHAnsi" w:hAnsiTheme="minorHAnsi" w:cstheme="minorHAnsi"/>
          <w:b/>
          <w:bCs/>
          <w:sz w:val="28"/>
          <w:szCs w:val="28"/>
        </w:rPr>
        <w:t>The lock down</w:t>
      </w:r>
    </w:p>
    <w:p w14:paraId="01318F7F" w14:textId="1F37C65F" w:rsidR="008A0C65" w:rsidRDefault="00486F9A" w:rsidP="00087CFC">
      <w:pPr>
        <w:pStyle w:val="NormalWeb"/>
        <w:jc w:val="both"/>
        <w:rPr>
          <w:rFonts w:asciiTheme="minorHAnsi" w:hAnsiTheme="minorHAnsi" w:cstheme="minorHAnsi"/>
        </w:rPr>
      </w:pPr>
      <w:r>
        <w:rPr>
          <w:rFonts w:asciiTheme="minorHAnsi" w:hAnsiTheme="minorHAnsi" w:cstheme="minorHAnsi"/>
        </w:rPr>
        <w:t xml:space="preserve">The current climate, </w:t>
      </w:r>
      <w:r w:rsidR="000D690F">
        <w:rPr>
          <w:rFonts w:asciiTheme="minorHAnsi" w:hAnsiTheme="minorHAnsi" w:cstheme="minorHAnsi"/>
        </w:rPr>
        <w:t xml:space="preserve">with all schools </w:t>
      </w:r>
      <w:r w:rsidR="00D46E94">
        <w:rPr>
          <w:rFonts w:asciiTheme="minorHAnsi" w:hAnsiTheme="minorHAnsi" w:cstheme="minorHAnsi"/>
        </w:rPr>
        <w:t xml:space="preserve">being </w:t>
      </w:r>
      <w:r w:rsidR="000D690F">
        <w:rPr>
          <w:rFonts w:asciiTheme="minorHAnsi" w:hAnsiTheme="minorHAnsi" w:cstheme="minorHAnsi"/>
        </w:rPr>
        <w:t>closed,</w:t>
      </w:r>
      <w:r>
        <w:rPr>
          <w:rFonts w:asciiTheme="minorHAnsi" w:hAnsiTheme="minorHAnsi" w:cstheme="minorHAnsi"/>
        </w:rPr>
        <w:t xml:space="preserve"> has presented some interesting opportunities for families to re-engage with their children.</w:t>
      </w:r>
      <w:r w:rsidR="000D690F">
        <w:rPr>
          <w:rFonts w:asciiTheme="minorHAnsi" w:hAnsiTheme="minorHAnsi" w:cstheme="minorHAnsi"/>
        </w:rPr>
        <w:t xml:space="preserve"> </w:t>
      </w:r>
      <w:r>
        <w:rPr>
          <w:rFonts w:asciiTheme="minorHAnsi" w:hAnsiTheme="minorHAnsi" w:cstheme="minorHAnsi"/>
        </w:rPr>
        <w:t>P</w:t>
      </w:r>
      <w:r w:rsidR="000D690F">
        <w:rPr>
          <w:rFonts w:asciiTheme="minorHAnsi" w:hAnsiTheme="minorHAnsi" w:cstheme="minorHAnsi"/>
        </w:rPr>
        <w:t xml:space="preserve">arents are being faced with the prospect of spending </w:t>
      </w:r>
      <w:r w:rsidR="000D690F">
        <w:rPr>
          <w:rFonts w:asciiTheme="minorHAnsi" w:hAnsiTheme="minorHAnsi" w:cstheme="minorHAnsi"/>
        </w:rPr>
        <w:t>more time with the</w:t>
      </w:r>
      <w:r>
        <w:rPr>
          <w:rFonts w:asciiTheme="minorHAnsi" w:hAnsiTheme="minorHAnsi" w:cstheme="minorHAnsi"/>
        </w:rPr>
        <w:t>m</w:t>
      </w:r>
      <w:r w:rsidR="000D690F">
        <w:rPr>
          <w:rFonts w:asciiTheme="minorHAnsi" w:hAnsiTheme="minorHAnsi" w:cstheme="minorHAnsi"/>
        </w:rPr>
        <w:t xml:space="preserve">. Its been interesting to watch the panic unfold, with parents rushing to equip their spare rooms, kitchen tables or garden sheds into to temporary </w:t>
      </w:r>
      <w:r w:rsidR="000D690F" w:rsidRPr="00084F5C">
        <w:rPr>
          <w:rFonts w:asciiTheme="minorHAnsi" w:hAnsiTheme="minorHAnsi" w:cstheme="minorHAnsi"/>
          <w:b/>
          <w:bCs/>
        </w:rPr>
        <w:t>classrooms</w:t>
      </w:r>
      <w:r w:rsidR="00084F5C">
        <w:rPr>
          <w:rFonts w:asciiTheme="minorHAnsi" w:hAnsiTheme="minorHAnsi" w:cstheme="minorHAnsi"/>
        </w:rPr>
        <w:t xml:space="preserve">. </w:t>
      </w:r>
      <w:r>
        <w:rPr>
          <w:rFonts w:asciiTheme="minorHAnsi" w:hAnsiTheme="minorHAnsi" w:cstheme="minorHAnsi"/>
        </w:rPr>
        <w:t>Setting up timetables and purchasing workbooks ready to deliver an education. However, home educating is not necessarily just about timetables and learning your alphabet, it is so much more.</w:t>
      </w:r>
      <w:r w:rsidR="00584463">
        <w:rPr>
          <w:rFonts w:asciiTheme="minorHAnsi" w:hAnsiTheme="minorHAnsi" w:cstheme="minorHAnsi"/>
        </w:rPr>
        <w:t xml:space="preserve"> </w:t>
      </w:r>
    </w:p>
    <w:p w14:paraId="213372A6" w14:textId="2BA266C3" w:rsidR="000D690F" w:rsidRPr="000D690F" w:rsidRDefault="001A0948" w:rsidP="00087CFC">
      <w:pPr>
        <w:pStyle w:val="NormalWeb"/>
        <w:jc w:val="both"/>
        <w:rPr>
          <w:rFonts w:asciiTheme="minorHAnsi" w:hAnsiTheme="minorHAnsi" w:cstheme="minorHAnsi"/>
        </w:rPr>
      </w:pPr>
      <w:r w:rsidRPr="00584463">
        <w:rPr>
          <w:rFonts w:asciiTheme="minorHAnsi" w:hAnsiTheme="minorHAnsi" w:cstheme="minorHAnsi"/>
          <w:b/>
          <w:bCs/>
          <w:sz w:val="28"/>
          <w:szCs w:val="28"/>
        </w:rPr>
        <mc:AlternateContent>
          <mc:Choice Requires="wps">
            <w:drawing>
              <wp:anchor distT="0" distB="0" distL="114300" distR="114300" simplePos="0" relativeHeight="251722752" behindDoc="0" locked="0" layoutInCell="1" allowOverlap="1" wp14:anchorId="3674B60D" wp14:editId="10D30005">
                <wp:simplePos x="0" y="0"/>
                <wp:positionH relativeFrom="margin">
                  <wp:posOffset>3502025</wp:posOffset>
                </wp:positionH>
                <wp:positionV relativeFrom="paragraph">
                  <wp:posOffset>765175</wp:posOffset>
                </wp:positionV>
                <wp:extent cx="3019425" cy="1343025"/>
                <wp:effectExtent l="0" t="0" r="9525" b="9525"/>
                <wp:wrapNone/>
                <wp:docPr id="117" name="TextBox 6"/>
                <wp:cNvGraphicFramePr/>
                <a:graphic xmlns:a="http://schemas.openxmlformats.org/drawingml/2006/main">
                  <a:graphicData uri="http://schemas.microsoft.com/office/word/2010/wordprocessingShape">
                    <wps:wsp>
                      <wps:cNvSpPr txBox="1"/>
                      <wps:spPr>
                        <a:xfrm>
                          <a:off x="0" y="0"/>
                          <a:ext cx="3019425" cy="1343025"/>
                        </a:xfrm>
                        <a:prstGeom prst="rect">
                          <a:avLst/>
                        </a:prstGeom>
                        <a:solidFill>
                          <a:srgbClr val="FFC000"/>
                        </a:solidFill>
                      </wps:spPr>
                      <wps:txbx>
                        <w:txbxContent>
                          <w:p w14:paraId="72BDC073" w14:textId="77777777" w:rsidR="008A0C65" w:rsidRPr="00D46E94" w:rsidRDefault="008A0C65" w:rsidP="008A0C65">
                            <w:pPr>
                              <w:pStyle w:val="ListParagraph"/>
                              <w:numPr>
                                <w:ilvl w:val="0"/>
                                <w:numId w:val="12"/>
                              </w:numPr>
                              <w:rPr>
                                <w:rFonts w:eastAsia="Times New Roman"/>
                                <w:sz w:val="20"/>
                                <w:szCs w:val="20"/>
                              </w:rPr>
                            </w:pPr>
                            <w:r w:rsidRPr="00D46E94">
                              <w:rPr>
                                <w:rFonts w:asciiTheme="minorHAnsi" w:hAnsi="Calibri" w:cstheme="minorBidi"/>
                                <w:color w:val="000000" w:themeColor="text1"/>
                                <w:kern w:val="24"/>
                                <w:sz w:val="20"/>
                                <w:szCs w:val="20"/>
                              </w:rPr>
                              <w:t>prepare students to fit into the existing neoliberal view of society</w:t>
                            </w:r>
                          </w:p>
                          <w:p w14:paraId="748CE439" w14:textId="77777777" w:rsidR="008A0C65" w:rsidRPr="00D46E94" w:rsidRDefault="008A0C65" w:rsidP="008A0C65">
                            <w:pPr>
                              <w:pStyle w:val="ListParagraph"/>
                              <w:numPr>
                                <w:ilvl w:val="0"/>
                                <w:numId w:val="12"/>
                              </w:numPr>
                              <w:rPr>
                                <w:rFonts w:eastAsia="Times New Roman"/>
                                <w:sz w:val="20"/>
                                <w:szCs w:val="20"/>
                              </w:rPr>
                            </w:pPr>
                            <w:r w:rsidRPr="00D46E94">
                              <w:rPr>
                                <w:rFonts w:asciiTheme="minorHAnsi" w:hAnsi="Calibri" w:cstheme="minorBidi"/>
                                <w:color w:val="000000" w:themeColor="text1"/>
                                <w:kern w:val="24"/>
                                <w:sz w:val="20"/>
                                <w:szCs w:val="20"/>
                              </w:rPr>
                              <w:t>legitimate this dominant view of society and its structures</w:t>
                            </w:r>
                          </w:p>
                          <w:p w14:paraId="5C1C6700" w14:textId="77777777" w:rsidR="008A0C65" w:rsidRPr="00D46E94" w:rsidRDefault="008A0C65" w:rsidP="008A0C65">
                            <w:pPr>
                              <w:pStyle w:val="ListParagraph"/>
                              <w:numPr>
                                <w:ilvl w:val="0"/>
                                <w:numId w:val="12"/>
                              </w:numPr>
                              <w:rPr>
                                <w:rFonts w:eastAsia="Times New Roman"/>
                                <w:sz w:val="20"/>
                                <w:szCs w:val="20"/>
                              </w:rPr>
                            </w:pPr>
                            <w:r w:rsidRPr="00D46E94">
                              <w:rPr>
                                <w:rFonts w:asciiTheme="minorHAnsi" w:hAnsi="Calibri" w:cstheme="minorBidi"/>
                                <w:color w:val="000000" w:themeColor="text1"/>
                                <w:kern w:val="24"/>
                                <w:sz w:val="20"/>
                                <w:szCs w:val="20"/>
                              </w:rPr>
                              <w:t>educate for performance which is driven and demonstrates its effectiveness by results</w:t>
                            </w:r>
                          </w:p>
                          <w:p w14:paraId="48A8546D" w14:textId="77777777" w:rsidR="008A0C65" w:rsidRPr="00D46E94" w:rsidRDefault="008A0C65" w:rsidP="008A0C65">
                            <w:pPr>
                              <w:pStyle w:val="ListParagraph"/>
                              <w:numPr>
                                <w:ilvl w:val="0"/>
                                <w:numId w:val="12"/>
                              </w:numPr>
                              <w:rPr>
                                <w:rFonts w:eastAsia="Times New Roman"/>
                                <w:sz w:val="20"/>
                                <w:szCs w:val="20"/>
                              </w:rPr>
                            </w:pPr>
                            <w:r w:rsidRPr="00D46E94">
                              <w:rPr>
                                <w:rFonts w:asciiTheme="minorHAnsi" w:hAnsi="Calibri" w:cstheme="minorBidi"/>
                                <w:color w:val="000000" w:themeColor="text1"/>
                                <w:kern w:val="24"/>
                                <w:sz w:val="20"/>
                                <w:szCs w:val="20"/>
                              </w:rPr>
                              <w:t>control and discourages autonomy</w:t>
                            </w:r>
                          </w:p>
                          <w:p w14:paraId="7CBBA2E0" w14:textId="77777777" w:rsidR="008A0C65" w:rsidRPr="00D46E94" w:rsidRDefault="008A0C65" w:rsidP="008A0C65">
                            <w:pPr>
                              <w:pStyle w:val="ListParagraph"/>
                              <w:numPr>
                                <w:ilvl w:val="0"/>
                                <w:numId w:val="12"/>
                              </w:numPr>
                              <w:rPr>
                                <w:rFonts w:eastAsia="Times New Roman"/>
                                <w:sz w:val="20"/>
                                <w:szCs w:val="20"/>
                              </w:rPr>
                            </w:pPr>
                            <w:r w:rsidRPr="00D46E94">
                              <w:rPr>
                                <w:rFonts w:asciiTheme="minorHAnsi" w:hAnsi="Calibri" w:cstheme="minorBidi"/>
                                <w:color w:val="000000" w:themeColor="text1"/>
                                <w:kern w:val="24"/>
                                <w:sz w:val="20"/>
                                <w:szCs w:val="20"/>
                              </w:rPr>
                              <w:t>promote inauthentic learning</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3674B60D" id="TextBox 6" o:spid="_x0000_s1039" type="#_x0000_t202" style="position:absolute;left:0;text-align:left;margin-left:275.75pt;margin-top:60.25pt;width:237.75pt;height:105.75pt;z-index:2517227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" fillcolor="#ffc000" stroked="f">
                <v:textbox>
                  <w:txbxContent>
                    <w:p w14:paraId="72BDC073" w14:textId="77777777" w:rsidR="008A0C65" w:rsidRPr="00D46E94" w:rsidRDefault="008A0C65" w:rsidP="008A0C65">
                      <w:pPr>
                        <w:pStyle w:val="ListParagraph"/>
                        <w:numPr>
                          <w:ilvl w:val="0"/>
                          <w:numId w:val="12"/>
                        </w:numPr>
                        <w:rPr>
                          <w:rFonts w:eastAsia="Times New Roman"/>
                          <w:sz w:val="20"/>
                          <w:szCs w:val="20"/>
                        </w:rPr>
                      </w:pPr>
                      <w:r w:rsidRPr="00D46E94">
                        <w:rPr>
                          <w:rFonts w:asciiTheme="minorHAnsi" w:hAnsi="Calibri" w:cstheme="minorBidi"/>
                          <w:color w:val="000000" w:themeColor="text1"/>
                          <w:kern w:val="24"/>
                          <w:sz w:val="20"/>
                          <w:szCs w:val="20"/>
                        </w:rPr>
                        <w:t>prepare students to fit into the existing neoliberal view of society</w:t>
                      </w:r>
                    </w:p>
                    <w:p w14:paraId="748CE439" w14:textId="77777777" w:rsidR="008A0C65" w:rsidRPr="00D46E94" w:rsidRDefault="008A0C65" w:rsidP="008A0C65">
                      <w:pPr>
                        <w:pStyle w:val="ListParagraph"/>
                        <w:numPr>
                          <w:ilvl w:val="0"/>
                          <w:numId w:val="12"/>
                        </w:numPr>
                        <w:rPr>
                          <w:rFonts w:eastAsia="Times New Roman"/>
                          <w:sz w:val="20"/>
                          <w:szCs w:val="20"/>
                        </w:rPr>
                      </w:pPr>
                      <w:r w:rsidRPr="00D46E94">
                        <w:rPr>
                          <w:rFonts w:asciiTheme="minorHAnsi" w:hAnsi="Calibri" w:cstheme="minorBidi"/>
                          <w:color w:val="000000" w:themeColor="text1"/>
                          <w:kern w:val="24"/>
                          <w:sz w:val="20"/>
                          <w:szCs w:val="20"/>
                        </w:rPr>
                        <w:t>legitimate this dominant view of society and its structures</w:t>
                      </w:r>
                    </w:p>
                    <w:p w14:paraId="5C1C6700" w14:textId="77777777" w:rsidR="008A0C65" w:rsidRPr="00D46E94" w:rsidRDefault="008A0C65" w:rsidP="008A0C65">
                      <w:pPr>
                        <w:pStyle w:val="ListParagraph"/>
                        <w:numPr>
                          <w:ilvl w:val="0"/>
                          <w:numId w:val="12"/>
                        </w:numPr>
                        <w:rPr>
                          <w:rFonts w:eastAsia="Times New Roman"/>
                          <w:sz w:val="20"/>
                          <w:szCs w:val="20"/>
                        </w:rPr>
                      </w:pPr>
                      <w:r w:rsidRPr="00D46E94">
                        <w:rPr>
                          <w:rFonts w:asciiTheme="minorHAnsi" w:hAnsi="Calibri" w:cstheme="minorBidi"/>
                          <w:color w:val="000000" w:themeColor="text1"/>
                          <w:kern w:val="24"/>
                          <w:sz w:val="20"/>
                          <w:szCs w:val="20"/>
                        </w:rPr>
                        <w:t>educate for performance which is driven and demonstrates its effectiveness by results</w:t>
                      </w:r>
                    </w:p>
                    <w:p w14:paraId="48A8546D" w14:textId="77777777" w:rsidR="008A0C65" w:rsidRPr="00D46E94" w:rsidRDefault="008A0C65" w:rsidP="008A0C65">
                      <w:pPr>
                        <w:pStyle w:val="ListParagraph"/>
                        <w:numPr>
                          <w:ilvl w:val="0"/>
                          <w:numId w:val="12"/>
                        </w:numPr>
                        <w:rPr>
                          <w:rFonts w:eastAsia="Times New Roman"/>
                          <w:sz w:val="20"/>
                          <w:szCs w:val="20"/>
                        </w:rPr>
                      </w:pPr>
                      <w:r w:rsidRPr="00D46E94">
                        <w:rPr>
                          <w:rFonts w:asciiTheme="minorHAnsi" w:hAnsi="Calibri" w:cstheme="minorBidi"/>
                          <w:color w:val="000000" w:themeColor="text1"/>
                          <w:kern w:val="24"/>
                          <w:sz w:val="20"/>
                          <w:szCs w:val="20"/>
                        </w:rPr>
                        <w:t>control and discourages autonomy</w:t>
                      </w:r>
                    </w:p>
                    <w:p w14:paraId="7CBBA2E0" w14:textId="77777777" w:rsidR="008A0C65" w:rsidRPr="00D46E94" w:rsidRDefault="008A0C65" w:rsidP="008A0C65">
                      <w:pPr>
                        <w:pStyle w:val="ListParagraph"/>
                        <w:numPr>
                          <w:ilvl w:val="0"/>
                          <w:numId w:val="12"/>
                        </w:numPr>
                        <w:rPr>
                          <w:rFonts w:eastAsia="Times New Roman"/>
                          <w:sz w:val="20"/>
                          <w:szCs w:val="20"/>
                        </w:rPr>
                      </w:pPr>
                      <w:r w:rsidRPr="00D46E94">
                        <w:rPr>
                          <w:rFonts w:asciiTheme="minorHAnsi" w:hAnsi="Calibri" w:cstheme="minorBidi"/>
                          <w:color w:val="000000" w:themeColor="text1"/>
                          <w:kern w:val="24"/>
                          <w:sz w:val="20"/>
                          <w:szCs w:val="20"/>
                        </w:rPr>
                        <w:t>promote inauthentic learning</w:t>
                      </w:r>
                    </w:p>
                  </w:txbxContent>
                </v:textbox>
                <w10:wrap anchorx="margin"/>
              </v:shape>
            </w:pict>
          </mc:Fallback>
        </mc:AlternateContent>
      </w:r>
      <w:r w:rsidR="00486F9A">
        <w:rPr>
          <w:rFonts w:asciiTheme="minorHAnsi" w:hAnsiTheme="minorHAnsi" w:cstheme="minorHAnsi"/>
        </w:rPr>
        <w:t>Unfortunately</w:t>
      </w:r>
      <w:r w:rsidR="00584463">
        <w:rPr>
          <w:rFonts w:asciiTheme="minorHAnsi" w:hAnsiTheme="minorHAnsi" w:cstheme="minorHAnsi"/>
        </w:rPr>
        <w:t>,</w:t>
      </w:r>
      <w:r w:rsidR="00486F9A">
        <w:rPr>
          <w:rFonts w:asciiTheme="minorHAnsi" w:hAnsiTheme="minorHAnsi" w:cstheme="minorHAnsi"/>
        </w:rPr>
        <w:t xml:space="preserve"> for most of the population in the UK their only experience of education has </w:t>
      </w:r>
      <w:r w:rsidR="00EE6455">
        <w:rPr>
          <w:rFonts w:asciiTheme="minorHAnsi" w:hAnsiTheme="minorHAnsi" w:cstheme="minorHAnsi"/>
        </w:rPr>
        <w:t xml:space="preserve">been </w:t>
      </w:r>
      <w:r w:rsidR="00486F9A">
        <w:rPr>
          <w:rFonts w:asciiTheme="minorHAnsi" w:hAnsiTheme="minorHAnsi" w:cstheme="minorHAnsi"/>
        </w:rPr>
        <w:t>by attending school</w:t>
      </w:r>
      <w:r w:rsidR="00084F5C">
        <w:rPr>
          <w:rFonts w:asciiTheme="minorHAnsi" w:hAnsiTheme="minorHAnsi" w:cstheme="minorHAnsi"/>
        </w:rPr>
        <w:t>, which its main purpose has been to:-</w:t>
      </w:r>
    </w:p>
    <w:p w14:paraId="2E50160A" w14:textId="67BC8317" w:rsidR="00584463" w:rsidRDefault="00584463" w:rsidP="00087CFC">
      <w:pPr>
        <w:pStyle w:val="NormalWeb"/>
        <w:jc w:val="both"/>
      </w:pPr>
    </w:p>
    <w:p w14:paraId="77DB6C6D" w14:textId="2954F3C5" w:rsidR="00584463" w:rsidRDefault="00584463" w:rsidP="00087CFC">
      <w:pPr>
        <w:pStyle w:val="NormalWeb"/>
        <w:jc w:val="both"/>
      </w:pPr>
    </w:p>
    <w:p w14:paraId="7E63CC8F" w14:textId="2CBC29BD" w:rsidR="00584463" w:rsidRDefault="00584463" w:rsidP="00087CFC">
      <w:pPr>
        <w:pStyle w:val="NormalWeb"/>
        <w:jc w:val="both"/>
      </w:pPr>
    </w:p>
    <w:p w14:paraId="03DB2BFB" w14:textId="5427850A" w:rsidR="00EE6455" w:rsidRDefault="00EE6455" w:rsidP="00087CFC">
      <w:pPr>
        <w:pStyle w:val="NormalWeb"/>
        <w:jc w:val="both"/>
        <w:rPr>
          <w:rFonts w:asciiTheme="minorHAnsi" w:hAnsiTheme="minorHAnsi" w:cstheme="minorHAnsi"/>
        </w:rPr>
      </w:pPr>
    </w:p>
    <w:p w14:paraId="2DA1115E" w14:textId="79288585" w:rsidR="00584463" w:rsidRPr="001C0EBB" w:rsidRDefault="007D1C69" w:rsidP="00087CFC">
      <w:pPr>
        <w:pStyle w:val="NormalWeb"/>
        <w:jc w:val="both"/>
        <w:rPr>
          <w:rFonts w:asciiTheme="minorHAnsi" w:hAnsiTheme="minorHAnsi" w:cstheme="minorHAnsi"/>
        </w:rPr>
      </w:pPr>
      <w:r w:rsidRPr="00764215">
        <w:rPr>
          <w:rFonts w:asciiTheme="minorHAnsi" w:hAnsiTheme="minorHAnsi" w:cstheme="minorHAnsi"/>
        </w:rPr>
        <w:t>M</w:t>
      </w:r>
      <w:r w:rsidR="00D46E94" w:rsidRPr="00764215">
        <w:rPr>
          <w:rFonts w:asciiTheme="minorHAnsi" w:hAnsiTheme="minorHAnsi" w:cstheme="minorHAnsi"/>
        </w:rPr>
        <w:t>any families</w:t>
      </w:r>
      <w:r w:rsidRPr="00764215">
        <w:rPr>
          <w:rFonts w:asciiTheme="minorHAnsi" w:hAnsiTheme="minorHAnsi" w:cstheme="minorHAnsi"/>
        </w:rPr>
        <w:t xml:space="preserve">, during the lockdown, </w:t>
      </w:r>
      <w:r w:rsidR="00D46E94" w:rsidRPr="00764215">
        <w:rPr>
          <w:rFonts w:asciiTheme="minorHAnsi" w:hAnsiTheme="minorHAnsi" w:cstheme="minorHAnsi"/>
        </w:rPr>
        <w:t xml:space="preserve"> have been trying to replicate school</w:t>
      </w:r>
      <w:r w:rsidRPr="00764215">
        <w:rPr>
          <w:rFonts w:asciiTheme="minorHAnsi" w:hAnsiTheme="minorHAnsi" w:cstheme="minorHAnsi"/>
        </w:rPr>
        <w:t>, but have found that this does not necessarily transfer easily to the home.</w:t>
      </w:r>
      <w:r w:rsidR="005C485C" w:rsidRPr="00764215">
        <w:rPr>
          <w:rFonts w:asciiTheme="minorHAnsi" w:hAnsiTheme="minorHAnsi" w:cstheme="minorHAnsi"/>
        </w:rPr>
        <w:t xml:space="preserve"> In a</w:t>
      </w:r>
      <w:r w:rsidR="00764215">
        <w:rPr>
          <w:rFonts w:asciiTheme="minorHAnsi" w:hAnsiTheme="minorHAnsi" w:cstheme="minorHAnsi"/>
        </w:rPr>
        <w:t>n article</w:t>
      </w:r>
      <w:r w:rsidR="005C485C" w:rsidRPr="00764215">
        <w:rPr>
          <w:rFonts w:asciiTheme="minorHAnsi" w:hAnsiTheme="minorHAnsi" w:cstheme="minorHAnsi"/>
        </w:rPr>
        <w:t xml:space="preserve"> by </w:t>
      </w:r>
      <w:r w:rsidR="00764215">
        <w:rPr>
          <w:rFonts w:asciiTheme="minorHAnsi" w:hAnsiTheme="minorHAnsi" w:cstheme="minorHAnsi"/>
        </w:rPr>
        <w:t>Thomas (1998, cited in Thomas, 2002), he reported that when some families first home educated, they often tried to follow a school routine which was strict and regimented</w:t>
      </w:r>
      <w:r w:rsidR="001C0EBB">
        <w:rPr>
          <w:rFonts w:asciiTheme="minorHAnsi" w:hAnsiTheme="minorHAnsi" w:cstheme="minorHAnsi"/>
        </w:rPr>
        <w:t xml:space="preserve">, with </w:t>
      </w:r>
      <w:r w:rsidR="00764215">
        <w:rPr>
          <w:rFonts w:asciiTheme="minorHAnsi" w:hAnsiTheme="minorHAnsi" w:cstheme="minorHAnsi"/>
        </w:rPr>
        <w:t>a timetable</w:t>
      </w:r>
      <w:r w:rsidR="001C0EBB">
        <w:rPr>
          <w:rFonts w:asciiTheme="minorHAnsi" w:hAnsiTheme="minorHAnsi" w:cstheme="minorHAnsi"/>
        </w:rPr>
        <w:t>.</w:t>
      </w:r>
      <w:r w:rsidR="00764215">
        <w:rPr>
          <w:rFonts w:asciiTheme="minorHAnsi" w:hAnsiTheme="minorHAnsi" w:cstheme="minorHAnsi"/>
        </w:rPr>
        <w:t xml:space="preserve"> </w:t>
      </w:r>
      <w:r w:rsidR="001C0EBB">
        <w:rPr>
          <w:rFonts w:asciiTheme="minorHAnsi" w:hAnsiTheme="minorHAnsi" w:cstheme="minorHAnsi"/>
        </w:rPr>
        <w:t>H</w:t>
      </w:r>
      <w:r w:rsidR="00764215">
        <w:rPr>
          <w:rFonts w:asciiTheme="minorHAnsi" w:hAnsiTheme="minorHAnsi" w:cstheme="minorHAnsi"/>
        </w:rPr>
        <w:t>owever</w:t>
      </w:r>
      <w:r w:rsidR="001C0EBB">
        <w:rPr>
          <w:rFonts w:asciiTheme="minorHAnsi" w:hAnsiTheme="minorHAnsi" w:cstheme="minorHAnsi"/>
        </w:rPr>
        <w:t>,</w:t>
      </w:r>
      <w:r w:rsidR="00764215">
        <w:rPr>
          <w:rFonts w:asciiTheme="minorHAnsi" w:hAnsiTheme="minorHAnsi" w:cstheme="minorHAnsi"/>
        </w:rPr>
        <w:t xml:space="preserve"> some parents found that they were stifling their children. This seems to be </w:t>
      </w:r>
      <w:r w:rsidR="00471E2C">
        <w:rPr>
          <w:rFonts w:asciiTheme="minorHAnsi" w:hAnsiTheme="minorHAnsi" w:cstheme="minorHAnsi"/>
        </w:rPr>
        <w:t>the mistake some people are making</w:t>
      </w:r>
      <w:r w:rsidR="001C0EBB">
        <w:rPr>
          <w:rFonts w:asciiTheme="minorHAnsi" w:hAnsiTheme="minorHAnsi" w:cstheme="minorHAnsi"/>
        </w:rPr>
        <w:t xml:space="preserve"> during the lockdown,</w:t>
      </w:r>
      <w:r w:rsidR="00764215">
        <w:rPr>
          <w:rFonts w:asciiTheme="minorHAnsi" w:hAnsiTheme="minorHAnsi" w:cstheme="minorHAnsi"/>
        </w:rPr>
        <w:t xml:space="preserve"> as </w:t>
      </w:r>
      <w:r w:rsidR="00764215" w:rsidRPr="001C0EBB">
        <w:rPr>
          <w:rFonts w:asciiTheme="minorHAnsi" w:hAnsiTheme="minorHAnsi" w:cstheme="minorHAnsi"/>
        </w:rPr>
        <w:t>illustrated by this headline:</w:t>
      </w:r>
    </w:p>
    <w:p w14:paraId="1452158C" w14:textId="16483680" w:rsidR="00471E2C" w:rsidRPr="001C0EBB" w:rsidRDefault="00471E2C" w:rsidP="001C0EBB">
      <w:pPr>
        <w:pStyle w:val="NormalWeb"/>
        <w:jc w:val="center"/>
        <w:rPr>
          <w:rFonts w:asciiTheme="minorHAnsi" w:hAnsiTheme="minorHAnsi" w:cstheme="minorHAnsi"/>
        </w:rPr>
      </w:pPr>
      <w:r w:rsidRPr="001C0EBB">
        <w:rPr>
          <w:rFonts w:asciiTheme="minorHAnsi" w:hAnsiTheme="minorHAnsi" w:cstheme="minorHAnsi"/>
        </w:rPr>
        <w:t>“What I got wrong was trying to be a teacher… I had to de-school myself”</w:t>
      </w:r>
    </w:p>
    <w:p w14:paraId="4EE02121" w14:textId="49D18A96" w:rsidR="00764215" w:rsidRPr="001C0EBB" w:rsidRDefault="00471E2C" w:rsidP="00471E2C">
      <w:pPr>
        <w:pStyle w:val="NormalWeb"/>
        <w:jc w:val="right"/>
        <w:rPr>
          <w:rFonts w:asciiTheme="minorHAnsi" w:hAnsiTheme="minorHAnsi" w:cstheme="minorHAnsi"/>
        </w:rPr>
      </w:pPr>
      <w:r w:rsidRPr="001C0EBB">
        <w:rPr>
          <w:rFonts w:asciiTheme="minorHAnsi" w:hAnsiTheme="minorHAnsi" w:cstheme="minorHAnsi"/>
        </w:rPr>
        <w:t xml:space="preserve"> (Hodge, 2020)</w:t>
      </w:r>
    </w:p>
    <w:p w14:paraId="36BC9421" w14:textId="5296F141" w:rsidR="00764215" w:rsidRPr="001C0EBB" w:rsidRDefault="001C0EBB" w:rsidP="001C0EBB">
      <w:pPr>
        <w:pStyle w:val="NormalWeb"/>
        <w:jc w:val="both"/>
        <w:rPr>
          <w:rFonts w:asciiTheme="minorHAnsi" w:hAnsiTheme="minorHAnsi" w:cstheme="minorHAnsi"/>
        </w:rPr>
      </w:pPr>
      <w:r w:rsidRPr="001C0EBB">
        <w:rPr>
          <w:rFonts w:asciiTheme="minorHAnsi" w:hAnsiTheme="minorHAnsi" w:cstheme="minorHAnsi"/>
        </w:rPr>
        <w:t xml:space="preserve">Thomas (1998, p. 55, cited in Thomas, 2002) continued saying that parents learnt that </w:t>
      </w:r>
      <w:r w:rsidR="00764215" w:rsidRPr="001C0EBB">
        <w:rPr>
          <w:rFonts w:asciiTheme="minorHAnsi" w:hAnsiTheme="minorHAnsi" w:cstheme="minorHAnsi"/>
        </w:rPr>
        <w:t>home education is not school at home</w:t>
      </w:r>
      <w:r>
        <w:rPr>
          <w:rFonts w:asciiTheme="minorHAnsi" w:hAnsiTheme="minorHAnsi" w:cstheme="minorHAnsi"/>
        </w:rPr>
        <w:t xml:space="preserve">. </w:t>
      </w:r>
      <w:r w:rsidR="00C1296D">
        <w:rPr>
          <w:rFonts w:asciiTheme="minorHAnsi" w:hAnsiTheme="minorHAnsi" w:cstheme="minorHAnsi"/>
        </w:rPr>
        <w:t xml:space="preserve">Home education </w:t>
      </w:r>
      <w:r w:rsidR="000D27F0">
        <w:rPr>
          <w:rFonts w:asciiTheme="minorHAnsi" w:hAnsiTheme="minorHAnsi" w:cstheme="minorHAnsi"/>
        </w:rPr>
        <w:t xml:space="preserve">will look different for every family, this will depend on their social class, </w:t>
      </w:r>
      <w:r w:rsidR="000E10CF">
        <w:rPr>
          <w:rFonts w:asciiTheme="minorHAnsi" w:hAnsiTheme="minorHAnsi" w:cstheme="minorHAnsi"/>
        </w:rPr>
        <w:t xml:space="preserve">where they live, their </w:t>
      </w:r>
      <w:r w:rsidR="000D27F0">
        <w:rPr>
          <w:rFonts w:asciiTheme="minorHAnsi" w:hAnsiTheme="minorHAnsi" w:cstheme="minorHAnsi"/>
        </w:rPr>
        <w:t xml:space="preserve">educational philosophy and even on their own experience of education. Often home education is </w:t>
      </w:r>
      <w:r w:rsidR="008A0C65">
        <w:rPr>
          <w:rFonts w:asciiTheme="minorHAnsi" w:hAnsiTheme="minorHAnsi" w:cstheme="minorHAnsi"/>
        </w:rPr>
        <w:t xml:space="preserve">less formal than </w:t>
      </w:r>
      <w:r w:rsidR="000E10CF">
        <w:rPr>
          <w:rFonts w:asciiTheme="minorHAnsi" w:hAnsiTheme="minorHAnsi" w:cstheme="minorHAnsi"/>
        </w:rPr>
        <w:t>school and</w:t>
      </w:r>
      <w:r w:rsidR="008A0C65">
        <w:rPr>
          <w:rFonts w:asciiTheme="minorHAnsi" w:hAnsiTheme="minorHAnsi" w:cstheme="minorHAnsi"/>
        </w:rPr>
        <w:t xml:space="preserve"> uses</w:t>
      </w:r>
      <w:r w:rsidR="000D27F0">
        <w:rPr>
          <w:rFonts w:asciiTheme="minorHAnsi" w:hAnsiTheme="minorHAnsi" w:cstheme="minorHAnsi"/>
        </w:rPr>
        <w:t xml:space="preserve"> a wide range of educational approaches.</w:t>
      </w:r>
    </w:p>
    <w:p w14:paraId="28C3B1EF" w14:textId="03B21A57" w:rsidR="00F05045" w:rsidRDefault="00F05045" w:rsidP="00F05045">
      <w:pPr>
        <w:pStyle w:val="NormalWeb"/>
        <w:spacing w:after="0" w:afterAutospacing="0"/>
        <w:jc w:val="both"/>
        <w:rPr>
          <w:rFonts w:asciiTheme="minorHAnsi" w:hAnsiTheme="minorHAnsi" w:cstheme="minorHAnsi"/>
          <w:b/>
          <w:bCs/>
          <w:sz w:val="28"/>
          <w:szCs w:val="28"/>
        </w:rPr>
      </w:pPr>
      <w:r>
        <w:rPr>
          <w:rFonts w:asciiTheme="minorHAnsi" w:hAnsiTheme="minorHAnsi" w:cstheme="minorHAnsi"/>
          <w:b/>
          <w:bCs/>
          <w:sz w:val="28"/>
          <w:szCs w:val="28"/>
        </w:rPr>
        <w:t>Education for the Future</w:t>
      </w:r>
    </w:p>
    <w:p w14:paraId="78561584" w14:textId="38D322AC" w:rsidR="0021310E" w:rsidRPr="00F05045" w:rsidRDefault="0021310E" w:rsidP="00087CFC">
      <w:pPr>
        <w:pStyle w:val="NormalWeb"/>
        <w:jc w:val="both"/>
        <w:rPr>
          <w:rFonts w:asciiTheme="minorHAnsi" w:hAnsiTheme="minorHAnsi" w:cstheme="minorHAnsi"/>
          <w:b/>
          <w:bCs/>
          <w:sz w:val="28"/>
          <w:szCs w:val="28"/>
        </w:rPr>
      </w:pPr>
      <w:r>
        <w:rPr>
          <w:rFonts w:asciiTheme="minorHAnsi" w:hAnsiTheme="minorHAnsi" w:cstheme="minorHAnsi"/>
        </w:rPr>
        <w:t>Without the constraints of school</w:t>
      </w:r>
      <w:r w:rsidR="009E104C">
        <w:rPr>
          <w:rFonts w:asciiTheme="minorHAnsi" w:hAnsiTheme="minorHAnsi" w:cstheme="minorHAnsi"/>
        </w:rPr>
        <w:t>,</w:t>
      </w:r>
      <w:r>
        <w:rPr>
          <w:rFonts w:asciiTheme="minorHAnsi" w:hAnsiTheme="minorHAnsi" w:cstheme="minorHAnsi"/>
        </w:rPr>
        <w:t xml:space="preserve"> children and young people</w:t>
      </w:r>
      <w:r w:rsidR="002840ED">
        <w:rPr>
          <w:rFonts w:asciiTheme="minorHAnsi" w:hAnsiTheme="minorHAnsi" w:cstheme="minorHAnsi"/>
        </w:rPr>
        <w:t>,</w:t>
      </w:r>
      <w:r>
        <w:rPr>
          <w:rFonts w:asciiTheme="minorHAnsi" w:hAnsiTheme="minorHAnsi" w:cstheme="minorHAnsi"/>
        </w:rPr>
        <w:t xml:space="preserve"> who are home educated</w:t>
      </w:r>
      <w:r w:rsidR="002840ED">
        <w:rPr>
          <w:rFonts w:asciiTheme="minorHAnsi" w:hAnsiTheme="minorHAnsi" w:cstheme="minorHAnsi"/>
        </w:rPr>
        <w:t>,</w:t>
      </w:r>
      <w:r>
        <w:rPr>
          <w:rFonts w:asciiTheme="minorHAnsi" w:hAnsiTheme="minorHAnsi" w:cstheme="minorHAnsi"/>
        </w:rPr>
        <w:t xml:space="preserve"> are not bored or demotivated by school. Instead they learn </w:t>
      </w:r>
      <w:r w:rsidR="002840ED">
        <w:rPr>
          <w:rFonts w:asciiTheme="minorHAnsi" w:hAnsiTheme="minorHAnsi" w:cstheme="minorHAnsi"/>
        </w:rPr>
        <w:t xml:space="preserve">to be creative, communicate their ideas and collaborate with others which is what is needed for future </w:t>
      </w:r>
      <w:r w:rsidR="009E104C">
        <w:rPr>
          <w:rFonts w:asciiTheme="minorHAnsi" w:hAnsiTheme="minorHAnsi" w:cstheme="minorHAnsi"/>
        </w:rPr>
        <w:t xml:space="preserve">industries </w:t>
      </w:r>
      <w:r w:rsidR="002840ED">
        <w:rPr>
          <w:rFonts w:asciiTheme="minorHAnsi" w:hAnsiTheme="minorHAnsi" w:cstheme="minorHAnsi"/>
        </w:rPr>
        <w:t xml:space="preserve">(Darling-Hammond, </w:t>
      </w:r>
      <w:r w:rsidR="002840ED" w:rsidRPr="002840ED">
        <w:rPr>
          <w:rFonts w:asciiTheme="minorHAnsi" w:hAnsiTheme="minorHAnsi" w:cstheme="minorHAnsi"/>
          <w:i/>
          <w:iCs/>
        </w:rPr>
        <w:t>et</w:t>
      </w:r>
      <w:r w:rsidR="007D1124">
        <w:rPr>
          <w:rFonts w:asciiTheme="minorHAnsi" w:hAnsiTheme="minorHAnsi" w:cstheme="minorHAnsi"/>
          <w:i/>
          <w:iCs/>
        </w:rPr>
        <w:t xml:space="preserve"> </w:t>
      </w:r>
      <w:r w:rsidR="002840ED" w:rsidRPr="002840ED">
        <w:rPr>
          <w:rFonts w:asciiTheme="minorHAnsi" w:hAnsiTheme="minorHAnsi" w:cstheme="minorHAnsi"/>
          <w:i/>
          <w:iCs/>
        </w:rPr>
        <w:t>al</w:t>
      </w:r>
      <w:r w:rsidR="002840ED">
        <w:rPr>
          <w:rFonts w:asciiTheme="minorHAnsi" w:hAnsiTheme="minorHAnsi" w:cstheme="minorHAnsi"/>
        </w:rPr>
        <w:t>., 2020</w:t>
      </w:r>
      <w:r w:rsidR="006566C4">
        <w:rPr>
          <w:rFonts w:asciiTheme="minorHAnsi" w:hAnsiTheme="minorHAnsi" w:cstheme="minorHAnsi"/>
        </w:rPr>
        <w:t xml:space="preserve">; Kembara, </w:t>
      </w:r>
      <w:r w:rsidR="006566C4" w:rsidRPr="006566C4">
        <w:rPr>
          <w:rFonts w:asciiTheme="minorHAnsi" w:hAnsiTheme="minorHAnsi" w:cstheme="minorHAnsi"/>
          <w:i/>
          <w:iCs/>
        </w:rPr>
        <w:t>et al</w:t>
      </w:r>
      <w:r w:rsidR="006566C4">
        <w:rPr>
          <w:rFonts w:asciiTheme="minorHAnsi" w:hAnsiTheme="minorHAnsi" w:cstheme="minorHAnsi"/>
        </w:rPr>
        <w:t>., 2019</w:t>
      </w:r>
      <w:r w:rsidR="002840ED">
        <w:rPr>
          <w:rFonts w:asciiTheme="minorHAnsi" w:hAnsiTheme="minorHAnsi" w:cstheme="minorHAnsi"/>
        </w:rPr>
        <w:t>)</w:t>
      </w:r>
      <w:r w:rsidR="009E104C">
        <w:rPr>
          <w:rFonts w:asciiTheme="minorHAnsi" w:hAnsiTheme="minorHAnsi" w:cstheme="minorHAnsi"/>
        </w:rPr>
        <w:t xml:space="preserve">. </w:t>
      </w:r>
    </w:p>
    <w:p w14:paraId="070A7FF7" w14:textId="2A46525F" w:rsidR="009E104C" w:rsidRPr="009E104C" w:rsidRDefault="009E104C" w:rsidP="009E104C">
      <w:pPr>
        <w:pStyle w:val="NormalWeb"/>
        <w:jc w:val="center"/>
        <w:rPr>
          <w:rFonts w:asciiTheme="minorHAnsi" w:hAnsiTheme="minorHAnsi" w:cstheme="minorHAnsi"/>
        </w:rPr>
      </w:pPr>
      <w:r>
        <w:rPr>
          <w:noProof/>
        </w:rPr>
        <w:drawing>
          <wp:inline distT="0" distB="0" distL="0" distR="0" wp14:anchorId="0B70B70C" wp14:editId="1596854F">
            <wp:extent cx="3023870" cy="753110"/>
            <wp:effectExtent l="0" t="0" r="5080" b="8890"/>
            <wp:docPr id="127" name="Picture 127" descr="21st Century Learning Skills - ETEC 5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21st Century Learning Skills - ETEC 510"/>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3023870" cy="753110"/>
                    </a:xfrm>
                    <a:prstGeom prst="rect">
                      <a:avLst/>
                    </a:prstGeom>
                    <a:noFill/>
                    <a:ln>
                      <a:noFill/>
                    </a:ln>
                  </pic:spPr>
                </pic:pic>
              </a:graphicData>
            </a:graphic>
          </wp:inline>
        </w:drawing>
      </w:r>
      <w:hyperlink r:id="rId64" w:history="1">
        <w:r w:rsidRPr="00DA0859">
          <w:rPr>
            <w:rStyle w:val="Hyperlink"/>
            <w:rFonts w:asciiTheme="minorHAnsi" w:hAnsiTheme="minorHAnsi" w:cstheme="minorHAnsi"/>
            <w:sz w:val="12"/>
            <w:szCs w:val="12"/>
          </w:rPr>
          <w:t>https://www.creyalearning.com/images/21centuryheader.png</w:t>
        </w:r>
      </w:hyperlink>
    </w:p>
    <w:p w14:paraId="431DE328" w14:textId="4B67422B" w:rsidR="009E104C" w:rsidRDefault="006566C4" w:rsidP="00087CFC">
      <w:pPr>
        <w:pStyle w:val="NormalWeb"/>
        <w:jc w:val="both"/>
        <w:rPr>
          <w:rFonts w:asciiTheme="minorHAnsi" w:hAnsiTheme="minorHAnsi" w:cstheme="minorHAnsi"/>
        </w:rPr>
      </w:pPr>
      <w:r>
        <w:rPr>
          <w:rFonts w:asciiTheme="minorHAnsi" w:hAnsiTheme="minorHAnsi" w:cstheme="minorHAnsi"/>
        </w:rPr>
        <w:t>Hicks (2012) reports that education is meant to:-</w:t>
      </w:r>
    </w:p>
    <w:p w14:paraId="5362557E" w14:textId="0415378F" w:rsidR="006566C4" w:rsidRDefault="006566C4" w:rsidP="006566C4">
      <w:pPr>
        <w:pStyle w:val="NormalWeb"/>
        <w:numPr>
          <w:ilvl w:val="0"/>
          <w:numId w:val="11"/>
        </w:numPr>
        <w:jc w:val="both"/>
        <w:rPr>
          <w:rFonts w:asciiTheme="minorHAnsi" w:hAnsiTheme="minorHAnsi" w:cstheme="minorHAnsi"/>
        </w:rPr>
      </w:pPr>
      <w:r>
        <w:rPr>
          <w:rFonts w:asciiTheme="minorHAnsi" w:hAnsiTheme="minorHAnsi" w:cstheme="minorHAnsi"/>
        </w:rPr>
        <w:t>create a globally competitive workforce</w:t>
      </w:r>
    </w:p>
    <w:p w14:paraId="3D24EB96" w14:textId="6E67565F" w:rsidR="006566C4" w:rsidRDefault="006566C4" w:rsidP="006566C4">
      <w:pPr>
        <w:pStyle w:val="NormalWeb"/>
        <w:numPr>
          <w:ilvl w:val="0"/>
          <w:numId w:val="11"/>
        </w:numPr>
        <w:jc w:val="both"/>
        <w:rPr>
          <w:rFonts w:asciiTheme="minorHAnsi" w:hAnsiTheme="minorHAnsi" w:cstheme="minorHAnsi"/>
        </w:rPr>
      </w:pPr>
      <w:r>
        <w:rPr>
          <w:rFonts w:asciiTheme="minorHAnsi" w:hAnsiTheme="minorHAnsi" w:cstheme="minorHAnsi"/>
        </w:rPr>
        <w:t>bring out the best in every person</w:t>
      </w:r>
    </w:p>
    <w:p w14:paraId="3D520C58" w14:textId="3DBB0DB4" w:rsidR="006566C4" w:rsidRDefault="006566C4" w:rsidP="006566C4">
      <w:pPr>
        <w:pStyle w:val="NormalWeb"/>
        <w:numPr>
          <w:ilvl w:val="0"/>
          <w:numId w:val="11"/>
        </w:numPr>
        <w:jc w:val="both"/>
        <w:rPr>
          <w:rFonts w:asciiTheme="minorHAnsi" w:hAnsiTheme="minorHAnsi" w:cstheme="minorHAnsi"/>
        </w:rPr>
      </w:pPr>
      <w:r>
        <w:rPr>
          <w:rFonts w:asciiTheme="minorHAnsi" w:hAnsiTheme="minorHAnsi" w:cstheme="minorHAnsi"/>
        </w:rPr>
        <w:t>help change society for the better</w:t>
      </w:r>
    </w:p>
    <w:p w14:paraId="4C09760D" w14:textId="30B5355A" w:rsidR="006566C4" w:rsidRDefault="00725A0A" w:rsidP="00725A0A">
      <w:pPr>
        <w:pStyle w:val="NormalWeb"/>
        <w:ind w:left="720"/>
        <w:jc w:val="both"/>
        <w:rPr>
          <w:rFonts w:asciiTheme="minorHAnsi" w:hAnsiTheme="minorHAnsi" w:cstheme="minorHAnsi"/>
        </w:rPr>
      </w:pPr>
      <w:r w:rsidRPr="00725A0A">
        <w:rPr>
          <w:rFonts w:asciiTheme="minorHAnsi" w:hAnsiTheme="minorHAnsi" w:cstheme="minorHAnsi"/>
        </w:rPr>
        <mc:AlternateContent>
          <mc:Choice Requires="wps">
            <w:drawing>
              <wp:anchor distT="0" distB="0" distL="114300" distR="114300" simplePos="0" relativeHeight="251720704" behindDoc="0" locked="0" layoutInCell="1" allowOverlap="1" wp14:anchorId="2C62721C" wp14:editId="1CEE3F0C">
                <wp:simplePos x="0" y="0"/>
                <wp:positionH relativeFrom="column">
                  <wp:align>right</wp:align>
                </wp:positionH>
                <wp:positionV relativeFrom="paragraph">
                  <wp:posOffset>12700</wp:posOffset>
                </wp:positionV>
                <wp:extent cx="3023870" cy="647700"/>
                <wp:effectExtent l="0" t="0" r="0" b="0"/>
                <wp:wrapNone/>
                <wp:docPr id="193" name="TextBox 5"/>
                <wp:cNvGraphicFramePr/>
                <a:graphic xmlns:a="http://schemas.openxmlformats.org/drawingml/2006/main">
                  <a:graphicData uri="http://schemas.microsoft.com/office/word/2010/wordprocessingShape">
                    <wps:wsp>
                      <wps:cNvSpPr txBox="1"/>
                      <wps:spPr>
                        <a:xfrm>
                          <a:off x="0" y="0"/>
                          <a:ext cx="3023870" cy="647700"/>
                        </a:xfrm>
                        <a:prstGeom prst="rect">
                          <a:avLst/>
                        </a:prstGeom>
                        <a:noFill/>
                      </wps:spPr>
                      <wps:txbx>
                        <w:txbxContent>
                          <w:p w14:paraId="47D2754F" w14:textId="044E31F6" w:rsidR="00725A0A" w:rsidRDefault="00725A0A" w:rsidP="00725A0A">
                            <w:pPr>
                              <w:jc w:val="center"/>
                              <w:rPr>
                                <w:rFonts w:hAnsi="Calibri"/>
                                <w:color w:val="000000" w:themeColor="text1"/>
                                <w:kern w:val="24"/>
                                <w:sz w:val="24"/>
                                <w:szCs w:val="24"/>
                              </w:rPr>
                            </w:pPr>
                            <w:r w:rsidRPr="00725A0A">
                              <w:rPr>
                                <w:rFonts w:hAnsi="Calibri"/>
                                <w:color w:val="000000" w:themeColor="text1"/>
                                <w:kern w:val="24"/>
                                <w:sz w:val="24"/>
                                <w:szCs w:val="24"/>
                              </w:rPr>
                              <w:t xml:space="preserve">“We should be helping young people think more critically and creatively about probable and preferable futures” </w:t>
                            </w:r>
                          </w:p>
                          <w:p w14:paraId="46DF6A5B" w14:textId="77777777" w:rsidR="00073A30" w:rsidRPr="00725A0A" w:rsidRDefault="00073A30" w:rsidP="00725A0A">
                            <w:pPr>
                              <w:jc w:val="center"/>
                              <w:rPr>
                                <w:sz w:val="24"/>
                                <w:szCs w:val="24"/>
                              </w:rPr>
                            </w:pP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2C62721C" id="TextBox 5" o:spid="_x0000_s1040" type="#_x0000_t202" style="position:absolute;left:0;text-align:left;margin-left:186.9pt;margin-top:1pt;width:238.1pt;height:51pt;z-index:251720704;visibility:visible;mso-wrap-style:square;mso-width-percent:0;mso-height-percent:0;mso-wrap-distance-left:9pt;mso-wrap-distance-top:0;mso-wrap-distance-right:9pt;mso-wrap-distance-bottom:0;mso-position-horizontal:right;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" filled="f" stroked="f">
                <v:textbox>
                  <w:txbxContent>
                    <w:p w14:paraId="47D2754F" w14:textId="044E31F6" w:rsidR="00725A0A" w:rsidRDefault="00725A0A" w:rsidP="00725A0A">
                      <w:pPr>
                        <w:jc w:val="center"/>
                        <w:rPr>
                          <w:rFonts w:hAnsi="Calibri"/>
                          <w:color w:val="000000" w:themeColor="text1"/>
                          <w:kern w:val="24"/>
                          <w:sz w:val="24"/>
                          <w:szCs w:val="24"/>
                        </w:rPr>
                      </w:pPr>
                      <w:r w:rsidRPr="00725A0A">
                        <w:rPr>
                          <w:rFonts w:hAnsi="Calibri"/>
                          <w:color w:val="000000" w:themeColor="text1"/>
                          <w:kern w:val="24"/>
                          <w:sz w:val="24"/>
                          <w:szCs w:val="24"/>
                        </w:rPr>
                        <w:t xml:space="preserve">“We should be helping young people think more critically and creatively about probable and preferable futures” </w:t>
                      </w:r>
                    </w:p>
                    <w:p w14:paraId="46DF6A5B" w14:textId="77777777" w:rsidR="00073A30" w:rsidRPr="00725A0A" w:rsidRDefault="00073A30" w:rsidP="00725A0A">
                      <w:pPr>
                        <w:jc w:val="center"/>
                        <w:rPr>
                          <w:sz w:val="24"/>
                          <w:szCs w:val="24"/>
                        </w:rPr>
                      </w:pPr>
                    </w:p>
                  </w:txbxContent>
                </v:textbox>
              </v:shape>
            </w:pict>
          </mc:Fallback>
        </mc:AlternateContent>
      </w:r>
    </w:p>
    <w:p w14:paraId="678268A7" w14:textId="5D98244B" w:rsidR="00725A0A" w:rsidRDefault="00725A0A" w:rsidP="00725A0A">
      <w:pPr>
        <w:pStyle w:val="NormalWeb"/>
        <w:ind w:left="720"/>
        <w:jc w:val="both"/>
        <w:rPr>
          <w:rFonts w:asciiTheme="minorHAnsi" w:hAnsiTheme="minorHAnsi" w:cstheme="minorHAnsi"/>
        </w:rPr>
      </w:pPr>
    </w:p>
    <w:p w14:paraId="365E5511" w14:textId="277ADC0E" w:rsidR="00073A30" w:rsidRDefault="00073A30" w:rsidP="00073A30">
      <w:pPr>
        <w:pStyle w:val="NormalWeb"/>
        <w:jc w:val="right"/>
        <w:rPr>
          <w:rFonts w:asciiTheme="minorHAnsi" w:hAnsiTheme="minorHAnsi" w:cstheme="minorHAnsi"/>
          <w:b/>
          <w:bCs/>
          <w:sz w:val="28"/>
          <w:szCs w:val="28"/>
        </w:rPr>
      </w:pPr>
      <w:r>
        <w:rPr>
          <w:rFonts w:asciiTheme="minorHAnsi" w:hAnsiTheme="minorHAnsi" w:cstheme="minorHAnsi"/>
          <w:b/>
          <w:bCs/>
          <w:sz w:val="28"/>
          <w:szCs w:val="28"/>
        </w:rPr>
        <w:t>(Hicks, 2012)</w:t>
      </w:r>
    </w:p>
    <w:p w14:paraId="7B56AAD7" w14:textId="27950399" w:rsidR="00172F54" w:rsidRDefault="00172F54" w:rsidP="00172F54">
      <w:pPr>
        <w:pStyle w:val="NormalWeb"/>
        <w:jc w:val="both"/>
        <w:rPr>
          <w:rFonts w:asciiTheme="minorHAnsi" w:hAnsiTheme="minorHAnsi" w:cstheme="minorHAnsi"/>
        </w:rPr>
      </w:pPr>
      <w:r>
        <w:rPr>
          <w:rFonts w:asciiTheme="minorHAnsi" w:hAnsiTheme="minorHAnsi" w:cstheme="minorHAnsi"/>
        </w:rPr>
        <w:lastRenderedPageBreak/>
        <w:t>Thomas (2002) reports that the informal nature of learning, that often happens at home, can create positive attitudes to education. Informal learning can present opportunities for the development of language, basic literacy and numeracy (Thomas, 2002). Informal learning, or as it sometimes called child centred education, presents different opportunities to learn and opens the debate on what an education is</w:t>
      </w:r>
      <w:r w:rsidR="00F057B8">
        <w:rPr>
          <w:rFonts w:asciiTheme="minorHAnsi" w:hAnsiTheme="minorHAnsi" w:cstheme="minorHAnsi"/>
        </w:rPr>
        <w:t>,</w:t>
      </w:r>
      <w:r>
        <w:rPr>
          <w:rFonts w:asciiTheme="minorHAnsi" w:hAnsiTheme="minorHAnsi" w:cstheme="minorHAnsi"/>
        </w:rPr>
        <w:t xml:space="preserve"> could</w:t>
      </w:r>
      <w:r w:rsidR="00C675E9">
        <w:rPr>
          <w:rFonts w:asciiTheme="minorHAnsi" w:hAnsiTheme="minorHAnsi" w:cstheme="minorHAnsi"/>
        </w:rPr>
        <w:t xml:space="preserve"> home educating</w:t>
      </w:r>
      <w:r w:rsidR="00F057B8">
        <w:rPr>
          <w:rFonts w:asciiTheme="minorHAnsi" w:hAnsiTheme="minorHAnsi" w:cstheme="minorHAnsi"/>
        </w:rPr>
        <w:t xml:space="preserve"> </w:t>
      </w:r>
      <w:r>
        <w:rPr>
          <w:rFonts w:asciiTheme="minorHAnsi" w:hAnsiTheme="minorHAnsi" w:cstheme="minorHAnsi"/>
        </w:rPr>
        <w:t xml:space="preserve">be the education of </w:t>
      </w:r>
      <w:r w:rsidR="000A0CE3">
        <w:rPr>
          <w:rFonts w:asciiTheme="minorHAnsi" w:hAnsiTheme="minorHAnsi" w:cstheme="minorHAnsi"/>
        </w:rPr>
        <w:t>t</w:t>
      </w:r>
      <w:r>
        <w:rPr>
          <w:rFonts w:asciiTheme="minorHAnsi" w:hAnsiTheme="minorHAnsi" w:cstheme="minorHAnsi"/>
        </w:rPr>
        <w:t>he future</w:t>
      </w:r>
      <w:r w:rsidR="00F057B8">
        <w:rPr>
          <w:rFonts w:asciiTheme="minorHAnsi" w:hAnsiTheme="minorHAnsi" w:cstheme="minorHAnsi"/>
        </w:rPr>
        <w:t>?</w:t>
      </w:r>
      <w:r w:rsidR="002340DD">
        <w:rPr>
          <w:rFonts w:asciiTheme="minorHAnsi" w:hAnsiTheme="minorHAnsi" w:cstheme="minorHAnsi"/>
        </w:rPr>
        <w:t xml:space="preserve"> </w:t>
      </w:r>
    </w:p>
    <w:p w14:paraId="1C360BA0" w14:textId="7AF57A36" w:rsidR="006566C4" w:rsidRDefault="00F05045" w:rsidP="00087CFC">
      <w:pPr>
        <w:pStyle w:val="NormalWeb"/>
        <w:jc w:val="both"/>
        <w:rPr>
          <w:rFonts w:asciiTheme="minorHAnsi" w:hAnsiTheme="minorHAnsi" w:cstheme="minorHAnsi"/>
          <w:b/>
          <w:bCs/>
          <w:sz w:val="28"/>
          <w:szCs w:val="28"/>
        </w:rPr>
      </w:pPr>
      <w:r w:rsidRPr="00F05045">
        <w:rPr>
          <w:rFonts w:asciiTheme="minorHAnsi" w:hAnsiTheme="minorHAnsi" w:cstheme="minorHAnsi"/>
          <w:b/>
          <w:bCs/>
          <w:sz w:val="28"/>
          <w:szCs w:val="28"/>
        </w:rPr>
        <w:t>Health &amp; Well-being</w:t>
      </w:r>
    </w:p>
    <w:p w14:paraId="14437FFD" w14:textId="1A7231A3" w:rsidR="00CE7522" w:rsidRDefault="00F05045" w:rsidP="00CB2B16">
      <w:pPr>
        <w:pStyle w:val="NormalWeb"/>
        <w:jc w:val="both"/>
        <w:rPr>
          <w:rFonts w:asciiTheme="minorHAnsi" w:hAnsiTheme="minorHAnsi" w:cstheme="minorHAnsi"/>
        </w:rPr>
      </w:pPr>
      <w:r w:rsidRPr="00F05045">
        <w:rPr>
          <w:rFonts w:asciiTheme="minorHAnsi" w:hAnsiTheme="minorHAnsi" w:cstheme="minorHAnsi"/>
        </w:rPr>
        <w:t>So, let</w:t>
      </w:r>
      <w:r>
        <w:rPr>
          <w:rFonts w:asciiTheme="minorHAnsi" w:hAnsiTheme="minorHAnsi" w:cstheme="minorHAnsi"/>
        </w:rPr>
        <w:t>’</w:t>
      </w:r>
      <w:r w:rsidRPr="00F05045">
        <w:rPr>
          <w:rFonts w:asciiTheme="minorHAnsi" w:hAnsiTheme="minorHAnsi" w:cstheme="minorHAnsi"/>
        </w:rPr>
        <w:t>s address</w:t>
      </w:r>
      <w:r>
        <w:rPr>
          <w:rFonts w:asciiTheme="minorHAnsi" w:hAnsiTheme="minorHAnsi" w:cstheme="minorHAnsi"/>
        </w:rPr>
        <w:t xml:space="preserve"> this issue</w:t>
      </w:r>
      <w:r w:rsidR="00FF72B9">
        <w:rPr>
          <w:rFonts w:asciiTheme="minorHAnsi" w:hAnsiTheme="minorHAnsi" w:cstheme="minorHAnsi"/>
        </w:rPr>
        <w:t>, although there is limited evidence that</w:t>
      </w:r>
      <w:r w:rsidR="00643C4A">
        <w:rPr>
          <w:rFonts w:asciiTheme="minorHAnsi" w:hAnsiTheme="minorHAnsi" w:cstheme="minorHAnsi"/>
        </w:rPr>
        <w:t xml:space="preserve"> </w:t>
      </w:r>
      <w:r w:rsidR="00FF72B9">
        <w:rPr>
          <w:rFonts w:asciiTheme="minorHAnsi" w:hAnsiTheme="minorHAnsi" w:cstheme="minorHAnsi"/>
        </w:rPr>
        <w:t xml:space="preserve">discusses this issue </w:t>
      </w:r>
      <w:r w:rsidR="00643C4A">
        <w:rPr>
          <w:rFonts w:asciiTheme="minorHAnsi" w:hAnsiTheme="minorHAnsi" w:cstheme="minorHAnsi"/>
        </w:rPr>
        <w:t>directly,</w:t>
      </w:r>
      <w:r w:rsidR="00FF72B9">
        <w:rPr>
          <w:rFonts w:asciiTheme="minorHAnsi" w:hAnsiTheme="minorHAnsi" w:cstheme="minorHAnsi"/>
        </w:rPr>
        <w:t xml:space="preserve"> we can reflect </w:t>
      </w:r>
      <w:r w:rsidR="00643C4A">
        <w:rPr>
          <w:rFonts w:asciiTheme="minorHAnsi" w:hAnsiTheme="minorHAnsi" w:cstheme="minorHAnsi"/>
        </w:rPr>
        <w:t>on the advantages of home educati</w:t>
      </w:r>
      <w:r w:rsidR="007C7E97">
        <w:rPr>
          <w:rFonts w:asciiTheme="minorHAnsi" w:hAnsiTheme="minorHAnsi" w:cstheme="minorHAnsi"/>
        </w:rPr>
        <w:t>on</w:t>
      </w:r>
      <w:r w:rsidR="00643C4A">
        <w:rPr>
          <w:rFonts w:asciiTheme="minorHAnsi" w:hAnsiTheme="minorHAnsi" w:cstheme="minorHAnsi"/>
        </w:rPr>
        <w:t xml:space="preserve">. One of the main </w:t>
      </w:r>
      <w:r w:rsidR="007C7E97">
        <w:rPr>
          <w:rFonts w:asciiTheme="minorHAnsi" w:hAnsiTheme="minorHAnsi" w:cstheme="minorHAnsi"/>
        </w:rPr>
        <w:t>advantages</w:t>
      </w:r>
      <w:r w:rsidR="00643C4A">
        <w:rPr>
          <w:rFonts w:asciiTheme="minorHAnsi" w:hAnsiTheme="minorHAnsi" w:cstheme="minorHAnsi"/>
        </w:rPr>
        <w:t xml:space="preserve"> is that children and young people are not exposed to, what some may describe as the toxic school environment, which has led to so many becoming home educated. </w:t>
      </w:r>
    </w:p>
    <w:p w14:paraId="552E8324" w14:textId="68F97022" w:rsidR="00CE7522" w:rsidRDefault="00923CBD" w:rsidP="00CB2B16">
      <w:pPr>
        <w:pStyle w:val="NormalWeb"/>
        <w:jc w:val="both"/>
        <w:rPr>
          <w:rFonts w:asciiTheme="minorHAnsi" w:hAnsiTheme="minorHAnsi" w:cstheme="minorHAnsi"/>
        </w:rPr>
      </w:pPr>
      <w:r>
        <w:rPr>
          <w:rFonts w:asciiTheme="minorHAnsi" w:hAnsiTheme="minorHAnsi" w:cstheme="minorHAnsi"/>
          <w:noProof/>
        </w:rPr>
        <mc:AlternateContent>
          <mc:Choice Requires="wps">
            <w:drawing>
              <wp:anchor distT="0" distB="0" distL="114300" distR="114300" simplePos="0" relativeHeight="251727872" behindDoc="0" locked="0" layoutInCell="1" allowOverlap="1" wp14:anchorId="278F9C74" wp14:editId="21938E46">
                <wp:simplePos x="0" y="0"/>
                <wp:positionH relativeFrom="column">
                  <wp:posOffset>382905</wp:posOffset>
                </wp:positionH>
                <wp:positionV relativeFrom="paragraph">
                  <wp:posOffset>144145</wp:posOffset>
                </wp:positionV>
                <wp:extent cx="2201545" cy="990600"/>
                <wp:effectExtent l="0" t="0" r="27305" b="19050"/>
                <wp:wrapNone/>
                <wp:docPr id="204" name="Text Box 204"/>
                <wp:cNvGraphicFramePr/>
                <a:graphic xmlns:a="http://schemas.openxmlformats.org/drawingml/2006/main">
                  <a:graphicData uri="http://schemas.microsoft.com/office/word/2010/wordprocessingShape">
                    <wps:wsp>
                      <wps:cNvSpPr txBox="1"/>
                      <wps:spPr>
                        <a:xfrm>
                          <a:off x="0" y="0"/>
                          <a:ext cx="2201545" cy="990600"/>
                        </a:xfrm>
                        <a:prstGeom prst="rect">
                          <a:avLst/>
                        </a:prstGeom>
                        <a:solidFill>
                          <a:srgbClr val="FFC000"/>
                        </a:solidFill>
                        <a:ln w="6350">
                          <a:solidFill>
                            <a:prstClr val="black"/>
                          </a:solidFill>
                        </a:ln>
                      </wps:spPr>
                      <wps:txbx>
                        <w:txbxContent>
                          <w:p w14:paraId="6C3E6EE6" w14:textId="77777777" w:rsidR="00323484" w:rsidRPr="00CE7522" w:rsidRDefault="00323484" w:rsidP="00CE7522">
                            <w:pPr>
                              <w:pStyle w:val="NormalWeb"/>
                              <w:jc w:val="center"/>
                              <w:rPr>
                                <w:rFonts w:asciiTheme="minorHAnsi" w:hAnsiTheme="minorHAnsi" w:cstheme="minorHAnsi"/>
                                <w:b/>
                                <w:bCs/>
                                <w:sz w:val="20"/>
                                <w:szCs w:val="20"/>
                              </w:rPr>
                            </w:pPr>
                            <w:r w:rsidRPr="00CE7522">
                              <w:rPr>
                                <w:rFonts w:asciiTheme="minorHAnsi" w:hAnsiTheme="minorHAnsi" w:cstheme="minorHAnsi"/>
                                <w:b/>
                                <w:bCs/>
                                <w:sz w:val="20"/>
                                <w:szCs w:val="20"/>
                              </w:rPr>
                              <w:t>75% of all known CYP who deregistered from school, to become home educated, were due to health and well-being issues which prevented them from attending school.</w:t>
                            </w:r>
                          </w:p>
                          <w:p w14:paraId="676B921A" w14:textId="77777777" w:rsidR="00323484" w:rsidRDefault="00323484" w:rsidP="00CE7522">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8F9C74" id="Text Box 204" o:spid="_x0000_s1041" type="#_x0000_t202" style="position:absolute;left:0;text-align:left;margin-left:30.15pt;margin-top:11.35pt;width:173.35pt;height:78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" fillcolor="#ffc000" strokeweight=".5pt">
                <v:textbox>
                  <w:txbxContent>
                    <w:p w14:paraId="6C3E6EE6" w14:textId="77777777" w:rsidR="00323484" w:rsidRPr="00CE7522" w:rsidRDefault="00323484" w:rsidP="00CE7522">
                      <w:pPr>
                        <w:pStyle w:val="NormalWeb"/>
                        <w:jc w:val="center"/>
                        <w:rPr>
                          <w:rFonts w:asciiTheme="minorHAnsi" w:hAnsiTheme="minorHAnsi" w:cstheme="minorHAnsi"/>
                          <w:b/>
                          <w:bCs/>
                          <w:sz w:val="20"/>
                          <w:szCs w:val="20"/>
                        </w:rPr>
                      </w:pPr>
                      <w:r w:rsidRPr="00CE7522">
                        <w:rPr>
                          <w:rFonts w:asciiTheme="minorHAnsi" w:hAnsiTheme="minorHAnsi" w:cstheme="minorHAnsi"/>
                          <w:b/>
                          <w:bCs/>
                          <w:sz w:val="20"/>
                          <w:szCs w:val="20"/>
                        </w:rPr>
                        <w:t>75% of all known CYP who deregistered from school, to become home educated, were due to health and well-being issues which prevented them from attending school.</w:t>
                      </w:r>
                    </w:p>
                    <w:p w14:paraId="676B921A" w14:textId="77777777" w:rsidR="00323484" w:rsidRDefault="00323484" w:rsidP="00CE7522">
                      <w:pPr>
                        <w:jc w:val="center"/>
                      </w:pPr>
                    </w:p>
                  </w:txbxContent>
                </v:textbox>
              </v:shape>
            </w:pict>
          </mc:Fallback>
        </mc:AlternateContent>
      </w:r>
    </w:p>
    <w:p w14:paraId="3A4AD7EE" w14:textId="77777777" w:rsidR="00323484" w:rsidRDefault="00323484" w:rsidP="00CB2B16">
      <w:pPr>
        <w:pStyle w:val="NormalWeb"/>
        <w:jc w:val="both"/>
        <w:rPr>
          <w:rFonts w:asciiTheme="minorHAnsi" w:hAnsiTheme="minorHAnsi" w:cstheme="minorHAnsi"/>
        </w:rPr>
      </w:pPr>
    </w:p>
    <w:p w14:paraId="1BCB95CC" w14:textId="77777777" w:rsidR="00323484" w:rsidRDefault="00323484" w:rsidP="00CB2B16">
      <w:pPr>
        <w:pStyle w:val="NormalWeb"/>
        <w:jc w:val="both"/>
        <w:rPr>
          <w:rFonts w:asciiTheme="minorHAnsi" w:hAnsiTheme="minorHAnsi" w:cstheme="minorHAnsi"/>
        </w:rPr>
      </w:pPr>
    </w:p>
    <w:p w14:paraId="5E29C330" w14:textId="77777777" w:rsidR="00EE6455" w:rsidRDefault="00EE6455" w:rsidP="00CB2B16">
      <w:pPr>
        <w:pStyle w:val="NormalWeb"/>
        <w:jc w:val="both"/>
        <w:rPr>
          <w:rFonts w:asciiTheme="minorHAnsi" w:hAnsiTheme="minorHAnsi" w:cstheme="minorHAnsi"/>
        </w:rPr>
      </w:pPr>
    </w:p>
    <w:p w14:paraId="5595401E" w14:textId="0A32E938" w:rsidR="00E55355" w:rsidRDefault="007C7E97" w:rsidP="00CB2B16">
      <w:pPr>
        <w:pStyle w:val="NormalWeb"/>
        <w:jc w:val="both"/>
        <w:rPr>
          <w:rFonts w:ascii="JansonText-Roman" w:hAnsi="JansonText-Roman" w:cs="JansonText-Roman"/>
        </w:rPr>
      </w:pPr>
      <w:r>
        <w:rPr>
          <w:rFonts w:asciiTheme="minorHAnsi" w:hAnsiTheme="minorHAnsi" w:cstheme="minorHAnsi"/>
        </w:rPr>
        <w:t>School is often blamed for anxiety and depression</w:t>
      </w:r>
      <w:r w:rsidR="00E55355">
        <w:rPr>
          <w:rFonts w:asciiTheme="minorHAnsi" w:hAnsiTheme="minorHAnsi" w:cstheme="minorHAnsi"/>
        </w:rPr>
        <w:t xml:space="preserve"> in children and young people</w:t>
      </w:r>
      <w:r>
        <w:rPr>
          <w:rFonts w:asciiTheme="minorHAnsi" w:hAnsiTheme="minorHAnsi" w:cstheme="minorHAnsi"/>
        </w:rPr>
        <w:t xml:space="preserve">, </w:t>
      </w:r>
      <w:r w:rsidR="00400A70">
        <w:rPr>
          <w:rFonts w:asciiTheme="minorHAnsi" w:hAnsiTheme="minorHAnsi" w:cstheme="minorHAnsi"/>
        </w:rPr>
        <w:t>sometimes</w:t>
      </w:r>
      <w:r>
        <w:rPr>
          <w:rFonts w:asciiTheme="minorHAnsi" w:hAnsiTheme="minorHAnsi" w:cstheme="minorHAnsi"/>
        </w:rPr>
        <w:t xml:space="preserve"> caused by bullying, which can lead to attendance issues or attainment being affected.</w:t>
      </w:r>
      <w:r w:rsidR="00E55355">
        <w:rPr>
          <w:rFonts w:asciiTheme="minorHAnsi" w:hAnsiTheme="minorHAnsi" w:cstheme="minorHAnsi"/>
        </w:rPr>
        <w:t xml:space="preserve"> The other advantage of being home educated is that there are no expectations of being tested or examinations</w:t>
      </w:r>
      <w:r w:rsidR="00573583">
        <w:rPr>
          <w:rFonts w:asciiTheme="minorHAnsi" w:hAnsiTheme="minorHAnsi" w:cstheme="minorHAnsi"/>
        </w:rPr>
        <w:t xml:space="preserve"> taken</w:t>
      </w:r>
      <w:r w:rsidR="00E55355">
        <w:rPr>
          <w:rFonts w:asciiTheme="minorHAnsi" w:hAnsiTheme="minorHAnsi" w:cstheme="minorHAnsi"/>
        </w:rPr>
        <w:t xml:space="preserve">, </w:t>
      </w:r>
      <w:r w:rsidR="00573583">
        <w:rPr>
          <w:rFonts w:asciiTheme="minorHAnsi" w:hAnsiTheme="minorHAnsi" w:cstheme="minorHAnsi"/>
        </w:rPr>
        <w:t>consequently no unnecessary stress. H</w:t>
      </w:r>
      <w:r w:rsidR="00E55355">
        <w:rPr>
          <w:rFonts w:asciiTheme="minorHAnsi" w:hAnsiTheme="minorHAnsi" w:cstheme="minorHAnsi"/>
        </w:rPr>
        <w:t xml:space="preserve">owever, </w:t>
      </w:r>
      <w:r w:rsidR="00573583">
        <w:rPr>
          <w:rFonts w:asciiTheme="minorHAnsi" w:hAnsiTheme="minorHAnsi" w:cstheme="minorHAnsi"/>
        </w:rPr>
        <w:t xml:space="preserve">some families do </w:t>
      </w:r>
      <w:r w:rsidR="00573583">
        <w:rPr>
          <w:rFonts w:asciiTheme="minorHAnsi" w:hAnsiTheme="minorHAnsi" w:cstheme="minorHAnsi"/>
        </w:rPr>
        <w:t xml:space="preserve">decide to embark on taking IGCSE’s, usually only if the young person agrees with this decision. </w:t>
      </w:r>
      <w:r w:rsidR="00CB2B16">
        <w:rPr>
          <w:rFonts w:asciiTheme="minorHAnsi" w:hAnsiTheme="minorHAnsi" w:cstheme="minorHAnsi"/>
        </w:rPr>
        <w:t>It’s difficult therefore how any professional could even suggest that home educated children or young people are ‘at a disadvantage and at risk</w:t>
      </w:r>
      <w:r w:rsidR="00E55355">
        <w:rPr>
          <w:rFonts w:ascii="JansonText-Roman" w:hAnsi="JansonText-Roman" w:cs="JansonText-Roman"/>
        </w:rPr>
        <w:t xml:space="preserve"> educationally, socially, psychologically and emotionally</w:t>
      </w:r>
      <w:r w:rsidR="00CB2B16">
        <w:rPr>
          <w:rFonts w:ascii="JansonText-Roman" w:hAnsi="JansonText-Roman" w:cs="JansonText-Roman"/>
        </w:rPr>
        <w:t>’ (Rothermel, 2012).</w:t>
      </w:r>
    </w:p>
    <w:p w14:paraId="4B488B58" w14:textId="1D5CCD75" w:rsidR="00F832F3" w:rsidRPr="00C675E9" w:rsidRDefault="006566C4" w:rsidP="00C675E9">
      <w:pPr>
        <w:pStyle w:val="NormalWeb"/>
        <w:rPr>
          <w:rFonts w:ascii="JansonText-Roman" w:hAnsi="JansonText-Roman" w:cs="JansonText-Roman"/>
        </w:rPr>
      </w:pPr>
      <w:r>
        <w:rPr>
          <w:rFonts w:asciiTheme="minorHAnsi" w:hAnsiTheme="minorHAnsi" w:cstheme="minorHAnsi"/>
          <w:b/>
          <w:bCs/>
          <w:sz w:val="28"/>
          <w:szCs w:val="28"/>
        </w:rPr>
        <w:t>Radical or Revolutionary?</w:t>
      </w:r>
    </w:p>
    <w:p w14:paraId="01FDA83D" w14:textId="64B726EC" w:rsidR="005A1044" w:rsidRDefault="006D6D88" w:rsidP="006D6D88">
      <w:pPr>
        <w:pStyle w:val="NormalWeb"/>
        <w:jc w:val="both"/>
        <w:rPr>
          <w:rFonts w:asciiTheme="minorHAnsi" w:hAnsiTheme="minorHAnsi" w:cstheme="minorHAnsi"/>
        </w:rPr>
      </w:pPr>
      <w:r>
        <w:rPr>
          <w:rFonts w:asciiTheme="minorHAnsi" w:hAnsiTheme="minorHAnsi" w:cstheme="minorHAnsi"/>
        </w:rPr>
        <w:t xml:space="preserve">I was </w:t>
      </w:r>
      <w:r w:rsidR="009C0711">
        <w:rPr>
          <w:rFonts w:asciiTheme="minorHAnsi" w:hAnsiTheme="minorHAnsi" w:cstheme="minorHAnsi"/>
        </w:rPr>
        <w:t xml:space="preserve">perturbed </w:t>
      </w:r>
      <w:r>
        <w:rPr>
          <w:rFonts w:asciiTheme="minorHAnsi" w:hAnsiTheme="minorHAnsi" w:cstheme="minorHAnsi"/>
        </w:rPr>
        <w:t xml:space="preserve">when I was asked to do a lecture </w:t>
      </w:r>
      <w:r w:rsidR="009C0711">
        <w:rPr>
          <w:rFonts w:asciiTheme="minorHAnsi" w:hAnsiTheme="minorHAnsi" w:cstheme="minorHAnsi"/>
        </w:rPr>
        <w:t>on</w:t>
      </w:r>
      <w:r>
        <w:rPr>
          <w:rFonts w:asciiTheme="minorHAnsi" w:hAnsiTheme="minorHAnsi" w:cstheme="minorHAnsi"/>
        </w:rPr>
        <w:t xml:space="preserve"> Home Education for a module about Radical Education. I promptly called it Radical or </w:t>
      </w:r>
      <w:r w:rsidR="00CC4CE2">
        <w:rPr>
          <w:rFonts w:asciiTheme="minorHAnsi" w:hAnsiTheme="minorHAnsi" w:cstheme="minorHAnsi"/>
        </w:rPr>
        <w:t xml:space="preserve">Revolutionary. Home </w:t>
      </w:r>
      <w:r w:rsidR="005A1044">
        <w:rPr>
          <w:rFonts w:asciiTheme="minorHAnsi" w:hAnsiTheme="minorHAnsi" w:cstheme="minorHAnsi"/>
        </w:rPr>
        <w:t>e</w:t>
      </w:r>
      <w:r w:rsidR="00CC4CE2">
        <w:rPr>
          <w:rFonts w:asciiTheme="minorHAnsi" w:hAnsiTheme="minorHAnsi" w:cstheme="minorHAnsi"/>
        </w:rPr>
        <w:t xml:space="preserve">ducation has been demonised </w:t>
      </w:r>
      <w:r w:rsidR="009C0711">
        <w:rPr>
          <w:rFonts w:asciiTheme="minorHAnsi" w:hAnsiTheme="minorHAnsi" w:cstheme="minorHAnsi"/>
        </w:rPr>
        <w:t xml:space="preserve">enough </w:t>
      </w:r>
      <w:r w:rsidR="00CC4CE2">
        <w:rPr>
          <w:rFonts w:asciiTheme="minorHAnsi" w:hAnsiTheme="minorHAnsi" w:cstheme="minorHAnsi"/>
        </w:rPr>
        <w:t xml:space="preserve">by the media and those that want to keep control of society and to continue with the assembly line called school, which was designed for the industrial age; </w:t>
      </w:r>
      <w:r w:rsidR="009C0711">
        <w:rPr>
          <w:rFonts w:asciiTheme="minorHAnsi" w:hAnsiTheme="minorHAnsi" w:cstheme="minorHAnsi"/>
        </w:rPr>
        <w:t>it</w:t>
      </w:r>
      <w:r w:rsidR="00CC4CE2">
        <w:rPr>
          <w:rFonts w:asciiTheme="minorHAnsi" w:hAnsiTheme="minorHAnsi" w:cstheme="minorHAnsi"/>
        </w:rPr>
        <w:t xml:space="preserve"> kills off creativity, autonomy and </w:t>
      </w:r>
      <w:r w:rsidR="00274DE3">
        <w:rPr>
          <w:rFonts w:asciiTheme="minorHAnsi" w:hAnsiTheme="minorHAnsi" w:cstheme="minorHAnsi"/>
        </w:rPr>
        <w:t xml:space="preserve">self-worth. Donaldson (1978) noted that when children start school, they are eager, lively and happy, but by the time they leave they seem defeated. </w:t>
      </w:r>
      <w:r w:rsidR="005A1044">
        <w:rPr>
          <w:rFonts w:asciiTheme="minorHAnsi" w:hAnsiTheme="minorHAnsi" w:cstheme="minorHAnsi"/>
        </w:rPr>
        <w:t>Mitra (2013) questions whether school produces happy, healthy, productive people</w:t>
      </w:r>
      <w:r w:rsidR="009E3FAE">
        <w:rPr>
          <w:rFonts w:asciiTheme="minorHAnsi" w:hAnsiTheme="minorHAnsi" w:cstheme="minorHAnsi"/>
        </w:rPr>
        <w:t xml:space="preserve"> at all</w:t>
      </w:r>
      <w:r w:rsidR="005A1044">
        <w:rPr>
          <w:rFonts w:asciiTheme="minorHAnsi" w:hAnsiTheme="minorHAnsi" w:cstheme="minorHAnsi"/>
        </w:rPr>
        <w:t xml:space="preserve">? </w:t>
      </w:r>
    </w:p>
    <w:p w14:paraId="3EDC602B" w14:textId="4808D6EF" w:rsidR="00B3196D" w:rsidRDefault="00ED4D72" w:rsidP="00BC7D4D">
      <w:pPr>
        <w:pStyle w:val="Heading3"/>
        <w:spacing w:after="0" w:afterAutospacing="0"/>
        <w:jc w:val="both"/>
      </w:pPr>
      <w:r w:rsidRPr="003F16EF">
        <w:rPr>
          <w:rFonts w:asciiTheme="minorHAnsi" w:hAnsiTheme="minorHAnsi" w:cstheme="minorHAnsi"/>
          <w:b w:val="0"/>
          <w:bCs w:val="0"/>
          <w:sz w:val="24"/>
          <w:szCs w:val="24"/>
        </w:rPr>
        <w:t>T</w:t>
      </w:r>
      <w:r w:rsidR="009E3FAE" w:rsidRPr="003F16EF">
        <w:rPr>
          <w:rFonts w:asciiTheme="minorHAnsi" w:hAnsiTheme="minorHAnsi" w:cstheme="minorHAnsi"/>
          <w:b w:val="0"/>
          <w:bCs w:val="0"/>
          <w:sz w:val="24"/>
          <w:szCs w:val="24"/>
        </w:rPr>
        <w:t>he</w:t>
      </w:r>
      <w:r w:rsidR="001A0948" w:rsidRPr="003F16EF">
        <w:rPr>
          <w:rFonts w:asciiTheme="minorHAnsi" w:hAnsiTheme="minorHAnsi" w:cstheme="minorHAnsi"/>
          <w:b w:val="0"/>
          <w:bCs w:val="0"/>
          <w:sz w:val="24"/>
          <w:szCs w:val="24"/>
        </w:rPr>
        <w:t>re are</w:t>
      </w:r>
      <w:r w:rsidR="00F45AA0" w:rsidRPr="003F16EF">
        <w:rPr>
          <w:rFonts w:asciiTheme="minorHAnsi" w:hAnsiTheme="minorHAnsi" w:cstheme="minorHAnsi"/>
          <w:b w:val="0"/>
          <w:bCs w:val="0"/>
          <w:sz w:val="24"/>
          <w:szCs w:val="24"/>
        </w:rPr>
        <w:t xml:space="preserve"> common </w:t>
      </w:r>
      <w:r w:rsidR="001A0948" w:rsidRPr="003F16EF">
        <w:rPr>
          <w:rFonts w:asciiTheme="minorHAnsi" w:hAnsiTheme="minorHAnsi" w:cstheme="minorHAnsi"/>
          <w:b w:val="0"/>
          <w:bCs w:val="0"/>
          <w:sz w:val="24"/>
          <w:szCs w:val="24"/>
        </w:rPr>
        <w:t>perceptions of</w:t>
      </w:r>
      <w:r w:rsidR="009E3FAE" w:rsidRPr="003F16EF">
        <w:rPr>
          <w:rFonts w:asciiTheme="minorHAnsi" w:hAnsiTheme="minorHAnsi" w:cstheme="minorHAnsi"/>
          <w:b w:val="0"/>
          <w:bCs w:val="0"/>
          <w:sz w:val="24"/>
          <w:szCs w:val="24"/>
        </w:rPr>
        <w:t xml:space="preserve"> </w:t>
      </w:r>
      <w:r w:rsidR="005A1044" w:rsidRPr="003F16EF">
        <w:rPr>
          <w:rFonts w:asciiTheme="minorHAnsi" w:hAnsiTheme="minorHAnsi" w:cstheme="minorHAnsi"/>
          <w:b w:val="0"/>
          <w:bCs w:val="0"/>
          <w:sz w:val="24"/>
          <w:szCs w:val="24"/>
        </w:rPr>
        <w:t>h</w:t>
      </w:r>
      <w:r w:rsidR="00274DE3" w:rsidRPr="003F16EF">
        <w:rPr>
          <w:rFonts w:asciiTheme="minorHAnsi" w:hAnsiTheme="minorHAnsi" w:cstheme="minorHAnsi"/>
          <w:b w:val="0"/>
          <w:bCs w:val="0"/>
          <w:sz w:val="24"/>
          <w:szCs w:val="24"/>
        </w:rPr>
        <w:t>ome educati</w:t>
      </w:r>
      <w:r w:rsidR="00CE7522" w:rsidRPr="003F16EF">
        <w:rPr>
          <w:rFonts w:asciiTheme="minorHAnsi" w:hAnsiTheme="minorHAnsi" w:cstheme="minorHAnsi"/>
          <w:b w:val="0"/>
          <w:bCs w:val="0"/>
          <w:sz w:val="24"/>
          <w:szCs w:val="24"/>
        </w:rPr>
        <w:t>on</w:t>
      </w:r>
      <w:r w:rsidR="00274DE3" w:rsidRPr="003F16EF">
        <w:rPr>
          <w:rFonts w:asciiTheme="minorHAnsi" w:hAnsiTheme="minorHAnsi" w:cstheme="minorHAnsi"/>
          <w:b w:val="0"/>
          <w:bCs w:val="0"/>
          <w:sz w:val="24"/>
          <w:szCs w:val="24"/>
        </w:rPr>
        <w:t>: safeguarding</w:t>
      </w:r>
      <w:r w:rsidR="001A0948" w:rsidRPr="003F16EF">
        <w:rPr>
          <w:rFonts w:asciiTheme="minorHAnsi" w:hAnsiTheme="minorHAnsi" w:cstheme="minorHAnsi"/>
          <w:b w:val="0"/>
          <w:bCs w:val="0"/>
          <w:sz w:val="24"/>
          <w:szCs w:val="24"/>
        </w:rPr>
        <w:t xml:space="preserve"> concerns</w:t>
      </w:r>
      <w:r w:rsidR="00274DE3" w:rsidRPr="003F16EF">
        <w:rPr>
          <w:rFonts w:asciiTheme="minorHAnsi" w:hAnsiTheme="minorHAnsi" w:cstheme="minorHAnsi"/>
          <w:b w:val="0"/>
          <w:bCs w:val="0"/>
          <w:sz w:val="24"/>
          <w:szCs w:val="24"/>
        </w:rPr>
        <w:t>, radicalisation, abus</w:t>
      </w:r>
      <w:r w:rsidR="00CE7522" w:rsidRPr="003F16EF">
        <w:rPr>
          <w:rFonts w:asciiTheme="minorHAnsi" w:hAnsiTheme="minorHAnsi" w:cstheme="minorHAnsi"/>
          <w:b w:val="0"/>
          <w:bCs w:val="0"/>
          <w:sz w:val="24"/>
          <w:szCs w:val="24"/>
        </w:rPr>
        <w:t>ive</w:t>
      </w:r>
      <w:r w:rsidR="00274DE3" w:rsidRPr="003F16EF">
        <w:rPr>
          <w:rFonts w:asciiTheme="minorHAnsi" w:hAnsiTheme="minorHAnsi" w:cstheme="minorHAnsi"/>
          <w:b w:val="0"/>
          <w:bCs w:val="0"/>
          <w:sz w:val="24"/>
          <w:szCs w:val="24"/>
        </w:rPr>
        <w:t xml:space="preserve">, </w:t>
      </w:r>
      <w:r w:rsidR="00CE7522" w:rsidRPr="003F16EF">
        <w:rPr>
          <w:rFonts w:asciiTheme="minorHAnsi" w:hAnsiTheme="minorHAnsi" w:cstheme="minorHAnsi"/>
          <w:b w:val="0"/>
          <w:bCs w:val="0"/>
          <w:sz w:val="24"/>
          <w:szCs w:val="24"/>
        </w:rPr>
        <w:t xml:space="preserve">overprotective parenting, harmful and even neglectful. </w:t>
      </w:r>
      <w:r w:rsidR="00EE6455" w:rsidRPr="003F16EF">
        <w:rPr>
          <w:rFonts w:asciiTheme="minorHAnsi" w:hAnsiTheme="minorHAnsi" w:cstheme="minorHAnsi"/>
          <w:b w:val="0"/>
          <w:bCs w:val="0"/>
          <w:sz w:val="24"/>
          <w:szCs w:val="24"/>
        </w:rPr>
        <w:t>According to Monk (2004) t</w:t>
      </w:r>
      <w:r w:rsidR="00CE7522" w:rsidRPr="003F16EF">
        <w:rPr>
          <w:rFonts w:asciiTheme="minorHAnsi" w:hAnsiTheme="minorHAnsi" w:cstheme="minorHAnsi"/>
          <w:b w:val="0"/>
          <w:bCs w:val="0"/>
          <w:sz w:val="24"/>
          <w:szCs w:val="24"/>
        </w:rPr>
        <w:t>hese remarks problemetise home education</w:t>
      </w:r>
      <w:r w:rsidR="00400A70" w:rsidRPr="003F16EF">
        <w:rPr>
          <w:rFonts w:asciiTheme="minorHAnsi" w:hAnsiTheme="minorHAnsi" w:cstheme="minorHAnsi"/>
          <w:b w:val="0"/>
          <w:bCs w:val="0"/>
          <w:sz w:val="24"/>
          <w:szCs w:val="24"/>
        </w:rPr>
        <w:t xml:space="preserve">. </w:t>
      </w:r>
      <w:r w:rsidR="009427C8" w:rsidRPr="003F16EF">
        <w:rPr>
          <w:rFonts w:asciiTheme="minorHAnsi" w:hAnsiTheme="minorHAnsi" w:cstheme="minorHAnsi"/>
          <w:b w:val="0"/>
          <w:bCs w:val="0"/>
          <w:sz w:val="24"/>
          <w:szCs w:val="24"/>
        </w:rPr>
        <w:t xml:space="preserve">In </w:t>
      </w:r>
      <w:r w:rsidR="00AB071A" w:rsidRPr="003F16EF">
        <w:rPr>
          <w:rFonts w:asciiTheme="minorHAnsi" w:hAnsiTheme="minorHAnsi" w:cstheme="minorHAnsi"/>
          <w:b w:val="0"/>
          <w:bCs w:val="0"/>
          <w:sz w:val="24"/>
          <w:szCs w:val="24"/>
        </w:rPr>
        <w:t>addition,</w:t>
      </w:r>
      <w:r w:rsidR="009427C8" w:rsidRPr="003F16EF">
        <w:rPr>
          <w:rFonts w:asciiTheme="minorHAnsi" w:hAnsiTheme="minorHAnsi" w:cstheme="minorHAnsi"/>
          <w:b w:val="0"/>
          <w:bCs w:val="0"/>
          <w:sz w:val="24"/>
          <w:szCs w:val="24"/>
        </w:rPr>
        <w:t xml:space="preserve"> a report written by Badman in 2009</w:t>
      </w:r>
      <w:r w:rsidR="00AB071A" w:rsidRPr="003F16EF">
        <w:rPr>
          <w:rFonts w:asciiTheme="minorHAnsi" w:hAnsiTheme="minorHAnsi" w:cstheme="minorHAnsi"/>
          <w:b w:val="0"/>
          <w:bCs w:val="0"/>
          <w:sz w:val="24"/>
          <w:szCs w:val="24"/>
        </w:rPr>
        <w:t xml:space="preserve"> contributed to this dis</w:t>
      </w:r>
      <w:r w:rsidR="000B2FD8" w:rsidRPr="003F16EF">
        <w:rPr>
          <w:rFonts w:asciiTheme="minorHAnsi" w:hAnsiTheme="minorHAnsi" w:cstheme="minorHAnsi"/>
          <w:b w:val="0"/>
          <w:bCs w:val="0"/>
          <w:sz w:val="24"/>
          <w:szCs w:val="24"/>
        </w:rPr>
        <w:t>course</w:t>
      </w:r>
      <w:r w:rsidR="00AB071A" w:rsidRPr="003F16EF">
        <w:rPr>
          <w:rFonts w:asciiTheme="minorHAnsi" w:hAnsiTheme="minorHAnsi" w:cstheme="minorHAnsi"/>
          <w:b w:val="0"/>
          <w:bCs w:val="0"/>
          <w:sz w:val="24"/>
          <w:szCs w:val="24"/>
        </w:rPr>
        <w:t>. He did acknowledge that a number of parents are committed to educating their children well, even at the detriment of personal cost either financially or professionally.</w:t>
      </w:r>
      <w:r w:rsidR="00AB071A">
        <w:rPr>
          <w:rFonts w:asciiTheme="minorHAnsi" w:hAnsiTheme="minorHAnsi" w:cstheme="minorHAnsi"/>
        </w:rPr>
        <w:t xml:space="preserve"> </w:t>
      </w:r>
      <w:r w:rsidR="00AB071A" w:rsidRPr="00B3196D">
        <w:rPr>
          <w:rFonts w:asciiTheme="minorHAnsi" w:hAnsiTheme="minorHAnsi" w:cstheme="minorHAnsi"/>
          <w:b w:val="0"/>
          <w:bCs w:val="0"/>
          <w:sz w:val="24"/>
          <w:szCs w:val="24"/>
        </w:rPr>
        <w:t xml:space="preserve">He also witnessed some excellent practice and was inspired by some of the case studies (Badman, 2009). </w:t>
      </w:r>
      <w:r w:rsidR="00AB071A" w:rsidRPr="00B3196D">
        <w:rPr>
          <w:rFonts w:asciiTheme="minorHAnsi" w:hAnsiTheme="minorHAnsi" w:cstheme="minorHAnsi"/>
          <w:b w:val="0"/>
          <w:bCs w:val="0"/>
          <w:sz w:val="24"/>
          <w:szCs w:val="24"/>
        </w:rPr>
        <w:t>However, the home educating community</w:t>
      </w:r>
      <w:r w:rsidR="000B2FD8" w:rsidRPr="00B3196D">
        <w:rPr>
          <w:rFonts w:asciiTheme="minorHAnsi" w:hAnsiTheme="minorHAnsi" w:cstheme="minorHAnsi"/>
          <w:b w:val="0"/>
          <w:bCs w:val="0"/>
          <w:sz w:val="24"/>
          <w:szCs w:val="24"/>
        </w:rPr>
        <w:t xml:space="preserve"> were displeased with the report and it created record breaking mass petitions</w:t>
      </w:r>
      <w:r w:rsidR="003F16EF">
        <w:rPr>
          <w:rFonts w:asciiTheme="minorHAnsi" w:hAnsiTheme="minorHAnsi" w:cstheme="minorHAnsi"/>
          <w:b w:val="0"/>
          <w:bCs w:val="0"/>
          <w:sz w:val="24"/>
          <w:szCs w:val="24"/>
        </w:rPr>
        <w:t xml:space="preserve"> in parliament;</w:t>
      </w:r>
      <w:r w:rsidR="00B3196D" w:rsidRPr="00B3196D">
        <w:rPr>
          <w:rFonts w:asciiTheme="minorHAnsi" w:hAnsiTheme="minorHAnsi" w:cstheme="minorHAnsi"/>
          <w:b w:val="0"/>
          <w:bCs w:val="0"/>
          <w:sz w:val="24"/>
          <w:szCs w:val="24"/>
        </w:rPr>
        <w:t xml:space="preserve"> </w:t>
      </w:r>
      <w:r w:rsidR="003F16EF">
        <w:rPr>
          <w:rFonts w:asciiTheme="minorHAnsi" w:hAnsiTheme="minorHAnsi" w:cstheme="minorHAnsi"/>
          <w:b w:val="0"/>
          <w:bCs w:val="0"/>
          <w:sz w:val="24"/>
          <w:szCs w:val="24"/>
        </w:rPr>
        <w:t>their concern was that</w:t>
      </w:r>
      <w:r w:rsidR="00B3196D" w:rsidRPr="00B3196D">
        <w:rPr>
          <w:rFonts w:asciiTheme="minorHAnsi" w:hAnsiTheme="minorHAnsi" w:cstheme="minorHAnsi"/>
          <w:b w:val="0"/>
          <w:bCs w:val="0"/>
          <w:sz w:val="24"/>
          <w:szCs w:val="24"/>
        </w:rPr>
        <w:t xml:space="preserve"> Badman had implied that home educating was an opportunity for child abuse and the debate turned into an issue of child protection rather than on parental choice (Taylor, </w:t>
      </w:r>
      <w:r w:rsidR="00B3196D" w:rsidRPr="00B3196D">
        <w:rPr>
          <w:rFonts w:asciiTheme="minorHAnsi" w:hAnsiTheme="minorHAnsi" w:cstheme="minorHAnsi"/>
          <w:b w:val="0"/>
          <w:bCs w:val="0"/>
          <w:i/>
          <w:iCs/>
          <w:sz w:val="24"/>
          <w:szCs w:val="24"/>
        </w:rPr>
        <w:t xml:space="preserve">et al., </w:t>
      </w:r>
      <w:r w:rsidR="00B3196D" w:rsidRPr="00B3196D">
        <w:rPr>
          <w:rFonts w:asciiTheme="minorHAnsi" w:hAnsiTheme="minorHAnsi" w:cstheme="minorHAnsi"/>
          <w:b w:val="0"/>
          <w:bCs w:val="0"/>
          <w:sz w:val="24"/>
          <w:szCs w:val="24"/>
        </w:rPr>
        <w:t xml:space="preserve">2011). </w:t>
      </w:r>
      <w:r w:rsidR="003F16EF">
        <w:rPr>
          <w:rFonts w:asciiTheme="minorHAnsi" w:hAnsiTheme="minorHAnsi" w:cstheme="minorHAnsi"/>
          <w:b w:val="0"/>
          <w:bCs w:val="0"/>
          <w:sz w:val="24"/>
          <w:szCs w:val="24"/>
        </w:rPr>
        <w:t>T</w:t>
      </w:r>
      <w:r w:rsidR="00B3196D" w:rsidRPr="00B3196D">
        <w:rPr>
          <w:rFonts w:asciiTheme="minorHAnsi" w:hAnsiTheme="minorHAnsi" w:cstheme="minorHAnsi"/>
          <w:b w:val="0"/>
          <w:bCs w:val="0"/>
          <w:sz w:val="24"/>
          <w:szCs w:val="24"/>
        </w:rPr>
        <w:t>he issue was not helped by such headlines as</w:t>
      </w:r>
      <w:r w:rsidR="006028A1">
        <w:rPr>
          <w:rFonts w:asciiTheme="minorHAnsi" w:hAnsiTheme="minorHAnsi" w:cstheme="minorHAnsi"/>
          <w:b w:val="0"/>
          <w:bCs w:val="0"/>
          <w:sz w:val="24"/>
          <w:szCs w:val="24"/>
        </w:rPr>
        <w:t>:</w:t>
      </w:r>
    </w:p>
    <w:p w14:paraId="0A2375B5" w14:textId="77777777" w:rsidR="00BC7D4D" w:rsidRDefault="006028A1" w:rsidP="00BC7D4D">
      <w:pPr>
        <w:pStyle w:val="Heading2"/>
        <w:spacing w:line="240" w:lineRule="auto"/>
        <w:jc w:val="center"/>
        <w:rPr>
          <w:color w:val="auto"/>
          <w:sz w:val="24"/>
          <w:szCs w:val="24"/>
        </w:rPr>
      </w:pPr>
      <w:r w:rsidRPr="006028A1">
        <w:rPr>
          <w:rFonts w:asciiTheme="minorHAnsi" w:hAnsiTheme="minorHAnsi" w:cstheme="minorHAnsi"/>
          <w:sz w:val="24"/>
          <w:szCs w:val="24"/>
        </w:rPr>
        <w:t>‘</w:t>
      </w:r>
      <w:r w:rsidR="00E929E4" w:rsidRPr="006028A1">
        <w:rPr>
          <w:sz w:val="24"/>
          <w:szCs w:val="24"/>
        </w:rPr>
        <w:t>Home schooling 'could be a cover for child abuse and sexual exploitation'</w:t>
      </w:r>
      <w:r w:rsidR="00BC7D4D">
        <w:rPr>
          <w:sz w:val="24"/>
          <w:szCs w:val="24"/>
        </w:rPr>
        <w:t xml:space="preserve">                      </w:t>
      </w:r>
      <w:r w:rsidRPr="00BC7D4D">
        <w:rPr>
          <w:color w:val="auto"/>
          <w:sz w:val="24"/>
          <w:szCs w:val="24"/>
        </w:rPr>
        <w:t>(</w:t>
      </w:r>
      <w:hyperlink r:id="rId65" w:history="1">
        <w:r w:rsidR="00E929E4" w:rsidRPr="00BC7D4D">
          <w:rPr>
            <w:rStyle w:val="Hyperlink"/>
            <w:rFonts w:asciiTheme="minorHAnsi" w:hAnsiTheme="minorHAnsi" w:cstheme="minorHAnsi"/>
            <w:color w:val="auto"/>
            <w:sz w:val="24"/>
            <w:szCs w:val="24"/>
            <w:u w:val="none"/>
          </w:rPr>
          <w:t>Bates</w:t>
        </w:r>
      </w:hyperlink>
      <w:r w:rsidR="00E929E4" w:rsidRPr="00BC7D4D">
        <w:rPr>
          <w:rFonts w:asciiTheme="minorHAnsi" w:hAnsiTheme="minorHAnsi" w:cstheme="minorHAnsi"/>
          <w:color w:val="auto"/>
          <w:sz w:val="24"/>
          <w:szCs w:val="24"/>
        </w:rPr>
        <w:t>,</w:t>
      </w:r>
      <w:r w:rsidR="00E929E4" w:rsidRPr="00BC7D4D">
        <w:rPr>
          <w:color w:val="auto"/>
          <w:sz w:val="24"/>
          <w:szCs w:val="24"/>
        </w:rPr>
        <w:t xml:space="preserve"> 2009)</w:t>
      </w:r>
    </w:p>
    <w:p w14:paraId="6AAC3801" w14:textId="281EE6E8" w:rsidR="006028A1" w:rsidRPr="00BC7D4D" w:rsidRDefault="006028A1" w:rsidP="00BC7D4D">
      <w:pPr>
        <w:pStyle w:val="Heading2"/>
        <w:spacing w:line="240" w:lineRule="auto"/>
        <w:jc w:val="center"/>
        <w:rPr>
          <w:sz w:val="24"/>
          <w:szCs w:val="24"/>
        </w:rPr>
      </w:pPr>
      <w:r w:rsidRPr="006028A1">
        <w:rPr>
          <w:rFonts w:asciiTheme="minorHAnsi" w:hAnsiTheme="minorHAnsi" w:cstheme="minorHAnsi"/>
          <w:sz w:val="24"/>
          <w:szCs w:val="24"/>
        </w:rPr>
        <w:t>‘Children's Minister: Home education 'may be cover for abuse'</w:t>
      </w:r>
      <w:r w:rsidR="00BC7D4D">
        <w:rPr>
          <w:rFonts w:asciiTheme="minorHAnsi" w:hAnsiTheme="minorHAnsi" w:cstheme="minorHAnsi"/>
          <w:sz w:val="24"/>
          <w:szCs w:val="24"/>
        </w:rPr>
        <w:t xml:space="preserve">                                              </w:t>
      </w:r>
      <w:r w:rsidRPr="00BC7D4D">
        <w:rPr>
          <w:rFonts w:asciiTheme="minorHAnsi" w:hAnsiTheme="minorHAnsi" w:cstheme="minorHAnsi"/>
          <w:color w:val="auto"/>
          <w:sz w:val="24"/>
          <w:szCs w:val="24"/>
        </w:rPr>
        <w:t>(Paton, 2009)</w:t>
      </w:r>
    </w:p>
    <w:p w14:paraId="095B17DD" w14:textId="3966F3F7" w:rsidR="00986F18" w:rsidRDefault="003F16EF" w:rsidP="005A1044">
      <w:pPr>
        <w:pStyle w:val="NormalWeb"/>
        <w:jc w:val="both"/>
        <w:rPr>
          <w:rFonts w:asciiTheme="minorHAnsi" w:hAnsiTheme="minorHAnsi" w:cstheme="minorHAnsi"/>
        </w:rPr>
      </w:pPr>
      <w:r w:rsidRPr="003F16EF">
        <w:rPr>
          <w:rFonts w:asciiTheme="minorHAnsi" w:hAnsiTheme="minorHAnsi" w:cstheme="minorHAnsi"/>
        </w:rPr>
        <w:t>Both articles addressed the comments made by the then Children’s Minister, Baroness Delyth Morgan</w:t>
      </w:r>
      <w:r>
        <w:rPr>
          <w:rFonts w:asciiTheme="minorHAnsi" w:hAnsiTheme="minorHAnsi" w:cstheme="minorHAnsi"/>
        </w:rPr>
        <w:t>. They report that her controversial comments provoked anger from the home educating community who felt offended by her insinuations that home education could be used to cover up abuse and neglect.</w:t>
      </w:r>
      <w:r w:rsidR="00BC7D4D">
        <w:rPr>
          <w:rFonts w:asciiTheme="minorHAnsi" w:hAnsiTheme="minorHAnsi" w:cstheme="minorHAnsi"/>
        </w:rPr>
        <w:t xml:space="preserve"> </w:t>
      </w:r>
      <w:r w:rsidR="00400A70">
        <w:rPr>
          <w:rFonts w:asciiTheme="minorHAnsi" w:hAnsiTheme="minorHAnsi" w:cstheme="minorHAnsi"/>
        </w:rPr>
        <w:t>We are aware</w:t>
      </w:r>
      <w:r w:rsidR="009E3FAE">
        <w:rPr>
          <w:rFonts w:asciiTheme="minorHAnsi" w:hAnsiTheme="minorHAnsi" w:cstheme="minorHAnsi"/>
        </w:rPr>
        <w:t>, however,</w:t>
      </w:r>
      <w:r w:rsidR="00400A70">
        <w:rPr>
          <w:rFonts w:asciiTheme="minorHAnsi" w:hAnsiTheme="minorHAnsi" w:cstheme="minorHAnsi"/>
        </w:rPr>
        <w:t xml:space="preserve"> that there have been </w:t>
      </w:r>
      <w:r w:rsidR="009E3FAE">
        <w:rPr>
          <w:rFonts w:asciiTheme="minorHAnsi" w:hAnsiTheme="minorHAnsi" w:cstheme="minorHAnsi"/>
        </w:rPr>
        <w:t>some</w:t>
      </w:r>
      <w:r w:rsidR="00400A70">
        <w:rPr>
          <w:rFonts w:asciiTheme="minorHAnsi" w:hAnsiTheme="minorHAnsi" w:cstheme="minorHAnsi"/>
        </w:rPr>
        <w:t xml:space="preserve"> situations </w:t>
      </w:r>
      <w:r>
        <w:rPr>
          <w:rFonts w:asciiTheme="minorHAnsi" w:hAnsiTheme="minorHAnsi" w:cstheme="minorHAnsi"/>
        </w:rPr>
        <w:t xml:space="preserve">have arisen </w:t>
      </w:r>
      <w:r w:rsidR="00400A70">
        <w:rPr>
          <w:rFonts w:asciiTheme="minorHAnsi" w:hAnsiTheme="minorHAnsi" w:cstheme="minorHAnsi"/>
        </w:rPr>
        <w:t xml:space="preserve">where a child or young person </w:t>
      </w:r>
      <w:r w:rsidR="00EE6455">
        <w:rPr>
          <w:rFonts w:asciiTheme="minorHAnsi" w:hAnsiTheme="minorHAnsi" w:cstheme="minorHAnsi"/>
        </w:rPr>
        <w:t>who is not attending school, h</w:t>
      </w:r>
      <w:r w:rsidR="00400A70">
        <w:rPr>
          <w:rFonts w:asciiTheme="minorHAnsi" w:hAnsiTheme="minorHAnsi" w:cstheme="minorHAnsi"/>
        </w:rPr>
        <w:t>as suffered, and in some cases have died from abuse</w:t>
      </w:r>
      <w:r w:rsidR="00EE6455">
        <w:rPr>
          <w:rFonts w:asciiTheme="minorHAnsi" w:hAnsiTheme="minorHAnsi" w:cstheme="minorHAnsi"/>
        </w:rPr>
        <w:t xml:space="preserve"> or neglect. </w:t>
      </w:r>
      <w:r w:rsidR="00986F18">
        <w:rPr>
          <w:rFonts w:asciiTheme="minorHAnsi" w:hAnsiTheme="minorHAnsi" w:cstheme="minorHAnsi"/>
        </w:rPr>
        <w:t xml:space="preserve">In 2017 a report was commissioned by the National Independent Safeguarding Board which identified several serious cases of neglect and abuse where a parent had withdrawn their child from school and disengaged with all services. </w:t>
      </w:r>
      <w:r w:rsidR="005A1044">
        <w:rPr>
          <w:rFonts w:asciiTheme="minorHAnsi" w:hAnsiTheme="minorHAnsi" w:cstheme="minorHAnsi"/>
        </w:rPr>
        <w:t xml:space="preserve"> It is not undeniable that this is shocking, </w:t>
      </w:r>
      <w:r w:rsidR="005A1044" w:rsidRPr="003F16EF">
        <w:rPr>
          <w:rFonts w:asciiTheme="minorHAnsi" w:hAnsiTheme="minorHAnsi" w:cstheme="minorHAnsi"/>
        </w:rPr>
        <w:t xml:space="preserve">these cases are some of the </w:t>
      </w:r>
      <w:r w:rsidR="001E2958">
        <w:rPr>
          <w:rFonts w:asciiTheme="minorHAnsi" w:hAnsiTheme="minorHAnsi" w:cstheme="minorHAnsi"/>
        </w:rPr>
        <w:t>engenders</w:t>
      </w:r>
      <w:r w:rsidR="005A1044" w:rsidRPr="003F16EF">
        <w:rPr>
          <w:rFonts w:asciiTheme="minorHAnsi" w:hAnsiTheme="minorHAnsi" w:cstheme="minorHAnsi"/>
        </w:rPr>
        <w:t xml:space="preserve"> why there is still so much negativity for those that elect to home educate</w:t>
      </w:r>
      <w:r w:rsidRPr="003F16EF">
        <w:rPr>
          <w:rFonts w:asciiTheme="minorHAnsi" w:hAnsiTheme="minorHAnsi" w:cstheme="minorHAnsi"/>
        </w:rPr>
        <w:t>;</w:t>
      </w:r>
      <w:r w:rsidR="005A1044" w:rsidRPr="003F16EF">
        <w:rPr>
          <w:rFonts w:asciiTheme="minorHAnsi" w:hAnsiTheme="minorHAnsi" w:cstheme="minorHAnsi"/>
        </w:rPr>
        <w:t xml:space="preserve"> </w:t>
      </w:r>
      <w:r w:rsidR="000A0CE3" w:rsidRPr="003F16EF">
        <w:rPr>
          <w:rFonts w:asciiTheme="minorHAnsi" w:hAnsiTheme="minorHAnsi" w:cstheme="minorHAnsi"/>
        </w:rPr>
        <w:t xml:space="preserve">who have the </w:t>
      </w:r>
      <w:r w:rsidR="005A1044" w:rsidRPr="003F16EF">
        <w:rPr>
          <w:rFonts w:asciiTheme="minorHAnsi" w:hAnsiTheme="minorHAnsi" w:cstheme="minorHAnsi"/>
        </w:rPr>
        <w:t>very best intentions for the</w:t>
      </w:r>
      <w:r w:rsidR="009C0711">
        <w:rPr>
          <w:rFonts w:asciiTheme="minorHAnsi" w:hAnsiTheme="minorHAnsi" w:cstheme="minorHAnsi"/>
        </w:rPr>
        <w:t>ir</w:t>
      </w:r>
      <w:r w:rsidR="005A1044" w:rsidRPr="003F16EF">
        <w:rPr>
          <w:rFonts w:asciiTheme="minorHAnsi" w:hAnsiTheme="minorHAnsi" w:cstheme="minorHAnsi"/>
        </w:rPr>
        <w:t xml:space="preserve"> child</w:t>
      </w:r>
      <w:r w:rsidR="00D57396">
        <w:rPr>
          <w:rFonts w:asciiTheme="minorHAnsi" w:hAnsiTheme="minorHAnsi" w:cstheme="minorHAnsi"/>
        </w:rPr>
        <w:t>ren.</w:t>
      </w:r>
    </w:p>
    <w:p w14:paraId="59DB6A36" w14:textId="78A78FA3" w:rsidR="001E2958" w:rsidRPr="001E2958" w:rsidRDefault="001E2958" w:rsidP="005A1044">
      <w:pPr>
        <w:pStyle w:val="NormalWeb"/>
        <w:jc w:val="both"/>
        <w:rPr>
          <w:rFonts w:asciiTheme="minorHAnsi" w:hAnsiTheme="minorHAnsi" w:cstheme="minorHAnsi"/>
          <w:b/>
          <w:bCs/>
          <w:sz w:val="28"/>
          <w:szCs w:val="28"/>
        </w:rPr>
      </w:pPr>
    </w:p>
    <w:p w14:paraId="48A29C53" w14:textId="656A247E" w:rsidR="000A0CE3" w:rsidRDefault="000A0CE3" w:rsidP="00763A2F">
      <w:pPr>
        <w:pStyle w:val="NormalWeb"/>
      </w:pPr>
    </w:p>
    <w:p w14:paraId="3406DB74" w14:textId="061DB747" w:rsidR="009B5483" w:rsidRDefault="009B5483" w:rsidP="00763A2F">
      <w:pPr>
        <w:pStyle w:val="NormalWeb"/>
      </w:pPr>
    </w:p>
    <w:p w14:paraId="3D0CD2DE" w14:textId="300271B4" w:rsidR="009B5483" w:rsidRDefault="009B5483" w:rsidP="00763A2F">
      <w:pPr>
        <w:pStyle w:val="NormalWeb"/>
      </w:pPr>
    </w:p>
    <w:p w14:paraId="68D0E52C" w14:textId="30F4C092" w:rsidR="009B5483" w:rsidRDefault="009B5483" w:rsidP="00763A2F">
      <w:pPr>
        <w:pStyle w:val="NormalWeb"/>
      </w:pPr>
    </w:p>
    <w:p w14:paraId="388C76FC" w14:textId="7FBD6222" w:rsidR="009B5483" w:rsidRDefault="009B5483" w:rsidP="00763A2F">
      <w:pPr>
        <w:pStyle w:val="NormalWeb"/>
      </w:pPr>
    </w:p>
    <w:p w14:paraId="1F6AA239" w14:textId="58DE1F86" w:rsidR="009B5483" w:rsidRDefault="009B5483" w:rsidP="00763A2F">
      <w:pPr>
        <w:pStyle w:val="NormalWeb"/>
      </w:pPr>
    </w:p>
    <w:p w14:paraId="5C6C4812" w14:textId="4115C610" w:rsidR="009B5483" w:rsidRDefault="009B5483" w:rsidP="00763A2F">
      <w:pPr>
        <w:pStyle w:val="NormalWeb"/>
      </w:pPr>
    </w:p>
    <w:p w14:paraId="7B5C2063" w14:textId="1853683C" w:rsidR="009B5483" w:rsidRDefault="009B5483" w:rsidP="00763A2F">
      <w:pPr>
        <w:pStyle w:val="NormalWeb"/>
      </w:pPr>
    </w:p>
    <w:p w14:paraId="55F90987" w14:textId="77777777" w:rsidR="009B5483" w:rsidRDefault="009B5483" w:rsidP="00763A2F">
      <w:pPr>
        <w:pStyle w:val="NormalWeb"/>
      </w:pPr>
    </w:p>
    <w:p w14:paraId="45A8654C" w14:textId="3D84FFFA" w:rsidR="006C5420" w:rsidRDefault="006C5420" w:rsidP="00763A2F">
      <w:pPr>
        <w:pStyle w:val="NormalWeb"/>
      </w:pPr>
    </w:p>
    <w:p w14:paraId="325CE5F3" w14:textId="30EE63BC" w:rsidR="006C5420" w:rsidRDefault="006C5420" w:rsidP="00763A2F">
      <w:pPr>
        <w:pStyle w:val="NormalWeb"/>
      </w:pPr>
    </w:p>
    <w:p w14:paraId="4474EF93" w14:textId="5517B0CB" w:rsidR="006C5420" w:rsidRDefault="006C5420" w:rsidP="00763A2F">
      <w:pPr>
        <w:pStyle w:val="NormalWeb"/>
      </w:pPr>
    </w:p>
    <w:p w14:paraId="08E64626" w14:textId="051DD096" w:rsidR="006C5420" w:rsidRDefault="006C5420" w:rsidP="00763A2F">
      <w:pPr>
        <w:pStyle w:val="NormalWeb"/>
      </w:pPr>
    </w:p>
    <w:p w14:paraId="63D7C77B" w14:textId="680CB457" w:rsidR="006C5420" w:rsidRDefault="006C5420" w:rsidP="00763A2F">
      <w:pPr>
        <w:pStyle w:val="NormalWeb"/>
      </w:pPr>
    </w:p>
    <w:p w14:paraId="4A6F54B5" w14:textId="2C117B32" w:rsidR="006C5420" w:rsidRDefault="006C5420" w:rsidP="00763A2F">
      <w:pPr>
        <w:pStyle w:val="NormalWeb"/>
      </w:pPr>
    </w:p>
    <w:p w14:paraId="35B00608" w14:textId="3CE424B8" w:rsidR="006C5420" w:rsidRDefault="006C5420" w:rsidP="00763A2F">
      <w:pPr>
        <w:pStyle w:val="NormalWeb"/>
      </w:pPr>
    </w:p>
    <w:p w14:paraId="17616915" w14:textId="0F0913FD" w:rsidR="006C5420" w:rsidRDefault="006C5420" w:rsidP="00763A2F">
      <w:pPr>
        <w:pStyle w:val="NormalWeb"/>
      </w:pPr>
    </w:p>
    <w:p w14:paraId="6A507DB7" w14:textId="4EBB4031" w:rsidR="006C5420" w:rsidRDefault="006C5420" w:rsidP="00763A2F">
      <w:pPr>
        <w:pStyle w:val="NormalWeb"/>
      </w:pPr>
    </w:p>
    <w:p w14:paraId="1F2BC556" w14:textId="32286BC8" w:rsidR="006C5420" w:rsidRDefault="006C5420" w:rsidP="00763A2F">
      <w:pPr>
        <w:pStyle w:val="NormalWeb"/>
      </w:pPr>
    </w:p>
    <w:p w14:paraId="094958AF" w14:textId="19E35AEF" w:rsidR="006C5420" w:rsidRDefault="00BC7D4D" w:rsidP="00763A2F">
      <w:pPr>
        <w:pStyle w:val="NormalWeb"/>
      </w:pPr>
      <w:r>
        <w:rPr>
          <w:b/>
          <w:bCs/>
          <w:noProof/>
          <w:sz w:val="32"/>
          <w:szCs w:val="32"/>
        </w:rPr>
        <mc:AlternateContent>
          <mc:Choice Requires="wps">
            <w:drawing>
              <wp:anchor distT="0" distB="0" distL="114300" distR="114300" simplePos="0" relativeHeight="251731968" behindDoc="0" locked="0" layoutInCell="1" allowOverlap="1" wp14:anchorId="30CD927D" wp14:editId="3086E440">
                <wp:simplePos x="0" y="0"/>
                <wp:positionH relativeFrom="column">
                  <wp:posOffset>3157855</wp:posOffset>
                </wp:positionH>
                <wp:positionV relativeFrom="paragraph">
                  <wp:posOffset>-16839</wp:posOffset>
                </wp:positionV>
                <wp:extent cx="504825" cy="6924675"/>
                <wp:effectExtent l="0" t="0" r="28575" b="28575"/>
                <wp:wrapNone/>
                <wp:docPr id="206" name="Text Box 206"/>
                <wp:cNvGraphicFramePr/>
                <a:graphic xmlns:a="http://schemas.openxmlformats.org/drawingml/2006/main">
                  <a:graphicData uri="http://schemas.microsoft.com/office/word/2010/wordprocessingShape">
                    <wps:wsp>
                      <wps:cNvSpPr txBox="1"/>
                      <wps:spPr>
                        <a:xfrm>
                          <a:off x="0" y="0"/>
                          <a:ext cx="504825" cy="6924675"/>
                        </a:xfrm>
                        <a:prstGeom prst="rect">
                          <a:avLst/>
                        </a:prstGeom>
                        <a:solidFill>
                          <a:srgbClr val="FF9933"/>
                        </a:solidFill>
                        <a:ln w="6350">
                          <a:solidFill>
                            <a:prstClr val="black"/>
                          </a:solidFill>
                        </a:ln>
                      </wps:spPr>
                      <wps:txbx>
                        <w:txbxContent>
                          <w:p w14:paraId="009A747E" w14:textId="77777777" w:rsidR="00BC7D4D" w:rsidRDefault="00BC7D4D" w:rsidP="00BC7D4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0CD927D" id="Text Box 206" o:spid="_x0000_s1042" type="#_x0000_t202" style="position:absolute;margin-left:248.65pt;margin-top:-1.35pt;width:39.75pt;height:545.25pt;z-index:2517319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" fillcolor="#f93" strokeweight=".5pt">
                <v:textbox>
                  <w:txbxContent>
                    <w:p w14:paraId="009A747E" w14:textId="77777777" w:rsidR="00BC7D4D" w:rsidRDefault="00BC7D4D" w:rsidP="00BC7D4D"/>
                  </w:txbxContent>
                </v:textbox>
              </v:shape>
            </w:pict>
          </mc:Fallback>
        </mc:AlternateContent>
      </w:r>
    </w:p>
    <w:p w14:paraId="75FEC733" w14:textId="4A2CE77D" w:rsidR="00BC7D4D" w:rsidRDefault="00BC7D4D" w:rsidP="00763A2F">
      <w:pPr>
        <w:pStyle w:val="NormalWeb"/>
      </w:pPr>
    </w:p>
    <w:p w14:paraId="37B978E8" w14:textId="74740942" w:rsidR="00BC7D4D" w:rsidRDefault="00BC7D4D" w:rsidP="00763A2F">
      <w:pPr>
        <w:pStyle w:val="NormalWeb"/>
      </w:pPr>
    </w:p>
    <w:p w14:paraId="5A7E57E8" w14:textId="423D9621" w:rsidR="006C5420" w:rsidRDefault="006C5420" w:rsidP="00763A2F">
      <w:pPr>
        <w:pStyle w:val="NormalWeb"/>
      </w:pPr>
    </w:p>
    <w:p w14:paraId="4C194B16" w14:textId="01625972" w:rsidR="006C5420" w:rsidRDefault="006C5420" w:rsidP="00763A2F">
      <w:pPr>
        <w:pStyle w:val="NormalWeb"/>
      </w:pPr>
    </w:p>
    <w:p w14:paraId="350E24B6" w14:textId="7AA319BB" w:rsidR="006C5420" w:rsidRDefault="006C5420" w:rsidP="00763A2F">
      <w:pPr>
        <w:pStyle w:val="NormalWeb"/>
      </w:pPr>
    </w:p>
    <w:p w14:paraId="5E1F0871" w14:textId="6793AFB0" w:rsidR="006C5420" w:rsidRDefault="006C5420" w:rsidP="00763A2F">
      <w:pPr>
        <w:pStyle w:val="NormalWeb"/>
      </w:pPr>
    </w:p>
    <w:p w14:paraId="27C7EE92" w14:textId="3C1825A4" w:rsidR="006C5420" w:rsidRDefault="006C5420" w:rsidP="00763A2F">
      <w:pPr>
        <w:pStyle w:val="NormalWeb"/>
      </w:pPr>
    </w:p>
    <w:p w14:paraId="0568CCD0" w14:textId="2085FEF0" w:rsidR="006C5420" w:rsidRDefault="006C5420" w:rsidP="00763A2F">
      <w:pPr>
        <w:pStyle w:val="NormalWeb"/>
      </w:pPr>
    </w:p>
    <w:p w14:paraId="4F91F994" w14:textId="2E208C0B" w:rsidR="006C5420" w:rsidRDefault="006C5420" w:rsidP="00763A2F">
      <w:pPr>
        <w:pStyle w:val="NormalWeb"/>
      </w:pPr>
    </w:p>
    <w:p w14:paraId="31A93D57" w14:textId="44A3070D" w:rsidR="006C5420" w:rsidRDefault="006C5420" w:rsidP="00763A2F">
      <w:pPr>
        <w:pStyle w:val="NormalWeb"/>
      </w:pPr>
    </w:p>
    <w:p w14:paraId="3D524C66" w14:textId="1949B442" w:rsidR="006C5420" w:rsidRDefault="006C5420" w:rsidP="00763A2F">
      <w:pPr>
        <w:pStyle w:val="NormalWeb"/>
      </w:pPr>
    </w:p>
    <w:p w14:paraId="3B94FB3A" w14:textId="5D76C333" w:rsidR="006C5420" w:rsidRDefault="006C5420" w:rsidP="00763A2F">
      <w:pPr>
        <w:pStyle w:val="NormalWeb"/>
      </w:pPr>
    </w:p>
    <w:p w14:paraId="302B6148" w14:textId="0B3FD443" w:rsidR="006C5420" w:rsidRDefault="006C5420" w:rsidP="00763A2F">
      <w:pPr>
        <w:pStyle w:val="NormalWeb"/>
      </w:pPr>
    </w:p>
    <w:p w14:paraId="2ABEBE4C" w14:textId="729726AC" w:rsidR="006C5420" w:rsidRDefault="006C5420" w:rsidP="00763A2F">
      <w:pPr>
        <w:pStyle w:val="NormalWeb"/>
      </w:pPr>
    </w:p>
    <w:p w14:paraId="2BB3961D" w14:textId="2392934E" w:rsidR="006C5420" w:rsidRDefault="006C5420" w:rsidP="00763A2F">
      <w:pPr>
        <w:pStyle w:val="NormalWeb"/>
      </w:pPr>
    </w:p>
    <w:p w14:paraId="4929D6BA" w14:textId="651F6AAB" w:rsidR="006C5420" w:rsidRDefault="006C5420" w:rsidP="00763A2F">
      <w:pPr>
        <w:pStyle w:val="NormalWeb"/>
      </w:pPr>
    </w:p>
    <w:p w14:paraId="014C1ECE" w14:textId="604681E7" w:rsidR="006C5420" w:rsidRDefault="006C5420" w:rsidP="00763A2F">
      <w:pPr>
        <w:pStyle w:val="NormalWeb"/>
      </w:pPr>
    </w:p>
    <w:p w14:paraId="0BF2562F" w14:textId="6AE11127" w:rsidR="006C5420" w:rsidRDefault="006C5420" w:rsidP="00763A2F">
      <w:pPr>
        <w:pStyle w:val="NormalWeb"/>
      </w:pPr>
    </w:p>
    <w:p w14:paraId="575BFB54" w14:textId="7EC5B096" w:rsidR="006C5420" w:rsidRDefault="006C5420" w:rsidP="00763A2F">
      <w:pPr>
        <w:pStyle w:val="NormalWeb"/>
      </w:pPr>
    </w:p>
    <w:p w14:paraId="011459FD" w14:textId="229412EE" w:rsidR="006C5420" w:rsidRPr="00763A2F" w:rsidRDefault="00B33D5C" w:rsidP="00763A2F">
      <w:pPr>
        <w:pStyle w:val="NormalWeb"/>
      </w:pPr>
      <w:r w:rsidRPr="009676B9">
        <w:rPr>
          <w:b/>
          <w:bCs/>
          <w:noProof/>
          <w:sz w:val="32"/>
          <w:szCs w:val="32"/>
        </w:rPr>
        <mc:AlternateContent>
          <mc:Choice Requires="wps">
            <w:drawing>
              <wp:anchor distT="0" distB="0" distL="457200" distR="457200" simplePos="0" relativeHeight="251729920" behindDoc="0" locked="0" layoutInCell="1" allowOverlap="1" wp14:anchorId="07F128E7" wp14:editId="5EDCFF3C">
                <wp:simplePos x="0" y="0"/>
                <wp:positionH relativeFrom="column">
                  <wp:align>left</wp:align>
                </wp:positionH>
                <wp:positionV relativeFrom="margin">
                  <wp:posOffset>245110</wp:posOffset>
                </wp:positionV>
                <wp:extent cx="3153600" cy="6638400"/>
                <wp:effectExtent l="95250" t="0" r="8890" b="0"/>
                <wp:wrapNone/>
                <wp:docPr id="26" name="Rectangle 26"/>
                <wp:cNvGraphicFramePr/>
                <a:graphic xmlns:a="http://schemas.openxmlformats.org/drawingml/2006/main">
                  <a:graphicData uri="http://schemas.microsoft.com/office/word/2010/wordprocessingShape">
                    <wps:wsp>
                      <wps:cNvSpPr/>
                      <wps:spPr>
                        <a:xfrm>
                          <a:off x="0" y="0"/>
                          <a:ext cx="3153600" cy="6638400"/>
                        </a:xfrm>
                        <a:prstGeom prst="rect">
                          <a:avLst/>
                        </a:prstGeom>
                        <a:solidFill>
                          <a:schemeClr val="accent2"/>
                        </a:solidFill>
                        <a:ln>
                          <a:noFill/>
                        </a:ln>
                        <a:effectLst>
                          <a:outerShdw dist="91440" dir="10800000" algn="r" rotWithShape="0">
                            <a:schemeClr val="accent1"/>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04CCFD2E" w14:textId="428F3D94" w:rsidR="006C5420" w:rsidRPr="00B33D5C" w:rsidRDefault="009B5483" w:rsidP="006C5420">
                            <w:pPr>
                              <w:spacing w:line="240" w:lineRule="auto"/>
                              <w:jc w:val="both"/>
                              <w:rPr>
                                <w:rFonts w:eastAsiaTheme="majorEastAsia" w:cstheme="minorHAnsi"/>
                                <w:b/>
                                <w:bCs/>
                                <w:sz w:val="44"/>
                                <w:szCs w:val="44"/>
                              </w:rPr>
                            </w:pPr>
                            <w:r w:rsidRPr="00B33D5C">
                              <w:rPr>
                                <w:rFonts w:eastAsiaTheme="majorEastAsia" w:cstheme="minorHAnsi"/>
                                <w:b/>
                                <w:bCs/>
                                <w:sz w:val="44"/>
                                <w:szCs w:val="44"/>
                              </w:rPr>
                              <w:t>Reflection</w:t>
                            </w:r>
                          </w:p>
                          <w:p w14:paraId="382A8F5B" w14:textId="03A175D0" w:rsidR="006C5420" w:rsidRPr="00B33D5C" w:rsidRDefault="006C5420" w:rsidP="006C5420">
                            <w:pPr>
                              <w:spacing w:line="240" w:lineRule="auto"/>
                              <w:jc w:val="both"/>
                              <w:rPr>
                                <w:rFonts w:eastAsiaTheme="majorEastAsia" w:cstheme="minorHAnsi"/>
                                <w:sz w:val="24"/>
                                <w:szCs w:val="24"/>
                              </w:rPr>
                            </w:pPr>
                            <w:r w:rsidRPr="00B33D5C">
                              <w:rPr>
                                <w:rFonts w:eastAsiaTheme="majorEastAsia" w:cstheme="minorHAnsi"/>
                                <w:sz w:val="24"/>
                                <w:szCs w:val="24"/>
                              </w:rPr>
                              <w:t xml:space="preserve">This </w:t>
                            </w:r>
                            <w:r w:rsidRPr="00B33D5C">
                              <w:rPr>
                                <w:rFonts w:eastAsiaTheme="majorEastAsia" w:cstheme="minorHAnsi"/>
                                <w:sz w:val="24"/>
                                <w:szCs w:val="24"/>
                              </w:rPr>
                              <w:t>practice log</w:t>
                            </w:r>
                            <w:r w:rsidRPr="00B33D5C">
                              <w:rPr>
                                <w:rFonts w:eastAsiaTheme="majorEastAsia" w:cstheme="minorHAnsi"/>
                                <w:sz w:val="24"/>
                                <w:szCs w:val="24"/>
                              </w:rPr>
                              <w:t xml:space="preserve"> is more than just a serious of pretty pictures and sub-headings, it is a heartfelt, thoughtfu</w:t>
                            </w:r>
                            <w:r w:rsidR="009B5483" w:rsidRPr="00B33D5C">
                              <w:rPr>
                                <w:rFonts w:eastAsiaTheme="majorEastAsia" w:cstheme="minorHAnsi"/>
                                <w:sz w:val="24"/>
                                <w:szCs w:val="24"/>
                              </w:rPr>
                              <w:t xml:space="preserve">l </w:t>
                            </w:r>
                            <w:r w:rsidRPr="00B33D5C">
                              <w:rPr>
                                <w:rFonts w:eastAsiaTheme="majorEastAsia" w:cstheme="minorHAnsi"/>
                                <w:sz w:val="24"/>
                                <w:szCs w:val="24"/>
                              </w:rPr>
                              <w:t>response to my observations and experiences as an EHE Advisor</w:t>
                            </w:r>
                            <w:r w:rsidR="00BC7D4D" w:rsidRPr="00B33D5C">
                              <w:rPr>
                                <w:rFonts w:eastAsiaTheme="majorEastAsia" w:cstheme="minorHAnsi"/>
                                <w:sz w:val="24"/>
                                <w:szCs w:val="24"/>
                              </w:rPr>
                              <w:t xml:space="preserve"> and teacher</w:t>
                            </w:r>
                            <w:r w:rsidRPr="00B33D5C">
                              <w:rPr>
                                <w:rFonts w:eastAsiaTheme="majorEastAsia" w:cstheme="minorHAnsi"/>
                                <w:sz w:val="24"/>
                                <w:szCs w:val="24"/>
                              </w:rPr>
                              <w:t xml:space="preserve">. I don’t have an answer, however, I know one thing for certain I will not  be disappearing off to the </w:t>
                            </w:r>
                            <w:r w:rsidR="009B5483" w:rsidRPr="00B33D5C">
                              <w:rPr>
                                <w:rFonts w:eastAsiaTheme="majorEastAsia" w:cstheme="minorHAnsi"/>
                                <w:sz w:val="24"/>
                                <w:szCs w:val="24"/>
                              </w:rPr>
                              <w:t xml:space="preserve"> </w:t>
                            </w:r>
                            <w:r w:rsidRPr="00B33D5C">
                              <w:rPr>
                                <w:rFonts w:eastAsiaTheme="majorEastAsia" w:cstheme="minorHAnsi"/>
                                <w:sz w:val="24"/>
                                <w:szCs w:val="24"/>
                              </w:rPr>
                              <w:t>USA with my rhetoric about what’s wrong with school</w:t>
                            </w:r>
                            <w:r w:rsidR="009B5483" w:rsidRPr="00B33D5C">
                              <w:rPr>
                                <w:rFonts w:eastAsiaTheme="majorEastAsia" w:cstheme="minorHAnsi"/>
                                <w:sz w:val="24"/>
                                <w:szCs w:val="24"/>
                              </w:rPr>
                              <w:t>.</w:t>
                            </w:r>
                            <w:r w:rsidRPr="00B33D5C">
                              <w:rPr>
                                <w:rFonts w:eastAsiaTheme="majorEastAsia" w:cstheme="minorHAnsi"/>
                                <w:sz w:val="24"/>
                                <w:szCs w:val="24"/>
                              </w:rPr>
                              <w:t xml:space="preserve"> I will continue to re-educate professionals and families</w:t>
                            </w:r>
                            <w:r w:rsidR="009B5483" w:rsidRPr="00B33D5C">
                              <w:rPr>
                                <w:rFonts w:eastAsiaTheme="majorEastAsia" w:cstheme="minorHAnsi"/>
                                <w:sz w:val="24"/>
                                <w:szCs w:val="24"/>
                              </w:rPr>
                              <w:t xml:space="preserve"> of</w:t>
                            </w:r>
                            <w:r w:rsidRPr="00B33D5C">
                              <w:rPr>
                                <w:rFonts w:eastAsiaTheme="majorEastAsia" w:cstheme="minorHAnsi"/>
                                <w:sz w:val="24"/>
                                <w:szCs w:val="24"/>
                              </w:rPr>
                              <w:t xml:space="preserve"> the </w:t>
                            </w:r>
                            <w:r w:rsidR="009B5483" w:rsidRPr="00B33D5C">
                              <w:rPr>
                                <w:rFonts w:eastAsiaTheme="majorEastAsia" w:cstheme="minorHAnsi"/>
                                <w:sz w:val="24"/>
                                <w:szCs w:val="24"/>
                              </w:rPr>
                              <w:t>benefits</w:t>
                            </w:r>
                            <w:r w:rsidRPr="00B33D5C">
                              <w:rPr>
                                <w:rFonts w:eastAsiaTheme="majorEastAsia" w:cstheme="minorHAnsi"/>
                                <w:sz w:val="24"/>
                                <w:szCs w:val="24"/>
                              </w:rPr>
                              <w:t xml:space="preserve"> of home educating</w:t>
                            </w:r>
                            <w:r w:rsidR="009B5483" w:rsidRPr="00B33D5C">
                              <w:rPr>
                                <w:rFonts w:eastAsiaTheme="majorEastAsia" w:cstheme="minorHAnsi"/>
                                <w:sz w:val="24"/>
                                <w:szCs w:val="24"/>
                              </w:rPr>
                              <w:t xml:space="preserve">. </w:t>
                            </w:r>
                            <w:r w:rsidRPr="00B33D5C">
                              <w:rPr>
                                <w:rFonts w:eastAsiaTheme="majorEastAsia" w:cstheme="minorHAnsi"/>
                                <w:sz w:val="24"/>
                                <w:szCs w:val="24"/>
                              </w:rPr>
                              <w:t>I’m not anti-school, but pro-choic</w:t>
                            </w:r>
                            <w:r w:rsidRPr="00B33D5C">
                              <w:rPr>
                                <w:rFonts w:eastAsiaTheme="majorEastAsia" w:cstheme="minorHAnsi"/>
                                <w:sz w:val="24"/>
                                <w:szCs w:val="24"/>
                              </w:rPr>
                              <w:t>e for parent</w:t>
                            </w:r>
                            <w:r w:rsidR="009B5483" w:rsidRPr="00B33D5C">
                              <w:rPr>
                                <w:rFonts w:eastAsiaTheme="majorEastAsia" w:cstheme="minorHAnsi"/>
                                <w:sz w:val="24"/>
                                <w:szCs w:val="24"/>
                              </w:rPr>
                              <w:t>s</w:t>
                            </w:r>
                            <w:r w:rsidRPr="00B33D5C">
                              <w:rPr>
                                <w:rFonts w:eastAsiaTheme="majorEastAsia" w:cstheme="minorHAnsi"/>
                                <w:sz w:val="24"/>
                                <w:szCs w:val="24"/>
                              </w:rPr>
                              <w:t xml:space="preserve"> and children and young people. A choice </w:t>
                            </w:r>
                            <w:r w:rsidR="009B5483" w:rsidRPr="00B33D5C">
                              <w:rPr>
                                <w:rFonts w:eastAsiaTheme="majorEastAsia" w:cstheme="minorHAnsi"/>
                                <w:sz w:val="24"/>
                                <w:szCs w:val="24"/>
                              </w:rPr>
                              <w:t>which</w:t>
                            </w:r>
                            <w:r w:rsidR="00BC7D4D" w:rsidRPr="00B33D5C">
                              <w:rPr>
                                <w:rFonts w:eastAsiaTheme="majorEastAsia" w:cstheme="minorHAnsi"/>
                                <w:sz w:val="24"/>
                                <w:szCs w:val="24"/>
                              </w:rPr>
                              <w:t>,</w:t>
                            </w:r>
                            <w:r w:rsidR="009B5483" w:rsidRPr="00B33D5C">
                              <w:rPr>
                                <w:rFonts w:eastAsiaTheme="majorEastAsia" w:cstheme="minorHAnsi"/>
                                <w:sz w:val="24"/>
                                <w:szCs w:val="24"/>
                              </w:rPr>
                              <w:t xml:space="preserve"> for some</w:t>
                            </w:r>
                            <w:r w:rsidR="00BC7D4D" w:rsidRPr="00B33D5C">
                              <w:rPr>
                                <w:rFonts w:eastAsiaTheme="majorEastAsia" w:cstheme="minorHAnsi"/>
                                <w:sz w:val="24"/>
                                <w:szCs w:val="24"/>
                              </w:rPr>
                              <w:t>,</w:t>
                            </w:r>
                            <w:r w:rsidR="009B5483" w:rsidRPr="00B33D5C">
                              <w:rPr>
                                <w:rFonts w:eastAsiaTheme="majorEastAsia" w:cstheme="minorHAnsi"/>
                                <w:sz w:val="24"/>
                                <w:szCs w:val="24"/>
                              </w:rPr>
                              <w:t xml:space="preserve"> is better for their health and well-being.</w:t>
                            </w:r>
                          </w:p>
                          <w:p w14:paraId="11AD3B92" w14:textId="77777777" w:rsidR="009B5483" w:rsidRPr="00B33D5C" w:rsidRDefault="009B5483" w:rsidP="009B5483">
                            <w:pPr>
                              <w:autoSpaceDE w:val="0"/>
                              <w:autoSpaceDN w:val="0"/>
                              <w:adjustRightInd w:val="0"/>
                              <w:spacing w:after="0" w:line="240" w:lineRule="auto"/>
                              <w:jc w:val="both"/>
                              <w:rPr>
                                <w:rFonts w:cstheme="minorHAnsi"/>
                                <w:sz w:val="24"/>
                                <w:szCs w:val="24"/>
                              </w:rPr>
                            </w:pPr>
                            <w:r w:rsidRPr="00B33D5C">
                              <w:rPr>
                                <w:rFonts w:cstheme="minorHAnsi"/>
                                <w:sz w:val="24"/>
                                <w:szCs w:val="24"/>
                              </w:rPr>
                              <w:t>Home education should no longer be considered radical or revolutionary. Home education reduces the potential for hegemony and adopts a more equitable approach to education. Prince Ea (2018) eloquently addresses the debate in his video called What is school for? In the current climate we should be asking exactly that. Even the National Education Union (NEU) are debating what school will look like after the lockdown. There is much debate about creating a new system: one which is not restricted by pressures of results and inspections and teaching for the test; a more equal system. That sounds like home education to me.</w:t>
                            </w:r>
                          </w:p>
                          <w:p w14:paraId="7603FA7B" w14:textId="77777777" w:rsidR="009B5483" w:rsidRPr="00B33D5C" w:rsidRDefault="009B5483" w:rsidP="006C5420">
                            <w:pPr>
                              <w:spacing w:line="240" w:lineRule="auto"/>
                              <w:jc w:val="both"/>
                              <w:rPr>
                                <w:rFonts w:eastAsiaTheme="majorEastAsia" w:cstheme="minorHAnsi"/>
                                <w:b/>
                                <w:bCs/>
                                <w:sz w:val="24"/>
                                <w:szCs w:val="24"/>
                              </w:rPr>
                            </w:pPr>
                          </w:p>
                          <w:p w14:paraId="53CA7AE9" w14:textId="77777777" w:rsidR="006C5420" w:rsidRPr="0061616E" w:rsidRDefault="006C5420" w:rsidP="006C5420">
                            <w:pPr>
                              <w:spacing w:line="240" w:lineRule="auto"/>
                              <w:jc w:val="both"/>
                              <w:rPr>
                                <w:rFonts w:eastAsiaTheme="majorEastAsia" w:cstheme="minorHAnsi"/>
                                <w:b/>
                                <w:bCs/>
                                <w:color w:val="000000" w:themeColor="text1"/>
                                <w:sz w:val="24"/>
                                <w:szCs w:val="24"/>
                              </w:rPr>
                            </w:pPr>
                          </w:p>
                          <w:p w14:paraId="19DA2938" w14:textId="77777777" w:rsidR="006C5420" w:rsidRDefault="006C5420" w:rsidP="006C5420">
                            <w:pPr>
                              <w:rPr>
                                <w:color w:val="FFFFFF" w:themeColor="background1"/>
                              </w:rPr>
                            </w:pPr>
                          </w:p>
                        </w:txbxContent>
                      </wps:txbx>
                      <wps:bodyPr rot="0" spcFirstLastPara="0" vertOverflow="overflow" horzOverflow="overflow" vert="horz" wrap="square" lIns="182880" tIns="228600" rIns="182880" bIns="22860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7F128E7" id="Rectangle 26" o:spid="_x0000_s1043" style="position:absolute;margin-left:0;margin-top:19.3pt;width:248.3pt;height:522.7pt;z-index:251729920;visibility:visible;mso-wrap-style:square;mso-width-percent:0;mso-height-percent:0;mso-wrap-distance-left:36pt;mso-wrap-distance-top:0;mso-wrap-distance-right:36pt;mso-wrap-distance-bottom:0;mso-position-horizontal:left;mso-position-horizontal-relative:text;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" fillcolor="#ed7d31 [3205]" stroked="f" strokeweight="1pt">
                <v:shadow on="t" color="#4472c4 [3204]" origin=".5" offset="-7.2pt,0"/>
                <v:textbox inset="14.4pt,18pt,14.4pt,18pt">
                  <w:txbxContent>
                    <w:p w14:paraId="04CCFD2E" w14:textId="428F3D94" w:rsidR="006C5420" w:rsidRPr="00B33D5C" w:rsidRDefault="009B5483" w:rsidP="006C5420">
                      <w:pPr>
                        <w:spacing w:line="240" w:lineRule="auto"/>
                        <w:jc w:val="both"/>
                        <w:rPr>
                          <w:rFonts w:eastAsiaTheme="majorEastAsia" w:cstheme="minorHAnsi"/>
                          <w:b/>
                          <w:bCs/>
                          <w:sz w:val="44"/>
                          <w:szCs w:val="44"/>
                        </w:rPr>
                      </w:pPr>
                      <w:r w:rsidRPr="00B33D5C">
                        <w:rPr>
                          <w:rFonts w:eastAsiaTheme="majorEastAsia" w:cstheme="minorHAnsi"/>
                          <w:b/>
                          <w:bCs/>
                          <w:sz w:val="44"/>
                          <w:szCs w:val="44"/>
                        </w:rPr>
                        <w:t>Reflection</w:t>
                      </w:r>
                    </w:p>
                    <w:p w14:paraId="382A8F5B" w14:textId="03A175D0" w:rsidR="006C5420" w:rsidRPr="00B33D5C" w:rsidRDefault="006C5420" w:rsidP="006C5420">
                      <w:pPr>
                        <w:spacing w:line="240" w:lineRule="auto"/>
                        <w:jc w:val="both"/>
                        <w:rPr>
                          <w:rFonts w:eastAsiaTheme="majorEastAsia" w:cstheme="minorHAnsi"/>
                          <w:sz w:val="24"/>
                          <w:szCs w:val="24"/>
                        </w:rPr>
                      </w:pPr>
                      <w:r w:rsidRPr="00B33D5C">
                        <w:rPr>
                          <w:rFonts w:eastAsiaTheme="majorEastAsia" w:cstheme="minorHAnsi"/>
                          <w:sz w:val="24"/>
                          <w:szCs w:val="24"/>
                        </w:rPr>
                        <w:t xml:space="preserve">This </w:t>
                      </w:r>
                      <w:r w:rsidRPr="00B33D5C">
                        <w:rPr>
                          <w:rFonts w:eastAsiaTheme="majorEastAsia" w:cstheme="minorHAnsi"/>
                          <w:sz w:val="24"/>
                          <w:szCs w:val="24"/>
                        </w:rPr>
                        <w:t>practice log</w:t>
                      </w:r>
                      <w:r w:rsidRPr="00B33D5C">
                        <w:rPr>
                          <w:rFonts w:eastAsiaTheme="majorEastAsia" w:cstheme="minorHAnsi"/>
                          <w:sz w:val="24"/>
                          <w:szCs w:val="24"/>
                        </w:rPr>
                        <w:t xml:space="preserve"> is more than just a serious of pretty pictures and sub-headings, it is a heartfelt, thoughtfu</w:t>
                      </w:r>
                      <w:r w:rsidR="009B5483" w:rsidRPr="00B33D5C">
                        <w:rPr>
                          <w:rFonts w:eastAsiaTheme="majorEastAsia" w:cstheme="minorHAnsi"/>
                          <w:sz w:val="24"/>
                          <w:szCs w:val="24"/>
                        </w:rPr>
                        <w:t xml:space="preserve">l </w:t>
                      </w:r>
                      <w:r w:rsidRPr="00B33D5C">
                        <w:rPr>
                          <w:rFonts w:eastAsiaTheme="majorEastAsia" w:cstheme="minorHAnsi"/>
                          <w:sz w:val="24"/>
                          <w:szCs w:val="24"/>
                        </w:rPr>
                        <w:t>response to my observations and experiences as an EHE Advisor</w:t>
                      </w:r>
                      <w:r w:rsidR="00BC7D4D" w:rsidRPr="00B33D5C">
                        <w:rPr>
                          <w:rFonts w:eastAsiaTheme="majorEastAsia" w:cstheme="minorHAnsi"/>
                          <w:sz w:val="24"/>
                          <w:szCs w:val="24"/>
                        </w:rPr>
                        <w:t xml:space="preserve"> and teacher</w:t>
                      </w:r>
                      <w:r w:rsidRPr="00B33D5C">
                        <w:rPr>
                          <w:rFonts w:eastAsiaTheme="majorEastAsia" w:cstheme="minorHAnsi"/>
                          <w:sz w:val="24"/>
                          <w:szCs w:val="24"/>
                        </w:rPr>
                        <w:t xml:space="preserve">. I don’t have an answer, however, I know one thing for certain I will not  be disappearing off to the </w:t>
                      </w:r>
                      <w:r w:rsidR="009B5483" w:rsidRPr="00B33D5C">
                        <w:rPr>
                          <w:rFonts w:eastAsiaTheme="majorEastAsia" w:cstheme="minorHAnsi"/>
                          <w:sz w:val="24"/>
                          <w:szCs w:val="24"/>
                        </w:rPr>
                        <w:t xml:space="preserve"> </w:t>
                      </w:r>
                      <w:r w:rsidRPr="00B33D5C">
                        <w:rPr>
                          <w:rFonts w:eastAsiaTheme="majorEastAsia" w:cstheme="minorHAnsi"/>
                          <w:sz w:val="24"/>
                          <w:szCs w:val="24"/>
                        </w:rPr>
                        <w:t>USA with my rhetoric about what’s wrong with school</w:t>
                      </w:r>
                      <w:r w:rsidR="009B5483" w:rsidRPr="00B33D5C">
                        <w:rPr>
                          <w:rFonts w:eastAsiaTheme="majorEastAsia" w:cstheme="minorHAnsi"/>
                          <w:sz w:val="24"/>
                          <w:szCs w:val="24"/>
                        </w:rPr>
                        <w:t>.</w:t>
                      </w:r>
                      <w:r w:rsidRPr="00B33D5C">
                        <w:rPr>
                          <w:rFonts w:eastAsiaTheme="majorEastAsia" w:cstheme="minorHAnsi"/>
                          <w:sz w:val="24"/>
                          <w:szCs w:val="24"/>
                        </w:rPr>
                        <w:t xml:space="preserve"> I will continue to re-educate professionals and families</w:t>
                      </w:r>
                      <w:r w:rsidR="009B5483" w:rsidRPr="00B33D5C">
                        <w:rPr>
                          <w:rFonts w:eastAsiaTheme="majorEastAsia" w:cstheme="minorHAnsi"/>
                          <w:sz w:val="24"/>
                          <w:szCs w:val="24"/>
                        </w:rPr>
                        <w:t xml:space="preserve"> of</w:t>
                      </w:r>
                      <w:r w:rsidRPr="00B33D5C">
                        <w:rPr>
                          <w:rFonts w:eastAsiaTheme="majorEastAsia" w:cstheme="minorHAnsi"/>
                          <w:sz w:val="24"/>
                          <w:szCs w:val="24"/>
                        </w:rPr>
                        <w:t xml:space="preserve"> the </w:t>
                      </w:r>
                      <w:r w:rsidR="009B5483" w:rsidRPr="00B33D5C">
                        <w:rPr>
                          <w:rFonts w:eastAsiaTheme="majorEastAsia" w:cstheme="minorHAnsi"/>
                          <w:sz w:val="24"/>
                          <w:szCs w:val="24"/>
                        </w:rPr>
                        <w:t>benefits</w:t>
                      </w:r>
                      <w:r w:rsidRPr="00B33D5C">
                        <w:rPr>
                          <w:rFonts w:eastAsiaTheme="majorEastAsia" w:cstheme="minorHAnsi"/>
                          <w:sz w:val="24"/>
                          <w:szCs w:val="24"/>
                        </w:rPr>
                        <w:t xml:space="preserve"> of home educating</w:t>
                      </w:r>
                      <w:r w:rsidR="009B5483" w:rsidRPr="00B33D5C">
                        <w:rPr>
                          <w:rFonts w:eastAsiaTheme="majorEastAsia" w:cstheme="minorHAnsi"/>
                          <w:sz w:val="24"/>
                          <w:szCs w:val="24"/>
                        </w:rPr>
                        <w:t xml:space="preserve">. </w:t>
                      </w:r>
                      <w:r w:rsidRPr="00B33D5C">
                        <w:rPr>
                          <w:rFonts w:eastAsiaTheme="majorEastAsia" w:cstheme="minorHAnsi"/>
                          <w:sz w:val="24"/>
                          <w:szCs w:val="24"/>
                        </w:rPr>
                        <w:t>I’m not anti-school, but pro-choic</w:t>
                      </w:r>
                      <w:r w:rsidRPr="00B33D5C">
                        <w:rPr>
                          <w:rFonts w:eastAsiaTheme="majorEastAsia" w:cstheme="minorHAnsi"/>
                          <w:sz w:val="24"/>
                          <w:szCs w:val="24"/>
                        </w:rPr>
                        <w:t>e for parent</w:t>
                      </w:r>
                      <w:r w:rsidR="009B5483" w:rsidRPr="00B33D5C">
                        <w:rPr>
                          <w:rFonts w:eastAsiaTheme="majorEastAsia" w:cstheme="minorHAnsi"/>
                          <w:sz w:val="24"/>
                          <w:szCs w:val="24"/>
                        </w:rPr>
                        <w:t>s</w:t>
                      </w:r>
                      <w:r w:rsidRPr="00B33D5C">
                        <w:rPr>
                          <w:rFonts w:eastAsiaTheme="majorEastAsia" w:cstheme="minorHAnsi"/>
                          <w:sz w:val="24"/>
                          <w:szCs w:val="24"/>
                        </w:rPr>
                        <w:t xml:space="preserve"> and children and young people. A choice </w:t>
                      </w:r>
                      <w:r w:rsidR="009B5483" w:rsidRPr="00B33D5C">
                        <w:rPr>
                          <w:rFonts w:eastAsiaTheme="majorEastAsia" w:cstheme="minorHAnsi"/>
                          <w:sz w:val="24"/>
                          <w:szCs w:val="24"/>
                        </w:rPr>
                        <w:t>which</w:t>
                      </w:r>
                      <w:r w:rsidR="00BC7D4D" w:rsidRPr="00B33D5C">
                        <w:rPr>
                          <w:rFonts w:eastAsiaTheme="majorEastAsia" w:cstheme="minorHAnsi"/>
                          <w:sz w:val="24"/>
                          <w:szCs w:val="24"/>
                        </w:rPr>
                        <w:t>,</w:t>
                      </w:r>
                      <w:r w:rsidR="009B5483" w:rsidRPr="00B33D5C">
                        <w:rPr>
                          <w:rFonts w:eastAsiaTheme="majorEastAsia" w:cstheme="minorHAnsi"/>
                          <w:sz w:val="24"/>
                          <w:szCs w:val="24"/>
                        </w:rPr>
                        <w:t xml:space="preserve"> for some</w:t>
                      </w:r>
                      <w:r w:rsidR="00BC7D4D" w:rsidRPr="00B33D5C">
                        <w:rPr>
                          <w:rFonts w:eastAsiaTheme="majorEastAsia" w:cstheme="minorHAnsi"/>
                          <w:sz w:val="24"/>
                          <w:szCs w:val="24"/>
                        </w:rPr>
                        <w:t>,</w:t>
                      </w:r>
                      <w:r w:rsidR="009B5483" w:rsidRPr="00B33D5C">
                        <w:rPr>
                          <w:rFonts w:eastAsiaTheme="majorEastAsia" w:cstheme="minorHAnsi"/>
                          <w:sz w:val="24"/>
                          <w:szCs w:val="24"/>
                        </w:rPr>
                        <w:t xml:space="preserve"> is better for their health and well-being.</w:t>
                      </w:r>
                    </w:p>
                    <w:p w14:paraId="11AD3B92" w14:textId="77777777" w:rsidR="009B5483" w:rsidRPr="00B33D5C" w:rsidRDefault="009B5483" w:rsidP="009B5483">
                      <w:pPr>
                        <w:autoSpaceDE w:val="0"/>
                        <w:autoSpaceDN w:val="0"/>
                        <w:adjustRightInd w:val="0"/>
                        <w:spacing w:after="0" w:line="240" w:lineRule="auto"/>
                        <w:jc w:val="both"/>
                        <w:rPr>
                          <w:rFonts w:cstheme="minorHAnsi"/>
                          <w:sz w:val="24"/>
                          <w:szCs w:val="24"/>
                        </w:rPr>
                      </w:pPr>
                      <w:r w:rsidRPr="00B33D5C">
                        <w:rPr>
                          <w:rFonts w:cstheme="minorHAnsi"/>
                          <w:sz w:val="24"/>
                          <w:szCs w:val="24"/>
                        </w:rPr>
                        <w:t>Home education should no longer be considered radical or revolutionary. Home education reduces the potential for hegemony and adopts a more equitable approach to education. Prince Ea (2018) eloquently addresses the debate in his video called What is school for? In the current climate we should be asking exactly that. Even the National Education Union (NEU) are debating what school will look like after the lockdown. There is much debate about creating a new system: one which is not restricted by pressures of results and inspections and teaching for the test; a more equal system. That sounds like home education to me.</w:t>
                      </w:r>
                    </w:p>
                    <w:p w14:paraId="7603FA7B" w14:textId="77777777" w:rsidR="009B5483" w:rsidRPr="00B33D5C" w:rsidRDefault="009B5483" w:rsidP="006C5420">
                      <w:pPr>
                        <w:spacing w:line="240" w:lineRule="auto"/>
                        <w:jc w:val="both"/>
                        <w:rPr>
                          <w:rFonts w:eastAsiaTheme="majorEastAsia" w:cstheme="minorHAnsi"/>
                          <w:b/>
                          <w:bCs/>
                          <w:sz w:val="24"/>
                          <w:szCs w:val="24"/>
                        </w:rPr>
                      </w:pPr>
                    </w:p>
                    <w:p w14:paraId="53CA7AE9" w14:textId="77777777" w:rsidR="006C5420" w:rsidRPr="0061616E" w:rsidRDefault="006C5420" w:rsidP="006C5420">
                      <w:pPr>
                        <w:spacing w:line="240" w:lineRule="auto"/>
                        <w:jc w:val="both"/>
                        <w:rPr>
                          <w:rFonts w:eastAsiaTheme="majorEastAsia" w:cstheme="minorHAnsi"/>
                          <w:b/>
                          <w:bCs/>
                          <w:color w:val="000000" w:themeColor="text1"/>
                          <w:sz w:val="24"/>
                          <w:szCs w:val="24"/>
                        </w:rPr>
                      </w:pPr>
                    </w:p>
                    <w:p w14:paraId="19DA2938" w14:textId="77777777" w:rsidR="006C5420" w:rsidRDefault="006C5420" w:rsidP="006C5420">
                      <w:pPr>
                        <w:rPr>
                          <w:color w:val="FFFFFF" w:themeColor="background1"/>
                        </w:rPr>
                      </w:pPr>
                    </w:p>
                  </w:txbxContent>
                </v:textbox>
                <w10:wrap anchory="margin"/>
              </v:rect>
            </w:pict>
          </mc:Fallback>
        </mc:AlternateContent>
      </w:r>
    </w:p>
    <w:sectPr w:rsidR="006C5420" w:rsidRPr="00763A2F" w:rsidSect="00196C1B">
      <w:pgSz w:w="16838" w:h="11906" w:orient="landscape"/>
      <w:pgMar w:top="284" w:right="567" w:bottom="284" w:left="567" w:header="709" w:footer="709" w:gutter="0"/>
      <w:pgBorders w:display="firstPage" w:offsetFrom="page">
        <w:top w:val="single" w:sz="4" w:space="24" w:color="auto"/>
        <w:left w:val="single" w:sz="4" w:space="24" w:color="auto"/>
        <w:bottom w:val="single" w:sz="4" w:space="24" w:color="auto"/>
        <w:right w:val="single" w:sz="4" w:space="24" w:color="auto"/>
      </w:pgBorders>
      <w:pgNumType w:start="0"/>
      <w:cols w:num="3"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altName w:val="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AFF" w:usb1="C0007843" w:usb2="00000009" w:usb3="00000000" w:csb0="000001FF" w:csb1="00000000"/>
  </w:font>
  <w:font w:name="Forte">
    <w:panose1 w:val="03060902040502070203"/>
    <w:charset w:val="00"/>
    <w:family w:val="script"/>
    <w:pitch w:val="variable"/>
    <w:sig w:usb0="00000003" w:usb1="00000000" w:usb2="00000000" w:usb3="00000000" w:csb0="00000001" w:csb1="00000000"/>
  </w:font>
  <w:font w:name="Calibri">
    <w:altName w:val="Calibri"/>
    <w:panose1 w:val="020F0502020204030204"/>
    <w:charset w:val="00"/>
    <w:family w:val="swiss"/>
    <w:pitch w:val="variable"/>
    <w:sig w:usb0="E0002AFF" w:usb1="4000ACFF" w:usb2="00000001" w:usb3="00000000" w:csb0="000001FF" w:csb1="00000000"/>
  </w:font>
  <w:font w:name="Wingdings 3">
    <w:panose1 w:val="050401020108070707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FrutigerNeueLTW1G-CnLt">
    <w:altName w:val="Yu Gothic"/>
    <w:panose1 w:val="00000000000000000000"/>
    <w:charset w:val="80"/>
    <w:family w:val="swiss"/>
    <w:notTrueType/>
    <w:pitch w:val="default"/>
    <w:sig w:usb0="00000001" w:usb1="08070000" w:usb2="00000010" w:usb3="00000000" w:csb0="00020000" w:csb1="00000000"/>
  </w:font>
  <w:font w:name="Bahnschrift SemiBold SemiConden">
    <w:panose1 w:val="020B0502040204020203"/>
    <w:charset w:val="00"/>
    <w:family w:val="swiss"/>
    <w:pitch w:val="variable"/>
    <w:sig w:usb0="A00002C7" w:usb1="00000002" w:usb2="00000000" w:usb3="00000000" w:csb0="0000019F" w:csb1="00000000"/>
  </w:font>
  <w:font w:name="Times-Roman">
    <w:altName w:val="Times New Roman"/>
    <w:panose1 w:val="00000000000000000000"/>
    <w:charset w:val="00"/>
    <w:family w:val="roman"/>
    <w:notTrueType/>
    <w:pitch w:val="default"/>
    <w:sig w:usb0="00000003" w:usb1="00000000" w:usb2="00000000" w:usb3="00000000" w:csb0="00000001" w:csb1="00000000"/>
  </w:font>
  <w:font w:name="AGaramond-Regular">
    <w:altName w:val="Cambria"/>
    <w:panose1 w:val="00000000000000000000"/>
    <w:charset w:val="00"/>
    <w:family w:val="roman"/>
    <w:notTrueType/>
    <w:pitch w:val="default"/>
    <w:sig w:usb0="00000003" w:usb1="00000000" w:usb2="00000000" w:usb3="00000000" w:csb0="00000001" w:csb1="00000000"/>
  </w:font>
  <w:font w:name="Museo Sans 100">
    <w:altName w:val="Museo Sans 100"/>
    <w:panose1 w:val="00000000000000000000"/>
    <w:charset w:val="00"/>
    <w:family w:val="swiss"/>
    <w:notTrueType/>
    <w:pitch w:val="default"/>
    <w:sig w:usb0="00000003" w:usb1="00000000" w:usb2="00000000" w:usb3="00000000" w:csb0="00000001" w:csb1="00000000"/>
  </w:font>
  <w:font w:name="JansonText-Roman">
    <w:altName w:val="Calibri"/>
    <w:panose1 w:val="00000000000000000000"/>
    <w:charset w:val="00"/>
    <w:family w:val="auto"/>
    <w:notTrueType/>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9C3077"/>
    <w:multiLevelType w:val="multilevel"/>
    <w:tmpl w:val="BA061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E71CDB"/>
    <w:multiLevelType w:val="hybridMultilevel"/>
    <w:tmpl w:val="45D8C184"/>
    <w:lvl w:ilvl="0" w:tplc="665AFCEA">
      <w:start w:val="1"/>
      <w:numFmt w:val="bullet"/>
      <w:lvlText w:val="•"/>
      <w:lvlJc w:val="left"/>
      <w:pPr>
        <w:tabs>
          <w:tab w:val="num" w:pos="720"/>
        </w:tabs>
        <w:ind w:left="720" w:hanging="360"/>
      </w:pPr>
      <w:rPr>
        <w:rFonts w:ascii="Arial" w:hAnsi="Arial" w:hint="default"/>
      </w:rPr>
    </w:lvl>
    <w:lvl w:ilvl="1" w:tplc="459CF4B8" w:tentative="1">
      <w:start w:val="1"/>
      <w:numFmt w:val="bullet"/>
      <w:lvlText w:val="•"/>
      <w:lvlJc w:val="left"/>
      <w:pPr>
        <w:tabs>
          <w:tab w:val="num" w:pos="1440"/>
        </w:tabs>
        <w:ind w:left="1440" w:hanging="360"/>
      </w:pPr>
      <w:rPr>
        <w:rFonts w:ascii="Arial" w:hAnsi="Arial" w:hint="default"/>
      </w:rPr>
    </w:lvl>
    <w:lvl w:ilvl="2" w:tplc="F89286E6" w:tentative="1">
      <w:start w:val="1"/>
      <w:numFmt w:val="bullet"/>
      <w:lvlText w:val="•"/>
      <w:lvlJc w:val="left"/>
      <w:pPr>
        <w:tabs>
          <w:tab w:val="num" w:pos="2160"/>
        </w:tabs>
        <w:ind w:left="2160" w:hanging="360"/>
      </w:pPr>
      <w:rPr>
        <w:rFonts w:ascii="Arial" w:hAnsi="Arial" w:hint="default"/>
      </w:rPr>
    </w:lvl>
    <w:lvl w:ilvl="3" w:tplc="BD8ACB0C" w:tentative="1">
      <w:start w:val="1"/>
      <w:numFmt w:val="bullet"/>
      <w:lvlText w:val="•"/>
      <w:lvlJc w:val="left"/>
      <w:pPr>
        <w:tabs>
          <w:tab w:val="num" w:pos="2880"/>
        </w:tabs>
        <w:ind w:left="2880" w:hanging="360"/>
      </w:pPr>
      <w:rPr>
        <w:rFonts w:ascii="Arial" w:hAnsi="Arial" w:hint="default"/>
      </w:rPr>
    </w:lvl>
    <w:lvl w:ilvl="4" w:tplc="1F9643CC" w:tentative="1">
      <w:start w:val="1"/>
      <w:numFmt w:val="bullet"/>
      <w:lvlText w:val="•"/>
      <w:lvlJc w:val="left"/>
      <w:pPr>
        <w:tabs>
          <w:tab w:val="num" w:pos="3600"/>
        </w:tabs>
        <w:ind w:left="3600" w:hanging="360"/>
      </w:pPr>
      <w:rPr>
        <w:rFonts w:ascii="Arial" w:hAnsi="Arial" w:hint="default"/>
      </w:rPr>
    </w:lvl>
    <w:lvl w:ilvl="5" w:tplc="5A0E2EEC" w:tentative="1">
      <w:start w:val="1"/>
      <w:numFmt w:val="bullet"/>
      <w:lvlText w:val="•"/>
      <w:lvlJc w:val="left"/>
      <w:pPr>
        <w:tabs>
          <w:tab w:val="num" w:pos="4320"/>
        </w:tabs>
        <w:ind w:left="4320" w:hanging="360"/>
      </w:pPr>
      <w:rPr>
        <w:rFonts w:ascii="Arial" w:hAnsi="Arial" w:hint="default"/>
      </w:rPr>
    </w:lvl>
    <w:lvl w:ilvl="6" w:tplc="8DE64506" w:tentative="1">
      <w:start w:val="1"/>
      <w:numFmt w:val="bullet"/>
      <w:lvlText w:val="•"/>
      <w:lvlJc w:val="left"/>
      <w:pPr>
        <w:tabs>
          <w:tab w:val="num" w:pos="5040"/>
        </w:tabs>
        <w:ind w:left="5040" w:hanging="360"/>
      </w:pPr>
      <w:rPr>
        <w:rFonts w:ascii="Arial" w:hAnsi="Arial" w:hint="default"/>
      </w:rPr>
    </w:lvl>
    <w:lvl w:ilvl="7" w:tplc="6FEE6894" w:tentative="1">
      <w:start w:val="1"/>
      <w:numFmt w:val="bullet"/>
      <w:lvlText w:val="•"/>
      <w:lvlJc w:val="left"/>
      <w:pPr>
        <w:tabs>
          <w:tab w:val="num" w:pos="5760"/>
        </w:tabs>
        <w:ind w:left="5760" w:hanging="360"/>
      </w:pPr>
      <w:rPr>
        <w:rFonts w:ascii="Arial" w:hAnsi="Arial" w:hint="default"/>
      </w:rPr>
    </w:lvl>
    <w:lvl w:ilvl="8" w:tplc="751068A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F740570"/>
    <w:multiLevelType w:val="hybridMultilevel"/>
    <w:tmpl w:val="A5C04F94"/>
    <w:lvl w:ilvl="0" w:tplc="7432071A">
      <w:start w:val="1"/>
      <w:numFmt w:val="bullet"/>
      <w:lvlText w:val=""/>
      <w:lvlJc w:val="left"/>
      <w:pPr>
        <w:ind w:left="1080" w:hanging="360"/>
      </w:pPr>
      <w:rPr>
        <w:rFonts w:ascii="Forte" w:hAnsi="Forte" w:cstheme="minorHAnsi" w:hint="default"/>
        <w:sz w:val="32"/>
        <w:szCs w:val="32"/>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11B7B44"/>
    <w:multiLevelType w:val="hybridMultilevel"/>
    <w:tmpl w:val="410E2B4C"/>
    <w:lvl w:ilvl="0" w:tplc="478C572A">
      <w:start w:val="1"/>
      <w:numFmt w:val="bullet"/>
      <w:lvlText w:val=""/>
      <w:lvlJc w:val="left"/>
      <w:pPr>
        <w:tabs>
          <w:tab w:val="num" w:pos="720"/>
        </w:tabs>
        <w:ind w:left="720" w:hanging="360"/>
      </w:pPr>
      <w:rPr>
        <w:rFonts w:ascii="Wingdings" w:hAnsi="Wingdings" w:hint="default"/>
      </w:rPr>
    </w:lvl>
    <w:lvl w:ilvl="1" w:tplc="6AB057D2" w:tentative="1">
      <w:start w:val="1"/>
      <w:numFmt w:val="bullet"/>
      <w:lvlText w:val=""/>
      <w:lvlJc w:val="left"/>
      <w:pPr>
        <w:tabs>
          <w:tab w:val="num" w:pos="1440"/>
        </w:tabs>
        <w:ind w:left="1440" w:hanging="360"/>
      </w:pPr>
      <w:rPr>
        <w:rFonts w:ascii="Wingdings" w:hAnsi="Wingdings" w:hint="default"/>
      </w:rPr>
    </w:lvl>
    <w:lvl w:ilvl="2" w:tplc="A7481C68" w:tentative="1">
      <w:start w:val="1"/>
      <w:numFmt w:val="bullet"/>
      <w:lvlText w:val=""/>
      <w:lvlJc w:val="left"/>
      <w:pPr>
        <w:tabs>
          <w:tab w:val="num" w:pos="2160"/>
        </w:tabs>
        <w:ind w:left="2160" w:hanging="360"/>
      </w:pPr>
      <w:rPr>
        <w:rFonts w:ascii="Wingdings" w:hAnsi="Wingdings" w:hint="default"/>
      </w:rPr>
    </w:lvl>
    <w:lvl w:ilvl="3" w:tplc="2C1C9222" w:tentative="1">
      <w:start w:val="1"/>
      <w:numFmt w:val="bullet"/>
      <w:lvlText w:val=""/>
      <w:lvlJc w:val="left"/>
      <w:pPr>
        <w:tabs>
          <w:tab w:val="num" w:pos="2880"/>
        </w:tabs>
        <w:ind w:left="2880" w:hanging="360"/>
      </w:pPr>
      <w:rPr>
        <w:rFonts w:ascii="Wingdings" w:hAnsi="Wingdings" w:hint="default"/>
      </w:rPr>
    </w:lvl>
    <w:lvl w:ilvl="4" w:tplc="8C6CA8FE" w:tentative="1">
      <w:start w:val="1"/>
      <w:numFmt w:val="bullet"/>
      <w:lvlText w:val=""/>
      <w:lvlJc w:val="left"/>
      <w:pPr>
        <w:tabs>
          <w:tab w:val="num" w:pos="3600"/>
        </w:tabs>
        <w:ind w:left="3600" w:hanging="360"/>
      </w:pPr>
      <w:rPr>
        <w:rFonts w:ascii="Wingdings" w:hAnsi="Wingdings" w:hint="default"/>
      </w:rPr>
    </w:lvl>
    <w:lvl w:ilvl="5" w:tplc="A19ED25E" w:tentative="1">
      <w:start w:val="1"/>
      <w:numFmt w:val="bullet"/>
      <w:lvlText w:val=""/>
      <w:lvlJc w:val="left"/>
      <w:pPr>
        <w:tabs>
          <w:tab w:val="num" w:pos="4320"/>
        </w:tabs>
        <w:ind w:left="4320" w:hanging="360"/>
      </w:pPr>
      <w:rPr>
        <w:rFonts w:ascii="Wingdings" w:hAnsi="Wingdings" w:hint="default"/>
      </w:rPr>
    </w:lvl>
    <w:lvl w:ilvl="6" w:tplc="0532BDAC" w:tentative="1">
      <w:start w:val="1"/>
      <w:numFmt w:val="bullet"/>
      <w:lvlText w:val=""/>
      <w:lvlJc w:val="left"/>
      <w:pPr>
        <w:tabs>
          <w:tab w:val="num" w:pos="5040"/>
        </w:tabs>
        <w:ind w:left="5040" w:hanging="360"/>
      </w:pPr>
      <w:rPr>
        <w:rFonts w:ascii="Wingdings" w:hAnsi="Wingdings" w:hint="default"/>
      </w:rPr>
    </w:lvl>
    <w:lvl w:ilvl="7" w:tplc="FAB0EF38" w:tentative="1">
      <w:start w:val="1"/>
      <w:numFmt w:val="bullet"/>
      <w:lvlText w:val=""/>
      <w:lvlJc w:val="left"/>
      <w:pPr>
        <w:tabs>
          <w:tab w:val="num" w:pos="5760"/>
        </w:tabs>
        <w:ind w:left="5760" w:hanging="360"/>
      </w:pPr>
      <w:rPr>
        <w:rFonts w:ascii="Wingdings" w:hAnsi="Wingdings" w:hint="default"/>
      </w:rPr>
    </w:lvl>
    <w:lvl w:ilvl="8" w:tplc="F5348B1E"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A736BA6"/>
    <w:multiLevelType w:val="hybridMultilevel"/>
    <w:tmpl w:val="2E1C69D0"/>
    <w:lvl w:ilvl="0" w:tplc="50E0398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6C2AEB"/>
    <w:multiLevelType w:val="hybridMultilevel"/>
    <w:tmpl w:val="75D024E8"/>
    <w:lvl w:ilvl="0" w:tplc="50E03980">
      <w:start w:val="1"/>
      <w:numFmt w:val="bullet"/>
      <w:lvlText w:val=""/>
      <w:lvlJc w:val="left"/>
      <w:pPr>
        <w:tabs>
          <w:tab w:val="num" w:pos="720"/>
        </w:tabs>
        <w:ind w:left="720" w:hanging="360"/>
      </w:pPr>
      <w:rPr>
        <w:rFonts w:ascii="Wingdings 3" w:hAnsi="Wingdings 3" w:hint="default"/>
      </w:rPr>
    </w:lvl>
    <w:lvl w:ilvl="1" w:tplc="3D04158C" w:tentative="1">
      <w:start w:val="1"/>
      <w:numFmt w:val="bullet"/>
      <w:lvlText w:val=""/>
      <w:lvlJc w:val="left"/>
      <w:pPr>
        <w:tabs>
          <w:tab w:val="num" w:pos="1440"/>
        </w:tabs>
        <w:ind w:left="1440" w:hanging="360"/>
      </w:pPr>
      <w:rPr>
        <w:rFonts w:ascii="Wingdings 3" w:hAnsi="Wingdings 3" w:hint="default"/>
      </w:rPr>
    </w:lvl>
    <w:lvl w:ilvl="2" w:tplc="0D54AAB8" w:tentative="1">
      <w:start w:val="1"/>
      <w:numFmt w:val="bullet"/>
      <w:lvlText w:val=""/>
      <w:lvlJc w:val="left"/>
      <w:pPr>
        <w:tabs>
          <w:tab w:val="num" w:pos="2160"/>
        </w:tabs>
        <w:ind w:left="2160" w:hanging="360"/>
      </w:pPr>
      <w:rPr>
        <w:rFonts w:ascii="Wingdings 3" w:hAnsi="Wingdings 3" w:hint="default"/>
      </w:rPr>
    </w:lvl>
    <w:lvl w:ilvl="3" w:tplc="F9641A9E" w:tentative="1">
      <w:start w:val="1"/>
      <w:numFmt w:val="bullet"/>
      <w:lvlText w:val=""/>
      <w:lvlJc w:val="left"/>
      <w:pPr>
        <w:tabs>
          <w:tab w:val="num" w:pos="2880"/>
        </w:tabs>
        <w:ind w:left="2880" w:hanging="360"/>
      </w:pPr>
      <w:rPr>
        <w:rFonts w:ascii="Wingdings 3" w:hAnsi="Wingdings 3" w:hint="default"/>
      </w:rPr>
    </w:lvl>
    <w:lvl w:ilvl="4" w:tplc="98B01332" w:tentative="1">
      <w:start w:val="1"/>
      <w:numFmt w:val="bullet"/>
      <w:lvlText w:val=""/>
      <w:lvlJc w:val="left"/>
      <w:pPr>
        <w:tabs>
          <w:tab w:val="num" w:pos="3600"/>
        </w:tabs>
        <w:ind w:left="3600" w:hanging="360"/>
      </w:pPr>
      <w:rPr>
        <w:rFonts w:ascii="Wingdings 3" w:hAnsi="Wingdings 3" w:hint="default"/>
      </w:rPr>
    </w:lvl>
    <w:lvl w:ilvl="5" w:tplc="C16CC4FE" w:tentative="1">
      <w:start w:val="1"/>
      <w:numFmt w:val="bullet"/>
      <w:lvlText w:val=""/>
      <w:lvlJc w:val="left"/>
      <w:pPr>
        <w:tabs>
          <w:tab w:val="num" w:pos="4320"/>
        </w:tabs>
        <w:ind w:left="4320" w:hanging="360"/>
      </w:pPr>
      <w:rPr>
        <w:rFonts w:ascii="Wingdings 3" w:hAnsi="Wingdings 3" w:hint="default"/>
      </w:rPr>
    </w:lvl>
    <w:lvl w:ilvl="6" w:tplc="CEEEFB1E" w:tentative="1">
      <w:start w:val="1"/>
      <w:numFmt w:val="bullet"/>
      <w:lvlText w:val=""/>
      <w:lvlJc w:val="left"/>
      <w:pPr>
        <w:tabs>
          <w:tab w:val="num" w:pos="5040"/>
        </w:tabs>
        <w:ind w:left="5040" w:hanging="360"/>
      </w:pPr>
      <w:rPr>
        <w:rFonts w:ascii="Wingdings 3" w:hAnsi="Wingdings 3" w:hint="default"/>
      </w:rPr>
    </w:lvl>
    <w:lvl w:ilvl="7" w:tplc="3A2C3B68" w:tentative="1">
      <w:start w:val="1"/>
      <w:numFmt w:val="bullet"/>
      <w:lvlText w:val=""/>
      <w:lvlJc w:val="left"/>
      <w:pPr>
        <w:tabs>
          <w:tab w:val="num" w:pos="5760"/>
        </w:tabs>
        <w:ind w:left="5760" w:hanging="360"/>
      </w:pPr>
      <w:rPr>
        <w:rFonts w:ascii="Wingdings 3" w:hAnsi="Wingdings 3" w:hint="default"/>
      </w:rPr>
    </w:lvl>
    <w:lvl w:ilvl="8" w:tplc="8DC43508"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1BC467E4"/>
    <w:multiLevelType w:val="hybridMultilevel"/>
    <w:tmpl w:val="FCEA5656"/>
    <w:lvl w:ilvl="0" w:tplc="50E0398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7C05D4"/>
    <w:multiLevelType w:val="multilevel"/>
    <w:tmpl w:val="BA061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4B24467"/>
    <w:multiLevelType w:val="multilevel"/>
    <w:tmpl w:val="BA061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4E3468D"/>
    <w:multiLevelType w:val="hybridMultilevel"/>
    <w:tmpl w:val="964C5F30"/>
    <w:lvl w:ilvl="0" w:tplc="50E0398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99E3A70"/>
    <w:multiLevelType w:val="hybridMultilevel"/>
    <w:tmpl w:val="245E8470"/>
    <w:lvl w:ilvl="0" w:tplc="640210CC">
      <w:start w:val="1"/>
      <w:numFmt w:val="bullet"/>
      <w:lvlText w:val=""/>
      <w:lvlJc w:val="left"/>
      <w:pPr>
        <w:tabs>
          <w:tab w:val="num" w:pos="720"/>
        </w:tabs>
        <w:ind w:left="720" w:hanging="360"/>
      </w:pPr>
      <w:rPr>
        <w:rFonts w:ascii="Wingdings 3" w:hAnsi="Wingdings 3" w:hint="default"/>
      </w:rPr>
    </w:lvl>
    <w:lvl w:ilvl="1" w:tplc="AFF61530" w:tentative="1">
      <w:start w:val="1"/>
      <w:numFmt w:val="bullet"/>
      <w:lvlText w:val=""/>
      <w:lvlJc w:val="left"/>
      <w:pPr>
        <w:tabs>
          <w:tab w:val="num" w:pos="1440"/>
        </w:tabs>
        <w:ind w:left="1440" w:hanging="360"/>
      </w:pPr>
      <w:rPr>
        <w:rFonts w:ascii="Wingdings 3" w:hAnsi="Wingdings 3" w:hint="default"/>
      </w:rPr>
    </w:lvl>
    <w:lvl w:ilvl="2" w:tplc="530ECCF0" w:tentative="1">
      <w:start w:val="1"/>
      <w:numFmt w:val="bullet"/>
      <w:lvlText w:val=""/>
      <w:lvlJc w:val="left"/>
      <w:pPr>
        <w:tabs>
          <w:tab w:val="num" w:pos="2160"/>
        </w:tabs>
        <w:ind w:left="2160" w:hanging="360"/>
      </w:pPr>
      <w:rPr>
        <w:rFonts w:ascii="Wingdings 3" w:hAnsi="Wingdings 3" w:hint="default"/>
      </w:rPr>
    </w:lvl>
    <w:lvl w:ilvl="3" w:tplc="CF00AE5E" w:tentative="1">
      <w:start w:val="1"/>
      <w:numFmt w:val="bullet"/>
      <w:lvlText w:val=""/>
      <w:lvlJc w:val="left"/>
      <w:pPr>
        <w:tabs>
          <w:tab w:val="num" w:pos="2880"/>
        </w:tabs>
        <w:ind w:left="2880" w:hanging="360"/>
      </w:pPr>
      <w:rPr>
        <w:rFonts w:ascii="Wingdings 3" w:hAnsi="Wingdings 3" w:hint="default"/>
      </w:rPr>
    </w:lvl>
    <w:lvl w:ilvl="4" w:tplc="D07A8F30" w:tentative="1">
      <w:start w:val="1"/>
      <w:numFmt w:val="bullet"/>
      <w:lvlText w:val=""/>
      <w:lvlJc w:val="left"/>
      <w:pPr>
        <w:tabs>
          <w:tab w:val="num" w:pos="3600"/>
        </w:tabs>
        <w:ind w:left="3600" w:hanging="360"/>
      </w:pPr>
      <w:rPr>
        <w:rFonts w:ascii="Wingdings 3" w:hAnsi="Wingdings 3" w:hint="default"/>
      </w:rPr>
    </w:lvl>
    <w:lvl w:ilvl="5" w:tplc="C9C65A8A" w:tentative="1">
      <w:start w:val="1"/>
      <w:numFmt w:val="bullet"/>
      <w:lvlText w:val=""/>
      <w:lvlJc w:val="left"/>
      <w:pPr>
        <w:tabs>
          <w:tab w:val="num" w:pos="4320"/>
        </w:tabs>
        <w:ind w:left="4320" w:hanging="360"/>
      </w:pPr>
      <w:rPr>
        <w:rFonts w:ascii="Wingdings 3" w:hAnsi="Wingdings 3" w:hint="default"/>
      </w:rPr>
    </w:lvl>
    <w:lvl w:ilvl="6" w:tplc="EFD6A196" w:tentative="1">
      <w:start w:val="1"/>
      <w:numFmt w:val="bullet"/>
      <w:lvlText w:val=""/>
      <w:lvlJc w:val="left"/>
      <w:pPr>
        <w:tabs>
          <w:tab w:val="num" w:pos="5040"/>
        </w:tabs>
        <w:ind w:left="5040" w:hanging="360"/>
      </w:pPr>
      <w:rPr>
        <w:rFonts w:ascii="Wingdings 3" w:hAnsi="Wingdings 3" w:hint="default"/>
      </w:rPr>
    </w:lvl>
    <w:lvl w:ilvl="7" w:tplc="686437BE" w:tentative="1">
      <w:start w:val="1"/>
      <w:numFmt w:val="bullet"/>
      <w:lvlText w:val=""/>
      <w:lvlJc w:val="left"/>
      <w:pPr>
        <w:tabs>
          <w:tab w:val="num" w:pos="5760"/>
        </w:tabs>
        <w:ind w:left="5760" w:hanging="360"/>
      </w:pPr>
      <w:rPr>
        <w:rFonts w:ascii="Wingdings 3" w:hAnsi="Wingdings 3" w:hint="default"/>
      </w:rPr>
    </w:lvl>
    <w:lvl w:ilvl="8" w:tplc="DB6EC8A6" w:tentative="1">
      <w:start w:val="1"/>
      <w:numFmt w:val="bullet"/>
      <w:lvlText w:val=""/>
      <w:lvlJc w:val="left"/>
      <w:pPr>
        <w:tabs>
          <w:tab w:val="num" w:pos="6480"/>
        </w:tabs>
        <w:ind w:left="6480" w:hanging="360"/>
      </w:pPr>
      <w:rPr>
        <w:rFonts w:ascii="Wingdings 3" w:hAnsi="Wingdings 3" w:hint="default"/>
      </w:rPr>
    </w:lvl>
  </w:abstractNum>
  <w:abstractNum w:abstractNumId="11" w15:restartNumberingAfterBreak="0">
    <w:nsid w:val="6E8B0FEF"/>
    <w:multiLevelType w:val="hybridMultilevel"/>
    <w:tmpl w:val="E49E3164"/>
    <w:lvl w:ilvl="0" w:tplc="50E0398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77C33A8"/>
    <w:multiLevelType w:val="hybridMultilevel"/>
    <w:tmpl w:val="A010F448"/>
    <w:lvl w:ilvl="0" w:tplc="50E03980">
      <w:start w:val="1"/>
      <w:numFmt w:val="bullet"/>
      <w:lvlText w:val=""/>
      <w:lvlJc w:val="left"/>
      <w:pPr>
        <w:ind w:left="2160" w:hanging="360"/>
      </w:pPr>
      <w:rPr>
        <w:rFonts w:ascii="Wingdings 3" w:hAnsi="Wingdings 3" w:hint="default"/>
        <w:sz w:val="32"/>
        <w:szCs w:val="32"/>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abstractNumId w:val="5"/>
  </w:num>
  <w:num w:numId="2">
    <w:abstractNumId w:val="11"/>
  </w:num>
  <w:num w:numId="3">
    <w:abstractNumId w:val="4"/>
  </w:num>
  <w:num w:numId="4">
    <w:abstractNumId w:val="2"/>
  </w:num>
  <w:num w:numId="5">
    <w:abstractNumId w:val="12"/>
  </w:num>
  <w:num w:numId="6">
    <w:abstractNumId w:val="9"/>
  </w:num>
  <w:num w:numId="7">
    <w:abstractNumId w:val="10"/>
  </w:num>
  <w:num w:numId="8">
    <w:abstractNumId w:val="7"/>
  </w:num>
  <w:num w:numId="9">
    <w:abstractNumId w:val="8"/>
  </w:num>
  <w:num w:numId="10">
    <w:abstractNumId w:val="0"/>
  </w:num>
  <w:num w:numId="11">
    <w:abstractNumId w:val="6"/>
  </w:num>
  <w:num w:numId="12">
    <w:abstractNumId w:val="1"/>
  </w:num>
  <w:num w:numId="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2482"/>
    <w:rsid w:val="0000774C"/>
    <w:rsid w:val="000215CB"/>
    <w:rsid w:val="00021FC5"/>
    <w:rsid w:val="000315CB"/>
    <w:rsid w:val="00036364"/>
    <w:rsid w:val="00036FD7"/>
    <w:rsid w:val="00037B6D"/>
    <w:rsid w:val="00041DAF"/>
    <w:rsid w:val="0005112B"/>
    <w:rsid w:val="00052C74"/>
    <w:rsid w:val="00056F92"/>
    <w:rsid w:val="00057703"/>
    <w:rsid w:val="00064AEC"/>
    <w:rsid w:val="00073A30"/>
    <w:rsid w:val="00084F5C"/>
    <w:rsid w:val="00087CFC"/>
    <w:rsid w:val="000A0CE3"/>
    <w:rsid w:val="000A6C57"/>
    <w:rsid w:val="000B0F15"/>
    <w:rsid w:val="000B2FD8"/>
    <w:rsid w:val="000B30D8"/>
    <w:rsid w:val="000C2F6F"/>
    <w:rsid w:val="000D27F0"/>
    <w:rsid w:val="000D62DA"/>
    <w:rsid w:val="000D690F"/>
    <w:rsid w:val="000E10CF"/>
    <w:rsid w:val="0010417D"/>
    <w:rsid w:val="00136FFB"/>
    <w:rsid w:val="00156131"/>
    <w:rsid w:val="00156C7A"/>
    <w:rsid w:val="00157506"/>
    <w:rsid w:val="00160000"/>
    <w:rsid w:val="00161C88"/>
    <w:rsid w:val="00172F54"/>
    <w:rsid w:val="00182DF4"/>
    <w:rsid w:val="00193B68"/>
    <w:rsid w:val="00196C1B"/>
    <w:rsid w:val="001A0948"/>
    <w:rsid w:val="001A2205"/>
    <w:rsid w:val="001C0EBB"/>
    <w:rsid w:val="001D0185"/>
    <w:rsid w:val="001E0147"/>
    <w:rsid w:val="001E2958"/>
    <w:rsid w:val="0021310E"/>
    <w:rsid w:val="00215537"/>
    <w:rsid w:val="00221AF5"/>
    <w:rsid w:val="00221F49"/>
    <w:rsid w:val="00223ADD"/>
    <w:rsid w:val="002340DD"/>
    <w:rsid w:val="0023420A"/>
    <w:rsid w:val="002435B6"/>
    <w:rsid w:val="00274DE3"/>
    <w:rsid w:val="002753EE"/>
    <w:rsid w:val="002840ED"/>
    <w:rsid w:val="002A04C5"/>
    <w:rsid w:val="002A133F"/>
    <w:rsid w:val="002A62FE"/>
    <w:rsid w:val="002A7F01"/>
    <w:rsid w:val="002B55C9"/>
    <w:rsid w:val="002B5D15"/>
    <w:rsid w:val="002D15C5"/>
    <w:rsid w:val="002E1C0E"/>
    <w:rsid w:val="00312463"/>
    <w:rsid w:val="003177B5"/>
    <w:rsid w:val="00323484"/>
    <w:rsid w:val="0034024E"/>
    <w:rsid w:val="003547AF"/>
    <w:rsid w:val="00360130"/>
    <w:rsid w:val="0036726A"/>
    <w:rsid w:val="003733EC"/>
    <w:rsid w:val="00393424"/>
    <w:rsid w:val="003973EE"/>
    <w:rsid w:val="003A154D"/>
    <w:rsid w:val="003B036C"/>
    <w:rsid w:val="003E3779"/>
    <w:rsid w:val="003E53E9"/>
    <w:rsid w:val="003F16EF"/>
    <w:rsid w:val="003F5C9C"/>
    <w:rsid w:val="00400A70"/>
    <w:rsid w:val="00421EEC"/>
    <w:rsid w:val="00425B02"/>
    <w:rsid w:val="00425BFD"/>
    <w:rsid w:val="00440179"/>
    <w:rsid w:val="00471E2C"/>
    <w:rsid w:val="004743D8"/>
    <w:rsid w:val="00486F9A"/>
    <w:rsid w:val="004A46B8"/>
    <w:rsid w:val="004B5C8B"/>
    <w:rsid w:val="004C0DCA"/>
    <w:rsid w:val="004C5F13"/>
    <w:rsid w:val="004D4838"/>
    <w:rsid w:val="004E44FA"/>
    <w:rsid w:val="00516E14"/>
    <w:rsid w:val="00531775"/>
    <w:rsid w:val="00536F8B"/>
    <w:rsid w:val="00543423"/>
    <w:rsid w:val="00560842"/>
    <w:rsid w:val="00573583"/>
    <w:rsid w:val="00584463"/>
    <w:rsid w:val="005913AF"/>
    <w:rsid w:val="00591900"/>
    <w:rsid w:val="005948CA"/>
    <w:rsid w:val="005A1044"/>
    <w:rsid w:val="005A1398"/>
    <w:rsid w:val="005A141B"/>
    <w:rsid w:val="005A3015"/>
    <w:rsid w:val="005C3945"/>
    <w:rsid w:val="005C485C"/>
    <w:rsid w:val="005D409E"/>
    <w:rsid w:val="005E37B5"/>
    <w:rsid w:val="005E47CE"/>
    <w:rsid w:val="0060265A"/>
    <w:rsid w:val="006028A1"/>
    <w:rsid w:val="00614416"/>
    <w:rsid w:val="0061616E"/>
    <w:rsid w:val="006346AA"/>
    <w:rsid w:val="00643C4A"/>
    <w:rsid w:val="00655FC7"/>
    <w:rsid w:val="006566C4"/>
    <w:rsid w:val="006708F4"/>
    <w:rsid w:val="00672986"/>
    <w:rsid w:val="00675A85"/>
    <w:rsid w:val="006931BB"/>
    <w:rsid w:val="006B06A1"/>
    <w:rsid w:val="006C0A4D"/>
    <w:rsid w:val="006C5420"/>
    <w:rsid w:val="006C65F4"/>
    <w:rsid w:val="006D4833"/>
    <w:rsid w:val="006D5E92"/>
    <w:rsid w:val="006D6D88"/>
    <w:rsid w:val="006E2A27"/>
    <w:rsid w:val="006F08C3"/>
    <w:rsid w:val="006F31AB"/>
    <w:rsid w:val="006F3CD4"/>
    <w:rsid w:val="006F7EC5"/>
    <w:rsid w:val="00701E27"/>
    <w:rsid w:val="0070556C"/>
    <w:rsid w:val="00706DBA"/>
    <w:rsid w:val="007101B0"/>
    <w:rsid w:val="00711FE2"/>
    <w:rsid w:val="007147FF"/>
    <w:rsid w:val="00715C52"/>
    <w:rsid w:val="00725A0A"/>
    <w:rsid w:val="0073690B"/>
    <w:rsid w:val="007406CC"/>
    <w:rsid w:val="0074075A"/>
    <w:rsid w:val="00763A2F"/>
    <w:rsid w:val="00764215"/>
    <w:rsid w:val="00766CF1"/>
    <w:rsid w:val="00771220"/>
    <w:rsid w:val="007734C8"/>
    <w:rsid w:val="00773828"/>
    <w:rsid w:val="00774CF4"/>
    <w:rsid w:val="00775D81"/>
    <w:rsid w:val="00792B75"/>
    <w:rsid w:val="007979A0"/>
    <w:rsid w:val="007A4571"/>
    <w:rsid w:val="007B1FD9"/>
    <w:rsid w:val="007C0B9E"/>
    <w:rsid w:val="007C340C"/>
    <w:rsid w:val="007C7E97"/>
    <w:rsid w:val="007D1124"/>
    <w:rsid w:val="007D1C69"/>
    <w:rsid w:val="007E0CAA"/>
    <w:rsid w:val="007E1A08"/>
    <w:rsid w:val="007E40F9"/>
    <w:rsid w:val="007E74CD"/>
    <w:rsid w:val="008030CC"/>
    <w:rsid w:val="0083272C"/>
    <w:rsid w:val="008478FD"/>
    <w:rsid w:val="00850A65"/>
    <w:rsid w:val="00850C9B"/>
    <w:rsid w:val="00856412"/>
    <w:rsid w:val="008705BA"/>
    <w:rsid w:val="00873FEF"/>
    <w:rsid w:val="00885E7A"/>
    <w:rsid w:val="008A0C65"/>
    <w:rsid w:val="008A2955"/>
    <w:rsid w:val="008C6847"/>
    <w:rsid w:val="008D169A"/>
    <w:rsid w:val="008D2989"/>
    <w:rsid w:val="008D5224"/>
    <w:rsid w:val="008D6CC2"/>
    <w:rsid w:val="008D74AA"/>
    <w:rsid w:val="008D7B01"/>
    <w:rsid w:val="008E31C0"/>
    <w:rsid w:val="008E65A7"/>
    <w:rsid w:val="0091259D"/>
    <w:rsid w:val="00913710"/>
    <w:rsid w:val="009148D5"/>
    <w:rsid w:val="009162AA"/>
    <w:rsid w:val="0092050C"/>
    <w:rsid w:val="00923285"/>
    <w:rsid w:val="00923359"/>
    <w:rsid w:val="00923CBD"/>
    <w:rsid w:val="00925578"/>
    <w:rsid w:val="00934631"/>
    <w:rsid w:val="00934F4F"/>
    <w:rsid w:val="009427C8"/>
    <w:rsid w:val="009524BA"/>
    <w:rsid w:val="00953210"/>
    <w:rsid w:val="00964ED4"/>
    <w:rsid w:val="00967327"/>
    <w:rsid w:val="009676B9"/>
    <w:rsid w:val="009772B5"/>
    <w:rsid w:val="00986F18"/>
    <w:rsid w:val="009A357D"/>
    <w:rsid w:val="009A4170"/>
    <w:rsid w:val="009A522D"/>
    <w:rsid w:val="009B5483"/>
    <w:rsid w:val="009C0711"/>
    <w:rsid w:val="009C66A4"/>
    <w:rsid w:val="009D4524"/>
    <w:rsid w:val="009D7435"/>
    <w:rsid w:val="009E104C"/>
    <w:rsid w:val="009E3FAE"/>
    <w:rsid w:val="009E6F49"/>
    <w:rsid w:val="009F039C"/>
    <w:rsid w:val="009F5603"/>
    <w:rsid w:val="00A02D15"/>
    <w:rsid w:val="00A06CAD"/>
    <w:rsid w:val="00A20120"/>
    <w:rsid w:val="00A21BD5"/>
    <w:rsid w:val="00A404D0"/>
    <w:rsid w:val="00A41E15"/>
    <w:rsid w:val="00A5709E"/>
    <w:rsid w:val="00A60B59"/>
    <w:rsid w:val="00A769C9"/>
    <w:rsid w:val="00A91FE5"/>
    <w:rsid w:val="00AB071A"/>
    <w:rsid w:val="00AB18B9"/>
    <w:rsid w:val="00AC0C3B"/>
    <w:rsid w:val="00AC1563"/>
    <w:rsid w:val="00AD6140"/>
    <w:rsid w:val="00AE2482"/>
    <w:rsid w:val="00AF0D5B"/>
    <w:rsid w:val="00AF5BF0"/>
    <w:rsid w:val="00AF7DC2"/>
    <w:rsid w:val="00B07C54"/>
    <w:rsid w:val="00B3196D"/>
    <w:rsid w:val="00B33D5C"/>
    <w:rsid w:val="00B43187"/>
    <w:rsid w:val="00B531A4"/>
    <w:rsid w:val="00B61D3A"/>
    <w:rsid w:val="00B71102"/>
    <w:rsid w:val="00B804A9"/>
    <w:rsid w:val="00B84B00"/>
    <w:rsid w:val="00BA2605"/>
    <w:rsid w:val="00BA4A64"/>
    <w:rsid w:val="00BA5113"/>
    <w:rsid w:val="00BA5F09"/>
    <w:rsid w:val="00BB1828"/>
    <w:rsid w:val="00BC7447"/>
    <w:rsid w:val="00BC7D4D"/>
    <w:rsid w:val="00BD4410"/>
    <w:rsid w:val="00BF3ED3"/>
    <w:rsid w:val="00BF4509"/>
    <w:rsid w:val="00BF620C"/>
    <w:rsid w:val="00C02D65"/>
    <w:rsid w:val="00C0723A"/>
    <w:rsid w:val="00C1296D"/>
    <w:rsid w:val="00C14AFF"/>
    <w:rsid w:val="00C34988"/>
    <w:rsid w:val="00C377DD"/>
    <w:rsid w:val="00C675E9"/>
    <w:rsid w:val="00C822F1"/>
    <w:rsid w:val="00C82809"/>
    <w:rsid w:val="00C866DA"/>
    <w:rsid w:val="00C93404"/>
    <w:rsid w:val="00CA0908"/>
    <w:rsid w:val="00CA7013"/>
    <w:rsid w:val="00CA7280"/>
    <w:rsid w:val="00CB2B16"/>
    <w:rsid w:val="00CB70EA"/>
    <w:rsid w:val="00CC4CE2"/>
    <w:rsid w:val="00CE1B79"/>
    <w:rsid w:val="00CE2394"/>
    <w:rsid w:val="00CE7522"/>
    <w:rsid w:val="00CF180E"/>
    <w:rsid w:val="00CF3630"/>
    <w:rsid w:val="00D0447A"/>
    <w:rsid w:val="00D04F2A"/>
    <w:rsid w:val="00D1384D"/>
    <w:rsid w:val="00D171D6"/>
    <w:rsid w:val="00D25D29"/>
    <w:rsid w:val="00D46457"/>
    <w:rsid w:val="00D46E94"/>
    <w:rsid w:val="00D47EEA"/>
    <w:rsid w:val="00D57396"/>
    <w:rsid w:val="00DA04FD"/>
    <w:rsid w:val="00DB38EA"/>
    <w:rsid w:val="00DB5666"/>
    <w:rsid w:val="00DD40C1"/>
    <w:rsid w:val="00DE7DB7"/>
    <w:rsid w:val="00DF2FC9"/>
    <w:rsid w:val="00DF6C82"/>
    <w:rsid w:val="00E10951"/>
    <w:rsid w:val="00E13796"/>
    <w:rsid w:val="00E149DC"/>
    <w:rsid w:val="00E1505A"/>
    <w:rsid w:val="00E152A7"/>
    <w:rsid w:val="00E24FF7"/>
    <w:rsid w:val="00E35676"/>
    <w:rsid w:val="00E508C7"/>
    <w:rsid w:val="00E50E8F"/>
    <w:rsid w:val="00E55355"/>
    <w:rsid w:val="00E56883"/>
    <w:rsid w:val="00E67B6D"/>
    <w:rsid w:val="00E72948"/>
    <w:rsid w:val="00E76A08"/>
    <w:rsid w:val="00E929E4"/>
    <w:rsid w:val="00EB0FAA"/>
    <w:rsid w:val="00EB2144"/>
    <w:rsid w:val="00EC5834"/>
    <w:rsid w:val="00ED3447"/>
    <w:rsid w:val="00ED4D72"/>
    <w:rsid w:val="00EE3098"/>
    <w:rsid w:val="00EE6455"/>
    <w:rsid w:val="00EF41F6"/>
    <w:rsid w:val="00EF4989"/>
    <w:rsid w:val="00EF602C"/>
    <w:rsid w:val="00F00E96"/>
    <w:rsid w:val="00F05045"/>
    <w:rsid w:val="00F057B8"/>
    <w:rsid w:val="00F20588"/>
    <w:rsid w:val="00F24B76"/>
    <w:rsid w:val="00F35755"/>
    <w:rsid w:val="00F45AA0"/>
    <w:rsid w:val="00F832F3"/>
    <w:rsid w:val="00F83B09"/>
    <w:rsid w:val="00FA1391"/>
    <w:rsid w:val="00FD131E"/>
    <w:rsid w:val="00FE43DB"/>
    <w:rsid w:val="00FF2A4D"/>
    <w:rsid w:val="00FF72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ffd966"/>
    </o:shapedefaults>
    <o:shapelayout v:ext="edit">
      <o:idmap v:ext="edit" data="1"/>
    </o:shapelayout>
  </w:shapeDefaults>
  <w:decimalSymbol w:val="."/>
  <w:listSeparator w:val=","/>
  <w14:docId w14:val="215EB0DF"/>
  <w15:chartTrackingRefBased/>
  <w15:docId w15:val="{8D266AD8-D1A2-42A6-BFA7-ABA537B4DD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62A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E377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2753E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A457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A4571"/>
    <w:rPr>
      <w:rFonts w:ascii="Segoe UI" w:hAnsi="Segoe UI" w:cs="Segoe UI"/>
      <w:sz w:val="18"/>
      <w:szCs w:val="18"/>
    </w:rPr>
  </w:style>
  <w:style w:type="character" w:styleId="Hyperlink">
    <w:name w:val="Hyperlink"/>
    <w:basedOn w:val="DefaultParagraphFont"/>
    <w:uiPriority w:val="99"/>
    <w:unhideWhenUsed/>
    <w:rsid w:val="00F35755"/>
    <w:rPr>
      <w:color w:val="0000FF"/>
      <w:u w:val="single"/>
    </w:rPr>
  </w:style>
  <w:style w:type="character" w:customStyle="1" w:styleId="Heading3Char">
    <w:name w:val="Heading 3 Char"/>
    <w:basedOn w:val="DefaultParagraphFont"/>
    <w:link w:val="Heading3"/>
    <w:uiPriority w:val="9"/>
    <w:rsid w:val="002753EE"/>
    <w:rPr>
      <w:rFonts w:ascii="Times New Roman" w:eastAsia="Times New Roman" w:hAnsi="Times New Roman" w:cs="Times New Roman"/>
      <w:b/>
      <w:bCs/>
      <w:sz w:val="27"/>
      <w:szCs w:val="27"/>
      <w:lang w:eastAsia="en-GB"/>
    </w:rPr>
  </w:style>
  <w:style w:type="paragraph" w:styleId="NormalWeb">
    <w:name w:val="Normal (Web)"/>
    <w:basedOn w:val="Normal"/>
    <w:link w:val="NormalWebChar"/>
    <w:uiPriority w:val="99"/>
    <w:unhideWhenUsed/>
    <w:rsid w:val="002753E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753EE"/>
    <w:rPr>
      <w:b/>
      <w:bCs/>
    </w:rPr>
  </w:style>
  <w:style w:type="paragraph" w:customStyle="1" w:styleId="6bdca">
    <w:name w:val="_6bdca"/>
    <w:basedOn w:val="Normal"/>
    <w:rsid w:val="002B55C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9162AA"/>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A769C9"/>
    <w:rPr>
      <w:color w:val="605E5C"/>
      <w:shd w:val="clear" w:color="auto" w:fill="E1DFDD"/>
    </w:rPr>
  </w:style>
  <w:style w:type="character" w:customStyle="1" w:styleId="contentheadline">
    <w:name w:val="content__headline"/>
    <w:basedOn w:val="DefaultParagraphFont"/>
    <w:rsid w:val="00AF5BF0"/>
  </w:style>
  <w:style w:type="paragraph" w:styleId="NoSpacing">
    <w:name w:val="No Spacing"/>
    <w:link w:val="NoSpacingChar"/>
    <w:uiPriority w:val="1"/>
    <w:qFormat/>
    <w:rsid w:val="00BA260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A2605"/>
    <w:rPr>
      <w:rFonts w:eastAsiaTheme="minorEastAsia"/>
      <w:lang w:val="en-US"/>
    </w:rPr>
  </w:style>
  <w:style w:type="character" w:customStyle="1" w:styleId="hscoswrapper">
    <w:name w:val="hs_cos_wrapper"/>
    <w:basedOn w:val="DefaultParagraphFont"/>
    <w:rsid w:val="00FE43DB"/>
  </w:style>
  <w:style w:type="character" w:customStyle="1" w:styleId="tweetable">
    <w:name w:val="tweetable"/>
    <w:basedOn w:val="DefaultParagraphFont"/>
    <w:rsid w:val="009676B9"/>
  </w:style>
  <w:style w:type="character" w:customStyle="1" w:styleId="xlist">
    <w:name w:val="x_list"/>
    <w:basedOn w:val="DefaultParagraphFont"/>
    <w:rsid w:val="006346AA"/>
  </w:style>
  <w:style w:type="paragraph" w:styleId="ListParagraph">
    <w:name w:val="List Paragraph"/>
    <w:basedOn w:val="Normal"/>
    <w:uiPriority w:val="34"/>
    <w:qFormat/>
    <w:rsid w:val="00221AF5"/>
    <w:pPr>
      <w:spacing w:after="0" w:line="240" w:lineRule="auto"/>
      <w:ind w:left="720"/>
      <w:contextualSpacing/>
    </w:pPr>
    <w:rPr>
      <w:rFonts w:ascii="Times New Roman" w:eastAsiaTheme="minorEastAsia" w:hAnsi="Times New Roman" w:cs="Times New Roman"/>
      <w:sz w:val="24"/>
      <w:szCs w:val="24"/>
      <w:lang w:eastAsia="en-GB"/>
    </w:rPr>
  </w:style>
  <w:style w:type="paragraph" w:customStyle="1" w:styleId="Default">
    <w:name w:val="Default"/>
    <w:rsid w:val="009D7435"/>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zp-intext-citation">
    <w:name w:val="zp-intext-citation"/>
    <w:basedOn w:val="DefaultParagraphFont"/>
    <w:rsid w:val="00EF4989"/>
  </w:style>
  <w:style w:type="character" w:customStyle="1" w:styleId="cat-links">
    <w:name w:val="cat-links"/>
    <w:basedOn w:val="DefaultParagraphFont"/>
    <w:rsid w:val="0074075A"/>
  </w:style>
  <w:style w:type="character" w:styleId="Emphasis">
    <w:name w:val="Emphasis"/>
    <w:basedOn w:val="DefaultParagraphFont"/>
    <w:uiPriority w:val="20"/>
    <w:qFormat/>
    <w:rsid w:val="00CB70EA"/>
    <w:rPr>
      <w:i/>
      <w:iCs/>
    </w:rPr>
  </w:style>
  <w:style w:type="paragraph" w:customStyle="1" w:styleId="Style1">
    <w:name w:val="Style1"/>
    <w:basedOn w:val="NormalWeb"/>
    <w:link w:val="Style1Char"/>
    <w:qFormat/>
    <w:rsid w:val="00087CFC"/>
    <w:pPr>
      <w:jc w:val="center"/>
    </w:pPr>
    <w:rPr>
      <w:rFonts w:asciiTheme="minorHAnsi" w:hAnsiTheme="minorHAnsi" w:cstheme="minorHAnsi"/>
      <w:b/>
      <w:bCs/>
      <w:sz w:val="32"/>
      <w:szCs w:val="32"/>
    </w:rPr>
  </w:style>
  <w:style w:type="character" w:customStyle="1" w:styleId="NormalWebChar">
    <w:name w:val="Normal (Web) Char"/>
    <w:basedOn w:val="DefaultParagraphFont"/>
    <w:link w:val="NormalWeb"/>
    <w:uiPriority w:val="99"/>
    <w:rsid w:val="00087CFC"/>
    <w:rPr>
      <w:rFonts w:ascii="Times New Roman" w:eastAsia="Times New Roman" w:hAnsi="Times New Roman" w:cs="Times New Roman"/>
      <w:sz w:val="24"/>
      <w:szCs w:val="24"/>
      <w:lang w:eastAsia="en-GB"/>
    </w:rPr>
  </w:style>
  <w:style w:type="character" w:customStyle="1" w:styleId="Style1Char">
    <w:name w:val="Style1 Char"/>
    <w:basedOn w:val="NormalWebChar"/>
    <w:link w:val="Style1"/>
    <w:rsid w:val="00087CFC"/>
    <w:rPr>
      <w:rFonts w:ascii="Times New Roman" w:eastAsia="Times New Roman" w:hAnsi="Times New Roman" w:cstheme="minorHAnsi"/>
      <w:b/>
      <w:bCs/>
      <w:sz w:val="32"/>
      <w:szCs w:val="32"/>
      <w:lang w:eastAsia="en-GB"/>
    </w:rPr>
  </w:style>
  <w:style w:type="character" w:customStyle="1" w:styleId="Heading2Char">
    <w:name w:val="Heading 2 Char"/>
    <w:basedOn w:val="DefaultParagraphFont"/>
    <w:link w:val="Heading2"/>
    <w:uiPriority w:val="9"/>
    <w:rsid w:val="003E3779"/>
    <w:rPr>
      <w:rFonts w:asciiTheme="majorHAnsi" w:eastAsiaTheme="majorEastAsia" w:hAnsiTheme="majorHAnsi" w:cstheme="majorBidi"/>
      <w:color w:val="2F5496" w:themeColor="accent1" w:themeShade="BF"/>
      <w:sz w:val="26"/>
      <w:szCs w:val="26"/>
    </w:rPr>
  </w:style>
  <w:style w:type="character" w:customStyle="1" w:styleId="h3">
    <w:name w:val="h3"/>
    <w:basedOn w:val="DefaultParagraphFont"/>
    <w:rsid w:val="003E3779"/>
  </w:style>
  <w:style w:type="character" w:customStyle="1" w:styleId="fn">
    <w:name w:val="fn"/>
    <w:basedOn w:val="DefaultParagraphFont"/>
    <w:rsid w:val="003E3779"/>
  </w:style>
  <w:style w:type="paragraph" w:customStyle="1" w:styleId="author">
    <w:name w:val="author"/>
    <w:basedOn w:val="Normal"/>
    <w:rsid w:val="00AF0D5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ublish-date">
    <w:name w:val="publish-date"/>
    <w:basedOn w:val="Normal"/>
    <w:rsid w:val="00AF0D5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twitter">
    <w:name w:val="author-twitter"/>
    <w:basedOn w:val="DefaultParagraphFont"/>
    <w:rsid w:val="00925578"/>
  </w:style>
  <w:style w:type="character" w:styleId="FollowedHyperlink">
    <w:name w:val="FollowedHyperlink"/>
    <w:basedOn w:val="DefaultParagraphFont"/>
    <w:uiPriority w:val="99"/>
    <w:semiHidden/>
    <w:unhideWhenUsed/>
    <w:rsid w:val="00CC4CE2"/>
    <w:rPr>
      <w:color w:val="954F72" w:themeColor="followedHyperlink"/>
      <w:u w:val="single"/>
    </w:rPr>
  </w:style>
  <w:style w:type="paragraph" w:customStyle="1" w:styleId="author-section">
    <w:name w:val="author-section"/>
    <w:basedOn w:val="Normal"/>
    <w:rsid w:val="00E929E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yline-section">
    <w:name w:val="byline-section"/>
    <w:basedOn w:val="Normal"/>
    <w:rsid w:val="00E929E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rticle-timestamp">
    <w:name w:val="article-timestamp"/>
    <w:basedOn w:val="DefaultParagraphFont"/>
    <w:rsid w:val="00E929E4"/>
  </w:style>
  <w:style w:type="character" w:customStyle="1" w:styleId="article-timestamp-label">
    <w:name w:val="article-timestamp-label"/>
    <w:basedOn w:val="DefaultParagraphFont"/>
    <w:rsid w:val="00E929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2961305">
      <w:bodyDiv w:val="1"/>
      <w:marLeft w:val="0"/>
      <w:marRight w:val="0"/>
      <w:marTop w:val="0"/>
      <w:marBottom w:val="0"/>
      <w:divBdr>
        <w:top w:val="none" w:sz="0" w:space="0" w:color="auto"/>
        <w:left w:val="none" w:sz="0" w:space="0" w:color="auto"/>
        <w:bottom w:val="none" w:sz="0" w:space="0" w:color="auto"/>
        <w:right w:val="none" w:sz="0" w:space="0" w:color="auto"/>
      </w:divBdr>
    </w:div>
    <w:div w:id="227617603">
      <w:bodyDiv w:val="1"/>
      <w:marLeft w:val="0"/>
      <w:marRight w:val="0"/>
      <w:marTop w:val="0"/>
      <w:marBottom w:val="0"/>
      <w:divBdr>
        <w:top w:val="none" w:sz="0" w:space="0" w:color="auto"/>
        <w:left w:val="none" w:sz="0" w:space="0" w:color="auto"/>
        <w:bottom w:val="none" w:sz="0" w:space="0" w:color="auto"/>
        <w:right w:val="none" w:sz="0" w:space="0" w:color="auto"/>
      </w:divBdr>
      <w:divsChild>
        <w:div w:id="1802191533">
          <w:marLeft w:val="0"/>
          <w:marRight w:val="0"/>
          <w:marTop w:val="0"/>
          <w:marBottom w:val="0"/>
          <w:divBdr>
            <w:top w:val="none" w:sz="0" w:space="0" w:color="auto"/>
            <w:left w:val="none" w:sz="0" w:space="0" w:color="auto"/>
            <w:bottom w:val="none" w:sz="0" w:space="0" w:color="auto"/>
            <w:right w:val="none" w:sz="0" w:space="0" w:color="auto"/>
          </w:divBdr>
        </w:div>
      </w:divsChild>
    </w:div>
    <w:div w:id="261231343">
      <w:bodyDiv w:val="1"/>
      <w:marLeft w:val="0"/>
      <w:marRight w:val="0"/>
      <w:marTop w:val="0"/>
      <w:marBottom w:val="0"/>
      <w:divBdr>
        <w:top w:val="none" w:sz="0" w:space="0" w:color="auto"/>
        <w:left w:val="none" w:sz="0" w:space="0" w:color="auto"/>
        <w:bottom w:val="none" w:sz="0" w:space="0" w:color="auto"/>
        <w:right w:val="none" w:sz="0" w:space="0" w:color="auto"/>
      </w:divBdr>
    </w:div>
    <w:div w:id="267852779">
      <w:bodyDiv w:val="1"/>
      <w:marLeft w:val="0"/>
      <w:marRight w:val="0"/>
      <w:marTop w:val="0"/>
      <w:marBottom w:val="0"/>
      <w:divBdr>
        <w:top w:val="none" w:sz="0" w:space="0" w:color="auto"/>
        <w:left w:val="none" w:sz="0" w:space="0" w:color="auto"/>
        <w:bottom w:val="none" w:sz="0" w:space="0" w:color="auto"/>
        <w:right w:val="none" w:sz="0" w:space="0" w:color="auto"/>
      </w:divBdr>
    </w:div>
    <w:div w:id="306084497">
      <w:bodyDiv w:val="1"/>
      <w:marLeft w:val="0"/>
      <w:marRight w:val="0"/>
      <w:marTop w:val="0"/>
      <w:marBottom w:val="0"/>
      <w:divBdr>
        <w:top w:val="none" w:sz="0" w:space="0" w:color="auto"/>
        <w:left w:val="none" w:sz="0" w:space="0" w:color="auto"/>
        <w:bottom w:val="none" w:sz="0" w:space="0" w:color="auto"/>
        <w:right w:val="none" w:sz="0" w:space="0" w:color="auto"/>
      </w:divBdr>
    </w:div>
    <w:div w:id="414283689">
      <w:bodyDiv w:val="1"/>
      <w:marLeft w:val="0"/>
      <w:marRight w:val="0"/>
      <w:marTop w:val="0"/>
      <w:marBottom w:val="0"/>
      <w:divBdr>
        <w:top w:val="none" w:sz="0" w:space="0" w:color="auto"/>
        <w:left w:val="none" w:sz="0" w:space="0" w:color="auto"/>
        <w:bottom w:val="none" w:sz="0" w:space="0" w:color="auto"/>
        <w:right w:val="none" w:sz="0" w:space="0" w:color="auto"/>
      </w:divBdr>
      <w:divsChild>
        <w:div w:id="1980378903">
          <w:marLeft w:val="0"/>
          <w:marRight w:val="0"/>
          <w:marTop w:val="0"/>
          <w:marBottom w:val="0"/>
          <w:divBdr>
            <w:top w:val="none" w:sz="0" w:space="0" w:color="auto"/>
            <w:left w:val="none" w:sz="0" w:space="0" w:color="auto"/>
            <w:bottom w:val="none" w:sz="0" w:space="0" w:color="auto"/>
            <w:right w:val="none" w:sz="0" w:space="0" w:color="auto"/>
          </w:divBdr>
          <w:divsChild>
            <w:div w:id="1872109697">
              <w:marLeft w:val="0"/>
              <w:marRight w:val="0"/>
              <w:marTop w:val="0"/>
              <w:marBottom w:val="0"/>
              <w:divBdr>
                <w:top w:val="none" w:sz="0" w:space="0" w:color="auto"/>
                <w:left w:val="none" w:sz="0" w:space="0" w:color="auto"/>
                <w:bottom w:val="none" w:sz="0" w:space="0" w:color="auto"/>
                <w:right w:val="none" w:sz="0" w:space="0" w:color="auto"/>
              </w:divBdr>
            </w:div>
          </w:divsChild>
        </w:div>
        <w:div w:id="484512089">
          <w:marLeft w:val="0"/>
          <w:marRight w:val="0"/>
          <w:marTop w:val="0"/>
          <w:marBottom w:val="0"/>
          <w:divBdr>
            <w:top w:val="none" w:sz="0" w:space="0" w:color="auto"/>
            <w:left w:val="none" w:sz="0" w:space="0" w:color="auto"/>
            <w:bottom w:val="none" w:sz="0" w:space="0" w:color="auto"/>
            <w:right w:val="none" w:sz="0" w:space="0" w:color="auto"/>
          </w:divBdr>
        </w:div>
      </w:divsChild>
    </w:div>
    <w:div w:id="472648128">
      <w:bodyDiv w:val="1"/>
      <w:marLeft w:val="0"/>
      <w:marRight w:val="0"/>
      <w:marTop w:val="0"/>
      <w:marBottom w:val="0"/>
      <w:divBdr>
        <w:top w:val="none" w:sz="0" w:space="0" w:color="auto"/>
        <w:left w:val="none" w:sz="0" w:space="0" w:color="auto"/>
        <w:bottom w:val="none" w:sz="0" w:space="0" w:color="auto"/>
        <w:right w:val="none" w:sz="0" w:space="0" w:color="auto"/>
      </w:divBdr>
    </w:div>
    <w:div w:id="600332392">
      <w:bodyDiv w:val="1"/>
      <w:marLeft w:val="0"/>
      <w:marRight w:val="0"/>
      <w:marTop w:val="0"/>
      <w:marBottom w:val="0"/>
      <w:divBdr>
        <w:top w:val="none" w:sz="0" w:space="0" w:color="auto"/>
        <w:left w:val="none" w:sz="0" w:space="0" w:color="auto"/>
        <w:bottom w:val="none" w:sz="0" w:space="0" w:color="auto"/>
        <w:right w:val="none" w:sz="0" w:space="0" w:color="auto"/>
      </w:divBdr>
      <w:divsChild>
        <w:div w:id="1972124607">
          <w:marLeft w:val="0"/>
          <w:marRight w:val="0"/>
          <w:marTop w:val="0"/>
          <w:marBottom w:val="0"/>
          <w:divBdr>
            <w:top w:val="none" w:sz="0" w:space="0" w:color="auto"/>
            <w:left w:val="none" w:sz="0" w:space="0" w:color="auto"/>
            <w:bottom w:val="none" w:sz="0" w:space="0" w:color="auto"/>
            <w:right w:val="none" w:sz="0" w:space="0" w:color="auto"/>
          </w:divBdr>
          <w:divsChild>
            <w:div w:id="1585452790">
              <w:marLeft w:val="0"/>
              <w:marRight w:val="0"/>
              <w:marTop w:val="0"/>
              <w:marBottom w:val="0"/>
              <w:divBdr>
                <w:top w:val="none" w:sz="0" w:space="0" w:color="auto"/>
                <w:left w:val="none" w:sz="0" w:space="0" w:color="auto"/>
                <w:bottom w:val="none" w:sz="0" w:space="0" w:color="auto"/>
                <w:right w:val="none" w:sz="0" w:space="0" w:color="auto"/>
              </w:divBdr>
              <w:divsChild>
                <w:div w:id="1897355246">
                  <w:marLeft w:val="0"/>
                  <w:marRight w:val="0"/>
                  <w:marTop w:val="0"/>
                  <w:marBottom w:val="0"/>
                  <w:divBdr>
                    <w:top w:val="none" w:sz="0" w:space="0" w:color="auto"/>
                    <w:left w:val="none" w:sz="0" w:space="0" w:color="auto"/>
                    <w:bottom w:val="none" w:sz="0" w:space="0" w:color="auto"/>
                    <w:right w:val="none" w:sz="0" w:space="0" w:color="auto"/>
                  </w:divBdr>
                  <w:divsChild>
                    <w:div w:id="1331954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2921195">
          <w:marLeft w:val="0"/>
          <w:marRight w:val="0"/>
          <w:marTop w:val="0"/>
          <w:marBottom w:val="0"/>
          <w:divBdr>
            <w:top w:val="none" w:sz="0" w:space="0" w:color="auto"/>
            <w:left w:val="none" w:sz="0" w:space="0" w:color="auto"/>
            <w:bottom w:val="none" w:sz="0" w:space="0" w:color="auto"/>
            <w:right w:val="none" w:sz="0" w:space="0" w:color="auto"/>
          </w:divBdr>
          <w:divsChild>
            <w:div w:id="1301685891">
              <w:marLeft w:val="0"/>
              <w:marRight w:val="0"/>
              <w:marTop w:val="0"/>
              <w:marBottom w:val="0"/>
              <w:divBdr>
                <w:top w:val="none" w:sz="0" w:space="0" w:color="auto"/>
                <w:left w:val="none" w:sz="0" w:space="0" w:color="auto"/>
                <w:bottom w:val="none" w:sz="0" w:space="0" w:color="auto"/>
                <w:right w:val="none" w:sz="0" w:space="0" w:color="auto"/>
              </w:divBdr>
              <w:divsChild>
                <w:div w:id="394789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1593757">
      <w:bodyDiv w:val="1"/>
      <w:marLeft w:val="0"/>
      <w:marRight w:val="0"/>
      <w:marTop w:val="0"/>
      <w:marBottom w:val="0"/>
      <w:divBdr>
        <w:top w:val="none" w:sz="0" w:space="0" w:color="auto"/>
        <w:left w:val="none" w:sz="0" w:space="0" w:color="auto"/>
        <w:bottom w:val="none" w:sz="0" w:space="0" w:color="auto"/>
        <w:right w:val="none" w:sz="0" w:space="0" w:color="auto"/>
      </w:divBdr>
    </w:div>
    <w:div w:id="754983413">
      <w:bodyDiv w:val="1"/>
      <w:marLeft w:val="0"/>
      <w:marRight w:val="0"/>
      <w:marTop w:val="0"/>
      <w:marBottom w:val="0"/>
      <w:divBdr>
        <w:top w:val="none" w:sz="0" w:space="0" w:color="auto"/>
        <w:left w:val="none" w:sz="0" w:space="0" w:color="auto"/>
        <w:bottom w:val="none" w:sz="0" w:space="0" w:color="auto"/>
        <w:right w:val="none" w:sz="0" w:space="0" w:color="auto"/>
      </w:divBdr>
    </w:div>
    <w:div w:id="814226801">
      <w:bodyDiv w:val="1"/>
      <w:marLeft w:val="0"/>
      <w:marRight w:val="0"/>
      <w:marTop w:val="0"/>
      <w:marBottom w:val="0"/>
      <w:divBdr>
        <w:top w:val="none" w:sz="0" w:space="0" w:color="auto"/>
        <w:left w:val="none" w:sz="0" w:space="0" w:color="auto"/>
        <w:bottom w:val="none" w:sz="0" w:space="0" w:color="auto"/>
        <w:right w:val="none" w:sz="0" w:space="0" w:color="auto"/>
      </w:divBdr>
      <w:divsChild>
        <w:div w:id="737940563">
          <w:marLeft w:val="0"/>
          <w:marRight w:val="0"/>
          <w:marTop w:val="0"/>
          <w:marBottom w:val="0"/>
          <w:divBdr>
            <w:top w:val="none" w:sz="0" w:space="0" w:color="auto"/>
            <w:left w:val="none" w:sz="0" w:space="0" w:color="auto"/>
            <w:bottom w:val="none" w:sz="0" w:space="0" w:color="auto"/>
            <w:right w:val="none" w:sz="0" w:space="0" w:color="auto"/>
          </w:divBdr>
        </w:div>
      </w:divsChild>
    </w:div>
    <w:div w:id="856967794">
      <w:bodyDiv w:val="1"/>
      <w:marLeft w:val="0"/>
      <w:marRight w:val="0"/>
      <w:marTop w:val="0"/>
      <w:marBottom w:val="0"/>
      <w:divBdr>
        <w:top w:val="none" w:sz="0" w:space="0" w:color="auto"/>
        <w:left w:val="none" w:sz="0" w:space="0" w:color="auto"/>
        <w:bottom w:val="none" w:sz="0" w:space="0" w:color="auto"/>
        <w:right w:val="none" w:sz="0" w:space="0" w:color="auto"/>
      </w:divBdr>
      <w:divsChild>
        <w:div w:id="1620792200">
          <w:marLeft w:val="0"/>
          <w:marRight w:val="0"/>
          <w:marTop w:val="0"/>
          <w:marBottom w:val="0"/>
          <w:divBdr>
            <w:top w:val="none" w:sz="0" w:space="0" w:color="auto"/>
            <w:left w:val="none" w:sz="0" w:space="0" w:color="auto"/>
            <w:bottom w:val="none" w:sz="0" w:space="0" w:color="auto"/>
            <w:right w:val="none" w:sz="0" w:space="0" w:color="auto"/>
          </w:divBdr>
        </w:div>
      </w:divsChild>
    </w:div>
    <w:div w:id="862867876">
      <w:bodyDiv w:val="1"/>
      <w:marLeft w:val="0"/>
      <w:marRight w:val="0"/>
      <w:marTop w:val="0"/>
      <w:marBottom w:val="0"/>
      <w:divBdr>
        <w:top w:val="none" w:sz="0" w:space="0" w:color="auto"/>
        <w:left w:val="none" w:sz="0" w:space="0" w:color="auto"/>
        <w:bottom w:val="none" w:sz="0" w:space="0" w:color="auto"/>
        <w:right w:val="none" w:sz="0" w:space="0" w:color="auto"/>
      </w:divBdr>
    </w:div>
    <w:div w:id="882135394">
      <w:bodyDiv w:val="1"/>
      <w:marLeft w:val="0"/>
      <w:marRight w:val="0"/>
      <w:marTop w:val="0"/>
      <w:marBottom w:val="0"/>
      <w:divBdr>
        <w:top w:val="none" w:sz="0" w:space="0" w:color="auto"/>
        <w:left w:val="none" w:sz="0" w:space="0" w:color="auto"/>
        <w:bottom w:val="none" w:sz="0" w:space="0" w:color="auto"/>
        <w:right w:val="none" w:sz="0" w:space="0" w:color="auto"/>
      </w:divBdr>
    </w:div>
    <w:div w:id="924996251">
      <w:bodyDiv w:val="1"/>
      <w:marLeft w:val="0"/>
      <w:marRight w:val="0"/>
      <w:marTop w:val="0"/>
      <w:marBottom w:val="0"/>
      <w:divBdr>
        <w:top w:val="none" w:sz="0" w:space="0" w:color="auto"/>
        <w:left w:val="none" w:sz="0" w:space="0" w:color="auto"/>
        <w:bottom w:val="none" w:sz="0" w:space="0" w:color="auto"/>
        <w:right w:val="none" w:sz="0" w:space="0" w:color="auto"/>
      </w:divBdr>
    </w:div>
    <w:div w:id="1025864410">
      <w:bodyDiv w:val="1"/>
      <w:marLeft w:val="0"/>
      <w:marRight w:val="0"/>
      <w:marTop w:val="0"/>
      <w:marBottom w:val="0"/>
      <w:divBdr>
        <w:top w:val="none" w:sz="0" w:space="0" w:color="auto"/>
        <w:left w:val="none" w:sz="0" w:space="0" w:color="auto"/>
        <w:bottom w:val="none" w:sz="0" w:space="0" w:color="auto"/>
        <w:right w:val="none" w:sz="0" w:space="0" w:color="auto"/>
      </w:divBdr>
      <w:divsChild>
        <w:div w:id="1967352977">
          <w:marLeft w:val="0"/>
          <w:marRight w:val="0"/>
          <w:marTop w:val="0"/>
          <w:marBottom w:val="0"/>
          <w:divBdr>
            <w:top w:val="none" w:sz="0" w:space="0" w:color="auto"/>
            <w:left w:val="none" w:sz="0" w:space="0" w:color="auto"/>
            <w:bottom w:val="none" w:sz="0" w:space="0" w:color="auto"/>
            <w:right w:val="none" w:sz="0" w:space="0" w:color="auto"/>
          </w:divBdr>
          <w:divsChild>
            <w:div w:id="1611205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1595104">
      <w:bodyDiv w:val="1"/>
      <w:marLeft w:val="0"/>
      <w:marRight w:val="0"/>
      <w:marTop w:val="0"/>
      <w:marBottom w:val="0"/>
      <w:divBdr>
        <w:top w:val="none" w:sz="0" w:space="0" w:color="auto"/>
        <w:left w:val="none" w:sz="0" w:space="0" w:color="auto"/>
        <w:bottom w:val="none" w:sz="0" w:space="0" w:color="auto"/>
        <w:right w:val="none" w:sz="0" w:space="0" w:color="auto"/>
      </w:divBdr>
      <w:divsChild>
        <w:div w:id="532885541">
          <w:blockQuote w:val="1"/>
          <w:marLeft w:val="720"/>
          <w:marRight w:val="720"/>
          <w:marTop w:val="100"/>
          <w:marBottom w:val="100"/>
          <w:divBdr>
            <w:top w:val="none" w:sz="0" w:space="0" w:color="auto"/>
            <w:left w:val="none" w:sz="0" w:space="0" w:color="auto"/>
            <w:bottom w:val="none" w:sz="0" w:space="0" w:color="auto"/>
            <w:right w:val="none" w:sz="0" w:space="0" w:color="auto"/>
          </w:divBdr>
        </w:div>
        <w:div w:id="4891656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50884175">
      <w:bodyDiv w:val="1"/>
      <w:marLeft w:val="0"/>
      <w:marRight w:val="0"/>
      <w:marTop w:val="0"/>
      <w:marBottom w:val="0"/>
      <w:divBdr>
        <w:top w:val="none" w:sz="0" w:space="0" w:color="auto"/>
        <w:left w:val="none" w:sz="0" w:space="0" w:color="auto"/>
        <w:bottom w:val="none" w:sz="0" w:space="0" w:color="auto"/>
        <w:right w:val="none" w:sz="0" w:space="0" w:color="auto"/>
      </w:divBdr>
    </w:div>
    <w:div w:id="1094088012">
      <w:bodyDiv w:val="1"/>
      <w:marLeft w:val="0"/>
      <w:marRight w:val="0"/>
      <w:marTop w:val="0"/>
      <w:marBottom w:val="0"/>
      <w:divBdr>
        <w:top w:val="none" w:sz="0" w:space="0" w:color="auto"/>
        <w:left w:val="none" w:sz="0" w:space="0" w:color="auto"/>
        <w:bottom w:val="none" w:sz="0" w:space="0" w:color="auto"/>
        <w:right w:val="none" w:sz="0" w:space="0" w:color="auto"/>
      </w:divBdr>
      <w:divsChild>
        <w:div w:id="1256130317">
          <w:marLeft w:val="0"/>
          <w:marRight w:val="0"/>
          <w:marTop w:val="0"/>
          <w:marBottom w:val="0"/>
          <w:divBdr>
            <w:top w:val="none" w:sz="0" w:space="0" w:color="auto"/>
            <w:left w:val="none" w:sz="0" w:space="0" w:color="auto"/>
            <w:bottom w:val="none" w:sz="0" w:space="0" w:color="auto"/>
            <w:right w:val="none" w:sz="0" w:space="0" w:color="auto"/>
          </w:divBdr>
        </w:div>
        <w:div w:id="415791221">
          <w:marLeft w:val="0"/>
          <w:marRight w:val="0"/>
          <w:marTop w:val="0"/>
          <w:marBottom w:val="0"/>
          <w:divBdr>
            <w:top w:val="none" w:sz="0" w:space="0" w:color="auto"/>
            <w:left w:val="none" w:sz="0" w:space="0" w:color="auto"/>
            <w:bottom w:val="none" w:sz="0" w:space="0" w:color="auto"/>
            <w:right w:val="none" w:sz="0" w:space="0" w:color="auto"/>
          </w:divBdr>
        </w:div>
      </w:divsChild>
    </w:div>
    <w:div w:id="1171259531">
      <w:bodyDiv w:val="1"/>
      <w:marLeft w:val="0"/>
      <w:marRight w:val="0"/>
      <w:marTop w:val="0"/>
      <w:marBottom w:val="0"/>
      <w:divBdr>
        <w:top w:val="none" w:sz="0" w:space="0" w:color="auto"/>
        <w:left w:val="none" w:sz="0" w:space="0" w:color="auto"/>
        <w:bottom w:val="none" w:sz="0" w:space="0" w:color="auto"/>
        <w:right w:val="none" w:sz="0" w:space="0" w:color="auto"/>
      </w:divBdr>
    </w:div>
    <w:div w:id="1202136411">
      <w:bodyDiv w:val="1"/>
      <w:marLeft w:val="0"/>
      <w:marRight w:val="0"/>
      <w:marTop w:val="0"/>
      <w:marBottom w:val="0"/>
      <w:divBdr>
        <w:top w:val="none" w:sz="0" w:space="0" w:color="auto"/>
        <w:left w:val="none" w:sz="0" w:space="0" w:color="auto"/>
        <w:bottom w:val="none" w:sz="0" w:space="0" w:color="auto"/>
        <w:right w:val="none" w:sz="0" w:space="0" w:color="auto"/>
      </w:divBdr>
    </w:div>
    <w:div w:id="1224176871">
      <w:bodyDiv w:val="1"/>
      <w:marLeft w:val="0"/>
      <w:marRight w:val="0"/>
      <w:marTop w:val="0"/>
      <w:marBottom w:val="0"/>
      <w:divBdr>
        <w:top w:val="none" w:sz="0" w:space="0" w:color="auto"/>
        <w:left w:val="none" w:sz="0" w:space="0" w:color="auto"/>
        <w:bottom w:val="none" w:sz="0" w:space="0" w:color="auto"/>
        <w:right w:val="none" w:sz="0" w:space="0" w:color="auto"/>
      </w:divBdr>
      <w:divsChild>
        <w:div w:id="707798507">
          <w:marLeft w:val="547"/>
          <w:marRight w:val="0"/>
          <w:marTop w:val="200"/>
          <w:marBottom w:val="0"/>
          <w:divBdr>
            <w:top w:val="none" w:sz="0" w:space="0" w:color="auto"/>
            <w:left w:val="none" w:sz="0" w:space="0" w:color="auto"/>
            <w:bottom w:val="none" w:sz="0" w:space="0" w:color="auto"/>
            <w:right w:val="none" w:sz="0" w:space="0" w:color="auto"/>
          </w:divBdr>
        </w:div>
        <w:div w:id="365372540">
          <w:marLeft w:val="547"/>
          <w:marRight w:val="0"/>
          <w:marTop w:val="200"/>
          <w:marBottom w:val="0"/>
          <w:divBdr>
            <w:top w:val="none" w:sz="0" w:space="0" w:color="auto"/>
            <w:left w:val="none" w:sz="0" w:space="0" w:color="auto"/>
            <w:bottom w:val="none" w:sz="0" w:space="0" w:color="auto"/>
            <w:right w:val="none" w:sz="0" w:space="0" w:color="auto"/>
          </w:divBdr>
        </w:div>
      </w:divsChild>
    </w:div>
    <w:div w:id="1308902926">
      <w:bodyDiv w:val="1"/>
      <w:marLeft w:val="0"/>
      <w:marRight w:val="0"/>
      <w:marTop w:val="0"/>
      <w:marBottom w:val="0"/>
      <w:divBdr>
        <w:top w:val="none" w:sz="0" w:space="0" w:color="auto"/>
        <w:left w:val="none" w:sz="0" w:space="0" w:color="auto"/>
        <w:bottom w:val="none" w:sz="0" w:space="0" w:color="auto"/>
        <w:right w:val="none" w:sz="0" w:space="0" w:color="auto"/>
      </w:divBdr>
      <w:divsChild>
        <w:div w:id="857234357">
          <w:marLeft w:val="0"/>
          <w:marRight w:val="0"/>
          <w:marTop w:val="0"/>
          <w:marBottom w:val="0"/>
          <w:divBdr>
            <w:top w:val="none" w:sz="0" w:space="0" w:color="auto"/>
            <w:left w:val="none" w:sz="0" w:space="0" w:color="auto"/>
            <w:bottom w:val="none" w:sz="0" w:space="0" w:color="auto"/>
            <w:right w:val="none" w:sz="0" w:space="0" w:color="auto"/>
          </w:divBdr>
        </w:div>
        <w:div w:id="1555313182">
          <w:marLeft w:val="0"/>
          <w:marRight w:val="0"/>
          <w:marTop w:val="0"/>
          <w:marBottom w:val="0"/>
          <w:divBdr>
            <w:top w:val="none" w:sz="0" w:space="0" w:color="auto"/>
            <w:left w:val="none" w:sz="0" w:space="0" w:color="auto"/>
            <w:bottom w:val="none" w:sz="0" w:space="0" w:color="auto"/>
            <w:right w:val="none" w:sz="0" w:space="0" w:color="auto"/>
          </w:divBdr>
        </w:div>
      </w:divsChild>
    </w:div>
    <w:div w:id="1597591674">
      <w:bodyDiv w:val="1"/>
      <w:marLeft w:val="0"/>
      <w:marRight w:val="0"/>
      <w:marTop w:val="0"/>
      <w:marBottom w:val="0"/>
      <w:divBdr>
        <w:top w:val="none" w:sz="0" w:space="0" w:color="auto"/>
        <w:left w:val="none" w:sz="0" w:space="0" w:color="auto"/>
        <w:bottom w:val="none" w:sz="0" w:space="0" w:color="auto"/>
        <w:right w:val="none" w:sz="0" w:space="0" w:color="auto"/>
      </w:divBdr>
    </w:div>
    <w:div w:id="1629240632">
      <w:bodyDiv w:val="1"/>
      <w:marLeft w:val="0"/>
      <w:marRight w:val="0"/>
      <w:marTop w:val="0"/>
      <w:marBottom w:val="0"/>
      <w:divBdr>
        <w:top w:val="none" w:sz="0" w:space="0" w:color="auto"/>
        <w:left w:val="none" w:sz="0" w:space="0" w:color="auto"/>
        <w:bottom w:val="none" w:sz="0" w:space="0" w:color="auto"/>
        <w:right w:val="none" w:sz="0" w:space="0" w:color="auto"/>
      </w:divBdr>
    </w:div>
    <w:div w:id="1749300380">
      <w:bodyDiv w:val="1"/>
      <w:marLeft w:val="0"/>
      <w:marRight w:val="0"/>
      <w:marTop w:val="0"/>
      <w:marBottom w:val="0"/>
      <w:divBdr>
        <w:top w:val="none" w:sz="0" w:space="0" w:color="auto"/>
        <w:left w:val="none" w:sz="0" w:space="0" w:color="auto"/>
        <w:bottom w:val="none" w:sz="0" w:space="0" w:color="auto"/>
        <w:right w:val="none" w:sz="0" w:space="0" w:color="auto"/>
      </w:divBdr>
    </w:div>
    <w:div w:id="1835073910">
      <w:bodyDiv w:val="1"/>
      <w:marLeft w:val="0"/>
      <w:marRight w:val="0"/>
      <w:marTop w:val="0"/>
      <w:marBottom w:val="0"/>
      <w:divBdr>
        <w:top w:val="none" w:sz="0" w:space="0" w:color="auto"/>
        <w:left w:val="none" w:sz="0" w:space="0" w:color="auto"/>
        <w:bottom w:val="none" w:sz="0" w:space="0" w:color="auto"/>
        <w:right w:val="none" w:sz="0" w:space="0" w:color="auto"/>
      </w:divBdr>
      <w:divsChild>
        <w:div w:id="1855536569">
          <w:marLeft w:val="0"/>
          <w:marRight w:val="0"/>
          <w:marTop w:val="0"/>
          <w:marBottom w:val="0"/>
          <w:divBdr>
            <w:top w:val="none" w:sz="0" w:space="0" w:color="auto"/>
            <w:left w:val="none" w:sz="0" w:space="0" w:color="auto"/>
            <w:bottom w:val="none" w:sz="0" w:space="0" w:color="auto"/>
            <w:right w:val="none" w:sz="0" w:space="0" w:color="auto"/>
          </w:divBdr>
          <w:divsChild>
            <w:div w:id="1481311933">
              <w:marLeft w:val="0"/>
              <w:marRight w:val="0"/>
              <w:marTop w:val="0"/>
              <w:marBottom w:val="0"/>
              <w:divBdr>
                <w:top w:val="none" w:sz="0" w:space="0" w:color="auto"/>
                <w:left w:val="none" w:sz="0" w:space="0" w:color="auto"/>
                <w:bottom w:val="none" w:sz="0" w:space="0" w:color="auto"/>
                <w:right w:val="none" w:sz="0" w:space="0" w:color="auto"/>
              </w:divBdr>
            </w:div>
            <w:div w:id="1503624867">
              <w:marLeft w:val="0"/>
              <w:marRight w:val="0"/>
              <w:marTop w:val="0"/>
              <w:marBottom w:val="0"/>
              <w:divBdr>
                <w:top w:val="none" w:sz="0" w:space="0" w:color="auto"/>
                <w:left w:val="none" w:sz="0" w:space="0" w:color="auto"/>
                <w:bottom w:val="none" w:sz="0" w:space="0" w:color="auto"/>
                <w:right w:val="none" w:sz="0" w:space="0" w:color="auto"/>
              </w:divBdr>
              <w:divsChild>
                <w:div w:id="10839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0946676">
      <w:bodyDiv w:val="1"/>
      <w:marLeft w:val="0"/>
      <w:marRight w:val="0"/>
      <w:marTop w:val="0"/>
      <w:marBottom w:val="0"/>
      <w:divBdr>
        <w:top w:val="none" w:sz="0" w:space="0" w:color="auto"/>
        <w:left w:val="none" w:sz="0" w:space="0" w:color="auto"/>
        <w:bottom w:val="none" w:sz="0" w:space="0" w:color="auto"/>
        <w:right w:val="none" w:sz="0" w:space="0" w:color="auto"/>
      </w:divBdr>
      <w:divsChild>
        <w:div w:id="94858432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89225422">
      <w:bodyDiv w:val="1"/>
      <w:marLeft w:val="0"/>
      <w:marRight w:val="0"/>
      <w:marTop w:val="0"/>
      <w:marBottom w:val="0"/>
      <w:divBdr>
        <w:top w:val="none" w:sz="0" w:space="0" w:color="auto"/>
        <w:left w:val="none" w:sz="0" w:space="0" w:color="auto"/>
        <w:bottom w:val="none" w:sz="0" w:space="0" w:color="auto"/>
        <w:right w:val="none" w:sz="0" w:space="0" w:color="auto"/>
      </w:divBdr>
      <w:divsChild>
        <w:div w:id="1390377426">
          <w:marLeft w:val="0"/>
          <w:marRight w:val="0"/>
          <w:marTop w:val="0"/>
          <w:marBottom w:val="0"/>
          <w:divBdr>
            <w:top w:val="none" w:sz="0" w:space="0" w:color="auto"/>
            <w:left w:val="none" w:sz="0" w:space="0" w:color="auto"/>
            <w:bottom w:val="none" w:sz="0" w:space="0" w:color="auto"/>
            <w:right w:val="none" w:sz="0" w:space="0" w:color="auto"/>
          </w:divBdr>
          <w:divsChild>
            <w:div w:id="451175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9749644">
      <w:bodyDiv w:val="1"/>
      <w:marLeft w:val="0"/>
      <w:marRight w:val="0"/>
      <w:marTop w:val="0"/>
      <w:marBottom w:val="0"/>
      <w:divBdr>
        <w:top w:val="none" w:sz="0" w:space="0" w:color="auto"/>
        <w:left w:val="none" w:sz="0" w:space="0" w:color="auto"/>
        <w:bottom w:val="none" w:sz="0" w:space="0" w:color="auto"/>
        <w:right w:val="none" w:sz="0" w:space="0" w:color="auto"/>
      </w:divBdr>
    </w:div>
    <w:div w:id="19708959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image" Target="media/image22.png"/><Relationship Id="rId21" Type="http://schemas.openxmlformats.org/officeDocument/2006/relationships/image" Target="media/image9.svg"/><Relationship Id="rId34" Type="http://schemas.openxmlformats.org/officeDocument/2006/relationships/hyperlink" Target="https://www.youthandchildrens.work/Past-Issues/2019/April-2019/County-lines" TargetMode="External"/><Relationship Id="rId42" Type="http://schemas.openxmlformats.org/officeDocument/2006/relationships/image" Target="media/image25.svg"/><Relationship Id="rId47" Type="http://schemas.openxmlformats.org/officeDocument/2006/relationships/image" Target="media/image30.png"/><Relationship Id="rId50" Type="http://schemas.openxmlformats.org/officeDocument/2006/relationships/hyperlink" Target="https://www.thekingstonacademy.org/academy-life/curriculum-2" TargetMode="External"/><Relationship Id="rId55" Type="http://schemas.openxmlformats.org/officeDocument/2006/relationships/image" Target="media/image35.jpeg"/><Relationship Id="rId63" Type="http://schemas.openxmlformats.org/officeDocument/2006/relationships/image" Target="media/image40.png"/><Relationship Id="rId7" Type="http://schemas.openxmlformats.org/officeDocument/2006/relationships/hyperlink" Target="https://www.greaterlondonproperties.co.uk" TargetMode="External"/><Relationship Id="rId2" Type="http://schemas.openxmlformats.org/officeDocument/2006/relationships/numbering" Target="numbering.xml"/><Relationship Id="rId16" Type="http://schemas.openxmlformats.org/officeDocument/2006/relationships/image" Target="media/image5.jpeg"/><Relationship Id="rId29" Type="http://schemas.openxmlformats.org/officeDocument/2006/relationships/image" Target="media/image17.sv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3.jpeg"/><Relationship Id="rId24" Type="http://schemas.openxmlformats.org/officeDocument/2006/relationships/image" Target="media/image12.png"/><Relationship Id="rId32" Type="http://schemas.openxmlformats.org/officeDocument/2006/relationships/hyperlink" Target="https://www.childline.org.uk/" TargetMode="External"/><Relationship Id="rId37" Type="http://schemas.openxmlformats.org/officeDocument/2006/relationships/hyperlink" Target="https://www.ncbi.nlm.nih.gov/pubmed/?term=Sonmark%20K%5BAuthor%5D&amp;cauthor=true&amp;cauthor_uid=27885158" TargetMode="External"/><Relationship Id="rId40" Type="http://schemas.openxmlformats.org/officeDocument/2006/relationships/image" Target="media/image23.svg"/><Relationship Id="rId45" Type="http://schemas.openxmlformats.org/officeDocument/2006/relationships/image" Target="media/image28.png"/><Relationship Id="rId53" Type="http://schemas.openxmlformats.org/officeDocument/2006/relationships/image" Target="media/image34.jpeg"/><Relationship Id="rId58" Type="http://schemas.openxmlformats.org/officeDocument/2006/relationships/image" Target="media/image36.gif"/><Relationship Id="rId66"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theguardian.com/profile/georgemonbiot" TargetMode="External"/><Relationship Id="rId23" Type="http://schemas.openxmlformats.org/officeDocument/2006/relationships/image" Target="media/image11.svg"/><Relationship Id="rId28" Type="http://schemas.openxmlformats.org/officeDocument/2006/relationships/image" Target="media/image16.png"/><Relationship Id="rId36" Type="http://schemas.openxmlformats.org/officeDocument/2006/relationships/hyperlink" Target="https://upload.wikimedia.org/" TargetMode="External"/><Relationship Id="rId49" Type="http://schemas.openxmlformats.org/officeDocument/2006/relationships/image" Target="media/image32.jpeg"/><Relationship Id="rId57" Type="http://schemas.openxmlformats.org/officeDocument/2006/relationships/hyperlink" Target="https://schoolsweek.co.uk/author/jess-staufenberg/" TargetMode="External"/><Relationship Id="rId61" Type="http://schemas.openxmlformats.org/officeDocument/2006/relationships/image" Target="media/image39.png"/><Relationship Id="rId10" Type="http://schemas.openxmlformats.org/officeDocument/2006/relationships/hyperlink" Target="https://blog.tutorhub.com/wp-content/uploads/2015/08/shutterstock_251872234.jpg" TargetMode="External"/><Relationship Id="rId19" Type="http://schemas.openxmlformats.org/officeDocument/2006/relationships/image" Target="media/image7.svg"/><Relationship Id="rId31" Type="http://schemas.openxmlformats.org/officeDocument/2006/relationships/image" Target="media/image19.jpeg"/><Relationship Id="rId44" Type="http://schemas.openxmlformats.org/officeDocument/2006/relationships/image" Target="media/image27.svg"/><Relationship Id="rId52" Type="http://schemas.openxmlformats.org/officeDocument/2006/relationships/hyperlink" Target="https://live.staticflickr.com/65535/48277390351_0b57c7188b_b.jpg" TargetMode="External"/><Relationship Id="rId60" Type="http://schemas.openxmlformats.org/officeDocument/2006/relationships/image" Target="media/image38.jpeg"/><Relationship Id="rId65" Type="http://schemas.openxmlformats.org/officeDocument/2006/relationships/hyperlink" Target="https://www.dailymail.co.uk/home/search.html?s=&amp;authornamef=Daniel+Bates"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encrypted-tbn0.gstatic.com/images" TargetMode="External"/><Relationship Id="rId22" Type="http://schemas.openxmlformats.org/officeDocument/2006/relationships/image" Target="media/image10.png"/><Relationship Id="rId27" Type="http://schemas.openxmlformats.org/officeDocument/2006/relationships/image" Target="media/image15.svg"/><Relationship Id="rId30" Type="http://schemas.openxmlformats.org/officeDocument/2006/relationships/image" Target="media/image18.emf"/><Relationship Id="rId35" Type="http://schemas.openxmlformats.org/officeDocument/2006/relationships/image" Target="media/image21.png"/><Relationship Id="rId43" Type="http://schemas.openxmlformats.org/officeDocument/2006/relationships/image" Target="media/image26.png"/><Relationship Id="rId48" Type="http://schemas.openxmlformats.org/officeDocument/2006/relationships/image" Target="media/image31.svg"/><Relationship Id="rId56" Type="http://schemas.openxmlformats.org/officeDocument/2006/relationships/hyperlink" Target="https://newsroom.shropshire.gov.uk/wp-content/uploads/wordle-for-health-and-well-being.jpg" TargetMode="External"/><Relationship Id="rId64" Type="http://schemas.openxmlformats.org/officeDocument/2006/relationships/hyperlink" Target="https://www.creyalearning.com/images/21centuryheader.png" TargetMode="External"/><Relationship Id="rId8" Type="http://schemas.openxmlformats.org/officeDocument/2006/relationships/chart" Target="charts/chart1.xml"/><Relationship Id="rId51" Type="http://schemas.openxmlformats.org/officeDocument/2006/relationships/image" Target="media/image33.jpeg"/><Relationship Id="rId3" Type="http://schemas.openxmlformats.org/officeDocument/2006/relationships/styles" Target="styles.xml"/><Relationship Id="rId12" Type="http://schemas.openxmlformats.org/officeDocument/2006/relationships/hyperlink" Target="https://i.ytimg.com/vi/eYq0JmMgBzw/maxresdefault.jpg" TargetMode="External"/><Relationship Id="rId17" Type="http://schemas.openxmlformats.org/officeDocument/2006/relationships/hyperlink" Target="https://encrypted-tbn0.gstatic.com/images" TargetMode="External"/><Relationship Id="rId25" Type="http://schemas.openxmlformats.org/officeDocument/2006/relationships/image" Target="media/image13.svg"/><Relationship Id="rId33" Type="http://schemas.openxmlformats.org/officeDocument/2006/relationships/image" Target="media/image20.jpeg"/><Relationship Id="rId38" Type="http://schemas.openxmlformats.org/officeDocument/2006/relationships/hyperlink" Target="https://www.ncbi.nlm.nih.gov/pubmed/?term=Modin%20B%5BAuthor%5D&amp;cauthor=true&amp;cauthor_uid=27885158" TargetMode="External"/><Relationship Id="rId46" Type="http://schemas.openxmlformats.org/officeDocument/2006/relationships/image" Target="media/image29.svg"/><Relationship Id="rId59" Type="http://schemas.openxmlformats.org/officeDocument/2006/relationships/image" Target="media/image37.png"/><Relationship Id="rId67" Type="http://schemas.openxmlformats.org/officeDocument/2006/relationships/theme" Target="theme/theme1.xml"/><Relationship Id="rId20" Type="http://schemas.openxmlformats.org/officeDocument/2006/relationships/image" Target="media/image8.png"/><Relationship Id="rId41" Type="http://schemas.openxmlformats.org/officeDocument/2006/relationships/image" Target="media/image24.png"/><Relationship Id="rId54" Type="http://schemas.openxmlformats.org/officeDocument/2006/relationships/hyperlink" Target="https://www.oecd.org/media/oecdorg/styleassets/images/OECD-social-sharex.jpg" TargetMode="External"/><Relationship Id="rId62" Type="http://schemas.openxmlformats.org/officeDocument/2006/relationships/hyperlink" Target="https://www.telegraph.co.uk/content/dam/education-and-careers/2020/01/02/A-levels-1_trans_NvBQzQNjv4BqiyqoT1SBB9va1sGv7GIjEhgp2r6ODy8fTM2PyJONrz0.png?imwidth=960"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Sheet1!$B$1</c:f>
              <c:strCache>
                <c:ptCount val="1"/>
                <c:pt idx="0">
                  <c:v>Series 1</c:v>
                </c:pt>
              </c:strCache>
            </c:strRef>
          </c:tx>
          <c:spPr>
            <a:solidFill>
              <a:schemeClr val="accent1"/>
            </a:solidFill>
            <a:ln>
              <a:noFill/>
            </a:ln>
            <a:effectLst/>
          </c:spPr>
          <c:invertIfNegative val="0"/>
          <c:cat>
            <c:numRef>
              <c:f>Sheet1!$A$2:$A$5</c:f>
              <c:numCache>
                <c:formatCode>General</c:formatCode>
                <c:ptCount val="4"/>
                <c:pt idx="0">
                  <c:v>2010</c:v>
                </c:pt>
                <c:pt idx="1">
                  <c:v>2020</c:v>
                </c:pt>
              </c:numCache>
            </c:numRef>
          </c:cat>
          <c:val>
            <c:numRef>
              <c:f>Sheet1!$B$2:$B$5</c:f>
              <c:numCache>
                <c:formatCode>General</c:formatCode>
                <c:ptCount val="4"/>
                <c:pt idx="0">
                  <c:v>60</c:v>
                </c:pt>
                <c:pt idx="1">
                  <c:v>324</c:v>
                </c:pt>
              </c:numCache>
            </c:numRef>
          </c:val>
          <c:extLst>
            <c:ext xmlns:c16="http://schemas.microsoft.com/office/drawing/2014/chart" uri="{C3380CC4-5D6E-409C-BE32-E72D297353CC}">
              <c16:uniqueId val="{00000000-643A-4EB7-B047-58BA8C842BD5}"/>
            </c:ext>
          </c:extLst>
        </c:ser>
        <c:ser>
          <c:idx val="1"/>
          <c:order val="1"/>
          <c:tx>
            <c:strRef>
              <c:f>Sheet1!$C$1</c:f>
              <c:strCache>
                <c:ptCount val="1"/>
                <c:pt idx="0">
                  <c:v>Column1</c:v>
                </c:pt>
              </c:strCache>
            </c:strRef>
          </c:tx>
          <c:spPr>
            <a:solidFill>
              <a:schemeClr val="accent2"/>
            </a:solidFill>
            <a:ln>
              <a:noFill/>
            </a:ln>
            <a:effectLst/>
          </c:spPr>
          <c:invertIfNegative val="0"/>
          <c:cat>
            <c:numRef>
              <c:f>Sheet1!$A$2:$A$5</c:f>
              <c:numCache>
                <c:formatCode>General</c:formatCode>
                <c:ptCount val="4"/>
                <c:pt idx="0">
                  <c:v>2010</c:v>
                </c:pt>
                <c:pt idx="1">
                  <c:v>2020</c:v>
                </c:pt>
              </c:numCache>
            </c:numRef>
          </c:cat>
          <c:val>
            <c:numRef>
              <c:f>Sheet1!$C$2:$C$5</c:f>
              <c:numCache>
                <c:formatCode>General</c:formatCode>
                <c:ptCount val="4"/>
              </c:numCache>
            </c:numRef>
          </c:val>
          <c:extLst>
            <c:ext xmlns:c16="http://schemas.microsoft.com/office/drawing/2014/chart" uri="{C3380CC4-5D6E-409C-BE32-E72D297353CC}">
              <c16:uniqueId val="{00000001-643A-4EB7-B047-58BA8C842BD5}"/>
            </c:ext>
          </c:extLst>
        </c:ser>
        <c:ser>
          <c:idx val="2"/>
          <c:order val="2"/>
          <c:tx>
            <c:strRef>
              <c:f>Sheet1!$D$1</c:f>
              <c:strCache>
                <c:ptCount val="1"/>
                <c:pt idx="0">
                  <c:v>Column2</c:v>
                </c:pt>
              </c:strCache>
            </c:strRef>
          </c:tx>
          <c:spPr>
            <a:solidFill>
              <a:schemeClr val="accent3"/>
            </a:solidFill>
            <a:ln>
              <a:noFill/>
            </a:ln>
            <a:effectLst/>
          </c:spPr>
          <c:invertIfNegative val="0"/>
          <c:cat>
            <c:numRef>
              <c:f>Sheet1!$A$2:$A$5</c:f>
              <c:numCache>
                <c:formatCode>General</c:formatCode>
                <c:ptCount val="4"/>
                <c:pt idx="0">
                  <c:v>2010</c:v>
                </c:pt>
                <c:pt idx="1">
                  <c:v>2020</c:v>
                </c:pt>
              </c:numCache>
            </c:numRef>
          </c:cat>
          <c:val>
            <c:numRef>
              <c:f>Sheet1!$D$2:$D$5</c:f>
              <c:numCache>
                <c:formatCode>General</c:formatCode>
                <c:ptCount val="4"/>
              </c:numCache>
            </c:numRef>
          </c:val>
          <c:extLst>
            <c:ext xmlns:c16="http://schemas.microsoft.com/office/drawing/2014/chart" uri="{C3380CC4-5D6E-409C-BE32-E72D297353CC}">
              <c16:uniqueId val="{00000002-643A-4EB7-B047-58BA8C842BD5}"/>
            </c:ext>
          </c:extLst>
        </c:ser>
        <c:dLbls>
          <c:showLegendKey val="0"/>
          <c:showVal val="0"/>
          <c:showCatName val="0"/>
          <c:showSerName val="0"/>
          <c:showPercent val="0"/>
          <c:showBubbleSize val="0"/>
        </c:dLbls>
        <c:gapWidth val="182"/>
        <c:axId val="575806440"/>
        <c:axId val="575809064"/>
      </c:barChart>
      <c:catAx>
        <c:axId val="57580644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5809064"/>
        <c:crosses val="autoZero"/>
        <c:auto val="1"/>
        <c:lblAlgn val="ctr"/>
        <c:lblOffset val="100"/>
        <c:noMultiLvlLbl val="0"/>
      </c:catAx>
      <c:valAx>
        <c:axId val="57580906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580644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093060-585D-489E-B862-CA08FBCB58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12937</TotalTime>
  <Pages>11</Pages>
  <Words>4617</Words>
  <Characters>26317</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Does ‘school’ cause harm to children and young people’s health and well-being? Is ‘school’ the cause of the increase in the number who decide to home educate in Wales?</vt:lpstr>
    </vt:vector>
  </TitlesOfParts>
  <Company>Carmarthenshire County Council</Company>
  <LinksUpToDate>false</LinksUpToDate>
  <CharactersWithSpaces>30873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Does school cause harm to children and young people’s health and well-being? Is this the reason why the numbers who become home educated in Wales is on the increase?</dc:title>
  <dc:subject/>
  <dc:creator>Su Crowther</dc:creator>
  <cp:keywords/>
  <dc:description/>
  <cp:lastModifiedBy>Su Crowther</cp:lastModifiedBy>
  <cp:revision>24</cp:revision>
  <dcterms:created xsi:type="dcterms:W3CDTF">2020-03-30T17:24:00Z</dcterms:created>
  <dcterms:modified xsi:type="dcterms:W3CDTF">2020-04-18T18:20:00Z</dcterms:modified>
</cp:coreProperties>
</file>