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54332508"/>
        <w:docPartObj>
          <w:docPartGallery w:val="Cover Pages"/>
          <w:docPartUnique/>
        </w:docPartObj>
      </w:sdtPr>
      <w:sdtEndPr>
        <w:rPr>
          <w:rFonts w:ascii="Times New Roman" w:hAnsi="Times New Roman" w:cs="Times New Roman"/>
          <w:b/>
          <w:sz w:val="52"/>
          <w:szCs w:val="44"/>
          <w:u w:val="single"/>
        </w:rPr>
      </w:sdtEndPr>
      <w:sdtContent>
        <w:p w:rsidR="005807DE" w:rsidRDefault="003F6144">
          <w:r>
            <w:rPr>
              <w:noProof/>
              <w:lang w:eastAsia="en-GB"/>
            </w:rPr>
            <mc:AlternateContent>
              <mc:Choice Requires="wps">
                <w:drawing>
                  <wp:anchor distT="0" distB="0" distL="114300" distR="114300" simplePos="0" relativeHeight="251672576" behindDoc="0" locked="0" layoutInCell="1" allowOverlap="1">
                    <wp:simplePos x="0" y="0"/>
                    <wp:positionH relativeFrom="page">
                      <wp:posOffset>1110615</wp:posOffset>
                    </wp:positionH>
                    <wp:positionV relativeFrom="margin">
                      <wp:posOffset>-208345</wp:posOffset>
                    </wp:positionV>
                    <wp:extent cx="5753100" cy="8070215"/>
                    <wp:effectExtent l="0" t="0" r="13335"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8070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60C4" w:rsidRDefault="006E60C4" w:rsidP="003F6144">
                                <w:pPr>
                                  <w:jc w:val="center"/>
                                  <w:rPr>
                                    <w:sz w:val="44"/>
                                    <w:szCs w:val="44"/>
                                  </w:rPr>
                                </w:pPr>
                                <w:r>
                                  <w:rPr>
                                    <w:rFonts w:ascii="Times New Roman" w:hAnsi="Times New Roman" w:cs="Times New Roman"/>
                                    <w:b/>
                                    <w:sz w:val="52"/>
                                    <w:szCs w:val="44"/>
                                    <w:u w:val="single"/>
                                  </w:rPr>
                                  <w:t>Quality Engineering</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 xml:space="preserve">Assignment 1: The Impact of Product Recalls on Businesses and Projects. </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MSc Engineering Project Management</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Name: Stephen Thomas</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Student Number: P150906</w:t>
                                </w:r>
                              </w:p>
                              <w:p w:rsidR="006E60C4" w:rsidRDefault="006E60C4" w:rsidP="003F6144">
                                <w:pPr>
                                  <w:jc w:val="center"/>
                                  <w:rPr>
                                    <w:rFonts w:ascii="Times New Roman" w:hAnsi="Times New Roman" w:cs="Times New Roman"/>
                                    <w:sz w:val="44"/>
                                    <w:szCs w:val="44"/>
                                  </w:rPr>
                                </w:pPr>
                              </w:p>
                              <w:p w:rsidR="006E60C4" w:rsidRDefault="006E60C4" w:rsidP="003F6144">
                                <w:pPr>
                                  <w:jc w:val="center"/>
                                  <w:rPr>
                                    <w:sz w:val="44"/>
                                    <w:szCs w:val="44"/>
                                  </w:rPr>
                                </w:pPr>
                              </w:p>
                              <w:p w:rsidR="006E60C4" w:rsidRDefault="006E60C4" w:rsidP="003F6144">
                                <w:pPr>
                                  <w:pStyle w:val="NoSpacing"/>
                                  <w:jc w:val="center"/>
                                  <w:rPr>
                                    <w:smallCaps/>
                                    <w:color w:val="44546A" w:themeColor="text2"/>
                                    <w:sz w:val="36"/>
                                    <w:szCs w:val="36"/>
                                  </w:rPr>
                                </w:pPr>
                                <w:r>
                                  <w:rPr>
                                    <w:rFonts w:ascii="Times New Roman" w:hAnsi="Times New Roman" w:cs="Times New Roman"/>
                                    <w:color w:val="0563C1" w:themeColor="hyperlink"/>
                                    <w:sz w:val="44"/>
                                    <w:szCs w:val="44"/>
                                    <w:u w:val="single"/>
                                  </w:rPr>
                                  <w:t xml:space="preserve">Student Email: </w:t>
                                </w:r>
                                <w:hyperlink r:id="rId8" w:history="1">
                                  <w:r>
                                    <w:rPr>
                                      <w:rStyle w:val="Hyperlink"/>
                                      <w:rFonts w:ascii="Times New Roman" w:hAnsi="Times New Roman" w:cs="Times New Roman"/>
                                      <w:sz w:val="44"/>
                                      <w:szCs w:val="44"/>
                                    </w:rPr>
                                    <w:t>SThomas.150906@student.uwtsd.ac.uk</w:t>
                                  </w:r>
                                </w:hyperlink>
                                <w:sdt>
                                  <w:sdtPr>
                                    <w:rPr>
                                      <w:smallCaps/>
                                      <w:color w:val="44546A" w:themeColor="text2"/>
                                      <w:sz w:val="36"/>
                                      <w:szCs w:val="36"/>
                                    </w:rPr>
                                    <w:alias w:val="Subtitle"/>
                                    <w:tag w:val=""/>
                                    <w:id w:val="-293063173"/>
                                    <w:showingPlcHdr/>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margin-left:87.45pt;margin-top:-16.4pt;width:453pt;height:635.45pt;z-index:251672576;visibility:visible;mso-wrap-style:square;mso-width-percent:734;mso-height-percent:0;mso-wrap-distance-left:9pt;mso-wrap-distance-top:0;mso-wrap-distance-right:9pt;mso-wrap-distance-bottom:0;mso-position-horizontal:absolute;mso-position-horizontal-relative:page;mso-position-vertical:absolute;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" filled="f" stroked="f" strokeweight=".5pt">
                    <v:textbox inset="0,0,0,0">
                      <w:txbxContent>
                        <w:p w:rsidR="006E60C4" w:rsidRDefault="006E60C4" w:rsidP="003F6144">
                          <w:pPr>
                            <w:jc w:val="center"/>
                            <w:rPr>
                              <w:sz w:val="44"/>
                              <w:szCs w:val="44"/>
                            </w:rPr>
                          </w:pPr>
                          <w:r>
                            <w:rPr>
                              <w:rFonts w:ascii="Times New Roman" w:hAnsi="Times New Roman" w:cs="Times New Roman"/>
                              <w:b/>
                              <w:sz w:val="52"/>
                              <w:szCs w:val="44"/>
                              <w:u w:val="single"/>
                            </w:rPr>
                            <w:t>Quality Engineering</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 xml:space="preserve">Assignment 1: The Impact of Product Recalls on Businesses and Projects. </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MSc Engineering Project Management</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Name: Stephen Thomas</w:t>
                          </w: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p>
                        <w:p w:rsidR="006E60C4" w:rsidRDefault="006E60C4" w:rsidP="003F6144">
                          <w:pPr>
                            <w:jc w:val="center"/>
                            <w:rPr>
                              <w:rFonts w:ascii="Times New Roman" w:hAnsi="Times New Roman" w:cs="Times New Roman"/>
                              <w:sz w:val="44"/>
                              <w:szCs w:val="44"/>
                            </w:rPr>
                          </w:pPr>
                          <w:r>
                            <w:rPr>
                              <w:rFonts w:ascii="Times New Roman" w:hAnsi="Times New Roman" w:cs="Times New Roman"/>
                              <w:sz w:val="44"/>
                              <w:szCs w:val="44"/>
                            </w:rPr>
                            <w:t>Student Number: P150906</w:t>
                          </w:r>
                        </w:p>
                        <w:p w:rsidR="006E60C4" w:rsidRDefault="006E60C4" w:rsidP="003F6144">
                          <w:pPr>
                            <w:jc w:val="center"/>
                            <w:rPr>
                              <w:rFonts w:ascii="Times New Roman" w:hAnsi="Times New Roman" w:cs="Times New Roman"/>
                              <w:sz w:val="44"/>
                              <w:szCs w:val="44"/>
                            </w:rPr>
                          </w:pPr>
                        </w:p>
                        <w:p w:rsidR="006E60C4" w:rsidRDefault="006E60C4" w:rsidP="003F6144">
                          <w:pPr>
                            <w:jc w:val="center"/>
                            <w:rPr>
                              <w:sz w:val="44"/>
                              <w:szCs w:val="44"/>
                            </w:rPr>
                          </w:pPr>
                        </w:p>
                        <w:p w:rsidR="006E60C4" w:rsidRDefault="006E60C4" w:rsidP="003F6144">
                          <w:pPr>
                            <w:pStyle w:val="NoSpacing"/>
                            <w:jc w:val="center"/>
                            <w:rPr>
                              <w:smallCaps/>
                              <w:color w:val="44546A" w:themeColor="text2"/>
                              <w:sz w:val="36"/>
                              <w:szCs w:val="36"/>
                            </w:rPr>
                          </w:pPr>
                          <w:r>
                            <w:rPr>
                              <w:rFonts w:ascii="Times New Roman" w:hAnsi="Times New Roman" w:cs="Times New Roman"/>
                              <w:color w:val="0563C1" w:themeColor="hyperlink"/>
                              <w:sz w:val="44"/>
                              <w:szCs w:val="44"/>
                              <w:u w:val="single"/>
                            </w:rPr>
                            <w:t xml:space="preserve">Student Email: </w:t>
                          </w:r>
                          <w:hyperlink r:id="rId9" w:history="1">
                            <w:r>
                              <w:rPr>
                                <w:rStyle w:val="Hyperlink"/>
                                <w:rFonts w:ascii="Times New Roman" w:hAnsi="Times New Roman" w:cs="Times New Roman"/>
                                <w:sz w:val="44"/>
                                <w:szCs w:val="44"/>
                              </w:rPr>
                              <w:t>SThomas.150906@student.uwtsd.ac.uk</w:t>
                            </w:r>
                          </w:hyperlink>
                          <w:sdt>
                            <w:sdtPr>
                              <w:rPr>
                                <w:smallCaps/>
                                <w:color w:val="44546A" w:themeColor="text2"/>
                                <w:sz w:val="36"/>
                                <w:szCs w:val="36"/>
                              </w:rPr>
                              <w:alias w:val="Subtitle"/>
                              <w:tag w:val=""/>
                              <w:id w:val="-293063173"/>
                              <w:showingPlcHdr/>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 xml:space="preserve">     </w:t>
                              </w:r>
                            </w:sdtContent>
                          </w:sdt>
                        </w:p>
                      </w:txbxContent>
                    </v:textbox>
                    <w10:wrap type="square" anchorx="page" anchory="margin"/>
                  </v:shape>
                </w:pict>
              </mc:Fallback>
            </mc:AlternateContent>
          </w:r>
          <w:r>
            <w:rPr>
              <w:noProof/>
              <w:lang w:eastAsia="en-GB"/>
            </w:rPr>
            <mc:AlternateContent>
              <mc:Choice Requires="wpg">
                <w:drawing>
                  <wp:anchor distT="0" distB="0" distL="114300" distR="114300" simplePos="0" relativeHeight="251671552"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3B87A1" id="Group 114" o:spid="_x0000_s1026" style="position:absolute;margin-left:0;margin-top:0;width:18pt;height:10in;z-index:25167155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Times New Roman" w:hAnsi="Times New Roman" w:cs="Times New Roman"/>
              <w:b/>
              <w:sz w:val="52"/>
              <w:szCs w:val="44"/>
              <w:u w:val="single"/>
            </w:rPr>
            <w:br w:type="page"/>
          </w:r>
        </w:p>
      </w:sdtContent>
    </w:sdt>
    <w:sdt>
      <w:sdtPr>
        <w:rPr>
          <w:rFonts w:asciiTheme="minorHAnsi" w:eastAsiaTheme="minorHAnsi" w:hAnsiTheme="minorHAnsi" w:cstheme="minorBidi"/>
          <w:color w:val="auto"/>
          <w:sz w:val="22"/>
          <w:szCs w:val="22"/>
          <w:lang w:val="en-GB"/>
        </w:rPr>
        <w:id w:val="231201970"/>
        <w:docPartObj>
          <w:docPartGallery w:val="Table of Contents"/>
          <w:docPartUnique/>
        </w:docPartObj>
      </w:sdtPr>
      <w:sdtEndPr>
        <w:rPr>
          <w:b/>
          <w:bCs/>
          <w:noProof/>
        </w:rPr>
      </w:sdtEndPr>
      <w:sdtContent>
        <w:p w:rsidR="00437B87" w:rsidRPr="001D3EBC" w:rsidRDefault="00437B87" w:rsidP="0096574B">
          <w:pPr>
            <w:pStyle w:val="TOCHeading"/>
            <w:jc w:val="center"/>
            <w:rPr>
              <w:rFonts w:ascii="Times New Roman" w:hAnsi="Times New Roman" w:cs="Times New Roman"/>
              <w:b/>
              <w:i/>
              <w:color w:val="auto"/>
              <w:sz w:val="28"/>
              <w:u w:val="single"/>
            </w:rPr>
          </w:pPr>
          <w:r w:rsidRPr="001D3EBC">
            <w:rPr>
              <w:rFonts w:ascii="Times New Roman" w:hAnsi="Times New Roman" w:cs="Times New Roman"/>
              <w:b/>
              <w:i/>
              <w:color w:val="auto"/>
              <w:sz w:val="28"/>
              <w:u w:val="single"/>
            </w:rPr>
            <w:t>Contents</w:t>
          </w:r>
        </w:p>
        <w:p w:rsidR="006D15CB" w:rsidRDefault="00437B8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155617" w:history="1">
            <w:r w:rsidR="006D15CB" w:rsidRPr="00020B4C">
              <w:rPr>
                <w:rStyle w:val="Hyperlink"/>
                <w:rFonts w:ascii="Times New Roman" w:hAnsi="Times New Roman" w:cs="Times New Roman"/>
                <w:b/>
                <w:i/>
                <w:noProof/>
              </w:rPr>
              <w:t>Introduction</w:t>
            </w:r>
            <w:r w:rsidR="006D15CB">
              <w:rPr>
                <w:noProof/>
                <w:webHidden/>
              </w:rPr>
              <w:tab/>
            </w:r>
            <w:r w:rsidR="006D15CB">
              <w:rPr>
                <w:noProof/>
                <w:webHidden/>
              </w:rPr>
              <w:fldChar w:fldCharType="begin"/>
            </w:r>
            <w:r w:rsidR="006D15CB">
              <w:rPr>
                <w:noProof/>
                <w:webHidden/>
              </w:rPr>
              <w:instrText xml:space="preserve"> PAGEREF _Toc3155617 \h </w:instrText>
            </w:r>
            <w:r w:rsidR="006D15CB">
              <w:rPr>
                <w:noProof/>
                <w:webHidden/>
              </w:rPr>
            </w:r>
            <w:r w:rsidR="006D15CB">
              <w:rPr>
                <w:noProof/>
                <w:webHidden/>
              </w:rPr>
              <w:fldChar w:fldCharType="separate"/>
            </w:r>
            <w:r w:rsidR="006D15CB">
              <w:rPr>
                <w:noProof/>
                <w:webHidden/>
              </w:rPr>
              <w:t>3</w:t>
            </w:r>
            <w:r w:rsidR="006D15CB">
              <w:rPr>
                <w:noProof/>
                <w:webHidden/>
              </w:rPr>
              <w:fldChar w:fldCharType="end"/>
            </w:r>
          </w:hyperlink>
        </w:p>
        <w:p w:rsidR="006D15CB" w:rsidRDefault="006E60C4">
          <w:pPr>
            <w:pStyle w:val="TOC1"/>
            <w:tabs>
              <w:tab w:val="right" w:leader="dot" w:pos="9016"/>
            </w:tabs>
            <w:rPr>
              <w:rFonts w:eastAsiaTheme="minorEastAsia"/>
              <w:noProof/>
              <w:lang w:eastAsia="en-GB"/>
            </w:rPr>
          </w:pPr>
          <w:hyperlink w:anchor="_Toc3155618" w:history="1">
            <w:r w:rsidR="006D15CB" w:rsidRPr="00020B4C">
              <w:rPr>
                <w:rStyle w:val="Hyperlink"/>
                <w:rFonts w:ascii="Times New Roman" w:hAnsi="Times New Roman" w:cs="Times New Roman"/>
                <w:b/>
                <w:i/>
                <w:noProof/>
              </w:rPr>
              <w:t>Product Recall Process</w:t>
            </w:r>
            <w:r w:rsidR="006D15CB">
              <w:rPr>
                <w:noProof/>
                <w:webHidden/>
              </w:rPr>
              <w:tab/>
            </w:r>
            <w:r w:rsidR="006D15CB">
              <w:rPr>
                <w:noProof/>
                <w:webHidden/>
              </w:rPr>
              <w:fldChar w:fldCharType="begin"/>
            </w:r>
            <w:r w:rsidR="006D15CB">
              <w:rPr>
                <w:noProof/>
                <w:webHidden/>
              </w:rPr>
              <w:instrText xml:space="preserve"> PAGEREF _Toc3155618 \h </w:instrText>
            </w:r>
            <w:r w:rsidR="006D15CB">
              <w:rPr>
                <w:noProof/>
                <w:webHidden/>
              </w:rPr>
            </w:r>
            <w:r w:rsidR="006D15CB">
              <w:rPr>
                <w:noProof/>
                <w:webHidden/>
              </w:rPr>
              <w:fldChar w:fldCharType="separate"/>
            </w:r>
            <w:r w:rsidR="006D15CB">
              <w:rPr>
                <w:noProof/>
                <w:webHidden/>
              </w:rPr>
              <w:t>4</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19" w:history="1">
            <w:r w:rsidR="006D15CB" w:rsidRPr="00020B4C">
              <w:rPr>
                <w:rStyle w:val="Hyperlink"/>
                <w:rFonts w:ascii="Times New Roman" w:hAnsi="Times New Roman" w:cs="Times New Roman"/>
                <w:b/>
                <w:i/>
                <w:noProof/>
              </w:rPr>
              <w:t>Figure 1: Recall Rates by Manufacturer (Finlay, 2016)</w:t>
            </w:r>
            <w:r w:rsidR="006D15CB">
              <w:rPr>
                <w:noProof/>
                <w:webHidden/>
              </w:rPr>
              <w:tab/>
            </w:r>
            <w:r w:rsidR="006D15CB">
              <w:rPr>
                <w:noProof/>
                <w:webHidden/>
              </w:rPr>
              <w:fldChar w:fldCharType="begin"/>
            </w:r>
            <w:r w:rsidR="006D15CB">
              <w:rPr>
                <w:noProof/>
                <w:webHidden/>
              </w:rPr>
              <w:instrText xml:space="preserve"> PAGEREF _Toc3155619 \h </w:instrText>
            </w:r>
            <w:r w:rsidR="006D15CB">
              <w:rPr>
                <w:noProof/>
                <w:webHidden/>
              </w:rPr>
            </w:r>
            <w:r w:rsidR="006D15CB">
              <w:rPr>
                <w:noProof/>
                <w:webHidden/>
              </w:rPr>
              <w:fldChar w:fldCharType="separate"/>
            </w:r>
            <w:r w:rsidR="006D15CB">
              <w:rPr>
                <w:noProof/>
                <w:webHidden/>
              </w:rPr>
              <w:t>4</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20" w:history="1">
            <w:r w:rsidR="006D15CB" w:rsidRPr="00020B4C">
              <w:rPr>
                <w:rStyle w:val="Hyperlink"/>
                <w:rFonts w:ascii="Times New Roman" w:hAnsi="Times New Roman" w:cs="Times New Roman"/>
                <w:b/>
                <w:i/>
                <w:noProof/>
              </w:rPr>
              <w:t>Toyota's Accelerator Pedal Recall</w:t>
            </w:r>
            <w:r w:rsidR="006D15CB">
              <w:rPr>
                <w:noProof/>
                <w:webHidden/>
              </w:rPr>
              <w:tab/>
            </w:r>
            <w:r w:rsidR="006D15CB">
              <w:rPr>
                <w:noProof/>
                <w:webHidden/>
              </w:rPr>
              <w:fldChar w:fldCharType="begin"/>
            </w:r>
            <w:r w:rsidR="006D15CB">
              <w:rPr>
                <w:noProof/>
                <w:webHidden/>
              </w:rPr>
              <w:instrText xml:space="preserve"> PAGEREF _Toc3155620 \h </w:instrText>
            </w:r>
            <w:r w:rsidR="006D15CB">
              <w:rPr>
                <w:noProof/>
                <w:webHidden/>
              </w:rPr>
            </w:r>
            <w:r w:rsidR="006D15CB">
              <w:rPr>
                <w:noProof/>
                <w:webHidden/>
              </w:rPr>
              <w:fldChar w:fldCharType="separate"/>
            </w:r>
            <w:r w:rsidR="006D15CB">
              <w:rPr>
                <w:noProof/>
                <w:webHidden/>
              </w:rPr>
              <w:t>5</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21" w:history="1">
            <w:r w:rsidR="006D15CB" w:rsidRPr="00020B4C">
              <w:rPr>
                <w:rStyle w:val="Hyperlink"/>
                <w:rFonts w:ascii="Times New Roman" w:hAnsi="Times New Roman" w:cs="Times New Roman"/>
                <w:b/>
                <w:i/>
                <w:noProof/>
              </w:rPr>
              <w:t>Figure 2: Evidence on Toyota Recalls</w:t>
            </w:r>
            <w:r w:rsidR="006D15CB" w:rsidRPr="00020B4C">
              <w:rPr>
                <w:rStyle w:val="Hyperlink"/>
                <w:rFonts w:ascii="&amp;quot" w:hAnsi="&amp;quot"/>
                <w:b/>
                <w:i/>
                <w:noProof/>
              </w:rPr>
              <w:t xml:space="preserve"> </w:t>
            </w:r>
            <w:r w:rsidR="006D15CB" w:rsidRPr="00020B4C">
              <w:rPr>
                <w:rStyle w:val="Hyperlink"/>
                <w:rFonts w:ascii="Times New Roman" w:hAnsi="Times New Roman" w:cs="Times New Roman"/>
                <w:b/>
                <w:i/>
                <w:noProof/>
              </w:rPr>
              <w:t>(Ciravegna, 2014)</w:t>
            </w:r>
            <w:r w:rsidR="006D15CB">
              <w:rPr>
                <w:noProof/>
                <w:webHidden/>
              </w:rPr>
              <w:tab/>
            </w:r>
            <w:r w:rsidR="006D15CB">
              <w:rPr>
                <w:noProof/>
                <w:webHidden/>
              </w:rPr>
              <w:fldChar w:fldCharType="begin"/>
            </w:r>
            <w:r w:rsidR="006D15CB">
              <w:rPr>
                <w:noProof/>
                <w:webHidden/>
              </w:rPr>
              <w:instrText xml:space="preserve"> PAGEREF _Toc3155621 \h </w:instrText>
            </w:r>
            <w:r w:rsidR="006D15CB">
              <w:rPr>
                <w:noProof/>
                <w:webHidden/>
              </w:rPr>
            </w:r>
            <w:r w:rsidR="006D15CB">
              <w:rPr>
                <w:noProof/>
                <w:webHidden/>
              </w:rPr>
              <w:fldChar w:fldCharType="separate"/>
            </w:r>
            <w:r w:rsidR="006D15CB">
              <w:rPr>
                <w:noProof/>
                <w:webHidden/>
              </w:rPr>
              <w:t>5</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22" w:history="1">
            <w:r w:rsidR="006D15CB" w:rsidRPr="00020B4C">
              <w:rPr>
                <w:rStyle w:val="Hyperlink"/>
                <w:rFonts w:ascii="Times New Roman" w:hAnsi="Times New Roman" w:cs="Times New Roman"/>
                <w:b/>
                <w:i/>
                <w:noProof/>
              </w:rPr>
              <w:t>DVLA Identification Framework</w:t>
            </w:r>
            <w:r w:rsidR="006D15CB">
              <w:rPr>
                <w:noProof/>
                <w:webHidden/>
              </w:rPr>
              <w:tab/>
            </w:r>
            <w:r w:rsidR="006D15CB">
              <w:rPr>
                <w:noProof/>
                <w:webHidden/>
              </w:rPr>
              <w:fldChar w:fldCharType="begin"/>
            </w:r>
            <w:r w:rsidR="006D15CB">
              <w:rPr>
                <w:noProof/>
                <w:webHidden/>
              </w:rPr>
              <w:instrText xml:space="preserve"> PAGEREF _Toc3155622 \h </w:instrText>
            </w:r>
            <w:r w:rsidR="006D15CB">
              <w:rPr>
                <w:noProof/>
                <w:webHidden/>
              </w:rPr>
            </w:r>
            <w:r w:rsidR="006D15CB">
              <w:rPr>
                <w:noProof/>
                <w:webHidden/>
              </w:rPr>
              <w:fldChar w:fldCharType="separate"/>
            </w:r>
            <w:r w:rsidR="006D15CB">
              <w:rPr>
                <w:noProof/>
                <w:webHidden/>
              </w:rPr>
              <w:t>6</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23" w:history="1">
            <w:r w:rsidR="006D15CB" w:rsidRPr="00020B4C">
              <w:rPr>
                <w:rStyle w:val="Hyperlink"/>
                <w:rFonts w:ascii="Times New Roman" w:hAnsi="Times New Roman" w:cs="Times New Roman"/>
                <w:b/>
                <w:i/>
                <w:noProof/>
              </w:rPr>
              <w:t>Figure 3: DVLA Vehicle Recall Search (Dft.gov.uk, 2019)</w:t>
            </w:r>
            <w:r w:rsidR="006D15CB">
              <w:rPr>
                <w:noProof/>
                <w:webHidden/>
              </w:rPr>
              <w:tab/>
            </w:r>
            <w:r w:rsidR="006D15CB">
              <w:rPr>
                <w:noProof/>
                <w:webHidden/>
              </w:rPr>
              <w:fldChar w:fldCharType="begin"/>
            </w:r>
            <w:r w:rsidR="006D15CB">
              <w:rPr>
                <w:noProof/>
                <w:webHidden/>
              </w:rPr>
              <w:instrText xml:space="preserve"> PAGEREF _Toc3155623 \h </w:instrText>
            </w:r>
            <w:r w:rsidR="006D15CB">
              <w:rPr>
                <w:noProof/>
                <w:webHidden/>
              </w:rPr>
            </w:r>
            <w:r w:rsidR="006D15CB">
              <w:rPr>
                <w:noProof/>
                <w:webHidden/>
              </w:rPr>
              <w:fldChar w:fldCharType="separate"/>
            </w:r>
            <w:r w:rsidR="006D15CB">
              <w:rPr>
                <w:noProof/>
                <w:webHidden/>
              </w:rPr>
              <w:t>6</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24" w:history="1">
            <w:r w:rsidR="006D15CB" w:rsidRPr="00020B4C">
              <w:rPr>
                <w:rStyle w:val="Hyperlink"/>
                <w:rFonts w:ascii="Times New Roman" w:hAnsi="Times New Roman" w:cs="Times New Roman"/>
                <w:b/>
                <w:i/>
                <w:noProof/>
                <w:lang w:val="en"/>
              </w:rPr>
              <w:t>Manufacturer’s Guide to Recalls in the UK Automotive Sector</w:t>
            </w:r>
            <w:r w:rsidR="006D15CB">
              <w:rPr>
                <w:noProof/>
                <w:webHidden/>
              </w:rPr>
              <w:tab/>
            </w:r>
            <w:r w:rsidR="006D15CB">
              <w:rPr>
                <w:noProof/>
                <w:webHidden/>
              </w:rPr>
              <w:fldChar w:fldCharType="begin"/>
            </w:r>
            <w:r w:rsidR="006D15CB">
              <w:rPr>
                <w:noProof/>
                <w:webHidden/>
              </w:rPr>
              <w:instrText xml:space="preserve"> PAGEREF _Toc3155624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25" w:history="1">
            <w:r w:rsidR="006D15CB" w:rsidRPr="00020B4C">
              <w:rPr>
                <w:rStyle w:val="Hyperlink"/>
                <w:rFonts w:ascii="Times New Roman" w:hAnsi="Times New Roman" w:cs="Times New Roman"/>
                <w:b/>
                <w:i/>
                <w:noProof/>
              </w:rPr>
              <w:t>The General Recall Process</w:t>
            </w:r>
            <w:r w:rsidR="006D15CB">
              <w:rPr>
                <w:noProof/>
                <w:webHidden/>
              </w:rPr>
              <w:tab/>
            </w:r>
            <w:r w:rsidR="006D15CB">
              <w:rPr>
                <w:noProof/>
                <w:webHidden/>
              </w:rPr>
              <w:fldChar w:fldCharType="begin"/>
            </w:r>
            <w:r w:rsidR="006D15CB">
              <w:rPr>
                <w:noProof/>
                <w:webHidden/>
              </w:rPr>
              <w:instrText xml:space="preserve"> PAGEREF _Toc3155625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26" w:history="1">
            <w:r w:rsidR="006D15CB" w:rsidRPr="00020B4C">
              <w:rPr>
                <w:rStyle w:val="Hyperlink"/>
                <w:rFonts w:ascii="Times New Roman" w:hAnsi="Times New Roman" w:cs="Times New Roman"/>
                <w:b/>
                <w:noProof/>
              </w:rPr>
              <w:t>1)</w:t>
            </w:r>
            <w:r w:rsidR="006D15CB">
              <w:rPr>
                <w:rFonts w:eastAsiaTheme="minorEastAsia"/>
                <w:noProof/>
                <w:lang w:eastAsia="en-GB"/>
              </w:rPr>
              <w:tab/>
            </w:r>
            <w:r w:rsidR="006D15CB" w:rsidRPr="00020B4C">
              <w:rPr>
                <w:rStyle w:val="Hyperlink"/>
                <w:rFonts w:ascii="Times New Roman" w:hAnsi="Times New Roman" w:cs="Times New Roman"/>
                <w:b/>
                <w:i/>
                <w:noProof/>
              </w:rPr>
              <w:t>Gathering of Information</w:t>
            </w:r>
            <w:r w:rsidR="006D15CB">
              <w:rPr>
                <w:noProof/>
                <w:webHidden/>
              </w:rPr>
              <w:tab/>
            </w:r>
            <w:r w:rsidR="006D15CB">
              <w:rPr>
                <w:noProof/>
                <w:webHidden/>
              </w:rPr>
              <w:fldChar w:fldCharType="begin"/>
            </w:r>
            <w:r w:rsidR="006D15CB">
              <w:rPr>
                <w:noProof/>
                <w:webHidden/>
              </w:rPr>
              <w:instrText xml:space="preserve"> PAGEREF _Toc3155626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27" w:history="1">
            <w:r w:rsidR="006D15CB" w:rsidRPr="00020B4C">
              <w:rPr>
                <w:rStyle w:val="Hyperlink"/>
                <w:rFonts w:ascii="Times New Roman" w:hAnsi="Times New Roman" w:cs="Times New Roman"/>
                <w:b/>
                <w:noProof/>
              </w:rPr>
              <w:t>2)</w:t>
            </w:r>
            <w:r w:rsidR="006D15CB">
              <w:rPr>
                <w:rFonts w:eastAsiaTheme="minorEastAsia"/>
                <w:noProof/>
                <w:lang w:eastAsia="en-GB"/>
              </w:rPr>
              <w:tab/>
            </w:r>
            <w:r w:rsidR="006D15CB" w:rsidRPr="00020B4C">
              <w:rPr>
                <w:rStyle w:val="Hyperlink"/>
                <w:rFonts w:ascii="Times New Roman" w:hAnsi="Times New Roman" w:cs="Times New Roman"/>
                <w:b/>
                <w:i/>
                <w:noProof/>
              </w:rPr>
              <w:t>RAPEX</w:t>
            </w:r>
            <w:r w:rsidR="006D15CB">
              <w:rPr>
                <w:noProof/>
                <w:webHidden/>
              </w:rPr>
              <w:tab/>
            </w:r>
            <w:r w:rsidR="006D15CB">
              <w:rPr>
                <w:noProof/>
                <w:webHidden/>
              </w:rPr>
              <w:fldChar w:fldCharType="begin"/>
            </w:r>
            <w:r w:rsidR="006D15CB">
              <w:rPr>
                <w:noProof/>
                <w:webHidden/>
              </w:rPr>
              <w:instrText xml:space="preserve"> PAGEREF _Toc3155627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28" w:history="1">
            <w:r w:rsidR="006D15CB" w:rsidRPr="00020B4C">
              <w:rPr>
                <w:rStyle w:val="Hyperlink"/>
                <w:rFonts w:ascii="Times New Roman" w:hAnsi="Times New Roman" w:cs="Times New Roman"/>
                <w:b/>
                <w:noProof/>
              </w:rPr>
              <w:t>3)</w:t>
            </w:r>
            <w:r w:rsidR="006D15CB">
              <w:rPr>
                <w:rFonts w:eastAsiaTheme="minorEastAsia"/>
                <w:noProof/>
                <w:lang w:eastAsia="en-GB"/>
              </w:rPr>
              <w:tab/>
            </w:r>
            <w:r w:rsidR="006D15CB" w:rsidRPr="00020B4C">
              <w:rPr>
                <w:rStyle w:val="Hyperlink"/>
                <w:rFonts w:ascii="Times New Roman" w:hAnsi="Times New Roman" w:cs="Times New Roman"/>
                <w:b/>
                <w:i/>
                <w:noProof/>
              </w:rPr>
              <w:t>Pre-Launch Dialogue with DVSA</w:t>
            </w:r>
            <w:r w:rsidR="006D15CB">
              <w:rPr>
                <w:noProof/>
                <w:webHidden/>
              </w:rPr>
              <w:tab/>
            </w:r>
            <w:r w:rsidR="006D15CB">
              <w:rPr>
                <w:noProof/>
                <w:webHidden/>
              </w:rPr>
              <w:fldChar w:fldCharType="begin"/>
            </w:r>
            <w:r w:rsidR="006D15CB">
              <w:rPr>
                <w:noProof/>
                <w:webHidden/>
              </w:rPr>
              <w:instrText xml:space="preserve"> PAGEREF _Toc3155628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29" w:history="1">
            <w:r w:rsidR="006D15CB" w:rsidRPr="00020B4C">
              <w:rPr>
                <w:rStyle w:val="Hyperlink"/>
                <w:rFonts w:ascii="Times New Roman" w:hAnsi="Times New Roman" w:cs="Times New Roman"/>
                <w:b/>
                <w:noProof/>
              </w:rPr>
              <w:t>4)</w:t>
            </w:r>
            <w:r w:rsidR="006D15CB">
              <w:rPr>
                <w:rFonts w:eastAsiaTheme="minorEastAsia"/>
                <w:noProof/>
                <w:lang w:eastAsia="en-GB"/>
              </w:rPr>
              <w:tab/>
            </w:r>
            <w:r w:rsidR="006D15CB" w:rsidRPr="00020B4C">
              <w:rPr>
                <w:rStyle w:val="Hyperlink"/>
                <w:rFonts w:ascii="Times New Roman" w:hAnsi="Times New Roman" w:cs="Times New Roman"/>
                <w:b/>
                <w:i/>
                <w:noProof/>
              </w:rPr>
              <w:t>The Recall Launch</w:t>
            </w:r>
            <w:r w:rsidR="006D15CB">
              <w:rPr>
                <w:noProof/>
                <w:webHidden/>
              </w:rPr>
              <w:tab/>
            </w:r>
            <w:r w:rsidR="006D15CB">
              <w:rPr>
                <w:noProof/>
                <w:webHidden/>
              </w:rPr>
              <w:fldChar w:fldCharType="begin"/>
            </w:r>
            <w:r w:rsidR="006D15CB">
              <w:rPr>
                <w:noProof/>
                <w:webHidden/>
              </w:rPr>
              <w:instrText xml:space="preserve"> PAGEREF _Toc3155629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0" w:history="1">
            <w:r w:rsidR="006D15CB" w:rsidRPr="00020B4C">
              <w:rPr>
                <w:rStyle w:val="Hyperlink"/>
                <w:rFonts w:ascii="Times New Roman" w:hAnsi="Times New Roman" w:cs="Times New Roman"/>
                <w:b/>
                <w:i/>
                <w:noProof/>
              </w:rPr>
              <w:t>VIN Number</w:t>
            </w:r>
            <w:r w:rsidR="006D15CB">
              <w:rPr>
                <w:noProof/>
                <w:webHidden/>
              </w:rPr>
              <w:tab/>
            </w:r>
            <w:r w:rsidR="006D15CB">
              <w:rPr>
                <w:noProof/>
                <w:webHidden/>
              </w:rPr>
              <w:fldChar w:fldCharType="begin"/>
            </w:r>
            <w:r w:rsidR="006D15CB">
              <w:rPr>
                <w:noProof/>
                <w:webHidden/>
              </w:rPr>
              <w:instrText xml:space="preserve"> PAGEREF _Toc3155630 \h </w:instrText>
            </w:r>
            <w:r w:rsidR="006D15CB">
              <w:rPr>
                <w:noProof/>
                <w:webHidden/>
              </w:rPr>
            </w:r>
            <w:r w:rsidR="006D15CB">
              <w:rPr>
                <w:noProof/>
                <w:webHidden/>
              </w:rPr>
              <w:fldChar w:fldCharType="separate"/>
            </w:r>
            <w:r w:rsidR="006D15CB">
              <w:rPr>
                <w:noProof/>
                <w:webHidden/>
              </w:rPr>
              <w:t>7</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1" w:history="1">
            <w:r w:rsidR="006D15CB" w:rsidRPr="00020B4C">
              <w:rPr>
                <w:rStyle w:val="Hyperlink"/>
                <w:rFonts w:ascii="Times New Roman" w:hAnsi="Times New Roman" w:cs="Times New Roman"/>
                <w:b/>
                <w:i/>
                <w:noProof/>
                <w:lang w:val="en"/>
              </w:rPr>
              <w:t>(Wynn et al., 2011. Data and Process Requirements for Product Recall Coordination) Case Study</w:t>
            </w:r>
            <w:r w:rsidR="006D15CB">
              <w:rPr>
                <w:noProof/>
                <w:webHidden/>
              </w:rPr>
              <w:tab/>
            </w:r>
            <w:r w:rsidR="006D15CB">
              <w:rPr>
                <w:noProof/>
                <w:webHidden/>
              </w:rPr>
              <w:fldChar w:fldCharType="begin"/>
            </w:r>
            <w:r w:rsidR="006D15CB">
              <w:rPr>
                <w:noProof/>
                <w:webHidden/>
              </w:rPr>
              <w:instrText xml:space="preserve"> PAGEREF _Toc3155631 \h </w:instrText>
            </w:r>
            <w:r w:rsidR="006D15CB">
              <w:rPr>
                <w:noProof/>
                <w:webHidden/>
              </w:rPr>
            </w:r>
            <w:r w:rsidR="006D15CB">
              <w:rPr>
                <w:noProof/>
                <w:webHidden/>
              </w:rPr>
              <w:fldChar w:fldCharType="separate"/>
            </w:r>
            <w:r w:rsidR="006D15CB">
              <w:rPr>
                <w:noProof/>
                <w:webHidden/>
              </w:rPr>
              <w:t>8</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2" w:history="1">
            <w:r w:rsidR="006D15CB" w:rsidRPr="00020B4C">
              <w:rPr>
                <w:rStyle w:val="Hyperlink"/>
                <w:rFonts w:ascii="Times New Roman" w:hAnsi="Times New Roman" w:cs="Times New Roman"/>
                <w:b/>
                <w:i/>
                <w:noProof/>
                <w:lang w:val="en"/>
              </w:rPr>
              <w:t xml:space="preserve">Figure 4: Data Requirements for Product Traceability. </w:t>
            </w:r>
            <w:r w:rsidR="006D15CB" w:rsidRPr="00020B4C">
              <w:rPr>
                <w:rStyle w:val="Hyperlink"/>
                <w:rFonts w:ascii="Times New Roman" w:hAnsi="Times New Roman" w:cs="Times New Roman"/>
                <w:b/>
                <w:i/>
                <w:noProof/>
                <w:lang w:val="fr-FR"/>
              </w:rPr>
              <w:t>(Wynn et al., 2011)</w:t>
            </w:r>
            <w:r w:rsidR="006D15CB">
              <w:rPr>
                <w:noProof/>
                <w:webHidden/>
              </w:rPr>
              <w:tab/>
            </w:r>
            <w:r w:rsidR="006D15CB">
              <w:rPr>
                <w:noProof/>
                <w:webHidden/>
              </w:rPr>
              <w:fldChar w:fldCharType="begin"/>
            </w:r>
            <w:r w:rsidR="006D15CB">
              <w:rPr>
                <w:noProof/>
                <w:webHidden/>
              </w:rPr>
              <w:instrText xml:space="preserve"> PAGEREF _Toc3155632 \h </w:instrText>
            </w:r>
            <w:r w:rsidR="006D15CB">
              <w:rPr>
                <w:noProof/>
                <w:webHidden/>
              </w:rPr>
            </w:r>
            <w:r w:rsidR="006D15CB">
              <w:rPr>
                <w:noProof/>
                <w:webHidden/>
              </w:rPr>
              <w:fldChar w:fldCharType="separate"/>
            </w:r>
            <w:r w:rsidR="006D15CB">
              <w:rPr>
                <w:noProof/>
                <w:webHidden/>
              </w:rPr>
              <w:t>8</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3" w:history="1">
            <w:r w:rsidR="006D15CB" w:rsidRPr="00020B4C">
              <w:rPr>
                <w:rStyle w:val="Hyperlink"/>
                <w:rFonts w:ascii="Times New Roman" w:hAnsi="Times New Roman" w:cs="Times New Roman"/>
                <w:b/>
                <w:i/>
                <w:noProof/>
              </w:rPr>
              <w:t>Figure 5: Suitable Recall Process</w:t>
            </w:r>
            <w:r w:rsidR="006D15CB" w:rsidRPr="00020B4C">
              <w:rPr>
                <w:rStyle w:val="Hyperlink"/>
                <w:rFonts w:ascii="Times New Roman" w:hAnsi="Times New Roman" w:cs="Times New Roman"/>
                <w:b/>
                <w:i/>
                <w:noProof/>
                <w:lang w:val="en"/>
              </w:rPr>
              <w:t xml:space="preserve"> (Wynn et al., 2011)</w:t>
            </w:r>
            <w:r w:rsidR="006D15CB">
              <w:rPr>
                <w:noProof/>
                <w:webHidden/>
              </w:rPr>
              <w:tab/>
            </w:r>
            <w:r w:rsidR="006D15CB">
              <w:rPr>
                <w:noProof/>
                <w:webHidden/>
              </w:rPr>
              <w:fldChar w:fldCharType="begin"/>
            </w:r>
            <w:r w:rsidR="006D15CB">
              <w:rPr>
                <w:noProof/>
                <w:webHidden/>
              </w:rPr>
              <w:instrText xml:space="preserve"> PAGEREF _Toc3155633 \h </w:instrText>
            </w:r>
            <w:r w:rsidR="006D15CB">
              <w:rPr>
                <w:noProof/>
                <w:webHidden/>
              </w:rPr>
            </w:r>
            <w:r w:rsidR="006D15CB">
              <w:rPr>
                <w:noProof/>
                <w:webHidden/>
              </w:rPr>
              <w:fldChar w:fldCharType="separate"/>
            </w:r>
            <w:r w:rsidR="006D15CB">
              <w:rPr>
                <w:noProof/>
                <w:webHidden/>
              </w:rPr>
              <w:t>9</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4" w:history="1">
            <w:r w:rsidR="006D15CB" w:rsidRPr="00020B4C">
              <w:rPr>
                <w:rStyle w:val="Hyperlink"/>
                <w:rFonts w:ascii="Times New Roman" w:hAnsi="Times New Roman" w:cs="Times New Roman"/>
                <w:b/>
                <w:i/>
                <w:noProof/>
                <w:lang w:val="en"/>
              </w:rPr>
              <w:t xml:space="preserve">House of Commons Library, Product Safety and Recall </w:t>
            </w:r>
            <w:r w:rsidR="006D15CB" w:rsidRPr="00020B4C">
              <w:rPr>
                <w:rStyle w:val="Hyperlink"/>
                <w:rFonts w:ascii="Times New Roman" w:hAnsi="Times New Roman" w:cs="Times New Roman"/>
                <w:b/>
                <w:i/>
                <w:noProof/>
              </w:rPr>
              <w:t>(Cornway, 2018)</w:t>
            </w:r>
            <w:r w:rsidR="006D15CB">
              <w:rPr>
                <w:noProof/>
                <w:webHidden/>
              </w:rPr>
              <w:tab/>
            </w:r>
            <w:r w:rsidR="006D15CB">
              <w:rPr>
                <w:noProof/>
                <w:webHidden/>
              </w:rPr>
              <w:fldChar w:fldCharType="begin"/>
            </w:r>
            <w:r w:rsidR="006D15CB">
              <w:rPr>
                <w:noProof/>
                <w:webHidden/>
              </w:rPr>
              <w:instrText xml:space="preserve"> PAGEREF _Toc3155634 \h </w:instrText>
            </w:r>
            <w:r w:rsidR="006D15CB">
              <w:rPr>
                <w:noProof/>
                <w:webHidden/>
              </w:rPr>
            </w:r>
            <w:r w:rsidR="006D15CB">
              <w:rPr>
                <w:noProof/>
                <w:webHidden/>
              </w:rPr>
              <w:fldChar w:fldCharType="separate"/>
            </w:r>
            <w:r w:rsidR="006D15CB">
              <w:rPr>
                <w:noProof/>
                <w:webHidden/>
              </w:rPr>
              <w:t>10</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35" w:history="1">
            <w:r w:rsidR="006D15CB" w:rsidRPr="00020B4C">
              <w:rPr>
                <w:rStyle w:val="Hyperlink"/>
                <w:rFonts w:ascii="Times New Roman" w:hAnsi="Times New Roman" w:cs="Times New Roman"/>
                <w:b/>
                <w:i/>
                <w:noProof/>
                <w:lang w:val="en"/>
              </w:rPr>
              <w:t>General Product Safety Regulations 2005</w:t>
            </w:r>
            <w:r w:rsidR="006D15CB">
              <w:rPr>
                <w:noProof/>
                <w:webHidden/>
              </w:rPr>
              <w:tab/>
            </w:r>
            <w:r w:rsidR="006D15CB">
              <w:rPr>
                <w:noProof/>
                <w:webHidden/>
              </w:rPr>
              <w:fldChar w:fldCharType="begin"/>
            </w:r>
            <w:r w:rsidR="006D15CB">
              <w:rPr>
                <w:noProof/>
                <w:webHidden/>
              </w:rPr>
              <w:instrText xml:space="preserve"> PAGEREF _Toc3155635 \h </w:instrText>
            </w:r>
            <w:r w:rsidR="006D15CB">
              <w:rPr>
                <w:noProof/>
                <w:webHidden/>
              </w:rPr>
            </w:r>
            <w:r w:rsidR="006D15CB">
              <w:rPr>
                <w:noProof/>
                <w:webHidden/>
              </w:rPr>
              <w:fldChar w:fldCharType="separate"/>
            </w:r>
            <w:r w:rsidR="006D15CB">
              <w:rPr>
                <w:noProof/>
                <w:webHidden/>
              </w:rPr>
              <w:t>10</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36" w:history="1">
            <w:r w:rsidR="006D15CB" w:rsidRPr="00020B4C">
              <w:rPr>
                <w:rStyle w:val="Hyperlink"/>
                <w:rFonts w:ascii="Times New Roman" w:hAnsi="Times New Roman" w:cs="Times New Roman"/>
                <w:b/>
                <w:i/>
                <w:noProof/>
                <w:lang w:val="en"/>
              </w:rPr>
              <w:t>Sanctions for Failure to Recall a Product</w:t>
            </w:r>
            <w:r w:rsidR="006D15CB">
              <w:rPr>
                <w:noProof/>
                <w:webHidden/>
              </w:rPr>
              <w:tab/>
            </w:r>
            <w:r w:rsidR="006D15CB">
              <w:rPr>
                <w:noProof/>
                <w:webHidden/>
              </w:rPr>
              <w:fldChar w:fldCharType="begin"/>
            </w:r>
            <w:r w:rsidR="006D15CB">
              <w:rPr>
                <w:noProof/>
                <w:webHidden/>
              </w:rPr>
              <w:instrText xml:space="preserve"> PAGEREF _Toc3155636 \h </w:instrText>
            </w:r>
            <w:r w:rsidR="006D15CB">
              <w:rPr>
                <w:noProof/>
                <w:webHidden/>
              </w:rPr>
            </w:r>
            <w:r w:rsidR="006D15CB">
              <w:rPr>
                <w:noProof/>
                <w:webHidden/>
              </w:rPr>
              <w:fldChar w:fldCharType="separate"/>
            </w:r>
            <w:r w:rsidR="006D15CB">
              <w:rPr>
                <w:noProof/>
                <w:webHidden/>
              </w:rPr>
              <w:t>10</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7" w:history="1">
            <w:r w:rsidR="006D15CB" w:rsidRPr="00020B4C">
              <w:rPr>
                <w:rStyle w:val="Hyperlink"/>
                <w:rFonts w:ascii="Times New Roman" w:hAnsi="Times New Roman" w:cs="Times New Roman"/>
                <w:b/>
                <w:i/>
                <w:noProof/>
                <w:lang w:val="en"/>
              </w:rPr>
              <w:t>Product Recall Process Conclusion</w:t>
            </w:r>
            <w:r w:rsidR="006D15CB">
              <w:rPr>
                <w:noProof/>
                <w:webHidden/>
              </w:rPr>
              <w:tab/>
            </w:r>
            <w:r w:rsidR="006D15CB">
              <w:rPr>
                <w:noProof/>
                <w:webHidden/>
              </w:rPr>
              <w:fldChar w:fldCharType="begin"/>
            </w:r>
            <w:r w:rsidR="006D15CB">
              <w:rPr>
                <w:noProof/>
                <w:webHidden/>
              </w:rPr>
              <w:instrText xml:space="preserve"> PAGEREF _Toc3155637 \h </w:instrText>
            </w:r>
            <w:r w:rsidR="006D15CB">
              <w:rPr>
                <w:noProof/>
                <w:webHidden/>
              </w:rPr>
            </w:r>
            <w:r w:rsidR="006D15CB">
              <w:rPr>
                <w:noProof/>
                <w:webHidden/>
              </w:rPr>
              <w:fldChar w:fldCharType="separate"/>
            </w:r>
            <w:r w:rsidR="006D15CB">
              <w:rPr>
                <w:noProof/>
                <w:webHidden/>
              </w:rPr>
              <w:t>11</w:t>
            </w:r>
            <w:r w:rsidR="006D15CB">
              <w:rPr>
                <w:noProof/>
                <w:webHidden/>
              </w:rPr>
              <w:fldChar w:fldCharType="end"/>
            </w:r>
          </w:hyperlink>
        </w:p>
        <w:p w:rsidR="006D15CB" w:rsidRDefault="006E60C4">
          <w:pPr>
            <w:pStyle w:val="TOC1"/>
            <w:tabs>
              <w:tab w:val="right" w:leader="dot" w:pos="9016"/>
            </w:tabs>
            <w:rPr>
              <w:rFonts w:eastAsiaTheme="minorEastAsia"/>
              <w:noProof/>
              <w:lang w:eastAsia="en-GB"/>
            </w:rPr>
          </w:pPr>
          <w:hyperlink w:anchor="_Toc3155638" w:history="1">
            <w:r w:rsidR="006D15CB" w:rsidRPr="00020B4C">
              <w:rPr>
                <w:rStyle w:val="Hyperlink"/>
                <w:rFonts w:ascii="Times New Roman" w:hAnsi="Times New Roman" w:cs="Times New Roman"/>
                <w:b/>
                <w:i/>
                <w:noProof/>
              </w:rPr>
              <w:t>Costs Associated with Product Recalls and Controls</w:t>
            </w:r>
            <w:r w:rsidR="006D15CB">
              <w:rPr>
                <w:noProof/>
                <w:webHidden/>
              </w:rPr>
              <w:tab/>
            </w:r>
            <w:r w:rsidR="006D15CB">
              <w:rPr>
                <w:noProof/>
                <w:webHidden/>
              </w:rPr>
              <w:fldChar w:fldCharType="begin"/>
            </w:r>
            <w:r w:rsidR="006D15CB">
              <w:rPr>
                <w:noProof/>
                <w:webHidden/>
              </w:rPr>
              <w:instrText xml:space="preserve"> PAGEREF _Toc3155638 \h </w:instrText>
            </w:r>
            <w:r w:rsidR="006D15CB">
              <w:rPr>
                <w:noProof/>
                <w:webHidden/>
              </w:rPr>
            </w:r>
            <w:r w:rsidR="006D15CB">
              <w:rPr>
                <w:noProof/>
                <w:webHidden/>
              </w:rPr>
              <w:fldChar w:fldCharType="separate"/>
            </w:r>
            <w:r w:rsidR="006D15CB">
              <w:rPr>
                <w:noProof/>
                <w:webHidden/>
              </w:rPr>
              <w:t>12</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39" w:history="1">
            <w:r w:rsidR="006D15CB" w:rsidRPr="00020B4C">
              <w:rPr>
                <w:rStyle w:val="Hyperlink"/>
                <w:rFonts w:ascii="Times New Roman" w:hAnsi="Times New Roman" w:cs="Times New Roman"/>
                <w:b/>
                <w:i/>
                <w:noProof/>
                <w:lang w:val="en"/>
              </w:rPr>
              <w:t>Direct Recall Costs</w:t>
            </w:r>
            <w:r w:rsidR="006D15CB">
              <w:rPr>
                <w:noProof/>
                <w:webHidden/>
              </w:rPr>
              <w:tab/>
            </w:r>
            <w:r w:rsidR="006D15CB">
              <w:rPr>
                <w:noProof/>
                <w:webHidden/>
              </w:rPr>
              <w:fldChar w:fldCharType="begin"/>
            </w:r>
            <w:r w:rsidR="006D15CB">
              <w:rPr>
                <w:noProof/>
                <w:webHidden/>
              </w:rPr>
              <w:instrText xml:space="preserve"> PAGEREF _Toc3155639 \h </w:instrText>
            </w:r>
            <w:r w:rsidR="006D15CB">
              <w:rPr>
                <w:noProof/>
                <w:webHidden/>
              </w:rPr>
            </w:r>
            <w:r w:rsidR="006D15CB">
              <w:rPr>
                <w:noProof/>
                <w:webHidden/>
              </w:rPr>
              <w:fldChar w:fldCharType="separate"/>
            </w:r>
            <w:r w:rsidR="006D15CB">
              <w:rPr>
                <w:noProof/>
                <w:webHidden/>
              </w:rPr>
              <w:t>12</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0" w:history="1">
            <w:r w:rsidR="006D15CB" w:rsidRPr="00020B4C">
              <w:rPr>
                <w:rStyle w:val="Hyperlink"/>
                <w:rFonts w:ascii="Times New Roman" w:hAnsi="Times New Roman" w:cs="Times New Roman"/>
                <w:b/>
                <w:i/>
                <w:noProof/>
                <w:lang w:val="en"/>
              </w:rPr>
              <w:t>1)</w:t>
            </w:r>
            <w:r w:rsidR="006D15CB">
              <w:rPr>
                <w:rFonts w:eastAsiaTheme="minorEastAsia"/>
                <w:noProof/>
                <w:lang w:eastAsia="en-GB"/>
              </w:rPr>
              <w:tab/>
            </w:r>
            <w:r w:rsidR="006D15CB" w:rsidRPr="00020B4C">
              <w:rPr>
                <w:rStyle w:val="Hyperlink"/>
                <w:rFonts w:ascii="Times New Roman" w:hAnsi="Times New Roman" w:cs="Times New Roman"/>
                <w:b/>
                <w:i/>
                <w:noProof/>
                <w:lang w:val="en"/>
              </w:rPr>
              <w:t>Notification Costs</w:t>
            </w:r>
            <w:r w:rsidR="006D15CB">
              <w:rPr>
                <w:noProof/>
                <w:webHidden/>
              </w:rPr>
              <w:tab/>
            </w:r>
            <w:r w:rsidR="006D15CB">
              <w:rPr>
                <w:noProof/>
                <w:webHidden/>
              </w:rPr>
              <w:fldChar w:fldCharType="begin"/>
            </w:r>
            <w:r w:rsidR="006D15CB">
              <w:rPr>
                <w:noProof/>
                <w:webHidden/>
              </w:rPr>
              <w:instrText xml:space="preserve"> PAGEREF _Toc3155640 \h </w:instrText>
            </w:r>
            <w:r w:rsidR="006D15CB">
              <w:rPr>
                <w:noProof/>
                <w:webHidden/>
              </w:rPr>
            </w:r>
            <w:r w:rsidR="006D15CB">
              <w:rPr>
                <w:noProof/>
                <w:webHidden/>
              </w:rPr>
              <w:fldChar w:fldCharType="separate"/>
            </w:r>
            <w:r w:rsidR="006D15CB">
              <w:rPr>
                <w:noProof/>
                <w:webHidden/>
              </w:rPr>
              <w:t>12</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1" w:history="1">
            <w:r w:rsidR="006D15CB" w:rsidRPr="00020B4C">
              <w:rPr>
                <w:rStyle w:val="Hyperlink"/>
                <w:rFonts w:ascii="Times New Roman" w:hAnsi="Times New Roman" w:cs="Times New Roman"/>
                <w:b/>
                <w:i/>
                <w:noProof/>
                <w:lang w:val="en"/>
              </w:rPr>
              <w:t>2)</w:t>
            </w:r>
            <w:r w:rsidR="006D15CB">
              <w:rPr>
                <w:rFonts w:eastAsiaTheme="minorEastAsia"/>
                <w:noProof/>
                <w:lang w:eastAsia="en-GB"/>
              </w:rPr>
              <w:tab/>
            </w:r>
            <w:r w:rsidR="006D15CB" w:rsidRPr="00020B4C">
              <w:rPr>
                <w:rStyle w:val="Hyperlink"/>
                <w:rFonts w:ascii="Times New Roman" w:hAnsi="Times New Roman" w:cs="Times New Roman"/>
                <w:b/>
                <w:i/>
                <w:noProof/>
                <w:lang w:val="en"/>
              </w:rPr>
              <w:t>Inventory losses</w:t>
            </w:r>
            <w:r w:rsidR="006D15CB">
              <w:rPr>
                <w:noProof/>
                <w:webHidden/>
              </w:rPr>
              <w:tab/>
            </w:r>
            <w:r w:rsidR="006D15CB">
              <w:rPr>
                <w:noProof/>
                <w:webHidden/>
              </w:rPr>
              <w:fldChar w:fldCharType="begin"/>
            </w:r>
            <w:r w:rsidR="006D15CB">
              <w:rPr>
                <w:noProof/>
                <w:webHidden/>
              </w:rPr>
              <w:instrText xml:space="preserve"> PAGEREF _Toc3155641 \h </w:instrText>
            </w:r>
            <w:r w:rsidR="006D15CB">
              <w:rPr>
                <w:noProof/>
                <w:webHidden/>
              </w:rPr>
            </w:r>
            <w:r w:rsidR="006D15CB">
              <w:rPr>
                <w:noProof/>
                <w:webHidden/>
              </w:rPr>
              <w:fldChar w:fldCharType="separate"/>
            </w:r>
            <w:r w:rsidR="006D15CB">
              <w:rPr>
                <w:noProof/>
                <w:webHidden/>
              </w:rPr>
              <w:t>12</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2" w:history="1">
            <w:r w:rsidR="006D15CB" w:rsidRPr="00020B4C">
              <w:rPr>
                <w:rStyle w:val="Hyperlink"/>
                <w:rFonts w:ascii="Times New Roman" w:hAnsi="Times New Roman" w:cs="Times New Roman"/>
                <w:noProof/>
                <w:lang w:val="en"/>
              </w:rPr>
              <w:t>3)</w:t>
            </w:r>
            <w:r w:rsidR="006D15CB">
              <w:rPr>
                <w:rFonts w:eastAsiaTheme="minorEastAsia"/>
                <w:noProof/>
                <w:lang w:eastAsia="en-GB"/>
              </w:rPr>
              <w:tab/>
            </w:r>
            <w:r w:rsidR="006D15CB" w:rsidRPr="00020B4C">
              <w:rPr>
                <w:rStyle w:val="Hyperlink"/>
                <w:rFonts w:ascii="Times New Roman" w:hAnsi="Times New Roman" w:cs="Times New Roman"/>
                <w:b/>
                <w:i/>
                <w:noProof/>
                <w:lang w:val="en"/>
              </w:rPr>
              <w:t>Cost of Refund/Compensation</w:t>
            </w:r>
            <w:r w:rsidR="006D15CB">
              <w:rPr>
                <w:noProof/>
                <w:webHidden/>
              </w:rPr>
              <w:tab/>
            </w:r>
            <w:r w:rsidR="006D15CB">
              <w:rPr>
                <w:noProof/>
                <w:webHidden/>
              </w:rPr>
              <w:fldChar w:fldCharType="begin"/>
            </w:r>
            <w:r w:rsidR="006D15CB">
              <w:rPr>
                <w:noProof/>
                <w:webHidden/>
              </w:rPr>
              <w:instrText xml:space="preserve"> PAGEREF _Toc3155642 \h </w:instrText>
            </w:r>
            <w:r w:rsidR="006D15CB">
              <w:rPr>
                <w:noProof/>
                <w:webHidden/>
              </w:rPr>
            </w:r>
            <w:r w:rsidR="006D15CB">
              <w:rPr>
                <w:noProof/>
                <w:webHidden/>
              </w:rPr>
              <w:fldChar w:fldCharType="separate"/>
            </w:r>
            <w:r w:rsidR="006D15CB">
              <w:rPr>
                <w:noProof/>
                <w:webHidden/>
              </w:rPr>
              <w:t>13</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3" w:history="1">
            <w:r w:rsidR="006D15CB" w:rsidRPr="00020B4C">
              <w:rPr>
                <w:rStyle w:val="Hyperlink"/>
                <w:rFonts w:ascii="Times New Roman" w:hAnsi="Times New Roman" w:cs="Times New Roman"/>
                <w:b/>
                <w:i/>
                <w:noProof/>
                <w:lang w:val="en"/>
              </w:rPr>
              <w:t>4)</w:t>
            </w:r>
            <w:r w:rsidR="006D15CB">
              <w:rPr>
                <w:rFonts w:eastAsiaTheme="minorEastAsia"/>
                <w:noProof/>
                <w:lang w:eastAsia="en-GB"/>
              </w:rPr>
              <w:tab/>
            </w:r>
            <w:r w:rsidR="006D15CB" w:rsidRPr="00020B4C">
              <w:rPr>
                <w:rStyle w:val="Hyperlink"/>
                <w:rFonts w:ascii="Times New Roman" w:hAnsi="Times New Roman" w:cs="Times New Roman"/>
                <w:b/>
                <w:i/>
                <w:noProof/>
                <w:lang w:val="en"/>
              </w:rPr>
              <w:t>Logistic Costs</w:t>
            </w:r>
            <w:r w:rsidR="006D15CB">
              <w:rPr>
                <w:noProof/>
                <w:webHidden/>
              </w:rPr>
              <w:tab/>
            </w:r>
            <w:r w:rsidR="006D15CB">
              <w:rPr>
                <w:noProof/>
                <w:webHidden/>
              </w:rPr>
              <w:fldChar w:fldCharType="begin"/>
            </w:r>
            <w:r w:rsidR="006D15CB">
              <w:rPr>
                <w:noProof/>
                <w:webHidden/>
              </w:rPr>
              <w:instrText xml:space="preserve"> PAGEREF _Toc3155643 \h </w:instrText>
            </w:r>
            <w:r w:rsidR="006D15CB">
              <w:rPr>
                <w:noProof/>
                <w:webHidden/>
              </w:rPr>
            </w:r>
            <w:r w:rsidR="006D15CB">
              <w:rPr>
                <w:noProof/>
                <w:webHidden/>
              </w:rPr>
              <w:fldChar w:fldCharType="separate"/>
            </w:r>
            <w:r w:rsidR="006D15CB">
              <w:rPr>
                <w:noProof/>
                <w:webHidden/>
              </w:rPr>
              <w:t>13</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4" w:history="1">
            <w:r w:rsidR="006D15CB" w:rsidRPr="00020B4C">
              <w:rPr>
                <w:rStyle w:val="Hyperlink"/>
                <w:rFonts w:ascii="Times New Roman" w:hAnsi="Times New Roman" w:cs="Times New Roman"/>
                <w:b/>
                <w:i/>
                <w:noProof/>
                <w:lang w:val="en"/>
              </w:rPr>
              <w:t>5)</w:t>
            </w:r>
            <w:r w:rsidR="006D15CB">
              <w:rPr>
                <w:rFonts w:eastAsiaTheme="minorEastAsia"/>
                <w:noProof/>
                <w:lang w:eastAsia="en-GB"/>
              </w:rPr>
              <w:tab/>
            </w:r>
            <w:r w:rsidR="006D15CB" w:rsidRPr="00020B4C">
              <w:rPr>
                <w:rStyle w:val="Hyperlink"/>
                <w:rFonts w:ascii="Times New Roman" w:hAnsi="Times New Roman" w:cs="Times New Roman"/>
                <w:b/>
                <w:i/>
                <w:noProof/>
                <w:lang w:val="en"/>
              </w:rPr>
              <w:t>Fines and lawsuit</w:t>
            </w:r>
            <w:r w:rsidR="006D15CB">
              <w:rPr>
                <w:noProof/>
                <w:webHidden/>
              </w:rPr>
              <w:tab/>
            </w:r>
            <w:r w:rsidR="006D15CB">
              <w:rPr>
                <w:noProof/>
                <w:webHidden/>
              </w:rPr>
              <w:fldChar w:fldCharType="begin"/>
            </w:r>
            <w:r w:rsidR="006D15CB">
              <w:rPr>
                <w:noProof/>
                <w:webHidden/>
              </w:rPr>
              <w:instrText xml:space="preserve"> PAGEREF _Toc3155644 \h </w:instrText>
            </w:r>
            <w:r w:rsidR="006D15CB">
              <w:rPr>
                <w:noProof/>
                <w:webHidden/>
              </w:rPr>
            </w:r>
            <w:r w:rsidR="006D15CB">
              <w:rPr>
                <w:noProof/>
                <w:webHidden/>
              </w:rPr>
              <w:fldChar w:fldCharType="separate"/>
            </w:r>
            <w:r w:rsidR="006D15CB">
              <w:rPr>
                <w:noProof/>
                <w:webHidden/>
              </w:rPr>
              <w:t>13</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45" w:history="1">
            <w:r w:rsidR="006D15CB" w:rsidRPr="00020B4C">
              <w:rPr>
                <w:rStyle w:val="Hyperlink"/>
                <w:rFonts w:ascii="Times New Roman" w:hAnsi="Times New Roman" w:cs="Times New Roman"/>
                <w:b/>
                <w:i/>
                <w:noProof/>
              </w:rPr>
              <w:t>Indirect Recall Costs</w:t>
            </w:r>
            <w:r w:rsidR="006D15CB">
              <w:rPr>
                <w:noProof/>
                <w:webHidden/>
              </w:rPr>
              <w:tab/>
            </w:r>
            <w:r w:rsidR="006D15CB">
              <w:rPr>
                <w:noProof/>
                <w:webHidden/>
              </w:rPr>
              <w:fldChar w:fldCharType="begin"/>
            </w:r>
            <w:r w:rsidR="006D15CB">
              <w:rPr>
                <w:noProof/>
                <w:webHidden/>
              </w:rPr>
              <w:instrText xml:space="preserve"> PAGEREF _Toc3155645 \h </w:instrText>
            </w:r>
            <w:r w:rsidR="006D15CB">
              <w:rPr>
                <w:noProof/>
                <w:webHidden/>
              </w:rPr>
            </w:r>
            <w:r w:rsidR="006D15CB">
              <w:rPr>
                <w:noProof/>
                <w:webHidden/>
              </w:rPr>
              <w:fldChar w:fldCharType="separate"/>
            </w:r>
            <w:r w:rsidR="006D15CB">
              <w:rPr>
                <w:noProof/>
                <w:webHidden/>
              </w:rPr>
              <w:t>14</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6" w:history="1">
            <w:r w:rsidR="006D15CB" w:rsidRPr="00020B4C">
              <w:rPr>
                <w:rStyle w:val="Hyperlink"/>
                <w:rFonts w:ascii="Times New Roman" w:hAnsi="Times New Roman" w:cs="Times New Roman"/>
                <w:noProof/>
              </w:rPr>
              <w:t>1)</w:t>
            </w:r>
            <w:r w:rsidR="006D15CB">
              <w:rPr>
                <w:rFonts w:eastAsiaTheme="minorEastAsia"/>
                <w:noProof/>
                <w:lang w:eastAsia="en-GB"/>
              </w:rPr>
              <w:tab/>
            </w:r>
            <w:r w:rsidR="006D15CB" w:rsidRPr="00020B4C">
              <w:rPr>
                <w:rStyle w:val="Hyperlink"/>
                <w:rFonts w:ascii="Times New Roman" w:hAnsi="Times New Roman" w:cs="Times New Roman"/>
                <w:b/>
                <w:i/>
                <w:noProof/>
              </w:rPr>
              <w:t>Subsequent loss of Sales</w:t>
            </w:r>
            <w:r w:rsidR="006D15CB">
              <w:rPr>
                <w:noProof/>
                <w:webHidden/>
              </w:rPr>
              <w:tab/>
            </w:r>
            <w:r w:rsidR="006D15CB">
              <w:rPr>
                <w:noProof/>
                <w:webHidden/>
              </w:rPr>
              <w:fldChar w:fldCharType="begin"/>
            </w:r>
            <w:r w:rsidR="006D15CB">
              <w:rPr>
                <w:noProof/>
                <w:webHidden/>
              </w:rPr>
              <w:instrText xml:space="preserve"> PAGEREF _Toc3155646 \h </w:instrText>
            </w:r>
            <w:r w:rsidR="006D15CB">
              <w:rPr>
                <w:noProof/>
                <w:webHidden/>
              </w:rPr>
            </w:r>
            <w:r w:rsidR="006D15CB">
              <w:rPr>
                <w:noProof/>
                <w:webHidden/>
              </w:rPr>
              <w:fldChar w:fldCharType="separate"/>
            </w:r>
            <w:r w:rsidR="006D15CB">
              <w:rPr>
                <w:noProof/>
                <w:webHidden/>
              </w:rPr>
              <w:t>14</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7" w:history="1">
            <w:r w:rsidR="006D15CB" w:rsidRPr="00020B4C">
              <w:rPr>
                <w:rStyle w:val="Hyperlink"/>
                <w:rFonts w:ascii="Times New Roman" w:hAnsi="Times New Roman" w:cs="Times New Roman"/>
                <w:b/>
                <w:i/>
                <w:noProof/>
              </w:rPr>
              <w:t>2)</w:t>
            </w:r>
            <w:r w:rsidR="006D15CB">
              <w:rPr>
                <w:rFonts w:eastAsiaTheme="minorEastAsia"/>
                <w:noProof/>
                <w:lang w:eastAsia="en-GB"/>
              </w:rPr>
              <w:tab/>
            </w:r>
            <w:r w:rsidR="006D15CB" w:rsidRPr="00020B4C">
              <w:rPr>
                <w:rStyle w:val="Hyperlink"/>
                <w:rFonts w:ascii="Times New Roman" w:hAnsi="Times New Roman" w:cs="Times New Roman"/>
                <w:b/>
                <w:i/>
                <w:noProof/>
              </w:rPr>
              <w:t>Negative Impact on Brand Image</w:t>
            </w:r>
            <w:r w:rsidR="006D15CB">
              <w:rPr>
                <w:noProof/>
                <w:webHidden/>
              </w:rPr>
              <w:tab/>
            </w:r>
            <w:r w:rsidR="006D15CB">
              <w:rPr>
                <w:noProof/>
                <w:webHidden/>
              </w:rPr>
              <w:fldChar w:fldCharType="begin"/>
            </w:r>
            <w:r w:rsidR="006D15CB">
              <w:rPr>
                <w:noProof/>
                <w:webHidden/>
              </w:rPr>
              <w:instrText xml:space="preserve"> PAGEREF _Toc3155647 \h </w:instrText>
            </w:r>
            <w:r w:rsidR="006D15CB">
              <w:rPr>
                <w:noProof/>
                <w:webHidden/>
              </w:rPr>
            </w:r>
            <w:r w:rsidR="006D15CB">
              <w:rPr>
                <w:noProof/>
                <w:webHidden/>
              </w:rPr>
              <w:fldChar w:fldCharType="separate"/>
            </w:r>
            <w:r w:rsidR="006D15CB">
              <w:rPr>
                <w:noProof/>
                <w:webHidden/>
              </w:rPr>
              <w:t>14</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8" w:history="1">
            <w:r w:rsidR="006D15CB" w:rsidRPr="00020B4C">
              <w:rPr>
                <w:rStyle w:val="Hyperlink"/>
                <w:rFonts w:ascii="Times New Roman" w:hAnsi="Times New Roman" w:cs="Times New Roman"/>
                <w:b/>
                <w:i/>
                <w:noProof/>
              </w:rPr>
              <w:t>3)</w:t>
            </w:r>
            <w:r w:rsidR="006D15CB">
              <w:rPr>
                <w:rFonts w:eastAsiaTheme="minorEastAsia"/>
                <w:noProof/>
                <w:lang w:eastAsia="en-GB"/>
              </w:rPr>
              <w:tab/>
            </w:r>
            <w:r w:rsidR="006D15CB" w:rsidRPr="00020B4C">
              <w:rPr>
                <w:rStyle w:val="Hyperlink"/>
                <w:rFonts w:ascii="Times New Roman" w:hAnsi="Times New Roman" w:cs="Times New Roman"/>
                <w:b/>
                <w:i/>
                <w:noProof/>
              </w:rPr>
              <w:t>Negative Impact on Morale</w:t>
            </w:r>
            <w:r w:rsidR="006D15CB">
              <w:rPr>
                <w:noProof/>
                <w:webHidden/>
              </w:rPr>
              <w:tab/>
            </w:r>
            <w:r w:rsidR="006D15CB">
              <w:rPr>
                <w:noProof/>
                <w:webHidden/>
              </w:rPr>
              <w:fldChar w:fldCharType="begin"/>
            </w:r>
            <w:r w:rsidR="006D15CB">
              <w:rPr>
                <w:noProof/>
                <w:webHidden/>
              </w:rPr>
              <w:instrText xml:space="preserve"> PAGEREF _Toc3155648 \h </w:instrText>
            </w:r>
            <w:r w:rsidR="006D15CB">
              <w:rPr>
                <w:noProof/>
                <w:webHidden/>
              </w:rPr>
            </w:r>
            <w:r w:rsidR="006D15CB">
              <w:rPr>
                <w:noProof/>
                <w:webHidden/>
              </w:rPr>
              <w:fldChar w:fldCharType="separate"/>
            </w:r>
            <w:r w:rsidR="006D15CB">
              <w:rPr>
                <w:noProof/>
                <w:webHidden/>
              </w:rPr>
              <w:t>14</w:t>
            </w:r>
            <w:r w:rsidR="006D15CB">
              <w:rPr>
                <w:noProof/>
                <w:webHidden/>
              </w:rPr>
              <w:fldChar w:fldCharType="end"/>
            </w:r>
          </w:hyperlink>
        </w:p>
        <w:p w:rsidR="006D15CB" w:rsidRDefault="006E60C4">
          <w:pPr>
            <w:pStyle w:val="TOC3"/>
            <w:tabs>
              <w:tab w:val="left" w:pos="880"/>
              <w:tab w:val="right" w:leader="dot" w:pos="9016"/>
            </w:tabs>
            <w:rPr>
              <w:rFonts w:eastAsiaTheme="minorEastAsia"/>
              <w:noProof/>
              <w:lang w:eastAsia="en-GB"/>
            </w:rPr>
          </w:pPr>
          <w:hyperlink w:anchor="_Toc3155649" w:history="1">
            <w:r w:rsidR="006D15CB" w:rsidRPr="00020B4C">
              <w:rPr>
                <w:rStyle w:val="Hyperlink"/>
                <w:rFonts w:ascii="Times New Roman" w:hAnsi="Times New Roman" w:cs="Times New Roman"/>
                <w:noProof/>
              </w:rPr>
              <w:t>4)</w:t>
            </w:r>
            <w:r w:rsidR="006D15CB">
              <w:rPr>
                <w:rFonts w:eastAsiaTheme="minorEastAsia"/>
                <w:noProof/>
                <w:lang w:eastAsia="en-GB"/>
              </w:rPr>
              <w:tab/>
            </w:r>
            <w:r w:rsidR="006D15CB" w:rsidRPr="00020B4C">
              <w:rPr>
                <w:rStyle w:val="Hyperlink"/>
                <w:rFonts w:ascii="Times New Roman" w:hAnsi="Times New Roman" w:cs="Times New Roman"/>
                <w:b/>
                <w:i/>
                <w:noProof/>
              </w:rPr>
              <w:t>Cost to Rehabilitate Reputation</w:t>
            </w:r>
            <w:r w:rsidR="006D15CB">
              <w:rPr>
                <w:noProof/>
                <w:webHidden/>
              </w:rPr>
              <w:tab/>
            </w:r>
            <w:r w:rsidR="006D15CB">
              <w:rPr>
                <w:noProof/>
                <w:webHidden/>
              </w:rPr>
              <w:fldChar w:fldCharType="begin"/>
            </w:r>
            <w:r w:rsidR="006D15CB">
              <w:rPr>
                <w:noProof/>
                <w:webHidden/>
              </w:rPr>
              <w:instrText xml:space="preserve"> PAGEREF _Toc3155649 \h </w:instrText>
            </w:r>
            <w:r w:rsidR="006D15CB">
              <w:rPr>
                <w:noProof/>
                <w:webHidden/>
              </w:rPr>
            </w:r>
            <w:r w:rsidR="006D15CB">
              <w:rPr>
                <w:noProof/>
                <w:webHidden/>
              </w:rPr>
              <w:fldChar w:fldCharType="separate"/>
            </w:r>
            <w:r w:rsidR="006D15CB">
              <w:rPr>
                <w:noProof/>
                <w:webHidden/>
              </w:rPr>
              <w:t>14</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50" w:history="1">
            <w:r w:rsidR="006D15CB" w:rsidRPr="00020B4C">
              <w:rPr>
                <w:rStyle w:val="Hyperlink"/>
                <w:rFonts w:ascii="Times New Roman" w:hAnsi="Times New Roman" w:cs="Times New Roman"/>
                <w:b/>
                <w:i/>
                <w:noProof/>
                <w:lang w:val="en"/>
              </w:rPr>
              <w:t>Managing Costs</w:t>
            </w:r>
            <w:r w:rsidR="006D15CB">
              <w:rPr>
                <w:noProof/>
                <w:webHidden/>
              </w:rPr>
              <w:tab/>
            </w:r>
            <w:r w:rsidR="006D15CB">
              <w:rPr>
                <w:noProof/>
                <w:webHidden/>
              </w:rPr>
              <w:fldChar w:fldCharType="begin"/>
            </w:r>
            <w:r w:rsidR="006D15CB">
              <w:rPr>
                <w:noProof/>
                <w:webHidden/>
              </w:rPr>
              <w:instrText xml:space="preserve"> PAGEREF _Toc3155650 \h </w:instrText>
            </w:r>
            <w:r w:rsidR="006D15CB">
              <w:rPr>
                <w:noProof/>
                <w:webHidden/>
              </w:rPr>
            </w:r>
            <w:r w:rsidR="006D15CB">
              <w:rPr>
                <w:noProof/>
                <w:webHidden/>
              </w:rPr>
              <w:fldChar w:fldCharType="separate"/>
            </w:r>
            <w:r w:rsidR="006D15CB">
              <w:rPr>
                <w:noProof/>
                <w:webHidden/>
              </w:rPr>
              <w:t>15</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51" w:history="1">
            <w:r w:rsidR="006D15CB" w:rsidRPr="00020B4C">
              <w:rPr>
                <w:rStyle w:val="Hyperlink"/>
                <w:rFonts w:ascii="Times New Roman" w:hAnsi="Times New Roman" w:cs="Times New Roman"/>
                <w:b/>
                <w:i/>
                <w:noProof/>
                <w:lang w:val="en"/>
              </w:rPr>
              <w:t>Activity Based Costing</w:t>
            </w:r>
            <w:r w:rsidR="006D15CB">
              <w:rPr>
                <w:noProof/>
                <w:webHidden/>
              </w:rPr>
              <w:tab/>
            </w:r>
            <w:r w:rsidR="006D15CB">
              <w:rPr>
                <w:noProof/>
                <w:webHidden/>
              </w:rPr>
              <w:fldChar w:fldCharType="begin"/>
            </w:r>
            <w:r w:rsidR="006D15CB">
              <w:rPr>
                <w:noProof/>
                <w:webHidden/>
              </w:rPr>
              <w:instrText xml:space="preserve"> PAGEREF _Toc3155651 \h </w:instrText>
            </w:r>
            <w:r w:rsidR="006D15CB">
              <w:rPr>
                <w:noProof/>
                <w:webHidden/>
              </w:rPr>
            </w:r>
            <w:r w:rsidR="006D15CB">
              <w:rPr>
                <w:noProof/>
                <w:webHidden/>
              </w:rPr>
              <w:fldChar w:fldCharType="separate"/>
            </w:r>
            <w:r w:rsidR="006D15CB">
              <w:rPr>
                <w:noProof/>
                <w:webHidden/>
              </w:rPr>
              <w:t>15</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52" w:history="1">
            <w:r w:rsidR="006D15CB" w:rsidRPr="00020B4C">
              <w:rPr>
                <w:rStyle w:val="Hyperlink"/>
                <w:rFonts w:ascii="Times New Roman" w:hAnsi="Times New Roman" w:cs="Times New Roman"/>
                <w:b/>
                <w:i/>
                <w:noProof/>
                <w:lang w:val="en"/>
              </w:rPr>
              <w:t xml:space="preserve">Figure 6: Activity Based Management Tool. </w:t>
            </w:r>
            <w:r w:rsidR="006D15CB" w:rsidRPr="00020B4C">
              <w:rPr>
                <w:rStyle w:val="Hyperlink"/>
                <w:rFonts w:ascii="Times New Roman" w:hAnsi="Times New Roman" w:cs="Times New Roman"/>
                <w:b/>
                <w:i/>
                <w:noProof/>
              </w:rPr>
              <w:t>(Mowen et al., 2006)</w:t>
            </w:r>
            <w:r w:rsidR="006D15CB">
              <w:rPr>
                <w:noProof/>
                <w:webHidden/>
              </w:rPr>
              <w:tab/>
            </w:r>
            <w:r w:rsidR="006D15CB">
              <w:rPr>
                <w:noProof/>
                <w:webHidden/>
              </w:rPr>
              <w:fldChar w:fldCharType="begin"/>
            </w:r>
            <w:r w:rsidR="006D15CB">
              <w:rPr>
                <w:noProof/>
                <w:webHidden/>
              </w:rPr>
              <w:instrText xml:space="preserve"> PAGEREF _Toc3155652 \h </w:instrText>
            </w:r>
            <w:r w:rsidR="006D15CB">
              <w:rPr>
                <w:noProof/>
                <w:webHidden/>
              </w:rPr>
            </w:r>
            <w:r w:rsidR="006D15CB">
              <w:rPr>
                <w:noProof/>
                <w:webHidden/>
              </w:rPr>
              <w:fldChar w:fldCharType="separate"/>
            </w:r>
            <w:r w:rsidR="006D15CB">
              <w:rPr>
                <w:noProof/>
                <w:webHidden/>
              </w:rPr>
              <w:t>15</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53" w:history="1">
            <w:r w:rsidR="006D15CB" w:rsidRPr="00020B4C">
              <w:rPr>
                <w:rStyle w:val="Hyperlink"/>
                <w:rFonts w:ascii="Times New Roman" w:hAnsi="Times New Roman" w:cs="Times New Roman"/>
                <w:b/>
                <w:i/>
                <w:noProof/>
                <w:lang w:val="en"/>
              </w:rPr>
              <w:t>Functional Based Costing</w:t>
            </w:r>
            <w:r w:rsidR="006D15CB">
              <w:rPr>
                <w:noProof/>
                <w:webHidden/>
              </w:rPr>
              <w:tab/>
            </w:r>
            <w:r w:rsidR="006D15CB">
              <w:rPr>
                <w:noProof/>
                <w:webHidden/>
              </w:rPr>
              <w:fldChar w:fldCharType="begin"/>
            </w:r>
            <w:r w:rsidR="006D15CB">
              <w:rPr>
                <w:noProof/>
                <w:webHidden/>
              </w:rPr>
              <w:instrText xml:space="preserve"> PAGEREF _Toc3155653 \h </w:instrText>
            </w:r>
            <w:r w:rsidR="006D15CB">
              <w:rPr>
                <w:noProof/>
                <w:webHidden/>
              </w:rPr>
            </w:r>
            <w:r w:rsidR="006D15CB">
              <w:rPr>
                <w:noProof/>
                <w:webHidden/>
              </w:rPr>
              <w:fldChar w:fldCharType="separate"/>
            </w:r>
            <w:r w:rsidR="006D15CB">
              <w:rPr>
                <w:noProof/>
                <w:webHidden/>
              </w:rPr>
              <w:t>16</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54" w:history="1">
            <w:r w:rsidR="006D15CB" w:rsidRPr="00020B4C">
              <w:rPr>
                <w:rStyle w:val="Hyperlink"/>
                <w:rFonts w:ascii="Times New Roman" w:hAnsi="Times New Roman" w:cs="Times New Roman"/>
                <w:b/>
                <w:i/>
                <w:noProof/>
                <w:lang w:val="en"/>
              </w:rPr>
              <w:t>Figure 7: Functional Based Costing Model</w:t>
            </w:r>
            <w:r w:rsidR="006D15CB" w:rsidRPr="00020B4C">
              <w:rPr>
                <w:rStyle w:val="Hyperlink"/>
                <w:rFonts w:ascii="Times New Roman" w:hAnsi="Times New Roman" w:cs="Times New Roman"/>
                <w:b/>
                <w:i/>
                <w:noProof/>
              </w:rPr>
              <w:t xml:space="preserve"> (Slideshare.net, 2017)</w:t>
            </w:r>
            <w:r w:rsidR="006D15CB">
              <w:rPr>
                <w:noProof/>
                <w:webHidden/>
              </w:rPr>
              <w:tab/>
            </w:r>
            <w:r w:rsidR="006D15CB">
              <w:rPr>
                <w:noProof/>
                <w:webHidden/>
              </w:rPr>
              <w:fldChar w:fldCharType="begin"/>
            </w:r>
            <w:r w:rsidR="006D15CB">
              <w:rPr>
                <w:noProof/>
                <w:webHidden/>
              </w:rPr>
              <w:instrText xml:space="preserve"> PAGEREF _Toc3155654 \h </w:instrText>
            </w:r>
            <w:r w:rsidR="006D15CB">
              <w:rPr>
                <w:noProof/>
                <w:webHidden/>
              </w:rPr>
            </w:r>
            <w:r w:rsidR="006D15CB">
              <w:rPr>
                <w:noProof/>
                <w:webHidden/>
              </w:rPr>
              <w:fldChar w:fldCharType="separate"/>
            </w:r>
            <w:r w:rsidR="006D15CB">
              <w:rPr>
                <w:noProof/>
                <w:webHidden/>
              </w:rPr>
              <w:t>16</w:t>
            </w:r>
            <w:r w:rsidR="006D15CB">
              <w:rPr>
                <w:noProof/>
                <w:webHidden/>
              </w:rPr>
              <w:fldChar w:fldCharType="end"/>
            </w:r>
          </w:hyperlink>
        </w:p>
        <w:p w:rsidR="006D15CB" w:rsidRDefault="006E60C4">
          <w:pPr>
            <w:pStyle w:val="TOC1"/>
            <w:tabs>
              <w:tab w:val="right" w:leader="dot" w:pos="9016"/>
            </w:tabs>
            <w:rPr>
              <w:rFonts w:eastAsiaTheme="minorEastAsia"/>
              <w:noProof/>
              <w:lang w:eastAsia="en-GB"/>
            </w:rPr>
          </w:pPr>
          <w:hyperlink w:anchor="_Toc3155655" w:history="1">
            <w:r w:rsidR="006D15CB" w:rsidRPr="00020B4C">
              <w:rPr>
                <w:rStyle w:val="Hyperlink"/>
                <w:rFonts w:ascii="Times New Roman" w:hAnsi="Times New Roman" w:cs="Times New Roman"/>
                <w:b/>
                <w:i/>
                <w:noProof/>
              </w:rPr>
              <w:t>Restoring Customer Confidence</w:t>
            </w:r>
            <w:r w:rsidR="006D15CB">
              <w:rPr>
                <w:noProof/>
                <w:webHidden/>
              </w:rPr>
              <w:tab/>
            </w:r>
            <w:r w:rsidR="006D15CB">
              <w:rPr>
                <w:noProof/>
                <w:webHidden/>
              </w:rPr>
              <w:fldChar w:fldCharType="begin"/>
            </w:r>
            <w:r w:rsidR="006D15CB">
              <w:rPr>
                <w:noProof/>
                <w:webHidden/>
              </w:rPr>
              <w:instrText xml:space="preserve"> PAGEREF _Toc3155655 \h </w:instrText>
            </w:r>
            <w:r w:rsidR="006D15CB">
              <w:rPr>
                <w:noProof/>
                <w:webHidden/>
              </w:rPr>
            </w:r>
            <w:r w:rsidR="006D15CB">
              <w:rPr>
                <w:noProof/>
                <w:webHidden/>
              </w:rPr>
              <w:fldChar w:fldCharType="separate"/>
            </w:r>
            <w:r w:rsidR="006D15CB">
              <w:rPr>
                <w:noProof/>
                <w:webHidden/>
              </w:rPr>
              <w:t>17</w:t>
            </w:r>
            <w:r w:rsidR="006D15CB">
              <w:rPr>
                <w:noProof/>
                <w:webHidden/>
              </w:rPr>
              <w:fldChar w:fldCharType="end"/>
            </w:r>
          </w:hyperlink>
        </w:p>
        <w:p w:rsidR="006D15CB" w:rsidRDefault="006E60C4">
          <w:pPr>
            <w:pStyle w:val="TOC2"/>
            <w:tabs>
              <w:tab w:val="right" w:leader="dot" w:pos="9016"/>
            </w:tabs>
            <w:rPr>
              <w:rFonts w:eastAsiaTheme="minorEastAsia"/>
              <w:noProof/>
              <w:lang w:eastAsia="en-GB"/>
            </w:rPr>
          </w:pPr>
          <w:hyperlink w:anchor="_Toc3155656" w:history="1">
            <w:r w:rsidR="006D15CB" w:rsidRPr="00020B4C">
              <w:rPr>
                <w:rStyle w:val="Hyperlink"/>
                <w:rFonts w:ascii="Times New Roman" w:hAnsi="Times New Roman" w:cs="Times New Roman"/>
                <w:b/>
                <w:i/>
                <w:noProof/>
              </w:rPr>
              <w:t>(Harrison-Walker L, 2019). “The Critical Role of Customer Forgiveness in Successful Service Recovery” Case Study</w:t>
            </w:r>
            <w:r w:rsidR="006D15CB">
              <w:rPr>
                <w:noProof/>
                <w:webHidden/>
              </w:rPr>
              <w:tab/>
            </w:r>
            <w:r w:rsidR="006D15CB">
              <w:rPr>
                <w:noProof/>
                <w:webHidden/>
              </w:rPr>
              <w:fldChar w:fldCharType="begin"/>
            </w:r>
            <w:r w:rsidR="006D15CB">
              <w:rPr>
                <w:noProof/>
                <w:webHidden/>
              </w:rPr>
              <w:instrText xml:space="preserve"> PAGEREF _Toc3155656 \h </w:instrText>
            </w:r>
            <w:r w:rsidR="006D15CB">
              <w:rPr>
                <w:noProof/>
                <w:webHidden/>
              </w:rPr>
            </w:r>
            <w:r w:rsidR="006D15CB">
              <w:rPr>
                <w:noProof/>
                <w:webHidden/>
              </w:rPr>
              <w:fldChar w:fldCharType="separate"/>
            </w:r>
            <w:r w:rsidR="006D15CB">
              <w:rPr>
                <w:noProof/>
                <w:webHidden/>
              </w:rPr>
              <w:t>17</w:t>
            </w:r>
            <w:r w:rsidR="006D15CB">
              <w:rPr>
                <w:noProof/>
                <w:webHidden/>
              </w:rPr>
              <w:fldChar w:fldCharType="end"/>
            </w:r>
          </w:hyperlink>
        </w:p>
        <w:p w:rsidR="006D15CB" w:rsidRDefault="006E60C4">
          <w:pPr>
            <w:pStyle w:val="TOC3"/>
            <w:tabs>
              <w:tab w:val="right" w:leader="dot" w:pos="9016"/>
            </w:tabs>
            <w:rPr>
              <w:rFonts w:eastAsiaTheme="minorEastAsia"/>
              <w:noProof/>
              <w:lang w:eastAsia="en-GB"/>
            </w:rPr>
          </w:pPr>
          <w:hyperlink w:anchor="_Toc3155657" w:history="1">
            <w:r w:rsidR="006D15CB" w:rsidRPr="00020B4C">
              <w:rPr>
                <w:rStyle w:val="Hyperlink"/>
                <w:rFonts w:ascii="Times New Roman" w:hAnsi="Times New Roman" w:cs="Times New Roman"/>
                <w:b/>
                <w:i/>
                <w:noProof/>
              </w:rPr>
              <w:t>Figure 8: Conceptual Model of the Effect of Service Recovery Strategies as Mediated by Forgiveness on Service Recovery Outcomes (Harrison-Walker L, 2019).</w:t>
            </w:r>
            <w:r w:rsidR="006D15CB">
              <w:rPr>
                <w:noProof/>
                <w:webHidden/>
              </w:rPr>
              <w:tab/>
            </w:r>
            <w:r w:rsidR="006D15CB">
              <w:rPr>
                <w:noProof/>
                <w:webHidden/>
              </w:rPr>
              <w:fldChar w:fldCharType="begin"/>
            </w:r>
            <w:r w:rsidR="006D15CB">
              <w:rPr>
                <w:noProof/>
                <w:webHidden/>
              </w:rPr>
              <w:instrText xml:space="preserve"> PAGEREF _Toc3155657 \h </w:instrText>
            </w:r>
            <w:r w:rsidR="006D15CB">
              <w:rPr>
                <w:noProof/>
                <w:webHidden/>
              </w:rPr>
            </w:r>
            <w:r w:rsidR="006D15CB">
              <w:rPr>
                <w:noProof/>
                <w:webHidden/>
              </w:rPr>
              <w:fldChar w:fldCharType="separate"/>
            </w:r>
            <w:r w:rsidR="006D15CB">
              <w:rPr>
                <w:noProof/>
                <w:webHidden/>
              </w:rPr>
              <w:t>18</w:t>
            </w:r>
            <w:r w:rsidR="006D15CB">
              <w:rPr>
                <w:noProof/>
                <w:webHidden/>
              </w:rPr>
              <w:fldChar w:fldCharType="end"/>
            </w:r>
          </w:hyperlink>
        </w:p>
        <w:p w:rsidR="006D15CB" w:rsidRDefault="006E60C4">
          <w:pPr>
            <w:pStyle w:val="TOC1"/>
            <w:tabs>
              <w:tab w:val="right" w:leader="dot" w:pos="9016"/>
            </w:tabs>
            <w:rPr>
              <w:rFonts w:eastAsiaTheme="minorEastAsia"/>
              <w:noProof/>
              <w:lang w:eastAsia="en-GB"/>
            </w:rPr>
          </w:pPr>
          <w:hyperlink w:anchor="_Toc3155658" w:history="1">
            <w:r w:rsidR="006D15CB" w:rsidRPr="00020B4C">
              <w:rPr>
                <w:rStyle w:val="Hyperlink"/>
                <w:rFonts w:ascii="Times New Roman" w:hAnsi="Times New Roman" w:cs="Times New Roman"/>
                <w:b/>
                <w:i/>
                <w:noProof/>
              </w:rPr>
              <w:t>Conclusion</w:t>
            </w:r>
            <w:r w:rsidR="006D15CB">
              <w:rPr>
                <w:noProof/>
                <w:webHidden/>
              </w:rPr>
              <w:tab/>
            </w:r>
            <w:r w:rsidR="006D15CB">
              <w:rPr>
                <w:noProof/>
                <w:webHidden/>
              </w:rPr>
              <w:fldChar w:fldCharType="begin"/>
            </w:r>
            <w:r w:rsidR="006D15CB">
              <w:rPr>
                <w:noProof/>
                <w:webHidden/>
              </w:rPr>
              <w:instrText xml:space="preserve"> PAGEREF _Toc3155658 \h </w:instrText>
            </w:r>
            <w:r w:rsidR="006D15CB">
              <w:rPr>
                <w:noProof/>
                <w:webHidden/>
              </w:rPr>
            </w:r>
            <w:r w:rsidR="006D15CB">
              <w:rPr>
                <w:noProof/>
                <w:webHidden/>
              </w:rPr>
              <w:fldChar w:fldCharType="separate"/>
            </w:r>
            <w:r w:rsidR="006D15CB">
              <w:rPr>
                <w:noProof/>
                <w:webHidden/>
              </w:rPr>
              <w:t>19</w:t>
            </w:r>
            <w:r w:rsidR="006D15CB">
              <w:rPr>
                <w:noProof/>
                <w:webHidden/>
              </w:rPr>
              <w:fldChar w:fldCharType="end"/>
            </w:r>
          </w:hyperlink>
        </w:p>
        <w:p w:rsidR="006D15CB" w:rsidRDefault="006E60C4">
          <w:pPr>
            <w:pStyle w:val="TOC1"/>
            <w:tabs>
              <w:tab w:val="right" w:leader="dot" w:pos="9016"/>
            </w:tabs>
            <w:rPr>
              <w:rFonts w:eastAsiaTheme="minorEastAsia"/>
              <w:noProof/>
              <w:lang w:eastAsia="en-GB"/>
            </w:rPr>
          </w:pPr>
          <w:hyperlink w:anchor="_Toc3155659" w:history="1">
            <w:r w:rsidR="006D15CB" w:rsidRPr="00020B4C">
              <w:rPr>
                <w:rStyle w:val="Hyperlink"/>
                <w:rFonts w:ascii="Times New Roman" w:hAnsi="Times New Roman" w:cs="Times New Roman"/>
                <w:b/>
                <w:i/>
                <w:noProof/>
              </w:rPr>
              <w:t>References</w:t>
            </w:r>
            <w:r w:rsidR="006D15CB">
              <w:rPr>
                <w:noProof/>
                <w:webHidden/>
              </w:rPr>
              <w:tab/>
            </w:r>
            <w:r w:rsidR="006D15CB">
              <w:rPr>
                <w:noProof/>
                <w:webHidden/>
              </w:rPr>
              <w:fldChar w:fldCharType="begin"/>
            </w:r>
            <w:r w:rsidR="006D15CB">
              <w:rPr>
                <w:noProof/>
                <w:webHidden/>
              </w:rPr>
              <w:instrText xml:space="preserve"> PAGEREF _Toc3155659 \h </w:instrText>
            </w:r>
            <w:r w:rsidR="006D15CB">
              <w:rPr>
                <w:noProof/>
                <w:webHidden/>
              </w:rPr>
            </w:r>
            <w:r w:rsidR="006D15CB">
              <w:rPr>
                <w:noProof/>
                <w:webHidden/>
              </w:rPr>
              <w:fldChar w:fldCharType="separate"/>
            </w:r>
            <w:r w:rsidR="006D15CB">
              <w:rPr>
                <w:noProof/>
                <w:webHidden/>
              </w:rPr>
              <w:t>20</w:t>
            </w:r>
            <w:r w:rsidR="006D15CB">
              <w:rPr>
                <w:noProof/>
                <w:webHidden/>
              </w:rPr>
              <w:fldChar w:fldCharType="end"/>
            </w:r>
          </w:hyperlink>
        </w:p>
        <w:p w:rsidR="006D15CB" w:rsidRDefault="006E60C4">
          <w:pPr>
            <w:pStyle w:val="TOC1"/>
            <w:tabs>
              <w:tab w:val="right" w:leader="dot" w:pos="9016"/>
            </w:tabs>
            <w:rPr>
              <w:rFonts w:eastAsiaTheme="minorEastAsia"/>
              <w:noProof/>
              <w:lang w:eastAsia="en-GB"/>
            </w:rPr>
          </w:pPr>
          <w:hyperlink w:anchor="_Toc3155660" w:history="1">
            <w:r w:rsidR="006D15CB" w:rsidRPr="00020B4C">
              <w:rPr>
                <w:rStyle w:val="Hyperlink"/>
                <w:rFonts w:ascii="Times New Roman" w:hAnsi="Times New Roman" w:cs="Times New Roman"/>
                <w:b/>
                <w:i/>
                <w:noProof/>
              </w:rPr>
              <w:t>Bibliography</w:t>
            </w:r>
            <w:r w:rsidR="006D15CB">
              <w:rPr>
                <w:noProof/>
                <w:webHidden/>
              </w:rPr>
              <w:tab/>
            </w:r>
            <w:r w:rsidR="006D15CB">
              <w:rPr>
                <w:noProof/>
                <w:webHidden/>
              </w:rPr>
              <w:fldChar w:fldCharType="begin"/>
            </w:r>
            <w:r w:rsidR="006D15CB">
              <w:rPr>
                <w:noProof/>
                <w:webHidden/>
              </w:rPr>
              <w:instrText xml:space="preserve"> PAGEREF _Toc3155660 \h </w:instrText>
            </w:r>
            <w:r w:rsidR="006D15CB">
              <w:rPr>
                <w:noProof/>
                <w:webHidden/>
              </w:rPr>
            </w:r>
            <w:r w:rsidR="006D15CB">
              <w:rPr>
                <w:noProof/>
                <w:webHidden/>
              </w:rPr>
              <w:fldChar w:fldCharType="separate"/>
            </w:r>
            <w:r w:rsidR="006D15CB">
              <w:rPr>
                <w:noProof/>
                <w:webHidden/>
              </w:rPr>
              <w:t>23</w:t>
            </w:r>
            <w:r w:rsidR="006D15CB">
              <w:rPr>
                <w:noProof/>
                <w:webHidden/>
              </w:rPr>
              <w:fldChar w:fldCharType="end"/>
            </w:r>
          </w:hyperlink>
        </w:p>
        <w:p w:rsidR="00437B87" w:rsidRDefault="00437B87">
          <w:r>
            <w:rPr>
              <w:b/>
              <w:bCs/>
              <w:noProof/>
            </w:rPr>
            <w:fldChar w:fldCharType="end"/>
          </w:r>
        </w:p>
      </w:sdtContent>
    </w:sdt>
    <w:p w:rsidR="003F6144" w:rsidRPr="005807DE" w:rsidRDefault="003F6144" w:rsidP="005807DE">
      <w:pPr>
        <w:pStyle w:val="TOCHeading"/>
        <w:rPr>
          <w:rFonts w:ascii="Times New Roman" w:hAnsi="Times New Roman" w:cs="Times New Roman"/>
          <w:b/>
          <w:i/>
          <w:color w:val="000000" w:themeColor="text1"/>
          <w:u w:val="single"/>
        </w:rPr>
      </w:pPr>
    </w:p>
    <w:p w:rsidR="003F6144" w:rsidRDefault="003F6144" w:rsidP="003F6144"/>
    <w:p w:rsidR="003F6144" w:rsidRPr="0017332F" w:rsidRDefault="00F43BFE">
      <w:pPr>
        <w:rPr>
          <w:rFonts w:ascii="Times New Roman" w:hAnsi="Times New Roman" w:cs="Times New Roman"/>
          <w:color w:val="000000" w:themeColor="text1"/>
          <w:sz w:val="24"/>
          <w:szCs w:val="24"/>
        </w:rPr>
      </w:pPr>
      <w:r w:rsidRPr="0017332F">
        <w:rPr>
          <w:rFonts w:ascii="Times New Roman" w:hAnsi="Times New Roman" w:cs="Times New Roman"/>
          <w:color w:val="000000" w:themeColor="text1"/>
          <w:sz w:val="24"/>
          <w:szCs w:val="24"/>
        </w:rPr>
        <w:br w:type="page"/>
      </w:r>
    </w:p>
    <w:p w:rsidR="0064615A" w:rsidRPr="006B3A76" w:rsidRDefault="00F43BFE" w:rsidP="006B3A76">
      <w:pPr>
        <w:pStyle w:val="Heading1"/>
        <w:jc w:val="center"/>
        <w:rPr>
          <w:rFonts w:ascii="Times New Roman" w:hAnsi="Times New Roman" w:cs="Times New Roman"/>
          <w:b/>
          <w:i/>
          <w:color w:val="000000" w:themeColor="text1"/>
          <w:sz w:val="28"/>
          <w:szCs w:val="24"/>
          <w:u w:val="single"/>
        </w:rPr>
      </w:pPr>
      <w:bookmarkStart w:id="0" w:name="_Toc3059543"/>
      <w:bookmarkStart w:id="1" w:name="_Toc3059986"/>
      <w:bookmarkStart w:id="2" w:name="_Toc3147600"/>
      <w:bookmarkStart w:id="3" w:name="_Toc3155617"/>
      <w:r w:rsidRPr="008A1156">
        <w:rPr>
          <w:rFonts w:ascii="Times New Roman" w:hAnsi="Times New Roman" w:cs="Times New Roman"/>
          <w:b/>
          <w:i/>
          <w:color w:val="000000" w:themeColor="text1"/>
          <w:sz w:val="28"/>
          <w:szCs w:val="24"/>
          <w:u w:val="single"/>
        </w:rPr>
        <w:lastRenderedPageBreak/>
        <w:t>Introduction</w:t>
      </w:r>
      <w:bookmarkEnd w:id="0"/>
      <w:bookmarkEnd w:id="1"/>
      <w:bookmarkEnd w:id="2"/>
      <w:bookmarkEnd w:id="3"/>
    </w:p>
    <w:p w:rsidR="0064615A" w:rsidRPr="0017332F" w:rsidRDefault="006B3A76" w:rsidP="006B3A76">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Research will be carried out to identify a suitable process which can be followed in an event of a product recall. This research will focus of the automotive industry product recall performance and recognise key legislation and guideline which must be followed by UK law. Costs associated with a product recall and how these costs can be managed will be </w:t>
      </w:r>
      <w:r w:rsidR="00962A0B">
        <w:rPr>
          <w:rFonts w:ascii="Times New Roman" w:hAnsi="Times New Roman" w:cs="Times New Roman"/>
          <w:color w:val="000000" w:themeColor="text1"/>
          <w:sz w:val="24"/>
          <w:szCs w:val="24"/>
        </w:rPr>
        <w:t>investigated</w:t>
      </w:r>
      <w:r>
        <w:rPr>
          <w:rFonts w:ascii="Times New Roman" w:hAnsi="Times New Roman" w:cs="Times New Roman"/>
          <w:color w:val="000000" w:themeColor="text1"/>
          <w:sz w:val="24"/>
          <w:szCs w:val="24"/>
        </w:rPr>
        <w:t xml:space="preserve"> to establish the total costs associated with a product recall process. Suitable cost management systems will be researched such as ABC and Functional Based Costing</w:t>
      </w:r>
      <w:r w:rsidR="00553570">
        <w:rPr>
          <w:rFonts w:ascii="Times New Roman" w:hAnsi="Times New Roman" w:cs="Times New Roman"/>
          <w:color w:val="000000" w:themeColor="text1"/>
          <w:sz w:val="24"/>
          <w:szCs w:val="24"/>
        </w:rPr>
        <w:t xml:space="preserve"> to establish how costs can</w:t>
      </w:r>
      <w:r w:rsidR="00962A0B">
        <w:rPr>
          <w:rFonts w:ascii="Times New Roman" w:hAnsi="Times New Roman" w:cs="Times New Roman"/>
          <w:color w:val="000000" w:themeColor="text1"/>
          <w:sz w:val="24"/>
          <w:szCs w:val="24"/>
        </w:rPr>
        <w:t xml:space="preserve"> be </w:t>
      </w:r>
      <w:r w:rsidR="00553570">
        <w:rPr>
          <w:rFonts w:ascii="Times New Roman" w:hAnsi="Times New Roman" w:cs="Times New Roman"/>
          <w:color w:val="000000" w:themeColor="text1"/>
          <w:sz w:val="24"/>
          <w:szCs w:val="24"/>
        </w:rPr>
        <w:t>managed and controlled</w:t>
      </w:r>
      <w:r>
        <w:rPr>
          <w:rFonts w:ascii="Times New Roman" w:hAnsi="Times New Roman" w:cs="Times New Roman"/>
          <w:color w:val="000000" w:themeColor="text1"/>
          <w:sz w:val="24"/>
          <w:szCs w:val="24"/>
        </w:rPr>
        <w:t xml:space="preserve">. Case studies will be used throughout this assignment </w:t>
      </w:r>
      <w:r w:rsidR="00553570">
        <w:rPr>
          <w:rFonts w:ascii="Times New Roman" w:hAnsi="Times New Roman" w:cs="Times New Roman"/>
          <w:color w:val="000000" w:themeColor="text1"/>
          <w:sz w:val="24"/>
          <w:szCs w:val="24"/>
        </w:rPr>
        <w:t>to establish literature associated with the recall process and to</w:t>
      </w:r>
      <w:r>
        <w:rPr>
          <w:rFonts w:ascii="Times New Roman" w:hAnsi="Times New Roman" w:cs="Times New Roman"/>
          <w:color w:val="000000" w:themeColor="text1"/>
          <w:sz w:val="24"/>
          <w:szCs w:val="24"/>
        </w:rPr>
        <w:t xml:space="preserve"> identify how customer confidence can be restored from a product recall process</w:t>
      </w:r>
      <w:r w:rsidR="00553570">
        <w:rPr>
          <w:rFonts w:ascii="Times New Roman" w:hAnsi="Times New Roman" w:cs="Times New Roman"/>
          <w:color w:val="000000" w:themeColor="text1"/>
          <w:sz w:val="24"/>
          <w:szCs w:val="24"/>
        </w:rPr>
        <w:t xml:space="preserve">. </w:t>
      </w:r>
    </w:p>
    <w:p w:rsidR="0064615A" w:rsidRPr="0017332F" w:rsidRDefault="0064615A" w:rsidP="0064615A">
      <w:pPr>
        <w:rPr>
          <w:rFonts w:ascii="Times New Roman" w:hAnsi="Times New Roman" w:cs="Times New Roman"/>
          <w:color w:val="000000" w:themeColor="text1"/>
          <w:sz w:val="24"/>
          <w:szCs w:val="24"/>
        </w:rPr>
      </w:pPr>
    </w:p>
    <w:p w:rsidR="007C5E0B" w:rsidRDefault="007C5E0B" w:rsidP="00D56A70">
      <w:pPr>
        <w:rPr>
          <w:rFonts w:ascii="Times New Roman" w:hAnsi="Times New Roman" w:cs="Times New Roman"/>
          <w:color w:val="000000" w:themeColor="text1"/>
          <w:sz w:val="24"/>
          <w:szCs w:val="24"/>
        </w:rPr>
      </w:pPr>
    </w:p>
    <w:p w:rsidR="007C5E0B" w:rsidRDefault="007C5E0B" w:rsidP="00D56A70">
      <w:pPr>
        <w:rPr>
          <w:rFonts w:ascii="Times New Roman" w:eastAsiaTheme="majorEastAsia" w:hAnsi="Times New Roman" w:cs="Times New Roman"/>
          <w:b/>
          <w:color w:val="000000" w:themeColor="text1"/>
          <w:sz w:val="24"/>
          <w:szCs w:val="24"/>
        </w:rPr>
      </w:pPr>
    </w:p>
    <w:p w:rsidR="00D56A70" w:rsidRPr="0017332F" w:rsidRDefault="00D56A70" w:rsidP="00D56A70">
      <w:pPr>
        <w:rPr>
          <w:rFonts w:ascii="Times New Roman" w:eastAsiaTheme="majorEastAsia" w:hAnsi="Times New Roman" w:cs="Times New Roman"/>
          <w:color w:val="000000" w:themeColor="text1"/>
          <w:sz w:val="24"/>
          <w:szCs w:val="24"/>
        </w:rPr>
      </w:pPr>
    </w:p>
    <w:p w:rsidR="007C5E0B" w:rsidRDefault="007C5E0B" w:rsidP="00F43BFE">
      <w:pPr>
        <w:pStyle w:val="Heading1"/>
        <w:jc w:val="center"/>
        <w:rPr>
          <w:rFonts w:ascii="Times New Roman" w:hAnsi="Times New Roman" w:cs="Times New Roman"/>
          <w:b/>
          <w:i/>
          <w:color w:val="000000" w:themeColor="text1"/>
          <w:sz w:val="28"/>
          <w:szCs w:val="24"/>
          <w:u w:val="single"/>
        </w:rPr>
      </w:pPr>
    </w:p>
    <w:p w:rsidR="007C5E0B" w:rsidRDefault="007C5E0B" w:rsidP="00F43BFE">
      <w:pPr>
        <w:pStyle w:val="Heading1"/>
        <w:jc w:val="center"/>
        <w:rPr>
          <w:rFonts w:ascii="Times New Roman" w:hAnsi="Times New Roman" w:cs="Times New Roman"/>
          <w:b/>
          <w:i/>
          <w:color w:val="000000" w:themeColor="text1"/>
          <w:sz w:val="28"/>
          <w:szCs w:val="24"/>
          <w:u w:val="single"/>
        </w:rPr>
      </w:pPr>
    </w:p>
    <w:p w:rsidR="007C5E0B" w:rsidRDefault="007C5E0B" w:rsidP="00F43BFE">
      <w:pPr>
        <w:pStyle w:val="Heading1"/>
        <w:jc w:val="center"/>
        <w:rPr>
          <w:rFonts w:ascii="Times New Roman" w:hAnsi="Times New Roman" w:cs="Times New Roman"/>
          <w:b/>
          <w:i/>
          <w:color w:val="000000" w:themeColor="text1"/>
          <w:sz w:val="28"/>
          <w:szCs w:val="24"/>
          <w:u w:val="single"/>
        </w:rPr>
      </w:pPr>
    </w:p>
    <w:p w:rsidR="007C5E0B" w:rsidRDefault="007C5E0B" w:rsidP="00F43BFE">
      <w:pPr>
        <w:pStyle w:val="Heading1"/>
        <w:jc w:val="center"/>
        <w:rPr>
          <w:rFonts w:ascii="Times New Roman" w:hAnsi="Times New Roman" w:cs="Times New Roman"/>
          <w:b/>
          <w:i/>
          <w:color w:val="000000" w:themeColor="text1"/>
          <w:sz w:val="28"/>
          <w:szCs w:val="24"/>
          <w:u w:val="single"/>
        </w:rPr>
      </w:pPr>
    </w:p>
    <w:p w:rsidR="007C5E0B" w:rsidRDefault="007C5E0B" w:rsidP="007C5E0B"/>
    <w:p w:rsidR="007C5E0B" w:rsidRDefault="007C5E0B" w:rsidP="007C5E0B"/>
    <w:p w:rsidR="007C5E0B" w:rsidRDefault="007C5E0B" w:rsidP="007C5E0B"/>
    <w:p w:rsidR="007C5E0B" w:rsidRDefault="007C5E0B" w:rsidP="00F43BFE">
      <w:pPr>
        <w:pStyle w:val="Heading1"/>
        <w:jc w:val="center"/>
        <w:rPr>
          <w:rFonts w:ascii="Times New Roman" w:hAnsi="Times New Roman" w:cs="Times New Roman"/>
          <w:b/>
          <w:i/>
          <w:color w:val="000000" w:themeColor="text1"/>
          <w:sz w:val="28"/>
          <w:szCs w:val="24"/>
          <w:u w:val="single"/>
        </w:rPr>
      </w:pPr>
    </w:p>
    <w:p w:rsidR="007C5E0B" w:rsidRDefault="007C5E0B" w:rsidP="007C5E0B"/>
    <w:p w:rsidR="007C5E0B" w:rsidRDefault="007C5E0B" w:rsidP="007C5E0B"/>
    <w:p w:rsidR="007C5E0B" w:rsidRDefault="007C5E0B" w:rsidP="007C5E0B"/>
    <w:p w:rsidR="007C5E0B" w:rsidRDefault="007C5E0B" w:rsidP="007C5E0B"/>
    <w:p w:rsidR="007C5E0B" w:rsidRDefault="007C5E0B" w:rsidP="007C5E0B"/>
    <w:p w:rsidR="007C5E0B" w:rsidRDefault="007C5E0B" w:rsidP="007C5E0B"/>
    <w:p w:rsidR="007C5E0B" w:rsidRDefault="007C5E0B" w:rsidP="007C5E0B"/>
    <w:p w:rsidR="007C5E0B" w:rsidRPr="007C5E0B" w:rsidRDefault="007C5E0B" w:rsidP="007C5E0B"/>
    <w:p w:rsidR="00F43BFE" w:rsidRPr="008A1156" w:rsidRDefault="00F43BFE" w:rsidP="00F43BFE">
      <w:pPr>
        <w:pStyle w:val="Heading1"/>
        <w:jc w:val="center"/>
        <w:rPr>
          <w:rFonts w:ascii="Times New Roman" w:hAnsi="Times New Roman" w:cs="Times New Roman"/>
          <w:b/>
          <w:i/>
          <w:color w:val="000000" w:themeColor="text1"/>
          <w:sz w:val="28"/>
          <w:szCs w:val="24"/>
          <w:u w:val="single"/>
        </w:rPr>
      </w:pPr>
      <w:bookmarkStart w:id="4" w:name="_Toc3059544"/>
      <w:bookmarkStart w:id="5" w:name="_Toc3059987"/>
      <w:bookmarkStart w:id="6" w:name="_Toc3147601"/>
      <w:bookmarkStart w:id="7" w:name="_Toc3155618"/>
      <w:r w:rsidRPr="008A1156">
        <w:rPr>
          <w:rFonts w:ascii="Times New Roman" w:hAnsi="Times New Roman" w:cs="Times New Roman"/>
          <w:b/>
          <w:i/>
          <w:color w:val="000000" w:themeColor="text1"/>
          <w:sz w:val="28"/>
          <w:szCs w:val="24"/>
          <w:u w:val="single"/>
        </w:rPr>
        <w:lastRenderedPageBreak/>
        <w:t>Product Recall Process</w:t>
      </w:r>
      <w:bookmarkEnd w:id="4"/>
      <w:bookmarkEnd w:id="5"/>
      <w:bookmarkEnd w:id="6"/>
      <w:bookmarkEnd w:id="7"/>
      <w:r w:rsidRPr="008A1156">
        <w:rPr>
          <w:rFonts w:ascii="Times New Roman" w:hAnsi="Times New Roman" w:cs="Times New Roman"/>
          <w:b/>
          <w:i/>
          <w:color w:val="000000" w:themeColor="text1"/>
          <w:sz w:val="28"/>
          <w:szCs w:val="24"/>
          <w:u w:val="single"/>
        </w:rPr>
        <w:t xml:space="preserve"> </w:t>
      </w:r>
    </w:p>
    <w:p w:rsidR="00032B15" w:rsidRPr="009B719D" w:rsidRDefault="009A0C25" w:rsidP="009B719D">
      <w:pPr>
        <w:spacing w:line="360" w:lineRule="auto"/>
        <w:rPr>
          <w:rFonts w:ascii="Times New Roman" w:hAnsi="Times New Roman" w:cs="Times New Roman"/>
          <w:sz w:val="24"/>
          <w:szCs w:val="24"/>
        </w:rPr>
      </w:pPr>
      <w:r w:rsidRPr="009B719D">
        <w:rPr>
          <w:rFonts w:ascii="Times New Roman" w:hAnsi="Times New Roman" w:cs="Times New Roman"/>
          <w:sz w:val="24"/>
          <w:szCs w:val="24"/>
        </w:rPr>
        <w:t>A</w:t>
      </w:r>
      <w:r w:rsidR="009B719D" w:rsidRPr="009B719D">
        <w:rPr>
          <w:rFonts w:ascii="Times New Roman" w:hAnsi="Times New Roman" w:cs="Times New Roman"/>
          <w:sz w:val="24"/>
          <w:szCs w:val="24"/>
        </w:rPr>
        <w:t xml:space="preserve"> fundamental </w:t>
      </w:r>
      <w:r w:rsidRPr="009B719D">
        <w:rPr>
          <w:rFonts w:ascii="Times New Roman" w:hAnsi="Times New Roman" w:cs="Times New Roman"/>
          <w:sz w:val="24"/>
          <w:szCs w:val="24"/>
        </w:rPr>
        <w:t>element</w:t>
      </w:r>
      <w:r w:rsidR="009B719D" w:rsidRPr="009B719D">
        <w:rPr>
          <w:rFonts w:ascii="Times New Roman" w:hAnsi="Times New Roman" w:cs="Times New Roman"/>
          <w:sz w:val="24"/>
          <w:szCs w:val="24"/>
        </w:rPr>
        <w:t xml:space="preserve"> of a company’s product safety management system</w:t>
      </w:r>
      <w:r w:rsidRPr="009A0C25">
        <w:rPr>
          <w:rFonts w:ascii="Times New Roman" w:hAnsi="Times New Roman" w:cs="Times New Roman"/>
          <w:sz w:val="24"/>
          <w:szCs w:val="24"/>
        </w:rPr>
        <w:t xml:space="preserve"> </w:t>
      </w:r>
      <w:r>
        <w:rPr>
          <w:rFonts w:ascii="Times New Roman" w:hAnsi="Times New Roman" w:cs="Times New Roman"/>
          <w:sz w:val="24"/>
          <w:szCs w:val="24"/>
        </w:rPr>
        <w:t>is a product recall system</w:t>
      </w:r>
      <w:r w:rsidR="009B719D" w:rsidRPr="009B719D">
        <w:rPr>
          <w:rFonts w:ascii="Times New Roman" w:hAnsi="Times New Roman" w:cs="Times New Roman"/>
          <w:sz w:val="24"/>
          <w:szCs w:val="24"/>
        </w:rPr>
        <w:t>. All organi</w:t>
      </w:r>
      <w:r>
        <w:rPr>
          <w:rFonts w:ascii="Times New Roman" w:hAnsi="Times New Roman" w:cs="Times New Roman"/>
          <w:sz w:val="24"/>
          <w:szCs w:val="24"/>
        </w:rPr>
        <w:t>sations involved with the sale and supply</w:t>
      </w:r>
      <w:r w:rsidR="009B719D" w:rsidRPr="009B719D">
        <w:rPr>
          <w:rFonts w:ascii="Times New Roman" w:hAnsi="Times New Roman" w:cs="Times New Roman"/>
          <w:sz w:val="24"/>
          <w:szCs w:val="24"/>
        </w:rPr>
        <w:t xml:space="preserve"> of </w:t>
      </w:r>
      <w:r w:rsidRPr="009B719D">
        <w:rPr>
          <w:rFonts w:ascii="Times New Roman" w:hAnsi="Times New Roman" w:cs="Times New Roman"/>
          <w:sz w:val="24"/>
          <w:szCs w:val="24"/>
        </w:rPr>
        <w:t>a</w:t>
      </w:r>
      <w:r w:rsidR="009B719D" w:rsidRPr="009B719D">
        <w:rPr>
          <w:rFonts w:ascii="Times New Roman" w:hAnsi="Times New Roman" w:cs="Times New Roman"/>
          <w:sz w:val="24"/>
          <w:szCs w:val="24"/>
        </w:rPr>
        <w:t xml:space="preserve"> </w:t>
      </w:r>
      <w:r>
        <w:rPr>
          <w:rFonts w:ascii="Times New Roman" w:hAnsi="Times New Roman" w:cs="Times New Roman"/>
          <w:sz w:val="24"/>
          <w:szCs w:val="24"/>
        </w:rPr>
        <w:t xml:space="preserve">product </w:t>
      </w:r>
      <w:r w:rsidR="009B719D" w:rsidRPr="009B719D">
        <w:rPr>
          <w:rFonts w:ascii="Times New Roman" w:hAnsi="Times New Roman" w:cs="Times New Roman"/>
          <w:sz w:val="24"/>
          <w:szCs w:val="24"/>
        </w:rPr>
        <w:t xml:space="preserve">must take the necessary action to </w:t>
      </w:r>
      <w:r w:rsidRPr="009B719D">
        <w:rPr>
          <w:rFonts w:ascii="Times New Roman" w:hAnsi="Times New Roman" w:cs="Times New Roman"/>
          <w:sz w:val="24"/>
          <w:szCs w:val="24"/>
        </w:rPr>
        <w:t>safeguard</w:t>
      </w:r>
      <w:r w:rsidR="009B719D" w:rsidRPr="009B719D">
        <w:rPr>
          <w:rFonts w:ascii="Times New Roman" w:hAnsi="Times New Roman" w:cs="Times New Roman"/>
          <w:sz w:val="24"/>
          <w:szCs w:val="24"/>
        </w:rPr>
        <w:t xml:space="preserve"> public health</w:t>
      </w:r>
      <w:r w:rsidR="00E757A5">
        <w:rPr>
          <w:rFonts w:ascii="Times New Roman" w:hAnsi="Times New Roman" w:cs="Times New Roman"/>
          <w:sz w:val="24"/>
          <w:szCs w:val="24"/>
        </w:rPr>
        <w:t xml:space="preserve"> </w:t>
      </w:r>
      <w:r w:rsidR="009A3229" w:rsidRPr="009B719D">
        <w:rPr>
          <w:rFonts w:ascii="Times New Roman" w:hAnsi="Times New Roman" w:cs="Times New Roman"/>
          <w:sz w:val="24"/>
          <w:szCs w:val="24"/>
        </w:rPr>
        <w:t>if</w:t>
      </w:r>
      <w:r w:rsidR="000A6B5F">
        <w:rPr>
          <w:rFonts w:ascii="Times New Roman" w:hAnsi="Times New Roman" w:cs="Times New Roman"/>
          <w:sz w:val="24"/>
          <w:szCs w:val="24"/>
        </w:rPr>
        <w:t xml:space="preserve"> they</w:t>
      </w:r>
      <w:r w:rsidRPr="009A0C25">
        <w:rPr>
          <w:rFonts w:ascii="Times New Roman" w:hAnsi="Times New Roman" w:cs="Times New Roman"/>
          <w:sz w:val="24"/>
          <w:szCs w:val="24"/>
        </w:rPr>
        <w:t xml:space="preserve"> </w:t>
      </w:r>
      <w:r>
        <w:rPr>
          <w:rFonts w:ascii="Times New Roman" w:hAnsi="Times New Roman" w:cs="Times New Roman"/>
          <w:sz w:val="24"/>
          <w:szCs w:val="24"/>
        </w:rPr>
        <w:t>become aware</w:t>
      </w:r>
      <w:r w:rsidRPr="009B719D">
        <w:rPr>
          <w:rFonts w:ascii="Times New Roman" w:hAnsi="Times New Roman" w:cs="Times New Roman"/>
          <w:sz w:val="24"/>
          <w:szCs w:val="24"/>
        </w:rPr>
        <w:t xml:space="preserve"> of</w:t>
      </w:r>
      <w:r>
        <w:rPr>
          <w:rFonts w:ascii="Times New Roman" w:hAnsi="Times New Roman" w:cs="Times New Roman"/>
          <w:sz w:val="24"/>
          <w:szCs w:val="24"/>
        </w:rPr>
        <w:t xml:space="preserve"> a potential safety incident or are notified. </w:t>
      </w:r>
      <w:r w:rsidR="009B719D" w:rsidRPr="009B719D">
        <w:rPr>
          <w:rFonts w:ascii="Times New Roman" w:hAnsi="Times New Roman" w:cs="Times New Roman"/>
          <w:sz w:val="24"/>
          <w:szCs w:val="24"/>
        </w:rPr>
        <w:t xml:space="preserve">Product recalls are </w:t>
      </w:r>
      <w:r w:rsidRPr="009B719D">
        <w:rPr>
          <w:rFonts w:ascii="Times New Roman" w:hAnsi="Times New Roman" w:cs="Times New Roman"/>
          <w:sz w:val="24"/>
          <w:szCs w:val="24"/>
        </w:rPr>
        <w:t>initiated</w:t>
      </w:r>
      <w:r w:rsidR="009B719D" w:rsidRPr="009B719D">
        <w:rPr>
          <w:rFonts w:ascii="Times New Roman" w:hAnsi="Times New Roman" w:cs="Times New Roman"/>
          <w:sz w:val="24"/>
          <w:szCs w:val="24"/>
        </w:rPr>
        <w:t xml:space="preserve"> to </w:t>
      </w:r>
      <w:r w:rsidR="000A6B5F" w:rsidRPr="009B719D">
        <w:rPr>
          <w:rFonts w:ascii="Times New Roman" w:hAnsi="Times New Roman" w:cs="Times New Roman"/>
          <w:sz w:val="24"/>
          <w:szCs w:val="24"/>
        </w:rPr>
        <w:t xml:space="preserve">ensure </w:t>
      </w:r>
      <w:r w:rsidR="000A6B5F" w:rsidRPr="009B719D">
        <w:rPr>
          <w:rFonts w:ascii="Times New Roman" w:hAnsi="Times New Roman" w:cs="Times New Roman"/>
          <w:color w:val="000000" w:themeColor="text1"/>
          <w:sz w:val="24"/>
          <w:szCs w:val="24"/>
        </w:rPr>
        <w:t>compliance with legal requirements</w:t>
      </w:r>
      <w:r w:rsidR="000A6B5F">
        <w:rPr>
          <w:rFonts w:ascii="Times New Roman" w:hAnsi="Times New Roman" w:cs="Times New Roman"/>
          <w:color w:val="000000" w:themeColor="text1"/>
          <w:sz w:val="24"/>
          <w:szCs w:val="24"/>
        </w:rPr>
        <w:t xml:space="preserve">, </w:t>
      </w:r>
      <w:r w:rsidR="000A6B5F" w:rsidRPr="009B719D">
        <w:rPr>
          <w:rFonts w:ascii="Times New Roman" w:hAnsi="Times New Roman" w:cs="Times New Roman"/>
          <w:color w:val="000000" w:themeColor="text1"/>
          <w:sz w:val="24"/>
          <w:szCs w:val="24"/>
        </w:rPr>
        <w:t>protect company assets including the reputation of the company</w:t>
      </w:r>
      <w:r w:rsidR="000A6B5F">
        <w:rPr>
          <w:rFonts w:ascii="Times New Roman" w:hAnsi="Times New Roman" w:cs="Times New Roman"/>
          <w:color w:val="000000" w:themeColor="text1"/>
          <w:sz w:val="24"/>
          <w:szCs w:val="24"/>
        </w:rPr>
        <w:t xml:space="preserve"> and minimise the risk of injury</w:t>
      </w:r>
      <w:r w:rsidR="000A6B5F" w:rsidRPr="009B719D">
        <w:rPr>
          <w:rStyle w:val="selectable"/>
          <w:rFonts w:ascii="Times New Roman" w:hAnsi="Times New Roman" w:cs="Times New Roman"/>
          <w:color w:val="000000" w:themeColor="text1"/>
          <w:sz w:val="24"/>
          <w:szCs w:val="24"/>
        </w:rPr>
        <w:t xml:space="preserve"> (</w:t>
      </w:r>
      <w:r w:rsidR="009B719D" w:rsidRPr="009B719D">
        <w:rPr>
          <w:rStyle w:val="selectable"/>
          <w:rFonts w:ascii="Times New Roman" w:hAnsi="Times New Roman" w:cs="Times New Roman"/>
          <w:color w:val="000000" w:themeColor="text1"/>
          <w:sz w:val="24"/>
          <w:szCs w:val="24"/>
        </w:rPr>
        <w:t>Consortium, 2003)</w:t>
      </w:r>
      <w:r w:rsidR="009B719D">
        <w:rPr>
          <w:rStyle w:val="selectable"/>
          <w:rFonts w:ascii="Times New Roman" w:hAnsi="Times New Roman" w:cs="Times New Roman"/>
          <w:color w:val="000000" w:themeColor="text1"/>
          <w:sz w:val="24"/>
          <w:szCs w:val="24"/>
        </w:rPr>
        <w:t>.</w:t>
      </w:r>
    </w:p>
    <w:p w:rsidR="009A3229" w:rsidRDefault="00D428C0" w:rsidP="009A3229">
      <w:pPr>
        <w:spacing w:line="360" w:lineRule="auto"/>
        <w:rPr>
          <w:rFonts w:ascii="Times New Roman" w:hAnsi="Times New Roman" w:cs="Times New Roman"/>
          <w:color w:val="000000" w:themeColor="text1"/>
          <w:sz w:val="24"/>
          <w:szCs w:val="24"/>
        </w:rPr>
      </w:pPr>
      <w:r>
        <w:rPr>
          <w:noProof/>
          <w:lang w:eastAsia="en-GB"/>
        </w:rPr>
        <w:drawing>
          <wp:anchor distT="0" distB="0" distL="114300" distR="114300" simplePos="0" relativeHeight="251673600" behindDoc="1" locked="0" layoutInCell="1" allowOverlap="1" wp14:anchorId="5CBDA69F">
            <wp:simplePos x="0" y="0"/>
            <wp:positionH relativeFrom="margin">
              <wp:align>right</wp:align>
            </wp:positionH>
            <wp:positionV relativeFrom="paragraph">
              <wp:posOffset>1422400</wp:posOffset>
            </wp:positionV>
            <wp:extent cx="5734685" cy="4271010"/>
            <wp:effectExtent l="0" t="0" r="0" b="0"/>
            <wp:wrapTight wrapText="bothSides">
              <wp:wrapPolygon edited="0">
                <wp:start x="0" y="0"/>
                <wp:lineTo x="0" y="21484"/>
                <wp:lineTo x="21526" y="21484"/>
                <wp:lineTo x="21526" y="0"/>
                <wp:lineTo x="0" y="0"/>
              </wp:wrapPolygon>
            </wp:wrapTight>
            <wp:docPr id="2" name="Picture 2" descr="https://www.wardsauto.com/sites/wardsauto.com/files/uploads/2016/11/07/recall-rates%20%28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ardsauto.com/sites/wardsauto.com/files/uploads/2016/11/07/recall-rates%20%282%2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685" cy="427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9A3229" w:rsidRPr="0017332F">
        <w:rPr>
          <w:rFonts w:ascii="Times New Roman" w:hAnsi="Times New Roman" w:cs="Times New Roman"/>
          <w:color w:val="000000" w:themeColor="text1"/>
          <w:sz w:val="24"/>
          <w:szCs w:val="24"/>
        </w:rPr>
        <w:t xml:space="preserve">The automation industry has been subject to a wide range of product recalls over the years </w:t>
      </w:r>
      <w:r w:rsidR="0060327F" w:rsidRPr="0017332F">
        <w:rPr>
          <w:rFonts w:ascii="Times New Roman" w:hAnsi="Times New Roman" w:cs="Times New Roman"/>
          <w:color w:val="000000" w:themeColor="text1"/>
          <w:sz w:val="24"/>
          <w:szCs w:val="24"/>
        </w:rPr>
        <w:t xml:space="preserve">involving </w:t>
      </w:r>
      <w:r w:rsidR="0060327F">
        <w:rPr>
          <w:rFonts w:ascii="Times New Roman" w:hAnsi="Times New Roman" w:cs="Times New Roman"/>
          <w:color w:val="000000" w:themeColor="text1"/>
          <w:sz w:val="24"/>
          <w:szCs w:val="24"/>
        </w:rPr>
        <w:t>a range of components</w:t>
      </w:r>
      <w:r w:rsidR="009A3229" w:rsidRPr="0017332F">
        <w:rPr>
          <w:rFonts w:ascii="Times New Roman" w:hAnsi="Times New Roman" w:cs="Times New Roman"/>
          <w:color w:val="000000" w:themeColor="text1"/>
          <w:sz w:val="24"/>
          <w:szCs w:val="24"/>
        </w:rPr>
        <w:t xml:space="preserve"> and different compan</w:t>
      </w:r>
      <w:r w:rsidR="009A3229">
        <w:rPr>
          <w:rFonts w:ascii="Times New Roman" w:hAnsi="Times New Roman" w:cs="Times New Roman"/>
          <w:color w:val="000000" w:themeColor="text1"/>
          <w:sz w:val="24"/>
          <w:szCs w:val="24"/>
        </w:rPr>
        <w:t>ies</w:t>
      </w:r>
      <w:r w:rsidR="009A3229" w:rsidRPr="0017332F">
        <w:rPr>
          <w:rFonts w:ascii="Times New Roman" w:hAnsi="Times New Roman" w:cs="Times New Roman"/>
          <w:color w:val="000000" w:themeColor="text1"/>
          <w:sz w:val="24"/>
          <w:szCs w:val="24"/>
        </w:rPr>
        <w:t xml:space="preserve">. </w:t>
      </w:r>
      <w:r w:rsidR="009A3229">
        <w:rPr>
          <w:rFonts w:ascii="Times New Roman" w:hAnsi="Times New Roman" w:cs="Times New Roman"/>
          <w:color w:val="000000" w:themeColor="text1"/>
          <w:sz w:val="24"/>
          <w:szCs w:val="24"/>
        </w:rPr>
        <w:t>This statistic</w:t>
      </w:r>
      <w:r w:rsidR="00E757A5">
        <w:rPr>
          <w:rFonts w:ascii="Times New Roman" w:hAnsi="Times New Roman" w:cs="Times New Roman"/>
          <w:color w:val="000000" w:themeColor="text1"/>
          <w:sz w:val="24"/>
          <w:szCs w:val="24"/>
        </w:rPr>
        <w:t>al data</w:t>
      </w:r>
      <w:r w:rsidR="009A3229">
        <w:rPr>
          <w:rFonts w:ascii="Times New Roman" w:hAnsi="Times New Roman" w:cs="Times New Roman"/>
          <w:color w:val="000000" w:themeColor="text1"/>
          <w:sz w:val="24"/>
          <w:szCs w:val="24"/>
        </w:rPr>
        <w:t xml:space="preserve"> </w:t>
      </w:r>
      <w:r w:rsidR="00E750A8">
        <w:rPr>
          <w:rFonts w:ascii="Times New Roman" w:hAnsi="Times New Roman" w:cs="Times New Roman"/>
          <w:color w:val="000000" w:themeColor="text1"/>
          <w:sz w:val="24"/>
          <w:szCs w:val="24"/>
        </w:rPr>
        <w:t xml:space="preserve">identified by </w:t>
      </w:r>
      <w:r w:rsidR="00E750A8" w:rsidRPr="0017332F">
        <w:rPr>
          <w:rStyle w:val="selectable"/>
          <w:rFonts w:ascii="Times New Roman" w:hAnsi="Times New Roman" w:cs="Times New Roman"/>
          <w:color w:val="000000" w:themeColor="text1"/>
          <w:sz w:val="24"/>
          <w:szCs w:val="24"/>
        </w:rPr>
        <w:t>(</w:t>
      </w:r>
      <w:proofErr w:type="spellStart"/>
      <w:r w:rsidR="00E750A8" w:rsidRPr="0017332F">
        <w:rPr>
          <w:rStyle w:val="selectable"/>
          <w:rFonts w:ascii="Times New Roman" w:hAnsi="Times New Roman" w:cs="Times New Roman"/>
          <w:color w:val="000000" w:themeColor="text1"/>
          <w:sz w:val="24"/>
          <w:szCs w:val="24"/>
        </w:rPr>
        <w:t>Gareffa</w:t>
      </w:r>
      <w:proofErr w:type="spellEnd"/>
      <w:r w:rsidR="00E750A8" w:rsidRPr="0017332F">
        <w:rPr>
          <w:rStyle w:val="selectable"/>
          <w:rFonts w:ascii="Times New Roman" w:hAnsi="Times New Roman" w:cs="Times New Roman"/>
          <w:color w:val="000000" w:themeColor="text1"/>
          <w:sz w:val="24"/>
          <w:szCs w:val="24"/>
        </w:rPr>
        <w:t>, 2017)</w:t>
      </w:r>
      <w:r w:rsidR="00E750A8">
        <w:rPr>
          <w:rStyle w:val="selectable"/>
          <w:rFonts w:ascii="Times New Roman" w:hAnsi="Times New Roman" w:cs="Times New Roman"/>
          <w:color w:val="000000" w:themeColor="text1"/>
          <w:sz w:val="24"/>
          <w:szCs w:val="24"/>
        </w:rPr>
        <w:t xml:space="preserve">, </w:t>
      </w:r>
      <w:r w:rsidR="0060327F">
        <w:rPr>
          <w:rFonts w:ascii="Times New Roman" w:hAnsi="Times New Roman" w:cs="Times New Roman"/>
          <w:color w:val="000000" w:themeColor="text1"/>
          <w:sz w:val="24"/>
          <w:szCs w:val="24"/>
        </w:rPr>
        <w:t>recognised</w:t>
      </w:r>
      <w:r w:rsidR="00E750A8">
        <w:rPr>
          <w:rFonts w:ascii="Times New Roman" w:hAnsi="Times New Roman" w:cs="Times New Roman"/>
          <w:color w:val="000000" w:themeColor="text1"/>
          <w:sz w:val="24"/>
          <w:szCs w:val="24"/>
        </w:rPr>
        <w:t xml:space="preserve"> that</w:t>
      </w:r>
      <w:r w:rsidR="009A3229" w:rsidRPr="0017332F">
        <w:rPr>
          <w:rFonts w:ascii="Times New Roman" w:hAnsi="Times New Roman" w:cs="Times New Roman"/>
          <w:color w:val="000000" w:themeColor="text1"/>
          <w:sz w:val="24"/>
          <w:szCs w:val="24"/>
        </w:rPr>
        <w:t xml:space="preserve"> the safety and reliability aspect of automation is </w:t>
      </w:r>
      <w:r w:rsidR="00E750A8" w:rsidRPr="0017332F">
        <w:rPr>
          <w:rFonts w:ascii="Times New Roman" w:hAnsi="Times New Roman" w:cs="Times New Roman"/>
          <w:color w:val="000000" w:themeColor="text1"/>
          <w:sz w:val="24"/>
          <w:szCs w:val="24"/>
        </w:rPr>
        <w:t>decreasing</w:t>
      </w:r>
      <w:r w:rsidR="009A3229" w:rsidRPr="0017332F">
        <w:rPr>
          <w:rFonts w:ascii="Times New Roman" w:hAnsi="Times New Roman" w:cs="Times New Roman"/>
          <w:color w:val="000000" w:themeColor="text1"/>
          <w:sz w:val="24"/>
          <w:szCs w:val="24"/>
        </w:rPr>
        <w:t>. More than 53.2million passenger vehicles were recalled in 2016 compared to the 51.1 million in 2015</w:t>
      </w:r>
      <w:r w:rsidR="00E750A8">
        <w:rPr>
          <w:rFonts w:ascii="Times New Roman" w:hAnsi="Times New Roman" w:cs="Times New Roman"/>
          <w:color w:val="000000" w:themeColor="text1"/>
          <w:sz w:val="24"/>
          <w:szCs w:val="24"/>
        </w:rPr>
        <w:t>.</w:t>
      </w:r>
    </w:p>
    <w:p w:rsidR="00FC6550" w:rsidRPr="009A3229" w:rsidRDefault="00FC6550" w:rsidP="00FC6550">
      <w:pPr>
        <w:pStyle w:val="Heading2"/>
        <w:jc w:val="center"/>
        <w:rPr>
          <w:rFonts w:ascii="Times New Roman" w:hAnsi="Times New Roman" w:cs="Times New Roman"/>
          <w:b/>
          <w:i/>
          <w:color w:val="000000" w:themeColor="text1"/>
          <w:sz w:val="24"/>
          <w:szCs w:val="24"/>
          <w:u w:val="single"/>
        </w:rPr>
      </w:pPr>
      <w:bookmarkStart w:id="8" w:name="_Toc3059545"/>
      <w:bookmarkStart w:id="9" w:name="_Toc3059988"/>
      <w:bookmarkStart w:id="10" w:name="_Toc3147602"/>
      <w:bookmarkStart w:id="11" w:name="_Toc3155619"/>
      <w:r w:rsidRPr="009A3229">
        <w:rPr>
          <w:rFonts w:ascii="Times New Roman" w:hAnsi="Times New Roman" w:cs="Times New Roman"/>
          <w:b/>
          <w:i/>
          <w:color w:val="000000" w:themeColor="text1"/>
          <w:sz w:val="24"/>
          <w:szCs w:val="24"/>
          <w:u w:val="single"/>
        </w:rPr>
        <w:t>Figure 1: Recall Rates by Manufacturer</w:t>
      </w:r>
      <w:r w:rsidRPr="009A3229">
        <w:rPr>
          <w:rFonts w:ascii="Times New Roman" w:hAnsi="Times New Roman" w:cs="Times New Roman"/>
          <w:b/>
          <w:i/>
          <w:color w:val="000000"/>
          <w:sz w:val="24"/>
          <w:szCs w:val="24"/>
          <w:u w:val="single"/>
        </w:rPr>
        <w:t xml:space="preserve"> (Finlay, 2016)</w:t>
      </w:r>
      <w:bookmarkEnd w:id="8"/>
      <w:bookmarkEnd w:id="9"/>
      <w:bookmarkEnd w:id="10"/>
      <w:bookmarkEnd w:id="11"/>
    </w:p>
    <w:p w:rsidR="00FC6550" w:rsidRDefault="009A3229" w:rsidP="00FC6550">
      <w:pPr>
        <w:spacing w:line="360" w:lineRule="auto"/>
        <w:rPr>
          <w:rFonts w:ascii="Times New Roman" w:hAnsi="Times New Roman" w:cs="Times New Roman"/>
          <w:color w:val="000000" w:themeColor="text1"/>
          <w:sz w:val="24"/>
          <w:szCs w:val="24"/>
        </w:rPr>
      </w:pPr>
      <w:r w:rsidRPr="009A3229">
        <w:rPr>
          <w:rFonts w:ascii="Times New Roman" w:hAnsi="Times New Roman" w:cs="Times New Roman"/>
          <w:color w:val="000000" w:themeColor="text1"/>
          <w:sz w:val="24"/>
          <w:szCs w:val="24"/>
        </w:rPr>
        <w:t>The stati</w:t>
      </w:r>
      <w:r>
        <w:rPr>
          <w:rFonts w:ascii="Times New Roman" w:hAnsi="Times New Roman" w:cs="Times New Roman"/>
          <w:color w:val="000000" w:themeColor="text1"/>
          <w:sz w:val="24"/>
          <w:szCs w:val="24"/>
        </w:rPr>
        <w:t>stics</w:t>
      </w:r>
      <w:r w:rsidRPr="009A322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identified </w:t>
      </w:r>
      <w:r w:rsidRPr="009A3229">
        <w:rPr>
          <w:rFonts w:ascii="Times New Roman" w:hAnsi="Times New Roman" w:cs="Times New Roman"/>
          <w:color w:val="000000" w:themeColor="text1"/>
          <w:sz w:val="24"/>
          <w:szCs w:val="24"/>
        </w:rPr>
        <w:t>by (Finlay, 2016)</w:t>
      </w:r>
      <w:r w:rsidR="00364B2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D428C0">
        <w:rPr>
          <w:rFonts w:ascii="Times New Roman" w:hAnsi="Times New Roman" w:cs="Times New Roman"/>
          <w:color w:val="000000" w:themeColor="text1"/>
          <w:sz w:val="24"/>
          <w:szCs w:val="24"/>
        </w:rPr>
        <w:t>recognised</w:t>
      </w:r>
      <w:r w:rsidR="00364B20">
        <w:rPr>
          <w:rFonts w:ascii="Times New Roman" w:hAnsi="Times New Roman" w:cs="Times New Roman"/>
          <w:color w:val="000000" w:themeColor="text1"/>
          <w:sz w:val="24"/>
          <w:szCs w:val="24"/>
        </w:rPr>
        <w:t xml:space="preserve"> recall performance </w:t>
      </w:r>
      <w:r>
        <w:rPr>
          <w:rFonts w:ascii="Times New Roman" w:hAnsi="Times New Roman" w:cs="Times New Roman"/>
          <w:color w:val="000000" w:themeColor="text1"/>
          <w:sz w:val="24"/>
          <w:szCs w:val="24"/>
        </w:rPr>
        <w:t xml:space="preserve">between 1985-2016, Volkswagen Group had the </w:t>
      </w:r>
      <w:r w:rsidR="00D428C0">
        <w:rPr>
          <w:rFonts w:ascii="Times New Roman" w:hAnsi="Times New Roman" w:cs="Times New Roman"/>
          <w:color w:val="000000" w:themeColor="text1"/>
          <w:sz w:val="24"/>
          <w:szCs w:val="24"/>
        </w:rPr>
        <w:t>poorest</w:t>
      </w:r>
      <w:r>
        <w:rPr>
          <w:rFonts w:ascii="Times New Roman" w:hAnsi="Times New Roman" w:cs="Times New Roman"/>
          <w:color w:val="000000" w:themeColor="text1"/>
          <w:sz w:val="24"/>
          <w:szCs w:val="24"/>
        </w:rPr>
        <w:t xml:space="preserve"> </w:t>
      </w:r>
      <w:r w:rsidR="009B3736">
        <w:rPr>
          <w:rFonts w:ascii="Times New Roman" w:hAnsi="Times New Roman" w:cs="Times New Roman"/>
          <w:color w:val="000000" w:themeColor="text1"/>
          <w:sz w:val="24"/>
          <w:szCs w:val="24"/>
        </w:rPr>
        <w:t xml:space="preserve">performance of product recalls averaging 1,805 recall rate per 1,000 cars and Porsche performing the best with 531 vehicles recall rate per 1,000 cars. </w:t>
      </w:r>
      <w:r>
        <w:rPr>
          <w:rFonts w:ascii="Times New Roman" w:hAnsi="Times New Roman" w:cs="Times New Roman"/>
          <w:color w:val="000000" w:themeColor="text1"/>
          <w:sz w:val="24"/>
          <w:szCs w:val="24"/>
        </w:rPr>
        <w:t xml:space="preserve"> </w:t>
      </w:r>
      <w:bookmarkStart w:id="12" w:name="_Toc3059546"/>
      <w:bookmarkStart w:id="13" w:name="_Toc3059989"/>
      <w:bookmarkStart w:id="14" w:name="_Toc3147603"/>
    </w:p>
    <w:p w:rsidR="00FC6550" w:rsidRDefault="009B3736" w:rsidP="00C015C3">
      <w:pPr>
        <w:pStyle w:val="Heading2"/>
        <w:rPr>
          <w:rFonts w:ascii="Times New Roman" w:hAnsi="Times New Roman" w:cs="Times New Roman"/>
          <w:color w:val="000000" w:themeColor="text1"/>
          <w:sz w:val="24"/>
          <w:szCs w:val="24"/>
        </w:rPr>
      </w:pPr>
      <w:bookmarkStart w:id="15" w:name="_Toc3155620"/>
      <w:r w:rsidRPr="00E867C8">
        <w:rPr>
          <w:rFonts w:ascii="Times New Roman" w:hAnsi="Times New Roman" w:cs="Times New Roman"/>
          <w:b/>
          <w:i/>
          <w:color w:val="auto"/>
          <w:sz w:val="24"/>
          <w:szCs w:val="28"/>
          <w:u w:val="single"/>
        </w:rPr>
        <w:lastRenderedPageBreak/>
        <w:t>Toyota's Accelerator Pedal Recall</w:t>
      </w:r>
      <w:bookmarkEnd w:id="12"/>
      <w:bookmarkEnd w:id="13"/>
      <w:bookmarkEnd w:id="14"/>
      <w:bookmarkEnd w:id="15"/>
    </w:p>
    <w:p w:rsidR="009B3736" w:rsidRPr="00FC6550" w:rsidRDefault="009B3736" w:rsidP="00FC6550">
      <w:pPr>
        <w:spacing w:line="360" w:lineRule="auto"/>
        <w:rPr>
          <w:rFonts w:ascii="Times New Roman" w:hAnsi="Times New Roman" w:cs="Times New Roman"/>
          <w:color w:val="000000" w:themeColor="text1"/>
          <w:sz w:val="24"/>
          <w:szCs w:val="24"/>
        </w:rPr>
      </w:pPr>
      <w:r w:rsidRPr="00DC424E">
        <w:rPr>
          <w:rFonts w:ascii="Times New Roman" w:hAnsi="Times New Roman" w:cs="Times New Roman"/>
          <w:sz w:val="24"/>
          <w:szCs w:val="24"/>
        </w:rPr>
        <w:t>On the 21/01/2010</w:t>
      </w:r>
      <w:r w:rsidR="006B5CA2">
        <w:rPr>
          <w:rFonts w:ascii="Times New Roman" w:hAnsi="Times New Roman" w:cs="Times New Roman"/>
          <w:sz w:val="24"/>
          <w:szCs w:val="24"/>
        </w:rPr>
        <w:t>,</w:t>
      </w:r>
      <w:r w:rsidRPr="00DC424E">
        <w:rPr>
          <w:rFonts w:ascii="Times New Roman" w:hAnsi="Times New Roman" w:cs="Times New Roman"/>
          <w:sz w:val="24"/>
          <w:szCs w:val="24"/>
        </w:rPr>
        <w:t xml:space="preserve"> Toyota issued a recall for a faulty accelerator that was sticking and causing </w:t>
      </w:r>
      <w:r w:rsidR="00C015C3" w:rsidRPr="00DC424E">
        <w:rPr>
          <w:rFonts w:ascii="Times New Roman" w:hAnsi="Times New Roman" w:cs="Times New Roman"/>
          <w:sz w:val="24"/>
          <w:szCs w:val="24"/>
        </w:rPr>
        <w:t>unintentional</w:t>
      </w:r>
      <w:r w:rsidRPr="00DC424E">
        <w:rPr>
          <w:rFonts w:ascii="Times New Roman" w:hAnsi="Times New Roman" w:cs="Times New Roman"/>
          <w:sz w:val="24"/>
          <w:szCs w:val="24"/>
        </w:rPr>
        <w:t xml:space="preserve"> acceleration to occur, this resulted in a range of incidents</w:t>
      </w:r>
      <w:r w:rsidR="00C015C3">
        <w:rPr>
          <w:rFonts w:ascii="Times New Roman" w:hAnsi="Times New Roman" w:cs="Times New Roman"/>
          <w:sz w:val="24"/>
          <w:szCs w:val="24"/>
        </w:rPr>
        <w:t xml:space="preserve"> including 50 deaths</w:t>
      </w:r>
      <w:r w:rsidRPr="00DC424E">
        <w:rPr>
          <w:rFonts w:ascii="Times New Roman" w:hAnsi="Times New Roman" w:cs="Times New Roman"/>
          <w:sz w:val="24"/>
          <w:szCs w:val="24"/>
        </w:rPr>
        <w:t xml:space="preserve">. This fault was referred to by Toyota as </w:t>
      </w:r>
      <w:r>
        <w:rPr>
          <w:rFonts w:ascii="Times New Roman" w:hAnsi="Times New Roman" w:cs="Times New Roman"/>
          <w:sz w:val="24"/>
          <w:szCs w:val="24"/>
        </w:rPr>
        <w:t xml:space="preserve">the Sticking Accelerator Pedal </w:t>
      </w:r>
      <w:r w:rsidRPr="00DC424E">
        <w:rPr>
          <w:rStyle w:val="selectable"/>
          <w:rFonts w:ascii="Times New Roman" w:hAnsi="Times New Roman" w:cs="Times New Roman"/>
          <w:sz w:val="24"/>
          <w:szCs w:val="24"/>
        </w:rPr>
        <w:t>(</w:t>
      </w:r>
      <w:proofErr w:type="spellStart"/>
      <w:r w:rsidRPr="00DC424E">
        <w:rPr>
          <w:rStyle w:val="selectable"/>
          <w:rFonts w:ascii="Times New Roman" w:hAnsi="Times New Roman" w:cs="Times New Roman"/>
          <w:sz w:val="24"/>
          <w:szCs w:val="24"/>
        </w:rPr>
        <w:t>Ciravegna</w:t>
      </w:r>
      <w:proofErr w:type="spellEnd"/>
      <w:r w:rsidRPr="00DC424E">
        <w:rPr>
          <w:rStyle w:val="selectable"/>
          <w:rFonts w:ascii="Times New Roman" w:hAnsi="Times New Roman" w:cs="Times New Roman"/>
          <w:sz w:val="24"/>
          <w:szCs w:val="24"/>
        </w:rPr>
        <w:t>, 2014)</w:t>
      </w:r>
      <w:r>
        <w:rPr>
          <w:rStyle w:val="selectable"/>
          <w:rFonts w:ascii="Times New Roman" w:hAnsi="Times New Roman" w:cs="Times New Roman"/>
          <w:sz w:val="24"/>
          <w:szCs w:val="24"/>
        </w:rPr>
        <w:t xml:space="preserve">. </w:t>
      </w:r>
    </w:p>
    <w:p w:rsidR="009B3736" w:rsidRPr="00E867C8" w:rsidRDefault="00E64553" w:rsidP="009B3736">
      <w:pPr>
        <w:pStyle w:val="Heading3"/>
        <w:jc w:val="center"/>
        <w:rPr>
          <w:rFonts w:ascii="Times New Roman" w:hAnsi="Times New Roman" w:cs="Times New Roman"/>
          <w:b/>
          <w:i/>
          <w:color w:val="auto"/>
          <w:u w:val="single"/>
        </w:rPr>
      </w:pPr>
      <w:bookmarkStart w:id="16" w:name="_Toc3059547"/>
      <w:bookmarkStart w:id="17" w:name="_Toc3059990"/>
      <w:bookmarkStart w:id="18" w:name="_Toc3147604"/>
      <w:bookmarkStart w:id="19" w:name="_Toc3155621"/>
      <w:r w:rsidRPr="00E867C8">
        <w:rPr>
          <w:rFonts w:ascii="Times New Roman" w:hAnsi="Times New Roman" w:cs="Times New Roman"/>
          <w:b/>
          <w:i/>
          <w:noProof/>
          <w:color w:val="auto"/>
          <w:sz w:val="22"/>
          <w:u w:val="single"/>
          <w:lang w:eastAsia="en-GB"/>
        </w:rPr>
        <w:drawing>
          <wp:anchor distT="0" distB="0" distL="114300" distR="114300" simplePos="0" relativeHeight="251675648" behindDoc="1" locked="0" layoutInCell="1" allowOverlap="1" wp14:anchorId="6C59DAAF" wp14:editId="4E276D80">
            <wp:simplePos x="0" y="0"/>
            <wp:positionH relativeFrom="margin">
              <wp:align>right</wp:align>
            </wp:positionH>
            <wp:positionV relativeFrom="paragraph">
              <wp:posOffset>260985</wp:posOffset>
            </wp:positionV>
            <wp:extent cx="5735320" cy="6102350"/>
            <wp:effectExtent l="0" t="0" r="0" b="0"/>
            <wp:wrapTight wrapText="bothSides">
              <wp:wrapPolygon edited="0">
                <wp:start x="0" y="0"/>
                <wp:lineTo x="0" y="21510"/>
                <wp:lineTo x="21523" y="21510"/>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0619" t="26879" r="26384" b="5288"/>
                    <a:stretch/>
                  </pic:blipFill>
                  <pic:spPr bwMode="auto">
                    <a:xfrm>
                      <a:off x="0" y="0"/>
                      <a:ext cx="5736172" cy="61035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3736" w:rsidRPr="00E867C8">
        <w:rPr>
          <w:rFonts w:ascii="Times New Roman" w:hAnsi="Times New Roman" w:cs="Times New Roman"/>
          <w:b/>
          <w:i/>
          <w:color w:val="auto"/>
          <w:u w:val="single"/>
        </w:rPr>
        <w:t>Figure 2: Evidence on Toyota Recalls</w:t>
      </w:r>
      <w:r w:rsidR="009B3736" w:rsidRPr="00E867C8">
        <w:rPr>
          <w:rFonts w:ascii="&amp;quot" w:hAnsi="&amp;quot"/>
          <w:b/>
          <w:i/>
          <w:color w:val="auto"/>
          <w:sz w:val="18"/>
          <w:szCs w:val="20"/>
          <w:u w:val="single"/>
        </w:rPr>
        <w:t xml:space="preserve"> </w:t>
      </w:r>
      <w:r w:rsidR="009B3736" w:rsidRPr="00E867C8">
        <w:rPr>
          <w:rStyle w:val="selectable"/>
          <w:rFonts w:ascii="Times New Roman" w:hAnsi="Times New Roman" w:cs="Times New Roman"/>
          <w:b/>
          <w:i/>
          <w:color w:val="auto"/>
          <w:szCs w:val="28"/>
          <w:u w:val="single"/>
        </w:rPr>
        <w:t>(</w:t>
      </w:r>
      <w:proofErr w:type="spellStart"/>
      <w:r w:rsidR="009B3736" w:rsidRPr="00E867C8">
        <w:rPr>
          <w:rStyle w:val="selectable"/>
          <w:rFonts w:ascii="Times New Roman" w:hAnsi="Times New Roman" w:cs="Times New Roman"/>
          <w:b/>
          <w:i/>
          <w:color w:val="auto"/>
          <w:szCs w:val="28"/>
          <w:u w:val="single"/>
        </w:rPr>
        <w:t>Ciravegna</w:t>
      </w:r>
      <w:proofErr w:type="spellEnd"/>
      <w:r w:rsidR="009B3736" w:rsidRPr="00E867C8">
        <w:rPr>
          <w:rStyle w:val="selectable"/>
          <w:rFonts w:ascii="Times New Roman" w:hAnsi="Times New Roman" w:cs="Times New Roman"/>
          <w:b/>
          <w:i/>
          <w:color w:val="auto"/>
          <w:szCs w:val="28"/>
          <w:u w:val="single"/>
        </w:rPr>
        <w:t>, 2014)</w:t>
      </w:r>
      <w:bookmarkEnd w:id="16"/>
      <w:bookmarkEnd w:id="17"/>
      <w:bookmarkEnd w:id="18"/>
      <w:bookmarkEnd w:id="19"/>
    </w:p>
    <w:p w:rsidR="00916E4B" w:rsidRPr="00916E4B" w:rsidRDefault="00635F0E" w:rsidP="00916E4B">
      <w:pPr>
        <w:spacing w:line="360" w:lineRule="auto"/>
        <w:rPr>
          <w:rFonts w:ascii="Times New Roman" w:hAnsi="Times New Roman" w:cs="Times New Roman"/>
          <w:sz w:val="24"/>
          <w:szCs w:val="24"/>
        </w:rPr>
      </w:pPr>
      <w:r>
        <w:rPr>
          <w:rFonts w:ascii="Times New Roman" w:hAnsi="Times New Roman" w:cs="Times New Roman"/>
          <w:sz w:val="24"/>
          <w:szCs w:val="24"/>
        </w:rPr>
        <w:t>Toyota’s f</w:t>
      </w:r>
      <w:r w:rsidR="00916E4B" w:rsidRPr="00916E4B">
        <w:rPr>
          <w:rFonts w:ascii="Times New Roman" w:hAnsi="Times New Roman" w:cs="Times New Roman"/>
          <w:sz w:val="24"/>
          <w:szCs w:val="24"/>
        </w:rPr>
        <w:t xml:space="preserve">aulty accelerator pedal alone affected 2.3 million vehicles in the USA market and </w:t>
      </w:r>
      <w:r>
        <w:rPr>
          <w:rFonts w:ascii="Times New Roman" w:hAnsi="Times New Roman" w:cs="Times New Roman"/>
          <w:sz w:val="24"/>
          <w:szCs w:val="24"/>
        </w:rPr>
        <w:t xml:space="preserve">the </w:t>
      </w:r>
      <w:r w:rsidR="00916E4B" w:rsidRPr="00916E4B">
        <w:rPr>
          <w:rFonts w:ascii="Times New Roman" w:hAnsi="Times New Roman" w:cs="Times New Roman"/>
          <w:sz w:val="24"/>
          <w:szCs w:val="24"/>
        </w:rPr>
        <w:t xml:space="preserve">outcome resulted in a 66.15-million-dollar fine set by the authorities and this was followed by compensation claims, claims for damage and a 1.2-billion-dollar penalty </w:t>
      </w:r>
      <w:r w:rsidR="00916E4B" w:rsidRPr="00916E4B">
        <w:rPr>
          <w:rStyle w:val="selectable"/>
          <w:rFonts w:ascii="Times New Roman" w:hAnsi="Times New Roman" w:cs="Times New Roman"/>
          <w:color w:val="000000"/>
          <w:sz w:val="24"/>
          <w:szCs w:val="24"/>
          <w:lang w:val="en"/>
        </w:rPr>
        <w:t>(Maurer et al., 2016)</w:t>
      </w:r>
      <w:r w:rsidR="00916E4B">
        <w:rPr>
          <w:rStyle w:val="selectable"/>
          <w:rFonts w:ascii="Times New Roman" w:hAnsi="Times New Roman" w:cs="Times New Roman"/>
          <w:color w:val="000000"/>
          <w:sz w:val="24"/>
          <w:szCs w:val="24"/>
          <w:lang w:val="en"/>
        </w:rPr>
        <w:t>.</w:t>
      </w:r>
    </w:p>
    <w:p w:rsidR="00032B15" w:rsidRPr="00B2483F" w:rsidRDefault="00E64553" w:rsidP="00B2483F">
      <w:pPr>
        <w:pStyle w:val="Heading2"/>
        <w:jc w:val="center"/>
        <w:rPr>
          <w:rFonts w:ascii="Times New Roman" w:hAnsi="Times New Roman" w:cs="Times New Roman"/>
          <w:b/>
          <w:i/>
          <w:color w:val="000000" w:themeColor="text1"/>
          <w:sz w:val="24"/>
          <w:szCs w:val="24"/>
          <w:u w:val="single"/>
        </w:rPr>
      </w:pPr>
      <w:bookmarkStart w:id="20" w:name="_Toc3059548"/>
      <w:bookmarkStart w:id="21" w:name="_Toc3059991"/>
      <w:bookmarkStart w:id="22" w:name="_Toc3147605"/>
      <w:bookmarkStart w:id="23" w:name="_Toc3155622"/>
      <w:r w:rsidRPr="00B2483F">
        <w:rPr>
          <w:rFonts w:ascii="Times New Roman" w:hAnsi="Times New Roman" w:cs="Times New Roman"/>
          <w:b/>
          <w:i/>
          <w:color w:val="000000" w:themeColor="text1"/>
          <w:sz w:val="24"/>
          <w:szCs w:val="24"/>
          <w:u w:val="single"/>
        </w:rPr>
        <w:lastRenderedPageBreak/>
        <w:t>DVLA Identification Framework</w:t>
      </w:r>
      <w:bookmarkEnd w:id="20"/>
      <w:bookmarkEnd w:id="21"/>
      <w:bookmarkEnd w:id="22"/>
      <w:bookmarkEnd w:id="23"/>
    </w:p>
    <w:p w:rsidR="00E867C8" w:rsidRPr="00E867C8" w:rsidRDefault="00E867C8" w:rsidP="0003439A">
      <w:pPr>
        <w:spacing w:line="360" w:lineRule="auto"/>
        <w:rPr>
          <w:rFonts w:ascii="Times New Roman" w:hAnsi="Times New Roman" w:cs="Times New Roman"/>
          <w:sz w:val="24"/>
          <w:szCs w:val="24"/>
        </w:rPr>
      </w:pPr>
      <w:r w:rsidRPr="00E867C8">
        <w:rPr>
          <w:rFonts w:ascii="Times New Roman" w:hAnsi="Times New Roman" w:cs="Times New Roman"/>
          <w:sz w:val="24"/>
          <w:szCs w:val="24"/>
        </w:rPr>
        <w:t xml:space="preserve">The Driver and Vehicle Licensing Agency (DVLA) holds over 48 Million driver records and over 40 million vehicle </w:t>
      </w:r>
      <w:r w:rsidRPr="0003439A">
        <w:rPr>
          <w:rFonts w:ascii="Times New Roman" w:hAnsi="Times New Roman" w:cs="Times New Roman"/>
          <w:color w:val="000000" w:themeColor="text1"/>
          <w:sz w:val="24"/>
          <w:szCs w:val="24"/>
        </w:rPr>
        <w:t>records</w:t>
      </w:r>
      <w:r w:rsidR="0003439A">
        <w:rPr>
          <w:rFonts w:ascii="Times New Roman" w:hAnsi="Times New Roman" w:cs="Times New Roman"/>
          <w:color w:val="000000" w:themeColor="text1"/>
          <w:sz w:val="24"/>
          <w:szCs w:val="24"/>
        </w:rPr>
        <w:t xml:space="preserve"> </w:t>
      </w:r>
      <w:r w:rsidR="0003439A" w:rsidRPr="0003439A">
        <w:rPr>
          <w:rStyle w:val="selectable"/>
          <w:rFonts w:ascii="Times New Roman" w:hAnsi="Times New Roman" w:cs="Times New Roman"/>
          <w:color w:val="000000" w:themeColor="text1"/>
          <w:sz w:val="24"/>
          <w:szCs w:val="24"/>
        </w:rPr>
        <w:t>(GOV.UK, 2019)</w:t>
      </w:r>
      <w:r w:rsidR="0003439A">
        <w:rPr>
          <w:rStyle w:val="selectable"/>
          <w:rFonts w:ascii="Times New Roman" w:hAnsi="Times New Roman" w:cs="Times New Roman"/>
          <w:color w:val="000000" w:themeColor="text1"/>
          <w:sz w:val="24"/>
          <w:szCs w:val="24"/>
        </w:rPr>
        <w:t>.</w:t>
      </w:r>
      <w:r w:rsidR="0003439A" w:rsidRPr="0003439A">
        <w:rPr>
          <w:rFonts w:ascii="Arial" w:hAnsi="Arial" w:cs="Arial"/>
          <w:color w:val="000000" w:themeColor="text1"/>
          <w:sz w:val="20"/>
          <w:szCs w:val="20"/>
        </w:rPr>
        <w:t xml:space="preserve"> </w:t>
      </w:r>
      <w:r w:rsidRPr="00E867C8">
        <w:rPr>
          <w:rFonts w:ascii="Times New Roman" w:hAnsi="Times New Roman" w:cs="Times New Roman"/>
          <w:sz w:val="24"/>
          <w:szCs w:val="24"/>
        </w:rPr>
        <w:t>The agency is responsible for</w:t>
      </w:r>
      <w:r w:rsidR="0003439A">
        <w:rPr>
          <w:rFonts w:ascii="Times New Roman" w:hAnsi="Times New Roman" w:cs="Times New Roman"/>
          <w:sz w:val="24"/>
          <w:szCs w:val="24"/>
        </w:rPr>
        <w:t>:</w:t>
      </w:r>
    </w:p>
    <w:p w:rsidR="00E867C8" w:rsidRDefault="00A74C14" w:rsidP="0003439A">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w:t>
      </w:r>
      <w:r w:rsidR="00E867C8">
        <w:rPr>
          <w:rFonts w:ascii="Times New Roman" w:eastAsia="Times New Roman" w:hAnsi="Times New Roman" w:cs="Times New Roman"/>
          <w:color w:val="0B0C0C"/>
          <w:sz w:val="24"/>
          <w:szCs w:val="24"/>
          <w:lang w:eastAsia="en-GB"/>
        </w:rPr>
        <w:t>R</w:t>
      </w:r>
      <w:r w:rsidR="00E867C8" w:rsidRPr="00E867C8">
        <w:rPr>
          <w:rFonts w:ascii="Times New Roman" w:eastAsia="Times New Roman" w:hAnsi="Times New Roman" w:cs="Times New Roman"/>
          <w:color w:val="0B0C0C"/>
          <w:sz w:val="24"/>
          <w:szCs w:val="24"/>
          <w:lang w:eastAsia="en-GB"/>
        </w:rPr>
        <w:t xml:space="preserve">ecording </w:t>
      </w:r>
      <w:r w:rsidR="005551F1">
        <w:rPr>
          <w:rFonts w:ascii="Times New Roman" w:eastAsia="Times New Roman" w:hAnsi="Times New Roman" w:cs="Times New Roman"/>
          <w:color w:val="0B0C0C"/>
          <w:sz w:val="24"/>
          <w:szCs w:val="24"/>
          <w:lang w:eastAsia="en-GB"/>
        </w:rPr>
        <w:t xml:space="preserve">driver </w:t>
      </w:r>
      <w:r w:rsidR="005551F1" w:rsidRPr="00E867C8">
        <w:rPr>
          <w:rFonts w:ascii="Times New Roman" w:eastAsia="Times New Roman" w:hAnsi="Times New Roman" w:cs="Times New Roman"/>
          <w:color w:val="0B0C0C"/>
          <w:sz w:val="24"/>
          <w:szCs w:val="24"/>
          <w:lang w:eastAsia="en-GB"/>
        </w:rPr>
        <w:t>disqualifications</w:t>
      </w:r>
      <w:r w:rsidR="005551F1">
        <w:rPr>
          <w:rFonts w:ascii="Times New Roman" w:eastAsia="Times New Roman" w:hAnsi="Times New Roman" w:cs="Times New Roman"/>
          <w:color w:val="0B0C0C"/>
          <w:sz w:val="24"/>
          <w:szCs w:val="24"/>
          <w:lang w:eastAsia="en-GB"/>
        </w:rPr>
        <w:t>,</w:t>
      </w:r>
      <w:r w:rsidR="005551F1" w:rsidRPr="00E867C8">
        <w:rPr>
          <w:rFonts w:ascii="Times New Roman" w:eastAsia="Times New Roman" w:hAnsi="Times New Roman" w:cs="Times New Roman"/>
          <w:color w:val="0B0C0C"/>
          <w:sz w:val="24"/>
          <w:szCs w:val="24"/>
          <w:lang w:eastAsia="en-GB"/>
        </w:rPr>
        <w:t xml:space="preserve"> authorisations</w:t>
      </w:r>
      <w:r w:rsidR="00E867C8" w:rsidRPr="00E867C8">
        <w:rPr>
          <w:rFonts w:ascii="Times New Roman" w:eastAsia="Times New Roman" w:hAnsi="Times New Roman" w:cs="Times New Roman"/>
          <w:color w:val="0B0C0C"/>
          <w:sz w:val="24"/>
          <w:szCs w:val="24"/>
          <w:lang w:eastAsia="en-GB"/>
        </w:rPr>
        <w:t xml:space="preserve"> and medical conditions</w:t>
      </w:r>
      <w:r w:rsidR="005551F1">
        <w:rPr>
          <w:rFonts w:ascii="Times New Roman" w:eastAsia="Times New Roman" w:hAnsi="Times New Roman" w:cs="Times New Roman"/>
          <w:color w:val="0B0C0C"/>
          <w:sz w:val="24"/>
          <w:szCs w:val="24"/>
          <w:lang w:eastAsia="en-GB"/>
        </w:rPr>
        <w:t>.</w:t>
      </w:r>
    </w:p>
    <w:p w:rsidR="005551F1" w:rsidRDefault="005551F1" w:rsidP="005551F1">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R</w:t>
      </w:r>
      <w:r w:rsidRPr="00E867C8">
        <w:rPr>
          <w:rFonts w:ascii="Times New Roman" w:eastAsia="Times New Roman" w:hAnsi="Times New Roman" w:cs="Times New Roman"/>
          <w:color w:val="0B0C0C"/>
          <w:sz w:val="24"/>
          <w:szCs w:val="24"/>
          <w:lang w:eastAsia="en-GB"/>
        </w:rPr>
        <w:t>egistering and issuing tachograph cards</w:t>
      </w:r>
    </w:p>
    <w:p w:rsidR="005551F1" w:rsidRPr="005551F1" w:rsidRDefault="005551F1" w:rsidP="005551F1">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 xml:space="preserve">Helping </w:t>
      </w:r>
      <w:r w:rsidRPr="00E867C8">
        <w:rPr>
          <w:rFonts w:ascii="Times New Roman" w:eastAsia="Times New Roman" w:hAnsi="Times New Roman" w:cs="Times New Roman"/>
          <w:color w:val="0B0C0C"/>
          <w:sz w:val="24"/>
          <w:szCs w:val="24"/>
          <w:lang w:eastAsia="en-GB"/>
        </w:rPr>
        <w:t>the police and intelligence authorities deal with crime</w:t>
      </w:r>
    </w:p>
    <w:p w:rsidR="00E867C8" w:rsidRPr="00E867C8" w:rsidRDefault="00E867C8" w:rsidP="0003439A">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I</w:t>
      </w:r>
      <w:r w:rsidRPr="00E867C8">
        <w:rPr>
          <w:rFonts w:ascii="Times New Roman" w:eastAsia="Times New Roman" w:hAnsi="Times New Roman" w:cs="Times New Roman"/>
          <w:color w:val="0B0C0C"/>
          <w:sz w:val="24"/>
          <w:szCs w:val="24"/>
          <w:lang w:eastAsia="en-GB"/>
        </w:rPr>
        <w:t xml:space="preserve">ssuing </w:t>
      </w:r>
      <w:r w:rsidR="005551F1">
        <w:rPr>
          <w:rFonts w:ascii="Times New Roman" w:eastAsia="Times New Roman" w:hAnsi="Times New Roman" w:cs="Times New Roman"/>
          <w:color w:val="0B0C0C"/>
          <w:sz w:val="24"/>
          <w:szCs w:val="24"/>
          <w:lang w:eastAsia="en-GB"/>
        </w:rPr>
        <w:t xml:space="preserve">of </w:t>
      </w:r>
      <w:r w:rsidR="005551F1" w:rsidRPr="00E867C8">
        <w:rPr>
          <w:rFonts w:ascii="Times New Roman" w:eastAsia="Times New Roman" w:hAnsi="Times New Roman" w:cs="Times New Roman"/>
          <w:color w:val="0B0C0C"/>
          <w:sz w:val="24"/>
          <w:szCs w:val="24"/>
          <w:lang w:eastAsia="en-GB"/>
        </w:rPr>
        <w:t>photo card</w:t>
      </w:r>
      <w:r w:rsidRPr="00E867C8">
        <w:rPr>
          <w:rFonts w:ascii="Times New Roman" w:eastAsia="Times New Roman" w:hAnsi="Times New Roman" w:cs="Times New Roman"/>
          <w:color w:val="0B0C0C"/>
          <w:sz w:val="24"/>
          <w:szCs w:val="24"/>
          <w:lang w:eastAsia="en-GB"/>
        </w:rPr>
        <w:t xml:space="preserve"> driving licences</w:t>
      </w:r>
    </w:p>
    <w:p w:rsidR="00E867C8" w:rsidRPr="00E867C8" w:rsidRDefault="005551F1" w:rsidP="0003439A">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S</w:t>
      </w:r>
      <w:r w:rsidRPr="00E867C8">
        <w:rPr>
          <w:rFonts w:ascii="Times New Roman" w:eastAsia="Times New Roman" w:hAnsi="Times New Roman" w:cs="Times New Roman"/>
          <w:color w:val="0B0C0C"/>
          <w:sz w:val="24"/>
          <w:szCs w:val="24"/>
          <w:lang w:eastAsia="en-GB"/>
        </w:rPr>
        <w:t>upplying</w:t>
      </w:r>
      <w:r w:rsidR="00E867C8" w:rsidRPr="00E867C8">
        <w:rPr>
          <w:rFonts w:ascii="Times New Roman" w:eastAsia="Times New Roman" w:hAnsi="Times New Roman" w:cs="Times New Roman"/>
          <w:color w:val="0B0C0C"/>
          <w:sz w:val="24"/>
          <w:szCs w:val="24"/>
          <w:lang w:eastAsia="en-GB"/>
        </w:rPr>
        <w:t xml:space="preserve"> vehicle registration certificates to vehicle keepers</w:t>
      </w:r>
    </w:p>
    <w:p w:rsidR="00E867C8" w:rsidRPr="00E867C8" w:rsidRDefault="0003439A" w:rsidP="0003439A">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T</w:t>
      </w:r>
      <w:r w:rsidR="00E867C8" w:rsidRPr="00E867C8">
        <w:rPr>
          <w:rFonts w:ascii="Times New Roman" w:eastAsia="Times New Roman" w:hAnsi="Times New Roman" w:cs="Times New Roman"/>
          <w:color w:val="0B0C0C"/>
          <w:sz w:val="24"/>
          <w:szCs w:val="24"/>
          <w:lang w:eastAsia="en-GB"/>
        </w:rPr>
        <w:t>aking enforcement action against vehicle tax evaders</w:t>
      </w:r>
    </w:p>
    <w:p w:rsidR="00E867C8" w:rsidRPr="00E867C8" w:rsidRDefault="0003439A" w:rsidP="0003439A">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S</w:t>
      </w:r>
      <w:r w:rsidR="00E867C8" w:rsidRPr="00E867C8">
        <w:rPr>
          <w:rFonts w:ascii="Times New Roman" w:eastAsia="Times New Roman" w:hAnsi="Times New Roman" w:cs="Times New Roman"/>
          <w:color w:val="0B0C0C"/>
          <w:sz w:val="24"/>
          <w:szCs w:val="24"/>
          <w:lang w:eastAsia="en-GB"/>
        </w:rPr>
        <w:t>elling DVLA personalised registrations</w:t>
      </w:r>
    </w:p>
    <w:p w:rsidR="00E867C8" w:rsidRPr="0003439A" w:rsidRDefault="0003439A" w:rsidP="007B648E">
      <w:pPr>
        <w:numPr>
          <w:ilvl w:val="0"/>
          <w:numId w:val="8"/>
        </w:numPr>
        <w:spacing w:after="75" w:line="360" w:lineRule="auto"/>
        <w:ind w:left="30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P</w:t>
      </w:r>
      <w:r w:rsidR="00E867C8" w:rsidRPr="00E867C8">
        <w:rPr>
          <w:rFonts w:ascii="Times New Roman" w:eastAsia="Times New Roman" w:hAnsi="Times New Roman" w:cs="Times New Roman"/>
          <w:color w:val="0B0C0C"/>
          <w:sz w:val="24"/>
          <w:szCs w:val="24"/>
          <w:lang w:eastAsia="en-GB"/>
        </w:rPr>
        <w:t>roviding anonymised data to those who have the right to use the service</w:t>
      </w:r>
      <w:r w:rsidR="00A74C14">
        <w:rPr>
          <w:rFonts w:ascii="Times New Roman" w:eastAsia="Times New Roman" w:hAnsi="Times New Roman" w:cs="Times New Roman"/>
          <w:color w:val="0B0C0C"/>
          <w:sz w:val="24"/>
          <w:szCs w:val="24"/>
          <w:lang w:eastAsia="en-GB"/>
        </w:rPr>
        <w:t>”</w:t>
      </w:r>
    </w:p>
    <w:p w:rsidR="00E64553" w:rsidRPr="0003439A" w:rsidRDefault="00603DF2" w:rsidP="0003439A">
      <w:pPr>
        <w:spacing w:line="360" w:lineRule="auto"/>
        <w:rPr>
          <w:rFonts w:ascii="Times New Roman" w:hAnsi="Times New Roman" w:cs="Times New Roman"/>
          <w:sz w:val="24"/>
          <w:szCs w:val="24"/>
        </w:rPr>
      </w:pPr>
      <w:r w:rsidRPr="00E867C8">
        <w:rPr>
          <w:rFonts w:ascii="Times New Roman" w:hAnsi="Times New Roman" w:cs="Times New Roman"/>
          <w:sz w:val="24"/>
          <w:szCs w:val="24"/>
        </w:rPr>
        <w:t xml:space="preserve">In some </w:t>
      </w:r>
      <w:r w:rsidR="00E867C8" w:rsidRPr="00E867C8">
        <w:rPr>
          <w:rFonts w:ascii="Times New Roman" w:hAnsi="Times New Roman" w:cs="Times New Roman"/>
          <w:sz w:val="24"/>
          <w:szCs w:val="24"/>
        </w:rPr>
        <w:t>sectors</w:t>
      </w:r>
      <w:r w:rsidR="00144A9B">
        <w:rPr>
          <w:rFonts w:ascii="Times New Roman" w:hAnsi="Times New Roman" w:cs="Times New Roman"/>
          <w:sz w:val="24"/>
          <w:szCs w:val="24"/>
        </w:rPr>
        <w:t xml:space="preserve"> chain of communication</w:t>
      </w:r>
      <w:r w:rsidRPr="00E867C8">
        <w:rPr>
          <w:rFonts w:ascii="Times New Roman" w:hAnsi="Times New Roman" w:cs="Times New Roman"/>
          <w:sz w:val="24"/>
          <w:szCs w:val="24"/>
        </w:rPr>
        <w:t xml:space="preserve"> th</w:t>
      </w:r>
      <w:r w:rsidR="00FD1919">
        <w:rPr>
          <w:rFonts w:ascii="Times New Roman" w:hAnsi="Times New Roman" w:cs="Times New Roman"/>
          <w:sz w:val="24"/>
          <w:szCs w:val="24"/>
        </w:rPr>
        <w:t xml:space="preserve">ere will be </w:t>
      </w:r>
      <w:r w:rsidR="00144A9B">
        <w:rPr>
          <w:rFonts w:ascii="Times New Roman" w:hAnsi="Times New Roman" w:cs="Times New Roman"/>
          <w:sz w:val="24"/>
          <w:szCs w:val="24"/>
        </w:rPr>
        <w:t xml:space="preserve">an </w:t>
      </w:r>
      <w:r w:rsidR="00FD1919">
        <w:rPr>
          <w:rFonts w:ascii="Times New Roman" w:hAnsi="Times New Roman" w:cs="Times New Roman"/>
          <w:sz w:val="24"/>
          <w:szCs w:val="24"/>
        </w:rPr>
        <w:t>involvement by the r</w:t>
      </w:r>
      <w:r w:rsidRPr="00E867C8">
        <w:rPr>
          <w:rFonts w:ascii="Times New Roman" w:hAnsi="Times New Roman" w:cs="Times New Roman"/>
          <w:sz w:val="24"/>
          <w:szCs w:val="24"/>
        </w:rPr>
        <w:t xml:space="preserve">egulator. </w:t>
      </w:r>
      <w:r w:rsidRPr="00E867C8">
        <w:rPr>
          <w:rFonts w:ascii="Times New Roman" w:hAnsi="Times New Roman" w:cs="Times New Roman"/>
          <w:color w:val="000000" w:themeColor="text1"/>
          <w:sz w:val="24"/>
          <w:szCs w:val="24"/>
        </w:rPr>
        <w:t xml:space="preserve">For vehicles recalls the DVLA can address and send letters </w:t>
      </w:r>
      <w:r w:rsidR="00E867C8" w:rsidRPr="00E867C8">
        <w:rPr>
          <w:rFonts w:ascii="Times New Roman" w:hAnsi="Times New Roman" w:cs="Times New Roman"/>
          <w:color w:val="000000" w:themeColor="text1"/>
          <w:sz w:val="24"/>
          <w:szCs w:val="24"/>
        </w:rPr>
        <w:t>directly to registered vehicle owners</w:t>
      </w:r>
      <w:r w:rsidR="00E867C8">
        <w:rPr>
          <w:rFonts w:ascii="Times New Roman" w:hAnsi="Times New Roman" w:cs="Times New Roman"/>
          <w:color w:val="000000" w:themeColor="text1"/>
          <w:sz w:val="24"/>
          <w:szCs w:val="24"/>
        </w:rPr>
        <w:t xml:space="preserve"> </w:t>
      </w:r>
      <w:r w:rsidR="00E867C8" w:rsidRPr="00E867C8">
        <w:rPr>
          <w:rStyle w:val="selectable"/>
          <w:rFonts w:ascii="Times New Roman" w:hAnsi="Times New Roman" w:cs="Times New Roman"/>
          <w:color w:val="000000" w:themeColor="text1"/>
          <w:sz w:val="24"/>
          <w:szCs w:val="24"/>
        </w:rPr>
        <w:t>(Harmon, 2018)</w:t>
      </w:r>
      <w:r w:rsidR="00E867C8">
        <w:rPr>
          <w:rStyle w:val="selectable"/>
          <w:rFonts w:ascii="Times New Roman" w:hAnsi="Times New Roman" w:cs="Times New Roman"/>
          <w:color w:val="000000" w:themeColor="text1"/>
          <w:sz w:val="24"/>
          <w:szCs w:val="24"/>
        </w:rPr>
        <w:t>.</w:t>
      </w:r>
    </w:p>
    <w:p w:rsidR="00E64553" w:rsidRPr="00B2483F" w:rsidRDefault="003B4DE2" w:rsidP="00B2483F">
      <w:pPr>
        <w:pStyle w:val="Heading2"/>
        <w:jc w:val="center"/>
        <w:rPr>
          <w:rFonts w:ascii="Times New Roman" w:hAnsi="Times New Roman" w:cs="Times New Roman"/>
          <w:b/>
          <w:i/>
          <w:color w:val="000000" w:themeColor="text1"/>
          <w:sz w:val="24"/>
          <w:szCs w:val="24"/>
          <w:u w:val="single"/>
        </w:rPr>
      </w:pPr>
      <w:bookmarkStart w:id="24" w:name="_Toc3059549"/>
      <w:bookmarkStart w:id="25" w:name="_Toc3059992"/>
      <w:bookmarkStart w:id="26" w:name="_Toc3147606"/>
      <w:bookmarkStart w:id="27" w:name="_Toc3155623"/>
      <w:r w:rsidRPr="00B2483F">
        <w:rPr>
          <w:noProof/>
          <w:color w:val="000000" w:themeColor="text1"/>
          <w:lang w:eastAsia="en-GB"/>
        </w:rPr>
        <w:drawing>
          <wp:anchor distT="0" distB="0" distL="114300" distR="114300" simplePos="0" relativeHeight="251677696" behindDoc="1" locked="0" layoutInCell="1" allowOverlap="1" wp14:anchorId="54C18CD3" wp14:editId="204451B9">
            <wp:simplePos x="0" y="0"/>
            <wp:positionH relativeFrom="margin">
              <wp:posOffset>-571431</wp:posOffset>
            </wp:positionH>
            <wp:positionV relativeFrom="paragraph">
              <wp:posOffset>364336</wp:posOffset>
            </wp:positionV>
            <wp:extent cx="6870700" cy="3420745"/>
            <wp:effectExtent l="0" t="0" r="6350" b="8255"/>
            <wp:wrapTight wrapText="bothSides">
              <wp:wrapPolygon edited="0">
                <wp:start x="0" y="0"/>
                <wp:lineTo x="0" y="21532"/>
                <wp:lineTo x="21560" y="21532"/>
                <wp:lineTo x="215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17" t="10320" r="4760" b="28634"/>
                    <a:stretch/>
                  </pic:blipFill>
                  <pic:spPr bwMode="auto">
                    <a:xfrm>
                      <a:off x="0" y="0"/>
                      <a:ext cx="6870700" cy="3420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4553" w:rsidRPr="00B2483F">
        <w:rPr>
          <w:rFonts w:ascii="Times New Roman" w:hAnsi="Times New Roman" w:cs="Times New Roman"/>
          <w:b/>
          <w:i/>
          <w:color w:val="000000" w:themeColor="text1"/>
          <w:sz w:val="24"/>
          <w:szCs w:val="24"/>
          <w:u w:val="single"/>
        </w:rPr>
        <w:t>Figure 3: DVLA Vehicle Recall Search</w:t>
      </w:r>
      <w:r w:rsidR="00E64553" w:rsidRPr="00B2483F">
        <w:rPr>
          <w:rStyle w:val="selectable"/>
          <w:rFonts w:ascii="Times New Roman" w:hAnsi="Times New Roman" w:cs="Times New Roman"/>
          <w:b/>
          <w:i/>
          <w:color w:val="000000" w:themeColor="text1"/>
          <w:sz w:val="24"/>
          <w:szCs w:val="24"/>
          <w:u w:val="single"/>
        </w:rPr>
        <w:t xml:space="preserve"> (Dft.gov.uk, 2019)</w:t>
      </w:r>
      <w:bookmarkEnd w:id="24"/>
      <w:bookmarkEnd w:id="25"/>
      <w:bookmarkEnd w:id="26"/>
      <w:bookmarkEnd w:id="27"/>
    </w:p>
    <w:p w:rsidR="00032B15" w:rsidRPr="003B4DE2" w:rsidRDefault="003B4DE2" w:rsidP="003B4DE2">
      <w:pPr>
        <w:spacing w:line="360" w:lineRule="auto"/>
        <w:rPr>
          <w:rFonts w:ascii="Times New Roman" w:hAnsi="Times New Roman" w:cs="Times New Roman"/>
          <w:sz w:val="24"/>
          <w:szCs w:val="24"/>
        </w:rPr>
      </w:pPr>
      <w:r w:rsidRPr="003B4DE2">
        <w:rPr>
          <w:rFonts w:ascii="Times New Roman" w:hAnsi="Times New Roman" w:cs="Times New Roman"/>
          <w:sz w:val="24"/>
          <w:szCs w:val="24"/>
        </w:rPr>
        <w:t>DVLA holds all UK recall data identifying recall dates, vehicle make and brand, recall number set by the manufacturer, the reason for the vehicle recall, dates and VIN start and end dates</w:t>
      </w:r>
      <w:r w:rsidR="008E62D8" w:rsidRPr="008E62D8">
        <w:rPr>
          <w:rFonts w:ascii="Times New Roman" w:hAnsi="Times New Roman" w:cs="Times New Roman"/>
          <w:sz w:val="24"/>
          <w:szCs w:val="24"/>
        </w:rPr>
        <w:t xml:space="preserve"> </w:t>
      </w:r>
      <w:r w:rsidR="008E62D8" w:rsidRPr="008E62D8">
        <w:rPr>
          <w:rStyle w:val="selectable"/>
          <w:rFonts w:ascii="Times New Roman" w:hAnsi="Times New Roman" w:cs="Times New Roman"/>
          <w:color w:val="000000" w:themeColor="text1"/>
          <w:sz w:val="24"/>
          <w:szCs w:val="24"/>
        </w:rPr>
        <w:t>(Dft.gov.uk, 2019)</w:t>
      </w:r>
      <w:r w:rsidR="008E62D8">
        <w:rPr>
          <w:rStyle w:val="selectable"/>
          <w:rFonts w:ascii="Times New Roman" w:hAnsi="Times New Roman" w:cs="Times New Roman"/>
          <w:color w:val="000000" w:themeColor="text1"/>
          <w:sz w:val="24"/>
          <w:szCs w:val="24"/>
        </w:rPr>
        <w:t>.</w:t>
      </w:r>
    </w:p>
    <w:p w:rsidR="00B2483F" w:rsidRPr="00185161" w:rsidRDefault="00B2483F" w:rsidP="00FD1919">
      <w:pPr>
        <w:pStyle w:val="Title"/>
        <w:outlineLvl w:val="1"/>
        <w:rPr>
          <w:rStyle w:val="selectable"/>
          <w:rFonts w:ascii="Times New Roman" w:hAnsi="Times New Roman" w:cs="Times New Roman"/>
          <w:b/>
          <w:i/>
          <w:sz w:val="28"/>
          <w:szCs w:val="28"/>
          <w:u w:val="single"/>
          <w:lang w:val="en"/>
        </w:rPr>
      </w:pPr>
      <w:bookmarkStart w:id="28" w:name="_Toc3059550"/>
      <w:bookmarkStart w:id="29" w:name="_Toc3059993"/>
      <w:bookmarkStart w:id="30" w:name="_Toc3147607"/>
      <w:bookmarkStart w:id="31" w:name="_Toc3155624"/>
      <w:r w:rsidRPr="00B2483F">
        <w:rPr>
          <w:rStyle w:val="selectable"/>
          <w:rFonts w:ascii="Times New Roman" w:hAnsi="Times New Roman" w:cs="Times New Roman"/>
          <w:b/>
          <w:i/>
          <w:sz w:val="24"/>
          <w:szCs w:val="28"/>
          <w:u w:val="single"/>
          <w:lang w:val="en"/>
        </w:rPr>
        <w:lastRenderedPageBreak/>
        <w:t>Manufacturer’s Guide to Recalls in the UK Automotive Sector</w:t>
      </w:r>
      <w:bookmarkEnd w:id="28"/>
      <w:bookmarkEnd w:id="29"/>
      <w:bookmarkEnd w:id="30"/>
      <w:bookmarkEnd w:id="31"/>
      <w:r w:rsidRPr="00B2483F">
        <w:rPr>
          <w:rStyle w:val="selectable"/>
          <w:rFonts w:ascii="Times New Roman" w:hAnsi="Times New Roman" w:cs="Times New Roman"/>
          <w:b/>
          <w:i/>
          <w:sz w:val="24"/>
          <w:szCs w:val="28"/>
          <w:u w:val="single"/>
          <w:lang w:val="en"/>
        </w:rPr>
        <w:t xml:space="preserve"> </w:t>
      </w:r>
    </w:p>
    <w:p w:rsidR="00032B15" w:rsidRPr="00291880" w:rsidRDefault="00291880" w:rsidP="00291880">
      <w:pPr>
        <w:spacing w:line="360" w:lineRule="auto"/>
        <w:rPr>
          <w:rFonts w:ascii="Times New Roman" w:hAnsi="Times New Roman" w:cs="Times New Roman"/>
          <w:color w:val="000000" w:themeColor="text1"/>
          <w:sz w:val="24"/>
          <w:szCs w:val="24"/>
        </w:rPr>
      </w:pPr>
      <w:r w:rsidRPr="00291880">
        <w:rPr>
          <w:rFonts w:ascii="Times New Roman" w:hAnsi="Times New Roman" w:cs="Times New Roman"/>
          <w:color w:val="000000" w:themeColor="text1"/>
          <w:sz w:val="24"/>
          <w:szCs w:val="24"/>
        </w:rPr>
        <w:t xml:space="preserve">The purpose of this guide is to assist </w:t>
      </w:r>
      <w:r w:rsidR="00FD1919">
        <w:rPr>
          <w:rFonts w:ascii="Times New Roman" w:hAnsi="Times New Roman" w:cs="Times New Roman"/>
          <w:color w:val="000000" w:themeColor="text1"/>
          <w:sz w:val="24"/>
          <w:szCs w:val="24"/>
        </w:rPr>
        <w:t xml:space="preserve">manufactures </w:t>
      </w:r>
      <w:r w:rsidRPr="00291880">
        <w:rPr>
          <w:rFonts w:ascii="Times New Roman" w:hAnsi="Times New Roman" w:cs="Times New Roman"/>
          <w:color w:val="000000" w:themeColor="text1"/>
          <w:sz w:val="24"/>
          <w:szCs w:val="24"/>
        </w:rPr>
        <w:t xml:space="preserve">and </w:t>
      </w:r>
      <w:r w:rsidR="00FD1919" w:rsidRPr="00291880">
        <w:rPr>
          <w:rFonts w:ascii="Times New Roman" w:hAnsi="Times New Roman" w:cs="Times New Roman"/>
          <w:color w:val="000000" w:themeColor="text1"/>
          <w:sz w:val="24"/>
          <w:szCs w:val="24"/>
        </w:rPr>
        <w:t>suppliers</w:t>
      </w:r>
      <w:r w:rsidRPr="00291880">
        <w:rPr>
          <w:rFonts w:ascii="Times New Roman" w:hAnsi="Times New Roman" w:cs="Times New Roman"/>
          <w:color w:val="000000" w:themeColor="text1"/>
          <w:sz w:val="24"/>
          <w:szCs w:val="24"/>
        </w:rPr>
        <w:t xml:space="preserve"> in the automotive industry sector</w:t>
      </w:r>
      <w:r w:rsidR="00FD1919">
        <w:rPr>
          <w:rFonts w:ascii="Times New Roman" w:hAnsi="Times New Roman" w:cs="Times New Roman"/>
          <w:color w:val="000000" w:themeColor="text1"/>
          <w:sz w:val="24"/>
          <w:szCs w:val="24"/>
        </w:rPr>
        <w:t>,</w:t>
      </w:r>
      <w:r w:rsidRPr="00291880">
        <w:rPr>
          <w:rFonts w:ascii="Times New Roman" w:hAnsi="Times New Roman" w:cs="Times New Roman"/>
          <w:color w:val="000000" w:themeColor="text1"/>
          <w:sz w:val="24"/>
          <w:szCs w:val="24"/>
        </w:rPr>
        <w:t xml:space="preserve"> in the </w:t>
      </w:r>
      <w:r w:rsidR="00875E5D">
        <w:rPr>
          <w:rFonts w:ascii="Times New Roman" w:hAnsi="Times New Roman" w:cs="Times New Roman"/>
          <w:color w:val="000000" w:themeColor="text1"/>
          <w:sz w:val="24"/>
          <w:szCs w:val="24"/>
        </w:rPr>
        <w:t>implementation</w:t>
      </w:r>
      <w:r w:rsidR="00FD1919">
        <w:rPr>
          <w:rFonts w:ascii="Times New Roman" w:hAnsi="Times New Roman" w:cs="Times New Roman"/>
          <w:color w:val="000000" w:themeColor="text1"/>
          <w:sz w:val="24"/>
          <w:szCs w:val="24"/>
        </w:rPr>
        <w:t xml:space="preserve"> and </w:t>
      </w:r>
      <w:r w:rsidRPr="00291880">
        <w:rPr>
          <w:rFonts w:ascii="Times New Roman" w:hAnsi="Times New Roman" w:cs="Times New Roman"/>
          <w:color w:val="000000" w:themeColor="text1"/>
          <w:sz w:val="24"/>
          <w:szCs w:val="24"/>
        </w:rPr>
        <w:t xml:space="preserve">construction of a </w:t>
      </w:r>
      <w:r w:rsidR="00FD1919">
        <w:rPr>
          <w:rFonts w:ascii="Times New Roman" w:hAnsi="Times New Roman" w:cs="Times New Roman"/>
          <w:color w:val="000000" w:themeColor="text1"/>
          <w:sz w:val="24"/>
          <w:szCs w:val="24"/>
        </w:rPr>
        <w:t>product</w:t>
      </w:r>
      <w:r w:rsidR="00875E5D">
        <w:rPr>
          <w:rFonts w:ascii="Times New Roman" w:hAnsi="Times New Roman" w:cs="Times New Roman"/>
          <w:color w:val="000000" w:themeColor="text1"/>
          <w:sz w:val="24"/>
          <w:szCs w:val="24"/>
        </w:rPr>
        <w:t xml:space="preserve"> </w:t>
      </w:r>
      <w:r w:rsidRPr="00291880">
        <w:rPr>
          <w:rFonts w:ascii="Times New Roman" w:hAnsi="Times New Roman" w:cs="Times New Roman"/>
          <w:color w:val="000000" w:themeColor="text1"/>
          <w:sz w:val="24"/>
          <w:szCs w:val="24"/>
        </w:rPr>
        <w:t xml:space="preserve">recall. </w:t>
      </w:r>
      <w:r>
        <w:rPr>
          <w:rFonts w:ascii="Times New Roman" w:hAnsi="Times New Roman" w:cs="Times New Roman"/>
          <w:color w:val="000000" w:themeColor="text1"/>
          <w:sz w:val="24"/>
          <w:szCs w:val="24"/>
        </w:rPr>
        <w:t>T</w:t>
      </w:r>
      <w:r w:rsidRPr="00291880">
        <w:rPr>
          <w:rFonts w:ascii="Times New Roman" w:hAnsi="Times New Roman" w:cs="Times New Roman"/>
          <w:color w:val="000000" w:themeColor="text1"/>
          <w:sz w:val="24"/>
          <w:szCs w:val="24"/>
        </w:rPr>
        <w:t xml:space="preserve">he guide will identify a </w:t>
      </w:r>
      <w:r w:rsidR="00FD1919" w:rsidRPr="00291880">
        <w:rPr>
          <w:rFonts w:ascii="Times New Roman" w:hAnsi="Times New Roman" w:cs="Times New Roman"/>
          <w:color w:val="000000" w:themeColor="text1"/>
          <w:sz w:val="24"/>
          <w:szCs w:val="24"/>
        </w:rPr>
        <w:t>vigorous</w:t>
      </w:r>
      <w:r w:rsidRPr="00291880">
        <w:rPr>
          <w:rFonts w:ascii="Times New Roman" w:hAnsi="Times New Roman" w:cs="Times New Roman"/>
          <w:color w:val="000000" w:themeColor="text1"/>
          <w:sz w:val="24"/>
          <w:szCs w:val="24"/>
        </w:rPr>
        <w:t xml:space="preserve"> system of managing safety recalls. The effectiveness of this system demands co-operation with DVSA</w:t>
      </w:r>
      <w:r w:rsidRPr="00291880">
        <w:rPr>
          <w:rFonts w:ascii="Times New Roman" w:hAnsi="Times New Roman" w:cs="Times New Roman"/>
          <w:sz w:val="24"/>
          <w:szCs w:val="24"/>
        </w:rPr>
        <w:t xml:space="preserve"> (</w:t>
      </w:r>
      <w:r w:rsidRPr="00291880">
        <w:rPr>
          <w:rFonts w:ascii="Times New Roman" w:hAnsi="Times New Roman" w:cs="Times New Roman"/>
          <w:color w:val="000000" w:themeColor="text1"/>
          <w:sz w:val="24"/>
          <w:szCs w:val="24"/>
        </w:rPr>
        <w:t xml:space="preserve">Driver and Vehicle Licensing Agency), trade associations and </w:t>
      </w:r>
      <w:r w:rsidR="00C914D3" w:rsidRPr="00291880">
        <w:rPr>
          <w:rFonts w:ascii="Times New Roman" w:hAnsi="Times New Roman" w:cs="Times New Roman"/>
          <w:color w:val="000000" w:themeColor="text1"/>
          <w:sz w:val="24"/>
          <w:szCs w:val="24"/>
        </w:rPr>
        <w:t>manufacturers</w:t>
      </w:r>
      <w:r w:rsidR="00C914D3">
        <w:rPr>
          <w:rFonts w:ascii="Times New Roman" w:hAnsi="Times New Roman" w:cs="Times New Roman"/>
          <w:color w:val="000000" w:themeColor="text1"/>
          <w:sz w:val="24"/>
          <w:szCs w:val="24"/>
        </w:rPr>
        <w:t xml:space="preserve"> </w:t>
      </w:r>
      <w:r w:rsidR="00C914D3" w:rsidRPr="00291880">
        <w:rPr>
          <w:rFonts w:ascii="Times New Roman" w:hAnsi="Times New Roman" w:cs="Times New Roman"/>
          <w:color w:val="000000" w:themeColor="text1"/>
          <w:sz w:val="24"/>
          <w:szCs w:val="24"/>
        </w:rPr>
        <w:t>(</w:t>
      </w:r>
      <w:r w:rsidRPr="00291880">
        <w:rPr>
          <w:rStyle w:val="selectable"/>
          <w:rFonts w:ascii="Times New Roman" w:hAnsi="Times New Roman" w:cs="Times New Roman"/>
          <w:sz w:val="24"/>
          <w:szCs w:val="24"/>
          <w:lang w:val="en"/>
        </w:rPr>
        <w:t>Assets.publishing.service.gov.uk, 2019)</w:t>
      </w:r>
      <w:r>
        <w:rPr>
          <w:rStyle w:val="selectable"/>
          <w:rFonts w:ascii="Times New Roman" w:hAnsi="Times New Roman" w:cs="Times New Roman"/>
          <w:sz w:val="24"/>
          <w:szCs w:val="24"/>
          <w:lang w:val="en"/>
        </w:rPr>
        <w:t>.</w:t>
      </w:r>
    </w:p>
    <w:p w:rsidR="00032B15" w:rsidRPr="00746592" w:rsidRDefault="00C914D3" w:rsidP="00746592">
      <w:pPr>
        <w:pStyle w:val="Heading2"/>
        <w:rPr>
          <w:rFonts w:ascii="Times New Roman" w:hAnsi="Times New Roman" w:cs="Times New Roman"/>
          <w:b/>
          <w:i/>
          <w:color w:val="000000" w:themeColor="text1"/>
          <w:sz w:val="24"/>
          <w:u w:val="single"/>
        </w:rPr>
      </w:pPr>
      <w:bookmarkStart w:id="32" w:name="_Toc3059551"/>
      <w:bookmarkStart w:id="33" w:name="_Toc3059994"/>
      <w:bookmarkStart w:id="34" w:name="_Toc3147608"/>
      <w:bookmarkStart w:id="35" w:name="_Toc3155625"/>
      <w:r w:rsidRPr="00C914D3">
        <w:rPr>
          <w:rFonts w:ascii="Times New Roman" w:hAnsi="Times New Roman" w:cs="Times New Roman"/>
          <w:b/>
          <w:i/>
          <w:color w:val="000000" w:themeColor="text1"/>
          <w:sz w:val="24"/>
          <w:u w:val="single"/>
        </w:rPr>
        <w:t xml:space="preserve">The </w:t>
      </w:r>
      <w:r w:rsidR="00746592">
        <w:rPr>
          <w:rFonts w:ascii="Times New Roman" w:hAnsi="Times New Roman" w:cs="Times New Roman"/>
          <w:b/>
          <w:i/>
          <w:color w:val="000000" w:themeColor="text1"/>
          <w:sz w:val="24"/>
          <w:u w:val="single"/>
        </w:rPr>
        <w:t xml:space="preserve">General </w:t>
      </w:r>
      <w:r w:rsidRPr="00C914D3">
        <w:rPr>
          <w:rFonts w:ascii="Times New Roman" w:hAnsi="Times New Roman" w:cs="Times New Roman"/>
          <w:b/>
          <w:i/>
          <w:color w:val="000000" w:themeColor="text1"/>
          <w:sz w:val="24"/>
          <w:u w:val="single"/>
        </w:rPr>
        <w:t>Recall Process</w:t>
      </w:r>
      <w:bookmarkEnd w:id="32"/>
      <w:bookmarkEnd w:id="33"/>
      <w:bookmarkEnd w:id="34"/>
      <w:bookmarkEnd w:id="35"/>
    </w:p>
    <w:p w:rsidR="00EA0743" w:rsidRPr="00EA0743" w:rsidRDefault="00A515DC" w:rsidP="00EA0743">
      <w:pPr>
        <w:pStyle w:val="ListParagraph"/>
        <w:numPr>
          <w:ilvl w:val="0"/>
          <w:numId w:val="9"/>
        </w:numPr>
        <w:spacing w:line="360" w:lineRule="auto"/>
        <w:outlineLvl w:val="2"/>
        <w:rPr>
          <w:rFonts w:ascii="Times New Roman" w:hAnsi="Times New Roman" w:cs="Times New Roman"/>
          <w:b/>
          <w:i/>
          <w:sz w:val="24"/>
          <w:u w:val="single"/>
        </w:rPr>
      </w:pPr>
      <w:bookmarkStart w:id="36" w:name="_Toc3155626"/>
      <w:r>
        <w:rPr>
          <w:rFonts w:ascii="Times New Roman" w:hAnsi="Times New Roman" w:cs="Times New Roman"/>
          <w:b/>
          <w:i/>
          <w:sz w:val="24"/>
          <w:u w:val="single"/>
        </w:rPr>
        <w:t>Gathering of I</w:t>
      </w:r>
      <w:r w:rsidR="00C914D3" w:rsidRPr="00C914D3">
        <w:rPr>
          <w:rFonts w:ascii="Times New Roman" w:hAnsi="Times New Roman" w:cs="Times New Roman"/>
          <w:b/>
          <w:i/>
          <w:sz w:val="24"/>
          <w:u w:val="single"/>
        </w:rPr>
        <w:t>nformation</w:t>
      </w:r>
      <w:bookmarkEnd w:id="36"/>
      <w:r w:rsidR="00C914D3" w:rsidRPr="00C914D3">
        <w:rPr>
          <w:rFonts w:ascii="Times New Roman" w:hAnsi="Times New Roman" w:cs="Times New Roman"/>
          <w:b/>
          <w:i/>
          <w:sz w:val="24"/>
          <w:u w:val="single"/>
        </w:rPr>
        <w:t xml:space="preserve"> </w:t>
      </w:r>
    </w:p>
    <w:p w:rsidR="00032B15" w:rsidRPr="00746592" w:rsidRDefault="00C914D3" w:rsidP="00EA0743">
      <w:pPr>
        <w:pStyle w:val="ListParagraph"/>
        <w:spacing w:line="360" w:lineRule="auto"/>
        <w:rPr>
          <w:rFonts w:ascii="Times New Roman" w:hAnsi="Times New Roman" w:cs="Times New Roman"/>
          <w:b/>
          <w:i/>
          <w:sz w:val="24"/>
          <w:u w:val="single"/>
        </w:rPr>
      </w:pPr>
      <w:r>
        <w:rPr>
          <w:rFonts w:ascii="Times New Roman" w:hAnsi="Times New Roman" w:cs="Times New Roman"/>
          <w:sz w:val="24"/>
        </w:rPr>
        <w:t xml:space="preserve">The gathering of information is critical at this stage of the </w:t>
      </w:r>
      <w:r w:rsidR="00EA0743">
        <w:rPr>
          <w:rFonts w:ascii="Times New Roman" w:hAnsi="Times New Roman" w:cs="Times New Roman"/>
          <w:sz w:val="24"/>
        </w:rPr>
        <w:t>procedure</w:t>
      </w:r>
      <w:r>
        <w:rPr>
          <w:rFonts w:ascii="Times New Roman" w:hAnsi="Times New Roman" w:cs="Times New Roman"/>
          <w:sz w:val="24"/>
        </w:rPr>
        <w:t xml:space="preserve"> to ensure the recall process is successful. </w:t>
      </w:r>
      <w:r w:rsidR="00746592">
        <w:rPr>
          <w:rFonts w:ascii="Times New Roman" w:hAnsi="Times New Roman" w:cs="Times New Roman"/>
          <w:sz w:val="24"/>
        </w:rPr>
        <w:t>This</w:t>
      </w:r>
      <w:r w:rsidR="00875E5D">
        <w:rPr>
          <w:rFonts w:ascii="Times New Roman" w:hAnsi="Times New Roman" w:cs="Times New Roman"/>
          <w:sz w:val="24"/>
        </w:rPr>
        <w:t xml:space="preserve"> stage of the process requires </w:t>
      </w:r>
      <w:r w:rsidR="00746592">
        <w:rPr>
          <w:rFonts w:ascii="Times New Roman" w:hAnsi="Times New Roman" w:cs="Times New Roman"/>
          <w:sz w:val="24"/>
        </w:rPr>
        <w:t>information to be gathered and then registered to initiate a recall campaign with DVSA</w:t>
      </w:r>
      <w:r w:rsidR="00136F04" w:rsidRPr="00136F04">
        <w:rPr>
          <w:rFonts w:ascii="Times New Roman" w:hAnsi="Times New Roman" w:cs="Times New Roman"/>
          <w:color w:val="000000" w:themeColor="text1"/>
          <w:sz w:val="24"/>
          <w:szCs w:val="24"/>
        </w:rPr>
        <w:t xml:space="preserve"> </w:t>
      </w:r>
      <w:r w:rsidR="00136F04" w:rsidRPr="00291880">
        <w:rPr>
          <w:rFonts w:ascii="Times New Roman" w:hAnsi="Times New Roman" w:cs="Times New Roman"/>
          <w:color w:val="000000" w:themeColor="text1"/>
          <w:sz w:val="24"/>
          <w:szCs w:val="24"/>
        </w:rPr>
        <w:t>(</w:t>
      </w:r>
      <w:r w:rsidR="00136F04" w:rsidRPr="00291880">
        <w:rPr>
          <w:rStyle w:val="selectable"/>
          <w:rFonts w:ascii="Times New Roman" w:hAnsi="Times New Roman" w:cs="Times New Roman"/>
          <w:sz w:val="24"/>
          <w:szCs w:val="24"/>
          <w:lang w:val="en"/>
        </w:rPr>
        <w:t>Assets.publishing.service.gov.uk, 2019)</w:t>
      </w:r>
      <w:r w:rsidR="00136F04">
        <w:rPr>
          <w:rStyle w:val="selectable"/>
          <w:rFonts w:ascii="Times New Roman" w:hAnsi="Times New Roman" w:cs="Times New Roman"/>
          <w:sz w:val="24"/>
          <w:szCs w:val="24"/>
          <w:lang w:val="en"/>
        </w:rPr>
        <w:t>.</w:t>
      </w:r>
      <w:r w:rsidR="00746592">
        <w:rPr>
          <w:rFonts w:ascii="Times New Roman" w:hAnsi="Times New Roman" w:cs="Times New Roman"/>
          <w:sz w:val="24"/>
        </w:rPr>
        <w:t xml:space="preserve"> The information required is as follows: </w:t>
      </w:r>
    </w:p>
    <w:p w:rsidR="00746592" w:rsidRPr="00EC011C" w:rsidRDefault="00746592" w:rsidP="00EC011C">
      <w:pPr>
        <w:pStyle w:val="ListParagraph"/>
        <w:spacing w:line="360" w:lineRule="auto"/>
        <w:rPr>
          <w:rFonts w:ascii="Times New Roman" w:hAnsi="Times New Roman" w:cs="Times New Roman"/>
          <w:sz w:val="24"/>
        </w:rPr>
      </w:pPr>
      <w:r w:rsidRPr="00EC011C">
        <w:rPr>
          <w:rFonts w:ascii="Times New Roman" w:hAnsi="Times New Roman" w:cs="Times New Roman"/>
          <w:sz w:val="24"/>
        </w:rPr>
        <w:t>Make and Model</w:t>
      </w:r>
      <w:r w:rsidR="00EC011C" w:rsidRPr="00EC011C">
        <w:rPr>
          <w:rFonts w:ascii="Times New Roman" w:hAnsi="Times New Roman" w:cs="Times New Roman"/>
          <w:sz w:val="24"/>
        </w:rPr>
        <w:t xml:space="preserve">, </w:t>
      </w:r>
      <w:r w:rsidRPr="00EC011C">
        <w:rPr>
          <w:rFonts w:ascii="Times New Roman" w:hAnsi="Times New Roman" w:cs="Times New Roman"/>
          <w:sz w:val="24"/>
        </w:rPr>
        <w:t>Vehicle Keeper Details</w:t>
      </w:r>
      <w:r w:rsidR="00EC011C" w:rsidRPr="00EC011C">
        <w:rPr>
          <w:rFonts w:ascii="Times New Roman" w:hAnsi="Times New Roman" w:cs="Times New Roman"/>
          <w:sz w:val="24"/>
        </w:rPr>
        <w:t xml:space="preserve">, </w:t>
      </w:r>
      <w:r w:rsidRPr="00EC011C">
        <w:rPr>
          <w:rFonts w:ascii="Times New Roman" w:hAnsi="Times New Roman" w:cs="Times New Roman"/>
          <w:sz w:val="24"/>
        </w:rPr>
        <w:t>Build Dates</w:t>
      </w:r>
      <w:r w:rsidR="00EC011C" w:rsidRPr="00EC011C">
        <w:rPr>
          <w:rFonts w:ascii="Times New Roman" w:hAnsi="Times New Roman" w:cs="Times New Roman"/>
          <w:sz w:val="24"/>
        </w:rPr>
        <w:t xml:space="preserve">, </w:t>
      </w:r>
      <w:r w:rsidRPr="00EC011C">
        <w:rPr>
          <w:rFonts w:ascii="Times New Roman" w:hAnsi="Times New Roman" w:cs="Times New Roman"/>
          <w:sz w:val="24"/>
        </w:rPr>
        <w:t>VIN Numbers</w:t>
      </w:r>
      <w:r w:rsidR="00EC011C" w:rsidRPr="00EC011C">
        <w:rPr>
          <w:rFonts w:ascii="Times New Roman" w:hAnsi="Times New Roman" w:cs="Times New Roman"/>
          <w:sz w:val="24"/>
        </w:rPr>
        <w:t xml:space="preserve">, </w:t>
      </w:r>
      <w:r w:rsidRPr="00EC011C">
        <w:rPr>
          <w:rFonts w:ascii="Times New Roman" w:hAnsi="Times New Roman" w:cs="Times New Roman"/>
          <w:sz w:val="24"/>
        </w:rPr>
        <w:t>Issue/</w:t>
      </w:r>
      <w:r w:rsidR="00EC011C" w:rsidRPr="00EC011C">
        <w:rPr>
          <w:rFonts w:ascii="Times New Roman" w:hAnsi="Times New Roman" w:cs="Times New Roman"/>
          <w:sz w:val="24"/>
        </w:rPr>
        <w:t xml:space="preserve">Concern, </w:t>
      </w:r>
      <w:r w:rsidRPr="00EC011C">
        <w:rPr>
          <w:rFonts w:ascii="Times New Roman" w:hAnsi="Times New Roman" w:cs="Times New Roman"/>
          <w:sz w:val="24"/>
        </w:rPr>
        <w:t>Possible Consequence</w:t>
      </w:r>
      <w:r w:rsidR="00EC011C" w:rsidRPr="00EC011C">
        <w:rPr>
          <w:rFonts w:ascii="Times New Roman" w:hAnsi="Times New Roman" w:cs="Times New Roman"/>
          <w:sz w:val="24"/>
        </w:rPr>
        <w:t xml:space="preserve">, </w:t>
      </w:r>
      <w:r w:rsidRPr="00EC011C">
        <w:rPr>
          <w:rFonts w:ascii="Times New Roman" w:hAnsi="Times New Roman" w:cs="Times New Roman"/>
          <w:sz w:val="24"/>
        </w:rPr>
        <w:t>The Repair</w:t>
      </w:r>
      <w:r w:rsidR="00EC011C" w:rsidRPr="00EC011C">
        <w:rPr>
          <w:rFonts w:ascii="Times New Roman" w:hAnsi="Times New Roman" w:cs="Times New Roman"/>
          <w:sz w:val="24"/>
        </w:rPr>
        <w:t xml:space="preserve">, </w:t>
      </w:r>
      <w:r w:rsidRPr="00EC011C">
        <w:rPr>
          <w:rFonts w:ascii="Times New Roman" w:hAnsi="Times New Roman" w:cs="Times New Roman"/>
          <w:sz w:val="24"/>
        </w:rPr>
        <w:t>Number of Vehicles</w:t>
      </w:r>
      <w:r w:rsidR="00EC011C" w:rsidRPr="00EC011C">
        <w:rPr>
          <w:rFonts w:ascii="Times New Roman" w:hAnsi="Times New Roman" w:cs="Times New Roman"/>
          <w:sz w:val="24"/>
        </w:rPr>
        <w:t xml:space="preserve">, </w:t>
      </w:r>
      <w:r w:rsidRPr="00EC011C">
        <w:rPr>
          <w:rFonts w:ascii="Times New Roman" w:hAnsi="Times New Roman" w:cs="Times New Roman"/>
          <w:sz w:val="24"/>
        </w:rPr>
        <w:t xml:space="preserve">Parts </w:t>
      </w:r>
      <w:r w:rsidR="00EC011C" w:rsidRPr="00EC011C">
        <w:rPr>
          <w:rFonts w:ascii="Times New Roman" w:hAnsi="Times New Roman" w:cs="Times New Roman"/>
          <w:sz w:val="24"/>
        </w:rPr>
        <w:t xml:space="preserve">information, </w:t>
      </w:r>
      <w:r w:rsidR="00EA0743">
        <w:rPr>
          <w:rFonts w:ascii="Times New Roman" w:hAnsi="Times New Roman" w:cs="Times New Roman"/>
          <w:sz w:val="24"/>
        </w:rPr>
        <w:t xml:space="preserve">Type Approval Number </w:t>
      </w:r>
      <w:r w:rsidR="00EA0743" w:rsidRPr="00291880">
        <w:rPr>
          <w:rFonts w:ascii="Times New Roman" w:hAnsi="Times New Roman" w:cs="Times New Roman"/>
          <w:color w:val="000000" w:themeColor="text1"/>
          <w:sz w:val="24"/>
          <w:szCs w:val="24"/>
        </w:rPr>
        <w:t>(</w:t>
      </w:r>
      <w:r w:rsidR="00EA0743" w:rsidRPr="00291880">
        <w:rPr>
          <w:rStyle w:val="selectable"/>
          <w:rFonts w:ascii="Times New Roman" w:hAnsi="Times New Roman" w:cs="Times New Roman"/>
          <w:sz w:val="24"/>
          <w:szCs w:val="24"/>
          <w:lang w:val="en"/>
        </w:rPr>
        <w:t>Assets.publishing.service.gov.uk, 2019)</w:t>
      </w:r>
      <w:r w:rsidR="00EA0743">
        <w:rPr>
          <w:rStyle w:val="selectable"/>
          <w:rFonts w:ascii="Times New Roman" w:hAnsi="Times New Roman" w:cs="Times New Roman"/>
          <w:sz w:val="24"/>
          <w:szCs w:val="24"/>
          <w:lang w:val="en"/>
        </w:rPr>
        <w:t>.</w:t>
      </w:r>
    </w:p>
    <w:p w:rsidR="00EA0743" w:rsidRPr="00EA0743" w:rsidRDefault="00746592" w:rsidP="00EA0743">
      <w:pPr>
        <w:pStyle w:val="ListParagraph"/>
        <w:numPr>
          <w:ilvl w:val="0"/>
          <w:numId w:val="9"/>
        </w:numPr>
        <w:spacing w:line="360" w:lineRule="auto"/>
        <w:outlineLvl w:val="2"/>
        <w:rPr>
          <w:rFonts w:ascii="Times New Roman" w:hAnsi="Times New Roman" w:cs="Times New Roman"/>
          <w:i/>
          <w:sz w:val="24"/>
        </w:rPr>
      </w:pPr>
      <w:bookmarkStart w:id="37" w:name="_Toc3155627"/>
      <w:r w:rsidRPr="00702AC6">
        <w:rPr>
          <w:rFonts w:ascii="Times New Roman" w:hAnsi="Times New Roman" w:cs="Times New Roman"/>
          <w:b/>
          <w:i/>
          <w:sz w:val="24"/>
          <w:u w:val="single"/>
        </w:rPr>
        <w:t>RAPEX</w:t>
      </w:r>
      <w:bookmarkEnd w:id="37"/>
      <w:r w:rsidRPr="00702AC6">
        <w:rPr>
          <w:rFonts w:ascii="Times New Roman" w:hAnsi="Times New Roman" w:cs="Times New Roman"/>
          <w:sz w:val="24"/>
        </w:rPr>
        <w:t xml:space="preserve"> </w:t>
      </w:r>
    </w:p>
    <w:p w:rsidR="00746592" w:rsidRPr="00702AC6" w:rsidRDefault="00702AC6" w:rsidP="00EA0743">
      <w:pPr>
        <w:pStyle w:val="ListParagraph"/>
        <w:spacing w:line="360" w:lineRule="auto"/>
        <w:rPr>
          <w:rFonts w:ascii="Times New Roman" w:hAnsi="Times New Roman" w:cs="Times New Roman"/>
          <w:i/>
          <w:sz w:val="24"/>
        </w:rPr>
      </w:pPr>
      <w:r w:rsidRPr="00702AC6">
        <w:rPr>
          <w:rFonts w:ascii="Times New Roman" w:hAnsi="Times New Roman" w:cs="Times New Roman"/>
          <w:sz w:val="24"/>
        </w:rPr>
        <w:t xml:space="preserve">Under the Directive 2001/95/EC the European Union initiative is </w:t>
      </w:r>
      <w:r w:rsidR="00EA0743" w:rsidRPr="00702AC6">
        <w:rPr>
          <w:rFonts w:ascii="Times New Roman" w:hAnsi="Times New Roman" w:cs="Times New Roman"/>
          <w:sz w:val="24"/>
        </w:rPr>
        <w:t>known</w:t>
      </w:r>
      <w:r w:rsidRPr="00702AC6">
        <w:rPr>
          <w:rFonts w:ascii="Times New Roman" w:hAnsi="Times New Roman" w:cs="Times New Roman"/>
          <w:sz w:val="24"/>
        </w:rPr>
        <w:t xml:space="preserve"> as RAPEX. </w:t>
      </w:r>
      <w:r>
        <w:rPr>
          <w:rFonts w:ascii="Times New Roman" w:hAnsi="Times New Roman" w:cs="Times New Roman"/>
          <w:sz w:val="24"/>
        </w:rPr>
        <w:t>RAPEX is the sharing of information about serious issues that affect</w:t>
      </w:r>
      <w:r w:rsidR="00875E5D">
        <w:rPr>
          <w:rFonts w:ascii="Times New Roman" w:hAnsi="Times New Roman" w:cs="Times New Roman"/>
          <w:sz w:val="24"/>
        </w:rPr>
        <w:t xml:space="preserve"> products sold in member states</w:t>
      </w:r>
      <w:r>
        <w:rPr>
          <w:rFonts w:ascii="Times New Roman" w:hAnsi="Times New Roman" w:cs="Times New Roman"/>
          <w:sz w:val="24"/>
        </w:rPr>
        <w:t xml:space="preserve"> </w:t>
      </w:r>
      <w:r w:rsidR="005226F0" w:rsidRPr="00291880">
        <w:rPr>
          <w:rFonts w:ascii="Times New Roman" w:hAnsi="Times New Roman" w:cs="Times New Roman"/>
          <w:color w:val="000000" w:themeColor="text1"/>
          <w:sz w:val="24"/>
          <w:szCs w:val="24"/>
        </w:rPr>
        <w:t>(</w:t>
      </w:r>
      <w:r w:rsidR="005226F0" w:rsidRPr="00291880">
        <w:rPr>
          <w:rStyle w:val="selectable"/>
          <w:rFonts w:ascii="Times New Roman" w:hAnsi="Times New Roman" w:cs="Times New Roman"/>
          <w:sz w:val="24"/>
          <w:szCs w:val="24"/>
          <w:lang w:val="en"/>
        </w:rPr>
        <w:t>Assets.publishing.service.gov.uk, 2019)</w:t>
      </w:r>
      <w:r w:rsidR="005226F0">
        <w:rPr>
          <w:rStyle w:val="selectable"/>
          <w:rFonts w:ascii="Times New Roman" w:hAnsi="Times New Roman" w:cs="Times New Roman"/>
          <w:sz w:val="24"/>
          <w:szCs w:val="24"/>
          <w:lang w:val="en"/>
        </w:rPr>
        <w:t>.</w:t>
      </w:r>
    </w:p>
    <w:p w:rsidR="00EA0743" w:rsidRPr="00EA0743" w:rsidRDefault="00702AC6" w:rsidP="00EA0743">
      <w:pPr>
        <w:pStyle w:val="ListParagraph"/>
        <w:numPr>
          <w:ilvl w:val="0"/>
          <w:numId w:val="9"/>
        </w:numPr>
        <w:spacing w:line="360" w:lineRule="auto"/>
        <w:outlineLvl w:val="2"/>
        <w:rPr>
          <w:rFonts w:ascii="Times New Roman" w:hAnsi="Times New Roman" w:cs="Times New Roman"/>
          <w:i/>
          <w:sz w:val="24"/>
        </w:rPr>
      </w:pPr>
      <w:bookmarkStart w:id="38" w:name="_Toc3155628"/>
      <w:r>
        <w:rPr>
          <w:rFonts w:ascii="Times New Roman" w:hAnsi="Times New Roman" w:cs="Times New Roman"/>
          <w:b/>
          <w:i/>
          <w:sz w:val="24"/>
          <w:u w:val="single"/>
        </w:rPr>
        <w:t>Pre-Launch Dialogue with DVSA</w:t>
      </w:r>
      <w:bookmarkEnd w:id="38"/>
      <w:r w:rsidRPr="00702AC6">
        <w:rPr>
          <w:rFonts w:ascii="Times New Roman" w:hAnsi="Times New Roman" w:cs="Times New Roman"/>
          <w:sz w:val="24"/>
        </w:rPr>
        <w:t xml:space="preserve"> </w:t>
      </w:r>
    </w:p>
    <w:p w:rsidR="00EC011C" w:rsidRPr="00EC011C" w:rsidRDefault="00702AC6" w:rsidP="00EA0743">
      <w:pPr>
        <w:pStyle w:val="ListParagraph"/>
        <w:spacing w:line="360" w:lineRule="auto"/>
        <w:rPr>
          <w:rFonts w:ascii="Times New Roman" w:hAnsi="Times New Roman" w:cs="Times New Roman"/>
          <w:i/>
          <w:sz w:val="24"/>
        </w:rPr>
      </w:pPr>
      <w:r>
        <w:rPr>
          <w:rFonts w:ascii="Times New Roman" w:hAnsi="Times New Roman" w:cs="Times New Roman"/>
          <w:sz w:val="24"/>
        </w:rPr>
        <w:t xml:space="preserve"> </w:t>
      </w:r>
      <w:r w:rsidR="00A515DC">
        <w:rPr>
          <w:rFonts w:ascii="Times New Roman" w:hAnsi="Times New Roman" w:cs="Times New Roman"/>
          <w:sz w:val="24"/>
        </w:rPr>
        <w:t>It</w:t>
      </w:r>
      <w:r w:rsidR="00EC011C">
        <w:rPr>
          <w:rFonts w:ascii="Times New Roman" w:hAnsi="Times New Roman" w:cs="Times New Roman"/>
          <w:sz w:val="24"/>
        </w:rPr>
        <w:t xml:space="preserve"> is the industry standard to launch a safety recall within six weeks of the official notification, and DVSA monitor this recall. Any delays must be report</w:t>
      </w:r>
      <w:r w:rsidR="00A515DC">
        <w:rPr>
          <w:rFonts w:ascii="Times New Roman" w:hAnsi="Times New Roman" w:cs="Times New Roman"/>
          <w:sz w:val="24"/>
        </w:rPr>
        <w:t xml:space="preserve">ed to DVSA by the manufacturer immediately </w:t>
      </w:r>
      <w:r w:rsidR="00A515DC" w:rsidRPr="00291880">
        <w:rPr>
          <w:rFonts w:ascii="Times New Roman" w:hAnsi="Times New Roman" w:cs="Times New Roman"/>
          <w:color w:val="000000" w:themeColor="text1"/>
          <w:sz w:val="24"/>
          <w:szCs w:val="24"/>
        </w:rPr>
        <w:t>(</w:t>
      </w:r>
      <w:r w:rsidR="00A515DC" w:rsidRPr="00291880">
        <w:rPr>
          <w:rStyle w:val="selectable"/>
          <w:rFonts w:ascii="Times New Roman" w:hAnsi="Times New Roman" w:cs="Times New Roman"/>
          <w:sz w:val="24"/>
          <w:szCs w:val="24"/>
          <w:lang w:val="en"/>
        </w:rPr>
        <w:t>Assets.publishing.service.gov.uk, 2019)</w:t>
      </w:r>
      <w:r w:rsidR="00A515DC">
        <w:rPr>
          <w:rStyle w:val="selectable"/>
          <w:rFonts w:ascii="Times New Roman" w:hAnsi="Times New Roman" w:cs="Times New Roman"/>
          <w:sz w:val="24"/>
          <w:szCs w:val="24"/>
          <w:lang w:val="en"/>
        </w:rPr>
        <w:t>.</w:t>
      </w:r>
      <w:r w:rsidR="00A515DC">
        <w:rPr>
          <w:rFonts w:ascii="Times New Roman" w:hAnsi="Times New Roman" w:cs="Times New Roman"/>
          <w:sz w:val="24"/>
        </w:rPr>
        <w:t xml:space="preserve">  </w:t>
      </w:r>
    </w:p>
    <w:p w:rsidR="00EA0743" w:rsidRPr="00EA0743" w:rsidRDefault="00EC011C" w:rsidP="00EA0743">
      <w:pPr>
        <w:pStyle w:val="ListParagraph"/>
        <w:numPr>
          <w:ilvl w:val="0"/>
          <w:numId w:val="9"/>
        </w:numPr>
        <w:spacing w:line="360" w:lineRule="auto"/>
        <w:outlineLvl w:val="2"/>
        <w:rPr>
          <w:rFonts w:ascii="Times New Roman" w:hAnsi="Times New Roman" w:cs="Times New Roman"/>
          <w:i/>
          <w:sz w:val="24"/>
        </w:rPr>
      </w:pPr>
      <w:bookmarkStart w:id="39" w:name="_Toc3155629"/>
      <w:r w:rsidRPr="00EC011C">
        <w:rPr>
          <w:rFonts w:ascii="Times New Roman" w:hAnsi="Times New Roman" w:cs="Times New Roman"/>
          <w:b/>
          <w:i/>
          <w:sz w:val="24"/>
          <w:u w:val="single"/>
        </w:rPr>
        <w:t>The Recall Launch</w:t>
      </w:r>
      <w:bookmarkEnd w:id="39"/>
      <w:r w:rsidRPr="00EC011C">
        <w:rPr>
          <w:rFonts w:ascii="Times New Roman" w:hAnsi="Times New Roman" w:cs="Times New Roman"/>
          <w:b/>
          <w:i/>
          <w:sz w:val="24"/>
          <w:u w:val="single"/>
        </w:rPr>
        <w:t xml:space="preserve"> </w:t>
      </w:r>
    </w:p>
    <w:p w:rsidR="00EC011C" w:rsidRPr="00C50114" w:rsidRDefault="00EC011C" w:rsidP="00EA0743">
      <w:pPr>
        <w:pStyle w:val="ListParagraph"/>
        <w:spacing w:line="360" w:lineRule="auto"/>
        <w:rPr>
          <w:rFonts w:ascii="Times New Roman" w:hAnsi="Times New Roman" w:cs="Times New Roman"/>
          <w:i/>
          <w:sz w:val="24"/>
        </w:rPr>
      </w:pPr>
      <w:r w:rsidRPr="00EC011C">
        <w:rPr>
          <w:rFonts w:ascii="Times New Roman" w:hAnsi="Times New Roman" w:cs="Times New Roman"/>
          <w:sz w:val="24"/>
        </w:rPr>
        <w:t>DVSA consider the first launch to b</w:t>
      </w:r>
      <w:r w:rsidR="00795C86">
        <w:rPr>
          <w:rFonts w:ascii="Times New Roman" w:hAnsi="Times New Roman" w:cs="Times New Roman"/>
          <w:sz w:val="24"/>
        </w:rPr>
        <w:t>e the date that the first</w:t>
      </w:r>
      <w:r w:rsidRPr="00EC011C">
        <w:rPr>
          <w:rFonts w:ascii="Times New Roman" w:hAnsi="Times New Roman" w:cs="Times New Roman"/>
          <w:sz w:val="24"/>
        </w:rPr>
        <w:t xml:space="preserve"> letter is dispatched by the manufacturer. However, in the interest of customer safety, DVSA will consult with the manufacturer to place information on the website regarding the product recall. </w:t>
      </w:r>
      <w:r w:rsidR="000C6A9B" w:rsidRPr="00291880">
        <w:rPr>
          <w:rFonts w:ascii="Times New Roman" w:hAnsi="Times New Roman" w:cs="Times New Roman"/>
          <w:color w:val="000000" w:themeColor="text1"/>
          <w:sz w:val="24"/>
          <w:szCs w:val="24"/>
        </w:rPr>
        <w:t>(</w:t>
      </w:r>
      <w:r w:rsidR="000C6A9B" w:rsidRPr="00291880">
        <w:rPr>
          <w:rStyle w:val="selectable"/>
          <w:rFonts w:ascii="Times New Roman" w:hAnsi="Times New Roman" w:cs="Times New Roman"/>
          <w:sz w:val="24"/>
          <w:szCs w:val="24"/>
          <w:lang w:val="en"/>
        </w:rPr>
        <w:t>Assets.publishing.service.gov.uk, 2019)</w:t>
      </w:r>
      <w:r w:rsidR="000C6A9B">
        <w:rPr>
          <w:rStyle w:val="selectable"/>
          <w:rFonts w:ascii="Times New Roman" w:hAnsi="Times New Roman" w:cs="Times New Roman"/>
          <w:sz w:val="24"/>
          <w:szCs w:val="24"/>
          <w:lang w:val="en"/>
        </w:rPr>
        <w:t>.</w:t>
      </w:r>
      <w:r w:rsidR="000C6A9B">
        <w:rPr>
          <w:rFonts w:ascii="Times New Roman" w:hAnsi="Times New Roman" w:cs="Times New Roman"/>
          <w:sz w:val="24"/>
        </w:rPr>
        <w:t xml:space="preserve">  </w:t>
      </w:r>
    </w:p>
    <w:p w:rsidR="00C50114" w:rsidRPr="00C50114" w:rsidRDefault="00C50114" w:rsidP="00C50114">
      <w:pPr>
        <w:pStyle w:val="Heading2"/>
        <w:rPr>
          <w:rFonts w:ascii="Times New Roman" w:hAnsi="Times New Roman" w:cs="Times New Roman"/>
          <w:b/>
          <w:i/>
          <w:color w:val="auto"/>
          <w:sz w:val="24"/>
          <w:szCs w:val="28"/>
          <w:u w:val="single"/>
        </w:rPr>
      </w:pPr>
      <w:bookmarkStart w:id="40" w:name="_Toc3059552"/>
      <w:bookmarkStart w:id="41" w:name="_Toc3059995"/>
      <w:bookmarkStart w:id="42" w:name="_Toc3147609"/>
      <w:bookmarkStart w:id="43" w:name="_Toc3155630"/>
      <w:r w:rsidRPr="00C50114">
        <w:rPr>
          <w:rFonts w:ascii="Times New Roman" w:hAnsi="Times New Roman" w:cs="Times New Roman"/>
          <w:b/>
          <w:i/>
          <w:color w:val="auto"/>
          <w:sz w:val="24"/>
          <w:szCs w:val="28"/>
          <w:u w:val="single"/>
        </w:rPr>
        <w:t>VIN Number</w:t>
      </w:r>
      <w:bookmarkEnd w:id="40"/>
      <w:bookmarkEnd w:id="41"/>
      <w:bookmarkEnd w:id="42"/>
      <w:bookmarkEnd w:id="43"/>
    </w:p>
    <w:p w:rsidR="00EC011C" w:rsidRPr="00EA0743" w:rsidRDefault="00C50114" w:rsidP="00EA0743">
      <w:pPr>
        <w:spacing w:line="360" w:lineRule="auto"/>
        <w:rPr>
          <w:rFonts w:ascii="Times New Roman" w:hAnsi="Times New Roman" w:cs="Times New Roman"/>
          <w:sz w:val="24"/>
          <w:szCs w:val="24"/>
          <w:lang w:val="en"/>
        </w:rPr>
      </w:pPr>
      <w:r w:rsidRPr="00AC7D18">
        <w:rPr>
          <w:rFonts w:ascii="Times New Roman" w:hAnsi="Times New Roman" w:cs="Times New Roman"/>
          <w:sz w:val="24"/>
          <w:szCs w:val="24"/>
        </w:rPr>
        <w:t xml:space="preserve">A study conducted by </w:t>
      </w:r>
      <w:r w:rsidRPr="00AC7D18">
        <w:rPr>
          <w:rStyle w:val="selectable"/>
          <w:rFonts w:ascii="Times New Roman" w:hAnsi="Times New Roman" w:cs="Times New Roman"/>
          <w:sz w:val="24"/>
          <w:szCs w:val="24"/>
          <w:lang w:val="en"/>
        </w:rPr>
        <w:t xml:space="preserve">(Wynn et al., 2011. </w:t>
      </w:r>
      <w:r w:rsidR="00CF6202">
        <w:rPr>
          <w:rStyle w:val="title-text"/>
          <w:rFonts w:ascii="Times New Roman" w:hAnsi="Times New Roman" w:cs="Times New Roman"/>
          <w:sz w:val="24"/>
          <w:szCs w:val="24"/>
          <w:lang w:val="en"/>
        </w:rPr>
        <w:t>Data and Process Requirements for Product Recall C</w:t>
      </w:r>
      <w:r w:rsidRPr="00AC7D18">
        <w:rPr>
          <w:rStyle w:val="title-text"/>
          <w:rFonts w:ascii="Times New Roman" w:hAnsi="Times New Roman" w:cs="Times New Roman"/>
          <w:sz w:val="24"/>
          <w:szCs w:val="24"/>
          <w:lang w:val="en"/>
        </w:rPr>
        <w:t>oordination)</w:t>
      </w:r>
      <w:r w:rsidR="00CF6202">
        <w:rPr>
          <w:rStyle w:val="title-text"/>
          <w:rFonts w:ascii="Times New Roman" w:hAnsi="Times New Roman" w:cs="Times New Roman"/>
          <w:sz w:val="24"/>
          <w:szCs w:val="24"/>
          <w:lang w:val="en"/>
        </w:rPr>
        <w:t>,</w:t>
      </w:r>
      <w:r>
        <w:rPr>
          <w:rStyle w:val="title-text"/>
          <w:rFonts w:ascii="Times New Roman" w:hAnsi="Times New Roman" w:cs="Times New Roman"/>
          <w:sz w:val="24"/>
          <w:szCs w:val="24"/>
          <w:lang w:val="en"/>
        </w:rPr>
        <w:t xml:space="preserve"> identified that assembly plants use components from more than 4000 suppliers and that a Vehicle Identification Number is applied to the product, so it can be tracked. The VIN number is assigned at the beginning of the prod</w:t>
      </w:r>
      <w:r w:rsidR="00795C86">
        <w:rPr>
          <w:rStyle w:val="title-text"/>
          <w:rFonts w:ascii="Times New Roman" w:hAnsi="Times New Roman" w:cs="Times New Roman"/>
          <w:sz w:val="24"/>
          <w:szCs w:val="24"/>
          <w:lang w:val="en"/>
        </w:rPr>
        <w:t>uction line and monitoring unit systems</w:t>
      </w:r>
      <w:r>
        <w:rPr>
          <w:rStyle w:val="title-text"/>
          <w:rFonts w:ascii="Times New Roman" w:hAnsi="Times New Roman" w:cs="Times New Roman"/>
          <w:sz w:val="24"/>
          <w:szCs w:val="24"/>
          <w:lang w:val="en"/>
        </w:rPr>
        <w:t xml:space="preserve"> are used to keep track of the vehicles production process along the assembly lime. </w:t>
      </w:r>
    </w:p>
    <w:p w:rsidR="00032B15" w:rsidRPr="00C50114" w:rsidRDefault="00C50114" w:rsidP="00C50114">
      <w:pPr>
        <w:pStyle w:val="Heading2"/>
        <w:jc w:val="center"/>
        <w:rPr>
          <w:b/>
          <w:i/>
          <w:u w:val="single"/>
        </w:rPr>
      </w:pPr>
      <w:bookmarkStart w:id="44" w:name="_Toc3059553"/>
      <w:bookmarkStart w:id="45" w:name="_Toc3059996"/>
      <w:bookmarkStart w:id="46" w:name="_Toc3147610"/>
      <w:bookmarkStart w:id="47" w:name="_Toc3155631"/>
      <w:r w:rsidRPr="00C50114">
        <w:rPr>
          <w:rStyle w:val="selectable"/>
          <w:rFonts w:ascii="Times New Roman" w:hAnsi="Times New Roman" w:cs="Times New Roman"/>
          <w:b/>
          <w:i/>
          <w:sz w:val="24"/>
          <w:szCs w:val="24"/>
          <w:u w:val="single"/>
          <w:lang w:val="en"/>
        </w:rPr>
        <w:lastRenderedPageBreak/>
        <w:t>(</w:t>
      </w:r>
      <w:r w:rsidRPr="00C50114">
        <w:rPr>
          <w:rStyle w:val="selectable"/>
          <w:rFonts w:ascii="Times New Roman" w:hAnsi="Times New Roman" w:cs="Times New Roman"/>
          <w:b/>
          <w:i/>
          <w:color w:val="000000" w:themeColor="text1"/>
          <w:sz w:val="24"/>
          <w:szCs w:val="24"/>
          <w:u w:val="single"/>
          <w:lang w:val="en"/>
        </w:rPr>
        <w:t xml:space="preserve">Wynn et al., 2011. </w:t>
      </w:r>
      <w:r w:rsidR="00435082">
        <w:rPr>
          <w:rStyle w:val="title-text"/>
          <w:rFonts w:ascii="Times New Roman" w:hAnsi="Times New Roman" w:cs="Times New Roman"/>
          <w:b/>
          <w:i/>
          <w:color w:val="000000" w:themeColor="text1"/>
          <w:sz w:val="24"/>
          <w:szCs w:val="24"/>
          <w:u w:val="single"/>
          <w:lang w:val="en"/>
        </w:rPr>
        <w:t>Data and Process Requirements for Product Recall C</w:t>
      </w:r>
      <w:r w:rsidRPr="00C50114">
        <w:rPr>
          <w:rStyle w:val="title-text"/>
          <w:rFonts w:ascii="Times New Roman" w:hAnsi="Times New Roman" w:cs="Times New Roman"/>
          <w:b/>
          <w:i/>
          <w:color w:val="000000" w:themeColor="text1"/>
          <w:sz w:val="24"/>
          <w:szCs w:val="24"/>
          <w:u w:val="single"/>
          <w:lang w:val="en"/>
        </w:rPr>
        <w:t>oordination) Case Study</w:t>
      </w:r>
      <w:bookmarkEnd w:id="44"/>
      <w:bookmarkEnd w:id="45"/>
      <w:bookmarkEnd w:id="46"/>
      <w:bookmarkEnd w:id="47"/>
    </w:p>
    <w:p w:rsidR="00032B15" w:rsidRDefault="00F76CA1" w:rsidP="00F76CA1">
      <w:pPr>
        <w:spacing w:line="360" w:lineRule="auto"/>
        <w:rPr>
          <w:rStyle w:val="selectable"/>
          <w:rFonts w:ascii="Times New Roman" w:hAnsi="Times New Roman" w:cs="Times New Roman"/>
          <w:color w:val="000000"/>
          <w:sz w:val="24"/>
          <w:szCs w:val="24"/>
          <w:lang w:val="en"/>
        </w:rPr>
      </w:pPr>
      <w:r>
        <w:rPr>
          <w:rFonts w:ascii="Times New Roman" w:hAnsi="Times New Roman" w:cs="Times New Roman"/>
          <w:sz w:val="24"/>
        </w:rPr>
        <w:t xml:space="preserve">A study conducted </w:t>
      </w:r>
      <w:r w:rsidRPr="00F76CA1">
        <w:rPr>
          <w:rFonts w:ascii="Times New Roman" w:hAnsi="Times New Roman" w:cs="Times New Roman"/>
          <w:sz w:val="24"/>
        </w:rPr>
        <w:t xml:space="preserve">by </w:t>
      </w:r>
      <w:r w:rsidRPr="00F76CA1">
        <w:rPr>
          <w:rStyle w:val="selectable"/>
          <w:rFonts w:ascii="Times New Roman" w:hAnsi="Times New Roman" w:cs="Times New Roman"/>
          <w:sz w:val="24"/>
          <w:szCs w:val="24"/>
          <w:lang w:val="en"/>
        </w:rPr>
        <w:t>(</w:t>
      </w:r>
      <w:r w:rsidRPr="00F76CA1">
        <w:rPr>
          <w:rStyle w:val="selectable"/>
          <w:rFonts w:ascii="Times New Roman" w:hAnsi="Times New Roman" w:cs="Times New Roman"/>
          <w:color w:val="000000" w:themeColor="text1"/>
          <w:sz w:val="24"/>
          <w:szCs w:val="24"/>
          <w:lang w:val="en"/>
        </w:rPr>
        <w:t>Wynn et al., 2011)</w:t>
      </w:r>
      <w:r>
        <w:rPr>
          <w:rStyle w:val="selectable"/>
          <w:rFonts w:ascii="Times New Roman" w:hAnsi="Times New Roman" w:cs="Times New Roman"/>
          <w:color w:val="000000" w:themeColor="text1"/>
          <w:sz w:val="24"/>
          <w:szCs w:val="24"/>
          <w:lang w:val="en"/>
        </w:rPr>
        <w:t xml:space="preserve">, constructed a product recall framework that can be used in the automotive industry. The framework was </w:t>
      </w:r>
      <w:r w:rsidR="00B62E7C">
        <w:rPr>
          <w:rStyle w:val="selectable"/>
          <w:rFonts w:ascii="Times New Roman" w:hAnsi="Times New Roman" w:cs="Times New Roman"/>
          <w:color w:val="000000" w:themeColor="text1"/>
          <w:sz w:val="24"/>
          <w:szCs w:val="24"/>
          <w:lang w:val="en"/>
        </w:rPr>
        <w:t>fabricated</w:t>
      </w:r>
      <w:r>
        <w:rPr>
          <w:rStyle w:val="selectable"/>
          <w:rFonts w:ascii="Times New Roman" w:hAnsi="Times New Roman" w:cs="Times New Roman"/>
          <w:color w:val="000000" w:themeColor="text1"/>
          <w:sz w:val="24"/>
          <w:szCs w:val="24"/>
          <w:lang w:val="en"/>
        </w:rPr>
        <w:t xml:space="preserve"> based on notations by </w:t>
      </w:r>
      <w:r w:rsidRPr="00893268">
        <w:rPr>
          <w:rStyle w:val="selectable"/>
          <w:rFonts w:ascii="Times New Roman" w:hAnsi="Times New Roman" w:cs="Times New Roman"/>
          <w:sz w:val="24"/>
          <w:szCs w:val="24"/>
          <w:lang w:val="en"/>
        </w:rPr>
        <w:t xml:space="preserve">(van der Aalst and </w:t>
      </w:r>
      <w:proofErr w:type="spellStart"/>
      <w:r w:rsidRPr="00893268">
        <w:rPr>
          <w:rStyle w:val="selectable"/>
          <w:rFonts w:ascii="Times New Roman" w:hAnsi="Times New Roman" w:cs="Times New Roman"/>
          <w:sz w:val="24"/>
          <w:szCs w:val="24"/>
          <w:lang w:val="en"/>
        </w:rPr>
        <w:t>ter</w:t>
      </w:r>
      <w:proofErr w:type="spellEnd"/>
      <w:r w:rsidRPr="00893268">
        <w:rPr>
          <w:rStyle w:val="selectable"/>
          <w:rFonts w:ascii="Times New Roman" w:hAnsi="Times New Roman" w:cs="Times New Roman"/>
          <w:sz w:val="24"/>
          <w:szCs w:val="24"/>
          <w:lang w:val="en"/>
        </w:rPr>
        <w:t xml:space="preserve"> Hofstede, 2005)</w:t>
      </w:r>
      <w:r>
        <w:rPr>
          <w:rStyle w:val="selectable"/>
          <w:rFonts w:ascii="Times New Roman" w:hAnsi="Times New Roman" w:cs="Times New Roman"/>
          <w:sz w:val="24"/>
          <w:szCs w:val="24"/>
          <w:lang w:val="en"/>
        </w:rPr>
        <w:t xml:space="preserve"> and validated against guidelines set by the EU, US and Australia</w:t>
      </w:r>
      <w:r w:rsidRPr="00893268">
        <w:rPr>
          <w:rStyle w:val="selectable"/>
          <w:rFonts w:ascii="Times New Roman" w:hAnsi="Times New Roman" w:cs="Times New Roman"/>
          <w:sz w:val="24"/>
          <w:szCs w:val="24"/>
          <w:lang w:val="en"/>
        </w:rPr>
        <w:t xml:space="preserve"> (</w:t>
      </w:r>
      <w:r w:rsidRPr="00893268">
        <w:rPr>
          <w:rStyle w:val="selectable"/>
          <w:rFonts w:ascii="Times New Roman" w:hAnsi="Times New Roman" w:cs="Times New Roman"/>
          <w:color w:val="000000"/>
          <w:sz w:val="24"/>
          <w:szCs w:val="24"/>
          <w:lang w:val="en"/>
        </w:rPr>
        <w:t>Product Safety Australia, 2019)</w:t>
      </w:r>
      <w:r>
        <w:rPr>
          <w:rStyle w:val="selectable"/>
          <w:rFonts w:ascii="Times New Roman" w:hAnsi="Times New Roman" w:cs="Times New Roman"/>
          <w:color w:val="000000"/>
          <w:sz w:val="24"/>
          <w:szCs w:val="24"/>
          <w:lang w:val="en"/>
        </w:rPr>
        <w:t>.</w:t>
      </w:r>
      <w:r w:rsidRPr="00F76CA1">
        <w:rPr>
          <w:rStyle w:val="selectable"/>
          <w:rFonts w:ascii="Times New Roman" w:hAnsi="Times New Roman" w:cs="Times New Roman"/>
          <w:color w:val="000000"/>
          <w:sz w:val="24"/>
          <w:szCs w:val="24"/>
          <w:lang w:val="en"/>
        </w:rPr>
        <w:t xml:space="preserve"> </w:t>
      </w:r>
      <w:r w:rsidRPr="00893268">
        <w:rPr>
          <w:rStyle w:val="selectable"/>
          <w:rFonts w:ascii="Times New Roman" w:hAnsi="Times New Roman" w:cs="Times New Roman"/>
          <w:color w:val="000000"/>
          <w:sz w:val="24"/>
          <w:szCs w:val="24"/>
          <w:lang w:val="en"/>
        </w:rPr>
        <w:t>This process describes main activities that are carried out in the event of a product recall. It identifies key steps which must be taken to ensure the product recall is monitored and the defect is amended</w:t>
      </w:r>
      <w:r>
        <w:rPr>
          <w:rStyle w:val="selectable"/>
          <w:rFonts w:ascii="Times New Roman" w:hAnsi="Times New Roman" w:cs="Times New Roman"/>
          <w:color w:val="000000"/>
          <w:sz w:val="24"/>
          <w:szCs w:val="24"/>
          <w:lang w:val="en"/>
        </w:rPr>
        <w:t xml:space="preserve">. </w:t>
      </w:r>
    </w:p>
    <w:p w:rsidR="00F76CA1" w:rsidRPr="00AA7C95" w:rsidRDefault="00F76CA1" w:rsidP="00F76CA1">
      <w:pPr>
        <w:pStyle w:val="Heading2"/>
        <w:jc w:val="center"/>
        <w:rPr>
          <w:rStyle w:val="title-text"/>
          <w:rFonts w:ascii="Times New Roman" w:hAnsi="Times New Roman" w:cs="Times New Roman"/>
          <w:b/>
          <w:i/>
          <w:color w:val="auto"/>
          <w:sz w:val="24"/>
          <w:szCs w:val="28"/>
          <w:u w:val="single"/>
        </w:rPr>
      </w:pPr>
      <w:bookmarkStart w:id="48" w:name="_Toc3059554"/>
      <w:bookmarkStart w:id="49" w:name="_Toc3059997"/>
      <w:bookmarkStart w:id="50" w:name="_Toc3147611"/>
      <w:bookmarkStart w:id="51" w:name="_Toc3155632"/>
      <w:r w:rsidRPr="00F76CA1">
        <w:rPr>
          <w:noProof/>
          <w:color w:val="auto"/>
          <w:sz w:val="24"/>
          <w:lang w:eastAsia="en-GB"/>
        </w:rPr>
        <w:drawing>
          <wp:anchor distT="0" distB="0" distL="114300" distR="114300" simplePos="0" relativeHeight="251679744" behindDoc="1" locked="0" layoutInCell="1" allowOverlap="1" wp14:anchorId="0619D39A" wp14:editId="27D780A1">
            <wp:simplePos x="0" y="0"/>
            <wp:positionH relativeFrom="margin">
              <wp:align>center</wp:align>
            </wp:positionH>
            <wp:positionV relativeFrom="paragraph">
              <wp:posOffset>203835</wp:posOffset>
            </wp:positionV>
            <wp:extent cx="6477000" cy="4679315"/>
            <wp:effectExtent l="0" t="0" r="0" b="6985"/>
            <wp:wrapTight wrapText="bothSides">
              <wp:wrapPolygon edited="0">
                <wp:start x="0" y="0"/>
                <wp:lineTo x="0" y="21544"/>
                <wp:lineTo x="21536" y="21544"/>
                <wp:lineTo x="2153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93928" cy="4691807"/>
                    </a:xfrm>
                    <a:prstGeom prst="rect">
                      <a:avLst/>
                    </a:prstGeom>
                  </pic:spPr>
                </pic:pic>
              </a:graphicData>
            </a:graphic>
            <wp14:sizeRelH relativeFrom="page">
              <wp14:pctWidth>0</wp14:pctWidth>
            </wp14:sizeRelH>
            <wp14:sizeRelV relativeFrom="page">
              <wp14:pctHeight>0</wp14:pctHeight>
            </wp14:sizeRelV>
          </wp:anchor>
        </w:drawing>
      </w:r>
      <w:r w:rsidRPr="00F76CA1">
        <w:rPr>
          <w:rStyle w:val="title-text"/>
          <w:rFonts w:ascii="Times New Roman" w:hAnsi="Times New Roman" w:cs="Times New Roman"/>
          <w:b/>
          <w:i/>
          <w:color w:val="auto"/>
          <w:sz w:val="24"/>
          <w:szCs w:val="28"/>
          <w:u w:val="single"/>
          <w:lang w:val="en"/>
        </w:rPr>
        <w:t xml:space="preserve">Figure 4: Data Requirements for Product Traceability. </w:t>
      </w:r>
      <w:r w:rsidRPr="00AA7C95">
        <w:rPr>
          <w:rStyle w:val="selectable"/>
          <w:rFonts w:ascii="Times New Roman" w:hAnsi="Times New Roman" w:cs="Times New Roman"/>
          <w:b/>
          <w:i/>
          <w:color w:val="auto"/>
          <w:sz w:val="24"/>
          <w:szCs w:val="28"/>
          <w:u w:val="single"/>
        </w:rPr>
        <w:t>(Wynn et al., 2011)</w:t>
      </w:r>
      <w:bookmarkEnd w:id="48"/>
      <w:bookmarkEnd w:id="49"/>
      <w:bookmarkEnd w:id="50"/>
      <w:bookmarkEnd w:id="51"/>
    </w:p>
    <w:p w:rsidR="00F76CA1" w:rsidRDefault="00F76CA1" w:rsidP="00F76CA1">
      <w:pPr>
        <w:spacing w:line="360" w:lineRule="auto"/>
        <w:rPr>
          <w:rStyle w:val="title-text"/>
          <w:rFonts w:ascii="Times New Roman" w:hAnsi="Times New Roman" w:cs="Times New Roman"/>
          <w:sz w:val="24"/>
          <w:szCs w:val="24"/>
          <w:lang w:val="en"/>
        </w:rPr>
      </w:pPr>
      <w:r w:rsidRPr="00AA7C95">
        <w:rPr>
          <w:rStyle w:val="selectable"/>
          <w:rFonts w:ascii="Times New Roman" w:hAnsi="Times New Roman" w:cs="Times New Roman"/>
          <w:sz w:val="24"/>
          <w:szCs w:val="24"/>
        </w:rPr>
        <w:t xml:space="preserve">(Wynn et </w:t>
      </w:r>
      <w:r w:rsidR="00B62E7C" w:rsidRPr="00AA7C95">
        <w:rPr>
          <w:rStyle w:val="selectable"/>
          <w:rFonts w:ascii="Times New Roman" w:hAnsi="Times New Roman" w:cs="Times New Roman"/>
          <w:sz w:val="24"/>
          <w:szCs w:val="24"/>
        </w:rPr>
        <w:t>al.</w:t>
      </w:r>
      <w:r w:rsidRPr="00AA7C95">
        <w:rPr>
          <w:rStyle w:val="selectable"/>
          <w:rFonts w:ascii="Times New Roman" w:hAnsi="Times New Roman" w:cs="Times New Roman"/>
          <w:sz w:val="24"/>
          <w:szCs w:val="24"/>
        </w:rPr>
        <w:t xml:space="preserve"> 2011. </w:t>
      </w:r>
      <w:r w:rsidR="00A940ED">
        <w:rPr>
          <w:rStyle w:val="title-text"/>
          <w:rFonts w:ascii="Times New Roman" w:hAnsi="Times New Roman" w:cs="Times New Roman"/>
          <w:sz w:val="24"/>
          <w:szCs w:val="24"/>
          <w:lang w:val="en"/>
        </w:rPr>
        <w:t>Data and Process Requirements for Product Recall C</w:t>
      </w:r>
      <w:r w:rsidRPr="00AC7D18">
        <w:rPr>
          <w:rStyle w:val="title-text"/>
          <w:rFonts w:ascii="Times New Roman" w:hAnsi="Times New Roman" w:cs="Times New Roman"/>
          <w:sz w:val="24"/>
          <w:szCs w:val="24"/>
          <w:lang w:val="en"/>
        </w:rPr>
        <w:t>oordination)</w:t>
      </w:r>
      <w:r>
        <w:rPr>
          <w:rStyle w:val="title-text"/>
          <w:rFonts w:ascii="Times New Roman" w:hAnsi="Times New Roman" w:cs="Times New Roman"/>
          <w:sz w:val="24"/>
          <w:szCs w:val="24"/>
          <w:lang w:val="en"/>
        </w:rPr>
        <w:t xml:space="preserve"> study had </w:t>
      </w:r>
      <w:r w:rsidR="00B62E7C">
        <w:rPr>
          <w:rStyle w:val="title-text"/>
          <w:rFonts w:ascii="Times New Roman" w:hAnsi="Times New Roman" w:cs="Times New Roman"/>
          <w:sz w:val="24"/>
          <w:szCs w:val="24"/>
          <w:lang w:val="en"/>
        </w:rPr>
        <w:t>acknowledged</w:t>
      </w:r>
      <w:r>
        <w:rPr>
          <w:rStyle w:val="title-text"/>
          <w:rFonts w:ascii="Times New Roman" w:hAnsi="Times New Roman" w:cs="Times New Roman"/>
          <w:sz w:val="24"/>
          <w:szCs w:val="24"/>
          <w:lang w:val="en"/>
        </w:rPr>
        <w:t xml:space="preserve"> and constructed </w:t>
      </w:r>
      <w:proofErr w:type="gramStart"/>
      <w:r w:rsidR="00B62E7C">
        <w:rPr>
          <w:rStyle w:val="title-text"/>
          <w:rFonts w:ascii="Times New Roman" w:hAnsi="Times New Roman" w:cs="Times New Roman"/>
          <w:sz w:val="24"/>
          <w:szCs w:val="24"/>
          <w:lang w:val="en"/>
        </w:rPr>
        <w:t>a</w:t>
      </w:r>
      <w:proofErr w:type="gramEnd"/>
      <w:r>
        <w:rPr>
          <w:rStyle w:val="title-text"/>
          <w:rFonts w:ascii="Times New Roman" w:hAnsi="Times New Roman" w:cs="Times New Roman"/>
          <w:sz w:val="24"/>
          <w:szCs w:val="24"/>
          <w:lang w:val="en"/>
        </w:rPr>
        <w:t xml:space="preserve"> process that will enable a company to track the product from </w:t>
      </w:r>
      <w:r w:rsidR="00B62E7C">
        <w:rPr>
          <w:rStyle w:val="title-text"/>
          <w:rFonts w:ascii="Times New Roman" w:hAnsi="Times New Roman" w:cs="Times New Roman"/>
          <w:sz w:val="24"/>
          <w:szCs w:val="24"/>
          <w:lang w:val="en"/>
        </w:rPr>
        <w:t>its supply chain</w:t>
      </w:r>
      <w:r>
        <w:rPr>
          <w:rStyle w:val="title-text"/>
          <w:rFonts w:ascii="Times New Roman" w:hAnsi="Times New Roman" w:cs="Times New Roman"/>
          <w:sz w:val="24"/>
          <w:szCs w:val="24"/>
          <w:lang w:val="en"/>
        </w:rPr>
        <w:t xml:space="preserve">, to the customer. The study goes on to identify the need for adequate data sets to be kept for each product and </w:t>
      </w:r>
      <w:r w:rsidR="006F5A70">
        <w:rPr>
          <w:rStyle w:val="title-text"/>
          <w:rFonts w:ascii="Times New Roman" w:hAnsi="Times New Roman" w:cs="Times New Roman"/>
          <w:sz w:val="24"/>
          <w:szCs w:val="24"/>
          <w:lang w:val="en"/>
        </w:rPr>
        <w:t>how these</w:t>
      </w:r>
      <w:r>
        <w:rPr>
          <w:rStyle w:val="title-text"/>
          <w:rFonts w:ascii="Times New Roman" w:hAnsi="Times New Roman" w:cs="Times New Roman"/>
          <w:sz w:val="24"/>
          <w:szCs w:val="24"/>
          <w:lang w:val="en"/>
        </w:rPr>
        <w:t xml:space="preserve"> data sets are maintained</w:t>
      </w:r>
      <w:r w:rsidR="00B62E7C">
        <w:rPr>
          <w:rStyle w:val="title-text"/>
          <w:rFonts w:ascii="Times New Roman" w:hAnsi="Times New Roman" w:cs="Times New Roman"/>
          <w:sz w:val="24"/>
          <w:szCs w:val="24"/>
          <w:lang w:val="en"/>
        </w:rPr>
        <w:t xml:space="preserve"> to produce an efficient recall process. </w:t>
      </w:r>
      <w:r w:rsidR="002142E7">
        <w:rPr>
          <w:rStyle w:val="title-text"/>
          <w:rFonts w:ascii="Times New Roman" w:hAnsi="Times New Roman" w:cs="Times New Roman"/>
          <w:sz w:val="24"/>
          <w:szCs w:val="24"/>
          <w:lang w:val="en"/>
        </w:rPr>
        <w:t xml:space="preserve">The framework </w:t>
      </w:r>
      <w:r w:rsidR="00B62E7C">
        <w:rPr>
          <w:rStyle w:val="title-text"/>
          <w:rFonts w:ascii="Times New Roman" w:hAnsi="Times New Roman" w:cs="Times New Roman"/>
          <w:sz w:val="24"/>
          <w:szCs w:val="24"/>
          <w:lang w:val="en"/>
        </w:rPr>
        <w:t>acknowledged</w:t>
      </w:r>
      <w:r w:rsidR="002142E7">
        <w:rPr>
          <w:rStyle w:val="title-text"/>
          <w:rFonts w:ascii="Times New Roman" w:hAnsi="Times New Roman" w:cs="Times New Roman"/>
          <w:sz w:val="24"/>
          <w:szCs w:val="24"/>
          <w:lang w:val="en"/>
        </w:rPr>
        <w:t xml:space="preserve"> in figure 4 allows for product traceability to be carried out find the </w:t>
      </w:r>
      <w:r w:rsidR="00E85934">
        <w:rPr>
          <w:rStyle w:val="title-text"/>
          <w:rFonts w:ascii="Times New Roman" w:hAnsi="Times New Roman" w:cs="Times New Roman"/>
          <w:sz w:val="24"/>
          <w:szCs w:val="24"/>
          <w:lang w:val="en"/>
        </w:rPr>
        <w:t>root</w:t>
      </w:r>
      <w:r w:rsidR="002142E7">
        <w:rPr>
          <w:rStyle w:val="title-text"/>
          <w:rFonts w:ascii="Times New Roman" w:hAnsi="Times New Roman" w:cs="Times New Roman"/>
          <w:sz w:val="24"/>
          <w:szCs w:val="24"/>
          <w:lang w:val="en"/>
        </w:rPr>
        <w:t xml:space="preserve"> cause of the </w:t>
      </w:r>
      <w:r w:rsidR="00A940ED">
        <w:rPr>
          <w:rStyle w:val="title-text"/>
          <w:rFonts w:ascii="Times New Roman" w:hAnsi="Times New Roman" w:cs="Times New Roman"/>
          <w:sz w:val="24"/>
          <w:szCs w:val="24"/>
          <w:lang w:val="en"/>
        </w:rPr>
        <w:t>product recall</w:t>
      </w:r>
      <w:r w:rsidR="006F5A70">
        <w:rPr>
          <w:rStyle w:val="title-text"/>
          <w:rFonts w:ascii="Times New Roman" w:hAnsi="Times New Roman" w:cs="Times New Roman"/>
          <w:sz w:val="24"/>
          <w:szCs w:val="24"/>
          <w:lang w:val="en"/>
        </w:rPr>
        <w:t>.</w:t>
      </w:r>
    </w:p>
    <w:p w:rsidR="000A7098" w:rsidRDefault="002142E7" w:rsidP="002142E7">
      <w:pPr>
        <w:pStyle w:val="Heading2"/>
        <w:jc w:val="center"/>
        <w:rPr>
          <w:rFonts w:ascii="Times New Roman" w:hAnsi="Times New Roman" w:cs="Times New Roman"/>
          <w:b/>
          <w:i/>
          <w:color w:val="auto"/>
          <w:sz w:val="24"/>
          <w:szCs w:val="28"/>
          <w:u w:val="single"/>
        </w:rPr>
        <w:sectPr w:rsidR="000A7098" w:rsidSect="003C7513">
          <w:headerReference w:type="default" r:id="rId14"/>
          <w:headerReference w:type="firs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sidRPr="002142E7">
        <w:rPr>
          <w:rFonts w:ascii="Times New Roman" w:hAnsi="Times New Roman" w:cs="Times New Roman"/>
          <w:b/>
          <w:i/>
          <w:color w:val="auto"/>
          <w:sz w:val="24"/>
          <w:szCs w:val="28"/>
          <w:u w:val="single"/>
        </w:rPr>
        <w:t xml:space="preserve"> </w:t>
      </w:r>
    </w:p>
    <w:p w:rsidR="002142E7" w:rsidRPr="002142E7" w:rsidRDefault="000A7098" w:rsidP="002142E7">
      <w:pPr>
        <w:pStyle w:val="Heading2"/>
        <w:jc w:val="center"/>
        <w:rPr>
          <w:rStyle w:val="selectable"/>
          <w:rFonts w:ascii="Times New Roman" w:hAnsi="Times New Roman" w:cs="Times New Roman"/>
          <w:b/>
          <w:i/>
          <w:color w:val="auto"/>
          <w:sz w:val="24"/>
          <w:szCs w:val="28"/>
          <w:u w:val="single"/>
          <w:lang w:val="en"/>
        </w:rPr>
      </w:pPr>
      <w:bookmarkStart w:id="52" w:name="_Toc3059555"/>
      <w:bookmarkStart w:id="53" w:name="_Toc3059998"/>
      <w:bookmarkStart w:id="54" w:name="_Toc3147612"/>
      <w:bookmarkStart w:id="55" w:name="_Toc3155633"/>
      <w:r w:rsidRPr="002142E7">
        <w:rPr>
          <w:noProof/>
          <w:color w:val="auto"/>
          <w:sz w:val="24"/>
          <w:lang w:eastAsia="en-GB"/>
        </w:rPr>
        <w:lastRenderedPageBreak/>
        <w:drawing>
          <wp:anchor distT="0" distB="0" distL="114300" distR="114300" simplePos="0" relativeHeight="251681792" behindDoc="1" locked="0" layoutInCell="1" allowOverlap="1" wp14:anchorId="0B260CB5" wp14:editId="4DC23CB7">
            <wp:simplePos x="0" y="0"/>
            <wp:positionH relativeFrom="margin">
              <wp:posOffset>-551329</wp:posOffset>
            </wp:positionH>
            <wp:positionV relativeFrom="paragraph">
              <wp:posOffset>280409</wp:posOffset>
            </wp:positionV>
            <wp:extent cx="9991090" cy="5446058"/>
            <wp:effectExtent l="0" t="0" r="0" b="2540"/>
            <wp:wrapTight wrapText="bothSides">
              <wp:wrapPolygon edited="0">
                <wp:start x="0" y="0"/>
                <wp:lineTo x="0" y="21535"/>
                <wp:lineTo x="21540" y="21535"/>
                <wp:lineTo x="2154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49" t="1748" r="5124" b="4546"/>
                    <a:stretch/>
                  </pic:blipFill>
                  <pic:spPr bwMode="auto">
                    <a:xfrm>
                      <a:off x="0" y="0"/>
                      <a:ext cx="9991090" cy="5446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i/>
          <w:color w:val="auto"/>
          <w:sz w:val="24"/>
          <w:szCs w:val="28"/>
          <w:u w:val="single"/>
        </w:rPr>
        <w:t xml:space="preserve">Figure 5: Suitable </w:t>
      </w:r>
      <w:r w:rsidR="002142E7" w:rsidRPr="002142E7">
        <w:rPr>
          <w:rFonts w:ascii="Times New Roman" w:hAnsi="Times New Roman" w:cs="Times New Roman"/>
          <w:b/>
          <w:i/>
          <w:color w:val="auto"/>
          <w:sz w:val="24"/>
          <w:szCs w:val="28"/>
          <w:u w:val="single"/>
        </w:rPr>
        <w:t>Recall Process</w:t>
      </w:r>
      <w:r w:rsidR="002142E7" w:rsidRPr="002142E7">
        <w:rPr>
          <w:rStyle w:val="selectable"/>
          <w:rFonts w:ascii="Times New Roman" w:hAnsi="Times New Roman" w:cs="Times New Roman"/>
          <w:b/>
          <w:i/>
          <w:color w:val="auto"/>
          <w:sz w:val="24"/>
          <w:szCs w:val="28"/>
          <w:u w:val="single"/>
          <w:lang w:val="en"/>
        </w:rPr>
        <w:t xml:space="preserve"> (Wynn et al., 2011)</w:t>
      </w:r>
      <w:bookmarkEnd w:id="52"/>
      <w:bookmarkEnd w:id="53"/>
      <w:bookmarkEnd w:id="54"/>
      <w:bookmarkEnd w:id="55"/>
    </w:p>
    <w:p w:rsidR="00CF67E7" w:rsidRDefault="00CF67E7" w:rsidP="007B648E">
      <w:pPr>
        <w:sectPr w:rsidR="00CF67E7" w:rsidSect="00E85934">
          <w:headerReference w:type="first" r:id="rId17"/>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9"/>
          <w:cols w:space="708"/>
          <w:titlePg/>
          <w:docGrid w:linePitch="360"/>
        </w:sectPr>
      </w:pPr>
    </w:p>
    <w:p w:rsidR="00A52B11" w:rsidRDefault="00A52B11" w:rsidP="00A52B11">
      <w:pPr>
        <w:pStyle w:val="Heading2"/>
        <w:jc w:val="center"/>
        <w:rPr>
          <w:rStyle w:val="selectable"/>
          <w:rFonts w:ascii="Times New Roman" w:hAnsi="Times New Roman" w:cs="Times New Roman"/>
          <w:b/>
          <w:i/>
          <w:color w:val="000000" w:themeColor="text1"/>
          <w:sz w:val="24"/>
          <w:szCs w:val="24"/>
          <w:u w:val="single"/>
          <w:lang w:val="en"/>
        </w:rPr>
      </w:pPr>
      <w:bookmarkStart w:id="56" w:name="_Toc3059556"/>
      <w:bookmarkStart w:id="57" w:name="_Toc3059999"/>
      <w:bookmarkStart w:id="58" w:name="_Toc3147613"/>
      <w:bookmarkStart w:id="59" w:name="_Toc3155634"/>
      <w:r>
        <w:rPr>
          <w:rStyle w:val="selectable"/>
          <w:rFonts w:ascii="Times New Roman" w:hAnsi="Times New Roman" w:cs="Times New Roman"/>
          <w:b/>
          <w:i/>
          <w:color w:val="000000" w:themeColor="text1"/>
          <w:sz w:val="24"/>
          <w:szCs w:val="24"/>
          <w:u w:val="single"/>
          <w:lang w:val="en"/>
        </w:rPr>
        <w:lastRenderedPageBreak/>
        <w:t xml:space="preserve">House of Commons Library, Product </w:t>
      </w:r>
      <w:r w:rsidRPr="00A52B11">
        <w:rPr>
          <w:rStyle w:val="selectable"/>
          <w:rFonts w:ascii="Times New Roman" w:hAnsi="Times New Roman" w:cs="Times New Roman"/>
          <w:b/>
          <w:i/>
          <w:color w:val="000000" w:themeColor="text1"/>
          <w:sz w:val="24"/>
          <w:szCs w:val="24"/>
          <w:u w:val="single"/>
          <w:lang w:val="en"/>
        </w:rPr>
        <w:t>Safety and Recall</w:t>
      </w:r>
      <w:r>
        <w:rPr>
          <w:rStyle w:val="selectable"/>
          <w:rFonts w:ascii="Times New Roman" w:hAnsi="Times New Roman" w:cs="Times New Roman"/>
          <w:b/>
          <w:i/>
          <w:color w:val="000000" w:themeColor="text1"/>
          <w:sz w:val="24"/>
          <w:szCs w:val="24"/>
          <w:u w:val="single"/>
          <w:lang w:val="en"/>
        </w:rPr>
        <w:t xml:space="preserve"> </w:t>
      </w:r>
      <w:r w:rsidRPr="00A52B11">
        <w:rPr>
          <w:rStyle w:val="selectable"/>
          <w:rFonts w:ascii="Times New Roman" w:hAnsi="Times New Roman" w:cs="Times New Roman"/>
          <w:b/>
          <w:i/>
          <w:color w:val="000000" w:themeColor="text1"/>
          <w:sz w:val="24"/>
          <w:szCs w:val="24"/>
          <w:u w:val="single"/>
        </w:rPr>
        <w:t>(</w:t>
      </w:r>
      <w:proofErr w:type="spellStart"/>
      <w:r w:rsidRPr="00A52B11">
        <w:rPr>
          <w:rStyle w:val="selectable"/>
          <w:rFonts w:ascii="Times New Roman" w:hAnsi="Times New Roman" w:cs="Times New Roman"/>
          <w:b/>
          <w:i/>
          <w:color w:val="000000" w:themeColor="text1"/>
          <w:sz w:val="24"/>
          <w:szCs w:val="24"/>
          <w:u w:val="single"/>
        </w:rPr>
        <w:t>Cornway</w:t>
      </w:r>
      <w:proofErr w:type="spellEnd"/>
      <w:r w:rsidRPr="00A52B11">
        <w:rPr>
          <w:rStyle w:val="selectable"/>
          <w:rFonts w:ascii="Times New Roman" w:hAnsi="Times New Roman" w:cs="Times New Roman"/>
          <w:b/>
          <w:i/>
          <w:color w:val="000000" w:themeColor="text1"/>
          <w:sz w:val="24"/>
          <w:szCs w:val="24"/>
          <w:u w:val="single"/>
        </w:rPr>
        <w:t>, 2018)</w:t>
      </w:r>
      <w:bookmarkEnd w:id="56"/>
      <w:bookmarkEnd w:id="57"/>
      <w:bookmarkEnd w:id="58"/>
      <w:bookmarkEnd w:id="59"/>
    </w:p>
    <w:p w:rsidR="00A52B11" w:rsidRPr="00A52B11" w:rsidRDefault="00A52B11" w:rsidP="00A52B11">
      <w:pPr>
        <w:spacing w:line="360" w:lineRule="auto"/>
        <w:rPr>
          <w:rStyle w:val="selectable"/>
          <w:rFonts w:ascii="Times New Roman" w:hAnsi="Times New Roman" w:cs="Times New Roman"/>
          <w:color w:val="000000" w:themeColor="text1"/>
          <w:sz w:val="24"/>
          <w:szCs w:val="24"/>
          <w:lang w:val="en"/>
        </w:rPr>
      </w:pPr>
      <w:r w:rsidRPr="00A52B11">
        <w:rPr>
          <w:rStyle w:val="selectable"/>
          <w:rFonts w:ascii="Times New Roman" w:hAnsi="Times New Roman" w:cs="Times New Roman"/>
          <w:color w:val="000000" w:themeColor="text1"/>
          <w:sz w:val="24"/>
          <w:szCs w:val="24"/>
          <w:lang w:val="en"/>
        </w:rPr>
        <w:t>Under</w:t>
      </w:r>
      <w:r w:rsidR="00A95A15">
        <w:rPr>
          <w:rStyle w:val="selectable"/>
          <w:rFonts w:ascii="Times New Roman" w:hAnsi="Times New Roman" w:cs="Times New Roman"/>
          <w:color w:val="000000" w:themeColor="text1"/>
          <w:sz w:val="24"/>
          <w:szCs w:val="24"/>
          <w:lang w:val="en"/>
        </w:rPr>
        <w:t xml:space="preserve"> the Product Safety and Recall I</w:t>
      </w:r>
      <w:r w:rsidRPr="00A52B11">
        <w:rPr>
          <w:rStyle w:val="selectable"/>
          <w:rFonts w:ascii="Times New Roman" w:hAnsi="Times New Roman" w:cs="Times New Roman"/>
          <w:color w:val="000000" w:themeColor="text1"/>
          <w:sz w:val="24"/>
          <w:szCs w:val="24"/>
          <w:lang w:val="en"/>
        </w:rPr>
        <w:t>nformation published by the Hous</w:t>
      </w:r>
      <w:r>
        <w:rPr>
          <w:rStyle w:val="selectable"/>
          <w:rFonts w:ascii="Times New Roman" w:hAnsi="Times New Roman" w:cs="Times New Roman"/>
          <w:color w:val="000000" w:themeColor="text1"/>
          <w:sz w:val="24"/>
          <w:szCs w:val="24"/>
          <w:lang w:val="en"/>
        </w:rPr>
        <w:t>e of Commons (</w:t>
      </w:r>
      <w:proofErr w:type="spellStart"/>
      <w:r>
        <w:rPr>
          <w:rStyle w:val="selectable"/>
          <w:rFonts w:ascii="Times New Roman" w:hAnsi="Times New Roman" w:cs="Times New Roman"/>
          <w:color w:val="000000" w:themeColor="text1"/>
          <w:sz w:val="24"/>
          <w:szCs w:val="24"/>
          <w:lang w:val="en"/>
        </w:rPr>
        <w:t>Cornway</w:t>
      </w:r>
      <w:proofErr w:type="spellEnd"/>
      <w:r>
        <w:rPr>
          <w:rStyle w:val="selectable"/>
          <w:rFonts w:ascii="Times New Roman" w:hAnsi="Times New Roman" w:cs="Times New Roman"/>
          <w:color w:val="000000" w:themeColor="text1"/>
          <w:sz w:val="24"/>
          <w:szCs w:val="24"/>
          <w:lang w:val="en"/>
        </w:rPr>
        <w:t xml:space="preserve"> 2018)</w:t>
      </w:r>
      <w:r w:rsidR="007D0A41">
        <w:rPr>
          <w:rStyle w:val="selectable"/>
          <w:rFonts w:ascii="Times New Roman" w:hAnsi="Times New Roman" w:cs="Times New Roman"/>
          <w:color w:val="000000" w:themeColor="text1"/>
          <w:sz w:val="24"/>
          <w:szCs w:val="24"/>
          <w:lang w:val="en"/>
        </w:rPr>
        <w:t>, crucial</w:t>
      </w:r>
      <w:r>
        <w:rPr>
          <w:rStyle w:val="selectable"/>
          <w:rFonts w:ascii="Times New Roman" w:hAnsi="Times New Roman" w:cs="Times New Roman"/>
          <w:color w:val="000000" w:themeColor="text1"/>
          <w:sz w:val="24"/>
          <w:szCs w:val="24"/>
          <w:lang w:val="en"/>
        </w:rPr>
        <w:t xml:space="preserve"> product recall guidelines and data can be seen</w:t>
      </w:r>
      <w:r w:rsidR="00A95A15">
        <w:rPr>
          <w:rStyle w:val="selectable"/>
          <w:rFonts w:ascii="Times New Roman" w:hAnsi="Times New Roman" w:cs="Times New Roman"/>
          <w:color w:val="000000" w:themeColor="text1"/>
          <w:sz w:val="24"/>
          <w:szCs w:val="24"/>
          <w:lang w:val="en"/>
        </w:rPr>
        <w:t xml:space="preserve"> for </w:t>
      </w:r>
      <w:r>
        <w:rPr>
          <w:rStyle w:val="selectable"/>
          <w:rFonts w:ascii="Times New Roman" w:hAnsi="Times New Roman" w:cs="Times New Roman"/>
          <w:color w:val="000000" w:themeColor="text1"/>
          <w:sz w:val="24"/>
          <w:szCs w:val="24"/>
          <w:lang w:val="en"/>
        </w:rPr>
        <w:t>all UK sectors. The key aspects of this published information which affects the product recall</w:t>
      </w:r>
      <w:r w:rsidR="007D0A41">
        <w:rPr>
          <w:rStyle w:val="selectable"/>
          <w:rFonts w:ascii="Times New Roman" w:hAnsi="Times New Roman" w:cs="Times New Roman"/>
          <w:color w:val="000000" w:themeColor="text1"/>
          <w:sz w:val="24"/>
          <w:szCs w:val="24"/>
          <w:lang w:val="en"/>
        </w:rPr>
        <w:t xml:space="preserve"> process</w:t>
      </w:r>
      <w:r>
        <w:rPr>
          <w:rStyle w:val="selectable"/>
          <w:rFonts w:ascii="Times New Roman" w:hAnsi="Times New Roman" w:cs="Times New Roman"/>
          <w:color w:val="000000" w:themeColor="text1"/>
          <w:sz w:val="24"/>
          <w:szCs w:val="24"/>
          <w:lang w:val="en"/>
        </w:rPr>
        <w:t xml:space="preserve"> is as follows:</w:t>
      </w:r>
    </w:p>
    <w:p w:rsidR="00B9111D" w:rsidRDefault="00C30E09" w:rsidP="00B9111D">
      <w:pPr>
        <w:pStyle w:val="Heading3"/>
        <w:spacing w:line="360" w:lineRule="auto"/>
        <w:rPr>
          <w:rStyle w:val="selectable"/>
          <w:rFonts w:ascii="Times New Roman" w:hAnsi="Times New Roman" w:cs="Times New Roman"/>
          <w:color w:val="000000" w:themeColor="text1"/>
          <w:lang w:val="en"/>
        </w:rPr>
      </w:pPr>
      <w:bookmarkStart w:id="60" w:name="_Toc3059557"/>
      <w:bookmarkStart w:id="61" w:name="_Toc3060000"/>
      <w:bookmarkStart w:id="62" w:name="_Toc3147614"/>
      <w:bookmarkStart w:id="63" w:name="_Toc3155635"/>
      <w:r w:rsidRPr="00B9111D">
        <w:rPr>
          <w:rStyle w:val="selectable"/>
          <w:rFonts w:ascii="Times New Roman" w:hAnsi="Times New Roman" w:cs="Times New Roman"/>
          <w:b/>
          <w:i/>
          <w:color w:val="000000" w:themeColor="text1"/>
          <w:u w:val="single"/>
          <w:lang w:val="en"/>
        </w:rPr>
        <w:t>General Product Safety Regulations 2005</w:t>
      </w:r>
      <w:bookmarkEnd w:id="60"/>
      <w:bookmarkEnd w:id="61"/>
      <w:bookmarkEnd w:id="62"/>
      <w:bookmarkEnd w:id="63"/>
      <w:r w:rsidRPr="00B9111D">
        <w:rPr>
          <w:rStyle w:val="selectable"/>
          <w:rFonts w:ascii="Times New Roman" w:hAnsi="Times New Roman" w:cs="Times New Roman"/>
          <w:color w:val="000000" w:themeColor="text1"/>
          <w:lang w:val="en"/>
        </w:rPr>
        <w:t xml:space="preserve"> </w:t>
      </w:r>
    </w:p>
    <w:p w:rsidR="00C30E09" w:rsidRPr="007620AF" w:rsidRDefault="00C30E09" w:rsidP="00B9111D">
      <w:pPr>
        <w:spacing w:line="360" w:lineRule="auto"/>
        <w:rPr>
          <w:rFonts w:ascii="Times New Roman" w:hAnsi="Times New Roman" w:cs="Times New Roman"/>
          <w:color w:val="000000" w:themeColor="text1"/>
          <w:sz w:val="24"/>
          <w:szCs w:val="24"/>
          <w:lang w:val="en"/>
        </w:rPr>
      </w:pPr>
      <w:r w:rsidRPr="009B26AB">
        <w:rPr>
          <w:rStyle w:val="selectable"/>
          <w:rFonts w:ascii="Times New Roman" w:hAnsi="Times New Roman" w:cs="Times New Roman"/>
          <w:color w:val="000000" w:themeColor="text1"/>
          <w:sz w:val="24"/>
          <w:szCs w:val="24"/>
          <w:lang w:val="en"/>
        </w:rPr>
        <w:t xml:space="preserve">The GPSR’s 2005 is implemented into the UK general product safety directive </w:t>
      </w:r>
      <w:r w:rsidR="00EC6EA0" w:rsidRPr="009B26AB">
        <w:rPr>
          <w:rStyle w:val="selectable"/>
          <w:rFonts w:ascii="Times New Roman" w:hAnsi="Times New Roman" w:cs="Times New Roman"/>
          <w:color w:val="000000" w:themeColor="text1"/>
          <w:sz w:val="24"/>
          <w:szCs w:val="24"/>
          <w:lang w:val="en"/>
        </w:rPr>
        <w:t xml:space="preserve">(2001/95/EC). The product safety </w:t>
      </w:r>
      <w:r w:rsidR="00F50DED" w:rsidRPr="009B26AB">
        <w:rPr>
          <w:rStyle w:val="selectable"/>
          <w:rFonts w:ascii="Times New Roman" w:hAnsi="Times New Roman" w:cs="Times New Roman"/>
          <w:color w:val="000000" w:themeColor="text1"/>
          <w:sz w:val="24"/>
          <w:szCs w:val="24"/>
          <w:lang w:val="en"/>
        </w:rPr>
        <w:t>responsibilities</w:t>
      </w:r>
      <w:r w:rsidR="00EC6EA0" w:rsidRPr="009B26AB">
        <w:rPr>
          <w:rStyle w:val="selectable"/>
          <w:rFonts w:ascii="Times New Roman" w:hAnsi="Times New Roman" w:cs="Times New Roman"/>
          <w:color w:val="000000" w:themeColor="text1"/>
          <w:sz w:val="24"/>
          <w:szCs w:val="24"/>
          <w:lang w:val="en"/>
        </w:rPr>
        <w:t xml:space="preserve"> are imposed on each link in the supply chain from manufacturer through to the distributor (</w:t>
      </w:r>
      <w:proofErr w:type="spellStart"/>
      <w:r w:rsidR="00EC6EA0" w:rsidRPr="009B26AB">
        <w:rPr>
          <w:rStyle w:val="selectable"/>
          <w:rFonts w:ascii="Times New Roman" w:hAnsi="Times New Roman" w:cs="Times New Roman"/>
          <w:color w:val="000000" w:themeColor="text1"/>
          <w:sz w:val="24"/>
          <w:szCs w:val="24"/>
          <w:lang w:val="en"/>
        </w:rPr>
        <w:t>Cornway</w:t>
      </w:r>
      <w:proofErr w:type="spellEnd"/>
      <w:r w:rsidR="00EC6EA0" w:rsidRPr="009B26AB">
        <w:rPr>
          <w:rStyle w:val="selectable"/>
          <w:rFonts w:ascii="Times New Roman" w:hAnsi="Times New Roman" w:cs="Times New Roman"/>
          <w:color w:val="000000" w:themeColor="text1"/>
          <w:sz w:val="24"/>
          <w:szCs w:val="24"/>
          <w:lang w:val="en"/>
        </w:rPr>
        <w:t>, 2018).</w:t>
      </w:r>
      <w:r w:rsidR="007620AF">
        <w:rPr>
          <w:rStyle w:val="selectable"/>
          <w:rFonts w:ascii="Times New Roman" w:hAnsi="Times New Roman" w:cs="Times New Roman"/>
          <w:color w:val="000000" w:themeColor="text1"/>
          <w:sz w:val="24"/>
          <w:szCs w:val="24"/>
          <w:lang w:val="en"/>
        </w:rPr>
        <w:t xml:space="preserve"> </w:t>
      </w:r>
      <w:r w:rsidR="00EC6EA0" w:rsidRPr="009B26AB">
        <w:rPr>
          <w:rFonts w:ascii="Times New Roman" w:hAnsi="Times New Roman" w:cs="Times New Roman"/>
          <w:sz w:val="24"/>
          <w:szCs w:val="24"/>
          <w:lang w:val="en"/>
        </w:rPr>
        <w:t>Some product sectors have their own enforcement agencies that manage t</w:t>
      </w:r>
      <w:r w:rsidR="00F50DED">
        <w:rPr>
          <w:rFonts w:ascii="Times New Roman" w:hAnsi="Times New Roman" w:cs="Times New Roman"/>
          <w:sz w:val="24"/>
          <w:szCs w:val="24"/>
          <w:lang w:val="en"/>
        </w:rPr>
        <w:t xml:space="preserve">he product recall process, these </w:t>
      </w:r>
      <w:r w:rsidR="00EC6EA0" w:rsidRPr="009B26AB">
        <w:rPr>
          <w:rFonts w:ascii="Times New Roman" w:hAnsi="Times New Roman" w:cs="Times New Roman"/>
          <w:sz w:val="24"/>
          <w:szCs w:val="24"/>
          <w:lang w:val="en"/>
        </w:rPr>
        <w:t>sector</w:t>
      </w:r>
      <w:r w:rsidR="00F50DED">
        <w:rPr>
          <w:rFonts w:ascii="Times New Roman" w:hAnsi="Times New Roman" w:cs="Times New Roman"/>
          <w:sz w:val="24"/>
          <w:szCs w:val="24"/>
          <w:lang w:val="en"/>
        </w:rPr>
        <w:t>s</w:t>
      </w:r>
      <w:r w:rsidR="00EC6EA0" w:rsidRPr="009B26AB">
        <w:rPr>
          <w:rFonts w:ascii="Times New Roman" w:hAnsi="Times New Roman" w:cs="Times New Roman"/>
          <w:sz w:val="24"/>
          <w:szCs w:val="24"/>
          <w:lang w:val="en"/>
        </w:rPr>
        <w:t xml:space="preserve"> include</w:t>
      </w:r>
      <w:r w:rsidR="00CC5F3C" w:rsidRPr="009B26AB">
        <w:rPr>
          <w:rFonts w:ascii="Times New Roman" w:hAnsi="Times New Roman" w:cs="Times New Roman"/>
          <w:sz w:val="24"/>
          <w:szCs w:val="24"/>
          <w:lang w:val="en"/>
        </w:rPr>
        <w:t xml:space="preserve"> the following:</w:t>
      </w:r>
    </w:p>
    <w:p w:rsidR="00CC5F3C" w:rsidRPr="007620AF" w:rsidRDefault="00CC5F3C" w:rsidP="007620AF">
      <w:pPr>
        <w:pStyle w:val="ListParagraph"/>
        <w:numPr>
          <w:ilvl w:val="0"/>
          <w:numId w:val="22"/>
        </w:numPr>
        <w:spacing w:line="360" w:lineRule="auto"/>
        <w:rPr>
          <w:rFonts w:ascii="Times New Roman" w:hAnsi="Times New Roman" w:cs="Times New Roman"/>
          <w:sz w:val="24"/>
          <w:szCs w:val="24"/>
          <w:lang w:val="en"/>
        </w:rPr>
      </w:pPr>
      <w:r w:rsidRPr="007620AF">
        <w:rPr>
          <w:rFonts w:ascii="Times New Roman" w:hAnsi="Times New Roman" w:cs="Times New Roman"/>
          <w:sz w:val="24"/>
          <w:szCs w:val="24"/>
          <w:lang w:val="en"/>
        </w:rPr>
        <w:t>The Drivers and Vehicles Standards Agency (which replaced the Vehicle and Operator Services Agency (VOSA)</w:t>
      </w:r>
    </w:p>
    <w:p w:rsidR="00CC5F3C" w:rsidRPr="007620AF" w:rsidRDefault="00CC5F3C" w:rsidP="007620AF">
      <w:pPr>
        <w:pStyle w:val="ListParagraph"/>
        <w:numPr>
          <w:ilvl w:val="0"/>
          <w:numId w:val="22"/>
        </w:numPr>
        <w:spacing w:line="360" w:lineRule="auto"/>
        <w:rPr>
          <w:rFonts w:ascii="Times New Roman" w:hAnsi="Times New Roman" w:cs="Times New Roman"/>
          <w:sz w:val="24"/>
          <w:szCs w:val="24"/>
          <w:lang w:val="en"/>
        </w:rPr>
      </w:pPr>
      <w:r w:rsidRPr="007620AF">
        <w:rPr>
          <w:rFonts w:ascii="Times New Roman" w:hAnsi="Times New Roman" w:cs="Times New Roman"/>
          <w:sz w:val="24"/>
          <w:szCs w:val="24"/>
          <w:lang w:val="en"/>
        </w:rPr>
        <w:t>The Medicines and Healthcare Products Regulator Agency (MHRA)</w:t>
      </w:r>
    </w:p>
    <w:p w:rsidR="00CC5F3C" w:rsidRPr="009B26AB" w:rsidRDefault="00CC5F3C" w:rsidP="00B9111D">
      <w:pPr>
        <w:spacing w:line="360" w:lineRule="auto"/>
        <w:rPr>
          <w:rFonts w:ascii="Times New Roman" w:hAnsi="Times New Roman" w:cs="Times New Roman"/>
          <w:color w:val="000000" w:themeColor="text1"/>
          <w:sz w:val="24"/>
          <w:szCs w:val="24"/>
          <w:lang w:val="en"/>
        </w:rPr>
      </w:pPr>
      <w:r w:rsidRPr="009B26AB">
        <w:rPr>
          <w:rFonts w:ascii="Times New Roman" w:hAnsi="Times New Roman" w:cs="Times New Roman"/>
          <w:color w:val="000000" w:themeColor="text1"/>
          <w:sz w:val="24"/>
          <w:szCs w:val="24"/>
          <w:lang w:val="en"/>
        </w:rPr>
        <w:t xml:space="preserve">Otherwise, responsibility for enforcing legislative safety provisions lies with the local authorities Trading Standards services. Under the GPSD (2001/95/EC) </w:t>
      </w:r>
      <w:r w:rsidR="002F51C4" w:rsidRPr="009B26AB">
        <w:rPr>
          <w:rFonts w:ascii="Times New Roman" w:hAnsi="Times New Roman" w:cs="Times New Roman"/>
          <w:color w:val="000000" w:themeColor="text1"/>
          <w:sz w:val="24"/>
          <w:szCs w:val="24"/>
          <w:lang w:val="en"/>
        </w:rPr>
        <w:t>manufacturers must carry out checks on their products to ensure they are safe. These duties are then enforced by Market Surveillance Authorities (MSAs)</w:t>
      </w:r>
      <w:r w:rsidR="002F51C4" w:rsidRPr="009B26AB">
        <w:rPr>
          <w:rStyle w:val="selectable"/>
          <w:rFonts w:ascii="Times New Roman" w:hAnsi="Times New Roman" w:cs="Times New Roman"/>
          <w:color w:val="000000" w:themeColor="text1"/>
          <w:sz w:val="24"/>
          <w:szCs w:val="24"/>
          <w:lang w:val="en"/>
        </w:rPr>
        <w:t xml:space="preserve"> (</w:t>
      </w:r>
      <w:proofErr w:type="spellStart"/>
      <w:r w:rsidR="002F51C4" w:rsidRPr="009B26AB">
        <w:rPr>
          <w:rStyle w:val="selectable"/>
          <w:rFonts w:ascii="Times New Roman" w:hAnsi="Times New Roman" w:cs="Times New Roman"/>
          <w:color w:val="000000" w:themeColor="text1"/>
          <w:sz w:val="24"/>
          <w:szCs w:val="24"/>
          <w:lang w:val="en"/>
        </w:rPr>
        <w:t>Cornway</w:t>
      </w:r>
      <w:proofErr w:type="spellEnd"/>
      <w:r w:rsidR="002F51C4" w:rsidRPr="009B26AB">
        <w:rPr>
          <w:rStyle w:val="selectable"/>
          <w:rFonts w:ascii="Times New Roman" w:hAnsi="Times New Roman" w:cs="Times New Roman"/>
          <w:color w:val="000000" w:themeColor="text1"/>
          <w:sz w:val="24"/>
          <w:szCs w:val="24"/>
          <w:lang w:val="en"/>
        </w:rPr>
        <w:t>, 2018).</w:t>
      </w:r>
    </w:p>
    <w:p w:rsidR="00B9111D" w:rsidRDefault="00C43767" w:rsidP="00B9111D">
      <w:pPr>
        <w:pStyle w:val="Heading3"/>
        <w:rPr>
          <w:rFonts w:ascii="Times New Roman" w:hAnsi="Times New Roman" w:cs="Times New Roman"/>
          <w:color w:val="000000" w:themeColor="text1"/>
          <w:lang w:val="en"/>
        </w:rPr>
      </w:pPr>
      <w:bookmarkStart w:id="64" w:name="_Toc3059558"/>
      <w:bookmarkStart w:id="65" w:name="_Toc3060001"/>
      <w:bookmarkStart w:id="66" w:name="_Toc3147615"/>
      <w:bookmarkStart w:id="67" w:name="_Toc3155636"/>
      <w:r w:rsidRPr="00C43767">
        <w:rPr>
          <w:rFonts w:ascii="Times New Roman" w:hAnsi="Times New Roman" w:cs="Times New Roman"/>
          <w:b/>
          <w:i/>
          <w:color w:val="000000" w:themeColor="text1"/>
          <w:u w:val="single"/>
          <w:lang w:val="en"/>
        </w:rPr>
        <w:t>Sanctions for Failure to Recall a Product</w:t>
      </w:r>
      <w:bookmarkEnd w:id="64"/>
      <w:bookmarkEnd w:id="65"/>
      <w:bookmarkEnd w:id="66"/>
      <w:bookmarkEnd w:id="67"/>
      <w:r w:rsidRPr="00C43767">
        <w:rPr>
          <w:rFonts w:ascii="Times New Roman" w:hAnsi="Times New Roman" w:cs="Times New Roman"/>
          <w:color w:val="000000" w:themeColor="text1"/>
          <w:lang w:val="en"/>
        </w:rPr>
        <w:t xml:space="preserve"> </w:t>
      </w:r>
    </w:p>
    <w:p w:rsidR="003C7513" w:rsidRDefault="00C43767" w:rsidP="004F6FF9">
      <w:pPr>
        <w:spacing w:line="360" w:lineRule="auto"/>
        <w:rPr>
          <w:rStyle w:val="selectable"/>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lang w:val="en"/>
        </w:rPr>
        <w:t xml:space="preserve">A distributor or producer who is found to have placed unsafe products on the market can face a fine of up to £20,000, up to 12 months imprisonment or both. Failure to take appropriate action to avoid the risks associated with an unsafe product can result in a fine of up to £5,000, 3 </w:t>
      </w:r>
      <w:r w:rsidR="007620AF">
        <w:rPr>
          <w:rFonts w:ascii="Times New Roman" w:hAnsi="Times New Roman" w:cs="Times New Roman"/>
          <w:color w:val="000000" w:themeColor="text1"/>
          <w:sz w:val="24"/>
          <w:lang w:val="en"/>
        </w:rPr>
        <w:t>months’</w:t>
      </w:r>
      <w:r>
        <w:rPr>
          <w:rFonts w:ascii="Times New Roman" w:hAnsi="Times New Roman" w:cs="Times New Roman"/>
          <w:color w:val="000000" w:themeColor="text1"/>
          <w:sz w:val="24"/>
          <w:lang w:val="en"/>
        </w:rPr>
        <w:t xml:space="preserve"> imprisonment or both. Failing to comply with a recall notice issued by Trading Standards could also face a fine of up to £20,000, 12 months’ imprisonment or both.</w:t>
      </w:r>
      <w:r w:rsidRPr="00CC5F3C">
        <w:rPr>
          <w:rStyle w:val="selectable"/>
          <w:rFonts w:ascii="Times New Roman" w:hAnsi="Times New Roman" w:cs="Times New Roman"/>
          <w:color w:val="000000" w:themeColor="text1"/>
          <w:sz w:val="24"/>
          <w:szCs w:val="24"/>
          <w:lang w:val="en"/>
        </w:rPr>
        <w:t xml:space="preserve"> (</w:t>
      </w:r>
      <w:proofErr w:type="spellStart"/>
      <w:r w:rsidRPr="00CC5F3C">
        <w:rPr>
          <w:rStyle w:val="selectable"/>
          <w:rFonts w:ascii="Times New Roman" w:hAnsi="Times New Roman" w:cs="Times New Roman"/>
          <w:color w:val="000000" w:themeColor="text1"/>
          <w:sz w:val="24"/>
          <w:szCs w:val="24"/>
          <w:lang w:val="en"/>
        </w:rPr>
        <w:t>Cornway</w:t>
      </w:r>
      <w:proofErr w:type="spellEnd"/>
      <w:r w:rsidRPr="00CC5F3C">
        <w:rPr>
          <w:rStyle w:val="selectable"/>
          <w:rFonts w:ascii="Times New Roman" w:hAnsi="Times New Roman" w:cs="Times New Roman"/>
          <w:color w:val="000000" w:themeColor="text1"/>
          <w:sz w:val="24"/>
          <w:szCs w:val="24"/>
          <w:lang w:val="en"/>
        </w:rPr>
        <w:t>, 2018).</w:t>
      </w:r>
    </w:p>
    <w:p w:rsidR="00032B15" w:rsidRPr="003C7513" w:rsidRDefault="003C7513" w:rsidP="007B648E">
      <w:pPr>
        <w:rPr>
          <w:rFonts w:ascii="Times New Roman" w:hAnsi="Times New Roman" w:cs="Times New Roman"/>
          <w:color w:val="000000" w:themeColor="text1"/>
          <w:sz w:val="24"/>
          <w:szCs w:val="24"/>
          <w:lang w:val="en"/>
        </w:rPr>
      </w:pPr>
      <w:r>
        <w:rPr>
          <w:rStyle w:val="selectable"/>
          <w:rFonts w:ascii="Times New Roman" w:hAnsi="Times New Roman" w:cs="Times New Roman"/>
          <w:color w:val="000000" w:themeColor="text1"/>
          <w:sz w:val="24"/>
          <w:szCs w:val="24"/>
          <w:lang w:val="en"/>
        </w:rPr>
        <w:br w:type="page"/>
      </w:r>
    </w:p>
    <w:p w:rsidR="00C43767" w:rsidRPr="00A26F85" w:rsidRDefault="00C43767" w:rsidP="00C43767">
      <w:pPr>
        <w:pStyle w:val="Heading2"/>
        <w:jc w:val="center"/>
        <w:rPr>
          <w:rStyle w:val="selectable"/>
          <w:rFonts w:ascii="Times New Roman" w:hAnsi="Times New Roman" w:cs="Times New Roman"/>
          <w:b/>
          <w:i/>
          <w:color w:val="000000" w:themeColor="text1"/>
          <w:sz w:val="24"/>
          <w:szCs w:val="24"/>
          <w:u w:val="single"/>
          <w:lang w:val="en"/>
        </w:rPr>
      </w:pPr>
      <w:bookmarkStart w:id="68" w:name="_Toc3059559"/>
      <w:bookmarkStart w:id="69" w:name="_Toc3060002"/>
      <w:bookmarkStart w:id="70" w:name="_Toc3147616"/>
      <w:bookmarkStart w:id="71" w:name="_Toc3155637"/>
      <w:r w:rsidRPr="00A26F85">
        <w:rPr>
          <w:rStyle w:val="selectable"/>
          <w:rFonts w:ascii="Times New Roman" w:hAnsi="Times New Roman" w:cs="Times New Roman"/>
          <w:b/>
          <w:i/>
          <w:color w:val="000000" w:themeColor="text1"/>
          <w:sz w:val="24"/>
          <w:szCs w:val="24"/>
          <w:u w:val="single"/>
          <w:lang w:val="en"/>
        </w:rPr>
        <w:lastRenderedPageBreak/>
        <w:t>Product Recall Process Conclusion</w:t>
      </w:r>
      <w:bookmarkEnd w:id="68"/>
      <w:bookmarkEnd w:id="69"/>
      <w:bookmarkEnd w:id="70"/>
      <w:bookmarkEnd w:id="71"/>
    </w:p>
    <w:p w:rsidR="00F81EE4" w:rsidRDefault="00C43767" w:rsidP="00C43767">
      <w:pPr>
        <w:spacing w:line="360" w:lineRule="auto"/>
        <w:rPr>
          <w:rStyle w:val="selectable"/>
          <w:rFonts w:ascii="Times New Roman" w:hAnsi="Times New Roman" w:cs="Times New Roman"/>
          <w:sz w:val="24"/>
          <w:szCs w:val="28"/>
          <w:lang w:val="en"/>
        </w:rPr>
      </w:pPr>
      <w:bookmarkStart w:id="72" w:name="_Hlk2790818"/>
      <w:r w:rsidRPr="006F5A70">
        <w:rPr>
          <w:rStyle w:val="selectable"/>
          <w:rFonts w:ascii="Times New Roman" w:hAnsi="Times New Roman" w:cs="Times New Roman"/>
          <w:sz w:val="24"/>
          <w:szCs w:val="24"/>
          <w:lang w:val="en"/>
        </w:rPr>
        <w:t>(</w:t>
      </w:r>
      <w:r w:rsidRPr="006F5A70">
        <w:rPr>
          <w:rStyle w:val="selectable"/>
          <w:rFonts w:ascii="Times New Roman" w:hAnsi="Times New Roman" w:cs="Times New Roman"/>
          <w:color w:val="000000" w:themeColor="text1"/>
          <w:sz w:val="24"/>
          <w:szCs w:val="24"/>
          <w:lang w:val="en"/>
        </w:rPr>
        <w:t>Wynn et al., 2011</w:t>
      </w:r>
      <w:bookmarkEnd w:id="72"/>
      <w:r w:rsidRPr="006F5A70">
        <w:rPr>
          <w:rStyle w:val="selectable"/>
          <w:rFonts w:ascii="Times New Roman" w:hAnsi="Times New Roman" w:cs="Times New Roman"/>
          <w:color w:val="000000" w:themeColor="text1"/>
          <w:sz w:val="24"/>
          <w:szCs w:val="24"/>
          <w:lang w:val="en"/>
        </w:rPr>
        <w:t xml:space="preserve">. </w:t>
      </w:r>
      <w:r w:rsidR="001839D1">
        <w:rPr>
          <w:rStyle w:val="title-text"/>
          <w:rFonts w:ascii="Times New Roman" w:hAnsi="Times New Roman" w:cs="Times New Roman"/>
          <w:color w:val="000000" w:themeColor="text1"/>
          <w:sz w:val="24"/>
          <w:szCs w:val="24"/>
          <w:lang w:val="en"/>
        </w:rPr>
        <w:t>Data and Process Requirements for Product Recall C</w:t>
      </w:r>
      <w:r w:rsidRPr="006F5A70">
        <w:rPr>
          <w:rStyle w:val="title-text"/>
          <w:rFonts w:ascii="Times New Roman" w:hAnsi="Times New Roman" w:cs="Times New Roman"/>
          <w:color w:val="000000" w:themeColor="text1"/>
          <w:sz w:val="24"/>
          <w:szCs w:val="24"/>
          <w:lang w:val="en"/>
        </w:rPr>
        <w:t>oordination) Case Study</w:t>
      </w:r>
      <w:r w:rsidR="001839D1">
        <w:rPr>
          <w:rStyle w:val="title-text"/>
          <w:rFonts w:ascii="Times New Roman" w:hAnsi="Times New Roman" w:cs="Times New Roman"/>
          <w:color w:val="000000" w:themeColor="text1"/>
          <w:sz w:val="24"/>
          <w:szCs w:val="24"/>
          <w:lang w:val="en"/>
        </w:rPr>
        <w:t>,</w:t>
      </w:r>
      <w:r>
        <w:rPr>
          <w:rStyle w:val="title-text"/>
          <w:rFonts w:ascii="Times New Roman" w:hAnsi="Times New Roman" w:cs="Times New Roman"/>
          <w:color w:val="000000" w:themeColor="text1"/>
          <w:sz w:val="24"/>
          <w:szCs w:val="24"/>
          <w:lang w:val="en"/>
        </w:rPr>
        <w:t xml:space="preserve"> constructed a product recall framework which can be seen in figure 5, this framework has been validated against the EU, USA and Australia. It is a generic framework and can be used in the automotive industry to carry out a product recall while following </w:t>
      </w:r>
      <w:r w:rsidRPr="006F5A70">
        <w:rPr>
          <w:rStyle w:val="title-text"/>
          <w:rFonts w:ascii="Times New Roman" w:hAnsi="Times New Roman" w:cs="Times New Roman"/>
          <w:color w:val="000000" w:themeColor="text1"/>
          <w:sz w:val="24"/>
          <w:szCs w:val="24"/>
          <w:lang w:val="en"/>
        </w:rPr>
        <w:t xml:space="preserve">the UK’s </w:t>
      </w:r>
      <w:r>
        <w:rPr>
          <w:rStyle w:val="title-text"/>
          <w:rFonts w:ascii="Times New Roman" w:hAnsi="Times New Roman" w:cs="Times New Roman"/>
          <w:color w:val="000000" w:themeColor="text1"/>
          <w:sz w:val="24"/>
          <w:szCs w:val="24"/>
          <w:lang w:val="en"/>
        </w:rPr>
        <w:t>‘</w:t>
      </w:r>
      <w:r w:rsidRPr="006F5A70">
        <w:rPr>
          <w:rStyle w:val="title-text"/>
          <w:rFonts w:ascii="Times New Roman" w:hAnsi="Times New Roman" w:cs="Times New Roman"/>
          <w:color w:val="000000" w:themeColor="text1"/>
          <w:sz w:val="24"/>
          <w:szCs w:val="24"/>
          <w:lang w:val="en"/>
        </w:rPr>
        <w:t>Manufacturer’s</w:t>
      </w:r>
      <w:r w:rsidRPr="006F5A70">
        <w:rPr>
          <w:rStyle w:val="selectable"/>
          <w:rFonts w:ascii="Times New Roman" w:hAnsi="Times New Roman" w:cs="Times New Roman"/>
          <w:sz w:val="24"/>
          <w:szCs w:val="28"/>
          <w:lang w:val="en"/>
        </w:rPr>
        <w:t xml:space="preserve"> Guide to Recalls in the UK Automotive Sector</w:t>
      </w:r>
      <w:r>
        <w:rPr>
          <w:rStyle w:val="selectable"/>
          <w:rFonts w:ascii="Times New Roman" w:hAnsi="Times New Roman" w:cs="Times New Roman"/>
          <w:sz w:val="24"/>
          <w:szCs w:val="28"/>
          <w:lang w:val="en"/>
        </w:rPr>
        <w:t>’.</w:t>
      </w:r>
      <w:r w:rsidRPr="006F5A70">
        <w:rPr>
          <w:rStyle w:val="selectable"/>
          <w:rFonts w:ascii="Times New Roman" w:hAnsi="Times New Roman" w:cs="Times New Roman"/>
          <w:sz w:val="24"/>
          <w:szCs w:val="28"/>
          <w:lang w:val="en"/>
        </w:rPr>
        <w:t xml:space="preserve"> </w:t>
      </w:r>
      <w:r w:rsidR="00F81EE4">
        <w:rPr>
          <w:rStyle w:val="selectable"/>
          <w:rFonts w:ascii="Times New Roman" w:hAnsi="Times New Roman" w:cs="Times New Roman"/>
          <w:sz w:val="24"/>
          <w:szCs w:val="28"/>
          <w:lang w:val="en"/>
        </w:rPr>
        <w:t xml:space="preserve">The ‘Product safety and Recall’ UK guidelines presented by the house of commons identifies key legislation which must be followed in a product recall and the consequences for not following the UK standard regulations. These standards must be </w:t>
      </w:r>
      <w:r w:rsidR="001839D1">
        <w:rPr>
          <w:rStyle w:val="selectable"/>
          <w:rFonts w:ascii="Times New Roman" w:hAnsi="Times New Roman" w:cs="Times New Roman"/>
          <w:sz w:val="24"/>
          <w:szCs w:val="28"/>
          <w:lang w:val="en"/>
        </w:rPr>
        <w:t>executed into the frame</w:t>
      </w:r>
      <w:r w:rsidR="00F81EE4">
        <w:rPr>
          <w:rStyle w:val="selectable"/>
          <w:rFonts w:ascii="Times New Roman" w:hAnsi="Times New Roman" w:cs="Times New Roman"/>
          <w:sz w:val="24"/>
          <w:szCs w:val="28"/>
          <w:lang w:val="en"/>
        </w:rPr>
        <w:t xml:space="preserve">work conducted by </w:t>
      </w:r>
      <w:r w:rsidR="00F81EE4" w:rsidRPr="006F5A70">
        <w:rPr>
          <w:rStyle w:val="selectable"/>
          <w:rFonts w:ascii="Times New Roman" w:hAnsi="Times New Roman" w:cs="Times New Roman"/>
          <w:sz w:val="24"/>
          <w:szCs w:val="24"/>
          <w:lang w:val="en"/>
        </w:rPr>
        <w:t>(</w:t>
      </w:r>
      <w:r w:rsidR="00F81EE4" w:rsidRPr="006F5A70">
        <w:rPr>
          <w:rStyle w:val="selectable"/>
          <w:rFonts w:ascii="Times New Roman" w:hAnsi="Times New Roman" w:cs="Times New Roman"/>
          <w:color w:val="000000" w:themeColor="text1"/>
          <w:sz w:val="24"/>
          <w:szCs w:val="24"/>
          <w:lang w:val="en"/>
        </w:rPr>
        <w:t>Wynn et al., 2011</w:t>
      </w:r>
      <w:r w:rsidR="00F81EE4">
        <w:rPr>
          <w:rStyle w:val="selectable"/>
          <w:rFonts w:ascii="Times New Roman" w:hAnsi="Times New Roman" w:cs="Times New Roman"/>
          <w:color w:val="000000" w:themeColor="text1"/>
          <w:sz w:val="24"/>
          <w:szCs w:val="24"/>
          <w:lang w:val="en"/>
        </w:rPr>
        <w:t xml:space="preserve">) to ensure the product recall is carried out efficiently and effectively. </w:t>
      </w:r>
    </w:p>
    <w:p w:rsidR="003C7513" w:rsidRDefault="00C43767" w:rsidP="00C43767">
      <w:pPr>
        <w:spacing w:line="360" w:lineRule="auto"/>
        <w:rPr>
          <w:rStyle w:val="selectable"/>
          <w:rFonts w:ascii="Times New Roman" w:hAnsi="Times New Roman" w:cs="Times New Roman"/>
          <w:color w:val="000000" w:themeColor="text1"/>
          <w:sz w:val="24"/>
          <w:szCs w:val="24"/>
        </w:rPr>
      </w:pPr>
      <w:r>
        <w:rPr>
          <w:rStyle w:val="selectable"/>
          <w:rFonts w:ascii="Times New Roman" w:hAnsi="Times New Roman" w:cs="Times New Roman"/>
          <w:sz w:val="24"/>
          <w:szCs w:val="28"/>
          <w:lang w:val="en"/>
        </w:rPr>
        <w:t xml:space="preserve">As stated </w:t>
      </w:r>
      <w:r w:rsidRPr="00691435">
        <w:rPr>
          <w:rStyle w:val="selectable"/>
          <w:rFonts w:ascii="Times New Roman" w:hAnsi="Times New Roman" w:cs="Times New Roman"/>
          <w:color w:val="000000" w:themeColor="text1"/>
          <w:sz w:val="24"/>
          <w:szCs w:val="28"/>
          <w:lang w:val="en"/>
        </w:rPr>
        <w:t xml:space="preserve">by </w:t>
      </w:r>
      <w:r w:rsidRPr="00691435">
        <w:rPr>
          <w:rFonts w:ascii="Times New Roman" w:hAnsi="Times New Roman" w:cs="Times New Roman"/>
          <w:color w:val="000000" w:themeColor="text1"/>
          <w:sz w:val="24"/>
          <w:szCs w:val="24"/>
        </w:rPr>
        <w:t>(</w:t>
      </w:r>
      <w:r w:rsidRPr="00691435">
        <w:rPr>
          <w:rStyle w:val="selectable"/>
          <w:rFonts w:ascii="Times New Roman" w:hAnsi="Times New Roman" w:cs="Times New Roman"/>
          <w:color w:val="000000" w:themeColor="text1"/>
          <w:sz w:val="24"/>
          <w:szCs w:val="24"/>
          <w:lang w:val="en"/>
        </w:rPr>
        <w:t xml:space="preserve">Assets.publishing.service.gov.uk, 2019), the DVSA </w:t>
      </w:r>
      <w:r w:rsidRPr="00291880">
        <w:rPr>
          <w:rFonts w:ascii="Times New Roman" w:hAnsi="Times New Roman" w:cs="Times New Roman"/>
          <w:sz w:val="24"/>
          <w:szCs w:val="24"/>
        </w:rPr>
        <w:t>(</w:t>
      </w:r>
      <w:r w:rsidRPr="00291880">
        <w:rPr>
          <w:rFonts w:ascii="Times New Roman" w:hAnsi="Times New Roman" w:cs="Times New Roman"/>
          <w:color w:val="000000" w:themeColor="text1"/>
          <w:sz w:val="24"/>
          <w:szCs w:val="24"/>
        </w:rPr>
        <w:t>Driver and Vehicle Licensing Agency)</w:t>
      </w:r>
      <w:r>
        <w:rPr>
          <w:rFonts w:ascii="Times New Roman" w:hAnsi="Times New Roman" w:cs="Times New Roman"/>
          <w:color w:val="000000" w:themeColor="text1"/>
          <w:sz w:val="24"/>
          <w:szCs w:val="24"/>
        </w:rPr>
        <w:t xml:space="preserve"> must be notified of the product recall issue by the manufacturer and t</w:t>
      </w:r>
      <w:r w:rsidR="00C74955">
        <w:rPr>
          <w:rFonts w:ascii="Times New Roman" w:hAnsi="Times New Roman" w:cs="Times New Roman"/>
          <w:color w:val="000000" w:themeColor="text1"/>
          <w:sz w:val="24"/>
          <w:szCs w:val="24"/>
        </w:rPr>
        <w:t>he recall process will begin</w:t>
      </w:r>
      <w:r>
        <w:rPr>
          <w:rFonts w:ascii="Times New Roman" w:hAnsi="Times New Roman" w:cs="Times New Roman"/>
          <w:color w:val="000000" w:themeColor="text1"/>
          <w:sz w:val="24"/>
          <w:szCs w:val="24"/>
        </w:rPr>
        <w:t xml:space="preserve"> by following the framework under the UK guidelines as seen in</w:t>
      </w:r>
      <w:r>
        <w:rPr>
          <w:rStyle w:val="title-text"/>
          <w:rFonts w:ascii="Times New Roman" w:hAnsi="Times New Roman" w:cs="Times New Roman"/>
          <w:color w:val="000000" w:themeColor="text1"/>
          <w:sz w:val="24"/>
          <w:szCs w:val="24"/>
          <w:lang w:val="en"/>
        </w:rPr>
        <w:t xml:space="preserve"> ‘</w:t>
      </w:r>
      <w:r w:rsidRPr="006F5A70">
        <w:rPr>
          <w:rStyle w:val="title-text"/>
          <w:rFonts w:ascii="Times New Roman" w:hAnsi="Times New Roman" w:cs="Times New Roman"/>
          <w:color w:val="000000" w:themeColor="text1"/>
          <w:sz w:val="24"/>
          <w:szCs w:val="24"/>
          <w:lang w:val="en"/>
        </w:rPr>
        <w:t>Manufacturer’s</w:t>
      </w:r>
      <w:r w:rsidRPr="006F5A70">
        <w:rPr>
          <w:rStyle w:val="selectable"/>
          <w:rFonts w:ascii="Times New Roman" w:hAnsi="Times New Roman" w:cs="Times New Roman"/>
          <w:sz w:val="24"/>
          <w:szCs w:val="28"/>
          <w:lang w:val="en"/>
        </w:rPr>
        <w:t xml:space="preserve"> Guide to Recalls in the UK </w:t>
      </w:r>
      <w:r w:rsidRPr="00691435">
        <w:rPr>
          <w:rStyle w:val="selectable"/>
          <w:rFonts w:ascii="Times New Roman" w:hAnsi="Times New Roman" w:cs="Times New Roman"/>
          <w:color w:val="000000" w:themeColor="text1"/>
          <w:sz w:val="24"/>
          <w:szCs w:val="28"/>
          <w:lang w:val="en"/>
        </w:rPr>
        <w:t xml:space="preserve">Automotive Sector’. DVLA </w:t>
      </w:r>
      <w:r>
        <w:rPr>
          <w:rStyle w:val="selectable"/>
          <w:rFonts w:ascii="Times New Roman" w:hAnsi="Times New Roman" w:cs="Times New Roman"/>
          <w:color w:val="000000" w:themeColor="text1"/>
          <w:sz w:val="24"/>
          <w:szCs w:val="28"/>
          <w:lang w:val="en"/>
        </w:rPr>
        <w:t>(</w:t>
      </w:r>
      <w:r w:rsidRPr="00691435">
        <w:rPr>
          <w:rFonts w:ascii="Times New Roman" w:hAnsi="Times New Roman" w:cs="Times New Roman"/>
          <w:color w:val="000000" w:themeColor="text1"/>
          <w:sz w:val="24"/>
          <w:szCs w:val="24"/>
        </w:rPr>
        <w:t>Driver and Vehicle Licensing Agency</w:t>
      </w:r>
      <w:r>
        <w:rPr>
          <w:rFonts w:ascii="Times New Roman" w:hAnsi="Times New Roman" w:cs="Times New Roman"/>
          <w:color w:val="000000" w:themeColor="text1"/>
          <w:sz w:val="24"/>
          <w:szCs w:val="24"/>
        </w:rPr>
        <w:t xml:space="preserve">) will </w:t>
      </w:r>
      <w:r w:rsidRPr="00E867C8">
        <w:rPr>
          <w:rFonts w:ascii="Times New Roman" w:hAnsi="Times New Roman" w:cs="Times New Roman"/>
          <w:color w:val="000000" w:themeColor="text1"/>
          <w:sz w:val="24"/>
          <w:szCs w:val="24"/>
        </w:rPr>
        <w:t>send letters directly to registered vehicle owners</w:t>
      </w:r>
      <w:r>
        <w:rPr>
          <w:rFonts w:ascii="Times New Roman" w:hAnsi="Times New Roman" w:cs="Times New Roman"/>
          <w:color w:val="000000" w:themeColor="text1"/>
          <w:sz w:val="24"/>
          <w:szCs w:val="24"/>
        </w:rPr>
        <w:t xml:space="preserve"> (</w:t>
      </w:r>
      <w:r w:rsidRPr="00E867C8">
        <w:rPr>
          <w:rStyle w:val="selectable"/>
          <w:rFonts w:ascii="Times New Roman" w:hAnsi="Times New Roman" w:cs="Times New Roman"/>
          <w:color w:val="000000" w:themeColor="text1"/>
          <w:sz w:val="24"/>
          <w:szCs w:val="24"/>
        </w:rPr>
        <w:t>Harmon, 2018)</w:t>
      </w:r>
      <w:r>
        <w:rPr>
          <w:rStyle w:val="selectable"/>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and keep records of the Product recall data such as model, </w:t>
      </w:r>
      <w:r w:rsidRPr="003B4DE2">
        <w:rPr>
          <w:rFonts w:ascii="Times New Roman" w:hAnsi="Times New Roman" w:cs="Times New Roman"/>
          <w:sz w:val="24"/>
          <w:szCs w:val="24"/>
        </w:rPr>
        <w:t>recall dates, vehicle make and brand, recall number set by the manufacturer, the reason for the vehicle recall, dates and VIN start and end dates</w:t>
      </w:r>
      <w:r w:rsidRPr="008E62D8">
        <w:rPr>
          <w:rFonts w:ascii="Times New Roman" w:hAnsi="Times New Roman" w:cs="Times New Roman"/>
          <w:sz w:val="24"/>
          <w:szCs w:val="24"/>
        </w:rPr>
        <w:t xml:space="preserve"> </w:t>
      </w:r>
      <w:r w:rsidRPr="008E62D8">
        <w:rPr>
          <w:rStyle w:val="selectable"/>
          <w:rFonts w:ascii="Times New Roman" w:hAnsi="Times New Roman" w:cs="Times New Roman"/>
          <w:color w:val="000000" w:themeColor="text1"/>
          <w:sz w:val="24"/>
          <w:szCs w:val="24"/>
        </w:rPr>
        <w:t>(Dft.gov.uk, 2019)</w:t>
      </w:r>
      <w:r>
        <w:rPr>
          <w:rStyle w:val="selectable"/>
          <w:rFonts w:ascii="Times New Roman" w:hAnsi="Times New Roman" w:cs="Times New Roman"/>
          <w:color w:val="000000" w:themeColor="text1"/>
          <w:sz w:val="24"/>
          <w:szCs w:val="24"/>
        </w:rPr>
        <w:t>.</w:t>
      </w:r>
    </w:p>
    <w:p w:rsidR="00EE47E8" w:rsidRPr="003C7513" w:rsidRDefault="003C7513" w:rsidP="002E4027">
      <w:pPr>
        <w:rPr>
          <w:rFonts w:ascii="Times New Roman" w:hAnsi="Times New Roman" w:cs="Times New Roman"/>
          <w:color w:val="000000" w:themeColor="text1"/>
          <w:sz w:val="24"/>
          <w:szCs w:val="24"/>
        </w:rPr>
      </w:pPr>
      <w:r>
        <w:rPr>
          <w:rStyle w:val="selectable"/>
          <w:rFonts w:ascii="Times New Roman" w:hAnsi="Times New Roman" w:cs="Times New Roman"/>
          <w:color w:val="000000" w:themeColor="text1"/>
          <w:sz w:val="24"/>
          <w:szCs w:val="24"/>
        </w:rPr>
        <w:br w:type="page"/>
      </w:r>
    </w:p>
    <w:p w:rsidR="00F43BFE" w:rsidRDefault="00F43BFE" w:rsidP="001838F2">
      <w:pPr>
        <w:pStyle w:val="Heading1"/>
        <w:jc w:val="center"/>
        <w:rPr>
          <w:rFonts w:ascii="Times New Roman" w:hAnsi="Times New Roman" w:cs="Times New Roman"/>
          <w:b/>
          <w:i/>
          <w:color w:val="auto"/>
          <w:sz w:val="28"/>
          <w:u w:val="single"/>
        </w:rPr>
      </w:pPr>
      <w:bookmarkStart w:id="73" w:name="_Toc3059560"/>
      <w:bookmarkStart w:id="74" w:name="_Toc3060003"/>
      <w:bookmarkStart w:id="75" w:name="_Toc3147617"/>
      <w:bookmarkStart w:id="76" w:name="_Toc3155638"/>
      <w:r w:rsidRPr="001838F2">
        <w:rPr>
          <w:rFonts w:ascii="Times New Roman" w:hAnsi="Times New Roman" w:cs="Times New Roman"/>
          <w:b/>
          <w:i/>
          <w:color w:val="auto"/>
          <w:sz w:val="28"/>
          <w:u w:val="single"/>
        </w:rPr>
        <w:lastRenderedPageBreak/>
        <w:t>Costs Associated with Product Recalls and Controls</w:t>
      </w:r>
      <w:bookmarkEnd w:id="73"/>
      <w:bookmarkEnd w:id="74"/>
      <w:bookmarkEnd w:id="75"/>
      <w:bookmarkEnd w:id="76"/>
    </w:p>
    <w:p w:rsidR="00E757A5" w:rsidRDefault="007B211E" w:rsidP="00BC71C1">
      <w:pPr>
        <w:spacing w:line="360" w:lineRule="auto"/>
        <w:rPr>
          <w:rStyle w:val="selectable"/>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On September the 29</w:t>
      </w:r>
      <w:r w:rsidRPr="007B211E">
        <w:rPr>
          <w:rStyle w:val="selectable"/>
          <w:rFonts w:ascii="Times New Roman" w:hAnsi="Times New Roman" w:cs="Times New Roman"/>
          <w:color w:val="000000"/>
          <w:sz w:val="24"/>
          <w:szCs w:val="24"/>
          <w:vertAlign w:val="superscript"/>
          <w:lang w:val="en"/>
        </w:rPr>
        <w:t>th</w:t>
      </w:r>
      <w:r>
        <w:rPr>
          <w:rStyle w:val="selectable"/>
          <w:rFonts w:ascii="Times New Roman" w:hAnsi="Times New Roman" w:cs="Times New Roman"/>
          <w:color w:val="000000"/>
          <w:sz w:val="24"/>
          <w:szCs w:val="24"/>
          <w:lang w:val="en"/>
        </w:rPr>
        <w:t xml:space="preserve"> 2009, Toyota recalled 3.8 million US vehicles regarding a faulty </w:t>
      </w:r>
      <w:r w:rsidRPr="007B211E">
        <w:rPr>
          <w:rStyle w:val="selectable"/>
          <w:rFonts w:ascii="Times New Roman" w:hAnsi="Times New Roman" w:cs="Times New Roman"/>
          <w:color w:val="000000"/>
          <w:sz w:val="24"/>
          <w:szCs w:val="24"/>
          <w:lang w:val="en"/>
        </w:rPr>
        <w:t>accelerator pedal. Over the next six-month period, Toyota announced measures to solve this problem and recalled millions more vehicles. On January 16</w:t>
      </w:r>
      <w:r w:rsidRPr="007B211E">
        <w:rPr>
          <w:rStyle w:val="selectable"/>
          <w:rFonts w:ascii="Times New Roman" w:hAnsi="Times New Roman" w:cs="Times New Roman"/>
          <w:color w:val="000000"/>
          <w:sz w:val="24"/>
          <w:szCs w:val="24"/>
          <w:vertAlign w:val="superscript"/>
          <w:lang w:val="en"/>
        </w:rPr>
        <w:t>th</w:t>
      </w:r>
      <w:r w:rsidRPr="007B211E">
        <w:rPr>
          <w:rStyle w:val="selectable"/>
          <w:rFonts w:ascii="Times New Roman" w:hAnsi="Times New Roman" w:cs="Times New Roman"/>
          <w:color w:val="000000"/>
          <w:sz w:val="24"/>
          <w:szCs w:val="24"/>
          <w:lang w:val="en"/>
        </w:rPr>
        <w:t>, 2010, Toyota informed NHTSA (</w:t>
      </w:r>
      <w:r w:rsidRPr="007B211E">
        <w:rPr>
          <w:rFonts w:ascii="Times New Roman" w:hAnsi="Times New Roman" w:cs="Times New Roman"/>
          <w:color w:val="222222"/>
          <w:sz w:val="24"/>
          <w:szCs w:val="24"/>
        </w:rPr>
        <w:t xml:space="preserve">National Highway </w:t>
      </w:r>
      <w:r w:rsidRPr="00A24CE4">
        <w:rPr>
          <w:rFonts w:ascii="Times New Roman" w:hAnsi="Times New Roman" w:cs="Times New Roman"/>
          <w:color w:val="222222"/>
          <w:sz w:val="24"/>
          <w:szCs w:val="24"/>
        </w:rPr>
        <w:t xml:space="preserve">Traffic Safety Administration) of the </w:t>
      </w:r>
      <w:r w:rsidR="00A24CE4" w:rsidRPr="00A24CE4">
        <w:rPr>
          <w:rFonts w:ascii="Times New Roman" w:hAnsi="Times New Roman" w:cs="Times New Roman"/>
          <w:color w:val="222222"/>
          <w:sz w:val="24"/>
          <w:szCs w:val="24"/>
        </w:rPr>
        <w:t>accelerator</w:t>
      </w:r>
      <w:r w:rsidRPr="00A24CE4">
        <w:rPr>
          <w:rFonts w:ascii="Times New Roman" w:hAnsi="Times New Roman" w:cs="Times New Roman"/>
          <w:color w:val="222222"/>
          <w:sz w:val="24"/>
          <w:szCs w:val="24"/>
        </w:rPr>
        <w:t xml:space="preserve"> pedal fault and Toyota recalled a further </w:t>
      </w:r>
      <w:r w:rsidR="00A24CE4" w:rsidRPr="00A24CE4">
        <w:rPr>
          <w:rFonts w:ascii="Times New Roman" w:hAnsi="Times New Roman" w:cs="Times New Roman"/>
          <w:color w:val="222222"/>
          <w:sz w:val="24"/>
          <w:szCs w:val="24"/>
        </w:rPr>
        <w:t>2.3 million vehicles</w:t>
      </w:r>
      <w:r w:rsidR="00A24CE4">
        <w:rPr>
          <w:rFonts w:ascii="Times New Roman" w:hAnsi="Times New Roman" w:cs="Times New Roman"/>
          <w:color w:val="222222"/>
          <w:sz w:val="24"/>
          <w:szCs w:val="24"/>
        </w:rPr>
        <w:t xml:space="preserve"> </w:t>
      </w:r>
      <w:r w:rsidR="00A24CE4" w:rsidRPr="00A24CE4">
        <w:rPr>
          <w:rStyle w:val="selectable"/>
          <w:rFonts w:ascii="Times New Roman" w:hAnsi="Times New Roman" w:cs="Times New Roman"/>
          <w:color w:val="000000"/>
          <w:sz w:val="24"/>
          <w:szCs w:val="24"/>
        </w:rPr>
        <w:t>(</w:t>
      </w:r>
      <w:proofErr w:type="spellStart"/>
      <w:r w:rsidR="00A24CE4" w:rsidRPr="00A24CE4">
        <w:rPr>
          <w:rStyle w:val="selectable"/>
          <w:rFonts w:ascii="Times New Roman" w:hAnsi="Times New Roman" w:cs="Times New Roman"/>
          <w:color w:val="000000"/>
          <w:sz w:val="24"/>
          <w:szCs w:val="24"/>
        </w:rPr>
        <w:t>Greto</w:t>
      </w:r>
      <w:proofErr w:type="spellEnd"/>
      <w:r w:rsidR="00A24CE4" w:rsidRPr="00A24CE4">
        <w:rPr>
          <w:rStyle w:val="selectable"/>
          <w:rFonts w:ascii="Times New Roman" w:hAnsi="Times New Roman" w:cs="Times New Roman"/>
          <w:color w:val="000000"/>
          <w:sz w:val="24"/>
          <w:szCs w:val="24"/>
        </w:rPr>
        <w:t xml:space="preserve">, </w:t>
      </w:r>
      <w:proofErr w:type="spellStart"/>
      <w:r w:rsidR="00A24CE4" w:rsidRPr="00A24CE4">
        <w:rPr>
          <w:rStyle w:val="selectable"/>
          <w:rFonts w:ascii="Times New Roman" w:hAnsi="Times New Roman" w:cs="Times New Roman"/>
          <w:color w:val="000000"/>
          <w:sz w:val="24"/>
          <w:szCs w:val="24"/>
        </w:rPr>
        <w:t>Schotter</w:t>
      </w:r>
      <w:proofErr w:type="spellEnd"/>
      <w:r w:rsidR="00A24CE4" w:rsidRPr="00A24CE4">
        <w:rPr>
          <w:rStyle w:val="selectable"/>
          <w:rFonts w:ascii="Times New Roman" w:hAnsi="Times New Roman" w:cs="Times New Roman"/>
          <w:color w:val="000000"/>
          <w:sz w:val="24"/>
          <w:szCs w:val="24"/>
        </w:rPr>
        <w:t xml:space="preserve"> and Teagarden, 2010)</w:t>
      </w:r>
      <w:r w:rsidR="00A24CE4">
        <w:rPr>
          <w:rStyle w:val="selectable"/>
          <w:rFonts w:ascii="Times New Roman" w:hAnsi="Times New Roman" w:cs="Times New Roman"/>
          <w:color w:val="000000"/>
          <w:sz w:val="24"/>
          <w:szCs w:val="24"/>
        </w:rPr>
        <w:t>.</w:t>
      </w:r>
    </w:p>
    <w:p w:rsidR="00A43F4B" w:rsidRPr="00916E4B" w:rsidRDefault="00A43F4B" w:rsidP="00A43F4B">
      <w:pPr>
        <w:spacing w:line="360" w:lineRule="auto"/>
        <w:rPr>
          <w:rFonts w:ascii="Times New Roman" w:hAnsi="Times New Roman" w:cs="Times New Roman"/>
          <w:sz w:val="24"/>
          <w:szCs w:val="24"/>
        </w:rPr>
      </w:pPr>
      <w:r w:rsidRPr="00916E4B">
        <w:rPr>
          <w:rFonts w:ascii="Times New Roman" w:hAnsi="Times New Roman" w:cs="Times New Roman"/>
          <w:sz w:val="24"/>
          <w:szCs w:val="24"/>
        </w:rPr>
        <w:t xml:space="preserve">Toyota’s Faulty accelerator pedal alone affected 2.3 million vehicles in the USA market and outcome resulted in a 66.15-million-dollar fine set by the authorities and this was followed by compensation claims, claims for damage and a 1.2-billion-dollar penalty </w:t>
      </w:r>
      <w:r w:rsidRPr="00916E4B">
        <w:rPr>
          <w:rStyle w:val="selectable"/>
          <w:rFonts w:ascii="Times New Roman" w:hAnsi="Times New Roman" w:cs="Times New Roman"/>
          <w:color w:val="000000"/>
          <w:sz w:val="24"/>
          <w:szCs w:val="24"/>
          <w:lang w:val="en"/>
        </w:rPr>
        <w:t>(Maurer et al., 2016)</w:t>
      </w:r>
      <w:r>
        <w:rPr>
          <w:rStyle w:val="selectable"/>
          <w:rFonts w:ascii="Times New Roman" w:hAnsi="Times New Roman" w:cs="Times New Roman"/>
          <w:color w:val="000000"/>
          <w:sz w:val="24"/>
          <w:szCs w:val="24"/>
          <w:lang w:val="en"/>
        </w:rPr>
        <w:t>.</w:t>
      </w:r>
    </w:p>
    <w:p w:rsidR="008952AE" w:rsidRDefault="008952AE" w:rsidP="008952AE">
      <w:pPr>
        <w:spacing w:line="360" w:lineRule="auto"/>
        <w:rPr>
          <w:rStyle w:val="selectable"/>
          <w:rFonts w:ascii="Times New Roman" w:hAnsi="Times New Roman" w:cs="Times New Roman"/>
          <w:sz w:val="24"/>
          <w:szCs w:val="24"/>
          <w:lang w:val="en"/>
        </w:rPr>
      </w:pPr>
      <w:r>
        <w:rPr>
          <w:rStyle w:val="selectable"/>
          <w:rFonts w:ascii="Times New Roman" w:hAnsi="Times New Roman" w:cs="Times New Roman"/>
          <w:color w:val="000000"/>
          <w:sz w:val="24"/>
          <w:szCs w:val="24"/>
          <w:lang w:val="en"/>
        </w:rPr>
        <w:t xml:space="preserve">Product recalls are subject to direct and indirect costs and impact the bottom line of a manufacturing company. These costs are as follows: </w:t>
      </w:r>
      <w:r w:rsidRPr="008952AE">
        <w:rPr>
          <w:rStyle w:val="selectable"/>
          <w:rFonts w:ascii="Times New Roman" w:hAnsi="Times New Roman" w:cs="Times New Roman"/>
          <w:sz w:val="24"/>
          <w:szCs w:val="24"/>
          <w:lang w:val="en"/>
        </w:rPr>
        <w:t>(GOLINSKA, 2016)</w:t>
      </w:r>
      <w:r w:rsidR="00027367" w:rsidRPr="00027367">
        <w:rPr>
          <w:rStyle w:val="selectable"/>
          <w:rFonts w:ascii="Times New Roman" w:hAnsi="Times New Roman" w:cs="Times New Roman"/>
          <w:color w:val="000000"/>
          <w:sz w:val="24"/>
          <w:szCs w:val="24"/>
          <w:lang w:val="en"/>
        </w:rPr>
        <w:t xml:space="preserve"> </w:t>
      </w:r>
      <w:r w:rsidR="00027367" w:rsidRPr="006E6C14">
        <w:rPr>
          <w:rStyle w:val="selectable"/>
          <w:rFonts w:ascii="Times New Roman" w:hAnsi="Times New Roman" w:cs="Times New Roman"/>
          <w:color w:val="000000"/>
          <w:sz w:val="24"/>
          <w:szCs w:val="24"/>
          <w:lang w:val="en"/>
        </w:rPr>
        <w:t>(</w:t>
      </w:r>
      <w:proofErr w:type="spellStart"/>
      <w:r w:rsidR="00027367" w:rsidRPr="006E6C14">
        <w:rPr>
          <w:rStyle w:val="selectable"/>
          <w:rFonts w:ascii="Times New Roman" w:hAnsi="Times New Roman" w:cs="Times New Roman"/>
          <w:color w:val="000000"/>
          <w:sz w:val="24"/>
          <w:szCs w:val="24"/>
          <w:lang w:val="en"/>
        </w:rPr>
        <w:t>Stanwick</w:t>
      </w:r>
      <w:proofErr w:type="spellEnd"/>
      <w:r w:rsidR="00027367" w:rsidRPr="006E6C14">
        <w:rPr>
          <w:rStyle w:val="selectable"/>
          <w:rFonts w:ascii="Times New Roman" w:hAnsi="Times New Roman" w:cs="Times New Roman"/>
          <w:color w:val="000000"/>
          <w:sz w:val="24"/>
          <w:szCs w:val="24"/>
          <w:lang w:val="en"/>
        </w:rPr>
        <w:t xml:space="preserve"> and </w:t>
      </w:r>
      <w:proofErr w:type="spellStart"/>
      <w:r w:rsidR="00027367" w:rsidRPr="006E6C14">
        <w:rPr>
          <w:rStyle w:val="selectable"/>
          <w:rFonts w:ascii="Times New Roman" w:hAnsi="Times New Roman" w:cs="Times New Roman"/>
          <w:color w:val="000000"/>
          <w:sz w:val="24"/>
          <w:szCs w:val="24"/>
          <w:lang w:val="en"/>
        </w:rPr>
        <w:t>Stanwick</w:t>
      </w:r>
      <w:proofErr w:type="spellEnd"/>
      <w:r w:rsidR="00027367" w:rsidRPr="006E6C14">
        <w:rPr>
          <w:rStyle w:val="selectable"/>
          <w:rFonts w:ascii="Times New Roman" w:hAnsi="Times New Roman" w:cs="Times New Roman"/>
          <w:color w:val="000000"/>
          <w:sz w:val="24"/>
          <w:szCs w:val="24"/>
          <w:lang w:val="en"/>
        </w:rPr>
        <w:t>, 2017)</w:t>
      </w:r>
      <w:r w:rsidR="00027367">
        <w:rPr>
          <w:rStyle w:val="selectable"/>
          <w:rFonts w:ascii="Times New Roman" w:hAnsi="Times New Roman" w:cs="Times New Roman"/>
          <w:color w:val="000000"/>
          <w:sz w:val="24"/>
          <w:szCs w:val="24"/>
          <w:lang w:val="en"/>
        </w:rPr>
        <w:t>,</w:t>
      </w:r>
    </w:p>
    <w:p w:rsidR="00B62043" w:rsidRPr="00B62043" w:rsidRDefault="008952AE" w:rsidP="00B62043">
      <w:pPr>
        <w:pStyle w:val="Heading2"/>
        <w:rPr>
          <w:rFonts w:ascii="Times New Roman" w:hAnsi="Times New Roman" w:cs="Times New Roman"/>
          <w:b/>
          <w:i/>
          <w:color w:val="000000" w:themeColor="text1"/>
          <w:sz w:val="24"/>
          <w:szCs w:val="24"/>
          <w:u w:val="single"/>
          <w:lang w:val="en"/>
        </w:rPr>
      </w:pPr>
      <w:bookmarkStart w:id="77" w:name="_Toc3059561"/>
      <w:bookmarkStart w:id="78" w:name="_Toc3060004"/>
      <w:bookmarkStart w:id="79" w:name="_Toc3147618"/>
      <w:bookmarkStart w:id="80" w:name="_Toc3155639"/>
      <w:r w:rsidRPr="008952AE">
        <w:rPr>
          <w:rStyle w:val="selectable"/>
          <w:rFonts w:ascii="Times New Roman" w:hAnsi="Times New Roman" w:cs="Times New Roman"/>
          <w:b/>
          <w:i/>
          <w:color w:val="000000" w:themeColor="text1"/>
          <w:sz w:val="24"/>
          <w:szCs w:val="24"/>
          <w:u w:val="single"/>
          <w:lang w:val="en"/>
        </w:rPr>
        <w:t>Direct Recall Costs</w:t>
      </w:r>
      <w:bookmarkEnd w:id="77"/>
      <w:bookmarkEnd w:id="78"/>
      <w:bookmarkEnd w:id="79"/>
      <w:bookmarkEnd w:id="80"/>
    </w:p>
    <w:p w:rsidR="00B9111D" w:rsidRDefault="008952AE" w:rsidP="00B9111D">
      <w:pPr>
        <w:pStyle w:val="ListParagraph"/>
        <w:numPr>
          <w:ilvl w:val="0"/>
          <w:numId w:val="18"/>
        </w:numPr>
        <w:spacing w:line="360" w:lineRule="auto"/>
        <w:outlineLvl w:val="2"/>
        <w:rPr>
          <w:rStyle w:val="selectable"/>
          <w:rFonts w:ascii="Times New Roman" w:hAnsi="Times New Roman" w:cs="Times New Roman"/>
          <w:b/>
          <w:i/>
          <w:sz w:val="24"/>
          <w:szCs w:val="24"/>
          <w:u w:val="single"/>
          <w:lang w:val="en"/>
        </w:rPr>
      </w:pPr>
      <w:bookmarkStart w:id="81" w:name="_Toc3059562"/>
      <w:bookmarkStart w:id="82" w:name="_Toc3060005"/>
      <w:bookmarkStart w:id="83" w:name="_Toc3147619"/>
      <w:bookmarkStart w:id="84" w:name="_Toc3155640"/>
      <w:r w:rsidRPr="00154784">
        <w:rPr>
          <w:rStyle w:val="selectable"/>
          <w:rFonts w:ascii="Times New Roman" w:hAnsi="Times New Roman" w:cs="Times New Roman"/>
          <w:b/>
          <w:i/>
          <w:sz w:val="24"/>
          <w:szCs w:val="24"/>
          <w:u w:val="single"/>
          <w:lang w:val="en"/>
        </w:rPr>
        <w:t>Notification Costs</w:t>
      </w:r>
      <w:bookmarkEnd w:id="81"/>
      <w:bookmarkEnd w:id="82"/>
      <w:bookmarkEnd w:id="83"/>
      <w:bookmarkEnd w:id="84"/>
      <w:r w:rsidRPr="00154784">
        <w:rPr>
          <w:rStyle w:val="selectable"/>
          <w:rFonts w:ascii="Times New Roman" w:hAnsi="Times New Roman" w:cs="Times New Roman"/>
          <w:b/>
          <w:i/>
          <w:sz w:val="24"/>
          <w:szCs w:val="24"/>
          <w:u w:val="single"/>
          <w:lang w:val="en"/>
        </w:rPr>
        <w:t xml:space="preserve"> </w:t>
      </w:r>
    </w:p>
    <w:p w:rsidR="00B62043" w:rsidRPr="00154784" w:rsidRDefault="00B9111D" w:rsidP="005807DE">
      <w:pPr>
        <w:pStyle w:val="ListParagraph"/>
        <w:spacing w:line="360" w:lineRule="auto"/>
        <w:rPr>
          <w:rStyle w:val="selectable"/>
          <w:rFonts w:ascii="Times New Roman" w:hAnsi="Times New Roman" w:cs="Times New Roman"/>
          <w:b/>
          <w:i/>
          <w:sz w:val="24"/>
          <w:szCs w:val="24"/>
          <w:u w:val="single"/>
          <w:lang w:val="en"/>
        </w:rPr>
      </w:pPr>
      <w:r>
        <w:rPr>
          <w:rStyle w:val="selectable"/>
          <w:rFonts w:ascii="Times New Roman" w:hAnsi="Times New Roman" w:cs="Times New Roman"/>
          <w:sz w:val="24"/>
          <w:szCs w:val="24"/>
          <w:lang w:val="en"/>
        </w:rPr>
        <w:t>O</w:t>
      </w:r>
      <w:r w:rsidR="00B62043" w:rsidRPr="00154784">
        <w:rPr>
          <w:rStyle w:val="selectable"/>
          <w:rFonts w:ascii="Times New Roman" w:hAnsi="Times New Roman" w:cs="Times New Roman"/>
          <w:sz w:val="24"/>
          <w:szCs w:val="24"/>
          <w:lang w:val="en"/>
        </w:rPr>
        <w:t xml:space="preserve">ne of the most major elements of a product recall process, is the notification process which is classified according to the </w:t>
      </w:r>
      <w:r w:rsidR="0035767D" w:rsidRPr="00154784">
        <w:rPr>
          <w:rStyle w:val="selectable"/>
          <w:rFonts w:ascii="Times New Roman" w:hAnsi="Times New Roman" w:cs="Times New Roman"/>
          <w:sz w:val="24"/>
          <w:szCs w:val="24"/>
          <w:lang w:val="en"/>
        </w:rPr>
        <w:t>importance</w:t>
      </w:r>
      <w:r w:rsidR="00B62043" w:rsidRPr="00154784">
        <w:rPr>
          <w:rStyle w:val="selectable"/>
          <w:rFonts w:ascii="Times New Roman" w:hAnsi="Times New Roman" w:cs="Times New Roman"/>
          <w:sz w:val="24"/>
          <w:szCs w:val="24"/>
          <w:lang w:val="en"/>
        </w:rPr>
        <w:t xml:space="preserve"> of the problem. A comprehensive recall campaign may require notifications that involve </w:t>
      </w:r>
      <w:r w:rsidR="001136AB">
        <w:rPr>
          <w:rStyle w:val="selectable"/>
          <w:rFonts w:ascii="Times New Roman" w:hAnsi="Times New Roman" w:cs="Times New Roman"/>
          <w:sz w:val="24"/>
          <w:szCs w:val="24"/>
          <w:lang w:val="en"/>
        </w:rPr>
        <w:t xml:space="preserve">government agencies </w:t>
      </w:r>
      <w:r w:rsidR="00B62043" w:rsidRPr="00154784">
        <w:rPr>
          <w:rStyle w:val="selectable"/>
          <w:rFonts w:ascii="Times New Roman" w:hAnsi="Times New Roman" w:cs="Times New Roman"/>
          <w:sz w:val="24"/>
          <w:szCs w:val="24"/>
          <w:lang w:val="en"/>
        </w:rPr>
        <w:t xml:space="preserve">media, </w:t>
      </w:r>
      <w:r w:rsidR="001136AB">
        <w:rPr>
          <w:rStyle w:val="selectable"/>
          <w:rFonts w:ascii="Times New Roman" w:hAnsi="Times New Roman" w:cs="Times New Roman"/>
          <w:sz w:val="24"/>
          <w:szCs w:val="24"/>
          <w:lang w:val="en"/>
        </w:rPr>
        <w:t>and formal communication</w:t>
      </w:r>
      <w:r w:rsidR="00B62043" w:rsidRPr="00154784">
        <w:rPr>
          <w:rStyle w:val="selectable"/>
          <w:rFonts w:ascii="Times New Roman" w:hAnsi="Times New Roman" w:cs="Times New Roman"/>
          <w:sz w:val="24"/>
          <w:szCs w:val="24"/>
          <w:lang w:val="en"/>
        </w:rPr>
        <w:t xml:space="preserve"> to all users. Notification efforts must be designed to communicate three aims practically, a recall is being conducted, what the hazard is and how to deal with the defective product. The big</w:t>
      </w:r>
      <w:r w:rsidR="00DF48CE">
        <w:rPr>
          <w:rStyle w:val="selectable"/>
          <w:rFonts w:ascii="Times New Roman" w:hAnsi="Times New Roman" w:cs="Times New Roman"/>
          <w:sz w:val="24"/>
          <w:szCs w:val="24"/>
          <w:lang w:val="en"/>
        </w:rPr>
        <w:t>ger the product recall, the more</w:t>
      </w:r>
      <w:r w:rsidR="00B62043" w:rsidRPr="00154784">
        <w:rPr>
          <w:rStyle w:val="selectable"/>
          <w:rFonts w:ascii="Times New Roman" w:hAnsi="Times New Roman" w:cs="Times New Roman"/>
          <w:sz w:val="24"/>
          <w:szCs w:val="24"/>
          <w:lang w:val="en"/>
        </w:rPr>
        <w:t xml:space="preserve"> cost that is </w:t>
      </w:r>
      <w:r w:rsidR="00B62043" w:rsidRPr="00154784">
        <w:rPr>
          <w:rStyle w:val="selectable"/>
          <w:rFonts w:ascii="Times New Roman" w:hAnsi="Times New Roman" w:cs="Times New Roman"/>
          <w:color w:val="000000" w:themeColor="text1"/>
          <w:sz w:val="24"/>
          <w:szCs w:val="24"/>
          <w:lang w:val="en"/>
        </w:rPr>
        <w:t xml:space="preserve">generated </w:t>
      </w:r>
      <w:r w:rsidR="00B62043" w:rsidRPr="00154784">
        <w:rPr>
          <w:rStyle w:val="selectable"/>
          <w:rFonts w:ascii="Times New Roman" w:hAnsi="Times New Roman" w:cs="Times New Roman"/>
          <w:color w:val="000000" w:themeColor="text1"/>
          <w:sz w:val="24"/>
          <w:szCs w:val="24"/>
        </w:rPr>
        <w:t>(</w:t>
      </w:r>
      <w:proofErr w:type="spellStart"/>
      <w:r w:rsidR="00B62043" w:rsidRPr="00154784">
        <w:rPr>
          <w:rStyle w:val="selectable"/>
          <w:rFonts w:ascii="Times New Roman" w:hAnsi="Times New Roman" w:cs="Times New Roman"/>
          <w:color w:val="000000" w:themeColor="text1"/>
          <w:sz w:val="24"/>
          <w:szCs w:val="24"/>
        </w:rPr>
        <w:t>Gookins</w:t>
      </w:r>
      <w:proofErr w:type="spellEnd"/>
      <w:r w:rsidR="00B62043" w:rsidRPr="00154784">
        <w:rPr>
          <w:rStyle w:val="selectable"/>
          <w:rFonts w:ascii="Times New Roman" w:hAnsi="Times New Roman" w:cs="Times New Roman"/>
          <w:color w:val="000000" w:themeColor="text1"/>
          <w:sz w:val="24"/>
          <w:szCs w:val="24"/>
        </w:rPr>
        <w:t>, 2012).</w:t>
      </w:r>
    </w:p>
    <w:p w:rsidR="00B9111D" w:rsidRDefault="008952AE" w:rsidP="00B9111D">
      <w:pPr>
        <w:pStyle w:val="ListParagraph"/>
        <w:numPr>
          <w:ilvl w:val="0"/>
          <w:numId w:val="18"/>
        </w:numPr>
        <w:spacing w:line="360" w:lineRule="auto"/>
        <w:outlineLvl w:val="2"/>
        <w:rPr>
          <w:rStyle w:val="selectable"/>
          <w:rFonts w:ascii="Times New Roman" w:hAnsi="Times New Roman" w:cs="Times New Roman"/>
          <w:b/>
          <w:i/>
          <w:sz w:val="24"/>
          <w:szCs w:val="24"/>
          <w:u w:val="single"/>
          <w:lang w:val="en"/>
        </w:rPr>
      </w:pPr>
      <w:bookmarkStart w:id="85" w:name="_Toc3059563"/>
      <w:bookmarkStart w:id="86" w:name="_Toc3060006"/>
      <w:bookmarkStart w:id="87" w:name="_Toc3147620"/>
      <w:bookmarkStart w:id="88" w:name="_Toc3155641"/>
      <w:r w:rsidRPr="00154784">
        <w:rPr>
          <w:rStyle w:val="selectable"/>
          <w:rFonts w:ascii="Times New Roman" w:hAnsi="Times New Roman" w:cs="Times New Roman"/>
          <w:b/>
          <w:i/>
          <w:sz w:val="24"/>
          <w:szCs w:val="24"/>
          <w:u w:val="single"/>
          <w:lang w:val="en"/>
        </w:rPr>
        <w:t>Inventory losses</w:t>
      </w:r>
      <w:bookmarkEnd w:id="85"/>
      <w:bookmarkEnd w:id="86"/>
      <w:bookmarkEnd w:id="87"/>
      <w:bookmarkEnd w:id="88"/>
      <w:r w:rsidRPr="00154784">
        <w:rPr>
          <w:rStyle w:val="selectable"/>
          <w:rFonts w:ascii="Times New Roman" w:hAnsi="Times New Roman" w:cs="Times New Roman"/>
          <w:b/>
          <w:i/>
          <w:sz w:val="24"/>
          <w:szCs w:val="24"/>
          <w:u w:val="single"/>
          <w:lang w:val="en"/>
        </w:rPr>
        <w:t xml:space="preserve"> </w:t>
      </w:r>
    </w:p>
    <w:p w:rsidR="003773D9" w:rsidRDefault="00B9111D" w:rsidP="005807DE">
      <w:pPr>
        <w:pStyle w:val="ListParagraph"/>
        <w:spacing w:line="360" w:lineRule="auto"/>
        <w:rPr>
          <w:rStyle w:val="selectable"/>
          <w:rFonts w:ascii="Times New Roman" w:hAnsi="Times New Roman" w:cs="Times New Roman"/>
          <w:color w:val="000000"/>
          <w:sz w:val="24"/>
          <w:szCs w:val="20"/>
        </w:rPr>
      </w:pPr>
      <w:r>
        <w:rPr>
          <w:rStyle w:val="selectable"/>
          <w:rFonts w:ascii="Times New Roman" w:hAnsi="Times New Roman" w:cs="Times New Roman"/>
          <w:color w:val="000000"/>
          <w:sz w:val="24"/>
          <w:szCs w:val="20"/>
        </w:rPr>
        <w:t>I</w:t>
      </w:r>
      <w:r w:rsidR="0008147A" w:rsidRPr="00B9111D">
        <w:rPr>
          <w:rStyle w:val="selectable"/>
          <w:rFonts w:ascii="Times New Roman" w:hAnsi="Times New Roman" w:cs="Times New Roman"/>
          <w:color w:val="000000"/>
          <w:sz w:val="24"/>
          <w:szCs w:val="20"/>
        </w:rPr>
        <w:t xml:space="preserve">nventory costs consist of </w:t>
      </w:r>
      <w:r w:rsidR="00AA7C95">
        <w:rPr>
          <w:rStyle w:val="selectable"/>
          <w:rFonts w:ascii="Times New Roman" w:hAnsi="Times New Roman" w:cs="Times New Roman"/>
          <w:color w:val="000000"/>
          <w:sz w:val="24"/>
          <w:szCs w:val="20"/>
        </w:rPr>
        <w:t>all the costs involved in purchasing</w:t>
      </w:r>
      <w:r w:rsidR="0008147A" w:rsidRPr="00B9111D">
        <w:rPr>
          <w:rStyle w:val="selectable"/>
          <w:rFonts w:ascii="Times New Roman" w:hAnsi="Times New Roman" w:cs="Times New Roman"/>
          <w:color w:val="000000"/>
          <w:sz w:val="24"/>
          <w:szCs w:val="20"/>
        </w:rPr>
        <w:t xml:space="preserve"> the inventory and preparing it for sale. In the case of raw materials or goods acquired for resale by the merchandising firm, costs include the purchasing price, freight, and receiving and storage costs. </w:t>
      </w:r>
      <w:bookmarkStart w:id="89" w:name="_Hlk2798854"/>
      <w:r w:rsidR="0008147A" w:rsidRPr="00B9111D">
        <w:rPr>
          <w:rStyle w:val="selectable"/>
          <w:rFonts w:ascii="Times New Roman" w:hAnsi="Times New Roman" w:cs="Times New Roman"/>
          <w:color w:val="000000"/>
          <w:sz w:val="24"/>
          <w:szCs w:val="20"/>
        </w:rPr>
        <w:t xml:space="preserve">(Albrecht, </w:t>
      </w:r>
      <w:proofErr w:type="spellStart"/>
      <w:r w:rsidR="0008147A" w:rsidRPr="00B9111D">
        <w:rPr>
          <w:rStyle w:val="selectable"/>
          <w:rFonts w:ascii="Times New Roman" w:hAnsi="Times New Roman" w:cs="Times New Roman"/>
          <w:color w:val="000000"/>
          <w:sz w:val="24"/>
          <w:szCs w:val="20"/>
        </w:rPr>
        <w:t>Stice</w:t>
      </w:r>
      <w:proofErr w:type="spellEnd"/>
      <w:r w:rsidR="0008147A" w:rsidRPr="00B9111D">
        <w:rPr>
          <w:rStyle w:val="selectable"/>
          <w:rFonts w:ascii="Times New Roman" w:hAnsi="Times New Roman" w:cs="Times New Roman"/>
          <w:color w:val="000000"/>
          <w:sz w:val="24"/>
          <w:szCs w:val="20"/>
        </w:rPr>
        <w:t xml:space="preserve"> and </w:t>
      </w:r>
      <w:proofErr w:type="spellStart"/>
      <w:r w:rsidR="0008147A" w:rsidRPr="00B9111D">
        <w:rPr>
          <w:rStyle w:val="selectable"/>
          <w:rFonts w:ascii="Times New Roman" w:hAnsi="Times New Roman" w:cs="Times New Roman"/>
          <w:color w:val="000000"/>
          <w:sz w:val="24"/>
          <w:szCs w:val="20"/>
        </w:rPr>
        <w:t>Stice</w:t>
      </w:r>
      <w:proofErr w:type="spellEnd"/>
      <w:r w:rsidR="0008147A" w:rsidRPr="00B9111D">
        <w:rPr>
          <w:rStyle w:val="selectable"/>
          <w:rFonts w:ascii="Times New Roman" w:hAnsi="Times New Roman" w:cs="Times New Roman"/>
          <w:color w:val="000000"/>
          <w:sz w:val="24"/>
          <w:szCs w:val="20"/>
        </w:rPr>
        <w:t xml:space="preserve">, 2008). </w:t>
      </w:r>
      <w:bookmarkEnd w:id="89"/>
      <w:r w:rsidR="0008147A" w:rsidRPr="00B9111D">
        <w:rPr>
          <w:rStyle w:val="selectable"/>
          <w:rFonts w:ascii="Times New Roman" w:hAnsi="Times New Roman" w:cs="Times New Roman"/>
          <w:color w:val="000000"/>
          <w:sz w:val="24"/>
          <w:szCs w:val="20"/>
        </w:rPr>
        <w:t xml:space="preserve">The cost of work-in-progress is the sum of the costs of the raw materials, the production labour, and some share of the manufacturing overheads required to keep the process running. A Product recall would affect the inventory costs and supply chain from the customer back to the manufacturer. (Albrecht, </w:t>
      </w:r>
      <w:proofErr w:type="spellStart"/>
      <w:r w:rsidR="0008147A" w:rsidRPr="00B9111D">
        <w:rPr>
          <w:rStyle w:val="selectable"/>
          <w:rFonts w:ascii="Times New Roman" w:hAnsi="Times New Roman" w:cs="Times New Roman"/>
          <w:color w:val="000000"/>
          <w:sz w:val="24"/>
          <w:szCs w:val="20"/>
        </w:rPr>
        <w:t>Stice</w:t>
      </w:r>
      <w:proofErr w:type="spellEnd"/>
      <w:r w:rsidR="0008147A" w:rsidRPr="00B9111D">
        <w:rPr>
          <w:rStyle w:val="selectable"/>
          <w:rFonts w:ascii="Times New Roman" w:hAnsi="Times New Roman" w:cs="Times New Roman"/>
          <w:color w:val="000000"/>
          <w:sz w:val="24"/>
          <w:szCs w:val="20"/>
        </w:rPr>
        <w:t xml:space="preserve"> and </w:t>
      </w:r>
      <w:proofErr w:type="spellStart"/>
      <w:r w:rsidR="0008147A" w:rsidRPr="00B9111D">
        <w:rPr>
          <w:rStyle w:val="selectable"/>
          <w:rFonts w:ascii="Times New Roman" w:hAnsi="Times New Roman" w:cs="Times New Roman"/>
          <w:color w:val="000000"/>
          <w:sz w:val="24"/>
          <w:szCs w:val="20"/>
        </w:rPr>
        <w:t>Stice</w:t>
      </w:r>
      <w:proofErr w:type="spellEnd"/>
      <w:r w:rsidR="0008147A" w:rsidRPr="00B9111D">
        <w:rPr>
          <w:rStyle w:val="selectable"/>
          <w:rFonts w:ascii="Times New Roman" w:hAnsi="Times New Roman" w:cs="Times New Roman"/>
          <w:color w:val="000000"/>
          <w:sz w:val="24"/>
          <w:szCs w:val="20"/>
        </w:rPr>
        <w:t>, 2008).</w:t>
      </w:r>
    </w:p>
    <w:p w:rsidR="00027367" w:rsidRDefault="00027367" w:rsidP="00027367">
      <w:pPr>
        <w:pStyle w:val="ListParagraph"/>
        <w:spacing w:line="360" w:lineRule="auto"/>
        <w:rPr>
          <w:rStyle w:val="selectable"/>
          <w:rFonts w:ascii="Times New Roman" w:hAnsi="Times New Roman" w:cs="Times New Roman"/>
          <w:b/>
          <w:i/>
          <w:sz w:val="24"/>
          <w:szCs w:val="24"/>
          <w:u w:val="single"/>
          <w:lang w:val="en"/>
        </w:rPr>
      </w:pPr>
    </w:p>
    <w:p w:rsidR="00027367" w:rsidRPr="003773D9" w:rsidRDefault="00027367" w:rsidP="00027367">
      <w:pPr>
        <w:pStyle w:val="ListParagraph"/>
        <w:spacing w:line="360" w:lineRule="auto"/>
        <w:rPr>
          <w:rStyle w:val="selectable"/>
          <w:rFonts w:ascii="Times New Roman" w:hAnsi="Times New Roman" w:cs="Times New Roman"/>
          <w:b/>
          <w:i/>
          <w:sz w:val="24"/>
          <w:szCs w:val="24"/>
          <w:u w:val="single"/>
          <w:lang w:val="en"/>
        </w:rPr>
      </w:pPr>
    </w:p>
    <w:p w:rsidR="00B9111D" w:rsidRPr="00B9111D" w:rsidRDefault="008952AE" w:rsidP="00B9111D">
      <w:pPr>
        <w:pStyle w:val="ListParagraph"/>
        <w:numPr>
          <w:ilvl w:val="0"/>
          <w:numId w:val="18"/>
        </w:numPr>
        <w:spacing w:line="360" w:lineRule="auto"/>
        <w:outlineLvl w:val="2"/>
        <w:rPr>
          <w:rStyle w:val="selectable"/>
          <w:rFonts w:ascii="Times New Roman" w:hAnsi="Times New Roman" w:cs="Times New Roman"/>
          <w:sz w:val="24"/>
          <w:szCs w:val="24"/>
          <w:lang w:val="en"/>
        </w:rPr>
      </w:pPr>
      <w:bookmarkStart w:id="90" w:name="_Toc3059564"/>
      <w:bookmarkStart w:id="91" w:name="_Toc3060007"/>
      <w:bookmarkStart w:id="92" w:name="_Toc3147621"/>
      <w:bookmarkStart w:id="93" w:name="_Toc3155642"/>
      <w:r w:rsidRPr="00154784">
        <w:rPr>
          <w:rStyle w:val="selectable"/>
          <w:rFonts w:ascii="Times New Roman" w:hAnsi="Times New Roman" w:cs="Times New Roman"/>
          <w:b/>
          <w:i/>
          <w:sz w:val="24"/>
          <w:szCs w:val="24"/>
          <w:u w:val="single"/>
          <w:lang w:val="en"/>
        </w:rPr>
        <w:lastRenderedPageBreak/>
        <w:t xml:space="preserve">Cost of </w:t>
      </w:r>
      <w:r w:rsidR="00EE6700">
        <w:rPr>
          <w:rStyle w:val="selectable"/>
          <w:rFonts w:ascii="Times New Roman" w:hAnsi="Times New Roman" w:cs="Times New Roman"/>
          <w:b/>
          <w:i/>
          <w:sz w:val="24"/>
          <w:szCs w:val="24"/>
          <w:u w:val="single"/>
          <w:lang w:val="en"/>
        </w:rPr>
        <w:t>R</w:t>
      </w:r>
      <w:r w:rsidRPr="00154784">
        <w:rPr>
          <w:rStyle w:val="selectable"/>
          <w:rFonts w:ascii="Times New Roman" w:hAnsi="Times New Roman" w:cs="Times New Roman"/>
          <w:b/>
          <w:i/>
          <w:sz w:val="24"/>
          <w:szCs w:val="24"/>
          <w:u w:val="single"/>
          <w:lang w:val="en"/>
        </w:rPr>
        <w:t>efund/Compensation</w:t>
      </w:r>
      <w:bookmarkEnd w:id="90"/>
      <w:bookmarkEnd w:id="91"/>
      <w:bookmarkEnd w:id="92"/>
      <w:bookmarkEnd w:id="93"/>
      <w:r w:rsidR="00801E65">
        <w:rPr>
          <w:rStyle w:val="selectable"/>
          <w:rFonts w:ascii="Times New Roman" w:hAnsi="Times New Roman" w:cs="Times New Roman"/>
          <w:b/>
          <w:i/>
          <w:sz w:val="24"/>
          <w:szCs w:val="24"/>
          <w:u w:val="single"/>
          <w:lang w:val="en"/>
        </w:rPr>
        <w:t xml:space="preserve"> </w:t>
      </w:r>
    </w:p>
    <w:p w:rsidR="00801E65" w:rsidRPr="004326F0" w:rsidRDefault="004326F0" w:rsidP="004326F0">
      <w:pPr>
        <w:pStyle w:val="ListParagraph"/>
        <w:spacing w:line="360" w:lineRule="auto"/>
        <w:rPr>
          <w:rStyle w:val="selectable"/>
          <w:rFonts w:ascii="Times New Roman" w:hAnsi="Times New Roman" w:cs="Times New Roman"/>
          <w:sz w:val="24"/>
          <w:szCs w:val="24"/>
          <w:lang w:val="en"/>
        </w:rPr>
      </w:pPr>
      <w:r w:rsidRPr="008B5F2C">
        <w:rPr>
          <w:rStyle w:val="selectable"/>
          <w:rFonts w:ascii="Times New Roman" w:hAnsi="Times New Roman" w:cs="Times New Roman"/>
          <w:sz w:val="24"/>
          <w:szCs w:val="24"/>
          <w:lang w:val="en"/>
        </w:rPr>
        <w:t>Salvage</w:t>
      </w:r>
      <w:r w:rsidR="008B5F2C" w:rsidRPr="008B5F2C">
        <w:rPr>
          <w:rStyle w:val="selectable"/>
          <w:rFonts w:ascii="Times New Roman" w:hAnsi="Times New Roman" w:cs="Times New Roman"/>
          <w:sz w:val="24"/>
          <w:szCs w:val="24"/>
          <w:lang w:val="en"/>
        </w:rPr>
        <w:t xml:space="preserve"> and scrap disposal</w:t>
      </w:r>
      <w:r>
        <w:rPr>
          <w:rStyle w:val="selectable"/>
          <w:rFonts w:ascii="Times New Roman" w:hAnsi="Times New Roman" w:cs="Times New Roman"/>
          <w:sz w:val="24"/>
          <w:szCs w:val="24"/>
          <w:lang w:val="en"/>
        </w:rPr>
        <w:t xml:space="preserve"> as well as handling of goods</w:t>
      </w:r>
      <w:r w:rsidR="008B5F2C" w:rsidRPr="008B5F2C">
        <w:rPr>
          <w:rStyle w:val="selectable"/>
          <w:rFonts w:ascii="Times New Roman" w:hAnsi="Times New Roman" w:cs="Times New Roman"/>
          <w:sz w:val="24"/>
          <w:szCs w:val="24"/>
          <w:lang w:val="en"/>
        </w:rPr>
        <w:t xml:space="preserve">, are part of the </w:t>
      </w:r>
      <w:r w:rsidRPr="008B5F2C">
        <w:rPr>
          <w:rStyle w:val="selectable"/>
          <w:rFonts w:ascii="Times New Roman" w:hAnsi="Times New Roman" w:cs="Times New Roman"/>
          <w:sz w:val="24"/>
          <w:szCs w:val="24"/>
          <w:lang w:val="en"/>
        </w:rPr>
        <w:t>superior</w:t>
      </w:r>
      <w:r w:rsidR="008B5F2C" w:rsidRPr="008B5F2C">
        <w:rPr>
          <w:rStyle w:val="selectable"/>
          <w:rFonts w:ascii="Times New Roman" w:hAnsi="Times New Roman" w:cs="Times New Roman"/>
          <w:sz w:val="24"/>
          <w:szCs w:val="24"/>
          <w:lang w:val="en"/>
        </w:rPr>
        <w:t xml:space="preserve"> process referred to as reverse logistics and are </w:t>
      </w:r>
      <w:r w:rsidRPr="008B5F2C">
        <w:rPr>
          <w:rStyle w:val="selectable"/>
          <w:rFonts w:ascii="Times New Roman" w:hAnsi="Times New Roman" w:cs="Times New Roman"/>
          <w:sz w:val="24"/>
          <w:szCs w:val="24"/>
          <w:lang w:val="en"/>
        </w:rPr>
        <w:t>significant</w:t>
      </w:r>
      <w:r w:rsidR="008B5F2C" w:rsidRPr="008B5F2C">
        <w:rPr>
          <w:rStyle w:val="selectable"/>
          <w:rFonts w:ascii="Times New Roman" w:hAnsi="Times New Roman" w:cs="Times New Roman"/>
          <w:sz w:val="24"/>
          <w:szCs w:val="24"/>
          <w:lang w:val="en"/>
        </w:rPr>
        <w:t xml:space="preserve"> compon</w:t>
      </w:r>
      <w:r w:rsidR="008B5F2C">
        <w:rPr>
          <w:rStyle w:val="selectable"/>
          <w:rFonts w:ascii="Times New Roman" w:hAnsi="Times New Roman" w:cs="Times New Roman"/>
          <w:sz w:val="24"/>
          <w:szCs w:val="24"/>
          <w:lang w:val="en"/>
        </w:rPr>
        <w:t>ent</w:t>
      </w:r>
      <w:r w:rsidR="008B5F2C" w:rsidRPr="008B5F2C">
        <w:rPr>
          <w:rStyle w:val="selectable"/>
          <w:rFonts w:ascii="Times New Roman" w:hAnsi="Times New Roman" w:cs="Times New Roman"/>
          <w:sz w:val="24"/>
          <w:szCs w:val="24"/>
          <w:lang w:val="en"/>
        </w:rPr>
        <w:t>s</w:t>
      </w:r>
      <w:r w:rsidR="00FB72B2">
        <w:rPr>
          <w:rStyle w:val="selectable"/>
          <w:rFonts w:ascii="Times New Roman" w:hAnsi="Times New Roman" w:cs="Times New Roman"/>
          <w:sz w:val="24"/>
          <w:szCs w:val="24"/>
          <w:lang w:val="en"/>
        </w:rPr>
        <w:t xml:space="preserve"> of the supply chain</w:t>
      </w:r>
      <w:r w:rsidR="008B5F2C" w:rsidRPr="008B5F2C">
        <w:rPr>
          <w:rStyle w:val="selectable"/>
          <w:rFonts w:ascii="Times New Roman" w:hAnsi="Times New Roman" w:cs="Times New Roman"/>
          <w:sz w:val="24"/>
          <w:szCs w:val="24"/>
          <w:lang w:val="en"/>
        </w:rPr>
        <w:t>. Buyers may return items to the seller due to</w:t>
      </w:r>
      <w:r>
        <w:rPr>
          <w:rStyle w:val="selectable"/>
          <w:rFonts w:ascii="Times New Roman" w:hAnsi="Times New Roman" w:cs="Times New Roman"/>
          <w:sz w:val="24"/>
          <w:szCs w:val="24"/>
          <w:lang w:val="en"/>
        </w:rPr>
        <w:t xml:space="preserve"> incorrect items received, product defects and product recalls </w:t>
      </w:r>
      <w:r w:rsidR="000B04DA" w:rsidRPr="004326F0">
        <w:rPr>
          <w:rStyle w:val="selectable"/>
          <w:rFonts w:ascii="Times New Roman" w:hAnsi="Times New Roman" w:cs="Times New Roman"/>
          <w:color w:val="000000" w:themeColor="text1"/>
          <w:sz w:val="24"/>
          <w:szCs w:val="24"/>
        </w:rPr>
        <w:t>(Taylor, 2009).</w:t>
      </w:r>
      <w:r w:rsidR="008B5F2C" w:rsidRPr="004326F0">
        <w:rPr>
          <w:rStyle w:val="selectable"/>
          <w:rFonts w:ascii="Times New Roman" w:hAnsi="Times New Roman" w:cs="Times New Roman"/>
          <w:sz w:val="24"/>
          <w:szCs w:val="24"/>
          <w:lang w:val="en"/>
        </w:rPr>
        <w:t xml:space="preserve"> In many industries where customers return products for </w:t>
      </w:r>
      <w:r>
        <w:rPr>
          <w:rStyle w:val="selectable"/>
          <w:rFonts w:ascii="Times New Roman" w:hAnsi="Times New Roman" w:cs="Times New Roman"/>
          <w:sz w:val="24"/>
          <w:szCs w:val="24"/>
          <w:lang w:val="en"/>
        </w:rPr>
        <w:t>replacement, repair recycling or remanufacturing</w:t>
      </w:r>
      <w:r w:rsidR="008B5F2C" w:rsidRPr="004326F0">
        <w:rPr>
          <w:rStyle w:val="selectable"/>
          <w:rFonts w:ascii="Times New Roman" w:hAnsi="Times New Roman" w:cs="Times New Roman"/>
          <w:sz w:val="24"/>
          <w:szCs w:val="24"/>
          <w:lang w:val="en"/>
        </w:rPr>
        <w:t xml:space="preserve">, reverse logistic costs are higher relative to forward logistics costs. The costs of moving a product back through the system from the consumer to </w:t>
      </w:r>
      <w:r w:rsidR="000B04DA" w:rsidRPr="004326F0">
        <w:rPr>
          <w:rStyle w:val="selectable"/>
          <w:rFonts w:ascii="Times New Roman" w:hAnsi="Times New Roman" w:cs="Times New Roman"/>
          <w:sz w:val="24"/>
          <w:szCs w:val="24"/>
          <w:lang w:val="en"/>
        </w:rPr>
        <w:t>manufacturer</w:t>
      </w:r>
      <w:r w:rsidR="008B5F2C" w:rsidRPr="004326F0">
        <w:rPr>
          <w:rStyle w:val="selectable"/>
          <w:rFonts w:ascii="Times New Roman" w:hAnsi="Times New Roman" w:cs="Times New Roman"/>
          <w:sz w:val="24"/>
          <w:szCs w:val="24"/>
          <w:lang w:val="en"/>
        </w:rPr>
        <w:t xml:space="preserve"> may be as much as nine times the cost of moving the same product from the producer to the consumer often the return goods cannot be </w:t>
      </w:r>
      <w:r>
        <w:rPr>
          <w:rStyle w:val="selectable"/>
          <w:rFonts w:ascii="Times New Roman" w:hAnsi="Times New Roman" w:cs="Times New Roman"/>
          <w:sz w:val="24"/>
          <w:szCs w:val="24"/>
          <w:lang w:val="en"/>
        </w:rPr>
        <w:t xml:space="preserve">stored, transported </w:t>
      </w:r>
      <w:r w:rsidR="008B5F2C" w:rsidRPr="004326F0">
        <w:rPr>
          <w:rStyle w:val="selectable"/>
          <w:rFonts w:ascii="Times New Roman" w:hAnsi="Times New Roman" w:cs="Times New Roman"/>
          <w:color w:val="000000" w:themeColor="text1"/>
          <w:sz w:val="24"/>
          <w:szCs w:val="24"/>
          <w:lang w:val="en"/>
        </w:rPr>
        <w:t xml:space="preserve">and </w:t>
      </w:r>
      <w:r w:rsidRPr="004326F0">
        <w:rPr>
          <w:rStyle w:val="selectable"/>
          <w:rFonts w:ascii="Times New Roman" w:hAnsi="Times New Roman" w:cs="Times New Roman"/>
          <w:color w:val="000000" w:themeColor="text1"/>
          <w:sz w:val="24"/>
          <w:szCs w:val="24"/>
          <w:lang w:val="en"/>
        </w:rPr>
        <w:t>held</w:t>
      </w:r>
      <w:r w:rsidR="008B5F2C" w:rsidRPr="004326F0">
        <w:rPr>
          <w:rStyle w:val="selectable"/>
          <w:rFonts w:ascii="Times New Roman" w:hAnsi="Times New Roman" w:cs="Times New Roman"/>
          <w:color w:val="000000" w:themeColor="text1"/>
          <w:sz w:val="24"/>
          <w:szCs w:val="24"/>
          <w:lang w:val="en"/>
        </w:rPr>
        <w:t xml:space="preserve"> as easily, resulting in higher costs per item/unit processed. </w:t>
      </w:r>
      <w:r w:rsidR="00B57C2C" w:rsidRPr="004326F0">
        <w:rPr>
          <w:rStyle w:val="selectable"/>
          <w:rFonts w:ascii="Times New Roman" w:hAnsi="Times New Roman" w:cs="Times New Roman"/>
          <w:color w:val="000000" w:themeColor="text1"/>
          <w:sz w:val="24"/>
          <w:szCs w:val="24"/>
        </w:rPr>
        <w:t>(Taylor, 2009)</w:t>
      </w:r>
    </w:p>
    <w:p w:rsidR="00B9111D" w:rsidRPr="00B9111D" w:rsidRDefault="008952AE" w:rsidP="00B9111D">
      <w:pPr>
        <w:pStyle w:val="ListParagraph"/>
        <w:numPr>
          <w:ilvl w:val="0"/>
          <w:numId w:val="18"/>
        </w:numPr>
        <w:spacing w:line="360" w:lineRule="auto"/>
        <w:outlineLvl w:val="2"/>
        <w:rPr>
          <w:rStyle w:val="selectable"/>
          <w:rFonts w:ascii="Times New Roman" w:hAnsi="Times New Roman" w:cs="Times New Roman"/>
          <w:b/>
          <w:i/>
          <w:color w:val="000000" w:themeColor="text1"/>
          <w:sz w:val="24"/>
          <w:szCs w:val="24"/>
          <w:u w:val="single"/>
          <w:lang w:val="en"/>
        </w:rPr>
      </w:pPr>
      <w:bookmarkStart w:id="94" w:name="_Toc3059565"/>
      <w:bookmarkStart w:id="95" w:name="_Toc3060008"/>
      <w:bookmarkStart w:id="96" w:name="_Toc3147622"/>
      <w:bookmarkStart w:id="97" w:name="_Toc3155643"/>
      <w:r w:rsidRPr="00154784">
        <w:rPr>
          <w:rStyle w:val="selectable"/>
          <w:rFonts w:ascii="Times New Roman" w:hAnsi="Times New Roman" w:cs="Times New Roman"/>
          <w:b/>
          <w:i/>
          <w:sz w:val="24"/>
          <w:szCs w:val="24"/>
          <w:u w:val="single"/>
          <w:lang w:val="en"/>
        </w:rPr>
        <w:t xml:space="preserve">Logistic </w:t>
      </w:r>
      <w:r w:rsidR="00EE6700">
        <w:rPr>
          <w:rStyle w:val="selectable"/>
          <w:rFonts w:ascii="Times New Roman" w:hAnsi="Times New Roman" w:cs="Times New Roman"/>
          <w:b/>
          <w:i/>
          <w:sz w:val="24"/>
          <w:szCs w:val="24"/>
          <w:u w:val="single"/>
          <w:lang w:val="en"/>
        </w:rPr>
        <w:t>C</w:t>
      </w:r>
      <w:r w:rsidRPr="00154784">
        <w:rPr>
          <w:rStyle w:val="selectable"/>
          <w:rFonts w:ascii="Times New Roman" w:hAnsi="Times New Roman" w:cs="Times New Roman"/>
          <w:b/>
          <w:i/>
          <w:sz w:val="24"/>
          <w:szCs w:val="24"/>
          <w:u w:val="single"/>
          <w:lang w:val="en"/>
        </w:rPr>
        <w:t>osts</w:t>
      </w:r>
      <w:bookmarkEnd w:id="94"/>
      <w:bookmarkEnd w:id="95"/>
      <w:bookmarkEnd w:id="96"/>
      <w:bookmarkEnd w:id="97"/>
      <w:r w:rsidR="008B5F2C">
        <w:rPr>
          <w:rStyle w:val="selectable"/>
          <w:rFonts w:ascii="Times New Roman" w:hAnsi="Times New Roman" w:cs="Times New Roman"/>
          <w:b/>
          <w:i/>
          <w:sz w:val="24"/>
          <w:szCs w:val="24"/>
          <w:u w:val="single"/>
          <w:lang w:val="en"/>
        </w:rPr>
        <w:t xml:space="preserve"> </w:t>
      </w:r>
    </w:p>
    <w:p w:rsidR="00801E65" w:rsidRPr="00B57C2C" w:rsidRDefault="008B5F2C" w:rsidP="00B9111D">
      <w:pPr>
        <w:pStyle w:val="ListParagraph"/>
        <w:spacing w:line="360" w:lineRule="auto"/>
        <w:rPr>
          <w:rStyle w:val="selectable"/>
          <w:rFonts w:ascii="Times New Roman" w:hAnsi="Times New Roman" w:cs="Times New Roman"/>
          <w:b/>
          <w:i/>
          <w:color w:val="000000" w:themeColor="text1"/>
          <w:sz w:val="24"/>
          <w:szCs w:val="24"/>
          <w:u w:val="single"/>
          <w:lang w:val="en"/>
        </w:rPr>
      </w:pPr>
      <w:r>
        <w:rPr>
          <w:rStyle w:val="selectable"/>
          <w:rFonts w:ascii="Times New Roman" w:hAnsi="Times New Roman" w:cs="Times New Roman"/>
          <w:sz w:val="24"/>
          <w:szCs w:val="24"/>
          <w:lang w:val="en"/>
        </w:rPr>
        <w:t xml:space="preserve">Logistics is </w:t>
      </w:r>
      <w:r w:rsidR="00D214E9">
        <w:rPr>
          <w:rStyle w:val="selectable"/>
          <w:rFonts w:ascii="Times New Roman" w:hAnsi="Times New Roman" w:cs="Times New Roman"/>
          <w:sz w:val="24"/>
          <w:szCs w:val="24"/>
          <w:lang w:val="en"/>
        </w:rPr>
        <w:t>involved in disposal</w:t>
      </w:r>
      <w:r>
        <w:rPr>
          <w:rStyle w:val="selectable"/>
          <w:rFonts w:ascii="Times New Roman" w:hAnsi="Times New Roman" w:cs="Times New Roman"/>
          <w:sz w:val="24"/>
          <w:szCs w:val="24"/>
          <w:lang w:val="en"/>
        </w:rPr>
        <w:t xml:space="preserve"> </w:t>
      </w:r>
      <w:r w:rsidR="00D214E9">
        <w:rPr>
          <w:rStyle w:val="selectable"/>
          <w:rFonts w:ascii="Times New Roman" w:hAnsi="Times New Roman" w:cs="Times New Roman"/>
          <w:sz w:val="24"/>
          <w:szCs w:val="24"/>
          <w:lang w:val="en"/>
        </w:rPr>
        <w:t xml:space="preserve">and removal </w:t>
      </w:r>
      <w:r>
        <w:rPr>
          <w:rStyle w:val="selectable"/>
          <w:rFonts w:ascii="Times New Roman" w:hAnsi="Times New Roman" w:cs="Times New Roman"/>
          <w:sz w:val="24"/>
          <w:szCs w:val="24"/>
          <w:lang w:val="en"/>
        </w:rPr>
        <w:t xml:space="preserve">of waste </w:t>
      </w:r>
      <w:r w:rsidR="00B57C2C">
        <w:rPr>
          <w:rStyle w:val="selectable"/>
          <w:rFonts w:ascii="Times New Roman" w:hAnsi="Times New Roman" w:cs="Times New Roman"/>
          <w:sz w:val="24"/>
          <w:szCs w:val="24"/>
          <w:lang w:val="en"/>
        </w:rPr>
        <w:t>material</w:t>
      </w:r>
      <w:r>
        <w:rPr>
          <w:rStyle w:val="selectable"/>
          <w:rFonts w:ascii="Times New Roman" w:hAnsi="Times New Roman" w:cs="Times New Roman"/>
          <w:sz w:val="24"/>
          <w:szCs w:val="24"/>
          <w:lang w:val="en"/>
        </w:rPr>
        <w:t xml:space="preserve"> from the </w:t>
      </w:r>
      <w:r w:rsidR="00B57C2C">
        <w:rPr>
          <w:rStyle w:val="selectable"/>
          <w:rFonts w:ascii="Times New Roman" w:hAnsi="Times New Roman" w:cs="Times New Roman"/>
          <w:sz w:val="24"/>
          <w:szCs w:val="24"/>
          <w:lang w:val="en"/>
        </w:rPr>
        <w:t>production</w:t>
      </w:r>
      <w:r>
        <w:rPr>
          <w:rStyle w:val="selectable"/>
          <w:rFonts w:ascii="Times New Roman" w:hAnsi="Times New Roman" w:cs="Times New Roman"/>
          <w:sz w:val="24"/>
          <w:szCs w:val="24"/>
          <w:lang w:val="en"/>
        </w:rPr>
        <w:t>,</w:t>
      </w:r>
      <w:r w:rsidR="00B57C2C">
        <w:rPr>
          <w:rStyle w:val="selectable"/>
          <w:rFonts w:ascii="Times New Roman" w:hAnsi="Times New Roman" w:cs="Times New Roman"/>
          <w:sz w:val="24"/>
          <w:szCs w:val="24"/>
          <w:lang w:val="en"/>
        </w:rPr>
        <w:t xml:space="preserve"> </w:t>
      </w:r>
      <w:r>
        <w:rPr>
          <w:rStyle w:val="selectable"/>
          <w:rFonts w:ascii="Times New Roman" w:hAnsi="Times New Roman" w:cs="Times New Roman"/>
          <w:sz w:val="24"/>
          <w:szCs w:val="24"/>
          <w:lang w:val="en"/>
        </w:rPr>
        <w:t xml:space="preserve">distribution or packaging processes. If waste material cannot be used to </w:t>
      </w:r>
      <w:r w:rsidR="00B57C2C">
        <w:rPr>
          <w:rStyle w:val="selectable"/>
          <w:rFonts w:ascii="Times New Roman" w:hAnsi="Times New Roman" w:cs="Times New Roman"/>
          <w:sz w:val="24"/>
          <w:szCs w:val="24"/>
          <w:lang w:val="en"/>
        </w:rPr>
        <w:t>produce</w:t>
      </w:r>
      <w:r>
        <w:rPr>
          <w:rStyle w:val="selectable"/>
          <w:rFonts w:ascii="Times New Roman" w:hAnsi="Times New Roman" w:cs="Times New Roman"/>
          <w:sz w:val="24"/>
          <w:szCs w:val="24"/>
          <w:lang w:val="en"/>
        </w:rPr>
        <w:t xml:space="preserve"> other </w:t>
      </w:r>
      <w:r w:rsidR="00B57C2C">
        <w:rPr>
          <w:rStyle w:val="selectable"/>
          <w:rFonts w:ascii="Times New Roman" w:hAnsi="Times New Roman" w:cs="Times New Roman"/>
          <w:sz w:val="24"/>
          <w:szCs w:val="24"/>
          <w:lang w:val="en"/>
        </w:rPr>
        <w:t>products</w:t>
      </w:r>
      <w:r>
        <w:rPr>
          <w:rStyle w:val="selectable"/>
          <w:rFonts w:ascii="Times New Roman" w:hAnsi="Times New Roman" w:cs="Times New Roman"/>
          <w:sz w:val="24"/>
          <w:szCs w:val="24"/>
          <w:lang w:val="en"/>
        </w:rPr>
        <w:t>, they must be disposed of in</w:t>
      </w:r>
      <w:r w:rsidR="00D214E9">
        <w:rPr>
          <w:rStyle w:val="selectable"/>
          <w:rFonts w:ascii="Times New Roman" w:hAnsi="Times New Roman" w:cs="Times New Roman"/>
          <w:sz w:val="24"/>
          <w:szCs w:val="24"/>
          <w:lang w:val="en"/>
        </w:rPr>
        <w:t xml:space="preserve"> an efficient manner</w:t>
      </w:r>
      <w:r>
        <w:rPr>
          <w:rStyle w:val="selectable"/>
          <w:rFonts w:ascii="Times New Roman" w:hAnsi="Times New Roman" w:cs="Times New Roman"/>
          <w:sz w:val="24"/>
          <w:szCs w:val="24"/>
          <w:lang w:val="en"/>
        </w:rPr>
        <w:t xml:space="preserve">. Whatever the by </w:t>
      </w:r>
      <w:r w:rsidR="00B57C2C">
        <w:rPr>
          <w:rStyle w:val="selectable"/>
          <w:rFonts w:ascii="Times New Roman" w:hAnsi="Times New Roman" w:cs="Times New Roman"/>
          <w:sz w:val="24"/>
          <w:szCs w:val="24"/>
          <w:lang w:val="en"/>
        </w:rPr>
        <w:t>product</w:t>
      </w:r>
      <w:r w:rsidRPr="00B57C2C">
        <w:rPr>
          <w:rStyle w:val="selectable"/>
          <w:rFonts w:ascii="Times New Roman" w:hAnsi="Times New Roman" w:cs="Times New Roman"/>
          <w:color w:val="000000" w:themeColor="text1"/>
          <w:sz w:val="24"/>
          <w:szCs w:val="24"/>
          <w:lang w:val="en"/>
        </w:rPr>
        <w:t xml:space="preserve">, the logistics process must </w:t>
      </w:r>
      <w:r w:rsidR="00D214E9">
        <w:rPr>
          <w:rStyle w:val="selectable"/>
          <w:rFonts w:ascii="Times New Roman" w:hAnsi="Times New Roman" w:cs="Times New Roman"/>
          <w:color w:val="000000" w:themeColor="text1"/>
          <w:sz w:val="24"/>
          <w:szCs w:val="24"/>
          <w:lang w:val="en"/>
        </w:rPr>
        <w:t xml:space="preserve">professionally </w:t>
      </w:r>
      <w:r w:rsidR="00D214E9" w:rsidRPr="00B57C2C">
        <w:rPr>
          <w:rStyle w:val="selectable"/>
          <w:rFonts w:ascii="Times New Roman" w:hAnsi="Times New Roman" w:cs="Times New Roman"/>
          <w:color w:val="000000" w:themeColor="text1"/>
          <w:sz w:val="24"/>
          <w:szCs w:val="24"/>
          <w:lang w:val="en"/>
        </w:rPr>
        <w:t>and</w:t>
      </w:r>
      <w:r w:rsidRPr="00B57C2C">
        <w:rPr>
          <w:rStyle w:val="selectable"/>
          <w:rFonts w:ascii="Times New Roman" w:hAnsi="Times New Roman" w:cs="Times New Roman"/>
          <w:color w:val="000000" w:themeColor="text1"/>
          <w:sz w:val="24"/>
          <w:szCs w:val="24"/>
          <w:lang w:val="en"/>
        </w:rPr>
        <w:t xml:space="preserve"> </w:t>
      </w:r>
      <w:r w:rsidR="00D214E9">
        <w:rPr>
          <w:rStyle w:val="selectable"/>
          <w:rFonts w:ascii="Times New Roman" w:hAnsi="Times New Roman" w:cs="Times New Roman"/>
          <w:color w:val="000000" w:themeColor="text1"/>
          <w:sz w:val="24"/>
          <w:szCs w:val="24"/>
          <w:lang w:val="en"/>
        </w:rPr>
        <w:t xml:space="preserve">effectively </w:t>
      </w:r>
      <w:r w:rsidR="00D214E9" w:rsidRPr="00B57C2C">
        <w:rPr>
          <w:rStyle w:val="selectable"/>
          <w:rFonts w:ascii="Times New Roman" w:hAnsi="Times New Roman" w:cs="Times New Roman"/>
          <w:color w:val="000000" w:themeColor="text1"/>
          <w:sz w:val="24"/>
          <w:szCs w:val="24"/>
          <w:lang w:val="en"/>
        </w:rPr>
        <w:t>handle</w:t>
      </w:r>
      <w:r w:rsidRPr="00B57C2C">
        <w:rPr>
          <w:rStyle w:val="selectable"/>
          <w:rFonts w:ascii="Times New Roman" w:hAnsi="Times New Roman" w:cs="Times New Roman"/>
          <w:color w:val="000000" w:themeColor="text1"/>
          <w:sz w:val="24"/>
          <w:szCs w:val="24"/>
          <w:lang w:val="en"/>
        </w:rPr>
        <w:t xml:space="preserve"> transport, and store it. </w:t>
      </w:r>
      <w:r w:rsidR="00B57C2C" w:rsidRPr="00B57C2C">
        <w:rPr>
          <w:rStyle w:val="selectable"/>
          <w:rFonts w:ascii="Times New Roman" w:hAnsi="Times New Roman" w:cs="Times New Roman"/>
          <w:color w:val="000000" w:themeColor="text1"/>
          <w:sz w:val="24"/>
          <w:szCs w:val="24"/>
        </w:rPr>
        <w:t>(Taylor, 2009)</w:t>
      </w:r>
      <w:r w:rsidR="00D214E9">
        <w:rPr>
          <w:rStyle w:val="selectable"/>
          <w:rFonts w:ascii="Times New Roman" w:hAnsi="Times New Roman" w:cs="Times New Roman"/>
          <w:color w:val="000000" w:themeColor="text1"/>
          <w:sz w:val="24"/>
          <w:szCs w:val="24"/>
        </w:rPr>
        <w:t xml:space="preserve">. Transportation costs is </w:t>
      </w:r>
      <w:r w:rsidR="00B57C2C">
        <w:rPr>
          <w:rStyle w:val="selectable"/>
          <w:rFonts w:ascii="Times New Roman" w:hAnsi="Times New Roman" w:cs="Times New Roman"/>
          <w:color w:val="000000" w:themeColor="text1"/>
          <w:sz w:val="24"/>
          <w:szCs w:val="24"/>
        </w:rPr>
        <w:t xml:space="preserve">expenditure to move goods </w:t>
      </w:r>
      <w:r w:rsidR="007C3E12">
        <w:rPr>
          <w:rStyle w:val="selectable"/>
          <w:rFonts w:ascii="Times New Roman" w:hAnsi="Times New Roman" w:cs="Times New Roman"/>
          <w:color w:val="000000" w:themeColor="text1"/>
          <w:sz w:val="24"/>
          <w:szCs w:val="24"/>
        </w:rPr>
        <w:t>in</w:t>
      </w:r>
      <w:r w:rsidR="00B57C2C">
        <w:rPr>
          <w:rStyle w:val="selectable"/>
          <w:rFonts w:ascii="Times New Roman" w:hAnsi="Times New Roman" w:cs="Times New Roman"/>
          <w:color w:val="000000" w:themeColor="text1"/>
          <w:sz w:val="24"/>
          <w:szCs w:val="24"/>
        </w:rPr>
        <w:t xml:space="preserve"> various states of </w:t>
      </w:r>
      <w:r w:rsidR="00D214E9">
        <w:rPr>
          <w:rStyle w:val="selectable"/>
          <w:rFonts w:ascii="Times New Roman" w:hAnsi="Times New Roman" w:cs="Times New Roman"/>
          <w:color w:val="000000" w:themeColor="text1"/>
          <w:sz w:val="24"/>
          <w:szCs w:val="24"/>
        </w:rPr>
        <w:t xml:space="preserve">the </w:t>
      </w:r>
      <w:r w:rsidR="00B57C2C">
        <w:rPr>
          <w:rStyle w:val="selectable"/>
          <w:rFonts w:ascii="Times New Roman" w:hAnsi="Times New Roman" w:cs="Times New Roman"/>
          <w:color w:val="000000" w:themeColor="text1"/>
          <w:sz w:val="24"/>
          <w:szCs w:val="24"/>
        </w:rPr>
        <w:t>production</w:t>
      </w:r>
      <w:r w:rsidR="00D214E9">
        <w:rPr>
          <w:rStyle w:val="selectable"/>
          <w:rFonts w:ascii="Times New Roman" w:hAnsi="Times New Roman" w:cs="Times New Roman"/>
          <w:color w:val="000000" w:themeColor="text1"/>
          <w:sz w:val="24"/>
          <w:szCs w:val="24"/>
        </w:rPr>
        <w:t xml:space="preserve"> process</w:t>
      </w:r>
      <w:r w:rsidR="00B57C2C">
        <w:rPr>
          <w:rStyle w:val="selectable"/>
          <w:rFonts w:ascii="Times New Roman" w:hAnsi="Times New Roman" w:cs="Times New Roman"/>
          <w:color w:val="000000" w:themeColor="text1"/>
          <w:sz w:val="24"/>
          <w:szCs w:val="24"/>
        </w:rPr>
        <w:t>. This could include the movement of raw materials to manufacturing facilities</w:t>
      </w:r>
      <w:r w:rsidR="0077702A">
        <w:rPr>
          <w:rStyle w:val="selectable"/>
          <w:rFonts w:ascii="Times New Roman" w:hAnsi="Times New Roman" w:cs="Times New Roman"/>
          <w:color w:val="000000" w:themeColor="text1"/>
          <w:sz w:val="24"/>
          <w:szCs w:val="24"/>
        </w:rPr>
        <w:t xml:space="preserve"> and the movement</w:t>
      </w:r>
      <w:r w:rsidR="00B57C2C">
        <w:rPr>
          <w:rStyle w:val="selectable"/>
          <w:rFonts w:ascii="Times New Roman" w:hAnsi="Times New Roman" w:cs="Times New Roman"/>
          <w:color w:val="000000" w:themeColor="text1"/>
          <w:sz w:val="24"/>
          <w:szCs w:val="24"/>
        </w:rPr>
        <w:t xml:space="preserve"> of components to be included in the final product. Transportation costs are measured by carrier’s revenue collected for providing freight services </w:t>
      </w:r>
      <w:r w:rsidR="00B57C2C" w:rsidRPr="00B57C2C">
        <w:rPr>
          <w:rStyle w:val="selectable"/>
          <w:rFonts w:ascii="Times New Roman" w:hAnsi="Times New Roman" w:cs="Times New Roman"/>
          <w:color w:val="000000" w:themeColor="text1"/>
          <w:sz w:val="24"/>
          <w:szCs w:val="24"/>
        </w:rPr>
        <w:t>(Taylor, 2009)</w:t>
      </w:r>
      <w:r w:rsidR="00B57C2C">
        <w:rPr>
          <w:rStyle w:val="selectable"/>
          <w:rFonts w:ascii="Times New Roman" w:hAnsi="Times New Roman" w:cs="Times New Roman"/>
          <w:color w:val="000000" w:themeColor="text1"/>
          <w:sz w:val="24"/>
          <w:szCs w:val="24"/>
        </w:rPr>
        <w:t>.</w:t>
      </w:r>
    </w:p>
    <w:p w:rsidR="00B9111D" w:rsidRDefault="008952AE" w:rsidP="00437B87">
      <w:pPr>
        <w:pStyle w:val="ListParagraph"/>
        <w:numPr>
          <w:ilvl w:val="0"/>
          <w:numId w:val="18"/>
        </w:numPr>
        <w:spacing w:line="360" w:lineRule="auto"/>
        <w:outlineLvl w:val="2"/>
        <w:rPr>
          <w:rStyle w:val="selectable"/>
          <w:rFonts w:ascii="Times New Roman" w:hAnsi="Times New Roman" w:cs="Times New Roman"/>
          <w:b/>
          <w:i/>
          <w:sz w:val="24"/>
          <w:szCs w:val="24"/>
          <w:u w:val="single"/>
          <w:lang w:val="en"/>
        </w:rPr>
      </w:pPr>
      <w:bookmarkStart w:id="98" w:name="_Toc3059566"/>
      <w:bookmarkStart w:id="99" w:name="_Toc3060009"/>
      <w:bookmarkStart w:id="100" w:name="_Toc3147623"/>
      <w:bookmarkStart w:id="101" w:name="_Toc3155644"/>
      <w:r w:rsidRPr="00154784">
        <w:rPr>
          <w:rStyle w:val="selectable"/>
          <w:rFonts w:ascii="Times New Roman" w:hAnsi="Times New Roman" w:cs="Times New Roman"/>
          <w:b/>
          <w:i/>
          <w:sz w:val="24"/>
          <w:szCs w:val="24"/>
          <w:u w:val="single"/>
          <w:lang w:val="en"/>
        </w:rPr>
        <w:t>Fines and lawsuit</w:t>
      </w:r>
      <w:bookmarkEnd w:id="98"/>
      <w:bookmarkEnd w:id="99"/>
      <w:bookmarkEnd w:id="100"/>
      <w:bookmarkEnd w:id="101"/>
      <w:r w:rsidR="00DF4E13">
        <w:rPr>
          <w:rStyle w:val="selectable"/>
          <w:rFonts w:ascii="Times New Roman" w:hAnsi="Times New Roman" w:cs="Times New Roman"/>
          <w:b/>
          <w:i/>
          <w:sz w:val="24"/>
          <w:szCs w:val="24"/>
          <w:u w:val="single"/>
          <w:lang w:val="en"/>
        </w:rPr>
        <w:t xml:space="preserve"> </w:t>
      </w:r>
    </w:p>
    <w:p w:rsidR="00C12105" w:rsidRPr="00C12105" w:rsidRDefault="00B9111D" w:rsidP="00437B87">
      <w:pPr>
        <w:pStyle w:val="ListParagraph"/>
        <w:spacing w:line="360" w:lineRule="auto"/>
        <w:rPr>
          <w:rFonts w:ascii="Times New Roman" w:hAnsi="Times New Roman" w:cs="Times New Roman"/>
          <w:b/>
          <w:i/>
          <w:sz w:val="24"/>
          <w:szCs w:val="24"/>
          <w:u w:val="single"/>
          <w:lang w:val="en"/>
        </w:rPr>
      </w:pPr>
      <w:r>
        <w:rPr>
          <w:rStyle w:val="selectable"/>
          <w:rFonts w:ascii="Times New Roman" w:hAnsi="Times New Roman" w:cs="Times New Roman"/>
          <w:sz w:val="24"/>
          <w:szCs w:val="24"/>
          <w:lang w:val="en"/>
        </w:rPr>
        <w:t>C</w:t>
      </w:r>
      <w:r w:rsidR="00DF4E13">
        <w:rPr>
          <w:rStyle w:val="selectable"/>
          <w:rFonts w:ascii="Times New Roman" w:hAnsi="Times New Roman" w:cs="Times New Roman"/>
          <w:sz w:val="24"/>
          <w:szCs w:val="24"/>
          <w:lang w:val="en"/>
        </w:rPr>
        <w:t>onsumers may file private lawsuits requesting both fines and damage</w:t>
      </w:r>
      <w:r w:rsidR="000B04DA">
        <w:rPr>
          <w:rStyle w:val="selectable"/>
          <w:rFonts w:ascii="Times New Roman" w:hAnsi="Times New Roman" w:cs="Times New Roman"/>
          <w:sz w:val="24"/>
          <w:szCs w:val="24"/>
          <w:lang w:val="en"/>
        </w:rPr>
        <w:t>s</w:t>
      </w:r>
      <w:r w:rsidR="00DF4E13">
        <w:rPr>
          <w:rStyle w:val="selectable"/>
          <w:rFonts w:ascii="Times New Roman" w:hAnsi="Times New Roman" w:cs="Times New Roman"/>
          <w:sz w:val="24"/>
          <w:szCs w:val="24"/>
          <w:lang w:val="en"/>
        </w:rPr>
        <w:t xml:space="preserve"> based on the </w:t>
      </w:r>
      <w:r w:rsidR="000B04DA">
        <w:rPr>
          <w:rStyle w:val="selectable"/>
          <w:rFonts w:ascii="Times New Roman" w:hAnsi="Times New Roman" w:cs="Times New Roman"/>
          <w:sz w:val="24"/>
          <w:szCs w:val="24"/>
          <w:lang w:val="en"/>
        </w:rPr>
        <w:t>violation, including actual loss</w:t>
      </w:r>
      <w:r w:rsidR="00DF4E13">
        <w:rPr>
          <w:rStyle w:val="selectable"/>
          <w:rFonts w:ascii="Times New Roman" w:hAnsi="Times New Roman" w:cs="Times New Roman"/>
          <w:sz w:val="24"/>
          <w:szCs w:val="24"/>
          <w:lang w:val="en"/>
        </w:rPr>
        <w:t xml:space="preserve">, loss of profit and moral damages. It is important to note that, it a </w:t>
      </w:r>
      <w:r w:rsidR="00C12105">
        <w:rPr>
          <w:rStyle w:val="selectable"/>
          <w:rFonts w:ascii="Times New Roman" w:hAnsi="Times New Roman" w:cs="Times New Roman"/>
          <w:sz w:val="24"/>
          <w:szCs w:val="24"/>
          <w:lang w:val="en"/>
        </w:rPr>
        <w:t xml:space="preserve">competent court or authority establishes that the product is dangerous or toxic, the producer, importer and distributor of the product would be jointly and several liable for the damages caused to consumers. </w:t>
      </w:r>
      <w:r w:rsidR="00C12105" w:rsidRPr="00C12105">
        <w:rPr>
          <w:rFonts w:ascii="Times New Roman" w:hAnsi="Times New Roman" w:cs="Times New Roman"/>
          <w:sz w:val="24"/>
          <w:szCs w:val="24"/>
        </w:rPr>
        <w:t xml:space="preserve">Toyota’s Faulty accelerator pedal resulted in a 66.15-million-dollar fine set by the authorities and this was followed by compensation claims, claims for damage and a 1.2-billion-dollar penalty </w:t>
      </w:r>
      <w:r w:rsidR="00C12105" w:rsidRPr="00C12105">
        <w:rPr>
          <w:rStyle w:val="selectable"/>
          <w:rFonts w:ascii="Times New Roman" w:hAnsi="Times New Roman" w:cs="Times New Roman"/>
          <w:color w:val="000000"/>
          <w:sz w:val="24"/>
          <w:szCs w:val="24"/>
          <w:lang w:val="en"/>
        </w:rPr>
        <w:t>(Maurer et al., 2016).</w:t>
      </w:r>
    </w:p>
    <w:p w:rsidR="00C12105" w:rsidRPr="00C12105" w:rsidRDefault="00C12105" w:rsidP="00C12105">
      <w:pPr>
        <w:spacing w:line="360" w:lineRule="auto"/>
        <w:rPr>
          <w:rStyle w:val="selectable"/>
          <w:rFonts w:ascii="Times New Roman" w:hAnsi="Times New Roman" w:cs="Times New Roman"/>
          <w:b/>
          <w:i/>
          <w:sz w:val="24"/>
          <w:szCs w:val="24"/>
          <w:u w:val="single"/>
          <w:lang w:val="en"/>
        </w:rPr>
      </w:pPr>
    </w:p>
    <w:p w:rsidR="008952AE" w:rsidRPr="008952AE" w:rsidRDefault="008952AE" w:rsidP="008952AE">
      <w:pPr>
        <w:spacing w:line="360" w:lineRule="auto"/>
        <w:rPr>
          <w:rStyle w:val="selectable"/>
          <w:rFonts w:ascii="Times New Roman" w:hAnsi="Times New Roman" w:cs="Times New Roman"/>
          <w:b/>
          <w:i/>
          <w:sz w:val="24"/>
          <w:szCs w:val="24"/>
          <w:u w:val="single"/>
          <w:lang w:val="en"/>
        </w:rPr>
      </w:pPr>
    </w:p>
    <w:p w:rsidR="000F5A8F" w:rsidRPr="00DF09EB" w:rsidRDefault="008952AE" w:rsidP="00DF09EB">
      <w:pPr>
        <w:pStyle w:val="Heading2"/>
        <w:rPr>
          <w:rFonts w:ascii="Times New Roman" w:hAnsi="Times New Roman" w:cs="Times New Roman"/>
          <w:b/>
          <w:i/>
          <w:color w:val="000000" w:themeColor="text1"/>
          <w:sz w:val="24"/>
          <w:u w:val="single"/>
        </w:rPr>
      </w:pPr>
      <w:bookmarkStart w:id="102" w:name="_Toc3059567"/>
      <w:bookmarkStart w:id="103" w:name="_Toc3060010"/>
      <w:bookmarkStart w:id="104" w:name="_Toc3147624"/>
      <w:bookmarkStart w:id="105" w:name="_Toc3155645"/>
      <w:r w:rsidRPr="008952AE">
        <w:rPr>
          <w:rFonts w:ascii="Times New Roman" w:hAnsi="Times New Roman" w:cs="Times New Roman"/>
          <w:b/>
          <w:i/>
          <w:color w:val="000000" w:themeColor="text1"/>
          <w:sz w:val="24"/>
          <w:u w:val="single"/>
        </w:rPr>
        <w:lastRenderedPageBreak/>
        <w:t>Indirect Recall Costs</w:t>
      </w:r>
      <w:bookmarkEnd w:id="102"/>
      <w:bookmarkEnd w:id="103"/>
      <w:bookmarkEnd w:id="104"/>
      <w:bookmarkEnd w:id="105"/>
      <w:r w:rsidRPr="008952AE">
        <w:rPr>
          <w:rFonts w:ascii="Times New Roman" w:hAnsi="Times New Roman" w:cs="Times New Roman"/>
          <w:b/>
          <w:i/>
          <w:color w:val="000000" w:themeColor="text1"/>
          <w:sz w:val="24"/>
          <w:u w:val="single"/>
        </w:rPr>
        <w:t xml:space="preserve"> </w:t>
      </w:r>
    </w:p>
    <w:p w:rsidR="00437B87" w:rsidRDefault="00AC6C06" w:rsidP="00437B87">
      <w:pPr>
        <w:pStyle w:val="ListParagraph"/>
        <w:numPr>
          <w:ilvl w:val="0"/>
          <w:numId w:val="19"/>
        </w:numPr>
        <w:spacing w:line="360" w:lineRule="auto"/>
        <w:outlineLvl w:val="2"/>
        <w:rPr>
          <w:rFonts w:ascii="Times New Roman" w:hAnsi="Times New Roman" w:cs="Times New Roman"/>
          <w:sz w:val="24"/>
          <w:szCs w:val="24"/>
        </w:rPr>
      </w:pPr>
      <w:bookmarkStart w:id="106" w:name="_Toc3060011"/>
      <w:bookmarkStart w:id="107" w:name="_Toc3147625"/>
      <w:bookmarkStart w:id="108" w:name="_Toc3155646"/>
      <w:bookmarkStart w:id="109" w:name="_Toc3059568"/>
      <w:r>
        <w:rPr>
          <w:rFonts w:ascii="Times New Roman" w:hAnsi="Times New Roman" w:cs="Times New Roman"/>
          <w:b/>
          <w:i/>
          <w:sz w:val="24"/>
          <w:szCs w:val="24"/>
          <w:u w:val="single"/>
        </w:rPr>
        <w:t>Subsequent loss of S</w:t>
      </w:r>
      <w:r w:rsidR="008952AE" w:rsidRPr="00236BBB">
        <w:rPr>
          <w:rFonts w:ascii="Times New Roman" w:hAnsi="Times New Roman" w:cs="Times New Roman"/>
          <w:b/>
          <w:i/>
          <w:sz w:val="24"/>
          <w:szCs w:val="24"/>
          <w:u w:val="single"/>
        </w:rPr>
        <w:t>ales</w:t>
      </w:r>
      <w:bookmarkEnd w:id="106"/>
      <w:bookmarkEnd w:id="107"/>
      <w:bookmarkEnd w:id="108"/>
      <w:r w:rsidR="00437B87">
        <w:rPr>
          <w:rFonts w:ascii="Times New Roman" w:hAnsi="Times New Roman" w:cs="Times New Roman"/>
          <w:sz w:val="24"/>
          <w:szCs w:val="24"/>
        </w:rPr>
        <w:t xml:space="preserve"> </w:t>
      </w:r>
    </w:p>
    <w:p w:rsidR="000F5A8F" w:rsidRPr="00437B87" w:rsidRDefault="00A60B4B" w:rsidP="00437B87">
      <w:pPr>
        <w:pStyle w:val="ListParagraph"/>
        <w:spacing w:line="360" w:lineRule="auto"/>
        <w:rPr>
          <w:rFonts w:ascii="Times New Roman" w:hAnsi="Times New Roman" w:cs="Times New Roman"/>
          <w:sz w:val="24"/>
          <w:szCs w:val="24"/>
        </w:rPr>
      </w:pPr>
      <w:r w:rsidRPr="00437B87">
        <w:rPr>
          <w:rFonts w:ascii="Times New Roman" w:hAnsi="Times New Roman" w:cs="Times New Roman"/>
          <w:sz w:val="24"/>
          <w:szCs w:val="24"/>
        </w:rPr>
        <w:t>I</w:t>
      </w:r>
      <w:r w:rsidR="005A4D86" w:rsidRPr="00437B87">
        <w:rPr>
          <w:rFonts w:ascii="Times New Roman" w:hAnsi="Times New Roman" w:cs="Times New Roman"/>
          <w:sz w:val="24"/>
          <w:szCs w:val="24"/>
        </w:rPr>
        <w:t xml:space="preserve">n addition to the direct costs associated with a product recall, a retailer may also find that a product recall may affect its sales of other products. Retailers typically stock similar products with competing brands to cope with same variability (Flynn and Zhao, 2015). In </w:t>
      </w:r>
      <w:r w:rsidR="00C37733">
        <w:rPr>
          <w:rFonts w:ascii="Times New Roman" w:hAnsi="Times New Roman" w:cs="Times New Roman"/>
          <w:sz w:val="24"/>
          <w:szCs w:val="24"/>
        </w:rPr>
        <w:t>addition</w:t>
      </w:r>
      <w:r w:rsidR="005A4D86" w:rsidRPr="00437B87">
        <w:rPr>
          <w:rFonts w:ascii="Times New Roman" w:hAnsi="Times New Roman" w:cs="Times New Roman"/>
          <w:sz w:val="24"/>
          <w:szCs w:val="24"/>
        </w:rPr>
        <w:t xml:space="preserve">, the lost sales represent an opportunity cost not </w:t>
      </w:r>
      <w:r w:rsidR="00236BBB" w:rsidRPr="00437B87">
        <w:rPr>
          <w:rFonts w:ascii="Times New Roman" w:hAnsi="Times New Roman" w:cs="Times New Roman"/>
          <w:sz w:val="24"/>
          <w:szCs w:val="24"/>
        </w:rPr>
        <w:t>derived</w:t>
      </w:r>
      <w:r w:rsidR="005A4D86" w:rsidRPr="00437B87">
        <w:rPr>
          <w:rFonts w:ascii="Times New Roman" w:hAnsi="Times New Roman" w:cs="Times New Roman"/>
          <w:sz w:val="24"/>
          <w:szCs w:val="24"/>
        </w:rPr>
        <w:t xml:space="preserve"> from </w:t>
      </w:r>
      <w:r w:rsidR="00236BBB" w:rsidRPr="00437B87">
        <w:rPr>
          <w:rFonts w:ascii="Times New Roman" w:hAnsi="Times New Roman" w:cs="Times New Roman"/>
          <w:sz w:val="24"/>
          <w:szCs w:val="24"/>
        </w:rPr>
        <w:t xml:space="preserve">financial </w:t>
      </w:r>
      <w:r w:rsidR="005A4D86" w:rsidRPr="00437B87">
        <w:rPr>
          <w:rFonts w:ascii="Times New Roman" w:hAnsi="Times New Roman" w:cs="Times New Roman"/>
          <w:sz w:val="24"/>
          <w:szCs w:val="24"/>
        </w:rPr>
        <w:t>statements</w:t>
      </w:r>
      <w:r w:rsidR="00583D1C">
        <w:rPr>
          <w:rFonts w:ascii="Times New Roman" w:hAnsi="Times New Roman" w:cs="Times New Roman"/>
          <w:sz w:val="24"/>
          <w:szCs w:val="24"/>
        </w:rPr>
        <w:t xml:space="preserve"> and must be estimated</w:t>
      </w:r>
      <w:r w:rsidR="005A4D86" w:rsidRPr="00437B87">
        <w:rPr>
          <w:rFonts w:ascii="Times New Roman" w:hAnsi="Times New Roman" w:cs="Times New Roman"/>
          <w:sz w:val="24"/>
          <w:szCs w:val="24"/>
        </w:rPr>
        <w:t xml:space="preserve">. A </w:t>
      </w:r>
      <w:r w:rsidR="007E41F6">
        <w:rPr>
          <w:rFonts w:ascii="Times New Roman" w:hAnsi="Times New Roman" w:cs="Times New Roman"/>
          <w:sz w:val="24"/>
          <w:szCs w:val="24"/>
        </w:rPr>
        <w:t xml:space="preserve">product </w:t>
      </w:r>
      <w:r w:rsidR="005A4D86" w:rsidRPr="00437B87">
        <w:rPr>
          <w:rFonts w:ascii="Times New Roman" w:hAnsi="Times New Roman" w:cs="Times New Roman"/>
          <w:sz w:val="24"/>
          <w:szCs w:val="24"/>
        </w:rPr>
        <w:t xml:space="preserve">recall has a negative impact on sales, since there are fewer </w:t>
      </w:r>
      <w:r w:rsidR="00236BBB" w:rsidRPr="00437B87">
        <w:rPr>
          <w:rFonts w:ascii="Times New Roman" w:hAnsi="Times New Roman" w:cs="Times New Roman"/>
          <w:sz w:val="24"/>
          <w:szCs w:val="24"/>
        </w:rPr>
        <w:t>customers</w:t>
      </w:r>
      <w:r w:rsidR="005A4D86" w:rsidRPr="00437B87">
        <w:rPr>
          <w:rFonts w:ascii="Times New Roman" w:hAnsi="Times New Roman" w:cs="Times New Roman"/>
          <w:sz w:val="24"/>
          <w:szCs w:val="24"/>
        </w:rPr>
        <w:t xml:space="preserve"> </w:t>
      </w:r>
      <w:r w:rsidR="007E41F6" w:rsidRPr="00437B87">
        <w:rPr>
          <w:rFonts w:ascii="Times New Roman" w:hAnsi="Times New Roman" w:cs="Times New Roman"/>
          <w:sz w:val="24"/>
          <w:szCs w:val="24"/>
        </w:rPr>
        <w:t>persuaded</w:t>
      </w:r>
      <w:r w:rsidR="005A4D86" w:rsidRPr="00437B87">
        <w:rPr>
          <w:rFonts w:ascii="Times New Roman" w:hAnsi="Times New Roman" w:cs="Times New Roman"/>
          <w:sz w:val="24"/>
          <w:szCs w:val="24"/>
        </w:rPr>
        <w:t xml:space="preserve"> to purchase </w:t>
      </w:r>
      <w:r w:rsidR="00C37733" w:rsidRPr="00437B87">
        <w:rPr>
          <w:rFonts w:ascii="Times New Roman" w:hAnsi="Times New Roman" w:cs="Times New Roman"/>
          <w:sz w:val="24"/>
          <w:szCs w:val="24"/>
        </w:rPr>
        <w:t>a</w:t>
      </w:r>
      <w:r w:rsidR="005A4D86" w:rsidRPr="00437B87">
        <w:rPr>
          <w:rFonts w:ascii="Times New Roman" w:hAnsi="Times New Roman" w:cs="Times New Roman"/>
          <w:sz w:val="24"/>
          <w:szCs w:val="24"/>
        </w:rPr>
        <w:t xml:space="preserve"> </w:t>
      </w:r>
      <w:r w:rsidR="00C37733" w:rsidRPr="00437B87">
        <w:rPr>
          <w:rFonts w:ascii="Times New Roman" w:hAnsi="Times New Roman" w:cs="Times New Roman"/>
          <w:sz w:val="24"/>
          <w:szCs w:val="24"/>
        </w:rPr>
        <w:t>vehicle</w:t>
      </w:r>
      <w:r w:rsidR="005A4D86" w:rsidRPr="00437B87">
        <w:rPr>
          <w:rFonts w:ascii="Times New Roman" w:hAnsi="Times New Roman" w:cs="Times New Roman"/>
          <w:sz w:val="24"/>
          <w:szCs w:val="24"/>
        </w:rPr>
        <w:t xml:space="preserve"> from a manufacture that is </w:t>
      </w:r>
      <w:r w:rsidR="00236BBB" w:rsidRPr="00437B87">
        <w:rPr>
          <w:rFonts w:ascii="Times New Roman" w:hAnsi="Times New Roman" w:cs="Times New Roman"/>
          <w:sz w:val="24"/>
          <w:szCs w:val="24"/>
        </w:rPr>
        <w:t>producing</w:t>
      </w:r>
      <w:r w:rsidR="005A4D86" w:rsidRPr="00437B87">
        <w:rPr>
          <w:rFonts w:ascii="Times New Roman" w:hAnsi="Times New Roman" w:cs="Times New Roman"/>
          <w:sz w:val="24"/>
          <w:szCs w:val="24"/>
        </w:rPr>
        <w:t xml:space="preserve"> </w:t>
      </w:r>
      <w:r w:rsidR="00236BBB" w:rsidRPr="00437B87">
        <w:rPr>
          <w:rFonts w:ascii="Times New Roman" w:hAnsi="Times New Roman" w:cs="Times New Roman"/>
          <w:sz w:val="24"/>
          <w:szCs w:val="24"/>
        </w:rPr>
        <w:t xml:space="preserve">a </w:t>
      </w:r>
      <w:r w:rsidR="007E41F6">
        <w:rPr>
          <w:rFonts w:ascii="Times New Roman" w:hAnsi="Times New Roman" w:cs="Times New Roman"/>
          <w:sz w:val="24"/>
          <w:szCs w:val="24"/>
        </w:rPr>
        <w:t>poor quality</w:t>
      </w:r>
      <w:r w:rsidR="00236BBB" w:rsidRPr="00437B87">
        <w:rPr>
          <w:rFonts w:ascii="Times New Roman" w:hAnsi="Times New Roman" w:cs="Times New Roman"/>
          <w:sz w:val="24"/>
          <w:szCs w:val="24"/>
        </w:rPr>
        <w:t xml:space="preserve"> product</w:t>
      </w:r>
      <w:r w:rsidR="007E41F6">
        <w:rPr>
          <w:rFonts w:ascii="Times New Roman" w:hAnsi="Times New Roman" w:cs="Times New Roman"/>
          <w:sz w:val="24"/>
          <w:szCs w:val="24"/>
        </w:rPr>
        <w:t>s</w:t>
      </w:r>
      <w:r w:rsidR="00236BBB" w:rsidRPr="00437B87">
        <w:rPr>
          <w:rFonts w:ascii="Times New Roman" w:hAnsi="Times New Roman" w:cs="Times New Roman"/>
          <w:sz w:val="24"/>
          <w:szCs w:val="24"/>
        </w:rPr>
        <w:t xml:space="preserve">. The decline in sales is measured by assessing the </w:t>
      </w:r>
      <w:r w:rsidR="00437B87" w:rsidRPr="00437B87">
        <w:rPr>
          <w:rFonts w:ascii="Times New Roman" w:hAnsi="Times New Roman" w:cs="Times New Roman"/>
          <w:sz w:val="24"/>
          <w:szCs w:val="24"/>
        </w:rPr>
        <w:t>company’s</w:t>
      </w:r>
      <w:r w:rsidR="00236BBB" w:rsidRPr="00437B87">
        <w:rPr>
          <w:rFonts w:ascii="Times New Roman" w:hAnsi="Times New Roman" w:cs="Times New Roman"/>
          <w:sz w:val="24"/>
          <w:szCs w:val="24"/>
        </w:rPr>
        <w:t xml:space="preserve"> market share or number of cars sold. </w:t>
      </w:r>
      <w:r w:rsidR="00236BBB" w:rsidRPr="00437B87">
        <w:rPr>
          <w:rStyle w:val="selectable"/>
          <w:rFonts w:ascii="Times New Roman" w:hAnsi="Times New Roman" w:cs="Times New Roman"/>
          <w:sz w:val="24"/>
          <w:szCs w:val="24"/>
        </w:rPr>
        <w:t>(</w:t>
      </w:r>
      <w:proofErr w:type="spellStart"/>
      <w:r w:rsidR="00236BBB" w:rsidRPr="00437B87">
        <w:rPr>
          <w:rStyle w:val="selectable"/>
          <w:rFonts w:ascii="Times New Roman" w:hAnsi="Times New Roman" w:cs="Times New Roman"/>
          <w:sz w:val="24"/>
          <w:szCs w:val="24"/>
        </w:rPr>
        <w:t>Engemann</w:t>
      </w:r>
      <w:proofErr w:type="spellEnd"/>
      <w:r w:rsidR="00236BBB" w:rsidRPr="00437B87">
        <w:rPr>
          <w:rStyle w:val="selectable"/>
          <w:rFonts w:ascii="Times New Roman" w:hAnsi="Times New Roman" w:cs="Times New Roman"/>
          <w:sz w:val="24"/>
          <w:szCs w:val="24"/>
        </w:rPr>
        <w:t xml:space="preserve">, </w:t>
      </w:r>
      <w:proofErr w:type="spellStart"/>
      <w:r w:rsidR="00236BBB" w:rsidRPr="00437B87">
        <w:rPr>
          <w:rStyle w:val="selectable"/>
          <w:rFonts w:ascii="Times New Roman" w:hAnsi="Times New Roman" w:cs="Times New Roman"/>
          <w:sz w:val="24"/>
          <w:szCs w:val="24"/>
        </w:rPr>
        <w:t>Lafuente</w:t>
      </w:r>
      <w:proofErr w:type="spellEnd"/>
      <w:r w:rsidR="00236BBB" w:rsidRPr="00437B87">
        <w:rPr>
          <w:rStyle w:val="selectable"/>
          <w:rFonts w:ascii="Times New Roman" w:hAnsi="Times New Roman" w:cs="Times New Roman"/>
          <w:sz w:val="24"/>
          <w:szCs w:val="24"/>
        </w:rPr>
        <w:t xml:space="preserve"> and </w:t>
      </w:r>
      <w:proofErr w:type="spellStart"/>
      <w:r w:rsidR="00236BBB" w:rsidRPr="00437B87">
        <w:rPr>
          <w:rStyle w:val="selectable"/>
          <w:rFonts w:ascii="Times New Roman" w:hAnsi="Times New Roman" w:cs="Times New Roman"/>
          <w:sz w:val="24"/>
          <w:szCs w:val="24"/>
        </w:rPr>
        <w:t>Merigo</w:t>
      </w:r>
      <w:proofErr w:type="spellEnd"/>
      <w:r w:rsidR="00236BBB" w:rsidRPr="00437B87">
        <w:rPr>
          <w:rStyle w:val="selectable"/>
          <w:rFonts w:ascii="Times New Roman" w:hAnsi="Times New Roman" w:cs="Times New Roman"/>
          <w:sz w:val="24"/>
          <w:szCs w:val="24"/>
        </w:rPr>
        <w:t>, 2012)</w:t>
      </w:r>
      <w:bookmarkEnd w:id="109"/>
    </w:p>
    <w:p w:rsidR="00437B87" w:rsidRPr="00437B87" w:rsidRDefault="008952AE" w:rsidP="00437B87">
      <w:pPr>
        <w:pStyle w:val="ListParagraph"/>
        <w:numPr>
          <w:ilvl w:val="0"/>
          <w:numId w:val="19"/>
        </w:numPr>
        <w:spacing w:line="360" w:lineRule="auto"/>
        <w:outlineLvl w:val="2"/>
        <w:rPr>
          <w:rFonts w:ascii="Times New Roman" w:hAnsi="Times New Roman" w:cs="Times New Roman"/>
          <w:b/>
          <w:i/>
          <w:sz w:val="24"/>
          <w:szCs w:val="24"/>
          <w:u w:val="single"/>
        </w:rPr>
      </w:pPr>
      <w:bookmarkStart w:id="110" w:name="_Toc3060012"/>
      <w:bookmarkStart w:id="111" w:name="_Toc3147626"/>
      <w:bookmarkStart w:id="112" w:name="_Toc3155647"/>
      <w:bookmarkStart w:id="113" w:name="_Toc3059569"/>
      <w:r w:rsidRPr="00B9111D">
        <w:rPr>
          <w:rFonts w:ascii="Times New Roman" w:hAnsi="Times New Roman" w:cs="Times New Roman"/>
          <w:b/>
          <w:i/>
          <w:sz w:val="24"/>
          <w:u w:val="single"/>
        </w:rPr>
        <w:t>N</w:t>
      </w:r>
      <w:r w:rsidR="00AC6C06">
        <w:rPr>
          <w:rFonts w:ascii="Times New Roman" w:hAnsi="Times New Roman" w:cs="Times New Roman"/>
          <w:b/>
          <w:i/>
          <w:sz w:val="24"/>
          <w:u w:val="single"/>
        </w:rPr>
        <w:t>egative Impact on Brand I</w:t>
      </w:r>
      <w:r w:rsidRPr="00B9111D">
        <w:rPr>
          <w:rFonts w:ascii="Times New Roman" w:hAnsi="Times New Roman" w:cs="Times New Roman"/>
          <w:b/>
          <w:i/>
          <w:sz w:val="24"/>
          <w:u w:val="single"/>
        </w:rPr>
        <w:t>mage</w:t>
      </w:r>
      <w:bookmarkEnd w:id="110"/>
      <w:bookmarkEnd w:id="111"/>
      <w:bookmarkEnd w:id="112"/>
    </w:p>
    <w:p w:rsidR="000F5A8F" w:rsidRPr="00437B87" w:rsidRDefault="00F95236" w:rsidP="00437B87">
      <w:pPr>
        <w:pStyle w:val="ListParagraph"/>
        <w:spacing w:line="360" w:lineRule="auto"/>
        <w:rPr>
          <w:rFonts w:ascii="Times New Roman" w:hAnsi="Times New Roman" w:cs="Times New Roman"/>
          <w:b/>
          <w:i/>
          <w:sz w:val="24"/>
          <w:szCs w:val="24"/>
          <w:u w:val="single"/>
        </w:rPr>
      </w:pPr>
      <w:r w:rsidRPr="00437B87">
        <w:rPr>
          <w:rFonts w:ascii="Times New Roman" w:hAnsi="Times New Roman" w:cs="Times New Roman"/>
          <w:sz w:val="24"/>
        </w:rPr>
        <w:t>B</w:t>
      </w:r>
      <w:r w:rsidR="00CC75FA" w:rsidRPr="00437B87">
        <w:rPr>
          <w:rFonts w:ascii="Times New Roman" w:hAnsi="Times New Roman" w:cs="Times New Roman"/>
          <w:sz w:val="24"/>
        </w:rPr>
        <w:t>rand awareness is one of the most important dimensions in brand quality. Brand awareness is the extent of which a brand is correctly recognised by the potential customers and can be correct</w:t>
      </w:r>
      <w:r w:rsidR="00AC6C06">
        <w:rPr>
          <w:rFonts w:ascii="Times New Roman" w:hAnsi="Times New Roman" w:cs="Times New Roman"/>
          <w:sz w:val="24"/>
        </w:rPr>
        <w:t>ly</w:t>
      </w:r>
      <w:r w:rsidR="00CC75FA" w:rsidRPr="00437B87">
        <w:rPr>
          <w:rFonts w:ascii="Times New Roman" w:hAnsi="Times New Roman" w:cs="Times New Roman"/>
          <w:sz w:val="24"/>
        </w:rPr>
        <w:t xml:space="preserve"> associated with a </w:t>
      </w:r>
      <w:r w:rsidR="00CC75FA" w:rsidRPr="00437B87">
        <w:rPr>
          <w:rFonts w:ascii="Times New Roman" w:hAnsi="Times New Roman" w:cs="Times New Roman"/>
          <w:sz w:val="24"/>
          <w:szCs w:val="24"/>
        </w:rPr>
        <w:t xml:space="preserve">product. It shows the extent of association which consumers have for a brand. According to </w:t>
      </w:r>
      <w:r w:rsidR="00CC75FA" w:rsidRPr="00437B87">
        <w:rPr>
          <w:rStyle w:val="selectable"/>
          <w:rFonts w:ascii="Times New Roman" w:hAnsi="Times New Roman" w:cs="Times New Roman"/>
          <w:color w:val="000000"/>
          <w:sz w:val="24"/>
          <w:szCs w:val="24"/>
        </w:rPr>
        <w:t xml:space="preserve">(Trot and </w:t>
      </w:r>
      <w:proofErr w:type="spellStart"/>
      <w:r w:rsidR="00CC75FA" w:rsidRPr="00437B87">
        <w:rPr>
          <w:rStyle w:val="selectable"/>
          <w:rFonts w:ascii="Times New Roman" w:hAnsi="Times New Roman" w:cs="Times New Roman"/>
          <w:color w:val="000000"/>
          <w:sz w:val="24"/>
          <w:szCs w:val="24"/>
        </w:rPr>
        <w:t>Sople</w:t>
      </w:r>
      <w:proofErr w:type="spellEnd"/>
      <w:r w:rsidR="00CC75FA" w:rsidRPr="00437B87">
        <w:rPr>
          <w:rStyle w:val="selectable"/>
          <w:rFonts w:ascii="Times New Roman" w:hAnsi="Times New Roman" w:cs="Times New Roman"/>
          <w:color w:val="000000"/>
          <w:sz w:val="24"/>
          <w:szCs w:val="24"/>
        </w:rPr>
        <w:t>, 2016)</w:t>
      </w:r>
      <w:r w:rsidR="00CC75FA" w:rsidRPr="00437B87">
        <w:rPr>
          <w:rFonts w:ascii="Times New Roman" w:hAnsi="Times New Roman" w:cs="Times New Roman"/>
          <w:color w:val="666666"/>
          <w:sz w:val="24"/>
          <w:szCs w:val="24"/>
        </w:rPr>
        <w:t xml:space="preserve"> </w:t>
      </w:r>
      <w:r w:rsidR="00CC75FA" w:rsidRPr="00437B87">
        <w:rPr>
          <w:rFonts w:ascii="Times New Roman" w:hAnsi="Times New Roman" w:cs="Times New Roman"/>
          <w:sz w:val="24"/>
          <w:szCs w:val="24"/>
        </w:rPr>
        <w:t>“Brand awareness is the ability of the potential buyers to recognise or recall a brand as a member of certain product category.”</w:t>
      </w:r>
      <w:r w:rsidRPr="00437B87">
        <w:rPr>
          <w:rFonts w:ascii="Times New Roman" w:hAnsi="Times New Roman" w:cs="Times New Roman"/>
          <w:sz w:val="24"/>
          <w:szCs w:val="24"/>
        </w:rPr>
        <w:t xml:space="preserve"> This can have a negative impact on the company’s image </w:t>
      </w:r>
      <w:r w:rsidR="006E78C6" w:rsidRPr="00437B87">
        <w:rPr>
          <w:rFonts w:ascii="Times New Roman" w:hAnsi="Times New Roman" w:cs="Times New Roman"/>
          <w:sz w:val="24"/>
          <w:szCs w:val="24"/>
        </w:rPr>
        <w:t>regarding</w:t>
      </w:r>
      <w:r w:rsidRPr="00437B87">
        <w:rPr>
          <w:rFonts w:ascii="Times New Roman" w:hAnsi="Times New Roman" w:cs="Times New Roman"/>
          <w:sz w:val="24"/>
          <w:szCs w:val="24"/>
        </w:rPr>
        <w:t xml:space="preserve"> product quality image by the consumer.</w:t>
      </w:r>
      <w:bookmarkEnd w:id="113"/>
    </w:p>
    <w:p w:rsidR="00437B87" w:rsidRPr="00437B87" w:rsidRDefault="008952AE" w:rsidP="00437B87">
      <w:pPr>
        <w:pStyle w:val="ListParagraph"/>
        <w:numPr>
          <w:ilvl w:val="0"/>
          <w:numId w:val="19"/>
        </w:numPr>
        <w:spacing w:line="360" w:lineRule="auto"/>
        <w:outlineLvl w:val="2"/>
        <w:rPr>
          <w:rFonts w:ascii="Times New Roman" w:hAnsi="Times New Roman" w:cs="Times New Roman"/>
          <w:b/>
          <w:i/>
          <w:sz w:val="24"/>
          <w:szCs w:val="24"/>
          <w:u w:val="single"/>
        </w:rPr>
      </w:pPr>
      <w:bookmarkStart w:id="114" w:name="_Toc3060013"/>
      <w:bookmarkStart w:id="115" w:name="_Toc3147627"/>
      <w:bookmarkStart w:id="116" w:name="_Toc3155648"/>
      <w:bookmarkStart w:id="117" w:name="_Toc3059570"/>
      <w:r w:rsidRPr="00B9111D">
        <w:rPr>
          <w:rFonts w:ascii="Times New Roman" w:hAnsi="Times New Roman" w:cs="Times New Roman"/>
          <w:b/>
          <w:i/>
          <w:sz w:val="24"/>
          <w:u w:val="single"/>
        </w:rPr>
        <w:t>N</w:t>
      </w:r>
      <w:r w:rsidR="00AC6C06">
        <w:rPr>
          <w:rFonts w:ascii="Times New Roman" w:hAnsi="Times New Roman" w:cs="Times New Roman"/>
          <w:b/>
          <w:i/>
          <w:sz w:val="24"/>
          <w:u w:val="single"/>
        </w:rPr>
        <w:t>egative Impact on M</w:t>
      </w:r>
      <w:r w:rsidRPr="00B9111D">
        <w:rPr>
          <w:rFonts w:ascii="Times New Roman" w:hAnsi="Times New Roman" w:cs="Times New Roman"/>
          <w:b/>
          <w:i/>
          <w:sz w:val="24"/>
          <w:u w:val="single"/>
        </w:rPr>
        <w:t>orale</w:t>
      </w:r>
      <w:bookmarkEnd w:id="114"/>
      <w:bookmarkEnd w:id="115"/>
      <w:bookmarkEnd w:id="116"/>
    </w:p>
    <w:p w:rsidR="00A60B4B" w:rsidRPr="008B1145" w:rsidRDefault="008B1145" w:rsidP="008B1145">
      <w:pPr>
        <w:pStyle w:val="ListParagraph"/>
        <w:spacing w:line="360" w:lineRule="auto"/>
        <w:rPr>
          <w:rFonts w:ascii="Times New Roman" w:hAnsi="Times New Roman" w:cs="Times New Roman"/>
          <w:sz w:val="24"/>
        </w:rPr>
      </w:pPr>
      <w:r>
        <w:rPr>
          <w:rFonts w:ascii="Times New Roman" w:hAnsi="Times New Roman" w:cs="Times New Roman"/>
          <w:sz w:val="24"/>
        </w:rPr>
        <w:t>A</w:t>
      </w:r>
      <w:r w:rsidR="00B251F2" w:rsidRPr="00437B87">
        <w:rPr>
          <w:rFonts w:ascii="Times New Roman" w:hAnsi="Times New Roman" w:cs="Times New Roman"/>
          <w:sz w:val="24"/>
        </w:rPr>
        <w:t xml:space="preserve">n example of internal </w:t>
      </w:r>
      <w:r>
        <w:rPr>
          <w:rFonts w:ascii="Times New Roman" w:hAnsi="Times New Roman" w:cs="Times New Roman"/>
          <w:sz w:val="24"/>
        </w:rPr>
        <w:t>failure cost related to ethics would be r</w:t>
      </w:r>
      <w:r w:rsidRPr="008B1145">
        <w:rPr>
          <w:rFonts w:ascii="Times New Roman" w:hAnsi="Times New Roman" w:cs="Times New Roman"/>
          <w:sz w:val="24"/>
        </w:rPr>
        <w:t>educed productivity due to low employ</w:t>
      </w:r>
      <w:r>
        <w:rPr>
          <w:rFonts w:ascii="Times New Roman" w:hAnsi="Times New Roman" w:cs="Times New Roman"/>
          <w:sz w:val="24"/>
        </w:rPr>
        <w:t xml:space="preserve">ee moral following ethical laps. </w:t>
      </w:r>
      <w:r w:rsidR="00B251F2" w:rsidRPr="008B1145">
        <w:rPr>
          <w:rFonts w:ascii="Times New Roman" w:hAnsi="Times New Roman" w:cs="Times New Roman"/>
          <w:sz w:val="24"/>
        </w:rPr>
        <w:t xml:space="preserve">Day to day ethical </w:t>
      </w:r>
      <w:r w:rsidRPr="008B1145">
        <w:rPr>
          <w:rFonts w:ascii="Times New Roman" w:hAnsi="Times New Roman" w:cs="Times New Roman"/>
          <w:sz w:val="24"/>
        </w:rPr>
        <w:t>problems</w:t>
      </w:r>
      <w:r>
        <w:rPr>
          <w:rFonts w:ascii="Times New Roman" w:hAnsi="Times New Roman" w:cs="Times New Roman"/>
          <w:sz w:val="24"/>
        </w:rPr>
        <w:t xml:space="preserve"> in such areas include</w:t>
      </w:r>
      <w:r w:rsidR="00B251F2" w:rsidRPr="008B1145">
        <w:rPr>
          <w:rFonts w:ascii="Times New Roman" w:hAnsi="Times New Roman" w:cs="Times New Roman"/>
          <w:sz w:val="24"/>
        </w:rPr>
        <w:t xml:space="preserve"> </w:t>
      </w:r>
      <w:r w:rsidRPr="008B1145">
        <w:rPr>
          <w:rFonts w:ascii="Times New Roman" w:hAnsi="Times New Roman" w:cs="Times New Roman"/>
          <w:sz w:val="24"/>
        </w:rPr>
        <w:t>sexual harassment</w:t>
      </w:r>
      <w:r>
        <w:rPr>
          <w:rFonts w:ascii="Times New Roman" w:hAnsi="Times New Roman" w:cs="Times New Roman"/>
          <w:sz w:val="24"/>
        </w:rPr>
        <w:t xml:space="preserve">, </w:t>
      </w:r>
      <w:r w:rsidR="00B251F2" w:rsidRPr="008B1145">
        <w:rPr>
          <w:rFonts w:ascii="Times New Roman" w:hAnsi="Times New Roman" w:cs="Times New Roman"/>
          <w:sz w:val="24"/>
        </w:rPr>
        <w:t>conflict of interest, unauthorised payments</w:t>
      </w:r>
      <w:r w:rsidRPr="008B1145">
        <w:rPr>
          <w:rFonts w:ascii="Times New Roman" w:hAnsi="Times New Roman" w:cs="Times New Roman"/>
          <w:sz w:val="24"/>
        </w:rPr>
        <w:t xml:space="preserve"> </w:t>
      </w:r>
      <w:r w:rsidRPr="008B1145">
        <w:rPr>
          <w:rFonts w:ascii="Times New Roman" w:hAnsi="Times New Roman" w:cs="Times New Roman"/>
          <w:sz w:val="24"/>
        </w:rPr>
        <w:t>unsuitable gifts</w:t>
      </w:r>
      <w:r>
        <w:rPr>
          <w:rFonts w:ascii="Times New Roman" w:hAnsi="Times New Roman" w:cs="Times New Roman"/>
          <w:sz w:val="24"/>
        </w:rPr>
        <w:t xml:space="preserve"> which</w:t>
      </w:r>
      <w:r w:rsidR="00B251F2" w:rsidRPr="008B1145">
        <w:rPr>
          <w:rFonts w:ascii="Times New Roman" w:hAnsi="Times New Roman" w:cs="Times New Roman"/>
          <w:sz w:val="24"/>
        </w:rPr>
        <w:t xml:space="preserve"> all have a potential adverse effect on employee morale </w:t>
      </w:r>
      <w:r w:rsidR="00B251F2" w:rsidRPr="008B1145">
        <w:rPr>
          <w:rFonts w:ascii="Times New Roman" w:hAnsi="Times New Roman" w:cs="Times New Roman"/>
          <w:sz w:val="24"/>
          <w:szCs w:val="24"/>
        </w:rPr>
        <w:t>and productivity</w:t>
      </w:r>
      <w:r w:rsidR="00647F39" w:rsidRPr="008B1145">
        <w:rPr>
          <w:rFonts w:ascii="Times New Roman" w:hAnsi="Times New Roman" w:cs="Times New Roman"/>
          <w:sz w:val="24"/>
          <w:szCs w:val="24"/>
        </w:rPr>
        <w:t xml:space="preserve"> </w:t>
      </w:r>
      <w:r w:rsidR="00647F39" w:rsidRPr="008B1145">
        <w:rPr>
          <w:rFonts w:ascii="Times New Roman" w:hAnsi="Times New Roman" w:cs="Times New Roman"/>
          <w:color w:val="000000"/>
          <w:sz w:val="24"/>
          <w:szCs w:val="24"/>
        </w:rPr>
        <w:t>(</w:t>
      </w:r>
      <w:proofErr w:type="spellStart"/>
      <w:r w:rsidR="00647F39" w:rsidRPr="008B1145">
        <w:rPr>
          <w:rFonts w:ascii="Times New Roman" w:hAnsi="Times New Roman" w:cs="Times New Roman"/>
          <w:color w:val="000000"/>
          <w:sz w:val="24"/>
          <w:szCs w:val="24"/>
        </w:rPr>
        <w:t>Maguad</w:t>
      </w:r>
      <w:proofErr w:type="spellEnd"/>
      <w:r w:rsidR="00647F39" w:rsidRPr="008B1145">
        <w:rPr>
          <w:rFonts w:ascii="Times New Roman" w:hAnsi="Times New Roman" w:cs="Times New Roman"/>
          <w:color w:val="000000"/>
          <w:sz w:val="24"/>
          <w:szCs w:val="24"/>
        </w:rPr>
        <w:t xml:space="preserve"> and Krone, 2014).</w:t>
      </w:r>
      <w:r w:rsidR="00283DCC" w:rsidRPr="008B1145">
        <w:rPr>
          <w:rFonts w:ascii="Times New Roman" w:hAnsi="Times New Roman" w:cs="Times New Roman"/>
          <w:color w:val="000000"/>
          <w:sz w:val="24"/>
          <w:szCs w:val="24"/>
        </w:rPr>
        <w:t xml:space="preserve"> Product recalls would again effect employee morale in terms of company uncertainty prior to the recall investigation.</w:t>
      </w:r>
      <w:bookmarkEnd w:id="117"/>
      <w:r w:rsidR="00283DCC" w:rsidRPr="008B1145">
        <w:rPr>
          <w:rFonts w:ascii="Times New Roman" w:hAnsi="Times New Roman" w:cs="Times New Roman"/>
          <w:color w:val="000000"/>
          <w:sz w:val="24"/>
          <w:szCs w:val="24"/>
        </w:rPr>
        <w:t xml:space="preserve"> </w:t>
      </w:r>
    </w:p>
    <w:p w:rsidR="00437B87" w:rsidRDefault="008952AE" w:rsidP="00437B87">
      <w:pPr>
        <w:pStyle w:val="ListParagraph"/>
        <w:numPr>
          <w:ilvl w:val="0"/>
          <w:numId w:val="19"/>
        </w:numPr>
        <w:spacing w:line="360" w:lineRule="auto"/>
        <w:outlineLvl w:val="2"/>
        <w:rPr>
          <w:rFonts w:ascii="Times New Roman" w:hAnsi="Times New Roman" w:cs="Times New Roman"/>
          <w:sz w:val="24"/>
        </w:rPr>
      </w:pPr>
      <w:bookmarkStart w:id="118" w:name="_Toc3060014"/>
      <w:bookmarkStart w:id="119" w:name="_Toc3155649"/>
      <w:bookmarkStart w:id="120" w:name="_Toc3059571"/>
      <w:bookmarkStart w:id="121" w:name="_Toc3147628"/>
      <w:r w:rsidRPr="00B9111D">
        <w:rPr>
          <w:rFonts w:ascii="Times New Roman" w:hAnsi="Times New Roman" w:cs="Times New Roman"/>
          <w:b/>
          <w:i/>
          <w:sz w:val="24"/>
          <w:u w:val="single"/>
        </w:rPr>
        <w:t>C</w:t>
      </w:r>
      <w:r w:rsidR="00AC6C06">
        <w:rPr>
          <w:rFonts w:ascii="Times New Roman" w:hAnsi="Times New Roman" w:cs="Times New Roman"/>
          <w:b/>
          <w:i/>
          <w:sz w:val="24"/>
          <w:u w:val="single"/>
        </w:rPr>
        <w:t>ost to R</w:t>
      </w:r>
      <w:r w:rsidRPr="00B9111D">
        <w:rPr>
          <w:rFonts w:ascii="Times New Roman" w:hAnsi="Times New Roman" w:cs="Times New Roman"/>
          <w:b/>
          <w:i/>
          <w:sz w:val="24"/>
          <w:u w:val="single"/>
        </w:rPr>
        <w:t xml:space="preserve">ehabilitate </w:t>
      </w:r>
      <w:bookmarkEnd w:id="118"/>
      <w:r w:rsidR="00AC6C06">
        <w:rPr>
          <w:rFonts w:ascii="Times New Roman" w:hAnsi="Times New Roman" w:cs="Times New Roman"/>
          <w:b/>
          <w:i/>
          <w:sz w:val="24"/>
          <w:u w:val="single"/>
        </w:rPr>
        <w:t>R</w:t>
      </w:r>
      <w:r w:rsidR="00A60B4B" w:rsidRPr="00B9111D">
        <w:rPr>
          <w:rFonts w:ascii="Times New Roman" w:hAnsi="Times New Roman" w:cs="Times New Roman"/>
          <w:b/>
          <w:i/>
          <w:sz w:val="24"/>
          <w:u w:val="single"/>
        </w:rPr>
        <w:t>eputation</w:t>
      </w:r>
      <w:bookmarkEnd w:id="119"/>
    </w:p>
    <w:p w:rsidR="003162EA" w:rsidRPr="00437B87" w:rsidRDefault="00437B87" w:rsidP="00437B87">
      <w:pPr>
        <w:pStyle w:val="ListParagraph"/>
        <w:spacing w:line="360" w:lineRule="auto"/>
        <w:rPr>
          <w:rStyle w:val="selectable"/>
          <w:rFonts w:ascii="Times New Roman" w:hAnsi="Times New Roman" w:cs="Times New Roman"/>
          <w:sz w:val="24"/>
        </w:rPr>
      </w:pPr>
      <w:r w:rsidRPr="00437B87">
        <w:rPr>
          <w:rFonts w:ascii="Times New Roman" w:hAnsi="Times New Roman" w:cs="Times New Roman"/>
          <w:sz w:val="24"/>
        </w:rPr>
        <w:t>Product</w:t>
      </w:r>
      <w:r w:rsidR="000146F8" w:rsidRPr="00437B87">
        <w:rPr>
          <w:rFonts w:ascii="Times New Roman" w:hAnsi="Times New Roman" w:cs="Times New Roman"/>
          <w:sz w:val="24"/>
        </w:rPr>
        <w:t xml:space="preserve"> recalls put a company’s reputation at risk.</w:t>
      </w:r>
      <w:r w:rsidR="00A336B0">
        <w:rPr>
          <w:rFonts w:ascii="Times New Roman" w:hAnsi="Times New Roman" w:cs="Times New Roman"/>
          <w:sz w:val="24"/>
        </w:rPr>
        <w:t xml:space="preserve"> P</w:t>
      </w:r>
      <w:r w:rsidR="000146F8" w:rsidRPr="00437B87">
        <w:rPr>
          <w:rFonts w:ascii="Times New Roman" w:hAnsi="Times New Roman" w:cs="Times New Roman"/>
          <w:sz w:val="24"/>
        </w:rPr>
        <w:t xml:space="preserve">otential </w:t>
      </w:r>
      <w:r w:rsidR="00A336B0" w:rsidRPr="00437B87">
        <w:rPr>
          <w:rFonts w:ascii="Times New Roman" w:hAnsi="Times New Roman" w:cs="Times New Roman"/>
          <w:sz w:val="24"/>
        </w:rPr>
        <w:t>customers</w:t>
      </w:r>
      <w:r w:rsidR="000146F8" w:rsidRPr="00437B87">
        <w:rPr>
          <w:rFonts w:ascii="Times New Roman" w:hAnsi="Times New Roman" w:cs="Times New Roman"/>
          <w:sz w:val="24"/>
        </w:rPr>
        <w:t xml:space="preserve">, </w:t>
      </w:r>
      <w:r w:rsidR="00A336B0">
        <w:rPr>
          <w:rFonts w:ascii="Times New Roman" w:hAnsi="Times New Roman" w:cs="Times New Roman"/>
          <w:sz w:val="24"/>
        </w:rPr>
        <w:t>i</w:t>
      </w:r>
      <w:r w:rsidR="00A336B0" w:rsidRPr="00437B87">
        <w:rPr>
          <w:rFonts w:ascii="Times New Roman" w:hAnsi="Times New Roman" w:cs="Times New Roman"/>
          <w:sz w:val="24"/>
        </w:rPr>
        <w:t>ndividuals</w:t>
      </w:r>
      <w:r w:rsidR="00A336B0" w:rsidRPr="00437B87">
        <w:rPr>
          <w:rFonts w:ascii="Times New Roman" w:hAnsi="Times New Roman" w:cs="Times New Roman"/>
          <w:sz w:val="24"/>
        </w:rPr>
        <w:t xml:space="preserve"> </w:t>
      </w:r>
      <w:r w:rsidR="000146F8" w:rsidRPr="00437B87">
        <w:rPr>
          <w:rFonts w:ascii="Times New Roman" w:hAnsi="Times New Roman" w:cs="Times New Roman"/>
          <w:sz w:val="24"/>
        </w:rPr>
        <w:t xml:space="preserve">and current owners will have </w:t>
      </w:r>
      <w:r w:rsidR="0056626C" w:rsidRPr="00437B87">
        <w:rPr>
          <w:rFonts w:ascii="Times New Roman" w:hAnsi="Times New Roman" w:cs="Times New Roman"/>
          <w:sz w:val="24"/>
        </w:rPr>
        <w:t>worries</w:t>
      </w:r>
      <w:r w:rsidR="0056626C">
        <w:rPr>
          <w:rFonts w:ascii="Times New Roman" w:hAnsi="Times New Roman" w:cs="Times New Roman"/>
          <w:sz w:val="24"/>
        </w:rPr>
        <w:t xml:space="preserve"> about, </w:t>
      </w:r>
      <w:r w:rsidR="0056626C" w:rsidRPr="00437B87">
        <w:rPr>
          <w:rFonts w:ascii="Times New Roman" w:hAnsi="Times New Roman" w:cs="Times New Roman"/>
          <w:sz w:val="24"/>
          <w:szCs w:val="24"/>
        </w:rPr>
        <w:t>capability</w:t>
      </w:r>
      <w:r w:rsidR="0056626C">
        <w:rPr>
          <w:rFonts w:ascii="Times New Roman" w:hAnsi="Times New Roman" w:cs="Times New Roman"/>
          <w:sz w:val="24"/>
          <w:szCs w:val="24"/>
        </w:rPr>
        <w:t>,</w:t>
      </w:r>
      <w:r w:rsidR="000146F8" w:rsidRPr="00437B87">
        <w:rPr>
          <w:rFonts w:ascii="Times New Roman" w:hAnsi="Times New Roman" w:cs="Times New Roman"/>
          <w:sz w:val="24"/>
          <w:szCs w:val="24"/>
        </w:rPr>
        <w:t xml:space="preserve"> </w:t>
      </w:r>
      <w:r w:rsidR="0056626C">
        <w:rPr>
          <w:rFonts w:ascii="Times New Roman" w:hAnsi="Times New Roman" w:cs="Times New Roman"/>
          <w:sz w:val="24"/>
          <w:szCs w:val="24"/>
        </w:rPr>
        <w:t>product quality</w:t>
      </w:r>
      <w:r w:rsidR="0056626C" w:rsidRPr="00437B87">
        <w:rPr>
          <w:rFonts w:ascii="Times New Roman" w:hAnsi="Times New Roman" w:cs="Times New Roman"/>
          <w:sz w:val="24"/>
          <w:szCs w:val="24"/>
        </w:rPr>
        <w:t xml:space="preserve"> </w:t>
      </w:r>
      <w:r w:rsidR="000146F8" w:rsidRPr="00437B87">
        <w:rPr>
          <w:rFonts w:ascii="Times New Roman" w:hAnsi="Times New Roman" w:cs="Times New Roman"/>
          <w:sz w:val="24"/>
          <w:szCs w:val="24"/>
        </w:rPr>
        <w:t>and motivations of the firm’s management</w:t>
      </w:r>
      <w:r w:rsidR="00845707" w:rsidRPr="00437B87">
        <w:rPr>
          <w:rFonts w:ascii="Times New Roman" w:hAnsi="Times New Roman" w:cs="Times New Roman"/>
          <w:sz w:val="24"/>
          <w:szCs w:val="24"/>
        </w:rPr>
        <w:t xml:space="preserve"> </w:t>
      </w:r>
      <w:r w:rsidR="000146F8" w:rsidRPr="00437B87">
        <w:rPr>
          <w:rStyle w:val="selectable"/>
          <w:rFonts w:ascii="Times New Roman" w:hAnsi="Times New Roman" w:cs="Times New Roman"/>
          <w:sz w:val="24"/>
          <w:szCs w:val="24"/>
        </w:rPr>
        <w:t>(Burke, Martin and Cooper, 2016)</w:t>
      </w:r>
      <w:r w:rsidR="00845707" w:rsidRPr="00437B87">
        <w:rPr>
          <w:rStyle w:val="selectable"/>
          <w:rFonts w:ascii="Times New Roman" w:hAnsi="Times New Roman" w:cs="Times New Roman"/>
          <w:sz w:val="24"/>
          <w:szCs w:val="24"/>
        </w:rPr>
        <w:t xml:space="preserve">. A </w:t>
      </w:r>
      <w:r w:rsidR="00CD632B">
        <w:rPr>
          <w:rStyle w:val="selectable"/>
          <w:rFonts w:ascii="Times New Roman" w:hAnsi="Times New Roman" w:cs="Times New Roman"/>
          <w:sz w:val="24"/>
          <w:szCs w:val="24"/>
        </w:rPr>
        <w:t xml:space="preserve">product </w:t>
      </w:r>
      <w:r w:rsidR="00845707" w:rsidRPr="00437B87">
        <w:rPr>
          <w:rStyle w:val="selectable"/>
          <w:rFonts w:ascii="Times New Roman" w:hAnsi="Times New Roman" w:cs="Times New Roman"/>
          <w:sz w:val="24"/>
          <w:szCs w:val="24"/>
        </w:rPr>
        <w:t xml:space="preserve">recall may signal </w:t>
      </w:r>
      <w:r w:rsidR="00CD632B">
        <w:rPr>
          <w:rStyle w:val="selectable"/>
          <w:rFonts w:ascii="Times New Roman" w:hAnsi="Times New Roman" w:cs="Times New Roman"/>
          <w:sz w:val="24"/>
          <w:szCs w:val="24"/>
        </w:rPr>
        <w:t xml:space="preserve">the </w:t>
      </w:r>
      <w:r w:rsidR="00CD632B" w:rsidRPr="00437B87">
        <w:rPr>
          <w:rStyle w:val="selectable"/>
          <w:rFonts w:ascii="Times New Roman" w:hAnsi="Times New Roman" w:cs="Times New Roman"/>
          <w:sz w:val="24"/>
          <w:szCs w:val="24"/>
        </w:rPr>
        <w:t>admittance</w:t>
      </w:r>
      <w:r w:rsidR="00845707" w:rsidRPr="00437B87">
        <w:rPr>
          <w:rStyle w:val="selectable"/>
          <w:rFonts w:ascii="Times New Roman" w:hAnsi="Times New Roman" w:cs="Times New Roman"/>
          <w:sz w:val="24"/>
          <w:szCs w:val="24"/>
        </w:rPr>
        <w:t xml:space="preserve"> of mistakes with potential litigation costs, but delaying the recall signals </w:t>
      </w:r>
      <w:r w:rsidR="00CD632B" w:rsidRPr="00437B87">
        <w:rPr>
          <w:rStyle w:val="selectable"/>
          <w:rFonts w:ascii="Times New Roman" w:hAnsi="Times New Roman" w:cs="Times New Roman"/>
          <w:sz w:val="24"/>
          <w:szCs w:val="24"/>
        </w:rPr>
        <w:t>misperception</w:t>
      </w:r>
      <w:r w:rsidR="00845707" w:rsidRPr="00437B87">
        <w:rPr>
          <w:rStyle w:val="selectable"/>
          <w:rFonts w:ascii="Times New Roman" w:hAnsi="Times New Roman" w:cs="Times New Roman"/>
          <w:sz w:val="24"/>
          <w:szCs w:val="24"/>
        </w:rPr>
        <w:t xml:space="preserve"> and </w:t>
      </w:r>
      <w:r w:rsidR="00CD632B" w:rsidRPr="00437B87">
        <w:rPr>
          <w:rStyle w:val="selectable"/>
          <w:rFonts w:ascii="Times New Roman" w:hAnsi="Times New Roman" w:cs="Times New Roman"/>
          <w:sz w:val="24"/>
          <w:szCs w:val="24"/>
        </w:rPr>
        <w:t>doubt</w:t>
      </w:r>
      <w:r w:rsidR="00AC6C06">
        <w:rPr>
          <w:rStyle w:val="selectable"/>
          <w:rFonts w:ascii="Times New Roman" w:hAnsi="Times New Roman" w:cs="Times New Roman"/>
          <w:sz w:val="24"/>
          <w:szCs w:val="24"/>
        </w:rPr>
        <w:t>, more negative consumer/</w:t>
      </w:r>
      <w:r w:rsidR="00845707" w:rsidRPr="00437B87">
        <w:rPr>
          <w:rStyle w:val="selectable"/>
          <w:rFonts w:ascii="Times New Roman" w:hAnsi="Times New Roman" w:cs="Times New Roman"/>
          <w:sz w:val="24"/>
          <w:szCs w:val="24"/>
        </w:rPr>
        <w:t xml:space="preserve">customer perceptions, and chance that the problem my become even larger if not dealt with </w:t>
      </w:r>
      <w:r w:rsidR="00CD632B" w:rsidRPr="00437B87">
        <w:rPr>
          <w:rStyle w:val="selectable"/>
          <w:rFonts w:ascii="Times New Roman" w:hAnsi="Times New Roman" w:cs="Times New Roman"/>
          <w:sz w:val="24"/>
          <w:szCs w:val="24"/>
        </w:rPr>
        <w:t>quickly</w:t>
      </w:r>
      <w:r w:rsidR="00845707" w:rsidRPr="00437B87">
        <w:rPr>
          <w:rStyle w:val="selectable"/>
          <w:rFonts w:ascii="Times New Roman" w:hAnsi="Times New Roman" w:cs="Times New Roman"/>
          <w:sz w:val="24"/>
          <w:szCs w:val="24"/>
        </w:rPr>
        <w:t xml:space="preserve"> (Burke, Martin and Cooper, 2016).</w:t>
      </w:r>
      <w:bookmarkEnd w:id="120"/>
      <w:bookmarkEnd w:id="121"/>
      <w:r w:rsidR="00845707" w:rsidRPr="00437B87">
        <w:rPr>
          <w:rStyle w:val="selectable"/>
          <w:rFonts w:ascii="Times New Roman" w:hAnsi="Times New Roman" w:cs="Times New Roman"/>
          <w:sz w:val="24"/>
          <w:szCs w:val="24"/>
        </w:rPr>
        <w:t xml:space="preserve">   </w:t>
      </w:r>
    </w:p>
    <w:p w:rsidR="00A52316" w:rsidRPr="005C0E76" w:rsidRDefault="00A52316" w:rsidP="0096574B">
      <w:pPr>
        <w:pStyle w:val="Heading2"/>
        <w:jc w:val="center"/>
        <w:rPr>
          <w:rStyle w:val="selectable"/>
          <w:rFonts w:ascii="Times New Roman" w:hAnsi="Times New Roman" w:cs="Times New Roman"/>
          <w:b/>
          <w:i/>
          <w:color w:val="000000"/>
          <w:sz w:val="24"/>
          <w:szCs w:val="24"/>
          <w:u w:val="single"/>
          <w:lang w:val="en"/>
        </w:rPr>
      </w:pPr>
      <w:bookmarkStart w:id="122" w:name="_Toc3059572"/>
      <w:bookmarkStart w:id="123" w:name="_Toc3060015"/>
      <w:bookmarkStart w:id="124" w:name="_Toc3147629"/>
      <w:bookmarkStart w:id="125" w:name="_Toc3155650"/>
      <w:r w:rsidRPr="005C0E76">
        <w:rPr>
          <w:rStyle w:val="selectable"/>
          <w:rFonts w:ascii="Times New Roman" w:hAnsi="Times New Roman" w:cs="Times New Roman"/>
          <w:b/>
          <w:i/>
          <w:color w:val="000000"/>
          <w:sz w:val="24"/>
          <w:szCs w:val="24"/>
          <w:u w:val="single"/>
          <w:lang w:val="en"/>
        </w:rPr>
        <w:lastRenderedPageBreak/>
        <w:t>Managing Costs</w:t>
      </w:r>
      <w:bookmarkEnd w:id="122"/>
      <w:bookmarkEnd w:id="123"/>
      <w:bookmarkEnd w:id="124"/>
      <w:bookmarkEnd w:id="125"/>
    </w:p>
    <w:p w:rsidR="00571C3F" w:rsidRPr="00343F85" w:rsidRDefault="0075119D" w:rsidP="00BC71C1">
      <w:pPr>
        <w:spacing w:line="360" w:lineRule="auto"/>
        <w:rPr>
          <w:rStyle w:val="selectable"/>
          <w:rFonts w:ascii="Times New Roman" w:hAnsi="Times New Roman" w:cs="Times New Roman"/>
          <w:sz w:val="24"/>
          <w:szCs w:val="24"/>
          <w:lang w:val="en"/>
        </w:rPr>
      </w:pPr>
      <w:r w:rsidRPr="00343F85">
        <w:rPr>
          <w:rStyle w:val="selectable"/>
          <w:rFonts w:ascii="Times New Roman" w:hAnsi="Times New Roman" w:cs="Times New Roman"/>
          <w:sz w:val="24"/>
          <w:szCs w:val="24"/>
          <w:lang w:val="en"/>
        </w:rPr>
        <w:t xml:space="preserve">The </w:t>
      </w:r>
      <w:r w:rsidR="00343F85" w:rsidRPr="00343F85">
        <w:rPr>
          <w:rStyle w:val="selectable"/>
          <w:rFonts w:ascii="Times New Roman" w:hAnsi="Times New Roman" w:cs="Times New Roman"/>
          <w:sz w:val="24"/>
          <w:szCs w:val="24"/>
          <w:lang w:val="en"/>
        </w:rPr>
        <w:t>implementation</w:t>
      </w:r>
      <w:r w:rsidRPr="00343F85">
        <w:rPr>
          <w:rStyle w:val="selectable"/>
          <w:rFonts w:ascii="Times New Roman" w:hAnsi="Times New Roman" w:cs="Times New Roman"/>
          <w:sz w:val="24"/>
          <w:szCs w:val="24"/>
          <w:lang w:val="en"/>
        </w:rPr>
        <w:t xml:space="preserve"> of </w:t>
      </w:r>
      <w:r w:rsidR="00343F85" w:rsidRPr="00343F85">
        <w:rPr>
          <w:rStyle w:val="selectable"/>
          <w:rFonts w:ascii="Times New Roman" w:hAnsi="Times New Roman" w:cs="Times New Roman"/>
          <w:sz w:val="24"/>
          <w:szCs w:val="24"/>
          <w:lang w:val="en"/>
        </w:rPr>
        <w:t xml:space="preserve">traceability systems </w:t>
      </w:r>
      <w:r w:rsidR="00D2227F">
        <w:rPr>
          <w:rStyle w:val="selectable"/>
          <w:rFonts w:ascii="Times New Roman" w:hAnsi="Times New Roman" w:cs="Times New Roman"/>
          <w:sz w:val="24"/>
          <w:szCs w:val="24"/>
          <w:lang w:val="en"/>
        </w:rPr>
        <w:t>has now become a</w:t>
      </w:r>
      <w:r w:rsidR="00343F85" w:rsidRPr="00343F85">
        <w:rPr>
          <w:rStyle w:val="selectable"/>
          <w:rFonts w:ascii="Times New Roman" w:hAnsi="Times New Roman" w:cs="Times New Roman"/>
          <w:sz w:val="24"/>
          <w:szCs w:val="24"/>
          <w:lang w:val="en"/>
        </w:rPr>
        <w:t xml:space="preserve"> necessary part of product safety strategy. </w:t>
      </w:r>
      <w:r w:rsidR="00D2227F">
        <w:rPr>
          <w:rStyle w:val="selectable"/>
          <w:rFonts w:ascii="Times New Roman" w:hAnsi="Times New Roman" w:cs="Times New Roman"/>
          <w:sz w:val="24"/>
          <w:szCs w:val="24"/>
          <w:lang w:val="en"/>
        </w:rPr>
        <w:t>A p</w:t>
      </w:r>
      <w:r w:rsidR="00343F85" w:rsidRPr="00343F85">
        <w:rPr>
          <w:rStyle w:val="selectable"/>
          <w:rFonts w:ascii="Times New Roman" w:hAnsi="Times New Roman" w:cs="Times New Roman"/>
          <w:sz w:val="24"/>
          <w:szCs w:val="24"/>
          <w:lang w:val="en"/>
        </w:rPr>
        <w:t xml:space="preserve">roduct recall </w:t>
      </w:r>
      <w:r w:rsidR="00D2227F" w:rsidRPr="00343F85">
        <w:rPr>
          <w:rStyle w:val="selectable"/>
          <w:rFonts w:ascii="Times New Roman" w:hAnsi="Times New Roman" w:cs="Times New Roman"/>
          <w:sz w:val="24"/>
          <w:szCs w:val="24"/>
          <w:lang w:val="en"/>
        </w:rPr>
        <w:t>calamity</w:t>
      </w:r>
      <w:r w:rsidR="00343F85" w:rsidRPr="00343F85">
        <w:rPr>
          <w:rStyle w:val="selectable"/>
          <w:rFonts w:ascii="Times New Roman" w:hAnsi="Times New Roman" w:cs="Times New Roman"/>
          <w:sz w:val="24"/>
          <w:szCs w:val="24"/>
          <w:lang w:val="en"/>
        </w:rPr>
        <w:t xml:space="preserve"> dramatically affect</w:t>
      </w:r>
      <w:r w:rsidR="00221F39">
        <w:rPr>
          <w:rStyle w:val="selectable"/>
          <w:rFonts w:ascii="Times New Roman" w:hAnsi="Times New Roman" w:cs="Times New Roman"/>
          <w:sz w:val="24"/>
          <w:szCs w:val="24"/>
          <w:lang w:val="en"/>
        </w:rPr>
        <w:t>s the revenue of risks</w:t>
      </w:r>
      <w:r w:rsidR="00343F85" w:rsidRPr="00343F85">
        <w:rPr>
          <w:rStyle w:val="selectable"/>
          <w:rFonts w:ascii="Times New Roman" w:hAnsi="Times New Roman" w:cs="Times New Roman"/>
          <w:sz w:val="24"/>
          <w:szCs w:val="24"/>
          <w:lang w:val="en"/>
        </w:rPr>
        <w:t xml:space="preserve"> which may lead to serious outcomes. Large recall </w:t>
      </w:r>
      <w:r w:rsidR="00221F39" w:rsidRPr="00343F85">
        <w:rPr>
          <w:rStyle w:val="selectable"/>
          <w:rFonts w:ascii="Times New Roman" w:hAnsi="Times New Roman" w:cs="Times New Roman"/>
          <w:sz w:val="24"/>
          <w:szCs w:val="24"/>
          <w:lang w:val="en"/>
        </w:rPr>
        <w:t>encourages</w:t>
      </w:r>
      <w:r w:rsidR="00343F85" w:rsidRPr="00343F85">
        <w:rPr>
          <w:rStyle w:val="selectable"/>
          <w:rFonts w:ascii="Times New Roman" w:hAnsi="Times New Roman" w:cs="Times New Roman"/>
          <w:sz w:val="24"/>
          <w:szCs w:val="24"/>
          <w:lang w:val="en"/>
        </w:rPr>
        <w:t xml:space="preserve"> great recall costs such as cost of notification and repairing</w:t>
      </w:r>
      <w:r w:rsidR="00D2227F">
        <w:rPr>
          <w:rStyle w:val="selectable"/>
          <w:rFonts w:ascii="Times New Roman" w:hAnsi="Times New Roman" w:cs="Times New Roman"/>
          <w:sz w:val="24"/>
          <w:szCs w:val="24"/>
          <w:lang w:val="en"/>
        </w:rPr>
        <w:t xml:space="preserve"> or destroying</w:t>
      </w:r>
      <w:r w:rsidR="00343F85" w:rsidRPr="00343F85">
        <w:rPr>
          <w:rStyle w:val="selectable"/>
          <w:rFonts w:ascii="Times New Roman" w:hAnsi="Times New Roman" w:cs="Times New Roman"/>
          <w:sz w:val="24"/>
          <w:szCs w:val="24"/>
          <w:lang w:val="en"/>
        </w:rPr>
        <w:t xml:space="preserve"> recall products. Traceabi</w:t>
      </w:r>
      <w:r w:rsidR="00221F39">
        <w:rPr>
          <w:rStyle w:val="selectable"/>
          <w:rFonts w:ascii="Times New Roman" w:hAnsi="Times New Roman" w:cs="Times New Roman"/>
          <w:sz w:val="24"/>
          <w:szCs w:val="24"/>
          <w:lang w:val="en"/>
        </w:rPr>
        <w:t>lity systems are used to minimis</w:t>
      </w:r>
      <w:r w:rsidR="00343F85" w:rsidRPr="00343F85">
        <w:rPr>
          <w:rStyle w:val="selectable"/>
          <w:rFonts w:ascii="Times New Roman" w:hAnsi="Times New Roman" w:cs="Times New Roman"/>
          <w:sz w:val="24"/>
          <w:szCs w:val="24"/>
          <w:lang w:val="en"/>
        </w:rPr>
        <w:t xml:space="preserve">e the </w:t>
      </w:r>
      <w:r w:rsidR="00D2227F" w:rsidRPr="00343F85">
        <w:rPr>
          <w:rStyle w:val="selectable"/>
          <w:rFonts w:ascii="Times New Roman" w:hAnsi="Times New Roman" w:cs="Times New Roman"/>
          <w:sz w:val="24"/>
          <w:szCs w:val="24"/>
          <w:lang w:val="en"/>
        </w:rPr>
        <w:t>likelihood</w:t>
      </w:r>
      <w:r w:rsidR="00343F85" w:rsidRPr="00343F85">
        <w:rPr>
          <w:rStyle w:val="selectable"/>
          <w:rFonts w:ascii="Times New Roman" w:hAnsi="Times New Roman" w:cs="Times New Roman"/>
          <w:sz w:val="24"/>
          <w:szCs w:val="24"/>
          <w:lang w:val="en"/>
        </w:rPr>
        <w:t xml:space="preserve"> and </w:t>
      </w:r>
      <w:r w:rsidR="00D2227F" w:rsidRPr="00343F85">
        <w:rPr>
          <w:rStyle w:val="selectable"/>
          <w:rFonts w:ascii="Times New Roman" w:hAnsi="Times New Roman" w:cs="Times New Roman"/>
          <w:sz w:val="24"/>
          <w:szCs w:val="24"/>
          <w:lang w:val="en"/>
        </w:rPr>
        <w:t>size</w:t>
      </w:r>
      <w:r w:rsidR="00343F85" w:rsidRPr="00343F85">
        <w:rPr>
          <w:rStyle w:val="selectable"/>
          <w:rFonts w:ascii="Times New Roman" w:hAnsi="Times New Roman" w:cs="Times New Roman"/>
          <w:sz w:val="24"/>
          <w:szCs w:val="24"/>
          <w:lang w:val="en"/>
        </w:rPr>
        <w:t xml:space="preserve"> </w:t>
      </w:r>
      <w:r w:rsidR="0028215B" w:rsidRPr="00343F85">
        <w:rPr>
          <w:rStyle w:val="selectable"/>
          <w:rFonts w:ascii="Times New Roman" w:hAnsi="Times New Roman" w:cs="Times New Roman"/>
          <w:sz w:val="24"/>
          <w:szCs w:val="24"/>
          <w:lang w:val="en"/>
        </w:rPr>
        <w:t>of</w:t>
      </w:r>
      <w:r w:rsidR="00343F85" w:rsidRPr="00343F85">
        <w:rPr>
          <w:rStyle w:val="selectable"/>
          <w:rFonts w:ascii="Times New Roman" w:hAnsi="Times New Roman" w:cs="Times New Roman"/>
          <w:sz w:val="24"/>
          <w:szCs w:val="24"/>
          <w:lang w:val="en"/>
        </w:rPr>
        <w:t xml:space="preserve"> recalls</w:t>
      </w:r>
      <w:r w:rsidR="00B3575F">
        <w:rPr>
          <w:rStyle w:val="selectable"/>
          <w:rFonts w:ascii="Times New Roman" w:hAnsi="Times New Roman" w:cs="Times New Roman"/>
          <w:sz w:val="24"/>
          <w:szCs w:val="24"/>
          <w:lang w:val="en"/>
        </w:rPr>
        <w:t>.</w:t>
      </w:r>
      <w:r w:rsidR="00343F85" w:rsidRPr="00343F85">
        <w:rPr>
          <w:rFonts w:ascii="Times New Roman" w:hAnsi="Times New Roman" w:cs="Times New Roman"/>
          <w:sz w:val="24"/>
          <w:szCs w:val="24"/>
        </w:rPr>
        <w:t xml:space="preserve"> </w:t>
      </w:r>
      <w:r w:rsidR="00343F85" w:rsidRPr="00343F85">
        <w:rPr>
          <w:rStyle w:val="selectable"/>
          <w:rFonts w:ascii="Times New Roman" w:hAnsi="Times New Roman" w:cs="Times New Roman"/>
          <w:sz w:val="24"/>
          <w:szCs w:val="24"/>
        </w:rPr>
        <w:t>(GOLINSKA, 2016)</w:t>
      </w:r>
      <w:r w:rsidR="00343F85" w:rsidRPr="00343F85">
        <w:rPr>
          <w:rFonts w:ascii="Times New Roman" w:hAnsi="Times New Roman" w:cs="Times New Roman"/>
          <w:sz w:val="24"/>
          <w:szCs w:val="24"/>
        </w:rPr>
        <w:t xml:space="preserve"> </w:t>
      </w:r>
      <w:r w:rsidR="00B3575F">
        <w:rPr>
          <w:rStyle w:val="selectable"/>
          <w:rFonts w:ascii="Times New Roman" w:hAnsi="Times New Roman" w:cs="Times New Roman"/>
          <w:sz w:val="24"/>
          <w:szCs w:val="24"/>
          <w:lang w:val="en"/>
        </w:rPr>
        <w:t xml:space="preserve">Direct and Indirect costs </w:t>
      </w:r>
      <w:r w:rsidR="0028215B">
        <w:rPr>
          <w:rStyle w:val="selectable"/>
          <w:rFonts w:ascii="Times New Roman" w:hAnsi="Times New Roman" w:cs="Times New Roman"/>
          <w:sz w:val="24"/>
          <w:szCs w:val="24"/>
          <w:lang w:val="en"/>
        </w:rPr>
        <w:t xml:space="preserve">can be managed using two different systems. These systems are as </w:t>
      </w:r>
      <w:r w:rsidR="0028215B" w:rsidRPr="0028215B">
        <w:rPr>
          <w:rStyle w:val="selectable"/>
          <w:rFonts w:ascii="Times New Roman" w:hAnsi="Times New Roman" w:cs="Times New Roman"/>
          <w:sz w:val="24"/>
          <w:szCs w:val="24"/>
          <w:lang w:val="en"/>
        </w:rPr>
        <w:t>follows</w:t>
      </w:r>
      <w:r w:rsidR="0028215B" w:rsidRPr="0028215B">
        <w:rPr>
          <w:rStyle w:val="selectable"/>
          <w:rFonts w:ascii="Times New Roman" w:hAnsi="Times New Roman" w:cs="Times New Roman"/>
          <w:sz w:val="24"/>
          <w:szCs w:val="24"/>
        </w:rPr>
        <w:t>:</w:t>
      </w:r>
      <w:r w:rsidR="0028215B" w:rsidRPr="0028215B">
        <w:rPr>
          <w:rFonts w:ascii="Times New Roman" w:hAnsi="Times New Roman" w:cs="Times New Roman"/>
          <w:sz w:val="24"/>
          <w:szCs w:val="24"/>
        </w:rPr>
        <w:t xml:space="preserve"> </w:t>
      </w:r>
      <w:r w:rsidR="0028215B" w:rsidRPr="0028215B">
        <w:rPr>
          <w:rStyle w:val="selectable"/>
          <w:rFonts w:ascii="Times New Roman" w:hAnsi="Times New Roman" w:cs="Times New Roman"/>
          <w:sz w:val="24"/>
          <w:szCs w:val="24"/>
        </w:rPr>
        <w:t>(Kim, 2017)</w:t>
      </w:r>
    </w:p>
    <w:p w:rsidR="0096574B" w:rsidRDefault="005F7A8A" w:rsidP="0096574B">
      <w:pPr>
        <w:pStyle w:val="Heading3"/>
        <w:rPr>
          <w:rStyle w:val="selectable"/>
          <w:rFonts w:ascii="Times New Roman" w:hAnsi="Times New Roman" w:cs="Times New Roman"/>
          <w:b/>
          <w:i/>
          <w:color w:val="000000"/>
          <w:u w:val="single"/>
          <w:lang w:val="en"/>
        </w:rPr>
      </w:pPr>
      <w:bookmarkStart w:id="126" w:name="_Toc3155651"/>
      <w:r w:rsidRPr="0096574B">
        <w:rPr>
          <w:rStyle w:val="selectable"/>
          <w:rFonts w:ascii="Times New Roman" w:hAnsi="Times New Roman" w:cs="Times New Roman"/>
          <w:b/>
          <w:i/>
          <w:color w:val="auto"/>
          <w:u w:val="single"/>
          <w:lang w:val="en"/>
        </w:rPr>
        <w:t>Activity</w:t>
      </w:r>
      <w:r w:rsidR="00B3575F" w:rsidRPr="0096574B">
        <w:rPr>
          <w:rStyle w:val="selectable"/>
          <w:rFonts w:ascii="Times New Roman" w:hAnsi="Times New Roman" w:cs="Times New Roman"/>
          <w:b/>
          <w:i/>
          <w:color w:val="auto"/>
          <w:u w:val="single"/>
          <w:lang w:val="en"/>
        </w:rPr>
        <w:t xml:space="preserve"> </w:t>
      </w:r>
      <w:r w:rsidR="0028215B" w:rsidRPr="0096574B">
        <w:rPr>
          <w:rStyle w:val="selectable"/>
          <w:rFonts w:ascii="Times New Roman" w:hAnsi="Times New Roman" w:cs="Times New Roman"/>
          <w:b/>
          <w:i/>
          <w:color w:val="auto"/>
          <w:u w:val="single"/>
          <w:lang w:val="en"/>
        </w:rPr>
        <w:t>B</w:t>
      </w:r>
      <w:r w:rsidR="00B3575F" w:rsidRPr="0096574B">
        <w:rPr>
          <w:rStyle w:val="selectable"/>
          <w:rFonts w:ascii="Times New Roman" w:hAnsi="Times New Roman" w:cs="Times New Roman"/>
          <w:b/>
          <w:i/>
          <w:color w:val="auto"/>
          <w:u w:val="single"/>
          <w:lang w:val="en"/>
        </w:rPr>
        <w:t xml:space="preserve">ased </w:t>
      </w:r>
      <w:r w:rsidR="0028215B" w:rsidRPr="0096574B">
        <w:rPr>
          <w:rStyle w:val="selectable"/>
          <w:rFonts w:ascii="Times New Roman" w:hAnsi="Times New Roman" w:cs="Times New Roman"/>
          <w:b/>
          <w:i/>
          <w:color w:val="auto"/>
          <w:u w:val="single"/>
          <w:lang w:val="en"/>
        </w:rPr>
        <w:t>C</w:t>
      </w:r>
      <w:r w:rsidR="00B3575F" w:rsidRPr="0096574B">
        <w:rPr>
          <w:rStyle w:val="selectable"/>
          <w:rFonts w:ascii="Times New Roman" w:hAnsi="Times New Roman" w:cs="Times New Roman"/>
          <w:b/>
          <w:i/>
          <w:color w:val="auto"/>
          <w:u w:val="single"/>
          <w:lang w:val="en"/>
        </w:rPr>
        <w:t>osting</w:t>
      </w:r>
      <w:bookmarkEnd w:id="126"/>
      <w:r w:rsidR="0028215B" w:rsidRPr="0096574B">
        <w:rPr>
          <w:rStyle w:val="selectable"/>
          <w:rFonts w:ascii="Times New Roman" w:hAnsi="Times New Roman" w:cs="Times New Roman"/>
          <w:b/>
          <w:i/>
          <w:color w:val="auto"/>
          <w:u w:val="single"/>
          <w:lang w:val="en"/>
        </w:rPr>
        <w:t xml:space="preserve"> </w:t>
      </w:r>
    </w:p>
    <w:p w:rsidR="0028215B" w:rsidRPr="0096574B" w:rsidRDefault="005F7A8A" w:rsidP="0096574B">
      <w:pPr>
        <w:spacing w:line="360" w:lineRule="auto"/>
        <w:rPr>
          <w:rStyle w:val="selectable"/>
          <w:rFonts w:ascii="Times New Roman" w:hAnsi="Times New Roman" w:cs="Times New Roman"/>
          <w:sz w:val="24"/>
          <w:szCs w:val="24"/>
        </w:rPr>
      </w:pPr>
      <w:r w:rsidRPr="0096574B">
        <w:rPr>
          <w:rStyle w:val="selectable"/>
          <w:rFonts w:ascii="Times New Roman" w:hAnsi="Times New Roman" w:cs="Times New Roman"/>
          <w:sz w:val="24"/>
          <w:lang w:val="en"/>
        </w:rPr>
        <w:t>ABC has been developed as a</w:t>
      </w:r>
      <w:r w:rsidR="0052736F">
        <w:rPr>
          <w:rStyle w:val="selectable"/>
          <w:rFonts w:ascii="Times New Roman" w:hAnsi="Times New Roman" w:cs="Times New Roman"/>
          <w:sz w:val="24"/>
          <w:lang w:val="en"/>
        </w:rPr>
        <w:t xml:space="preserve"> method</w:t>
      </w:r>
      <w:r w:rsidRPr="0096574B">
        <w:rPr>
          <w:rStyle w:val="selectable"/>
          <w:rFonts w:ascii="Times New Roman" w:hAnsi="Times New Roman" w:cs="Times New Roman"/>
          <w:sz w:val="24"/>
          <w:lang w:val="en"/>
        </w:rPr>
        <w:t xml:space="preserve"> of overcoming the problems if traditional cost accounting, mainly lack of </w:t>
      </w:r>
      <w:r w:rsidR="0052736F" w:rsidRPr="0096574B">
        <w:rPr>
          <w:rStyle w:val="selectable"/>
          <w:rFonts w:ascii="Times New Roman" w:hAnsi="Times New Roman" w:cs="Times New Roman"/>
          <w:sz w:val="24"/>
          <w:lang w:val="en"/>
        </w:rPr>
        <w:t>involvement</w:t>
      </w:r>
      <w:r w:rsidRPr="0096574B">
        <w:rPr>
          <w:rStyle w:val="selectable"/>
          <w:rFonts w:ascii="Times New Roman" w:hAnsi="Times New Roman" w:cs="Times New Roman"/>
          <w:sz w:val="24"/>
          <w:lang w:val="en"/>
        </w:rPr>
        <w:t xml:space="preserve"> to reduction of total costs and cost distortion due to misallocation of </w:t>
      </w:r>
      <w:r w:rsidR="0096574B" w:rsidRPr="0096574B">
        <w:rPr>
          <w:rStyle w:val="selectable"/>
          <w:rFonts w:ascii="Times New Roman" w:hAnsi="Times New Roman" w:cs="Times New Roman"/>
          <w:sz w:val="24"/>
          <w:lang w:val="en"/>
        </w:rPr>
        <w:t>overhead</w:t>
      </w:r>
      <w:r w:rsidRPr="0096574B">
        <w:rPr>
          <w:rStyle w:val="selectable"/>
          <w:rFonts w:ascii="Times New Roman" w:hAnsi="Times New Roman" w:cs="Times New Roman"/>
          <w:sz w:val="24"/>
          <w:lang w:val="en"/>
        </w:rPr>
        <w:t xml:space="preserve"> costs. ABC is an accounting methodology that identifies activities in a</w:t>
      </w:r>
      <w:r w:rsidR="00F81AA2">
        <w:rPr>
          <w:rStyle w:val="selectable"/>
          <w:rFonts w:ascii="Times New Roman" w:hAnsi="Times New Roman" w:cs="Times New Roman"/>
          <w:sz w:val="24"/>
          <w:lang w:val="en"/>
        </w:rPr>
        <w:t xml:space="preserve"> production system or an organis</w:t>
      </w:r>
      <w:r w:rsidRPr="0096574B">
        <w:rPr>
          <w:rStyle w:val="selectable"/>
          <w:rFonts w:ascii="Times New Roman" w:hAnsi="Times New Roman" w:cs="Times New Roman"/>
          <w:sz w:val="24"/>
          <w:lang w:val="en"/>
        </w:rPr>
        <w:t xml:space="preserve">ation. ABC assigns the costs of each activity by cost object </w:t>
      </w:r>
      <w:r w:rsidRPr="0096574B">
        <w:rPr>
          <w:rStyle w:val="selectable"/>
          <w:rFonts w:ascii="Times New Roman" w:hAnsi="Times New Roman" w:cs="Times New Roman"/>
          <w:sz w:val="24"/>
          <w:szCs w:val="24"/>
        </w:rPr>
        <w:t>(Kim, 2017).</w:t>
      </w:r>
    </w:p>
    <w:p w:rsidR="005F7A8A" w:rsidRPr="005F7A8A" w:rsidRDefault="008C132B" w:rsidP="00EC75E4">
      <w:pPr>
        <w:pStyle w:val="Heading3"/>
        <w:jc w:val="center"/>
        <w:rPr>
          <w:rFonts w:ascii="Times New Roman" w:hAnsi="Times New Roman" w:cs="Times New Roman"/>
          <w:b/>
          <w:i/>
          <w:color w:val="auto"/>
          <w:u w:val="single"/>
          <w:lang w:val="en"/>
        </w:rPr>
      </w:pPr>
      <w:bookmarkStart w:id="127" w:name="_Toc3059573"/>
      <w:bookmarkStart w:id="128" w:name="_Toc3060016"/>
      <w:bookmarkStart w:id="129" w:name="_Toc3147630"/>
      <w:bookmarkStart w:id="130" w:name="_Toc3155652"/>
      <w:r>
        <w:rPr>
          <w:noProof/>
          <w:lang w:eastAsia="en-GB"/>
        </w:rPr>
        <w:drawing>
          <wp:anchor distT="0" distB="0" distL="114300" distR="114300" simplePos="0" relativeHeight="251682816" behindDoc="1" locked="0" layoutInCell="1" allowOverlap="1" wp14:anchorId="074DD886">
            <wp:simplePos x="0" y="0"/>
            <wp:positionH relativeFrom="margin">
              <wp:align>center</wp:align>
            </wp:positionH>
            <wp:positionV relativeFrom="paragraph">
              <wp:posOffset>277495</wp:posOffset>
            </wp:positionV>
            <wp:extent cx="5112212" cy="3837222"/>
            <wp:effectExtent l="0" t="0" r="0" b="0"/>
            <wp:wrapTight wrapText="bothSides">
              <wp:wrapPolygon edited="0">
                <wp:start x="0" y="0"/>
                <wp:lineTo x="0" y="21450"/>
                <wp:lineTo x="21493" y="21450"/>
                <wp:lineTo x="214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6924" t="39130" r="29260" b="15727"/>
                    <a:stretch/>
                  </pic:blipFill>
                  <pic:spPr bwMode="auto">
                    <a:xfrm>
                      <a:off x="0" y="0"/>
                      <a:ext cx="5112212" cy="38372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7A8A" w:rsidRPr="005F7A8A">
        <w:rPr>
          <w:rFonts w:ascii="Times New Roman" w:hAnsi="Times New Roman" w:cs="Times New Roman"/>
          <w:b/>
          <w:i/>
          <w:color w:val="auto"/>
          <w:u w:val="single"/>
          <w:lang w:val="en"/>
        </w:rPr>
        <w:t>F</w:t>
      </w:r>
      <w:r w:rsidR="005F7A8A" w:rsidRPr="00F81AA2">
        <w:rPr>
          <w:rFonts w:ascii="Times New Roman" w:hAnsi="Times New Roman" w:cs="Times New Roman"/>
          <w:b/>
          <w:i/>
          <w:color w:val="auto"/>
          <w:u w:val="single"/>
          <w:lang w:val="en"/>
        </w:rPr>
        <w:t xml:space="preserve">igure 6: Activity </w:t>
      </w:r>
      <w:r w:rsidR="00EC75E4" w:rsidRPr="00F81AA2">
        <w:rPr>
          <w:rFonts w:ascii="Times New Roman" w:hAnsi="Times New Roman" w:cs="Times New Roman"/>
          <w:b/>
          <w:i/>
          <w:color w:val="auto"/>
          <w:u w:val="single"/>
          <w:lang w:val="en"/>
        </w:rPr>
        <w:t>B</w:t>
      </w:r>
      <w:r w:rsidR="005F7A8A" w:rsidRPr="00F81AA2">
        <w:rPr>
          <w:rFonts w:ascii="Times New Roman" w:hAnsi="Times New Roman" w:cs="Times New Roman"/>
          <w:b/>
          <w:i/>
          <w:color w:val="auto"/>
          <w:u w:val="single"/>
          <w:lang w:val="en"/>
        </w:rPr>
        <w:t xml:space="preserve">ased </w:t>
      </w:r>
      <w:r w:rsidR="00EC75E4" w:rsidRPr="00F81AA2">
        <w:rPr>
          <w:rFonts w:ascii="Times New Roman" w:hAnsi="Times New Roman" w:cs="Times New Roman"/>
          <w:b/>
          <w:i/>
          <w:color w:val="auto"/>
          <w:u w:val="single"/>
          <w:lang w:val="en"/>
        </w:rPr>
        <w:t>M</w:t>
      </w:r>
      <w:r w:rsidR="005F7A8A" w:rsidRPr="00F81AA2">
        <w:rPr>
          <w:rFonts w:ascii="Times New Roman" w:hAnsi="Times New Roman" w:cs="Times New Roman"/>
          <w:b/>
          <w:i/>
          <w:color w:val="auto"/>
          <w:u w:val="single"/>
          <w:lang w:val="en"/>
        </w:rPr>
        <w:t xml:space="preserve">anagement Tool. </w:t>
      </w:r>
      <w:r w:rsidR="005F7A8A" w:rsidRPr="00F81AA2">
        <w:rPr>
          <w:rStyle w:val="selectable"/>
          <w:rFonts w:ascii="Times New Roman" w:hAnsi="Times New Roman" w:cs="Times New Roman"/>
          <w:b/>
          <w:i/>
          <w:color w:val="auto"/>
          <w:u w:val="single"/>
        </w:rPr>
        <w:t>(</w:t>
      </w:r>
      <w:proofErr w:type="spellStart"/>
      <w:r w:rsidR="005F7A8A" w:rsidRPr="00F81AA2">
        <w:rPr>
          <w:rStyle w:val="selectable"/>
          <w:rFonts w:ascii="Times New Roman" w:hAnsi="Times New Roman" w:cs="Times New Roman"/>
          <w:b/>
          <w:i/>
          <w:color w:val="auto"/>
          <w:u w:val="single"/>
        </w:rPr>
        <w:t>Mowen</w:t>
      </w:r>
      <w:proofErr w:type="spellEnd"/>
      <w:r w:rsidR="005F7A8A" w:rsidRPr="00F81AA2">
        <w:rPr>
          <w:rStyle w:val="selectable"/>
          <w:rFonts w:ascii="Times New Roman" w:hAnsi="Times New Roman" w:cs="Times New Roman"/>
          <w:b/>
          <w:i/>
          <w:color w:val="auto"/>
          <w:u w:val="single"/>
        </w:rPr>
        <w:t xml:space="preserve"> et al., 2006)</w:t>
      </w:r>
      <w:bookmarkEnd w:id="127"/>
      <w:bookmarkEnd w:id="128"/>
      <w:bookmarkEnd w:id="129"/>
      <w:bookmarkEnd w:id="130"/>
    </w:p>
    <w:p w:rsidR="008C132B" w:rsidRPr="0096574B" w:rsidRDefault="00EC75E4" w:rsidP="0096574B">
      <w:pPr>
        <w:spacing w:line="360" w:lineRule="auto"/>
        <w:rPr>
          <w:rFonts w:ascii="Times New Roman" w:hAnsi="Times New Roman" w:cs="Times New Roman"/>
          <w:sz w:val="24"/>
          <w:lang w:val="en"/>
        </w:rPr>
      </w:pPr>
      <w:r w:rsidRPr="00EC75E4">
        <w:rPr>
          <w:rFonts w:ascii="Times New Roman" w:hAnsi="Times New Roman" w:cs="Times New Roman"/>
          <w:sz w:val="24"/>
          <w:lang w:val="en"/>
        </w:rPr>
        <w:t xml:space="preserve">This product-based management system constructed by </w:t>
      </w:r>
      <w:r w:rsidRPr="00EC75E4">
        <w:rPr>
          <w:rStyle w:val="selectable"/>
          <w:rFonts w:ascii="Times New Roman" w:hAnsi="Times New Roman" w:cs="Times New Roman"/>
          <w:sz w:val="24"/>
          <w:szCs w:val="24"/>
        </w:rPr>
        <w:t>(</w:t>
      </w:r>
      <w:proofErr w:type="spellStart"/>
      <w:r w:rsidRPr="00EC75E4">
        <w:rPr>
          <w:rStyle w:val="selectable"/>
          <w:rFonts w:ascii="Times New Roman" w:hAnsi="Times New Roman" w:cs="Times New Roman"/>
          <w:sz w:val="24"/>
          <w:szCs w:val="24"/>
        </w:rPr>
        <w:t>Mowen</w:t>
      </w:r>
      <w:proofErr w:type="spellEnd"/>
      <w:r w:rsidRPr="00EC75E4">
        <w:rPr>
          <w:rStyle w:val="selectable"/>
          <w:rFonts w:ascii="Times New Roman" w:hAnsi="Times New Roman" w:cs="Times New Roman"/>
          <w:sz w:val="24"/>
          <w:szCs w:val="24"/>
        </w:rPr>
        <w:t xml:space="preserve"> et al., 2006)</w:t>
      </w:r>
      <w:r w:rsidRPr="00EC75E4">
        <w:rPr>
          <w:rFonts w:ascii="Times New Roman" w:hAnsi="Times New Roman" w:cs="Times New Roman"/>
          <w:sz w:val="24"/>
          <w:lang w:val="en"/>
        </w:rPr>
        <w:t xml:space="preserve"> offers significant benefits, including greater product costs accuracy, improved decision making enhanced strategic planning and an increased ability to manage activities. </w:t>
      </w:r>
    </w:p>
    <w:p w:rsidR="0096574B" w:rsidRDefault="001D16C4" w:rsidP="001D16C4">
      <w:pPr>
        <w:pStyle w:val="Heading3"/>
        <w:spacing w:line="360" w:lineRule="auto"/>
        <w:rPr>
          <w:rStyle w:val="selectable"/>
          <w:rFonts w:ascii="Times New Roman" w:hAnsi="Times New Roman" w:cs="Times New Roman"/>
          <w:color w:val="000000"/>
          <w:lang w:val="en"/>
        </w:rPr>
      </w:pPr>
      <w:bookmarkStart w:id="131" w:name="_Toc3155653"/>
      <w:bookmarkStart w:id="132" w:name="_Toc3059574"/>
      <w:bookmarkStart w:id="133" w:name="_Toc3060017"/>
      <w:bookmarkStart w:id="134" w:name="_Toc3147631"/>
      <w:r>
        <w:rPr>
          <w:rStyle w:val="selectable"/>
          <w:rFonts w:ascii="Times New Roman" w:hAnsi="Times New Roman" w:cs="Times New Roman"/>
          <w:b/>
          <w:i/>
          <w:color w:val="000000"/>
          <w:u w:val="single"/>
          <w:lang w:val="en"/>
        </w:rPr>
        <w:lastRenderedPageBreak/>
        <w:t>Function</w:t>
      </w:r>
      <w:r w:rsidR="004F75ED">
        <w:rPr>
          <w:rStyle w:val="selectable"/>
          <w:rFonts w:ascii="Times New Roman" w:hAnsi="Times New Roman" w:cs="Times New Roman"/>
          <w:b/>
          <w:i/>
          <w:color w:val="000000"/>
          <w:u w:val="single"/>
          <w:lang w:val="en"/>
        </w:rPr>
        <w:t>al</w:t>
      </w:r>
      <w:r>
        <w:rPr>
          <w:rStyle w:val="selectable"/>
          <w:rFonts w:ascii="Times New Roman" w:hAnsi="Times New Roman" w:cs="Times New Roman"/>
          <w:b/>
          <w:i/>
          <w:color w:val="000000"/>
          <w:u w:val="single"/>
          <w:lang w:val="en"/>
        </w:rPr>
        <w:t xml:space="preserve"> </w:t>
      </w:r>
      <w:r w:rsidR="0028215B">
        <w:rPr>
          <w:rStyle w:val="selectable"/>
          <w:rFonts w:ascii="Times New Roman" w:hAnsi="Times New Roman" w:cs="Times New Roman"/>
          <w:b/>
          <w:i/>
          <w:color w:val="000000"/>
          <w:u w:val="single"/>
          <w:lang w:val="en"/>
        </w:rPr>
        <w:t>B</w:t>
      </w:r>
      <w:r w:rsidR="00B3575F" w:rsidRPr="0028215B">
        <w:rPr>
          <w:rStyle w:val="selectable"/>
          <w:rFonts w:ascii="Times New Roman" w:hAnsi="Times New Roman" w:cs="Times New Roman"/>
          <w:b/>
          <w:i/>
          <w:color w:val="000000"/>
          <w:u w:val="single"/>
          <w:lang w:val="en"/>
        </w:rPr>
        <w:t xml:space="preserve">ased </w:t>
      </w:r>
      <w:r w:rsidR="0028215B">
        <w:rPr>
          <w:rStyle w:val="selectable"/>
          <w:rFonts w:ascii="Times New Roman" w:hAnsi="Times New Roman" w:cs="Times New Roman"/>
          <w:b/>
          <w:i/>
          <w:color w:val="000000"/>
          <w:u w:val="single"/>
          <w:lang w:val="en"/>
        </w:rPr>
        <w:t>C</w:t>
      </w:r>
      <w:r w:rsidR="00B3575F" w:rsidRPr="0028215B">
        <w:rPr>
          <w:rStyle w:val="selectable"/>
          <w:rFonts w:ascii="Times New Roman" w:hAnsi="Times New Roman" w:cs="Times New Roman"/>
          <w:b/>
          <w:i/>
          <w:color w:val="000000"/>
          <w:u w:val="single"/>
          <w:lang w:val="en"/>
        </w:rPr>
        <w:t>osting</w:t>
      </w:r>
      <w:bookmarkEnd w:id="131"/>
      <w:r w:rsidR="00B3575F" w:rsidRPr="0028215B">
        <w:rPr>
          <w:rStyle w:val="selectable"/>
          <w:rFonts w:ascii="Times New Roman" w:hAnsi="Times New Roman" w:cs="Times New Roman"/>
          <w:b/>
          <w:i/>
          <w:color w:val="000000"/>
          <w:u w:val="single"/>
          <w:lang w:val="en"/>
        </w:rPr>
        <w:t xml:space="preserve"> </w:t>
      </w:r>
    </w:p>
    <w:p w:rsidR="00B3575F" w:rsidRPr="0096574B" w:rsidRDefault="0096574B" w:rsidP="0096574B">
      <w:pPr>
        <w:spacing w:line="360" w:lineRule="auto"/>
        <w:rPr>
          <w:rStyle w:val="selectable"/>
          <w:rFonts w:ascii="Times New Roman" w:hAnsi="Times New Roman" w:cs="Times New Roman"/>
          <w:b/>
          <w:i/>
          <w:color w:val="000000"/>
          <w:sz w:val="24"/>
          <w:u w:val="single"/>
          <w:lang w:val="en"/>
        </w:rPr>
      </w:pPr>
      <w:r w:rsidRPr="0096574B">
        <w:rPr>
          <w:rStyle w:val="selectable"/>
          <w:rFonts w:ascii="Times New Roman" w:hAnsi="Times New Roman" w:cs="Times New Roman"/>
          <w:color w:val="000000"/>
          <w:sz w:val="24"/>
          <w:lang w:val="en"/>
        </w:rPr>
        <w:t>A</w:t>
      </w:r>
      <w:r w:rsidR="001D16C4" w:rsidRPr="0096574B">
        <w:rPr>
          <w:rStyle w:val="selectable"/>
          <w:rFonts w:ascii="Times New Roman" w:hAnsi="Times New Roman" w:cs="Times New Roman"/>
          <w:color w:val="000000"/>
          <w:sz w:val="24"/>
          <w:lang w:val="en"/>
        </w:rPr>
        <w:t xml:space="preserve"> functional based cost systems assumes that production costs are </w:t>
      </w:r>
      <w:r w:rsidR="0052736F">
        <w:rPr>
          <w:rStyle w:val="selectable"/>
          <w:rFonts w:ascii="Times New Roman" w:hAnsi="Times New Roman" w:cs="Times New Roman"/>
          <w:color w:val="000000"/>
          <w:sz w:val="24"/>
          <w:lang w:val="en"/>
        </w:rPr>
        <w:t xml:space="preserve">an </w:t>
      </w:r>
      <w:r w:rsidR="0052736F" w:rsidRPr="0096574B">
        <w:rPr>
          <w:rStyle w:val="selectable"/>
          <w:rFonts w:ascii="Times New Roman" w:hAnsi="Times New Roman" w:cs="Times New Roman"/>
          <w:color w:val="000000"/>
          <w:sz w:val="24"/>
          <w:lang w:val="en"/>
        </w:rPr>
        <w:t>undeviating</w:t>
      </w:r>
      <w:r w:rsidR="001D16C4" w:rsidRPr="0096574B">
        <w:rPr>
          <w:rStyle w:val="selectable"/>
          <w:rFonts w:ascii="Times New Roman" w:hAnsi="Times New Roman" w:cs="Times New Roman"/>
          <w:color w:val="000000"/>
          <w:sz w:val="24"/>
          <w:lang w:val="en"/>
        </w:rPr>
        <w:t xml:space="preserve"> function of the </w:t>
      </w:r>
      <w:r w:rsidR="00F81AA2">
        <w:rPr>
          <w:rStyle w:val="selectable"/>
          <w:rFonts w:ascii="Times New Roman" w:hAnsi="Times New Roman" w:cs="Times New Roman"/>
          <w:color w:val="000000"/>
          <w:sz w:val="24"/>
          <w:lang w:val="en"/>
        </w:rPr>
        <w:t xml:space="preserve">volume </w:t>
      </w:r>
      <w:r w:rsidR="0052736F">
        <w:rPr>
          <w:rStyle w:val="selectable"/>
          <w:rFonts w:ascii="Times New Roman" w:hAnsi="Times New Roman" w:cs="Times New Roman"/>
          <w:color w:val="000000"/>
          <w:sz w:val="24"/>
          <w:lang w:val="en"/>
        </w:rPr>
        <w:t xml:space="preserve">or units </w:t>
      </w:r>
      <w:r w:rsidR="00F81AA2">
        <w:rPr>
          <w:rStyle w:val="selectable"/>
          <w:rFonts w:ascii="Times New Roman" w:hAnsi="Times New Roman" w:cs="Times New Roman"/>
          <w:color w:val="000000"/>
          <w:sz w:val="24"/>
          <w:lang w:val="en"/>
        </w:rPr>
        <w:t xml:space="preserve">of products </w:t>
      </w:r>
      <w:r w:rsidR="0052736F">
        <w:rPr>
          <w:rStyle w:val="selectable"/>
          <w:rFonts w:ascii="Times New Roman" w:hAnsi="Times New Roman" w:cs="Times New Roman"/>
          <w:color w:val="000000"/>
          <w:sz w:val="24"/>
          <w:lang w:val="en"/>
        </w:rPr>
        <w:t>manufactured</w:t>
      </w:r>
      <w:r w:rsidR="00F81AA2">
        <w:rPr>
          <w:rStyle w:val="selectable"/>
          <w:rFonts w:ascii="Times New Roman" w:hAnsi="Times New Roman" w:cs="Times New Roman"/>
          <w:color w:val="000000"/>
          <w:sz w:val="24"/>
          <w:lang w:val="en"/>
        </w:rPr>
        <w:t>. These</w:t>
      </w:r>
      <w:r w:rsidR="001D16C4" w:rsidRPr="0096574B">
        <w:rPr>
          <w:rStyle w:val="selectable"/>
          <w:rFonts w:ascii="Times New Roman" w:hAnsi="Times New Roman" w:cs="Times New Roman"/>
          <w:color w:val="000000"/>
          <w:sz w:val="24"/>
          <w:lang w:val="en"/>
        </w:rPr>
        <w:t xml:space="preserve">, units of product or other </w:t>
      </w:r>
      <w:r w:rsidR="0052736F">
        <w:rPr>
          <w:rStyle w:val="selectable"/>
          <w:rFonts w:ascii="Times New Roman" w:hAnsi="Times New Roman" w:cs="Times New Roman"/>
          <w:color w:val="000000"/>
          <w:sz w:val="24"/>
          <w:lang w:val="en"/>
        </w:rPr>
        <w:t xml:space="preserve">factors </w:t>
      </w:r>
      <w:r w:rsidR="001D16C4" w:rsidRPr="0096574B">
        <w:rPr>
          <w:rStyle w:val="selectable"/>
          <w:rFonts w:ascii="Times New Roman" w:hAnsi="Times New Roman" w:cs="Times New Roman"/>
          <w:color w:val="000000"/>
          <w:sz w:val="24"/>
          <w:lang w:val="en"/>
        </w:rPr>
        <w:t xml:space="preserve">highly </w:t>
      </w:r>
      <w:r w:rsidR="0052736F" w:rsidRPr="0096574B">
        <w:rPr>
          <w:rStyle w:val="selectable"/>
          <w:rFonts w:ascii="Times New Roman" w:hAnsi="Times New Roman" w:cs="Times New Roman"/>
          <w:color w:val="000000"/>
          <w:sz w:val="24"/>
          <w:lang w:val="en"/>
        </w:rPr>
        <w:t>connected</w:t>
      </w:r>
      <w:r w:rsidR="001D16C4" w:rsidRPr="0096574B">
        <w:rPr>
          <w:rStyle w:val="selectable"/>
          <w:rFonts w:ascii="Times New Roman" w:hAnsi="Times New Roman" w:cs="Times New Roman"/>
          <w:color w:val="000000"/>
          <w:sz w:val="24"/>
          <w:lang w:val="en"/>
        </w:rPr>
        <w:t xml:space="preserve"> with units produced, such as </w:t>
      </w:r>
      <w:r w:rsidR="0052736F">
        <w:rPr>
          <w:rStyle w:val="selectable"/>
          <w:rFonts w:ascii="Times New Roman" w:hAnsi="Times New Roman" w:cs="Times New Roman"/>
          <w:color w:val="000000"/>
          <w:sz w:val="24"/>
          <w:lang w:val="en"/>
        </w:rPr>
        <w:t>machine hours and direct labor hours</w:t>
      </w:r>
      <w:r w:rsidR="001D16C4" w:rsidRPr="0096574B">
        <w:rPr>
          <w:rStyle w:val="selectable"/>
          <w:rFonts w:ascii="Times New Roman" w:hAnsi="Times New Roman" w:cs="Times New Roman"/>
          <w:color w:val="000000"/>
          <w:sz w:val="24"/>
          <w:lang w:val="en"/>
        </w:rPr>
        <w:t xml:space="preserve"> are the only drivers assumed to be of </w:t>
      </w:r>
      <w:r w:rsidR="0052736F" w:rsidRPr="0096574B">
        <w:rPr>
          <w:rStyle w:val="selectable"/>
          <w:rFonts w:ascii="Times New Roman" w:hAnsi="Times New Roman" w:cs="Times New Roman"/>
          <w:color w:val="000000"/>
          <w:sz w:val="24"/>
          <w:lang w:val="en"/>
        </w:rPr>
        <w:t>significance</w:t>
      </w:r>
      <w:r w:rsidR="001D16C4" w:rsidRPr="0096574B">
        <w:rPr>
          <w:rStyle w:val="selectable"/>
          <w:rFonts w:ascii="Times New Roman" w:hAnsi="Times New Roman" w:cs="Times New Roman"/>
          <w:color w:val="000000"/>
          <w:sz w:val="24"/>
          <w:lang w:val="en"/>
        </w:rPr>
        <w:t xml:space="preserve">. These units or volume-based drivers are used to assign production costs to </w:t>
      </w:r>
      <w:r w:rsidR="001D16C4" w:rsidRPr="0096574B">
        <w:rPr>
          <w:rStyle w:val="selectable"/>
          <w:rFonts w:ascii="Times New Roman" w:hAnsi="Times New Roman" w:cs="Times New Roman"/>
          <w:sz w:val="24"/>
          <w:lang w:val="en"/>
        </w:rPr>
        <w:t>products (</w:t>
      </w:r>
      <w:r w:rsidR="001D16C4" w:rsidRPr="0096574B">
        <w:rPr>
          <w:rFonts w:ascii="Times New Roman" w:hAnsi="Times New Roman" w:cs="Times New Roman"/>
          <w:sz w:val="24"/>
        </w:rPr>
        <w:t xml:space="preserve">Hansen, </w:t>
      </w:r>
      <w:proofErr w:type="spellStart"/>
      <w:r w:rsidR="001D16C4" w:rsidRPr="0096574B">
        <w:rPr>
          <w:rFonts w:ascii="Times New Roman" w:hAnsi="Times New Roman" w:cs="Times New Roman"/>
          <w:sz w:val="24"/>
        </w:rPr>
        <w:t>Mowen</w:t>
      </w:r>
      <w:proofErr w:type="spellEnd"/>
      <w:r w:rsidR="001D16C4" w:rsidRPr="0096574B">
        <w:rPr>
          <w:rFonts w:ascii="Times New Roman" w:hAnsi="Times New Roman" w:cs="Times New Roman"/>
          <w:sz w:val="24"/>
        </w:rPr>
        <w:t xml:space="preserve"> and Guan, 2009)</w:t>
      </w:r>
      <w:bookmarkEnd w:id="132"/>
      <w:bookmarkEnd w:id="133"/>
      <w:bookmarkEnd w:id="134"/>
      <w:r w:rsidR="00DA4113">
        <w:rPr>
          <w:rFonts w:ascii="Times New Roman" w:hAnsi="Times New Roman" w:cs="Times New Roman"/>
          <w:sz w:val="24"/>
        </w:rPr>
        <w:t>.</w:t>
      </w:r>
    </w:p>
    <w:p w:rsidR="00571C3F" w:rsidRPr="0096574B" w:rsidRDefault="004F75ED" w:rsidP="0096574B">
      <w:pPr>
        <w:pStyle w:val="Heading3"/>
        <w:jc w:val="center"/>
        <w:rPr>
          <w:rStyle w:val="selectable"/>
          <w:rFonts w:ascii="Times New Roman" w:hAnsi="Times New Roman" w:cs="Times New Roman"/>
          <w:b/>
          <w:i/>
          <w:color w:val="auto"/>
          <w:u w:val="single"/>
          <w:lang w:val="en"/>
        </w:rPr>
      </w:pPr>
      <w:bookmarkStart w:id="135" w:name="_Toc3155654"/>
      <w:r w:rsidRPr="0096574B">
        <w:rPr>
          <w:rStyle w:val="selectable"/>
          <w:rFonts w:ascii="Times New Roman" w:hAnsi="Times New Roman" w:cs="Times New Roman"/>
          <w:b/>
          <w:i/>
          <w:color w:val="auto"/>
          <w:u w:val="single"/>
          <w:lang w:val="en"/>
        </w:rPr>
        <w:t xml:space="preserve">Figure 7: </w:t>
      </w:r>
      <w:r w:rsidR="005F2B17" w:rsidRPr="0096574B">
        <w:rPr>
          <w:rStyle w:val="selectable"/>
          <w:rFonts w:ascii="Times New Roman" w:hAnsi="Times New Roman" w:cs="Times New Roman"/>
          <w:b/>
          <w:i/>
          <w:color w:val="auto"/>
          <w:u w:val="single"/>
          <w:lang w:val="en"/>
        </w:rPr>
        <w:t>Functional Based Costing Model</w:t>
      </w:r>
      <w:r w:rsidR="005F2B17" w:rsidRPr="0096574B">
        <w:rPr>
          <w:rStyle w:val="selectable"/>
          <w:rFonts w:ascii="Times New Roman" w:hAnsi="Times New Roman" w:cs="Times New Roman"/>
          <w:b/>
          <w:i/>
          <w:color w:val="auto"/>
          <w:u w:val="single"/>
        </w:rPr>
        <w:t xml:space="preserve"> (Slideshare.net, 2017)</w:t>
      </w:r>
      <w:bookmarkEnd w:id="135"/>
    </w:p>
    <w:p w:rsidR="00571C3F" w:rsidRDefault="004F75ED" w:rsidP="00BC71C1">
      <w:pPr>
        <w:spacing w:line="360" w:lineRule="auto"/>
        <w:rPr>
          <w:rStyle w:val="selectable"/>
          <w:rFonts w:ascii="Times New Roman" w:hAnsi="Times New Roman" w:cs="Times New Roman"/>
          <w:color w:val="000000"/>
          <w:sz w:val="24"/>
          <w:szCs w:val="24"/>
          <w:lang w:val="en"/>
        </w:rPr>
      </w:pPr>
      <w:r>
        <w:rPr>
          <w:rFonts w:ascii="Arial" w:hAnsi="Arial" w:cs="Arial"/>
          <w:noProof/>
          <w:color w:val="1A0DAB"/>
          <w:sz w:val="20"/>
          <w:szCs w:val="20"/>
          <w:bdr w:val="none" w:sz="0" w:space="0" w:color="auto" w:frame="1"/>
          <w:lang w:eastAsia="en-GB"/>
        </w:rPr>
        <w:drawing>
          <wp:anchor distT="0" distB="0" distL="114300" distR="114300" simplePos="0" relativeHeight="251683840" behindDoc="1" locked="0" layoutInCell="1" allowOverlap="1" wp14:anchorId="292A5224">
            <wp:simplePos x="0" y="0"/>
            <wp:positionH relativeFrom="margin">
              <wp:align>center</wp:align>
            </wp:positionH>
            <wp:positionV relativeFrom="paragraph">
              <wp:posOffset>10218</wp:posOffset>
            </wp:positionV>
            <wp:extent cx="4641215" cy="3491230"/>
            <wp:effectExtent l="0" t="0" r="6985" b="0"/>
            <wp:wrapTight wrapText="bothSides">
              <wp:wrapPolygon edited="0">
                <wp:start x="0" y="0"/>
                <wp:lineTo x="0" y="21451"/>
                <wp:lineTo x="21544" y="21451"/>
                <wp:lineTo x="21544" y="0"/>
                <wp:lineTo x="0" y="0"/>
              </wp:wrapPolygon>
            </wp:wrapTight>
            <wp:docPr id="6" name="Picture 6" descr="Image result for functional based costing model">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unctional based costing model">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1215" cy="3491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C3F" w:rsidRDefault="00571C3F" w:rsidP="00BC71C1">
      <w:pPr>
        <w:spacing w:line="360" w:lineRule="auto"/>
        <w:rPr>
          <w:rStyle w:val="selectable"/>
          <w:rFonts w:ascii="Times New Roman" w:hAnsi="Times New Roman" w:cs="Times New Roman"/>
          <w:color w:val="000000"/>
          <w:sz w:val="24"/>
          <w:szCs w:val="24"/>
          <w:lang w:val="en"/>
        </w:rPr>
      </w:pPr>
    </w:p>
    <w:p w:rsidR="00571C3F" w:rsidRDefault="00571C3F" w:rsidP="00BC71C1">
      <w:pPr>
        <w:spacing w:line="360" w:lineRule="auto"/>
        <w:rPr>
          <w:rStyle w:val="selectable"/>
          <w:rFonts w:ascii="Times New Roman" w:hAnsi="Times New Roman" w:cs="Times New Roman"/>
          <w:color w:val="000000"/>
          <w:sz w:val="24"/>
          <w:szCs w:val="24"/>
          <w:lang w:val="en"/>
        </w:rPr>
      </w:pPr>
    </w:p>
    <w:p w:rsidR="00571C3F" w:rsidRDefault="00571C3F"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5F2B17" w:rsidRDefault="005F2B17" w:rsidP="00BC71C1">
      <w:pPr>
        <w:spacing w:line="360" w:lineRule="auto"/>
        <w:rPr>
          <w:rStyle w:val="selectable"/>
          <w:rFonts w:ascii="Times New Roman" w:hAnsi="Times New Roman" w:cs="Times New Roman"/>
          <w:color w:val="000000"/>
          <w:sz w:val="24"/>
          <w:szCs w:val="24"/>
          <w:lang w:val="en"/>
        </w:rPr>
      </w:pPr>
    </w:p>
    <w:p w:rsidR="005F2B17" w:rsidRDefault="005F2B17" w:rsidP="00BC71C1">
      <w:pPr>
        <w:spacing w:line="360" w:lineRule="auto"/>
        <w:rPr>
          <w:rStyle w:val="selectable"/>
          <w:rFonts w:ascii="Times New Roman" w:hAnsi="Times New Roman" w:cs="Times New Roman"/>
          <w:color w:val="000000"/>
          <w:sz w:val="24"/>
          <w:szCs w:val="24"/>
          <w:lang w:val="en"/>
        </w:rPr>
      </w:pPr>
    </w:p>
    <w:p w:rsidR="005F2B17" w:rsidRDefault="005F2B17" w:rsidP="00BC71C1">
      <w:pPr>
        <w:spacing w:line="360" w:lineRule="auto"/>
        <w:rPr>
          <w:rStyle w:val="selectable"/>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A functional based operational control</w:t>
      </w:r>
      <w:r w:rsidR="00F81AA2">
        <w:rPr>
          <w:rStyle w:val="selectable"/>
          <w:rFonts w:ascii="Times New Roman" w:hAnsi="Times New Roman" w:cs="Times New Roman"/>
          <w:color w:val="000000"/>
          <w:sz w:val="24"/>
          <w:szCs w:val="24"/>
          <w:lang w:val="en"/>
        </w:rPr>
        <w:t xml:space="preserve"> system</w:t>
      </w:r>
      <w:r w:rsidR="00E92E76" w:rsidRPr="00E92E76">
        <w:rPr>
          <w:rStyle w:val="selectable"/>
          <w:rFonts w:ascii="Times New Roman" w:hAnsi="Times New Roman" w:cs="Times New Roman"/>
          <w:color w:val="000000"/>
          <w:sz w:val="24"/>
          <w:szCs w:val="24"/>
          <w:lang w:val="en"/>
        </w:rPr>
        <w:t xml:space="preserve"> </w:t>
      </w:r>
      <w:r w:rsidR="00E92E76">
        <w:rPr>
          <w:rStyle w:val="selectable"/>
          <w:rFonts w:ascii="Times New Roman" w:hAnsi="Times New Roman" w:cs="Times New Roman"/>
          <w:color w:val="000000"/>
          <w:sz w:val="24"/>
          <w:szCs w:val="24"/>
          <w:lang w:val="en"/>
        </w:rPr>
        <w:t xml:space="preserve">holds the organization unit manager </w:t>
      </w:r>
      <w:r w:rsidR="00E92E76">
        <w:rPr>
          <w:rStyle w:val="selectable"/>
          <w:rFonts w:ascii="Times New Roman" w:hAnsi="Times New Roman" w:cs="Times New Roman"/>
          <w:color w:val="000000"/>
          <w:sz w:val="24"/>
          <w:szCs w:val="24"/>
          <w:lang w:val="en"/>
        </w:rPr>
        <w:t>accountable</w:t>
      </w:r>
      <w:r w:rsidR="00E92E76">
        <w:rPr>
          <w:rStyle w:val="selectable"/>
          <w:rFonts w:ascii="Times New Roman" w:hAnsi="Times New Roman" w:cs="Times New Roman"/>
          <w:color w:val="000000"/>
          <w:sz w:val="24"/>
          <w:szCs w:val="24"/>
          <w:lang w:val="en"/>
        </w:rPr>
        <w:t xml:space="preserve"> for </w:t>
      </w:r>
      <w:r w:rsidR="00E92E76">
        <w:rPr>
          <w:rStyle w:val="selectable"/>
          <w:rFonts w:ascii="Times New Roman" w:hAnsi="Times New Roman" w:cs="Times New Roman"/>
          <w:color w:val="000000"/>
          <w:sz w:val="24"/>
          <w:szCs w:val="24"/>
          <w:lang w:val="en"/>
        </w:rPr>
        <w:t>monitoring</w:t>
      </w:r>
      <w:r w:rsidR="00E92E76">
        <w:rPr>
          <w:rStyle w:val="selectable"/>
          <w:rFonts w:ascii="Times New Roman" w:hAnsi="Times New Roman" w:cs="Times New Roman"/>
          <w:color w:val="000000"/>
          <w:sz w:val="24"/>
          <w:szCs w:val="24"/>
          <w:lang w:val="en"/>
        </w:rPr>
        <w:t xml:space="preserve"> the </w:t>
      </w:r>
      <w:r w:rsidR="00E92E76">
        <w:rPr>
          <w:rStyle w:val="selectable"/>
          <w:rFonts w:ascii="Times New Roman" w:hAnsi="Times New Roman" w:cs="Times New Roman"/>
          <w:color w:val="000000"/>
          <w:sz w:val="24"/>
          <w:szCs w:val="24"/>
          <w:lang w:val="en"/>
        </w:rPr>
        <w:t>allocated</w:t>
      </w:r>
      <w:r w:rsidR="00E92E76">
        <w:rPr>
          <w:rStyle w:val="selectable"/>
          <w:rFonts w:ascii="Times New Roman" w:hAnsi="Times New Roman" w:cs="Times New Roman"/>
          <w:color w:val="000000"/>
          <w:sz w:val="24"/>
          <w:szCs w:val="24"/>
          <w:lang w:val="en"/>
        </w:rPr>
        <w:t xml:space="preserve"> costs</w:t>
      </w:r>
      <w:r w:rsidR="00E92E76">
        <w:rPr>
          <w:rStyle w:val="selectable"/>
          <w:rFonts w:ascii="Times New Roman" w:hAnsi="Times New Roman" w:cs="Times New Roman"/>
          <w:color w:val="000000"/>
          <w:sz w:val="24"/>
          <w:szCs w:val="24"/>
          <w:lang w:val="en"/>
        </w:rPr>
        <w:t xml:space="preserve"> and assigns</w:t>
      </w:r>
      <w:r w:rsidR="00F81AA2">
        <w:rPr>
          <w:rStyle w:val="selectable"/>
          <w:rFonts w:ascii="Times New Roman" w:hAnsi="Times New Roman" w:cs="Times New Roman"/>
          <w:color w:val="000000"/>
          <w:sz w:val="24"/>
          <w:szCs w:val="24"/>
          <w:lang w:val="en"/>
        </w:rPr>
        <w:t xml:space="preserve"> costs to organiz</w:t>
      </w:r>
      <w:r>
        <w:rPr>
          <w:rStyle w:val="selectable"/>
          <w:rFonts w:ascii="Times New Roman" w:hAnsi="Times New Roman" w:cs="Times New Roman"/>
          <w:color w:val="000000"/>
          <w:sz w:val="24"/>
          <w:szCs w:val="24"/>
          <w:lang w:val="en"/>
        </w:rPr>
        <w:t>ational</w:t>
      </w:r>
      <w:r w:rsidR="00E92E76">
        <w:rPr>
          <w:rStyle w:val="selectable"/>
          <w:rFonts w:ascii="Times New Roman" w:hAnsi="Times New Roman" w:cs="Times New Roman"/>
          <w:color w:val="000000"/>
          <w:sz w:val="24"/>
          <w:szCs w:val="24"/>
          <w:lang w:val="en"/>
        </w:rPr>
        <w:t xml:space="preserve"> units</w:t>
      </w:r>
      <w:r>
        <w:rPr>
          <w:rStyle w:val="selectable"/>
          <w:rFonts w:ascii="Times New Roman" w:hAnsi="Times New Roman" w:cs="Times New Roman"/>
          <w:color w:val="000000"/>
          <w:sz w:val="24"/>
          <w:szCs w:val="24"/>
          <w:lang w:val="en"/>
        </w:rPr>
        <w:t>. Performance is then measured by comparing actual outcomes wit</w:t>
      </w:r>
      <w:r w:rsidR="00DA4113">
        <w:rPr>
          <w:rStyle w:val="selectable"/>
          <w:rFonts w:ascii="Times New Roman" w:hAnsi="Times New Roman" w:cs="Times New Roman"/>
          <w:color w:val="000000"/>
          <w:sz w:val="24"/>
          <w:szCs w:val="24"/>
          <w:lang w:val="en"/>
        </w:rPr>
        <w:t>h standard or budgeted outcomes</w:t>
      </w:r>
      <w:r>
        <w:rPr>
          <w:rStyle w:val="selectable"/>
          <w:rFonts w:ascii="Times New Roman" w:hAnsi="Times New Roman" w:cs="Times New Roman"/>
          <w:color w:val="000000"/>
          <w:sz w:val="24"/>
          <w:szCs w:val="24"/>
          <w:lang w:val="en"/>
        </w:rPr>
        <w:t xml:space="preserve"> </w:t>
      </w:r>
      <w:r w:rsidRPr="001D16C4">
        <w:rPr>
          <w:rStyle w:val="selectable"/>
          <w:rFonts w:ascii="Times New Roman" w:hAnsi="Times New Roman" w:cs="Times New Roman"/>
          <w:sz w:val="24"/>
          <w:szCs w:val="24"/>
          <w:lang w:val="en"/>
        </w:rPr>
        <w:t>(</w:t>
      </w:r>
      <w:r w:rsidRPr="001D16C4">
        <w:rPr>
          <w:rFonts w:ascii="Times New Roman" w:hAnsi="Times New Roman" w:cs="Times New Roman"/>
          <w:sz w:val="24"/>
          <w:szCs w:val="24"/>
        </w:rPr>
        <w:t xml:space="preserve">Hansen, </w:t>
      </w:r>
      <w:proofErr w:type="spellStart"/>
      <w:r w:rsidRPr="001D16C4">
        <w:rPr>
          <w:rFonts w:ascii="Times New Roman" w:hAnsi="Times New Roman" w:cs="Times New Roman"/>
          <w:sz w:val="24"/>
          <w:szCs w:val="24"/>
        </w:rPr>
        <w:t>Mowen</w:t>
      </w:r>
      <w:proofErr w:type="spellEnd"/>
      <w:r w:rsidRPr="001D16C4">
        <w:rPr>
          <w:rFonts w:ascii="Times New Roman" w:hAnsi="Times New Roman" w:cs="Times New Roman"/>
          <w:sz w:val="24"/>
          <w:szCs w:val="24"/>
        </w:rPr>
        <w:t xml:space="preserve"> and Guan, 2009)</w:t>
      </w:r>
      <w:r w:rsidR="00DA4113">
        <w:rPr>
          <w:rFonts w:ascii="Times New Roman" w:hAnsi="Times New Roman" w:cs="Times New Roman"/>
          <w:sz w:val="24"/>
          <w:szCs w:val="24"/>
        </w:rPr>
        <w:t>.</w:t>
      </w:r>
      <w:bookmarkStart w:id="136" w:name="_GoBack"/>
      <w:bookmarkEnd w:id="136"/>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844789" w:rsidRDefault="00844789" w:rsidP="00BC71C1">
      <w:pPr>
        <w:spacing w:line="360" w:lineRule="auto"/>
        <w:rPr>
          <w:rStyle w:val="selectable"/>
          <w:rFonts w:ascii="Times New Roman" w:hAnsi="Times New Roman" w:cs="Times New Roman"/>
          <w:color w:val="000000"/>
          <w:sz w:val="24"/>
          <w:szCs w:val="24"/>
          <w:lang w:val="en"/>
        </w:rPr>
      </w:pPr>
    </w:p>
    <w:p w:rsidR="002474A5" w:rsidRPr="0070095F" w:rsidRDefault="002474A5" w:rsidP="00D75A0D">
      <w:pPr>
        <w:rPr>
          <w:rFonts w:ascii="Times New Roman" w:eastAsiaTheme="majorEastAsia" w:hAnsi="Times New Roman" w:cs="Times New Roman"/>
          <w:b/>
          <w:i/>
          <w:sz w:val="24"/>
          <w:szCs w:val="32"/>
          <w:u w:val="single"/>
        </w:rPr>
      </w:pPr>
    </w:p>
    <w:p w:rsidR="00F43BFE" w:rsidRPr="008A1156" w:rsidRDefault="00F43BFE" w:rsidP="00F43BFE">
      <w:pPr>
        <w:pStyle w:val="Heading1"/>
        <w:jc w:val="center"/>
        <w:rPr>
          <w:rFonts w:ascii="Times New Roman" w:hAnsi="Times New Roman" w:cs="Times New Roman"/>
          <w:b/>
          <w:i/>
          <w:color w:val="auto"/>
          <w:sz w:val="28"/>
          <w:u w:val="single"/>
        </w:rPr>
      </w:pPr>
      <w:bookmarkStart w:id="137" w:name="_Toc3059575"/>
      <w:bookmarkStart w:id="138" w:name="_Toc3060018"/>
      <w:bookmarkStart w:id="139" w:name="_Toc3147632"/>
      <w:bookmarkStart w:id="140" w:name="_Toc3155655"/>
      <w:r w:rsidRPr="008A1156">
        <w:rPr>
          <w:rFonts w:ascii="Times New Roman" w:hAnsi="Times New Roman" w:cs="Times New Roman"/>
          <w:b/>
          <w:i/>
          <w:color w:val="auto"/>
          <w:sz w:val="28"/>
          <w:u w:val="single"/>
        </w:rPr>
        <w:lastRenderedPageBreak/>
        <w:t>Restoring Customer Confidence</w:t>
      </w:r>
      <w:bookmarkEnd w:id="137"/>
      <w:bookmarkEnd w:id="138"/>
      <w:bookmarkEnd w:id="139"/>
      <w:bookmarkEnd w:id="140"/>
      <w:r w:rsidRPr="008A1156">
        <w:rPr>
          <w:rFonts w:ascii="Times New Roman" w:hAnsi="Times New Roman" w:cs="Times New Roman"/>
          <w:b/>
          <w:i/>
          <w:color w:val="auto"/>
          <w:sz w:val="28"/>
          <w:u w:val="single"/>
        </w:rPr>
        <w:t xml:space="preserve"> </w:t>
      </w:r>
    </w:p>
    <w:p w:rsidR="00D738D0" w:rsidRPr="004926F6" w:rsidRDefault="004926F6" w:rsidP="004926F6">
      <w:pPr>
        <w:spacing w:line="360" w:lineRule="auto"/>
        <w:rPr>
          <w:rFonts w:ascii="Times New Roman" w:hAnsi="Times New Roman" w:cs="Times New Roman"/>
          <w:sz w:val="24"/>
        </w:rPr>
      </w:pPr>
      <w:r w:rsidRPr="004926F6">
        <w:rPr>
          <w:rFonts w:ascii="Times New Roman" w:hAnsi="Times New Roman" w:cs="Times New Roman"/>
          <w:sz w:val="24"/>
        </w:rPr>
        <w:t xml:space="preserve">The potential costs to recall a product can be substantial for </w:t>
      </w:r>
      <w:r>
        <w:rPr>
          <w:rFonts w:ascii="Times New Roman" w:hAnsi="Times New Roman" w:cs="Times New Roman"/>
          <w:sz w:val="24"/>
        </w:rPr>
        <w:t>m</w:t>
      </w:r>
      <w:r w:rsidRPr="004926F6">
        <w:rPr>
          <w:rFonts w:ascii="Times New Roman" w:hAnsi="Times New Roman" w:cs="Times New Roman"/>
          <w:sz w:val="24"/>
        </w:rPr>
        <w:t xml:space="preserve">ost manufacturing organisations. Apart from the physical costs of collection and transportation, there are issues of a legal and </w:t>
      </w:r>
      <w:r w:rsidRPr="004926F6">
        <w:rPr>
          <w:rFonts w:ascii="Times New Roman" w:hAnsi="Times New Roman" w:cs="Times New Roman"/>
          <w:sz w:val="24"/>
          <w:szCs w:val="24"/>
        </w:rPr>
        <w:t xml:space="preserve">moral nature to be addressed, plus damage to the brand, </w:t>
      </w:r>
      <w:r w:rsidR="00437AC7" w:rsidRPr="004926F6">
        <w:rPr>
          <w:rFonts w:ascii="Times New Roman" w:hAnsi="Times New Roman" w:cs="Times New Roman"/>
          <w:sz w:val="24"/>
          <w:szCs w:val="24"/>
        </w:rPr>
        <w:t>corporate</w:t>
      </w:r>
      <w:r w:rsidRPr="004926F6">
        <w:rPr>
          <w:rFonts w:ascii="Times New Roman" w:hAnsi="Times New Roman" w:cs="Times New Roman"/>
          <w:sz w:val="24"/>
          <w:szCs w:val="24"/>
        </w:rPr>
        <w:t xml:space="preserve"> reputation and customer confidence. </w:t>
      </w:r>
      <w:r w:rsidRPr="004926F6">
        <w:rPr>
          <w:rStyle w:val="selectable"/>
          <w:rFonts w:ascii="Times New Roman" w:hAnsi="Times New Roman" w:cs="Times New Roman"/>
          <w:sz w:val="24"/>
          <w:szCs w:val="24"/>
        </w:rPr>
        <w:t>(Berwick, 2017)</w:t>
      </w:r>
    </w:p>
    <w:p w:rsidR="00D738D0" w:rsidRDefault="001D580B" w:rsidP="001D580B">
      <w:pPr>
        <w:spacing w:line="360" w:lineRule="auto"/>
        <w:rPr>
          <w:rStyle w:val="selectable"/>
          <w:rFonts w:ascii="Times New Roman" w:hAnsi="Times New Roman" w:cs="Times New Roman"/>
          <w:sz w:val="24"/>
          <w:szCs w:val="24"/>
        </w:rPr>
      </w:pPr>
      <w:r w:rsidRPr="001D580B">
        <w:rPr>
          <w:rFonts w:ascii="Times New Roman" w:hAnsi="Times New Roman" w:cs="Times New Roman"/>
          <w:sz w:val="24"/>
          <w:szCs w:val="24"/>
        </w:rPr>
        <w:t>Demand side disasters are usually caused by changes in customers perceptions about safety or quality of the product, firms often respond by trying to restore customer confidence. That can take the form of a recall of the product, redesign of the product to improve quality safety, increased advertising or a combination of these actions</w:t>
      </w:r>
      <w:r>
        <w:rPr>
          <w:rFonts w:ascii="Times New Roman" w:hAnsi="Times New Roman" w:cs="Times New Roman"/>
          <w:sz w:val="24"/>
          <w:szCs w:val="24"/>
        </w:rPr>
        <w:t xml:space="preserve"> </w:t>
      </w:r>
      <w:r w:rsidRPr="001D580B">
        <w:rPr>
          <w:rStyle w:val="selectable"/>
          <w:rFonts w:ascii="Times New Roman" w:hAnsi="Times New Roman" w:cs="Times New Roman"/>
          <w:sz w:val="24"/>
          <w:szCs w:val="24"/>
        </w:rPr>
        <w:t>(Owen, 1995)</w:t>
      </w:r>
      <w:r>
        <w:rPr>
          <w:rStyle w:val="selectable"/>
          <w:rFonts w:ascii="Times New Roman" w:hAnsi="Times New Roman" w:cs="Times New Roman"/>
          <w:sz w:val="24"/>
          <w:szCs w:val="24"/>
        </w:rPr>
        <w:t>.</w:t>
      </w:r>
    </w:p>
    <w:p w:rsidR="0028055C" w:rsidRDefault="0028055C" w:rsidP="004A2A0F">
      <w:pPr>
        <w:spacing w:line="360" w:lineRule="auto"/>
        <w:rPr>
          <w:rStyle w:val="selectable"/>
          <w:rFonts w:ascii="Times New Roman" w:hAnsi="Times New Roman" w:cs="Times New Roman"/>
          <w:sz w:val="24"/>
          <w:szCs w:val="24"/>
        </w:rPr>
      </w:pPr>
      <w:r w:rsidRPr="00B05629">
        <w:rPr>
          <w:rStyle w:val="selectable"/>
          <w:rFonts w:ascii="Times New Roman" w:hAnsi="Times New Roman" w:cs="Times New Roman"/>
          <w:sz w:val="24"/>
          <w:szCs w:val="24"/>
        </w:rPr>
        <w:t xml:space="preserve">(Albrecht, </w:t>
      </w:r>
      <w:proofErr w:type="spellStart"/>
      <w:r w:rsidRPr="00B05629">
        <w:rPr>
          <w:rStyle w:val="selectable"/>
          <w:rFonts w:ascii="Times New Roman" w:hAnsi="Times New Roman" w:cs="Times New Roman"/>
          <w:sz w:val="24"/>
          <w:szCs w:val="24"/>
        </w:rPr>
        <w:t>Stice</w:t>
      </w:r>
      <w:proofErr w:type="spellEnd"/>
      <w:r w:rsidRPr="00B05629">
        <w:rPr>
          <w:rStyle w:val="selectable"/>
          <w:rFonts w:ascii="Times New Roman" w:hAnsi="Times New Roman" w:cs="Times New Roman"/>
          <w:sz w:val="24"/>
          <w:szCs w:val="24"/>
        </w:rPr>
        <w:t xml:space="preserve"> and </w:t>
      </w:r>
      <w:proofErr w:type="spellStart"/>
      <w:r w:rsidRPr="00B05629">
        <w:rPr>
          <w:rStyle w:val="selectable"/>
          <w:rFonts w:ascii="Times New Roman" w:hAnsi="Times New Roman" w:cs="Times New Roman"/>
          <w:sz w:val="24"/>
          <w:szCs w:val="24"/>
        </w:rPr>
        <w:t>Stice</w:t>
      </w:r>
      <w:proofErr w:type="spellEnd"/>
      <w:r w:rsidRPr="00B05629">
        <w:rPr>
          <w:rStyle w:val="selectable"/>
          <w:rFonts w:ascii="Times New Roman" w:hAnsi="Times New Roman" w:cs="Times New Roman"/>
          <w:sz w:val="24"/>
          <w:szCs w:val="24"/>
        </w:rPr>
        <w:t xml:space="preserve">, 2008) identified </w:t>
      </w:r>
      <w:r w:rsidR="00EF47DF" w:rsidRPr="004A2A0F">
        <w:rPr>
          <w:rStyle w:val="selectable"/>
          <w:rFonts w:ascii="Times New Roman" w:hAnsi="Times New Roman" w:cs="Times New Roman"/>
          <w:sz w:val="24"/>
          <w:szCs w:val="24"/>
        </w:rPr>
        <w:t>elements</w:t>
      </w:r>
      <w:r w:rsidR="004A2A0F" w:rsidRPr="004A2A0F">
        <w:rPr>
          <w:rStyle w:val="selectable"/>
          <w:rFonts w:ascii="Times New Roman" w:hAnsi="Times New Roman" w:cs="Times New Roman"/>
          <w:sz w:val="24"/>
          <w:szCs w:val="24"/>
        </w:rPr>
        <w:t xml:space="preserve"> that are key to service recovery</w:t>
      </w:r>
      <w:r w:rsidR="00B05629">
        <w:rPr>
          <w:rStyle w:val="selectable"/>
          <w:rFonts w:ascii="Times New Roman" w:hAnsi="Times New Roman" w:cs="Times New Roman"/>
          <w:sz w:val="24"/>
          <w:szCs w:val="24"/>
        </w:rPr>
        <w:t xml:space="preserve"> and restoring consumer confidence</w:t>
      </w:r>
      <w:r w:rsidR="004A2A0F" w:rsidRPr="004A2A0F">
        <w:rPr>
          <w:rStyle w:val="selectable"/>
          <w:rFonts w:ascii="Times New Roman" w:hAnsi="Times New Roman" w:cs="Times New Roman"/>
          <w:sz w:val="24"/>
          <w:szCs w:val="24"/>
        </w:rPr>
        <w:t xml:space="preserve">, </w:t>
      </w:r>
      <w:r w:rsidR="00437AC7" w:rsidRPr="004A2A0F">
        <w:rPr>
          <w:rStyle w:val="selectable"/>
          <w:rFonts w:ascii="Times New Roman" w:hAnsi="Times New Roman" w:cs="Times New Roman"/>
          <w:sz w:val="24"/>
          <w:szCs w:val="24"/>
        </w:rPr>
        <w:t>these</w:t>
      </w:r>
      <w:r w:rsidR="004A2A0F" w:rsidRPr="004A2A0F">
        <w:rPr>
          <w:rStyle w:val="selectable"/>
          <w:rFonts w:ascii="Times New Roman" w:hAnsi="Times New Roman" w:cs="Times New Roman"/>
          <w:sz w:val="24"/>
          <w:szCs w:val="24"/>
        </w:rPr>
        <w:t xml:space="preserve"> factors are as follows: </w:t>
      </w:r>
    </w:p>
    <w:p w:rsidR="00B05629" w:rsidRPr="00960938" w:rsidRDefault="00EF47DF" w:rsidP="00BC1468">
      <w:pPr>
        <w:pStyle w:val="ListParagraph"/>
        <w:numPr>
          <w:ilvl w:val="0"/>
          <w:numId w:val="25"/>
        </w:num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w:t>
      </w:r>
      <w:r w:rsidR="004A2A0F" w:rsidRPr="00960938">
        <w:rPr>
          <w:rStyle w:val="selectable"/>
          <w:rFonts w:ascii="Times New Roman" w:hAnsi="Times New Roman" w:cs="Times New Roman"/>
          <w:sz w:val="24"/>
          <w:szCs w:val="24"/>
        </w:rPr>
        <w:t>Acknowledge the problem or failure</w:t>
      </w:r>
      <w:r w:rsidR="008E1511" w:rsidRPr="00960938">
        <w:rPr>
          <w:rStyle w:val="selectable"/>
          <w:rFonts w:ascii="Times New Roman" w:hAnsi="Times New Roman" w:cs="Times New Roman"/>
          <w:sz w:val="24"/>
          <w:szCs w:val="24"/>
        </w:rPr>
        <w:t xml:space="preserve"> </w:t>
      </w:r>
    </w:p>
    <w:p w:rsidR="00870025" w:rsidRPr="00960938"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Explain the reasons for the failure wherever possible</w:t>
      </w:r>
    </w:p>
    <w:p w:rsidR="00870025" w:rsidRPr="00960938"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Emphasize, with sincere expression of feeling for customers inconvenience</w:t>
      </w:r>
    </w:p>
    <w:p w:rsidR="00870025" w:rsidRPr="00960938"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 xml:space="preserve">Apologise where appropriate </w:t>
      </w:r>
    </w:p>
    <w:p w:rsidR="00870025" w:rsidRPr="00960938"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 xml:space="preserve">Solve the problem as quickly as possible, speed is </w:t>
      </w:r>
      <w:r w:rsidR="00960938" w:rsidRPr="00960938">
        <w:rPr>
          <w:rStyle w:val="selectable"/>
          <w:rFonts w:ascii="Times New Roman" w:hAnsi="Times New Roman" w:cs="Times New Roman"/>
          <w:sz w:val="24"/>
          <w:szCs w:val="24"/>
        </w:rPr>
        <w:t>crucial</w:t>
      </w:r>
    </w:p>
    <w:p w:rsidR="00870025" w:rsidRPr="00960938"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 xml:space="preserve">Compensate the customer appropriately </w:t>
      </w:r>
    </w:p>
    <w:p w:rsidR="00870025" w:rsidRPr="00BC1468"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 xml:space="preserve">Provide extra value – in the form of coupons or extra services, to demonstrate </w:t>
      </w:r>
      <w:r w:rsidR="00BC1468" w:rsidRPr="00BC1468">
        <w:rPr>
          <w:rStyle w:val="selectable"/>
          <w:rFonts w:ascii="Times New Roman" w:hAnsi="Times New Roman" w:cs="Times New Roman"/>
          <w:sz w:val="24"/>
          <w:szCs w:val="24"/>
        </w:rPr>
        <w:t>r</w:t>
      </w:r>
      <w:r w:rsidRPr="00BC1468">
        <w:rPr>
          <w:rStyle w:val="selectable"/>
          <w:rFonts w:ascii="Times New Roman" w:hAnsi="Times New Roman" w:cs="Times New Roman"/>
          <w:sz w:val="24"/>
          <w:szCs w:val="24"/>
        </w:rPr>
        <w:t>egret and appreciation for the business</w:t>
      </w:r>
    </w:p>
    <w:p w:rsidR="004A2A0F" w:rsidRDefault="004A2A0F" w:rsidP="00BC1468">
      <w:pPr>
        <w:pStyle w:val="ListParagraph"/>
        <w:numPr>
          <w:ilvl w:val="0"/>
          <w:numId w:val="25"/>
        </w:numPr>
        <w:spacing w:line="360" w:lineRule="auto"/>
        <w:rPr>
          <w:rStyle w:val="selectable"/>
          <w:rFonts w:ascii="Times New Roman" w:hAnsi="Times New Roman" w:cs="Times New Roman"/>
          <w:sz w:val="24"/>
          <w:szCs w:val="24"/>
        </w:rPr>
      </w:pPr>
      <w:r w:rsidRPr="00960938">
        <w:rPr>
          <w:rStyle w:val="selectable"/>
          <w:rFonts w:ascii="Times New Roman" w:hAnsi="Times New Roman" w:cs="Times New Roman"/>
          <w:sz w:val="24"/>
          <w:szCs w:val="24"/>
        </w:rPr>
        <w:t>Follow up with a phone call, letter or other commination</w:t>
      </w:r>
      <w:r w:rsidR="00BC1468">
        <w:rPr>
          <w:rStyle w:val="selectable"/>
          <w:rFonts w:ascii="Times New Roman" w:hAnsi="Times New Roman" w:cs="Times New Roman"/>
          <w:sz w:val="24"/>
          <w:szCs w:val="24"/>
        </w:rPr>
        <w:t>.</w:t>
      </w:r>
      <w:r w:rsidR="00EF47DF">
        <w:rPr>
          <w:rStyle w:val="selectable"/>
          <w:rFonts w:ascii="Times New Roman" w:hAnsi="Times New Roman" w:cs="Times New Roman"/>
          <w:sz w:val="24"/>
          <w:szCs w:val="24"/>
        </w:rPr>
        <w:t>”</w:t>
      </w:r>
    </w:p>
    <w:p w:rsidR="00C10DB1" w:rsidRPr="001D2626" w:rsidRDefault="00C10DB1" w:rsidP="001D2626">
      <w:pPr>
        <w:pStyle w:val="Heading2"/>
        <w:spacing w:line="360" w:lineRule="auto"/>
        <w:jc w:val="center"/>
        <w:rPr>
          <w:rStyle w:val="selectable"/>
          <w:rFonts w:ascii="Times New Roman" w:hAnsi="Times New Roman" w:cs="Times New Roman"/>
          <w:b/>
          <w:i/>
          <w:color w:val="auto"/>
          <w:sz w:val="24"/>
          <w:szCs w:val="24"/>
          <w:u w:val="single"/>
        </w:rPr>
      </w:pPr>
      <w:bookmarkStart w:id="141" w:name="_Toc3059576"/>
      <w:bookmarkStart w:id="142" w:name="_Toc3060019"/>
      <w:bookmarkStart w:id="143" w:name="_Toc3147633"/>
      <w:bookmarkStart w:id="144" w:name="_Toc3155656"/>
      <w:r w:rsidRPr="001D2626">
        <w:rPr>
          <w:rStyle w:val="selectable"/>
          <w:rFonts w:ascii="Times New Roman" w:hAnsi="Times New Roman" w:cs="Times New Roman"/>
          <w:b/>
          <w:i/>
          <w:color w:val="auto"/>
          <w:sz w:val="24"/>
          <w:szCs w:val="24"/>
          <w:u w:val="single"/>
        </w:rPr>
        <w:t>(</w:t>
      </w:r>
      <w:r w:rsidR="00DF18BD">
        <w:rPr>
          <w:rStyle w:val="selectable"/>
          <w:rFonts w:ascii="Times New Roman" w:hAnsi="Times New Roman" w:cs="Times New Roman"/>
          <w:b/>
          <w:i/>
          <w:color w:val="auto"/>
          <w:sz w:val="24"/>
          <w:szCs w:val="24"/>
          <w:u w:val="single"/>
        </w:rPr>
        <w:t>Harrison-Walker L, 2019). “The Critical Role of Customer Forgiveness in Successful Service R</w:t>
      </w:r>
      <w:r w:rsidRPr="001D2626">
        <w:rPr>
          <w:rStyle w:val="selectable"/>
          <w:rFonts w:ascii="Times New Roman" w:hAnsi="Times New Roman" w:cs="Times New Roman"/>
          <w:b/>
          <w:i/>
          <w:color w:val="auto"/>
          <w:sz w:val="24"/>
          <w:szCs w:val="24"/>
          <w:u w:val="single"/>
        </w:rPr>
        <w:t>ecovery” Case Study</w:t>
      </w:r>
      <w:bookmarkEnd w:id="141"/>
      <w:bookmarkEnd w:id="142"/>
      <w:bookmarkEnd w:id="143"/>
      <w:bookmarkEnd w:id="144"/>
    </w:p>
    <w:p w:rsidR="00C10DB1" w:rsidRPr="001D2626" w:rsidRDefault="001D2626" w:rsidP="001D2626">
      <w:p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A study conducted by</w:t>
      </w:r>
      <w:r w:rsidRPr="001D2626">
        <w:rPr>
          <w:rStyle w:val="selectable"/>
          <w:rFonts w:ascii="Times New Roman" w:hAnsi="Times New Roman" w:cs="Times New Roman"/>
          <w:sz w:val="24"/>
          <w:szCs w:val="24"/>
        </w:rPr>
        <w:t xml:space="preserve"> (Harrison-Walker L, 2019</w:t>
      </w:r>
      <w:r>
        <w:rPr>
          <w:rStyle w:val="selectable"/>
          <w:rFonts w:ascii="Times New Roman" w:hAnsi="Times New Roman" w:cs="Times New Roman"/>
          <w:sz w:val="24"/>
          <w:szCs w:val="24"/>
        </w:rPr>
        <w:t>) recognised the need for customer satisfaction after a product recall</w:t>
      </w:r>
      <w:r w:rsidR="00EF47DF">
        <w:rPr>
          <w:rStyle w:val="selectable"/>
          <w:rFonts w:ascii="Times New Roman" w:hAnsi="Times New Roman" w:cs="Times New Roman"/>
          <w:sz w:val="24"/>
          <w:szCs w:val="24"/>
        </w:rPr>
        <w:t xml:space="preserve"> by identifying </w:t>
      </w:r>
      <w:r w:rsidR="00BC1468">
        <w:rPr>
          <w:rStyle w:val="selectable"/>
          <w:rFonts w:ascii="Times New Roman" w:hAnsi="Times New Roman" w:cs="Times New Roman"/>
          <w:sz w:val="24"/>
          <w:szCs w:val="24"/>
        </w:rPr>
        <w:t xml:space="preserve">that </w:t>
      </w:r>
      <w:r w:rsidR="00EF47DF">
        <w:rPr>
          <w:rStyle w:val="selectable"/>
          <w:rFonts w:ascii="Times New Roman" w:hAnsi="Times New Roman" w:cs="Times New Roman"/>
          <w:sz w:val="24"/>
          <w:szCs w:val="24"/>
        </w:rPr>
        <w:t>customer’s</w:t>
      </w:r>
      <w:r>
        <w:rPr>
          <w:rStyle w:val="selectable"/>
          <w:rFonts w:ascii="Times New Roman" w:hAnsi="Times New Roman" w:cs="Times New Roman"/>
          <w:sz w:val="24"/>
          <w:szCs w:val="24"/>
        </w:rPr>
        <w:t xml:space="preserve"> satisfaction</w:t>
      </w:r>
      <w:r w:rsidR="00EF47DF">
        <w:rPr>
          <w:rStyle w:val="selectable"/>
          <w:rFonts w:ascii="Times New Roman" w:hAnsi="Times New Roman" w:cs="Times New Roman"/>
          <w:sz w:val="24"/>
          <w:szCs w:val="24"/>
        </w:rPr>
        <w:t xml:space="preserve"> regarding a company’s</w:t>
      </w:r>
      <w:r w:rsidR="00410619">
        <w:rPr>
          <w:rStyle w:val="selectable"/>
          <w:rFonts w:ascii="Times New Roman" w:hAnsi="Times New Roman" w:cs="Times New Roman"/>
          <w:sz w:val="24"/>
          <w:szCs w:val="24"/>
        </w:rPr>
        <w:t xml:space="preserve"> response</w:t>
      </w:r>
      <w:r w:rsidR="00EF47DF">
        <w:rPr>
          <w:rStyle w:val="selectable"/>
          <w:rFonts w:ascii="Times New Roman" w:hAnsi="Times New Roman" w:cs="Times New Roman"/>
          <w:sz w:val="24"/>
          <w:szCs w:val="24"/>
        </w:rPr>
        <w:t xml:space="preserve"> </w:t>
      </w:r>
      <w:r w:rsidR="00410619">
        <w:rPr>
          <w:rStyle w:val="selectable"/>
          <w:rFonts w:ascii="Times New Roman" w:hAnsi="Times New Roman" w:cs="Times New Roman"/>
          <w:sz w:val="24"/>
          <w:szCs w:val="24"/>
        </w:rPr>
        <w:t xml:space="preserve">will increase brand loyalty by 33%, when the problem is minor and 44% when a problem is major. Furthermore, 47% of customers will recommend the brand to others when satisfied. </w:t>
      </w:r>
      <w:r>
        <w:rPr>
          <w:rStyle w:val="selectable"/>
          <w:rFonts w:ascii="Times New Roman" w:hAnsi="Times New Roman" w:cs="Times New Roman"/>
          <w:sz w:val="24"/>
          <w:szCs w:val="24"/>
        </w:rPr>
        <w:t xml:space="preserve">  </w:t>
      </w:r>
    </w:p>
    <w:p w:rsidR="00C10DB1" w:rsidRPr="001D2626" w:rsidRDefault="00343934" w:rsidP="00C10DB1">
      <w:pPr>
        <w:spacing w:line="36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Although poor </w:t>
      </w:r>
      <w:r w:rsidRPr="00343934">
        <w:rPr>
          <w:rStyle w:val="selectable"/>
          <w:rFonts w:ascii="Times New Roman" w:hAnsi="Times New Roman" w:cs="Times New Roman"/>
          <w:sz w:val="24"/>
          <w:szCs w:val="24"/>
        </w:rPr>
        <w:t xml:space="preserve">recovery leads to significant loss in revenue, effective recovery can increase revenue. Research conducted (Bruce </w:t>
      </w:r>
      <w:proofErr w:type="spellStart"/>
      <w:r w:rsidRPr="00343934">
        <w:rPr>
          <w:rStyle w:val="selectable"/>
          <w:rFonts w:ascii="Times New Roman" w:hAnsi="Times New Roman" w:cs="Times New Roman"/>
          <w:sz w:val="24"/>
          <w:szCs w:val="24"/>
        </w:rPr>
        <w:t>Temkin</w:t>
      </w:r>
      <w:proofErr w:type="spellEnd"/>
      <w:r w:rsidRPr="00343934">
        <w:rPr>
          <w:rStyle w:val="selectable"/>
          <w:rFonts w:ascii="Times New Roman" w:hAnsi="Times New Roman" w:cs="Times New Roman"/>
          <w:sz w:val="24"/>
          <w:szCs w:val="24"/>
        </w:rPr>
        <w:t xml:space="preserve">, 2016) identified </w:t>
      </w:r>
      <w:r>
        <w:rPr>
          <w:rStyle w:val="selectable"/>
          <w:rFonts w:ascii="Times New Roman" w:hAnsi="Times New Roman" w:cs="Times New Roman"/>
          <w:sz w:val="24"/>
          <w:szCs w:val="24"/>
        </w:rPr>
        <w:t xml:space="preserve">that when recovery is poor 63% of customers cut back spending. However, when recovery is good, 30% of customers increase </w:t>
      </w:r>
      <w:r w:rsidR="00B47E11">
        <w:rPr>
          <w:rStyle w:val="selectable"/>
          <w:rFonts w:ascii="Times New Roman" w:hAnsi="Times New Roman" w:cs="Times New Roman"/>
          <w:sz w:val="24"/>
          <w:szCs w:val="24"/>
        </w:rPr>
        <w:t>spending</w:t>
      </w:r>
      <w:r>
        <w:rPr>
          <w:rStyle w:val="selectable"/>
          <w:rFonts w:ascii="Times New Roman" w:hAnsi="Times New Roman" w:cs="Times New Roman"/>
          <w:sz w:val="24"/>
          <w:szCs w:val="24"/>
        </w:rPr>
        <w:t xml:space="preserve">. </w:t>
      </w:r>
      <w:r w:rsidR="00C7565A">
        <w:rPr>
          <w:rStyle w:val="selectable"/>
          <w:rFonts w:ascii="Times New Roman" w:hAnsi="Times New Roman" w:cs="Times New Roman"/>
          <w:sz w:val="24"/>
          <w:szCs w:val="24"/>
        </w:rPr>
        <w:t xml:space="preserve">Furthermore, it has been reported by (Customer Rage Study 2015) that 76% of customers want an apology, but only 32% receive once. About 40-50% of customers </w:t>
      </w:r>
      <w:r w:rsidR="00C7565A">
        <w:rPr>
          <w:rStyle w:val="selectable"/>
          <w:rFonts w:ascii="Times New Roman" w:hAnsi="Times New Roman" w:cs="Times New Roman"/>
          <w:sz w:val="24"/>
          <w:szCs w:val="24"/>
        </w:rPr>
        <w:lastRenderedPageBreak/>
        <w:t xml:space="preserve">want some form of compensation, but only 10-20% receive it. These statistics prove that better recovery strategies are required to improve customer satisfaction and therefore improve company performance. </w:t>
      </w:r>
    </w:p>
    <w:p w:rsidR="00C10DB1" w:rsidRDefault="00461163" w:rsidP="0096574B">
      <w:pPr>
        <w:pStyle w:val="Heading3"/>
        <w:spacing w:line="360" w:lineRule="auto"/>
        <w:jc w:val="center"/>
        <w:rPr>
          <w:rStyle w:val="selectable"/>
          <w:rFonts w:ascii="Times New Roman" w:hAnsi="Times New Roman" w:cs="Times New Roman"/>
        </w:rPr>
      </w:pPr>
      <w:bookmarkStart w:id="145" w:name="_Toc3155657"/>
      <w:r w:rsidRPr="0096574B">
        <w:rPr>
          <w:noProof/>
          <w:color w:val="auto"/>
          <w:lang w:eastAsia="en-GB"/>
        </w:rPr>
        <w:drawing>
          <wp:anchor distT="0" distB="0" distL="114300" distR="114300" simplePos="0" relativeHeight="251684864" behindDoc="1" locked="0" layoutInCell="1" allowOverlap="1">
            <wp:simplePos x="0" y="0"/>
            <wp:positionH relativeFrom="column">
              <wp:posOffset>-221210</wp:posOffset>
            </wp:positionH>
            <wp:positionV relativeFrom="paragraph">
              <wp:posOffset>562898</wp:posOffset>
            </wp:positionV>
            <wp:extent cx="6147682" cy="3228109"/>
            <wp:effectExtent l="0" t="0" r="5715" b="0"/>
            <wp:wrapTight wrapText="bothSides">
              <wp:wrapPolygon edited="0">
                <wp:start x="0" y="0"/>
                <wp:lineTo x="0" y="21417"/>
                <wp:lineTo x="21553" y="21417"/>
                <wp:lineTo x="2155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47682" cy="3228109"/>
                    </a:xfrm>
                    <a:prstGeom prst="rect">
                      <a:avLst/>
                    </a:prstGeom>
                    <a:noFill/>
                    <a:ln>
                      <a:noFill/>
                    </a:ln>
                  </pic:spPr>
                </pic:pic>
              </a:graphicData>
            </a:graphic>
            <wp14:sizeRelH relativeFrom="page">
              <wp14:pctWidth>0</wp14:pctWidth>
            </wp14:sizeRelH>
            <wp14:sizeRelV relativeFrom="page">
              <wp14:pctHeight>0</wp14:pctHeight>
            </wp14:sizeRelV>
          </wp:anchor>
        </w:drawing>
      </w:r>
      <w:r w:rsidR="00C2214B" w:rsidRPr="0096574B">
        <w:rPr>
          <w:rStyle w:val="selectable"/>
          <w:rFonts w:ascii="Times New Roman" w:hAnsi="Times New Roman" w:cs="Times New Roman"/>
          <w:b/>
          <w:i/>
          <w:color w:val="auto"/>
          <w:u w:val="single"/>
        </w:rPr>
        <w:t xml:space="preserve">Figure 8: </w:t>
      </w:r>
      <w:r w:rsidR="00EF47DF">
        <w:rPr>
          <w:rFonts w:ascii="Times New Roman" w:hAnsi="Times New Roman" w:cs="Times New Roman"/>
          <w:b/>
          <w:i/>
          <w:color w:val="auto"/>
          <w:u w:val="single"/>
        </w:rPr>
        <w:t xml:space="preserve">Conceptual Model of </w:t>
      </w:r>
      <w:r w:rsidR="00665B34">
        <w:rPr>
          <w:rFonts w:ascii="Times New Roman" w:hAnsi="Times New Roman" w:cs="Times New Roman"/>
          <w:b/>
          <w:i/>
          <w:color w:val="auto"/>
          <w:u w:val="single"/>
        </w:rPr>
        <w:t>the</w:t>
      </w:r>
      <w:r w:rsidR="00EF47DF">
        <w:rPr>
          <w:rFonts w:ascii="Times New Roman" w:hAnsi="Times New Roman" w:cs="Times New Roman"/>
          <w:b/>
          <w:i/>
          <w:color w:val="auto"/>
          <w:u w:val="single"/>
        </w:rPr>
        <w:t xml:space="preserve"> Effect of Service Recovery Strategies as M</w:t>
      </w:r>
      <w:r w:rsidR="00C2214B" w:rsidRPr="0096574B">
        <w:rPr>
          <w:rFonts w:ascii="Times New Roman" w:hAnsi="Times New Roman" w:cs="Times New Roman"/>
          <w:b/>
          <w:i/>
          <w:color w:val="auto"/>
          <w:u w:val="single"/>
        </w:rPr>
        <w:t xml:space="preserve">ediated by </w:t>
      </w:r>
      <w:hyperlink r:id="rId22" w:tooltip="Learn more about Forgiveness" w:history="1">
        <w:r w:rsidR="00EF47DF">
          <w:rPr>
            <w:rFonts w:ascii="Times New Roman" w:hAnsi="Times New Roman" w:cs="Times New Roman"/>
            <w:b/>
            <w:i/>
            <w:color w:val="auto"/>
            <w:u w:val="single"/>
          </w:rPr>
          <w:t>F</w:t>
        </w:r>
        <w:r w:rsidR="00C2214B" w:rsidRPr="0096574B">
          <w:rPr>
            <w:rFonts w:ascii="Times New Roman" w:hAnsi="Times New Roman" w:cs="Times New Roman"/>
            <w:b/>
            <w:i/>
            <w:color w:val="auto"/>
            <w:u w:val="single"/>
          </w:rPr>
          <w:t>orgiveness</w:t>
        </w:r>
      </w:hyperlink>
      <w:r w:rsidR="00EF47DF">
        <w:rPr>
          <w:rFonts w:ascii="Times New Roman" w:hAnsi="Times New Roman" w:cs="Times New Roman"/>
          <w:b/>
          <w:i/>
          <w:color w:val="auto"/>
          <w:u w:val="single"/>
        </w:rPr>
        <w:t xml:space="preserve"> on Service Recovery O</w:t>
      </w:r>
      <w:r w:rsidR="00C2214B" w:rsidRPr="0096574B">
        <w:rPr>
          <w:rFonts w:ascii="Times New Roman" w:hAnsi="Times New Roman" w:cs="Times New Roman"/>
          <w:b/>
          <w:i/>
          <w:color w:val="auto"/>
          <w:u w:val="single"/>
        </w:rPr>
        <w:t>utcomes</w:t>
      </w:r>
      <w:r w:rsidRPr="0096574B">
        <w:rPr>
          <w:rFonts w:ascii="Times New Roman" w:hAnsi="Times New Roman" w:cs="Times New Roman"/>
          <w:b/>
          <w:i/>
          <w:color w:val="auto"/>
          <w:u w:val="single"/>
        </w:rPr>
        <w:t xml:space="preserve"> </w:t>
      </w:r>
      <w:bookmarkStart w:id="146" w:name="_Hlk3057900"/>
      <w:r w:rsidRPr="0096574B">
        <w:rPr>
          <w:rStyle w:val="selectable"/>
          <w:rFonts w:ascii="Times New Roman" w:hAnsi="Times New Roman" w:cs="Times New Roman"/>
          <w:b/>
          <w:i/>
          <w:color w:val="auto"/>
          <w:u w:val="single"/>
        </w:rPr>
        <w:t>(Harrison-Walker L, 2019</w:t>
      </w:r>
      <w:bookmarkEnd w:id="146"/>
      <w:r w:rsidRPr="0096574B">
        <w:rPr>
          <w:rStyle w:val="selectable"/>
          <w:rFonts w:ascii="Times New Roman" w:hAnsi="Times New Roman" w:cs="Times New Roman"/>
          <w:b/>
          <w:i/>
          <w:color w:val="auto"/>
          <w:u w:val="single"/>
        </w:rPr>
        <w:t>).</w:t>
      </w:r>
      <w:bookmarkEnd w:id="145"/>
    </w:p>
    <w:p w:rsidR="00227C82" w:rsidRDefault="00461163" w:rsidP="00C10DB1">
      <w:pPr>
        <w:spacing w:line="360" w:lineRule="auto"/>
        <w:rPr>
          <w:rFonts w:ascii="Times New Roman" w:eastAsia="Times New Roman" w:hAnsi="Times New Roman" w:cs="Times New Roman"/>
          <w:sz w:val="24"/>
          <w:szCs w:val="24"/>
          <w:lang w:eastAsia="en-GB"/>
        </w:rPr>
      </w:pPr>
      <w:r w:rsidRPr="00461163">
        <w:rPr>
          <w:rStyle w:val="selectable"/>
          <w:rFonts w:ascii="Times New Roman" w:hAnsi="Times New Roman" w:cs="Times New Roman"/>
          <w:sz w:val="24"/>
          <w:szCs w:val="24"/>
        </w:rPr>
        <w:t>(Harrison-Walker L, 2019)</w:t>
      </w:r>
      <w:r>
        <w:rPr>
          <w:rStyle w:val="selectable"/>
          <w:rFonts w:ascii="Times New Roman" w:hAnsi="Times New Roman" w:cs="Times New Roman"/>
          <w:sz w:val="24"/>
          <w:szCs w:val="24"/>
        </w:rPr>
        <w:t xml:space="preserve"> developed a model which can be used to restore customer confidence after a product recall has been conducted. The model focused on forgiveness as the main factor by identifying </w:t>
      </w:r>
      <w:r w:rsidR="001C1D79">
        <w:rPr>
          <w:rStyle w:val="selectable"/>
          <w:rFonts w:ascii="Times New Roman" w:hAnsi="Times New Roman" w:cs="Times New Roman"/>
          <w:sz w:val="24"/>
          <w:szCs w:val="24"/>
        </w:rPr>
        <w:t>customers positive respon</w:t>
      </w:r>
      <w:r w:rsidR="005A12D7">
        <w:rPr>
          <w:rStyle w:val="selectable"/>
          <w:rFonts w:ascii="Times New Roman" w:hAnsi="Times New Roman" w:cs="Times New Roman"/>
          <w:sz w:val="24"/>
          <w:szCs w:val="24"/>
        </w:rPr>
        <w:t xml:space="preserve">se. The study </w:t>
      </w:r>
      <w:r w:rsidR="008561DF">
        <w:rPr>
          <w:rStyle w:val="selectable"/>
          <w:rFonts w:ascii="Times New Roman" w:hAnsi="Times New Roman" w:cs="Times New Roman"/>
          <w:sz w:val="24"/>
          <w:szCs w:val="24"/>
        </w:rPr>
        <w:t>recognised</w:t>
      </w:r>
      <w:r w:rsidR="005A12D7">
        <w:rPr>
          <w:rStyle w:val="selectable"/>
          <w:rFonts w:ascii="Times New Roman" w:hAnsi="Times New Roman" w:cs="Times New Roman"/>
          <w:sz w:val="24"/>
          <w:szCs w:val="24"/>
        </w:rPr>
        <w:t xml:space="preserve"> that if</w:t>
      </w:r>
      <w:r w:rsidR="001C1D79">
        <w:rPr>
          <w:rStyle w:val="selectable"/>
          <w:rFonts w:ascii="Times New Roman" w:hAnsi="Times New Roman" w:cs="Times New Roman"/>
          <w:sz w:val="24"/>
          <w:szCs w:val="24"/>
        </w:rPr>
        <w:t xml:space="preserve"> forgiveness takes </w:t>
      </w:r>
      <w:r w:rsidR="006D0543">
        <w:rPr>
          <w:rStyle w:val="selectable"/>
          <w:rFonts w:ascii="Times New Roman" w:hAnsi="Times New Roman" w:cs="Times New Roman"/>
          <w:sz w:val="24"/>
          <w:szCs w:val="24"/>
        </w:rPr>
        <w:t>place</w:t>
      </w:r>
      <w:r w:rsidR="001C1D79">
        <w:rPr>
          <w:rStyle w:val="selectable"/>
          <w:rFonts w:ascii="Times New Roman" w:hAnsi="Times New Roman" w:cs="Times New Roman"/>
          <w:sz w:val="24"/>
          <w:szCs w:val="24"/>
        </w:rPr>
        <w:t xml:space="preserve">, customers are motivated towards positive relationship outcomes. </w:t>
      </w:r>
      <w:r w:rsidR="006D0543">
        <w:rPr>
          <w:rStyle w:val="selectable"/>
          <w:rFonts w:ascii="Times New Roman" w:hAnsi="Times New Roman" w:cs="Times New Roman"/>
          <w:sz w:val="24"/>
          <w:szCs w:val="24"/>
        </w:rPr>
        <w:t>The mediating role of forgiveness between conflict and relationship quality and has been reported in a business context “forgiveness is an intrinsic consumer characteristic that may implicitly facilitate the evolution of service outcomes”.</w:t>
      </w:r>
      <w:r w:rsidR="006D0543" w:rsidRPr="006D0543">
        <w:rPr>
          <w:rFonts w:ascii="Times New Roman" w:eastAsia="Times New Roman" w:hAnsi="Times New Roman" w:cs="Times New Roman"/>
          <w:sz w:val="24"/>
          <w:szCs w:val="24"/>
          <w:lang w:eastAsia="en-GB"/>
        </w:rPr>
        <w:t xml:space="preserve"> </w:t>
      </w:r>
      <w:r w:rsidR="006D0543">
        <w:rPr>
          <w:rFonts w:ascii="Times New Roman" w:eastAsia="Times New Roman" w:hAnsi="Times New Roman" w:cs="Times New Roman"/>
          <w:sz w:val="24"/>
          <w:szCs w:val="24"/>
          <w:lang w:eastAsia="en-GB"/>
        </w:rPr>
        <w:t>(</w:t>
      </w:r>
      <w:r w:rsidR="006D0543" w:rsidRPr="006D0543">
        <w:rPr>
          <w:rFonts w:ascii="Times New Roman" w:eastAsia="Times New Roman" w:hAnsi="Times New Roman" w:cs="Times New Roman"/>
          <w:sz w:val="24"/>
          <w:szCs w:val="24"/>
          <w:lang w:eastAsia="en-GB"/>
        </w:rPr>
        <w:t xml:space="preserve">Y. </w:t>
      </w:r>
      <w:proofErr w:type="spellStart"/>
      <w:r w:rsidR="006D0543" w:rsidRPr="006D0543">
        <w:rPr>
          <w:rFonts w:ascii="Times New Roman" w:eastAsia="Times New Roman" w:hAnsi="Times New Roman" w:cs="Times New Roman"/>
          <w:sz w:val="24"/>
          <w:szCs w:val="24"/>
          <w:lang w:eastAsia="en-GB"/>
        </w:rPr>
        <w:t>Tsarenko</w:t>
      </w:r>
      <w:proofErr w:type="spellEnd"/>
      <w:r w:rsidR="006D0543" w:rsidRPr="006D0543">
        <w:rPr>
          <w:rFonts w:ascii="Times New Roman" w:eastAsia="Times New Roman" w:hAnsi="Times New Roman" w:cs="Times New Roman"/>
          <w:sz w:val="24"/>
          <w:szCs w:val="24"/>
          <w:lang w:eastAsia="en-GB"/>
        </w:rPr>
        <w:t xml:space="preserve">, D. </w:t>
      </w:r>
      <w:proofErr w:type="spellStart"/>
      <w:r w:rsidR="006D0543" w:rsidRPr="006D0543">
        <w:rPr>
          <w:rFonts w:ascii="Times New Roman" w:eastAsia="Times New Roman" w:hAnsi="Times New Roman" w:cs="Times New Roman"/>
          <w:sz w:val="24"/>
          <w:szCs w:val="24"/>
          <w:lang w:eastAsia="en-GB"/>
        </w:rPr>
        <w:t>Tojib</w:t>
      </w:r>
      <w:proofErr w:type="spellEnd"/>
      <w:r w:rsidR="006D0543" w:rsidRPr="006D0543">
        <w:rPr>
          <w:rFonts w:ascii="Times New Roman" w:eastAsia="Times New Roman" w:hAnsi="Times New Roman" w:cs="Times New Roman"/>
          <w:sz w:val="24"/>
          <w:szCs w:val="24"/>
          <w:lang w:eastAsia="en-GB"/>
        </w:rPr>
        <w:t>, 2011)</w:t>
      </w:r>
      <w:r w:rsidR="00412B50">
        <w:rPr>
          <w:rFonts w:ascii="Times New Roman" w:eastAsia="Times New Roman" w:hAnsi="Times New Roman" w:cs="Times New Roman"/>
          <w:sz w:val="24"/>
          <w:szCs w:val="24"/>
          <w:lang w:eastAsia="en-GB"/>
        </w:rPr>
        <w:t xml:space="preserve">. </w:t>
      </w:r>
    </w:p>
    <w:p w:rsidR="00C10DB1" w:rsidRPr="00461163" w:rsidRDefault="00412B50" w:rsidP="00C10DB1">
      <w:pPr>
        <w:spacing w:line="360" w:lineRule="auto"/>
        <w:rPr>
          <w:rStyle w:val="selectable"/>
          <w:rFonts w:ascii="Times New Roman" w:hAnsi="Times New Roman" w:cs="Times New Roman"/>
          <w:sz w:val="24"/>
          <w:szCs w:val="24"/>
        </w:rPr>
      </w:pPr>
      <w:r>
        <w:rPr>
          <w:rFonts w:ascii="Times New Roman" w:eastAsia="Times New Roman" w:hAnsi="Times New Roman" w:cs="Times New Roman"/>
          <w:sz w:val="24"/>
          <w:szCs w:val="24"/>
          <w:lang w:eastAsia="en-GB"/>
        </w:rPr>
        <w:t xml:space="preserve">The forgiveness model was tested </w:t>
      </w:r>
      <w:r w:rsidR="00227C82">
        <w:rPr>
          <w:rFonts w:ascii="Times New Roman" w:eastAsia="Times New Roman" w:hAnsi="Times New Roman" w:cs="Times New Roman"/>
          <w:sz w:val="24"/>
          <w:szCs w:val="24"/>
          <w:lang w:eastAsia="en-GB"/>
        </w:rPr>
        <w:t>in different industries to recognise its effectiveness in terms of restoring customer confidence and found that it has a positive effect.  T</w:t>
      </w:r>
      <w:r w:rsidR="005A12D7">
        <w:rPr>
          <w:rFonts w:ascii="Times New Roman" w:eastAsia="Times New Roman" w:hAnsi="Times New Roman" w:cs="Times New Roman"/>
          <w:sz w:val="24"/>
          <w:szCs w:val="24"/>
          <w:lang w:eastAsia="en-GB"/>
        </w:rPr>
        <w:t xml:space="preserve">he study </w:t>
      </w:r>
      <w:r w:rsidR="008561DF">
        <w:rPr>
          <w:rFonts w:ascii="Times New Roman" w:eastAsia="Times New Roman" w:hAnsi="Times New Roman" w:cs="Times New Roman"/>
          <w:sz w:val="24"/>
          <w:szCs w:val="24"/>
          <w:lang w:eastAsia="en-GB"/>
        </w:rPr>
        <w:t>acknowledged</w:t>
      </w:r>
      <w:r w:rsidR="005A12D7">
        <w:rPr>
          <w:rFonts w:ascii="Times New Roman" w:eastAsia="Times New Roman" w:hAnsi="Times New Roman" w:cs="Times New Roman"/>
          <w:sz w:val="24"/>
          <w:szCs w:val="24"/>
          <w:lang w:eastAsia="en-GB"/>
        </w:rPr>
        <w:t xml:space="preserve"> that by having</w:t>
      </w:r>
      <w:r w:rsidR="00227C82">
        <w:rPr>
          <w:rFonts w:ascii="Times New Roman" w:eastAsia="Times New Roman" w:hAnsi="Times New Roman" w:cs="Times New Roman"/>
          <w:sz w:val="24"/>
          <w:szCs w:val="24"/>
          <w:lang w:eastAsia="en-GB"/>
        </w:rPr>
        <w:t xml:space="preserve"> a good recovery management system that can put in place apology, compensation and voice procedures, it would affect the forgiveness mechanism and therefore, impact the Word Of Mouth, reconciliation and patronage intensions. </w:t>
      </w:r>
    </w:p>
    <w:p w:rsidR="0028055C" w:rsidRDefault="0028055C" w:rsidP="001D580B">
      <w:pPr>
        <w:spacing w:line="360" w:lineRule="auto"/>
        <w:rPr>
          <w:rStyle w:val="selectable"/>
          <w:rFonts w:ascii="Times New Roman" w:hAnsi="Times New Roman" w:cs="Times New Roman"/>
          <w:sz w:val="24"/>
          <w:szCs w:val="24"/>
        </w:rPr>
      </w:pPr>
    </w:p>
    <w:p w:rsidR="0028055C" w:rsidRDefault="0028055C" w:rsidP="001D580B">
      <w:pPr>
        <w:spacing w:line="360" w:lineRule="auto"/>
        <w:rPr>
          <w:rStyle w:val="selectable"/>
          <w:rFonts w:ascii="Times New Roman" w:hAnsi="Times New Roman" w:cs="Times New Roman"/>
          <w:sz w:val="24"/>
          <w:szCs w:val="24"/>
        </w:rPr>
      </w:pPr>
    </w:p>
    <w:p w:rsidR="00F43BFE" w:rsidRPr="008A1156" w:rsidRDefault="00F43BFE" w:rsidP="005807DE">
      <w:pPr>
        <w:pStyle w:val="Heading1"/>
        <w:jc w:val="center"/>
        <w:rPr>
          <w:rFonts w:ascii="Times New Roman" w:hAnsi="Times New Roman" w:cs="Times New Roman"/>
          <w:b/>
          <w:i/>
          <w:color w:val="auto"/>
          <w:sz w:val="28"/>
          <w:u w:val="single"/>
        </w:rPr>
      </w:pPr>
      <w:bookmarkStart w:id="147" w:name="_Toc3059577"/>
      <w:bookmarkStart w:id="148" w:name="_Toc3060020"/>
      <w:bookmarkStart w:id="149" w:name="_Toc3147634"/>
      <w:bookmarkStart w:id="150" w:name="_Toc3155658"/>
      <w:r w:rsidRPr="008A1156">
        <w:rPr>
          <w:rFonts w:ascii="Times New Roman" w:hAnsi="Times New Roman" w:cs="Times New Roman"/>
          <w:b/>
          <w:i/>
          <w:color w:val="auto"/>
          <w:sz w:val="28"/>
          <w:u w:val="single"/>
        </w:rPr>
        <w:lastRenderedPageBreak/>
        <w:t>Conclusion</w:t>
      </w:r>
      <w:bookmarkEnd w:id="147"/>
      <w:bookmarkEnd w:id="148"/>
      <w:bookmarkEnd w:id="149"/>
      <w:bookmarkEnd w:id="150"/>
    </w:p>
    <w:p w:rsidR="004E4041" w:rsidRDefault="00E3045A" w:rsidP="00AD15CA">
      <w:pPr>
        <w:spacing w:line="360" w:lineRule="auto"/>
        <w:rPr>
          <w:rStyle w:val="title-text"/>
          <w:rFonts w:ascii="Times New Roman" w:hAnsi="Times New Roman" w:cs="Times New Roman"/>
          <w:color w:val="000000" w:themeColor="text1"/>
          <w:sz w:val="24"/>
          <w:szCs w:val="24"/>
          <w:lang w:val="en"/>
        </w:rPr>
      </w:pPr>
      <w:r>
        <w:rPr>
          <w:rFonts w:ascii="Times New Roman" w:hAnsi="Times New Roman" w:cs="Times New Roman"/>
          <w:sz w:val="24"/>
        </w:rPr>
        <w:t xml:space="preserve">Research </w:t>
      </w:r>
      <w:r w:rsidR="004E4041">
        <w:rPr>
          <w:rFonts w:ascii="Times New Roman" w:hAnsi="Times New Roman" w:cs="Times New Roman"/>
          <w:sz w:val="24"/>
        </w:rPr>
        <w:t>into the identification of</w:t>
      </w:r>
      <w:r>
        <w:rPr>
          <w:rFonts w:ascii="Times New Roman" w:hAnsi="Times New Roman" w:cs="Times New Roman"/>
          <w:sz w:val="24"/>
        </w:rPr>
        <w:t xml:space="preserve"> a suitable process that can be used in an event of a product recall, the costs associated with a product recall and how to restore customer confidence</w:t>
      </w:r>
      <w:r w:rsidR="004E4041">
        <w:rPr>
          <w:rFonts w:ascii="Times New Roman" w:hAnsi="Times New Roman" w:cs="Times New Roman"/>
          <w:sz w:val="24"/>
        </w:rPr>
        <w:t xml:space="preserve"> has be carried out</w:t>
      </w:r>
      <w:r>
        <w:rPr>
          <w:rFonts w:ascii="Times New Roman" w:hAnsi="Times New Roman" w:cs="Times New Roman"/>
          <w:sz w:val="24"/>
        </w:rPr>
        <w:t xml:space="preserve">. Statistics by </w:t>
      </w:r>
      <w:r>
        <w:rPr>
          <w:rFonts w:ascii="Times New Roman" w:hAnsi="Times New Roman" w:cs="Times New Roman"/>
          <w:color w:val="000000"/>
          <w:sz w:val="24"/>
          <w:szCs w:val="24"/>
        </w:rPr>
        <w:t xml:space="preserve">(Finlay </w:t>
      </w:r>
      <w:r w:rsidRPr="00E3045A">
        <w:rPr>
          <w:rFonts w:ascii="Times New Roman" w:hAnsi="Times New Roman" w:cs="Times New Roman"/>
          <w:color w:val="000000"/>
          <w:sz w:val="24"/>
          <w:szCs w:val="24"/>
        </w:rPr>
        <w:t>2016,</w:t>
      </w:r>
      <w:r w:rsidRPr="00E3045A">
        <w:rPr>
          <w:rFonts w:ascii="Times New Roman" w:hAnsi="Times New Roman" w:cs="Times New Roman"/>
          <w:color w:val="000000" w:themeColor="text1"/>
          <w:sz w:val="24"/>
          <w:szCs w:val="24"/>
        </w:rPr>
        <w:t xml:space="preserve"> Recall Rates by Manufacturer</w:t>
      </w:r>
      <w:r>
        <w:rPr>
          <w:rFonts w:ascii="Times New Roman" w:hAnsi="Times New Roman" w:cs="Times New Roman"/>
          <w:color w:val="000000" w:themeColor="text1"/>
          <w:sz w:val="24"/>
          <w:szCs w:val="24"/>
        </w:rPr>
        <w:t xml:space="preserve">) identified the automotive product recall performance. Research was then carried out to establish the process which can be used in the automotive industry to recall a product. </w:t>
      </w:r>
      <w:r w:rsidRPr="0003439A">
        <w:rPr>
          <w:rStyle w:val="selectable"/>
          <w:rFonts w:ascii="Times New Roman" w:hAnsi="Times New Roman" w:cs="Times New Roman"/>
          <w:color w:val="000000" w:themeColor="text1"/>
          <w:sz w:val="24"/>
          <w:szCs w:val="24"/>
        </w:rPr>
        <w:t>(GOV.UK, 2019</w:t>
      </w:r>
      <w:r>
        <w:rPr>
          <w:rStyle w:val="selectable"/>
          <w:rFonts w:ascii="Times New Roman" w:hAnsi="Times New Roman" w:cs="Times New Roman"/>
          <w:color w:val="000000" w:themeColor="text1"/>
          <w:sz w:val="24"/>
          <w:szCs w:val="24"/>
        </w:rPr>
        <w:t>) identified the need for DVLA to be informed of a product recall and the UK automotive (</w:t>
      </w:r>
      <w:r w:rsidRPr="00E3045A">
        <w:rPr>
          <w:rStyle w:val="selectable"/>
          <w:rFonts w:ascii="Times New Roman" w:hAnsi="Times New Roman" w:cs="Times New Roman"/>
          <w:sz w:val="24"/>
          <w:szCs w:val="28"/>
          <w:lang w:val="en"/>
        </w:rPr>
        <w:t>Manufacturer’s Guide to Recalls in the UK Automotive</w:t>
      </w:r>
      <w:r>
        <w:rPr>
          <w:rStyle w:val="selectable"/>
          <w:rFonts w:ascii="Times New Roman" w:hAnsi="Times New Roman" w:cs="Times New Roman"/>
          <w:sz w:val="24"/>
          <w:szCs w:val="28"/>
          <w:lang w:val="en"/>
        </w:rPr>
        <w:t xml:space="preserve"> Sector, Assets.publishing.service.gov.uk</w:t>
      </w:r>
      <w:r w:rsidRPr="00291880">
        <w:rPr>
          <w:rStyle w:val="selectable"/>
          <w:rFonts w:ascii="Times New Roman" w:hAnsi="Times New Roman" w:cs="Times New Roman"/>
          <w:sz w:val="24"/>
          <w:szCs w:val="24"/>
          <w:lang w:val="en"/>
        </w:rPr>
        <w:t>, 2019)</w:t>
      </w:r>
      <w:r w:rsidR="00D70E69">
        <w:rPr>
          <w:rStyle w:val="selectable"/>
          <w:rFonts w:ascii="Times New Roman" w:hAnsi="Times New Roman" w:cs="Times New Roman"/>
          <w:sz w:val="24"/>
          <w:szCs w:val="24"/>
          <w:lang w:val="en"/>
        </w:rPr>
        <w:t>, set out the process</w:t>
      </w:r>
      <w:r w:rsidR="00D044D1">
        <w:rPr>
          <w:rStyle w:val="selectable"/>
          <w:rFonts w:ascii="Times New Roman" w:hAnsi="Times New Roman" w:cs="Times New Roman"/>
          <w:sz w:val="24"/>
          <w:szCs w:val="24"/>
          <w:lang w:val="en"/>
        </w:rPr>
        <w:t xml:space="preserve"> which</w:t>
      </w:r>
      <w:r w:rsidR="004E4041">
        <w:rPr>
          <w:rStyle w:val="selectable"/>
          <w:rFonts w:ascii="Times New Roman" w:hAnsi="Times New Roman" w:cs="Times New Roman"/>
          <w:sz w:val="24"/>
          <w:szCs w:val="24"/>
          <w:lang w:val="en"/>
        </w:rPr>
        <w:t xml:space="preserve"> must be </w:t>
      </w:r>
      <w:r w:rsidR="00D044D1">
        <w:rPr>
          <w:rStyle w:val="selectable"/>
          <w:rFonts w:ascii="Times New Roman" w:hAnsi="Times New Roman" w:cs="Times New Roman"/>
          <w:sz w:val="24"/>
          <w:szCs w:val="24"/>
          <w:lang w:val="en"/>
        </w:rPr>
        <w:t>followed in an</w:t>
      </w:r>
      <w:r w:rsidR="00D70E69">
        <w:rPr>
          <w:rStyle w:val="selectable"/>
          <w:rFonts w:ascii="Times New Roman" w:hAnsi="Times New Roman" w:cs="Times New Roman"/>
          <w:sz w:val="24"/>
          <w:szCs w:val="24"/>
          <w:lang w:val="en"/>
        </w:rPr>
        <w:t xml:space="preserve"> event of a UK automotive </w:t>
      </w:r>
      <w:r w:rsidR="004E4041">
        <w:rPr>
          <w:rStyle w:val="selectable"/>
          <w:rFonts w:ascii="Times New Roman" w:hAnsi="Times New Roman" w:cs="Times New Roman"/>
          <w:sz w:val="24"/>
          <w:szCs w:val="24"/>
          <w:lang w:val="en"/>
        </w:rPr>
        <w:t>p</w:t>
      </w:r>
      <w:r w:rsidR="00D70E69">
        <w:rPr>
          <w:rStyle w:val="selectable"/>
          <w:rFonts w:ascii="Times New Roman" w:hAnsi="Times New Roman" w:cs="Times New Roman"/>
          <w:sz w:val="24"/>
          <w:szCs w:val="24"/>
          <w:lang w:val="en"/>
        </w:rPr>
        <w:t xml:space="preserve">roduct recall. The (House of Commons Library, Product Safety and Recall, </w:t>
      </w:r>
      <w:proofErr w:type="spellStart"/>
      <w:r w:rsidR="00D70E69">
        <w:rPr>
          <w:rStyle w:val="selectable"/>
          <w:rFonts w:ascii="Times New Roman" w:hAnsi="Times New Roman" w:cs="Times New Roman"/>
          <w:sz w:val="24"/>
          <w:szCs w:val="24"/>
          <w:lang w:val="en"/>
        </w:rPr>
        <w:t>Cornway</w:t>
      </w:r>
      <w:proofErr w:type="spellEnd"/>
      <w:r w:rsidR="00D70E69">
        <w:rPr>
          <w:rStyle w:val="selectable"/>
          <w:rFonts w:ascii="Times New Roman" w:hAnsi="Times New Roman" w:cs="Times New Roman"/>
          <w:sz w:val="24"/>
          <w:szCs w:val="24"/>
          <w:lang w:val="en"/>
        </w:rPr>
        <w:t xml:space="preserve"> 2018) </w:t>
      </w:r>
      <w:r w:rsidR="004E4041">
        <w:rPr>
          <w:rStyle w:val="selectable"/>
          <w:rFonts w:ascii="Times New Roman" w:hAnsi="Times New Roman" w:cs="Times New Roman"/>
          <w:sz w:val="24"/>
          <w:szCs w:val="24"/>
          <w:lang w:val="en"/>
        </w:rPr>
        <w:t>acknowledged</w:t>
      </w:r>
      <w:r w:rsidR="00D70E69">
        <w:rPr>
          <w:rStyle w:val="selectable"/>
          <w:rFonts w:ascii="Times New Roman" w:hAnsi="Times New Roman" w:cs="Times New Roman"/>
          <w:sz w:val="24"/>
          <w:szCs w:val="24"/>
          <w:lang w:val="en"/>
        </w:rPr>
        <w:t xml:space="preserve"> the UK guidelines which must be followed in an even of a UK automotive Recall, the </w:t>
      </w:r>
      <w:r w:rsidR="004E4041">
        <w:rPr>
          <w:rStyle w:val="selectable"/>
          <w:rFonts w:ascii="Times New Roman" w:hAnsi="Times New Roman" w:cs="Times New Roman"/>
          <w:sz w:val="24"/>
          <w:szCs w:val="24"/>
          <w:lang w:val="en"/>
        </w:rPr>
        <w:t>g</w:t>
      </w:r>
      <w:r w:rsidR="00D70E69">
        <w:rPr>
          <w:rStyle w:val="selectable"/>
          <w:rFonts w:ascii="Times New Roman" w:hAnsi="Times New Roman" w:cs="Times New Roman"/>
          <w:sz w:val="24"/>
          <w:szCs w:val="24"/>
          <w:lang w:val="en"/>
        </w:rPr>
        <w:t xml:space="preserve">uidelines identified key </w:t>
      </w:r>
      <w:r w:rsidR="004E4041">
        <w:rPr>
          <w:rStyle w:val="selectable"/>
          <w:rFonts w:ascii="Times New Roman" w:hAnsi="Times New Roman" w:cs="Times New Roman"/>
          <w:sz w:val="24"/>
          <w:szCs w:val="24"/>
          <w:lang w:val="en"/>
        </w:rPr>
        <w:t>elements</w:t>
      </w:r>
      <w:r w:rsidR="00D70E69">
        <w:rPr>
          <w:rStyle w:val="selectable"/>
          <w:rFonts w:ascii="Times New Roman" w:hAnsi="Times New Roman" w:cs="Times New Roman"/>
          <w:sz w:val="24"/>
          <w:szCs w:val="24"/>
          <w:lang w:val="en"/>
        </w:rPr>
        <w:t xml:space="preserve"> such as ‘General product Safety Regulations 2005’ and ‘Sanctions for Failure to Recall and Product’. </w:t>
      </w:r>
      <w:r w:rsidR="00D044D1">
        <w:rPr>
          <w:rStyle w:val="selectable"/>
          <w:rFonts w:ascii="Times New Roman" w:hAnsi="Times New Roman" w:cs="Times New Roman"/>
          <w:sz w:val="24"/>
          <w:szCs w:val="24"/>
          <w:lang w:val="en"/>
        </w:rPr>
        <w:t xml:space="preserve">A study conducted by </w:t>
      </w:r>
      <w:r w:rsidR="00D044D1" w:rsidRPr="00D044D1">
        <w:rPr>
          <w:rStyle w:val="selectable"/>
          <w:rFonts w:ascii="Times New Roman" w:hAnsi="Times New Roman" w:cs="Times New Roman"/>
          <w:sz w:val="24"/>
          <w:szCs w:val="24"/>
          <w:lang w:val="en"/>
        </w:rPr>
        <w:t>(</w:t>
      </w:r>
      <w:r w:rsidR="00D044D1" w:rsidRPr="00D044D1">
        <w:rPr>
          <w:rStyle w:val="selectable"/>
          <w:rFonts w:ascii="Times New Roman" w:hAnsi="Times New Roman" w:cs="Times New Roman"/>
          <w:color w:val="000000" w:themeColor="text1"/>
          <w:sz w:val="24"/>
          <w:szCs w:val="24"/>
          <w:lang w:val="en"/>
        </w:rPr>
        <w:t xml:space="preserve">Wynn et al., 2011. </w:t>
      </w:r>
      <w:r w:rsidR="00D044D1" w:rsidRPr="00D044D1">
        <w:rPr>
          <w:rStyle w:val="title-text"/>
          <w:rFonts w:ascii="Times New Roman" w:hAnsi="Times New Roman" w:cs="Times New Roman"/>
          <w:color w:val="000000" w:themeColor="text1"/>
          <w:sz w:val="24"/>
          <w:szCs w:val="24"/>
          <w:lang w:val="en"/>
        </w:rPr>
        <w:t xml:space="preserve">Data and Process Requirements for Product Recall Coordination) </w:t>
      </w:r>
      <w:r w:rsidR="00D044D1">
        <w:rPr>
          <w:rStyle w:val="title-text"/>
          <w:rFonts w:ascii="Times New Roman" w:hAnsi="Times New Roman" w:cs="Times New Roman"/>
          <w:color w:val="000000" w:themeColor="text1"/>
          <w:sz w:val="24"/>
          <w:szCs w:val="24"/>
          <w:lang w:val="en"/>
        </w:rPr>
        <w:t xml:space="preserve">constructed a generic framework which has been validated against guideline by the UK, EU and Australia which is suitable for an automotive recall. </w:t>
      </w:r>
      <w:r w:rsidR="0040691D">
        <w:rPr>
          <w:rStyle w:val="title-text"/>
          <w:rFonts w:ascii="Times New Roman" w:hAnsi="Times New Roman" w:cs="Times New Roman"/>
          <w:color w:val="000000" w:themeColor="text1"/>
          <w:sz w:val="24"/>
          <w:szCs w:val="24"/>
          <w:lang w:val="en"/>
        </w:rPr>
        <w:tab/>
      </w:r>
    </w:p>
    <w:p w:rsidR="004E4041" w:rsidRDefault="003D0801" w:rsidP="00AD15CA">
      <w:pPr>
        <w:spacing w:line="360" w:lineRule="auto"/>
        <w:rPr>
          <w:rStyle w:val="selectable"/>
          <w:rFonts w:ascii="Times New Roman" w:hAnsi="Times New Roman" w:cs="Times New Roman"/>
          <w:sz w:val="24"/>
          <w:szCs w:val="24"/>
        </w:rPr>
      </w:pPr>
      <w:r w:rsidRPr="008952AE">
        <w:rPr>
          <w:rStyle w:val="selectable"/>
          <w:rFonts w:ascii="Times New Roman" w:hAnsi="Times New Roman" w:cs="Times New Roman"/>
          <w:sz w:val="24"/>
          <w:szCs w:val="24"/>
          <w:lang w:val="en"/>
        </w:rPr>
        <w:t>(GOLINSKA, 2016)</w:t>
      </w:r>
      <w:r w:rsidRPr="00027367">
        <w:rPr>
          <w:rStyle w:val="selectable"/>
          <w:rFonts w:ascii="Times New Roman" w:hAnsi="Times New Roman" w:cs="Times New Roman"/>
          <w:color w:val="000000"/>
          <w:sz w:val="24"/>
          <w:szCs w:val="24"/>
          <w:lang w:val="en"/>
        </w:rPr>
        <w:t xml:space="preserve"> </w:t>
      </w:r>
      <w:r w:rsidRPr="006E6C14">
        <w:rPr>
          <w:rStyle w:val="selectable"/>
          <w:rFonts w:ascii="Times New Roman" w:hAnsi="Times New Roman" w:cs="Times New Roman"/>
          <w:color w:val="000000"/>
          <w:sz w:val="24"/>
          <w:szCs w:val="24"/>
          <w:lang w:val="en"/>
        </w:rPr>
        <w:t>(</w:t>
      </w:r>
      <w:proofErr w:type="spellStart"/>
      <w:r w:rsidRPr="006E6C14">
        <w:rPr>
          <w:rStyle w:val="selectable"/>
          <w:rFonts w:ascii="Times New Roman" w:hAnsi="Times New Roman" w:cs="Times New Roman"/>
          <w:color w:val="000000"/>
          <w:sz w:val="24"/>
          <w:szCs w:val="24"/>
          <w:lang w:val="en"/>
        </w:rPr>
        <w:t>Stanwick</w:t>
      </w:r>
      <w:proofErr w:type="spellEnd"/>
      <w:r w:rsidRPr="006E6C14">
        <w:rPr>
          <w:rStyle w:val="selectable"/>
          <w:rFonts w:ascii="Times New Roman" w:hAnsi="Times New Roman" w:cs="Times New Roman"/>
          <w:color w:val="000000"/>
          <w:sz w:val="24"/>
          <w:szCs w:val="24"/>
          <w:lang w:val="en"/>
        </w:rPr>
        <w:t xml:space="preserve"> and </w:t>
      </w:r>
      <w:proofErr w:type="spellStart"/>
      <w:r w:rsidRPr="006E6C14">
        <w:rPr>
          <w:rStyle w:val="selectable"/>
          <w:rFonts w:ascii="Times New Roman" w:hAnsi="Times New Roman" w:cs="Times New Roman"/>
          <w:color w:val="000000"/>
          <w:sz w:val="24"/>
          <w:szCs w:val="24"/>
          <w:lang w:val="en"/>
        </w:rPr>
        <w:t>Stanwick</w:t>
      </w:r>
      <w:proofErr w:type="spellEnd"/>
      <w:r w:rsidRPr="006E6C14">
        <w:rPr>
          <w:rStyle w:val="selectable"/>
          <w:rFonts w:ascii="Times New Roman" w:hAnsi="Times New Roman" w:cs="Times New Roman"/>
          <w:color w:val="000000"/>
          <w:sz w:val="24"/>
          <w:szCs w:val="24"/>
          <w:lang w:val="en"/>
        </w:rPr>
        <w:t>, 2017)</w:t>
      </w:r>
      <w:r>
        <w:rPr>
          <w:rStyle w:val="selectable"/>
          <w:rFonts w:ascii="Times New Roman" w:hAnsi="Times New Roman" w:cs="Times New Roman"/>
          <w:color w:val="000000"/>
          <w:sz w:val="24"/>
          <w:szCs w:val="24"/>
          <w:lang w:val="en"/>
        </w:rPr>
        <w:t xml:space="preserve">, </w:t>
      </w:r>
      <w:r w:rsidR="004E4041">
        <w:rPr>
          <w:rStyle w:val="selectable"/>
          <w:rFonts w:ascii="Times New Roman" w:hAnsi="Times New Roman" w:cs="Times New Roman"/>
          <w:color w:val="000000"/>
          <w:sz w:val="24"/>
          <w:szCs w:val="24"/>
          <w:lang w:val="en"/>
        </w:rPr>
        <w:t>recognised</w:t>
      </w:r>
      <w:r>
        <w:rPr>
          <w:rStyle w:val="selectable"/>
          <w:rFonts w:ascii="Times New Roman" w:hAnsi="Times New Roman" w:cs="Times New Roman"/>
          <w:color w:val="000000"/>
          <w:sz w:val="24"/>
          <w:szCs w:val="24"/>
          <w:lang w:val="en"/>
        </w:rPr>
        <w:t xml:space="preserve"> the costs associated with a product recall and </w:t>
      </w:r>
      <w:r w:rsidR="00013BE5">
        <w:rPr>
          <w:rStyle w:val="selectable"/>
          <w:rFonts w:ascii="Times New Roman" w:hAnsi="Times New Roman" w:cs="Times New Roman"/>
          <w:color w:val="000000"/>
          <w:sz w:val="24"/>
          <w:szCs w:val="24"/>
          <w:lang w:val="en"/>
        </w:rPr>
        <w:t>categoris</w:t>
      </w:r>
      <w:r w:rsidR="004E4041">
        <w:rPr>
          <w:rStyle w:val="selectable"/>
          <w:rFonts w:ascii="Times New Roman" w:hAnsi="Times New Roman" w:cs="Times New Roman"/>
          <w:color w:val="000000"/>
          <w:sz w:val="24"/>
          <w:szCs w:val="24"/>
          <w:lang w:val="en"/>
        </w:rPr>
        <w:t>ed</w:t>
      </w:r>
      <w:r>
        <w:rPr>
          <w:rStyle w:val="selectable"/>
          <w:rFonts w:ascii="Times New Roman" w:hAnsi="Times New Roman" w:cs="Times New Roman"/>
          <w:color w:val="000000"/>
          <w:sz w:val="24"/>
          <w:szCs w:val="24"/>
          <w:lang w:val="en"/>
        </w:rPr>
        <w:t xml:space="preserve"> these costs as Direct and Indirect. These Direct and Indirect costs had then be broken down into key costs such as </w:t>
      </w:r>
      <w:r w:rsidR="00D044D1" w:rsidRPr="003D0801">
        <w:rPr>
          <w:rStyle w:val="selectable"/>
          <w:rFonts w:ascii="Times New Roman" w:hAnsi="Times New Roman" w:cs="Times New Roman"/>
          <w:sz w:val="24"/>
          <w:szCs w:val="24"/>
          <w:lang w:val="en"/>
        </w:rPr>
        <w:t>Notification Costs</w:t>
      </w:r>
      <w:r>
        <w:rPr>
          <w:rStyle w:val="selectable"/>
          <w:rFonts w:ascii="Times New Roman" w:hAnsi="Times New Roman" w:cs="Times New Roman"/>
          <w:sz w:val="24"/>
          <w:szCs w:val="24"/>
          <w:lang w:val="en"/>
        </w:rPr>
        <w:t>,</w:t>
      </w:r>
      <w:r w:rsidR="00D044D1" w:rsidRPr="003D0801">
        <w:rPr>
          <w:rStyle w:val="selectable"/>
          <w:rFonts w:ascii="Times New Roman" w:hAnsi="Times New Roman" w:cs="Times New Roman"/>
          <w:sz w:val="24"/>
          <w:szCs w:val="24"/>
          <w:lang w:val="en"/>
        </w:rPr>
        <w:t xml:space="preserve"> </w:t>
      </w:r>
      <w:r>
        <w:rPr>
          <w:rStyle w:val="selectable"/>
          <w:rFonts w:ascii="Times New Roman" w:hAnsi="Times New Roman" w:cs="Times New Roman"/>
          <w:sz w:val="24"/>
          <w:szCs w:val="24"/>
          <w:lang w:val="en"/>
        </w:rPr>
        <w:t xml:space="preserve">Inventory losses, </w:t>
      </w:r>
      <w:r w:rsidR="00D044D1" w:rsidRPr="003D0801">
        <w:rPr>
          <w:rStyle w:val="selectable"/>
          <w:rFonts w:ascii="Times New Roman" w:hAnsi="Times New Roman" w:cs="Times New Roman"/>
          <w:sz w:val="24"/>
          <w:szCs w:val="24"/>
          <w:lang w:val="en"/>
        </w:rPr>
        <w:t>Cost of Refund/Compensation</w:t>
      </w:r>
      <w:r>
        <w:rPr>
          <w:rStyle w:val="selectable"/>
          <w:rFonts w:ascii="Times New Roman" w:hAnsi="Times New Roman" w:cs="Times New Roman"/>
          <w:sz w:val="24"/>
          <w:szCs w:val="24"/>
          <w:lang w:val="en"/>
        </w:rPr>
        <w:t xml:space="preserve">, </w:t>
      </w:r>
      <w:r w:rsidR="00D044D1" w:rsidRPr="003D0801">
        <w:rPr>
          <w:rStyle w:val="selectable"/>
          <w:rFonts w:ascii="Times New Roman" w:hAnsi="Times New Roman" w:cs="Times New Roman"/>
          <w:sz w:val="24"/>
          <w:szCs w:val="24"/>
          <w:lang w:val="en"/>
        </w:rPr>
        <w:t>Logistic Costs</w:t>
      </w:r>
      <w:r>
        <w:rPr>
          <w:rStyle w:val="selectable"/>
          <w:rFonts w:ascii="Times New Roman" w:hAnsi="Times New Roman" w:cs="Times New Roman"/>
          <w:sz w:val="24"/>
          <w:szCs w:val="24"/>
          <w:lang w:val="en"/>
        </w:rPr>
        <w:t xml:space="preserve">, </w:t>
      </w:r>
      <w:r w:rsidR="00D044D1" w:rsidRPr="003D0801">
        <w:rPr>
          <w:rStyle w:val="selectable"/>
          <w:rFonts w:ascii="Times New Roman" w:hAnsi="Times New Roman" w:cs="Times New Roman"/>
          <w:sz w:val="24"/>
          <w:szCs w:val="24"/>
          <w:lang w:val="en"/>
        </w:rPr>
        <w:t>Fines and lawsuit</w:t>
      </w:r>
      <w:r>
        <w:rPr>
          <w:rStyle w:val="selectable"/>
          <w:rFonts w:ascii="Times New Roman" w:hAnsi="Times New Roman" w:cs="Times New Roman"/>
          <w:sz w:val="24"/>
          <w:szCs w:val="24"/>
          <w:lang w:val="en"/>
        </w:rPr>
        <w:t xml:space="preserve">, </w:t>
      </w:r>
      <w:r w:rsidR="00D044D1" w:rsidRPr="003D0801">
        <w:rPr>
          <w:rFonts w:ascii="Times New Roman" w:hAnsi="Times New Roman" w:cs="Times New Roman"/>
          <w:sz w:val="24"/>
          <w:szCs w:val="24"/>
        </w:rPr>
        <w:t>Subsequent loss of Sales</w:t>
      </w:r>
      <w:r>
        <w:rPr>
          <w:rFonts w:ascii="Times New Roman" w:hAnsi="Times New Roman" w:cs="Times New Roman"/>
          <w:sz w:val="24"/>
          <w:szCs w:val="24"/>
        </w:rPr>
        <w:t xml:space="preserve">, </w:t>
      </w:r>
      <w:r w:rsidR="00D044D1" w:rsidRPr="003D0801">
        <w:rPr>
          <w:rFonts w:ascii="Times New Roman" w:hAnsi="Times New Roman" w:cs="Times New Roman"/>
          <w:sz w:val="24"/>
        </w:rPr>
        <w:t>Negative Impact on Brand Image</w:t>
      </w:r>
      <w:r>
        <w:rPr>
          <w:rFonts w:ascii="Times New Roman" w:hAnsi="Times New Roman" w:cs="Times New Roman"/>
          <w:color w:val="000000" w:themeColor="text1"/>
          <w:sz w:val="24"/>
          <w:szCs w:val="24"/>
          <w:lang w:val="en"/>
        </w:rPr>
        <w:t xml:space="preserve">, </w:t>
      </w:r>
      <w:r w:rsidR="00D044D1" w:rsidRPr="003D0801">
        <w:rPr>
          <w:rFonts w:ascii="Times New Roman" w:hAnsi="Times New Roman" w:cs="Times New Roman"/>
          <w:sz w:val="24"/>
        </w:rPr>
        <w:t>Negative Impact on Morale</w:t>
      </w:r>
      <w:r>
        <w:rPr>
          <w:rFonts w:ascii="Times New Roman" w:hAnsi="Times New Roman" w:cs="Times New Roman"/>
          <w:color w:val="000000" w:themeColor="text1"/>
          <w:sz w:val="24"/>
          <w:szCs w:val="24"/>
          <w:lang w:val="en"/>
        </w:rPr>
        <w:t xml:space="preserve">, </w:t>
      </w:r>
      <w:r w:rsidR="00D044D1" w:rsidRPr="003D0801">
        <w:rPr>
          <w:rFonts w:ascii="Times New Roman" w:hAnsi="Times New Roman" w:cs="Times New Roman"/>
          <w:sz w:val="24"/>
        </w:rPr>
        <w:t>Cost to Rehabilitate Reputation</w:t>
      </w:r>
      <w:r>
        <w:rPr>
          <w:rFonts w:ascii="Times New Roman" w:hAnsi="Times New Roman" w:cs="Times New Roman"/>
          <w:sz w:val="24"/>
        </w:rPr>
        <w:t>.</w:t>
      </w:r>
      <w:r w:rsidR="00645387">
        <w:rPr>
          <w:rFonts w:ascii="Times New Roman" w:hAnsi="Times New Roman" w:cs="Times New Roman"/>
          <w:sz w:val="24"/>
        </w:rPr>
        <w:t xml:space="preserve"> A suitable process to manage the product return costs was then identified by </w:t>
      </w:r>
      <w:r w:rsidR="00645387" w:rsidRPr="0028215B">
        <w:rPr>
          <w:rStyle w:val="selectable"/>
          <w:rFonts w:ascii="Times New Roman" w:hAnsi="Times New Roman" w:cs="Times New Roman"/>
          <w:sz w:val="24"/>
          <w:szCs w:val="24"/>
        </w:rPr>
        <w:t>(Kim, 2017)</w:t>
      </w:r>
      <w:r w:rsidR="004E4041">
        <w:rPr>
          <w:rStyle w:val="selectable"/>
          <w:rFonts w:ascii="Times New Roman" w:hAnsi="Times New Roman" w:cs="Times New Roman"/>
          <w:sz w:val="24"/>
          <w:szCs w:val="24"/>
        </w:rPr>
        <w:t xml:space="preserve"> as</w:t>
      </w:r>
      <w:r w:rsidR="00645387">
        <w:rPr>
          <w:rStyle w:val="selectable"/>
          <w:rFonts w:ascii="Times New Roman" w:hAnsi="Times New Roman" w:cs="Times New Roman"/>
          <w:sz w:val="24"/>
          <w:szCs w:val="24"/>
        </w:rPr>
        <w:t xml:space="preserve"> ABC and Fictional Based Costing</w:t>
      </w:r>
      <w:r w:rsidR="004E4041">
        <w:rPr>
          <w:rStyle w:val="selectable"/>
          <w:rFonts w:ascii="Times New Roman" w:hAnsi="Times New Roman" w:cs="Times New Roman"/>
          <w:sz w:val="24"/>
          <w:szCs w:val="24"/>
        </w:rPr>
        <w:t>.</w:t>
      </w:r>
      <w:r w:rsidR="00645387">
        <w:rPr>
          <w:rStyle w:val="selectable"/>
          <w:rFonts w:ascii="Times New Roman" w:hAnsi="Times New Roman" w:cs="Times New Roman"/>
          <w:sz w:val="24"/>
          <w:szCs w:val="24"/>
        </w:rPr>
        <w:t xml:space="preserve"> </w:t>
      </w:r>
    </w:p>
    <w:p w:rsidR="00F43BFE" w:rsidRPr="004E4041" w:rsidRDefault="00AD15CA" w:rsidP="00E3045A">
      <w:pPr>
        <w:spacing w:line="360" w:lineRule="auto"/>
        <w:rPr>
          <w:rFonts w:ascii="Times New Roman" w:hAnsi="Times New Roman" w:cs="Times New Roman"/>
          <w:color w:val="000000" w:themeColor="text1"/>
          <w:sz w:val="24"/>
          <w:szCs w:val="24"/>
        </w:rPr>
      </w:pPr>
      <w:r w:rsidRPr="00B05629">
        <w:rPr>
          <w:rStyle w:val="selectable"/>
          <w:rFonts w:ascii="Times New Roman" w:hAnsi="Times New Roman" w:cs="Times New Roman"/>
          <w:sz w:val="24"/>
          <w:szCs w:val="24"/>
        </w:rPr>
        <w:t xml:space="preserve">(Albrecht, </w:t>
      </w:r>
      <w:proofErr w:type="spellStart"/>
      <w:r w:rsidRPr="00B05629">
        <w:rPr>
          <w:rStyle w:val="selectable"/>
          <w:rFonts w:ascii="Times New Roman" w:hAnsi="Times New Roman" w:cs="Times New Roman"/>
          <w:sz w:val="24"/>
          <w:szCs w:val="24"/>
        </w:rPr>
        <w:t>Stice</w:t>
      </w:r>
      <w:proofErr w:type="spellEnd"/>
      <w:r w:rsidRPr="00B05629">
        <w:rPr>
          <w:rStyle w:val="selectable"/>
          <w:rFonts w:ascii="Times New Roman" w:hAnsi="Times New Roman" w:cs="Times New Roman"/>
          <w:sz w:val="24"/>
          <w:szCs w:val="24"/>
        </w:rPr>
        <w:t xml:space="preserve"> and </w:t>
      </w:r>
      <w:proofErr w:type="spellStart"/>
      <w:r w:rsidRPr="00B05629">
        <w:rPr>
          <w:rStyle w:val="selectable"/>
          <w:rFonts w:ascii="Times New Roman" w:hAnsi="Times New Roman" w:cs="Times New Roman"/>
          <w:sz w:val="24"/>
          <w:szCs w:val="24"/>
        </w:rPr>
        <w:t>Stice</w:t>
      </w:r>
      <w:proofErr w:type="spellEnd"/>
      <w:r w:rsidRPr="00B05629">
        <w:rPr>
          <w:rStyle w:val="selectable"/>
          <w:rFonts w:ascii="Times New Roman" w:hAnsi="Times New Roman" w:cs="Times New Roman"/>
          <w:sz w:val="24"/>
          <w:szCs w:val="24"/>
        </w:rPr>
        <w:t>, 2008)</w:t>
      </w:r>
      <w:r>
        <w:rPr>
          <w:rStyle w:val="selectable"/>
          <w:rFonts w:ascii="Times New Roman" w:hAnsi="Times New Roman" w:cs="Times New Roman"/>
          <w:sz w:val="24"/>
          <w:szCs w:val="24"/>
        </w:rPr>
        <w:t xml:space="preserve"> identified elements that are key to service recovery and restoring consumer confidence, these factors included </w:t>
      </w:r>
      <w:r w:rsidRPr="00AD15CA">
        <w:rPr>
          <w:rStyle w:val="selectable"/>
          <w:rFonts w:ascii="Times New Roman" w:hAnsi="Times New Roman" w:cs="Times New Roman"/>
          <w:sz w:val="24"/>
          <w:szCs w:val="24"/>
        </w:rPr>
        <w:t>“</w:t>
      </w:r>
      <w:r w:rsidR="004E4041">
        <w:rPr>
          <w:rStyle w:val="selectable"/>
          <w:rFonts w:ascii="Times New Roman" w:hAnsi="Times New Roman" w:cs="Times New Roman"/>
          <w:sz w:val="24"/>
          <w:szCs w:val="24"/>
        </w:rPr>
        <w:t>a</w:t>
      </w:r>
      <w:r w:rsidRPr="00AD15CA">
        <w:rPr>
          <w:rStyle w:val="selectable"/>
          <w:rFonts w:ascii="Times New Roman" w:hAnsi="Times New Roman" w:cs="Times New Roman"/>
          <w:sz w:val="24"/>
          <w:szCs w:val="24"/>
        </w:rPr>
        <w:t>cknowledge the problem or failure</w:t>
      </w:r>
      <w:r>
        <w:rPr>
          <w:rStyle w:val="selectable"/>
          <w:rFonts w:ascii="Times New Roman" w:hAnsi="Times New Roman" w:cs="Times New Roman"/>
          <w:sz w:val="24"/>
          <w:szCs w:val="24"/>
        </w:rPr>
        <w:t xml:space="preserve">, </w:t>
      </w:r>
      <w:r w:rsidR="004E4041">
        <w:rPr>
          <w:rStyle w:val="selectable"/>
          <w:rFonts w:ascii="Times New Roman" w:hAnsi="Times New Roman" w:cs="Times New Roman"/>
          <w:sz w:val="24"/>
          <w:szCs w:val="24"/>
        </w:rPr>
        <w:t>e</w:t>
      </w:r>
      <w:r w:rsidRPr="00AD15CA">
        <w:rPr>
          <w:rStyle w:val="selectable"/>
          <w:rFonts w:ascii="Times New Roman" w:hAnsi="Times New Roman" w:cs="Times New Roman"/>
          <w:sz w:val="24"/>
          <w:szCs w:val="24"/>
        </w:rPr>
        <w:t>xplain the reasons for the failure wherever possible</w:t>
      </w:r>
      <w:r>
        <w:rPr>
          <w:rStyle w:val="selectable"/>
          <w:rFonts w:ascii="Times New Roman" w:hAnsi="Times New Roman" w:cs="Times New Roman"/>
          <w:color w:val="000000" w:themeColor="text1"/>
          <w:sz w:val="24"/>
          <w:szCs w:val="24"/>
          <w:lang w:val="en"/>
        </w:rPr>
        <w:t xml:space="preserve">, </w:t>
      </w:r>
      <w:r w:rsidR="004E4041">
        <w:rPr>
          <w:rStyle w:val="selectable"/>
          <w:rFonts w:ascii="Times New Roman" w:hAnsi="Times New Roman" w:cs="Times New Roman"/>
          <w:sz w:val="24"/>
          <w:szCs w:val="24"/>
        </w:rPr>
        <w:t>e</w:t>
      </w:r>
      <w:r w:rsidRPr="00AD15CA">
        <w:rPr>
          <w:rStyle w:val="selectable"/>
          <w:rFonts w:ascii="Times New Roman" w:hAnsi="Times New Roman" w:cs="Times New Roman"/>
          <w:sz w:val="24"/>
          <w:szCs w:val="24"/>
        </w:rPr>
        <w:t>mphasize, with sincere expression of feeling for customers inconvenience</w:t>
      </w:r>
      <w:r>
        <w:rPr>
          <w:rStyle w:val="selectable"/>
          <w:rFonts w:ascii="Times New Roman" w:hAnsi="Times New Roman" w:cs="Times New Roman"/>
          <w:color w:val="000000" w:themeColor="text1"/>
          <w:sz w:val="24"/>
          <w:szCs w:val="24"/>
          <w:lang w:val="en"/>
        </w:rPr>
        <w:t xml:space="preserve">, </w:t>
      </w:r>
      <w:r w:rsidR="004E4041">
        <w:rPr>
          <w:rStyle w:val="selectable"/>
          <w:rFonts w:ascii="Times New Roman" w:hAnsi="Times New Roman" w:cs="Times New Roman"/>
          <w:sz w:val="24"/>
          <w:szCs w:val="24"/>
        </w:rPr>
        <w:t>a</w:t>
      </w:r>
      <w:r w:rsidRPr="00AD15CA">
        <w:rPr>
          <w:rStyle w:val="selectable"/>
          <w:rFonts w:ascii="Times New Roman" w:hAnsi="Times New Roman" w:cs="Times New Roman"/>
          <w:sz w:val="24"/>
          <w:szCs w:val="24"/>
        </w:rPr>
        <w:t xml:space="preserve">pologise where </w:t>
      </w:r>
      <w:r>
        <w:rPr>
          <w:rStyle w:val="selectable"/>
          <w:rFonts w:ascii="Times New Roman" w:hAnsi="Times New Roman" w:cs="Times New Roman"/>
          <w:sz w:val="24"/>
          <w:szCs w:val="24"/>
        </w:rPr>
        <w:t xml:space="preserve">appropriate, </w:t>
      </w:r>
      <w:r w:rsidR="004E4041">
        <w:rPr>
          <w:rStyle w:val="selectable"/>
          <w:rFonts w:ascii="Times New Roman" w:hAnsi="Times New Roman" w:cs="Times New Roman"/>
          <w:sz w:val="24"/>
          <w:szCs w:val="24"/>
        </w:rPr>
        <w:t>s</w:t>
      </w:r>
      <w:r w:rsidRPr="00AD15CA">
        <w:rPr>
          <w:rStyle w:val="selectable"/>
          <w:rFonts w:ascii="Times New Roman" w:hAnsi="Times New Roman" w:cs="Times New Roman"/>
          <w:sz w:val="24"/>
          <w:szCs w:val="24"/>
        </w:rPr>
        <w:t>olve the problem as quickly as possible, speed is crucial</w:t>
      </w:r>
      <w:r>
        <w:rPr>
          <w:rStyle w:val="selectable"/>
          <w:rFonts w:ascii="Times New Roman" w:hAnsi="Times New Roman" w:cs="Times New Roman"/>
          <w:color w:val="000000" w:themeColor="text1"/>
          <w:sz w:val="24"/>
          <w:szCs w:val="24"/>
          <w:lang w:val="en"/>
        </w:rPr>
        <w:t xml:space="preserve">, </w:t>
      </w:r>
      <w:r w:rsidR="004E4041">
        <w:rPr>
          <w:rStyle w:val="selectable"/>
          <w:rFonts w:ascii="Times New Roman" w:hAnsi="Times New Roman" w:cs="Times New Roman"/>
          <w:sz w:val="24"/>
          <w:szCs w:val="24"/>
        </w:rPr>
        <w:t>c</w:t>
      </w:r>
      <w:r w:rsidRPr="00AD15CA">
        <w:rPr>
          <w:rStyle w:val="selectable"/>
          <w:rFonts w:ascii="Times New Roman" w:hAnsi="Times New Roman" w:cs="Times New Roman"/>
          <w:sz w:val="24"/>
          <w:szCs w:val="24"/>
        </w:rPr>
        <w:t>ompen</w:t>
      </w:r>
      <w:r>
        <w:rPr>
          <w:rStyle w:val="selectable"/>
          <w:rFonts w:ascii="Times New Roman" w:hAnsi="Times New Roman" w:cs="Times New Roman"/>
          <w:sz w:val="24"/>
          <w:szCs w:val="24"/>
        </w:rPr>
        <w:t xml:space="preserve">sate the customer appropriately, </w:t>
      </w:r>
      <w:r w:rsidR="004E4041">
        <w:rPr>
          <w:rStyle w:val="selectable"/>
          <w:rFonts w:ascii="Times New Roman" w:hAnsi="Times New Roman" w:cs="Times New Roman"/>
          <w:sz w:val="24"/>
          <w:szCs w:val="24"/>
        </w:rPr>
        <w:t>p</w:t>
      </w:r>
      <w:r w:rsidRPr="00AD15CA">
        <w:rPr>
          <w:rStyle w:val="selectable"/>
          <w:rFonts w:ascii="Times New Roman" w:hAnsi="Times New Roman" w:cs="Times New Roman"/>
          <w:sz w:val="24"/>
          <w:szCs w:val="24"/>
        </w:rPr>
        <w:t>rovide extra value – in the form of coupons or</w:t>
      </w:r>
      <w:r>
        <w:rPr>
          <w:rStyle w:val="selectable"/>
          <w:rFonts w:ascii="Times New Roman" w:hAnsi="Times New Roman" w:cs="Times New Roman"/>
          <w:sz w:val="24"/>
          <w:szCs w:val="24"/>
        </w:rPr>
        <w:t xml:space="preserve"> extra services, to demonstrate, </w:t>
      </w:r>
      <w:r w:rsidRPr="00AD15CA">
        <w:rPr>
          <w:rStyle w:val="selectable"/>
          <w:rFonts w:ascii="Times New Roman" w:hAnsi="Times New Roman" w:cs="Times New Roman"/>
          <w:sz w:val="24"/>
          <w:szCs w:val="24"/>
        </w:rPr>
        <w:t>regret and appreciation for the business</w:t>
      </w:r>
      <w:r>
        <w:rPr>
          <w:rStyle w:val="selectable"/>
          <w:rFonts w:ascii="Times New Roman" w:hAnsi="Times New Roman" w:cs="Times New Roman"/>
          <w:color w:val="000000" w:themeColor="text1"/>
          <w:sz w:val="24"/>
          <w:szCs w:val="24"/>
          <w:lang w:val="en"/>
        </w:rPr>
        <w:t xml:space="preserve">, </w:t>
      </w:r>
      <w:r w:rsidR="004E4041">
        <w:rPr>
          <w:rStyle w:val="selectable"/>
          <w:rFonts w:ascii="Times New Roman" w:hAnsi="Times New Roman" w:cs="Times New Roman"/>
          <w:sz w:val="24"/>
          <w:szCs w:val="24"/>
        </w:rPr>
        <w:t>f</w:t>
      </w:r>
      <w:r w:rsidRPr="00AD15CA">
        <w:rPr>
          <w:rStyle w:val="selectable"/>
          <w:rFonts w:ascii="Times New Roman" w:hAnsi="Times New Roman" w:cs="Times New Roman"/>
          <w:sz w:val="24"/>
          <w:szCs w:val="24"/>
        </w:rPr>
        <w:t>ollow up with a phone call, letter or other commination”</w:t>
      </w:r>
      <w:r>
        <w:rPr>
          <w:rStyle w:val="selectable"/>
          <w:rFonts w:ascii="Times New Roman" w:hAnsi="Times New Roman" w:cs="Times New Roman"/>
          <w:sz w:val="24"/>
          <w:szCs w:val="24"/>
        </w:rPr>
        <w:t xml:space="preserve">. A study conducted by </w:t>
      </w:r>
      <w:r w:rsidRPr="001D2626">
        <w:rPr>
          <w:rStyle w:val="selectable"/>
          <w:rFonts w:ascii="Times New Roman" w:hAnsi="Times New Roman" w:cs="Times New Roman"/>
          <w:b/>
          <w:i/>
          <w:sz w:val="24"/>
          <w:szCs w:val="24"/>
          <w:u w:val="single"/>
        </w:rPr>
        <w:t>(</w:t>
      </w:r>
      <w:r w:rsidR="004E4041">
        <w:rPr>
          <w:rStyle w:val="selectable"/>
          <w:rFonts w:ascii="Times New Roman" w:hAnsi="Times New Roman" w:cs="Times New Roman"/>
          <w:sz w:val="24"/>
          <w:szCs w:val="24"/>
        </w:rPr>
        <w:t>Harrison-Walker L, 2019) developed</w:t>
      </w:r>
      <w:r w:rsidR="0040691D">
        <w:rPr>
          <w:rStyle w:val="selectable"/>
          <w:rFonts w:ascii="Times New Roman" w:hAnsi="Times New Roman" w:cs="Times New Roman"/>
          <w:sz w:val="24"/>
          <w:szCs w:val="24"/>
        </w:rPr>
        <w:t xml:space="preserve"> a model which can be used to restore customer confidence after a product recall has been conducted. The model focused on forgiveness as the main factor and identified how forgiven can impact a positive customer response. </w:t>
      </w:r>
    </w:p>
    <w:p w:rsidR="00F43BFE" w:rsidRPr="008A1156" w:rsidRDefault="00F43BFE" w:rsidP="00F43BFE">
      <w:pPr>
        <w:pStyle w:val="Heading1"/>
        <w:jc w:val="center"/>
        <w:rPr>
          <w:rFonts w:ascii="Times New Roman" w:hAnsi="Times New Roman" w:cs="Times New Roman"/>
          <w:b/>
          <w:i/>
          <w:color w:val="auto"/>
          <w:sz w:val="28"/>
          <w:u w:val="single"/>
        </w:rPr>
      </w:pPr>
      <w:bookmarkStart w:id="151" w:name="_Toc3059578"/>
      <w:bookmarkStart w:id="152" w:name="_Toc3060021"/>
      <w:bookmarkStart w:id="153" w:name="_Toc3147635"/>
      <w:bookmarkStart w:id="154" w:name="_Toc3155659"/>
      <w:r w:rsidRPr="008A1156">
        <w:rPr>
          <w:rFonts w:ascii="Times New Roman" w:hAnsi="Times New Roman" w:cs="Times New Roman"/>
          <w:b/>
          <w:i/>
          <w:color w:val="auto"/>
          <w:sz w:val="28"/>
          <w:u w:val="single"/>
        </w:rPr>
        <w:lastRenderedPageBreak/>
        <w:t>References</w:t>
      </w:r>
      <w:bookmarkEnd w:id="151"/>
      <w:bookmarkEnd w:id="152"/>
      <w:bookmarkEnd w:id="153"/>
      <w:bookmarkEnd w:id="154"/>
      <w:r w:rsidRPr="008A1156">
        <w:rPr>
          <w:rFonts w:ascii="Times New Roman" w:hAnsi="Times New Roman" w:cs="Times New Roman"/>
          <w:b/>
          <w:i/>
          <w:color w:val="auto"/>
          <w:sz w:val="28"/>
          <w:u w:val="single"/>
        </w:rPr>
        <w:t xml:space="preserve"> </w:t>
      </w:r>
    </w:p>
    <w:p w:rsidR="00B47E11" w:rsidRPr="00B47E11" w:rsidRDefault="00B47E11" w:rsidP="00B47E11">
      <w:pPr>
        <w:pStyle w:val="ListParagraph"/>
        <w:numPr>
          <w:ilvl w:val="0"/>
          <w:numId w:val="5"/>
        </w:numPr>
        <w:spacing w:line="360" w:lineRule="auto"/>
        <w:rPr>
          <w:rFonts w:ascii="Times New Roman" w:hAnsi="Times New Roman" w:cs="Times New Roman"/>
          <w:sz w:val="24"/>
          <w:szCs w:val="24"/>
          <w:lang w:val="en"/>
        </w:rPr>
      </w:pPr>
      <w:r w:rsidRPr="00B47E11">
        <w:rPr>
          <w:rStyle w:val="selectable"/>
          <w:rFonts w:ascii="Times New Roman" w:hAnsi="Times New Roman" w:cs="Times New Roman"/>
          <w:sz w:val="24"/>
          <w:szCs w:val="20"/>
        </w:rPr>
        <w:t xml:space="preserve">Albrecht, W., </w:t>
      </w:r>
      <w:proofErr w:type="spellStart"/>
      <w:r w:rsidRPr="00B47E11">
        <w:rPr>
          <w:rStyle w:val="selectable"/>
          <w:rFonts w:ascii="Times New Roman" w:hAnsi="Times New Roman" w:cs="Times New Roman"/>
          <w:sz w:val="24"/>
          <w:szCs w:val="20"/>
        </w:rPr>
        <w:t>Stice</w:t>
      </w:r>
      <w:proofErr w:type="spellEnd"/>
      <w:r w:rsidRPr="00B47E11">
        <w:rPr>
          <w:rStyle w:val="selectable"/>
          <w:rFonts w:ascii="Times New Roman" w:hAnsi="Times New Roman" w:cs="Times New Roman"/>
          <w:sz w:val="24"/>
          <w:szCs w:val="20"/>
        </w:rPr>
        <w:t xml:space="preserve">, E. and </w:t>
      </w:r>
      <w:proofErr w:type="spellStart"/>
      <w:r w:rsidRPr="00B47E11">
        <w:rPr>
          <w:rStyle w:val="selectable"/>
          <w:rFonts w:ascii="Times New Roman" w:hAnsi="Times New Roman" w:cs="Times New Roman"/>
          <w:sz w:val="24"/>
          <w:szCs w:val="20"/>
        </w:rPr>
        <w:t>Stice</w:t>
      </w:r>
      <w:proofErr w:type="spellEnd"/>
      <w:r w:rsidRPr="00B47E11">
        <w:rPr>
          <w:rStyle w:val="selectable"/>
          <w:rFonts w:ascii="Times New Roman" w:hAnsi="Times New Roman" w:cs="Times New Roman"/>
          <w:sz w:val="24"/>
          <w:szCs w:val="20"/>
        </w:rPr>
        <w:t xml:space="preserve">, J. (2008). </w:t>
      </w:r>
      <w:r w:rsidRPr="00B47E11">
        <w:rPr>
          <w:rStyle w:val="selectable"/>
          <w:rFonts w:ascii="Times New Roman" w:hAnsi="Times New Roman" w:cs="Times New Roman"/>
          <w:i/>
          <w:iCs/>
          <w:sz w:val="24"/>
          <w:szCs w:val="20"/>
        </w:rPr>
        <w:t>Financial accounting</w:t>
      </w:r>
      <w:r w:rsidRPr="00B47E11">
        <w:rPr>
          <w:rStyle w:val="selectable"/>
          <w:rFonts w:ascii="Times New Roman" w:hAnsi="Times New Roman" w:cs="Times New Roman"/>
          <w:sz w:val="24"/>
          <w:szCs w:val="20"/>
        </w:rPr>
        <w:t xml:space="preserve">. 7th ed. Mason, OH: </w:t>
      </w:r>
      <w:r w:rsidRPr="00B47E11">
        <w:rPr>
          <w:rStyle w:val="selectable"/>
          <w:rFonts w:ascii="Times New Roman" w:hAnsi="Times New Roman" w:cs="Times New Roman"/>
          <w:sz w:val="24"/>
          <w:szCs w:val="24"/>
        </w:rPr>
        <w:t>Thomson, pp.280-290.</w:t>
      </w:r>
    </w:p>
    <w:p w:rsidR="00B47E11" w:rsidRDefault="00B47E11" w:rsidP="00B47E11">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lang w:val="en"/>
        </w:rPr>
        <w:t xml:space="preserve">Assets.publishing.service.gov.uk. (2019). [online] Available at: </w:t>
      </w:r>
      <w:hyperlink r:id="rId23" w:history="1">
        <w:r w:rsidRPr="004E0B0F">
          <w:rPr>
            <w:rStyle w:val="Hyperlink"/>
            <w:rFonts w:ascii="Times New Roman" w:hAnsi="Times New Roman" w:cs="Times New Roman"/>
            <w:sz w:val="24"/>
            <w:szCs w:val="24"/>
            <w:lang w:val="en"/>
          </w:rPr>
          <w:t>https://assets.publishing.service.gov.uk/government/uploads/system/uploads/attachment_data/file/302389/manufacturers-guide-to-recalls-in-the-uk-automotive-sector.pdf</w:t>
        </w:r>
      </w:hyperlink>
      <w:r>
        <w:rPr>
          <w:rStyle w:val="Hyperlink"/>
          <w:rFonts w:ascii="Times New Roman" w:hAnsi="Times New Roman" w:cs="Times New Roman"/>
          <w:color w:val="auto"/>
          <w:sz w:val="24"/>
          <w:szCs w:val="24"/>
          <w:lang w:val="en"/>
        </w:rPr>
        <w:t xml:space="preserve"> </w:t>
      </w:r>
      <w:r w:rsidRPr="00B47E11">
        <w:rPr>
          <w:rStyle w:val="selectable"/>
          <w:rFonts w:ascii="Times New Roman" w:hAnsi="Times New Roman" w:cs="Times New Roman"/>
          <w:sz w:val="24"/>
          <w:szCs w:val="24"/>
          <w:lang w:val="en"/>
        </w:rPr>
        <w:t xml:space="preserve"> [Accessed 2 Mar. 2019].</w:t>
      </w:r>
    </w:p>
    <w:p w:rsidR="00B47E11" w:rsidRPr="00B47E11" w:rsidRDefault="00B47E11" w:rsidP="00B47E11">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Bruce </w:t>
      </w:r>
      <w:proofErr w:type="spellStart"/>
      <w:r w:rsidRPr="00B47E11">
        <w:rPr>
          <w:rStyle w:val="selectable"/>
          <w:rFonts w:ascii="Times New Roman" w:hAnsi="Times New Roman" w:cs="Times New Roman"/>
          <w:sz w:val="24"/>
          <w:szCs w:val="24"/>
        </w:rPr>
        <w:t>Temkin</w:t>
      </w:r>
      <w:proofErr w:type="spellEnd"/>
      <w:r w:rsidRPr="00B47E11">
        <w:rPr>
          <w:rStyle w:val="selectable"/>
          <w:rFonts w:ascii="Times New Roman" w:hAnsi="Times New Roman" w:cs="Times New Roman"/>
          <w:sz w:val="24"/>
          <w:szCs w:val="24"/>
        </w:rPr>
        <w:t xml:space="preserve">, C. (2019). </w:t>
      </w:r>
      <w:r w:rsidRPr="00B47E11">
        <w:rPr>
          <w:rStyle w:val="selectable"/>
          <w:rFonts w:ascii="Times New Roman" w:hAnsi="Times New Roman" w:cs="Times New Roman"/>
          <w:i/>
          <w:iCs/>
          <w:sz w:val="24"/>
          <w:szCs w:val="24"/>
        </w:rPr>
        <w:t xml:space="preserve">Report: What Happens After a Good or Bad Experience, </w:t>
      </w:r>
      <w:r w:rsidRPr="00B47E11">
        <w:rPr>
          <w:rStyle w:val="selectable"/>
          <w:rFonts w:ascii="Times New Roman" w:hAnsi="Times New Roman" w:cs="Times New Roman"/>
          <w:iCs/>
          <w:sz w:val="24"/>
          <w:szCs w:val="24"/>
        </w:rPr>
        <w:t>2016 - Experience Matters</w:t>
      </w:r>
      <w:r w:rsidRPr="00B47E11">
        <w:rPr>
          <w:rStyle w:val="selectable"/>
          <w:rFonts w:ascii="Times New Roman" w:hAnsi="Times New Roman" w:cs="Times New Roman"/>
          <w:sz w:val="24"/>
          <w:szCs w:val="24"/>
        </w:rPr>
        <w:t xml:space="preserve">. [online] Experience Matters. Available at: </w:t>
      </w:r>
      <w:hyperlink r:id="rId24" w:history="1">
        <w:r w:rsidRPr="004E0B0F">
          <w:rPr>
            <w:rStyle w:val="Hyperlink"/>
            <w:rFonts w:ascii="Times New Roman" w:hAnsi="Times New Roman" w:cs="Times New Roman"/>
            <w:sz w:val="24"/>
            <w:szCs w:val="24"/>
          </w:rPr>
          <w:t>https://experiencematters.blog/2016/03/30/report-what-happens-after-a-good-or-bad-experience-2016/</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9 Mar. 2019].</w:t>
      </w:r>
    </w:p>
    <w:p w:rsidR="00B47E11" w:rsidRPr="00964D3E" w:rsidRDefault="00B47E11" w:rsidP="00B47E11">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0"/>
        </w:rPr>
        <w:t xml:space="preserve">Burke, R., Martin, G. and Cooper, C. (2016). </w:t>
      </w:r>
      <w:r w:rsidRPr="00B47E11">
        <w:rPr>
          <w:rStyle w:val="selectable"/>
          <w:rFonts w:ascii="Times New Roman" w:hAnsi="Times New Roman" w:cs="Times New Roman"/>
          <w:i/>
          <w:iCs/>
          <w:sz w:val="24"/>
          <w:szCs w:val="20"/>
        </w:rPr>
        <w:t>Corporate reputation</w:t>
      </w:r>
      <w:r w:rsidRPr="00B47E11">
        <w:rPr>
          <w:rStyle w:val="selectable"/>
          <w:rFonts w:ascii="Times New Roman" w:hAnsi="Times New Roman" w:cs="Times New Roman"/>
          <w:sz w:val="24"/>
          <w:szCs w:val="20"/>
        </w:rPr>
        <w:t>. 1st ed. London: Routledge, pp.25-30.</w:t>
      </w:r>
    </w:p>
    <w:p w:rsidR="00964D3E" w:rsidRDefault="00964D3E" w:rsidP="00964D3E">
      <w:pPr>
        <w:pStyle w:val="ListParagraph"/>
        <w:numPr>
          <w:ilvl w:val="0"/>
          <w:numId w:val="5"/>
        </w:numPr>
        <w:spacing w:line="360" w:lineRule="auto"/>
        <w:rPr>
          <w:rStyle w:val="selectable"/>
          <w:rFonts w:ascii="Times New Roman" w:hAnsi="Times New Roman" w:cs="Times New Roman"/>
          <w:sz w:val="24"/>
          <w:szCs w:val="24"/>
        </w:rPr>
      </w:pPr>
      <w:proofErr w:type="spellStart"/>
      <w:r w:rsidRPr="00B47E11">
        <w:rPr>
          <w:rStyle w:val="selectable"/>
          <w:rFonts w:ascii="Times New Roman" w:hAnsi="Times New Roman" w:cs="Times New Roman"/>
          <w:sz w:val="24"/>
          <w:szCs w:val="24"/>
        </w:rPr>
        <w:t>Ciravegna</w:t>
      </w:r>
      <w:proofErr w:type="spellEnd"/>
      <w:r w:rsidRPr="00B47E11">
        <w:rPr>
          <w:rStyle w:val="selectable"/>
          <w:rFonts w:ascii="Times New Roman" w:hAnsi="Times New Roman" w:cs="Times New Roman"/>
          <w:sz w:val="24"/>
          <w:szCs w:val="24"/>
        </w:rPr>
        <w:t xml:space="preserve">, L. (2014). </w:t>
      </w:r>
      <w:r w:rsidRPr="00B47E11">
        <w:rPr>
          <w:rStyle w:val="selectable"/>
          <w:rFonts w:ascii="Times New Roman" w:hAnsi="Times New Roman" w:cs="Times New Roman"/>
          <w:i/>
          <w:iCs/>
          <w:sz w:val="24"/>
          <w:szCs w:val="24"/>
        </w:rPr>
        <w:t>Sustaining industrial competitiveness after the crisis</w:t>
      </w:r>
      <w:r w:rsidRPr="00B47E11">
        <w:rPr>
          <w:rStyle w:val="selectable"/>
          <w:rFonts w:ascii="Times New Roman" w:hAnsi="Times New Roman" w:cs="Times New Roman"/>
          <w:sz w:val="24"/>
          <w:szCs w:val="24"/>
        </w:rPr>
        <w:t>. 2nd ed. Basingstoke, Hampshire, England: Palgrave Macmillan, pp.60-65.</w:t>
      </w:r>
    </w:p>
    <w:p w:rsidR="00964D3E" w:rsidRPr="00964D3E" w:rsidRDefault="00964D3E" w:rsidP="00964D3E">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Consortium, B. (2003). </w:t>
      </w:r>
      <w:r w:rsidRPr="00B47E11">
        <w:rPr>
          <w:rStyle w:val="selectable"/>
          <w:rFonts w:ascii="Times New Roman" w:hAnsi="Times New Roman" w:cs="Times New Roman"/>
          <w:i/>
          <w:iCs/>
          <w:sz w:val="24"/>
          <w:szCs w:val="24"/>
        </w:rPr>
        <w:t>Product recall guidelines</w:t>
      </w:r>
      <w:r w:rsidRPr="00B47E11">
        <w:rPr>
          <w:rStyle w:val="selectable"/>
          <w:rFonts w:ascii="Times New Roman" w:hAnsi="Times New Roman" w:cs="Times New Roman"/>
          <w:sz w:val="24"/>
          <w:szCs w:val="24"/>
        </w:rPr>
        <w:t>. London: TSO, pp.7-10.</w:t>
      </w:r>
    </w:p>
    <w:p w:rsidR="00964D3E" w:rsidRDefault="00964D3E" w:rsidP="00964D3E">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lang w:val="en"/>
        </w:rPr>
        <w:t xml:space="preserve">CORPORATION. T. (2010). </w:t>
      </w:r>
      <w:r w:rsidRPr="00B47E11">
        <w:rPr>
          <w:rStyle w:val="selectable"/>
          <w:rFonts w:ascii="Times New Roman" w:hAnsi="Times New Roman" w:cs="Times New Roman"/>
          <w:i/>
          <w:iCs/>
          <w:sz w:val="24"/>
          <w:szCs w:val="24"/>
          <w:lang w:val="en"/>
        </w:rPr>
        <w:t>Toyota Global Site | Annual Report 2010</w:t>
      </w:r>
      <w:r w:rsidRPr="00B47E11">
        <w:rPr>
          <w:rStyle w:val="selectable"/>
          <w:rFonts w:ascii="Times New Roman" w:hAnsi="Times New Roman" w:cs="Times New Roman"/>
          <w:sz w:val="24"/>
          <w:szCs w:val="24"/>
          <w:lang w:val="en"/>
        </w:rPr>
        <w:t xml:space="preserve">. [online] Toyota Motor Corporation Global Website. Available at: </w:t>
      </w:r>
      <w:hyperlink r:id="rId25" w:history="1">
        <w:r w:rsidRPr="004E0B0F">
          <w:rPr>
            <w:rStyle w:val="Hyperlink"/>
            <w:rFonts w:ascii="Times New Roman" w:hAnsi="Times New Roman" w:cs="Times New Roman"/>
            <w:sz w:val="24"/>
            <w:szCs w:val="24"/>
            <w:lang w:val="en"/>
          </w:rPr>
          <w:t>https://www.toyota-global.com/investors/ir_library/annual/pdf/2010/</w:t>
        </w:r>
      </w:hyperlink>
      <w:r>
        <w:rPr>
          <w:rStyle w:val="selectable"/>
          <w:rFonts w:ascii="Times New Roman" w:hAnsi="Times New Roman" w:cs="Times New Roman"/>
          <w:sz w:val="24"/>
          <w:szCs w:val="24"/>
          <w:lang w:val="en"/>
        </w:rPr>
        <w:t xml:space="preserve"> </w:t>
      </w:r>
      <w:r w:rsidRPr="00B47E11">
        <w:rPr>
          <w:rStyle w:val="selectable"/>
          <w:rFonts w:ascii="Times New Roman" w:hAnsi="Times New Roman" w:cs="Times New Roman"/>
          <w:sz w:val="24"/>
          <w:szCs w:val="24"/>
          <w:lang w:val="en"/>
        </w:rPr>
        <w:t xml:space="preserve"> [Accessed 3 Mar. 2019].</w:t>
      </w:r>
    </w:p>
    <w:p w:rsidR="00964D3E" w:rsidRPr="00455993" w:rsidRDefault="00964D3E" w:rsidP="00964D3E">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964D3E">
        <w:rPr>
          <w:rStyle w:val="selectable"/>
          <w:rFonts w:ascii="Times New Roman" w:hAnsi="Times New Roman" w:cs="Times New Roman"/>
          <w:sz w:val="24"/>
          <w:szCs w:val="20"/>
        </w:rPr>
        <w:t>Cornway</w:t>
      </w:r>
      <w:proofErr w:type="spellEnd"/>
      <w:r w:rsidRPr="00964D3E">
        <w:rPr>
          <w:rStyle w:val="selectable"/>
          <w:rFonts w:ascii="Times New Roman" w:hAnsi="Times New Roman" w:cs="Times New Roman"/>
          <w:sz w:val="24"/>
          <w:szCs w:val="20"/>
        </w:rPr>
        <w:t xml:space="preserve">, L. (2018). Product Safety and Recall. </w:t>
      </w:r>
      <w:r w:rsidRPr="00964D3E">
        <w:rPr>
          <w:rStyle w:val="selectable"/>
          <w:rFonts w:ascii="Times New Roman" w:hAnsi="Times New Roman" w:cs="Times New Roman"/>
          <w:i/>
          <w:iCs/>
          <w:sz w:val="24"/>
          <w:szCs w:val="20"/>
        </w:rPr>
        <w:t>House of Commons Library</w:t>
      </w:r>
      <w:r w:rsidRPr="00964D3E">
        <w:rPr>
          <w:rStyle w:val="selectable"/>
          <w:rFonts w:ascii="Times New Roman" w:hAnsi="Times New Roman" w:cs="Times New Roman"/>
          <w:sz w:val="24"/>
          <w:szCs w:val="20"/>
        </w:rPr>
        <w:t xml:space="preserve">, [online] 1(1), pp.1-25. Available at: </w:t>
      </w:r>
      <w:hyperlink r:id="rId26" w:history="1">
        <w:r w:rsidRPr="004E0B0F">
          <w:rPr>
            <w:rStyle w:val="Hyperlink"/>
            <w:rFonts w:ascii="Times New Roman" w:hAnsi="Times New Roman" w:cs="Times New Roman"/>
            <w:sz w:val="24"/>
            <w:szCs w:val="20"/>
          </w:rPr>
          <w:t>http://researchbriefings.files.parliament.uk/documents/CBP-8211/CBP-8211.pdf</w:t>
        </w:r>
      </w:hyperlink>
      <w:r>
        <w:rPr>
          <w:rStyle w:val="selectable"/>
          <w:rFonts w:ascii="Times New Roman" w:hAnsi="Times New Roman" w:cs="Times New Roman"/>
          <w:sz w:val="24"/>
          <w:szCs w:val="20"/>
        </w:rPr>
        <w:t xml:space="preserve"> </w:t>
      </w:r>
      <w:r w:rsidRPr="00964D3E">
        <w:rPr>
          <w:rStyle w:val="selectable"/>
          <w:rFonts w:ascii="Times New Roman" w:hAnsi="Times New Roman" w:cs="Times New Roman"/>
          <w:sz w:val="24"/>
          <w:szCs w:val="20"/>
        </w:rPr>
        <w:t xml:space="preserve"> [Accessed 6 Mar. 2019]. </w:t>
      </w:r>
    </w:p>
    <w:p w:rsidR="00455993" w:rsidRPr="00B47E11"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Dft.gov.uk. (2019). [online] Available at: </w:t>
      </w:r>
      <w:hyperlink r:id="rId27" w:history="1">
        <w:r w:rsidRPr="004E0B0F">
          <w:rPr>
            <w:rStyle w:val="Hyperlink"/>
            <w:rFonts w:ascii="Times New Roman" w:hAnsi="Times New Roman" w:cs="Times New Roman"/>
            <w:sz w:val="24"/>
            <w:szCs w:val="24"/>
          </w:rPr>
          <w:t>https://www.dft.gov.uk/vosa/apps/recalls/default.asp</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5 Mar. 2019].</w:t>
      </w:r>
    </w:p>
    <w:p w:rsidR="00455993" w:rsidRPr="00B47E11" w:rsidRDefault="00455993" w:rsidP="00455993">
      <w:pPr>
        <w:pStyle w:val="ListParagraph"/>
        <w:numPr>
          <w:ilvl w:val="0"/>
          <w:numId w:val="5"/>
        </w:numPr>
        <w:spacing w:line="360" w:lineRule="auto"/>
        <w:rPr>
          <w:rFonts w:ascii="Times New Roman" w:hAnsi="Times New Roman" w:cs="Times New Roman"/>
          <w:sz w:val="24"/>
          <w:szCs w:val="24"/>
          <w:lang w:val="en"/>
        </w:rPr>
      </w:pPr>
      <w:r w:rsidRPr="00B47E11">
        <w:rPr>
          <w:rFonts w:ascii="Times New Roman" w:hAnsi="Times New Roman" w:cs="Times New Roman"/>
          <w:sz w:val="24"/>
          <w:szCs w:val="24"/>
        </w:rPr>
        <w:t xml:space="preserve">Finlay, S. (2016). </w:t>
      </w:r>
      <w:r w:rsidRPr="00B47E11">
        <w:rPr>
          <w:rFonts w:ascii="Times New Roman" w:hAnsi="Times New Roman" w:cs="Times New Roman"/>
          <w:i/>
          <w:iCs/>
          <w:sz w:val="24"/>
          <w:szCs w:val="24"/>
        </w:rPr>
        <w:t>Best and Worst of Automaker Recall Rates</w:t>
      </w:r>
      <w:r w:rsidRPr="00B47E11">
        <w:rPr>
          <w:rFonts w:ascii="Times New Roman" w:hAnsi="Times New Roman" w:cs="Times New Roman"/>
          <w:sz w:val="24"/>
          <w:szCs w:val="24"/>
        </w:rPr>
        <w:t xml:space="preserve">. [online] </w:t>
      </w:r>
      <w:proofErr w:type="spellStart"/>
      <w:r w:rsidRPr="00B47E11">
        <w:rPr>
          <w:rFonts w:ascii="Times New Roman" w:hAnsi="Times New Roman" w:cs="Times New Roman"/>
          <w:sz w:val="24"/>
          <w:szCs w:val="24"/>
        </w:rPr>
        <w:t>WardsAuto</w:t>
      </w:r>
      <w:proofErr w:type="spellEnd"/>
      <w:r w:rsidRPr="00B47E11">
        <w:rPr>
          <w:rFonts w:ascii="Times New Roman" w:hAnsi="Times New Roman" w:cs="Times New Roman"/>
          <w:sz w:val="24"/>
          <w:szCs w:val="24"/>
        </w:rPr>
        <w:t xml:space="preserve">. Available at: </w:t>
      </w:r>
      <w:hyperlink r:id="rId28" w:history="1">
        <w:r w:rsidRPr="004E0B0F">
          <w:rPr>
            <w:rStyle w:val="Hyperlink"/>
            <w:rFonts w:ascii="Times New Roman" w:hAnsi="Times New Roman" w:cs="Times New Roman"/>
            <w:sz w:val="24"/>
            <w:szCs w:val="24"/>
          </w:rPr>
          <w:t>https://www.wardsauto.com/industry/best-and-worst-automaker-recall-rates</w:t>
        </w:r>
      </w:hyperlink>
      <w:r>
        <w:rPr>
          <w:rFonts w:ascii="Times New Roman" w:hAnsi="Times New Roman" w:cs="Times New Roman"/>
          <w:sz w:val="24"/>
          <w:szCs w:val="24"/>
        </w:rPr>
        <w:t xml:space="preserve"> </w:t>
      </w:r>
      <w:r w:rsidRPr="00B47E11">
        <w:rPr>
          <w:rFonts w:ascii="Times New Roman" w:hAnsi="Times New Roman" w:cs="Times New Roman"/>
          <w:sz w:val="24"/>
          <w:szCs w:val="24"/>
        </w:rPr>
        <w:t xml:space="preserve"> [Accessed 5 Mar. 2019].</w:t>
      </w:r>
    </w:p>
    <w:p w:rsidR="00455993" w:rsidRPr="00455993"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Flynn, B. and Zhao, X. (2015). </w:t>
      </w:r>
      <w:r w:rsidRPr="00B47E11">
        <w:rPr>
          <w:rStyle w:val="selectable"/>
          <w:rFonts w:ascii="Times New Roman" w:hAnsi="Times New Roman" w:cs="Times New Roman"/>
          <w:i/>
          <w:iCs/>
          <w:sz w:val="24"/>
          <w:szCs w:val="24"/>
        </w:rPr>
        <w:t>Global supply chain quality management</w:t>
      </w:r>
      <w:r w:rsidRPr="00B47E11">
        <w:rPr>
          <w:rStyle w:val="selectable"/>
          <w:rFonts w:ascii="Times New Roman" w:hAnsi="Times New Roman" w:cs="Times New Roman"/>
          <w:sz w:val="24"/>
          <w:szCs w:val="24"/>
        </w:rPr>
        <w:t xml:space="preserve">. 2nd ed. </w:t>
      </w:r>
      <w:proofErr w:type="spellStart"/>
      <w:r w:rsidRPr="00B47E11">
        <w:rPr>
          <w:rStyle w:val="selectable"/>
          <w:rFonts w:ascii="Times New Roman" w:hAnsi="Times New Roman" w:cs="Times New Roman"/>
          <w:sz w:val="24"/>
          <w:szCs w:val="24"/>
        </w:rPr>
        <w:t>NewYork</w:t>
      </w:r>
      <w:proofErr w:type="spellEnd"/>
      <w:r w:rsidRPr="00B47E11">
        <w:rPr>
          <w:rStyle w:val="selectable"/>
          <w:rFonts w:ascii="Times New Roman" w:hAnsi="Times New Roman" w:cs="Times New Roman"/>
          <w:sz w:val="24"/>
          <w:szCs w:val="24"/>
        </w:rPr>
        <w:t>: CRC Press, pp.240-250.</w:t>
      </w:r>
    </w:p>
    <w:p w:rsidR="00455993" w:rsidRPr="00455993"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B47E11">
        <w:rPr>
          <w:rStyle w:val="selectable"/>
          <w:rFonts w:ascii="Times New Roman" w:hAnsi="Times New Roman" w:cs="Times New Roman"/>
          <w:sz w:val="24"/>
          <w:szCs w:val="24"/>
        </w:rPr>
        <w:t>Gareffa</w:t>
      </w:r>
      <w:proofErr w:type="spellEnd"/>
      <w:r w:rsidRPr="00B47E11">
        <w:rPr>
          <w:rStyle w:val="selectable"/>
          <w:rFonts w:ascii="Times New Roman" w:hAnsi="Times New Roman" w:cs="Times New Roman"/>
          <w:sz w:val="24"/>
          <w:szCs w:val="24"/>
        </w:rPr>
        <w:t xml:space="preserve">, P. (2017). Why Are So Many Cars Being </w:t>
      </w:r>
      <w:proofErr w:type="gramStart"/>
      <w:r w:rsidRPr="00B47E11">
        <w:rPr>
          <w:rStyle w:val="selectable"/>
          <w:rFonts w:ascii="Times New Roman" w:hAnsi="Times New Roman" w:cs="Times New Roman"/>
          <w:sz w:val="24"/>
          <w:szCs w:val="24"/>
        </w:rPr>
        <w:t>Recalled.</w:t>
      </w:r>
      <w:proofErr w:type="gramEnd"/>
      <w:r w:rsidRPr="00B47E11">
        <w:rPr>
          <w:rStyle w:val="selectable"/>
          <w:rFonts w:ascii="Times New Roman" w:hAnsi="Times New Roman" w:cs="Times New Roman"/>
          <w:sz w:val="24"/>
          <w:szCs w:val="24"/>
        </w:rPr>
        <w:t xml:space="preserve"> [</w:t>
      </w:r>
      <w:proofErr w:type="gramStart"/>
      <w:r w:rsidRPr="00B47E11">
        <w:rPr>
          <w:rStyle w:val="selectable"/>
          <w:rFonts w:ascii="Times New Roman" w:hAnsi="Times New Roman" w:cs="Times New Roman"/>
          <w:sz w:val="24"/>
          <w:szCs w:val="24"/>
        </w:rPr>
        <w:t>online</w:t>
      </w:r>
      <w:proofErr w:type="gramEnd"/>
      <w:r w:rsidRPr="00B47E11">
        <w:rPr>
          <w:rStyle w:val="selectable"/>
          <w:rFonts w:ascii="Times New Roman" w:hAnsi="Times New Roman" w:cs="Times New Roman"/>
          <w:sz w:val="24"/>
          <w:szCs w:val="24"/>
        </w:rPr>
        <w:t xml:space="preserve">] 1(2), pp.1-10. Available at: </w:t>
      </w:r>
      <w:hyperlink r:id="rId29" w:history="1">
        <w:r w:rsidRPr="004E0B0F">
          <w:rPr>
            <w:rStyle w:val="Hyperlink"/>
            <w:rFonts w:ascii="Times New Roman" w:hAnsi="Times New Roman" w:cs="Times New Roman"/>
            <w:sz w:val="24"/>
            <w:szCs w:val="24"/>
          </w:rPr>
          <w:t>https://www.edmunds.com/car-safety/why-are-so-many-cars-being-recalled.html</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5 Mar. 2019].</w:t>
      </w:r>
    </w:p>
    <w:p w:rsidR="00455993" w:rsidRPr="00455993"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lang w:val="en"/>
        </w:rPr>
        <w:lastRenderedPageBreak/>
        <w:t xml:space="preserve">GOLINSKA, P. (2016). </w:t>
      </w:r>
      <w:r w:rsidRPr="00B47E11">
        <w:rPr>
          <w:rStyle w:val="selectable"/>
          <w:rFonts w:ascii="Times New Roman" w:hAnsi="Times New Roman" w:cs="Times New Roman"/>
          <w:i/>
          <w:iCs/>
          <w:sz w:val="24"/>
          <w:szCs w:val="24"/>
          <w:lang w:val="en"/>
        </w:rPr>
        <w:t>Logistics operations, supply chain management and sustainability</w:t>
      </w:r>
      <w:r w:rsidRPr="00B47E11">
        <w:rPr>
          <w:rStyle w:val="selectable"/>
          <w:rFonts w:ascii="Times New Roman" w:hAnsi="Times New Roman" w:cs="Times New Roman"/>
          <w:sz w:val="24"/>
          <w:szCs w:val="24"/>
          <w:lang w:val="en"/>
        </w:rPr>
        <w:t>. 1st ed. [Place of publication not identified]: SPRIN</w:t>
      </w:r>
      <w:r>
        <w:rPr>
          <w:rStyle w:val="selectable"/>
          <w:rFonts w:ascii="Times New Roman" w:hAnsi="Times New Roman" w:cs="Times New Roman"/>
          <w:sz w:val="24"/>
          <w:szCs w:val="24"/>
          <w:lang w:val="en"/>
        </w:rPr>
        <w:t>GER INTERNATIONAL PU, pp.100-120</w:t>
      </w:r>
      <w:r w:rsidRPr="00B47E11">
        <w:rPr>
          <w:rStyle w:val="selectable"/>
          <w:rFonts w:ascii="Times New Roman" w:hAnsi="Times New Roman" w:cs="Times New Roman"/>
          <w:sz w:val="24"/>
          <w:szCs w:val="24"/>
          <w:lang w:val="en"/>
        </w:rPr>
        <w:t>.</w:t>
      </w:r>
    </w:p>
    <w:p w:rsidR="00455993" w:rsidRPr="00455993"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B47E11">
        <w:rPr>
          <w:rStyle w:val="selectable"/>
          <w:rFonts w:ascii="Times New Roman" w:hAnsi="Times New Roman" w:cs="Times New Roman"/>
          <w:sz w:val="24"/>
          <w:szCs w:val="24"/>
        </w:rPr>
        <w:t>Gookins</w:t>
      </w:r>
      <w:proofErr w:type="spellEnd"/>
      <w:r w:rsidRPr="00B47E11">
        <w:rPr>
          <w:rStyle w:val="selectable"/>
          <w:rFonts w:ascii="Times New Roman" w:hAnsi="Times New Roman" w:cs="Times New Roman"/>
          <w:sz w:val="24"/>
          <w:szCs w:val="24"/>
        </w:rPr>
        <w:t xml:space="preserve">, E. (2012). </w:t>
      </w:r>
      <w:r w:rsidRPr="00B47E11">
        <w:rPr>
          <w:rStyle w:val="selectable"/>
          <w:rFonts w:ascii="Times New Roman" w:hAnsi="Times New Roman" w:cs="Times New Roman"/>
          <w:i/>
          <w:iCs/>
          <w:sz w:val="24"/>
          <w:szCs w:val="24"/>
        </w:rPr>
        <w:t>Achieving a Safe and Reliable Product</w:t>
      </w:r>
      <w:r w:rsidRPr="00B47E11">
        <w:rPr>
          <w:rStyle w:val="selectable"/>
          <w:rFonts w:ascii="Times New Roman" w:hAnsi="Times New Roman" w:cs="Times New Roman"/>
          <w:sz w:val="24"/>
          <w:szCs w:val="24"/>
        </w:rPr>
        <w:t>. 1st ed. Quality Press, pp.35-50.</w:t>
      </w:r>
    </w:p>
    <w:p w:rsidR="00455993" w:rsidRPr="00B47E11"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GOV.UK. (2019). </w:t>
      </w:r>
      <w:r w:rsidRPr="00B47E11">
        <w:rPr>
          <w:rStyle w:val="selectable"/>
          <w:rFonts w:ascii="Times New Roman" w:hAnsi="Times New Roman" w:cs="Times New Roman"/>
          <w:i/>
          <w:iCs/>
          <w:sz w:val="24"/>
          <w:szCs w:val="24"/>
        </w:rPr>
        <w:t>About us</w:t>
      </w:r>
      <w:r w:rsidRPr="00B47E11">
        <w:rPr>
          <w:rStyle w:val="selectable"/>
          <w:rFonts w:ascii="Times New Roman" w:hAnsi="Times New Roman" w:cs="Times New Roman"/>
          <w:sz w:val="24"/>
          <w:szCs w:val="24"/>
        </w:rPr>
        <w:t xml:space="preserve">. [online] Available at: </w:t>
      </w:r>
      <w:hyperlink r:id="rId30" w:history="1">
        <w:r w:rsidRPr="004E0B0F">
          <w:rPr>
            <w:rStyle w:val="Hyperlink"/>
            <w:rFonts w:ascii="Times New Roman" w:hAnsi="Times New Roman" w:cs="Times New Roman"/>
            <w:sz w:val="24"/>
            <w:szCs w:val="24"/>
          </w:rPr>
          <w:t>https://www.gov.uk/government/organisations/driver-and-vehicle-licensing-agency/about</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6 Mar. 2019].</w:t>
      </w:r>
    </w:p>
    <w:p w:rsidR="00455993" w:rsidRPr="00B47E11" w:rsidRDefault="00455993" w:rsidP="00455993">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B47E11">
        <w:rPr>
          <w:rStyle w:val="selectable"/>
          <w:rFonts w:ascii="Times New Roman" w:hAnsi="Times New Roman" w:cs="Times New Roman"/>
          <w:sz w:val="24"/>
          <w:szCs w:val="24"/>
        </w:rPr>
        <w:t>Greto</w:t>
      </w:r>
      <w:proofErr w:type="spellEnd"/>
      <w:r w:rsidRPr="00B47E11">
        <w:rPr>
          <w:rStyle w:val="selectable"/>
          <w:rFonts w:ascii="Times New Roman" w:hAnsi="Times New Roman" w:cs="Times New Roman"/>
          <w:sz w:val="24"/>
          <w:szCs w:val="24"/>
        </w:rPr>
        <w:t xml:space="preserve">, M., </w:t>
      </w:r>
      <w:proofErr w:type="spellStart"/>
      <w:r w:rsidRPr="00B47E11">
        <w:rPr>
          <w:rStyle w:val="selectable"/>
          <w:rFonts w:ascii="Times New Roman" w:hAnsi="Times New Roman" w:cs="Times New Roman"/>
          <w:sz w:val="24"/>
          <w:szCs w:val="24"/>
        </w:rPr>
        <w:t>Schotter</w:t>
      </w:r>
      <w:proofErr w:type="spellEnd"/>
      <w:r w:rsidRPr="00B47E11">
        <w:rPr>
          <w:rStyle w:val="selectable"/>
          <w:rFonts w:ascii="Times New Roman" w:hAnsi="Times New Roman" w:cs="Times New Roman"/>
          <w:sz w:val="24"/>
          <w:szCs w:val="24"/>
        </w:rPr>
        <w:t xml:space="preserve">, A. and Teagarden, M. (2010). </w:t>
      </w:r>
      <w:r w:rsidRPr="00B47E11">
        <w:rPr>
          <w:rStyle w:val="selectable"/>
          <w:rFonts w:ascii="Times New Roman" w:hAnsi="Times New Roman" w:cs="Times New Roman"/>
          <w:i/>
          <w:iCs/>
          <w:sz w:val="24"/>
          <w:szCs w:val="24"/>
        </w:rPr>
        <w:t>Toyota: The accelerator Crisis</w:t>
      </w:r>
      <w:r w:rsidRPr="00B47E11">
        <w:rPr>
          <w:rStyle w:val="selectable"/>
          <w:rFonts w:ascii="Times New Roman" w:hAnsi="Times New Roman" w:cs="Times New Roman"/>
          <w:sz w:val="24"/>
          <w:szCs w:val="24"/>
        </w:rPr>
        <w:t>. 1st ed. [</w:t>
      </w:r>
      <w:proofErr w:type="spellStart"/>
      <w:r w:rsidRPr="00B47E11">
        <w:rPr>
          <w:rStyle w:val="selectable"/>
          <w:rFonts w:ascii="Times New Roman" w:hAnsi="Times New Roman" w:cs="Times New Roman"/>
          <w:sz w:val="24"/>
          <w:szCs w:val="24"/>
        </w:rPr>
        <w:t>ebook</w:t>
      </w:r>
      <w:proofErr w:type="spellEnd"/>
      <w:r w:rsidRPr="00B47E11">
        <w:rPr>
          <w:rStyle w:val="selectable"/>
          <w:rFonts w:ascii="Times New Roman" w:hAnsi="Times New Roman" w:cs="Times New Roman"/>
          <w:sz w:val="24"/>
          <w:szCs w:val="24"/>
        </w:rPr>
        <w:t xml:space="preserve">] USA: Thunderbird: Scholl of Global Management, pp.1-23. Available at: </w:t>
      </w:r>
      <w:hyperlink r:id="rId31" w:history="1">
        <w:r w:rsidRPr="004E0B0F">
          <w:rPr>
            <w:rStyle w:val="Hyperlink"/>
            <w:rFonts w:ascii="Times New Roman" w:hAnsi="Times New Roman" w:cs="Times New Roman"/>
            <w:sz w:val="24"/>
            <w:szCs w:val="24"/>
          </w:rPr>
          <w:t>https://www.researchgate.net/publication/304038275_Toyota_The_accelerator_crisis</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6 Mar. 2019].</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Harmon, J. (2018). </w:t>
      </w:r>
      <w:r w:rsidRPr="00B47E11">
        <w:rPr>
          <w:rStyle w:val="selectable"/>
          <w:rFonts w:ascii="Times New Roman" w:hAnsi="Times New Roman" w:cs="Times New Roman"/>
          <w:i/>
          <w:iCs/>
          <w:sz w:val="24"/>
          <w:szCs w:val="24"/>
        </w:rPr>
        <w:t>Product Recall</w:t>
      </w:r>
      <w:r w:rsidRPr="00B47E11">
        <w:rPr>
          <w:rStyle w:val="selectable"/>
          <w:rFonts w:ascii="Times New Roman" w:hAnsi="Times New Roman" w:cs="Times New Roman"/>
          <w:sz w:val="24"/>
          <w:szCs w:val="24"/>
        </w:rPr>
        <w:t>. 1st ed. London: Law Business Research LTD, pp.120-140.</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Harrison-Walker, L. (2019). The critical role of customer forgiveness in successful service recovery. </w:t>
      </w:r>
      <w:r w:rsidRPr="00B47E11">
        <w:rPr>
          <w:rStyle w:val="selectable"/>
          <w:rFonts w:ascii="Times New Roman" w:hAnsi="Times New Roman" w:cs="Times New Roman"/>
          <w:i/>
          <w:iCs/>
          <w:sz w:val="24"/>
          <w:szCs w:val="24"/>
        </w:rPr>
        <w:t>Journal of Business Research</w:t>
      </w:r>
      <w:r w:rsidRPr="00B47E11">
        <w:rPr>
          <w:rStyle w:val="selectable"/>
          <w:rFonts w:ascii="Times New Roman" w:hAnsi="Times New Roman" w:cs="Times New Roman"/>
          <w:sz w:val="24"/>
          <w:szCs w:val="24"/>
        </w:rPr>
        <w:t xml:space="preserve">, [online] 95, pp.376-391. Available at: </w:t>
      </w:r>
      <w:hyperlink w:history="1">
        <w:r w:rsidRPr="004E0B0F">
          <w:rPr>
            <w:rStyle w:val="Hyperlink"/>
            <w:rFonts w:ascii="Times New Roman" w:hAnsi="Times New Roman" w:cs="Times New Roman"/>
            <w:sz w:val="24"/>
            <w:szCs w:val="24"/>
          </w:rPr>
          <w:t>https://www-sciencedirect com.ezproxy.uwtsd.ac.uk/science/article/</w:t>
        </w:r>
        <w:proofErr w:type="spellStart"/>
        <w:r w:rsidRPr="004E0B0F">
          <w:rPr>
            <w:rStyle w:val="Hyperlink"/>
            <w:rFonts w:ascii="Times New Roman" w:hAnsi="Times New Roman" w:cs="Times New Roman"/>
            <w:sz w:val="24"/>
            <w:szCs w:val="24"/>
          </w:rPr>
          <w:t>pii</w:t>
        </w:r>
        <w:proofErr w:type="spellEnd"/>
        <w:r w:rsidRPr="004E0B0F">
          <w:rPr>
            <w:rStyle w:val="Hyperlink"/>
            <w:rFonts w:ascii="Times New Roman" w:hAnsi="Times New Roman" w:cs="Times New Roman"/>
            <w:sz w:val="24"/>
            <w:szCs w:val="24"/>
          </w:rPr>
          <w:t>/S0148296318303680</w:t>
        </w:r>
      </w:hyperlink>
      <w:r>
        <w:rPr>
          <w:rStyle w:val="Hyperlink"/>
          <w:rFonts w:ascii="Times New Roman" w:hAnsi="Times New Roman" w:cs="Times New Roman"/>
          <w:color w:val="auto"/>
          <w:sz w:val="24"/>
          <w:szCs w:val="24"/>
        </w:rPr>
        <w:t xml:space="preserve"> </w:t>
      </w:r>
    </w:p>
    <w:p w:rsidR="00196185" w:rsidRPr="00196185"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Kim, Y. (2017). </w:t>
      </w:r>
      <w:r w:rsidRPr="00B47E11">
        <w:rPr>
          <w:rStyle w:val="selectable"/>
          <w:rFonts w:ascii="Times New Roman" w:hAnsi="Times New Roman" w:cs="Times New Roman"/>
          <w:i/>
          <w:iCs/>
          <w:sz w:val="24"/>
          <w:szCs w:val="24"/>
        </w:rPr>
        <w:t>Activity based costing for construction companies</w:t>
      </w:r>
      <w:r w:rsidRPr="00B47E11">
        <w:rPr>
          <w:rStyle w:val="selectable"/>
          <w:rFonts w:ascii="Times New Roman" w:hAnsi="Times New Roman" w:cs="Times New Roman"/>
          <w:sz w:val="24"/>
          <w:szCs w:val="24"/>
        </w:rPr>
        <w:t>. 1st ed. West Sussex. UK: John Wiley &amp; Sons, pp.16-20.</w:t>
      </w:r>
    </w:p>
    <w:p w:rsidR="00196185" w:rsidRPr="00196185"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B47E11">
        <w:rPr>
          <w:rStyle w:val="selectable"/>
          <w:rFonts w:ascii="Times New Roman" w:hAnsi="Times New Roman" w:cs="Times New Roman"/>
          <w:sz w:val="24"/>
          <w:szCs w:val="24"/>
        </w:rPr>
        <w:t>Maguad</w:t>
      </w:r>
      <w:proofErr w:type="spellEnd"/>
      <w:r w:rsidRPr="00B47E11">
        <w:rPr>
          <w:rStyle w:val="selectable"/>
          <w:rFonts w:ascii="Times New Roman" w:hAnsi="Times New Roman" w:cs="Times New Roman"/>
          <w:sz w:val="24"/>
          <w:szCs w:val="24"/>
        </w:rPr>
        <w:t xml:space="preserve">, B. and Krone, R. (2014). </w:t>
      </w:r>
      <w:r w:rsidRPr="00B47E11">
        <w:rPr>
          <w:rStyle w:val="selectable"/>
          <w:rFonts w:ascii="Times New Roman" w:hAnsi="Times New Roman" w:cs="Times New Roman"/>
          <w:i/>
          <w:iCs/>
          <w:sz w:val="24"/>
          <w:szCs w:val="24"/>
        </w:rPr>
        <w:t>Managing for Quality in Higher Education</w:t>
      </w:r>
      <w:r w:rsidRPr="00B47E11">
        <w:rPr>
          <w:rStyle w:val="selectable"/>
          <w:rFonts w:ascii="Times New Roman" w:hAnsi="Times New Roman" w:cs="Times New Roman"/>
          <w:sz w:val="24"/>
          <w:szCs w:val="24"/>
        </w:rPr>
        <w:t>. 1st ed. London: London Business School, pp.97-102.</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lang w:val="en"/>
        </w:rPr>
        <w:t xml:space="preserve">Maurer, M., </w:t>
      </w:r>
      <w:proofErr w:type="spellStart"/>
      <w:r w:rsidRPr="00B47E11">
        <w:rPr>
          <w:rStyle w:val="selectable"/>
          <w:rFonts w:ascii="Times New Roman" w:hAnsi="Times New Roman" w:cs="Times New Roman"/>
          <w:sz w:val="24"/>
          <w:szCs w:val="24"/>
          <w:lang w:val="en"/>
        </w:rPr>
        <w:t>Gerdes</w:t>
      </w:r>
      <w:proofErr w:type="spellEnd"/>
      <w:r w:rsidRPr="00B47E11">
        <w:rPr>
          <w:rStyle w:val="selectable"/>
          <w:rFonts w:ascii="Times New Roman" w:hAnsi="Times New Roman" w:cs="Times New Roman"/>
          <w:sz w:val="24"/>
          <w:szCs w:val="24"/>
          <w:lang w:val="en"/>
        </w:rPr>
        <w:t xml:space="preserve">, J., Lenz, B. and Winner, H. (2016). </w:t>
      </w:r>
      <w:r w:rsidRPr="00B47E11">
        <w:rPr>
          <w:rStyle w:val="selectable"/>
          <w:rFonts w:ascii="Times New Roman" w:hAnsi="Times New Roman" w:cs="Times New Roman"/>
          <w:i/>
          <w:iCs/>
          <w:sz w:val="24"/>
          <w:szCs w:val="24"/>
          <w:lang w:val="en"/>
        </w:rPr>
        <w:t>Autonomous Driving</w:t>
      </w:r>
      <w:r w:rsidRPr="00B47E11">
        <w:rPr>
          <w:rStyle w:val="selectable"/>
          <w:rFonts w:ascii="Times New Roman" w:hAnsi="Times New Roman" w:cs="Times New Roman"/>
          <w:sz w:val="24"/>
          <w:szCs w:val="24"/>
          <w:lang w:val="en"/>
        </w:rPr>
        <w:t>. 1st ed. pp.590-560.</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B47E11">
        <w:rPr>
          <w:rStyle w:val="selectable"/>
          <w:rFonts w:ascii="Times New Roman" w:hAnsi="Times New Roman" w:cs="Times New Roman"/>
          <w:sz w:val="24"/>
          <w:szCs w:val="24"/>
        </w:rPr>
        <w:t>Mowen</w:t>
      </w:r>
      <w:proofErr w:type="spellEnd"/>
      <w:r w:rsidRPr="00B47E11">
        <w:rPr>
          <w:rStyle w:val="selectable"/>
          <w:rFonts w:ascii="Times New Roman" w:hAnsi="Times New Roman" w:cs="Times New Roman"/>
          <w:sz w:val="24"/>
          <w:szCs w:val="24"/>
        </w:rPr>
        <w:t xml:space="preserve">, M., Hansen, D., Mitchell, G. and </w:t>
      </w:r>
      <w:proofErr w:type="spellStart"/>
      <w:r w:rsidRPr="00B47E11">
        <w:rPr>
          <w:rStyle w:val="selectable"/>
          <w:rFonts w:ascii="Times New Roman" w:hAnsi="Times New Roman" w:cs="Times New Roman"/>
          <w:sz w:val="24"/>
          <w:szCs w:val="24"/>
        </w:rPr>
        <w:t>Tibbits</w:t>
      </w:r>
      <w:proofErr w:type="spellEnd"/>
      <w:r w:rsidRPr="00B47E11">
        <w:rPr>
          <w:rStyle w:val="selectable"/>
          <w:rFonts w:ascii="Times New Roman" w:hAnsi="Times New Roman" w:cs="Times New Roman"/>
          <w:sz w:val="24"/>
          <w:szCs w:val="24"/>
        </w:rPr>
        <w:t xml:space="preserve">, G. (2006). </w:t>
      </w:r>
      <w:r w:rsidRPr="00B47E11">
        <w:rPr>
          <w:rStyle w:val="selectable"/>
          <w:rFonts w:ascii="Times New Roman" w:hAnsi="Times New Roman" w:cs="Times New Roman"/>
          <w:i/>
          <w:iCs/>
          <w:sz w:val="24"/>
          <w:szCs w:val="24"/>
        </w:rPr>
        <w:t>Management accounting</w:t>
      </w:r>
      <w:r w:rsidRPr="00B47E11">
        <w:rPr>
          <w:rStyle w:val="selectable"/>
          <w:rFonts w:ascii="Times New Roman" w:hAnsi="Times New Roman" w:cs="Times New Roman"/>
          <w:sz w:val="24"/>
          <w:szCs w:val="24"/>
        </w:rPr>
        <w:t>. 2nd ed. South Melbourne, Vic.: Thomson Learning Australia, pp.30-42.</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Owen, B. (1995). </w:t>
      </w:r>
      <w:r w:rsidRPr="00B47E11">
        <w:rPr>
          <w:rStyle w:val="selectable"/>
          <w:rFonts w:ascii="Times New Roman" w:hAnsi="Times New Roman" w:cs="Times New Roman"/>
          <w:i/>
          <w:iCs/>
          <w:sz w:val="24"/>
          <w:szCs w:val="24"/>
        </w:rPr>
        <w:t>The economics of a disaster</w:t>
      </w:r>
      <w:r w:rsidRPr="00B47E11">
        <w:rPr>
          <w:rStyle w:val="selectable"/>
          <w:rFonts w:ascii="Times New Roman" w:hAnsi="Times New Roman" w:cs="Times New Roman"/>
          <w:sz w:val="24"/>
          <w:szCs w:val="24"/>
        </w:rPr>
        <w:t>. 3rd ed. Westport, Conn.: Quorum Books, pp.11-15.</w:t>
      </w:r>
    </w:p>
    <w:p w:rsidR="00196185"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lang w:val="en"/>
        </w:rPr>
        <w:t xml:space="preserve">Product Safety Australia. (2019). </w:t>
      </w:r>
      <w:r w:rsidRPr="00B47E11">
        <w:rPr>
          <w:rStyle w:val="selectable"/>
          <w:rFonts w:ascii="Times New Roman" w:hAnsi="Times New Roman" w:cs="Times New Roman"/>
          <w:i/>
          <w:iCs/>
          <w:sz w:val="24"/>
          <w:szCs w:val="24"/>
          <w:lang w:val="en"/>
        </w:rPr>
        <w:t>Submit a recall</w:t>
      </w:r>
      <w:r w:rsidRPr="00B47E11">
        <w:rPr>
          <w:rStyle w:val="selectable"/>
          <w:rFonts w:ascii="Times New Roman" w:hAnsi="Times New Roman" w:cs="Times New Roman"/>
          <w:sz w:val="24"/>
          <w:szCs w:val="24"/>
          <w:lang w:val="en"/>
        </w:rPr>
        <w:t xml:space="preserve">. [online] Available at: </w:t>
      </w:r>
      <w:hyperlink r:id="rId32" w:history="1">
        <w:r w:rsidRPr="004E0B0F">
          <w:rPr>
            <w:rStyle w:val="Hyperlink"/>
            <w:rFonts w:ascii="Times New Roman" w:hAnsi="Times New Roman" w:cs="Times New Roman"/>
            <w:sz w:val="24"/>
            <w:szCs w:val="24"/>
            <w:lang w:val="en"/>
          </w:rPr>
          <w:t>https://www.productsafety.gov.au/contact-us/for-retailers-suppliers/submit-a-recall?source=recalls</w:t>
        </w:r>
      </w:hyperlink>
      <w:r>
        <w:rPr>
          <w:rStyle w:val="selectable"/>
          <w:rFonts w:ascii="Times New Roman" w:hAnsi="Times New Roman" w:cs="Times New Roman"/>
          <w:sz w:val="24"/>
          <w:szCs w:val="24"/>
          <w:lang w:val="en"/>
        </w:rPr>
        <w:t xml:space="preserve"> </w:t>
      </w:r>
      <w:r w:rsidRPr="00B47E11">
        <w:rPr>
          <w:rStyle w:val="selectable"/>
          <w:rFonts w:ascii="Times New Roman" w:hAnsi="Times New Roman" w:cs="Times New Roman"/>
          <w:sz w:val="24"/>
          <w:szCs w:val="24"/>
          <w:lang w:val="en"/>
        </w:rPr>
        <w:t xml:space="preserve">  [Accessed 2 Mar. 2019].</w:t>
      </w:r>
    </w:p>
    <w:p w:rsidR="00196185" w:rsidRPr="00196185"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lastRenderedPageBreak/>
        <w:t xml:space="preserve">Slideshare.net. (2017). </w:t>
      </w:r>
      <w:r w:rsidRPr="00B47E11">
        <w:rPr>
          <w:rStyle w:val="selectable"/>
          <w:rFonts w:ascii="Times New Roman" w:hAnsi="Times New Roman" w:cs="Times New Roman"/>
          <w:i/>
          <w:iCs/>
          <w:sz w:val="24"/>
          <w:szCs w:val="24"/>
        </w:rPr>
        <w:t>12-1 Activity-Based Costing</w:t>
      </w:r>
      <w:r w:rsidRPr="00B47E11">
        <w:rPr>
          <w:rStyle w:val="selectable"/>
          <w:rFonts w:ascii="Times New Roman" w:hAnsi="Times New Roman" w:cs="Times New Roman"/>
          <w:sz w:val="24"/>
          <w:szCs w:val="24"/>
        </w:rPr>
        <w:t xml:space="preserve">. [online] Available at: </w:t>
      </w:r>
      <w:hyperlink r:id="rId33" w:history="1">
        <w:r w:rsidRPr="004E0B0F">
          <w:rPr>
            <w:rStyle w:val="Hyperlink"/>
            <w:rFonts w:ascii="Times New Roman" w:hAnsi="Times New Roman" w:cs="Times New Roman"/>
            <w:sz w:val="24"/>
            <w:szCs w:val="24"/>
          </w:rPr>
          <w:t>https://www.slideshare.net/simon23/121-activitybased-costing</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7 Mar. 2019].</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lang w:val="en"/>
        </w:rPr>
      </w:pPr>
      <w:proofErr w:type="spellStart"/>
      <w:r w:rsidRPr="00B47E11">
        <w:rPr>
          <w:rStyle w:val="selectable"/>
          <w:rFonts w:ascii="Times New Roman" w:hAnsi="Times New Roman" w:cs="Times New Roman"/>
          <w:sz w:val="24"/>
          <w:lang w:val="en"/>
        </w:rPr>
        <w:t>Stanwick</w:t>
      </w:r>
      <w:proofErr w:type="spellEnd"/>
      <w:r w:rsidRPr="00B47E11">
        <w:rPr>
          <w:rStyle w:val="selectable"/>
          <w:rFonts w:ascii="Times New Roman" w:hAnsi="Times New Roman" w:cs="Times New Roman"/>
          <w:sz w:val="24"/>
          <w:lang w:val="en"/>
        </w:rPr>
        <w:t xml:space="preserve">, P. and </w:t>
      </w:r>
      <w:proofErr w:type="spellStart"/>
      <w:r w:rsidRPr="00B47E11">
        <w:rPr>
          <w:rStyle w:val="selectable"/>
          <w:rFonts w:ascii="Times New Roman" w:hAnsi="Times New Roman" w:cs="Times New Roman"/>
          <w:sz w:val="24"/>
          <w:lang w:val="en"/>
        </w:rPr>
        <w:t>Stanwick</w:t>
      </w:r>
      <w:proofErr w:type="spellEnd"/>
      <w:r w:rsidRPr="00B47E11">
        <w:rPr>
          <w:rStyle w:val="selectable"/>
          <w:rFonts w:ascii="Times New Roman" w:hAnsi="Times New Roman" w:cs="Times New Roman"/>
          <w:sz w:val="24"/>
          <w:lang w:val="en"/>
        </w:rPr>
        <w:t xml:space="preserve">, S. (2017). </w:t>
      </w:r>
      <w:r w:rsidRPr="00B47E11">
        <w:rPr>
          <w:rStyle w:val="selectable"/>
          <w:rFonts w:ascii="Times New Roman" w:hAnsi="Times New Roman" w:cs="Times New Roman"/>
          <w:i/>
          <w:iCs/>
          <w:sz w:val="24"/>
          <w:lang w:val="en"/>
        </w:rPr>
        <w:t>Understanding business ethics</w:t>
      </w:r>
      <w:r w:rsidRPr="00B47E11">
        <w:rPr>
          <w:rStyle w:val="selectable"/>
          <w:rFonts w:ascii="Times New Roman" w:hAnsi="Times New Roman" w:cs="Times New Roman"/>
          <w:sz w:val="24"/>
          <w:lang w:val="en"/>
        </w:rPr>
        <w:t>. 1st ed. pp.180-185.</w:t>
      </w:r>
    </w:p>
    <w:p w:rsidR="00196185" w:rsidRPr="00196185"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Taylor, G. (2009). </w:t>
      </w:r>
      <w:r w:rsidRPr="00B47E11">
        <w:rPr>
          <w:rStyle w:val="selectable"/>
          <w:rFonts w:ascii="Times New Roman" w:hAnsi="Times New Roman" w:cs="Times New Roman"/>
          <w:i/>
          <w:iCs/>
          <w:sz w:val="24"/>
          <w:szCs w:val="24"/>
        </w:rPr>
        <w:t>Introduction to logistics engineering</w:t>
      </w:r>
      <w:r w:rsidRPr="00B47E11">
        <w:rPr>
          <w:rStyle w:val="selectable"/>
          <w:rFonts w:ascii="Times New Roman" w:hAnsi="Times New Roman" w:cs="Times New Roman"/>
          <w:sz w:val="24"/>
          <w:szCs w:val="24"/>
        </w:rPr>
        <w:t>. 4th ed. Boca Raton: CRC Press, pp.25-50.</w:t>
      </w:r>
    </w:p>
    <w:p w:rsidR="00196185" w:rsidRPr="00196185"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The Customer Rage Study. (2015). [</w:t>
      </w:r>
      <w:proofErr w:type="spellStart"/>
      <w:r w:rsidRPr="00B47E11">
        <w:rPr>
          <w:rStyle w:val="selectable"/>
          <w:rFonts w:ascii="Times New Roman" w:hAnsi="Times New Roman" w:cs="Times New Roman"/>
          <w:sz w:val="24"/>
          <w:szCs w:val="24"/>
        </w:rPr>
        <w:t>ebook</w:t>
      </w:r>
      <w:proofErr w:type="spellEnd"/>
      <w:r w:rsidRPr="00B47E11">
        <w:rPr>
          <w:rStyle w:val="selectable"/>
          <w:rFonts w:ascii="Times New Roman" w:hAnsi="Times New Roman" w:cs="Times New Roman"/>
          <w:sz w:val="24"/>
          <w:szCs w:val="24"/>
        </w:rPr>
        <w:t xml:space="preserve">] Available at: </w:t>
      </w:r>
      <w:hyperlink r:id="rId34" w:history="1">
        <w:r w:rsidRPr="004E0B0F">
          <w:rPr>
            <w:rStyle w:val="Hyperlink"/>
            <w:rFonts w:ascii="Times New Roman" w:hAnsi="Times New Roman" w:cs="Times New Roman"/>
            <w:sz w:val="24"/>
            <w:szCs w:val="24"/>
          </w:rPr>
          <w:t>https://epicconnections.com/wp-content/uploads/2016/04/DialogDirect_CustRage_Guide_v5_0.pdf</w:t>
        </w:r>
      </w:hyperlink>
      <w:r>
        <w:rPr>
          <w:rStyle w:val="selectable"/>
          <w:rFonts w:ascii="Times New Roman" w:hAnsi="Times New Roman" w:cs="Times New Roman"/>
          <w:sz w:val="24"/>
          <w:szCs w:val="24"/>
        </w:rPr>
        <w:t xml:space="preserve"> </w:t>
      </w:r>
      <w:r w:rsidRPr="00B47E11">
        <w:rPr>
          <w:rStyle w:val="selectable"/>
          <w:rFonts w:ascii="Times New Roman" w:hAnsi="Times New Roman" w:cs="Times New Roman"/>
          <w:sz w:val="24"/>
          <w:szCs w:val="24"/>
        </w:rPr>
        <w:t xml:space="preserve"> [Accessed 9 Mar. 2019]. </w:t>
      </w:r>
    </w:p>
    <w:p w:rsidR="00196185" w:rsidRPr="00B47E11"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lang w:val="en"/>
        </w:rPr>
        <w:t xml:space="preserve">Toyota-tsusho.com. (2019). </w:t>
      </w:r>
      <w:r w:rsidRPr="00B47E11">
        <w:rPr>
          <w:rStyle w:val="selectable"/>
          <w:rFonts w:ascii="Times New Roman" w:hAnsi="Times New Roman" w:cs="Times New Roman"/>
          <w:i/>
          <w:iCs/>
          <w:sz w:val="24"/>
          <w:szCs w:val="24"/>
          <w:lang w:val="en"/>
        </w:rPr>
        <w:t>Value Chain</w:t>
      </w:r>
      <w:r w:rsidRPr="00B47E11">
        <w:rPr>
          <w:rStyle w:val="selectable"/>
          <w:rFonts w:ascii="Times New Roman" w:hAnsi="Times New Roman" w:cs="Times New Roman"/>
          <w:sz w:val="24"/>
          <w:szCs w:val="24"/>
          <w:lang w:val="en"/>
        </w:rPr>
        <w:t xml:space="preserve">. [online] Available at: </w:t>
      </w:r>
      <w:hyperlink r:id="rId35" w:history="1">
        <w:r w:rsidRPr="004E0B0F">
          <w:rPr>
            <w:rStyle w:val="Hyperlink"/>
            <w:rFonts w:ascii="Times New Roman" w:hAnsi="Times New Roman" w:cs="Times New Roman"/>
            <w:sz w:val="24"/>
            <w:szCs w:val="24"/>
            <w:lang w:val="en"/>
          </w:rPr>
          <w:t>https://www.toyota-tsusho.com/english/common-files/modal/guide04.html</w:t>
        </w:r>
      </w:hyperlink>
      <w:r>
        <w:rPr>
          <w:rStyle w:val="selectable"/>
          <w:rFonts w:ascii="Times New Roman" w:hAnsi="Times New Roman" w:cs="Times New Roman"/>
          <w:sz w:val="24"/>
          <w:szCs w:val="24"/>
          <w:lang w:val="en"/>
        </w:rPr>
        <w:t xml:space="preserve"> </w:t>
      </w:r>
      <w:r w:rsidRPr="00B47E11">
        <w:rPr>
          <w:rStyle w:val="selectable"/>
          <w:rFonts w:ascii="Times New Roman" w:hAnsi="Times New Roman" w:cs="Times New Roman"/>
          <w:sz w:val="24"/>
          <w:szCs w:val="24"/>
          <w:lang w:val="en"/>
        </w:rPr>
        <w:t xml:space="preserve"> [Accessed 3 Mar. 2019].</w:t>
      </w:r>
    </w:p>
    <w:p w:rsidR="00196185" w:rsidRPr="005E50F3" w:rsidRDefault="00196185" w:rsidP="00196185">
      <w:pPr>
        <w:pStyle w:val="ListParagraph"/>
        <w:numPr>
          <w:ilvl w:val="0"/>
          <w:numId w:val="5"/>
        </w:numPr>
        <w:spacing w:line="360" w:lineRule="auto"/>
        <w:rPr>
          <w:rStyle w:val="selectable"/>
          <w:rFonts w:ascii="Times New Roman" w:hAnsi="Times New Roman" w:cs="Times New Roman"/>
          <w:sz w:val="24"/>
          <w:szCs w:val="24"/>
          <w:lang w:val="en"/>
        </w:rPr>
      </w:pPr>
      <w:r w:rsidRPr="00B47E11">
        <w:rPr>
          <w:rStyle w:val="selectable"/>
          <w:rFonts w:ascii="Times New Roman" w:hAnsi="Times New Roman" w:cs="Times New Roman"/>
          <w:sz w:val="24"/>
          <w:szCs w:val="24"/>
        </w:rPr>
        <w:t xml:space="preserve">Trot, S. and </w:t>
      </w:r>
      <w:proofErr w:type="spellStart"/>
      <w:r w:rsidRPr="00B47E11">
        <w:rPr>
          <w:rStyle w:val="selectable"/>
          <w:rFonts w:ascii="Times New Roman" w:hAnsi="Times New Roman" w:cs="Times New Roman"/>
          <w:sz w:val="24"/>
          <w:szCs w:val="24"/>
        </w:rPr>
        <w:t>Sople</w:t>
      </w:r>
      <w:proofErr w:type="spellEnd"/>
      <w:r w:rsidRPr="00B47E11">
        <w:rPr>
          <w:rStyle w:val="selectable"/>
          <w:rFonts w:ascii="Times New Roman" w:hAnsi="Times New Roman" w:cs="Times New Roman"/>
          <w:sz w:val="24"/>
          <w:szCs w:val="24"/>
        </w:rPr>
        <w:t xml:space="preserve">, V. (2016). </w:t>
      </w:r>
      <w:r w:rsidRPr="00B47E11">
        <w:rPr>
          <w:rStyle w:val="selectable"/>
          <w:rFonts w:ascii="Times New Roman" w:hAnsi="Times New Roman" w:cs="Times New Roman"/>
          <w:i/>
          <w:iCs/>
          <w:sz w:val="24"/>
          <w:szCs w:val="24"/>
        </w:rPr>
        <w:t>BRAND EQUITY: AN INDIAN PERSPECTIVE</w:t>
      </w:r>
      <w:r w:rsidRPr="00B47E11">
        <w:rPr>
          <w:rStyle w:val="selectable"/>
          <w:rFonts w:ascii="Times New Roman" w:hAnsi="Times New Roman" w:cs="Times New Roman"/>
          <w:sz w:val="24"/>
          <w:szCs w:val="24"/>
        </w:rPr>
        <w:t xml:space="preserve">. 2nd </w:t>
      </w:r>
      <w:proofErr w:type="gramStart"/>
      <w:r w:rsidRPr="00B47E11">
        <w:rPr>
          <w:rStyle w:val="selectable"/>
          <w:rFonts w:ascii="Times New Roman" w:hAnsi="Times New Roman" w:cs="Times New Roman"/>
          <w:sz w:val="24"/>
          <w:szCs w:val="24"/>
        </w:rPr>
        <w:t>ed</w:t>
      </w:r>
      <w:proofErr w:type="gramEnd"/>
      <w:r w:rsidRPr="00B47E11">
        <w:rPr>
          <w:rStyle w:val="selectable"/>
          <w:rFonts w:ascii="Times New Roman" w:hAnsi="Times New Roman" w:cs="Times New Roman"/>
          <w:sz w:val="24"/>
          <w:szCs w:val="24"/>
        </w:rPr>
        <w:t xml:space="preserve">. New Delhi: PHI Learning Private </w:t>
      </w:r>
      <w:proofErr w:type="spellStart"/>
      <w:r w:rsidRPr="00B47E11">
        <w:rPr>
          <w:rStyle w:val="selectable"/>
          <w:rFonts w:ascii="Times New Roman" w:hAnsi="Times New Roman" w:cs="Times New Roman"/>
          <w:sz w:val="24"/>
          <w:szCs w:val="24"/>
        </w:rPr>
        <w:t>Lmimited</w:t>
      </w:r>
      <w:proofErr w:type="spellEnd"/>
      <w:r w:rsidRPr="00B47E11">
        <w:rPr>
          <w:rStyle w:val="selectable"/>
          <w:rFonts w:ascii="Times New Roman" w:hAnsi="Times New Roman" w:cs="Times New Roman"/>
          <w:sz w:val="24"/>
          <w:szCs w:val="24"/>
        </w:rPr>
        <w:t>, pp.29-30.</w:t>
      </w:r>
    </w:p>
    <w:p w:rsidR="005E50F3" w:rsidRPr="00B47E11" w:rsidRDefault="005E50F3" w:rsidP="005E50F3">
      <w:pPr>
        <w:pStyle w:val="ListParagraph"/>
        <w:numPr>
          <w:ilvl w:val="0"/>
          <w:numId w:val="5"/>
        </w:numPr>
        <w:spacing w:line="360" w:lineRule="auto"/>
        <w:rPr>
          <w:rStyle w:val="selectable"/>
          <w:rFonts w:ascii="Times New Roman" w:hAnsi="Times New Roman" w:cs="Times New Roman"/>
          <w:sz w:val="24"/>
          <w:szCs w:val="24"/>
          <w:lang w:val="en"/>
        </w:rPr>
      </w:pPr>
      <w:proofErr w:type="gramStart"/>
      <w:r w:rsidRPr="00B47E11">
        <w:rPr>
          <w:rStyle w:val="selectable"/>
          <w:rFonts w:ascii="Times New Roman" w:hAnsi="Times New Roman" w:cs="Times New Roman"/>
          <w:sz w:val="24"/>
          <w:szCs w:val="24"/>
          <w:lang w:val="en"/>
        </w:rPr>
        <w:t>van</w:t>
      </w:r>
      <w:proofErr w:type="gramEnd"/>
      <w:r w:rsidRPr="00B47E11">
        <w:rPr>
          <w:rStyle w:val="selectable"/>
          <w:rFonts w:ascii="Times New Roman" w:hAnsi="Times New Roman" w:cs="Times New Roman"/>
          <w:sz w:val="24"/>
          <w:szCs w:val="24"/>
          <w:lang w:val="en"/>
        </w:rPr>
        <w:t xml:space="preserve"> der Aalst, W. and </w:t>
      </w:r>
      <w:proofErr w:type="spellStart"/>
      <w:r w:rsidRPr="00B47E11">
        <w:rPr>
          <w:rStyle w:val="selectable"/>
          <w:rFonts w:ascii="Times New Roman" w:hAnsi="Times New Roman" w:cs="Times New Roman"/>
          <w:sz w:val="24"/>
          <w:szCs w:val="24"/>
          <w:lang w:val="en"/>
        </w:rPr>
        <w:t>ter</w:t>
      </w:r>
      <w:proofErr w:type="spellEnd"/>
      <w:r w:rsidRPr="00B47E11">
        <w:rPr>
          <w:rStyle w:val="selectable"/>
          <w:rFonts w:ascii="Times New Roman" w:hAnsi="Times New Roman" w:cs="Times New Roman"/>
          <w:sz w:val="24"/>
          <w:szCs w:val="24"/>
          <w:lang w:val="en"/>
        </w:rPr>
        <w:t xml:space="preserve"> Hofstede, A. (2005). YAWL: yet another workflow language. </w:t>
      </w:r>
      <w:r w:rsidRPr="00B47E11">
        <w:rPr>
          <w:rStyle w:val="selectable"/>
          <w:rFonts w:ascii="Times New Roman" w:hAnsi="Times New Roman" w:cs="Times New Roman"/>
          <w:i/>
          <w:iCs/>
          <w:sz w:val="24"/>
          <w:szCs w:val="24"/>
          <w:lang w:val="en"/>
        </w:rPr>
        <w:t>Information Systems</w:t>
      </w:r>
      <w:r w:rsidRPr="00B47E11">
        <w:rPr>
          <w:rStyle w:val="selectable"/>
          <w:rFonts w:ascii="Times New Roman" w:hAnsi="Times New Roman" w:cs="Times New Roman"/>
          <w:sz w:val="24"/>
          <w:szCs w:val="24"/>
          <w:lang w:val="en"/>
        </w:rPr>
        <w:t>, 30(4), pp.245-275.</w:t>
      </w:r>
    </w:p>
    <w:p w:rsidR="00B47E11" w:rsidRPr="005E50F3" w:rsidRDefault="005E50F3" w:rsidP="00B47E11">
      <w:pPr>
        <w:pStyle w:val="ListParagraph"/>
        <w:numPr>
          <w:ilvl w:val="0"/>
          <w:numId w:val="5"/>
        </w:numPr>
        <w:spacing w:line="360" w:lineRule="auto"/>
        <w:rPr>
          <w:rFonts w:ascii="Times New Roman" w:hAnsi="Times New Roman" w:cs="Times New Roman"/>
          <w:sz w:val="24"/>
          <w:szCs w:val="24"/>
        </w:rPr>
      </w:pPr>
      <w:r w:rsidRPr="00B47E11">
        <w:rPr>
          <w:rStyle w:val="selectable"/>
          <w:rFonts w:ascii="Times New Roman" w:hAnsi="Times New Roman" w:cs="Times New Roman"/>
          <w:sz w:val="24"/>
          <w:szCs w:val="24"/>
          <w:lang w:val="en"/>
        </w:rPr>
        <w:t xml:space="preserve">Wynn, M., Ouyang, C., </w:t>
      </w:r>
      <w:proofErr w:type="spellStart"/>
      <w:r w:rsidRPr="00B47E11">
        <w:rPr>
          <w:rStyle w:val="selectable"/>
          <w:rFonts w:ascii="Times New Roman" w:hAnsi="Times New Roman" w:cs="Times New Roman"/>
          <w:sz w:val="24"/>
          <w:szCs w:val="24"/>
          <w:lang w:val="en"/>
        </w:rPr>
        <w:t>ter</w:t>
      </w:r>
      <w:proofErr w:type="spellEnd"/>
      <w:r w:rsidRPr="00B47E11">
        <w:rPr>
          <w:rStyle w:val="selectable"/>
          <w:rFonts w:ascii="Times New Roman" w:hAnsi="Times New Roman" w:cs="Times New Roman"/>
          <w:sz w:val="24"/>
          <w:szCs w:val="24"/>
          <w:lang w:val="en"/>
        </w:rPr>
        <w:t xml:space="preserve"> Hofstede, A. and </w:t>
      </w:r>
      <w:proofErr w:type="spellStart"/>
      <w:r w:rsidRPr="00B47E11">
        <w:rPr>
          <w:rStyle w:val="selectable"/>
          <w:rFonts w:ascii="Times New Roman" w:hAnsi="Times New Roman" w:cs="Times New Roman"/>
          <w:sz w:val="24"/>
          <w:szCs w:val="24"/>
          <w:lang w:val="en"/>
        </w:rPr>
        <w:t>Fidge</w:t>
      </w:r>
      <w:proofErr w:type="spellEnd"/>
      <w:r w:rsidRPr="00B47E11">
        <w:rPr>
          <w:rStyle w:val="selectable"/>
          <w:rFonts w:ascii="Times New Roman" w:hAnsi="Times New Roman" w:cs="Times New Roman"/>
          <w:sz w:val="24"/>
          <w:szCs w:val="24"/>
          <w:lang w:val="en"/>
        </w:rPr>
        <w:t xml:space="preserve">, C. (2011). Data and process requirements for product recall coordination. </w:t>
      </w:r>
      <w:r w:rsidRPr="00B47E11">
        <w:rPr>
          <w:rStyle w:val="selectable"/>
          <w:rFonts w:ascii="Times New Roman" w:hAnsi="Times New Roman" w:cs="Times New Roman"/>
          <w:i/>
          <w:iCs/>
          <w:sz w:val="24"/>
          <w:szCs w:val="24"/>
          <w:lang w:val="en"/>
        </w:rPr>
        <w:t>Computers in Industry</w:t>
      </w:r>
      <w:r w:rsidRPr="00B47E11">
        <w:rPr>
          <w:rStyle w:val="selectable"/>
          <w:rFonts w:ascii="Times New Roman" w:hAnsi="Times New Roman" w:cs="Times New Roman"/>
          <w:sz w:val="24"/>
          <w:szCs w:val="24"/>
          <w:lang w:val="en"/>
        </w:rPr>
        <w:t>, 62(7), pp.776-786.</w:t>
      </w:r>
    </w:p>
    <w:p w:rsidR="006D0543" w:rsidRPr="00B47E11" w:rsidRDefault="006D0543" w:rsidP="00B47E11">
      <w:pPr>
        <w:pStyle w:val="ListParagraph"/>
        <w:numPr>
          <w:ilvl w:val="0"/>
          <w:numId w:val="5"/>
        </w:numPr>
        <w:spacing w:after="0" w:line="360" w:lineRule="auto"/>
        <w:rPr>
          <w:rFonts w:ascii="Times New Roman" w:eastAsia="Times New Roman" w:hAnsi="Times New Roman" w:cs="Times New Roman"/>
          <w:sz w:val="24"/>
          <w:szCs w:val="24"/>
          <w:lang w:eastAsia="en-GB"/>
        </w:rPr>
      </w:pPr>
      <w:r w:rsidRPr="00B47E11">
        <w:rPr>
          <w:rFonts w:ascii="Times New Roman" w:eastAsia="Times New Roman" w:hAnsi="Times New Roman" w:cs="Times New Roman"/>
          <w:sz w:val="24"/>
          <w:szCs w:val="24"/>
          <w:lang w:eastAsia="en-GB"/>
        </w:rPr>
        <w:t xml:space="preserve">Y. </w:t>
      </w:r>
      <w:proofErr w:type="spellStart"/>
      <w:r w:rsidRPr="00B47E11">
        <w:rPr>
          <w:rFonts w:ascii="Times New Roman" w:eastAsia="Times New Roman" w:hAnsi="Times New Roman" w:cs="Times New Roman"/>
          <w:sz w:val="24"/>
          <w:szCs w:val="24"/>
          <w:lang w:eastAsia="en-GB"/>
        </w:rPr>
        <w:t>Tsarenko</w:t>
      </w:r>
      <w:proofErr w:type="spellEnd"/>
      <w:r w:rsidRPr="00B47E11">
        <w:rPr>
          <w:rFonts w:ascii="Times New Roman" w:eastAsia="Times New Roman" w:hAnsi="Times New Roman" w:cs="Times New Roman"/>
          <w:sz w:val="24"/>
          <w:szCs w:val="24"/>
          <w:lang w:eastAsia="en-GB"/>
        </w:rPr>
        <w:t xml:space="preserve">, D. </w:t>
      </w:r>
      <w:proofErr w:type="spellStart"/>
      <w:r w:rsidRPr="00B47E11">
        <w:rPr>
          <w:rFonts w:ascii="Times New Roman" w:eastAsia="Times New Roman" w:hAnsi="Times New Roman" w:cs="Times New Roman"/>
          <w:sz w:val="24"/>
          <w:szCs w:val="24"/>
          <w:lang w:eastAsia="en-GB"/>
        </w:rPr>
        <w:t>Tojib</w:t>
      </w:r>
      <w:proofErr w:type="spellEnd"/>
      <w:r w:rsidRPr="00B47E11">
        <w:rPr>
          <w:rFonts w:ascii="Times New Roman" w:eastAsia="Times New Roman" w:hAnsi="Times New Roman" w:cs="Times New Roman"/>
          <w:sz w:val="24"/>
          <w:szCs w:val="24"/>
          <w:lang w:eastAsia="en-GB"/>
        </w:rPr>
        <w:t>, (2011).</w:t>
      </w:r>
      <w:r w:rsidRPr="00B47E11">
        <w:rPr>
          <w:rFonts w:ascii="Times New Roman" w:eastAsia="Times New Roman" w:hAnsi="Times New Roman" w:cs="Times New Roman"/>
          <w:bCs/>
          <w:sz w:val="24"/>
          <w:szCs w:val="24"/>
          <w:lang w:eastAsia="en-GB"/>
        </w:rPr>
        <w:t xml:space="preserve"> A transactional model of forgiveness in the service failure </w:t>
      </w:r>
      <w:proofErr w:type="spellStart"/>
      <w:r w:rsidRPr="00B47E11">
        <w:rPr>
          <w:rFonts w:ascii="Times New Roman" w:eastAsia="Times New Roman" w:hAnsi="Times New Roman" w:cs="Times New Roman"/>
          <w:bCs/>
          <w:sz w:val="24"/>
          <w:szCs w:val="24"/>
          <w:lang w:eastAsia="en-GB"/>
        </w:rPr>
        <w:t>context.</w:t>
      </w:r>
      <w:r w:rsidRPr="00B47E11">
        <w:rPr>
          <w:rFonts w:ascii="Times New Roman" w:eastAsia="Times New Roman" w:hAnsi="Times New Roman" w:cs="Times New Roman"/>
          <w:sz w:val="24"/>
          <w:szCs w:val="24"/>
          <w:lang w:eastAsia="en-GB"/>
        </w:rPr>
        <w:t>Journal</w:t>
      </w:r>
      <w:proofErr w:type="spellEnd"/>
      <w:r w:rsidRPr="00B47E11">
        <w:rPr>
          <w:rFonts w:ascii="Times New Roman" w:eastAsia="Times New Roman" w:hAnsi="Times New Roman" w:cs="Times New Roman"/>
          <w:sz w:val="24"/>
          <w:szCs w:val="24"/>
          <w:lang w:eastAsia="en-GB"/>
        </w:rPr>
        <w:t xml:space="preserve"> of Services Marketing, pp. 381-392</w:t>
      </w:r>
    </w:p>
    <w:p w:rsidR="006D0543" w:rsidRPr="006D0543" w:rsidRDefault="006D0543" w:rsidP="006D0543">
      <w:pPr>
        <w:pStyle w:val="ListParagraph"/>
        <w:spacing w:line="360" w:lineRule="auto"/>
        <w:rPr>
          <w:rStyle w:val="selectable"/>
          <w:rFonts w:ascii="Times New Roman" w:hAnsi="Times New Roman" w:cs="Times New Roman"/>
          <w:sz w:val="24"/>
          <w:szCs w:val="24"/>
          <w:lang w:val="en"/>
        </w:rPr>
      </w:pPr>
    </w:p>
    <w:p w:rsidR="00F04DED" w:rsidRPr="001D580B" w:rsidRDefault="00F04DED" w:rsidP="00187B8A">
      <w:pPr>
        <w:spacing w:line="360" w:lineRule="auto"/>
        <w:rPr>
          <w:rFonts w:ascii="Times New Roman" w:hAnsi="Times New Roman" w:cs="Times New Roman"/>
          <w:sz w:val="24"/>
          <w:szCs w:val="24"/>
          <w:lang w:val="en"/>
        </w:rPr>
      </w:pPr>
    </w:p>
    <w:p w:rsidR="00F43BFE" w:rsidRPr="001D580B" w:rsidRDefault="00F43BFE" w:rsidP="002E0813">
      <w:pPr>
        <w:ind w:left="3240"/>
        <w:rPr>
          <w:rFonts w:ascii="Times New Roman" w:eastAsiaTheme="majorEastAsia" w:hAnsi="Times New Roman" w:cs="Times New Roman"/>
          <w:b/>
          <w:i/>
          <w:sz w:val="24"/>
          <w:szCs w:val="24"/>
          <w:u w:val="single"/>
        </w:rPr>
      </w:pPr>
      <w:r w:rsidRPr="001D580B">
        <w:rPr>
          <w:rFonts w:ascii="Times New Roman" w:hAnsi="Times New Roman" w:cs="Times New Roman"/>
          <w:b/>
          <w:i/>
          <w:sz w:val="24"/>
          <w:szCs w:val="24"/>
          <w:u w:val="single"/>
        </w:rPr>
        <w:br w:type="page"/>
      </w:r>
    </w:p>
    <w:p w:rsidR="009A556E" w:rsidRPr="008A1156" w:rsidRDefault="009A556E" w:rsidP="009A556E">
      <w:pPr>
        <w:pStyle w:val="Heading1"/>
        <w:jc w:val="center"/>
        <w:rPr>
          <w:rFonts w:ascii="Times New Roman" w:hAnsi="Times New Roman" w:cs="Times New Roman"/>
          <w:b/>
          <w:i/>
          <w:color w:val="auto"/>
          <w:sz w:val="28"/>
          <w:u w:val="single"/>
        </w:rPr>
      </w:pPr>
      <w:bookmarkStart w:id="155" w:name="_Toc3059579"/>
      <w:bookmarkStart w:id="156" w:name="_Toc3060022"/>
      <w:bookmarkStart w:id="157" w:name="_Toc3147636"/>
      <w:bookmarkStart w:id="158" w:name="_Toc3155660"/>
      <w:r w:rsidRPr="008A1156">
        <w:rPr>
          <w:rFonts w:ascii="Times New Roman" w:hAnsi="Times New Roman" w:cs="Times New Roman"/>
          <w:b/>
          <w:i/>
          <w:color w:val="auto"/>
          <w:sz w:val="28"/>
          <w:u w:val="single"/>
        </w:rPr>
        <w:lastRenderedPageBreak/>
        <w:t>Bibliography</w:t>
      </w:r>
      <w:bookmarkEnd w:id="155"/>
      <w:bookmarkEnd w:id="156"/>
      <w:bookmarkEnd w:id="157"/>
      <w:bookmarkEnd w:id="158"/>
    </w:p>
    <w:p w:rsidR="00975BC5" w:rsidRPr="00975BC5" w:rsidRDefault="00975BC5" w:rsidP="00975BC5">
      <w:pPr>
        <w:pStyle w:val="ListParagraph"/>
        <w:numPr>
          <w:ilvl w:val="0"/>
          <w:numId w:val="6"/>
        </w:numPr>
        <w:spacing w:line="360" w:lineRule="auto"/>
        <w:rPr>
          <w:rStyle w:val="selectable"/>
          <w:rFonts w:ascii="Times New Roman" w:hAnsi="Times New Roman" w:cs="Times New Roman"/>
          <w:sz w:val="24"/>
          <w:szCs w:val="24"/>
        </w:rPr>
      </w:pPr>
      <w:r w:rsidRPr="00F04DED">
        <w:rPr>
          <w:rStyle w:val="selectable"/>
          <w:rFonts w:ascii="Times New Roman" w:hAnsi="Times New Roman" w:cs="Times New Roman"/>
          <w:sz w:val="24"/>
          <w:szCs w:val="24"/>
          <w:lang w:val="en"/>
        </w:rPr>
        <w:t xml:space="preserve">Berman, B. (1999). Planning for the inevitable product recall. </w:t>
      </w:r>
      <w:r w:rsidRPr="00F04DED">
        <w:rPr>
          <w:rStyle w:val="selectable"/>
          <w:rFonts w:ascii="Times New Roman" w:hAnsi="Times New Roman" w:cs="Times New Roman"/>
          <w:i/>
          <w:iCs/>
          <w:sz w:val="24"/>
          <w:szCs w:val="24"/>
          <w:lang w:val="en"/>
        </w:rPr>
        <w:t>Business Horizons</w:t>
      </w:r>
      <w:r w:rsidRPr="00F04DED">
        <w:rPr>
          <w:rStyle w:val="selectable"/>
          <w:rFonts w:ascii="Times New Roman" w:hAnsi="Times New Roman" w:cs="Times New Roman"/>
          <w:sz w:val="24"/>
          <w:szCs w:val="24"/>
          <w:lang w:val="en"/>
        </w:rPr>
        <w:t xml:space="preserve">, </w:t>
      </w:r>
      <w:r w:rsidRPr="00236BBB">
        <w:rPr>
          <w:rStyle w:val="selectable"/>
          <w:rFonts w:ascii="Times New Roman" w:hAnsi="Times New Roman" w:cs="Times New Roman"/>
          <w:sz w:val="24"/>
          <w:szCs w:val="24"/>
          <w:lang w:val="en"/>
        </w:rPr>
        <w:t>42(2), pp.69-78.</w:t>
      </w:r>
    </w:p>
    <w:p w:rsidR="00975BC5" w:rsidRPr="004926F6" w:rsidRDefault="00975BC5" w:rsidP="00975BC5">
      <w:pPr>
        <w:pStyle w:val="ListParagraph"/>
        <w:numPr>
          <w:ilvl w:val="0"/>
          <w:numId w:val="6"/>
        </w:numPr>
        <w:spacing w:line="360" w:lineRule="auto"/>
        <w:rPr>
          <w:rFonts w:ascii="Times New Roman" w:hAnsi="Times New Roman" w:cs="Times New Roman"/>
          <w:sz w:val="24"/>
          <w:szCs w:val="24"/>
        </w:rPr>
      </w:pPr>
      <w:r w:rsidRPr="004926F6">
        <w:rPr>
          <w:rStyle w:val="selectable"/>
          <w:rFonts w:ascii="Times New Roman" w:hAnsi="Times New Roman" w:cs="Times New Roman"/>
          <w:sz w:val="24"/>
          <w:szCs w:val="24"/>
        </w:rPr>
        <w:t xml:space="preserve">Berwick, G. (2017). </w:t>
      </w:r>
      <w:r w:rsidRPr="004926F6">
        <w:rPr>
          <w:rStyle w:val="selectable"/>
          <w:rFonts w:ascii="Times New Roman" w:hAnsi="Times New Roman" w:cs="Times New Roman"/>
          <w:i/>
          <w:iCs/>
          <w:sz w:val="24"/>
          <w:szCs w:val="24"/>
        </w:rPr>
        <w:t>The Executives Guide to Insurance and Risk Management</w:t>
      </w:r>
      <w:r w:rsidRPr="004926F6">
        <w:rPr>
          <w:rStyle w:val="selectable"/>
          <w:rFonts w:ascii="Times New Roman" w:hAnsi="Times New Roman" w:cs="Times New Roman"/>
          <w:sz w:val="24"/>
          <w:szCs w:val="24"/>
        </w:rPr>
        <w:t>. 2nd ed. Australia: Quality Results PTY Limited, p.272.</w:t>
      </w:r>
    </w:p>
    <w:p w:rsidR="00975BC5" w:rsidRPr="00F04DED" w:rsidRDefault="00975BC5" w:rsidP="00975BC5">
      <w:pPr>
        <w:pStyle w:val="ListParagraph"/>
        <w:numPr>
          <w:ilvl w:val="0"/>
          <w:numId w:val="6"/>
        </w:numPr>
        <w:spacing w:line="360" w:lineRule="auto"/>
        <w:rPr>
          <w:rStyle w:val="selectable"/>
          <w:rFonts w:ascii="Times New Roman" w:hAnsi="Times New Roman" w:cs="Times New Roman"/>
          <w:sz w:val="24"/>
          <w:szCs w:val="24"/>
        </w:rPr>
      </w:pPr>
      <w:proofErr w:type="spellStart"/>
      <w:r w:rsidRPr="00F04DED">
        <w:rPr>
          <w:rStyle w:val="selectable"/>
          <w:rFonts w:ascii="Times New Roman" w:hAnsi="Times New Roman" w:cs="Times New Roman"/>
          <w:sz w:val="24"/>
          <w:szCs w:val="24"/>
        </w:rPr>
        <w:t>Ciravegna</w:t>
      </w:r>
      <w:proofErr w:type="spellEnd"/>
      <w:r w:rsidRPr="00F04DED">
        <w:rPr>
          <w:rStyle w:val="selectable"/>
          <w:rFonts w:ascii="Times New Roman" w:hAnsi="Times New Roman" w:cs="Times New Roman"/>
          <w:sz w:val="24"/>
          <w:szCs w:val="24"/>
        </w:rPr>
        <w:t xml:space="preserve">, L. (2014). </w:t>
      </w:r>
      <w:r w:rsidRPr="00F04DED">
        <w:rPr>
          <w:rStyle w:val="selectable"/>
          <w:rFonts w:ascii="Times New Roman" w:hAnsi="Times New Roman" w:cs="Times New Roman"/>
          <w:i/>
          <w:iCs/>
          <w:sz w:val="24"/>
          <w:szCs w:val="24"/>
        </w:rPr>
        <w:t>Sustaining industrial competitiveness after the crisis</w:t>
      </w:r>
      <w:r w:rsidRPr="00F04DED">
        <w:rPr>
          <w:rStyle w:val="selectable"/>
          <w:rFonts w:ascii="Times New Roman" w:hAnsi="Times New Roman" w:cs="Times New Roman"/>
          <w:sz w:val="24"/>
          <w:szCs w:val="24"/>
        </w:rPr>
        <w:t>. 2nd ed. Basingstoke, Hampshire, England: Palgrave Macmillan, pp.60-65.</w:t>
      </w:r>
    </w:p>
    <w:p w:rsidR="00975BC5" w:rsidRPr="00F04DED" w:rsidRDefault="00975BC5" w:rsidP="00975BC5">
      <w:pPr>
        <w:pStyle w:val="ListParagraph"/>
        <w:numPr>
          <w:ilvl w:val="0"/>
          <w:numId w:val="6"/>
        </w:numPr>
        <w:spacing w:line="360" w:lineRule="auto"/>
        <w:rPr>
          <w:rFonts w:ascii="Times New Roman" w:hAnsi="Times New Roman" w:cs="Times New Roman"/>
          <w:sz w:val="24"/>
          <w:szCs w:val="24"/>
        </w:rPr>
      </w:pPr>
      <w:proofErr w:type="spellStart"/>
      <w:r w:rsidRPr="00F04DED">
        <w:rPr>
          <w:rFonts w:ascii="Times New Roman" w:hAnsi="Times New Roman" w:cs="Times New Roman"/>
          <w:sz w:val="24"/>
          <w:szCs w:val="24"/>
        </w:rPr>
        <w:t>Drang</w:t>
      </w:r>
      <w:proofErr w:type="spellEnd"/>
      <w:r w:rsidRPr="00F04DED">
        <w:rPr>
          <w:rFonts w:ascii="Times New Roman" w:hAnsi="Times New Roman" w:cs="Times New Roman"/>
          <w:sz w:val="24"/>
          <w:szCs w:val="24"/>
        </w:rPr>
        <w:t xml:space="preserve">, D. (2014). </w:t>
      </w:r>
      <w:r w:rsidRPr="00F04DED">
        <w:rPr>
          <w:rFonts w:ascii="Times New Roman" w:hAnsi="Times New Roman" w:cs="Times New Roman"/>
          <w:i/>
          <w:iCs/>
          <w:sz w:val="24"/>
          <w:szCs w:val="24"/>
        </w:rPr>
        <w:t>Toyota Accelerator Issue Solution Diagram</w:t>
      </w:r>
      <w:r w:rsidRPr="00F04DED">
        <w:rPr>
          <w:rFonts w:ascii="Times New Roman" w:hAnsi="Times New Roman" w:cs="Times New Roman"/>
          <w:sz w:val="24"/>
          <w:szCs w:val="24"/>
        </w:rPr>
        <w:t xml:space="preserve">. [image] Available at: </w:t>
      </w:r>
      <w:hyperlink r:id="rId36" w:history="1">
        <w:r w:rsidRPr="004E0B0F">
          <w:rPr>
            <w:rStyle w:val="Hyperlink"/>
            <w:rFonts w:ascii="Times New Roman" w:hAnsi="Times New Roman" w:cs="Times New Roman"/>
            <w:sz w:val="24"/>
            <w:szCs w:val="24"/>
          </w:rPr>
          <w:t>https://leancrew.com/all-this/2010/02/the-toyota-pedal-problem/</w:t>
        </w:r>
      </w:hyperlink>
      <w:r>
        <w:rPr>
          <w:rFonts w:ascii="Times New Roman" w:hAnsi="Times New Roman" w:cs="Times New Roman"/>
          <w:sz w:val="24"/>
          <w:szCs w:val="24"/>
        </w:rPr>
        <w:t xml:space="preserve"> </w:t>
      </w:r>
      <w:r w:rsidRPr="00F04DED">
        <w:rPr>
          <w:rFonts w:ascii="Times New Roman" w:hAnsi="Times New Roman" w:cs="Times New Roman"/>
          <w:sz w:val="24"/>
          <w:szCs w:val="24"/>
        </w:rPr>
        <w:t xml:space="preserve"> [Accessed 20 Feb. 2019].</w:t>
      </w:r>
    </w:p>
    <w:p w:rsidR="00975BC5" w:rsidRPr="001D16C4" w:rsidRDefault="00975BC5" w:rsidP="00975BC5">
      <w:pPr>
        <w:pStyle w:val="ListParagraph"/>
        <w:numPr>
          <w:ilvl w:val="0"/>
          <w:numId w:val="6"/>
        </w:numPr>
        <w:spacing w:line="360" w:lineRule="auto"/>
        <w:rPr>
          <w:rStyle w:val="selectable"/>
          <w:rFonts w:ascii="Times New Roman" w:hAnsi="Times New Roman" w:cs="Times New Roman"/>
          <w:sz w:val="24"/>
          <w:szCs w:val="24"/>
        </w:rPr>
      </w:pPr>
      <w:proofErr w:type="spellStart"/>
      <w:r w:rsidRPr="00236BBB">
        <w:rPr>
          <w:rStyle w:val="selectable"/>
          <w:rFonts w:ascii="Times New Roman" w:hAnsi="Times New Roman" w:cs="Times New Roman"/>
          <w:sz w:val="24"/>
          <w:szCs w:val="24"/>
        </w:rPr>
        <w:t>Engemann</w:t>
      </w:r>
      <w:proofErr w:type="spellEnd"/>
      <w:r w:rsidRPr="00236BBB">
        <w:rPr>
          <w:rStyle w:val="selectable"/>
          <w:rFonts w:ascii="Times New Roman" w:hAnsi="Times New Roman" w:cs="Times New Roman"/>
          <w:sz w:val="24"/>
          <w:szCs w:val="24"/>
        </w:rPr>
        <w:t xml:space="preserve">, K., </w:t>
      </w:r>
      <w:proofErr w:type="spellStart"/>
      <w:r w:rsidRPr="00236BBB">
        <w:rPr>
          <w:rStyle w:val="selectable"/>
          <w:rFonts w:ascii="Times New Roman" w:hAnsi="Times New Roman" w:cs="Times New Roman"/>
          <w:sz w:val="24"/>
          <w:szCs w:val="24"/>
        </w:rPr>
        <w:t>Lafuente</w:t>
      </w:r>
      <w:proofErr w:type="spellEnd"/>
      <w:r w:rsidRPr="00236BBB">
        <w:rPr>
          <w:rStyle w:val="selectable"/>
          <w:rFonts w:ascii="Times New Roman" w:hAnsi="Times New Roman" w:cs="Times New Roman"/>
          <w:sz w:val="24"/>
          <w:szCs w:val="24"/>
        </w:rPr>
        <w:t xml:space="preserve">, A. and </w:t>
      </w:r>
      <w:proofErr w:type="spellStart"/>
      <w:r w:rsidRPr="00236BBB">
        <w:rPr>
          <w:rStyle w:val="selectable"/>
          <w:rFonts w:ascii="Times New Roman" w:hAnsi="Times New Roman" w:cs="Times New Roman"/>
          <w:sz w:val="24"/>
          <w:szCs w:val="24"/>
        </w:rPr>
        <w:t>Merigo</w:t>
      </w:r>
      <w:proofErr w:type="spellEnd"/>
      <w:r w:rsidRPr="00236BBB">
        <w:rPr>
          <w:rStyle w:val="selectable"/>
          <w:rFonts w:ascii="Times New Roman" w:hAnsi="Times New Roman" w:cs="Times New Roman"/>
          <w:sz w:val="24"/>
          <w:szCs w:val="24"/>
        </w:rPr>
        <w:t xml:space="preserve">, J. (2012). </w:t>
      </w:r>
      <w:proofErr w:type="spellStart"/>
      <w:r w:rsidRPr="00236BBB">
        <w:rPr>
          <w:rStyle w:val="selectable"/>
          <w:rFonts w:ascii="Times New Roman" w:hAnsi="Times New Roman" w:cs="Times New Roman"/>
          <w:i/>
          <w:iCs/>
          <w:sz w:val="24"/>
          <w:szCs w:val="24"/>
        </w:rPr>
        <w:t>Modeling</w:t>
      </w:r>
      <w:proofErr w:type="spellEnd"/>
      <w:r w:rsidRPr="00236BBB">
        <w:rPr>
          <w:rStyle w:val="selectable"/>
          <w:rFonts w:ascii="Times New Roman" w:hAnsi="Times New Roman" w:cs="Times New Roman"/>
          <w:i/>
          <w:iCs/>
          <w:sz w:val="24"/>
          <w:szCs w:val="24"/>
        </w:rPr>
        <w:t xml:space="preserve"> and Simulation in Engineering, Economics, and </w:t>
      </w:r>
      <w:proofErr w:type="spellStart"/>
      <w:r w:rsidRPr="00236BBB">
        <w:rPr>
          <w:rStyle w:val="selectable"/>
          <w:rFonts w:ascii="Times New Roman" w:hAnsi="Times New Roman" w:cs="Times New Roman"/>
          <w:i/>
          <w:iCs/>
          <w:sz w:val="24"/>
          <w:szCs w:val="24"/>
        </w:rPr>
        <w:t>Managemen</w:t>
      </w:r>
      <w:proofErr w:type="spellEnd"/>
      <w:r w:rsidRPr="00236BBB">
        <w:rPr>
          <w:rStyle w:val="selectable"/>
          <w:rFonts w:ascii="Times New Roman" w:hAnsi="Times New Roman" w:cs="Times New Roman"/>
          <w:sz w:val="24"/>
          <w:szCs w:val="24"/>
        </w:rPr>
        <w:t>. 1st ed. NY, USA: Springer-</w:t>
      </w:r>
      <w:proofErr w:type="spellStart"/>
      <w:r w:rsidRPr="00236BBB">
        <w:rPr>
          <w:rStyle w:val="selectable"/>
          <w:rFonts w:ascii="Times New Roman" w:hAnsi="Times New Roman" w:cs="Times New Roman"/>
          <w:sz w:val="24"/>
          <w:szCs w:val="24"/>
        </w:rPr>
        <w:t>Verlag</w:t>
      </w:r>
      <w:proofErr w:type="spellEnd"/>
      <w:r w:rsidRPr="00236BBB">
        <w:rPr>
          <w:rStyle w:val="selectable"/>
          <w:rFonts w:ascii="Times New Roman" w:hAnsi="Times New Roman" w:cs="Times New Roman"/>
          <w:sz w:val="24"/>
          <w:szCs w:val="24"/>
        </w:rPr>
        <w:t xml:space="preserve"> Berlin, </w:t>
      </w:r>
      <w:r w:rsidRPr="001D16C4">
        <w:rPr>
          <w:rStyle w:val="selectable"/>
          <w:rFonts w:ascii="Times New Roman" w:hAnsi="Times New Roman" w:cs="Times New Roman"/>
          <w:sz w:val="24"/>
          <w:szCs w:val="24"/>
        </w:rPr>
        <w:t>pp.89-100.</w:t>
      </w:r>
    </w:p>
    <w:p w:rsidR="00975BC5" w:rsidRPr="00F04DED" w:rsidRDefault="00975BC5" w:rsidP="00975BC5">
      <w:pPr>
        <w:pStyle w:val="ListParagraph"/>
        <w:numPr>
          <w:ilvl w:val="0"/>
          <w:numId w:val="6"/>
        </w:numPr>
        <w:spacing w:line="360" w:lineRule="auto"/>
        <w:rPr>
          <w:rStyle w:val="selectable"/>
          <w:rFonts w:ascii="Times New Roman" w:hAnsi="Times New Roman" w:cs="Times New Roman"/>
          <w:sz w:val="24"/>
          <w:szCs w:val="24"/>
        </w:rPr>
      </w:pPr>
      <w:r w:rsidRPr="00F04DED">
        <w:rPr>
          <w:rStyle w:val="selectable"/>
          <w:rFonts w:ascii="Times New Roman" w:hAnsi="Times New Roman" w:cs="Times New Roman"/>
          <w:color w:val="000000"/>
          <w:sz w:val="24"/>
          <w:szCs w:val="24"/>
        </w:rPr>
        <w:t>Faulty Toyota Pedal Diagram. (2011). [image] Available at: https://blog.toyota.co.uk/recall-</w:t>
      </w:r>
      <w:r w:rsidRPr="00F04DED">
        <w:rPr>
          <w:rStyle w:val="selectable"/>
          <w:rFonts w:ascii="Times New Roman" w:hAnsi="Times New Roman" w:cs="Times New Roman"/>
          <w:sz w:val="24"/>
          <w:szCs w:val="24"/>
        </w:rPr>
        <w:t>fix-toyota-confirms-plan [Accessed 26 Feb. 2019].</w:t>
      </w:r>
    </w:p>
    <w:p w:rsidR="00975BC5" w:rsidRDefault="00975BC5" w:rsidP="00975BC5">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Figure 2</w:t>
      </w:r>
      <w:r w:rsidRPr="00F04DED">
        <w:rPr>
          <w:rFonts w:ascii="Times New Roman" w:hAnsi="Times New Roman" w:cs="Times New Roman"/>
          <w:sz w:val="24"/>
          <w:szCs w:val="24"/>
        </w:rPr>
        <w:t xml:space="preserve">: Evidence on Toyota Recalls. </w:t>
      </w:r>
      <w:proofErr w:type="spellStart"/>
      <w:r w:rsidRPr="00F04DED">
        <w:rPr>
          <w:rFonts w:ascii="Times New Roman" w:hAnsi="Times New Roman" w:cs="Times New Roman"/>
          <w:sz w:val="24"/>
          <w:szCs w:val="24"/>
        </w:rPr>
        <w:t>Ciravegna</w:t>
      </w:r>
      <w:proofErr w:type="spellEnd"/>
      <w:r w:rsidRPr="00F04DED">
        <w:rPr>
          <w:rFonts w:ascii="Times New Roman" w:hAnsi="Times New Roman" w:cs="Times New Roman"/>
          <w:sz w:val="24"/>
          <w:szCs w:val="24"/>
        </w:rPr>
        <w:t xml:space="preserve">, L. (2014). </w:t>
      </w:r>
      <w:r w:rsidRPr="00F04DED">
        <w:rPr>
          <w:rFonts w:ascii="Times New Roman" w:hAnsi="Times New Roman" w:cs="Times New Roman"/>
          <w:i/>
          <w:iCs/>
          <w:sz w:val="24"/>
          <w:szCs w:val="24"/>
        </w:rPr>
        <w:t>Evidence of Toyota Recalls</w:t>
      </w:r>
      <w:r w:rsidRPr="00F04DED">
        <w:rPr>
          <w:rFonts w:ascii="Times New Roman" w:hAnsi="Times New Roman" w:cs="Times New Roman"/>
          <w:sz w:val="24"/>
          <w:szCs w:val="24"/>
        </w:rPr>
        <w:t xml:space="preserve">. [image] Available at: </w:t>
      </w:r>
      <w:hyperlink r:id="rId37" w:anchor="v=onepage&amp;q=(Takahashi%2C%202010)%20toyota&amp;f=false" w:history="1">
        <w:r w:rsidRPr="004E0B0F">
          <w:rPr>
            <w:rStyle w:val="Hyperlink"/>
            <w:rFonts w:ascii="Times New Roman" w:hAnsi="Times New Roman" w:cs="Times New Roman"/>
            <w:sz w:val="24"/>
            <w:szCs w:val="24"/>
          </w:rPr>
          <w:t>https://books.google.co.uk/books?id=QyrmovQ3YDQC&amp;pg=PA61&amp;dq=(Takahashi,+2010)+toyota&amp;hl=en&amp;sa=X&amp;ved=0ahUKEwivrI3Bm8vgAhUH1-AKHX9ADVYQ6AEILjAB#v=onepage&amp;q=(Takahashi%2C%202010)%20toyota&amp;f=false</w:t>
        </w:r>
      </w:hyperlink>
      <w:r>
        <w:rPr>
          <w:rFonts w:ascii="Times New Roman" w:hAnsi="Times New Roman" w:cs="Times New Roman"/>
          <w:sz w:val="24"/>
          <w:szCs w:val="24"/>
        </w:rPr>
        <w:t xml:space="preserve"> </w:t>
      </w:r>
      <w:r w:rsidRPr="00F04DED">
        <w:rPr>
          <w:rFonts w:ascii="Times New Roman" w:hAnsi="Times New Roman" w:cs="Times New Roman"/>
          <w:sz w:val="24"/>
          <w:szCs w:val="24"/>
        </w:rPr>
        <w:t xml:space="preserve"> [Accessed 20 Feb. 2019].</w:t>
      </w:r>
    </w:p>
    <w:p w:rsidR="00975BC5" w:rsidRPr="00975BC5" w:rsidRDefault="00975BC5" w:rsidP="00975BC5">
      <w:pPr>
        <w:pStyle w:val="ListParagraph"/>
        <w:numPr>
          <w:ilvl w:val="0"/>
          <w:numId w:val="6"/>
        </w:numPr>
        <w:spacing w:line="360" w:lineRule="auto"/>
        <w:rPr>
          <w:rFonts w:ascii="Times New Roman" w:hAnsi="Times New Roman" w:cs="Times New Roman"/>
          <w:sz w:val="24"/>
          <w:szCs w:val="24"/>
        </w:rPr>
      </w:pPr>
      <w:r w:rsidRPr="001D16C4">
        <w:rPr>
          <w:rStyle w:val="selectable"/>
          <w:rFonts w:ascii="Times New Roman" w:hAnsi="Times New Roman" w:cs="Times New Roman"/>
          <w:sz w:val="24"/>
          <w:szCs w:val="24"/>
        </w:rPr>
        <w:t xml:space="preserve">Hansen, D., </w:t>
      </w:r>
      <w:proofErr w:type="spellStart"/>
      <w:r w:rsidRPr="001D16C4">
        <w:rPr>
          <w:rStyle w:val="selectable"/>
          <w:rFonts w:ascii="Times New Roman" w:hAnsi="Times New Roman" w:cs="Times New Roman"/>
          <w:sz w:val="24"/>
          <w:szCs w:val="24"/>
        </w:rPr>
        <w:t>Mowen</w:t>
      </w:r>
      <w:proofErr w:type="spellEnd"/>
      <w:r w:rsidRPr="001D16C4">
        <w:rPr>
          <w:rStyle w:val="selectable"/>
          <w:rFonts w:ascii="Times New Roman" w:hAnsi="Times New Roman" w:cs="Times New Roman"/>
          <w:sz w:val="24"/>
          <w:szCs w:val="24"/>
        </w:rPr>
        <w:t xml:space="preserve">, M. and Guan, L. (2009). </w:t>
      </w:r>
      <w:r w:rsidRPr="001D16C4">
        <w:rPr>
          <w:rStyle w:val="selectable"/>
          <w:rFonts w:ascii="Times New Roman" w:hAnsi="Times New Roman" w:cs="Times New Roman"/>
          <w:i/>
          <w:iCs/>
          <w:sz w:val="24"/>
          <w:szCs w:val="24"/>
        </w:rPr>
        <w:t>Cost management</w:t>
      </w:r>
      <w:r w:rsidRPr="001D16C4">
        <w:rPr>
          <w:rStyle w:val="selectable"/>
          <w:rFonts w:ascii="Times New Roman" w:hAnsi="Times New Roman" w:cs="Times New Roman"/>
          <w:sz w:val="24"/>
          <w:szCs w:val="24"/>
        </w:rPr>
        <w:t xml:space="preserve">. 6th ed. Mason, </w:t>
      </w:r>
      <w:r w:rsidRPr="004926F6">
        <w:rPr>
          <w:rStyle w:val="selectable"/>
          <w:rFonts w:ascii="Times New Roman" w:hAnsi="Times New Roman" w:cs="Times New Roman"/>
          <w:sz w:val="24"/>
          <w:szCs w:val="24"/>
        </w:rPr>
        <w:t>Ohio: South-Western Cengage Learning, pp.31-43.</w:t>
      </w:r>
    </w:p>
    <w:p w:rsidR="002E0813" w:rsidRPr="00F04DED" w:rsidRDefault="002E0813" w:rsidP="00F04DED">
      <w:pPr>
        <w:pStyle w:val="ListParagraph"/>
        <w:numPr>
          <w:ilvl w:val="0"/>
          <w:numId w:val="6"/>
        </w:numPr>
        <w:spacing w:line="360" w:lineRule="auto"/>
        <w:rPr>
          <w:rStyle w:val="selectable"/>
          <w:rFonts w:ascii="Times New Roman" w:hAnsi="Times New Roman" w:cs="Times New Roman"/>
          <w:sz w:val="24"/>
          <w:szCs w:val="24"/>
          <w:lang w:val="en"/>
        </w:rPr>
      </w:pPr>
      <w:r w:rsidRPr="00F04DED">
        <w:rPr>
          <w:rStyle w:val="selectable"/>
          <w:rFonts w:ascii="Times New Roman" w:hAnsi="Times New Roman" w:cs="Times New Roman"/>
          <w:sz w:val="24"/>
          <w:szCs w:val="24"/>
          <w:lang w:val="en"/>
        </w:rPr>
        <w:t xml:space="preserve">Wynn, M., Ouyang, C., </w:t>
      </w:r>
      <w:proofErr w:type="spellStart"/>
      <w:r w:rsidRPr="00F04DED">
        <w:rPr>
          <w:rStyle w:val="selectable"/>
          <w:rFonts w:ascii="Times New Roman" w:hAnsi="Times New Roman" w:cs="Times New Roman"/>
          <w:sz w:val="24"/>
          <w:szCs w:val="24"/>
          <w:lang w:val="en"/>
        </w:rPr>
        <w:t>ter</w:t>
      </w:r>
      <w:proofErr w:type="spellEnd"/>
      <w:r w:rsidRPr="00F04DED">
        <w:rPr>
          <w:rStyle w:val="selectable"/>
          <w:rFonts w:ascii="Times New Roman" w:hAnsi="Times New Roman" w:cs="Times New Roman"/>
          <w:sz w:val="24"/>
          <w:szCs w:val="24"/>
          <w:lang w:val="en"/>
        </w:rPr>
        <w:t xml:space="preserve"> Hofstede, A. and </w:t>
      </w:r>
      <w:proofErr w:type="spellStart"/>
      <w:r w:rsidRPr="00F04DED">
        <w:rPr>
          <w:rStyle w:val="selectable"/>
          <w:rFonts w:ascii="Times New Roman" w:hAnsi="Times New Roman" w:cs="Times New Roman"/>
          <w:sz w:val="24"/>
          <w:szCs w:val="24"/>
          <w:lang w:val="en"/>
        </w:rPr>
        <w:t>Fidge</w:t>
      </w:r>
      <w:proofErr w:type="spellEnd"/>
      <w:r w:rsidRPr="00F04DED">
        <w:rPr>
          <w:rStyle w:val="selectable"/>
          <w:rFonts w:ascii="Times New Roman" w:hAnsi="Times New Roman" w:cs="Times New Roman"/>
          <w:sz w:val="24"/>
          <w:szCs w:val="24"/>
          <w:lang w:val="en"/>
        </w:rPr>
        <w:t xml:space="preserve">, C. (2011). Data and process requirements for product recall coordination. </w:t>
      </w:r>
      <w:r w:rsidRPr="00F04DED">
        <w:rPr>
          <w:rStyle w:val="selectable"/>
          <w:rFonts w:ascii="Times New Roman" w:hAnsi="Times New Roman" w:cs="Times New Roman"/>
          <w:i/>
          <w:iCs/>
          <w:sz w:val="24"/>
          <w:szCs w:val="24"/>
          <w:lang w:val="en"/>
        </w:rPr>
        <w:t>Computers in Industry</w:t>
      </w:r>
      <w:r w:rsidRPr="00F04DED">
        <w:rPr>
          <w:rStyle w:val="selectable"/>
          <w:rFonts w:ascii="Times New Roman" w:hAnsi="Times New Roman" w:cs="Times New Roman"/>
          <w:sz w:val="24"/>
          <w:szCs w:val="24"/>
          <w:lang w:val="en"/>
        </w:rPr>
        <w:t>, 62(7), pp.776-786.</w:t>
      </w:r>
    </w:p>
    <w:sectPr w:rsidR="002E0813" w:rsidRPr="00F04DED" w:rsidSect="003C7513">
      <w:headerReference w:type="default" r:id="rId38"/>
      <w:footerReference w:type="default" r:id="rId39"/>
      <w:headerReference w:type="first" r:id="rId40"/>
      <w:footerReference w:type="first" r:id="rId41"/>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0C4" w:rsidRDefault="006E60C4" w:rsidP="005C0E76">
      <w:pPr>
        <w:spacing w:after="0" w:line="240" w:lineRule="auto"/>
      </w:pPr>
      <w:r>
        <w:separator/>
      </w:r>
    </w:p>
  </w:endnote>
  <w:endnote w:type="continuationSeparator" w:id="0">
    <w:p w:rsidR="006E60C4" w:rsidRDefault="006E60C4" w:rsidP="005C0E76">
      <w:pPr>
        <w:spacing w:after="0" w:line="240" w:lineRule="auto"/>
      </w:pPr>
      <w:r>
        <w:continuationSeparator/>
      </w:r>
    </w:p>
  </w:endnote>
  <w:endnote w:type="continuationNotice" w:id="1">
    <w:p w:rsidR="006E60C4" w:rsidRDefault="006E60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0C4" w:rsidRDefault="006E60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0C4" w:rsidRDefault="006E60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0C4" w:rsidRDefault="006E60C4" w:rsidP="005C0E76">
      <w:pPr>
        <w:spacing w:after="0" w:line="240" w:lineRule="auto"/>
      </w:pPr>
      <w:r>
        <w:separator/>
      </w:r>
    </w:p>
  </w:footnote>
  <w:footnote w:type="continuationSeparator" w:id="0">
    <w:p w:rsidR="006E60C4" w:rsidRDefault="006E60C4" w:rsidP="005C0E76">
      <w:pPr>
        <w:spacing w:after="0" w:line="240" w:lineRule="auto"/>
      </w:pPr>
      <w:r>
        <w:continuationSeparator/>
      </w:r>
    </w:p>
  </w:footnote>
  <w:footnote w:type="continuationNotice" w:id="1">
    <w:p w:rsidR="006E60C4" w:rsidRDefault="006E60C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842638"/>
      <w:docPartObj>
        <w:docPartGallery w:val="Page Numbers (Top of Page)"/>
        <w:docPartUnique/>
      </w:docPartObj>
    </w:sdtPr>
    <w:sdtEndPr>
      <w:rPr>
        <w:noProof/>
      </w:rPr>
    </w:sdtEndPr>
    <w:sdtContent>
      <w:p w:rsidR="006E60C4" w:rsidRDefault="006E60C4">
        <w:pPr>
          <w:pStyle w:val="Header"/>
          <w:jc w:val="right"/>
        </w:pPr>
        <w:r>
          <w:fldChar w:fldCharType="begin"/>
        </w:r>
        <w:r>
          <w:instrText xml:space="preserve"> PAGE   \* MERGEFORMAT </w:instrText>
        </w:r>
        <w:r>
          <w:fldChar w:fldCharType="separate"/>
        </w:r>
        <w:r w:rsidR="00E92E76">
          <w:rPr>
            <w:noProof/>
          </w:rPr>
          <w:t>8</w:t>
        </w:r>
        <w:r>
          <w:rPr>
            <w:noProof/>
          </w:rPr>
          <w:fldChar w:fldCharType="end"/>
        </w:r>
      </w:p>
    </w:sdtContent>
  </w:sdt>
  <w:p w:rsidR="006E60C4" w:rsidRDefault="006E60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752551"/>
      <w:docPartObj>
        <w:docPartGallery w:val="Page Numbers (Top of Page)"/>
        <w:docPartUnique/>
      </w:docPartObj>
    </w:sdtPr>
    <w:sdtEndPr>
      <w:rPr>
        <w:noProof/>
      </w:rPr>
    </w:sdtEndPr>
    <w:sdtContent>
      <w:p w:rsidR="006E60C4" w:rsidRDefault="006E60C4">
        <w:pPr>
          <w:pStyle w:val="Header"/>
        </w:pPr>
        <w:r>
          <w:fldChar w:fldCharType="begin"/>
        </w:r>
        <w:r>
          <w:instrText xml:space="preserve"> PAGE   \* MERGEFORMAT </w:instrText>
        </w:r>
        <w:r>
          <w:fldChar w:fldCharType="separate"/>
        </w:r>
        <w:r w:rsidR="0077702A">
          <w:rPr>
            <w:noProof/>
          </w:rPr>
          <w:t>0</w:t>
        </w:r>
        <w:r>
          <w:rPr>
            <w:noProof/>
          </w:rPr>
          <w:fldChar w:fldCharType="end"/>
        </w:r>
      </w:p>
    </w:sdtContent>
  </w:sdt>
  <w:p w:rsidR="006E60C4" w:rsidRDefault="006E60C4" w:rsidP="00E85934">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293178"/>
      <w:docPartObj>
        <w:docPartGallery w:val="Page Numbers (Top of Page)"/>
        <w:docPartUnique/>
      </w:docPartObj>
    </w:sdtPr>
    <w:sdtEndPr>
      <w:rPr>
        <w:noProof/>
      </w:rPr>
    </w:sdtEndPr>
    <w:sdtContent>
      <w:p w:rsidR="006E60C4" w:rsidRDefault="006E60C4">
        <w:pPr>
          <w:pStyle w:val="Header"/>
          <w:jc w:val="center"/>
        </w:pPr>
        <w:r>
          <w:t>9</w:t>
        </w:r>
      </w:p>
    </w:sdtContent>
  </w:sdt>
  <w:p w:rsidR="006E60C4" w:rsidRDefault="006E60C4" w:rsidP="00E85934">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3244395"/>
      <w:docPartObj>
        <w:docPartGallery w:val="Page Numbers (Top of Page)"/>
        <w:docPartUnique/>
      </w:docPartObj>
    </w:sdtPr>
    <w:sdtEndPr>
      <w:rPr>
        <w:noProof/>
      </w:rPr>
    </w:sdtEndPr>
    <w:sdtContent>
      <w:p w:rsidR="006E60C4" w:rsidRDefault="006E60C4">
        <w:pPr>
          <w:pStyle w:val="Header"/>
          <w:jc w:val="right"/>
        </w:pPr>
        <w:r>
          <w:fldChar w:fldCharType="begin"/>
        </w:r>
        <w:r>
          <w:instrText xml:space="preserve"> PAGE   \* MERGEFORMAT </w:instrText>
        </w:r>
        <w:r>
          <w:fldChar w:fldCharType="separate"/>
        </w:r>
        <w:r w:rsidR="00E92E76">
          <w:rPr>
            <w:noProof/>
          </w:rPr>
          <w:t>22</w:t>
        </w:r>
        <w:r>
          <w:rPr>
            <w:noProof/>
          </w:rPr>
          <w:fldChar w:fldCharType="end"/>
        </w:r>
      </w:p>
    </w:sdtContent>
  </w:sdt>
  <w:p w:rsidR="006E60C4" w:rsidRDefault="006E60C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071557"/>
      <w:docPartObj>
        <w:docPartGallery w:val="Page Numbers (Top of Page)"/>
        <w:docPartUnique/>
      </w:docPartObj>
    </w:sdtPr>
    <w:sdtEndPr>
      <w:rPr>
        <w:noProof/>
      </w:rPr>
    </w:sdtEndPr>
    <w:sdtContent>
      <w:p w:rsidR="006E60C4" w:rsidRDefault="006E60C4" w:rsidP="003C7513">
        <w:pPr>
          <w:pStyle w:val="Header"/>
          <w:jc w:val="right"/>
        </w:pPr>
        <w:r>
          <w:t>10</w:t>
        </w:r>
      </w:p>
    </w:sdtContent>
  </w:sdt>
  <w:p w:rsidR="006E60C4" w:rsidRDefault="006E60C4" w:rsidP="00E8593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C4FEF"/>
    <w:multiLevelType w:val="hybridMultilevel"/>
    <w:tmpl w:val="B1709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F7C8F"/>
    <w:multiLevelType w:val="hybridMultilevel"/>
    <w:tmpl w:val="94BC8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B7CCB"/>
    <w:multiLevelType w:val="hybridMultilevel"/>
    <w:tmpl w:val="1BD2CCB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71E0C"/>
    <w:multiLevelType w:val="multilevel"/>
    <w:tmpl w:val="B362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74873"/>
    <w:multiLevelType w:val="hybridMultilevel"/>
    <w:tmpl w:val="7068BB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A3E4FE4"/>
    <w:multiLevelType w:val="hybridMultilevel"/>
    <w:tmpl w:val="3112E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1064AC"/>
    <w:multiLevelType w:val="hybridMultilevel"/>
    <w:tmpl w:val="CEDC5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AF3D6F"/>
    <w:multiLevelType w:val="hybridMultilevel"/>
    <w:tmpl w:val="FB881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1396E"/>
    <w:multiLevelType w:val="hybridMultilevel"/>
    <w:tmpl w:val="F5D48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A93CEF"/>
    <w:multiLevelType w:val="hybridMultilevel"/>
    <w:tmpl w:val="DE38B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2A2E09"/>
    <w:multiLevelType w:val="hybridMultilevel"/>
    <w:tmpl w:val="903E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A45B87"/>
    <w:multiLevelType w:val="hybridMultilevel"/>
    <w:tmpl w:val="AA4E00CE"/>
    <w:lvl w:ilvl="0" w:tplc="4BEE7488">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1617D5"/>
    <w:multiLevelType w:val="hybridMultilevel"/>
    <w:tmpl w:val="1D3A7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C87E6B"/>
    <w:multiLevelType w:val="hybridMultilevel"/>
    <w:tmpl w:val="19ECC6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C32A3B"/>
    <w:multiLevelType w:val="hybridMultilevel"/>
    <w:tmpl w:val="9464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C47909"/>
    <w:multiLevelType w:val="hybridMultilevel"/>
    <w:tmpl w:val="2FE8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D3DF9"/>
    <w:multiLevelType w:val="hybridMultilevel"/>
    <w:tmpl w:val="3E1E9874"/>
    <w:lvl w:ilvl="0" w:tplc="0809000F">
      <w:start w:val="1"/>
      <w:numFmt w:val="decimal"/>
      <w:lvlText w:val="%1."/>
      <w:lvlJc w:val="left"/>
      <w:pPr>
        <w:ind w:left="3600" w:hanging="360"/>
      </w:pPr>
      <w:rPr>
        <w:rFont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0D9217A"/>
    <w:multiLevelType w:val="hybridMultilevel"/>
    <w:tmpl w:val="0EDC6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696"/>
    <w:multiLevelType w:val="hybridMultilevel"/>
    <w:tmpl w:val="BB8451EC"/>
    <w:lvl w:ilvl="0" w:tplc="22881086">
      <w:start w:val="1"/>
      <w:numFmt w:val="bullet"/>
      <w:lvlText w:val="•"/>
      <w:lvlJc w:val="left"/>
      <w:pPr>
        <w:tabs>
          <w:tab w:val="num" w:pos="720"/>
        </w:tabs>
        <w:ind w:left="720" w:hanging="360"/>
      </w:pPr>
      <w:rPr>
        <w:rFonts w:ascii="Times New Roman" w:hAnsi="Times New Roman" w:hint="default"/>
      </w:rPr>
    </w:lvl>
    <w:lvl w:ilvl="1" w:tplc="50460372" w:tentative="1">
      <w:start w:val="1"/>
      <w:numFmt w:val="bullet"/>
      <w:lvlText w:val="•"/>
      <w:lvlJc w:val="left"/>
      <w:pPr>
        <w:tabs>
          <w:tab w:val="num" w:pos="1440"/>
        </w:tabs>
        <w:ind w:left="1440" w:hanging="360"/>
      </w:pPr>
      <w:rPr>
        <w:rFonts w:ascii="Times New Roman" w:hAnsi="Times New Roman" w:hint="default"/>
      </w:rPr>
    </w:lvl>
    <w:lvl w:ilvl="2" w:tplc="653629A4" w:tentative="1">
      <w:start w:val="1"/>
      <w:numFmt w:val="bullet"/>
      <w:lvlText w:val="•"/>
      <w:lvlJc w:val="left"/>
      <w:pPr>
        <w:tabs>
          <w:tab w:val="num" w:pos="2160"/>
        </w:tabs>
        <w:ind w:left="2160" w:hanging="360"/>
      </w:pPr>
      <w:rPr>
        <w:rFonts w:ascii="Times New Roman" w:hAnsi="Times New Roman" w:hint="default"/>
      </w:rPr>
    </w:lvl>
    <w:lvl w:ilvl="3" w:tplc="E2C2B232" w:tentative="1">
      <w:start w:val="1"/>
      <w:numFmt w:val="bullet"/>
      <w:lvlText w:val="•"/>
      <w:lvlJc w:val="left"/>
      <w:pPr>
        <w:tabs>
          <w:tab w:val="num" w:pos="2880"/>
        </w:tabs>
        <w:ind w:left="2880" w:hanging="360"/>
      </w:pPr>
      <w:rPr>
        <w:rFonts w:ascii="Times New Roman" w:hAnsi="Times New Roman" w:hint="default"/>
      </w:rPr>
    </w:lvl>
    <w:lvl w:ilvl="4" w:tplc="BB3EB4EA" w:tentative="1">
      <w:start w:val="1"/>
      <w:numFmt w:val="bullet"/>
      <w:lvlText w:val="•"/>
      <w:lvlJc w:val="left"/>
      <w:pPr>
        <w:tabs>
          <w:tab w:val="num" w:pos="3600"/>
        </w:tabs>
        <w:ind w:left="3600" w:hanging="360"/>
      </w:pPr>
      <w:rPr>
        <w:rFonts w:ascii="Times New Roman" w:hAnsi="Times New Roman" w:hint="default"/>
      </w:rPr>
    </w:lvl>
    <w:lvl w:ilvl="5" w:tplc="1CF2BEEA" w:tentative="1">
      <w:start w:val="1"/>
      <w:numFmt w:val="bullet"/>
      <w:lvlText w:val="•"/>
      <w:lvlJc w:val="left"/>
      <w:pPr>
        <w:tabs>
          <w:tab w:val="num" w:pos="4320"/>
        </w:tabs>
        <w:ind w:left="4320" w:hanging="360"/>
      </w:pPr>
      <w:rPr>
        <w:rFonts w:ascii="Times New Roman" w:hAnsi="Times New Roman" w:hint="default"/>
      </w:rPr>
    </w:lvl>
    <w:lvl w:ilvl="6" w:tplc="8C64737A" w:tentative="1">
      <w:start w:val="1"/>
      <w:numFmt w:val="bullet"/>
      <w:lvlText w:val="•"/>
      <w:lvlJc w:val="left"/>
      <w:pPr>
        <w:tabs>
          <w:tab w:val="num" w:pos="5040"/>
        </w:tabs>
        <w:ind w:left="5040" w:hanging="360"/>
      </w:pPr>
      <w:rPr>
        <w:rFonts w:ascii="Times New Roman" w:hAnsi="Times New Roman" w:hint="default"/>
      </w:rPr>
    </w:lvl>
    <w:lvl w:ilvl="7" w:tplc="8114554A" w:tentative="1">
      <w:start w:val="1"/>
      <w:numFmt w:val="bullet"/>
      <w:lvlText w:val="•"/>
      <w:lvlJc w:val="left"/>
      <w:pPr>
        <w:tabs>
          <w:tab w:val="num" w:pos="5760"/>
        </w:tabs>
        <w:ind w:left="5760" w:hanging="360"/>
      </w:pPr>
      <w:rPr>
        <w:rFonts w:ascii="Times New Roman" w:hAnsi="Times New Roman" w:hint="default"/>
      </w:rPr>
    </w:lvl>
    <w:lvl w:ilvl="8" w:tplc="86C0FF6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C93147D"/>
    <w:multiLevelType w:val="hybridMultilevel"/>
    <w:tmpl w:val="D0FC1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AA718F"/>
    <w:multiLevelType w:val="hybridMultilevel"/>
    <w:tmpl w:val="81D43CCA"/>
    <w:lvl w:ilvl="0" w:tplc="991ADEA8">
      <w:start w:val="1"/>
      <w:numFmt w:val="decimal"/>
      <w:lvlText w:val="%1."/>
      <w:lvlJc w:val="left"/>
      <w:pPr>
        <w:tabs>
          <w:tab w:val="num" w:pos="720"/>
        </w:tabs>
        <w:ind w:left="720" w:hanging="360"/>
      </w:pPr>
    </w:lvl>
    <w:lvl w:ilvl="1" w:tplc="8DA8C6E2" w:tentative="1">
      <w:start w:val="1"/>
      <w:numFmt w:val="decimal"/>
      <w:lvlText w:val="%2."/>
      <w:lvlJc w:val="left"/>
      <w:pPr>
        <w:tabs>
          <w:tab w:val="num" w:pos="1440"/>
        </w:tabs>
        <w:ind w:left="1440" w:hanging="360"/>
      </w:pPr>
    </w:lvl>
    <w:lvl w:ilvl="2" w:tplc="4C6E8B2E" w:tentative="1">
      <w:start w:val="1"/>
      <w:numFmt w:val="decimal"/>
      <w:lvlText w:val="%3."/>
      <w:lvlJc w:val="left"/>
      <w:pPr>
        <w:tabs>
          <w:tab w:val="num" w:pos="2160"/>
        </w:tabs>
        <w:ind w:left="2160" w:hanging="360"/>
      </w:pPr>
    </w:lvl>
    <w:lvl w:ilvl="3" w:tplc="CE16B61C" w:tentative="1">
      <w:start w:val="1"/>
      <w:numFmt w:val="decimal"/>
      <w:lvlText w:val="%4."/>
      <w:lvlJc w:val="left"/>
      <w:pPr>
        <w:tabs>
          <w:tab w:val="num" w:pos="2880"/>
        </w:tabs>
        <w:ind w:left="2880" w:hanging="360"/>
      </w:pPr>
    </w:lvl>
    <w:lvl w:ilvl="4" w:tplc="BEE636F2" w:tentative="1">
      <w:start w:val="1"/>
      <w:numFmt w:val="decimal"/>
      <w:lvlText w:val="%5."/>
      <w:lvlJc w:val="left"/>
      <w:pPr>
        <w:tabs>
          <w:tab w:val="num" w:pos="3600"/>
        </w:tabs>
        <w:ind w:left="3600" w:hanging="360"/>
      </w:pPr>
    </w:lvl>
    <w:lvl w:ilvl="5" w:tplc="2CC26E62" w:tentative="1">
      <w:start w:val="1"/>
      <w:numFmt w:val="decimal"/>
      <w:lvlText w:val="%6."/>
      <w:lvlJc w:val="left"/>
      <w:pPr>
        <w:tabs>
          <w:tab w:val="num" w:pos="4320"/>
        </w:tabs>
        <w:ind w:left="4320" w:hanging="360"/>
      </w:pPr>
    </w:lvl>
    <w:lvl w:ilvl="6" w:tplc="045A454A" w:tentative="1">
      <w:start w:val="1"/>
      <w:numFmt w:val="decimal"/>
      <w:lvlText w:val="%7."/>
      <w:lvlJc w:val="left"/>
      <w:pPr>
        <w:tabs>
          <w:tab w:val="num" w:pos="5040"/>
        </w:tabs>
        <w:ind w:left="5040" w:hanging="360"/>
      </w:pPr>
    </w:lvl>
    <w:lvl w:ilvl="7" w:tplc="938CEC34" w:tentative="1">
      <w:start w:val="1"/>
      <w:numFmt w:val="decimal"/>
      <w:lvlText w:val="%8."/>
      <w:lvlJc w:val="left"/>
      <w:pPr>
        <w:tabs>
          <w:tab w:val="num" w:pos="5760"/>
        </w:tabs>
        <w:ind w:left="5760" w:hanging="360"/>
      </w:pPr>
    </w:lvl>
    <w:lvl w:ilvl="8" w:tplc="1D8E392C" w:tentative="1">
      <w:start w:val="1"/>
      <w:numFmt w:val="decimal"/>
      <w:lvlText w:val="%9."/>
      <w:lvlJc w:val="left"/>
      <w:pPr>
        <w:tabs>
          <w:tab w:val="num" w:pos="6480"/>
        </w:tabs>
        <w:ind w:left="6480" w:hanging="360"/>
      </w:pPr>
    </w:lvl>
  </w:abstractNum>
  <w:abstractNum w:abstractNumId="21" w15:restartNumberingAfterBreak="0">
    <w:nsid w:val="6E7C5EA3"/>
    <w:multiLevelType w:val="hybridMultilevel"/>
    <w:tmpl w:val="6D6A1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CA3EC5"/>
    <w:multiLevelType w:val="hybridMultilevel"/>
    <w:tmpl w:val="B83C6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7B514D"/>
    <w:multiLevelType w:val="hybridMultilevel"/>
    <w:tmpl w:val="947E13B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3A1303"/>
    <w:multiLevelType w:val="hybridMultilevel"/>
    <w:tmpl w:val="06D6B83A"/>
    <w:lvl w:ilvl="0" w:tplc="4BEE7488">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7"/>
  </w:num>
  <w:num w:numId="3">
    <w:abstractNumId w:val="9"/>
  </w:num>
  <w:num w:numId="4">
    <w:abstractNumId w:val="7"/>
  </w:num>
  <w:num w:numId="5">
    <w:abstractNumId w:val="10"/>
  </w:num>
  <w:num w:numId="6">
    <w:abstractNumId w:val="22"/>
  </w:num>
  <w:num w:numId="7">
    <w:abstractNumId w:val="15"/>
  </w:num>
  <w:num w:numId="8">
    <w:abstractNumId w:val="3"/>
  </w:num>
  <w:num w:numId="9">
    <w:abstractNumId w:val="11"/>
  </w:num>
  <w:num w:numId="10">
    <w:abstractNumId w:val="5"/>
  </w:num>
  <w:num w:numId="11">
    <w:abstractNumId w:val="12"/>
  </w:num>
  <w:num w:numId="12">
    <w:abstractNumId w:val="6"/>
  </w:num>
  <w:num w:numId="13">
    <w:abstractNumId w:val="20"/>
  </w:num>
  <w:num w:numId="14">
    <w:abstractNumId w:val="18"/>
  </w:num>
  <w:num w:numId="15">
    <w:abstractNumId w:val="1"/>
  </w:num>
  <w:num w:numId="16">
    <w:abstractNumId w:val="4"/>
  </w:num>
  <w:num w:numId="17">
    <w:abstractNumId w:val="0"/>
  </w:num>
  <w:num w:numId="18">
    <w:abstractNumId w:val="13"/>
  </w:num>
  <w:num w:numId="19">
    <w:abstractNumId w:val="2"/>
  </w:num>
  <w:num w:numId="20">
    <w:abstractNumId w:val="14"/>
  </w:num>
  <w:num w:numId="21">
    <w:abstractNumId w:val="21"/>
  </w:num>
  <w:num w:numId="22">
    <w:abstractNumId w:val="23"/>
  </w:num>
  <w:num w:numId="23">
    <w:abstractNumId w:val="19"/>
  </w:num>
  <w:num w:numId="24">
    <w:abstractNumId w:val="8"/>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FE"/>
    <w:rsid w:val="0000114D"/>
    <w:rsid w:val="00013BE5"/>
    <w:rsid w:val="000146F8"/>
    <w:rsid w:val="00023E2A"/>
    <w:rsid w:val="00027367"/>
    <w:rsid w:val="00032B15"/>
    <w:rsid w:val="0003439A"/>
    <w:rsid w:val="00041DFB"/>
    <w:rsid w:val="00042648"/>
    <w:rsid w:val="00043B59"/>
    <w:rsid w:val="000442C9"/>
    <w:rsid w:val="0008147A"/>
    <w:rsid w:val="000A6B5F"/>
    <w:rsid w:val="000A7098"/>
    <w:rsid w:val="000B04DA"/>
    <w:rsid w:val="000C081B"/>
    <w:rsid w:val="000C6A9B"/>
    <w:rsid w:val="000D0A83"/>
    <w:rsid w:val="000E4511"/>
    <w:rsid w:val="000F5A8F"/>
    <w:rsid w:val="001136AB"/>
    <w:rsid w:val="00136F04"/>
    <w:rsid w:val="00144A9B"/>
    <w:rsid w:val="00154784"/>
    <w:rsid w:val="0017332F"/>
    <w:rsid w:val="00174CC8"/>
    <w:rsid w:val="001838F2"/>
    <w:rsid w:val="001839D1"/>
    <w:rsid w:val="00185161"/>
    <w:rsid w:val="00187B8A"/>
    <w:rsid w:val="00196185"/>
    <w:rsid w:val="001B46A7"/>
    <w:rsid w:val="001C1D79"/>
    <w:rsid w:val="001D06F1"/>
    <w:rsid w:val="001D16C4"/>
    <w:rsid w:val="001D2626"/>
    <w:rsid w:val="001D3EBC"/>
    <w:rsid w:val="001D580B"/>
    <w:rsid w:val="0020485E"/>
    <w:rsid w:val="002142E7"/>
    <w:rsid w:val="00221F39"/>
    <w:rsid w:val="00227C82"/>
    <w:rsid w:val="00235D89"/>
    <w:rsid w:val="00236BBB"/>
    <w:rsid w:val="002474A5"/>
    <w:rsid w:val="002651C7"/>
    <w:rsid w:val="00271636"/>
    <w:rsid w:val="0028055C"/>
    <w:rsid w:val="0028215B"/>
    <w:rsid w:val="00283DCC"/>
    <w:rsid w:val="00291880"/>
    <w:rsid w:val="002A43CB"/>
    <w:rsid w:val="002C3B62"/>
    <w:rsid w:val="002D78B9"/>
    <w:rsid w:val="002E0813"/>
    <w:rsid w:val="002E4027"/>
    <w:rsid w:val="002F51C4"/>
    <w:rsid w:val="00300D92"/>
    <w:rsid w:val="00306F1B"/>
    <w:rsid w:val="00310507"/>
    <w:rsid w:val="003162EA"/>
    <w:rsid w:val="00343934"/>
    <w:rsid w:val="00343F85"/>
    <w:rsid w:val="00351DDA"/>
    <w:rsid w:val="003535D1"/>
    <w:rsid w:val="0035767D"/>
    <w:rsid w:val="00364B20"/>
    <w:rsid w:val="003655F9"/>
    <w:rsid w:val="003773D9"/>
    <w:rsid w:val="00384633"/>
    <w:rsid w:val="003917E4"/>
    <w:rsid w:val="003B4DE2"/>
    <w:rsid w:val="003B5516"/>
    <w:rsid w:val="003C0CAE"/>
    <w:rsid w:val="003C7513"/>
    <w:rsid w:val="003D0801"/>
    <w:rsid w:val="003D6FDB"/>
    <w:rsid w:val="003F6144"/>
    <w:rsid w:val="0040691D"/>
    <w:rsid w:val="00407592"/>
    <w:rsid w:val="00410619"/>
    <w:rsid w:val="0041213A"/>
    <w:rsid w:val="00412B50"/>
    <w:rsid w:val="00415B4A"/>
    <w:rsid w:val="0042139F"/>
    <w:rsid w:val="004273D6"/>
    <w:rsid w:val="004326F0"/>
    <w:rsid w:val="00435082"/>
    <w:rsid w:val="00437AC7"/>
    <w:rsid w:val="00437B87"/>
    <w:rsid w:val="00446BBD"/>
    <w:rsid w:val="00455993"/>
    <w:rsid w:val="00461163"/>
    <w:rsid w:val="004926F6"/>
    <w:rsid w:val="004A2A0F"/>
    <w:rsid w:val="004B1DFB"/>
    <w:rsid w:val="004C161F"/>
    <w:rsid w:val="004D08C7"/>
    <w:rsid w:val="004D269F"/>
    <w:rsid w:val="004E4041"/>
    <w:rsid w:val="004F6FF9"/>
    <w:rsid w:val="004F75ED"/>
    <w:rsid w:val="005019EC"/>
    <w:rsid w:val="005226F0"/>
    <w:rsid w:val="005270AC"/>
    <w:rsid w:val="0052736F"/>
    <w:rsid w:val="005534F6"/>
    <w:rsid w:val="00553570"/>
    <w:rsid w:val="005551F1"/>
    <w:rsid w:val="0056626C"/>
    <w:rsid w:val="00571C3F"/>
    <w:rsid w:val="005807DE"/>
    <w:rsid w:val="00583D1C"/>
    <w:rsid w:val="005859B1"/>
    <w:rsid w:val="00594153"/>
    <w:rsid w:val="005953D9"/>
    <w:rsid w:val="005A12D7"/>
    <w:rsid w:val="005A4D86"/>
    <w:rsid w:val="005B1970"/>
    <w:rsid w:val="005B1EE7"/>
    <w:rsid w:val="005C0E76"/>
    <w:rsid w:val="005E50F3"/>
    <w:rsid w:val="005F2B17"/>
    <w:rsid w:val="005F7A8A"/>
    <w:rsid w:val="0060327F"/>
    <w:rsid w:val="00603DF2"/>
    <w:rsid w:val="006133CA"/>
    <w:rsid w:val="00635F0E"/>
    <w:rsid w:val="00645387"/>
    <w:rsid w:val="0064615A"/>
    <w:rsid w:val="00647F39"/>
    <w:rsid w:val="00665B34"/>
    <w:rsid w:val="006725B9"/>
    <w:rsid w:val="00680BC0"/>
    <w:rsid w:val="00683ABA"/>
    <w:rsid w:val="0068719F"/>
    <w:rsid w:val="00691435"/>
    <w:rsid w:val="00697B9F"/>
    <w:rsid w:val="006A6778"/>
    <w:rsid w:val="006B3A76"/>
    <w:rsid w:val="006B4A81"/>
    <w:rsid w:val="006B5CA2"/>
    <w:rsid w:val="006C57E7"/>
    <w:rsid w:val="006C77CB"/>
    <w:rsid w:val="006D0543"/>
    <w:rsid w:val="006D15CB"/>
    <w:rsid w:val="006E60C4"/>
    <w:rsid w:val="006E6C14"/>
    <w:rsid w:val="006E78C6"/>
    <w:rsid w:val="006F5A70"/>
    <w:rsid w:val="0070095F"/>
    <w:rsid w:val="00702AC6"/>
    <w:rsid w:val="007076B4"/>
    <w:rsid w:val="00714A88"/>
    <w:rsid w:val="0071692F"/>
    <w:rsid w:val="00730480"/>
    <w:rsid w:val="00746592"/>
    <w:rsid w:val="00747D2F"/>
    <w:rsid w:val="0075119D"/>
    <w:rsid w:val="007620AF"/>
    <w:rsid w:val="00773C09"/>
    <w:rsid w:val="0077702A"/>
    <w:rsid w:val="00795C86"/>
    <w:rsid w:val="007A25FF"/>
    <w:rsid w:val="007B211E"/>
    <w:rsid w:val="007B2888"/>
    <w:rsid w:val="007B648E"/>
    <w:rsid w:val="007C0E8D"/>
    <w:rsid w:val="007C33D6"/>
    <w:rsid w:val="007C3E12"/>
    <w:rsid w:val="007C5E0B"/>
    <w:rsid w:val="007D0A41"/>
    <w:rsid w:val="007D32C2"/>
    <w:rsid w:val="007E406E"/>
    <w:rsid w:val="007E41F6"/>
    <w:rsid w:val="007E502A"/>
    <w:rsid w:val="00801E65"/>
    <w:rsid w:val="008305DD"/>
    <w:rsid w:val="00831C7B"/>
    <w:rsid w:val="008330AD"/>
    <w:rsid w:val="00844789"/>
    <w:rsid w:val="00845707"/>
    <w:rsid w:val="0085148E"/>
    <w:rsid w:val="008561DF"/>
    <w:rsid w:val="00857DA4"/>
    <w:rsid w:val="00870025"/>
    <w:rsid w:val="00875E5D"/>
    <w:rsid w:val="00893268"/>
    <w:rsid w:val="008952AE"/>
    <w:rsid w:val="008A01A6"/>
    <w:rsid w:val="008A1156"/>
    <w:rsid w:val="008B1145"/>
    <w:rsid w:val="008B4A87"/>
    <w:rsid w:val="008B5F2C"/>
    <w:rsid w:val="008B634D"/>
    <w:rsid w:val="008C132B"/>
    <w:rsid w:val="008E1511"/>
    <w:rsid w:val="008E1B2F"/>
    <w:rsid w:val="008E411F"/>
    <w:rsid w:val="008E62D8"/>
    <w:rsid w:val="0090512D"/>
    <w:rsid w:val="009144F5"/>
    <w:rsid w:val="00916E4B"/>
    <w:rsid w:val="00920C8B"/>
    <w:rsid w:val="009262C1"/>
    <w:rsid w:val="00926641"/>
    <w:rsid w:val="00932E2E"/>
    <w:rsid w:val="009335D5"/>
    <w:rsid w:val="009366E6"/>
    <w:rsid w:val="00960938"/>
    <w:rsid w:val="00962A0B"/>
    <w:rsid w:val="00964D3E"/>
    <w:rsid w:val="00964E92"/>
    <w:rsid w:val="0096574B"/>
    <w:rsid w:val="00975BC5"/>
    <w:rsid w:val="00985066"/>
    <w:rsid w:val="00985E65"/>
    <w:rsid w:val="0099750D"/>
    <w:rsid w:val="009A0C25"/>
    <w:rsid w:val="009A3229"/>
    <w:rsid w:val="009A49E0"/>
    <w:rsid w:val="009A556E"/>
    <w:rsid w:val="009B26AB"/>
    <w:rsid w:val="009B3736"/>
    <w:rsid w:val="009B719D"/>
    <w:rsid w:val="009C249C"/>
    <w:rsid w:val="009D7A56"/>
    <w:rsid w:val="009D7BF0"/>
    <w:rsid w:val="009E2285"/>
    <w:rsid w:val="00A158F6"/>
    <w:rsid w:val="00A21657"/>
    <w:rsid w:val="00A24CE4"/>
    <w:rsid w:val="00A26F85"/>
    <w:rsid w:val="00A336B0"/>
    <w:rsid w:val="00A43F4B"/>
    <w:rsid w:val="00A515DC"/>
    <w:rsid w:val="00A52316"/>
    <w:rsid w:val="00A52B11"/>
    <w:rsid w:val="00A60B4B"/>
    <w:rsid w:val="00A74C14"/>
    <w:rsid w:val="00A940ED"/>
    <w:rsid w:val="00A95A15"/>
    <w:rsid w:val="00AA7C95"/>
    <w:rsid w:val="00AB115D"/>
    <w:rsid w:val="00AC383B"/>
    <w:rsid w:val="00AC590C"/>
    <w:rsid w:val="00AC6C06"/>
    <w:rsid w:val="00AC7D18"/>
    <w:rsid w:val="00AD15CA"/>
    <w:rsid w:val="00AD7FEC"/>
    <w:rsid w:val="00B05629"/>
    <w:rsid w:val="00B11AF9"/>
    <w:rsid w:val="00B2483F"/>
    <w:rsid w:val="00B251F2"/>
    <w:rsid w:val="00B3575F"/>
    <w:rsid w:val="00B47E11"/>
    <w:rsid w:val="00B565AA"/>
    <w:rsid w:val="00B57C2C"/>
    <w:rsid w:val="00B61915"/>
    <w:rsid w:val="00B62043"/>
    <w:rsid w:val="00B621FB"/>
    <w:rsid w:val="00B62E7C"/>
    <w:rsid w:val="00B70CF1"/>
    <w:rsid w:val="00B74660"/>
    <w:rsid w:val="00B9111D"/>
    <w:rsid w:val="00BA49FA"/>
    <w:rsid w:val="00BC121B"/>
    <w:rsid w:val="00BC1468"/>
    <w:rsid w:val="00BC2AC9"/>
    <w:rsid w:val="00BC5759"/>
    <w:rsid w:val="00BC71C1"/>
    <w:rsid w:val="00BD1A20"/>
    <w:rsid w:val="00BE274F"/>
    <w:rsid w:val="00BF31FD"/>
    <w:rsid w:val="00BF3F43"/>
    <w:rsid w:val="00C015C3"/>
    <w:rsid w:val="00C071B5"/>
    <w:rsid w:val="00C10DB1"/>
    <w:rsid w:val="00C12105"/>
    <w:rsid w:val="00C2214B"/>
    <w:rsid w:val="00C25903"/>
    <w:rsid w:val="00C30E09"/>
    <w:rsid w:val="00C37733"/>
    <w:rsid w:val="00C40210"/>
    <w:rsid w:val="00C43767"/>
    <w:rsid w:val="00C50114"/>
    <w:rsid w:val="00C55ED3"/>
    <w:rsid w:val="00C74955"/>
    <w:rsid w:val="00C7565A"/>
    <w:rsid w:val="00C763C7"/>
    <w:rsid w:val="00C914D3"/>
    <w:rsid w:val="00CB4CDD"/>
    <w:rsid w:val="00CC2080"/>
    <w:rsid w:val="00CC2DB7"/>
    <w:rsid w:val="00CC5F3C"/>
    <w:rsid w:val="00CC75FA"/>
    <w:rsid w:val="00CD1A56"/>
    <w:rsid w:val="00CD632B"/>
    <w:rsid w:val="00CD67EB"/>
    <w:rsid w:val="00CF0908"/>
    <w:rsid w:val="00CF6202"/>
    <w:rsid w:val="00CF67E7"/>
    <w:rsid w:val="00D044D1"/>
    <w:rsid w:val="00D15B76"/>
    <w:rsid w:val="00D214E9"/>
    <w:rsid w:val="00D2227F"/>
    <w:rsid w:val="00D428C0"/>
    <w:rsid w:val="00D44B82"/>
    <w:rsid w:val="00D44E37"/>
    <w:rsid w:val="00D52A18"/>
    <w:rsid w:val="00D561A3"/>
    <w:rsid w:val="00D56A70"/>
    <w:rsid w:val="00D66C1C"/>
    <w:rsid w:val="00D70E69"/>
    <w:rsid w:val="00D738D0"/>
    <w:rsid w:val="00D75A0D"/>
    <w:rsid w:val="00DA2EBE"/>
    <w:rsid w:val="00DA4113"/>
    <w:rsid w:val="00DC424E"/>
    <w:rsid w:val="00DD40DA"/>
    <w:rsid w:val="00DF09EB"/>
    <w:rsid w:val="00DF18BD"/>
    <w:rsid w:val="00DF48CE"/>
    <w:rsid w:val="00DF4E13"/>
    <w:rsid w:val="00E00D60"/>
    <w:rsid w:val="00E3045A"/>
    <w:rsid w:val="00E33E51"/>
    <w:rsid w:val="00E379CF"/>
    <w:rsid w:val="00E54527"/>
    <w:rsid w:val="00E631C0"/>
    <w:rsid w:val="00E63AAB"/>
    <w:rsid w:val="00E64553"/>
    <w:rsid w:val="00E65C2B"/>
    <w:rsid w:val="00E750A8"/>
    <w:rsid w:val="00E757A5"/>
    <w:rsid w:val="00E83EF1"/>
    <w:rsid w:val="00E85934"/>
    <w:rsid w:val="00E867C8"/>
    <w:rsid w:val="00E86E40"/>
    <w:rsid w:val="00E90F67"/>
    <w:rsid w:val="00E92E76"/>
    <w:rsid w:val="00EA0743"/>
    <w:rsid w:val="00EC011C"/>
    <w:rsid w:val="00EC1563"/>
    <w:rsid w:val="00EC6EA0"/>
    <w:rsid w:val="00EC75E4"/>
    <w:rsid w:val="00ED5113"/>
    <w:rsid w:val="00EE47E8"/>
    <w:rsid w:val="00EE6700"/>
    <w:rsid w:val="00EE7632"/>
    <w:rsid w:val="00EF4379"/>
    <w:rsid w:val="00EF47DF"/>
    <w:rsid w:val="00F04DED"/>
    <w:rsid w:val="00F37859"/>
    <w:rsid w:val="00F43BFE"/>
    <w:rsid w:val="00F50DED"/>
    <w:rsid w:val="00F72424"/>
    <w:rsid w:val="00F74182"/>
    <w:rsid w:val="00F74C83"/>
    <w:rsid w:val="00F76CA1"/>
    <w:rsid w:val="00F81AA2"/>
    <w:rsid w:val="00F81EE4"/>
    <w:rsid w:val="00F95236"/>
    <w:rsid w:val="00FB72B2"/>
    <w:rsid w:val="00FC6550"/>
    <w:rsid w:val="00FD1919"/>
    <w:rsid w:val="00FD31AC"/>
    <w:rsid w:val="00FD511D"/>
    <w:rsid w:val="00FF3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2CEB24C-DB5B-49D5-8367-4E645718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3B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4E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932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3B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3BFE"/>
    <w:rPr>
      <w:rFonts w:eastAsiaTheme="minorEastAsia"/>
      <w:lang w:val="en-US"/>
    </w:rPr>
  </w:style>
  <w:style w:type="character" w:styleId="Hyperlink">
    <w:name w:val="Hyperlink"/>
    <w:basedOn w:val="DefaultParagraphFont"/>
    <w:uiPriority w:val="99"/>
    <w:unhideWhenUsed/>
    <w:rsid w:val="00F43BFE"/>
    <w:rPr>
      <w:color w:val="0000FF"/>
      <w:u w:val="single"/>
    </w:rPr>
  </w:style>
  <w:style w:type="character" w:customStyle="1" w:styleId="Heading1Char">
    <w:name w:val="Heading 1 Char"/>
    <w:basedOn w:val="DefaultParagraphFont"/>
    <w:link w:val="Heading1"/>
    <w:uiPriority w:val="9"/>
    <w:rsid w:val="00F43B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3BFE"/>
    <w:pPr>
      <w:outlineLvl w:val="9"/>
    </w:pPr>
    <w:rPr>
      <w:lang w:val="en-US"/>
    </w:rPr>
  </w:style>
  <w:style w:type="paragraph" w:styleId="TOC1">
    <w:name w:val="toc 1"/>
    <w:basedOn w:val="Normal"/>
    <w:next w:val="Normal"/>
    <w:autoRedefine/>
    <w:uiPriority w:val="39"/>
    <w:unhideWhenUsed/>
    <w:rsid w:val="00F43BFE"/>
    <w:pPr>
      <w:spacing w:after="100"/>
    </w:pPr>
  </w:style>
  <w:style w:type="paragraph" w:styleId="ListParagraph">
    <w:name w:val="List Paragraph"/>
    <w:basedOn w:val="Normal"/>
    <w:uiPriority w:val="34"/>
    <w:qFormat/>
    <w:rsid w:val="00F43BFE"/>
    <w:pPr>
      <w:ind w:left="720"/>
      <w:contextualSpacing/>
    </w:pPr>
  </w:style>
  <w:style w:type="character" w:customStyle="1" w:styleId="UnresolvedMention1">
    <w:name w:val="Unresolved Mention1"/>
    <w:basedOn w:val="DefaultParagraphFont"/>
    <w:uiPriority w:val="99"/>
    <w:semiHidden/>
    <w:unhideWhenUsed/>
    <w:rsid w:val="00683ABA"/>
    <w:rPr>
      <w:color w:val="605E5C"/>
      <w:shd w:val="clear" w:color="auto" w:fill="E1DFDD"/>
    </w:rPr>
  </w:style>
  <w:style w:type="character" w:styleId="FollowedHyperlink">
    <w:name w:val="FollowedHyperlink"/>
    <w:basedOn w:val="DefaultParagraphFont"/>
    <w:uiPriority w:val="99"/>
    <w:semiHidden/>
    <w:unhideWhenUsed/>
    <w:rsid w:val="00683ABA"/>
    <w:rPr>
      <w:color w:val="954F72" w:themeColor="followedHyperlink"/>
      <w:u w:val="single"/>
    </w:rPr>
  </w:style>
  <w:style w:type="character" w:customStyle="1" w:styleId="Heading2Char">
    <w:name w:val="Heading 2 Char"/>
    <w:basedOn w:val="DefaultParagraphFont"/>
    <w:link w:val="Heading2"/>
    <w:uiPriority w:val="9"/>
    <w:rsid w:val="00964E9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64E92"/>
    <w:pPr>
      <w:spacing w:after="100"/>
      <w:ind w:left="220"/>
    </w:pPr>
  </w:style>
  <w:style w:type="character" w:customStyle="1" w:styleId="selectable">
    <w:name w:val="selectable"/>
    <w:basedOn w:val="DefaultParagraphFont"/>
    <w:rsid w:val="00DC424E"/>
  </w:style>
  <w:style w:type="character" w:customStyle="1" w:styleId="title-text">
    <w:name w:val="title-text"/>
    <w:basedOn w:val="DefaultParagraphFont"/>
    <w:rsid w:val="00AC7D18"/>
  </w:style>
  <w:style w:type="paragraph" w:customStyle="1" w:styleId="Default">
    <w:name w:val="Default"/>
    <w:rsid w:val="00893268"/>
    <w:pPr>
      <w:autoSpaceDE w:val="0"/>
      <w:autoSpaceDN w:val="0"/>
      <w:adjustRightInd w:val="0"/>
      <w:spacing w:after="0" w:line="240" w:lineRule="auto"/>
    </w:pPr>
    <w:rPr>
      <w:rFonts w:ascii="Arial" w:hAnsi="Arial" w:cs="Arial"/>
      <w:color w:val="000000"/>
      <w:sz w:val="24"/>
      <w:szCs w:val="24"/>
    </w:rPr>
  </w:style>
  <w:style w:type="paragraph" w:customStyle="1" w:styleId="Pa0">
    <w:name w:val="Pa0"/>
    <w:basedOn w:val="Default"/>
    <w:next w:val="Default"/>
    <w:uiPriority w:val="99"/>
    <w:rsid w:val="00893268"/>
    <w:pPr>
      <w:spacing w:line="241" w:lineRule="atLeast"/>
    </w:pPr>
    <w:rPr>
      <w:color w:val="auto"/>
    </w:rPr>
  </w:style>
  <w:style w:type="character" w:customStyle="1" w:styleId="A1">
    <w:name w:val="A1"/>
    <w:uiPriority w:val="99"/>
    <w:rsid w:val="00893268"/>
    <w:rPr>
      <w:b/>
      <w:bCs/>
      <w:color w:val="000000"/>
      <w:sz w:val="48"/>
      <w:szCs w:val="48"/>
    </w:rPr>
  </w:style>
  <w:style w:type="character" w:customStyle="1" w:styleId="A2">
    <w:name w:val="A2"/>
    <w:uiPriority w:val="99"/>
    <w:rsid w:val="00893268"/>
    <w:rPr>
      <w:color w:val="000000"/>
      <w:sz w:val="84"/>
      <w:szCs w:val="84"/>
    </w:rPr>
  </w:style>
  <w:style w:type="character" w:customStyle="1" w:styleId="Heading3Char">
    <w:name w:val="Heading 3 Char"/>
    <w:basedOn w:val="DefaultParagraphFont"/>
    <w:link w:val="Heading3"/>
    <w:uiPriority w:val="9"/>
    <w:semiHidden/>
    <w:rsid w:val="0089326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93268"/>
    <w:pPr>
      <w:spacing w:after="100"/>
      <w:ind w:left="440"/>
    </w:pPr>
  </w:style>
  <w:style w:type="character" w:customStyle="1" w:styleId="A5">
    <w:name w:val="A5"/>
    <w:uiPriority w:val="99"/>
    <w:rsid w:val="00042648"/>
    <w:rPr>
      <w:color w:val="000000"/>
      <w:sz w:val="22"/>
      <w:szCs w:val="22"/>
    </w:rPr>
  </w:style>
  <w:style w:type="character" w:customStyle="1" w:styleId="A6">
    <w:name w:val="A6"/>
    <w:uiPriority w:val="99"/>
    <w:rsid w:val="00042648"/>
    <w:rPr>
      <w:b/>
      <w:bCs/>
      <w:color w:val="000000"/>
      <w:sz w:val="28"/>
      <w:szCs w:val="28"/>
    </w:rPr>
  </w:style>
  <w:style w:type="character" w:customStyle="1" w:styleId="A8">
    <w:name w:val="A8"/>
    <w:uiPriority w:val="99"/>
    <w:rsid w:val="00042648"/>
    <w:rPr>
      <w:color w:val="000000"/>
      <w:sz w:val="22"/>
      <w:szCs w:val="22"/>
      <w:u w:val="single"/>
    </w:rPr>
  </w:style>
  <w:style w:type="paragraph" w:styleId="Header">
    <w:name w:val="header"/>
    <w:basedOn w:val="Normal"/>
    <w:link w:val="HeaderChar"/>
    <w:uiPriority w:val="99"/>
    <w:unhideWhenUsed/>
    <w:rsid w:val="005C0E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76"/>
  </w:style>
  <w:style w:type="paragraph" w:styleId="Footer">
    <w:name w:val="footer"/>
    <w:basedOn w:val="Normal"/>
    <w:link w:val="FooterChar"/>
    <w:uiPriority w:val="99"/>
    <w:unhideWhenUsed/>
    <w:rsid w:val="005C0E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76"/>
  </w:style>
  <w:style w:type="paragraph" w:styleId="Revision">
    <w:name w:val="Revision"/>
    <w:hidden/>
    <w:uiPriority w:val="99"/>
    <w:semiHidden/>
    <w:rsid w:val="00BF2E2D"/>
    <w:pPr>
      <w:spacing w:after="0" w:line="240" w:lineRule="auto"/>
    </w:pPr>
  </w:style>
  <w:style w:type="character" w:customStyle="1" w:styleId="UnresolvedMention">
    <w:name w:val="Unresolved Mention"/>
    <w:basedOn w:val="DefaultParagraphFont"/>
    <w:uiPriority w:val="99"/>
    <w:semiHidden/>
    <w:unhideWhenUsed/>
    <w:rsid w:val="00E757A5"/>
    <w:rPr>
      <w:color w:val="605E5C"/>
      <w:shd w:val="clear" w:color="auto" w:fill="E1DFDD"/>
    </w:rPr>
  </w:style>
  <w:style w:type="paragraph" w:styleId="NormalWeb">
    <w:name w:val="Normal (Web)"/>
    <w:basedOn w:val="Normal"/>
    <w:uiPriority w:val="99"/>
    <w:semiHidden/>
    <w:unhideWhenUsed/>
    <w:rsid w:val="00BC1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0543"/>
    <w:rPr>
      <w:b/>
      <w:bCs/>
    </w:rPr>
  </w:style>
  <w:style w:type="paragraph" w:styleId="Title">
    <w:name w:val="Title"/>
    <w:basedOn w:val="Normal"/>
    <w:next w:val="Normal"/>
    <w:link w:val="TitleChar"/>
    <w:uiPriority w:val="10"/>
    <w:qFormat/>
    <w:rsid w:val="00E859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934"/>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D70E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434341">
      <w:bodyDiv w:val="1"/>
      <w:marLeft w:val="0"/>
      <w:marRight w:val="0"/>
      <w:marTop w:val="0"/>
      <w:marBottom w:val="0"/>
      <w:divBdr>
        <w:top w:val="none" w:sz="0" w:space="0" w:color="auto"/>
        <w:left w:val="none" w:sz="0" w:space="0" w:color="auto"/>
        <w:bottom w:val="none" w:sz="0" w:space="0" w:color="auto"/>
        <w:right w:val="none" w:sz="0" w:space="0" w:color="auto"/>
      </w:divBdr>
    </w:div>
    <w:div w:id="641345006">
      <w:bodyDiv w:val="1"/>
      <w:marLeft w:val="0"/>
      <w:marRight w:val="0"/>
      <w:marTop w:val="0"/>
      <w:marBottom w:val="0"/>
      <w:divBdr>
        <w:top w:val="none" w:sz="0" w:space="0" w:color="auto"/>
        <w:left w:val="none" w:sz="0" w:space="0" w:color="auto"/>
        <w:bottom w:val="none" w:sz="0" w:space="0" w:color="auto"/>
        <w:right w:val="none" w:sz="0" w:space="0" w:color="auto"/>
      </w:divBdr>
    </w:div>
    <w:div w:id="724915716">
      <w:bodyDiv w:val="1"/>
      <w:marLeft w:val="0"/>
      <w:marRight w:val="0"/>
      <w:marTop w:val="0"/>
      <w:marBottom w:val="0"/>
      <w:divBdr>
        <w:top w:val="none" w:sz="0" w:space="0" w:color="auto"/>
        <w:left w:val="none" w:sz="0" w:space="0" w:color="auto"/>
        <w:bottom w:val="none" w:sz="0" w:space="0" w:color="auto"/>
        <w:right w:val="none" w:sz="0" w:space="0" w:color="auto"/>
      </w:divBdr>
    </w:div>
    <w:div w:id="751123278">
      <w:bodyDiv w:val="1"/>
      <w:marLeft w:val="0"/>
      <w:marRight w:val="0"/>
      <w:marTop w:val="0"/>
      <w:marBottom w:val="0"/>
      <w:divBdr>
        <w:top w:val="none" w:sz="0" w:space="0" w:color="auto"/>
        <w:left w:val="none" w:sz="0" w:space="0" w:color="auto"/>
        <w:bottom w:val="none" w:sz="0" w:space="0" w:color="auto"/>
        <w:right w:val="none" w:sz="0" w:space="0" w:color="auto"/>
      </w:divBdr>
      <w:divsChild>
        <w:div w:id="974021778">
          <w:marLeft w:val="547"/>
          <w:marRight w:val="0"/>
          <w:marTop w:val="154"/>
          <w:marBottom w:val="0"/>
          <w:divBdr>
            <w:top w:val="none" w:sz="0" w:space="0" w:color="auto"/>
            <w:left w:val="none" w:sz="0" w:space="0" w:color="auto"/>
            <w:bottom w:val="none" w:sz="0" w:space="0" w:color="auto"/>
            <w:right w:val="none" w:sz="0" w:space="0" w:color="auto"/>
          </w:divBdr>
        </w:div>
        <w:div w:id="230775878">
          <w:marLeft w:val="547"/>
          <w:marRight w:val="0"/>
          <w:marTop w:val="154"/>
          <w:marBottom w:val="0"/>
          <w:divBdr>
            <w:top w:val="none" w:sz="0" w:space="0" w:color="auto"/>
            <w:left w:val="none" w:sz="0" w:space="0" w:color="auto"/>
            <w:bottom w:val="none" w:sz="0" w:space="0" w:color="auto"/>
            <w:right w:val="none" w:sz="0" w:space="0" w:color="auto"/>
          </w:divBdr>
        </w:div>
        <w:div w:id="2022388994">
          <w:marLeft w:val="547"/>
          <w:marRight w:val="0"/>
          <w:marTop w:val="154"/>
          <w:marBottom w:val="0"/>
          <w:divBdr>
            <w:top w:val="none" w:sz="0" w:space="0" w:color="auto"/>
            <w:left w:val="none" w:sz="0" w:space="0" w:color="auto"/>
            <w:bottom w:val="none" w:sz="0" w:space="0" w:color="auto"/>
            <w:right w:val="none" w:sz="0" w:space="0" w:color="auto"/>
          </w:divBdr>
        </w:div>
      </w:divsChild>
    </w:div>
    <w:div w:id="842625348">
      <w:bodyDiv w:val="1"/>
      <w:marLeft w:val="0"/>
      <w:marRight w:val="0"/>
      <w:marTop w:val="0"/>
      <w:marBottom w:val="0"/>
      <w:divBdr>
        <w:top w:val="none" w:sz="0" w:space="0" w:color="auto"/>
        <w:left w:val="none" w:sz="0" w:space="0" w:color="auto"/>
        <w:bottom w:val="none" w:sz="0" w:space="0" w:color="auto"/>
        <w:right w:val="none" w:sz="0" w:space="0" w:color="auto"/>
      </w:divBdr>
    </w:div>
    <w:div w:id="1144006200">
      <w:bodyDiv w:val="1"/>
      <w:marLeft w:val="0"/>
      <w:marRight w:val="0"/>
      <w:marTop w:val="0"/>
      <w:marBottom w:val="0"/>
      <w:divBdr>
        <w:top w:val="none" w:sz="0" w:space="0" w:color="auto"/>
        <w:left w:val="none" w:sz="0" w:space="0" w:color="auto"/>
        <w:bottom w:val="none" w:sz="0" w:space="0" w:color="auto"/>
        <w:right w:val="none" w:sz="0" w:space="0" w:color="auto"/>
      </w:divBdr>
      <w:divsChild>
        <w:div w:id="1298338401">
          <w:marLeft w:val="965"/>
          <w:marRight w:val="0"/>
          <w:marTop w:val="154"/>
          <w:marBottom w:val="0"/>
          <w:divBdr>
            <w:top w:val="none" w:sz="0" w:space="0" w:color="auto"/>
            <w:left w:val="none" w:sz="0" w:space="0" w:color="auto"/>
            <w:bottom w:val="none" w:sz="0" w:space="0" w:color="auto"/>
            <w:right w:val="none" w:sz="0" w:space="0" w:color="auto"/>
          </w:divBdr>
        </w:div>
        <w:div w:id="1613048046">
          <w:marLeft w:val="965"/>
          <w:marRight w:val="0"/>
          <w:marTop w:val="154"/>
          <w:marBottom w:val="0"/>
          <w:divBdr>
            <w:top w:val="none" w:sz="0" w:space="0" w:color="auto"/>
            <w:left w:val="none" w:sz="0" w:space="0" w:color="auto"/>
            <w:bottom w:val="none" w:sz="0" w:space="0" w:color="auto"/>
            <w:right w:val="none" w:sz="0" w:space="0" w:color="auto"/>
          </w:divBdr>
        </w:div>
        <w:div w:id="432945526">
          <w:marLeft w:val="965"/>
          <w:marRight w:val="0"/>
          <w:marTop w:val="154"/>
          <w:marBottom w:val="0"/>
          <w:divBdr>
            <w:top w:val="none" w:sz="0" w:space="0" w:color="auto"/>
            <w:left w:val="none" w:sz="0" w:space="0" w:color="auto"/>
            <w:bottom w:val="none" w:sz="0" w:space="0" w:color="auto"/>
            <w:right w:val="none" w:sz="0" w:space="0" w:color="auto"/>
          </w:divBdr>
        </w:div>
        <w:div w:id="1784224715">
          <w:marLeft w:val="965"/>
          <w:marRight w:val="0"/>
          <w:marTop w:val="154"/>
          <w:marBottom w:val="0"/>
          <w:divBdr>
            <w:top w:val="none" w:sz="0" w:space="0" w:color="auto"/>
            <w:left w:val="none" w:sz="0" w:space="0" w:color="auto"/>
            <w:bottom w:val="none" w:sz="0" w:space="0" w:color="auto"/>
            <w:right w:val="none" w:sz="0" w:space="0" w:color="auto"/>
          </w:divBdr>
        </w:div>
      </w:divsChild>
    </w:div>
    <w:div w:id="1281181314">
      <w:bodyDiv w:val="1"/>
      <w:marLeft w:val="0"/>
      <w:marRight w:val="0"/>
      <w:marTop w:val="0"/>
      <w:marBottom w:val="0"/>
      <w:divBdr>
        <w:top w:val="none" w:sz="0" w:space="0" w:color="auto"/>
        <w:left w:val="none" w:sz="0" w:space="0" w:color="auto"/>
        <w:bottom w:val="none" w:sz="0" w:space="0" w:color="auto"/>
        <w:right w:val="none" w:sz="0" w:space="0" w:color="auto"/>
      </w:divBdr>
      <w:divsChild>
        <w:div w:id="1070271778">
          <w:marLeft w:val="0"/>
          <w:marRight w:val="0"/>
          <w:marTop w:val="0"/>
          <w:marBottom w:val="0"/>
          <w:divBdr>
            <w:top w:val="none" w:sz="0" w:space="0" w:color="auto"/>
            <w:left w:val="none" w:sz="0" w:space="0" w:color="auto"/>
            <w:bottom w:val="none" w:sz="0" w:space="0" w:color="auto"/>
            <w:right w:val="none" w:sz="0" w:space="0" w:color="auto"/>
          </w:divBdr>
          <w:divsChild>
            <w:div w:id="5960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165702">
      <w:bodyDiv w:val="1"/>
      <w:marLeft w:val="0"/>
      <w:marRight w:val="0"/>
      <w:marTop w:val="0"/>
      <w:marBottom w:val="0"/>
      <w:divBdr>
        <w:top w:val="none" w:sz="0" w:space="0" w:color="auto"/>
        <w:left w:val="none" w:sz="0" w:space="0" w:color="auto"/>
        <w:bottom w:val="none" w:sz="0" w:space="0" w:color="auto"/>
        <w:right w:val="none" w:sz="0" w:space="0" w:color="auto"/>
      </w:divBdr>
      <w:divsChild>
        <w:div w:id="552809916">
          <w:marLeft w:val="0"/>
          <w:marRight w:val="0"/>
          <w:marTop w:val="0"/>
          <w:marBottom w:val="0"/>
          <w:divBdr>
            <w:top w:val="none" w:sz="0" w:space="0" w:color="auto"/>
            <w:left w:val="none" w:sz="0" w:space="0" w:color="auto"/>
            <w:bottom w:val="none" w:sz="0" w:space="0" w:color="auto"/>
            <w:right w:val="none" w:sz="0" w:space="0" w:color="auto"/>
          </w:divBdr>
          <w:divsChild>
            <w:div w:id="1066490704">
              <w:marLeft w:val="0"/>
              <w:marRight w:val="0"/>
              <w:marTop w:val="100"/>
              <w:marBottom w:val="100"/>
              <w:divBdr>
                <w:top w:val="none" w:sz="0" w:space="0" w:color="auto"/>
                <w:left w:val="none" w:sz="0" w:space="0" w:color="auto"/>
                <w:bottom w:val="none" w:sz="0" w:space="0" w:color="auto"/>
                <w:right w:val="none" w:sz="0" w:space="0" w:color="auto"/>
              </w:divBdr>
              <w:divsChild>
                <w:div w:id="1302614537">
                  <w:marLeft w:val="0"/>
                  <w:marRight w:val="0"/>
                  <w:marTop w:val="0"/>
                  <w:marBottom w:val="0"/>
                  <w:divBdr>
                    <w:top w:val="none" w:sz="0" w:space="0" w:color="auto"/>
                    <w:left w:val="none" w:sz="0" w:space="0" w:color="auto"/>
                    <w:bottom w:val="none" w:sz="0" w:space="0" w:color="auto"/>
                    <w:right w:val="none" w:sz="0" w:space="0" w:color="auto"/>
                  </w:divBdr>
                  <w:divsChild>
                    <w:div w:id="1730423790">
                      <w:marLeft w:val="0"/>
                      <w:marRight w:val="0"/>
                      <w:marTop w:val="0"/>
                      <w:marBottom w:val="0"/>
                      <w:divBdr>
                        <w:top w:val="none" w:sz="0" w:space="0" w:color="auto"/>
                        <w:left w:val="none" w:sz="0" w:space="0" w:color="auto"/>
                        <w:bottom w:val="none" w:sz="0" w:space="0" w:color="auto"/>
                        <w:right w:val="none" w:sz="0" w:space="0" w:color="auto"/>
                      </w:divBdr>
                      <w:divsChild>
                        <w:div w:id="1681816621">
                          <w:marLeft w:val="0"/>
                          <w:marRight w:val="0"/>
                          <w:marTop w:val="100"/>
                          <w:marBottom w:val="100"/>
                          <w:divBdr>
                            <w:top w:val="none" w:sz="0" w:space="0" w:color="auto"/>
                            <w:left w:val="none" w:sz="0" w:space="0" w:color="auto"/>
                            <w:bottom w:val="none" w:sz="0" w:space="0" w:color="auto"/>
                            <w:right w:val="none" w:sz="0" w:space="0" w:color="auto"/>
                          </w:divBdr>
                          <w:divsChild>
                            <w:div w:id="950937185">
                              <w:marLeft w:val="0"/>
                              <w:marRight w:val="0"/>
                              <w:marTop w:val="0"/>
                              <w:marBottom w:val="0"/>
                              <w:divBdr>
                                <w:top w:val="none" w:sz="0" w:space="0" w:color="auto"/>
                                <w:left w:val="none" w:sz="0" w:space="0" w:color="auto"/>
                                <w:bottom w:val="none" w:sz="0" w:space="0" w:color="auto"/>
                                <w:right w:val="none" w:sz="0" w:space="0" w:color="auto"/>
                              </w:divBdr>
                              <w:divsChild>
                                <w:div w:id="127725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homas.150906@student.uwtsd.ac.uk" TargetMode="Externa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researchbriefings.files.parliament.uk/documents/CBP-8211/CBP-8211.pdf"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hyperlink" Target="https://epicconnections.com/wp-content/uploads/2016/04/DialogDirect_CustRage_Guide_v5_0.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s://www.toyota-global.com/investors/ir_library/annual/pdf/2010/" TargetMode="External"/><Relationship Id="rId33" Type="http://schemas.openxmlformats.org/officeDocument/2006/relationships/hyperlink" Target="https://www.slideshare.net/simon23/121-activitybased-costing" TargetMode="Externa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hyperlink" Target="https://www.edmunds.com/car-safety/why-are-so-many-cars-being-recalled.html"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experiencematters.blog/2016/03/30/report-what-happens-after-a-good-or-bad-experience-2016/" TargetMode="External"/><Relationship Id="rId32" Type="http://schemas.openxmlformats.org/officeDocument/2006/relationships/hyperlink" Target="https://www.productsafety.gov.au/contact-us/for-retailers-suppliers/submit-a-recall?source=recalls" TargetMode="External"/><Relationship Id="rId37" Type="http://schemas.openxmlformats.org/officeDocument/2006/relationships/hyperlink" Target="https://books.google.co.uk/books?id=QyrmovQ3YDQC&amp;pg=PA61&amp;dq=(Takahashi,+2010)+toyota&amp;hl=en&amp;sa=X&amp;ved=0ahUKEwivrI3Bm8vgAhUH1-AKHX9ADVYQ6AEILjAB" TargetMode="External"/><Relationship Id="rId40"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302389/manufacturers-guide-to-recalls-in-the-uk-automotive-sector.pdf" TargetMode="External"/><Relationship Id="rId28" Type="http://schemas.openxmlformats.org/officeDocument/2006/relationships/hyperlink" Target="https://www.wardsauto.com/industry/best-and-worst-automaker-recall-rates" TargetMode="External"/><Relationship Id="rId36" Type="http://schemas.openxmlformats.org/officeDocument/2006/relationships/hyperlink" Target="https://leancrew.com/all-this/2010/02/the-toyota-pedal-problem/" TargetMode="External"/><Relationship Id="rId10" Type="http://schemas.openxmlformats.org/officeDocument/2006/relationships/image" Target="media/image1.jpeg"/><Relationship Id="rId19" Type="http://schemas.openxmlformats.org/officeDocument/2006/relationships/hyperlink" Target="https://www.google.co.uk/url?sa=i&amp;rct=j&amp;q=&amp;esrc=s&amp;source=images&amp;cd=&amp;cad=rja&amp;uact=8&amp;ved=2ahUKEwjp-pW8jvHgAhW2AWMBHZrCDjoQjRx6BAgBEAU&amp;url=https://www.slideshare.net/simon23/121-activitybased-costing&amp;psig=AOvVaw3R1-M2DwWMZEjePpjKS3vG&amp;ust=1552085288947554" TargetMode="External"/><Relationship Id="rId31" Type="http://schemas.openxmlformats.org/officeDocument/2006/relationships/hyperlink" Target="https://www.researchgate.net/publication/304038275_Toyota_The_accelerator_crisis" TargetMode="External"/><Relationship Id="rId4" Type="http://schemas.openxmlformats.org/officeDocument/2006/relationships/settings" Target="settings.xml"/><Relationship Id="rId9" Type="http://schemas.openxmlformats.org/officeDocument/2006/relationships/hyperlink" Target="mailto:SThomas.150906@student.uwtsd.ac.uk" TargetMode="External"/><Relationship Id="rId14" Type="http://schemas.openxmlformats.org/officeDocument/2006/relationships/header" Target="header1.xml"/><Relationship Id="rId22" Type="http://schemas.openxmlformats.org/officeDocument/2006/relationships/hyperlink" Target="https://www-sciencedirect-com.ezproxy.uwtsd.ac.uk/topics/psychology/forgiveness" TargetMode="External"/><Relationship Id="rId27" Type="http://schemas.openxmlformats.org/officeDocument/2006/relationships/hyperlink" Target="https://www.dft.gov.uk/vosa/apps/recalls/default.asp" TargetMode="External"/><Relationship Id="rId30" Type="http://schemas.openxmlformats.org/officeDocument/2006/relationships/hyperlink" Target="https://www.gov.uk/government/organisations/driver-and-vehicle-licensing-agency/about" TargetMode="External"/><Relationship Id="rId35" Type="http://schemas.openxmlformats.org/officeDocument/2006/relationships/hyperlink" Target="https://www.toyota-tsusho.com/english/common-files/modal/guide04.html"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9BB70-1FA3-4C1C-B8C2-C08E9E09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24</Pages>
  <Words>5798</Words>
  <Characters>33054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Thomas (P50906)</dc:creator>
  <cp:keywords/>
  <dc:description/>
  <cp:lastModifiedBy>Thomas, Stephen</cp:lastModifiedBy>
  <cp:revision>52</cp:revision>
  <dcterms:created xsi:type="dcterms:W3CDTF">2019-03-11T00:24:00Z</dcterms:created>
  <dcterms:modified xsi:type="dcterms:W3CDTF">2019-03-15T23:06:00Z</dcterms:modified>
</cp:coreProperties>
</file>