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52DE9F" w14:textId="71C604F9" w:rsidR="000C56A6" w:rsidRDefault="000C56A6" w:rsidP="00CF1164">
      <w:pPr>
        <w:jc w:val="both"/>
        <w:rPr>
          <w:rFonts w:ascii="Arial" w:hAnsi="Arial" w:cs="Arial"/>
        </w:rPr>
      </w:pPr>
      <w:r>
        <w:rPr>
          <w:noProof/>
        </w:rPr>
        <w:drawing>
          <wp:inline distT="0" distB="0" distL="0" distR="0" wp14:anchorId="3A344B7D" wp14:editId="61CE0F56">
            <wp:extent cx="1973580" cy="28194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73580" cy="2819400"/>
                    </a:xfrm>
                    <a:prstGeom prst="rect">
                      <a:avLst/>
                    </a:prstGeom>
                    <a:noFill/>
                    <a:ln>
                      <a:noFill/>
                    </a:ln>
                  </pic:spPr>
                </pic:pic>
              </a:graphicData>
            </a:graphic>
          </wp:inline>
        </w:drawing>
      </w:r>
    </w:p>
    <w:p w14:paraId="399C924F" w14:textId="77777777" w:rsidR="000C56A6" w:rsidRDefault="000C56A6" w:rsidP="00CF1164">
      <w:pPr>
        <w:jc w:val="both"/>
        <w:rPr>
          <w:rFonts w:ascii="Arial" w:hAnsi="Arial" w:cs="Arial"/>
        </w:rPr>
      </w:pPr>
    </w:p>
    <w:p w14:paraId="480842F2" w14:textId="4633504E" w:rsidR="00673652" w:rsidRPr="00511B71" w:rsidRDefault="00B63E03" w:rsidP="00CF1164">
      <w:pPr>
        <w:jc w:val="both"/>
        <w:rPr>
          <w:rFonts w:ascii="Arial" w:hAnsi="Arial" w:cs="Arial"/>
        </w:rPr>
      </w:pPr>
      <w:r w:rsidRPr="00511B71">
        <w:rPr>
          <w:rFonts w:ascii="Arial" w:hAnsi="Arial" w:cs="Arial"/>
        </w:rPr>
        <w:t xml:space="preserve">John Adair (2013) </w:t>
      </w:r>
      <w:r w:rsidRPr="00511B71">
        <w:rPr>
          <w:rFonts w:ascii="Arial" w:hAnsi="Arial" w:cs="Arial"/>
          <w:i/>
        </w:rPr>
        <w:t>Confucius on Leadership</w:t>
      </w:r>
      <w:r w:rsidRPr="00511B71">
        <w:rPr>
          <w:rFonts w:ascii="Arial" w:hAnsi="Arial" w:cs="Arial"/>
        </w:rPr>
        <w:t>, London, Macmillan</w:t>
      </w:r>
    </w:p>
    <w:p w14:paraId="7FFD1979" w14:textId="77777777" w:rsidR="00CF1164" w:rsidRPr="00511B71" w:rsidRDefault="00CF1164" w:rsidP="00CF1164">
      <w:pPr>
        <w:jc w:val="both"/>
        <w:rPr>
          <w:rFonts w:ascii="Arial" w:hAnsi="Arial" w:cs="Arial"/>
        </w:rPr>
      </w:pPr>
    </w:p>
    <w:p w14:paraId="2BC735D0" w14:textId="77777777" w:rsidR="00B63E03" w:rsidRPr="00511B71" w:rsidRDefault="004D6FEE" w:rsidP="00CF1164">
      <w:pPr>
        <w:jc w:val="both"/>
        <w:rPr>
          <w:rFonts w:ascii="Arial" w:hAnsi="Arial" w:cs="Arial"/>
        </w:rPr>
      </w:pPr>
      <w:r w:rsidRPr="00511B71">
        <w:rPr>
          <w:rFonts w:ascii="Arial" w:hAnsi="Arial" w:cs="Arial"/>
        </w:rPr>
        <w:t>Like some of my lazy students, of whom I have very few, I bought John Adair’s book to try to save time both updating on leadership theory and get some insight into the thoughts of Confucius.</w:t>
      </w:r>
      <w:r w:rsidR="0056494C" w:rsidRPr="00511B71">
        <w:rPr>
          <w:rFonts w:ascii="Arial" w:hAnsi="Arial" w:cs="Arial"/>
        </w:rPr>
        <w:t xml:space="preserve"> Adair</w:t>
      </w:r>
      <w:r w:rsidR="00AF5A65" w:rsidRPr="00511B71">
        <w:rPr>
          <w:rFonts w:ascii="Arial" w:hAnsi="Arial" w:cs="Arial"/>
        </w:rPr>
        <w:t>,</w:t>
      </w:r>
      <w:r w:rsidR="0056494C" w:rsidRPr="00511B71">
        <w:rPr>
          <w:rFonts w:ascii="Arial" w:hAnsi="Arial" w:cs="Arial"/>
        </w:rPr>
        <w:t xml:space="preserve"> a leading theorist and practitioner on managem</w:t>
      </w:r>
      <w:r w:rsidR="00AF5A65" w:rsidRPr="00511B71">
        <w:rPr>
          <w:rFonts w:ascii="Arial" w:hAnsi="Arial" w:cs="Arial"/>
        </w:rPr>
        <w:t>en</w:t>
      </w:r>
      <w:r w:rsidR="0056494C" w:rsidRPr="00511B71">
        <w:rPr>
          <w:rFonts w:ascii="Arial" w:hAnsi="Arial" w:cs="Arial"/>
        </w:rPr>
        <w:t>t and leadership</w:t>
      </w:r>
      <w:r w:rsidR="00AF5A65" w:rsidRPr="00511B71">
        <w:rPr>
          <w:rFonts w:ascii="Arial" w:hAnsi="Arial" w:cs="Arial"/>
        </w:rPr>
        <w:t>,</w:t>
      </w:r>
      <w:r w:rsidR="0056494C" w:rsidRPr="00511B71">
        <w:rPr>
          <w:rFonts w:ascii="Arial" w:hAnsi="Arial" w:cs="Arial"/>
        </w:rPr>
        <w:t xml:space="preserve"> always writes persuasively and accessibly. He conveys complex concepts in a manner which students at most levels will find intelligible. </w:t>
      </w:r>
      <w:r w:rsidR="001E3CAC" w:rsidRPr="00511B71">
        <w:rPr>
          <w:rFonts w:ascii="Arial" w:hAnsi="Arial" w:cs="Arial"/>
        </w:rPr>
        <w:t>This book delivers my pragmatic hopes</w:t>
      </w:r>
      <w:r w:rsidR="00752B24">
        <w:rPr>
          <w:rFonts w:ascii="Arial" w:hAnsi="Arial" w:cs="Arial"/>
        </w:rPr>
        <w:t>,</w:t>
      </w:r>
      <w:r w:rsidR="001E3CAC" w:rsidRPr="00511B71">
        <w:rPr>
          <w:rFonts w:ascii="Arial" w:hAnsi="Arial" w:cs="Arial"/>
        </w:rPr>
        <w:t xml:space="preserve"> but gives so much more. </w:t>
      </w:r>
      <w:r w:rsidR="0056494C" w:rsidRPr="00511B71">
        <w:rPr>
          <w:rFonts w:ascii="Arial" w:hAnsi="Arial" w:cs="Arial"/>
        </w:rPr>
        <w:t xml:space="preserve">In fact Adair, the first non-Chinese Professor of Leadership in the People’s Republic of China, </w:t>
      </w:r>
      <w:r w:rsidR="00AF5A65" w:rsidRPr="00511B71">
        <w:rPr>
          <w:rFonts w:ascii="Arial" w:hAnsi="Arial" w:cs="Arial"/>
        </w:rPr>
        <w:t>in this book</w:t>
      </w:r>
      <w:r w:rsidR="00CF1164" w:rsidRPr="00511B71">
        <w:rPr>
          <w:rFonts w:ascii="Arial" w:hAnsi="Arial" w:cs="Arial"/>
        </w:rPr>
        <w:t>,</w:t>
      </w:r>
      <w:r w:rsidR="00AF5A65" w:rsidRPr="00511B71">
        <w:rPr>
          <w:rFonts w:ascii="Arial" w:hAnsi="Arial" w:cs="Arial"/>
        </w:rPr>
        <w:t xml:space="preserve"> </w:t>
      </w:r>
      <w:r w:rsidR="0056494C" w:rsidRPr="00511B71">
        <w:rPr>
          <w:rFonts w:ascii="Arial" w:hAnsi="Arial" w:cs="Arial"/>
        </w:rPr>
        <w:t xml:space="preserve">offers a tour de force, not only </w:t>
      </w:r>
      <w:r w:rsidR="00AF5A65" w:rsidRPr="00511B71">
        <w:rPr>
          <w:rFonts w:ascii="Arial" w:hAnsi="Arial" w:cs="Arial"/>
        </w:rPr>
        <w:t>i</w:t>
      </w:r>
      <w:r w:rsidR="0056494C" w:rsidRPr="00511B71">
        <w:rPr>
          <w:rFonts w:ascii="Arial" w:hAnsi="Arial" w:cs="Arial"/>
        </w:rPr>
        <w:t xml:space="preserve">n interpreting ancient and modern leadership </w:t>
      </w:r>
      <w:r w:rsidR="00AF5A65" w:rsidRPr="00511B71">
        <w:rPr>
          <w:rFonts w:ascii="Arial" w:hAnsi="Arial" w:cs="Arial"/>
        </w:rPr>
        <w:t>concepts an</w:t>
      </w:r>
      <w:r w:rsidR="0056494C" w:rsidRPr="00511B71">
        <w:rPr>
          <w:rFonts w:ascii="Arial" w:hAnsi="Arial" w:cs="Arial"/>
        </w:rPr>
        <w:t>d practical</w:t>
      </w:r>
      <w:r w:rsidR="00AF5A65" w:rsidRPr="00511B71">
        <w:rPr>
          <w:rFonts w:ascii="Arial" w:hAnsi="Arial" w:cs="Arial"/>
        </w:rPr>
        <w:t xml:space="preserve"> outcomes</w:t>
      </w:r>
      <w:r w:rsidR="00752B24">
        <w:rPr>
          <w:rFonts w:ascii="Arial" w:hAnsi="Arial" w:cs="Arial"/>
        </w:rPr>
        <w:t xml:space="preserve"> but also offers </w:t>
      </w:r>
      <w:r w:rsidR="00CF1164" w:rsidRPr="00511B71">
        <w:rPr>
          <w:rFonts w:ascii="Arial" w:hAnsi="Arial" w:cs="Arial"/>
        </w:rPr>
        <w:t>great cultural insights. He reflects</w:t>
      </w:r>
      <w:r w:rsidR="00AF5A65" w:rsidRPr="00511B71">
        <w:rPr>
          <w:rFonts w:ascii="Arial" w:hAnsi="Arial" w:cs="Arial"/>
        </w:rPr>
        <w:t xml:space="preserve"> on Confu</w:t>
      </w:r>
      <w:r w:rsidR="0056494C" w:rsidRPr="00511B71">
        <w:rPr>
          <w:rFonts w:ascii="Arial" w:hAnsi="Arial" w:cs="Arial"/>
        </w:rPr>
        <w:t xml:space="preserve">cius’ sometimes opaque </w:t>
      </w:r>
      <w:r w:rsidR="00AF5A65" w:rsidRPr="00511B71">
        <w:rPr>
          <w:rFonts w:ascii="Arial" w:hAnsi="Arial" w:cs="Arial"/>
        </w:rPr>
        <w:t>symbolic dialogues,</w:t>
      </w:r>
      <w:r w:rsidR="00752B24">
        <w:rPr>
          <w:rFonts w:ascii="Arial" w:hAnsi="Arial" w:cs="Arial"/>
        </w:rPr>
        <w:t xml:space="preserve"> </w:t>
      </w:r>
      <w:r w:rsidR="00AF5A65" w:rsidRPr="00511B71">
        <w:rPr>
          <w:rFonts w:ascii="Arial" w:hAnsi="Arial" w:cs="Arial"/>
        </w:rPr>
        <w:t>references leadership theorist</w:t>
      </w:r>
      <w:r w:rsidR="001E3CAC" w:rsidRPr="00511B71">
        <w:rPr>
          <w:rFonts w:ascii="Arial" w:hAnsi="Arial" w:cs="Arial"/>
        </w:rPr>
        <w:t>s</w:t>
      </w:r>
      <w:r w:rsidR="00AF5A65" w:rsidRPr="00511B71">
        <w:rPr>
          <w:rFonts w:ascii="Arial" w:hAnsi="Arial" w:cs="Arial"/>
        </w:rPr>
        <w:t xml:space="preserve"> most readers would be able to quote and </w:t>
      </w:r>
      <w:r w:rsidR="00752B24">
        <w:rPr>
          <w:rFonts w:ascii="Arial" w:hAnsi="Arial" w:cs="Arial"/>
        </w:rPr>
        <w:t xml:space="preserve">utilises </w:t>
      </w:r>
      <w:r w:rsidR="00AF5A65" w:rsidRPr="00511B71">
        <w:rPr>
          <w:rFonts w:ascii="Arial" w:hAnsi="Arial" w:cs="Arial"/>
        </w:rPr>
        <w:t xml:space="preserve">illustrations from classical Greece, the </w:t>
      </w:r>
      <w:r w:rsidR="0076461D" w:rsidRPr="00511B71">
        <w:rPr>
          <w:rFonts w:ascii="Arial" w:hAnsi="Arial" w:cs="Arial"/>
        </w:rPr>
        <w:t>traditions</w:t>
      </w:r>
      <w:r w:rsidR="00AF5A65" w:rsidRPr="00511B71">
        <w:rPr>
          <w:rFonts w:ascii="Arial" w:hAnsi="Arial" w:cs="Arial"/>
        </w:rPr>
        <w:t xml:space="preserve"> of Judaism, Christianity, I</w:t>
      </w:r>
      <w:r w:rsidR="0076461D" w:rsidRPr="00511B71">
        <w:rPr>
          <w:rFonts w:ascii="Arial" w:hAnsi="Arial" w:cs="Arial"/>
        </w:rPr>
        <w:t>slam, through to Asian cultural impacts</w:t>
      </w:r>
      <w:r w:rsidR="00AF5A65" w:rsidRPr="00511B71">
        <w:rPr>
          <w:rFonts w:ascii="Arial" w:hAnsi="Arial" w:cs="Arial"/>
        </w:rPr>
        <w:t xml:space="preserve"> on social and community </w:t>
      </w:r>
      <w:r w:rsidR="0076461D" w:rsidRPr="00511B71">
        <w:rPr>
          <w:rFonts w:ascii="Arial" w:hAnsi="Arial" w:cs="Arial"/>
        </w:rPr>
        <w:t>attitudes. H</w:t>
      </w:r>
      <w:r w:rsidR="00752B24">
        <w:rPr>
          <w:rFonts w:ascii="Arial" w:hAnsi="Arial" w:cs="Arial"/>
        </w:rPr>
        <w:t xml:space="preserve">is </w:t>
      </w:r>
      <w:r w:rsidR="00AF5A65" w:rsidRPr="00511B71">
        <w:rPr>
          <w:rFonts w:ascii="Arial" w:hAnsi="Arial" w:cs="Arial"/>
        </w:rPr>
        <w:t xml:space="preserve">illustrations </w:t>
      </w:r>
      <w:r w:rsidR="00752B24">
        <w:rPr>
          <w:rFonts w:ascii="Arial" w:hAnsi="Arial" w:cs="Arial"/>
        </w:rPr>
        <w:t xml:space="preserve">are </w:t>
      </w:r>
      <w:r w:rsidR="00AF5A65" w:rsidRPr="00511B71">
        <w:rPr>
          <w:rFonts w:ascii="Arial" w:hAnsi="Arial" w:cs="Arial"/>
        </w:rPr>
        <w:t xml:space="preserve">as varied as plays from Euripides to Shakespeare, poetry in the </w:t>
      </w:r>
      <w:r w:rsidR="0076461D" w:rsidRPr="00511B71">
        <w:rPr>
          <w:rFonts w:ascii="Arial" w:hAnsi="Arial" w:cs="Arial"/>
        </w:rPr>
        <w:t>Iranian</w:t>
      </w:r>
      <w:r w:rsidR="00AF5A65" w:rsidRPr="00511B71">
        <w:rPr>
          <w:rFonts w:ascii="Arial" w:hAnsi="Arial" w:cs="Arial"/>
        </w:rPr>
        <w:t xml:space="preserve"> tradition to Robert Burns, military strategy from Sun Tzu </w:t>
      </w:r>
      <w:r w:rsidR="00CF1164" w:rsidRPr="00511B71">
        <w:rPr>
          <w:rFonts w:ascii="Arial" w:hAnsi="Arial" w:cs="Arial"/>
        </w:rPr>
        <w:t>to</w:t>
      </w:r>
      <w:r w:rsidR="00AF5A65" w:rsidRPr="00511B71">
        <w:rPr>
          <w:rFonts w:ascii="Arial" w:hAnsi="Arial" w:cs="Arial"/>
        </w:rPr>
        <w:t xml:space="preserve"> Von Clausewitz and </w:t>
      </w:r>
      <w:r w:rsidR="0076461D" w:rsidRPr="00511B71">
        <w:rPr>
          <w:rFonts w:ascii="Arial" w:hAnsi="Arial" w:cs="Arial"/>
        </w:rPr>
        <w:t xml:space="preserve">especially valuable commentaries on Confucius’ interaction with rulers, students and </w:t>
      </w:r>
      <w:r w:rsidR="009175E3" w:rsidRPr="00511B71">
        <w:rPr>
          <w:rFonts w:ascii="Arial" w:hAnsi="Arial" w:cs="Arial"/>
        </w:rPr>
        <w:t>his contemporary</w:t>
      </w:r>
      <w:r w:rsidR="0076461D" w:rsidRPr="00511B71">
        <w:rPr>
          <w:rFonts w:ascii="Arial" w:hAnsi="Arial" w:cs="Arial"/>
        </w:rPr>
        <w:t xml:space="preserve"> problems. The challenge</w:t>
      </w:r>
      <w:r w:rsidR="00752B24">
        <w:rPr>
          <w:rFonts w:ascii="Arial" w:hAnsi="Arial" w:cs="Arial"/>
        </w:rPr>
        <w:t>s for China 2,500 years ago seem</w:t>
      </w:r>
      <w:r w:rsidR="0076461D" w:rsidRPr="00511B71">
        <w:rPr>
          <w:rFonts w:ascii="Arial" w:hAnsi="Arial" w:cs="Arial"/>
        </w:rPr>
        <w:t xml:space="preserve"> remarkably prescient </w:t>
      </w:r>
      <w:r w:rsidR="008D1EF6" w:rsidRPr="00511B71">
        <w:rPr>
          <w:rFonts w:ascii="Arial" w:hAnsi="Arial" w:cs="Arial"/>
        </w:rPr>
        <w:t>t</w:t>
      </w:r>
      <w:r w:rsidR="0076461D" w:rsidRPr="00511B71">
        <w:rPr>
          <w:rFonts w:ascii="Arial" w:hAnsi="Arial" w:cs="Arial"/>
        </w:rPr>
        <w:t xml:space="preserve">o the global society of the C21st. Adair confronts the problems of translation and the discontinuity </w:t>
      </w:r>
      <w:r w:rsidR="008D1EF6" w:rsidRPr="00511B71">
        <w:rPr>
          <w:rFonts w:ascii="Arial" w:hAnsi="Arial" w:cs="Arial"/>
        </w:rPr>
        <w:t xml:space="preserve">with </w:t>
      </w:r>
      <w:r w:rsidR="0076461D" w:rsidRPr="00511B71">
        <w:rPr>
          <w:rFonts w:ascii="Arial" w:hAnsi="Arial" w:cs="Arial"/>
        </w:rPr>
        <w:t xml:space="preserve">western concepts of leaders and leadership, which do not exactly match Confucius’ </w:t>
      </w:r>
      <w:r w:rsidR="009175E3" w:rsidRPr="00511B71">
        <w:rPr>
          <w:rFonts w:ascii="Arial" w:hAnsi="Arial" w:cs="Arial"/>
        </w:rPr>
        <w:t xml:space="preserve">commentaries on the role, training and ethics of </w:t>
      </w:r>
      <w:r w:rsidR="00CF1164" w:rsidRPr="00511B71">
        <w:rPr>
          <w:rFonts w:ascii="Arial" w:hAnsi="Arial" w:cs="Arial"/>
        </w:rPr>
        <w:t>state craft and rulers. T</w:t>
      </w:r>
      <w:r w:rsidR="009175E3" w:rsidRPr="00511B71">
        <w:rPr>
          <w:rFonts w:ascii="Arial" w:hAnsi="Arial" w:cs="Arial"/>
        </w:rPr>
        <w:t xml:space="preserve">he outcomes for leadership models and the stated ideals may seem obvious to those who have studied </w:t>
      </w:r>
      <w:r w:rsidR="00CF1164" w:rsidRPr="00511B71">
        <w:rPr>
          <w:rFonts w:ascii="Arial" w:hAnsi="Arial" w:cs="Arial"/>
        </w:rPr>
        <w:t>before</w:t>
      </w:r>
      <w:r w:rsidR="00752B24">
        <w:rPr>
          <w:rFonts w:ascii="Arial" w:hAnsi="Arial" w:cs="Arial"/>
        </w:rPr>
        <w:t>, but it is interesting to see them rehearsed here with thought provoking examples</w:t>
      </w:r>
      <w:r w:rsidR="00CF1164" w:rsidRPr="00511B71">
        <w:rPr>
          <w:rFonts w:ascii="Arial" w:hAnsi="Arial" w:cs="Arial"/>
        </w:rPr>
        <w:t xml:space="preserve">. </w:t>
      </w:r>
      <w:r w:rsidR="009175E3" w:rsidRPr="00511B71">
        <w:rPr>
          <w:rFonts w:ascii="Arial" w:hAnsi="Arial" w:cs="Arial"/>
        </w:rPr>
        <w:t xml:space="preserve">Adair admits an enduring optimism for ultimate socially responsible management, as being the likely long term sustainable </w:t>
      </w:r>
      <w:r w:rsidR="000F4D11" w:rsidRPr="00511B71">
        <w:rPr>
          <w:rFonts w:ascii="Arial" w:hAnsi="Arial" w:cs="Arial"/>
        </w:rPr>
        <w:t>organisational</w:t>
      </w:r>
      <w:r w:rsidR="00201775">
        <w:rPr>
          <w:rFonts w:ascii="Arial" w:hAnsi="Arial" w:cs="Arial"/>
        </w:rPr>
        <w:t xml:space="preserve"> outcome. However i</w:t>
      </w:r>
      <w:r w:rsidR="009175E3" w:rsidRPr="00511B71">
        <w:rPr>
          <w:rFonts w:ascii="Arial" w:hAnsi="Arial" w:cs="Arial"/>
        </w:rPr>
        <w:t>t is pleasing to see significant areas of ambiguity</w:t>
      </w:r>
      <w:r w:rsidR="00CF1164" w:rsidRPr="00511B71">
        <w:rPr>
          <w:rFonts w:ascii="Arial" w:hAnsi="Arial" w:cs="Arial"/>
        </w:rPr>
        <w:t>, interpretation</w:t>
      </w:r>
      <w:r w:rsidR="009175E3" w:rsidRPr="00511B71">
        <w:rPr>
          <w:rFonts w:ascii="Arial" w:hAnsi="Arial" w:cs="Arial"/>
        </w:rPr>
        <w:t xml:space="preserve"> and the need for </w:t>
      </w:r>
      <w:r w:rsidR="008D1EF6" w:rsidRPr="00511B71">
        <w:rPr>
          <w:rFonts w:ascii="Arial" w:hAnsi="Arial" w:cs="Arial"/>
        </w:rPr>
        <w:t>p</w:t>
      </w:r>
      <w:r w:rsidR="009175E3" w:rsidRPr="00511B71">
        <w:rPr>
          <w:rFonts w:ascii="Arial" w:hAnsi="Arial" w:cs="Arial"/>
        </w:rPr>
        <w:t>ra</w:t>
      </w:r>
      <w:r w:rsidR="008D1EF6" w:rsidRPr="00511B71">
        <w:rPr>
          <w:rFonts w:ascii="Arial" w:hAnsi="Arial" w:cs="Arial"/>
        </w:rPr>
        <w:t>c</w:t>
      </w:r>
      <w:r w:rsidR="009175E3" w:rsidRPr="00511B71">
        <w:rPr>
          <w:rFonts w:ascii="Arial" w:hAnsi="Arial" w:cs="Arial"/>
        </w:rPr>
        <w:t>tical application</w:t>
      </w:r>
      <w:r w:rsidR="00CF1164" w:rsidRPr="00511B71">
        <w:rPr>
          <w:rFonts w:ascii="Arial" w:hAnsi="Arial" w:cs="Arial"/>
        </w:rPr>
        <w:t>,</w:t>
      </w:r>
      <w:r w:rsidR="009175E3" w:rsidRPr="00511B71">
        <w:rPr>
          <w:rFonts w:ascii="Arial" w:hAnsi="Arial" w:cs="Arial"/>
        </w:rPr>
        <w:t xml:space="preserve"> in both the original </w:t>
      </w:r>
      <w:r w:rsidR="000F4D11" w:rsidRPr="00511B71">
        <w:rPr>
          <w:rFonts w:ascii="Arial" w:hAnsi="Arial" w:cs="Arial"/>
        </w:rPr>
        <w:t>Confucian</w:t>
      </w:r>
      <w:r w:rsidR="009175E3" w:rsidRPr="00511B71">
        <w:rPr>
          <w:rFonts w:ascii="Arial" w:hAnsi="Arial" w:cs="Arial"/>
        </w:rPr>
        <w:t xml:space="preserve"> Analogues and </w:t>
      </w:r>
      <w:r w:rsidR="000F4D11" w:rsidRPr="00511B71">
        <w:rPr>
          <w:rFonts w:ascii="Arial" w:hAnsi="Arial" w:cs="Arial"/>
        </w:rPr>
        <w:t>Adair’s</w:t>
      </w:r>
      <w:r w:rsidR="009175E3" w:rsidRPr="00511B71">
        <w:rPr>
          <w:rFonts w:ascii="Arial" w:hAnsi="Arial" w:cs="Arial"/>
        </w:rPr>
        <w:t xml:space="preserve"> application of them. Adair’s Venn diagram for leaders to understand and serve the needs of the Task, Team and Individual is employed at team, operational and strategic levels. The good leader’s qualities of empa</w:t>
      </w:r>
      <w:r w:rsidR="000F4D11" w:rsidRPr="00511B71">
        <w:rPr>
          <w:rFonts w:ascii="Arial" w:hAnsi="Arial" w:cs="Arial"/>
        </w:rPr>
        <w:t>t</w:t>
      </w:r>
      <w:r w:rsidR="009175E3" w:rsidRPr="00511B71">
        <w:rPr>
          <w:rFonts w:ascii="Arial" w:hAnsi="Arial" w:cs="Arial"/>
        </w:rPr>
        <w:t xml:space="preserve">hy, care for </w:t>
      </w:r>
      <w:r w:rsidR="009175E3" w:rsidRPr="00511B71">
        <w:rPr>
          <w:rFonts w:ascii="Arial" w:hAnsi="Arial" w:cs="Arial"/>
        </w:rPr>
        <w:lastRenderedPageBreak/>
        <w:t>indivi</w:t>
      </w:r>
      <w:r w:rsidR="000F4D11" w:rsidRPr="00511B71">
        <w:rPr>
          <w:rFonts w:ascii="Arial" w:hAnsi="Arial" w:cs="Arial"/>
        </w:rPr>
        <w:t>d</w:t>
      </w:r>
      <w:r w:rsidR="009175E3" w:rsidRPr="00511B71">
        <w:rPr>
          <w:rFonts w:ascii="Arial" w:hAnsi="Arial" w:cs="Arial"/>
        </w:rPr>
        <w:t xml:space="preserve">uals, moral certainty, courage and vision, are well applied to several Confucian discussions. The leader’s need for education and training (including learning from bad examples), planning, </w:t>
      </w:r>
      <w:r w:rsidR="000F4D11" w:rsidRPr="00511B71">
        <w:rPr>
          <w:rFonts w:ascii="Arial" w:hAnsi="Arial" w:cs="Arial"/>
        </w:rPr>
        <w:t xml:space="preserve">flexibility, focus, consistency and task finishing, are discussed in several contexts from business to military strategy. The need for unity in organisations, building trust, creating harmony, a family/team environment and developing followers’ capacities and talents, seems a special Confucian contribution which squares with current inclusive transformational leadership models, challenging more aggressive </w:t>
      </w:r>
      <w:r w:rsidR="00CF1164" w:rsidRPr="00511B71">
        <w:rPr>
          <w:rFonts w:ascii="Arial" w:hAnsi="Arial" w:cs="Arial"/>
        </w:rPr>
        <w:t>macho styles of the</w:t>
      </w:r>
      <w:r w:rsidR="000F4D11" w:rsidRPr="00511B71">
        <w:rPr>
          <w:rFonts w:ascii="Arial" w:hAnsi="Arial" w:cs="Arial"/>
        </w:rPr>
        <w:t xml:space="preserve"> late C20th theoretical canon. </w:t>
      </w:r>
      <w:r w:rsidR="00CF1164" w:rsidRPr="00511B71">
        <w:rPr>
          <w:rFonts w:ascii="Arial" w:hAnsi="Arial" w:cs="Arial"/>
        </w:rPr>
        <w:t xml:space="preserve">The </w:t>
      </w:r>
      <w:r w:rsidR="00451413" w:rsidRPr="00511B71">
        <w:rPr>
          <w:rFonts w:ascii="Arial" w:hAnsi="Arial" w:cs="Arial"/>
        </w:rPr>
        <w:t>n</w:t>
      </w:r>
      <w:r w:rsidR="00CF1164" w:rsidRPr="00511B71">
        <w:rPr>
          <w:rFonts w:ascii="Arial" w:hAnsi="Arial" w:cs="Arial"/>
        </w:rPr>
        <w:t>otion</w:t>
      </w:r>
      <w:r w:rsidR="00451413" w:rsidRPr="00511B71">
        <w:rPr>
          <w:rFonts w:ascii="Arial" w:hAnsi="Arial" w:cs="Arial"/>
        </w:rPr>
        <w:t xml:space="preserve"> that leaders should be warm, humble, enthusiastic, sharing and supportive, may seem too idealised, however they fit the mode</w:t>
      </w:r>
      <w:r w:rsidR="006505BA" w:rsidRPr="00511B71">
        <w:rPr>
          <w:rFonts w:ascii="Arial" w:hAnsi="Arial" w:cs="Arial"/>
        </w:rPr>
        <w:t>r</w:t>
      </w:r>
      <w:r w:rsidR="00451413" w:rsidRPr="00511B71">
        <w:rPr>
          <w:rFonts w:ascii="Arial" w:hAnsi="Arial" w:cs="Arial"/>
        </w:rPr>
        <w:t>n concept of the ‘servant leader’</w:t>
      </w:r>
      <w:r w:rsidR="00CF1164" w:rsidRPr="00511B71">
        <w:rPr>
          <w:rFonts w:ascii="Arial" w:hAnsi="Arial" w:cs="Arial"/>
        </w:rPr>
        <w:t xml:space="preserve">. Adair </w:t>
      </w:r>
      <w:r w:rsidR="00451413" w:rsidRPr="00511B71">
        <w:rPr>
          <w:rFonts w:ascii="Arial" w:hAnsi="Arial" w:cs="Arial"/>
        </w:rPr>
        <w:t xml:space="preserve">is </w:t>
      </w:r>
      <w:r w:rsidR="00CF1164" w:rsidRPr="00511B71">
        <w:rPr>
          <w:rFonts w:ascii="Arial" w:hAnsi="Arial" w:cs="Arial"/>
        </w:rPr>
        <w:t xml:space="preserve">also </w:t>
      </w:r>
      <w:r w:rsidR="00451413" w:rsidRPr="00511B71">
        <w:rPr>
          <w:rFonts w:ascii="Arial" w:hAnsi="Arial" w:cs="Arial"/>
        </w:rPr>
        <w:t xml:space="preserve">clear that such a leader retains a steely </w:t>
      </w:r>
      <w:r w:rsidR="006505BA" w:rsidRPr="00511B71">
        <w:rPr>
          <w:rFonts w:ascii="Arial" w:hAnsi="Arial" w:cs="Arial"/>
        </w:rPr>
        <w:t>quality,</w:t>
      </w:r>
      <w:r w:rsidR="00451413" w:rsidRPr="00511B71">
        <w:rPr>
          <w:rFonts w:ascii="Arial" w:hAnsi="Arial" w:cs="Arial"/>
        </w:rPr>
        <w:t xml:space="preserve"> able to make tough </w:t>
      </w:r>
      <w:r w:rsidR="006505BA" w:rsidRPr="00511B71">
        <w:rPr>
          <w:rFonts w:ascii="Arial" w:hAnsi="Arial" w:cs="Arial"/>
        </w:rPr>
        <w:t>decisions</w:t>
      </w:r>
      <w:r w:rsidR="00451413" w:rsidRPr="00511B71">
        <w:rPr>
          <w:rFonts w:ascii="Arial" w:hAnsi="Arial" w:cs="Arial"/>
        </w:rPr>
        <w:t xml:space="preserve"> in dif</w:t>
      </w:r>
      <w:r w:rsidR="006505BA" w:rsidRPr="00511B71">
        <w:rPr>
          <w:rFonts w:ascii="Arial" w:hAnsi="Arial" w:cs="Arial"/>
        </w:rPr>
        <w:t>fi</w:t>
      </w:r>
      <w:r w:rsidR="00451413" w:rsidRPr="00511B71">
        <w:rPr>
          <w:rFonts w:ascii="Arial" w:hAnsi="Arial" w:cs="Arial"/>
        </w:rPr>
        <w:t xml:space="preserve">cult circumstance and is </w:t>
      </w:r>
      <w:r w:rsidR="00CF1164" w:rsidRPr="00511B71">
        <w:rPr>
          <w:rFonts w:ascii="Arial" w:hAnsi="Arial" w:cs="Arial"/>
        </w:rPr>
        <w:t>‘</w:t>
      </w:r>
      <w:r w:rsidR="00451413" w:rsidRPr="00511B71">
        <w:rPr>
          <w:rFonts w:ascii="Arial" w:hAnsi="Arial" w:cs="Arial"/>
        </w:rPr>
        <w:t>tough but fair</w:t>
      </w:r>
      <w:r w:rsidR="00CF1164" w:rsidRPr="00511B71">
        <w:rPr>
          <w:rFonts w:ascii="Arial" w:hAnsi="Arial" w:cs="Arial"/>
        </w:rPr>
        <w:t>’</w:t>
      </w:r>
      <w:r w:rsidR="00451413" w:rsidRPr="00511B71">
        <w:rPr>
          <w:rFonts w:ascii="Arial" w:hAnsi="Arial" w:cs="Arial"/>
        </w:rPr>
        <w:t xml:space="preserve">. </w:t>
      </w:r>
      <w:r w:rsidR="006505BA" w:rsidRPr="00511B71">
        <w:rPr>
          <w:rFonts w:ascii="Arial" w:hAnsi="Arial" w:cs="Arial"/>
        </w:rPr>
        <w:t xml:space="preserve">As Confucius says “the best leader </w:t>
      </w:r>
      <w:r w:rsidR="00CF1164" w:rsidRPr="00511B71">
        <w:rPr>
          <w:rFonts w:ascii="Arial" w:hAnsi="Arial" w:cs="Arial"/>
        </w:rPr>
        <w:t>is</w:t>
      </w:r>
      <w:r w:rsidR="006505BA" w:rsidRPr="00511B71">
        <w:rPr>
          <w:rFonts w:ascii="Arial" w:hAnsi="Arial" w:cs="Arial"/>
        </w:rPr>
        <w:t xml:space="preserve"> easy to serve, but tough to please".</w:t>
      </w:r>
    </w:p>
    <w:p w14:paraId="146833F9" w14:textId="77EA95AF" w:rsidR="009175E3" w:rsidRPr="00AF5A65" w:rsidRDefault="00145B64">
      <w:r>
        <w:t xml:space="preserve">Stephen Griffiths, Asst Dean, </w:t>
      </w:r>
      <w:r w:rsidR="000C56A6">
        <w:t>For South Wales Business Review, July 2016</w:t>
      </w:r>
    </w:p>
    <w:sectPr w:rsidR="009175E3" w:rsidRPr="00AF5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E03"/>
    <w:rsid w:val="00095F7E"/>
    <w:rsid w:val="000C56A6"/>
    <w:rsid w:val="000C6DFA"/>
    <w:rsid w:val="000F4D11"/>
    <w:rsid w:val="0010466A"/>
    <w:rsid w:val="00145B64"/>
    <w:rsid w:val="001E3CAC"/>
    <w:rsid w:val="00201775"/>
    <w:rsid w:val="00366579"/>
    <w:rsid w:val="003802FD"/>
    <w:rsid w:val="00451413"/>
    <w:rsid w:val="004D6FEE"/>
    <w:rsid w:val="00511B71"/>
    <w:rsid w:val="0056494C"/>
    <w:rsid w:val="00624F4D"/>
    <w:rsid w:val="00637AC7"/>
    <w:rsid w:val="006505BA"/>
    <w:rsid w:val="00673652"/>
    <w:rsid w:val="00752B24"/>
    <w:rsid w:val="0076461D"/>
    <w:rsid w:val="007C5C09"/>
    <w:rsid w:val="007D30CD"/>
    <w:rsid w:val="00834E2F"/>
    <w:rsid w:val="008D1EF6"/>
    <w:rsid w:val="0091087B"/>
    <w:rsid w:val="009175E3"/>
    <w:rsid w:val="00970454"/>
    <w:rsid w:val="009F51E8"/>
    <w:rsid w:val="00AF5A65"/>
    <w:rsid w:val="00B42DFE"/>
    <w:rsid w:val="00B612F4"/>
    <w:rsid w:val="00B63E03"/>
    <w:rsid w:val="00BE10FC"/>
    <w:rsid w:val="00BF49B9"/>
    <w:rsid w:val="00C46D78"/>
    <w:rsid w:val="00CB44A8"/>
    <w:rsid w:val="00CF1164"/>
    <w:rsid w:val="00D06AD2"/>
    <w:rsid w:val="00EE5E56"/>
    <w:rsid w:val="00FA1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D1DA4"/>
  <w15:docId w15:val="{A0C5916C-ABF0-42BA-AF3F-66487E002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530</Words>
  <Characters>3024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dc:creator>
  <cp:lastModifiedBy>Stephen Griffiths</cp:lastModifiedBy>
  <cp:revision>3</cp:revision>
  <dcterms:created xsi:type="dcterms:W3CDTF">2020-08-25T18:32:00Z</dcterms:created>
  <dcterms:modified xsi:type="dcterms:W3CDTF">2020-08-25T18:32:00Z</dcterms:modified>
</cp:coreProperties>
</file>