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95435B" w14:textId="26179C5E" w:rsidR="000B3DD5" w:rsidRPr="00445300" w:rsidRDefault="000B3DD5" w:rsidP="00445300">
      <w:pPr>
        <w:spacing w:line="360" w:lineRule="auto"/>
        <w:jc w:val="both"/>
        <w:rPr>
          <w:rFonts w:ascii="Arial" w:hAnsi="Arial" w:cs="Arial"/>
          <w:sz w:val="24"/>
          <w:szCs w:val="24"/>
        </w:rPr>
      </w:pPr>
      <w:r w:rsidRPr="00445300">
        <w:rPr>
          <w:rFonts w:ascii="Arial" w:hAnsi="Arial" w:cs="Arial"/>
          <w:sz w:val="24"/>
          <w:szCs w:val="24"/>
        </w:rPr>
        <w:t>THE TITLE OF THE ESSAY: CINNAMON SPICE CLUB: A CULINARY EXPERIENCE REVOLUTIONISING HOSPITALITY</w:t>
      </w:r>
    </w:p>
    <w:p w14:paraId="798CDAEC" w14:textId="77777777" w:rsidR="00EB3242" w:rsidRPr="00445300" w:rsidRDefault="00EB3242" w:rsidP="00445300">
      <w:pPr>
        <w:spacing w:line="360" w:lineRule="auto"/>
        <w:jc w:val="both"/>
        <w:rPr>
          <w:rFonts w:ascii="Arial" w:hAnsi="Arial" w:cs="Arial"/>
          <w:sz w:val="24"/>
          <w:szCs w:val="24"/>
        </w:rPr>
      </w:pPr>
    </w:p>
    <w:p w14:paraId="6D45B7B9" w14:textId="62FE89C0" w:rsidR="000B3DD5" w:rsidRPr="00445300" w:rsidRDefault="000B3DD5" w:rsidP="00445300">
      <w:pPr>
        <w:spacing w:line="360" w:lineRule="auto"/>
        <w:jc w:val="both"/>
        <w:rPr>
          <w:rFonts w:ascii="Arial" w:hAnsi="Arial" w:cs="Arial"/>
          <w:sz w:val="24"/>
          <w:szCs w:val="24"/>
        </w:rPr>
      </w:pPr>
      <w:r w:rsidRPr="00445300">
        <w:rPr>
          <w:rFonts w:ascii="Arial" w:hAnsi="Arial" w:cs="Arial"/>
          <w:sz w:val="24"/>
          <w:szCs w:val="24"/>
        </w:rPr>
        <w:t xml:space="preserve">NAME: </w:t>
      </w:r>
      <w:r w:rsidR="00EB3242" w:rsidRPr="00445300">
        <w:rPr>
          <w:rFonts w:ascii="Arial" w:hAnsi="Arial" w:cs="Arial"/>
          <w:sz w:val="24"/>
          <w:szCs w:val="24"/>
        </w:rPr>
        <w:t>Rufsana Begum</w:t>
      </w:r>
    </w:p>
    <w:p w14:paraId="26A620DB" w14:textId="71BE6BA6" w:rsidR="000B3DD5" w:rsidRPr="00445300" w:rsidRDefault="000B3DD5" w:rsidP="00445300">
      <w:pPr>
        <w:spacing w:line="360" w:lineRule="auto"/>
        <w:jc w:val="both"/>
        <w:rPr>
          <w:rFonts w:ascii="Arial" w:hAnsi="Arial" w:cs="Arial"/>
          <w:sz w:val="24"/>
          <w:szCs w:val="24"/>
        </w:rPr>
      </w:pPr>
      <w:r w:rsidRPr="00445300">
        <w:rPr>
          <w:rFonts w:ascii="Arial" w:hAnsi="Arial" w:cs="Arial"/>
          <w:sz w:val="24"/>
          <w:szCs w:val="24"/>
        </w:rPr>
        <w:t>STUDENT ID NUMBE</w:t>
      </w:r>
      <w:r w:rsidR="00EB3242" w:rsidRPr="00445300">
        <w:rPr>
          <w:rFonts w:ascii="Arial" w:hAnsi="Arial" w:cs="Arial"/>
          <w:sz w:val="24"/>
          <w:szCs w:val="24"/>
        </w:rPr>
        <w:t xml:space="preserve">R: </w:t>
      </w:r>
      <w:r w:rsidR="00905BBE" w:rsidRPr="00445300">
        <w:rPr>
          <w:rFonts w:ascii="Arial" w:hAnsi="Arial" w:cs="Arial"/>
          <w:sz w:val="24"/>
          <w:szCs w:val="24"/>
        </w:rPr>
        <w:t>2208636</w:t>
      </w:r>
    </w:p>
    <w:p w14:paraId="559113BF" w14:textId="4F5F634D" w:rsidR="001028F4" w:rsidRPr="00445300" w:rsidRDefault="000B3DD5" w:rsidP="00445300">
      <w:pPr>
        <w:spacing w:line="360" w:lineRule="auto"/>
        <w:jc w:val="both"/>
        <w:rPr>
          <w:rFonts w:ascii="Arial" w:hAnsi="Arial" w:cs="Arial"/>
          <w:sz w:val="24"/>
          <w:szCs w:val="24"/>
        </w:rPr>
      </w:pPr>
      <w:r w:rsidRPr="00445300">
        <w:rPr>
          <w:rFonts w:ascii="Arial" w:hAnsi="Arial" w:cs="Arial"/>
          <w:sz w:val="24"/>
          <w:szCs w:val="24"/>
        </w:rPr>
        <w:t>THE MODULE TITLE: ENTREPRENEURSHIP BMIH5001</w:t>
      </w:r>
    </w:p>
    <w:p w14:paraId="65C85918" w14:textId="77777777" w:rsidR="00741601" w:rsidRPr="00445300" w:rsidRDefault="00741601" w:rsidP="00445300">
      <w:pPr>
        <w:spacing w:line="360" w:lineRule="auto"/>
        <w:jc w:val="both"/>
        <w:rPr>
          <w:rFonts w:ascii="Arial" w:hAnsi="Arial" w:cs="Arial"/>
          <w:sz w:val="24"/>
          <w:szCs w:val="24"/>
        </w:rPr>
      </w:pPr>
      <w:r w:rsidRPr="00445300">
        <w:rPr>
          <w:rFonts w:ascii="Arial" w:hAnsi="Arial" w:cs="Arial"/>
          <w:sz w:val="24"/>
          <w:szCs w:val="24"/>
        </w:rPr>
        <w:t>Lecturer name: Ben Chong</w:t>
      </w:r>
    </w:p>
    <w:p w14:paraId="46683980" w14:textId="213C4762" w:rsidR="00C73219" w:rsidRPr="00445300" w:rsidRDefault="00741601" w:rsidP="00445300">
      <w:pPr>
        <w:spacing w:line="360" w:lineRule="auto"/>
        <w:jc w:val="both"/>
        <w:rPr>
          <w:rFonts w:ascii="Arial" w:hAnsi="Arial" w:cs="Arial"/>
          <w:sz w:val="24"/>
          <w:szCs w:val="24"/>
        </w:rPr>
      </w:pPr>
      <w:r w:rsidRPr="00445300">
        <w:rPr>
          <w:rFonts w:ascii="Arial" w:hAnsi="Arial" w:cs="Arial"/>
          <w:sz w:val="24"/>
          <w:szCs w:val="24"/>
        </w:rPr>
        <w:t xml:space="preserve">Word count: </w:t>
      </w:r>
      <w:r w:rsidR="009253D1" w:rsidRPr="00445300">
        <w:rPr>
          <w:rFonts w:ascii="Arial" w:hAnsi="Arial" w:cs="Arial"/>
          <w:sz w:val="24"/>
          <w:szCs w:val="24"/>
        </w:rPr>
        <w:t>2</w:t>
      </w:r>
      <w:r w:rsidR="003F2E24">
        <w:rPr>
          <w:rFonts w:ascii="Arial" w:hAnsi="Arial" w:cs="Arial"/>
          <w:sz w:val="24"/>
          <w:szCs w:val="24"/>
        </w:rPr>
        <w:t>195</w:t>
      </w:r>
    </w:p>
    <w:p w14:paraId="340B9D33" w14:textId="77777777" w:rsidR="00F52A8C" w:rsidRPr="00445300" w:rsidRDefault="00F52A8C" w:rsidP="00445300">
      <w:pPr>
        <w:spacing w:line="360" w:lineRule="auto"/>
        <w:jc w:val="both"/>
        <w:rPr>
          <w:rFonts w:ascii="Arial" w:hAnsi="Arial" w:cs="Arial"/>
          <w:sz w:val="24"/>
          <w:szCs w:val="24"/>
        </w:rPr>
      </w:pPr>
    </w:p>
    <w:p w14:paraId="0D1A4BEA" w14:textId="77777777" w:rsidR="00F52A8C" w:rsidRPr="00445300" w:rsidRDefault="00F52A8C" w:rsidP="00445300">
      <w:pPr>
        <w:spacing w:line="360" w:lineRule="auto"/>
        <w:jc w:val="both"/>
        <w:rPr>
          <w:rFonts w:ascii="Arial" w:hAnsi="Arial" w:cs="Arial"/>
          <w:sz w:val="24"/>
          <w:szCs w:val="24"/>
        </w:rPr>
      </w:pPr>
    </w:p>
    <w:p w14:paraId="3998891A" w14:textId="77777777" w:rsidR="00F52A8C" w:rsidRPr="00445300" w:rsidRDefault="00F52A8C" w:rsidP="00445300">
      <w:pPr>
        <w:spacing w:line="360" w:lineRule="auto"/>
        <w:jc w:val="both"/>
        <w:rPr>
          <w:rFonts w:ascii="Arial" w:hAnsi="Arial" w:cs="Arial"/>
          <w:sz w:val="24"/>
          <w:szCs w:val="24"/>
        </w:rPr>
      </w:pPr>
    </w:p>
    <w:p w14:paraId="76399B2D" w14:textId="77777777" w:rsidR="00F52A8C" w:rsidRPr="00445300" w:rsidRDefault="00F52A8C" w:rsidP="00445300">
      <w:pPr>
        <w:spacing w:line="360" w:lineRule="auto"/>
        <w:jc w:val="both"/>
        <w:rPr>
          <w:rFonts w:ascii="Arial" w:hAnsi="Arial" w:cs="Arial"/>
          <w:sz w:val="24"/>
          <w:szCs w:val="24"/>
        </w:rPr>
      </w:pPr>
    </w:p>
    <w:p w14:paraId="5D823F1C" w14:textId="77777777" w:rsidR="00F52A8C" w:rsidRPr="00445300" w:rsidRDefault="00F52A8C" w:rsidP="00445300">
      <w:pPr>
        <w:spacing w:line="360" w:lineRule="auto"/>
        <w:jc w:val="both"/>
        <w:rPr>
          <w:rFonts w:ascii="Arial" w:hAnsi="Arial" w:cs="Arial"/>
          <w:sz w:val="24"/>
          <w:szCs w:val="24"/>
        </w:rPr>
      </w:pPr>
    </w:p>
    <w:p w14:paraId="0D31B33D" w14:textId="77777777" w:rsidR="00F52A8C" w:rsidRPr="00445300" w:rsidRDefault="00F52A8C" w:rsidP="00445300">
      <w:pPr>
        <w:spacing w:line="360" w:lineRule="auto"/>
        <w:jc w:val="both"/>
        <w:rPr>
          <w:rFonts w:ascii="Arial" w:hAnsi="Arial" w:cs="Arial"/>
          <w:sz w:val="24"/>
          <w:szCs w:val="24"/>
        </w:rPr>
      </w:pPr>
    </w:p>
    <w:p w14:paraId="4B7B35C1" w14:textId="77777777" w:rsidR="00F52A8C" w:rsidRPr="00445300" w:rsidRDefault="00F52A8C" w:rsidP="00445300">
      <w:pPr>
        <w:spacing w:line="360" w:lineRule="auto"/>
        <w:jc w:val="both"/>
        <w:rPr>
          <w:rFonts w:ascii="Arial" w:hAnsi="Arial" w:cs="Arial"/>
          <w:sz w:val="24"/>
          <w:szCs w:val="24"/>
        </w:rPr>
      </w:pPr>
    </w:p>
    <w:p w14:paraId="73E39481" w14:textId="77777777" w:rsidR="00F52A8C" w:rsidRPr="00445300" w:rsidRDefault="00F52A8C" w:rsidP="00445300">
      <w:pPr>
        <w:spacing w:line="360" w:lineRule="auto"/>
        <w:jc w:val="both"/>
        <w:rPr>
          <w:rFonts w:ascii="Arial" w:hAnsi="Arial" w:cs="Arial"/>
          <w:sz w:val="24"/>
          <w:szCs w:val="24"/>
        </w:rPr>
      </w:pPr>
    </w:p>
    <w:p w14:paraId="2FC159F6" w14:textId="77777777" w:rsidR="00F52A8C" w:rsidRPr="00445300" w:rsidRDefault="00F52A8C" w:rsidP="00445300">
      <w:pPr>
        <w:spacing w:line="360" w:lineRule="auto"/>
        <w:jc w:val="both"/>
        <w:rPr>
          <w:rFonts w:ascii="Arial" w:hAnsi="Arial" w:cs="Arial"/>
          <w:sz w:val="24"/>
          <w:szCs w:val="24"/>
        </w:rPr>
      </w:pPr>
    </w:p>
    <w:p w14:paraId="013CA5A8" w14:textId="77777777" w:rsidR="00F52A8C" w:rsidRPr="00445300" w:rsidRDefault="00F52A8C" w:rsidP="00445300">
      <w:pPr>
        <w:spacing w:line="360" w:lineRule="auto"/>
        <w:jc w:val="both"/>
        <w:rPr>
          <w:rFonts w:ascii="Arial" w:hAnsi="Arial" w:cs="Arial"/>
          <w:sz w:val="24"/>
          <w:szCs w:val="24"/>
        </w:rPr>
      </w:pPr>
    </w:p>
    <w:p w14:paraId="6E1E9617" w14:textId="77777777" w:rsidR="00F52A8C" w:rsidRPr="00445300" w:rsidRDefault="00F52A8C" w:rsidP="00445300">
      <w:pPr>
        <w:spacing w:line="360" w:lineRule="auto"/>
        <w:jc w:val="both"/>
        <w:rPr>
          <w:rFonts w:ascii="Arial" w:hAnsi="Arial" w:cs="Arial"/>
          <w:sz w:val="24"/>
          <w:szCs w:val="24"/>
        </w:rPr>
      </w:pPr>
    </w:p>
    <w:p w14:paraId="5418D332" w14:textId="77777777" w:rsidR="00F52A8C" w:rsidRPr="00445300" w:rsidRDefault="00F52A8C" w:rsidP="00445300">
      <w:pPr>
        <w:spacing w:line="360" w:lineRule="auto"/>
        <w:jc w:val="both"/>
        <w:rPr>
          <w:rFonts w:ascii="Arial" w:hAnsi="Arial" w:cs="Arial"/>
          <w:sz w:val="24"/>
          <w:szCs w:val="24"/>
        </w:rPr>
      </w:pPr>
    </w:p>
    <w:p w14:paraId="413B1EB7" w14:textId="77777777" w:rsidR="00F52A8C" w:rsidRPr="00445300" w:rsidRDefault="00F52A8C" w:rsidP="00445300">
      <w:pPr>
        <w:spacing w:line="360" w:lineRule="auto"/>
        <w:jc w:val="both"/>
        <w:rPr>
          <w:rFonts w:ascii="Arial" w:hAnsi="Arial" w:cs="Arial"/>
          <w:sz w:val="24"/>
          <w:szCs w:val="24"/>
        </w:rPr>
      </w:pPr>
    </w:p>
    <w:p w14:paraId="2E989B07" w14:textId="77777777" w:rsidR="00F52A8C" w:rsidRPr="00445300" w:rsidRDefault="00F52A8C" w:rsidP="00445300">
      <w:pPr>
        <w:spacing w:line="360" w:lineRule="auto"/>
        <w:jc w:val="both"/>
        <w:rPr>
          <w:rFonts w:ascii="Arial" w:hAnsi="Arial" w:cs="Arial"/>
          <w:sz w:val="24"/>
          <w:szCs w:val="24"/>
        </w:rPr>
      </w:pPr>
    </w:p>
    <w:p w14:paraId="61D80170" w14:textId="77777777" w:rsidR="00F52A8C" w:rsidRPr="00445300" w:rsidRDefault="00F52A8C" w:rsidP="00445300">
      <w:pPr>
        <w:spacing w:line="360" w:lineRule="auto"/>
        <w:jc w:val="both"/>
        <w:rPr>
          <w:rFonts w:ascii="Arial" w:hAnsi="Arial" w:cs="Arial"/>
          <w:sz w:val="24"/>
          <w:szCs w:val="24"/>
        </w:rPr>
      </w:pPr>
    </w:p>
    <w:p w14:paraId="69BC6F91" w14:textId="615ACE21" w:rsidR="00DF38C7" w:rsidRPr="00445300" w:rsidRDefault="00DF38C7" w:rsidP="00445300">
      <w:pPr>
        <w:spacing w:line="360" w:lineRule="auto"/>
        <w:jc w:val="both"/>
        <w:rPr>
          <w:rFonts w:ascii="Arial" w:hAnsi="Arial" w:cs="Arial"/>
          <w:sz w:val="24"/>
          <w:szCs w:val="24"/>
        </w:rPr>
      </w:pPr>
      <w:r w:rsidRPr="00445300">
        <w:rPr>
          <w:rFonts w:ascii="Arial" w:hAnsi="Arial" w:cs="Arial"/>
          <w:sz w:val="24"/>
          <w:szCs w:val="24"/>
        </w:rPr>
        <w:lastRenderedPageBreak/>
        <w:t>PART 1</w:t>
      </w:r>
    </w:p>
    <w:p w14:paraId="6FC09224" w14:textId="733F382E" w:rsidR="00D91287" w:rsidRPr="00445300" w:rsidRDefault="008224F8" w:rsidP="00445300">
      <w:pPr>
        <w:spacing w:line="360" w:lineRule="auto"/>
        <w:jc w:val="both"/>
        <w:rPr>
          <w:rFonts w:ascii="Arial" w:hAnsi="Arial" w:cs="Arial"/>
          <w:sz w:val="24"/>
          <w:szCs w:val="24"/>
        </w:rPr>
      </w:pPr>
      <w:r w:rsidRPr="00445300">
        <w:rPr>
          <w:rFonts w:ascii="Arial" w:hAnsi="Arial" w:cs="Arial"/>
          <w:sz w:val="24"/>
          <w:szCs w:val="24"/>
        </w:rPr>
        <w:t>T</w:t>
      </w:r>
      <w:r w:rsidR="000D0656" w:rsidRPr="00445300">
        <w:rPr>
          <w:rFonts w:ascii="Arial" w:hAnsi="Arial" w:cs="Arial"/>
          <w:sz w:val="24"/>
          <w:szCs w:val="24"/>
        </w:rPr>
        <w:t xml:space="preserve">his </w:t>
      </w:r>
      <w:r w:rsidR="00EB3242" w:rsidRPr="00445300">
        <w:rPr>
          <w:rFonts w:ascii="Arial" w:hAnsi="Arial" w:cs="Arial"/>
          <w:sz w:val="24"/>
          <w:szCs w:val="24"/>
        </w:rPr>
        <w:t>essay</w:t>
      </w:r>
      <w:r w:rsidR="000D0656" w:rsidRPr="00445300">
        <w:rPr>
          <w:rFonts w:ascii="Arial" w:hAnsi="Arial" w:cs="Arial"/>
          <w:sz w:val="24"/>
          <w:szCs w:val="24"/>
        </w:rPr>
        <w:t xml:space="preserve"> </w:t>
      </w:r>
      <w:r w:rsidR="003C2935" w:rsidRPr="00445300">
        <w:rPr>
          <w:rFonts w:ascii="Arial" w:hAnsi="Arial" w:cs="Arial"/>
          <w:sz w:val="24"/>
          <w:szCs w:val="24"/>
        </w:rPr>
        <w:t xml:space="preserve">will </w:t>
      </w:r>
      <w:r w:rsidRPr="00445300">
        <w:rPr>
          <w:rFonts w:ascii="Arial" w:hAnsi="Arial" w:cs="Arial"/>
          <w:sz w:val="24"/>
          <w:szCs w:val="24"/>
        </w:rPr>
        <w:t>discuss</w:t>
      </w:r>
      <w:r w:rsidR="003C2935" w:rsidRPr="00445300">
        <w:rPr>
          <w:rFonts w:ascii="Arial" w:hAnsi="Arial" w:cs="Arial"/>
          <w:sz w:val="24"/>
          <w:szCs w:val="24"/>
        </w:rPr>
        <w:t xml:space="preserve"> a business proposal and get a </w:t>
      </w:r>
      <w:r w:rsidR="000D0656" w:rsidRPr="00445300">
        <w:rPr>
          <w:rFonts w:ascii="Arial" w:hAnsi="Arial" w:cs="Arial"/>
          <w:sz w:val="24"/>
          <w:szCs w:val="24"/>
        </w:rPr>
        <w:t xml:space="preserve">deeper understanding of the intricacies of a business idea that </w:t>
      </w:r>
      <w:r w:rsidR="00D008EB" w:rsidRPr="00445300">
        <w:rPr>
          <w:rFonts w:ascii="Arial" w:hAnsi="Arial" w:cs="Arial"/>
          <w:sz w:val="24"/>
          <w:szCs w:val="24"/>
        </w:rPr>
        <w:t>can</w:t>
      </w:r>
      <w:r w:rsidR="000D0656" w:rsidRPr="00445300">
        <w:rPr>
          <w:rFonts w:ascii="Arial" w:hAnsi="Arial" w:cs="Arial"/>
          <w:sz w:val="24"/>
          <w:szCs w:val="24"/>
        </w:rPr>
        <w:t xml:space="preserve"> profoundly affect the hospitality industry.</w:t>
      </w:r>
      <w:r w:rsidR="003C2935" w:rsidRPr="00445300">
        <w:rPr>
          <w:rFonts w:ascii="Arial" w:hAnsi="Arial" w:cs="Arial"/>
          <w:sz w:val="24"/>
          <w:szCs w:val="24"/>
        </w:rPr>
        <w:t xml:space="preserve"> </w:t>
      </w:r>
      <w:r w:rsidR="001D53C9" w:rsidRPr="00445300">
        <w:rPr>
          <w:rFonts w:ascii="Arial" w:hAnsi="Arial" w:cs="Arial"/>
          <w:sz w:val="24"/>
          <w:szCs w:val="24"/>
        </w:rPr>
        <w:t xml:space="preserve">It </w:t>
      </w:r>
      <w:r w:rsidR="003C2935" w:rsidRPr="00445300">
        <w:rPr>
          <w:rFonts w:ascii="Arial" w:hAnsi="Arial" w:cs="Arial"/>
          <w:sz w:val="24"/>
          <w:szCs w:val="24"/>
        </w:rPr>
        <w:t xml:space="preserve">will explore </w:t>
      </w:r>
      <w:r w:rsidR="007D6108" w:rsidRPr="00445300">
        <w:rPr>
          <w:rFonts w:ascii="Arial" w:hAnsi="Arial" w:cs="Arial"/>
          <w:sz w:val="24"/>
          <w:szCs w:val="24"/>
        </w:rPr>
        <w:t xml:space="preserve">the </w:t>
      </w:r>
      <w:r w:rsidR="006965BD" w:rsidRPr="00445300">
        <w:rPr>
          <w:rFonts w:ascii="Arial" w:hAnsi="Arial" w:cs="Arial"/>
          <w:sz w:val="24"/>
          <w:szCs w:val="24"/>
        </w:rPr>
        <w:t>idea of</w:t>
      </w:r>
      <w:r w:rsidR="007D6108" w:rsidRPr="00445300">
        <w:rPr>
          <w:rFonts w:ascii="Arial" w:hAnsi="Arial" w:cs="Arial"/>
          <w:sz w:val="24"/>
          <w:szCs w:val="24"/>
        </w:rPr>
        <w:t xml:space="preserve"> </w:t>
      </w:r>
      <w:r w:rsidR="003C2935" w:rsidRPr="00445300">
        <w:rPr>
          <w:rFonts w:ascii="Arial" w:hAnsi="Arial" w:cs="Arial"/>
          <w:sz w:val="24"/>
          <w:szCs w:val="24"/>
        </w:rPr>
        <w:t xml:space="preserve">using the Business Model Canvas (BMC). The venture chosen would be an Indian restaurant called Cinnamon </w:t>
      </w:r>
      <w:r w:rsidR="00961C7F" w:rsidRPr="00445300">
        <w:rPr>
          <w:rFonts w:ascii="Arial" w:hAnsi="Arial" w:cs="Arial"/>
          <w:sz w:val="24"/>
          <w:szCs w:val="24"/>
        </w:rPr>
        <w:t>S</w:t>
      </w:r>
      <w:r w:rsidR="003C2935" w:rsidRPr="00445300">
        <w:rPr>
          <w:rFonts w:ascii="Arial" w:hAnsi="Arial" w:cs="Arial"/>
          <w:sz w:val="24"/>
          <w:szCs w:val="24"/>
        </w:rPr>
        <w:t xml:space="preserve">pice </w:t>
      </w:r>
      <w:r w:rsidR="00961C7F" w:rsidRPr="00445300">
        <w:rPr>
          <w:rFonts w:ascii="Arial" w:hAnsi="Arial" w:cs="Arial"/>
          <w:sz w:val="24"/>
          <w:szCs w:val="24"/>
        </w:rPr>
        <w:t>C</w:t>
      </w:r>
      <w:r w:rsidR="003C2935" w:rsidRPr="00445300">
        <w:rPr>
          <w:rFonts w:ascii="Arial" w:hAnsi="Arial" w:cs="Arial"/>
          <w:sz w:val="24"/>
          <w:szCs w:val="24"/>
        </w:rPr>
        <w:t>lub.</w:t>
      </w:r>
    </w:p>
    <w:p w14:paraId="5422550A" w14:textId="3932895E" w:rsidR="008224F8" w:rsidRPr="00445300" w:rsidRDefault="008224F8" w:rsidP="00445300">
      <w:pPr>
        <w:spacing w:line="360" w:lineRule="auto"/>
        <w:jc w:val="both"/>
        <w:rPr>
          <w:rFonts w:ascii="Arial" w:hAnsi="Arial" w:cs="Arial"/>
          <w:sz w:val="24"/>
          <w:szCs w:val="24"/>
        </w:rPr>
      </w:pPr>
      <w:r w:rsidRPr="00445300">
        <w:rPr>
          <w:rFonts w:ascii="Arial" w:hAnsi="Arial" w:cs="Arial"/>
          <w:sz w:val="24"/>
          <w:szCs w:val="24"/>
        </w:rPr>
        <w:t>Hospitality relates to making guests enjoy their stay by satisfying their needs and wants, this goes beyond offering food and shelter but also providing quality time well spent at service facilities including</w:t>
      </w:r>
      <w:r w:rsidR="00BE11ED" w:rsidRPr="00445300">
        <w:rPr>
          <w:rFonts w:ascii="Arial" w:hAnsi="Arial" w:cs="Arial"/>
          <w:sz w:val="24"/>
          <w:szCs w:val="24"/>
        </w:rPr>
        <w:t xml:space="preserve"> </w:t>
      </w:r>
      <w:r w:rsidRPr="00445300">
        <w:rPr>
          <w:rFonts w:ascii="Arial" w:hAnsi="Arial" w:cs="Arial"/>
          <w:sz w:val="24"/>
          <w:szCs w:val="24"/>
        </w:rPr>
        <w:t xml:space="preserve">hotels, clubs, functions, etc (Floricic, 2016). This broader understanding of hospitality in the specification of the </w:t>
      </w:r>
      <w:r w:rsidR="002F001F" w:rsidRPr="00445300">
        <w:rPr>
          <w:rFonts w:ascii="Arial" w:hAnsi="Arial" w:cs="Arial"/>
          <w:sz w:val="24"/>
          <w:szCs w:val="24"/>
        </w:rPr>
        <w:t>venture p</w:t>
      </w:r>
      <w:r w:rsidRPr="00445300">
        <w:rPr>
          <w:rFonts w:ascii="Arial" w:hAnsi="Arial" w:cs="Arial"/>
          <w:sz w:val="24"/>
          <w:szCs w:val="24"/>
        </w:rPr>
        <w:t>rovides a restaurant not only with a place to consume a meal but an experience to devour.</w:t>
      </w:r>
    </w:p>
    <w:p w14:paraId="1E712B94" w14:textId="56F5D641" w:rsidR="00234B63" w:rsidRPr="00445300" w:rsidRDefault="00AF2915" w:rsidP="00445300">
      <w:pPr>
        <w:spacing w:line="360" w:lineRule="auto"/>
        <w:jc w:val="both"/>
        <w:rPr>
          <w:rFonts w:ascii="Arial" w:hAnsi="Arial" w:cs="Arial"/>
          <w:sz w:val="24"/>
          <w:szCs w:val="24"/>
        </w:rPr>
      </w:pPr>
      <w:r w:rsidRPr="00445300">
        <w:rPr>
          <w:rFonts w:ascii="Arial" w:hAnsi="Arial" w:cs="Arial"/>
          <w:sz w:val="24"/>
          <w:szCs w:val="24"/>
        </w:rPr>
        <w:t>F</w:t>
      </w:r>
      <w:r w:rsidR="008224F8" w:rsidRPr="00445300">
        <w:rPr>
          <w:rFonts w:ascii="Arial" w:hAnsi="Arial" w:cs="Arial"/>
          <w:sz w:val="24"/>
          <w:szCs w:val="24"/>
        </w:rPr>
        <w:t>usion cuisine is not just a set of techniques and recipes borrowed from several cultures, but the stage in the development of modern world food</w:t>
      </w:r>
      <w:sdt>
        <w:sdtPr>
          <w:rPr>
            <w:rFonts w:ascii="Arial" w:hAnsi="Arial" w:cs="Arial"/>
            <w:sz w:val="24"/>
            <w:szCs w:val="24"/>
          </w:rPr>
          <w:id w:val="-1331522470"/>
          <w:citation/>
        </w:sdtPr>
        <w:sdtEndPr/>
        <w:sdtContent>
          <w:r w:rsidR="00961C7F" w:rsidRPr="00445300">
            <w:rPr>
              <w:rFonts w:ascii="Arial" w:hAnsi="Arial" w:cs="Arial"/>
              <w:sz w:val="24"/>
              <w:szCs w:val="24"/>
            </w:rPr>
            <w:fldChar w:fldCharType="begin"/>
          </w:r>
          <w:r w:rsidR="00961C7F" w:rsidRPr="00445300">
            <w:rPr>
              <w:rFonts w:ascii="Arial" w:hAnsi="Arial" w:cs="Arial"/>
              <w:sz w:val="24"/>
              <w:szCs w:val="24"/>
            </w:rPr>
            <w:instrText xml:space="preserve"> CITATION Sze20 \l 1033 </w:instrText>
          </w:r>
          <w:r w:rsidR="00961C7F" w:rsidRPr="00445300">
            <w:rPr>
              <w:rFonts w:ascii="Arial" w:hAnsi="Arial" w:cs="Arial"/>
              <w:sz w:val="24"/>
              <w:szCs w:val="24"/>
            </w:rPr>
            <w:fldChar w:fldCharType="separate"/>
          </w:r>
          <w:r w:rsidR="00961C7F" w:rsidRPr="00445300">
            <w:rPr>
              <w:rFonts w:ascii="Arial" w:hAnsi="Arial" w:cs="Arial"/>
              <w:noProof/>
              <w:sz w:val="24"/>
              <w:szCs w:val="24"/>
            </w:rPr>
            <w:t xml:space="preserve"> (Szende, 2020)</w:t>
          </w:r>
          <w:r w:rsidR="00961C7F" w:rsidRPr="00445300">
            <w:rPr>
              <w:rFonts w:ascii="Arial" w:hAnsi="Arial" w:cs="Arial"/>
              <w:sz w:val="24"/>
              <w:szCs w:val="24"/>
            </w:rPr>
            <w:fldChar w:fldCharType="end"/>
          </w:r>
        </w:sdtContent>
      </w:sdt>
      <w:r w:rsidR="008224F8" w:rsidRPr="00445300">
        <w:rPr>
          <w:rFonts w:ascii="Arial" w:hAnsi="Arial" w:cs="Arial"/>
          <w:sz w:val="24"/>
          <w:szCs w:val="24"/>
        </w:rPr>
        <w:t xml:space="preserve">. </w:t>
      </w:r>
      <w:r w:rsidR="000150AE" w:rsidRPr="00445300">
        <w:rPr>
          <w:rFonts w:ascii="Arial" w:hAnsi="Arial" w:cs="Arial"/>
          <w:sz w:val="24"/>
          <w:szCs w:val="24"/>
        </w:rPr>
        <w:t xml:space="preserve">It </w:t>
      </w:r>
      <w:r w:rsidR="008224F8" w:rsidRPr="00445300">
        <w:rPr>
          <w:rFonts w:ascii="Arial" w:hAnsi="Arial" w:cs="Arial"/>
          <w:sz w:val="24"/>
          <w:szCs w:val="24"/>
        </w:rPr>
        <w:t>demonstrates recipes and concepts that are far beyond the classification of the traditional offerings from the four corners of the world and is dynamic in the approach to improve or transform the dining palaces</w:t>
      </w:r>
      <w:sdt>
        <w:sdtPr>
          <w:rPr>
            <w:rFonts w:ascii="Arial" w:hAnsi="Arial" w:cs="Arial"/>
            <w:sz w:val="24"/>
            <w:szCs w:val="24"/>
          </w:rPr>
          <w:id w:val="-1221047431"/>
          <w:citation/>
        </w:sdtPr>
        <w:sdtEndPr/>
        <w:sdtContent>
          <w:r w:rsidR="00A33109" w:rsidRPr="00445300">
            <w:rPr>
              <w:rFonts w:ascii="Arial" w:hAnsi="Arial" w:cs="Arial"/>
              <w:sz w:val="24"/>
              <w:szCs w:val="24"/>
            </w:rPr>
            <w:fldChar w:fldCharType="begin"/>
          </w:r>
          <w:r w:rsidR="00A33109" w:rsidRPr="00445300">
            <w:rPr>
              <w:rFonts w:ascii="Arial" w:hAnsi="Arial" w:cs="Arial"/>
              <w:sz w:val="24"/>
              <w:szCs w:val="24"/>
            </w:rPr>
            <w:instrText xml:space="preserve"> CITATION Bar23 \l 1033 </w:instrText>
          </w:r>
          <w:r w:rsidR="00A33109" w:rsidRPr="00445300">
            <w:rPr>
              <w:rFonts w:ascii="Arial" w:hAnsi="Arial" w:cs="Arial"/>
              <w:sz w:val="24"/>
              <w:szCs w:val="24"/>
            </w:rPr>
            <w:fldChar w:fldCharType="separate"/>
          </w:r>
          <w:r w:rsidR="00A33109" w:rsidRPr="00445300">
            <w:rPr>
              <w:rFonts w:ascii="Arial" w:hAnsi="Arial" w:cs="Arial"/>
              <w:noProof/>
              <w:sz w:val="24"/>
              <w:szCs w:val="24"/>
            </w:rPr>
            <w:t xml:space="preserve"> (Barten, 2023)</w:t>
          </w:r>
          <w:r w:rsidR="00A33109" w:rsidRPr="00445300">
            <w:rPr>
              <w:rFonts w:ascii="Arial" w:hAnsi="Arial" w:cs="Arial"/>
              <w:sz w:val="24"/>
              <w:szCs w:val="24"/>
            </w:rPr>
            <w:fldChar w:fldCharType="end"/>
          </w:r>
        </w:sdtContent>
      </w:sdt>
      <w:r w:rsidR="008224F8" w:rsidRPr="00445300">
        <w:rPr>
          <w:rFonts w:ascii="Arial" w:hAnsi="Arial" w:cs="Arial"/>
          <w:sz w:val="24"/>
          <w:szCs w:val="24"/>
        </w:rPr>
        <w:t>. Such a dynamic approach to the preparation of food may be a perfect reflection of the concept</w:t>
      </w:r>
      <w:r w:rsidR="002D2BA0" w:rsidRPr="00445300">
        <w:rPr>
          <w:rFonts w:ascii="Arial" w:hAnsi="Arial" w:cs="Arial"/>
          <w:sz w:val="24"/>
          <w:szCs w:val="24"/>
        </w:rPr>
        <w:t xml:space="preserve">, </w:t>
      </w:r>
      <w:r w:rsidR="008224F8" w:rsidRPr="00445300">
        <w:rPr>
          <w:rFonts w:ascii="Arial" w:hAnsi="Arial" w:cs="Arial"/>
          <w:sz w:val="24"/>
          <w:szCs w:val="24"/>
        </w:rPr>
        <w:t>which aims at combining fashionable tendencies with the fundamental rules of cooking.</w:t>
      </w:r>
    </w:p>
    <w:p w14:paraId="453D2154" w14:textId="08DE99F0" w:rsidR="008E4590" w:rsidRPr="00445300" w:rsidRDefault="008E4590" w:rsidP="00445300">
      <w:pPr>
        <w:spacing w:line="360" w:lineRule="auto"/>
        <w:jc w:val="both"/>
        <w:rPr>
          <w:rFonts w:ascii="Arial" w:hAnsi="Arial" w:cs="Arial"/>
          <w:sz w:val="24"/>
          <w:szCs w:val="24"/>
        </w:rPr>
      </w:pPr>
      <w:r w:rsidRPr="00445300">
        <w:rPr>
          <w:rFonts w:ascii="Arial" w:hAnsi="Arial" w:cs="Arial"/>
          <w:sz w:val="24"/>
          <w:szCs w:val="24"/>
        </w:rPr>
        <w:t xml:space="preserve">The greatest strength </w:t>
      </w:r>
      <w:r w:rsidR="003F4F9F" w:rsidRPr="00445300">
        <w:rPr>
          <w:rFonts w:ascii="Arial" w:hAnsi="Arial" w:cs="Arial"/>
          <w:sz w:val="24"/>
          <w:szCs w:val="24"/>
        </w:rPr>
        <w:t xml:space="preserve">of the team </w:t>
      </w:r>
      <w:r w:rsidRPr="00445300">
        <w:rPr>
          <w:rFonts w:ascii="Arial" w:hAnsi="Arial" w:cs="Arial"/>
          <w:sz w:val="24"/>
          <w:szCs w:val="24"/>
        </w:rPr>
        <w:t xml:space="preserve">is in its chefs like Navneet and Anil Kumar who deliver </w:t>
      </w:r>
      <w:r w:rsidR="00595880" w:rsidRPr="00445300">
        <w:rPr>
          <w:rFonts w:ascii="Arial" w:hAnsi="Arial" w:cs="Arial"/>
          <w:sz w:val="24"/>
          <w:szCs w:val="24"/>
        </w:rPr>
        <w:t>excellent quality</w:t>
      </w:r>
      <w:r w:rsidRPr="00445300">
        <w:rPr>
          <w:rFonts w:ascii="Arial" w:hAnsi="Arial" w:cs="Arial"/>
          <w:sz w:val="24"/>
          <w:szCs w:val="24"/>
        </w:rPr>
        <w:t xml:space="preserve"> and interesting gourmet Indian food by fusing the old traditional spices with the new world trends. The restaurant </w:t>
      </w:r>
      <w:r w:rsidR="00A33109" w:rsidRPr="00445300">
        <w:rPr>
          <w:rFonts w:ascii="Arial" w:hAnsi="Arial" w:cs="Arial"/>
          <w:sz w:val="24"/>
          <w:szCs w:val="24"/>
        </w:rPr>
        <w:t xml:space="preserve">will </w:t>
      </w:r>
      <w:r w:rsidRPr="00445300">
        <w:rPr>
          <w:rFonts w:ascii="Arial" w:hAnsi="Arial" w:cs="Arial"/>
          <w:sz w:val="24"/>
          <w:szCs w:val="24"/>
        </w:rPr>
        <w:t xml:space="preserve">get its products from local producers such as Green Acres Farm that employ environmentally sustainable practices and offer fresh produce from a certified organic farm. It </w:t>
      </w:r>
      <w:r w:rsidR="00A33109" w:rsidRPr="00445300">
        <w:rPr>
          <w:rFonts w:ascii="Arial" w:hAnsi="Arial" w:cs="Arial"/>
          <w:sz w:val="24"/>
          <w:szCs w:val="24"/>
        </w:rPr>
        <w:t xml:space="preserve">will </w:t>
      </w:r>
      <w:r w:rsidRPr="00445300">
        <w:rPr>
          <w:rFonts w:ascii="Arial" w:hAnsi="Arial" w:cs="Arial"/>
          <w:sz w:val="24"/>
          <w:szCs w:val="24"/>
        </w:rPr>
        <w:t>also provide constant replenishment of fresh food whilst at the same time encouraging the production of locally grown produce.</w:t>
      </w:r>
    </w:p>
    <w:p w14:paraId="7633BB96" w14:textId="0AF035AF" w:rsidR="001431E1" w:rsidRPr="00445300" w:rsidRDefault="008E4590" w:rsidP="00445300">
      <w:pPr>
        <w:spacing w:line="360" w:lineRule="auto"/>
        <w:jc w:val="both"/>
        <w:rPr>
          <w:rFonts w:ascii="Arial" w:hAnsi="Arial" w:cs="Arial"/>
          <w:sz w:val="24"/>
          <w:szCs w:val="24"/>
        </w:rPr>
      </w:pPr>
      <w:r w:rsidRPr="00445300">
        <w:rPr>
          <w:rFonts w:ascii="Arial" w:hAnsi="Arial" w:cs="Arial"/>
          <w:sz w:val="24"/>
          <w:szCs w:val="24"/>
        </w:rPr>
        <w:t xml:space="preserve">Technology that </w:t>
      </w:r>
      <w:r w:rsidR="00A33109" w:rsidRPr="00445300">
        <w:rPr>
          <w:rFonts w:ascii="Arial" w:hAnsi="Arial" w:cs="Arial"/>
          <w:sz w:val="24"/>
          <w:szCs w:val="24"/>
        </w:rPr>
        <w:t xml:space="preserve">will </w:t>
      </w:r>
      <w:r w:rsidR="00636499" w:rsidRPr="00445300">
        <w:rPr>
          <w:rFonts w:ascii="Arial" w:hAnsi="Arial" w:cs="Arial"/>
          <w:sz w:val="24"/>
          <w:szCs w:val="24"/>
        </w:rPr>
        <w:t xml:space="preserve">be </w:t>
      </w:r>
      <w:r w:rsidRPr="00445300">
        <w:rPr>
          <w:rFonts w:ascii="Arial" w:hAnsi="Arial" w:cs="Arial"/>
          <w:sz w:val="24"/>
          <w:szCs w:val="24"/>
        </w:rPr>
        <w:t>use</w:t>
      </w:r>
      <w:r w:rsidR="00636499" w:rsidRPr="00445300">
        <w:rPr>
          <w:rFonts w:ascii="Arial" w:hAnsi="Arial" w:cs="Arial"/>
          <w:sz w:val="24"/>
          <w:szCs w:val="24"/>
        </w:rPr>
        <w:t>d</w:t>
      </w:r>
      <w:r w:rsidRPr="00445300">
        <w:rPr>
          <w:rFonts w:ascii="Arial" w:hAnsi="Arial" w:cs="Arial"/>
          <w:sz w:val="24"/>
          <w:szCs w:val="24"/>
        </w:rPr>
        <w:t xml:space="preserve"> is systems from “DineTech,” which enhance the process of online booking and ticketing, thus enabling the club to interact with customers more effectively and to conduct its operations more successfully</w:t>
      </w:r>
      <w:sdt>
        <w:sdtPr>
          <w:rPr>
            <w:rFonts w:ascii="Arial" w:hAnsi="Arial" w:cs="Arial"/>
            <w:sz w:val="24"/>
            <w:szCs w:val="24"/>
          </w:rPr>
          <w:id w:val="416759499"/>
          <w:citation/>
        </w:sdtPr>
        <w:sdtEndPr/>
        <w:sdtContent>
          <w:r w:rsidR="00A33109" w:rsidRPr="00445300">
            <w:rPr>
              <w:rFonts w:ascii="Arial" w:hAnsi="Arial" w:cs="Arial"/>
              <w:sz w:val="24"/>
              <w:szCs w:val="24"/>
            </w:rPr>
            <w:fldChar w:fldCharType="begin"/>
          </w:r>
          <w:r w:rsidR="00A33109" w:rsidRPr="00445300">
            <w:rPr>
              <w:rFonts w:ascii="Arial" w:hAnsi="Arial" w:cs="Arial"/>
              <w:sz w:val="24"/>
              <w:szCs w:val="24"/>
            </w:rPr>
            <w:instrText xml:space="preserve"> CITATION Bar23 \l 1033 </w:instrText>
          </w:r>
          <w:r w:rsidR="00A33109" w:rsidRPr="00445300">
            <w:rPr>
              <w:rFonts w:ascii="Arial" w:hAnsi="Arial" w:cs="Arial"/>
              <w:sz w:val="24"/>
              <w:szCs w:val="24"/>
            </w:rPr>
            <w:fldChar w:fldCharType="separate"/>
          </w:r>
          <w:r w:rsidR="00A33109" w:rsidRPr="00445300">
            <w:rPr>
              <w:rFonts w:ascii="Arial" w:hAnsi="Arial" w:cs="Arial"/>
              <w:noProof/>
              <w:sz w:val="24"/>
              <w:szCs w:val="24"/>
            </w:rPr>
            <w:t xml:space="preserve"> (Barten, 2023)</w:t>
          </w:r>
          <w:r w:rsidR="00A33109" w:rsidRPr="00445300">
            <w:rPr>
              <w:rFonts w:ascii="Arial" w:hAnsi="Arial" w:cs="Arial"/>
              <w:sz w:val="24"/>
              <w:szCs w:val="24"/>
            </w:rPr>
            <w:fldChar w:fldCharType="end"/>
          </w:r>
        </w:sdtContent>
      </w:sdt>
      <w:r w:rsidRPr="00445300">
        <w:rPr>
          <w:rFonts w:ascii="Arial" w:hAnsi="Arial" w:cs="Arial"/>
          <w:sz w:val="24"/>
          <w:szCs w:val="24"/>
        </w:rPr>
        <w:t>. Also, it’s proposed to purchase the biodegradable products from “EcoGoods” to reduce the ecological footprint while offering appropriate packaging solutions for the consumers.</w:t>
      </w:r>
    </w:p>
    <w:p w14:paraId="1BC6DB15" w14:textId="29D3CE0B" w:rsidR="006A57EB" w:rsidRPr="00445300" w:rsidRDefault="009800A5" w:rsidP="00445300">
      <w:pPr>
        <w:spacing w:line="360" w:lineRule="auto"/>
        <w:jc w:val="both"/>
        <w:rPr>
          <w:rFonts w:ascii="Arial" w:hAnsi="Arial" w:cs="Arial"/>
          <w:sz w:val="24"/>
          <w:szCs w:val="24"/>
        </w:rPr>
      </w:pPr>
      <w:r w:rsidRPr="00445300">
        <w:rPr>
          <w:rFonts w:ascii="Arial" w:hAnsi="Arial" w:cs="Arial"/>
          <w:sz w:val="24"/>
          <w:szCs w:val="24"/>
        </w:rPr>
        <w:lastRenderedPageBreak/>
        <w:t>A</w:t>
      </w:r>
      <w:r w:rsidR="00983103" w:rsidRPr="00445300">
        <w:rPr>
          <w:rFonts w:ascii="Arial" w:hAnsi="Arial" w:cs="Arial"/>
          <w:sz w:val="24"/>
          <w:szCs w:val="24"/>
        </w:rPr>
        <w:t xml:space="preserve">ctivities are all about giving members a tasty time they will never forget. Every step, from making the menu and cooking the food to using eco-friendly methods, </w:t>
      </w:r>
      <w:r w:rsidR="00961C7F" w:rsidRPr="00445300">
        <w:rPr>
          <w:rFonts w:ascii="Arial" w:hAnsi="Arial" w:cs="Arial"/>
          <w:sz w:val="24"/>
          <w:szCs w:val="24"/>
        </w:rPr>
        <w:t xml:space="preserve">will </w:t>
      </w:r>
      <w:r w:rsidR="00983103" w:rsidRPr="00445300">
        <w:rPr>
          <w:rFonts w:ascii="Arial" w:hAnsi="Arial" w:cs="Arial"/>
          <w:sz w:val="24"/>
          <w:szCs w:val="24"/>
        </w:rPr>
        <w:t xml:space="preserve">show how much they care about quality. </w:t>
      </w:r>
      <w:r w:rsidR="006E613F" w:rsidRPr="00445300">
        <w:rPr>
          <w:rFonts w:ascii="Arial" w:hAnsi="Arial" w:cs="Arial"/>
          <w:sz w:val="24"/>
          <w:szCs w:val="24"/>
        </w:rPr>
        <w:t xml:space="preserve">There are a wide range of </w:t>
      </w:r>
      <w:r w:rsidR="0049287E" w:rsidRPr="00445300">
        <w:rPr>
          <w:rFonts w:ascii="Arial" w:hAnsi="Arial" w:cs="Arial"/>
          <w:sz w:val="24"/>
          <w:szCs w:val="24"/>
        </w:rPr>
        <w:t>local</w:t>
      </w:r>
      <w:r w:rsidR="00B14DDB" w:rsidRPr="00445300">
        <w:rPr>
          <w:rFonts w:ascii="Arial" w:hAnsi="Arial" w:cs="Arial"/>
          <w:sz w:val="24"/>
          <w:szCs w:val="24"/>
        </w:rPr>
        <w:t xml:space="preserve"> </w:t>
      </w:r>
      <w:r w:rsidR="006E613F" w:rsidRPr="00445300">
        <w:rPr>
          <w:rFonts w:ascii="Arial" w:hAnsi="Arial" w:cs="Arial"/>
          <w:sz w:val="24"/>
          <w:szCs w:val="24"/>
        </w:rPr>
        <w:t xml:space="preserve">festivals and holiday parties </w:t>
      </w:r>
      <w:r w:rsidR="003F3172" w:rsidRPr="00445300">
        <w:rPr>
          <w:rFonts w:ascii="Arial" w:hAnsi="Arial" w:cs="Arial"/>
          <w:sz w:val="24"/>
          <w:szCs w:val="24"/>
        </w:rPr>
        <w:t xml:space="preserve">arranged here also </w:t>
      </w:r>
      <w:r w:rsidR="003E7F3C" w:rsidRPr="00445300">
        <w:rPr>
          <w:rFonts w:ascii="Arial" w:hAnsi="Arial" w:cs="Arial"/>
          <w:sz w:val="24"/>
          <w:szCs w:val="24"/>
        </w:rPr>
        <w:t>producing</w:t>
      </w:r>
      <w:r w:rsidR="006E613F" w:rsidRPr="00445300">
        <w:rPr>
          <w:rFonts w:ascii="Arial" w:hAnsi="Arial" w:cs="Arial"/>
          <w:sz w:val="24"/>
          <w:szCs w:val="24"/>
        </w:rPr>
        <w:t xml:space="preserve"> </w:t>
      </w:r>
      <w:r w:rsidR="00595880" w:rsidRPr="00445300">
        <w:rPr>
          <w:rFonts w:ascii="Arial" w:hAnsi="Arial" w:cs="Arial"/>
          <w:sz w:val="24"/>
          <w:szCs w:val="24"/>
        </w:rPr>
        <w:t>various kinds</w:t>
      </w:r>
      <w:r w:rsidR="006E613F" w:rsidRPr="00445300">
        <w:rPr>
          <w:rFonts w:ascii="Arial" w:hAnsi="Arial" w:cs="Arial"/>
          <w:sz w:val="24"/>
          <w:szCs w:val="24"/>
        </w:rPr>
        <w:t xml:space="preserve"> of activities such as chef specials, discounts for the families, </w:t>
      </w:r>
      <w:r w:rsidR="003E7F3C" w:rsidRPr="00445300">
        <w:rPr>
          <w:rFonts w:ascii="Arial" w:hAnsi="Arial" w:cs="Arial"/>
          <w:sz w:val="24"/>
          <w:szCs w:val="24"/>
        </w:rPr>
        <w:t>coupons</w:t>
      </w:r>
      <w:r w:rsidR="006B79F7" w:rsidRPr="00445300">
        <w:rPr>
          <w:rFonts w:ascii="Arial" w:hAnsi="Arial" w:cs="Arial"/>
          <w:sz w:val="24"/>
          <w:szCs w:val="24"/>
        </w:rPr>
        <w:t xml:space="preserve"> and other offers which also highly supports to cover wide range of customers. </w:t>
      </w:r>
    </w:p>
    <w:p w14:paraId="08FD540F" w14:textId="5F859702" w:rsidR="006A57EB" w:rsidRPr="00445300" w:rsidRDefault="00C201C9" w:rsidP="00445300">
      <w:pPr>
        <w:spacing w:line="360" w:lineRule="auto"/>
        <w:jc w:val="both"/>
        <w:rPr>
          <w:rFonts w:ascii="Arial" w:hAnsi="Arial" w:cs="Arial"/>
          <w:sz w:val="24"/>
          <w:szCs w:val="24"/>
        </w:rPr>
      </w:pPr>
      <w:r w:rsidRPr="00445300">
        <w:rPr>
          <w:rFonts w:ascii="Arial" w:hAnsi="Arial" w:cs="Arial"/>
          <w:sz w:val="24"/>
          <w:szCs w:val="24"/>
        </w:rPr>
        <w:t xml:space="preserve">It </w:t>
      </w:r>
      <w:r w:rsidR="00A33109" w:rsidRPr="00445300">
        <w:rPr>
          <w:rFonts w:ascii="Arial" w:hAnsi="Arial" w:cs="Arial"/>
          <w:sz w:val="24"/>
          <w:szCs w:val="24"/>
        </w:rPr>
        <w:t xml:space="preserve">will </w:t>
      </w:r>
      <w:r w:rsidR="008E4590" w:rsidRPr="00445300">
        <w:rPr>
          <w:rFonts w:ascii="Arial" w:hAnsi="Arial" w:cs="Arial"/>
          <w:sz w:val="24"/>
          <w:szCs w:val="24"/>
        </w:rPr>
        <w:t xml:space="preserve">provide an experience dining that brings a new twist to presenting concept and traditional dining. The requirement to order locally and freshly prepared items emphasizes that every meal served </w:t>
      </w:r>
      <w:r w:rsidR="00A33109" w:rsidRPr="00445300">
        <w:rPr>
          <w:rFonts w:ascii="Arial" w:hAnsi="Arial" w:cs="Arial"/>
          <w:sz w:val="24"/>
          <w:szCs w:val="24"/>
        </w:rPr>
        <w:t>will</w:t>
      </w:r>
      <w:r w:rsidR="008E4590" w:rsidRPr="00445300">
        <w:rPr>
          <w:rFonts w:ascii="Arial" w:hAnsi="Arial" w:cs="Arial"/>
          <w:sz w:val="24"/>
          <w:szCs w:val="24"/>
        </w:rPr>
        <w:t xml:space="preserve"> not </w:t>
      </w:r>
      <w:r w:rsidR="00472451" w:rsidRPr="00445300">
        <w:rPr>
          <w:rFonts w:ascii="Arial" w:hAnsi="Arial" w:cs="Arial"/>
          <w:sz w:val="24"/>
          <w:szCs w:val="24"/>
        </w:rPr>
        <w:t>only</w:t>
      </w:r>
      <w:r w:rsidR="008E4590" w:rsidRPr="00445300">
        <w:rPr>
          <w:rFonts w:ascii="Arial" w:hAnsi="Arial" w:cs="Arial"/>
          <w:sz w:val="24"/>
          <w:szCs w:val="24"/>
        </w:rPr>
        <w:t xml:space="preserve"> be tasty but also positively impact the local farming. In terms of sustainability model, </w:t>
      </w:r>
      <w:r w:rsidR="00A6787F" w:rsidRPr="00445300">
        <w:rPr>
          <w:rFonts w:ascii="Arial" w:hAnsi="Arial" w:cs="Arial"/>
          <w:sz w:val="24"/>
          <w:szCs w:val="24"/>
        </w:rPr>
        <w:t xml:space="preserve">it </w:t>
      </w:r>
      <w:r w:rsidR="008E4590" w:rsidRPr="00445300">
        <w:rPr>
          <w:rFonts w:ascii="Arial" w:hAnsi="Arial" w:cs="Arial"/>
          <w:sz w:val="24"/>
          <w:szCs w:val="24"/>
        </w:rPr>
        <w:t xml:space="preserve">provides various choices of meals with environmental concern while fulfilling its social responsibility. Also, the effective use of technology </w:t>
      </w:r>
      <w:r w:rsidR="00A33109" w:rsidRPr="00445300">
        <w:rPr>
          <w:rFonts w:ascii="Arial" w:hAnsi="Arial" w:cs="Arial"/>
          <w:sz w:val="24"/>
          <w:szCs w:val="24"/>
        </w:rPr>
        <w:t>will be</w:t>
      </w:r>
      <w:r w:rsidR="008E4590" w:rsidRPr="00445300">
        <w:rPr>
          <w:rFonts w:ascii="Arial" w:hAnsi="Arial" w:cs="Arial"/>
          <w:sz w:val="24"/>
          <w:szCs w:val="24"/>
        </w:rPr>
        <w:t xml:space="preserve"> used in the restaurant to provide quality services in an efficient manner thus bringing out the best from the dinging process</w:t>
      </w:r>
      <w:sdt>
        <w:sdtPr>
          <w:rPr>
            <w:rFonts w:ascii="Arial" w:hAnsi="Arial" w:cs="Arial"/>
            <w:sz w:val="24"/>
            <w:szCs w:val="24"/>
          </w:rPr>
          <w:id w:val="-253591122"/>
          <w:citation/>
        </w:sdtPr>
        <w:sdtEndPr/>
        <w:sdtContent>
          <w:r w:rsidR="00A33109" w:rsidRPr="00445300">
            <w:rPr>
              <w:rFonts w:ascii="Arial" w:hAnsi="Arial" w:cs="Arial"/>
              <w:sz w:val="24"/>
              <w:szCs w:val="24"/>
            </w:rPr>
            <w:fldChar w:fldCharType="begin"/>
          </w:r>
          <w:r w:rsidR="00A33109" w:rsidRPr="00445300">
            <w:rPr>
              <w:rFonts w:ascii="Arial" w:hAnsi="Arial" w:cs="Arial"/>
              <w:sz w:val="24"/>
              <w:szCs w:val="24"/>
            </w:rPr>
            <w:instrText xml:space="preserve"> CITATION Hor17 \l 1033 </w:instrText>
          </w:r>
          <w:r w:rsidR="00A33109" w:rsidRPr="00445300">
            <w:rPr>
              <w:rFonts w:ascii="Arial" w:hAnsi="Arial" w:cs="Arial"/>
              <w:sz w:val="24"/>
              <w:szCs w:val="24"/>
            </w:rPr>
            <w:fldChar w:fldCharType="separate"/>
          </w:r>
          <w:r w:rsidR="00A33109" w:rsidRPr="00445300">
            <w:rPr>
              <w:rFonts w:ascii="Arial" w:hAnsi="Arial" w:cs="Arial"/>
              <w:noProof/>
              <w:sz w:val="24"/>
              <w:szCs w:val="24"/>
            </w:rPr>
            <w:t xml:space="preserve"> (Horngren, 2017)</w:t>
          </w:r>
          <w:r w:rsidR="00A33109" w:rsidRPr="00445300">
            <w:rPr>
              <w:rFonts w:ascii="Arial" w:hAnsi="Arial" w:cs="Arial"/>
              <w:sz w:val="24"/>
              <w:szCs w:val="24"/>
            </w:rPr>
            <w:fldChar w:fldCharType="end"/>
          </w:r>
        </w:sdtContent>
      </w:sdt>
      <w:r w:rsidR="008E4590" w:rsidRPr="00445300">
        <w:rPr>
          <w:rFonts w:ascii="Arial" w:hAnsi="Arial" w:cs="Arial"/>
          <w:sz w:val="24"/>
          <w:szCs w:val="24"/>
        </w:rPr>
        <w:t>. It is an incredible place where people can come together, enjoy their favorite food, and feel quite comfortable due to the splendid decorations</w:t>
      </w:r>
      <w:r w:rsidR="0028357E" w:rsidRPr="00445300">
        <w:rPr>
          <w:rFonts w:ascii="Arial" w:hAnsi="Arial" w:cs="Arial"/>
          <w:sz w:val="24"/>
          <w:szCs w:val="24"/>
        </w:rPr>
        <w:t xml:space="preserve">. </w:t>
      </w:r>
      <w:r w:rsidR="008E4590" w:rsidRPr="00445300">
        <w:rPr>
          <w:rFonts w:ascii="Arial" w:hAnsi="Arial" w:cs="Arial"/>
          <w:sz w:val="24"/>
          <w:szCs w:val="24"/>
        </w:rPr>
        <w:t>It is not just a restaurant but a place where customers can enjoy the best of food, especially with the fusion of different ingredients alongside environmental conservation initiatives.</w:t>
      </w:r>
    </w:p>
    <w:p w14:paraId="1C09F6A3" w14:textId="00002741" w:rsidR="00922794" w:rsidRPr="00445300" w:rsidRDefault="00922794" w:rsidP="00445300">
      <w:pPr>
        <w:spacing w:line="360" w:lineRule="auto"/>
        <w:jc w:val="both"/>
        <w:rPr>
          <w:rFonts w:ascii="Arial" w:hAnsi="Arial" w:cs="Arial"/>
          <w:sz w:val="24"/>
          <w:szCs w:val="24"/>
        </w:rPr>
      </w:pPr>
      <w:r w:rsidRPr="00445300">
        <w:rPr>
          <w:rFonts w:ascii="Arial" w:hAnsi="Arial" w:cs="Arial"/>
          <w:sz w:val="24"/>
          <w:szCs w:val="24"/>
        </w:rPr>
        <w:t xml:space="preserve">The major attraction will be the head chef, Chef Anil </w:t>
      </w:r>
      <w:r w:rsidR="005E2719" w:rsidRPr="00445300">
        <w:rPr>
          <w:rFonts w:ascii="Arial" w:hAnsi="Arial" w:cs="Arial"/>
          <w:sz w:val="24"/>
          <w:szCs w:val="24"/>
        </w:rPr>
        <w:t>Kumar,</w:t>
      </w:r>
      <w:r w:rsidRPr="00445300">
        <w:rPr>
          <w:rFonts w:ascii="Arial" w:hAnsi="Arial" w:cs="Arial"/>
          <w:sz w:val="24"/>
          <w:szCs w:val="24"/>
        </w:rPr>
        <w:t xml:space="preserve"> who will personally be responsible for the preparation of those charming food items. Chef will be famous for his creativity as he is trying to mix Indian food and its methods with other advanced techniques to ensure that the customers get the best of their money. Establishing the culinary team, the restaurant would apply the concept of integrated supply chain with the local suppliers only. For instance, Green Acres Farm will be contracted to provide the restaurant with fresh vegetables, and herbs that will meet the requirements of freshly farmed and sourced.</w:t>
      </w:r>
    </w:p>
    <w:p w14:paraId="5B1F5FA5" w14:textId="2832558C" w:rsidR="00922794" w:rsidRPr="00445300" w:rsidRDefault="00922794" w:rsidP="00445300">
      <w:pPr>
        <w:spacing w:line="360" w:lineRule="auto"/>
        <w:jc w:val="both"/>
        <w:rPr>
          <w:rFonts w:ascii="Arial" w:hAnsi="Arial" w:cs="Arial"/>
          <w:sz w:val="24"/>
          <w:szCs w:val="24"/>
        </w:rPr>
      </w:pPr>
      <w:r w:rsidRPr="00445300">
        <w:rPr>
          <w:rFonts w:ascii="Arial" w:hAnsi="Arial" w:cs="Arial"/>
          <w:sz w:val="24"/>
          <w:szCs w:val="24"/>
        </w:rPr>
        <w:t xml:space="preserve">It is the intention of </w:t>
      </w:r>
      <w:r w:rsidR="004C06D8" w:rsidRPr="00445300">
        <w:rPr>
          <w:rFonts w:ascii="Arial" w:hAnsi="Arial" w:cs="Arial"/>
          <w:sz w:val="24"/>
          <w:szCs w:val="24"/>
        </w:rPr>
        <w:t>Restaurant</w:t>
      </w:r>
      <w:r w:rsidRPr="00445300">
        <w:rPr>
          <w:rFonts w:ascii="Arial" w:hAnsi="Arial" w:cs="Arial"/>
          <w:sz w:val="24"/>
          <w:szCs w:val="24"/>
        </w:rPr>
        <w:t xml:space="preserve"> to embrace environmentally sensitive methods in its operations such as the use of green technologies and safe means of transportation to avoid excessive emission of carbon. For instance, the restaurant will incorporate “EcoGoods;” it is a set of biodegradables serving utensils, and the restaurant will engage the services of “GreenWheels Logistics;” they are a service provider in the delivery sector </w:t>
      </w:r>
      <w:r w:rsidRPr="00445300">
        <w:rPr>
          <w:rFonts w:ascii="Arial" w:hAnsi="Arial" w:cs="Arial"/>
          <w:sz w:val="24"/>
          <w:szCs w:val="24"/>
        </w:rPr>
        <w:lastRenderedPageBreak/>
        <w:t>with environmental-friendly features</w:t>
      </w:r>
      <w:sdt>
        <w:sdtPr>
          <w:rPr>
            <w:rFonts w:ascii="Arial" w:hAnsi="Arial" w:cs="Arial"/>
            <w:sz w:val="24"/>
            <w:szCs w:val="24"/>
          </w:rPr>
          <w:id w:val="129067517"/>
          <w:citation/>
        </w:sdtPr>
        <w:sdtEndPr/>
        <w:sdtContent>
          <w:r w:rsidRPr="00445300">
            <w:rPr>
              <w:rFonts w:ascii="Arial" w:hAnsi="Arial" w:cs="Arial"/>
              <w:sz w:val="24"/>
              <w:szCs w:val="24"/>
            </w:rPr>
            <w:fldChar w:fldCharType="begin"/>
          </w:r>
          <w:r w:rsidRPr="00445300">
            <w:rPr>
              <w:rFonts w:ascii="Arial" w:hAnsi="Arial" w:cs="Arial"/>
              <w:sz w:val="24"/>
              <w:szCs w:val="24"/>
            </w:rPr>
            <w:instrText xml:space="preserve"> CITATION Gur22 \l 1033 </w:instrText>
          </w:r>
          <w:r w:rsidRPr="00445300">
            <w:rPr>
              <w:rFonts w:ascii="Arial" w:hAnsi="Arial" w:cs="Arial"/>
              <w:sz w:val="24"/>
              <w:szCs w:val="24"/>
            </w:rPr>
            <w:fldChar w:fldCharType="separate"/>
          </w:r>
          <w:r w:rsidRPr="00445300">
            <w:rPr>
              <w:rFonts w:ascii="Arial" w:hAnsi="Arial" w:cs="Arial"/>
              <w:noProof/>
              <w:sz w:val="24"/>
              <w:szCs w:val="24"/>
            </w:rPr>
            <w:t xml:space="preserve"> (Gursoy, Malodia and Dhir, 2022)</w:t>
          </w:r>
          <w:r w:rsidRPr="00445300">
            <w:rPr>
              <w:rFonts w:ascii="Arial" w:hAnsi="Arial" w:cs="Arial"/>
              <w:sz w:val="24"/>
              <w:szCs w:val="24"/>
            </w:rPr>
            <w:fldChar w:fldCharType="end"/>
          </w:r>
        </w:sdtContent>
      </w:sdt>
      <w:r w:rsidRPr="00445300">
        <w:rPr>
          <w:rFonts w:ascii="Arial" w:hAnsi="Arial" w:cs="Arial"/>
          <w:sz w:val="24"/>
          <w:szCs w:val="24"/>
        </w:rPr>
        <w:t>. Tools like an integrated online booking system from ‘‘DineTech” and highly advanced ticketing system will assist in cutting down on unnecessary burdens at the firm’s operations while at the same time assist in improving its relations with its clients by enabling efficient reservation and ticket services.</w:t>
      </w:r>
    </w:p>
    <w:p w14:paraId="4C942BB1" w14:textId="726F9218" w:rsidR="006A57EB" w:rsidRPr="00445300" w:rsidRDefault="000E35BC" w:rsidP="00445300">
      <w:pPr>
        <w:spacing w:line="360" w:lineRule="auto"/>
        <w:jc w:val="both"/>
        <w:rPr>
          <w:rFonts w:ascii="Arial" w:hAnsi="Arial" w:cs="Arial"/>
          <w:sz w:val="24"/>
          <w:szCs w:val="24"/>
        </w:rPr>
      </w:pPr>
      <w:r w:rsidRPr="00445300">
        <w:rPr>
          <w:rFonts w:ascii="Arial" w:hAnsi="Arial" w:cs="Arial"/>
          <w:sz w:val="24"/>
          <w:szCs w:val="24"/>
        </w:rPr>
        <w:t>Interacting</w:t>
      </w:r>
      <w:r w:rsidR="006A57EB" w:rsidRPr="00445300">
        <w:rPr>
          <w:rFonts w:ascii="Arial" w:hAnsi="Arial" w:cs="Arial"/>
          <w:sz w:val="24"/>
          <w:szCs w:val="24"/>
        </w:rPr>
        <w:t xml:space="preserve"> with customers </w:t>
      </w:r>
      <w:r w:rsidR="00922794" w:rsidRPr="00445300">
        <w:rPr>
          <w:rFonts w:ascii="Arial" w:hAnsi="Arial" w:cs="Arial"/>
          <w:sz w:val="24"/>
          <w:szCs w:val="24"/>
        </w:rPr>
        <w:t>will be</w:t>
      </w:r>
      <w:r w:rsidR="006A57EB" w:rsidRPr="00445300">
        <w:rPr>
          <w:rFonts w:ascii="Arial" w:hAnsi="Arial" w:cs="Arial"/>
          <w:sz w:val="24"/>
          <w:szCs w:val="24"/>
        </w:rPr>
        <w:t xml:space="preserve"> </w:t>
      </w:r>
      <w:r w:rsidR="00595880" w:rsidRPr="00445300">
        <w:rPr>
          <w:rFonts w:ascii="Arial" w:hAnsi="Arial" w:cs="Arial"/>
          <w:sz w:val="24"/>
          <w:szCs w:val="24"/>
        </w:rPr>
        <w:t>an enormous success</w:t>
      </w:r>
      <w:r w:rsidR="006A57EB" w:rsidRPr="00445300">
        <w:rPr>
          <w:rFonts w:ascii="Arial" w:hAnsi="Arial" w:cs="Arial"/>
          <w:sz w:val="24"/>
          <w:szCs w:val="24"/>
        </w:rPr>
        <w:t>. The friendly</w:t>
      </w:r>
      <w:r w:rsidR="00A10199" w:rsidRPr="00445300">
        <w:rPr>
          <w:rFonts w:ascii="Arial" w:hAnsi="Arial" w:cs="Arial"/>
          <w:sz w:val="24"/>
          <w:szCs w:val="24"/>
        </w:rPr>
        <w:t xml:space="preserve"> </w:t>
      </w:r>
      <w:r w:rsidR="006A57EB" w:rsidRPr="00445300">
        <w:rPr>
          <w:rFonts w:ascii="Arial" w:hAnsi="Arial" w:cs="Arial"/>
          <w:sz w:val="24"/>
          <w:szCs w:val="24"/>
        </w:rPr>
        <w:t>staff make sure that each person has a unique eating experience that makes them feel important</w:t>
      </w:r>
      <w:sdt>
        <w:sdtPr>
          <w:rPr>
            <w:rFonts w:ascii="Arial" w:hAnsi="Arial" w:cs="Arial"/>
            <w:sz w:val="24"/>
            <w:szCs w:val="24"/>
          </w:rPr>
          <w:id w:val="653180116"/>
          <w:citation/>
        </w:sdtPr>
        <w:sdtEndPr/>
        <w:sdtContent>
          <w:r w:rsidR="00922794" w:rsidRPr="00445300">
            <w:rPr>
              <w:rFonts w:ascii="Arial" w:hAnsi="Arial" w:cs="Arial"/>
              <w:sz w:val="24"/>
              <w:szCs w:val="24"/>
            </w:rPr>
            <w:fldChar w:fldCharType="begin"/>
          </w:r>
          <w:r w:rsidR="00922794" w:rsidRPr="00445300">
            <w:rPr>
              <w:rFonts w:ascii="Arial" w:hAnsi="Arial" w:cs="Arial"/>
              <w:sz w:val="24"/>
              <w:szCs w:val="24"/>
            </w:rPr>
            <w:instrText xml:space="preserve"> CITATION Han212 \l 1033 </w:instrText>
          </w:r>
          <w:r w:rsidR="00922794" w:rsidRPr="00445300">
            <w:rPr>
              <w:rFonts w:ascii="Arial" w:hAnsi="Arial" w:cs="Arial"/>
              <w:sz w:val="24"/>
              <w:szCs w:val="24"/>
            </w:rPr>
            <w:fldChar w:fldCharType="separate"/>
          </w:r>
          <w:r w:rsidR="00922794" w:rsidRPr="00445300">
            <w:rPr>
              <w:rFonts w:ascii="Arial" w:hAnsi="Arial" w:cs="Arial"/>
              <w:noProof/>
              <w:sz w:val="24"/>
              <w:szCs w:val="24"/>
            </w:rPr>
            <w:t xml:space="preserve"> (Han, 2021)</w:t>
          </w:r>
          <w:r w:rsidR="00922794" w:rsidRPr="00445300">
            <w:rPr>
              <w:rFonts w:ascii="Arial" w:hAnsi="Arial" w:cs="Arial"/>
              <w:sz w:val="24"/>
              <w:szCs w:val="24"/>
            </w:rPr>
            <w:fldChar w:fldCharType="end"/>
          </w:r>
        </w:sdtContent>
      </w:sdt>
      <w:r w:rsidR="006A57EB" w:rsidRPr="00445300">
        <w:rPr>
          <w:rFonts w:ascii="Arial" w:hAnsi="Arial" w:cs="Arial"/>
          <w:sz w:val="24"/>
          <w:szCs w:val="24"/>
        </w:rPr>
        <w:t xml:space="preserve">. So that it can stay flexible and customer-focused, the business is always asking its customers for feedback. </w:t>
      </w:r>
      <w:r w:rsidR="005465A0" w:rsidRPr="00445300">
        <w:rPr>
          <w:rFonts w:ascii="Arial" w:hAnsi="Arial" w:cs="Arial"/>
          <w:sz w:val="24"/>
          <w:szCs w:val="24"/>
        </w:rPr>
        <w:t xml:space="preserve">This </w:t>
      </w:r>
      <w:r w:rsidR="00AD167D" w:rsidRPr="00445300">
        <w:rPr>
          <w:rFonts w:ascii="Arial" w:hAnsi="Arial" w:cs="Arial"/>
          <w:sz w:val="24"/>
          <w:szCs w:val="24"/>
        </w:rPr>
        <w:t>helps</w:t>
      </w:r>
      <w:r w:rsidR="005465A0" w:rsidRPr="00445300">
        <w:rPr>
          <w:rFonts w:ascii="Arial" w:hAnsi="Arial" w:cs="Arial"/>
          <w:sz w:val="24"/>
          <w:szCs w:val="24"/>
        </w:rPr>
        <w:t xml:space="preserve"> to build </w:t>
      </w:r>
      <w:r w:rsidR="00595880" w:rsidRPr="00445300">
        <w:rPr>
          <w:rFonts w:ascii="Arial" w:hAnsi="Arial" w:cs="Arial"/>
          <w:sz w:val="24"/>
          <w:szCs w:val="24"/>
        </w:rPr>
        <w:t>effective communication</w:t>
      </w:r>
      <w:r w:rsidR="005465A0" w:rsidRPr="00445300">
        <w:rPr>
          <w:rFonts w:ascii="Arial" w:hAnsi="Arial" w:cs="Arial"/>
          <w:sz w:val="24"/>
          <w:szCs w:val="24"/>
        </w:rPr>
        <w:t xml:space="preserve"> and </w:t>
      </w:r>
      <w:r w:rsidR="00922794" w:rsidRPr="00445300">
        <w:rPr>
          <w:rFonts w:ascii="Arial" w:hAnsi="Arial" w:cs="Arial"/>
          <w:sz w:val="24"/>
          <w:szCs w:val="24"/>
        </w:rPr>
        <w:t>to be able</w:t>
      </w:r>
      <w:r w:rsidR="005465A0" w:rsidRPr="00445300">
        <w:rPr>
          <w:rFonts w:ascii="Arial" w:hAnsi="Arial" w:cs="Arial"/>
          <w:sz w:val="24"/>
          <w:szCs w:val="24"/>
        </w:rPr>
        <w:t xml:space="preserve"> to understand customer perception. </w:t>
      </w:r>
      <w:r w:rsidR="006A57EB" w:rsidRPr="00445300">
        <w:rPr>
          <w:rFonts w:ascii="Arial" w:hAnsi="Arial" w:cs="Arial"/>
          <w:sz w:val="24"/>
          <w:szCs w:val="24"/>
        </w:rPr>
        <w:t xml:space="preserve">Exclusive events and reward </w:t>
      </w:r>
      <w:r w:rsidR="00A10199" w:rsidRPr="00445300">
        <w:rPr>
          <w:rFonts w:ascii="Arial" w:hAnsi="Arial" w:cs="Arial"/>
          <w:sz w:val="24"/>
          <w:szCs w:val="24"/>
        </w:rPr>
        <w:t>programs</w:t>
      </w:r>
      <w:r w:rsidR="006A57EB" w:rsidRPr="00445300">
        <w:rPr>
          <w:rFonts w:ascii="Arial" w:hAnsi="Arial" w:cs="Arial"/>
          <w:sz w:val="24"/>
          <w:szCs w:val="24"/>
        </w:rPr>
        <w:t xml:space="preserve"> help people feel like they are part of a group and encourage them to come back</w:t>
      </w:r>
      <w:sdt>
        <w:sdtPr>
          <w:rPr>
            <w:rFonts w:ascii="Arial" w:hAnsi="Arial" w:cs="Arial"/>
            <w:sz w:val="24"/>
            <w:szCs w:val="24"/>
          </w:rPr>
          <w:id w:val="751551165"/>
          <w:citation/>
        </w:sdtPr>
        <w:sdtEndPr/>
        <w:sdtContent>
          <w:r w:rsidR="00922794" w:rsidRPr="00445300">
            <w:rPr>
              <w:rFonts w:ascii="Arial" w:hAnsi="Arial" w:cs="Arial"/>
              <w:sz w:val="24"/>
              <w:szCs w:val="24"/>
            </w:rPr>
            <w:fldChar w:fldCharType="begin"/>
          </w:r>
          <w:r w:rsidR="00922794" w:rsidRPr="00445300">
            <w:rPr>
              <w:rFonts w:ascii="Arial" w:hAnsi="Arial" w:cs="Arial"/>
              <w:sz w:val="24"/>
              <w:szCs w:val="24"/>
            </w:rPr>
            <w:instrText xml:space="preserve"> CITATION Jon16 \l 1033 </w:instrText>
          </w:r>
          <w:r w:rsidR="00922794" w:rsidRPr="00445300">
            <w:rPr>
              <w:rFonts w:ascii="Arial" w:hAnsi="Arial" w:cs="Arial"/>
              <w:sz w:val="24"/>
              <w:szCs w:val="24"/>
            </w:rPr>
            <w:fldChar w:fldCharType="separate"/>
          </w:r>
          <w:r w:rsidR="00922794" w:rsidRPr="00445300">
            <w:rPr>
              <w:rFonts w:ascii="Arial" w:hAnsi="Arial" w:cs="Arial"/>
              <w:noProof/>
              <w:sz w:val="24"/>
              <w:szCs w:val="24"/>
            </w:rPr>
            <w:t xml:space="preserve"> (Jones, Hillier and Comfort, 2016)</w:t>
          </w:r>
          <w:r w:rsidR="00922794" w:rsidRPr="00445300">
            <w:rPr>
              <w:rFonts w:ascii="Arial" w:hAnsi="Arial" w:cs="Arial"/>
              <w:sz w:val="24"/>
              <w:szCs w:val="24"/>
            </w:rPr>
            <w:fldChar w:fldCharType="end"/>
          </w:r>
        </w:sdtContent>
      </w:sdt>
      <w:r w:rsidR="006A57EB" w:rsidRPr="00445300">
        <w:rPr>
          <w:rFonts w:ascii="Arial" w:hAnsi="Arial" w:cs="Arial"/>
          <w:sz w:val="24"/>
          <w:szCs w:val="24"/>
        </w:rPr>
        <w:t>. Having a website makes it easier to communicate and book services. Customer service</w:t>
      </w:r>
      <w:r w:rsidR="00822720" w:rsidRPr="00445300">
        <w:rPr>
          <w:rFonts w:ascii="Arial" w:hAnsi="Arial" w:cs="Arial"/>
          <w:sz w:val="24"/>
          <w:szCs w:val="24"/>
        </w:rPr>
        <w:t xml:space="preserve"> </w:t>
      </w:r>
      <w:r w:rsidR="006A57EB" w:rsidRPr="00445300">
        <w:rPr>
          <w:rFonts w:ascii="Arial" w:hAnsi="Arial" w:cs="Arial"/>
          <w:sz w:val="24"/>
          <w:szCs w:val="24"/>
        </w:rPr>
        <w:t>goes beyond just making sales. They also build long-lasting relationships with their customers so that every visit is a fun and satisfying cooking adventure.</w:t>
      </w:r>
    </w:p>
    <w:p w14:paraId="0D9AE3D1" w14:textId="08B7D04B" w:rsidR="003B77A5" w:rsidRPr="00445300" w:rsidRDefault="007C5D65" w:rsidP="00445300">
      <w:pPr>
        <w:spacing w:line="360" w:lineRule="auto"/>
        <w:jc w:val="both"/>
        <w:rPr>
          <w:rFonts w:ascii="Arial" w:hAnsi="Arial" w:cs="Arial"/>
          <w:sz w:val="24"/>
          <w:szCs w:val="24"/>
        </w:rPr>
      </w:pPr>
      <w:r w:rsidRPr="00445300">
        <w:rPr>
          <w:rFonts w:ascii="Arial" w:hAnsi="Arial" w:cs="Arial"/>
          <w:sz w:val="24"/>
          <w:szCs w:val="24"/>
        </w:rPr>
        <w:t>The</w:t>
      </w:r>
      <w:r w:rsidR="000733D5" w:rsidRPr="00445300">
        <w:rPr>
          <w:rFonts w:ascii="Arial" w:hAnsi="Arial" w:cs="Arial"/>
          <w:sz w:val="24"/>
          <w:szCs w:val="24"/>
        </w:rPr>
        <w:t xml:space="preserve">y also </w:t>
      </w:r>
      <w:r w:rsidR="006A57EB" w:rsidRPr="00445300">
        <w:rPr>
          <w:rFonts w:ascii="Arial" w:hAnsi="Arial" w:cs="Arial"/>
          <w:sz w:val="24"/>
          <w:szCs w:val="24"/>
        </w:rPr>
        <w:t xml:space="preserve">use a variety of methods to make </w:t>
      </w:r>
      <w:r w:rsidR="007D7AB4" w:rsidRPr="00445300">
        <w:rPr>
          <w:rFonts w:ascii="Arial" w:hAnsi="Arial" w:cs="Arial"/>
          <w:sz w:val="24"/>
          <w:szCs w:val="24"/>
        </w:rPr>
        <w:t>themselves</w:t>
      </w:r>
      <w:r w:rsidR="006A57EB" w:rsidRPr="00445300">
        <w:rPr>
          <w:rFonts w:ascii="Arial" w:hAnsi="Arial" w:cs="Arial"/>
          <w:sz w:val="24"/>
          <w:szCs w:val="24"/>
        </w:rPr>
        <w:t xml:space="preserve"> more well-known and easier to get to. With an interesting social media presence and a well-designed website, customers can look at </w:t>
      </w:r>
      <w:r w:rsidR="00FA5871" w:rsidRPr="00445300">
        <w:rPr>
          <w:rFonts w:ascii="Arial" w:hAnsi="Arial" w:cs="Arial"/>
          <w:sz w:val="24"/>
          <w:szCs w:val="24"/>
        </w:rPr>
        <w:t>photos</w:t>
      </w:r>
      <w:r w:rsidR="006A57EB" w:rsidRPr="00445300">
        <w:rPr>
          <w:rFonts w:ascii="Arial" w:hAnsi="Arial" w:cs="Arial"/>
          <w:sz w:val="24"/>
          <w:szCs w:val="24"/>
        </w:rPr>
        <w:t>, make bookings, and find out about upcoming events</w:t>
      </w:r>
      <w:sdt>
        <w:sdtPr>
          <w:rPr>
            <w:rFonts w:ascii="Arial" w:hAnsi="Arial" w:cs="Arial"/>
            <w:sz w:val="24"/>
            <w:szCs w:val="24"/>
          </w:rPr>
          <w:id w:val="-299613960"/>
          <w:citation/>
        </w:sdtPr>
        <w:sdtEndPr/>
        <w:sdtContent>
          <w:r w:rsidR="00961C7F" w:rsidRPr="00445300">
            <w:rPr>
              <w:rFonts w:ascii="Arial" w:hAnsi="Arial" w:cs="Arial"/>
              <w:sz w:val="24"/>
              <w:szCs w:val="24"/>
            </w:rPr>
            <w:fldChar w:fldCharType="begin"/>
          </w:r>
          <w:r w:rsidR="00961C7F" w:rsidRPr="00445300">
            <w:rPr>
              <w:rFonts w:ascii="Arial" w:hAnsi="Arial" w:cs="Arial"/>
              <w:sz w:val="24"/>
              <w:szCs w:val="24"/>
            </w:rPr>
            <w:instrText xml:space="preserve"> CITATION Ard21 \l 1033 </w:instrText>
          </w:r>
          <w:r w:rsidR="00961C7F" w:rsidRPr="00445300">
            <w:rPr>
              <w:rFonts w:ascii="Arial" w:hAnsi="Arial" w:cs="Arial"/>
              <w:sz w:val="24"/>
              <w:szCs w:val="24"/>
            </w:rPr>
            <w:fldChar w:fldCharType="separate"/>
          </w:r>
          <w:r w:rsidR="00961C7F" w:rsidRPr="00445300">
            <w:rPr>
              <w:rFonts w:ascii="Arial" w:hAnsi="Arial" w:cs="Arial"/>
              <w:noProof/>
              <w:sz w:val="24"/>
              <w:szCs w:val="24"/>
            </w:rPr>
            <w:t xml:space="preserve"> (Ardani and Harianto, 2021)</w:t>
          </w:r>
          <w:r w:rsidR="00961C7F" w:rsidRPr="00445300">
            <w:rPr>
              <w:rFonts w:ascii="Arial" w:hAnsi="Arial" w:cs="Arial"/>
              <w:sz w:val="24"/>
              <w:szCs w:val="24"/>
            </w:rPr>
            <w:fldChar w:fldCharType="end"/>
          </w:r>
        </w:sdtContent>
      </w:sdt>
      <w:r w:rsidR="006A57EB" w:rsidRPr="00445300">
        <w:rPr>
          <w:rFonts w:ascii="Arial" w:hAnsi="Arial" w:cs="Arial"/>
          <w:sz w:val="24"/>
          <w:szCs w:val="24"/>
        </w:rPr>
        <w:t xml:space="preserve">. Through partnerships with dinner delivery services, the restaurant can bring food to customers' homes, which is very convenient. </w:t>
      </w:r>
      <w:r w:rsidR="00922794" w:rsidRPr="00445300">
        <w:rPr>
          <w:rFonts w:ascii="Arial" w:hAnsi="Arial" w:cs="Arial"/>
          <w:sz w:val="24"/>
          <w:szCs w:val="24"/>
        </w:rPr>
        <w:t>Well</w:t>
      </w:r>
      <w:r w:rsidR="006A57EB" w:rsidRPr="00445300">
        <w:rPr>
          <w:rFonts w:ascii="Arial" w:hAnsi="Arial" w:cs="Arial"/>
          <w:sz w:val="24"/>
          <w:szCs w:val="24"/>
        </w:rPr>
        <w:t xml:space="preserve"> marketing and </w:t>
      </w:r>
      <w:r w:rsidR="00B96106" w:rsidRPr="00445300">
        <w:rPr>
          <w:rFonts w:ascii="Arial" w:hAnsi="Arial" w:cs="Arial"/>
          <w:sz w:val="24"/>
          <w:szCs w:val="24"/>
        </w:rPr>
        <w:t>neighborhood</w:t>
      </w:r>
      <w:r w:rsidR="006A57EB" w:rsidRPr="00445300">
        <w:rPr>
          <w:rFonts w:ascii="Arial" w:hAnsi="Arial" w:cs="Arial"/>
          <w:sz w:val="24"/>
          <w:szCs w:val="24"/>
        </w:rPr>
        <w:t xml:space="preserve"> relationships are two tried-and-true ways to get brand known in the community</w:t>
      </w:r>
      <w:sdt>
        <w:sdtPr>
          <w:rPr>
            <w:rFonts w:ascii="Arial" w:hAnsi="Arial" w:cs="Arial"/>
            <w:sz w:val="24"/>
            <w:szCs w:val="24"/>
          </w:rPr>
          <w:id w:val="-1082681777"/>
          <w:citation/>
        </w:sdtPr>
        <w:sdtEndPr/>
        <w:sdtContent>
          <w:r w:rsidR="00922794" w:rsidRPr="00445300">
            <w:rPr>
              <w:rFonts w:ascii="Arial" w:hAnsi="Arial" w:cs="Arial"/>
              <w:sz w:val="24"/>
              <w:szCs w:val="24"/>
            </w:rPr>
            <w:fldChar w:fldCharType="begin"/>
          </w:r>
          <w:r w:rsidR="00922794" w:rsidRPr="00445300">
            <w:rPr>
              <w:rFonts w:ascii="Arial" w:hAnsi="Arial" w:cs="Arial"/>
              <w:sz w:val="24"/>
              <w:szCs w:val="24"/>
            </w:rPr>
            <w:instrText xml:space="preserve"> CITATION Ard21 \l 1033 </w:instrText>
          </w:r>
          <w:r w:rsidR="00922794" w:rsidRPr="00445300">
            <w:rPr>
              <w:rFonts w:ascii="Arial" w:hAnsi="Arial" w:cs="Arial"/>
              <w:sz w:val="24"/>
              <w:szCs w:val="24"/>
            </w:rPr>
            <w:fldChar w:fldCharType="separate"/>
          </w:r>
          <w:r w:rsidR="00922794" w:rsidRPr="00445300">
            <w:rPr>
              <w:rFonts w:ascii="Arial" w:hAnsi="Arial" w:cs="Arial"/>
              <w:noProof/>
              <w:sz w:val="24"/>
              <w:szCs w:val="24"/>
            </w:rPr>
            <w:t xml:space="preserve"> (Ardani and Harianto, 2021)</w:t>
          </w:r>
          <w:r w:rsidR="00922794" w:rsidRPr="00445300">
            <w:rPr>
              <w:rFonts w:ascii="Arial" w:hAnsi="Arial" w:cs="Arial"/>
              <w:sz w:val="24"/>
              <w:szCs w:val="24"/>
            </w:rPr>
            <w:fldChar w:fldCharType="end"/>
          </w:r>
        </w:sdtContent>
      </w:sdt>
      <w:r w:rsidR="006A57EB" w:rsidRPr="00445300">
        <w:rPr>
          <w:rFonts w:ascii="Arial" w:hAnsi="Arial" w:cs="Arial"/>
          <w:sz w:val="24"/>
          <w:szCs w:val="24"/>
        </w:rPr>
        <w:t>. These</w:t>
      </w:r>
      <w:r w:rsidR="00FA5871" w:rsidRPr="00445300">
        <w:rPr>
          <w:rFonts w:ascii="Arial" w:hAnsi="Arial" w:cs="Arial"/>
          <w:sz w:val="24"/>
          <w:szCs w:val="24"/>
        </w:rPr>
        <w:t xml:space="preserve"> </w:t>
      </w:r>
      <w:r w:rsidR="006A57EB" w:rsidRPr="00445300">
        <w:rPr>
          <w:rFonts w:ascii="Arial" w:hAnsi="Arial" w:cs="Arial"/>
          <w:sz w:val="24"/>
          <w:szCs w:val="24"/>
        </w:rPr>
        <w:t xml:space="preserve">channels, which combine analogue and digital methods, make </w:t>
      </w:r>
      <w:r w:rsidR="00170D0A" w:rsidRPr="00445300">
        <w:rPr>
          <w:rFonts w:ascii="Arial" w:hAnsi="Arial" w:cs="Arial"/>
          <w:sz w:val="24"/>
          <w:szCs w:val="24"/>
        </w:rPr>
        <w:t xml:space="preserve">it </w:t>
      </w:r>
      <w:r w:rsidR="006A57EB" w:rsidRPr="00445300">
        <w:rPr>
          <w:rFonts w:ascii="Arial" w:hAnsi="Arial" w:cs="Arial"/>
          <w:sz w:val="24"/>
          <w:szCs w:val="24"/>
        </w:rPr>
        <w:t>a gourmet haven that can be reached through many points of contact, ensuring a noticeable and interesting presence.</w:t>
      </w:r>
    </w:p>
    <w:p w14:paraId="1783D6CA" w14:textId="3FB45617" w:rsidR="00061A8F" w:rsidRPr="00445300" w:rsidRDefault="00170D0A" w:rsidP="00445300">
      <w:pPr>
        <w:spacing w:line="360" w:lineRule="auto"/>
        <w:jc w:val="both"/>
        <w:rPr>
          <w:rFonts w:ascii="Arial" w:hAnsi="Arial" w:cs="Arial"/>
          <w:sz w:val="24"/>
          <w:szCs w:val="24"/>
        </w:rPr>
      </w:pPr>
      <w:r w:rsidRPr="00445300">
        <w:rPr>
          <w:rFonts w:ascii="Arial" w:hAnsi="Arial" w:cs="Arial"/>
          <w:sz w:val="24"/>
          <w:szCs w:val="24"/>
        </w:rPr>
        <w:t>It</w:t>
      </w:r>
      <w:r w:rsidR="00061A8F" w:rsidRPr="00445300">
        <w:rPr>
          <w:rFonts w:ascii="Arial" w:hAnsi="Arial" w:cs="Arial"/>
          <w:sz w:val="24"/>
          <w:szCs w:val="24"/>
        </w:rPr>
        <w:t xml:space="preserve"> will tailor its offerings to a diverse customer base, focusing on demographic and dietary segments. </w:t>
      </w:r>
      <w:r w:rsidR="007D7AB4" w:rsidRPr="00445300">
        <w:rPr>
          <w:rFonts w:ascii="Arial" w:hAnsi="Arial" w:cs="Arial"/>
          <w:sz w:val="24"/>
          <w:szCs w:val="24"/>
        </w:rPr>
        <w:t>They</w:t>
      </w:r>
      <w:r w:rsidR="00061A8F" w:rsidRPr="00445300">
        <w:rPr>
          <w:rFonts w:ascii="Arial" w:hAnsi="Arial" w:cs="Arial"/>
          <w:sz w:val="24"/>
          <w:szCs w:val="24"/>
        </w:rPr>
        <w:t xml:space="preserve"> will cater to approximately 35% of its clientele from the local Indian-Asian community and 25% British locals, attracted by authentic and fusion Indian cuisine. Cinnamon Spice Club will dedicate 15% of its menu to vegetarian and vegan options, and 10% to gluten-free choices to meet growing health and dietary concerns. The restaurant </w:t>
      </w:r>
      <w:r w:rsidR="00061A8F" w:rsidRPr="00445300">
        <w:rPr>
          <w:rFonts w:ascii="Arial" w:hAnsi="Arial" w:cs="Arial"/>
          <w:sz w:val="24"/>
          <w:szCs w:val="24"/>
        </w:rPr>
        <w:lastRenderedPageBreak/>
        <w:t>will see increased patronage during local festivals and special occasions, with targeted promotions and themed menus designed to attract celebratory diners.</w:t>
      </w:r>
    </w:p>
    <w:p w14:paraId="640DA961" w14:textId="77777777" w:rsidR="0094077A" w:rsidRPr="00445300" w:rsidRDefault="00B00C32" w:rsidP="00445300">
      <w:pPr>
        <w:spacing w:line="360" w:lineRule="auto"/>
        <w:jc w:val="both"/>
        <w:rPr>
          <w:rFonts w:ascii="Arial" w:hAnsi="Arial" w:cs="Arial"/>
          <w:sz w:val="24"/>
          <w:szCs w:val="24"/>
        </w:rPr>
      </w:pPr>
      <w:r w:rsidRPr="00445300">
        <w:rPr>
          <w:rFonts w:ascii="Arial" w:hAnsi="Arial" w:cs="Arial"/>
          <w:sz w:val="24"/>
          <w:szCs w:val="24"/>
        </w:rPr>
        <w:t xml:space="preserve">The cost structure of restaurant businesses is distinctive. </w:t>
      </w:r>
    </w:p>
    <w:p w14:paraId="4E08F556" w14:textId="7D1C19EB" w:rsidR="0094077A" w:rsidRPr="00445300" w:rsidRDefault="0094077A" w:rsidP="00445300">
      <w:pPr>
        <w:pStyle w:val="ListParagraph"/>
        <w:numPr>
          <w:ilvl w:val="0"/>
          <w:numId w:val="1"/>
        </w:numPr>
        <w:spacing w:line="360" w:lineRule="auto"/>
        <w:jc w:val="both"/>
        <w:rPr>
          <w:rFonts w:ascii="Arial" w:hAnsi="Arial" w:cs="Arial"/>
          <w:sz w:val="24"/>
          <w:szCs w:val="24"/>
        </w:rPr>
      </w:pPr>
      <w:r w:rsidRPr="00445300">
        <w:rPr>
          <w:rFonts w:ascii="Arial" w:hAnsi="Arial" w:cs="Arial"/>
          <w:b/>
          <w:bCs/>
          <w:sz w:val="24"/>
          <w:szCs w:val="24"/>
        </w:rPr>
        <w:t>Fixed costs</w:t>
      </w:r>
      <w:r w:rsidR="00383038" w:rsidRPr="00445300">
        <w:rPr>
          <w:rFonts w:ascii="Arial" w:hAnsi="Arial" w:cs="Arial"/>
          <w:b/>
          <w:bCs/>
          <w:sz w:val="24"/>
          <w:szCs w:val="24"/>
        </w:rPr>
        <w:t xml:space="preserve"> </w:t>
      </w:r>
      <w:r w:rsidR="007D7AB4" w:rsidRPr="00445300">
        <w:rPr>
          <w:rFonts w:ascii="Arial" w:hAnsi="Arial" w:cs="Arial"/>
          <w:sz w:val="24"/>
          <w:szCs w:val="24"/>
        </w:rPr>
        <w:t>are</w:t>
      </w:r>
      <w:r w:rsidR="00EA35CE" w:rsidRPr="00445300">
        <w:rPr>
          <w:rFonts w:ascii="Arial" w:hAnsi="Arial" w:cs="Arial"/>
          <w:sz w:val="24"/>
          <w:szCs w:val="24"/>
        </w:rPr>
        <w:t xml:space="preserve"> commonly known as</w:t>
      </w:r>
      <w:r w:rsidR="00383038" w:rsidRPr="00445300">
        <w:rPr>
          <w:rFonts w:ascii="Arial" w:hAnsi="Arial" w:cs="Arial"/>
          <w:sz w:val="24"/>
          <w:szCs w:val="24"/>
        </w:rPr>
        <w:t xml:space="preserve"> </w:t>
      </w:r>
      <w:r w:rsidR="00EA35CE" w:rsidRPr="00445300">
        <w:rPr>
          <w:rFonts w:ascii="Arial" w:hAnsi="Arial" w:cs="Arial"/>
          <w:sz w:val="24"/>
          <w:szCs w:val="24"/>
        </w:rPr>
        <w:t xml:space="preserve">that does not change with irrespective of changes production and operation </w:t>
      </w:r>
      <w:sdt>
        <w:sdtPr>
          <w:rPr>
            <w:rFonts w:ascii="Arial" w:hAnsi="Arial" w:cs="Arial"/>
            <w:sz w:val="24"/>
            <w:szCs w:val="24"/>
          </w:rPr>
          <w:id w:val="-630629938"/>
          <w:citation/>
        </w:sdtPr>
        <w:sdtEndPr/>
        <w:sdtContent>
          <w:r w:rsidR="00EA35CE" w:rsidRPr="00445300">
            <w:rPr>
              <w:rFonts w:ascii="Arial" w:hAnsi="Arial" w:cs="Arial"/>
              <w:sz w:val="24"/>
              <w:szCs w:val="24"/>
            </w:rPr>
            <w:fldChar w:fldCharType="begin"/>
          </w:r>
          <w:r w:rsidR="00EA35CE" w:rsidRPr="00445300">
            <w:rPr>
              <w:rFonts w:ascii="Arial" w:hAnsi="Arial" w:cs="Arial"/>
              <w:sz w:val="24"/>
              <w:szCs w:val="24"/>
            </w:rPr>
            <w:instrText xml:space="preserve"> CITATION Hor17 \l 1033 </w:instrText>
          </w:r>
          <w:r w:rsidR="00EA35CE" w:rsidRPr="00445300">
            <w:rPr>
              <w:rFonts w:ascii="Arial" w:hAnsi="Arial" w:cs="Arial"/>
              <w:sz w:val="24"/>
              <w:szCs w:val="24"/>
            </w:rPr>
            <w:fldChar w:fldCharType="separate"/>
          </w:r>
          <w:r w:rsidR="00EA35CE" w:rsidRPr="00445300">
            <w:rPr>
              <w:rFonts w:ascii="Arial" w:hAnsi="Arial" w:cs="Arial"/>
              <w:noProof/>
              <w:sz w:val="24"/>
              <w:szCs w:val="24"/>
            </w:rPr>
            <w:t>(Horngren, 2017)</w:t>
          </w:r>
          <w:r w:rsidR="00EA35CE" w:rsidRPr="00445300">
            <w:rPr>
              <w:rFonts w:ascii="Arial" w:hAnsi="Arial" w:cs="Arial"/>
              <w:sz w:val="24"/>
              <w:szCs w:val="24"/>
            </w:rPr>
            <w:fldChar w:fldCharType="end"/>
          </w:r>
        </w:sdtContent>
      </w:sdt>
      <w:r w:rsidR="00EA35CE" w:rsidRPr="00445300">
        <w:rPr>
          <w:rFonts w:ascii="Arial" w:hAnsi="Arial" w:cs="Arial"/>
          <w:sz w:val="24"/>
          <w:szCs w:val="24"/>
        </w:rPr>
        <w:t xml:space="preserve">. </w:t>
      </w:r>
      <w:r w:rsidR="00B00C32" w:rsidRPr="00445300">
        <w:rPr>
          <w:rFonts w:ascii="Arial" w:hAnsi="Arial" w:cs="Arial"/>
          <w:sz w:val="24"/>
          <w:szCs w:val="24"/>
        </w:rPr>
        <w:t>Th</w:t>
      </w:r>
      <w:r w:rsidR="00383038" w:rsidRPr="00445300">
        <w:rPr>
          <w:rFonts w:ascii="Arial" w:hAnsi="Arial" w:cs="Arial"/>
          <w:sz w:val="24"/>
          <w:szCs w:val="24"/>
        </w:rPr>
        <w:t xml:space="preserve">is </w:t>
      </w:r>
      <w:r w:rsidR="00B00C32" w:rsidRPr="00445300">
        <w:rPr>
          <w:rFonts w:ascii="Arial" w:hAnsi="Arial" w:cs="Arial"/>
          <w:sz w:val="24"/>
          <w:szCs w:val="24"/>
        </w:rPr>
        <w:t>includes rent, utilities, salaries of employees</w:t>
      </w:r>
      <w:r w:rsidR="00404D8A" w:rsidRPr="00445300">
        <w:rPr>
          <w:rFonts w:ascii="Arial" w:hAnsi="Arial" w:cs="Arial"/>
          <w:sz w:val="24"/>
          <w:szCs w:val="24"/>
        </w:rPr>
        <w:t>, waste disposal for monthly cost.</w:t>
      </w:r>
      <w:r w:rsidR="00B00C32" w:rsidRPr="00445300">
        <w:rPr>
          <w:rFonts w:ascii="Arial" w:hAnsi="Arial" w:cs="Arial"/>
          <w:sz w:val="24"/>
          <w:szCs w:val="24"/>
        </w:rPr>
        <w:t xml:space="preserve"> </w:t>
      </w:r>
    </w:p>
    <w:p w14:paraId="3DB35402" w14:textId="43EDF9CE" w:rsidR="0094077A" w:rsidRPr="00445300" w:rsidRDefault="0094077A" w:rsidP="00445300">
      <w:pPr>
        <w:pStyle w:val="ListParagraph"/>
        <w:numPr>
          <w:ilvl w:val="0"/>
          <w:numId w:val="1"/>
        </w:numPr>
        <w:spacing w:line="360" w:lineRule="auto"/>
        <w:jc w:val="both"/>
        <w:rPr>
          <w:rFonts w:ascii="Arial" w:hAnsi="Arial" w:cs="Arial"/>
          <w:sz w:val="24"/>
          <w:szCs w:val="24"/>
        </w:rPr>
      </w:pPr>
      <w:r w:rsidRPr="00445300">
        <w:rPr>
          <w:rFonts w:ascii="Arial" w:hAnsi="Arial" w:cs="Arial"/>
          <w:b/>
          <w:bCs/>
          <w:sz w:val="24"/>
          <w:szCs w:val="24"/>
        </w:rPr>
        <w:t>Food and Beverage</w:t>
      </w:r>
      <w:r w:rsidR="00CE6695" w:rsidRPr="00445300">
        <w:rPr>
          <w:rFonts w:ascii="Arial" w:hAnsi="Arial" w:cs="Arial"/>
          <w:b/>
          <w:bCs/>
          <w:sz w:val="24"/>
          <w:szCs w:val="24"/>
        </w:rPr>
        <w:t xml:space="preserve"> a</w:t>
      </w:r>
      <w:r w:rsidR="00B00C32" w:rsidRPr="00445300">
        <w:rPr>
          <w:rFonts w:ascii="Arial" w:hAnsi="Arial" w:cs="Arial"/>
          <w:sz w:val="24"/>
          <w:szCs w:val="24"/>
        </w:rPr>
        <w:t xml:space="preserve">re also a big part of </w:t>
      </w:r>
      <w:r w:rsidRPr="00445300">
        <w:rPr>
          <w:rFonts w:ascii="Arial" w:hAnsi="Arial" w:cs="Arial"/>
          <w:sz w:val="24"/>
          <w:szCs w:val="24"/>
        </w:rPr>
        <w:t>the cost</w:t>
      </w:r>
      <w:r w:rsidR="00B00C32" w:rsidRPr="00445300">
        <w:rPr>
          <w:rFonts w:ascii="Arial" w:hAnsi="Arial" w:cs="Arial"/>
          <w:sz w:val="24"/>
          <w:szCs w:val="24"/>
        </w:rPr>
        <w:t xml:space="preserve">. </w:t>
      </w:r>
      <w:r w:rsidR="00AB79A4" w:rsidRPr="00445300">
        <w:rPr>
          <w:rFonts w:ascii="Arial" w:hAnsi="Arial" w:cs="Arial"/>
          <w:sz w:val="24"/>
          <w:szCs w:val="24"/>
        </w:rPr>
        <w:t xml:space="preserve">It </w:t>
      </w:r>
      <w:r w:rsidR="008A2100" w:rsidRPr="00445300">
        <w:rPr>
          <w:rFonts w:ascii="Arial" w:hAnsi="Arial" w:cs="Arial"/>
          <w:sz w:val="24"/>
          <w:szCs w:val="24"/>
        </w:rPr>
        <w:t>maintain</w:t>
      </w:r>
      <w:r w:rsidR="00243054" w:rsidRPr="00445300">
        <w:rPr>
          <w:rFonts w:ascii="Arial" w:hAnsi="Arial" w:cs="Arial"/>
          <w:sz w:val="24"/>
          <w:szCs w:val="24"/>
        </w:rPr>
        <w:t>s</w:t>
      </w:r>
      <w:r w:rsidR="008A2100" w:rsidRPr="00445300">
        <w:rPr>
          <w:rFonts w:ascii="Arial" w:hAnsi="Arial" w:cs="Arial"/>
          <w:sz w:val="24"/>
          <w:szCs w:val="24"/>
        </w:rPr>
        <w:t xml:space="preserve"> </w:t>
      </w:r>
      <w:r w:rsidR="00243054" w:rsidRPr="00445300">
        <w:rPr>
          <w:rFonts w:ascii="Arial" w:hAnsi="Arial" w:cs="Arial"/>
          <w:sz w:val="24"/>
          <w:szCs w:val="24"/>
        </w:rPr>
        <w:t>a wide</w:t>
      </w:r>
      <w:r w:rsidR="008A2100" w:rsidRPr="00445300">
        <w:rPr>
          <w:rFonts w:ascii="Arial" w:hAnsi="Arial" w:cs="Arial"/>
          <w:sz w:val="24"/>
          <w:szCs w:val="24"/>
        </w:rPr>
        <w:t xml:space="preserve"> range of supply chain management including beverage, drinks, </w:t>
      </w:r>
      <w:r w:rsidR="00243054" w:rsidRPr="00445300">
        <w:rPr>
          <w:rFonts w:ascii="Arial" w:hAnsi="Arial" w:cs="Arial"/>
          <w:sz w:val="24"/>
          <w:szCs w:val="24"/>
        </w:rPr>
        <w:t>water,</w:t>
      </w:r>
      <w:r w:rsidR="008A2100" w:rsidRPr="00445300">
        <w:rPr>
          <w:rFonts w:ascii="Arial" w:hAnsi="Arial" w:cs="Arial"/>
          <w:sz w:val="24"/>
          <w:szCs w:val="24"/>
        </w:rPr>
        <w:t xml:space="preserve"> and others supply chain also </w:t>
      </w:r>
      <w:r w:rsidR="007D7AB4" w:rsidRPr="00445300">
        <w:rPr>
          <w:rFonts w:ascii="Arial" w:hAnsi="Arial" w:cs="Arial"/>
          <w:sz w:val="24"/>
          <w:szCs w:val="24"/>
        </w:rPr>
        <w:t>come</w:t>
      </w:r>
      <w:r w:rsidR="008A2100" w:rsidRPr="00445300">
        <w:rPr>
          <w:rFonts w:ascii="Arial" w:hAnsi="Arial" w:cs="Arial"/>
          <w:sz w:val="24"/>
          <w:szCs w:val="24"/>
        </w:rPr>
        <w:t xml:space="preserve"> with business cost. </w:t>
      </w:r>
    </w:p>
    <w:p w14:paraId="52D7E09C" w14:textId="44FAFEA1" w:rsidR="0094077A" w:rsidRPr="00445300" w:rsidRDefault="0094077A" w:rsidP="00445300">
      <w:pPr>
        <w:pStyle w:val="ListParagraph"/>
        <w:numPr>
          <w:ilvl w:val="0"/>
          <w:numId w:val="1"/>
        </w:numPr>
        <w:spacing w:line="360" w:lineRule="auto"/>
        <w:jc w:val="both"/>
        <w:rPr>
          <w:rFonts w:ascii="Arial" w:hAnsi="Arial" w:cs="Arial"/>
          <w:sz w:val="24"/>
          <w:szCs w:val="24"/>
        </w:rPr>
      </w:pPr>
      <w:r w:rsidRPr="00445300">
        <w:rPr>
          <w:rFonts w:ascii="Arial" w:hAnsi="Arial" w:cs="Arial"/>
          <w:b/>
          <w:bCs/>
          <w:sz w:val="24"/>
          <w:szCs w:val="24"/>
        </w:rPr>
        <w:t>Marketing and Advertising</w:t>
      </w:r>
      <w:r w:rsidR="00EA35CE" w:rsidRPr="00445300">
        <w:rPr>
          <w:rFonts w:ascii="Arial" w:hAnsi="Arial" w:cs="Arial"/>
          <w:sz w:val="24"/>
          <w:szCs w:val="24"/>
        </w:rPr>
        <w:t xml:space="preserve"> </w:t>
      </w:r>
      <w:r w:rsidR="00087567" w:rsidRPr="00445300">
        <w:rPr>
          <w:rFonts w:ascii="Arial" w:hAnsi="Arial" w:cs="Arial"/>
          <w:sz w:val="24"/>
          <w:szCs w:val="24"/>
        </w:rPr>
        <w:t>C</w:t>
      </w:r>
      <w:r w:rsidR="00EA35CE" w:rsidRPr="00445300">
        <w:rPr>
          <w:rFonts w:ascii="Arial" w:hAnsi="Arial" w:cs="Arial"/>
          <w:sz w:val="24"/>
          <w:szCs w:val="24"/>
        </w:rPr>
        <w:t>osts are commonly used for connecting the customers and introducing goods and services of business organi</w:t>
      </w:r>
      <w:r w:rsidR="00AB79A4" w:rsidRPr="00445300">
        <w:rPr>
          <w:rFonts w:ascii="Arial" w:hAnsi="Arial" w:cs="Arial"/>
          <w:sz w:val="24"/>
          <w:szCs w:val="24"/>
        </w:rPr>
        <w:t>s</w:t>
      </w:r>
      <w:r w:rsidR="00EA35CE" w:rsidRPr="00445300">
        <w:rPr>
          <w:rFonts w:ascii="Arial" w:hAnsi="Arial" w:cs="Arial"/>
          <w:sz w:val="24"/>
          <w:szCs w:val="24"/>
        </w:rPr>
        <w:t xml:space="preserve">ation </w:t>
      </w:r>
      <w:sdt>
        <w:sdtPr>
          <w:rPr>
            <w:rFonts w:ascii="Arial" w:hAnsi="Arial" w:cs="Arial"/>
            <w:sz w:val="24"/>
            <w:szCs w:val="24"/>
          </w:rPr>
          <w:id w:val="250558331"/>
          <w:citation/>
        </w:sdtPr>
        <w:sdtEndPr/>
        <w:sdtContent>
          <w:r w:rsidR="00EA35CE" w:rsidRPr="00445300">
            <w:rPr>
              <w:rFonts w:ascii="Arial" w:hAnsi="Arial" w:cs="Arial"/>
              <w:sz w:val="24"/>
              <w:szCs w:val="24"/>
            </w:rPr>
            <w:fldChar w:fldCharType="begin"/>
          </w:r>
          <w:r w:rsidR="00EA35CE" w:rsidRPr="00445300">
            <w:rPr>
              <w:rFonts w:ascii="Arial" w:hAnsi="Arial" w:cs="Arial"/>
              <w:sz w:val="24"/>
              <w:szCs w:val="24"/>
            </w:rPr>
            <w:instrText xml:space="preserve"> CITATION Hor17 \l 1033 </w:instrText>
          </w:r>
          <w:r w:rsidR="00EA35CE" w:rsidRPr="00445300">
            <w:rPr>
              <w:rFonts w:ascii="Arial" w:hAnsi="Arial" w:cs="Arial"/>
              <w:sz w:val="24"/>
              <w:szCs w:val="24"/>
            </w:rPr>
            <w:fldChar w:fldCharType="separate"/>
          </w:r>
          <w:r w:rsidR="00EA35CE" w:rsidRPr="00445300">
            <w:rPr>
              <w:rFonts w:ascii="Arial" w:hAnsi="Arial" w:cs="Arial"/>
              <w:noProof/>
              <w:sz w:val="24"/>
              <w:szCs w:val="24"/>
            </w:rPr>
            <w:t>(Horngren, 2017)</w:t>
          </w:r>
          <w:r w:rsidR="00EA35CE" w:rsidRPr="00445300">
            <w:rPr>
              <w:rFonts w:ascii="Arial" w:hAnsi="Arial" w:cs="Arial"/>
              <w:sz w:val="24"/>
              <w:szCs w:val="24"/>
            </w:rPr>
            <w:fldChar w:fldCharType="end"/>
          </w:r>
        </w:sdtContent>
      </w:sdt>
      <w:r w:rsidR="00EA35CE" w:rsidRPr="00445300">
        <w:rPr>
          <w:rFonts w:ascii="Arial" w:hAnsi="Arial" w:cs="Arial"/>
          <w:sz w:val="24"/>
          <w:szCs w:val="24"/>
        </w:rPr>
        <w:t xml:space="preserve">. </w:t>
      </w:r>
      <w:r w:rsidR="007D7AB4" w:rsidRPr="00445300">
        <w:rPr>
          <w:rFonts w:ascii="Arial" w:hAnsi="Arial" w:cs="Arial"/>
          <w:sz w:val="24"/>
          <w:szCs w:val="24"/>
        </w:rPr>
        <w:t>It</w:t>
      </w:r>
      <w:r w:rsidR="00C95484" w:rsidRPr="00445300">
        <w:rPr>
          <w:rFonts w:ascii="Arial" w:hAnsi="Arial" w:cs="Arial"/>
          <w:sz w:val="24"/>
          <w:szCs w:val="24"/>
        </w:rPr>
        <w:t xml:space="preserve"> c</w:t>
      </w:r>
      <w:r w:rsidR="00B00C32" w:rsidRPr="00445300">
        <w:rPr>
          <w:rFonts w:ascii="Arial" w:hAnsi="Arial" w:cs="Arial"/>
          <w:sz w:val="24"/>
          <w:szCs w:val="24"/>
        </w:rPr>
        <w:t xml:space="preserve">onsidered as variable </w:t>
      </w:r>
      <w:r w:rsidR="00404D8A" w:rsidRPr="00445300">
        <w:rPr>
          <w:rFonts w:ascii="Arial" w:hAnsi="Arial" w:cs="Arial"/>
          <w:sz w:val="24"/>
          <w:szCs w:val="24"/>
        </w:rPr>
        <w:t>costs</w:t>
      </w:r>
      <w:r w:rsidR="00B00C32" w:rsidRPr="00445300">
        <w:rPr>
          <w:rFonts w:ascii="Arial" w:hAnsi="Arial" w:cs="Arial"/>
          <w:sz w:val="24"/>
          <w:szCs w:val="24"/>
        </w:rPr>
        <w:t xml:space="preserve"> based on preference and situation; business </w:t>
      </w:r>
      <w:r w:rsidR="00404D8A" w:rsidRPr="00445300">
        <w:rPr>
          <w:rFonts w:ascii="Arial" w:hAnsi="Arial" w:cs="Arial"/>
          <w:sz w:val="24"/>
          <w:szCs w:val="24"/>
        </w:rPr>
        <w:t>spends</w:t>
      </w:r>
      <w:r w:rsidR="00B00C32" w:rsidRPr="00445300">
        <w:rPr>
          <w:rFonts w:ascii="Arial" w:hAnsi="Arial" w:cs="Arial"/>
          <w:sz w:val="24"/>
          <w:szCs w:val="24"/>
        </w:rPr>
        <w:t xml:space="preserve"> on different marketing techniques.</w:t>
      </w:r>
      <w:r w:rsidR="00EB4C69" w:rsidRPr="00445300">
        <w:rPr>
          <w:rFonts w:ascii="Arial" w:hAnsi="Arial" w:cs="Arial"/>
          <w:sz w:val="24"/>
          <w:szCs w:val="24"/>
        </w:rPr>
        <w:t xml:space="preserve"> </w:t>
      </w:r>
    </w:p>
    <w:p w14:paraId="582FE415" w14:textId="4BF210E4" w:rsidR="0094077A" w:rsidRPr="00445300" w:rsidRDefault="0094077A" w:rsidP="00445300">
      <w:pPr>
        <w:pStyle w:val="ListParagraph"/>
        <w:numPr>
          <w:ilvl w:val="0"/>
          <w:numId w:val="1"/>
        </w:numPr>
        <w:spacing w:line="360" w:lineRule="auto"/>
        <w:jc w:val="both"/>
        <w:rPr>
          <w:rFonts w:ascii="Arial" w:hAnsi="Arial" w:cs="Arial"/>
          <w:sz w:val="24"/>
          <w:szCs w:val="24"/>
        </w:rPr>
      </w:pPr>
      <w:r w:rsidRPr="00445300">
        <w:rPr>
          <w:rFonts w:ascii="Arial" w:hAnsi="Arial" w:cs="Arial"/>
          <w:b/>
          <w:bCs/>
          <w:sz w:val="24"/>
          <w:szCs w:val="24"/>
        </w:rPr>
        <w:t>Operating Expense</w:t>
      </w:r>
      <w:r w:rsidR="00C95484" w:rsidRPr="00445300">
        <w:rPr>
          <w:rFonts w:ascii="Arial" w:hAnsi="Arial" w:cs="Arial"/>
          <w:b/>
          <w:bCs/>
          <w:sz w:val="24"/>
          <w:szCs w:val="24"/>
        </w:rPr>
        <w:t>s a</w:t>
      </w:r>
      <w:r w:rsidR="00EA35CE" w:rsidRPr="00445300">
        <w:rPr>
          <w:rFonts w:ascii="Arial" w:hAnsi="Arial" w:cs="Arial"/>
          <w:sz w:val="24"/>
          <w:szCs w:val="24"/>
        </w:rPr>
        <w:t xml:space="preserve">re incurred while operating business function </w:t>
      </w:r>
      <w:sdt>
        <w:sdtPr>
          <w:rPr>
            <w:rFonts w:ascii="Arial" w:hAnsi="Arial" w:cs="Arial"/>
            <w:sz w:val="24"/>
            <w:szCs w:val="24"/>
          </w:rPr>
          <w:id w:val="1296568239"/>
          <w:citation/>
        </w:sdtPr>
        <w:sdtEndPr/>
        <w:sdtContent>
          <w:r w:rsidR="00EA35CE" w:rsidRPr="00445300">
            <w:rPr>
              <w:rFonts w:ascii="Arial" w:hAnsi="Arial" w:cs="Arial"/>
              <w:sz w:val="24"/>
              <w:szCs w:val="24"/>
            </w:rPr>
            <w:fldChar w:fldCharType="begin"/>
          </w:r>
          <w:r w:rsidR="00EA35CE" w:rsidRPr="00445300">
            <w:rPr>
              <w:rFonts w:ascii="Arial" w:hAnsi="Arial" w:cs="Arial"/>
              <w:sz w:val="24"/>
              <w:szCs w:val="24"/>
            </w:rPr>
            <w:instrText xml:space="preserve"> CITATION Hor17 \l 1033 </w:instrText>
          </w:r>
          <w:r w:rsidR="00EA35CE" w:rsidRPr="00445300">
            <w:rPr>
              <w:rFonts w:ascii="Arial" w:hAnsi="Arial" w:cs="Arial"/>
              <w:sz w:val="24"/>
              <w:szCs w:val="24"/>
            </w:rPr>
            <w:fldChar w:fldCharType="separate"/>
          </w:r>
          <w:r w:rsidR="00EA35CE" w:rsidRPr="00445300">
            <w:rPr>
              <w:rFonts w:ascii="Arial" w:hAnsi="Arial" w:cs="Arial"/>
              <w:noProof/>
              <w:sz w:val="24"/>
              <w:szCs w:val="24"/>
            </w:rPr>
            <w:t>(Horngren, 2017)</w:t>
          </w:r>
          <w:r w:rsidR="00EA35CE" w:rsidRPr="00445300">
            <w:rPr>
              <w:rFonts w:ascii="Arial" w:hAnsi="Arial" w:cs="Arial"/>
              <w:sz w:val="24"/>
              <w:szCs w:val="24"/>
            </w:rPr>
            <w:fldChar w:fldCharType="end"/>
          </w:r>
        </w:sdtContent>
      </w:sdt>
      <w:r w:rsidR="00EA35CE" w:rsidRPr="00445300">
        <w:rPr>
          <w:rFonts w:ascii="Arial" w:hAnsi="Arial" w:cs="Arial"/>
          <w:sz w:val="24"/>
          <w:szCs w:val="24"/>
        </w:rPr>
        <w:t xml:space="preserve">. </w:t>
      </w:r>
      <w:r w:rsidR="007D7AB4" w:rsidRPr="00445300">
        <w:rPr>
          <w:rFonts w:ascii="Arial" w:hAnsi="Arial" w:cs="Arial"/>
          <w:sz w:val="24"/>
          <w:szCs w:val="24"/>
        </w:rPr>
        <w:t>Insurance</w:t>
      </w:r>
      <w:r w:rsidR="00404D8A" w:rsidRPr="00445300">
        <w:rPr>
          <w:rFonts w:ascii="Arial" w:hAnsi="Arial" w:cs="Arial"/>
          <w:sz w:val="24"/>
          <w:szCs w:val="24"/>
        </w:rPr>
        <w:t xml:space="preserve"> and </w:t>
      </w:r>
      <w:r w:rsidR="00F62C5E" w:rsidRPr="00445300">
        <w:rPr>
          <w:rFonts w:ascii="Arial" w:hAnsi="Arial" w:cs="Arial"/>
          <w:sz w:val="24"/>
          <w:szCs w:val="24"/>
        </w:rPr>
        <w:t>MA rooms</w:t>
      </w:r>
      <w:r w:rsidR="00D46569" w:rsidRPr="00445300">
        <w:rPr>
          <w:rFonts w:ascii="Arial" w:hAnsi="Arial" w:cs="Arial"/>
          <w:sz w:val="24"/>
          <w:szCs w:val="24"/>
        </w:rPr>
        <w:t xml:space="preserve"> </w:t>
      </w:r>
      <w:r w:rsidR="00F62C5E" w:rsidRPr="00445300">
        <w:rPr>
          <w:rFonts w:ascii="Arial" w:hAnsi="Arial" w:cs="Arial"/>
          <w:sz w:val="24"/>
          <w:szCs w:val="24"/>
        </w:rPr>
        <w:t>that</w:t>
      </w:r>
      <w:r w:rsidR="00404D8A" w:rsidRPr="00445300">
        <w:rPr>
          <w:rFonts w:ascii="Arial" w:hAnsi="Arial" w:cs="Arial"/>
          <w:sz w:val="24"/>
          <w:szCs w:val="24"/>
        </w:rPr>
        <w:t xml:space="preserve"> for different items </w:t>
      </w:r>
      <w:r w:rsidR="00243054" w:rsidRPr="00445300">
        <w:rPr>
          <w:rFonts w:ascii="Arial" w:hAnsi="Arial" w:cs="Arial"/>
          <w:sz w:val="24"/>
          <w:szCs w:val="24"/>
        </w:rPr>
        <w:t xml:space="preserve">including the kitchen, dining and other rooms require development to follow up with the health safety issues </w:t>
      </w:r>
      <w:r w:rsidR="00404D8A" w:rsidRPr="00445300">
        <w:rPr>
          <w:rFonts w:ascii="Arial" w:hAnsi="Arial" w:cs="Arial"/>
          <w:sz w:val="24"/>
          <w:szCs w:val="24"/>
        </w:rPr>
        <w:t>are also a big part</w:t>
      </w:r>
      <w:r w:rsidR="003728D5" w:rsidRPr="00445300">
        <w:rPr>
          <w:rFonts w:ascii="Arial" w:hAnsi="Arial" w:cs="Arial"/>
          <w:sz w:val="24"/>
          <w:szCs w:val="24"/>
        </w:rPr>
        <w:t>.</w:t>
      </w:r>
    </w:p>
    <w:p w14:paraId="7C02A2BA" w14:textId="40191864" w:rsidR="0094077A" w:rsidRPr="00445300" w:rsidRDefault="0094077A" w:rsidP="00445300">
      <w:pPr>
        <w:pStyle w:val="ListParagraph"/>
        <w:numPr>
          <w:ilvl w:val="0"/>
          <w:numId w:val="1"/>
        </w:numPr>
        <w:spacing w:line="360" w:lineRule="auto"/>
        <w:jc w:val="both"/>
        <w:rPr>
          <w:rFonts w:ascii="Arial" w:hAnsi="Arial" w:cs="Arial"/>
          <w:sz w:val="24"/>
          <w:szCs w:val="24"/>
        </w:rPr>
      </w:pPr>
      <w:r w:rsidRPr="00445300">
        <w:rPr>
          <w:rFonts w:ascii="Arial" w:hAnsi="Arial" w:cs="Arial"/>
          <w:b/>
          <w:bCs/>
          <w:sz w:val="24"/>
          <w:szCs w:val="24"/>
        </w:rPr>
        <w:t>POS Systems:</w:t>
      </w:r>
      <w:r w:rsidR="002403A5" w:rsidRPr="00445300">
        <w:rPr>
          <w:rFonts w:ascii="Arial" w:hAnsi="Arial" w:cs="Arial"/>
          <w:sz w:val="24"/>
          <w:szCs w:val="24"/>
        </w:rPr>
        <w:t xml:space="preserve"> I</w:t>
      </w:r>
      <w:r w:rsidR="00EA35CE" w:rsidRPr="00445300">
        <w:rPr>
          <w:rFonts w:ascii="Arial" w:hAnsi="Arial" w:cs="Arial"/>
          <w:sz w:val="24"/>
          <w:szCs w:val="24"/>
        </w:rPr>
        <w:t>ncludes online payment, credit card management and other way of transaction systems</w:t>
      </w:r>
      <w:r w:rsidR="0087302D" w:rsidRPr="00445300">
        <w:rPr>
          <w:rFonts w:ascii="Arial" w:hAnsi="Arial" w:cs="Arial"/>
          <w:sz w:val="24"/>
          <w:szCs w:val="24"/>
        </w:rPr>
        <w:t xml:space="preserve"> that require payments and expenses for the business</w:t>
      </w:r>
      <w:sdt>
        <w:sdtPr>
          <w:rPr>
            <w:rFonts w:ascii="Arial" w:hAnsi="Arial" w:cs="Arial"/>
            <w:sz w:val="24"/>
            <w:szCs w:val="24"/>
          </w:rPr>
          <w:id w:val="2104527455"/>
          <w:citation/>
        </w:sdtPr>
        <w:sdtEndPr/>
        <w:sdtContent>
          <w:r w:rsidR="00961C7F" w:rsidRPr="00445300">
            <w:rPr>
              <w:rFonts w:ascii="Arial" w:hAnsi="Arial" w:cs="Arial"/>
              <w:sz w:val="24"/>
              <w:szCs w:val="24"/>
            </w:rPr>
            <w:fldChar w:fldCharType="begin"/>
          </w:r>
          <w:r w:rsidR="00961C7F" w:rsidRPr="00445300">
            <w:rPr>
              <w:rFonts w:ascii="Arial" w:hAnsi="Arial" w:cs="Arial"/>
              <w:sz w:val="24"/>
              <w:szCs w:val="24"/>
            </w:rPr>
            <w:instrText xml:space="preserve"> CITATION Osk16 \l 1033 </w:instrText>
          </w:r>
          <w:r w:rsidR="00961C7F" w:rsidRPr="00445300">
            <w:rPr>
              <w:rFonts w:ascii="Arial" w:hAnsi="Arial" w:cs="Arial"/>
              <w:sz w:val="24"/>
              <w:szCs w:val="24"/>
            </w:rPr>
            <w:fldChar w:fldCharType="separate"/>
          </w:r>
          <w:r w:rsidR="00961C7F" w:rsidRPr="00445300">
            <w:rPr>
              <w:rFonts w:ascii="Arial" w:hAnsi="Arial" w:cs="Arial"/>
              <w:noProof/>
              <w:sz w:val="24"/>
              <w:szCs w:val="24"/>
            </w:rPr>
            <w:t xml:space="preserve"> (Oskam and Boswijk, 2016)</w:t>
          </w:r>
          <w:r w:rsidR="00961C7F" w:rsidRPr="00445300">
            <w:rPr>
              <w:rFonts w:ascii="Arial" w:hAnsi="Arial" w:cs="Arial"/>
              <w:sz w:val="24"/>
              <w:szCs w:val="24"/>
            </w:rPr>
            <w:fldChar w:fldCharType="end"/>
          </w:r>
        </w:sdtContent>
      </w:sdt>
      <w:r w:rsidR="0087302D" w:rsidRPr="00445300">
        <w:rPr>
          <w:rFonts w:ascii="Arial" w:hAnsi="Arial" w:cs="Arial"/>
          <w:sz w:val="24"/>
          <w:szCs w:val="24"/>
        </w:rPr>
        <w:t xml:space="preserve">. </w:t>
      </w:r>
      <w:r w:rsidR="003728D5" w:rsidRPr="00445300">
        <w:rPr>
          <w:rFonts w:ascii="Arial" w:hAnsi="Arial" w:cs="Arial"/>
          <w:sz w:val="24"/>
          <w:szCs w:val="24"/>
        </w:rPr>
        <w:t>A</w:t>
      </w:r>
      <w:r w:rsidR="0087302D" w:rsidRPr="00445300">
        <w:rPr>
          <w:rFonts w:ascii="Arial" w:hAnsi="Arial" w:cs="Arial"/>
          <w:sz w:val="24"/>
          <w:szCs w:val="24"/>
        </w:rPr>
        <w:t xml:space="preserve">ll software of payment with advance system that comes with business cost. </w:t>
      </w:r>
    </w:p>
    <w:p w14:paraId="45F2E16F" w14:textId="664C251D" w:rsidR="00B00C32" w:rsidRPr="00445300" w:rsidRDefault="0094077A" w:rsidP="00445300">
      <w:pPr>
        <w:pStyle w:val="ListParagraph"/>
        <w:numPr>
          <w:ilvl w:val="0"/>
          <w:numId w:val="1"/>
        </w:numPr>
        <w:spacing w:line="360" w:lineRule="auto"/>
        <w:jc w:val="both"/>
        <w:rPr>
          <w:rFonts w:ascii="Arial" w:hAnsi="Arial" w:cs="Arial"/>
          <w:sz w:val="24"/>
          <w:szCs w:val="24"/>
        </w:rPr>
      </w:pPr>
      <w:r w:rsidRPr="00445300">
        <w:rPr>
          <w:rFonts w:ascii="Arial" w:hAnsi="Arial" w:cs="Arial"/>
          <w:b/>
          <w:bCs/>
          <w:sz w:val="24"/>
          <w:szCs w:val="24"/>
        </w:rPr>
        <w:t>Online platform:</w:t>
      </w:r>
      <w:r w:rsidRPr="00445300">
        <w:rPr>
          <w:rFonts w:ascii="Arial" w:hAnsi="Arial" w:cs="Arial"/>
          <w:sz w:val="24"/>
          <w:szCs w:val="24"/>
        </w:rPr>
        <w:t xml:space="preserve"> </w:t>
      </w:r>
      <w:r w:rsidR="002403A5" w:rsidRPr="00445300">
        <w:rPr>
          <w:rFonts w:ascii="Arial" w:hAnsi="Arial" w:cs="Arial"/>
          <w:sz w:val="24"/>
          <w:szCs w:val="24"/>
        </w:rPr>
        <w:t>F</w:t>
      </w:r>
      <w:r w:rsidR="00404D8A" w:rsidRPr="00445300">
        <w:rPr>
          <w:rFonts w:ascii="Arial" w:hAnsi="Arial" w:cs="Arial"/>
          <w:sz w:val="24"/>
          <w:szCs w:val="24"/>
        </w:rPr>
        <w:t xml:space="preserve">ees are also an expense </w:t>
      </w:r>
      <w:proofErr w:type="gramStart"/>
      <w:r w:rsidR="00404D8A" w:rsidRPr="00445300">
        <w:rPr>
          <w:rFonts w:ascii="Arial" w:hAnsi="Arial" w:cs="Arial"/>
          <w:sz w:val="24"/>
          <w:szCs w:val="24"/>
        </w:rPr>
        <w:t xml:space="preserve">for </w:t>
      </w:r>
      <w:r w:rsidR="0087302D" w:rsidRPr="00445300">
        <w:rPr>
          <w:rFonts w:ascii="Arial" w:hAnsi="Arial" w:cs="Arial"/>
          <w:sz w:val="24"/>
          <w:szCs w:val="24"/>
        </w:rPr>
        <w:t>while</w:t>
      </w:r>
      <w:proofErr w:type="gramEnd"/>
      <w:r w:rsidR="0087302D" w:rsidRPr="00445300">
        <w:rPr>
          <w:rFonts w:ascii="Arial" w:hAnsi="Arial" w:cs="Arial"/>
          <w:sz w:val="24"/>
          <w:szCs w:val="24"/>
        </w:rPr>
        <w:t xml:space="preserve"> </w:t>
      </w:r>
      <w:r w:rsidR="00595880" w:rsidRPr="00445300">
        <w:rPr>
          <w:rFonts w:ascii="Arial" w:hAnsi="Arial" w:cs="Arial"/>
          <w:sz w:val="24"/>
          <w:szCs w:val="24"/>
        </w:rPr>
        <w:t>diverse types</w:t>
      </w:r>
      <w:r w:rsidR="0087302D" w:rsidRPr="00445300">
        <w:rPr>
          <w:rFonts w:ascii="Arial" w:hAnsi="Arial" w:cs="Arial"/>
          <w:sz w:val="24"/>
          <w:szCs w:val="24"/>
        </w:rPr>
        <w:t xml:space="preserve"> of delivery team, online order compan</w:t>
      </w:r>
      <w:r w:rsidR="00285D87">
        <w:rPr>
          <w:rFonts w:ascii="Arial" w:hAnsi="Arial" w:cs="Arial"/>
          <w:sz w:val="24"/>
          <w:szCs w:val="24"/>
        </w:rPr>
        <w:t>ies</w:t>
      </w:r>
      <w:r w:rsidR="0087302D" w:rsidRPr="00445300">
        <w:rPr>
          <w:rFonts w:ascii="Arial" w:hAnsi="Arial" w:cs="Arial"/>
          <w:sz w:val="24"/>
          <w:szCs w:val="24"/>
        </w:rPr>
        <w:t xml:space="preserve"> are also </w:t>
      </w:r>
      <w:proofErr w:type="gramStart"/>
      <w:r w:rsidR="0087302D" w:rsidRPr="00445300">
        <w:rPr>
          <w:rFonts w:ascii="Arial" w:hAnsi="Arial" w:cs="Arial"/>
          <w:sz w:val="24"/>
          <w:szCs w:val="24"/>
        </w:rPr>
        <w:t>requires</w:t>
      </w:r>
      <w:proofErr w:type="gramEnd"/>
      <w:r w:rsidR="0087302D" w:rsidRPr="00445300">
        <w:rPr>
          <w:rFonts w:ascii="Arial" w:hAnsi="Arial" w:cs="Arial"/>
          <w:sz w:val="24"/>
          <w:szCs w:val="24"/>
        </w:rPr>
        <w:t xml:space="preserve"> management for the business. </w:t>
      </w:r>
    </w:p>
    <w:p w14:paraId="59803A94" w14:textId="05299B76" w:rsidR="004E1165" w:rsidRPr="00445300" w:rsidRDefault="00D33065" w:rsidP="00445300">
      <w:pPr>
        <w:spacing w:line="360" w:lineRule="auto"/>
        <w:jc w:val="both"/>
        <w:rPr>
          <w:rFonts w:ascii="Arial" w:hAnsi="Arial" w:cs="Arial"/>
          <w:sz w:val="24"/>
          <w:szCs w:val="24"/>
        </w:rPr>
      </w:pPr>
      <w:r w:rsidRPr="00445300">
        <w:rPr>
          <w:rFonts w:ascii="Arial" w:hAnsi="Arial" w:cs="Arial"/>
          <w:sz w:val="24"/>
          <w:szCs w:val="24"/>
        </w:rPr>
        <w:t>Revenue is the key source of income</w:t>
      </w:r>
      <w:r w:rsidR="00B4740C" w:rsidRPr="00445300">
        <w:rPr>
          <w:rFonts w:ascii="Arial" w:hAnsi="Arial" w:cs="Arial"/>
          <w:sz w:val="24"/>
          <w:szCs w:val="24"/>
        </w:rPr>
        <w:t xml:space="preserve"> </w:t>
      </w:r>
      <w:r w:rsidR="005F7AA3" w:rsidRPr="00445300">
        <w:rPr>
          <w:rFonts w:ascii="Arial" w:hAnsi="Arial" w:cs="Arial"/>
          <w:sz w:val="24"/>
          <w:szCs w:val="24"/>
        </w:rPr>
        <w:t>which</w:t>
      </w:r>
      <w:r w:rsidR="0033228C" w:rsidRPr="00445300">
        <w:rPr>
          <w:rFonts w:ascii="Arial" w:hAnsi="Arial" w:cs="Arial"/>
          <w:sz w:val="24"/>
          <w:szCs w:val="24"/>
        </w:rPr>
        <w:t xml:space="preserve"> includes menu sales, dining, catering, online orders etc</w:t>
      </w:r>
      <w:r w:rsidR="005F7AA3" w:rsidRPr="00445300">
        <w:rPr>
          <w:rFonts w:ascii="Arial" w:hAnsi="Arial" w:cs="Arial"/>
          <w:sz w:val="24"/>
          <w:szCs w:val="24"/>
        </w:rPr>
        <w:t>. W</w:t>
      </w:r>
      <w:r w:rsidR="00825091" w:rsidRPr="00445300">
        <w:rPr>
          <w:rFonts w:ascii="Arial" w:hAnsi="Arial" w:cs="Arial"/>
          <w:sz w:val="24"/>
          <w:szCs w:val="24"/>
        </w:rPr>
        <w:t>i</w:t>
      </w:r>
      <w:r w:rsidR="0000667C" w:rsidRPr="00445300">
        <w:rPr>
          <w:rFonts w:ascii="Arial" w:hAnsi="Arial" w:cs="Arial"/>
          <w:sz w:val="24"/>
          <w:szCs w:val="24"/>
        </w:rPr>
        <w:t xml:space="preserve">de range of Indian and traditional foods with unique taste which helps to attract wide range of customers who are the key sources of business income. Also, catering services and online orders provides a </w:t>
      </w:r>
      <w:r w:rsidR="006E613F" w:rsidRPr="00445300">
        <w:rPr>
          <w:rFonts w:ascii="Arial" w:hAnsi="Arial" w:cs="Arial"/>
          <w:sz w:val="24"/>
          <w:szCs w:val="24"/>
        </w:rPr>
        <w:t>strong revenue source</w:t>
      </w:r>
      <w:sdt>
        <w:sdtPr>
          <w:rPr>
            <w:rFonts w:ascii="Arial" w:hAnsi="Arial" w:cs="Arial"/>
            <w:sz w:val="24"/>
            <w:szCs w:val="24"/>
          </w:rPr>
          <w:id w:val="-1133477157"/>
          <w:citation/>
        </w:sdtPr>
        <w:sdtEndPr/>
        <w:sdtContent>
          <w:r w:rsidR="00961C7F" w:rsidRPr="00445300">
            <w:rPr>
              <w:rFonts w:ascii="Arial" w:hAnsi="Arial" w:cs="Arial"/>
              <w:sz w:val="24"/>
              <w:szCs w:val="24"/>
            </w:rPr>
            <w:fldChar w:fldCharType="begin"/>
          </w:r>
          <w:r w:rsidR="00961C7F" w:rsidRPr="00445300">
            <w:rPr>
              <w:rFonts w:ascii="Arial" w:hAnsi="Arial" w:cs="Arial"/>
              <w:sz w:val="24"/>
              <w:szCs w:val="24"/>
            </w:rPr>
            <w:instrText xml:space="preserve"> CITATION Flo163 \l 1033 </w:instrText>
          </w:r>
          <w:r w:rsidR="00961C7F" w:rsidRPr="00445300">
            <w:rPr>
              <w:rFonts w:ascii="Arial" w:hAnsi="Arial" w:cs="Arial"/>
              <w:sz w:val="24"/>
              <w:szCs w:val="24"/>
            </w:rPr>
            <w:fldChar w:fldCharType="separate"/>
          </w:r>
          <w:r w:rsidR="00961C7F" w:rsidRPr="00445300">
            <w:rPr>
              <w:rFonts w:ascii="Arial" w:hAnsi="Arial" w:cs="Arial"/>
              <w:noProof/>
              <w:sz w:val="24"/>
              <w:szCs w:val="24"/>
            </w:rPr>
            <w:t xml:space="preserve"> (Floricic, 2016)</w:t>
          </w:r>
          <w:r w:rsidR="00961C7F" w:rsidRPr="00445300">
            <w:rPr>
              <w:rFonts w:ascii="Arial" w:hAnsi="Arial" w:cs="Arial"/>
              <w:sz w:val="24"/>
              <w:szCs w:val="24"/>
            </w:rPr>
            <w:fldChar w:fldCharType="end"/>
          </w:r>
        </w:sdtContent>
      </w:sdt>
      <w:r w:rsidR="0000667C" w:rsidRPr="00445300">
        <w:rPr>
          <w:rFonts w:ascii="Arial" w:hAnsi="Arial" w:cs="Arial"/>
          <w:sz w:val="24"/>
          <w:szCs w:val="24"/>
        </w:rPr>
        <w:t xml:space="preserve">. </w:t>
      </w:r>
    </w:p>
    <w:p w14:paraId="148F49EE" w14:textId="1D73F8D6" w:rsidR="00A732FE" w:rsidRPr="00445300" w:rsidRDefault="00A732FE" w:rsidP="00445300">
      <w:pPr>
        <w:spacing w:line="360" w:lineRule="auto"/>
        <w:jc w:val="both"/>
        <w:rPr>
          <w:rFonts w:ascii="Arial" w:hAnsi="Arial" w:cs="Arial"/>
          <w:sz w:val="24"/>
          <w:szCs w:val="24"/>
        </w:rPr>
      </w:pPr>
      <w:r w:rsidRPr="00445300">
        <w:rPr>
          <w:rFonts w:ascii="Arial" w:hAnsi="Arial" w:cs="Arial"/>
          <w:sz w:val="24"/>
          <w:szCs w:val="24"/>
        </w:rPr>
        <w:t xml:space="preserve">Cinnamon Spice Club aspires to be a meeting place for individuals from all </w:t>
      </w:r>
      <w:r w:rsidR="00285D87" w:rsidRPr="00445300">
        <w:rPr>
          <w:rFonts w:ascii="Arial" w:hAnsi="Arial" w:cs="Arial"/>
          <w:sz w:val="24"/>
          <w:szCs w:val="24"/>
        </w:rPr>
        <w:t>occupations</w:t>
      </w:r>
      <w:r w:rsidRPr="00445300">
        <w:rPr>
          <w:rFonts w:ascii="Arial" w:hAnsi="Arial" w:cs="Arial"/>
          <w:sz w:val="24"/>
          <w:szCs w:val="24"/>
        </w:rPr>
        <w:t xml:space="preserve">. To do this, the restaurant plans to change its menu to accommodate a wide range of </w:t>
      </w:r>
      <w:r w:rsidRPr="00445300">
        <w:rPr>
          <w:rFonts w:ascii="Arial" w:hAnsi="Arial" w:cs="Arial"/>
          <w:sz w:val="24"/>
          <w:szCs w:val="24"/>
        </w:rPr>
        <w:lastRenderedPageBreak/>
        <w:t>dietary choices and limits, fostering an inclusive atmosphere. By doing so,</w:t>
      </w:r>
      <w:r w:rsidR="001D47DE" w:rsidRPr="00445300">
        <w:rPr>
          <w:rFonts w:ascii="Arial" w:hAnsi="Arial" w:cs="Arial"/>
          <w:sz w:val="24"/>
          <w:szCs w:val="24"/>
        </w:rPr>
        <w:t xml:space="preserve"> it </w:t>
      </w:r>
      <w:r w:rsidRPr="00445300">
        <w:rPr>
          <w:rFonts w:ascii="Arial" w:hAnsi="Arial" w:cs="Arial"/>
          <w:sz w:val="24"/>
          <w:szCs w:val="24"/>
        </w:rPr>
        <w:t>seeks to encourage inclusivity and a sense of belonging while also catering to diverse customers. Prioriti</w:t>
      </w:r>
      <w:r w:rsidR="001D47DE" w:rsidRPr="00445300">
        <w:rPr>
          <w:rFonts w:ascii="Arial" w:hAnsi="Arial" w:cs="Arial"/>
          <w:sz w:val="24"/>
          <w:szCs w:val="24"/>
        </w:rPr>
        <w:t>s</w:t>
      </w:r>
      <w:r w:rsidRPr="00445300">
        <w:rPr>
          <w:rFonts w:ascii="Arial" w:hAnsi="Arial" w:cs="Arial"/>
          <w:sz w:val="24"/>
          <w:szCs w:val="24"/>
        </w:rPr>
        <w:t>ing inclusion originates from the recognition that today's customers want experiences that are consistent with their views</w:t>
      </w:r>
      <w:sdt>
        <w:sdtPr>
          <w:rPr>
            <w:rFonts w:ascii="Arial" w:hAnsi="Arial" w:cs="Arial"/>
            <w:sz w:val="24"/>
            <w:szCs w:val="24"/>
          </w:rPr>
          <w:id w:val="1861776737"/>
          <w:citation/>
        </w:sdtPr>
        <w:sdtEndPr/>
        <w:sdtContent>
          <w:r w:rsidR="00961C7F" w:rsidRPr="00445300">
            <w:rPr>
              <w:rFonts w:ascii="Arial" w:hAnsi="Arial" w:cs="Arial"/>
              <w:sz w:val="24"/>
              <w:szCs w:val="24"/>
            </w:rPr>
            <w:fldChar w:fldCharType="begin"/>
          </w:r>
          <w:r w:rsidR="00961C7F" w:rsidRPr="00445300">
            <w:rPr>
              <w:rFonts w:ascii="Arial" w:hAnsi="Arial" w:cs="Arial"/>
              <w:sz w:val="24"/>
              <w:szCs w:val="24"/>
            </w:rPr>
            <w:instrText xml:space="preserve"> CITATION Sze20 \l 1033 </w:instrText>
          </w:r>
          <w:r w:rsidR="00961C7F" w:rsidRPr="00445300">
            <w:rPr>
              <w:rFonts w:ascii="Arial" w:hAnsi="Arial" w:cs="Arial"/>
              <w:sz w:val="24"/>
              <w:szCs w:val="24"/>
            </w:rPr>
            <w:fldChar w:fldCharType="separate"/>
          </w:r>
          <w:r w:rsidR="00961C7F" w:rsidRPr="00445300">
            <w:rPr>
              <w:rFonts w:ascii="Arial" w:hAnsi="Arial" w:cs="Arial"/>
              <w:noProof/>
              <w:sz w:val="24"/>
              <w:szCs w:val="24"/>
            </w:rPr>
            <w:t xml:space="preserve"> (Szende, 2020)</w:t>
          </w:r>
          <w:r w:rsidR="00961C7F" w:rsidRPr="00445300">
            <w:rPr>
              <w:rFonts w:ascii="Arial" w:hAnsi="Arial" w:cs="Arial"/>
              <w:sz w:val="24"/>
              <w:szCs w:val="24"/>
            </w:rPr>
            <w:fldChar w:fldCharType="end"/>
          </w:r>
        </w:sdtContent>
      </w:sdt>
      <w:r w:rsidRPr="00445300">
        <w:rPr>
          <w:rFonts w:ascii="Arial" w:hAnsi="Arial" w:cs="Arial"/>
          <w:sz w:val="24"/>
          <w:szCs w:val="24"/>
        </w:rPr>
        <w:t>. As seen by the success of "Dabbawal" in Newcastle, UK, which caters to a variety of dietary demands, offering vegan and gluten-free options can increase the restaurant's accessibility and appeal to a broader customer</w:t>
      </w:r>
      <w:sdt>
        <w:sdtPr>
          <w:rPr>
            <w:rFonts w:ascii="Arial" w:hAnsi="Arial" w:cs="Arial"/>
            <w:sz w:val="24"/>
            <w:szCs w:val="24"/>
          </w:rPr>
          <w:id w:val="1574634573"/>
          <w:citation/>
        </w:sdtPr>
        <w:sdtEndPr/>
        <w:sdtContent>
          <w:r w:rsidR="00922794" w:rsidRPr="00445300">
            <w:rPr>
              <w:rFonts w:ascii="Arial" w:hAnsi="Arial" w:cs="Arial"/>
              <w:sz w:val="24"/>
              <w:szCs w:val="24"/>
            </w:rPr>
            <w:fldChar w:fldCharType="begin"/>
          </w:r>
          <w:r w:rsidR="00922794" w:rsidRPr="00445300">
            <w:rPr>
              <w:rFonts w:ascii="Arial" w:hAnsi="Arial" w:cs="Arial"/>
              <w:sz w:val="24"/>
              <w:szCs w:val="24"/>
            </w:rPr>
            <w:instrText xml:space="preserve"> CITATION Bar23 \l 1033 </w:instrText>
          </w:r>
          <w:r w:rsidR="00922794" w:rsidRPr="00445300">
            <w:rPr>
              <w:rFonts w:ascii="Arial" w:hAnsi="Arial" w:cs="Arial"/>
              <w:sz w:val="24"/>
              <w:szCs w:val="24"/>
            </w:rPr>
            <w:fldChar w:fldCharType="separate"/>
          </w:r>
          <w:r w:rsidR="00922794" w:rsidRPr="00445300">
            <w:rPr>
              <w:rFonts w:ascii="Arial" w:hAnsi="Arial" w:cs="Arial"/>
              <w:noProof/>
              <w:sz w:val="24"/>
              <w:szCs w:val="24"/>
            </w:rPr>
            <w:t xml:space="preserve"> (Barten, 2023)</w:t>
          </w:r>
          <w:r w:rsidR="00922794" w:rsidRPr="00445300">
            <w:rPr>
              <w:rFonts w:ascii="Arial" w:hAnsi="Arial" w:cs="Arial"/>
              <w:sz w:val="24"/>
              <w:szCs w:val="24"/>
            </w:rPr>
            <w:fldChar w:fldCharType="end"/>
          </w:r>
        </w:sdtContent>
      </w:sdt>
      <w:r w:rsidRPr="00445300">
        <w:rPr>
          <w:rFonts w:ascii="Arial" w:hAnsi="Arial" w:cs="Arial"/>
          <w:sz w:val="24"/>
          <w:szCs w:val="24"/>
        </w:rPr>
        <w:t xml:space="preserve">. </w:t>
      </w:r>
      <w:r w:rsidR="006F54A8" w:rsidRPr="00445300">
        <w:rPr>
          <w:rFonts w:ascii="Arial" w:hAnsi="Arial" w:cs="Arial"/>
          <w:sz w:val="24"/>
          <w:szCs w:val="24"/>
        </w:rPr>
        <w:t xml:space="preserve">The restaurant </w:t>
      </w:r>
      <w:r w:rsidRPr="00445300">
        <w:rPr>
          <w:rFonts w:ascii="Arial" w:hAnsi="Arial" w:cs="Arial"/>
          <w:sz w:val="24"/>
          <w:szCs w:val="24"/>
        </w:rPr>
        <w:t>wants to lessen its effect on the earth, help local businesses, and make communities better.</w:t>
      </w:r>
      <w:bookmarkStart w:id="0" w:name="_Toc157980680"/>
    </w:p>
    <w:p w14:paraId="2AD69DEE" w14:textId="77777777" w:rsidR="002F7689" w:rsidRPr="00445300" w:rsidRDefault="002F7689" w:rsidP="00445300">
      <w:pPr>
        <w:spacing w:line="360" w:lineRule="auto"/>
        <w:jc w:val="both"/>
        <w:rPr>
          <w:rFonts w:ascii="Arial" w:hAnsi="Arial" w:cs="Arial"/>
          <w:sz w:val="24"/>
          <w:szCs w:val="24"/>
        </w:rPr>
      </w:pPr>
    </w:p>
    <w:p w14:paraId="63BC871C" w14:textId="77777777" w:rsidR="002F7689" w:rsidRPr="00445300" w:rsidRDefault="002F7689" w:rsidP="00445300">
      <w:pPr>
        <w:spacing w:line="360" w:lineRule="auto"/>
        <w:jc w:val="both"/>
        <w:rPr>
          <w:rFonts w:ascii="Arial" w:hAnsi="Arial" w:cs="Arial"/>
          <w:sz w:val="24"/>
          <w:szCs w:val="24"/>
        </w:rPr>
      </w:pPr>
    </w:p>
    <w:p w14:paraId="06778094" w14:textId="77777777" w:rsidR="00922794" w:rsidRPr="00445300" w:rsidRDefault="00922794" w:rsidP="00445300">
      <w:pPr>
        <w:spacing w:line="360" w:lineRule="auto"/>
        <w:jc w:val="both"/>
        <w:rPr>
          <w:rFonts w:ascii="Arial" w:hAnsi="Arial" w:cs="Arial"/>
          <w:sz w:val="24"/>
          <w:szCs w:val="24"/>
        </w:rPr>
      </w:pPr>
    </w:p>
    <w:p w14:paraId="739D45C1" w14:textId="77777777" w:rsidR="00922794" w:rsidRPr="00445300" w:rsidRDefault="00922794" w:rsidP="00445300">
      <w:pPr>
        <w:spacing w:line="360" w:lineRule="auto"/>
        <w:jc w:val="both"/>
        <w:rPr>
          <w:rFonts w:ascii="Arial" w:hAnsi="Arial" w:cs="Arial"/>
          <w:sz w:val="24"/>
          <w:szCs w:val="24"/>
        </w:rPr>
      </w:pPr>
    </w:p>
    <w:p w14:paraId="3626AABD" w14:textId="77777777" w:rsidR="008A2D58" w:rsidRPr="00445300" w:rsidRDefault="008A2D58" w:rsidP="00445300">
      <w:pPr>
        <w:spacing w:line="360" w:lineRule="auto"/>
        <w:jc w:val="both"/>
        <w:rPr>
          <w:rFonts w:ascii="Arial" w:hAnsi="Arial" w:cs="Arial"/>
          <w:sz w:val="24"/>
          <w:szCs w:val="24"/>
        </w:rPr>
      </w:pPr>
    </w:p>
    <w:p w14:paraId="177917C7" w14:textId="77777777" w:rsidR="008A2D58" w:rsidRPr="00445300" w:rsidRDefault="008A2D58" w:rsidP="00445300">
      <w:pPr>
        <w:spacing w:line="360" w:lineRule="auto"/>
        <w:jc w:val="both"/>
        <w:rPr>
          <w:rFonts w:ascii="Arial" w:hAnsi="Arial" w:cs="Arial"/>
          <w:sz w:val="24"/>
          <w:szCs w:val="24"/>
        </w:rPr>
      </w:pPr>
    </w:p>
    <w:p w14:paraId="49A1B21F" w14:textId="77777777" w:rsidR="008A2D58" w:rsidRPr="00445300" w:rsidRDefault="008A2D58" w:rsidP="00445300">
      <w:pPr>
        <w:spacing w:line="360" w:lineRule="auto"/>
        <w:jc w:val="both"/>
        <w:rPr>
          <w:rFonts w:ascii="Arial" w:hAnsi="Arial" w:cs="Arial"/>
          <w:sz w:val="24"/>
          <w:szCs w:val="24"/>
        </w:rPr>
      </w:pPr>
    </w:p>
    <w:p w14:paraId="0D273C70" w14:textId="77777777" w:rsidR="00922794" w:rsidRPr="00445300" w:rsidRDefault="00922794" w:rsidP="00445300">
      <w:pPr>
        <w:spacing w:line="360" w:lineRule="auto"/>
        <w:jc w:val="both"/>
        <w:rPr>
          <w:rFonts w:ascii="Arial" w:hAnsi="Arial" w:cs="Arial"/>
          <w:sz w:val="24"/>
          <w:szCs w:val="24"/>
        </w:rPr>
      </w:pPr>
    </w:p>
    <w:p w14:paraId="0A2375CB" w14:textId="0A78F24D" w:rsidR="000D0656" w:rsidRPr="00445300" w:rsidRDefault="000B3DD5" w:rsidP="00445300">
      <w:pPr>
        <w:pStyle w:val="Heading1"/>
        <w:jc w:val="both"/>
        <w:rPr>
          <w:rFonts w:ascii="Arial" w:hAnsi="Arial" w:cs="Arial"/>
          <w:sz w:val="24"/>
          <w:szCs w:val="24"/>
        </w:rPr>
      </w:pPr>
      <w:r w:rsidRPr="00445300">
        <w:rPr>
          <w:rFonts w:ascii="Arial" w:hAnsi="Arial" w:cs="Arial"/>
          <w:sz w:val="24"/>
          <w:szCs w:val="24"/>
        </w:rPr>
        <w:t>PART 2</w:t>
      </w:r>
      <w:bookmarkEnd w:id="0"/>
    </w:p>
    <w:p w14:paraId="1E692F24" w14:textId="77777777" w:rsidR="00872D2F" w:rsidRPr="00445300" w:rsidRDefault="00872D2F" w:rsidP="00445300">
      <w:pPr>
        <w:spacing w:line="360" w:lineRule="auto"/>
        <w:jc w:val="both"/>
        <w:rPr>
          <w:rFonts w:ascii="Arial" w:hAnsi="Arial" w:cs="Arial"/>
          <w:sz w:val="24"/>
          <w:szCs w:val="24"/>
        </w:rPr>
      </w:pPr>
    </w:p>
    <w:p w14:paraId="2C927C08" w14:textId="72E4E95B" w:rsidR="00D008EB" w:rsidRPr="00445300" w:rsidRDefault="00EC2FF5" w:rsidP="00445300">
      <w:pPr>
        <w:spacing w:line="360" w:lineRule="auto"/>
        <w:jc w:val="both"/>
        <w:rPr>
          <w:rFonts w:ascii="Arial" w:hAnsi="Arial" w:cs="Arial"/>
          <w:b/>
          <w:bCs/>
          <w:sz w:val="24"/>
          <w:szCs w:val="24"/>
        </w:rPr>
      </w:pPr>
      <w:r w:rsidRPr="00445300">
        <w:rPr>
          <w:rFonts w:ascii="Arial" w:hAnsi="Arial" w:cs="Arial"/>
          <w:b/>
          <w:bCs/>
          <w:noProof/>
          <w:sz w:val="24"/>
          <w:szCs w:val="24"/>
        </w:rPr>
        <w:lastRenderedPageBreak/>
        <w:drawing>
          <wp:inline distT="0" distB="0" distL="0" distR="0" wp14:anchorId="0390AA99" wp14:editId="529FFCAA">
            <wp:extent cx="3409329" cy="3390900"/>
            <wp:effectExtent l="0" t="0" r="635" b="0"/>
            <wp:docPr id="144259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0130" cy="3391697"/>
                    </a:xfrm>
                    <a:prstGeom prst="rect">
                      <a:avLst/>
                    </a:prstGeom>
                    <a:noFill/>
                  </pic:spPr>
                </pic:pic>
              </a:graphicData>
            </a:graphic>
          </wp:inline>
        </w:drawing>
      </w:r>
    </w:p>
    <w:p w14:paraId="3D71558B" w14:textId="4B9B5691" w:rsidR="00741F30" w:rsidRPr="00445300" w:rsidRDefault="00741F30" w:rsidP="00445300">
      <w:pPr>
        <w:spacing w:line="360" w:lineRule="auto"/>
        <w:jc w:val="both"/>
        <w:rPr>
          <w:rFonts w:ascii="Arial" w:hAnsi="Arial" w:cs="Arial"/>
          <w:sz w:val="24"/>
          <w:szCs w:val="24"/>
        </w:rPr>
      </w:pPr>
      <w:r w:rsidRPr="00445300">
        <w:rPr>
          <w:rFonts w:ascii="Arial" w:hAnsi="Arial" w:cs="Arial"/>
          <w:sz w:val="24"/>
          <w:szCs w:val="24"/>
        </w:rPr>
        <w:t xml:space="preserve">Taking the tests in class </w:t>
      </w:r>
      <w:r w:rsidR="00B63152" w:rsidRPr="00445300">
        <w:rPr>
          <w:rFonts w:ascii="Arial" w:hAnsi="Arial" w:cs="Arial"/>
          <w:sz w:val="24"/>
          <w:szCs w:val="24"/>
        </w:rPr>
        <w:t>evaluated</w:t>
      </w:r>
      <w:r w:rsidRPr="00445300">
        <w:rPr>
          <w:rFonts w:ascii="Arial" w:hAnsi="Arial" w:cs="Arial"/>
          <w:sz w:val="24"/>
          <w:szCs w:val="24"/>
        </w:rPr>
        <w:t xml:space="preserve"> my management and business skills was an important part of figuring out who I am as a </w:t>
      </w:r>
      <w:r w:rsidR="007D7AB4" w:rsidRPr="00445300">
        <w:rPr>
          <w:rFonts w:ascii="Arial" w:hAnsi="Arial" w:cs="Arial"/>
          <w:sz w:val="24"/>
          <w:szCs w:val="24"/>
        </w:rPr>
        <w:t>professional</w:t>
      </w:r>
      <w:r w:rsidRPr="00445300">
        <w:rPr>
          <w:rFonts w:ascii="Arial" w:hAnsi="Arial" w:cs="Arial"/>
          <w:sz w:val="24"/>
          <w:szCs w:val="24"/>
        </w:rPr>
        <w:t xml:space="preserve">. These results have helped me understand how I make decisions, risk </w:t>
      </w:r>
      <w:proofErr w:type="gramStart"/>
      <w:r w:rsidRPr="00445300">
        <w:rPr>
          <w:rFonts w:ascii="Arial" w:hAnsi="Arial" w:cs="Arial"/>
          <w:sz w:val="24"/>
          <w:szCs w:val="24"/>
        </w:rPr>
        <w:t>I'm</w:t>
      </w:r>
      <w:proofErr w:type="gramEnd"/>
      <w:r w:rsidRPr="00445300">
        <w:rPr>
          <w:rFonts w:ascii="Arial" w:hAnsi="Arial" w:cs="Arial"/>
          <w:sz w:val="24"/>
          <w:szCs w:val="24"/>
        </w:rPr>
        <w:t xml:space="preserve"> willing to take, how I lead, and how well I can think strategically.</w:t>
      </w:r>
    </w:p>
    <w:p w14:paraId="367A8EF9" w14:textId="24B49E39" w:rsidR="00741F30" w:rsidRPr="00445300" w:rsidRDefault="00741F30" w:rsidP="00445300">
      <w:pPr>
        <w:spacing w:line="360" w:lineRule="auto"/>
        <w:jc w:val="both"/>
        <w:rPr>
          <w:rFonts w:ascii="Arial" w:hAnsi="Arial" w:cs="Arial"/>
          <w:b/>
          <w:bCs/>
          <w:sz w:val="24"/>
          <w:szCs w:val="24"/>
        </w:rPr>
      </w:pPr>
      <w:r w:rsidRPr="00445300">
        <w:rPr>
          <w:rFonts w:ascii="Arial" w:hAnsi="Arial" w:cs="Arial"/>
          <w:sz w:val="24"/>
          <w:szCs w:val="24"/>
        </w:rPr>
        <w:t>After getting the</w:t>
      </w:r>
      <w:r w:rsidR="008869CE" w:rsidRPr="00445300">
        <w:rPr>
          <w:rFonts w:ascii="Arial" w:hAnsi="Arial" w:cs="Arial"/>
          <w:sz w:val="24"/>
          <w:szCs w:val="24"/>
        </w:rPr>
        <w:t xml:space="preserve"> </w:t>
      </w:r>
      <w:r w:rsidRPr="00445300">
        <w:rPr>
          <w:rFonts w:ascii="Arial" w:hAnsi="Arial" w:cs="Arial"/>
          <w:sz w:val="24"/>
          <w:szCs w:val="24"/>
        </w:rPr>
        <w:t>results, I was moved to think and feel validated. Entrepreneurial traits, like putting a lot of stress on strategy thought and being ready to take measured risks, made people feel good. Some things that could be used in some works were also pointed out, like being firmer and more open.</w:t>
      </w:r>
    </w:p>
    <w:p w14:paraId="2BA4ACBE" w14:textId="24E92AD6" w:rsidR="00741F30" w:rsidRPr="00445300" w:rsidRDefault="00741F30" w:rsidP="00445300">
      <w:pPr>
        <w:spacing w:line="360" w:lineRule="auto"/>
        <w:jc w:val="both"/>
        <w:rPr>
          <w:rFonts w:ascii="Arial" w:hAnsi="Arial" w:cs="Arial"/>
          <w:b/>
          <w:bCs/>
          <w:sz w:val="24"/>
          <w:szCs w:val="24"/>
        </w:rPr>
      </w:pPr>
      <w:r w:rsidRPr="00445300">
        <w:rPr>
          <w:rFonts w:ascii="Arial" w:hAnsi="Arial" w:cs="Arial"/>
          <w:sz w:val="24"/>
          <w:szCs w:val="24"/>
        </w:rPr>
        <w:t xml:space="preserve">I was able to go on with the review process by weighing the pros and cons of my business profile. Some of the positive signs that came up were attitudes towards taking risks and making plans. On the other hand, </w:t>
      </w:r>
      <w:r w:rsidR="008869CE" w:rsidRPr="00445300">
        <w:rPr>
          <w:rFonts w:ascii="Arial" w:hAnsi="Arial" w:cs="Arial"/>
          <w:sz w:val="24"/>
          <w:szCs w:val="24"/>
        </w:rPr>
        <w:t>realising</w:t>
      </w:r>
      <w:r w:rsidRPr="00445300">
        <w:rPr>
          <w:rFonts w:ascii="Arial" w:hAnsi="Arial" w:cs="Arial"/>
          <w:sz w:val="24"/>
          <w:szCs w:val="24"/>
        </w:rPr>
        <w:t xml:space="preserve"> that I needed to be more aggressive and flexible had </w:t>
      </w:r>
      <w:r w:rsidR="003A0B21" w:rsidRPr="00445300">
        <w:rPr>
          <w:rFonts w:ascii="Arial" w:hAnsi="Arial" w:cs="Arial"/>
          <w:sz w:val="24"/>
          <w:szCs w:val="24"/>
        </w:rPr>
        <w:t>a significant impact</w:t>
      </w:r>
      <w:r w:rsidRPr="00445300">
        <w:rPr>
          <w:rFonts w:ascii="Arial" w:hAnsi="Arial" w:cs="Arial"/>
          <w:sz w:val="24"/>
          <w:szCs w:val="24"/>
        </w:rPr>
        <w:t xml:space="preserve"> on my working life.</w:t>
      </w:r>
    </w:p>
    <w:p w14:paraId="6B309B42" w14:textId="37BB789E" w:rsidR="00741F30" w:rsidRPr="00445300" w:rsidRDefault="00741F30" w:rsidP="00445300">
      <w:pPr>
        <w:spacing w:line="360" w:lineRule="auto"/>
        <w:jc w:val="both"/>
        <w:rPr>
          <w:rFonts w:ascii="Arial" w:hAnsi="Arial" w:cs="Arial"/>
          <w:b/>
          <w:bCs/>
          <w:sz w:val="24"/>
          <w:szCs w:val="24"/>
        </w:rPr>
      </w:pPr>
      <w:r w:rsidRPr="00445300">
        <w:rPr>
          <w:rFonts w:ascii="Arial" w:hAnsi="Arial" w:cs="Arial"/>
          <w:sz w:val="24"/>
          <w:szCs w:val="24"/>
        </w:rPr>
        <w:t xml:space="preserve">I used the well-known academic models "The Big Five" and "The Managerial Grid" to learn more about my business habits and goals. By using these models, I was able to better understand my neuroticism, extroversion, conscientiousness, agreeableness, and </w:t>
      </w:r>
      <w:r w:rsidRPr="00445300">
        <w:rPr>
          <w:rFonts w:ascii="Arial" w:hAnsi="Arial" w:cs="Arial"/>
          <w:sz w:val="24"/>
          <w:szCs w:val="24"/>
        </w:rPr>
        <w:lastRenderedPageBreak/>
        <w:t xml:space="preserve">excitement about new things. With the Managerial Grid, I learned more about how I </w:t>
      </w:r>
      <w:r w:rsidR="005E2719" w:rsidRPr="00445300">
        <w:rPr>
          <w:rFonts w:ascii="Arial" w:hAnsi="Arial" w:cs="Arial"/>
          <w:sz w:val="24"/>
          <w:szCs w:val="24"/>
        </w:rPr>
        <w:t>lead</w:t>
      </w:r>
      <w:r w:rsidRPr="00445300">
        <w:rPr>
          <w:rFonts w:ascii="Arial" w:hAnsi="Arial" w:cs="Arial"/>
          <w:sz w:val="24"/>
          <w:szCs w:val="24"/>
        </w:rPr>
        <w:t xml:space="preserve"> people and results in mind.</w:t>
      </w:r>
    </w:p>
    <w:p w14:paraId="188166D1" w14:textId="2C90FC06" w:rsidR="00D008EB" w:rsidRPr="00445300" w:rsidRDefault="00741F30" w:rsidP="00445300">
      <w:pPr>
        <w:spacing w:line="360" w:lineRule="auto"/>
        <w:jc w:val="both"/>
        <w:rPr>
          <w:rFonts w:ascii="Arial" w:hAnsi="Arial" w:cs="Arial"/>
          <w:sz w:val="24"/>
          <w:szCs w:val="24"/>
        </w:rPr>
      </w:pPr>
      <w:r w:rsidRPr="00445300">
        <w:rPr>
          <w:rFonts w:ascii="Arial" w:hAnsi="Arial" w:cs="Arial"/>
          <w:sz w:val="24"/>
          <w:szCs w:val="24"/>
        </w:rPr>
        <w:t xml:space="preserve">According to The Big Five, two of my personality traits are that </w:t>
      </w:r>
      <w:r w:rsidR="00837859" w:rsidRPr="00445300">
        <w:rPr>
          <w:rFonts w:ascii="Arial" w:hAnsi="Arial" w:cs="Arial"/>
          <w:sz w:val="24"/>
          <w:szCs w:val="24"/>
        </w:rPr>
        <w:t>I am</w:t>
      </w:r>
      <w:r w:rsidRPr="00445300">
        <w:rPr>
          <w:rFonts w:ascii="Arial" w:hAnsi="Arial" w:cs="Arial"/>
          <w:sz w:val="24"/>
          <w:szCs w:val="24"/>
        </w:rPr>
        <w:t xml:space="preserve"> open to new situations and willing to take calculated chances. This makes me eager to jump into </w:t>
      </w:r>
      <w:r w:rsidR="003A0B21" w:rsidRPr="00445300">
        <w:rPr>
          <w:rFonts w:ascii="Arial" w:hAnsi="Arial" w:cs="Arial"/>
          <w:sz w:val="24"/>
          <w:szCs w:val="24"/>
        </w:rPr>
        <w:t>innovative ideas</w:t>
      </w:r>
      <w:r w:rsidRPr="00445300">
        <w:rPr>
          <w:rFonts w:ascii="Arial" w:hAnsi="Arial" w:cs="Arial"/>
          <w:sz w:val="24"/>
          <w:szCs w:val="24"/>
        </w:rPr>
        <w:t xml:space="preserve"> and unknown territory, which in turn drives me to look for business opportunities. I am a </w:t>
      </w:r>
      <w:r w:rsidR="00B63152" w:rsidRPr="00445300">
        <w:rPr>
          <w:rFonts w:ascii="Arial" w:hAnsi="Arial" w:cs="Arial"/>
          <w:sz w:val="24"/>
          <w:szCs w:val="24"/>
        </w:rPr>
        <w:t>purposeful</w:t>
      </w:r>
      <w:r w:rsidRPr="00445300">
        <w:rPr>
          <w:rFonts w:ascii="Arial" w:hAnsi="Arial" w:cs="Arial"/>
          <w:sz w:val="24"/>
          <w:szCs w:val="24"/>
        </w:rPr>
        <w:t>, deliberate-judgment worker because I think strategically, which shows how careful I am. This study also showed places that haven't been built on yet. As the work world changes quickly, it is important to become more flexible. It is important to have a more advanced form of confidence that understands the need to make tough choices while also pushing people to work together.</w:t>
      </w:r>
    </w:p>
    <w:p w14:paraId="6309E4BA" w14:textId="5AB805FB" w:rsidR="00D008EB" w:rsidRPr="00445300" w:rsidRDefault="00D008EB" w:rsidP="00445300">
      <w:pPr>
        <w:spacing w:line="360" w:lineRule="auto"/>
        <w:jc w:val="both"/>
        <w:rPr>
          <w:rFonts w:ascii="Arial" w:hAnsi="Arial" w:cs="Arial"/>
          <w:sz w:val="24"/>
          <w:szCs w:val="24"/>
        </w:rPr>
      </w:pPr>
      <w:r w:rsidRPr="00445300">
        <w:rPr>
          <w:rFonts w:ascii="Arial" w:hAnsi="Arial" w:cs="Arial"/>
          <w:sz w:val="24"/>
          <w:szCs w:val="24"/>
        </w:rPr>
        <w:t>The findings align with models and theories that promote entrepreneurship, such as the "Trait Theory" and the "Opportunity Theory." My enthusiasm to explore new things is congruent with the Opportunity Theory, which emphasises the fundamental components of entrepreneurship such as the finding and grasping of opportunities. Some personality traits can be more important for entrepreneurs to succeed than others, according to the Trait Theory, which is in line with the Big Five. I have gained valuable insight into the future of my company via this introspective research. After taking stock of my strengths, I feel more certain in my entrepreneurial talents, and after taking stock of my flaws, I have a plan for how to improve. The first step to strategic entrepreneurial success is identifying important characteristics and motivating elements.</w:t>
      </w:r>
    </w:p>
    <w:p w14:paraId="0BFC5AEE" w14:textId="60CA4493" w:rsidR="00D008EB" w:rsidRPr="00445300" w:rsidRDefault="00D008EB" w:rsidP="00445300">
      <w:pPr>
        <w:spacing w:line="360" w:lineRule="auto"/>
        <w:jc w:val="both"/>
        <w:rPr>
          <w:rFonts w:ascii="Arial" w:hAnsi="Arial" w:cs="Arial"/>
          <w:sz w:val="24"/>
          <w:szCs w:val="24"/>
        </w:rPr>
      </w:pPr>
      <w:r w:rsidRPr="00445300">
        <w:rPr>
          <w:rFonts w:ascii="Arial" w:hAnsi="Arial" w:cs="Arial"/>
          <w:sz w:val="24"/>
          <w:szCs w:val="24"/>
        </w:rPr>
        <w:t>This self-reflection approach has been vital in illuminating my entrepreneurial drive and personality traits. The things I did well helped me feel confident in my entrepreneurial talents, and the things I could do better highlighted opportunities for development. Looking back, I wonder whether my business prospects would have been better served had I tried to be more confident and adaptable.</w:t>
      </w:r>
    </w:p>
    <w:p w14:paraId="2F3027E0" w14:textId="69CEC8E0" w:rsidR="00061A8F" w:rsidRPr="00445300" w:rsidRDefault="00061A8F" w:rsidP="00445300">
      <w:pPr>
        <w:spacing w:line="360" w:lineRule="auto"/>
        <w:jc w:val="both"/>
        <w:rPr>
          <w:rFonts w:ascii="Arial" w:hAnsi="Arial" w:cs="Arial"/>
          <w:sz w:val="24"/>
          <w:szCs w:val="24"/>
        </w:rPr>
      </w:pPr>
      <w:r w:rsidRPr="00445300">
        <w:rPr>
          <w:rFonts w:ascii="Arial" w:hAnsi="Arial" w:cs="Arial"/>
          <w:sz w:val="24"/>
          <w:szCs w:val="24"/>
        </w:rPr>
        <w:t xml:space="preserve">To enhance strategic entrepreneurial growth through self-reflection, the next steps involve aligning with entrepreneurial ideals and harnessing strengths while addressing </w:t>
      </w:r>
      <w:r w:rsidR="00AB243B" w:rsidRPr="00445300">
        <w:rPr>
          <w:rFonts w:ascii="Arial" w:hAnsi="Arial" w:cs="Arial"/>
          <w:sz w:val="24"/>
          <w:szCs w:val="24"/>
        </w:rPr>
        <w:t xml:space="preserve">my </w:t>
      </w:r>
      <w:r w:rsidRPr="00445300">
        <w:rPr>
          <w:rFonts w:ascii="Arial" w:hAnsi="Arial" w:cs="Arial"/>
          <w:sz w:val="24"/>
          <w:szCs w:val="24"/>
        </w:rPr>
        <w:t>areas for improvement.</w:t>
      </w:r>
    </w:p>
    <w:p w14:paraId="0F70C48C" w14:textId="25C79943" w:rsidR="00061A8F" w:rsidRPr="00445300" w:rsidRDefault="00061A8F" w:rsidP="00445300">
      <w:pPr>
        <w:spacing w:line="360" w:lineRule="auto"/>
        <w:jc w:val="both"/>
        <w:rPr>
          <w:rFonts w:ascii="Arial" w:hAnsi="Arial" w:cs="Arial"/>
          <w:sz w:val="24"/>
          <w:szCs w:val="24"/>
        </w:rPr>
      </w:pPr>
      <w:r w:rsidRPr="00445300">
        <w:rPr>
          <w:rFonts w:ascii="Arial" w:hAnsi="Arial" w:cs="Arial"/>
          <w:b/>
          <w:bCs/>
          <w:sz w:val="24"/>
          <w:szCs w:val="24"/>
        </w:rPr>
        <w:lastRenderedPageBreak/>
        <w:t>Identify Weaknesses:</w:t>
      </w:r>
      <w:r w:rsidRPr="00445300">
        <w:rPr>
          <w:rFonts w:ascii="Arial" w:hAnsi="Arial" w:cs="Arial"/>
          <w:sz w:val="24"/>
          <w:szCs w:val="24"/>
        </w:rPr>
        <w:t xml:space="preserve"> </w:t>
      </w:r>
      <w:r w:rsidR="00AB243B" w:rsidRPr="00445300">
        <w:rPr>
          <w:rFonts w:ascii="Arial" w:hAnsi="Arial" w:cs="Arial"/>
          <w:sz w:val="24"/>
          <w:szCs w:val="24"/>
        </w:rPr>
        <w:t>I will s</w:t>
      </w:r>
      <w:r w:rsidRPr="00445300">
        <w:rPr>
          <w:rFonts w:ascii="Arial" w:hAnsi="Arial" w:cs="Arial"/>
          <w:sz w:val="24"/>
          <w:szCs w:val="24"/>
        </w:rPr>
        <w:t>ummari</w:t>
      </w:r>
      <w:r w:rsidR="00791A64">
        <w:rPr>
          <w:rFonts w:ascii="Arial" w:hAnsi="Arial" w:cs="Arial"/>
          <w:sz w:val="24"/>
          <w:szCs w:val="24"/>
        </w:rPr>
        <w:t>s</w:t>
      </w:r>
      <w:r w:rsidRPr="00445300">
        <w:rPr>
          <w:rFonts w:ascii="Arial" w:hAnsi="Arial" w:cs="Arial"/>
          <w:sz w:val="24"/>
          <w:szCs w:val="24"/>
        </w:rPr>
        <w:t>e areas for skill enhancement that can be categorized as, for instance, the ability to adapt or assertiveness.</w:t>
      </w:r>
    </w:p>
    <w:p w14:paraId="126AAECA" w14:textId="0534E9E1" w:rsidR="00061A8F" w:rsidRPr="00445300" w:rsidRDefault="00061A8F" w:rsidP="00445300">
      <w:pPr>
        <w:spacing w:line="360" w:lineRule="auto"/>
        <w:jc w:val="both"/>
        <w:rPr>
          <w:rFonts w:ascii="Arial" w:hAnsi="Arial" w:cs="Arial"/>
          <w:sz w:val="24"/>
          <w:szCs w:val="24"/>
        </w:rPr>
      </w:pPr>
      <w:r w:rsidRPr="00445300">
        <w:rPr>
          <w:rFonts w:ascii="Arial" w:hAnsi="Arial" w:cs="Arial"/>
          <w:b/>
          <w:bCs/>
          <w:sz w:val="24"/>
          <w:szCs w:val="24"/>
        </w:rPr>
        <w:t>Set Objectives:</w:t>
      </w:r>
      <w:r w:rsidRPr="00445300">
        <w:rPr>
          <w:rFonts w:ascii="Arial" w:hAnsi="Arial" w:cs="Arial"/>
          <w:sz w:val="24"/>
          <w:szCs w:val="24"/>
        </w:rPr>
        <w:t xml:space="preserve"> For each of them, </w:t>
      </w:r>
      <w:r w:rsidR="00AB243B" w:rsidRPr="00445300">
        <w:rPr>
          <w:rFonts w:ascii="Arial" w:hAnsi="Arial" w:cs="Arial"/>
          <w:sz w:val="24"/>
          <w:szCs w:val="24"/>
        </w:rPr>
        <w:t xml:space="preserve">I will </w:t>
      </w:r>
      <w:r w:rsidRPr="00445300">
        <w:rPr>
          <w:rFonts w:ascii="Arial" w:hAnsi="Arial" w:cs="Arial"/>
          <w:sz w:val="24"/>
          <w:szCs w:val="24"/>
        </w:rPr>
        <w:t xml:space="preserve">set clear objectives to address the weakness, for </w:t>
      </w:r>
      <w:r w:rsidR="00167FD8" w:rsidRPr="00445300">
        <w:rPr>
          <w:rFonts w:ascii="Arial" w:hAnsi="Arial" w:cs="Arial"/>
          <w:sz w:val="24"/>
          <w:szCs w:val="24"/>
        </w:rPr>
        <w:t>example, within</w:t>
      </w:r>
      <w:r w:rsidR="00AB243B" w:rsidRPr="00445300">
        <w:rPr>
          <w:rFonts w:ascii="Arial" w:hAnsi="Arial" w:cs="Arial"/>
          <w:sz w:val="24"/>
          <w:szCs w:val="24"/>
        </w:rPr>
        <w:t xml:space="preserve"> the next 2 months I will increase my assertiveness</w:t>
      </w:r>
      <w:r w:rsidRPr="00445300">
        <w:rPr>
          <w:rFonts w:ascii="Arial" w:hAnsi="Arial" w:cs="Arial"/>
          <w:sz w:val="24"/>
          <w:szCs w:val="24"/>
        </w:rPr>
        <w:t>.</w:t>
      </w:r>
    </w:p>
    <w:p w14:paraId="6426075A" w14:textId="13930A14" w:rsidR="00061A8F" w:rsidRPr="00445300" w:rsidRDefault="00061A8F" w:rsidP="00445300">
      <w:pPr>
        <w:spacing w:line="360" w:lineRule="auto"/>
        <w:jc w:val="both"/>
        <w:rPr>
          <w:rFonts w:ascii="Arial" w:hAnsi="Arial" w:cs="Arial"/>
          <w:sz w:val="24"/>
          <w:szCs w:val="24"/>
        </w:rPr>
      </w:pPr>
      <w:r w:rsidRPr="00445300">
        <w:rPr>
          <w:rFonts w:ascii="Arial" w:hAnsi="Arial" w:cs="Arial"/>
          <w:b/>
          <w:bCs/>
          <w:sz w:val="24"/>
          <w:szCs w:val="24"/>
        </w:rPr>
        <w:t>Engage Resources:</w:t>
      </w:r>
      <w:r w:rsidRPr="00445300">
        <w:rPr>
          <w:rFonts w:ascii="Arial" w:hAnsi="Arial" w:cs="Arial"/>
          <w:sz w:val="24"/>
          <w:szCs w:val="24"/>
        </w:rPr>
        <w:t xml:space="preserve"> </w:t>
      </w:r>
      <w:r w:rsidR="00AB243B" w:rsidRPr="00445300">
        <w:rPr>
          <w:rFonts w:ascii="Arial" w:hAnsi="Arial" w:cs="Arial"/>
          <w:sz w:val="24"/>
          <w:szCs w:val="24"/>
        </w:rPr>
        <w:t>I will a</w:t>
      </w:r>
      <w:r w:rsidRPr="00445300">
        <w:rPr>
          <w:rFonts w:ascii="Arial" w:hAnsi="Arial" w:cs="Arial"/>
          <w:sz w:val="24"/>
          <w:szCs w:val="24"/>
        </w:rPr>
        <w:t>lways use online courses or workshops to master important skills which are important in the setting.</w:t>
      </w:r>
    </w:p>
    <w:p w14:paraId="4CFB39BB" w14:textId="4248BBEB" w:rsidR="00061A8F" w:rsidRPr="00445300" w:rsidRDefault="00061A8F" w:rsidP="00445300">
      <w:pPr>
        <w:spacing w:line="360" w:lineRule="auto"/>
        <w:jc w:val="both"/>
        <w:rPr>
          <w:rFonts w:ascii="Arial" w:hAnsi="Arial" w:cs="Arial"/>
          <w:sz w:val="24"/>
          <w:szCs w:val="24"/>
        </w:rPr>
      </w:pPr>
      <w:r w:rsidRPr="00445300">
        <w:rPr>
          <w:rFonts w:ascii="Arial" w:hAnsi="Arial" w:cs="Arial"/>
          <w:b/>
          <w:bCs/>
          <w:sz w:val="24"/>
          <w:szCs w:val="24"/>
        </w:rPr>
        <w:t>Apply Insights:</w:t>
      </w:r>
      <w:r w:rsidRPr="00445300">
        <w:rPr>
          <w:rFonts w:ascii="Arial" w:hAnsi="Arial" w:cs="Arial"/>
          <w:sz w:val="24"/>
          <w:szCs w:val="24"/>
        </w:rPr>
        <w:t xml:space="preserve"> </w:t>
      </w:r>
      <w:r w:rsidR="00AB243B" w:rsidRPr="00445300">
        <w:rPr>
          <w:rFonts w:ascii="Arial" w:hAnsi="Arial" w:cs="Arial"/>
          <w:sz w:val="24"/>
          <w:szCs w:val="24"/>
        </w:rPr>
        <w:t>I will always c</w:t>
      </w:r>
      <w:r w:rsidRPr="00445300">
        <w:rPr>
          <w:rFonts w:ascii="Arial" w:hAnsi="Arial" w:cs="Arial"/>
          <w:sz w:val="24"/>
          <w:szCs w:val="24"/>
        </w:rPr>
        <w:t>ultivate the use of theories such as Effectuation Theory to be able to adjust while gaining knowledge from each scenario.</w:t>
      </w:r>
    </w:p>
    <w:p w14:paraId="7C413849" w14:textId="655B70F1" w:rsidR="00061A8F" w:rsidRPr="00445300" w:rsidRDefault="00061A8F" w:rsidP="00445300">
      <w:pPr>
        <w:spacing w:line="360" w:lineRule="auto"/>
        <w:jc w:val="both"/>
        <w:rPr>
          <w:rFonts w:ascii="Arial" w:hAnsi="Arial" w:cs="Arial"/>
          <w:sz w:val="24"/>
          <w:szCs w:val="24"/>
        </w:rPr>
      </w:pPr>
      <w:r w:rsidRPr="00445300">
        <w:rPr>
          <w:rFonts w:ascii="Arial" w:hAnsi="Arial" w:cs="Arial"/>
          <w:b/>
          <w:bCs/>
          <w:sz w:val="24"/>
          <w:szCs w:val="24"/>
        </w:rPr>
        <w:t>Monitor and Adjust:</w:t>
      </w:r>
      <w:r w:rsidRPr="00445300">
        <w:rPr>
          <w:rFonts w:ascii="Arial" w:hAnsi="Arial" w:cs="Arial"/>
          <w:sz w:val="24"/>
          <w:szCs w:val="24"/>
        </w:rPr>
        <w:t xml:space="preserve"> Sustainably assess the achievement and make necessary adjustments depending on the results for positive results.</w:t>
      </w:r>
    </w:p>
    <w:p w14:paraId="05C95E8F" w14:textId="5D8BE832" w:rsidR="00234D72" w:rsidRPr="00445300" w:rsidRDefault="00061A8F" w:rsidP="00445300">
      <w:pPr>
        <w:spacing w:line="360" w:lineRule="auto"/>
        <w:jc w:val="both"/>
        <w:rPr>
          <w:rFonts w:ascii="Arial" w:hAnsi="Arial" w:cs="Arial"/>
          <w:sz w:val="24"/>
          <w:szCs w:val="24"/>
        </w:rPr>
      </w:pPr>
      <w:r w:rsidRPr="00445300">
        <w:rPr>
          <w:rFonts w:ascii="Arial" w:hAnsi="Arial" w:cs="Arial"/>
          <w:sz w:val="24"/>
          <w:szCs w:val="24"/>
        </w:rPr>
        <w:t xml:space="preserve">The following action plan reflects concrete measures on how </w:t>
      </w:r>
      <w:r w:rsidR="00AB243B" w:rsidRPr="00445300">
        <w:rPr>
          <w:rFonts w:ascii="Arial" w:hAnsi="Arial" w:cs="Arial"/>
          <w:sz w:val="24"/>
          <w:szCs w:val="24"/>
        </w:rPr>
        <w:t>I</w:t>
      </w:r>
      <w:r w:rsidRPr="00445300">
        <w:rPr>
          <w:rFonts w:ascii="Arial" w:hAnsi="Arial" w:cs="Arial"/>
          <w:sz w:val="24"/>
          <w:szCs w:val="24"/>
        </w:rPr>
        <w:t xml:space="preserve"> could build professionalism and foster entrepreneurial improvement in a more structured manner.</w:t>
      </w:r>
    </w:p>
    <w:p w14:paraId="07D1DD26" w14:textId="77777777" w:rsidR="00061A8F" w:rsidRPr="00445300" w:rsidRDefault="00061A8F" w:rsidP="00445300">
      <w:pPr>
        <w:spacing w:line="360" w:lineRule="auto"/>
        <w:jc w:val="both"/>
        <w:rPr>
          <w:rFonts w:ascii="Arial" w:hAnsi="Arial" w:cs="Arial"/>
          <w:sz w:val="24"/>
          <w:szCs w:val="24"/>
        </w:rPr>
      </w:pPr>
    </w:p>
    <w:p w14:paraId="5CED2929" w14:textId="77777777" w:rsidR="00234D72" w:rsidRDefault="00234D72" w:rsidP="00445300">
      <w:pPr>
        <w:spacing w:line="360" w:lineRule="auto"/>
        <w:jc w:val="both"/>
        <w:rPr>
          <w:rFonts w:ascii="Arial" w:hAnsi="Arial" w:cs="Arial"/>
          <w:sz w:val="24"/>
          <w:szCs w:val="24"/>
        </w:rPr>
      </w:pPr>
    </w:p>
    <w:p w14:paraId="6E6B3A0A" w14:textId="77777777" w:rsidR="00791A64" w:rsidRDefault="00791A64" w:rsidP="00445300">
      <w:pPr>
        <w:spacing w:line="360" w:lineRule="auto"/>
        <w:jc w:val="both"/>
        <w:rPr>
          <w:rFonts w:ascii="Arial" w:hAnsi="Arial" w:cs="Arial"/>
          <w:sz w:val="24"/>
          <w:szCs w:val="24"/>
        </w:rPr>
      </w:pPr>
    </w:p>
    <w:p w14:paraId="33908711" w14:textId="77777777" w:rsidR="00791A64" w:rsidRDefault="00791A64" w:rsidP="00445300">
      <w:pPr>
        <w:spacing w:line="360" w:lineRule="auto"/>
        <w:jc w:val="both"/>
        <w:rPr>
          <w:rFonts w:ascii="Arial" w:hAnsi="Arial" w:cs="Arial"/>
          <w:sz w:val="24"/>
          <w:szCs w:val="24"/>
        </w:rPr>
      </w:pPr>
    </w:p>
    <w:p w14:paraId="142CA7F3" w14:textId="77777777" w:rsidR="00791A64" w:rsidRDefault="00791A64" w:rsidP="00445300">
      <w:pPr>
        <w:spacing w:line="360" w:lineRule="auto"/>
        <w:jc w:val="both"/>
        <w:rPr>
          <w:rFonts w:ascii="Arial" w:hAnsi="Arial" w:cs="Arial"/>
          <w:sz w:val="24"/>
          <w:szCs w:val="24"/>
        </w:rPr>
      </w:pPr>
    </w:p>
    <w:p w14:paraId="1B85906F" w14:textId="77777777" w:rsidR="00791A64" w:rsidRDefault="00791A64" w:rsidP="00445300">
      <w:pPr>
        <w:spacing w:line="360" w:lineRule="auto"/>
        <w:jc w:val="both"/>
        <w:rPr>
          <w:rFonts w:ascii="Arial" w:hAnsi="Arial" w:cs="Arial"/>
          <w:sz w:val="24"/>
          <w:szCs w:val="24"/>
        </w:rPr>
      </w:pPr>
    </w:p>
    <w:p w14:paraId="7B03F242" w14:textId="77777777" w:rsidR="00791A64" w:rsidRDefault="00791A64" w:rsidP="00445300">
      <w:pPr>
        <w:spacing w:line="360" w:lineRule="auto"/>
        <w:jc w:val="both"/>
        <w:rPr>
          <w:rFonts w:ascii="Arial" w:hAnsi="Arial" w:cs="Arial"/>
          <w:sz w:val="24"/>
          <w:szCs w:val="24"/>
        </w:rPr>
      </w:pPr>
    </w:p>
    <w:p w14:paraId="13883693" w14:textId="77777777" w:rsidR="00791A64" w:rsidRDefault="00791A64" w:rsidP="00445300">
      <w:pPr>
        <w:spacing w:line="360" w:lineRule="auto"/>
        <w:jc w:val="both"/>
        <w:rPr>
          <w:rFonts w:ascii="Arial" w:hAnsi="Arial" w:cs="Arial"/>
          <w:sz w:val="24"/>
          <w:szCs w:val="24"/>
        </w:rPr>
      </w:pPr>
    </w:p>
    <w:p w14:paraId="05E8E528" w14:textId="77777777" w:rsidR="00791A64" w:rsidRDefault="00791A64" w:rsidP="00445300">
      <w:pPr>
        <w:spacing w:line="360" w:lineRule="auto"/>
        <w:jc w:val="both"/>
        <w:rPr>
          <w:rFonts w:ascii="Arial" w:hAnsi="Arial" w:cs="Arial"/>
          <w:sz w:val="24"/>
          <w:szCs w:val="24"/>
        </w:rPr>
      </w:pPr>
    </w:p>
    <w:p w14:paraId="5B300C1F" w14:textId="77777777" w:rsidR="00791A64" w:rsidRDefault="00791A64" w:rsidP="00445300">
      <w:pPr>
        <w:spacing w:line="360" w:lineRule="auto"/>
        <w:jc w:val="both"/>
        <w:rPr>
          <w:rFonts w:ascii="Arial" w:hAnsi="Arial" w:cs="Arial"/>
          <w:sz w:val="24"/>
          <w:szCs w:val="24"/>
        </w:rPr>
      </w:pPr>
    </w:p>
    <w:p w14:paraId="25B3D6C5" w14:textId="77777777" w:rsidR="00791A64" w:rsidRDefault="00791A64" w:rsidP="00445300">
      <w:pPr>
        <w:spacing w:line="360" w:lineRule="auto"/>
        <w:jc w:val="both"/>
        <w:rPr>
          <w:rFonts w:ascii="Arial" w:hAnsi="Arial" w:cs="Arial"/>
          <w:sz w:val="24"/>
          <w:szCs w:val="24"/>
        </w:rPr>
      </w:pPr>
    </w:p>
    <w:p w14:paraId="6840FD2B" w14:textId="77777777" w:rsidR="00791A64" w:rsidRPr="00445300" w:rsidRDefault="00791A64" w:rsidP="00445300">
      <w:pPr>
        <w:spacing w:line="360" w:lineRule="auto"/>
        <w:jc w:val="both"/>
        <w:rPr>
          <w:rFonts w:ascii="Arial" w:hAnsi="Arial" w:cs="Arial"/>
          <w:sz w:val="24"/>
          <w:szCs w:val="24"/>
        </w:rPr>
      </w:pPr>
    </w:p>
    <w:p w14:paraId="20CE89BC" w14:textId="0FF6DF7D" w:rsidR="00234D72" w:rsidRDefault="003B77A5" w:rsidP="00445300">
      <w:pPr>
        <w:pStyle w:val="Heading1"/>
        <w:jc w:val="both"/>
        <w:rPr>
          <w:rFonts w:ascii="Arial" w:hAnsi="Arial" w:cs="Arial"/>
          <w:color w:val="auto"/>
          <w:sz w:val="24"/>
          <w:szCs w:val="24"/>
        </w:rPr>
      </w:pPr>
      <w:bookmarkStart w:id="1" w:name="_Toc157980682"/>
      <w:r w:rsidRPr="00791A64">
        <w:rPr>
          <w:rFonts w:ascii="Arial" w:hAnsi="Arial" w:cs="Arial"/>
          <w:color w:val="auto"/>
          <w:sz w:val="24"/>
          <w:szCs w:val="24"/>
        </w:rPr>
        <w:lastRenderedPageBreak/>
        <w:t>REFERENCES</w:t>
      </w:r>
      <w:bookmarkEnd w:id="1"/>
    </w:p>
    <w:p w14:paraId="02BE3520" w14:textId="77777777" w:rsidR="00791A64" w:rsidRPr="00791A64" w:rsidRDefault="00791A64" w:rsidP="00791A64"/>
    <w:p w14:paraId="4D257DC3" w14:textId="01D65EC6"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 xml:space="preserve">Ardani, E.G. and Harianto, A., 2021. </w:t>
      </w:r>
      <w:r w:rsidR="00071175" w:rsidRPr="00445300">
        <w:rPr>
          <w:rFonts w:ascii="Arial" w:hAnsi="Arial" w:cs="Arial"/>
          <w:sz w:val="24"/>
          <w:szCs w:val="24"/>
        </w:rPr>
        <w:t>The survival</w:t>
      </w:r>
      <w:r w:rsidRPr="00445300">
        <w:rPr>
          <w:rFonts w:ascii="Arial" w:hAnsi="Arial" w:cs="Arial"/>
          <w:sz w:val="24"/>
          <w:szCs w:val="24"/>
        </w:rPr>
        <w:t xml:space="preserve"> strategy of hospitality sector in pandemic situation: case hospitality business in Jakarta. </w:t>
      </w:r>
      <w:r w:rsidRPr="00445300">
        <w:rPr>
          <w:rFonts w:ascii="Arial" w:hAnsi="Arial" w:cs="Arial"/>
          <w:i/>
          <w:iCs/>
          <w:sz w:val="24"/>
          <w:szCs w:val="24"/>
        </w:rPr>
        <w:t>E-Journal of Tourism</w:t>
      </w:r>
      <w:r w:rsidRPr="00445300">
        <w:rPr>
          <w:rFonts w:ascii="Arial" w:hAnsi="Arial" w:cs="Arial"/>
          <w:sz w:val="24"/>
          <w:szCs w:val="24"/>
        </w:rPr>
        <w:t>, </w:t>
      </w:r>
      <w:r w:rsidRPr="00445300">
        <w:rPr>
          <w:rFonts w:ascii="Arial" w:hAnsi="Arial" w:cs="Arial"/>
          <w:i/>
          <w:iCs/>
          <w:sz w:val="24"/>
          <w:szCs w:val="24"/>
        </w:rPr>
        <w:t>8</w:t>
      </w:r>
      <w:r w:rsidRPr="00445300">
        <w:rPr>
          <w:rFonts w:ascii="Arial" w:hAnsi="Arial" w:cs="Arial"/>
          <w:sz w:val="24"/>
          <w:szCs w:val="24"/>
        </w:rPr>
        <w:t>(1), pp.77-86.</w:t>
      </w:r>
      <w:r w:rsidR="00AD5A0C" w:rsidRPr="00445300">
        <w:rPr>
          <w:rFonts w:ascii="Arial" w:hAnsi="Arial" w:cs="Arial"/>
          <w:sz w:val="24"/>
          <w:szCs w:val="24"/>
        </w:rPr>
        <w:t xml:space="preserve"> (Accessed: 01 February 2024).</w:t>
      </w:r>
    </w:p>
    <w:p w14:paraId="34BA4B67" w14:textId="1F1D8CE3" w:rsidR="00AD5A0C" w:rsidRPr="00445300" w:rsidRDefault="00AD5A0C" w:rsidP="00445300">
      <w:pPr>
        <w:spacing w:line="360" w:lineRule="auto"/>
        <w:ind w:left="720" w:hanging="720"/>
        <w:jc w:val="both"/>
        <w:rPr>
          <w:rFonts w:ascii="Arial" w:hAnsi="Arial" w:cs="Arial"/>
          <w:sz w:val="24"/>
          <w:szCs w:val="24"/>
        </w:rPr>
      </w:pPr>
      <w:r w:rsidRPr="00445300">
        <w:rPr>
          <w:rFonts w:ascii="Arial" w:hAnsi="Arial" w:cs="Arial"/>
          <w:sz w:val="24"/>
          <w:szCs w:val="24"/>
        </w:rPr>
        <w:t xml:space="preserve">Barten, M., 2023. </w:t>
      </w:r>
      <w:r w:rsidRPr="00445300">
        <w:rPr>
          <w:rFonts w:ascii="Arial" w:hAnsi="Arial" w:cs="Arial"/>
          <w:i/>
          <w:iCs/>
          <w:sz w:val="24"/>
          <w:szCs w:val="24"/>
        </w:rPr>
        <w:t>Hospitality meaning: Understanding the hospitality industry</w:t>
      </w:r>
      <w:r w:rsidRPr="00445300">
        <w:rPr>
          <w:rFonts w:ascii="Arial" w:hAnsi="Arial" w:cs="Arial"/>
          <w:sz w:val="24"/>
          <w:szCs w:val="24"/>
        </w:rPr>
        <w:t xml:space="preserve">, </w:t>
      </w:r>
      <w:r w:rsidRPr="00445300">
        <w:rPr>
          <w:rFonts w:ascii="Arial" w:hAnsi="Arial" w:cs="Arial"/>
          <w:i/>
          <w:iCs/>
          <w:sz w:val="24"/>
          <w:szCs w:val="24"/>
        </w:rPr>
        <w:t>Revfine.com</w:t>
      </w:r>
      <w:r w:rsidRPr="00445300">
        <w:rPr>
          <w:rFonts w:ascii="Arial" w:hAnsi="Arial" w:cs="Arial"/>
          <w:sz w:val="24"/>
          <w:szCs w:val="24"/>
        </w:rPr>
        <w:t xml:space="preserve">. Available at: https://www.revfine.com/hospitality-meaning/ </w:t>
      </w:r>
      <w:bookmarkStart w:id="2" w:name="_Hlk157941182"/>
      <w:r w:rsidRPr="00445300">
        <w:rPr>
          <w:rFonts w:ascii="Arial" w:hAnsi="Arial" w:cs="Arial"/>
          <w:sz w:val="24"/>
          <w:szCs w:val="24"/>
        </w:rPr>
        <w:t xml:space="preserve">(Accessed: 30 January 2024). </w:t>
      </w:r>
      <w:bookmarkEnd w:id="2"/>
    </w:p>
    <w:p w14:paraId="219EEBE6" w14:textId="48294901"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Chon, K. and Hao, F., 2020. The five constants: A Confucian business model for the hospitality industry. </w:t>
      </w:r>
      <w:r w:rsidRPr="00445300">
        <w:rPr>
          <w:rFonts w:ascii="Arial" w:hAnsi="Arial" w:cs="Arial"/>
          <w:i/>
          <w:iCs/>
          <w:sz w:val="24"/>
          <w:szCs w:val="24"/>
        </w:rPr>
        <w:t>Journal of Hospitality &amp; Tourism Research</w:t>
      </w:r>
      <w:r w:rsidRPr="00445300">
        <w:rPr>
          <w:rFonts w:ascii="Arial" w:hAnsi="Arial" w:cs="Arial"/>
          <w:sz w:val="24"/>
          <w:szCs w:val="24"/>
        </w:rPr>
        <w:t>, </w:t>
      </w:r>
      <w:r w:rsidRPr="00445300">
        <w:rPr>
          <w:rFonts w:ascii="Arial" w:hAnsi="Arial" w:cs="Arial"/>
          <w:i/>
          <w:iCs/>
          <w:sz w:val="24"/>
          <w:szCs w:val="24"/>
        </w:rPr>
        <w:t>44</w:t>
      </w:r>
      <w:r w:rsidRPr="00445300">
        <w:rPr>
          <w:rFonts w:ascii="Arial" w:hAnsi="Arial" w:cs="Arial"/>
          <w:sz w:val="24"/>
          <w:szCs w:val="24"/>
        </w:rPr>
        <w:t>(7), pp.1051-1071.</w:t>
      </w:r>
      <w:r w:rsidR="00AD5A0C" w:rsidRPr="00445300">
        <w:rPr>
          <w:rFonts w:ascii="Arial" w:hAnsi="Arial" w:cs="Arial"/>
          <w:sz w:val="24"/>
          <w:szCs w:val="24"/>
        </w:rPr>
        <w:t xml:space="preserve"> (Accessed: 29 January 2024).</w:t>
      </w:r>
    </w:p>
    <w:p w14:paraId="0BC0D099" w14:textId="76C198C9"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Fissi, S., Romolini, A. and Gori, E., 2020. Building a business model for a new form of hospitality: the albergo diffuso. </w:t>
      </w:r>
      <w:r w:rsidRPr="00445300">
        <w:rPr>
          <w:rFonts w:ascii="Arial" w:hAnsi="Arial" w:cs="Arial"/>
          <w:i/>
          <w:iCs/>
          <w:sz w:val="24"/>
          <w:szCs w:val="24"/>
        </w:rPr>
        <w:t>International Journal of Contemporary Hospitality Management</w:t>
      </w:r>
      <w:r w:rsidRPr="00445300">
        <w:rPr>
          <w:rFonts w:ascii="Arial" w:hAnsi="Arial" w:cs="Arial"/>
          <w:sz w:val="24"/>
          <w:szCs w:val="24"/>
        </w:rPr>
        <w:t>, </w:t>
      </w:r>
      <w:r w:rsidRPr="00445300">
        <w:rPr>
          <w:rFonts w:ascii="Arial" w:hAnsi="Arial" w:cs="Arial"/>
          <w:i/>
          <w:iCs/>
          <w:sz w:val="24"/>
          <w:szCs w:val="24"/>
        </w:rPr>
        <w:t>32</w:t>
      </w:r>
      <w:r w:rsidRPr="00445300">
        <w:rPr>
          <w:rFonts w:ascii="Arial" w:hAnsi="Arial" w:cs="Arial"/>
          <w:sz w:val="24"/>
          <w:szCs w:val="24"/>
        </w:rPr>
        <w:t>(1), pp.307-323.</w:t>
      </w:r>
      <w:r w:rsidR="00AD5A0C" w:rsidRPr="00445300">
        <w:rPr>
          <w:rFonts w:ascii="Arial" w:hAnsi="Arial" w:cs="Arial"/>
          <w:sz w:val="24"/>
          <w:szCs w:val="24"/>
        </w:rPr>
        <w:t xml:space="preserve"> (Accessed: 28 January 2024).</w:t>
      </w:r>
    </w:p>
    <w:p w14:paraId="3850BA60" w14:textId="06845E9B"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 xml:space="preserve">Floricic, T., 2016. </w:t>
      </w:r>
      <w:r w:rsidR="00BA5E0D" w:rsidRPr="00445300">
        <w:rPr>
          <w:rFonts w:ascii="Arial" w:hAnsi="Arial" w:cs="Arial"/>
          <w:sz w:val="24"/>
          <w:szCs w:val="24"/>
        </w:rPr>
        <w:t>Comprehension</w:t>
      </w:r>
      <w:r w:rsidRPr="00445300">
        <w:rPr>
          <w:rFonts w:ascii="Arial" w:hAnsi="Arial" w:cs="Arial"/>
          <w:sz w:val="24"/>
          <w:szCs w:val="24"/>
        </w:rPr>
        <w:t xml:space="preserve"> of innovative solutions in hospitality industry. </w:t>
      </w:r>
      <w:r w:rsidRPr="00445300">
        <w:rPr>
          <w:rFonts w:ascii="Arial" w:hAnsi="Arial" w:cs="Arial"/>
          <w:i/>
          <w:iCs/>
          <w:sz w:val="24"/>
          <w:szCs w:val="24"/>
        </w:rPr>
        <w:t>Economic and Social Development: Book of Proceedings</w:t>
      </w:r>
      <w:r w:rsidRPr="00445300">
        <w:rPr>
          <w:rFonts w:ascii="Arial" w:hAnsi="Arial" w:cs="Arial"/>
          <w:sz w:val="24"/>
          <w:szCs w:val="24"/>
        </w:rPr>
        <w:t>, p.695.</w:t>
      </w:r>
      <w:r w:rsidR="00AD5A0C" w:rsidRPr="00445300">
        <w:rPr>
          <w:rFonts w:ascii="Arial" w:hAnsi="Arial" w:cs="Arial"/>
          <w:sz w:val="24"/>
          <w:szCs w:val="24"/>
        </w:rPr>
        <w:t xml:space="preserve"> (Accessed: 27 January 2024).</w:t>
      </w:r>
    </w:p>
    <w:p w14:paraId="00040B77" w14:textId="6BEDC306" w:rsidR="00AD5A0C" w:rsidRPr="00445300" w:rsidRDefault="00AD5A0C" w:rsidP="00445300">
      <w:pPr>
        <w:spacing w:line="360" w:lineRule="auto"/>
        <w:ind w:left="720" w:hanging="720"/>
        <w:jc w:val="both"/>
        <w:rPr>
          <w:rFonts w:ascii="Arial" w:hAnsi="Arial" w:cs="Arial"/>
          <w:sz w:val="24"/>
          <w:szCs w:val="24"/>
        </w:rPr>
      </w:pPr>
      <w:r w:rsidRPr="00445300">
        <w:rPr>
          <w:rFonts w:ascii="Arial" w:hAnsi="Arial" w:cs="Arial"/>
          <w:sz w:val="24"/>
          <w:szCs w:val="24"/>
        </w:rPr>
        <w:t xml:space="preserve">Global, I., 2023. </w:t>
      </w:r>
      <w:r w:rsidRPr="00445300">
        <w:rPr>
          <w:rFonts w:ascii="Arial" w:hAnsi="Arial" w:cs="Arial"/>
          <w:i/>
          <w:iCs/>
          <w:sz w:val="24"/>
          <w:szCs w:val="24"/>
        </w:rPr>
        <w:t>What is hospitality business</w:t>
      </w:r>
      <w:r w:rsidRPr="00445300">
        <w:rPr>
          <w:rFonts w:ascii="Arial" w:hAnsi="Arial" w:cs="Arial"/>
          <w:sz w:val="24"/>
          <w:szCs w:val="24"/>
        </w:rPr>
        <w:t xml:space="preserve">, </w:t>
      </w:r>
      <w:r w:rsidRPr="00445300">
        <w:rPr>
          <w:rFonts w:ascii="Arial" w:hAnsi="Arial" w:cs="Arial"/>
          <w:i/>
          <w:iCs/>
          <w:sz w:val="24"/>
          <w:szCs w:val="24"/>
        </w:rPr>
        <w:t>IGI Global</w:t>
      </w:r>
      <w:r w:rsidRPr="00445300">
        <w:rPr>
          <w:rFonts w:ascii="Arial" w:hAnsi="Arial" w:cs="Arial"/>
          <w:sz w:val="24"/>
          <w:szCs w:val="24"/>
        </w:rPr>
        <w:t xml:space="preserve">. Available at: https://www.igi-global.com/dictionary/the-implications-of-social-media-in-hospitality-research/43799 (Accessed: 02 February 2024). </w:t>
      </w:r>
    </w:p>
    <w:p w14:paraId="4304A7E0" w14:textId="32CC507B"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Gursoy, D., Malodia, S. and Dhir, A., 2022. The metaverse in the hospitality and tourism industry: An overview of current trends and future research directions. </w:t>
      </w:r>
      <w:r w:rsidRPr="00445300">
        <w:rPr>
          <w:rFonts w:ascii="Arial" w:hAnsi="Arial" w:cs="Arial"/>
          <w:i/>
          <w:iCs/>
          <w:sz w:val="24"/>
          <w:szCs w:val="24"/>
        </w:rPr>
        <w:t>Journal of Hospitality Marketing &amp; Management</w:t>
      </w:r>
      <w:r w:rsidRPr="00445300">
        <w:rPr>
          <w:rFonts w:ascii="Arial" w:hAnsi="Arial" w:cs="Arial"/>
          <w:sz w:val="24"/>
          <w:szCs w:val="24"/>
        </w:rPr>
        <w:t>, </w:t>
      </w:r>
      <w:r w:rsidRPr="00445300">
        <w:rPr>
          <w:rFonts w:ascii="Arial" w:hAnsi="Arial" w:cs="Arial"/>
          <w:i/>
          <w:iCs/>
          <w:sz w:val="24"/>
          <w:szCs w:val="24"/>
        </w:rPr>
        <w:t>31</w:t>
      </w:r>
      <w:r w:rsidRPr="00445300">
        <w:rPr>
          <w:rFonts w:ascii="Arial" w:hAnsi="Arial" w:cs="Arial"/>
          <w:sz w:val="24"/>
          <w:szCs w:val="24"/>
        </w:rPr>
        <w:t>(5), pp.527-534.</w:t>
      </w:r>
      <w:r w:rsidR="00AD5A0C" w:rsidRPr="00445300">
        <w:rPr>
          <w:rFonts w:ascii="Arial" w:hAnsi="Arial" w:cs="Arial"/>
          <w:sz w:val="24"/>
          <w:szCs w:val="24"/>
        </w:rPr>
        <w:t xml:space="preserve"> (Accessed: 02 February 2024).</w:t>
      </w:r>
    </w:p>
    <w:p w14:paraId="0347703B" w14:textId="205F841A"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Hassanien, A. and Dale, C., 2019. </w:t>
      </w:r>
      <w:r w:rsidRPr="00445300">
        <w:rPr>
          <w:rFonts w:ascii="Arial" w:hAnsi="Arial" w:cs="Arial"/>
          <w:i/>
          <w:iCs/>
          <w:sz w:val="24"/>
          <w:szCs w:val="24"/>
        </w:rPr>
        <w:t>Hospitality business development</w:t>
      </w:r>
      <w:r w:rsidRPr="00445300">
        <w:rPr>
          <w:rFonts w:ascii="Arial" w:hAnsi="Arial" w:cs="Arial"/>
          <w:sz w:val="24"/>
          <w:szCs w:val="24"/>
        </w:rPr>
        <w:t>. Routledge.</w:t>
      </w:r>
      <w:r w:rsidR="00AD5A0C" w:rsidRPr="00445300">
        <w:rPr>
          <w:rFonts w:ascii="Arial" w:hAnsi="Arial" w:cs="Arial"/>
          <w:sz w:val="24"/>
          <w:szCs w:val="24"/>
        </w:rPr>
        <w:t xml:space="preserve"> (Accessed: 27 January 2024).</w:t>
      </w:r>
    </w:p>
    <w:p w14:paraId="7736CCEF" w14:textId="1675A3C0"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lastRenderedPageBreak/>
        <w:t>Han, H., 2021. Consumer behavior and environmental sustainability in tourism and hospitality: A review of theories, concepts, and latest research. </w:t>
      </w:r>
      <w:r w:rsidRPr="00445300">
        <w:rPr>
          <w:rFonts w:ascii="Arial" w:hAnsi="Arial" w:cs="Arial"/>
          <w:i/>
          <w:iCs/>
          <w:sz w:val="24"/>
          <w:szCs w:val="24"/>
        </w:rPr>
        <w:t>Journal of Sustainable Tourism</w:t>
      </w:r>
      <w:r w:rsidRPr="00445300">
        <w:rPr>
          <w:rFonts w:ascii="Arial" w:hAnsi="Arial" w:cs="Arial"/>
          <w:sz w:val="24"/>
          <w:szCs w:val="24"/>
        </w:rPr>
        <w:t>, </w:t>
      </w:r>
      <w:r w:rsidRPr="00445300">
        <w:rPr>
          <w:rFonts w:ascii="Arial" w:hAnsi="Arial" w:cs="Arial"/>
          <w:i/>
          <w:iCs/>
          <w:sz w:val="24"/>
          <w:szCs w:val="24"/>
        </w:rPr>
        <w:t>29</w:t>
      </w:r>
      <w:r w:rsidRPr="00445300">
        <w:rPr>
          <w:rFonts w:ascii="Arial" w:hAnsi="Arial" w:cs="Arial"/>
          <w:sz w:val="24"/>
          <w:szCs w:val="24"/>
        </w:rPr>
        <w:t>(7), pp.1021-1042.</w:t>
      </w:r>
      <w:r w:rsidR="00AD5A0C" w:rsidRPr="00445300">
        <w:rPr>
          <w:rFonts w:ascii="Arial" w:hAnsi="Arial" w:cs="Arial"/>
          <w:sz w:val="24"/>
          <w:szCs w:val="24"/>
        </w:rPr>
        <w:t xml:space="preserve"> (Accessed: 30 January 2024).</w:t>
      </w:r>
    </w:p>
    <w:p w14:paraId="36839A20" w14:textId="50B0867F" w:rsidR="008A6995" w:rsidRPr="00445300" w:rsidRDefault="008A6995" w:rsidP="00445300">
      <w:pPr>
        <w:spacing w:line="360" w:lineRule="auto"/>
        <w:ind w:left="720" w:hanging="720"/>
        <w:jc w:val="both"/>
        <w:rPr>
          <w:rFonts w:ascii="Arial" w:hAnsi="Arial" w:cs="Arial"/>
          <w:sz w:val="24"/>
          <w:szCs w:val="24"/>
        </w:rPr>
      </w:pPr>
      <w:r w:rsidRPr="00445300">
        <w:rPr>
          <w:rFonts w:ascii="Arial" w:hAnsi="Arial" w:cs="Arial"/>
          <w:sz w:val="24"/>
          <w:szCs w:val="24"/>
        </w:rPr>
        <w:t>Horngren, C. T. 2017. Introduction to management accounting. Place of publication not identified: Prentice Hall.</w:t>
      </w:r>
    </w:p>
    <w:p w14:paraId="0573CC41" w14:textId="6BC30DAA"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Inversini, A., Saul, L., Balet, S. and Schegg, R., 2023. The rise of regenerative hospitality. </w:t>
      </w:r>
      <w:r w:rsidRPr="00445300">
        <w:rPr>
          <w:rFonts w:ascii="Arial" w:hAnsi="Arial" w:cs="Arial"/>
          <w:i/>
          <w:iCs/>
          <w:sz w:val="24"/>
          <w:szCs w:val="24"/>
        </w:rPr>
        <w:t>Journal of Tourism Futures</w:t>
      </w:r>
      <w:r w:rsidRPr="00445300">
        <w:rPr>
          <w:rFonts w:ascii="Arial" w:hAnsi="Arial" w:cs="Arial"/>
          <w:sz w:val="24"/>
          <w:szCs w:val="24"/>
        </w:rPr>
        <w:t>.</w:t>
      </w:r>
      <w:r w:rsidR="00AD5A0C" w:rsidRPr="00445300">
        <w:rPr>
          <w:rFonts w:ascii="Arial" w:hAnsi="Arial" w:cs="Arial"/>
          <w:sz w:val="24"/>
          <w:szCs w:val="24"/>
        </w:rPr>
        <w:t xml:space="preserve"> (Accessed: 29 January 2024).</w:t>
      </w:r>
    </w:p>
    <w:p w14:paraId="3FC3E5B1" w14:textId="2C0A053B"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Jaremen, D., Jędrasiak, M. and Rapacz, A., 2016. The concept of smart hotels as an innovation on the hospitality industry market-case study of Puro Hotel in Wrocław. </w:t>
      </w:r>
      <w:r w:rsidRPr="00445300">
        <w:rPr>
          <w:rFonts w:ascii="Arial" w:hAnsi="Arial" w:cs="Arial"/>
          <w:i/>
          <w:iCs/>
          <w:sz w:val="24"/>
          <w:szCs w:val="24"/>
        </w:rPr>
        <w:t>Zeszyty Naukowe Uniwersytetu Szczecińskiego Ekonomiczne Problemy Turystyki</w:t>
      </w:r>
      <w:r w:rsidRPr="00445300">
        <w:rPr>
          <w:rFonts w:ascii="Arial" w:hAnsi="Arial" w:cs="Arial"/>
          <w:sz w:val="24"/>
          <w:szCs w:val="24"/>
        </w:rPr>
        <w:t>, </w:t>
      </w:r>
      <w:r w:rsidRPr="00445300">
        <w:rPr>
          <w:rFonts w:ascii="Arial" w:hAnsi="Arial" w:cs="Arial"/>
          <w:i/>
          <w:iCs/>
          <w:sz w:val="24"/>
          <w:szCs w:val="24"/>
        </w:rPr>
        <w:t>36</w:t>
      </w:r>
      <w:r w:rsidRPr="00445300">
        <w:rPr>
          <w:rFonts w:ascii="Arial" w:hAnsi="Arial" w:cs="Arial"/>
          <w:sz w:val="24"/>
          <w:szCs w:val="24"/>
        </w:rPr>
        <w:t>(4).</w:t>
      </w:r>
      <w:r w:rsidR="00AD5A0C" w:rsidRPr="00445300">
        <w:rPr>
          <w:rFonts w:ascii="Arial" w:hAnsi="Arial" w:cs="Arial"/>
          <w:sz w:val="24"/>
          <w:szCs w:val="24"/>
        </w:rPr>
        <w:t xml:space="preserve"> (Accessed: 28 January 2024).</w:t>
      </w:r>
    </w:p>
    <w:p w14:paraId="7EC4A867" w14:textId="77C9D45E"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Jones, P., Hillier, D. and Comfort, D., 2016. Sustainability in the hospitality industry: Some personal reflections on corporate challenges and research agendas. </w:t>
      </w:r>
      <w:r w:rsidRPr="00445300">
        <w:rPr>
          <w:rFonts w:ascii="Arial" w:hAnsi="Arial" w:cs="Arial"/>
          <w:i/>
          <w:iCs/>
          <w:sz w:val="24"/>
          <w:szCs w:val="24"/>
        </w:rPr>
        <w:t>International Journal of Contemporary Hospitality Management</w:t>
      </w:r>
      <w:r w:rsidRPr="00445300">
        <w:rPr>
          <w:rFonts w:ascii="Arial" w:hAnsi="Arial" w:cs="Arial"/>
          <w:sz w:val="24"/>
          <w:szCs w:val="24"/>
        </w:rPr>
        <w:t>, </w:t>
      </w:r>
      <w:r w:rsidRPr="00445300">
        <w:rPr>
          <w:rFonts w:ascii="Arial" w:hAnsi="Arial" w:cs="Arial"/>
          <w:i/>
          <w:iCs/>
          <w:sz w:val="24"/>
          <w:szCs w:val="24"/>
        </w:rPr>
        <w:t>28</w:t>
      </w:r>
      <w:r w:rsidRPr="00445300">
        <w:rPr>
          <w:rFonts w:ascii="Arial" w:hAnsi="Arial" w:cs="Arial"/>
          <w:sz w:val="24"/>
          <w:szCs w:val="24"/>
        </w:rPr>
        <w:t>(1), pp.36-67.</w:t>
      </w:r>
      <w:r w:rsidR="00AD5A0C" w:rsidRPr="00445300">
        <w:rPr>
          <w:rFonts w:ascii="Arial" w:hAnsi="Arial" w:cs="Arial"/>
          <w:sz w:val="24"/>
          <w:szCs w:val="24"/>
        </w:rPr>
        <w:t xml:space="preserve"> (Accessed: 01 February 2024).</w:t>
      </w:r>
    </w:p>
    <w:p w14:paraId="5D90F776" w14:textId="040F18F7"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Kansakar, P., Munir, A. and Shabani, N., 2019. Technology in the hospitality industry: Prospects and challenges. </w:t>
      </w:r>
      <w:r w:rsidRPr="00445300">
        <w:rPr>
          <w:rFonts w:ascii="Arial" w:hAnsi="Arial" w:cs="Arial"/>
          <w:i/>
          <w:iCs/>
          <w:sz w:val="24"/>
          <w:szCs w:val="24"/>
        </w:rPr>
        <w:t>IEEE Consumer Electronics Magazine</w:t>
      </w:r>
      <w:r w:rsidRPr="00445300">
        <w:rPr>
          <w:rFonts w:ascii="Arial" w:hAnsi="Arial" w:cs="Arial"/>
          <w:sz w:val="24"/>
          <w:szCs w:val="24"/>
        </w:rPr>
        <w:t>, </w:t>
      </w:r>
      <w:r w:rsidRPr="00445300">
        <w:rPr>
          <w:rFonts w:ascii="Arial" w:hAnsi="Arial" w:cs="Arial"/>
          <w:i/>
          <w:iCs/>
          <w:sz w:val="24"/>
          <w:szCs w:val="24"/>
        </w:rPr>
        <w:t>8</w:t>
      </w:r>
      <w:r w:rsidRPr="00445300">
        <w:rPr>
          <w:rFonts w:ascii="Arial" w:hAnsi="Arial" w:cs="Arial"/>
          <w:sz w:val="24"/>
          <w:szCs w:val="24"/>
        </w:rPr>
        <w:t>(3), pp.60-65.</w:t>
      </w:r>
      <w:r w:rsidR="00AD5A0C" w:rsidRPr="00445300">
        <w:rPr>
          <w:rFonts w:ascii="Arial" w:hAnsi="Arial" w:cs="Arial"/>
          <w:sz w:val="24"/>
          <w:szCs w:val="24"/>
        </w:rPr>
        <w:t xml:space="preserve"> (Accessed: 30 January 2024).</w:t>
      </w:r>
    </w:p>
    <w:p w14:paraId="1666536D" w14:textId="2F29954B"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Lee, M., Sisson, A.D., Costa, R. and Bai, B., 2023. Disruptive technologies and innovation in hospitality: A computer-assisted qualitative data analysis approach. </w:t>
      </w:r>
      <w:r w:rsidRPr="00445300">
        <w:rPr>
          <w:rFonts w:ascii="Arial" w:hAnsi="Arial" w:cs="Arial"/>
          <w:i/>
          <w:iCs/>
          <w:sz w:val="24"/>
          <w:szCs w:val="24"/>
        </w:rPr>
        <w:t>Journal of Hospitality &amp; Tourism Research</w:t>
      </w:r>
      <w:r w:rsidRPr="00445300">
        <w:rPr>
          <w:rFonts w:ascii="Arial" w:hAnsi="Arial" w:cs="Arial"/>
          <w:sz w:val="24"/>
          <w:szCs w:val="24"/>
        </w:rPr>
        <w:t>, </w:t>
      </w:r>
      <w:r w:rsidRPr="00445300">
        <w:rPr>
          <w:rFonts w:ascii="Arial" w:hAnsi="Arial" w:cs="Arial"/>
          <w:i/>
          <w:iCs/>
          <w:sz w:val="24"/>
          <w:szCs w:val="24"/>
        </w:rPr>
        <w:t>47</w:t>
      </w:r>
      <w:r w:rsidRPr="00445300">
        <w:rPr>
          <w:rFonts w:ascii="Arial" w:hAnsi="Arial" w:cs="Arial"/>
          <w:sz w:val="24"/>
          <w:szCs w:val="24"/>
        </w:rPr>
        <w:t>(4), pp.NP47-NP61.</w:t>
      </w:r>
      <w:r w:rsidR="00AD5A0C" w:rsidRPr="00445300">
        <w:rPr>
          <w:rFonts w:ascii="Arial" w:hAnsi="Arial" w:cs="Arial"/>
          <w:sz w:val="24"/>
          <w:szCs w:val="24"/>
        </w:rPr>
        <w:t xml:space="preserve"> (Accessed: 30 January 2024).</w:t>
      </w:r>
    </w:p>
    <w:p w14:paraId="36F3FFA9" w14:textId="22854D8D"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Oskam, J. and Boswijk, A., 2016. Airbnb: the future of networked hospitality businesses. </w:t>
      </w:r>
      <w:r w:rsidRPr="00445300">
        <w:rPr>
          <w:rFonts w:ascii="Arial" w:hAnsi="Arial" w:cs="Arial"/>
          <w:i/>
          <w:iCs/>
          <w:sz w:val="24"/>
          <w:szCs w:val="24"/>
        </w:rPr>
        <w:t>Journal of tourism futures</w:t>
      </w:r>
      <w:r w:rsidRPr="00445300">
        <w:rPr>
          <w:rFonts w:ascii="Arial" w:hAnsi="Arial" w:cs="Arial"/>
          <w:sz w:val="24"/>
          <w:szCs w:val="24"/>
        </w:rPr>
        <w:t>, </w:t>
      </w:r>
      <w:r w:rsidRPr="00445300">
        <w:rPr>
          <w:rFonts w:ascii="Arial" w:hAnsi="Arial" w:cs="Arial"/>
          <w:i/>
          <w:iCs/>
          <w:sz w:val="24"/>
          <w:szCs w:val="24"/>
        </w:rPr>
        <w:t>2</w:t>
      </w:r>
      <w:r w:rsidRPr="00445300">
        <w:rPr>
          <w:rFonts w:ascii="Arial" w:hAnsi="Arial" w:cs="Arial"/>
          <w:sz w:val="24"/>
          <w:szCs w:val="24"/>
        </w:rPr>
        <w:t>(1), pp.22-42.</w:t>
      </w:r>
      <w:r w:rsidR="00AD5A0C" w:rsidRPr="00445300">
        <w:rPr>
          <w:rFonts w:ascii="Arial" w:hAnsi="Arial" w:cs="Arial"/>
          <w:sz w:val="24"/>
          <w:szCs w:val="24"/>
        </w:rPr>
        <w:t xml:space="preserve"> (Accessed: 29 January 2024).</w:t>
      </w:r>
    </w:p>
    <w:p w14:paraId="29D7BDBC" w14:textId="1ACC0059"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Rainanto, B.H., Bon, A.T. and Purba, J.H.V., 2022. Developing the conceptual model of sustainable industrial performance in the hospitality industry. </w:t>
      </w:r>
      <w:r w:rsidRPr="00445300">
        <w:rPr>
          <w:rFonts w:ascii="Arial" w:hAnsi="Arial" w:cs="Arial"/>
          <w:i/>
          <w:iCs/>
          <w:sz w:val="24"/>
          <w:szCs w:val="24"/>
        </w:rPr>
        <w:t xml:space="preserve">International Journal </w:t>
      </w:r>
      <w:r w:rsidRPr="00445300">
        <w:rPr>
          <w:rFonts w:ascii="Arial" w:hAnsi="Arial" w:cs="Arial"/>
          <w:i/>
          <w:iCs/>
          <w:sz w:val="24"/>
          <w:szCs w:val="24"/>
        </w:rPr>
        <w:lastRenderedPageBreak/>
        <w:t>of Global Optimization and Its Application</w:t>
      </w:r>
      <w:r w:rsidRPr="00445300">
        <w:rPr>
          <w:rFonts w:ascii="Arial" w:hAnsi="Arial" w:cs="Arial"/>
          <w:sz w:val="24"/>
          <w:szCs w:val="24"/>
        </w:rPr>
        <w:t>, </w:t>
      </w:r>
      <w:r w:rsidRPr="00445300">
        <w:rPr>
          <w:rFonts w:ascii="Arial" w:hAnsi="Arial" w:cs="Arial"/>
          <w:i/>
          <w:iCs/>
          <w:sz w:val="24"/>
          <w:szCs w:val="24"/>
        </w:rPr>
        <w:t>1</w:t>
      </w:r>
      <w:r w:rsidRPr="00445300">
        <w:rPr>
          <w:rFonts w:ascii="Arial" w:hAnsi="Arial" w:cs="Arial"/>
          <w:sz w:val="24"/>
          <w:szCs w:val="24"/>
        </w:rPr>
        <w:t>(2), pp.80-89.</w:t>
      </w:r>
      <w:r w:rsidR="00AD5A0C" w:rsidRPr="00445300">
        <w:rPr>
          <w:rFonts w:ascii="Arial" w:hAnsi="Arial" w:cs="Arial"/>
          <w:sz w:val="24"/>
          <w:szCs w:val="24"/>
        </w:rPr>
        <w:t xml:space="preserve"> (Accessed: 01 February 2024).</w:t>
      </w:r>
    </w:p>
    <w:p w14:paraId="481CF491" w14:textId="32F37402"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Souto, J.E., 2015. Business model innovation and business concept innovation as the context of incremental innovation and radical innovation. </w:t>
      </w:r>
      <w:r w:rsidRPr="00445300">
        <w:rPr>
          <w:rFonts w:ascii="Arial" w:hAnsi="Arial" w:cs="Arial"/>
          <w:i/>
          <w:iCs/>
          <w:sz w:val="24"/>
          <w:szCs w:val="24"/>
        </w:rPr>
        <w:t>Tourism management</w:t>
      </w:r>
      <w:r w:rsidRPr="00445300">
        <w:rPr>
          <w:rFonts w:ascii="Arial" w:hAnsi="Arial" w:cs="Arial"/>
          <w:sz w:val="24"/>
          <w:szCs w:val="24"/>
        </w:rPr>
        <w:t>, </w:t>
      </w:r>
      <w:r w:rsidRPr="00445300">
        <w:rPr>
          <w:rFonts w:ascii="Arial" w:hAnsi="Arial" w:cs="Arial"/>
          <w:i/>
          <w:iCs/>
          <w:sz w:val="24"/>
          <w:szCs w:val="24"/>
        </w:rPr>
        <w:t>51</w:t>
      </w:r>
      <w:r w:rsidRPr="00445300">
        <w:rPr>
          <w:rFonts w:ascii="Arial" w:hAnsi="Arial" w:cs="Arial"/>
          <w:sz w:val="24"/>
          <w:szCs w:val="24"/>
        </w:rPr>
        <w:t>, pp.142-155.</w:t>
      </w:r>
      <w:r w:rsidR="00AD5A0C" w:rsidRPr="00445300">
        <w:rPr>
          <w:rFonts w:ascii="Arial" w:hAnsi="Arial" w:cs="Arial"/>
          <w:sz w:val="24"/>
          <w:szCs w:val="24"/>
        </w:rPr>
        <w:t xml:space="preserve"> (Accessed: 28 January 2024).</w:t>
      </w:r>
    </w:p>
    <w:p w14:paraId="3D89B136" w14:textId="1B978F09"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Szende, P. ed., 2020. </w:t>
      </w:r>
      <w:r w:rsidRPr="00445300">
        <w:rPr>
          <w:rFonts w:ascii="Arial" w:hAnsi="Arial" w:cs="Arial"/>
          <w:i/>
          <w:iCs/>
          <w:sz w:val="24"/>
          <w:szCs w:val="24"/>
        </w:rPr>
        <w:t>Hospitality revenue management: Concepts and practices</w:t>
      </w:r>
      <w:r w:rsidRPr="00445300">
        <w:rPr>
          <w:rFonts w:ascii="Arial" w:hAnsi="Arial" w:cs="Arial"/>
          <w:sz w:val="24"/>
          <w:szCs w:val="24"/>
        </w:rPr>
        <w:t>. CRC Press.</w:t>
      </w:r>
      <w:r w:rsidR="00AD5A0C" w:rsidRPr="00445300">
        <w:rPr>
          <w:rFonts w:ascii="Arial" w:hAnsi="Arial" w:cs="Arial"/>
          <w:sz w:val="24"/>
          <w:szCs w:val="24"/>
        </w:rPr>
        <w:t xml:space="preserve"> (Accessed: 29 January 2024).</w:t>
      </w:r>
    </w:p>
    <w:p w14:paraId="44DB9EBB" w14:textId="046CE719"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Tajeddini, K., Martin, E. and Ali, A., 2020. Enhancing hospitality business performance: The role of entrepreneurial orientation and networking ties in a dynamic environment. </w:t>
      </w:r>
      <w:r w:rsidRPr="00445300">
        <w:rPr>
          <w:rFonts w:ascii="Arial" w:hAnsi="Arial" w:cs="Arial"/>
          <w:i/>
          <w:iCs/>
          <w:sz w:val="24"/>
          <w:szCs w:val="24"/>
        </w:rPr>
        <w:t>International Journal of Hospitality Management</w:t>
      </w:r>
      <w:r w:rsidRPr="00445300">
        <w:rPr>
          <w:rFonts w:ascii="Arial" w:hAnsi="Arial" w:cs="Arial"/>
          <w:sz w:val="24"/>
          <w:szCs w:val="24"/>
        </w:rPr>
        <w:t>, </w:t>
      </w:r>
      <w:r w:rsidRPr="00445300">
        <w:rPr>
          <w:rFonts w:ascii="Arial" w:hAnsi="Arial" w:cs="Arial"/>
          <w:i/>
          <w:iCs/>
          <w:sz w:val="24"/>
          <w:szCs w:val="24"/>
        </w:rPr>
        <w:t>90</w:t>
      </w:r>
      <w:r w:rsidRPr="00445300">
        <w:rPr>
          <w:rFonts w:ascii="Arial" w:hAnsi="Arial" w:cs="Arial"/>
          <w:sz w:val="24"/>
          <w:szCs w:val="24"/>
        </w:rPr>
        <w:t>, p.102605.</w:t>
      </w:r>
      <w:r w:rsidR="00AD5A0C" w:rsidRPr="00445300">
        <w:rPr>
          <w:rFonts w:ascii="Arial" w:hAnsi="Arial" w:cs="Arial"/>
          <w:sz w:val="24"/>
          <w:szCs w:val="24"/>
        </w:rPr>
        <w:t xml:space="preserve"> (Accessed: 02 February 2024).</w:t>
      </w:r>
    </w:p>
    <w:p w14:paraId="1D6EC611" w14:textId="751E6146" w:rsidR="00234D72" w:rsidRPr="00445300" w:rsidRDefault="00234D72" w:rsidP="00445300">
      <w:pPr>
        <w:spacing w:line="360" w:lineRule="auto"/>
        <w:ind w:left="720" w:hanging="720"/>
        <w:jc w:val="both"/>
        <w:rPr>
          <w:rFonts w:ascii="Arial" w:hAnsi="Arial" w:cs="Arial"/>
          <w:sz w:val="24"/>
          <w:szCs w:val="24"/>
        </w:rPr>
      </w:pPr>
      <w:r w:rsidRPr="00445300">
        <w:rPr>
          <w:rFonts w:ascii="Arial" w:hAnsi="Arial" w:cs="Arial"/>
          <w:sz w:val="24"/>
          <w:szCs w:val="24"/>
        </w:rPr>
        <w:t>Walker, J.R., 2021. </w:t>
      </w:r>
      <w:r w:rsidRPr="00445300">
        <w:rPr>
          <w:rFonts w:ascii="Arial" w:hAnsi="Arial" w:cs="Arial"/>
          <w:i/>
          <w:iCs/>
          <w:sz w:val="24"/>
          <w:szCs w:val="24"/>
        </w:rPr>
        <w:t>Introduction to hospitality</w:t>
      </w:r>
      <w:r w:rsidRPr="00445300">
        <w:rPr>
          <w:rFonts w:ascii="Arial" w:hAnsi="Arial" w:cs="Arial"/>
          <w:sz w:val="24"/>
          <w:szCs w:val="24"/>
        </w:rPr>
        <w:t>. Pearson.</w:t>
      </w:r>
      <w:r w:rsidR="00AD5A0C" w:rsidRPr="00445300">
        <w:rPr>
          <w:rFonts w:ascii="Arial" w:hAnsi="Arial" w:cs="Arial"/>
          <w:sz w:val="24"/>
          <w:szCs w:val="24"/>
        </w:rPr>
        <w:t xml:space="preserve"> (Accessed: 30 January 2024).</w:t>
      </w:r>
    </w:p>
    <w:sectPr w:rsidR="00234D72" w:rsidRPr="0044530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09DF6" w14:textId="77777777" w:rsidR="00634260" w:rsidRDefault="00634260" w:rsidP="003B77A5">
      <w:pPr>
        <w:spacing w:after="0" w:line="240" w:lineRule="auto"/>
      </w:pPr>
      <w:r>
        <w:separator/>
      </w:r>
    </w:p>
  </w:endnote>
  <w:endnote w:type="continuationSeparator" w:id="0">
    <w:p w14:paraId="4498EA8E" w14:textId="77777777" w:rsidR="00634260" w:rsidRDefault="00634260" w:rsidP="003B7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2937150"/>
      <w:docPartObj>
        <w:docPartGallery w:val="Page Numbers (Bottom of Page)"/>
        <w:docPartUnique/>
      </w:docPartObj>
    </w:sdtPr>
    <w:sdtEndPr>
      <w:rPr>
        <w:noProof/>
      </w:rPr>
    </w:sdtEndPr>
    <w:sdtContent>
      <w:p w14:paraId="05AD340D" w14:textId="3C69B854" w:rsidR="003B77A5" w:rsidRDefault="003B77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0D9BDB" w14:textId="77777777" w:rsidR="003B77A5" w:rsidRDefault="003B7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282FCF" w14:textId="77777777" w:rsidR="00634260" w:rsidRDefault="00634260" w:rsidP="003B77A5">
      <w:pPr>
        <w:spacing w:after="0" w:line="240" w:lineRule="auto"/>
      </w:pPr>
      <w:r>
        <w:separator/>
      </w:r>
    </w:p>
  </w:footnote>
  <w:footnote w:type="continuationSeparator" w:id="0">
    <w:p w14:paraId="05B567BD" w14:textId="77777777" w:rsidR="00634260" w:rsidRDefault="00634260" w:rsidP="003B77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3B08DD"/>
    <w:multiLevelType w:val="hybridMultilevel"/>
    <w:tmpl w:val="5C328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7614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A8C"/>
    <w:rsid w:val="0000667C"/>
    <w:rsid w:val="000150AE"/>
    <w:rsid w:val="0002038C"/>
    <w:rsid w:val="00037BFA"/>
    <w:rsid w:val="00041795"/>
    <w:rsid w:val="0005246E"/>
    <w:rsid w:val="00052877"/>
    <w:rsid w:val="00055CA2"/>
    <w:rsid w:val="0005761D"/>
    <w:rsid w:val="00061A8F"/>
    <w:rsid w:val="00071175"/>
    <w:rsid w:val="000733D5"/>
    <w:rsid w:val="00077E7B"/>
    <w:rsid w:val="00087567"/>
    <w:rsid w:val="00095CC9"/>
    <w:rsid w:val="000B32AA"/>
    <w:rsid w:val="000B3DD5"/>
    <w:rsid w:val="000D0656"/>
    <w:rsid w:val="000E35BC"/>
    <w:rsid w:val="000F1984"/>
    <w:rsid w:val="001028F4"/>
    <w:rsid w:val="00105EFB"/>
    <w:rsid w:val="001431E1"/>
    <w:rsid w:val="001507DB"/>
    <w:rsid w:val="00167FD8"/>
    <w:rsid w:val="00170D0A"/>
    <w:rsid w:val="001B7D34"/>
    <w:rsid w:val="001D47DE"/>
    <w:rsid w:val="001D53C9"/>
    <w:rsid w:val="00211CE0"/>
    <w:rsid w:val="00225AD8"/>
    <w:rsid w:val="002349B5"/>
    <w:rsid w:val="00234B63"/>
    <w:rsid w:val="00234D72"/>
    <w:rsid w:val="002371A1"/>
    <w:rsid w:val="002403A5"/>
    <w:rsid w:val="00242EC5"/>
    <w:rsid w:val="00243054"/>
    <w:rsid w:val="0027101D"/>
    <w:rsid w:val="0028357E"/>
    <w:rsid w:val="002857A3"/>
    <w:rsid w:val="00285D87"/>
    <w:rsid w:val="002A6CA2"/>
    <w:rsid w:val="002D2BA0"/>
    <w:rsid w:val="002F001F"/>
    <w:rsid w:val="002F7689"/>
    <w:rsid w:val="00330542"/>
    <w:rsid w:val="0033228C"/>
    <w:rsid w:val="003647BF"/>
    <w:rsid w:val="003728D5"/>
    <w:rsid w:val="00383038"/>
    <w:rsid w:val="003A0B21"/>
    <w:rsid w:val="003B77A5"/>
    <w:rsid w:val="003C2935"/>
    <w:rsid w:val="003E7F3C"/>
    <w:rsid w:val="003F2E24"/>
    <w:rsid w:val="003F3172"/>
    <w:rsid w:val="003F4F9F"/>
    <w:rsid w:val="00402E2B"/>
    <w:rsid w:val="00404D8A"/>
    <w:rsid w:val="00445300"/>
    <w:rsid w:val="004709B8"/>
    <w:rsid w:val="00472451"/>
    <w:rsid w:val="00475EE1"/>
    <w:rsid w:val="00487947"/>
    <w:rsid w:val="0049287E"/>
    <w:rsid w:val="004C06D8"/>
    <w:rsid w:val="004D2683"/>
    <w:rsid w:val="004E1165"/>
    <w:rsid w:val="005465A0"/>
    <w:rsid w:val="00574C16"/>
    <w:rsid w:val="00591F1D"/>
    <w:rsid w:val="00595880"/>
    <w:rsid w:val="005E21ED"/>
    <w:rsid w:val="005E2719"/>
    <w:rsid w:val="005F1A77"/>
    <w:rsid w:val="005F7AA3"/>
    <w:rsid w:val="00616B9A"/>
    <w:rsid w:val="00634260"/>
    <w:rsid w:val="00634AAC"/>
    <w:rsid w:val="00636499"/>
    <w:rsid w:val="006965BD"/>
    <w:rsid w:val="006A57EB"/>
    <w:rsid w:val="006A6628"/>
    <w:rsid w:val="006B79F7"/>
    <w:rsid w:val="006C079F"/>
    <w:rsid w:val="006C579A"/>
    <w:rsid w:val="006E03DF"/>
    <w:rsid w:val="006E38EF"/>
    <w:rsid w:val="006E5E23"/>
    <w:rsid w:val="006E613F"/>
    <w:rsid w:val="006F54A8"/>
    <w:rsid w:val="007238B8"/>
    <w:rsid w:val="00741601"/>
    <w:rsid w:val="00741F30"/>
    <w:rsid w:val="00760C20"/>
    <w:rsid w:val="0077332D"/>
    <w:rsid w:val="0078388F"/>
    <w:rsid w:val="00791A64"/>
    <w:rsid w:val="007C5D65"/>
    <w:rsid w:val="007D6108"/>
    <w:rsid w:val="007D7AB4"/>
    <w:rsid w:val="008224F8"/>
    <w:rsid w:val="00822720"/>
    <w:rsid w:val="00825091"/>
    <w:rsid w:val="00831373"/>
    <w:rsid w:val="00837859"/>
    <w:rsid w:val="008534DF"/>
    <w:rsid w:val="00872D2F"/>
    <w:rsid w:val="0087302D"/>
    <w:rsid w:val="008806EA"/>
    <w:rsid w:val="008869CE"/>
    <w:rsid w:val="008A2100"/>
    <w:rsid w:val="008A2D58"/>
    <w:rsid w:val="008A6995"/>
    <w:rsid w:val="008E4590"/>
    <w:rsid w:val="00905BBE"/>
    <w:rsid w:val="00922794"/>
    <w:rsid w:val="009253D1"/>
    <w:rsid w:val="0093094D"/>
    <w:rsid w:val="00931F26"/>
    <w:rsid w:val="0094077A"/>
    <w:rsid w:val="0095043A"/>
    <w:rsid w:val="00961C7F"/>
    <w:rsid w:val="00962C86"/>
    <w:rsid w:val="009800A5"/>
    <w:rsid w:val="00983103"/>
    <w:rsid w:val="009B10CF"/>
    <w:rsid w:val="009B5E72"/>
    <w:rsid w:val="00A10199"/>
    <w:rsid w:val="00A33109"/>
    <w:rsid w:val="00A51A85"/>
    <w:rsid w:val="00A6787F"/>
    <w:rsid w:val="00A732FE"/>
    <w:rsid w:val="00A74621"/>
    <w:rsid w:val="00A76DCB"/>
    <w:rsid w:val="00A85806"/>
    <w:rsid w:val="00A97C5A"/>
    <w:rsid w:val="00AB243B"/>
    <w:rsid w:val="00AB79A4"/>
    <w:rsid w:val="00AD167D"/>
    <w:rsid w:val="00AD5A0C"/>
    <w:rsid w:val="00AE0286"/>
    <w:rsid w:val="00AF2915"/>
    <w:rsid w:val="00B00C32"/>
    <w:rsid w:val="00B043A1"/>
    <w:rsid w:val="00B14DDB"/>
    <w:rsid w:val="00B47292"/>
    <w:rsid w:val="00B4740C"/>
    <w:rsid w:val="00B63152"/>
    <w:rsid w:val="00B842FF"/>
    <w:rsid w:val="00B96106"/>
    <w:rsid w:val="00BA5E0D"/>
    <w:rsid w:val="00BE11ED"/>
    <w:rsid w:val="00BE5215"/>
    <w:rsid w:val="00C201C9"/>
    <w:rsid w:val="00C304D5"/>
    <w:rsid w:val="00C35178"/>
    <w:rsid w:val="00C73219"/>
    <w:rsid w:val="00C7588A"/>
    <w:rsid w:val="00C76808"/>
    <w:rsid w:val="00C95484"/>
    <w:rsid w:val="00C960F3"/>
    <w:rsid w:val="00CD1334"/>
    <w:rsid w:val="00CE6695"/>
    <w:rsid w:val="00CF74C7"/>
    <w:rsid w:val="00D008EB"/>
    <w:rsid w:val="00D33065"/>
    <w:rsid w:val="00D46569"/>
    <w:rsid w:val="00D91287"/>
    <w:rsid w:val="00DC7283"/>
    <w:rsid w:val="00DF38C7"/>
    <w:rsid w:val="00DF3C54"/>
    <w:rsid w:val="00E37C56"/>
    <w:rsid w:val="00E4685F"/>
    <w:rsid w:val="00E662BF"/>
    <w:rsid w:val="00E74E5E"/>
    <w:rsid w:val="00E83AD5"/>
    <w:rsid w:val="00EA35CE"/>
    <w:rsid w:val="00EB3242"/>
    <w:rsid w:val="00EB4C69"/>
    <w:rsid w:val="00EC2FF5"/>
    <w:rsid w:val="00F1085F"/>
    <w:rsid w:val="00F42066"/>
    <w:rsid w:val="00F52A8C"/>
    <w:rsid w:val="00F62C5E"/>
    <w:rsid w:val="00F771C9"/>
    <w:rsid w:val="00F85A02"/>
    <w:rsid w:val="00FA425C"/>
    <w:rsid w:val="00FA5871"/>
    <w:rsid w:val="00FF274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89AF3"/>
  <w15:chartTrackingRefBased/>
  <w15:docId w15:val="{8F306756-ECAF-461B-BE5E-68ACCF3FD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1334"/>
    <w:pPr>
      <w:keepNext/>
      <w:keepLines/>
      <w:spacing w:before="240" w:after="0" w:line="360" w:lineRule="auto"/>
      <w:outlineLvl w:val="0"/>
    </w:pPr>
    <w:rPr>
      <w:rFonts w:ascii="Times New Roman" w:eastAsiaTheme="majorEastAsia" w:hAnsi="Times New Roman" w:cs="Times New Roman"/>
      <w:b/>
      <w:bCs/>
      <w:color w:val="2F5496" w:themeColor="accent1" w:themeShade="BF"/>
      <w:sz w:val="32"/>
      <w:szCs w:val="32"/>
    </w:rPr>
  </w:style>
  <w:style w:type="paragraph" w:styleId="Heading2">
    <w:name w:val="heading 2"/>
    <w:basedOn w:val="Normal"/>
    <w:next w:val="Normal"/>
    <w:link w:val="Heading2Char"/>
    <w:uiPriority w:val="9"/>
    <w:unhideWhenUsed/>
    <w:qFormat/>
    <w:rsid w:val="00CD1334"/>
    <w:pPr>
      <w:keepNext/>
      <w:keepLines/>
      <w:spacing w:before="40" w:after="0" w:line="360" w:lineRule="auto"/>
      <w:jc w:val="center"/>
      <w:outlineLvl w:val="1"/>
    </w:pPr>
    <w:rPr>
      <w:rFonts w:ascii="Times New Roman" w:eastAsiaTheme="majorEastAsia" w:hAnsi="Times New Roman"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77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77A5"/>
  </w:style>
  <w:style w:type="paragraph" w:styleId="Footer">
    <w:name w:val="footer"/>
    <w:basedOn w:val="Normal"/>
    <w:link w:val="FooterChar"/>
    <w:uiPriority w:val="99"/>
    <w:unhideWhenUsed/>
    <w:rsid w:val="003B77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7A5"/>
  </w:style>
  <w:style w:type="character" w:customStyle="1" w:styleId="Heading1Char">
    <w:name w:val="Heading 1 Char"/>
    <w:basedOn w:val="DefaultParagraphFont"/>
    <w:link w:val="Heading1"/>
    <w:uiPriority w:val="9"/>
    <w:rsid w:val="00CD1334"/>
    <w:rPr>
      <w:rFonts w:ascii="Times New Roman" w:eastAsiaTheme="majorEastAsia" w:hAnsi="Times New Roman" w:cs="Times New Roman"/>
      <w:b/>
      <w:bCs/>
      <w:color w:val="2F5496" w:themeColor="accent1" w:themeShade="BF"/>
      <w:sz w:val="32"/>
      <w:szCs w:val="32"/>
    </w:rPr>
  </w:style>
  <w:style w:type="character" w:customStyle="1" w:styleId="Heading2Char">
    <w:name w:val="Heading 2 Char"/>
    <w:basedOn w:val="DefaultParagraphFont"/>
    <w:link w:val="Heading2"/>
    <w:uiPriority w:val="9"/>
    <w:rsid w:val="00CD1334"/>
    <w:rPr>
      <w:rFonts w:ascii="Times New Roman" w:eastAsiaTheme="majorEastAsia" w:hAnsi="Times New Roman" w:cs="Times New Roman"/>
      <w:b/>
      <w:bCs/>
      <w:sz w:val="26"/>
      <w:szCs w:val="26"/>
    </w:rPr>
  </w:style>
  <w:style w:type="paragraph" w:styleId="Title">
    <w:name w:val="Title"/>
    <w:basedOn w:val="Normal"/>
    <w:next w:val="Normal"/>
    <w:link w:val="TitleChar"/>
    <w:uiPriority w:val="10"/>
    <w:qFormat/>
    <w:rsid w:val="00CD13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33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225AD8"/>
    <w:pPr>
      <w:spacing w:line="259" w:lineRule="auto"/>
      <w:outlineLvl w:val="9"/>
    </w:pPr>
    <w:rPr>
      <w:rFonts w:asciiTheme="majorHAnsi" w:hAnsiTheme="majorHAnsi" w:cstheme="majorBidi"/>
      <w:b w:val="0"/>
      <w:bCs w:val="0"/>
      <w:kern w:val="0"/>
      <w14:ligatures w14:val="none"/>
    </w:rPr>
  </w:style>
  <w:style w:type="paragraph" w:styleId="TOC1">
    <w:name w:val="toc 1"/>
    <w:basedOn w:val="Normal"/>
    <w:next w:val="Normal"/>
    <w:autoRedefine/>
    <w:uiPriority w:val="39"/>
    <w:unhideWhenUsed/>
    <w:rsid w:val="00225AD8"/>
    <w:pPr>
      <w:spacing w:after="100"/>
    </w:pPr>
  </w:style>
  <w:style w:type="paragraph" w:styleId="TOC2">
    <w:name w:val="toc 2"/>
    <w:basedOn w:val="Normal"/>
    <w:next w:val="Normal"/>
    <w:autoRedefine/>
    <w:uiPriority w:val="39"/>
    <w:unhideWhenUsed/>
    <w:rsid w:val="00225AD8"/>
    <w:pPr>
      <w:spacing w:after="100"/>
      <w:ind w:left="220"/>
    </w:pPr>
  </w:style>
  <w:style w:type="character" w:styleId="Hyperlink">
    <w:name w:val="Hyperlink"/>
    <w:basedOn w:val="DefaultParagraphFont"/>
    <w:uiPriority w:val="99"/>
    <w:unhideWhenUsed/>
    <w:rsid w:val="00225AD8"/>
    <w:rPr>
      <w:color w:val="0563C1" w:themeColor="hyperlink"/>
      <w:u w:val="single"/>
    </w:rPr>
  </w:style>
  <w:style w:type="paragraph" w:styleId="ListParagraph">
    <w:name w:val="List Paragraph"/>
    <w:basedOn w:val="Normal"/>
    <w:uiPriority w:val="34"/>
    <w:qFormat/>
    <w:rsid w:val="00E83A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30202">
      <w:bodyDiv w:val="1"/>
      <w:marLeft w:val="0"/>
      <w:marRight w:val="0"/>
      <w:marTop w:val="0"/>
      <w:marBottom w:val="0"/>
      <w:divBdr>
        <w:top w:val="none" w:sz="0" w:space="0" w:color="auto"/>
        <w:left w:val="none" w:sz="0" w:space="0" w:color="auto"/>
        <w:bottom w:val="none" w:sz="0" w:space="0" w:color="auto"/>
        <w:right w:val="none" w:sz="0" w:space="0" w:color="auto"/>
      </w:divBdr>
    </w:div>
    <w:div w:id="24868073">
      <w:bodyDiv w:val="1"/>
      <w:marLeft w:val="0"/>
      <w:marRight w:val="0"/>
      <w:marTop w:val="0"/>
      <w:marBottom w:val="0"/>
      <w:divBdr>
        <w:top w:val="none" w:sz="0" w:space="0" w:color="auto"/>
        <w:left w:val="none" w:sz="0" w:space="0" w:color="auto"/>
        <w:bottom w:val="none" w:sz="0" w:space="0" w:color="auto"/>
        <w:right w:val="none" w:sz="0" w:space="0" w:color="auto"/>
      </w:divBdr>
    </w:div>
    <w:div w:id="121459205">
      <w:bodyDiv w:val="1"/>
      <w:marLeft w:val="0"/>
      <w:marRight w:val="0"/>
      <w:marTop w:val="0"/>
      <w:marBottom w:val="0"/>
      <w:divBdr>
        <w:top w:val="none" w:sz="0" w:space="0" w:color="auto"/>
        <w:left w:val="none" w:sz="0" w:space="0" w:color="auto"/>
        <w:bottom w:val="none" w:sz="0" w:space="0" w:color="auto"/>
        <w:right w:val="none" w:sz="0" w:space="0" w:color="auto"/>
      </w:divBdr>
    </w:div>
    <w:div w:id="328295435">
      <w:bodyDiv w:val="1"/>
      <w:marLeft w:val="0"/>
      <w:marRight w:val="0"/>
      <w:marTop w:val="0"/>
      <w:marBottom w:val="0"/>
      <w:divBdr>
        <w:top w:val="none" w:sz="0" w:space="0" w:color="auto"/>
        <w:left w:val="none" w:sz="0" w:space="0" w:color="auto"/>
        <w:bottom w:val="none" w:sz="0" w:space="0" w:color="auto"/>
        <w:right w:val="none" w:sz="0" w:space="0" w:color="auto"/>
      </w:divBdr>
    </w:div>
    <w:div w:id="334577385">
      <w:bodyDiv w:val="1"/>
      <w:marLeft w:val="0"/>
      <w:marRight w:val="0"/>
      <w:marTop w:val="0"/>
      <w:marBottom w:val="0"/>
      <w:divBdr>
        <w:top w:val="none" w:sz="0" w:space="0" w:color="auto"/>
        <w:left w:val="none" w:sz="0" w:space="0" w:color="auto"/>
        <w:bottom w:val="none" w:sz="0" w:space="0" w:color="auto"/>
        <w:right w:val="none" w:sz="0" w:space="0" w:color="auto"/>
      </w:divBdr>
    </w:div>
    <w:div w:id="440229529">
      <w:bodyDiv w:val="1"/>
      <w:marLeft w:val="0"/>
      <w:marRight w:val="0"/>
      <w:marTop w:val="0"/>
      <w:marBottom w:val="0"/>
      <w:divBdr>
        <w:top w:val="none" w:sz="0" w:space="0" w:color="auto"/>
        <w:left w:val="none" w:sz="0" w:space="0" w:color="auto"/>
        <w:bottom w:val="none" w:sz="0" w:space="0" w:color="auto"/>
        <w:right w:val="none" w:sz="0" w:space="0" w:color="auto"/>
      </w:divBdr>
    </w:div>
    <w:div w:id="448474794">
      <w:bodyDiv w:val="1"/>
      <w:marLeft w:val="0"/>
      <w:marRight w:val="0"/>
      <w:marTop w:val="0"/>
      <w:marBottom w:val="0"/>
      <w:divBdr>
        <w:top w:val="none" w:sz="0" w:space="0" w:color="auto"/>
        <w:left w:val="none" w:sz="0" w:space="0" w:color="auto"/>
        <w:bottom w:val="none" w:sz="0" w:space="0" w:color="auto"/>
        <w:right w:val="none" w:sz="0" w:space="0" w:color="auto"/>
      </w:divBdr>
    </w:div>
    <w:div w:id="528567171">
      <w:bodyDiv w:val="1"/>
      <w:marLeft w:val="0"/>
      <w:marRight w:val="0"/>
      <w:marTop w:val="0"/>
      <w:marBottom w:val="0"/>
      <w:divBdr>
        <w:top w:val="none" w:sz="0" w:space="0" w:color="auto"/>
        <w:left w:val="none" w:sz="0" w:space="0" w:color="auto"/>
        <w:bottom w:val="none" w:sz="0" w:space="0" w:color="auto"/>
        <w:right w:val="none" w:sz="0" w:space="0" w:color="auto"/>
      </w:divBdr>
    </w:div>
    <w:div w:id="557979231">
      <w:bodyDiv w:val="1"/>
      <w:marLeft w:val="0"/>
      <w:marRight w:val="0"/>
      <w:marTop w:val="0"/>
      <w:marBottom w:val="0"/>
      <w:divBdr>
        <w:top w:val="none" w:sz="0" w:space="0" w:color="auto"/>
        <w:left w:val="none" w:sz="0" w:space="0" w:color="auto"/>
        <w:bottom w:val="none" w:sz="0" w:space="0" w:color="auto"/>
        <w:right w:val="none" w:sz="0" w:space="0" w:color="auto"/>
      </w:divBdr>
    </w:div>
    <w:div w:id="658733882">
      <w:bodyDiv w:val="1"/>
      <w:marLeft w:val="0"/>
      <w:marRight w:val="0"/>
      <w:marTop w:val="0"/>
      <w:marBottom w:val="0"/>
      <w:divBdr>
        <w:top w:val="none" w:sz="0" w:space="0" w:color="auto"/>
        <w:left w:val="none" w:sz="0" w:space="0" w:color="auto"/>
        <w:bottom w:val="none" w:sz="0" w:space="0" w:color="auto"/>
        <w:right w:val="none" w:sz="0" w:space="0" w:color="auto"/>
      </w:divBdr>
    </w:div>
    <w:div w:id="700519900">
      <w:bodyDiv w:val="1"/>
      <w:marLeft w:val="0"/>
      <w:marRight w:val="0"/>
      <w:marTop w:val="0"/>
      <w:marBottom w:val="0"/>
      <w:divBdr>
        <w:top w:val="none" w:sz="0" w:space="0" w:color="auto"/>
        <w:left w:val="none" w:sz="0" w:space="0" w:color="auto"/>
        <w:bottom w:val="none" w:sz="0" w:space="0" w:color="auto"/>
        <w:right w:val="none" w:sz="0" w:space="0" w:color="auto"/>
      </w:divBdr>
    </w:div>
    <w:div w:id="779879411">
      <w:bodyDiv w:val="1"/>
      <w:marLeft w:val="0"/>
      <w:marRight w:val="0"/>
      <w:marTop w:val="0"/>
      <w:marBottom w:val="0"/>
      <w:divBdr>
        <w:top w:val="none" w:sz="0" w:space="0" w:color="auto"/>
        <w:left w:val="none" w:sz="0" w:space="0" w:color="auto"/>
        <w:bottom w:val="none" w:sz="0" w:space="0" w:color="auto"/>
        <w:right w:val="none" w:sz="0" w:space="0" w:color="auto"/>
      </w:divBdr>
    </w:div>
    <w:div w:id="817191824">
      <w:bodyDiv w:val="1"/>
      <w:marLeft w:val="0"/>
      <w:marRight w:val="0"/>
      <w:marTop w:val="0"/>
      <w:marBottom w:val="0"/>
      <w:divBdr>
        <w:top w:val="none" w:sz="0" w:space="0" w:color="auto"/>
        <w:left w:val="none" w:sz="0" w:space="0" w:color="auto"/>
        <w:bottom w:val="none" w:sz="0" w:space="0" w:color="auto"/>
        <w:right w:val="none" w:sz="0" w:space="0" w:color="auto"/>
      </w:divBdr>
    </w:div>
    <w:div w:id="818423046">
      <w:bodyDiv w:val="1"/>
      <w:marLeft w:val="0"/>
      <w:marRight w:val="0"/>
      <w:marTop w:val="0"/>
      <w:marBottom w:val="0"/>
      <w:divBdr>
        <w:top w:val="none" w:sz="0" w:space="0" w:color="auto"/>
        <w:left w:val="none" w:sz="0" w:space="0" w:color="auto"/>
        <w:bottom w:val="none" w:sz="0" w:space="0" w:color="auto"/>
        <w:right w:val="none" w:sz="0" w:space="0" w:color="auto"/>
      </w:divBdr>
    </w:div>
    <w:div w:id="836265297">
      <w:bodyDiv w:val="1"/>
      <w:marLeft w:val="0"/>
      <w:marRight w:val="0"/>
      <w:marTop w:val="0"/>
      <w:marBottom w:val="0"/>
      <w:divBdr>
        <w:top w:val="none" w:sz="0" w:space="0" w:color="auto"/>
        <w:left w:val="none" w:sz="0" w:space="0" w:color="auto"/>
        <w:bottom w:val="none" w:sz="0" w:space="0" w:color="auto"/>
        <w:right w:val="none" w:sz="0" w:space="0" w:color="auto"/>
      </w:divBdr>
    </w:div>
    <w:div w:id="842011071">
      <w:bodyDiv w:val="1"/>
      <w:marLeft w:val="0"/>
      <w:marRight w:val="0"/>
      <w:marTop w:val="0"/>
      <w:marBottom w:val="0"/>
      <w:divBdr>
        <w:top w:val="none" w:sz="0" w:space="0" w:color="auto"/>
        <w:left w:val="none" w:sz="0" w:space="0" w:color="auto"/>
        <w:bottom w:val="none" w:sz="0" w:space="0" w:color="auto"/>
        <w:right w:val="none" w:sz="0" w:space="0" w:color="auto"/>
      </w:divBdr>
    </w:div>
    <w:div w:id="942299528">
      <w:bodyDiv w:val="1"/>
      <w:marLeft w:val="0"/>
      <w:marRight w:val="0"/>
      <w:marTop w:val="0"/>
      <w:marBottom w:val="0"/>
      <w:divBdr>
        <w:top w:val="none" w:sz="0" w:space="0" w:color="auto"/>
        <w:left w:val="none" w:sz="0" w:space="0" w:color="auto"/>
        <w:bottom w:val="none" w:sz="0" w:space="0" w:color="auto"/>
        <w:right w:val="none" w:sz="0" w:space="0" w:color="auto"/>
      </w:divBdr>
    </w:div>
    <w:div w:id="945501368">
      <w:bodyDiv w:val="1"/>
      <w:marLeft w:val="0"/>
      <w:marRight w:val="0"/>
      <w:marTop w:val="0"/>
      <w:marBottom w:val="0"/>
      <w:divBdr>
        <w:top w:val="none" w:sz="0" w:space="0" w:color="auto"/>
        <w:left w:val="none" w:sz="0" w:space="0" w:color="auto"/>
        <w:bottom w:val="none" w:sz="0" w:space="0" w:color="auto"/>
        <w:right w:val="none" w:sz="0" w:space="0" w:color="auto"/>
      </w:divBdr>
    </w:div>
    <w:div w:id="1235816503">
      <w:bodyDiv w:val="1"/>
      <w:marLeft w:val="0"/>
      <w:marRight w:val="0"/>
      <w:marTop w:val="0"/>
      <w:marBottom w:val="0"/>
      <w:divBdr>
        <w:top w:val="none" w:sz="0" w:space="0" w:color="auto"/>
        <w:left w:val="none" w:sz="0" w:space="0" w:color="auto"/>
        <w:bottom w:val="none" w:sz="0" w:space="0" w:color="auto"/>
        <w:right w:val="none" w:sz="0" w:space="0" w:color="auto"/>
      </w:divBdr>
    </w:div>
    <w:div w:id="1243834818">
      <w:bodyDiv w:val="1"/>
      <w:marLeft w:val="0"/>
      <w:marRight w:val="0"/>
      <w:marTop w:val="0"/>
      <w:marBottom w:val="0"/>
      <w:divBdr>
        <w:top w:val="none" w:sz="0" w:space="0" w:color="auto"/>
        <w:left w:val="none" w:sz="0" w:space="0" w:color="auto"/>
        <w:bottom w:val="none" w:sz="0" w:space="0" w:color="auto"/>
        <w:right w:val="none" w:sz="0" w:space="0" w:color="auto"/>
      </w:divBdr>
    </w:div>
    <w:div w:id="1356425061">
      <w:bodyDiv w:val="1"/>
      <w:marLeft w:val="0"/>
      <w:marRight w:val="0"/>
      <w:marTop w:val="0"/>
      <w:marBottom w:val="0"/>
      <w:divBdr>
        <w:top w:val="none" w:sz="0" w:space="0" w:color="auto"/>
        <w:left w:val="none" w:sz="0" w:space="0" w:color="auto"/>
        <w:bottom w:val="none" w:sz="0" w:space="0" w:color="auto"/>
        <w:right w:val="none" w:sz="0" w:space="0" w:color="auto"/>
      </w:divBdr>
    </w:div>
    <w:div w:id="1371959792">
      <w:bodyDiv w:val="1"/>
      <w:marLeft w:val="0"/>
      <w:marRight w:val="0"/>
      <w:marTop w:val="0"/>
      <w:marBottom w:val="0"/>
      <w:divBdr>
        <w:top w:val="none" w:sz="0" w:space="0" w:color="auto"/>
        <w:left w:val="none" w:sz="0" w:space="0" w:color="auto"/>
        <w:bottom w:val="none" w:sz="0" w:space="0" w:color="auto"/>
        <w:right w:val="none" w:sz="0" w:space="0" w:color="auto"/>
      </w:divBdr>
    </w:div>
    <w:div w:id="1432435371">
      <w:bodyDiv w:val="1"/>
      <w:marLeft w:val="0"/>
      <w:marRight w:val="0"/>
      <w:marTop w:val="0"/>
      <w:marBottom w:val="0"/>
      <w:divBdr>
        <w:top w:val="none" w:sz="0" w:space="0" w:color="auto"/>
        <w:left w:val="none" w:sz="0" w:space="0" w:color="auto"/>
        <w:bottom w:val="none" w:sz="0" w:space="0" w:color="auto"/>
        <w:right w:val="none" w:sz="0" w:space="0" w:color="auto"/>
      </w:divBdr>
    </w:div>
    <w:div w:id="1460537778">
      <w:bodyDiv w:val="1"/>
      <w:marLeft w:val="0"/>
      <w:marRight w:val="0"/>
      <w:marTop w:val="0"/>
      <w:marBottom w:val="0"/>
      <w:divBdr>
        <w:top w:val="none" w:sz="0" w:space="0" w:color="auto"/>
        <w:left w:val="none" w:sz="0" w:space="0" w:color="auto"/>
        <w:bottom w:val="none" w:sz="0" w:space="0" w:color="auto"/>
        <w:right w:val="none" w:sz="0" w:space="0" w:color="auto"/>
      </w:divBdr>
    </w:div>
    <w:div w:id="1492792732">
      <w:bodyDiv w:val="1"/>
      <w:marLeft w:val="0"/>
      <w:marRight w:val="0"/>
      <w:marTop w:val="0"/>
      <w:marBottom w:val="0"/>
      <w:divBdr>
        <w:top w:val="none" w:sz="0" w:space="0" w:color="auto"/>
        <w:left w:val="none" w:sz="0" w:space="0" w:color="auto"/>
        <w:bottom w:val="none" w:sz="0" w:space="0" w:color="auto"/>
        <w:right w:val="none" w:sz="0" w:space="0" w:color="auto"/>
      </w:divBdr>
    </w:div>
    <w:div w:id="1512833642">
      <w:bodyDiv w:val="1"/>
      <w:marLeft w:val="0"/>
      <w:marRight w:val="0"/>
      <w:marTop w:val="0"/>
      <w:marBottom w:val="0"/>
      <w:divBdr>
        <w:top w:val="none" w:sz="0" w:space="0" w:color="auto"/>
        <w:left w:val="none" w:sz="0" w:space="0" w:color="auto"/>
        <w:bottom w:val="none" w:sz="0" w:space="0" w:color="auto"/>
        <w:right w:val="none" w:sz="0" w:space="0" w:color="auto"/>
      </w:divBdr>
    </w:div>
    <w:div w:id="1518038316">
      <w:bodyDiv w:val="1"/>
      <w:marLeft w:val="0"/>
      <w:marRight w:val="0"/>
      <w:marTop w:val="0"/>
      <w:marBottom w:val="0"/>
      <w:divBdr>
        <w:top w:val="none" w:sz="0" w:space="0" w:color="auto"/>
        <w:left w:val="none" w:sz="0" w:space="0" w:color="auto"/>
        <w:bottom w:val="none" w:sz="0" w:space="0" w:color="auto"/>
        <w:right w:val="none" w:sz="0" w:space="0" w:color="auto"/>
      </w:divBdr>
    </w:div>
    <w:div w:id="1546916187">
      <w:bodyDiv w:val="1"/>
      <w:marLeft w:val="0"/>
      <w:marRight w:val="0"/>
      <w:marTop w:val="0"/>
      <w:marBottom w:val="0"/>
      <w:divBdr>
        <w:top w:val="none" w:sz="0" w:space="0" w:color="auto"/>
        <w:left w:val="none" w:sz="0" w:space="0" w:color="auto"/>
        <w:bottom w:val="none" w:sz="0" w:space="0" w:color="auto"/>
        <w:right w:val="none" w:sz="0" w:space="0" w:color="auto"/>
      </w:divBdr>
    </w:div>
    <w:div w:id="1548835906">
      <w:bodyDiv w:val="1"/>
      <w:marLeft w:val="0"/>
      <w:marRight w:val="0"/>
      <w:marTop w:val="0"/>
      <w:marBottom w:val="0"/>
      <w:divBdr>
        <w:top w:val="none" w:sz="0" w:space="0" w:color="auto"/>
        <w:left w:val="none" w:sz="0" w:space="0" w:color="auto"/>
        <w:bottom w:val="none" w:sz="0" w:space="0" w:color="auto"/>
        <w:right w:val="none" w:sz="0" w:space="0" w:color="auto"/>
      </w:divBdr>
    </w:div>
    <w:div w:id="1558735915">
      <w:bodyDiv w:val="1"/>
      <w:marLeft w:val="0"/>
      <w:marRight w:val="0"/>
      <w:marTop w:val="0"/>
      <w:marBottom w:val="0"/>
      <w:divBdr>
        <w:top w:val="none" w:sz="0" w:space="0" w:color="auto"/>
        <w:left w:val="none" w:sz="0" w:space="0" w:color="auto"/>
        <w:bottom w:val="none" w:sz="0" w:space="0" w:color="auto"/>
        <w:right w:val="none" w:sz="0" w:space="0" w:color="auto"/>
      </w:divBdr>
    </w:div>
    <w:div w:id="1562059369">
      <w:bodyDiv w:val="1"/>
      <w:marLeft w:val="0"/>
      <w:marRight w:val="0"/>
      <w:marTop w:val="0"/>
      <w:marBottom w:val="0"/>
      <w:divBdr>
        <w:top w:val="none" w:sz="0" w:space="0" w:color="auto"/>
        <w:left w:val="none" w:sz="0" w:space="0" w:color="auto"/>
        <w:bottom w:val="none" w:sz="0" w:space="0" w:color="auto"/>
        <w:right w:val="none" w:sz="0" w:space="0" w:color="auto"/>
      </w:divBdr>
    </w:div>
    <w:div w:id="1634141703">
      <w:bodyDiv w:val="1"/>
      <w:marLeft w:val="0"/>
      <w:marRight w:val="0"/>
      <w:marTop w:val="0"/>
      <w:marBottom w:val="0"/>
      <w:divBdr>
        <w:top w:val="none" w:sz="0" w:space="0" w:color="auto"/>
        <w:left w:val="none" w:sz="0" w:space="0" w:color="auto"/>
        <w:bottom w:val="none" w:sz="0" w:space="0" w:color="auto"/>
        <w:right w:val="none" w:sz="0" w:space="0" w:color="auto"/>
      </w:divBdr>
    </w:div>
    <w:div w:id="1671908588">
      <w:bodyDiv w:val="1"/>
      <w:marLeft w:val="0"/>
      <w:marRight w:val="0"/>
      <w:marTop w:val="0"/>
      <w:marBottom w:val="0"/>
      <w:divBdr>
        <w:top w:val="none" w:sz="0" w:space="0" w:color="auto"/>
        <w:left w:val="none" w:sz="0" w:space="0" w:color="auto"/>
        <w:bottom w:val="none" w:sz="0" w:space="0" w:color="auto"/>
        <w:right w:val="none" w:sz="0" w:space="0" w:color="auto"/>
      </w:divBdr>
    </w:div>
    <w:div w:id="1704282243">
      <w:bodyDiv w:val="1"/>
      <w:marLeft w:val="0"/>
      <w:marRight w:val="0"/>
      <w:marTop w:val="0"/>
      <w:marBottom w:val="0"/>
      <w:divBdr>
        <w:top w:val="none" w:sz="0" w:space="0" w:color="auto"/>
        <w:left w:val="none" w:sz="0" w:space="0" w:color="auto"/>
        <w:bottom w:val="none" w:sz="0" w:space="0" w:color="auto"/>
        <w:right w:val="none" w:sz="0" w:space="0" w:color="auto"/>
      </w:divBdr>
    </w:div>
    <w:div w:id="1831553075">
      <w:bodyDiv w:val="1"/>
      <w:marLeft w:val="0"/>
      <w:marRight w:val="0"/>
      <w:marTop w:val="0"/>
      <w:marBottom w:val="0"/>
      <w:divBdr>
        <w:top w:val="none" w:sz="0" w:space="0" w:color="auto"/>
        <w:left w:val="none" w:sz="0" w:space="0" w:color="auto"/>
        <w:bottom w:val="none" w:sz="0" w:space="0" w:color="auto"/>
        <w:right w:val="none" w:sz="0" w:space="0" w:color="auto"/>
      </w:divBdr>
    </w:div>
    <w:div w:id="1874926200">
      <w:bodyDiv w:val="1"/>
      <w:marLeft w:val="0"/>
      <w:marRight w:val="0"/>
      <w:marTop w:val="0"/>
      <w:marBottom w:val="0"/>
      <w:divBdr>
        <w:top w:val="none" w:sz="0" w:space="0" w:color="auto"/>
        <w:left w:val="none" w:sz="0" w:space="0" w:color="auto"/>
        <w:bottom w:val="none" w:sz="0" w:space="0" w:color="auto"/>
        <w:right w:val="none" w:sz="0" w:space="0" w:color="auto"/>
      </w:divBdr>
    </w:div>
    <w:div w:id="1888880750">
      <w:bodyDiv w:val="1"/>
      <w:marLeft w:val="0"/>
      <w:marRight w:val="0"/>
      <w:marTop w:val="0"/>
      <w:marBottom w:val="0"/>
      <w:divBdr>
        <w:top w:val="none" w:sz="0" w:space="0" w:color="auto"/>
        <w:left w:val="none" w:sz="0" w:space="0" w:color="auto"/>
        <w:bottom w:val="none" w:sz="0" w:space="0" w:color="auto"/>
        <w:right w:val="none" w:sz="0" w:space="0" w:color="auto"/>
      </w:divBdr>
    </w:div>
    <w:div w:id="2027708136">
      <w:bodyDiv w:val="1"/>
      <w:marLeft w:val="0"/>
      <w:marRight w:val="0"/>
      <w:marTop w:val="0"/>
      <w:marBottom w:val="0"/>
      <w:divBdr>
        <w:top w:val="none" w:sz="0" w:space="0" w:color="auto"/>
        <w:left w:val="none" w:sz="0" w:space="0" w:color="auto"/>
        <w:bottom w:val="none" w:sz="0" w:space="0" w:color="auto"/>
        <w:right w:val="none" w:sz="0" w:space="0" w:color="auto"/>
      </w:divBdr>
    </w:div>
    <w:div w:id="204258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Ard21</b:Tag>
    <b:SourceType>Book</b:SourceType>
    <b:Guid>{CF603E84-3834-47DF-B401-9EBE74471D95}</b:Guid>
    <b:Author>
      <b:Author>
        <b:Corporate>Ardani and Harianto</b:Corporate>
      </b:Author>
    </b:Author>
    <b:Year>2021</b:Year>
    <b:RefOrder>7</b:RefOrder>
  </b:Source>
  <b:Source>
    <b:Tag>Bar23</b:Tag>
    <b:SourceType>Book</b:SourceType>
    <b:Guid>{D07A7F2D-4A3C-40DA-B82A-104EF1BDA289}</b:Guid>
    <b:Author>
      <b:Author>
        <b:Corporate>Barten</b:Corporate>
      </b:Author>
    </b:Author>
    <b:Year>2023</b:Year>
    <b:RefOrder>2</b:RefOrder>
  </b:Source>
  <b:Source>
    <b:Tag>Flo163</b:Tag>
    <b:SourceType>Book</b:SourceType>
    <b:Guid>{C41907DE-5C79-424E-B5F3-4D3D34C3FC41}</b:Guid>
    <b:Author>
      <b:Author>
        <b:Corporate>Floricic</b:Corporate>
      </b:Author>
    </b:Author>
    <b:Year>2016</b:Year>
    <b:RefOrder>9</b:RefOrder>
  </b:Source>
  <b:Source>
    <b:Tag>Gur22</b:Tag>
    <b:SourceType>Book</b:SourceType>
    <b:Guid>{2CD4C761-8A81-4B34-95C5-B40FE064BCA2}</b:Guid>
    <b:Author>
      <b:Author>
        <b:Corporate>Gursoy, Malodia and Dhir</b:Corporate>
      </b:Author>
    </b:Author>
    <b:Year>2022</b:Year>
    <b:RefOrder>4</b:RefOrder>
  </b:Source>
  <b:Source>
    <b:Tag>Han212</b:Tag>
    <b:SourceType>Book</b:SourceType>
    <b:Guid>{B797C8FD-EA06-403D-A85D-E14F9A631ACB}</b:Guid>
    <b:Author>
      <b:Author>
        <b:Corporate>Han</b:Corporate>
      </b:Author>
    </b:Author>
    <b:Year>2021</b:Year>
    <b:RefOrder>5</b:RefOrder>
  </b:Source>
  <b:Source>
    <b:Tag>Jon16</b:Tag>
    <b:SourceType>Book</b:SourceType>
    <b:Guid>{8D5529AC-C10D-41B4-973F-6041087294E0}</b:Guid>
    <b:Author>
      <b:Author>
        <b:Corporate>Jones, Hillier and Comfort</b:Corporate>
      </b:Author>
    </b:Author>
    <b:Year>2016</b:Year>
    <b:RefOrder>6</b:RefOrder>
  </b:Source>
  <b:Source>
    <b:Tag>Osk16</b:Tag>
    <b:SourceType>Book</b:SourceType>
    <b:Guid>{B909735E-0DD2-4E81-8455-24384F95EFAC}</b:Guid>
    <b:Author>
      <b:Author>
        <b:Corporate>Oskam and Boswijk</b:Corporate>
      </b:Author>
    </b:Author>
    <b:Year>2016</b:Year>
    <b:RefOrder>8</b:RefOrder>
  </b:Source>
  <b:Source>
    <b:Tag>Sze20</b:Tag>
    <b:SourceType>Book</b:SourceType>
    <b:Guid>{F3A10B9B-DB44-47FE-A2AC-CEC981945BD0}</b:Guid>
    <b:Author>
      <b:Author>
        <b:Corporate>Szende</b:Corporate>
      </b:Author>
    </b:Author>
    <b:Year>2020</b:Year>
    <b:RefOrder>1</b:RefOrder>
  </b:Source>
  <b:Source>
    <b:Tag>Wal21</b:Tag>
    <b:SourceType>Book</b:SourceType>
    <b:Guid>{2A84D770-D703-4993-BC63-D133B102CD94}</b:Guid>
    <b:Author>
      <b:Author>
        <b:Corporate>Walker</b:Corporate>
      </b:Author>
    </b:Author>
    <b:Year>2021</b:Year>
    <b:RefOrder>10</b:RefOrder>
  </b:Source>
  <b:Source>
    <b:Tag>Hor17</b:Tag>
    <b:SourceType>Book</b:SourceType>
    <b:Guid>{953BE5B2-C082-4AA9-9527-3B41650CF020}</b:Guid>
    <b:Author>
      <b:Author>
        <b:NameList>
          <b:Person>
            <b:Last>Horngren</b:Last>
          </b:Person>
        </b:NameList>
      </b:Author>
    </b:Author>
    <b:Year>2017</b:Year>
    <b:RefOrder>3</b:RefOrder>
  </b:Source>
</b:Sources>
</file>

<file path=customXml/itemProps1.xml><?xml version="1.0" encoding="utf-8"?>
<ds:datastoreItem xmlns:ds="http://schemas.openxmlformats.org/officeDocument/2006/customXml" ds:itemID="{F08E3661-7404-4DE2-B3DD-DB5BDCC2A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12</Pages>
  <Words>2829</Words>
  <Characters>16129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rufsana begum</dc:creator>
  <cp:keywords/>
  <dc:description/>
  <cp:lastModifiedBy>rufsana begum</cp:lastModifiedBy>
  <cp:revision>90</cp:revision>
  <dcterms:created xsi:type="dcterms:W3CDTF">2024-05-30T23:23:00Z</dcterms:created>
  <dcterms:modified xsi:type="dcterms:W3CDTF">2024-05-31T01:00:00Z</dcterms:modified>
</cp:coreProperties>
</file>