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415B7" w14:textId="77777777" w:rsidR="003813B7" w:rsidRPr="00013BA9" w:rsidRDefault="003813B7" w:rsidP="00013BA9">
      <w:pPr>
        <w:jc w:val="center"/>
        <w:rPr>
          <w:rFonts w:cs="Times New Roman"/>
          <w:b/>
          <w:sz w:val="32"/>
          <w:szCs w:val="32"/>
        </w:rPr>
      </w:pPr>
      <w:r w:rsidRPr="00013BA9">
        <w:rPr>
          <w:rFonts w:cs="Times New Roman"/>
          <w:b/>
          <w:sz w:val="32"/>
          <w:szCs w:val="32"/>
        </w:rPr>
        <w:t>International Hotel Management (BA)</w:t>
      </w:r>
    </w:p>
    <w:p w14:paraId="7D91EBD0" w14:textId="77777777" w:rsidR="003813B7" w:rsidRPr="00013BA9" w:rsidRDefault="003813B7" w:rsidP="00013BA9">
      <w:pPr>
        <w:jc w:val="center"/>
        <w:rPr>
          <w:rFonts w:cs="Times New Roman"/>
          <w:b/>
          <w:sz w:val="32"/>
          <w:szCs w:val="32"/>
        </w:rPr>
      </w:pPr>
    </w:p>
    <w:p w14:paraId="62107EB3" w14:textId="77777777" w:rsidR="003813B7" w:rsidRPr="00013BA9" w:rsidRDefault="003813B7" w:rsidP="00013BA9">
      <w:pPr>
        <w:jc w:val="center"/>
        <w:rPr>
          <w:rFonts w:cs="Times New Roman"/>
          <w:b/>
          <w:sz w:val="32"/>
          <w:szCs w:val="32"/>
        </w:rPr>
      </w:pPr>
      <w:r w:rsidRPr="00013BA9">
        <w:rPr>
          <w:rFonts w:cs="Times New Roman"/>
          <w:b/>
          <w:sz w:val="32"/>
          <w:szCs w:val="32"/>
        </w:rPr>
        <w:t>Contemporary Themes</w:t>
      </w:r>
    </w:p>
    <w:p w14:paraId="2DD987D9" w14:textId="77777777" w:rsidR="003813B7" w:rsidRPr="00013BA9" w:rsidRDefault="003813B7" w:rsidP="00013BA9">
      <w:pPr>
        <w:jc w:val="center"/>
        <w:rPr>
          <w:rFonts w:cs="Times New Roman"/>
          <w:b/>
          <w:sz w:val="32"/>
          <w:szCs w:val="32"/>
        </w:rPr>
      </w:pPr>
    </w:p>
    <w:p w14:paraId="0D3D5C1D" w14:textId="77777777" w:rsidR="003813B7" w:rsidRPr="00013BA9" w:rsidRDefault="003813B7" w:rsidP="00013BA9">
      <w:pPr>
        <w:jc w:val="center"/>
        <w:rPr>
          <w:rFonts w:cs="Times New Roman"/>
          <w:b/>
          <w:sz w:val="32"/>
          <w:szCs w:val="32"/>
        </w:rPr>
      </w:pPr>
      <w:r w:rsidRPr="00013BA9">
        <w:rPr>
          <w:rFonts w:cs="Times New Roman"/>
          <w:b/>
          <w:sz w:val="32"/>
          <w:szCs w:val="32"/>
        </w:rPr>
        <w:t>BMIH6001</w:t>
      </w:r>
    </w:p>
    <w:p w14:paraId="06037491" w14:textId="77777777" w:rsidR="003813B7" w:rsidRPr="00013BA9" w:rsidRDefault="003813B7" w:rsidP="00013BA9">
      <w:pPr>
        <w:jc w:val="center"/>
        <w:rPr>
          <w:rFonts w:cs="Times New Roman"/>
          <w:b/>
          <w:sz w:val="32"/>
          <w:szCs w:val="32"/>
        </w:rPr>
      </w:pPr>
    </w:p>
    <w:p w14:paraId="4D9BA2B6" w14:textId="77777777" w:rsidR="003813B7" w:rsidRPr="00013BA9" w:rsidRDefault="003813B7" w:rsidP="00013BA9">
      <w:pPr>
        <w:jc w:val="center"/>
        <w:rPr>
          <w:rFonts w:cs="Times New Roman"/>
          <w:b/>
          <w:sz w:val="32"/>
          <w:szCs w:val="32"/>
        </w:rPr>
      </w:pPr>
      <w:r w:rsidRPr="00013BA9">
        <w:rPr>
          <w:rFonts w:cs="Times New Roman"/>
          <w:b/>
          <w:sz w:val="32"/>
          <w:szCs w:val="32"/>
        </w:rPr>
        <w:t>Assignment 1</w:t>
      </w:r>
    </w:p>
    <w:p w14:paraId="66BDF742" w14:textId="77777777" w:rsidR="003813B7" w:rsidRPr="00013BA9" w:rsidRDefault="003813B7" w:rsidP="00013BA9">
      <w:pPr>
        <w:jc w:val="center"/>
        <w:rPr>
          <w:rFonts w:cs="Times New Roman"/>
          <w:b/>
          <w:sz w:val="32"/>
          <w:szCs w:val="32"/>
        </w:rPr>
      </w:pPr>
    </w:p>
    <w:p w14:paraId="20C38255" w14:textId="77777777" w:rsidR="000D7337" w:rsidRDefault="003813B7" w:rsidP="00013BA9">
      <w:pPr>
        <w:jc w:val="center"/>
        <w:rPr>
          <w:rFonts w:cs="Times New Roman"/>
          <w:b/>
          <w:sz w:val="32"/>
          <w:szCs w:val="32"/>
        </w:rPr>
      </w:pPr>
      <w:r w:rsidRPr="00013BA9">
        <w:rPr>
          <w:rFonts w:cs="Times New Roman"/>
          <w:b/>
          <w:sz w:val="32"/>
          <w:szCs w:val="32"/>
        </w:rPr>
        <w:t xml:space="preserve">Topic- </w:t>
      </w:r>
      <w:r w:rsidR="00936008" w:rsidRPr="00013BA9">
        <w:rPr>
          <w:rFonts w:cs="Times New Roman"/>
          <w:b/>
          <w:sz w:val="32"/>
          <w:szCs w:val="32"/>
        </w:rPr>
        <w:t>Transforming Hospitality: Leveraging Contactless Solutions for Enhanced Guest Experiences</w:t>
      </w:r>
    </w:p>
    <w:p w14:paraId="0C474A7A" w14:textId="77777777" w:rsidR="001648BB" w:rsidRDefault="001648BB" w:rsidP="00013BA9">
      <w:pPr>
        <w:jc w:val="center"/>
        <w:rPr>
          <w:rFonts w:cs="Times New Roman"/>
          <w:b/>
          <w:sz w:val="32"/>
          <w:szCs w:val="32"/>
        </w:rPr>
      </w:pPr>
    </w:p>
    <w:p w14:paraId="0C7A3391" w14:textId="77777777" w:rsidR="001648BB" w:rsidRDefault="001648BB" w:rsidP="00013BA9">
      <w:pPr>
        <w:jc w:val="center"/>
        <w:rPr>
          <w:rFonts w:cs="Times New Roman"/>
          <w:b/>
          <w:sz w:val="32"/>
          <w:szCs w:val="32"/>
        </w:rPr>
      </w:pPr>
    </w:p>
    <w:p w14:paraId="23BE0820" w14:textId="77777777" w:rsidR="001648BB" w:rsidRDefault="001648BB" w:rsidP="00013BA9">
      <w:pPr>
        <w:jc w:val="center"/>
        <w:rPr>
          <w:rFonts w:cs="Times New Roman"/>
          <w:b/>
          <w:sz w:val="32"/>
          <w:szCs w:val="32"/>
        </w:rPr>
      </w:pPr>
    </w:p>
    <w:p w14:paraId="6198119E" w14:textId="77777777" w:rsidR="001648BB" w:rsidRDefault="001648BB" w:rsidP="00013BA9">
      <w:pPr>
        <w:jc w:val="center"/>
        <w:rPr>
          <w:rFonts w:cs="Times New Roman"/>
          <w:b/>
          <w:sz w:val="32"/>
          <w:szCs w:val="32"/>
        </w:rPr>
      </w:pPr>
    </w:p>
    <w:p w14:paraId="7B650B24" w14:textId="77777777" w:rsidR="001648BB" w:rsidRDefault="001648BB" w:rsidP="00013BA9">
      <w:pPr>
        <w:jc w:val="center"/>
        <w:rPr>
          <w:rFonts w:cs="Times New Roman"/>
          <w:b/>
          <w:sz w:val="32"/>
          <w:szCs w:val="32"/>
        </w:rPr>
      </w:pPr>
    </w:p>
    <w:p w14:paraId="5D6C8223" w14:textId="1D2DB200" w:rsidR="001648BB" w:rsidRDefault="001648BB" w:rsidP="00013BA9">
      <w:pPr>
        <w:jc w:val="center"/>
        <w:rPr>
          <w:rFonts w:cs="Times New Roman"/>
          <w:b/>
          <w:sz w:val="32"/>
          <w:szCs w:val="32"/>
        </w:rPr>
      </w:pPr>
      <w:r>
        <w:rPr>
          <w:rFonts w:cs="Times New Roman"/>
          <w:b/>
          <w:sz w:val="32"/>
          <w:szCs w:val="32"/>
        </w:rPr>
        <w:t>Lecturer: Scott James</w:t>
      </w:r>
    </w:p>
    <w:p w14:paraId="47C37E86" w14:textId="57C6915B" w:rsidR="001648BB" w:rsidRDefault="001648BB" w:rsidP="00013BA9">
      <w:pPr>
        <w:jc w:val="center"/>
        <w:rPr>
          <w:rFonts w:cs="Times New Roman"/>
          <w:b/>
          <w:sz w:val="32"/>
          <w:szCs w:val="32"/>
        </w:rPr>
      </w:pPr>
      <w:r>
        <w:rPr>
          <w:rFonts w:cs="Times New Roman"/>
          <w:b/>
          <w:sz w:val="32"/>
          <w:szCs w:val="32"/>
        </w:rPr>
        <w:t>Student name: Constantin Albu</w:t>
      </w:r>
    </w:p>
    <w:p w14:paraId="197AFC91" w14:textId="4BCA7976" w:rsidR="001648BB" w:rsidRPr="00013BA9" w:rsidRDefault="001648BB" w:rsidP="00013BA9">
      <w:pPr>
        <w:jc w:val="center"/>
        <w:rPr>
          <w:rFonts w:cs="Times New Roman"/>
          <w:b/>
          <w:sz w:val="32"/>
          <w:szCs w:val="32"/>
        </w:rPr>
      </w:pPr>
      <w:r>
        <w:rPr>
          <w:rFonts w:cs="Times New Roman"/>
          <w:b/>
          <w:sz w:val="32"/>
          <w:szCs w:val="32"/>
        </w:rPr>
        <w:t>Student number: 2022592</w:t>
      </w:r>
    </w:p>
    <w:p w14:paraId="076BCB2D" w14:textId="77777777" w:rsidR="000D7337" w:rsidRPr="00013BA9" w:rsidRDefault="000D7337" w:rsidP="00013BA9">
      <w:pPr>
        <w:rPr>
          <w:rFonts w:cs="Times New Roman"/>
          <w:szCs w:val="24"/>
        </w:rPr>
      </w:pPr>
    </w:p>
    <w:p w14:paraId="4D5E3E16" w14:textId="77777777" w:rsidR="000D7337" w:rsidRPr="00013BA9" w:rsidRDefault="000D7337" w:rsidP="00013BA9">
      <w:pPr>
        <w:rPr>
          <w:rFonts w:cs="Times New Roman"/>
          <w:szCs w:val="24"/>
        </w:rPr>
      </w:pPr>
    </w:p>
    <w:p w14:paraId="3380A96F" w14:textId="77777777" w:rsidR="00BA322A" w:rsidRDefault="00BA322A">
      <w:pPr>
        <w:spacing w:line="276" w:lineRule="auto"/>
        <w:jc w:val="left"/>
        <w:rPr>
          <w:rFonts w:cs="Times New Roman"/>
          <w:szCs w:val="24"/>
        </w:rPr>
      </w:pPr>
      <w:r>
        <w:rPr>
          <w:rFonts w:cs="Times New Roman"/>
          <w:szCs w:val="24"/>
        </w:rPr>
        <w:br w:type="page"/>
      </w:r>
    </w:p>
    <w:p w14:paraId="69F0E030" w14:textId="77777777" w:rsidR="003813B7" w:rsidRPr="00013BA9" w:rsidRDefault="003813B7" w:rsidP="00013BA9">
      <w:pPr>
        <w:rPr>
          <w:rFonts w:cs="Times New Roman"/>
          <w:szCs w:val="24"/>
        </w:rPr>
      </w:pPr>
    </w:p>
    <w:sdt>
      <w:sdtPr>
        <w:rPr>
          <w:rFonts w:ascii="Times New Roman" w:eastAsia="Arial" w:hAnsi="Times New Roman" w:cs="Times New Roman"/>
          <w:color w:val="auto"/>
          <w:sz w:val="24"/>
          <w:szCs w:val="24"/>
          <w:lang w:val="ro-RO" w:eastAsia="en-IN"/>
        </w:rPr>
        <w:id w:val="52901677"/>
        <w:docPartObj>
          <w:docPartGallery w:val="Table of Contents"/>
          <w:docPartUnique/>
        </w:docPartObj>
      </w:sdtPr>
      <w:sdtEndPr>
        <w:rPr>
          <w:b/>
          <w:bCs/>
          <w:noProof/>
        </w:rPr>
      </w:sdtEndPr>
      <w:sdtContent>
        <w:p w14:paraId="58D57B9C" w14:textId="77777777" w:rsidR="00800068" w:rsidRPr="00013BA9" w:rsidRDefault="00800068" w:rsidP="00013BA9">
          <w:pPr>
            <w:pStyle w:val="TOCHeading"/>
            <w:spacing w:line="360" w:lineRule="auto"/>
            <w:rPr>
              <w:rFonts w:ascii="Times New Roman" w:hAnsi="Times New Roman" w:cs="Times New Roman"/>
              <w:sz w:val="24"/>
              <w:szCs w:val="24"/>
            </w:rPr>
          </w:pPr>
          <w:r w:rsidRPr="00013BA9">
            <w:rPr>
              <w:rFonts w:ascii="Times New Roman" w:hAnsi="Times New Roman" w:cs="Times New Roman"/>
              <w:sz w:val="24"/>
              <w:szCs w:val="24"/>
            </w:rPr>
            <w:t>Contents</w:t>
          </w:r>
        </w:p>
        <w:p w14:paraId="10F3F846" w14:textId="77777777" w:rsidR="007975EA" w:rsidRPr="00013BA9" w:rsidRDefault="001341C0" w:rsidP="00013BA9">
          <w:pPr>
            <w:pStyle w:val="TOC1"/>
            <w:rPr>
              <w:rFonts w:eastAsiaTheme="minorEastAsia" w:cs="Times New Roman"/>
              <w:noProof/>
              <w:szCs w:val="24"/>
              <w:lang w:val="en-IN"/>
            </w:rPr>
          </w:pPr>
          <w:r w:rsidRPr="00013BA9">
            <w:rPr>
              <w:rFonts w:cs="Times New Roman"/>
              <w:szCs w:val="24"/>
            </w:rPr>
            <w:fldChar w:fldCharType="begin"/>
          </w:r>
          <w:r w:rsidR="00800068" w:rsidRPr="00013BA9">
            <w:rPr>
              <w:rFonts w:cs="Times New Roman"/>
              <w:szCs w:val="24"/>
            </w:rPr>
            <w:instrText xml:space="preserve"> TOC \o "1-3" \h \z \u </w:instrText>
          </w:r>
          <w:r w:rsidRPr="00013BA9">
            <w:rPr>
              <w:rFonts w:cs="Times New Roman"/>
              <w:szCs w:val="24"/>
            </w:rPr>
            <w:fldChar w:fldCharType="separate"/>
          </w:r>
          <w:hyperlink w:anchor="_Toc158638696" w:history="1">
            <w:r w:rsidR="007975EA" w:rsidRPr="00013BA9">
              <w:rPr>
                <w:rStyle w:val="Hyperlink"/>
                <w:rFonts w:cs="Times New Roman"/>
                <w:noProof/>
                <w:szCs w:val="24"/>
              </w:rPr>
              <w:t>Introduction</w:t>
            </w:r>
            <w:r w:rsidR="007975EA" w:rsidRPr="00013BA9">
              <w:rPr>
                <w:rFonts w:cs="Times New Roman"/>
                <w:noProof/>
                <w:webHidden/>
                <w:szCs w:val="24"/>
              </w:rPr>
              <w:tab/>
            </w:r>
            <w:r w:rsidRPr="00013BA9">
              <w:rPr>
                <w:rFonts w:cs="Times New Roman"/>
                <w:noProof/>
                <w:webHidden/>
                <w:szCs w:val="24"/>
              </w:rPr>
              <w:fldChar w:fldCharType="begin"/>
            </w:r>
            <w:r w:rsidR="007975EA" w:rsidRPr="00013BA9">
              <w:rPr>
                <w:rFonts w:cs="Times New Roman"/>
                <w:noProof/>
                <w:webHidden/>
                <w:szCs w:val="24"/>
              </w:rPr>
              <w:instrText xml:space="preserve"> PAGEREF _Toc158638696 \h </w:instrText>
            </w:r>
            <w:r w:rsidRPr="00013BA9">
              <w:rPr>
                <w:rFonts w:cs="Times New Roman"/>
                <w:noProof/>
                <w:webHidden/>
                <w:szCs w:val="24"/>
              </w:rPr>
            </w:r>
            <w:r w:rsidRPr="00013BA9">
              <w:rPr>
                <w:rFonts w:cs="Times New Roman"/>
                <w:noProof/>
                <w:webHidden/>
                <w:szCs w:val="24"/>
              </w:rPr>
              <w:fldChar w:fldCharType="separate"/>
            </w:r>
            <w:r w:rsidR="007975EA" w:rsidRPr="00013BA9">
              <w:rPr>
                <w:rFonts w:cs="Times New Roman"/>
                <w:noProof/>
                <w:webHidden/>
                <w:szCs w:val="24"/>
              </w:rPr>
              <w:t>2</w:t>
            </w:r>
            <w:r w:rsidRPr="00013BA9">
              <w:rPr>
                <w:rFonts w:cs="Times New Roman"/>
                <w:noProof/>
                <w:webHidden/>
                <w:szCs w:val="24"/>
              </w:rPr>
              <w:fldChar w:fldCharType="end"/>
            </w:r>
          </w:hyperlink>
        </w:p>
        <w:p w14:paraId="7A885EC8" w14:textId="77777777" w:rsidR="007975EA" w:rsidRPr="00013BA9" w:rsidRDefault="00000000" w:rsidP="00013BA9">
          <w:pPr>
            <w:pStyle w:val="TOC1"/>
            <w:rPr>
              <w:rFonts w:eastAsiaTheme="minorEastAsia" w:cs="Times New Roman"/>
              <w:noProof/>
              <w:szCs w:val="24"/>
              <w:lang w:val="en-IN"/>
            </w:rPr>
          </w:pPr>
          <w:hyperlink w:anchor="_Toc158638697" w:history="1">
            <w:r w:rsidR="007975EA" w:rsidRPr="00013BA9">
              <w:rPr>
                <w:rStyle w:val="Hyperlink"/>
                <w:rFonts w:cs="Times New Roman"/>
                <w:noProof/>
                <w:szCs w:val="24"/>
              </w:rPr>
              <w:t>Overview of existing literature</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_Toc158638697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3</w:t>
            </w:r>
            <w:r w:rsidR="001341C0" w:rsidRPr="00013BA9">
              <w:rPr>
                <w:rFonts w:cs="Times New Roman"/>
                <w:noProof/>
                <w:webHidden/>
                <w:szCs w:val="24"/>
              </w:rPr>
              <w:fldChar w:fldCharType="end"/>
            </w:r>
          </w:hyperlink>
        </w:p>
        <w:p w14:paraId="5CA91830" w14:textId="77777777" w:rsidR="007975EA" w:rsidRPr="00013BA9" w:rsidRDefault="00000000" w:rsidP="00013BA9">
          <w:pPr>
            <w:pStyle w:val="TOC2"/>
            <w:tabs>
              <w:tab w:val="right" w:leader="dot" w:pos="9350"/>
            </w:tabs>
            <w:rPr>
              <w:rFonts w:eastAsiaTheme="minorEastAsia" w:cs="Times New Roman"/>
              <w:noProof/>
              <w:szCs w:val="24"/>
              <w:lang w:val="en-IN"/>
            </w:rPr>
          </w:pPr>
          <w:hyperlink w:anchor="_Toc158638698" w:history="1">
            <w:r w:rsidR="007975EA" w:rsidRPr="00013BA9">
              <w:rPr>
                <w:rStyle w:val="Hyperlink"/>
                <w:rFonts w:cs="Times New Roman"/>
                <w:noProof/>
                <w:szCs w:val="24"/>
              </w:rPr>
              <w:t>Strengths: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_Toc158638698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3</w:t>
            </w:r>
            <w:r w:rsidR="001341C0" w:rsidRPr="00013BA9">
              <w:rPr>
                <w:rFonts w:cs="Times New Roman"/>
                <w:noProof/>
                <w:webHidden/>
                <w:szCs w:val="24"/>
              </w:rPr>
              <w:fldChar w:fldCharType="end"/>
            </w:r>
          </w:hyperlink>
        </w:p>
        <w:p w14:paraId="5E11DB41" w14:textId="77777777" w:rsidR="007975EA" w:rsidRPr="00013BA9" w:rsidRDefault="00000000" w:rsidP="00013BA9">
          <w:pPr>
            <w:pStyle w:val="TOC2"/>
            <w:tabs>
              <w:tab w:val="right" w:leader="dot" w:pos="9350"/>
            </w:tabs>
            <w:rPr>
              <w:rFonts w:eastAsiaTheme="minorEastAsia" w:cs="Times New Roman"/>
              <w:noProof/>
              <w:szCs w:val="24"/>
              <w:lang w:val="en-IN"/>
            </w:rPr>
          </w:pPr>
          <w:hyperlink w:anchor="_Toc158638699" w:history="1">
            <w:r w:rsidR="007975EA" w:rsidRPr="00013BA9">
              <w:rPr>
                <w:rStyle w:val="Hyperlink"/>
                <w:rFonts w:cs="Times New Roman"/>
                <w:noProof/>
                <w:szCs w:val="24"/>
              </w:rPr>
              <w:t>Weaknesses: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_Toc158638699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3</w:t>
            </w:r>
            <w:r w:rsidR="001341C0" w:rsidRPr="00013BA9">
              <w:rPr>
                <w:rFonts w:cs="Times New Roman"/>
                <w:noProof/>
                <w:webHidden/>
                <w:szCs w:val="24"/>
              </w:rPr>
              <w:fldChar w:fldCharType="end"/>
            </w:r>
          </w:hyperlink>
        </w:p>
        <w:p w14:paraId="6E152314" w14:textId="77777777" w:rsidR="007975EA" w:rsidRPr="00013BA9" w:rsidRDefault="00000000" w:rsidP="00013BA9">
          <w:pPr>
            <w:pStyle w:val="TOC2"/>
            <w:tabs>
              <w:tab w:val="right" w:leader="dot" w:pos="9350"/>
            </w:tabs>
            <w:rPr>
              <w:rFonts w:eastAsiaTheme="minorEastAsia" w:cs="Times New Roman"/>
              <w:noProof/>
              <w:szCs w:val="24"/>
              <w:lang w:val="en-IN"/>
            </w:rPr>
          </w:pPr>
          <w:hyperlink w:anchor="_Toc158638700" w:history="1">
            <w:r w:rsidR="007975EA" w:rsidRPr="00013BA9">
              <w:rPr>
                <w:rStyle w:val="Hyperlink"/>
                <w:rFonts w:cs="Times New Roman"/>
                <w:noProof/>
                <w:szCs w:val="24"/>
              </w:rPr>
              <w:t>Opportunities: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_Toc158638700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4</w:t>
            </w:r>
            <w:r w:rsidR="001341C0" w:rsidRPr="00013BA9">
              <w:rPr>
                <w:rFonts w:cs="Times New Roman"/>
                <w:noProof/>
                <w:webHidden/>
                <w:szCs w:val="24"/>
              </w:rPr>
              <w:fldChar w:fldCharType="end"/>
            </w:r>
          </w:hyperlink>
        </w:p>
        <w:p w14:paraId="3BEFA7A2" w14:textId="77777777" w:rsidR="007975EA" w:rsidRPr="00013BA9" w:rsidRDefault="00000000" w:rsidP="00013BA9">
          <w:pPr>
            <w:pStyle w:val="TOC2"/>
            <w:tabs>
              <w:tab w:val="right" w:leader="dot" w:pos="9350"/>
            </w:tabs>
            <w:rPr>
              <w:rFonts w:eastAsiaTheme="minorEastAsia" w:cs="Times New Roman"/>
              <w:noProof/>
              <w:szCs w:val="24"/>
              <w:lang w:val="en-IN"/>
            </w:rPr>
          </w:pPr>
          <w:hyperlink w:anchor="_Toc158638701" w:history="1">
            <w:r w:rsidR="007975EA" w:rsidRPr="00013BA9">
              <w:rPr>
                <w:rStyle w:val="Hyperlink"/>
                <w:rFonts w:cs="Times New Roman"/>
                <w:noProof/>
                <w:szCs w:val="24"/>
              </w:rPr>
              <w:t>Threats: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_Toc158638701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4</w:t>
            </w:r>
            <w:r w:rsidR="001341C0" w:rsidRPr="00013BA9">
              <w:rPr>
                <w:rFonts w:cs="Times New Roman"/>
                <w:noProof/>
                <w:webHidden/>
                <w:szCs w:val="24"/>
              </w:rPr>
              <w:fldChar w:fldCharType="end"/>
            </w:r>
          </w:hyperlink>
        </w:p>
        <w:p w14:paraId="73FEC4F2" w14:textId="77777777" w:rsidR="007975EA" w:rsidRPr="00013BA9" w:rsidRDefault="00000000" w:rsidP="00013BA9">
          <w:pPr>
            <w:pStyle w:val="TOC1"/>
            <w:rPr>
              <w:rFonts w:eastAsiaTheme="minorEastAsia" w:cs="Times New Roman"/>
              <w:noProof/>
              <w:szCs w:val="24"/>
              <w:lang w:val="en-IN"/>
            </w:rPr>
          </w:pPr>
          <w:hyperlink w:anchor="_Toc158638702" w:history="1">
            <w:r w:rsidR="007975EA" w:rsidRPr="00013BA9">
              <w:rPr>
                <w:rStyle w:val="Hyperlink"/>
                <w:rFonts w:cs="Times New Roman"/>
                <w:noProof/>
                <w:szCs w:val="24"/>
              </w:rPr>
              <w:t>Application to the hotel and hospitality sector</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_Toc158638702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5</w:t>
            </w:r>
            <w:r w:rsidR="001341C0" w:rsidRPr="00013BA9">
              <w:rPr>
                <w:rFonts w:cs="Times New Roman"/>
                <w:noProof/>
                <w:webHidden/>
                <w:szCs w:val="24"/>
              </w:rPr>
              <w:fldChar w:fldCharType="end"/>
            </w:r>
          </w:hyperlink>
        </w:p>
        <w:p w14:paraId="0FD6629D" w14:textId="77777777" w:rsidR="007975EA" w:rsidRPr="00013BA9" w:rsidRDefault="00000000" w:rsidP="00013BA9">
          <w:pPr>
            <w:pStyle w:val="TOC2"/>
            <w:tabs>
              <w:tab w:val="right" w:leader="dot" w:pos="9350"/>
            </w:tabs>
            <w:rPr>
              <w:rFonts w:eastAsiaTheme="minorEastAsia" w:cs="Times New Roman"/>
              <w:noProof/>
              <w:szCs w:val="24"/>
              <w:lang w:val="en-IN"/>
            </w:rPr>
          </w:pPr>
          <w:hyperlink w:anchor="_Toc158638703" w:history="1">
            <w:r w:rsidR="007975EA" w:rsidRPr="00013BA9">
              <w:rPr>
                <w:rStyle w:val="Hyperlink"/>
                <w:rFonts w:cs="Times New Roman"/>
                <w:noProof/>
                <w:szCs w:val="24"/>
              </w:rPr>
              <w:t>Potential Implications of Contactless Technologies on the Food and Beverage Sector:</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_Toc158638703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6</w:t>
            </w:r>
            <w:r w:rsidR="001341C0" w:rsidRPr="00013BA9">
              <w:rPr>
                <w:rFonts w:cs="Times New Roman"/>
                <w:noProof/>
                <w:webHidden/>
                <w:szCs w:val="24"/>
              </w:rPr>
              <w:fldChar w:fldCharType="end"/>
            </w:r>
          </w:hyperlink>
        </w:p>
        <w:p w14:paraId="2E91EDB0" w14:textId="77777777" w:rsidR="007975EA" w:rsidRPr="00013BA9" w:rsidRDefault="00000000" w:rsidP="00013BA9">
          <w:pPr>
            <w:pStyle w:val="TOC1"/>
            <w:rPr>
              <w:rFonts w:eastAsiaTheme="minorEastAsia" w:cs="Times New Roman"/>
              <w:noProof/>
              <w:szCs w:val="24"/>
              <w:lang w:val="en-IN"/>
            </w:rPr>
          </w:pPr>
          <w:hyperlink w:anchor="_Toc158638704" w:history="1">
            <w:r w:rsidR="007975EA" w:rsidRPr="00013BA9">
              <w:rPr>
                <w:rStyle w:val="Hyperlink"/>
                <w:rFonts w:cs="Times New Roman"/>
                <w:noProof/>
                <w:szCs w:val="24"/>
              </w:rPr>
              <w:t>Future Policy and Management Options for Implementing Contactless Solutions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_Toc158638704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7</w:t>
            </w:r>
            <w:r w:rsidR="001341C0" w:rsidRPr="00013BA9">
              <w:rPr>
                <w:rFonts w:cs="Times New Roman"/>
                <w:noProof/>
                <w:webHidden/>
                <w:szCs w:val="24"/>
              </w:rPr>
              <w:fldChar w:fldCharType="end"/>
            </w:r>
          </w:hyperlink>
        </w:p>
        <w:p w14:paraId="2F584BCF" w14:textId="77777777" w:rsidR="007975EA" w:rsidRPr="00013BA9" w:rsidRDefault="00000000" w:rsidP="00013BA9">
          <w:pPr>
            <w:pStyle w:val="TOC1"/>
            <w:rPr>
              <w:rFonts w:eastAsiaTheme="minorEastAsia" w:cs="Times New Roman"/>
              <w:noProof/>
              <w:szCs w:val="24"/>
              <w:lang w:val="en-IN"/>
            </w:rPr>
          </w:pPr>
          <w:hyperlink w:anchor="_Toc158638705" w:history="1">
            <w:r w:rsidR="007975EA" w:rsidRPr="00013BA9">
              <w:rPr>
                <w:rStyle w:val="Hyperlink"/>
                <w:rFonts w:cs="Times New Roman"/>
                <w:noProof/>
                <w:szCs w:val="24"/>
              </w:rPr>
              <w:t>Recommendations for the Hospitality Industry on Contactless Solutions: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_Toc158638705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7</w:t>
            </w:r>
            <w:r w:rsidR="001341C0" w:rsidRPr="00013BA9">
              <w:rPr>
                <w:rFonts w:cs="Times New Roman"/>
                <w:noProof/>
                <w:webHidden/>
                <w:szCs w:val="24"/>
              </w:rPr>
              <w:fldChar w:fldCharType="end"/>
            </w:r>
          </w:hyperlink>
        </w:p>
        <w:p w14:paraId="696119FD" w14:textId="77777777" w:rsidR="007975EA" w:rsidRPr="00013BA9" w:rsidRDefault="00000000" w:rsidP="00013BA9">
          <w:pPr>
            <w:pStyle w:val="TOC1"/>
            <w:rPr>
              <w:rFonts w:eastAsiaTheme="minorEastAsia" w:cs="Times New Roman"/>
              <w:noProof/>
              <w:szCs w:val="24"/>
              <w:lang w:val="en-IN"/>
            </w:rPr>
          </w:pPr>
          <w:hyperlink w:anchor="_Toc158638706" w:history="1">
            <w:r w:rsidR="007975EA" w:rsidRPr="00013BA9">
              <w:rPr>
                <w:rStyle w:val="Hyperlink"/>
                <w:rFonts w:cs="Times New Roman"/>
                <w:noProof/>
                <w:szCs w:val="24"/>
              </w:rPr>
              <w:t>Conclusion</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_Toc158638706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8</w:t>
            </w:r>
            <w:r w:rsidR="001341C0" w:rsidRPr="00013BA9">
              <w:rPr>
                <w:rFonts w:cs="Times New Roman"/>
                <w:noProof/>
                <w:webHidden/>
                <w:szCs w:val="24"/>
              </w:rPr>
              <w:fldChar w:fldCharType="end"/>
            </w:r>
          </w:hyperlink>
        </w:p>
        <w:p w14:paraId="4D2EFE4A" w14:textId="77777777" w:rsidR="007975EA" w:rsidRPr="00013BA9" w:rsidRDefault="00000000" w:rsidP="00013BA9">
          <w:pPr>
            <w:pStyle w:val="TOC1"/>
            <w:rPr>
              <w:rFonts w:eastAsiaTheme="minorEastAsia" w:cs="Times New Roman"/>
              <w:noProof/>
              <w:szCs w:val="24"/>
              <w:lang w:val="en-IN"/>
            </w:rPr>
          </w:pPr>
          <w:hyperlink w:anchor="_Toc158638707" w:history="1">
            <w:r w:rsidR="007975EA" w:rsidRPr="00013BA9">
              <w:rPr>
                <w:rStyle w:val="Hyperlink"/>
                <w:rFonts w:cs="Times New Roman"/>
                <w:noProof/>
                <w:szCs w:val="24"/>
              </w:rPr>
              <w:t>References</w:t>
            </w:r>
            <w:r w:rsidR="007975EA" w:rsidRPr="00013BA9">
              <w:rPr>
                <w:rFonts w:cs="Times New Roman"/>
                <w:noProof/>
                <w:webHidden/>
                <w:szCs w:val="24"/>
              </w:rPr>
              <w:tab/>
            </w:r>
            <w:r w:rsidR="001341C0" w:rsidRPr="00013BA9">
              <w:rPr>
                <w:rFonts w:cs="Times New Roman"/>
                <w:noProof/>
                <w:webHidden/>
                <w:szCs w:val="24"/>
              </w:rPr>
              <w:fldChar w:fldCharType="begin"/>
            </w:r>
            <w:r w:rsidR="007975EA" w:rsidRPr="00013BA9">
              <w:rPr>
                <w:rFonts w:cs="Times New Roman"/>
                <w:noProof/>
                <w:webHidden/>
                <w:szCs w:val="24"/>
              </w:rPr>
              <w:instrText xml:space="preserve"> PAGEREF _Toc158638707 \h </w:instrText>
            </w:r>
            <w:r w:rsidR="001341C0" w:rsidRPr="00013BA9">
              <w:rPr>
                <w:rFonts w:cs="Times New Roman"/>
                <w:noProof/>
                <w:webHidden/>
                <w:szCs w:val="24"/>
              </w:rPr>
            </w:r>
            <w:r w:rsidR="001341C0" w:rsidRPr="00013BA9">
              <w:rPr>
                <w:rFonts w:cs="Times New Roman"/>
                <w:noProof/>
                <w:webHidden/>
                <w:szCs w:val="24"/>
              </w:rPr>
              <w:fldChar w:fldCharType="separate"/>
            </w:r>
            <w:r w:rsidR="007975EA" w:rsidRPr="00013BA9">
              <w:rPr>
                <w:rFonts w:cs="Times New Roman"/>
                <w:noProof/>
                <w:webHidden/>
                <w:szCs w:val="24"/>
              </w:rPr>
              <w:t>9</w:t>
            </w:r>
            <w:r w:rsidR="001341C0" w:rsidRPr="00013BA9">
              <w:rPr>
                <w:rFonts w:cs="Times New Roman"/>
                <w:noProof/>
                <w:webHidden/>
                <w:szCs w:val="24"/>
              </w:rPr>
              <w:fldChar w:fldCharType="end"/>
            </w:r>
          </w:hyperlink>
        </w:p>
        <w:p w14:paraId="1EDE2EA2" w14:textId="77777777" w:rsidR="00800068" w:rsidRPr="00013BA9" w:rsidRDefault="001341C0" w:rsidP="00013BA9">
          <w:pPr>
            <w:rPr>
              <w:rFonts w:cs="Times New Roman"/>
              <w:szCs w:val="24"/>
            </w:rPr>
          </w:pPr>
          <w:r w:rsidRPr="00013BA9">
            <w:rPr>
              <w:rFonts w:cs="Times New Roman"/>
              <w:b/>
              <w:bCs/>
              <w:noProof/>
              <w:szCs w:val="24"/>
            </w:rPr>
            <w:fldChar w:fldCharType="end"/>
          </w:r>
        </w:p>
      </w:sdtContent>
    </w:sdt>
    <w:p w14:paraId="4CAFB6D8" w14:textId="77777777" w:rsidR="003813B7" w:rsidRPr="00013BA9" w:rsidRDefault="003813B7" w:rsidP="00013BA9">
      <w:pPr>
        <w:rPr>
          <w:rFonts w:cs="Times New Roman"/>
          <w:szCs w:val="24"/>
        </w:rPr>
      </w:pPr>
    </w:p>
    <w:p w14:paraId="0C066CF1" w14:textId="77777777" w:rsidR="003813B7" w:rsidRPr="00013BA9" w:rsidRDefault="003813B7" w:rsidP="00013BA9">
      <w:pPr>
        <w:rPr>
          <w:rFonts w:cs="Times New Roman"/>
          <w:szCs w:val="24"/>
        </w:rPr>
      </w:pPr>
    </w:p>
    <w:p w14:paraId="6D8DFF50" w14:textId="77777777" w:rsidR="003813B7" w:rsidRPr="00013BA9" w:rsidRDefault="003813B7" w:rsidP="00013BA9">
      <w:pPr>
        <w:rPr>
          <w:rFonts w:cs="Times New Roman"/>
          <w:szCs w:val="24"/>
        </w:rPr>
      </w:pPr>
    </w:p>
    <w:p w14:paraId="7B888EE1" w14:textId="77777777" w:rsidR="003813B7" w:rsidRPr="00013BA9" w:rsidRDefault="003813B7" w:rsidP="00013BA9">
      <w:pPr>
        <w:rPr>
          <w:rFonts w:cs="Times New Roman"/>
          <w:szCs w:val="24"/>
        </w:rPr>
      </w:pPr>
    </w:p>
    <w:p w14:paraId="40DE4074" w14:textId="77777777" w:rsidR="003813B7" w:rsidRPr="00013BA9" w:rsidRDefault="003813B7" w:rsidP="00013BA9">
      <w:pPr>
        <w:rPr>
          <w:rFonts w:cs="Times New Roman"/>
          <w:szCs w:val="24"/>
        </w:rPr>
      </w:pPr>
    </w:p>
    <w:p w14:paraId="295B7F94" w14:textId="77777777" w:rsidR="003813B7" w:rsidRPr="00013BA9" w:rsidRDefault="003813B7" w:rsidP="00013BA9">
      <w:pPr>
        <w:rPr>
          <w:rFonts w:cs="Times New Roman"/>
          <w:szCs w:val="24"/>
        </w:rPr>
      </w:pPr>
    </w:p>
    <w:p w14:paraId="363A17A6" w14:textId="77777777" w:rsidR="003813B7" w:rsidRPr="00013BA9" w:rsidRDefault="003813B7" w:rsidP="00013BA9">
      <w:pPr>
        <w:rPr>
          <w:rFonts w:cs="Times New Roman"/>
          <w:szCs w:val="24"/>
        </w:rPr>
      </w:pPr>
    </w:p>
    <w:p w14:paraId="6DAA0EB3" w14:textId="77777777" w:rsidR="003813B7" w:rsidRPr="00013BA9" w:rsidRDefault="003813B7" w:rsidP="00013BA9">
      <w:pPr>
        <w:rPr>
          <w:rFonts w:cs="Times New Roman"/>
          <w:szCs w:val="24"/>
        </w:rPr>
      </w:pPr>
    </w:p>
    <w:p w14:paraId="3002C93D" w14:textId="77777777" w:rsidR="007975EA" w:rsidRPr="00013BA9" w:rsidRDefault="007975EA" w:rsidP="00013BA9">
      <w:pPr>
        <w:rPr>
          <w:rFonts w:cs="Times New Roman"/>
          <w:szCs w:val="24"/>
        </w:rPr>
      </w:pPr>
    </w:p>
    <w:p w14:paraId="75EEE553" w14:textId="77777777" w:rsidR="007975EA" w:rsidRPr="00013BA9" w:rsidRDefault="007975EA" w:rsidP="00013BA9">
      <w:pPr>
        <w:rPr>
          <w:rFonts w:cs="Times New Roman"/>
          <w:b/>
          <w:szCs w:val="24"/>
        </w:rPr>
      </w:pPr>
    </w:p>
    <w:p w14:paraId="68E09BE2" w14:textId="77777777" w:rsidR="000D7337" w:rsidRPr="00013BA9" w:rsidRDefault="00936008" w:rsidP="00013BA9">
      <w:pPr>
        <w:pStyle w:val="Heading1"/>
        <w:rPr>
          <w:rFonts w:cs="Times New Roman"/>
          <w:szCs w:val="24"/>
        </w:rPr>
      </w:pPr>
      <w:bookmarkStart w:id="0" w:name="_Toc158638696"/>
      <w:r w:rsidRPr="00013BA9">
        <w:rPr>
          <w:rFonts w:cs="Times New Roman"/>
          <w:szCs w:val="24"/>
        </w:rPr>
        <w:lastRenderedPageBreak/>
        <w:t>Introduction</w:t>
      </w:r>
      <w:bookmarkEnd w:id="0"/>
    </w:p>
    <w:p w14:paraId="0BC91B53" w14:textId="77777777" w:rsidR="000D7337" w:rsidRPr="00013BA9" w:rsidRDefault="000D3011" w:rsidP="00013BA9">
      <w:pPr>
        <w:rPr>
          <w:rFonts w:eastAsia="Roboto" w:cs="Times New Roman"/>
          <w:color w:val="0D0D0D"/>
          <w:szCs w:val="24"/>
        </w:rPr>
      </w:pPr>
      <w:r w:rsidRPr="00013BA9">
        <w:rPr>
          <w:rFonts w:eastAsia="Roboto" w:cs="Times New Roman"/>
          <w:color w:val="0D0D0D"/>
          <w:szCs w:val="24"/>
        </w:rPr>
        <w:t xml:space="preserve">In a time of rapid technological improvements, the hotel and hospitality business embraces innovation to meet changing client expectations and needs. One major breakthrough in this industry is the employment of contactless technologies, which have grown ubiquitous in the aftermath of the COVID-19 epidemic. Numerous innovations are employed in contactless alternatives to decrease the amount of physical encounters between hotel guests and staff.These advancements, such as mobile payments, computerized room keys, keyless check-in/check-out methods, and digital hotel concierges, provide consistency, security, and elegance. This helps both employees and guests. One of the most significant benefits of contactless technology in the hotel business is increased visitor security and convenience. These advances lower the risk of viral transmission. It helps </w:t>
      </w:r>
      <w:r w:rsidR="004F3372" w:rsidRPr="00013BA9">
        <w:rPr>
          <w:rFonts w:eastAsia="Roboto" w:cs="Times New Roman"/>
          <w:color w:val="0D0D0D"/>
          <w:szCs w:val="24"/>
        </w:rPr>
        <w:t>businesses operate without physical interaction</w:t>
      </w:r>
      <w:r w:rsidRPr="00013BA9">
        <w:rPr>
          <w:rFonts w:eastAsia="Roboto" w:cs="Times New Roman"/>
          <w:color w:val="0D0D0D"/>
          <w:szCs w:val="24"/>
        </w:rPr>
        <w:t>. It </w:t>
      </w:r>
      <w:r w:rsidR="004F3372" w:rsidRPr="00013BA9">
        <w:rPr>
          <w:rFonts w:eastAsia="Roboto" w:cs="Times New Roman"/>
          <w:color w:val="0D0D0D"/>
          <w:szCs w:val="24"/>
        </w:rPr>
        <w:t>helps to give</w:t>
      </w:r>
      <w:r w:rsidRPr="00013BA9">
        <w:rPr>
          <w:rFonts w:eastAsia="Roboto" w:cs="Times New Roman"/>
          <w:color w:val="0D0D0D"/>
          <w:szCs w:val="24"/>
        </w:rPr>
        <w:t> visitors peace of mind about their physi</w:t>
      </w:r>
      <w:r w:rsidR="004F3372" w:rsidRPr="00013BA9">
        <w:rPr>
          <w:rFonts w:eastAsia="Roboto" w:cs="Times New Roman"/>
          <w:color w:val="0D0D0D"/>
          <w:szCs w:val="24"/>
        </w:rPr>
        <w:t xml:space="preserve">cal and emotional health. This research will thus look into the impacts of contactless technologies within the hospitality sector. </w:t>
      </w:r>
    </w:p>
    <w:p w14:paraId="3D29FA0C" w14:textId="77777777" w:rsidR="00013BA9" w:rsidRDefault="00013BA9">
      <w:pPr>
        <w:rPr>
          <w:rFonts w:cs="Times New Roman"/>
          <w:b/>
          <w:szCs w:val="24"/>
        </w:rPr>
      </w:pPr>
      <w:bookmarkStart w:id="1" w:name="_Toc158638697"/>
      <w:r>
        <w:rPr>
          <w:rFonts w:cs="Times New Roman"/>
          <w:szCs w:val="24"/>
        </w:rPr>
        <w:br w:type="page"/>
      </w:r>
    </w:p>
    <w:p w14:paraId="0E6A6F5C" w14:textId="77777777" w:rsidR="004F3372" w:rsidRPr="00013BA9" w:rsidRDefault="00936008" w:rsidP="00013BA9">
      <w:pPr>
        <w:pStyle w:val="Heading1"/>
        <w:rPr>
          <w:rFonts w:cs="Times New Roman"/>
          <w:szCs w:val="24"/>
        </w:rPr>
      </w:pPr>
      <w:r w:rsidRPr="00013BA9">
        <w:rPr>
          <w:rFonts w:cs="Times New Roman"/>
          <w:szCs w:val="24"/>
        </w:rPr>
        <w:lastRenderedPageBreak/>
        <w:t>Overview of existing literature</w:t>
      </w:r>
      <w:bookmarkEnd w:id="1"/>
    </w:p>
    <w:p w14:paraId="243EDD76" w14:textId="77777777" w:rsidR="004F3372" w:rsidRPr="00013BA9" w:rsidRDefault="004F3372" w:rsidP="00013BA9">
      <w:pPr>
        <w:rPr>
          <w:rFonts w:eastAsia="Roboto" w:cs="Times New Roman"/>
          <w:color w:val="0D0D0D"/>
          <w:szCs w:val="24"/>
        </w:rPr>
      </w:pPr>
      <w:r w:rsidRPr="00013BA9">
        <w:rPr>
          <w:rFonts w:eastAsia="Roboto" w:cs="Times New Roman"/>
          <w:color w:val="0D0D0D"/>
          <w:szCs w:val="24"/>
        </w:rPr>
        <w:t>In modern day era, technology has advanced a lot and amidst such circumstances, client demands and requirements have changed a lot considering the prevalence and popularity of contactless solutions in the hospitality sector. Thus this study will look in to the employment of a SWOT analysis to determine the strengths, weaknesses, opportunities, and threats of employing contactless technologies within the hospitality sector. It also aims to focus on the consequences of employing contactless technology to improve the customer experience prevalent in the hospitality business.</w:t>
      </w:r>
    </w:p>
    <w:p w14:paraId="1AC2C4D2" w14:textId="77777777" w:rsidR="000D7337" w:rsidRPr="00013BA9" w:rsidRDefault="00936008" w:rsidP="00013BA9">
      <w:pPr>
        <w:pStyle w:val="Heading2"/>
        <w:rPr>
          <w:rFonts w:cs="Times New Roman"/>
          <w:b w:val="0"/>
          <w:szCs w:val="24"/>
          <w:highlight w:val="white"/>
        </w:rPr>
      </w:pPr>
      <w:bookmarkStart w:id="2" w:name="_Toc158638698"/>
      <w:r w:rsidRPr="00013BA9">
        <w:rPr>
          <w:rFonts w:cs="Times New Roman"/>
          <w:szCs w:val="24"/>
          <w:highlight w:val="white"/>
        </w:rPr>
        <w:t>Strengths:</w:t>
      </w:r>
      <w:bookmarkEnd w:id="2"/>
    </w:p>
    <w:p w14:paraId="3D0574AC" w14:textId="77777777" w:rsidR="00A836A6" w:rsidRPr="00013BA9" w:rsidRDefault="00A836A6" w:rsidP="00013BA9">
      <w:pPr>
        <w:rPr>
          <w:rFonts w:cs="Times New Roman"/>
          <w:b/>
          <w:szCs w:val="24"/>
        </w:rPr>
      </w:pPr>
      <w:bookmarkStart w:id="3" w:name="_Toc158638699"/>
      <w:r w:rsidRPr="00013BA9">
        <w:rPr>
          <w:rFonts w:cs="Times New Roman"/>
          <w:szCs w:val="24"/>
        </w:rPr>
        <w:t xml:space="preserve">Contactless technology in the hotel business plays an important part in shifting guest experiences within the hospitality industry. This is due to the fact that it offers a wide variety of features as compared to traditional methods.  Verma and Gupta's (2020) research gives an idea about how these technologies shape the hospitality industry as well as their benefits. Contactless technologies play a vivid role in the check-in and check-out procedures in the hotel industry. Through rapid and contactless check-in and check-outs, these technologies help mitigate waiting times as well as help in enhancing customer satisfaction. Similarly, it has been proved that utilising smartphone payments and digital room keys may speed up operations. All of these help improve the overall tourist experience (Vasquez et al., 2021). Several research and studies have shown that contactless solutions also enhance the safety of guests as they play an important role in minimizing personal interactions and one-on-one communications. This also helps in preventing any sort of virus propagation (Al-Ansi et al., 2021). As contactless technologies help mitigate the overall physical interaction, it also provides guests with enhanced mental and physical satisfaction about their own well-being. Also in this context, examples can be cited of electronic room keys as well as contactless check-ins and check-outs. The overall procedure comes as a relief to the guests who don't prefer standing in congested lobby areas for their room allocations. All of these lead to enhanced customer experiences. </w:t>
      </w:r>
    </w:p>
    <w:p w14:paraId="1559AFCC" w14:textId="77777777" w:rsidR="000D7337" w:rsidRPr="00013BA9" w:rsidRDefault="00936008" w:rsidP="00013BA9">
      <w:pPr>
        <w:pStyle w:val="Heading2"/>
        <w:rPr>
          <w:rFonts w:cs="Times New Roman"/>
          <w:szCs w:val="24"/>
          <w:highlight w:val="white"/>
        </w:rPr>
      </w:pPr>
      <w:r w:rsidRPr="00013BA9">
        <w:rPr>
          <w:rFonts w:cs="Times New Roman"/>
          <w:szCs w:val="24"/>
          <w:highlight w:val="white"/>
        </w:rPr>
        <w:t>Weaknesses:</w:t>
      </w:r>
      <w:bookmarkEnd w:id="3"/>
    </w:p>
    <w:p w14:paraId="2CB9D943" w14:textId="77777777" w:rsidR="000D7337" w:rsidRPr="00013BA9" w:rsidRDefault="000D7337" w:rsidP="00013BA9">
      <w:pPr>
        <w:rPr>
          <w:rFonts w:eastAsia="Roboto" w:cs="Times New Roman"/>
          <w:color w:val="0D0D0D"/>
          <w:szCs w:val="24"/>
          <w:highlight w:val="white"/>
        </w:rPr>
      </w:pPr>
    </w:p>
    <w:p w14:paraId="70D0A2FF" w14:textId="77777777" w:rsidR="000D7337" w:rsidRPr="00013BA9" w:rsidRDefault="005D50CD" w:rsidP="00013BA9">
      <w:pPr>
        <w:rPr>
          <w:rFonts w:eastAsia="Roboto" w:cs="Times New Roman"/>
          <w:color w:val="0D0D0D"/>
          <w:szCs w:val="24"/>
        </w:rPr>
      </w:pPr>
      <w:r w:rsidRPr="00013BA9">
        <w:rPr>
          <w:rFonts w:eastAsia="Roboto" w:cs="Times New Roman"/>
          <w:color w:val="0D0D0D"/>
          <w:szCs w:val="24"/>
        </w:rPr>
        <w:lastRenderedPageBreak/>
        <w:t xml:space="preserve">Contactless systems provide benefits, but they can also have disadvantages and challenges. </w:t>
      </w:r>
      <w:r w:rsidR="005D185D" w:rsidRPr="00013BA9">
        <w:rPr>
          <w:rFonts w:eastAsia="Roboto" w:cs="Times New Roman"/>
          <w:color w:val="0D0D0D"/>
          <w:szCs w:val="24"/>
        </w:rPr>
        <w:t>One of the primary areas of concern is the possibility of privacy infringement. Data and privacy are the most important aspects of consumer safety and any breach of these can lead to customer dissatisfaction amongst the guests. Data security breaches are also connected with the collecting and storage of visitor data. These can include both software and hardware channels according to Meng et al. (2020). When installing several technologies, hotel operators must address certain characteristics and potential challenges. Given the importance of client information collected via websites and applications, it is vital to follow data protection rules and maintain data security and privacy. In addition, it is vital to overcome technical hurdles. It is also necessary to provide equal accessibility for all visitors. It is especially relevant to persons with very little or no digital literacy or disability. Guests with little or no digital literacy tend to prefer traditional methods instead of contactless and modern technology. Some may feel left out as they may feel incapable of interacting and adapting with modern day contactless technologies. It thus becomes vital to ensure that a certain set of visitors do not miss out on the bene</w:t>
      </w:r>
      <w:r w:rsidR="00054677">
        <w:rPr>
          <w:rFonts w:eastAsia="Roboto" w:cs="Times New Roman"/>
          <w:color w:val="0D0D0D"/>
          <w:szCs w:val="24"/>
        </w:rPr>
        <w:t xml:space="preserve">fits of contactless technology </w:t>
      </w:r>
      <w:r w:rsidR="005D185D" w:rsidRPr="00013BA9">
        <w:rPr>
          <w:rFonts w:eastAsia="Roboto" w:cs="Times New Roman"/>
          <w:color w:val="0D0D0D"/>
          <w:szCs w:val="24"/>
        </w:rPr>
        <w:t>(Choi et al., 2021).</w:t>
      </w:r>
    </w:p>
    <w:p w14:paraId="0F0A11AB" w14:textId="77777777" w:rsidR="000D7337" w:rsidRPr="00013BA9" w:rsidRDefault="00936008" w:rsidP="00013BA9">
      <w:pPr>
        <w:pStyle w:val="Heading2"/>
        <w:rPr>
          <w:rFonts w:cs="Times New Roman"/>
          <w:szCs w:val="24"/>
          <w:highlight w:val="white"/>
        </w:rPr>
      </w:pPr>
      <w:bookmarkStart w:id="4" w:name="_Toc158638700"/>
      <w:r w:rsidRPr="00013BA9">
        <w:rPr>
          <w:rFonts w:cs="Times New Roman"/>
          <w:szCs w:val="24"/>
          <w:highlight w:val="white"/>
        </w:rPr>
        <w:t>Opportunities:</w:t>
      </w:r>
      <w:bookmarkEnd w:id="4"/>
    </w:p>
    <w:p w14:paraId="10547882" w14:textId="77777777" w:rsidR="005D185D" w:rsidRPr="00013BA9" w:rsidRDefault="00054677" w:rsidP="00013BA9">
      <w:pPr>
        <w:rPr>
          <w:rFonts w:cs="Times New Roman"/>
          <w:szCs w:val="24"/>
        </w:rPr>
      </w:pPr>
      <w:r>
        <w:rPr>
          <w:rFonts w:cs="Times New Roman"/>
          <w:szCs w:val="24"/>
        </w:rPr>
        <w:t xml:space="preserve">Hotels nowadays can use </w:t>
      </w:r>
      <w:r w:rsidR="005D185D" w:rsidRPr="00013BA9">
        <w:rPr>
          <w:rFonts w:cs="Times New Roman"/>
          <w:szCs w:val="24"/>
        </w:rPr>
        <w:t>Artificial intelligence (AI) algorithm-based virtual personal assistants to predict guest demands. AI can also predict customer behavior and customer needs as per their previous interactions. This can assist in delivering specific recommendations for improving visitor convenience and engagement.</w:t>
      </w:r>
    </w:p>
    <w:p w14:paraId="139FCD39" w14:textId="77777777" w:rsidR="005D185D" w:rsidRPr="00013BA9" w:rsidRDefault="006413A3" w:rsidP="00013BA9">
      <w:pPr>
        <w:rPr>
          <w:rFonts w:cs="Times New Roman"/>
          <w:szCs w:val="24"/>
        </w:rPr>
      </w:pPr>
      <w:r w:rsidRPr="00013BA9">
        <w:rPr>
          <w:rFonts w:cs="Times New Roman"/>
          <w:szCs w:val="24"/>
        </w:rPr>
        <w:t xml:space="preserve">It should also be highlighted that contactless technologies do not just improve visitor experiences. It also helps to enhance hotel operations and improve efficiency. It may help the hotel in attaining operational efficiency and quality of service. Computerized techniques, like as mobile check-in apps and self-service devices, save time for front-desk employees. It allows them to focus on providing individualized service and meeting the demands of their visitors. In addition, technological communication makes it easier for visitors to communicate with hotel employees, providing for real-time data and prompt help. This helps to improve overall operating performance (Al-Ansi et al., 2021). Another factor that can brought into consideration is the use of sustainable practices and technology as environmental sustainability is a key factor for the tourism industry and guests nowadays give enhanced priority to environmental sustainability in </w:t>
      </w:r>
      <w:r w:rsidRPr="00013BA9">
        <w:rPr>
          <w:rFonts w:cs="Times New Roman"/>
          <w:szCs w:val="24"/>
        </w:rPr>
        <w:lastRenderedPageBreak/>
        <w:t>the hospitality industry which can be attained by implementing contactless solutions (Yang et al. 2020).</w:t>
      </w:r>
    </w:p>
    <w:p w14:paraId="7490CDCF" w14:textId="77777777" w:rsidR="000D7337" w:rsidRPr="00013BA9" w:rsidRDefault="00936008" w:rsidP="00013BA9">
      <w:pPr>
        <w:pStyle w:val="Heading2"/>
        <w:rPr>
          <w:rFonts w:eastAsia="Roboto" w:cs="Times New Roman"/>
          <w:b w:val="0"/>
          <w:color w:val="0D0D0D"/>
          <w:szCs w:val="24"/>
        </w:rPr>
      </w:pPr>
      <w:bookmarkStart w:id="5" w:name="_Toc158638701"/>
      <w:r w:rsidRPr="00013BA9">
        <w:rPr>
          <w:rFonts w:cs="Times New Roman"/>
          <w:szCs w:val="24"/>
          <w:highlight w:val="white"/>
        </w:rPr>
        <w:t>Threats:</w:t>
      </w:r>
      <w:bookmarkEnd w:id="5"/>
    </w:p>
    <w:p w14:paraId="723470B0" w14:textId="77777777" w:rsidR="006413A3" w:rsidRPr="00013BA9" w:rsidRDefault="006413A3" w:rsidP="00013BA9">
      <w:pPr>
        <w:rPr>
          <w:rFonts w:eastAsia="Roboto" w:cs="Times New Roman"/>
          <w:color w:val="0D0D0D"/>
          <w:szCs w:val="24"/>
        </w:rPr>
      </w:pPr>
      <w:r w:rsidRPr="00013BA9">
        <w:rPr>
          <w:rFonts w:eastAsia="Roboto" w:cs="Times New Roman"/>
          <w:color w:val="0D0D0D"/>
          <w:szCs w:val="24"/>
        </w:rPr>
        <w:t>While contactless technologies have future promise, it is crucial to note that hotels must handle a number of issues and obstacles. Since technology cannot be trusted blindly, it is necessary for hotels to keep a check on the contactless solutions being implemented. Technical failures or outages are a considerable concern. They can lead to negative customer experiences and disruptions in service (Lee et al., 2021). Furthermore, disproportionate access to digital skills and technology among visitors may worsen already existing inequities. It may increase feelings of alienation or isolation in certain populations (Wang et al., 2021). All of these may lead to dissatisfying experiences for the guests (Zeng et al., 2021).</w:t>
      </w:r>
    </w:p>
    <w:p w14:paraId="60D3FEC1" w14:textId="77777777" w:rsidR="006413A3" w:rsidRPr="00013BA9" w:rsidRDefault="006413A3" w:rsidP="00013BA9">
      <w:pPr>
        <w:rPr>
          <w:rFonts w:eastAsia="Roboto" w:cs="Times New Roman"/>
          <w:color w:val="0D0D0D"/>
          <w:szCs w:val="24"/>
          <w:highlight w:val="white"/>
        </w:rPr>
      </w:pPr>
      <w:r w:rsidRPr="00013BA9">
        <w:rPr>
          <w:rFonts w:eastAsia="Roboto" w:cs="Times New Roman"/>
          <w:color w:val="0D0D0D"/>
          <w:szCs w:val="24"/>
          <w:highlight w:val="white"/>
        </w:rPr>
        <w:t xml:space="preserve">Thus it can be summarized that contactless solutions have a lot of benefits and potential but they come with their own limitations and negatives as well. They can be useful in handling a large amount of guests through the provision of contactless check-ins and outs as well as guest-hotel interactions along with contactless payments to save time as well as prevent any viral transmission. However the negatives can be summed up as data breaches, technological outages, privacy concerns and many more which organizations have to look in to before implementing such contactless technologies. </w:t>
      </w:r>
    </w:p>
    <w:p w14:paraId="3FE124D4" w14:textId="77777777" w:rsidR="00013BA9" w:rsidRDefault="00013BA9">
      <w:pPr>
        <w:spacing w:line="276" w:lineRule="auto"/>
        <w:jc w:val="left"/>
        <w:rPr>
          <w:rFonts w:cs="Times New Roman"/>
          <w:b/>
          <w:sz w:val="28"/>
          <w:szCs w:val="24"/>
          <w:highlight w:val="white"/>
        </w:rPr>
      </w:pPr>
      <w:bookmarkStart w:id="6" w:name="_Toc158638702"/>
      <w:r>
        <w:rPr>
          <w:rFonts w:cs="Times New Roman"/>
          <w:szCs w:val="24"/>
          <w:highlight w:val="white"/>
        </w:rPr>
        <w:br w:type="page"/>
      </w:r>
    </w:p>
    <w:p w14:paraId="3B4EB660" w14:textId="77777777" w:rsidR="000D7337" w:rsidRPr="002D3CA5" w:rsidRDefault="00936008" w:rsidP="002D3CA5">
      <w:pPr>
        <w:pStyle w:val="Heading1"/>
        <w:rPr>
          <w:rFonts w:cs="Times New Roman"/>
          <w:szCs w:val="24"/>
          <w:highlight w:val="white"/>
        </w:rPr>
      </w:pPr>
      <w:r w:rsidRPr="00013BA9">
        <w:rPr>
          <w:rFonts w:cs="Times New Roman"/>
          <w:szCs w:val="24"/>
          <w:highlight w:val="white"/>
        </w:rPr>
        <w:lastRenderedPageBreak/>
        <w:t>Application to the hotel and hospitality sector</w:t>
      </w:r>
      <w:bookmarkEnd w:id="6"/>
    </w:p>
    <w:p w14:paraId="55B76727" w14:textId="77777777" w:rsidR="006413A3" w:rsidRPr="00013BA9" w:rsidRDefault="006413A3" w:rsidP="00013BA9">
      <w:pPr>
        <w:rPr>
          <w:rFonts w:eastAsia="Roboto" w:cs="Times New Roman"/>
          <w:color w:val="0D0D0D"/>
          <w:szCs w:val="24"/>
        </w:rPr>
      </w:pPr>
      <w:r w:rsidRPr="00013BA9">
        <w:rPr>
          <w:rFonts w:eastAsia="Roboto" w:cs="Times New Roman"/>
          <w:color w:val="0D0D0D"/>
          <w:szCs w:val="24"/>
        </w:rPr>
        <w:t xml:space="preserve">In order to understand the impact of the contactless solutions in the hospitality industry, it is necessary to focus on </w:t>
      </w:r>
      <w:r w:rsidR="002D5DED" w:rsidRPr="00013BA9">
        <w:rPr>
          <w:rFonts w:eastAsia="Roboto" w:cs="Times New Roman"/>
          <w:color w:val="0D0D0D"/>
          <w:szCs w:val="24"/>
        </w:rPr>
        <w:t xml:space="preserve">a specific segment of the hospitality industry. For this purpose, emphasis has been laid in this research on the food and beverage segment of the hospitality industry in order to examine the influence of contactless solutions on the hospitality industry and on consumer experiences. </w:t>
      </w:r>
    </w:p>
    <w:p w14:paraId="77FD1AAE" w14:textId="77777777" w:rsidR="002D5DED" w:rsidRPr="00013BA9" w:rsidRDefault="002D5DED" w:rsidP="00013BA9">
      <w:pPr>
        <w:rPr>
          <w:rFonts w:cs="Times New Roman"/>
          <w:b/>
          <w:szCs w:val="24"/>
        </w:rPr>
      </w:pPr>
      <w:bookmarkStart w:id="7" w:name="_Toc158638703"/>
      <w:r w:rsidRPr="00013BA9">
        <w:rPr>
          <w:rFonts w:cs="Times New Roman"/>
          <w:szCs w:val="24"/>
        </w:rPr>
        <w:t>Food and beverage supply is a critical component of the hotel sector. It encompasses everything from meals and visitor service to events and caterers. It is one of the most important aspects of the hospitality industry. In recent years, the adoption of contactless technology has significantly changed how hotel food and beverage services are distributed. Several technological disruptions are a major contributing factor to it. It has contributed to the restoration of visitors by providing additional ease, security, and tailored experiences. The following part will look at existing studies and literature as a reference. This part will focus on the impact of the implementation of contactless technologies for enhanced consumer experiences in the industry's food and beverage part.</w:t>
      </w:r>
    </w:p>
    <w:p w14:paraId="43F58B68" w14:textId="77777777" w:rsidR="000D7337" w:rsidRPr="00013BA9" w:rsidRDefault="00936008" w:rsidP="00013BA9">
      <w:pPr>
        <w:pStyle w:val="Heading2"/>
        <w:rPr>
          <w:rFonts w:cs="Times New Roman"/>
          <w:szCs w:val="24"/>
        </w:rPr>
      </w:pPr>
      <w:r w:rsidRPr="00013BA9">
        <w:rPr>
          <w:rFonts w:cs="Times New Roman"/>
          <w:szCs w:val="24"/>
        </w:rPr>
        <w:t>Potential Implications of Contactless Technologies on the Food and Beverage Sector:</w:t>
      </w:r>
      <w:bookmarkEnd w:id="7"/>
    </w:p>
    <w:p w14:paraId="3DF1FAE9" w14:textId="77777777" w:rsidR="000D7337" w:rsidRPr="00013BA9" w:rsidRDefault="000D7337" w:rsidP="00013BA9">
      <w:pPr>
        <w:rPr>
          <w:rFonts w:eastAsia="Roboto" w:cs="Times New Roman"/>
          <w:color w:val="0D0D0D"/>
          <w:szCs w:val="24"/>
        </w:rPr>
      </w:pPr>
    </w:p>
    <w:p w14:paraId="0733863A" w14:textId="77777777" w:rsidR="000D7337" w:rsidRPr="00013BA9" w:rsidRDefault="002F7D9E" w:rsidP="00013BA9">
      <w:pPr>
        <w:pStyle w:val="ListParagraph"/>
        <w:numPr>
          <w:ilvl w:val="0"/>
          <w:numId w:val="1"/>
        </w:numPr>
        <w:rPr>
          <w:rFonts w:eastAsia="Roboto" w:cs="Times New Roman"/>
          <w:color w:val="0D0D0D"/>
          <w:szCs w:val="24"/>
        </w:rPr>
      </w:pPr>
      <w:r w:rsidRPr="00013BA9">
        <w:rPr>
          <w:rFonts w:eastAsia="Roboto" w:cs="Times New Roman"/>
          <w:color w:val="0D0D0D"/>
          <w:szCs w:val="24"/>
        </w:rPr>
        <w:t xml:space="preserve">Enhanced Safety and Hygiene: </w:t>
      </w:r>
      <w:r w:rsidR="002D5DED" w:rsidRPr="00013BA9">
        <w:rPr>
          <w:rFonts w:eastAsia="Roboto" w:cs="Times New Roman"/>
          <w:color w:val="0D0D0D"/>
          <w:szCs w:val="24"/>
        </w:rPr>
        <w:t>Contactless methods of food and beverage services improve cleanliness and safety requirements. Serving food and beverages to consumers through contactless methods redue the risk of errors as well as enhances operational efficiency. Its significance has grown since the COVID-19 epidemic. According to Wang et al. (2021), contactless ordering and payment methods reduce the likelihood of viral transmission.</w:t>
      </w:r>
      <w:r w:rsidRPr="00013BA9">
        <w:rPr>
          <w:rFonts w:eastAsia="Roboto" w:cs="Times New Roman"/>
          <w:color w:val="0D0D0D"/>
          <w:szCs w:val="24"/>
        </w:rPr>
        <w:t xml:space="preserve"> It does so by limiting in-person interactions between consumers and workers. A safer dining environment is encouraged by the use of mobile applications or QR code menus. These allow consumers to explore meal selections, make purchases, and pay without the need for paper menus or currency.</w:t>
      </w:r>
    </w:p>
    <w:p w14:paraId="5EB120C8" w14:textId="77777777" w:rsidR="006108CE" w:rsidRPr="00013BA9" w:rsidRDefault="006108CE" w:rsidP="00013BA9">
      <w:pPr>
        <w:pStyle w:val="ListParagraph"/>
        <w:rPr>
          <w:rFonts w:eastAsia="Roboto" w:cs="Times New Roman"/>
          <w:color w:val="0D0D0D"/>
          <w:szCs w:val="24"/>
        </w:rPr>
      </w:pPr>
    </w:p>
    <w:p w14:paraId="4C437DF5" w14:textId="77777777" w:rsidR="006108CE" w:rsidRPr="00013BA9" w:rsidRDefault="006108CE" w:rsidP="00013BA9">
      <w:pPr>
        <w:pStyle w:val="ListParagraph"/>
        <w:numPr>
          <w:ilvl w:val="0"/>
          <w:numId w:val="1"/>
        </w:numPr>
        <w:rPr>
          <w:rFonts w:eastAsia="Roboto" w:cs="Times New Roman"/>
          <w:color w:val="0D0D0D"/>
          <w:szCs w:val="24"/>
        </w:rPr>
      </w:pPr>
      <w:r w:rsidRPr="00013BA9">
        <w:rPr>
          <w:rFonts w:eastAsia="Roboto" w:cs="Times New Roman"/>
          <w:color w:val="0D0D0D"/>
          <w:szCs w:val="24"/>
        </w:rPr>
        <w:t xml:space="preserve">Operational Efficiency and Cost Savings: Contactless technology can improve operational efficiency for hotels. It’s usage can help in implementing cost saving methods. By using prior food ordering data and leveraging AI, it is possible to predict </w:t>
      </w:r>
      <w:r w:rsidRPr="00013BA9">
        <w:rPr>
          <w:rFonts w:eastAsia="Roboto" w:cs="Times New Roman"/>
          <w:color w:val="0D0D0D"/>
          <w:szCs w:val="24"/>
        </w:rPr>
        <w:lastRenderedPageBreak/>
        <w:t>food demands and thus manage inventories accordingly. It also allows for cost efficiency in providing meals and beverages. Vasquez et al. (2021) found that computerized buying and paying systems reduce error margins a lot.</w:t>
      </w:r>
    </w:p>
    <w:p w14:paraId="54441005" w14:textId="77777777" w:rsidR="006108CE" w:rsidRPr="00013BA9" w:rsidRDefault="006108CE" w:rsidP="00013BA9">
      <w:pPr>
        <w:pStyle w:val="ListParagraph"/>
        <w:rPr>
          <w:rFonts w:eastAsia="Roboto" w:cs="Times New Roman"/>
          <w:color w:val="0D0D0D"/>
          <w:szCs w:val="24"/>
        </w:rPr>
      </w:pPr>
    </w:p>
    <w:p w14:paraId="52277EDC" w14:textId="77777777" w:rsidR="00393AB6" w:rsidRPr="00013BA9" w:rsidRDefault="00393AB6" w:rsidP="00013BA9">
      <w:pPr>
        <w:pStyle w:val="ListParagraph"/>
        <w:numPr>
          <w:ilvl w:val="0"/>
          <w:numId w:val="1"/>
        </w:numPr>
        <w:rPr>
          <w:rFonts w:eastAsia="Roboto" w:cs="Times New Roman"/>
          <w:color w:val="0D0D0D"/>
          <w:szCs w:val="24"/>
        </w:rPr>
      </w:pPr>
      <w:r w:rsidRPr="00013BA9">
        <w:rPr>
          <w:rFonts w:eastAsia="Roboto" w:cs="Times New Roman"/>
          <w:color w:val="0D0D0D"/>
          <w:szCs w:val="24"/>
        </w:rPr>
        <w:t>Enhanced efficiency and tourist satisfaction: </w:t>
      </w:r>
      <w:r w:rsidR="002D5DED" w:rsidRPr="00013BA9">
        <w:rPr>
          <w:rFonts w:eastAsia="Roboto" w:cs="Times New Roman"/>
          <w:color w:val="0D0D0D"/>
          <w:szCs w:val="24"/>
        </w:rPr>
        <w:t>Contactless technology increases efficiency and guest satisfaction by speeding up food and beverage serving routines. As per studies, guests these days prefer such solutions in a contactless manner as opposed to traditional methods since it’s more sustainable and provides more options to guests. Verma and Gupta (2020) claim that contactless ordering systems improve order accuracy and minimize wait times. This enhances client satisfaction. Contactless payment methods, such as online payment sites or portable wallets, speed up the purchasing process. Online menus replace traditional ones which in turn add to a business's environmental sustainability as well as provide efficient options both to guests and hotels. Contactless solutions also enable consumers to pay their bills more easily and comfortably. This improves their eating experience even more (Hao and Chon, 2022).</w:t>
      </w:r>
    </w:p>
    <w:p w14:paraId="503A9F1A" w14:textId="77777777" w:rsidR="006108CE" w:rsidRPr="008F51A1" w:rsidRDefault="006108CE" w:rsidP="008F51A1">
      <w:pPr>
        <w:rPr>
          <w:rFonts w:eastAsia="Roboto" w:cs="Times New Roman"/>
          <w:color w:val="0D0D0D"/>
          <w:szCs w:val="24"/>
        </w:rPr>
      </w:pPr>
    </w:p>
    <w:p w14:paraId="73F698D6" w14:textId="77777777" w:rsidR="00393AB6" w:rsidRPr="00013BA9" w:rsidRDefault="00393AB6" w:rsidP="00013BA9">
      <w:pPr>
        <w:pStyle w:val="ListParagraph"/>
        <w:numPr>
          <w:ilvl w:val="0"/>
          <w:numId w:val="1"/>
        </w:numPr>
        <w:rPr>
          <w:rFonts w:eastAsia="Roboto" w:cs="Times New Roman"/>
          <w:color w:val="0D0D0D"/>
          <w:szCs w:val="24"/>
        </w:rPr>
      </w:pPr>
      <w:r w:rsidRPr="00013BA9">
        <w:rPr>
          <w:rFonts w:eastAsia="Roboto" w:cs="Times New Roman"/>
          <w:color w:val="0D0D0D"/>
          <w:szCs w:val="24"/>
        </w:rPr>
        <w:t xml:space="preserve">Personalization and customization: </w:t>
      </w:r>
      <w:r w:rsidR="006108CE" w:rsidRPr="00013BA9">
        <w:rPr>
          <w:rFonts w:eastAsia="Roboto" w:cs="Times New Roman"/>
          <w:color w:val="0D0D0D"/>
          <w:szCs w:val="24"/>
        </w:rPr>
        <w:t>Contactless technology enables hotels to adapt dining experiences to the preferences of individual customers. In today's era of AI based technologies, it’s easier for hotels to implement business analytics and big data to predict food demand as well as food preferences based on previous experiences. This enables individualized meal suggestions and savings (Kim et al., 2021). Another advantage can be facilitated by the use of loyalty programs and discounts. Mobile apps and loyalty programs, for example, can boost user happiness and engagement. These assist in providing customized suggestions for food based on prior eating experiences.</w:t>
      </w:r>
    </w:p>
    <w:p w14:paraId="56523543" w14:textId="77777777" w:rsidR="00393AB6" w:rsidRPr="00013BA9" w:rsidRDefault="00393AB6" w:rsidP="00013BA9">
      <w:pPr>
        <w:rPr>
          <w:rFonts w:eastAsia="Roboto" w:cs="Times New Roman"/>
          <w:color w:val="0D0D0D"/>
          <w:szCs w:val="24"/>
        </w:rPr>
      </w:pPr>
    </w:p>
    <w:p w14:paraId="2AD23E5B" w14:textId="77777777" w:rsidR="000D7337" w:rsidRPr="00013BA9" w:rsidRDefault="00393AB6" w:rsidP="00013BA9">
      <w:pPr>
        <w:rPr>
          <w:rFonts w:eastAsia="Roboto" w:cs="Times New Roman"/>
          <w:color w:val="0D0D0D"/>
          <w:szCs w:val="24"/>
        </w:rPr>
      </w:pPr>
      <w:r w:rsidRPr="00013BA9">
        <w:rPr>
          <w:rFonts w:eastAsia="Roboto" w:cs="Times New Roman"/>
          <w:color w:val="0D0D0D"/>
          <w:szCs w:val="24"/>
        </w:rPr>
        <w:t>In conclusion, implementing contactless technology in the hotel industry's f</w:t>
      </w:r>
      <w:r w:rsidR="006108CE" w:rsidRPr="00013BA9">
        <w:rPr>
          <w:rFonts w:eastAsia="Roboto" w:cs="Times New Roman"/>
          <w:color w:val="0D0D0D"/>
          <w:szCs w:val="24"/>
        </w:rPr>
        <w:t xml:space="preserve">ood and beverage service sector </w:t>
      </w:r>
      <w:r w:rsidRPr="00013BA9">
        <w:rPr>
          <w:rFonts w:eastAsia="Roboto" w:cs="Times New Roman"/>
          <w:color w:val="0D0D0D"/>
          <w:szCs w:val="24"/>
        </w:rPr>
        <w:t xml:space="preserve">increases operational efficiency and cost savings. It also enables individualization and adaptation. All of these encourage sanitation and security and increase productivity and guest satisfaction. </w:t>
      </w:r>
      <w:r w:rsidR="00CC782C" w:rsidRPr="00013BA9">
        <w:rPr>
          <w:rFonts w:eastAsia="Roboto" w:cs="Times New Roman"/>
          <w:color w:val="0D0D0D"/>
          <w:szCs w:val="24"/>
        </w:rPr>
        <w:t>Through smooth and enjoyable dining encounters, contactless solutions will become more and more important as the hospitality sector develops and shapes the foreseeable future of food and beverage service.</w:t>
      </w:r>
    </w:p>
    <w:p w14:paraId="5EAEFBEE" w14:textId="77777777" w:rsidR="000D7337" w:rsidRPr="006E3F60" w:rsidRDefault="00936008" w:rsidP="006E3F60">
      <w:pPr>
        <w:pStyle w:val="Heading1"/>
        <w:rPr>
          <w:rFonts w:cs="Times New Roman"/>
          <w:szCs w:val="24"/>
          <w:highlight w:val="white"/>
        </w:rPr>
      </w:pPr>
      <w:bookmarkStart w:id="8" w:name="_Toc158638704"/>
      <w:r w:rsidRPr="00013BA9">
        <w:rPr>
          <w:rFonts w:cs="Times New Roman"/>
          <w:szCs w:val="24"/>
          <w:highlight w:val="white"/>
        </w:rPr>
        <w:lastRenderedPageBreak/>
        <w:t>Future Policy and Management Options for Implementing Contactless Solutions</w:t>
      </w:r>
      <w:bookmarkEnd w:id="8"/>
    </w:p>
    <w:p w14:paraId="7A03AF40" w14:textId="77777777" w:rsidR="003813B7" w:rsidRPr="006E3F60" w:rsidRDefault="00936008" w:rsidP="00013BA9">
      <w:pPr>
        <w:rPr>
          <w:rFonts w:eastAsia="Roboto" w:cs="Times New Roman"/>
          <w:color w:val="0D0D0D"/>
          <w:szCs w:val="24"/>
          <w:highlight w:val="white"/>
        </w:rPr>
      </w:pPr>
      <w:r w:rsidRPr="006E3F60">
        <w:rPr>
          <w:rFonts w:eastAsia="Roboto" w:cs="Times New Roman"/>
          <w:b/>
          <w:bCs/>
          <w:color w:val="0D0D0D"/>
          <w:szCs w:val="24"/>
          <w:highlight w:val="white"/>
        </w:rPr>
        <w:t>Data confidentiality and safety standards:</w:t>
      </w:r>
      <w:r w:rsidRPr="00013BA9">
        <w:rPr>
          <w:rFonts w:eastAsia="Roboto" w:cs="Times New Roman"/>
          <w:color w:val="0D0D0D"/>
          <w:szCs w:val="24"/>
          <w:highlight w:val="white"/>
        </w:rPr>
        <w:t xml:space="preserve"> To protect visitor information obtained through contactless solutions, hotels should give top priority to putting strong data security measures in place and following all applicable privacy standards (</w:t>
      </w:r>
      <w:r w:rsidRPr="00013BA9">
        <w:rPr>
          <w:rFonts w:cs="Times New Roman"/>
          <w:color w:val="222222"/>
          <w:szCs w:val="24"/>
          <w:highlight w:val="white"/>
        </w:rPr>
        <w:t>Hao and Chon, 2022)</w:t>
      </w:r>
      <w:r w:rsidRPr="00013BA9">
        <w:rPr>
          <w:rFonts w:eastAsia="Roboto" w:cs="Times New Roman"/>
          <w:color w:val="0D0D0D"/>
          <w:szCs w:val="24"/>
          <w:highlight w:val="white"/>
        </w:rPr>
        <w:t>. Stricter data protection legislation, required compliance standards for hotels, and frequent audits and inspections to guarantee compliance are possible future governmental measures.</w:t>
      </w:r>
    </w:p>
    <w:p w14:paraId="7A6729A0" w14:textId="77777777" w:rsidR="00CC782C" w:rsidRPr="006E3F60" w:rsidRDefault="00936008" w:rsidP="00013BA9">
      <w:pPr>
        <w:rPr>
          <w:rFonts w:eastAsia="Roboto" w:cs="Times New Roman"/>
          <w:color w:val="0D0D0D"/>
          <w:szCs w:val="24"/>
        </w:rPr>
      </w:pPr>
      <w:r w:rsidRPr="006E3F60">
        <w:rPr>
          <w:rFonts w:eastAsia="Roboto" w:cs="Times New Roman"/>
          <w:b/>
          <w:bCs/>
          <w:color w:val="0D0D0D"/>
          <w:szCs w:val="24"/>
          <w:highlight w:val="white"/>
        </w:rPr>
        <w:t>Accessibility and Inclusivity:</w:t>
      </w:r>
      <w:r w:rsidRPr="00013BA9">
        <w:rPr>
          <w:rFonts w:eastAsia="Roboto" w:cs="Times New Roman"/>
          <w:color w:val="0D0D0D"/>
          <w:szCs w:val="24"/>
          <w:highlight w:val="white"/>
        </w:rPr>
        <w:t xml:space="preserve"> In order to tackle the issues of accessibility and inclusivity, hotels must devote resources towards the development of easy-to-use interfaces and offer substitute choices to patrons who could encounter difficulties in utilizing contactless technology (</w:t>
      </w:r>
      <w:r w:rsidRPr="00013BA9">
        <w:rPr>
          <w:rFonts w:cs="Times New Roman"/>
          <w:color w:val="222222"/>
          <w:szCs w:val="24"/>
          <w:highlight w:val="white"/>
        </w:rPr>
        <w:t xml:space="preserve">Li </w:t>
      </w:r>
      <w:r w:rsidR="003813B7" w:rsidRPr="00013BA9">
        <w:rPr>
          <w:rFonts w:cs="Times New Roman"/>
          <w:i/>
          <w:color w:val="222222"/>
          <w:szCs w:val="24"/>
          <w:highlight w:val="white"/>
        </w:rPr>
        <w:t>el al</w:t>
      </w:r>
      <w:r w:rsidRPr="00013BA9">
        <w:rPr>
          <w:rFonts w:cs="Times New Roman"/>
          <w:i/>
          <w:color w:val="222222"/>
          <w:szCs w:val="24"/>
          <w:highlight w:val="white"/>
        </w:rPr>
        <w:t>.,</w:t>
      </w:r>
      <w:r w:rsidRPr="00013BA9">
        <w:rPr>
          <w:rFonts w:cs="Times New Roman"/>
          <w:color w:val="222222"/>
          <w:szCs w:val="24"/>
          <w:highlight w:val="white"/>
        </w:rPr>
        <w:t xml:space="preserve"> 2021)</w:t>
      </w:r>
      <w:r w:rsidRPr="00013BA9">
        <w:rPr>
          <w:rFonts w:eastAsia="Roboto" w:cs="Times New Roman"/>
          <w:color w:val="0D0D0D"/>
          <w:szCs w:val="24"/>
          <w:highlight w:val="white"/>
        </w:rPr>
        <w:t xml:space="preserve">. </w:t>
      </w:r>
      <w:r w:rsidR="00CC782C" w:rsidRPr="00013BA9">
        <w:rPr>
          <w:rFonts w:eastAsia="Roboto" w:cs="Times New Roman"/>
          <w:color w:val="0D0D0D"/>
          <w:szCs w:val="24"/>
        </w:rPr>
        <w:t>In the years to come, leadership tactics may involve retraining people to assist visitors with digital interactions. It should ensure contactless options operate with assistive equipment for persons with disabilities.</w:t>
      </w:r>
    </w:p>
    <w:p w14:paraId="62B4D73C" w14:textId="77777777" w:rsidR="000D7337" w:rsidRPr="00013BA9" w:rsidRDefault="00CC782C" w:rsidP="00013BA9">
      <w:pPr>
        <w:rPr>
          <w:rFonts w:eastAsia="Roboto" w:cs="Times New Roman"/>
          <w:color w:val="0D0D0D"/>
          <w:szCs w:val="24"/>
          <w:highlight w:val="white"/>
        </w:rPr>
      </w:pPr>
      <w:r w:rsidRPr="006E3F60">
        <w:rPr>
          <w:rFonts w:eastAsia="Roboto" w:cs="Times New Roman"/>
          <w:b/>
          <w:bCs/>
          <w:color w:val="0D0D0D"/>
          <w:szCs w:val="24"/>
        </w:rPr>
        <w:t xml:space="preserve">Technological Development and Collaboration: </w:t>
      </w:r>
      <w:r w:rsidRPr="00013BA9">
        <w:rPr>
          <w:rFonts w:eastAsia="Roboto" w:cs="Times New Roman"/>
          <w:color w:val="0D0D0D"/>
          <w:szCs w:val="24"/>
        </w:rPr>
        <w:t>In this era of contactless solutions, hotels have to make sure to meet client demands. To meet evolving client wants and requests, hotels must be proactive in introducing new contactless tech</w:t>
      </w:r>
      <w:r w:rsidR="00054677">
        <w:rPr>
          <w:rFonts w:eastAsia="Roboto" w:cs="Times New Roman"/>
          <w:color w:val="0D0D0D"/>
          <w:szCs w:val="24"/>
        </w:rPr>
        <w:t xml:space="preserve">nologies as technology evolves </w:t>
      </w:r>
      <w:r w:rsidRPr="00013BA9">
        <w:rPr>
          <w:rFonts w:eastAsia="Roboto" w:cs="Times New Roman"/>
          <w:color w:val="0D0D0D"/>
          <w:szCs w:val="24"/>
        </w:rPr>
        <w:t>(Pillai et al., 2021).</w:t>
      </w:r>
    </w:p>
    <w:p w14:paraId="4EB1F93B" w14:textId="77777777" w:rsidR="00013BA9" w:rsidRDefault="00013BA9">
      <w:pPr>
        <w:spacing w:line="276" w:lineRule="auto"/>
        <w:jc w:val="left"/>
        <w:rPr>
          <w:rFonts w:cs="Times New Roman"/>
          <w:b/>
          <w:sz w:val="28"/>
          <w:szCs w:val="24"/>
          <w:highlight w:val="white"/>
        </w:rPr>
      </w:pPr>
      <w:bookmarkStart w:id="9" w:name="_Toc158638705"/>
      <w:r>
        <w:rPr>
          <w:rFonts w:cs="Times New Roman"/>
          <w:szCs w:val="24"/>
          <w:highlight w:val="white"/>
        </w:rPr>
        <w:br w:type="page"/>
      </w:r>
    </w:p>
    <w:p w14:paraId="1CB31D82" w14:textId="77777777" w:rsidR="000D7337" w:rsidRPr="006E3F60" w:rsidRDefault="00936008" w:rsidP="006E3F60">
      <w:pPr>
        <w:pStyle w:val="Heading1"/>
        <w:rPr>
          <w:rFonts w:cs="Times New Roman"/>
          <w:szCs w:val="24"/>
          <w:highlight w:val="white"/>
        </w:rPr>
      </w:pPr>
      <w:r w:rsidRPr="00013BA9">
        <w:rPr>
          <w:rFonts w:cs="Times New Roman"/>
          <w:szCs w:val="24"/>
          <w:highlight w:val="white"/>
        </w:rPr>
        <w:lastRenderedPageBreak/>
        <w:t>Recommendations for the Hospitality Industry on Contactless Solutions:</w:t>
      </w:r>
      <w:bookmarkEnd w:id="9"/>
    </w:p>
    <w:p w14:paraId="1E7FCC3C" w14:textId="77777777" w:rsidR="00CC782C" w:rsidRPr="00621DD7" w:rsidRDefault="00BA322A" w:rsidP="00621DD7">
      <w:pPr>
        <w:pStyle w:val="ListParagraph"/>
        <w:numPr>
          <w:ilvl w:val="0"/>
          <w:numId w:val="3"/>
        </w:numPr>
        <w:rPr>
          <w:rFonts w:eastAsia="Roboto" w:cs="Times New Roman"/>
          <w:color w:val="0D0D0D"/>
          <w:szCs w:val="24"/>
        </w:rPr>
      </w:pPr>
      <w:r>
        <w:rPr>
          <w:rFonts w:eastAsia="Roboto" w:cs="Times New Roman"/>
          <w:b/>
          <w:bCs/>
          <w:i/>
          <w:color w:val="0D0D0D"/>
          <w:szCs w:val="24"/>
        </w:rPr>
        <w:t xml:space="preserve">Training: </w:t>
      </w:r>
      <w:r>
        <w:rPr>
          <w:rFonts w:eastAsia="Roboto" w:cs="Times New Roman"/>
          <w:bCs/>
          <w:color w:val="0D0D0D"/>
          <w:szCs w:val="24"/>
        </w:rPr>
        <w:t>It is recommended that to gain competitive advantages in the market, the hotels must train their employees</w:t>
      </w:r>
      <w:r w:rsidR="00A07CAD" w:rsidRPr="00621DD7">
        <w:rPr>
          <w:rFonts w:eastAsia="Roboto" w:cs="Times New Roman"/>
          <w:bCs/>
          <w:color w:val="0D0D0D"/>
          <w:szCs w:val="24"/>
        </w:rPr>
        <w:t>.</w:t>
      </w:r>
      <w:r>
        <w:rPr>
          <w:rFonts w:eastAsia="Roboto" w:cs="Times New Roman"/>
          <w:bCs/>
          <w:color w:val="0D0D0D"/>
          <w:szCs w:val="24"/>
        </w:rPr>
        <w:t xml:space="preserve"> It will help them to be updated with new trends in the given sector </w:t>
      </w:r>
      <w:r w:rsidR="00CC782C" w:rsidRPr="00621DD7">
        <w:rPr>
          <w:rFonts w:eastAsia="Roboto" w:cs="Times New Roman"/>
          <w:color w:val="0D0D0D"/>
          <w:szCs w:val="24"/>
        </w:rPr>
        <w:t xml:space="preserve">(Chen </w:t>
      </w:r>
      <w:r w:rsidR="00CC782C" w:rsidRPr="00785BD8">
        <w:rPr>
          <w:rFonts w:eastAsia="Roboto" w:cs="Times New Roman"/>
          <w:i/>
          <w:color w:val="0D0D0D"/>
          <w:szCs w:val="24"/>
        </w:rPr>
        <w:t>et al</w:t>
      </w:r>
      <w:r w:rsidR="00CC782C" w:rsidRPr="00621DD7">
        <w:rPr>
          <w:rFonts w:eastAsia="Roboto" w:cs="Times New Roman"/>
          <w:color w:val="0D0D0D"/>
          <w:szCs w:val="24"/>
        </w:rPr>
        <w:t>., 2021).</w:t>
      </w:r>
    </w:p>
    <w:p w14:paraId="27CAE2A1" w14:textId="77777777" w:rsidR="00A07CAD" w:rsidRDefault="00A07CAD" w:rsidP="00013BA9">
      <w:pPr>
        <w:rPr>
          <w:rFonts w:eastAsia="Roboto" w:cs="Times New Roman"/>
          <w:b/>
          <w:bCs/>
          <w:color w:val="0D0D0D"/>
          <w:szCs w:val="24"/>
        </w:rPr>
      </w:pPr>
    </w:p>
    <w:p w14:paraId="2D65033F" w14:textId="77777777" w:rsidR="00776D4F" w:rsidRDefault="00BA322A" w:rsidP="00776D4F">
      <w:pPr>
        <w:pStyle w:val="ListParagraph"/>
        <w:numPr>
          <w:ilvl w:val="0"/>
          <w:numId w:val="3"/>
        </w:numPr>
        <w:rPr>
          <w:rFonts w:eastAsia="Roboto" w:cs="Times New Roman"/>
          <w:color w:val="0D0D0D"/>
          <w:szCs w:val="24"/>
        </w:rPr>
      </w:pPr>
      <w:r>
        <w:rPr>
          <w:rFonts w:eastAsia="Roboto" w:cs="Times New Roman"/>
          <w:b/>
          <w:bCs/>
          <w:i/>
          <w:color w:val="0D0D0D"/>
          <w:szCs w:val="24"/>
        </w:rPr>
        <w:t>Flexibility:</w:t>
      </w:r>
      <w:r w:rsidR="00A07CAD" w:rsidRPr="00621DD7">
        <w:rPr>
          <w:rFonts w:eastAsia="Roboto" w:cs="Times New Roman"/>
          <w:color w:val="0D0D0D"/>
          <w:szCs w:val="24"/>
        </w:rPr>
        <w:t xml:space="preserve"> The </w:t>
      </w:r>
      <w:r>
        <w:rPr>
          <w:rFonts w:eastAsia="Roboto" w:cs="Times New Roman"/>
          <w:color w:val="0D0D0D"/>
          <w:szCs w:val="24"/>
        </w:rPr>
        <w:t>customers must be given flexibility. They should have multiple options for payment, such as online and offline modes</w:t>
      </w:r>
      <w:r w:rsidR="00CC782C" w:rsidRPr="00621DD7">
        <w:rPr>
          <w:rFonts w:eastAsia="Roboto" w:cs="Times New Roman"/>
          <w:color w:val="0D0D0D"/>
          <w:szCs w:val="24"/>
        </w:rPr>
        <w:t>.</w:t>
      </w:r>
      <w:r>
        <w:rPr>
          <w:rFonts w:eastAsia="Roboto" w:cs="Times New Roman"/>
          <w:color w:val="0D0D0D"/>
          <w:szCs w:val="24"/>
        </w:rPr>
        <w:t xml:space="preserve"> They also should be offered flexible check in and check-out times.</w:t>
      </w:r>
      <w:bookmarkStart w:id="10" w:name="_Toc158638706"/>
    </w:p>
    <w:p w14:paraId="173A49AD" w14:textId="77777777" w:rsidR="00776D4F" w:rsidRPr="00776D4F" w:rsidRDefault="00776D4F" w:rsidP="00776D4F">
      <w:pPr>
        <w:pStyle w:val="ListParagraph"/>
        <w:rPr>
          <w:rFonts w:cs="Times New Roman"/>
          <w:szCs w:val="24"/>
          <w:highlight w:val="white"/>
        </w:rPr>
      </w:pPr>
    </w:p>
    <w:p w14:paraId="322937C2" w14:textId="77777777" w:rsidR="00013BA9" w:rsidRPr="00776D4F" w:rsidRDefault="00776D4F" w:rsidP="00776D4F">
      <w:pPr>
        <w:pStyle w:val="ListParagraph"/>
        <w:numPr>
          <w:ilvl w:val="0"/>
          <w:numId w:val="3"/>
        </w:numPr>
        <w:rPr>
          <w:rFonts w:eastAsia="Roboto" w:cs="Times New Roman"/>
          <w:color w:val="0D0D0D"/>
          <w:szCs w:val="24"/>
        </w:rPr>
      </w:pPr>
      <w:r w:rsidRPr="00776D4F">
        <w:rPr>
          <w:rFonts w:cs="Times New Roman"/>
          <w:b/>
          <w:i/>
          <w:szCs w:val="24"/>
          <w:highlight w:val="white"/>
        </w:rPr>
        <w:t>Data privacy</w:t>
      </w:r>
      <w:r>
        <w:rPr>
          <w:rFonts w:cs="Times New Roman"/>
          <w:szCs w:val="24"/>
          <w:highlight w:val="white"/>
        </w:rPr>
        <w:t xml:space="preserve">: The hotels also must implement data privacy. They should protect the data of their guests so that they feel safe and secured. </w:t>
      </w:r>
      <w:r w:rsidR="00013BA9" w:rsidRPr="00776D4F">
        <w:rPr>
          <w:rFonts w:cs="Times New Roman"/>
          <w:szCs w:val="24"/>
          <w:highlight w:val="white"/>
        </w:rPr>
        <w:br w:type="page"/>
      </w:r>
    </w:p>
    <w:p w14:paraId="724CD302" w14:textId="77777777" w:rsidR="000D7337" w:rsidRPr="00013BA9" w:rsidRDefault="00936008" w:rsidP="00013BA9">
      <w:pPr>
        <w:pStyle w:val="Heading1"/>
        <w:rPr>
          <w:rFonts w:cs="Times New Roman"/>
          <w:szCs w:val="24"/>
          <w:highlight w:val="white"/>
        </w:rPr>
      </w:pPr>
      <w:r w:rsidRPr="00013BA9">
        <w:rPr>
          <w:rFonts w:cs="Times New Roman"/>
          <w:szCs w:val="24"/>
          <w:highlight w:val="white"/>
        </w:rPr>
        <w:lastRenderedPageBreak/>
        <w:t>Conclusion</w:t>
      </w:r>
      <w:bookmarkEnd w:id="10"/>
    </w:p>
    <w:p w14:paraId="0847E326" w14:textId="77777777" w:rsidR="000D7337" w:rsidRPr="00013BA9" w:rsidRDefault="00475FA5" w:rsidP="00013BA9">
      <w:pPr>
        <w:rPr>
          <w:rFonts w:eastAsia="Roboto" w:cs="Times New Roman"/>
          <w:color w:val="0D0D0D"/>
          <w:szCs w:val="24"/>
        </w:rPr>
      </w:pPr>
      <w:r w:rsidRPr="00013BA9">
        <w:rPr>
          <w:rFonts w:eastAsia="Roboto" w:cs="Times New Roman"/>
          <w:color w:val="0D0D0D"/>
          <w:szCs w:val="24"/>
        </w:rPr>
        <w:t xml:space="preserve">In an era of fast technology advancement, the hotel and hospitality industry welcomes innovation to suit shifting client expectations and demands. One significant advancement in this field is the use of contactless technology, which have become increasingly common in the aftermath of the COVID-19 outbreak. Numerous advances are used in contactless solutions to reduce the number of physical interactions between hotel customers and staff. Mobile payments, computerized room keys, keyless check-in/out procedures, and digital hotel concierges all contribute to uniformity, security, and elegance. This benefits both employees and guests. One of the most significant advantages of contactless technology in the hotel industry is improved visitor security and convenience. These innovations reduce the danger of viral transmission. </w:t>
      </w:r>
    </w:p>
    <w:p w14:paraId="48E1E02D" w14:textId="77777777" w:rsidR="000D7337" w:rsidRPr="00013BA9" w:rsidRDefault="000D7337" w:rsidP="00013BA9">
      <w:pPr>
        <w:rPr>
          <w:rFonts w:eastAsia="Roboto" w:cs="Times New Roman"/>
          <w:color w:val="0D0D0D"/>
          <w:szCs w:val="24"/>
          <w:highlight w:val="white"/>
        </w:rPr>
      </w:pPr>
    </w:p>
    <w:p w14:paraId="1C62011B" w14:textId="77777777" w:rsidR="000D7337" w:rsidRPr="00013BA9" w:rsidRDefault="000D7337" w:rsidP="00013BA9">
      <w:pPr>
        <w:rPr>
          <w:rFonts w:eastAsia="Roboto" w:cs="Times New Roman"/>
          <w:color w:val="0D0D0D"/>
          <w:szCs w:val="24"/>
          <w:highlight w:val="white"/>
        </w:rPr>
      </w:pPr>
    </w:p>
    <w:p w14:paraId="76D12BB7" w14:textId="77777777" w:rsidR="000D7337" w:rsidRPr="00013BA9" w:rsidRDefault="000D7337" w:rsidP="00013BA9">
      <w:pPr>
        <w:rPr>
          <w:rFonts w:eastAsia="Roboto" w:cs="Times New Roman"/>
          <w:color w:val="0D0D0D"/>
          <w:szCs w:val="24"/>
          <w:highlight w:val="white"/>
        </w:rPr>
      </w:pPr>
    </w:p>
    <w:p w14:paraId="5187138D" w14:textId="77777777" w:rsidR="003813B7" w:rsidRPr="00013BA9" w:rsidRDefault="003813B7" w:rsidP="00013BA9">
      <w:pPr>
        <w:rPr>
          <w:rFonts w:eastAsia="Roboto" w:cs="Times New Roman"/>
          <w:color w:val="0D0D0D"/>
          <w:szCs w:val="24"/>
          <w:highlight w:val="white"/>
        </w:rPr>
      </w:pPr>
    </w:p>
    <w:p w14:paraId="4605DCAB" w14:textId="77777777" w:rsidR="003813B7" w:rsidRPr="00013BA9" w:rsidRDefault="003813B7" w:rsidP="00013BA9">
      <w:pPr>
        <w:rPr>
          <w:rFonts w:eastAsia="Roboto" w:cs="Times New Roman"/>
          <w:color w:val="0D0D0D"/>
          <w:szCs w:val="24"/>
          <w:highlight w:val="white"/>
        </w:rPr>
      </w:pPr>
    </w:p>
    <w:p w14:paraId="69EF5ACB" w14:textId="77777777" w:rsidR="003813B7" w:rsidRPr="00013BA9" w:rsidRDefault="003813B7" w:rsidP="00013BA9">
      <w:pPr>
        <w:rPr>
          <w:rFonts w:eastAsia="Roboto" w:cs="Times New Roman"/>
          <w:color w:val="0D0D0D"/>
          <w:szCs w:val="24"/>
          <w:highlight w:val="white"/>
        </w:rPr>
      </w:pPr>
    </w:p>
    <w:p w14:paraId="1E7B1350" w14:textId="77777777" w:rsidR="003813B7" w:rsidRPr="00013BA9" w:rsidRDefault="003813B7" w:rsidP="00013BA9">
      <w:pPr>
        <w:rPr>
          <w:rFonts w:eastAsia="Roboto" w:cs="Times New Roman"/>
          <w:color w:val="0D0D0D"/>
          <w:szCs w:val="24"/>
          <w:highlight w:val="white"/>
        </w:rPr>
      </w:pPr>
    </w:p>
    <w:p w14:paraId="72A09750" w14:textId="77777777" w:rsidR="003813B7" w:rsidRPr="00013BA9" w:rsidRDefault="003813B7" w:rsidP="00013BA9">
      <w:pPr>
        <w:rPr>
          <w:rFonts w:eastAsia="Roboto" w:cs="Times New Roman"/>
          <w:color w:val="0D0D0D"/>
          <w:szCs w:val="24"/>
          <w:highlight w:val="white"/>
        </w:rPr>
      </w:pPr>
    </w:p>
    <w:p w14:paraId="15D9BB32" w14:textId="77777777" w:rsidR="003813B7" w:rsidRPr="00C11666" w:rsidRDefault="003813B7" w:rsidP="00C11666">
      <w:pPr>
        <w:pStyle w:val="Heading1"/>
        <w:rPr>
          <w:rFonts w:cs="Times New Roman"/>
          <w:szCs w:val="24"/>
          <w:highlight w:val="white"/>
        </w:rPr>
      </w:pPr>
      <w:bookmarkStart w:id="11" w:name="_Toc158638707"/>
      <w:r w:rsidRPr="00013BA9">
        <w:rPr>
          <w:rFonts w:cs="Times New Roman"/>
          <w:szCs w:val="24"/>
          <w:highlight w:val="white"/>
        </w:rPr>
        <w:t>References</w:t>
      </w:r>
      <w:bookmarkEnd w:id="11"/>
    </w:p>
    <w:p w14:paraId="5CEF2CA0" w14:textId="77777777" w:rsidR="003813B7" w:rsidRPr="00013BA9" w:rsidRDefault="003813B7" w:rsidP="00013BA9">
      <w:pPr>
        <w:pStyle w:val="NormalWeb"/>
        <w:spacing w:before="300" w:beforeAutospacing="0" w:after="0" w:afterAutospacing="0" w:line="360" w:lineRule="auto"/>
        <w:textAlignment w:val="baseline"/>
        <w:rPr>
          <w:color w:val="000000"/>
        </w:rPr>
      </w:pPr>
      <w:r w:rsidRPr="00013BA9">
        <w:rPr>
          <w:color w:val="000000"/>
        </w:rPr>
        <w:t xml:space="preserve">Al-Ansi, A., </w:t>
      </w:r>
      <w:proofErr w:type="spellStart"/>
      <w:r w:rsidRPr="00013BA9">
        <w:rPr>
          <w:color w:val="000000"/>
        </w:rPr>
        <w:t>Altameem</w:t>
      </w:r>
      <w:proofErr w:type="spellEnd"/>
      <w:r w:rsidRPr="00013BA9">
        <w:rPr>
          <w:color w:val="000000"/>
        </w:rPr>
        <w:t xml:space="preserve">, A., Mahmood, A., </w:t>
      </w:r>
      <w:proofErr w:type="spellStart"/>
      <w:r w:rsidR="007975EA" w:rsidRPr="00013BA9">
        <w:rPr>
          <w:color w:val="000000"/>
        </w:rPr>
        <w:t>and</w:t>
      </w:r>
      <w:r w:rsidRPr="00013BA9">
        <w:rPr>
          <w:color w:val="000000"/>
        </w:rPr>
        <w:t>Krotov</w:t>
      </w:r>
      <w:proofErr w:type="spellEnd"/>
      <w:r w:rsidRPr="00013BA9">
        <w:rPr>
          <w:color w:val="000000"/>
        </w:rPr>
        <w:t>, V. (2021). The Impact of COVID-19 on the Hospitality Industry: A Case of Hotels in Saudi Arabia. Journal of Tourism and Cultural Change, 19(4), 359-372.</w:t>
      </w:r>
    </w:p>
    <w:p w14:paraId="5E8FF08E"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222222"/>
        </w:rPr>
      </w:pPr>
      <w:r w:rsidRPr="00013BA9">
        <w:rPr>
          <w:color w:val="222222"/>
          <w:shd w:val="clear" w:color="auto" w:fill="FFFFFF"/>
        </w:rPr>
        <w:t xml:space="preserve">Chen, S.H., Tzeng, S.Y., Tham, A. and Chu, P.X., 2021. Hospitality services in the post COVID-19 era: are we ready for high-tech and no touch service delivery in smart </w:t>
      </w:r>
      <w:proofErr w:type="spellStart"/>
      <w:r w:rsidRPr="00013BA9">
        <w:rPr>
          <w:color w:val="222222"/>
          <w:shd w:val="clear" w:color="auto" w:fill="FFFFFF"/>
        </w:rPr>
        <w:t>hotels</w:t>
      </w:r>
      <w:proofErr w:type="gramStart"/>
      <w:r w:rsidRPr="00013BA9">
        <w:rPr>
          <w:color w:val="222222"/>
          <w:shd w:val="clear" w:color="auto" w:fill="FFFFFF"/>
        </w:rPr>
        <w:t>?.</w:t>
      </w:r>
      <w:r w:rsidRPr="00013BA9">
        <w:rPr>
          <w:i/>
          <w:iCs/>
          <w:color w:val="222222"/>
          <w:shd w:val="clear" w:color="auto" w:fill="FFFFFF"/>
        </w:rPr>
        <w:t>Journal</w:t>
      </w:r>
      <w:proofErr w:type="spellEnd"/>
      <w:proofErr w:type="gramEnd"/>
      <w:r w:rsidRPr="00013BA9">
        <w:rPr>
          <w:i/>
          <w:iCs/>
          <w:color w:val="222222"/>
          <w:shd w:val="clear" w:color="auto" w:fill="FFFFFF"/>
        </w:rPr>
        <w:t xml:space="preserve"> of Hospitality Marketing </w:t>
      </w:r>
      <w:r w:rsidR="007975EA" w:rsidRPr="00013BA9">
        <w:rPr>
          <w:i/>
          <w:iCs/>
          <w:color w:val="222222"/>
          <w:shd w:val="clear" w:color="auto" w:fill="FFFFFF"/>
        </w:rPr>
        <w:t>and</w:t>
      </w:r>
      <w:r w:rsidRPr="00013BA9">
        <w:rPr>
          <w:i/>
          <w:iCs/>
          <w:color w:val="222222"/>
          <w:shd w:val="clear" w:color="auto" w:fill="FFFFFF"/>
        </w:rPr>
        <w:t xml:space="preserve"> Management</w:t>
      </w:r>
      <w:r w:rsidRPr="00013BA9">
        <w:rPr>
          <w:color w:val="222222"/>
          <w:shd w:val="clear" w:color="auto" w:fill="FFFFFF"/>
        </w:rPr>
        <w:t xml:space="preserve">, </w:t>
      </w:r>
      <w:r w:rsidRPr="00013BA9">
        <w:rPr>
          <w:i/>
          <w:iCs/>
          <w:color w:val="222222"/>
          <w:shd w:val="clear" w:color="auto" w:fill="FFFFFF"/>
        </w:rPr>
        <w:t>30</w:t>
      </w:r>
      <w:r w:rsidRPr="00013BA9">
        <w:rPr>
          <w:color w:val="222222"/>
          <w:shd w:val="clear" w:color="auto" w:fill="FFFFFF"/>
        </w:rPr>
        <w:t>(8), pp.905-928.</w:t>
      </w:r>
    </w:p>
    <w:p w14:paraId="530C7025"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Choi, J., Kim, W., </w:t>
      </w:r>
      <w:r w:rsidR="007975EA" w:rsidRPr="00013BA9">
        <w:rPr>
          <w:color w:val="000000"/>
        </w:rPr>
        <w:t>and</w:t>
      </w:r>
      <w:r w:rsidRPr="00013BA9">
        <w:rPr>
          <w:color w:val="000000"/>
        </w:rPr>
        <w:t xml:space="preserve"> Lee, H. (2021). Contactless service delivery in hotels during the COVID-19 pandemic: The moderating role of service necessity. International Journal of Hospitality Management, 94, 102871.</w:t>
      </w:r>
    </w:p>
    <w:p w14:paraId="1F371F40"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0D0D0D"/>
        </w:rPr>
      </w:pPr>
      <w:r w:rsidRPr="00013BA9">
        <w:rPr>
          <w:color w:val="222222"/>
          <w:shd w:val="clear" w:color="auto" w:fill="FFFFFF"/>
        </w:rPr>
        <w:lastRenderedPageBreak/>
        <w:t xml:space="preserve">Hao, F. and Chon, K.K.S., 2022. Contactless service in hospitality: bridging customer equity, experience, delight, satisfaction, and trust. </w:t>
      </w:r>
      <w:r w:rsidRPr="00013BA9">
        <w:rPr>
          <w:i/>
          <w:iCs/>
          <w:color w:val="222222"/>
          <w:shd w:val="clear" w:color="auto" w:fill="FFFFFF"/>
        </w:rPr>
        <w:t>International Journal of Contemporary Hospitality Management</w:t>
      </w:r>
      <w:r w:rsidRPr="00013BA9">
        <w:rPr>
          <w:color w:val="222222"/>
          <w:shd w:val="clear" w:color="auto" w:fill="FFFFFF"/>
        </w:rPr>
        <w:t xml:space="preserve">, </w:t>
      </w:r>
      <w:r w:rsidRPr="00013BA9">
        <w:rPr>
          <w:i/>
          <w:iCs/>
          <w:color w:val="222222"/>
          <w:shd w:val="clear" w:color="auto" w:fill="FFFFFF"/>
        </w:rPr>
        <w:t>34</w:t>
      </w:r>
      <w:r w:rsidRPr="00013BA9">
        <w:rPr>
          <w:color w:val="222222"/>
          <w:shd w:val="clear" w:color="auto" w:fill="FFFFFF"/>
        </w:rPr>
        <w:t>(1), pp.113-134.</w:t>
      </w:r>
    </w:p>
    <w:p w14:paraId="20B68BA1"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222222"/>
        </w:rPr>
      </w:pPr>
      <w:r w:rsidRPr="00013BA9">
        <w:rPr>
          <w:color w:val="222222"/>
          <w:shd w:val="clear" w:color="auto" w:fill="FFFFFF"/>
        </w:rPr>
        <w:t xml:space="preserve">Hao, F., Qiu, R.T., Park, J. and Chon, K., 2023. The myth of contactless hospitality service: customers’ willingness to pay. </w:t>
      </w:r>
      <w:r w:rsidRPr="00013BA9">
        <w:rPr>
          <w:i/>
          <w:iCs/>
          <w:color w:val="222222"/>
          <w:shd w:val="clear" w:color="auto" w:fill="FFFFFF"/>
        </w:rPr>
        <w:t xml:space="preserve">Journal of Hospitality </w:t>
      </w:r>
      <w:r w:rsidR="007975EA" w:rsidRPr="00013BA9">
        <w:rPr>
          <w:i/>
          <w:iCs/>
          <w:color w:val="222222"/>
          <w:shd w:val="clear" w:color="auto" w:fill="FFFFFF"/>
        </w:rPr>
        <w:t>and</w:t>
      </w:r>
      <w:r w:rsidRPr="00013BA9">
        <w:rPr>
          <w:i/>
          <w:iCs/>
          <w:color w:val="222222"/>
          <w:shd w:val="clear" w:color="auto" w:fill="FFFFFF"/>
        </w:rPr>
        <w:t xml:space="preserve"> Tourism Research</w:t>
      </w:r>
      <w:r w:rsidRPr="00013BA9">
        <w:rPr>
          <w:color w:val="222222"/>
          <w:shd w:val="clear" w:color="auto" w:fill="FFFFFF"/>
        </w:rPr>
        <w:t xml:space="preserve">, </w:t>
      </w:r>
      <w:r w:rsidRPr="00013BA9">
        <w:rPr>
          <w:i/>
          <w:iCs/>
          <w:color w:val="222222"/>
          <w:shd w:val="clear" w:color="auto" w:fill="FFFFFF"/>
        </w:rPr>
        <w:t>47</w:t>
      </w:r>
      <w:r w:rsidRPr="00013BA9">
        <w:rPr>
          <w:color w:val="222222"/>
          <w:shd w:val="clear" w:color="auto" w:fill="FFFFFF"/>
        </w:rPr>
        <w:t>(8), pp.1478-1502.</w:t>
      </w:r>
    </w:p>
    <w:p w14:paraId="16176DDE"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Kim, S., Kim, D. Y., </w:t>
      </w:r>
      <w:proofErr w:type="spellStart"/>
      <w:r w:rsidR="007975EA" w:rsidRPr="00013BA9">
        <w:rPr>
          <w:color w:val="000000"/>
        </w:rPr>
        <w:t>and</w:t>
      </w:r>
      <w:r w:rsidRPr="00013BA9">
        <w:rPr>
          <w:color w:val="000000"/>
        </w:rPr>
        <w:t>Heo</w:t>
      </w:r>
      <w:proofErr w:type="spellEnd"/>
      <w:r w:rsidRPr="00013BA9">
        <w:rPr>
          <w:color w:val="000000"/>
        </w:rPr>
        <w:t>, C. Y. (2021). The effects of contactless service on customer experience: Focused on the hotel industry. International Journal of Hospitality Management, 94, 102863.</w:t>
      </w:r>
    </w:p>
    <w:p w14:paraId="1BDE90FA"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0D0D0D"/>
        </w:rPr>
      </w:pPr>
      <w:r w:rsidRPr="00013BA9">
        <w:rPr>
          <w:color w:val="0D0D0D"/>
        </w:rPr>
        <w:t xml:space="preserve">Kim, S., Kim, D. Y., </w:t>
      </w:r>
      <w:proofErr w:type="spellStart"/>
      <w:r w:rsidR="007975EA" w:rsidRPr="00013BA9">
        <w:rPr>
          <w:color w:val="0D0D0D"/>
        </w:rPr>
        <w:t>and</w:t>
      </w:r>
      <w:r w:rsidRPr="00013BA9">
        <w:rPr>
          <w:color w:val="0D0D0D"/>
        </w:rPr>
        <w:t>Heo</w:t>
      </w:r>
      <w:proofErr w:type="spellEnd"/>
      <w:r w:rsidRPr="00013BA9">
        <w:rPr>
          <w:color w:val="0D0D0D"/>
        </w:rPr>
        <w:t>, C. Y. (2021). The effects of contactless service on customer experience: Focused on the hotel industry. International Journal of Hospitality Management, 94, 102863.</w:t>
      </w:r>
    </w:p>
    <w:p w14:paraId="446C8A8E"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Lee, K. H., Yoo, C. H., </w:t>
      </w:r>
      <w:proofErr w:type="spellStart"/>
      <w:r w:rsidR="007975EA" w:rsidRPr="00013BA9">
        <w:rPr>
          <w:color w:val="000000"/>
        </w:rPr>
        <w:t>and</w:t>
      </w:r>
      <w:r w:rsidRPr="00013BA9">
        <w:rPr>
          <w:color w:val="000000"/>
        </w:rPr>
        <w:t>Lehto</w:t>
      </w:r>
      <w:proofErr w:type="spellEnd"/>
      <w:r w:rsidRPr="00013BA9">
        <w:rPr>
          <w:color w:val="000000"/>
        </w:rPr>
        <w:t>, X. Y. (2021). Unintended consequences of technology service innovation: The moderating role of perceived service interruption. Journal of Hospitality and Tourism Management, 47, 117-125.</w:t>
      </w:r>
    </w:p>
    <w:p w14:paraId="130C4B38"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222222"/>
        </w:rPr>
      </w:pPr>
      <w:r w:rsidRPr="00013BA9">
        <w:rPr>
          <w:color w:val="222222"/>
          <w:shd w:val="clear" w:color="auto" w:fill="FFFFFF"/>
        </w:rPr>
        <w:t xml:space="preserve">Li, M., Yin, D., Qiu, H. and Bai, B., 2021. A systematic review of AI technology-based service encounters: Implications for hospitality and tourism operations. </w:t>
      </w:r>
      <w:r w:rsidRPr="00013BA9">
        <w:rPr>
          <w:i/>
          <w:iCs/>
          <w:color w:val="222222"/>
          <w:shd w:val="clear" w:color="auto" w:fill="FFFFFF"/>
        </w:rPr>
        <w:t>International Journal of Hospitality Management</w:t>
      </w:r>
      <w:r w:rsidRPr="00013BA9">
        <w:rPr>
          <w:color w:val="222222"/>
          <w:shd w:val="clear" w:color="auto" w:fill="FFFFFF"/>
        </w:rPr>
        <w:t xml:space="preserve">, </w:t>
      </w:r>
      <w:r w:rsidRPr="00013BA9">
        <w:rPr>
          <w:i/>
          <w:iCs/>
          <w:color w:val="222222"/>
          <w:shd w:val="clear" w:color="auto" w:fill="FFFFFF"/>
        </w:rPr>
        <w:t>95</w:t>
      </w:r>
      <w:r w:rsidRPr="00013BA9">
        <w:rPr>
          <w:color w:val="222222"/>
          <w:shd w:val="clear" w:color="auto" w:fill="FFFFFF"/>
        </w:rPr>
        <w:t>, p.102930.</w:t>
      </w:r>
    </w:p>
    <w:p w14:paraId="59AE70D2"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Meng, F., Lin, L., Cai, X., </w:t>
      </w:r>
      <w:r w:rsidR="007975EA" w:rsidRPr="00013BA9">
        <w:rPr>
          <w:color w:val="000000"/>
        </w:rPr>
        <w:t>and</w:t>
      </w:r>
      <w:r w:rsidRPr="00013BA9">
        <w:rPr>
          <w:color w:val="000000"/>
        </w:rPr>
        <w:t xml:space="preserve"> Chiu, W. (2020). Information privacy concerns and privacy-protective </w:t>
      </w:r>
      <w:proofErr w:type="spellStart"/>
      <w:r w:rsidRPr="00013BA9">
        <w:rPr>
          <w:color w:val="000000"/>
        </w:rPr>
        <w:t>behavior</w:t>
      </w:r>
      <w:proofErr w:type="spellEnd"/>
      <w:r w:rsidRPr="00013BA9">
        <w:rPr>
          <w:color w:val="000000"/>
        </w:rPr>
        <w:t xml:space="preserve"> in contactless payment. International Journal of Information Management, 53, 102111.</w:t>
      </w:r>
    </w:p>
    <w:p w14:paraId="142AFB16"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222222"/>
        </w:rPr>
      </w:pPr>
      <w:r w:rsidRPr="00013BA9">
        <w:rPr>
          <w:color w:val="222222"/>
          <w:shd w:val="clear" w:color="auto" w:fill="FFFFFF"/>
        </w:rPr>
        <w:t xml:space="preserve">Pillai, S.G., </w:t>
      </w:r>
      <w:proofErr w:type="spellStart"/>
      <w:r w:rsidRPr="00013BA9">
        <w:rPr>
          <w:color w:val="222222"/>
          <w:shd w:val="clear" w:color="auto" w:fill="FFFFFF"/>
        </w:rPr>
        <w:t>Haldorai</w:t>
      </w:r>
      <w:proofErr w:type="spellEnd"/>
      <w:r w:rsidRPr="00013BA9">
        <w:rPr>
          <w:color w:val="222222"/>
          <w:shd w:val="clear" w:color="auto" w:fill="FFFFFF"/>
        </w:rPr>
        <w:t xml:space="preserve">, K., Seo, W.S. and Kim, W.G., 2021. COVID-19 and hospitality 5.0: Redefining hospitality operations. </w:t>
      </w:r>
      <w:r w:rsidRPr="00013BA9">
        <w:rPr>
          <w:i/>
          <w:iCs/>
          <w:color w:val="222222"/>
          <w:shd w:val="clear" w:color="auto" w:fill="FFFFFF"/>
        </w:rPr>
        <w:t>International Journal of Hospitality Management</w:t>
      </w:r>
      <w:r w:rsidRPr="00013BA9">
        <w:rPr>
          <w:color w:val="222222"/>
          <w:shd w:val="clear" w:color="auto" w:fill="FFFFFF"/>
        </w:rPr>
        <w:t xml:space="preserve">, </w:t>
      </w:r>
      <w:r w:rsidRPr="00013BA9">
        <w:rPr>
          <w:i/>
          <w:iCs/>
          <w:color w:val="222222"/>
          <w:shd w:val="clear" w:color="auto" w:fill="FFFFFF"/>
        </w:rPr>
        <w:t>94</w:t>
      </w:r>
      <w:r w:rsidRPr="00013BA9">
        <w:rPr>
          <w:color w:val="222222"/>
          <w:shd w:val="clear" w:color="auto" w:fill="FFFFFF"/>
        </w:rPr>
        <w:t>, p.102869.</w:t>
      </w:r>
    </w:p>
    <w:p w14:paraId="4FEF49D1"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Vasquez, J. E., Ahmed, Z. U., </w:t>
      </w:r>
      <w:proofErr w:type="spellStart"/>
      <w:r w:rsidRPr="00013BA9">
        <w:rPr>
          <w:color w:val="000000"/>
        </w:rPr>
        <w:t>Lertwannawit</w:t>
      </w:r>
      <w:proofErr w:type="spellEnd"/>
      <w:r w:rsidRPr="00013BA9">
        <w:rPr>
          <w:color w:val="000000"/>
        </w:rPr>
        <w:t xml:space="preserve">, A., </w:t>
      </w:r>
      <w:proofErr w:type="spellStart"/>
      <w:r w:rsidR="007975EA" w:rsidRPr="00013BA9">
        <w:rPr>
          <w:color w:val="000000"/>
        </w:rPr>
        <w:t>and</w:t>
      </w:r>
      <w:r w:rsidRPr="00013BA9">
        <w:rPr>
          <w:color w:val="000000"/>
        </w:rPr>
        <w:t>Laohavichien</w:t>
      </w:r>
      <w:proofErr w:type="spellEnd"/>
      <w:r w:rsidRPr="00013BA9">
        <w:rPr>
          <w:color w:val="000000"/>
        </w:rPr>
        <w:t>, T. (2021). Smart room technology, in-room experience, and guest satisfaction: A hotel technology management perspective. International Journal of Hospitality Management, 94, 102854.</w:t>
      </w:r>
    </w:p>
    <w:p w14:paraId="29EFB410"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0D0D0D"/>
        </w:rPr>
      </w:pPr>
      <w:r w:rsidRPr="00013BA9">
        <w:rPr>
          <w:color w:val="0D0D0D"/>
        </w:rPr>
        <w:t xml:space="preserve">Vasquez, J. E., Ahmed, Z. U., </w:t>
      </w:r>
      <w:proofErr w:type="spellStart"/>
      <w:r w:rsidRPr="00013BA9">
        <w:rPr>
          <w:color w:val="0D0D0D"/>
        </w:rPr>
        <w:t>Lertwannawit</w:t>
      </w:r>
      <w:proofErr w:type="spellEnd"/>
      <w:r w:rsidRPr="00013BA9">
        <w:rPr>
          <w:color w:val="0D0D0D"/>
        </w:rPr>
        <w:t xml:space="preserve">, A., </w:t>
      </w:r>
      <w:proofErr w:type="spellStart"/>
      <w:r w:rsidR="007975EA" w:rsidRPr="00013BA9">
        <w:rPr>
          <w:color w:val="0D0D0D"/>
        </w:rPr>
        <w:t>and</w:t>
      </w:r>
      <w:r w:rsidRPr="00013BA9">
        <w:rPr>
          <w:color w:val="0D0D0D"/>
        </w:rPr>
        <w:t>Laohavichien</w:t>
      </w:r>
      <w:proofErr w:type="spellEnd"/>
      <w:r w:rsidRPr="00013BA9">
        <w:rPr>
          <w:color w:val="0D0D0D"/>
        </w:rPr>
        <w:t>, T. (2021). Smart room technology, in-room experience, and guest satisfaction: A hotel technology management perspective. International Journal of Hospitality Management, 94, 102854.</w:t>
      </w:r>
    </w:p>
    <w:p w14:paraId="6BDB9B2F"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lastRenderedPageBreak/>
        <w:t xml:space="preserve">Verma, N., </w:t>
      </w:r>
      <w:r w:rsidR="007975EA" w:rsidRPr="00013BA9">
        <w:rPr>
          <w:color w:val="000000"/>
        </w:rPr>
        <w:t>and</w:t>
      </w:r>
      <w:r w:rsidRPr="00013BA9">
        <w:rPr>
          <w:color w:val="000000"/>
        </w:rPr>
        <w:t xml:space="preserve"> Gupta, P. (2020). Evaluation of contactless check-in and check-out for hotels. International Journal of Hospitality Management, 88, 102547.</w:t>
      </w:r>
    </w:p>
    <w:p w14:paraId="62DD3DF4"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0D0D0D"/>
        </w:rPr>
      </w:pPr>
      <w:r w:rsidRPr="00013BA9">
        <w:rPr>
          <w:color w:val="0D0D0D"/>
        </w:rPr>
        <w:t xml:space="preserve">Verma, N., </w:t>
      </w:r>
      <w:r w:rsidR="007975EA" w:rsidRPr="00013BA9">
        <w:rPr>
          <w:color w:val="0D0D0D"/>
        </w:rPr>
        <w:t>and</w:t>
      </w:r>
      <w:r w:rsidRPr="00013BA9">
        <w:rPr>
          <w:color w:val="0D0D0D"/>
        </w:rPr>
        <w:t xml:space="preserve"> Gupta, P. (2020). Evaluation of contactless check-in and check-out for hotels. International Journal of Hospitality Management, 88, 102547.</w:t>
      </w:r>
    </w:p>
    <w:p w14:paraId="5C9E986C"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Wang, D., Xiang, Z., </w:t>
      </w:r>
      <w:proofErr w:type="spellStart"/>
      <w:r w:rsidR="007975EA" w:rsidRPr="00013BA9">
        <w:rPr>
          <w:color w:val="000000"/>
        </w:rPr>
        <w:t>and</w:t>
      </w:r>
      <w:r w:rsidRPr="00013BA9">
        <w:rPr>
          <w:color w:val="000000"/>
        </w:rPr>
        <w:t>Fesenmaier</w:t>
      </w:r>
      <w:proofErr w:type="spellEnd"/>
      <w:r w:rsidRPr="00013BA9">
        <w:rPr>
          <w:color w:val="000000"/>
        </w:rPr>
        <w:t>, D. R. (2021). Digital divides and contactless services adoption: A perspective of US hotels. Journal of Hospitality and Tourism Management, 48, 105-114.</w:t>
      </w:r>
    </w:p>
    <w:p w14:paraId="4B4A5ED2" w14:textId="77777777" w:rsidR="003813B7" w:rsidRPr="00013BA9" w:rsidRDefault="003813B7" w:rsidP="00013BA9">
      <w:pPr>
        <w:pStyle w:val="NormalWeb"/>
        <w:shd w:val="clear" w:color="auto" w:fill="FFFFFF"/>
        <w:spacing w:before="0" w:beforeAutospacing="0" w:after="0" w:afterAutospacing="0" w:line="360" w:lineRule="auto"/>
        <w:textAlignment w:val="baseline"/>
        <w:rPr>
          <w:color w:val="0D0D0D"/>
        </w:rPr>
      </w:pPr>
      <w:r w:rsidRPr="00013BA9">
        <w:rPr>
          <w:color w:val="0D0D0D"/>
        </w:rPr>
        <w:t xml:space="preserve">Wang, D., Xiang, Z., </w:t>
      </w:r>
      <w:proofErr w:type="spellStart"/>
      <w:r w:rsidR="007975EA" w:rsidRPr="00013BA9">
        <w:rPr>
          <w:color w:val="0D0D0D"/>
        </w:rPr>
        <w:t>and</w:t>
      </w:r>
      <w:r w:rsidRPr="00013BA9">
        <w:rPr>
          <w:color w:val="0D0D0D"/>
        </w:rPr>
        <w:t>Fesenmaier</w:t>
      </w:r>
      <w:proofErr w:type="spellEnd"/>
      <w:r w:rsidRPr="00013BA9">
        <w:rPr>
          <w:color w:val="0D0D0D"/>
        </w:rPr>
        <w:t>, D. R. (2021). Digital divides and contactless services adoption: A perspective of US hotels. Journal of Hospitality and Tourism Management, 48, 105-114.</w:t>
      </w:r>
    </w:p>
    <w:p w14:paraId="7F24743A"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Yang, Y., Han, H., </w:t>
      </w:r>
      <w:r w:rsidR="007975EA" w:rsidRPr="00013BA9">
        <w:rPr>
          <w:color w:val="000000"/>
        </w:rPr>
        <w:t>and</w:t>
      </w:r>
      <w:r w:rsidRPr="00013BA9">
        <w:rPr>
          <w:color w:val="000000"/>
        </w:rPr>
        <w:t xml:space="preserve"> Jang, S. S. (2020). Contactless technology adoption in the hospitality industry: The role of perceived convenience, perceived ease of use, and perceived safety. Sustainability, 12(23), 10023.</w:t>
      </w:r>
    </w:p>
    <w:p w14:paraId="348BE263" w14:textId="77777777" w:rsidR="003813B7" w:rsidRPr="00013BA9" w:rsidRDefault="003813B7" w:rsidP="00013BA9">
      <w:pPr>
        <w:pStyle w:val="NormalWeb"/>
        <w:spacing w:before="0" w:beforeAutospacing="0" w:after="0" w:afterAutospacing="0" w:line="360" w:lineRule="auto"/>
        <w:textAlignment w:val="baseline"/>
        <w:rPr>
          <w:color w:val="000000"/>
        </w:rPr>
      </w:pPr>
      <w:r w:rsidRPr="00013BA9">
        <w:rPr>
          <w:color w:val="000000"/>
        </w:rPr>
        <w:t xml:space="preserve">Zeng, B., Carter, R. W., </w:t>
      </w:r>
      <w:r w:rsidR="007975EA" w:rsidRPr="00013BA9">
        <w:rPr>
          <w:color w:val="000000"/>
        </w:rPr>
        <w:t>and</w:t>
      </w:r>
      <w:r w:rsidRPr="00013BA9">
        <w:rPr>
          <w:color w:val="000000"/>
        </w:rPr>
        <w:t xml:space="preserve"> De Lacy, T. (2021). Contactless hotel services and their effects on guest experience: Perceptions of guests with disabilities. Journal of Travel Research, 60(7), 1564-1580.</w:t>
      </w:r>
    </w:p>
    <w:sectPr w:rsidR="003813B7" w:rsidRPr="00013BA9" w:rsidSect="00C16D0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B3905" w14:textId="77777777" w:rsidR="00C16D0C" w:rsidRDefault="00C16D0C" w:rsidP="00800068">
      <w:pPr>
        <w:spacing w:line="240" w:lineRule="auto"/>
      </w:pPr>
      <w:r>
        <w:separator/>
      </w:r>
    </w:p>
  </w:endnote>
  <w:endnote w:type="continuationSeparator" w:id="0">
    <w:p w14:paraId="35B627FD" w14:textId="77777777" w:rsidR="00C16D0C" w:rsidRDefault="00C16D0C" w:rsidP="008000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798146"/>
      <w:docPartObj>
        <w:docPartGallery w:val="Page Numbers (Bottom of Page)"/>
        <w:docPartUnique/>
      </w:docPartObj>
    </w:sdtPr>
    <w:sdtEndPr>
      <w:rPr>
        <w:noProof/>
      </w:rPr>
    </w:sdtEndPr>
    <w:sdtContent>
      <w:p w14:paraId="7AF5C128" w14:textId="77777777" w:rsidR="00800068" w:rsidRDefault="001341C0">
        <w:pPr>
          <w:pStyle w:val="Footer"/>
        </w:pPr>
        <w:r>
          <w:fldChar w:fldCharType="begin"/>
        </w:r>
        <w:r w:rsidR="00800068">
          <w:instrText xml:space="preserve"> PAGE   \* MERGEFORMAT </w:instrText>
        </w:r>
        <w:r>
          <w:fldChar w:fldCharType="separate"/>
        </w:r>
        <w:r w:rsidR="005321EB">
          <w:rPr>
            <w:noProof/>
          </w:rPr>
          <w:t>11</w:t>
        </w:r>
        <w:r>
          <w:rPr>
            <w:noProof/>
          </w:rPr>
          <w:fldChar w:fldCharType="end"/>
        </w:r>
      </w:p>
    </w:sdtContent>
  </w:sdt>
  <w:p w14:paraId="41002061" w14:textId="77777777" w:rsidR="00800068" w:rsidRDefault="00800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45269" w14:textId="77777777" w:rsidR="00C16D0C" w:rsidRDefault="00C16D0C" w:rsidP="00800068">
      <w:pPr>
        <w:spacing w:line="240" w:lineRule="auto"/>
      </w:pPr>
      <w:r>
        <w:separator/>
      </w:r>
    </w:p>
  </w:footnote>
  <w:footnote w:type="continuationSeparator" w:id="0">
    <w:p w14:paraId="3F6242A3" w14:textId="77777777" w:rsidR="00C16D0C" w:rsidRDefault="00C16D0C" w:rsidP="008000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151FC"/>
    <w:multiLevelType w:val="hybridMultilevel"/>
    <w:tmpl w:val="F0B62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725B81"/>
    <w:multiLevelType w:val="hybridMultilevel"/>
    <w:tmpl w:val="558C5F6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3BFA3893"/>
    <w:multiLevelType w:val="multilevel"/>
    <w:tmpl w:val="37CCD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D8031D"/>
    <w:multiLevelType w:val="multilevel"/>
    <w:tmpl w:val="32CE80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18862136">
    <w:abstractNumId w:val="3"/>
  </w:num>
  <w:num w:numId="2" w16cid:durableId="498350855">
    <w:abstractNumId w:val="2"/>
  </w:num>
  <w:num w:numId="3" w16cid:durableId="931548499">
    <w:abstractNumId w:val="0"/>
  </w:num>
  <w:num w:numId="4" w16cid:durableId="1404259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7337"/>
    <w:rsid w:val="00013BA9"/>
    <w:rsid w:val="00054677"/>
    <w:rsid w:val="000D3011"/>
    <w:rsid w:val="000D7337"/>
    <w:rsid w:val="001341C0"/>
    <w:rsid w:val="001648BB"/>
    <w:rsid w:val="002D3CA5"/>
    <w:rsid w:val="002D5DED"/>
    <w:rsid w:val="002F7D9E"/>
    <w:rsid w:val="003055A0"/>
    <w:rsid w:val="00337C87"/>
    <w:rsid w:val="003813B7"/>
    <w:rsid w:val="00393AB6"/>
    <w:rsid w:val="00464719"/>
    <w:rsid w:val="00475FA5"/>
    <w:rsid w:val="004F3372"/>
    <w:rsid w:val="005321EB"/>
    <w:rsid w:val="005D185D"/>
    <w:rsid w:val="005D50CD"/>
    <w:rsid w:val="006108CE"/>
    <w:rsid w:val="00621DD7"/>
    <w:rsid w:val="006413A3"/>
    <w:rsid w:val="006E3F60"/>
    <w:rsid w:val="00776D4F"/>
    <w:rsid w:val="00785BD8"/>
    <w:rsid w:val="007975EA"/>
    <w:rsid w:val="00800068"/>
    <w:rsid w:val="008646F1"/>
    <w:rsid w:val="008F51A1"/>
    <w:rsid w:val="00936008"/>
    <w:rsid w:val="00A07CAD"/>
    <w:rsid w:val="00A836A6"/>
    <w:rsid w:val="00B34266"/>
    <w:rsid w:val="00B348A2"/>
    <w:rsid w:val="00BA322A"/>
    <w:rsid w:val="00C11666"/>
    <w:rsid w:val="00C16D0C"/>
    <w:rsid w:val="00C27377"/>
    <w:rsid w:val="00CC782C"/>
    <w:rsid w:val="00D4465A"/>
    <w:rsid w:val="00D70730"/>
    <w:rsid w:val="00E906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41043"/>
  <w15:docId w15:val="{18793969-9148-4810-B7F3-88213861C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13BA9"/>
    <w:pPr>
      <w:spacing w:line="360" w:lineRule="auto"/>
      <w:jc w:val="both"/>
    </w:pPr>
    <w:rPr>
      <w:rFonts w:ascii="Times New Roman" w:hAnsi="Times New Roman"/>
      <w:sz w:val="24"/>
    </w:rPr>
  </w:style>
  <w:style w:type="paragraph" w:styleId="Heading1">
    <w:name w:val="heading 1"/>
    <w:basedOn w:val="Normal"/>
    <w:next w:val="Normal"/>
    <w:rsid w:val="00013BA9"/>
    <w:pPr>
      <w:keepNext/>
      <w:keepLines/>
      <w:spacing w:before="400" w:after="120"/>
      <w:outlineLvl w:val="0"/>
    </w:pPr>
    <w:rPr>
      <w:b/>
      <w:sz w:val="28"/>
      <w:szCs w:val="40"/>
    </w:rPr>
  </w:style>
  <w:style w:type="paragraph" w:styleId="Heading2">
    <w:name w:val="heading 2"/>
    <w:basedOn w:val="Normal"/>
    <w:next w:val="Normal"/>
    <w:rsid w:val="003813B7"/>
    <w:pPr>
      <w:keepNext/>
      <w:keepLines/>
      <w:spacing w:before="360" w:after="120"/>
      <w:outlineLvl w:val="1"/>
    </w:pPr>
    <w:rPr>
      <w:b/>
      <w:szCs w:val="32"/>
    </w:rPr>
  </w:style>
  <w:style w:type="paragraph" w:styleId="Heading3">
    <w:name w:val="heading 3"/>
    <w:basedOn w:val="Normal"/>
    <w:next w:val="Normal"/>
    <w:rsid w:val="001341C0"/>
    <w:pPr>
      <w:keepNext/>
      <w:keepLines/>
      <w:spacing w:before="320" w:after="80"/>
      <w:outlineLvl w:val="2"/>
    </w:pPr>
    <w:rPr>
      <w:color w:val="434343"/>
      <w:sz w:val="28"/>
      <w:szCs w:val="28"/>
    </w:rPr>
  </w:style>
  <w:style w:type="paragraph" w:styleId="Heading4">
    <w:name w:val="heading 4"/>
    <w:basedOn w:val="Normal"/>
    <w:next w:val="Normal"/>
    <w:rsid w:val="001341C0"/>
    <w:pPr>
      <w:keepNext/>
      <w:keepLines/>
      <w:spacing w:before="280" w:after="80"/>
      <w:outlineLvl w:val="3"/>
    </w:pPr>
    <w:rPr>
      <w:color w:val="666666"/>
      <w:szCs w:val="24"/>
    </w:rPr>
  </w:style>
  <w:style w:type="paragraph" w:styleId="Heading5">
    <w:name w:val="heading 5"/>
    <w:basedOn w:val="Normal"/>
    <w:next w:val="Normal"/>
    <w:rsid w:val="001341C0"/>
    <w:pPr>
      <w:keepNext/>
      <w:keepLines/>
      <w:spacing w:before="240" w:after="80"/>
      <w:outlineLvl w:val="4"/>
    </w:pPr>
    <w:rPr>
      <w:color w:val="666666"/>
    </w:rPr>
  </w:style>
  <w:style w:type="paragraph" w:styleId="Heading6">
    <w:name w:val="heading 6"/>
    <w:basedOn w:val="Normal"/>
    <w:next w:val="Normal"/>
    <w:rsid w:val="001341C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341C0"/>
    <w:pPr>
      <w:keepNext/>
      <w:keepLines/>
      <w:spacing w:after="60"/>
    </w:pPr>
    <w:rPr>
      <w:sz w:val="52"/>
      <w:szCs w:val="52"/>
    </w:rPr>
  </w:style>
  <w:style w:type="paragraph" w:styleId="Subtitle">
    <w:name w:val="Subtitle"/>
    <w:basedOn w:val="Normal"/>
    <w:next w:val="Normal"/>
    <w:rsid w:val="001341C0"/>
    <w:pPr>
      <w:keepNext/>
      <w:keepLines/>
      <w:spacing w:after="320"/>
    </w:pPr>
    <w:rPr>
      <w:color w:val="666666"/>
      <w:sz w:val="30"/>
      <w:szCs w:val="30"/>
    </w:rPr>
  </w:style>
  <w:style w:type="paragraph" w:styleId="NormalWeb">
    <w:name w:val="Normal (Web)"/>
    <w:basedOn w:val="Normal"/>
    <w:uiPriority w:val="99"/>
    <w:semiHidden/>
    <w:unhideWhenUsed/>
    <w:rsid w:val="003813B7"/>
    <w:pPr>
      <w:spacing w:before="100" w:beforeAutospacing="1" w:after="100" w:afterAutospacing="1" w:line="240" w:lineRule="auto"/>
    </w:pPr>
    <w:rPr>
      <w:rFonts w:eastAsia="Times New Roman" w:cs="Times New Roman"/>
      <w:szCs w:val="24"/>
      <w:lang w:val="en-IN"/>
    </w:rPr>
  </w:style>
  <w:style w:type="paragraph" w:styleId="Header">
    <w:name w:val="header"/>
    <w:basedOn w:val="Normal"/>
    <w:link w:val="HeaderChar"/>
    <w:uiPriority w:val="99"/>
    <w:unhideWhenUsed/>
    <w:rsid w:val="00800068"/>
    <w:pPr>
      <w:tabs>
        <w:tab w:val="center" w:pos="4513"/>
        <w:tab w:val="right" w:pos="9026"/>
      </w:tabs>
      <w:spacing w:line="240" w:lineRule="auto"/>
    </w:pPr>
  </w:style>
  <w:style w:type="character" w:customStyle="1" w:styleId="HeaderChar">
    <w:name w:val="Header Char"/>
    <w:basedOn w:val="DefaultParagraphFont"/>
    <w:link w:val="Header"/>
    <w:uiPriority w:val="99"/>
    <w:rsid w:val="00800068"/>
  </w:style>
  <w:style w:type="paragraph" w:styleId="Footer">
    <w:name w:val="footer"/>
    <w:basedOn w:val="Normal"/>
    <w:link w:val="FooterChar"/>
    <w:uiPriority w:val="99"/>
    <w:unhideWhenUsed/>
    <w:rsid w:val="00800068"/>
    <w:pPr>
      <w:tabs>
        <w:tab w:val="center" w:pos="4513"/>
        <w:tab w:val="right" w:pos="9026"/>
      </w:tabs>
      <w:spacing w:line="240" w:lineRule="auto"/>
    </w:pPr>
  </w:style>
  <w:style w:type="character" w:customStyle="1" w:styleId="FooterChar">
    <w:name w:val="Footer Char"/>
    <w:basedOn w:val="DefaultParagraphFont"/>
    <w:link w:val="Footer"/>
    <w:uiPriority w:val="99"/>
    <w:rsid w:val="00800068"/>
  </w:style>
  <w:style w:type="paragraph" w:styleId="TOCHeading">
    <w:name w:val="TOC Heading"/>
    <w:basedOn w:val="Heading1"/>
    <w:next w:val="Normal"/>
    <w:uiPriority w:val="39"/>
    <w:unhideWhenUsed/>
    <w:qFormat/>
    <w:rsid w:val="0080006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975EA"/>
    <w:pPr>
      <w:tabs>
        <w:tab w:val="right" w:leader="dot" w:pos="9350"/>
      </w:tabs>
      <w:spacing w:after="100"/>
    </w:pPr>
  </w:style>
  <w:style w:type="paragraph" w:styleId="TOC2">
    <w:name w:val="toc 2"/>
    <w:basedOn w:val="Normal"/>
    <w:next w:val="Normal"/>
    <w:autoRedefine/>
    <w:uiPriority w:val="39"/>
    <w:unhideWhenUsed/>
    <w:rsid w:val="00800068"/>
    <w:pPr>
      <w:spacing w:after="100"/>
      <w:ind w:left="220"/>
    </w:pPr>
  </w:style>
  <w:style w:type="character" w:styleId="Hyperlink">
    <w:name w:val="Hyperlink"/>
    <w:basedOn w:val="DefaultParagraphFont"/>
    <w:uiPriority w:val="99"/>
    <w:unhideWhenUsed/>
    <w:rsid w:val="00800068"/>
    <w:rPr>
      <w:color w:val="0000FF" w:themeColor="hyperlink"/>
      <w:u w:val="single"/>
    </w:rPr>
  </w:style>
  <w:style w:type="paragraph" w:styleId="ListParagraph">
    <w:name w:val="List Paragraph"/>
    <w:basedOn w:val="Normal"/>
    <w:uiPriority w:val="34"/>
    <w:qFormat/>
    <w:rsid w:val="002F7D9E"/>
    <w:pPr>
      <w:ind w:left="720"/>
      <w:contextualSpacing/>
    </w:pPr>
  </w:style>
  <w:style w:type="paragraph" w:styleId="BalloonText">
    <w:name w:val="Balloon Text"/>
    <w:basedOn w:val="Normal"/>
    <w:link w:val="BalloonTextChar"/>
    <w:uiPriority w:val="99"/>
    <w:semiHidden/>
    <w:unhideWhenUsed/>
    <w:rsid w:val="00BA32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22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8305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E9B919-C529-4A3E-B644-CB6299C23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2978</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Albu (2022592)</cp:lastModifiedBy>
  <cp:revision>2</cp:revision>
  <dcterms:created xsi:type="dcterms:W3CDTF">2024-02-12T16:25:00Z</dcterms:created>
  <dcterms:modified xsi:type="dcterms:W3CDTF">2024-02-15T08:53:00Z</dcterms:modified>
</cp:coreProperties>
</file>