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DE1A5" w14:textId="77777777" w:rsidR="00E02398" w:rsidRDefault="00E02398" w:rsidP="00E02398">
      <w:pPr>
        <w:tabs>
          <w:tab w:val="center" w:pos="4153"/>
        </w:tabs>
        <w:rPr>
          <w:rFonts w:cs="Times New Roman"/>
        </w:rPr>
      </w:pPr>
    </w:p>
    <w:p w14:paraId="0CB65A00" w14:textId="77777777" w:rsidR="00E02398" w:rsidRPr="00BC5DFA" w:rsidRDefault="00E02398" w:rsidP="00E02398">
      <w:pPr>
        <w:pStyle w:val="1"/>
        <w:spacing w:line="360" w:lineRule="auto"/>
        <w:jc w:val="center"/>
        <w:rPr>
          <w:rFonts w:ascii="Times New Roman" w:hAnsi="Times New Roman" w:cs="Times New Roman"/>
        </w:rPr>
      </w:pPr>
      <w:bookmarkStart w:id="0" w:name="_Toc155699093"/>
      <w:r w:rsidRPr="00BC5DFA">
        <w:rPr>
          <w:rFonts w:ascii="Times New Roman" w:hAnsi="Times New Roman" w:cs="Times New Roman"/>
        </w:rPr>
        <w:t>Abstract</w:t>
      </w:r>
      <w:bookmarkEnd w:id="0"/>
    </w:p>
    <w:p w14:paraId="4AA76A6C" w14:textId="667F8AED" w:rsidR="00E02398" w:rsidRPr="00BC5DFA" w:rsidRDefault="00167C61" w:rsidP="00E02398">
      <w:pPr>
        <w:spacing w:line="360" w:lineRule="auto"/>
        <w:ind w:firstLineChars="200" w:firstLine="480"/>
        <w:rPr>
          <w:rFonts w:ascii="Times New Roman" w:hAnsi="Times New Roman" w:cs="Times New Roman"/>
          <w:sz w:val="24"/>
          <w:szCs w:val="24"/>
          <w:lang w:val="en-GB"/>
        </w:rPr>
      </w:pPr>
      <w:r w:rsidRPr="00167C61">
        <w:rPr>
          <w:rFonts w:ascii="Times New Roman" w:hAnsi="Times New Roman" w:cs="Times New Roman"/>
          <w:sz w:val="24"/>
          <w:szCs w:val="24"/>
          <w:lang w:val="en-GB"/>
        </w:rPr>
        <w:t xml:space="preserve">With the rapid development of information technology and the increasing complexity of the network environment, global enterprises are facing unprecedented challenges in information security. This paper explores how to strengthen the information system security, governance, and compliance of NatureGarden (NG) company, in light of its actual situation. By </w:t>
      </w:r>
      <w:proofErr w:type="spellStart"/>
      <w:r w:rsidRPr="00167C61">
        <w:rPr>
          <w:rFonts w:ascii="Times New Roman" w:hAnsi="Times New Roman" w:cs="Times New Roman"/>
          <w:sz w:val="24"/>
          <w:szCs w:val="24"/>
          <w:lang w:val="en-GB"/>
        </w:rPr>
        <w:t>analyzing</w:t>
      </w:r>
      <w:proofErr w:type="spellEnd"/>
      <w:r w:rsidRPr="00167C61">
        <w:rPr>
          <w:rFonts w:ascii="Times New Roman" w:hAnsi="Times New Roman" w:cs="Times New Roman"/>
          <w:sz w:val="24"/>
          <w:szCs w:val="24"/>
          <w:lang w:val="en-GB"/>
        </w:rPr>
        <w:t xml:space="preserve"> the security risks faced by NG in allowing employees and customers to use personal devices to access company network resources, this study first conducts an in-depth exploration of existing security frameworks and models, including the Information Technology Infrastructure Library (ITIL) and the International Organization for Standardization's ISO 27000 series standards. Based on these frameworks and standards, this paper proposes a comprehensive solution aimed at enhancing the information system security of NG company, covering key areas such as compliance strategy, risk management, and security policy formulation. Additionally, this paper emphasizes the importance of continually updating regulations and standards to adapt to emerging technologies and threats, discussing how these updates can help better protect customer data and corporate assets. The purpose of this research is to provide NG and similar enterprises with a clear guidance on information security, governance, and compliance to address the challenges of the modern cyber security domain.</w:t>
      </w:r>
    </w:p>
    <w:p w14:paraId="13AA8276" w14:textId="77777777" w:rsidR="00E02398" w:rsidRPr="00BC5DFA" w:rsidRDefault="00E02398" w:rsidP="00E02398">
      <w:pPr>
        <w:spacing w:line="360" w:lineRule="auto"/>
        <w:rPr>
          <w:rFonts w:ascii="Times New Roman" w:hAnsi="Times New Roman" w:cs="Times New Roman"/>
          <w:sz w:val="24"/>
          <w:szCs w:val="24"/>
          <w:lang w:val="en-GB"/>
        </w:rPr>
      </w:pPr>
    </w:p>
    <w:p w14:paraId="6755811F" w14:textId="2936AFD4" w:rsidR="00167C61" w:rsidRPr="00167C61" w:rsidRDefault="00E02398" w:rsidP="00167C61">
      <w:pPr>
        <w:rPr>
          <w:rFonts w:ascii="Times New Roman" w:hAnsi="Times New Roman" w:cs="Times New Roman"/>
          <w:sz w:val="24"/>
          <w:szCs w:val="24"/>
          <w:lang w:val="en-GB"/>
        </w:rPr>
      </w:pPr>
      <w:r w:rsidRPr="00BC5DFA">
        <w:rPr>
          <w:rFonts w:ascii="Times New Roman" w:hAnsi="Times New Roman" w:cs="Times New Roman"/>
          <w:b/>
          <w:bCs/>
          <w:sz w:val="24"/>
          <w:szCs w:val="24"/>
          <w:lang w:val="en-GB"/>
        </w:rPr>
        <w:t xml:space="preserve">Key </w:t>
      </w:r>
      <w:r w:rsidRPr="00BC5DFA">
        <w:rPr>
          <w:rFonts w:ascii="Times New Roman" w:hAnsi="Times New Roman" w:cs="Times New Roman" w:hint="eastAsia"/>
          <w:b/>
          <w:bCs/>
          <w:sz w:val="24"/>
          <w:szCs w:val="24"/>
          <w:lang w:val="en-GB"/>
        </w:rPr>
        <w:t>Words</w:t>
      </w:r>
      <w:r w:rsidRPr="00BC5DFA">
        <w:rPr>
          <w:rFonts w:ascii="Times New Roman" w:hAnsi="Times New Roman" w:cs="Times New Roman"/>
          <w:sz w:val="24"/>
          <w:szCs w:val="24"/>
          <w:lang w:val="en-GB"/>
        </w:rPr>
        <w:t xml:space="preserve">: </w:t>
      </w:r>
      <w:r w:rsidR="00167C61" w:rsidRPr="00167C61">
        <w:rPr>
          <w:rFonts w:ascii="Times New Roman" w:hAnsi="Times New Roman" w:cs="Times New Roman"/>
          <w:sz w:val="24"/>
          <w:szCs w:val="24"/>
          <w:lang w:val="en-GB"/>
        </w:rPr>
        <w:t>Information Security, Governance, Compliance, ITIL, ISO 27000, Data Protection, Corporate Security</w:t>
      </w:r>
    </w:p>
    <w:p w14:paraId="0F5B9873" w14:textId="56476970" w:rsidR="00E02398" w:rsidRPr="00167C61" w:rsidRDefault="00E02398" w:rsidP="00E02398">
      <w:pPr>
        <w:spacing w:line="360" w:lineRule="auto"/>
        <w:rPr>
          <w:rFonts w:ascii="Times New Roman" w:hAnsi="Times New Roman" w:cs="Times New Roman"/>
          <w:sz w:val="24"/>
          <w:szCs w:val="24"/>
          <w:lang w:val="en-GB"/>
        </w:rPr>
        <w:sectPr w:rsidR="00E02398" w:rsidRPr="00167C61" w:rsidSect="00A75B74">
          <w:footerReference w:type="default" r:id="rId8"/>
          <w:pgSz w:w="11906" w:h="16838"/>
          <w:pgMar w:top="1440" w:right="1800" w:bottom="1440" w:left="1800" w:header="851" w:footer="992" w:gutter="0"/>
          <w:pgNumType w:start="1"/>
          <w:cols w:space="425"/>
          <w:docGrid w:type="lines" w:linePitch="312"/>
        </w:sectPr>
      </w:pPr>
    </w:p>
    <w:p w14:paraId="2B040132" w14:textId="38633B5C" w:rsidR="00E04ECE" w:rsidRPr="00DC4BFD" w:rsidRDefault="00E04ECE" w:rsidP="00DC4BFD">
      <w:pPr>
        <w:widowControl/>
        <w:spacing w:line="360" w:lineRule="auto"/>
        <w:jc w:val="left"/>
        <w:rPr>
          <w:rFonts w:ascii="Times New Roman" w:hAnsi="Times New Roman" w:cs="Times New Roman"/>
          <w:sz w:val="24"/>
          <w:szCs w:val="24"/>
          <w:lang w:val="en-GB"/>
        </w:rPr>
      </w:pPr>
    </w:p>
    <w:sdt>
      <w:sdtPr>
        <w:rPr>
          <w:rFonts w:asciiTheme="minorHAnsi" w:eastAsiaTheme="minorEastAsia" w:hAnsiTheme="minorHAnsi" w:cstheme="minorBidi"/>
          <w:color w:val="auto"/>
          <w:kern w:val="2"/>
          <w:sz w:val="21"/>
          <w:szCs w:val="22"/>
          <w:lang w:val="zh-CN"/>
        </w:rPr>
        <w:id w:val="541556496"/>
        <w:docPartObj>
          <w:docPartGallery w:val="Table of Contents"/>
          <w:docPartUnique/>
        </w:docPartObj>
      </w:sdtPr>
      <w:sdtEndPr>
        <w:rPr>
          <w:b/>
          <w:bCs/>
        </w:rPr>
      </w:sdtEndPr>
      <w:sdtContent>
        <w:p w14:paraId="4D833979" w14:textId="43390BA0" w:rsidR="00E04ECE" w:rsidRPr="00743DBE" w:rsidRDefault="00DC4BFD" w:rsidP="00DC4BFD">
          <w:pPr>
            <w:pStyle w:val="TOC"/>
            <w:spacing w:line="360" w:lineRule="auto"/>
            <w:jc w:val="center"/>
            <w:rPr>
              <w:rStyle w:val="10"/>
              <w:color w:val="auto"/>
            </w:rPr>
          </w:pPr>
          <w:r>
            <w:rPr>
              <w:rStyle w:val="10"/>
              <w:rFonts w:hint="eastAsia"/>
              <w:color w:val="auto"/>
            </w:rPr>
            <w:t>D</w:t>
          </w:r>
          <w:r w:rsidRPr="00DC4BFD">
            <w:rPr>
              <w:rStyle w:val="10"/>
              <w:color w:val="auto"/>
            </w:rPr>
            <w:t>irectory</w:t>
          </w:r>
        </w:p>
        <w:p w14:paraId="5B016F93" w14:textId="0C896C83" w:rsidR="00EB52E0" w:rsidRDefault="00E04ECE">
          <w:pPr>
            <w:pStyle w:val="TOC1"/>
            <w:tabs>
              <w:tab w:val="right" w:leader="dot" w:pos="8296"/>
            </w:tabs>
            <w:rPr>
              <w:noProof/>
            </w:rPr>
          </w:pPr>
          <w:r>
            <w:fldChar w:fldCharType="begin"/>
          </w:r>
          <w:r>
            <w:instrText xml:space="preserve"> TOC \o "1-3" \h \z \u </w:instrText>
          </w:r>
          <w:r>
            <w:fldChar w:fldCharType="separate"/>
          </w:r>
          <w:hyperlink w:anchor="_Toc155699093" w:history="1">
            <w:r w:rsidR="00EB52E0" w:rsidRPr="007623AB">
              <w:rPr>
                <w:rStyle w:val="a3"/>
                <w:rFonts w:ascii="Times New Roman" w:hAnsi="Times New Roman" w:cs="Times New Roman"/>
                <w:noProof/>
              </w:rPr>
              <w:t>Abstract</w:t>
            </w:r>
            <w:r w:rsidR="00EB52E0">
              <w:rPr>
                <w:noProof/>
                <w:webHidden/>
              </w:rPr>
              <w:tab/>
            </w:r>
            <w:r w:rsidR="00EB52E0">
              <w:rPr>
                <w:noProof/>
                <w:webHidden/>
              </w:rPr>
              <w:fldChar w:fldCharType="begin"/>
            </w:r>
            <w:r w:rsidR="00EB52E0">
              <w:rPr>
                <w:noProof/>
                <w:webHidden/>
              </w:rPr>
              <w:instrText xml:space="preserve"> PAGEREF _Toc155699093 \h </w:instrText>
            </w:r>
            <w:r w:rsidR="00EB52E0">
              <w:rPr>
                <w:noProof/>
                <w:webHidden/>
              </w:rPr>
            </w:r>
            <w:r w:rsidR="00EB52E0">
              <w:rPr>
                <w:noProof/>
                <w:webHidden/>
              </w:rPr>
              <w:fldChar w:fldCharType="separate"/>
            </w:r>
            <w:r w:rsidR="00EB52E0">
              <w:rPr>
                <w:noProof/>
                <w:webHidden/>
              </w:rPr>
              <w:t>1</w:t>
            </w:r>
            <w:r w:rsidR="00EB52E0">
              <w:rPr>
                <w:noProof/>
                <w:webHidden/>
              </w:rPr>
              <w:fldChar w:fldCharType="end"/>
            </w:r>
          </w:hyperlink>
        </w:p>
        <w:p w14:paraId="61222EB2" w14:textId="47E90B38" w:rsidR="00EB52E0" w:rsidRDefault="00EB52E0">
          <w:pPr>
            <w:pStyle w:val="TOC1"/>
            <w:tabs>
              <w:tab w:val="right" w:leader="dot" w:pos="8296"/>
            </w:tabs>
            <w:rPr>
              <w:noProof/>
            </w:rPr>
          </w:pPr>
          <w:hyperlink w:anchor="_Toc155699094" w:history="1">
            <w:r w:rsidRPr="007623AB">
              <w:rPr>
                <w:rStyle w:val="a3"/>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_Toc155699094 \h </w:instrText>
            </w:r>
            <w:r>
              <w:rPr>
                <w:noProof/>
                <w:webHidden/>
              </w:rPr>
            </w:r>
            <w:r>
              <w:rPr>
                <w:noProof/>
                <w:webHidden/>
              </w:rPr>
              <w:fldChar w:fldCharType="separate"/>
            </w:r>
            <w:r>
              <w:rPr>
                <w:noProof/>
                <w:webHidden/>
              </w:rPr>
              <w:t>1</w:t>
            </w:r>
            <w:r>
              <w:rPr>
                <w:noProof/>
                <w:webHidden/>
              </w:rPr>
              <w:fldChar w:fldCharType="end"/>
            </w:r>
          </w:hyperlink>
        </w:p>
        <w:p w14:paraId="776649C3" w14:textId="49C8FF6F" w:rsidR="00EB52E0" w:rsidRDefault="00EB52E0">
          <w:pPr>
            <w:pStyle w:val="TOC1"/>
            <w:tabs>
              <w:tab w:val="right" w:leader="dot" w:pos="8296"/>
            </w:tabs>
            <w:rPr>
              <w:noProof/>
            </w:rPr>
          </w:pPr>
          <w:hyperlink w:anchor="_Toc155699095" w:history="1">
            <w:r w:rsidRPr="007623AB">
              <w:rPr>
                <w:rStyle w:val="a3"/>
                <w:rFonts w:ascii="Times New Roman" w:hAnsi="Times New Roman" w:cs="Times New Roman"/>
                <w:noProof/>
                <w:lang w:val="en-GB"/>
              </w:rPr>
              <w:t>2.</w:t>
            </w:r>
            <w:r w:rsidRPr="007623AB">
              <w:rPr>
                <w:rStyle w:val="a3"/>
                <w:noProof/>
              </w:rPr>
              <w:t xml:space="preserve"> </w:t>
            </w:r>
            <w:r w:rsidRPr="007623AB">
              <w:rPr>
                <w:rStyle w:val="a3"/>
                <w:rFonts w:ascii="Times New Roman" w:hAnsi="Times New Roman" w:cs="Times New Roman"/>
                <w:noProof/>
                <w:lang w:val="en-GB"/>
              </w:rPr>
              <w:t>Overview of Security Frameworks and Models</w:t>
            </w:r>
            <w:r>
              <w:rPr>
                <w:noProof/>
                <w:webHidden/>
              </w:rPr>
              <w:tab/>
            </w:r>
            <w:r>
              <w:rPr>
                <w:noProof/>
                <w:webHidden/>
              </w:rPr>
              <w:fldChar w:fldCharType="begin"/>
            </w:r>
            <w:r>
              <w:rPr>
                <w:noProof/>
                <w:webHidden/>
              </w:rPr>
              <w:instrText xml:space="preserve"> PAGEREF _Toc155699095 \h </w:instrText>
            </w:r>
            <w:r>
              <w:rPr>
                <w:noProof/>
                <w:webHidden/>
              </w:rPr>
            </w:r>
            <w:r>
              <w:rPr>
                <w:noProof/>
                <w:webHidden/>
              </w:rPr>
              <w:fldChar w:fldCharType="separate"/>
            </w:r>
            <w:r>
              <w:rPr>
                <w:noProof/>
                <w:webHidden/>
              </w:rPr>
              <w:t>3</w:t>
            </w:r>
            <w:r>
              <w:rPr>
                <w:noProof/>
                <w:webHidden/>
              </w:rPr>
              <w:fldChar w:fldCharType="end"/>
            </w:r>
          </w:hyperlink>
        </w:p>
        <w:p w14:paraId="2A28BBA5" w14:textId="203E5DF0" w:rsidR="00EB52E0" w:rsidRDefault="00EB52E0">
          <w:pPr>
            <w:pStyle w:val="TOC2"/>
            <w:rPr>
              <w:noProof/>
            </w:rPr>
          </w:pPr>
          <w:hyperlink w:anchor="_Toc155699096" w:history="1">
            <w:r w:rsidRPr="007623AB">
              <w:rPr>
                <w:rStyle w:val="a3"/>
                <w:rFonts w:ascii="Times New Roman" w:hAnsi="Times New Roman" w:cs="Times New Roman"/>
                <w:noProof/>
                <w:lang w:val="en-GB"/>
              </w:rPr>
              <w:t>2.1 ITIL Framework</w:t>
            </w:r>
            <w:r>
              <w:rPr>
                <w:noProof/>
                <w:webHidden/>
              </w:rPr>
              <w:tab/>
            </w:r>
            <w:r>
              <w:rPr>
                <w:noProof/>
                <w:webHidden/>
              </w:rPr>
              <w:fldChar w:fldCharType="begin"/>
            </w:r>
            <w:r>
              <w:rPr>
                <w:noProof/>
                <w:webHidden/>
              </w:rPr>
              <w:instrText xml:space="preserve"> PAGEREF _Toc155699096 \h </w:instrText>
            </w:r>
            <w:r>
              <w:rPr>
                <w:noProof/>
                <w:webHidden/>
              </w:rPr>
            </w:r>
            <w:r>
              <w:rPr>
                <w:noProof/>
                <w:webHidden/>
              </w:rPr>
              <w:fldChar w:fldCharType="separate"/>
            </w:r>
            <w:r>
              <w:rPr>
                <w:noProof/>
                <w:webHidden/>
              </w:rPr>
              <w:t>3</w:t>
            </w:r>
            <w:r>
              <w:rPr>
                <w:noProof/>
                <w:webHidden/>
              </w:rPr>
              <w:fldChar w:fldCharType="end"/>
            </w:r>
          </w:hyperlink>
        </w:p>
        <w:p w14:paraId="77B381E1" w14:textId="469734C5" w:rsidR="00EB52E0" w:rsidRDefault="00EB52E0">
          <w:pPr>
            <w:pStyle w:val="TOC2"/>
            <w:rPr>
              <w:noProof/>
            </w:rPr>
          </w:pPr>
          <w:hyperlink w:anchor="_Toc155699097" w:history="1">
            <w:r w:rsidRPr="007623AB">
              <w:rPr>
                <w:rStyle w:val="a3"/>
                <w:rFonts w:ascii="Times New Roman" w:hAnsi="Times New Roman" w:cs="Times New Roman"/>
                <w:noProof/>
                <w:lang w:val="en-GB"/>
              </w:rPr>
              <w:t>2.2 ISO 27000 Series Standards</w:t>
            </w:r>
            <w:r>
              <w:rPr>
                <w:noProof/>
                <w:webHidden/>
              </w:rPr>
              <w:tab/>
            </w:r>
            <w:r>
              <w:rPr>
                <w:noProof/>
                <w:webHidden/>
              </w:rPr>
              <w:fldChar w:fldCharType="begin"/>
            </w:r>
            <w:r>
              <w:rPr>
                <w:noProof/>
                <w:webHidden/>
              </w:rPr>
              <w:instrText xml:space="preserve"> PAGEREF _Toc155699097 \h </w:instrText>
            </w:r>
            <w:r>
              <w:rPr>
                <w:noProof/>
                <w:webHidden/>
              </w:rPr>
            </w:r>
            <w:r>
              <w:rPr>
                <w:noProof/>
                <w:webHidden/>
              </w:rPr>
              <w:fldChar w:fldCharType="separate"/>
            </w:r>
            <w:r>
              <w:rPr>
                <w:noProof/>
                <w:webHidden/>
              </w:rPr>
              <w:t>4</w:t>
            </w:r>
            <w:r>
              <w:rPr>
                <w:noProof/>
                <w:webHidden/>
              </w:rPr>
              <w:fldChar w:fldCharType="end"/>
            </w:r>
          </w:hyperlink>
        </w:p>
        <w:p w14:paraId="3C8A85E1" w14:textId="3F81D8DC" w:rsidR="00EB52E0" w:rsidRDefault="00EB52E0">
          <w:pPr>
            <w:pStyle w:val="TOC2"/>
            <w:rPr>
              <w:noProof/>
            </w:rPr>
          </w:pPr>
          <w:hyperlink w:anchor="_Toc155699098" w:history="1">
            <w:r w:rsidRPr="007623AB">
              <w:rPr>
                <w:rStyle w:val="a3"/>
                <w:rFonts w:ascii="Times New Roman" w:hAnsi="Times New Roman" w:cs="Times New Roman"/>
                <w:noProof/>
                <w:lang w:val="en-GB"/>
              </w:rPr>
              <w:t>2.3 Comprehensive Information Security Management</w:t>
            </w:r>
            <w:r>
              <w:rPr>
                <w:noProof/>
                <w:webHidden/>
              </w:rPr>
              <w:tab/>
            </w:r>
            <w:r>
              <w:rPr>
                <w:noProof/>
                <w:webHidden/>
              </w:rPr>
              <w:fldChar w:fldCharType="begin"/>
            </w:r>
            <w:r>
              <w:rPr>
                <w:noProof/>
                <w:webHidden/>
              </w:rPr>
              <w:instrText xml:space="preserve"> PAGEREF _Toc155699098 \h </w:instrText>
            </w:r>
            <w:r>
              <w:rPr>
                <w:noProof/>
                <w:webHidden/>
              </w:rPr>
            </w:r>
            <w:r>
              <w:rPr>
                <w:noProof/>
                <w:webHidden/>
              </w:rPr>
              <w:fldChar w:fldCharType="separate"/>
            </w:r>
            <w:r>
              <w:rPr>
                <w:noProof/>
                <w:webHidden/>
              </w:rPr>
              <w:t>6</w:t>
            </w:r>
            <w:r>
              <w:rPr>
                <w:noProof/>
                <w:webHidden/>
              </w:rPr>
              <w:fldChar w:fldCharType="end"/>
            </w:r>
          </w:hyperlink>
        </w:p>
        <w:p w14:paraId="293EED5E" w14:textId="0F26208B" w:rsidR="00EB52E0" w:rsidRDefault="00EB52E0">
          <w:pPr>
            <w:pStyle w:val="TOC1"/>
            <w:tabs>
              <w:tab w:val="right" w:leader="dot" w:pos="8296"/>
            </w:tabs>
            <w:rPr>
              <w:noProof/>
            </w:rPr>
          </w:pPr>
          <w:hyperlink w:anchor="_Toc155699099" w:history="1">
            <w:r w:rsidRPr="007623AB">
              <w:rPr>
                <w:rStyle w:val="a3"/>
                <w:rFonts w:ascii="Times New Roman" w:hAnsi="Times New Roman" w:cs="Times New Roman"/>
                <w:noProof/>
                <w:lang w:val="en-GB"/>
              </w:rPr>
              <w:t>3.</w:t>
            </w:r>
            <w:r w:rsidRPr="007623AB">
              <w:rPr>
                <w:rStyle w:val="a3"/>
                <w:noProof/>
              </w:rPr>
              <w:t xml:space="preserve"> </w:t>
            </w:r>
            <w:r w:rsidRPr="007623AB">
              <w:rPr>
                <w:rStyle w:val="a3"/>
                <w:rFonts w:ascii="Times New Roman" w:hAnsi="Times New Roman" w:cs="Times New Roman"/>
                <w:noProof/>
                <w:lang w:val="en-GB"/>
              </w:rPr>
              <w:t>Analysis of NatureGarden's Information System Security Requirements</w:t>
            </w:r>
            <w:r>
              <w:rPr>
                <w:noProof/>
                <w:webHidden/>
              </w:rPr>
              <w:tab/>
            </w:r>
            <w:r>
              <w:rPr>
                <w:noProof/>
                <w:webHidden/>
              </w:rPr>
              <w:fldChar w:fldCharType="begin"/>
            </w:r>
            <w:r>
              <w:rPr>
                <w:noProof/>
                <w:webHidden/>
              </w:rPr>
              <w:instrText xml:space="preserve"> PAGEREF _Toc155699099 \h </w:instrText>
            </w:r>
            <w:r>
              <w:rPr>
                <w:noProof/>
                <w:webHidden/>
              </w:rPr>
            </w:r>
            <w:r>
              <w:rPr>
                <w:noProof/>
                <w:webHidden/>
              </w:rPr>
              <w:fldChar w:fldCharType="separate"/>
            </w:r>
            <w:r>
              <w:rPr>
                <w:noProof/>
                <w:webHidden/>
              </w:rPr>
              <w:t>7</w:t>
            </w:r>
            <w:r>
              <w:rPr>
                <w:noProof/>
                <w:webHidden/>
              </w:rPr>
              <w:fldChar w:fldCharType="end"/>
            </w:r>
          </w:hyperlink>
        </w:p>
        <w:p w14:paraId="6E2506D0" w14:textId="7A688172" w:rsidR="00EB52E0" w:rsidRDefault="00EB52E0">
          <w:pPr>
            <w:pStyle w:val="TOC2"/>
            <w:rPr>
              <w:noProof/>
            </w:rPr>
          </w:pPr>
          <w:hyperlink w:anchor="_Toc155699100" w:history="1">
            <w:r w:rsidRPr="007623AB">
              <w:rPr>
                <w:rStyle w:val="a3"/>
                <w:rFonts w:ascii="Times New Roman" w:hAnsi="Times New Roman" w:cs="Times New Roman"/>
                <w:noProof/>
                <w:lang w:val="en-GB"/>
              </w:rPr>
              <w:t>3.1 Security Risks in a BYOD Environment</w:t>
            </w:r>
            <w:r>
              <w:rPr>
                <w:noProof/>
                <w:webHidden/>
              </w:rPr>
              <w:tab/>
            </w:r>
            <w:r>
              <w:rPr>
                <w:noProof/>
                <w:webHidden/>
              </w:rPr>
              <w:fldChar w:fldCharType="begin"/>
            </w:r>
            <w:r>
              <w:rPr>
                <w:noProof/>
                <w:webHidden/>
              </w:rPr>
              <w:instrText xml:space="preserve"> PAGEREF _Toc155699100 \h </w:instrText>
            </w:r>
            <w:r>
              <w:rPr>
                <w:noProof/>
                <w:webHidden/>
              </w:rPr>
            </w:r>
            <w:r>
              <w:rPr>
                <w:noProof/>
                <w:webHidden/>
              </w:rPr>
              <w:fldChar w:fldCharType="separate"/>
            </w:r>
            <w:r>
              <w:rPr>
                <w:noProof/>
                <w:webHidden/>
              </w:rPr>
              <w:t>7</w:t>
            </w:r>
            <w:r>
              <w:rPr>
                <w:noProof/>
                <w:webHidden/>
              </w:rPr>
              <w:fldChar w:fldCharType="end"/>
            </w:r>
          </w:hyperlink>
        </w:p>
        <w:p w14:paraId="1D834756" w14:textId="6A20C612" w:rsidR="00EB52E0" w:rsidRDefault="00EB52E0">
          <w:pPr>
            <w:pStyle w:val="TOC2"/>
            <w:rPr>
              <w:noProof/>
            </w:rPr>
          </w:pPr>
          <w:hyperlink w:anchor="_Toc155699101" w:history="1">
            <w:r w:rsidRPr="007623AB">
              <w:rPr>
                <w:rStyle w:val="a3"/>
                <w:rFonts w:ascii="Times New Roman" w:hAnsi="Times New Roman" w:cs="Times New Roman"/>
                <w:noProof/>
                <w:lang w:val="en-GB"/>
              </w:rPr>
              <w:t>3.2 Protecting Data and Intellectual Property</w:t>
            </w:r>
            <w:r>
              <w:rPr>
                <w:noProof/>
                <w:webHidden/>
              </w:rPr>
              <w:tab/>
            </w:r>
            <w:r>
              <w:rPr>
                <w:noProof/>
                <w:webHidden/>
              </w:rPr>
              <w:fldChar w:fldCharType="begin"/>
            </w:r>
            <w:r>
              <w:rPr>
                <w:noProof/>
                <w:webHidden/>
              </w:rPr>
              <w:instrText xml:space="preserve"> PAGEREF _Toc155699101 \h </w:instrText>
            </w:r>
            <w:r>
              <w:rPr>
                <w:noProof/>
                <w:webHidden/>
              </w:rPr>
            </w:r>
            <w:r>
              <w:rPr>
                <w:noProof/>
                <w:webHidden/>
              </w:rPr>
              <w:fldChar w:fldCharType="separate"/>
            </w:r>
            <w:r>
              <w:rPr>
                <w:noProof/>
                <w:webHidden/>
              </w:rPr>
              <w:t>7</w:t>
            </w:r>
            <w:r>
              <w:rPr>
                <w:noProof/>
                <w:webHidden/>
              </w:rPr>
              <w:fldChar w:fldCharType="end"/>
            </w:r>
          </w:hyperlink>
        </w:p>
        <w:p w14:paraId="505465C3" w14:textId="4ED747A3" w:rsidR="00EB52E0" w:rsidRDefault="00EB52E0">
          <w:pPr>
            <w:pStyle w:val="TOC2"/>
            <w:rPr>
              <w:noProof/>
            </w:rPr>
          </w:pPr>
          <w:hyperlink w:anchor="_Toc155699102" w:history="1">
            <w:r w:rsidRPr="007623AB">
              <w:rPr>
                <w:rStyle w:val="a3"/>
                <w:rFonts w:ascii="Times New Roman" w:hAnsi="Times New Roman" w:cs="Times New Roman"/>
                <w:noProof/>
                <w:lang w:val="en-GB"/>
              </w:rPr>
              <w:t>3.3 Compliance with International Data Protection Regulations</w:t>
            </w:r>
            <w:r>
              <w:rPr>
                <w:noProof/>
                <w:webHidden/>
              </w:rPr>
              <w:tab/>
            </w:r>
            <w:r>
              <w:rPr>
                <w:noProof/>
                <w:webHidden/>
              </w:rPr>
              <w:fldChar w:fldCharType="begin"/>
            </w:r>
            <w:r>
              <w:rPr>
                <w:noProof/>
                <w:webHidden/>
              </w:rPr>
              <w:instrText xml:space="preserve"> PAGEREF _Toc155699102 \h </w:instrText>
            </w:r>
            <w:r>
              <w:rPr>
                <w:noProof/>
                <w:webHidden/>
              </w:rPr>
            </w:r>
            <w:r>
              <w:rPr>
                <w:noProof/>
                <w:webHidden/>
              </w:rPr>
              <w:fldChar w:fldCharType="separate"/>
            </w:r>
            <w:r>
              <w:rPr>
                <w:noProof/>
                <w:webHidden/>
              </w:rPr>
              <w:t>8</w:t>
            </w:r>
            <w:r>
              <w:rPr>
                <w:noProof/>
                <w:webHidden/>
              </w:rPr>
              <w:fldChar w:fldCharType="end"/>
            </w:r>
          </w:hyperlink>
        </w:p>
        <w:p w14:paraId="50D0DA88" w14:textId="67ADF3AB" w:rsidR="00EB52E0" w:rsidRDefault="00EB52E0">
          <w:pPr>
            <w:pStyle w:val="TOC2"/>
            <w:rPr>
              <w:noProof/>
            </w:rPr>
          </w:pPr>
          <w:hyperlink w:anchor="_Toc155699103" w:history="1">
            <w:r w:rsidRPr="007623AB">
              <w:rPr>
                <w:rStyle w:val="a3"/>
                <w:rFonts w:ascii="Times New Roman" w:hAnsi="Times New Roman" w:cs="Times New Roman"/>
                <w:noProof/>
                <w:lang w:val="en-GB"/>
              </w:rPr>
              <w:t>3.4 Addressing Emerging Cybersecurity Threats</w:t>
            </w:r>
            <w:r>
              <w:rPr>
                <w:noProof/>
                <w:webHidden/>
              </w:rPr>
              <w:tab/>
            </w:r>
            <w:r>
              <w:rPr>
                <w:noProof/>
                <w:webHidden/>
              </w:rPr>
              <w:fldChar w:fldCharType="begin"/>
            </w:r>
            <w:r>
              <w:rPr>
                <w:noProof/>
                <w:webHidden/>
              </w:rPr>
              <w:instrText xml:space="preserve"> PAGEREF _Toc155699103 \h </w:instrText>
            </w:r>
            <w:r>
              <w:rPr>
                <w:noProof/>
                <w:webHidden/>
              </w:rPr>
            </w:r>
            <w:r>
              <w:rPr>
                <w:noProof/>
                <w:webHidden/>
              </w:rPr>
              <w:fldChar w:fldCharType="separate"/>
            </w:r>
            <w:r>
              <w:rPr>
                <w:noProof/>
                <w:webHidden/>
              </w:rPr>
              <w:t>8</w:t>
            </w:r>
            <w:r>
              <w:rPr>
                <w:noProof/>
                <w:webHidden/>
              </w:rPr>
              <w:fldChar w:fldCharType="end"/>
            </w:r>
          </w:hyperlink>
        </w:p>
        <w:p w14:paraId="775C746F" w14:textId="659DB59C" w:rsidR="00EB52E0" w:rsidRDefault="00EB52E0">
          <w:pPr>
            <w:pStyle w:val="TOC2"/>
            <w:rPr>
              <w:noProof/>
            </w:rPr>
          </w:pPr>
          <w:hyperlink w:anchor="_Toc155699104" w:history="1">
            <w:r w:rsidRPr="007623AB">
              <w:rPr>
                <w:rStyle w:val="a3"/>
                <w:rFonts w:ascii="Times New Roman" w:hAnsi="Times New Roman" w:cs="Times New Roman"/>
                <w:noProof/>
                <w:lang w:val="en-GB"/>
              </w:rPr>
              <w:t>3.5 Conclusion</w:t>
            </w:r>
            <w:r>
              <w:rPr>
                <w:noProof/>
                <w:webHidden/>
              </w:rPr>
              <w:tab/>
            </w:r>
            <w:r>
              <w:rPr>
                <w:noProof/>
                <w:webHidden/>
              </w:rPr>
              <w:fldChar w:fldCharType="begin"/>
            </w:r>
            <w:r>
              <w:rPr>
                <w:noProof/>
                <w:webHidden/>
              </w:rPr>
              <w:instrText xml:space="preserve"> PAGEREF _Toc155699104 \h </w:instrText>
            </w:r>
            <w:r>
              <w:rPr>
                <w:noProof/>
                <w:webHidden/>
              </w:rPr>
            </w:r>
            <w:r>
              <w:rPr>
                <w:noProof/>
                <w:webHidden/>
              </w:rPr>
              <w:fldChar w:fldCharType="separate"/>
            </w:r>
            <w:r>
              <w:rPr>
                <w:noProof/>
                <w:webHidden/>
              </w:rPr>
              <w:t>8</w:t>
            </w:r>
            <w:r>
              <w:rPr>
                <w:noProof/>
                <w:webHidden/>
              </w:rPr>
              <w:fldChar w:fldCharType="end"/>
            </w:r>
          </w:hyperlink>
        </w:p>
        <w:p w14:paraId="30EBCF25" w14:textId="2E23ABCE" w:rsidR="00EB52E0" w:rsidRDefault="00EB52E0">
          <w:pPr>
            <w:pStyle w:val="TOC1"/>
            <w:tabs>
              <w:tab w:val="right" w:leader="dot" w:pos="8296"/>
            </w:tabs>
            <w:rPr>
              <w:noProof/>
            </w:rPr>
          </w:pPr>
          <w:hyperlink w:anchor="_Toc155699105" w:history="1">
            <w:r w:rsidRPr="007623AB">
              <w:rPr>
                <w:rStyle w:val="a3"/>
                <w:rFonts w:ascii="Times New Roman" w:hAnsi="Times New Roman" w:cs="Times New Roman"/>
                <w:noProof/>
                <w:lang w:val="en-GB"/>
              </w:rPr>
              <w:t>4.</w:t>
            </w:r>
            <w:r w:rsidRPr="007623AB">
              <w:rPr>
                <w:rStyle w:val="a3"/>
                <w:noProof/>
              </w:rPr>
              <w:t xml:space="preserve"> </w:t>
            </w:r>
            <w:r w:rsidRPr="007623AB">
              <w:rPr>
                <w:rStyle w:val="a3"/>
                <w:rFonts w:ascii="Times New Roman" w:hAnsi="Times New Roman" w:cs="Times New Roman"/>
                <w:noProof/>
                <w:lang w:val="en-GB"/>
              </w:rPr>
              <w:t>Solution design for security, governance and compliance</w:t>
            </w:r>
            <w:r>
              <w:rPr>
                <w:noProof/>
                <w:webHidden/>
              </w:rPr>
              <w:tab/>
            </w:r>
            <w:r>
              <w:rPr>
                <w:noProof/>
                <w:webHidden/>
              </w:rPr>
              <w:fldChar w:fldCharType="begin"/>
            </w:r>
            <w:r>
              <w:rPr>
                <w:noProof/>
                <w:webHidden/>
              </w:rPr>
              <w:instrText xml:space="preserve"> PAGEREF _Toc155699105 \h </w:instrText>
            </w:r>
            <w:r>
              <w:rPr>
                <w:noProof/>
                <w:webHidden/>
              </w:rPr>
            </w:r>
            <w:r>
              <w:rPr>
                <w:noProof/>
                <w:webHidden/>
              </w:rPr>
              <w:fldChar w:fldCharType="separate"/>
            </w:r>
            <w:r>
              <w:rPr>
                <w:noProof/>
                <w:webHidden/>
              </w:rPr>
              <w:t>10</w:t>
            </w:r>
            <w:r>
              <w:rPr>
                <w:noProof/>
                <w:webHidden/>
              </w:rPr>
              <w:fldChar w:fldCharType="end"/>
            </w:r>
          </w:hyperlink>
        </w:p>
        <w:p w14:paraId="61768BFE" w14:textId="02565702" w:rsidR="00EB52E0" w:rsidRDefault="00EB52E0">
          <w:pPr>
            <w:pStyle w:val="TOC2"/>
            <w:rPr>
              <w:noProof/>
            </w:rPr>
          </w:pPr>
          <w:hyperlink w:anchor="_Toc155699106" w:history="1">
            <w:r w:rsidRPr="007623AB">
              <w:rPr>
                <w:rStyle w:val="a3"/>
                <w:rFonts w:ascii="Times New Roman" w:hAnsi="Times New Roman" w:cs="Times New Roman"/>
                <w:noProof/>
                <w:lang w:val="en-GB"/>
              </w:rPr>
              <w:t>4.1 Security policy</w:t>
            </w:r>
            <w:r>
              <w:rPr>
                <w:noProof/>
                <w:webHidden/>
              </w:rPr>
              <w:tab/>
            </w:r>
            <w:r>
              <w:rPr>
                <w:noProof/>
                <w:webHidden/>
              </w:rPr>
              <w:fldChar w:fldCharType="begin"/>
            </w:r>
            <w:r>
              <w:rPr>
                <w:noProof/>
                <w:webHidden/>
              </w:rPr>
              <w:instrText xml:space="preserve"> PAGEREF _Toc155699106 \h </w:instrText>
            </w:r>
            <w:r>
              <w:rPr>
                <w:noProof/>
                <w:webHidden/>
              </w:rPr>
            </w:r>
            <w:r>
              <w:rPr>
                <w:noProof/>
                <w:webHidden/>
              </w:rPr>
              <w:fldChar w:fldCharType="separate"/>
            </w:r>
            <w:r>
              <w:rPr>
                <w:noProof/>
                <w:webHidden/>
              </w:rPr>
              <w:t>10</w:t>
            </w:r>
            <w:r>
              <w:rPr>
                <w:noProof/>
                <w:webHidden/>
              </w:rPr>
              <w:fldChar w:fldCharType="end"/>
            </w:r>
          </w:hyperlink>
        </w:p>
        <w:p w14:paraId="1BE5690A" w14:textId="47A75685" w:rsidR="00EB52E0" w:rsidRDefault="00EB52E0">
          <w:pPr>
            <w:pStyle w:val="TOC3"/>
            <w:tabs>
              <w:tab w:val="right" w:leader="dot" w:pos="8296"/>
            </w:tabs>
            <w:rPr>
              <w:noProof/>
            </w:rPr>
          </w:pPr>
          <w:hyperlink w:anchor="_Toc155699107" w:history="1">
            <w:r w:rsidRPr="007623AB">
              <w:rPr>
                <w:rStyle w:val="a3"/>
                <w:rFonts w:ascii="Times New Roman" w:hAnsi="Times New Roman" w:cs="Times New Roman"/>
                <w:noProof/>
                <w:lang w:val="en-GB"/>
              </w:rPr>
              <w:t>4.1.1 Data protection policy</w:t>
            </w:r>
            <w:r>
              <w:rPr>
                <w:noProof/>
                <w:webHidden/>
              </w:rPr>
              <w:tab/>
            </w:r>
            <w:r>
              <w:rPr>
                <w:noProof/>
                <w:webHidden/>
              </w:rPr>
              <w:fldChar w:fldCharType="begin"/>
            </w:r>
            <w:r>
              <w:rPr>
                <w:noProof/>
                <w:webHidden/>
              </w:rPr>
              <w:instrText xml:space="preserve"> PAGEREF _Toc155699107 \h </w:instrText>
            </w:r>
            <w:r>
              <w:rPr>
                <w:noProof/>
                <w:webHidden/>
              </w:rPr>
            </w:r>
            <w:r>
              <w:rPr>
                <w:noProof/>
                <w:webHidden/>
              </w:rPr>
              <w:fldChar w:fldCharType="separate"/>
            </w:r>
            <w:r>
              <w:rPr>
                <w:noProof/>
                <w:webHidden/>
              </w:rPr>
              <w:t>11</w:t>
            </w:r>
            <w:r>
              <w:rPr>
                <w:noProof/>
                <w:webHidden/>
              </w:rPr>
              <w:fldChar w:fldCharType="end"/>
            </w:r>
          </w:hyperlink>
        </w:p>
        <w:p w14:paraId="4AFB6F56" w14:textId="1691150F" w:rsidR="00EB52E0" w:rsidRDefault="00EB52E0">
          <w:pPr>
            <w:pStyle w:val="TOC3"/>
            <w:tabs>
              <w:tab w:val="right" w:leader="dot" w:pos="8296"/>
            </w:tabs>
            <w:rPr>
              <w:noProof/>
            </w:rPr>
          </w:pPr>
          <w:hyperlink w:anchor="_Toc155699108" w:history="1">
            <w:r w:rsidRPr="007623AB">
              <w:rPr>
                <w:rStyle w:val="a3"/>
                <w:rFonts w:ascii="Times New Roman" w:hAnsi="Times New Roman" w:cs="Times New Roman"/>
                <w:noProof/>
                <w:lang w:val="en-GB"/>
              </w:rPr>
              <w:t>4.1.2 Cybersecurity Policy</w:t>
            </w:r>
            <w:r>
              <w:rPr>
                <w:noProof/>
                <w:webHidden/>
              </w:rPr>
              <w:tab/>
            </w:r>
            <w:r>
              <w:rPr>
                <w:noProof/>
                <w:webHidden/>
              </w:rPr>
              <w:fldChar w:fldCharType="begin"/>
            </w:r>
            <w:r>
              <w:rPr>
                <w:noProof/>
                <w:webHidden/>
              </w:rPr>
              <w:instrText xml:space="preserve"> PAGEREF _Toc155699108 \h </w:instrText>
            </w:r>
            <w:r>
              <w:rPr>
                <w:noProof/>
                <w:webHidden/>
              </w:rPr>
            </w:r>
            <w:r>
              <w:rPr>
                <w:noProof/>
                <w:webHidden/>
              </w:rPr>
              <w:fldChar w:fldCharType="separate"/>
            </w:r>
            <w:r>
              <w:rPr>
                <w:noProof/>
                <w:webHidden/>
              </w:rPr>
              <w:t>11</w:t>
            </w:r>
            <w:r>
              <w:rPr>
                <w:noProof/>
                <w:webHidden/>
              </w:rPr>
              <w:fldChar w:fldCharType="end"/>
            </w:r>
          </w:hyperlink>
        </w:p>
        <w:p w14:paraId="2AEB13C1" w14:textId="460BAF3F" w:rsidR="00EB52E0" w:rsidRDefault="00EB52E0">
          <w:pPr>
            <w:pStyle w:val="TOC3"/>
            <w:tabs>
              <w:tab w:val="right" w:leader="dot" w:pos="8296"/>
            </w:tabs>
            <w:rPr>
              <w:noProof/>
            </w:rPr>
          </w:pPr>
          <w:hyperlink w:anchor="_Toc155699109" w:history="1">
            <w:r w:rsidRPr="007623AB">
              <w:rPr>
                <w:rStyle w:val="a3"/>
                <w:rFonts w:ascii="Times New Roman" w:hAnsi="Times New Roman" w:cs="Times New Roman"/>
                <w:noProof/>
                <w:lang w:val="en-GB"/>
              </w:rPr>
              <w:t>4.1.3 Device Management Policy</w:t>
            </w:r>
            <w:r>
              <w:rPr>
                <w:noProof/>
                <w:webHidden/>
              </w:rPr>
              <w:tab/>
            </w:r>
            <w:r>
              <w:rPr>
                <w:noProof/>
                <w:webHidden/>
              </w:rPr>
              <w:fldChar w:fldCharType="begin"/>
            </w:r>
            <w:r>
              <w:rPr>
                <w:noProof/>
                <w:webHidden/>
              </w:rPr>
              <w:instrText xml:space="preserve"> PAGEREF _Toc155699109 \h </w:instrText>
            </w:r>
            <w:r>
              <w:rPr>
                <w:noProof/>
                <w:webHidden/>
              </w:rPr>
            </w:r>
            <w:r>
              <w:rPr>
                <w:noProof/>
                <w:webHidden/>
              </w:rPr>
              <w:fldChar w:fldCharType="separate"/>
            </w:r>
            <w:r>
              <w:rPr>
                <w:noProof/>
                <w:webHidden/>
              </w:rPr>
              <w:t>11</w:t>
            </w:r>
            <w:r>
              <w:rPr>
                <w:noProof/>
                <w:webHidden/>
              </w:rPr>
              <w:fldChar w:fldCharType="end"/>
            </w:r>
          </w:hyperlink>
        </w:p>
        <w:p w14:paraId="1761A0F7" w14:textId="33BD9F3D" w:rsidR="00EB52E0" w:rsidRDefault="00EB52E0">
          <w:pPr>
            <w:pStyle w:val="TOC3"/>
            <w:tabs>
              <w:tab w:val="right" w:leader="dot" w:pos="8296"/>
            </w:tabs>
            <w:rPr>
              <w:noProof/>
            </w:rPr>
          </w:pPr>
          <w:hyperlink w:anchor="_Toc155699110" w:history="1">
            <w:r w:rsidRPr="007623AB">
              <w:rPr>
                <w:rStyle w:val="a3"/>
                <w:rFonts w:ascii="Times New Roman" w:hAnsi="Times New Roman" w:cs="Times New Roman"/>
                <w:noProof/>
                <w:lang w:val="en-GB"/>
              </w:rPr>
              <w:t>4.1.4 Ensure the effectiveness of your strategy</w:t>
            </w:r>
            <w:r>
              <w:rPr>
                <w:noProof/>
                <w:webHidden/>
              </w:rPr>
              <w:tab/>
            </w:r>
            <w:r>
              <w:rPr>
                <w:noProof/>
                <w:webHidden/>
              </w:rPr>
              <w:fldChar w:fldCharType="begin"/>
            </w:r>
            <w:r>
              <w:rPr>
                <w:noProof/>
                <w:webHidden/>
              </w:rPr>
              <w:instrText xml:space="preserve"> PAGEREF _Toc155699110 \h </w:instrText>
            </w:r>
            <w:r>
              <w:rPr>
                <w:noProof/>
                <w:webHidden/>
              </w:rPr>
            </w:r>
            <w:r>
              <w:rPr>
                <w:noProof/>
                <w:webHidden/>
              </w:rPr>
              <w:fldChar w:fldCharType="separate"/>
            </w:r>
            <w:r>
              <w:rPr>
                <w:noProof/>
                <w:webHidden/>
              </w:rPr>
              <w:t>12</w:t>
            </w:r>
            <w:r>
              <w:rPr>
                <w:noProof/>
                <w:webHidden/>
              </w:rPr>
              <w:fldChar w:fldCharType="end"/>
            </w:r>
          </w:hyperlink>
        </w:p>
        <w:p w14:paraId="1768F302" w14:textId="781807DD" w:rsidR="00EB52E0" w:rsidRDefault="00EB52E0">
          <w:pPr>
            <w:pStyle w:val="TOC2"/>
            <w:rPr>
              <w:noProof/>
            </w:rPr>
          </w:pPr>
          <w:hyperlink w:anchor="_Toc155699111" w:history="1">
            <w:r w:rsidRPr="007623AB">
              <w:rPr>
                <w:rStyle w:val="a3"/>
                <w:rFonts w:ascii="Times New Roman" w:hAnsi="Times New Roman" w:cs="Times New Roman"/>
                <w:noProof/>
                <w:lang w:val="en-GB"/>
              </w:rPr>
              <w:t>4.2 Risk Management Process</w:t>
            </w:r>
            <w:r>
              <w:rPr>
                <w:noProof/>
                <w:webHidden/>
              </w:rPr>
              <w:tab/>
            </w:r>
            <w:r>
              <w:rPr>
                <w:noProof/>
                <w:webHidden/>
              </w:rPr>
              <w:fldChar w:fldCharType="begin"/>
            </w:r>
            <w:r>
              <w:rPr>
                <w:noProof/>
                <w:webHidden/>
              </w:rPr>
              <w:instrText xml:space="preserve"> PAGEREF _Toc155699111 \h </w:instrText>
            </w:r>
            <w:r>
              <w:rPr>
                <w:noProof/>
                <w:webHidden/>
              </w:rPr>
            </w:r>
            <w:r>
              <w:rPr>
                <w:noProof/>
                <w:webHidden/>
              </w:rPr>
              <w:fldChar w:fldCharType="separate"/>
            </w:r>
            <w:r>
              <w:rPr>
                <w:noProof/>
                <w:webHidden/>
              </w:rPr>
              <w:t>12</w:t>
            </w:r>
            <w:r>
              <w:rPr>
                <w:noProof/>
                <w:webHidden/>
              </w:rPr>
              <w:fldChar w:fldCharType="end"/>
            </w:r>
          </w:hyperlink>
        </w:p>
        <w:p w14:paraId="303F4DF2" w14:textId="0E5A0A2B" w:rsidR="00EB52E0" w:rsidRDefault="00EB52E0">
          <w:pPr>
            <w:pStyle w:val="TOC3"/>
            <w:tabs>
              <w:tab w:val="right" w:leader="dot" w:pos="8296"/>
            </w:tabs>
            <w:rPr>
              <w:noProof/>
            </w:rPr>
          </w:pPr>
          <w:hyperlink w:anchor="_Toc155699112" w:history="1">
            <w:r w:rsidRPr="007623AB">
              <w:rPr>
                <w:rStyle w:val="a3"/>
                <w:rFonts w:ascii="Times New Roman" w:hAnsi="Times New Roman" w:cs="Times New Roman"/>
                <w:noProof/>
              </w:rPr>
              <w:t>4.2.1 Industry-Specific Risk Identification</w:t>
            </w:r>
            <w:r>
              <w:rPr>
                <w:noProof/>
                <w:webHidden/>
              </w:rPr>
              <w:tab/>
            </w:r>
            <w:r>
              <w:rPr>
                <w:noProof/>
                <w:webHidden/>
              </w:rPr>
              <w:fldChar w:fldCharType="begin"/>
            </w:r>
            <w:r>
              <w:rPr>
                <w:noProof/>
                <w:webHidden/>
              </w:rPr>
              <w:instrText xml:space="preserve"> PAGEREF _Toc155699112 \h </w:instrText>
            </w:r>
            <w:r>
              <w:rPr>
                <w:noProof/>
                <w:webHidden/>
              </w:rPr>
            </w:r>
            <w:r>
              <w:rPr>
                <w:noProof/>
                <w:webHidden/>
              </w:rPr>
              <w:fldChar w:fldCharType="separate"/>
            </w:r>
            <w:r>
              <w:rPr>
                <w:noProof/>
                <w:webHidden/>
              </w:rPr>
              <w:t>12</w:t>
            </w:r>
            <w:r>
              <w:rPr>
                <w:noProof/>
                <w:webHidden/>
              </w:rPr>
              <w:fldChar w:fldCharType="end"/>
            </w:r>
          </w:hyperlink>
        </w:p>
        <w:p w14:paraId="079E1BED" w14:textId="4F988F21" w:rsidR="00EB52E0" w:rsidRDefault="00EB52E0">
          <w:pPr>
            <w:pStyle w:val="TOC3"/>
            <w:tabs>
              <w:tab w:val="right" w:leader="dot" w:pos="8296"/>
            </w:tabs>
            <w:rPr>
              <w:noProof/>
            </w:rPr>
          </w:pPr>
          <w:hyperlink w:anchor="_Toc155699113" w:history="1">
            <w:r w:rsidRPr="007623AB">
              <w:rPr>
                <w:rStyle w:val="a3"/>
                <w:rFonts w:ascii="Times New Roman" w:hAnsi="Times New Roman" w:cs="Times New Roman"/>
                <w:noProof/>
              </w:rPr>
              <w:t>4.2.2 Customized Risk Assessment</w:t>
            </w:r>
            <w:r>
              <w:rPr>
                <w:noProof/>
                <w:webHidden/>
              </w:rPr>
              <w:tab/>
            </w:r>
            <w:r>
              <w:rPr>
                <w:noProof/>
                <w:webHidden/>
              </w:rPr>
              <w:fldChar w:fldCharType="begin"/>
            </w:r>
            <w:r>
              <w:rPr>
                <w:noProof/>
                <w:webHidden/>
              </w:rPr>
              <w:instrText xml:space="preserve"> PAGEREF _Toc155699113 \h </w:instrText>
            </w:r>
            <w:r>
              <w:rPr>
                <w:noProof/>
                <w:webHidden/>
              </w:rPr>
            </w:r>
            <w:r>
              <w:rPr>
                <w:noProof/>
                <w:webHidden/>
              </w:rPr>
              <w:fldChar w:fldCharType="separate"/>
            </w:r>
            <w:r>
              <w:rPr>
                <w:noProof/>
                <w:webHidden/>
              </w:rPr>
              <w:t>13</w:t>
            </w:r>
            <w:r>
              <w:rPr>
                <w:noProof/>
                <w:webHidden/>
              </w:rPr>
              <w:fldChar w:fldCharType="end"/>
            </w:r>
          </w:hyperlink>
        </w:p>
        <w:p w14:paraId="57A212DC" w14:textId="2BCF610C" w:rsidR="00EB52E0" w:rsidRDefault="00EB52E0">
          <w:pPr>
            <w:pStyle w:val="TOC3"/>
            <w:tabs>
              <w:tab w:val="right" w:leader="dot" w:pos="8296"/>
            </w:tabs>
            <w:rPr>
              <w:noProof/>
            </w:rPr>
          </w:pPr>
          <w:hyperlink w:anchor="_Toc155699114" w:history="1">
            <w:r w:rsidRPr="007623AB">
              <w:rPr>
                <w:rStyle w:val="a3"/>
                <w:rFonts w:ascii="Times New Roman" w:hAnsi="Times New Roman" w:cs="Times New Roman"/>
                <w:noProof/>
              </w:rPr>
              <w:t>4.2.3 Risk Mitigation Strategies</w:t>
            </w:r>
            <w:r>
              <w:rPr>
                <w:noProof/>
                <w:webHidden/>
              </w:rPr>
              <w:tab/>
            </w:r>
            <w:r>
              <w:rPr>
                <w:noProof/>
                <w:webHidden/>
              </w:rPr>
              <w:fldChar w:fldCharType="begin"/>
            </w:r>
            <w:r>
              <w:rPr>
                <w:noProof/>
                <w:webHidden/>
              </w:rPr>
              <w:instrText xml:space="preserve"> PAGEREF _Toc155699114 \h </w:instrText>
            </w:r>
            <w:r>
              <w:rPr>
                <w:noProof/>
                <w:webHidden/>
              </w:rPr>
            </w:r>
            <w:r>
              <w:rPr>
                <w:noProof/>
                <w:webHidden/>
              </w:rPr>
              <w:fldChar w:fldCharType="separate"/>
            </w:r>
            <w:r>
              <w:rPr>
                <w:noProof/>
                <w:webHidden/>
              </w:rPr>
              <w:t>13</w:t>
            </w:r>
            <w:r>
              <w:rPr>
                <w:noProof/>
                <w:webHidden/>
              </w:rPr>
              <w:fldChar w:fldCharType="end"/>
            </w:r>
          </w:hyperlink>
        </w:p>
        <w:p w14:paraId="7FBA71DC" w14:textId="5950591D" w:rsidR="00EB52E0" w:rsidRDefault="00EB52E0">
          <w:pPr>
            <w:pStyle w:val="TOC3"/>
            <w:tabs>
              <w:tab w:val="right" w:leader="dot" w:pos="8296"/>
            </w:tabs>
            <w:rPr>
              <w:noProof/>
            </w:rPr>
          </w:pPr>
          <w:hyperlink w:anchor="_Toc155699115" w:history="1">
            <w:r w:rsidRPr="007623AB">
              <w:rPr>
                <w:rStyle w:val="a3"/>
                <w:rFonts w:ascii="Times New Roman" w:hAnsi="Times New Roman" w:cs="Times New Roman"/>
                <w:noProof/>
              </w:rPr>
              <w:t>4.2.4 Monitoring and Continuous Improvement</w:t>
            </w:r>
            <w:r>
              <w:rPr>
                <w:noProof/>
                <w:webHidden/>
              </w:rPr>
              <w:tab/>
            </w:r>
            <w:r>
              <w:rPr>
                <w:noProof/>
                <w:webHidden/>
              </w:rPr>
              <w:fldChar w:fldCharType="begin"/>
            </w:r>
            <w:r>
              <w:rPr>
                <w:noProof/>
                <w:webHidden/>
              </w:rPr>
              <w:instrText xml:space="preserve"> PAGEREF _Toc155699115 \h </w:instrText>
            </w:r>
            <w:r>
              <w:rPr>
                <w:noProof/>
                <w:webHidden/>
              </w:rPr>
            </w:r>
            <w:r>
              <w:rPr>
                <w:noProof/>
                <w:webHidden/>
              </w:rPr>
              <w:fldChar w:fldCharType="separate"/>
            </w:r>
            <w:r>
              <w:rPr>
                <w:noProof/>
                <w:webHidden/>
              </w:rPr>
              <w:t>13</w:t>
            </w:r>
            <w:r>
              <w:rPr>
                <w:noProof/>
                <w:webHidden/>
              </w:rPr>
              <w:fldChar w:fldCharType="end"/>
            </w:r>
          </w:hyperlink>
        </w:p>
        <w:p w14:paraId="2EAF135D" w14:textId="53817C0D" w:rsidR="00EB52E0" w:rsidRDefault="00EB52E0">
          <w:pPr>
            <w:pStyle w:val="TOC3"/>
            <w:tabs>
              <w:tab w:val="right" w:leader="dot" w:pos="8296"/>
            </w:tabs>
            <w:rPr>
              <w:noProof/>
            </w:rPr>
          </w:pPr>
          <w:hyperlink w:anchor="_Toc155699116" w:history="1">
            <w:r w:rsidRPr="007623AB">
              <w:rPr>
                <w:rStyle w:val="a3"/>
                <w:rFonts w:ascii="Times New Roman" w:hAnsi="Times New Roman" w:cs="Times New Roman"/>
                <w:noProof/>
              </w:rPr>
              <w:t>4.2.5 Expected Outcomes</w:t>
            </w:r>
            <w:r>
              <w:rPr>
                <w:noProof/>
                <w:webHidden/>
              </w:rPr>
              <w:tab/>
            </w:r>
            <w:r>
              <w:rPr>
                <w:noProof/>
                <w:webHidden/>
              </w:rPr>
              <w:fldChar w:fldCharType="begin"/>
            </w:r>
            <w:r>
              <w:rPr>
                <w:noProof/>
                <w:webHidden/>
              </w:rPr>
              <w:instrText xml:space="preserve"> PAGEREF _Toc155699116 \h </w:instrText>
            </w:r>
            <w:r>
              <w:rPr>
                <w:noProof/>
                <w:webHidden/>
              </w:rPr>
            </w:r>
            <w:r>
              <w:rPr>
                <w:noProof/>
                <w:webHidden/>
              </w:rPr>
              <w:fldChar w:fldCharType="separate"/>
            </w:r>
            <w:r>
              <w:rPr>
                <w:noProof/>
                <w:webHidden/>
              </w:rPr>
              <w:t>13</w:t>
            </w:r>
            <w:r>
              <w:rPr>
                <w:noProof/>
                <w:webHidden/>
              </w:rPr>
              <w:fldChar w:fldCharType="end"/>
            </w:r>
          </w:hyperlink>
        </w:p>
        <w:p w14:paraId="0D8695CE" w14:textId="595C147C" w:rsidR="00EB52E0" w:rsidRDefault="00EB52E0">
          <w:pPr>
            <w:pStyle w:val="TOC2"/>
            <w:rPr>
              <w:noProof/>
            </w:rPr>
          </w:pPr>
          <w:hyperlink w:anchor="_Toc155699117" w:history="1">
            <w:r w:rsidRPr="007623AB">
              <w:rPr>
                <w:rStyle w:val="a3"/>
                <w:rFonts w:ascii="Times New Roman" w:hAnsi="Times New Roman" w:cs="Times New Roman"/>
                <w:noProof/>
                <w:lang w:val="en-GB"/>
              </w:rPr>
              <w:t>4.3 Emergency Planning and Business Continuity</w:t>
            </w:r>
            <w:r>
              <w:rPr>
                <w:noProof/>
                <w:webHidden/>
              </w:rPr>
              <w:tab/>
            </w:r>
            <w:r>
              <w:rPr>
                <w:noProof/>
                <w:webHidden/>
              </w:rPr>
              <w:fldChar w:fldCharType="begin"/>
            </w:r>
            <w:r>
              <w:rPr>
                <w:noProof/>
                <w:webHidden/>
              </w:rPr>
              <w:instrText xml:space="preserve"> PAGEREF _Toc155699117 \h </w:instrText>
            </w:r>
            <w:r>
              <w:rPr>
                <w:noProof/>
                <w:webHidden/>
              </w:rPr>
            </w:r>
            <w:r>
              <w:rPr>
                <w:noProof/>
                <w:webHidden/>
              </w:rPr>
              <w:fldChar w:fldCharType="separate"/>
            </w:r>
            <w:r>
              <w:rPr>
                <w:noProof/>
                <w:webHidden/>
              </w:rPr>
              <w:t>13</w:t>
            </w:r>
            <w:r>
              <w:rPr>
                <w:noProof/>
                <w:webHidden/>
              </w:rPr>
              <w:fldChar w:fldCharType="end"/>
            </w:r>
          </w:hyperlink>
        </w:p>
        <w:p w14:paraId="7F2DAA18" w14:textId="3D448AE0" w:rsidR="00EB52E0" w:rsidRDefault="00EB52E0">
          <w:pPr>
            <w:pStyle w:val="TOC3"/>
            <w:tabs>
              <w:tab w:val="right" w:leader="dot" w:pos="8296"/>
            </w:tabs>
            <w:rPr>
              <w:noProof/>
            </w:rPr>
          </w:pPr>
          <w:hyperlink w:anchor="_Toc155699118" w:history="1">
            <w:r w:rsidRPr="007623AB">
              <w:rPr>
                <w:rStyle w:val="a3"/>
                <w:rFonts w:ascii="Times New Roman" w:hAnsi="Times New Roman" w:cs="Times New Roman"/>
                <w:noProof/>
              </w:rPr>
              <w:t>4.3.1 Customized Emergency Response Plans</w:t>
            </w:r>
            <w:r>
              <w:rPr>
                <w:noProof/>
                <w:webHidden/>
              </w:rPr>
              <w:tab/>
            </w:r>
            <w:r>
              <w:rPr>
                <w:noProof/>
                <w:webHidden/>
              </w:rPr>
              <w:fldChar w:fldCharType="begin"/>
            </w:r>
            <w:r>
              <w:rPr>
                <w:noProof/>
                <w:webHidden/>
              </w:rPr>
              <w:instrText xml:space="preserve"> PAGEREF _Toc155699118 \h </w:instrText>
            </w:r>
            <w:r>
              <w:rPr>
                <w:noProof/>
                <w:webHidden/>
              </w:rPr>
            </w:r>
            <w:r>
              <w:rPr>
                <w:noProof/>
                <w:webHidden/>
              </w:rPr>
              <w:fldChar w:fldCharType="separate"/>
            </w:r>
            <w:r>
              <w:rPr>
                <w:noProof/>
                <w:webHidden/>
              </w:rPr>
              <w:t>13</w:t>
            </w:r>
            <w:r>
              <w:rPr>
                <w:noProof/>
                <w:webHidden/>
              </w:rPr>
              <w:fldChar w:fldCharType="end"/>
            </w:r>
          </w:hyperlink>
        </w:p>
        <w:p w14:paraId="15E345A5" w14:textId="1DC9B8DD" w:rsidR="00EB52E0" w:rsidRDefault="00EB52E0">
          <w:pPr>
            <w:pStyle w:val="TOC3"/>
            <w:tabs>
              <w:tab w:val="right" w:leader="dot" w:pos="8296"/>
            </w:tabs>
            <w:rPr>
              <w:noProof/>
            </w:rPr>
          </w:pPr>
          <w:hyperlink w:anchor="_Toc155699119" w:history="1">
            <w:r w:rsidRPr="007623AB">
              <w:rPr>
                <w:rStyle w:val="a3"/>
                <w:rFonts w:ascii="Times New Roman" w:hAnsi="Times New Roman" w:cs="Times New Roman"/>
                <w:noProof/>
              </w:rPr>
              <w:t>4.3.2 Disaster Recovery Strategies</w:t>
            </w:r>
            <w:r>
              <w:rPr>
                <w:noProof/>
                <w:webHidden/>
              </w:rPr>
              <w:tab/>
            </w:r>
            <w:r>
              <w:rPr>
                <w:noProof/>
                <w:webHidden/>
              </w:rPr>
              <w:fldChar w:fldCharType="begin"/>
            </w:r>
            <w:r>
              <w:rPr>
                <w:noProof/>
                <w:webHidden/>
              </w:rPr>
              <w:instrText xml:space="preserve"> PAGEREF _Toc155699119 \h </w:instrText>
            </w:r>
            <w:r>
              <w:rPr>
                <w:noProof/>
                <w:webHidden/>
              </w:rPr>
            </w:r>
            <w:r>
              <w:rPr>
                <w:noProof/>
                <w:webHidden/>
              </w:rPr>
              <w:fldChar w:fldCharType="separate"/>
            </w:r>
            <w:r>
              <w:rPr>
                <w:noProof/>
                <w:webHidden/>
              </w:rPr>
              <w:t>14</w:t>
            </w:r>
            <w:r>
              <w:rPr>
                <w:noProof/>
                <w:webHidden/>
              </w:rPr>
              <w:fldChar w:fldCharType="end"/>
            </w:r>
          </w:hyperlink>
        </w:p>
        <w:p w14:paraId="4AF38636" w14:textId="7B24A96A" w:rsidR="00EB52E0" w:rsidRDefault="00EB52E0">
          <w:pPr>
            <w:pStyle w:val="TOC3"/>
            <w:tabs>
              <w:tab w:val="right" w:leader="dot" w:pos="8296"/>
            </w:tabs>
            <w:rPr>
              <w:noProof/>
            </w:rPr>
          </w:pPr>
          <w:hyperlink w:anchor="_Toc155699120" w:history="1">
            <w:r w:rsidRPr="007623AB">
              <w:rPr>
                <w:rStyle w:val="a3"/>
                <w:rFonts w:ascii="Times New Roman" w:hAnsi="Times New Roman" w:cs="Times New Roman"/>
                <w:noProof/>
              </w:rPr>
              <w:t>4.3.3 Business Continuity Planning</w:t>
            </w:r>
            <w:r>
              <w:rPr>
                <w:noProof/>
                <w:webHidden/>
              </w:rPr>
              <w:tab/>
            </w:r>
            <w:r>
              <w:rPr>
                <w:noProof/>
                <w:webHidden/>
              </w:rPr>
              <w:fldChar w:fldCharType="begin"/>
            </w:r>
            <w:r>
              <w:rPr>
                <w:noProof/>
                <w:webHidden/>
              </w:rPr>
              <w:instrText xml:space="preserve"> PAGEREF _Toc155699120 \h </w:instrText>
            </w:r>
            <w:r>
              <w:rPr>
                <w:noProof/>
                <w:webHidden/>
              </w:rPr>
            </w:r>
            <w:r>
              <w:rPr>
                <w:noProof/>
                <w:webHidden/>
              </w:rPr>
              <w:fldChar w:fldCharType="separate"/>
            </w:r>
            <w:r>
              <w:rPr>
                <w:noProof/>
                <w:webHidden/>
              </w:rPr>
              <w:t>14</w:t>
            </w:r>
            <w:r>
              <w:rPr>
                <w:noProof/>
                <w:webHidden/>
              </w:rPr>
              <w:fldChar w:fldCharType="end"/>
            </w:r>
          </w:hyperlink>
        </w:p>
        <w:p w14:paraId="7B709317" w14:textId="15578755" w:rsidR="00EB52E0" w:rsidRDefault="00EB52E0">
          <w:pPr>
            <w:pStyle w:val="TOC3"/>
            <w:tabs>
              <w:tab w:val="right" w:leader="dot" w:pos="8296"/>
            </w:tabs>
            <w:rPr>
              <w:noProof/>
            </w:rPr>
          </w:pPr>
          <w:hyperlink w:anchor="_Toc155699121" w:history="1">
            <w:r w:rsidRPr="007623AB">
              <w:rPr>
                <w:rStyle w:val="a3"/>
                <w:rFonts w:ascii="Times New Roman" w:hAnsi="Times New Roman" w:cs="Times New Roman"/>
                <w:noProof/>
              </w:rPr>
              <w:t>4.3.4 Employee Training and Emergency Drills</w:t>
            </w:r>
            <w:r>
              <w:rPr>
                <w:noProof/>
                <w:webHidden/>
              </w:rPr>
              <w:tab/>
            </w:r>
            <w:r>
              <w:rPr>
                <w:noProof/>
                <w:webHidden/>
              </w:rPr>
              <w:fldChar w:fldCharType="begin"/>
            </w:r>
            <w:r>
              <w:rPr>
                <w:noProof/>
                <w:webHidden/>
              </w:rPr>
              <w:instrText xml:space="preserve"> PAGEREF _Toc155699121 \h </w:instrText>
            </w:r>
            <w:r>
              <w:rPr>
                <w:noProof/>
                <w:webHidden/>
              </w:rPr>
            </w:r>
            <w:r>
              <w:rPr>
                <w:noProof/>
                <w:webHidden/>
              </w:rPr>
              <w:fldChar w:fldCharType="separate"/>
            </w:r>
            <w:r>
              <w:rPr>
                <w:noProof/>
                <w:webHidden/>
              </w:rPr>
              <w:t>14</w:t>
            </w:r>
            <w:r>
              <w:rPr>
                <w:noProof/>
                <w:webHidden/>
              </w:rPr>
              <w:fldChar w:fldCharType="end"/>
            </w:r>
          </w:hyperlink>
        </w:p>
        <w:p w14:paraId="28C7D284" w14:textId="093B37CC" w:rsidR="00EB52E0" w:rsidRDefault="00EB52E0">
          <w:pPr>
            <w:pStyle w:val="TOC3"/>
            <w:tabs>
              <w:tab w:val="right" w:leader="dot" w:pos="8296"/>
            </w:tabs>
            <w:rPr>
              <w:noProof/>
            </w:rPr>
          </w:pPr>
          <w:hyperlink w:anchor="_Toc155699122" w:history="1">
            <w:r w:rsidRPr="007623AB">
              <w:rPr>
                <w:rStyle w:val="a3"/>
                <w:rFonts w:ascii="Times New Roman" w:hAnsi="Times New Roman" w:cs="Times New Roman"/>
                <w:noProof/>
              </w:rPr>
              <w:t>4.3.5 Expected Outcomes</w:t>
            </w:r>
            <w:r>
              <w:rPr>
                <w:noProof/>
                <w:webHidden/>
              </w:rPr>
              <w:tab/>
            </w:r>
            <w:r>
              <w:rPr>
                <w:noProof/>
                <w:webHidden/>
              </w:rPr>
              <w:fldChar w:fldCharType="begin"/>
            </w:r>
            <w:r>
              <w:rPr>
                <w:noProof/>
                <w:webHidden/>
              </w:rPr>
              <w:instrText xml:space="preserve"> PAGEREF _Toc155699122 \h </w:instrText>
            </w:r>
            <w:r>
              <w:rPr>
                <w:noProof/>
                <w:webHidden/>
              </w:rPr>
            </w:r>
            <w:r>
              <w:rPr>
                <w:noProof/>
                <w:webHidden/>
              </w:rPr>
              <w:fldChar w:fldCharType="separate"/>
            </w:r>
            <w:r>
              <w:rPr>
                <w:noProof/>
                <w:webHidden/>
              </w:rPr>
              <w:t>14</w:t>
            </w:r>
            <w:r>
              <w:rPr>
                <w:noProof/>
                <w:webHidden/>
              </w:rPr>
              <w:fldChar w:fldCharType="end"/>
            </w:r>
          </w:hyperlink>
        </w:p>
        <w:p w14:paraId="14E3E0DB" w14:textId="1D0D3F42" w:rsidR="00EB52E0" w:rsidRDefault="00EB52E0">
          <w:pPr>
            <w:pStyle w:val="TOC2"/>
            <w:rPr>
              <w:noProof/>
            </w:rPr>
          </w:pPr>
          <w:hyperlink w:anchor="_Toc155699123" w:history="1">
            <w:r w:rsidRPr="007623AB">
              <w:rPr>
                <w:rStyle w:val="a3"/>
                <w:rFonts w:ascii="Times New Roman" w:hAnsi="Times New Roman" w:cs="Times New Roman"/>
                <w:noProof/>
                <w:lang w:val="en-GB"/>
              </w:rPr>
              <w:t>4.4 Security Governance</w:t>
            </w:r>
            <w:r>
              <w:rPr>
                <w:noProof/>
                <w:webHidden/>
              </w:rPr>
              <w:tab/>
            </w:r>
            <w:r>
              <w:rPr>
                <w:noProof/>
                <w:webHidden/>
              </w:rPr>
              <w:fldChar w:fldCharType="begin"/>
            </w:r>
            <w:r>
              <w:rPr>
                <w:noProof/>
                <w:webHidden/>
              </w:rPr>
              <w:instrText xml:space="preserve"> PAGEREF _Toc155699123 \h </w:instrText>
            </w:r>
            <w:r>
              <w:rPr>
                <w:noProof/>
                <w:webHidden/>
              </w:rPr>
            </w:r>
            <w:r>
              <w:rPr>
                <w:noProof/>
                <w:webHidden/>
              </w:rPr>
              <w:fldChar w:fldCharType="separate"/>
            </w:r>
            <w:r>
              <w:rPr>
                <w:noProof/>
                <w:webHidden/>
              </w:rPr>
              <w:t>15</w:t>
            </w:r>
            <w:r>
              <w:rPr>
                <w:noProof/>
                <w:webHidden/>
              </w:rPr>
              <w:fldChar w:fldCharType="end"/>
            </w:r>
          </w:hyperlink>
        </w:p>
        <w:p w14:paraId="0535EF4E" w14:textId="5F1431F3" w:rsidR="00EB52E0" w:rsidRDefault="00EB52E0">
          <w:pPr>
            <w:pStyle w:val="TOC3"/>
            <w:tabs>
              <w:tab w:val="right" w:leader="dot" w:pos="8296"/>
            </w:tabs>
            <w:rPr>
              <w:noProof/>
            </w:rPr>
          </w:pPr>
          <w:hyperlink w:anchor="_Toc155699124" w:history="1">
            <w:r w:rsidRPr="007623AB">
              <w:rPr>
                <w:rStyle w:val="a3"/>
                <w:rFonts w:ascii="Times New Roman" w:hAnsi="Times New Roman" w:cs="Times New Roman"/>
                <w:noProof/>
              </w:rPr>
              <w:t>4.4.1 Governance Structure Establishment</w:t>
            </w:r>
            <w:r>
              <w:rPr>
                <w:noProof/>
                <w:webHidden/>
              </w:rPr>
              <w:tab/>
            </w:r>
            <w:r>
              <w:rPr>
                <w:noProof/>
                <w:webHidden/>
              </w:rPr>
              <w:fldChar w:fldCharType="begin"/>
            </w:r>
            <w:r>
              <w:rPr>
                <w:noProof/>
                <w:webHidden/>
              </w:rPr>
              <w:instrText xml:space="preserve"> PAGEREF _Toc155699124 \h </w:instrText>
            </w:r>
            <w:r>
              <w:rPr>
                <w:noProof/>
                <w:webHidden/>
              </w:rPr>
            </w:r>
            <w:r>
              <w:rPr>
                <w:noProof/>
                <w:webHidden/>
              </w:rPr>
              <w:fldChar w:fldCharType="separate"/>
            </w:r>
            <w:r>
              <w:rPr>
                <w:noProof/>
                <w:webHidden/>
              </w:rPr>
              <w:t>15</w:t>
            </w:r>
            <w:r>
              <w:rPr>
                <w:noProof/>
                <w:webHidden/>
              </w:rPr>
              <w:fldChar w:fldCharType="end"/>
            </w:r>
          </w:hyperlink>
        </w:p>
        <w:p w14:paraId="012A2A3A" w14:textId="513C9886" w:rsidR="00EB52E0" w:rsidRDefault="00EB52E0">
          <w:pPr>
            <w:pStyle w:val="TOC3"/>
            <w:tabs>
              <w:tab w:val="right" w:leader="dot" w:pos="8296"/>
            </w:tabs>
            <w:rPr>
              <w:noProof/>
            </w:rPr>
          </w:pPr>
          <w:hyperlink w:anchor="_Toc155699125" w:history="1">
            <w:r w:rsidRPr="007623AB">
              <w:rPr>
                <w:rStyle w:val="a3"/>
                <w:rFonts w:ascii="Times New Roman" w:hAnsi="Times New Roman" w:cs="Times New Roman"/>
                <w:noProof/>
              </w:rPr>
              <w:t>4.4.2 Policy and Procedure Development</w:t>
            </w:r>
            <w:r>
              <w:rPr>
                <w:noProof/>
                <w:webHidden/>
              </w:rPr>
              <w:tab/>
            </w:r>
            <w:r>
              <w:rPr>
                <w:noProof/>
                <w:webHidden/>
              </w:rPr>
              <w:fldChar w:fldCharType="begin"/>
            </w:r>
            <w:r>
              <w:rPr>
                <w:noProof/>
                <w:webHidden/>
              </w:rPr>
              <w:instrText xml:space="preserve"> PAGEREF _Toc155699125 \h </w:instrText>
            </w:r>
            <w:r>
              <w:rPr>
                <w:noProof/>
                <w:webHidden/>
              </w:rPr>
            </w:r>
            <w:r>
              <w:rPr>
                <w:noProof/>
                <w:webHidden/>
              </w:rPr>
              <w:fldChar w:fldCharType="separate"/>
            </w:r>
            <w:r>
              <w:rPr>
                <w:noProof/>
                <w:webHidden/>
              </w:rPr>
              <w:t>15</w:t>
            </w:r>
            <w:r>
              <w:rPr>
                <w:noProof/>
                <w:webHidden/>
              </w:rPr>
              <w:fldChar w:fldCharType="end"/>
            </w:r>
          </w:hyperlink>
        </w:p>
        <w:p w14:paraId="49A2B0F6" w14:textId="0014BA30" w:rsidR="00EB52E0" w:rsidRDefault="00EB52E0">
          <w:pPr>
            <w:pStyle w:val="TOC3"/>
            <w:tabs>
              <w:tab w:val="right" w:leader="dot" w:pos="8296"/>
            </w:tabs>
            <w:rPr>
              <w:noProof/>
            </w:rPr>
          </w:pPr>
          <w:hyperlink w:anchor="_Toc155699126" w:history="1">
            <w:r w:rsidRPr="007623AB">
              <w:rPr>
                <w:rStyle w:val="a3"/>
                <w:rFonts w:ascii="Times New Roman" w:hAnsi="Times New Roman" w:cs="Times New Roman"/>
                <w:noProof/>
              </w:rPr>
              <w:t>4.4.3 Monitoring and Auditing</w:t>
            </w:r>
            <w:r>
              <w:rPr>
                <w:noProof/>
                <w:webHidden/>
              </w:rPr>
              <w:tab/>
            </w:r>
            <w:r>
              <w:rPr>
                <w:noProof/>
                <w:webHidden/>
              </w:rPr>
              <w:fldChar w:fldCharType="begin"/>
            </w:r>
            <w:r>
              <w:rPr>
                <w:noProof/>
                <w:webHidden/>
              </w:rPr>
              <w:instrText xml:space="preserve"> PAGEREF _Toc155699126 \h </w:instrText>
            </w:r>
            <w:r>
              <w:rPr>
                <w:noProof/>
                <w:webHidden/>
              </w:rPr>
            </w:r>
            <w:r>
              <w:rPr>
                <w:noProof/>
                <w:webHidden/>
              </w:rPr>
              <w:fldChar w:fldCharType="separate"/>
            </w:r>
            <w:r>
              <w:rPr>
                <w:noProof/>
                <w:webHidden/>
              </w:rPr>
              <w:t>15</w:t>
            </w:r>
            <w:r>
              <w:rPr>
                <w:noProof/>
                <w:webHidden/>
              </w:rPr>
              <w:fldChar w:fldCharType="end"/>
            </w:r>
          </w:hyperlink>
        </w:p>
        <w:p w14:paraId="016BA88F" w14:textId="75372B52" w:rsidR="00EB52E0" w:rsidRDefault="00EB52E0">
          <w:pPr>
            <w:pStyle w:val="TOC3"/>
            <w:tabs>
              <w:tab w:val="right" w:leader="dot" w:pos="8296"/>
            </w:tabs>
            <w:rPr>
              <w:noProof/>
            </w:rPr>
          </w:pPr>
          <w:hyperlink w:anchor="_Toc155699127" w:history="1">
            <w:r w:rsidRPr="007623AB">
              <w:rPr>
                <w:rStyle w:val="a3"/>
                <w:rFonts w:ascii="Times New Roman" w:hAnsi="Times New Roman" w:cs="Times New Roman"/>
                <w:noProof/>
              </w:rPr>
              <w:t>4.4.4 Expected Outcomes</w:t>
            </w:r>
            <w:r>
              <w:rPr>
                <w:noProof/>
                <w:webHidden/>
              </w:rPr>
              <w:tab/>
            </w:r>
            <w:r>
              <w:rPr>
                <w:noProof/>
                <w:webHidden/>
              </w:rPr>
              <w:fldChar w:fldCharType="begin"/>
            </w:r>
            <w:r>
              <w:rPr>
                <w:noProof/>
                <w:webHidden/>
              </w:rPr>
              <w:instrText xml:space="preserve"> PAGEREF _Toc155699127 \h </w:instrText>
            </w:r>
            <w:r>
              <w:rPr>
                <w:noProof/>
                <w:webHidden/>
              </w:rPr>
            </w:r>
            <w:r>
              <w:rPr>
                <w:noProof/>
                <w:webHidden/>
              </w:rPr>
              <w:fldChar w:fldCharType="separate"/>
            </w:r>
            <w:r>
              <w:rPr>
                <w:noProof/>
                <w:webHidden/>
              </w:rPr>
              <w:t>15</w:t>
            </w:r>
            <w:r>
              <w:rPr>
                <w:noProof/>
                <w:webHidden/>
              </w:rPr>
              <w:fldChar w:fldCharType="end"/>
            </w:r>
          </w:hyperlink>
        </w:p>
        <w:p w14:paraId="1A2E3711" w14:textId="05C4D220" w:rsidR="00EB52E0" w:rsidRDefault="00EB52E0">
          <w:pPr>
            <w:pStyle w:val="TOC2"/>
            <w:rPr>
              <w:noProof/>
            </w:rPr>
          </w:pPr>
          <w:hyperlink w:anchor="_Toc155699128" w:history="1">
            <w:r w:rsidRPr="007623AB">
              <w:rPr>
                <w:rStyle w:val="a3"/>
                <w:rFonts w:ascii="Times New Roman" w:hAnsi="Times New Roman" w:cs="Times New Roman"/>
                <w:noProof/>
                <w:lang w:val="en-GB"/>
              </w:rPr>
              <w:t>4.5 Compliance and Technology and Human Resource Investment</w:t>
            </w:r>
            <w:r>
              <w:rPr>
                <w:noProof/>
                <w:webHidden/>
              </w:rPr>
              <w:tab/>
            </w:r>
            <w:r>
              <w:rPr>
                <w:noProof/>
                <w:webHidden/>
              </w:rPr>
              <w:fldChar w:fldCharType="begin"/>
            </w:r>
            <w:r>
              <w:rPr>
                <w:noProof/>
                <w:webHidden/>
              </w:rPr>
              <w:instrText xml:space="preserve"> PAGEREF _Toc155699128 \h </w:instrText>
            </w:r>
            <w:r>
              <w:rPr>
                <w:noProof/>
                <w:webHidden/>
              </w:rPr>
            </w:r>
            <w:r>
              <w:rPr>
                <w:noProof/>
                <w:webHidden/>
              </w:rPr>
              <w:fldChar w:fldCharType="separate"/>
            </w:r>
            <w:r>
              <w:rPr>
                <w:noProof/>
                <w:webHidden/>
              </w:rPr>
              <w:t>16</w:t>
            </w:r>
            <w:r>
              <w:rPr>
                <w:noProof/>
                <w:webHidden/>
              </w:rPr>
              <w:fldChar w:fldCharType="end"/>
            </w:r>
          </w:hyperlink>
        </w:p>
        <w:p w14:paraId="7A0334BB" w14:textId="6164BA95" w:rsidR="00EB52E0" w:rsidRDefault="00EB52E0">
          <w:pPr>
            <w:pStyle w:val="TOC3"/>
            <w:tabs>
              <w:tab w:val="right" w:leader="dot" w:pos="8296"/>
            </w:tabs>
            <w:rPr>
              <w:noProof/>
            </w:rPr>
          </w:pPr>
          <w:hyperlink w:anchor="_Toc155699129" w:history="1">
            <w:r w:rsidRPr="007623AB">
              <w:rPr>
                <w:rStyle w:val="a3"/>
                <w:rFonts w:ascii="Times New Roman" w:hAnsi="Times New Roman" w:cs="Times New Roman"/>
                <w:noProof/>
              </w:rPr>
              <w:t>4.5.1 Compliance Management</w:t>
            </w:r>
            <w:r>
              <w:rPr>
                <w:noProof/>
                <w:webHidden/>
              </w:rPr>
              <w:tab/>
            </w:r>
            <w:r>
              <w:rPr>
                <w:noProof/>
                <w:webHidden/>
              </w:rPr>
              <w:fldChar w:fldCharType="begin"/>
            </w:r>
            <w:r>
              <w:rPr>
                <w:noProof/>
                <w:webHidden/>
              </w:rPr>
              <w:instrText xml:space="preserve"> PAGEREF _Toc155699129 \h </w:instrText>
            </w:r>
            <w:r>
              <w:rPr>
                <w:noProof/>
                <w:webHidden/>
              </w:rPr>
            </w:r>
            <w:r>
              <w:rPr>
                <w:noProof/>
                <w:webHidden/>
              </w:rPr>
              <w:fldChar w:fldCharType="separate"/>
            </w:r>
            <w:r>
              <w:rPr>
                <w:noProof/>
                <w:webHidden/>
              </w:rPr>
              <w:t>16</w:t>
            </w:r>
            <w:r>
              <w:rPr>
                <w:noProof/>
                <w:webHidden/>
              </w:rPr>
              <w:fldChar w:fldCharType="end"/>
            </w:r>
          </w:hyperlink>
        </w:p>
        <w:p w14:paraId="680AE00E" w14:textId="3D307414" w:rsidR="00EB52E0" w:rsidRDefault="00EB52E0">
          <w:pPr>
            <w:pStyle w:val="TOC3"/>
            <w:tabs>
              <w:tab w:val="right" w:leader="dot" w:pos="8296"/>
            </w:tabs>
            <w:rPr>
              <w:noProof/>
            </w:rPr>
          </w:pPr>
          <w:hyperlink w:anchor="_Toc155699130" w:history="1">
            <w:r w:rsidRPr="007623AB">
              <w:rPr>
                <w:rStyle w:val="a3"/>
                <w:rFonts w:ascii="Times New Roman" w:hAnsi="Times New Roman" w:cs="Times New Roman"/>
                <w:noProof/>
              </w:rPr>
              <w:t>4.5.2 Technology Investment</w:t>
            </w:r>
            <w:r>
              <w:rPr>
                <w:noProof/>
                <w:webHidden/>
              </w:rPr>
              <w:tab/>
            </w:r>
            <w:r>
              <w:rPr>
                <w:noProof/>
                <w:webHidden/>
              </w:rPr>
              <w:fldChar w:fldCharType="begin"/>
            </w:r>
            <w:r>
              <w:rPr>
                <w:noProof/>
                <w:webHidden/>
              </w:rPr>
              <w:instrText xml:space="preserve"> PAGEREF _Toc155699130 \h </w:instrText>
            </w:r>
            <w:r>
              <w:rPr>
                <w:noProof/>
                <w:webHidden/>
              </w:rPr>
            </w:r>
            <w:r>
              <w:rPr>
                <w:noProof/>
                <w:webHidden/>
              </w:rPr>
              <w:fldChar w:fldCharType="separate"/>
            </w:r>
            <w:r>
              <w:rPr>
                <w:noProof/>
                <w:webHidden/>
              </w:rPr>
              <w:t>16</w:t>
            </w:r>
            <w:r>
              <w:rPr>
                <w:noProof/>
                <w:webHidden/>
              </w:rPr>
              <w:fldChar w:fldCharType="end"/>
            </w:r>
          </w:hyperlink>
        </w:p>
        <w:p w14:paraId="044273E6" w14:textId="01FEC717" w:rsidR="00EB52E0" w:rsidRDefault="00EB52E0">
          <w:pPr>
            <w:pStyle w:val="TOC3"/>
            <w:tabs>
              <w:tab w:val="right" w:leader="dot" w:pos="8296"/>
            </w:tabs>
            <w:rPr>
              <w:noProof/>
            </w:rPr>
          </w:pPr>
          <w:hyperlink w:anchor="_Toc155699131" w:history="1">
            <w:r w:rsidRPr="007623AB">
              <w:rPr>
                <w:rStyle w:val="a3"/>
                <w:rFonts w:ascii="Times New Roman" w:hAnsi="Times New Roman" w:cs="Times New Roman"/>
                <w:noProof/>
              </w:rPr>
              <w:t>4.5.3 Human Resource Development</w:t>
            </w:r>
            <w:r>
              <w:rPr>
                <w:noProof/>
                <w:webHidden/>
              </w:rPr>
              <w:tab/>
            </w:r>
            <w:r>
              <w:rPr>
                <w:noProof/>
                <w:webHidden/>
              </w:rPr>
              <w:fldChar w:fldCharType="begin"/>
            </w:r>
            <w:r>
              <w:rPr>
                <w:noProof/>
                <w:webHidden/>
              </w:rPr>
              <w:instrText xml:space="preserve"> PAGEREF _Toc155699131 \h </w:instrText>
            </w:r>
            <w:r>
              <w:rPr>
                <w:noProof/>
                <w:webHidden/>
              </w:rPr>
            </w:r>
            <w:r>
              <w:rPr>
                <w:noProof/>
                <w:webHidden/>
              </w:rPr>
              <w:fldChar w:fldCharType="separate"/>
            </w:r>
            <w:r>
              <w:rPr>
                <w:noProof/>
                <w:webHidden/>
              </w:rPr>
              <w:t>16</w:t>
            </w:r>
            <w:r>
              <w:rPr>
                <w:noProof/>
                <w:webHidden/>
              </w:rPr>
              <w:fldChar w:fldCharType="end"/>
            </w:r>
          </w:hyperlink>
        </w:p>
        <w:p w14:paraId="0464E6DF" w14:textId="1CB9BE17" w:rsidR="00EB52E0" w:rsidRDefault="00EB52E0">
          <w:pPr>
            <w:pStyle w:val="TOC3"/>
            <w:tabs>
              <w:tab w:val="right" w:leader="dot" w:pos="8296"/>
            </w:tabs>
            <w:rPr>
              <w:noProof/>
            </w:rPr>
          </w:pPr>
          <w:hyperlink w:anchor="_Toc155699132" w:history="1">
            <w:r w:rsidRPr="007623AB">
              <w:rPr>
                <w:rStyle w:val="a3"/>
                <w:rFonts w:ascii="Times New Roman" w:hAnsi="Times New Roman" w:cs="Times New Roman"/>
                <w:noProof/>
              </w:rPr>
              <w:t>4.5.4 Expected Outcomes</w:t>
            </w:r>
            <w:r>
              <w:rPr>
                <w:noProof/>
                <w:webHidden/>
              </w:rPr>
              <w:tab/>
            </w:r>
            <w:r>
              <w:rPr>
                <w:noProof/>
                <w:webHidden/>
              </w:rPr>
              <w:fldChar w:fldCharType="begin"/>
            </w:r>
            <w:r>
              <w:rPr>
                <w:noProof/>
                <w:webHidden/>
              </w:rPr>
              <w:instrText xml:space="preserve"> PAGEREF _Toc155699132 \h </w:instrText>
            </w:r>
            <w:r>
              <w:rPr>
                <w:noProof/>
                <w:webHidden/>
              </w:rPr>
            </w:r>
            <w:r>
              <w:rPr>
                <w:noProof/>
                <w:webHidden/>
              </w:rPr>
              <w:fldChar w:fldCharType="separate"/>
            </w:r>
            <w:r>
              <w:rPr>
                <w:noProof/>
                <w:webHidden/>
              </w:rPr>
              <w:t>16</w:t>
            </w:r>
            <w:r>
              <w:rPr>
                <w:noProof/>
                <w:webHidden/>
              </w:rPr>
              <w:fldChar w:fldCharType="end"/>
            </w:r>
          </w:hyperlink>
        </w:p>
        <w:p w14:paraId="2DF9A1D9" w14:textId="0A9C181E" w:rsidR="00EB52E0" w:rsidRDefault="00EB52E0">
          <w:pPr>
            <w:pStyle w:val="TOC1"/>
            <w:tabs>
              <w:tab w:val="right" w:leader="dot" w:pos="8296"/>
            </w:tabs>
            <w:rPr>
              <w:noProof/>
            </w:rPr>
          </w:pPr>
          <w:hyperlink w:anchor="_Toc155699133" w:history="1">
            <w:r w:rsidRPr="007623AB">
              <w:rPr>
                <w:rStyle w:val="a3"/>
                <w:rFonts w:ascii="Times New Roman" w:hAnsi="Times New Roman" w:cs="Times New Roman"/>
                <w:noProof/>
                <w:lang w:val="en-GB"/>
              </w:rPr>
              <w:t>5.</w:t>
            </w:r>
            <w:r w:rsidRPr="007623AB">
              <w:rPr>
                <w:rStyle w:val="a3"/>
                <w:noProof/>
              </w:rPr>
              <w:t xml:space="preserve"> </w:t>
            </w:r>
            <w:r w:rsidRPr="007623AB">
              <w:rPr>
                <w:rStyle w:val="a3"/>
                <w:rFonts w:ascii="Times New Roman" w:hAnsi="Times New Roman" w:cs="Times New Roman"/>
                <w:noProof/>
                <w:lang w:val="en-GB"/>
              </w:rPr>
              <w:t>The Importance of New or Updated Rules and Regulations</w:t>
            </w:r>
            <w:r>
              <w:rPr>
                <w:noProof/>
                <w:webHidden/>
              </w:rPr>
              <w:tab/>
            </w:r>
            <w:r>
              <w:rPr>
                <w:noProof/>
                <w:webHidden/>
              </w:rPr>
              <w:fldChar w:fldCharType="begin"/>
            </w:r>
            <w:r>
              <w:rPr>
                <w:noProof/>
                <w:webHidden/>
              </w:rPr>
              <w:instrText xml:space="preserve"> PAGEREF _Toc155699133 \h </w:instrText>
            </w:r>
            <w:r>
              <w:rPr>
                <w:noProof/>
                <w:webHidden/>
              </w:rPr>
            </w:r>
            <w:r>
              <w:rPr>
                <w:noProof/>
                <w:webHidden/>
              </w:rPr>
              <w:fldChar w:fldCharType="separate"/>
            </w:r>
            <w:r>
              <w:rPr>
                <w:noProof/>
                <w:webHidden/>
              </w:rPr>
              <w:t>18</w:t>
            </w:r>
            <w:r>
              <w:rPr>
                <w:noProof/>
                <w:webHidden/>
              </w:rPr>
              <w:fldChar w:fldCharType="end"/>
            </w:r>
          </w:hyperlink>
        </w:p>
        <w:p w14:paraId="5CC2DB72" w14:textId="049719B7" w:rsidR="00EB52E0" w:rsidRDefault="00EB52E0">
          <w:pPr>
            <w:pStyle w:val="TOC2"/>
            <w:rPr>
              <w:noProof/>
            </w:rPr>
          </w:pPr>
          <w:hyperlink w:anchor="_Toc155699134" w:history="1">
            <w:r w:rsidRPr="007623AB">
              <w:rPr>
                <w:rStyle w:val="a3"/>
                <w:rFonts w:ascii="Times New Roman" w:hAnsi="Times New Roman" w:cs="Times New Roman"/>
                <w:noProof/>
                <w:lang w:val="en-GB"/>
              </w:rPr>
              <w:t>5.1 Impact of emerging technologies and threats on existing security frameworks</w:t>
            </w:r>
            <w:r>
              <w:rPr>
                <w:noProof/>
                <w:webHidden/>
              </w:rPr>
              <w:tab/>
            </w:r>
            <w:r>
              <w:rPr>
                <w:noProof/>
                <w:webHidden/>
              </w:rPr>
              <w:fldChar w:fldCharType="begin"/>
            </w:r>
            <w:r>
              <w:rPr>
                <w:noProof/>
                <w:webHidden/>
              </w:rPr>
              <w:instrText xml:space="preserve"> PAGEREF _Toc155699134 \h </w:instrText>
            </w:r>
            <w:r>
              <w:rPr>
                <w:noProof/>
                <w:webHidden/>
              </w:rPr>
            </w:r>
            <w:r>
              <w:rPr>
                <w:noProof/>
                <w:webHidden/>
              </w:rPr>
              <w:fldChar w:fldCharType="separate"/>
            </w:r>
            <w:r>
              <w:rPr>
                <w:noProof/>
                <w:webHidden/>
              </w:rPr>
              <w:t>18</w:t>
            </w:r>
            <w:r>
              <w:rPr>
                <w:noProof/>
                <w:webHidden/>
              </w:rPr>
              <w:fldChar w:fldCharType="end"/>
            </w:r>
          </w:hyperlink>
        </w:p>
        <w:p w14:paraId="3A69878B" w14:textId="0640C936" w:rsidR="00EB52E0" w:rsidRDefault="00EB52E0">
          <w:pPr>
            <w:pStyle w:val="TOC2"/>
            <w:rPr>
              <w:noProof/>
            </w:rPr>
          </w:pPr>
          <w:hyperlink w:anchor="_Toc155699135" w:history="1">
            <w:r w:rsidRPr="007623AB">
              <w:rPr>
                <w:rStyle w:val="a3"/>
                <w:rFonts w:ascii="Times New Roman" w:hAnsi="Times New Roman" w:cs="Times New Roman"/>
                <w:noProof/>
                <w:lang w:val="en-GB"/>
              </w:rPr>
              <w:t>5.2 The role of international cooperation and standardization</w:t>
            </w:r>
            <w:r>
              <w:rPr>
                <w:noProof/>
                <w:webHidden/>
              </w:rPr>
              <w:tab/>
            </w:r>
            <w:r>
              <w:rPr>
                <w:noProof/>
                <w:webHidden/>
              </w:rPr>
              <w:fldChar w:fldCharType="begin"/>
            </w:r>
            <w:r>
              <w:rPr>
                <w:noProof/>
                <w:webHidden/>
              </w:rPr>
              <w:instrText xml:space="preserve"> PAGEREF _Toc155699135 \h </w:instrText>
            </w:r>
            <w:r>
              <w:rPr>
                <w:noProof/>
                <w:webHidden/>
              </w:rPr>
            </w:r>
            <w:r>
              <w:rPr>
                <w:noProof/>
                <w:webHidden/>
              </w:rPr>
              <w:fldChar w:fldCharType="separate"/>
            </w:r>
            <w:r>
              <w:rPr>
                <w:noProof/>
                <w:webHidden/>
              </w:rPr>
              <w:t>19</w:t>
            </w:r>
            <w:r>
              <w:rPr>
                <w:noProof/>
                <w:webHidden/>
              </w:rPr>
              <w:fldChar w:fldCharType="end"/>
            </w:r>
          </w:hyperlink>
        </w:p>
        <w:p w14:paraId="7D81C53F" w14:textId="273ECE09" w:rsidR="00EB52E0" w:rsidRDefault="00EB52E0">
          <w:pPr>
            <w:pStyle w:val="TOC2"/>
            <w:rPr>
              <w:noProof/>
            </w:rPr>
          </w:pPr>
          <w:hyperlink w:anchor="_Toc155699136" w:history="1">
            <w:r w:rsidRPr="007623AB">
              <w:rPr>
                <w:rStyle w:val="a3"/>
                <w:rFonts w:ascii="Times New Roman" w:hAnsi="Times New Roman" w:cs="Times New Roman"/>
                <w:noProof/>
                <w:lang w:val="en-GB"/>
              </w:rPr>
              <w:t>5.3 The Importance of Continuous Regulatory Updates</w:t>
            </w:r>
            <w:r>
              <w:rPr>
                <w:noProof/>
                <w:webHidden/>
              </w:rPr>
              <w:tab/>
            </w:r>
            <w:r>
              <w:rPr>
                <w:noProof/>
                <w:webHidden/>
              </w:rPr>
              <w:fldChar w:fldCharType="begin"/>
            </w:r>
            <w:r>
              <w:rPr>
                <w:noProof/>
                <w:webHidden/>
              </w:rPr>
              <w:instrText xml:space="preserve"> PAGEREF _Toc155699136 \h </w:instrText>
            </w:r>
            <w:r>
              <w:rPr>
                <w:noProof/>
                <w:webHidden/>
              </w:rPr>
            </w:r>
            <w:r>
              <w:rPr>
                <w:noProof/>
                <w:webHidden/>
              </w:rPr>
              <w:fldChar w:fldCharType="separate"/>
            </w:r>
            <w:r>
              <w:rPr>
                <w:noProof/>
                <w:webHidden/>
              </w:rPr>
              <w:t>19</w:t>
            </w:r>
            <w:r>
              <w:rPr>
                <w:noProof/>
                <w:webHidden/>
              </w:rPr>
              <w:fldChar w:fldCharType="end"/>
            </w:r>
          </w:hyperlink>
        </w:p>
        <w:p w14:paraId="7678F559" w14:textId="457CC3D6" w:rsidR="00EB52E0" w:rsidRDefault="00EB52E0">
          <w:pPr>
            <w:pStyle w:val="TOC1"/>
            <w:tabs>
              <w:tab w:val="right" w:leader="dot" w:pos="8296"/>
            </w:tabs>
            <w:rPr>
              <w:noProof/>
            </w:rPr>
          </w:pPr>
          <w:hyperlink w:anchor="_Toc155699137" w:history="1">
            <w:r w:rsidRPr="007623AB">
              <w:rPr>
                <w:rStyle w:val="a3"/>
                <w:rFonts w:ascii="Times New Roman" w:hAnsi="Times New Roman" w:cs="Times New Roman"/>
                <w:noProof/>
                <w:lang w:val="en-GB"/>
              </w:rPr>
              <w:t>6.Conclusion</w:t>
            </w:r>
            <w:r>
              <w:rPr>
                <w:noProof/>
                <w:webHidden/>
              </w:rPr>
              <w:tab/>
            </w:r>
            <w:r>
              <w:rPr>
                <w:noProof/>
                <w:webHidden/>
              </w:rPr>
              <w:fldChar w:fldCharType="begin"/>
            </w:r>
            <w:r>
              <w:rPr>
                <w:noProof/>
                <w:webHidden/>
              </w:rPr>
              <w:instrText xml:space="preserve"> PAGEREF _Toc155699137 \h </w:instrText>
            </w:r>
            <w:r>
              <w:rPr>
                <w:noProof/>
                <w:webHidden/>
              </w:rPr>
            </w:r>
            <w:r>
              <w:rPr>
                <w:noProof/>
                <w:webHidden/>
              </w:rPr>
              <w:fldChar w:fldCharType="separate"/>
            </w:r>
            <w:r>
              <w:rPr>
                <w:noProof/>
                <w:webHidden/>
              </w:rPr>
              <w:t>20</w:t>
            </w:r>
            <w:r>
              <w:rPr>
                <w:noProof/>
                <w:webHidden/>
              </w:rPr>
              <w:fldChar w:fldCharType="end"/>
            </w:r>
          </w:hyperlink>
        </w:p>
        <w:p w14:paraId="19695417" w14:textId="28856B6C" w:rsidR="00EB52E0" w:rsidRDefault="00EB52E0">
          <w:pPr>
            <w:pStyle w:val="TOC1"/>
            <w:tabs>
              <w:tab w:val="right" w:leader="dot" w:pos="8296"/>
            </w:tabs>
            <w:rPr>
              <w:noProof/>
            </w:rPr>
          </w:pPr>
          <w:hyperlink w:anchor="_Toc155699138" w:history="1">
            <w:r w:rsidRPr="007623AB">
              <w:rPr>
                <w:rStyle w:val="a3"/>
                <w:rFonts w:ascii="Times New Roman" w:hAnsi="Times New Roman" w:cs="Times New Roman"/>
                <w:noProof/>
              </w:rPr>
              <w:t>Reference</w:t>
            </w:r>
            <w:r>
              <w:rPr>
                <w:noProof/>
                <w:webHidden/>
              </w:rPr>
              <w:tab/>
              <w:t>21</w:t>
            </w:r>
          </w:hyperlink>
        </w:p>
        <w:p w14:paraId="3E40C4BA" w14:textId="374E8998" w:rsidR="00E04ECE" w:rsidRDefault="00E04ECE" w:rsidP="00DC4BFD">
          <w:pPr>
            <w:spacing w:line="360" w:lineRule="auto"/>
          </w:pPr>
          <w:r>
            <w:rPr>
              <w:b/>
              <w:bCs/>
              <w:lang w:val="zh-CN"/>
            </w:rPr>
            <w:fldChar w:fldCharType="end"/>
          </w:r>
        </w:p>
        <w:bookmarkStart w:id="1" w:name="_GoBack" w:displacedByCustomXml="next"/>
        <w:bookmarkEnd w:id="1" w:displacedByCustomXml="next"/>
      </w:sdtContent>
    </w:sdt>
    <w:p w14:paraId="672DFF4A" w14:textId="722E464C" w:rsidR="00E04ECE" w:rsidRDefault="00E04ECE" w:rsidP="00DC4BFD">
      <w:pPr>
        <w:widowControl/>
        <w:spacing w:line="360" w:lineRule="auto"/>
        <w:rPr>
          <w:lang w:val="en-GB"/>
        </w:rPr>
      </w:pPr>
      <w:r>
        <w:rPr>
          <w:lang w:val="en-GB"/>
        </w:rPr>
        <w:br w:type="page"/>
      </w:r>
    </w:p>
    <w:p w14:paraId="40F914C1" w14:textId="77777777" w:rsidR="00A75B74" w:rsidRDefault="00A75B74" w:rsidP="00DC4BFD">
      <w:pPr>
        <w:pStyle w:val="1"/>
        <w:spacing w:line="360" w:lineRule="auto"/>
        <w:jc w:val="center"/>
        <w:rPr>
          <w:rFonts w:ascii="Times New Roman" w:hAnsi="Times New Roman" w:cs="Times New Roman"/>
        </w:rPr>
        <w:sectPr w:rsidR="00A75B74" w:rsidSect="00A75B74">
          <w:headerReference w:type="default" r:id="rId9"/>
          <w:footerReference w:type="default" r:id="rId10"/>
          <w:pgSz w:w="11906" w:h="16838"/>
          <w:pgMar w:top="1440" w:right="1800" w:bottom="1440" w:left="1800" w:header="851" w:footer="992" w:gutter="0"/>
          <w:pgNumType w:start="1"/>
          <w:cols w:space="425"/>
          <w:docGrid w:type="lines" w:linePitch="312"/>
        </w:sectPr>
      </w:pPr>
    </w:p>
    <w:p w14:paraId="704C5337" w14:textId="01A23AC1" w:rsidR="00216FF7" w:rsidRDefault="00263312" w:rsidP="00DC4BFD">
      <w:pPr>
        <w:pStyle w:val="1"/>
        <w:spacing w:line="360" w:lineRule="auto"/>
        <w:jc w:val="center"/>
        <w:rPr>
          <w:rFonts w:ascii="Times New Roman" w:hAnsi="Times New Roman" w:cs="Times New Roman"/>
        </w:rPr>
      </w:pPr>
      <w:bookmarkStart w:id="2" w:name="_Toc155699094"/>
      <w:r>
        <w:rPr>
          <w:rFonts w:ascii="Times New Roman" w:hAnsi="Times New Roman" w:cs="Times New Roman"/>
        </w:rPr>
        <w:lastRenderedPageBreak/>
        <w:t>1</w:t>
      </w:r>
      <w:r w:rsidR="005B6FE4">
        <w:rPr>
          <w:rFonts w:ascii="Times New Roman" w:hAnsi="Times New Roman" w:cs="Times New Roman"/>
        </w:rPr>
        <w:t>.</w:t>
      </w:r>
      <w:r w:rsidR="00C37C67" w:rsidRPr="00C37C67">
        <w:rPr>
          <w:rFonts w:ascii="Times New Roman" w:hAnsi="Times New Roman" w:cs="Times New Roman"/>
        </w:rPr>
        <w:t>I</w:t>
      </w:r>
      <w:r w:rsidR="00C37C67" w:rsidRPr="00C37C67">
        <w:rPr>
          <w:rFonts w:ascii="Times New Roman" w:hAnsi="Times New Roman" w:cs="Times New Roman" w:hint="eastAsia"/>
        </w:rPr>
        <w:t>ntroduction</w:t>
      </w:r>
      <w:bookmarkEnd w:id="2"/>
    </w:p>
    <w:p w14:paraId="16871F0C" w14:textId="145CD3CF" w:rsidR="00DC2F6B" w:rsidRPr="00DC2F6B" w:rsidRDefault="00DC2F6B" w:rsidP="00DC2F6B">
      <w:pPr>
        <w:spacing w:line="360" w:lineRule="auto"/>
        <w:ind w:firstLineChars="200" w:firstLine="480"/>
        <w:rPr>
          <w:rFonts w:ascii="Times New Roman" w:hAnsi="Times New Roman" w:cs="Times New Roman"/>
          <w:sz w:val="24"/>
          <w:szCs w:val="24"/>
          <w:lang w:val="en-GB"/>
        </w:rPr>
      </w:pPr>
      <w:r w:rsidRPr="00DC2F6B">
        <w:rPr>
          <w:rFonts w:ascii="Times New Roman" w:hAnsi="Times New Roman" w:cs="Times New Roman"/>
          <w:sz w:val="24"/>
          <w:szCs w:val="24"/>
          <w:lang w:val="en-GB"/>
        </w:rPr>
        <w:t>With the rapid development of global digitalization, cybersecurity has become a crucial area in corporate management. NatureGarden (hereinafter referred to as NG), as a leading global company in selling health and wellness products, operates across multiple countries and relies on advanced information technology and extensive network systems for its daily operations. However, with the advancement of technology and the widespread use of networks, NG is facing an increasing number of cybersecurity challenges. In particular, a major issue the company has recently encountered is allowing employees and customers to use personal devices to access corporate network resources, which not only increases the risk of data breaches but also poses potential threats to the company's intellectual property and the privacy of customer information.</w:t>
      </w:r>
    </w:p>
    <w:p w14:paraId="58BED591" w14:textId="77777777" w:rsidR="00DC2F6B" w:rsidRPr="00DC2F6B" w:rsidRDefault="00DC2F6B" w:rsidP="00DC2F6B">
      <w:pPr>
        <w:spacing w:line="360" w:lineRule="auto"/>
        <w:ind w:firstLineChars="200" w:firstLine="480"/>
        <w:rPr>
          <w:rFonts w:ascii="Times New Roman" w:hAnsi="Times New Roman" w:cs="Times New Roman"/>
          <w:sz w:val="24"/>
          <w:szCs w:val="24"/>
          <w:lang w:val="en-GB"/>
        </w:rPr>
      </w:pPr>
    </w:p>
    <w:p w14:paraId="2C13FD16" w14:textId="38117F16" w:rsidR="00DC2F6B" w:rsidRPr="00DC2F6B" w:rsidRDefault="00DC2F6B" w:rsidP="00DC2F6B">
      <w:pPr>
        <w:spacing w:line="360" w:lineRule="auto"/>
        <w:ind w:firstLineChars="200" w:firstLine="480"/>
        <w:rPr>
          <w:rFonts w:ascii="Times New Roman" w:hAnsi="Times New Roman" w:cs="Times New Roman"/>
          <w:sz w:val="24"/>
          <w:szCs w:val="24"/>
          <w:lang w:val="en-GB"/>
        </w:rPr>
      </w:pPr>
      <w:r w:rsidRPr="00DC2F6B">
        <w:rPr>
          <w:rFonts w:ascii="Times New Roman" w:hAnsi="Times New Roman" w:cs="Times New Roman"/>
          <w:sz w:val="24"/>
          <w:szCs w:val="24"/>
          <w:lang w:val="en-GB"/>
        </w:rPr>
        <w:t>Against this backdrop, this paper aims to explore and propose a comprehensive set of strategies for information system security, governance, and compliance to help NG cope with the increasingly complex cybersecurity environment. Through an in-depth analysis of existing security frameworks and models, such as the Information Technology Infrastructure Library (ITIL)</w:t>
      </w:r>
      <w:r w:rsidR="00820AB2">
        <w:rPr>
          <w:rFonts w:ascii="Times New Roman" w:hAnsi="Times New Roman" w:cs="Times New Roman"/>
          <w:sz w:val="24"/>
          <w:szCs w:val="24"/>
          <w:lang w:val="en-GB"/>
        </w:rPr>
        <w:fldChar w:fldCharType="begin"/>
      </w:r>
      <w:r w:rsidR="00820AB2">
        <w:rPr>
          <w:rFonts w:ascii="Times New Roman" w:hAnsi="Times New Roman" w:cs="Times New Roman"/>
          <w:sz w:val="24"/>
          <w:szCs w:val="24"/>
          <w:lang w:val="en-GB"/>
        </w:rPr>
        <w:instrText xml:space="preserve"> REF _Ref152598451 \r \h </w:instrText>
      </w:r>
      <w:r w:rsidR="00820AB2">
        <w:rPr>
          <w:rFonts w:ascii="Times New Roman" w:hAnsi="Times New Roman" w:cs="Times New Roman"/>
          <w:sz w:val="24"/>
          <w:szCs w:val="24"/>
          <w:lang w:val="en-GB"/>
        </w:rPr>
      </w:r>
      <w:r w:rsidR="00820AB2">
        <w:rPr>
          <w:rFonts w:ascii="Times New Roman" w:hAnsi="Times New Roman" w:cs="Times New Roman"/>
          <w:sz w:val="24"/>
          <w:szCs w:val="24"/>
          <w:lang w:val="en-GB"/>
        </w:rPr>
        <w:fldChar w:fldCharType="separate"/>
      </w:r>
      <w:r w:rsidR="00820AB2">
        <w:rPr>
          <w:rFonts w:ascii="Times New Roman" w:hAnsi="Times New Roman" w:cs="Times New Roman"/>
          <w:sz w:val="24"/>
          <w:szCs w:val="24"/>
          <w:lang w:val="en-GB"/>
        </w:rPr>
        <w:t>[1</w:t>
      </w:r>
      <w:r w:rsidR="00820AB2">
        <w:rPr>
          <w:rFonts w:ascii="Times New Roman" w:hAnsi="Times New Roman" w:cs="Times New Roman"/>
          <w:sz w:val="24"/>
          <w:szCs w:val="24"/>
          <w:lang w:val="en-GB"/>
        </w:rPr>
        <w:t>]</w:t>
      </w:r>
      <w:r w:rsidR="00820AB2">
        <w:rPr>
          <w:rFonts w:ascii="Times New Roman" w:hAnsi="Times New Roman" w:cs="Times New Roman"/>
          <w:sz w:val="24"/>
          <w:szCs w:val="24"/>
          <w:lang w:val="en-GB"/>
        </w:rPr>
        <w:fldChar w:fldCharType="end"/>
      </w:r>
      <w:r w:rsidRPr="00DC2F6B">
        <w:rPr>
          <w:rFonts w:ascii="Times New Roman" w:hAnsi="Times New Roman" w:cs="Times New Roman"/>
          <w:sz w:val="24"/>
          <w:szCs w:val="24"/>
          <w:lang w:val="en-GB"/>
        </w:rPr>
        <w:t xml:space="preserve"> and the International Organization for Standardization's ISO 27000 series, this paper will design a solution for NG that meets international standards and addresses its specific needs. We will focus on discussing how to strengthen the company's information system security and data protection through compliance strategies, risk management, and the formulation of security policies.</w:t>
      </w:r>
    </w:p>
    <w:p w14:paraId="15E0ED91" w14:textId="77777777" w:rsidR="00DC2F6B" w:rsidRPr="00DC2F6B" w:rsidRDefault="00DC2F6B" w:rsidP="00DC2F6B">
      <w:pPr>
        <w:spacing w:line="360" w:lineRule="auto"/>
        <w:ind w:firstLineChars="200" w:firstLine="480"/>
        <w:rPr>
          <w:rFonts w:ascii="Times New Roman" w:hAnsi="Times New Roman" w:cs="Times New Roman"/>
          <w:sz w:val="24"/>
          <w:szCs w:val="24"/>
          <w:lang w:val="en-GB"/>
        </w:rPr>
      </w:pPr>
    </w:p>
    <w:p w14:paraId="0BE49CB9" w14:textId="2347CBA9" w:rsidR="00A75B74" w:rsidRDefault="00DC2F6B" w:rsidP="00DC2F6B">
      <w:pPr>
        <w:spacing w:line="360" w:lineRule="auto"/>
        <w:ind w:firstLineChars="200" w:firstLine="480"/>
        <w:rPr>
          <w:rFonts w:ascii="Times New Roman" w:hAnsi="Times New Roman" w:cs="Times New Roman"/>
          <w:sz w:val="24"/>
          <w:szCs w:val="24"/>
          <w:lang w:val="en-GB"/>
        </w:rPr>
      </w:pPr>
      <w:r w:rsidRPr="00DC2F6B">
        <w:rPr>
          <w:rFonts w:ascii="Times New Roman" w:hAnsi="Times New Roman" w:cs="Times New Roman"/>
          <w:sz w:val="24"/>
          <w:szCs w:val="24"/>
          <w:lang w:val="en-GB"/>
        </w:rPr>
        <w:t xml:space="preserve">Furthermore, considering the constant evolution of emerging technologies and threats, this paper will also discuss the importance of continuously updating regulations and standards, and how these updates can help businesses better protect customer data and corporate assets. Through these comprehensive discussions and strategy </w:t>
      </w:r>
      <w:r w:rsidRPr="00DC2F6B">
        <w:rPr>
          <w:rFonts w:ascii="Times New Roman" w:hAnsi="Times New Roman" w:cs="Times New Roman"/>
          <w:sz w:val="24"/>
          <w:szCs w:val="24"/>
          <w:lang w:val="en-GB"/>
        </w:rPr>
        <w:lastRenderedPageBreak/>
        <w:t>formulations, this paper aims to provide NG and similar enterprises with a clear guideline to address the challenges in the modern field of information security</w:t>
      </w:r>
      <w:r w:rsidR="009779A9" w:rsidRPr="009779A9">
        <w:rPr>
          <w:rFonts w:ascii="Times New Roman" w:hAnsi="Times New Roman" w:cs="Times New Roman"/>
          <w:sz w:val="24"/>
          <w:szCs w:val="24"/>
          <w:lang w:val="en-GB"/>
        </w:rPr>
        <w:t>.</w:t>
      </w:r>
    </w:p>
    <w:p w14:paraId="1F1621CC" w14:textId="7F0950F8" w:rsidR="009A7255" w:rsidRPr="009A7255" w:rsidRDefault="00DC4BFD" w:rsidP="00155CCD">
      <w:pPr>
        <w:widowControl/>
        <w:spacing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9A7D727" w14:textId="74B4719C" w:rsidR="00415F47" w:rsidRPr="00415F47" w:rsidRDefault="00415F47" w:rsidP="00DC4BFD">
      <w:pPr>
        <w:pStyle w:val="1"/>
        <w:spacing w:line="360" w:lineRule="auto"/>
        <w:jc w:val="center"/>
        <w:rPr>
          <w:rFonts w:ascii="Times New Roman" w:hAnsi="Times New Roman" w:cs="Times New Roman"/>
          <w:lang w:val="en-GB"/>
        </w:rPr>
      </w:pPr>
      <w:bookmarkStart w:id="3" w:name="_Toc155699095"/>
      <w:r w:rsidRPr="009F7328">
        <w:rPr>
          <w:rFonts w:ascii="Times New Roman" w:hAnsi="Times New Roman" w:cs="Times New Roman"/>
          <w:lang w:val="en-GB"/>
        </w:rPr>
        <w:lastRenderedPageBreak/>
        <w:t>2</w:t>
      </w:r>
      <w:r w:rsidR="005B6FE4">
        <w:rPr>
          <w:rFonts w:ascii="Times New Roman" w:hAnsi="Times New Roman" w:cs="Times New Roman"/>
          <w:lang w:val="en-GB"/>
        </w:rPr>
        <w:t>.</w:t>
      </w:r>
      <w:r w:rsidR="00B21C4F" w:rsidRPr="00B21C4F">
        <w:t xml:space="preserve"> </w:t>
      </w:r>
      <w:r w:rsidR="00DC2F6B" w:rsidRPr="00DC2F6B">
        <w:rPr>
          <w:rFonts w:ascii="Times New Roman" w:hAnsi="Times New Roman" w:cs="Times New Roman"/>
          <w:lang w:val="en-GB"/>
        </w:rPr>
        <w:t>Overview of Security Frameworks and Model</w:t>
      </w:r>
      <w:r w:rsidR="00B21C4F" w:rsidRPr="00B21C4F">
        <w:rPr>
          <w:rFonts w:ascii="Times New Roman" w:hAnsi="Times New Roman" w:cs="Times New Roman"/>
          <w:lang w:val="en-GB"/>
        </w:rPr>
        <w:t>s</w:t>
      </w:r>
      <w:bookmarkEnd w:id="3"/>
    </w:p>
    <w:p w14:paraId="06F5AB85" w14:textId="362C2F3A" w:rsidR="00415F47" w:rsidRPr="009F7328" w:rsidRDefault="00AF7FFC" w:rsidP="00DC4BFD">
      <w:pPr>
        <w:pStyle w:val="2"/>
        <w:spacing w:line="360" w:lineRule="auto"/>
        <w:rPr>
          <w:rFonts w:ascii="Times New Roman" w:hAnsi="Times New Roman" w:cs="Times New Roman"/>
          <w:lang w:val="en-GB"/>
        </w:rPr>
      </w:pPr>
      <w:bookmarkStart w:id="4" w:name="_Toc155699096"/>
      <w:r>
        <w:rPr>
          <w:rFonts w:ascii="Times New Roman" w:hAnsi="Times New Roman" w:cs="Times New Roman"/>
          <w:lang w:val="en-GB"/>
        </w:rPr>
        <w:t>2.</w:t>
      </w:r>
      <w:r w:rsidR="00415F47" w:rsidRPr="009F7328">
        <w:rPr>
          <w:rFonts w:ascii="Times New Roman" w:hAnsi="Times New Roman" w:cs="Times New Roman"/>
          <w:lang w:val="en-GB"/>
        </w:rPr>
        <w:t xml:space="preserve">1 </w:t>
      </w:r>
      <w:r w:rsidR="00DC2F6B" w:rsidRPr="00DC2F6B">
        <w:rPr>
          <w:rFonts w:ascii="Times New Roman" w:hAnsi="Times New Roman" w:cs="Times New Roman"/>
          <w:lang w:val="en-GB"/>
        </w:rPr>
        <w:t>ITIL Framework</w:t>
      </w:r>
      <w:bookmarkEnd w:id="4"/>
    </w:p>
    <w:p w14:paraId="374C6D67" w14:textId="0721A639" w:rsidR="00DC2F6B" w:rsidRDefault="0002379E" w:rsidP="00DC4BFD">
      <w:pPr>
        <w:widowControl/>
        <w:spacing w:line="360" w:lineRule="auto"/>
        <w:ind w:firstLineChars="200" w:firstLine="480"/>
        <w:rPr>
          <w:rFonts w:ascii="Times New Roman" w:hAnsi="Times New Roman" w:cs="Times New Roman"/>
          <w:sz w:val="24"/>
          <w:szCs w:val="24"/>
          <w:lang w:val="en-GB"/>
        </w:rPr>
      </w:pPr>
      <w:r w:rsidRPr="0002379E">
        <w:rPr>
          <w:rFonts w:ascii="Times New Roman" w:hAnsi="Times New Roman" w:cs="Times New Roman"/>
          <w:sz w:val="24"/>
          <w:szCs w:val="24"/>
          <w:lang w:val="en-GB"/>
        </w:rPr>
        <w:t xml:space="preserve">The </w:t>
      </w:r>
      <w:r w:rsidR="00DC2F6B" w:rsidRPr="00DC2F6B">
        <w:rPr>
          <w:rFonts w:ascii="Times New Roman" w:hAnsi="Times New Roman" w:cs="Times New Roman"/>
          <w:sz w:val="24"/>
          <w:szCs w:val="24"/>
          <w:lang w:val="en-GB"/>
        </w:rPr>
        <w:t>Information Technology Infrastructure Library (ITIL)</w:t>
      </w:r>
      <w:r w:rsidR="00820AB2">
        <w:rPr>
          <w:rFonts w:ascii="Times New Roman" w:hAnsi="Times New Roman" w:cs="Times New Roman"/>
          <w:sz w:val="24"/>
          <w:szCs w:val="24"/>
          <w:lang w:val="en-GB"/>
        </w:rPr>
        <w:fldChar w:fldCharType="begin"/>
      </w:r>
      <w:r w:rsidR="00820AB2">
        <w:rPr>
          <w:rFonts w:ascii="Times New Roman" w:hAnsi="Times New Roman" w:cs="Times New Roman"/>
          <w:sz w:val="24"/>
          <w:szCs w:val="24"/>
          <w:lang w:val="en-GB"/>
        </w:rPr>
        <w:instrText xml:space="preserve"> REF _Ref152601073 \r \h </w:instrText>
      </w:r>
      <w:r w:rsidR="00820AB2">
        <w:rPr>
          <w:rFonts w:ascii="Times New Roman" w:hAnsi="Times New Roman" w:cs="Times New Roman"/>
          <w:sz w:val="24"/>
          <w:szCs w:val="24"/>
          <w:lang w:val="en-GB"/>
        </w:rPr>
      </w:r>
      <w:r w:rsidR="00820AB2">
        <w:rPr>
          <w:rFonts w:ascii="Times New Roman" w:hAnsi="Times New Roman" w:cs="Times New Roman"/>
          <w:sz w:val="24"/>
          <w:szCs w:val="24"/>
          <w:lang w:val="en-GB"/>
        </w:rPr>
        <w:fldChar w:fldCharType="separate"/>
      </w:r>
      <w:r w:rsidR="00820AB2">
        <w:rPr>
          <w:rFonts w:ascii="Times New Roman" w:hAnsi="Times New Roman" w:cs="Times New Roman"/>
          <w:sz w:val="24"/>
          <w:szCs w:val="24"/>
          <w:lang w:val="en-GB"/>
        </w:rPr>
        <w:t>[2]</w:t>
      </w:r>
      <w:r w:rsidR="00820AB2">
        <w:rPr>
          <w:rFonts w:ascii="Times New Roman" w:hAnsi="Times New Roman" w:cs="Times New Roman"/>
          <w:sz w:val="24"/>
          <w:szCs w:val="24"/>
          <w:lang w:val="en-GB"/>
        </w:rPr>
        <w:fldChar w:fldCharType="end"/>
      </w:r>
      <w:r w:rsidR="00DC2F6B" w:rsidRPr="00DC2F6B">
        <w:rPr>
          <w:rFonts w:ascii="Times New Roman" w:hAnsi="Times New Roman" w:cs="Times New Roman"/>
          <w:sz w:val="24"/>
          <w:szCs w:val="24"/>
          <w:lang w:val="en-GB"/>
        </w:rPr>
        <w:t xml:space="preserve"> is a globally recognized framework for IT service management. It offers a comprehensive set of best practices for delivering high-quality IT services that align with the needs of businesses. ITIL's structured approach covers various aspects of service management, including strategy, design, transition, operation, and continuous improvement</w:t>
      </w:r>
      <w:r w:rsidR="0033597C">
        <w:rPr>
          <w:rFonts w:ascii="Times New Roman" w:hAnsi="Times New Roman" w:cs="Times New Roman"/>
          <w:sz w:val="24"/>
          <w:szCs w:val="24"/>
          <w:lang w:val="en-GB"/>
        </w:rPr>
        <w:t>, a</w:t>
      </w:r>
      <w:r w:rsidR="0033597C" w:rsidRPr="0033597C">
        <w:rPr>
          <w:rFonts w:ascii="Times New Roman" w:hAnsi="Times New Roman" w:cs="Times New Roman"/>
          <w:sz w:val="24"/>
          <w:szCs w:val="24"/>
          <w:lang w:val="en-GB"/>
        </w:rPr>
        <w:t>s shown in Figure 2.1</w:t>
      </w:r>
      <w:r w:rsidR="00DC2F6B" w:rsidRPr="00DC2F6B">
        <w:rPr>
          <w:rFonts w:ascii="Times New Roman" w:hAnsi="Times New Roman" w:cs="Times New Roman"/>
          <w:sz w:val="24"/>
          <w:szCs w:val="24"/>
          <w:lang w:val="en-GB"/>
        </w:rPr>
        <w:t>.</w:t>
      </w:r>
    </w:p>
    <w:p w14:paraId="3B869D0A" w14:textId="5336A158" w:rsidR="0033597C" w:rsidRDefault="0033597C" w:rsidP="0033597C">
      <w:pPr>
        <w:widowControl/>
        <w:spacing w:line="360" w:lineRule="auto"/>
        <w:ind w:firstLineChars="200" w:firstLine="480"/>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1D87E7D" wp14:editId="13BA2ECF">
            <wp:extent cx="3025140" cy="2758980"/>
            <wp:effectExtent l="0" t="0" r="3810" b="3810"/>
            <wp:docPr id="5941365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36538" name="图片 594136538"/>
                    <pic:cNvPicPr/>
                  </pic:nvPicPr>
                  <pic:blipFill>
                    <a:blip r:embed="rId11">
                      <a:extLst>
                        <a:ext uri="{28A0092B-C50C-407E-A947-70E740481C1C}">
                          <a14:useLocalDpi xmlns:a14="http://schemas.microsoft.com/office/drawing/2010/main" val="0"/>
                        </a:ext>
                      </a:extLst>
                    </a:blip>
                    <a:stretch>
                      <a:fillRect/>
                    </a:stretch>
                  </pic:blipFill>
                  <pic:spPr>
                    <a:xfrm>
                      <a:off x="0" y="0"/>
                      <a:ext cx="3027089" cy="2760757"/>
                    </a:xfrm>
                    <a:prstGeom prst="rect">
                      <a:avLst/>
                    </a:prstGeom>
                  </pic:spPr>
                </pic:pic>
              </a:graphicData>
            </a:graphic>
          </wp:inline>
        </w:drawing>
      </w:r>
    </w:p>
    <w:p w14:paraId="6840AEA0" w14:textId="28B5236D" w:rsidR="0033597C" w:rsidRPr="0033597C" w:rsidRDefault="0033597C" w:rsidP="0033597C">
      <w:pPr>
        <w:widowControl/>
        <w:spacing w:line="360" w:lineRule="auto"/>
        <w:ind w:firstLineChars="200" w:firstLine="420"/>
        <w:jc w:val="center"/>
        <w:rPr>
          <w:rFonts w:ascii="Times New Roman" w:hAnsi="Times New Roman" w:cs="Times New Roman"/>
          <w:b/>
          <w:bCs/>
          <w:sz w:val="18"/>
          <w:szCs w:val="18"/>
          <w:lang w:val="en-GB"/>
        </w:rPr>
      </w:pPr>
      <w:r w:rsidRPr="0033597C">
        <w:rPr>
          <w:rFonts w:ascii="Times New Roman" w:hAnsi="Times New Roman" w:cs="Times New Roman" w:hint="eastAsia"/>
          <w:b/>
          <w:bCs/>
          <w:szCs w:val="21"/>
          <w:lang w:val="en-GB"/>
        </w:rPr>
        <w:t>F</w:t>
      </w:r>
      <w:r w:rsidRPr="0033597C">
        <w:rPr>
          <w:rFonts w:ascii="Times New Roman" w:hAnsi="Times New Roman" w:cs="Times New Roman"/>
          <w:b/>
          <w:bCs/>
          <w:szCs w:val="21"/>
          <w:lang w:val="en-GB"/>
        </w:rPr>
        <w:t xml:space="preserve">igure 2.1 Five stages of </w:t>
      </w:r>
      <w:r w:rsidR="003E5E08" w:rsidRPr="003E5E08">
        <w:rPr>
          <w:rFonts w:ascii="Times New Roman" w:hAnsi="Times New Roman" w:cs="Times New Roman"/>
          <w:b/>
          <w:bCs/>
          <w:szCs w:val="21"/>
          <w:lang w:val="en-GB"/>
        </w:rPr>
        <w:t>ITIL</w:t>
      </w:r>
      <w:r w:rsidRPr="0033597C">
        <w:rPr>
          <w:rFonts w:ascii="Times New Roman" w:hAnsi="Times New Roman" w:cs="Times New Roman"/>
          <w:b/>
          <w:bCs/>
          <w:szCs w:val="21"/>
          <w:lang w:val="en-GB"/>
        </w:rPr>
        <w:t xml:space="preserve"> service management</w:t>
      </w:r>
    </w:p>
    <w:p w14:paraId="4FB9A627" w14:textId="2ED9328E" w:rsidR="00DC2F6B" w:rsidRDefault="00DC2F6B" w:rsidP="00DC4BFD">
      <w:pPr>
        <w:widowControl/>
        <w:spacing w:line="360" w:lineRule="auto"/>
        <w:ind w:firstLineChars="200" w:firstLine="480"/>
        <w:rPr>
          <w:rFonts w:ascii="Times New Roman" w:hAnsi="Times New Roman" w:cs="Times New Roman"/>
          <w:sz w:val="24"/>
          <w:szCs w:val="24"/>
          <w:lang w:val="en-GB"/>
        </w:rPr>
      </w:pPr>
      <w:r w:rsidRPr="00DC2F6B">
        <w:rPr>
          <w:rFonts w:ascii="Times New Roman" w:hAnsi="Times New Roman" w:cs="Times New Roman"/>
          <w:sz w:val="24"/>
          <w:szCs w:val="24"/>
          <w:lang w:val="en-GB"/>
        </w:rPr>
        <w:t>Service Strategy:</w:t>
      </w:r>
      <w:r w:rsidR="0033597C" w:rsidRPr="0033597C">
        <w:t xml:space="preserve"> </w:t>
      </w:r>
      <w:r w:rsidR="0033597C" w:rsidRPr="0033597C">
        <w:rPr>
          <w:rFonts w:ascii="Times New Roman" w:hAnsi="Times New Roman" w:cs="Times New Roman"/>
          <w:sz w:val="24"/>
          <w:szCs w:val="24"/>
          <w:lang w:val="en-GB"/>
        </w:rPr>
        <w:t>This component focuses on understanding organizational goals and customer needs. It involves designing IT services and processes that align with the broader business strategy.</w:t>
      </w:r>
    </w:p>
    <w:p w14:paraId="26D52952" w14:textId="77777777" w:rsidR="0033597C" w:rsidRPr="0033597C" w:rsidRDefault="0033597C" w:rsidP="0033597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t>Service Design: Ensuring that the planned services meet current and future business requirements. This stage involves designing new services or changing existing services.</w:t>
      </w:r>
    </w:p>
    <w:p w14:paraId="5A9EF97E" w14:textId="77777777" w:rsidR="0033597C" w:rsidRPr="0033597C" w:rsidRDefault="0033597C" w:rsidP="0033597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lastRenderedPageBreak/>
        <w:t>Service Transition: Managing changes effectively, ensuring that new or modified services meet customer expectations and are delivered without disrupting existing services.</w:t>
      </w:r>
    </w:p>
    <w:p w14:paraId="1FD63449" w14:textId="77777777" w:rsidR="0033597C" w:rsidRPr="0033597C" w:rsidRDefault="0033597C" w:rsidP="0033597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t>Service Operation: Overseeing the day-to-day operation of services, ensuring that IT services are delivered effectively and efficiently.</w:t>
      </w:r>
    </w:p>
    <w:p w14:paraId="750426FC" w14:textId="77A0A25E" w:rsidR="0033597C" w:rsidRDefault="0033597C" w:rsidP="0033597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t>Continual Service Improvement: This component emphasizes the ongoing improvement of services and processes, based on operational feedback and changing business requirements.</w:t>
      </w:r>
    </w:p>
    <w:p w14:paraId="36B81852" w14:textId="6881E5C9" w:rsidR="00415F47" w:rsidRDefault="00415F47" w:rsidP="00DC4BFD">
      <w:pPr>
        <w:widowControl/>
        <w:spacing w:line="360" w:lineRule="auto"/>
        <w:ind w:firstLineChars="200" w:firstLine="480"/>
        <w:rPr>
          <w:rFonts w:ascii="Times New Roman" w:hAnsi="Times New Roman" w:cs="Times New Roman"/>
          <w:sz w:val="24"/>
          <w:szCs w:val="24"/>
          <w:lang w:val="en-GB"/>
        </w:rPr>
      </w:pPr>
    </w:p>
    <w:p w14:paraId="4F89C201" w14:textId="01FD9EDE" w:rsidR="00415F47" w:rsidRPr="009F7328" w:rsidRDefault="00415F47" w:rsidP="00DC4BFD">
      <w:pPr>
        <w:pStyle w:val="2"/>
        <w:spacing w:line="360" w:lineRule="auto"/>
        <w:rPr>
          <w:rFonts w:ascii="Times New Roman" w:hAnsi="Times New Roman" w:cs="Times New Roman"/>
          <w:lang w:val="en-GB"/>
        </w:rPr>
      </w:pPr>
      <w:bookmarkStart w:id="5" w:name="_Toc155699097"/>
      <w:r w:rsidRPr="009F7328">
        <w:rPr>
          <w:rFonts w:ascii="Times New Roman" w:hAnsi="Times New Roman" w:cs="Times New Roman"/>
          <w:lang w:val="en-GB"/>
        </w:rPr>
        <w:t>2.</w:t>
      </w:r>
      <w:r w:rsidR="00AF7FFC">
        <w:rPr>
          <w:rFonts w:ascii="Times New Roman" w:hAnsi="Times New Roman" w:cs="Times New Roman"/>
          <w:lang w:val="en-GB"/>
        </w:rPr>
        <w:t>2</w:t>
      </w:r>
      <w:r w:rsidRPr="009F7328">
        <w:rPr>
          <w:rFonts w:ascii="Times New Roman" w:hAnsi="Times New Roman" w:cs="Times New Roman"/>
          <w:lang w:val="en-GB"/>
        </w:rPr>
        <w:t xml:space="preserve"> </w:t>
      </w:r>
      <w:r w:rsidR="0033597C" w:rsidRPr="0033597C">
        <w:rPr>
          <w:rFonts w:ascii="Times New Roman" w:hAnsi="Times New Roman" w:cs="Times New Roman"/>
          <w:lang w:val="en-GB"/>
        </w:rPr>
        <w:t>ISO 27000 Series Standards</w:t>
      </w:r>
      <w:bookmarkEnd w:id="5"/>
    </w:p>
    <w:p w14:paraId="4BD21F10" w14:textId="5C438809" w:rsidR="0033597C" w:rsidRPr="0033597C" w:rsidRDefault="0033597C" w:rsidP="008A405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t>The ISO 27000 series, particularly ISO 27001 and ISO 27002, provide a comprehensive set of standards for establishing, maintaining, and improving an Information Security Management System (ISMS). These standards offer guidelines and best practices for systematically managing an organization's sensitive information, ensuring its confidentiality, integrity, and availability.</w:t>
      </w:r>
    </w:p>
    <w:p w14:paraId="56FE98C1" w14:textId="220D1A5F" w:rsidR="0033597C" w:rsidRDefault="0033597C" w:rsidP="0033597C">
      <w:pPr>
        <w:widowControl/>
        <w:spacing w:line="360" w:lineRule="auto"/>
        <w:ind w:firstLineChars="200" w:firstLine="480"/>
        <w:rPr>
          <w:rFonts w:ascii="Times New Roman" w:hAnsi="Times New Roman" w:cs="Times New Roman"/>
          <w:sz w:val="24"/>
          <w:szCs w:val="24"/>
          <w:lang w:val="en-GB"/>
        </w:rPr>
      </w:pPr>
      <w:bookmarkStart w:id="6" w:name="_Hlk155442489"/>
      <w:r w:rsidRPr="0033597C">
        <w:rPr>
          <w:rFonts w:ascii="Times New Roman" w:hAnsi="Times New Roman" w:cs="Times New Roman"/>
          <w:sz w:val="24"/>
          <w:szCs w:val="24"/>
          <w:lang w:val="en-GB"/>
        </w:rPr>
        <w:t>ISO 27001</w:t>
      </w:r>
      <w:bookmarkEnd w:id="6"/>
      <w:r w:rsidRPr="0033597C">
        <w:rPr>
          <w:rFonts w:ascii="Times New Roman" w:hAnsi="Times New Roman" w:cs="Times New Roman"/>
          <w:sz w:val="24"/>
          <w:szCs w:val="24"/>
          <w:lang w:val="en-GB"/>
        </w:rPr>
        <w:t>: This standard outlines the requirements for establishing, implementing, maintaining, and continually improving an ISMS. It provides a risk-based approach to information security, requiring organizations to identify, assess, and manage information security risks</w:t>
      </w:r>
      <w:r w:rsidR="00820AB2">
        <w:rPr>
          <w:rFonts w:ascii="Times New Roman" w:hAnsi="Times New Roman" w:cs="Times New Roman"/>
          <w:sz w:val="24"/>
          <w:szCs w:val="24"/>
          <w:lang w:val="en-GB"/>
        </w:rPr>
        <w:fldChar w:fldCharType="begin"/>
      </w:r>
      <w:r w:rsidR="00820AB2">
        <w:rPr>
          <w:rFonts w:ascii="Times New Roman" w:hAnsi="Times New Roman" w:cs="Times New Roman"/>
          <w:sz w:val="24"/>
          <w:szCs w:val="24"/>
          <w:lang w:val="en-GB"/>
        </w:rPr>
        <w:instrText xml:space="preserve"> REF _Ref155697258 \r \h </w:instrText>
      </w:r>
      <w:r w:rsidR="00820AB2">
        <w:rPr>
          <w:rFonts w:ascii="Times New Roman" w:hAnsi="Times New Roman" w:cs="Times New Roman"/>
          <w:sz w:val="24"/>
          <w:szCs w:val="24"/>
          <w:lang w:val="en-GB"/>
        </w:rPr>
      </w:r>
      <w:r w:rsidR="00820AB2">
        <w:rPr>
          <w:rFonts w:ascii="Times New Roman" w:hAnsi="Times New Roman" w:cs="Times New Roman"/>
          <w:sz w:val="24"/>
          <w:szCs w:val="24"/>
          <w:lang w:val="en-GB"/>
        </w:rPr>
        <w:fldChar w:fldCharType="separate"/>
      </w:r>
      <w:r w:rsidR="00820AB2">
        <w:rPr>
          <w:rFonts w:ascii="Times New Roman" w:hAnsi="Times New Roman" w:cs="Times New Roman"/>
          <w:sz w:val="24"/>
          <w:szCs w:val="24"/>
          <w:lang w:val="en-GB"/>
        </w:rPr>
        <w:t>[3</w:t>
      </w:r>
      <w:r w:rsidR="00820AB2">
        <w:rPr>
          <w:rFonts w:ascii="Times New Roman" w:hAnsi="Times New Roman" w:cs="Times New Roman"/>
          <w:sz w:val="24"/>
          <w:szCs w:val="24"/>
          <w:lang w:val="en-GB"/>
        </w:rPr>
        <w:t>]</w:t>
      </w:r>
      <w:r w:rsidR="00820AB2">
        <w:rPr>
          <w:rFonts w:ascii="Times New Roman" w:hAnsi="Times New Roman" w:cs="Times New Roman"/>
          <w:sz w:val="24"/>
          <w:szCs w:val="24"/>
          <w:lang w:val="en-GB"/>
        </w:rPr>
        <w:fldChar w:fldCharType="end"/>
      </w:r>
      <w:r w:rsidRPr="0033597C">
        <w:rPr>
          <w:rFonts w:ascii="Times New Roman" w:hAnsi="Times New Roman" w:cs="Times New Roman"/>
          <w:sz w:val="24"/>
          <w:szCs w:val="24"/>
          <w:lang w:val="en-GB"/>
        </w:rPr>
        <w:t>.</w:t>
      </w:r>
    </w:p>
    <w:p w14:paraId="7024AB2F" w14:textId="12DED065" w:rsidR="0063510C" w:rsidRDefault="0063510C" w:rsidP="0063510C">
      <w:pPr>
        <w:widowControl/>
        <w:spacing w:line="360" w:lineRule="auto"/>
        <w:ind w:firstLineChars="200" w:firstLine="420"/>
        <w:jc w:val="center"/>
        <w:rPr>
          <w:rFonts w:ascii="Times New Roman" w:hAnsi="Times New Roman" w:cs="Times New Roman"/>
          <w:sz w:val="24"/>
          <w:szCs w:val="24"/>
          <w:lang w:val="en-GB"/>
        </w:rPr>
      </w:pPr>
      <w:r>
        <w:rPr>
          <w:noProof/>
        </w:rPr>
        <w:lastRenderedPageBreak/>
        <w:drawing>
          <wp:inline distT="0" distB="0" distL="0" distR="0" wp14:anchorId="38445B8D" wp14:editId="4FED48B3">
            <wp:extent cx="4488180" cy="3280489"/>
            <wp:effectExtent l="0" t="0" r="7620" b="0"/>
            <wp:docPr id="112494919" name="图片 2" descr="ISO 27001 Certification - Secure Your Data &amp; Information | QFS C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 27001 Certification - Secure Your Data &amp; Information | QFS CER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592" cy="3308565"/>
                    </a:xfrm>
                    <a:prstGeom prst="rect">
                      <a:avLst/>
                    </a:prstGeom>
                    <a:noFill/>
                    <a:ln>
                      <a:noFill/>
                    </a:ln>
                  </pic:spPr>
                </pic:pic>
              </a:graphicData>
            </a:graphic>
          </wp:inline>
        </w:drawing>
      </w:r>
    </w:p>
    <w:p w14:paraId="269BEE27" w14:textId="3847A886" w:rsidR="0063510C" w:rsidRPr="0033597C" w:rsidRDefault="0063510C" w:rsidP="0063510C">
      <w:pPr>
        <w:widowControl/>
        <w:spacing w:line="360" w:lineRule="auto"/>
        <w:ind w:firstLineChars="200" w:firstLine="420"/>
        <w:jc w:val="center"/>
        <w:rPr>
          <w:rFonts w:ascii="Times New Roman" w:hAnsi="Times New Roman" w:cs="Times New Roman"/>
          <w:b/>
          <w:bCs/>
          <w:sz w:val="18"/>
          <w:szCs w:val="18"/>
          <w:lang w:val="en-GB"/>
        </w:rPr>
      </w:pPr>
      <w:r w:rsidRPr="0033597C">
        <w:rPr>
          <w:rFonts w:ascii="Times New Roman" w:hAnsi="Times New Roman" w:cs="Times New Roman" w:hint="eastAsia"/>
          <w:b/>
          <w:bCs/>
          <w:szCs w:val="21"/>
          <w:lang w:val="en-GB"/>
        </w:rPr>
        <w:t>F</w:t>
      </w:r>
      <w:r w:rsidRPr="0033597C">
        <w:rPr>
          <w:rFonts w:ascii="Times New Roman" w:hAnsi="Times New Roman" w:cs="Times New Roman"/>
          <w:b/>
          <w:bCs/>
          <w:szCs w:val="21"/>
          <w:lang w:val="en-GB"/>
        </w:rPr>
        <w:t>igure 2.</w:t>
      </w:r>
      <w:r>
        <w:rPr>
          <w:rFonts w:ascii="Times New Roman" w:hAnsi="Times New Roman" w:cs="Times New Roman"/>
          <w:b/>
          <w:bCs/>
          <w:szCs w:val="21"/>
          <w:lang w:val="en-GB"/>
        </w:rPr>
        <w:t>2</w:t>
      </w:r>
      <w:r w:rsidRPr="0033597C">
        <w:rPr>
          <w:rFonts w:ascii="Times New Roman" w:hAnsi="Times New Roman" w:cs="Times New Roman"/>
          <w:b/>
          <w:bCs/>
          <w:szCs w:val="21"/>
          <w:lang w:val="en-GB"/>
        </w:rPr>
        <w:t xml:space="preserve"> </w:t>
      </w:r>
      <w:r w:rsidRPr="0063510C">
        <w:rPr>
          <w:rFonts w:ascii="Times New Roman" w:hAnsi="Times New Roman" w:cs="Times New Roman"/>
          <w:b/>
          <w:bCs/>
          <w:szCs w:val="21"/>
          <w:lang w:val="en-GB"/>
        </w:rPr>
        <w:t>ISO 27001</w:t>
      </w:r>
    </w:p>
    <w:p w14:paraId="07A214C7" w14:textId="77777777" w:rsidR="0063510C" w:rsidRPr="0063510C" w:rsidRDefault="0063510C" w:rsidP="0033597C">
      <w:pPr>
        <w:widowControl/>
        <w:spacing w:line="360" w:lineRule="auto"/>
        <w:ind w:firstLineChars="200" w:firstLine="480"/>
        <w:rPr>
          <w:rFonts w:ascii="Times New Roman" w:hAnsi="Times New Roman" w:cs="Times New Roman"/>
          <w:sz w:val="24"/>
          <w:szCs w:val="24"/>
          <w:lang w:val="en-GB"/>
        </w:rPr>
      </w:pPr>
    </w:p>
    <w:p w14:paraId="404564AD" w14:textId="00FE94E6" w:rsidR="00415F47" w:rsidRDefault="0033597C" w:rsidP="0033597C">
      <w:pPr>
        <w:widowControl/>
        <w:spacing w:line="360" w:lineRule="auto"/>
        <w:ind w:firstLineChars="200" w:firstLine="480"/>
        <w:rPr>
          <w:rFonts w:ascii="Times New Roman" w:hAnsi="Times New Roman" w:cs="Times New Roman"/>
          <w:sz w:val="24"/>
          <w:szCs w:val="24"/>
          <w:lang w:val="en-GB"/>
        </w:rPr>
      </w:pPr>
      <w:r w:rsidRPr="0033597C">
        <w:rPr>
          <w:rFonts w:ascii="Times New Roman" w:hAnsi="Times New Roman" w:cs="Times New Roman"/>
          <w:sz w:val="24"/>
          <w:szCs w:val="24"/>
          <w:lang w:val="en-GB"/>
        </w:rPr>
        <w:t>ISO 27002: It provides best practice recommendations on information security management, detailing controls and guidelines for implementing an effective ISMS. It covers various aspects of information security such as user access management, incident management, and compliance</w:t>
      </w:r>
      <w:r w:rsidR="00820AB2">
        <w:rPr>
          <w:rFonts w:ascii="Times New Roman" w:hAnsi="Times New Roman" w:cs="Times New Roman"/>
          <w:sz w:val="24"/>
          <w:szCs w:val="24"/>
          <w:lang w:val="en-GB"/>
        </w:rPr>
        <w:fldChar w:fldCharType="begin"/>
      </w:r>
      <w:r w:rsidR="00820AB2">
        <w:rPr>
          <w:rFonts w:ascii="Times New Roman" w:hAnsi="Times New Roman" w:cs="Times New Roman"/>
          <w:sz w:val="24"/>
          <w:szCs w:val="24"/>
          <w:lang w:val="en-GB"/>
        </w:rPr>
        <w:instrText xml:space="preserve"> REF _Ref152601426 \r \h </w:instrText>
      </w:r>
      <w:r w:rsidR="00820AB2">
        <w:rPr>
          <w:rFonts w:ascii="Times New Roman" w:hAnsi="Times New Roman" w:cs="Times New Roman"/>
          <w:sz w:val="24"/>
          <w:szCs w:val="24"/>
          <w:lang w:val="en-GB"/>
        </w:rPr>
      </w:r>
      <w:r w:rsidR="00820AB2">
        <w:rPr>
          <w:rFonts w:ascii="Times New Roman" w:hAnsi="Times New Roman" w:cs="Times New Roman"/>
          <w:sz w:val="24"/>
          <w:szCs w:val="24"/>
          <w:lang w:val="en-GB"/>
        </w:rPr>
        <w:fldChar w:fldCharType="separate"/>
      </w:r>
      <w:r w:rsidR="00820AB2">
        <w:rPr>
          <w:rFonts w:ascii="Times New Roman" w:hAnsi="Times New Roman" w:cs="Times New Roman"/>
          <w:sz w:val="24"/>
          <w:szCs w:val="24"/>
          <w:lang w:val="en-GB"/>
        </w:rPr>
        <w:t>[</w:t>
      </w:r>
      <w:r w:rsidR="00820AB2">
        <w:rPr>
          <w:rFonts w:ascii="Times New Roman" w:hAnsi="Times New Roman" w:cs="Times New Roman"/>
          <w:sz w:val="24"/>
          <w:szCs w:val="24"/>
          <w:lang w:val="en-GB"/>
        </w:rPr>
        <w:t>4</w:t>
      </w:r>
      <w:r w:rsidR="00820AB2">
        <w:rPr>
          <w:rFonts w:ascii="Times New Roman" w:hAnsi="Times New Roman" w:cs="Times New Roman"/>
          <w:sz w:val="24"/>
          <w:szCs w:val="24"/>
          <w:lang w:val="en-GB"/>
        </w:rPr>
        <w:t>]</w:t>
      </w:r>
      <w:r w:rsidR="00820AB2">
        <w:rPr>
          <w:rFonts w:ascii="Times New Roman" w:hAnsi="Times New Roman" w:cs="Times New Roman"/>
          <w:sz w:val="24"/>
          <w:szCs w:val="24"/>
          <w:lang w:val="en-GB"/>
        </w:rPr>
        <w:fldChar w:fldCharType="end"/>
      </w:r>
      <w:r w:rsidRPr="0033597C">
        <w:rPr>
          <w:rFonts w:ascii="Times New Roman" w:hAnsi="Times New Roman" w:cs="Times New Roman"/>
          <w:sz w:val="24"/>
          <w:szCs w:val="24"/>
          <w:lang w:val="en-GB"/>
        </w:rPr>
        <w:t>.</w:t>
      </w:r>
      <w:r w:rsidR="0063510C" w:rsidRPr="0063510C">
        <w:t xml:space="preserve"> </w:t>
      </w:r>
      <w:r w:rsidR="0063510C" w:rsidRPr="0063510C">
        <w:rPr>
          <w:rFonts w:ascii="Times New Roman" w:hAnsi="Times New Roman" w:cs="Times New Roman"/>
          <w:sz w:val="24"/>
          <w:szCs w:val="24"/>
          <w:lang w:val="en-GB"/>
        </w:rPr>
        <w:t xml:space="preserve">The difference between </w:t>
      </w:r>
      <w:r w:rsidR="0063510C" w:rsidRPr="0033597C">
        <w:rPr>
          <w:rFonts w:ascii="Times New Roman" w:hAnsi="Times New Roman" w:cs="Times New Roman"/>
          <w:sz w:val="24"/>
          <w:szCs w:val="24"/>
          <w:lang w:val="en-GB"/>
        </w:rPr>
        <w:t>ISO 2700</w:t>
      </w:r>
      <w:r w:rsidR="0063510C">
        <w:rPr>
          <w:rFonts w:ascii="Times New Roman" w:hAnsi="Times New Roman" w:cs="Times New Roman"/>
          <w:sz w:val="24"/>
          <w:szCs w:val="24"/>
          <w:lang w:val="en-GB"/>
        </w:rPr>
        <w:t>1</w:t>
      </w:r>
      <w:r w:rsidR="0063510C" w:rsidRPr="0063510C">
        <w:rPr>
          <w:rFonts w:ascii="Times New Roman" w:hAnsi="Times New Roman" w:cs="Times New Roman"/>
          <w:sz w:val="24"/>
          <w:szCs w:val="24"/>
          <w:lang w:val="en-GB"/>
        </w:rPr>
        <w:t xml:space="preserve"> and </w:t>
      </w:r>
      <w:r w:rsidR="0063510C" w:rsidRPr="0033597C">
        <w:rPr>
          <w:rFonts w:ascii="Times New Roman" w:hAnsi="Times New Roman" w:cs="Times New Roman"/>
          <w:sz w:val="24"/>
          <w:szCs w:val="24"/>
          <w:lang w:val="en-GB"/>
        </w:rPr>
        <w:t>ISO 27002</w:t>
      </w:r>
      <w:r w:rsidR="0063510C" w:rsidRPr="0063510C">
        <w:rPr>
          <w:rFonts w:ascii="Times New Roman" w:hAnsi="Times New Roman" w:cs="Times New Roman"/>
          <w:sz w:val="24"/>
          <w:szCs w:val="24"/>
          <w:lang w:val="en-GB"/>
        </w:rPr>
        <w:t xml:space="preserve"> is shown in Figure 2.3 below.</w:t>
      </w:r>
    </w:p>
    <w:p w14:paraId="71F99BC8" w14:textId="202B9B74" w:rsidR="0063510C" w:rsidRDefault="0063510C" w:rsidP="0063510C">
      <w:pPr>
        <w:widowControl/>
        <w:spacing w:line="360" w:lineRule="auto"/>
        <w:ind w:firstLineChars="200" w:firstLine="420"/>
        <w:jc w:val="center"/>
        <w:rPr>
          <w:rFonts w:ascii="Times New Roman" w:hAnsi="Times New Roman" w:cs="Times New Roman"/>
          <w:sz w:val="24"/>
          <w:szCs w:val="24"/>
          <w:lang w:val="en-GB"/>
        </w:rPr>
      </w:pPr>
      <w:r>
        <w:rPr>
          <w:noProof/>
        </w:rPr>
        <w:drawing>
          <wp:inline distT="0" distB="0" distL="0" distR="0" wp14:anchorId="389362E4" wp14:editId="50298B42">
            <wp:extent cx="5274310" cy="3312795"/>
            <wp:effectExtent l="0" t="0" r="2540" b="1905"/>
            <wp:docPr id="83474047" name="图片 3" descr="ISO 27001 vs. ISO 2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O 27001 vs. ISO 2700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3312795"/>
                    </a:xfrm>
                    <a:prstGeom prst="rect">
                      <a:avLst/>
                    </a:prstGeom>
                    <a:noFill/>
                    <a:ln>
                      <a:noFill/>
                    </a:ln>
                  </pic:spPr>
                </pic:pic>
              </a:graphicData>
            </a:graphic>
          </wp:inline>
        </w:drawing>
      </w:r>
    </w:p>
    <w:p w14:paraId="38FAB2D7" w14:textId="09173FB4" w:rsidR="0063510C" w:rsidRPr="0033597C" w:rsidRDefault="0063510C" w:rsidP="0063510C">
      <w:pPr>
        <w:widowControl/>
        <w:spacing w:line="360" w:lineRule="auto"/>
        <w:ind w:firstLineChars="200" w:firstLine="420"/>
        <w:jc w:val="center"/>
        <w:rPr>
          <w:rFonts w:ascii="Times New Roman" w:hAnsi="Times New Roman" w:cs="Times New Roman"/>
          <w:b/>
          <w:bCs/>
          <w:sz w:val="18"/>
          <w:szCs w:val="18"/>
          <w:lang w:val="en-GB"/>
        </w:rPr>
      </w:pPr>
      <w:bookmarkStart w:id="7" w:name="_Hlk155451216"/>
      <w:r w:rsidRPr="0033597C">
        <w:rPr>
          <w:rFonts w:ascii="Times New Roman" w:hAnsi="Times New Roman" w:cs="Times New Roman" w:hint="eastAsia"/>
          <w:b/>
          <w:bCs/>
          <w:szCs w:val="21"/>
          <w:lang w:val="en-GB"/>
        </w:rPr>
        <w:lastRenderedPageBreak/>
        <w:t>F</w:t>
      </w:r>
      <w:r w:rsidRPr="0033597C">
        <w:rPr>
          <w:rFonts w:ascii="Times New Roman" w:hAnsi="Times New Roman" w:cs="Times New Roman"/>
          <w:b/>
          <w:bCs/>
          <w:szCs w:val="21"/>
          <w:lang w:val="en-GB"/>
        </w:rPr>
        <w:t>igure 2.</w:t>
      </w:r>
      <w:r>
        <w:rPr>
          <w:rFonts w:ascii="Times New Roman" w:hAnsi="Times New Roman" w:cs="Times New Roman"/>
          <w:b/>
          <w:bCs/>
          <w:szCs w:val="21"/>
          <w:lang w:val="en-GB"/>
        </w:rPr>
        <w:t>3</w:t>
      </w:r>
      <w:r w:rsidRPr="0033597C">
        <w:rPr>
          <w:rFonts w:ascii="Times New Roman" w:hAnsi="Times New Roman" w:cs="Times New Roman"/>
          <w:b/>
          <w:bCs/>
          <w:szCs w:val="21"/>
          <w:lang w:val="en-GB"/>
        </w:rPr>
        <w:t xml:space="preserve"> </w:t>
      </w:r>
      <w:r>
        <w:rPr>
          <w:rFonts w:ascii="Times New Roman" w:hAnsi="Times New Roman" w:cs="Times New Roman"/>
          <w:b/>
          <w:bCs/>
          <w:szCs w:val="21"/>
          <w:lang w:val="en-GB"/>
        </w:rPr>
        <w:t xml:space="preserve">The differences between </w:t>
      </w:r>
      <w:r w:rsidRPr="0063510C">
        <w:rPr>
          <w:rFonts w:ascii="Times New Roman" w:hAnsi="Times New Roman" w:cs="Times New Roman"/>
          <w:b/>
          <w:bCs/>
          <w:szCs w:val="21"/>
          <w:lang w:val="en-GB"/>
        </w:rPr>
        <w:t>ISO 27001</w:t>
      </w:r>
      <w:r>
        <w:rPr>
          <w:rFonts w:ascii="Times New Roman" w:hAnsi="Times New Roman" w:cs="Times New Roman"/>
          <w:b/>
          <w:bCs/>
          <w:szCs w:val="21"/>
          <w:lang w:val="en-GB"/>
        </w:rPr>
        <w:t xml:space="preserve"> and ISO 27002</w:t>
      </w:r>
    </w:p>
    <w:bookmarkEnd w:id="7"/>
    <w:p w14:paraId="58303949" w14:textId="77777777" w:rsidR="008A405C" w:rsidRDefault="008A405C" w:rsidP="008A405C">
      <w:pPr>
        <w:widowControl/>
        <w:spacing w:line="360" w:lineRule="auto"/>
        <w:rPr>
          <w:rFonts w:ascii="Times New Roman" w:hAnsi="Times New Roman" w:cs="Times New Roman"/>
          <w:sz w:val="24"/>
          <w:szCs w:val="24"/>
          <w:lang w:val="en-GB"/>
        </w:rPr>
      </w:pPr>
    </w:p>
    <w:p w14:paraId="41342879" w14:textId="00A5F77D" w:rsidR="00415F47" w:rsidRPr="009F7328" w:rsidRDefault="00AF7FFC" w:rsidP="00DC4BFD">
      <w:pPr>
        <w:pStyle w:val="2"/>
        <w:spacing w:line="360" w:lineRule="auto"/>
        <w:rPr>
          <w:rFonts w:ascii="Times New Roman" w:hAnsi="Times New Roman" w:cs="Times New Roman"/>
          <w:lang w:val="en-GB"/>
        </w:rPr>
      </w:pPr>
      <w:bookmarkStart w:id="8" w:name="_Toc155699098"/>
      <w:r>
        <w:rPr>
          <w:rFonts w:ascii="Times New Roman" w:hAnsi="Times New Roman" w:cs="Times New Roman"/>
          <w:lang w:val="en-GB"/>
        </w:rPr>
        <w:t>2.</w:t>
      </w:r>
      <w:r w:rsidR="00415F47" w:rsidRPr="009F7328">
        <w:rPr>
          <w:rFonts w:ascii="Times New Roman" w:hAnsi="Times New Roman" w:cs="Times New Roman"/>
          <w:lang w:val="en-GB"/>
        </w:rPr>
        <w:t xml:space="preserve">3 </w:t>
      </w:r>
      <w:r w:rsidR="008A405C" w:rsidRPr="008A405C">
        <w:rPr>
          <w:rFonts w:ascii="Times New Roman" w:hAnsi="Times New Roman" w:cs="Times New Roman"/>
          <w:lang w:val="en-GB"/>
        </w:rPr>
        <w:t>Comprehensive Information Security Management</w:t>
      </w:r>
      <w:bookmarkEnd w:id="8"/>
    </w:p>
    <w:p w14:paraId="08D717DB" w14:textId="77777777" w:rsidR="008A405C" w:rsidRPr="008A405C" w:rsidRDefault="008A405C" w:rsidP="008A405C">
      <w:pPr>
        <w:widowControl/>
        <w:spacing w:line="360" w:lineRule="auto"/>
        <w:ind w:firstLineChars="200" w:firstLine="480"/>
        <w:rPr>
          <w:rFonts w:ascii="Times New Roman" w:hAnsi="Times New Roman" w:cs="Times New Roman"/>
          <w:sz w:val="24"/>
          <w:szCs w:val="24"/>
          <w:lang w:val="en-GB"/>
        </w:rPr>
      </w:pPr>
      <w:r w:rsidRPr="008A405C">
        <w:rPr>
          <w:rFonts w:ascii="Times New Roman" w:hAnsi="Times New Roman" w:cs="Times New Roman"/>
          <w:sz w:val="24"/>
          <w:szCs w:val="24"/>
          <w:lang w:val="en-GB"/>
        </w:rPr>
        <w:t>Both ITIL and ISO 27000 series standards emphasize a structured and strategic approach to managing information security risks, which is crucial for organizations like NatureGarden. By integrating these frameworks, NatureGarden can ensure the protection of its information assets and intellectual property while maintaining compliance with global data protection standards. Additionally, these frameworks facilitate internal risk management, policy formulation, and continuous improvement of security practices, keeping the company resilient in the face of evolving cyber threats.</w:t>
      </w:r>
    </w:p>
    <w:p w14:paraId="3EBAE342" w14:textId="77777777" w:rsidR="008A405C" w:rsidRPr="008A405C" w:rsidRDefault="008A405C" w:rsidP="008A405C">
      <w:pPr>
        <w:widowControl/>
        <w:spacing w:line="360" w:lineRule="auto"/>
        <w:ind w:firstLineChars="200" w:firstLine="480"/>
        <w:rPr>
          <w:rFonts w:ascii="Times New Roman" w:hAnsi="Times New Roman" w:cs="Times New Roman"/>
          <w:sz w:val="24"/>
          <w:szCs w:val="24"/>
          <w:lang w:val="en-GB"/>
        </w:rPr>
      </w:pPr>
    </w:p>
    <w:p w14:paraId="3DFE22D1" w14:textId="677FE23D" w:rsidR="00316F61" w:rsidRPr="00316F61" w:rsidRDefault="008A405C" w:rsidP="008A405C">
      <w:pPr>
        <w:widowControl/>
        <w:spacing w:line="360" w:lineRule="auto"/>
        <w:ind w:firstLineChars="200" w:firstLine="480"/>
        <w:rPr>
          <w:rFonts w:ascii="Times New Roman" w:hAnsi="Times New Roman" w:cs="Times New Roman"/>
          <w:sz w:val="24"/>
          <w:szCs w:val="24"/>
        </w:rPr>
      </w:pPr>
      <w:r w:rsidRPr="008A405C">
        <w:rPr>
          <w:rFonts w:ascii="Times New Roman" w:hAnsi="Times New Roman" w:cs="Times New Roman"/>
          <w:sz w:val="24"/>
          <w:szCs w:val="24"/>
          <w:lang w:val="en-GB"/>
        </w:rPr>
        <w:t>The implementation of these frameworks involves a holistic approach, ensuring that all aspects of information security are addressed comprehensively. From policy development and risk assessment to incident management and continuous monitoring, these frameworks provide a roadmap for establishing a robust and responsive information security posture. For NatureGarden, this means not only safeguarding its business operations and customer data but also strengthening its reputation and trustworthiness in the global market</w:t>
      </w:r>
      <w:r w:rsidR="00316F61" w:rsidRPr="00316F61">
        <w:rPr>
          <w:rFonts w:ascii="Times New Roman" w:hAnsi="Times New Roman" w:cs="Times New Roman"/>
          <w:sz w:val="24"/>
          <w:szCs w:val="24"/>
        </w:rPr>
        <w:t>.</w:t>
      </w:r>
    </w:p>
    <w:p w14:paraId="1AF224F3" w14:textId="77777777" w:rsidR="00AF7FFC" w:rsidRDefault="00AF7FFC" w:rsidP="00DC4BFD">
      <w:pPr>
        <w:widowControl/>
        <w:spacing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D21C9AD" w14:textId="0AD63824" w:rsidR="0089391A" w:rsidRPr="0089391A" w:rsidRDefault="0089391A" w:rsidP="00DC4BFD">
      <w:pPr>
        <w:pStyle w:val="1"/>
        <w:spacing w:line="360" w:lineRule="auto"/>
        <w:jc w:val="center"/>
        <w:rPr>
          <w:rFonts w:ascii="Times New Roman" w:hAnsi="Times New Roman" w:cs="Times New Roman"/>
          <w:lang w:val="en-GB"/>
        </w:rPr>
      </w:pPr>
      <w:bookmarkStart w:id="9" w:name="_Toc155699099"/>
      <w:r>
        <w:rPr>
          <w:rFonts w:ascii="Times New Roman" w:hAnsi="Times New Roman" w:cs="Times New Roman"/>
          <w:lang w:val="en-GB"/>
        </w:rPr>
        <w:lastRenderedPageBreak/>
        <w:t>3.</w:t>
      </w:r>
      <w:r w:rsidR="00563CBE" w:rsidRPr="00563CBE">
        <w:t xml:space="preserve"> </w:t>
      </w:r>
      <w:r w:rsidR="00563CBE" w:rsidRPr="00563CBE">
        <w:rPr>
          <w:rFonts w:ascii="Times New Roman" w:hAnsi="Times New Roman" w:cs="Times New Roman"/>
          <w:lang w:val="en-GB"/>
        </w:rPr>
        <w:t>Analysis of NatureGarden's Information System Security Requirements</w:t>
      </w:r>
      <w:bookmarkEnd w:id="9"/>
    </w:p>
    <w:p w14:paraId="0B6A549E" w14:textId="43049887" w:rsidR="00563CBE" w:rsidRDefault="00563CBE" w:rsidP="007C75D6">
      <w:pPr>
        <w:spacing w:line="360" w:lineRule="auto"/>
        <w:ind w:firstLineChars="200" w:firstLine="480"/>
        <w:rPr>
          <w:rFonts w:ascii="Times New Roman" w:hAnsi="Times New Roman" w:cs="Times New Roman"/>
          <w:sz w:val="24"/>
          <w:szCs w:val="24"/>
          <w:lang w:val="en-GB"/>
        </w:rPr>
      </w:pPr>
      <w:r w:rsidRPr="00563CBE">
        <w:rPr>
          <w:rFonts w:ascii="Times New Roman" w:hAnsi="Times New Roman" w:cs="Times New Roman"/>
          <w:sz w:val="24"/>
          <w:szCs w:val="24"/>
          <w:lang w:val="en-GB"/>
        </w:rPr>
        <w:t>In today’s interconnected and digitally driven business landscape, NatureGarden confronts a spectrum of information security challenges. These challenges are multifaceted, stemming from the rapid evolution of technology, the complexity of cyber threats, and the diverse nature of global operations. For NatureGarden, a comprehensive analysis of its information system security requirements is crucial to safeguard its business and customer data</w:t>
      </w:r>
      <w:r w:rsidR="00774EBC">
        <w:rPr>
          <w:rFonts w:ascii="Times New Roman" w:hAnsi="Times New Roman" w:cs="Times New Roman"/>
          <w:sz w:val="24"/>
          <w:szCs w:val="24"/>
          <w:lang w:val="en-GB"/>
        </w:rPr>
        <w:fldChar w:fldCharType="begin"/>
      </w:r>
      <w:r w:rsidR="00774EBC">
        <w:rPr>
          <w:rFonts w:ascii="Times New Roman" w:hAnsi="Times New Roman" w:cs="Times New Roman"/>
          <w:sz w:val="24"/>
          <w:szCs w:val="24"/>
          <w:lang w:val="en-GB"/>
        </w:rPr>
        <w:instrText xml:space="preserve"> REF _Ref152602504 \r \h </w:instrText>
      </w:r>
      <w:r w:rsidR="00774EBC">
        <w:rPr>
          <w:rFonts w:ascii="Times New Roman" w:hAnsi="Times New Roman" w:cs="Times New Roman"/>
          <w:sz w:val="24"/>
          <w:szCs w:val="24"/>
          <w:lang w:val="en-GB"/>
        </w:rPr>
      </w:r>
      <w:r w:rsidR="00774EBC">
        <w:rPr>
          <w:rFonts w:ascii="Times New Roman" w:hAnsi="Times New Roman" w:cs="Times New Roman"/>
          <w:sz w:val="24"/>
          <w:szCs w:val="24"/>
          <w:lang w:val="en-GB"/>
        </w:rPr>
        <w:fldChar w:fldCharType="separate"/>
      </w:r>
      <w:r w:rsidR="00774EBC">
        <w:rPr>
          <w:rFonts w:ascii="Times New Roman" w:hAnsi="Times New Roman" w:cs="Times New Roman"/>
          <w:sz w:val="24"/>
          <w:szCs w:val="24"/>
          <w:lang w:val="en-GB"/>
        </w:rPr>
        <w:t>[5</w:t>
      </w:r>
      <w:r w:rsidR="00774EBC">
        <w:rPr>
          <w:rFonts w:ascii="Times New Roman" w:hAnsi="Times New Roman" w:cs="Times New Roman"/>
          <w:sz w:val="24"/>
          <w:szCs w:val="24"/>
          <w:lang w:val="en-GB"/>
        </w:rPr>
        <w:t>]</w:t>
      </w:r>
      <w:r w:rsidR="00774EBC">
        <w:rPr>
          <w:rFonts w:ascii="Times New Roman" w:hAnsi="Times New Roman" w:cs="Times New Roman"/>
          <w:sz w:val="24"/>
          <w:szCs w:val="24"/>
          <w:lang w:val="en-GB"/>
        </w:rPr>
        <w:fldChar w:fldCharType="end"/>
      </w:r>
      <w:r w:rsidRPr="00563CBE">
        <w:rPr>
          <w:rFonts w:ascii="Times New Roman" w:hAnsi="Times New Roman" w:cs="Times New Roman"/>
          <w:sz w:val="24"/>
          <w:szCs w:val="24"/>
          <w:lang w:val="en-GB"/>
        </w:rPr>
        <w:t>.</w:t>
      </w:r>
    </w:p>
    <w:p w14:paraId="2442DB46" w14:textId="3FA79F31" w:rsidR="0089391A" w:rsidRPr="0089391A" w:rsidRDefault="0089391A" w:rsidP="00DC4BFD">
      <w:pPr>
        <w:pStyle w:val="2"/>
        <w:spacing w:line="360" w:lineRule="auto"/>
        <w:rPr>
          <w:rFonts w:ascii="Times New Roman" w:hAnsi="Times New Roman" w:cs="Times New Roman"/>
          <w:lang w:val="en-GB"/>
        </w:rPr>
      </w:pPr>
      <w:bookmarkStart w:id="10" w:name="_Toc155699100"/>
      <w:r w:rsidRPr="0089391A">
        <w:rPr>
          <w:rFonts w:ascii="Times New Roman" w:hAnsi="Times New Roman" w:cs="Times New Roman"/>
          <w:lang w:val="en-GB"/>
        </w:rPr>
        <w:t>3.1</w:t>
      </w:r>
      <w:r>
        <w:rPr>
          <w:rFonts w:ascii="Times New Roman" w:hAnsi="Times New Roman" w:cs="Times New Roman"/>
          <w:lang w:val="en-GB"/>
        </w:rPr>
        <w:t xml:space="preserve"> </w:t>
      </w:r>
      <w:r w:rsidR="00563CBE" w:rsidRPr="00563CBE">
        <w:rPr>
          <w:rFonts w:ascii="Times New Roman" w:hAnsi="Times New Roman" w:cs="Times New Roman"/>
          <w:lang w:val="en-GB"/>
        </w:rPr>
        <w:t>Security Risks in a BYOD Environment</w:t>
      </w:r>
      <w:bookmarkEnd w:id="10"/>
    </w:p>
    <w:p w14:paraId="3C730A2A" w14:textId="31F551C9" w:rsidR="00316F61" w:rsidRPr="0089391A" w:rsidRDefault="00563CBE" w:rsidP="00DC4BFD">
      <w:pPr>
        <w:widowControl/>
        <w:spacing w:line="360" w:lineRule="auto"/>
        <w:ind w:firstLineChars="200" w:firstLine="480"/>
        <w:rPr>
          <w:rFonts w:ascii="Times New Roman" w:hAnsi="Times New Roman" w:cs="Times New Roman"/>
          <w:sz w:val="24"/>
          <w:szCs w:val="24"/>
          <w:lang w:val="en-GB"/>
        </w:rPr>
      </w:pPr>
      <w:r w:rsidRPr="00563CBE">
        <w:rPr>
          <w:rFonts w:ascii="Times New Roman" w:hAnsi="Times New Roman" w:cs="Times New Roman"/>
          <w:sz w:val="24"/>
          <w:szCs w:val="24"/>
          <w:lang w:val="en-GB"/>
        </w:rPr>
        <w:t>NatureGarden’s adoption of Bring Your Own Device (BYOD) policies, while enhancing flexibility and employee satisfaction, introduces significant security vulnerabilities. Personal devices used by employees and customers to access corporate networks may lack standardized security protocols, making them susceptible to malware and cyber-attacks</w:t>
      </w:r>
      <w:r w:rsidR="003501CB">
        <w:rPr>
          <w:rFonts w:ascii="Times New Roman" w:hAnsi="Times New Roman" w:cs="Times New Roman"/>
          <w:sz w:val="24"/>
          <w:szCs w:val="24"/>
          <w:lang w:val="en-GB"/>
        </w:rPr>
        <w:fldChar w:fldCharType="begin"/>
      </w:r>
      <w:r w:rsidR="003501CB">
        <w:rPr>
          <w:rFonts w:ascii="Times New Roman" w:hAnsi="Times New Roman" w:cs="Times New Roman"/>
          <w:sz w:val="24"/>
          <w:szCs w:val="24"/>
          <w:lang w:val="en-GB"/>
        </w:rPr>
        <w:instrText xml:space="preserve"> REF _Ref152613227 \r \h </w:instrText>
      </w:r>
      <w:r w:rsidR="003501CB">
        <w:rPr>
          <w:rFonts w:ascii="Times New Roman" w:hAnsi="Times New Roman" w:cs="Times New Roman"/>
          <w:sz w:val="24"/>
          <w:szCs w:val="24"/>
          <w:lang w:val="en-GB"/>
        </w:rPr>
      </w:r>
      <w:r w:rsidR="003501CB">
        <w:rPr>
          <w:rFonts w:ascii="Times New Roman" w:hAnsi="Times New Roman" w:cs="Times New Roman"/>
          <w:sz w:val="24"/>
          <w:szCs w:val="24"/>
          <w:lang w:val="en-GB"/>
        </w:rPr>
        <w:fldChar w:fldCharType="separate"/>
      </w:r>
      <w:r w:rsidR="003501CB">
        <w:rPr>
          <w:rFonts w:ascii="Times New Roman" w:hAnsi="Times New Roman" w:cs="Times New Roman"/>
          <w:sz w:val="24"/>
          <w:szCs w:val="24"/>
          <w:lang w:val="en-GB"/>
        </w:rPr>
        <w:t>[6</w:t>
      </w:r>
      <w:r w:rsidR="003501CB">
        <w:rPr>
          <w:rFonts w:ascii="Times New Roman" w:hAnsi="Times New Roman" w:cs="Times New Roman"/>
          <w:sz w:val="24"/>
          <w:szCs w:val="24"/>
          <w:lang w:val="en-GB"/>
        </w:rPr>
        <w:t>]</w:t>
      </w:r>
      <w:r w:rsidR="003501CB">
        <w:rPr>
          <w:rFonts w:ascii="Times New Roman" w:hAnsi="Times New Roman" w:cs="Times New Roman"/>
          <w:sz w:val="24"/>
          <w:szCs w:val="24"/>
          <w:lang w:val="en-GB"/>
        </w:rPr>
        <w:fldChar w:fldCharType="end"/>
      </w:r>
      <w:r w:rsidRPr="00563CBE">
        <w:rPr>
          <w:rFonts w:ascii="Times New Roman" w:hAnsi="Times New Roman" w:cs="Times New Roman"/>
          <w:sz w:val="24"/>
          <w:szCs w:val="24"/>
          <w:lang w:val="en-GB"/>
        </w:rPr>
        <w:t>. This increases the risk of data breaches, loss of sensitive information, and unauthorized access to the company’s network. Establishing robust security policies and employing advanced security solutions for device management and network access control are imperative to mitigate these risks.</w:t>
      </w:r>
    </w:p>
    <w:p w14:paraId="717E237B" w14:textId="351654D4" w:rsidR="0089391A" w:rsidRPr="0089391A" w:rsidRDefault="0089391A" w:rsidP="00DC4BFD">
      <w:pPr>
        <w:pStyle w:val="2"/>
        <w:spacing w:line="360" w:lineRule="auto"/>
        <w:rPr>
          <w:rFonts w:ascii="Times New Roman" w:hAnsi="Times New Roman" w:cs="Times New Roman"/>
          <w:lang w:val="en-GB"/>
        </w:rPr>
      </w:pPr>
      <w:bookmarkStart w:id="11" w:name="_Toc155699101"/>
      <w:r w:rsidRPr="0089391A">
        <w:rPr>
          <w:rFonts w:ascii="Times New Roman" w:hAnsi="Times New Roman" w:cs="Times New Roman"/>
          <w:lang w:val="en-GB"/>
        </w:rPr>
        <w:t>3.2</w:t>
      </w:r>
      <w:r>
        <w:rPr>
          <w:rFonts w:ascii="Times New Roman" w:hAnsi="Times New Roman" w:cs="Times New Roman"/>
          <w:lang w:val="en-GB"/>
        </w:rPr>
        <w:t xml:space="preserve"> </w:t>
      </w:r>
      <w:r w:rsidR="00563CBE" w:rsidRPr="00563CBE">
        <w:rPr>
          <w:rFonts w:ascii="Times New Roman" w:hAnsi="Times New Roman" w:cs="Times New Roman"/>
          <w:lang w:val="en-GB"/>
        </w:rPr>
        <w:t>Protecting Data and Intellectual Property</w:t>
      </w:r>
      <w:bookmarkEnd w:id="11"/>
    </w:p>
    <w:p w14:paraId="64A61CCD" w14:textId="5CDA3311" w:rsidR="00BC4B16" w:rsidRPr="00E863DF" w:rsidRDefault="00563CBE" w:rsidP="00563CBE">
      <w:pPr>
        <w:widowControl/>
        <w:spacing w:line="360" w:lineRule="auto"/>
        <w:ind w:firstLineChars="200" w:firstLine="480"/>
        <w:rPr>
          <w:rFonts w:ascii="Times New Roman" w:hAnsi="Times New Roman" w:cs="Times New Roman"/>
          <w:sz w:val="24"/>
          <w:szCs w:val="24"/>
          <w:lang w:val="en-GB"/>
        </w:rPr>
      </w:pPr>
      <w:r w:rsidRPr="00563CBE">
        <w:rPr>
          <w:rFonts w:ascii="Times New Roman" w:hAnsi="Times New Roman" w:cs="Times New Roman"/>
          <w:sz w:val="24"/>
          <w:szCs w:val="24"/>
          <w:lang w:val="en-GB"/>
        </w:rPr>
        <w:t>As a global leader in health and wellness products, NatureGarden handles a vast amount of sensitive data, including customer personal information, financial records, and proprietary research data. Protecting this data is not just about safeguarding the company's reputation; it’s also a matter of legal compliance and business continuity. Ensuring data integrity and security requires a holistic approach, encompassing strong encryption methods, regular security audits, and employee training programs focused on data protection best practices</w:t>
      </w:r>
      <w:r w:rsidR="00774EBC">
        <w:rPr>
          <w:rFonts w:ascii="Times New Roman" w:hAnsi="Times New Roman" w:cs="Times New Roman"/>
          <w:sz w:val="24"/>
          <w:szCs w:val="24"/>
          <w:lang w:val="en-GB"/>
        </w:rPr>
        <w:fldChar w:fldCharType="begin"/>
      </w:r>
      <w:r w:rsidR="00774EBC">
        <w:rPr>
          <w:rFonts w:ascii="Times New Roman" w:hAnsi="Times New Roman" w:cs="Times New Roman"/>
          <w:sz w:val="24"/>
          <w:szCs w:val="24"/>
          <w:lang w:val="en-GB"/>
        </w:rPr>
        <w:instrText xml:space="preserve"> REF _Ref155698031 \r \h </w:instrText>
      </w:r>
      <w:r w:rsidR="00774EBC">
        <w:rPr>
          <w:rFonts w:ascii="Times New Roman" w:hAnsi="Times New Roman" w:cs="Times New Roman"/>
          <w:sz w:val="24"/>
          <w:szCs w:val="24"/>
          <w:lang w:val="en-GB"/>
        </w:rPr>
      </w:r>
      <w:r w:rsidR="00774EBC">
        <w:rPr>
          <w:rFonts w:ascii="Times New Roman" w:hAnsi="Times New Roman" w:cs="Times New Roman"/>
          <w:sz w:val="24"/>
          <w:szCs w:val="24"/>
          <w:lang w:val="en-GB"/>
        </w:rPr>
        <w:fldChar w:fldCharType="separate"/>
      </w:r>
      <w:r w:rsidR="00774EBC">
        <w:rPr>
          <w:rFonts w:ascii="Times New Roman" w:hAnsi="Times New Roman" w:cs="Times New Roman"/>
          <w:sz w:val="24"/>
          <w:szCs w:val="24"/>
          <w:lang w:val="en-GB"/>
        </w:rPr>
        <w:t>[7</w:t>
      </w:r>
      <w:r w:rsidR="00774EBC">
        <w:rPr>
          <w:rFonts w:ascii="Times New Roman" w:hAnsi="Times New Roman" w:cs="Times New Roman"/>
          <w:sz w:val="24"/>
          <w:szCs w:val="24"/>
          <w:lang w:val="en-GB"/>
        </w:rPr>
        <w:t>]</w:t>
      </w:r>
      <w:r w:rsidR="00774EBC">
        <w:rPr>
          <w:rFonts w:ascii="Times New Roman" w:hAnsi="Times New Roman" w:cs="Times New Roman"/>
          <w:sz w:val="24"/>
          <w:szCs w:val="24"/>
          <w:lang w:val="en-GB"/>
        </w:rPr>
        <w:fldChar w:fldCharType="end"/>
      </w:r>
      <w:r w:rsidRPr="00563CBE">
        <w:rPr>
          <w:rFonts w:ascii="Times New Roman" w:hAnsi="Times New Roman" w:cs="Times New Roman"/>
          <w:sz w:val="24"/>
          <w:szCs w:val="24"/>
          <w:lang w:val="en-GB"/>
        </w:rPr>
        <w:t>.</w:t>
      </w:r>
    </w:p>
    <w:p w14:paraId="40E58781" w14:textId="41EF1639" w:rsidR="0089391A" w:rsidRPr="0089391A" w:rsidRDefault="0089391A" w:rsidP="00DC4BFD">
      <w:pPr>
        <w:pStyle w:val="2"/>
        <w:spacing w:line="360" w:lineRule="auto"/>
        <w:rPr>
          <w:rFonts w:ascii="Times New Roman" w:hAnsi="Times New Roman" w:cs="Times New Roman"/>
          <w:lang w:val="en-GB"/>
        </w:rPr>
      </w:pPr>
      <w:bookmarkStart w:id="12" w:name="_Toc155699102"/>
      <w:r w:rsidRPr="0089391A">
        <w:rPr>
          <w:rFonts w:ascii="Times New Roman" w:hAnsi="Times New Roman" w:cs="Times New Roman"/>
          <w:lang w:val="en-GB"/>
        </w:rPr>
        <w:lastRenderedPageBreak/>
        <w:t>3.3</w:t>
      </w:r>
      <w:r>
        <w:rPr>
          <w:rFonts w:ascii="Times New Roman" w:hAnsi="Times New Roman" w:cs="Times New Roman"/>
          <w:lang w:val="en-GB"/>
        </w:rPr>
        <w:t xml:space="preserve"> </w:t>
      </w:r>
      <w:r w:rsidR="00437D5C" w:rsidRPr="00437D5C">
        <w:rPr>
          <w:rFonts w:ascii="Times New Roman" w:hAnsi="Times New Roman" w:cs="Times New Roman"/>
          <w:lang w:val="en-GB"/>
        </w:rPr>
        <w:t>Compliance with International Data Protection Regulations</w:t>
      </w:r>
      <w:bookmarkEnd w:id="12"/>
    </w:p>
    <w:p w14:paraId="787A5512" w14:textId="528443A9" w:rsidR="00183C5E" w:rsidRPr="0089391A" w:rsidRDefault="00437D5C" w:rsidP="00DC4BFD">
      <w:pPr>
        <w:widowControl/>
        <w:spacing w:line="360" w:lineRule="auto"/>
        <w:ind w:firstLineChars="200" w:firstLine="480"/>
        <w:rPr>
          <w:rFonts w:ascii="Times New Roman" w:hAnsi="Times New Roman" w:cs="Times New Roman"/>
          <w:sz w:val="24"/>
          <w:szCs w:val="24"/>
          <w:lang w:val="en-GB"/>
        </w:rPr>
      </w:pPr>
      <w:r w:rsidRPr="00437D5C">
        <w:rPr>
          <w:rFonts w:ascii="Times New Roman" w:hAnsi="Times New Roman" w:cs="Times New Roman"/>
          <w:sz w:val="24"/>
          <w:szCs w:val="24"/>
          <w:lang w:val="en-GB"/>
        </w:rPr>
        <w:t>The global scope of NatureGarden’s operations mandates compliance with a myriad of international data protection regulations, such as the European Union’s General Data Protection Regulation (GDPR) and other regional laws. Navigating these complex legal requirements necessitates a proactive and informed approach to data governance. NatureGarden must establish a comprehensive data protection strategy, encompassing policy development, implementation of data protection measures, and ongoing monitoring and reporting to ensure compliance with these diverse regulations</w:t>
      </w:r>
      <w:r w:rsidR="00183C5E" w:rsidRPr="00183C5E">
        <w:rPr>
          <w:rFonts w:ascii="Times New Roman" w:hAnsi="Times New Roman" w:cs="Times New Roman"/>
          <w:sz w:val="24"/>
          <w:szCs w:val="24"/>
          <w:lang w:val="en-GB"/>
        </w:rPr>
        <w:t>.</w:t>
      </w:r>
    </w:p>
    <w:p w14:paraId="6C7AC62C" w14:textId="23B98AE5" w:rsidR="0089391A" w:rsidRPr="0089391A" w:rsidRDefault="0089391A" w:rsidP="00DC4BFD">
      <w:pPr>
        <w:pStyle w:val="2"/>
        <w:spacing w:line="360" w:lineRule="auto"/>
        <w:rPr>
          <w:rFonts w:ascii="Times New Roman" w:hAnsi="Times New Roman" w:cs="Times New Roman"/>
          <w:lang w:val="en-GB"/>
        </w:rPr>
      </w:pPr>
      <w:bookmarkStart w:id="13" w:name="_Toc155699103"/>
      <w:r w:rsidRPr="0089391A">
        <w:rPr>
          <w:rFonts w:ascii="Times New Roman" w:hAnsi="Times New Roman" w:cs="Times New Roman"/>
          <w:lang w:val="en-GB"/>
        </w:rPr>
        <w:t>3.4</w:t>
      </w:r>
      <w:r>
        <w:rPr>
          <w:rFonts w:ascii="Times New Roman" w:hAnsi="Times New Roman" w:cs="Times New Roman"/>
          <w:lang w:val="en-GB"/>
        </w:rPr>
        <w:t xml:space="preserve"> </w:t>
      </w:r>
      <w:r w:rsidR="00437D5C" w:rsidRPr="00437D5C">
        <w:rPr>
          <w:rFonts w:ascii="Times New Roman" w:hAnsi="Times New Roman" w:cs="Times New Roman"/>
          <w:lang w:val="en-GB"/>
        </w:rPr>
        <w:t>Addressing Emerging Cybersecurity Threats</w:t>
      </w:r>
      <w:bookmarkEnd w:id="13"/>
    </w:p>
    <w:p w14:paraId="3312CF73" w14:textId="77777777" w:rsidR="00437D5C" w:rsidRDefault="00437D5C" w:rsidP="00813CF3">
      <w:pPr>
        <w:widowControl/>
        <w:spacing w:line="360" w:lineRule="auto"/>
        <w:ind w:firstLineChars="200" w:firstLine="480"/>
        <w:rPr>
          <w:rFonts w:ascii="Times New Roman" w:hAnsi="Times New Roman" w:cs="Times New Roman"/>
          <w:sz w:val="24"/>
          <w:szCs w:val="24"/>
          <w:lang w:val="en-GB"/>
        </w:rPr>
      </w:pPr>
      <w:r w:rsidRPr="00437D5C">
        <w:rPr>
          <w:rFonts w:ascii="Times New Roman" w:hAnsi="Times New Roman" w:cs="Times New Roman"/>
          <w:sz w:val="24"/>
          <w:szCs w:val="24"/>
          <w:lang w:val="en-GB"/>
        </w:rPr>
        <w:t>The cybersecurity landscape is continuously evolving, with new threats emerging at an alarming rate. NatureGarden must stay ahead of these developments by implementing a dynamic and responsive cybersecurity strategy. This involves continuous monitoring of the IT infrastructure, regular updates to security protocols, and adopting advanced technologies like artificial intelligence and machine learning for threat detection and response.</w:t>
      </w:r>
    </w:p>
    <w:p w14:paraId="070B8504" w14:textId="77777777" w:rsidR="00437D5C" w:rsidRDefault="00437D5C" w:rsidP="00813CF3">
      <w:pPr>
        <w:widowControl/>
        <w:spacing w:line="360" w:lineRule="auto"/>
        <w:ind w:firstLineChars="200" w:firstLine="480"/>
        <w:rPr>
          <w:rFonts w:ascii="Times New Roman" w:hAnsi="Times New Roman" w:cs="Times New Roman"/>
          <w:sz w:val="24"/>
          <w:szCs w:val="24"/>
          <w:lang w:val="en-GB"/>
        </w:rPr>
      </w:pPr>
    </w:p>
    <w:p w14:paraId="71B2B399" w14:textId="27A9E0D9" w:rsidR="00437D5C" w:rsidRPr="0089391A" w:rsidRDefault="00437D5C" w:rsidP="00437D5C">
      <w:pPr>
        <w:pStyle w:val="2"/>
        <w:spacing w:line="360" w:lineRule="auto"/>
        <w:rPr>
          <w:rFonts w:ascii="Times New Roman" w:hAnsi="Times New Roman" w:cs="Times New Roman"/>
          <w:lang w:val="en-GB"/>
        </w:rPr>
      </w:pPr>
      <w:bookmarkStart w:id="14" w:name="_Toc155699104"/>
      <w:r w:rsidRPr="0089391A">
        <w:rPr>
          <w:rFonts w:ascii="Times New Roman" w:hAnsi="Times New Roman" w:cs="Times New Roman"/>
          <w:lang w:val="en-GB"/>
        </w:rPr>
        <w:t>3.</w:t>
      </w:r>
      <w:r>
        <w:rPr>
          <w:rFonts w:ascii="Times New Roman" w:hAnsi="Times New Roman" w:cs="Times New Roman"/>
          <w:lang w:val="en-GB"/>
        </w:rPr>
        <w:t xml:space="preserve">5 </w:t>
      </w:r>
      <w:r w:rsidR="007C75D6">
        <w:rPr>
          <w:rFonts w:ascii="Times New Roman" w:hAnsi="Times New Roman" w:cs="Times New Roman"/>
          <w:lang w:val="en-GB"/>
        </w:rPr>
        <w:t>Conclusion</w:t>
      </w:r>
      <w:bookmarkEnd w:id="14"/>
    </w:p>
    <w:p w14:paraId="2D109F0E" w14:textId="65ED1F5F" w:rsidR="00437D5C" w:rsidRDefault="007C75D6" w:rsidP="00813CF3">
      <w:pPr>
        <w:widowControl/>
        <w:spacing w:line="360" w:lineRule="auto"/>
        <w:ind w:firstLineChars="200" w:firstLine="480"/>
        <w:rPr>
          <w:rFonts w:ascii="Times New Roman" w:hAnsi="Times New Roman" w:cs="Times New Roman"/>
          <w:sz w:val="24"/>
          <w:szCs w:val="24"/>
          <w:lang w:val="en-GB"/>
        </w:rPr>
      </w:pPr>
      <w:r w:rsidRPr="007C75D6">
        <w:rPr>
          <w:rFonts w:ascii="Times New Roman" w:hAnsi="Times New Roman" w:cs="Times New Roman"/>
          <w:sz w:val="24"/>
          <w:szCs w:val="24"/>
          <w:lang w:val="en-GB"/>
        </w:rPr>
        <w:t xml:space="preserve">To provide a clearer understanding of these security challenges and their associated risk levels, </w:t>
      </w:r>
      <w:r w:rsidR="007444B1" w:rsidRPr="007444B1">
        <w:rPr>
          <w:rFonts w:ascii="Times New Roman" w:hAnsi="Times New Roman" w:cs="Times New Roman"/>
          <w:sz w:val="24"/>
          <w:szCs w:val="24"/>
          <w:lang w:val="en-GB"/>
        </w:rPr>
        <w:t>Figure 3.1 shows the identified risks on site.</w:t>
      </w:r>
    </w:p>
    <w:p w14:paraId="2EC028E7" w14:textId="30B635D3" w:rsidR="007C75D6" w:rsidRDefault="007C75D6" w:rsidP="00813CF3">
      <w:pPr>
        <w:widowControl/>
        <w:spacing w:line="360" w:lineRule="auto"/>
        <w:ind w:firstLineChars="200" w:firstLine="420"/>
        <w:rPr>
          <w:rFonts w:ascii="Times New Roman" w:hAnsi="Times New Roman" w:cs="Times New Roman"/>
          <w:sz w:val="24"/>
          <w:szCs w:val="24"/>
          <w:lang w:val="en-GB"/>
        </w:rPr>
      </w:pPr>
      <w:r>
        <w:rPr>
          <w:noProof/>
        </w:rPr>
        <w:lastRenderedPageBreak/>
        <w:drawing>
          <wp:inline distT="0" distB="0" distL="0" distR="0" wp14:anchorId="593B9BF8" wp14:editId="5EDB5B66">
            <wp:extent cx="4572000" cy="2743200"/>
            <wp:effectExtent l="0" t="0" r="0" b="0"/>
            <wp:docPr id="485342593" name="图表 1">
              <a:extLst xmlns:a="http://schemas.openxmlformats.org/drawingml/2006/main">
                <a:ext uri="{FF2B5EF4-FFF2-40B4-BE49-F238E27FC236}">
                  <a16:creationId xmlns:a16="http://schemas.microsoft.com/office/drawing/2014/main" id="{DE1FE7D7-F156-D132-A43B-5AFD517010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C2BBB9" w14:textId="151BB905" w:rsidR="007C75D6" w:rsidRPr="0033597C" w:rsidRDefault="007C75D6" w:rsidP="007C75D6">
      <w:pPr>
        <w:widowControl/>
        <w:spacing w:line="360" w:lineRule="auto"/>
        <w:ind w:firstLineChars="200" w:firstLine="420"/>
        <w:jc w:val="center"/>
        <w:rPr>
          <w:rFonts w:ascii="Times New Roman" w:hAnsi="Times New Roman" w:cs="Times New Roman"/>
          <w:b/>
          <w:bCs/>
          <w:sz w:val="18"/>
          <w:szCs w:val="18"/>
          <w:lang w:val="en-GB"/>
        </w:rPr>
      </w:pPr>
      <w:bookmarkStart w:id="15" w:name="_Hlk155452109"/>
      <w:r w:rsidRPr="0033597C">
        <w:rPr>
          <w:rFonts w:ascii="Times New Roman" w:hAnsi="Times New Roman" w:cs="Times New Roman" w:hint="eastAsia"/>
          <w:b/>
          <w:bCs/>
          <w:szCs w:val="21"/>
          <w:lang w:val="en-GB"/>
        </w:rPr>
        <w:t>F</w:t>
      </w:r>
      <w:r w:rsidRPr="0033597C">
        <w:rPr>
          <w:rFonts w:ascii="Times New Roman" w:hAnsi="Times New Roman" w:cs="Times New Roman"/>
          <w:b/>
          <w:bCs/>
          <w:szCs w:val="21"/>
          <w:lang w:val="en-GB"/>
        </w:rPr>
        <w:t xml:space="preserve">igure </w:t>
      </w:r>
      <w:r>
        <w:rPr>
          <w:rFonts w:ascii="Times New Roman" w:hAnsi="Times New Roman" w:cs="Times New Roman"/>
          <w:b/>
          <w:bCs/>
          <w:szCs w:val="21"/>
          <w:lang w:val="en-GB"/>
        </w:rPr>
        <w:t>3.1</w:t>
      </w:r>
      <w:bookmarkEnd w:id="15"/>
      <w:r w:rsidRPr="0033597C">
        <w:rPr>
          <w:rFonts w:ascii="Times New Roman" w:hAnsi="Times New Roman" w:cs="Times New Roman"/>
          <w:b/>
          <w:bCs/>
          <w:szCs w:val="21"/>
          <w:lang w:val="en-GB"/>
        </w:rPr>
        <w:t xml:space="preserve"> </w:t>
      </w:r>
      <w:r w:rsidR="00567B50" w:rsidRPr="00567B50">
        <w:rPr>
          <w:rFonts w:ascii="Times New Roman" w:hAnsi="Times New Roman" w:cs="Times New Roman"/>
          <w:b/>
          <w:bCs/>
          <w:szCs w:val="21"/>
          <w:lang w:val="en-GB"/>
        </w:rPr>
        <w:t>Security Challenge and Risk Assessment Map</w:t>
      </w:r>
    </w:p>
    <w:p w14:paraId="715FA84F" w14:textId="3903BBB5" w:rsidR="007C75D6" w:rsidRDefault="00567B50" w:rsidP="00813CF3">
      <w:pPr>
        <w:widowControl/>
        <w:spacing w:line="360" w:lineRule="auto"/>
        <w:ind w:firstLineChars="200" w:firstLine="480"/>
        <w:rPr>
          <w:rFonts w:ascii="Times New Roman" w:hAnsi="Times New Roman" w:cs="Times New Roman"/>
          <w:sz w:val="24"/>
          <w:szCs w:val="24"/>
          <w:lang w:val="en-GB"/>
        </w:rPr>
      </w:pPr>
      <w:r w:rsidRPr="00567B50">
        <w:rPr>
          <w:rFonts w:ascii="Times New Roman" w:hAnsi="Times New Roman" w:cs="Times New Roman"/>
          <w:sz w:val="24"/>
          <w:szCs w:val="24"/>
          <w:lang w:val="en-GB"/>
        </w:rPr>
        <w:t>This chart categorizes various security risks such as BYOD vulnerabilities, data protection issues, compliance challenges, and emerging cyber threats, illustrating their respective risk levels based on our current security posture.</w:t>
      </w:r>
    </w:p>
    <w:p w14:paraId="11791AC3" w14:textId="2BF34F7B" w:rsidR="007444B1" w:rsidRPr="007C75D6" w:rsidRDefault="007444B1" w:rsidP="00813CF3">
      <w:pPr>
        <w:widowControl/>
        <w:spacing w:line="360" w:lineRule="auto"/>
        <w:ind w:firstLineChars="200" w:firstLine="480"/>
        <w:rPr>
          <w:rFonts w:ascii="Times New Roman" w:hAnsi="Times New Roman" w:cs="Times New Roman"/>
          <w:sz w:val="24"/>
          <w:szCs w:val="24"/>
          <w:lang w:val="en-GB"/>
        </w:rPr>
      </w:pPr>
      <w:r w:rsidRPr="007444B1">
        <w:rPr>
          <w:rFonts w:ascii="Times New Roman" w:hAnsi="Times New Roman" w:cs="Times New Roman"/>
          <w:sz w:val="24"/>
          <w:szCs w:val="24"/>
          <w:lang w:val="en-GB"/>
        </w:rPr>
        <w:t xml:space="preserve">In essence, NatureGarden's approach to information system security must be multifaceted and adaptive. It requires not only the deployment of advanced technological </w:t>
      </w:r>
      <w:proofErr w:type="spellStart"/>
      <w:r w:rsidRPr="007444B1">
        <w:rPr>
          <w:rFonts w:ascii="Times New Roman" w:hAnsi="Times New Roman" w:cs="Times New Roman"/>
          <w:sz w:val="24"/>
          <w:szCs w:val="24"/>
          <w:lang w:val="en-GB"/>
        </w:rPr>
        <w:t>defenses</w:t>
      </w:r>
      <w:proofErr w:type="spellEnd"/>
      <w:r w:rsidRPr="007444B1">
        <w:rPr>
          <w:rFonts w:ascii="Times New Roman" w:hAnsi="Times New Roman" w:cs="Times New Roman"/>
          <w:sz w:val="24"/>
          <w:szCs w:val="24"/>
          <w:lang w:val="en-GB"/>
        </w:rPr>
        <w:t xml:space="preserve"> but also a strong organizational culture of security awareness, regulatory compliance, and proactive risk management. By addressing these key areas, NatureGarden can create a robust security framework that protects its business operations and builds trust with customers and stakeholders in the global market.</w:t>
      </w:r>
    </w:p>
    <w:p w14:paraId="6310CE5C" w14:textId="29AA043A" w:rsidR="007226CD" w:rsidRDefault="007226CD" w:rsidP="00DC4BFD">
      <w:pPr>
        <w:widowControl/>
        <w:spacing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A70DFA9" w14:textId="607048F0" w:rsidR="0089391A" w:rsidRDefault="00D8095E" w:rsidP="00DC4BFD">
      <w:pPr>
        <w:pStyle w:val="1"/>
        <w:spacing w:line="360" w:lineRule="auto"/>
        <w:jc w:val="center"/>
        <w:rPr>
          <w:rFonts w:ascii="Times New Roman" w:hAnsi="Times New Roman" w:cs="Times New Roman"/>
          <w:lang w:val="en-GB"/>
        </w:rPr>
      </w:pPr>
      <w:bookmarkStart w:id="16" w:name="_Toc155699105"/>
      <w:r w:rsidRPr="00D8095E">
        <w:rPr>
          <w:rFonts w:ascii="Times New Roman" w:hAnsi="Times New Roman" w:cs="Times New Roman"/>
          <w:lang w:val="en-GB"/>
        </w:rPr>
        <w:lastRenderedPageBreak/>
        <w:t>4.</w:t>
      </w:r>
      <w:r w:rsidR="000414EA" w:rsidRPr="000414EA">
        <w:t xml:space="preserve"> </w:t>
      </w:r>
      <w:r w:rsidR="00917DF3" w:rsidRPr="00917DF3">
        <w:rPr>
          <w:rFonts w:ascii="Times New Roman" w:hAnsi="Times New Roman" w:cs="Times New Roman"/>
          <w:lang w:val="en-GB"/>
        </w:rPr>
        <w:t>Solution design for security, governance and compliance</w:t>
      </w:r>
      <w:bookmarkEnd w:id="16"/>
    </w:p>
    <w:p w14:paraId="27139EC8" w14:textId="2A1DBACA" w:rsidR="00D8095E" w:rsidRDefault="00917DF3" w:rsidP="00A43D20">
      <w:pPr>
        <w:spacing w:line="360" w:lineRule="auto"/>
        <w:ind w:firstLineChars="200" w:firstLine="480"/>
        <w:rPr>
          <w:rFonts w:ascii="Times New Roman" w:hAnsi="Times New Roman" w:cs="Times New Roman"/>
          <w:lang w:val="en-GB"/>
        </w:rPr>
      </w:pPr>
      <w:r w:rsidRPr="00917DF3">
        <w:rPr>
          <w:rFonts w:ascii="Times New Roman" w:hAnsi="Times New Roman" w:cs="Times New Roman"/>
          <w:sz w:val="24"/>
          <w:szCs w:val="24"/>
          <w:lang w:val="en-GB"/>
        </w:rPr>
        <w:t>When addressing NatureGarden's information security challenges, a comprehensive security, governance and compliance program is critical. The plan covers everything from data protection to risk management to emergency response</w:t>
      </w:r>
      <w:r w:rsidR="003501CB">
        <w:rPr>
          <w:rFonts w:ascii="Times New Roman" w:hAnsi="Times New Roman" w:cs="Times New Roman"/>
          <w:sz w:val="24"/>
          <w:szCs w:val="24"/>
          <w:lang w:val="en-GB"/>
        </w:rPr>
        <w:fldChar w:fldCharType="begin"/>
      </w:r>
      <w:r w:rsidR="003501CB">
        <w:rPr>
          <w:rFonts w:ascii="Times New Roman" w:hAnsi="Times New Roman" w:cs="Times New Roman"/>
          <w:sz w:val="24"/>
          <w:szCs w:val="24"/>
          <w:lang w:val="en-GB"/>
        </w:rPr>
        <w:instrText xml:space="preserve"> REF _Ref152629110 \r \h </w:instrText>
      </w:r>
      <w:r w:rsidR="003501CB">
        <w:rPr>
          <w:rFonts w:ascii="Times New Roman" w:hAnsi="Times New Roman" w:cs="Times New Roman"/>
          <w:sz w:val="24"/>
          <w:szCs w:val="24"/>
          <w:lang w:val="en-GB"/>
        </w:rPr>
      </w:r>
      <w:r w:rsidR="003501CB">
        <w:rPr>
          <w:rFonts w:ascii="Times New Roman" w:hAnsi="Times New Roman" w:cs="Times New Roman"/>
          <w:sz w:val="24"/>
          <w:szCs w:val="24"/>
          <w:lang w:val="en-GB"/>
        </w:rPr>
        <w:fldChar w:fldCharType="separate"/>
      </w:r>
      <w:r w:rsidR="003501CB">
        <w:rPr>
          <w:rFonts w:ascii="Times New Roman" w:hAnsi="Times New Roman" w:cs="Times New Roman"/>
          <w:sz w:val="24"/>
          <w:szCs w:val="24"/>
          <w:lang w:val="en-GB"/>
        </w:rPr>
        <w:t>[8</w:t>
      </w:r>
      <w:r w:rsidR="003501CB">
        <w:rPr>
          <w:rFonts w:ascii="Times New Roman" w:hAnsi="Times New Roman" w:cs="Times New Roman"/>
          <w:sz w:val="24"/>
          <w:szCs w:val="24"/>
          <w:lang w:val="en-GB"/>
        </w:rPr>
        <w:t>]</w:t>
      </w:r>
      <w:r w:rsidR="003501CB">
        <w:rPr>
          <w:rFonts w:ascii="Times New Roman" w:hAnsi="Times New Roman" w:cs="Times New Roman"/>
          <w:sz w:val="24"/>
          <w:szCs w:val="24"/>
          <w:lang w:val="en-GB"/>
        </w:rPr>
        <w:fldChar w:fldCharType="end"/>
      </w:r>
      <w:r w:rsidR="00A43D20">
        <w:rPr>
          <w:rFonts w:ascii="Times New Roman" w:hAnsi="Times New Roman" w:cs="Times New Roman" w:hint="eastAsia"/>
          <w:lang w:val="en-GB"/>
        </w:rPr>
        <w:t>.</w:t>
      </w:r>
    </w:p>
    <w:p w14:paraId="07F236A4" w14:textId="5B6A70CE" w:rsidR="00A43D20" w:rsidRDefault="00A43D20" w:rsidP="00A43D20">
      <w:pPr>
        <w:pStyle w:val="2"/>
        <w:spacing w:line="360" w:lineRule="auto"/>
        <w:rPr>
          <w:rFonts w:ascii="Times New Roman" w:hAnsi="Times New Roman" w:cs="Times New Roman"/>
          <w:lang w:val="en-GB"/>
        </w:rPr>
      </w:pPr>
      <w:bookmarkStart w:id="17" w:name="_Toc155699106"/>
      <w:r>
        <w:rPr>
          <w:rFonts w:ascii="Times New Roman" w:hAnsi="Times New Roman" w:cs="Times New Roman"/>
          <w:lang w:val="en-GB"/>
        </w:rPr>
        <w:t>4</w:t>
      </w:r>
      <w:r w:rsidRPr="0089391A">
        <w:rPr>
          <w:rFonts w:ascii="Times New Roman" w:hAnsi="Times New Roman" w:cs="Times New Roman"/>
          <w:lang w:val="en-GB"/>
        </w:rPr>
        <w:t>.</w:t>
      </w:r>
      <w:r>
        <w:rPr>
          <w:rFonts w:ascii="Times New Roman" w:hAnsi="Times New Roman" w:cs="Times New Roman"/>
          <w:lang w:val="en-GB"/>
        </w:rPr>
        <w:t xml:space="preserve">1 </w:t>
      </w:r>
      <w:r w:rsidR="00917DF3">
        <w:rPr>
          <w:rFonts w:ascii="Times New Roman" w:hAnsi="Times New Roman" w:cs="Times New Roman"/>
          <w:lang w:val="en-GB"/>
        </w:rPr>
        <w:t>S</w:t>
      </w:r>
      <w:r w:rsidR="00917DF3" w:rsidRPr="00917DF3">
        <w:rPr>
          <w:rFonts w:ascii="Times New Roman" w:hAnsi="Times New Roman" w:cs="Times New Roman"/>
          <w:lang w:val="en-GB"/>
        </w:rPr>
        <w:t>ecurity policy</w:t>
      </w:r>
      <w:bookmarkEnd w:id="17"/>
    </w:p>
    <w:p w14:paraId="428B1CF1" w14:textId="14C8F500"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Effective security governance is key to ensuring that all security measures are properly managed and enforced. Our proposed security governance framework includes the allocation of responsibilities, decision-making processes, and oversight mechanisms</w:t>
      </w:r>
      <w:r w:rsidR="00BA3F13">
        <w:rPr>
          <w:rFonts w:ascii="Times New Roman" w:hAnsi="Times New Roman" w:cs="Times New Roman"/>
          <w:sz w:val="24"/>
          <w:szCs w:val="28"/>
          <w:lang w:val="en-GB"/>
        </w:rPr>
        <w:t>, a</w:t>
      </w:r>
      <w:r w:rsidR="00BA3F13" w:rsidRPr="00BA3F13">
        <w:rPr>
          <w:rFonts w:ascii="Times New Roman" w:hAnsi="Times New Roman" w:cs="Times New Roman"/>
          <w:sz w:val="24"/>
          <w:szCs w:val="28"/>
          <w:lang w:val="en-GB"/>
        </w:rPr>
        <w:t>s shown in Figure 4.1</w:t>
      </w:r>
      <w:r w:rsidR="00BA3F13">
        <w:rPr>
          <w:rFonts w:ascii="Times New Roman" w:hAnsi="Times New Roman" w:cs="Times New Roman"/>
          <w:sz w:val="24"/>
          <w:szCs w:val="28"/>
          <w:lang w:val="en-GB"/>
        </w:rPr>
        <w:t>.</w:t>
      </w:r>
    </w:p>
    <w:p w14:paraId="188F2F94" w14:textId="77777777" w:rsidR="00BA3F13" w:rsidRDefault="00BA3F13" w:rsidP="00BA3F13">
      <w:pPr>
        <w:spacing w:line="360" w:lineRule="auto"/>
        <w:ind w:firstLineChars="200" w:firstLine="420"/>
        <w:jc w:val="center"/>
      </w:pPr>
      <w:r>
        <w:object w:dxaOrig="12865" w:dyaOrig="10657" w14:anchorId="68441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1pt;height:343.65pt" o:ole="">
            <v:imagedata r:id="rId15" o:title=""/>
          </v:shape>
          <o:OLEObject Type="Embed" ProgID="Visio.Drawing.15" ShapeID="_x0000_i1025" DrawAspect="Content" ObjectID="_1766311860" r:id="rId16"/>
        </w:object>
      </w:r>
    </w:p>
    <w:p w14:paraId="510EB179" w14:textId="51BE2323" w:rsidR="00BA3F13" w:rsidRDefault="00BA3F13" w:rsidP="00BA3F13">
      <w:pPr>
        <w:spacing w:line="360" w:lineRule="auto"/>
        <w:ind w:firstLineChars="200" w:firstLine="420"/>
        <w:jc w:val="center"/>
      </w:pPr>
      <w:r>
        <w:rPr>
          <w:rFonts w:ascii="Segoe UI" w:hAnsi="Segoe UI" w:cs="Segoe UI" w:hint="eastAsia"/>
          <w:color w:val="374151"/>
        </w:rPr>
        <w:t>F</w:t>
      </w:r>
      <w:r>
        <w:rPr>
          <w:rFonts w:ascii="Segoe UI" w:hAnsi="Segoe UI" w:cs="Segoe UI"/>
          <w:color w:val="374151"/>
        </w:rPr>
        <w:t xml:space="preserve">igure 4.1 </w:t>
      </w:r>
      <w:r w:rsidRPr="00BA3F13">
        <w:rPr>
          <w:rFonts w:ascii="Segoe UI" w:hAnsi="Segoe UI" w:cs="Segoe UI"/>
          <w:color w:val="374151"/>
        </w:rPr>
        <w:t>Security Challenge and Risk Assessment Map</w:t>
      </w:r>
    </w:p>
    <w:p w14:paraId="25E0CC4E" w14:textId="795871B2" w:rsidR="00917DF3" w:rsidRPr="00BA3F13" w:rsidRDefault="00BA3F13" w:rsidP="00BA3F13">
      <w:pPr>
        <w:spacing w:line="360" w:lineRule="auto"/>
        <w:ind w:firstLineChars="200" w:firstLine="480"/>
        <w:jc w:val="left"/>
        <w:rPr>
          <w:rFonts w:ascii="Times New Roman" w:hAnsi="Times New Roman" w:cs="Times New Roman"/>
          <w:sz w:val="24"/>
          <w:szCs w:val="24"/>
          <w:lang w:val="en-GB"/>
        </w:rPr>
      </w:pPr>
      <w:r w:rsidRPr="00BA3F13">
        <w:rPr>
          <w:rFonts w:ascii="Times New Roman" w:hAnsi="Times New Roman" w:cs="Times New Roman"/>
          <w:sz w:val="24"/>
          <w:szCs w:val="24"/>
          <w:lang w:val="en-GB"/>
        </w:rPr>
        <w:lastRenderedPageBreak/>
        <w:t xml:space="preserve">This </w:t>
      </w:r>
      <w:r w:rsidRPr="00BA3F13">
        <w:rPr>
          <w:rFonts w:ascii="Times New Roman" w:hAnsi="Times New Roman" w:cs="Times New Roman"/>
          <w:sz w:val="24"/>
          <w:szCs w:val="24"/>
        </w:rPr>
        <w:t>figure</w:t>
      </w:r>
      <w:r w:rsidRPr="00BA3F13">
        <w:rPr>
          <w:rFonts w:ascii="Times New Roman" w:hAnsi="Times New Roman" w:cs="Times New Roman"/>
          <w:sz w:val="24"/>
          <w:szCs w:val="24"/>
          <w:lang w:val="en-GB"/>
        </w:rPr>
        <w:t xml:space="preserve"> illustrates the organizational structure of security governance, including key positions such as the chief information security officer (CISO), the security team, and the roles of each business unit. Additionally, the diagram illustrates the decision-making process and how security policies are communicated within the organization.</w:t>
      </w:r>
    </w:p>
    <w:p w14:paraId="7AB37646"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p>
    <w:p w14:paraId="0E2270A1" w14:textId="5086202F" w:rsidR="00917DF3" w:rsidRPr="00917DF3" w:rsidRDefault="00917DF3" w:rsidP="00917DF3">
      <w:pPr>
        <w:spacing w:line="360" w:lineRule="auto"/>
        <w:outlineLvl w:val="2"/>
        <w:rPr>
          <w:rFonts w:ascii="Times New Roman" w:hAnsi="Times New Roman" w:cs="Times New Roman"/>
          <w:sz w:val="28"/>
          <w:szCs w:val="32"/>
          <w:lang w:val="en-GB"/>
        </w:rPr>
      </w:pPr>
      <w:bookmarkStart w:id="18" w:name="_Toc155699107"/>
      <w:r w:rsidRPr="00917DF3">
        <w:rPr>
          <w:rFonts w:ascii="Times New Roman" w:hAnsi="Times New Roman" w:cs="Times New Roman" w:hint="eastAsia"/>
          <w:sz w:val="28"/>
          <w:szCs w:val="32"/>
          <w:lang w:val="en-GB"/>
        </w:rPr>
        <w:t>4</w:t>
      </w:r>
      <w:r w:rsidRPr="00917DF3">
        <w:rPr>
          <w:rFonts w:ascii="Times New Roman" w:hAnsi="Times New Roman" w:cs="Times New Roman"/>
          <w:sz w:val="28"/>
          <w:szCs w:val="32"/>
          <w:lang w:val="en-GB"/>
        </w:rPr>
        <w:t>.1.1 Data protection policy</w:t>
      </w:r>
      <w:bookmarkEnd w:id="18"/>
    </w:p>
    <w:p w14:paraId="3AA1580F" w14:textId="4F50B78E"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Implementation steps:</w:t>
      </w:r>
      <w:r>
        <w:rPr>
          <w:rFonts w:ascii="Times New Roman" w:hAnsi="Times New Roman" w:cs="Times New Roman"/>
          <w:sz w:val="24"/>
          <w:szCs w:val="28"/>
          <w:lang w:val="en-GB"/>
        </w:rPr>
        <w:t xml:space="preserve"> </w:t>
      </w:r>
      <w:r w:rsidRPr="00917DF3">
        <w:rPr>
          <w:rFonts w:ascii="Times New Roman" w:hAnsi="Times New Roman" w:cs="Times New Roman"/>
          <w:sz w:val="24"/>
          <w:szCs w:val="28"/>
          <w:lang w:val="en-GB"/>
        </w:rPr>
        <w:t>Data classification: Classify all NG enterprise data to identify which data is sensitive and which is non-sensitive.</w:t>
      </w:r>
    </w:p>
    <w:p w14:paraId="5ABC1170"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Encryption and storage: Implement end-to-end encryption for all sensitive data. Ensure data is stored on secure, certified servers, or cloud platforms.</w:t>
      </w:r>
    </w:p>
    <w:p w14:paraId="7BF5D54B"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Access control: Implement role-based access control to ensure that only authorized employees can access sensitive data.</w:t>
      </w:r>
    </w:p>
    <w:p w14:paraId="4324A8FC" w14:textId="55D0E379"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Expected outcomes:</w:t>
      </w:r>
      <w:r>
        <w:rPr>
          <w:rFonts w:ascii="Times New Roman" w:hAnsi="Times New Roman" w:cs="Times New Roman"/>
          <w:sz w:val="24"/>
          <w:szCs w:val="28"/>
          <w:lang w:val="en-GB"/>
        </w:rPr>
        <w:t xml:space="preserve"> </w:t>
      </w:r>
      <w:r w:rsidRPr="00917DF3">
        <w:rPr>
          <w:rFonts w:ascii="Times New Roman" w:hAnsi="Times New Roman" w:cs="Times New Roman"/>
          <w:sz w:val="24"/>
          <w:szCs w:val="28"/>
          <w:lang w:val="en-GB"/>
        </w:rPr>
        <w:t>Reduce the risk of data breaches</w:t>
      </w:r>
      <w:r>
        <w:rPr>
          <w:rFonts w:ascii="Times New Roman" w:hAnsi="Times New Roman" w:cs="Times New Roman"/>
          <w:sz w:val="24"/>
          <w:szCs w:val="28"/>
          <w:lang w:val="en-GB"/>
        </w:rPr>
        <w:t xml:space="preserve"> </w:t>
      </w:r>
      <w:r>
        <w:rPr>
          <w:rFonts w:ascii="Times New Roman" w:hAnsi="Times New Roman" w:cs="Times New Roman" w:hint="eastAsia"/>
          <w:sz w:val="24"/>
          <w:szCs w:val="28"/>
          <w:lang w:val="en-GB"/>
        </w:rPr>
        <w:t>and</w:t>
      </w:r>
      <w:r>
        <w:rPr>
          <w:rFonts w:ascii="Times New Roman" w:hAnsi="Times New Roman" w:cs="Times New Roman"/>
          <w:sz w:val="24"/>
          <w:szCs w:val="28"/>
          <w:lang w:val="en-GB"/>
        </w:rPr>
        <w:t xml:space="preserve"> e</w:t>
      </w:r>
      <w:r w:rsidRPr="00917DF3">
        <w:rPr>
          <w:rFonts w:ascii="Times New Roman" w:hAnsi="Times New Roman" w:cs="Times New Roman"/>
          <w:sz w:val="24"/>
          <w:szCs w:val="28"/>
          <w:lang w:val="en-GB"/>
        </w:rPr>
        <w:t>nsure compliance with data protection regulations, such as GDPR.</w:t>
      </w:r>
    </w:p>
    <w:p w14:paraId="17E3A0EB" w14:textId="49B38501" w:rsidR="00135A9F" w:rsidRDefault="00135A9F" w:rsidP="00135A9F">
      <w:pPr>
        <w:spacing w:line="360" w:lineRule="auto"/>
        <w:ind w:firstLineChars="200" w:firstLine="420"/>
        <w:jc w:val="center"/>
        <w:rPr>
          <w:rFonts w:ascii="Times New Roman" w:hAnsi="Times New Roman" w:cs="Times New Roman"/>
          <w:lang w:val="en-GB"/>
        </w:rPr>
      </w:pPr>
    </w:p>
    <w:p w14:paraId="103F1494" w14:textId="191E7D58" w:rsidR="00A43D20" w:rsidRPr="00917DF3" w:rsidRDefault="00A43D20" w:rsidP="00917DF3">
      <w:pPr>
        <w:spacing w:line="360" w:lineRule="auto"/>
        <w:outlineLvl w:val="2"/>
        <w:rPr>
          <w:rFonts w:ascii="Times New Roman" w:hAnsi="Times New Roman" w:cs="Times New Roman"/>
          <w:sz w:val="28"/>
          <w:szCs w:val="32"/>
          <w:lang w:val="en-GB"/>
        </w:rPr>
      </w:pPr>
      <w:bookmarkStart w:id="19" w:name="_Hlk155467178"/>
      <w:bookmarkStart w:id="20" w:name="_Toc155699108"/>
      <w:r w:rsidRPr="00917DF3">
        <w:rPr>
          <w:rFonts w:ascii="Times New Roman" w:hAnsi="Times New Roman" w:cs="Times New Roman" w:hint="eastAsia"/>
          <w:sz w:val="28"/>
          <w:szCs w:val="32"/>
          <w:lang w:val="en-GB"/>
        </w:rPr>
        <w:t>4</w:t>
      </w:r>
      <w:r w:rsidRPr="00917DF3">
        <w:rPr>
          <w:rFonts w:ascii="Times New Roman" w:hAnsi="Times New Roman" w:cs="Times New Roman"/>
          <w:sz w:val="28"/>
          <w:szCs w:val="32"/>
          <w:lang w:val="en-GB"/>
        </w:rPr>
        <w:t xml:space="preserve">.1.2 </w:t>
      </w:r>
      <w:r w:rsidR="00917DF3" w:rsidRPr="00917DF3">
        <w:rPr>
          <w:rFonts w:ascii="Times New Roman" w:hAnsi="Times New Roman" w:cs="Times New Roman"/>
          <w:sz w:val="28"/>
          <w:szCs w:val="32"/>
          <w:lang w:val="en-GB"/>
        </w:rPr>
        <w:t>Cybersecurity Policy</w:t>
      </w:r>
      <w:bookmarkEnd w:id="20"/>
    </w:p>
    <w:bookmarkEnd w:id="19"/>
    <w:p w14:paraId="7F4BF03C" w14:textId="770F71B9"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Implementation steps:</w:t>
      </w:r>
      <w:r>
        <w:rPr>
          <w:rFonts w:ascii="Times New Roman" w:hAnsi="Times New Roman" w:cs="Times New Roman"/>
          <w:sz w:val="24"/>
          <w:szCs w:val="28"/>
          <w:lang w:val="en-GB"/>
        </w:rPr>
        <w:t xml:space="preserve"> </w:t>
      </w:r>
      <w:r w:rsidRPr="00917DF3">
        <w:rPr>
          <w:rFonts w:ascii="Times New Roman" w:hAnsi="Times New Roman" w:cs="Times New Roman"/>
          <w:sz w:val="24"/>
          <w:szCs w:val="28"/>
          <w:lang w:val="en-GB"/>
        </w:rPr>
        <w:t>Firewall and Intrusion Detection: Install and configure enterprise-grade firewalls and intrusion detection systems to monitor and block suspicious activities.</w:t>
      </w:r>
    </w:p>
    <w:p w14:paraId="1F4C2F20"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Regular Security Audits: Conduct regular network security audits to identify potential security vulnerabilities.</w:t>
      </w:r>
    </w:p>
    <w:p w14:paraId="48B8A5E2"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Employee Cybersecurity Education: Provide cybersecurity awareness training to employees to teach secure internet usage habits.</w:t>
      </w:r>
    </w:p>
    <w:p w14:paraId="6E9FA86C" w14:textId="29E43092"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Expected outcomes:</w:t>
      </w:r>
      <w:r>
        <w:rPr>
          <w:rFonts w:ascii="Times New Roman" w:hAnsi="Times New Roman" w:cs="Times New Roman" w:hint="eastAsia"/>
          <w:sz w:val="24"/>
          <w:szCs w:val="28"/>
          <w:lang w:val="en-GB"/>
        </w:rPr>
        <w:t xml:space="preserve"> </w:t>
      </w:r>
      <w:r w:rsidRPr="00917DF3">
        <w:rPr>
          <w:rFonts w:ascii="Times New Roman" w:hAnsi="Times New Roman" w:cs="Times New Roman"/>
          <w:sz w:val="24"/>
          <w:szCs w:val="28"/>
          <w:lang w:val="en-GB"/>
        </w:rPr>
        <w:t xml:space="preserve">Enhance network </w:t>
      </w:r>
      <w:proofErr w:type="spellStart"/>
      <w:r w:rsidRPr="00917DF3">
        <w:rPr>
          <w:rFonts w:ascii="Times New Roman" w:hAnsi="Times New Roman" w:cs="Times New Roman"/>
          <w:sz w:val="24"/>
          <w:szCs w:val="28"/>
          <w:lang w:val="en-GB"/>
        </w:rPr>
        <w:t>defense</w:t>
      </w:r>
      <w:proofErr w:type="spellEnd"/>
      <w:r w:rsidRPr="00917DF3">
        <w:rPr>
          <w:rFonts w:ascii="Times New Roman" w:hAnsi="Times New Roman" w:cs="Times New Roman"/>
          <w:sz w:val="24"/>
          <w:szCs w:val="28"/>
          <w:lang w:val="en-GB"/>
        </w:rPr>
        <w:t xml:space="preserve"> </w:t>
      </w:r>
      <w:r>
        <w:rPr>
          <w:rFonts w:ascii="Times New Roman" w:hAnsi="Times New Roman" w:cs="Times New Roman"/>
          <w:sz w:val="24"/>
          <w:szCs w:val="28"/>
          <w:lang w:val="en-GB"/>
        </w:rPr>
        <w:t xml:space="preserve">and </w:t>
      </w:r>
      <w:r w:rsidRPr="00917DF3">
        <w:rPr>
          <w:rFonts w:ascii="Times New Roman" w:hAnsi="Times New Roman" w:cs="Times New Roman"/>
          <w:sz w:val="24"/>
          <w:szCs w:val="28"/>
          <w:lang w:val="en-GB"/>
        </w:rPr>
        <w:t>reduce the success rate of cyberattacks.</w:t>
      </w:r>
    </w:p>
    <w:p w14:paraId="1C285532" w14:textId="77777777" w:rsidR="00917DF3" w:rsidRDefault="00917DF3" w:rsidP="00917DF3">
      <w:pPr>
        <w:spacing w:line="360" w:lineRule="auto"/>
        <w:ind w:firstLineChars="200" w:firstLine="480"/>
        <w:rPr>
          <w:rFonts w:ascii="Times New Roman" w:hAnsi="Times New Roman" w:cs="Times New Roman"/>
          <w:sz w:val="24"/>
          <w:szCs w:val="28"/>
          <w:lang w:val="en-GB"/>
        </w:rPr>
      </w:pPr>
    </w:p>
    <w:p w14:paraId="5DAFDF3D" w14:textId="3879E4DC" w:rsidR="00917DF3" w:rsidRPr="00917DF3" w:rsidRDefault="00917DF3" w:rsidP="00917DF3">
      <w:pPr>
        <w:spacing w:line="360" w:lineRule="auto"/>
        <w:outlineLvl w:val="2"/>
        <w:rPr>
          <w:rFonts w:ascii="Times New Roman" w:hAnsi="Times New Roman" w:cs="Times New Roman"/>
          <w:sz w:val="28"/>
          <w:szCs w:val="32"/>
          <w:lang w:val="en-GB"/>
        </w:rPr>
      </w:pPr>
      <w:bookmarkStart w:id="21" w:name="_Hlk155467378"/>
      <w:bookmarkStart w:id="22" w:name="_Toc155699109"/>
      <w:r w:rsidRPr="00917DF3">
        <w:rPr>
          <w:rFonts w:ascii="Times New Roman" w:hAnsi="Times New Roman" w:cs="Times New Roman" w:hint="eastAsia"/>
          <w:sz w:val="28"/>
          <w:szCs w:val="32"/>
          <w:lang w:val="en-GB"/>
        </w:rPr>
        <w:t>4</w:t>
      </w:r>
      <w:r w:rsidRPr="00917DF3">
        <w:rPr>
          <w:rFonts w:ascii="Times New Roman" w:hAnsi="Times New Roman" w:cs="Times New Roman"/>
          <w:sz w:val="28"/>
          <w:szCs w:val="32"/>
          <w:lang w:val="en-GB"/>
        </w:rPr>
        <w:t>.1.</w:t>
      </w:r>
      <w:r>
        <w:rPr>
          <w:rFonts w:ascii="Times New Roman" w:hAnsi="Times New Roman" w:cs="Times New Roman"/>
          <w:sz w:val="28"/>
          <w:szCs w:val="32"/>
          <w:lang w:val="en-GB"/>
        </w:rPr>
        <w:t>3</w:t>
      </w:r>
      <w:r w:rsidRPr="00917DF3">
        <w:rPr>
          <w:rFonts w:ascii="Times New Roman" w:hAnsi="Times New Roman" w:cs="Times New Roman"/>
          <w:sz w:val="28"/>
          <w:szCs w:val="32"/>
          <w:lang w:val="en-GB"/>
        </w:rPr>
        <w:t xml:space="preserve"> Device Management Policy</w:t>
      </w:r>
      <w:bookmarkEnd w:id="22"/>
    </w:p>
    <w:bookmarkEnd w:id="21"/>
    <w:p w14:paraId="6C994E3E" w14:textId="39A993D1"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Implementation steps:</w:t>
      </w:r>
      <w:r>
        <w:rPr>
          <w:rFonts w:ascii="Times New Roman" w:hAnsi="Times New Roman" w:cs="Times New Roman"/>
          <w:sz w:val="24"/>
          <w:szCs w:val="28"/>
          <w:lang w:val="en-GB"/>
        </w:rPr>
        <w:t xml:space="preserve"> </w:t>
      </w:r>
      <w:r w:rsidRPr="00917DF3">
        <w:rPr>
          <w:rFonts w:ascii="Times New Roman" w:hAnsi="Times New Roman" w:cs="Times New Roman"/>
          <w:sz w:val="24"/>
          <w:szCs w:val="28"/>
          <w:lang w:val="en-GB"/>
        </w:rPr>
        <w:t xml:space="preserve">Device Security Configuration: Ensure that all company </w:t>
      </w:r>
      <w:r w:rsidRPr="00917DF3">
        <w:rPr>
          <w:rFonts w:ascii="Times New Roman" w:hAnsi="Times New Roman" w:cs="Times New Roman"/>
          <w:sz w:val="24"/>
          <w:szCs w:val="28"/>
          <w:lang w:val="en-GB"/>
        </w:rPr>
        <w:lastRenderedPageBreak/>
        <w:t>devices are equipped with the latest security software and undergo regular updates.</w:t>
      </w:r>
    </w:p>
    <w:p w14:paraId="505B970F"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Remote Device Management: Implement additional security measures for devices used in remote work, such as VPN and two-factor authentication.</w:t>
      </w:r>
    </w:p>
    <w:p w14:paraId="64BF0213"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Device Usage Monitoring: Monitor device usage to identify unauthorized or suspicious activities.</w:t>
      </w:r>
    </w:p>
    <w:p w14:paraId="72419FAB" w14:textId="65C10A00"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Expected outcomes:</w:t>
      </w:r>
      <w:r>
        <w:rPr>
          <w:rFonts w:ascii="Times New Roman" w:hAnsi="Times New Roman" w:cs="Times New Roman" w:hint="eastAsia"/>
          <w:sz w:val="24"/>
          <w:szCs w:val="28"/>
          <w:lang w:val="en-GB"/>
        </w:rPr>
        <w:t xml:space="preserve"> </w:t>
      </w:r>
      <w:r w:rsidRPr="00917DF3">
        <w:rPr>
          <w:rFonts w:ascii="Times New Roman" w:hAnsi="Times New Roman" w:cs="Times New Roman"/>
          <w:sz w:val="24"/>
          <w:szCs w:val="28"/>
          <w:lang w:val="en-GB"/>
        </w:rPr>
        <w:t>Control device security risks, especially in a BYOD environment</w:t>
      </w:r>
      <w:r>
        <w:rPr>
          <w:rFonts w:ascii="Times New Roman" w:hAnsi="Times New Roman" w:cs="Times New Roman"/>
          <w:sz w:val="24"/>
          <w:szCs w:val="28"/>
          <w:lang w:val="en-GB"/>
        </w:rPr>
        <w:t xml:space="preserve"> and e</w:t>
      </w:r>
      <w:r w:rsidRPr="00917DF3">
        <w:rPr>
          <w:rFonts w:ascii="Times New Roman" w:hAnsi="Times New Roman" w:cs="Times New Roman"/>
          <w:sz w:val="24"/>
          <w:szCs w:val="28"/>
          <w:lang w:val="en-GB"/>
        </w:rPr>
        <w:t xml:space="preserve">nhance </w:t>
      </w:r>
      <w:proofErr w:type="spellStart"/>
      <w:r w:rsidRPr="00917DF3">
        <w:rPr>
          <w:rFonts w:ascii="Times New Roman" w:hAnsi="Times New Roman" w:cs="Times New Roman"/>
          <w:sz w:val="24"/>
          <w:szCs w:val="28"/>
          <w:lang w:val="en-GB"/>
        </w:rPr>
        <w:t>defense</w:t>
      </w:r>
      <w:proofErr w:type="spellEnd"/>
      <w:r w:rsidRPr="00917DF3">
        <w:rPr>
          <w:rFonts w:ascii="Times New Roman" w:hAnsi="Times New Roman" w:cs="Times New Roman"/>
          <w:sz w:val="24"/>
          <w:szCs w:val="28"/>
          <w:lang w:val="en-GB"/>
        </w:rPr>
        <w:t xml:space="preserve"> against security threats related to remote work.</w:t>
      </w:r>
    </w:p>
    <w:p w14:paraId="2CC1E0B2" w14:textId="77777777" w:rsidR="00917DF3" w:rsidRDefault="00917DF3" w:rsidP="00917DF3">
      <w:pPr>
        <w:spacing w:line="360" w:lineRule="auto"/>
        <w:rPr>
          <w:rFonts w:ascii="Times New Roman" w:hAnsi="Times New Roman" w:cs="Times New Roman"/>
          <w:sz w:val="24"/>
          <w:szCs w:val="28"/>
          <w:lang w:val="en-GB"/>
        </w:rPr>
      </w:pPr>
    </w:p>
    <w:p w14:paraId="0F7D1878" w14:textId="4C4E4700" w:rsidR="00917DF3" w:rsidRPr="00917DF3" w:rsidRDefault="00917DF3" w:rsidP="00917DF3">
      <w:pPr>
        <w:spacing w:line="360" w:lineRule="auto"/>
        <w:outlineLvl w:val="2"/>
        <w:rPr>
          <w:rFonts w:ascii="Times New Roman" w:hAnsi="Times New Roman" w:cs="Times New Roman"/>
          <w:sz w:val="28"/>
          <w:szCs w:val="32"/>
          <w:lang w:val="en-GB"/>
        </w:rPr>
      </w:pPr>
      <w:bookmarkStart w:id="23" w:name="_Toc155699110"/>
      <w:r w:rsidRPr="00917DF3">
        <w:rPr>
          <w:rFonts w:ascii="Times New Roman" w:hAnsi="Times New Roman" w:cs="Times New Roman"/>
          <w:sz w:val="28"/>
          <w:szCs w:val="32"/>
          <w:lang w:val="en-GB"/>
        </w:rPr>
        <w:t>4.1.4 Ensure the effectiveness of your strategy</w:t>
      </w:r>
      <w:bookmarkEnd w:id="23"/>
    </w:p>
    <w:p w14:paraId="762C981B"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In addition, to ensure that these policies remain effective in a rapidly changing business and technological environment, NatureGarden needs to:</w:t>
      </w:r>
    </w:p>
    <w:p w14:paraId="129B975C" w14:textId="53148136" w:rsidR="00917DF3" w:rsidRPr="00917DF3" w:rsidRDefault="00917DF3" w:rsidP="00917DF3">
      <w:pPr>
        <w:pStyle w:val="a4"/>
        <w:numPr>
          <w:ilvl w:val="0"/>
          <w:numId w:val="6"/>
        </w:numPr>
        <w:spacing w:line="360" w:lineRule="auto"/>
        <w:ind w:firstLineChars="0"/>
        <w:rPr>
          <w:rFonts w:ascii="Times New Roman" w:hAnsi="Times New Roman" w:cs="Times New Roman"/>
          <w:sz w:val="24"/>
          <w:szCs w:val="28"/>
          <w:lang w:val="en-GB"/>
        </w:rPr>
      </w:pPr>
      <w:bookmarkStart w:id="24" w:name="_Ref155696855"/>
      <w:r w:rsidRPr="00917DF3">
        <w:rPr>
          <w:rFonts w:ascii="Times New Roman" w:hAnsi="Times New Roman" w:cs="Times New Roman"/>
          <w:sz w:val="24"/>
          <w:szCs w:val="28"/>
          <w:lang w:val="en-GB"/>
        </w:rPr>
        <w:t>Continuous Assessment and Updates: Regularly assess the effectiveness of security policies and update them based on the latest business requirements, technological developments, and external threats.</w:t>
      </w:r>
      <w:bookmarkEnd w:id="24"/>
    </w:p>
    <w:p w14:paraId="08DA61B3" w14:textId="22B6BF90" w:rsidR="00917DF3" w:rsidRPr="00917DF3" w:rsidRDefault="00917DF3" w:rsidP="00917DF3">
      <w:pPr>
        <w:pStyle w:val="a4"/>
        <w:numPr>
          <w:ilvl w:val="0"/>
          <w:numId w:val="6"/>
        </w:numPr>
        <w:spacing w:line="360" w:lineRule="auto"/>
        <w:ind w:firstLineChars="0"/>
        <w:rPr>
          <w:rFonts w:ascii="Times New Roman" w:hAnsi="Times New Roman" w:cs="Times New Roman"/>
          <w:sz w:val="24"/>
          <w:szCs w:val="28"/>
          <w:lang w:val="en-GB"/>
        </w:rPr>
      </w:pPr>
      <w:r w:rsidRPr="00917DF3">
        <w:rPr>
          <w:rFonts w:ascii="Times New Roman" w:hAnsi="Times New Roman" w:cs="Times New Roman"/>
          <w:sz w:val="24"/>
          <w:szCs w:val="28"/>
          <w:lang w:val="en-GB"/>
        </w:rPr>
        <w:t>Technological Adaptability: Adopt flexible and scalable security technologies to adapt to emerging security threats and business changes.</w:t>
      </w:r>
    </w:p>
    <w:p w14:paraId="3BF3204E" w14:textId="78078585" w:rsidR="00917DF3" w:rsidRPr="00917DF3" w:rsidRDefault="00917DF3" w:rsidP="00917DF3">
      <w:pPr>
        <w:pStyle w:val="a4"/>
        <w:numPr>
          <w:ilvl w:val="0"/>
          <w:numId w:val="6"/>
        </w:numPr>
        <w:spacing w:line="360" w:lineRule="auto"/>
        <w:ind w:firstLineChars="0"/>
        <w:rPr>
          <w:rFonts w:ascii="Times New Roman" w:hAnsi="Times New Roman" w:cs="Times New Roman"/>
          <w:sz w:val="24"/>
          <w:szCs w:val="28"/>
          <w:lang w:val="en-GB"/>
        </w:rPr>
      </w:pPr>
      <w:r w:rsidRPr="00917DF3">
        <w:rPr>
          <w:rFonts w:ascii="Times New Roman" w:hAnsi="Times New Roman" w:cs="Times New Roman"/>
          <w:sz w:val="24"/>
          <w:szCs w:val="28"/>
          <w:lang w:val="en-GB"/>
        </w:rPr>
        <w:t>Employee Training and Development: Enhance employee awareness and adaptability to the latest cybersecurity trends through ongoing employee training and education.</w:t>
      </w:r>
    </w:p>
    <w:p w14:paraId="78208593" w14:textId="05CEB572" w:rsidR="003860BB" w:rsidRPr="00C75B84" w:rsidRDefault="003860BB" w:rsidP="00917DF3">
      <w:pPr>
        <w:spacing w:line="360" w:lineRule="auto"/>
        <w:rPr>
          <w:rFonts w:ascii="Times New Roman" w:hAnsi="Times New Roman" w:cs="Times New Roman"/>
          <w:b/>
          <w:bCs/>
          <w:sz w:val="20"/>
          <w:szCs w:val="21"/>
          <w:lang w:val="en-GB"/>
        </w:rPr>
      </w:pPr>
    </w:p>
    <w:p w14:paraId="70D29301" w14:textId="2EFDC969" w:rsidR="00A43D20" w:rsidRPr="0089391A" w:rsidRDefault="00A43D20" w:rsidP="00A43D20">
      <w:pPr>
        <w:pStyle w:val="2"/>
        <w:spacing w:line="360" w:lineRule="auto"/>
        <w:rPr>
          <w:rFonts w:ascii="Times New Roman" w:hAnsi="Times New Roman" w:cs="Times New Roman"/>
          <w:lang w:val="en-GB"/>
        </w:rPr>
      </w:pPr>
      <w:bookmarkStart w:id="25" w:name="_Toc155699111"/>
      <w:r>
        <w:rPr>
          <w:rFonts w:ascii="Times New Roman" w:hAnsi="Times New Roman" w:cs="Times New Roman"/>
          <w:lang w:val="en-GB"/>
        </w:rPr>
        <w:t xml:space="preserve">4.2 </w:t>
      </w:r>
      <w:r w:rsidR="00917DF3" w:rsidRPr="00917DF3">
        <w:rPr>
          <w:rFonts w:ascii="Times New Roman" w:hAnsi="Times New Roman" w:cs="Times New Roman"/>
          <w:lang w:val="en-GB"/>
        </w:rPr>
        <w:t>Risk Management Process</w:t>
      </w:r>
      <w:bookmarkEnd w:id="25"/>
    </w:p>
    <w:p w14:paraId="47773B33" w14:textId="084D8D73" w:rsidR="00917DF3" w:rsidRPr="00917DF3" w:rsidRDefault="00917DF3" w:rsidP="00917DF3">
      <w:pPr>
        <w:spacing w:line="360" w:lineRule="auto"/>
        <w:outlineLvl w:val="2"/>
        <w:rPr>
          <w:rFonts w:ascii="Times New Roman" w:hAnsi="Times New Roman" w:cs="Times New Roman"/>
          <w:sz w:val="28"/>
          <w:szCs w:val="32"/>
        </w:rPr>
      </w:pPr>
      <w:bookmarkStart w:id="26" w:name="_Toc155699112"/>
      <w:r w:rsidRPr="00917DF3">
        <w:rPr>
          <w:rFonts w:ascii="Times New Roman" w:hAnsi="Times New Roman" w:cs="Times New Roman"/>
          <w:sz w:val="28"/>
          <w:szCs w:val="32"/>
        </w:rPr>
        <w:t>4.2.1 Industry-Specific Risk Identification</w:t>
      </w:r>
      <w:bookmarkEnd w:id="26"/>
    </w:p>
    <w:p w14:paraId="27DA0BF9" w14:textId="2569F571"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Identify risks related to supply chain management, product safety, and customer data protection specific to the health and wellness products industry.</w:t>
      </w:r>
    </w:p>
    <w:p w14:paraId="730A10B7" w14:textId="77777777"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Utilize big data analytics to monitor market trends and consumer behavior, predicting potential business risks.</w:t>
      </w:r>
    </w:p>
    <w:p w14:paraId="10D58847"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643044B3" w14:textId="7A955D43" w:rsidR="00917DF3" w:rsidRPr="00917DF3" w:rsidRDefault="00917DF3" w:rsidP="00917DF3">
      <w:pPr>
        <w:spacing w:line="360" w:lineRule="auto"/>
        <w:outlineLvl w:val="2"/>
        <w:rPr>
          <w:rFonts w:ascii="Times New Roman" w:hAnsi="Times New Roman" w:cs="Times New Roman"/>
          <w:sz w:val="28"/>
          <w:szCs w:val="32"/>
        </w:rPr>
      </w:pPr>
      <w:bookmarkStart w:id="27" w:name="_Toc155699113"/>
      <w:r>
        <w:rPr>
          <w:rFonts w:ascii="Times New Roman" w:hAnsi="Times New Roman" w:cs="Times New Roman"/>
          <w:sz w:val="28"/>
          <w:szCs w:val="32"/>
        </w:rPr>
        <w:lastRenderedPageBreak/>
        <w:t xml:space="preserve">4.2.2 </w:t>
      </w:r>
      <w:r w:rsidRPr="00917DF3">
        <w:rPr>
          <w:rFonts w:ascii="Times New Roman" w:hAnsi="Times New Roman" w:cs="Times New Roman"/>
          <w:sz w:val="28"/>
          <w:szCs w:val="32"/>
        </w:rPr>
        <w:t>Customized Risk Assessment</w:t>
      </w:r>
      <w:bookmarkEnd w:id="27"/>
    </w:p>
    <w:p w14:paraId="65866751"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Quantify the impact and likelihood of various risks (e.g., product recalls, market fluctuations, cybersecurity incidents) tailored to NatureGarden's business model.</w:t>
      </w:r>
    </w:p>
    <w:p w14:paraId="70367C7E" w14:textId="77777777"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Conduct in-depth analysis of high-risk areas, especially those involving customer data and intellectual property.</w:t>
      </w:r>
    </w:p>
    <w:p w14:paraId="3F96F6B7"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7552E774" w14:textId="4F27D2CB" w:rsidR="00917DF3" w:rsidRPr="00917DF3" w:rsidRDefault="00917DF3" w:rsidP="00917DF3">
      <w:pPr>
        <w:spacing w:line="360" w:lineRule="auto"/>
        <w:outlineLvl w:val="2"/>
        <w:rPr>
          <w:rFonts w:ascii="Times New Roman" w:hAnsi="Times New Roman" w:cs="Times New Roman"/>
          <w:sz w:val="28"/>
          <w:szCs w:val="32"/>
        </w:rPr>
      </w:pPr>
      <w:bookmarkStart w:id="28" w:name="_Toc155699114"/>
      <w:r>
        <w:rPr>
          <w:rFonts w:ascii="Times New Roman" w:hAnsi="Times New Roman" w:cs="Times New Roman"/>
          <w:sz w:val="28"/>
          <w:szCs w:val="32"/>
        </w:rPr>
        <w:t xml:space="preserve">4.2.3 </w:t>
      </w:r>
      <w:r w:rsidRPr="00917DF3">
        <w:rPr>
          <w:rFonts w:ascii="Times New Roman" w:hAnsi="Times New Roman" w:cs="Times New Roman"/>
          <w:sz w:val="28"/>
          <w:szCs w:val="32"/>
        </w:rPr>
        <w:t>Risk Mitigation Strategies</w:t>
      </w:r>
      <w:bookmarkEnd w:id="28"/>
    </w:p>
    <w:p w14:paraId="233AFBC1"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Develop alternative supply chain strategies for critical suppliers' risks.</w:t>
      </w:r>
    </w:p>
    <w:p w14:paraId="28D8CFB7" w14:textId="3501A00B"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Implement advanced technological defense measures against risks like cyberattacks and data breaches</w:t>
      </w:r>
      <w:r w:rsidR="003501CB">
        <w:rPr>
          <w:rFonts w:ascii="Times New Roman" w:hAnsi="Times New Roman" w:cs="Times New Roman"/>
          <w:sz w:val="24"/>
          <w:szCs w:val="28"/>
        </w:rPr>
        <w:fldChar w:fldCharType="begin"/>
      </w:r>
      <w:r w:rsidR="003501CB">
        <w:rPr>
          <w:rFonts w:ascii="Times New Roman" w:hAnsi="Times New Roman" w:cs="Times New Roman"/>
          <w:sz w:val="24"/>
          <w:szCs w:val="28"/>
        </w:rPr>
        <w:instrText xml:space="preserve"> REF _Ref152629743 \r \h </w:instrText>
      </w:r>
      <w:r w:rsidR="003501CB">
        <w:rPr>
          <w:rFonts w:ascii="Times New Roman" w:hAnsi="Times New Roman" w:cs="Times New Roman"/>
          <w:sz w:val="24"/>
          <w:szCs w:val="28"/>
        </w:rPr>
      </w:r>
      <w:r w:rsidR="003501CB">
        <w:rPr>
          <w:rFonts w:ascii="Times New Roman" w:hAnsi="Times New Roman" w:cs="Times New Roman"/>
          <w:sz w:val="24"/>
          <w:szCs w:val="28"/>
        </w:rPr>
        <w:fldChar w:fldCharType="separate"/>
      </w:r>
      <w:r w:rsidR="003501CB">
        <w:rPr>
          <w:rFonts w:ascii="Times New Roman" w:hAnsi="Times New Roman" w:cs="Times New Roman"/>
          <w:sz w:val="24"/>
          <w:szCs w:val="28"/>
        </w:rPr>
        <w:t>[9</w:t>
      </w:r>
      <w:r w:rsidR="003501CB">
        <w:rPr>
          <w:rFonts w:ascii="Times New Roman" w:hAnsi="Times New Roman" w:cs="Times New Roman"/>
          <w:sz w:val="24"/>
          <w:szCs w:val="28"/>
        </w:rPr>
        <w:t>]</w:t>
      </w:r>
      <w:r w:rsidR="003501CB">
        <w:rPr>
          <w:rFonts w:ascii="Times New Roman" w:hAnsi="Times New Roman" w:cs="Times New Roman"/>
          <w:sz w:val="24"/>
          <w:szCs w:val="28"/>
        </w:rPr>
        <w:fldChar w:fldCharType="end"/>
      </w:r>
      <w:r w:rsidRPr="00917DF3">
        <w:rPr>
          <w:rFonts w:ascii="Times New Roman" w:hAnsi="Times New Roman" w:cs="Times New Roman"/>
          <w:sz w:val="24"/>
          <w:szCs w:val="28"/>
        </w:rPr>
        <w:t>.</w:t>
      </w:r>
    </w:p>
    <w:p w14:paraId="5CEABEFB"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20A56697" w14:textId="45CE8E89" w:rsidR="00917DF3" w:rsidRPr="00917DF3" w:rsidRDefault="00917DF3" w:rsidP="00917DF3">
      <w:pPr>
        <w:spacing w:line="360" w:lineRule="auto"/>
        <w:outlineLvl w:val="2"/>
        <w:rPr>
          <w:rFonts w:ascii="Times New Roman" w:hAnsi="Times New Roman" w:cs="Times New Roman"/>
          <w:sz w:val="28"/>
          <w:szCs w:val="32"/>
        </w:rPr>
      </w:pPr>
      <w:bookmarkStart w:id="29" w:name="_Toc155699115"/>
      <w:r>
        <w:rPr>
          <w:rFonts w:ascii="Times New Roman" w:hAnsi="Times New Roman" w:cs="Times New Roman"/>
          <w:sz w:val="28"/>
          <w:szCs w:val="32"/>
        </w:rPr>
        <w:t xml:space="preserve">4.2.4 </w:t>
      </w:r>
      <w:r w:rsidRPr="00917DF3">
        <w:rPr>
          <w:rFonts w:ascii="Times New Roman" w:hAnsi="Times New Roman" w:cs="Times New Roman"/>
          <w:sz w:val="28"/>
          <w:szCs w:val="32"/>
        </w:rPr>
        <w:t>Monitoring and Continuous Improvement</w:t>
      </w:r>
      <w:bookmarkEnd w:id="29"/>
    </w:p>
    <w:p w14:paraId="0FBCEF98"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Continuously assess the effectiveness of risk management strategies through ongoing monitoring of market and technological trends.</w:t>
      </w:r>
    </w:p>
    <w:p w14:paraId="5E405782" w14:textId="77777777"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Regularly report the risk status to the senior management team, driving necessary strategy adjustments.</w:t>
      </w:r>
    </w:p>
    <w:p w14:paraId="7DEFE8DE"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6A6A5AC0" w14:textId="203F00FA" w:rsidR="00917DF3" w:rsidRPr="00917DF3" w:rsidRDefault="00917DF3" w:rsidP="00917DF3">
      <w:pPr>
        <w:spacing w:line="360" w:lineRule="auto"/>
        <w:outlineLvl w:val="2"/>
        <w:rPr>
          <w:rFonts w:ascii="Times New Roman" w:hAnsi="Times New Roman" w:cs="Times New Roman"/>
          <w:sz w:val="28"/>
          <w:szCs w:val="32"/>
        </w:rPr>
      </w:pPr>
      <w:bookmarkStart w:id="30" w:name="_Toc155699116"/>
      <w:r w:rsidRPr="00917DF3">
        <w:rPr>
          <w:rFonts w:ascii="Times New Roman" w:hAnsi="Times New Roman" w:cs="Times New Roman"/>
          <w:sz w:val="28"/>
          <w:szCs w:val="32"/>
        </w:rPr>
        <w:t>4.2.5</w:t>
      </w:r>
      <w:r>
        <w:rPr>
          <w:rFonts w:ascii="Times New Roman" w:hAnsi="Times New Roman" w:cs="Times New Roman"/>
          <w:sz w:val="28"/>
          <w:szCs w:val="32"/>
        </w:rPr>
        <w:t xml:space="preserve"> </w:t>
      </w:r>
      <w:r w:rsidRPr="00917DF3">
        <w:rPr>
          <w:rFonts w:ascii="Times New Roman" w:hAnsi="Times New Roman" w:cs="Times New Roman"/>
          <w:sz w:val="28"/>
          <w:szCs w:val="32"/>
        </w:rPr>
        <w:t>Expected Outcomes</w:t>
      </w:r>
      <w:bookmarkEnd w:id="30"/>
    </w:p>
    <w:p w14:paraId="2F84274F" w14:textId="16AA1619"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gain a clear understanding of key business risks that NatureGarden faces and adjust strategies promptly to respond to market and technological changes.</w:t>
      </w:r>
    </w:p>
    <w:p w14:paraId="2A125464" w14:textId="46AB7F5B" w:rsidR="003860BB"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Enhance adaptability to supply chain disruptions and cybersecurity incidents.</w:t>
      </w:r>
    </w:p>
    <w:p w14:paraId="0855C9CA" w14:textId="4ADD71B1" w:rsidR="00917DF3" w:rsidRDefault="00917DF3" w:rsidP="00917DF3">
      <w:pPr>
        <w:pStyle w:val="2"/>
        <w:spacing w:line="360" w:lineRule="auto"/>
        <w:rPr>
          <w:rFonts w:ascii="Times New Roman" w:hAnsi="Times New Roman" w:cs="Times New Roman"/>
          <w:lang w:val="en-GB"/>
        </w:rPr>
      </w:pPr>
      <w:bookmarkStart w:id="31" w:name="_Toc155699117"/>
      <w:r>
        <w:rPr>
          <w:rFonts w:ascii="Times New Roman" w:hAnsi="Times New Roman" w:cs="Times New Roman"/>
          <w:lang w:val="en-GB"/>
        </w:rPr>
        <w:t xml:space="preserve">4.3 </w:t>
      </w:r>
      <w:r w:rsidRPr="00917DF3">
        <w:rPr>
          <w:rFonts w:ascii="Times New Roman" w:hAnsi="Times New Roman" w:cs="Times New Roman"/>
          <w:lang w:val="en-GB"/>
        </w:rPr>
        <w:t>Emergency Planning and Business Continuity</w:t>
      </w:r>
      <w:bookmarkEnd w:id="31"/>
    </w:p>
    <w:p w14:paraId="74B8D604" w14:textId="29A1C371" w:rsidR="00917DF3" w:rsidRDefault="00917DF3" w:rsidP="00917DF3">
      <w:pPr>
        <w:spacing w:line="360" w:lineRule="auto"/>
        <w:outlineLvl w:val="2"/>
        <w:rPr>
          <w:rFonts w:ascii="Times New Roman" w:hAnsi="Times New Roman" w:cs="Times New Roman"/>
          <w:sz w:val="28"/>
          <w:szCs w:val="32"/>
        </w:rPr>
      </w:pPr>
      <w:bookmarkStart w:id="32" w:name="_Toc155699118"/>
      <w:r w:rsidRPr="00917DF3">
        <w:rPr>
          <w:rFonts w:ascii="Times New Roman" w:hAnsi="Times New Roman" w:cs="Times New Roman"/>
          <w:sz w:val="28"/>
          <w:szCs w:val="32"/>
        </w:rPr>
        <w:t>4.</w:t>
      </w:r>
      <w:r>
        <w:rPr>
          <w:rFonts w:ascii="Times New Roman" w:hAnsi="Times New Roman" w:cs="Times New Roman"/>
          <w:sz w:val="28"/>
          <w:szCs w:val="32"/>
        </w:rPr>
        <w:t>3</w:t>
      </w:r>
      <w:r w:rsidRPr="00917DF3">
        <w:rPr>
          <w:rFonts w:ascii="Times New Roman" w:hAnsi="Times New Roman" w:cs="Times New Roman"/>
          <w:sz w:val="28"/>
          <w:szCs w:val="32"/>
        </w:rPr>
        <w:t>.</w:t>
      </w:r>
      <w:r>
        <w:rPr>
          <w:rFonts w:ascii="Times New Roman" w:hAnsi="Times New Roman" w:cs="Times New Roman"/>
          <w:sz w:val="28"/>
          <w:szCs w:val="32"/>
        </w:rPr>
        <w:t xml:space="preserve">1 </w:t>
      </w:r>
      <w:r w:rsidRPr="00917DF3">
        <w:rPr>
          <w:rFonts w:ascii="Times New Roman" w:hAnsi="Times New Roman" w:cs="Times New Roman"/>
          <w:sz w:val="28"/>
          <w:szCs w:val="32"/>
        </w:rPr>
        <w:t>Customized Emergency Response Plans</w:t>
      </w:r>
      <w:bookmarkEnd w:id="32"/>
    </w:p>
    <w:p w14:paraId="024F504B"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Develop targeted emergency response plans based on NatureGarden's business characteristics and critical operational regions, such as backup strategies for warehouses in high-frequency natural disaster areas.</w:t>
      </w:r>
    </w:p>
    <w:p w14:paraId="42A291D2" w14:textId="37C81015"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lastRenderedPageBreak/>
        <w:t>Prepare rapid response mechanisms for server failures or cyberattacks on online sales platforms.</w:t>
      </w:r>
    </w:p>
    <w:p w14:paraId="72930050"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71F748D1" w14:textId="3CE251B5" w:rsidR="00917DF3" w:rsidRDefault="00917DF3" w:rsidP="00917DF3">
      <w:pPr>
        <w:spacing w:line="360" w:lineRule="auto"/>
        <w:outlineLvl w:val="2"/>
        <w:rPr>
          <w:rFonts w:ascii="Times New Roman" w:hAnsi="Times New Roman" w:cs="Times New Roman"/>
          <w:sz w:val="28"/>
          <w:szCs w:val="32"/>
        </w:rPr>
      </w:pPr>
      <w:bookmarkStart w:id="33" w:name="_Toc155699119"/>
      <w:r w:rsidRPr="00917DF3">
        <w:rPr>
          <w:rFonts w:ascii="Times New Roman" w:hAnsi="Times New Roman" w:cs="Times New Roman"/>
          <w:sz w:val="28"/>
          <w:szCs w:val="32"/>
        </w:rPr>
        <w:t>4.</w:t>
      </w:r>
      <w:r>
        <w:rPr>
          <w:rFonts w:ascii="Times New Roman" w:hAnsi="Times New Roman" w:cs="Times New Roman"/>
          <w:sz w:val="28"/>
          <w:szCs w:val="32"/>
        </w:rPr>
        <w:t>3</w:t>
      </w:r>
      <w:r w:rsidRPr="00917DF3">
        <w:rPr>
          <w:rFonts w:ascii="Times New Roman" w:hAnsi="Times New Roman" w:cs="Times New Roman"/>
          <w:sz w:val="28"/>
          <w:szCs w:val="32"/>
        </w:rPr>
        <w:t>.</w:t>
      </w:r>
      <w:r>
        <w:rPr>
          <w:rFonts w:ascii="Times New Roman" w:hAnsi="Times New Roman" w:cs="Times New Roman"/>
          <w:sz w:val="28"/>
          <w:szCs w:val="32"/>
        </w:rPr>
        <w:t xml:space="preserve">2 </w:t>
      </w:r>
      <w:r w:rsidRPr="00917DF3">
        <w:rPr>
          <w:rFonts w:ascii="Times New Roman" w:hAnsi="Times New Roman" w:cs="Times New Roman"/>
          <w:sz w:val="28"/>
          <w:szCs w:val="32"/>
        </w:rPr>
        <w:t>Disaster Recovery Strategies</w:t>
      </w:r>
      <w:bookmarkEnd w:id="33"/>
    </w:p>
    <w:p w14:paraId="02438E80"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Ensure effective backups for e-commerce platforms and customer data.</w:t>
      </w:r>
    </w:p>
    <w:p w14:paraId="21F0B063" w14:textId="74BE805D"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Customize disaster recovery steps, particularly for online order processing and customer support systems.</w:t>
      </w:r>
    </w:p>
    <w:p w14:paraId="5BE39310"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36B17363" w14:textId="661A04D1" w:rsidR="00917DF3" w:rsidRDefault="00917DF3" w:rsidP="00917DF3">
      <w:pPr>
        <w:spacing w:line="360" w:lineRule="auto"/>
        <w:outlineLvl w:val="2"/>
        <w:rPr>
          <w:rFonts w:ascii="Times New Roman" w:hAnsi="Times New Roman" w:cs="Times New Roman"/>
          <w:sz w:val="28"/>
          <w:szCs w:val="32"/>
        </w:rPr>
      </w:pPr>
      <w:bookmarkStart w:id="34" w:name="_Toc155699120"/>
      <w:r w:rsidRPr="00917DF3">
        <w:rPr>
          <w:rFonts w:ascii="Times New Roman" w:hAnsi="Times New Roman" w:cs="Times New Roman"/>
          <w:sz w:val="28"/>
          <w:szCs w:val="32"/>
        </w:rPr>
        <w:t>4.</w:t>
      </w:r>
      <w:r>
        <w:rPr>
          <w:rFonts w:ascii="Times New Roman" w:hAnsi="Times New Roman" w:cs="Times New Roman"/>
          <w:sz w:val="28"/>
          <w:szCs w:val="32"/>
        </w:rPr>
        <w:t>3</w:t>
      </w:r>
      <w:r w:rsidRPr="00917DF3">
        <w:rPr>
          <w:rFonts w:ascii="Times New Roman" w:hAnsi="Times New Roman" w:cs="Times New Roman"/>
          <w:sz w:val="28"/>
          <w:szCs w:val="32"/>
        </w:rPr>
        <w:t>.</w:t>
      </w:r>
      <w:r>
        <w:rPr>
          <w:rFonts w:ascii="Times New Roman" w:hAnsi="Times New Roman" w:cs="Times New Roman"/>
          <w:sz w:val="28"/>
          <w:szCs w:val="32"/>
        </w:rPr>
        <w:t xml:space="preserve">3 </w:t>
      </w:r>
      <w:r w:rsidRPr="00917DF3">
        <w:rPr>
          <w:rFonts w:ascii="Times New Roman" w:hAnsi="Times New Roman" w:cs="Times New Roman"/>
          <w:sz w:val="28"/>
          <w:szCs w:val="32"/>
        </w:rPr>
        <w:t>Business Continuity Planning</w:t>
      </w:r>
      <w:bookmarkEnd w:id="34"/>
    </w:p>
    <w:p w14:paraId="49E60888"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Identify critical business processes essential to NatureGarden, such as product manufacturing, logistics, and online sales.</w:t>
      </w:r>
    </w:p>
    <w:p w14:paraId="322DD7EC" w14:textId="18E21B28"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Create detailed plans for maintaining the operation of these critical processes under various emergency situations.</w:t>
      </w:r>
    </w:p>
    <w:p w14:paraId="69613904"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50A46160" w14:textId="5C7ECA0C" w:rsidR="00917DF3" w:rsidRDefault="00917DF3" w:rsidP="00917DF3">
      <w:pPr>
        <w:spacing w:line="360" w:lineRule="auto"/>
        <w:outlineLvl w:val="2"/>
        <w:rPr>
          <w:rFonts w:ascii="Times New Roman" w:hAnsi="Times New Roman" w:cs="Times New Roman"/>
          <w:sz w:val="28"/>
          <w:szCs w:val="32"/>
        </w:rPr>
      </w:pPr>
      <w:bookmarkStart w:id="35" w:name="_Toc155699121"/>
      <w:r w:rsidRPr="00917DF3">
        <w:rPr>
          <w:rFonts w:ascii="Times New Roman" w:hAnsi="Times New Roman" w:cs="Times New Roman"/>
          <w:sz w:val="28"/>
          <w:szCs w:val="32"/>
        </w:rPr>
        <w:t>4.</w:t>
      </w:r>
      <w:r>
        <w:rPr>
          <w:rFonts w:ascii="Times New Roman" w:hAnsi="Times New Roman" w:cs="Times New Roman"/>
          <w:sz w:val="28"/>
          <w:szCs w:val="32"/>
        </w:rPr>
        <w:t>3</w:t>
      </w:r>
      <w:r w:rsidRPr="00917DF3">
        <w:rPr>
          <w:rFonts w:ascii="Times New Roman" w:hAnsi="Times New Roman" w:cs="Times New Roman"/>
          <w:sz w:val="28"/>
          <w:szCs w:val="32"/>
        </w:rPr>
        <w:t>.</w:t>
      </w:r>
      <w:r>
        <w:rPr>
          <w:rFonts w:ascii="Times New Roman" w:hAnsi="Times New Roman" w:cs="Times New Roman"/>
          <w:sz w:val="28"/>
          <w:szCs w:val="32"/>
        </w:rPr>
        <w:t xml:space="preserve">4 </w:t>
      </w:r>
      <w:r w:rsidRPr="00917DF3">
        <w:rPr>
          <w:rFonts w:ascii="Times New Roman" w:hAnsi="Times New Roman" w:cs="Times New Roman"/>
          <w:sz w:val="28"/>
          <w:szCs w:val="32"/>
        </w:rPr>
        <w:t>Employee Training and Emergency Drills</w:t>
      </w:r>
      <w:bookmarkEnd w:id="35"/>
    </w:p>
    <w:p w14:paraId="377986C1"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Regularly train all employees in emergency response, with a focus on front-line staff and the management team.</w:t>
      </w:r>
    </w:p>
    <w:p w14:paraId="49788F5C" w14:textId="4C336AE3" w:rsid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Conduct simulated drills to test and improve emergency response and disaster recovery plans.</w:t>
      </w:r>
    </w:p>
    <w:p w14:paraId="4EA755A3" w14:textId="77777777" w:rsidR="00917DF3" w:rsidRPr="00917DF3" w:rsidRDefault="00917DF3" w:rsidP="00917DF3">
      <w:pPr>
        <w:spacing w:line="360" w:lineRule="auto"/>
        <w:ind w:firstLineChars="200" w:firstLine="480"/>
        <w:rPr>
          <w:rFonts w:ascii="Times New Roman" w:hAnsi="Times New Roman" w:cs="Times New Roman"/>
          <w:sz w:val="24"/>
          <w:szCs w:val="28"/>
        </w:rPr>
      </w:pPr>
    </w:p>
    <w:p w14:paraId="583EFA0D" w14:textId="6266AD67" w:rsidR="00917DF3" w:rsidRDefault="00917DF3" w:rsidP="00917DF3">
      <w:pPr>
        <w:spacing w:line="360" w:lineRule="auto"/>
        <w:outlineLvl w:val="2"/>
        <w:rPr>
          <w:rFonts w:ascii="Times New Roman" w:hAnsi="Times New Roman" w:cs="Times New Roman"/>
          <w:sz w:val="28"/>
          <w:szCs w:val="32"/>
        </w:rPr>
      </w:pPr>
      <w:bookmarkStart w:id="36" w:name="_Toc155699122"/>
      <w:r w:rsidRPr="00917DF3">
        <w:rPr>
          <w:rFonts w:ascii="Times New Roman" w:hAnsi="Times New Roman" w:cs="Times New Roman"/>
          <w:sz w:val="28"/>
          <w:szCs w:val="32"/>
        </w:rPr>
        <w:t>4.</w:t>
      </w:r>
      <w:r>
        <w:rPr>
          <w:rFonts w:ascii="Times New Roman" w:hAnsi="Times New Roman" w:cs="Times New Roman"/>
          <w:sz w:val="28"/>
          <w:szCs w:val="32"/>
        </w:rPr>
        <w:t>3</w:t>
      </w:r>
      <w:r w:rsidRPr="00917DF3">
        <w:rPr>
          <w:rFonts w:ascii="Times New Roman" w:hAnsi="Times New Roman" w:cs="Times New Roman"/>
          <w:sz w:val="28"/>
          <w:szCs w:val="32"/>
        </w:rPr>
        <w:t>.</w:t>
      </w:r>
      <w:r>
        <w:rPr>
          <w:rFonts w:ascii="Times New Roman" w:hAnsi="Times New Roman" w:cs="Times New Roman"/>
          <w:sz w:val="28"/>
          <w:szCs w:val="32"/>
        </w:rPr>
        <w:t xml:space="preserve">5 </w:t>
      </w:r>
      <w:r w:rsidRPr="00917DF3">
        <w:rPr>
          <w:rFonts w:ascii="Times New Roman" w:hAnsi="Times New Roman" w:cs="Times New Roman"/>
          <w:sz w:val="28"/>
          <w:szCs w:val="32"/>
        </w:rPr>
        <w:t>Expected Outcomes</w:t>
      </w:r>
      <w:bookmarkEnd w:id="36"/>
    </w:p>
    <w:p w14:paraId="1E2D6C8B" w14:textId="77777777"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Enable NatureGarden to respond quickly and effectively to unexpected events such as natural disasters, technical failures, or market crises, minimizing the impact on business.</w:t>
      </w:r>
    </w:p>
    <w:p w14:paraId="4CC26239" w14:textId="78F69201" w:rsidR="00917DF3" w:rsidRPr="00917DF3" w:rsidRDefault="00917DF3" w:rsidP="00917DF3">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Ensure the stable operation of critical business processes, safeguarding customer service and market reputation even in the most challenging circumstances.</w:t>
      </w:r>
    </w:p>
    <w:p w14:paraId="6494681E" w14:textId="77777777" w:rsidR="00917DF3" w:rsidRPr="00917DF3" w:rsidRDefault="00917DF3" w:rsidP="00917DF3">
      <w:pPr>
        <w:rPr>
          <w:rFonts w:ascii="Times New Roman" w:hAnsi="Times New Roman" w:cs="Times New Roman"/>
          <w:sz w:val="24"/>
          <w:szCs w:val="28"/>
        </w:rPr>
      </w:pPr>
    </w:p>
    <w:p w14:paraId="5E2B1097" w14:textId="05154852" w:rsidR="00917DF3" w:rsidRDefault="00917DF3" w:rsidP="00917DF3">
      <w:pPr>
        <w:pStyle w:val="2"/>
        <w:spacing w:line="360" w:lineRule="auto"/>
        <w:rPr>
          <w:rFonts w:ascii="Times New Roman" w:hAnsi="Times New Roman" w:cs="Times New Roman"/>
          <w:lang w:val="en-GB"/>
        </w:rPr>
      </w:pPr>
      <w:bookmarkStart w:id="37" w:name="_Toc155699123"/>
      <w:r>
        <w:rPr>
          <w:rFonts w:ascii="Times New Roman" w:hAnsi="Times New Roman" w:cs="Times New Roman"/>
          <w:lang w:val="en-GB"/>
        </w:rPr>
        <w:lastRenderedPageBreak/>
        <w:t xml:space="preserve">4.4 </w:t>
      </w:r>
      <w:r w:rsidRPr="00917DF3">
        <w:rPr>
          <w:rFonts w:ascii="Times New Roman" w:hAnsi="Times New Roman" w:cs="Times New Roman"/>
          <w:lang w:val="en-GB"/>
        </w:rPr>
        <w:t>Security Governance</w:t>
      </w:r>
      <w:bookmarkEnd w:id="37"/>
    </w:p>
    <w:p w14:paraId="6A651C5C" w14:textId="3C897315"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color w:val="374151"/>
          <w:sz w:val="24"/>
          <w:szCs w:val="28"/>
        </w:rPr>
        <w:t>For NatureGarden, the key to security governance lies in establishing a clear framework to ensure the proper management of all aspects of information security</w:t>
      </w:r>
      <w:r>
        <w:rPr>
          <w:rFonts w:ascii="Times New Roman" w:hAnsi="Times New Roman" w:cs="Times New Roman" w:hint="eastAsia"/>
          <w:color w:val="374151"/>
          <w:sz w:val="24"/>
          <w:szCs w:val="28"/>
        </w:rPr>
        <w:t>.</w:t>
      </w:r>
    </w:p>
    <w:p w14:paraId="7BEB04AA" w14:textId="77777777" w:rsidR="00917DF3" w:rsidRPr="00917DF3" w:rsidRDefault="00917DF3" w:rsidP="00917DF3">
      <w:pPr>
        <w:rPr>
          <w:lang w:val="en-GB"/>
        </w:rPr>
      </w:pPr>
    </w:p>
    <w:p w14:paraId="16E3B8DE" w14:textId="5694FD25" w:rsidR="00917DF3" w:rsidRDefault="00917DF3" w:rsidP="00917DF3">
      <w:pPr>
        <w:spacing w:line="360" w:lineRule="auto"/>
        <w:outlineLvl w:val="2"/>
        <w:rPr>
          <w:rFonts w:ascii="Times New Roman" w:hAnsi="Times New Roman" w:cs="Times New Roman"/>
          <w:sz w:val="28"/>
          <w:szCs w:val="32"/>
        </w:rPr>
      </w:pPr>
      <w:bookmarkStart w:id="38" w:name="_Toc155699124"/>
      <w:r w:rsidRPr="00917DF3">
        <w:rPr>
          <w:rFonts w:ascii="Times New Roman" w:hAnsi="Times New Roman" w:cs="Times New Roman"/>
          <w:sz w:val="28"/>
          <w:szCs w:val="32"/>
        </w:rPr>
        <w:t>4.</w:t>
      </w:r>
      <w:r>
        <w:rPr>
          <w:rFonts w:ascii="Times New Roman" w:hAnsi="Times New Roman" w:cs="Times New Roman"/>
          <w:sz w:val="28"/>
          <w:szCs w:val="32"/>
        </w:rPr>
        <w:t>4</w:t>
      </w:r>
      <w:r w:rsidRPr="00917DF3">
        <w:rPr>
          <w:rFonts w:ascii="Times New Roman" w:hAnsi="Times New Roman" w:cs="Times New Roman"/>
          <w:sz w:val="28"/>
          <w:szCs w:val="32"/>
        </w:rPr>
        <w:t>.</w:t>
      </w:r>
      <w:r>
        <w:rPr>
          <w:rFonts w:ascii="Times New Roman" w:hAnsi="Times New Roman" w:cs="Times New Roman"/>
          <w:sz w:val="28"/>
          <w:szCs w:val="32"/>
        </w:rPr>
        <w:t xml:space="preserve">1 </w:t>
      </w:r>
      <w:r w:rsidRPr="00917DF3">
        <w:rPr>
          <w:rFonts w:ascii="Times New Roman" w:hAnsi="Times New Roman" w:cs="Times New Roman"/>
          <w:sz w:val="28"/>
          <w:szCs w:val="32"/>
        </w:rPr>
        <w:t>Governance Structure Establishment</w:t>
      </w:r>
      <w:bookmarkEnd w:id="38"/>
    </w:p>
    <w:p w14:paraId="1CF398BC"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Establish an Information Security Committee composed of senior management personnel responsible for formulating security policies and overseeing their implementation.</w:t>
      </w:r>
    </w:p>
    <w:p w14:paraId="50B421AB" w14:textId="4837361E"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Appoint a Chief Information Security Officer (CISO) to oversee day-to-day security operations and coordinate security matters across different departments.</w:t>
      </w:r>
    </w:p>
    <w:p w14:paraId="0F9F98D3" w14:textId="77777777" w:rsidR="00917DF3" w:rsidRDefault="00917DF3" w:rsidP="00917DF3">
      <w:pPr>
        <w:rPr>
          <w:lang w:val="en-GB"/>
        </w:rPr>
      </w:pPr>
    </w:p>
    <w:p w14:paraId="3EBBB3AF" w14:textId="6C48503E" w:rsidR="00917DF3" w:rsidRDefault="00917DF3" w:rsidP="00917DF3">
      <w:pPr>
        <w:spacing w:line="360" w:lineRule="auto"/>
        <w:outlineLvl w:val="2"/>
        <w:rPr>
          <w:rFonts w:ascii="Times New Roman" w:hAnsi="Times New Roman" w:cs="Times New Roman"/>
          <w:sz w:val="28"/>
          <w:szCs w:val="32"/>
        </w:rPr>
      </w:pPr>
      <w:bookmarkStart w:id="39" w:name="_Toc155699125"/>
      <w:r w:rsidRPr="00917DF3">
        <w:rPr>
          <w:rFonts w:ascii="Times New Roman" w:hAnsi="Times New Roman" w:cs="Times New Roman"/>
          <w:sz w:val="28"/>
          <w:szCs w:val="32"/>
        </w:rPr>
        <w:t>4.</w:t>
      </w:r>
      <w:r>
        <w:rPr>
          <w:rFonts w:ascii="Times New Roman" w:hAnsi="Times New Roman" w:cs="Times New Roman"/>
          <w:sz w:val="28"/>
          <w:szCs w:val="32"/>
        </w:rPr>
        <w:t>4</w:t>
      </w:r>
      <w:r w:rsidRPr="00917DF3">
        <w:rPr>
          <w:rFonts w:ascii="Times New Roman" w:hAnsi="Times New Roman" w:cs="Times New Roman"/>
          <w:sz w:val="28"/>
          <w:szCs w:val="32"/>
        </w:rPr>
        <w:t>.</w:t>
      </w:r>
      <w:r>
        <w:rPr>
          <w:rFonts w:ascii="Times New Roman" w:hAnsi="Times New Roman" w:cs="Times New Roman"/>
          <w:sz w:val="28"/>
          <w:szCs w:val="32"/>
        </w:rPr>
        <w:t xml:space="preserve">2 </w:t>
      </w:r>
      <w:r w:rsidRPr="00917DF3">
        <w:rPr>
          <w:rFonts w:ascii="Times New Roman" w:hAnsi="Times New Roman" w:cs="Times New Roman"/>
          <w:sz w:val="28"/>
          <w:szCs w:val="32"/>
        </w:rPr>
        <w:t>Policy and Procedure Development</w:t>
      </w:r>
      <w:bookmarkEnd w:id="39"/>
    </w:p>
    <w:p w14:paraId="3A11BB94"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 xml:space="preserve">Develop comprehensive information security policies covering various aspects, from data protection to network security to employee </w:t>
      </w:r>
      <w:proofErr w:type="spellStart"/>
      <w:r w:rsidRPr="00917DF3">
        <w:rPr>
          <w:rFonts w:ascii="Times New Roman" w:hAnsi="Times New Roman" w:cs="Times New Roman"/>
          <w:sz w:val="24"/>
          <w:szCs w:val="28"/>
          <w:lang w:val="en-GB"/>
        </w:rPr>
        <w:t>behavioral</w:t>
      </w:r>
      <w:proofErr w:type="spellEnd"/>
      <w:r w:rsidRPr="00917DF3">
        <w:rPr>
          <w:rFonts w:ascii="Times New Roman" w:hAnsi="Times New Roman" w:cs="Times New Roman"/>
          <w:sz w:val="24"/>
          <w:szCs w:val="28"/>
          <w:lang w:val="en-GB"/>
        </w:rPr>
        <w:t xml:space="preserve"> guidelines.</w:t>
      </w:r>
    </w:p>
    <w:p w14:paraId="0CFACFE1" w14:textId="5555F64E"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Establish clear processes for handling security incidents, including incident reporting, investigation, and response.</w:t>
      </w:r>
    </w:p>
    <w:p w14:paraId="2E50D619" w14:textId="77777777" w:rsidR="00917DF3" w:rsidRDefault="00917DF3" w:rsidP="00917DF3">
      <w:pPr>
        <w:rPr>
          <w:lang w:val="en-GB"/>
        </w:rPr>
      </w:pPr>
    </w:p>
    <w:p w14:paraId="41E92188" w14:textId="1EC2EDB8" w:rsidR="00917DF3" w:rsidRDefault="00917DF3" w:rsidP="00917DF3">
      <w:pPr>
        <w:spacing w:line="360" w:lineRule="auto"/>
        <w:outlineLvl w:val="2"/>
        <w:rPr>
          <w:rFonts w:ascii="Times New Roman" w:hAnsi="Times New Roman" w:cs="Times New Roman"/>
          <w:sz w:val="28"/>
          <w:szCs w:val="32"/>
        </w:rPr>
      </w:pPr>
      <w:bookmarkStart w:id="40" w:name="_Toc155699126"/>
      <w:r w:rsidRPr="00917DF3">
        <w:rPr>
          <w:rFonts w:ascii="Times New Roman" w:hAnsi="Times New Roman" w:cs="Times New Roman"/>
          <w:sz w:val="28"/>
          <w:szCs w:val="32"/>
        </w:rPr>
        <w:t>4.</w:t>
      </w:r>
      <w:r>
        <w:rPr>
          <w:rFonts w:ascii="Times New Roman" w:hAnsi="Times New Roman" w:cs="Times New Roman"/>
          <w:sz w:val="28"/>
          <w:szCs w:val="32"/>
        </w:rPr>
        <w:t>4</w:t>
      </w:r>
      <w:r w:rsidRPr="00917DF3">
        <w:rPr>
          <w:rFonts w:ascii="Times New Roman" w:hAnsi="Times New Roman" w:cs="Times New Roman"/>
          <w:sz w:val="28"/>
          <w:szCs w:val="32"/>
        </w:rPr>
        <w:t>.</w:t>
      </w:r>
      <w:r>
        <w:rPr>
          <w:rFonts w:ascii="Times New Roman" w:hAnsi="Times New Roman" w:cs="Times New Roman"/>
          <w:sz w:val="28"/>
          <w:szCs w:val="32"/>
        </w:rPr>
        <w:t xml:space="preserve">3 </w:t>
      </w:r>
      <w:r w:rsidRPr="00917DF3">
        <w:rPr>
          <w:rFonts w:ascii="Times New Roman" w:hAnsi="Times New Roman" w:cs="Times New Roman"/>
          <w:sz w:val="28"/>
          <w:szCs w:val="32"/>
        </w:rPr>
        <w:t>Monitoring and Auditing</w:t>
      </w:r>
      <w:bookmarkEnd w:id="40"/>
    </w:p>
    <w:p w14:paraId="04846398"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Regularly audit information security measures to ensure compliance and assess their effectiveness.</w:t>
      </w:r>
    </w:p>
    <w:p w14:paraId="1AF5BC27" w14:textId="65ED6421"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Supervise through internal and external resources, such as periodically hiring third parties for security assessments.</w:t>
      </w:r>
    </w:p>
    <w:p w14:paraId="0F3D6828"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p>
    <w:p w14:paraId="61A614E6" w14:textId="397B6753" w:rsidR="00917DF3" w:rsidRDefault="00917DF3" w:rsidP="00917DF3">
      <w:pPr>
        <w:spacing w:line="360" w:lineRule="auto"/>
        <w:outlineLvl w:val="2"/>
        <w:rPr>
          <w:rFonts w:ascii="Times New Roman" w:hAnsi="Times New Roman" w:cs="Times New Roman"/>
          <w:sz w:val="28"/>
          <w:szCs w:val="32"/>
        </w:rPr>
      </w:pPr>
      <w:bookmarkStart w:id="41" w:name="_Toc155699127"/>
      <w:r w:rsidRPr="00917DF3">
        <w:rPr>
          <w:rFonts w:ascii="Times New Roman" w:hAnsi="Times New Roman" w:cs="Times New Roman"/>
          <w:sz w:val="28"/>
          <w:szCs w:val="32"/>
        </w:rPr>
        <w:t>4.</w:t>
      </w:r>
      <w:r>
        <w:rPr>
          <w:rFonts w:ascii="Times New Roman" w:hAnsi="Times New Roman" w:cs="Times New Roman"/>
          <w:sz w:val="28"/>
          <w:szCs w:val="32"/>
        </w:rPr>
        <w:t>4</w:t>
      </w:r>
      <w:r w:rsidRPr="00917DF3">
        <w:rPr>
          <w:rFonts w:ascii="Times New Roman" w:hAnsi="Times New Roman" w:cs="Times New Roman"/>
          <w:sz w:val="28"/>
          <w:szCs w:val="32"/>
        </w:rPr>
        <w:t>.</w:t>
      </w:r>
      <w:r>
        <w:rPr>
          <w:rFonts w:ascii="Times New Roman" w:hAnsi="Times New Roman" w:cs="Times New Roman"/>
          <w:sz w:val="28"/>
          <w:szCs w:val="32"/>
        </w:rPr>
        <w:t xml:space="preserve">4 </w:t>
      </w:r>
      <w:r w:rsidRPr="00917DF3">
        <w:rPr>
          <w:rFonts w:ascii="Times New Roman" w:hAnsi="Times New Roman" w:cs="Times New Roman"/>
          <w:sz w:val="28"/>
          <w:szCs w:val="32"/>
        </w:rPr>
        <w:t>Expected Outcomes</w:t>
      </w:r>
      <w:bookmarkEnd w:id="41"/>
    </w:p>
    <w:p w14:paraId="27A0146C"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Establish a comprehensive and efficient information security governance framework.</w:t>
      </w:r>
    </w:p>
    <w:p w14:paraId="0D999719" w14:textId="433C3206" w:rsidR="00917DF3" w:rsidRP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Ensure alignment of security strategies with business objectives and changes in the external environment through continuous monitoring and improvement.</w:t>
      </w:r>
    </w:p>
    <w:p w14:paraId="1CA9F228" w14:textId="77777777" w:rsidR="00917DF3" w:rsidRPr="00917DF3" w:rsidRDefault="00917DF3" w:rsidP="00917DF3">
      <w:pPr>
        <w:rPr>
          <w:lang w:val="en-GB"/>
        </w:rPr>
      </w:pPr>
    </w:p>
    <w:p w14:paraId="35285243" w14:textId="12F86EFC" w:rsidR="00917DF3" w:rsidRDefault="00917DF3" w:rsidP="00917DF3">
      <w:pPr>
        <w:pStyle w:val="2"/>
        <w:spacing w:line="360" w:lineRule="auto"/>
        <w:rPr>
          <w:rFonts w:ascii="Times New Roman" w:hAnsi="Times New Roman" w:cs="Times New Roman"/>
          <w:lang w:val="en-GB"/>
        </w:rPr>
      </w:pPr>
      <w:bookmarkStart w:id="42" w:name="_Toc155699128"/>
      <w:r>
        <w:rPr>
          <w:rFonts w:ascii="Times New Roman" w:hAnsi="Times New Roman" w:cs="Times New Roman"/>
          <w:lang w:val="en-GB"/>
        </w:rPr>
        <w:t xml:space="preserve">4.5 </w:t>
      </w:r>
      <w:r w:rsidRPr="00917DF3">
        <w:rPr>
          <w:rFonts w:ascii="Times New Roman" w:hAnsi="Times New Roman" w:cs="Times New Roman"/>
          <w:lang w:val="en-GB"/>
        </w:rPr>
        <w:t>Compliance and Technology and Human Resource Investment</w:t>
      </w:r>
      <w:bookmarkEnd w:id="42"/>
    </w:p>
    <w:p w14:paraId="261732C4" w14:textId="4B0B2A7F" w:rsidR="00917DF3" w:rsidRDefault="00917DF3" w:rsidP="00917DF3">
      <w:pPr>
        <w:spacing w:line="360" w:lineRule="auto"/>
        <w:ind w:firstLineChars="200" w:firstLine="480"/>
        <w:rPr>
          <w:rFonts w:ascii="Times New Roman" w:hAnsi="Times New Roman" w:cs="Times New Roman"/>
          <w:sz w:val="24"/>
          <w:szCs w:val="28"/>
          <w:lang w:val="en-GB"/>
        </w:rPr>
      </w:pPr>
      <w:r w:rsidRPr="00917DF3">
        <w:rPr>
          <w:rFonts w:ascii="Times New Roman" w:hAnsi="Times New Roman" w:cs="Times New Roman"/>
          <w:sz w:val="24"/>
          <w:szCs w:val="28"/>
          <w:lang w:val="en-GB"/>
        </w:rPr>
        <w:t>In NatureGarden, compliance management and investment in technology and human resources are key factors in ensuring long-term security and success.</w:t>
      </w:r>
    </w:p>
    <w:p w14:paraId="3649CEAF" w14:textId="77777777" w:rsidR="00917DF3" w:rsidRPr="00917DF3" w:rsidRDefault="00917DF3" w:rsidP="00917DF3">
      <w:pPr>
        <w:spacing w:line="360" w:lineRule="auto"/>
        <w:ind w:firstLineChars="200" w:firstLine="480"/>
        <w:rPr>
          <w:rFonts w:ascii="Times New Roman" w:hAnsi="Times New Roman" w:cs="Times New Roman"/>
          <w:sz w:val="24"/>
          <w:szCs w:val="28"/>
          <w:lang w:val="en-GB"/>
        </w:rPr>
      </w:pPr>
    </w:p>
    <w:p w14:paraId="5A377204" w14:textId="24A4EC1B" w:rsidR="00917DF3" w:rsidRDefault="00917DF3" w:rsidP="00917DF3">
      <w:pPr>
        <w:spacing w:line="360" w:lineRule="auto"/>
        <w:outlineLvl w:val="2"/>
        <w:rPr>
          <w:rFonts w:ascii="Times New Roman" w:hAnsi="Times New Roman" w:cs="Times New Roman"/>
          <w:sz w:val="28"/>
          <w:szCs w:val="32"/>
        </w:rPr>
      </w:pPr>
      <w:bookmarkStart w:id="43" w:name="_Toc155699129"/>
      <w:r w:rsidRPr="00917DF3">
        <w:rPr>
          <w:rFonts w:ascii="Times New Roman" w:hAnsi="Times New Roman" w:cs="Times New Roman"/>
          <w:sz w:val="28"/>
          <w:szCs w:val="32"/>
        </w:rPr>
        <w:t>4.</w:t>
      </w:r>
      <w:r>
        <w:rPr>
          <w:rFonts w:ascii="Times New Roman" w:hAnsi="Times New Roman" w:cs="Times New Roman"/>
          <w:sz w:val="28"/>
          <w:szCs w:val="32"/>
        </w:rPr>
        <w:t>5</w:t>
      </w:r>
      <w:r w:rsidRPr="00917DF3">
        <w:rPr>
          <w:rFonts w:ascii="Times New Roman" w:hAnsi="Times New Roman" w:cs="Times New Roman"/>
          <w:sz w:val="28"/>
          <w:szCs w:val="32"/>
        </w:rPr>
        <w:t>.</w:t>
      </w:r>
      <w:r>
        <w:rPr>
          <w:rFonts w:ascii="Times New Roman" w:hAnsi="Times New Roman" w:cs="Times New Roman"/>
          <w:sz w:val="28"/>
          <w:szCs w:val="32"/>
        </w:rPr>
        <w:t xml:space="preserve">1 </w:t>
      </w:r>
      <w:r w:rsidRPr="00917DF3">
        <w:rPr>
          <w:rFonts w:ascii="Times New Roman" w:hAnsi="Times New Roman" w:cs="Times New Roman"/>
          <w:sz w:val="28"/>
          <w:szCs w:val="32"/>
        </w:rPr>
        <w:t>Compliance Management</w:t>
      </w:r>
      <w:bookmarkEnd w:id="43"/>
    </w:p>
    <w:p w14:paraId="2900B9E4" w14:textId="77777777" w:rsid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 xml:space="preserve">Monitor changes in domestic and international data protection regulations, such as GDPR and other privacy laws in different regions, to ensure comprehensive compliance of company policies and operations. </w:t>
      </w:r>
    </w:p>
    <w:p w14:paraId="278AA5EE" w14:textId="1D1AD241" w:rsidR="00917DF3" w:rsidRP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Conduct regular compliance training to enhance employee awareness and understanding of critical regulations.</w:t>
      </w:r>
    </w:p>
    <w:p w14:paraId="08D30A99" w14:textId="77777777" w:rsidR="00917DF3" w:rsidRDefault="00917DF3" w:rsidP="00917DF3">
      <w:pPr>
        <w:rPr>
          <w:lang w:val="en-GB"/>
        </w:rPr>
      </w:pPr>
    </w:p>
    <w:p w14:paraId="549AF167" w14:textId="18D4F8FB" w:rsidR="00917DF3" w:rsidRDefault="00917DF3" w:rsidP="00917DF3">
      <w:pPr>
        <w:spacing w:line="360" w:lineRule="auto"/>
        <w:outlineLvl w:val="2"/>
        <w:rPr>
          <w:rFonts w:ascii="Times New Roman" w:hAnsi="Times New Roman" w:cs="Times New Roman"/>
          <w:sz w:val="28"/>
          <w:szCs w:val="32"/>
        </w:rPr>
      </w:pPr>
      <w:bookmarkStart w:id="44" w:name="_Toc155699130"/>
      <w:r w:rsidRPr="00917DF3">
        <w:rPr>
          <w:rFonts w:ascii="Times New Roman" w:hAnsi="Times New Roman" w:cs="Times New Roman"/>
          <w:sz w:val="28"/>
          <w:szCs w:val="32"/>
        </w:rPr>
        <w:t>4.</w:t>
      </w:r>
      <w:r>
        <w:rPr>
          <w:rFonts w:ascii="Times New Roman" w:hAnsi="Times New Roman" w:cs="Times New Roman"/>
          <w:sz w:val="28"/>
          <w:szCs w:val="32"/>
        </w:rPr>
        <w:t>5</w:t>
      </w:r>
      <w:r w:rsidRPr="00917DF3">
        <w:rPr>
          <w:rFonts w:ascii="Times New Roman" w:hAnsi="Times New Roman" w:cs="Times New Roman"/>
          <w:sz w:val="28"/>
          <w:szCs w:val="32"/>
        </w:rPr>
        <w:t>.</w:t>
      </w:r>
      <w:r>
        <w:rPr>
          <w:rFonts w:ascii="Times New Roman" w:hAnsi="Times New Roman" w:cs="Times New Roman"/>
          <w:sz w:val="28"/>
          <w:szCs w:val="32"/>
        </w:rPr>
        <w:t xml:space="preserve">2 </w:t>
      </w:r>
      <w:r w:rsidRPr="00917DF3">
        <w:rPr>
          <w:rFonts w:ascii="Times New Roman" w:hAnsi="Times New Roman" w:cs="Times New Roman"/>
          <w:sz w:val="28"/>
          <w:szCs w:val="32"/>
        </w:rPr>
        <w:t>Technology Investment</w:t>
      </w:r>
      <w:bookmarkEnd w:id="44"/>
    </w:p>
    <w:p w14:paraId="2C56E84E" w14:textId="77777777" w:rsid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 xml:space="preserve">Invest in state-of-the-art information security technologies, such as advanced encryption technologies, firewalls, intrusion detection systems, and security event management tools. </w:t>
      </w:r>
    </w:p>
    <w:p w14:paraId="2CB2F98F" w14:textId="61F91992" w:rsidR="00917DF3" w:rsidRP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Regularly update IT infrastructure to adapt to emerging technological challenges and threats.</w:t>
      </w:r>
    </w:p>
    <w:p w14:paraId="464EE497" w14:textId="77777777" w:rsidR="00917DF3" w:rsidRDefault="00917DF3" w:rsidP="00917DF3">
      <w:pPr>
        <w:rPr>
          <w:lang w:val="en-GB"/>
        </w:rPr>
      </w:pPr>
    </w:p>
    <w:p w14:paraId="2344933F" w14:textId="58540F0C" w:rsidR="00917DF3" w:rsidRDefault="00917DF3" w:rsidP="00917DF3">
      <w:pPr>
        <w:spacing w:line="360" w:lineRule="auto"/>
        <w:outlineLvl w:val="2"/>
        <w:rPr>
          <w:rFonts w:ascii="Times New Roman" w:hAnsi="Times New Roman" w:cs="Times New Roman"/>
          <w:sz w:val="28"/>
          <w:szCs w:val="32"/>
        </w:rPr>
      </w:pPr>
      <w:bookmarkStart w:id="45" w:name="_Toc155699131"/>
      <w:r w:rsidRPr="00917DF3">
        <w:rPr>
          <w:rFonts w:ascii="Times New Roman" w:hAnsi="Times New Roman" w:cs="Times New Roman"/>
          <w:sz w:val="28"/>
          <w:szCs w:val="32"/>
        </w:rPr>
        <w:t>4.</w:t>
      </w:r>
      <w:r>
        <w:rPr>
          <w:rFonts w:ascii="Times New Roman" w:hAnsi="Times New Roman" w:cs="Times New Roman"/>
          <w:sz w:val="28"/>
          <w:szCs w:val="32"/>
        </w:rPr>
        <w:t>5</w:t>
      </w:r>
      <w:r w:rsidRPr="00917DF3">
        <w:rPr>
          <w:rFonts w:ascii="Times New Roman" w:hAnsi="Times New Roman" w:cs="Times New Roman"/>
          <w:sz w:val="28"/>
          <w:szCs w:val="32"/>
        </w:rPr>
        <w:t>.</w:t>
      </w:r>
      <w:r>
        <w:rPr>
          <w:rFonts w:ascii="Times New Roman" w:hAnsi="Times New Roman" w:cs="Times New Roman"/>
          <w:sz w:val="28"/>
          <w:szCs w:val="32"/>
        </w:rPr>
        <w:t xml:space="preserve">3 </w:t>
      </w:r>
      <w:r w:rsidRPr="00917DF3">
        <w:rPr>
          <w:rFonts w:ascii="Times New Roman" w:hAnsi="Times New Roman" w:cs="Times New Roman"/>
          <w:sz w:val="28"/>
          <w:szCs w:val="32"/>
        </w:rPr>
        <w:t>Human Resource Development</w:t>
      </w:r>
      <w:bookmarkEnd w:id="45"/>
    </w:p>
    <w:p w14:paraId="37BCD30B" w14:textId="77777777" w:rsid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 xml:space="preserve">Provide regular security training and awareness enhancement for employees, especially in critical positions. </w:t>
      </w:r>
    </w:p>
    <w:p w14:paraId="49C4F054" w14:textId="6A1B6349" w:rsidR="00917DF3" w:rsidRP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Establish a dedicated security team responsible for daily security monitoring, incident response, and risk management.</w:t>
      </w:r>
    </w:p>
    <w:p w14:paraId="39DC4075" w14:textId="77777777" w:rsidR="00917DF3" w:rsidRDefault="00917DF3" w:rsidP="00917DF3">
      <w:pPr>
        <w:rPr>
          <w:lang w:val="en-GB"/>
        </w:rPr>
      </w:pPr>
    </w:p>
    <w:p w14:paraId="049980A1" w14:textId="77777777" w:rsidR="00917DF3" w:rsidRDefault="00917DF3" w:rsidP="00917DF3">
      <w:pPr>
        <w:spacing w:line="360" w:lineRule="auto"/>
        <w:outlineLvl w:val="2"/>
        <w:rPr>
          <w:rFonts w:ascii="Times New Roman" w:hAnsi="Times New Roman" w:cs="Times New Roman"/>
          <w:sz w:val="28"/>
          <w:szCs w:val="32"/>
        </w:rPr>
      </w:pPr>
      <w:bookmarkStart w:id="46" w:name="_Toc155699132"/>
      <w:r w:rsidRPr="00917DF3">
        <w:rPr>
          <w:rFonts w:ascii="Times New Roman" w:hAnsi="Times New Roman" w:cs="Times New Roman"/>
          <w:sz w:val="28"/>
          <w:szCs w:val="32"/>
        </w:rPr>
        <w:t>4.</w:t>
      </w:r>
      <w:r>
        <w:rPr>
          <w:rFonts w:ascii="Times New Roman" w:hAnsi="Times New Roman" w:cs="Times New Roman"/>
          <w:sz w:val="28"/>
          <w:szCs w:val="32"/>
        </w:rPr>
        <w:t>5</w:t>
      </w:r>
      <w:r w:rsidRPr="00917DF3">
        <w:rPr>
          <w:rFonts w:ascii="Times New Roman" w:hAnsi="Times New Roman" w:cs="Times New Roman"/>
          <w:sz w:val="28"/>
          <w:szCs w:val="32"/>
        </w:rPr>
        <w:t>.</w:t>
      </w:r>
      <w:r>
        <w:rPr>
          <w:rFonts w:ascii="Times New Roman" w:hAnsi="Times New Roman" w:cs="Times New Roman"/>
          <w:sz w:val="28"/>
          <w:szCs w:val="32"/>
        </w:rPr>
        <w:t xml:space="preserve">4 </w:t>
      </w:r>
      <w:r w:rsidRPr="00917DF3">
        <w:rPr>
          <w:rFonts w:ascii="Times New Roman" w:hAnsi="Times New Roman" w:cs="Times New Roman"/>
          <w:sz w:val="28"/>
          <w:szCs w:val="32"/>
        </w:rPr>
        <w:t>Expected Outcomes</w:t>
      </w:r>
      <w:bookmarkEnd w:id="46"/>
    </w:p>
    <w:p w14:paraId="4466E9B5" w14:textId="77777777" w:rsid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 xml:space="preserve">Establish a robust security defense system through continuous investment in </w:t>
      </w:r>
      <w:r w:rsidRPr="00917DF3">
        <w:rPr>
          <w:rFonts w:ascii="Times New Roman" w:eastAsia="仿宋_GB2312" w:hAnsi="Times New Roman" w:cs="Times New Roman"/>
          <w:color w:val="374151"/>
          <w:sz w:val="24"/>
          <w:szCs w:val="28"/>
        </w:rPr>
        <w:lastRenderedPageBreak/>
        <w:t xml:space="preserve">technology and human resources. </w:t>
      </w:r>
    </w:p>
    <w:p w14:paraId="40CC9C6B" w14:textId="4E8E4E83" w:rsidR="00917DF3" w:rsidRDefault="00917DF3" w:rsidP="00917DF3">
      <w:pPr>
        <w:spacing w:line="360" w:lineRule="auto"/>
        <w:ind w:firstLineChars="200" w:firstLine="480"/>
        <w:rPr>
          <w:rFonts w:ascii="Times New Roman" w:eastAsia="仿宋_GB2312" w:hAnsi="Times New Roman" w:cs="Times New Roman"/>
          <w:color w:val="374151"/>
          <w:sz w:val="24"/>
          <w:szCs w:val="28"/>
        </w:rPr>
      </w:pPr>
      <w:r w:rsidRPr="00917DF3">
        <w:rPr>
          <w:rFonts w:ascii="Times New Roman" w:eastAsia="仿宋_GB2312" w:hAnsi="Times New Roman" w:cs="Times New Roman"/>
          <w:color w:val="374151"/>
          <w:sz w:val="24"/>
          <w:szCs w:val="28"/>
        </w:rPr>
        <w:t>Maintain adaptability to the latest compliance requirements, reduce legal risks, and enhance trust with customers and the market.</w:t>
      </w:r>
    </w:p>
    <w:p w14:paraId="1A8EFB06" w14:textId="77777777" w:rsidR="00917DF3" w:rsidRDefault="00917DF3" w:rsidP="00917DF3">
      <w:pPr>
        <w:spacing w:line="360" w:lineRule="auto"/>
        <w:rPr>
          <w:rFonts w:ascii="Times New Roman" w:eastAsia="仿宋_GB2312" w:hAnsi="Times New Roman" w:cs="Times New Roman"/>
          <w:color w:val="374151"/>
          <w:sz w:val="24"/>
          <w:szCs w:val="28"/>
        </w:rPr>
      </w:pPr>
    </w:p>
    <w:p w14:paraId="238C7920" w14:textId="691BD712" w:rsidR="00917DF3" w:rsidRPr="00917DF3" w:rsidRDefault="00917DF3" w:rsidP="00917DF3">
      <w:pPr>
        <w:spacing w:line="360" w:lineRule="auto"/>
        <w:ind w:firstLineChars="200" w:firstLine="480"/>
        <w:rPr>
          <w:rFonts w:ascii="Times New Roman" w:eastAsia="仿宋_GB2312" w:hAnsi="Times New Roman" w:cs="Times New Roman"/>
          <w:sz w:val="24"/>
          <w:szCs w:val="28"/>
          <w:lang w:val="en-GB"/>
        </w:rPr>
      </w:pPr>
      <w:r w:rsidRPr="00917DF3">
        <w:rPr>
          <w:rFonts w:ascii="Times New Roman" w:eastAsia="仿宋_GB2312" w:hAnsi="Times New Roman" w:cs="Times New Roman"/>
          <w:sz w:val="24"/>
          <w:szCs w:val="28"/>
          <w:lang w:val="en-GB"/>
        </w:rPr>
        <w:t>The implementation of these strategies will enable NatureGarden to establish a strong competitive advantage in the field of information security. It will not only protect the company from current security threats but also prepare it to tackle future challenges. Through continuous improvement and adaptation, NatureGarden will be able to maintain stable business growth while safeguarding its assets and reputation.</w:t>
      </w:r>
    </w:p>
    <w:p w14:paraId="37746BBC" w14:textId="77777777" w:rsidR="00917DF3" w:rsidRPr="00917DF3" w:rsidRDefault="00917DF3" w:rsidP="00917DF3">
      <w:pPr>
        <w:spacing w:line="360" w:lineRule="auto"/>
        <w:rPr>
          <w:rFonts w:ascii="Times New Roman" w:hAnsi="Times New Roman" w:cs="Times New Roman"/>
          <w:sz w:val="24"/>
          <w:szCs w:val="28"/>
          <w:lang w:val="en-GB"/>
        </w:rPr>
      </w:pPr>
    </w:p>
    <w:p w14:paraId="5001BDD3" w14:textId="30205A68" w:rsidR="00D16E2A" w:rsidRDefault="00D16E2A" w:rsidP="00A43D20">
      <w:pPr>
        <w:spacing w:line="360" w:lineRule="auto"/>
        <w:rPr>
          <w:rFonts w:ascii="Times New Roman" w:hAnsi="Times New Roman" w:cs="Times New Roman"/>
          <w:lang w:val="en-GB"/>
        </w:rPr>
      </w:pPr>
      <w:r>
        <w:rPr>
          <w:rFonts w:ascii="Times New Roman" w:hAnsi="Times New Roman" w:cs="Times New Roman"/>
          <w:lang w:val="en-GB"/>
        </w:rPr>
        <w:br w:type="page"/>
      </w:r>
    </w:p>
    <w:p w14:paraId="6433C652" w14:textId="2A7ACBB6" w:rsidR="00917DF3" w:rsidRDefault="00917DF3" w:rsidP="00917DF3">
      <w:pPr>
        <w:pStyle w:val="1"/>
        <w:spacing w:line="360" w:lineRule="auto"/>
        <w:jc w:val="center"/>
        <w:rPr>
          <w:rFonts w:ascii="Times New Roman" w:hAnsi="Times New Roman" w:cs="Times New Roman"/>
          <w:lang w:val="en-GB"/>
        </w:rPr>
      </w:pPr>
      <w:bookmarkStart w:id="47" w:name="_Toc155699133"/>
      <w:r>
        <w:rPr>
          <w:rFonts w:ascii="Times New Roman" w:hAnsi="Times New Roman" w:cs="Times New Roman"/>
          <w:lang w:val="en-GB"/>
        </w:rPr>
        <w:lastRenderedPageBreak/>
        <w:t>5.</w:t>
      </w:r>
      <w:r w:rsidRPr="00917DF3">
        <w:t xml:space="preserve"> </w:t>
      </w:r>
      <w:r w:rsidRPr="00917DF3">
        <w:rPr>
          <w:rFonts w:ascii="Times New Roman" w:hAnsi="Times New Roman" w:cs="Times New Roman"/>
          <w:lang w:val="en-GB"/>
        </w:rPr>
        <w:t>The Importance of New or Updated Rules and Regulations</w:t>
      </w:r>
      <w:bookmarkEnd w:id="47"/>
    </w:p>
    <w:p w14:paraId="595E4825" w14:textId="71216EAD" w:rsidR="00917DF3" w:rsidRDefault="00917DF3" w:rsidP="00917DF3">
      <w:pPr>
        <w:spacing w:line="360" w:lineRule="auto"/>
        <w:ind w:firstLineChars="200" w:firstLine="480"/>
        <w:rPr>
          <w:rFonts w:ascii="Times New Roman" w:hAnsi="Times New Roman" w:cs="Times New Roman"/>
          <w:sz w:val="24"/>
          <w:szCs w:val="24"/>
          <w:lang w:val="en-GB"/>
        </w:rPr>
      </w:pPr>
      <w:r w:rsidRPr="00917DF3">
        <w:rPr>
          <w:rFonts w:ascii="Times New Roman" w:hAnsi="Times New Roman" w:cs="Times New Roman"/>
          <w:sz w:val="24"/>
          <w:szCs w:val="24"/>
          <w:lang w:val="en-GB"/>
        </w:rPr>
        <w:t>In the ever-changing digital age, emerging technologies and threats continually evolve, posing challenges to existing security frameworks and emphasizing the necessity of updating regulations. For NatureGarden, understanding and adapting to these changes is crucial to safeguarding customer data and company assets</w:t>
      </w:r>
      <w:r>
        <w:rPr>
          <w:rFonts w:ascii="Times New Roman" w:hAnsi="Times New Roman" w:cs="Times New Roman"/>
          <w:sz w:val="24"/>
          <w:szCs w:val="24"/>
          <w:lang w:val="en-GB"/>
        </w:rPr>
        <w:t>.</w:t>
      </w:r>
      <w:r w:rsidR="00CD0601" w:rsidRPr="00CD0601">
        <w:t xml:space="preserve"> </w:t>
      </w:r>
      <w:r w:rsidR="00CD0601" w:rsidRPr="00CD0601">
        <w:rPr>
          <w:rFonts w:ascii="Times New Roman" w:hAnsi="Times New Roman" w:cs="Times New Roman"/>
          <w:sz w:val="24"/>
          <w:szCs w:val="24"/>
          <w:lang w:val="en-GB"/>
        </w:rPr>
        <w:t>Figure 5.1 illustrates the threats posed by some emerging technologies and the related development of international cooperation and standardization</w:t>
      </w:r>
    </w:p>
    <w:bookmarkStart w:id="48" w:name="_Hlk155696160"/>
    <w:p w14:paraId="4BBE5A7B" w14:textId="0B9B853A" w:rsidR="00D50320" w:rsidRDefault="00D50320" w:rsidP="00CD0601">
      <w:pPr>
        <w:spacing w:line="360" w:lineRule="auto"/>
        <w:ind w:firstLineChars="200" w:firstLine="420"/>
        <w:jc w:val="center"/>
      </w:pPr>
      <w:r>
        <w:object w:dxaOrig="16236" w:dyaOrig="5905" w14:anchorId="4761FCCB">
          <v:shape id="_x0000_i1033" type="#_x0000_t75" style="width:415.1pt;height:151.1pt" o:ole="">
            <v:imagedata r:id="rId17" o:title=""/>
          </v:shape>
          <o:OLEObject Type="Embed" ProgID="Visio.Drawing.15" ShapeID="_x0000_i1033" DrawAspect="Content" ObjectID="_1766311861" r:id="rId18"/>
        </w:object>
      </w:r>
      <w:bookmarkEnd w:id="48"/>
    </w:p>
    <w:p w14:paraId="6852B4DF" w14:textId="5B590E75" w:rsidR="00CD0601" w:rsidRDefault="00CD0601" w:rsidP="00CD0601">
      <w:pPr>
        <w:spacing w:line="360" w:lineRule="auto"/>
        <w:ind w:firstLineChars="200" w:firstLine="480"/>
        <w:jc w:val="center"/>
        <w:rPr>
          <w:rFonts w:ascii="Times New Roman" w:hAnsi="Times New Roman" w:cs="Times New Roman" w:hint="eastAsia"/>
          <w:sz w:val="24"/>
          <w:szCs w:val="24"/>
          <w:lang w:val="en-GB"/>
        </w:rPr>
      </w:pPr>
      <w:r>
        <w:rPr>
          <w:rFonts w:ascii="Times New Roman" w:hAnsi="Times New Roman" w:cs="Times New Roman" w:hint="eastAsia"/>
          <w:sz w:val="24"/>
          <w:szCs w:val="24"/>
          <w:lang w:val="en-GB"/>
        </w:rPr>
        <w:t>F</w:t>
      </w:r>
      <w:r>
        <w:rPr>
          <w:rFonts w:ascii="Times New Roman" w:hAnsi="Times New Roman" w:cs="Times New Roman"/>
          <w:sz w:val="24"/>
          <w:szCs w:val="24"/>
          <w:lang w:val="en-GB"/>
        </w:rPr>
        <w:t xml:space="preserve">igure 5.1 </w:t>
      </w:r>
      <w:r w:rsidRPr="00CD0601">
        <w:rPr>
          <w:rFonts w:ascii="Times New Roman" w:hAnsi="Times New Roman" w:cs="Times New Roman"/>
          <w:sz w:val="24"/>
          <w:szCs w:val="24"/>
          <w:lang w:val="en-GB"/>
        </w:rPr>
        <w:t>Emerging Technologies and Threats Timeline</w:t>
      </w:r>
    </w:p>
    <w:p w14:paraId="4CDD2DFE" w14:textId="667AA333" w:rsidR="00917DF3" w:rsidRPr="00917DF3" w:rsidRDefault="00917DF3" w:rsidP="00917DF3">
      <w:pPr>
        <w:pStyle w:val="2"/>
        <w:spacing w:line="360" w:lineRule="auto"/>
        <w:rPr>
          <w:rFonts w:ascii="Times New Roman" w:hAnsi="Times New Roman" w:cs="Times New Roman"/>
          <w:lang w:val="en-GB"/>
        </w:rPr>
      </w:pPr>
      <w:bookmarkStart w:id="49" w:name="_Toc155699134"/>
      <w:r>
        <w:rPr>
          <w:rFonts w:ascii="Times New Roman" w:hAnsi="Times New Roman" w:cs="Times New Roman"/>
          <w:lang w:val="en-GB"/>
        </w:rPr>
        <w:t xml:space="preserve">5.1 </w:t>
      </w:r>
      <w:r w:rsidRPr="00917DF3">
        <w:rPr>
          <w:rFonts w:ascii="Times New Roman" w:hAnsi="Times New Roman" w:cs="Times New Roman"/>
          <w:lang w:val="en-GB"/>
        </w:rPr>
        <w:t>Impact of emerging technologies and threats on existing security frameworks</w:t>
      </w:r>
      <w:bookmarkEnd w:id="49"/>
    </w:p>
    <w:p w14:paraId="34D3ECA4" w14:textId="08BA83C6" w:rsidR="00917DF3" w:rsidRPr="00917DF3" w:rsidRDefault="00917DF3" w:rsidP="00EB52E0">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1.Security Challenges of Cloud Computing and Data Storage</w:t>
      </w:r>
    </w:p>
    <w:p w14:paraId="5830E271" w14:textId="7FD20B4C" w:rsidR="00917DF3" w:rsidRDefault="00917DF3" w:rsidP="00917DF3">
      <w:pPr>
        <w:spacing w:line="360" w:lineRule="auto"/>
        <w:ind w:firstLineChars="200" w:firstLine="480"/>
        <w:rPr>
          <w:rFonts w:ascii="Times New Roman" w:hAnsi="Times New Roman" w:cs="Times New Roman"/>
          <w:sz w:val="24"/>
          <w:szCs w:val="24"/>
          <w:lang w:val="en-GB"/>
        </w:rPr>
      </w:pPr>
      <w:r w:rsidRPr="00917DF3">
        <w:rPr>
          <w:rFonts w:ascii="Times New Roman" w:hAnsi="Times New Roman" w:cs="Times New Roman"/>
          <w:sz w:val="24"/>
          <w:szCs w:val="24"/>
          <w:lang w:val="en-GB"/>
        </w:rPr>
        <w:t>Impact Analysis: With the widespread adoption of cloud technology, NatureGarden is migrating a significant amount of data to cloud platforms, including sensitive customer health data and internal business information. This shift increases the risks of data leaks and unauthorized access, especially during cross-border data transmission</w:t>
      </w:r>
      <w:r w:rsidR="00774EBC">
        <w:rPr>
          <w:rFonts w:ascii="Times New Roman" w:hAnsi="Times New Roman" w:cs="Times New Roman"/>
          <w:sz w:val="24"/>
          <w:szCs w:val="24"/>
          <w:lang w:val="en-GB"/>
        </w:rPr>
        <w:fldChar w:fldCharType="begin"/>
      </w:r>
      <w:r w:rsidR="00774EBC">
        <w:rPr>
          <w:rFonts w:ascii="Times New Roman" w:hAnsi="Times New Roman" w:cs="Times New Roman"/>
          <w:sz w:val="24"/>
          <w:szCs w:val="24"/>
          <w:lang w:val="en-GB"/>
        </w:rPr>
        <w:instrText xml:space="preserve"> REF _Ref155697742 \r \h </w:instrText>
      </w:r>
      <w:r w:rsidR="00774EBC">
        <w:rPr>
          <w:rFonts w:ascii="Times New Roman" w:hAnsi="Times New Roman" w:cs="Times New Roman"/>
          <w:sz w:val="24"/>
          <w:szCs w:val="24"/>
          <w:lang w:val="en-GB"/>
        </w:rPr>
      </w:r>
      <w:r w:rsidR="00774EBC">
        <w:rPr>
          <w:rFonts w:ascii="Times New Roman" w:hAnsi="Times New Roman" w:cs="Times New Roman"/>
          <w:sz w:val="24"/>
          <w:szCs w:val="24"/>
          <w:lang w:val="en-GB"/>
        </w:rPr>
        <w:fldChar w:fldCharType="separate"/>
      </w:r>
      <w:r w:rsidR="00774EBC">
        <w:rPr>
          <w:rFonts w:ascii="Times New Roman" w:hAnsi="Times New Roman" w:cs="Times New Roman"/>
          <w:sz w:val="24"/>
          <w:szCs w:val="24"/>
          <w:lang w:val="en-GB"/>
        </w:rPr>
        <w:t>[10]</w:t>
      </w:r>
      <w:r w:rsidR="00774EBC">
        <w:rPr>
          <w:rFonts w:ascii="Times New Roman" w:hAnsi="Times New Roman" w:cs="Times New Roman"/>
          <w:sz w:val="24"/>
          <w:szCs w:val="24"/>
          <w:lang w:val="en-GB"/>
        </w:rPr>
        <w:fldChar w:fldCharType="end"/>
      </w:r>
      <w:r w:rsidRPr="00917DF3">
        <w:rPr>
          <w:rFonts w:ascii="Times New Roman" w:hAnsi="Times New Roman" w:cs="Times New Roman"/>
          <w:sz w:val="24"/>
          <w:szCs w:val="24"/>
          <w:lang w:val="en-GB"/>
        </w:rPr>
        <w:t>.</w:t>
      </w:r>
    </w:p>
    <w:p w14:paraId="3558EC5F" w14:textId="61D96942" w:rsidR="00917DF3" w:rsidRPr="00917DF3" w:rsidRDefault="00917DF3" w:rsidP="00EB52E0">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2.Security Considerations for the Internet of Things (IoT)</w:t>
      </w:r>
    </w:p>
    <w:p w14:paraId="166AD68F" w14:textId="082E1746" w:rsidR="00917DF3" w:rsidRDefault="00917DF3" w:rsidP="00917DF3">
      <w:pPr>
        <w:spacing w:line="360" w:lineRule="auto"/>
        <w:ind w:firstLineChars="200" w:firstLine="480"/>
        <w:rPr>
          <w:rFonts w:ascii="Times New Roman" w:hAnsi="Times New Roman" w:cs="Times New Roman"/>
          <w:sz w:val="24"/>
          <w:szCs w:val="24"/>
        </w:rPr>
      </w:pPr>
      <w:r w:rsidRPr="00917DF3">
        <w:rPr>
          <w:rFonts w:ascii="Times New Roman" w:hAnsi="Times New Roman" w:cs="Times New Roman"/>
          <w:sz w:val="24"/>
          <w:szCs w:val="24"/>
        </w:rPr>
        <w:t xml:space="preserve">Impact Analysis: While IoT technology enhances operational efficiency, it also brings new security risks. With an increasing number of devices connected to the </w:t>
      </w:r>
      <w:r w:rsidRPr="00917DF3">
        <w:rPr>
          <w:rFonts w:ascii="Times New Roman" w:hAnsi="Times New Roman" w:cs="Times New Roman"/>
          <w:sz w:val="24"/>
          <w:szCs w:val="24"/>
        </w:rPr>
        <w:lastRenderedPageBreak/>
        <w:t>company's network, attackers have more entry points</w:t>
      </w:r>
      <w:r w:rsidR="00774EBC">
        <w:rPr>
          <w:rFonts w:ascii="Times New Roman" w:hAnsi="Times New Roman" w:cs="Times New Roman"/>
          <w:sz w:val="24"/>
          <w:szCs w:val="24"/>
        </w:rPr>
        <w:fldChar w:fldCharType="begin"/>
      </w:r>
      <w:r w:rsidR="00774EBC">
        <w:rPr>
          <w:rFonts w:ascii="Times New Roman" w:hAnsi="Times New Roman" w:cs="Times New Roman"/>
          <w:sz w:val="24"/>
          <w:szCs w:val="24"/>
        </w:rPr>
        <w:instrText xml:space="preserve"> REF _Ref155697888 \r \h </w:instrText>
      </w:r>
      <w:r w:rsidR="00774EBC">
        <w:rPr>
          <w:rFonts w:ascii="Times New Roman" w:hAnsi="Times New Roman" w:cs="Times New Roman"/>
          <w:sz w:val="24"/>
          <w:szCs w:val="24"/>
        </w:rPr>
      </w:r>
      <w:r w:rsidR="00774EBC">
        <w:rPr>
          <w:rFonts w:ascii="Times New Roman" w:hAnsi="Times New Roman" w:cs="Times New Roman"/>
          <w:sz w:val="24"/>
          <w:szCs w:val="24"/>
        </w:rPr>
        <w:fldChar w:fldCharType="separate"/>
      </w:r>
      <w:r w:rsidR="00774EBC">
        <w:rPr>
          <w:rFonts w:ascii="Times New Roman" w:hAnsi="Times New Roman" w:cs="Times New Roman"/>
          <w:sz w:val="24"/>
          <w:szCs w:val="24"/>
        </w:rPr>
        <w:t>[11]</w:t>
      </w:r>
      <w:r w:rsidR="00774EBC">
        <w:rPr>
          <w:rFonts w:ascii="Times New Roman" w:hAnsi="Times New Roman" w:cs="Times New Roman"/>
          <w:sz w:val="24"/>
          <w:szCs w:val="24"/>
        </w:rPr>
        <w:fldChar w:fldCharType="end"/>
      </w:r>
      <w:r w:rsidRPr="00917DF3">
        <w:rPr>
          <w:rFonts w:ascii="Times New Roman" w:hAnsi="Times New Roman" w:cs="Times New Roman"/>
          <w:sz w:val="24"/>
          <w:szCs w:val="24"/>
        </w:rPr>
        <w:t>.</w:t>
      </w:r>
    </w:p>
    <w:p w14:paraId="051E0758" w14:textId="6885515A" w:rsidR="00917DF3" w:rsidRPr="00917DF3" w:rsidRDefault="00917DF3" w:rsidP="00EB52E0">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3. Social Engineering and APT Attacks</w:t>
      </w:r>
    </w:p>
    <w:p w14:paraId="692C5B61" w14:textId="65BA8542" w:rsidR="00774EBC" w:rsidRDefault="00917DF3" w:rsidP="00774EBC">
      <w:pPr>
        <w:spacing w:line="360" w:lineRule="auto"/>
        <w:ind w:firstLineChars="200" w:firstLine="480"/>
        <w:rPr>
          <w:rFonts w:ascii="Times New Roman" w:hAnsi="Times New Roman" w:cs="Times New Roman" w:hint="eastAsia"/>
          <w:sz w:val="24"/>
          <w:szCs w:val="24"/>
        </w:rPr>
      </w:pPr>
      <w:r w:rsidRPr="00917DF3">
        <w:rPr>
          <w:rFonts w:ascii="Times New Roman" w:hAnsi="Times New Roman" w:cs="Times New Roman"/>
          <w:sz w:val="24"/>
          <w:szCs w:val="24"/>
        </w:rPr>
        <w:t xml:space="preserve">Impact Analysis: Attackers are increasingly inclined to use social engineering and Advanced Persistent Threat (APT) attacks to target specific individuals or departments, placing higher demands on the security awareness of </w:t>
      </w:r>
      <w:proofErr w:type="spellStart"/>
      <w:r w:rsidRPr="00917DF3">
        <w:rPr>
          <w:rFonts w:ascii="Times New Roman" w:hAnsi="Times New Roman" w:cs="Times New Roman"/>
          <w:sz w:val="24"/>
          <w:szCs w:val="24"/>
        </w:rPr>
        <w:t>NatureGarden's</w:t>
      </w:r>
      <w:proofErr w:type="spellEnd"/>
      <w:r w:rsidRPr="00917DF3">
        <w:rPr>
          <w:rFonts w:ascii="Times New Roman" w:hAnsi="Times New Roman" w:cs="Times New Roman"/>
          <w:sz w:val="24"/>
          <w:szCs w:val="24"/>
        </w:rPr>
        <w:t xml:space="preserve"> employees.</w:t>
      </w:r>
    </w:p>
    <w:p w14:paraId="10C4132C" w14:textId="48FBAB97" w:rsidR="00917DF3" w:rsidRPr="00917DF3" w:rsidRDefault="00917DF3" w:rsidP="00EB52E0">
      <w:pPr>
        <w:spacing w:line="360" w:lineRule="auto"/>
        <w:ind w:firstLineChars="200" w:firstLine="480"/>
        <w:rPr>
          <w:rFonts w:ascii="Times New Roman" w:hAnsi="Times New Roman" w:cs="Times New Roman"/>
          <w:sz w:val="24"/>
          <w:szCs w:val="28"/>
        </w:rPr>
      </w:pPr>
      <w:r w:rsidRPr="00917DF3">
        <w:rPr>
          <w:rFonts w:ascii="Times New Roman" w:hAnsi="Times New Roman" w:cs="Times New Roman"/>
          <w:sz w:val="24"/>
          <w:szCs w:val="28"/>
        </w:rPr>
        <w:t>4.Challenges of Regulations and Compliance</w:t>
      </w:r>
    </w:p>
    <w:p w14:paraId="3BF53347" w14:textId="0D4C9541" w:rsidR="00917DF3" w:rsidRDefault="00917DF3" w:rsidP="00774EBC">
      <w:pPr>
        <w:spacing w:line="360" w:lineRule="auto"/>
        <w:ind w:firstLineChars="200" w:firstLine="480"/>
        <w:rPr>
          <w:rFonts w:ascii="Times New Roman" w:hAnsi="Times New Roman" w:cs="Times New Roman"/>
          <w:sz w:val="24"/>
          <w:szCs w:val="24"/>
        </w:rPr>
      </w:pPr>
      <w:r w:rsidRPr="00917DF3">
        <w:rPr>
          <w:rFonts w:ascii="Times New Roman" w:hAnsi="Times New Roman" w:cs="Times New Roman"/>
          <w:sz w:val="24"/>
          <w:szCs w:val="24"/>
        </w:rPr>
        <w:t>Impact Analysis: The constant changes in global data protection regulations pose challenges for NatureGarden's international business. The company needs to continually adjust its compliance strategies to adapt to regulatory requirements in different regions.</w:t>
      </w:r>
    </w:p>
    <w:p w14:paraId="4E0688DF" w14:textId="77777777" w:rsidR="00774EBC" w:rsidRPr="00774EBC" w:rsidRDefault="00774EBC" w:rsidP="00774EBC">
      <w:pPr>
        <w:spacing w:line="360" w:lineRule="auto"/>
        <w:ind w:firstLineChars="200" w:firstLine="480"/>
        <w:rPr>
          <w:rFonts w:ascii="Times New Roman" w:hAnsi="Times New Roman" w:cs="Times New Roman" w:hint="eastAsia"/>
          <w:sz w:val="24"/>
          <w:szCs w:val="24"/>
        </w:rPr>
      </w:pPr>
    </w:p>
    <w:p w14:paraId="44BE431D" w14:textId="685264E2" w:rsidR="00917DF3" w:rsidRDefault="00917DF3" w:rsidP="00917DF3">
      <w:pPr>
        <w:spacing w:line="360" w:lineRule="auto"/>
        <w:ind w:firstLineChars="200" w:firstLine="480"/>
        <w:rPr>
          <w:rFonts w:ascii="Times New Roman" w:hAnsi="Times New Roman" w:cs="Times New Roman"/>
          <w:sz w:val="24"/>
          <w:szCs w:val="24"/>
          <w:lang w:val="en-GB"/>
        </w:rPr>
      </w:pPr>
      <w:r w:rsidRPr="00917DF3">
        <w:rPr>
          <w:rFonts w:ascii="Times New Roman" w:hAnsi="Times New Roman" w:cs="Times New Roman"/>
          <w:sz w:val="24"/>
          <w:szCs w:val="24"/>
          <w:lang w:val="en-GB"/>
        </w:rPr>
        <w:t>Evolution of Threats: Cyber attackers continually develop new technologies and strategies, such as Advanced Persistent Threats (APTs), ransomware, and social engineering attacks. Existing security frameworks need to evolve continually to address these new threats.</w:t>
      </w:r>
    </w:p>
    <w:p w14:paraId="5CC998AD" w14:textId="56FC7A06" w:rsidR="00917DF3" w:rsidRPr="00917DF3" w:rsidRDefault="00917DF3" w:rsidP="00917DF3">
      <w:pPr>
        <w:pStyle w:val="2"/>
        <w:spacing w:line="360" w:lineRule="auto"/>
        <w:rPr>
          <w:rFonts w:ascii="Times New Roman" w:hAnsi="Times New Roman" w:cs="Times New Roman"/>
          <w:lang w:val="en-GB"/>
        </w:rPr>
      </w:pPr>
      <w:bookmarkStart w:id="50" w:name="_Toc155699135"/>
      <w:r>
        <w:rPr>
          <w:rFonts w:ascii="Times New Roman" w:hAnsi="Times New Roman" w:cs="Times New Roman"/>
          <w:lang w:val="en-GB"/>
        </w:rPr>
        <w:t xml:space="preserve">5.2 </w:t>
      </w:r>
      <w:r w:rsidRPr="00917DF3">
        <w:rPr>
          <w:rFonts w:ascii="Times New Roman" w:hAnsi="Times New Roman" w:cs="Times New Roman"/>
          <w:lang w:val="en-GB"/>
        </w:rPr>
        <w:t>The role of international cooperation and standardization</w:t>
      </w:r>
      <w:bookmarkEnd w:id="50"/>
    </w:p>
    <w:p w14:paraId="609236F0" w14:textId="64B50321" w:rsidR="00917DF3" w:rsidRPr="00917DF3" w:rsidRDefault="00917DF3" w:rsidP="00917DF3">
      <w:pPr>
        <w:spacing w:line="360" w:lineRule="auto"/>
        <w:ind w:firstLineChars="200" w:firstLine="480"/>
        <w:rPr>
          <w:rFonts w:ascii="Times New Roman" w:hAnsi="Times New Roman" w:cs="Times New Roman"/>
          <w:sz w:val="24"/>
          <w:szCs w:val="24"/>
          <w:lang w:val="en-GB"/>
        </w:rPr>
      </w:pPr>
      <w:r w:rsidRPr="00917DF3">
        <w:rPr>
          <w:rFonts w:ascii="Times New Roman" w:hAnsi="Times New Roman" w:cs="Times New Roman"/>
          <w:sz w:val="24"/>
          <w:szCs w:val="24"/>
          <w:lang w:val="en-GB"/>
        </w:rPr>
        <w:t xml:space="preserve">Cross-Border Security Cooperation: Faced with global cybersecurity threats, NatureGarden needs to strengthen its cooperation with other countries and international organizations, sharing security intelligence and </w:t>
      </w:r>
      <w:proofErr w:type="spellStart"/>
      <w:r w:rsidRPr="00917DF3">
        <w:rPr>
          <w:rFonts w:ascii="Times New Roman" w:hAnsi="Times New Roman" w:cs="Times New Roman"/>
          <w:sz w:val="24"/>
          <w:szCs w:val="24"/>
          <w:lang w:val="en-GB"/>
        </w:rPr>
        <w:t>defense</w:t>
      </w:r>
      <w:proofErr w:type="spellEnd"/>
      <w:r w:rsidRPr="00917DF3">
        <w:rPr>
          <w:rFonts w:ascii="Times New Roman" w:hAnsi="Times New Roman" w:cs="Times New Roman"/>
          <w:sz w:val="24"/>
          <w:szCs w:val="24"/>
          <w:lang w:val="en-GB"/>
        </w:rPr>
        <w:t xml:space="preserve"> strategies.</w:t>
      </w:r>
    </w:p>
    <w:p w14:paraId="6B9FF98B" w14:textId="645287FA" w:rsidR="00917DF3" w:rsidRDefault="00917DF3" w:rsidP="00917DF3">
      <w:pPr>
        <w:spacing w:line="360" w:lineRule="auto"/>
        <w:ind w:firstLineChars="200" w:firstLine="480"/>
        <w:rPr>
          <w:rFonts w:ascii="Times New Roman" w:hAnsi="Times New Roman" w:cs="Times New Roman"/>
          <w:sz w:val="24"/>
          <w:szCs w:val="24"/>
          <w:lang w:val="en-GB"/>
        </w:rPr>
      </w:pPr>
      <w:r w:rsidRPr="00917DF3">
        <w:rPr>
          <w:rFonts w:ascii="Times New Roman" w:hAnsi="Times New Roman" w:cs="Times New Roman"/>
          <w:sz w:val="24"/>
          <w:szCs w:val="24"/>
          <w:lang w:val="en-GB"/>
        </w:rPr>
        <w:t>Adherence to International Standards: Implement internationally recognized security standards, such as ISO 27001, to ensure the company's security compliance on a global scale.</w:t>
      </w:r>
    </w:p>
    <w:p w14:paraId="44530456" w14:textId="77777777" w:rsidR="00917DF3" w:rsidRDefault="00917DF3" w:rsidP="00917DF3">
      <w:pPr>
        <w:spacing w:line="360" w:lineRule="auto"/>
        <w:rPr>
          <w:rFonts w:ascii="Times New Roman" w:hAnsi="Times New Roman" w:cs="Times New Roman"/>
          <w:sz w:val="24"/>
          <w:szCs w:val="24"/>
          <w:lang w:val="en-GB"/>
        </w:rPr>
      </w:pPr>
    </w:p>
    <w:p w14:paraId="76716F20" w14:textId="417B666D" w:rsidR="00917DF3" w:rsidRPr="00917DF3" w:rsidRDefault="00917DF3" w:rsidP="00917DF3">
      <w:pPr>
        <w:pStyle w:val="2"/>
        <w:spacing w:line="360" w:lineRule="auto"/>
        <w:rPr>
          <w:rFonts w:ascii="Times New Roman" w:hAnsi="Times New Roman" w:cs="Times New Roman"/>
          <w:lang w:val="en-GB"/>
        </w:rPr>
      </w:pPr>
      <w:bookmarkStart w:id="51" w:name="_Toc155699136"/>
      <w:r>
        <w:rPr>
          <w:rFonts w:ascii="Times New Roman" w:hAnsi="Times New Roman" w:cs="Times New Roman"/>
          <w:lang w:val="en-GB"/>
        </w:rPr>
        <w:t xml:space="preserve">5.3 </w:t>
      </w:r>
      <w:r w:rsidRPr="00917DF3">
        <w:rPr>
          <w:rFonts w:ascii="Times New Roman" w:hAnsi="Times New Roman" w:cs="Times New Roman"/>
          <w:lang w:val="en-GB"/>
        </w:rPr>
        <w:t>The Importance of Continuous Regulatory Updates</w:t>
      </w:r>
      <w:bookmarkEnd w:id="51"/>
    </w:p>
    <w:p w14:paraId="21BE6674" w14:textId="77777777" w:rsidR="00917DF3" w:rsidRPr="00917DF3" w:rsidRDefault="00917DF3" w:rsidP="00917DF3">
      <w:pPr>
        <w:spacing w:line="360" w:lineRule="auto"/>
        <w:ind w:firstLineChars="200" w:firstLine="480"/>
        <w:rPr>
          <w:rFonts w:ascii="Times New Roman" w:hAnsi="Times New Roman" w:cs="Times New Roman"/>
          <w:sz w:val="24"/>
          <w:szCs w:val="24"/>
        </w:rPr>
      </w:pPr>
      <w:r w:rsidRPr="00917DF3">
        <w:rPr>
          <w:rFonts w:ascii="Times New Roman" w:hAnsi="Times New Roman" w:cs="Times New Roman"/>
          <w:sz w:val="24"/>
          <w:szCs w:val="24"/>
        </w:rPr>
        <w:t>Adapting to New Threats: With the rapidly changing cyber landscape, continuous regulatory updates help NatureGarden stay ahead in addressing new security threats and challenges.</w:t>
      </w:r>
    </w:p>
    <w:p w14:paraId="206D3E5E" w14:textId="77777777" w:rsidR="00917DF3" w:rsidRPr="00917DF3" w:rsidRDefault="00917DF3" w:rsidP="00917DF3">
      <w:pPr>
        <w:spacing w:line="360" w:lineRule="auto"/>
        <w:ind w:firstLineChars="200" w:firstLine="480"/>
        <w:rPr>
          <w:rFonts w:ascii="Times New Roman" w:hAnsi="Times New Roman" w:cs="Times New Roman"/>
          <w:sz w:val="24"/>
          <w:szCs w:val="24"/>
        </w:rPr>
      </w:pPr>
    </w:p>
    <w:p w14:paraId="331AC776" w14:textId="19FE67E7" w:rsidR="00917DF3" w:rsidRPr="00917DF3" w:rsidRDefault="00917DF3" w:rsidP="00917DF3">
      <w:pPr>
        <w:spacing w:line="360" w:lineRule="auto"/>
        <w:ind w:firstLineChars="200" w:firstLine="480"/>
        <w:rPr>
          <w:rFonts w:ascii="Times New Roman" w:hAnsi="Times New Roman" w:cs="Times New Roman"/>
          <w:sz w:val="24"/>
          <w:szCs w:val="24"/>
        </w:rPr>
      </w:pPr>
      <w:r w:rsidRPr="00917DF3">
        <w:rPr>
          <w:rFonts w:ascii="Times New Roman" w:hAnsi="Times New Roman" w:cs="Times New Roman"/>
          <w:sz w:val="24"/>
          <w:szCs w:val="24"/>
        </w:rPr>
        <w:t>Protecting Customers and Company Assets: By updating security policies and practices, the company can more effectively protect customer data and corporate assets, maintaining the company's reputation and customer trust.</w:t>
      </w:r>
    </w:p>
    <w:p w14:paraId="5B91763A" w14:textId="77777777" w:rsidR="00917DF3" w:rsidRPr="00917DF3" w:rsidRDefault="00917DF3" w:rsidP="00917DF3">
      <w:pPr>
        <w:spacing w:line="360" w:lineRule="auto"/>
        <w:rPr>
          <w:rFonts w:ascii="Times New Roman" w:hAnsi="Times New Roman" w:cs="Times New Roman"/>
          <w:sz w:val="24"/>
          <w:szCs w:val="24"/>
          <w:lang w:val="en-GB"/>
        </w:rPr>
      </w:pPr>
    </w:p>
    <w:p w14:paraId="5E47EA8C" w14:textId="77777777" w:rsidR="00917DF3" w:rsidRPr="00917DF3" w:rsidRDefault="00917DF3" w:rsidP="00917DF3">
      <w:pPr>
        <w:spacing w:line="360" w:lineRule="auto"/>
        <w:ind w:firstLineChars="200" w:firstLine="480"/>
        <w:rPr>
          <w:rFonts w:ascii="Times New Roman" w:hAnsi="Times New Roman" w:cs="Times New Roman"/>
          <w:sz w:val="24"/>
          <w:szCs w:val="24"/>
          <w:lang w:val="en-GB"/>
        </w:rPr>
      </w:pPr>
    </w:p>
    <w:p w14:paraId="0CCFC11A" w14:textId="53FEC180" w:rsidR="00A43D20" w:rsidRDefault="00917DF3" w:rsidP="00D16E2A">
      <w:pPr>
        <w:pStyle w:val="1"/>
        <w:spacing w:line="360" w:lineRule="auto"/>
        <w:jc w:val="center"/>
        <w:rPr>
          <w:rFonts w:ascii="Times New Roman" w:hAnsi="Times New Roman" w:cs="Times New Roman"/>
          <w:lang w:val="en-GB"/>
        </w:rPr>
      </w:pPr>
      <w:bookmarkStart w:id="52" w:name="_Toc155699137"/>
      <w:r>
        <w:rPr>
          <w:rFonts w:ascii="Times New Roman" w:hAnsi="Times New Roman" w:cs="Times New Roman"/>
          <w:lang w:val="en-GB"/>
        </w:rPr>
        <w:t>6</w:t>
      </w:r>
      <w:r w:rsidR="00583747">
        <w:rPr>
          <w:rFonts w:ascii="Times New Roman" w:hAnsi="Times New Roman" w:cs="Times New Roman"/>
          <w:lang w:val="en-GB"/>
        </w:rPr>
        <w:t>.</w:t>
      </w:r>
      <w:r w:rsidR="00583747" w:rsidRPr="00583747">
        <w:rPr>
          <w:rFonts w:ascii="Times New Roman" w:hAnsi="Times New Roman" w:cs="Times New Roman"/>
          <w:lang w:val="en-GB"/>
        </w:rPr>
        <w:t>Conclusion</w:t>
      </w:r>
      <w:bookmarkEnd w:id="52"/>
    </w:p>
    <w:p w14:paraId="35CC2D7B" w14:textId="4ABBA125" w:rsidR="00917DF3" w:rsidRPr="00917DF3" w:rsidRDefault="00917DF3" w:rsidP="00917DF3">
      <w:pPr>
        <w:widowControl/>
        <w:spacing w:line="360" w:lineRule="auto"/>
        <w:ind w:firstLineChars="200" w:firstLine="420"/>
        <w:jc w:val="left"/>
        <w:rPr>
          <w:rFonts w:ascii="Times New Roman" w:hAnsi="Times New Roman" w:cs="Times New Roman"/>
          <w:kern w:val="44"/>
          <w:szCs w:val="21"/>
          <w:lang w:val="en-GB"/>
        </w:rPr>
      </w:pPr>
      <w:r w:rsidRPr="00917DF3">
        <w:rPr>
          <w:rFonts w:ascii="Times New Roman" w:hAnsi="Times New Roman" w:cs="Times New Roman"/>
          <w:kern w:val="44"/>
          <w:szCs w:val="21"/>
          <w:lang w:val="en-GB"/>
        </w:rPr>
        <w:t xml:space="preserve">The article presents a series of solutions aimed at enhancing NatureGarden's capabilities in information security, governance, and compliance. By implementing these strategies, the company expects to significantly enhance its </w:t>
      </w:r>
      <w:proofErr w:type="spellStart"/>
      <w:r w:rsidRPr="00917DF3">
        <w:rPr>
          <w:rFonts w:ascii="Times New Roman" w:hAnsi="Times New Roman" w:cs="Times New Roman"/>
          <w:kern w:val="44"/>
          <w:szCs w:val="21"/>
          <w:lang w:val="en-GB"/>
        </w:rPr>
        <w:t>defense</w:t>
      </w:r>
      <w:proofErr w:type="spellEnd"/>
      <w:r w:rsidRPr="00917DF3">
        <w:rPr>
          <w:rFonts w:ascii="Times New Roman" w:hAnsi="Times New Roman" w:cs="Times New Roman"/>
          <w:kern w:val="44"/>
          <w:szCs w:val="21"/>
          <w:lang w:val="en-GB"/>
        </w:rPr>
        <w:t xml:space="preserve"> against emerging technologies and cyber threats while ensuring regulatory compliance on a global scale. These measures include updating security policies, enhancing risk management processes, establishing emergency plans and business continuity, and increasing investments in security governance and human resources.</w:t>
      </w:r>
    </w:p>
    <w:p w14:paraId="242A0C38" w14:textId="1294E3F6" w:rsidR="00917DF3" w:rsidRPr="00917DF3" w:rsidRDefault="00917DF3" w:rsidP="00917DF3">
      <w:pPr>
        <w:widowControl/>
        <w:spacing w:line="360" w:lineRule="auto"/>
        <w:ind w:firstLineChars="200" w:firstLine="420"/>
        <w:jc w:val="left"/>
        <w:rPr>
          <w:rFonts w:ascii="Times New Roman" w:hAnsi="Times New Roman" w:cs="Times New Roman"/>
          <w:kern w:val="44"/>
          <w:szCs w:val="21"/>
          <w:lang w:val="en-GB"/>
        </w:rPr>
      </w:pPr>
      <w:r w:rsidRPr="00917DF3">
        <w:rPr>
          <w:rFonts w:ascii="Times New Roman" w:hAnsi="Times New Roman" w:cs="Times New Roman"/>
          <w:kern w:val="44"/>
          <w:szCs w:val="21"/>
          <w:lang w:val="en-GB"/>
        </w:rPr>
        <w:t xml:space="preserve">The anticipated impacts include higher levels of customer data protection, improved </w:t>
      </w:r>
      <w:proofErr w:type="spellStart"/>
      <w:r w:rsidRPr="00917DF3">
        <w:rPr>
          <w:rFonts w:ascii="Times New Roman" w:hAnsi="Times New Roman" w:cs="Times New Roman"/>
          <w:kern w:val="44"/>
          <w:szCs w:val="21"/>
          <w:lang w:val="en-GB"/>
        </w:rPr>
        <w:t>defense</w:t>
      </w:r>
      <w:proofErr w:type="spellEnd"/>
      <w:r w:rsidRPr="00917DF3">
        <w:rPr>
          <w:rFonts w:ascii="Times New Roman" w:hAnsi="Times New Roman" w:cs="Times New Roman"/>
          <w:kern w:val="44"/>
          <w:szCs w:val="21"/>
          <w:lang w:val="en-GB"/>
        </w:rPr>
        <w:t xml:space="preserve"> against cyberattacks, and enhanced trust and competitiveness in the market. These measures will help NatureGarden maintain the stability and growth of its business in an increasingly complex cyber environment.</w:t>
      </w:r>
    </w:p>
    <w:p w14:paraId="7C82D2E2" w14:textId="1A42DFEA" w:rsidR="00917DF3" w:rsidRPr="00917DF3" w:rsidRDefault="00917DF3" w:rsidP="00917DF3">
      <w:pPr>
        <w:widowControl/>
        <w:spacing w:line="360" w:lineRule="auto"/>
        <w:ind w:firstLineChars="200" w:firstLine="420"/>
        <w:jc w:val="left"/>
        <w:rPr>
          <w:rFonts w:ascii="Times New Roman" w:hAnsi="Times New Roman" w:cs="Times New Roman"/>
          <w:kern w:val="44"/>
          <w:szCs w:val="21"/>
          <w:lang w:val="en-GB"/>
        </w:rPr>
      </w:pPr>
      <w:r w:rsidRPr="00917DF3">
        <w:rPr>
          <w:rFonts w:ascii="Times New Roman" w:hAnsi="Times New Roman" w:cs="Times New Roman"/>
          <w:kern w:val="44"/>
          <w:szCs w:val="21"/>
          <w:lang w:val="en-GB"/>
        </w:rPr>
        <w:t>However, implementing these strategies may face some challenges, including the rapid pace of technological change, the need for employee training and awareness, and the complexity of maintaining cross-border compliance. In the future, NatureGarden should continue to monitor developments in the field of information security to make timely adjustments and updates to its security policies. The company should consider investing in advanced security technologies such as artificial intelligence and machine learning to improve threat detection and response efficiency. Additionally, fostering a culture of continuous learning within the organization, encouraging employees to continually improve their security knowledge and skills, will be crucial to ensuring long-term security success.</w:t>
      </w:r>
    </w:p>
    <w:p w14:paraId="216589E5" w14:textId="614C4689" w:rsidR="002004E0" w:rsidRDefault="00917DF3" w:rsidP="00917DF3">
      <w:pPr>
        <w:widowControl/>
        <w:spacing w:line="360" w:lineRule="auto"/>
        <w:ind w:firstLineChars="200" w:firstLine="420"/>
        <w:jc w:val="left"/>
        <w:rPr>
          <w:rFonts w:ascii="Times New Roman" w:hAnsi="Times New Roman" w:cs="Times New Roman"/>
          <w:kern w:val="44"/>
          <w:szCs w:val="21"/>
          <w:lang w:val="en-GB"/>
        </w:rPr>
        <w:sectPr w:rsidR="002004E0" w:rsidSect="00A75B74">
          <w:footerReference w:type="default" r:id="rId19"/>
          <w:pgSz w:w="11906" w:h="16838"/>
          <w:pgMar w:top="1440" w:right="1800" w:bottom="1440" w:left="1800" w:header="851" w:footer="992" w:gutter="0"/>
          <w:pgNumType w:start="1"/>
          <w:cols w:space="425"/>
          <w:docGrid w:type="lines" w:linePitch="312"/>
        </w:sectPr>
      </w:pPr>
      <w:r w:rsidRPr="00917DF3">
        <w:rPr>
          <w:rFonts w:ascii="Times New Roman" w:hAnsi="Times New Roman" w:cs="Times New Roman"/>
          <w:kern w:val="44"/>
          <w:szCs w:val="21"/>
          <w:lang w:val="en-GB"/>
        </w:rPr>
        <w:lastRenderedPageBreak/>
        <w:t>Through these measures, NatureGarden can not only address current security challenges but also prepare for future technological and market changes, ensuring its leadership position in the field of information security.</w:t>
      </w:r>
    </w:p>
    <w:p w14:paraId="0335591F" w14:textId="17050907" w:rsidR="00415F47" w:rsidRPr="009F7328" w:rsidRDefault="00415F47" w:rsidP="002004E0">
      <w:pPr>
        <w:widowControl/>
        <w:spacing w:line="360" w:lineRule="auto"/>
        <w:jc w:val="center"/>
        <w:rPr>
          <w:rStyle w:val="10"/>
          <w:rFonts w:ascii="Times New Roman" w:hAnsi="Times New Roman" w:cs="Times New Roman"/>
        </w:rPr>
      </w:pPr>
      <w:bookmarkStart w:id="53" w:name="_Toc155699138"/>
      <w:r w:rsidRPr="009F7328">
        <w:rPr>
          <w:rStyle w:val="10"/>
          <w:rFonts w:ascii="Times New Roman" w:hAnsi="Times New Roman" w:cs="Times New Roman"/>
        </w:rPr>
        <w:lastRenderedPageBreak/>
        <w:t>Reference</w:t>
      </w:r>
      <w:bookmarkEnd w:id="53"/>
    </w:p>
    <w:p w14:paraId="31371BBE" w14:textId="3F842E8F" w:rsidR="00DA43C9" w:rsidRPr="00D16E2A" w:rsidRDefault="00687288" w:rsidP="0002379E">
      <w:pPr>
        <w:pStyle w:val="a4"/>
        <w:widowControl/>
        <w:numPr>
          <w:ilvl w:val="0"/>
          <w:numId w:val="4"/>
        </w:numPr>
        <w:spacing w:line="360" w:lineRule="auto"/>
        <w:ind w:firstLineChars="0"/>
        <w:jc w:val="left"/>
        <w:rPr>
          <w:rFonts w:ascii="Times New Roman" w:hAnsi="Times New Roman" w:cs="Times New Roman"/>
          <w:sz w:val="22"/>
          <w:lang w:val="en-GB"/>
        </w:rPr>
      </w:pPr>
      <w:bookmarkStart w:id="54" w:name="_Ref152598451"/>
      <w:r w:rsidRPr="00687288">
        <w:rPr>
          <w:rFonts w:ascii="Times New Roman" w:hAnsi="Times New Roman" w:cs="Times New Roman"/>
          <w:sz w:val="22"/>
          <w:lang w:val="en-GB"/>
        </w:rPr>
        <w:t>Y. Al-</w:t>
      </w:r>
      <w:proofErr w:type="spellStart"/>
      <w:r w:rsidRPr="00687288">
        <w:rPr>
          <w:rFonts w:ascii="Times New Roman" w:hAnsi="Times New Roman" w:cs="Times New Roman"/>
          <w:sz w:val="22"/>
          <w:lang w:val="en-GB"/>
        </w:rPr>
        <w:t>Ashmoery</w:t>
      </w:r>
      <w:proofErr w:type="spellEnd"/>
      <w:r w:rsidRPr="00687288">
        <w:rPr>
          <w:rFonts w:ascii="Times New Roman" w:hAnsi="Times New Roman" w:cs="Times New Roman"/>
          <w:sz w:val="22"/>
          <w:lang w:val="en-GB"/>
        </w:rPr>
        <w:t>, H. Haider, A. Haider, N. Nasser, and M. Al-</w:t>
      </w:r>
      <w:proofErr w:type="spellStart"/>
      <w:r w:rsidRPr="00687288">
        <w:rPr>
          <w:rFonts w:ascii="Times New Roman" w:hAnsi="Times New Roman" w:cs="Times New Roman"/>
          <w:sz w:val="22"/>
          <w:lang w:val="en-GB"/>
        </w:rPr>
        <w:t>Sarem</w:t>
      </w:r>
      <w:proofErr w:type="spellEnd"/>
      <w:r w:rsidRPr="00687288">
        <w:rPr>
          <w:rFonts w:ascii="Times New Roman" w:hAnsi="Times New Roman" w:cs="Times New Roman"/>
          <w:sz w:val="22"/>
          <w:lang w:val="en-GB"/>
        </w:rPr>
        <w:t xml:space="preserve">, “Impact of IT Service Management and ITIL Framework on the Businesses,” 2021 International Conference of Modern Trends in Information and Communication Technology Industry (MTICTI), Dec. 2021, </w:t>
      </w:r>
      <w:proofErr w:type="spellStart"/>
      <w:r w:rsidRPr="00687288">
        <w:rPr>
          <w:rFonts w:ascii="Times New Roman" w:hAnsi="Times New Roman" w:cs="Times New Roman"/>
          <w:sz w:val="22"/>
          <w:lang w:val="en-GB"/>
        </w:rPr>
        <w:t>doi</w:t>
      </w:r>
      <w:proofErr w:type="spellEnd"/>
      <w:r w:rsidRPr="00687288">
        <w:rPr>
          <w:rFonts w:ascii="Times New Roman" w:hAnsi="Times New Roman" w:cs="Times New Roman"/>
          <w:sz w:val="22"/>
          <w:lang w:val="en-GB"/>
        </w:rPr>
        <w:t>: https://doi.org/10.1109/mticti53925.2021.9664763</w:t>
      </w:r>
      <w:r w:rsidR="00144E18" w:rsidRPr="00D16E2A">
        <w:rPr>
          <w:rFonts w:ascii="Times New Roman" w:hAnsi="Times New Roman" w:cs="Times New Roman"/>
          <w:sz w:val="22"/>
          <w:lang w:val="en-GB"/>
        </w:rPr>
        <w:t>.</w:t>
      </w:r>
      <w:bookmarkEnd w:id="54"/>
    </w:p>
    <w:p w14:paraId="0D74D32F" w14:textId="04F6FAC6" w:rsidR="0061275D" w:rsidRPr="00D16E2A" w:rsidRDefault="00820AB2" w:rsidP="0002379E">
      <w:pPr>
        <w:pStyle w:val="a4"/>
        <w:widowControl/>
        <w:numPr>
          <w:ilvl w:val="0"/>
          <w:numId w:val="4"/>
        </w:numPr>
        <w:spacing w:line="360" w:lineRule="auto"/>
        <w:ind w:firstLineChars="0"/>
        <w:jc w:val="left"/>
        <w:rPr>
          <w:rFonts w:ascii="Times New Roman" w:hAnsi="Times New Roman" w:cs="Times New Roman"/>
          <w:sz w:val="22"/>
          <w:lang w:val="en-GB"/>
        </w:rPr>
      </w:pPr>
      <w:bookmarkStart w:id="55" w:name="_Ref152601073"/>
      <w:r w:rsidRPr="00820AB2">
        <w:rPr>
          <w:rFonts w:ascii="Times New Roman" w:hAnsi="Times New Roman" w:cs="Times New Roman"/>
          <w:sz w:val="22"/>
          <w:lang w:val="en-GB"/>
        </w:rPr>
        <w:t xml:space="preserve">R. </w:t>
      </w:r>
      <w:proofErr w:type="spellStart"/>
      <w:r w:rsidRPr="00820AB2">
        <w:rPr>
          <w:rFonts w:ascii="Times New Roman" w:hAnsi="Times New Roman" w:cs="Times New Roman"/>
          <w:sz w:val="22"/>
          <w:lang w:val="en-GB"/>
        </w:rPr>
        <w:t>Dayal</w:t>
      </w:r>
      <w:proofErr w:type="spellEnd"/>
      <w:r w:rsidRPr="00820AB2">
        <w:rPr>
          <w:rFonts w:ascii="Times New Roman" w:hAnsi="Times New Roman" w:cs="Times New Roman"/>
          <w:sz w:val="22"/>
          <w:lang w:val="en-GB"/>
        </w:rPr>
        <w:t xml:space="preserve">, V. Vijayakumar, R. C. Kushwaha, A. Kumar, V. D. </w:t>
      </w:r>
      <w:proofErr w:type="spellStart"/>
      <w:r w:rsidRPr="00820AB2">
        <w:rPr>
          <w:rFonts w:ascii="Times New Roman" w:hAnsi="Times New Roman" w:cs="Times New Roman"/>
          <w:sz w:val="22"/>
          <w:lang w:val="en-GB"/>
        </w:rPr>
        <w:t>Ambeth</w:t>
      </w:r>
      <w:proofErr w:type="spellEnd"/>
      <w:r w:rsidRPr="00820AB2">
        <w:rPr>
          <w:rFonts w:ascii="Times New Roman" w:hAnsi="Times New Roman" w:cs="Times New Roman"/>
          <w:sz w:val="22"/>
          <w:lang w:val="en-GB"/>
        </w:rPr>
        <w:t xml:space="preserve"> Kumar, and A. Kumar, “A cognitive model for adopting ITIL framework to improve IT services in Indian IT industries,” Journal of Intelligent &amp; Fuzzy Systems, vol. 39, no. 6, pp. 8091–8102, Dec. 2020, </w:t>
      </w:r>
      <w:proofErr w:type="spellStart"/>
      <w:r w:rsidRPr="00820AB2">
        <w:rPr>
          <w:rFonts w:ascii="Times New Roman" w:hAnsi="Times New Roman" w:cs="Times New Roman"/>
          <w:sz w:val="22"/>
          <w:lang w:val="en-GB"/>
        </w:rPr>
        <w:t>doi</w:t>
      </w:r>
      <w:proofErr w:type="spellEnd"/>
      <w:r w:rsidRPr="00820AB2">
        <w:rPr>
          <w:rFonts w:ascii="Times New Roman" w:hAnsi="Times New Roman" w:cs="Times New Roman"/>
          <w:sz w:val="22"/>
          <w:lang w:val="en-GB"/>
        </w:rPr>
        <w:t>: https://doi.org/10.3233/jifs-189131</w:t>
      </w:r>
      <w:r w:rsidR="0061275D" w:rsidRPr="00D16E2A">
        <w:rPr>
          <w:rFonts w:ascii="Times New Roman" w:hAnsi="Times New Roman" w:cs="Times New Roman"/>
          <w:sz w:val="22"/>
          <w:lang w:val="en-GB"/>
        </w:rPr>
        <w:t>.</w:t>
      </w:r>
      <w:bookmarkEnd w:id="55"/>
    </w:p>
    <w:p w14:paraId="376566FC" w14:textId="0FCE83A0" w:rsidR="00A409F9" w:rsidRPr="00D16E2A" w:rsidRDefault="00820AB2"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56" w:name="_Ref155697258"/>
      <w:r w:rsidRPr="00820AB2">
        <w:rPr>
          <w:rFonts w:ascii="Times New Roman" w:hAnsi="Times New Roman" w:cs="Times New Roman"/>
          <w:sz w:val="22"/>
          <w:lang w:val="en-GB"/>
        </w:rPr>
        <w:t xml:space="preserve">M. </w:t>
      </w:r>
      <w:proofErr w:type="spellStart"/>
      <w:r w:rsidRPr="00820AB2">
        <w:rPr>
          <w:rFonts w:ascii="Times New Roman" w:hAnsi="Times New Roman" w:cs="Times New Roman"/>
          <w:sz w:val="22"/>
          <w:lang w:val="en-GB"/>
        </w:rPr>
        <w:t>Malatji</w:t>
      </w:r>
      <w:proofErr w:type="spellEnd"/>
      <w:r w:rsidRPr="00820AB2">
        <w:rPr>
          <w:rFonts w:ascii="Times New Roman" w:hAnsi="Times New Roman" w:cs="Times New Roman"/>
          <w:sz w:val="22"/>
          <w:lang w:val="en-GB"/>
        </w:rPr>
        <w:t>, “Management of enterprise cyber security: A review of ISO/IEC 27001:2022,” IEEE Xplore, Jan. 01, 2023. https://ieeexplore.ieee.org/abstract/document/10051114</w:t>
      </w:r>
      <w:r w:rsidR="00A409F9" w:rsidRPr="00D16E2A">
        <w:rPr>
          <w:rFonts w:ascii="Times New Roman" w:hAnsi="Times New Roman" w:cs="Times New Roman"/>
          <w:sz w:val="22"/>
          <w:lang w:val="en-GB"/>
        </w:rPr>
        <w:t>.</w:t>
      </w:r>
      <w:bookmarkEnd w:id="56"/>
    </w:p>
    <w:p w14:paraId="1429A36A" w14:textId="33257C67" w:rsidR="00A409F9" w:rsidRPr="00D16E2A" w:rsidRDefault="00820AB2"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57" w:name="_Ref152601426"/>
      <w:r w:rsidRPr="00820AB2">
        <w:rPr>
          <w:rFonts w:ascii="Times New Roman" w:hAnsi="Times New Roman" w:cs="Times New Roman"/>
          <w:sz w:val="22"/>
          <w:lang w:val="en-GB"/>
        </w:rPr>
        <w:t xml:space="preserve">V. </w:t>
      </w:r>
      <w:proofErr w:type="spellStart"/>
      <w:r w:rsidRPr="00820AB2">
        <w:rPr>
          <w:rFonts w:ascii="Times New Roman" w:hAnsi="Times New Roman" w:cs="Times New Roman"/>
          <w:sz w:val="22"/>
          <w:lang w:val="en-GB"/>
        </w:rPr>
        <w:t>Viegas</w:t>
      </w:r>
      <w:proofErr w:type="spellEnd"/>
      <w:r w:rsidRPr="00820AB2">
        <w:rPr>
          <w:rFonts w:ascii="Times New Roman" w:hAnsi="Times New Roman" w:cs="Times New Roman"/>
          <w:sz w:val="22"/>
          <w:lang w:val="en-GB"/>
        </w:rPr>
        <w:t xml:space="preserve"> and O. </w:t>
      </w:r>
      <w:proofErr w:type="spellStart"/>
      <w:r w:rsidRPr="00820AB2">
        <w:rPr>
          <w:rFonts w:ascii="Times New Roman" w:hAnsi="Times New Roman" w:cs="Times New Roman"/>
          <w:sz w:val="22"/>
          <w:lang w:val="en-GB"/>
        </w:rPr>
        <w:t>Kuyucu</w:t>
      </w:r>
      <w:proofErr w:type="spellEnd"/>
      <w:r w:rsidRPr="00820AB2">
        <w:rPr>
          <w:rFonts w:ascii="Times New Roman" w:hAnsi="Times New Roman" w:cs="Times New Roman"/>
          <w:sz w:val="22"/>
          <w:lang w:val="en-GB"/>
        </w:rPr>
        <w:t xml:space="preserve">, “International Security Standards,” IT Security Controls, pp. 17–65, 2022, </w:t>
      </w:r>
      <w:proofErr w:type="spellStart"/>
      <w:r w:rsidRPr="00820AB2">
        <w:rPr>
          <w:rFonts w:ascii="Times New Roman" w:hAnsi="Times New Roman" w:cs="Times New Roman"/>
          <w:sz w:val="22"/>
          <w:lang w:val="en-GB"/>
        </w:rPr>
        <w:t>doi</w:t>
      </w:r>
      <w:proofErr w:type="spellEnd"/>
      <w:r w:rsidRPr="00820AB2">
        <w:rPr>
          <w:rFonts w:ascii="Times New Roman" w:hAnsi="Times New Roman" w:cs="Times New Roman"/>
          <w:sz w:val="22"/>
          <w:lang w:val="en-GB"/>
        </w:rPr>
        <w:t>: https://doi.org/10.1007/978-1-4842-7799-7_2</w:t>
      </w:r>
      <w:r w:rsidR="00A409F9" w:rsidRPr="00D16E2A">
        <w:rPr>
          <w:rFonts w:ascii="Times New Roman" w:hAnsi="Times New Roman" w:cs="Times New Roman"/>
          <w:sz w:val="22"/>
          <w:lang w:val="en-GB"/>
        </w:rPr>
        <w:t>.</w:t>
      </w:r>
      <w:bookmarkEnd w:id="57"/>
    </w:p>
    <w:p w14:paraId="06449AC6" w14:textId="07A9FB5A" w:rsidR="00E1616C" w:rsidRPr="00D16E2A" w:rsidRDefault="00774EBC"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58" w:name="_Ref152602504"/>
      <w:r w:rsidRPr="00774EBC">
        <w:rPr>
          <w:rFonts w:ascii="Times New Roman" w:hAnsi="Times New Roman" w:cs="Times New Roman"/>
          <w:sz w:val="22"/>
          <w:lang w:val="en-GB"/>
        </w:rPr>
        <w:t xml:space="preserve">I. Lee, “Cybersecurity: Risk management framework and investment cost analysis,” Business Horizons, vol. 64, no. 5, Feb. 2021, </w:t>
      </w:r>
      <w:proofErr w:type="spellStart"/>
      <w:r w:rsidRPr="00774EBC">
        <w:rPr>
          <w:rFonts w:ascii="Times New Roman" w:hAnsi="Times New Roman" w:cs="Times New Roman"/>
          <w:sz w:val="22"/>
          <w:lang w:val="en-GB"/>
        </w:rPr>
        <w:t>doi</w:t>
      </w:r>
      <w:proofErr w:type="spellEnd"/>
      <w:r w:rsidRPr="00774EBC">
        <w:rPr>
          <w:rFonts w:ascii="Times New Roman" w:hAnsi="Times New Roman" w:cs="Times New Roman"/>
          <w:sz w:val="22"/>
          <w:lang w:val="en-GB"/>
        </w:rPr>
        <w:t>: https://doi.org/10.1016/j.bushor.2021.02.022.</w:t>
      </w:r>
      <w:bookmarkEnd w:id="58"/>
    </w:p>
    <w:p w14:paraId="0A1DC1CE" w14:textId="34810B5C" w:rsidR="004E5D91" w:rsidRPr="00D16E2A" w:rsidRDefault="003501CB"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59" w:name="_Ref152613227"/>
      <w:r w:rsidRPr="003501CB">
        <w:rPr>
          <w:rFonts w:ascii="Times New Roman" w:hAnsi="Times New Roman" w:cs="Times New Roman"/>
          <w:sz w:val="22"/>
          <w:lang w:val="en-GB"/>
        </w:rPr>
        <w:t xml:space="preserve">R. </w:t>
      </w:r>
      <w:proofErr w:type="spellStart"/>
      <w:r w:rsidRPr="003501CB">
        <w:rPr>
          <w:rFonts w:ascii="Times New Roman" w:hAnsi="Times New Roman" w:cs="Times New Roman"/>
          <w:sz w:val="22"/>
          <w:lang w:val="en-GB"/>
        </w:rPr>
        <w:t>Palanisamy</w:t>
      </w:r>
      <w:proofErr w:type="spellEnd"/>
      <w:r w:rsidRPr="003501CB">
        <w:rPr>
          <w:rFonts w:ascii="Times New Roman" w:hAnsi="Times New Roman" w:cs="Times New Roman"/>
          <w:sz w:val="22"/>
          <w:lang w:val="en-GB"/>
        </w:rPr>
        <w:t xml:space="preserve">, A. A. Norman, and L. Mat </w:t>
      </w:r>
      <w:proofErr w:type="spellStart"/>
      <w:r w:rsidRPr="003501CB">
        <w:rPr>
          <w:rFonts w:ascii="Times New Roman" w:hAnsi="Times New Roman" w:cs="Times New Roman"/>
          <w:sz w:val="22"/>
          <w:lang w:val="en-GB"/>
        </w:rPr>
        <w:t>Kiah</w:t>
      </w:r>
      <w:proofErr w:type="spellEnd"/>
      <w:r w:rsidRPr="003501CB">
        <w:rPr>
          <w:rFonts w:ascii="Times New Roman" w:hAnsi="Times New Roman" w:cs="Times New Roman"/>
          <w:sz w:val="22"/>
          <w:lang w:val="en-GB"/>
        </w:rPr>
        <w:t xml:space="preserve">, “BYOD Security Risks and Mitigation Strategies: Insights from IT Security Experts,” Journal of Organizational Computing and Electronic Commerce, pp. 1–23, Feb. 2022, </w:t>
      </w:r>
      <w:proofErr w:type="spellStart"/>
      <w:r w:rsidRPr="003501CB">
        <w:rPr>
          <w:rFonts w:ascii="Times New Roman" w:hAnsi="Times New Roman" w:cs="Times New Roman"/>
          <w:sz w:val="22"/>
          <w:lang w:val="en-GB"/>
        </w:rPr>
        <w:t>doi</w:t>
      </w:r>
      <w:proofErr w:type="spellEnd"/>
      <w:r w:rsidRPr="003501CB">
        <w:rPr>
          <w:rFonts w:ascii="Times New Roman" w:hAnsi="Times New Roman" w:cs="Times New Roman"/>
          <w:sz w:val="22"/>
          <w:lang w:val="en-GB"/>
        </w:rPr>
        <w:t>: https://doi.org/10.1080/10919392.2022.2028530.</w:t>
      </w:r>
      <w:bookmarkEnd w:id="59"/>
    </w:p>
    <w:p w14:paraId="7268CF74" w14:textId="6AE39735" w:rsidR="004E5D91" w:rsidRDefault="00774EBC"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60" w:name="_Ref155698031"/>
      <w:r w:rsidRPr="00774EBC">
        <w:rPr>
          <w:rFonts w:ascii="Times New Roman" w:hAnsi="Times New Roman" w:cs="Times New Roman"/>
          <w:sz w:val="22"/>
          <w:lang w:val="en-GB"/>
        </w:rPr>
        <w:t xml:space="preserve">J. D. Jr and S. M. </w:t>
      </w:r>
      <w:proofErr w:type="spellStart"/>
      <w:r w:rsidRPr="00774EBC">
        <w:rPr>
          <w:rFonts w:ascii="Times New Roman" w:hAnsi="Times New Roman" w:cs="Times New Roman"/>
          <w:sz w:val="22"/>
          <w:lang w:val="en-GB"/>
        </w:rPr>
        <w:t>McJohn</w:t>
      </w:r>
      <w:proofErr w:type="spellEnd"/>
      <w:r w:rsidRPr="00774EBC">
        <w:rPr>
          <w:rFonts w:ascii="Times New Roman" w:hAnsi="Times New Roman" w:cs="Times New Roman"/>
          <w:sz w:val="22"/>
          <w:lang w:val="en-GB"/>
        </w:rPr>
        <w:t>, Intellectual Property Law: Commercial, Creative and Industrial Property. Law Journal Press, 2023. Accessed: Jan. 09, 2024. [Online]. Available: https://books.google.com/books?hl=zh-CN&amp;lr=&amp;id=-gLuY2rBU9oC&amp;oi=fnd&amp;pg=PR29&amp;dq=Data+protection+and+intellectual+property+protection&amp;ots=qV8VD01iyo&amp;sig=1pJhjg5tACrOZKLOqxIFfSO7bcQ</w:t>
      </w:r>
      <w:r w:rsidR="004E5D91" w:rsidRPr="00D16E2A">
        <w:rPr>
          <w:rFonts w:ascii="Times New Roman" w:hAnsi="Times New Roman" w:cs="Times New Roman"/>
          <w:sz w:val="22"/>
          <w:lang w:val="en-GB"/>
        </w:rPr>
        <w:t>.</w:t>
      </w:r>
      <w:bookmarkEnd w:id="60"/>
    </w:p>
    <w:p w14:paraId="2F6C7016" w14:textId="1ED749A2" w:rsidR="00E57FF8" w:rsidRDefault="003501CB"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61" w:name="_Ref152629110"/>
      <w:r w:rsidRPr="003501CB">
        <w:rPr>
          <w:rFonts w:ascii="Times New Roman" w:hAnsi="Times New Roman" w:cs="Times New Roman"/>
          <w:sz w:val="22"/>
          <w:lang w:val="en-GB"/>
        </w:rPr>
        <w:t xml:space="preserve">S. </w:t>
      </w:r>
      <w:proofErr w:type="spellStart"/>
      <w:r w:rsidRPr="003501CB">
        <w:rPr>
          <w:rFonts w:ascii="Times New Roman" w:hAnsi="Times New Roman" w:cs="Times New Roman"/>
          <w:sz w:val="22"/>
          <w:lang w:val="en-GB"/>
        </w:rPr>
        <w:t>AlGhamdi</w:t>
      </w:r>
      <w:proofErr w:type="spellEnd"/>
      <w:r w:rsidRPr="003501CB">
        <w:rPr>
          <w:rFonts w:ascii="Times New Roman" w:hAnsi="Times New Roman" w:cs="Times New Roman"/>
          <w:sz w:val="22"/>
          <w:lang w:val="en-GB"/>
        </w:rPr>
        <w:t xml:space="preserve">, A/Prof. K. T. Win, and </w:t>
      </w:r>
      <w:proofErr w:type="spellStart"/>
      <w:r w:rsidRPr="003501CB">
        <w:rPr>
          <w:rFonts w:ascii="Times New Roman" w:hAnsi="Times New Roman" w:cs="Times New Roman"/>
          <w:sz w:val="22"/>
          <w:lang w:val="en-GB"/>
        </w:rPr>
        <w:t>Dr.</w:t>
      </w:r>
      <w:proofErr w:type="spellEnd"/>
      <w:r w:rsidRPr="003501CB">
        <w:rPr>
          <w:rFonts w:ascii="Times New Roman" w:hAnsi="Times New Roman" w:cs="Times New Roman"/>
          <w:sz w:val="22"/>
          <w:lang w:val="en-GB"/>
        </w:rPr>
        <w:t xml:space="preserve"> E. </w:t>
      </w:r>
      <w:proofErr w:type="spellStart"/>
      <w:r w:rsidRPr="003501CB">
        <w:rPr>
          <w:rFonts w:ascii="Times New Roman" w:hAnsi="Times New Roman" w:cs="Times New Roman"/>
          <w:sz w:val="22"/>
          <w:lang w:val="en-GB"/>
        </w:rPr>
        <w:t>Vlahu-Gjorgievska</w:t>
      </w:r>
      <w:proofErr w:type="spellEnd"/>
      <w:r w:rsidRPr="003501CB">
        <w:rPr>
          <w:rFonts w:ascii="Times New Roman" w:hAnsi="Times New Roman" w:cs="Times New Roman"/>
          <w:sz w:val="22"/>
          <w:lang w:val="en-GB"/>
        </w:rPr>
        <w:t xml:space="preserve">, “Information Security Governance Challenges and Critical Success Factors: Systematic Review,” Computers &amp; Security, vol. 99, p. 102030, Sep. 2020, </w:t>
      </w:r>
      <w:proofErr w:type="spellStart"/>
      <w:r w:rsidRPr="003501CB">
        <w:rPr>
          <w:rFonts w:ascii="Times New Roman" w:hAnsi="Times New Roman" w:cs="Times New Roman"/>
          <w:sz w:val="22"/>
          <w:lang w:val="en-GB"/>
        </w:rPr>
        <w:t>doi</w:t>
      </w:r>
      <w:proofErr w:type="spellEnd"/>
      <w:r w:rsidRPr="003501CB">
        <w:rPr>
          <w:rFonts w:ascii="Times New Roman" w:hAnsi="Times New Roman" w:cs="Times New Roman"/>
          <w:sz w:val="22"/>
          <w:lang w:val="en-GB"/>
        </w:rPr>
        <w:t xml:space="preserve">: </w:t>
      </w:r>
      <w:proofErr w:type="gramStart"/>
      <w:r w:rsidRPr="003501CB">
        <w:rPr>
          <w:rFonts w:ascii="Times New Roman" w:hAnsi="Times New Roman" w:cs="Times New Roman"/>
          <w:sz w:val="22"/>
          <w:lang w:val="en-GB"/>
        </w:rPr>
        <w:t>https://doi.org/10.1016/j.cose.2020.102030.</w:t>
      </w:r>
      <w:r w:rsidR="00E57FF8" w:rsidRPr="00E57FF8">
        <w:rPr>
          <w:rFonts w:ascii="Times New Roman" w:hAnsi="Times New Roman" w:cs="Times New Roman"/>
          <w:sz w:val="22"/>
          <w:lang w:val="en-GB"/>
        </w:rPr>
        <w:t>.</w:t>
      </w:r>
      <w:bookmarkEnd w:id="61"/>
      <w:proofErr w:type="gramEnd"/>
    </w:p>
    <w:p w14:paraId="4A34F0D2" w14:textId="1469CE3A" w:rsidR="0089178A" w:rsidRDefault="003501CB"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62" w:name="_Ref152629743"/>
      <w:r w:rsidRPr="003501CB">
        <w:rPr>
          <w:rFonts w:ascii="Times New Roman" w:hAnsi="Times New Roman" w:cs="Times New Roman"/>
          <w:sz w:val="22"/>
          <w:lang w:val="en-GB"/>
        </w:rPr>
        <w:lastRenderedPageBreak/>
        <w:t xml:space="preserve">Q. T. Dang, P. </w:t>
      </w:r>
      <w:proofErr w:type="spellStart"/>
      <w:r w:rsidRPr="003501CB">
        <w:rPr>
          <w:rFonts w:ascii="Times New Roman" w:hAnsi="Times New Roman" w:cs="Times New Roman"/>
          <w:sz w:val="22"/>
          <w:lang w:val="en-GB"/>
        </w:rPr>
        <w:t>Jasovska</w:t>
      </w:r>
      <w:proofErr w:type="spellEnd"/>
      <w:r w:rsidRPr="003501CB">
        <w:rPr>
          <w:rFonts w:ascii="Times New Roman" w:hAnsi="Times New Roman" w:cs="Times New Roman"/>
          <w:sz w:val="22"/>
          <w:lang w:val="en-GB"/>
        </w:rPr>
        <w:t xml:space="preserve">, and H. G. </w:t>
      </w:r>
      <w:proofErr w:type="spellStart"/>
      <w:r w:rsidRPr="003501CB">
        <w:rPr>
          <w:rFonts w:ascii="Times New Roman" w:hAnsi="Times New Roman" w:cs="Times New Roman"/>
          <w:sz w:val="22"/>
          <w:lang w:val="en-GB"/>
        </w:rPr>
        <w:t>Rammal</w:t>
      </w:r>
      <w:proofErr w:type="spellEnd"/>
      <w:r w:rsidRPr="003501CB">
        <w:rPr>
          <w:rFonts w:ascii="Times New Roman" w:hAnsi="Times New Roman" w:cs="Times New Roman"/>
          <w:sz w:val="22"/>
          <w:lang w:val="en-GB"/>
        </w:rPr>
        <w:t xml:space="preserve">, “International business-government relations: The risk management strategies of MNEs in emerging economies,” Journal of World Business, vol. 55, no. 1, p. 101042, Jan. 2020, </w:t>
      </w:r>
      <w:proofErr w:type="spellStart"/>
      <w:r w:rsidRPr="003501CB">
        <w:rPr>
          <w:rFonts w:ascii="Times New Roman" w:hAnsi="Times New Roman" w:cs="Times New Roman"/>
          <w:sz w:val="22"/>
          <w:lang w:val="en-GB"/>
        </w:rPr>
        <w:t>doi</w:t>
      </w:r>
      <w:proofErr w:type="spellEnd"/>
      <w:r w:rsidRPr="003501CB">
        <w:rPr>
          <w:rFonts w:ascii="Times New Roman" w:hAnsi="Times New Roman" w:cs="Times New Roman"/>
          <w:sz w:val="22"/>
          <w:lang w:val="en-GB"/>
        </w:rPr>
        <w:t>: https://doi.org/10.1016/j.jwb.2019.101042.</w:t>
      </w:r>
      <w:bookmarkEnd w:id="62"/>
    </w:p>
    <w:p w14:paraId="0F0C6E65" w14:textId="25AA4C0E" w:rsidR="00774EBC" w:rsidRDefault="00774EBC"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63" w:name="_Ref155697742"/>
      <w:r w:rsidRPr="00774EBC">
        <w:rPr>
          <w:rFonts w:ascii="Times New Roman" w:hAnsi="Times New Roman" w:cs="Times New Roman"/>
          <w:sz w:val="22"/>
          <w:lang w:val="en-GB"/>
        </w:rPr>
        <w:t xml:space="preserve">P. Yang, N. </w:t>
      </w:r>
      <w:proofErr w:type="spellStart"/>
      <w:r w:rsidRPr="00774EBC">
        <w:rPr>
          <w:rFonts w:ascii="Times New Roman" w:hAnsi="Times New Roman" w:cs="Times New Roman"/>
          <w:sz w:val="22"/>
          <w:lang w:val="en-GB"/>
        </w:rPr>
        <w:t>Xiong</w:t>
      </w:r>
      <w:proofErr w:type="spellEnd"/>
      <w:r w:rsidRPr="00774EBC">
        <w:rPr>
          <w:rFonts w:ascii="Times New Roman" w:hAnsi="Times New Roman" w:cs="Times New Roman"/>
          <w:sz w:val="22"/>
          <w:lang w:val="en-GB"/>
        </w:rPr>
        <w:t xml:space="preserve">, and J. Ren, “Data Security and Privacy Protection for Cloud Storage: A Survey,” IEEE Access, vol. 8, pp. 131723–131740, 2020, </w:t>
      </w:r>
      <w:proofErr w:type="spellStart"/>
      <w:r w:rsidRPr="00774EBC">
        <w:rPr>
          <w:rFonts w:ascii="Times New Roman" w:hAnsi="Times New Roman" w:cs="Times New Roman"/>
          <w:sz w:val="22"/>
          <w:lang w:val="en-GB"/>
        </w:rPr>
        <w:t>doi</w:t>
      </w:r>
      <w:proofErr w:type="spellEnd"/>
      <w:r w:rsidRPr="00774EBC">
        <w:rPr>
          <w:rFonts w:ascii="Times New Roman" w:hAnsi="Times New Roman" w:cs="Times New Roman"/>
          <w:sz w:val="22"/>
          <w:lang w:val="en-GB"/>
        </w:rPr>
        <w:t xml:space="preserve">: </w:t>
      </w:r>
      <w:hyperlink r:id="rId20" w:history="1">
        <w:r w:rsidRPr="00BB7AB1">
          <w:rPr>
            <w:rStyle w:val="a3"/>
            <w:rFonts w:ascii="Times New Roman" w:hAnsi="Times New Roman" w:cs="Times New Roman"/>
            <w:sz w:val="22"/>
            <w:lang w:val="en-GB"/>
          </w:rPr>
          <w:t>https://doi.org/10.1109/access.2020.3009876</w:t>
        </w:r>
      </w:hyperlink>
      <w:r w:rsidRPr="00774EBC">
        <w:rPr>
          <w:rFonts w:ascii="Times New Roman" w:hAnsi="Times New Roman" w:cs="Times New Roman"/>
          <w:sz w:val="22"/>
          <w:lang w:val="en-GB"/>
        </w:rPr>
        <w:t>.</w:t>
      </w:r>
      <w:bookmarkEnd w:id="63"/>
    </w:p>
    <w:p w14:paraId="35700F8D" w14:textId="65A62427" w:rsidR="00774EBC" w:rsidRPr="00D16E2A" w:rsidRDefault="00774EBC" w:rsidP="00A409F9">
      <w:pPr>
        <w:pStyle w:val="a4"/>
        <w:widowControl/>
        <w:numPr>
          <w:ilvl w:val="0"/>
          <w:numId w:val="4"/>
        </w:numPr>
        <w:spacing w:line="360" w:lineRule="auto"/>
        <w:ind w:firstLineChars="0"/>
        <w:jc w:val="left"/>
        <w:rPr>
          <w:rFonts w:ascii="Times New Roman" w:hAnsi="Times New Roman" w:cs="Times New Roman"/>
          <w:sz w:val="22"/>
          <w:lang w:val="en-GB"/>
        </w:rPr>
      </w:pPr>
      <w:bookmarkStart w:id="64" w:name="_Ref155697888"/>
      <w:r w:rsidRPr="00774EBC">
        <w:rPr>
          <w:rFonts w:ascii="Times New Roman" w:hAnsi="Times New Roman" w:cs="Times New Roman"/>
          <w:sz w:val="22"/>
          <w:lang w:val="en-GB"/>
        </w:rPr>
        <w:t xml:space="preserve">R. Gupta, S. </w:t>
      </w:r>
      <w:proofErr w:type="spellStart"/>
      <w:r w:rsidRPr="00774EBC">
        <w:rPr>
          <w:rFonts w:ascii="Times New Roman" w:hAnsi="Times New Roman" w:cs="Times New Roman"/>
          <w:sz w:val="22"/>
          <w:lang w:val="en-GB"/>
        </w:rPr>
        <w:t>Tanwar</w:t>
      </w:r>
      <w:proofErr w:type="spellEnd"/>
      <w:r w:rsidRPr="00774EBC">
        <w:rPr>
          <w:rFonts w:ascii="Times New Roman" w:hAnsi="Times New Roman" w:cs="Times New Roman"/>
          <w:sz w:val="22"/>
          <w:lang w:val="en-GB"/>
        </w:rPr>
        <w:t>, F. Al-</w:t>
      </w:r>
      <w:proofErr w:type="spellStart"/>
      <w:r w:rsidRPr="00774EBC">
        <w:rPr>
          <w:rFonts w:ascii="Times New Roman" w:hAnsi="Times New Roman" w:cs="Times New Roman"/>
          <w:sz w:val="22"/>
          <w:lang w:val="en-GB"/>
        </w:rPr>
        <w:t>Turjman</w:t>
      </w:r>
      <w:proofErr w:type="spellEnd"/>
      <w:r w:rsidRPr="00774EBC">
        <w:rPr>
          <w:rFonts w:ascii="Times New Roman" w:hAnsi="Times New Roman" w:cs="Times New Roman"/>
          <w:sz w:val="22"/>
          <w:lang w:val="en-GB"/>
        </w:rPr>
        <w:t xml:space="preserve">, P. </w:t>
      </w:r>
      <w:proofErr w:type="spellStart"/>
      <w:r w:rsidRPr="00774EBC">
        <w:rPr>
          <w:rFonts w:ascii="Times New Roman" w:hAnsi="Times New Roman" w:cs="Times New Roman"/>
          <w:sz w:val="22"/>
          <w:lang w:val="en-GB"/>
        </w:rPr>
        <w:t>Italiya</w:t>
      </w:r>
      <w:proofErr w:type="spellEnd"/>
      <w:r w:rsidRPr="00774EBC">
        <w:rPr>
          <w:rFonts w:ascii="Times New Roman" w:hAnsi="Times New Roman" w:cs="Times New Roman"/>
          <w:sz w:val="22"/>
          <w:lang w:val="en-GB"/>
        </w:rPr>
        <w:t xml:space="preserve">, A. Nauman, and S. W. Kim, “Smart Contract Privacy Protection Using AI in Cyber-Physical Systems: Tools, Techniques and Challenges,” IEEE Access, vol. 8, pp. 24746–24772, 2020, </w:t>
      </w:r>
      <w:proofErr w:type="spellStart"/>
      <w:r w:rsidRPr="00774EBC">
        <w:rPr>
          <w:rFonts w:ascii="Times New Roman" w:hAnsi="Times New Roman" w:cs="Times New Roman"/>
          <w:sz w:val="22"/>
          <w:lang w:val="en-GB"/>
        </w:rPr>
        <w:t>doi</w:t>
      </w:r>
      <w:proofErr w:type="spellEnd"/>
      <w:r w:rsidRPr="00774EBC">
        <w:rPr>
          <w:rFonts w:ascii="Times New Roman" w:hAnsi="Times New Roman" w:cs="Times New Roman"/>
          <w:sz w:val="22"/>
          <w:lang w:val="en-GB"/>
        </w:rPr>
        <w:t>: https://doi.org/10.1109/access.2020.2970576.</w:t>
      </w:r>
      <w:bookmarkEnd w:id="64"/>
    </w:p>
    <w:p w14:paraId="3EF2121C" w14:textId="2A29A166" w:rsidR="0002379E" w:rsidRPr="00A409F9" w:rsidRDefault="0002379E" w:rsidP="00A409F9">
      <w:pPr>
        <w:widowControl/>
        <w:spacing w:line="360" w:lineRule="auto"/>
        <w:jc w:val="left"/>
        <w:rPr>
          <w:rFonts w:ascii="Times New Roman" w:hAnsi="Times New Roman" w:cs="Times New Roman"/>
          <w:sz w:val="24"/>
          <w:szCs w:val="24"/>
          <w:lang w:val="en-GB"/>
        </w:rPr>
      </w:pPr>
    </w:p>
    <w:p w14:paraId="0B2C3044" w14:textId="11F7EEAF" w:rsidR="00D22AC1" w:rsidRDefault="00D22AC1" w:rsidP="00DC4BFD">
      <w:pPr>
        <w:widowControl/>
        <w:spacing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br w:type="page"/>
      </w:r>
    </w:p>
    <w:sectPr w:rsidR="00D22AC1" w:rsidSect="00A75B7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F9B98" w14:textId="77777777" w:rsidR="00E20EF3" w:rsidRDefault="00E20EF3" w:rsidP="007226CD">
      <w:r>
        <w:separator/>
      </w:r>
    </w:p>
  </w:endnote>
  <w:endnote w:type="continuationSeparator" w:id="0">
    <w:p w14:paraId="0E0516B5" w14:textId="77777777" w:rsidR="00E20EF3" w:rsidRDefault="00E20EF3" w:rsidP="00722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3BEC7" w14:textId="77777777" w:rsidR="00672199" w:rsidRDefault="00672199" w:rsidP="00A75B74">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D7C07" w14:textId="77777777" w:rsidR="00672199" w:rsidRDefault="00672199" w:rsidP="00A75B74">
    <w:pPr>
      <w:pStyle w:val="a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871317"/>
      <w:docPartObj>
        <w:docPartGallery w:val="Page Numbers (Bottom of Page)"/>
        <w:docPartUnique/>
      </w:docPartObj>
    </w:sdtPr>
    <w:sdtContent>
      <w:p w14:paraId="6247FB9F" w14:textId="2550BB90" w:rsidR="00672199" w:rsidRDefault="00672199" w:rsidP="00A75B74">
        <w:pPr>
          <w:pStyle w:val="a7"/>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D7238" w14:textId="77777777" w:rsidR="00E20EF3" w:rsidRDefault="00E20EF3" w:rsidP="007226CD">
      <w:r>
        <w:separator/>
      </w:r>
    </w:p>
  </w:footnote>
  <w:footnote w:type="continuationSeparator" w:id="0">
    <w:p w14:paraId="48BF7B0C" w14:textId="77777777" w:rsidR="00E20EF3" w:rsidRDefault="00E20EF3" w:rsidP="00722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4D8E7" w14:textId="77777777" w:rsidR="00672199" w:rsidRDefault="0067219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E3A9E"/>
    <w:multiLevelType w:val="hybridMultilevel"/>
    <w:tmpl w:val="EC84275E"/>
    <w:lvl w:ilvl="0" w:tplc="FDFA1A4A">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36C321CC"/>
    <w:multiLevelType w:val="hybridMultilevel"/>
    <w:tmpl w:val="D9484390"/>
    <w:lvl w:ilvl="0" w:tplc="AD947EFA">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0A5333"/>
    <w:multiLevelType w:val="hybridMultilevel"/>
    <w:tmpl w:val="C1BCDABC"/>
    <w:lvl w:ilvl="0" w:tplc="B93CD2A6">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EBF6F0D"/>
    <w:multiLevelType w:val="hybridMultilevel"/>
    <w:tmpl w:val="69A2CD42"/>
    <w:lvl w:ilvl="0" w:tplc="70DC048A">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5" w15:restartNumberingAfterBreak="0">
    <w:nsid w:val="6FE60BDC"/>
    <w:multiLevelType w:val="hybridMultilevel"/>
    <w:tmpl w:val="44E470FA"/>
    <w:lvl w:ilvl="0" w:tplc="332CA2A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FA07201"/>
    <w:multiLevelType w:val="hybridMultilevel"/>
    <w:tmpl w:val="BD785AC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AF"/>
    <w:rsid w:val="0002379E"/>
    <w:rsid w:val="00031A25"/>
    <w:rsid w:val="000414EA"/>
    <w:rsid w:val="0005574F"/>
    <w:rsid w:val="00077CC0"/>
    <w:rsid w:val="000945EB"/>
    <w:rsid w:val="000E78A7"/>
    <w:rsid w:val="000F22A2"/>
    <w:rsid w:val="000F5810"/>
    <w:rsid w:val="00100A70"/>
    <w:rsid w:val="00104071"/>
    <w:rsid w:val="00107E76"/>
    <w:rsid w:val="001125DD"/>
    <w:rsid w:val="00135A9F"/>
    <w:rsid w:val="00144E18"/>
    <w:rsid w:val="00155CCD"/>
    <w:rsid w:val="00160E9D"/>
    <w:rsid w:val="00167C61"/>
    <w:rsid w:val="00183C5E"/>
    <w:rsid w:val="001861C1"/>
    <w:rsid w:val="001E00A4"/>
    <w:rsid w:val="001E03AF"/>
    <w:rsid w:val="002004E0"/>
    <w:rsid w:val="00210CC9"/>
    <w:rsid w:val="00216FF7"/>
    <w:rsid w:val="0025541B"/>
    <w:rsid w:val="00263312"/>
    <w:rsid w:val="00273603"/>
    <w:rsid w:val="0028110C"/>
    <w:rsid w:val="002A57A4"/>
    <w:rsid w:val="002C4E7D"/>
    <w:rsid w:val="00316F61"/>
    <w:rsid w:val="003355C5"/>
    <w:rsid w:val="0033597C"/>
    <w:rsid w:val="003501CB"/>
    <w:rsid w:val="003540C5"/>
    <w:rsid w:val="003747BA"/>
    <w:rsid w:val="0037556E"/>
    <w:rsid w:val="0038199D"/>
    <w:rsid w:val="003860BB"/>
    <w:rsid w:val="003C354C"/>
    <w:rsid w:val="003E487D"/>
    <w:rsid w:val="003E5E08"/>
    <w:rsid w:val="003E69CB"/>
    <w:rsid w:val="003F2613"/>
    <w:rsid w:val="00415F47"/>
    <w:rsid w:val="00437D5C"/>
    <w:rsid w:val="004E5D91"/>
    <w:rsid w:val="00563CBE"/>
    <w:rsid w:val="00567B50"/>
    <w:rsid w:val="00572F17"/>
    <w:rsid w:val="00583747"/>
    <w:rsid w:val="005B57CA"/>
    <w:rsid w:val="005B6EBD"/>
    <w:rsid w:val="005B6FE4"/>
    <w:rsid w:val="0061275D"/>
    <w:rsid w:val="0063510C"/>
    <w:rsid w:val="006440B0"/>
    <w:rsid w:val="00672199"/>
    <w:rsid w:val="00687288"/>
    <w:rsid w:val="006E5658"/>
    <w:rsid w:val="007226CD"/>
    <w:rsid w:val="00743B42"/>
    <w:rsid w:val="00743DBE"/>
    <w:rsid w:val="007444B1"/>
    <w:rsid w:val="00762658"/>
    <w:rsid w:val="00774EBC"/>
    <w:rsid w:val="007B52D8"/>
    <w:rsid w:val="007C75D6"/>
    <w:rsid w:val="007E1F4F"/>
    <w:rsid w:val="00813CF3"/>
    <w:rsid w:val="00820AB2"/>
    <w:rsid w:val="00845DAC"/>
    <w:rsid w:val="0089178A"/>
    <w:rsid w:val="0089391A"/>
    <w:rsid w:val="0089758C"/>
    <w:rsid w:val="008A0498"/>
    <w:rsid w:val="008A405C"/>
    <w:rsid w:val="008B63EF"/>
    <w:rsid w:val="008D1899"/>
    <w:rsid w:val="00917DF3"/>
    <w:rsid w:val="009779A9"/>
    <w:rsid w:val="009A6EC4"/>
    <w:rsid w:val="009A7255"/>
    <w:rsid w:val="009D12D0"/>
    <w:rsid w:val="009F7328"/>
    <w:rsid w:val="00A409F9"/>
    <w:rsid w:val="00A43D20"/>
    <w:rsid w:val="00A6548E"/>
    <w:rsid w:val="00A75B74"/>
    <w:rsid w:val="00A846C9"/>
    <w:rsid w:val="00A90D2B"/>
    <w:rsid w:val="00AC6B88"/>
    <w:rsid w:val="00AF7FFC"/>
    <w:rsid w:val="00B014DC"/>
    <w:rsid w:val="00B0275C"/>
    <w:rsid w:val="00B118B3"/>
    <w:rsid w:val="00B1786A"/>
    <w:rsid w:val="00B21C4F"/>
    <w:rsid w:val="00B23C58"/>
    <w:rsid w:val="00BA3F13"/>
    <w:rsid w:val="00BA4462"/>
    <w:rsid w:val="00BC0E22"/>
    <w:rsid w:val="00BC4B16"/>
    <w:rsid w:val="00BC5DFA"/>
    <w:rsid w:val="00BF1748"/>
    <w:rsid w:val="00C05B97"/>
    <w:rsid w:val="00C37C67"/>
    <w:rsid w:val="00C46AAC"/>
    <w:rsid w:val="00C57FD0"/>
    <w:rsid w:val="00C75B84"/>
    <w:rsid w:val="00C83AA0"/>
    <w:rsid w:val="00CC42BD"/>
    <w:rsid w:val="00CD0601"/>
    <w:rsid w:val="00CF7EA8"/>
    <w:rsid w:val="00D16E2A"/>
    <w:rsid w:val="00D22AC1"/>
    <w:rsid w:val="00D24514"/>
    <w:rsid w:val="00D50320"/>
    <w:rsid w:val="00D55135"/>
    <w:rsid w:val="00D65FEF"/>
    <w:rsid w:val="00D8095E"/>
    <w:rsid w:val="00DA43C9"/>
    <w:rsid w:val="00DC2F6B"/>
    <w:rsid w:val="00DC4BFD"/>
    <w:rsid w:val="00DE3041"/>
    <w:rsid w:val="00E02398"/>
    <w:rsid w:val="00E04ECE"/>
    <w:rsid w:val="00E1616C"/>
    <w:rsid w:val="00E20EF3"/>
    <w:rsid w:val="00E30F9D"/>
    <w:rsid w:val="00E57FF8"/>
    <w:rsid w:val="00E863DF"/>
    <w:rsid w:val="00E878E7"/>
    <w:rsid w:val="00E9763A"/>
    <w:rsid w:val="00EB52E0"/>
    <w:rsid w:val="00EC1CFD"/>
    <w:rsid w:val="00EC3015"/>
    <w:rsid w:val="00F4230E"/>
    <w:rsid w:val="00F52518"/>
    <w:rsid w:val="00F64251"/>
    <w:rsid w:val="00FB15F6"/>
    <w:rsid w:val="00FD0BFC"/>
    <w:rsid w:val="00FE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77C37"/>
  <w15:docId w15:val="{36A9744C-8402-4275-B05A-90B6BB3B6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7DF3"/>
    <w:pPr>
      <w:widowControl w:val="0"/>
      <w:jc w:val="both"/>
    </w:pPr>
  </w:style>
  <w:style w:type="paragraph" w:styleId="1">
    <w:name w:val="heading 1"/>
    <w:basedOn w:val="a"/>
    <w:next w:val="a"/>
    <w:link w:val="10"/>
    <w:uiPriority w:val="9"/>
    <w:qFormat/>
    <w:rsid w:val="00E04EC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F732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E04ECE"/>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04ECE"/>
    <w:rPr>
      <w:b/>
      <w:bCs/>
      <w:kern w:val="44"/>
      <w:sz w:val="44"/>
      <w:szCs w:val="44"/>
    </w:rPr>
  </w:style>
  <w:style w:type="paragraph" w:styleId="TOC">
    <w:name w:val="TOC Heading"/>
    <w:basedOn w:val="1"/>
    <w:next w:val="a"/>
    <w:uiPriority w:val="39"/>
    <w:unhideWhenUsed/>
    <w:qFormat/>
    <w:rsid w:val="00E04EC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DC4BFD"/>
    <w:pPr>
      <w:tabs>
        <w:tab w:val="right" w:leader="dot" w:pos="8296"/>
      </w:tabs>
      <w:spacing w:line="360" w:lineRule="auto"/>
      <w:ind w:leftChars="200" w:left="420"/>
    </w:pPr>
  </w:style>
  <w:style w:type="character" w:styleId="a3">
    <w:name w:val="Hyperlink"/>
    <w:basedOn w:val="a0"/>
    <w:uiPriority w:val="99"/>
    <w:unhideWhenUsed/>
    <w:rsid w:val="00E04ECE"/>
    <w:rPr>
      <w:color w:val="0563C1" w:themeColor="hyperlink"/>
      <w:u w:val="single"/>
    </w:rPr>
  </w:style>
  <w:style w:type="character" w:customStyle="1" w:styleId="30">
    <w:name w:val="标题 3 字符"/>
    <w:basedOn w:val="a0"/>
    <w:link w:val="3"/>
    <w:uiPriority w:val="9"/>
    <w:rsid w:val="00E04ECE"/>
    <w:rPr>
      <w:rFonts w:ascii="宋体" w:eastAsia="宋体" w:hAnsi="宋体" w:cs="宋体"/>
      <w:b/>
      <w:bCs/>
      <w:kern w:val="0"/>
      <w:sz w:val="27"/>
      <w:szCs w:val="27"/>
    </w:rPr>
  </w:style>
  <w:style w:type="character" w:customStyle="1" w:styleId="20">
    <w:name w:val="标题 2 字符"/>
    <w:basedOn w:val="a0"/>
    <w:link w:val="2"/>
    <w:uiPriority w:val="9"/>
    <w:rsid w:val="009F7328"/>
    <w:rPr>
      <w:rFonts w:asciiTheme="majorHAnsi" w:eastAsiaTheme="majorEastAsia" w:hAnsiTheme="majorHAnsi" w:cstheme="majorBidi"/>
      <w:b/>
      <w:bCs/>
      <w:sz w:val="32"/>
      <w:szCs w:val="32"/>
    </w:rPr>
  </w:style>
  <w:style w:type="paragraph" w:styleId="a4">
    <w:name w:val="List Paragraph"/>
    <w:basedOn w:val="a"/>
    <w:uiPriority w:val="34"/>
    <w:qFormat/>
    <w:rsid w:val="009F7328"/>
    <w:pPr>
      <w:ind w:firstLineChars="200" w:firstLine="420"/>
    </w:pPr>
  </w:style>
  <w:style w:type="paragraph" w:styleId="TOC1">
    <w:name w:val="toc 1"/>
    <w:basedOn w:val="a"/>
    <w:next w:val="a"/>
    <w:autoRedefine/>
    <w:uiPriority w:val="39"/>
    <w:unhideWhenUsed/>
    <w:rsid w:val="000E78A7"/>
  </w:style>
  <w:style w:type="paragraph" w:styleId="a5">
    <w:name w:val="header"/>
    <w:basedOn w:val="a"/>
    <w:link w:val="a6"/>
    <w:uiPriority w:val="99"/>
    <w:unhideWhenUsed/>
    <w:rsid w:val="007226CD"/>
    <w:pPr>
      <w:tabs>
        <w:tab w:val="center" w:pos="4153"/>
        <w:tab w:val="right" w:pos="8306"/>
      </w:tabs>
      <w:snapToGrid w:val="0"/>
      <w:jc w:val="center"/>
    </w:pPr>
    <w:rPr>
      <w:sz w:val="18"/>
      <w:szCs w:val="18"/>
    </w:rPr>
  </w:style>
  <w:style w:type="character" w:customStyle="1" w:styleId="a6">
    <w:name w:val="页眉 字符"/>
    <w:basedOn w:val="a0"/>
    <w:link w:val="a5"/>
    <w:uiPriority w:val="99"/>
    <w:rsid w:val="007226CD"/>
    <w:rPr>
      <w:sz w:val="18"/>
      <w:szCs w:val="18"/>
    </w:rPr>
  </w:style>
  <w:style w:type="paragraph" w:styleId="a7">
    <w:name w:val="footer"/>
    <w:basedOn w:val="a"/>
    <w:link w:val="a8"/>
    <w:uiPriority w:val="99"/>
    <w:unhideWhenUsed/>
    <w:rsid w:val="007226CD"/>
    <w:pPr>
      <w:tabs>
        <w:tab w:val="center" w:pos="4153"/>
        <w:tab w:val="right" w:pos="8306"/>
      </w:tabs>
      <w:snapToGrid w:val="0"/>
      <w:jc w:val="left"/>
    </w:pPr>
    <w:rPr>
      <w:sz w:val="18"/>
      <w:szCs w:val="18"/>
    </w:rPr>
  </w:style>
  <w:style w:type="character" w:customStyle="1" w:styleId="a8">
    <w:name w:val="页脚 字符"/>
    <w:basedOn w:val="a0"/>
    <w:link w:val="a7"/>
    <w:uiPriority w:val="99"/>
    <w:rsid w:val="007226CD"/>
    <w:rPr>
      <w:sz w:val="18"/>
      <w:szCs w:val="18"/>
    </w:rPr>
  </w:style>
  <w:style w:type="paragraph" w:styleId="TOC3">
    <w:name w:val="toc 3"/>
    <w:basedOn w:val="a"/>
    <w:next w:val="a"/>
    <w:autoRedefine/>
    <w:uiPriority w:val="39"/>
    <w:unhideWhenUsed/>
    <w:rsid w:val="002C4E7D"/>
    <w:pPr>
      <w:ind w:leftChars="400" w:left="840"/>
    </w:pPr>
  </w:style>
  <w:style w:type="character" w:styleId="a9">
    <w:name w:val="Placeholder Text"/>
    <w:basedOn w:val="a0"/>
    <w:uiPriority w:val="99"/>
    <w:semiHidden/>
    <w:rsid w:val="00813CF3"/>
    <w:rPr>
      <w:color w:val="666666"/>
    </w:rPr>
  </w:style>
  <w:style w:type="paragraph" w:styleId="aa">
    <w:name w:val="Date"/>
    <w:basedOn w:val="a"/>
    <w:next w:val="a"/>
    <w:link w:val="ab"/>
    <w:uiPriority w:val="99"/>
    <w:semiHidden/>
    <w:unhideWhenUsed/>
    <w:rsid w:val="00A43D20"/>
    <w:pPr>
      <w:ind w:leftChars="2500" w:left="100"/>
    </w:pPr>
  </w:style>
  <w:style w:type="character" w:customStyle="1" w:styleId="ab">
    <w:name w:val="日期 字符"/>
    <w:basedOn w:val="a0"/>
    <w:link w:val="aa"/>
    <w:uiPriority w:val="99"/>
    <w:semiHidden/>
    <w:rsid w:val="00A43D20"/>
  </w:style>
  <w:style w:type="table" w:styleId="ac">
    <w:name w:val="Table Grid"/>
    <w:basedOn w:val="a1"/>
    <w:uiPriority w:val="39"/>
    <w:rsid w:val="00386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917DF3"/>
    <w:rPr>
      <w:b/>
      <w:bCs/>
    </w:rPr>
  </w:style>
  <w:style w:type="character" w:styleId="ae">
    <w:name w:val="Unresolved Mention"/>
    <w:basedOn w:val="a0"/>
    <w:uiPriority w:val="99"/>
    <w:semiHidden/>
    <w:unhideWhenUsed/>
    <w:rsid w:val="00774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98883">
      <w:bodyDiv w:val="1"/>
      <w:marLeft w:val="0"/>
      <w:marRight w:val="0"/>
      <w:marTop w:val="0"/>
      <w:marBottom w:val="0"/>
      <w:divBdr>
        <w:top w:val="none" w:sz="0" w:space="0" w:color="auto"/>
        <w:left w:val="none" w:sz="0" w:space="0" w:color="auto"/>
        <w:bottom w:val="none" w:sz="0" w:space="0" w:color="auto"/>
        <w:right w:val="none" w:sz="0" w:space="0" w:color="auto"/>
      </w:divBdr>
    </w:div>
    <w:div w:id="287901077">
      <w:bodyDiv w:val="1"/>
      <w:marLeft w:val="0"/>
      <w:marRight w:val="0"/>
      <w:marTop w:val="0"/>
      <w:marBottom w:val="0"/>
      <w:divBdr>
        <w:top w:val="none" w:sz="0" w:space="0" w:color="auto"/>
        <w:left w:val="none" w:sz="0" w:space="0" w:color="auto"/>
        <w:bottom w:val="none" w:sz="0" w:space="0" w:color="auto"/>
        <w:right w:val="none" w:sz="0" w:space="0" w:color="auto"/>
      </w:divBdr>
      <w:divsChild>
        <w:div w:id="1079525231">
          <w:marLeft w:val="0"/>
          <w:marRight w:val="0"/>
          <w:marTop w:val="0"/>
          <w:marBottom w:val="0"/>
          <w:divBdr>
            <w:top w:val="none" w:sz="0" w:space="0" w:color="auto"/>
            <w:left w:val="none" w:sz="0" w:space="0" w:color="auto"/>
            <w:bottom w:val="none" w:sz="0" w:space="0" w:color="auto"/>
            <w:right w:val="none" w:sz="0" w:space="0" w:color="auto"/>
          </w:divBdr>
        </w:div>
      </w:divsChild>
    </w:div>
    <w:div w:id="621418334">
      <w:bodyDiv w:val="1"/>
      <w:marLeft w:val="0"/>
      <w:marRight w:val="0"/>
      <w:marTop w:val="0"/>
      <w:marBottom w:val="0"/>
      <w:divBdr>
        <w:top w:val="none" w:sz="0" w:space="0" w:color="auto"/>
        <w:left w:val="none" w:sz="0" w:space="0" w:color="auto"/>
        <w:bottom w:val="none" w:sz="0" w:space="0" w:color="auto"/>
        <w:right w:val="none" w:sz="0" w:space="0" w:color="auto"/>
      </w:divBdr>
    </w:div>
    <w:div w:id="787822576">
      <w:bodyDiv w:val="1"/>
      <w:marLeft w:val="0"/>
      <w:marRight w:val="0"/>
      <w:marTop w:val="0"/>
      <w:marBottom w:val="0"/>
      <w:divBdr>
        <w:top w:val="none" w:sz="0" w:space="0" w:color="auto"/>
        <w:left w:val="none" w:sz="0" w:space="0" w:color="auto"/>
        <w:bottom w:val="none" w:sz="0" w:space="0" w:color="auto"/>
        <w:right w:val="none" w:sz="0" w:space="0" w:color="auto"/>
      </w:divBdr>
    </w:div>
    <w:div w:id="820468355">
      <w:bodyDiv w:val="1"/>
      <w:marLeft w:val="0"/>
      <w:marRight w:val="0"/>
      <w:marTop w:val="0"/>
      <w:marBottom w:val="0"/>
      <w:divBdr>
        <w:top w:val="none" w:sz="0" w:space="0" w:color="auto"/>
        <w:left w:val="none" w:sz="0" w:space="0" w:color="auto"/>
        <w:bottom w:val="none" w:sz="0" w:space="0" w:color="auto"/>
        <w:right w:val="none" w:sz="0" w:space="0" w:color="auto"/>
      </w:divBdr>
      <w:divsChild>
        <w:div w:id="1309700839">
          <w:marLeft w:val="0"/>
          <w:marRight w:val="0"/>
          <w:marTop w:val="0"/>
          <w:marBottom w:val="0"/>
          <w:divBdr>
            <w:top w:val="none" w:sz="0" w:space="0" w:color="auto"/>
            <w:left w:val="none" w:sz="0" w:space="0" w:color="auto"/>
            <w:bottom w:val="none" w:sz="0" w:space="0" w:color="auto"/>
            <w:right w:val="none" w:sz="0" w:space="0" w:color="auto"/>
          </w:divBdr>
        </w:div>
      </w:divsChild>
    </w:div>
    <w:div w:id="863787359">
      <w:bodyDiv w:val="1"/>
      <w:marLeft w:val="0"/>
      <w:marRight w:val="0"/>
      <w:marTop w:val="0"/>
      <w:marBottom w:val="0"/>
      <w:divBdr>
        <w:top w:val="none" w:sz="0" w:space="0" w:color="auto"/>
        <w:left w:val="none" w:sz="0" w:space="0" w:color="auto"/>
        <w:bottom w:val="none" w:sz="0" w:space="0" w:color="auto"/>
        <w:right w:val="none" w:sz="0" w:space="0" w:color="auto"/>
      </w:divBdr>
    </w:div>
    <w:div w:id="1016879873">
      <w:bodyDiv w:val="1"/>
      <w:marLeft w:val="0"/>
      <w:marRight w:val="0"/>
      <w:marTop w:val="0"/>
      <w:marBottom w:val="0"/>
      <w:divBdr>
        <w:top w:val="none" w:sz="0" w:space="0" w:color="auto"/>
        <w:left w:val="none" w:sz="0" w:space="0" w:color="auto"/>
        <w:bottom w:val="none" w:sz="0" w:space="0" w:color="auto"/>
        <w:right w:val="none" w:sz="0" w:space="0" w:color="auto"/>
      </w:divBdr>
    </w:div>
    <w:div w:id="1279021785">
      <w:bodyDiv w:val="1"/>
      <w:marLeft w:val="0"/>
      <w:marRight w:val="0"/>
      <w:marTop w:val="0"/>
      <w:marBottom w:val="0"/>
      <w:divBdr>
        <w:top w:val="none" w:sz="0" w:space="0" w:color="auto"/>
        <w:left w:val="none" w:sz="0" w:space="0" w:color="auto"/>
        <w:bottom w:val="none" w:sz="0" w:space="0" w:color="auto"/>
        <w:right w:val="none" w:sz="0" w:space="0" w:color="auto"/>
      </w:divBdr>
    </w:div>
    <w:div w:id="1343775245">
      <w:bodyDiv w:val="1"/>
      <w:marLeft w:val="0"/>
      <w:marRight w:val="0"/>
      <w:marTop w:val="0"/>
      <w:marBottom w:val="0"/>
      <w:divBdr>
        <w:top w:val="none" w:sz="0" w:space="0" w:color="auto"/>
        <w:left w:val="none" w:sz="0" w:space="0" w:color="auto"/>
        <w:bottom w:val="none" w:sz="0" w:space="0" w:color="auto"/>
        <w:right w:val="none" w:sz="0" w:space="0" w:color="auto"/>
      </w:divBdr>
    </w:div>
    <w:div w:id="1355106835">
      <w:bodyDiv w:val="1"/>
      <w:marLeft w:val="0"/>
      <w:marRight w:val="0"/>
      <w:marTop w:val="0"/>
      <w:marBottom w:val="0"/>
      <w:divBdr>
        <w:top w:val="none" w:sz="0" w:space="0" w:color="auto"/>
        <w:left w:val="none" w:sz="0" w:space="0" w:color="auto"/>
        <w:bottom w:val="none" w:sz="0" w:space="0" w:color="auto"/>
        <w:right w:val="none" w:sz="0" w:space="0" w:color="auto"/>
      </w:divBdr>
      <w:divsChild>
        <w:div w:id="108624847">
          <w:marLeft w:val="0"/>
          <w:marRight w:val="0"/>
          <w:marTop w:val="0"/>
          <w:marBottom w:val="0"/>
          <w:divBdr>
            <w:top w:val="none" w:sz="0" w:space="0" w:color="auto"/>
            <w:left w:val="none" w:sz="0" w:space="0" w:color="auto"/>
            <w:bottom w:val="none" w:sz="0" w:space="0" w:color="auto"/>
            <w:right w:val="none" w:sz="0" w:space="0" w:color="auto"/>
          </w:divBdr>
        </w:div>
      </w:divsChild>
    </w:div>
    <w:div w:id="1408722906">
      <w:bodyDiv w:val="1"/>
      <w:marLeft w:val="0"/>
      <w:marRight w:val="0"/>
      <w:marTop w:val="0"/>
      <w:marBottom w:val="0"/>
      <w:divBdr>
        <w:top w:val="none" w:sz="0" w:space="0" w:color="auto"/>
        <w:left w:val="none" w:sz="0" w:space="0" w:color="auto"/>
        <w:bottom w:val="none" w:sz="0" w:space="0" w:color="auto"/>
        <w:right w:val="none" w:sz="0" w:space="0" w:color="auto"/>
      </w:divBdr>
    </w:div>
    <w:div w:id="1556038705">
      <w:bodyDiv w:val="1"/>
      <w:marLeft w:val="0"/>
      <w:marRight w:val="0"/>
      <w:marTop w:val="0"/>
      <w:marBottom w:val="0"/>
      <w:divBdr>
        <w:top w:val="none" w:sz="0" w:space="0" w:color="auto"/>
        <w:left w:val="none" w:sz="0" w:space="0" w:color="auto"/>
        <w:bottom w:val="none" w:sz="0" w:space="0" w:color="auto"/>
        <w:right w:val="none" w:sz="0" w:space="0" w:color="auto"/>
      </w:divBdr>
    </w:div>
    <w:div w:id="1607544026">
      <w:bodyDiv w:val="1"/>
      <w:marLeft w:val="0"/>
      <w:marRight w:val="0"/>
      <w:marTop w:val="0"/>
      <w:marBottom w:val="0"/>
      <w:divBdr>
        <w:top w:val="none" w:sz="0" w:space="0" w:color="auto"/>
        <w:left w:val="none" w:sz="0" w:space="0" w:color="auto"/>
        <w:bottom w:val="none" w:sz="0" w:space="0" w:color="auto"/>
        <w:right w:val="none" w:sz="0" w:space="0" w:color="auto"/>
      </w:divBdr>
    </w:div>
    <w:div w:id="1623927196">
      <w:bodyDiv w:val="1"/>
      <w:marLeft w:val="0"/>
      <w:marRight w:val="0"/>
      <w:marTop w:val="0"/>
      <w:marBottom w:val="0"/>
      <w:divBdr>
        <w:top w:val="none" w:sz="0" w:space="0" w:color="auto"/>
        <w:left w:val="none" w:sz="0" w:space="0" w:color="auto"/>
        <w:bottom w:val="none" w:sz="0" w:space="0" w:color="auto"/>
        <w:right w:val="none" w:sz="0" w:space="0" w:color="auto"/>
      </w:divBdr>
    </w:div>
    <w:div w:id="1648440860">
      <w:bodyDiv w:val="1"/>
      <w:marLeft w:val="0"/>
      <w:marRight w:val="0"/>
      <w:marTop w:val="0"/>
      <w:marBottom w:val="0"/>
      <w:divBdr>
        <w:top w:val="none" w:sz="0" w:space="0" w:color="auto"/>
        <w:left w:val="none" w:sz="0" w:space="0" w:color="auto"/>
        <w:bottom w:val="none" w:sz="0" w:space="0" w:color="auto"/>
        <w:right w:val="none" w:sz="0" w:space="0" w:color="auto"/>
      </w:divBdr>
    </w:div>
    <w:div w:id="1687100842">
      <w:bodyDiv w:val="1"/>
      <w:marLeft w:val="0"/>
      <w:marRight w:val="0"/>
      <w:marTop w:val="0"/>
      <w:marBottom w:val="0"/>
      <w:divBdr>
        <w:top w:val="none" w:sz="0" w:space="0" w:color="auto"/>
        <w:left w:val="none" w:sz="0" w:space="0" w:color="auto"/>
        <w:bottom w:val="none" w:sz="0" w:space="0" w:color="auto"/>
        <w:right w:val="none" w:sz="0" w:space="0" w:color="auto"/>
      </w:divBdr>
    </w:div>
    <w:div w:id="1700230666">
      <w:bodyDiv w:val="1"/>
      <w:marLeft w:val="0"/>
      <w:marRight w:val="0"/>
      <w:marTop w:val="0"/>
      <w:marBottom w:val="0"/>
      <w:divBdr>
        <w:top w:val="none" w:sz="0" w:space="0" w:color="auto"/>
        <w:left w:val="none" w:sz="0" w:space="0" w:color="auto"/>
        <w:bottom w:val="none" w:sz="0" w:space="0" w:color="auto"/>
        <w:right w:val="none" w:sz="0" w:space="0" w:color="auto"/>
      </w:divBdr>
    </w:div>
    <w:div w:id="1710521475">
      <w:bodyDiv w:val="1"/>
      <w:marLeft w:val="0"/>
      <w:marRight w:val="0"/>
      <w:marTop w:val="0"/>
      <w:marBottom w:val="0"/>
      <w:divBdr>
        <w:top w:val="none" w:sz="0" w:space="0" w:color="auto"/>
        <w:left w:val="none" w:sz="0" w:space="0" w:color="auto"/>
        <w:bottom w:val="none" w:sz="0" w:space="0" w:color="auto"/>
        <w:right w:val="none" w:sz="0" w:space="0" w:color="auto"/>
      </w:divBdr>
    </w:div>
    <w:div w:id="1729760437">
      <w:bodyDiv w:val="1"/>
      <w:marLeft w:val="0"/>
      <w:marRight w:val="0"/>
      <w:marTop w:val="0"/>
      <w:marBottom w:val="0"/>
      <w:divBdr>
        <w:top w:val="none" w:sz="0" w:space="0" w:color="auto"/>
        <w:left w:val="none" w:sz="0" w:space="0" w:color="auto"/>
        <w:bottom w:val="none" w:sz="0" w:space="0" w:color="auto"/>
        <w:right w:val="none" w:sz="0" w:space="0" w:color="auto"/>
      </w:divBdr>
    </w:div>
    <w:div w:id="1790274045">
      <w:bodyDiv w:val="1"/>
      <w:marLeft w:val="0"/>
      <w:marRight w:val="0"/>
      <w:marTop w:val="0"/>
      <w:marBottom w:val="0"/>
      <w:divBdr>
        <w:top w:val="none" w:sz="0" w:space="0" w:color="auto"/>
        <w:left w:val="none" w:sz="0" w:space="0" w:color="auto"/>
        <w:bottom w:val="none" w:sz="0" w:space="0" w:color="auto"/>
        <w:right w:val="none" w:sz="0" w:space="0" w:color="auto"/>
      </w:divBdr>
    </w:div>
    <w:div w:id="1917977745">
      <w:bodyDiv w:val="1"/>
      <w:marLeft w:val="0"/>
      <w:marRight w:val="0"/>
      <w:marTop w:val="0"/>
      <w:marBottom w:val="0"/>
      <w:divBdr>
        <w:top w:val="none" w:sz="0" w:space="0" w:color="auto"/>
        <w:left w:val="none" w:sz="0" w:space="0" w:color="auto"/>
        <w:bottom w:val="none" w:sz="0" w:space="0" w:color="auto"/>
        <w:right w:val="none" w:sz="0" w:space="0" w:color="auto"/>
      </w:divBdr>
    </w:div>
    <w:div w:id="1926958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package" Target="embeddings/Microsoft_Visio_Drawing1.vsdx"/><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package" Target="embeddings/Microsoft_Visio_Drawing.vsdx"/><Relationship Id="rId20" Type="http://schemas.openxmlformats.org/officeDocument/2006/relationships/hyperlink" Target="https://doi.org/10.1109/access.2020.30098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file_of_postgraduate\uwtsd\Data%20Security,%20Governance%20and%20Compliance%20(ACCA7028)\&#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400" b="0" i="0" u="none" strike="noStrike" baseline="0"/>
              <a:t>NatureGarden’s Safety Challenges and Risk Assessment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stacked"/>
        <c:varyColors val="1"/>
        <c:ser>
          <c:idx val="0"/>
          <c:order val="0"/>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15E4-4AF1-BD33-D9AAC6118694}"/>
              </c:ext>
            </c:extLst>
          </c:dPt>
          <c:dPt>
            <c:idx val="1"/>
            <c:invertIfNegative val="0"/>
            <c:bubble3D val="0"/>
            <c:spPr>
              <a:solidFill>
                <a:srgbClr val="FF0000"/>
              </a:solidFill>
              <a:ln>
                <a:noFill/>
              </a:ln>
              <a:effectLst/>
            </c:spPr>
            <c:extLst>
              <c:ext xmlns:c16="http://schemas.microsoft.com/office/drawing/2014/chart" uri="{C3380CC4-5D6E-409C-BE32-E72D297353CC}">
                <c16:uniqueId val="{00000003-15E4-4AF1-BD33-D9AAC6118694}"/>
              </c:ext>
            </c:extLst>
          </c:dPt>
          <c:dPt>
            <c:idx val="2"/>
            <c:invertIfNegative val="0"/>
            <c:bubble3D val="0"/>
            <c:spPr>
              <a:solidFill>
                <a:srgbClr val="FFFF00"/>
              </a:solidFill>
              <a:ln>
                <a:noFill/>
              </a:ln>
              <a:effectLst/>
            </c:spPr>
            <c:extLst>
              <c:ext xmlns:c16="http://schemas.microsoft.com/office/drawing/2014/chart" uri="{C3380CC4-5D6E-409C-BE32-E72D297353CC}">
                <c16:uniqueId val="{00000005-15E4-4AF1-BD33-D9AAC6118694}"/>
              </c:ext>
            </c:extLst>
          </c:dPt>
          <c:dPt>
            <c:idx val="3"/>
            <c:invertIfNegative val="0"/>
            <c:bubble3D val="0"/>
            <c:spPr>
              <a:solidFill>
                <a:srgbClr val="FFFF00"/>
              </a:solidFill>
              <a:ln>
                <a:noFill/>
              </a:ln>
              <a:effectLst/>
            </c:spPr>
            <c:extLst>
              <c:ext xmlns:c16="http://schemas.microsoft.com/office/drawing/2014/chart" uri="{C3380CC4-5D6E-409C-BE32-E72D297353CC}">
                <c16:uniqueId val="{00000007-15E4-4AF1-BD33-D9AAC6118694}"/>
              </c:ext>
            </c:extLst>
          </c:dPt>
          <c:cat>
            <c:strRef>
              <c:f>Sheet1!$A$2:$A$5</c:f>
              <c:strCache>
                <c:ptCount val="4"/>
                <c:pt idx="0">
                  <c:v>BYOD security risks</c:v>
                </c:pt>
                <c:pt idx="1">
                  <c:v>Data Protection Challenges</c:v>
                </c:pt>
                <c:pt idx="2">
                  <c:v>Intellectual Property Protection</c:v>
                </c:pt>
                <c:pt idx="3">
                  <c:v>Compliance Risks</c:v>
                </c:pt>
              </c:strCache>
            </c:strRef>
          </c:cat>
          <c:val>
            <c:numRef>
              <c:f>Sheet1!$B$2:$B$5</c:f>
              <c:numCache>
                <c:formatCode>General</c:formatCode>
                <c:ptCount val="4"/>
                <c:pt idx="0">
                  <c:v>3</c:v>
                </c:pt>
                <c:pt idx="1">
                  <c:v>3</c:v>
                </c:pt>
                <c:pt idx="2">
                  <c:v>2</c:v>
                </c:pt>
                <c:pt idx="3">
                  <c:v>2</c:v>
                </c:pt>
              </c:numCache>
            </c:numRef>
          </c:val>
          <c:extLst>
            <c:ext xmlns:c16="http://schemas.microsoft.com/office/drawing/2014/chart" uri="{C3380CC4-5D6E-409C-BE32-E72D297353CC}">
              <c16:uniqueId val="{00000008-15E4-4AF1-BD33-D9AAC6118694}"/>
            </c:ext>
          </c:extLst>
        </c:ser>
        <c:dLbls>
          <c:showLegendKey val="0"/>
          <c:showVal val="0"/>
          <c:showCatName val="0"/>
          <c:showSerName val="0"/>
          <c:showPercent val="0"/>
          <c:showBubbleSize val="0"/>
        </c:dLbls>
        <c:gapWidth val="150"/>
        <c:overlap val="100"/>
        <c:axId val="867019504"/>
        <c:axId val="735152000"/>
      </c:barChart>
      <c:catAx>
        <c:axId val="867019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Category</a:t>
                </a:r>
                <a:endParaRPr lang="zh-CN"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5152000"/>
        <c:crosses val="autoZero"/>
        <c:auto val="1"/>
        <c:lblAlgn val="ctr"/>
        <c:lblOffset val="100"/>
        <c:noMultiLvlLbl val="0"/>
      </c:catAx>
      <c:valAx>
        <c:axId val="735152000"/>
        <c:scaling>
          <c:orientation val="minMax"/>
          <c:max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Risk level</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701950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F1197-5635-4E0D-B0BD-886D894F9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1784</TotalTime>
  <Pages>27</Pages>
  <Words>5008</Words>
  <Characters>28549</Characters>
  <Application>Microsoft Office Word</Application>
  <DocSecurity>0</DocSecurity>
  <Lines>237</Lines>
  <Paragraphs>66</Paragraphs>
  <ScaleCrop>false</ScaleCrop>
  <Company/>
  <LinksUpToDate>false</LinksUpToDate>
  <CharactersWithSpaces>33491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越 余</dc:creator>
  <cp:keywords/>
  <dc:description/>
  <cp:lastModifiedBy>Aloys Du</cp:lastModifiedBy>
  <cp:revision>18</cp:revision>
  <cp:lastPrinted>2023-12-01T11:58:00Z</cp:lastPrinted>
  <dcterms:created xsi:type="dcterms:W3CDTF">2023-11-29T21:35:00Z</dcterms:created>
  <dcterms:modified xsi:type="dcterms:W3CDTF">2024-01-09T13:24:00Z</dcterms:modified>
</cp:coreProperties>
</file>