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DF9BDF" w14:textId="77777777" w:rsidR="00865759" w:rsidRPr="00C867DF" w:rsidRDefault="00865759" w:rsidP="00865759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b/>
          <w:bCs/>
          <w:color w:val="000000"/>
          <w:sz w:val="22"/>
          <w:szCs w:val="22"/>
          <w:u w:val="single"/>
          <w:lang w:eastAsia="en-GB"/>
        </w:rPr>
        <w:t>ALL QUESTIONS ARE COMPULSORY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616B7BB9" w14:textId="77777777" w:rsidR="00865759" w:rsidRPr="00C867DF" w:rsidRDefault="00865759" w:rsidP="00865759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b/>
          <w:bCs/>
          <w:color w:val="000000"/>
          <w:sz w:val="22"/>
          <w:szCs w:val="22"/>
          <w:u w:val="single"/>
          <w:lang w:eastAsia="en-GB"/>
        </w:rPr>
        <w:t>TOTAL – 100 MARKS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73764D82" w14:textId="77777777" w:rsidR="00865759" w:rsidRPr="00C867DF" w:rsidRDefault="00865759" w:rsidP="00865759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b/>
          <w:bCs/>
          <w:color w:val="000000"/>
          <w:sz w:val="22"/>
          <w:szCs w:val="22"/>
          <w:u w:val="single"/>
          <w:lang w:eastAsia="en-GB"/>
        </w:rPr>
        <w:t>QUESTION 1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1C88643F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 </w:t>
      </w:r>
    </w:p>
    <w:p w14:paraId="377A8DA5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Alexandra has recently moved to Birmingham for her university studies. She would be studying Accounting at Birmingham City University and is excited for this new phase of her life.  </w:t>
      </w:r>
    </w:p>
    <w:p w14:paraId="7398B4BA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She has made a budget for her first semester and apportioned £450 for her rent which includes bills. She anticipates that her feeding expense may vary between £50 – £70 per week.  </w:t>
      </w:r>
    </w:p>
    <w:p w14:paraId="445A2FD7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 </w:t>
      </w:r>
    </w:p>
    <w:p w14:paraId="52EA3714" w14:textId="7B8F86F2" w:rsidR="00865759" w:rsidRPr="00C867DF" w:rsidRDefault="00865759" w:rsidP="00865759">
      <w:pPr>
        <w:numPr>
          <w:ilvl w:val="0"/>
          <w:numId w:val="1"/>
        </w:numPr>
        <w:ind w:left="1080" w:firstLine="0"/>
        <w:textAlignment w:val="baseline"/>
        <w:rPr>
          <w:rFonts w:ascii="Calibri" w:eastAsia="Times New Roman" w:hAnsi="Calibri" w:cs="Calibri"/>
          <w:sz w:val="22"/>
          <w:szCs w:val="22"/>
          <w:lang w:eastAsia="en-GB"/>
        </w:rPr>
      </w:pPr>
      <w:r w:rsidRPr="00C867DF">
        <w:rPr>
          <w:rFonts w:ascii="Calibri" w:eastAsia="Times New Roman" w:hAnsi="Calibri" w:cs="Calibri"/>
          <w:sz w:val="22"/>
          <w:szCs w:val="22"/>
          <w:lang w:eastAsia="en-GB"/>
        </w:rPr>
        <w:t xml:space="preserve">Alexandra’s rent is a </w:t>
      </w:r>
      <w:r>
        <w:rPr>
          <w:rFonts w:ascii="Calibri" w:eastAsia="Times New Roman" w:hAnsi="Calibri" w:cs="Calibri"/>
          <w:sz w:val="22"/>
          <w:szCs w:val="22"/>
          <w:lang w:eastAsia="en-GB"/>
        </w:rPr>
        <w:t xml:space="preserve">………………………………………………………. </w:t>
      </w:r>
      <w:r w:rsidRPr="00C867DF">
        <w:rPr>
          <w:rFonts w:ascii="Calibri" w:eastAsia="Times New Roman" w:hAnsi="Calibri" w:cs="Calibri"/>
          <w:sz w:val="22"/>
          <w:szCs w:val="22"/>
          <w:lang w:eastAsia="en-GB"/>
        </w:rPr>
        <w:t>(2 marks) </w:t>
      </w:r>
    </w:p>
    <w:p w14:paraId="7E4FCA49" w14:textId="2158AA5E" w:rsidR="00865759" w:rsidRPr="00C867DF" w:rsidRDefault="00865759" w:rsidP="00865759">
      <w:pPr>
        <w:numPr>
          <w:ilvl w:val="0"/>
          <w:numId w:val="2"/>
        </w:numPr>
        <w:ind w:left="1080" w:firstLine="0"/>
        <w:textAlignment w:val="baseline"/>
        <w:rPr>
          <w:rFonts w:ascii="Calibri" w:eastAsia="Times New Roman" w:hAnsi="Calibri" w:cs="Calibri"/>
          <w:sz w:val="22"/>
          <w:szCs w:val="22"/>
          <w:lang w:eastAsia="en-GB"/>
        </w:rPr>
      </w:pPr>
      <w:r w:rsidRPr="00C867DF">
        <w:rPr>
          <w:rFonts w:ascii="Calibri" w:eastAsia="Times New Roman" w:hAnsi="Calibri" w:cs="Calibri"/>
          <w:sz w:val="22"/>
          <w:szCs w:val="22"/>
          <w:lang w:eastAsia="en-GB"/>
        </w:rPr>
        <w:t>Her feeding expense is a</w:t>
      </w:r>
      <w:r>
        <w:rPr>
          <w:rFonts w:ascii="Calibri" w:eastAsia="Times New Roman" w:hAnsi="Calibri" w:cs="Calibri"/>
          <w:sz w:val="22"/>
          <w:szCs w:val="22"/>
          <w:lang w:eastAsia="en-GB"/>
        </w:rPr>
        <w:t xml:space="preserve"> …………………………………………………</w:t>
      </w:r>
      <w:r w:rsidRPr="00C867DF">
        <w:rPr>
          <w:rFonts w:ascii="Calibri" w:eastAsia="Times New Roman" w:hAnsi="Calibri" w:cs="Calibri"/>
          <w:color w:val="FF0000"/>
          <w:sz w:val="22"/>
          <w:szCs w:val="22"/>
          <w:lang w:eastAsia="en-GB"/>
        </w:rPr>
        <w:t xml:space="preserve"> </w:t>
      </w:r>
      <w:r w:rsidRPr="00C867DF">
        <w:rPr>
          <w:rFonts w:ascii="Calibri" w:eastAsia="Times New Roman" w:hAnsi="Calibri" w:cs="Calibri"/>
          <w:sz w:val="22"/>
          <w:szCs w:val="22"/>
          <w:lang w:eastAsia="en-GB"/>
        </w:rPr>
        <w:t>(2 marks) </w:t>
      </w:r>
    </w:p>
    <w:p w14:paraId="5610526C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 </w:t>
      </w:r>
    </w:p>
    <w:p w14:paraId="4B36D579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For Alexandra to take up her admission at Birmingham city university, she had to resign from her part time job in London which paid £12,000 per year.  </w:t>
      </w:r>
    </w:p>
    <w:p w14:paraId="11A84D70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 </w:t>
      </w:r>
    </w:p>
    <w:p w14:paraId="00AF8A4C" w14:textId="1AD68BC6" w:rsidR="00865759" w:rsidRPr="00C867DF" w:rsidRDefault="00865759" w:rsidP="00865759">
      <w:pPr>
        <w:numPr>
          <w:ilvl w:val="0"/>
          <w:numId w:val="3"/>
        </w:numPr>
        <w:ind w:left="1080" w:firstLine="0"/>
        <w:textAlignment w:val="baseline"/>
        <w:rPr>
          <w:rFonts w:ascii="Calibri" w:eastAsia="Times New Roman" w:hAnsi="Calibri" w:cs="Calibri"/>
          <w:sz w:val="22"/>
          <w:szCs w:val="22"/>
          <w:lang w:eastAsia="en-GB"/>
        </w:rPr>
      </w:pPr>
      <w:r w:rsidRPr="00C867DF">
        <w:rPr>
          <w:rFonts w:ascii="Calibri" w:eastAsia="Times New Roman" w:hAnsi="Calibri" w:cs="Calibri"/>
          <w:sz w:val="22"/>
          <w:szCs w:val="22"/>
          <w:lang w:eastAsia="en-GB"/>
        </w:rPr>
        <w:t xml:space="preserve">The £12,000 forgone to start her new job can be considered an </w:t>
      </w:r>
      <w:r w:rsidRPr="00865759">
        <w:rPr>
          <w:rFonts w:ascii="Calibri" w:eastAsia="Times New Roman" w:hAnsi="Calibri" w:cs="Calibri"/>
          <w:b/>
          <w:bCs/>
          <w:color w:val="000000" w:themeColor="text1"/>
          <w:sz w:val="22"/>
          <w:szCs w:val="22"/>
          <w:lang w:eastAsia="en-GB"/>
        </w:rPr>
        <w:t>………………</w:t>
      </w:r>
      <w:r w:rsidRPr="00C867DF">
        <w:rPr>
          <w:rFonts w:ascii="Calibri" w:eastAsia="Times New Roman" w:hAnsi="Calibri" w:cs="Calibri"/>
          <w:color w:val="000000" w:themeColor="text1"/>
          <w:sz w:val="22"/>
          <w:szCs w:val="22"/>
          <w:lang w:eastAsia="en-GB"/>
        </w:rPr>
        <w:t xml:space="preserve"> </w:t>
      </w:r>
      <w:r w:rsidRPr="00C867DF">
        <w:rPr>
          <w:rFonts w:ascii="Calibri" w:eastAsia="Times New Roman" w:hAnsi="Calibri" w:cs="Calibri"/>
          <w:sz w:val="22"/>
          <w:szCs w:val="22"/>
          <w:lang w:eastAsia="en-GB"/>
        </w:rPr>
        <w:t>(4 marks) </w:t>
      </w:r>
    </w:p>
    <w:p w14:paraId="69593975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 </w:t>
      </w:r>
    </w:p>
    <w:p w14:paraId="1EFE3205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Alexandra would need to commute to her classes three times a week and the cost depends on the time of travel with bus tickets being more expensive during morning peak times.  </w:t>
      </w:r>
    </w:p>
    <w:p w14:paraId="18D1BA11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 </w:t>
      </w:r>
    </w:p>
    <w:p w14:paraId="40DBE642" w14:textId="731383EB" w:rsidR="00865759" w:rsidRPr="00C867DF" w:rsidRDefault="00865759" w:rsidP="00865759">
      <w:pPr>
        <w:numPr>
          <w:ilvl w:val="0"/>
          <w:numId w:val="4"/>
        </w:numPr>
        <w:ind w:left="1080" w:firstLine="0"/>
        <w:textAlignment w:val="baseline"/>
        <w:rPr>
          <w:rFonts w:ascii="Calibri" w:eastAsia="Times New Roman" w:hAnsi="Calibri" w:cs="Calibri"/>
          <w:sz w:val="22"/>
          <w:szCs w:val="22"/>
          <w:lang w:eastAsia="en-GB"/>
        </w:rPr>
      </w:pPr>
      <w:r w:rsidRPr="00C867DF">
        <w:rPr>
          <w:rFonts w:ascii="Calibri" w:eastAsia="Times New Roman" w:hAnsi="Calibri" w:cs="Calibri"/>
          <w:sz w:val="22"/>
          <w:szCs w:val="22"/>
          <w:lang w:eastAsia="en-GB"/>
        </w:rPr>
        <w:t xml:space="preserve">How would you classify the behaviour of Alexandra’s transportation costs?  </w:t>
      </w:r>
      <w:r w:rsidRPr="00C867DF">
        <w:rPr>
          <w:rFonts w:ascii="Calibri" w:eastAsia="Times New Roman" w:hAnsi="Calibri" w:cs="Calibri"/>
          <w:b/>
          <w:bCs/>
          <w:sz w:val="22"/>
          <w:szCs w:val="22"/>
          <w:lang w:eastAsia="en-GB"/>
        </w:rPr>
        <w:t>FIXED OR VARIABLE? ( 3 marks)</w:t>
      </w:r>
      <w:r w:rsidRPr="00C867DF">
        <w:rPr>
          <w:rFonts w:ascii="Calibri" w:eastAsia="Times New Roman" w:hAnsi="Calibri" w:cs="Calibri"/>
          <w:sz w:val="22"/>
          <w:szCs w:val="22"/>
          <w:lang w:eastAsia="en-GB"/>
        </w:rPr>
        <w:t xml:space="preserve"> </w:t>
      </w:r>
    </w:p>
    <w:p w14:paraId="4F1D41C6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 </w:t>
      </w:r>
    </w:p>
    <w:p w14:paraId="307133EE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Alexandra has recently taken out a phone contract with O2 which includes unlimited calls, unlimited texts, and 2GB worth of data for £15 per month. She has family in Romania and if she calls them using her O2 contract, she will have to pay out of bundle fees for those calls which is £1 per minute. </w:t>
      </w:r>
    </w:p>
    <w:p w14:paraId="01E1F3A0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 </w:t>
      </w:r>
    </w:p>
    <w:p w14:paraId="544C0383" w14:textId="610023FF" w:rsidR="00865759" w:rsidRPr="00C867DF" w:rsidRDefault="00865759" w:rsidP="00865759">
      <w:pPr>
        <w:numPr>
          <w:ilvl w:val="0"/>
          <w:numId w:val="5"/>
        </w:numPr>
        <w:ind w:left="1080" w:firstLine="0"/>
        <w:textAlignment w:val="baseline"/>
        <w:rPr>
          <w:rFonts w:ascii="Calibri" w:eastAsia="Times New Roman" w:hAnsi="Calibri" w:cs="Calibri"/>
          <w:color w:val="000000" w:themeColor="text1"/>
          <w:sz w:val="22"/>
          <w:szCs w:val="22"/>
          <w:lang w:eastAsia="en-GB"/>
        </w:rPr>
      </w:pPr>
      <w:r w:rsidRPr="00C867DF">
        <w:rPr>
          <w:rFonts w:ascii="Calibri" w:eastAsia="Times New Roman" w:hAnsi="Calibri" w:cs="Calibri"/>
          <w:b/>
          <w:bCs/>
          <w:sz w:val="22"/>
          <w:szCs w:val="22"/>
          <w:lang w:eastAsia="en-GB"/>
        </w:rPr>
        <w:t xml:space="preserve">What type of cost best describes Alexandra’s O2 contract? </w:t>
      </w:r>
      <w:r w:rsidRPr="00865759">
        <w:rPr>
          <w:rFonts w:ascii="Calibri" w:eastAsia="Times New Roman" w:hAnsi="Calibri" w:cs="Calibri"/>
          <w:b/>
          <w:bCs/>
          <w:color w:val="000000" w:themeColor="text1"/>
          <w:sz w:val="22"/>
          <w:szCs w:val="22"/>
          <w:lang w:eastAsia="en-GB"/>
        </w:rPr>
        <w:t>………………</w:t>
      </w:r>
      <w:r w:rsidRPr="00C867DF">
        <w:rPr>
          <w:rFonts w:ascii="Calibri" w:eastAsia="Times New Roman" w:hAnsi="Calibri" w:cs="Calibri"/>
          <w:b/>
          <w:bCs/>
          <w:color w:val="000000" w:themeColor="text1"/>
          <w:sz w:val="22"/>
          <w:szCs w:val="22"/>
          <w:lang w:eastAsia="en-GB"/>
        </w:rPr>
        <w:t xml:space="preserve"> (4 marks)</w:t>
      </w:r>
      <w:r w:rsidRPr="00C867DF">
        <w:rPr>
          <w:rFonts w:ascii="Calibri" w:eastAsia="Times New Roman" w:hAnsi="Calibri" w:cs="Calibri"/>
          <w:color w:val="000000" w:themeColor="text1"/>
          <w:sz w:val="22"/>
          <w:szCs w:val="22"/>
          <w:lang w:eastAsia="en-GB"/>
        </w:rPr>
        <w:t> </w:t>
      </w:r>
    </w:p>
    <w:p w14:paraId="032F8FE3" w14:textId="29FE6B09" w:rsidR="00865759" w:rsidRPr="00C867DF" w:rsidRDefault="00865759" w:rsidP="00865759">
      <w:pPr>
        <w:numPr>
          <w:ilvl w:val="0"/>
          <w:numId w:val="6"/>
        </w:numPr>
        <w:ind w:left="1080" w:firstLine="0"/>
        <w:textAlignment w:val="baseline"/>
        <w:rPr>
          <w:rFonts w:ascii="Calibri" w:eastAsia="Times New Roman" w:hAnsi="Calibri" w:cs="Calibri"/>
          <w:color w:val="000000" w:themeColor="text1"/>
          <w:sz w:val="22"/>
          <w:szCs w:val="22"/>
          <w:lang w:eastAsia="en-GB"/>
        </w:rPr>
      </w:pPr>
      <w:r w:rsidRPr="00C867DF">
        <w:rPr>
          <w:rFonts w:ascii="Calibri" w:eastAsia="Times New Roman" w:hAnsi="Calibri" w:cs="Calibri"/>
          <w:b/>
          <w:bCs/>
          <w:color w:val="000000" w:themeColor="text1"/>
          <w:sz w:val="22"/>
          <w:szCs w:val="22"/>
          <w:lang w:eastAsia="en-GB"/>
        </w:rPr>
        <w:t xml:space="preserve">The £15 she pays for the O2 contract is considered to be which type of cost? </w:t>
      </w:r>
      <w:r w:rsidRPr="00865759">
        <w:rPr>
          <w:rFonts w:ascii="Calibri" w:eastAsia="Times New Roman" w:hAnsi="Calibri" w:cs="Calibri"/>
          <w:b/>
          <w:bCs/>
          <w:color w:val="000000" w:themeColor="text1"/>
          <w:sz w:val="22"/>
          <w:szCs w:val="22"/>
          <w:lang w:eastAsia="en-GB"/>
        </w:rPr>
        <w:t xml:space="preserve">………………..  </w:t>
      </w:r>
      <w:r w:rsidRPr="00C867DF">
        <w:rPr>
          <w:rFonts w:ascii="Calibri" w:eastAsia="Times New Roman" w:hAnsi="Calibri" w:cs="Calibri"/>
          <w:b/>
          <w:bCs/>
          <w:color w:val="000000" w:themeColor="text1"/>
          <w:sz w:val="22"/>
          <w:szCs w:val="22"/>
          <w:lang w:eastAsia="en-GB"/>
        </w:rPr>
        <w:t>(2 marks)</w:t>
      </w:r>
      <w:r w:rsidRPr="00C867DF">
        <w:rPr>
          <w:rFonts w:ascii="Calibri" w:eastAsia="Times New Roman" w:hAnsi="Calibri" w:cs="Calibri"/>
          <w:color w:val="000000" w:themeColor="text1"/>
          <w:sz w:val="22"/>
          <w:szCs w:val="22"/>
          <w:lang w:eastAsia="en-GB"/>
        </w:rPr>
        <w:t> </w:t>
      </w:r>
    </w:p>
    <w:p w14:paraId="52AFB308" w14:textId="5343B104" w:rsidR="00865759" w:rsidRPr="00C867DF" w:rsidRDefault="00865759" w:rsidP="00865759">
      <w:pPr>
        <w:numPr>
          <w:ilvl w:val="0"/>
          <w:numId w:val="7"/>
        </w:numPr>
        <w:ind w:left="1080" w:firstLine="0"/>
        <w:textAlignment w:val="baseline"/>
        <w:rPr>
          <w:rFonts w:ascii="Calibri" w:eastAsia="Times New Roman" w:hAnsi="Calibri" w:cs="Calibri"/>
          <w:color w:val="000000" w:themeColor="text1"/>
          <w:sz w:val="22"/>
          <w:szCs w:val="22"/>
          <w:lang w:eastAsia="en-GB"/>
        </w:rPr>
      </w:pPr>
      <w:r w:rsidRPr="00C867DF">
        <w:rPr>
          <w:rFonts w:ascii="Calibri" w:eastAsia="Times New Roman" w:hAnsi="Calibri" w:cs="Calibri"/>
          <w:b/>
          <w:bCs/>
          <w:color w:val="000000" w:themeColor="text1"/>
          <w:sz w:val="22"/>
          <w:szCs w:val="22"/>
          <w:lang w:eastAsia="en-GB"/>
        </w:rPr>
        <w:t xml:space="preserve">The £1 she’s charged per minute when she calls Romania is considered to be which type of cost? </w:t>
      </w:r>
      <w:r w:rsidRPr="00865759">
        <w:rPr>
          <w:rFonts w:ascii="Calibri" w:eastAsia="Times New Roman" w:hAnsi="Calibri" w:cs="Calibri"/>
          <w:b/>
          <w:bCs/>
          <w:color w:val="000000" w:themeColor="text1"/>
          <w:sz w:val="22"/>
          <w:szCs w:val="22"/>
          <w:lang w:eastAsia="en-GB"/>
        </w:rPr>
        <w:t>…………………..</w:t>
      </w:r>
      <w:r w:rsidRPr="00C867DF">
        <w:rPr>
          <w:rFonts w:ascii="Calibri" w:eastAsia="Times New Roman" w:hAnsi="Calibri" w:cs="Calibri"/>
          <w:b/>
          <w:bCs/>
          <w:color w:val="000000" w:themeColor="text1"/>
          <w:sz w:val="22"/>
          <w:szCs w:val="22"/>
          <w:lang w:eastAsia="en-GB"/>
        </w:rPr>
        <w:t xml:space="preserve"> (2 marks)</w:t>
      </w:r>
      <w:r w:rsidRPr="00C867DF">
        <w:rPr>
          <w:rFonts w:ascii="Calibri" w:eastAsia="Times New Roman" w:hAnsi="Calibri" w:cs="Calibri"/>
          <w:color w:val="000000" w:themeColor="text1"/>
          <w:sz w:val="22"/>
          <w:szCs w:val="22"/>
          <w:lang w:eastAsia="en-GB"/>
        </w:rPr>
        <w:t> </w:t>
      </w:r>
    </w:p>
    <w:p w14:paraId="39742342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color w:val="000000" w:themeColor="text1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 w:themeColor="text1"/>
          <w:sz w:val="22"/>
          <w:szCs w:val="22"/>
          <w:lang w:eastAsia="en-GB"/>
        </w:rPr>
        <w:t>  </w:t>
      </w:r>
    </w:p>
    <w:p w14:paraId="3779744B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 w:themeColor="text1"/>
          <w:sz w:val="22"/>
          <w:szCs w:val="22"/>
          <w:lang w:eastAsia="en-GB"/>
        </w:rPr>
        <w:t>Alexandra spent a total of £1000 preparing for university, this included cost of pans, b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oxes, coach ticket, beddings etc.  </w:t>
      </w:r>
    </w:p>
    <w:p w14:paraId="496F2881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 </w:t>
      </w:r>
    </w:p>
    <w:p w14:paraId="4871ACBD" w14:textId="7FDD2F4C" w:rsidR="00865759" w:rsidRPr="00C867DF" w:rsidRDefault="00865759" w:rsidP="00865759">
      <w:pPr>
        <w:numPr>
          <w:ilvl w:val="0"/>
          <w:numId w:val="8"/>
        </w:numPr>
        <w:ind w:left="1080" w:firstLine="0"/>
        <w:textAlignment w:val="baseline"/>
        <w:rPr>
          <w:rFonts w:ascii="Calibri" w:eastAsia="Times New Roman" w:hAnsi="Calibri" w:cs="Calibri"/>
          <w:sz w:val="22"/>
          <w:szCs w:val="22"/>
          <w:lang w:eastAsia="en-GB"/>
        </w:rPr>
      </w:pPr>
      <w:r w:rsidRPr="00C867DF">
        <w:rPr>
          <w:rFonts w:ascii="Calibri" w:eastAsia="Times New Roman" w:hAnsi="Calibri" w:cs="Calibri"/>
          <w:sz w:val="22"/>
          <w:szCs w:val="22"/>
          <w:lang w:eastAsia="en-GB"/>
        </w:rPr>
        <w:t xml:space="preserve">What do we consider these costs to be? </w:t>
      </w:r>
      <w:r>
        <w:rPr>
          <w:rFonts w:ascii="Calibri" w:eastAsia="Times New Roman" w:hAnsi="Calibri" w:cs="Calibri"/>
          <w:b/>
          <w:bCs/>
          <w:color w:val="000000" w:themeColor="text1"/>
          <w:sz w:val="22"/>
          <w:szCs w:val="22"/>
          <w:lang w:eastAsia="en-GB"/>
        </w:rPr>
        <w:t>………………….</w:t>
      </w:r>
      <w:r w:rsidRPr="00C867DF">
        <w:rPr>
          <w:rFonts w:ascii="Calibri" w:eastAsia="Times New Roman" w:hAnsi="Calibri" w:cs="Calibri"/>
          <w:color w:val="000000" w:themeColor="text1"/>
          <w:sz w:val="22"/>
          <w:szCs w:val="22"/>
          <w:lang w:eastAsia="en-GB"/>
        </w:rPr>
        <w:t xml:space="preserve"> (2 marks) </w:t>
      </w:r>
    </w:p>
    <w:p w14:paraId="4BFC9A43" w14:textId="71B331DF" w:rsidR="00865759" w:rsidRPr="00C867DF" w:rsidRDefault="00865759" w:rsidP="00865759">
      <w:pPr>
        <w:numPr>
          <w:ilvl w:val="0"/>
          <w:numId w:val="9"/>
        </w:numPr>
        <w:ind w:left="1080" w:firstLine="0"/>
        <w:textAlignment w:val="baseline"/>
        <w:rPr>
          <w:rFonts w:ascii="Calibri" w:eastAsia="Times New Roman" w:hAnsi="Calibri" w:cs="Calibri"/>
          <w:sz w:val="22"/>
          <w:szCs w:val="22"/>
          <w:lang w:eastAsia="en-GB"/>
        </w:rPr>
      </w:pPr>
      <w:r w:rsidRPr="00C867DF">
        <w:rPr>
          <w:rFonts w:ascii="Calibri" w:eastAsia="Times New Roman" w:hAnsi="Calibri" w:cs="Calibri"/>
          <w:sz w:val="22"/>
          <w:szCs w:val="22"/>
          <w:lang w:eastAsia="en-GB"/>
        </w:rPr>
        <w:t>Alexandra is deciding where to leave now, would the costs she spent on preparing for university be RELEVANT to her decision making or not?</w:t>
      </w:r>
      <w:r w:rsidRPr="00C867DF">
        <w:rPr>
          <w:rFonts w:ascii="Calibri" w:eastAsia="Times New Roman" w:hAnsi="Calibri" w:cs="Calibri"/>
          <w:color w:val="000000" w:themeColor="text1"/>
          <w:sz w:val="22"/>
          <w:szCs w:val="22"/>
          <w:lang w:eastAsia="en-GB"/>
        </w:rPr>
        <w:t xml:space="preserve"> </w:t>
      </w:r>
      <w:r w:rsidRPr="00865759">
        <w:rPr>
          <w:rFonts w:ascii="Calibri" w:eastAsia="Times New Roman" w:hAnsi="Calibri" w:cs="Calibri"/>
          <w:b/>
          <w:bCs/>
          <w:color w:val="000000" w:themeColor="text1"/>
          <w:sz w:val="22"/>
          <w:szCs w:val="22"/>
          <w:lang w:eastAsia="en-GB"/>
        </w:rPr>
        <w:t>YES/NO</w:t>
      </w:r>
      <w:r w:rsidRPr="00C867DF">
        <w:rPr>
          <w:rFonts w:ascii="Calibri" w:eastAsia="Times New Roman" w:hAnsi="Calibri" w:cs="Calibri"/>
          <w:color w:val="000000" w:themeColor="text1"/>
          <w:sz w:val="22"/>
          <w:szCs w:val="22"/>
          <w:lang w:eastAsia="en-GB"/>
        </w:rPr>
        <w:t> </w:t>
      </w:r>
    </w:p>
    <w:p w14:paraId="34B6E0BF" w14:textId="77777777" w:rsidR="00865759" w:rsidRPr="00C867DF" w:rsidRDefault="00865759" w:rsidP="00865759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 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66D8C225" w14:textId="77777777" w:rsidR="00865759" w:rsidRPr="00C867DF" w:rsidRDefault="00865759" w:rsidP="00865759">
      <w:pPr>
        <w:ind w:left="-30" w:right="-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Alexandra is currently applying for a job which pays £12 per hour and the hours are not guaranteed.  </w:t>
      </w:r>
    </w:p>
    <w:p w14:paraId="249CFF94" w14:textId="108700AD" w:rsidR="00865759" w:rsidRPr="00C867DF" w:rsidRDefault="00865759" w:rsidP="00865759">
      <w:pPr>
        <w:numPr>
          <w:ilvl w:val="0"/>
          <w:numId w:val="10"/>
        </w:numPr>
        <w:ind w:left="1080" w:firstLine="0"/>
        <w:textAlignment w:val="baseline"/>
        <w:rPr>
          <w:rFonts w:ascii="Calibri" w:eastAsia="Times New Roman" w:hAnsi="Calibri" w:cs="Calibri"/>
          <w:sz w:val="22"/>
          <w:szCs w:val="22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How would we classify the behaviour of her hourly wage?</w:t>
      </w:r>
      <w:r w:rsidRPr="00C867DF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 xml:space="preserve"> </w:t>
      </w:r>
      <w:r w:rsidRPr="00865759">
        <w:rPr>
          <w:rFonts w:ascii="Calibri" w:eastAsia="Times New Roman" w:hAnsi="Calibri" w:cs="Calibri"/>
          <w:b/>
          <w:bCs/>
          <w:color w:val="000000" w:themeColor="text1"/>
          <w:sz w:val="22"/>
          <w:szCs w:val="22"/>
          <w:lang w:eastAsia="en-GB"/>
        </w:rPr>
        <w:t>……………………..</w:t>
      </w:r>
      <w:r w:rsidRPr="00C867DF">
        <w:rPr>
          <w:rFonts w:ascii="Calibri" w:eastAsia="Times New Roman" w:hAnsi="Calibri" w:cs="Calibri"/>
          <w:b/>
          <w:bCs/>
          <w:color w:val="000000" w:themeColor="text1"/>
          <w:sz w:val="22"/>
          <w:szCs w:val="22"/>
          <w:lang w:eastAsia="en-GB"/>
        </w:rPr>
        <w:t> </w:t>
      </w:r>
      <w:r w:rsidRPr="00C867DF">
        <w:rPr>
          <w:rFonts w:ascii="Calibri" w:eastAsia="Times New Roman" w:hAnsi="Calibri" w:cs="Calibri"/>
          <w:color w:val="000000" w:themeColor="text1"/>
          <w:sz w:val="22"/>
          <w:szCs w:val="22"/>
          <w:lang w:eastAsia="en-GB"/>
        </w:rPr>
        <w:t> </w:t>
      </w:r>
    </w:p>
    <w:p w14:paraId="36058717" w14:textId="77777777" w:rsidR="00865759" w:rsidRPr="00C867DF" w:rsidRDefault="00865759" w:rsidP="00865759">
      <w:pPr>
        <w:ind w:left="-30" w:right="-30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 </w:t>
      </w:r>
    </w:p>
    <w:p w14:paraId="0D1C4B49" w14:textId="77777777" w:rsidR="00865759" w:rsidRPr="00C867DF" w:rsidRDefault="00865759" w:rsidP="00865759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Required: 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1180DF67" w14:textId="77777777" w:rsidR="00865759" w:rsidRPr="00C867DF" w:rsidRDefault="00865759" w:rsidP="00865759">
      <w:pPr>
        <w:numPr>
          <w:ilvl w:val="0"/>
          <w:numId w:val="11"/>
        </w:numPr>
        <w:ind w:left="1080" w:firstLine="0"/>
        <w:jc w:val="both"/>
        <w:textAlignment w:val="baseline"/>
        <w:rPr>
          <w:rFonts w:ascii="Calibri" w:eastAsia="Times New Roman" w:hAnsi="Calibri" w:cs="Calibri"/>
          <w:sz w:val="22"/>
          <w:szCs w:val="22"/>
          <w:lang w:eastAsia="en-GB"/>
        </w:rPr>
      </w:pPr>
      <w:r w:rsidRPr="00C867DF">
        <w:rPr>
          <w:rFonts w:ascii="Calibri" w:eastAsia="Times New Roman" w:hAnsi="Calibri" w:cs="Calibri"/>
          <w:sz w:val="22"/>
          <w:szCs w:val="22"/>
          <w:lang w:eastAsia="en-GB"/>
        </w:rPr>
        <w:t>Fill out the blank spaces with the correct type of cost that is applicable to the scenario. (</w:t>
      </w:r>
      <w:r w:rsidRPr="00C867DF">
        <w:rPr>
          <w:rFonts w:ascii="Calibri" w:eastAsia="Times New Roman" w:hAnsi="Calibri" w:cs="Calibri"/>
          <w:b/>
          <w:bCs/>
          <w:sz w:val="22"/>
          <w:szCs w:val="22"/>
          <w:lang w:eastAsia="en-GB"/>
        </w:rPr>
        <w:t>TOTAL - 25 MAKS)</w:t>
      </w:r>
      <w:r w:rsidRPr="00C867DF">
        <w:rPr>
          <w:rFonts w:ascii="Calibri" w:eastAsia="Times New Roman" w:hAnsi="Calibri" w:cs="Calibri"/>
          <w:sz w:val="22"/>
          <w:szCs w:val="22"/>
          <w:lang w:eastAsia="en-GB"/>
        </w:rPr>
        <w:t> </w:t>
      </w:r>
    </w:p>
    <w:p w14:paraId="18072885" w14:textId="77777777" w:rsidR="00865759" w:rsidRPr="00C867DF" w:rsidRDefault="00865759" w:rsidP="00865759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 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65AA2F56" w14:textId="77777777" w:rsidR="00865759" w:rsidRDefault="00865759" w:rsidP="00865759">
      <w:pPr>
        <w:ind w:left="-30" w:right="-30"/>
        <w:jc w:val="both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59FFD4E4" w14:textId="77777777" w:rsidR="00865759" w:rsidRDefault="00865759" w:rsidP="00865759">
      <w:pPr>
        <w:ind w:left="-30" w:right="-30"/>
        <w:jc w:val="both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4060BC0B" w14:textId="77777777" w:rsidR="00865759" w:rsidRDefault="00865759" w:rsidP="00865759">
      <w:pPr>
        <w:ind w:left="-30" w:right="-30"/>
        <w:jc w:val="both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523B54B4" w14:textId="77777777" w:rsidR="00865759" w:rsidRPr="00C867DF" w:rsidRDefault="00865759" w:rsidP="00865759">
      <w:pPr>
        <w:ind w:left="-30" w:right="-30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4CE6D8D9" w14:textId="77777777" w:rsidR="00865759" w:rsidRPr="00C867DF" w:rsidRDefault="00865759" w:rsidP="00865759">
      <w:pPr>
        <w:ind w:left="-30" w:right="-30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4F19D82B" w14:textId="77777777" w:rsidR="00865759" w:rsidRPr="00C867DF" w:rsidRDefault="00865759" w:rsidP="00865759">
      <w:pPr>
        <w:spacing w:line="36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b/>
          <w:bCs/>
          <w:color w:val="000000"/>
          <w:sz w:val="22"/>
          <w:szCs w:val="22"/>
          <w:u w:val="single"/>
          <w:lang w:eastAsia="en-GB"/>
        </w:rPr>
        <w:lastRenderedPageBreak/>
        <w:t>QUESTION 2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2D86D392" w14:textId="77777777" w:rsidR="00865759" w:rsidRPr="00C867DF" w:rsidRDefault="00865759" w:rsidP="00865759">
      <w:pPr>
        <w:spacing w:line="360" w:lineRule="auto"/>
        <w:ind w:left="-30" w:right="-30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Chimco is a limited company operating in the Hat making industry in East England. Below is a cost breakdown of their activities for the year 2020. Their business has been severely impacted by the Covid-19 lockdowns as they people were confined to their houses due to Government regulations. </w:t>
      </w:r>
    </w:p>
    <w:p w14:paraId="286F5BBC" w14:textId="77777777" w:rsidR="00865759" w:rsidRPr="00C867DF" w:rsidRDefault="00865759" w:rsidP="00865759">
      <w:pPr>
        <w:ind w:left="720" w:right="-30"/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 </w:t>
      </w:r>
    </w:p>
    <w:tbl>
      <w:tblPr>
        <w:tblW w:w="5752" w:type="dxa"/>
        <w:tblInd w:w="169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398"/>
        <w:gridCol w:w="1484"/>
        <w:gridCol w:w="1870"/>
      </w:tblGrid>
      <w:tr w:rsidR="00865759" w:rsidRPr="00C867DF" w14:paraId="18BFC222" w14:textId="77777777" w:rsidTr="003752B9">
        <w:trPr>
          <w:trHeight w:val="311"/>
        </w:trPr>
        <w:tc>
          <w:tcPr>
            <w:tcW w:w="23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1F1104" w14:textId="77777777" w:rsidR="00865759" w:rsidRPr="00C867DF" w:rsidRDefault="00865759" w:rsidP="003752B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Items</w:t>
            </w: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DC987F" w14:textId="77777777" w:rsidR="00865759" w:rsidRPr="00C867DF" w:rsidRDefault="00865759" w:rsidP="003752B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 per unit</w:t>
            </w: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8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ED33C5E" w14:textId="77777777" w:rsidR="00865759" w:rsidRPr="00C867DF" w:rsidRDefault="00865759" w:rsidP="003752B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Actual (£)</w:t>
            </w: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5759" w:rsidRPr="00C867DF" w14:paraId="4F248F81" w14:textId="77777777" w:rsidTr="003752B9">
        <w:trPr>
          <w:trHeight w:val="311"/>
        </w:trPr>
        <w:tc>
          <w:tcPr>
            <w:tcW w:w="23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875FFB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Units </w:t>
            </w:r>
          </w:p>
        </w:tc>
        <w:tc>
          <w:tcPr>
            <w:tcW w:w="14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79DA8D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  </w:t>
            </w:r>
          </w:p>
        </w:tc>
        <w:tc>
          <w:tcPr>
            <w:tcW w:w="18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8C2402A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100,000 </w:t>
            </w:r>
          </w:p>
        </w:tc>
      </w:tr>
      <w:tr w:rsidR="00865759" w:rsidRPr="00C867DF" w14:paraId="1440622A" w14:textId="77777777" w:rsidTr="003752B9">
        <w:trPr>
          <w:trHeight w:val="311"/>
        </w:trPr>
        <w:tc>
          <w:tcPr>
            <w:tcW w:w="23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8A238A1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Selling price </w:t>
            </w:r>
          </w:p>
        </w:tc>
        <w:tc>
          <w:tcPr>
            <w:tcW w:w="14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63607E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35 </w:t>
            </w:r>
          </w:p>
        </w:tc>
        <w:tc>
          <w:tcPr>
            <w:tcW w:w="18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7979C0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30 </w:t>
            </w:r>
          </w:p>
        </w:tc>
      </w:tr>
      <w:tr w:rsidR="00865759" w:rsidRPr="00C867DF" w14:paraId="3E602FA4" w14:textId="77777777" w:rsidTr="003752B9">
        <w:trPr>
          <w:trHeight w:val="311"/>
        </w:trPr>
        <w:tc>
          <w:tcPr>
            <w:tcW w:w="23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02AD91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Revenue </w:t>
            </w:r>
          </w:p>
        </w:tc>
        <w:tc>
          <w:tcPr>
            <w:tcW w:w="14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2C95204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  </w:t>
            </w:r>
          </w:p>
        </w:tc>
        <w:tc>
          <w:tcPr>
            <w:tcW w:w="18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5C4217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3,000,000 </w:t>
            </w:r>
          </w:p>
        </w:tc>
      </w:tr>
      <w:tr w:rsidR="00865759" w:rsidRPr="00C867DF" w14:paraId="0D4E8174" w14:textId="77777777" w:rsidTr="003752B9">
        <w:trPr>
          <w:trHeight w:val="311"/>
        </w:trPr>
        <w:tc>
          <w:tcPr>
            <w:tcW w:w="23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1084C4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Variable costs: </w:t>
            </w:r>
          </w:p>
        </w:tc>
        <w:tc>
          <w:tcPr>
            <w:tcW w:w="14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C2130C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  </w:t>
            </w:r>
          </w:p>
        </w:tc>
        <w:tc>
          <w:tcPr>
            <w:tcW w:w="18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615D8C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  </w:t>
            </w:r>
          </w:p>
        </w:tc>
      </w:tr>
      <w:tr w:rsidR="00865759" w:rsidRPr="00C867DF" w14:paraId="33F8E8B9" w14:textId="77777777" w:rsidTr="003752B9">
        <w:trPr>
          <w:trHeight w:val="311"/>
        </w:trPr>
        <w:tc>
          <w:tcPr>
            <w:tcW w:w="23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C8FE75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Materials </w:t>
            </w:r>
          </w:p>
        </w:tc>
        <w:tc>
          <w:tcPr>
            <w:tcW w:w="14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4D694A4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3.50 </w:t>
            </w:r>
          </w:p>
        </w:tc>
        <w:tc>
          <w:tcPr>
            <w:tcW w:w="18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110BA8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380,000 </w:t>
            </w:r>
          </w:p>
        </w:tc>
      </w:tr>
      <w:tr w:rsidR="00865759" w:rsidRPr="00C867DF" w14:paraId="40F79038" w14:textId="77777777" w:rsidTr="003752B9">
        <w:trPr>
          <w:trHeight w:val="311"/>
        </w:trPr>
        <w:tc>
          <w:tcPr>
            <w:tcW w:w="23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F04DFFD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Labour </w:t>
            </w:r>
          </w:p>
        </w:tc>
        <w:tc>
          <w:tcPr>
            <w:tcW w:w="14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911E47F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5 </w:t>
            </w:r>
          </w:p>
        </w:tc>
        <w:tc>
          <w:tcPr>
            <w:tcW w:w="18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E77B215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540,000 </w:t>
            </w:r>
          </w:p>
        </w:tc>
      </w:tr>
      <w:tr w:rsidR="00865759" w:rsidRPr="00C867DF" w14:paraId="40F96E51" w14:textId="77777777" w:rsidTr="003752B9">
        <w:trPr>
          <w:trHeight w:val="311"/>
        </w:trPr>
        <w:tc>
          <w:tcPr>
            <w:tcW w:w="23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647DD8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Overhead </w:t>
            </w:r>
          </w:p>
        </w:tc>
        <w:tc>
          <w:tcPr>
            <w:tcW w:w="14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E3CCEF0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2.50 </w:t>
            </w:r>
          </w:p>
        </w:tc>
        <w:tc>
          <w:tcPr>
            <w:tcW w:w="18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DBB69D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250,000 </w:t>
            </w:r>
          </w:p>
        </w:tc>
      </w:tr>
      <w:tr w:rsidR="00865759" w:rsidRPr="00C867DF" w14:paraId="21371707" w14:textId="77777777" w:rsidTr="003752B9">
        <w:trPr>
          <w:trHeight w:val="311"/>
        </w:trPr>
        <w:tc>
          <w:tcPr>
            <w:tcW w:w="23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09E5A1" w14:textId="77777777" w:rsidR="00865759" w:rsidRPr="00C867DF" w:rsidRDefault="00865759" w:rsidP="003752B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Contribution</w:t>
            </w: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2BB20E9" w14:textId="77777777" w:rsidR="00865759" w:rsidRPr="00C867DF" w:rsidRDefault="00865759" w:rsidP="003752B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24</w:t>
            </w: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8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FEA792A" w14:textId="77777777" w:rsidR="00865759" w:rsidRPr="00C867DF" w:rsidRDefault="00865759" w:rsidP="003752B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1,830,000</w:t>
            </w: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5759" w:rsidRPr="00C867DF" w14:paraId="01AE2DFC" w14:textId="77777777" w:rsidTr="003752B9">
        <w:trPr>
          <w:trHeight w:val="311"/>
        </w:trPr>
        <w:tc>
          <w:tcPr>
            <w:tcW w:w="23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97B280E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Fixed overheads: </w:t>
            </w:r>
          </w:p>
        </w:tc>
        <w:tc>
          <w:tcPr>
            <w:tcW w:w="14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BC89FC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  </w:t>
            </w:r>
          </w:p>
        </w:tc>
        <w:tc>
          <w:tcPr>
            <w:tcW w:w="18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066DC7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  </w:t>
            </w:r>
          </w:p>
        </w:tc>
      </w:tr>
      <w:tr w:rsidR="00865759" w:rsidRPr="00C867DF" w14:paraId="05F9F0E3" w14:textId="77777777" w:rsidTr="003752B9">
        <w:trPr>
          <w:trHeight w:val="311"/>
        </w:trPr>
        <w:tc>
          <w:tcPr>
            <w:tcW w:w="23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26C2FD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Warehouse rental </w:t>
            </w:r>
          </w:p>
        </w:tc>
        <w:tc>
          <w:tcPr>
            <w:tcW w:w="14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131E5B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350,000 </w:t>
            </w:r>
          </w:p>
        </w:tc>
        <w:tc>
          <w:tcPr>
            <w:tcW w:w="18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806D9D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200,000 </w:t>
            </w:r>
          </w:p>
        </w:tc>
      </w:tr>
      <w:tr w:rsidR="00865759" w:rsidRPr="00C867DF" w14:paraId="258D7A4C" w14:textId="77777777" w:rsidTr="003752B9">
        <w:trPr>
          <w:trHeight w:val="311"/>
        </w:trPr>
        <w:tc>
          <w:tcPr>
            <w:tcW w:w="23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09AE790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Insurance </w:t>
            </w:r>
          </w:p>
        </w:tc>
        <w:tc>
          <w:tcPr>
            <w:tcW w:w="14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1B27ADF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150,000 </w:t>
            </w:r>
          </w:p>
        </w:tc>
        <w:tc>
          <w:tcPr>
            <w:tcW w:w="18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72084A5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150,000 </w:t>
            </w:r>
          </w:p>
        </w:tc>
      </w:tr>
      <w:tr w:rsidR="00865759" w:rsidRPr="00C867DF" w14:paraId="2E6A3290" w14:textId="77777777" w:rsidTr="003752B9">
        <w:trPr>
          <w:trHeight w:val="311"/>
        </w:trPr>
        <w:tc>
          <w:tcPr>
            <w:tcW w:w="23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F996C9B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Fulltime supervisor salary </w:t>
            </w:r>
          </w:p>
        </w:tc>
        <w:tc>
          <w:tcPr>
            <w:tcW w:w="14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BE85C95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60,000 </w:t>
            </w:r>
          </w:p>
        </w:tc>
        <w:tc>
          <w:tcPr>
            <w:tcW w:w="18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34BE03" w14:textId="77777777" w:rsidR="00865759" w:rsidRPr="00C867DF" w:rsidRDefault="00865759" w:rsidP="003752B9">
            <w:pPr>
              <w:ind w:left="-30" w:right="-30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45,000 </w:t>
            </w:r>
          </w:p>
        </w:tc>
      </w:tr>
      <w:tr w:rsidR="00865759" w:rsidRPr="00C867DF" w14:paraId="41D45599" w14:textId="77777777" w:rsidTr="003752B9">
        <w:trPr>
          <w:trHeight w:val="311"/>
        </w:trPr>
        <w:tc>
          <w:tcPr>
            <w:tcW w:w="239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227E01" w14:textId="77777777" w:rsidR="00865759" w:rsidRPr="00C867DF" w:rsidRDefault="00865759" w:rsidP="003752B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Profit</w:t>
            </w: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548AEFA" w14:textId="77777777" w:rsidR="00865759" w:rsidRPr="00C867DF" w:rsidRDefault="00865759" w:rsidP="003752B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8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6D72A7" w14:textId="77777777" w:rsidR="00865759" w:rsidRPr="00C867DF" w:rsidRDefault="00865759" w:rsidP="003752B9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C867D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1,435,000</w:t>
            </w:r>
            <w:r w:rsidRPr="00C867DF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09E49BC3" w14:textId="77777777" w:rsidR="00865759" w:rsidRPr="00C867DF" w:rsidRDefault="00865759" w:rsidP="00865759">
      <w:pPr>
        <w:ind w:left="-30" w:right="-30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 </w:t>
      </w:r>
    </w:p>
    <w:p w14:paraId="22383EC4" w14:textId="77777777" w:rsidR="00865759" w:rsidRPr="00C867DF" w:rsidRDefault="00865759" w:rsidP="00865759">
      <w:pPr>
        <w:ind w:left="-30" w:right="-30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 </w:t>
      </w:r>
    </w:p>
    <w:p w14:paraId="62CC9E26" w14:textId="77777777" w:rsidR="00865759" w:rsidRPr="00C867DF" w:rsidRDefault="00865759" w:rsidP="00865759">
      <w:pPr>
        <w:numPr>
          <w:ilvl w:val="0"/>
          <w:numId w:val="12"/>
        </w:numPr>
        <w:spacing w:line="360" w:lineRule="auto"/>
        <w:ind w:left="1080" w:firstLine="0"/>
        <w:textAlignment w:val="baseline"/>
        <w:rPr>
          <w:rFonts w:ascii="Calibri" w:eastAsia="Times New Roman" w:hAnsi="Calibri" w:cs="Calibri"/>
          <w:sz w:val="22"/>
          <w:szCs w:val="22"/>
          <w:lang w:eastAsia="en-GB"/>
        </w:rPr>
      </w:pPr>
      <w:r w:rsidRPr="00C867DF">
        <w:rPr>
          <w:rFonts w:ascii="Calibri" w:eastAsia="Times New Roman" w:hAnsi="Calibri" w:cs="Calibri"/>
          <w:sz w:val="22"/>
          <w:szCs w:val="22"/>
          <w:lang w:eastAsia="en-GB"/>
        </w:rPr>
        <w:t xml:space="preserve">Prepare the monthly control report showing original budget, flexed budget, and variances.  </w:t>
      </w:r>
      <w:r w:rsidRPr="00C867DF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(35 marks) YOU MUST USE THE PROFORMA TAUGHT IN CLASS TO PREPARE THE CONROL REPORT.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5EDBF371" w14:textId="4ADC6CE2" w:rsidR="00865759" w:rsidRPr="00C867DF" w:rsidRDefault="00865759" w:rsidP="00865759">
      <w:pPr>
        <w:numPr>
          <w:ilvl w:val="0"/>
          <w:numId w:val="13"/>
        </w:numPr>
        <w:spacing w:line="360" w:lineRule="auto"/>
        <w:ind w:left="1080" w:firstLine="0"/>
        <w:textAlignment w:val="baseline"/>
        <w:rPr>
          <w:rFonts w:ascii="Calibri" w:eastAsia="Times New Roman" w:hAnsi="Calibri" w:cs="Calibri"/>
          <w:sz w:val="22"/>
          <w:szCs w:val="22"/>
          <w:lang w:eastAsia="en-GB"/>
        </w:rPr>
      </w:pPr>
      <w:r w:rsidRPr="00C867DF">
        <w:rPr>
          <w:rFonts w:ascii="Calibri" w:eastAsia="Times New Roman" w:hAnsi="Calibri" w:cs="Calibri"/>
          <w:sz w:val="22"/>
          <w:szCs w:val="22"/>
          <w:lang w:eastAsia="en-GB"/>
        </w:rPr>
        <w:t>Using the control report prepared in (i) above, p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rovide recommendations to Chimco’s CEO on whether to continue the business or not. </w:t>
      </w:r>
      <w:r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You can highlight the company’s performance. 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You should write full paragraphs with headings providing justification for your answer. </w:t>
      </w:r>
      <w:r w:rsidRPr="00C867DF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(15 marks).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37171583" w14:textId="77777777" w:rsidR="00865759" w:rsidRPr="00C867DF" w:rsidRDefault="00865759" w:rsidP="00865759">
      <w:pPr>
        <w:spacing w:line="360" w:lineRule="auto"/>
        <w:ind w:left="720" w:right="-30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  <w:r w:rsidRPr="00C867DF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(TOTAL = 50 marks)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0BA105CE" w14:textId="77777777" w:rsidR="00865759" w:rsidRDefault="00865759" w:rsidP="00865759"/>
    <w:p w14:paraId="3B6860B1" w14:textId="77777777" w:rsidR="00865759" w:rsidRDefault="00865759" w:rsidP="00865759"/>
    <w:p w14:paraId="2E522A43" w14:textId="77777777" w:rsidR="00865759" w:rsidRDefault="00865759" w:rsidP="00865759"/>
    <w:p w14:paraId="212C1C84" w14:textId="77777777" w:rsidR="00865759" w:rsidRDefault="00865759" w:rsidP="00865759"/>
    <w:p w14:paraId="344EB511" w14:textId="77777777" w:rsidR="00865759" w:rsidRDefault="00865759" w:rsidP="00865759"/>
    <w:p w14:paraId="4A852118" w14:textId="77777777" w:rsidR="00865759" w:rsidRDefault="00865759" w:rsidP="00865759"/>
    <w:p w14:paraId="70538057" w14:textId="77777777" w:rsidR="00865759" w:rsidRDefault="00865759" w:rsidP="00865759"/>
    <w:p w14:paraId="4E6F75A7" w14:textId="77777777" w:rsidR="00865759" w:rsidRDefault="00865759" w:rsidP="00865759"/>
    <w:p w14:paraId="25015ED0" w14:textId="77777777" w:rsidR="00865759" w:rsidRDefault="00865759" w:rsidP="00865759"/>
    <w:p w14:paraId="409F0E8E" w14:textId="77777777" w:rsidR="00865759" w:rsidRDefault="00865759" w:rsidP="00865759"/>
    <w:p w14:paraId="30FE31E2" w14:textId="77777777" w:rsidR="00865759" w:rsidRDefault="00865759" w:rsidP="00865759"/>
    <w:p w14:paraId="22CC6BD7" w14:textId="77777777" w:rsidR="00865759" w:rsidRDefault="00865759" w:rsidP="00865759"/>
    <w:p w14:paraId="1751EE8D" w14:textId="77777777" w:rsidR="00865759" w:rsidRPr="0083018B" w:rsidRDefault="00865759" w:rsidP="00865759">
      <w:pPr>
        <w:pStyle w:val="ListParagraph"/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20"/>
          <w:szCs w:val="20"/>
        </w:rPr>
      </w:pPr>
      <w:r w:rsidRPr="0083018B">
        <w:rPr>
          <w:rFonts w:ascii="Arial" w:hAnsi="Arial" w:cs="Arial"/>
          <w:b/>
          <w:bCs/>
          <w:color w:val="000000" w:themeColor="text1"/>
          <w:sz w:val="20"/>
          <w:szCs w:val="20"/>
        </w:rPr>
        <w:t>Control Report for Chimco Ltd</w:t>
      </w:r>
      <w:r>
        <w:rPr>
          <w:rFonts w:ascii="Arial" w:hAnsi="Arial" w:cs="Arial"/>
          <w:b/>
          <w:bCs/>
          <w:color w:val="000000" w:themeColor="text1"/>
          <w:sz w:val="20"/>
          <w:szCs w:val="20"/>
        </w:rPr>
        <w:t xml:space="preserve"> - solution</w: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1843"/>
        <w:gridCol w:w="1393"/>
        <w:gridCol w:w="1491"/>
        <w:gridCol w:w="1403"/>
        <w:gridCol w:w="1545"/>
        <w:gridCol w:w="1346"/>
      </w:tblGrid>
      <w:tr w:rsidR="00865759" w14:paraId="660E01B7" w14:textId="77777777" w:rsidTr="003752B9">
        <w:tc>
          <w:tcPr>
            <w:tcW w:w="1843" w:type="dxa"/>
          </w:tcPr>
          <w:p w14:paraId="3D3949BA" w14:textId="77777777" w:rsidR="00865759" w:rsidRPr="00840D1D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Items</w:t>
            </w:r>
          </w:p>
        </w:tc>
        <w:tc>
          <w:tcPr>
            <w:tcW w:w="1393" w:type="dxa"/>
          </w:tcPr>
          <w:p w14:paraId="59CE2861" w14:textId="77777777" w:rsidR="00865759" w:rsidRPr="00840D1D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Cost per unit</w:t>
            </w:r>
          </w:p>
        </w:tc>
        <w:tc>
          <w:tcPr>
            <w:tcW w:w="1491" w:type="dxa"/>
          </w:tcPr>
          <w:p w14:paraId="54EFF9D6" w14:textId="77777777" w:rsidR="00865759" w:rsidRPr="00840D1D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Original</w:t>
            </w: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(£)</w:t>
            </w:r>
          </w:p>
        </w:tc>
        <w:tc>
          <w:tcPr>
            <w:tcW w:w="1403" w:type="dxa"/>
          </w:tcPr>
          <w:p w14:paraId="15507677" w14:textId="77777777" w:rsidR="00865759" w:rsidRPr="00840D1D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Flexed (£)</w:t>
            </w:r>
          </w:p>
        </w:tc>
        <w:tc>
          <w:tcPr>
            <w:tcW w:w="1545" w:type="dxa"/>
          </w:tcPr>
          <w:p w14:paraId="4ADD600A" w14:textId="77777777" w:rsidR="00865759" w:rsidRPr="00840D1D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Actual (£)</w:t>
            </w:r>
          </w:p>
        </w:tc>
        <w:tc>
          <w:tcPr>
            <w:tcW w:w="1346" w:type="dxa"/>
          </w:tcPr>
          <w:p w14:paraId="29BA2AF0" w14:textId="77777777" w:rsidR="00865759" w:rsidRPr="00840D1D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Variance</w:t>
            </w:r>
          </w:p>
        </w:tc>
      </w:tr>
      <w:tr w:rsidR="00865759" w14:paraId="7851DCBD" w14:textId="77777777" w:rsidTr="003752B9">
        <w:tc>
          <w:tcPr>
            <w:tcW w:w="1843" w:type="dxa"/>
          </w:tcPr>
          <w:p w14:paraId="4264C317" w14:textId="77777777" w:rsidR="00865759" w:rsidRPr="0021337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Units</w:t>
            </w:r>
          </w:p>
        </w:tc>
        <w:tc>
          <w:tcPr>
            <w:tcW w:w="1393" w:type="dxa"/>
          </w:tcPr>
          <w:p w14:paraId="2E9D1BA1" w14:textId="77777777" w:rsidR="00865759" w:rsidRPr="0021337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91" w:type="dxa"/>
          </w:tcPr>
          <w:p w14:paraId="5C39B3E5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120,000</w:t>
            </w:r>
          </w:p>
        </w:tc>
        <w:tc>
          <w:tcPr>
            <w:tcW w:w="1403" w:type="dxa"/>
          </w:tcPr>
          <w:p w14:paraId="2CB7522D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100,000</w:t>
            </w:r>
          </w:p>
        </w:tc>
        <w:tc>
          <w:tcPr>
            <w:tcW w:w="1545" w:type="dxa"/>
          </w:tcPr>
          <w:p w14:paraId="0FD8571A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100,000</w:t>
            </w:r>
          </w:p>
        </w:tc>
        <w:tc>
          <w:tcPr>
            <w:tcW w:w="1346" w:type="dxa"/>
          </w:tcPr>
          <w:p w14:paraId="7992303F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00865759" w14:paraId="002C6A30" w14:textId="77777777" w:rsidTr="003752B9">
        <w:tc>
          <w:tcPr>
            <w:tcW w:w="1843" w:type="dxa"/>
          </w:tcPr>
          <w:p w14:paraId="778E489A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Selling price</w:t>
            </w:r>
          </w:p>
        </w:tc>
        <w:tc>
          <w:tcPr>
            <w:tcW w:w="1393" w:type="dxa"/>
          </w:tcPr>
          <w:p w14:paraId="28842539" w14:textId="77777777" w:rsidR="00865759" w:rsidRPr="0021337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35</w:t>
            </w:r>
          </w:p>
        </w:tc>
        <w:tc>
          <w:tcPr>
            <w:tcW w:w="1491" w:type="dxa"/>
          </w:tcPr>
          <w:p w14:paraId="7094B71F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35</w:t>
            </w:r>
          </w:p>
        </w:tc>
        <w:tc>
          <w:tcPr>
            <w:tcW w:w="1403" w:type="dxa"/>
          </w:tcPr>
          <w:p w14:paraId="1442220A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35</w:t>
            </w:r>
          </w:p>
        </w:tc>
        <w:tc>
          <w:tcPr>
            <w:tcW w:w="1545" w:type="dxa"/>
          </w:tcPr>
          <w:p w14:paraId="4820A430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30</w:t>
            </w:r>
          </w:p>
        </w:tc>
        <w:tc>
          <w:tcPr>
            <w:tcW w:w="1346" w:type="dxa"/>
          </w:tcPr>
          <w:p w14:paraId="27479503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5UF</w:t>
            </w:r>
          </w:p>
        </w:tc>
      </w:tr>
      <w:tr w:rsidR="00865759" w14:paraId="7813649E" w14:textId="77777777" w:rsidTr="003752B9">
        <w:tc>
          <w:tcPr>
            <w:tcW w:w="1843" w:type="dxa"/>
          </w:tcPr>
          <w:p w14:paraId="42F25B99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Revenue</w:t>
            </w:r>
          </w:p>
        </w:tc>
        <w:tc>
          <w:tcPr>
            <w:tcW w:w="1393" w:type="dxa"/>
          </w:tcPr>
          <w:p w14:paraId="66B0E435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1491" w:type="dxa"/>
          </w:tcPr>
          <w:p w14:paraId="2B2FB580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4,200,000</w:t>
            </w:r>
          </w:p>
        </w:tc>
        <w:tc>
          <w:tcPr>
            <w:tcW w:w="1403" w:type="dxa"/>
          </w:tcPr>
          <w:p w14:paraId="6052A6B8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3,500,000</w:t>
            </w:r>
          </w:p>
        </w:tc>
        <w:tc>
          <w:tcPr>
            <w:tcW w:w="1545" w:type="dxa"/>
          </w:tcPr>
          <w:p w14:paraId="5DD2DC06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3,000,000</w:t>
            </w:r>
          </w:p>
        </w:tc>
        <w:tc>
          <w:tcPr>
            <w:tcW w:w="1346" w:type="dxa"/>
          </w:tcPr>
          <w:p w14:paraId="7D4FC3B1" w14:textId="77777777" w:rsidR="00865759" w:rsidRPr="00E65704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18"/>
                <w:szCs w:val="18"/>
              </w:rPr>
            </w:pPr>
            <w:r w:rsidRPr="00E65704">
              <w:rPr>
                <w:rFonts w:ascii="Arial" w:hAnsi="Arial" w:cs="Arial"/>
                <w:color w:val="000000" w:themeColor="text1"/>
                <w:sz w:val="18"/>
                <w:szCs w:val="18"/>
              </w:rPr>
              <w:t>(</w:t>
            </w:r>
            <w:r>
              <w:rPr>
                <w:rFonts w:ascii="Arial" w:hAnsi="Arial" w:cs="Arial"/>
                <w:color w:val="000000" w:themeColor="text1"/>
                <w:sz w:val="18"/>
                <w:szCs w:val="18"/>
              </w:rPr>
              <w:t>5</w:t>
            </w:r>
            <w:r w:rsidRPr="00E65704">
              <w:rPr>
                <w:rFonts w:ascii="Arial" w:hAnsi="Arial" w:cs="Arial"/>
                <w:color w:val="000000" w:themeColor="text1"/>
                <w:sz w:val="18"/>
                <w:szCs w:val="18"/>
              </w:rPr>
              <w:t>00,000) UF</w:t>
            </w:r>
          </w:p>
        </w:tc>
      </w:tr>
      <w:tr w:rsidR="00865759" w14:paraId="33B50F59" w14:textId="77777777" w:rsidTr="003752B9">
        <w:tc>
          <w:tcPr>
            <w:tcW w:w="1843" w:type="dxa"/>
          </w:tcPr>
          <w:p w14:paraId="1B080367" w14:textId="77777777" w:rsidR="00865759" w:rsidRPr="0021337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Variable costs:</w:t>
            </w:r>
          </w:p>
        </w:tc>
        <w:tc>
          <w:tcPr>
            <w:tcW w:w="1393" w:type="dxa"/>
          </w:tcPr>
          <w:p w14:paraId="1D773F97" w14:textId="77777777" w:rsidR="00865759" w:rsidRPr="0021337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91" w:type="dxa"/>
          </w:tcPr>
          <w:p w14:paraId="02CF4E0A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03" w:type="dxa"/>
          </w:tcPr>
          <w:p w14:paraId="65F1825D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545" w:type="dxa"/>
          </w:tcPr>
          <w:p w14:paraId="7D23147B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346" w:type="dxa"/>
          </w:tcPr>
          <w:p w14:paraId="45D5BCB4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00865759" w14:paraId="63F3BE9F" w14:textId="77777777" w:rsidTr="003752B9">
        <w:tc>
          <w:tcPr>
            <w:tcW w:w="1843" w:type="dxa"/>
          </w:tcPr>
          <w:p w14:paraId="441A8786" w14:textId="77777777" w:rsidR="00865759" w:rsidRPr="0021337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Materials</w:t>
            </w:r>
          </w:p>
        </w:tc>
        <w:tc>
          <w:tcPr>
            <w:tcW w:w="1393" w:type="dxa"/>
          </w:tcPr>
          <w:p w14:paraId="48CDF061" w14:textId="77777777" w:rsidR="00865759" w:rsidRPr="0021337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3.50  </w:t>
            </w:r>
          </w:p>
        </w:tc>
        <w:tc>
          <w:tcPr>
            <w:tcW w:w="1491" w:type="dxa"/>
          </w:tcPr>
          <w:p w14:paraId="1F8B84C5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420,000</w:t>
            </w:r>
          </w:p>
        </w:tc>
        <w:tc>
          <w:tcPr>
            <w:tcW w:w="1403" w:type="dxa"/>
          </w:tcPr>
          <w:p w14:paraId="467130A3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350,000</w:t>
            </w:r>
          </w:p>
        </w:tc>
        <w:tc>
          <w:tcPr>
            <w:tcW w:w="1545" w:type="dxa"/>
          </w:tcPr>
          <w:p w14:paraId="7F63CA75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380,000 </w:t>
            </w:r>
          </w:p>
        </w:tc>
        <w:tc>
          <w:tcPr>
            <w:tcW w:w="1346" w:type="dxa"/>
          </w:tcPr>
          <w:p w14:paraId="325AE443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(30,000) UF</w:t>
            </w:r>
          </w:p>
        </w:tc>
      </w:tr>
      <w:tr w:rsidR="00865759" w14:paraId="6F089290" w14:textId="77777777" w:rsidTr="003752B9">
        <w:tc>
          <w:tcPr>
            <w:tcW w:w="1843" w:type="dxa"/>
          </w:tcPr>
          <w:p w14:paraId="18E4C343" w14:textId="77777777" w:rsidR="00865759" w:rsidRPr="0021337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Labour</w:t>
            </w:r>
          </w:p>
        </w:tc>
        <w:tc>
          <w:tcPr>
            <w:tcW w:w="1393" w:type="dxa"/>
          </w:tcPr>
          <w:p w14:paraId="1B23B197" w14:textId="77777777" w:rsidR="00865759" w:rsidRPr="0021337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1491" w:type="dxa"/>
          </w:tcPr>
          <w:p w14:paraId="4360B5F0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600,000</w:t>
            </w:r>
          </w:p>
        </w:tc>
        <w:tc>
          <w:tcPr>
            <w:tcW w:w="1403" w:type="dxa"/>
          </w:tcPr>
          <w:p w14:paraId="703087FC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500,000</w:t>
            </w:r>
          </w:p>
        </w:tc>
        <w:tc>
          <w:tcPr>
            <w:tcW w:w="1545" w:type="dxa"/>
          </w:tcPr>
          <w:p w14:paraId="10DDB98C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540,000</w:t>
            </w:r>
          </w:p>
        </w:tc>
        <w:tc>
          <w:tcPr>
            <w:tcW w:w="1346" w:type="dxa"/>
          </w:tcPr>
          <w:p w14:paraId="2523F206" w14:textId="77777777" w:rsidR="00865759" w:rsidRPr="00E65704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18"/>
                <w:szCs w:val="18"/>
              </w:rPr>
            </w:pPr>
            <w:r w:rsidRPr="00E65704">
              <w:rPr>
                <w:rFonts w:ascii="Arial" w:hAnsi="Arial" w:cs="Arial"/>
                <w:color w:val="000000" w:themeColor="text1"/>
                <w:sz w:val="18"/>
                <w:szCs w:val="18"/>
              </w:rPr>
              <w:t>(</w:t>
            </w:r>
            <w:r>
              <w:rPr>
                <w:rFonts w:ascii="Arial" w:hAnsi="Arial" w:cs="Arial"/>
                <w:color w:val="000000" w:themeColor="text1"/>
                <w:sz w:val="18"/>
                <w:szCs w:val="18"/>
              </w:rPr>
              <w:t>4</w:t>
            </w:r>
            <w:r w:rsidRPr="00E65704">
              <w:rPr>
                <w:rFonts w:ascii="Arial" w:hAnsi="Arial" w:cs="Arial"/>
                <w:color w:val="000000" w:themeColor="text1"/>
                <w:sz w:val="18"/>
                <w:szCs w:val="18"/>
              </w:rPr>
              <w:t>0,000) UF</w:t>
            </w:r>
          </w:p>
        </w:tc>
      </w:tr>
      <w:tr w:rsidR="00865759" w14:paraId="73D980CA" w14:textId="77777777" w:rsidTr="003752B9">
        <w:tc>
          <w:tcPr>
            <w:tcW w:w="1843" w:type="dxa"/>
          </w:tcPr>
          <w:p w14:paraId="36EB9BF8" w14:textId="77777777" w:rsidR="00865759" w:rsidRPr="0021337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Overhead</w:t>
            </w:r>
          </w:p>
        </w:tc>
        <w:tc>
          <w:tcPr>
            <w:tcW w:w="1393" w:type="dxa"/>
          </w:tcPr>
          <w:p w14:paraId="07CB441A" w14:textId="77777777" w:rsidR="00865759" w:rsidRPr="0021337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2.50</w:t>
            </w:r>
          </w:p>
        </w:tc>
        <w:tc>
          <w:tcPr>
            <w:tcW w:w="1491" w:type="dxa"/>
          </w:tcPr>
          <w:p w14:paraId="1C00461B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300,000</w:t>
            </w:r>
          </w:p>
        </w:tc>
        <w:tc>
          <w:tcPr>
            <w:tcW w:w="1403" w:type="dxa"/>
          </w:tcPr>
          <w:p w14:paraId="518E372D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250,000</w:t>
            </w:r>
          </w:p>
        </w:tc>
        <w:tc>
          <w:tcPr>
            <w:tcW w:w="1545" w:type="dxa"/>
          </w:tcPr>
          <w:p w14:paraId="57E78A1F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250,000</w:t>
            </w:r>
          </w:p>
        </w:tc>
        <w:tc>
          <w:tcPr>
            <w:tcW w:w="1346" w:type="dxa"/>
          </w:tcPr>
          <w:p w14:paraId="68AA99C1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0</w:t>
            </w:r>
          </w:p>
        </w:tc>
      </w:tr>
      <w:tr w:rsidR="00865759" w14:paraId="60157811" w14:textId="77777777" w:rsidTr="003752B9">
        <w:tc>
          <w:tcPr>
            <w:tcW w:w="1843" w:type="dxa"/>
          </w:tcPr>
          <w:p w14:paraId="7A2EB300" w14:textId="77777777" w:rsidR="00865759" w:rsidRPr="00840D1D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b/>
                <w:bCs/>
                <w:sz w:val="20"/>
                <w:szCs w:val="20"/>
              </w:rPr>
            </w:pPr>
            <w:r w:rsidRPr="00840D1D">
              <w:rPr>
                <w:rFonts w:ascii="Calibri" w:hAnsi="Calibri"/>
                <w:b/>
                <w:bCs/>
                <w:sz w:val="20"/>
                <w:szCs w:val="20"/>
              </w:rPr>
              <w:t>Contribution</w:t>
            </w:r>
          </w:p>
        </w:tc>
        <w:tc>
          <w:tcPr>
            <w:tcW w:w="1393" w:type="dxa"/>
          </w:tcPr>
          <w:p w14:paraId="6C95FD4F" w14:textId="77777777" w:rsidR="00865759" w:rsidRPr="00840D1D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24</w:t>
            </w:r>
          </w:p>
        </w:tc>
        <w:tc>
          <w:tcPr>
            <w:tcW w:w="1491" w:type="dxa"/>
          </w:tcPr>
          <w:p w14:paraId="5123B8B5" w14:textId="77777777" w:rsidR="00865759" w:rsidRPr="00840D1D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2,880,000</w:t>
            </w:r>
          </w:p>
        </w:tc>
        <w:tc>
          <w:tcPr>
            <w:tcW w:w="1403" w:type="dxa"/>
          </w:tcPr>
          <w:p w14:paraId="6271DF14" w14:textId="77777777" w:rsidR="00865759" w:rsidRPr="00296641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2,400,000</w:t>
            </w:r>
          </w:p>
        </w:tc>
        <w:tc>
          <w:tcPr>
            <w:tcW w:w="1545" w:type="dxa"/>
          </w:tcPr>
          <w:p w14:paraId="4587EE9D" w14:textId="77777777" w:rsidR="00865759" w:rsidRPr="00296641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1,830,000</w:t>
            </w:r>
          </w:p>
        </w:tc>
        <w:tc>
          <w:tcPr>
            <w:tcW w:w="1346" w:type="dxa"/>
          </w:tcPr>
          <w:p w14:paraId="0AD9C98A" w14:textId="77777777" w:rsidR="00865759" w:rsidRPr="00296641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570,000UF</w:t>
            </w:r>
          </w:p>
        </w:tc>
      </w:tr>
      <w:tr w:rsidR="00865759" w14:paraId="71A2FF27" w14:textId="77777777" w:rsidTr="003752B9">
        <w:tc>
          <w:tcPr>
            <w:tcW w:w="1843" w:type="dxa"/>
          </w:tcPr>
          <w:p w14:paraId="32AC0236" w14:textId="77777777" w:rsidR="00865759" w:rsidRPr="0021337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Fixed overheads:</w:t>
            </w:r>
          </w:p>
        </w:tc>
        <w:tc>
          <w:tcPr>
            <w:tcW w:w="1393" w:type="dxa"/>
          </w:tcPr>
          <w:p w14:paraId="0BDDA9E3" w14:textId="77777777" w:rsidR="00865759" w:rsidRPr="0021337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1491" w:type="dxa"/>
          </w:tcPr>
          <w:p w14:paraId="51CB1BE4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03" w:type="dxa"/>
          </w:tcPr>
          <w:p w14:paraId="77F9DD08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545" w:type="dxa"/>
          </w:tcPr>
          <w:p w14:paraId="47A168A1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346" w:type="dxa"/>
          </w:tcPr>
          <w:p w14:paraId="1637B18C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00865759" w14:paraId="25640B72" w14:textId="77777777" w:rsidTr="003752B9">
        <w:tc>
          <w:tcPr>
            <w:tcW w:w="1843" w:type="dxa"/>
          </w:tcPr>
          <w:p w14:paraId="15237D52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Warehouse rental</w:t>
            </w:r>
          </w:p>
        </w:tc>
        <w:tc>
          <w:tcPr>
            <w:tcW w:w="1393" w:type="dxa"/>
          </w:tcPr>
          <w:p w14:paraId="0D8B79E6" w14:textId="77777777" w:rsidR="00865759" w:rsidRPr="0021337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1491" w:type="dxa"/>
          </w:tcPr>
          <w:p w14:paraId="3AD02E7E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350,000</w:t>
            </w:r>
          </w:p>
        </w:tc>
        <w:tc>
          <w:tcPr>
            <w:tcW w:w="1403" w:type="dxa"/>
          </w:tcPr>
          <w:p w14:paraId="5F946B9E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350,000</w:t>
            </w:r>
          </w:p>
        </w:tc>
        <w:tc>
          <w:tcPr>
            <w:tcW w:w="1545" w:type="dxa"/>
          </w:tcPr>
          <w:p w14:paraId="5BF1700D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200,000</w:t>
            </w:r>
          </w:p>
        </w:tc>
        <w:tc>
          <w:tcPr>
            <w:tcW w:w="1346" w:type="dxa"/>
          </w:tcPr>
          <w:p w14:paraId="586492E4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150,000F</w:t>
            </w:r>
          </w:p>
        </w:tc>
      </w:tr>
      <w:tr w:rsidR="00865759" w14:paraId="688CFA9C" w14:textId="77777777" w:rsidTr="003752B9">
        <w:tc>
          <w:tcPr>
            <w:tcW w:w="1843" w:type="dxa"/>
          </w:tcPr>
          <w:p w14:paraId="0A17ED5C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Insurance </w:t>
            </w:r>
          </w:p>
        </w:tc>
        <w:tc>
          <w:tcPr>
            <w:tcW w:w="1393" w:type="dxa"/>
          </w:tcPr>
          <w:p w14:paraId="52F986D6" w14:textId="77777777" w:rsidR="00865759" w:rsidRPr="0021337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1491" w:type="dxa"/>
          </w:tcPr>
          <w:p w14:paraId="49B6A439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150,000</w:t>
            </w:r>
          </w:p>
        </w:tc>
        <w:tc>
          <w:tcPr>
            <w:tcW w:w="1403" w:type="dxa"/>
          </w:tcPr>
          <w:p w14:paraId="7EC6E86F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150,000</w:t>
            </w:r>
          </w:p>
        </w:tc>
        <w:tc>
          <w:tcPr>
            <w:tcW w:w="1545" w:type="dxa"/>
          </w:tcPr>
          <w:p w14:paraId="2FCFE056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150,000</w:t>
            </w:r>
          </w:p>
        </w:tc>
        <w:tc>
          <w:tcPr>
            <w:tcW w:w="1346" w:type="dxa"/>
          </w:tcPr>
          <w:p w14:paraId="54DE2061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0</w:t>
            </w:r>
          </w:p>
        </w:tc>
      </w:tr>
      <w:tr w:rsidR="00865759" w14:paraId="0D8945BD" w14:textId="77777777" w:rsidTr="003752B9">
        <w:tc>
          <w:tcPr>
            <w:tcW w:w="1843" w:type="dxa"/>
          </w:tcPr>
          <w:p w14:paraId="0377168E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Fulltime supervisor salary </w:t>
            </w:r>
          </w:p>
        </w:tc>
        <w:tc>
          <w:tcPr>
            <w:tcW w:w="1393" w:type="dxa"/>
          </w:tcPr>
          <w:p w14:paraId="0AA8FDF0" w14:textId="77777777" w:rsidR="00865759" w:rsidRPr="0021337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1491" w:type="dxa"/>
          </w:tcPr>
          <w:p w14:paraId="10228415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60,000</w:t>
            </w:r>
          </w:p>
        </w:tc>
        <w:tc>
          <w:tcPr>
            <w:tcW w:w="1403" w:type="dxa"/>
          </w:tcPr>
          <w:p w14:paraId="1731CD55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60,000</w:t>
            </w:r>
          </w:p>
        </w:tc>
        <w:tc>
          <w:tcPr>
            <w:tcW w:w="1545" w:type="dxa"/>
          </w:tcPr>
          <w:p w14:paraId="6C9EF617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45,000</w:t>
            </w:r>
          </w:p>
        </w:tc>
        <w:tc>
          <w:tcPr>
            <w:tcW w:w="1346" w:type="dxa"/>
          </w:tcPr>
          <w:p w14:paraId="2953C3BF" w14:textId="77777777" w:rsidR="00865759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15,000 F</w:t>
            </w:r>
          </w:p>
        </w:tc>
      </w:tr>
      <w:tr w:rsidR="00865759" w14:paraId="306316EE" w14:textId="77777777" w:rsidTr="003752B9">
        <w:tc>
          <w:tcPr>
            <w:tcW w:w="1843" w:type="dxa"/>
          </w:tcPr>
          <w:p w14:paraId="664524D9" w14:textId="77777777" w:rsidR="00865759" w:rsidRPr="00840D1D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b/>
                <w:bCs/>
                <w:sz w:val="20"/>
                <w:szCs w:val="20"/>
              </w:rPr>
            </w:pPr>
            <w:r w:rsidRPr="00840D1D">
              <w:rPr>
                <w:rFonts w:ascii="Calibri" w:hAnsi="Calibri"/>
                <w:b/>
                <w:bCs/>
                <w:sz w:val="20"/>
                <w:szCs w:val="20"/>
              </w:rPr>
              <w:t xml:space="preserve">Profit </w:t>
            </w:r>
          </w:p>
        </w:tc>
        <w:tc>
          <w:tcPr>
            <w:tcW w:w="1393" w:type="dxa"/>
          </w:tcPr>
          <w:p w14:paraId="05A373B9" w14:textId="77777777" w:rsidR="00865759" w:rsidRPr="00840D1D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Calibri" w:hAnsi="Calibri"/>
                <w:b/>
                <w:bCs/>
                <w:sz w:val="20"/>
                <w:szCs w:val="20"/>
              </w:rPr>
            </w:pPr>
          </w:p>
        </w:tc>
        <w:tc>
          <w:tcPr>
            <w:tcW w:w="1491" w:type="dxa"/>
          </w:tcPr>
          <w:p w14:paraId="6A9B4058" w14:textId="77777777" w:rsidR="00865759" w:rsidRPr="0059460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2,320</w:t>
            </w:r>
            <w:r w:rsidRPr="0059460F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,000</w:t>
            </w:r>
          </w:p>
        </w:tc>
        <w:tc>
          <w:tcPr>
            <w:tcW w:w="1403" w:type="dxa"/>
          </w:tcPr>
          <w:p w14:paraId="61005C63" w14:textId="77777777" w:rsidR="00865759" w:rsidRPr="0059460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59460F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1,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840</w:t>
            </w:r>
            <w:r w:rsidRPr="0059460F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,000</w:t>
            </w:r>
          </w:p>
        </w:tc>
        <w:tc>
          <w:tcPr>
            <w:tcW w:w="1545" w:type="dxa"/>
          </w:tcPr>
          <w:p w14:paraId="65E53BCC" w14:textId="77777777" w:rsidR="00865759" w:rsidRPr="0059460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1,435</w:t>
            </w:r>
            <w:r w:rsidRPr="0059460F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,000</w:t>
            </w:r>
          </w:p>
        </w:tc>
        <w:tc>
          <w:tcPr>
            <w:tcW w:w="1346" w:type="dxa"/>
          </w:tcPr>
          <w:p w14:paraId="2633E84A" w14:textId="77777777" w:rsidR="00865759" w:rsidRPr="0059460F" w:rsidRDefault="00865759" w:rsidP="003752B9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40</w:t>
            </w:r>
            <w:r w:rsidRPr="0059460F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5,000UF</w:t>
            </w:r>
          </w:p>
        </w:tc>
      </w:tr>
    </w:tbl>
    <w:p w14:paraId="64737D34" w14:textId="77777777" w:rsidR="00865759" w:rsidRDefault="00865759" w:rsidP="00865759"/>
    <w:p w14:paraId="15259611" w14:textId="77777777" w:rsidR="00865759" w:rsidRDefault="00865759" w:rsidP="00865759">
      <w:pPr>
        <w:numPr>
          <w:ilvl w:val="0"/>
          <w:numId w:val="15"/>
        </w:numPr>
        <w:spacing w:line="360" w:lineRule="auto"/>
        <w:textAlignment w:val="baseline"/>
        <w:rPr>
          <w:rFonts w:ascii="Calibri" w:eastAsia="Times New Roman" w:hAnsi="Calibri" w:cs="Calibri"/>
          <w:sz w:val="22"/>
          <w:szCs w:val="22"/>
          <w:lang w:eastAsia="en-GB"/>
        </w:rPr>
      </w:pPr>
      <w:r w:rsidRPr="00C867DF">
        <w:rPr>
          <w:rFonts w:ascii="Calibri" w:eastAsia="Times New Roman" w:hAnsi="Calibri" w:cs="Calibri"/>
          <w:sz w:val="22"/>
          <w:szCs w:val="22"/>
          <w:lang w:eastAsia="en-GB"/>
        </w:rPr>
        <w:t xml:space="preserve">Prepare the monthly control report showing original budget, flexed budget, and variances.  </w:t>
      </w:r>
      <w:r w:rsidRPr="00C867DF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(35 marks) YOU MUST USE THE PROFORMA TAUGHT IN CLASS TO PREPARE THE CONROL REPORT.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0C9FE4C4" w14:textId="4F6C9F3C" w:rsidR="00865759" w:rsidRPr="00865759" w:rsidRDefault="00865759" w:rsidP="00865759">
      <w:pPr>
        <w:numPr>
          <w:ilvl w:val="0"/>
          <w:numId w:val="15"/>
        </w:numPr>
        <w:spacing w:line="360" w:lineRule="auto"/>
        <w:textAlignment w:val="baseline"/>
        <w:rPr>
          <w:rFonts w:ascii="Calibri" w:eastAsia="Times New Roman" w:hAnsi="Calibri" w:cs="Calibri"/>
          <w:sz w:val="22"/>
          <w:szCs w:val="22"/>
          <w:lang w:eastAsia="en-GB"/>
        </w:rPr>
      </w:pPr>
      <w:r w:rsidRPr="00C867DF">
        <w:rPr>
          <w:rFonts w:ascii="Calibri" w:eastAsia="Times New Roman" w:hAnsi="Calibri" w:cs="Calibri"/>
          <w:sz w:val="22"/>
          <w:szCs w:val="22"/>
          <w:lang w:eastAsia="en-GB"/>
        </w:rPr>
        <w:t>Using the control report prepared in (i) above, p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rovide recommendations to Chimco’s CEO on whether to continue the business or not. </w:t>
      </w:r>
      <w:r w:rsidRPr="00865759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You can highlight the company’s performance. 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You should write full paragraphs with headings providing justification for your answer. </w:t>
      </w:r>
      <w:r w:rsidRPr="00C867DF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(15 marks).</w:t>
      </w:r>
      <w:r w:rsidRPr="00C867D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7B5B1285" w14:textId="77777777" w:rsidR="00865759" w:rsidRDefault="00865759" w:rsidP="00865759">
      <w:pPr>
        <w:spacing w:line="360" w:lineRule="auto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353B0BA2" w14:textId="77777777" w:rsidR="00865759" w:rsidRDefault="00865759" w:rsidP="00865759">
      <w:pPr>
        <w:spacing w:line="360" w:lineRule="auto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11C4BC24" w14:textId="77777777" w:rsidR="00865759" w:rsidRDefault="00865759" w:rsidP="00865759">
      <w:pPr>
        <w:spacing w:line="360" w:lineRule="auto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6B395065" w14:textId="77777777" w:rsidR="00865759" w:rsidRDefault="00865759" w:rsidP="00865759">
      <w:pPr>
        <w:spacing w:line="360" w:lineRule="auto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4D0580AB" w14:textId="77777777" w:rsidR="00865759" w:rsidRDefault="00865759" w:rsidP="00865759">
      <w:pPr>
        <w:spacing w:line="360" w:lineRule="auto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</w:p>
    <w:p w14:paraId="37BF3ADC" w14:textId="77777777" w:rsidR="00865759" w:rsidRPr="00C867DF" w:rsidRDefault="00865759" w:rsidP="00865759">
      <w:pPr>
        <w:spacing w:line="360" w:lineRule="auto"/>
        <w:textAlignment w:val="baseline"/>
        <w:rPr>
          <w:rFonts w:ascii="Calibri" w:eastAsia="Times New Roman" w:hAnsi="Calibri" w:cs="Calibri"/>
          <w:sz w:val="22"/>
          <w:szCs w:val="22"/>
          <w:lang w:eastAsia="en-GB"/>
        </w:rPr>
      </w:pPr>
    </w:p>
    <w:p w14:paraId="599EC152" w14:textId="77777777" w:rsidR="00865759" w:rsidRDefault="00865759" w:rsidP="00865759"/>
    <w:p w14:paraId="3A6B5BE7" w14:textId="77777777" w:rsidR="00865759" w:rsidRDefault="00865759" w:rsidP="00865759">
      <w:pPr>
        <w:rPr>
          <w:b/>
          <w:bCs/>
          <w:u w:val="single"/>
        </w:rPr>
      </w:pPr>
      <w:r w:rsidRPr="00A73CDC">
        <w:rPr>
          <w:b/>
          <w:bCs/>
          <w:u w:val="single"/>
        </w:rPr>
        <w:t>QUESTION 3</w:t>
      </w:r>
    </w:p>
    <w:p w14:paraId="43B18316" w14:textId="77777777" w:rsidR="00865759" w:rsidRDefault="00865759" w:rsidP="00865759">
      <w:pPr>
        <w:jc w:val="both"/>
      </w:pPr>
      <w:r>
        <w:t>Limestone</w:t>
      </w:r>
      <w:r w:rsidRPr="00A73CDC">
        <w:t xml:space="preserve"> </w:t>
      </w:r>
      <w:r>
        <w:t xml:space="preserve">Co is an e-bicycle company that has seen demand surge over the past few years due to customers desire to be more sustainable and reduce usage of transport modes that pollute the environment. </w:t>
      </w:r>
    </w:p>
    <w:p w14:paraId="0BFEB87D" w14:textId="77777777" w:rsidR="00865759" w:rsidRDefault="00865759" w:rsidP="00865759">
      <w:pPr>
        <w:jc w:val="both"/>
      </w:pPr>
    </w:p>
    <w:p w14:paraId="45F8508D" w14:textId="77777777" w:rsidR="00865759" w:rsidRDefault="00865759" w:rsidP="00865759">
      <w:pPr>
        <w:jc w:val="both"/>
      </w:pPr>
      <w:r>
        <w:t xml:space="preserve">The CEO met with the production manager and his team to review Limestone Co’s production policy and it was concluded that 30% of the following month budgeted production MUST aways be held in closing inventory for the current month. The closing inventory for August was 5,000 units of e-scooter and 100,000 units of e-bicycle would be produced in January 2024. </w:t>
      </w:r>
    </w:p>
    <w:p w14:paraId="62371374" w14:textId="77777777" w:rsidR="00865759" w:rsidRPr="00FF07E9" w:rsidRDefault="00865759" w:rsidP="00865759">
      <w:pPr>
        <w:spacing w:line="360" w:lineRule="auto"/>
        <w:jc w:val="both"/>
        <w:rPr>
          <w:rFonts w:cstheme="minorHAnsi"/>
          <w:b/>
          <w:bCs/>
          <w:color w:val="000000" w:themeColor="text1"/>
        </w:rPr>
      </w:pPr>
      <w:r w:rsidRPr="008A023C">
        <w:rPr>
          <w:rFonts w:cstheme="minorHAnsi"/>
          <w:b/>
          <w:bCs/>
          <w:color w:val="000000" w:themeColor="text1"/>
        </w:rPr>
        <w:t>Required:</w:t>
      </w:r>
    </w:p>
    <w:p w14:paraId="75F227FF" w14:textId="77777777" w:rsidR="00865759" w:rsidRPr="00865759" w:rsidRDefault="00865759" w:rsidP="00865759">
      <w:pPr>
        <w:pStyle w:val="ListParagraph"/>
        <w:numPr>
          <w:ilvl w:val="0"/>
          <w:numId w:val="14"/>
        </w:numPr>
        <w:spacing w:after="0" w:line="360" w:lineRule="auto"/>
        <w:jc w:val="both"/>
        <w:rPr>
          <w:rFonts w:cstheme="minorHAnsi"/>
          <w:color w:val="000000" w:themeColor="text1"/>
        </w:rPr>
      </w:pPr>
      <w:r w:rsidRPr="00865759">
        <w:rPr>
          <w:rFonts w:cstheme="minorHAnsi"/>
          <w:color w:val="000000" w:themeColor="text1"/>
        </w:rPr>
        <w:t xml:space="preserve">Prepare a production budget for the e-bicycle using the table below. </w:t>
      </w:r>
      <w:r w:rsidRPr="00865759">
        <w:rPr>
          <w:rFonts w:cstheme="minorHAnsi"/>
          <w:b/>
          <w:bCs/>
          <w:color w:val="000000" w:themeColor="text1"/>
        </w:rPr>
        <w:t>(15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1843"/>
        <w:gridCol w:w="1701"/>
        <w:gridCol w:w="1830"/>
        <w:gridCol w:w="1804"/>
      </w:tblGrid>
      <w:tr w:rsidR="00865759" w:rsidRPr="00865759" w14:paraId="5A5A8479" w14:textId="77777777" w:rsidTr="003752B9">
        <w:tc>
          <w:tcPr>
            <w:tcW w:w="1838" w:type="dxa"/>
          </w:tcPr>
          <w:p w14:paraId="65F56030" w14:textId="77777777" w:rsidR="00865759" w:rsidRPr="00865759" w:rsidRDefault="00865759" w:rsidP="003752B9">
            <w:pPr>
              <w:spacing w:line="360" w:lineRule="auto"/>
              <w:jc w:val="both"/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 w:rsidRPr="00865759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Month</w:t>
            </w:r>
          </w:p>
        </w:tc>
        <w:tc>
          <w:tcPr>
            <w:tcW w:w="1843" w:type="dxa"/>
          </w:tcPr>
          <w:p w14:paraId="117809B3" w14:textId="77777777" w:rsidR="00865759" w:rsidRPr="00865759" w:rsidRDefault="00865759" w:rsidP="003752B9">
            <w:pPr>
              <w:spacing w:line="360" w:lineRule="auto"/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 w:rsidRPr="00865759">
              <w:rPr>
                <w:rFonts w:asciiTheme="minorHAnsi" w:hAnsiTheme="minorHAnsi" w:cstheme="minorHAnsi"/>
                <w:color w:val="000000" w:themeColor="text1"/>
              </w:rPr>
              <w:t>September 2023</w:t>
            </w:r>
          </w:p>
        </w:tc>
        <w:tc>
          <w:tcPr>
            <w:tcW w:w="1701" w:type="dxa"/>
          </w:tcPr>
          <w:p w14:paraId="4518DFF5" w14:textId="77777777" w:rsidR="00865759" w:rsidRPr="00865759" w:rsidRDefault="00865759" w:rsidP="003752B9">
            <w:pPr>
              <w:spacing w:line="360" w:lineRule="auto"/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 w:rsidRPr="00865759">
              <w:rPr>
                <w:rFonts w:asciiTheme="minorHAnsi" w:hAnsiTheme="minorHAnsi" w:cstheme="minorHAnsi"/>
                <w:color w:val="000000" w:themeColor="text1"/>
              </w:rPr>
              <w:t>October 2023</w:t>
            </w:r>
          </w:p>
        </w:tc>
        <w:tc>
          <w:tcPr>
            <w:tcW w:w="1830" w:type="dxa"/>
          </w:tcPr>
          <w:p w14:paraId="6654A23A" w14:textId="77777777" w:rsidR="00865759" w:rsidRPr="00865759" w:rsidRDefault="00865759" w:rsidP="003752B9">
            <w:pPr>
              <w:spacing w:line="360" w:lineRule="auto"/>
              <w:jc w:val="both"/>
              <w:rPr>
                <w:rFonts w:asciiTheme="minorHAnsi" w:hAnsiTheme="minorHAnsi" w:cstheme="minorHAnsi"/>
                <w:color w:val="000000" w:themeColor="text1"/>
                <w:sz w:val="21"/>
                <w:szCs w:val="21"/>
              </w:rPr>
            </w:pPr>
            <w:r w:rsidRPr="00865759">
              <w:rPr>
                <w:rFonts w:asciiTheme="minorHAnsi" w:hAnsiTheme="minorHAnsi" w:cstheme="minorHAnsi"/>
                <w:color w:val="000000" w:themeColor="text1"/>
                <w:sz w:val="21"/>
                <w:szCs w:val="21"/>
              </w:rPr>
              <w:t>November 2023</w:t>
            </w:r>
          </w:p>
        </w:tc>
        <w:tc>
          <w:tcPr>
            <w:tcW w:w="1804" w:type="dxa"/>
          </w:tcPr>
          <w:p w14:paraId="57E07E4F" w14:textId="77777777" w:rsidR="00865759" w:rsidRPr="00865759" w:rsidRDefault="00865759" w:rsidP="003752B9">
            <w:pPr>
              <w:spacing w:line="360" w:lineRule="auto"/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 w:rsidRPr="00865759">
              <w:rPr>
                <w:rFonts w:asciiTheme="minorHAnsi" w:hAnsiTheme="minorHAnsi" w:cstheme="minorHAnsi"/>
                <w:color w:val="000000" w:themeColor="text1"/>
              </w:rPr>
              <w:t>December2023</w:t>
            </w:r>
          </w:p>
        </w:tc>
      </w:tr>
      <w:tr w:rsidR="00865759" w:rsidRPr="00865759" w14:paraId="79BE5873" w14:textId="77777777" w:rsidTr="003752B9">
        <w:tc>
          <w:tcPr>
            <w:tcW w:w="1838" w:type="dxa"/>
          </w:tcPr>
          <w:p w14:paraId="5D9905C0" w14:textId="77777777" w:rsidR="00865759" w:rsidRPr="00865759" w:rsidRDefault="00865759" w:rsidP="003752B9">
            <w:pPr>
              <w:spacing w:line="360" w:lineRule="auto"/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 w:rsidRPr="00865759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Production unit</w:t>
            </w:r>
          </w:p>
        </w:tc>
        <w:tc>
          <w:tcPr>
            <w:tcW w:w="1843" w:type="dxa"/>
          </w:tcPr>
          <w:p w14:paraId="527E70E3" w14:textId="77777777" w:rsidR="00865759" w:rsidRPr="00865759" w:rsidRDefault="00865759" w:rsidP="003752B9">
            <w:pPr>
              <w:spacing w:line="360" w:lineRule="auto"/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 w:rsidRPr="00865759">
              <w:rPr>
                <w:rFonts w:asciiTheme="minorHAnsi" w:hAnsiTheme="minorHAnsi" w:cstheme="minorHAnsi"/>
                <w:color w:val="000000" w:themeColor="text1"/>
              </w:rPr>
              <w:t>40,0000 (1 marks)</w:t>
            </w:r>
          </w:p>
        </w:tc>
        <w:tc>
          <w:tcPr>
            <w:tcW w:w="1701" w:type="dxa"/>
          </w:tcPr>
          <w:p w14:paraId="57BDA202" w14:textId="77777777" w:rsidR="00865759" w:rsidRPr="00865759" w:rsidRDefault="00865759" w:rsidP="003752B9">
            <w:pPr>
              <w:spacing w:line="360" w:lineRule="auto"/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 w:rsidRPr="00865759">
              <w:rPr>
                <w:rFonts w:asciiTheme="minorHAnsi" w:hAnsiTheme="minorHAnsi" w:cstheme="minorHAnsi"/>
                <w:color w:val="000000" w:themeColor="text1"/>
              </w:rPr>
              <w:t>50,000 (1 marks)</w:t>
            </w:r>
          </w:p>
        </w:tc>
        <w:tc>
          <w:tcPr>
            <w:tcW w:w="1830" w:type="dxa"/>
          </w:tcPr>
          <w:p w14:paraId="20FD15FF" w14:textId="77777777" w:rsidR="00865759" w:rsidRPr="00865759" w:rsidRDefault="00865759" w:rsidP="003752B9">
            <w:pPr>
              <w:spacing w:line="360" w:lineRule="auto"/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 w:rsidRPr="00865759">
              <w:rPr>
                <w:rFonts w:asciiTheme="minorHAnsi" w:hAnsiTheme="minorHAnsi" w:cstheme="minorHAnsi"/>
                <w:color w:val="000000" w:themeColor="text1"/>
              </w:rPr>
              <w:t>60,000 (1 marks)</w:t>
            </w:r>
          </w:p>
        </w:tc>
        <w:tc>
          <w:tcPr>
            <w:tcW w:w="1804" w:type="dxa"/>
          </w:tcPr>
          <w:p w14:paraId="2841A75D" w14:textId="77777777" w:rsidR="00865759" w:rsidRPr="00865759" w:rsidRDefault="00865759" w:rsidP="003752B9">
            <w:pPr>
              <w:spacing w:line="360" w:lineRule="auto"/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 w:rsidRPr="00865759">
              <w:rPr>
                <w:rFonts w:asciiTheme="minorHAnsi" w:hAnsiTheme="minorHAnsi" w:cstheme="minorHAnsi"/>
                <w:color w:val="000000" w:themeColor="text1"/>
              </w:rPr>
              <w:t>80,000 (1 marks)</w:t>
            </w:r>
          </w:p>
        </w:tc>
      </w:tr>
    </w:tbl>
    <w:p w14:paraId="1654206D" w14:textId="77777777" w:rsidR="00865759" w:rsidRPr="00865759" w:rsidRDefault="00865759" w:rsidP="00865759">
      <w:pPr>
        <w:spacing w:line="360" w:lineRule="auto"/>
        <w:jc w:val="both"/>
        <w:rPr>
          <w:rFonts w:cstheme="minorHAnsi"/>
          <w:color w:val="000000" w:themeColor="text1"/>
        </w:rPr>
      </w:pPr>
    </w:p>
    <w:p w14:paraId="36AF929A" w14:textId="77777777" w:rsidR="00865759" w:rsidRPr="00435AD6" w:rsidRDefault="00865759" w:rsidP="00865759">
      <w:pPr>
        <w:spacing w:line="360" w:lineRule="auto"/>
        <w:jc w:val="both"/>
        <w:rPr>
          <w:rFonts w:cstheme="minorHAnsi"/>
          <w:color w:val="000000" w:themeColor="text1"/>
        </w:rPr>
      </w:pPr>
    </w:p>
    <w:p w14:paraId="0897F371" w14:textId="77777777" w:rsidR="00865759" w:rsidRPr="00BE5A68" w:rsidRDefault="00865759" w:rsidP="00865759">
      <w:pPr>
        <w:pStyle w:val="ListParagraph"/>
        <w:numPr>
          <w:ilvl w:val="0"/>
          <w:numId w:val="14"/>
        </w:numPr>
      </w:pPr>
      <w:r w:rsidRPr="00BE5A68">
        <w:t>State 5 advantages and 5 disadvantages of Budgets</w:t>
      </w:r>
      <w:r>
        <w:t xml:space="preserve"> </w:t>
      </w:r>
      <w:r w:rsidRPr="002F6881">
        <w:rPr>
          <w:b/>
          <w:bCs/>
        </w:rPr>
        <w:t>(10 marks)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33"/>
        <w:gridCol w:w="4163"/>
      </w:tblGrid>
      <w:tr w:rsidR="00865759" w14:paraId="221AEEC5" w14:textId="77777777" w:rsidTr="003752B9">
        <w:tc>
          <w:tcPr>
            <w:tcW w:w="4508" w:type="dxa"/>
          </w:tcPr>
          <w:p w14:paraId="4862F331" w14:textId="77777777" w:rsidR="00865759" w:rsidRPr="00BE5A68" w:rsidRDefault="00865759" w:rsidP="003752B9">
            <w:pPr>
              <w:pStyle w:val="ListParagraph"/>
              <w:ind w:left="0"/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BE5A68">
              <w:rPr>
                <w:rFonts w:asciiTheme="minorHAnsi" w:hAnsiTheme="minorHAnsi" w:cstheme="minorHAnsi"/>
                <w:b/>
                <w:bCs/>
              </w:rPr>
              <w:t>Advantages</w:t>
            </w:r>
          </w:p>
        </w:tc>
        <w:tc>
          <w:tcPr>
            <w:tcW w:w="4508" w:type="dxa"/>
          </w:tcPr>
          <w:p w14:paraId="17188109" w14:textId="77777777" w:rsidR="00865759" w:rsidRPr="00BE5A68" w:rsidRDefault="00865759" w:rsidP="003752B9">
            <w:pPr>
              <w:pStyle w:val="ListParagraph"/>
              <w:ind w:left="0"/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BE5A68">
              <w:rPr>
                <w:rFonts w:asciiTheme="minorHAnsi" w:hAnsiTheme="minorHAnsi" w:cstheme="minorHAnsi"/>
                <w:b/>
                <w:bCs/>
              </w:rPr>
              <w:t>Disadvantages</w:t>
            </w:r>
          </w:p>
        </w:tc>
      </w:tr>
      <w:tr w:rsidR="00865759" w14:paraId="00B701EC" w14:textId="77777777" w:rsidTr="003752B9">
        <w:tc>
          <w:tcPr>
            <w:tcW w:w="4508" w:type="dxa"/>
          </w:tcPr>
          <w:p w14:paraId="7E46AD64" w14:textId="77777777" w:rsidR="00865759" w:rsidRDefault="00865759" w:rsidP="003752B9">
            <w:pPr>
              <w:pStyle w:val="ListParagraph"/>
              <w:ind w:left="0"/>
              <w:rPr>
                <w:b/>
                <w:bCs/>
              </w:rPr>
            </w:pPr>
          </w:p>
        </w:tc>
        <w:tc>
          <w:tcPr>
            <w:tcW w:w="4508" w:type="dxa"/>
          </w:tcPr>
          <w:p w14:paraId="7876CD83" w14:textId="77777777" w:rsidR="00865759" w:rsidRDefault="00865759" w:rsidP="003752B9">
            <w:pPr>
              <w:pStyle w:val="ListParagraph"/>
              <w:ind w:left="0"/>
              <w:rPr>
                <w:b/>
                <w:bCs/>
              </w:rPr>
            </w:pPr>
          </w:p>
        </w:tc>
      </w:tr>
      <w:tr w:rsidR="00865759" w14:paraId="274ECBA4" w14:textId="77777777" w:rsidTr="003752B9">
        <w:tc>
          <w:tcPr>
            <w:tcW w:w="4508" w:type="dxa"/>
          </w:tcPr>
          <w:p w14:paraId="07D15A6F" w14:textId="77777777" w:rsidR="00865759" w:rsidRDefault="00865759" w:rsidP="003752B9">
            <w:pPr>
              <w:pStyle w:val="ListParagraph"/>
              <w:ind w:left="0"/>
              <w:rPr>
                <w:b/>
                <w:bCs/>
              </w:rPr>
            </w:pPr>
          </w:p>
        </w:tc>
        <w:tc>
          <w:tcPr>
            <w:tcW w:w="4508" w:type="dxa"/>
          </w:tcPr>
          <w:p w14:paraId="05870170" w14:textId="77777777" w:rsidR="00865759" w:rsidRDefault="00865759" w:rsidP="003752B9">
            <w:pPr>
              <w:pStyle w:val="ListParagraph"/>
              <w:ind w:left="0"/>
              <w:rPr>
                <w:b/>
                <w:bCs/>
              </w:rPr>
            </w:pPr>
          </w:p>
        </w:tc>
      </w:tr>
      <w:tr w:rsidR="00865759" w14:paraId="16AFBCD3" w14:textId="77777777" w:rsidTr="003752B9">
        <w:tc>
          <w:tcPr>
            <w:tcW w:w="4508" w:type="dxa"/>
          </w:tcPr>
          <w:p w14:paraId="14E71947" w14:textId="77777777" w:rsidR="00865759" w:rsidRDefault="00865759" w:rsidP="003752B9">
            <w:pPr>
              <w:pStyle w:val="ListParagraph"/>
              <w:ind w:left="0"/>
              <w:rPr>
                <w:b/>
                <w:bCs/>
              </w:rPr>
            </w:pPr>
          </w:p>
        </w:tc>
        <w:tc>
          <w:tcPr>
            <w:tcW w:w="4508" w:type="dxa"/>
          </w:tcPr>
          <w:p w14:paraId="00C16797" w14:textId="77777777" w:rsidR="00865759" w:rsidRDefault="00865759" w:rsidP="003752B9">
            <w:pPr>
              <w:pStyle w:val="ListParagraph"/>
              <w:ind w:left="0"/>
              <w:rPr>
                <w:b/>
                <w:bCs/>
              </w:rPr>
            </w:pPr>
          </w:p>
        </w:tc>
      </w:tr>
      <w:tr w:rsidR="00865759" w14:paraId="17621DB2" w14:textId="77777777" w:rsidTr="003752B9">
        <w:tc>
          <w:tcPr>
            <w:tcW w:w="4508" w:type="dxa"/>
          </w:tcPr>
          <w:p w14:paraId="6EEBA5E2" w14:textId="77777777" w:rsidR="00865759" w:rsidRDefault="00865759" w:rsidP="003752B9">
            <w:pPr>
              <w:pStyle w:val="ListParagraph"/>
              <w:ind w:left="0"/>
              <w:rPr>
                <w:b/>
                <w:bCs/>
              </w:rPr>
            </w:pPr>
          </w:p>
        </w:tc>
        <w:tc>
          <w:tcPr>
            <w:tcW w:w="4508" w:type="dxa"/>
          </w:tcPr>
          <w:p w14:paraId="6147B7C6" w14:textId="77777777" w:rsidR="00865759" w:rsidRDefault="00865759" w:rsidP="003752B9">
            <w:pPr>
              <w:pStyle w:val="ListParagraph"/>
              <w:ind w:left="0"/>
              <w:rPr>
                <w:b/>
                <w:bCs/>
              </w:rPr>
            </w:pPr>
          </w:p>
        </w:tc>
      </w:tr>
      <w:tr w:rsidR="00865759" w14:paraId="332115B7" w14:textId="77777777" w:rsidTr="003752B9">
        <w:tc>
          <w:tcPr>
            <w:tcW w:w="4508" w:type="dxa"/>
          </w:tcPr>
          <w:p w14:paraId="2A19E552" w14:textId="77777777" w:rsidR="00865759" w:rsidRDefault="00865759" w:rsidP="003752B9">
            <w:pPr>
              <w:pStyle w:val="ListParagraph"/>
              <w:ind w:left="0"/>
              <w:rPr>
                <w:b/>
                <w:bCs/>
              </w:rPr>
            </w:pPr>
          </w:p>
        </w:tc>
        <w:tc>
          <w:tcPr>
            <w:tcW w:w="4508" w:type="dxa"/>
          </w:tcPr>
          <w:p w14:paraId="3E7F4259" w14:textId="77777777" w:rsidR="00865759" w:rsidRDefault="00865759" w:rsidP="003752B9">
            <w:pPr>
              <w:pStyle w:val="ListParagraph"/>
              <w:ind w:left="0"/>
              <w:rPr>
                <w:b/>
                <w:bCs/>
              </w:rPr>
            </w:pPr>
          </w:p>
        </w:tc>
      </w:tr>
    </w:tbl>
    <w:p w14:paraId="174AEEF7" w14:textId="77777777" w:rsidR="00865759" w:rsidRDefault="00865759" w:rsidP="00865759"/>
    <w:p w14:paraId="30BE3945" w14:textId="77777777" w:rsidR="00865759" w:rsidRPr="005D3159" w:rsidRDefault="00865759" w:rsidP="00865759">
      <w:pPr>
        <w:rPr>
          <w:b/>
          <w:bCs/>
        </w:rPr>
      </w:pPr>
      <w:r w:rsidRPr="005D3159">
        <w:rPr>
          <w:b/>
          <w:bCs/>
        </w:rPr>
        <w:t>TOTAL MARKS FOR QUESTION 3 – 25 MARKS</w:t>
      </w:r>
    </w:p>
    <w:p w14:paraId="0CA7E71C" w14:textId="77777777" w:rsidR="00865759" w:rsidRDefault="00865759" w:rsidP="00865759"/>
    <w:p w14:paraId="4717D113" w14:textId="77777777" w:rsidR="000750E6" w:rsidRDefault="000750E6"/>
    <w:sectPr w:rsidR="000750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13C07"/>
    <w:multiLevelType w:val="multilevel"/>
    <w:tmpl w:val="1CEE270E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C440FCA"/>
    <w:multiLevelType w:val="multilevel"/>
    <w:tmpl w:val="EFDC5AE8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EE863BE"/>
    <w:multiLevelType w:val="multilevel"/>
    <w:tmpl w:val="412A6D50"/>
    <w:lvl w:ilvl="0">
      <w:start w:val="1"/>
      <w:numFmt w:val="upp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upp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upp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upp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upp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upp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upp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upp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upp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F524239"/>
    <w:multiLevelType w:val="multilevel"/>
    <w:tmpl w:val="704EE4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2F01593"/>
    <w:multiLevelType w:val="multilevel"/>
    <w:tmpl w:val="CAB6462C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A340EC9"/>
    <w:multiLevelType w:val="multilevel"/>
    <w:tmpl w:val="AC0E0C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A7D1117"/>
    <w:multiLevelType w:val="multilevel"/>
    <w:tmpl w:val="B7887EA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17E35AA"/>
    <w:multiLevelType w:val="multilevel"/>
    <w:tmpl w:val="E876B902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6FE3C79"/>
    <w:multiLevelType w:val="multilevel"/>
    <w:tmpl w:val="4FACDD3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2191DE6"/>
    <w:multiLevelType w:val="multilevel"/>
    <w:tmpl w:val="6A4A084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68EB4E40"/>
    <w:multiLevelType w:val="multilevel"/>
    <w:tmpl w:val="62C0C67C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D2440FC"/>
    <w:multiLevelType w:val="multilevel"/>
    <w:tmpl w:val="9E8CD79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72F26FAC"/>
    <w:multiLevelType w:val="multilevel"/>
    <w:tmpl w:val="E6CA9858"/>
    <w:lvl w:ilvl="0">
      <w:start w:val="2"/>
      <w:numFmt w:val="upp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upp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upp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upp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upp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upp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upp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upp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upp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5964D10"/>
    <w:multiLevelType w:val="multilevel"/>
    <w:tmpl w:val="412A6D50"/>
    <w:lvl w:ilvl="0">
      <w:start w:val="1"/>
      <w:numFmt w:val="upp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upp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upp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upp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upp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upp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upp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upp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upp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77582F7F"/>
    <w:multiLevelType w:val="hybridMultilevel"/>
    <w:tmpl w:val="A56CA10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8088413">
    <w:abstractNumId w:val="5"/>
  </w:num>
  <w:num w:numId="2" w16cid:durableId="139152695">
    <w:abstractNumId w:val="6"/>
  </w:num>
  <w:num w:numId="3" w16cid:durableId="133258345">
    <w:abstractNumId w:val="9"/>
  </w:num>
  <w:num w:numId="4" w16cid:durableId="1067610802">
    <w:abstractNumId w:val="8"/>
  </w:num>
  <w:num w:numId="5" w16cid:durableId="1133329564">
    <w:abstractNumId w:val="11"/>
  </w:num>
  <w:num w:numId="6" w16cid:durableId="1359627684">
    <w:abstractNumId w:val="0"/>
  </w:num>
  <w:num w:numId="7" w16cid:durableId="1762408961">
    <w:abstractNumId w:val="1"/>
  </w:num>
  <w:num w:numId="8" w16cid:durableId="977684278">
    <w:abstractNumId w:val="4"/>
  </w:num>
  <w:num w:numId="9" w16cid:durableId="2047870047">
    <w:abstractNumId w:val="7"/>
  </w:num>
  <w:num w:numId="10" w16cid:durableId="163784606">
    <w:abstractNumId w:val="10"/>
  </w:num>
  <w:num w:numId="11" w16cid:durableId="911699772">
    <w:abstractNumId w:val="3"/>
  </w:num>
  <w:num w:numId="12" w16cid:durableId="61418430">
    <w:abstractNumId w:val="13"/>
  </w:num>
  <w:num w:numId="13" w16cid:durableId="2087140776">
    <w:abstractNumId w:val="12"/>
  </w:num>
  <w:num w:numId="14" w16cid:durableId="1575435946">
    <w:abstractNumId w:val="14"/>
  </w:num>
  <w:num w:numId="15" w16cid:durableId="103477232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759"/>
    <w:rsid w:val="000750E6"/>
    <w:rsid w:val="001A6925"/>
    <w:rsid w:val="00865759"/>
    <w:rsid w:val="00F244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12F6E6"/>
  <w15:chartTrackingRefBased/>
  <w15:docId w15:val="{D02F7A61-3F91-404C-8A9D-4B069D2687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575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65759"/>
    <w:pPr>
      <w:spacing w:after="160" w:line="259" w:lineRule="auto"/>
      <w:ind w:left="720"/>
      <w:contextualSpacing/>
    </w:pPr>
    <w:rPr>
      <w:sz w:val="22"/>
      <w:szCs w:val="22"/>
    </w:rPr>
  </w:style>
  <w:style w:type="table" w:styleId="TableGrid">
    <w:name w:val="Table Grid"/>
    <w:basedOn w:val="TableNormal"/>
    <w:uiPriority w:val="39"/>
    <w:rsid w:val="00865759"/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834</Words>
  <Characters>4754</Characters>
  <Application>Microsoft Office Word</Application>
  <DocSecurity>0</DocSecurity>
  <Lines>39</Lines>
  <Paragraphs>11</Paragraphs>
  <ScaleCrop>false</ScaleCrop>
  <Company/>
  <LinksUpToDate>false</LinksUpToDate>
  <CharactersWithSpaces>5577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Winifred Soribe</cp:lastModifiedBy>
  <cp:revision>1</cp:revision>
  <dcterms:created xsi:type="dcterms:W3CDTF">2023-12-12T14:17:00Z</dcterms:created>
  <dcterms:modified xsi:type="dcterms:W3CDTF">2023-12-12T14:25:00Z</dcterms:modified>
</cp:coreProperties>
</file>