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444DA" w14:textId="77777777" w:rsidR="00F41259" w:rsidRDefault="00F41259" w:rsidP="00802CFE">
      <w:pPr>
        <w:shd w:val="clear" w:color="auto" w:fill="FFFFFF"/>
        <w:spacing w:after="75" w:line="360" w:lineRule="auto"/>
        <w:jc w:val="center"/>
        <w:rPr>
          <w:rFonts w:ascii="Arial" w:eastAsia="Times New Roman" w:hAnsi="Arial" w:cs="Arial"/>
          <w:b/>
          <w:color w:val="000000"/>
          <w:sz w:val="24"/>
          <w:szCs w:val="24"/>
        </w:rPr>
      </w:pPr>
    </w:p>
    <w:p w14:paraId="7AF14E05" w14:textId="77777777" w:rsidR="00F41259" w:rsidRDefault="00F41259" w:rsidP="00802CFE">
      <w:pPr>
        <w:shd w:val="clear" w:color="auto" w:fill="FFFFFF"/>
        <w:spacing w:after="75" w:line="360" w:lineRule="auto"/>
        <w:jc w:val="center"/>
        <w:rPr>
          <w:rFonts w:ascii="Arial" w:eastAsia="Times New Roman" w:hAnsi="Arial" w:cs="Arial"/>
          <w:b/>
          <w:color w:val="000000"/>
          <w:sz w:val="24"/>
          <w:szCs w:val="24"/>
        </w:rPr>
      </w:pPr>
    </w:p>
    <w:p w14:paraId="7F92D942" w14:textId="77777777" w:rsidR="00F41259" w:rsidRDefault="00F41259" w:rsidP="00F41259">
      <w:pPr>
        <w:jc w:val="center"/>
        <w:rPr>
          <w:b/>
          <w:sz w:val="40"/>
          <w:szCs w:val="40"/>
        </w:rPr>
      </w:pPr>
    </w:p>
    <w:p w14:paraId="3FA5ABC4" w14:textId="77777777" w:rsidR="00F41259" w:rsidRPr="00DA564E" w:rsidRDefault="00F41259" w:rsidP="00F41259">
      <w:pPr>
        <w:jc w:val="center"/>
        <w:rPr>
          <w:b/>
          <w:sz w:val="40"/>
          <w:szCs w:val="40"/>
        </w:rPr>
      </w:pPr>
      <w:r w:rsidRPr="00DA564E">
        <w:rPr>
          <w:b/>
          <w:sz w:val="40"/>
          <w:szCs w:val="40"/>
        </w:rPr>
        <w:t>MARKETING MANAGEMENT</w:t>
      </w:r>
    </w:p>
    <w:p w14:paraId="51BB6288" w14:textId="77777777" w:rsidR="00F41259" w:rsidRPr="00DA564E" w:rsidRDefault="00F41259" w:rsidP="00F41259">
      <w:pPr>
        <w:jc w:val="center"/>
        <w:rPr>
          <w:b/>
          <w:sz w:val="40"/>
          <w:szCs w:val="40"/>
        </w:rPr>
      </w:pPr>
    </w:p>
    <w:p w14:paraId="1CBFDD91" w14:textId="77777777" w:rsidR="00F41259" w:rsidRPr="00DA564E" w:rsidRDefault="00F41259" w:rsidP="00F41259">
      <w:pPr>
        <w:jc w:val="center"/>
        <w:rPr>
          <w:b/>
          <w:sz w:val="40"/>
          <w:szCs w:val="40"/>
        </w:rPr>
      </w:pPr>
    </w:p>
    <w:p w14:paraId="07A3B535" w14:textId="15214F9B" w:rsidR="00F41259" w:rsidRPr="00DA564E" w:rsidRDefault="00F41259" w:rsidP="00F41259">
      <w:pPr>
        <w:jc w:val="center"/>
        <w:rPr>
          <w:b/>
          <w:sz w:val="40"/>
          <w:szCs w:val="40"/>
        </w:rPr>
      </w:pPr>
      <w:r w:rsidRPr="00DA564E">
        <w:rPr>
          <w:b/>
          <w:sz w:val="40"/>
          <w:szCs w:val="40"/>
        </w:rPr>
        <w:t xml:space="preserve">Student name: Nathaniel </w:t>
      </w:r>
      <w:r w:rsidR="00146BCD">
        <w:rPr>
          <w:b/>
          <w:sz w:val="40"/>
          <w:szCs w:val="40"/>
        </w:rPr>
        <w:t xml:space="preserve">Laryea </w:t>
      </w:r>
      <w:proofErr w:type="spellStart"/>
      <w:r w:rsidRPr="00DA564E">
        <w:rPr>
          <w:b/>
          <w:sz w:val="40"/>
          <w:szCs w:val="40"/>
        </w:rPr>
        <w:t>Odoi</w:t>
      </w:r>
      <w:proofErr w:type="spellEnd"/>
    </w:p>
    <w:p w14:paraId="2E6B6834" w14:textId="77777777" w:rsidR="00F41259" w:rsidRPr="00DA564E" w:rsidRDefault="00F41259" w:rsidP="00F41259">
      <w:pPr>
        <w:jc w:val="center"/>
        <w:rPr>
          <w:b/>
          <w:sz w:val="40"/>
          <w:szCs w:val="40"/>
        </w:rPr>
      </w:pPr>
    </w:p>
    <w:p w14:paraId="69896456" w14:textId="77777777" w:rsidR="00F41259" w:rsidRPr="00DA564E" w:rsidRDefault="00F41259" w:rsidP="00F41259">
      <w:pPr>
        <w:jc w:val="center"/>
        <w:rPr>
          <w:b/>
          <w:sz w:val="40"/>
          <w:szCs w:val="40"/>
        </w:rPr>
      </w:pPr>
    </w:p>
    <w:p w14:paraId="56DB2217" w14:textId="77777777" w:rsidR="00F41259" w:rsidRPr="00DA564E" w:rsidRDefault="00F41259" w:rsidP="00F41259">
      <w:pPr>
        <w:jc w:val="center"/>
        <w:rPr>
          <w:b/>
          <w:sz w:val="40"/>
          <w:szCs w:val="40"/>
        </w:rPr>
      </w:pPr>
      <w:r w:rsidRPr="00DA564E">
        <w:rPr>
          <w:b/>
          <w:sz w:val="40"/>
          <w:szCs w:val="40"/>
        </w:rPr>
        <w:t>Student Number: 1810442</w:t>
      </w:r>
    </w:p>
    <w:p w14:paraId="2FB7A6F2" w14:textId="77777777" w:rsidR="00F41259" w:rsidRDefault="00F41259" w:rsidP="00F41259">
      <w:pPr>
        <w:jc w:val="center"/>
        <w:rPr>
          <w:b/>
          <w:sz w:val="40"/>
          <w:szCs w:val="40"/>
        </w:rPr>
      </w:pPr>
    </w:p>
    <w:p w14:paraId="338C5C8B" w14:textId="77777777" w:rsidR="00F41259" w:rsidRPr="00DA564E" w:rsidRDefault="00F41259" w:rsidP="00F41259">
      <w:pPr>
        <w:jc w:val="center"/>
        <w:rPr>
          <w:b/>
          <w:sz w:val="40"/>
          <w:szCs w:val="40"/>
        </w:rPr>
      </w:pPr>
    </w:p>
    <w:p w14:paraId="2AC7170A" w14:textId="77777777" w:rsidR="00F41259" w:rsidRPr="00DA564E" w:rsidRDefault="00F41259" w:rsidP="00F41259">
      <w:pPr>
        <w:jc w:val="center"/>
        <w:rPr>
          <w:b/>
          <w:sz w:val="40"/>
          <w:szCs w:val="40"/>
        </w:rPr>
      </w:pPr>
      <w:r w:rsidRPr="00DA564E">
        <w:rPr>
          <w:b/>
          <w:sz w:val="40"/>
          <w:szCs w:val="40"/>
        </w:rPr>
        <w:t>Module: BMMB7012D</w:t>
      </w:r>
    </w:p>
    <w:p w14:paraId="32CBAC9B" w14:textId="77777777" w:rsidR="00F41259" w:rsidRPr="00DA564E" w:rsidRDefault="00F41259" w:rsidP="00F41259">
      <w:pPr>
        <w:jc w:val="center"/>
        <w:rPr>
          <w:b/>
          <w:sz w:val="40"/>
          <w:szCs w:val="40"/>
        </w:rPr>
      </w:pPr>
    </w:p>
    <w:p w14:paraId="4AA98535" w14:textId="77777777" w:rsidR="00F41259" w:rsidRPr="00DA564E" w:rsidRDefault="00F41259" w:rsidP="00F41259">
      <w:pPr>
        <w:jc w:val="center"/>
        <w:rPr>
          <w:b/>
          <w:sz w:val="40"/>
          <w:szCs w:val="40"/>
        </w:rPr>
      </w:pPr>
    </w:p>
    <w:p w14:paraId="6468265B" w14:textId="77777777" w:rsidR="00F41259" w:rsidRPr="00DA564E" w:rsidRDefault="00F41259" w:rsidP="00F41259">
      <w:pPr>
        <w:jc w:val="center"/>
        <w:rPr>
          <w:b/>
          <w:sz w:val="40"/>
          <w:szCs w:val="40"/>
        </w:rPr>
      </w:pPr>
      <w:r w:rsidRPr="00DA564E">
        <w:rPr>
          <w:b/>
          <w:sz w:val="40"/>
          <w:szCs w:val="40"/>
        </w:rPr>
        <w:t xml:space="preserve">Date: </w:t>
      </w:r>
      <w:r>
        <w:rPr>
          <w:b/>
          <w:sz w:val="40"/>
          <w:szCs w:val="40"/>
        </w:rPr>
        <w:t>19</w:t>
      </w:r>
      <w:r w:rsidRPr="00DA564E">
        <w:rPr>
          <w:b/>
          <w:sz w:val="40"/>
          <w:szCs w:val="40"/>
          <w:vertAlign w:val="superscript"/>
        </w:rPr>
        <w:t>th</w:t>
      </w:r>
      <w:r w:rsidRPr="00DA564E">
        <w:rPr>
          <w:b/>
          <w:sz w:val="40"/>
          <w:szCs w:val="40"/>
        </w:rPr>
        <w:t xml:space="preserve"> Ju</w:t>
      </w:r>
      <w:r>
        <w:rPr>
          <w:b/>
          <w:sz w:val="40"/>
          <w:szCs w:val="40"/>
        </w:rPr>
        <w:t>ly</w:t>
      </w:r>
      <w:r w:rsidRPr="00DA564E">
        <w:rPr>
          <w:b/>
          <w:sz w:val="40"/>
          <w:szCs w:val="40"/>
        </w:rPr>
        <w:t xml:space="preserve"> 2019</w:t>
      </w:r>
    </w:p>
    <w:p w14:paraId="0A9464AD" w14:textId="77777777" w:rsidR="00F41259" w:rsidRPr="00DA564E" w:rsidRDefault="00F41259" w:rsidP="00F41259">
      <w:pPr>
        <w:rPr>
          <w:b/>
          <w:sz w:val="40"/>
          <w:szCs w:val="40"/>
        </w:rPr>
      </w:pPr>
    </w:p>
    <w:p w14:paraId="79E6FEBC" w14:textId="77777777" w:rsidR="00F41259" w:rsidRPr="00DA564E" w:rsidRDefault="00F41259" w:rsidP="00F41259">
      <w:pPr>
        <w:rPr>
          <w:b/>
          <w:sz w:val="40"/>
          <w:szCs w:val="40"/>
        </w:rPr>
      </w:pPr>
    </w:p>
    <w:p w14:paraId="2DC773D9" w14:textId="77777777" w:rsidR="00F41259" w:rsidRDefault="00F41259" w:rsidP="00F41259">
      <w:pPr>
        <w:rPr>
          <w:b/>
        </w:rPr>
      </w:pPr>
    </w:p>
    <w:p w14:paraId="59F76B38" w14:textId="77777777" w:rsidR="00F41259" w:rsidRDefault="00F41259" w:rsidP="00802CFE">
      <w:pPr>
        <w:shd w:val="clear" w:color="auto" w:fill="FFFFFF"/>
        <w:spacing w:after="75" w:line="360" w:lineRule="auto"/>
        <w:jc w:val="center"/>
        <w:rPr>
          <w:rFonts w:ascii="Arial" w:eastAsia="Times New Roman" w:hAnsi="Arial" w:cs="Arial"/>
          <w:b/>
          <w:color w:val="000000"/>
          <w:sz w:val="24"/>
          <w:szCs w:val="24"/>
        </w:rPr>
      </w:pPr>
    </w:p>
    <w:p w14:paraId="626879B2" w14:textId="73EC2AC5" w:rsidR="00CD6085" w:rsidRPr="00847DFC" w:rsidRDefault="00F8590B" w:rsidP="00146BCD">
      <w:pPr>
        <w:shd w:val="clear" w:color="auto" w:fill="FFFFFF"/>
        <w:spacing w:after="75" w:line="360" w:lineRule="auto"/>
        <w:rPr>
          <w:rFonts w:ascii="Arial" w:eastAsia="Times New Roman" w:hAnsi="Arial" w:cs="Arial"/>
          <w:b/>
          <w:color w:val="000000"/>
          <w:sz w:val="24"/>
          <w:szCs w:val="24"/>
        </w:rPr>
      </w:pPr>
      <w:r w:rsidRPr="00847DFC">
        <w:rPr>
          <w:rFonts w:ascii="Arial" w:eastAsia="Times New Roman" w:hAnsi="Arial" w:cs="Arial"/>
          <w:b/>
          <w:color w:val="000000"/>
          <w:sz w:val="24"/>
          <w:szCs w:val="24"/>
        </w:rPr>
        <w:lastRenderedPageBreak/>
        <w:t>Executive Summary</w:t>
      </w:r>
    </w:p>
    <w:p w14:paraId="5D119B1F" w14:textId="38685A4B" w:rsidR="00976D52" w:rsidRPr="00847DFC" w:rsidRDefault="00976D52" w:rsidP="00976D52">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 xml:space="preserve">The Marketing Department </w:t>
      </w:r>
      <w:r w:rsidR="00F04D64">
        <w:rPr>
          <w:rFonts w:ascii="Arial" w:eastAsia="Times New Roman" w:hAnsi="Arial" w:cs="Arial"/>
          <w:color w:val="000000"/>
          <w:sz w:val="24"/>
          <w:szCs w:val="24"/>
        </w:rPr>
        <w:t>embarks</w:t>
      </w:r>
      <w:r w:rsidRPr="00847DFC">
        <w:rPr>
          <w:rFonts w:ascii="Arial" w:eastAsia="Times New Roman" w:hAnsi="Arial" w:cs="Arial"/>
          <w:color w:val="000000"/>
          <w:sz w:val="24"/>
          <w:szCs w:val="24"/>
        </w:rPr>
        <w:t xml:space="preserve"> </w:t>
      </w:r>
      <w:r w:rsidR="00F04D64">
        <w:rPr>
          <w:rFonts w:ascii="Arial" w:eastAsia="Times New Roman" w:hAnsi="Arial" w:cs="Arial"/>
          <w:color w:val="000000"/>
          <w:sz w:val="24"/>
          <w:szCs w:val="24"/>
        </w:rPr>
        <w:t>on an important</w:t>
      </w:r>
      <w:r w:rsidRPr="00847DFC">
        <w:rPr>
          <w:rFonts w:ascii="Arial" w:eastAsia="Times New Roman" w:hAnsi="Arial" w:cs="Arial"/>
          <w:color w:val="000000"/>
          <w:sz w:val="24"/>
          <w:szCs w:val="24"/>
        </w:rPr>
        <w:t xml:space="preserve"> role in </w:t>
      </w:r>
      <w:r w:rsidR="00C62F95" w:rsidRPr="00847DFC">
        <w:rPr>
          <w:rFonts w:ascii="Arial" w:eastAsia="Times New Roman" w:hAnsi="Arial" w:cs="Arial"/>
          <w:color w:val="000000"/>
          <w:sz w:val="24"/>
          <w:szCs w:val="24"/>
        </w:rPr>
        <w:t>upholding</w:t>
      </w:r>
      <w:r w:rsidRPr="00847DFC">
        <w:rPr>
          <w:rFonts w:ascii="Arial" w:eastAsia="Times New Roman" w:hAnsi="Arial" w:cs="Arial"/>
          <w:color w:val="000000"/>
          <w:sz w:val="24"/>
          <w:szCs w:val="24"/>
        </w:rPr>
        <w:t xml:space="preserve"> the business and </w:t>
      </w:r>
      <w:r w:rsidR="00F04D64">
        <w:rPr>
          <w:rFonts w:ascii="Arial" w:eastAsia="Times New Roman" w:hAnsi="Arial" w:cs="Arial"/>
          <w:color w:val="000000"/>
          <w:sz w:val="24"/>
          <w:szCs w:val="24"/>
        </w:rPr>
        <w:t>the aim</w:t>
      </w:r>
      <w:r w:rsidRPr="00847DFC">
        <w:rPr>
          <w:rFonts w:ascii="Arial" w:eastAsia="Times New Roman" w:hAnsi="Arial" w:cs="Arial"/>
          <w:color w:val="000000"/>
          <w:sz w:val="24"/>
          <w:szCs w:val="24"/>
        </w:rPr>
        <w:t xml:space="preserve"> of an organi</w:t>
      </w:r>
      <w:r w:rsidR="00F04D64">
        <w:rPr>
          <w:rFonts w:ascii="Arial" w:eastAsia="Times New Roman" w:hAnsi="Arial" w:cs="Arial"/>
          <w:color w:val="000000"/>
          <w:sz w:val="24"/>
          <w:szCs w:val="24"/>
        </w:rPr>
        <w:t>s</w:t>
      </w:r>
      <w:r w:rsidRPr="00847DFC">
        <w:rPr>
          <w:rFonts w:ascii="Arial" w:eastAsia="Times New Roman" w:hAnsi="Arial" w:cs="Arial"/>
          <w:color w:val="000000"/>
          <w:sz w:val="24"/>
          <w:szCs w:val="24"/>
        </w:rPr>
        <w:t xml:space="preserve">ation. It </w:t>
      </w:r>
      <w:r w:rsidR="00F04D64">
        <w:rPr>
          <w:rFonts w:ascii="Arial" w:eastAsia="Times New Roman" w:hAnsi="Arial" w:cs="Arial"/>
          <w:color w:val="000000"/>
          <w:sz w:val="24"/>
          <w:szCs w:val="24"/>
        </w:rPr>
        <w:t>performs</w:t>
      </w:r>
      <w:r w:rsidRPr="00847DFC">
        <w:rPr>
          <w:rFonts w:ascii="Arial" w:eastAsia="Times New Roman" w:hAnsi="Arial" w:cs="Arial"/>
          <w:color w:val="000000"/>
          <w:sz w:val="24"/>
          <w:szCs w:val="24"/>
        </w:rPr>
        <w:t xml:space="preserve"> as the</w:t>
      </w:r>
      <w:r w:rsidR="00F04D64">
        <w:rPr>
          <w:rFonts w:ascii="Arial" w:eastAsia="Times New Roman" w:hAnsi="Arial" w:cs="Arial"/>
          <w:color w:val="000000"/>
          <w:sz w:val="24"/>
          <w:szCs w:val="24"/>
        </w:rPr>
        <w:t xml:space="preserve"> profile</w:t>
      </w:r>
      <w:r w:rsidRPr="00847DFC">
        <w:rPr>
          <w:rFonts w:ascii="Arial" w:eastAsia="Times New Roman" w:hAnsi="Arial" w:cs="Arial"/>
          <w:color w:val="000000"/>
          <w:sz w:val="24"/>
          <w:szCs w:val="24"/>
        </w:rPr>
        <w:t xml:space="preserve"> of your </w:t>
      </w:r>
      <w:r w:rsidR="00F04D64">
        <w:rPr>
          <w:rFonts w:ascii="Arial" w:eastAsia="Times New Roman" w:hAnsi="Arial" w:cs="Arial"/>
          <w:color w:val="000000"/>
          <w:sz w:val="24"/>
          <w:szCs w:val="24"/>
        </w:rPr>
        <w:t>organisation</w:t>
      </w:r>
      <w:r w:rsidRPr="00847DFC">
        <w:rPr>
          <w:rFonts w:ascii="Arial" w:eastAsia="Times New Roman" w:hAnsi="Arial" w:cs="Arial"/>
          <w:color w:val="000000"/>
          <w:sz w:val="24"/>
          <w:szCs w:val="24"/>
        </w:rPr>
        <w:t xml:space="preserve">, </w:t>
      </w:r>
      <w:r w:rsidR="00F04D64">
        <w:rPr>
          <w:rFonts w:ascii="Arial" w:eastAsia="Times New Roman" w:hAnsi="Arial" w:cs="Arial"/>
          <w:color w:val="000000"/>
          <w:sz w:val="24"/>
          <w:szCs w:val="24"/>
        </w:rPr>
        <w:t>harmoniz</w:t>
      </w:r>
      <w:r w:rsidRPr="00847DFC">
        <w:rPr>
          <w:rFonts w:ascii="Arial" w:eastAsia="Times New Roman" w:hAnsi="Arial" w:cs="Arial"/>
          <w:color w:val="000000"/>
          <w:sz w:val="24"/>
          <w:szCs w:val="24"/>
        </w:rPr>
        <w:t xml:space="preserve">ing and </w:t>
      </w:r>
      <w:r w:rsidR="00F04D64">
        <w:rPr>
          <w:rFonts w:ascii="Arial" w:eastAsia="Times New Roman" w:hAnsi="Arial" w:cs="Arial"/>
          <w:color w:val="000000"/>
          <w:sz w:val="24"/>
          <w:szCs w:val="24"/>
        </w:rPr>
        <w:t>cre</w:t>
      </w:r>
      <w:r w:rsidR="00104272">
        <w:rPr>
          <w:rFonts w:ascii="Arial" w:eastAsia="Times New Roman" w:hAnsi="Arial" w:cs="Arial"/>
          <w:color w:val="000000"/>
          <w:sz w:val="24"/>
          <w:szCs w:val="24"/>
        </w:rPr>
        <w:t>a</w:t>
      </w:r>
      <w:r w:rsidR="00F04D64">
        <w:rPr>
          <w:rFonts w:ascii="Arial" w:eastAsia="Times New Roman" w:hAnsi="Arial" w:cs="Arial"/>
          <w:color w:val="000000"/>
          <w:sz w:val="24"/>
          <w:szCs w:val="24"/>
        </w:rPr>
        <w:t>ti</w:t>
      </w:r>
      <w:r w:rsidRPr="00847DFC">
        <w:rPr>
          <w:rFonts w:ascii="Arial" w:eastAsia="Times New Roman" w:hAnsi="Arial" w:cs="Arial"/>
          <w:color w:val="000000"/>
          <w:sz w:val="24"/>
          <w:szCs w:val="24"/>
        </w:rPr>
        <w:t xml:space="preserve">ng all </w:t>
      </w:r>
      <w:r w:rsidR="00FD4C4B">
        <w:rPr>
          <w:rFonts w:ascii="Arial" w:eastAsia="Times New Roman" w:hAnsi="Arial" w:cs="Arial"/>
          <w:color w:val="000000"/>
          <w:sz w:val="24"/>
          <w:szCs w:val="24"/>
        </w:rPr>
        <w:t>substances that</w:t>
      </w:r>
      <w:r w:rsidRPr="00847DFC">
        <w:rPr>
          <w:rFonts w:ascii="Arial" w:eastAsia="Times New Roman" w:hAnsi="Arial" w:cs="Arial"/>
          <w:color w:val="000000"/>
          <w:sz w:val="24"/>
          <w:szCs w:val="24"/>
        </w:rPr>
        <w:t xml:space="preserve"> represent the </w:t>
      </w:r>
      <w:r w:rsidR="00FD4C4B">
        <w:rPr>
          <w:rFonts w:ascii="Arial" w:eastAsia="Times New Roman" w:hAnsi="Arial" w:cs="Arial"/>
          <w:color w:val="000000"/>
          <w:sz w:val="24"/>
          <w:szCs w:val="24"/>
        </w:rPr>
        <w:t>company</w:t>
      </w:r>
      <w:r w:rsidRPr="00847DFC">
        <w:rPr>
          <w:rFonts w:ascii="Arial" w:eastAsia="Times New Roman" w:hAnsi="Arial" w:cs="Arial"/>
          <w:color w:val="000000"/>
          <w:sz w:val="24"/>
          <w:szCs w:val="24"/>
        </w:rPr>
        <w:t xml:space="preserve">. </w:t>
      </w:r>
      <w:r w:rsidR="00FD4C4B">
        <w:rPr>
          <w:rFonts w:ascii="Arial" w:eastAsia="Times New Roman" w:hAnsi="Arial" w:cs="Arial"/>
          <w:color w:val="000000"/>
          <w:sz w:val="24"/>
          <w:szCs w:val="24"/>
        </w:rPr>
        <w:t xml:space="preserve"> </w:t>
      </w:r>
      <w:r w:rsidR="00FD4C4B" w:rsidRPr="00847DFC">
        <w:rPr>
          <w:rFonts w:ascii="Arial" w:eastAsia="Times New Roman" w:hAnsi="Arial" w:cs="Arial"/>
          <w:color w:val="000000"/>
          <w:sz w:val="24"/>
          <w:szCs w:val="24"/>
        </w:rPr>
        <w:t>T</w:t>
      </w:r>
      <w:r w:rsidRPr="00847DFC">
        <w:rPr>
          <w:rFonts w:ascii="Arial" w:eastAsia="Times New Roman" w:hAnsi="Arial" w:cs="Arial"/>
          <w:color w:val="000000"/>
          <w:sz w:val="24"/>
          <w:szCs w:val="24"/>
        </w:rPr>
        <w:t>he Marketing Department</w:t>
      </w:r>
      <w:r w:rsidR="00FD4C4B">
        <w:rPr>
          <w:rFonts w:ascii="Arial" w:eastAsia="Times New Roman" w:hAnsi="Arial" w:cs="Arial"/>
          <w:color w:val="000000"/>
          <w:sz w:val="24"/>
          <w:szCs w:val="24"/>
        </w:rPr>
        <w:t xml:space="preserve"> is in charge of</w:t>
      </w:r>
      <w:r w:rsidRPr="00847DFC">
        <w:rPr>
          <w:rFonts w:ascii="Arial" w:eastAsia="Times New Roman" w:hAnsi="Arial" w:cs="Arial"/>
          <w:color w:val="000000"/>
          <w:sz w:val="24"/>
          <w:szCs w:val="24"/>
        </w:rPr>
        <w:t xml:space="preserve"> </w:t>
      </w:r>
      <w:r w:rsidR="00C62F95" w:rsidRPr="00847DFC">
        <w:rPr>
          <w:rFonts w:ascii="Arial" w:eastAsia="Times New Roman" w:hAnsi="Arial" w:cs="Arial"/>
          <w:color w:val="000000"/>
          <w:sz w:val="24"/>
          <w:szCs w:val="24"/>
        </w:rPr>
        <w:t>stretch</w:t>
      </w:r>
      <w:r w:rsidR="00FD4C4B">
        <w:rPr>
          <w:rFonts w:ascii="Arial" w:eastAsia="Times New Roman" w:hAnsi="Arial" w:cs="Arial"/>
          <w:color w:val="000000"/>
          <w:sz w:val="24"/>
          <w:szCs w:val="24"/>
        </w:rPr>
        <w:t>ing</w:t>
      </w:r>
      <w:r w:rsidRPr="00847DFC">
        <w:rPr>
          <w:rFonts w:ascii="Arial" w:eastAsia="Times New Roman" w:hAnsi="Arial" w:cs="Arial"/>
          <w:color w:val="000000"/>
          <w:sz w:val="24"/>
          <w:szCs w:val="24"/>
        </w:rPr>
        <w:t xml:space="preserve"> out to </w:t>
      </w:r>
      <w:r w:rsidR="00FD4C4B">
        <w:rPr>
          <w:rFonts w:ascii="Arial" w:eastAsia="Times New Roman" w:hAnsi="Arial" w:cs="Arial"/>
          <w:color w:val="000000"/>
          <w:sz w:val="24"/>
          <w:szCs w:val="24"/>
        </w:rPr>
        <w:t>lik</w:t>
      </w:r>
      <w:r w:rsidR="00104272">
        <w:rPr>
          <w:rFonts w:ascii="Arial" w:eastAsia="Times New Roman" w:hAnsi="Arial" w:cs="Arial"/>
          <w:color w:val="000000"/>
          <w:sz w:val="24"/>
          <w:szCs w:val="24"/>
        </w:rPr>
        <w:t>elihood</w:t>
      </w:r>
      <w:r w:rsidRPr="00847DFC">
        <w:rPr>
          <w:rFonts w:ascii="Arial" w:eastAsia="Times New Roman" w:hAnsi="Arial" w:cs="Arial"/>
          <w:color w:val="000000"/>
          <w:sz w:val="24"/>
          <w:szCs w:val="24"/>
        </w:rPr>
        <w:t>, c</w:t>
      </w:r>
      <w:r w:rsidR="00104272">
        <w:rPr>
          <w:rFonts w:ascii="Arial" w:eastAsia="Times New Roman" w:hAnsi="Arial" w:cs="Arial"/>
          <w:color w:val="000000"/>
          <w:sz w:val="24"/>
          <w:szCs w:val="24"/>
        </w:rPr>
        <w:t>onsumers</w:t>
      </w:r>
      <w:r w:rsidRPr="00847DFC">
        <w:rPr>
          <w:rFonts w:ascii="Arial" w:eastAsia="Times New Roman" w:hAnsi="Arial" w:cs="Arial"/>
          <w:color w:val="000000"/>
          <w:sz w:val="24"/>
          <w:szCs w:val="24"/>
        </w:rPr>
        <w:t xml:space="preserve">, </w:t>
      </w:r>
      <w:r w:rsidR="00104272">
        <w:rPr>
          <w:rFonts w:ascii="Arial" w:eastAsia="Times New Roman" w:hAnsi="Arial" w:cs="Arial"/>
          <w:color w:val="000000"/>
          <w:sz w:val="24"/>
          <w:szCs w:val="24"/>
        </w:rPr>
        <w:t>stockholders</w:t>
      </w:r>
      <w:r w:rsidRPr="00847DFC">
        <w:rPr>
          <w:rFonts w:ascii="Arial" w:eastAsia="Times New Roman" w:hAnsi="Arial" w:cs="Arial"/>
          <w:color w:val="000000"/>
          <w:sz w:val="24"/>
          <w:szCs w:val="24"/>
        </w:rPr>
        <w:t xml:space="preserve"> and/or the community, while </w:t>
      </w:r>
      <w:r w:rsidR="00104272">
        <w:rPr>
          <w:rFonts w:ascii="Arial" w:eastAsia="Times New Roman" w:hAnsi="Arial" w:cs="Arial"/>
          <w:color w:val="000000"/>
          <w:sz w:val="24"/>
          <w:szCs w:val="24"/>
        </w:rPr>
        <w:t>genera</w:t>
      </w:r>
      <w:r w:rsidRPr="00847DFC">
        <w:rPr>
          <w:rFonts w:ascii="Arial" w:eastAsia="Times New Roman" w:hAnsi="Arial" w:cs="Arial"/>
          <w:color w:val="000000"/>
          <w:sz w:val="24"/>
          <w:szCs w:val="24"/>
        </w:rPr>
        <w:t xml:space="preserve">ting an </w:t>
      </w:r>
      <w:r w:rsidR="00104272">
        <w:rPr>
          <w:rFonts w:ascii="Arial" w:eastAsia="Times New Roman" w:hAnsi="Arial" w:cs="Arial"/>
          <w:color w:val="000000"/>
          <w:sz w:val="24"/>
          <w:szCs w:val="24"/>
        </w:rPr>
        <w:t>underl</w:t>
      </w:r>
      <w:r w:rsidRPr="00847DFC">
        <w:rPr>
          <w:rFonts w:ascii="Arial" w:eastAsia="Times New Roman" w:hAnsi="Arial" w:cs="Arial"/>
          <w:color w:val="000000"/>
          <w:sz w:val="24"/>
          <w:szCs w:val="24"/>
        </w:rPr>
        <w:t>in</w:t>
      </w:r>
      <w:r w:rsidR="00104272">
        <w:rPr>
          <w:rFonts w:ascii="Arial" w:eastAsia="Times New Roman" w:hAnsi="Arial" w:cs="Arial"/>
          <w:color w:val="000000"/>
          <w:sz w:val="24"/>
          <w:szCs w:val="24"/>
        </w:rPr>
        <w:t>i</w:t>
      </w:r>
      <w:r w:rsidRPr="00847DFC">
        <w:rPr>
          <w:rFonts w:ascii="Arial" w:eastAsia="Times New Roman" w:hAnsi="Arial" w:cs="Arial"/>
          <w:color w:val="000000"/>
          <w:sz w:val="24"/>
          <w:szCs w:val="24"/>
        </w:rPr>
        <w:t>g i</w:t>
      </w:r>
      <w:r w:rsidR="00104272">
        <w:rPr>
          <w:rFonts w:ascii="Arial" w:eastAsia="Times New Roman" w:hAnsi="Arial" w:cs="Arial"/>
          <w:color w:val="000000"/>
          <w:sz w:val="24"/>
          <w:szCs w:val="24"/>
        </w:rPr>
        <w:t>dentity</w:t>
      </w:r>
      <w:r w:rsidRPr="00847DFC">
        <w:rPr>
          <w:rFonts w:ascii="Arial" w:eastAsia="Times New Roman" w:hAnsi="Arial" w:cs="Arial"/>
          <w:color w:val="000000"/>
          <w:sz w:val="24"/>
          <w:szCs w:val="24"/>
        </w:rPr>
        <w:t xml:space="preserve"> that represents your </w:t>
      </w:r>
      <w:r w:rsidR="00104272">
        <w:rPr>
          <w:rFonts w:ascii="Arial" w:eastAsia="Times New Roman" w:hAnsi="Arial" w:cs="Arial"/>
          <w:color w:val="000000"/>
          <w:sz w:val="24"/>
          <w:szCs w:val="24"/>
        </w:rPr>
        <w:t>business</w:t>
      </w:r>
      <w:r w:rsidRPr="00847DFC">
        <w:rPr>
          <w:rFonts w:ascii="Arial" w:eastAsia="Times New Roman" w:hAnsi="Arial" w:cs="Arial"/>
          <w:color w:val="000000"/>
          <w:sz w:val="24"/>
          <w:szCs w:val="24"/>
        </w:rPr>
        <w:t xml:space="preserve"> in a positive light.</w:t>
      </w:r>
    </w:p>
    <w:p w14:paraId="0778DEF7" w14:textId="2D4ECDAD" w:rsidR="00CD6085" w:rsidRPr="00847DFC" w:rsidRDefault="00CD6085" w:rsidP="00976D52">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This work seeks to</w:t>
      </w:r>
      <w:r w:rsidR="004E48C3" w:rsidRPr="00847DFC">
        <w:rPr>
          <w:rFonts w:ascii="Arial" w:eastAsia="Times New Roman" w:hAnsi="Arial" w:cs="Arial"/>
          <w:color w:val="000000"/>
          <w:sz w:val="24"/>
          <w:szCs w:val="24"/>
        </w:rPr>
        <w:t xml:space="preserve"> </w:t>
      </w:r>
      <w:r w:rsidR="00FD5398" w:rsidRPr="00847DFC">
        <w:rPr>
          <w:rFonts w:ascii="Arial" w:eastAsia="Times New Roman" w:hAnsi="Arial" w:cs="Arial"/>
          <w:color w:val="000000"/>
          <w:sz w:val="24"/>
          <w:szCs w:val="24"/>
        </w:rPr>
        <w:t xml:space="preserve">critically evaluate and </w:t>
      </w:r>
      <w:r w:rsidR="007249BB">
        <w:rPr>
          <w:rFonts w:ascii="Arial" w:eastAsia="Times New Roman" w:hAnsi="Arial" w:cs="Arial"/>
          <w:color w:val="000000"/>
          <w:sz w:val="24"/>
          <w:szCs w:val="24"/>
        </w:rPr>
        <w:t>describe the marketing department’s</w:t>
      </w:r>
      <w:r w:rsidR="00FD5398" w:rsidRPr="00847DFC">
        <w:rPr>
          <w:rFonts w:ascii="Arial" w:eastAsia="Times New Roman" w:hAnsi="Arial" w:cs="Arial"/>
          <w:color w:val="000000"/>
          <w:sz w:val="24"/>
          <w:szCs w:val="24"/>
        </w:rPr>
        <w:t xml:space="preserve"> </w:t>
      </w:r>
      <w:r w:rsidR="007249BB">
        <w:rPr>
          <w:rFonts w:ascii="Arial" w:eastAsia="Times New Roman" w:hAnsi="Arial" w:cs="Arial"/>
          <w:color w:val="000000"/>
          <w:sz w:val="24"/>
          <w:szCs w:val="24"/>
        </w:rPr>
        <w:t>task</w:t>
      </w:r>
      <w:r w:rsidR="00FD5398" w:rsidRPr="00847DFC">
        <w:rPr>
          <w:rFonts w:ascii="Arial" w:eastAsia="Times New Roman" w:hAnsi="Arial" w:cs="Arial"/>
          <w:color w:val="000000"/>
          <w:sz w:val="24"/>
          <w:szCs w:val="24"/>
        </w:rPr>
        <w:t xml:space="preserve"> and </w:t>
      </w:r>
      <w:r w:rsidR="007249BB">
        <w:rPr>
          <w:rFonts w:ascii="Arial" w:eastAsia="Times New Roman" w:hAnsi="Arial" w:cs="Arial"/>
          <w:color w:val="000000"/>
          <w:sz w:val="24"/>
          <w:szCs w:val="24"/>
        </w:rPr>
        <w:t>project</w:t>
      </w:r>
      <w:r w:rsidR="00FD5398" w:rsidRPr="00847DFC">
        <w:rPr>
          <w:rFonts w:ascii="Arial" w:eastAsia="Times New Roman" w:hAnsi="Arial" w:cs="Arial"/>
          <w:color w:val="000000"/>
          <w:sz w:val="24"/>
          <w:szCs w:val="24"/>
        </w:rPr>
        <w:t xml:space="preserve"> within </w:t>
      </w:r>
      <w:r w:rsidR="00274140" w:rsidRPr="00847DFC">
        <w:rPr>
          <w:rFonts w:ascii="Arial" w:eastAsia="Times New Roman" w:hAnsi="Arial" w:cs="Arial"/>
          <w:color w:val="000000"/>
          <w:sz w:val="24"/>
          <w:szCs w:val="24"/>
        </w:rPr>
        <w:t>Walmart</w:t>
      </w:r>
      <w:r w:rsidR="00FD5398" w:rsidRPr="00847DFC">
        <w:rPr>
          <w:rFonts w:ascii="Arial" w:eastAsia="Times New Roman" w:hAnsi="Arial" w:cs="Arial"/>
          <w:color w:val="000000"/>
          <w:sz w:val="24"/>
          <w:szCs w:val="24"/>
        </w:rPr>
        <w:t>.</w:t>
      </w:r>
    </w:p>
    <w:p w14:paraId="49C7865E" w14:textId="77777777" w:rsidR="00353D73" w:rsidRDefault="007249BB" w:rsidP="006914ED">
      <w:pPr>
        <w:shd w:val="clear" w:color="auto" w:fill="FFFFFF"/>
        <w:spacing w:after="75" w:line="360" w:lineRule="auto"/>
        <w:jc w:val="both"/>
        <w:rPr>
          <w:rFonts w:ascii="Arial" w:eastAsia="Times New Roman" w:hAnsi="Arial" w:cs="Arial"/>
          <w:color w:val="000000"/>
          <w:sz w:val="24"/>
          <w:szCs w:val="24"/>
          <w:lang w:val="en-GB"/>
        </w:rPr>
      </w:pPr>
      <w:r>
        <w:rPr>
          <w:rFonts w:ascii="Arial" w:eastAsia="Times New Roman" w:hAnsi="Arial" w:cs="Arial"/>
          <w:color w:val="000000"/>
          <w:sz w:val="24"/>
          <w:szCs w:val="24"/>
          <w:lang w:val="en-GB"/>
        </w:rPr>
        <w:t xml:space="preserve">Walmart, an American firm that engages in a </w:t>
      </w:r>
      <w:r w:rsidR="00670BA2">
        <w:rPr>
          <w:rFonts w:ascii="Arial" w:eastAsia="Times New Roman" w:hAnsi="Arial" w:cs="Arial"/>
          <w:color w:val="000000"/>
          <w:sz w:val="24"/>
          <w:szCs w:val="24"/>
          <w:lang w:val="en-GB"/>
        </w:rPr>
        <w:t>series of large discount department stores and a series of warehouse stores.  In 1962 Sam Walton founded the company</w:t>
      </w:r>
      <w:r w:rsidR="004616E8">
        <w:rPr>
          <w:rFonts w:ascii="Arial" w:eastAsia="Times New Roman" w:hAnsi="Arial" w:cs="Arial"/>
          <w:color w:val="000000"/>
          <w:sz w:val="24"/>
          <w:szCs w:val="24"/>
          <w:lang w:val="en-GB"/>
        </w:rPr>
        <w:t xml:space="preserve">.  It is undoubtedly the largest the largest private employer with approximately 2.2 million employees.  Walmart has branches in countries like Argentina, Brazil, Canada, China, Costa Rica, Elsavador, Guatemala, Honduras, Japan, Mexico, Nicaragua, Puerto Rico and United Kingdom, and through the joint </w:t>
      </w:r>
      <w:r w:rsidR="00353D73">
        <w:rPr>
          <w:rFonts w:ascii="Arial" w:eastAsia="Times New Roman" w:hAnsi="Arial" w:cs="Arial"/>
          <w:color w:val="000000"/>
          <w:sz w:val="24"/>
          <w:szCs w:val="24"/>
          <w:lang w:val="en-GB"/>
        </w:rPr>
        <w:t xml:space="preserve">venture in India (corporate Walmart, 2019). </w:t>
      </w:r>
    </w:p>
    <w:p w14:paraId="1720A2B1" w14:textId="42D03D2C" w:rsidR="000A1490" w:rsidRPr="00847DFC" w:rsidRDefault="00353D73" w:rsidP="006914ED">
      <w:pPr>
        <w:shd w:val="clear" w:color="auto" w:fill="FFFFFF"/>
        <w:spacing w:after="75" w:line="360" w:lineRule="auto"/>
        <w:jc w:val="both"/>
        <w:rPr>
          <w:rFonts w:ascii="Arial" w:eastAsia="Times New Roman" w:hAnsi="Arial" w:cs="Arial"/>
          <w:color w:val="000000"/>
          <w:sz w:val="24"/>
          <w:szCs w:val="24"/>
          <w:lang w:val="x-none"/>
        </w:rPr>
      </w:pPr>
      <w:r>
        <w:rPr>
          <w:rFonts w:ascii="Arial" w:eastAsia="Times New Roman" w:hAnsi="Arial" w:cs="Arial"/>
          <w:color w:val="000000"/>
          <w:sz w:val="24"/>
          <w:szCs w:val="24"/>
          <w:lang w:val="en-GB"/>
        </w:rPr>
        <w:t xml:space="preserve"> </w:t>
      </w:r>
      <w:r w:rsidR="000A1490" w:rsidRPr="00847DFC">
        <w:rPr>
          <w:rFonts w:ascii="Arial" w:eastAsia="Times New Roman" w:hAnsi="Arial" w:cs="Arial"/>
          <w:color w:val="000000"/>
          <w:sz w:val="24"/>
          <w:szCs w:val="24"/>
          <w:lang w:val="x-none"/>
        </w:rPr>
        <w:t>Specific i</w:t>
      </w:r>
      <w:r w:rsidR="006914ED" w:rsidRPr="00847DFC">
        <w:rPr>
          <w:rFonts w:ascii="Arial" w:eastAsia="Times New Roman" w:hAnsi="Arial" w:cs="Arial"/>
          <w:color w:val="000000"/>
          <w:sz w:val="24"/>
          <w:szCs w:val="24"/>
          <w:lang w:val="x-none"/>
        </w:rPr>
        <w:t>ssues</w:t>
      </w:r>
      <w:r w:rsidR="000A1490" w:rsidRPr="00847DFC">
        <w:rPr>
          <w:rFonts w:ascii="Arial" w:eastAsia="Times New Roman" w:hAnsi="Arial" w:cs="Arial"/>
          <w:color w:val="000000"/>
          <w:sz w:val="24"/>
          <w:szCs w:val="24"/>
          <w:lang w:val="x-none"/>
        </w:rPr>
        <w:t xml:space="preserve"> include,</w:t>
      </w:r>
      <w:r w:rsidR="000A1490" w:rsidRPr="00847DFC">
        <w:rPr>
          <w:rFonts w:ascii="Arial" w:eastAsia="Times New Roman" w:hAnsi="Arial" w:cs="Arial"/>
          <w:color w:val="000000"/>
          <w:sz w:val="24"/>
          <w:szCs w:val="24"/>
        </w:rPr>
        <w:t xml:space="preserve"> </w:t>
      </w:r>
      <w:r w:rsidR="00392FC8" w:rsidRPr="00847DFC">
        <w:rPr>
          <w:rFonts w:ascii="Arial" w:eastAsia="Times New Roman" w:hAnsi="Arial" w:cs="Arial"/>
          <w:color w:val="000000"/>
          <w:sz w:val="24"/>
          <w:szCs w:val="24"/>
          <w:lang w:val="x-none"/>
        </w:rPr>
        <w:t>i</w:t>
      </w:r>
      <w:r w:rsidR="000A1490" w:rsidRPr="00847DFC">
        <w:rPr>
          <w:rFonts w:ascii="Arial" w:eastAsia="Times New Roman" w:hAnsi="Arial" w:cs="Arial"/>
          <w:color w:val="000000"/>
          <w:sz w:val="24"/>
          <w:szCs w:val="24"/>
          <w:lang w:val="x-none"/>
        </w:rPr>
        <w:t xml:space="preserve">dentifying role of the department in the </w:t>
      </w:r>
      <w:r w:rsidR="006914ED" w:rsidRPr="00847DFC">
        <w:rPr>
          <w:rFonts w:ascii="Arial" w:eastAsia="Times New Roman" w:hAnsi="Arial" w:cs="Arial"/>
          <w:color w:val="000000"/>
          <w:sz w:val="24"/>
          <w:szCs w:val="24"/>
          <w:lang w:val="x-none"/>
        </w:rPr>
        <w:t>organizational structure</w:t>
      </w:r>
      <w:r w:rsidR="006914ED" w:rsidRPr="00847DFC">
        <w:rPr>
          <w:rFonts w:ascii="Arial" w:eastAsia="Times New Roman" w:hAnsi="Arial" w:cs="Arial"/>
          <w:color w:val="000000"/>
          <w:sz w:val="24"/>
          <w:szCs w:val="24"/>
        </w:rPr>
        <w:t xml:space="preserve">, </w:t>
      </w:r>
      <w:r w:rsidR="006914ED" w:rsidRPr="00847DFC">
        <w:rPr>
          <w:rFonts w:ascii="Arial" w:eastAsia="Times New Roman" w:hAnsi="Arial" w:cs="Arial"/>
          <w:color w:val="000000"/>
          <w:sz w:val="24"/>
          <w:szCs w:val="24"/>
          <w:lang w:val="x-none"/>
        </w:rPr>
        <w:t>i</w:t>
      </w:r>
      <w:r w:rsidR="000A1490" w:rsidRPr="00847DFC">
        <w:rPr>
          <w:rFonts w:ascii="Arial" w:eastAsia="Times New Roman" w:hAnsi="Arial" w:cs="Arial"/>
          <w:color w:val="000000"/>
          <w:sz w:val="24"/>
          <w:szCs w:val="24"/>
          <w:lang w:val="x-none"/>
        </w:rPr>
        <w:t>dentifying key targ</w:t>
      </w:r>
      <w:r w:rsidR="00392FC8" w:rsidRPr="00847DFC">
        <w:rPr>
          <w:rFonts w:ascii="Arial" w:eastAsia="Times New Roman" w:hAnsi="Arial" w:cs="Arial"/>
          <w:color w:val="000000"/>
          <w:sz w:val="24"/>
          <w:szCs w:val="24"/>
          <w:lang w:val="x-none"/>
        </w:rPr>
        <w:t xml:space="preserve">et markets, </w:t>
      </w:r>
      <w:r w:rsidR="000A1490" w:rsidRPr="00847DFC">
        <w:rPr>
          <w:rFonts w:ascii="Arial" w:eastAsia="Times New Roman" w:hAnsi="Arial" w:cs="Arial"/>
          <w:color w:val="000000"/>
          <w:sz w:val="24"/>
          <w:szCs w:val="24"/>
          <w:lang w:val="x-none"/>
        </w:rPr>
        <w:t>appr</w:t>
      </w:r>
      <w:r w:rsidR="00392FC8" w:rsidRPr="00847DFC">
        <w:rPr>
          <w:rFonts w:ascii="Arial" w:eastAsia="Times New Roman" w:hAnsi="Arial" w:cs="Arial"/>
          <w:color w:val="000000"/>
          <w:sz w:val="24"/>
          <w:szCs w:val="24"/>
          <w:lang w:val="x-none"/>
        </w:rPr>
        <w:t xml:space="preserve">opriate media channels, </w:t>
      </w:r>
      <w:r w:rsidR="006914ED" w:rsidRPr="00847DFC">
        <w:rPr>
          <w:rFonts w:ascii="Arial" w:eastAsia="Times New Roman" w:hAnsi="Arial" w:cs="Arial"/>
          <w:color w:val="000000"/>
          <w:sz w:val="24"/>
          <w:szCs w:val="24"/>
          <w:lang w:val="x-none"/>
        </w:rPr>
        <w:t>and</w:t>
      </w:r>
      <w:r w:rsidR="006914ED" w:rsidRPr="00847DFC">
        <w:rPr>
          <w:rFonts w:ascii="Arial" w:eastAsia="Times New Roman" w:hAnsi="Arial" w:cs="Arial"/>
          <w:color w:val="000000"/>
          <w:sz w:val="24"/>
          <w:szCs w:val="24"/>
        </w:rPr>
        <w:t xml:space="preserve"> m</w:t>
      </w:r>
      <w:r w:rsidR="006914ED" w:rsidRPr="00847DFC">
        <w:rPr>
          <w:rFonts w:ascii="Arial" w:eastAsia="Times New Roman" w:hAnsi="Arial" w:cs="Arial"/>
          <w:color w:val="000000"/>
          <w:sz w:val="24"/>
          <w:szCs w:val="24"/>
          <w:lang w:val="x-none"/>
        </w:rPr>
        <w:t>measuring</w:t>
      </w:r>
      <w:r w:rsidR="00392FC8" w:rsidRPr="00847DFC">
        <w:rPr>
          <w:rFonts w:ascii="Arial" w:eastAsia="Times New Roman" w:hAnsi="Arial" w:cs="Arial"/>
          <w:color w:val="000000"/>
          <w:sz w:val="24"/>
          <w:szCs w:val="24"/>
          <w:lang w:val="x-none"/>
        </w:rPr>
        <w:t xml:space="preserve"> success chalked by Walmart</w:t>
      </w:r>
      <w:r w:rsidR="000A1490" w:rsidRPr="00847DFC">
        <w:rPr>
          <w:rFonts w:ascii="Arial" w:eastAsia="Times New Roman" w:hAnsi="Arial" w:cs="Arial"/>
          <w:color w:val="000000"/>
          <w:sz w:val="24"/>
          <w:szCs w:val="24"/>
          <w:lang w:val="x-none"/>
        </w:rPr>
        <w:t>.</w:t>
      </w:r>
    </w:p>
    <w:p w14:paraId="5A0E0FBB" w14:textId="77777777" w:rsidR="000A1490" w:rsidRPr="00847DFC" w:rsidRDefault="000A1490" w:rsidP="00CD6085">
      <w:pPr>
        <w:shd w:val="clear" w:color="auto" w:fill="FFFFFF"/>
        <w:spacing w:after="75" w:line="360" w:lineRule="auto"/>
        <w:jc w:val="both"/>
        <w:rPr>
          <w:rFonts w:ascii="Arial" w:eastAsia="Times New Roman" w:hAnsi="Arial" w:cs="Arial"/>
          <w:color w:val="000000"/>
          <w:sz w:val="24"/>
          <w:szCs w:val="24"/>
        </w:rPr>
      </w:pPr>
    </w:p>
    <w:p w14:paraId="687E51F2" w14:textId="77777777" w:rsidR="00976D52" w:rsidRPr="00847DFC" w:rsidRDefault="00976D52" w:rsidP="00C2341D">
      <w:pPr>
        <w:shd w:val="clear" w:color="auto" w:fill="FFFFFF"/>
        <w:spacing w:after="75" w:line="360" w:lineRule="auto"/>
        <w:jc w:val="both"/>
        <w:rPr>
          <w:rFonts w:ascii="Arial" w:eastAsia="Times New Roman" w:hAnsi="Arial" w:cs="Arial"/>
          <w:color w:val="000000"/>
          <w:sz w:val="24"/>
          <w:szCs w:val="24"/>
        </w:rPr>
      </w:pPr>
    </w:p>
    <w:p w14:paraId="511AA906" w14:textId="77777777" w:rsidR="00976D52" w:rsidRPr="00847DFC" w:rsidRDefault="00976D52" w:rsidP="00C2341D">
      <w:pPr>
        <w:shd w:val="clear" w:color="auto" w:fill="FFFFFF"/>
        <w:spacing w:after="75" w:line="360" w:lineRule="auto"/>
        <w:jc w:val="both"/>
        <w:rPr>
          <w:rFonts w:ascii="Arial" w:eastAsia="Times New Roman" w:hAnsi="Arial" w:cs="Arial"/>
          <w:color w:val="000000"/>
          <w:sz w:val="24"/>
          <w:szCs w:val="24"/>
        </w:rPr>
      </w:pPr>
    </w:p>
    <w:p w14:paraId="06D32B8B" w14:textId="77777777" w:rsidR="00976D52" w:rsidRPr="00847DFC" w:rsidRDefault="00976D52" w:rsidP="00C2341D">
      <w:pPr>
        <w:shd w:val="clear" w:color="auto" w:fill="FFFFFF"/>
        <w:spacing w:after="75" w:line="360" w:lineRule="auto"/>
        <w:jc w:val="both"/>
        <w:rPr>
          <w:rFonts w:ascii="Arial" w:eastAsia="Times New Roman" w:hAnsi="Arial" w:cs="Arial"/>
          <w:color w:val="000000"/>
          <w:sz w:val="24"/>
          <w:szCs w:val="24"/>
        </w:rPr>
      </w:pPr>
    </w:p>
    <w:p w14:paraId="6E3A173C" w14:textId="77777777" w:rsidR="00976D52" w:rsidRPr="00847DFC" w:rsidRDefault="00976D52" w:rsidP="00C2341D">
      <w:pPr>
        <w:shd w:val="clear" w:color="auto" w:fill="FFFFFF"/>
        <w:spacing w:after="75" w:line="360" w:lineRule="auto"/>
        <w:jc w:val="both"/>
        <w:rPr>
          <w:rFonts w:ascii="Arial" w:eastAsia="Times New Roman" w:hAnsi="Arial" w:cs="Arial"/>
          <w:color w:val="000000"/>
          <w:sz w:val="24"/>
          <w:szCs w:val="24"/>
        </w:rPr>
      </w:pPr>
    </w:p>
    <w:p w14:paraId="459A4B4A" w14:textId="77777777" w:rsidR="00A11BE2" w:rsidRPr="00847DFC" w:rsidRDefault="00A11BE2" w:rsidP="00C2341D">
      <w:pPr>
        <w:shd w:val="clear" w:color="auto" w:fill="FFFFFF"/>
        <w:spacing w:after="75" w:line="360" w:lineRule="auto"/>
        <w:jc w:val="both"/>
        <w:rPr>
          <w:rFonts w:ascii="Arial" w:eastAsia="Times New Roman" w:hAnsi="Arial" w:cs="Arial"/>
          <w:color w:val="000000"/>
          <w:sz w:val="24"/>
          <w:szCs w:val="24"/>
        </w:rPr>
      </w:pPr>
    </w:p>
    <w:p w14:paraId="4B471E57" w14:textId="77777777" w:rsidR="00A11BE2" w:rsidRPr="00847DFC" w:rsidRDefault="00A11BE2" w:rsidP="00C2341D">
      <w:pPr>
        <w:shd w:val="clear" w:color="auto" w:fill="FFFFFF"/>
        <w:spacing w:after="75" w:line="360" w:lineRule="auto"/>
        <w:jc w:val="both"/>
        <w:rPr>
          <w:rFonts w:ascii="Arial" w:eastAsia="Times New Roman" w:hAnsi="Arial" w:cs="Arial"/>
          <w:color w:val="000000"/>
          <w:sz w:val="24"/>
          <w:szCs w:val="24"/>
        </w:rPr>
      </w:pPr>
    </w:p>
    <w:p w14:paraId="0263BBE3" w14:textId="77777777" w:rsidR="00A11BE2" w:rsidRPr="00847DFC" w:rsidRDefault="00A11BE2" w:rsidP="00C2341D">
      <w:pPr>
        <w:shd w:val="clear" w:color="auto" w:fill="FFFFFF"/>
        <w:spacing w:after="75" w:line="360" w:lineRule="auto"/>
        <w:jc w:val="both"/>
        <w:rPr>
          <w:rFonts w:ascii="Arial" w:eastAsia="Times New Roman" w:hAnsi="Arial" w:cs="Arial"/>
          <w:color w:val="000000"/>
          <w:sz w:val="24"/>
          <w:szCs w:val="24"/>
        </w:rPr>
      </w:pPr>
    </w:p>
    <w:p w14:paraId="472BA37E" w14:textId="77777777" w:rsidR="00A11BE2" w:rsidRPr="00847DFC" w:rsidRDefault="00A11BE2" w:rsidP="00C2341D">
      <w:pPr>
        <w:shd w:val="clear" w:color="auto" w:fill="FFFFFF"/>
        <w:spacing w:after="75" w:line="360" w:lineRule="auto"/>
        <w:jc w:val="both"/>
        <w:rPr>
          <w:rFonts w:ascii="Arial" w:eastAsia="Times New Roman" w:hAnsi="Arial" w:cs="Arial"/>
          <w:color w:val="000000"/>
          <w:sz w:val="24"/>
          <w:szCs w:val="24"/>
        </w:rPr>
      </w:pPr>
    </w:p>
    <w:p w14:paraId="702C032C" w14:textId="39F7A249" w:rsidR="00A11BE2" w:rsidRDefault="00A11BE2" w:rsidP="00C2341D">
      <w:pPr>
        <w:shd w:val="clear" w:color="auto" w:fill="FFFFFF"/>
        <w:spacing w:after="75" w:line="360" w:lineRule="auto"/>
        <w:jc w:val="both"/>
        <w:rPr>
          <w:rFonts w:ascii="Arial" w:eastAsia="Times New Roman" w:hAnsi="Arial" w:cs="Arial"/>
          <w:color w:val="000000"/>
          <w:sz w:val="24"/>
          <w:szCs w:val="24"/>
        </w:rPr>
      </w:pPr>
    </w:p>
    <w:p w14:paraId="6C198E1A" w14:textId="0C89C1FC" w:rsidR="00146BCD" w:rsidRDefault="003250FB" w:rsidP="00C2341D">
      <w:p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Table of content</w:t>
      </w:r>
    </w:p>
    <w:p w14:paraId="1BE38A96" w14:textId="77777777" w:rsidR="003250FB" w:rsidRDefault="003250FB" w:rsidP="00C2341D">
      <w:pPr>
        <w:shd w:val="clear" w:color="auto" w:fill="FFFFFF"/>
        <w:spacing w:after="75" w:line="360" w:lineRule="auto"/>
        <w:jc w:val="both"/>
        <w:rPr>
          <w:rFonts w:ascii="Arial" w:eastAsia="Times New Roman" w:hAnsi="Arial" w:cs="Arial"/>
          <w:color w:val="000000"/>
          <w:sz w:val="24"/>
          <w:szCs w:val="24"/>
        </w:rPr>
      </w:pPr>
    </w:p>
    <w:p w14:paraId="27E9FC81" w14:textId="44BBACCA" w:rsidR="00146BCD" w:rsidRPr="005722A4" w:rsidRDefault="00EC3A32" w:rsidP="00146BCD">
      <w:pPr>
        <w:pStyle w:val="ListParagraph"/>
        <w:numPr>
          <w:ilvl w:val="0"/>
          <w:numId w:val="15"/>
        </w:num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Introduction </w:t>
      </w:r>
      <w:r w:rsidR="00146BCD">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146BCD">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4</w:t>
      </w:r>
    </w:p>
    <w:p w14:paraId="5688A8CB" w14:textId="41F8BA90"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1.1 </w:t>
      </w:r>
      <w:r w:rsidR="00EC3A32">
        <w:rPr>
          <w:rFonts w:ascii="Times New Roman" w:eastAsia="Times New Roman" w:hAnsi="Times New Roman" w:cs="Times New Roman"/>
          <w:b/>
          <w:color w:val="000000"/>
          <w:sz w:val="24"/>
          <w:szCs w:val="24"/>
        </w:rPr>
        <w:t xml:space="preserve">Concept of Marketing </w:t>
      </w:r>
      <w:r>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4</w:t>
      </w:r>
    </w:p>
    <w:p w14:paraId="53C05BF8" w14:textId="0025B761"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1.2 </w:t>
      </w:r>
      <w:r w:rsidR="00EC3A32">
        <w:rPr>
          <w:rFonts w:ascii="Times New Roman" w:eastAsia="Times New Roman" w:hAnsi="Times New Roman" w:cs="Times New Roman"/>
          <w:b/>
          <w:color w:val="000000"/>
          <w:sz w:val="24"/>
          <w:szCs w:val="24"/>
        </w:rPr>
        <w:t xml:space="preserve">Role of Marketing Department </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w:t>
      </w:r>
    </w:p>
    <w:p w14:paraId="15952C56" w14:textId="5D672B21"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1.3 </w:t>
      </w:r>
      <w:r w:rsidR="00EC3A32">
        <w:rPr>
          <w:rFonts w:ascii="Times New Roman" w:eastAsia="Times New Roman" w:hAnsi="Times New Roman" w:cs="Times New Roman"/>
          <w:b/>
          <w:color w:val="000000"/>
          <w:sz w:val="24"/>
          <w:szCs w:val="24"/>
        </w:rPr>
        <w:t>Importance of Marketing Department</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5</w:t>
      </w:r>
    </w:p>
    <w:p w14:paraId="16D2A0A8" w14:textId="50A3CE3D"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2.0 </w:t>
      </w:r>
      <w:r w:rsidR="00EC3A32">
        <w:rPr>
          <w:rFonts w:ascii="Times New Roman" w:eastAsia="Times New Roman" w:hAnsi="Times New Roman" w:cs="Times New Roman"/>
          <w:b/>
          <w:color w:val="000000"/>
          <w:sz w:val="24"/>
          <w:szCs w:val="24"/>
        </w:rPr>
        <w:t>Walmart as an organisation</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951D09">
        <w:rPr>
          <w:rFonts w:ascii="Times New Roman" w:eastAsia="Times New Roman" w:hAnsi="Times New Roman" w:cs="Times New Roman"/>
          <w:b/>
          <w:color w:val="000000"/>
          <w:sz w:val="24"/>
          <w:szCs w:val="24"/>
        </w:rPr>
        <w:t>2</w:t>
      </w:r>
    </w:p>
    <w:p w14:paraId="296A1676" w14:textId="06870A89"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3.0 </w:t>
      </w:r>
      <w:r w:rsidR="00933D82">
        <w:rPr>
          <w:rFonts w:ascii="Times New Roman" w:eastAsia="Times New Roman" w:hAnsi="Times New Roman" w:cs="Times New Roman"/>
          <w:b/>
          <w:color w:val="000000"/>
          <w:sz w:val="24"/>
          <w:szCs w:val="24"/>
        </w:rPr>
        <w:t>Organisational Structure of Walmart</w:t>
      </w:r>
      <w:r>
        <w:rPr>
          <w:rFonts w:ascii="Times New Roman" w:eastAsia="Times New Roman" w:hAnsi="Times New Roman" w:cs="Times New Roman"/>
          <w:b/>
          <w:color w:val="000000"/>
          <w:sz w:val="24"/>
          <w:szCs w:val="24"/>
        </w:rPr>
        <w:t>……</w:t>
      </w:r>
      <w:proofErr w:type="gramStart"/>
      <w:r w:rsidR="00073419">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w:t>
      </w:r>
      <w:proofErr w:type="gramEnd"/>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EC3A3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7</w:t>
      </w:r>
    </w:p>
    <w:p w14:paraId="65EC8701" w14:textId="41F4BD0B"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4.0 </w:t>
      </w:r>
      <w:r w:rsidR="00933D82">
        <w:rPr>
          <w:rFonts w:ascii="Times New Roman" w:eastAsia="Times New Roman" w:hAnsi="Times New Roman" w:cs="Times New Roman"/>
          <w:b/>
          <w:color w:val="000000"/>
          <w:sz w:val="24"/>
          <w:szCs w:val="24"/>
        </w:rPr>
        <w:t xml:space="preserve">Target Market </w:t>
      </w:r>
      <w:r>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w:t>
      </w:r>
      <w:proofErr w:type="gramStart"/>
      <w:r w:rsidR="00933D82">
        <w:rPr>
          <w:rFonts w:ascii="Times New Roman" w:eastAsia="Times New Roman" w:hAnsi="Times New Roman" w:cs="Times New Roman"/>
          <w:b/>
          <w:color w:val="000000"/>
          <w:sz w:val="24"/>
          <w:szCs w:val="24"/>
        </w:rPr>
        <w:t>…..</w:t>
      </w:r>
      <w:proofErr w:type="gramEnd"/>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3250FB">
        <w:rPr>
          <w:rFonts w:ascii="Times New Roman" w:eastAsia="Times New Roman" w:hAnsi="Times New Roman" w:cs="Times New Roman"/>
          <w:b/>
          <w:color w:val="000000"/>
          <w:sz w:val="24"/>
          <w:szCs w:val="24"/>
        </w:rPr>
        <w:t>9</w:t>
      </w:r>
    </w:p>
    <w:p w14:paraId="3E041EE9" w14:textId="0326B628"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5.0 </w:t>
      </w:r>
      <w:r w:rsidR="00933D82">
        <w:rPr>
          <w:rFonts w:ascii="Times New Roman" w:eastAsia="Times New Roman" w:hAnsi="Times New Roman" w:cs="Times New Roman"/>
          <w:b/>
          <w:color w:val="000000"/>
          <w:sz w:val="24"/>
          <w:szCs w:val="24"/>
        </w:rPr>
        <w:t>Appropriate Media Channel</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…1</w:t>
      </w:r>
      <w:r w:rsidR="00951D09">
        <w:rPr>
          <w:rFonts w:ascii="Times New Roman" w:eastAsia="Times New Roman" w:hAnsi="Times New Roman" w:cs="Times New Roman"/>
          <w:b/>
          <w:color w:val="000000"/>
          <w:sz w:val="24"/>
          <w:szCs w:val="24"/>
        </w:rPr>
        <w:t>2</w:t>
      </w:r>
    </w:p>
    <w:p w14:paraId="3F22998D" w14:textId="0DD31C3E"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6.0 </w:t>
      </w:r>
      <w:r w:rsidR="00933D82">
        <w:rPr>
          <w:rFonts w:ascii="Times New Roman" w:eastAsia="Times New Roman" w:hAnsi="Times New Roman" w:cs="Times New Roman"/>
          <w:b/>
          <w:color w:val="000000"/>
          <w:sz w:val="24"/>
          <w:szCs w:val="24"/>
        </w:rPr>
        <w:t>Measurement of Success ……………………</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.1</w:t>
      </w:r>
      <w:r w:rsidR="00951D09">
        <w:rPr>
          <w:rFonts w:ascii="Times New Roman" w:eastAsia="Times New Roman" w:hAnsi="Times New Roman" w:cs="Times New Roman"/>
          <w:b/>
          <w:color w:val="000000"/>
          <w:sz w:val="24"/>
          <w:szCs w:val="24"/>
        </w:rPr>
        <w:t>3</w:t>
      </w:r>
    </w:p>
    <w:p w14:paraId="2D6985F3" w14:textId="2A2E361E"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7.0 </w:t>
      </w:r>
      <w:r w:rsidR="00933D82">
        <w:rPr>
          <w:rFonts w:ascii="Times New Roman" w:eastAsia="Times New Roman" w:hAnsi="Times New Roman" w:cs="Times New Roman"/>
          <w:b/>
          <w:color w:val="000000"/>
          <w:sz w:val="24"/>
          <w:szCs w:val="24"/>
        </w:rPr>
        <w:t>Conclusion …………………………</w:t>
      </w:r>
      <w:r>
        <w:rPr>
          <w:rFonts w:ascii="Times New Roman" w:eastAsia="Times New Roman" w:hAnsi="Times New Roman" w:cs="Times New Roman"/>
          <w:b/>
          <w:color w:val="000000"/>
          <w:sz w:val="24"/>
          <w:szCs w:val="24"/>
        </w:rPr>
        <w:t>…………………………………………</w:t>
      </w:r>
      <w:proofErr w:type="gramStart"/>
      <w:r>
        <w:rPr>
          <w:rFonts w:ascii="Times New Roman" w:eastAsia="Times New Roman" w:hAnsi="Times New Roman" w:cs="Times New Roman"/>
          <w:b/>
          <w:color w:val="000000"/>
          <w:sz w:val="24"/>
          <w:szCs w:val="24"/>
        </w:rPr>
        <w:t>…..</w:t>
      </w:r>
      <w:proofErr w:type="gramEnd"/>
      <w:r>
        <w:rPr>
          <w:rFonts w:ascii="Times New Roman" w:eastAsia="Times New Roman" w:hAnsi="Times New Roman" w:cs="Times New Roman"/>
          <w:b/>
          <w:color w:val="000000"/>
          <w:sz w:val="24"/>
          <w:szCs w:val="24"/>
        </w:rPr>
        <w:t>1</w:t>
      </w:r>
      <w:r w:rsidR="00951D09">
        <w:rPr>
          <w:rFonts w:ascii="Times New Roman" w:eastAsia="Times New Roman" w:hAnsi="Times New Roman" w:cs="Times New Roman"/>
          <w:b/>
          <w:color w:val="000000"/>
          <w:sz w:val="24"/>
          <w:szCs w:val="24"/>
        </w:rPr>
        <w:t>4</w:t>
      </w:r>
    </w:p>
    <w:p w14:paraId="2531B476" w14:textId="40CEC50B" w:rsidR="00692108" w:rsidRPr="005722A4" w:rsidRDefault="00692108"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8.0 References ………………………………………………………………………</w:t>
      </w:r>
      <w:r w:rsidR="00C8357B">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..1</w:t>
      </w:r>
      <w:r w:rsidR="00951D09">
        <w:rPr>
          <w:rFonts w:ascii="Times New Roman" w:eastAsia="Times New Roman" w:hAnsi="Times New Roman" w:cs="Times New Roman"/>
          <w:b/>
          <w:color w:val="000000"/>
          <w:sz w:val="24"/>
          <w:szCs w:val="24"/>
        </w:rPr>
        <w:t>6</w:t>
      </w:r>
    </w:p>
    <w:p w14:paraId="444478F2" w14:textId="77777777" w:rsidR="00146BCD" w:rsidRDefault="00146BCD" w:rsidP="00146BCD"/>
    <w:p w14:paraId="2141ABA9" w14:textId="6F63250B"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49910F1B" w14:textId="5CFD5F3D"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7F3B9E98" w14:textId="2D401B97"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0F6F38C4" w14:textId="38E16090"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39425858" w14:textId="4143EE40"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6617F5A0" w14:textId="4036D5F0"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12BA37B9" w14:textId="0CF87E64"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29E20647" w14:textId="60DE9071"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5558379C" w14:textId="77777777" w:rsidR="00933D82" w:rsidRPr="00847DFC" w:rsidRDefault="00933D82" w:rsidP="00C2341D">
      <w:pPr>
        <w:shd w:val="clear" w:color="auto" w:fill="FFFFFF"/>
        <w:spacing w:after="75" w:line="360" w:lineRule="auto"/>
        <w:jc w:val="both"/>
        <w:rPr>
          <w:rFonts w:ascii="Arial" w:eastAsia="Times New Roman" w:hAnsi="Arial" w:cs="Arial"/>
          <w:color w:val="000000"/>
          <w:sz w:val="24"/>
          <w:szCs w:val="24"/>
        </w:rPr>
      </w:pPr>
    </w:p>
    <w:p w14:paraId="63829D21" w14:textId="6CC8CF82" w:rsidR="00B94B08" w:rsidRDefault="00847DFC" w:rsidP="00B94B08">
      <w:pPr>
        <w:pStyle w:val="ListParagraph"/>
        <w:numPr>
          <w:ilvl w:val="0"/>
          <w:numId w:val="1"/>
        </w:numPr>
        <w:shd w:val="clear" w:color="auto" w:fill="FFFFFF"/>
        <w:spacing w:after="75" w:line="360" w:lineRule="auto"/>
        <w:jc w:val="both"/>
        <w:rPr>
          <w:rFonts w:ascii="Arial" w:eastAsia="Times New Roman" w:hAnsi="Arial" w:cs="Arial"/>
          <w:b/>
          <w:color w:val="000000"/>
          <w:sz w:val="24"/>
          <w:szCs w:val="24"/>
        </w:rPr>
      </w:pPr>
      <w:r>
        <w:rPr>
          <w:rFonts w:ascii="Arial" w:eastAsia="Times New Roman" w:hAnsi="Arial" w:cs="Arial"/>
          <w:b/>
          <w:color w:val="000000"/>
          <w:sz w:val="24"/>
          <w:szCs w:val="24"/>
        </w:rPr>
        <w:t xml:space="preserve"> </w:t>
      </w:r>
      <w:r w:rsidR="00803C84" w:rsidRPr="00847DFC">
        <w:rPr>
          <w:rFonts w:ascii="Arial" w:eastAsia="Times New Roman" w:hAnsi="Arial" w:cs="Arial"/>
          <w:b/>
          <w:color w:val="000000"/>
          <w:sz w:val="24"/>
          <w:szCs w:val="24"/>
        </w:rPr>
        <w:t>Introduction</w:t>
      </w:r>
    </w:p>
    <w:p w14:paraId="6ECDB073" w14:textId="63F7204A" w:rsidR="00692108" w:rsidRDefault="00692108" w:rsidP="00692108">
      <w:pPr>
        <w:pStyle w:val="ListParagraph"/>
        <w:shd w:val="clear" w:color="auto" w:fill="FFFFFF"/>
        <w:spacing w:after="75" w:line="360" w:lineRule="auto"/>
        <w:ind w:left="360"/>
        <w:jc w:val="both"/>
        <w:rPr>
          <w:rFonts w:ascii="Arial" w:eastAsia="Times New Roman" w:hAnsi="Arial" w:cs="Arial"/>
          <w:b/>
          <w:color w:val="000000"/>
          <w:sz w:val="24"/>
          <w:szCs w:val="24"/>
        </w:rPr>
      </w:pPr>
    </w:p>
    <w:p w14:paraId="52BDBCE0" w14:textId="20D1EA72" w:rsidR="00692108" w:rsidRPr="00692108" w:rsidRDefault="00692108" w:rsidP="00692108">
      <w:pPr>
        <w:spacing w:line="360" w:lineRule="auto"/>
        <w:rPr>
          <w:rFonts w:ascii="Arial" w:hAnsi="Arial" w:cs="Arial"/>
          <w:sz w:val="24"/>
          <w:szCs w:val="24"/>
        </w:rPr>
      </w:pPr>
      <w:r w:rsidRPr="00692108">
        <w:rPr>
          <w:rFonts w:ascii="Arial" w:hAnsi="Arial" w:cs="Arial"/>
          <w:sz w:val="24"/>
          <w:szCs w:val="24"/>
        </w:rPr>
        <w:t>Every business that exists fac</w:t>
      </w:r>
      <w:r w:rsidR="0037451A">
        <w:rPr>
          <w:rFonts w:ascii="Arial" w:hAnsi="Arial" w:cs="Arial"/>
          <w:sz w:val="24"/>
          <w:szCs w:val="24"/>
        </w:rPr>
        <w:t>es</w:t>
      </w:r>
      <w:r w:rsidRPr="00692108">
        <w:rPr>
          <w:rFonts w:ascii="Arial" w:hAnsi="Arial" w:cs="Arial"/>
          <w:sz w:val="24"/>
          <w:szCs w:val="24"/>
        </w:rPr>
        <w:t xml:space="preserve"> an unyielding competition around the world, hence it becomes very tough to rope in customers. However, a business cannot be operated to reach its maximum point without it being Marketed. Marketing has a huge impact on any type of business whether it is a physical store or an online store.  </w:t>
      </w:r>
      <w:r w:rsidRPr="00692108">
        <w:rPr>
          <w:rFonts w:ascii="Arial" w:hAnsi="Arial" w:cs="Arial"/>
          <w:color w:val="000000" w:themeColor="text1"/>
          <w:sz w:val="24"/>
          <w:szCs w:val="24"/>
        </w:rPr>
        <w:t xml:space="preserve">The marketing process is </w:t>
      </w:r>
      <w:r w:rsidR="00AD73F9">
        <w:rPr>
          <w:rFonts w:ascii="Arial" w:hAnsi="Arial" w:cs="Arial"/>
          <w:color w:val="000000" w:themeColor="text1"/>
          <w:sz w:val="24"/>
          <w:szCs w:val="24"/>
        </w:rPr>
        <w:t>the pivot point</w:t>
      </w:r>
      <w:r w:rsidRPr="00692108">
        <w:rPr>
          <w:rFonts w:ascii="Arial" w:hAnsi="Arial" w:cs="Arial"/>
          <w:color w:val="000000" w:themeColor="text1"/>
          <w:sz w:val="24"/>
          <w:szCs w:val="24"/>
        </w:rPr>
        <w:t xml:space="preserve"> to </w:t>
      </w:r>
      <w:r w:rsidR="00AD73F9">
        <w:rPr>
          <w:rFonts w:ascii="Arial" w:hAnsi="Arial" w:cs="Arial"/>
          <w:color w:val="000000" w:themeColor="text1"/>
          <w:sz w:val="24"/>
          <w:szCs w:val="24"/>
        </w:rPr>
        <w:t>all</w:t>
      </w:r>
      <w:r w:rsidRPr="00692108">
        <w:rPr>
          <w:rFonts w:ascii="Arial" w:hAnsi="Arial" w:cs="Arial"/>
          <w:color w:val="000000" w:themeColor="text1"/>
          <w:sz w:val="24"/>
          <w:szCs w:val="24"/>
        </w:rPr>
        <w:t xml:space="preserve"> business performance of companies, both large and small, because it </w:t>
      </w:r>
      <w:r w:rsidR="0037451A">
        <w:rPr>
          <w:rFonts w:ascii="Arial" w:hAnsi="Arial" w:cs="Arial"/>
          <w:color w:val="000000" w:themeColor="text1"/>
          <w:sz w:val="24"/>
          <w:szCs w:val="24"/>
        </w:rPr>
        <w:t>holds</w:t>
      </w:r>
      <w:r w:rsidR="00AD73F9">
        <w:rPr>
          <w:rFonts w:ascii="Arial" w:hAnsi="Arial" w:cs="Arial"/>
          <w:color w:val="000000" w:themeColor="text1"/>
          <w:sz w:val="24"/>
          <w:szCs w:val="24"/>
        </w:rPr>
        <w:t xml:space="preserve"> </w:t>
      </w:r>
      <w:proofErr w:type="spellStart"/>
      <w:r w:rsidR="00AD73F9">
        <w:rPr>
          <w:rFonts w:ascii="Arial" w:hAnsi="Arial" w:cs="Arial"/>
          <w:color w:val="000000" w:themeColor="text1"/>
          <w:sz w:val="24"/>
          <w:szCs w:val="24"/>
        </w:rPr>
        <w:t>fourth</w:t>
      </w:r>
      <w:proofErr w:type="spellEnd"/>
      <w:r w:rsidR="00AD73F9">
        <w:rPr>
          <w:rFonts w:ascii="Arial" w:hAnsi="Arial" w:cs="Arial"/>
          <w:color w:val="000000" w:themeColor="text1"/>
          <w:sz w:val="24"/>
          <w:szCs w:val="24"/>
        </w:rPr>
        <w:t xml:space="preserve"> to</w:t>
      </w:r>
      <w:r w:rsidRPr="00692108">
        <w:rPr>
          <w:rFonts w:ascii="Arial" w:hAnsi="Arial" w:cs="Arial"/>
          <w:color w:val="000000" w:themeColor="text1"/>
          <w:sz w:val="24"/>
          <w:szCs w:val="24"/>
        </w:rPr>
        <w:t xml:space="preserve"> the most </w:t>
      </w:r>
      <w:r w:rsidR="00AD73F9">
        <w:rPr>
          <w:rFonts w:ascii="Arial" w:hAnsi="Arial" w:cs="Arial"/>
          <w:color w:val="000000" w:themeColor="text1"/>
          <w:sz w:val="24"/>
          <w:szCs w:val="24"/>
        </w:rPr>
        <w:t>vital</w:t>
      </w:r>
      <w:r w:rsidRPr="00692108">
        <w:rPr>
          <w:rFonts w:ascii="Arial" w:hAnsi="Arial" w:cs="Arial"/>
          <w:color w:val="000000" w:themeColor="text1"/>
          <w:sz w:val="24"/>
          <w:szCs w:val="24"/>
        </w:rPr>
        <w:t xml:space="preserve"> aspects of the market</w:t>
      </w:r>
      <w:r w:rsidRPr="00692108">
        <w:rPr>
          <w:rFonts w:ascii="Arial" w:hAnsi="Arial" w:cs="Arial"/>
          <w:sz w:val="24"/>
          <w:szCs w:val="24"/>
        </w:rPr>
        <w:t xml:space="preserve"> (Kotler and keller,2006).</w:t>
      </w:r>
    </w:p>
    <w:p w14:paraId="1A9EA21C" w14:textId="77777777" w:rsidR="00692108" w:rsidRPr="00847DFC" w:rsidRDefault="00692108" w:rsidP="00692108">
      <w:pPr>
        <w:pStyle w:val="ListParagraph"/>
        <w:shd w:val="clear" w:color="auto" w:fill="FFFFFF"/>
        <w:spacing w:after="75" w:line="360" w:lineRule="auto"/>
        <w:ind w:left="360"/>
        <w:jc w:val="both"/>
        <w:rPr>
          <w:rFonts w:ascii="Arial" w:eastAsia="Times New Roman" w:hAnsi="Arial" w:cs="Arial"/>
          <w:b/>
          <w:color w:val="000000"/>
          <w:sz w:val="24"/>
          <w:szCs w:val="24"/>
        </w:rPr>
      </w:pPr>
    </w:p>
    <w:p w14:paraId="475299A7" w14:textId="50E3A8DA" w:rsidR="00D269BC" w:rsidRPr="00847DFC" w:rsidRDefault="00241257" w:rsidP="00C2341D">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1.1</w:t>
      </w:r>
      <w:r w:rsidR="001E0A33" w:rsidRPr="00847DFC">
        <w:rPr>
          <w:rFonts w:ascii="Arial" w:eastAsia="Times New Roman" w:hAnsi="Arial" w:cs="Arial"/>
          <w:color w:val="000000"/>
          <w:sz w:val="24"/>
          <w:szCs w:val="24"/>
        </w:rPr>
        <w:t xml:space="preserve"> </w:t>
      </w:r>
      <w:r w:rsidR="0037451A">
        <w:rPr>
          <w:rFonts w:ascii="Arial" w:eastAsia="Times New Roman" w:hAnsi="Arial" w:cs="Arial"/>
          <w:color w:val="000000"/>
          <w:sz w:val="24"/>
          <w:szCs w:val="24"/>
        </w:rPr>
        <w:t>Marketing Concept</w:t>
      </w:r>
    </w:p>
    <w:p w14:paraId="46DD7A74" w14:textId="29D7670C" w:rsidR="001E0A33" w:rsidRPr="00847DFC" w:rsidRDefault="0037451A" w:rsidP="001E0A33">
      <w:p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Marketing is described as any venture that is embarked on with a particular justification of</w:t>
      </w:r>
      <w:r w:rsidR="000216DA">
        <w:rPr>
          <w:rFonts w:ascii="Arial" w:eastAsia="Times New Roman" w:hAnsi="Arial" w:cs="Arial"/>
          <w:color w:val="000000"/>
          <w:sz w:val="24"/>
          <w:szCs w:val="24"/>
        </w:rPr>
        <w:t xml:space="preserve"> transferring information about the use, quality and value of a product or service in order to stimulate or sell the product or service.</w:t>
      </w:r>
    </w:p>
    <w:p w14:paraId="39AF855D" w14:textId="28931DB3" w:rsidR="00F20EC7" w:rsidRPr="00847DFC" w:rsidRDefault="00F14C7E" w:rsidP="00C2341D">
      <w:p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The Marketing Department performs an important task by promoting the firm’s objective</w:t>
      </w:r>
      <w:r w:rsidR="00EE5E9E">
        <w:rPr>
          <w:rFonts w:ascii="Arial" w:eastAsia="Times New Roman" w:hAnsi="Arial" w:cs="Arial"/>
          <w:color w:val="000000"/>
          <w:sz w:val="24"/>
          <w:szCs w:val="24"/>
        </w:rPr>
        <w:t>.  It serves as the picture and identity of the organisation.  The success of every business will be based on the good work exhibited by the Marketing Department.  High turnover and customer retention will all be attributed to a perfect marketing strategy by the Marketing Department.</w:t>
      </w:r>
    </w:p>
    <w:p w14:paraId="1D9C16BB" w14:textId="77777777" w:rsidR="000C4B3E" w:rsidRPr="00847DFC" w:rsidRDefault="000C4B3E" w:rsidP="00C2341D">
      <w:pPr>
        <w:shd w:val="clear" w:color="auto" w:fill="FFFFFF"/>
        <w:spacing w:after="75" w:line="360" w:lineRule="auto"/>
        <w:jc w:val="both"/>
        <w:rPr>
          <w:rFonts w:ascii="Arial" w:eastAsia="Times New Roman" w:hAnsi="Arial" w:cs="Arial"/>
          <w:color w:val="000000"/>
          <w:sz w:val="24"/>
          <w:szCs w:val="24"/>
        </w:rPr>
      </w:pPr>
    </w:p>
    <w:p w14:paraId="0820C487" w14:textId="51A9F161" w:rsidR="00D269BC" w:rsidRPr="00847DFC" w:rsidRDefault="00F14C7E" w:rsidP="00C07F5F">
      <w:pPr>
        <w:pStyle w:val="ListParagraph"/>
        <w:numPr>
          <w:ilvl w:val="1"/>
          <w:numId w:val="18"/>
        </w:num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 The Role of Marketing Department</w:t>
      </w:r>
    </w:p>
    <w:p w14:paraId="6C20122F" w14:textId="7327C410" w:rsidR="008F3A6B" w:rsidRPr="00847DFC" w:rsidRDefault="00F14C7E" w:rsidP="00C07F5F">
      <w:pPr>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The Marketing Department embarks on vital task</w:t>
      </w:r>
      <w:r w:rsidR="00EE5E9E">
        <w:rPr>
          <w:rFonts w:ascii="Arial" w:eastAsia="Times New Roman" w:hAnsi="Arial" w:cs="Arial"/>
          <w:color w:val="000000"/>
          <w:sz w:val="24"/>
          <w:szCs w:val="24"/>
        </w:rPr>
        <w:t xml:space="preserve"> </w:t>
      </w:r>
      <w:r w:rsidR="00B20675">
        <w:rPr>
          <w:rFonts w:ascii="Arial" w:eastAsia="Times New Roman" w:hAnsi="Arial" w:cs="Arial"/>
          <w:color w:val="000000"/>
          <w:sz w:val="24"/>
          <w:szCs w:val="24"/>
        </w:rPr>
        <w:t>The Marketing Department engages in an important task by nurturing the organisation and the objective of the company.  It gives the organisation the distinctive image</w:t>
      </w:r>
      <w:r w:rsidR="009F150B">
        <w:rPr>
          <w:rFonts w:ascii="Arial" w:eastAsia="Times New Roman" w:hAnsi="Arial" w:cs="Arial"/>
          <w:color w:val="000000"/>
          <w:sz w:val="24"/>
          <w:szCs w:val="24"/>
        </w:rPr>
        <w:t xml:space="preserve">, interrelating and creating all materials representing the company.  Among the tasks of the Marketing Department is to reach out to potentials, consumers, stakeholders and the </w:t>
      </w:r>
      <w:r w:rsidR="008F3A6B" w:rsidRPr="00847DFC">
        <w:rPr>
          <w:rFonts w:ascii="Arial" w:eastAsia="Times New Roman" w:hAnsi="Arial" w:cs="Arial"/>
          <w:color w:val="000000"/>
          <w:sz w:val="24"/>
          <w:szCs w:val="24"/>
        </w:rPr>
        <w:t xml:space="preserve">community, while </w:t>
      </w:r>
      <w:r w:rsidR="009F150B">
        <w:rPr>
          <w:rFonts w:ascii="Arial" w:eastAsia="Times New Roman" w:hAnsi="Arial" w:cs="Arial"/>
          <w:color w:val="000000"/>
          <w:sz w:val="24"/>
          <w:szCs w:val="24"/>
        </w:rPr>
        <w:t>generating an underlining identity that</w:t>
      </w:r>
      <w:r w:rsidR="008F3A6B" w:rsidRPr="00847DFC">
        <w:rPr>
          <w:rFonts w:ascii="Arial" w:eastAsia="Times New Roman" w:hAnsi="Arial" w:cs="Arial"/>
          <w:color w:val="000000"/>
          <w:sz w:val="24"/>
          <w:szCs w:val="24"/>
        </w:rPr>
        <w:t xml:space="preserve"> represents your </w:t>
      </w:r>
      <w:r w:rsidR="009F150B">
        <w:rPr>
          <w:rFonts w:ascii="Arial" w:eastAsia="Times New Roman" w:hAnsi="Arial" w:cs="Arial"/>
          <w:color w:val="000000"/>
          <w:sz w:val="24"/>
          <w:szCs w:val="24"/>
        </w:rPr>
        <w:t>business</w:t>
      </w:r>
      <w:r w:rsidR="008F3A6B" w:rsidRPr="00847DFC">
        <w:rPr>
          <w:rFonts w:ascii="Arial" w:eastAsia="Times New Roman" w:hAnsi="Arial" w:cs="Arial"/>
          <w:color w:val="000000"/>
          <w:sz w:val="24"/>
          <w:szCs w:val="24"/>
        </w:rPr>
        <w:t xml:space="preserve"> in a positive light.</w:t>
      </w:r>
    </w:p>
    <w:p w14:paraId="2566762F" w14:textId="77777777" w:rsidR="008F3A6B" w:rsidRPr="00847DFC" w:rsidRDefault="008F3A6B" w:rsidP="00C07F5F">
      <w:pPr>
        <w:spacing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lastRenderedPageBreak/>
        <w:t>The Marketing Department may play the following role outlined below:</w:t>
      </w:r>
    </w:p>
    <w:p w14:paraId="1A93DD38" w14:textId="34516409" w:rsidR="004070C4" w:rsidRPr="004070C4" w:rsidRDefault="004070C4" w:rsidP="004070C4">
      <w:pPr>
        <w:pStyle w:val="ListParagraph"/>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w:t>
      </w:r>
      <w:r w:rsidR="000B2376">
        <w:rPr>
          <w:rFonts w:ascii="Arial" w:eastAsia="Times New Roman" w:hAnsi="Arial" w:cs="Arial"/>
          <w:color w:val="000000"/>
          <w:sz w:val="24"/>
          <w:szCs w:val="24"/>
        </w:rPr>
        <w:t xml:space="preserve"> </w:t>
      </w:r>
      <w:r w:rsidR="002223EB">
        <w:rPr>
          <w:rFonts w:ascii="Arial" w:eastAsia="Times New Roman" w:hAnsi="Arial" w:cs="Arial"/>
          <w:color w:val="000000"/>
          <w:sz w:val="24"/>
          <w:szCs w:val="24"/>
        </w:rPr>
        <w:t>Managing and defining the company’s brand.  This includes making customers and competitors know who your company is and what you stand for as an organisation.  It depicts what you say about yourself as a company and what you do and how the company behaves.  By doing so you are in a way painting a picture to how customers and partners interacts with you</w:t>
      </w:r>
      <w:r w:rsidR="0002637E">
        <w:rPr>
          <w:rFonts w:ascii="Arial" w:eastAsia="Times New Roman" w:hAnsi="Arial" w:cs="Arial"/>
          <w:color w:val="000000"/>
          <w:sz w:val="24"/>
          <w:szCs w:val="24"/>
        </w:rPr>
        <w:t xml:space="preserve"> Anon </w:t>
      </w:r>
      <w:r w:rsidR="0002637E" w:rsidRPr="0002637E">
        <w:rPr>
          <w:rFonts w:ascii="Arial" w:hAnsi="Arial" w:cs="Arial"/>
          <w:color w:val="000000"/>
          <w:sz w:val="24"/>
          <w:szCs w:val="24"/>
        </w:rPr>
        <w:t>(Thehartford.com, 2019)</w:t>
      </w:r>
      <w:r w:rsidR="002223EB">
        <w:rPr>
          <w:rFonts w:ascii="Arial" w:eastAsia="Times New Roman" w:hAnsi="Arial" w:cs="Arial"/>
          <w:color w:val="000000"/>
          <w:sz w:val="24"/>
          <w:szCs w:val="24"/>
        </w:rPr>
        <w:t xml:space="preserve">. </w:t>
      </w:r>
    </w:p>
    <w:p w14:paraId="5F1A1726" w14:textId="2B4F2F9F" w:rsidR="002223EB" w:rsidRPr="002223EB" w:rsidRDefault="004070C4" w:rsidP="002223EB">
      <w:pPr>
        <w:pStyle w:val="ListParagraph"/>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w:t>
      </w:r>
      <w:r w:rsidR="000B2376">
        <w:rPr>
          <w:rFonts w:ascii="Arial" w:eastAsia="Times New Roman" w:hAnsi="Arial" w:cs="Arial"/>
          <w:color w:val="000000"/>
          <w:sz w:val="24"/>
          <w:szCs w:val="24"/>
        </w:rPr>
        <w:t xml:space="preserve"> </w:t>
      </w:r>
      <w:r w:rsidR="002223EB">
        <w:rPr>
          <w:rFonts w:ascii="Arial" w:eastAsia="Times New Roman" w:hAnsi="Arial" w:cs="Arial"/>
          <w:color w:val="000000"/>
          <w:sz w:val="24"/>
          <w:szCs w:val="24"/>
        </w:rPr>
        <w:t xml:space="preserve">Orchestrating campaign management for marketing initiatives.  Marketing energetically pinpoints the products and services to </w:t>
      </w:r>
      <w:r>
        <w:rPr>
          <w:rFonts w:ascii="Arial" w:eastAsia="Times New Roman" w:hAnsi="Arial" w:cs="Arial"/>
          <w:color w:val="000000"/>
          <w:sz w:val="24"/>
          <w:szCs w:val="24"/>
        </w:rPr>
        <w:t>hub on over the course of sales cycle, and then manufacture materials and conveyance that get the message out.</w:t>
      </w:r>
    </w:p>
    <w:p w14:paraId="7272B56E" w14:textId="340568C9" w:rsidR="008F3A6B" w:rsidRPr="00847DFC" w:rsidRDefault="000B2376" w:rsidP="00F20EC7">
      <w:pPr>
        <w:pStyle w:val="ListParagraph"/>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Producing marketing and promotional materials.   Marketing department should build the materials that relate and promote the core product and/or services of the firm.  They should be updated as the product and services evolve.</w:t>
      </w:r>
    </w:p>
    <w:p w14:paraId="38AA9144" w14:textId="489576B2" w:rsidR="00863108" w:rsidRPr="00863108" w:rsidRDefault="00863108" w:rsidP="00863108">
      <w:pPr>
        <w:pStyle w:val="ListParagraph"/>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0B2376">
        <w:rPr>
          <w:rFonts w:ascii="Arial" w:eastAsia="Times New Roman" w:hAnsi="Arial" w:cs="Arial"/>
          <w:color w:val="000000"/>
          <w:sz w:val="24"/>
          <w:szCs w:val="24"/>
        </w:rPr>
        <w:t xml:space="preserve">Serving as a media connection. When your company is </w:t>
      </w:r>
      <w:r>
        <w:rPr>
          <w:rFonts w:ascii="Arial" w:eastAsia="Times New Roman" w:hAnsi="Arial" w:cs="Arial"/>
          <w:color w:val="000000"/>
          <w:sz w:val="24"/>
          <w:szCs w:val="24"/>
        </w:rPr>
        <w:t>seen in the media for good or bad reason, a representative from the Marketing department acts as a spokesperson for the company or guides executive in how to respond to the media</w:t>
      </w:r>
      <w:r w:rsidR="0002637E">
        <w:rPr>
          <w:rFonts w:ascii="Arial" w:eastAsia="Times New Roman" w:hAnsi="Arial" w:cs="Arial"/>
          <w:color w:val="000000"/>
          <w:sz w:val="24"/>
          <w:szCs w:val="24"/>
        </w:rPr>
        <w:t xml:space="preserve"> Anon </w:t>
      </w:r>
      <w:r w:rsidR="0002637E" w:rsidRPr="0002637E">
        <w:rPr>
          <w:rFonts w:ascii="Arial" w:hAnsi="Arial" w:cs="Arial"/>
          <w:color w:val="000000"/>
          <w:sz w:val="24"/>
          <w:szCs w:val="24"/>
        </w:rPr>
        <w:t>(Thehartford.com, 2019)</w:t>
      </w:r>
      <w:r>
        <w:rPr>
          <w:rFonts w:ascii="Arial" w:eastAsia="Times New Roman" w:hAnsi="Arial" w:cs="Arial"/>
          <w:color w:val="000000"/>
          <w:sz w:val="24"/>
          <w:szCs w:val="24"/>
        </w:rPr>
        <w:t>.</w:t>
      </w:r>
      <w:r w:rsidR="000B2376">
        <w:rPr>
          <w:rFonts w:ascii="Arial" w:eastAsia="Times New Roman" w:hAnsi="Arial" w:cs="Arial"/>
          <w:color w:val="000000"/>
          <w:sz w:val="24"/>
          <w:szCs w:val="24"/>
        </w:rPr>
        <w:t xml:space="preserve"> </w:t>
      </w:r>
    </w:p>
    <w:p w14:paraId="6ACE526B" w14:textId="5117C47F" w:rsidR="008F3A6B" w:rsidRPr="00847DFC" w:rsidRDefault="00863108" w:rsidP="008F3A6B">
      <w:pPr>
        <w:pStyle w:val="ListParagraph"/>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Embarking on customer and market research.  Every organisation gather feedback from customers through research.  This enable companies to pinpoint the grievances tendered in by customers and also recommendations from customers.</w:t>
      </w:r>
    </w:p>
    <w:p w14:paraId="083CBF39" w14:textId="093AF346" w:rsidR="00F8590B" w:rsidRPr="00847DFC" w:rsidRDefault="00863108" w:rsidP="00837CB7">
      <w:pPr>
        <w:pStyle w:val="ListParagraph"/>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Supervise outside vendors and agencies.  The department is also in charge of</w:t>
      </w:r>
      <w:r w:rsidR="0002637E">
        <w:rPr>
          <w:rFonts w:ascii="Arial" w:eastAsia="Times New Roman" w:hAnsi="Arial" w:cs="Arial"/>
          <w:color w:val="000000"/>
          <w:sz w:val="24"/>
          <w:szCs w:val="24"/>
        </w:rPr>
        <w:t xml:space="preserve"> selecting and overseeing the agencies and vendors who produce marketing materials and support </w:t>
      </w:r>
      <w:bookmarkStart w:id="0" w:name="_Hlk14454973"/>
      <w:r w:rsidR="0002637E">
        <w:rPr>
          <w:rFonts w:ascii="Arial" w:eastAsia="Times New Roman" w:hAnsi="Arial" w:cs="Arial"/>
          <w:color w:val="000000"/>
          <w:sz w:val="24"/>
          <w:szCs w:val="24"/>
        </w:rPr>
        <w:t xml:space="preserve">Anon </w:t>
      </w:r>
      <w:r w:rsidR="0002637E" w:rsidRPr="0002637E">
        <w:rPr>
          <w:rFonts w:ascii="Arial" w:hAnsi="Arial" w:cs="Arial"/>
          <w:color w:val="000000"/>
          <w:sz w:val="24"/>
          <w:szCs w:val="24"/>
        </w:rPr>
        <w:t>(Thehartford.com, 2019)</w:t>
      </w:r>
      <w:r w:rsidR="0002637E">
        <w:rPr>
          <w:rFonts w:ascii="Arial" w:hAnsi="Arial" w:cs="Arial"/>
          <w:color w:val="000000"/>
          <w:sz w:val="24"/>
          <w:szCs w:val="24"/>
        </w:rPr>
        <w:t>.</w:t>
      </w:r>
      <w:bookmarkEnd w:id="0"/>
    </w:p>
    <w:p w14:paraId="1D8093FF" w14:textId="77777777" w:rsidR="00C07F5F" w:rsidRPr="00847DFC" w:rsidRDefault="00C07F5F" w:rsidP="00837CB7">
      <w:pPr>
        <w:pStyle w:val="ListParagraph"/>
        <w:spacing w:line="360" w:lineRule="auto"/>
        <w:jc w:val="both"/>
        <w:rPr>
          <w:rFonts w:ascii="Arial" w:eastAsia="Times New Roman" w:hAnsi="Arial" w:cs="Arial"/>
          <w:color w:val="000000"/>
          <w:sz w:val="24"/>
          <w:szCs w:val="24"/>
        </w:rPr>
      </w:pPr>
    </w:p>
    <w:p w14:paraId="68BA7081" w14:textId="77777777" w:rsidR="00205F70" w:rsidRPr="00847DFC" w:rsidRDefault="00205F70" w:rsidP="00C2341D">
      <w:pPr>
        <w:pStyle w:val="ListParagraph"/>
        <w:spacing w:line="360" w:lineRule="auto"/>
        <w:jc w:val="both"/>
        <w:rPr>
          <w:rFonts w:ascii="Arial" w:eastAsia="Times New Roman" w:hAnsi="Arial" w:cs="Arial"/>
          <w:color w:val="000000"/>
          <w:sz w:val="24"/>
          <w:szCs w:val="24"/>
        </w:rPr>
      </w:pPr>
    </w:p>
    <w:p w14:paraId="537B0105" w14:textId="6F543395" w:rsidR="00F8590B" w:rsidRPr="00847DFC" w:rsidRDefault="006B0FE4" w:rsidP="00C07F5F">
      <w:pPr>
        <w:pStyle w:val="ListParagraph"/>
        <w:numPr>
          <w:ilvl w:val="1"/>
          <w:numId w:val="18"/>
        </w:num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 Merits of Marketing Department</w:t>
      </w:r>
    </w:p>
    <w:p w14:paraId="30E2F5D5" w14:textId="1CCBC5CC" w:rsidR="00C07F5F" w:rsidRPr="00847DFC" w:rsidRDefault="00AE5802" w:rsidP="00C07F5F">
      <w:p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The Marketing Department is the solution to fine marketing and sales. The department stimulate and establishes a firm in its niche,</w:t>
      </w:r>
      <w:r w:rsidR="00C07F5F" w:rsidRPr="00847DFC">
        <w:rPr>
          <w:rFonts w:ascii="Arial" w:eastAsia="Times New Roman" w:hAnsi="Arial" w:cs="Arial"/>
          <w:color w:val="000000"/>
          <w:sz w:val="24"/>
          <w:szCs w:val="24"/>
        </w:rPr>
        <w:t xml:space="preserve"> </w:t>
      </w:r>
      <w:r>
        <w:rPr>
          <w:rFonts w:ascii="Arial" w:eastAsia="Times New Roman" w:hAnsi="Arial" w:cs="Arial"/>
          <w:color w:val="000000"/>
          <w:sz w:val="24"/>
          <w:szCs w:val="24"/>
        </w:rPr>
        <w:t xml:space="preserve">based on the </w:t>
      </w:r>
      <w:r w:rsidR="006B0FE4">
        <w:rPr>
          <w:rFonts w:ascii="Arial" w:eastAsia="Times New Roman" w:hAnsi="Arial" w:cs="Arial"/>
          <w:color w:val="000000"/>
          <w:sz w:val="24"/>
          <w:szCs w:val="24"/>
        </w:rPr>
        <w:t>products or services the company is providing.</w:t>
      </w:r>
      <w:r w:rsidR="00C07F5F" w:rsidRPr="00847DFC">
        <w:rPr>
          <w:rFonts w:ascii="Arial" w:eastAsia="Times New Roman" w:hAnsi="Arial" w:cs="Arial"/>
          <w:color w:val="000000"/>
          <w:sz w:val="24"/>
          <w:szCs w:val="24"/>
        </w:rPr>
        <w:t xml:space="preserve"> </w:t>
      </w:r>
      <w:r w:rsidR="006B0FE4">
        <w:rPr>
          <w:rFonts w:ascii="Arial" w:eastAsia="Times New Roman" w:hAnsi="Arial" w:cs="Arial"/>
          <w:color w:val="000000"/>
          <w:sz w:val="24"/>
          <w:szCs w:val="24"/>
        </w:rPr>
        <w:t xml:space="preserve">The department pinpoints areas where the product fits and where </w:t>
      </w:r>
      <w:r w:rsidR="006B0FE4">
        <w:rPr>
          <w:rFonts w:ascii="Arial" w:eastAsia="Times New Roman" w:hAnsi="Arial" w:cs="Arial"/>
          <w:color w:val="000000"/>
          <w:sz w:val="24"/>
          <w:szCs w:val="24"/>
        </w:rPr>
        <w:lastRenderedPageBreak/>
        <w:t xml:space="preserve">the organisation should pay particular attention </w:t>
      </w:r>
      <w:r w:rsidR="00C128D0">
        <w:rPr>
          <w:rFonts w:ascii="Arial" w:eastAsia="Times New Roman" w:hAnsi="Arial" w:cs="Arial"/>
          <w:color w:val="000000"/>
          <w:sz w:val="24"/>
          <w:szCs w:val="24"/>
        </w:rPr>
        <w:t>and spend its budget for the maximum coverage and results. Marketing department helps an organisation to do the following:</w:t>
      </w:r>
      <w:r w:rsidR="00C07F5F" w:rsidRPr="00847DFC">
        <w:rPr>
          <w:rFonts w:ascii="Arial" w:eastAsia="Times New Roman" w:hAnsi="Arial" w:cs="Arial"/>
          <w:color w:val="000000"/>
          <w:sz w:val="24"/>
          <w:szCs w:val="24"/>
        </w:rPr>
        <w:t xml:space="preserve"> </w:t>
      </w:r>
    </w:p>
    <w:p w14:paraId="237FDAA7" w14:textId="6E2DC267" w:rsidR="00C07F5F" w:rsidRPr="00847DFC" w:rsidRDefault="00C07F5F" w:rsidP="00506B84">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t>
      </w:r>
      <w:r w:rsidRPr="00847DFC">
        <w:rPr>
          <w:rFonts w:ascii="Arial" w:eastAsia="Times New Roman" w:hAnsi="Arial" w:cs="Arial"/>
          <w:color w:val="000000"/>
          <w:sz w:val="24"/>
          <w:szCs w:val="24"/>
        </w:rPr>
        <w:tab/>
      </w:r>
      <w:r w:rsidR="00506B84">
        <w:rPr>
          <w:rFonts w:ascii="Arial" w:eastAsia="Times New Roman" w:hAnsi="Arial" w:cs="Arial"/>
          <w:color w:val="000000"/>
          <w:sz w:val="24"/>
          <w:szCs w:val="24"/>
        </w:rPr>
        <w:t>Construct connection with the audience: build awareness of the firm and its products as well as assign inputs that generate interest for the spectators. It generates new customers and also build new business opportunities for the firm.</w:t>
      </w:r>
      <w:r w:rsidRPr="00847DFC">
        <w:rPr>
          <w:rFonts w:ascii="Arial" w:eastAsia="Times New Roman" w:hAnsi="Arial" w:cs="Arial"/>
          <w:color w:val="000000"/>
          <w:sz w:val="24"/>
          <w:szCs w:val="24"/>
        </w:rPr>
        <w:t xml:space="preserve"> </w:t>
      </w:r>
    </w:p>
    <w:p w14:paraId="7AF404CB" w14:textId="5207F8A3" w:rsidR="00506B84" w:rsidRPr="00847DFC" w:rsidRDefault="00C07F5F" w:rsidP="00506B84">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t>
      </w:r>
      <w:r w:rsidRPr="00847DFC">
        <w:rPr>
          <w:rFonts w:ascii="Arial" w:eastAsia="Times New Roman" w:hAnsi="Arial" w:cs="Arial"/>
          <w:color w:val="000000"/>
          <w:sz w:val="24"/>
          <w:szCs w:val="24"/>
        </w:rPr>
        <w:tab/>
      </w:r>
      <w:r w:rsidR="00506B84">
        <w:rPr>
          <w:rFonts w:ascii="Arial" w:eastAsia="Times New Roman" w:hAnsi="Arial" w:cs="Arial"/>
          <w:color w:val="000000"/>
          <w:sz w:val="24"/>
          <w:szCs w:val="24"/>
        </w:rPr>
        <w:t>Bring customers on board: It involves existing customers by listening to their grievances and acting on it.  The department detects competition, build new ideas, identifies outlets, include customers and retain them.</w:t>
      </w:r>
    </w:p>
    <w:p w14:paraId="35BD7592" w14:textId="18EE5DFF" w:rsidR="00F36F72" w:rsidRPr="00847DFC" w:rsidRDefault="00C07F5F" w:rsidP="00A137EE">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t>
      </w:r>
      <w:r w:rsidRPr="00847DFC">
        <w:rPr>
          <w:rFonts w:ascii="Arial" w:eastAsia="Times New Roman" w:hAnsi="Arial" w:cs="Arial"/>
          <w:color w:val="000000"/>
          <w:sz w:val="24"/>
          <w:szCs w:val="24"/>
        </w:rPr>
        <w:tab/>
      </w:r>
      <w:r w:rsidR="00A137EE">
        <w:rPr>
          <w:rFonts w:ascii="Arial" w:eastAsia="Times New Roman" w:hAnsi="Arial" w:cs="Arial"/>
          <w:color w:val="000000"/>
          <w:sz w:val="24"/>
          <w:szCs w:val="24"/>
        </w:rPr>
        <w:t xml:space="preserve">It is the initiator of income: The primary objective of the Marketing Department is to generate income/revenue.  </w:t>
      </w:r>
      <w:r w:rsidRPr="00847DFC">
        <w:rPr>
          <w:rFonts w:ascii="Arial" w:eastAsia="Times New Roman" w:hAnsi="Arial" w:cs="Arial"/>
          <w:color w:val="000000"/>
          <w:sz w:val="24"/>
          <w:szCs w:val="24"/>
        </w:rPr>
        <w:t xml:space="preserve"> </w:t>
      </w:r>
      <w:r w:rsidR="00A137EE">
        <w:rPr>
          <w:rFonts w:ascii="Arial" w:eastAsia="Times New Roman" w:hAnsi="Arial" w:cs="Arial"/>
          <w:color w:val="000000"/>
          <w:sz w:val="24"/>
          <w:szCs w:val="24"/>
        </w:rPr>
        <w:t>This will help the firm to maximise their profit margin.</w:t>
      </w:r>
    </w:p>
    <w:p w14:paraId="4054423F" w14:textId="77777777" w:rsidR="00A3577D" w:rsidRPr="00847DFC" w:rsidRDefault="00A3577D" w:rsidP="00C2341D">
      <w:pPr>
        <w:shd w:val="clear" w:color="auto" w:fill="FFFFFF"/>
        <w:spacing w:after="75" w:line="360" w:lineRule="auto"/>
        <w:jc w:val="both"/>
        <w:rPr>
          <w:rFonts w:ascii="Arial" w:eastAsia="Times New Roman" w:hAnsi="Arial" w:cs="Arial"/>
          <w:color w:val="000000"/>
          <w:sz w:val="24"/>
          <w:szCs w:val="24"/>
        </w:rPr>
      </w:pPr>
    </w:p>
    <w:p w14:paraId="7B7E4D6A" w14:textId="77777777" w:rsidR="00F36F72" w:rsidRPr="00847DFC" w:rsidRDefault="00F07B39" w:rsidP="00C2341D">
      <w:pPr>
        <w:shd w:val="clear" w:color="auto" w:fill="FFFFFF"/>
        <w:spacing w:after="75" w:line="360" w:lineRule="auto"/>
        <w:jc w:val="both"/>
        <w:rPr>
          <w:rFonts w:ascii="Arial" w:eastAsia="Times New Roman" w:hAnsi="Arial" w:cs="Arial"/>
          <w:b/>
          <w:color w:val="000000"/>
          <w:sz w:val="24"/>
          <w:szCs w:val="24"/>
        </w:rPr>
      </w:pPr>
      <w:r w:rsidRPr="00847DFC">
        <w:rPr>
          <w:rFonts w:ascii="Arial" w:eastAsia="Times New Roman" w:hAnsi="Arial" w:cs="Arial"/>
          <w:b/>
          <w:color w:val="000000"/>
          <w:sz w:val="24"/>
          <w:szCs w:val="24"/>
        </w:rPr>
        <w:t xml:space="preserve">2.0 </w:t>
      </w:r>
      <w:r w:rsidR="00A64826" w:rsidRPr="00847DFC">
        <w:rPr>
          <w:rFonts w:ascii="Arial" w:eastAsia="Times New Roman" w:hAnsi="Arial" w:cs="Arial"/>
          <w:b/>
          <w:color w:val="000000"/>
          <w:sz w:val="24"/>
          <w:szCs w:val="24"/>
        </w:rPr>
        <w:t>Walmart as an Organization</w:t>
      </w:r>
    </w:p>
    <w:p w14:paraId="376CD63E" w14:textId="3AB46D82" w:rsidR="00A64826" w:rsidRPr="00232423" w:rsidRDefault="000E6603" w:rsidP="00A64826">
      <w:p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Walmart is an American retail company that operates a cluster of large discount department stores and a series of warehouse supplies. The retail giant was founded by Sam Walton in 1962.  Walmart is publicly traded on New York Stock Exchange</w:t>
      </w:r>
      <w:r w:rsidR="00074803">
        <w:rPr>
          <w:rFonts w:ascii="Arial" w:eastAsia="Times New Roman" w:hAnsi="Arial" w:cs="Arial"/>
          <w:color w:val="000000"/>
          <w:sz w:val="24"/>
          <w:szCs w:val="24"/>
        </w:rPr>
        <w:t xml:space="preserve">.  It is the largest private employer with over 2.2 million employees.  Walmart operates in Argentina, Brazil, Canada, China, Costa Rica, El </w:t>
      </w:r>
      <w:proofErr w:type="spellStart"/>
      <w:r w:rsidR="00074803">
        <w:rPr>
          <w:rFonts w:ascii="Arial" w:eastAsia="Times New Roman" w:hAnsi="Arial" w:cs="Arial"/>
          <w:color w:val="000000"/>
          <w:sz w:val="24"/>
          <w:szCs w:val="24"/>
        </w:rPr>
        <w:t>Savador</w:t>
      </w:r>
      <w:proofErr w:type="spellEnd"/>
      <w:r w:rsidR="00074803">
        <w:rPr>
          <w:rFonts w:ascii="Arial" w:eastAsia="Times New Roman" w:hAnsi="Arial" w:cs="Arial"/>
          <w:color w:val="000000"/>
          <w:sz w:val="24"/>
          <w:szCs w:val="24"/>
        </w:rPr>
        <w:t xml:space="preserve">, Guatemala, Honduras, Japan, Mexico, Nicaragua, Puerto Rico and the United Kingdom and, through a joint venture in India.  In 1991, The retail giant opened its first Sam’s Club near Mexico City </w:t>
      </w:r>
      <w:r w:rsidR="00232423" w:rsidRPr="00232423">
        <w:rPr>
          <w:rFonts w:ascii="Arial" w:hAnsi="Arial" w:cs="Arial"/>
          <w:color w:val="000000"/>
          <w:sz w:val="24"/>
          <w:szCs w:val="24"/>
        </w:rPr>
        <w:t>(Corporate - US, 2019)</w:t>
      </w:r>
      <w:r w:rsidR="00232423">
        <w:rPr>
          <w:rFonts w:ascii="Arial" w:hAnsi="Arial" w:cs="Arial"/>
          <w:color w:val="000000"/>
          <w:sz w:val="24"/>
          <w:szCs w:val="24"/>
        </w:rPr>
        <w:t>.</w:t>
      </w:r>
    </w:p>
    <w:p w14:paraId="6563D061" w14:textId="002A916A" w:rsidR="000504A9" w:rsidRPr="00847DFC" w:rsidRDefault="004D3DAB" w:rsidP="00D11E21">
      <w:p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Walmart has their own market orientation and a marketing mix that the company has acquired.</w:t>
      </w:r>
    </w:p>
    <w:p w14:paraId="5EE53AE1" w14:textId="12FEE3E6" w:rsidR="004D3DAB" w:rsidRDefault="004D3DAB" w:rsidP="00D11E21">
      <w:p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Market orientation is an approach that a business has to run its operations and achieve its organizational objectives.  Walmart uses detailed market research and customer segmentation</w:t>
      </w:r>
      <w:r w:rsidR="00611B4F">
        <w:rPr>
          <w:rFonts w:ascii="Arial" w:eastAsia="Times New Roman" w:hAnsi="Arial" w:cs="Arial"/>
          <w:color w:val="000000"/>
          <w:sz w:val="24"/>
          <w:szCs w:val="24"/>
        </w:rPr>
        <w:t xml:space="preserve"> to better deliver against the customer needs. Wal-Mart’s ability to recognize changes in the retailing industry has given it a huge advantage over its competitors. This has only been possible because of the intensive market research it undertakes before making promotional strategy</w:t>
      </w:r>
      <w:r>
        <w:rPr>
          <w:rFonts w:ascii="Arial" w:eastAsia="Times New Roman" w:hAnsi="Arial" w:cs="Arial"/>
          <w:color w:val="000000"/>
          <w:sz w:val="24"/>
          <w:szCs w:val="24"/>
        </w:rPr>
        <w:t xml:space="preserve"> </w:t>
      </w:r>
      <w:r w:rsidR="00611B4F">
        <w:rPr>
          <w:rFonts w:ascii="Arial" w:eastAsia="Times New Roman" w:hAnsi="Arial" w:cs="Arial"/>
          <w:color w:val="000000"/>
          <w:sz w:val="24"/>
          <w:szCs w:val="24"/>
        </w:rPr>
        <w:t>they measure the return on investment. They evaluate everything such as how customers will see the advertisement, how many will react to it, how many will actually buy the product. They have huge customer data and sales data. They even share</w:t>
      </w:r>
      <w:r w:rsidR="00161A94">
        <w:rPr>
          <w:rFonts w:ascii="Arial" w:eastAsia="Times New Roman" w:hAnsi="Arial" w:cs="Arial"/>
          <w:color w:val="000000"/>
          <w:sz w:val="24"/>
          <w:szCs w:val="24"/>
        </w:rPr>
        <w:t xml:space="preserve"> the sales data</w:t>
      </w:r>
      <w:r w:rsidR="00611B4F">
        <w:rPr>
          <w:rFonts w:ascii="Arial" w:eastAsia="Times New Roman" w:hAnsi="Arial" w:cs="Arial"/>
          <w:color w:val="000000"/>
          <w:sz w:val="24"/>
          <w:szCs w:val="24"/>
        </w:rPr>
        <w:t xml:space="preserve"> with their suppliers in order to keep the most popular </w:t>
      </w:r>
      <w:r w:rsidR="00611B4F">
        <w:rPr>
          <w:rFonts w:ascii="Arial" w:eastAsia="Times New Roman" w:hAnsi="Arial" w:cs="Arial"/>
          <w:color w:val="000000"/>
          <w:sz w:val="24"/>
          <w:szCs w:val="24"/>
        </w:rPr>
        <w:lastRenderedPageBreak/>
        <w:t xml:space="preserve">items stocked and to persuade it suppliers to supply goods which are most popular </w:t>
      </w:r>
      <w:r w:rsidR="0035671B">
        <w:rPr>
          <w:rFonts w:ascii="Arial" w:eastAsia="Times New Roman" w:hAnsi="Arial" w:cs="Arial"/>
          <w:color w:val="000000"/>
          <w:sz w:val="24"/>
          <w:szCs w:val="24"/>
        </w:rPr>
        <w:t xml:space="preserve">among its consumers. </w:t>
      </w:r>
      <w:proofErr w:type="gramStart"/>
      <w:r w:rsidR="0035671B">
        <w:rPr>
          <w:rFonts w:ascii="Arial" w:eastAsia="Times New Roman" w:hAnsi="Arial" w:cs="Arial"/>
          <w:color w:val="000000"/>
          <w:sz w:val="24"/>
          <w:szCs w:val="24"/>
        </w:rPr>
        <w:t>So</w:t>
      </w:r>
      <w:proofErr w:type="gramEnd"/>
      <w:r w:rsidR="0035671B">
        <w:rPr>
          <w:rFonts w:ascii="Arial" w:eastAsia="Times New Roman" w:hAnsi="Arial" w:cs="Arial"/>
          <w:color w:val="000000"/>
          <w:sz w:val="24"/>
          <w:szCs w:val="24"/>
        </w:rPr>
        <w:t xml:space="preserve"> it changes itself according to the customer needs and sell products which customers want and not what it has to sell. It also promotes relationship marketing and uses one to one relationship marketing tactics. For example, a working staff greeted every walk-in customer and said goodbye to them after their transaction. </w:t>
      </w:r>
    </w:p>
    <w:p w14:paraId="2C57FC61" w14:textId="5601C659" w:rsidR="00874FE3" w:rsidRDefault="00874FE3" w:rsidP="00D11E21">
      <w:p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The rationale </w:t>
      </w:r>
      <w:r w:rsidR="00B54B16">
        <w:rPr>
          <w:rFonts w:ascii="Arial" w:eastAsia="Times New Roman" w:hAnsi="Arial" w:cs="Arial"/>
          <w:color w:val="000000"/>
          <w:sz w:val="24"/>
          <w:szCs w:val="24"/>
        </w:rPr>
        <w:t xml:space="preserve">behind this act is to build customer retention through communication </w:t>
      </w:r>
      <w:r w:rsidR="00161A94">
        <w:rPr>
          <w:rFonts w:ascii="Arial" w:eastAsia="Times New Roman" w:hAnsi="Arial" w:cs="Arial"/>
          <w:color w:val="000000"/>
          <w:sz w:val="24"/>
          <w:szCs w:val="24"/>
        </w:rPr>
        <w:t>leading to</w:t>
      </w:r>
      <w:r w:rsidR="00B54B16">
        <w:rPr>
          <w:rFonts w:ascii="Arial" w:eastAsia="Times New Roman" w:hAnsi="Arial" w:cs="Arial"/>
          <w:color w:val="000000"/>
          <w:sz w:val="24"/>
          <w:szCs w:val="24"/>
        </w:rPr>
        <w:t xml:space="preserve"> customer satisfaction.  Social belonginess need and customer behavior relationship goes a long way to make a customer happy.</w:t>
      </w:r>
    </w:p>
    <w:p w14:paraId="04352C37" w14:textId="77777777" w:rsidR="003338B3" w:rsidRDefault="003338B3" w:rsidP="00D11E21">
      <w:pPr>
        <w:shd w:val="clear" w:color="auto" w:fill="FFFFFF"/>
        <w:spacing w:after="75" w:line="360" w:lineRule="auto"/>
        <w:jc w:val="both"/>
        <w:rPr>
          <w:rFonts w:ascii="Arial" w:eastAsia="Times New Roman" w:hAnsi="Arial" w:cs="Arial"/>
          <w:color w:val="000000"/>
          <w:sz w:val="24"/>
          <w:szCs w:val="24"/>
        </w:rPr>
      </w:pPr>
    </w:p>
    <w:p w14:paraId="49406C08" w14:textId="141BA928" w:rsidR="00B54B16" w:rsidRDefault="00231074" w:rsidP="00D11E21">
      <w:p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A study conducted by </w:t>
      </w:r>
      <w:r w:rsidR="00306B00">
        <w:rPr>
          <w:rFonts w:ascii="Arial" w:eastAsia="Times New Roman" w:hAnsi="Arial" w:cs="Arial"/>
          <w:color w:val="000000"/>
          <w:sz w:val="24"/>
          <w:szCs w:val="24"/>
        </w:rPr>
        <w:t xml:space="preserve">the International Review of Marketing and Management </w:t>
      </w:r>
      <w:r w:rsidR="003338B3">
        <w:rPr>
          <w:rFonts w:ascii="Arial" w:eastAsia="Times New Roman" w:hAnsi="Arial" w:cs="Arial"/>
          <w:color w:val="000000"/>
          <w:sz w:val="24"/>
          <w:szCs w:val="24"/>
        </w:rPr>
        <w:t xml:space="preserve">(2017) </w:t>
      </w:r>
      <w:r w:rsidR="00306B00">
        <w:rPr>
          <w:rFonts w:ascii="Arial" w:eastAsia="Times New Roman" w:hAnsi="Arial" w:cs="Arial"/>
          <w:color w:val="000000"/>
          <w:sz w:val="24"/>
          <w:szCs w:val="24"/>
        </w:rPr>
        <w:t xml:space="preserve">about the effective </w:t>
      </w:r>
      <w:r w:rsidR="003338B3">
        <w:rPr>
          <w:rFonts w:ascii="Arial" w:eastAsia="Times New Roman" w:hAnsi="Arial" w:cs="Arial"/>
          <w:color w:val="000000"/>
          <w:sz w:val="24"/>
          <w:szCs w:val="24"/>
        </w:rPr>
        <w:t>R</w:t>
      </w:r>
      <w:r w:rsidR="00306B00">
        <w:rPr>
          <w:rFonts w:ascii="Arial" w:eastAsia="Times New Roman" w:hAnsi="Arial" w:cs="Arial"/>
          <w:color w:val="000000"/>
          <w:sz w:val="24"/>
          <w:szCs w:val="24"/>
        </w:rPr>
        <w:t xml:space="preserve">elationship </w:t>
      </w:r>
      <w:r w:rsidR="003338B3">
        <w:rPr>
          <w:rFonts w:ascii="Arial" w:eastAsia="Times New Roman" w:hAnsi="Arial" w:cs="Arial"/>
          <w:color w:val="000000"/>
          <w:sz w:val="24"/>
          <w:szCs w:val="24"/>
        </w:rPr>
        <w:t>M</w:t>
      </w:r>
      <w:r w:rsidR="00306B00">
        <w:rPr>
          <w:rFonts w:ascii="Arial" w:eastAsia="Times New Roman" w:hAnsi="Arial" w:cs="Arial"/>
          <w:color w:val="000000"/>
          <w:sz w:val="24"/>
          <w:szCs w:val="24"/>
        </w:rPr>
        <w:t xml:space="preserve">arketing on service quality provided and loyalty customers.  The research method was based on practical purpose </w:t>
      </w:r>
      <w:r w:rsidR="003338B3">
        <w:rPr>
          <w:rFonts w:ascii="Arial" w:eastAsia="Times New Roman" w:hAnsi="Arial" w:cs="Arial"/>
          <w:color w:val="000000"/>
          <w:sz w:val="24"/>
          <w:szCs w:val="24"/>
        </w:rPr>
        <w:t>where relationship between variables and the impact of casual descriptive approach has been investigated.</w:t>
      </w:r>
    </w:p>
    <w:p w14:paraId="2C5F78EE" w14:textId="2350DF02" w:rsidR="00B54B16" w:rsidRPr="00847DFC" w:rsidRDefault="00B54B16" w:rsidP="006E677F">
      <w:pPr>
        <w:shd w:val="clear" w:color="auto" w:fill="FFFFFF"/>
        <w:spacing w:before="240"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Results of the study revealed that communication,</w:t>
      </w:r>
      <w:r w:rsidR="00231074">
        <w:rPr>
          <w:rFonts w:ascii="Arial" w:eastAsia="Times New Roman" w:hAnsi="Arial" w:cs="Arial"/>
          <w:color w:val="000000"/>
          <w:sz w:val="24"/>
          <w:szCs w:val="24"/>
        </w:rPr>
        <w:t xml:space="preserve"> of relationships marketing has effects on loyalty customers also communications of relationship marketing impacts service quality provided</w:t>
      </w:r>
      <w:r w:rsidR="009D563C">
        <w:rPr>
          <w:rFonts w:ascii="Arial" w:eastAsia="Times New Roman" w:hAnsi="Arial" w:cs="Arial"/>
          <w:color w:val="000000"/>
          <w:sz w:val="24"/>
          <w:szCs w:val="24"/>
        </w:rPr>
        <w:t xml:space="preserve"> </w:t>
      </w:r>
      <w:r w:rsidR="006E677F">
        <w:rPr>
          <w:rFonts w:ascii="Arial" w:eastAsia="Times New Roman" w:hAnsi="Arial" w:cs="Arial"/>
          <w:color w:val="000000"/>
          <w:sz w:val="24"/>
          <w:szCs w:val="24"/>
        </w:rPr>
        <w:t>(</w:t>
      </w:r>
      <w:proofErr w:type="spellStart"/>
      <w:r w:rsidR="006E677F" w:rsidRPr="006E677F">
        <w:rPr>
          <w:rFonts w:ascii="Arial" w:hAnsi="Arial" w:cs="Arial"/>
          <w:color w:val="222222"/>
          <w:sz w:val="24"/>
          <w:szCs w:val="24"/>
        </w:rPr>
        <w:t>Maymand</w:t>
      </w:r>
      <w:proofErr w:type="spellEnd"/>
      <w:r w:rsidR="006E677F" w:rsidRPr="006E677F">
        <w:rPr>
          <w:rFonts w:ascii="Arial" w:hAnsi="Arial" w:cs="Arial"/>
          <w:color w:val="222222"/>
          <w:sz w:val="24"/>
          <w:szCs w:val="24"/>
        </w:rPr>
        <w:t xml:space="preserve">, M.M., </w:t>
      </w:r>
      <w:proofErr w:type="spellStart"/>
      <w:r w:rsidR="006E677F" w:rsidRPr="006E677F">
        <w:rPr>
          <w:rFonts w:ascii="Arial" w:hAnsi="Arial" w:cs="Arial"/>
          <w:color w:val="222222"/>
          <w:sz w:val="24"/>
          <w:szCs w:val="24"/>
        </w:rPr>
        <w:t>Kazemi</w:t>
      </w:r>
      <w:proofErr w:type="spellEnd"/>
      <w:r w:rsidR="006E677F" w:rsidRPr="006E677F">
        <w:rPr>
          <w:rFonts w:ascii="Arial" w:hAnsi="Arial" w:cs="Arial"/>
          <w:color w:val="222222"/>
          <w:sz w:val="24"/>
          <w:szCs w:val="24"/>
        </w:rPr>
        <w:t xml:space="preserve">, A. and </w:t>
      </w:r>
      <w:proofErr w:type="spellStart"/>
      <w:r w:rsidR="006E677F" w:rsidRPr="006E677F">
        <w:rPr>
          <w:rFonts w:ascii="Arial" w:hAnsi="Arial" w:cs="Arial"/>
          <w:color w:val="222222"/>
          <w:sz w:val="24"/>
          <w:szCs w:val="24"/>
        </w:rPr>
        <w:t>Fatehi</w:t>
      </w:r>
      <w:proofErr w:type="spellEnd"/>
      <w:r w:rsidR="006E677F" w:rsidRPr="006E677F">
        <w:rPr>
          <w:rFonts w:ascii="Arial" w:hAnsi="Arial" w:cs="Arial"/>
          <w:color w:val="222222"/>
          <w:sz w:val="24"/>
          <w:szCs w:val="24"/>
        </w:rPr>
        <w:t>, N.S., 2017</w:t>
      </w:r>
      <w:r w:rsidR="006E677F">
        <w:rPr>
          <w:rFonts w:ascii="Arial" w:hAnsi="Arial" w:cs="Arial"/>
          <w:color w:val="222222"/>
          <w:sz w:val="24"/>
          <w:szCs w:val="24"/>
        </w:rPr>
        <w:t>)</w:t>
      </w:r>
    </w:p>
    <w:p w14:paraId="01BFAB23" w14:textId="77777777" w:rsidR="008B70A1" w:rsidRPr="00847DFC" w:rsidRDefault="008B70A1" w:rsidP="00D11E21">
      <w:pPr>
        <w:shd w:val="clear" w:color="auto" w:fill="FFFFFF"/>
        <w:spacing w:after="75" w:line="360" w:lineRule="auto"/>
        <w:jc w:val="both"/>
        <w:rPr>
          <w:rFonts w:ascii="Arial" w:eastAsia="Times New Roman" w:hAnsi="Arial" w:cs="Arial"/>
          <w:color w:val="000000"/>
          <w:sz w:val="24"/>
          <w:szCs w:val="24"/>
        </w:rPr>
      </w:pPr>
    </w:p>
    <w:p w14:paraId="31151EC1" w14:textId="7D5F1791" w:rsidR="00F36F72" w:rsidRPr="00847DFC" w:rsidRDefault="007022CE" w:rsidP="00C2341D">
      <w:pPr>
        <w:spacing w:line="360" w:lineRule="auto"/>
        <w:jc w:val="both"/>
        <w:rPr>
          <w:rFonts w:ascii="Arial" w:hAnsi="Arial" w:cs="Arial"/>
          <w:b/>
          <w:sz w:val="24"/>
          <w:szCs w:val="24"/>
        </w:rPr>
      </w:pPr>
      <w:r w:rsidRPr="00847DFC">
        <w:rPr>
          <w:rFonts w:ascii="Arial" w:hAnsi="Arial" w:cs="Arial"/>
          <w:b/>
          <w:sz w:val="24"/>
          <w:szCs w:val="24"/>
        </w:rPr>
        <w:t xml:space="preserve">3.0 </w:t>
      </w:r>
      <w:r w:rsidR="003D277A">
        <w:rPr>
          <w:rFonts w:ascii="Arial" w:hAnsi="Arial" w:cs="Arial"/>
          <w:b/>
          <w:sz w:val="24"/>
          <w:szCs w:val="24"/>
        </w:rPr>
        <w:t xml:space="preserve">Walmart’s Organisational Structure </w:t>
      </w:r>
    </w:p>
    <w:p w14:paraId="06EB3E29" w14:textId="0DA38DA8" w:rsidR="00E7100D" w:rsidRDefault="00161A94" w:rsidP="00275B10">
      <w:pPr>
        <w:spacing w:line="360" w:lineRule="auto"/>
        <w:jc w:val="both"/>
        <w:rPr>
          <w:rFonts w:ascii="Arial" w:hAnsi="Arial" w:cs="Arial"/>
          <w:sz w:val="24"/>
          <w:szCs w:val="24"/>
        </w:rPr>
      </w:pPr>
      <w:r>
        <w:rPr>
          <w:rFonts w:ascii="Arial" w:hAnsi="Arial" w:cs="Arial"/>
          <w:sz w:val="24"/>
          <w:szCs w:val="24"/>
        </w:rPr>
        <w:t xml:space="preserve">Walmart has a </w:t>
      </w:r>
      <w:r w:rsidR="003D277A">
        <w:rPr>
          <w:rFonts w:ascii="Arial" w:hAnsi="Arial" w:cs="Arial"/>
          <w:sz w:val="24"/>
          <w:szCs w:val="24"/>
        </w:rPr>
        <w:t>stratified</w:t>
      </w:r>
      <w:r>
        <w:rPr>
          <w:rFonts w:ascii="Arial" w:hAnsi="Arial" w:cs="Arial"/>
          <w:sz w:val="24"/>
          <w:szCs w:val="24"/>
        </w:rPr>
        <w:t xml:space="preserve"> functional organizational structure. This structure has two </w:t>
      </w:r>
      <w:r w:rsidR="003D277A">
        <w:rPr>
          <w:rFonts w:ascii="Arial" w:hAnsi="Arial" w:cs="Arial"/>
          <w:sz w:val="24"/>
          <w:szCs w:val="24"/>
        </w:rPr>
        <w:t>traits</w:t>
      </w:r>
      <w:r w:rsidR="00321368">
        <w:rPr>
          <w:rFonts w:ascii="Arial" w:hAnsi="Arial" w:cs="Arial"/>
          <w:sz w:val="24"/>
          <w:szCs w:val="24"/>
        </w:rPr>
        <w:t xml:space="preserve">: hierarchy and function-based definition. The hierarchy feature </w:t>
      </w:r>
      <w:r w:rsidR="003D277A">
        <w:rPr>
          <w:rFonts w:ascii="Arial" w:hAnsi="Arial" w:cs="Arial"/>
          <w:sz w:val="24"/>
          <w:szCs w:val="24"/>
        </w:rPr>
        <w:t>relates</w:t>
      </w:r>
      <w:r w:rsidR="00321368">
        <w:rPr>
          <w:rFonts w:ascii="Arial" w:hAnsi="Arial" w:cs="Arial"/>
          <w:sz w:val="24"/>
          <w:szCs w:val="24"/>
        </w:rPr>
        <w:t xml:space="preserve"> to the vertical lines of command and authority </w:t>
      </w:r>
      <w:r w:rsidR="003D277A">
        <w:rPr>
          <w:rFonts w:ascii="Arial" w:hAnsi="Arial" w:cs="Arial"/>
          <w:sz w:val="24"/>
          <w:szCs w:val="24"/>
        </w:rPr>
        <w:t>within</w:t>
      </w:r>
      <w:r w:rsidR="00321368">
        <w:rPr>
          <w:rFonts w:ascii="Arial" w:hAnsi="Arial" w:cs="Arial"/>
          <w:sz w:val="24"/>
          <w:szCs w:val="24"/>
        </w:rPr>
        <w:t xml:space="preserve"> the organizational structure. For example, except for the CEO, every employee has a direct superior. </w:t>
      </w:r>
      <w:r w:rsidR="003D277A">
        <w:rPr>
          <w:rFonts w:ascii="Arial" w:hAnsi="Arial" w:cs="Arial"/>
          <w:sz w:val="24"/>
          <w:szCs w:val="24"/>
        </w:rPr>
        <w:t xml:space="preserve"> </w:t>
      </w:r>
      <w:r w:rsidR="00321368">
        <w:rPr>
          <w:rFonts w:ascii="Arial" w:hAnsi="Arial" w:cs="Arial"/>
          <w:sz w:val="24"/>
          <w:szCs w:val="24"/>
        </w:rPr>
        <w:t xml:space="preserve">Delegations coming from the top-level management of the company are </w:t>
      </w:r>
      <w:r w:rsidR="003D277A">
        <w:rPr>
          <w:rFonts w:ascii="Arial" w:hAnsi="Arial" w:cs="Arial"/>
          <w:sz w:val="24"/>
          <w:szCs w:val="24"/>
        </w:rPr>
        <w:t>executed</w:t>
      </w:r>
      <w:r w:rsidR="00321368">
        <w:rPr>
          <w:rFonts w:ascii="Arial" w:hAnsi="Arial" w:cs="Arial"/>
          <w:sz w:val="24"/>
          <w:szCs w:val="24"/>
        </w:rPr>
        <w:t xml:space="preserve"> through the middle managers down to the rank-and-file employees in Walmart stores. </w:t>
      </w:r>
      <w:r w:rsidR="003D277A">
        <w:rPr>
          <w:rFonts w:ascii="Arial" w:hAnsi="Arial" w:cs="Arial"/>
          <w:sz w:val="24"/>
          <w:szCs w:val="24"/>
        </w:rPr>
        <w:t xml:space="preserve"> </w:t>
      </w:r>
      <w:r w:rsidR="00321368">
        <w:rPr>
          <w:rFonts w:ascii="Arial" w:hAnsi="Arial" w:cs="Arial"/>
          <w:sz w:val="24"/>
          <w:szCs w:val="24"/>
        </w:rPr>
        <w:t xml:space="preserve">On the other hand, the function-based definition </w:t>
      </w:r>
      <w:r w:rsidR="003D277A">
        <w:rPr>
          <w:rFonts w:ascii="Arial" w:hAnsi="Arial" w:cs="Arial"/>
          <w:sz w:val="24"/>
          <w:szCs w:val="24"/>
        </w:rPr>
        <w:t>trait</w:t>
      </w:r>
      <w:r w:rsidR="00321368">
        <w:rPr>
          <w:rFonts w:ascii="Arial" w:hAnsi="Arial" w:cs="Arial"/>
          <w:sz w:val="24"/>
          <w:szCs w:val="24"/>
        </w:rPr>
        <w:t xml:space="preserve"> o</w:t>
      </w:r>
      <w:r w:rsidR="00827CB8">
        <w:rPr>
          <w:rFonts w:ascii="Arial" w:hAnsi="Arial" w:cs="Arial"/>
          <w:sz w:val="24"/>
          <w:szCs w:val="24"/>
        </w:rPr>
        <w:t>f</w:t>
      </w:r>
      <w:r w:rsidR="00321368">
        <w:rPr>
          <w:rFonts w:ascii="Arial" w:hAnsi="Arial" w:cs="Arial"/>
          <w:sz w:val="24"/>
          <w:szCs w:val="24"/>
        </w:rPr>
        <w:t xml:space="preserve"> the company’s </w:t>
      </w:r>
      <w:r w:rsidR="00827CB8">
        <w:rPr>
          <w:rFonts w:ascii="Arial" w:hAnsi="Arial" w:cs="Arial"/>
          <w:sz w:val="24"/>
          <w:szCs w:val="24"/>
        </w:rPr>
        <w:t xml:space="preserve">corporate structure involves groups of employees </w:t>
      </w:r>
      <w:r w:rsidR="003D277A">
        <w:rPr>
          <w:rFonts w:ascii="Arial" w:hAnsi="Arial" w:cs="Arial"/>
          <w:sz w:val="24"/>
          <w:szCs w:val="24"/>
        </w:rPr>
        <w:t>discharging</w:t>
      </w:r>
      <w:r w:rsidR="00827CB8">
        <w:rPr>
          <w:rFonts w:ascii="Arial" w:hAnsi="Arial" w:cs="Arial"/>
          <w:sz w:val="24"/>
          <w:szCs w:val="24"/>
        </w:rPr>
        <w:t xml:space="preserve"> certain functions.</w:t>
      </w:r>
      <w:r w:rsidR="003D277A">
        <w:rPr>
          <w:rFonts w:ascii="Arial" w:hAnsi="Arial" w:cs="Arial"/>
          <w:sz w:val="24"/>
          <w:szCs w:val="24"/>
        </w:rPr>
        <w:t xml:space="preserve"> </w:t>
      </w:r>
      <w:r w:rsidR="00827CB8">
        <w:rPr>
          <w:rFonts w:ascii="Arial" w:hAnsi="Arial" w:cs="Arial"/>
          <w:sz w:val="24"/>
          <w:szCs w:val="24"/>
        </w:rPr>
        <w:t xml:space="preserve"> For example, Walmart has a department for the function of human resource management. The company also has</w:t>
      </w:r>
      <w:r w:rsidR="00021BC2">
        <w:rPr>
          <w:rFonts w:ascii="Arial" w:hAnsi="Arial" w:cs="Arial"/>
          <w:sz w:val="24"/>
          <w:szCs w:val="24"/>
        </w:rPr>
        <w:t xml:space="preserve"> different departments for marketing and separate department for information and technology</w:t>
      </w:r>
      <w:r w:rsidR="00827CB8">
        <w:rPr>
          <w:rFonts w:ascii="Arial" w:hAnsi="Arial" w:cs="Arial"/>
          <w:sz w:val="24"/>
          <w:szCs w:val="24"/>
        </w:rPr>
        <w:t xml:space="preserve"> These are just some </w:t>
      </w:r>
      <w:r w:rsidR="00827CB8">
        <w:rPr>
          <w:rFonts w:ascii="Arial" w:hAnsi="Arial" w:cs="Arial"/>
          <w:sz w:val="24"/>
          <w:szCs w:val="24"/>
        </w:rPr>
        <w:lastRenderedPageBreak/>
        <w:t>of the numerous function-based departments in Walmart’s organizational structures</w:t>
      </w:r>
      <w:r w:rsidR="00021BC2">
        <w:rPr>
          <w:rFonts w:ascii="Arial" w:hAnsi="Arial" w:cs="Arial"/>
          <w:sz w:val="24"/>
          <w:szCs w:val="24"/>
        </w:rPr>
        <w:t xml:space="preserve"> Anon </w:t>
      </w:r>
      <w:r w:rsidR="00021BC2" w:rsidRPr="00021BC2">
        <w:rPr>
          <w:rFonts w:ascii="Arial" w:hAnsi="Arial" w:cs="Arial"/>
          <w:color w:val="000000"/>
          <w:sz w:val="24"/>
          <w:szCs w:val="24"/>
        </w:rPr>
        <w:t>(</w:t>
      </w:r>
      <w:proofErr w:type="spellStart"/>
      <w:r w:rsidR="00021BC2" w:rsidRPr="00021BC2">
        <w:rPr>
          <w:rFonts w:ascii="Arial" w:hAnsi="Arial" w:cs="Arial"/>
          <w:color w:val="000000"/>
          <w:sz w:val="24"/>
          <w:szCs w:val="24"/>
        </w:rPr>
        <w:t>Panmore</w:t>
      </w:r>
      <w:proofErr w:type="spellEnd"/>
      <w:r w:rsidR="00021BC2" w:rsidRPr="00021BC2">
        <w:rPr>
          <w:rFonts w:ascii="Arial" w:hAnsi="Arial" w:cs="Arial"/>
          <w:color w:val="000000"/>
          <w:sz w:val="24"/>
          <w:szCs w:val="24"/>
        </w:rPr>
        <w:t xml:space="preserve"> Institute, 2019)</w:t>
      </w:r>
    </w:p>
    <w:p w14:paraId="12499F12" w14:textId="4DE47AD0" w:rsidR="00275B10" w:rsidRDefault="00337034" w:rsidP="00275B10">
      <w:pPr>
        <w:spacing w:line="360" w:lineRule="auto"/>
        <w:jc w:val="both"/>
        <w:rPr>
          <w:rFonts w:ascii="Arial" w:hAnsi="Arial" w:cs="Arial"/>
          <w:sz w:val="24"/>
          <w:szCs w:val="24"/>
        </w:rPr>
      </w:pPr>
      <w:r>
        <w:rPr>
          <w:rFonts w:ascii="Arial" w:hAnsi="Arial" w:cs="Arial"/>
          <w:sz w:val="24"/>
          <w:szCs w:val="24"/>
        </w:rPr>
        <w:t xml:space="preserve">The main effects of Walmart’s hierarchical functional organizational structure </w:t>
      </w:r>
      <w:proofErr w:type="gramStart"/>
      <w:r>
        <w:rPr>
          <w:rFonts w:ascii="Arial" w:hAnsi="Arial" w:cs="Arial"/>
          <w:sz w:val="24"/>
          <w:szCs w:val="24"/>
        </w:rPr>
        <w:t>is</w:t>
      </w:r>
      <w:proofErr w:type="gramEnd"/>
      <w:r>
        <w:rPr>
          <w:rFonts w:ascii="Arial" w:hAnsi="Arial" w:cs="Arial"/>
          <w:sz w:val="24"/>
          <w:szCs w:val="24"/>
        </w:rPr>
        <w:t xml:space="preserve"> the ability of co</w:t>
      </w:r>
      <w:r w:rsidR="009D7B0A">
        <w:rPr>
          <w:rFonts w:ascii="Arial" w:hAnsi="Arial" w:cs="Arial"/>
          <w:sz w:val="24"/>
          <w:szCs w:val="24"/>
        </w:rPr>
        <w:t>mbined</w:t>
      </w:r>
      <w:r>
        <w:rPr>
          <w:rFonts w:ascii="Arial" w:hAnsi="Arial" w:cs="Arial"/>
          <w:sz w:val="24"/>
          <w:szCs w:val="24"/>
        </w:rPr>
        <w:t xml:space="preserve"> managers to influence the </w:t>
      </w:r>
      <w:r w:rsidR="009D7B0A">
        <w:rPr>
          <w:rFonts w:ascii="Arial" w:hAnsi="Arial" w:cs="Arial"/>
          <w:sz w:val="24"/>
          <w:szCs w:val="24"/>
        </w:rPr>
        <w:t>whole</w:t>
      </w:r>
      <w:r>
        <w:rPr>
          <w:rFonts w:ascii="Arial" w:hAnsi="Arial" w:cs="Arial"/>
          <w:sz w:val="24"/>
          <w:szCs w:val="24"/>
        </w:rPr>
        <w:t xml:space="preserve"> organi</w:t>
      </w:r>
      <w:r w:rsidR="009D7B0A">
        <w:rPr>
          <w:rFonts w:ascii="Arial" w:hAnsi="Arial" w:cs="Arial"/>
          <w:sz w:val="24"/>
          <w:szCs w:val="24"/>
        </w:rPr>
        <w:t>s</w:t>
      </w:r>
      <w:r>
        <w:rPr>
          <w:rFonts w:ascii="Arial" w:hAnsi="Arial" w:cs="Arial"/>
          <w:sz w:val="24"/>
          <w:szCs w:val="24"/>
        </w:rPr>
        <w:t>ation</w:t>
      </w:r>
      <w:r w:rsidR="009D7B0A">
        <w:rPr>
          <w:rFonts w:ascii="Arial" w:hAnsi="Arial" w:cs="Arial"/>
          <w:sz w:val="24"/>
          <w:szCs w:val="24"/>
        </w:rPr>
        <w:t xml:space="preserve"> with ease</w:t>
      </w:r>
      <w:r>
        <w:rPr>
          <w:rFonts w:ascii="Arial" w:hAnsi="Arial" w:cs="Arial"/>
          <w:sz w:val="24"/>
          <w:szCs w:val="24"/>
        </w:rPr>
        <w:t xml:space="preserve">. </w:t>
      </w:r>
      <w:r w:rsidR="009D7B0A">
        <w:rPr>
          <w:rFonts w:ascii="Arial" w:hAnsi="Arial" w:cs="Arial"/>
          <w:sz w:val="24"/>
          <w:szCs w:val="24"/>
        </w:rPr>
        <w:t xml:space="preserve"> </w:t>
      </w:r>
      <w:r>
        <w:rPr>
          <w:rFonts w:ascii="Arial" w:hAnsi="Arial" w:cs="Arial"/>
          <w:sz w:val="24"/>
          <w:szCs w:val="24"/>
        </w:rPr>
        <w:t>For example, new policies and strategies developed at the company’s corporate head</w:t>
      </w:r>
      <w:r w:rsidR="006552FE">
        <w:rPr>
          <w:rFonts w:ascii="Arial" w:hAnsi="Arial" w:cs="Arial"/>
          <w:sz w:val="24"/>
          <w:szCs w:val="24"/>
        </w:rPr>
        <w:t xml:space="preserve">quarters are directly passed on to regional managers down to the store managers. </w:t>
      </w:r>
      <w:r w:rsidR="009D7B0A">
        <w:rPr>
          <w:rFonts w:ascii="Arial" w:hAnsi="Arial" w:cs="Arial"/>
          <w:sz w:val="24"/>
          <w:szCs w:val="24"/>
        </w:rPr>
        <w:t>This will intend</w:t>
      </w:r>
      <w:r w:rsidR="006552FE">
        <w:rPr>
          <w:rFonts w:ascii="Arial" w:hAnsi="Arial" w:cs="Arial"/>
          <w:sz w:val="24"/>
          <w:szCs w:val="24"/>
        </w:rPr>
        <w:t>,</w:t>
      </w:r>
      <w:r w:rsidR="009D7B0A">
        <w:rPr>
          <w:rFonts w:ascii="Arial" w:hAnsi="Arial" w:cs="Arial"/>
          <w:sz w:val="24"/>
          <w:szCs w:val="24"/>
        </w:rPr>
        <w:t xml:space="preserve"> monitor</w:t>
      </w:r>
      <w:r w:rsidR="006552FE">
        <w:rPr>
          <w:rFonts w:ascii="Arial" w:hAnsi="Arial" w:cs="Arial"/>
          <w:sz w:val="24"/>
          <w:szCs w:val="24"/>
        </w:rPr>
        <w:t xml:space="preserve"> effective</w:t>
      </w:r>
      <w:r w:rsidR="009D7B0A">
        <w:rPr>
          <w:rFonts w:ascii="Arial" w:hAnsi="Arial" w:cs="Arial"/>
          <w:sz w:val="24"/>
          <w:szCs w:val="24"/>
        </w:rPr>
        <w:t xml:space="preserve">ly </w:t>
      </w:r>
      <w:r w:rsidR="006552FE">
        <w:rPr>
          <w:rFonts w:ascii="Arial" w:hAnsi="Arial" w:cs="Arial"/>
          <w:sz w:val="24"/>
          <w:szCs w:val="24"/>
        </w:rPr>
        <w:t xml:space="preserve">and achieve </w:t>
      </w:r>
      <w:r w:rsidR="009D7B0A">
        <w:rPr>
          <w:rFonts w:ascii="Arial" w:hAnsi="Arial" w:cs="Arial"/>
          <w:sz w:val="24"/>
          <w:szCs w:val="24"/>
        </w:rPr>
        <w:t xml:space="preserve">control </w:t>
      </w:r>
      <w:r w:rsidR="006552FE">
        <w:rPr>
          <w:rFonts w:ascii="Arial" w:hAnsi="Arial" w:cs="Arial"/>
          <w:sz w:val="24"/>
          <w:szCs w:val="24"/>
        </w:rPr>
        <w:t xml:space="preserve">through Walmart’s hierarchical functional organizational structure. </w:t>
      </w:r>
      <w:r w:rsidR="009D7B0A">
        <w:rPr>
          <w:rFonts w:ascii="Arial" w:hAnsi="Arial" w:cs="Arial"/>
          <w:sz w:val="24"/>
          <w:szCs w:val="24"/>
        </w:rPr>
        <w:t xml:space="preserve"> </w:t>
      </w:r>
      <w:r w:rsidR="006552FE">
        <w:rPr>
          <w:rFonts w:ascii="Arial" w:hAnsi="Arial" w:cs="Arial"/>
          <w:sz w:val="24"/>
          <w:szCs w:val="24"/>
        </w:rPr>
        <w:t xml:space="preserve">However, </w:t>
      </w:r>
      <w:r w:rsidR="009D7B0A">
        <w:rPr>
          <w:rFonts w:ascii="Arial" w:hAnsi="Arial" w:cs="Arial"/>
          <w:sz w:val="24"/>
          <w:szCs w:val="24"/>
        </w:rPr>
        <w:t>the limitations</w:t>
      </w:r>
      <w:r w:rsidR="006552FE">
        <w:rPr>
          <w:rFonts w:ascii="Arial" w:hAnsi="Arial" w:cs="Arial"/>
          <w:sz w:val="24"/>
          <w:szCs w:val="24"/>
        </w:rPr>
        <w:t xml:space="preserve"> of this corporate structure </w:t>
      </w:r>
      <w:proofErr w:type="gramStart"/>
      <w:r w:rsidR="006552FE">
        <w:rPr>
          <w:rFonts w:ascii="Arial" w:hAnsi="Arial" w:cs="Arial"/>
          <w:sz w:val="24"/>
          <w:szCs w:val="24"/>
        </w:rPr>
        <w:t>is</w:t>
      </w:r>
      <w:proofErr w:type="gramEnd"/>
      <w:r w:rsidR="006552FE">
        <w:rPr>
          <w:rFonts w:ascii="Arial" w:hAnsi="Arial" w:cs="Arial"/>
          <w:sz w:val="24"/>
          <w:szCs w:val="24"/>
        </w:rPr>
        <w:t xml:space="preserve"> that, it has minimal support for organizational flexibility. </w:t>
      </w:r>
      <w:r w:rsidR="009D7B0A">
        <w:rPr>
          <w:rFonts w:ascii="Arial" w:hAnsi="Arial" w:cs="Arial"/>
          <w:sz w:val="24"/>
          <w:szCs w:val="24"/>
        </w:rPr>
        <w:t xml:space="preserve"> </w:t>
      </w:r>
      <w:r w:rsidR="006552FE">
        <w:rPr>
          <w:rFonts w:ascii="Arial" w:hAnsi="Arial" w:cs="Arial"/>
          <w:sz w:val="24"/>
          <w:szCs w:val="24"/>
        </w:rPr>
        <w:t xml:space="preserve">The lower levels of the organizational structure cannot </w:t>
      </w:r>
      <w:r w:rsidR="009D7B0A">
        <w:rPr>
          <w:rFonts w:ascii="Arial" w:hAnsi="Arial" w:cs="Arial"/>
          <w:sz w:val="24"/>
          <w:szCs w:val="24"/>
        </w:rPr>
        <w:t>regulate the</w:t>
      </w:r>
      <w:r w:rsidR="006552FE">
        <w:rPr>
          <w:rFonts w:ascii="Arial" w:hAnsi="Arial" w:cs="Arial"/>
          <w:sz w:val="24"/>
          <w:szCs w:val="24"/>
        </w:rPr>
        <w:t xml:space="preserve"> </w:t>
      </w:r>
      <w:proofErr w:type="spellStart"/>
      <w:r w:rsidR="009D7B0A">
        <w:rPr>
          <w:rFonts w:ascii="Arial" w:hAnsi="Arial" w:cs="Arial"/>
          <w:sz w:val="24"/>
          <w:szCs w:val="24"/>
        </w:rPr>
        <w:t>organisation’s</w:t>
      </w:r>
      <w:proofErr w:type="spellEnd"/>
      <w:r w:rsidR="006552FE">
        <w:rPr>
          <w:rFonts w:ascii="Arial" w:hAnsi="Arial" w:cs="Arial"/>
          <w:sz w:val="24"/>
          <w:szCs w:val="24"/>
        </w:rPr>
        <w:t xml:space="preserve"> practices </w:t>
      </w:r>
      <w:r w:rsidR="009D7B0A">
        <w:rPr>
          <w:rFonts w:ascii="Arial" w:hAnsi="Arial" w:cs="Arial"/>
          <w:sz w:val="24"/>
          <w:szCs w:val="24"/>
        </w:rPr>
        <w:t xml:space="preserve">with ease </w:t>
      </w:r>
      <w:r w:rsidR="006552FE">
        <w:rPr>
          <w:rFonts w:ascii="Arial" w:hAnsi="Arial" w:cs="Arial"/>
          <w:sz w:val="24"/>
          <w:szCs w:val="24"/>
        </w:rPr>
        <w:t xml:space="preserve">because of the lengthy communications and approval process involving the middle managers and corporate managers at Walmart’s headquarters. </w:t>
      </w:r>
      <w:r w:rsidR="009D7B0A">
        <w:rPr>
          <w:rFonts w:ascii="Arial" w:hAnsi="Arial" w:cs="Arial"/>
          <w:sz w:val="24"/>
          <w:szCs w:val="24"/>
        </w:rPr>
        <w:t xml:space="preserve"> </w:t>
      </w:r>
      <w:r w:rsidR="006552FE">
        <w:rPr>
          <w:rFonts w:ascii="Arial" w:hAnsi="Arial" w:cs="Arial"/>
          <w:sz w:val="24"/>
          <w:szCs w:val="24"/>
        </w:rPr>
        <w:t xml:space="preserve">Walmart’s organizational culture had four main </w:t>
      </w:r>
      <w:r w:rsidR="00636A38">
        <w:rPr>
          <w:rFonts w:ascii="Arial" w:hAnsi="Arial" w:cs="Arial"/>
          <w:sz w:val="24"/>
          <w:szCs w:val="24"/>
        </w:rPr>
        <w:t>components; these components guide employees’ behaviors which determine organizational capacities to add value in the provision of retail services to consumers. The cultural components are also identified as Walmart’s beliefs.</w:t>
      </w:r>
    </w:p>
    <w:p w14:paraId="34AD23B3" w14:textId="64A030E5" w:rsidR="00636A38" w:rsidRDefault="00636A38" w:rsidP="00636A38">
      <w:pPr>
        <w:pStyle w:val="ListParagraph"/>
        <w:numPr>
          <w:ilvl w:val="0"/>
          <w:numId w:val="19"/>
        </w:numPr>
        <w:spacing w:line="360" w:lineRule="auto"/>
        <w:jc w:val="both"/>
        <w:rPr>
          <w:rFonts w:ascii="Arial" w:hAnsi="Arial" w:cs="Arial"/>
          <w:sz w:val="24"/>
          <w:szCs w:val="24"/>
        </w:rPr>
      </w:pPr>
      <w:r>
        <w:rPr>
          <w:rFonts w:ascii="Arial" w:hAnsi="Arial" w:cs="Arial"/>
          <w:sz w:val="24"/>
          <w:szCs w:val="24"/>
        </w:rPr>
        <w:t xml:space="preserve">Service to customers </w:t>
      </w:r>
    </w:p>
    <w:p w14:paraId="7080BD7F" w14:textId="664ECFDD" w:rsidR="00636A38" w:rsidRDefault="00636A38" w:rsidP="00636A38">
      <w:pPr>
        <w:pStyle w:val="ListParagraph"/>
        <w:numPr>
          <w:ilvl w:val="0"/>
          <w:numId w:val="19"/>
        </w:numPr>
        <w:spacing w:line="360" w:lineRule="auto"/>
        <w:jc w:val="both"/>
        <w:rPr>
          <w:rFonts w:ascii="Arial" w:hAnsi="Arial" w:cs="Arial"/>
          <w:sz w:val="24"/>
          <w:szCs w:val="24"/>
        </w:rPr>
      </w:pPr>
      <w:r>
        <w:rPr>
          <w:rFonts w:ascii="Arial" w:hAnsi="Arial" w:cs="Arial"/>
          <w:sz w:val="24"/>
          <w:szCs w:val="24"/>
        </w:rPr>
        <w:t>Respect for individual</w:t>
      </w:r>
    </w:p>
    <w:p w14:paraId="788933D0" w14:textId="074F38F4" w:rsidR="00636A38" w:rsidRDefault="00636A38" w:rsidP="00636A38">
      <w:pPr>
        <w:pStyle w:val="ListParagraph"/>
        <w:numPr>
          <w:ilvl w:val="0"/>
          <w:numId w:val="19"/>
        </w:numPr>
        <w:spacing w:line="360" w:lineRule="auto"/>
        <w:jc w:val="both"/>
        <w:rPr>
          <w:rFonts w:ascii="Arial" w:hAnsi="Arial" w:cs="Arial"/>
          <w:sz w:val="24"/>
          <w:szCs w:val="24"/>
        </w:rPr>
      </w:pPr>
      <w:r>
        <w:rPr>
          <w:rFonts w:ascii="Arial" w:hAnsi="Arial" w:cs="Arial"/>
          <w:sz w:val="24"/>
          <w:szCs w:val="24"/>
        </w:rPr>
        <w:t>Struve for excellence</w:t>
      </w:r>
    </w:p>
    <w:p w14:paraId="0548AB2E" w14:textId="0BE2CA42" w:rsidR="00636A38" w:rsidRDefault="00636A38" w:rsidP="00636A38">
      <w:pPr>
        <w:pStyle w:val="ListParagraph"/>
        <w:numPr>
          <w:ilvl w:val="0"/>
          <w:numId w:val="19"/>
        </w:numPr>
        <w:spacing w:line="360" w:lineRule="auto"/>
        <w:jc w:val="both"/>
        <w:rPr>
          <w:rFonts w:ascii="Arial" w:hAnsi="Arial" w:cs="Arial"/>
          <w:sz w:val="24"/>
          <w:szCs w:val="24"/>
        </w:rPr>
      </w:pPr>
      <w:r>
        <w:rPr>
          <w:rFonts w:ascii="Arial" w:hAnsi="Arial" w:cs="Arial"/>
          <w:sz w:val="24"/>
          <w:szCs w:val="24"/>
        </w:rPr>
        <w:t>Action with integrity</w:t>
      </w:r>
    </w:p>
    <w:p w14:paraId="7A5E0D36" w14:textId="052DB70C" w:rsidR="009D7B0A" w:rsidRDefault="00636A38" w:rsidP="009D7B0A">
      <w:pPr>
        <w:spacing w:line="360" w:lineRule="auto"/>
        <w:jc w:val="both"/>
        <w:rPr>
          <w:rFonts w:ascii="Arial" w:hAnsi="Arial" w:cs="Arial"/>
          <w:sz w:val="24"/>
          <w:szCs w:val="24"/>
        </w:rPr>
      </w:pPr>
      <w:r>
        <w:rPr>
          <w:rFonts w:ascii="Arial" w:hAnsi="Arial" w:cs="Arial"/>
          <w:sz w:val="24"/>
          <w:szCs w:val="24"/>
        </w:rPr>
        <w:t xml:space="preserve">In terms of service to customers, the company </w:t>
      </w:r>
      <w:proofErr w:type="spellStart"/>
      <w:r>
        <w:rPr>
          <w:rFonts w:ascii="Arial" w:hAnsi="Arial" w:cs="Arial"/>
          <w:sz w:val="24"/>
          <w:szCs w:val="24"/>
        </w:rPr>
        <w:t>prioriti</w:t>
      </w:r>
      <w:r w:rsidR="009D7B0A">
        <w:rPr>
          <w:rFonts w:ascii="Arial" w:hAnsi="Arial" w:cs="Arial"/>
          <w:sz w:val="24"/>
          <w:szCs w:val="24"/>
        </w:rPr>
        <w:t>s</w:t>
      </w:r>
      <w:r>
        <w:rPr>
          <w:rFonts w:ascii="Arial" w:hAnsi="Arial" w:cs="Arial"/>
          <w:sz w:val="24"/>
          <w:szCs w:val="24"/>
        </w:rPr>
        <w:t>es</w:t>
      </w:r>
      <w:proofErr w:type="spellEnd"/>
      <w:r>
        <w:rPr>
          <w:rFonts w:ascii="Arial" w:hAnsi="Arial" w:cs="Arial"/>
          <w:sz w:val="24"/>
          <w:szCs w:val="24"/>
        </w:rPr>
        <w:t xml:space="preserve"> its customers in its operations. Walmart also </w:t>
      </w:r>
      <w:proofErr w:type="spellStart"/>
      <w:r>
        <w:rPr>
          <w:rFonts w:ascii="Arial" w:hAnsi="Arial" w:cs="Arial"/>
          <w:sz w:val="24"/>
          <w:szCs w:val="24"/>
        </w:rPr>
        <w:t>recogni</w:t>
      </w:r>
      <w:r w:rsidR="009D7B0A">
        <w:rPr>
          <w:rFonts w:ascii="Arial" w:hAnsi="Arial" w:cs="Arial"/>
          <w:sz w:val="24"/>
          <w:szCs w:val="24"/>
        </w:rPr>
        <w:t>s</w:t>
      </w:r>
      <w:r>
        <w:rPr>
          <w:rFonts w:ascii="Arial" w:hAnsi="Arial" w:cs="Arial"/>
          <w:sz w:val="24"/>
          <w:szCs w:val="24"/>
        </w:rPr>
        <w:t>es</w:t>
      </w:r>
      <w:proofErr w:type="spellEnd"/>
      <w:r>
        <w:rPr>
          <w:rFonts w:ascii="Arial" w:hAnsi="Arial" w:cs="Arial"/>
          <w:sz w:val="24"/>
          <w:szCs w:val="24"/>
        </w:rPr>
        <w:t xml:space="preserve"> the contributions of each employee to the success of the </w:t>
      </w:r>
      <w:r w:rsidR="009D7B0A">
        <w:rPr>
          <w:rFonts w:ascii="Arial" w:hAnsi="Arial" w:cs="Arial"/>
          <w:sz w:val="24"/>
          <w:szCs w:val="24"/>
        </w:rPr>
        <w:t>company</w:t>
      </w:r>
      <w:r>
        <w:rPr>
          <w:rFonts w:ascii="Arial" w:hAnsi="Arial" w:cs="Arial"/>
          <w:sz w:val="24"/>
          <w:szCs w:val="24"/>
        </w:rPr>
        <w:t xml:space="preserve">. </w:t>
      </w:r>
      <w:r w:rsidR="009D7B0A">
        <w:rPr>
          <w:rFonts w:ascii="Arial" w:hAnsi="Arial" w:cs="Arial"/>
          <w:sz w:val="24"/>
          <w:szCs w:val="24"/>
        </w:rPr>
        <w:t xml:space="preserve">  </w:t>
      </w:r>
      <w:r>
        <w:rPr>
          <w:rFonts w:ascii="Arial" w:hAnsi="Arial" w:cs="Arial"/>
          <w:sz w:val="24"/>
          <w:szCs w:val="24"/>
        </w:rPr>
        <w:t>In addition, the firm</w:t>
      </w:r>
      <w:r w:rsidR="00E7100D">
        <w:rPr>
          <w:rFonts w:ascii="Arial" w:hAnsi="Arial" w:cs="Arial"/>
          <w:sz w:val="24"/>
          <w:szCs w:val="24"/>
        </w:rPr>
        <w:t xml:space="preserve"> strives for excellence in the performance of the individual workers, teams and the entire</w:t>
      </w:r>
      <w:r>
        <w:rPr>
          <w:rFonts w:ascii="Arial" w:hAnsi="Arial" w:cs="Arial"/>
          <w:sz w:val="24"/>
          <w:szCs w:val="24"/>
        </w:rPr>
        <w:t xml:space="preserve"> </w:t>
      </w:r>
      <w:r w:rsidR="00E7100D">
        <w:rPr>
          <w:rFonts w:ascii="Arial" w:hAnsi="Arial" w:cs="Arial"/>
          <w:sz w:val="24"/>
          <w:szCs w:val="24"/>
        </w:rPr>
        <w:t>organi</w:t>
      </w:r>
      <w:r w:rsidR="009D7B0A">
        <w:rPr>
          <w:rFonts w:ascii="Arial" w:hAnsi="Arial" w:cs="Arial"/>
          <w:sz w:val="24"/>
          <w:szCs w:val="24"/>
        </w:rPr>
        <w:t>s</w:t>
      </w:r>
      <w:r w:rsidR="00E7100D">
        <w:rPr>
          <w:rFonts w:ascii="Arial" w:hAnsi="Arial" w:cs="Arial"/>
          <w:sz w:val="24"/>
          <w:szCs w:val="24"/>
        </w:rPr>
        <w:t>ation.</w:t>
      </w:r>
      <w:r w:rsidR="009D7B0A">
        <w:rPr>
          <w:rFonts w:ascii="Arial" w:hAnsi="Arial" w:cs="Arial"/>
          <w:sz w:val="24"/>
          <w:szCs w:val="24"/>
        </w:rPr>
        <w:t xml:space="preserve"> </w:t>
      </w:r>
      <w:r w:rsidR="00E7100D">
        <w:rPr>
          <w:rFonts w:ascii="Arial" w:hAnsi="Arial" w:cs="Arial"/>
          <w:sz w:val="24"/>
          <w:szCs w:val="24"/>
        </w:rPr>
        <w:t xml:space="preserve"> In terms of maintaining integrity, Walmart promotes the virtues of honesty, fairness and impartiality in decision-making processes </w:t>
      </w:r>
      <w:r w:rsidR="009D7B0A">
        <w:rPr>
          <w:rFonts w:ascii="Arial" w:hAnsi="Arial" w:cs="Arial"/>
          <w:sz w:val="24"/>
          <w:szCs w:val="24"/>
        </w:rPr>
        <w:t xml:space="preserve">Anon </w:t>
      </w:r>
      <w:r w:rsidR="009D7B0A" w:rsidRPr="00021BC2">
        <w:rPr>
          <w:rFonts w:ascii="Arial" w:hAnsi="Arial" w:cs="Arial"/>
          <w:color w:val="000000"/>
          <w:sz w:val="24"/>
          <w:szCs w:val="24"/>
        </w:rPr>
        <w:t>(</w:t>
      </w:r>
      <w:proofErr w:type="spellStart"/>
      <w:r w:rsidR="009D7B0A" w:rsidRPr="00021BC2">
        <w:rPr>
          <w:rFonts w:ascii="Arial" w:hAnsi="Arial" w:cs="Arial"/>
          <w:color w:val="000000"/>
          <w:sz w:val="24"/>
          <w:szCs w:val="24"/>
        </w:rPr>
        <w:t>Panmore</w:t>
      </w:r>
      <w:proofErr w:type="spellEnd"/>
      <w:r w:rsidR="009D7B0A" w:rsidRPr="00021BC2">
        <w:rPr>
          <w:rFonts w:ascii="Arial" w:hAnsi="Arial" w:cs="Arial"/>
          <w:color w:val="000000"/>
          <w:sz w:val="24"/>
          <w:szCs w:val="24"/>
        </w:rPr>
        <w:t xml:space="preserve"> Institute, 2019)</w:t>
      </w:r>
      <w:r w:rsidR="009D7B0A">
        <w:rPr>
          <w:rFonts w:ascii="Arial" w:hAnsi="Arial" w:cs="Arial"/>
          <w:color w:val="000000"/>
          <w:sz w:val="24"/>
          <w:szCs w:val="24"/>
        </w:rPr>
        <w:t>.</w:t>
      </w:r>
    </w:p>
    <w:p w14:paraId="1675FEDA" w14:textId="435504C2" w:rsidR="00636A38" w:rsidRPr="00636A38" w:rsidRDefault="00636A38" w:rsidP="00636A38">
      <w:pPr>
        <w:spacing w:line="360" w:lineRule="auto"/>
        <w:jc w:val="both"/>
        <w:rPr>
          <w:rFonts w:ascii="Arial" w:hAnsi="Arial" w:cs="Arial"/>
          <w:sz w:val="24"/>
          <w:szCs w:val="24"/>
        </w:rPr>
      </w:pPr>
    </w:p>
    <w:p w14:paraId="0D3F0A90" w14:textId="43A46653" w:rsidR="00E7100D" w:rsidRDefault="00E7100D" w:rsidP="00E856F2">
      <w:pPr>
        <w:spacing w:line="360" w:lineRule="auto"/>
        <w:jc w:val="both"/>
        <w:rPr>
          <w:rFonts w:ascii="Arial" w:hAnsi="Arial" w:cs="Arial"/>
          <w:b/>
          <w:sz w:val="24"/>
          <w:szCs w:val="24"/>
        </w:rPr>
      </w:pPr>
    </w:p>
    <w:p w14:paraId="14F65299" w14:textId="77777777" w:rsidR="00085BE9" w:rsidRDefault="00085BE9" w:rsidP="00E856F2">
      <w:pPr>
        <w:spacing w:line="360" w:lineRule="auto"/>
        <w:jc w:val="both"/>
        <w:rPr>
          <w:rFonts w:ascii="Arial" w:hAnsi="Arial" w:cs="Arial"/>
          <w:b/>
          <w:sz w:val="24"/>
          <w:szCs w:val="24"/>
        </w:rPr>
      </w:pPr>
    </w:p>
    <w:p w14:paraId="17446374" w14:textId="0A05722D" w:rsidR="005D7200" w:rsidRPr="000E44C4" w:rsidRDefault="00A87A48" w:rsidP="000E44C4">
      <w:pPr>
        <w:pStyle w:val="ListParagraph"/>
        <w:numPr>
          <w:ilvl w:val="1"/>
          <w:numId w:val="19"/>
        </w:numPr>
        <w:spacing w:line="360" w:lineRule="auto"/>
        <w:jc w:val="both"/>
        <w:rPr>
          <w:rFonts w:ascii="Arial" w:hAnsi="Arial" w:cs="Arial"/>
          <w:b/>
          <w:sz w:val="24"/>
          <w:szCs w:val="24"/>
        </w:rPr>
      </w:pPr>
      <w:r w:rsidRPr="000E44C4">
        <w:rPr>
          <w:rFonts w:ascii="Arial" w:hAnsi="Arial" w:cs="Arial"/>
          <w:b/>
          <w:sz w:val="24"/>
          <w:szCs w:val="24"/>
        </w:rPr>
        <w:lastRenderedPageBreak/>
        <w:t>Target Market</w:t>
      </w:r>
    </w:p>
    <w:p w14:paraId="73B5DB6A" w14:textId="265669C9" w:rsidR="005075FA" w:rsidRDefault="000E44C4" w:rsidP="00E856F2">
      <w:pPr>
        <w:spacing w:line="360" w:lineRule="auto"/>
        <w:jc w:val="both"/>
        <w:rPr>
          <w:rFonts w:ascii="Arial" w:hAnsi="Arial" w:cs="Arial"/>
          <w:sz w:val="24"/>
          <w:szCs w:val="24"/>
        </w:rPr>
      </w:pPr>
      <w:r>
        <w:rPr>
          <w:rFonts w:ascii="Arial" w:hAnsi="Arial" w:cs="Arial"/>
          <w:sz w:val="24"/>
          <w:szCs w:val="24"/>
        </w:rPr>
        <w:t xml:space="preserve">Segmentation, targeting and positioning are the </w:t>
      </w:r>
      <w:r w:rsidR="00071FE6">
        <w:rPr>
          <w:rFonts w:ascii="Arial" w:hAnsi="Arial" w:cs="Arial"/>
          <w:sz w:val="24"/>
          <w:szCs w:val="24"/>
        </w:rPr>
        <w:t xml:space="preserve">core focus of Walmart strategic marketing. </w:t>
      </w:r>
      <w:r w:rsidR="00085BE9">
        <w:rPr>
          <w:rFonts w:ascii="Arial" w:hAnsi="Arial" w:cs="Arial"/>
          <w:sz w:val="24"/>
          <w:szCs w:val="24"/>
        </w:rPr>
        <w:t xml:space="preserve"> </w:t>
      </w:r>
      <w:r w:rsidR="00071FE6">
        <w:rPr>
          <w:rFonts w:ascii="Arial" w:hAnsi="Arial" w:cs="Arial"/>
          <w:sz w:val="24"/>
          <w:szCs w:val="24"/>
        </w:rPr>
        <w:t>Segmentation refers to dividing population into groups according to certain characteristics, whereas targeting is ass</w:t>
      </w:r>
      <w:r w:rsidR="00B14F5D">
        <w:rPr>
          <w:rFonts w:ascii="Arial" w:hAnsi="Arial" w:cs="Arial"/>
          <w:sz w:val="24"/>
          <w:szCs w:val="24"/>
        </w:rPr>
        <w:t>ociated with selecting specific groups identified as a result of segmentation to sell products. Positioning refers to the selection of the marketing mix the most suitable for the target customer segment. Walmart uses mono-segment type of positioning and accordingly, Walmart marketing management appeals to single out customer segment who place greater value on the price attribute of products compared to other attributes (</w:t>
      </w:r>
      <w:proofErr w:type="spellStart"/>
      <w:r w:rsidR="00B14F5D">
        <w:rPr>
          <w:rFonts w:ascii="Arial" w:hAnsi="Arial" w:cs="Arial"/>
          <w:sz w:val="24"/>
          <w:szCs w:val="24"/>
        </w:rPr>
        <w:t>Dudovskiy</w:t>
      </w:r>
      <w:proofErr w:type="spellEnd"/>
      <w:r w:rsidR="00B14F5D">
        <w:rPr>
          <w:rFonts w:ascii="Arial" w:hAnsi="Arial" w:cs="Arial"/>
          <w:sz w:val="24"/>
          <w:szCs w:val="24"/>
        </w:rPr>
        <w:t xml:space="preserve">, 2019) </w:t>
      </w:r>
    </w:p>
    <w:p w14:paraId="5C251DDB" w14:textId="7D8D57AA" w:rsidR="00E40189" w:rsidRDefault="00E40189" w:rsidP="00E856F2">
      <w:pPr>
        <w:spacing w:line="360" w:lineRule="auto"/>
        <w:jc w:val="both"/>
        <w:rPr>
          <w:rFonts w:ascii="Arial" w:hAnsi="Arial" w:cs="Arial"/>
          <w:sz w:val="24"/>
          <w:szCs w:val="24"/>
        </w:rPr>
      </w:pPr>
      <w:r>
        <w:rPr>
          <w:rFonts w:ascii="Arial" w:hAnsi="Arial" w:cs="Arial"/>
          <w:sz w:val="24"/>
          <w:szCs w:val="24"/>
        </w:rPr>
        <w:t>The table below shows Walmart segmentation, targeting and positioning:</w:t>
      </w:r>
    </w:p>
    <w:tbl>
      <w:tblPr>
        <w:tblStyle w:val="TableGrid"/>
        <w:tblW w:w="9773" w:type="dxa"/>
        <w:tblLook w:val="04A0" w:firstRow="1" w:lastRow="0" w:firstColumn="1" w:lastColumn="0" w:noHBand="0" w:noVBand="1"/>
      </w:tblPr>
      <w:tblGrid>
        <w:gridCol w:w="2916"/>
        <w:gridCol w:w="2916"/>
        <w:gridCol w:w="3941"/>
      </w:tblGrid>
      <w:tr w:rsidR="005075FA" w14:paraId="18D0ABEA" w14:textId="77777777" w:rsidTr="00E40189">
        <w:trPr>
          <w:trHeight w:val="1031"/>
        </w:trPr>
        <w:tc>
          <w:tcPr>
            <w:tcW w:w="2916" w:type="dxa"/>
          </w:tcPr>
          <w:p w14:paraId="2C39066D" w14:textId="64193C6E" w:rsidR="005075FA" w:rsidRPr="005075FA" w:rsidRDefault="005075FA" w:rsidP="005075FA">
            <w:pPr>
              <w:spacing w:line="360" w:lineRule="auto"/>
              <w:jc w:val="center"/>
              <w:rPr>
                <w:rFonts w:ascii="Arial" w:hAnsi="Arial" w:cs="Arial"/>
                <w:b/>
                <w:bCs/>
                <w:sz w:val="24"/>
                <w:szCs w:val="24"/>
              </w:rPr>
            </w:pPr>
            <w:r w:rsidRPr="005075FA">
              <w:rPr>
                <w:rFonts w:ascii="Arial" w:hAnsi="Arial" w:cs="Arial"/>
                <w:b/>
                <w:bCs/>
                <w:sz w:val="24"/>
                <w:szCs w:val="24"/>
              </w:rPr>
              <w:t>Type of Segmentation</w:t>
            </w:r>
          </w:p>
        </w:tc>
        <w:tc>
          <w:tcPr>
            <w:tcW w:w="2916" w:type="dxa"/>
          </w:tcPr>
          <w:p w14:paraId="22B8508D" w14:textId="7463C259" w:rsidR="005075FA" w:rsidRPr="005075FA" w:rsidRDefault="005075FA" w:rsidP="00E856F2">
            <w:pPr>
              <w:spacing w:line="360" w:lineRule="auto"/>
              <w:jc w:val="both"/>
              <w:rPr>
                <w:rFonts w:ascii="Arial" w:hAnsi="Arial" w:cs="Arial"/>
                <w:b/>
                <w:bCs/>
                <w:sz w:val="24"/>
                <w:szCs w:val="24"/>
              </w:rPr>
            </w:pPr>
            <w:r w:rsidRPr="005075FA">
              <w:rPr>
                <w:rFonts w:ascii="Arial" w:hAnsi="Arial" w:cs="Arial"/>
                <w:b/>
                <w:bCs/>
                <w:sz w:val="24"/>
                <w:szCs w:val="24"/>
              </w:rPr>
              <w:t>Segmentation Criteria</w:t>
            </w:r>
          </w:p>
        </w:tc>
        <w:tc>
          <w:tcPr>
            <w:tcW w:w="3941" w:type="dxa"/>
          </w:tcPr>
          <w:p w14:paraId="13F6F99B" w14:textId="69464AC8" w:rsidR="005075FA" w:rsidRPr="005075FA" w:rsidRDefault="005075FA" w:rsidP="005075FA">
            <w:pPr>
              <w:spacing w:line="360" w:lineRule="auto"/>
              <w:jc w:val="center"/>
              <w:rPr>
                <w:rFonts w:ascii="Arial" w:hAnsi="Arial" w:cs="Arial"/>
                <w:b/>
                <w:bCs/>
                <w:sz w:val="24"/>
                <w:szCs w:val="24"/>
              </w:rPr>
            </w:pPr>
            <w:r w:rsidRPr="005075FA">
              <w:rPr>
                <w:rFonts w:ascii="Arial" w:hAnsi="Arial" w:cs="Arial"/>
                <w:b/>
                <w:bCs/>
                <w:sz w:val="24"/>
                <w:szCs w:val="24"/>
              </w:rPr>
              <w:t>Walmart Target Segment</w:t>
            </w:r>
          </w:p>
        </w:tc>
      </w:tr>
      <w:tr w:rsidR="005075FA" w14:paraId="0059A2A4" w14:textId="77777777" w:rsidTr="00E40189">
        <w:trPr>
          <w:trHeight w:val="741"/>
        </w:trPr>
        <w:tc>
          <w:tcPr>
            <w:tcW w:w="2916" w:type="dxa"/>
            <w:vMerge w:val="restart"/>
          </w:tcPr>
          <w:p w14:paraId="185FF3AC" w14:textId="6286627F" w:rsidR="005075FA" w:rsidRPr="005075FA" w:rsidRDefault="005075FA" w:rsidP="00E856F2">
            <w:pPr>
              <w:spacing w:line="360" w:lineRule="auto"/>
              <w:jc w:val="both"/>
              <w:rPr>
                <w:rFonts w:ascii="Arial" w:hAnsi="Arial" w:cs="Arial"/>
                <w:sz w:val="24"/>
                <w:szCs w:val="24"/>
              </w:rPr>
            </w:pPr>
            <w:r w:rsidRPr="005075FA">
              <w:rPr>
                <w:rFonts w:ascii="Arial" w:hAnsi="Arial" w:cs="Arial"/>
                <w:sz w:val="24"/>
                <w:szCs w:val="24"/>
              </w:rPr>
              <w:t>Geographic</w:t>
            </w:r>
          </w:p>
        </w:tc>
        <w:tc>
          <w:tcPr>
            <w:tcW w:w="2916" w:type="dxa"/>
          </w:tcPr>
          <w:p w14:paraId="3413C1C9" w14:textId="103D4834" w:rsidR="005075FA" w:rsidRDefault="005075FA" w:rsidP="00E856F2">
            <w:pPr>
              <w:spacing w:line="360" w:lineRule="auto"/>
              <w:jc w:val="both"/>
              <w:rPr>
                <w:rFonts w:ascii="Arial" w:hAnsi="Arial" w:cs="Arial"/>
                <w:sz w:val="24"/>
                <w:szCs w:val="24"/>
              </w:rPr>
            </w:pPr>
            <w:r>
              <w:rPr>
                <w:rFonts w:ascii="Arial" w:hAnsi="Arial" w:cs="Arial"/>
                <w:sz w:val="24"/>
                <w:szCs w:val="24"/>
              </w:rPr>
              <w:t>Region</w:t>
            </w:r>
          </w:p>
        </w:tc>
        <w:tc>
          <w:tcPr>
            <w:tcW w:w="3941" w:type="dxa"/>
          </w:tcPr>
          <w:p w14:paraId="74FE0D9D" w14:textId="5177C177" w:rsidR="005075FA" w:rsidRDefault="00085BE9" w:rsidP="00E856F2">
            <w:pPr>
              <w:spacing w:line="360" w:lineRule="auto"/>
              <w:jc w:val="both"/>
              <w:rPr>
                <w:rFonts w:ascii="Arial" w:hAnsi="Arial" w:cs="Arial"/>
                <w:sz w:val="24"/>
                <w:szCs w:val="24"/>
              </w:rPr>
            </w:pPr>
            <w:r>
              <w:rPr>
                <w:rFonts w:ascii="Arial" w:hAnsi="Arial" w:cs="Arial"/>
                <w:sz w:val="24"/>
                <w:szCs w:val="24"/>
              </w:rPr>
              <w:t>Domestic and International</w:t>
            </w:r>
          </w:p>
        </w:tc>
      </w:tr>
      <w:tr w:rsidR="005075FA" w14:paraId="5B5B0866" w14:textId="77777777" w:rsidTr="00E40189">
        <w:trPr>
          <w:trHeight w:val="654"/>
        </w:trPr>
        <w:tc>
          <w:tcPr>
            <w:tcW w:w="2916" w:type="dxa"/>
            <w:vMerge/>
          </w:tcPr>
          <w:p w14:paraId="7889CFFD" w14:textId="77777777" w:rsidR="005075FA" w:rsidRPr="005075FA" w:rsidRDefault="005075FA" w:rsidP="00E856F2">
            <w:pPr>
              <w:spacing w:line="360" w:lineRule="auto"/>
              <w:jc w:val="both"/>
              <w:rPr>
                <w:rFonts w:ascii="Arial" w:hAnsi="Arial" w:cs="Arial"/>
                <w:sz w:val="24"/>
                <w:szCs w:val="24"/>
              </w:rPr>
            </w:pPr>
          </w:p>
        </w:tc>
        <w:tc>
          <w:tcPr>
            <w:tcW w:w="2916" w:type="dxa"/>
          </w:tcPr>
          <w:p w14:paraId="59FD0968" w14:textId="69DA7F0B" w:rsidR="005075FA" w:rsidRDefault="00085BE9" w:rsidP="00E856F2">
            <w:pPr>
              <w:spacing w:line="360" w:lineRule="auto"/>
              <w:jc w:val="both"/>
              <w:rPr>
                <w:rFonts w:ascii="Arial" w:hAnsi="Arial" w:cs="Arial"/>
                <w:sz w:val="24"/>
                <w:szCs w:val="24"/>
              </w:rPr>
            </w:pPr>
            <w:r>
              <w:rPr>
                <w:rFonts w:ascii="Arial" w:hAnsi="Arial" w:cs="Arial"/>
                <w:sz w:val="24"/>
                <w:szCs w:val="24"/>
              </w:rPr>
              <w:t>Density</w:t>
            </w:r>
          </w:p>
        </w:tc>
        <w:tc>
          <w:tcPr>
            <w:tcW w:w="3941" w:type="dxa"/>
          </w:tcPr>
          <w:p w14:paraId="5B5EB538" w14:textId="653C32DA" w:rsidR="005075FA" w:rsidRDefault="00085BE9" w:rsidP="00E856F2">
            <w:pPr>
              <w:spacing w:line="360" w:lineRule="auto"/>
              <w:jc w:val="both"/>
              <w:rPr>
                <w:rFonts w:ascii="Arial" w:hAnsi="Arial" w:cs="Arial"/>
                <w:sz w:val="24"/>
                <w:szCs w:val="24"/>
              </w:rPr>
            </w:pPr>
            <w:r>
              <w:rPr>
                <w:rFonts w:ascii="Arial" w:hAnsi="Arial" w:cs="Arial"/>
                <w:sz w:val="24"/>
                <w:szCs w:val="24"/>
              </w:rPr>
              <w:t>Urban and rural areas</w:t>
            </w:r>
          </w:p>
        </w:tc>
      </w:tr>
      <w:tr w:rsidR="005075FA" w14:paraId="6BD018BA" w14:textId="77777777" w:rsidTr="00E40189">
        <w:trPr>
          <w:trHeight w:val="590"/>
        </w:trPr>
        <w:tc>
          <w:tcPr>
            <w:tcW w:w="2916" w:type="dxa"/>
          </w:tcPr>
          <w:p w14:paraId="09C11299" w14:textId="22F7AC48" w:rsidR="005075FA" w:rsidRDefault="00085BE9" w:rsidP="00E856F2">
            <w:pPr>
              <w:spacing w:line="360" w:lineRule="auto"/>
              <w:jc w:val="both"/>
              <w:rPr>
                <w:rFonts w:ascii="Arial" w:hAnsi="Arial" w:cs="Arial"/>
                <w:sz w:val="24"/>
                <w:szCs w:val="24"/>
              </w:rPr>
            </w:pPr>
            <w:r>
              <w:rPr>
                <w:rFonts w:ascii="Arial" w:hAnsi="Arial" w:cs="Arial"/>
                <w:sz w:val="24"/>
                <w:szCs w:val="24"/>
              </w:rPr>
              <w:t>Demographic</w:t>
            </w:r>
          </w:p>
        </w:tc>
        <w:tc>
          <w:tcPr>
            <w:tcW w:w="2916" w:type="dxa"/>
          </w:tcPr>
          <w:p w14:paraId="4EF320B8" w14:textId="2EEBF18B" w:rsidR="005075FA" w:rsidRDefault="00E40189" w:rsidP="00E856F2">
            <w:pPr>
              <w:spacing w:line="360" w:lineRule="auto"/>
              <w:jc w:val="both"/>
              <w:rPr>
                <w:rFonts w:ascii="Arial" w:hAnsi="Arial" w:cs="Arial"/>
                <w:sz w:val="24"/>
                <w:szCs w:val="24"/>
              </w:rPr>
            </w:pPr>
            <w:r>
              <w:rPr>
                <w:rFonts w:ascii="Arial" w:hAnsi="Arial" w:cs="Arial"/>
                <w:sz w:val="24"/>
                <w:szCs w:val="24"/>
              </w:rPr>
              <w:t>A</w:t>
            </w:r>
            <w:r w:rsidR="00085BE9">
              <w:rPr>
                <w:rFonts w:ascii="Arial" w:hAnsi="Arial" w:cs="Arial"/>
                <w:sz w:val="24"/>
                <w:szCs w:val="24"/>
              </w:rPr>
              <w:t>ge</w:t>
            </w:r>
          </w:p>
        </w:tc>
        <w:tc>
          <w:tcPr>
            <w:tcW w:w="3941" w:type="dxa"/>
          </w:tcPr>
          <w:p w14:paraId="603B1058" w14:textId="2B81034E" w:rsidR="005075FA" w:rsidRDefault="00E40189" w:rsidP="00E856F2">
            <w:pPr>
              <w:spacing w:line="360" w:lineRule="auto"/>
              <w:jc w:val="both"/>
              <w:rPr>
                <w:rFonts w:ascii="Arial" w:hAnsi="Arial" w:cs="Arial"/>
                <w:sz w:val="24"/>
                <w:szCs w:val="24"/>
              </w:rPr>
            </w:pPr>
            <w:r>
              <w:rPr>
                <w:rFonts w:ascii="Arial" w:hAnsi="Arial" w:cs="Arial"/>
                <w:sz w:val="24"/>
                <w:szCs w:val="24"/>
              </w:rPr>
              <w:t>Individuals of all age categories</w:t>
            </w:r>
          </w:p>
        </w:tc>
      </w:tr>
      <w:tr w:rsidR="005075FA" w14:paraId="4FF4E499" w14:textId="77777777" w:rsidTr="00E40189">
        <w:trPr>
          <w:trHeight w:val="604"/>
        </w:trPr>
        <w:tc>
          <w:tcPr>
            <w:tcW w:w="2916" w:type="dxa"/>
          </w:tcPr>
          <w:p w14:paraId="29519B39" w14:textId="77777777" w:rsidR="005075FA" w:rsidRDefault="005075FA" w:rsidP="00E856F2">
            <w:pPr>
              <w:spacing w:line="360" w:lineRule="auto"/>
              <w:jc w:val="both"/>
              <w:rPr>
                <w:rFonts w:ascii="Arial" w:hAnsi="Arial" w:cs="Arial"/>
                <w:sz w:val="24"/>
                <w:szCs w:val="24"/>
              </w:rPr>
            </w:pPr>
          </w:p>
        </w:tc>
        <w:tc>
          <w:tcPr>
            <w:tcW w:w="2916" w:type="dxa"/>
          </w:tcPr>
          <w:p w14:paraId="3ABC92BA" w14:textId="28709793" w:rsidR="005075FA" w:rsidRDefault="00E40189" w:rsidP="00E856F2">
            <w:pPr>
              <w:spacing w:line="360" w:lineRule="auto"/>
              <w:jc w:val="both"/>
              <w:rPr>
                <w:rFonts w:ascii="Arial" w:hAnsi="Arial" w:cs="Arial"/>
                <w:sz w:val="24"/>
                <w:szCs w:val="24"/>
              </w:rPr>
            </w:pPr>
            <w:r>
              <w:rPr>
                <w:rFonts w:ascii="Arial" w:hAnsi="Arial" w:cs="Arial"/>
                <w:sz w:val="24"/>
                <w:szCs w:val="24"/>
              </w:rPr>
              <w:t>Gender</w:t>
            </w:r>
          </w:p>
        </w:tc>
        <w:tc>
          <w:tcPr>
            <w:tcW w:w="3941" w:type="dxa"/>
          </w:tcPr>
          <w:p w14:paraId="6F55CC2C" w14:textId="07C0ED8A" w:rsidR="005075FA" w:rsidRDefault="00E40189" w:rsidP="00E856F2">
            <w:pPr>
              <w:spacing w:line="360" w:lineRule="auto"/>
              <w:jc w:val="both"/>
              <w:rPr>
                <w:rFonts w:ascii="Arial" w:hAnsi="Arial" w:cs="Arial"/>
                <w:sz w:val="24"/>
                <w:szCs w:val="24"/>
              </w:rPr>
            </w:pPr>
            <w:r>
              <w:rPr>
                <w:rFonts w:ascii="Arial" w:hAnsi="Arial" w:cs="Arial"/>
                <w:sz w:val="24"/>
                <w:szCs w:val="24"/>
              </w:rPr>
              <w:t>Males and Females</w:t>
            </w:r>
          </w:p>
        </w:tc>
      </w:tr>
      <w:tr w:rsidR="005075FA" w14:paraId="11119317" w14:textId="77777777" w:rsidTr="00E40189">
        <w:trPr>
          <w:trHeight w:val="604"/>
        </w:trPr>
        <w:tc>
          <w:tcPr>
            <w:tcW w:w="2916" w:type="dxa"/>
          </w:tcPr>
          <w:p w14:paraId="00F29C40" w14:textId="77777777" w:rsidR="005075FA" w:rsidRDefault="005075FA" w:rsidP="00E856F2">
            <w:pPr>
              <w:spacing w:line="360" w:lineRule="auto"/>
              <w:jc w:val="both"/>
              <w:rPr>
                <w:rFonts w:ascii="Arial" w:hAnsi="Arial" w:cs="Arial"/>
                <w:sz w:val="24"/>
                <w:szCs w:val="24"/>
              </w:rPr>
            </w:pPr>
          </w:p>
        </w:tc>
        <w:tc>
          <w:tcPr>
            <w:tcW w:w="2916" w:type="dxa"/>
          </w:tcPr>
          <w:p w14:paraId="7660EE7B" w14:textId="2B6107BE" w:rsidR="005075FA" w:rsidRDefault="00E40189" w:rsidP="00E856F2">
            <w:pPr>
              <w:spacing w:line="360" w:lineRule="auto"/>
              <w:jc w:val="both"/>
              <w:rPr>
                <w:rFonts w:ascii="Arial" w:hAnsi="Arial" w:cs="Arial"/>
                <w:sz w:val="24"/>
                <w:szCs w:val="24"/>
              </w:rPr>
            </w:pPr>
            <w:r>
              <w:rPr>
                <w:rFonts w:ascii="Arial" w:hAnsi="Arial" w:cs="Arial"/>
                <w:sz w:val="24"/>
                <w:szCs w:val="24"/>
              </w:rPr>
              <w:t>Life – cycle stage</w:t>
            </w:r>
          </w:p>
        </w:tc>
        <w:tc>
          <w:tcPr>
            <w:tcW w:w="3941" w:type="dxa"/>
          </w:tcPr>
          <w:p w14:paraId="7FA9DD77" w14:textId="43051324" w:rsidR="005075FA" w:rsidRDefault="00E40189" w:rsidP="00E856F2">
            <w:pPr>
              <w:spacing w:line="360" w:lineRule="auto"/>
              <w:jc w:val="both"/>
              <w:rPr>
                <w:rFonts w:ascii="Arial" w:hAnsi="Arial" w:cs="Arial"/>
                <w:sz w:val="24"/>
                <w:szCs w:val="24"/>
              </w:rPr>
            </w:pPr>
            <w:r>
              <w:rPr>
                <w:rFonts w:ascii="Arial" w:hAnsi="Arial" w:cs="Arial"/>
                <w:sz w:val="24"/>
                <w:szCs w:val="24"/>
              </w:rPr>
              <w:t>Bachelor Stage young, single people not living at home</w:t>
            </w:r>
          </w:p>
        </w:tc>
      </w:tr>
      <w:tr w:rsidR="005075FA" w14:paraId="58D3FC55" w14:textId="77777777" w:rsidTr="00E40189">
        <w:trPr>
          <w:trHeight w:val="590"/>
        </w:trPr>
        <w:tc>
          <w:tcPr>
            <w:tcW w:w="2916" w:type="dxa"/>
          </w:tcPr>
          <w:p w14:paraId="6A449AFE" w14:textId="77777777" w:rsidR="005075FA" w:rsidRDefault="005075FA" w:rsidP="00E856F2">
            <w:pPr>
              <w:spacing w:line="360" w:lineRule="auto"/>
              <w:jc w:val="both"/>
              <w:rPr>
                <w:rFonts w:ascii="Arial" w:hAnsi="Arial" w:cs="Arial"/>
                <w:sz w:val="24"/>
                <w:szCs w:val="24"/>
              </w:rPr>
            </w:pPr>
          </w:p>
        </w:tc>
        <w:tc>
          <w:tcPr>
            <w:tcW w:w="2916" w:type="dxa"/>
          </w:tcPr>
          <w:p w14:paraId="64FAE09B" w14:textId="77777777" w:rsidR="005075FA" w:rsidRDefault="005075FA" w:rsidP="00E856F2">
            <w:pPr>
              <w:spacing w:line="360" w:lineRule="auto"/>
              <w:jc w:val="both"/>
              <w:rPr>
                <w:rFonts w:ascii="Arial" w:hAnsi="Arial" w:cs="Arial"/>
                <w:sz w:val="24"/>
                <w:szCs w:val="24"/>
              </w:rPr>
            </w:pPr>
          </w:p>
        </w:tc>
        <w:tc>
          <w:tcPr>
            <w:tcW w:w="3941" w:type="dxa"/>
          </w:tcPr>
          <w:p w14:paraId="61EAF762" w14:textId="77777777" w:rsidR="005075FA" w:rsidRDefault="00E40189" w:rsidP="00E856F2">
            <w:pPr>
              <w:spacing w:line="360" w:lineRule="auto"/>
              <w:jc w:val="both"/>
              <w:rPr>
                <w:rFonts w:ascii="Arial" w:hAnsi="Arial" w:cs="Arial"/>
                <w:sz w:val="24"/>
                <w:szCs w:val="24"/>
              </w:rPr>
            </w:pPr>
            <w:r>
              <w:rPr>
                <w:rFonts w:ascii="Arial" w:hAnsi="Arial" w:cs="Arial"/>
                <w:sz w:val="24"/>
                <w:szCs w:val="24"/>
              </w:rPr>
              <w:t>Newly Married Couples young, no children</w:t>
            </w:r>
          </w:p>
          <w:p w14:paraId="4FAD6300" w14:textId="77777777" w:rsidR="00E40189" w:rsidRDefault="00E40189" w:rsidP="00E856F2">
            <w:pPr>
              <w:spacing w:line="360" w:lineRule="auto"/>
              <w:jc w:val="both"/>
              <w:rPr>
                <w:rFonts w:ascii="Arial" w:hAnsi="Arial" w:cs="Arial"/>
                <w:sz w:val="24"/>
                <w:szCs w:val="24"/>
              </w:rPr>
            </w:pPr>
            <w:r>
              <w:rPr>
                <w:rFonts w:ascii="Arial" w:hAnsi="Arial" w:cs="Arial"/>
                <w:sz w:val="24"/>
                <w:szCs w:val="24"/>
              </w:rPr>
              <w:t>Full Nest I youngest child under six</w:t>
            </w:r>
          </w:p>
          <w:p w14:paraId="743294B2" w14:textId="19CBC873" w:rsidR="00E40189" w:rsidRDefault="00E40189" w:rsidP="00E856F2">
            <w:pPr>
              <w:spacing w:line="360" w:lineRule="auto"/>
              <w:jc w:val="both"/>
              <w:rPr>
                <w:rFonts w:ascii="Arial" w:hAnsi="Arial" w:cs="Arial"/>
                <w:sz w:val="24"/>
                <w:szCs w:val="24"/>
              </w:rPr>
            </w:pPr>
            <w:r>
              <w:rPr>
                <w:rFonts w:ascii="Arial" w:hAnsi="Arial" w:cs="Arial"/>
                <w:sz w:val="24"/>
                <w:szCs w:val="24"/>
              </w:rPr>
              <w:t>Full Nest II youngest child six or over</w:t>
            </w:r>
          </w:p>
          <w:p w14:paraId="39D5ACD5" w14:textId="10EE18BC" w:rsidR="00E40189" w:rsidRDefault="00E40189" w:rsidP="00E856F2">
            <w:pPr>
              <w:spacing w:line="360" w:lineRule="auto"/>
              <w:jc w:val="both"/>
              <w:rPr>
                <w:rFonts w:ascii="Arial" w:hAnsi="Arial" w:cs="Arial"/>
                <w:sz w:val="24"/>
                <w:szCs w:val="24"/>
              </w:rPr>
            </w:pPr>
            <w:r>
              <w:rPr>
                <w:rFonts w:ascii="Arial" w:hAnsi="Arial" w:cs="Arial"/>
                <w:sz w:val="24"/>
                <w:szCs w:val="24"/>
              </w:rPr>
              <w:t>Full Nest III older married couples with dependent children</w:t>
            </w:r>
          </w:p>
          <w:p w14:paraId="1937B1C7" w14:textId="337402E4" w:rsidR="00E40189" w:rsidRDefault="00E40189" w:rsidP="00E856F2">
            <w:pPr>
              <w:spacing w:line="360" w:lineRule="auto"/>
              <w:jc w:val="both"/>
              <w:rPr>
                <w:rFonts w:ascii="Arial" w:hAnsi="Arial" w:cs="Arial"/>
                <w:sz w:val="24"/>
                <w:szCs w:val="24"/>
              </w:rPr>
            </w:pPr>
            <w:r>
              <w:rPr>
                <w:rFonts w:ascii="Arial" w:hAnsi="Arial" w:cs="Arial"/>
                <w:sz w:val="24"/>
                <w:szCs w:val="24"/>
              </w:rPr>
              <w:lastRenderedPageBreak/>
              <w:t>Empty Nest I older married couples, no children living with them</w:t>
            </w:r>
          </w:p>
          <w:p w14:paraId="049FA5F2" w14:textId="0BFC4541" w:rsidR="00E40189" w:rsidRDefault="00E40189" w:rsidP="00E856F2">
            <w:pPr>
              <w:spacing w:line="360" w:lineRule="auto"/>
              <w:jc w:val="both"/>
              <w:rPr>
                <w:rFonts w:ascii="Arial" w:hAnsi="Arial" w:cs="Arial"/>
                <w:sz w:val="24"/>
                <w:szCs w:val="24"/>
              </w:rPr>
            </w:pPr>
            <w:r>
              <w:rPr>
                <w:rFonts w:ascii="Arial" w:hAnsi="Arial" w:cs="Arial"/>
                <w:sz w:val="24"/>
                <w:szCs w:val="24"/>
              </w:rPr>
              <w:t>Empty Nest II older married couples retired, no children living at home</w:t>
            </w:r>
          </w:p>
          <w:p w14:paraId="67F98F6D" w14:textId="5B100929" w:rsidR="00E40189" w:rsidRDefault="00E40189" w:rsidP="00E856F2">
            <w:pPr>
              <w:spacing w:line="360" w:lineRule="auto"/>
              <w:jc w:val="both"/>
              <w:rPr>
                <w:rFonts w:ascii="Arial" w:hAnsi="Arial" w:cs="Arial"/>
                <w:sz w:val="24"/>
                <w:szCs w:val="24"/>
              </w:rPr>
            </w:pPr>
            <w:r>
              <w:rPr>
                <w:rFonts w:ascii="Arial" w:hAnsi="Arial" w:cs="Arial"/>
                <w:sz w:val="24"/>
                <w:szCs w:val="24"/>
              </w:rPr>
              <w:t>Solitary Survivor I in labor force</w:t>
            </w:r>
          </w:p>
          <w:p w14:paraId="113C623C" w14:textId="07E0631C" w:rsidR="00E40189" w:rsidRDefault="0060092A" w:rsidP="00E856F2">
            <w:pPr>
              <w:spacing w:line="360" w:lineRule="auto"/>
              <w:jc w:val="both"/>
              <w:rPr>
                <w:rFonts w:ascii="Arial" w:hAnsi="Arial" w:cs="Arial"/>
                <w:sz w:val="24"/>
                <w:szCs w:val="24"/>
              </w:rPr>
            </w:pPr>
            <w:r>
              <w:rPr>
                <w:rFonts w:ascii="Arial" w:hAnsi="Arial" w:cs="Arial"/>
                <w:sz w:val="24"/>
                <w:szCs w:val="24"/>
              </w:rPr>
              <w:t>Solitary Survivor II retired</w:t>
            </w:r>
          </w:p>
          <w:p w14:paraId="07878E74" w14:textId="052193DF" w:rsidR="00E40189" w:rsidRDefault="00E40189" w:rsidP="00E856F2">
            <w:pPr>
              <w:spacing w:line="360" w:lineRule="auto"/>
              <w:jc w:val="both"/>
              <w:rPr>
                <w:rFonts w:ascii="Arial" w:hAnsi="Arial" w:cs="Arial"/>
                <w:sz w:val="24"/>
                <w:szCs w:val="24"/>
              </w:rPr>
            </w:pPr>
          </w:p>
        </w:tc>
      </w:tr>
      <w:tr w:rsidR="0060092A" w14:paraId="5623C270" w14:textId="77777777" w:rsidTr="00E40189">
        <w:trPr>
          <w:trHeight w:val="590"/>
        </w:trPr>
        <w:tc>
          <w:tcPr>
            <w:tcW w:w="2916" w:type="dxa"/>
          </w:tcPr>
          <w:p w14:paraId="12590A68" w14:textId="77777777" w:rsidR="0060092A" w:rsidRDefault="0060092A" w:rsidP="00E856F2">
            <w:pPr>
              <w:spacing w:line="360" w:lineRule="auto"/>
              <w:jc w:val="both"/>
              <w:rPr>
                <w:rFonts w:ascii="Arial" w:hAnsi="Arial" w:cs="Arial"/>
                <w:sz w:val="24"/>
                <w:szCs w:val="24"/>
              </w:rPr>
            </w:pPr>
          </w:p>
        </w:tc>
        <w:tc>
          <w:tcPr>
            <w:tcW w:w="2916" w:type="dxa"/>
          </w:tcPr>
          <w:p w14:paraId="7CF0E6AF" w14:textId="4402C603" w:rsidR="0060092A" w:rsidRDefault="0060092A" w:rsidP="00E856F2">
            <w:pPr>
              <w:spacing w:line="360" w:lineRule="auto"/>
              <w:jc w:val="both"/>
              <w:rPr>
                <w:rFonts w:ascii="Arial" w:hAnsi="Arial" w:cs="Arial"/>
                <w:sz w:val="24"/>
                <w:szCs w:val="24"/>
              </w:rPr>
            </w:pPr>
            <w:r>
              <w:rPr>
                <w:rFonts w:ascii="Arial" w:hAnsi="Arial" w:cs="Arial"/>
                <w:sz w:val="24"/>
                <w:szCs w:val="24"/>
              </w:rPr>
              <w:t xml:space="preserve">Income </w:t>
            </w:r>
          </w:p>
        </w:tc>
        <w:tc>
          <w:tcPr>
            <w:tcW w:w="3941" w:type="dxa"/>
          </w:tcPr>
          <w:p w14:paraId="40CEBC8A" w14:textId="72245B25" w:rsidR="0060092A" w:rsidRDefault="0060092A" w:rsidP="00E856F2">
            <w:pPr>
              <w:spacing w:line="360" w:lineRule="auto"/>
              <w:jc w:val="both"/>
              <w:rPr>
                <w:rFonts w:ascii="Arial" w:hAnsi="Arial" w:cs="Arial"/>
                <w:sz w:val="24"/>
                <w:szCs w:val="24"/>
              </w:rPr>
            </w:pPr>
            <w:r>
              <w:rPr>
                <w:rFonts w:ascii="Arial" w:hAnsi="Arial" w:cs="Arial"/>
                <w:sz w:val="24"/>
                <w:szCs w:val="24"/>
              </w:rPr>
              <w:t xml:space="preserve">Individuals and households with low incomes and middle </w:t>
            </w:r>
            <w:proofErr w:type="spellStart"/>
            <w:r>
              <w:rPr>
                <w:rFonts w:ascii="Arial" w:hAnsi="Arial" w:cs="Arial"/>
                <w:sz w:val="24"/>
                <w:szCs w:val="24"/>
              </w:rPr>
              <w:t>clsass</w:t>
            </w:r>
            <w:proofErr w:type="spellEnd"/>
          </w:p>
        </w:tc>
      </w:tr>
      <w:tr w:rsidR="0060092A" w14:paraId="4436ACD1" w14:textId="77777777" w:rsidTr="00E40189">
        <w:trPr>
          <w:trHeight w:val="590"/>
        </w:trPr>
        <w:tc>
          <w:tcPr>
            <w:tcW w:w="2916" w:type="dxa"/>
          </w:tcPr>
          <w:p w14:paraId="26CDE8D1" w14:textId="77777777" w:rsidR="0060092A" w:rsidRDefault="0060092A" w:rsidP="00E856F2">
            <w:pPr>
              <w:spacing w:line="360" w:lineRule="auto"/>
              <w:jc w:val="both"/>
              <w:rPr>
                <w:rFonts w:ascii="Arial" w:hAnsi="Arial" w:cs="Arial"/>
                <w:sz w:val="24"/>
                <w:szCs w:val="24"/>
              </w:rPr>
            </w:pPr>
          </w:p>
        </w:tc>
        <w:tc>
          <w:tcPr>
            <w:tcW w:w="2916" w:type="dxa"/>
          </w:tcPr>
          <w:p w14:paraId="44695E7C" w14:textId="700A3448" w:rsidR="0060092A" w:rsidRDefault="0060092A" w:rsidP="00E856F2">
            <w:pPr>
              <w:spacing w:line="360" w:lineRule="auto"/>
              <w:jc w:val="both"/>
              <w:rPr>
                <w:rFonts w:ascii="Arial" w:hAnsi="Arial" w:cs="Arial"/>
                <w:sz w:val="24"/>
                <w:szCs w:val="24"/>
              </w:rPr>
            </w:pPr>
            <w:r>
              <w:rPr>
                <w:rFonts w:ascii="Arial" w:hAnsi="Arial" w:cs="Arial"/>
                <w:sz w:val="24"/>
                <w:szCs w:val="24"/>
              </w:rPr>
              <w:t xml:space="preserve">Occupation </w:t>
            </w:r>
          </w:p>
        </w:tc>
        <w:tc>
          <w:tcPr>
            <w:tcW w:w="3941" w:type="dxa"/>
          </w:tcPr>
          <w:p w14:paraId="195A9C9B" w14:textId="59C212F8" w:rsidR="0060092A" w:rsidRDefault="0060092A" w:rsidP="00E856F2">
            <w:pPr>
              <w:spacing w:line="360" w:lineRule="auto"/>
              <w:jc w:val="both"/>
              <w:rPr>
                <w:rFonts w:ascii="Arial" w:hAnsi="Arial" w:cs="Arial"/>
                <w:sz w:val="24"/>
                <w:szCs w:val="24"/>
              </w:rPr>
            </w:pPr>
            <w:r>
              <w:rPr>
                <w:rFonts w:ascii="Arial" w:hAnsi="Arial" w:cs="Arial"/>
                <w:sz w:val="24"/>
                <w:szCs w:val="24"/>
              </w:rPr>
              <w:t xml:space="preserve">Students, manual workers, floor level employees and middle level managers in public </w:t>
            </w:r>
            <w:r w:rsidR="00BA5432">
              <w:rPr>
                <w:rFonts w:ascii="Arial" w:hAnsi="Arial" w:cs="Arial"/>
                <w:sz w:val="24"/>
                <w:szCs w:val="24"/>
              </w:rPr>
              <w:t>and private sectors</w:t>
            </w:r>
          </w:p>
        </w:tc>
      </w:tr>
      <w:tr w:rsidR="00BA5432" w14:paraId="28015D15" w14:textId="77777777" w:rsidTr="00E40189">
        <w:trPr>
          <w:trHeight w:val="590"/>
        </w:trPr>
        <w:tc>
          <w:tcPr>
            <w:tcW w:w="2916" w:type="dxa"/>
          </w:tcPr>
          <w:p w14:paraId="354AF46C" w14:textId="28A952D9" w:rsidR="00BA5432" w:rsidRDefault="00BA5432" w:rsidP="00E856F2">
            <w:pPr>
              <w:spacing w:line="360" w:lineRule="auto"/>
              <w:jc w:val="both"/>
              <w:rPr>
                <w:rFonts w:ascii="Arial" w:hAnsi="Arial" w:cs="Arial"/>
                <w:sz w:val="24"/>
                <w:szCs w:val="24"/>
              </w:rPr>
            </w:pPr>
            <w:r>
              <w:rPr>
                <w:rFonts w:ascii="Arial" w:hAnsi="Arial" w:cs="Arial"/>
                <w:sz w:val="24"/>
                <w:szCs w:val="24"/>
              </w:rPr>
              <w:t xml:space="preserve">Behavioral </w:t>
            </w:r>
          </w:p>
        </w:tc>
        <w:tc>
          <w:tcPr>
            <w:tcW w:w="2916" w:type="dxa"/>
          </w:tcPr>
          <w:p w14:paraId="178F9D1E" w14:textId="2A783A85" w:rsidR="00BA5432" w:rsidRDefault="00BA5432" w:rsidP="00E856F2">
            <w:pPr>
              <w:spacing w:line="360" w:lineRule="auto"/>
              <w:jc w:val="both"/>
              <w:rPr>
                <w:rFonts w:ascii="Arial" w:hAnsi="Arial" w:cs="Arial"/>
                <w:sz w:val="24"/>
                <w:szCs w:val="24"/>
              </w:rPr>
            </w:pPr>
            <w:r>
              <w:rPr>
                <w:rFonts w:ascii="Arial" w:hAnsi="Arial" w:cs="Arial"/>
                <w:sz w:val="24"/>
                <w:szCs w:val="24"/>
              </w:rPr>
              <w:t xml:space="preserve">Degree of loyalty </w:t>
            </w:r>
          </w:p>
        </w:tc>
        <w:tc>
          <w:tcPr>
            <w:tcW w:w="3941" w:type="dxa"/>
          </w:tcPr>
          <w:p w14:paraId="27FBD2A3" w14:textId="77777777" w:rsidR="00BA5432" w:rsidRDefault="00BA5432" w:rsidP="00E856F2">
            <w:pPr>
              <w:spacing w:line="360" w:lineRule="auto"/>
              <w:jc w:val="both"/>
              <w:rPr>
                <w:rFonts w:ascii="Arial" w:hAnsi="Arial" w:cs="Arial"/>
                <w:sz w:val="24"/>
                <w:szCs w:val="24"/>
              </w:rPr>
            </w:pPr>
            <w:r>
              <w:rPr>
                <w:rFonts w:ascii="Arial" w:hAnsi="Arial" w:cs="Arial"/>
                <w:sz w:val="24"/>
                <w:szCs w:val="24"/>
              </w:rPr>
              <w:t xml:space="preserve">‘Hard core </w:t>
            </w:r>
            <w:proofErr w:type="spellStart"/>
            <w:r>
              <w:rPr>
                <w:rFonts w:ascii="Arial" w:hAnsi="Arial" w:cs="Arial"/>
                <w:sz w:val="24"/>
                <w:szCs w:val="24"/>
              </w:rPr>
              <w:t>loyals</w:t>
            </w:r>
            <w:proofErr w:type="spellEnd"/>
            <w:r>
              <w:rPr>
                <w:rFonts w:ascii="Arial" w:hAnsi="Arial" w:cs="Arial"/>
                <w:sz w:val="24"/>
                <w:szCs w:val="24"/>
              </w:rPr>
              <w:t>’, i.e. individuals who always purchase the product / brand in question.</w:t>
            </w:r>
          </w:p>
          <w:p w14:paraId="7B8B3F1E" w14:textId="31165D5B" w:rsidR="00BA5432" w:rsidRDefault="00BA5432" w:rsidP="00E856F2">
            <w:pPr>
              <w:spacing w:line="360" w:lineRule="auto"/>
              <w:jc w:val="both"/>
              <w:rPr>
                <w:rFonts w:ascii="Arial" w:hAnsi="Arial" w:cs="Arial"/>
                <w:sz w:val="24"/>
                <w:szCs w:val="24"/>
              </w:rPr>
            </w:pPr>
            <w:r>
              <w:rPr>
                <w:rFonts w:ascii="Arial" w:hAnsi="Arial" w:cs="Arial"/>
                <w:sz w:val="24"/>
                <w:szCs w:val="24"/>
              </w:rPr>
              <w:t>‘Switchers’, i.e. individuals who do not specifically seek out a particular brand, but rather purchase the brand available to them at time of need, or that which was on sale</w:t>
            </w:r>
          </w:p>
        </w:tc>
      </w:tr>
      <w:tr w:rsidR="00BA5432" w14:paraId="114F3E00" w14:textId="77777777" w:rsidTr="00E40189">
        <w:trPr>
          <w:trHeight w:val="590"/>
        </w:trPr>
        <w:tc>
          <w:tcPr>
            <w:tcW w:w="2916" w:type="dxa"/>
          </w:tcPr>
          <w:p w14:paraId="0AE427F6" w14:textId="77777777" w:rsidR="00BA5432" w:rsidRDefault="00BA5432" w:rsidP="00E856F2">
            <w:pPr>
              <w:spacing w:line="360" w:lineRule="auto"/>
              <w:jc w:val="both"/>
              <w:rPr>
                <w:rFonts w:ascii="Arial" w:hAnsi="Arial" w:cs="Arial"/>
                <w:sz w:val="24"/>
                <w:szCs w:val="24"/>
              </w:rPr>
            </w:pPr>
          </w:p>
        </w:tc>
        <w:tc>
          <w:tcPr>
            <w:tcW w:w="2916" w:type="dxa"/>
          </w:tcPr>
          <w:p w14:paraId="6DDDB5FF" w14:textId="5C7E7DDD" w:rsidR="00BA5432" w:rsidRDefault="00BA5432" w:rsidP="00E856F2">
            <w:pPr>
              <w:spacing w:line="360" w:lineRule="auto"/>
              <w:jc w:val="both"/>
              <w:rPr>
                <w:rFonts w:ascii="Arial" w:hAnsi="Arial" w:cs="Arial"/>
                <w:sz w:val="24"/>
                <w:szCs w:val="24"/>
              </w:rPr>
            </w:pPr>
            <w:r>
              <w:rPr>
                <w:rFonts w:ascii="Arial" w:hAnsi="Arial" w:cs="Arial"/>
                <w:sz w:val="24"/>
                <w:szCs w:val="24"/>
              </w:rPr>
              <w:t>Benefits sought</w:t>
            </w:r>
          </w:p>
        </w:tc>
        <w:tc>
          <w:tcPr>
            <w:tcW w:w="3941" w:type="dxa"/>
          </w:tcPr>
          <w:p w14:paraId="6D9BE93A" w14:textId="4E0024D2" w:rsidR="00BA5432" w:rsidRDefault="00BA5432" w:rsidP="00E856F2">
            <w:pPr>
              <w:spacing w:line="360" w:lineRule="auto"/>
              <w:jc w:val="both"/>
              <w:rPr>
                <w:rFonts w:ascii="Arial" w:hAnsi="Arial" w:cs="Arial"/>
                <w:sz w:val="24"/>
                <w:szCs w:val="24"/>
              </w:rPr>
            </w:pPr>
            <w:r>
              <w:rPr>
                <w:rFonts w:ascii="Arial" w:hAnsi="Arial" w:cs="Arial"/>
                <w:sz w:val="24"/>
                <w:szCs w:val="24"/>
              </w:rPr>
              <w:t>Cost advantage</w:t>
            </w:r>
          </w:p>
        </w:tc>
      </w:tr>
      <w:tr w:rsidR="00BA5432" w14:paraId="2A26460A" w14:textId="77777777" w:rsidTr="00E40189">
        <w:trPr>
          <w:trHeight w:val="590"/>
        </w:trPr>
        <w:tc>
          <w:tcPr>
            <w:tcW w:w="2916" w:type="dxa"/>
          </w:tcPr>
          <w:p w14:paraId="03F1D33E" w14:textId="77777777" w:rsidR="00BA5432" w:rsidRDefault="00BA5432" w:rsidP="00E856F2">
            <w:pPr>
              <w:spacing w:line="360" w:lineRule="auto"/>
              <w:jc w:val="both"/>
              <w:rPr>
                <w:rFonts w:ascii="Arial" w:hAnsi="Arial" w:cs="Arial"/>
                <w:sz w:val="24"/>
                <w:szCs w:val="24"/>
              </w:rPr>
            </w:pPr>
          </w:p>
        </w:tc>
        <w:tc>
          <w:tcPr>
            <w:tcW w:w="2916" w:type="dxa"/>
          </w:tcPr>
          <w:p w14:paraId="6F41B555" w14:textId="6A7B5606" w:rsidR="00BA5432" w:rsidRDefault="00BA5432" w:rsidP="00E856F2">
            <w:pPr>
              <w:spacing w:line="360" w:lineRule="auto"/>
              <w:jc w:val="both"/>
              <w:rPr>
                <w:rFonts w:ascii="Arial" w:hAnsi="Arial" w:cs="Arial"/>
                <w:sz w:val="24"/>
                <w:szCs w:val="24"/>
              </w:rPr>
            </w:pPr>
            <w:r>
              <w:rPr>
                <w:rFonts w:ascii="Arial" w:hAnsi="Arial" w:cs="Arial"/>
                <w:sz w:val="24"/>
                <w:szCs w:val="24"/>
              </w:rPr>
              <w:t xml:space="preserve">Personality </w:t>
            </w:r>
          </w:p>
        </w:tc>
        <w:tc>
          <w:tcPr>
            <w:tcW w:w="3941" w:type="dxa"/>
          </w:tcPr>
          <w:p w14:paraId="46D6667B" w14:textId="32A92DF0" w:rsidR="00BA5432" w:rsidRDefault="00BA5432" w:rsidP="00E856F2">
            <w:pPr>
              <w:spacing w:line="360" w:lineRule="auto"/>
              <w:jc w:val="both"/>
              <w:rPr>
                <w:rFonts w:ascii="Arial" w:hAnsi="Arial" w:cs="Arial"/>
                <w:sz w:val="24"/>
                <w:szCs w:val="24"/>
              </w:rPr>
            </w:pPr>
            <w:r>
              <w:rPr>
                <w:rFonts w:ascii="Arial" w:hAnsi="Arial" w:cs="Arial"/>
                <w:sz w:val="24"/>
                <w:szCs w:val="24"/>
              </w:rPr>
              <w:t>Reserved and cost-conscious individuals</w:t>
            </w:r>
          </w:p>
        </w:tc>
      </w:tr>
      <w:tr w:rsidR="00BA5432" w14:paraId="14492EF3" w14:textId="77777777" w:rsidTr="00E40189">
        <w:trPr>
          <w:trHeight w:val="590"/>
        </w:trPr>
        <w:tc>
          <w:tcPr>
            <w:tcW w:w="2916" w:type="dxa"/>
          </w:tcPr>
          <w:p w14:paraId="26145539" w14:textId="77777777" w:rsidR="00BA5432" w:rsidRDefault="00BA5432" w:rsidP="00E856F2">
            <w:pPr>
              <w:spacing w:line="360" w:lineRule="auto"/>
              <w:jc w:val="both"/>
              <w:rPr>
                <w:rFonts w:ascii="Arial" w:hAnsi="Arial" w:cs="Arial"/>
                <w:sz w:val="24"/>
                <w:szCs w:val="24"/>
              </w:rPr>
            </w:pPr>
          </w:p>
        </w:tc>
        <w:tc>
          <w:tcPr>
            <w:tcW w:w="2916" w:type="dxa"/>
          </w:tcPr>
          <w:p w14:paraId="75163F53" w14:textId="6D688F7A" w:rsidR="00BA5432" w:rsidRDefault="00BA5432" w:rsidP="00E856F2">
            <w:pPr>
              <w:spacing w:line="360" w:lineRule="auto"/>
              <w:jc w:val="both"/>
              <w:rPr>
                <w:rFonts w:ascii="Arial" w:hAnsi="Arial" w:cs="Arial"/>
                <w:sz w:val="24"/>
                <w:szCs w:val="24"/>
              </w:rPr>
            </w:pPr>
            <w:r>
              <w:rPr>
                <w:rFonts w:ascii="Arial" w:hAnsi="Arial" w:cs="Arial"/>
                <w:sz w:val="24"/>
                <w:szCs w:val="24"/>
              </w:rPr>
              <w:t>User status</w:t>
            </w:r>
          </w:p>
        </w:tc>
        <w:tc>
          <w:tcPr>
            <w:tcW w:w="3941" w:type="dxa"/>
          </w:tcPr>
          <w:p w14:paraId="71884843" w14:textId="3AD31BB8" w:rsidR="00BA5432" w:rsidRDefault="00BA5432" w:rsidP="00E856F2">
            <w:pPr>
              <w:spacing w:line="360" w:lineRule="auto"/>
              <w:jc w:val="both"/>
              <w:rPr>
                <w:rFonts w:ascii="Arial" w:hAnsi="Arial" w:cs="Arial"/>
                <w:sz w:val="24"/>
                <w:szCs w:val="24"/>
              </w:rPr>
            </w:pPr>
            <w:r>
              <w:rPr>
                <w:rFonts w:ascii="Arial" w:hAnsi="Arial" w:cs="Arial"/>
                <w:sz w:val="24"/>
                <w:szCs w:val="24"/>
              </w:rPr>
              <w:t>Non-users, potential users, first-time users, regular users, or ex-users of a product</w:t>
            </w:r>
          </w:p>
        </w:tc>
      </w:tr>
      <w:tr w:rsidR="00BA5432" w14:paraId="3522EAF9" w14:textId="77777777" w:rsidTr="00E40189">
        <w:trPr>
          <w:trHeight w:val="590"/>
        </w:trPr>
        <w:tc>
          <w:tcPr>
            <w:tcW w:w="2916" w:type="dxa"/>
          </w:tcPr>
          <w:p w14:paraId="48EF7238" w14:textId="77777777" w:rsidR="00BA5432" w:rsidRDefault="00BA5432" w:rsidP="00E856F2">
            <w:pPr>
              <w:spacing w:line="360" w:lineRule="auto"/>
              <w:jc w:val="both"/>
              <w:rPr>
                <w:rFonts w:ascii="Arial" w:hAnsi="Arial" w:cs="Arial"/>
                <w:sz w:val="24"/>
                <w:szCs w:val="24"/>
              </w:rPr>
            </w:pPr>
          </w:p>
        </w:tc>
        <w:tc>
          <w:tcPr>
            <w:tcW w:w="2916" w:type="dxa"/>
          </w:tcPr>
          <w:p w14:paraId="24FDB9DE" w14:textId="47B22149" w:rsidR="00BA5432" w:rsidRDefault="00BA5432" w:rsidP="00E856F2">
            <w:pPr>
              <w:spacing w:line="360" w:lineRule="auto"/>
              <w:jc w:val="both"/>
              <w:rPr>
                <w:rFonts w:ascii="Arial" w:hAnsi="Arial" w:cs="Arial"/>
                <w:sz w:val="24"/>
                <w:szCs w:val="24"/>
              </w:rPr>
            </w:pPr>
            <w:r>
              <w:rPr>
                <w:rFonts w:ascii="Arial" w:hAnsi="Arial" w:cs="Arial"/>
                <w:sz w:val="24"/>
                <w:szCs w:val="24"/>
              </w:rPr>
              <w:t>Social class</w:t>
            </w:r>
          </w:p>
        </w:tc>
        <w:tc>
          <w:tcPr>
            <w:tcW w:w="3941" w:type="dxa"/>
          </w:tcPr>
          <w:p w14:paraId="34D0463A" w14:textId="18D5D66B" w:rsidR="00BA5432" w:rsidRDefault="00BA5432" w:rsidP="00E856F2">
            <w:pPr>
              <w:spacing w:line="360" w:lineRule="auto"/>
              <w:jc w:val="both"/>
              <w:rPr>
                <w:rFonts w:ascii="Arial" w:hAnsi="Arial" w:cs="Arial"/>
                <w:sz w:val="24"/>
                <w:szCs w:val="24"/>
              </w:rPr>
            </w:pPr>
            <w:r>
              <w:rPr>
                <w:rFonts w:ascii="Arial" w:hAnsi="Arial" w:cs="Arial"/>
                <w:sz w:val="24"/>
                <w:szCs w:val="24"/>
              </w:rPr>
              <w:t>Lower class, working and middle class</w:t>
            </w:r>
          </w:p>
        </w:tc>
      </w:tr>
      <w:tr w:rsidR="00BA5432" w14:paraId="64C5EFB2" w14:textId="77777777" w:rsidTr="00E40189">
        <w:trPr>
          <w:trHeight w:val="590"/>
        </w:trPr>
        <w:tc>
          <w:tcPr>
            <w:tcW w:w="2916" w:type="dxa"/>
          </w:tcPr>
          <w:p w14:paraId="5ADDB798" w14:textId="77777777" w:rsidR="00BA5432" w:rsidRDefault="00BA5432" w:rsidP="00E856F2">
            <w:pPr>
              <w:spacing w:line="360" w:lineRule="auto"/>
              <w:jc w:val="both"/>
              <w:rPr>
                <w:rFonts w:ascii="Arial" w:hAnsi="Arial" w:cs="Arial"/>
                <w:sz w:val="24"/>
                <w:szCs w:val="24"/>
              </w:rPr>
            </w:pPr>
          </w:p>
        </w:tc>
        <w:tc>
          <w:tcPr>
            <w:tcW w:w="2916" w:type="dxa"/>
          </w:tcPr>
          <w:p w14:paraId="06D93A2F" w14:textId="77305D8C" w:rsidR="00BA5432" w:rsidRDefault="00BA5432" w:rsidP="00E856F2">
            <w:pPr>
              <w:spacing w:line="360" w:lineRule="auto"/>
              <w:jc w:val="both"/>
              <w:rPr>
                <w:rFonts w:ascii="Arial" w:hAnsi="Arial" w:cs="Arial"/>
                <w:sz w:val="24"/>
                <w:szCs w:val="24"/>
              </w:rPr>
            </w:pPr>
            <w:r>
              <w:rPr>
                <w:rFonts w:ascii="Arial" w:hAnsi="Arial" w:cs="Arial"/>
                <w:sz w:val="24"/>
                <w:szCs w:val="24"/>
              </w:rPr>
              <w:t>Lifestyle</w:t>
            </w:r>
          </w:p>
        </w:tc>
        <w:tc>
          <w:tcPr>
            <w:tcW w:w="3941" w:type="dxa"/>
          </w:tcPr>
          <w:p w14:paraId="5699C922" w14:textId="353896C3" w:rsidR="00BA5432" w:rsidRDefault="00BA5432" w:rsidP="00E856F2">
            <w:pPr>
              <w:spacing w:line="360" w:lineRule="auto"/>
              <w:jc w:val="both"/>
              <w:rPr>
                <w:rFonts w:ascii="Arial" w:hAnsi="Arial" w:cs="Arial"/>
                <w:sz w:val="24"/>
                <w:szCs w:val="24"/>
              </w:rPr>
            </w:pPr>
            <w:r>
              <w:rPr>
                <w:rFonts w:ascii="Arial" w:hAnsi="Arial" w:cs="Arial"/>
                <w:sz w:val="24"/>
                <w:szCs w:val="24"/>
              </w:rPr>
              <w:t xml:space="preserve">Resigned, struggler and mainstreamer individuals according to cross Cultural Consumer </w:t>
            </w:r>
            <w:r w:rsidR="00ED2288">
              <w:rPr>
                <w:rFonts w:ascii="Arial" w:hAnsi="Arial" w:cs="Arial"/>
                <w:sz w:val="24"/>
                <w:szCs w:val="24"/>
              </w:rPr>
              <w:t xml:space="preserve">Characterised by Young &amp; </w:t>
            </w:r>
            <w:proofErr w:type="spellStart"/>
            <w:r w:rsidR="00ED2288">
              <w:rPr>
                <w:rFonts w:ascii="Arial" w:hAnsi="Arial" w:cs="Arial"/>
                <w:sz w:val="24"/>
                <w:szCs w:val="24"/>
              </w:rPr>
              <w:t>Rubican</w:t>
            </w:r>
            <w:proofErr w:type="spellEnd"/>
          </w:p>
        </w:tc>
      </w:tr>
    </w:tbl>
    <w:p w14:paraId="6F90B73D" w14:textId="729BBD56" w:rsidR="00E60E89" w:rsidRPr="00847DFC" w:rsidRDefault="00B14F5D" w:rsidP="00ED2288">
      <w:pPr>
        <w:spacing w:line="360" w:lineRule="auto"/>
        <w:jc w:val="both"/>
        <w:rPr>
          <w:rFonts w:ascii="Arial" w:hAnsi="Arial" w:cs="Arial"/>
          <w:sz w:val="24"/>
          <w:szCs w:val="24"/>
        </w:rPr>
      </w:pPr>
      <w:r>
        <w:rPr>
          <w:rFonts w:ascii="Arial" w:hAnsi="Arial" w:cs="Arial"/>
          <w:sz w:val="24"/>
          <w:szCs w:val="24"/>
        </w:rPr>
        <w:t xml:space="preserve"> </w:t>
      </w:r>
      <w:r w:rsidR="00071FE6">
        <w:rPr>
          <w:rFonts w:ascii="Arial" w:hAnsi="Arial" w:cs="Arial"/>
          <w:sz w:val="24"/>
          <w:szCs w:val="24"/>
        </w:rPr>
        <w:t xml:space="preserve"> </w:t>
      </w:r>
    </w:p>
    <w:p w14:paraId="1DD29E9E" w14:textId="43EAFD58" w:rsidR="005D7200" w:rsidRDefault="00ED2288" w:rsidP="003F0D80">
      <w:pPr>
        <w:pStyle w:val="NoSpacing"/>
        <w:spacing w:line="360" w:lineRule="auto"/>
        <w:jc w:val="both"/>
        <w:rPr>
          <w:rFonts w:ascii="Arial" w:hAnsi="Arial" w:cs="Arial"/>
          <w:sz w:val="24"/>
          <w:szCs w:val="24"/>
        </w:rPr>
      </w:pPr>
      <w:r>
        <w:rPr>
          <w:rFonts w:ascii="Arial" w:hAnsi="Arial" w:cs="Arial"/>
          <w:sz w:val="24"/>
          <w:szCs w:val="24"/>
        </w:rPr>
        <w:t>It is imperative to specify that even though Walmart effort to target consumers of various ages through their marketing communication messages,</w:t>
      </w:r>
      <w:r w:rsidR="00BA7BDF" w:rsidRPr="00847DFC">
        <w:rPr>
          <w:rFonts w:ascii="Arial" w:hAnsi="Arial" w:cs="Arial"/>
          <w:sz w:val="24"/>
          <w:szCs w:val="24"/>
        </w:rPr>
        <w:t xml:space="preserve"> </w:t>
      </w:r>
      <w:r>
        <w:rPr>
          <w:rFonts w:ascii="Arial" w:hAnsi="Arial" w:cs="Arial"/>
          <w:sz w:val="24"/>
          <w:szCs w:val="24"/>
        </w:rPr>
        <w:t>specific attention is given to young customers, dubbed as generation X due to the strategic importance of attaining the loyalty of young consumers for future perspectives.</w:t>
      </w:r>
      <w:r w:rsidR="00BA7BDF" w:rsidRPr="00847DFC">
        <w:rPr>
          <w:rFonts w:ascii="Arial" w:hAnsi="Arial" w:cs="Arial"/>
          <w:sz w:val="24"/>
          <w:szCs w:val="24"/>
        </w:rPr>
        <w:t xml:space="preserve"> </w:t>
      </w:r>
    </w:p>
    <w:p w14:paraId="6FE6B442" w14:textId="009E3933" w:rsidR="003A4540" w:rsidRDefault="003A4540" w:rsidP="003F0D80">
      <w:pPr>
        <w:pStyle w:val="NoSpacing"/>
        <w:spacing w:line="360" w:lineRule="auto"/>
        <w:jc w:val="both"/>
        <w:rPr>
          <w:rFonts w:ascii="Arial" w:hAnsi="Arial" w:cs="Arial"/>
          <w:sz w:val="24"/>
          <w:szCs w:val="24"/>
        </w:rPr>
      </w:pPr>
    </w:p>
    <w:p w14:paraId="7E37CC65" w14:textId="77777777" w:rsidR="007C56F8" w:rsidRDefault="003A4540" w:rsidP="003F0D80">
      <w:pPr>
        <w:pStyle w:val="NoSpacing"/>
        <w:spacing w:line="360" w:lineRule="auto"/>
        <w:jc w:val="both"/>
        <w:rPr>
          <w:rFonts w:ascii="Arial" w:hAnsi="Arial" w:cs="Arial"/>
          <w:sz w:val="24"/>
          <w:szCs w:val="24"/>
        </w:rPr>
      </w:pPr>
      <w:r>
        <w:rPr>
          <w:rFonts w:ascii="Arial" w:hAnsi="Arial" w:cs="Arial"/>
          <w:sz w:val="24"/>
          <w:szCs w:val="24"/>
        </w:rPr>
        <w:t xml:space="preserve">A study conducted by FQL for City of Sidney Nebraska in January 2017 </w:t>
      </w:r>
      <w:r w:rsidR="007C56F8">
        <w:rPr>
          <w:rFonts w:ascii="Arial" w:hAnsi="Arial" w:cs="Arial"/>
          <w:sz w:val="24"/>
          <w:szCs w:val="24"/>
        </w:rPr>
        <w:t>about Target Market and the impacts it has on equity.</w:t>
      </w:r>
    </w:p>
    <w:p w14:paraId="25173290" w14:textId="77777777" w:rsidR="007C56F8" w:rsidRDefault="007C56F8" w:rsidP="003F0D80">
      <w:pPr>
        <w:pStyle w:val="NoSpacing"/>
        <w:spacing w:line="360" w:lineRule="auto"/>
        <w:jc w:val="both"/>
        <w:rPr>
          <w:rFonts w:ascii="Arial" w:hAnsi="Arial" w:cs="Arial"/>
          <w:sz w:val="24"/>
          <w:szCs w:val="24"/>
        </w:rPr>
      </w:pPr>
      <w:r>
        <w:rPr>
          <w:rFonts w:ascii="Arial" w:hAnsi="Arial" w:cs="Arial"/>
          <w:sz w:val="24"/>
          <w:szCs w:val="24"/>
        </w:rPr>
        <w:t>The income of every household indicates their spending power and has positive correlation with retail expenditure.</w:t>
      </w:r>
    </w:p>
    <w:p w14:paraId="586937AD" w14:textId="41638C16" w:rsidR="001448ED" w:rsidRDefault="007C56F8" w:rsidP="003F0D80">
      <w:pPr>
        <w:pStyle w:val="NoSpacing"/>
        <w:spacing w:line="360" w:lineRule="auto"/>
        <w:jc w:val="both"/>
        <w:rPr>
          <w:rFonts w:ascii="Arial" w:hAnsi="Arial" w:cs="Arial"/>
          <w:sz w:val="24"/>
          <w:szCs w:val="24"/>
        </w:rPr>
      </w:pPr>
      <w:r>
        <w:rPr>
          <w:rFonts w:ascii="Arial" w:hAnsi="Arial" w:cs="Arial"/>
          <w:sz w:val="24"/>
          <w:szCs w:val="24"/>
        </w:rPr>
        <w:t>In the study, demographic stat</w:t>
      </w:r>
      <w:r w:rsidR="001448ED">
        <w:rPr>
          <w:rFonts w:ascii="Arial" w:hAnsi="Arial" w:cs="Arial"/>
          <w:sz w:val="24"/>
          <w:szCs w:val="24"/>
        </w:rPr>
        <w:t xml:space="preserve">istics were also considered to be very useful as comparing with other areas will help retailers to tactically target the right customers Anon </w:t>
      </w:r>
      <w:r w:rsidR="001448ED" w:rsidRPr="001448ED">
        <w:rPr>
          <w:rFonts w:ascii="Arial" w:hAnsi="Arial" w:cs="Arial"/>
          <w:color w:val="000000"/>
          <w:sz w:val="24"/>
          <w:szCs w:val="24"/>
        </w:rPr>
        <w:t>(Cityofsidney.org, 2019)</w:t>
      </w:r>
    </w:p>
    <w:p w14:paraId="5104F852" w14:textId="2461D65B" w:rsidR="003A4540" w:rsidRPr="00847DFC" w:rsidRDefault="003A4540" w:rsidP="003F0D80">
      <w:pPr>
        <w:pStyle w:val="NoSpacing"/>
        <w:spacing w:line="360" w:lineRule="auto"/>
        <w:jc w:val="both"/>
        <w:rPr>
          <w:rFonts w:ascii="Arial" w:hAnsi="Arial" w:cs="Arial"/>
          <w:sz w:val="24"/>
          <w:szCs w:val="24"/>
        </w:rPr>
      </w:pPr>
      <w:r>
        <w:rPr>
          <w:rFonts w:ascii="Arial" w:hAnsi="Arial" w:cs="Arial"/>
          <w:sz w:val="24"/>
          <w:szCs w:val="24"/>
        </w:rPr>
        <w:t xml:space="preserve"> </w:t>
      </w:r>
    </w:p>
    <w:p w14:paraId="341BC5D4" w14:textId="77777777" w:rsidR="00A00FBD" w:rsidRPr="00847DFC" w:rsidRDefault="00A00FBD" w:rsidP="00275B10">
      <w:pPr>
        <w:spacing w:line="360" w:lineRule="auto"/>
        <w:jc w:val="both"/>
        <w:rPr>
          <w:rFonts w:ascii="Arial" w:hAnsi="Arial" w:cs="Arial"/>
          <w:sz w:val="24"/>
          <w:szCs w:val="24"/>
        </w:rPr>
      </w:pPr>
    </w:p>
    <w:p w14:paraId="288112DC" w14:textId="3912C599" w:rsidR="008B70A1" w:rsidRDefault="008B70A1" w:rsidP="00275B10">
      <w:pPr>
        <w:spacing w:line="360" w:lineRule="auto"/>
        <w:jc w:val="both"/>
        <w:rPr>
          <w:rFonts w:ascii="Arial" w:hAnsi="Arial" w:cs="Arial"/>
          <w:sz w:val="24"/>
          <w:szCs w:val="24"/>
        </w:rPr>
      </w:pPr>
    </w:p>
    <w:p w14:paraId="2033543A" w14:textId="6C330025" w:rsidR="00951D09" w:rsidRDefault="00951D09" w:rsidP="00275B10">
      <w:pPr>
        <w:spacing w:line="360" w:lineRule="auto"/>
        <w:jc w:val="both"/>
        <w:rPr>
          <w:rFonts w:ascii="Arial" w:hAnsi="Arial" w:cs="Arial"/>
          <w:sz w:val="24"/>
          <w:szCs w:val="24"/>
        </w:rPr>
      </w:pPr>
    </w:p>
    <w:p w14:paraId="7B998BCA" w14:textId="77777777" w:rsidR="00951D09" w:rsidRPr="00847DFC" w:rsidRDefault="00951D09" w:rsidP="00275B10">
      <w:pPr>
        <w:spacing w:line="360" w:lineRule="auto"/>
        <w:jc w:val="both"/>
        <w:rPr>
          <w:rFonts w:ascii="Arial" w:hAnsi="Arial" w:cs="Arial"/>
          <w:sz w:val="24"/>
          <w:szCs w:val="24"/>
        </w:rPr>
      </w:pPr>
    </w:p>
    <w:p w14:paraId="7ABD4847" w14:textId="77777777" w:rsidR="00A87A48" w:rsidRPr="00847DFC" w:rsidRDefault="00A87A48" w:rsidP="00275B10">
      <w:pPr>
        <w:spacing w:line="360" w:lineRule="auto"/>
        <w:jc w:val="both"/>
        <w:rPr>
          <w:rFonts w:ascii="Arial" w:hAnsi="Arial" w:cs="Arial"/>
          <w:b/>
          <w:sz w:val="24"/>
          <w:szCs w:val="24"/>
        </w:rPr>
      </w:pPr>
      <w:r w:rsidRPr="00847DFC">
        <w:rPr>
          <w:rFonts w:ascii="Arial" w:hAnsi="Arial" w:cs="Arial"/>
          <w:b/>
          <w:sz w:val="24"/>
          <w:szCs w:val="24"/>
        </w:rPr>
        <w:lastRenderedPageBreak/>
        <w:t>5.0 Appropriate Media Channel</w:t>
      </w:r>
    </w:p>
    <w:p w14:paraId="4A8ABB23" w14:textId="746F6A93" w:rsidR="00A87A48" w:rsidRPr="00847DFC" w:rsidRDefault="008B7E09" w:rsidP="00275B10">
      <w:pPr>
        <w:spacing w:line="360" w:lineRule="auto"/>
        <w:jc w:val="both"/>
        <w:rPr>
          <w:rFonts w:ascii="Arial" w:hAnsi="Arial" w:cs="Arial"/>
          <w:sz w:val="24"/>
          <w:szCs w:val="24"/>
        </w:rPr>
      </w:pPr>
      <w:r>
        <w:rPr>
          <w:rFonts w:ascii="Arial" w:hAnsi="Arial" w:cs="Arial"/>
          <w:sz w:val="24"/>
          <w:szCs w:val="24"/>
        </w:rPr>
        <w:t xml:space="preserve">In order to </w:t>
      </w:r>
      <w:r w:rsidR="00947FA1">
        <w:rPr>
          <w:rFonts w:ascii="Arial" w:hAnsi="Arial" w:cs="Arial"/>
          <w:sz w:val="24"/>
          <w:szCs w:val="24"/>
        </w:rPr>
        <w:t xml:space="preserve">triumph in its objective of generating market awareness for the company and its products, the Marketing Department needs some tools to facilitates its task.  It needs to find what customers want or need and provide it for them.  This requires that the Marketing Department has a </w:t>
      </w:r>
      <w:r w:rsidR="00DC0368">
        <w:rPr>
          <w:rFonts w:ascii="Arial" w:hAnsi="Arial" w:cs="Arial"/>
          <w:sz w:val="24"/>
          <w:szCs w:val="24"/>
        </w:rPr>
        <w:t>well-defined</w:t>
      </w:r>
      <w:r w:rsidR="00947FA1">
        <w:rPr>
          <w:rFonts w:ascii="Arial" w:hAnsi="Arial" w:cs="Arial"/>
          <w:sz w:val="24"/>
          <w:szCs w:val="24"/>
        </w:rPr>
        <w:t xml:space="preserve"> direction and strategy at their disposal to monitor the market, create the right product, and promote the product</w:t>
      </w:r>
      <w:r w:rsidR="00C377A0">
        <w:rPr>
          <w:rFonts w:ascii="Arial" w:hAnsi="Arial" w:cs="Arial"/>
          <w:sz w:val="24"/>
          <w:szCs w:val="24"/>
        </w:rPr>
        <w:t xml:space="preserve"> and the brand, </w:t>
      </w:r>
      <w:r w:rsidR="00DC0368">
        <w:rPr>
          <w:rFonts w:ascii="Arial" w:hAnsi="Arial" w:cs="Arial"/>
          <w:sz w:val="24"/>
          <w:szCs w:val="24"/>
        </w:rPr>
        <w:t>towards</w:t>
      </w:r>
      <w:r w:rsidR="00C377A0">
        <w:rPr>
          <w:rFonts w:ascii="Arial" w:hAnsi="Arial" w:cs="Arial"/>
          <w:sz w:val="24"/>
          <w:szCs w:val="24"/>
        </w:rPr>
        <w:t xml:space="preserve"> the final aim of building the organisation and intensifying the value of the firm.</w:t>
      </w:r>
    </w:p>
    <w:p w14:paraId="473A048E" w14:textId="79941714" w:rsidR="00997F7E" w:rsidRPr="00847DFC" w:rsidRDefault="00C377A0" w:rsidP="00275B10">
      <w:pPr>
        <w:spacing w:line="360" w:lineRule="auto"/>
        <w:jc w:val="both"/>
        <w:rPr>
          <w:rFonts w:ascii="Arial" w:hAnsi="Arial" w:cs="Arial"/>
          <w:sz w:val="24"/>
          <w:szCs w:val="24"/>
        </w:rPr>
      </w:pPr>
      <w:r>
        <w:rPr>
          <w:rFonts w:ascii="Arial" w:hAnsi="Arial" w:cs="Arial"/>
          <w:sz w:val="24"/>
          <w:szCs w:val="24"/>
        </w:rPr>
        <w:t xml:space="preserve">Walmart’s marketing mix </w:t>
      </w:r>
      <w:r w:rsidR="00DC0368">
        <w:rPr>
          <w:rFonts w:ascii="Arial" w:hAnsi="Arial" w:cs="Arial"/>
          <w:sz w:val="24"/>
          <w:szCs w:val="24"/>
        </w:rPr>
        <w:t>spin</w:t>
      </w:r>
      <w:r>
        <w:rPr>
          <w:rFonts w:ascii="Arial" w:hAnsi="Arial" w:cs="Arial"/>
          <w:sz w:val="24"/>
          <w:szCs w:val="24"/>
        </w:rPr>
        <w:t xml:space="preserve"> around the nature of the </w:t>
      </w:r>
      <w:r w:rsidR="00DC0368">
        <w:rPr>
          <w:rFonts w:ascii="Arial" w:hAnsi="Arial" w:cs="Arial"/>
          <w:sz w:val="24"/>
          <w:szCs w:val="24"/>
        </w:rPr>
        <w:t>company</w:t>
      </w:r>
      <w:r>
        <w:rPr>
          <w:rFonts w:ascii="Arial" w:hAnsi="Arial" w:cs="Arial"/>
          <w:sz w:val="24"/>
          <w:szCs w:val="24"/>
        </w:rPr>
        <w:t xml:space="preserve">’s retail business. </w:t>
      </w:r>
      <w:r w:rsidR="00DC0368">
        <w:rPr>
          <w:rFonts w:ascii="Arial" w:hAnsi="Arial" w:cs="Arial"/>
          <w:sz w:val="24"/>
          <w:szCs w:val="24"/>
        </w:rPr>
        <w:t xml:space="preserve"> </w:t>
      </w:r>
      <w:r>
        <w:rPr>
          <w:rFonts w:ascii="Arial" w:hAnsi="Arial" w:cs="Arial"/>
          <w:sz w:val="24"/>
          <w:szCs w:val="24"/>
        </w:rPr>
        <w:t xml:space="preserve">The company’s cost’s leadership generic strategy also defines the marketing mix. </w:t>
      </w:r>
      <w:r w:rsidR="00DC0368">
        <w:rPr>
          <w:rFonts w:ascii="Arial" w:hAnsi="Arial" w:cs="Arial"/>
          <w:sz w:val="24"/>
          <w:szCs w:val="24"/>
        </w:rPr>
        <w:t xml:space="preserve"> </w:t>
      </w:r>
      <w:r>
        <w:rPr>
          <w:rFonts w:ascii="Arial" w:hAnsi="Arial" w:cs="Arial"/>
          <w:sz w:val="24"/>
          <w:szCs w:val="24"/>
        </w:rPr>
        <w:t>The overall behavior of Walmart in the Global retail market is linked to its marketing mix strategies. With its continued leadership as the biggest retailer in the world, Walmart expects to use the same marketing mix as it expands globally.</w:t>
      </w:r>
      <w:r w:rsidR="00DC0368">
        <w:rPr>
          <w:rFonts w:ascii="Arial" w:hAnsi="Arial" w:cs="Arial"/>
          <w:sz w:val="24"/>
          <w:szCs w:val="24"/>
        </w:rPr>
        <w:t xml:space="preserve"> </w:t>
      </w:r>
      <w:r>
        <w:rPr>
          <w:rFonts w:ascii="Arial" w:hAnsi="Arial" w:cs="Arial"/>
          <w:sz w:val="24"/>
          <w:szCs w:val="24"/>
        </w:rPr>
        <w:t xml:space="preserve"> The strategies included in the </w:t>
      </w:r>
      <w:r w:rsidR="00DC0368">
        <w:rPr>
          <w:rFonts w:ascii="Arial" w:hAnsi="Arial" w:cs="Arial"/>
          <w:sz w:val="24"/>
          <w:szCs w:val="24"/>
        </w:rPr>
        <w:t>company’s current</w:t>
      </w:r>
      <w:r>
        <w:rPr>
          <w:rFonts w:ascii="Arial" w:hAnsi="Arial" w:cs="Arial"/>
          <w:sz w:val="24"/>
          <w:szCs w:val="24"/>
        </w:rPr>
        <w:t xml:space="preserve"> marketing mix have already shown considerable success.</w:t>
      </w:r>
      <w:r w:rsidR="00DC0368">
        <w:rPr>
          <w:rFonts w:ascii="Arial" w:hAnsi="Arial" w:cs="Arial"/>
          <w:sz w:val="24"/>
          <w:szCs w:val="24"/>
        </w:rPr>
        <w:t xml:space="preserve"> </w:t>
      </w:r>
      <w:r>
        <w:rPr>
          <w:rFonts w:ascii="Arial" w:hAnsi="Arial" w:cs="Arial"/>
          <w:sz w:val="24"/>
          <w:szCs w:val="24"/>
        </w:rPr>
        <w:t xml:space="preserve"> However, Walmart can improve its current marketing mi</w:t>
      </w:r>
      <w:r w:rsidR="00DC0368">
        <w:rPr>
          <w:rFonts w:ascii="Arial" w:hAnsi="Arial" w:cs="Arial"/>
          <w:sz w:val="24"/>
          <w:szCs w:val="24"/>
        </w:rPr>
        <w:t>x especially in the place and distribution component.</w:t>
      </w:r>
    </w:p>
    <w:p w14:paraId="17CDA96F" w14:textId="17EF796A" w:rsidR="00A717BF" w:rsidRPr="00847DFC" w:rsidRDefault="00DC0368" w:rsidP="00275B10">
      <w:pPr>
        <w:spacing w:line="360" w:lineRule="auto"/>
        <w:jc w:val="both"/>
        <w:rPr>
          <w:rFonts w:ascii="Arial" w:hAnsi="Arial" w:cs="Arial"/>
          <w:sz w:val="24"/>
          <w:szCs w:val="24"/>
        </w:rPr>
      </w:pPr>
      <w:r>
        <w:rPr>
          <w:rFonts w:ascii="Arial" w:hAnsi="Arial" w:cs="Arial"/>
          <w:sz w:val="24"/>
          <w:szCs w:val="24"/>
        </w:rPr>
        <w:t>Walmart’s ability to invest in the online marketing and e-commerce has seen the company dominated in this current digital age.</w:t>
      </w:r>
    </w:p>
    <w:p w14:paraId="6C0845DE" w14:textId="77777777" w:rsidR="0066460E" w:rsidRDefault="0066460E" w:rsidP="00275B10">
      <w:pPr>
        <w:spacing w:line="360" w:lineRule="auto"/>
        <w:jc w:val="both"/>
        <w:rPr>
          <w:rFonts w:ascii="Arial" w:hAnsi="Arial" w:cs="Arial"/>
          <w:b/>
          <w:sz w:val="24"/>
          <w:szCs w:val="24"/>
        </w:rPr>
      </w:pPr>
    </w:p>
    <w:p w14:paraId="47E9C5BD" w14:textId="46775BC4" w:rsidR="00F00D21" w:rsidRPr="00847DFC" w:rsidRDefault="00B94B08" w:rsidP="00275B10">
      <w:pPr>
        <w:spacing w:line="360" w:lineRule="auto"/>
        <w:jc w:val="both"/>
        <w:rPr>
          <w:rFonts w:ascii="Arial" w:hAnsi="Arial" w:cs="Arial"/>
          <w:b/>
          <w:sz w:val="24"/>
          <w:szCs w:val="24"/>
        </w:rPr>
      </w:pPr>
      <w:r w:rsidRPr="00847DFC">
        <w:rPr>
          <w:rFonts w:ascii="Arial" w:hAnsi="Arial" w:cs="Arial"/>
          <w:b/>
          <w:sz w:val="24"/>
          <w:szCs w:val="24"/>
        </w:rPr>
        <w:t>6.0 Measurement of Success</w:t>
      </w:r>
    </w:p>
    <w:p w14:paraId="6E53C943" w14:textId="77777777" w:rsidR="00F8150F" w:rsidRPr="00847DFC" w:rsidRDefault="00F00D21" w:rsidP="00045887">
      <w:pPr>
        <w:spacing w:line="360" w:lineRule="auto"/>
        <w:jc w:val="both"/>
        <w:rPr>
          <w:rFonts w:ascii="Arial" w:hAnsi="Arial" w:cs="Arial"/>
          <w:sz w:val="24"/>
          <w:szCs w:val="24"/>
        </w:rPr>
      </w:pPr>
      <w:r w:rsidRPr="00847DFC">
        <w:rPr>
          <w:rFonts w:ascii="Arial" w:hAnsi="Arial" w:cs="Arial"/>
          <w:sz w:val="24"/>
          <w:szCs w:val="24"/>
        </w:rPr>
        <w:t>The points below examine critical aspects of Walmart’s business model and the factors that motivate consumers to be loyal. This helps to explain how Walmart has established and maintained a strong competitive advantage in multiple industry categories.</w:t>
      </w:r>
    </w:p>
    <w:p w14:paraId="1ED21B25" w14:textId="77777777" w:rsidR="00B17EBB" w:rsidRDefault="00CF713B" w:rsidP="00045887">
      <w:pPr>
        <w:spacing w:line="360" w:lineRule="auto"/>
        <w:jc w:val="both"/>
        <w:rPr>
          <w:rFonts w:ascii="Arial" w:hAnsi="Arial" w:cs="Arial"/>
          <w:color w:val="000000"/>
          <w:sz w:val="20"/>
          <w:szCs w:val="20"/>
        </w:rPr>
      </w:pPr>
      <w:r w:rsidRPr="00847DFC">
        <w:rPr>
          <w:rFonts w:ascii="Arial" w:hAnsi="Arial" w:cs="Arial"/>
          <w:sz w:val="24"/>
          <w:szCs w:val="24"/>
        </w:rPr>
        <w:t>Walmart is the largest grocer by sales in the U.S. According to Packaged Facts, 59% of grocery shoppers have purchased groceries from Walmart in the last 3 months.</w:t>
      </w:r>
      <w:r w:rsidR="00F8150F" w:rsidRPr="00847DFC">
        <w:rPr>
          <w:rFonts w:ascii="Arial" w:hAnsi="Arial" w:cs="Arial"/>
          <w:sz w:val="24"/>
          <w:szCs w:val="24"/>
        </w:rPr>
        <w:t xml:space="preserve"> </w:t>
      </w:r>
      <w:r w:rsidRPr="00847DFC">
        <w:rPr>
          <w:rFonts w:ascii="Arial" w:hAnsi="Arial" w:cs="Arial"/>
          <w:sz w:val="24"/>
          <w:szCs w:val="24"/>
        </w:rPr>
        <w:t xml:space="preserve">To counteract rising competition from Amazon and other online retailers, Walmart has expanded its </w:t>
      </w:r>
      <w:r w:rsidR="00CB2D80" w:rsidRPr="00847DFC">
        <w:rPr>
          <w:rFonts w:ascii="Arial" w:hAnsi="Arial" w:cs="Arial"/>
          <w:sz w:val="24"/>
          <w:szCs w:val="24"/>
        </w:rPr>
        <w:t>Omni</w:t>
      </w:r>
      <w:r w:rsidRPr="00847DFC">
        <w:rPr>
          <w:rFonts w:ascii="Arial" w:hAnsi="Arial" w:cs="Arial"/>
          <w:sz w:val="24"/>
          <w:szCs w:val="24"/>
        </w:rPr>
        <w:t xml:space="preserve">-channel experience with online ordering and in-store pickup. Packaged Facts estimates that Walmart’s “click-and-collect” grocery sales will grow a whopping 154% on average each year from 2017 through </w:t>
      </w:r>
      <w:r w:rsidR="00847DFC">
        <w:rPr>
          <w:rFonts w:ascii="Arial" w:hAnsi="Arial" w:cs="Arial"/>
          <w:sz w:val="24"/>
          <w:szCs w:val="24"/>
        </w:rPr>
        <w:t xml:space="preserve">to </w:t>
      </w:r>
      <w:r w:rsidRPr="00847DFC">
        <w:rPr>
          <w:rFonts w:ascii="Arial" w:hAnsi="Arial" w:cs="Arial"/>
          <w:sz w:val="24"/>
          <w:szCs w:val="24"/>
        </w:rPr>
        <w:t>2021</w:t>
      </w:r>
      <w:r w:rsidR="00F8150F" w:rsidRPr="00847DFC">
        <w:rPr>
          <w:rFonts w:ascii="Arial" w:hAnsi="Arial" w:cs="Arial"/>
          <w:sz w:val="24"/>
          <w:szCs w:val="24"/>
        </w:rPr>
        <w:t xml:space="preserve"> </w:t>
      </w:r>
      <w:r w:rsidR="00E9189B" w:rsidRPr="00E9189B">
        <w:rPr>
          <w:rFonts w:ascii="Arial" w:hAnsi="Arial" w:cs="Arial"/>
          <w:color w:val="000000"/>
          <w:sz w:val="24"/>
          <w:szCs w:val="24"/>
        </w:rPr>
        <w:t>(Schmidt, 2019)</w:t>
      </w:r>
      <w:r w:rsidR="00E9189B">
        <w:rPr>
          <w:rFonts w:ascii="Arial" w:hAnsi="Arial" w:cs="Arial"/>
          <w:color w:val="000000"/>
          <w:sz w:val="24"/>
          <w:szCs w:val="24"/>
        </w:rPr>
        <w:t>.</w:t>
      </w:r>
      <w:r w:rsidR="00E9189B">
        <w:rPr>
          <w:rFonts w:ascii="Arial" w:hAnsi="Arial" w:cs="Arial"/>
          <w:color w:val="000000"/>
          <w:sz w:val="20"/>
          <w:szCs w:val="20"/>
        </w:rPr>
        <w:t xml:space="preserve"> </w:t>
      </w:r>
    </w:p>
    <w:p w14:paraId="4C2AC748" w14:textId="27391ADE" w:rsidR="00F8150F" w:rsidRPr="00847DFC" w:rsidRDefault="004934B1" w:rsidP="00045887">
      <w:pPr>
        <w:spacing w:line="360" w:lineRule="auto"/>
        <w:jc w:val="both"/>
        <w:rPr>
          <w:rFonts w:ascii="Arial" w:hAnsi="Arial" w:cs="Arial"/>
          <w:sz w:val="24"/>
          <w:szCs w:val="24"/>
        </w:rPr>
      </w:pPr>
      <w:r>
        <w:rPr>
          <w:rFonts w:ascii="Arial" w:hAnsi="Arial" w:cs="Arial"/>
          <w:sz w:val="24"/>
          <w:szCs w:val="24"/>
        </w:rPr>
        <w:lastRenderedPageBreak/>
        <w:t xml:space="preserve">Customers that purchase online groceries at Walmart are drawn to low prices, one-stop convenience, brand selection, and curbside service.  However, rivals may be able to take advantage of Walmart weaknesses in the near future as shopping online becomes more common. </w:t>
      </w:r>
    </w:p>
    <w:p w14:paraId="202BFECF" w14:textId="0E35A05B" w:rsidR="005E06D0" w:rsidRPr="00847DFC" w:rsidRDefault="00B638CC" w:rsidP="005E06D0">
      <w:pPr>
        <w:spacing w:line="360" w:lineRule="auto"/>
        <w:jc w:val="both"/>
        <w:rPr>
          <w:rFonts w:ascii="Arial" w:hAnsi="Arial" w:cs="Arial"/>
          <w:sz w:val="24"/>
          <w:szCs w:val="24"/>
        </w:rPr>
      </w:pPr>
      <w:r>
        <w:rPr>
          <w:rFonts w:ascii="Arial" w:hAnsi="Arial" w:cs="Arial"/>
          <w:sz w:val="24"/>
          <w:szCs w:val="24"/>
        </w:rPr>
        <w:t>Walmart is not just a leader in grocery sales, but also offers the largest array of customer financial services compared to their cohorts.</w:t>
      </w:r>
      <w:r w:rsidR="00E9189B">
        <w:rPr>
          <w:rFonts w:ascii="Arial" w:hAnsi="Arial" w:cs="Arial"/>
          <w:sz w:val="24"/>
          <w:szCs w:val="24"/>
        </w:rPr>
        <w:t xml:space="preserve"> </w:t>
      </w:r>
      <w:r>
        <w:rPr>
          <w:rFonts w:ascii="Arial" w:hAnsi="Arial" w:cs="Arial"/>
          <w:sz w:val="24"/>
          <w:szCs w:val="24"/>
        </w:rPr>
        <w:t xml:space="preserve"> Financial services</w:t>
      </w:r>
      <w:r w:rsidR="004A1F09">
        <w:rPr>
          <w:rFonts w:ascii="Arial" w:hAnsi="Arial" w:cs="Arial"/>
          <w:sz w:val="24"/>
          <w:szCs w:val="24"/>
        </w:rPr>
        <w:t xml:space="preserve"> </w:t>
      </w:r>
      <w:r>
        <w:rPr>
          <w:rFonts w:ascii="Arial" w:hAnsi="Arial" w:cs="Arial"/>
          <w:sz w:val="24"/>
          <w:szCs w:val="24"/>
        </w:rPr>
        <w:t xml:space="preserve">and </w:t>
      </w:r>
      <w:r w:rsidR="004A1F09">
        <w:rPr>
          <w:rFonts w:ascii="Arial" w:hAnsi="Arial" w:cs="Arial"/>
          <w:sz w:val="24"/>
          <w:szCs w:val="24"/>
        </w:rPr>
        <w:t xml:space="preserve">similar products yield about $1.6 million in income made by the company’s partners according to estimates by Packaged Facts.  This figure does not even include revenue made by Walmart’s partners such as Green Dot, MoneyGram, Synchrony Financial, and Jackson Hewitt.  </w:t>
      </w:r>
      <w:proofErr w:type="gramStart"/>
      <w:r w:rsidR="004A1F09">
        <w:rPr>
          <w:rFonts w:ascii="Arial" w:hAnsi="Arial" w:cs="Arial"/>
          <w:sz w:val="24"/>
          <w:szCs w:val="24"/>
        </w:rPr>
        <w:t>However</w:t>
      </w:r>
      <w:proofErr w:type="gramEnd"/>
      <w:r w:rsidR="004A1F09">
        <w:rPr>
          <w:rFonts w:ascii="Arial" w:hAnsi="Arial" w:cs="Arial"/>
          <w:sz w:val="24"/>
          <w:szCs w:val="24"/>
        </w:rPr>
        <w:t xml:space="preserve"> the biggest payoff for Walmart may be the role of financial services in boosting store traffic.  </w:t>
      </w:r>
      <w:r w:rsidR="00045887" w:rsidRPr="00847DFC">
        <w:rPr>
          <w:rFonts w:ascii="Arial" w:hAnsi="Arial" w:cs="Arial"/>
          <w:sz w:val="24"/>
          <w:szCs w:val="24"/>
        </w:rPr>
        <w:t>When shoppers visit in-store bank branches, for example, they are likely to pick up a variety of other groceries and merchandise at the same time.</w:t>
      </w:r>
    </w:p>
    <w:p w14:paraId="52DB0305" w14:textId="084ADABB" w:rsidR="00741C7D" w:rsidRPr="00847DFC" w:rsidRDefault="005E06D0" w:rsidP="00741C7D">
      <w:pPr>
        <w:spacing w:line="360" w:lineRule="auto"/>
        <w:jc w:val="both"/>
        <w:rPr>
          <w:rFonts w:ascii="Arial" w:hAnsi="Arial" w:cs="Arial"/>
          <w:sz w:val="24"/>
          <w:szCs w:val="24"/>
        </w:rPr>
      </w:pPr>
      <w:r w:rsidRPr="00847DFC">
        <w:rPr>
          <w:rFonts w:ascii="Arial" w:hAnsi="Arial" w:cs="Arial"/>
          <w:sz w:val="24"/>
          <w:szCs w:val="24"/>
        </w:rPr>
        <w:t xml:space="preserve">Another area where Walmart shines is in selling pet products. </w:t>
      </w:r>
      <w:r w:rsidR="00731BE5">
        <w:rPr>
          <w:rFonts w:ascii="Arial" w:hAnsi="Arial" w:cs="Arial"/>
          <w:sz w:val="24"/>
          <w:szCs w:val="24"/>
        </w:rPr>
        <w:t xml:space="preserve"> </w:t>
      </w:r>
      <w:r w:rsidRPr="00847DFC">
        <w:rPr>
          <w:rFonts w:ascii="Arial" w:hAnsi="Arial" w:cs="Arial"/>
          <w:sz w:val="24"/>
          <w:szCs w:val="24"/>
        </w:rPr>
        <w:t>More pet owners purchase from Walmart than any other retailer, according to Packaged Facts. Of the 67 million pet-owning households in the U.S, 43 million shop at Walmart.</w:t>
      </w:r>
      <w:r w:rsidR="00F8150F" w:rsidRPr="00847DFC">
        <w:rPr>
          <w:rFonts w:ascii="Arial" w:hAnsi="Arial" w:cs="Arial"/>
          <w:sz w:val="24"/>
          <w:szCs w:val="24"/>
        </w:rPr>
        <w:t xml:space="preserve"> </w:t>
      </w:r>
      <w:r w:rsidRPr="00847DFC">
        <w:rPr>
          <w:rFonts w:ascii="Arial" w:hAnsi="Arial" w:cs="Arial"/>
          <w:sz w:val="24"/>
          <w:szCs w:val="24"/>
        </w:rPr>
        <w:t>When considering the sheer size of its customer base, Walmart has a significant lead over competitors such as Target, Kroger, and Costco, which only have a combined customer base of 35 million pet-owning U.S. households.</w:t>
      </w:r>
    </w:p>
    <w:p w14:paraId="370FBD05" w14:textId="0769FE3B" w:rsidR="00741C7D" w:rsidRPr="00847DFC" w:rsidRDefault="00741C7D" w:rsidP="00741C7D">
      <w:pPr>
        <w:spacing w:line="360" w:lineRule="auto"/>
        <w:jc w:val="both"/>
        <w:rPr>
          <w:rFonts w:ascii="Arial" w:hAnsi="Arial" w:cs="Arial"/>
          <w:sz w:val="24"/>
          <w:szCs w:val="24"/>
        </w:rPr>
      </w:pPr>
      <w:r w:rsidRPr="00847DFC">
        <w:rPr>
          <w:rFonts w:ascii="Arial" w:hAnsi="Arial" w:cs="Arial"/>
          <w:sz w:val="24"/>
          <w:szCs w:val="24"/>
        </w:rPr>
        <w:t xml:space="preserve">Walmart is widely regarded as an industry leader in supply chain management. </w:t>
      </w:r>
      <w:r w:rsidR="00731BE5">
        <w:rPr>
          <w:rFonts w:ascii="Arial" w:hAnsi="Arial" w:cs="Arial"/>
          <w:sz w:val="24"/>
          <w:szCs w:val="24"/>
        </w:rPr>
        <w:t xml:space="preserve"> </w:t>
      </w:r>
      <w:r w:rsidRPr="00847DFC">
        <w:rPr>
          <w:rFonts w:ascii="Arial" w:hAnsi="Arial" w:cs="Arial"/>
          <w:sz w:val="24"/>
          <w:szCs w:val="24"/>
        </w:rPr>
        <w:t>Aside from leveraging the most up-to-date technological advances such as the barcode and RFID, Walmart has pioneered a number of approaches that help it remain competitive in the price war against its competitors.</w:t>
      </w:r>
      <w:r w:rsidR="00731BE5">
        <w:rPr>
          <w:rFonts w:ascii="Arial" w:hAnsi="Arial" w:cs="Arial"/>
          <w:sz w:val="24"/>
          <w:szCs w:val="24"/>
        </w:rPr>
        <w:t xml:space="preserve"> </w:t>
      </w:r>
      <w:r w:rsidR="000C1BD2" w:rsidRPr="00847DFC">
        <w:rPr>
          <w:rFonts w:ascii="Arial" w:hAnsi="Arial" w:cs="Arial"/>
          <w:sz w:val="24"/>
          <w:szCs w:val="24"/>
        </w:rPr>
        <w:t xml:space="preserve"> </w:t>
      </w:r>
      <w:r w:rsidRPr="00847DFC">
        <w:rPr>
          <w:rFonts w:ascii="Arial" w:hAnsi="Arial" w:cs="Arial"/>
          <w:sz w:val="24"/>
          <w:szCs w:val="24"/>
        </w:rPr>
        <w:t xml:space="preserve">Walmart pioneered cross-docking in its supply chain strategy. Cross-docking refers to the practice of moving products from a supplier or manufacturer directly to the customer or the retail chain, with very little handling or storage. Walmart has strategically laid out its distribution </w:t>
      </w:r>
      <w:r w:rsidR="00D12B68" w:rsidRPr="00847DFC">
        <w:rPr>
          <w:rFonts w:ascii="Arial" w:hAnsi="Arial" w:cs="Arial"/>
          <w:sz w:val="24"/>
          <w:szCs w:val="24"/>
        </w:rPr>
        <w:t>centers</w:t>
      </w:r>
      <w:r w:rsidRPr="00847DFC">
        <w:rPr>
          <w:rFonts w:ascii="Arial" w:hAnsi="Arial" w:cs="Arial"/>
          <w:sz w:val="24"/>
          <w:szCs w:val="24"/>
        </w:rPr>
        <w:t xml:space="preserve"> within 130 miles of the stores that they supply. Regional distribution </w:t>
      </w:r>
      <w:r w:rsidR="00D12B68" w:rsidRPr="00847DFC">
        <w:rPr>
          <w:rFonts w:ascii="Arial" w:hAnsi="Arial" w:cs="Arial"/>
          <w:sz w:val="24"/>
          <w:szCs w:val="24"/>
        </w:rPr>
        <w:t>centers</w:t>
      </w:r>
      <w:r w:rsidRPr="00847DFC">
        <w:rPr>
          <w:rFonts w:ascii="Arial" w:hAnsi="Arial" w:cs="Arial"/>
          <w:sz w:val="24"/>
          <w:szCs w:val="24"/>
        </w:rPr>
        <w:t xml:space="preserve"> are usually located in areas that have the lowest </w:t>
      </w:r>
      <w:proofErr w:type="spellStart"/>
      <w:r w:rsidRPr="00847DFC">
        <w:rPr>
          <w:rFonts w:ascii="Arial" w:hAnsi="Arial" w:cs="Arial"/>
          <w:sz w:val="24"/>
          <w:szCs w:val="24"/>
        </w:rPr>
        <w:t>labour</w:t>
      </w:r>
      <w:proofErr w:type="spellEnd"/>
      <w:r w:rsidRPr="00847DFC">
        <w:rPr>
          <w:rFonts w:ascii="Arial" w:hAnsi="Arial" w:cs="Arial"/>
          <w:sz w:val="24"/>
          <w:szCs w:val="24"/>
        </w:rPr>
        <w:t xml:space="preserve"> and transportation costs. </w:t>
      </w:r>
      <w:r w:rsidR="00731BE5">
        <w:rPr>
          <w:rFonts w:ascii="Arial" w:hAnsi="Arial" w:cs="Arial"/>
          <w:sz w:val="24"/>
          <w:szCs w:val="24"/>
        </w:rPr>
        <w:t xml:space="preserve"> </w:t>
      </w:r>
      <w:r w:rsidRPr="00847DFC">
        <w:rPr>
          <w:rFonts w:ascii="Arial" w:hAnsi="Arial" w:cs="Arial"/>
          <w:sz w:val="24"/>
          <w:szCs w:val="24"/>
        </w:rPr>
        <w:t xml:space="preserve">Due to the positioning of the distribution </w:t>
      </w:r>
      <w:r w:rsidR="00D12B68" w:rsidRPr="00847DFC">
        <w:rPr>
          <w:rFonts w:ascii="Arial" w:hAnsi="Arial" w:cs="Arial"/>
          <w:sz w:val="24"/>
          <w:szCs w:val="24"/>
        </w:rPr>
        <w:t>centers</w:t>
      </w:r>
      <w:r w:rsidRPr="00847DFC">
        <w:rPr>
          <w:rFonts w:ascii="Arial" w:hAnsi="Arial" w:cs="Arial"/>
          <w:sz w:val="24"/>
          <w:szCs w:val="24"/>
        </w:rPr>
        <w:t xml:space="preserve">, Walmart has been able to carry out cross-docking at their warehouses. </w:t>
      </w:r>
      <w:r w:rsidR="00731BE5">
        <w:rPr>
          <w:rFonts w:ascii="Arial" w:hAnsi="Arial" w:cs="Arial"/>
          <w:sz w:val="24"/>
          <w:szCs w:val="24"/>
        </w:rPr>
        <w:t xml:space="preserve"> </w:t>
      </w:r>
      <w:r w:rsidRPr="00847DFC">
        <w:rPr>
          <w:rFonts w:ascii="Arial" w:hAnsi="Arial" w:cs="Arial"/>
          <w:sz w:val="24"/>
          <w:szCs w:val="24"/>
        </w:rPr>
        <w:t xml:space="preserve">The products that have arrived from manufacturers are directly loaded onto a truck headed </w:t>
      </w:r>
      <w:r w:rsidRPr="00847DFC">
        <w:rPr>
          <w:rFonts w:ascii="Arial" w:hAnsi="Arial" w:cs="Arial"/>
          <w:sz w:val="24"/>
          <w:szCs w:val="24"/>
        </w:rPr>
        <w:lastRenderedPageBreak/>
        <w:t xml:space="preserve">for a Walmart store without being offloaded and stored in the warehouse. This practice greatly reduces transportation costs, storage costs, and </w:t>
      </w:r>
      <w:proofErr w:type="spellStart"/>
      <w:r w:rsidRPr="00847DFC">
        <w:rPr>
          <w:rFonts w:ascii="Arial" w:hAnsi="Arial" w:cs="Arial"/>
          <w:sz w:val="24"/>
          <w:szCs w:val="24"/>
        </w:rPr>
        <w:t>labour</w:t>
      </w:r>
      <w:proofErr w:type="spellEnd"/>
      <w:r w:rsidRPr="00847DFC">
        <w:rPr>
          <w:rFonts w:ascii="Arial" w:hAnsi="Arial" w:cs="Arial"/>
          <w:sz w:val="24"/>
          <w:szCs w:val="24"/>
        </w:rPr>
        <w:t xml:space="preserve"> costs.</w:t>
      </w:r>
    </w:p>
    <w:p w14:paraId="71D3395D" w14:textId="77777777" w:rsidR="000C1BD2" w:rsidRPr="00847DFC" w:rsidRDefault="000C1BD2" w:rsidP="00741C7D">
      <w:pPr>
        <w:spacing w:line="360" w:lineRule="auto"/>
        <w:jc w:val="both"/>
        <w:rPr>
          <w:rFonts w:ascii="Arial" w:hAnsi="Arial" w:cs="Arial"/>
          <w:sz w:val="24"/>
          <w:szCs w:val="24"/>
        </w:rPr>
      </w:pPr>
    </w:p>
    <w:p w14:paraId="4F4C88BD" w14:textId="77777777" w:rsidR="005162DD" w:rsidRPr="00847DFC" w:rsidRDefault="005162DD" w:rsidP="005162DD">
      <w:pPr>
        <w:spacing w:line="360" w:lineRule="auto"/>
        <w:jc w:val="both"/>
        <w:rPr>
          <w:rFonts w:ascii="Arial" w:hAnsi="Arial" w:cs="Arial"/>
          <w:sz w:val="24"/>
          <w:szCs w:val="24"/>
        </w:rPr>
      </w:pPr>
    </w:p>
    <w:p w14:paraId="4626A07D" w14:textId="0139B381" w:rsidR="00AA137A" w:rsidRDefault="00C916B0" w:rsidP="005918C1">
      <w:pPr>
        <w:spacing w:line="360" w:lineRule="auto"/>
        <w:jc w:val="both"/>
        <w:rPr>
          <w:rFonts w:ascii="Arial" w:hAnsi="Arial" w:cs="Arial"/>
          <w:sz w:val="24"/>
          <w:szCs w:val="24"/>
        </w:rPr>
      </w:pPr>
      <w:r>
        <w:rPr>
          <w:rFonts w:ascii="Arial" w:hAnsi="Arial" w:cs="Arial"/>
          <w:sz w:val="24"/>
          <w:szCs w:val="24"/>
        </w:rPr>
        <w:t>Employees of Walmart are taught to follow the</w:t>
      </w:r>
      <w:bookmarkStart w:id="1" w:name="_GoBack"/>
      <w:bookmarkEnd w:id="1"/>
      <w:r w:rsidR="005162DD" w:rsidRPr="00847DFC">
        <w:rPr>
          <w:rFonts w:ascii="Arial" w:hAnsi="Arial" w:cs="Arial"/>
          <w:sz w:val="24"/>
          <w:szCs w:val="24"/>
        </w:rPr>
        <w:t xml:space="preserve"> "ten-foot rule" which dictates that any member of staff within ten feet of a customer must offer them assistance.</w:t>
      </w:r>
      <w:r w:rsidR="000C1BD2" w:rsidRPr="00847DFC">
        <w:rPr>
          <w:rFonts w:ascii="Arial" w:hAnsi="Arial" w:cs="Arial"/>
          <w:sz w:val="24"/>
          <w:szCs w:val="24"/>
        </w:rPr>
        <w:t xml:space="preserve"> </w:t>
      </w:r>
      <w:r w:rsidR="005162DD" w:rsidRPr="00847DFC">
        <w:rPr>
          <w:rFonts w:ascii="Arial" w:hAnsi="Arial" w:cs="Arial"/>
          <w:sz w:val="24"/>
          <w:szCs w:val="24"/>
        </w:rPr>
        <w:t>Walmart realized that employees played a very important role in the success of a retail business and gave considerable importance to them. For example, Walmart employees are referred to as "associates." The "associates" are encouraged to manage their own areas. Every sales associate is informed on how much their department sells, what its inventory and expenses are, and how much profit it makes.</w:t>
      </w:r>
    </w:p>
    <w:p w14:paraId="63B9629D" w14:textId="77777777" w:rsidR="00FA60B8" w:rsidRPr="00847DFC" w:rsidRDefault="00FA60B8" w:rsidP="005918C1">
      <w:pPr>
        <w:spacing w:line="360" w:lineRule="auto"/>
        <w:jc w:val="both"/>
        <w:rPr>
          <w:rFonts w:ascii="Arial" w:hAnsi="Arial" w:cs="Arial"/>
          <w:sz w:val="24"/>
          <w:szCs w:val="24"/>
        </w:rPr>
      </w:pPr>
    </w:p>
    <w:p w14:paraId="3A16FE2D" w14:textId="77777777" w:rsidR="00951D09" w:rsidRDefault="00951D09" w:rsidP="00645FC5">
      <w:pPr>
        <w:spacing w:line="360" w:lineRule="auto"/>
        <w:jc w:val="both"/>
        <w:rPr>
          <w:rFonts w:ascii="Arial" w:hAnsi="Arial" w:cs="Arial"/>
          <w:b/>
          <w:sz w:val="24"/>
          <w:szCs w:val="24"/>
        </w:rPr>
      </w:pPr>
    </w:p>
    <w:p w14:paraId="71E562A4" w14:textId="77777777" w:rsidR="00951D09" w:rsidRDefault="00951D09" w:rsidP="00645FC5">
      <w:pPr>
        <w:spacing w:line="360" w:lineRule="auto"/>
        <w:jc w:val="both"/>
        <w:rPr>
          <w:rFonts w:ascii="Arial" w:hAnsi="Arial" w:cs="Arial"/>
          <w:b/>
          <w:sz w:val="24"/>
          <w:szCs w:val="24"/>
        </w:rPr>
      </w:pPr>
    </w:p>
    <w:p w14:paraId="6DE3BCC0" w14:textId="77777777" w:rsidR="00951D09" w:rsidRDefault="00951D09" w:rsidP="00645FC5">
      <w:pPr>
        <w:spacing w:line="360" w:lineRule="auto"/>
        <w:jc w:val="both"/>
        <w:rPr>
          <w:rFonts w:ascii="Arial" w:hAnsi="Arial" w:cs="Arial"/>
          <w:b/>
          <w:sz w:val="24"/>
          <w:szCs w:val="24"/>
        </w:rPr>
      </w:pPr>
    </w:p>
    <w:p w14:paraId="55C162CE" w14:textId="77777777" w:rsidR="00951D09" w:rsidRDefault="00951D09" w:rsidP="00645FC5">
      <w:pPr>
        <w:spacing w:line="360" w:lineRule="auto"/>
        <w:jc w:val="both"/>
        <w:rPr>
          <w:rFonts w:ascii="Arial" w:hAnsi="Arial" w:cs="Arial"/>
          <w:b/>
          <w:sz w:val="24"/>
          <w:szCs w:val="24"/>
        </w:rPr>
      </w:pPr>
    </w:p>
    <w:p w14:paraId="2F85A8A6" w14:textId="77777777" w:rsidR="00951D09" w:rsidRDefault="00951D09" w:rsidP="00645FC5">
      <w:pPr>
        <w:spacing w:line="360" w:lineRule="auto"/>
        <w:jc w:val="both"/>
        <w:rPr>
          <w:rFonts w:ascii="Arial" w:hAnsi="Arial" w:cs="Arial"/>
          <w:b/>
          <w:sz w:val="24"/>
          <w:szCs w:val="24"/>
        </w:rPr>
      </w:pPr>
    </w:p>
    <w:p w14:paraId="66EB90A5" w14:textId="77777777" w:rsidR="00951D09" w:rsidRDefault="00951D09" w:rsidP="00645FC5">
      <w:pPr>
        <w:spacing w:line="360" w:lineRule="auto"/>
        <w:jc w:val="both"/>
        <w:rPr>
          <w:rFonts w:ascii="Arial" w:hAnsi="Arial" w:cs="Arial"/>
          <w:b/>
          <w:sz w:val="24"/>
          <w:szCs w:val="24"/>
        </w:rPr>
      </w:pPr>
    </w:p>
    <w:p w14:paraId="37739876" w14:textId="77777777" w:rsidR="00951D09" w:rsidRDefault="00951D09" w:rsidP="00645FC5">
      <w:pPr>
        <w:spacing w:line="360" w:lineRule="auto"/>
        <w:jc w:val="both"/>
        <w:rPr>
          <w:rFonts w:ascii="Arial" w:hAnsi="Arial" w:cs="Arial"/>
          <w:b/>
          <w:sz w:val="24"/>
          <w:szCs w:val="24"/>
        </w:rPr>
      </w:pPr>
    </w:p>
    <w:p w14:paraId="46AEAE52" w14:textId="77777777" w:rsidR="00951D09" w:rsidRDefault="00951D09" w:rsidP="00645FC5">
      <w:pPr>
        <w:spacing w:line="360" w:lineRule="auto"/>
        <w:jc w:val="both"/>
        <w:rPr>
          <w:rFonts w:ascii="Arial" w:hAnsi="Arial" w:cs="Arial"/>
          <w:b/>
          <w:sz w:val="24"/>
          <w:szCs w:val="24"/>
        </w:rPr>
      </w:pPr>
    </w:p>
    <w:p w14:paraId="7870EC00" w14:textId="77777777" w:rsidR="00951D09" w:rsidRDefault="00951D09" w:rsidP="00645FC5">
      <w:pPr>
        <w:spacing w:line="360" w:lineRule="auto"/>
        <w:jc w:val="both"/>
        <w:rPr>
          <w:rFonts w:ascii="Arial" w:hAnsi="Arial" w:cs="Arial"/>
          <w:b/>
          <w:sz w:val="24"/>
          <w:szCs w:val="24"/>
        </w:rPr>
      </w:pPr>
    </w:p>
    <w:p w14:paraId="5C6B8E66" w14:textId="77777777" w:rsidR="00951D09" w:rsidRDefault="00951D09" w:rsidP="00645FC5">
      <w:pPr>
        <w:spacing w:line="360" w:lineRule="auto"/>
        <w:jc w:val="both"/>
        <w:rPr>
          <w:rFonts w:ascii="Arial" w:hAnsi="Arial" w:cs="Arial"/>
          <w:b/>
          <w:sz w:val="24"/>
          <w:szCs w:val="24"/>
        </w:rPr>
      </w:pPr>
    </w:p>
    <w:p w14:paraId="0ED2774D" w14:textId="77777777" w:rsidR="00951D09" w:rsidRDefault="00951D09" w:rsidP="00645FC5">
      <w:pPr>
        <w:spacing w:line="360" w:lineRule="auto"/>
        <w:jc w:val="both"/>
        <w:rPr>
          <w:rFonts w:ascii="Arial" w:hAnsi="Arial" w:cs="Arial"/>
          <w:b/>
          <w:sz w:val="24"/>
          <w:szCs w:val="24"/>
        </w:rPr>
      </w:pPr>
    </w:p>
    <w:p w14:paraId="5CA6E7D5" w14:textId="77777777" w:rsidR="00951D09" w:rsidRDefault="00951D09" w:rsidP="00645FC5">
      <w:pPr>
        <w:spacing w:line="360" w:lineRule="auto"/>
        <w:jc w:val="both"/>
        <w:rPr>
          <w:rFonts w:ascii="Arial" w:hAnsi="Arial" w:cs="Arial"/>
          <w:b/>
          <w:sz w:val="24"/>
          <w:szCs w:val="24"/>
        </w:rPr>
      </w:pPr>
    </w:p>
    <w:p w14:paraId="72692C47" w14:textId="77777777" w:rsidR="00951D09" w:rsidRDefault="00951D09" w:rsidP="00645FC5">
      <w:pPr>
        <w:spacing w:line="360" w:lineRule="auto"/>
        <w:jc w:val="both"/>
        <w:rPr>
          <w:rFonts w:ascii="Arial" w:hAnsi="Arial" w:cs="Arial"/>
          <w:b/>
          <w:sz w:val="24"/>
          <w:szCs w:val="24"/>
        </w:rPr>
      </w:pPr>
    </w:p>
    <w:p w14:paraId="52E7AF7B" w14:textId="0A18BF22" w:rsidR="00844D81" w:rsidRPr="00847DFC" w:rsidRDefault="00933D82" w:rsidP="00645FC5">
      <w:pPr>
        <w:spacing w:line="360" w:lineRule="auto"/>
        <w:jc w:val="both"/>
        <w:rPr>
          <w:rFonts w:ascii="Arial" w:hAnsi="Arial" w:cs="Arial"/>
          <w:b/>
          <w:sz w:val="24"/>
          <w:szCs w:val="24"/>
        </w:rPr>
      </w:pPr>
      <w:r>
        <w:rPr>
          <w:rFonts w:ascii="Arial" w:hAnsi="Arial" w:cs="Arial"/>
          <w:b/>
          <w:sz w:val="24"/>
          <w:szCs w:val="24"/>
        </w:rPr>
        <w:lastRenderedPageBreak/>
        <w:t>7</w:t>
      </w:r>
      <w:r w:rsidR="00844D81" w:rsidRPr="00847DFC">
        <w:rPr>
          <w:rFonts w:ascii="Arial" w:hAnsi="Arial" w:cs="Arial"/>
          <w:b/>
          <w:sz w:val="24"/>
          <w:szCs w:val="24"/>
        </w:rPr>
        <w:t>.0 Conclusion</w:t>
      </w:r>
    </w:p>
    <w:p w14:paraId="1D43D3E2" w14:textId="0D572593" w:rsidR="00E60E89" w:rsidRPr="00B17EBB" w:rsidRDefault="00A23986" w:rsidP="00645FC5">
      <w:pPr>
        <w:spacing w:line="360" w:lineRule="auto"/>
        <w:jc w:val="both"/>
        <w:rPr>
          <w:rFonts w:ascii="Arial" w:hAnsi="Arial" w:cs="Arial"/>
          <w:sz w:val="24"/>
          <w:szCs w:val="24"/>
        </w:rPr>
      </w:pPr>
      <w:r>
        <w:rPr>
          <w:rFonts w:ascii="Arial" w:hAnsi="Arial" w:cs="Arial"/>
          <w:sz w:val="24"/>
          <w:szCs w:val="24"/>
        </w:rPr>
        <w:t xml:space="preserve">The marketing department of every organisation is in charge of getting their product and services promoted.  The strategies and objectives of the </w:t>
      </w:r>
      <w:r w:rsidR="00C37002">
        <w:rPr>
          <w:rFonts w:ascii="Arial" w:hAnsi="Arial" w:cs="Arial"/>
          <w:sz w:val="24"/>
          <w:szCs w:val="24"/>
        </w:rPr>
        <w:t>firm, finding new customers and the retention of existing customers are all part of the marketing department’s task.  The department is also in charge of organizing all activities that are related to marketing and promotion.  Its components could either</w:t>
      </w:r>
      <w:r w:rsidR="00F33953">
        <w:rPr>
          <w:rFonts w:ascii="Arial" w:hAnsi="Arial" w:cs="Arial"/>
          <w:sz w:val="24"/>
          <w:szCs w:val="24"/>
        </w:rPr>
        <w:t xml:space="preserve"> be</w:t>
      </w:r>
      <w:r w:rsidR="00C37002">
        <w:rPr>
          <w:rFonts w:ascii="Arial" w:hAnsi="Arial" w:cs="Arial"/>
          <w:sz w:val="24"/>
          <w:szCs w:val="24"/>
        </w:rPr>
        <w:t xml:space="preserve"> individual or group of people working in a semantically system making sure all products of the firm is brought to the limelight of all targeted customers and prospective consumers</w:t>
      </w:r>
      <w:r w:rsidR="004740FB" w:rsidRPr="00847DFC">
        <w:rPr>
          <w:rFonts w:ascii="Arial" w:hAnsi="Arial" w:cs="Arial"/>
          <w:sz w:val="24"/>
          <w:szCs w:val="24"/>
        </w:rPr>
        <w:t xml:space="preserve">. </w:t>
      </w:r>
      <w:r w:rsidR="00C37002">
        <w:rPr>
          <w:rFonts w:ascii="Arial" w:hAnsi="Arial" w:cs="Arial"/>
          <w:sz w:val="24"/>
          <w:szCs w:val="24"/>
        </w:rPr>
        <w:t xml:space="preserve"> Since this department is the key to a company’s revenue and business dealings, it needs individuals who have the skill for dealing with people and understanding what they need.</w:t>
      </w:r>
      <w:r w:rsidR="004740FB" w:rsidRPr="00B17EBB">
        <w:rPr>
          <w:rFonts w:ascii="Arial" w:hAnsi="Arial" w:cs="Arial"/>
          <w:sz w:val="24"/>
          <w:szCs w:val="24"/>
        </w:rPr>
        <w:t xml:space="preserve"> </w:t>
      </w:r>
    </w:p>
    <w:p w14:paraId="4E24428B" w14:textId="77777777" w:rsidR="00E60E89" w:rsidRDefault="00E60E89" w:rsidP="005918C1">
      <w:pPr>
        <w:spacing w:line="360" w:lineRule="auto"/>
        <w:jc w:val="both"/>
        <w:rPr>
          <w:rFonts w:ascii="Times New Roman" w:hAnsi="Times New Roman" w:cs="Times New Roman"/>
          <w:sz w:val="24"/>
          <w:szCs w:val="24"/>
        </w:rPr>
      </w:pPr>
    </w:p>
    <w:p w14:paraId="6019A63C" w14:textId="77777777" w:rsidR="00E60E89" w:rsidRDefault="00E60E89" w:rsidP="005918C1">
      <w:pPr>
        <w:spacing w:line="360" w:lineRule="auto"/>
        <w:jc w:val="both"/>
        <w:rPr>
          <w:rFonts w:ascii="Times New Roman" w:hAnsi="Times New Roman" w:cs="Times New Roman"/>
          <w:sz w:val="24"/>
          <w:szCs w:val="24"/>
        </w:rPr>
      </w:pPr>
    </w:p>
    <w:p w14:paraId="530B4089" w14:textId="4ACD5C13" w:rsidR="00E60E89" w:rsidRDefault="00E60E89" w:rsidP="005918C1">
      <w:pPr>
        <w:spacing w:line="360" w:lineRule="auto"/>
        <w:jc w:val="both"/>
        <w:rPr>
          <w:rFonts w:ascii="Times New Roman" w:hAnsi="Times New Roman" w:cs="Times New Roman"/>
          <w:sz w:val="24"/>
          <w:szCs w:val="24"/>
        </w:rPr>
      </w:pPr>
    </w:p>
    <w:p w14:paraId="43521F31" w14:textId="40836FEB" w:rsidR="007474C1" w:rsidRDefault="007474C1" w:rsidP="005918C1">
      <w:pPr>
        <w:spacing w:line="360" w:lineRule="auto"/>
        <w:jc w:val="both"/>
        <w:rPr>
          <w:rFonts w:ascii="Times New Roman" w:hAnsi="Times New Roman" w:cs="Times New Roman"/>
          <w:sz w:val="24"/>
          <w:szCs w:val="24"/>
        </w:rPr>
      </w:pPr>
    </w:p>
    <w:p w14:paraId="0D697167" w14:textId="21302688" w:rsidR="007474C1" w:rsidRDefault="007474C1" w:rsidP="005918C1">
      <w:pPr>
        <w:spacing w:line="360" w:lineRule="auto"/>
        <w:jc w:val="both"/>
        <w:rPr>
          <w:rFonts w:ascii="Times New Roman" w:hAnsi="Times New Roman" w:cs="Times New Roman"/>
          <w:sz w:val="24"/>
          <w:szCs w:val="24"/>
        </w:rPr>
      </w:pPr>
    </w:p>
    <w:p w14:paraId="4F42E607" w14:textId="547F8457" w:rsidR="007474C1" w:rsidRDefault="007474C1" w:rsidP="005918C1">
      <w:pPr>
        <w:spacing w:line="360" w:lineRule="auto"/>
        <w:jc w:val="both"/>
        <w:rPr>
          <w:rFonts w:ascii="Times New Roman" w:hAnsi="Times New Roman" w:cs="Times New Roman"/>
          <w:sz w:val="24"/>
          <w:szCs w:val="24"/>
        </w:rPr>
      </w:pPr>
    </w:p>
    <w:p w14:paraId="3B04E9BA" w14:textId="46876288" w:rsidR="007474C1" w:rsidRDefault="007474C1" w:rsidP="005918C1">
      <w:pPr>
        <w:spacing w:line="360" w:lineRule="auto"/>
        <w:jc w:val="both"/>
        <w:rPr>
          <w:rFonts w:ascii="Times New Roman" w:hAnsi="Times New Roman" w:cs="Times New Roman"/>
          <w:sz w:val="24"/>
          <w:szCs w:val="24"/>
        </w:rPr>
      </w:pPr>
    </w:p>
    <w:p w14:paraId="52DBCCB4" w14:textId="5548F24D" w:rsidR="007474C1" w:rsidRDefault="007474C1" w:rsidP="005918C1">
      <w:pPr>
        <w:spacing w:line="360" w:lineRule="auto"/>
        <w:jc w:val="both"/>
        <w:rPr>
          <w:rFonts w:ascii="Times New Roman" w:hAnsi="Times New Roman" w:cs="Times New Roman"/>
          <w:sz w:val="24"/>
          <w:szCs w:val="24"/>
        </w:rPr>
      </w:pPr>
    </w:p>
    <w:p w14:paraId="6A8456CD" w14:textId="7202E6B6" w:rsidR="007474C1" w:rsidRDefault="007474C1" w:rsidP="005918C1">
      <w:pPr>
        <w:spacing w:line="360" w:lineRule="auto"/>
        <w:jc w:val="both"/>
        <w:rPr>
          <w:rFonts w:ascii="Times New Roman" w:hAnsi="Times New Roman" w:cs="Times New Roman"/>
          <w:sz w:val="24"/>
          <w:szCs w:val="24"/>
        </w:rPr>
      </w:pPr>
    </w:p>
    <w:p w14:paraId="7459D810" w14:textId="35C2D912" w:rsidR="007474C1" w:rsidRDefault="007474C1" w:rsidP="005918C1">
      <w:pPr>
        <w:spacing w:line="360" w:lineRule="auto"/>
        <w:jc w:val="both"/>
        <w:rPr>
          <w:rFonts w:ascii="Times New Roman" w:hAnsi="Times New Roman" w:cs="Times New Roman"/>
          <w:sz w:val="24"/>
          <w:szCs w:val="24"/>
        </w:rPr>
      </w:pPr>
    </w:p>
    <w:p w14:paraId="0F0E59BD" w14:textId="3495651A" w:rsidR="007474C1" w:rsidRDefault="007474C1" w:rsidP="005918C1">
      <w:pPr>
        <w:spacing w:line="360" w:lineRule="auto"/>
        <w:jc w:val="both"/>
        <w:rPr>
          <w:rFonts w:ascii="Times New Roman" w:hAnsi="Times New Roman" w:cs="Times New Roman"/>
          <w:sz w:val="24"/>
          <w:szCs w:val="24"/>
        </w:rPr>
      </w:pPr>
    </w:p>
    <w:p w14:paraId="62546E2F" w14:textId="5C13F5D0" w:rsidR="007474C1" w:rsidRDefault="007474C1" w:rsidP="005918C1">
      <w:pPr>
        <w:spacing w:line="360" w:lineRule="auto"/>
        <w:jc w:val="both"/>
        <w:rPr>
          <w:rFonts w:ascii="Times New Roman" w:hAnsi="Times New Roman" w:cs="Times New Roman"/>
          <w:sz w:val="24"/>
          <w:szCs w:val="24"/>
        </w:rPr>
      </w:pPr>
    </w:p>
    <w:p w14:paraId="04CA0641" w14:textId="555EAF59" w:rsidR="007474C1" w:rsidRDefault="007474C1" w:rsidP="005918C1">
      <w:pPr>
        <w:spacing w:line="360" w:lineRule="auto"/>
        <w:jc w:val="both"/>
        <w:rPr>
          <w:rFonts w:ascii="Times New Roman" w:hAnsi="Times New Roman" w:cs="Times New Roman"/>
          <w:sz w:val="24"/>
          <w:szCs w:val="24"/>
        </w:rPr>
      </w:pPr>
    </w:p>
    <w:p w14:paraId="28BAB073" w14:textId="77777777" w:rsidR="00FA60B8" w:rsidRDefault="00FA60B8" w:rsidP="005918C1">
      <w:pPr>
        <w:spacing w:line="360" w:lineRule="auto"/>
        <w:jc w:val="both"/>
        <w:rPr>
          <w:rFonts w:ascii="Times New Roman" w:hAnsi="Times New Roman" w:cs="Times New Roman"/>
          <w:b/>
          <w:bCs/>
          <w:sz w:val="24"/>
          <w:szCs w:val="24"/>
        </w:rPr>
      </w:pPr>
    </w:p>
    <w:p w14:paraId="0855CB5D" w14:textId="77777777" w:rsidR="00FA60B8" w:rsidRDefault="00FA60B8" w:rsidP="005918C1">
      <w:pPr>
        <w:spacing w:line="360" w:lineRule="auto"/>
        <w:jc w:val="both"/>
        <w:rPr>
          <w:rFonts w:ascii="Times New Roman" w:hAnsi="Times New Roman" w:cs="Times New Roman"/>
          <w:b/>
          <w:bCs/>
          <w:sz w:val="24"/>
          <w:szCs w:val="24"/>
        </w:rPr>
      </w:pPr>
    </w:p>
    <w:p w14:paraId="3D34ACE7" w14:textId="77777777" w:rsidR="00FA60B8" w:rsidRDefault="00FA60B8" w:rsidP="005918C1">
      <w:pPr>
        <w:spacing w:line="360" w:lineRule="auto"/>
        <w:jc w:val="both"/>
        <w:rPr>
          <w:rFonts w:ascii="Times New Roman" w:hAnsi="Times New Roman" w:cs="Times New Roman"/>
          <w:b/>
          <w:bCs/>
          <w:sz w:val="24"/>
          <w:szCs w:val="24"/>
        </w:rPr>
      </w:pPr>
    </w:p>
    <w:p w14:paraId="2C79CAF7" w14:textId="5E6754FF" w:rsidR="007474C1" w:rsidRPr="00703893" w:rsidRDefault="007474C1" w:rsidP="005918C1">
      <w:pPr>
        <w:spacing w:line="360" w:lineRule="auto"/>
        <w:jc w:val="both"/>
        <w:rPr>
          <w:rFonts w:ascii="Times New Roman" w:hAnsi="Times New Roman" w:cs="Times New Roman"/>
          <w:b/>
          <w:bCs/>
          <w:sz w:val="24"/>
          <w:szCs w:val="24"/>
        </w:rPr>
      </w:pPr>
      <w:r w:rsidRPr="00703893">
        <w:rPr>
          <w:rFonts w:ascii="Times New Roman" w:hAnsi="Times New Roman" w:cs="Times New Roman"/>
          <w:b/>
          <w:bCs/>
          <w:sz w:val="24"/>
          <w:szCs w:val="24"/>
        </w:rPr>
        <w:t>REFERENCES</w:t>
      </w:r>
    </w:p>
    <w:p w14:paraId="6B94101A" w14:textId="2A3A9CFF" w:rsidR="007474C1" w:rsidRPr="00847DFC" w:rsidRDefault="007474C1" w:rsidP="005918C1">
      <w:pPr>
        <w:spacing w:line="360" w:lineRule="auto"/>
        <w:jc w:val="both"/>
        <w:rPr>
          <w:rFonts w:ascii="Times New Roman" w:hAnsi="Times New Roman" w:cs="Times New Roman"/>
          <w:sz w:val="24"/>
          <w:szCs w:val="24"/>
        </w:rPr>
      </w:pPr>
    </w:p>
    <w:p w14:paraId="1A556949" w14:textId="77777777" w:rsidR="006C379C" w:rsidRPr="00847DFC" w:rsidRDefault="006C379C" w:rsidP="005918C1">
      <w:pPr>
        <w:spacing w:line="360" w:lineRule="auto"/>
        <w:jc w:val="both"/>
        <w:rPr>
          <w:rFonts w:ascii="Arial" w:hAnsi="Arial" w:cs="Arial"/>
          <w:color w:val="000000"/>
          <w:sz w:val="24"/>
          <w:szCs w:val="24"/>
        </w:rPr>
      </w:pPr>
      <w:r w:rsidRPr="00847DFC">
        <w:rPr>
          <w:rFonts w:ascii="Arial" w:hAnsi="Arial" w:cs="Arial"/>
          <w:color w:val="000000"/>
          <w:sz w:val="24"/>
          <w:szCs w:val="24"/>
        </w:rPr>
        <w:t>Archive.gao.gov. (2019). [online] Available at: http://archive.gao.gov/d9t2/126695.pdf [Accessed 14 Jul. 2019].</w:t>
      </w:r>
    </w:p>
    <w:p w14:paraId="42795D7A" w14:textId="6295C19E" w:rsidR="00C4280D" w:rsidRPr="00847DFC" w:rsidRDefault="00C4280D" w:rsidP="005918C1">
      <w:pPr>
        <w:spacing w:line="360" w:lineRule="auto"/>
        <w:jc w:val="both"/>
        <w:rPr>
          <w:rFonts w:ascii="Arial" w:hAnsi="Arial" w:cs="Arial"/>
          <w:color w:val="222222"/>
          <w:sz w:val="24"/>
          <w:szCs w:val="24"/>
        </w:rPr>
      </w:pPr>
      <w:r w:rsidRPr="00847DFC">
        <w:rPr>
          <w:rFonts w:ascii="Arial" w:hAnsi="Arial" w:cs="Arial"/>
          <w:color w:val="222222"/>
          <w:sz w:val="24"/>
          <w:szCs w:val="24"/>
        </w:rPr>
        <w:t xml:space="preserve">Alvesson, M., 2012. </w:t>
      </w:r>
      <w:r w:rsidRPr="00847DFC">
        <w:rPr>
          <w:rFonts w:ascii="Arial" w:hAnsi="Arial" w:cs="Arial"/>
          <w:i/>
          <w:iCs/>
          <w:color w:val="222222"/>
          <w:sz w:val="24"/>
          <w:szCs w:val="24"/>
        </w:rPr>
        <w:t>Understanding organizational culture</w:t>
      </w:r>
      <w:r w:rsidRPr="00847DFC">
        <w:rPr>
          <w:rFonts w:ascii="Arial" w:hAnsi="Arial" w:cs="Arial"/>
          <w:color w:val="222222"/>
          <w:sz w:val="24"/>
          <w:szCs w:val="24"/>
        </w:rPr>
        <w:t>. Sage.</w:t>
      </w:r>
    </w:p>
    <w:p w14:paraId="2631B76C" w14:textId="237DC79E" w:rsidR="00C4280D" w:rsidRPr="00847DFC" w:rsidRDefault="00C4280D" w:rsidP="00C4280D">
      <w:pPr>
        <w:rPr>
          <w:rFonts w:ascii="Arial" w:hAnsi="Arial" w:cs="Arial"/>
          <w:sz w:val="24"/>
          <w:szCs w:val="24"/>
        </w:rPr>
      </w:pPr>
      <w:r w:rsidRPr="00847DFC">
        <w:rPr>
          <w:rFonts w:ascii="Arial" w:hAnsi="Arial" w:cs="Arial"/>
          <w:sz w:val="24"/>
          <w:szCs w:val="24"/>
        </w:rPr>
        <w:t>Brassington, F. &amp; Pettit, S., (2012) Principles of Marketing, 3rd ed. Pearson</w:t>
      </w:r>
    </w:p>
    <w:p w14:paraId="2B5FAFB2" w14:textId="3A5BAFBB" w:rsidR="00703893" w:rsidRDefault="00703893" w:rsidP="00703893">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Corporate - US. (2019). </w:t>
      </w:r>
      <w:r w:rsidRPr="00847DFC">
        <w:rPr>
          <w:rFonts w:ascii="Arial" w:hAnsi="Arial" w:cs="Arial"/>
          <w:i/>
          <w:iCs/>
          <w:color w:val="000000"/>
          <w:sz w:val="24"/>
          <w:szCs w:val="24"/>
        </w:rPr>
        <w:t>Working at Walmart</w:t>
      </w:r>
      <w:r w:rsidRPr="00847DFC">
        <w:rPr>
          <w:rFonts w:ascii="Arial" w:hAnsi="Arial" w:cs="Arial"/>
          <w:color w:val="000000"/>
          <w:sz w:val="24"/>
          <w:szCs w:val="24"/>
        </w:rPr>
        <w:t>. [online] Available at: https://corporate.walmart.com/our-story/working-at-walmart [Accessed 16 Jul. 2019].</w:t>
      </w:r>
    </w:p>
    <w:p w14:paraId="3FB6E471" w14:textId="393D7F7E" w:rsidR="00E83128" w:rsidRPr="00847DFC" w:rsidRDefault="00E83128" w:rsidP="005918C1">
      <w:pPr>
        <w:spacing w:line="360" w:lineRule="auto"/>
        <w:jc w:val="both"/>
        <w:rPr>
          <w:rFonts w:ascii="Arial" w:hAnsi="Arial" w:cs="Arial"/>
          <w:color w:val="000000"/>
          <w:sz w:val="24"/>
          <w:szCs w:val="24"/>
        </w:rPr>
      </w:pPr>
      <w:proofErr w:type="spellStart"/>
      <w:r w:rsidRPr="00847DFC">
        <w:rPr>
          <w:rFonts w:ascii="Arial" w:hAnsi="Arial" w:cs="Arial"/>
          <w:color w:val="000000"/>
          <w:sz w:val="24"/>
          <w:szCs w:val="24"/>
        </w:rPr>
        <w:t>Csaszar</w:t>
      </w:r>
      <w:proofErr w:type="spellEnd"/>
      <w:r w:rsidRPr="00847DFC">
        <w:rPr>
          <w:rFonts w:ascii="Arial" w:hAnsi="Arial" w:cs="Arial"/>
          <w:color w:val="000000"/>
          <w:sz w:val="24"/>
          <w:szCs w:val="24"/>
        </w:rPr>
        <w:t xml:space="preserve">, F. (2012). Organizational structure as a determinant of performance: Evidence from mutual funds. </w:t>
      </w:r>
      <w:r w:rsidRPr="00847DFC">
        <w:rPr>
          <w:rFonts w:ascii="Arial" w:hAnsi="Arial" w:cs="Arial"/>
          <w:i/>
          <w:iCs/>
          <w:color w:val="000000"/>
          <w:sz w:val="24"/>
          <w:szCs w:val="24"/>
        </w:rPr>
        <w:t>Strategic Management Journal</w:t>
      </w:r>
      <w:r w:rsidRPr="00847DFC">
        <w:rPr>
          <w:rFonts w:ascii="Arial" w:hAnsi="Arial" w:cs="Arial"/>
          <w:color w:val="000000"/>
          <w:sz w:val="24"/>
          <w:szCs w:val="24"/>
        </w:rPr>
        <w:t>, 33(6), pp.611-632.</w:t>
      </w:r>
    </w:p>
    <w:p w14:paraId="0750DF24" w14:textId="70FF6E5B" w:rsidR="00E83128" w:rsidRDefault="00E83128" w:rsidP="005918C1">
      <w:pPr>
        <w:spacing w:line="360" w:lineRule="auto"/>
        <w:jc w:val="both"/>
        <w:rPr>
          <w:rFonts w:ascii="Arial" w:hAnsi="Arial" w:cs="Arial"/>
          <w:color w:val="000000"/>
          <w:sz w:val="24"/>
          <w:szCs w:val="24"/>
        </w:rPr>
      </w:pPr>
      <w:proofErr w:type="spellStart"/>
      <w:r w:rsidRPr="00847DFC">
        <w:rPr>
          <w:rFonts w:ascii="Arial" w:hAnsi="Arial" w:cs="Arial"/>
          <w:color w:val="000000"/>
          <w:sz w:val="24"/>
          <w:szCs w:val="24"/>
        </w:rPr>
        <w:t>Csaszar</w:t>
      </w:r>
      <w:proofErr w:type="spellEnd"/>
      <w:r w:rsidRPr="00847DFC">
        <w:rPr>
          <w:rFonts w:ascii="Arial" w:hAnsi="Arial" w:cs="Arial"/>
          <w:color w:val="000000"/>
          <w:sz w:val="24"/>
          <w:szCs w:val="24"/>
        </w:rPr>
        <w:t xml:space="preserve">, F. (2013). An Efficient Frontier in Organization Design: Organizational Structure as a Determinant of Exploration and Exploitation. </w:t>
      </w:r>
      <w:r w:rsidRPr="00847DFC">
        <w:rPr>
          <w:rFonts w:ascii="Arial" w:hAnsi="Arial" w:cs="Arial"/>
          <w:i/>
          <w:iCs/>
          <w:color w:val="000000"/>
          <w:sz w:val="24"/>
          <w:szCs w:val="24"/>
        </w:rPr>
        <w:t>Organization Science</w:t>
      </w:r>
      <w:r w:rsidRPr="00847DFC">
        <w:rPr>
          <w:rFonts w:ascii="Arial" w:hAnsi="Arial" w:cs="Arial"/>
          <w:color w:val="000000"/>
          <w:sz w:val="24"/>
          <w:szCs w:val="24"/>
        </w:rPr>
        <w:t>, 24(4), pp.1083-1101.</w:t>
      </w:r>
    </w:p>
    <w:p w14:paraId="12398CFA" w14:textId="607F65AA" w:rsidR="003A4540" w:rsidRPr="003A4540" w:rsidRDefault="003A4540" w:rsidP="005918C1">
      <w:pPr>
        <w:spacing w:line="360" w:lineRule="auto"/>
        <w:jc w:val="both"/>
        <w:rPr>
          <w:rFonts w:ascii="Arial" w:hAnsi="Arial" w:cs="Arial"/>
          <w:color w:val="000000"/>
          <w:sz w:val="24"/>
          <w:szCs w:val="24"/>
        </w:rPr>
      </w:pPr>
      <w:r w:rsidRPr="003A4540">
        <w:rPr>
          <w:rFonts w:ascii="Arial" w:hAnsi="Arial" w:cs="Arial"/>
          <w:color w:val="000000"/>
          <w:sz w:val="24"/>
          <w:szCs w:val="24"/>
        </w:rPr>
        <w:t>Cityofsidney.org. (2019). [online] Available at: https://www.cityofsidney.org/DocumentCenter/View/854/Sidney-Target-Market---Jan-2017-Final-Report?bidId= [Accessed 17 Jul. 2019].</w:t>
      </w:r>
    </w:p>
    <w:p w14:paraId="468ADA32" w14:textId="1EF84634" w:rsidR="00232423" w:rsidRDefault="00232423" w:rsidP="005918C1">
      <w:pPr>
        <w:spacing w:line="360" w:lineRule="auto"/>
        <w:jc w:val="both"/>
        <w:rPr>
          <w:rFonts w:ascii="Arial" w:hAnsi="Arial" w:cs="Arial"/>
          <w:color w:val="000000"/>
          <w:sz w:val="24"/>
          <w:szCs w:val="24"/>
        </w:rPr>
      </w:pPr>
      <w:r w:rsidRPr="00232423">
        <w:rPr>
          <w:rFonts w:ascii="Arial" w:hAnsi="Arial" w:cs="Arial"/>
          <w:color w:val="000000"/>
          <w:sz w:val="24"/>
          <w:szCs w:val="24"/>
        </w:rPr>
        <w:t xml:space="preserve">Corporate - US. (2019). </w:t>
      </w:r>
      <w:r w:rsidRPr="00232423">
        <w:rPr>
          <w:rFonts w:ascii="Arial" w:hAnsi="Arial" w:cs="Arial"/>
          <w:i/>
          <w:iCs/>
          <w:color w:val="000000"/>
          <w:sz w:val="24"/>
          <w:szCs w:val="24"/>
        </w:rPr>
        <w:t>Company Facts</w:t>
      </w:r>
      <w:r w:rsidRPr="00232423">
        <w:rPr>
          <w:rFonts w:ascii="Arial" w:hAnsi="Arial" w:cs="Arial"/>
          <w:color w:val="000000"/>
          <w:sz w:val="24"/>
          <w:szCs w:val="24"/>
        </w:rPr>
        <w:t>. [online] Available at: https://corporate.walmart.com/newsroom/company-facts [Accessed 17 Jul. 2019].</w:t>
      </w:r>
    </w:p>
    <w:p w14:paraId="35AA0518" w14:textId="30067BBE" w:rsidR="005617F9" w:rsidRPr="005617F9" w:rsidRDefault="005617F9" w:rsidP="005918C1">
      <w:pPr>
        <w:spacing w:line="360" w:lineRule="auto"/>
        <w:jc w:val="both"/>
        <w:rPr>
          <w:rFonts w:ascii="Arial" w:hAnsi="Arial" w:cs="Arial"/>
          <w:color w:val="000000"/>
          <w:sz w:val="24"/>
          <w:szCs w:val="24"/>
        </w:rPr>
      </w:pPr>
      <w:proofErr w:type="spellStart"/>
      <w:r w:rsidRPr="005617F9">
        <w:rPr>
          <w:rFonts w:ascii="Arial" w:hAnsi="Arial" w:cs="Arial"/>
          <w:color w:val="000000"/>
          <w:sz w:val="24"/>
          <w:szCs w:val="24"/>
        </w:rPr>
        <w:t>Dudovskiy</w:t>
      </w:r>
      <w:proofErr w:type="spellEnd"/>
      <w:r w:rsidRPr="005617F9">
        <w:rPr>
          <w:rFonts w:ascii="Arial" w:hAnsi="Arial" w:cs="Arial"/>
          <w:color w:val="000000"/>
          <w:sz w:val="24"/>
          <w:szCs w:val="24"/>
        </w:rPr>
        <w:t xml:space="preserve">, J. (2019). </w:t>
      </w:r>
      <w:r w:rsidRPr="005617F9">
        <w:rPr>
          <w:rFonts w:ascii="Arial" w:hAnsi="Arial" w:cs="Arial"/>
          <w:i/>
          <w:iCs/>
          <w:color w:val="000000"/>
          <w:sz w:val="24"/>
          <w:szCs w:val="24"/>
        </w:rPr>
        <w:t>Walmart Segmentation, Targeting and Positioning - Research-Methodology</w:t>
      </w:r>
      <w:r w:rsidRPr="005617F9">
        <w:rPr>
          <w:rFonts w:ascii="Arial" w:hAnsi="Arial" w:cs="Arial"/>
          <w:color w:val="000000"/>
          <w:sz w:val="24"/>
          <w:szCs w:val="24"/>
        </w:rPr>
        <w:t>. [online] Research-Methodology. Available at: https://research-methodology.net/walmart-segmentation-targeting-and-positioning/ [Accessed 17 Jul. 2019].</w:t>
      </w:r>
    </w:p>
    <w:p w14:paraId="498EB664" w14:textId="22A7BEC6" w:rsidR="00E83128" w:rsidRPr="00847DFC" w:rsidRDefault="00E83128" w:rsidP="005918C1">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Heskett, J., Sasser, W. and Wheeler, J. (2019). </w:t>
      </w:r>
      <w:r w:rsidRPr="00847DFC">
        <w:rPr>
          <w:rFonts w:ascii="Arial" w:hAnsi="Arial" w:cs="Arial"/>
          <w:i/>
          <w:iCs/>
          <w:color w:val="000000"/>
          <w:sz w:val="24"/>
          <w:szCs w:val="24"/>
        </w:rPr>
        <w:t>10 Reasons to Design a Better Corporate Culture</w:t>
      </w:r>
      <w:r w:rsidRPr="00847DFC">
        <w:rPr>
          <w:rFonts w:ascii="Arial" w:hAnsi="Arial" w:cs="Arial"/>
          <w:color w:val="000000"/>
          <w:sz w:val="24"/>
          <w:szCs w:val="24"/>
        </w:rPr>
        <w:t>. [online] HBS Working Knowledge. Available at: https://hbswk.hbs.edu/item/10-reasons-to-design-a-better-corporate-culture [Accessed 14 Jul. 2019].</w:t>
      </w:r>
    </w:p>
    <w:p w14:paraId="184E6B8D" w14:textId="53E996F4" w:rsidR="003D1A57" w:rsidRPr="00847DFC" w:rsidRDefault="003D1A57" w:rsidP="005918C1">
      <w:pPr>
        <w:spacing w:line="360" w:lineRule="auto"/>
        <w:jc w:val="both"/>
        <w:rPr>
          <w:rFonts w:ascii="Arial" w:hAnsi="Arial" w:cs="Arial"/>
          <w:color w:val="000000"/>
          <w:sz w:val="24"/>
          <w:szCs w:val="24"/>
        </w:rPr>
      </w:pPr>
      <w:r w:rsidRPr="00847DFC">
        <w:rPr>
          <w:rFonts w:ascii="Arial" w:hAnsi="Arial" w:cs="Arial"/>
          <w:color w:val="000000"/>
          <w:sz w:val="24"/>
          <w:szCs w:val="24"/>
        </w:rPr>
        <w:lastRenderedPageBreak/>
        <w:t xml:space="preserve">Hickman, C. and Silva, M. (2019). </w:t>
      </w:r>
      <w:r w:rsidRPr="00847DFC">
        <w:rPr>
          <w:rFonts w:ascii="Arial" w:hAnsi="Arial" w:cs="Arial"/>
          <w:i/>
          <w:iCs/>
          <w:color w:val="000000"/>
          <w:sz w:val="24"/>
          <w:szCs w:val="24"/>
        </w:rPr>
        <w:t>Creating Excellence av Craig R Hickman, Michael A Silva (Bok)</w:t>
      </w:r>
      <w:r w:rsidRPr="00847DFC">
        <w:rPr>
          <w:rFonts w:ascii="Arial" w:hAnsi="Arial" w:cs="Arial"/>
          <w:color w:val="000000"/>
          <w:sz w:val="24"/>
          <w:szCs w:val="24"/>
        </w:rPr>
        <w:t>. [online] Bokus.com. Available at: https://www.bokus.com/bok/9781138479425/creating-excellence/ [Accessed 14 Jul. 2019].</w:t>
      </w:r>
    </w:p>
    <w:p w14:paraId="10BFF632" w14:textId="77777777" w:rsidR="00C4280D" w:rsidRPr="00847DFC" w:rsidRDefault="00C4280D" w:rsidP="00C4280D">
      <w:pPr>
        <w:rPr>
          <w:rFonts w:ascii="Arial" w:hAnsi="Arial" w:cs="Arial"/>
          <w:sz w:val="24"/>
          <w:szCs w:val="24"/>
        </w:rPr>
      </w:pPr>
      <w:r w:rsidRPr="00847DFC">
        <w:rPr>
          <w:rFonts w:ascii="Arial" w:hAnsi="Arial" w:cs="Arial"/>
          <w:sz w:val="24"/>
          <w:szCs w:val="24"/>
        </w:rPr>
        <w:t xml:space="preserve">Hooley, G; </w:t>
      </w:r>
      <w:proofErr w:type="spellStart"/>
      <w:r w:rsidRPr="00847DFC">
        <w:rPr>
          <w:rFonts w:ascii="Arial" w:hAnsi="Arial" w:cs="Arial"/>
          <w:sz w:val="24"/>
          <w:szCs w:val="24"/>
        </w:rPr>
        <w:t>Nicolaud</w:t>
      </w:r>
      <w:proofErr w:type="spellEnd"/>
      <w:r w:rsidRPr="00847DFC">
        <w:rPr>
          <w:rFonts w:ascii="Arial" w:hAnsi="Arial" w:cs="Arial"/>
          <w:sz w:val="24"/>
          <w:szCs w:val="24"/>
        </w:rPr>
        <w:t>, B; Piercy N; Rudd, J (2017) Marketing Strategy and Competitive Positioning, 6th Ed. Pearson</w:t>
      </w:r>
    </w:p>
    <w:p w14:paraId="4350E076" w14:textId="03D0212F" w:rsidR="00C4280D" w:rsidRPr="00847DFC" w:rsidRDefault="00C4280D" w:rsidP="00C4280D">
      <w:pPr>
        <w:rPr>
          <w:rFonts w:ascii="Arial" w:hAnsi="Arial" w:cs="Arial"/>
          <w:sz w:val="24"/>
          <w:szCs w:val="24"/>
        </w:rPr>
      </w:pPr>
      <w:r w:rsidRPr="00847DFC">
        <w:rPr>
          <w:rFonts w:ascii="Arial" w:hAnsi="Arial" w:cs="Arial"/>
          <w:sz w:val="24"/>
          <w:szCs w:val="24"/>
        </w:rPr>
        <w:t>Kotler, P; Armstrong, G; Harris, Ll. C; Piercy, N (2017) Principles of Marketing, 7th European edition, Pearson</w:t>
      </w:r>
    </w:p>
    <w:p w14:paraId="23D3D30B" w14:textId="60D0E9C0" w:rsidR="006E6A2E" w:rsidRDefault="006E6A2E" w:rsidP="005918C1">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Kotter, J. (2019). </w:t>
      </w:r>
      <w:r w:rsidRPr="00847DFC">
        <w:rPr>
          <w:rFonts w:ascii="Arial" w:hAnsi="Arial" w:cs="Arial"/>
          <w:i/>
          <w:iCs/>
          <w:color w:val="000000"/>
          <w:sz w:val="24"/>
          <w:szCs w:val="24"/>
        </w:rPr>
        <w:t>Corporate Culture and Performance</w:t>
      </w:r>
      <w:r w:rsidRPr="00847DFC">
        <w:rPr>
          <w:rFonts w:ascii="Arial" w:hAnsi="Arial" w:cs="Arial"/>
          <w:color w:val="000000"/>
          <w:sz w:val="24"/>
          <w:szCs w:val="24"/>
        </w:rPr>
        <w:t>. [online] Simonandschuster.com. Available at: https://www.simonandschuster.com/books/Corporate-Culture-and-Performance/John-P-Kotter/9781451655322 [Accessed 14 Jul. 2019].</w:t>
      </w:r>
    </w:p>
    <w:p w14:paraId="3E949EC5" w14:textId="77777777" w:rsidR="00692108" w:rsidRPr="00692108" w:rsidRDefault="00692108" w:rsidP="00692108">
      <w:pPr>
        <w:rPr>
          <w:rFonts w:ascii="Arial" w:hAnsi="Arial" w:cs="Arial"/>
          <w:sz w:val="24"/>
          <w:szCs w:val="24"/>
        </w:rPr>
      </w:pPr>
      <w:r w:rsidRPr="00692108">
        <w:rPr>
          <w:rFonts w:ascii="Arial" w:hAnsi="Arial" w:cs="Arial"/>
          <w:sz w:val="24"/>
          <w:szCs w:val="24"/>
        </w:rPr>
        <w:t xml:space="preserve">Kotler, P., </w:t>
      </w:r>
      <w:proofErr w:type="spellStart"/>
      <w:r w:rsidRPr="00692108">
        <w:rPr>
          <w:rFonts w:ascii="Arial" w:hAnsi="Arial" w:cs="Arial"/>
          <w:sz w:val="24"/>
          <w:szCs w:val="24"/>
        </w:rPr>
        <w:t>Kartajaya</w:t>
      </w:r>
      <w:proofErr w:type="spellEnd"/>
      <w:r w:rsidRPr="00692108">
        <w:rPr>
          <w:rFonts w:ascii="Arial" w:hAnsi="Arial" w:cs="Arial"/>
          <w:sz w:val="24"/>
          <w:szCs w:val="24"/>
        </w:rPr>
        <w:t xml:space="preserve">, H., </w:t>
      </w:r>
      <w:proofErr w:type="spellStart"/>
      <w:r w:rsidRPr="00692108">
        <w:rPr>
          <w:rFonts w:ascii="Arial" w:hAnsi="Arial" w:cs="Arial"/>
          <w:sz w:val="24"/>
          <w:szCs w:val="24"/>
        </w:rPr>
        <w:t>Setiawan</w:t>
      </w:r>
      <w:proofErr w:type="spellEnd"/>
      <w:r w:rsidRPr="00692108">
        <w:rPr>
          <w:rFonts w:ascii="Arial" w:hAnsi="Arial" w:cs="Arial"/>
          <w:sz w:val="24"/>
          <w:szCs w:val="24"/>
        </w:rPr>
        <w:t>, I.2010. Marketing 3.0: From Products to Customers to the Human Spirit. John Wiley &amp; Sons.</w:t>
      </w:r>
    </w:p>
    <w:p w14:paraId="669BB3DF" w14:textId="77777777" w:rsidR="00692108" w:rsidRPr="00692108" w:rsidRDefault="00692108" w:rsidP="00692108">
      <w:pPr>
        <w:rPr>
          <w:rFonts w:ascii="Arial" w:hAnsi="Arial" w:cs="Arial"/>
          <w:sz w:val="24"/>
          <w:szCs w:val="24"/>
        </w:rPr>
      </w:pPr>
      <w:r w:rsidRPr="00692108">
        <w:rPr>
          <w:rFonts w:ascii="Arial" w:hAnsi="Arial" w:cs="Arial"/>
          <w:sz w:val="24"/>
          <w:szCs w:val="24"/>
        </w:rPr>
        <w:t xml:space="preserve">Kotler, P. and Keller, K.L., 2006. Marketing Management, Upper Saddle River. </w:t>
      </w:r>
      <w:r w:rsidRPr="00692108">
        <w:rPr>
          <w:rFonts w:ascii="Arial" w:hAnsi="Arial" w:cs="Arial"/>
          <w:i/>
          <w:iCs/>
          <w:sz w:val="24"/>
          <w:szCs w:val="24"/>
        </w:rPr>
        <w:t xml:space="preserve">New </w:t>
      </w:r>
      <w:proofErr w:type="spellStart"/>
      <w:r w:rsidRPr="00692108">
        <w:rPr>
          <w:rFonts w:ascii="Arial" w:hAnsi="Arial" w:cs="Arial"/>
          <w:i/>
          <w:iCs/>
          <w:sz w:val="24"/>
          <w:szCs w:val="24"/>
        </w:rPr>
        <w:t>Yersey</w:t>
      </w:r>
      <w:proofErr w:type="spellEnd"/>
      <w:r w:rsidRPr="00692108">
        <w:rPr>
          <w:rFonts w:ascii="Arial" w:hAnsi="Arial" w:cs="Arial"/>
          <w:sz w:val="24"/>
          <w:szCs w:val="24"/>
        </w:rPr>
        <w:t>.</w:t>
      </w:r>
    </w:p>
    <w:p w14:paraId="49A44916" w14:textId="77777777" w:rsidR="00692108" w:rsidRPr="00692108" w:rsidRDefault="00692108" w:rsidP="005918C1">
      <w:pPr>
        <w:spacing w:line="360" w:lineRule="auto"/>
        <w:jc w:val="both"/>
        <w:rPr>
          <w:rFonts w:ascii="Arial" w:hAnsi="Arial" w:cs="Arial"/>
          <w:color w:val="000000"/>
          <w:sz w:val="24"/>
          <w:szCs w:val="24"/>
        </w:rPr>
      </w:pPr>
    </w:p>
    <w:p w14:paraId="5F4F8A28" w14:textId="246396D1" w:rsidR="004D418A" w:rsidRPr="00847DFC" w:rsidRDefault="004D418A" w:rsidP="005918C1">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Lichtenstein, N. (2019). </w:t>
      </w:r>
      <w:r w:rsidRPr="00847DFC">
        <w:rPr>
          <w:rFonts w:ascii="Arial" w:hAnsi="Arial" w:cs="Arial"/>
          <w:i/>
          <w:iCs/>
          <w:color w:val="000000"/>
          <w:sz w:val="24"/>
          <w:szCs w:val="24"/>
        </w:rPr>
        <w:t>Opinion | Wal-Mart’s Authoritarian Culture</w:t>
      </w:r>
      <w:r w:rsidRPr="00847DFC">
        <w:rPr>
          <w:rFonts w:ascii="Arial" w:hAnsi="Arial" w:cs="Arial"/>
          <w:color w:val="000000"/>
          <w:sz w:val="24"/>
          <w:szCs w:val="24"/>
        </w:rPr>
        <w:t>. [online] Nytimes.com. Available at: https://www.nytimes.com/2011/06/22/opinion/22Lichtenstein.html [Accessed 14 Jul. 2019].</w:t>
      </w:r>
    </w:p>
    <w:p w14:paraId="1B9DA5A5" w14:textId="34C1CEB0" w:rsidR="00C4280D" w:rsidRDefault="00C4280D" w:rsidP="005918C1">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LIU, Y. (2019). </w:t>
      </w:r>
      <w:r w:rsidRPr="00847DFC">
        <w:rPr>
          <w:rFonts w:ascii="Arial" w:hAnsi="Arial" w:cs="Arial"/>
          <w:i/>
          <w:iCs/>
          <w:color w:val="000000"/>
          <w:sz w:val="24"/>
          <w:szCs w:val="24"/>
        </w:rPr>
        <w:t>Strategy Adjustment of Walmart China</w:t>
      </w:r>
      <w:r w:rsidRPr="00847DFC">
        <w:rPr>
          <w:rFonts w:ascii="Arial" w:hAnsi="Arial" w:cs="Arial"/>
          <w:color w:val="000000"/>
          <w:sz w:val="24"/>
          <w:szCs w:val="24"/>
        </w:rPr>
        <w:t>. [online] Cscanada.net. Available at: http://www.cscanada.net/index.php/mse/article/view/j.mse.1913035X20130704.Z012/5368 [Accessed 16 Jul. 2019].</w:t>
      </w:r>
    </w:p>
    <w:p w14:paraId="0A2317B9" w14:textId="549E8D25" w:rsidR="006E677F" w:rsidRPr="006E677F" w:rsidRDefault="006E677F" w:rsidP="005918C1">
      <w:pPr>
        <w:spacing w:line="360" w:lineRule="auto"/>
        <w:jc w:val="both"/>
        <w:rPr>
          <w:rFonts w:ascii="Arial" w:hAnsi="Arial" w:cs="Arial"/>
          <w:color w:val="000000"/>
          <w:sz w:val="24"/>
          <w:szCs w:val="24"/>
        </w:rPr>
      </w:pPr>
      <w:proofErr w:type="spellStart"/>
      <w:r w:rsidRPr="006E677F">
        <w:rPr>
          <w:rFonts w:ascii="Arial" w:hAnsi="Arial" w:cs="Arial"/>
          <w:color w:val="222222"/>
          <w:sz w:val="24"/>
          <w:szCs w:val="24"/>
        </w:rPr>
        <w:t>Maymand</w:t>
      </w:r>
      <w:proofErr w:type="spellEnd"/>
      <w:r w:rsidRPr="006E677F">
        <w:rPr>
          <w:rFonts w:ascii="Arial" w:hAnsi="Arial" w:cs="Arial"/>
          <w:color w:val="222222"/>
          <w:sz w:val="24"/>
          <w:szCs w:val="24"/>
        </w:rPr>
        <w:t xml:space="preserve">, M.M., </w:t>
      </w:r>
      <w:proofErr w:type="spellStart"/>
      <w:r w:rsidRPr="006E677F">
        <w:rPr>
          <w:rFonts w:ascii="Arial" w:hAnsi="Arial" w:cs="Arial"/>
          <w:color w:val="222222"/>
          <w:sz w:val="24"/>
          <w:szCs w:val="24"/>
        </w:rPr>
        <w:t>Kazemi</w:t>
      </w:r>
      <w:proofErr w:type="spellEnd"/>
      <w:r w:rsidRPr="006E677F">
        <w:rPr>
          <w:rFonts w:ascii="Arial" w:hAnsi="Arial" w:cs="Arial"/>
          <w:color w:val="222222"/>
          <w:sz w:val="24"/>
          <w:szCs w:val="24"/>
        </w:rPr>
        <w:t xml:space="preserve">, A. and </w:t>
      </w:r>
      <w:proofErr w:type="spellStart"/>
      <w:r w:rsidRPr="006E677F">
        <w:rPr>
          <w:rFonts w:ascii="Arial" w:hAnsi="Arial" w:cs="Arial"/>
          <w:color w:val="222222"/>
          <w:sz w:val="24"/>
          <w:szCs w:val="24"/>
        </w:rPr>
        <w:t>Fatehi</w:t>
      </w:r>
      <w:proofErr w:type="spellEnd"/>
      <w:r w:rsidRPr="006E677F">
        <w:rPr>
          <w:rFonts w:ascii="Arial" w:hAnsi="Arial" w:cs="Arial"/>
          <w:color w:val="222222"/>
          <w:sz w:val="24"/>
          <w:szCs w:val="24"/>
        </w:rPr>
        <w:t xml:space="preserve">, N.S., 2017. Study of effective relationship marketing on service quality provided and loyalty customers (case study: Tehran </w:t>
      </w:r>
      <w:proofErr w:type="spellStart"/>
      <w:r w:rsidRPr="006E677F">
        <w:rPr>
          <w:rFonts w:ascii="Arial" w:hAnsi="Arial" w:cs="Arial"/>
          <w:color w:val="222222"/>
          <w:sz w:val="24"/>
          <w:szCs w:val="24"/>
        </w:rPr>
        <w:t>Shahrvand</w:t>
      </w:r>
      <w:proofErr w:type="spellEnd"/>
      <w:r w:rsidRPr="006E677F">
        <w:rPr>
          <w:rFonts w:ascii="Arial" w:hAnsi="Arial" w:cs="Arial"/>
          <w:color w:val="222222"/>
          <w:sz w:val="24"/>
          <w:szCs w:val="24"/>
        </w:rPr>
        <w:t xml:space="preserve"> chain stores). </w:t>
      </w:r>
      <w:r w:rsidRPr="006E677F">
        <w:rPr>
          <w:rFonts w:ascii="Arial" w:hAnsi="Arial" w:cs="Arial"/>
          <w:i/>
          <w:iCs/>
          <w:color w:val="222222"/>
          <w:sz w:val="24"/>
          <w:szCs w:val="24"/>
        </w:rPr>
        <w:t>International Review of Management and Marketing</w:t>
      </w:r>
      <w:r w:rsidRPr="006E677F">
        <w:rPr>
          <w:rFonts w:ascii="Arial" w:hAnsi="Arial" w:cs="Arial"/>
          <w:color w:val="222222"/>
          <w:sz w:val="24"/>
          <w:szCs w:val="24"/>
        </w:rPr>
        <w:t xml:space="preserve">, </w:t>
      </w:r>
      <w:r w:rsidRPr="006E677F">
        <w:rPr>
          <w:rFonts w:ascii="Arial" w:hAnsi="Arial" w:cs="Arial"/>
          <w:i/>
          <w:iCs/>
          <w:color w:val="222222"/>
          <w:sz w:val="24"/>
          <w:szCs w:val="24"/>
        </w:rPr>
        <w:t>7</w:t>
      </w:r>
      <w:r w:rsidRPr="006E677F">
        <w:rPr>
          <w:rFonts w:ascii="Arial" w:hAnsi="Arial" w:cs="Arial"/>
          <w:color w:val="222222"/>
          <w:sz w:val="24"/>
          <w:szCs w:val="24"/>
        </w:rPr>
        <w:t>(3), pp.165-170.</w:t>
      </w:r>
    </w:p>
    <w:p w14:paraId="0FF3BBDD" w14:textId="567E27F8" w:rsidR="00A3797C" w:rsidRDefault="00A3797C" w:rsidP="005918C1">
      <w:pPr>
        <w:spacing w:line="360" w:lineRule="auto"/>
        <w:jc w:val="both"/>
        <w:rPr>
          <w:rFonts w:ascii="Arial" w:hAnsi="Arial" w:cs="Arial"/>
          <w:color w:val="000000"/>
          <w:sz w:val="24"/>
          <w:szCs w:val="24"/>
        </w:rPr>
      </w:pPr>
      <w:r w:rsidRPr="00847DFC">
        <w:rPr>
          <w:rFonts w:ascii="Arial" w:hAnsi="Arial" w:cs="Arial"/>
          <w:color w:val="000000"/>
          <w:sz w:val="24"/>
          <w:szCs w:val="24"/>
        </w:rPr>
        <w:t>Naranjo</w:t>
      </w:r>
      <w:r w:rsidRPr="00847DFC">
        <w:rPr>
          <w:rFonts w:ascii="Cambria Math" w:hAnsi="Cambria Math" w:cs="Cambria Math"/>
          <w:color w:val="000000"/>
          <w:sz w:val="24"/>
          <w:szCs w:val="24"/>
        </w:rPr>
        <w:t>‐</w:t>
      </w:r>
      <w:r w:rsidRPr="00847DFC">
        <w:rPr>
          <w:rFonts w:ascii="Arial" w:hAnsi="Arial" w:cs="Arial"/>
          <w:color w:val="000000"/>
          <w:sz w:val="24"/>
          <w:szCs w:val="24"/>
        </w:rPr>
        <w:t>Valencia, J., Jiménez</w:t>
      </w:r>
      <w:r w:rsidRPr="00847DFC">
        <w:rPr>
          <w:rFonts w:ascii="Cambria Math" w:hAnsi="Cambria Math" w:cs="Cambria Math"/>
          <w:color w:val="000000"/>
          <w:sz w:val="24"/>
          <w:szCs w:val="24"/>
        </w:rPr>
        <w:t>‐</w:t>
      </w:r>
      <w:r w:rsidRPr="00847DFC">
        <w:rPr>
          <w:rFonts w:ascii="Arial" w:hAnsi="Arial" w:cs="Arial"/>
          <w:color w:val="000000"/>
          <w:sz w:val="24"/>
          <w:szCs w:val="24"/>
        </w:rPr>
        <w:t>Jiménez, D. and Sanz</w:t>
      </w:r>
      <w:r w:rsidRPr="00847DFC">
        <w:rPr>
          <w:rFonts w:ascii="Cambria Math" w:hAnsi="Cambria Math" w:cs="Cambria Math"/>
          <w:color w:val="000000"/>
          <w:sz w:val="24"/>
          <w:szCs w:val="24"/>
        </w:rPr>
        <w:t>‐</w:t>
      </w:r>
      <w:r w:rsidRPr="00847DFC">
        <w:rPr>
          <w:rFonts w:ascii="Arial" w:hAnsi="Arial" w:cs="Arial"/>
          <w:color w:val="000000"/>
          <w:sz w:val="24"/>
          <w:szCs w:val="24"/>
        </w:rPr>
        <w:t xml:space="preserve">Valle, R. (2011). Innovation or imitation? The role of organizational culture. </w:t>
      </w:r>
      <w:r w:rsidRPr="00847DFC">
        <w:rPr>
          <w:rFonts w:ascii="Arial" w:hAnsi="Arial" w:cs="Arial"/>
          <w:i/>
          <w:iCs/>
          <w:color w:val="000000"/>
          <w:sz w:val="24"/>
          <w:szCs w:val="24"/>
        </w:rPr>
        <w:t>Management Decision</w:t>
      </w:r>
      <w:r w:rsidRPr="00847DFC">
        <w:rPr>
          <w:rFonts w:ascii="Arial" w:hAnsi="Arial" w:cs="Arial"/>
          <w:color w:val="000000"/>
          <w:sz w:val="24"/>
          <w:szCs w:val="24"/>
        </w:rPr>
        <w:t>, 49(1), pp.55-72.</w:t>
      </w:r>
    </w:p>
    <w:p w14:paraId="40D028F0" w14:textId="331F7DE8" w:rsidR="00021BC2" w:rsidRPr="00021BC2" w:rsidRDefault="00021BC2" w:rsidP="005918C1">
      <w:pPr>
        <w:spacing w:line="360" w:lineRule="auto"/>
        <w:jc w:val="both"/>
        <w:rPr>
          <w:rFonts w:ascii="Arial" w:hAnsi="Arial" w:cs="Arial"/>
          <w:color w:val="000000"/>
          <w:sz w:val="24"/>
          <w:szCs w:val="24"/>
        </w:rPr>
      </w:pPr>
      <w:proofErr w:type="spellStart"/>
      <w:r w:rsidRPr="00021BC2">
        <w:rPr>
          <w:rFonts w:ascii="Arial" w:hAnsi="Arial" w:cs="Arial"/>
          <w:color w:val="000000"/>
          <w:sz w:val="24"/>
          <w:szCs w:val="24"/>
        </w:rPr>
        <w:lastRenderedPageBreak/>
        <w:t>Panmore</w:t>
      </w:r>
      <w:proofErr w:type="spellEnd"/>
      <w:r w:rsidRPr="00021BC2">
        <w:rPr>
          <w:rFonts w:ascii="Arial" w:hAnsi="Arial" w:cs="Arial"/>
          <w:color w:val="000000"/>
          <w:sz w:val="24"/>
          <w:szCs w:val="24"/>
        </w:rPr>
        <w:t xml:space="preserve"> Institute. (2019). </w:t>
      </w:r>
      <w:r w:rsidRPr="00021BC2">
        <w:rPr>
          <w:rFonts w:ascii="Arial" w:hAnsi="Arial" w:cs="Arial"/>
          <w:i/>
          <w:iCs/>
          <w:color w:val="000000"/>
          <w:sz w:val="24"/>
          <w:szCs w:val="24"/>
        </w:rPr>
        <w:t xml:space="preserve">Walmart: Organizational Structure &amp; Organizational Culture - </w:t>
      </w:r>
      <w:proofErr w:type="spellStart"/>
      <w:r w:rsidRPr="00021BC2">
        <w:rPr>
          <w:rFonts w:ascii="Arial" w:hAnsi="Arial" w:cs="Arial"/>
          <w:i/>
          <w:iCs/>
          <w:color w:val="000000"/>
          <w:sz w:val="24"/>
          <w:szCs w:val="24"/>
        </w:rPr>
        <w:t>Panmore</w:t>
      </w:r>
      <w:proofErr w:type="spellEnd"/>
      <w:r w:rsidRPr="00021BC2">
        <w:rPr>
          <w:rFonts w:ascii="Arial" w:hAnsi="Arial" w:cs="Arial"/>
          <w:i/>
          <w:iCs/>
          <w:color w:val="000000"/>
          <w:sz w:val="24"/>
          <w:szCs w:val="24"/>
        </w:rPr>
        <w:t xml:space="preserve"> Institute</w:t>
      </w:r>
      <w:r w:rsidRPr="00021BC2">
        <w:rPr>
          <w:rFonts w:ascii="Arial" w:hAnsi="Arial" w:cs="Arial"/>
          <w:color w:val="000000"/>
          <w:sz w:val="24"/>
          <w:szCs w:val="24"/>
        </w:rPr>
        <w:t>. [online] Available at: http://panmore.com/walmart-organizational-structure-organizational-culture [Accessed 19 Jul. 2019].</w:t>
      </w:r>
    </w:p>
    <w:p w14:paraId="18B13553" w14:textId="2232A99E" w:rsidR="00A953E3" w:rsidRDefault="00D30128" w:rsidP="005918C1">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Roe, M. (2019). </w:t>
      </w:r>
      <w:r w:rsidRPr="00847DFC">
        <w:rPr>
          <w:rFonts w:ascii="Arial" w:hAnsi="Arial" w:cs="Arial"/>
          <w:i/>
          <w:iCs/>
          <w:color w:val="000000"/>
          <w:sz w:val="24"/>
          <w:szCs w:val="24"/>
        </w:rPr>
        <w:t>Some differences in corporate structure in Germany, Japan, and the United States</w:t>
      </w:r>
      <w:r w:rsidRPr="00847DFC">
        <w:rPr>
          <w:rFonts w:ascii="Arial" w:hAnsi="Arial" w:cs="Arial"/>
          <w:color w:val="000000"/>
          <w:sz w:val="24"/>
          <w:szCs w:val="24"/>
        </w:rPr>
        <w:t xml:space="preserve">. [online] </w:t>
      </w:r>
      <w:proofErr w:type="spellStart"/>
      <w:r w:rsidRPr="00847DFC">
        <w:rPr>
          <w:rFonts w:ascii="Arial" w:hAnsi="Arial" w:cs="Arial"/>
          <w:color w:val="000000"/>
          <w:sz w:val="24"/>
          <w:szCs w:val="24"/>
        </w:rPr>
        <w:t>EconBiz</w:t>
      </w:r>
      <w:proofErr w:type="spellEnd"/>
      <w:r w:rsidRPr="00847DFC">
        <w:rPr>
          <w:rFonts w:ascii="Arial" w:hAnsi="Arial" w:cs="Arial"/>
          <w:color w:val="000000"/>
          <w:sz w:val="24"/>
          <w:szCs w:val="24"/>
        </w:rPr>
        <w:t>. Available at: https://www.econbiz.de/Record/some-differences-in-corporate-structure-in-germany-japan-and-the-united-states-roe-mark/10001330942 [Accessed 14 Jul. 2019].</w:t>
      </w:r>
    </w:p>
    <w:p w14:paraId="0CA1D623" w14:textId="515A89A5" w:rsidR="00E9189B" w:rsidRPr="00847DFC" w:rsidRDefault="00E9189B" w:rsidP="005918C1">
      <w:pPr>
        <w:spacing w:line="360" w:lineRule="auto"/>
        <w:jc w:val="both"/>
        <w:rPr>
          <w:rFonts w:ascii="Arial" w:hAnsi="Arial" w:cs="Arial"/>
          <w:color w:val="000000"/>
          <w:sz w:val="24"/>
          <w:szCs w:val="24"/>
        </w:rPr>
      </w:pPr>
      <w:r w:rsidRPr="00E9189B">
        <w:rPr>
          <w:rFonts w:ascii="Arial" w:hAnsi="Arial" w:cs="Arial"/>
          <w:color w:val="000000"/>
          <w:sz w:val="24"/>
          <w:szCs w:val="24"/>
        </w:rPr>
        <w:t xml:space="preserve">Schmidt, S. (2019). </w:t>
      </w:r>
      <w:r w:rsidRPr="00E9189B">
        <w:rPr>
          <w:rFonts w:ascii="Arial" w:hAnsi="Arial" w:cs="Arial"/>
          <w:i/>
          <w:iCs/>
          <w:color w:val="000000"/>
          <w:sz w:val="24"/>
          <w:szCs w:val="24"/>
        </w:rPr>
        <w:t>Walmart’s Competitive Advantage: 3 Key Success Factors</w:t>
      </w:r>
      <w:r w:rsidRPr="00E9189B">
        <w:rPr>
          <w:rFonts w:ascii="Arial" w:hAnsi="Arial" w:cs="Arial"/>
          <w:color w:val="000000"/>
          <w:sz w:val="24"/>
          <w:szCs w:val="24"/>
        </w:rPr>
        <w:t>. [online] Blog.marketresearch.com. Available at: https://blog.marketresearch.com/walmarts-competitive-advantage-3-key-success-factors [Accessed 16 Jul. 2019].</w:t>
      </w:r>
    </w:p>
    <w:p w14:paraId="079568E0" w14:textId="7876906D" w:rsidR="00A953E3" w:rsidRPr="00847DFC" w:rsidRDefault="00A953E3" w:rsidP="005918C1">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TechCrunch. (2019). </w:t>
      </w:r>
      <w:r w:rsidRPr="00847DFC">
        <w:rPr>
          <w:rFonts w:ascii="Arial" w:hAnsi="Arial" w:cs="Arial"/>
          <w:i/>
          <w:iCs/>
          <w:color w:val="000000"/>
          <w:sz w:val="24"/>
          <w:szCs w:val="24"/>
        </w:rPr>
        <w:t>Walmart’s US e-commerce sales up 43% in Q4, thanks to growing online grocery business – TechCrunch</w:t>
      </w:r>
      <w:r w:rsidRPr="00847DFC">
        <w:rPr>
          <w:rFonts w:ascii="Arial" w:hAnsi="Arial" w:cs="Arial"/>
          <w:color w:val="000000"/>
          <w:sz w:val="24"/>
          <w:szCs w:val="24"/>
        </w:rPr>
        <w:t>. [online] Available at: https://techcrunch.com/2019/02/19/walmarts-u-s-e-commerce-sales-up-43-in-q4-thanks-to-growing-online-grocery-business/ [Accessed 16 Jul. 2019].</w:t>
      </w:r>
    </w:p>
    <w:p w14:paraId="5AD8D23D" w14:textId="402462E4" w:rsidR="00C4280D" w:rsidRDefault="00C4280D" w:rsidP="00C4280D">
      <w:pPr>
        <w:spacing w:line="360" w:lineRule="auto"/>
        <w:jc w:val="both"/>
        <w:rPr>
          <w:rFonts w:ascii="Arial" w:hAnsi="Arial" w:cs="Arial"/>
          <w:sz w:val="24"/>
          <w:szCs w:val="24"/>
        </w:rPr>
      </w:pPr>
      <w:proofErr w:type="spellStart"/>
      <w:r w:rsidRPr="00847DFC">
        <w:rPr>
          <w:rFonts w:ascii="Arial" w:hAnsi="Arial" w:cs="Arial"/>
          <w:sz w:val="24"/>
          <w:szCs w:val="24"/>
        </w:rPr>
        <w:t>UKEssays</w:t>
      </w:r>
      <w:proofErr w:type="spellEnd"/>
      <w:r w:rsidRPr="00847DFC">
        <w:rPr>
          <w:rFonts w:ascii="Arial" w:hAnsi="Arial" w:cs="Arial"/>
          <w:sz w:val="24"/>
          <w:szCs w:val="24"/>
        </w:rPr>
        <w:t>. November 2018. Organizational Culture and Decision Making. [online]. Available from: https://www.ukessays.com/essays/business/organizational-culture-and-decision-making-business-essay.php?vref=1 [Accessed 14 July 2019].</w:t>
      </w:r>
    </w:p>
    <w:p w14:paraId="778F9876" w14:textId="77777777" w:rsidR="00C4280D" w:rsidRPr="00847DFC" w:rsidRDefault="00C4280D" w:rsidP="005918C1">
      <w:pPr>
        <w:spacing w:line="360" w:lineRule="auto"/>
        <w:jc w:val="both"/>
        <w:rPr>
          <w:rFonts w:ascii="Arial" w:hAnsi="Arial" w:cs="Arial"/>
          <w:color w:val="000000"/>
          <w:sz w:val="24"/>
          <w:szCs w:val="24"/>
        </w:rPr>
      </w:pPr>
    </w:p>
    <w:p w14:paraId="6D835477" w14:textId="77777777" w:rsidR="00E60E89" w:rsidRPr="00847DFC" w:rsidRDefault="00E60E89" w:rsidP="005918C1">
      <w:pPr>
        <w:spacing w:line="360" w:lineRule="auto"/>
        <w:jc w:val="both"/>
        <w:rPr>
          <w:rFonts w:ascii="Arial" w:hAnsi="Arial" w:cs="Arial"/>
        </w:rPr>
      </w:pPr>
    </w:p>
    <w:p w14:paraId="624C5C5B" w14:textId="77777777" w:rsidR="00E60E89" w:rsidRPr="00847DFC" w:rsidRDefault="00E60E89" w:rsidP="005918C1">
      <w:pPr>
        <w:spacing w:line="360" w:lineRule="auto"/>
        <w:jc w:val="both"/>
        <w:rPr>
          <w:rFonts w:ascii="Arial" w:hAnsi="Arial" w:cs="Arial"/>
        </w:rPr>
      </w:pPr>
    </w:p>
    <w:p w14:paraId="267FFB08" w14:textId="77777777" w:rsidR="00E60E89" w:rsidRPr="00847DFC" w:rsidRDefault="00E60E89" w:rsidP="005918C1">
      <w:pPr>
        <w:spacing w:line="360" w:lineRule="auto"/>
        <w:jc w:val="both"/>
        <w:rPr>
          <w:rFonts w:ascii="Arial" w:hAnsi="Arial" w:cs="Arial"/>
          <w:sz w:val="24"/>
          <w:szCs w:val="24"/>
        </w:rPr>
      </w:pPr>
    </w:p>
    <w:p w14:paraId="16CE31EF" w14:textId="77777777" w:rsidR="00E60E89" w:rsidRPr="00847DFC" w:rsidRDefault="00E60E89" w:rsidP="005918C1">
      <w:pPr>
        <w:spacing w:line="360" w:lineRule="auto"/>
        <w:jc w:val="both"/>
        <w:rPr>
          <w:rFonts w:ascii="Arial" w:hAnsi="Arial" w:cs="Arial"/>
          <w:sz w:val="24"/>
          <w:szCs w:val="24"/>
        </w:rPr>
      </w:pPr>
    </w:p>
    <w:p w14:paraId="7F5E50FF" w14:textId="77777777" w:rsidR="00E60E89" w:rsidRDefault="00E60E89" w:rsidP="005918C1">
      <w:pPr>
        <w:spacing w:line="360" w:lineRule="auto"/>
        <w:jc w:val="both"/>
        <w:rPr>
          <w:rFonts w:ascii="Times New Roman" w:hAnsi="Times New Roman" w:cs="Times New Roman"/>
          <w:sz w:val="24"/>
          <w:szCs w:val="24"/>
        </w:rPr>
      </w:pPr>
    </w:p>
    <w:sectPr w:rsidR="00E60E89" w:rsidSect="00D6395D">
      <w:footerReference w:type="default" r:id="rId7"/>
      <w:footerReference w:type="firs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6A6F7" w14:textId="77777777" w:rsidR="00827CB8" w:rsidRDefault="00827CB8" w:rsidP="00D6395D">
      <w:pPr>
        <w:spacing w:after="0" w:line="240" w:lineRule="auto"/>
      </w:pPr>
      <w:r>
        <w:separator/>
      </w:r>
    </w:p>
  </w:endnote>
  <w:endnote w:type="continuationSeparator" w:id="0">
    <w:p w14:paraId="62AFF5C5" w14:textId="77777777" w:rsidR="00827CB8" w:rsidRDefault="00827CB8" w:rsidP="00D63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2607224"/>
      <w:docPartObj>
        <w:docPartGallery w:val="Page Numbers (Bottom of Page)"/>
        <w:docPartUnique/>
      </w:docPartObj>
    </w:sdtPr>
    <w:sdtContent>
      <w:sdt>
        <w:sdtPr>
          <w:id w:val="1587728284"/>
          <w:docPartObj>
            <w:docPartGallery w:val="Page Numbers (Top of Page)"/>
            <w:docPartUnique/>
          </w:docPartObj>
        </w:sdtPr>
        <w:sdtContent>
          <w:p w14:paraId="694193EA" w14:textId="77777777" w:rsidR="00827CB8" w:rsidRDefault="00827CB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13D4790A" w14:textId="77777777" w:rsidR="00827CB8" w:rsidRDefault="00827C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9685380"/>
      <w:docPartObj>
        <w:docPartGallery w:val="Page Numbers (Bottom of Page)"/>
        <w:docPartUnique/>
      </w:docPartObj>
    </w:sdtPr>
    <w:sdtContent>
      <w:sdt>
        <w:sdtPr>
          <w:id w:val="-1669238322"/>
          <w:docPartObj>
            <w:docPartGallery w:val="Page Numbers (Top of Page)"/>
            <w:docPartUnique/>
          </w:docPartObj>
        </w:sdtPr>
        <w:sdtContent>
          <w:p w14:paraId="3FB75A12" w14:textId="77777777" w:rsidR="00827CB8" w:rsidRDefault="00827CB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13</w:t>
            </w:r>
            <w:r>
              <w:rPr>
                <w:b/>
                <w:bCs/>
                <w:sz w:val="24"/>
                <w:szCs w:val="24"/>
              </w:rPr>
              <w:fldChar w:fldCharType="end"/>
            </w:r>
          </w:p>
        </w:sdtContent>
      </w:sdt>
    </w:sdtContent>
  </w:sdt>
  <w:p w14:paraId="780736E2" w14:textId="77777777" w:rsidR="00827CB8" w:rsidRDefault="00827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16DD8" w14:textId="77777777" w:rsidR="00827CB8" w:rsidRDefault="00827CB8" w:rsidP="00D6395D">
      <w:pPr>
        <w:spacing w:after="0" w:line="240" w:lineRule="auto"/>
      </w:pPr>
      <w:r>
        <w:separator/>
      </w:r>
    </w:p>
  </w:footnote>
  <w:footnote w:type="continuationSeparator" w:id="0">
    <w:p w14:paraId="486FC71E" w14:textId="77777777" w:rsidR="00827CB8" w:rsidRDefault="00827CB8" w:rsidP="00D63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179E"/>
    <w:multiLevelType w:val="hybridMultilevel"/>
    <w:tmpl w:val="91223E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FB3F26"/>
    <w:multiLevelType w:val="hybridMultilevel"/>
    <w:tmpl w:val="793C78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9619A9"/>
    <w:multiLevelType w:val="hybridMultilevel"/>
    <w:tmpl w:val="250C91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969B5"/>
    <w:multiLevelType w:val="hybridMultilevel"/>
    <w:tmpl w:val="9D6CDB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F10F13"/>
    <w:multiLevelType w:val="multilevel"/>
    <w:tmpl w:val="1CAC6C6C"/>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C7E7CE5"/>
    <w:multiLevelType w:val="multilevel"/>
    <w:tmpl w:val="697AE66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11F750B"/>
    <w:multiLevelType w:val="hybridMultilevel"/>
    <w:tmpl w:val="FAB6CCA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63C2FF1"/>
    <w:multiLevelType w:val="hybridMultilevel"/>
    <w:tmpl w:val="C3F4E1A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BAA704A"/>
    <w:multiLevelType w:val="multilevel"/>
    <w:tmpl w:val="4FC8175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6E262BC"/>
    <w:multiLevelType w:val="multilevel"/>
    <w:tmpl w:val="2670E4E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8266B51"/>
    <w:multiLevelType w:val="hybridMultilevel"/>
    <w:tmpl w:val="A100FC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436893"/>
    <w:multiLevelType w:val="hybridMultilevel"/>
    <w:tmpl w:val="1B0C11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252DAE"/>
    <w:multiLevelType w:val="multilevel"/>
    <w:tmpl w:val="3828C2C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080BF2"/>
    <w:multiLevelType w:val="hybridMultilevel"/>
    <w:tmpl w:val="DD406D46"/>
    <w:lvl w:ilvl="0" w:tplc="2EE8FCF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15:restartNumberingAfterBreak="0">
    <w:nsid w:val="70900B40"/>
    <w:multiLevelType w:val="hybridMultilevel"/>
    <w:tmpl w:val="1F066B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3E286D"/>
    <w:multiLevelType w:val="multilevel"/>
    <w:tmpl w:val="1BF28C88"/>
    <w:lvl w:ilvl="0">
      <w:start w:val="1"/>
      <w:numFmt w:val="decimal"/>
      <w:lvlText w:val="%1."/>
      <w:lvlJc w:val="left"/>
      <w:pPr>
        <w:ind w:left="720" w:hanging="360"/>
      </w:pPr>
    </w:lvl>
    <w:lvl w:ilv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C593962"/>
    <w:multiLevelType w:val="multilevel"/>
    <w:tmpl w:val="3210DD9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F343CE6"/>
    <w:multiLevelType w:val="multilevel"/>
    <w:tmpl w:val="115C79B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0"/>
  </w:num>
  <w:num w:numId="3">
    <w:abstractNumId w:val="14"/>
  </w:num>
  <w:num w:numId="4">
    <w:abstractNumId w:val="8"/>
  </w:num>
  <w:num w:numId="5">
    <w:abstractNumId w:val="17"/>
  </w:num>
  <w:num w:numId="6">
    <w:abstractNumId w:val="4"/>
  </w:num>
  <w:num w:numId="7">
    <w:abstractNumId w:val="6"/>
  </w:num>
  <w:num w:numId="8">
    <w:abstractNumId w:val="7"/>
  </w:num>
  <w:num w:numId="9">
    <w:abstractNumId w:val="1"/>
  </w:num>
  <w:num w:numId="10">
    <w:abstractNumId w:val="15"/>
  </w:num>
  <w:num w:numId="11">
    <w:abstractNumId w:val="3"/>
  </w:num>
  <w:num w:numId="12">
    <w:abstractNumId w:val="10"/>
  </w:num>
  <w:num w:numId="13">
    <w:abstractNumId w:val="11"/>
  </w:num>
  <w:num w:numId="14">
    <w:abstractNumId w:val="2"/>
  </w:num>
  <w:num w:numId="15">
    <w:abstractNumId w:val="5"/>
  </w:num>
  <w:num w:numId="16">
    <w:abstractNumId w:val="18"/>
  </w:num>
  <w:num w:numId="17">
    <w:abstractNumId w:val="13"/>
  </w:num>
  <w:num w:numId="18">
    <w:abstractNumId w:val="9"/>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324"/>
    <w:rsid w:val="000132F3"/>
    <w:rsid w:val="000216DA"/>
    <w:rsid w:val="00021BC2"/>
    <w:rsid w:val="0002637E"/>
    <w:rsid w:val="00033324"/>
    <w:rsid w:val="00036EBD"/>
    <w:rsid w:val="00045887"/>
    <w:rsid w:val="000504A9"/>
    <w:rsid w:val="000617EF"/>
    <w:rsid w:val="00071FE6"/>
    <w:rsid w:val="000724E6"/>
    <w:rsid w:val="00073419"/>
    <w:rsid w:val="00074803"/>
    <w:rsid w:val="00085979"/>
    <w:rsid w:val="00085BE9"/>
    <w:rsid w:val="00087E61"/>
    <w:rsid w:val="000A1490"/>
    <w:rsid w:val="000B2376"/>
    <w:rsid w:val="000C15D3"/>
    <w:rsid w:val="000C1BD2"/>
    <w:rsid w:val="000C30AA"/>
    <w:rsid w:val="000C4275"/>
    <w:rsid w:val="000C4B3E"/>
    <w:rsid w:val="000D6500"/>
    <w:rsid w:val="000E44C4"/>
    <w:rsid w:val="000E6603"/>
    <w:rsid w:val="000F36AF"/>
    <w:rsid w:val="00104272"/>
    <w:rsid w:val="001110F5"/>
    <w:rsid w:val="00124883"/>
    <w:rsid w:val="00127979"/>
    <w:rsid w:val="00130647"/>
    <w:rsid w:val="001448ED"/>
    <w:rsid w:val="00146486"/>
    <w:rsid w:val="00146BCD"/>
    <w:rsid w:val="00161A94"/>
    <w:rsid w:val="00167987"/>
    <w:rsid w:val="0017407E"/>
    <w:rsid w:val="00180CF8"/>
    <w:rsid w:val="00181E18"/>
    <w:rsid w:val="001A21B8"/>
    <w:rsid w:val="001C0156"/>
    <w:rsid w:val="001E0A33"/>
    <w:rsid w:val="001E1074"/>
    <w:rsid w:val="001F25B9"/>
    <w:rsid w:val="00205F70"/>
    <w:rsid w:val="002223EB"/>
    <w:rsid w:val="00231074"/>
    <w:rsid w:val="00232423"/>
    <w:rsid w:val="00241257"/>
    <w:rsid w:val="00274140"/>
    <w:rsid w:val="00274630"/>
    <w:rsid w:val="00275B10"/>
    <w:rsid w:val="00297AD1"/>
    <w:rsid w:val="002A4A31"/>
    <w:rsid w:val="002D4C21"/>
    <w:rsid w:val="002D525C"/>
    <w:rsid w:val="002F0ED3"/>
    <w:rsid w:val="002F1ED7"/>
    <w:rsid w:val="003042D0"/>
    <w:rsid w:val="00306B00"/>
    <w:rsid w:val="00321368"/>
    <w:rsid w:val="003250FB"/>
    <w:rsid w:val="003338B3"/>
    <w:rsid w:val="00337034"/>
    <w:rsid w:val="00346F13"/>
    <w:rsid w:val="003520BB"/>
    <w:rsid w:val="00353D73"/>
    <w:rsid w:val="0035671B"/>
    <w:rsid w:val="003604AB"/>
    <w:rsid w:val="00371EEE"/>
    <w:rsid w:val="0037451A"/>
    <w:rsid w:val="00374BCD"/>
    <w:rsid w:val="00392FC8"/>
    <w:rsid w:val="0039514A"/>
    <w:rsid w:val="003A2F95"/>
    <w:rsid w:val="003A4540"/>
    <w:rsid w:val="003B0CC4"/>
    <w:rsid w:val="003B212E"/>
    <w:rsid w:val="003D1A57"/>
    <w:rsid w:val="003D277A"/>
    <w:rsid w:val="003D4FF1"/>
    <w:rsid w:val="003F0D80"/>
    <w:rsid w:val="00405EE7"/>
    <w:rsid w:val="004070C4"/>
    <w:rsid w:val="00440FD9"/>
    <w:rsid w:val="004616E8"/>
    <w:rsid w:val="00461851"/>
    <w:rsid w:val="004740FB"/>
    <w:rsid w:val="00484F1B"/>
    <w:rsid w:val="004934B1"/>
    <w:rsid w:val="00493A45"/>
    <w:rsid w:val="004A1F09"/>
    <w:rsid w:val="004B229B"/>
    <w:rsid w:val="004D3DAB"/>
    <w:rsid w:val="004D418A"/>
    <w:rsid w:val="004D49F9"/>
    <w:rsid w:val="004E48C3"/>
    <w:rsid w:val="005027AA"/>
    <w:rsid w:val="00502B2B"/>
    <w:rsid w:val="00506B84"/>
    <w:rsid w:val="005075FA"/>
    <w:rsid w:val="005162DD"/>
    <w:rsid w:val="00525C60"/>
    <w:rsid w:val="00543164"/>
    <w:rsid w:val="00544EF3"/>
    <w:rsid w:val="00555E68"/>
    <w:rsid w:val="005617F9"/>
    <w:rsid w:val="005722A4"/>
    <w:rsid w:val="00584D02"/>
    <w:rsid w:val="005918C1"/>
    <w:rsid w:val="005A0AD2"/>
    <w:rsid w:val="005B1A4B"/>
    <w:rsid w:val="005D1333"/>
    <w:rsid w:val="005D7200"/>
    <w:rsid w:val="005E06D0"/>
    <w:rsid w:val="0060092A"/>
    <w:rsid w:val="00601DB8"/>
    <w:rsid w:val="00603D07"/>
    <w:rsid w:val="00611B4F"/>
    <w:rsid w:val="00636A38"/>
    <w:rsid w:val="00645FC5"/>
    <w:rsid w:val="0065090F"/>
    <w:rsid w:val="006552FE"/>
    <w:rsid w:val="006603D0"/>
    <w:rsid w:val="0066460E"/>
    <w:rsid w:val="00670BA2"/>
    <w:rsid w:val="00670F05"/>
    <w:rsid w:val="006743FD"/>
    <w:rsid w:val="0068064D"/>
    <w:rsid w:val="0068760A"/>
    <w:rsid w:val="006914ED"/>
    <w:rsid w:val="00692108"/>
    <w:rsid w:val="006B0FE4"/>
    <w:rsid w:val="006C379C"/>
    <w:rsid w:val="006D152F"/>
    <w:rsid w:val="006E677F"/>
    <w:rsid w:val="006E6A2E"/>
    <w:rsid w:val="006F0C37"/>
    <w:rsid w:val="006F780E"/>
    <w:rsid w:val="007022CE"/>
    <w:rsid w:val="00703893"/>
    <w:rsid w:val="0070537D"/>
    <w:rsid w:val="00711F99"/>
    <w:rsid w:val="007249BB"/>
    <w:rsid w:val="00725778"/>
    <w:rsid w:val="00731BE5"/>
    <w:rsid w:val="00741035"/>
    <w:rsid w:val="00741C7D"/>
    <w:rsid w:val="007427CE"/>
    <w:rsid w:val="007474C1"/>
    <w:rsid w:val="00750551"/>
    <w:rsid w:val="0077175B"/>
    <w:rsid w:val="00792918"/>
    <w:rsid w:val="007A1FAA"/>
    <w:rsid w:val="007C56F8"/>
    <w:rsid w:val="00802CFE"/>
    <w:rsid w:val="00803C84"/>
    <w:rsid w:val="00807E35"/>
    <w:rsid w:val="00827CB8"/>
    <w:rsid w:val="00832B9F"/>
    <w:rsid w:val="00837CB7"/>
    <w:rsid w:val="00844D81"/>
    <w:rsid w:val="00847DFC"/>
    <w:rsid w:val="00863108"/>
    <w:rsid w:val="008709B2"/>
    <w:rsid w:val="0087358A"/>
    <w:rsid w:val="00874FE3"/>
    <w:rsid w:val="008848EB"/>
    <w:rsid w:val="008B70A1"/>
    <w:rsid w:val="008B7E09"/>
    <w:rsid w:val="008E5E92"/>
    <w:rsid w:val="008F3A6B"/>
    <w:rsid w:val="009037C6"/>
    <w:rsid w:val="00903DF1"/>
    <w:rsid w:val="009144D8"/>
    <w:rsid w:val="00923422"/>
    <w:rsid w:val="0093305C"/>
    <w:rsid w:val="00933D82"/>
    <w:rsid w:val="00947FA1"/>
    <w:rsid w:val="009512FF"/>
    <w:rsid w:val="00951D09"/>
    <w:rsid w:val="009712E0"/>
    <w:rsid w:val="00976D52"/>
    <w:rsid w:val="00986A8E"/>
    <w:rsid w:val="0099046F"/>
    <w:rsid w:val="00993D06"/>
    <w:rsid w:val="00996564"/>
    <w:rsid w:val="00997F7E"/>
    <w:rsid w:val="009A1D57"/>
    <w:rsid w:val="009A5F03"/>
    <w:rsid w:val="009B38DC"/>
    <w:rsid w:val="009C5ACD"/>
    <w:rsid w:val="009C6A82"/>
    <w:rsid w:val="009D563C"/>
    <w:rsid w:val="009D7B0A"/>
    <w:rsid w:val="009F150B"/>
    <w:rsid w:val="00A00FBD"/>
    <w:rsid w:val="00A11BE2"/>
    <w:rsid w:val="00A137EE"/>
    <w:rsid w:val="00A20E10"/>
    <w:rsid w:val="00A22F5D"/>
    <w:rsid w:val="00A2393F"/>
    <w:rsid w:val="00A23986"/>
    <w:rsid w:val="00A3577D"/>
    <w:rsid w:val="00A35B94"/>
    <w:rsid w:val="00A3797C"/>
    <w:rsid w:val="00A47F1C"/>
    <w:rsid w:val="00A510DE"/>
    <w:rsid w:val="00A64826"/>
    <w:rsid w:val="00A717BF"/>
    <w:rsid w:val="00A74C5E"/>
    <w:rsid w:val="00A87A48"/>
    <w:rsid w:val="00A953E3"/>
    <w:rsid w:val="00AA137A"/>
    <w:rsid w:val="00AA35DD"/>
    <w:rsid w:val="00AD73F9"/>
    <w:rsid w:val="00AE5802"/>
    <w:rsid w:val="00B14F5D"/>
    <w:rsid w:val="00B16304"/>
    <w:rsid w:val="00B17EBB"/>
    <w:rsid w:val="00B20675"/>
    <w:rsid w:val="00B32FC1"/>
    <w:rsid w:val="00B511B3"/>
    <w:rsid w:val="00B54B16"/>
    <w:rsid w:val="00B5783D"/>
    <w:rsid w:val="00B57D84"/>
    <w:rsid w:val="00B638CC"/>
    <w:rsid w:val="00B76DB7"/>
    <w:rsid w:val="00B77B05"/>
    <w:rsid w:val="00B81B41"/>
    <w:rsid w:val="00B94B08"/>
    <w:rsid w:val="00BA5432"/>
    <w:rsid w:val="00BA7BDF"/>
    <w:rsid w:val="00BD5686"/>
    <w:rsid w:val="00BE0857"/>
    <w:rsid w:val="00BE38F3"/>
    <w:rsid w:val="00C02FCC"/>
    <w:rsid w:val="00C07F5F"/>
    <w:rsid w:val="00C10CC7"/>
    <w:rsid w:val="00C128D0"/>
    <w:rsid w:val="00C16FDE"/>
    <w:rsid w:val="00C2341D"/>
    <w:rsid w:val="00C30B4B"/>
    <w:rsid w:val="00C35A65"/>
    <w:rsid w:val="00C37002"/>
    <w:rsid w:val="00C377A0"/>
    <w:rsid w:val="00C4280D"/>
    <w:rsid w:val="00C45C36"/>
    <w:rsid w:val="00C62F95"/>
    <w:rsid w:val="00C64D55"/>
    <w:rsid w:val="00C73895"/>
    <w:rsid w:val="00C8357B"/>
    <w:rsid w:val="00C916B0"/>
    <w:rsid w:val="00C93503"/>
    <w:rsid w:val="00CA055A"/>
    <w:rsid w:val="00CA754F"/>
    <w:rsid w:val="00CB1BE8"/>
    <w:rsid w:val="00CB2D80"/>
    <w:rsid w:val="00CB7AA1"/>
    <w:rsid w:val="00CD0288"/>
    <w:rsid w:val="00CD6085"/>
    <w:rsid w:val="00CF713B"/>
    <w:rsid w:val="00D11E21"/>
    <w:rsid w:val="00D12B68"/>
    <w:rsid w:val="00D269BC"/>
    <w:rsid w:val="00D30128"/>
    <w:rsid w:val="00D6395D"/>
    <w:rsid w:val="00D67D48"/>
    <w:rsid w:val="00D76857"/>
    <w:rsid w:val="00D967D3"/>
    <w:rsid w:val="00D96A8E"/>
    <w:rsid w:val="00DA4B55"/>
    <w:rsid w:val="00DB3609"/>
    <w:rsid w:val="00DC0368"/>
    <w:rsid w:val="00DD37AE"/>
    <w:rsid w:val="00DE0E76"/>
    <w:rsid w:val="00DE2BB1"/>
    <w:rsid w:val="00E2781B"/>
    <w:rsid w:val="00E32BC1"/>
    <w:rsid w:val="00E40189"/>
    <w:rsid w:val="00E40BFB"/>
    <w:rsid w:val="00E5162D"/>
    <w:rsid w:val="00E56412"/>
    <w:rsid w:val="00E6092C"/>
    <w:rsid w:val="00E60E89"/>
    <w:rsid w:val="00E7100D"/>
    <w:rsid w:val="00E74BF3"/>
    <w:rsid w:val="00E83128"/>
    <w:rsid w:val="00E856F2"/>
    <w:rsid w:val="00E9189B"/>
    <w:rsid w:val="00EC3A32"/>
    <w:rsid w:val="00EC442D"/>
    <w:rsid w:val="00ED2288"/>
    <w:rsid w:val="00EE5E9E"/>
    <w:rsid w:val="00F00D21"/>
    <w:rsid w:val="00F04D64"/>
    <w:rsid w:val="00F0609F"/>
    <w:rsid w:val="00F07B39"/>
    <w:rsid w:val="00F11761"/>
    <w:rsid w:val="00F148EA"/>
    <w:rsid w:val="00F14C7E"/>
    <w:rsid w:val="00F20EC7"/>
    <w:rsid w:val="00F33953"/>
    <w:rsid w:val="00F36F72"/>
    <w:rsid w:val="00F41259"/>
    <w:rsid w:val="00F50142"/>
    <w:rsid w:val="00F8150F"/>
    <w:rsid w:val="00F8590B"/>
    <w:rsid w:val="00F86900"/>
    <w:rsid w:val="00F87159"/>
    <w:rsid w:val="00F936C5"/>
    <w:rsid w:val="00FA1268"/>
    <w:rsid w:val="00FA60B8"/>
    <w:rsid w:val="00FB066D"/>
    <w:rsid w:val="00FC2C78"/>
    <w:rsid w:val="00FD097D"/>
    <w:rsid w:val="00FD4C4B"/>
    <w:rsid w:val="00FD5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A15D9C"/>
  <w15:docId w15:val="{6119F825-7D5D-4689-92FC-FDB043F86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97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90B"/>
    <w:pPr>
      <w:ind w:left="720"/>
      <w:contextualSpacing/>
    </w:pPr>
  </w:style>
  <w:style w:type="table" w:styleId="TableGrid">
    <w:name w:val="Table Grid"/>
    <w:basedOn w:val="TableNormal"/>
    <w:uiPriority w:val="59"/>
    <w:rsid w:val="00BE3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39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395D"/>
  </w:style>
  <w:style w:type="paragraph" w:styleId="Footer">
    <w:name w:val="footer"/>
    <w:basedOn w:val="Normal"/>
    <w:link w:val="FooterChar"/>
    <w:uiPriority w:val="99"/>
    <w:unhideWhenUsed/>
    <w:rsid w:val="00D639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395D"/>
  </w:style>
  <w:style w:type="paragraph" w:styleId="NoSpacing">
    <w:name w:val="No Spacing"/>
    <w:uiPriority w:val="1"/>
    <w:qFormat/>
    <w:rsid w:val="003F0D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3784</Words>
  <Characters>21570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INSPIRON-PC</dc:creator>
  <cp:lastModifiedBy>nathan nii</cp:lastModifiedBy>
  <cp:revision>2</cp:revision>
  <dcterms:created xsi:type="dcterms:W3CDTF">2019-07-19T22:35:00Z</dcterms:created>
  <dcterms:modified xsi:type="dcterms:W3CDTF">2019-07-19T22:35:00Z</dcterms:modified>
</cp:coreProperties>
</file>