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4"/>
          <w:szCs w:val="44"/>
        </w:rPr>
      </w:pPr>
      <w:r w:rsidDel="00000000" w:rsidR="00000000" w:rsidRPr="00000000">
        <w:rPr>
          <w:rtl w:val="0"/>
        </w:rPr>
      </w:r>
    </w:p>
    <w:p w:rsidR="00000000" w:rsidDel="00000000" w:rsidP="00000000" w:rsidRDefault="00000000" w:rsidRPr="00000000" w14:paraId="00000002">
      <w:pPr>
        <w:jc w:val="center"/>
        <w:rPr>
          <w:b w:val="1"/>
          <w:sz w:val="44"/>
          <w:szCs w:val="44"/>
        </w:rPr>
      </w:pPr>
      <w:r w:rsidDel="00000000" w:rsidR="00000000" w:rsidRPr="00000000">
        <w:rPr>
          <w:rtl w:val="0"/>
        </w:rPr>
      </w:r>
    </w:p>
    <w:p w:rsidR="00000000" w:rsidDel="00000000" w:rsidP="00000000" w:rsidRDefault="00000000" w:rsidRPr="00000000" w14:paraId="00000003">
      <w:pPr>
        <w:jc w:val="center"/>
        <w:rPr>
          <w:b w:val="1"/>
          <w:sz w:val="44"/>
          <w:szCs w:val="44"/>
        </w:rPr>
      </w:pPr>
      <w:r w:rsidDel="00000000" w:rsidR="00000000" w:rsidRPr="00000000">
        <w:rPr>
          <w:rtl w:val="0"/>
        </w:rPr>
      </w:r>
    </w:p>
    <w:p w:rsidR="00000000" w:rsidDel="00000000" w:rsidP="00000000" w:rsidRDefault="00000000" w:rsidRPr="00000000" w14:paraId="00000004">
      <w:pPr>
        <w:jc w:val="center"/>
        <w:rPr>
          <w:b w:val="1"/>
          <w:sz w:val="44"/>
          <w:szCs w:val="44"/>
        </w:rPr>
      </w:pPr>
      <w:r w:rsidDel="00000000" w:rsidR="00000000" w:rsidRPr="00000000">
        <w:rPr>
          <w:rtl w:val="0"/>
        </w:rPr>
      </w:r>
    </w:p>
    <w:p w:rsidR="00000000" w:rsidDel="00000000" w:rsidP="00000000" w:rsidRDefault="00000000" w:rsidRPr="00000000" w14:paraId="00000005">
      <w:pPr>
        <w:jc w:val="center"/>
        <w:rPr>
          <w:b w:val="1"/>
          <w:sz w:val="44"/>
          <w:szCs w:val="44"/>
        </w:rPr>
      </w:pPr>
      <w:r w:rsidDel="00000000" w:rsidR="00000000" w:rsidRPr="00000000">
        <w:rPr>
          <w:b w:val="1"/>
          <w:sz w:val="44"/>
          <w:szCs w:val="44"/>
          <w:rtl w:val="0"/>
        </w:rPr>
        <w:t xml:space="preserve">Management Economics</w:t>
      </w:r>
    </w:p>
    <w:p w:rsidR="00000000" w:rsidDel="00000000" w:rsidP="00000000" w:rsidRDefault="00000000" w:rsidRPr="00000000" w14:paraId="00000006">
      <w:pPr>
        <w:spacing w:after="160" w:line="259" w:lineRule="auto"/>
        <w:jc w:val="left"/>
        <w:rPr>
          <w:b w:val="1"/>
          <w:sz w:val="44"/>
          <w:szCs w:val="44"/>
        </w:rPr>
      </w:pPr>
      <w:r w:rsidDel="00000000" w:rsidR="00000000" w:rsidRPr="00000000">
        <w:rPr>
          <w:rtl w:val="0"/>
        </w:rPr>
      </w:r>
    </w:p>
    <w:p w:rsidR="00000000" w:rsidDel="00000000" w:rsidP="00000000" w:rsidRDefault="00000000" w:rsidRPr="00000000" w14:paraId="00000007">
      <w:pPr>
        <w:spacing w:after="160" w:line="259" w:lineRule="auto"/>
        <w:jc w:val="left"/>
        <w:rPr>
          <w:b w:val="1"/>
          <w:sz w:val="44"/>
          <w:szCs w:val="44"/>
        </w:rPr>
      </w:pPr>
      <w:r w:rsidDel="00000000" w:rsidR="00000000" w:rsidRPr="00000000">
        <w:rPr>
          <w:rtl w:val="0"/>
        </w:rPr>
      </w:r>
    </w:p>
    <w:p w:rsidR="00000000" w:rsidDel="00000000" w:rsidP="00000000" w:rsidRDefault="00000000" w:rsidRPr="00000000" w14:paraId="00000008">
      <w:pPr>
        <w:spacing w:after="160" w:line="259" w:lineRule="auto"/>
        <w:jc w:val="left"/>
        <w:rPr>
          <w:b w:val="1"/>
          <w:sz w:val="44"/>
          <w:szCs w:val="44"/>
        </w:rPr>
      </w:pPr>
      <w:r w:rsidDel="00000000" w:rsidR="00000000" w:rsidRPr="00000000">
        <w:rPr>
          <w:rtl w:val="0"/>
        </w:rPr>
      </w:r>
    </w:p>
    <w:p w:rsidR="00000000" w:rsidDel="00000000" w:rsidP="00000000" w:rsidRDefault="00000000" w:rsidRPr="00000000" w14:paraId="00000009">
      <w:pPr>
        <w:spacing w:after="160" w:line="259" w:lineRule="auto"/>
        <w:jc w:val="left"/>
        <w:rPr>
          <w:b w:val="1"/>
          <w:sz w:val="44"/>
          <w:szCs w:val="44"/>
        </w:rPr>
      </w:pPr>
      <w:r w:rsidDel="00000000" w:rsidR="00000000" w:rsidRPr="00000000">
        <w:rPr>
          <w:rtl w:val="0"/>
        </w:rPr>
      </w:r>
    </w:p>
    <w:p w:rsidR="00000000" w:rsidDel="00000000" w:rsidP="00000000" w:rsidRDefault="00000000" w:rsidRPr="00000000" w14:paraId="0000000A">
      <w:pPr>
        <w:spacing w:after="160" w:line="259" w:lineRule="auto"/>
        <w:jc w:val="left"/>
        <w:rPr>
          <w:b w:val="1"/>
          <w:sz w:val="44"/>
          <w:szCs w:val="44"/>
        </w:rPr>
      </w:pPr>
      <w:r w:rsidDel="00000000" w:rsidR="00000000" w:rsidRPr="00000000">
        <w:rPr>
          <w:rtl w:val="0"/>
        </w:rPr>
      </w:r>
    </w:p>
    <w:p w:rsidR="00000000" w:rsidDel="00000000" w:rsidP="00000000" w:rsidRDefault="00000000" w:rsidRPr="00000000" w14:paraId="0000000B">
      <w:pPr>
        <w:spacing w:after="160" w:line="259" w:lineRule="auto"/>
        <w:jc w:val="left"/>
        <w:rPr>
          <w:b w:val="1"/>
          <w:sz w:val="44"/>
          <w:szCs w:val="44"/>
        </w:rPr>
      </w:pPr>
      <w:r w:rsidDel="00000000" w:rsidR="00000000" w:rsidRPr="00000000">
        <w:rPr>
          <w:rtl w:val="0"/>
        </w:rPr>
      </w:r>
    </w:p>
    <w:p w:rsidR="00000000" w:rsidDel="00000000" w:rsidP="00000000" w:rsidRDefault="00000000" w:rsidRPr="00000000" w14:paraId="0000000C">
      <w:pPr>
        <w:spacing w:after="160" w:line="259" w:lineRule="auto"/>
        <w:jc w:val="left"/>
        <w:rPr>
          <w:b w:val="1"/>
          <w:sz w:val="44"/>
          <w:szCs w:val="44"/>
        </w:rPr>
      </w:pPr>
      <w:r w:rsidDel="00000000" w:rsidR="00000000" w:rsidRPr="00000000">
        <w:rPr>
          <w:rtl w:val="0"/>
        </w:rPr>
      </w:r>
    </w:p>
    <w:p w:rsidR="00000000" w:rsidDel="00000000" w:rsidP="00000000" w:rsidRDefault="00000000" w:rsidRPr="00000000" w14:paraId="0000000D">
      <w:pPr>
        <w:spacing w:after="160" w:line="259" w:lineRule="auto"/>
        <w:jc w:val="left"/>
        <w:rPr>
          <w:b w:val="1"/>
          <w:sz w:val="44"/>
          <w:szCs w:val="44"/>
        </w:rPr>
      </w:pPr>
      <w:r w:rsidDel="00000000" w:rsidR="00000000" w:rsidRPr="00000000">
        <w:rPr>
          <w:b w:val="1"/>
          <w:sz w:val="44"/>
          <w:szCs w:val="44"/>
          <w:rtl w:val="0"/>
        </w:rPr>
        <w:t xml:space="preserve">Student: Olesea Pecica</w:t>
      </w:r>
    </w:p>
    <w:p w:rsidR="00000000" w:rsidDel="00000000" w:rsidP="00000000" w:rsidRDefault="00000000" w:rsidRPr="00000000" w14:paraId="0000000E">
      <w:pPr>
        <w:spacing w:after="160" w:line="259" w:lineRule="auto"/>
        <w:jc w:val="left"/>
        <w:rPr>
          <w:b w:val="1"/>
          <w:sz w:val="44"/>
          <w:szCs w:val="44"/>
        </w:rPr>
      </w:pPr>
      <w:r w:rsidDel="00000000" w:rsidR="00000000" w:rsidRPr="00000000">
        <w:rPr>
          <w:b w:val="1"/>
          <w:sz w:val="44"/>
          <w:szCs w:val="44"/>
          <w:rtl w:val="0"/>
        </w:rPr>
        <w:t xml:space="preserve">ID: 2027757</w:t>
      </w:r>
    </w:p>
    <w:p w:rsidR="00000000" w:rsidDel="00000000" w:rsidP="00000000" w:rsidRDefault="00000000" w:rsidRPr="00000000" w14:paraId="0000000F">
      <w:pPr>
        <w:spacing w:after="160" w:line="259" w:lineRule="auto"/>
        <w:jc w:val="left"/>
        <w:rPr>
          <w:b w:val="1"/>
          <w:sz w:val="44"/>
          <w:szCs w:val="44"/>
        </w:rPr>
      </w:pPr>
      <w:r w:rsidDel="00000000" w:rsidR="00000000" w:rsidRPr="00000000">
        <w:rPr>
          <w:rtl w:val="0"/>
        </w:rPr>
      </w:r>
    </w:p>
    <w:p w:rsidR="00000000" w:rsidDel="00000000" w:rsidP="00000000" w:rsidRDefault="00000000" w:rsidRPr="00000000" w14:paraId="00000010">
      <w:pPr>
        <w:spacing w:after="160" w:line="259" w:lineRule="auto"/>
        <w:jc w:val="left"/>
        <w:rPr>
          <w:b w:val="1"/>
          <w:sz w:val="44"/>
          <w:szCs w:val="44"/>
        </w:rPr>
      </w:pPr>
      <w:r w:rsidDel="00000000" w:rsidR="00000000" w:rsidRPr="00000000">
        <w:rPr>
          <w:rtl w:val="0"/>
        </w:rPr>
      </w:r>
    </w:p>
    <w:p w:rsidR="00000000" w:rsidDel="00000000" w:rsidP="00000000" w:rsidRDefault="00000000" w:rsidRPr="00000000" w14:paraId="00000011">
      <w:pPr>
        <w:jc w:val="center"/>
        <w:rPr>
          <w:b w:val="1"/>
        </w:rPr>
      </w:pPr>
      <w:r w:rsidDel="00000000" w:rsidR="00000000" w:rsidRPr="00000000">
        <w:rPr>
          <w:b w:val="1"/>
          <w:rtl w:val="0"/>
        </w:rPr>
        <w:t xml:space="preserve">Executive Summary</w:t>
      </w:r>
    </w:p>
    <w:p w:rsidR="00000000" w:rsidDel="00000000" w:rsidP="00000000" w:rsidRDefault="00000000" w:rsidRPr="00000000" w14:paraId="00000012">
      <w:pPr>
        <w:rPr/>
      </w:pPr>
      <w:r w:rsidDel="00000000" w:rsidR="00000000" w:rsidRPr="00000000">
        <w:rPr>
          <w:rtl w:val="0"/>
        </w:rPr>
        <w:t xml:space="preserve">The concerned study has depicted brief information regarding the products as well as services offered by British Airways. Also, the aspects that are responsible for affecting the demand for the company's products and services have been elucidated. Appropriate substitutes, complements, income levels and so on for the entities have been identified and Virgin Atlantic is its competitor. Moreover, income as well as the substitution effect for both companies has been stated and contrasted in the context.</w:t>
      </w:r>
    </w:p>
    <w:p w:rsidR="00000000" w:rsidDel="00000000" w:rsidP="00000000" w:rsidRDefault="00000000" w:rsidRPr="00000000" w14:paraId="00000013">
      <w:pPr>
        <w:spacing w:after="160" w:line="259" w:lineRule="auto"/>
        <w:jc w:val="lef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Highlighting the description of the selected business along with items that are offered to the targeted audiences</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Stating the reflection of demand and market equilibrium</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Elaborating the aspects that influence the entities price elasticity of the goods or services demanded</w:t>
              <w:tab/>
              <w:t xml:space="preserve">12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References</w:t>
            </w:r>
          </w:hyperlink>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after="160" w:line="259" w:lineRule="auto"/>
        <w:jc w:val="left"/>
        <w:rPr>
          <w:b w:val="1"/>
          <w:sz w:val="28"/>
          <w:szCs w:val="28"/>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heading=h.30j0zll" w:id="1"/>
      <w:bookmarkEnd w:id="1"/>
      <w:r w:rsidDel="00000000" w:rsidR="00000000" w:rsidRPr="00000000">
        <w:rPr>
          <w:rtl w:val="0"/>
        </w:rPr>
        <w:t xml:space="preserve">Introduction </w:t>
      </w:r>
    </w:p>
    <w:p w:rsidR="00000000" w:rsidDel="00000000" w:rsidP="00000000" w:rsidRDefault="00000000" w:rsidRPr="00000000" w14:paraId="0000001E">
      <w:pPr>
        <w:rPr/>
      </w:pPr>
      <w:r w:rsidDel="00000000" w:rsidR="00000000" w:rsidRPr="00000000">
        <w:rPr>
          <w:rtl w:val="0"/>
        </w:rPr>
        <w:t xml:space="preserve">This respective report will critically analyse the information on the economic aspects of the selected airline business named British Airways which will offer the mentioned services to the consumer. This will offer instruction to the higher management to make the policy in such a way that will be related to the international, organisational along with other contexts over time. It will focus on the selection of the product that will be offered to the chosen business entity along with highlighting the reason behind taking this business into consideration. Apart from that, the report will briefly discuss the economic aspects of price elasticity, and cost analysis, along with a detailed description of supply and demand will be clearly illustrated in the below portion. The mentioned report will also shed light on the effect of the rules that will be made by the government related to the function of markets along with the impact of these management decisions over the period of accounting period. </w:t>
      </w:r>
    </w:p>
    <w:p w:rsidR="00000000" w:rsidDel="00000000" w:rsidP="00000000" w:rsidRDefault="00000000" w:rsidRPr="00000000" w14:paraId="0000001F">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heading=h.1fob9te" w:id="2"/>
      <w:bookmarkEnd w:id="2"/>
      <w:r w:rsidDel="00000000" w:rsidR="00000000" w:rsidRPr="00000000">
        <w:rPr>
          <w:rtl w:val="0"/>
        </w:rPr>
        <w:t xml:space="preserve">1. Highlighting the description of the selected business along with items that are offered to the targeted audiences  </w:t>
      </w:r>
    </w:p>
    <w:p w:rsidR="00000000" w:rsidDel="00000000" w:rsidP="00000000" w:rsidRDefault="00000000" w:rsidRPr="00000000" w14:paraId="00000021">
      <w:pPr>
        <w:rPr>
          <w:b w:val="1"/>
          <w:i w:val="1"/>
          <w:u w:val="single"/>
        </w:rPr>
      </w:pPr>
      <w:r w:rsidDel="00000000" w:rsidR="00000000" w:rsidRPr="00000000">
        <w:rPr>
          <w:b w:val="1"/>
          <w:i w:val="1"/>
          <w:u w:val="single"/>
          <w:rtl w:val="0"/>
        </w:rPr>
        <w:t xml:space="preserve">Evaluating the product that has been chosen for the reports  </w:t>
      </w:r>
    </w:p>
    <w:p w:rsidR="00000000" w:rsidDel="00000000" w:rsidP="00000000" w:rsidRDefault="00000000" w:rsidRPr="00000000" w14:paraId="00000022">
      <w:pPr>
        <w:rPr/>
      </w:pPr>
      <w:r w:rsidDel="00000000" w:rsidR="00000000" w:rsidRPr="00000000">
        <w:rPr>
          <w:rtl w:val="0"/>
        </w:rPr>
        <w:t xml:space="preserve">The selection of the service accomplished to complete the project is British Airways which generally offers airline services to the consumer over a time period. This is considered a flag carrier airline service provider of the entire location of the UK and this main operating location is situated in the place of London, England just near the main operational hub maned Heathrow Airport (britishairways, 2023). On the basis of the volume of fleet size and the number of consumers that get the services, it becomes the second largest carrier in the UK. This has a direct alliance with the efficient organisation named Oneworld and the name of the parent business is International Airline Group and which was founded in the period of 31</w:t>
      </w:r>
      <w:r w:rsidDel="00000000" w:rsidR="00000000" w:rsidRPr="00000000">
        <w:rPr>
          <w:vertAlign w:val="superscript"/>
          <w:rtl w:val="0"/>
        </w:rPr>
        <w:t xml:space="preserve">st</w:t>
      </w:r>
      <w:r w:rsidDel="00000000" w:rsidR="00000000" w:rsidRPr="00000000">
        <w:rPr>
          <w:rtl w:val="0"/>
        </w:rPr>
        <w:t xml:space="preserve"> March 1974. The level of the total level of operating income was around 1.22 billion euros in the time period 2022. The offerable airline services are considered a product that is selected for the projects. </w:t>
      </w:r>
    </w:p>
    <w:p w:rsidR="00000000" w:rsidDel="00000000" w:rsidP="00000000" w:rsidRDefault="00000000" w:rsidRPr="00000000" w14:paraId="00000023">
      <w:pPr>
        <w:rPr>
          <w:b w:val="1"/>
          <w:i w:val="1"/>
          <w:u w:val="single"/>
        </w:rPr>
      </w:pPr>
      <w:r w:rsidDel="00000000" w:rsidR="00000000" w:rsidRPr="00000000">
        <w:rPr>
          <w:b w:val="1"/>
          <w:i w:val="1"/>
          <w:u w:val="single"/>
          <w:rtl w:val="0"/>
        </w:rPr>
        <w:t xml:space="preserve">Highlighting the purpose of choosing the respective airline services    </w:t>
      </w:r>
    </w:p>
    <w:p w:rsidR="00000000" w:rsidDel="00000000" w:rsidP="00000000" w:rsidRDefault="00000000" w:rsidRPr="00000000" w14:paraId="00000024">
      <w:pPr>
        <w:rPr/>
      </w:pPr>
      <w:r w:rsidDel="00000000" w:rsidR="00000000" w:rsidRPr="00000000">
        <w:rPr>
          <w:rtl w:val="0"/>
        </w:rPr>
        <w:t xml:space="preserve">This airline service is a very important role in the life of normal people that is very helpful to remain in contact with other locations very easily. Due to the support of the respective services not only the people the entire economy of a particular country can be improved over time. With the instruction of the operational activity, the level of income of the economy is also enhanced which creates several job opportunities for the individual (britishairways, 2023). This is very helpful to increase the level of standard of living and give several kinds of trade facilities over international trade along with tourism operations. The speed of connectivity with other places around the whole world is also increasing as the consumer preferences of using this transportation are enhanced rather than other methods of connectivity like road, rail and other aspects. This is the main purpose of choosing the respective services of the chosen business entity named British Airways.</w:t>
      </w:r>
    </w:p>
    <w:p w:rsidR="00000000" w:rsidDel="00000000" w:rsidP="00000000" w:rsidRDefault="00000000" w:rsidRPr="00000000" w14:paraId="00000025">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bookmarkStart w:colFirst="0" w:colLast="0" w:name="_heading=h.3znysh7" w:id="3"/>
      <w:bookmarkEnd w:id="3"/>
      <w:r w:rsidDel="00000000" w:rsidR="00000000" w:rsidRPr="00000000">
        <w:rPr>
          <w:rtl w:val="0"/>
        </w:rPr>
        <w:t xml:space="preserve">2. Stating the reflection of demand and market equilibrium </w:t>
      </w:r>
    </w:p>
    <w:p w:rsidR="00000000" w:rsidDel="00000000" w:rsidP="00000000" w:rsidRDefault="00000000" w:rsidRPr="00000000" w14:paraId="00000027">
      <w:pPr>
        <w:rPr>
          <w:b w:val="1"/>
          <w:i w:val="1"/>
          <w:u w:val="single"/>
        </w:rPr>
      </w:pPr>
      <w:r w:rsidDel="00000000" w:rsidR="00000000" w:rsidRPr="00000000">
        <w:rPr>
          <w:b w:val="1"/>
          <w:i w:val="1"/>
          <w:u w:val="single"/>
          <w:rtl w:val="0"/>
        </w:rPr>
        <w:t xml:space="preserve">Expressing the value of substitutes </w:t>
      </w:r>
    </w:p>
    <w:p w:rsidR="00000000" w:rsidDel="00000000" w:rsidP="00000000" w:rsidRDefault="00000000" w:rsidRPr="00000000" w14:paraId="00000028">
      <w:pPr>
        <w:rPr/>
      </w:pPr>
      <w:r w:rsidDel="00000000" w:rsidR="00000000" w:rsidRPr="00000000">
        <w:rPr>
          <w:rtl w:val="0"/>
        </w:rPr>
        <w:t xml:space="preserve">The aspects of substitute items reflect the kind of items that can easily be another item by the users at any time. In the context of economics, it highlights the products of substitutes' level of demand increases when the value of others enhances over time. This has the potential to give alternative options to the consumer and the users have the capability to use it to select the items along with make competitions to lower the value of this (</w:t>
      </w:r>
      <w:r w:rsidDel="00000000" w:rsidR="00000000" w:rsidRPr="00000000">
        <w:rPr>
          <w:highlight w:val="white"/>
          <w:rtl w:val="0"/>
        </w:rPr>
        <w:t xml:space="preserve">Keogh-Brown</w:t>
      </w:r>
      <w:r w:rsidDel="00000000" w:rsidR="00000000" w:rsidRPr="00000000">
        <w:rPr>
          <w:rtl w:val="0"/>
        </w:rPr>
        <w:t xml:space="preserve"> </w:t>
      </w:r>
      <w:r w:rsidDel="00000000" w:rsidR="00000000" w:rsidRPr="00000000">
        <w:rPr>
          <w:i w:val="1"/>
          <w:rtl w:val="0"/>
        </w:rPr>
        <w:t xml:space="preserve">et al., </w:t>
      </w:r>
      <w:r w:rsidDel="00000000" w:rsidR="00000000" w:rsidRPr="00000000">
        <w:rPr>
          <w:highlight w:val="white"/>
          <w:rtl w:val="0"/>
        </w:rPr>
        <w:t xml:space="preserve">2020</w:t>
      </w:r>
      <w:r w:rsidDel="00000000" w:rsidR="00000000" w:rsidRPr="00000000">
        <w:rPr>
          <w:rtl w:val="0"/>
        </w:rPr>
        <w:t xml:space="preserve">). </w:t>
      </w:r>
    </w:p>
    <w:p w:rsidR="00000000" w:rsidDel="00000000" w:rsidP="00000000" w:rsidRDefault="00000000" w:rsidRPr="00000000" w14:paraId="00000029">
      <w:pPr>
        <w:rPr/>
      </w:pPr>
      <w:r w:rsidDel="00000000" w:rsidR="00000000" w:rsidRPr="00000000">
        <w:rPr>
          <w:rtl w:val="0"/>
        </w:rPr>
        <w:t xml:space="preserve">In this scenario, the level of the value of the selected business named British Airways needs to be critically analysed with another pricing system of this competitor named Virgin Atlantic. This is a very close substitute item for the selected business entity and this interchanges in the level of the value and has the capability to make alterations of demand. Apart from that, the value of the airline services of Virgin Atlantic is quite cheaper than British Airways. This is considered as an issue of enhancing the other substitute services' price to make the market more comparative during an accounting period. This is very beneficial to meet the operational objective of British Airways to make a ransom amount of income over the time period with the help of the right pricing skill over time (</w:t>
      </w:r>
      <w:r w:rsidDel="00000000" w:rsidR="00000000" w:rsidRPr="00000000">
        <w:rPr>
          <w:highlight w:val="white"/>
          <w:rtl w:val="0"/>
        </w:rPr>
        <w:t xml:space="preserve">Zhang</w:t>
      </w:r>
      <w:r w:rsidDel="00000000" w:rsidR="00000000" w:rsidRPr="00000000">
        <w:rPr>
          <w:rtl w:val="0"/>
        </w:rPr>
        <w:t xml:space="preserve"> </w:t>
      </w:r>
      <w:r w:rsidDel="00000000" w:rsidR="00000000" w:rsidRPr="00000000">
        <w:rPr>
          <w:i w:val="1"/>
          <w:rtl w:val="0"/>
        </w:rPr>
        <w:t xml:space="preserve">et al., </w:t>
      </w:r>
      <w:r w:rsidDel="00000000" w:rsidR="00000000" w:rsidRPr="00000000">
        <w:rPr>
          <w:highlight w:val="white"/>
          <w:rtl w:val="0"/>
        </w:rPr>
        <w:t xml:space="preserve">2019</w:t>
      </w:r>
      <w:r w:rsidDel="00000000" w:rsidR="00000000" w:rsidRPr="00000000">
        <w:rPr>
          <w:rtl w:val="0"/>
        </w:rPr>
        <w:t xml:space="preserve">).           </w:t>
      </w:r>
    </w:p>
    <w:p w:rsidR="00000000" w:rsidDel="00000000" w:rsidP="00000000" w:rsidRDefault="00000000" w:rsidRPr="00000000" w14:paraId="0000002A">
      <w:pPr>
        <w:rPr/>
      </w:pPr>
      <w:r w:rsidDel="00000000" w:rsidR="00000000" w:rsidRPr="00000000">
        <w:rPr>
          <w:rtl w:val="0"/>
        </w:rPr>
        <w:t xml:space="preserve">Due to this, the pricing level of British Airways is increasing and that creates a chance for the other competitor named Virgin Atlantic to increase the level of turnover for the presence of the substitution effect. For this, the demand for substitute items from Virgin Atlantic is increasing more time rather than British Airways over time. </w:t>
      </w:r>
    </w:p>
    <w:p w:rsidR="00000000" w:rsidDel="00000000" w:rsidP="00000000" w:rsidRDefault="00000000" w:rsidRPr="00000000" w14:paraId="0000002B">
      <w:pPr>
        <w:rPr>
          <w:b w:val="1"/>
          <w:i w:val="1"/>
          <w:u w:val="single"/>
        </w:rPr>
      </w:pPr>
      <w:r w:rsidDel="00000000" w:rsidR="00000000" w:rsidRPr="00000000">
        <w:rPr>
          <w:rtl w:val="0"/>
        </w:rPr>
      </w:r>
    </w:p>
    <w:p w:rsidR="00000000" w:rsidDel="00000000" w:rsidP="00000000" w:rsidRDefault="00000000" w:rsidRPr="00000000" w14:paraId="0000002C">
      <w:pPr>
        <w:rPr>
          <w:b w:val="1"/>
          <w:i w:val="1"/>
          <w:u w:val="single"/>
        </w:rPr>
      </w:pPr>
      <w:r w:rsidDel="00000000" w:rsidR="00000000" w:rsidRPr="00000000">
        <w:rPr>
          <w:b w:val="1"/>
          <w:i w:val="1"/>
          <w:u w:val="single"/>
          <w:rtl w:val="0"/>
        </w:rPr>
        <w:t xml:space="preserve">Expressing the aspects of complement </w:t>
      </w:r>
    </w:p>
    <w:p w:rsidR="00000000" w:rsidDel="00000000" w:rsidP="00000000" w:rsidRDefault="00000000" w:rsidRPr="00000000" w14:paraId="0000002D">
      <w:pPr>
        <w:rPr/>
      </w:pPr>
      <w:r w:rsidDel="00000000" w:rsidR="00000000" w:rsidRPr="00000000">
        <w:rPr>
          <w:rtl w:val="0"/>
        </w:rPr>
        <w:t xml:space="preserve">The aspects of the complement highlight the items that are offered with the particular items is helpful for conducting the task more precisely. The two items are very close complements then the demand is interrelated with others as if one is increased the other one is also enhanced over time. Technically, this represents a kind of negative cross-elasticity related to demand and it increases when the value of the other one is reduced over time (</w:t>
      </w:r>
      <w:r w:rsidDel="00000000" w:rsidR="00000000" w:rsidRPr="00000000">
        <w:rPr>
          <w:highlight w:val="white"/>
          <w:rtl w:val="0"/>
        </w:rPr>
        <w:t xml:space="preserve">Chen</w:t>
      </w:r>
      <w:r w:rsidDel="00000000" w:rsidR="00000000" w:rsidRPr="00000000">
        <w:rPr>
          <w:rtl w:val="0"/>
        </w:rPr>
        <w:t xml:space="preserve"> </w:t>
      </w:r>
      <w:r w:rsidDel="00000000" w:rsidR="00000000" w:rsidRPr="00000000">
        <w:rPr>
          <w:i w:val="1"/>
          <w:rtl w:val="0"/>
        </w:rPr>
        <w:t xml:space="preserve">et al., </w:t>
      </w:r>
      <w:r w:rsidDel="00000000" w:rsidR="00000000" w:rsidRPr="00000000">
        <w:rPr>
          <w:highlight w:val="white"/>
          <w:rtl w:val="0"/>
        </w:rPr>
        <w:t xml:space="preserve">2020</w:t>
      </w:r>
      <w:r w:rsidDel="00000000" w:rsidR="00000000" w:rsidRPr="00000000">
        <w:rPr>
          <w:rtl w:val="0"/>
        </w:rPr>
        <w:t xml:space="preserve">). </w:t>
      </w:r>
    </w:p>
    <w:p w:rsidR="00000000" w:rsidDel="00000000" w:rsidP="00000000" w:rsidRDefault="00000000" w:rsidRPr="00000000" w14:paraId="0000002E">
      <w:pPr>
        <w:rPr/>
      </w:pPr>
      <w:r w:rsidDel="00000000" w:rsidR="00000000" w:rsidRPr="00000000">
        <w:rPr>
          <w:rtl w:val="0"/>
        </w:rPr>
        <w:t xml:space="preserve">In this case, the level of charges related to food expenses that are related to the operations indicated that ticket booking of the airline business also increases. This shows the level of demand for airline services is increased when the interchanges of the food expenses are decreasing that showing a complementing effect over the entire activity (</w:t>
      </w:r>
      <w:r w:rsidDel="00000000" w:rsidR="00000000" w:rsidRPr="00000000">
        <w:rPr>
          <w:highlight w:val="white"/>
          <w:rtl w:val="0"/>
        </w:rPr>
        <w:t xml:space="preserve">Jabbour</w:t>
      </w:r>
      <w:r w:rsidDel="00000000" w:rsidR="00000000" w:rsidRPr="00000000">
        <w:rPr>
          <w:rtl w:val="0"/>
        </w:rPr>
        <w:t xml:space="preserve"> </w:t>
      </w:r>
      <w:r w:rsidDel="00000000" w:rsidR="00000000" w:rsidRPr="00000000">
        <w:rPr>
          <w:i w:val="1"/>
          <w:rtl w:val="0"/>
        </w:rPr>
        <w:t xml:space="preserve">et al., </w:t>
      </w:r>
      <w:r w:rsidDel="00000000" w:rsidR="00000000" w:rsidRPr="00000000">
        <w:rPr>
          <w:highlight w:val="white"/>
          <w:rtl w:val="0"/>
        </w:rPr>
        <w:t xml:space="preserve">2019</w:t>
      </w:r>
      <w:r w:rsidDel="00000000" w:rsidR="00000000" w:rsidRPr="00000000">
        <w:rPr>
          <w:rtl w:val="0"/>
        </w:rPr>
        <w:t xml:space="preserve">). This is considered a trick to reduce the other complementary services' price to attract more consumers to increase the volume of turnover during an accounting period. This is very beneficial to meet the operational objective to make a ransom amount of income over the time period.  </w:t>
      </w:r>
    </w:p>
    <w:p w:rsidR="00000000" w:rsidDel="00000000" w:rsidP="00000000" w:rsidRDefault="00000000" w:rsidRPr="00000000" w14:paraId="0000002F">
      <w:pPr>
        <w:rPr/>
      </w:pPr>
      <w:r w:rsidDel="00000000" w:rsidR="00000000" w:rsidRPr="00000000">
        <w:rPr>
          <w:rtl w:val="0"/>
        </w:rPr>
        <w:t xml:space="preserve">This has an inverse relation with the level of demand along with offered thicket services along with a food-related option that is provided in the operations of the airline business (</w:t>
      </w:r>
      <w:r w:rsidDel="00000000" w:rsidR="00000000" w:rsidRPr="00000000">
        <w:rPr>
          <w:highlight w:val="white"/>
          <w:rtl w:val="0"/>
        </w:rPr>
        <w:t xml:space="preserve">Mikalef</w:t>
      </w:r>
      <w:r w:rsidDel="00000000" w:rsidR="00000000" w:rsidRPr="00000000">
        <w:rPr>
          <w:rtl w:val="0"/>
        </w:rPr>
        <w:t xml:space="preserve"> </w:t>
      </w:r>
      <w:r w:rsidDel="00000000" w:rsidR="00000000" w:rsidRPr="00000000">
        <w:rPr>
          <w:i w:val="1"/>
          <w:rtl w:val="0"/>
        </w:rPr>
        <w:t xml:space="preserve">et al., </w:t>
      </w:r>
      <w:r w:rsidDel="00000000" w:rsidR="00000000" w:rsidRPr="00000000">
        <w:rPr>
          <w:highlight w:val="white"/>
          <w:rtl w:val="0"/>
        </w:rPr>
        <w:t xml:space="preserve">2019</w:t>
      </w:r>
      <w:r w:rsidDel="00000000" w:rsidR="00000000" w:rsidRPr="00000000">
        <w:rPr>
          <w:rtl w:val="0"/>
        </w:rPr>
        <w:t xml:space="preserve">). The volume of overall demand for airline services is increased if the complementary services of free food items have the capability to enhance this over time. </w:t>
      </w:r>
    </w:p>
    <w:p w:rsidR="00000000" w:rsidDel="00000000" w:rsidP="00000000" w:rsidRDefault="00000000" w:rsidRPr="00000000" w14:paraId="00000030">
      <w:pPr>
        <w:rPr>
          <w:b w:val="1"/>
          <w:i w:val="1"/>
          <w:u w:val="single"/>
        </w:rPr>
      </w:pPr>
      <w:r w:rsidDel="00000000" w:rsidR="00000000" w:rsidRPr="00000000">
        <w:rPr>
          <w:b w:val="1"/>
          <w:i w:val="1"/>
          <w:u w:val="single"/>
          <w:rtl w:val="0"/>
        </w:rPr>
        <w:t xml:space="preserve">Expressing the level of consumer income</w:t>
      </w:r>
    </w:p>
    <w:p w:rsidR="00000000" w:rsidDel="00000000" w:rsidP="00000000" w:rsidRDefault="00000000" w:rsidRPr="00000000" w14:paraId="00000031">
      <w:pPr>
        <w:rPr>
          <w:b w:val="1"/>
          <w:i w:val="1"/>
          <w:u w:val="single"/>
        </w:rPr>
      </w:pPr>
      <w:r w:rsidDel="00000000" w:rsidR="00000000" w:rsidRPr="00000000">
        <w:rPr>
          <w:rtl w:val="0"/>
        </w:rPr>
        <w:t xml:space="preserve">The level of individuals' volume of earnings is reflected in the volume of income that is gained by an individual after offering their capable services to the business along with starting their own business over time. This was basically helpful for meeting the requirement of individuals that is very beneficial to live a sustainable lifestyle and consume all the items that are essential. The potential of every user relating to spending capability over consumption is also directly related to the volume of the earning of every consumer.  </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After the time period of Brexit along with Covid-19, this can be reflected that the entire economical condition of the country is not suitable for the business and this creates several issues related to the consumer income (</w:t>
      </w:r>
      <w:r w:rsidDel="00000000" w:rsidR="00000000" w:rsidRPr="00000000">
        <w:rPr>
          <w:highlight w:val="white"/>
          <w:rtl w:val="0"/>
        </w:rPr>
        <w:t xml:space="preserve">Zhang</w:t>
      </w:r>
      <w:r w:rsidDel="00000000" w:rsidR="00000000" w:rsidRPr="00000000">
        <w:rPr>
          <w:rtl w:val="0"/>
        </w:rPr>
        <w:t xml:space="preserve"> </w:t>
      </w:r>
      <w:r w:rsidDel="00000000" w:rsidR="00000000" w:rsidRPr="00000000">
        <w:rPr>
          <w:i w:val="1"/>
          <w:rtl w:val="0"/>
        </w:rPr>
        <w:t xml:space="preserve">et al., </w:t>
      </w:r>
      <w:r w:rsidDel="00000000" w:rsidR="00000000" w:rsidRPr="00000000">
        <w:rPr>
          <w:highlight w:val="white"/>
          <w:rtl w:val="0"/>
        </w:rPr>
        <w:t xml:space="preserve">2019</w:t>
      </w:r>
      <w:r w:rsidDel="00000000" w:rsidR="00000000" w:rsidRPr="00000000">
        <w:rPr>
          <w:rtl w:val="0"/>
        </w:rPr>
        <w:t xml:space="preserve">). The business authority trying to use the process of employees cut off indicated that normal individuals suffered from difficulties to live a happy sustainable lifestyle during this period of time. </w:t>
      </w:r>
    </w:p>
    <w:p w:rsidR="00000000" w:rsidDel="00000000" w:rsidP="00000000" w:rsidRDefault="00000000" w:rsidRPr="00000000" w14:paraId="00000033">
      <w:pPr>
        <w:rPr/>
      </w:pPr>
      <w:r w:rsidDel="00000000" w:rsidR="00000000" w:rsidRPr="00000000">
        <w:rPr>
          <w:rtl w:val="0"/>
        </w:rPr>
        <w:t xml:space="preserve">In the mentioned circumstances the level of demand for the services of British Airways may be suffered to provide this to this target audience. Due to the reduction in the level of earning, consumers fail to use the airline services and they just try to save the limited fund to live a sustainable lifestyle. From this, it can be clearly depicted that there is a negative demand for using the benefit of airline services of British Airways over time (</w:t>
      </w:r>
      <w:r w:rsidDel="00000000" w:rsidR="00000000" w:rsidRPr="00000000">
        <w:rPr>
          <w:highlight w:val="white"/>
          <w:rtl w:val="0"/>
        </w:rPr>
        <w:t xml:space="preserve">Chen</w:t>
      </w:r>
      <w:r w:rsidDel="00000000" w:rsidR="00000000" w:rsidRPr="00000000">
        <w:rPr>
          <w:i w:val="1"/>
          <w:rtl w:val="0"/>
        </w:rPr>
        <w:t xml:space="preserve"> et al., </w:t>
      </w:r>
      <w:r w:rsidDel="00000000" w:rsidR="00000000" w:rsidRPr="00000000">
        <w:rPr>
          <w:highlight w:val="white"/>
          <w:rtl w:val="0"/>
        </w:rPr>
        <w:t xml:space="preserve">2020</w:t>
      </w:r>
      <w:r w:rsidDel="00000000" w:rsidR="00000000" w:rsidRPr="00000000">
        <w:rPr>
          <w:rtl w:val="0"/>
        </w:rPr>
        <w:t xml:space="preserve">). </w:t>
      </w:r>
    </w:p>
    <w:p w:rsidR="00000000" w:rsidDel="00000000" w:rsidP="00000000" w:rsidRDefault="00000000" w:rsidRPr="00000000" w14:paraId="00000034">
      <w:pPr>
        <w:rPr>
          <w:b w:val="1"/>
          <w:i w:val="1"/>
          <w:u w:val="single"/>
        </w:rPr>
      </w:pPr>
      <w:r w:rsidDel="00000000" w:rsidR="00000000" w:rsidRPr="00000000">
        <w:rPr>
          <w:b w:val="1"/>
          <w:i w:val="1"/>
          <w:u w:val="single"/>
          <w:rtl w:val="0"/>
        </w:rPr>
        <w:t xml:space="preserve">Expressing the aspects of consumer taste along with preferences </w:t>
      </w:r>
    </w:p>
    <w:p w:rsidR="00000000" w:rsidDel="00000000" w:rsidP="00000000" w:rsidRDefault="00000000" w:rsidRPr="00000000" w14:paraId="00000035">
      <w:pPr>
        <w:rPr/>
      </w:pPr>
      <w:r w:rsidDel="00000000" w:rsidR="00000000" w:rsidRPr="00000000">
        <w:rPr>
          <w:rtl w:val="0"/>
        </w:rPr>
        <w:t xml:space="preserve">The concept of user preferences and taste highlights the intention relating to the use of the services of airlines during that time frame. The sudden spread of the novel Corona Virus is indicated by the interchanges of the consumer related to the use of airline services is interchanged continuously. The consumer has taken a decision to use a limited level of the fund on the items that are very important for living a healthy lifestyle (</w:t>
      </w:r>
      <w:r w:rsidDel="00000000" w:rsidR="00000000" w:rsidRPr="00000000">
        <w:rPr>
          <w:highlight w:val="white"/>
          <w:rtl w:val="0"/>
        </w:rPr>
        <w:t xml:space="preserve">MacDonald</w:t>
      </w:r>
      <w:r w:rsidDel="00000000" w:rsidR="00000000" w:rsidRPr="00000000">
        <w:rPr>
          <w:rtl w:val="0"/>
        </w:rPr>
        <w:t xml:space="preserve"> </w:t>
      </w:r>
      <w:r w:rsidDel="00000000" w:rsidR="00000000" w:rsidRPr="00000000">
        <w:rPr>
          <w:highlight w:val="white"/>
          <w:rtl w:val="0"/>
        </w:rPr>
        <w:t xml:space="preserve">and Giazitzoglu</w:t>
      </w:r>
      <w:r w:rsidDel="00000000" w:rsidR="00000000" w:rsidRPr="00000000">
        <w:rPr>
          <w:rtl w:val="0"/>
        </w:rPr>
        <w:t xml:space="preserve">, </w:t>
      </w:r>
      <w:r w:rsidDel="00000000" w:rsidR="00000000" w:rsidRPr="00000000">
        <w:rPr>
          <w:highlight w:val="white"/>
          <w:rtl w:val="0"/>
        </w:rPr>
        <w:t xml:space="preserve">2019</w:t>
      </w:r>
      <w:r w:rsidDel="00000000" w:rsidR="00000000" w:rsidRPr="00000000">
        <w:rPr>
          <w:rtl w:val="0"/>
        </w:rPr>
        <w:t xml:space="preserve">).         </w:t>
      </w:r>
    </w:p>
    <w:p w:rsidR="00000000" w:rsidDel="00000000" w:rsidP="00000000" w:rsidRDefault="00000000" w:rsidRPr="00000000" w14:paraId="00000036">
      <w:pPr>
        <w:rPr/>
      </w:pPr>
      <w:r w:rsidDel="00000000" w:rsidR="00000000" w:rsidRPr="00000000">
        <w:rPr>
          <w:rtl w:val="0"/>
        </w:rPr>
        <w:t xml:space="preserve">The continuous alteration in the work of user taste has a direct effect on the entire volume of demand for the airline services of the chosen business entity named British Airways. The users of the airline services have suffered from the problem of a lack of interest in consuming the services that are offered to the mentioned business of British Airways. The negative type of demand in the consuming services is found due to the rapid interchanges of the targeted audiences to use the airline service that is offered to the respective business entity (</w:t>
      </w:r>
      <w:r w:rsidDel="00000000" w:rsidR="00000000" w:rsidRPr="00000000">
        <w:rPr>
          <w:highlight w:val="white"/>
          <w:rtl w:val="0"/>
        </w:rPr>
        <w:t xml:space="preserve">Dray</w:t>
      </w:r>
      <w:r w:rsidDel="00000000" w:rsidR="00000000" w:rsidRPr="00000000">
        <w:rPr>
          <w:rtl w:val="0"/>
        </w:rPr>
        <w:t xml:space="preserve"> </w:t>
      </w:r>
      <w:r w:rsidDel="00000000" w:rsidR="00000000" w:rsidRPr="00000000">
        <w:rPr>
          <w:highlight w:val="white"/>
          <w:rtl w:val="0"/>
        </w:rPr>
        <w:t xml:space="preserve">and Schäfer</w:t>
      </w:r>
      <w:r w:rsidDel="00000000" w:rsidR="00000000" w:rsidRPr="00000000">
        <w:rPr>
          <w:rtl w:val="0"/>
        </w:rPr>
        <w:t xml:space="preserve">, </w:t>
      </w:r>
      <w:r w:rsidDel="00000000" w:rsidR="00000000" w:rsidRPr="00000000">
        <w:rPr>
          <w:highlight w:val="white"/>
          <w:rtl w:val="0"/>
        </w:rPr>
        <w:t xml:space="preserve">2021</w:t>
      </w:r>
      <w:r w:rsidDel="00000000" w:rsidR="00000000" w:rsidRPr="00000000">
        <w:rPr>
          <w:rtl w:val="0"/>
        </w:rPr>
        <w:t xml:space="preserve">).    </w:t>
      </w:r>
    </w:p>
    <w:p w:rsidR="00000000" w:rsidDel="00000000" w:rsidP="00000000" w:rsidRDefault="00000000" w:rsidRPr="00000000" w14:paraId="00000037">
      <w:pPr>
        <w:rPr>
          <w:b w:val="1"/>
          <w:i w:val="1"/>
          <w:u w:val="single"/>
        </w:rPr>
      </w:pPr>
      <w:r w:rsidDel="00000000" w:rsidR="00000000" w:rsidRPr="00000000">
        <w:rPr>
          <w:b w:val="1"/>
          <w:i w:val="1"/>
          <w:u w:val="single"/>
          <w:rtl w:val="0"/>
        </w:rPr>
        <w:t xml:space="preserve">Reflecting the expectations of the consumers concerning the price of the services offered by the British Airways</w:t>
      </w:r>
    </w:p>
    <w:p w:rsidR="00000000" w:rsidDel="00000000" w:rsidP="00000000" w:rsidRDefault="00000000" w:rsidRPr="00000000" w14:paraId="00000038">
      <w:pPr>
        <w:rPr/>
      </w:pPr>
      <w:r w:rsidDel="00000000" w:rsidR="00000000" w:rsidRPr="00000000">
        <w:rPr>
          <w:rtl w:val="0"/>
        </w:rPr>
        <w:t xml:space="preserve">Consumer expectations are the determinants of the demand which play a vital role in making effective decisions for the company like British Airways. The consumer of this industry expects the company to offer competitive prices and provide value for the money. They tend to compare the services as well as prices of the products offered by the concerned airlines before making a purchase decision (</w:t>
      </w:r>
      <w:r w:rsidDel="00000000" w:rsidR="00000000" w:rsidRPr="00000000">
        <w:rPr>
          <w:highlight w:val="white"/>
          <w:rtl w:val="0"/>
        </w:rPr>
        <w:t xml:space="preserve">Woo, 2019)</w:t>
      </w:r>
      <w:r w:rsidDel="00000000" w:rsidR="00000000" w:rsidRPr="00000000">
        <w:rPr>
          <w:rtl w:val="0"/>
        </w:rPr>
        <w:t xml:space="preserve">. There is a competitive landscape, like if British Airways would increase the price of its services while its competitor Virgin Atlantic makes their prices stable in the marketplace. Then demand will shift towards the Virgin Atlantic. If these airlines raise their price of the products at similar rates then the effect on the demand will be quite low.</w:t>
      </w:r>
    </w:p>
    <w:p w:rsidR="00000000" w:rsidDel="00000000" w:rsidP="00000000" w:rsidRDefault="00000000" w:rsidRPr="00000000" w14:paraId="00000039">
      <w:pPr>
        <w:rPr>
          <w:b w:val="1"/>
          <w:i w:val="1"/>
          <w:u w:val="single"/>
        </w:rPr>
      </w:pPr>
      <w:r w:rsidDel="00000000" w:rsidR="00000000" w:rsidRPr="00000000">
        <w:rPr>
          <w:b w:val="1"/>
          <w:i w:val="1"/>
          <w:u w:val="single"/>
          <w:rtl w:val="0"/>
        </w:rPr>
        <w:t xml:space="preserve">Portraying the demographics of the company including the effect of demand for the services offered</w:t>
      </w:r>
    </w:p>
    <w:p w:rsidR="00000000" w:rsidDel="00000000" w:rsidP="00000000" w:rsidRDefault="00000000" w:rsidRPr="00000000" w14:paraId="0000003A">
      <w:pPr>
        <w:rPr/>
      </w:pPr>
      <w:r w:rsidDel="00000000" w:rsidR="00000000" w:rsidRPr="00000000">
        <w:rPr>
          <w:rtl w:val="0"/>
        </w:rPr>
        <w:t xml:space="preserve">The total number of buyers of the company operating in the airline industry like British Airways is influenced by several factors such as the quality of the services, pricing, brand reputation and so on. The preferences of the consumers can also be affected by age, level of income, gender and many more </w:t>
      </w:r>
      <w:r w:rsidDel="00000000" w:rsidR="00000000" w:rsidRPr="00000000">
        <w:rPr>
          <w:highlight w:val="white"/>
          <w:rtl w:val="0"/>
        </w:rPr>
        <w:t xml:space="preserve">(Budd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As B.A. (British Airways) is a well-established brand its customer base is diverse and has a strong reach in the UK as well as Europe. They tend to enjoy a huge customer base and are willing to pay prices for services which are premium in nature. On the other side, its competitor Virgin Atlantic has a young base of consumers who are more sensitive to the pricing of the services and usually prefer innovation in the services which can lead to a huge demand for their economy as well as the premium products.</w:t>
      </w:r>
    </w:p>
    <w:p w:rsidR="00000000" w:rsidDel="00000000" w:rsidP="00000000" w:rsidRDefault="00000000" w:rsidRPr="00000000" w14:paraId="0000003B">
      <w:pPr>
        <w:rPr/>
      </w:pP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pPr>
      <w:bookmarkStart w:colFirst="0" w:colLast="0" w:name="_heading=h.2et92p0" w:id="4"/>
      <w:bookmarkEnd w:id="4"/>
      <w:r w:rsidDel="00000000" w:rsidR="00000000" w:rsidRPr="00000000">
        <w:rPr>
          <w:rtl w:val="0"/>
        </w:rPr>
        <w:t xml:space="preserve">3. Elaborating the aspects that influence the entities price elasticity of the goods or services demanded</w:t>
      </w:r>
    </w:p>
    <w:p w:rsidR="00000000" w:rsidDel="00000000" w:rsidP="00000000" w:rsidRDefault="00000000" w:rsidRPr="00000000" w14:paraId="0000003D">
      <w:pPr>
        <w:rPr>
          <w:b w:val="1"/>
          <w:i w:val="1"/>
          <w:u w:val="single"/>
        </w:rPr>
      </w:pPr>
      <w:r w:rsidDel="00000000" w:rsidR="00000000" w:rsidRPr="00000000">
        <w:rPr>
          <w:b w:val="1"/>
          <w:i w:val="1"/>
          <w:u w:val="single"/>
          <w:rtl w:val="0"/>
        </w:rPr>
        <w:t xml:space="preserve">Portraying the Substitution effect with the luxury as well as the necessities for the BA</w:t>
      </w:r>
    </w:p>
    <w:p w:rsidR="00000000" w:rsidDel="00000000" w:rsidP="00000000" w:rsidRDefault="00000000" w:rsidRPr="00000000" w14:paraId="0000003E">
      <w:pPr>
        <w:rPr/>
      </w:pPr>
      <w:r w:rsidDel="00000000" w:rsidR="00000000" w:rsidRPr="00000000">
        <w:rPr>
          <w:rtl w:val="0"/>
        </w:rPr>
        <w:t xml:space="preserve">Depending on the traveller's needs and financial position, the type of British Airways offerings can be viewed from the consumer's perspective as either a form of luxury or a necessity. The first-class or business-class seating offered by British Airways may be seen as a luxury that adds comfort and convenience to the travel experience by leisure travellers. These services, however, can be seen as essential for business travellers to assure productivity as well as efficiency while travelling </w:t>
      </w:r>
      <w:r w:rsidDel="00000000" w:rsidR="00000000" w:rsidRPr="00000000">
        <w:rPr>
          <w:highlight w:val="white"/>
          <w:rtl w:val="0"/>
        </w:rPr>
        <w:t xml:space="preserve">(Gu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Similar to the way flights for medical situations or to see relatives abroad may be seen as necessities, whereas holidays may be considered a luxury. Depending on the traveller's needs and financial position, the type of British Airways offerings can be viewed from the consumer's perspective as either a form of luxury or a necessity. The first-class or business-class seating offered by British Airways may be seen as a luxury that adds comfort and convenience to the travel experience by leisure travellers. These services, however, can be seen as essential for business travellers to assure productivity as well as efficiency while travelling. Similar to the way flights for medical situations or to see relatives abroad may be seen as necessities, whereas holidays may be considered a luxury.</w:t>
      </w:r>
    </w:p>
    <w:p w:rsidR="00000000" w:rsidDel="00000000" w:rsidP="00000000" w:rsidRDefault="00000000" w:rsidRPr="00000000" w14:paraId="0000003F">
      <w:pPr>
        <w:rPr/>
      </w:pPr>
      <w:r w:rsidDel="00000000" w:rsidR="00000000" w:rsidRPr="00000000">
        <w:rPr>
          <w:rtl w:val="0"/>
        </w:rPr>
        <w:t xml:space="preserve">The elastic nature of demand for British Airways' goods can be dependent on the way those services are portrayed whether as a luxury or an essential. Demand might be more elastic if people view the service as a luxury since they might be more price-conscious and opt for less expensive alternatives or substitutes</w:t>
      </w:r>
      <w:r w:rsidDel="00000000" w:rsidR="00000000" w:rsidRPr="00000000">
        <w:rPr>
          <w:highlight w:val="white"/>
          <w:rtl w:val="0"/>
        </w:rPr>
        <w:t xml:space="preserve"> (Falk and Hagsten, 2019)</w:t>
      </w:r>
      <w:r w:rsidDel="00000000" w:rsidR="00000000" w:rsidRPr="00000000">
        <w:rPr>
          <w:rtl w:val="0"/>
        </w:rPr>
        <w:t xml:space="preserve">. Moreover, demand might be less elastic when individuals view the service as a necessity, as they might be keen to pay more to fulfil their most basic travel requirements.</w:t>
      </w:r>
    </w:p>
    <w:p w:rsidR="00000000" w:rsidDel="00000000" w:rsidP="00000000" w:rsidRDefault="00000000" w:rsidRPr="00000000" w14:paraId="00000040">
      <w:pPr>
        <w:rPr/>
      </w:pPr>
      <w:r w:rsidDel="00000000" w:rsidR="00000000" w:rsidRPr="00000000">
        <w:rPr>
          <w:rtl w:val="0"/>
        </w:rPr>
        <w:t xml:space="preserve">As a whole, an individual's perception of whether British Airways' services are a luxury or a necessity will differ depending on their tastes and situation. The estimated worth of the good or service as well as the presence of alternatives will both influence the elasticity of demand.</w:t>
      </w:r>
    </w:p>
    <w:p w:rsidR="00000000" w:rsidDel="00000000" w:rsidP="00000000" w:rsidRDefault="00000000" w:rsidRPr="00000000" w14:paraId="00000041">
      <w:pPr>
        <w:rPr>
          <w:b w:val="1"/>
          <w:i w:val="1"/>
          <w:u w:val="single"/>
        </w:rPr>
      </w:pPr>
      <w:r w:rsidDel="00000000" w:rsidR="00000000" w:rsidRPr="00000000">
        <w:rPr>
          <w:b w:val="1"/>
          <w:i w:val="1"/>
          <w:u w:val="single"/>
          <w:rtl w:val="0"/>
        </w:rPr>
        <w:t xml:space="preserve">Showing the effect of the substitution with the luxury and the necessity for Virgin Atlantic</w:t>
      </w:r>
    </w:p>
    <w:p w:rsidR="00000000" w:rsidDel="00000000" w:rsidP="00000000" w:rsidRDefault="00000000" w:rsidRPr="00000000" w14:paraId="00000042">
      <w:pPr>
        <w:rPr>
          <w:b w:val="1"/>
        </w:rPr>
      </w:pPr>
      <w:r w:rsidDel="00000000" w:rsidR="00000000" w:rsidRPr="00000000">
        <w:rPr>
          <w:rtl w:val="0"/>
        </w:rPr>
        <w:t xml:space="preserve">Customers may be kinder to pricing and more prepared for paying a premium for Virgin Atlantic's services if they perceive it as a luxury good they can afford. Given consumers are prepared to make the move to other airliners if the price distinction is substantial, this might suggest that the market for Virgin Atlantic may be more elastic (</w:t>
      </w:r>
      <w:r w:rsidDel="00000000" w:rsidR="00000000" w:rsidRPr="00000000">
        <w:rPr>
          <w:highlight w:val="white"/>
          <w:rtl w:val="0"/>
        </w:rPr>
        <w:t xml:space="preserve">Pagliari and Graham, 2019)</w:t>
      </w:r>
      <w:r w:rsidDel="00000000" w:rsidR="00000000" w:rsidRPr="00000000">
        <w:rPr>
          <w:rtl w:val="0"/>
        </w:rPr>
        <w:t xml:space="preserve">. Customers might be less price sensitive and more prepared to spend a premium for Virgin Atlantic's services, however, if they regard the airline as a required expense for travel, whether it be for business or pleasure. Given that consumers are not as inclined to change to other travel companies even if prices rise, this may demonstrate the market for Virgin Atlantic appears more inelastic.</w:t>
      </w:r>
      <w:r w:rsidDel="00000000" w:rsidR="00000000" w:rsidRPr="00000000">
        <w:rPr>
          <w:rtl w:val="0"/>
        </w:rPr>
      </w:r>
    </w:p>
    <w:p w:rsidR="00000000" w:rsidDel="00000000" w:rsidP="00000000" w:rsidRDefault="00000000" w:rsidRPr="00000000" w14:paraId="00000043">
      <w:pPr>
        <w:rPr>
          <w:b w:val="1"/>
          <w:i w:val="1"/>
          <w:u w:val="single"/>
        </w:rPr>
      </w:pPr>
      <w:r w:rsidDel="00000000" w:rsidR="00000000" w:rsidRPr="00000000">
        <w:rPr>
          <w:b w:val="1"/>
          <w:i w:val="1"/>
          <w:u w:val="single"/>
          <w:rtl w:val="0"/>
        </w:rPr>
        <w:t xml:space="preserve">Illustrating the income effect of the purchase of the commodities or the services</w:t>
      </w:r>
    </w:p>
    <w:p w:rsidR="00000000" w:rsidDel="00000000" w:rsidP="00000000" w:rsidRDefault="00000000" w:rsidRPr="00000000" w14:paraId="00000044">
      <w:pPr>
        <w:rPr>
          <w:b w:val="1"/>
        </w:rPr>
      </w:pPr>
      <w:r w:rsidDel="00000000" w:rsidR="00000000" w:rsidRPr="00000000">
        <w:rPr>
          <w:b w:val="1"/>
          <w:rtl w:val="0"/>
        </w:rPr>
        <w:t xml:space="preserve">BRITISH AIRWAYS</w:t>
      </w:r>
    </w:p>
    <w:p w:rsidR="00000000" w:rsidDel="00000000" w:rsidP="00000000" w:rsidRDefault="00000000" w:rsidRPr="00000000" w14:paraId="00000045">
      <w:pPr>
        <w:rPr/>
      </w:pPr>
      <w:r w:rsidDel="00000000" w:rsidR="00000000" w:rsidRPr="00000000">
        <w:rPr>
          <w:rtl w:val="0"/>
        </w:rPr>
        <w:t xml:space="preserve">The amount of a consumer's income spent on a particular good or service might affect the degree to which the demand for that item develops. In the instance of British Airways, when the cost of a ticket can take up a significant percentage of a customer's money, customer demand for flying may be more elastic (</w:t>
      </w:r>
      <w:r w:rsidDel="00000000" w:rsidR="00000000" w:rsidRPr="00000000">
        <w:rPr>
          <w:highlight w:val="white"/>
          <w:rtl w:val="0"/>
        </w:rPr>
        <w:t xml:space="preserve">Çabuk </w:t>
      </w:r>
      <w:r w:rsidDel="00000000" w:rsidR="00000000" w:rsidRPr="00000000">
        <w:rPr>
          <w:i w:val="1"/>
          <w:highlight w:val="white"/>
          <w:rtl w:val="0"/>
        </w:rPr>
        <w:t xml:space="preserve">et al</w:t>
      </w:r>
      <w:r w:rsidDel="00000000" w:rsidR="00000000" w:rsidRPr="00000000">
        <w:rPr>
          <w:rtl w:val="0"/>
        </w:rPr>
        <w:t xml:space="preserve">., 2019). This is due to consumers being more likely to be sensitive to price changes when a purchase accounts for a sizable amount of their income. Therefore, even small price changes can have a big effect on how much people are willing to pay for British Airways' offerings.</w:t>
      </w:r>
    </w:p>
    <w:p w:rsidR="00000000" w:rsidDel="00000000" w:rsidP="00000000" w:rsidRDefault="00000000" w:rsidRPr="00000000" w14:paraId="00000046">
      <w:pPr>
        <w:rPr>
          <w:b w:val="1"/>
        </w:rPr>
      </w:pPr>
      <w:r w:rsidDel="00000000" w:rsidR="00000000" w:rsidRPr="00000000">
        <w:rPr>
          <w:b w:val="1"/>
          <w:rtl w:val="0"/>
        </w:rPr>
        <w:t xml:space="preserve">VIRGIN ATLANTIC</w:t>
      </w:r>
    </w:p>
    <w:p w:rsidR="00000000" w:rsidDel="00000000" w:rsidP="00000000" w:rsidRDefault="00000000" w:rsidRPr="00000000" w14:paraId="00000047">
      <w:pPr>
        <w:rPr/>
      </w:pPr>
      <w:r w:rsidDel="00000000" w:rsidR="00000000" w:rsidRPr="00000000">
        <w:rPr>
          <w:rtl w:val="0"/>
        </w:rPr>
        <w:t xml:space="preserve">Compared to other commodities or services, Virgin Atlantic's income effect is probably more elastic. Since travelling by air is an expensive commodity, people who can afford it can probably afford to spend a significant amount of their income on it (</w:t>
      </w:r>
      <w:r w:rsidDel="00000000" w:rsidR="00000000" w:rsidRPr="00000000">
        <w:rPr>
          <w:highlight w:val="white"/>
          <w:rtl w:val="0"/>
        </w:rPr>
        <w:t xml:space="preserve">Kim </w:t>
      </w:r>
      <w:r w:rsidDel="00000000" w:rsidR="00000000" w:rsidRPr="00000000">
        <w:rPr>
          <w:i w:val="1"/>
          <w:highlight w:val="white"/>
          <w:rtl w:val="0"/>
        </w:rPr>
        <w:t xml:space="preserve">et al</w:t>
      </w:r>
      <w:r w:rsidDel="00000000" w:rsidR="00000000" w:rsidRPr="00000000">
        <w:rPr>
          <w:rtl w:val="0"/>
        </w:rPr>
        <w:t xml:space="preserve">., 2020). Still, if the price of air travel rises too much in comparison to the consumer's income, they may decide to cut back on their spending and divert their money to other products and services. For Virgin Atlantic, the effect of income may not be as relevant as other factors, but it is still a component that should be taken into account as it might impact the degree of elasticity of demand.</w:t>
      </w:r>
    </w:p>
    <w:p w:rsidR="00000000" w:rsidDel="00000000" w:rsidP="00000000" w:rsidRDefault="00000000" w:rsidRPr="00000000" w14:paraId="00000048">
      <w:pPr>
        <w:rPr>
          <w:b w:val="1"/>
          <w:i w:val="1"/>
          <w:u w:val="single"/>
        </w:rPr>
      </w:pPr>
      <w:r w:rsidDel="00000000" w:rsidR="00000000" w:rsidRPr="00000000">
        <w:rPr>
          <w:b w:val="1"/>
          <w:i w:val="1"/>
          <w:u w:val="single"/>
          <w:rtl w:val="0"/>
        </w:rPr>
        <w:t xml:space="preserve">Highlighting the pricing strategies to be adopted by British Airways for success in the long term</w:t>
      </w:r>
    </w:p>
    <w:p w:rsidR="00000000" w:rsidDel="00000000" w:rsidP="00000000" w:rsidRDefault="00000000" w:rsidRPr="00000000" w14:paraId="00000049">
      <w:pPr>
        <w:rPr/>
      </w:pPr>
      <w:r w:rsidDel="00000000" w:rsidR="00000000" w:rsidRPr="00000000">
        <w:rPr>
          <w:rtl w:val="0"/>
        </w:rPr>
        <w:t xml:space="preserve">British Airways needs to implement a dynamic pricing strategy that enables them to change their rates in response to supply and demand factors in the market. British Airways may maximise its revenue with this pricing technique by imposing higher prices during times of strong demand and lower rates during times of low demand. Airlines can respond swiftly to market developments like variations in fuel costs or shifts in consumer behaviour with the use of dynamic pricing systems. British Airways can spot pricing patterns and determine modifications to prices that will help them maintain market competitiveness while maximising earnings by applying real-time data analysis.</w:t>
      </w:r>
    </w:p>
    <w:p w:rsidR="00000000" w:rsidDel="00000000" w:rsidP="00000000" w:rsidRDefault="00000000" w:rsidRPr="00000000" w14:paraId="0000004A">
      <w:pPr>
        <w:rPr/>
      </w:pPr>
      <w:r w:rsidDel="00000000" w:rsidR="00000000" w:rsidRPr="00000000">
        <w:br w:type="page"/>
      </w:r>
      <w:r w:rsidDel="00000000" w:rsidR="00000000" w:rsidRPr="00000000">
        <w:rPr>
          <w:rtl w:val="0"/>
        </w:rPr>
      </w:r>
    </w:p>
    <w:p w:rsidR="00000000" w:rsidDel="00000000" w:rsidP="00000000" w:rsidRDefault="00000000" w:rsidRPr="00000000" w14:paraId="0000004B">
      <w:pPr>
        <w:pStyle w:val="Heading1"/>
        <w:rPr/>
      </w:pPr>
      <w:bookmarkStart w:colFirst="0" w:colLast="0" w:name="_heading=h.tyjcwt" w:id="5"/>
      <w:bookmarkEnd w:id="5"/>
      <w:r w:rsidDel="00000000" w:rsidR="00000000" w:rsidRPr="00000000">
        <w:rPr>
          <w:rtl w:val="0"/>
        </w:rPr>
        <w:t xml:space="preserve">Conclusion</w:t>
      </w:r>
    </w:p>
    <w:p w:rsidR="00000000" w:rsidDel="00000000" w:rsidP="00000000" w:rsidRDefault="00000000" w:rsidRPr="00000000" w14:paraId="0000004C">
      <w:pPr>
        <w:rPr/>
      </w:pPr>
      <w:r w:rsidDel="00000000" w:rsidR="00000000" w:rsidRPr="00000000">
        <w:rPr>
          <w:rtl w:val="0"/>
        </w:rPr>
        <w:t xml:space="preserve">From the above report, it is clear that both British Airways, as well as Virgin Atlantic, are established in their field and give tough competition to each other. The demand as well as the market equilibrium has been identified along with the factors influencing the demand for the concerned airlines. Apart from this, the elasticity of demand for the concerned companies has been elaborated in the context and appropriate suggestions for the adoption of the pricing strategies for British Airways is elaborated.</w:t>
      </w:r>
    </w:p>
    <w:p w:rsidR="00000000" w:rsidDel="00000000" w:rsidP="00000000" w:rsidRDefault="00000000" w:rsidRPr="00000000" w14:paraId="0000004D">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rPr>
          <w:highlight w:val="white"/>
        </w:rPr>
      </w:pPr>
      <w:bookmarkStart w:colFirst="0" w:colLast="0" w:name="_heading=h.3dy6vkm" w:id="6"/>
      <w:bookmarkEnd w:id="6"/>
      <w:r w:rsidDel="00000000" w:rsidR="00000000" w:rsidRPr="00000000">
        <w:rPr>
          <w:highlight w:val="white"/>
          <w:rtl w:val="0"/>
        </w:rPr>
        <w:t xml:space="preserve">References</w:t>
      </w:r>
    </w:p>
    <w:p w:rsidR="00000000" w:rsidDel="00000000" w:rsidP="00000000" w:rsidRDefault="00000000" w:rsidRPr="00000000" w14:paraId="0000004F">
      <w:pPr>
        <w:rPr/>
      </w:pPr>
      <w:r w:rsidDel="00000000" w:rsidR="00000000" w:rsidRPr="00000000">
        <w:rPr>
          <w:rtl w:val="0"/>
        </w:rPr>
        <w:t xml:space="preserve">britishairways, (2023). ABOUT BA. [Online] Available at: https://www.britishairways.com/en-in/information/about-ba [Accessed 22 April 2023].</w:t>
      </w:r>
    </w:p>
    <w:p w:rsidR="00000000" w:rsidDel="00000000" w:rsidP="00000000" w:rsidRDefault="00000000" w:rsidRPr="00000000" w14:paraId="00000050">
      <w:pPr>
        <w:rPr/>
      </w:pPr>
      <w:r w:rsidDel="00000000" w:rsidR="00000000" w:rsidRPr="00000000">
        <w:rPr>
          <w:rtl w:val="0"/>
        </w:rPr>
        <w:t xml:space="preserve">britishairways, (2023). On Business access. [Online] Available at: https://www.britishairways.com/en-in/business-travel/on-business [Accessed 20 April 2023].</w:t>
      </w:r>
    </w:p>
    <w:p w:rsidR="00000000" w:rsidDel="00000000" w:rsidP="00000000" w:rsidRDefault="00000000" w:rsidRPr="00000000" w14:paraId="00000051">
      <w:pPr>
        <w:rPr/>
      </w:pPr>
      <w:r w:rsidDel="00000000" w:rsidR="00000000" w:rsidRPr="00000000">
        <w:rPr>
          <w:highlight w:val="white"/>
          <w:rtl w:val="0"/>
        </w:rPr>
        <w:t xml:space="preserve">Budd, L., Ison, S. and Adrienne, N., (2020). European airline response to the COVID-19 pandemic–Contraction, consolidation and future considerations for airline business and management. </w:t>
      </w:r>
      <w:r w:rsidDel="00000000" w:rsidR="00000000" w:rsidRPr="00000000">
        <w:rPr>
          <w:i w:val="1"/>
          <w:highlight w:val="white"/>
          <w:rtl w:val="0"/>
        </w:rPr>
        <w:t xml:space="preserve">Research in Transportation Business &amp; Management</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52">
      <w:pPr>
        <w:rPr>
          <w:highlight w:val="white"/>
        </w:rPr>
      </w:pPr>
      <w:r w:rsidDel="00000000" w:rsidR="00000000" w:rsidRPr="00000000">
        <w:rPr>
          <w:highlight w:val="white"/>
          <w:rtl w:val="0"/>
        </w:rPr>
        <w:t xml:space="preserve">Çabuk, S., Güreş, N., Hilal, İ.N.A.N. and Arslan, S., (2019). A survey on the attitudes of passengers towards Green Airlines. </w:t>
      </w:r>
      <w:r w:rsidDel="00000000" w:rsidR="00000000" w:rsidRPr="00000000">
        <w:rPr>
          <w:i w:val="1"/>
          <w:highlight w:val="white"/>
          <w:rtl w:val="0"/>
        </w:rPr>
        <w:t xml:space="preserve">Yaşar Üniversitesi E-Dergisi</w:t>
      </w:r>
      <w:r w:rsidDel="00000000" w:rsidR="00000000" w:rsidRPr="00000000">
        <w:rPr>
          <w:highlight w:val="white"/>
          <w:rtl w:val="0"/>
        </w:rPr>
        <w:t xml:space="preserve">,.</w:t>
      </w:r>
    </w:p>
    <w:p w:rsidR="00000000" w:rsidDel="00000000" w:rsidP="00000000" w:rsidRDefault="00000000" w:rsidRPr="00000000" w14:paraId="00000053">
      <w:pPr>
        <w:rPr>
          <w:highlight w:val="white"/>
        </w:rPr>
      </w:pPr>
      <w:r w:rsidDel="00000000" w:rsidR="00000000" w:rsidRPr="00000000">
        <w:rPr>
          <w:highlight w:val="white"/>
          <w:rtl w:val="0"/>
        </w:rPr>
        <w:t xml:space="preserve">Chen, T.L., Kim, H., Pan, S.Y., Tseng, P.C., Lin, Y.P. and Chiang, P.C., (2020). Implementation of green chemistry principles in circular economy system towards sustainable development goals: Challenges and perspectives. </w:t>
      </w:r>
      <w:r w:rsidDel="00000000" w:rsidR="00000000" w:rsidRPr="00000000">
        <w:rPr>
          <w:i w:val="1"/>
          <w:highlight w:val="white"/>
          <w:rtl w:val="0"/>
        </w:rPr>
        <w:t xml:space="preserve">Science of the Total Environment</w:t>
      </w:r>
      <w:r w:rsidDel="00000000" w:rsidR="00000000" w:rsidRPr="00000000">
        <w:rPr>
          <w:highlight w:val="white"/>
          <w:rtl w:val="0"/>
        </w:rPr>
        <w:t xml:space="preserve">.</w:t>
      </w:r>
    </w:p>
    <w:p w:rsidR="00000000" w:rsidDel="00000000" w:rsidP="00000000" w:rsidRDefault="00000000" w:rsidRPr="00000000" w14:paraId="00000054">
      <w:pPr>
        <w:rPr>
          <w:highlight w:val="white"/>
        </w:rPr>
      </w:pPr>
      <w:r w:rsidDel="00000000" w:rsidR="00000000" w:rsidRPr="00000000">
        <w:rPr>
          <w:highlight w:val="white"/>
          <w:rtl w:val="0"/>
        </w:rPr>
        <w:t xml:space="preserve">Dray, L. and Schäfer, A.W., (2021). Initial long-term scenarios for COVID-19’s impact on aviation and implications for climate policy. </w:t>
      </w:r>
      <w:r w:rsidDel="00000000" w:rsidR="00000000" w:rsidRPr="00000000">
        <w:rPr>
          <w:i w:val="1"/>
          <w:highlight w:val="white"/>
          <w:rtl w:val="0"/>
        </w:rPr>
        <w:t xml:space="preserve">Transportation Research Record</w:t>
      </w:r>
      <w:r w:rsidDel="00000000" w:rsidR="00000000" w:rsidRPr="00000000">
        <w:rPr>
          <w:highlight w:val="white"/>
          <w:rtl w:val="0"/>
        </w:rPr>
        <w:t xml:space="preserve">.</w:t>
      </w:r>
    </w:p>
    <w:p w:rsidR="00000000" w:rsidDel="00000000" w:rsidP="00000000" w:rsidRDefault="00000000" w:rsidRPr="00000000" w14:paraId="00000055">
      <w:pPr>
        <w:rPr/>
      </w:pPr>
      <w:r w:rsidDel="00000000" w:rsidR="00000000" w:rsidRPr="00000000">
        <w:rPr>
          <w:highlight w:val="white"/>
          <w:rtl w:val="0"/>
        </w:rPr>
        <w:t xml:space="preserve">Falk, M. and Hagsten, E., (2019). Short</w:t>
      </w:r>
      <w:r w:rsidDel="00000000" w:rsidR="00000000" w:rsidRPr="00000000">
        <w:rPr>
          <w:rFonts w:ascii="Cambria Math" w:cs="Cambria Math" w:eastAsia="Cambria Math" w:hAnsi="Cambria Math"/>
          <w:highlight w:val="white"/>
          <w:rtl w:val="0"/>
        </w:rPr>
        <w:t xml:space="preserve">‐</w:t>
      </w:r>
      <w:r w:rsidDel="00000000" w:rsidR="00000000" w:rsidRPr="00000000">
        <w:rPr>
          <w:highlight w:val="white"/>
          <w:rtl w:val="0"/>
        </w:rPr>
        <w:t xml:space="preserve">run impact of the flight departure tax on air travel. </w:t>
      </w:r>
      <w:r w:rsidDel="00000000" w:rsidR="00000000" w:rsidRPr="00000000">
        <w:rPr>
          <w:i w:val="1"/>
          <w:highlight w:val="white"/>
          <w:rtl w:val="0"/>
        </w:rPr>
        <w:t xml:space="preserve">International Journal of Tourism Research</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56">
      <w:pPr>
        <w:rPr>
          <w:highlight w:val="white"/>
        </w:rPr>
      </w:pPr>
      <w:r w:rsidDel="00000000" w:rsidR="00000000" w:rsidRPr="00000000">
        <w:rPr>
          <w:highlight w:val="white"/>
          <w:rtl w:val="0"/>
        </w:rPr>
        <w:t xml:space="preserve">Gu, H. and Wan, Y., (2020). Can entry of high-speed rail increase air traffic? Price competition, travel time difference and catchment expansion. </w:t>
      </w:r>
      <w:r w:rsidDel="00000000" w:rsidR="00000000" w:rsidRPr="00000000">
        <w:rPr>
          <w:i w:val="1"/>
          <w:highlight w:val="white"/>
          <w:rtl w:val="0"/>
        </w:rPr>
        <w:t xml:space="preserve">Transport Policy. </w:t>
      </w:r>
      <w:r w:rsidDel="00000000" w:rsidR="00000000" w:rsidRPr="00000000">
        <w:rPr>
          <w:rtl w:val="0"/>
        </w:rPr>
      </w:r>
    </w:p>
    <w:p w:rsidR="00000000" w:rsidDel="00000000" w:rsidP="00000000" w:rsidRDefault="00000000" w:rsidRPr="00000000" w14:paraId="00000057">
      <w:pPr>
        <w:rPr>
          <w:highlight w:val="white"/>
        </w:rPr>
      </w:pPr>
      <w:r w:rsidDel="00000000" w:rsidR="00000000" w:rsidRPr="00000000">
        <w:rPr>
          <w:highlight w:val="white"/>
          <w:rtl w:val="0"/>
        </w:rPr>
        <w:t xml:space="preserve">Jabbour, C.J.C., Sarkis, J., de Sousa Jabbour, A.B.L. Renwick, D.W.S., Singh, S.K., Grebinevych, O., Kruglianskas, I. and Godinho Filho, M., (2019). Who is in charge? A review and a research agenda on the ‘human side’of the circular economy. </w:t>
      </w:r>
      <w:r w:rsidDel="00000000" w:rsidR="00000000" w:rsidRPr="00000000">
        <w:rPr>
          <w:i w:val="1"/>
          <w:highlight w:val="white"/>
          <w:rtl w:val="0"/>
        </w:rPr>
        <w:t xml:space="preserve">Journal of cleaner production</w:t>
      </w:r>
      <w:r w:rsidDel="00000000" w:rsidR="00000000" w:rsidRPr="00000000">
        <w:rPr>
          <w:highlight w:val="white"/>
          <w:rtl w:val="0"/>
        </w:rPr>
        <w:t xml:space="preserve">.</w:t>
      </w:r>
    </w:p>
    <w:p w:rsidR="00000000" w:rsidDel="00000000" w:rsidP="00000000" w:rsidRDefault="00000000" w:rsidRPr="00000000" w14:paraId="00000058">
      <w:pPr>
        <w:rPr>
          <w:highlight w:val="white"/>
        </w:rPr>
      </w:pPr>
      <w:r w:rsidDel="00000000" w:rsidR="00000000" w:rsidRPr="00000000">
        <w:rPr>
          <w:highlight w:val="white"/>
          <w:rtl w:val="0"/>
        </w:rPr>
        <w:t xml:space="preserve">Keogh-Brown, M.R., Jensen, H.T., Edmunds, W.J. and Smith, R.D., (2020). The impact of Covid-19, associated behaviours and policies on the UK economy: A computable general equilibrium model. </w:t>
      </w:r>
      <w:r w:rsidDel="00000000" w:rsidR="00000000" w:rsidRPr="00000000">
        <w:rPr>
          <w:i w:val="1"/>
          <w:highlight w:val="white"/>
          <w:rtl w:val="0"/>
        </w:rPr>
        <w:t xml:space="preserve">SSM-population health</w:t>
      </w:r>
      <w:r w:rsidDel="00000000" w:rsidR="00000000" w:rsidRPr="00000000">
        <w:rPr>
          <w:highlight w:val="white"/>
          <w:rtl w:val="0"/>
        </w:rPr>
        <w:t xml:space="preserve">.</w:t>
      </w:r>
    </w:p>
    <w:p w:rsidR="00000000" w:rsidDel="00000000" w:rsidP="00000000" w:rsidRDefault="00000000" w:rsidRPr="00000000" w14:paraId="00000059">
      <w:pPr>
        <w:rPr>
          <w:highlight w:val="white"/>
        </w:rPr>
      </w:pPr>
      <w:r w:rsidDel="00000000" w:rsidR="00000000" w:rsidRPr="00000000">
        <w:rPr>
          <w:highlight w:val="white"/>
          <w:rtl w:val="0"/>
        </w:rPr>
        <w:t xml:space="preserve">Kim, Y., Lee, S.S. and Roh, T., (2020). Taking another look at airline CSR: How required CSR and desired CSR affect customer loyalty in the airline industry. </w:t>
      </w:r>
      <w:r w:rsidDel="00000000" w:rsidR="00000000" w:rsidRPr="00000000">
        <w:rPr>
          <w:i w:val="1"/>
          <w:highlight w:val="white"/>
          <w:rtl w:val="0"/>
        </w:rPr>
        <w:t xml:space="preserve">Sustainability</w:t>
      </w:r>
      <w:r w:rsidDel="00000000" w:rsidR="00000000" w:rsidRPr="00000000">
        <w:rPr>
          <w:highlight w:val="white"/>
          <w:rtl w:val="0"/>
        </w:rPr>
        <w:t xml:space="preserve">.</w:t>
      </w:r>
    </w:p>
    <w:p w:rsidR="00000000" w:rsidDel="00000000" w:rsidP="00000000" w:rsidRDefault="00000000" w:rsidRPr="00000000" w14:paraId="0000005A">
      <w:pPr>
        <w:rPr>
          <w:highlight w:val="white"/>
        </w:rPr>
      </w:pPr>
      <w:r w:rsidDel="00000000" w:rsidR="00000000" w:rsidRPr="00000000">
        <w:rPr>
          <w:highlight w:val="white"/>
          <w:rtl w:val="0"/>
        </w:rPr>
        <w:t xml:space="preserve">MacDonald, R. and Giazitzoglu, A., (2019). Youth, enterprise and precarity: or, what is, and what is wrong with, the ‘gig economy’?. </w:t>
      </w:r>
      <w:r w:rsidDel="00000000" w:rsidR="00000000" w:rsidRPr="00000000">
        <w:rPr>
          <w:i w:val="1"/>
          <w:highlight w:val="white"/>
          <w:rtl w:val="0"/>
        </w:rPr>
        <w:t xml:space="preserve">Journal of Sociology</w:t>
      </w:r>
      <w:r w:rsidDel="00000000" w:rsidR="00000000" w:rsidRPr="00000000">
        <w:rPr>
          <w:highlight w:val="white"/>
          <w:rtl w:val="0"/>
        </w:rPr>
        <w:t xml:space="preserve">.</w:t>
      </w:r>
    </w:p>
    <w:p w:rsidR="00000000" w:rsidDel="00000000" w:rsidP="00000000" w:rsidRDefault="00000000" w:rsidRPr="00000000" w14:paraId="0000005B">
      <w:pPr>
        <w:rPr>
          <w:highlight w:val="white"/>
        </w:rPr>
      </w:pPr>
      <w:r w:rsidDel="00000000" w:rsidR="00000000" w:rsidRPr="00000000">
        <w:rPr>
          <w:highlight w:val="white"/>
          <w:rtl w:val="0"/>
        </w:rPr>
        <w:t xml:space="preserve">Mikalef, P., Boura, M., Lekakos, G. and Krogstie, J., (2019). Big data analytics capabilities and innovation: the mediating role of dynamic capabilities and moderating effect of the environment. </w:t>
      </w:r>
      <w:r w:rsidDel="00000000" w:rsidR="00000000" w:rsidRPr="00000000">
        <w:rPr>
          <w:i w:val="1"/>
          <w:highlight w:val="white"/>
          <w:rtl w:val="0"/>
        </w:rPr>
        <w:t xml:space="preserve">British Journal of Management</w:t>
      </w:r>
      <w:r w:rsidDel="00000000" w:rsidR="00000000" w:rsidRPr="00000000">
        <w:rPr>
          <w:highlight w:val="white"/>
          <w:rtl w:val="0"/>
        </w:rPr>
        <w:t xml:space="preserve">.</w:t>
      </w:r>
    </w:p>
    <w:p w:rsidR="00000000" w:rsidDel="00000000" w:rsidP="00000000" w:rsidRDefault="00000000" w:rsidRPr="00000000" w14:paraId="0000005C">
      <w:pPr>
        <w:rPr>
          <w:highlight w:val="white"/>
        </w:rPr>
      </w:pPr>
      <w:r w:rsidDel="00000000" w:rsidR="00000000" w:rsidRPr="00000000">
        <w:rPr>
          <w:highlight w:val="white"/>
          <w:rtl w:val="0"/>
        </w:rPr>
        <w:t xml:space="preserve">Pagliari, R. and Graham, A., (2019). An exploratory analysis of the effects of ownership change on airport competition. </w:t>
      </w:r>
      <w:r w:rsidDel="00000000" w:rsidR="00000000" w:rsidRPr="00000000">
        <w:rPr>
          <w:i w:val="1"/>
          <w:highlight w:val="white"/>
          <w:rtl w:val="0"/>
        </w:rPr>
        <w:t xml:space="preserve">Transport Policy</w:t>
      </w:r>
      <w:r w:rsidDel="00000000" w:rsidR="00000000" w:rsidRPr="00000000">
        <w:rPr>
          <w:highlight w:val="white"/>
          <w:rtl w:val="0"/>
        </w:rPr>
        <w:t xml:space="preserve">.</w:t>
      </w:r>
    </w:p>
    <w:p w:rsidR="00000000" w:rsidDel="00000000" w:rsidP="00000000" w:rsidRDefault="00000000" w:rsidRPr="00000000" w14:paraId="0000005D">
      <w:pPr>
        <w:rPr>
          <w:highlight w:val="white"/>
        </w:rPr>
      </w:pPr>
      <w:r w:rsidDel="00000000" w:rsidR="00000000" w:rsidRPr="00000000">
        <w:rPr>
          <w:highlight w:val="white"/>
          <w:rtl w:val="0"/>
        </w:rPr>
        <w:t xml:space="preserve">Woo, M., (2019). Assessing customer citizenship behaviors in the airline industry: Investigation of service quality and value. </w:t>
      </w:r>
      <w:r w:rsidDel="00000000" w:rsidR="00000000" w:rsidRPr="00000000">
        <w:rPr>
          <w:i w:val="1"/>
          <w:highlight w:val="white"/>
          <w:rtl w:val="0"/>
        </w:rPr>
        <w:t xml:space="preserve">Journal of Air Transport Management</w:t>
      </w:r>
      <w:r w:rsidDel="00000000" w:rsidR="00000000" w:rsidRPr="00000000">
        <w:rPr>
          <w:highlight w:val="white"/>
          <w:rtl w:val="0"/>
        </w:rPr>
        <w:t xml:space="preserve">.</w:t>
      </w:r>
    </w:p>
    <w:p w:rsidR="00000000" w:rsidDel="00000000" w:rsidP="00000000" w:rsidRDefault="00000000" w:rsidRPr="00000000" w14:paraId="0000005E">
      <w:pPr>
        <w:rPr>
          <w:highlight w:val="white"/>
        </w:rPr>
      </w:pPr>
      <w:r w:rsidDel="00000000" w:rsidR="00000000" w:rsidRPr="00000000">
        <w:rPr>
          <w:highlight w:val="white"/>
          <w:rtl w:val="0"/>
        </w:rPr>
        <w:t xml:space="preserve">Zhang, A., Wan, Y. and Yang, H., (2019). Impacts of high-speed rail on airlines, airports and regional economies: A survey of recent research. </w:t>
      </w:r>
      <w:r w:rsidDel="00000000" w:rsidR="00000000" w:rsidRPr="00000000">
        <w:rPr>
          <w:i w:val="1"/>
          <w:highlight w:val="white"/>
          <w:rtl w:val="0"/>
        </w:rPr>
        <w:t xml:space="preserve">Transport policy</w:t>
      </w:r>
      <w:r w:rsidDel="00000000" w:rsidR="00000000" w:rsidRPr="00000000">
        <w:rPr>
          <w:highlight w:val="white"/>
          <w:rtl w:val="0"/>
        </w:rPr>
        <w:t xml:space="preserve">.</w:t>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jc w:val="right"/>
      <w:rPr/>
    </w:pPr>
    <w:r w:rsidDel="00000000" w:rsidR="00000000" w:rsidRPr="00000000">
      <w:rPr>
        <w:rtl w:val="0"/>
      </w:rPr>
      <w:t xml:space="preserve">Management Economics</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sz w:val="28"/>
      <w:szCs w:val="28"/>
    </w:rPr>
  </w:style>
  <w:style w:type="paragraph" w:styleId="Heading2">
    <w:name w:val="heading 2"/>
    <w:basedOn w:val="Normal"/>
    <w:next w:val="Normal"/>
    <w:pPr>
      <w:keepNext w:val="1"/>
      <w:keepLines w:val="1"/>
      <w:spacing w:before="40" w:lineRule="auto"/>
    </w:pPr>
    <w:rPr>
      <w:b w:val="1"/>
      <w:color w:val="0d0d0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36A4F"/>
    <w:pPr>
      <w:spacing w:after="200" w:line="480" w:lineRule="auto"/>
      <w:jc w:val="both"/>
    </w:pPr>
    <w:rPr>
      <w:rFonts w:ascii="Times New Roman" w:hAnsi="Times New Roman" w:eastAsiaTheme="minorEastAsia"/>
      <w:sz w:val="24"/>
      <w:lang w:eastAsia="zh-CN" w:val="en-GB"/>
    </w:rPr>
  </w:style>
  <w:style w:type="paragraph" w:styleId="Heading1">
    <w:name w:val="heading 1"/>
    <w:basedOn w:val="Normal"/>
    <w:next w:val="Normal"/>
    <w:link w:val="Heading1Char"/>
    <w:uiPriority w:val="9"/>
    <w:qFormat w:val="1"/>
    <w:rsid w:val="00732766"/>
    <w:pPr>
      <w:keepNext w:val="1"/>
      <w:keepLines w:val="1"/>
      <w:spacing w:before="240"/>
      <w:outlineLvl w:val="0"/>
    </w:pPr>
    <w:rPr>
      <w:rFonts w:cstheme="majorBidi" w:eastAsiaTheme="majorEastAsia"/>
      <w:b w:val="1"/>
      <w:sz w:val="28"/>
      <w:szCs w:val="32"/>
    </w:rPr>
  </w:style>
  <w:style w:type="paragraph" w:styleId="Heading2">
    <w:name w:val="heading 2"/>
    <w:basedOn w:val="Normal"/>
    <w:next w:val="Normal"/>
    <w:link w:val="Heading2Char"/>
    <w:uiPriority w:val="9"/>
    <w:unhideWhenUsed w:val="1"/>
    <w:qFormat w:val="1"/>
    <w:rsid w:val="00E5275C"/>
    <w:pPr>
      <w:keepNext w:val="1"/>
      <w:keepLines w:val="1"/>
      <w:spacing w:before="40"/>
      <w:outlineLvl w:val="1"/>
    </w:pPr>
    <w:rPr>
      <w:rFonts w:cstheme="majorBidi" w:eastAsiaTheme="majorEastAsia"/>
      <w:b w:val="1"/>
      <w:color w:val="0d0d0d" w:themeColor="text1" w:themeTint="0000F2"/>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32766"/>
    <w:rPr>
      <w:rFonts w:ascii="Times New Roman" w:hAnsi="Times New Roman" w:cstheme="majorBidi" w:eastAsiaTheme="majorEastAsia"/>
      <w:b w:val="1"/>
      <w:sz w:val="28"/>
      <w:szCs w:val="32"/>
    </w:rPr>
  </w:style>
  <w:style w:type="character" w:styleId="Heading2Char" w:customStyle="1">
    <w:name w:val="Heading 2 Char"/>
    <w:basedOn w:val="DefaultParagraphFont"/>
    <w:link w:val="Heading2"/>
    <w:uiPriority w:val="9"/>
    <w:rsid w:val="00E5275C"/>
    <w:rPr>
      <w:rFonts w:ascii="Times New Roman" w:hAnsi="Times New Roman" w:cstheme="majorBidi" w:eastAsiaTheme="majorEastAsia"/>
      <w:b w:val="1"/>
      <w:color w:val="0d0d0d" w:themeColor="text1" w:themeTint="0000F2"/>
      <w:sz w:val="26"/>
      <w:szCs w:val="26"/>
    </w:rPr>
  </w:style>
  <w:style w:type="paragraph" w:styleId="Header">
    <w:name w:val="header"/>
    <w:basedOn w:val="Normal"/>
    <w:link w:val="HeaderChar"/>
    <w:uiPriority w:val="99"/>
    <w:unhideWhenUsed w:val="1"/>
    <w:rsid w:val="008B1AB0"/>
    <w:pPr>
      <w:tabs>
        <w:tab w:val="center" w:pos="4680"/>
        <w:tab w:val="right" w:pos="9360"/>
      </w:tabs>
      <w:spacing w:after="0" w:line="240" w:lineRule="auto"/>
    </w:pPr>
  </w:style>
  <w:style w:type="character" w:styleId="HeaderChar" w:customStyle="1">
    <w:name w:val="Header Char"/>
    <w:basedOn w:val="DefaultParagraphFont"/>
    <w:link w:val="Header"/>
    <w:uiPriority w:val="99"/>
    <w:rsid w:val="008B1AB0"/>
    <w:rPr>
      <w:rFonts w:ascii="Times New Roman" w:hAnsi="Times New Roman" w:eastAsiaTheme="minorEastAsia"/>
      <w:sz w:val="24"/>
      <w:lang w:eastAsia="zh-CN" w:val="en-GB"/>
    </w:rPr>
  </w:style>
  <w:style w:type="paragraph" w:styleId="Footer">
    <w:name w:val="footer"/>
    <w:basedOn w:val="Normal"/>
    <w:link w:val="FooterChar"/>
    <w:uiPriority w:val="99"/>
    <w:unhideWhenUsed w:val="1"/>
    <w:rsid w:val="008B1AB0"/>
    <w:pPr>
      <w:tabs>
        <w:tab w:val="center" w:pos="4680"/>
        <w:tab w:val="right" w:pos="9360"/>
      </w:tabs>
      <w:spacing w:after="0" w:line="240" w:lineRule="auto"/>
    </w:pPr>
  </w:style>
  <w:style w:type="character" w:styleId="FooterChar" w:customStyle="1">
    <w:name w:val="Footer Char"/>
    <w:basedOn w:val="DefaultParagraphFont"/>
    <w:link w:val="Footer"/>
    <w:uiPriority w:val="99"/>
    <w:rsid w:val="008B1AB0"/>
    <w:rPr>
      <w:rFonts w:ascii="Times New Roman" w:hAnsi="Times New Roman" w:eastAsiaTheme="minorEastAsia"/>
      <w:sz w:val="24"/>
      <w:lang w:eastAsia="zh-CN" w:val="en-GB"/>
    </w:rPr>
  </w:style>
  <w:style w:type="paragraph" w:styleId="Bibliography">
    <w:name w:val="Bibliography"/>
    <w:basedOn w:val="Normal"/>
    <w:next w:val="Normal"/>
    <w:uiPriority w:val="37"/>
    <w:unhideWhenUsed w:val="1"/>
    <w:rsid w:val="009B50BE"/>
  </w:style>
  <w:style w:type="character" w:styleId="Hyperlink">
    <w:name w:val="Hyperlink"/>
    <w:basedOn w:val="DefaultParagraphFont"/>
    <w:uiPriority w:val="99"/>
    <w:unhideWhenUsed w:val="1"/>
    <w:rsid w:val="0021025E"/>
    <w:rPr>
      <w:color w:val="0563c1" w:themeColor="hyperlink"/>
      <w:u w:val="single"/>
    </w:rPr>
  </w:style>
  <w:style w:type="character" w:styleId="UnresolvedMention" w:customStyle="1">
    <w:name w:val="Unresolved Mention"/>
    <w:basedOn w:val="DefaultParagraphFont"/>
    <w:uiPriority w:val="99"/>
    <w:semiHidden w:val="1"/>
    <w:unhideWhenUsed w:val="1"/>
    <w:rsid w:val="0021025E"/>
    <w:rPr>
      <w:color w:val="605e5c"/>
      <w:shd w:color="auto" w:fill="e1dfdd" w:val="clear"/>
    </w:rPr>
  </w:style>
  <w:style w:type="paragraph" w:styleId="TOCHeading">
    <w:name w:val="TOC Heading"/>
    <w:basedOn w:val="Heading1"/>
    <w:next w:val="Normal"/>
    <w:uiPriority w:val="39"/>
    <w:unhideWhenUsed w:val="1"/>
    <w:qFormat w:val="1"/>
    <w:rsid w:val="00BE162C"/>
    <w:pPr>
      <w:spacing w:after="0" w:line="259" w:lineRule="auto"/>
      <w:jc w:val="left"/>
      <w:outlineLvl w:val="9"/>
    </w:pPr>
    <w:rPr>
      <w:rFonts w:asciiTheme="majorHAnsi" w:hAnsiTheme="majorHAnsi"/>
      <w:b w:val="0"/>
      <w:color w:val="2f5496" w:themeColor="accent1" w:themeShade="0000BF"/>
      <w:kern w:val="0"/>
      <w:sz w:val="32"/>
      <w:lang w:eastAsia="en-US" w:val="en-US"/>
    </w:rPr>
  </w:style>
  <w:style w:type="paragraph" w:styleId="TOC1">
    <w:name w:val="toc 1"/>
    <w:basedOn w:val="Normal"/>
    <w:next w:val="Normal"/>
    <w:autoRedefine w:val="1"/>
    <w:uiPriority w:val="39"/>
    <w:unhideWhenUsed w:val="1"/>
    <w:rsid w:val="00BE162C"/>
    <w:pPr>
      <w:spacing w:after="100"/>
    </w:pPr>
  </w:style>
  <w:style w:type="paragraph" w:styleId="TOC2">
    <w:name w:val="toc 2"/>
    <w:basedOn w:val="Normal"/>
    <w:next w:val="Normal"/>
    <w:autoRedefine w:val="1"/>
    <w:uiPriority w:val="39"/>
    <w:unhideWhenUsed w:val="1"/>
    <w:rsid w:val="00BE162C"/>
    <w:pPr>
      <w:spacing w:after="100"/>
      <w:ind w:left="24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rqUYH4TzH5InclidiKToz5Z1bmg==">AMUW2mVkTQvoIq14uPvALKoTzqygl7ZY2dZD1Orj3PEZHojSYflj2Rb0Fz41bDffe7+l+RZmdbpEfjtz2K1i1UxYJyBPyAWDulNtNYCQMQlj78CnfAhvnNfHOuiYuej3NJXK1wnh8ywAYToN7+DF4ipR9i4uFSzd0GjveeeUhkIsyX6Yrz3z3zpbp8AJTNdYBGKxwCXq8B3XUGG0SITvLlJT7I3e6rhK7A==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2023-04-28T17:30:00Z</dcterms:created>
</cp:coreProperties>
</file>