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7748C" w14:textId="5533432E" w:rsidR="005C02D2" w:rsidRDefault="005C02D2" w:rsidP="005C02D2">
      <w:pPr>
        <w:spacing w:line="360" w:lineRule="auto"/>
        <w:jc w:val="both"/>
        <w:rPr>
          <w:rFonts w:cs="Times New Roman"/>
          <w:szCs w:val="24"/>
          <w:lang w:val="en-US"/>
        </w:rPr>
      </w:pPr>
      <w:r>
        <w:rPr>
          <w:rFonts w:cs="Times New Roman"/>
          <w:szCs w:val="24"/>
          <w:lang w:val="en-US"/>
        </w:rPr>
        <w:t>BUSINESS PLAN</w:t>
      </w:r>
    </w:p>
    <w:p w14:paraId="2A97748D" w14:textId="77777777" w:rsidR="005C02D2" w:rsidRDefault="005C02D2" w:rsidP="005C02D2">
      <w:pPr>
        <w:spacing w:line="360" w:lineRule="auto"/>
        <w:jc w:val="both"/>
        <w:rPr>
          <w:rFonts w:cs="Times New Roman"/>
          <w:szCs w:val="24"/>
          <w:lang w:val="en-US"/>
        </w:rPr>
      </w:pPr>
    </w:p>
    <w:p w14:paraId="2A97748E" w14:textId="77777777" w:rsidR="005C02D2" w:rsidRDefault="005C02D2" w:rsidP="005C02D2">
      <w:pPr>
        <w:spacing w:line="360" w:lineRule="auto"/>
        <w:jc w:val="both"/>
        <w:rPr>
          <w:rFonts w:cs="Times New Roman"/>
          <w:szCs w:val="24"/>
          <w:lang w:val="en-US"/>
        </w:rPr>
      </w:pPr>
    </w:p>
    <w:p w14:paraId="2A97748F" w14:textId="77777777" w:rsidR="005C02D2" w:rsidRDefault="005C02D2" w:rsidP="005C02D2">
      <w:pPr>
        <w:spacing w:line="360" w:lineRule="auto"/>
        <w:jc w:val="both"/>
        <w:rPr>
          <w:rFonts w:cs="Times New Roman"/>
          <w:szCs w:val="24"/>
          <w:lang w:val="en-US"/>
        </w:rPr>
      </w:pPr>
    </w:p>
    <w:p w14:paraId="2A977490" w14:textId="77777777" w:rsidR="005C02D2" w:rsidRDefault="005C02D2" w:rsidP="005C02D2">
      <w:pPr>
        <w:spacing w:line="360" w:lineRule="auto"/>
        <w:jc w:val="both"/>
        <w:rPr>
          <w:rFonts w:cs="Times New Roman"/>
          <w:szCs w:val="24"/>
          <w:lang w:val="en-US"/>
        </w:rPr>
      </w:pPr>
    </w:p>
    <w:p w14:paraId="2A977491" w14:textId="77777777" w:rsidR="005C02D2" w:rsidRDefault="005C02D2" w:rsidP="005C02D2">
      <w:pPr>
        <w:spacing w:line="360" w:lineRule="auto"/>
        <w:jc w:val="both"/>
        <w:rPr>
          <w:rFonts w:cs="Times New Roman"/>
          <w:szCs w:val="24"/>
          <w:lang w:val="en-US"/>
        </w:rPr>
      </w:pPr>
    </w:p>
    <w:p w14:paraId="4CD29362" w14:textId="77777777" w:rsidR="00F872E9" w:rsidRDefault="00F872E9" w:rsidP="00AE13B5">
      <w:pPr>
        <w:spacing w:line="360" w:lineRule="auto"/>
        <w:jc w:val="center"/>
        <w:rPr>
          <w:rFonts w:cs="Times New Roman"/>
          <w:szCs w:val="24"/>
          <w:lang w:val="en-US"/>
        </w:rPr>
      </w:pPr>
      <w:r>
        <w:rPr>
          <w:rFonts w:cs="Times New Roman"/>
          <w:szCs w:val="24"/>
          <w:lang w:val="en-US"/>
        </w:rPr>
        <w:t>Daniel Mirel Goste</w:t>
      </w:r>
    </w:p>
    <w:p w14:paraId="7FB2AC52" w14:textId="45C8E92D" w:rsidR="00F872E9" w:rsidRDefault="00F872E9" w:rsidP="00AE13B5">
      <w:pPr>
        <w:spacing w:line="360" w:lineRule="auto"/>
        <w:jc w:val="center"/>
        <w:rPr>
          <w:rFonts w:cs="Times New Roman"/>
          <w:szCs w:val="24"/>
          <w:lang w:val="en-US"/>
        </w:rPr>
      </w:pPr>
    </w:p>
    <w:p w14:paraId="2A977493" w14:textId="1C002686" w:rsidR="005C02D2" w:rsidRPr="005C02D2" w:rsidRDefault="005C02D2" w:rsidP="00AE13B5">
      <w:pPr>
        <w:spacing w:line="360" w:lineRule="auto"/>
        <w:jc w:val="center"/>
        <w:rPr>
          <w:rFonts w:cs="Times New Roman"/>
          <w:b/>
          <w:i/>
          <w:szCs w:val="24"/>
          <w:lang w:val="en-US"/>
        </w:rPr>
      </w:pPr>
      <w:r>
        <w:rPr>
          <w:rFonts w:cs="Times New Roman"/>
          <w:szCs w:val="24"/>
          <w:lang w:val="en-US"/>
        </w:rPr>
        <w:t xml:space="preserve"> </w:t>
      </w:r>
      <w:r w:rsidRPr="005C02D2">
        <w:rPr>
          <w:rFonts w:cs="Times New Roman"/>
          <w:b/>
          <w:i/>
          <w:szCs w:val="24"/>
          <w:lang w:val="en-US"/>
        </w:rPr>
        <w:br w:type="page"/>
      </w:r>
    </w:p>
    <w:sdt>
      <w:sdtPr>
        <w:rPr>
          <w:rFonts w:ascii="Times New Roman" w:eastAsiaTheme="minorHAnsi" w:hAnsi="Times New Roman" w:cs="Times New Roman"/>
          <w:color w:val="000000" w:themeColor="text1"/>
          <w:sz w:val="24"/>
          <w:szCs w:val="22"/>
          <w:lang w:val="en-GB"/>
        </w:rPr>
        <w:id w:val="-560785861"/>
        <w:docPartObj>
          <w:docPartGallery w:val="Table of Contents"/>
          <w:docPartUnique/>
        </w:docPartObj>
      </w:sdtPr>
      <w:sdtEndPr>
        <w:rPr>
          <w:b/>
          <w:bCs/>
          <w:noProof/>
        </w:rPr>
      </w:sdtEndPr>
      <w:sdtContent>
        <w:p w14:paraId="2A977494" w14:textId="77777777" w:rsidR="005C02D2" w:rsidRPr="005C02D2" w:rsidRDefault="005C02D2" w:rsidP="005C02D2">
          <w:pPr>
            <w:pStyle w:val="TOCHeading"/>
            <w:spacing w:line="360" w:lineRule="auto"/>
            <w:jc w:val="both"/>
            <w:rPr>
              <w:rFonts w:ascii="Times New Roman" w:hAnsi="Times New Roman" w:cs="Times New Roman"/>
              <w:b/>
              <w:color w:val="auto"/>
              <w:sz w:val="28"/>
              <w:szCs w:val="28"/>
            </w:rPr>
          </w:pPr>
          <w:r w:rsidRPr="005C02D2">
            <w:rPr>
              <w:rFonts w:ascii="Times New Roman" w:hAnsi="Times New Roman" w:cs="Times New Roman"/>
              <w:b/>
              <w:color w:val="auto"/>
              <w:sz w:val="28"/>
              <w:szCs w:val="28"/>
            </w:rPr>
            <w:t>Table of Contents</w:t>
          </w:r>
        </w:p>
        <w:p w14:paraId="2A977495" w14:textId="77777777" w:rsidR="004C1E51" w:rsidRDefault="005C02D2">
          <w:pPr>
            <w:pStyle w:val="TOC2"/>
            <w:tabs>
              <w:tab w:val="right" w:leader="dot" w:pos="9016"/>
            </w:tabs>
            <w:rPr>
              <w:rFonts w:asciiTheme="minorHAnsi" w:eastAsiaTheme="minorEastAsia" w:hAnsiTheme="minorHAnsi"/>
              <w:noProof/>
              <w:color w:val="auto"/>
              <w:sz w:val="22"/>
              <w:lang w:eastAsia="en-GB"/>
            </w:rPr>
          </w:pPr>
          <w:r w:rsidRPr="005C02D2">
            <w:rPr>
              <w:rFonts w:cs="Times New Roman"/>
            </w:rPr>
            <w:fldChar w:fldCharType="begin"/>
          </w:r>
          <w:r w:rsidRPr="005C02D2">
            <w:rPr>
              <w:rFonts w:cs="Times New Roman"/>
            </w:rPr>
            <w:instrText xml:space="preserve"> TOC \o "1-3" \h \z \u </w:instrText>
          </w:r>
          <w:r w:rsidRPr="005C02D2">
            <w:rPr>
              <w:rFonts w:cs="Times New Roman"/>
            </w:rPr>
            <w:fldChar w:fldCharType="separate"/>
          </w:r>
          <w:hyperlink w:anchor="_Toc104939087" w:history="1">
            <w:r w:rsidR="004C1E51" w:rsidRPr="00F03B32">
              <w:rPr>
                <w:rStyle w:val="Hyperlink"/>
                <w:rFonts w:cs="Times New Roman"/>
                <w:noProof/>
                <w:lang w:val="en-US"/>
              </w:rPr>
              <w:t>Mission</w:t>
            </w:r>
            <w:r w:rsidR="004C1E51">
              <w:rPr>
                <w:noProof/>
                <w:webHidden/>
              </w:rPr>
              <w:tab/>
            </w:r>
            <w:r w:rsidR="004C1E51">
              <w:rPr>
                <w:noProof/>
                <w:webHidden/>
              </w:rPr>
              <w:fldChar w:fldCharType="begin"/>
            </w:r>
            <w:r w:rsidR="004C1E51">
              <w:rPr>
                <w:noProof/>
                <w:webHidden/>
              </w:rPr>
              <w:instrText xml:space="preserve"> PAGEREF _Toc104939087 \h </w:instrText>
            </w:r>
            <w:r w:rsidR="004C1E51">
              <w:rPr>
                <w:noProof/>
                <w:webHidden/>
              </w:rPr>
            </w:r>
            <w:r w:rsidR="004C1E51">
              <w:rPr>
                <w:noProof/>
                <w:webHidden/>
              </w:rPr>
              <w:fldChar w:fldCharType="separate"/>
            </w:r>
            <w:r w:rsidR="004C1E51">
              <w:rPr>
                <w:noProof/>
                <w:webHidden/>
              </w:rPr>
              <w:t>3</w:t>
            </w:r>
            <w:r w:rsidR="004C1E51">
              <w:rPr>
                <w:noProof/>
                <w:webHidden/>
              </w:rPr>
              <w:fldChar w:fldCharType="end"/>
            </w:r>
          </w:hyperlink>
        </w:p>
        <w:p w14:paraId="2A977496" w14:textId="77777777" w:rsidR="004C1E51" w:rsidRDefault="00482A4C">
          <w:pPr>
            <w:pStyle w:val="TOC2"/>
            <w:tabs>
              <w:tab w:val="right" w:leader="dot" w:pos="9016"/>
            </w:tabs>
            <w:rPr>
              <w:rFonts w:asciiTheme="minorHAnsi" w:eastAsiaTheme="minorEastAsia" w:hAnsiTheme="minorHAnsi"/>
              <w:noProof/>
              <w:color w:val="auto"/>
              <w:sz w:val="22"/>
              <w:lang w:eastAsia="en-GB"/>
            </w:rPr>
          </w:pPr>
          <w:hyperlink w:anchor="_Toc104939088" w:history="1">
            <w:r w:rsidR="004C1E51" w:rsidRPr="00F03B32">
              <w:rPr>
                <w:rStyle w:val="Hyperlink"/>
                <w:rFonts w:cs="Times New Roman"/>
                <w:noProof/>
                <w:lang w:val="en-US"/>
              </w:rPr>
              <w:t>Aims and objectives</w:t>
            </w:r>
            <w:r w:rsidR="004C1E51">
              <w:rPr>
                <w:noProof/>
                <w:webHidden/>
              </w:rPr>
              <w:tab/>
            </w:r>
            <w:r w:rsidR="004C1E51">
              <w:rPr>
                <w:noProof/>
                <w:webHidden/>
              </w:rPr>
              <w:fldChar w:fldCharType="begin"/>
            </w:r>
            <w:r w:rsidR="004C1E51">
              <w:rPr>
                <w:noProof/>
                <w:webHidden/>
              </w:rPr>
              <w:instrText xml:space="preserve"> PAGEREF _Toc104939088 \h </w:instrText>
            </w:r>
            <w:r w:rsidR="004C1E51">
              <w:rPr>
                <w:noProof/>
                <w:webHidden/>
              </w:rPr>
            </w:r>
            <w:r w:rsidR="004C1E51">
              <w:rPr>
                <w:noProof/>
                <w:webHidden/>
              </w:rPr>
              <w:fldChar w:fldCharType="separate"/>
            </w:r>
            <w:r w:rsidR="004C1E51">
              <w:rPr>
                <w:noProof/>
                <w:webHidden/>
              </w:rPr>
              <w:t>4</w:t>
            </w:r>
            <w:r w:rsidR="004C1E51">
              <w:rPr>
                <w:noProof/>
                <w:webHidden/>
              </w:rPr>
              <w:fldChar w:fldCharType="end"/>
            </w:r>
          </w:hyperlink>
        </w:p>
        <w:p w14:paraId="2A977497" w14:textId="77777777" w:rsidR="004C1E51" w:rsidRDefault="00482A4C">
          <w:pPr>
            <w:pStyle w:val="TOC1"/>
            <w:tabs>
              <w:tab w:val="right" w:leader="dot" w:pos="9016"/>
            </w:tabs>
            <w:rPr>
              <w:rFonts w:asciiTheme="minorHAnsi" w:eastAsiaTheme="minorEastAsia" w:hAnsiTheme="minorHAnsi"/>
              <w:noProof/>
              <w:color w:val="auto"/>
              <w:sz w:val="22"/>
              <w:lang w:eastAsia="en-GB"/>
            </w:rPr>
          </w:pPr>
          <w:hyperlink w:anchor="_Toc104939089" w:history="1">
            <w:r w:rsidR="004C1E51" w:rsidRPr="00F03B32">
              <w:rPr>
                <w:rStyle w:val="Hyperlink"/>
                <w:rFonts w:cs="Times New Roman"/>
                <w:noProof/>
                <w:lang w:val="en-US"/>
              </w:rPr>
              <w:t>Services offered</w:t>
            </w:r>
            <w:r w:rsidR="004C1E51">
              <w:rPr>
                <w:noProof/>
                <w:webHidden/>
              </w:rPr>
              <w:tab/>
            </w:r>
            <w:r w:rsidR="004C1E51">
              <w:rPr>
                <w:noProof/>
                <w:webHidden/>
              </w:rPr>
              <w:fldChar w:fldCharType="begin"/>
            </w:r>
            <w:r w:rsidR="004C1E51">
              <w:rPr>
                <w:noProof/>
                <w:webHidden/>
              </w:rPr>
              <w:instrText xml:space="preserve"> PAGEREF _Toc104939089 \h </w:instrText>
            </w:r>
            <w:r w:rsidR="004C1E51">
              <w:rPr>
                <w:noProof/>
                <w:webHidden/>
              </w:rPr>
            </w:r>
            <w:r w:rsidR="004C1E51">
              <w:rPr>
                <w:noProof/>
                <w:webHidden/>
              </w:rPr>
              <w:fldChar w:fldCharType="separate"/>
            </w:r>
            <w:r w:rsidR="004C1E51">
              <w:rPr>
                <w:noProof/>
                <w:webHidden/>
              </w:rPr>
              <w:t>4</w:t>
            </w:r>
            <w:r w:rsidR="004C1E51">
              <w:rPr>
                <w:noProof/>
                <w:webHidden/>
              </w:rPr>
              <w:fldChar w:fldCharType="end"/>
            </w:r>
          </w:hyperlink>
        </w:p>
        <w:p w14:paraId="2A977498" w14:textId="77777777" w:rsidR="004C1E51" w:rsidRDefault="00482A4C">
          <w:pPr>
            <w:pStyle w:val="TOC1"/>
            <w:tabs>
              <w:tab w:val="right" w:leader="dot" w:pos="9016"/>
            </w:tabs>
            <w:rPr>
              <w:rFonts w:asciiTheme="minorHAnsi" w:eastAsiaTheme="minorEastAsia" w:hAnsiTheme="minorHAnsi"/>
              <w:noProof/>
              <w:color w:val="auto"/>
              <w:sz w:val="22"/>
              <w:lang w:eastAsia="en-GB"/>
            </w:rPr>
          </w:pPr>
          <w:hyperlink w:anchor="_Toc104939090" w:history="1">
            <w:r w:rsidR="004C1E51" w:rsidRPr="00F03B32">
              <w:rPr>
                <w:rStyle w:val="Hyperlink"/>
                <w:rFonts w:cs="Times New Roman"/>
                <w:noProof/>
                <w:lang w:val="en-US"/>
              </w:rPr>
              <w:t>The physical location of the business and equipment required</w:t>
            </w:r>
            <w:r w:rsidR="004C1E51">
              <w:rPr>
                <w:noProof/>
                <w:webHidden/>
              </w:rPr>
              <w:tab/>
            </w:r>
            <w:r w:rsidR="004C1E51">
              <w:rPr>
                <w:noProof/>
                <w:webHidden/>
              </w:rPr>
              <w:fldChar w:fldCharType="begin"/>
            </w:r>
            <w:r w:rsidR="004C1E51">
              <w:rPr>
                <w:noProof/>
                <w:webHidden/>
              </w:rPr>
              <w:instrText xml:space="preserve"> PAGEREF _Toc104939090 \h </w:instrText>
            </w:r>
            <w:r w:rsidR="004C1E51">
              <w:rPr>
                <w:noProof/>
                <w:webHidden/>
              </w:rPr>
            </w:r>
            <w:r w:rsidR="004C1E51">
              <w:rPr>
                <w:noProof/>
                <w:webHidden/>
              </w:rPr>
              <w:fldChar w:fldCharType="separate"/>
            </w:r>
            <w:r w:rsidR="004C1E51">
              <w:rPr>
                <w:noProof/>
                <w:webHidden/>
              </w:rPr>
              <w:t>4</w:t>
            </w:r>
            <w:r w:rsidR="004C1E51">
              <w:rPr>
                <w:noProof/>
                <w:webHidden/>
              </w:rPr>
              <w:fldChar w:fldCharType="end"/>
            </w:r>
          </w:hyperlink>
        </w:p>
        <w:p w14:paraId="2A977499" w14:textId="77777777" w:rsidR="004C1E51" w:rsidRDefault="00482A4C">
          <w:pPr>
            <w:pStyle w:val="TOC1"/>
            <w:tabs>
              <w:tab w:val="right" w:leader="dot" w:pos="9016"/>
            </w:tabs>
            <w:rPr>
              <w:rFonts w:asciiTheme="minorHAnsi" w:eastAsiaTheme="minorEastAsia" w:hAnsiTheme="minorHAnsi"/>
              <w:noProof/>
              <w:color w:val="auto"/>
              <w:sz w:val="22"/>
              <w:lang w:eastAsia="en-GB"/>
            </w:rPr>
          </w:pPr>
          <w:hyperlink w:anchor="_Toc104939091" w:history="1">
            <w:r w:rsidR="004C1E51" w:rsidRPr="00F03B32">
              <w:rPr>
                <w:rStyle w:val="Hyperlink"/>
                <w:rFonts w:cs="Times New Roman"/>
                <w:noProof/>
                <w:lang w:val="en-US"/>
              </w:rPr>
              <w:t>Marketing activities</w:t>
            </w:r>
            <w:r w:rsidR="004C1E51">
              <w:rPr>
                <w:noProof/>
                <w:webHidden/>
              </w:rPr>
              <w:tab/>
            </w:r>
            <w:r w:rsidR="004C1E51">
              <w:rPr>
                <w:noProof/>
                <w:webHidden/>
              </w:rPr>
              <w:fldChar w:fldCharType="begin"/>
            </w:r>
            <w:r w:rsidR="004C1E51">
              <w:rPr>
                <w:noProof/>
                <w:webHidden/>
              </w:rPr>
              <w:instrText xml:space="preserve"> PAGEREF _Toc104939091 \h </w:instrText>
            </w:r>
            <w:r w:rsidR="004C1E51">
              <w:rPr>
                <w:noProof/>
                <w:webHidden/>
              </w:rPr>
            </w:r>
            <w:r w:rsidR="004C1E51">
              <w:rPr>
                <w:noProof/>
                <w:webHidden/>
              </w:rPr>
              <w:fldChar w:fldCharType="separate"/>
            </w:r>
            <w:r w:rsidR="004C1E51">
              <w:rPr>
                <w:noProof/>
                <w:webHidden/>
              </w:rPr>
              <w:t>5</w:t>
            </w:r>
            <w:r w:rsidR="004C1E51">
              <w:rPr>
                <w:noProof/>
                <w:webHidden/>
              </w:rPr>
              <w:fldChar w:fldCharType="end"/>
            </w:r>
          </w:hyperlink>
        </w:p>
        <w:p w14:paraId="2A97749A" w14:textId="77777777" w:rsidR="004C1E51" w:rsidRDefault="00482A4C">
          <w:pPr>
            <w:pStyle w:val="TOC2"/>
            <w:tabs>
              <w:tab w:val="right" w:leader="dot" w:pos="9016"/>
            </w:tabs>
            <w:rPr>
              <w:rFonts w:asciiTheme="minorHAnsi" w:eastAsiaTheme="minorEastAsia" w:hAnsiTheme="minorHAnsi"/>
              <w:noProof/>
              <w:color w:val="auto"/>
              <w:sz w:val="22"/>
              <w:lang w:eastAsia="en-GB"/>
            </w:rPr>
          </w:pPr>
          <w:hyperlink w:anchor="_Toc104939092" w:history="1">
            <w:r w:rsidR="004C1E51" w:rsidRPr="00F03B32">
              <w:rPr>
                <w:rStyle w:val="Hyperlink"/>
                <w:rFonts w:cs="Times New Roman"/>
                <w:noProof/>
                <w:lang w:val="en-US"/>
              </w:rPr>
              <w:t>Market research and competition</w:t>
            </w:r>
            <w:r w:rsidR="004C1E51">
              <w:rPr>
                <w:noProof/>
                <w:webHidden/>
              </w:rPr>
              <w:tab/>
            </w:r>
            <w:r w:rsidR="004C1E51">
              <w:rPr>
                <w:noProof/>
                <w:webHidden/>
              </w:rPr>
              <w:fldChar w:fldCharType="begin"/>
            </w:r>
            <w:r w:rsidR="004C1E51">
              <w:rPr>
                <w:noProof/>
                <w:webHidden/>
              </w:rPr>
              <w:instrText xml:space="preserve"> PAGEREF _Toc104939092 \h </w:instrText>
            </w:r>
            <w:r w:rsidR="004C1E51">
              <w:rPr>
                <w:noProof/>
                <w:webHidden/>
              </w:rPr>
            </w:r>
            <w:r w:rsidR="004C1E51">
              <w:rPr>
                <w:noProof/>
                <w:webHidden/>
              </w:rPr>
              <w:fldChar w:fldCharType="separate"/>
            </w:r>
            <w:r w:rsidR="004C1E51">
              <w:rPr>
                <w:noProof/>
                <w:webHidden/>
              </w:rPr>
              <w:t>5</w:t>
            </w:r>
            <w:r w:rsidR="004C1E51">
              <w:rPr>
                <w:noProof/>
                <w:webHidden/>
              </w:rPr>
              <w:fldChar w:fldCharType="end"/>
            </w:r>
          </w:hyperlink>
        </w:p>
        <w:p w14:paraId="2A97749B" w14:textId="77777777" w:rsidR="004C1E51" w:rsidRDefault="00482A4C">
          <w:pPr>
            <w:pStyle w:val="TOC2"/>
            <w:tabs>
              <w:tab w:val="right" w:leader="dot" w:pos="9016"/>
            </w:tabs>
            <w:rPr>
              <w:rFonts w:asciiTheme="minorHAnsi" w:eastAsiaTheme="minorEastAsia" w:hAnsiTheme="minorHAnsi"/>
              <w:noProof/>
              <w:color w:val="auto"/>
              <w:sz w:val="22"/>
              <w:lang w:eastAsia="en-GB"/>
            </w:rPr>
          </w:pPr>
          <w:hyperlink w:anchor="_Toc104939093" w:history="1">
            <w:r w:rsidR="004C1E51" w:rsidRPr="00F03B32">
              <w:rPr>
                <w:rStyle w:val="Hyperlink"/>
                <w:rFonts w:cs="Times New Roman"/>
                <w:noProof/>
                <w:lang w:val="en-US"/>
              </w:rPr>
              <w:t>Marketing and promotional activities</w:t>
            </w:r>
            <w:r w:rsidR="004C1E51">
              <w:rPr>
                <w:noProof/>
                <w:webHidden/>
              </w:rPr>
              <w:tab/>
            </w:r>
            <w:r w:rsidR="004C1E51">
              <w:rPr>
                <w:noProof/>
                <w:webHidden/>
              </w:rPr>
              <w:fldChar w:fldCharType="begin"/>
            </w:r>
            <w:r w:rsidR="004C1E51">
              <w:rPr>
                <w:noProof/>
                <w:webHidden/>
              </w:rPr>
              <w:instrText xml:space="preserve"> PAGEREF _Toc104939093 \h </w:instrText>
            </w:r>
            <w:r w:rsidR="004C1E51">
              <w:rPr>
                <w:noProof/>
                <w:webHidden/>
              </w:rPr>
            </w:r>
            <w:r w:rsidR="004C1E51">
              <w:rPr>
                <w:noProof/>
                <w:webHidden/>
              </w:rPr>
              <w:fldChar w:fldCharType="separate"/>
            </w:r>
            <w:r w:rsidR="004C1E51">
              <w:rPr>
                <w:noProof/>
                <w:webHidden/>
              </w:rPr>
              <w:t>5</w:t>
            </w:r>
            <w:r w:rsidR="004C1E51">
              <w:rPr>
                <w:noProof/>
                <w:webHidden/>
              </w:rPr>
              <w:fldChar w:fldCharType="end"/>
            </w:r>
          </w:hyperlink>
        </w:p>
        <w:p w14:paraId="2A97749C" w14:textId="77777777" w:rsidR="004C1E51" w:rsidRDefault="00482A4C">
          <w:pPr>
            <w:pStyle w:val="TOC1"/>
            <w:tabs>
              <w:tab w:val="right" w:leader="dot" w:pos="9016"/>
            </w:tabs>
            <w:rPr>
              <w:rFonts w:asciiTheme="minorHAnsi" w:eastAsiaTheme="minorEastAsia" w:hAnsiTheme="minorHAnsi"/>
              <w:noProof/>
              <w:color w:val="auto"/>
              <w:sz w:val="22"/>
              <w:lang w:eastAsia="en-GB"/>
            </w:rPr>
          </w:pPr>
          <w:hyperlink w:anchor="_Toc104939094" w:history="1">
            <w:r w:rsidR="004C1E51" w:rsidRPr="00F03B32">
              <w:rPr>
                <w:rStyle w:val="Hyperlink"/>
                <w:rFonts w:cs="Times New Roman"/>
                <w:noProof/>
                <w:lang w:val="en-US"/>
              </w:rPr>
              <w:t>Sources of finance</w:t>
            </w:r>
            <w:r w:rsidR="004C1E51">
              <w:rPr>
                <w:noProof/>
                <w:webHidden/>
              </w:rPr>
              <w:tab/>
            </w:r>
            <w:r w:rsidR="004C1E51">
              <w:rPr>
                <w:noProof/>
                <w:webHidden/>
              </w:rPr>
              <w:fldChar w:fldCharType="begin"/>
            </w:r>
            <w:r w:rsidR="004C1E51">
              <w:rPr>
                <w:noProof/>
                <w:webHidden/>
              </w:rPr>
              <w:instrText xml:space="preserve"> PAGEREF _Toc104939094 \h </w:instrText>
            </w:r>
            <w:r w:rsidR="004C1E51">
              <w:rPr>
                <w:noProof/>
                <w:webHidden/>
              </w:rPr>
            </w:r>
            <w:r w:rsidR="004C1E51">
              <w:rPr>
                <w:noProof/>
                <w:webHidden/>
              </w:rPr>
              <w:fldChar w:fldCharType="separate"/>
            </w:r>
            <w:r w:rsidR="004C1E51">
              <w:rPr>
                <w:noProof/>
                <w:webHidden/>
              </w:rPr>
              <w:t>6</w:t>
            </w:r>
            <w:r w:rsidR="004C1E51">
              <w:rPr>
                <w:noProof/>
                <w:webHidden/>
              </w:rPr>
              <w:fldChar w:fldCharType="end"/>
            </w:r>
          </w:hyperlink>
        </w:p>
        <w:p w14:paraId="2A97749D" w14:textId="77777777" w:rsidR="004C1E51" w:rsidRDefault="00482A4C">
          <w:pPr>
            <w:pStyle w:val="TOC1"/>
            <w:tabs>
              <w:tab w:val="right" w:leader="dot" w:pos="9016"/>
            </w:tabs>
            <w:rPr>
              <w:rFonts w:asciiTheme="minorHAnsi" w:eastAsiaTheme="minorEastAsia" w:hAnsiTheme="minorHAnsi"/>
              <w:noProof/>
              <w:color w:val="auto"/>
              <w:sz w:val="22"/>
              <w:lang w:eastAsia="en-GB"/>
            </w:rPr>
          </w:pPr>
          <w:hyperlink w:anchor="_Toc104939095" w:history="1">
            <w:r w:rsidR="004C1E51" w:rsidRPr="00F03B32">
              <w:rPr>
                <w:rStyle w:val="Hyperlink"/>
                <w:rFonts w:cs="Times New Roman"/>
                <w:noProof/>
                <w:lang w:val="en-US"/>
              </w:rPr>
              <w:t>SWOT analysis of business</w:t>
            </w:r>
            <w:r w:rsidR="004C1E51">
              <w:rPr>
                <w:noProof/>
                <w:webHidden/>
              </w:rPr>
              <w:tab/>
            </w:r>
            <w:r w:rsidR="004C1E51">
              <w:rPr>
                <w:noProof/>
                <w:webHidden/>
              </w:rPr>
              <w:fldChar w:fldCharType="begin"/>
            </w:r>
            <w:r w:rsidR="004C1E51">
              <w:rPr>
                <w:noProof/>
                <w:webHidden/>
              </w:rPr>
              <w:instrText xml:space="preserve"> PAGEREF _Toc104939095 \h </w:instrText>
            </w:r>
            <w:r w:rsidR="004C1E51">
              <w:rPr>
                <w:noProof/>
                <w:webHidden/>
              </w:rPr>
            </w:r>
            <w:r w:rsidR="004C1E51">
              <w:rPr>
                <w:noProof/>
                <w:webHidden/>
              </w:rPr>
              <w:fldChar w:fldCharType="separate"/>
            </w:r>
            <w:r w:rsidR="004C1E51">
              <w:rPr>
                <w:noProof/>
                <w:webHidden/>
              </w:rPr>
              <w:t>7</w:t>
            </w:r>
            <w:r w:rsidR="004C1E51">
              <w:rPr>
                <w:noProof/>
                <w:webHidden/>
              </w:rPr>
              <w:fldChar w:fldCharType="end"/>
            </w:r>
          </w:hyperlink>
        </w:p>
        <w:p w14:paraId="2A97749E" w14:textId="77777777" w:rsidR="004C1E51" w:rsidRDefault="00482A4C">
          <w:pPr>
            <w:pStyle w:val="TOC2"/>
            <w:tabs>
              <w:tab w:val="right" w:leader="dot" w:pos="9016"/>
            </w:tabs>
            <w:rPr>
              <w:rFonts w:asciiTheme="minorHAnsi" w:eastAsiaTheme="minorEastAsia" w:hAnsiTheme="minorHAnsi"/>
              <w:noProof/>
              <w:color w:val="auto"/>
              <w:sz w:val="22"/>
              <w:lang w:eastAsia="en-GB"/>
            </w:rPr>
          </w:pPr>
          <w:hyperlink w:anchor="_Toc104939096" w:history="1">
            <w:r w:rsidR="004C1E51" w:rsidRPr="00F03B32">
              <w:rPr>
                <w:rStyle w:val="Hyperlink"/>
                <w:rFonts w:cs="Times New Roman"/>
                <w:noProof/>
                <w:lang w:val="en-US"/>
              </w:rPr>
              <w:t>Strength</w:t>
            </w:r>
            <w:r w:rsidR="004C1E51">
              <w:rPr>
                <w:noProof/>
                <w:webHidden/>
              </w:rPr>
              <w:tab/>
            </w:r>
            <w:r w:rsidR="004C1E51">
              <w:rPr>
                <w:noProof/>
                <w:webHidden/>
              </w:rPr>
              <w:fldChar w:fldCharType="begin"/>
            </w:r>
            <w:r w:rsidR="004C1E51">
              <w:rPr>
                <w:noProof/>
                <w:webHidden/>
              </w:rPr>
              <w:instrText xml:space="preserve"> PAGEREF _Toc104939096 \h </w:instrText>
            </w:r>
            <w:r w:rsidR="004C1E51">
              <w:rPr>
                <w:noProof/>
                <w:webHidden/>
              </w:rPr>
            </w:r>
            <w:r w:rsidR="004C1E51">
              <w:rPr>
                <w:noProof/>
                <w:webHidden/>
              </w:rPr>
              <w:fldChar w:fldCharType="separate"/>
            </w:r>
            <w:r w:rsidR="004C1E51">
              <w:rPr>
                <w:noProof/>
                <w:webHidden/>
              </w:rPr>
              <w:t>7</w:t>
            </w:r>
            <w:r w:rsidR="004C1E51">
              <w:rPr>
                <w:noProof/>
                <w:webHidden/>
              </w:rPr>
              <w:fldChar w:fldCharType="end"/>
            </w:r>
          </w:hyperlink>
        </w:p>
        <w:p w14:paraId="2A97749F" w14:textId="77777777" w:rsidR="004C1E51" w:rsidRDefault="00482A4C">
          <w:pPr>
            <w:pStyle w:val="TOC2"/>
            <w:tabs>
              <w:tab w:val="right" w:leader="dot" w:pos="9016"/>
            </w:tabs>
            <w:rPr>
              <w:rFonts w:asciiTheme="minorHAnsi" w:eastAsiaTheme="minorEastAsia" w:hAnsiTheme="minorHAnsi"/>
              <w:noProof/>
              <w:color w:val="auto"/>
              <w:sz w:val="22"/>
              <w:lang w:eastAsia="en-GB"/>
            </w:rPr>
          </w:pPr>
          <w:hyperlink w:anchor="_Toc104939097" w:history="1">
            <w:r w:rsidR="004C1E51" w:rsidRPr="00F03B32">
              <w:rPr>
                <w:rStyle w:val="Hyperlink"/>
                <w:rFonts w:cs="Times New Roman"/>
                <w:noProof/>
                <w:lang w:val="en-US"/>
              </w:rPr>
              <w:t>Weaknesses</w:t>
            </w:r>
            <w:r w:rsidR="004C1E51">
              <w:rPr>
                <w:noProof/>
                <w:webHidden/>
              </w:rPr>
              <w:tab/>
            </w:r>
            <w:r w:rsidR="004C1E51">
              <w:rPr>
                <w:noProof/>
                <w:webHidden/>
              </w:rPr>
              <w:fldChar w:fldCharType="begin"/>
            </w:r>
            <w:r w:rsidR="004C1E51">
              <w:rPr>
                <w:noProof/>
                <w:webHidden/>
              </w:rPr>
              <w:instrText xml:space="preserve"> PAGEREF _Toc104939097 \h </w:instrText>
            </w:r>
            <w:r w:rsidR="004C1E51">
              <w:rPr>
                <w:noProof/>
                <w:webHidden/>
              </w:rPr>
            </w:r>
            <w:r w:rsidR="004C1E51">
              <w:rPr>
                <w:noProof/>
                <w:webHidden/>
              </w:rPr>
              <w:fldChar w:fldCharType="separate"/>
            </w:r>
            <w:r w:rsidR="004C1E51">
              <w:rPr>
                <w:noProof/>
                <w:webHidden/>
              </w:rPr>
              <w:t>7</w:t>
            </w:r>
            <w:r w:rsidR="004C1E51">
              <w:rPr>
                <w:noProof/>
                <w:webHidden/>
              </w:rPr>
              <w:fldChar w:fldCharType="end"/>
            </w:r>
          </w:hyperlink>
        </w:p>
        <w:p w14:paraId="2A9774A0" w14:textId="77777777" w:rsidR="004C1E51" w:rsidRDefault="00482A4C">
          <w:pPr>
            <w:pStyle w:val="TOC2"/>
            <w:tabs>
              <w:tab w:val="right" w:leader="dot" w:pos="9016"/>
            </w:tabs>
            <w:rPr>
              <w:rFonts w:asciiTheme="minorHAnsi" w:eastAsiaTheme="minorEastAsia" w:hAnsiTheme="minorHAnsi"/>
              <w:noProof/>
              <w:color w:val="auto"/>
              <w:sz w:val="22"/>
              <w:lang w:eastAsia="en-GB"/>
            </w:rPr>
          </w:pPr>
          <w:hyperlink w:anchor="_Toc104939098" w:history="1">
            <w:r w:rsidR="004C1E51" w:rsidRPr="00F03B32">
              <w:rPr>
                <w:rStyle w:val="Hyperlink"/>
                <w:rFonts w:cs="Times New Roman"/>
                <w:noProof/>
                <w:lang w:val="en-US"/>
              </w:rPr>
              <w:t>Opportunity</w:t>
            </w:r>
            <w:r w:rsidR="004C1E51">
              <w:rPr>
                <w:noProof/>
                <w:webHidden/>
              </w:rPr>
              <w:tab/>
            </w:r>
            <w:r w:rsidR="004C1E51">
              <w:rPr>
                <w:noProof/>
                <w:webHidden/>
              </w:rPr>
              <w:fldChar w:fldCharType="begin"/>
            </w:r>
            <w:r w:rsidR="004C1E51">
              <w:rPr>
                <w:noProof/>
                <w:webHidden/>
              </w:rPr>
              <w:instrText xml:space="preserve"> PAGEREF _Toc104939098 \h </w:instrText>
            </w:r>
            <w:r w:rsidR="004C1E51">
              <w:rPr>
                <w:noProof/>
                <w:webHidden/>
              </w:rPr>
            </w:r>
            <w:r w:rsidR="004C1E51">
              <w:rPr>
                <w:noProof/>
                <w:webHidden/>
              </w:rPr>
              <w:fldChar w:fldCharType="separate"/>
            </w:r>
            <w:r w:rsidR="004C1E51">
              <w:rPr>
                <w:noProof/>
                <w:webHidden/>
              </w:rPr>
              <w:t>7</w:t>
            </w:r>
            <w:r w:rsidR="004C1E51">
              <w:rPr>
                <w:noProof/>
                <w:webHidden/>
              </w:rPr>
              <w:fldChar w:fldCharType="end"/>
            </w:r>
          </w:hyperlink>
        </w:p>
        <w:p w14:paraId="2A9774A1" w14:textId="77777777" w:rsidR="004C1E51" w:rsidRDefault="00482A4C">
          <w:pPr>
            <w:pStyle w:val="TOC2"/>
            <w:tabs>
              <w:tab w:val="right" w:leader="dot" w:pos="9016"/>
            </w:tabs>
            <w:rPr>
              <w:rFonts w:asciiTheme="minorHAnsi" w:eastAsiaTheme="minorEastAsia" w:hAnsiTheme="minorHAnsi"/>
              <w:noProof/>
              <w:color w:val="auto"/>
              <w:sz w:val="22"/>
              <w:lang w:eastAsia="en-GB"/>
            </w:rPr>
          </w:pPr>
          <w:hyperlink w:anchor="_Toc104939099" w:history="1">
            <w:r w:rsidR="004C1E51" w:rsidRPr="00F03B32">
              <w:rPr>
                <w:rStyle w:val="Hyperlink"/>
                <w:rFonts w:cs="Times New Roman"/>
                <w:noProof/>
              </w:rPr>
              <w:t>Threats</w:t>
            </w:r>
            <w:r w:rsidR="004C1E51">
              <w:rPr>
                <w:noProof/>
                <w:webHidden/>
              </w:rPr>
              <w:tab/>
            </w:r>
            <w:r w:rsidR="004C1E51">
              <w:rPr>
                <w:noProof/>
                <w:webHidden/>
              </w:rPr>
              <w:fldChar w:fldCharType="begin"/>
            </w:r>
            <w:r w:rsidR="004C1E51">
              <w:rPr>
                <w:noProof/>
                <w:webHidden/>
              </w:rPr>
              <w:instrText xml:space="preserve"> PAGEREF _Toc104939099 \h </w:instrText>
            </w:r>
            <w:r w:rsidR="004C1E51">
              <w:rPr>
                <w:noProof/>
                <w:webHidden/>
              </w:rPr>
            </w:r>
            <w:r w:rsidR="004C1E51">
              <w:rPr>
                <w:noProof/>
                <w:webHidden/>
              </w:rPr>
              <w:fldChar w:fldCharType="separate"/>
            </w:r>
            <w:r w:rsidR="004C1E51">
              <w:rPr>
                <w:noProof/>
                <w:webHidden/>
              </w:rPr>
              <w:t>8</w:t>
            </w:r>
            <w:r w:rsidR="004C1E51">
              <w:rPr>
                <w:noProof/>
                <w:webHidden/>
              </w:rPr>
              <w:fldChar w:fldCharType="end"/>
            </w:r>
          </w:hyperlink>
        </w:p>
        <w:p w14:paraId="2A9774A2" w14:textId="77777777" w:rsidR="004C1E51" w:rsidRDefault="00482A4C">
          <w:pPr>
            <w:pStyle w:val="TOC1"/>
            <w:tabs>
              <w:tab w:val="right" w:leader="dot" w:pos="9016"/>
            </w:tabs>
            <w:rPr>
              <w:rFonts w:asciiTheme="minorHAnsi" w:eastAsiaTheme="minorEastAsia" w:hAnsiTheme="minorHAnsi"/>
              <w:noProof/>
              <w:color w:val="auto"/>
              <w:sz w:val="22"/>
              <w:lang w:eastAsia="en-GB"/>
            </w:rPr>
          </w:pPr>
          <w:hyperlink w:anchor="_Toc104939100" w:history="1">
            <w:r w:rsidR="004C1E51" w:rsidRPr="00F03B32">
              <w:rPr>
                <w:rStyle w:val="Hyperlink"/>
                <w:rFonts w:cs="Times New Roman"/>
                <w:noProof/>
                <w:lang w:val="en-US"/>
              </w:rPr>
              <w:t>Cash Flow forecast</w:t>
            </w:r>
            <w:r w:rsidR="004C1E51">
              <w:rPr>
                <w:noProof/>
                <w:webHidden/>
              </w:rPr>
              <w:tab/>
            </w:r>
            <w:r w:rsidR="004C1E51">
              <w:rPr>
                <w:noProof/>
                <w:webHidden/>
              </w:rPr>
              <w:fldChar w:fldCharType="begin"/>
            </w:r>
            <w:r w:rsidR="004C1E51">
              <w:rPr>
                <w:noProof/>
                <w:webHidden/>
              </w:rPr>
              <w:instrText xml:space="preserve"> PAGEREF _Toc104939100 \h </w:instrText>
            </w:r>
            <w:r w:rsidR="004C1E51">
              <w:rPr>
                <w:noProof/>
                <w:webHidden/>
              </w:rPr>
            </w:r>
            <w:r w:rsidR="004C1E51">
              <w:rPr>
                <w:noProof/>
                <w:webHidden/>
              </w:rPr>
              <w:fldChar w:fldCharType="separate"/>
            </w:r>
            <w:r w:rsidR="004C1E51">
              <w:rPr>
                <w:noProof/>
                <w:webHidden/>
              </w:rPr>
              <w:t>8</w:t>
            </w:r>
            <w:r w:rsidR="004C1E51">
              <w:rPr>
                <w:noProof/>
                <w:webHidden/>
              </w:rPr>
              <w:fldChar w:fldCharType="end"/>
            </w:r>
          </w:hyperlink>
        </w:p>
        <w:p w14:paraId="2A9774A3" w14:textId="77777777" w:rsidR="005C02D2" w:rsidRPr="005C02D2" w:rsidRDefault="005C02D2" w:rsidP="005C02D2">
          <w:pPr>
            <w:spacing w:line="360" w:lineRule="auto"/>
            <w:jc w:val="both"/>
            <w:rPr>
              <w:rFonts w:cs="Times New Roman"/>
            </w:rPr>
          </w:pPr>
          <w:r w:rsidRPr="005C02D2">
            <w:rPr>
              <w:rFonts w:cs="Times New Roman"/>
              <w:b/>
              <w:bCs/>
              <w:noProof/>
            </w:rPr>
            <w:fldChar w:fldCharType="end"/>
          </w:r>
        </w:p>
      </w:sdtContent>
    </w:sdt>
    <w:p w14:paraId="2A9774A4" w14:textId="77777777" w:rsidR="005C02D2" w:rsidRPr="005C02D2" w:rsidRDefault="005C02D2" w:rsidP="005C02D2">
      <w:pPr>
        <w:spacing w:line="360" w:lineRule="auto"/>
        <w:jc w:val="both"/>
        <w:rPr>
          <w:rFonts w:cs="Times New Roman"/>
          <w:b/>
          <w:i/>
          <w:szCs w:val="24"/>
          <w:lang w:val="en-US"/>
        </w:rPr>
      </w:pPr>
      <w:r w:rsidRPr="005C02D2">
        <w:rPr>
          <w:rFonts w:cs="Times New Roman"/>
          <w:b/>
          <w:i/>
          <w:szCs w:val="24"/>
          <w:lang w:val="en-US"/>
        </w:rPr>
        <w:br w:type="page"/>
      </w:r>
    </w:p>
    <w:p w14:paraId="2A9774A5" w14:textId="77777777" w:rsidR="00DB6C53" w:rsidRPr="005C02D2" w:rsidRDefault="00DB6C53" w:rsidP="005C02D2">
      <w:pPr>
        <w:spacing w:line="360" w:lineRule="auto"/>
        <w:jc w:val="both"/>
        <w:rPr>
          <w:rFonts w:cs="Times New Roman"/>
          <w:b/>
          <w:i/>
          <w:szCs w:val="24"/>
          <w:lang w:val="en-US"/>
        </w:rPr>
      </w:pPr>
      <w:r w:rsidRPr="005C02D2">
        <w:rPr>
          <w:rFonts w:cs="Times New Roman"/>
          <w:b/>
          <w:i/>
          <w:szCs w:val="24"/>
          <w:lang w:val="en-US"/>
        </w:rPr>
        <w:lastRenderedPageBreak/>
        <w:t>Name of business owners and type of business ownership</w:t>
      </w:r>
    </w:p>
    <w:p w14:paraId="2A9774A6" w14:textId="77777777" w:rsidR="00B753AF" w:rsidRPr="005C02D2" w:rsidRDefault="00CA0316" w:rsidP="005C02D2">
      <w:pPr>
        <w:spacing w:line="360" w:lineRule="auto"/>
        <w:jc w:val="both"/>
        <w:rPr>
          <w:rFonts w:cs="Times New Roman"/>
        </w:rPr>
      </w:pPr>
      <w:r w:rsidRPr="005C02D2">
        <w:rPr>
          <w:rFonts w:cs="Times New Roman"/>
          <w:szCs w:val="24"/>
          <w:lang w:val="en-US"/>
        </w:rPr>
        <w:tab/>
      </w:r>
      <w:r w:rsidR="00A86170" w:rsidRPr="005C02D2">
        <w:rPr>
          <w:rFonts w:cs="Times New Roman"/>
          <w:szCs w:val="24"/>
          <w:lang w:val="en-US"/>
        </w:rPr>
        <w:t xml:space="preserve">This business plan is based on launching </w:t>
      </w:r>
      <w:r w:rsidR="00AE13B5">
        <w:rPr>
          <w:rFonts w:cs="Times New Roman"/>
          <w:szCs w:val="24"/>
          <w:lang w:val="en-US"/>
        </w:rPr>
        <w:t xml:space="preserve">a </w:t>
      </w:r>
      <w:r w:rsidR="00A86170" w:rsidRPr="005C02D2">
        <w:rPr>
          <w:rFonts w:cs="Times New Roman"/>
          <w:szCs w:val="24"/>
          <w:lang w:val="en-US"/>
        </w:rPr>
        <w:t>Website Flipping business named Brand Builders. The business is being started by two partners who are grad</w:t>
      </w:r>
      <w:r w:rsidR="00AE13B5">
        <w:rPr>
          <w:rFonts w:cs="Times New Roman"/>
          <w:szCs w:val="24"/>
          <w:lang w:val="en-US"/>
        </w:rPr>
        <w:t>u</w:t>
      </w:r>
      <w:r w:rsidR="00A86170" w:rsidRPr="005C02D2">
        <w:rPr>
          <w:rFonts w:cs="Times New Roman"/>
          <w:szCs w:val="24"/>
          <w:lang w:val="en-US"/>
        </w:rPr>
        <w:t xml:space="preserve">ated in computer sciences and </w:t>
      </w:r>
      <w:r w:rsidR="00AE13B5">
        <w:rPr>
          <w:rFonts w:cs="Times New Roman"/>
          <w:szCs w:val="24"/>
          <w:lang w:val="en-US"/>
        </w:rPr>
        <w:t xml:space="preserve">have </w:t>
      </w:r>
      <w:r w:rsidR="00A86170" w:rsidRPr="005C02D2">
        <w:rPr>
          <w:rFonts w:cs="Times New Roman"/>
          <w:szCs w:val="24"/>
          <w:lang w:val="en-US"/>
        </w:rPr>
        <w:t>expert website development and improving customer traffic for different websites in different domains. The business owner ha</w:t>
      </w:r>
      <w:r w:rsidR="00AE13B5">
        <w:rPr>
          <w:rFonts w:cs="Times New Roman"/>
          <w:szCs w:val="24"/>
          <w:lang w:val="en-US"/>
        </w:rPr>
        <w:t>s</w:t>
      </w:r>
      <w:r w:rsidR="00A86170" w:rsidRPr="005C02D2">
        <w:rPr>
          <w:rFonts w:cs="Times New Roman"/>
          <w:szCs w:val="24"/>
          <w:lang w:val="en-US"/>
        </w:rPr>
        <w:t xml:space="preserve"> intended to 50% of </w:t>
      </w:r>
      <w:r w:rsidR="00AE13B5">
        <w:rPr>
          <w:rFonts w:cs="Times New Roman"/>
          <w:szCs w:val="24"/>
          <w:lang w:val="en-US"/>
        </w:rPr>
        <w:t xml:space="preserve">the </w:t>
      </w:r>
      <w:r w:rsidR="00A86170" w:rsidRPr="005C02D2">
        <w:rPr>
          <w:rFonts w:cs="Times New Roman"/>
          <w:szCs w:val="24"/>
          <w:lang w:val="en-US"/>
        </w:rPr>
        <w:t>total initial investment amount as owners’ equity, therefore hold</w:t>
      </w:r>
      <w:r w:rsidR="00AE13B5">
        <w:rPr>
          <w:rFonts w:cs="Times New Roman"/>
          <w:szCs w:val="24"/>
          <w:lang w:val="en-US"/>
        </w:rPr>
        <w:t>ing</w:t>
      </w:r>
      <w:r w:rsidR="00A86170" w:rsidRPr="005C02D2">
        <w:rPr>
          <w:rFonts w:cs="Times New Roman"/>
          <w:szCs w:val="24"/>
          <w:lang w:val="en-US"/>
        </w:rPr>
        <w:t xml:space="preserve"> </w:t>
      </w:r>
      <w:r w:rsidR="00AE13B5">
        <w:rPr>
          <w:rFonts w:cs="Times New Roman"/>
          <w:szCs w:val="24"/>
          <w:lang w:val="en-US"/>
        </w:rPr>
        <w:t xml:space="preserve">an </w:t>
      </w:r>
      <w:r w:rsidR="00A86170" w:rsidRPr="005C02D2">
        <w:rPr>
          <w:rFonts w:cs="Times New Roman"/>
          <w:szCs w:val="24"/>
          <w:lang w:val="en-US"/>
        </w:rPr>
        <w:t xml:space="preserve">equal share in the profit. </w:t>
      </w:r>
      <w:r w:rsidR="00B753AF" w:rsidRPr="005C02D2">
        <w:rPr>
          <w:rFonts w:cs="Times New Roman"/>
          <w:szCs w:val="24"/>
          <w:lang w:val="en-US"/>
        </w:rPr>
        <w:t xml:space="preserve">A major strength of this business type is the process of accounting </w:t>
      </w:r>
      <w:r w:rsidR="00AE13B5">
        <w:rPr>
          <w:rFonts w:cs="Times New Roman"/>
          <w:szCs w:val="24"/>
          <w:lang w:val="en-US"/>
        </w:rPr>
        <w:t>which</w:t>
      </w:r>
      <w:r w:rsidR="00B753AF" w:rsidRPr="005C02D2">
        <w:rPr>
          <w:rFonts w:cs="Times New Roman"/>
          <w:szCs w:val="24"/>
          <w:lang w:val="en-US"/>
        </w:rPr>
        <w:t xml:space="preserve"> is generally simple for partnerships likened to limited companies. The partnership business do</w:t>
      </w:r>
      <w:r w:rsidR="00AE13B5">
        <w:rPr>
          <w:rFonts w:cs="Times New Roman"/>
          <w:szCs w:val="24"/>
          <w:lang w:val="en-US"/>
        </w:rPr>
        <w:t>es</w:t>
      </w:r>
      <w:r w:rsidR="00B753AF" w:rsidRPr="005C02D2">
        <w:rPr>
          <w:rFonts w:cs="Times New Roman"/>
          <w:szCs w:val="24"/>
          <w:lang w:val="en-US"/>
        </w:rPr>
        <w:t xml:space="preserve"> not require </w:t>
      </w:r>
      <w:r w:rsidR="00AE13B5">
        <w:rPr>
          <w:rFonts w:cs="Times New Roman"/>
          <w:szCs w:val="24"/>
          <w:lang w:val="en-US"/>
        </w:rPr>
        <w:t>filing</w:t>
      </w:r>
      <w:r w:rsidR="00B753AF" w:rsidRPr="005C02D2">
        <w:rPr>
          <w:rFonts w:cs="Times New Roman"/>
          <w:szCs w:val="24"/>
          <w:lang w:val="en-US"/>
        </w:rPr>
        <w:t xml:space="preserve"> </w:t>
      </w:r>
      <w:r w:rsidR="00AE13B5">
        <w:rPr>
          <w:rFonts w:cs="Times New Roman"/>
          <w:szCs w:val="24"/>
          <w:lang w:val="en-US"/>
        </w:rPr>
        <w:t xml:space="preserve">a </w:t>
      </w:r>
      <w:r w:rsidR="00B753AF" w:rsidRPr="005C02D2">
        <w:rPr>
          <w:rFonts w:cs="Times New Roman"/>
          <w:szCs w:val="24"/>
          <w:lang w:val="en-US"/>
        </w:rPr>
        <w:t xml:space="preserve">formal corporate tax return, just the requirement of maintaining records related to expenses and income </w:t>
      </w:r>
      <w:r w:rsidR="003A2553" w:rsidRPr="005C02D2">
        <w:rPr>
          <w:rFonts w:cs="Times New Roman"/>
          <w:lang w:val="en-US"/>
        </w:rPr>
        <w:t>(Pomerleau</w:t>
      </w:r>
      <w:r w:rsidR="003A2553" w:rsidRPr="005C02D2">
        <w:rPr>
          <w:rFonts w:cs="Times New Roman"/>
        </w:rPr>
        <w:t xml:space="preserve">, </w:t>
      </w:r>
      <w:r w:rsidR="003A2553" w:rsidRPr="005C02D2">
        <w:rPr>
          <w:rFonts w:cs="Times New Roman"/>
          <w:lang w:val="en-US"/>
        </w:rPr>
        <w:t>2015)</w:t>
      </w:r>
      <w:r w:rsidR="003A2553" w:rsidRPr="005C02D2">
        <w:rPr>
          <w:rFonts w:cs="Times New Roman"/>
        </w:rPr>
        <w:t xml:space="preserve">. </w:t>
      </w:r>
    </w:p>
    <w:p w14:paraId="2A9774A7" w14:textId="77777777" w:rsidR="00AE13B5" w:rsidRDefault="00F37631" w:rsidP="005C02D2">
      <w:pPr>
        <w:spacing w:line="360" w:lineRule="auto"/>
        <w:ind w:firstLine="720"/>
        <w:jc w:val="both"/>
        <w:rPr>
          <w:rFonts w:cs="Times New Roman"/>
        </w:rPr>
      </w:pPr>
      <w:r w:rsidRPr="005C02D2">
        <w:rPr>
          <w:rFonts w:cs="Times New Roman"/>
          <w:szCs w:val="24"/>
          <w:lang w:val="en-US"/>
        </w:rPr>
        <w:t xml:space="preserve">Therefore, the company do not require to hire costly financial reporting or accounting consultants in </w:t>
      </w:r>
      <w:r w:rsidR="00AE13B5">
        <w:rPr>
          <w:rFonts w:cs="Times New Roman"/>
          <w:szCs w:val="24"/>
          <w:lang w:val="en-US"/>
        </w:rPr>
        <w:t xml:space="preserve">the </w:t>
      </w:r>
      <w:r w:rsidRPr="005C02D2">
        <w:rPr>
          <w:rFonts w:cs="Times New Roman"/>
          <w:szCs w:val="24"/>
          <w:lang w:val="en-US"/>
        </w:rPr>
        <w:t>initial phases of the business</w:t>
      </w:r>
      <w:r w:rsidR="00AE13B5">
        <w:rPr>
          <w:rFonts w:cs="Times New Roman"/>
          <w:szCs w:val="24"/>
          <w:lang w:val="en-US"/>
        </w:rPr>
        <w:t>,</w:t>
      </w:r>
      <w:r w:rsidRPr="005C02D2">
        <w:rPr>
          <w:rFonts w:cs="Times New Roman"/>
          <w:szCs w:val="24"/>
          <w:lang w:val="en-US"/>
        </w:rPr>
        <w:t xml:space="preserve"> saving its wage expense. Another major advantage is sufficient </w:t>
      </w:r>
      <w:r w:rsidR="00AE13B5">
        <w:rPr>
          <w:rFonts w:cs="Times New Roman"/>
          <w:szCs w:val="24"/>
          <w:lang w:val="en-US"/>
        </w:rPr>
        <w:t xml:space="preserve">to </w:t>
      </w:r>
      <w:r w:rsidRPr="005C02D2">
        <w:rPr>
          <w:rFonts w:cs="Times New Roman"/>
          <w:szCs w:val="24"/>
          <w:lang w:val="en-US"/>
        </w:rPr>
        <w:t>control business decision making and strateg</w:t>
      </w:r>
      <w:r w:rsidR="00AE13B5">
        <w:rPr>
          <w:rFonts w:cs="Times New Roman"/>
          <w:szCs w:val="24"/>
          <w:lang w:val="en-US"/>
        </w:rPr>
        <w:t>y</w:t>
      </w:r>
      <w:r w:rsidRPr="005C02D2">
        <w:rPr>
          <w:rFonts w:cs="Times New Roman"/>
          <w:szCs w:val="24"/>
          <w:lang w:val="en-US"/>
        </w:rPr>
        <w:t xml:space="preserve"> formulation</w:t>
      </w:r>
      <w:r w:rsidR="00B753AF" w:rsidRPr="005C02D2">
        <w:rPr>
          <w:rFonts w:cs="Times New Roman"/>
          <w:szCs w:val="24"/>
          <w:lang w:val="en-US"/>
        </w:rPr>
        <w:t xml:space="preserve"> </w:t>
      </w:r>
      <w:r w:rsidR="003A2553" w:rsidRPr="005C02D2">
        <w:rPr>
          <w:rFonts w:cs="Times New Roman"/>
          <w:lang w:val="en-US"/>
        </w:rPr>
        <w:t>(Blair</w:t>
      </w:r>
      <w:r w:rsidR="003A2553" w:rsidRPr="005C02D2">
        <w:rPr>
          <w:rFonts w:cs="Times New Roman"/>
        </w:rPr>
        <w:t xml:space="preserve"> and (</w:t>
      </w:r>
      <w:r w:rsidR="003A2553" w:rsidRPr="005C02D2">
        <w:rPr>
          <w:rFonts w:cs="Times New Roman"/>
          <w:lang w:val="en-US"/>
        </w:rPr>
        <w:t>Marcum</w:t>
      </w:r>
      <w:r w:rsidR="003A2553" w:rsidRPr="005C02D2">
        <w:rPr>
          <w:rFonts w:cs="Times New Roman"/>
        </w:rPr>
        <w:t xml:space="preserve">, </w:t>
      </w:r>
      <w:r w:rsidR="003A2553" w:rsidRPr="005C02D2">
        <w:rPr>
          <w:rFonts w:cs="Times New Roman"/>
          <w:lang w:val="en-US"/>
        </w:rPr>
        <w:t>2015)</w:t>
      </w:r>
      <w:r w:rsidR="003A2553" w:rsidRPr="005C02D2">
        <w:rPr>
          <w:rFonts w:cs="Times New Roman"/>
        </w:rPr>
        <w:t xml:space="preserve">. </w:t>
      </w:r>
      <w:r w:rsidRPr="005C02D2">
        <w:rPr>
          <w:rFonts w:cs="Times New Roman"/>
          <w:szCs w:val="24"/>
          <w:lang w:val="en-US"/>
        </w:rPr>
        <w:t xml:space="preserve">Unlike </w:t>
      </w:r>
      <w:r w:rsidR="00AE13B5">
        <w:rPr>
          <w:rFonts w:cs="Times New Roman"/>
          <w:szCs w:val="24"/>
          <w:lang w:val="en-US"/>
        </w:rPr>
        <w:t xml:space="preserve">the </w:t>
      </w:r>
      <w:r w:rsidR="008A6F64" w:rsidRPr="005C02D2">
        <w:rPr>
          <w:rFonts w:cs="Times New Roman"/>
          <w:szCs w:val="24"/>
          <w:lang w:val="en-US"/>
        </w:rPr>
        <w:t>corporation type</w:t>
      </w:r>
      <w:r w:rsidRPr="005C02D2">
        <w:rPr>
          <w:rFonts w:cs="Times New Roman"/>
          <w:szCs w:val="24"/>
          <w:lang w:val="en-US"/>
        </w:rPr>
        <w:t xml:space="preserve">, it does not require </w:t>
      </w:r>
      <w:r w:rsidR="00AE13B5">
        <w:rPr>
          <w:rFonts w:cs="Times New Roman"/>
          <w:szCs w:val="24"/>
          <w:lang w:val="en-US"/>
        </w:rPr>
        <w:t xml:space="preserve">the </w:t>
      </w:r>
      <w:r w:rsidRPr="005C02D2">
        <w:rPr>
          <w:rFonts w:cs="Times New Roman"/>
          <w:szCs w:val="24"/>
          <w:lang w:val="en-US"/>
        </w:rPr>
        <w:t>involve</w:t>
      </w:r>
      <w:r w:rsidR="00AE13B5">
        <w:rPr>
          <w:rFonts w:cs="Times New Roman"/>
          <w:szCs w:val="24"/>
          <w:lang w:val="en-US"/>
        </w:rPr>
        <w:t>ment</w:t>
      </w:r>
      <w:r w:rsidRPr="005C02D2">
        <w:rPr>
          <w:rFonts w:cs="Times New Roman"/>
          <w:szCs w:val="24"/>
          <w:lang w:val="en-US"/>
        </w:rPr>
        <w:t xml:space="preserve"> </w:t>
      </w:r>
      <w:r w:rsidR="00AE13B5">
        <w:rPr>
          <w:rFonts w:cs="Times New Roman"/>
          <w:szCs w:val="24"/>
          <w:lang w:val="en-US"/>
        </w:rPr>
        <w:t xml:space="preserve">of </w:t>
      </w:r>
      <w:r w:rsidRPr="005C02D2">
        <w:rPr>
          <w:rFonts w:cs="Times New Roman"/>
          <w:szCs w:val="24"/>
          <w:lang w:val="en-US"/>
        </w:rPr>
        <w:t>shareholders or investors to raise capital</w:t>
      </w:r>
      <w:r w:rsidR="00AE13B5">
        <w:rPr>
          <w:rFonts w:cs="Times New Roman"/>
          <w:szCs w:val="24"/>
          <w:lang w:val="en-US"/>
        </w:rPr>
        <w:t>. T</w:t>
      </w:r>
      <w:r w:rsidRPr="005C02D2">
        <w:rPr>
          <w:rFonts w:cs="Times New Roman"/>
          <w:szCs w:val="24"/>
          <w:lang w:val="en-US"/>
        </w:rPr>
        <w:t>herefore, decision making power and strategy formulation and implementation rest with the owners or partner</w:t>
      </w:r>
      <w:r w:rsidR="00AE13B5">
        <w:rPr>
          <w:rFonts w:cs="Times New Roman"/>
          <w:szCs w:val="24"/>
          <w:lang w:val="en-US"/>
        </w:rPr>
        <w:t>s</w:t>
      </w:r>
      <w:r w:rsidRPr="005C02D2">
        <w:rPr>
          <w:rFonts w:cs="Times New Roman"/>
          <w:szCs w:val="24"/>
          <w:lang w:val="en-US"/>
        </w:rPr>
        <w:t xml:space="preserve"> themselves. </w:t>
      </w:r>
      <w:r w:rsidR="008C130A" w:rsidRPr="005C02D2">
        <w:rPr>
          <w:rFonts w:cs="Times New Roman"/>
          <w:szCs w:val="24"/>
          <w:lang w:val="en-US"/>
        </w:rPr>
        <w:t xml:space="preserve">Another massive benefit is sharing </w:t>
      </w:r>
      <w:r w:rsidR="00AE13B5">
        <w:rPr>
          <w:rFonts w:cs="Times New Roman"/>
          <w:szCs w:val="24"/>
          <w:lang w:val="en-US"/>
        </w:rPr>
        <w:t xml:space="preserve">the </w:t>
      </w:r>
      <w:r w:rsidR="008C130A" w:rsidRPr="005C02D2">
        <w:rPr>
          <w:rFonts w:cs="Times New Roman"/>
          <w:szCs w:val="24"/>
          <w:lang w:val="en-US"/>
        </w:rPr>
        <w:t xml:space="preserve">burden, unlike </w:t>
      </w:r>
      <w:r w:rsidR="00AE13B5">
        <w:rPr>
          <w:rFonts w:cs="Times New Roman"/>
          <w:szCs w:val="24"/>
          <w:lang w:val="en-US"/>
        </w:rPr>
        <w:t xml:space="preserve">a </w:t>
      </w:r>
      <w:r w:rsidR="008C130A" w:rsidRPr="005C02D2">
        <w:rPr>
          <w:rFonts w:cs="Times New Roman"/>
          <w:szCs w:val="24"/>
          <w:lang w:val="en-US"/>
        </w:rPr>
        <w:t>sole proprietorship</w:t>
      </w:r>
      <w:r w:rsidR="00AE13B5">
        <w:rPr>
          <w:rFonts w:cs="Times New Roman"/>
          <w:szCs w:val="24"/>
          <w:lang w:val="en-US"/>
        </w:rPr>
        <w:t>. B</w:t>
      </w:r>
      <w:r w:rsidR="00A47B28" w:rsidRPr="005C02D2">
        <w:rPr>
          <w:rFonts w:cs="Times New Roman"/>
          <w:szCs w:val="24"/>
          <w:lang w:val="en-US"/>
        </w:rPr>
        <w:t>y working in a business</w:t>
      </w:r>
      <w:r w:rsidR="00AE13B5">
        <w:rPr>
          <w:rFonts w:cs="Times New Roman"/>
          <w:szCs w:val="24"/>
          <w:lang w:val="en-US"/>
        </w:rPr>
        <w:t>,</w:t>
      </w:r>
      <w:r w:rsidR="00A47B28" w:rsidRPr="005C02D2">
        <w:rPr>
          <w:rFonts w:cs="Times New Roman"/>
          <w:szCs w:val="24"/>
          <w:lang w:val="en-US"/>
        </w:rPr>
        <w:t xml:space="preserve"> partnership owner</w:t>
      </w:r>
      <w:r w:rsidR="00AE13B5">
        <w:rPr>
          <w:rFonts w:cs="Times New Roman"/>
          <w:szCs w:val="24"/>
          <w:lang w:val="en-US"/>
        </w:rPr>
        <w:t>s</w:t>
      </w:r>
      <w:r w:rsidR="00A47B28" w:rsidRPr="005C02D2">
        <w:rPr>
          <w:rFonts w:cs="Times New Roman"/>
          <w:szCs w:val="24"/>
          <w:lang w:val="en-US"/>
        </w:rPr>
        <w:t xml:space="preserve"> can </w:t>
      </w:r>
      <w:r w:rsidR="00AE13B5">
        <w:rPr>
          <w:rFonts w:cs="Times New Roman"/>
          <w:szCs w:val="24"/>
          <w:lang w:val="en-US"/>
        </w:rPr>
        <w:t xml:space="preserve">take </w:t>
      </w:r>
      <w:r w:rsidR="00A47B28" w:rsidRPr="005C02D2">
        <w:rPr>
          <w:rFonts w:cs="Times New Roman"/>
          <w:szCs w:val="24"/>
          <w:lang w:val="en-US"/>
        </w:rPr>
        <w:t xml:space="preserve">advantage </w:t>
      </w:r>
      <w:r w:rsidR="00AE13B5">
        <w:rPr>
          <w:rFonts w:cs="Times New Roman"/>
          <w:szCs w:val="24"/>
          <w:lang w:val="en-US"/>
        </w:rPr>
        <w:t>of</w:t>
      </w:r>
      <w:r w:rsidR="00A47B28" w:rsidRPr="005C02D2">
        <w:rPr>
          <w:rFonts w:cs="Times New Roman"/>
          <w:szCs w:val="24"/>
          <w:lang w:val="en-US"/>
        </w:rPr>
        <w:t xml:space="preserve"> mutual support and companionship and thus, </w:t>
      </w:r>
      <w:r w:rsidR="00AE13B5">
        <w:rPr>
          <w:rFonts w:cs="Times New Roman"/>
          <w:szCs w:val="24"/>
          <w:lang w:val="en-US"/>
        </w:rPr>
        <w:t xml:space="preserve">the </w:t>
      </w:r>
      <w:r w:rsidR="00A47B28" w:rsidRPr="005C02D2">
        <w:rPr>
          <w:rFonts w:cs="Times New Roman"/>
          <w:szCs w:val="24"/>
          <w:lang w:val="en-US"/>
        </w:rPr>
        <w:t>burden of financial losses is also shared among partners</w:t>
      </w:r>
      <w:r w:rsidR="00B753AF" w:rsidRPr="005C02D2">
        <w:rPr>
          <w:rFonts w:cs="Times New Roman"/>
          <w:szCs w:val="24"/>
          <w:lang w:val="en-US"/>
        </w:rPr>
        <w:t xml:space="preserve"> </w:t>
      </w:r>
      <w:r w:rsidR="003A2553" w:rsidRPr="005C02D2">
        <w:rPr>
          <w:rFonts w:cs="Times New Roman"/>
          <w:lang w:val="en-US"/>
        </w:rPr>
        <w:t>(Cooper</w:t>
      </w:r>
      <w:r w:rsidR="003A2553" w:rsidRPr="005C02D2">
        <w:rPr>
          <w:rFonts w:cs="Times New Roman"/>
        </w:rPr>
        <w:t xml:space="preserve">, </w:t>
      </w:r>
      <w:r w:rsidR="003A2553" w:rsidRPr="005C02D2">
        <w:rPr>
          <w:rFonts w:cs="Times New Roman"/>
          <w:lang w:val="en-US"/>
        </w:rPr>
        <w:t>2016)</w:t>
      </w:r>
      <w:r w:rsidR="003A2553" w:rsidRPr="005C02D2">
        <w:rPr>
          <w:rFonts w:cs="Times New Roman"/>
        </w:rPr>
        <w:t>.</w:t>
      </w:r>
    </w:p>
    <w:p w14:paraId="2A9774A8" w14:textId="77777777" w:rsidR="00A86170" w:rsidRPr="005C02D2" w:rsidRDefault="008A6F64" w:rsidP="005C02D2">
      <w:pPr>
        <w:spacing w:line="360" w:lineRule="auto"/>
        <w:ind w:firstLine="720"/>
        <w:jc w:val="both"/>
        <w:rPr>
          <w:rFonts w:cs="Times New Roman"/>
        </w:rPr>
      </w:pPr>
      <w:r w:rsidRPr="005C02D2">
        <w:rPr>
          <w:rFonts w:cs="Times New Roman"/>
          <w:szCs w:val="24"/>
          <w:lang w:val="en-US"/>
        </w:rPr>
        <w:t xml:space="preserve">Further, another most prominent advantage is </w:t>
      </w:r>
      <w:r w:rsidR="00AE13B5">
        <w:rPr>
          <w:rFonts w:cs="Times New Roman"/>
          <w:szCs w:val="24"/>
          <w:lang w:val="en-US"/>
        </w:rPr>
        <w:t xml:space="preserve">an </w:t>
      </w:r>
      <w:r w:rsidRPr="005C02D2">
        <w:rPr>
          <w:rFonts w:cs="Times New Roman"/>
          <w:szCs w:val="24"/>
          <w:lang w:val="en-US"/>
        </w:rPr>
        <w:t>exemption</w:t>
      </w:r>
      <w:r w:rsidR="00906F33" w:rsidRPr="005C02D2">
        <w:rPr>
          <w:rFonts w:cs="Times New Roman"/>
          <w:szCs w:val="24"/>
          <w:lang w:val="en-US"/>
        </w:rPr>
        <w:t xml:space="preserve"> from tax at </w:t>
      </w:r>
      <w:r w:rsidR="00AE13B5">
        <w:rPr>
          <w:rFonts w:cs="Times New Roman"/>
          <w:szCs w:val="24"/>
          <w:lang w:val="en-US"/>
        </w:rPr>
        <w:t xml:space="preserve">the </w:t>
      </w:r>
      <w:r w:rsidR="00906F33" w:rsidRPr="005C02D2">
        <w:rPr>
          <w:rFonts w:cs="Times New Roman"/>
          <w:szCs w:val="24"/>
          <w:lang w:val="en-US"/>
        </w:rPr>
        <w:t xml:space="preserve">business level, as tax is only applicable on the profit shared by partners and tax reductions </w:t>
      </w:r>
      <w:proofErr w:type="gramStart"/>
      <w:r w:rsidR="00906F33" w:rsidRPr="005C02D2">
        <w:rPr>
          <w:rFonts w:cs="Times New Roman"/>
          <w:szCs w:val="24"/>
          <w:lang w:val="en-US"/>
        </w:rPr>
        <w:t xml:space="preserve">as </w:t>
      </w:r>
      <w:r w:rsidR="00AE13B5">
        <w:rPr>
          <w:rFonts w:cs="Times New Roman"/>
          <w:szCs w:val="24"/>
          <w:lang w:val="en-US"/>
        </w:rPr>
        <w:t xml:space="preserve">a </w:t>
      </w:r>
      <w:r w:rsidR="00906F33" w:rsidRPr="005C02D2">
        <w:rPr>
          <w:rFonts w:cs="Times New Roman"/>
          <w:szCs w:val="24"/>
          <w:lang w:val="en-US"/>
        </w:rPr>
        <w:t>result of</w:t>
      </w:r>
      <w:proofErr w:type="gramEnd"/>
      <w:r w:rsidR="00906F33" w:rsidRPr="005C02D2">
        <w:rPr>
          <w:rFonts w:cs="Times New Roman"/>
          <w:szCs w:val="24"/>
          <w:lang w:val="en-US"/>
        </w:rPr>
        <w:t xml:space="preserve"> financial loss</w:t>
      </w:r>
      <w:r w:rsidR="00B753AF" w:rsidRPr="005C02D2">
        <w:rPr>
          <w:rFonts w:cs="Times New Roman"/>
          <w:szCs w:val="24"/>
          <w:lang w:val="en-US"/>
        </w:rPr>
        <w:t xml:space="preserve"> </w:t>
      </w:r>
      <w:r w:rsidR="003A2553" w:rsidRPr="005C02D2">
        <w:rPr>
          <w:rFonts w:cs="Times New Roman"/>
          <w:lang w:val="en-US"/>
        </w:rPr>
        <w:t>(Robison</w:t>
      </w:r>
      <w:r w:rsidR="003A2553" w:rsidRPr="005C02D2">
        <w:rPr>
          <w:rFonts w:cs="Times New Roman"/>
        </w:rPr>
        <w:t xml:space="preserve">, </w:t>
      </w:r>
      <w:r w:rsidR="003A2553" w:rsidRPr="005C02D2">
        <w:rPr>
          <w:rFonts w:cs="Times New Roman"/>
          <w:lang w:val="en-US"/>
        </w:rPr>
        <w:t>2021)</w:t>
      </w:r>
      <w:r w:rsidR="003A2553" w:rsidRPr="005C02D2">
        <w:rPr>
          <w:rFonts w:cs="Times New Roman"/>
        </w:rPr>
        <w:t xml:space="preserve">. </w:t>
      </w:r>
      <w:r w:rsidR="00C914B7" w:rsidRPr="005C02D2">
        <w:rPr>
          <w:rFonts w:cs="Times New Roman"/>
          <w:szCs w:val="24"/>
          <w:lang w:val="en-US"/>
        </w:rPr>
        <w:t xml:space="preserve">Further, another most significant reason for choosing this type of business is </w:t>
      </w:r>
      <w:r w:rsidR="00AE13B5">
        <w:rPr>
          <w:rFonts w:cs="Times New Roman"/>
          <w:szCs w:val="24"/>
          <w:lang w:val="en-US"/>
        </w:rPr>
        <w:t xml:space="preserve">the </w:t>
      </w:r>
      <w:r w:rsidR="00C37BEC" w:rsidRPr="005C02D2">
        <w:rPr>
          <w:rFonts w:cs="Times New Roman"/>
          <w:szCs w:val="24"/>
          <w:lang w:val="en-US"/>
        </w:rPr>
        <w:t xml:space="preserve">easiness of the business </w:t>
      </w:r>
      <w:r w:rsidR="00AE13B5">
        <w:rPr>
          <w:rFonts w:cs="Times New Roman"/>
          <w:szCs w:val="24"/>
          <w:lang w:val="en-US"/>
        </w:rPr>
        <w:t>getting</w:t>
      </w:r>
      <w:r w:rsidR="00C37BEC" w:rsidRPr="005C02D2">
        <w:rPr>
          <w:rFonts w:cs="Times New Roman"/>
          <w:szCs w:val="24"/>
          <w:lang w:val="en-US"/>
        </w:rPr>
        <w:t xml:space="preserve"> started, </w:t>
      </w:r>
      <w:proofErr w:type="gramStart"/>
      <w:r w:rsidR="00C37BEC" w:rsidRPr="005C02D2">
        <w:rPr>
          <w:rFonts w:cs="Times New Roman"/>
          <w:szCs w:val="24"/>
          <w:lang w:val="en-US"/>
        </w:rPr>
        <w:t>established</w:t>
      </w:r>
      <w:proofErr w:type="gramEnd"/>
      <w:r w:rsidR="00C37BEC" w:rsidRPr="005C02D2">
        <w:rPr>
          <w:rFonts w:cs="Times New Roman"/>
          <w:szCs w:val="24"/>
          <w:lang w:val="en-US"/>
        </w:rPr>
        <w:t xml:space="preserve"> and registered in HMRC. It does not require complex documentation such as financial reports under GAAP or IFRS</w:t>
      </w:r>
      <w:r w:rsidR="00AE13B5">
        <w:rPr>
          <w:rFonts w:cs="Times New Roman"/>
          <w:szCs w:val="24"/>
          <w:lang w:val="en-US"/>
        </w:rPr>
        <w:t>,</w:t>
      </w:r>
      <w:r w:rsidR="00C37BEC" w:rsidRPr="005C02D2">
        <w:rPr>
          <w:rFonts w:cs="Times New Roman"/>
          <w:szCs w:val="24"/>
          <w:lang w:val="en-US"/>
        </w:rPr>
        <w:t xml:space="preserve"> and therefore start-up costs are relatively low </w:t>
      </w:r>
      <w:r w:rsidR="00AE13B5">
        <w:rPr>
          <w:rFonts w:cs="Times New Roman"/>
          <w:szCs w:val="24"/>
          <w:lang w:val="en-US"/>
        </w:rPr>
        <w:t>at</w:t>
      </w:r>
      <w:r w:rsidR="00C37BEC" w:rsidRPr="005C02D2">
        <w:rPr>
          <w:rFonts w:cs="Times New Roman"/>
          <w:szCs w:val="24"/>
          <w:lang w:val="en-US"/>
        </w:rPr>
        <w:t xml:space="preserve"> the start </w:t>
      </w:r>
      <w:r w:rsidR="003A2553" w:rsidRPr="005C02D2">
        <w:rPr>
          <w:rFonts w:cs="Times New Roman"/>
          <w:lang w:val="en-US"/>
        </w:rPr>
        <w:t>(Pomerleau</w:t>
      </w:r>
      <w:r w:rsidR="003A2553" w:rsidRPr="005C02D2">
        <w:rPr>
          <w:rFonts w:cs="Times New Roman"/>
        </w:rPr>
        <w:t xml:space="preserve">, </w:t>
      </w:r>
      <w:r w:rsidR="003A2553" w:rsidRPr="005C02D2">
        <w:rPr>
          <w:rFonts w:cs="Times New Roman"/>
          <w:lang w:val="en-US"/>
        </w:rPr>
        <w:t>2015)</w:t>
      </w:r>
      <w:r w:rsidR="003A2553" w:rsidRPr="005C02D2">
        <w:rPr>
          <w:rFonts w:cs="Times New Roman"/>
        </w:rPr>
        <w:t xml:space="preserve">. </w:t>
      </w:r>
    </w:p>
    <w:p w14:paraId="2A9774A9" w14:textId="77777777" w:rsidR="00DB6C53" w:rsidRPr="005C02D2" w:rsidRDefault="00DB6C53" w:rsidP="005C02D2">
      <w:pPr>
        <w:spacing w:line="360" w:lineRule="auto"/>
        <w:jc w:val="both"/>
        <w:rPr>
          <w:rFonts w:cs="Times New Roman"/>
          <w:b/>
          <w:i/>
          <w:szCs w:val="24"/>
          <w:lang w:val="en-US"/>
        </w:rPr>
      </w:pPr>
      <w:r w:rsidRPr="005C02D2">
        <w:rPr>
          <w:rFonts w:cs="Times New Roman"/>
          <w:b/>
          <w:i/>
          <w:szCs w:val="24"/>
          <w:lang w:val="en-US"/>
        </w:rPr>
        <w:t>Mission statement/Aims and objectives</w:t>
      </w:r>
      <w:r w:rsidR="00B753AF" w:rsidRPr="005C02D2">
        <w:rPr>
          <w:rFonts w:cs="Times New Roman"/>
          <w:b/>
          <w:i/>
          <w:szCs w:val="24"/>
          <w:lang w:val="en-US"/>
        </w:rPr>
        <w:t xml:space="preserve"> </w:t>
      </w:r>
    </w:p>
    <w:p w14:paraId="2A9774AA" w14:textId="77777777" w:rsidR="00B753AF" w:rsidRPr="005C02D2" w:rsidRDefault="00B753AF" w:rsidP="005C02D2">
      <w:pPr>
        <w:pStyle w:val="Heading2"/>
        <w:spacing w:line="360" w:lineRule="auto"/>
        <w:jc w:val="both"/>
        <w:rPr>
          <w:rFonts w:cs="Times New Roman"/>
          <w:lang w:val="en-US"/>
        </w:rPr>
      </w:pPr>
      <w:bookmarkStart w:id="0" w:name="_Toc104939087"/>
      <w:r w:rsidRPr="005C02D2">
        <w:rPr>
          <w:rFonts w:cs="Times New Roman"/>
          <w:lang w:val="en-US"/>
        </w:rPr>
        <w:t>Mission</w:t>
      </w:r>
      <w:bookmarkEnd w:id="0"/>
    </w:p>
    <w:p w14:paraId="2A9774AB" w14:textId="77777777" w:rsidR="00655F48" w:rsidRPr="005C02D2" w:rsidRDefault="00B753AF" w:rsidP="005C02D2">
      <w:pPr>
        <w:spacing w:line="360" w:lineRule="auto"/>
        <w:jc w:val="both"/>
        <w:rPr>
          <w:rFonts w:cs="Times New Roman"/>
          <w:szCs w:val="24"/>
          <w:lang w:val="en-US"/>
        </w:rPr>
      </w:pPr>
      <w:r w:rsidRPr="005C02D2">
        <w:rPr>
          <w:rFonts w:cs="Times New Roman"/>
          <w:szCs w:val="24"/>
          <w:lang w:val="en-US"/>
        </w:rPr>
        <w:tab/>
      </w:r>
      <w:r w:rsidR="00655F48" w:rsidRPr="005C02D2">
        <w:rPr>
          <w:rFonts w:cs="Times New Roman"/>
          <w:szCs w:val="24"/>
          <w:lang w:val="en-US"/>
        </w:rPr>
        <w:t>Our mission is to develop and provide engaging and high-end websites and e-commerce platforms to our potential customers</w:t>
      </w:r>
      <w:r w:rsidR="00AE13B5">
        <w:rPr>
          <w:rFonts w:cs="Times New Roman"/>
          <w:szCs w:val="24"/>
          <w:lang w:val="en-US"/>
        </w:rPr>
        <w:t>,</w:t>
      </w:r>
      <w:r w:rsidR="00655F48" w:rsidRPr="005C02D2">
        <w:rPr>
          <w:rFonts w:cs="Times New Roman"/>
          <w:szCs w:val="24"/>
          <w:lang w:val="en-US"/>
        </w:rPr>
        <w:t xml:space="preserve"> assisting them in marketing and selling their products. Our mission is to enhance and improve website navigation so that customers c</w:t>
      </w:r>
      <w:r w:rsidR="00AE13B5">
        <w:rPr>
          <w:rFonts w:cs="Times New Roman"/>
          <w:szCs w:val="24"/>
          <w:lang w:val="en-US"/>
        </w:rPr>
        <w:t>an</w:t>
      </w:r>
      <w:r w:rsidR="00655F48" w:rsidRPr="005C02D2">
        <w:rPr>
          <w:rFonts w:cs="Times New Roman"/>
          <w:szCs w:val="24"/>
          <w:lang w:val="en-US"/>
        </w:rPr>
        <w:t xml:space="preserve"> have </w:t>
      </w:r>
      <w:r w:rsidR="00AE13B5">
        <w:rPr>
          <w:rFonts w:cs="Times New Roman"/>
          <w:szCs w:val="24"/>
          <w:lang w:val="en-US"/>
        </w:rPr>
        <w:t xml:space="preserve">an </w:t>
      </w:r>
      <w:r w:rsidR="00655F48" w:rsidRPr="005C02D2">
        <w:rPr>
          <w:rFonts w:cs="Times New Roman"/>
          <w:szCs w:val="24"/>
          <w:lang w:val="en-US"/>
        </w:rPr>
        <w:t xml:space="preserve">improved online shopping experience and result in increased customer traffic from our potential e-commerce clients. We are also intended to eradicate the content gap from existing </w:t>
      </w:r>
      <w:r w:rsidR="00655F48" w:rsidRPr="005C02D2">
        <w:rPr>
          <w:rFonts w:cs="Times New Roman"/>
          <w:szCs w:val="24"/>
          <w:lang w:val="en-US"/>
        </w:rPr>
        <w:lastRenderedPageBreak/>
        <w:t xml:space="preserve">e-commerce websites and publish required content on the websites to ensure that website is fully informative, functional, and understandable for customers and provides extended revenue streams.  </w:t>
      </w:r>
    </w:p>
    <w:p w14:paraId="2A9774AC" w14:textId="77777777" w:rsidR="00B753AF" w:rsidRPr="005C02D2" w:rsidRDefault="00655F48" w:rsidP="005C02D2">
      <w:pPr>
        <w:pStyle w:val="Heading2"/>
        <w:spacing w:line="360" w:lineRule="auto"/>
        <w:jc w:val="both"/>
        <w:rPr>
          <w:rFonts w:cs="Times New Roman"/>
          <w:lang w:val="en-US"/>
        </w:rPr>
      </w:pPr>
      <w:r w:rsidRPr="005C02D2">
        <w:rPr>
          <w:rFonts w:cs="Times New Roman"/>
          <w:lang w:val="en-US"/>
        </w:rPr>
        <w:t xml:space="preserve"> </w:t>
      </w:r>
      <w:bookmarkStart w:id="1" w:name="_Toc104939088"/>
      <w:r w:rsidR="00B753AF" w:rsidRPr="005C02D2">
        <w:rPr>
          <w:rFonts w:cs="Times New Roman"/>
          <w:lang w:val="en-US"/>
        </w:rPr>
        <w:t>Aims and objectives</w:t>
      </w:r>
      <w:bookmarkEnd w:id="1"/>
    </w:p>
    <w:p w14:paraId="2A9774AD" w14:textId="77777777" w:rsidR="00A00424" w:rsidRPr="005C02D2" w:rsidRDefault="00A00424" w:rsidP="005C02D2">
      <w:pPr>
        <w:pStyle w:val="ListParagraph"/>
        <w:numPr>
          <w:ilvl w:val="0"/>
          <w:numId w:val="1"/>
        </w:numPr>
        <w:spacing w:line="360" w:lineRule="auto"/>
        <w:jc w:val="both"/>
        <w:rPr>
          <w:rFonts w:cs="Times New Roman"/>
          <w:szCs w:val="24"/>
          <w:lang w:val="en-US"/>
        </w:rPr>
      </w:pPr>
      <w:r w:rsidRPr="005C02D2">
        <w:rPr>
          <w:rFonts w:cs="Times New Roman"/>
          <w:szCs w:val="24"/>
          <w:lang w:val="en-US"/>
        </w:rPr>
        <w:t xml:space="preserve">To serve customers </w:t>
      </w:r>
      <w:r w:rsidR="00AE13B5">
        <w:rPr>
          <w:rFonts w:cs="Times New Roman"/>
          <w:szCs w:val="24"/>
          <w:lang w:val="en-US"/>
        </w:rPr>
        <w:t xml:space="preserve">by </w:t>
      </w:r>
      <w:r w:rsidRPr="005C02D2">
        <w:rPr>
          <w:rFonts w:cs="Times New Roman"/>
          <w:szCs w:val="24"/>
          <w:lang w:val="en-US"/>
        </w:rPr>
        <w:t xml:space="preserve">improving their existing websites and e-commerce platforms </w:t>
      </w:r>
    </w:p>
    <w:p w14:paraId="2A9774AE" w14:textId="77777777" w:rsidR="005C4101" w:rsidRPr="005C02D2" w:rsidRDefault="00A00424" w:rsidP="005C02D2">
      <w:pPr>
        <w:pStyle w:val="ListParagraph"/>
        <w:numPr>
          <w:ilvl w:val="0"/>
          <w:numId w:val="1"/>
        </w:numPr>
        <w:spacing w:line="360" w:lineRule="auto"/>
        <w:jc w:val="both"/>
        <w:rPr>
          <w:rFonts w:cs="Times New Roman"/>
          <w:szCs w:val="24"/>
          <w:lang w:val="en-US"/>
        </w:rPr>
      </w:pPr>
      <w:r w:rsidRPr="005C02D2">
        <w:rPr>
          <w:rFonts w:cs="Times New Roman"/>
          <w:szCs w:val="24"/>
          <w:lang w:val="en-US"/>
        </w:rPr>
        <w:t>To purchase unprofitable and underperformed websites</w:t>
      </w:r>
    </w:p>
    <w:p w14:paraId="2A9774AF" w14:textId="77777777" w:rsidR="00A00424" w:rsidRPr="005C02D2" w:rsidRDefault="00A00424" w:rsidP="005C02D2">
      <w:pPr>
        <w:pStyle w:val="ListParagraph"/>
        <w:numPr>
          <w:ilvl w:val="0"/>
          <w:numId w:val="1"/>
        </w:numPr>
        <w:spacing w:line="360" w:lineRule="auto"/>
        <w:jc w:val="both"/>
        <w:rPr>
          <w:rFonts w:cs="Times New Roman"/>
          <w:szCs w:val="24"/>
          <w:lang w:val="en-US"/>
        </w:rPr>
      </w:pPr>
      <w:r w:rsidRPr="005C02D2">
        <w:rPr>
          <w:rFonts w:cs="Times New Roman"/>
          <w:szCs w:val="24"/>
          <w:lang w:val="en-US"/>
        </w:rPr>
        <w:t>To improve websites content, navigation appearance and functionality</w:t>
      </w:r>
    </w:p>
    <w:p w14:paraId="2A9774B0" w14:textId="77777777" w:rsidR="00A00424" w:rsidRPr="005C02D2" w:rsidRDefault="00A00424" w:rsidP="005C02D2">
      <w:pPr>
        <w:pStyle w:val="ListParagraph"/>
        <w:numPr>
          <w:ilvl w:val="0"/>
          <w:numId w:val="1"/>
        </w:numPr>
        <w:spacing w:line="360" w:lineRule="auto"/>
        <w:jc w:val="both"/>
        <w:rPr>
          <w:rFonts w:cs="Times New Roman"/>
          <w:szCs w:val="24"/>
          <w:lang w:val="en-US"/>
        </w:rPr>
      </w:pPr>
      <w:r w:rsidRPr="005C02D2">
        <w:rPr>
          <w:rFonts w:cs="Times New Roman"/>
          <w:szCs w:val="24"/>
          <w:lang w:val="en-US"/>
        </w:rPr>
        <w:t>To market and sell developed websites to generate profit</w:t>
      </w:r>
    </w:p>
    <w:p w14:paraId="2A9774B1" w14:textId="77777777" w:rsidR="00A00424" w:rsidRPr="005C02D2" w:rsidRDefault="00A00424" w:rsidP="005C02D2">
      <w:pPr>
        <w:pStyle w:val="ListParagraph"/>
        <w:numPr>
          <w:ilvl w:val="0"/>
          <w:numId w:val="1"/>
        </w:numPr>
        <w:spacing w:line="360" w:lineRule="auto"/>
        <w:jc w:val="both"/>
        <w:rPr>
          <w:rFonts w:cs="Times New Roman"/>
          <w:szCs w:val="24"/>
          <w:lang w:val="en-US"/>
        </w:rPr>
      </w:pPr>
      <w:r w:rsidRPr="005C02D2">
        <w:rPr>
          <w:rFonts w:cs="Times New Roman"/>
          <w:szCs w:val="24"/>
          <w:lang w:val="en-US"/>
        </w:rPr>
        <w:t>To increase customer traffic by 7% every month</w:t>
      </w:r>
    </w:p>
    <w:p w14:paraId="2A9774B2" w14:textId="77777777" w:rsidR="00A00424" w:rsidRPr="005C02D2" w:rsidRDefault="00A00424" w:rsidP="005C02D2">
      <w:pPr>
        <w:pStyle w:val="ListParagraph"/>
        <w:numPr>
          <w:ilvl w:val="0"/>
          <w:numId w:val="1"/>
        </w:numPr>
        <w:spacing w:line="360" w:lineRule="auto"/>
        <w:jc w:val="both"/>
        <w:rPr>
          <w:rFonts w:cs="Times New Roman"/>
          <w:szCs w:val="24"/>
          <w:lang w:val="en-US"/>
        </w:rPr>
      </w:pPr>
      <w:r w:rsidRPr="005C02D2">
        <w:rPr>
          <w:rFonts w:cs="Times New Roman"/>
          <w:szCs w:val="24"/>
          <w:lang w:val="en-US"/>
        </w:rPr>
        <w:t xml:space="preserve">To enhance sales revenue by 7% every month  </w:t>
      </w:r>
    </w:p>
    <w:p w14:paraId="2A9774B3" w14:textId="77777777" w:rsidR="00DB6C53" w:rsidRPr="005C02D2" w:rsidRDefault="00DB6C53" w:rsidP="005C02D2">
      <w:pPr>
        <w:pStyle w:val="Heading1"/>
        <w:spacing w:line="360" w:lineRule="auto"/>
        <w:jc w:val="both"/>
        <w:rPr>
          <w:rFonts w:cs="Times New Roman"/>
          <w:lang w:val="en-US"/>
        </w:rPr>
      </w:pPr>
      <w:bookmarkStart w:id="2" w:name="_Toc104939089"/>
      <w:r w:rsidRPr="005C02D2">
        <w:rPr>
          <w:rFonts w:cs="Times New Roman"/>
          <w:lang w:val="en-US"/>
        </w:rPr>
        <w:t>Services offered</w:t>
      </w:r>
      <w:bookmarkEnd w:id="2"/>
      <w:r w:rsidR="001C25A7" w:rsidRPr="005C02D2">
        <w:rPr>
          <w:rFonts w:cs="Times New Roman"/>
          <w:lang w:val="en-US"/>
        </w:rPr>
        <w:t xml:space="preserve"> </w:t>
      </w:r>
    </w:p>
    <w:p w14:paraId="2A9774B4" w14:textId="77777777" w:rsidR="002231E7" w:rsidRPr="005C02D2" w:rsidRDefault="001C25A7" w:rsidP="005C02D2">
      <w:pPr>
        <w:spacing w:line="360" w:lineRule="auto"/>
        <w:jc w:val="both"/>
        <w:rPr>
          <w:rFonts w:cs="Times New Roman"/>
          <w:szCs w:val="24"/>
          <w:lang w:val="en-US"/>
        </w:rPr>
      </w:pPr>
      <w:r w:rsidRPr="005C02D2">
        <w:rPr>
          <w:rFonts w:cs="Times New Roman"/>
          <w:b/>
          <w:i/>
          <w:szCs w:val="24"/>
          <w:lang w:val="en-US"/>
        </w:rPr>
        <w:tab/>
      </w:r>
      <w:r w:rsidR="002231E7" w:rsidRPr="005C02D2">
        <w:rPr>
          <w:rFonts w:cs="Times New Roman"/>
          <w:szCs w:val="24"/>
          <w:lang w:val="en-US"/>
        </w:rPr>
        <w:t xml:space="preserve">There are several services to be offered by the company the Brand Builders. </w:t>
      </w:r>
    </w:p>
    <w:p w14:paraId="2A9774B5" w14:textId="48FA2CA9" w:rsidR="00054D79" w:rsidRPr="005C02D2" w:rsidRDefault="002231E7" w:rsidP="005C02D2">
      <w:pPr>
        <w:pStyle w:val="ListParagraph"/>
        <w:numPr>
          <w:ilvl w:val="0"/>
          <w:numId w:val="2"/>
        </w:numPr>
        <w:spacing w:line="360" w:lineRule="auto"/>
        <w:jc w:val="both"/>
        <w:rPr>
          <w:rFonts w:cs="Times New Roman"/>
          <w:szCs w:val="24"/>
          <w:lang w:val="en-US"/>
        </w:rPr>
      </w:pPr>
      <w:r w:rsidRPr="005C02D2">
        <w:rPr>
          <w:rFonts w:cs="Times New Roman"/>
          <w:b/>
          <w:szCs w:val="24"/>
          <w:u w:val="single"/>
          <w:lang w:val="en-US"/>
        </w:rPr>
        <w:t>Building from Scratch:</w:t>
      </w:r>
      <w:r w:rsidRPr="005C02D2">
        <w:rPr>
          <w:rFonts w:cs="Times New Roman"/>
          <w:szCs w:val="24"/>
          <w:lang w:val="en-US"/>
        </w:rPr>
        <w:t xml:space="preserve"> This service would allow existing e-commerce website holders to get knew fully functional and navigated website</w:t>
      </w:r>
      <w:r w:rsidR="00AE13B5">
        <w:rPr>
          <w:rFonts w:cs="Times New Roman"/>
          <w:szCs w:val="24"/>
          <w:lang w:val="en-US"/>
        </w:rPr>
        <w:t>,</w:t>
      </w:r>
      <w:r w:rsidR="00F1408D" w:rsidRPr="005C02D2">
        <w:rPr>
          <w:rFonts w:cs="Times New Roman"/>
          <w:szCs w:val="24"/>
          <w:lang w:val="en-US"/>
        </w:rPr>
        <w:t xml:space="preserve"> which would help the clients to find the best and </w:t>
      </w:r>
      <w:r w:rsidR="00AE13B5">
        <w:rPr>
          <w:rFonts w:cs="Times New Roman"/>
          <w:szCs w:val="24"/>
          <w:lang w:val="en-US"/>
        </w:rPr>
        <w:t xml:space="preserve">most </w:t>
      </w:r>
      <w:r w:rsidR="00F1408D" w:rsidRPr="005C02D2">
        <w:rPr>
          <w:rFonts w:cs="Times New Roman"/>
          <w:szCs w:val="24"/>
          <w:lang w:val="en-US"/>
        </w:rPr>
        <w:t xml:space="preserve">profitable market niche, pick an efficient traffic generation strategy, and </w:t>
      </w:r>
      <w:r w:rsidR="00F55994" w:rsidRPr="005C02D2">
        <w:rPr>
          <w:rFonts w:cs="Times New Roman"/>
          <w:szCs w:val="24"/>
          <w:lang w:val="en-US"/>
        </w:rPr>
        <w:t>moneti</w:t>
      </w:r>
      <w:r w:rsidR="00F55994">
        <w:rPr>
          <w:rFonts w:cs="Times New Roman"/>
          <w:szCs w:val="24"/>
          <w:lang w:val="en-US"/>
        </w:rPr>
        <w:t>ze</w:t>
      </w:r>
      <w:r w:rsidR="00F1408D" w:rsidRPr="005C02D2">
        <w:rPr>
          <w:rFonts w:cs="Times New Roman"/>
          <w:szCs w:val="24"/>
          <w:lang w:val="en-US"/>
        </w:rPr>
        <w:t xml:space="preserve"> the website. </w:t>
      </w:r>
      <w:r w:rsidRPr="005C02D2">
        <w:rPr>
          <w:rFonts w:cs="Times New Roman"/>
          <w:szCs w:val="24"/>
          <w:lang w:val="en-US"/>
        </w:rPr>
        <w:t xml:space="preserve"> </w:t>
      </w:r>
      <w:r w:rsidR="00054D79" w:rsidRPr="005C02D2">
        <w:rPr>
          <w:rFonts w:cs="Times New Roman"/>
          <w:szCs w:val="24"/>
          <w:lang w:val="en-US"/>
        </w:rPr>
        <w:tab/>
      </w:r>
    </w:p>
    <w:p w14:paraId="2A9774B6" w14:textId="77777777" w:rsidR="00166AA2" w:rsidRPr="005C02D2" w:rsidRDefault="00F1408D" w:rsidP="005C02D2">
      <w:pPr>
        <w:pStyle w:val="ListParagraph"/>
        <w:numPr>
          <w:ilvl w:val="0"/>
          <w:numId w:val="2"/>
        </w:numPr>
        <w:spacing w:line="360" w:lineRule="auto"/>
        <w:jc w:val="both"/>
        <w:rPr>
          <w:rFonts w:cs="Times New Roman"/>
          <w:szCs w:val="24"/>
          <w:lang w:val="en-US"/>
        </w:rPr>
      </w:pPr>
      <w:r w:rsidRPr="005C02D2">
        <w:rPr>
          <w:rFonts w:cs="Times New Roman"/>
          <w:b/>
          <w:szCs w:val="24"/>
          <w:u w:val="single"/>
          <w:lang w:val="en-US"/>
        </w:rPr>
        <w:t>Making existing website</w:t>
      </w:r>
      <w:r w:rsidR="00AE13B5">
        <w:rPr>
          <w:rFonts w:cs="Times New Roman"/>
          <w:b/>
          <w:szCs w:val="24"/>
          <w:u w:val="single"/>
          <w:lang w:val="en-US"/>
        </w:rPr>
        <w:t>s</w:t>
      </w:r>
      <w:r w:rsidRPr="005C02D2">
        <w:rPr>
          <w:rFonts w:cs="Times New Roman"/>
          <w:b/>
          <w:szCs w:val="24"/>
          <w:u w:val="single"/>
          <w:lang w:val="en-US"/>
        </w:rPr>
        <w:t xml:space="preserve"> better:</w:t>
      </w:r>
      <w:r w:rsidRPr="005C02D2">
        <w:rPr>
          <w:rFonts w:cs="Times New Roman"/>
          <w:szCs w:val="24"/>
          <w:lang w:val="en-US"/>
        </w:rPr>
        <w:t xml:space="preserve"> This service would allow customers to enhance their existing customer</w:t>
      </w:r>
      <w:r w:rsidR="00166AA2" w:rsidRPr="005C02D2">
        <w:rPr>
          <w:rFonts w:cs="Times New Roman"/>
          <w:szCs w:val="24"/>
          <w:lang w:val="en-US"/>
        </w:rPr>
        <w:t xml:space="preserve"> traffic and mak</w:t>
      </w:r>
      <w:r w:rsidR="00AE13B5">
        <w:rPr>
          <w:rFonts w:cs="Times New Roman"/>
          <w:szCs w:val="24"/>
          <w:lang w:val="en-US"/>
        </w:rPr>
        <w:t>e</w:t>
      </w:r>
      <w:r w:rsidR="00166AA2" w:rsidRPr="005C02D2">
        <w:rPr>
          <w:rFonts w:cs="Times New Roman"/>
          <w:szCs w:val="24"/>
          <w:lang w:val="en-US"/>
        </w:rPr>
        <w:t xml:space="preserve"> more money from the increased traffic. This service would allow our clients to involve </w:t>
      </w:r>
      <w:r w:rsidR="00AE13B5">
        <w:rPr>
          <w:rFonts w:cs="Times New Roman"/>
          <w:szCs w:val="24"/>
          <w:lang w:val="en-US"/>
        </w:rPr>
        <w:t xml:space="preserve">in </w:t>
      </w:r>
      <w:r w:rsidR="00166AA2" w:rsidRPr="005C02D2">
        <w:rPr>
          <w:rFonts w:cs="Times New Roman"/>
          <w:szCs w:val="24"/>
          <w:lang w:val="en-US"/>
        </w:rPr>
        <w:t>accumulating a traffic source. They can act as sales hustler</w:t>
      </w:r>
      <w:r w:rsidR="00AE13B5">
        <w:rPr>
          <w:rFonts w:cs="Times New Roman"/>
          <w:szCs w:val="24"/>
          <w:lang w:val="en-US"/>
        </w:rPr>
        <w:t>s</w:t>
      </w:r>
      <w:r w:rsidR="00166AA2" w:rsidRPr="005C02D2">
        <w:rPr>
          <w:rFonts w:cs="Times New Roman"/>
          <w:szCs w:val="24"/>
          <w:lang w:val="en-US"/>
        </w:rPr>
        <w:t xml:space="preserve"> and pitch more brands to sell their products using their improved websites and </w:t>
      </w:r>
      <w:r w:rsidR="00AE13B5">
        <w:rPr>
          <w:rFonts w:cs="Times New Roman"/>
          <w:szCs w:val="24"/>
          <w:lang w:val="en-US"/>
        </w:rPr>
        <w:t>help</w:t>
      </w:r>
      <w:r w:rsidR="00166AA2" w:rsidRPr="005C02D2">
        <w:rPr>
          <w:rFonts w:cs="Times New Roman"/>
          <w:szCs w:val="24"/>
          <w:lang w:val="en-US"/>
        </w:rPr>
        <w:t xml:space="preserve"> </w:t>
      </w:r>
      <w:r w:rsidR="00AE13B5">
        <w:rPr>
          <w:rFonts w:cs="Times New Roman"/>
          <w:szCs w:val="24"/>
          <w:lang w:val="en-US"/>
        </w:rPr>
        <w:t xml:space="preserve">the </w:t>
      </w:r>
      <w:r w:rsidR="00166AA2" w:rsidRPr="005C02D2">
        <w:rPr>
          <w:rFonts w:cs="Times New Roman"/>
          <w:szCs w:val="24"/>
          <w:lang w:val="en-US"/>
        </w:rPr>
        <w:t xml:space="preserve">brand to advertise their products directly on improved e-commerce websites.  </w:t>
      </w:r>
    </w:p>
    <w:p w14:paraId="2A9774B7" w14:textId="77777777" w:rsidR="00DB6C53" w:rsidRPr="005C02D2" w:rsidRDefault="00AE13B5" w:rsidP="005C02D2">
      <w:pPr>
        <w:pStyle w:val="Heading1"/>
        <w:spacing w:line="360" w:lineRule="auto"/>
        <w:jc w:val="both"/>
        <w:rPr>
          <w:rFonts w:cs="Times New Roman"/>
          <w:lang w:val="en-US"/>
        </w:rPr>
      </w:pPr>
      <w:bookmarkStart w:id="3" w:name="_Toc104939090"/>
      <w:r>
        <w:rPr>
          <w:rFonts w:cs="Times New Roman"/>
          <w:lang w:val="en-US"/>
        </w:rPr>
        <w:t>The p</w:t>
      </w:r>
      <w:r w:rsidR="00DB6C53" w:rsidRPr="005C02D2">
        <w:rPr>
          <w:rFonts w:cs="Times New Roman"/>
          <w:lang w:val="en-US"/>
        </w:rPr>
        <w:t>hysical location of the business and equipment required</w:t>
      </w:r>
      <w:bookmarkEnd w:id="3"/>
      <w:r w:rsidR="001018F3" w:rsidRPr="005C02D2">
        <w:rPr>
          <w:rFonts w:cs="Times New Roman"/>
          <w:lang w:val="en-US"/>
        </w:rPr>
        <w:t xml:space="preserve"> </w:t>
      </w:r>
    </w:p>
    <w:p w14:paraId="2A9774B8" w14:textId="77777777" w:rsidR="00DF33FE" w:rsidRPr="005C02D2" w:rsidRDefault="00DF33FE" w:rsidP="005C02D2">
      <w:pPr>
        <w:spacing w:line="360" w:lineRule="auto"/>
        <w:jc w:val="both"/>
        <w:rPr>
          <w:rFonts w:cs="Times New Roman"/>
          <w:lang w:val="en-US"/>
        </w:rPr>
      </w:pPr>
      <w:r w:rsidRPr="005C02D2">
        <w:rPr>
          <w:rFonts w:cs="Times New Roman"/>
          <w:szCs w:val="24"/>
          <w:lang w:val="en-US"/>
        </w:rPr>
        <w:tab/>
      </w:r>
      <w:proofErr w:type="spellStart"/>
      <w:r w:rsidR="00570D1C" w:rsidRPr="005C02D2">
        <w:rPr>
          <w:rFonts w:cs="Times New Roman"/>
          <w:lang w:val="en-US"/>
        </w:rPr>
        <w:t>Nijs</w:t>
      </w:r>
      <w:proofErr w:type="spellEnd"/>
      <w:r w:rsidR="00570D1C" w:rsidRPr="005C02D2">
        <w:rPr>
          <w:rFonts w:cs="Times New Roman"/>
          <w:lang w:val="en-US"/>
        </w:rPr>
        <w:t xml:space="preserve"> et al. (2018) </w:t>
      </w:r>
      <w:r w:rsidR="00903ED3" w:rsidRPr="005C02D2">
        <w:rPr>
          <w:rFonts w:cs="Times New Roman"/>
          <w:szCs w:val="24"/>
          <w:lang w:val="en-US"/>
        </w:rPr>
        <w:t>specif</w:t>
      </w:r>
      <w:r w:rsidR="00AE13B5">
        <w:rPr>
          <w:rFonts w:cs="Times New Roman"/>
          <w:szCs w:val="24"/>
          <w:lang w:val="en-US"/>
        </w:rPr>
        <w:t>y</w:t>
      </w:r>
      <w:r w:rsidR="00903ED3" w:rsidRPr="005C02D2">
        <w:rPr>
          <w:rFonts w:cs="Times New Roman"/>
          <w:szCs w:val="24"/>
          <w:lang w:val="en-US"/>
        </w:rPr>
        <w:t xml:space="preserve"> that </w:t>
      </w:r>
      <w:proofErr w:type="gramStart"/>
      <w:r w:rsidR="00903ED3" w:rsidRPr="005C02D2">
        <w:rPr>
          <w:rFonts w:cs="Times New Roman"/>
          <w:szCs w:val="24"/>
          <w:lang w:val="en-US"/>
        </w:rPr>
        <w:t>in order to</w:t>
      </w:r>
      <w:proofErr w:type="gramEnd"/>
      <w:r w:rsidR="00903ED3" w:rsidRPr="005C02D2">
        <w:rPr>
          <w:rFonts w:cs="Times New Roman"/>
          <w:szCs w:val="24"/>
          <w:lang w:val="en-US"/>
        </w:rPr>
        <w:t xml:space="preserve"> make the product and service available and reachable to customers, the location of the business must be convenient, nearby </w:t>
      </w:r>
      <w:r w:rsidR="00AE13B5">
        <w:rPr>
          <w:rFonts w:cs="Times New Roman"/>
          <w:szCs w:val="24"/>
          <w:lang w:val="en-US"/>
        </w:rPr>
        <w:t xml:space="preserve">the </w:t>
      </w:r>
      <w:r w:rsidR="00903ED3" w:rsidRPr="005C02D2">
        <w:rPr>
          <w:rFonts w:cs="Times New Roman"/>
          <w:szCs w:val="24"/>
          <w:lang w:val="en-US"/>
        </w:rPr>
        <w:t>c</w:t>
      </w:r>
      <w:r w:rsidR="00AE13B5">
        <w:rPr>
          <w:rFonts w:cs="Times New Roman"/>
          <w:szCs w:val="24"/>
          <w:lang w:val="en-US"/>
        </w:rPr>
        <w:t>entral corporate</w:t>
      </w:r>
      <w:r w:rsidR="00903ED3" w:rsidRPr="005C02D2">
        <w:rPr>
          <w:rFonts w:cs="Times New Roman"/>
          <w:szCs w:val="24"/>
          <w:lang w:val="en-US"/>
        </w:rPr>
        <w:t xml:space="preserve"> hub of the city</w:t>
      </w:r>
      <w:r w:rsidR="00AE13B5">
        <w:rPr>
          <w:rFonts w:cs="Times New Roman"/>
          <w:szCs w:val="24"/>
          <w:lang w:val="en-US"/>
        </w:rPr>
        <w:t>,</w:t>
      </w:r>
      <w:r w:rsidR="00903ED3" w:rsidRPr="005C02D2">
        <w:rPr>
          <w:rFonts w:cs="Times New Roman"/>
          <w:szCs w:val="24"/>
          <w:lang w:val="en-US"/>
        </w:rPr>
        <w:t xml:space="preserve"> as well as access to </w:t>
      </w:r>
      <w:r w:rsidR="00AE13B5">
        <w:rPr>
          <w:rFonts w:cs="Times New Roman"/>
          <w:szCs w:val="24"/>
          <w:lang w:val="en-US"/>
        </w:rPr>
        <w:t xml:space="preserve">the </w:t>
      </w:r>
      <w:r w:rsidR="00903ED3" w:rsidRPr="005C02D2">
        <w:rPr>
          <w:rFonts w:cs="Times New Roman"/>
          <w:szCs w:val="24"/>
          <w:lang w:val="en-US"/>
        </w:rPr>
        <w:t xml:space="preserve">general population </w:t>
      </w:r>
      <w:r w:rsidR="00570D1C" w:rsidRPr="005C02D2">
        <w:rPr>
          <w:rFonts w:cs="Times New Roman"/>
          <w:lang w:val="en-US"/>
        </w:rPr>
        <w:t xml:space="preserve">(Salman et al., 2017). </w:t>
      </w:r>
      <w:r w:rsidR="00903ED3" w:rsidRPr="005C02D2">
        <w:rPr>
          <w:rFonts w:cs="Times New Roman"/>
          <w:szCs w:val="24"/>
          <w:lang w:val="en-US"/>
        </w:rPr>
        <w:t>This tends to enhance brand awareness and more cus</w:t>
      </w:r>
      <w:r w:rsidR="00AE13B5">
        <w:rPr>
          <w:rFonts w:cs="Times New Roman"/>
          <w:szCs w:val="24"/>
          <w:lang w:val="en-US"/>
        </w:rPr>
        <w:t>tom</w:t>
      </w:r>
      <w:r w:rsidR="00903ED3" w:rsidRPr="005C02D2">
        <w:rPr>
          <w:rFonts w:cs="Times New Roman"/>
          <w:szCs w:val="24"/>
          <w:lang w:val="en-US"/>
        </w:rPr>
        <w:t xml:space="preserve">er traffic and act as significant service distribution and place strategy under </w:t>
      </w:r>
      <w:r w:rsidR="00AE13B5">
        <w:rPr>
          <w:rFonts w:cs="Times New Roman"/>
          <w:szCs w:val="24"/>
          <w:lang w:val="en-US"/>
        </w:rPr>
        <w:t xml:space="preserve">the </w:t>
      </w:r>
      <w:r w:rsidR="00903ED3" w:rsidRPr="005C02D2">
        <w:rPr>
          <w:rFonts w:cs="Times New Roman"/>
          <w:szCs w:val="24"/>
          <w:lang w:val="en-US"/>
        </w:rPr>
        <w:t>marketing mix</w:t>
      </w:r>
      <w:r w:rsidR="001018F3" w:rsidRPr="005C02D2">
        <w:rPr>
          <w:rFonts w:cs="Times New Roman"/>
          <w:szCs w:val="24"/>
          <w:lang w:val="en-US"/>
        </w:rPr>
        <w:t xml:space="preserve"> </w:t>
      </w:r>
      <w:r w:rsidR="00570D1C" w:rsidRPr="005C02D2">
        <w:rPr>
          <w:rFonts w:cs="Times New Roman"/>
          <w:lang w:val="en-US"/>
        </w:rPr>
        <w:t xml:space="preserve">(Fan et al., 2015). </w:t>
      </w:r>
      <w:r w:rsidR="001018F3" w:rsidRPr="005C02D2">
        <w:rPr>
          <w:rFonts w:cs="Times New Roman"/>
          <w:szCs w:val="24"/>
          <w:lang w:val="en-US"/>
        </w:rPr>
        <w:t xml:space="preserve">Therefore, it is proposed that </w:t>
      </w:r>
      <w:r w:rsidR="00AE13B5">
        <w:rPr>
          <w:rFonts w:cs="Times New Roman"/>
          <w:szCs w:val="24"/>
          <w:lang w:val="en-US"/>
        </w:rPr>
        <w:t xml:space="preserve">the </w:t>
      </w:r>
      <w:r w:rsidR="001018F3" w:rsidRPr="005C02D2">
        <w:rPr>
          <w:rFonts w:cs="Times New Roman"/>
          <w:szCs w:val="24"/>
          <w:lang w:val="en-US"/>
        </w:rPr>
        <w:t xml:space="preserve">first office will </w:t>
      </w:r>
      <w:proofErr w:type="gramStart"/>
      <w:r w:rsidR="001018F3" w:rsidRPr="005C02D2">
        <w:rPr>
          <w:rFonts w:cs="Times New Roman"/>
          <w:szCs w:val="24"/>
          <w:lang w:val="en-US"/>
        </w:rPr>
        <w:t xml:space="preserve">be located </w:t>
      </w:r>
      <w:r w:rsidR="00AE13B5">
        <w:rPr>
          <w:rFonts w:cs="Times New Roman"/>
          <w:szCs w:val="24"/>
          <w:lang w:val="en-US"/>
        </w:rPr>
        <w:t>in</w:t>
      </w:r>
      <w:proofErr w:type="gramEnd"/>
      <w:r w:rsidR="001018F3" w:rsidRPr="005C02D2">
        <w:rPr>
          <w:rFonts w:cs="Times New Roman"/>
          <w:szCs w:val="24"/>
          <w:lang w:val="en-US"/>
        </w:rPr>
        <w:t xml:space="preserve"> Central London because </w:t>
      </w:r>
      <w:r w:rsidR="00AE13B5">
        <w:rPr>
          <w:rFonts w:cs="Times New Roman"/>
          <w:szCs w:val="24"/>
          <w:lang w:val="en-US"/>
        </w:rPr>
        <w:t xml:space="preserve">the </w:t>
      </w:r>
      <w:r w:rsidR="001018F3" w:rsidRPr="005C02D2">
        <w:rPr>
          <w:rFonts w:cs="Times New Roman"/>
          <w:szCs w:val="24"/>
          <w:lang w:val="en-US"/>
        </w:rPr>
        <w:t xml:space="preserve">main financial services, Fintech services, and e-commerce head offices </w:t>
      </w:r>
      <w:r w:rsidR="00AE13B5">
        <w:rPr>
          <w:rFonts w:cs="Times New Roman"/>
          <w:szCs w:val="24"/>
          <w:lang w:val="en-US"/>
        </w:rPr>
        <w:t xml:space="preserve">are </w:t>
      </w:r>
      <w:r w:rsidR="001018F3" w:rsidRPr="005C02D2">
        <w:rPr>
          <w:rFonts w:cs="Times New Roman"/>
          <w:szCs w:val="24"/>
          <w:lang w:val="en-US"/>
        </w:rPr>
        <w:t xml:space="preserve">situated in that location. This </w:t>
      </w:r>
      <w:r w:rsidR="001018F3" w:rsidRPr="005C02D2">
        <w:rPr>
          <w:rFonts w:cs="Times New Roman"/>
          <w:szCs w:val="24"/>
          <w:lang w:val="en-US"/>
        </w:rPr>
        <w:lastRenderedPageBreak/>
        <w:t xml:space="preserve">would allow the firm’s marketing executives to market website flipping services to potential clients. </w:t>
      </w:r>
    </w:p>
    <w:p w14:paraId="2A9774B9" w14:textId="77777777" w:rsidR="001018F3" w:rsidRPr="005C02D2" w:rsidRDefault="001018F3" w:rsidP="005C02D2">
      <w:pPr>
        <w:spacing w:line="360" w:lineRule="auto"/>
        <w:jc w:val="both"/>
        <w:rPr>
          <w:rFonts w:cs="Times New Roman"/>
          <w:szCs w:val="24"/>
          <w:lang w:val="en-US"/>
        </w:rPr>
      </w:pPr>
      <w:r w:rsidRPr="005C02D2">
        <w:rPr>
          <w:rFonts w:cs="Times New Roman"/>
          <w:szCs w:val="24"/>
          <w:lang w:val="en-US"/>
        </w:rPr>
        <w:tab/>
        <w:t xml:space="preserve">In terms of equipment required, the equipment necessary for </w:t>
      </w:r>
      <w:r w:rsidR="00AE13B5">
        <w:rPr>
          <w:rFonts w:cs="Times New Roman"/>
          <w:szCs w:val="24"/>
          <w:lang w:val="en-US"/>
        </w:rPr>
        <w:t xml:space="preserve">a </w:t>
      </w:r>
      <w:r w:rsidRPr="005C02D2">
        <w:rPr>
          <w:rFonts w:cs="Times New Roman"/>
          <w:szCs w:val="24"/>
          <w:lang w:val="en-US"/>
        </w:rPr>
        <w:t xml:space="preserve">successful start-up and business launch </w:t>
      </w:r>
      <w:r w:rsidR="00AE13B5">
        <w:rPr>
          <w:rFonts w:cs="Times New Roman"/>
          <w:szCs w:val="24"/>
          <w:lang w:val="en-US"/>
        </w:rPr>
        <w:t>is</w:t>
      </w:r>
      <w:r w:rsidRPr="005C02D2">
        <w:rPr>
          <w:rFonts w:cs="Times New Roman"/>
          <w:szCs w:val="24"/>
          <w:lang w:val="en-US"/>
        </w:rPr>
        <w:t xml:space="preserve"> categorized among technological such as computers, and laptops, networking such as wireless switches, data servers, and storage devices. The detail for </w:t>
      </w:r>
      <w:r w:rsidR="00AE13B5">
        <w:rPr>
          <w:rFonts w:cs="Times New Roman"/>
          <w:szCs w:val="24"/>
          <w:lang w:val="en-US"/>
        </w:rPr>
        <w:t xml:space="preserve">the </w:t>
      </w:r>
      <w:r w:rsidRPr="005C02D2">
        <w:rPr>
          <w:rFonts w:cs="Times New Roman"/>
          <w:szCs w:val="24"/>
          <w:lang w:val="en-US"/>
        </w:rPr>
        <w:t xml:space="preserve">required equipment is provided </w:t>
      </w:r>
      <w:proofErr w:type="gramStart"/>
      <w:r w:rsidRPr="005C02D2">
        <w:rPr>
          <w:rFonts w:cs="Times New Roman"/>
          <w:szCs w:val="24"/>
          <w:lang w:val="en-US"/>
        </w:rPr>
        <w:t>below;</w:t>
      </w:r>
      <w:proofErr w:type="gramEnd"/>
    </w:p>
    <w:tbl>
      <w:tblPr>
        <w:tblW w:w="7663" w:type="dxa"/>
        <w:jc w:val="center"/>
        <w:tblLook w:val="04A0" w:firstRow="1" w:lastRow="0" w:firstColumn="1" w:lastColumn="0" w:noHBand="0" w:noVBand="1"/>
      </w:tblPr>
      <w:tblGrid>
        <w:gridCol w:w="2743"/>
        <w:gridCol w:w="1579"/>
        <w:gridCol w:w="1608"/>
        <w:gridCol w:w="1733"/>
      </w:tblGrid>
      <w:tr w:rsidR="001018F3" w:rsidRPr="001018F3" w14:paraId="2A9774BE" w14:textId="77777777" w:rsidTr="001018F3">
        <w:trPr>
          <w:trHeight w:val="251"/>
          <w:jc w:val="center"/>
        </w:trPr>
        <w:tc>
          <w:tcPr>
            <w:tcW w:w="274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A9774BA" w14:textId="77777777" w:rsidR="001018F3" w:rsidRPr="001018F3" w:rsidRDefault="001018F3" w:rsidP="005C02D2">
            <w:pPr>
              <w:spacing w:after="0" w:line="360" w:lineRule="auto"/>
              <w:jc w:val="both"/>
              <w:rPr>
                <w:rFonts w:eastAsia="Times New Roman" w:cs="Times New Roman"/>
                <w:b/>
                <w:bCs/>
                <w:color w:val="000000"/>
                <w:szCs w:val="24"/>
                <w:lang w:eastAsia="en-GB"/>
              </w:rPr>
            </w:pPr>
            <w:r w:rsidRPr="001018F3">
              <w:rPr>
                <w:rFonts w:eastAsia="Times New Roman" w:cs="Times New Roman"/>
                <w:b/>
                <w:bCs/>
                <w:color w:val="000000"/>
                <w:szCs w:val="24"/>
                <w:lang w:eastAsia="en-GB"/>
              </w:rPr>
              <w:t>Required Equipment</w:t>
            </w:r>
          </w:p>
        </w:tc>
        <w:tc>
          <w:tcPr>
            <w:tcW w:w="1579" w:type="dxa"/>
            <w:tcBorders>
              <w:top w:val="single" w:sz="8" w:space="0" w:color="auto"/>
              <w:left w:val="nil"/>
              <w:bottom w:val="single" w:sz="4" w:space="0" w:color="auto"/>
              <w:right w:val="single" w:sz="4" w:space="0" w:color="auto"/>
            </w:tcBorders>
            <w:shd w:val="clear" w:color="auto" w:fill="auto"/>
            <w:noWrap/>
            <w:vAlign w:val="bottom"/>
            <w:hideMark/>
          </w:tcPr>
          <w:p w14:paraId="2A9774BB" w14:textId="77777777" w:rsidR="001018F3" w:rsidRPr="001018F3" w:rsidRDefault="001018F3" w:rsidP="005C02D2">
            <w:pPr>
              <w:spacing w:after="0" w:line="360" w:lineRule="auto"/>
              <w:jc w:val="both"/>
              <w:rPr>
                <w:rFonts w:eastAsia="Times New Roman" w:cs="Times New Roman"/>
                <w:b/>
                <w:bCs/>
                <w:color w:val="000000"/>
                <w:szCs w:val="24"/>
                <w:lang w:eastAsia="en-GB"/>
              </w:rPr>
            </w:pPr>
            <w:r w:rsidRPr="001018F3">
              <w:rPr>
                <w:rFonts w:eastAsia="Times New Roman" w:cs="Times New Roman"/>
                <w:b/>
                <w:bCs/>
                <w:color w:val="000000"/>
                <w:szCs w:val="24"/>
                <w:lang w:eastAsia="en-GB"/>
              </w:rPr>
              <w:t>Quantity</w:t>
            </w:r>
          </w:p>
        </w:tc>
        <w:tc>
          <w:tcPr>
            <w:tcW w:w="1608" w:type="dxa"/>
            <w:tcBorders>
              <w:top w:val="single" w:sz="8" w:space="0" w:color="auto"/>
              <w:left w:val="nil"/>
              <w:bottom w:val="single" w:sz="4" w:space="0" w:color="auto"/>
              <w:right w:val="single" w:sz="4" w:space="0" w:color="auto"/>
            </w:tcBorders>
            <w:shd w:val="clear" w:color="auto" w:fill="auto"/>
            <w:noWrap/>
            <w:vAlign w:val="bottom"/>
            <w:hideMark/>
          </w:tcPr>
          <w:p w14:paraId="2A9774BC" w14:textId="77777777" w:rsidR="001018F3" w:rsidRPr="001018F3" w:rsidRDefault="001018F3" w:rsidP="005C02D2">
            <w:pPr>
              <w:spacing w:after="0" w:line="360" w:lineRule="auto"/>
              <w:jc w:val="both"/>
              <w:rPr>
                <w:rFonts w:eastAsia="Times New Roman" w:cs="Times New Roman"/>
                <w:b/>
                <w:bCs/>
                <w:color w:val="000000"/>
                <w:szCs w:val="24"/>
                <w:lang w:eastAsia="en-GB"/>
              </w:rPr>
            </w:pPr>
            <w:r w:rsidRPr="001018F3">
              <w:rPr>
                <w:rFonts w:eastAsia="Times New Roman" w:cs="Times New Roman"/>
                <w:b/>
                <w:bCs/>
                <w:color w:val="000000"/>
                <w:szCs w:val="24"/>
                <w:lang w:eastAsia="en-GB"/>
              </w:rPr>
              <w:t>per unit price</w:t>
            </w:r>
          </w:p>
        </w:tc>
        <w:tc>
          <w:tcPr>
            <w:tcW w:w="1733" w:type="dxa"/>
            <w:tcBorders>
              <w:top w:val="single" w:sz="8" w:space="0" w:color="auto"/>
              <w:left w:val="nil"/>
              <w:bottom w:val="single" w:sz="4" w:space="0" w:color="auto"/>
              <w:right w:val="single" w:sz="8" w:space="0" w:color="auto"/>
            </w:tcBorders>
            <w:shd w:val="clear" w:color="auto" w:fill="auto"/>
            <w:noWrap/>
            <w:vAlign w:val="bottom"/>
            <w:hideMark/>
          </w:tcPr>
          <w:p w14:paraId="2A9774BD" w14:textId="77777777" w:rsidR="001018F3" w:rsidRPr="001018F3" w:rsidRDefault="001018F3" w:rsidP="005C02D2">
            <w:pPr>
              <w:spacing w:after="0" w:line="360" w:lineRule="auto"/>
              <w:jc w:val="both"/>
              <w:rPr>
                <w:rFonts w:eastAsia="Times New Roman" w:cs="Times New Roman"/>
                <w:b/>
                <w:bCs/>
                <w:color w:val="000000"/>
                <w:szCs w:val="24"/>
                <w:lang w:eastAsia="en-GB"/>
              </w:rPr>
            </w:pPr>
            <w:r w:rsidRPr="001018F3">
              <w:rPr>
                <w:rFonts w:eastAsia="Times New Roman" w:cs="Times New Roman"/>
                <w:b/>
                <w:bCs/>
                <w:color w:val="000000"/>
                <w:szCs w:val="24"/>
                <w:lang w:eastAsia="en-GB"/>
              </w:rPr>
              <w:t>Total cost in GBP</w:t>
            </w:r>
          </w:p>
        </w:tc>
      </w:tr>
      <w:tr w:rsidR="001018F3" w:rsidRPr="001018F3" w14:paraId="2A9774C3" w14:textId="77777777" w:rsidTr="001018F3">
        <w:trPr>
          <w:trHeight w:val="251"/>
          <w:jc w:val="center"/>
        </w:trPr>
        <w:tc>
          <w:tcPr>
            <w:tcW w:w="2743" w:type="dxa"/>
            <w:tcBorders>
              <w:top w:val="nil"/>
              <w:left w:val="single" w:sz="8" w:space="0" w:color="auto"/>
              <w:bottom w:val="single" w:sz="4" w:space="0" w:color="auto"/>
              <w:right w:val="single" w:sz="4" w:space="0" w:color="auto"/>
            </w:tcBorders>
            <w:shd w:val="clear" w:color="auto" w:fill="auto"/>
            <w:noWrap/>
            <w:vAlign w:val="bottom"/>
            <w:hideMark/>
          </w:tcPr>
          <w:p w14:paraId="2A9774BF"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Laptops</w:t>
            </w:r>
          </w:p>
        </w:tc>
        <w:tc>
          <w:tcPr>
            <w:tcW w:w="1579" w:type="dxa"/>
            <w:tcBorders>
              <w:top w:val="nil"/>
              <w:left w:val="nil"/>
              <w:bottom w:val="single" w:sz="4" w:space="0" w:color="auto"/>
              <w:right w:val="single" w:sz="4" w:space="0" w:color="auto"/>
            </w:tcBorders>
            <w:shd w:val="clear" w:color="auto" w:fill="auto"/>
            <w:noWrap/>
            <w:vAlign w:val="bottom"/>
            <w:hideMark/>
          </w:tcPr>
          <w:p w14:paraId="2A9774C0"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10</w:t>
            </w:r>
          </w:p>
        </w:tc>
        <w:tc>
          <w:tcPr>
            <w:tcW w:w="1608" w:type="dxa"/>
            <w:tcBorders>
              <w:top w:val="nil"/>
              <w:left w:val="nil"/>
              <w:bottom w:val="single" w:sz="4" w:space="0" w:color="auto"/>
              <w:right w:val="single" w:sz="4" w:space="0" w:color="auto"/>
            </w:tcBorders>
            <w:shd w:val="clear" w:color="auto" w:fill="auto"/>
            <w:noWrap/>
            <w:vAlign w:val="bottom"/>
            <w:hideMark/>
          </w:tcPr>
          <w:p w14:paraId="2A9774C1"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450</w:t>
            </w:r>
          </w:p>
        </w:tc>
        <w:tc>
          <w:tcPr>
            <w:tcW w:w="1733" w:type="dxa"/>
            <w:tcBorders>
              <w:top w:val="nil"/>
              <w:left w:val="nil"/>
              <w:bottom w:val="single" w:sz="4" w:space="0" w:color="auto"/>
              <w:right w:val="single" w:sz="8" w:space="0" w:color="auto"/>
            </w:tcBorders>
            <w:shd w:val="clear" w:color="auto" w:fill="auto"/>
            <w:noWrap/>
            <w:vAlign w:val="bottom"/>
            <w:hideMark/>
          </w:tcPr>
          <w:p w14:paraId="2A9774C2"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4,500</w:t>
            </w:r>
          </w:p>
        </w:tc>
      </w:tr>
      <w:tr w:rsidR="001018F3" w:rsidRPr="001018F3" w14:paraId="2A9774C8" w14:textId="77777777" w:rsidTr="001018F3">
        <w:trPr>
          <w:trHeight w:val="251"/>
          <w:jc w:val="center"/>
        </w:trPr>
        <w:tc>
          <w:tcPr>
            <w:tcW w:w="2743" w:type="dxa"/>
            <w:tcBorders>
              <w:top w:val="nil"/>
              <w:left w:val="single" w:sz="8" w:space="0" w:color="auto"/>
              <w:bottom w:val="single" w:sz="4" w:space="0" w:color="auto"/>
              <w:right w:val="single" w:sz="4" w:space="0" w:color="auto"/>
            </w:tcBorders>
            <w:shd w:val="clear" w:color="auto" w:fill="auto"/>
            <w:noWrap/>
            <w:vAlign w:val="bottom"/>
            <w:hideMark/>
          </w:tcPr>
          <w:p w14:paraId="2A9774C4"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Desktop computers</w:t>
            </w:r>
          </w:p>
        </w:tc>
        <w:tc>
          <w:tcPr>
            <w:tcW w:w="1579" w:type="dxa"/>
            <w:tcBorders>
              <w:top w:val="nil"/>
              <w:left w:val="nil"/>
              <w:bottom w:val="single" w:sz="4" w:space="0" w:color="auto"/>
              <w:right w:val="single" w:sz="4" w:space="0" w:color="auto"/>
            </w:tcBorders>
            <w:shd w:val="clear" w:color="auto" w:fill="auto"/>
            <w:noWrap/>
            <w:vAlign w:val="bottom"/>
            <w:hideMark/>
          </w:tcPr>
          <w:p w14:paraId="2A9774C5"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20</w:t>
            </w:r>
          </w:p>
        </w:tc>
        <w:tc>
          <w:tcPr>
            <w:tcW w:w="1608" w:type="dxa"/>
            <w:tcBorders>
              <w:top w:val="nil"/>
              <w:left w:val="nil"/>
              <w:bottom w:val="single" w:sz="4" w:space="0" w:color="auto"/>
              <w:right w:val="single" w:sz="4" w:space="0" w:color="auto"/>
            </w:tcBorders>
            <w:shd w:val="clear" w:color="auto" w:fill="auto"/>
            <w:noWrap/>
            <w:vAlign w:val="bottom"/>
            <w:hideMark/>
          </w:tcPr>
          <w:p w14:paraId="2A9774C6"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500</w:t>
            </w:r>
          </w:p>
        </w:tc>
        <w:tc>
          <w:tcPr>
            <w:tcW w:w="1733" w:type="dxa"/>
            <w:tcBorders>
              <w:top w:val="nil"/>
              <w:left w:val="nil"/>
              <w:bottom w:val="single" w:sz="4" w:space="0" w:color="auto"/>
              <w:right w:val="single" w:sz="8" w:space="0" w:color="auto"/>
            </w:tcBorders>
            <w:shd w:val="clear" w:color="auto" w:fill="auto"/>
            <w:noWrap/>
            <w:vAlign w:val="bottom"/>
            <w:hideMark/>
          </w:tcPr>
          <w:p w14:paraId="2A9774C7"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10,000</w:t>
            </w:r>
          </w:p>
        </w:tc>
      </w:tr>
      <w:tr w:rsidR="001018F3" w:rsidRPr="001018F3" w14:paraId="2A9774CD" w14:textId="77777777" w:rsidTr="001018F3">
        <w:trPr>
          <w:trHeight w:val="251"/>
          <w:jc w:val="center"/>
        </w:trPr>
        <w:tc>
          <w:tcPr>
            <w:tcW w:w="2743" w:type="dxa"/>
            <w:tcBorders>
              <w:top w:val="nil"/>
              <w:left w:val="single" w:sz="8" w:space="0" w:color="auto"/>
              <w:bottom w:val="single" w:sz="4" w:space="0" w:color="auto"/>
              <w:right w:val="single" w:sz="4" w:space="0" w:color="auto"/>
            </w:tcBorders>
            <w:shd w:val="clear" w:color="auto" w:fill="auto"/>
            <w:noWrap/>
            <w:vAlign w:val="bottom"/>
            <w:hideMark/>
          </w:tcPr>
          <w:p w14:paraId="2A9774C9" w14:textId="77777777" w:rsidR="001018F3" w:rsidRPr="001018F3" w:rsidRDefault="001018F3" w:rsidP="005C02D2">
            <w:pPr>
              <w:spacing w:after="0" w:line="360" w:lineRule="auto"/>
              <w:jc w:val="both"/>
              <w:rPr>
                <w:rFonts w:eastAsia="Times New Roman" w:cs="Times New Roman"/>
                <w:color w:val="000000"/>
                <w:szCs w:val="24"/>
                <w:lang w:eastAsia="en-GB"/>
              </w:rPr>
            </w:pPr>
            <w:r w:rsidRPr="005C02D2">
              <w:rPr>
                <w:rFonts w:eastAsia="Times New Roman" w:cs="Times New Roman"/>
                <w:color w:val="000000"/>
                <w:szCs w:val="24"/>
                <w:lang w:eastAsia="en-GB"/>
              </w:rPr>
              <w:t>Networking</w:t>
            </w:r>
            <w:r w:rsidRPr="001018F3">
              <w:rPr>
                <w:rFonts w:eastAsia="Times New Roman" w:cs="Times New Roman"/>
                <w:color w:val="000000"/>
                <w:szCs w:val="24"/>
                <w:lang w:eastAsia="en-GB"/>
              </w:rPr>
              <w:t xml:space="preserve"> </w:t>
            </w:r>
            <w:r w:rsidRPr="005C02D2">
              <w:rPr>
                <w:rFonts w:eastAsia="Times New Roman" w:cs="Times New Roman"/>
                <w:color w:val="000000"/>
                <w:szCs w:val="24"/>
                <w:lang w:eastAsia="en-GB"/>
              </w:rPr>
              <w:t>switches</w:t>
            </w:r>
          </w:p>
        </w:tc>
        <w:tc>
          <w:tcPr>
            <w:tcW w:w="1579" w:type="dxa"/>
            <w:tcBorders>
              <w:top w:val="nil"/>
              <w:left w:val="nil"/>
              <w:bottom w:val="single" w:sz="4" w:space="0" w:color="auto"/>
              <w:right w:val="single" w:sz="4" w:space="0" w:color="auto"/>
            </w:tcBorders>
            <w:shd w:val="clear" w:color="auto" w:fill="auto"/>
            <w:noWrap/>
            <w:vAlign w:val="bottom"/>
            <w:hideMark/>
          </w:tcPr>
          <w:p w14:paraId="2A9774CA"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10</w:t>
            </w:r>
          </w:p>
        </w:tc>
        <w:tc>
          <w:tcPr>
            <w:tcW w:w="1608" w:type="dxa"/>
            <w:tcBorders>
              <w:top w:val="nil"/>
              <w:left w:val="nil"/>
              <w:bottom w:val="single" w:sz="4" w:space="0" w:color="auto"/>
              <w:right w:val="single" w:sz="4" w:space="0" w:color="auto"/>
            </w:tcBorders>
            <w:shd w:val="clear" w:color="auto" w:fill="auto"/>
            <w:noWrap/>
            <w:vAlign w:val="bottom"/>
            <w:hideMark/>
          </w:tcPr>
          <w:p w14:paraId="2A9774CB"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150</w:t>
            </w:r>
          </w:p>
        </w:tc>
        <w:tc>
          <w:tcPr>
            <w:tcW w:w="1733" w:type="dxa"/>
            <w:tcBorders>
              <w:top w:val="nil"/>
              <w:left w:val="nil"/>
              <w:bottom w:val="single" w:sz="4" w:space="0" w:color="auto"/>
              <w:right w:val="single" w:sz="8" w:space="0" w:color="auto"/>
            </w:tcBorders>
            <w:shd w:val="clear" w:color="auto" w:fill="auto"/>
            <w:noWrap/>
            <w:vAlign w:val="bottom"/>
            <w:hideMark/>
          </w:tcPr>
          <w:p w14:paraId="2A9774CC"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1,500</w:t>
            </w:r>
          </w:p>
        </w:tc>
      </w:tr>
      <w:tr w:rsidR="001018F3" w:rsidRPr="001018F3" w14:paraId="2A9774D2" w14:textId="77777777" w:rsidTr="001018F3">
        <w:trPr>
          <w:trHeight w:val="251"/>
          <w:jc w:val="center"/>
        </w:trPr>
        <w:tc>
          <w:tcPr>
            <w:tcW w:w="2743" w:type="dxa"/>
            <w:tcBorders>
              <w:top w:val="nil"/>
              <w:left w:val="single" w:sz="8" w:space="0" w:color="auto"/>
              <w:bottom w:val="single" w:sz="4" w:space="0" w:color="auto"/>
              <w:right w:val="single" w:sz="4" w:space="0" w:color="auto"/>
            </w:tcBorders>
            <w:shd w:val="clear" w:color="auto" w:fill="auto"/>
            <w:noWrap/>
            <w:vAlign w:val="bottom"/>
            <w:hideMark/>
          </w:tcPr>
          <w:p w14:paraId="2A9774CE"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Hubs</w:t>
            </w:r>
          </w:p>
        </w:tc>
        <w:tc>
          <w:tcPr>
            <w:tcW w:w="1579" w:type="dxa"/>
            <w:tcBorders>
              <w:top w:val="nil"/>
              <w:left w:val="nil"/>
              <w:bottom w:val="single" w:sz="4" w:space="0" w:color="auto"/>
              <w:right w:val="single" w:sz="4" w:space="0" w:color="auto"/>
            </w:tcBorders>
            <w:shd w:val="clear" w:color="auto" w:fill="auto"/>
            <w:noWrap/>
            <w:vAlign w:val="bottom"/>
            <w:hideMark/>
          </w:tcPr>
          <w:p w14:paraId="2A9774CF"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10</w:t>
            </w:r>
          </w:p>
        </w:tc>
        <w:tc>
          <w:tcPr>
            <w:tcW w:w="1608" w:type="dxa"/>
            <w:tcBorders>
              <w:top w:val="nil"/>
              <w:left w:val="nil"/>
              <w:bottom w:val="single" w:sz="4" w:space="0" w:color="auto"/>
              <w:right w:val="single" w:sz="4" w:space="0" w:color="auto"/>
            </w:tcBorders>
            <w:shd w:val="clear" w:color="auto" w:fill="auto"/>
            <w:noWrap/>
            <w:vAlign w:val="bottom"/>
            <w:hideMark/>
          </w:tcPr>
          <w:p w14:paraId="2A9774D0"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125</w:t>
            </w:r>
          </w:p>
        </w:tc>
        <w:tc>
          <w:tcPr>
            <w:tcW w:w="1733" w:type="dxa"/>
            <w:tcBorders>
              <w:top w:val="nil"/>
              <w:left w:val="nil"/>
              <w:bottom w:val="single" w:sz="4" w:space="0" w:color="auto"/>
              <w:right w:val="single" w:sz="8" w:space="0" w:color="auto"/>
            </w:tcBorders>
            <w:shd w:val="clear" w:color="auto" w:fill="auto"/>
            <w:noWrap/>
            <w:vAlign w:val="bottom"/>
            <w:hideMark/>
          </w:tcPr>
          <w:p w14:paraId="2A9774D1"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1,250</w:t>
            </w:r>
          </w:p>
        </w:tc>
      </w:tr>
      <w:tr w:rsidR="001018F3" w:rsidRPr="001018F3" w14:paraId="2A9774D7" w14:textId="77777777" w:rsidTr="001018F3">
        <w:trPr>
          <w:trHeight w:val="251"/>
          <w:jc w:val="center"/>
        </w:trPr>
        <w:tc>
          <w:tcPr>
            <w:tcW w:w="2743" w:type="dxa"/>
            <w:tcBorders>
              <w:top w:val="nil"/>
              <w:left w:val="single" w:sz="8" w:space="0" w:color="auto"/>
              <w:bottom w:val="single" w:sz="4" w:space="0" w:color="auto"/>
              <w:right w:val="single" w:sz="4" w:space="0" w:color="auto"/>
            </w:tcBorders>
            <w:shd w:val="clear" w:color="auto" w:fill="auto"/>
            <w:noWrap/>
            <w:vAlign w:val="bottom"/>
            <w:hideMark/>
          </w:tcPr>
          <w:p w14:paraId="2A9774D3"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Servers</w:t>
            </w:r>
          </w:p>
        </w:tc>
        <w:tc>
          <w:tcPr>
            <w:tcW w:w="1579" w:type="dxa"/>
            <w:tcBorders>
              <w:top w:val="nil"/>
              <w:left w:val="nil"/>
              <w:bottom w:val="single" w:sz="4" w:space="0" w:color="auto"/>
              <w:right w:val="single" w:sz="4" w:space="0" w:color="auto"/>
            </w:tcBorders>
            <w:shd w:val="clear" w:color="auto" w:fill="auto"/>
            <w:noWrap/>
            <w:vAlign w:val="bottom"/>
            <w:hideMark/>
          </w:tcPr>
          <w:p w14:paraId="2A9774D4"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5</w:t>
            </w:r>
          </w:p>
        </w:tc>
        <w:tc>
          <w:tcPr>
            <w:tcW w:w="1608" w:type="dxa"/>
            <w:tcBorders>
              <w:top w:val="nil"/>
              <w:left w:val="nil"/>
              <w:bottom w:val="single" w:sz="4" w:space="0" w:color="auto"/>
              <w:right w:val="single" w:sz="4" w:space="0" w:color="auto"/>
            </w:tcBorders>
            <w:shd w:val="clear" w:color="auto" w:fill="auto"/>
            <w:noWrap/>
            <w:vAlign w:val="bottom"/>
            <w:hideMark/>
          </w:tcPr>
          <w:p w14:paraId="2A9774D5"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650</w:t>
            </w:r>
          </w:p>
        </w:tc>
        <w:tc>
          <w:tcPr>
            <w:tcW w:w="1733" w:type="dxa"/>
            <w:tcBorders>
              <w:top w:val="nil"/>
              <w:left w:val="nil"/>
              <w:bottom w:val="single" w:sz="4" w:space="0" w:color="auto"/>
              <w:right w:val="single" w:sz="8" w:space="0" w:color="auto"/>
            </w:tcBorders>
            <w:shd w:val="clear" w:color="auto" w:fill="auto"/>
            <w:noWrap/>
            <w:vAlign w:val="bottom"/>
            <w:hideMark/>
          </w:tcPr>
          <w:p w14:paraId="2A9774D6"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3,250</w:t>
            </w:r>
          </w:p>
        </w:tc>
      </w:tr>
      <w:tr w:rsidR="001018F3" w:rsidRPr="001018F3" w14:paraId="2A9774DC" w14:textId="77777777" w:rsidTr="001018F3">
        <w:trPr>
          <w:trHeight w:val="251"/>
          <w:jc w:val="center"/>
        </w:trPr>
        <w:tc>
          <w:tcPr>
            <w:tcW w:w="2743" w:type="dxa"/>
            <w:tcBorders>
              <w:top w:val="nil"/>
              <w:left w:val="single" w:sz="8" w:space="0" w:color="auto"/>
              <w:bottom w:val="single" w:sz="4" w:space="0" w:color="auto"/>
              <w:right w:val="single" w:sz="4" w:space="0" w:color="auto"/>
            </w:tcBorders>
            <w:shd w:val="clear" w:color="auto" w:fill="auto"/>
            <w:noWrap/>
            <w:vAlign w:val="bottom"/>
            <w:hideMark/>
          </w:tcPr>
          <w:p w14:paraId="2A9774D8"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Storage devices</w:t>
            </w:r>
          </w:p>
        </w:tc>
        <w:tc>
          <w:tcPr>
            <w:tcW w:w="1579" w:type="dxa"/>
            <w:tcBorders>
              <w:top w:val="nil"/>
              <w:left w:val="nil"/>
              <w:bottom w:val="single" w:sz="4" w:space="0" w:color="auto"/>
              <w:right w:val="single" w:sz="4" w:space="0" w:color="auto"/>
            </w:tcBorders>
            <w:shd w:val="clear" w:color="auto" w:fill="auto"/>
            <w:noWrap/>
            <w:vAlign w:val="bottom"/>
            <w:hideMark/>
          </w:tcPr>
          <w:p w14:paraId="2A9774D9"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15</w:t>
            </w:r>
          </w:p>
        </w:tc>
        <w:tc>
          <w:tcPr>
            <w:tcW w:w="1608" w:type="dxa"/>
            <w:tcBorders>
              <w:top w:val="nil"/>
              <w:left w:val="nil"/>
              <w:bottom w:val="single" w:sz="4" w:space="0" w:color="auto"/>
              <w:right w:val="single" w:sz="4" w:space="0" w:color="auto"/>
            </w:tcBorders>
            <w:shd w:val="clear" w:color="auto" w:fill="auto"/>
            <w:noWrap/>
            <w:vAlign w:val="bottom"/>
            <w:hideMark/>
          </w:tcPr>
          <w:p w14:paraId="2A9774DA"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50</w:t>
            </w:r>
          </w:p>
        </w:tc>
        <w:tc>
          <w:tcPr>
            <w:tcW w:w="1733" w:type="dxa"/>
            <w:tcBorders>
              <w:top w:val="nil"/>
              <w:left w:val="nil"/>
              <w:bottom w:val="single" w:sz="4" w:space="0" w:color="auto"/>
              <w:right w:val="single" w:sz="8" w:space="0" w:color="auto"/>
            </w:tcBorders>
            <w:shd w:val="clear" w:color="auto" w:fill="auto"/>
            <w:noWrap/>
            <w:vAlign w:val="bottom"/>
            <w:hideMark/>
          </w:tcPr>
          <w:p w14:paraId="2A9774DB"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750</w:t>
            </w:r>
          </w:p>
        </w:tc>
      </w:tr>
      <w:tr w:rsidR="001018F3" w:rsidRPr="001018F3" w14:paraId="2A9774E1" w14:textId="77777777" w:rsidTr="001018F3">
        <w:trPr>
          <w:trHeight w:val="251"/>
          <w:jc w:val="center"/>
        </w:trPr>
        <w:tc>
          <w:tcPr>
            <w:tcW w:w="2743" w:type="dxa"/>
            <w:tcBorders>
              <w:top w:val="nil"/>
              <w:left w:val="single" w:sz="8" w:space="0" w:color="auto"/>
              <w:bottom w:val="single" w:sz="4" w:space="0" w:color="auto"/>
              <w:right w:val="single" w:sz="4" w:space="0" w:color="auto"/>
            </w:tcBorders>
            <w:shd w:val="clear" w:color="auto" w:fill="auto"/>
            <w:noWrap/>
            <w:vAlign w:val="bottom"/>
            <w:hideMark/>
          </w:tcPr>
          <w:p w14:paraId="2A9774DD"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Web development software</w:t>
            </w:r>
          </w:p>
        </w:tc>
        <w:tc>
          <w:tcPr>
            <w:tcW w:w="1579" w:type="dxa"/>
            <w:tcBorders>
              <w:top w:val="nil"/>
              <w:left w:val="nil"/>
              <w:bottom w:val="single" w:sz="4" w:space="0" w:color="auto"/>
              <w:right w:val="single" w:sz="4" w:space="0" w:color="auto"/>
            </w:tcBorders>
            <w:shd w:val="clear" w:color="auto" w:fill="auto"/>
            <w:noWrap/>
            <w:vAlign w:val="bottom"/>
            <w:hideMark/>
          </w:tcPr>
          <w:p w14:paraId="2A9774DE"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2</w:t>
            </w:r>
          </w:p>
        </w:tc>
        <w:tc>
          <w:tcPr>
            <w:tcW w:w="1608" w:type="dxa"/>
            <w:tcBorders>
              <w:top w:val="nil"/>
              <w:left w:val="nil"/>
              <w:bottom w:val="single" w:sz="4" w:space="0" w:color="auto"/>
              <w:right w:val="single" w:sz="4" w:space="0" w:color="auto"/>
            </w:tcBorders>
            <w:shd w:val="clear" w:color="auto" w:fill="auto"/>
            <w:noWrap/>
            <w:vAlign w:val="bottom"/>
            <w:hideMark/>
          </w:tcPr>
          <w:p w14:paraId="2A9774DF"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350</w:t>
            </w:r>
          </w:p>
        </w:tc>
        <w:tc>
          <w:tcPr>
            <w:tcW w:w="1733" w:type="dxa"/>
            <w:tcBorders>
              <w:top w:val="nil"/>
              <w:left w:val="nil"/>
              <w:bottom w:val="single" w:sz="4" w:space="0" w:color="auto"/>
              <w:right w:val="single" w:sz="8" w:space="0" w:color="auto"/>
            </w:tcBorders>
            <w:shd w:val="clear" w:color="auto" w:fill="auto"/>
            <w:noWrap/>
            <w:vAlign w:val="bottom"/>
            <w:hideMark/>
          </w:tcPr>
          <w:p w14:paraId="2A9774E0" w14:textId="77777777" w:rsidR="001018F3" w:rsidRPr="001018F3" w:rsidRDefault="001018F3" w:rsidP="005C02D2">
            <w:pPr>
              <w:spacing w:after="0" w:line="360" w:lineRule="auto"/>
              <w:jc w:val="both"/>
              <w:rPr>
                <w:rFonts w:eastAsia="Times New Roman" w:cs="Times New Roman"/>
                <w:color w:val="000000"/>
                <w:szCs w:val="24"/>
                <w:lang w:eastAsia="en-GB"/>
              </w:rPr>
            </w:pPr>
            <w:r w:rsidRPr="001018F3">
              <w:rPr>
                <w:rFonts w:eastAsia="Times New Roman" w:cs="Times New Roman"/>
                <w:color w:val="000000"/>
                <w:szCs w:val="24"/>
                <w:lang w:eastAsia="en-GB"/>
              </w:rPr>
              <w:t>700</w:t>
            </w:r>
          </w:p>
        </w:tc>
      </w:tr>
      <w:tr w:rsidR="001018F3" w:rsidRPr="001018F3" w14:paraId="2A9774E6" w14:textId="77777777" w:rsidTr="001018F3">
        <w:trPr>
          <w:trHeight w:val="264"/>
          <w:jc w:val="center"/>
        </w:trPr>
        <w:tc>
          <w:tcPr>
            <w:tcW w:w="2743" w:type="dxa"/>
            <w:tcBorders>
              <w:top w:val="nil"/>
              <w:left w:val="single" w:sz="8" w:space="0" w:color="auto"/>
              <w:bottom w:val="single" w:sz="8" w:space="0" w:color="auto"/>
              <w:right w:val="single" w:sz="4" w:space="0" w:color="auto"/>
            </w:tcBorders>
            <w:shd w:val="clear" w:color="auto" w:fill="auto"/>
            <w:noWrap/>
            <w:vAlign w:val="bottom"/>
            <w:hideMark/>
          </w:tcPr>
          <w:p w14:paraId="2A9774E2" w14:textId="77777777" w:rsidR="001018F3" w:rsidRPr="001018F3" w:rsidRDefault="001018F3" w:rsidP="005C02D2">
            <w:pPr>
              <w:spacing w:after="0" w:line="360" w:lineRule="auto"/>
              <w:jc w:val="both"/>
              <w:rPr>
                <w:rFonts w:eastAsia="Times New Roman" w:cs="Times New Roman"/>
                <w:b/>
                <w:bCs/>
                <w:color w:val="000000"/>
                <w:szCs w:val="24"/>
                <w:lang w:eastAsia="en-GB"/>
              </w:rPr>
            </w:pPr>
            <w:r w:rsidRPr="001018F3">
              <w:rPr>
                <w:rFonts w:eastAsia="Times New Roman" w:cs="Times New Roman"/>
                <w:b/>
                <w:bCs/>
                <w:color w:val="000000"/>
                <w:szCs w:val="24"/>
                <w:lang w:eastAsia="en-GB"/>
              </w:rPr>
              <w:t>Total</w:t>
            </w:r>
          </w:p>
        </w:tc>
        <w:tc>
          <w:tcPr>
            <w:tcW w:w="1579" w:type="dxa"/>
            <w:tcBorders>
              <w:top w:val="nil"/>
              <w:left w:val="nil"/>
              <w:bottom w:val="single" w:sz="8" w:space="0" w:color="auto"/>
              <w:right w:val="single" w:sz="4" w:space="0" w:color="auto"/>
            </w:tcBorders>
            <w:shd w:val="clear" w:color="auto" w:fill="auto"/>
            <w:noWrap/>
            <w:vAlign w:val="bottom"/>
            <w:hideMark/>
          </w:tcPr>
          <w:p w14:paraId="2A9774E3" w14:textId="77777777" w:rsidR="001018F3" w:rsidRPr="001018F3" w:rsidRDefault="001018F3" w:rsidP="005C02D2">
            <w:pPr>
              <w:spacing w:after="0" w:line="360" w:lineRule="auto"/>
              <w:jc w:val="both"/>
              <w:rPr>
                <w:rFonts w:eastAsia="Times New Roman" w:cs="Times New Roman"/>
                <w:b/>
                <w:bCs/>
                <w:color w:val="000000"/>
                <w:szCs w:val="24"/>
                <w:lang w:eastAsia="en-GB"/>
              </w:rPr>
            </w:pPr>
            <w:r w:rsidRPr="001018F3">
              <w:rPr>
                <w:rFonts w:eastAsia="Times New Roman" w:cs="Times New Roman"/>
                <w:b/>
                <w:bCs/>
                <w:color w:val="000000"/>
                <w:szCs w:val="24"/>
                <w:lang w:eastAsia="en-GB"/>
              </w:rPr>
              <w:t>72</w:t>
            </w:r>
          </w:p>
        </w:tc>
        <w:tc>
          <w:tcPr>
            <w:tcW w:w="1608" w:type="dxa"/>
            <w:tcBorders>
              <w:top w:val="nil"/>
              <w:left w:val="nil"/>
              <w:bottom w:val="single" w:sz="8" w:space="0" w:color="auto"/>
              <w:right w:val="single" w:sz="4" w:space="0" w:color="auto"/>
            </w:tcBorders>
            <w:shd w:val="clear" w:color="auto" w:fill="auto"/>
            <w:noWrap/>
            <w:vAlign w:val="bottom"/>
            <w:hideMark/>
          </w:tcPr>
          <w:p w14:paraId="2A9774E4" w14:textId="77777777" w:rsidR="001018F3" w:rsidRPr="001018F3" w:rsidRDefault="001018F3" w:rsidP="005C02D2">
            <w:pPr>
              <w:spacing w:after="0" w:line="360" w:lineRule="auto"/>
              <w:jc w:val="both"/>
              <w:rPr>
                <w:rFonts w:eastAsia="Times New Roman" w:cs="Times New Roman"/>
                <w:b/>
                <w:bCs/>
                <w:color w:val="000000"/>
                <w:szCs w:val="24"/>
                <w:lang w:eastAsia="en-GB"/>
              </w:rPr>
            </w:pPr>
            <w:r w:rsidRPr="001018F3">
              <w:rPr>
                <w:rFonts w:eastAsia="Times New Roman" w:cs="Times New Roman"/>
                <w:b/>
                <w:bCs/>
                <w:color w:val="000000"/>
                <w:szCs w:val="24"/>
                <w:lang w:eastAsia="en-GB"/>
              </w:rPr>
              <w:t>2,275</w:t>
            </w:r>
          </w:p>
        </w:tc>
        <w:tc>
          <w:tcPr>
            <w:tcW w:w="1733" w:type="dxa"/>
            <w:tcBorders>
              <w:top w:val="nil"/>
              <w:left w:val="nil"/>
              <w:bottom w:val="single" w:sz="8" w:space="0" w:color="auto"/>
              <w:right w:val="single" w:sz="8" w:space="0" w:color="auto"/>
            </w:tcBorders>
            <w:shd w:val="clear" w:color="auto" w:fill="auto"/>
            <w:noWrap/>
            <w:vAlign w:val="bottom"/>
            <w:hideMark/>
          </w:tcPr>
          <w:p w14:paraId="2A9774E5" w14:textId="77777777" w:rsidR="001018F3" w:rsidRPr="001018F3" w:rsidRDefault="001018F3" w:rsidP="005C02D2">
            <w:pPr>
              <w:spacing w:after="0" w:line="360" w:lineRule="auto"/>
              <w:jc w:val="both"/>
              <w:rPr>
                <w:rFonts w:eastAsia="Times New Roman" w:cs="Times New Roman"/>
                <w:b/>
                <w:bCs/>
                <w:color w:val="000000"/>
                <w:szCs w:val="24"/>
                <w:lang w:eastAsia="en-GB"/>
              </w:rPr>
            </w:pPr>
            <w:r w:rsidRPr="001018F3">
              <w:rPr>
                <w:rFonts w:eastAsia="Times New Roman" w:cs="Times New Roman"/>
                <w:b/>
                <w:bCs/>
                <w:color w:val="000000"/>
                <w:szCs w:val="24"/>
                <w:lang w:eastAsia="en-GB"/>
              </w:rPr>
              <w:t>21,950</w:t>
            </w:r>
          </w:p>
        </w:tc>
      </w:tr>
    </w:tbl>
    <w:p w14:paraId="2A9774E7" w14:textId="77777777" w:rsidR="001018F3" w:rsidRPr="005C02D2" w:rsidRDefault="001018F3" w:rsidP="005C02D2">
      <w:pPr>
        <w:spacing w:line="360" w:lineRule="auto"/>
        <w:jc w:val="both"/>
        <w:rPr>
          <w:rFonts w:cs="Times New Roman"/>
          <w:szCs w:val="24"/>
          <w:lang w:val="en-US"/>
        </w:rPr>
      </w:pPr>
      <w:r w:rsidRPr="005C02D2">
        <w:rPr>
          <w:rFonts w:cs="Times New Roman"/>
          <w:szCs w:val="24"/>
          <w:lang w:val="en-US"/>
        </w:rPr>
        <w:tab/>
      </w:r>
    </w:p>
    <w:p w14:paraId="2A9774E8" w14:textId="77777777" w:rsidR="00DB6C53" w:rsidRPr="005C02D2" w:rsidRDefault="005C02D2" w:rsidP="005C02D2">
      <w:pPr>
        <w:pStyle w:val="Heading1"/>
        <w:spacing w:line="360" w:lineRule="auto"/>
        <w:jc w:val="both"/>
        <w:rPr>
          <w:rFonts w:cs="Times New Roman"/>
          <w:lang w:val="en-US"/>
        </w:rPr>
      </w:pPr>
      <w:bookmarkStart w:id="4" w:name="_Toc104939091"/>
      <w:r w:rsidRPr="005C02D2">
        <w:rPr>
          <w:rFonts w:cs="Times New Roman"/>
          <w:lang w:val="en-US"/>
        </w:rPr>
        <w:t>Marketing activities</w:t>
      </w:r>
      <w:bookmarkEnd w:id="4"/>
      <w:r w:rsidRPr="005C02D2">
        <w:rPr>
          <w:rFonts w:cs="Times New Roman"/>
          <w:lang w:val="en-US"/>
        </w:rPr>
        <w:t xml:space="preserve"> </w:t>
      </w:r>
    </w:p>
    <w:p w14:paraId="2A9774E9" w14:textId="77777777" w:rsidR="00DB6C53" w:rsidRPr="005C02D2" w:rsidRDefault="00DB6C53" w:rsidP="005C02D2">
      <w:pPr>
        <w:pStyle w:val="Heading2"/>
        <w:spacing w:line="360" w:lineRule="auto"/>
        <w:jc w:val="both"/>
        <w:rPr>
          <w:rFonts w:cs="Times New Roman"/>
          <w:lang w:val="en-US"/>
        </w:rPr>
      </w:pPr>
      <w:bookmarkStart w:id="5" w:name="_Toc104939092"/>
      <w:r w:rsidRPr="005C02D2">
        <w:rPr>
          <w:rFonts w:cs="Times New Roman"/>
          <w:lang w:val="en-US"/>
        </w:rPr>
        <w:t>Market research and competition</w:t>
      </w:r>
      <w:bookmarkEnd w:id="5"/>
      <w:r w:rsidR="005C02D2" w:rsidRPr="005C02D2">
        <w:rPr>
          <w:rFonts w:cs="Times New Roman"/>
          <w:lang w:val="en-US"/>
        </w:rPr>
        <w:t xml:space="preserve"> </w:t>
      </w:r>
    </w:p>
    <w:p w14:paraId="2A9774EA" w14:textId="77777777" w:rsidR="00A10FA4" w:rsidRPr="005C02D2" w:rsidRDefault="00A10FA4" w:rsidP="005C02D2">
      <w:pPr>
        <w:spacing w:line="360" w:lineRule="auto"/>
        <w:jc w:val="both"/>
        <w:rPr>
          <w:rFonts w:cs="Times New Roman"/>
          <w:szCs w:val="24"/>
          <w:lang w:val="en-US"/>
        </w:rPr>
      </w:pPr>
      <w:r w:rsidRPr="005C02D2">
        <w:rPr>
          <w:rFonts w:cs="Times New Roman"/>
          <w:i/>
          <w:szCs w:val="24"/>
          <w:lang w:val="en-US"/>
        </w:rPr>
        <w:tab/>
      </w:r>
      <w:r w:rsidRPr="005C02D2">
        <w:rPr>
          <w:rFonts w:cs="Times New Roman"/>
          <w:szCs w:val="24"/>
          <w:lang w:val="en-US"/>
        </w:rPr>
        <w:t xml:space="preserve">According to </w:t>
      </w:r>
      <w:r w:rsidR="000C7165" w:rsidRPr="005C02D2">
        <w:rPr>
          <w:rFonts w:cs="Times New Roman"/>
          <w:color w:val="auto"/>
          <w:szCs w:val="24"/>
          <w:lang w:val="en-US"/>
        </w:rPr>
        <w:t>The Website Flip</w:t>
      </w:r>
      <w:r w:rsidR="005C02D2" w:rsidRPr="005C02D2">
        <w:rPr>
          <w:rFonts w:cs="Times New Roman"/>
          <w:color w:val="auto"/>
          <w:szCs w:val="24"/>
          <w:lang w:val="en-US"/>
        </w:rPr>
        <w:t xml:space="preserve"> (2022)</w:t>
      </w:r>
      <w:r w:rsidR="000C7165" w:rsidRPr="005C02D2">
        <w:rPr>
          <w:rFonts w:cs="Times New Roman"/>
          <w:color w:val="auto"/>
          <w:szCs w:val="24"/>
          <w:lang w:val="en-US"/>
        </w:rPr>
        <w:t>,</w:t>
      </w:r>
      <w:r w:rsidRPr="005C02D2">
        <w:rPr>
          <w:rFonts w:cs="Times New Roman"/>
          <w:szCs w:val="24"/>
          <w:lang w:val="en-US"/>
        </w:rPr>
        <w:t xml:space="preserve"> the market </w:t>
      </w:r>
      <w:r w:rsidR="00AE13B5">
        <w:rPr>
          <w:rFonts w:cs="Times New Roman"/>
          <w:szCs w:val="24"/>
          <w:lang w:val="en-US"/>
        </w:rPr>
        <w:t>for</w:t>
      </w:r>
      <w:r w:rsidRPr="005C02D2">
        <w:rPr>
          <w:rFonts w:cs="Times New Roman"/>
          <w:szCs w:val="24"/>
          <w:lang w:val="en-US"/>
        </w:rPr>
        <w:t xml:space="preserve"> website or domain flipping has been growing </w:t>
      </w:r>
      <w:r w:rsidR="00AE13B5">
        <w:rPr>
          <w:rFonts w:cs="Times New Roman"/>
          <w:szCs w:val="24"/>
          <w:lang w:val="en-US"/>
        </w:rPr>
        <w:t>at</w:t>
      </w:r>
      <w:r w:rsidRPr="005C02D2">
        <w:rPr>
          <w:rFonts w:cs="Times New Roman"/>
          <w:szCs w:val="24"/>
          <w:lang w:val="en-US"/>
        </w:rPr>
        <w:t xml:space="preserve"> an increasing rate. For instance, </w:t>
      </w:r>
      <w:r w:rsidR="00E2263C" w:rsidRPr="005C02D2">
        <w:rPr>
          <w:rFonts w:cs="Times New Roman"/>
          <w:szCs w:val="24"/>
          <w:lang w:val="en-US"/>
        </w:rPr>
        <w:t xml:space="preserve">the report motioned three recent events of website flipping where </w:t>
      </w:r>
      <w:r w:rsidR="00AE13B5">
        <w:rPr>
          <w:rFonts w:cs="Times New Roman"/>
          <w:szCs w:val="24"/>
          <w:lang w:val="en-US"/>
        </w:rPr>
        <w:t xml:space="preserve">the </w:t>
      </w:r>
      <w:r w:rsidR="00E2263C" w:rsidRPr="005C02D2">
        <w:rPr>
          <w:rFonts w:cs="Times New Roman"/>
          <w:szCs w:val="24"/>
          <w:lang w:val="en-US"/>
        </w:rPr>
        <w:t>website was acquired for USD23000 and earn</w:t>
      </w:r>
      <w:r w:rsidR="00AE13B5">
        <w:rPr>
          <w:rFonts w:cs="Times New Roman"/>
          <w:szCs w:val="24"/>
          <w:lang w:val="en-US"/>
        </w:rPr>
        <w:t>ed</w:t>
      </w:r>
      <w:r w:rsidR="00E2263C" w:rsidRPr="005C02D2">
        <w:rPr>
          <w:rFonts w:cs="Times New Roman"/>
          <w:szCs w:val="24"/>
          <w:lang w:val="en-US"/>
        </w:rPr>
        <w:t xml:space="preserve"> just 300 per month. The website was scaled </w:t>
      </w:r>
      <w:r w:rsidR="00AE13B5">
        <w:rPr>
          <w:rFonts w:cs="Times New Roman"/>
          <w:szCs w:val="24"/>
          <w:lang w:val="en-US"/>
        </w:rPr>
        <w:t>from</w:t>
      </w:r>
      <w:r w:rsidR="00E2263C" w:rsidRPr="005C02D2">
        <w:rPr>
          <w:rFonts w:cs="Times New Roman"/>
          <w:szCs w:val="24"/>
          <w:lang w:val="en-US"/>
        </w:rPr>
        <w:t xml:space="preserve"> USD 3000 to USD 6000 from 300</w:t>
      </w:r>
      <w:r w:rsidR="00AE13B5">
        <w:rPr>
          <w:rFonts w:cs="Times New Roman"/>
          <w:szCs w:val="24"/>
          <w:lang w:val="en-US"/>
        </w:rPr>
        <w:t>,</w:t>
      </w:r>
      <w:r w:rsidR="00E2263C" w:rsidRPr="005C02D2">
        <w:rPr>
          <w:rFonts w:cs="Times New Roman"/>
          <w:szCs w:val="24"/>
          <w:lang w:val="en-US"/>
        </w:rPr>
        <w:t xml:space="preserve"> and it was sold to customers for USD 175,000. The stats also signifies that when </w:t>
      </w:r>
      <w:r w:rsidR="00AE13B5">
        <w:rPr>
          <w:rFonts w:cs="Times New Roman"/>
          <w:szCs w:val="24"/>
          <w:lang w:val="en-US"/>
        </w:rPr>
        <w:t xml:space="preserve">the </w:t>
      </w:r>
      <w:r w:rsidR="00E2263C" w:rsidRPr="005C02D2">
        <w:rPr>
          <w:rFonts w:cs="Times New Roman"/>
          <w:szCs w:val="24"/>
          <w:lang w:val="en-US"/>
        </w:rPr>
        <w:t xml:space="preserve">website is made to generate </w:t>
      </w:r>
      <w:r w:rsidR="00AE13B5">
        <w:rPr>
          <w:rFonts w:cs="Times New Roman"/>
          <w:szCs w:val="24"/>
          <w:lang w:val="en-US"/>
        </w:rPr>
        <w:t xml:space="preserve">a </w:t>
      </w:r>
      <w:r w:rsidR="00E2263C" w:rsidRPr="005C02D2">
        <w:rPr>
          <w:rFonts w:cs="Times New Roman"/>
          <w:szCs w:val="24"/>
          <w:lang w:val="en-US"/>
        </w:rPr>
        <w:t xml:space="preserve">USD 100 increase in revenue, its projected value increases by USD 4000. Therefore, there are hundreds of </w:t>
      </w:r>
      <w:proofErr w:type="gramStart"/>
      <w:r w:rsidR="00E2263C" w:rsidRPr="005C02D2">
        <w:rPr>
          <w:rFonts w:cs="Times New Roman"/>
          <w:szCs w:val="24"/>
          <w:lang w:val="en-US"/>
        </w:rPr>
        <w:t>website</w:t>
      </w:r>
      <w:proofErr w:type="gramEnd"/>
      <w:r w:rsidR="00E2263C" w:rsidRPr="005C02D2">
        <w:rPr>
          <w:rFonts w:cs="Times New Roman"/>
          <w:szCs w:val="24"/>
          <w:lang w:val="en-US"/>
        </w:rPr>
        <w:t xml:space="preserve"> flipping busines</w:t>
      </w:r>
      <w:r w:rsidR="00AE13B5">
        <w:rPr>
          <w:rFonts w:cs="Times New Roman"/>
          <w:szCs w:val="24"/>
          <w:lang w:val="en-US"/>
        </w:rPr>
        <w:t>se</w:t>
      </w:r>
      <w:r w:rsidR="00E2263C" w:rsidRPr="005C02D2">
        <w:rPr>
          <w:rFonts w:cs="Times New Roman"/>
          <w:szCs w:val="24"/>
          <w:lang w:val="en-US"/>
        </w:rPr>
        <w:t xml:space="preserve">s being introduced in </w:t>
      </w:r>
      <w:r w:rsidR="00AE13B5">
        <w:rPr>
          <w:rFonts w:cs="Times New Roman"/>
          <w:szCs w:val="24"/>
          <w:lang w:val="en-US"/>
        </w:rPr>
        <w:t xml:space="preserve">the </w:t>
      </w:r>
      <w:r w:rsidR="00E2263C" w:rsidRPr="005C02D2">
        <w:rPr>
          <w:rFonts w:cs="Times New Roman"/>
          <w:szCs w:val="24"/>
          <w:lang w:val="en-US"/>
        </w:rPr>
        <w:t>UK every year and one of the prominent strateg</w:t>
      </w:r>
      <w:r w:rsidR="00AE13B5">
        <w:rPr>
          <w:rFonts w:cs="Times New Roman"/>
          <w:szCs w:val="24"/>
          <w:lang w:val="en-US"/>
        </w:rPr>
        <w:t>ies</w:t>
      </w:r>
      <w:r w:rsidR="00E2263C" w:rsidRPr="005C02D2">
        <w:rPr>
          <w:rFonts w:cs="Times New Roman"/>
          <w:szCs w:val="24"/>
          <w:lang w:val="en-US"/>
        </w:rPr>
        <w:t xml:space="preserve"> to gain market share is keeping prices marketing competitive.    </w:t>
      </w:r>
    </w:p>
    <w:p w14:paraId="2A9774EB" w14:textId="77777777" w:rsidR="00DB6C53" w:rsidRPr="005C02D2" w:rsidRDefault="00DB6C53" w:rsidP="005C02D2">
      <w:pPr>
        <w:pStyle w:val="Heading2"/>
        <w:spacing w:line="360" w:lineRule="auto"/>
        <w:jc w:val="both"/>
        <w:rPr>
          <w:rFonts w:cs="Times New Roman"/>
          <w:lang w:val="en-US"/>
        </w:rPr>
      </w:pPr>
      <w:bookmarkStart w:id="6" w:name="_Toc104939093"/>
      <w:r w:rsidRPr="005C02D2">
        <w:rPr>
          <w:rFonts w:cs="Times New Roman"/>
          <w:lang w:val="en-US"/>
        </w:rPr>
        <w:t>Marketing and promotional activities</w:t>
      </w:r>
      <w:bookmarkEnd w:id="6"/>
    </w:p>
    <w:p w14:paraId="2A9774EC" w14:textId="77777777" w:rsidR="00343867" w:rsidRPr="005C02D2" w:rsidRDefault="00343867" w:rsidP="005C02D2">
      <w:pPr>
        <w:spacing w:line="360" w:lineRule="auto"/>
        <w:jc w:val="both"/>
        <w:rPr>
          <w:rFonts w:cs="Times New Roman"/>
          <w:lang w:val="en-US"/>
        </w:rPr>
      </w:pPr>
      <w:r w:rsidRPr="005C02D2">
        <w:rPr>
          <w:rFonts w:cs="Times New Roman"/>
          <w:szCs w:val="24"/>
          <w:lang w:val="en-US"/>
        </w:rPr>
        <w:t xml:space="preserve">The promotional and marketing activities have been devised </w:t>
      </w:r>
      <w:proofErr w:type="gramStart"/>
      <w:r w:rsidRPr="005C02D2">
        <w:rPr>
          <w:rFonts w:cs="Times New Roman"/>
          <w:szCs w:val="24"/>
          <w:lang w:val="en-US"/>
        </w:rPr>
        <w:t>on the basis of</w:t>
      </w:r>
      <w:proofErr w:type="gramEnd"/>
      <w:r w:rsidRPr="005C02D2">
        <w:rPr>
          <w:rFonts w:cs="Times New Roman"/>
          <w:szCs w:val="24"/>
          <w:lang w:val="en-US"/>
        </w:rPr>
        <w:t xml:space="preserve"> </w:t>
      </w:r>
      <w:r w:rsidR="00AE13B5">
        <w:rPr>
          <w:rFonts w:cs="Times New Roman"/>
          <w:szCs w:val="24"/>
          <w:lang w:val="en-US"/>
        </w:rPr>
        <w:t xml:space="preserve">the </w:t>
      </w:r>
      <w:r w:rsidRPr="005C02D2">
        <w:rPr>
          <w:rFonts w:cs="Times New Roman"/>
          <w:szCs w:val="24"/>
          <w:lang w:val="en-US"/>
        </w:rPr>
        <w:t xml:space="preserve">marketing mix. In terms of price, </w:t>
      </w:r>
      <w:proofErr w:type="spellStart"/>
      <w:r w:rsidR="00570D1C" w:rsidRPr="005C02D2">
        <w:rPr>
          <w:rFonts w:cs="Times New Roman"/>
          <w:lang w:val="en-US"/>
        </w:rPr>
        <w:t>Brata</w:t>
      </w:r>
      <w:proofErr w:type="spellEnd"/>
      <w:r w:rsidR="00570D1C" w:rsidRPr="005C02D2">
        <w:rPr>
          <w:rFonts w:cs="Times New Roman"/>
          <w:lang w:val="en-US"/>
        </w:rPr>
        <w:t xml:space="preserve"> et al. (2017) </w:t>
      </w:r>
      <w:r w:rsidRPr="005C02D2">
        <w:rPr>
          <w:rFonts w:cs="Times New Roman"/>
          <w:szCs w:val="24"/>
          <w:lang w:val="en-US"/>
        </w:rPr>
        <w:t xml:space="preserve">state that in </w:t>
      </w:r>
      <w:r w:rsidR="00AE13B5">
        <w:rPr>
          <w:rFonts w:cs="Times New Roman"/>
          <w:szCs w:val="24"/>
          <w:lang w:val="en-US"/>
        </w:rPr>
        <w:t>a</w:t>
      </w:r>
      <w:r w:rsidRPr="005C02D2">
        <w:rPr>
          <w:rFonts w:cs="Times New Roman"/>
          <w:szCs w:val="24"/>
          <w:lang w:val="en-US"/>
        </w:rPr>
        <w:t xml:space="preserve"> business with stiff market competition, </w:t>
      </w:r>
      <w:r w:rsidR="00AE13B5">
        <w:rPr>
          <w:rFonts w:cs="Times New Roman"/>
          <w:szCs w:val="24"/>
          <w:lang w:val="en-US"/>
        </w:rPr>
        <w:t xml:space="preserve">a </w:t>
      </w:r>
      <w:r w:rsidRPr="005C02D2">
        <w:rPr>
          <w:rFonts w:cs="Times New Roman"/>
          <w:szCs w:val="24"/>
          <w:lang w:val="en-US"/>
        </w:rPr>
        <w:lastRenderedPageBreak/>
        <w:t>cost</w:t>
      </w:r>
      <w:r w:rsidR="00AE13B5">
        <w:rPr>
          <w:rFonts w:cs="Times New Roman"/>
          <w:szCs w:val="24"/>
          <w:lang w:val="en-US"/>
        </w:rPr>
        <w:t>-</w:t>
      </w:r>
      <w:r w:rsidRPr="005C02D2">
        <w:rPr>
          <w:rFonts w:cs="Times New Roman"/>
          <w:szCs w:val="24"/>
          <w:lang w:val="en-US"/>
        </w:rPr>
        <w:t xml:space="preserve">based pricing strategy remains inefficient as </w:t>
      </w:r>
      <w:r w:rsidR="00AE13B5">
        <w:rPr>
          <w:rFonts w:cs="Times New Roman"/>
          <w:szCs w:val="24"/>
          <w:lang w:val="en-US"/>
        </w:rPr>
        <w:t xml:space="preserve">the </w:t>
      </w:r>
      <w:r w:rsidRPr="005C02D2">
        <w:rPr>
          <w:rFonts w:cs="Times New Roman"/>
          <w:szCs w:val="24"/>
          <w:lang w:val="en-US"/>
        </w:rPr>
        <w:t>company cannot charge high price than the competitors</w:t>
      </w:r>
      <w:r w:rsidR="00AE13B5">
        <w:rPr>
          <w:rFonts w:cs="Times New Roman"/>
          <w:szCs w:val="24"/>
          <w:lang w:val="en-US"/>
        </w:rPr>
        <w:t>,</w:t>
      </w:r>
      <w:r w:rsidRPr="005C02D2">
        <w:rPr>
          <w:rFonts w:cs="Times New Roman"/>
          <w:szCs w:val="24"/>
          <w:lang w:val="en-US"/>
        </w:rPr>
        <w:t xml:space="preserve"> which impacts customer inflow. Therefore, </w:t>
      </w:r>
      <w:r w:rsidR="00AE13B5">
        <w:rPr>
          <w:rFonts w:cs="Times New Roman"/>
          <w:szCs w:val="24"/>
          <w:lang w:val="en-US"/>
        </w:rPr>
        <w:t xml:space="preserve">a </w:t>
      </w:r>
      <w:r w:rsidRPr="005C02D2">
        <w:rPr>
          <w:rFonts w:cs="Times New Roman"/>
          <w:szCs w:val="24"/>
          <w:lang w:val="en-US"/>
        </w:rPr>
        <w:t>competition</w:t>
      </w:r>
      <w:r w:rsidR="00AE13B5">
        <w:rPr>
          <w:rFonts w:cs="Times New Roman"/>
          <w:szCs w:val="24"/>
          <w:lang w:val="en-US"/>
        </w:rPr>
        <w:t>-</w:t>
      </w:r>
      <w:r w:rsidRPr="005C02D2">
        <w:rPr>
          <w:rFonts w:cs="Times New Roman"/>
          <w:szCs w:val="24"/>
          <w:lang w:val="en-US"/>
        </w:rPr>
        <w:t xml:space="preserve">based pricing strategy has been applied. </w:t>
      </w:r>
      <w:proofErr w:type="gramStart"/>
      <w:r w:rsidRPr="005C02D2">
        <w:rPr>
          <w:rFonts w:cs="Times New Roman"/>
          <w:szCs w:val="24"/>
          <w:lang w:val="en-US"/>
        </w:rPr>
        <w:t>On the basis of</w:t>
      </w:r>
      <w:proofErr w:type="gramEnd"/>
      <w:r w:rsidRPr="005C02D2">
        <w:rPr>
          <w:rFonts w:cs="Times New Roman"/>
          <w:szCs w:val="24"/>
          <w:lang w:val="en-US"/>
        </w:rPr>
        <w:t xml:space="preserve"> this strategy, Building from Scratch will be charged at GBP 75 and making </w:t>
      </w:r>
      <w:r w:rsidR="00AE13B5">
        <w:rPr>
          <w:rFonts w:cs="Times New Roman"/>
          <w:szCs w:val="24"/>
          <w:lang w:val="en-US"/>
        </w:rPr>
        <w:t xml:space="preserve">an </w:t>
      </w:r>
      <w:r w:rsidRPr="005C02D2">
        <w:rPr>
          <w:rFonts w:cs="Times New Roman"/>
          <w:szCs w:val="24"/>
          <w:lang w:val="en-US"/>
        </w:rPr>
        <w:t>existing website better will be offered at GBP 60.</w:t>
      </w:r>
    </w:p>
    <w:p w14:paraId="2A9774ED" w14:textId="77777777" w:rsidR="00343867" w:rsidRPr="005C02D2" w:rsidRDefault="00343867" w:rsidP="005C02D2">
      <w:pPr>
        <w:spacing w:line="360" w:lineRule="auto"/>
        <w:jc w:val="both"/>
        <w:rPr>
          <w:rFonts w:cs="Times New Roman"/>
          <w:lang w:val="en-US"/>
        </w:rPr>
      </w:pPr>
      <w:r w:rsidRPr="005C02D2">
        <w:rPr>
          <w:rFonts w:cs="Times New Roman"/>
          <w:szCs w:val="24"/>
          <w:lang w:val="en-US"/>
        </w:rPr>
        <w:t>In terms of product</w:t>
      </w:r>
      <w:r w:rsidR="00AE13B5">
        <w:rPr>
          <w:rFonts w:cs="Times New Roman"/>
          <w:szCs w:val="24"/>
          <w:lang w:val="en-US"/>
        </w:rPr>
        <w:t>s</w:t>
      </w:r>
      <w:r w:rsidRPr="005C02D2">
        <w:rPr>
          <w:rFonts w:cs="Times New Roman"/>
          <w:szCs w:val="24"/>
          <w:lang w:val="en-US"/>
        </w:rPr>
        <w:t xml:space="preserve">, </w:t>
      </w:r>
      <w:proofErr w:type="spellStart"/>
      <w:r w:rsidR="00570D1C" w:rsidRPr="005C02D2">
        <w:rPr>
          <w:rFonts w:cs="Times New Roman"/>
          <w:lang w:val="en-US"/>
        </w:rPr>
        <w:t>Išoraitė</w:t>
      </w:r>
      <w:proofErr w:type="spellEnd"/>
      <w:r w:rsidR="00570D1C" w:rsidRPr="005C02D2">
        <w:rPr>
          <w:rFonts w:cs="Times New Roman"/>
          <w:lang w:val="en-US"/>
        </w:rPr>
        <w:t xml:space="preserve"> (2016) </w:t>
      </w:r>
      <w:r w:rsidRPr="005C02D2">
        <w:rPr>
          <w:rFonts w:cs="Times New Roman"/>
          <w:szCs w:val="24"/>
          <w:lang w:val="en-US"/>
        </w:rPr>
        <w:t xml:space="preserve">argues that products should be unique and contain </w:t>
      </w:r>
      <w:r w:rsidR="00AE13B5">
        <w:rPr>
          <w:rFonts w:cs="Times New Roman"/>
          <w:szCs w:val="24"/>
          <w:lang w:val="en-US"/>
        </w:rPr>
        <w:t xml:space="preserve">a </w:t>
      </w:r>
      <w:r w:rsidRPr="005C02D2">
        <w:rPr>
          <w:rFonts w:cs="Times New Roman"/>
          <w:szCs w:val="24"/>
          <w:lang w:val="en-US"/>
        </w:rPr>
        <w:t xml:space="preserve">Unique selling proposition (USP) that tends to build </w:t>
      </w:r>
      <w:r w:rsidR="00AE13B5">
        <w:rPr>
          <w:rFonts w:cs="Times New Roman"/>
          <w:szCs w:val="24"/>
          <w:lang w:val="en-US"/>
        </w:rPr>
        <w:t xml:space="preserve">a </w:t>
      </w:r>
      <w:r w:rsidRPr="005C02D2">
        <w:rPr>
          <w:rFonts w:cs="Times New Roman"/>
          <w:szCs w:val="24"/>
          <w:lang w:val="en-US"/>
        </w:rPr>
        <w:t>competitive advantage for the firm. Therefore, all</w:t>
      </w:r>
      <w:r w:rsidR="00AE13B5">
        <w:rPr>
          <w:rFonts w:cs="Times New Roman"/>
          <w:szCs w:val="24"/>
          <w:lang w:val="en-US"/>
        </w:rPr>
        <w:t>-</w:t>
      </w:r>
      <w:r w:rsidRPr="005C02D2">
        <w:rPr>
          <w:rFonts w:cs="Times New Roman"/>
          <w:szCs w:val="24"/>
          <w:lang w:val="en-US"/>
        </w:rPr>
        <w:t>inclusive services are offered</w:t>
      </w:r>
      <w:r w:rsidR="00AE13B5">
        <w:rPr>
          <w:rFonts w:cs="Times New Roman"/>
          <w:szCs w:val="24"/>
          <w:lang w:val="en-US"/>
        </w:rPr>
        <w:t>,</w:t>
      </w:r>
      <w:r w:rsidRPr="005C02D2">
        <w:rPr>
          <w:rFonts w:cs="Times New Roman"/>
          <w:szCs w:val="24"/>
          <w:lang w:val="en-US"/>
        </w:rPr>
        <w:t xml:space="preserve"> increasing customer traffic </w:t>
      </w:r>
      <w:r w:rsidR="00AE13B5">
        <w:rPr>
          <w:rFonts w:cs="Times New Roman"/>
          <w:szCs w:val="24"/>
          <w:lang w:val="en-US"/>
        </w:rPr>
        <w:t>to</w:t>
      </w:r>
      <w:r w:rsidRPr="005C02D2">
        <w:rPr>
          <w:rFonts w:cs="Times New Roman"/>
          <w:szCs w:val="24"/>
          <w:lang w:val="en-US"/>
        </w:rPr>
        <w:t xml:space="preserve"> the website for customers to increase e-commerce service. This would be a significant value add</w:t>
      </w:r>
      <w:r w:rsidR="00AE13B5">
        <w:rPr>
          <w:rFonts w:cs="Times New Roman"/>
          <w:szCs w:val="24"/>
          <w:lang w:val="en-US"/>
        </w:rPr>
        <w:t>ed</w:t>
      </w:r>
      <w:r w:rsidRPr="005C02D2">
        <w:rPr>
          <w:rFonts w:cs="Times New Roman"/>
          <w:szCs w:val="24"/>
          <w:lang w:val="en-US"/>
        </w:rPr>
        <w:t xml:space="preserve"> to </w:t>
      </w:r>
      <w:r w:rsidR="00AE13B5">
        <w:rPr>
          <w:rFonts w:cs="Times New Roman"/>
          <w:szCs w:val="24"/>
          <w:lang w:val="en-US"/>
        </w:rPr>
        <w:t xml:space="preserve">the </w:t>
      </w:r>
      <w:r w:rsidRPr="005C02D2">
        <w:rPr>
          <w:rFonts w:cs="Times New Roman"/>
          <w:szCs w:val="24"/>
          <w:lang w:val="en-US"/>
        </w:rPr>
        <w:t xml:space="preserve">existing website flipping service in </w:t>
      </w:r>
      <w:r w:rsidR="00AE13B5">
        <w:rPr>
          <w:rFonts w:cs="Times New Roman"/>
          <w:szCs w:val="24"/>
          <w:lang w:val="en-US"/>
        </w:rPr>
        <w:t xml:space="preserve">the </w:t>
      </w:r>
      <w:r w:rsidRPr="005C02D2">
        <w:rPr>
          <w:rFonts w:cs="Times New Roman"/>
          <w:szCs w:val="24"/>
          <w:lang w:val="en-US"/>
        </w:rPr>
        <w:t>UK and thus USP for Brand Builders.</w:t>
      </w:r>
    </w:p>
    <w:p w14:paraId="2A9774EE" w14:textId="77777777" w:rsidR="00343867" w:rsidRPr="005C02D2" w:rsidRDefault="00343867" w:rsidP="005C02D2">
      <w:pPr>
        <w:spacing w:line="360" w:lineRule="auto"/>
        <w:jc w:val="both"/>
        <w:rPr>
          <w:rFonts w:cs="Times New Roman"/>
          <w:lang w:val="en-US"/>
        </w:rPr>
      </w:pPr>
      <w:r w:rsidRPr="005C02D2">
        <w:rPr>
          <w:rFonts w:cs="Times New Roman"/>
          <w:szCs w:val="24"/>
          <w:lang w:val="en-US"/>
        </w:rPr>
        <w:t>In terms of placement</w:t>
      </w:r>
      <w:r w:rsidR="00D723C4" w:rsidRPr="005C02D2">
        <w:rPr>
          <w:rFonts w:cs="Times New Roman"/>
          <w:szCs w:val="24"/>
          <w:lang w:val="en-US"/>
        </w:rPr>
        <w:t xml:space="preserve"> and promotion</w:t>
      </w:r>
      <w:r w:rsidRPr="005C02D2">
        <w:rPr>
          <w:rFonts w:cs="Times New Roman"/>
          <w:szCs w:val="24"/>
          <w:lang w:val="en-US"/>
        </w:rPr>
        <w:t xml:space="preserve">, advertising and marketing would be conducted on social media rather than traditional channels. </w:t>
      </w:r>
      <w:r w:rsidR="00570D1C" w:rsidRPr="005C02D2">
        <w:rPr>
          <w:rFonts w:cs="Times New Roman"/>
          <w:lang w:val="en-US"/>
        </w:rPr>
        <w:t xml:space="preserve">Fan et al. (2015) </w:t>
      </w:r>
      <w:r w:rsidRPr="005C02D2">
        <w:rPr>
          <w:rFonts w:cs="Times New Roman"/>
          <w:szCs w:val="24"/>
          <w:lang w:val="en-US"/>
        </w:rPr>
        <w:t xml:space="preserve">state that social media marketing is cost-effective and allows to reach </w:t>
      </w:r>
      <w:r w:rsidR="00AE13B5">
        <w:rPr>
          <w:rFonts w:cs="Times New Roman"/>
          <w:szCs w:val="24"/>
          <w:lang w:val="en-US"/>
        </w:rPr>
        <w:t xml:space="preserve">the </w:t>
      </w:r>
      <w:r w:rsidRPr="005C02D2">
        <w:rPr>
          <w:rFonts w:cs="Times New Roman"/>
          <w:szCs w:val="24"/>
          <w:lang w:val="en-US"/>
        </w:rPr>
        <w:t xml:space="preserve">mass market within </w:t>
      </w:r>
      <w:r w:rsidR="00AE13B5">
        <w:rPr>
          <w:rFonts w:cs="Times New Roman"/>
          <w:szCs w:val="24"/>
          <w:lang w:val="en-US"/>
        </w:rPr>
        <w:t xml:space="preserve">a </w:t>
      </w:r>
      <w:r w:rsidRPr="005C02D2">
        <w:rPr>
          <w:rFonts w:cs="Times New Roman"/>
          <w:szCs w:val="24"/>
          <w:lang w:val="en-US"/>
        </w:rPr>
        <w:t xml:space="preserve">few hours. </w:t>
      </w:r>
      <w:proofErr w:type="gramStart"/>
      <w:r w:rsidRPr="005C02D2">
        <w:rPr>
          <w:rFonts w:cs="Times New Roman"/>
          <w:szCs w:val="24"/>
          <w:lang w:val="en-US"/>
        </w:rPr>
        <w:t>Therefore</w:t>
      </w:r>
      <w:proofErr w:type="gramEnd"/>
      <w:r w:rsidRPr="005C02D2">
        <w:rPr>
          <w:rFonts w:cs="Times New Roman"/>
          <w:szCs w:val="24"/>
          <w:lang w:val="en-US"/>
        </w:rPr>
        <w:t xml:space="preserve"> social media team will be appointed to serve customers 24/7 on Facebook, Twitter and Instagram to provide instant web related services. Further, brochures and flyers will be distributed among </w:t>
      </w:r>
      <w:r w:rsidR="00AE13B5">
        <w:rPr>
          <w:rFonts w:cs="Times New Roman"/>
          <w:szCs w:val="24"/>
          <w:lang w:val="en-US"/>
        </w:rPr>
        <w:t xml:space="preserve">the </w:t>
      </w:r>
      <w:r w:rsidRPr="005C02D2">
        <w:rPr>
          <w:rFonts w:cs="Times New Roman"/>
          <w:szCs w:val="24"/>
          <w:lang w:val="en-US"/>
        </w:rPr>
        <w:t xml:space="preserve">target market by means of KIOSK located at central locations such as business </w:t>
      </w:r>
      <w:proofErr w:type="spellStart"/>
      <w:r w:rsidRPr="005C02D2">
        <w:rPr>
          <w:rFonts w:cs="Times New Roman"/>
          <w:szCs w:val="24"/>
          <w:lang w:val="en-US"/>
        </w:rPr>
        <w:t>cent</w:t>
      </w:r>
      <w:r w:rsidR="00AE13B5">
        <w:rPr>
          <w:rFonts w:cs="Times New Roman"/>
          <w:szCs w:val="24"/>
          <w:lang w:val="en-US"/>
        </w:rPr>
        <w:t>re</w:t>
      </w:r>
      <w:r w:rsidRPr="005C02D2">
        <w:rPr>
          <w:rFonts w:cs="Times New Roman"/>
          <w:szCs w:val="24"/>
          <w:lang w:val="en-US"/>
        </w:rPr>
        <w:t>s</w:t>
      </w:r>
      <w:proofErr w:type="spellEnd"/>
      <w:r w:rsidRPr="005C02D2">
        <w:rPr>
          <w:rFonts w:cs="Times New Roman"/>
          <w:szCs w:val="24"/>
          <w:lang w:val="en-US"/>
        </w:rPr>
        <w:t xml:space="preserve">, corporate buildings, technology institutes and malls. </w:t>
      </w:r>
    </w:p>
    <w:p w14:paraId="2A9774EF" w14:textId="77777777" w:rsidR="00DB6C53" w:rsidRPr="005C02D2" w:rsidRDefault="00DB6C53" w:rsidP="005C02D2">
      <w:pPr>
        <w:pStyle w:val="Heading1"/>
        <w:spacing w:line="360" w:lineRule="auto"/>
        <w:jc w:val="both"/>
        <w:rPr>
          <w:rFonts w:cs="Times New Roman"/>
          <w:lang w:val="en-US"/>
        </w:rPr>
      </w:pPr>
      <w:bookmarkStart w:id="7" w:name="_Toc104939094"/>
      <w:r w:rsidRPr="005C02D2">
        <w:rPr>
          <w:rFonts w:cs="Times New Roman"/>
          <w:lang w:val="en-US"/>
        </w:rPr>
        <w:t>Sources of finance</w:t>
      </w:r>
      <w:bookmarkEnd w:id="7"/>
      <w:r w:rsidR="00747505" w:rsidRPr="005C02D2">
        <w:rPr>
          <w:rFonts w:cs="Times New Roman"/>
          <w:lang w:val="en-US"/>
        </w:rPr>
        <w:t xml:space="preserve"> </w:t>
      </w:r>
    </w:p>
    <w:p w14:paraId="2A9774F0" w14:textId="77777777" w:rsidR="00B67601" w:rsidRPr="005C02D2" w:rsidRDefault="00B67601" w:rsidP="005C02D2">
      <w:pPr>
        <w:spacing w:line="360" w:lineRule="auto"/>
        <w:jc w:val="both"/>
        <w:rPr>
          <w:rFonts w:cs="Times New Roman"/>
          <w:lang w:val="en-US"/>
        </w:rPr>
      </w:pPr>
      <w:r w:rsidRPr="005C02D2">
        <w:rPr>
          <w:rFonts w:cs="Times New Roman"/>
          <w:szCs w:val="24"/>
          <w:lang w:val="en-US"/>
        </w:rPr>
        <w:t xml:space="preserve">According to the arguments of </w:t>
      </w:r>
      <w:proofErr w:type="spellStart"/>
      <w:r w:rsidR="00570D1C" w:rsidRPr="005C02D2">
        <w:rPr>
          <w:rFonts w:cs="Times New Roman"/>
          <w:lang w:val="en-US"/>
        </w:rPr>
        <w:t>Pukala</w:t>
      </w:r>
      <w:proofErr w:type="spellEnd"/>
      <w:r w:rsidR="00570D1C" w:rsidRPr="005C02D2">
        <w:rPr>
          <w:rFonts w:cs="Times New Roman"/>
          <w:lang w:val="en-US"/>
        </w:rPr>
        <w:t xml:space="preserve"> et al. (2018)</w:t>
      </w:r>
      <w:r w:rsidR="00AE13B5">
        <w:rPr>
          <w:rFonts w:cs="Times New Roman"/>
          <w:lang w:val="en-US"/>
        </w:rPr>
        <w:t>,</w:t>
      </w:r>
      <w:r w:rsidR="00570D1C" w:rsidRPr="005C02D2">
        <w:rPr>
          <w:rFonts w:cs="Times New Roman"/>
          <w:lang w:val="en-US"/>
        </w:rPr>
        <w:t xml:space="preserve"> </w:t>
      </w:r>
      <w:r w:rsidRPr="005C02D2">
        <w:rPr>
          <w:rFonts w:cs="Times New Roman"/>
          <w:szCs w:val="24"/>
          <w:lang w:val="en-US"/>
        </w:rPr>
        <w:t xml:space="preserve">business start-ups </w:t>
      </w:r>
      <w:proofErr w:type="gramStart"/>
      <w:r w:rsidRPr="005C02D2">
        <w:rPr>
          <w:rFonts w:cs="Times New Roman"/>
          <w:szCs w:val="24"/>
          <w:lang w:val="en-US"/>
        </w:rPr>
        <w:t>are able to</w:t>
      </w:r>
      <w:proofErr w:type="gramEnd"/>
      <w:r w:rsidRPr="005C02D2">
        <w:rPr>
          <w:rFonts w:cs="Times New Roman"/>
          <w:szCs w:val="24"/>
          <w:lang w:val="en-US"/>
        </w:rPr>
        <w:t xml:space="preserve"> generate funds from the two widely available sources of funds that is equity financing and debt financing. The researcher argues that, for tech businesses which are relatively small and remote, debt financing is more suitable as it is </w:t>
      </w:r>
      <w:r w:rsidR="00AE13B5">
        <w:rPr>
          <w:rFonts w:cs="Times New Roman"/>
          <w:szCs w:val="24"/>
          <w:lang w:val="en-US"/>
        </w:rPr>
        <w:t xml:space="preserve">a </w:t>
      </w:r>
      <w:r w:rsidRPr="005C02D2">
        <w:rPr>
          <w:rFonts w:cs="Times New Roman"/>
          <w:szCs w:val="24"/>
          <w:lang w:val="en-US"/>
        </w:rPr>
        <w:t xml:space="preserve">readily available bank loan obtained from any commercial bank </w:t>
      </w:r>
      <w:r w:rsidR="00570D1C" w:rsidRPr="005C02D2">
        <w:rPr>
          <w:rFonts w:cs="Times New Roman"/>
          <w:lang w:val="en-US"/>
        </w:rPr>
        <w:t>(</w:t>
      </w:r>
      <w:proofErr w:type="spellStart"/>
      <w:r w:rsidR="00570D1C" w:rsidRPr="005C02D2">
        <w:rPr>
          <w:rFonts w:cs="Times New Roman"/>
          <w:lang w:val="en-US"/>
        </w:rPr>
        <w:t>Deloof</w:t>
      </w:r>
      <w:proofErr w:type="spellEnd"/>
      <w:r w:rsidR="00570D1C" w:rsidRPr="005C02D2">
        <w:rPr>
          <w:rFonts w:cs="Times New Roman"/>
          <w:lang w:val="en-US"/>
        </w:rPr>
        <w:t xml:space="preserve"> and </w:t>
      </w:r>
      <w:proofErr w:type="spellStart"/>
      <w:r w:rsidR="00570D1C" w:rsidRPr="005C02D2">
        <w:rPr>
          <w:rFonts w:cs="Times New Roman"/>
          <w:lang w:val="en-US"/>
        </w:rPr>
        <w:t>Vanacker</w:t>
      </w:r>
      <w:proofErr w:type="spellEnd"/>
      <w:r w:rsidR="00570D1C" w:rsidRPr="005C02D2">
        <w:rPr>
          <w:rFonts w:cs="Times New Roman"/>
          <w:lang w:val="en-US"/>
        </w:rPr>
        <w:t xml:space="preserve">, 2018). </w:t>
      </w:r>
      <w:r w:rsidRPr="005C02D2">
        <w:rPr>
          <w:rFonts w:cs="Times New Roman"/>
          <w:szCs w:val="24"/>
          <w:lang w:val="en-US"/>
        </w:rPr>
        <w:t xml:space="preserve">This is </w:t>
      </w:r>
      <w:r w:rsidR="00AE13B5">
        <w:rPr>
          <w:rFonts w:cs="Times New Roman"/>
          <w:szCs w:val="24"/>
          <w:lang w:val="en-US"/>
        </w:rPr>
        <w:t>the quickest</w:t>
      </w:r>
      <w:r w:rsidRPr="005C02D2">
        <w:rPr>
          <w:rFonts w:cs="Times New Roman"/>
          <w:szCs w:val="24"/>
          <w:lang w:val="en-US"/>
        </w:rPr>
        <w:t xml:space="preserve"> and easy way to generate funds. Though, it poses </w:t>
      </w:r>
      <w:r w:rsidR="00AE13B5">
        <w:rPr>
          <w:rFonts w:cs="Times New Roman"/>
          <w:szCs w:val="24"/>
          <w:lang w:val="en-US"/>
        </w:rPr>
        <w:t xml:space="preserve">a </w:t>
      </w:r>
      <w:r w:rsidRPr="005C02D2">
        <w:rPr>
          <w:rFonts w:cs="Times New Roman"/>
          <w:szCs w:val="24"/>
          <w:lang w:val="en-US"/>
        </w:rPr>
        <w:t xml:space="preserve">significant risk which is debt burden, hefty use of financial leverage and thus risk of insolvency and liquidity. This is because this source involves fixed interest payments on pre-determined due dates, irrespective of the financial position of the business </w:t>
      </w:r>
      <w:r w:rsidR="00570D1C" w:rsidRPr="005C02D2">
        <w:rPr>
          <w:rFonts w:cs="Times New Roman"/>
          <w:lang w:val="en-US"/>
        </w:rPr>
        <w:t>(</w:t>
      </w:r>
      <w:proofErr w:type="spellStart"/>
      <w:r w:rsidR="00570D1C" w:rsidRPr="005C02D2">
        <w:rPr>
          <w:rFonts w:cs="Times New Roman"/>
          <w:lang w:val="en-US"/>
        </w:rPr>
        <w:t>Mokhtarrudin</w:t>
      </w:r>
      <w:proofErr w:type="spellEnd"/>
      <w:r w:rsidR="00570D1C" w:rsidRPr="005C02D2">
        <w:rPr>
          <w:rFonts w:cs="Times New Roman"/>
          <w:lang w:val="en-US"/>
        </w:rPr>
        <w:t xml:space="preserve"> et al., 2017). </w:t>
      </w:r>
    </w:p>
    <w:p w14:paraId="2A9774F1" w14:textId="77777777" w:rsidR="00747505" w:rsidRPr="005C02D2" w:rsidRDefault="00B67601" w:rsidP="005C02D2">
      <w:pPr>
        <w:spacing w:line="360" w:lineRule="auto"/>
        <w:jc w:val="both"/>
        <w:rPr>
          <w:rFonts w:cs="Times New Roman"/>
          <w:lang w:val="en-US"/>
        </w:rPr>
      </w:pPr>
      <w:r w:rsidRPr="005C02D2">
        <w:rPr>
          <w:rFonts w:cs="Times New Roman"/>
          <w:szCs w:val="24"/>
          <w:lang w:val="en-US"/>
        </w:rPr>
        <w:tab/>
        <w:t xml:space="preserve">On the other hand, </w:t>
      </w:r>
      <w:proofErr w:type="gramStart"/>
      <w:r w:rsidR="00570D1C" w:rsidRPr="005C02D2">
        <w:rPr>
          <w:rFonts w:cs="Times New Roman"/>
          <w:lang w:val="en-US"/>
        </w:rPr>
        <w:t>Cox</w:t>
      </w:r>
      <w:proofErr w:type="gramEnd"/>
      <w:r w:rsidR="00570D1C" w:rsidRPr="005C02D2">
        <w:rPr>
          <w:rFonts w:cs="Times New Roman"/>
          <w:lang w:val="en-US"/>
        </w:rPr>
        <w:t xml:space="preserve"> and Nguyen (2017) </w:t>
      </w:r>
      <w:r w:rsidRPr="005C02D2">
        <w:rPr>
          <w:rFonts w:cs="Times New Roman"/>
          <w:szCs w:val="24"/>
          <w:lang w:val="en-US"/>
        </w:rPr>
        <w:t xml:space="preserve">argue that funds can also be raised from angel investors, crowdfunding or using owners’ equity as </w:t>
      </w:r>
      <w:r w:rsidR="00AE13B5">
        <w:rPr>
          <w:rFonts w:cs="Times New Roman"/>
          <w:szCs w:val="24"/>
          <w:lang w:val="en-US"/>
        </w:rPr>
        <w:t xml:space="preserve">an </w:t>
      </w:r>
      <w:r w:rsidRPr="005C02D2">
        <w:rPr>
          <w:rFonts w:cs="Times New Roman"/>
          <w:szCs w:val="24"/>
          <w:lang w:val="en-US"/>
        </w:rPr>
        <w:t xml:space="preserve">equity financing method. The most significant advantage of these sources of funds is </w:t>
      </w:r>
      <w:r w:rsidR="00AE13B5">
        <w:rPr>
          <w:rFonts w:cs="Times New Roman"/>
          <w:szCs w:val="24"/>
          <w:lang w:val="en-US"/>
        </w:rPr>
        <w:t xml:space="preserve">that </w:t>
      </w:r>
      <w:r w:rsidRPr="005C02D2">
        <w:rPr>
          <w:rFonts w:cs="Times New Roman"/>
          <w:szCs w:val="24"/>
          <w:lang w:val="en-US"/>
        </w:rPr>
        <w:t>non-fixed repayments, dividend</w:t>
      </w:r>
      <w:r w:rsidR="00AE13B5">
        <w:rPr>
          <w:rFonts w:cs="Times New Roman"/>
          <w:szCs w:val="24"/>
          <w:lang w:val="en-US"/>
        </w:rPr>
        <w:t>s</w:t>
      </w:r>
      <w:r w:rsidRPr="005C02D2">
        <w:rPr>
          <w:rFonts w:cs="Times New Roman"/>
          <w:szCs w:val="24"/>
          <w:lang w:val="en-US"/>
        </w:rPr>
        <w:t xml:space="preserve"> or return declaration</w:t>
      </w:r>
      <w:r w:rsidR="00AE13B5">
        <w:rPr>
          <w:rFonts w:cs="Times New Roman"/>
          <w:szCs w:val="24"/>
          <w:lang w:val="en-US"/>
        </w:rPr>
        <w:t>s</w:t>
      </w:r>
      <w:r w:rsidRPr="005C02D2">
        <w:rPr>
          <w:rFonts w:cs="Times New Roman"/>
          <w:szCs w:val="24"/>
          <w:lang w:val="en-US"/>
        </w:rPr>
        <w:t xml:space="preserve"> can be deferred or postponed as per </w:t>
      </w:r>
      <w:r w:rsidR="00AE13B5">
        <w:rPr>
          <w:rFonts w:cs="Times New Roman"/>
          <w:szCs w:val="24"/>
          <w:lang w:val="en-US"/>
        </w:rPr>
        <w:t xml:space="preserve">the </w:t>
      </w:r>
      <w:r w:rsidRPr="005C02D2">
        <w:rPr>
          <w:rFonts w:cs="Times New Roman"/>
          <w:szCs w:val="24"/>
          <w:lang w:val="en-US"/>
        </w:rPr>
        <w:t>business’s profitability performance</w:t>
      </w:r>
      <w:r w:rsidR="00AE13B5">
        <w:rPr>
          <w:rFonts w:cs="Times New Roman"/>
          <w:szCs w:val="24"/>
          <w:lang w:val="en-US"/>
        </w:rPr>
        <w:t>. I</w:t>
      </w:r>
      <w:r w:rsidRPr="005C02D2">
        <w:rPr>
          <w:rFonts w:cs="Times New Roman"/>
          <w:szCs w:val="24"/>
          <w:lang w:val="en-US"/>
        </w:rPr>
        <w:t xml:space="preserve">t ensures less use of financial leverage, thus less insolvency and liquidity risk </w:t>
      </w:r>
      <w:r w:rsidR="00570D1C" w:rsidRPr="005C02D2">
        <w:rPr>
          <w:rFonts w:cs="Times New Roman"/>
          <w:lang w:val="en-US"/>
        </w:rPr>
        <w:t xml:space="preserve">(Cox and Nguyen, 2017). </w:t>
      </w:r>
      <w:r w:rsidRPr="005C02D2">
        <w:rPr>
          <w:rFonts w:cs="Times New Roman"/>
          <w:szCs w:val="24"/>
          <w:lang w:val="en-US"/>
        </w:rPr>
        <w:t xml:space="preserve">Though, the biggest disadvantage of this source is that it is available </w:t>
      </w:r>
      <w:r w:rsidRPr="005C02D2">
        <w:rPr>
          <w:rFonts w:cs="Times New Roman"/>
          <w:szCs w:val="24"/>
          <w:lang w:val="en-US"/>
        </w:rPr>
        <w:lastRenderedPageBreak/>
        <w:t>mainly for listed and registered corporations that can issue shares or IPOs</w:t>
      </w:r>
      <w:r w:rsidR="00546F8D" w:rsidRPr="005C02D2">
        <w:rPr>
          <w:rFonts w:cs="Times New Roman"/>
          <w:szCs w:val="24"/>
          <w:lang w:val="en-US"/>
        </w:rPr>
        <w:t xml:space="preserve"> </w:t>
      </w:r>
      <w:r w:rsidR="00570D1C" w:rsidRPr="005C02D2">
        <w:rPr>
          <w:rFonts w:cs="Times New Roman"/>
          <w:lang w:val="en-US"/>
        </w:rPr>
        <w:t>(</w:t>
      </w:r>
      <w:proofErr w:type="spellStart"/>
      <w:r w:rsidR="00570D1C" w:rsidRPr="005C02D2">
        <w:rPr>
          <w:rFonts w:cs="Times New Roman"/>
          <w:lang w:val="en-US"/>
        </w:rPr>
        <w:t>Pukala</w:t>
      </w:r>
      <w:proofErr w:type="spellEnd"/>
      <w:r w:rsidR="00570D1C" w:rsidRPr="005C02D2">
        <w:rPr>
          <w:rFonts w:cs="Times New Roman"/>
          <w:lang w:val="en-US"/>
        </w:rPr>
        <w:t xml:space="preserve"> et al., 2018). </w:t>
      </w:r>
      <w:r w:rsidRPr="005C02D2">
        <w:rPr>
          <w:rFonts w:cs="Times New Roman"/>
          <w:szCs w:val="24"/>
          <w:lang w:val="en-US"/>
        </w:rPr>
        <w:t xml:space="preserve">Thus, it can be said that </w:t>
      </w:r>
      <w:r w:rsidR="00AE13B5">
        <w:rPr>
          <w:rFonts w:cs="Times New Roman"/>
          <w:szCs w:val="24"/>
          <w:lang w:val="en-US"/>
        </w:rPr>
        <w:t xml:space="preserve">the </w:t>
      </w:r>
      <w:r w:rsidRPr="005C02D2">
        <w:rPr>
          <w:rFonts w:cs="Times New Roman"/>
          <w:szCs w:val="24"/>
          <w:lang w:val="en-US"/>
        </w:rPr>
        <w:t>finest source of fund</w:t>
      </w:r>
      <w:r w:rsidR="00AE13B5">
        <w:rPr>
          <w:rFonts w:cs="Times New Roman"/>
          <w:szCs w:val="24"/>
          <w:lang w:val="en-US"/>
        </w:rPr>
        <w:t>s</w:t>
      </w:r>
      <w:r w:rsidRPr="005C02D2">
        <w:rPr>
          <w:rFonts w:cs="Times New Roman"/>
          <w:szCs w:val="24"/>
          <w:lang w:val="en-US"/>
        </w:rPr>
        <w:t xml:space="preserve"> for this business </w:t>
      </w:r>
      <w:r w:rsidR="00AE13B5">
        <w:rPr>
          <w:rFonts w:cs="Times New Roman"/>
          <w:szCs w:val="24"/>
          <w:lang w:val="en-US"/>
        </w:rPr>
        <w:t xml:space="preserve">is </w:t>
      </w:r>
      <w:r w:rsidRPr="005C02D2">
        <w:rPr>
          <w:rFonts w:cs="Times New Roman"/>
          <w:szCs w:val="24"/>
          <w:lang w:val="en-US"/>
        </w:rPr>
        <w:t xml:space="preserve">debt financing, as </w:t>
      </w:r>
      <w:r w:rsidR="00AE13B5">
        <w:rPr>
          <w:rFonts w:cs="Times New Roman"/>
          <w:szCs w:val="24"/>
          <w:lang w:val="en-US"/>
        </w:rPr>
        <w:t xml:space="preserve">the </w:t>
      </w:r>
      <w:r w:rsidRPr="005C02D2">
        <w:rPr>
          <w:rFonts w:cs="Times New Roman"/>
          <w:szCs w:val="24"/>
          <w:lang w:val="en-US"/>
        </w:rPr>
        <w:t>firm do</w:t>
      </w:r>
      <w:r w:rsidR="00AE13B5">
        <w:rPr>
          <w:rFonts w:cs="Times New Roman"/>
          <w:szCs w:val="24"/>
          <w:lang w:val="en-US"/>
        </w:rPr>
        <w:t>es</w:t>
      </w:r>
      <w:r w:rsidRPr="005C02D2">
        <w:rPr>
          <w:rFonts w:cs="Times New Roman"/>
          <w:szCs w:val="24"/>
          <w:lang w:val="en-US"/>
        </w:rPr>
        <w:t xml:space="preserve"> not have any previous debt burden, and it can get instant cash to fund </w:t>
      </w:r>
      <w:r w:rsidR="00AE13B5">
        <w:rPr>
          <w:rFonts w:cs="Times New Roman"/>
          <w:szCs w:val="24"/>
          <w:lang w:val="en-US"/>
        </w:rPr>
        <w:t xml:space="preserve">the </w:t>
      </w:r>
      <w:r w:rsidRPr="005C02D2">
        <w:rPr>
          <w:rFonts w:cs="Times New Roman"/>
          <w:szCs w:val="24"/>
          <w:lang w:val="en-US"/>
        </w:rPr>
        <w:t xml:space="preserve">start-up </w:t>
      </w:r>
      <w:r w:rsidR="00570D1C" w:rsidRPr="005C02D2">
        <w:rPr>
          <w:rFonts w:cs="Times New Roman"/>
          <w:lang w:val="en-US"/>
        </w:rPr>
        <w:t>(</w:t>
      </w:r>
      <w:proofErr w:type="spellStart"/>
      <w:r w:rsidR="00570D1C" w:rsidRPr="005C02D2">
        <w:rPr>
          <w:rFonts w:cs="Times New Roman"/>
          <w:lang w:val="en-US"/>
        </w:rPr>
        <w:t>Deloof</w:t>
      </w:r>
      <w:proofErr w:type="spellEnd"/>
      <w:r w:rsidR="00570D1C" w:rsidRPr="005C02D2">
        <w:rPr>
          <w:rFonts w:cs="Times New Roman"/>
          <w:lang w:val="en-US"/>
        </w:rPr>
        <w:t xml:space="preserve"> and </w:t>
      </w:r>
      <w:proofErr w:type="spellStart"/>
      <w:r w:rsidR="00570D1C" w:rsidRPr="005C02D2">
        <w:rPr>
          <w:rFonts w:cs="Times New Roman"/>
          <w:lang w:val="en-US"/>
        </w:rPr>
        <w:t>Vanacker</w:t>
      </w:r>
      <w:proofErr w:type="spellEnd"/>
      <w:r w:rsidR="00570D1C" w:rsidRPr="005C02D2">
        <w:rPr>
          <w:rFonts w:cs="Times New Roman"/>
          <w:lang w:val="en-US"/>
        </w:rPr>
        <w:t xml:space="preserve">, 2018). </w:t>
      </w:r>
      <w:r w:rsidRPr="005C02D2">
        <w:rPr>
          <w:rFonts w:cs="Times New Roman"/>
          <w:szCs w:val="24"/>
          <w:lang w:val="en-US"/>
        </w:rPr>
        <w:t xml:space="preserve">The Capital structure theory also argues that optimized capital structure contains </w:t>
      </w:r>
      <w:r w:rsidR="00AE13B5">
        <w:rPr>
          <w:rFonts w:cs="Times New Roman"/>
          <w:szCs w:val="24"/>
          <w:lang w:val="en-US"/>
        </w:rPr>
        <w:t xml:space="preserve">an </w:t>
      </w:r>
      <w:r w:rsidRPr="005C02D2">
        <w:rPr>
          <w:rFonts w:cs="Times New Roman"/>
          <w:szCs w:val="24"/>
          <w:lang w:val="en-US"/>
        </w:rPr>
        <w:t xml:space="preserve">equal proportion of debt and equity. Therefore, it is planned </w:t>
      </w:r>
      <w:r w:rsidR="00AE13B5">
        <w:rPr>
          <w:rFonts w:cs="Times New Roman"/>
          <w:szCs w:val="24"/>
          <w:lang w:val="en-US"/>
        </w:rPr>
        <w:t xml:space="preserve">that </w:t>
      </w:r>
      <w:r w:rsidRPr="005C02D2">
        <w:rPr>
          <w:rFonts w:cs="Times New Roman"/>
          <w:szCs w:val="24"/>
          <w:lang w:val="en-US"/>
        </w:rPr>
        <w:t xml:space="preserve">50% of the operations and assets will be financed from </w:t>
      </w:r>
      <w:r w:rsidR="00AE13B5">
        <w:rPr>
          <w:rFonts w:cs="Times New Roman"/>
          <w:szCs w:val="24"/>
          <w:lang w:val="en-US"/>
        </w:rPr>
        <w:t xml:space="preserve">the </w:t>
      </w:r>
      <w:r w:rsidRPr="005C02D2">
        <w:rPr>
          <w:rFonts w:cs="Times New Roman"/>
          <w:szCs w:val="24"/>
          <w:lang w:val="en-US"/>
        </w:rPr>
        <w:t xml:space="preserve">owner’s equity and debt financing. This would allow </w:t>
      </w:r>
      <w:r w:rsidR="00AE13B5">
        <w:rPr>
          <w:rFonts w:cs="Times New Roman"/>
          <w:szCs w:val="24"/>
          <w:lang w:val="en-US"/>
        </w:rPr>
        <w:t xml:space="preserve">the </w:t>
      </w:r>
      <w:r w:rsidRPr="005C02D2">
        <w:rPr>
          <w:rFonts w:cs="Times New Roman"/>
          <w:szCs w:val="24"/>
          <w:lang w:val="en-US"/>
        </w:rPr>
        <w:t xml:space="preserve">business to mitigate its solvency and liquidity risk with </w:t>
      </w:r>
      <w:r w:rsidR="00AE13B5">
        <w:rPr>
          <w:rFonts w:cs="Times New Roman"/>
          <w:szCs w:val="24"/>
          <w:lang w:val="en-US"/>
        </w:rPr>
        <w:t xml:space="preserve">a </w:t>
      </w:r>
      <w:r w:rsidRPr="005C02D2">
        <w:rPr>
          <w:rFonts w:cs="Times New Roman"/>
          <w:szCs w:val="24"/>
          <w:lang w:val="en-US"/>
        </w:rPr>
        <w:t>manageable debt burden</w:t>
      </w:r>
      <w:r w:rsidR="00AE13B5">
        <w:rPr>
          <w:rFonts w:cs="Times New Roman"/>
          <w:szCs w:val="24"/>
          <w:lang w:val="en-US"/>
        </w:rPr>
        <w:t>,</w:t>
      </w:r>
      <w:r w:rsidRPr="005C02D2">
        <w:rPr>
          <w:rFonts w:cs="Times New Roman"/>
          <w:szCs w:val="24"/>
          <w:lang w:val="en-US"/>
        </w:rPr>
        <w:t xml:space="preserve"> and instant cash need</w:t>
      </w:r>
      <w:r w:rsidR="00AE13B5">
        <w:rPr>
          <w:rFonts w:cs="Times New Roman"/>
          <w:szCs w:val="24"/>
          <w:lang w:val="en-US"/>
        </w:rPr>
        <w:t>s</w:t>
      </w:r>
      <w:r w:rsidRPr="005C02D2">
        <w:rPr>
          <w:rFonts w:cs="Times New Roman"/>
          <w:szCs w:val="24"/>
          <w:lang w:val="en-US"/>
        </w:rPr>
        <w:t xml:space="preserve"> will be fulfilled</w:t>
      </w:r>
      <w:r w:rsidR="00546F8D" w:rsidRPr="005C02D2">
        <w:rPr>
          <w:rFonts w:cs="Times New Roman"/>
          <w:szCs w:val="24"/>
          <w:lang w:val="en-US"/>
        </w:rPr>
        <w:t xml:space="preserve"> </w:t>
      </w:r>
      <w:r w:rsidR="00570D1C" w:rsidRPr="005C02D2">
        <w:rPr>
          <w:rFonts w:cs="Times New Roman"/>
          <w:lang w:val="en-US"/>
        </w:rPr>
        <w:t xml:space="preserve">(Cox and Nguyen, 2017). </w:t>
      </w:r>
    </w:p>
    <w:p w14:paraId="2A9774F2" w14:textId="77777777" w:rsidR="00747505" w:rsidRPr="005C02D2" w:rsidRDefault="00DB6C53" w:rsidP="005C02D2">
      <w:pPr>
        <w:pStyle w:val="Heading1"/>
        <w:spacing w:line="360" w:lineRule="auto"/>
        <w:jc w:val="both"/>
        <w:rPr>
          <w:rFonts w:cs="Times New Roman"/>
          <w:lang w:val="en-US"/>
        </w:rPr>
      </w:pPr>
      <w:bookmarkStart w:id="8" w:name="_Toc104939095"/>
      <w:r w:rsidRPr="005C02D2">
        <w:rPr>
          <w:rFonts w:cs="Times New Roman"/>
          <w:lang w:val="en-US"/>
        </w:rPr>
        <w:t>SWOT analysis of business</w:t>
      </w:r>
      <w:bookmarkEnd w:id="8"/>
    </w:p>
    <w:p w14:paraId="2A9774F3" w14:textId="77777777" w:rsidR="00747505" w:rsidRPr="005C02D2" w:rsidRDefault="00747505" w:rsidP="005C02D2">
      <w:pPr>
        <w:pStyle w:val="Heading2"/>
        <w:spacing w:line="360" w:lineRule="auto"/>
        <w:jc w:val="both"/>
        <w:rPr>
          <w:rFonts w:cs="Times New Roman"/>
          <w:lang w:val="en-US"/>
        </w:rPr>
      </w:pPr>
      <w:r w:rsidRPr="005C02D2">
        <w:rPr>
          <w:rFonts w:cs="Times New Roman"/>
          <w:b/>
          <w:lang w:val="en-US"/>
        </w:rPr>
        <w:t xml:space="preserve"> </w:t>
      </w:r>
      <w:bookmarkStart w:id="9" w:name="_Toc104939096"/>
      <w:r w:rsidRPr="005C02D2">
        <w:rPr>
          <w:rFonts w:cs="Times New Roman"/>
          <w:lang w:val="en-US"/>
        </w:rPr>
        <w:t>Strength</w:t>
      </w:r>
      <w:bookmarkEnd w:id="9"/>
    </w:p>
    <w:p w14:paraId="2A9774F4" w14:textId="77777777" w:rsidR="00747505" w:rsidRPr="005C02D2" w:rsidRDefault="00747505" w:rsidP="005C02D2">
      <w:pPr>
        <w:spacing w:line="360" w:lineRule="auto"/>
        <w:jc w:val="both"/>
        <w:rPr>
          <w:rFonts w:cs="Times New Roman"/>
          <w:szCs w:val="24"/>
          <w:lang w:val="en-US"/>
        </w:rPr>
      </w:pPr>
      <w:r w:rsidRPr="005C02D2">
        <w:rPr>
          <w:rFonts w:cs="Times New Roman"/>
          <w:i/>
          <w:szCs w:val="24"/>
          <w:lang w:val="en-US"/>
        </w:rPr>
        <w:tab/>
      </w:r>
      <w:r w:rsidRPr="005C02D2">
        <w:rPr>
          <w:rFonts w:cs="Times New Roman"/>
          <w:szCs w:val="24"/>
          <w:lang w:val="en-US"/>
        </w:rPr>
        <w:t xml:space="preserve">The first major strength of this business is </w:t>
      </w:r>
      <w:r w:rsidR="00AE13B5">
        <w:rPr>
          <w:rFonts w:cs="Times New Roman"/>
          <w:szCs w:val="24"/>
          <w:lang w:val="en-US"/>
        </w:rPr>
        <w:t xml:space="preserve">the </w:t>
      </w:r>
      <w:r w:rsidRPr="005C02D2">
        <w:rPr>
          <w:rFonts w:cs="Times New Roman"/>
          <w:szCs w:val="24"/>
          <w:lang w:val="en-US"/>
        </w:rPr>
        <w:t xml:space="preserve">expertise of the business owners, who are well qualified, </w:t>
      </w:r>
      <w:proofErr w:type="gramStart"/>
      <w:r w:rsidRPr="005C02D2">
        <w:rPr>
          <w:rFonts w:cs="Times New Roman"/>
          <w:szCs w:val="24"/>
          <w:lang w:val="en-US"/>
        </w:rPr>
        <w:t>trained</w:t>
      </w:r>
      <w:proofErr w:type="gramEnd"/>
      <w:r w:rsidRPr="005C02D2">
        <w:rPr>
          <w:rFonts w:cs="Times New Roman"/>
          <w:szCs w:val="24"/>
          <w:lang w:val="en-US"/>
        </w:rPr>
        <w:t xml:space="preserve"> and skilled in website development. This can lead to accuracy in </w:t>
      </w:r>
      <w:r w:rsidR="00AE13B5">
        <w:rPr>
          <w:rFonts w:cs="Times New Roman"/>
          <w:szCs w:val="24"/>
          <w:lang w:val="en-US"/>
        </w:rPr>
        <w:t xml:space="preserve">the </w:t>
      </w:r>
      <w:r w:rsidRPr="005C02D2">
        <w:rPr>
          <w:rFonts w:cs="Times New Roman"/>
          <w:szCs w:val="24"/>
          <w:lang w:val="en-US"/>
        </w:rPr>
        <w:t>work process and quality website flipping</w:t>
      </w:r>
      <w:r w:rsidR="00AE13B5">
        <w:rPr>
          <w:rFonts w:cs="Times New Roman"/>
          <w:szCs w:val="24"/>
          <w:lang w:val="en-US"/>
        </w:rPr>
        <w:t>,</w:t>
      </w:r>
      <w:r w:rsidRPr="005C02D2">
        <w:rPr>
          <w:rFonts w:cs="Times New Roman"/>
          <w:szCs w:val="24"/>
          <w:lang w:val="en-US"/>
        </w:rPr>
        <w:t xml:space="preserve"> ensuring client satisfaction.  Another major strength is </w:t>
      </w:r>
      <w:r w:rsidR="00AE13B5">
        <w:rPr>
          <w:rFonts w:cs="Times New Roman"/>
          <w:szCs w:val="24"/>
          <w:lang w:val="en-US"/>
        </w:rPr>
        <w:t xml:space="preserve">the </w:t>
      </w:r>
      <w:r w:rsidRPr="005C02D2">
        <w:rPr>
          <w:rFonts w:cs="Times New Roman"/>
          <w:szCs w:val="24"/>
          <w:lang w:val="en-US"/>
        </w:rPr>
        <w:t>low</w:t>
      </w:r>
      <w:r w:rsidR="00AE13B5">
        <w:rPr>
          <w:rFonts w:cs="Times New Roman"/>
          <w:szCs w:val="24"/>
          <w:lang w:val="en-US"/>
        </w:rPr>
        <w:t xml:space="preserve"> </w:t>
      </w:r>
      <w:r w:rsidRPr="005C02D2">
        <w:rPr>
          <w:rFonts w:cs="Times New Roman"/>
          <w:szCs w:val="24"/>
          <w:lang w:val="en-US"/>
        </w:rPr>
        <w:t xml:space="preserve">cost of business as the company is small, operated by two partners and 25 other staff members. This leads to low wage, administrative and operational expenditure that could increase profitability. Further, the business </w:t>
      </w:r>
      <w:proofErr w:type="gramStart"/>
      <w:r w:rsidRPr="005C02D2">
        <w:rPr>
          <w:rFonts w:cs="Times New Roman"/>
          <w:szCs w:val="24"/>
          <w:lang w:val="en-US"/>
        </w:rPr>
        <w:t xml:space="preserve">is located </w:t>
      </w:r>
      <w:r w:rsidR="00AE13B5">
        <w:rPr>
          <w:rFonts w:cs="Times New Roman"/>
          <w:szCs w:val="24"/>
          <w:lang w:val="en-US"/>
        </w:rPr>
        <w:t>in</w:t>
      </w:r>
      <w:proofErr w:type="gramEnd"/>
      <w:r w:rsidRPr="005C02D2">
        <w:rPr>
          <w:rFonts w:cs="Times New Roman"/>
          <w:szCs w:val="24"/>
          <w:lang w:val="en-US"/>
        </w:rPr>
        <w:t xml:space="preserve"> </w:t>
      </w:r>
      <w:r w:rsidR="00AE13B5">
        <w:rPr>
          <w:rFonts w:cs="Times New Roman"/>
          <w:szCs w:val="24"/>
          <w:lang w:val="en-US"/>
        </w:rPr>
        <w:t xml:space="preserve">a </w:t>
      </w:r>
      <w:r w:rsidRPr="005C02D2">
        <w:rPr>
          <w:rFonts w:cs="Times New Roman"/>
          <w:szCs w:val="24"/>
          <w:lang w:val="en-US"/>
        </w:rPr>
        <w:t xml:space="preserve">main central location of London which is </w:t>
      </w:r>
      <w:r w:rsidR="00AE13B5">
        <w:rPr>
          <w:rFonts w:cs="Times New Roman"/>
          <w:szCs w:val="24"/>
          <w:lang w:val="en-US"/>
        </w:rPr>
        <w:t xml:space="preserve">the </w:t>
      </w:r>
      <w:r w:rsidRPr="005C02D2">
        <w:rPr>
          <w:rFonts w:cs="Times New Roman"/>
          <w:szCs w:val="24"/>
          <w:lang w:val="en-US"/>
        </w:rPr>
        <w:t xml:space="preserve">accessible number of potential corporate clients.  </w:t>
      </w:r>
    </w:p>
    <w:p w14:paraId="2A9774F5" w14:textId="77777777" w:rsidR="00747505" w:rsidRPr="005C02D2" w:rsidRDefault="00747505" w:rsidP="005C02D2">
      <w:pPr>
        <w:pStyle w:val="Heading2"/>
        <w:spacing w:line="360" w:lineRule="auto"/>
        <w:jc w:val="both"/>
        <w:rPr>
          <w:rFonts w:cs="Times New Roman"/>
          <w:lang w:val="en-US"/>
        </w:rPr>
      </w:pPr>
      <w:bookmarkStart w:id="10" w:name="_Toc104939097"/>
      <w:r w:rsidRPr="005C02D2">
        <w:rPr>
          <w:rFonts w:cs="Times New Roman"/>
          <w:lang w:val="en-US"/>
        </w:rPr>
        <w:t>Weaknesses</w:t>
      </w:r>
      <w:bookmarkEnd w:id="10"/>
    </w:p>
    <w:p w14:paraId="2A9774F6" w14:textId="77777777" w:rsidR="00747505" w:rsidRPr="005C02D2" w:rsidRDefault="00747505" w:rsidP="005C02D2">
      <w:pPr>
        <w:spacing w:line="360" w:lineRule="auto"/>
        <w:jc w:val="both"/>
        <w:rPr>
          <w:rFonts w:cs="Times New Roman"/>
          <w:lang w:val="en-US"/>
        </w:rPr>
      </w:pPr>
      <w:r w:rsidRPr="005C02D2">
        <w:rPr>
          <w:rFonts w:cs="Times New Roman"/>
          <w:i/>
          <w:lang w:val="en-US"/>
        </w:rPr>
        <w:tab/>
      </w:r>
      <w:r w:rsidRPr="005C02D2">
        <w:rPr>
          <w:rFonts w:cs="Times New Roman"/>
          <w:lang w:val="en-US"/>
        </w:rPr>
        <w:t>The most substantial weakness of this business is recogni</w:t>
      </w:r>
      <w:r w:rsidR="00AE13B5">
        <w:rPr>
          <w:rFonts w:cs="Times New Roman"/>
          <w:lang w:val="en-US"/>
        </w:rPr>
        <w:t>zed a</w:t>
      </w:r>
      <w:r w:rsidRPr="005C02D2">
        <w:rPr>
          <w:rFonts w:cs="Times New Roman"/>
          <w:lang w:val="en-US"/>
        </w:rPr>
        <w:t>s the business is new and recognised by several customer</w:t>
      </w:r>
      <w:r w:rsidR="00AE13B5">
        <w:rPr>
          <w:rFonts w:cs="Times New Roman"/>
          <w:lang w:val="en-US"/>
        </w:rPr>
        <w:t>s</w:t>
      </w:r>
      <w:r w:rsidRPr="005C02D2">
        <w:rPr>
          <w:rFonts w:cs="Times New Roman"/>
          <w:lang w:val="en-US"/>
        </w:rPr>
        <w:t xml:space="preserve"> or narrow market. Therefore, it can create hardships </w:t>
      </w:r>
      <w:proofErr w:type="gramStart"/>
      <w:r w:rsidRPr="005C02D2">
        <w:rPr>
          <w:rFonts w:cs="Times New Roman"/>
          <w:lang w:val="en-US"/>
        </w:rPr>
        <w:t>in order to</w:t>
      </w:r>
      <w:proofErr w:type="gramEnd"/>
      <w:r w:rsidRPr="005C02D2">
        <w:rPr>
          <w:rFonts w:cs="Times New Roman"/>
          <w:lang w:val="en-US"/>
        </w:rPr>
        <w:t xml:space="preserve"> grab increasing market share </w:t>
      </w:r>
      <w:r w:rsidR="00AE13B5">
        <w:rPr>
          <w:rFonts w:cs="Times New Roman"/>
          <w:lang w:val="en-US"/>
        </w:rPr>
        <w:t>at</w:t>
      </w:r>
      <w:r w:rsidRPr="005C02D2">
        <w:rPr>
          <w:rFonts w:cs="Times New Roman"/>
          <w:lang w:val="en-US"/>
        </w:rPr>
        <w:t xml:space="preserve"> the start of </w:t>
      </w:r>
      <w:r w:rsidR="00AE13B5">
        <w:rPr>
          <w:rFonts w:cs="Times New Roman"/>
          <w:lang w:val="en-US"/>
        </w:rPr>
        <w:t xml:space="preserve">a </w:t>
      </w:r>
      <w:r w:rsidRPr="005C02D2">
        <w:rPr>
          <w:rFonts w:cs="Times New Roman"/>
          <w:lang w:val="en-US"/>
        </w:rPr>
        <w:t xml:space="preserve">business launch. This could lead to another weakness a narrow revenue stream and slow income growth at the start. This also supports the objective that revenue could be increased by 7% initially. </w:t>
      </w:r>
    </w:p>
    <w:p w14:paraId="2A9774F7" w14:textId="77777777" w:rsidR="00747505" w:rsidRPr="005C02D2" w:rsidRDefault="00747505" w:rsidP="005C02D2">
      <w:pPr>
        <w:pStyle w:val="Heading2"/>
        <w:spacing w:line="360" w:lineRule="auto"/>
        <w:jc w:val="both"/>
        <w:rPr>
          <w:rFonts w:cs="Times New Roman"/>
          <w:lang w:val="en-US"/>
        </w:rPr>
      </w:pPr>
      <w:bookmarkStart w:id="11" w:name="_Toc104939098"/>
      <w:r w:rsidRPr="005C02D2">
        <w:rPr>
          <w:rFonts w:cs="Times New Roman"/>
          <w:lang w:val="en-US"/>
        </w:rPr>
        <w:t>Opportunity</w:t>
      </w:r>
      <w:bookmarkEnd w:id="11"/>
    </w:p>
    <w:p w14:paraId="2A9774F8" w14:textId="77777777" w:rsidR="00747505" w:rsidRPr="005C02D2" w:rsidRDefault="00747505" w:rsidP="005C02D2">
      <w:pPr>
        <w:spacing w:line="360" w:lineRule="auto"/>
        <w:jc w:val="both"/>
        <w:rPr>
          <w:rFonts w:cs="Times New Roman"/>
          <w:szCs w:val="24"/>
          <w:lang w:val="en-US"/>
        </w:rPr>
      </w:pPr>
      <w:r w:rsidRPr="005C02D2">
        <w:rPr>
          <w:rFonts w:cs="Times New Roman"/>
          <w:i/>
          <w:szCs w:val="24"/>
          <w:lang w:val="en-US"/>
        </w:rPr>
        <w:tab/>
      </w:r>
      <w:r w:rsidRPr="005C02D2">
        <w:rPr>
          <w:rFonts w:cs="Times New Roman"/>
          <w:szCs w:val="24"/>
          <w:lang w:val="en-US"/>
        </w:rPr>
        <w:t xml:space="preserve">In the United Kingdom, the report of </w:t>
      </w:r>
      <w:r w:rsidR="005C02D2" w:rsidRPr="005C02D2">
        <w:rPr>
          <w:rFonts w:cs="Times New Roman"/>
          <w:szCs w:val="24"/>
          <w:lang w:val="en-US"/>
        </w:rPr>
        <w:t>Briggs (2022)</w:t>
      </w:r>
      <w:r w:rsidRPr="005C02D2">
        <w:rPr>
          <w:rFonts w:cs="Times New Roman"/>
          <w:szCs w:val="24"/>
          <w:lang w:val="en-US"/>
        </w:rPr>
        <w:t xml:space="preserve"> signifies that e-commerce has grown by 27% in </w:t>
      </w:r>
      <w:r w:rsidR="00AE13B5">
        <w:rPr>
          <w:rFonts w:cs="Times New Roman"/>
          <w:szCs w:val="24"/>
          <w:lang w:val="en-US"/>
        </w:rPr>
        <w:t xml:space="preserve">the </w:t>
      </w:r>
      <w:r w:rsidRPr="005C02D2">
        <w:rPr>
          <w:rFonts w:cs="Times New Roman"/>
          <w:szCs w:val="24"/>
          <w:lang w:val="en-US"/>
        </w:rPr>
        <w:t>last two years</w:t>
      </w:r>
      <w:r w:rsidR="00AE13B5">
        <w:rPr>
          <w:rFonts w:cs="Times New Roman"/>
          <w:szCs w:val="24"/>
          <w:lang w:val="en-US"/>
        </w:rPr>
        <w:t>,</w:t>
      </w:r>
      <w:r w:rsidRPr="005C02D2">
        <w:rPr>
          <w:rFonts w:cs="Times New Roman"/>
          <w:szCs w:val="24"/>
          <w:lang w:val="en-US"/>
        </w:rPr>
        <w:t xml:space="preserve"> which leads to </w:t>
      </w:r>
      <w:r w:rsidR="00AE13B5">
        <w:rPr>
          <w:rFonts w:cs="Times New Roman"/>
          <w:szCs w:val="24"/>
          <w:lang w:val="en-US"/>
        </w:rPr>
        <w:t xml:space="preserve">an </w:t>
      </w:r>
      <w:r w:rsidRPr="005C02D2">
        <w:rPr>
          <w:rFonts w:cs="Times New Roman"/>
          <w:szCs w:val="24"/>
          <w:lang w:val="en-US"/>
        </w:rPr>
        <w:t>increase</w:t>
      </w:r>
      <w:r w:rsidR="00AE13B5">
        <w:rPr>
          <w:rFonts w:cs="Times New Roman"/>
          <w:szCs w:val="24"/>
          <w:lang w:val="en-US"/>
        </w:rPr>
        <w:t>d</w:t>
      </w:r>
      <w:r w:rsidRPr="005C02D2">
        <w:rPr>
          <w:rFonts w:cs="Times New Roman"/>
          <w:szCs w:val="24"/>
          <w:lang w:val="en-US"/>
        </w:rPr>
        <w:t xml:space="preserve"> demand </w:t>
      </w:r>
      <w:r w:rsidR="00AE13B5">
        <w:rPr>
          <w:rFonts w:cs="Times New Roman"/>
          <w:szCs w:val="24"/>
          <w:lang w:val="en-US"/>
        </w:rPr>
        <w:t>for</w:t>
      </w:r>
      <w:r w:rsidRPr="005C02D2">
        <w:rPr>
          <w:rFonts w:cs="Times New Roman"/>
          <w:szCs w:val="24"/>
          <w:lang w:val="en-US"/>
        </w:rPr>
        <w:t xml:space="preserve"> e-commerce website</w:t>
      </w:r>
      <w:r w:rsidR="00AE13B5">
        <w:rPr>
          <w:rFonts w:cs="Times New Roman"/>
          <w:szCs w:val="24"/>
          <w:lang w:val="en-US"/>
        </w:rPr>
        <w:t>s</w:t>
      </w:r>
      <w:r w:rsidRPr="005C02D2">
        <w:rPr>
          <w:rFonts w:cs="Times New Roman"/>
          <w:szCs w:val="24"/>
          <w:lang w:val="en-US"/>
        </w:rPr>
        <w:t xml:space="preserve"> </w:t>
      </w:r>
      <w:r w:rsidR="00AE13B5">
        <w:rPr>
          <w:rFonts w:cs="Times New Roman"/>
          <w:szCs w:val="24"/>
          <w:lang w:val="en-US"/>
        </w:rPr>
        <w:t>and their</w:t>
      </w:r>
      <w:r w:rsidRPr="005C02D2">
        <w:rPr>
          <w:rFonts w:cs="Times New Roman"/>
          <w:szCs w:val="24"/>
          <w:lang w:val="en-US"/>
        </w:rPr>
        <w:t xml:space="preserve"> development in the UK. On the other hand, the report of Enterprise Times UK signifies that almost 90% of e-commerce busines</w:t>
      </w:r>
      <w:r w:rsidR="00AE13B5">
        <w:rPr>
          <w:rFonts w:cs="Times New Roman"/>
          <w:szCs w:val="24"/>
          <w:lang w:val="en-US"/>
        </w:rPr>
        <w:t>se</w:t>
      </w:r>
      <w:r w:rsidRPr="005C02D2">
        <w:rPr>
          <w:rFonts w:cs="Times New Roman"/>
          <w:szCs w:val="24"/>
          <w:lang w:val="en-US"/>
        </w:rPr>
        <w:t>s failed within 120 days of their start-up</w:t>
      </w:r>
      <w:r w:rsidR="00AE13B5">
        <w:rPr>
          <w:rFonts w:cs="Times New Roman"/>
          <w:szCs w:val="24"/>
          <w:lang w:val="en-US"/>
        </w:rPr>
        <w:t>,</w:t>
      </w:r>
      <w:r w:rsidRPr="005C02D2">
        <w:rPr>
          <w:rFonts w:cs="Times New Roman"/>
          <w:szCs w:val="24"/>
          <w:lang w:val="en-US"/>
        </w:rPr>
        <w:t xml:space="preserve"> and this was due to poor marketing performance or efficiency of web platforms. This raises </w:t>
      </w:r>
      <w:r w:rsidR="00AE13B5">
        <w:rPr>
          <w:rFonts w:cs="Times New Roman"/>
          <w:szCs w:val="24"/>
          <w:lang w:val="en-US"/>
        </w:rPr>
        <w:t xml:space="preserve">the </w:t>
      </w:r>
      <w:r w:rsidRPr="005C02D2">
        <w:rPr>
          <w:rFonts w:cs="Times New Roman"/>
          <w:szCs w:val="24"/>
          <w:lang w:val="en-US"/>
        </w:rPr>
        <w:t xml:space="preserve">massive opportunity for Brand Builder Web Flipping Service to revive such brands by improving their websites and grabbing customer traffic.    </w:t>
      </w:r>
    </w:p>
    <w:p w14:paraId="2A9774F9" w14:textId="77777777" w:rsidR="00DB6C53" w:rsidRPr="005C02D2" w:rsidRDefault="00747505" w:rsidP="005C02D2">
      <w:pPr>
        <w:spacing w:line="360" w:lineRule="auto"/>
        <w:jc w:val="both"/>
        <w:rPr>
          <w:rFonts w:cs="Times New Roman"/>
          <w:b/>
          <w:i/>
          <w:szCs w:val="24"/>
          <w:lang w:val="en-US"/>
        </w:rPr>
      </w:pPr>
      <w:bookmarkStart w:id="12" w:name="_Toc104939099"/>
      <w:r w:rsidRPr="005C02D2">
        <w:rPr>
          <w:rStyle w:val="Heading2Char"/>
          <w:rFonts w:cs="Times New Roman"/>
        </w:rPr>
        <w:lastRenderedPageBreak/>
        <w:t>Threats</w:t>
      </w:r>
      <w:bookmarkEnd w:id="12"/>
      <w:r w:rsidRPr="005C02D2">
        <w:rPr>
          <w:rStyle w:val="Heading2Char"/>
          <w:rFonts w:cs="Times New Roman"/>
        </w:rPr>
        <w:br/>
      </w:r>
      <w:r w:rsidRPr="005C02D2">
        <w:rPr>
          <w:rFonts w:cs="Times New Roman"/>
          <w:i/>
          <w:szCs w:val="24"/>
          <w:lang w:val="en-US"/>
        </w:rPr>
        <w:tab/>
      </w:r>
      <w:r w:rsidRPr="005C02D2">
        <w:rPr>
          <w:rFonts w:cs="Times New Roman"/>
          <w:szCs w:val="24"/>
          <w:lang w:val="en-US"/>
        </w:rPr>
        <w:t>The most significant threat is small and cost-effective web</w:t>
      </w:r>
      <w:r w:rsidR="00AE13B5">
        <w:rPr>
          <w:rFonts w:cs="Times New Roman"/>
          <w:szCs w:val="24"/>
          <w:lang w:val="en-US"/>
        </w:rPr>
        <w:t xml:space="preserve"> </w:t>
      </w:r>
      <w:r w:rsidRPr="005C02D2">
        <w:rPr>
          <w:rFonts w:cs="Times New Roman"/>
          <w:szCs w:val="24"/>
          <w:lang w:val="en-US"/>
        </w:rPr>
        <w:t xml:space="preserve">development services. As the cost of entering the sector is low hence it poses low barriers to entry and a massive threat for Brand Builders in terms of stiff competition and business environment.  </w:t>
      </w:r>
    </w:p>
    <w:p w14:paraId="2A9774FA" w14:textId="77777777" w:rsidR="00DB6C53" w:rsidRPr="005C02D2" w:rsidRDefault="00DB6C53" w:rsidP="005C02D2">
      <w:pPr>
        <w:pStyle w:val="Heading1"/>
        <w:spacing w:line="360" w:lineRule="auto"/>
        <w:jc w:val="both"/>
        <w:rPr>
          <w:rFonts w:cs="Times New Roman"/>
          <w:lang w:val="en-US"/>
        </w:rPr>
      </w:pPr>
      <w:bookmarkStart w:id="13" w:name="_Toc104939100"/>
      <w:r w:rsidRPr="005C02D2">
        <w:rPr>
          <w:rFonts w:cs="Times New Roman"/>
          <w:lang w:val="en-US"/>
        </w:rPr>
        <w:t>Cash Flow forecast</w:t>
      </w:r>
      <w:bookmarkEnd w:id="13"/>
    </w:p>
    <w:p w14:paraId="2A9774FB" w14:textId="77777777" w:rsidR="004B7D00" w:rsidRPr="005C02D2" w:rsidRDefault="00C4319B" w:rsidP="005C02D2">
      <w:pPr>
        <w:spacing w:line="360" w:lineRule="auto"/>
        <w:ind w:firstLine="720"/>
        <w:jc w:val="both"/>
        <w:rPr>
          <w:rFonts w:cs="Times New Roman"/>
          <w:szCs w:val="24"/>
          <w:lang w:val="en-US"/>
        </w:rPr>
      </w:pPr>
      <w:proofErr w:type="gramStart"/>
      <w:r w:rsidRPr="005C02D2">
        <w:rPr>
          <w:rFonts w:cs="Times New Roman"/>
          <w:szCs w:val="24"/>
          <w:lang w:val="en-US"/>
        </w:rPr>
        <w:t>In order to</w:t>
      </w:r>
      <w:proofErr w:type="gramEnd"/>
      <w:r w:rsidRPr="005C02D2">
        <w:rPr>
          <w:rFonts w:cs="Times New Roman"/>
          <w:szCs w:val="24"/>
          <w:lang w:val="en-US"/>
        </w:rPr>
        <w:t xml:space="preserve"> cash flow forecast, few assumptions have been made. For instance, it has been assumed that at least 500 orders for each of the two services will be received in </w:t>
      </w:r>
      <w:r w:rsidR="00AE13B5">
        <w:rPr>
          <w:rFonts w:cs="Times New Roman"/>
          <w:szCs w:val="24"/>
          <w:lang w:val="en-US"/>
        </w:rPr>
        <w:t xml:space="preserve">the </w:t>
      </w:r>
      <w:r w:rsidRPr="005C02D2">
        <w:rPr>
          <w:rFonts w:cs="Times New Roman"/>
          <w:szCs w:val="24"/>
          <w:lang w:val="en-US"/>
        </w:rPr>
        <w:t xml:space="preserve">first month and are expected to be increased by </w:t>
      </w:r>
      <w:r w:rsidR="0072786E" w:rsidRPr="005C02D2">
        <w:rPr>
          <w:rFonts w:cs="Times New Roman"/>
          <w:szCs w:val="24"/>
          <w:lang w:val="en-US"/>
        </w:rPr>
        <w:t xml:space="preserve">7% every month. Further operational expenses are assumed to be increased by 3% every </w:t>
      </w:r>
      <w:proofErr w:type="gramStart"/>
      <w:r w:rsidR="0072786E" w:rsidRPr="005C02D2">
        <w:rPr>
          <w:rFonts w:cs="Times New Roman"/>
          <w:szCs w:val="24"/>
          <w:lang w:val="en-US"/>
        </w:rPr>
        <w:t>in order to</w:t>
      </w:r>
      <w:proofErr w:type="gramEnd"/>
      <w:r w:rsidR="0072786E" w:rsidRPr="005C02D2">
        <w:rPr>
          <w:rFonts w:cs="Times New Roman"/>
          <w:szCs w:val="24"/>
          <w:lang w:val="en-US"/>
        </w:rPr>
        <w:t xml:space="preserve"> amount for inflationary expenses and rise in operational expenses. The 12-months cash flow forecast is provided </w:t>
      </w:r>
      <w:proofErr w:type="gramStart"/>
      <w:r w:rsidR="0072786E" w:rsidRPr="005C02D2">
        <w:rPr>
          <w:rFonts w:cs="Times New Roman"/>
          <w:szCs w:val="24"/>
          <w:lang w:val="en-US"/>
        </w:rPr>
        <w:t>below;</w:t>
      </w:r>
      <w:proofErr w:type="gramEnd"/>
    </w:p>
    <w:p w14:paraId="2A9774FC" w14:textId="77777777" w:rsidR="0072786E" w:rsidRPr="005C02D2" w:rsidRDefault="0072786E" w:rsidP="005C02D2">
      <w:pPr>
        <w:spacing w:line="360" w:lineRule="auto"/>
        <w:jc w:val="both"/>
        <w:rPr>
          <w:rFonts w:cs="Times New Roman"/>
          <w:lang w:val="en-US"/>
        </w:rPr>
      </w:pPr>
      <w:r w:rsidRPr="005C02D2">
        <w:rPr>
          <w:rFonts w:cs="Times New Roman"/>
          <w:noProof/>
          <w:lang w:eastAsia="en-GB"/>
        </w:rPr>
        <w:drawing>
          <wp:inline distT="0" distB="0" distL="0" distR="0" wp14:anchorId="2A977510" wp14:editId="2A977511">
            <wp:extent cx="6467783" cy="193852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6812" cy="1944231"/>
                    </a:xfrm>
                    <a:prstGeom prst="rect">
                      <a:avLst/>
                    </a:prstGeom>
                    <a:noFill/>
                    <a:ln>
                      <a:noFill/>
                    </a:ln>
                  </pic:spPr>
                </pic:pic>
              </a:graphicData>
            </a:graphic>
          </wp:inline>
        </w:drawing>
      </w:r>
    </w:p>
    <w:p w14:paraId="2A9774FD" w14:textId="77777777" w:rsidR="005C02D2" w:rsidRPr="005C02D2" w:rsidRDefault="0072786E" w:rsidP="005C02D2">
      <w:pPr>
        <w:spacing w:line="360" w:lineRule="auto"/>
        <w:ind w:firstLine="720"/>
        <w:jc w:val="both"/>
        <w:rPr>
          <w:rFonts w:cs="Times New Roman"/>
          <w:szCs w:val="24"/>
          <w:lang w:val="en-US"/>
        </w:rPr>
      </w:pPr>
      <w:r w:rsidRPr="005C02D2">
        <w:rPr>
          <w:rFonts w:cs="Times New Roman"/>
          <w:szCs w:val="24"/>
          <w:lang w:val="en-US"/>
        </w:rPr>
        <w:t xml:space="preserve">From the above analysis, </w:t>
      </w:r>
      <w:proofErr w:type="gramStart"/>
      <w:r w:rsidRPr="005C02D2">
        <w:rPr>
          <w:rFonts w:cs="Times New Roman"/>
          <w:szCs w:val="24"/>
          <w:lang w:val="en-US"/>
        </w:rPr>
        <w:t>it can be seen that the</w:t>
      </w:r>
      <w:proofErr w:type="gramEnd"/>
      <w:r w:rsidRPr="005C02D2">
        <w:rPr>
          <w:rFonts w:cs="Times New Roman"/>
          <w:szCs w:val="24"/>
          <w:lang w:val="en-US"/>
        </w:rPr>
        <w:t xml:space="preserve"> business is highly lucrative and profitable as it offers incensing cash inflows for </w:t>
      </w:r>
      <w:r w:rsidR="00AE13B5">
        <w:rPr>
          <w:rFonts w:cs="Times New Roman"/>
          <w:szCs w:val="24"/>
          <w:lang w:val="en-US"/>
        </w:rPr>
        <w:t xml:space="preserve">the </w:t>
      </w:r>
      <w:r w:rsidRPr="005C02D2">
        <w:rPr>
          <w:rFonts w:cs="Times New Roman"/>
          <w:szCs w:val="24"/>
          <w:lang w:val="en-US"/>
        </w:rPr>
        <w:t xml:space="preserve">first 12 months of operations. </w:t>
      </w:r>
    </w:p>
    <w:p w14:paraId="2A9774FE" w14:textId="77777777" w:rsidR="005C02D2" w:rsidRPr="005C02D2" w:rsidRDefault="005C02D2" w:rsidP="005C02D2">
      <w:pPr>
        <w:spacing w:line="360" w:lineRule="auto"/>
        <w:jc w:val="both"/>
        <w:rPr>
          <w:rFonts w:cs="Times New Roman"/>
          <w:szCs w:val="24"/>
          <w:lang w:val="en-US"/>
        </w:rPr>
      </w:pPr>
      <w:r w:rsidRPr="005C02D2">
        <w:rPr>
          <w:rFonts w:cs="Times New Roman"/>
          <w:szCs w:val="24"/>
          <w:lang w:val="en-US"/>
        </w:rPr>
        <w:br w:type="page"/>
      </w:r>
    </w:p>
    <w:p w14:paraId="2A9774FF" w14:textId="77777777" w:rsidR="005C02D2" w:rsidRPr="005C02D2" w:rsidRDefault="005C02D2" w:rsidP="005C02D2">
      <w:pPr>
        <w:spacing w:line="360" w:lineRule="auto"/>
        <w:jc w:val="both"/>
        <w:rPr>
          <w:rFonts w:cs="Times New Roman"/>
          <w:b/>
          <w:i/>
          <w:lang w:val="en-US"/>
        </w:rPr>
      </w:pPr>
      <w:r w:rsidRPr="005C02D2">
        <w:rPr>
          <w:rFonts w:cs="Times New Roman"/>
          <w:b/>
          <w:i/>
          <w:lang w:val="en-US"/>
        </w:rPr>
        <w:lastRenderedPageBreak/>
        <w:t xml:space="preserve">References </w:t>
      </w:r>
    </w:p>
    <w:p w14:paraId="2A977500"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Blair, E.S. and Marcum, T.M., 2015. Heed our advice: Exploring how professionals guide small business owners in start‐up entity choice. Journal of Small Business Management, 53(1), pp.249-265.</w:t>
      </w:r>
    </w:p>
    <w:p w14:paraId="2A977501" w14:textId="77777777" w:rsidR="005C02D2" w:rsidRPr="005C02D2" w:rsidRDefault="005C02D2" w:rsidP="005C02D2">
      <w:pPr>
        <w:spacing w:line="360" w:lineRule="auto"/>
        <w:ind w:left="720" w:hanging="720"/>
        <w:jc w:val="both"/>
        <w:rPr>
          <w:rFonts w:cs="Times New Roman"/>
          <w:lang w:val="en-US"/>
        </w:rPr>
      </w:pPr>
      <w:proofErr w:type="spellStart"/>
      <w:r w:rsidRPr="005C02D2">
        <w:rPr>
          <w:rFonts w:cs="Times New Roman"/>
          <w:lang w:val="en-US"/>
        </w:rPr>
        <w:t>Brata</w:t>
      </w:r>
      <w:proofErr w:type="spellEnd"/>
      <w:r w:rsidRPr="005C02D2">
        <w:rPr>
          <w:rFonts w:cs="Times New Roman"/>
          <w:lang w:val="en-US"/>
        </w:rPr>
        <w:t xml:space="preserve">, B.H., </w:t>
      </w:r>
      <w:proofErr w:type="spellStart"/>
      <w:r w:rsidRPr="005C02D2">
        <w:rPr>
          <w:rFonts w:cs="Times New Roman"/>
          <w:lang w:val="en-US"/>
        </w:rPr>
        <w:t>Husani</w:t>
      </w:r>
      <w:proofErr w:type="spellEnd"/>
      <w:r w:rsidRPr="005C02D2">
        <w:rPr>
          <w:rFonts w:cs="Times New Roman"/>
          <w:lang w:val="en-US"/>
        </w:rPr>
        <w:t xml:space="preserve">, S. and Ali, H., 2017. The influence of quality products, price, promotion, and location to product purchase decision on </w:t>
      </w:r>
      <w:proofErr w:type="spellStart"/>
      <w:r w:rsidRPr="005C02D2">
        <w:rPr>
          <w:rFonts w:cs="Times New Roman"/>
          <w:lang w:val="en-US"/>
        </w:rPr>
        <w:t>Nitchi</w:t>
      </w:r>
      <w:proofErr w:type="spellEnd"/>
      <w:r w:rsidRPr="005C02D2">
        <w:rPr>
          <w:rFonts w:cs="Times New Roman"/>
          <w:lang w:val="en-US"/>
        </w:rPr>
        <w:t xml:space="preserve"> at PT. Jaya </w:t>
      </w:r>
      <w:proofErr w:type="spellStart"/>
      <w:r w:rsidRPr="005C02D2">
        <w:rPr>
          <w:rFonts w:cs="Times New Roman"/>
          <w:lang w:val="en-US"/>
        </w:rPr>
        <w:t>Swarasa</w:t>
      </w:r>
      <w:proofErr w:type="spellEnd"/>
      <w:r w:rsidRPr="005C02D2">
        <w:rPr>
          <w:rFonts w:cs="Times New Roman"/>
          <w:lang w:val="en-US"/>
        </w:rPr>
        <w:t xml:space="preserve"> Agung in Central Jakarta. Saudi Journal of Business and Management Studies, 2(4), pp.357-374.</w:t>
      </w:r>
    </w:p>
    <w:p w14:paraId="2A977502"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 xml:space="preserve">Briggs, F. 2022. UK e-commerce market: statistics, </w:t>
      </w:r>
      <w:proofErr w:type="gramStart"/>
      <w:r w:rsidRPr="005C02D2">
        <w:rPr>
          <w:rFonts w:cs="Times New Roman"/>
          <w:lang w:val="en-US"/>
        </w:rPr>
        <w:t>challenges</w:t>
      </w:r>
      <w:proofErr w:type="gramEnd"/>
      <w:r w:rsidRPr="005C02D2">
        <w:rPr>
          <w:rFonts w:cs="Times New Roman"/>
          <w:lang w:val="en-US"/>
        </w:rPr>
        <w:t xml:space="preserve"> and outlook for e-retail in 2022, Retail Times. Available at: https://www.retailtimes.co.uk/uk-e-commerce-market-statistics-challenges-and-outlook-for-e-retail-in-2022/#:~:text=With%20its%2027%25%20growth%2C%20the,fourth%20largest%20e%2Dcommerce%20market. (Accessed: 31 May 2022).</w:t>
      </w:r>
    </w:p>
    <w:p w14:paraId="2A977503"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 xml:space="preserve">Cooper, M., McClelland, J., Pearce, J., </w:t>
      </w:r>
      <w:proofErr w:type="spellStart"/>
      <w:r w:rsidRPr="005C02D2">
        <w:rPr>
          <w:rFonts w:cs="Times New Roman"/>
          <w:lang w:val="en-US"/>
        </w:rPr>
        <w:t>Prisinzano</w:t>
      </w:r>
      <w:proofErr w:type="spellEnd"/>
      <w:r w:rsidRPr="005C02D2">
        <w:rPr>
          <w:rFonts w:cs="Times New Roman"/>
          <w:lang w:val="en-US"/>
        </w:rPr>
        <w:t xml:space="preserve">, R., Sullivan, J., </w:t>
      </w:r>
      <w:proofErr w:type="spellStart"/>
      <w:r w:rsidRPr="005C02D2">
        <w:rPr>
          <w:rFonts w:cs="Times New Roman"/>
          <w:lang w:val="en-US"/>
        </w:rPr>
        <w:t>Yagan</w:t>
      </w:r>
      <w:proofErr w:type="spellEnd"/>
      <w:r w:rsidRPr="005C02D2">
        <w:rPr>
          <w:rFonts w:cs="Times New Roman"/>
          <w:lang w:val="en-US"/>
        </w:rPr>
        <w:t xml:space="preserve">, D., </w:t>
      </w:r>
      <w:proofErr w:type="spellStart"/>
      <w:r w:rsidRPr="005C02D2">
        <w:rPr>
          <w:rFonts w:cs="Times New Roman"/>
          <w:lang w:val="en-US"/>
        </w:rPr>
        <w:t>Zidar</w:t>
      </w:r>
      <w:proofErr w:type="spellEnd"/>
      <w:r w:rsidRPr="005C02D2">
        <w:rPr>
          <w:rFonts w:cs="Times New Roman"/>
          <w:lang w:val="en-US"/>
        </w:rPr>
        <w:t xml:space="preserve">, O. and Zwick, E., 2016. Business in the United States: Who Owns It, and How Much Tax Do They </w:t>
      </w:r>
      <w:proofErr w:type="gramStart"/>
      <w:r w:rsidRPr="005C02D2">
        <w:rPr>
          <w:rFonts w:cs="Times New Roman"/>
          <w:lang w:val="en-US"/>
        </w:rPr>
        <w:t>Pay?.</w:t>
      </w:r>
      <w:proofErr w:type="gramEnd"/>
      <w:r w:rsidRPr="005C02D2">
        <w:rPr>
          <w:rFonts w:cs="Times New Roman"/>
          <w:lang w:val="en-US"/>
        </w:rPr>
        <w:t xml:space="preserve"> Tax Policy and the Economy, 30(1), pp.91-128.</w:t>
      </w:r>
    </w:p>
    <w:p w14:paraId="2A977504"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Cox, J. and Nguyen, T., 2017. Does the crowd mean business? An analysis of rewards-based crowdfunding as a source of finance for start-ups and small businesses. Journal of Small Business and Enterprise Development.</w:t>
      </w:r>
    </w:p>
    <w:p w14:paraId="2A977505" w14:textId="77777777" w:rsidR="005C02D2" w:rsidRPr="005C02D2" w:rsidRDefault="005C02D2" w:rsidP="005C02D2">
      <w:pPr>
        <w:spacing w:line="360" w:lineRule="auto"/>
        <w:ind w:left="720" w:hanging="720"/>
        <w:jc w:val="both"/>
        <w:rPr>
          <w:rFonts w:cs="Times New Roman"/>
          <w:lang w:val="en-US"/>
        </w:rPr>
      </w:pPr>
      <w:proofErr w:type="spellStart"/>
      <w:r w:rsidRPr="005C02D2">
        <w:rPr>
          <w:rFonts w:cs="Times New Roman"/>
          <w:lang w:val="en-US"/>
        </w:rPr>
        <w:t>Deloof</w:t>
      </w:r>
      <w:proofErr w:type="spellEnd"/>
      <w:r w:rsidRPr="005C02D2">
        <w:rPr>
          <w:rFonts w:cs="Times New Roman"/>
          <w:lang w:val="en-US"/>
        </w:rPr>
        <w:t xml:space="preserve">, M. and </w:t>
      </w:r>
      <w:proofErr w:type="spellStart"/>
      <w:r w:rsidRPr="005C02D2">
        <w:rPr>
          <w:rFonts w:cs="Times New Roman"/>
          <w:lang w:val="en-US"/>
        </w:rPr>
        <w:t>Vanacker</w:t>
      </w:r>
      <w:proofErr w:type="spellEnd"/>
      <w:r w:rsidRPr="005C02D2">
        <w:rPr>
          <w:rFonts w:cs="Times New Roman"/>
          <w:lang w:val="en-US"/>
        </w:rPr>
        <w:t>, T., 2018. The recent financial crisis, start‐up financing and survival. Journal of Business Finance &amp; Accounting, 45(7-8), pp.928-951.</w:t>
      </w:r>
    </w:p>
    <w:p w14:paraId="2A977506"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Enterprise times 2022. https://www.enterprisetimes.co.uk/2019/07/19/90-of-uk-ecommerce-startups-fail-within-120-days/</w:t>
      </w:r>
    </w:p>
    <w:p w14:paraId="2A977507"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Fan, S., Lau, R.Y. and Zhao, J.L., 2015. Demystifying big data analytics for business intelligence through the lens of marketing mix. Big Data Research, 2(1), pp.28-32.</w:t>
      </w:r>
    </w:p>
    <w:p w14:paraId="2A977508" w14:textId="77777777" w:rsidR="005C02D2" w:rsidRPr="005C02D2" w:rsidRDefault="005C02D2" w:rsidP="005C02D2">
      <w:pPr>
        <w:spacing w:line="360" w:lineRule="auto"/>
        <w:ind w:left="720" w:hanging="720"/>
        <w:jc w:val="both"/>
        <w:rPr>
          <w:rFonts w:cs="Times New Roman"/>
          <w:lang w:val="en-US"/>
        </w:rPr>
      </w:pPr>
      <w:proofErr w:type="spellStart"/>
      <w:r w:rsidRPr="005C02D2">
        <w:rPr>
          <w:rFonts w:cs="Times New Roman"/>
          <w:lang w:val="en-US"/>
        </w:rPr>
        <w:t>Išoraitė</w:t>
      </w:r>
      <w:proofErr w:type="spellEnd"/>
      <w:r w:rsidRPr="005C02D2">
        <w:rPr>
          <w:rFonts w:cs="Times New Roman"/>
          <w:lang w:val="en-US"/>
        </w:rPr>
        <w:t xml:space="preserve">, M., 2016. Marketing </w:t>
      </w:r>
      <w:proofErr w:type="gramStart"/>
      <w:r w:rsidRPr="005C02D2">
        <w:rPr>
          <w:rFonts w:cs="Times New Roman"/>
          <w:lang w:val="en-US"/>
        </w:rPr>
        <w:t>mix</w:t>
      </w:r>
      <w:proofErr w:type="gramEnd"/>
      <w:r w:rsidRPr="005C02D2">
        <w:rPr>
          <w:rFonts w:cs="Times New Roman"/>
          <w:lang w:val="en-US"/>
        </w:rPr>
        <w:t xml:space="preserve"> theoretical aspects. International Journal of Research-</w:t>
      </w:r>
      <w:proofErr w:type="spellStart"/>
      <w:r w:rsidRPr="005C02D2">
        <w:rPr>
          <w:rFonts w:cs="Times New Roman"/>
          <w:lang w:val="en-US"/>
        </w:rPr>
        <w:t>Granthaalayah</w:t>
      </w:r>
      <w:proofErr w:type="spellEnd"/>
      <w:r w:rsidRPr="005C02D2">
        <w:rPr>
          <w:rFonts w:cs="Times New Roman"/>
          <w:lang w:val="en-US"/>
        </w:rPr>
        <w:t>, 4(6), pp.25-37.</w:t>
      </w:r>
    </w:p>
    <w:p w14:paraId="2A977509" w14:textId="77777777" w:rsidR="005C02D2" w:rsidRPr="005C02D2" w:rsidRDefault="005C02D2" w:rsidP="005C02D2">
      <w:pPr>
        <w:spacing w:line="360" w:lineRule="auto"/>
        <w:ind w:left="720" w:hanging="720"/>
        <w:jc w:val="both"/>
        <w:rPr>
          <w:rFonts w:cs="Times New Roman"/>
          <w:lang w:val="en-US"/>
        </w:rPr>
      </w:pPr>
      <w:proofErr w:type="spellStart"/>
      <w:r w:rsidRPr="005C02D2">
        <w:rPr>
          <w:rFonts w:cs="Times New Roman"/>
          <w:lang w:val="en-US"/>
        </w:rPr>
        <w:t>Mokhtarrudin</w:t>
      </w:r>
      <w:proofErr w:type="spellEnd"/>
      <w:r w:rsidRPr="005C02D2">
        <w:rPr>
          <w:rFonts w:cs="Times New Roman"/>
          <w:lang w:val="en-US"/>
        </w:rPr>
        <w:t xml:space="preserve">, A., </w:t>
      </w:r>
      <w:proofErr w:type="spellStart"/>
      <w:r w:rsidRPr="005C02D2">
        <w:rPr>
          <w:rFonts w:cs="Times New Roman"/>
          <w:lang w:val="en-US"/>
        </w:rPr>
        <w:t>Masrurah</w:t>
      </w:r>
      <w:proofErr w:type="spellEnd"/>
      <w:r w:rsidRPr="005C02D2">
        <w:rPr>
          <w:rFonts w:cs="Times New Roman"/>
          <w:lang w:val="en-US"/>
        </w:rPr>
        <w:t xml:space="preserve">, I.M.K. and Muhamad, S.C.R., 2017. Crowdfunding as a Funding Opportunity for Youth Start-Ups in Malaysia. </w:t>
      </w:r>
      <w:proofErr w:type="spellStart"/>
      <w:r w:rsidRPr="005C02D2">
        <w:rPr>
          <w:rFonts w:cs="Times New Roman"/>
          <w:lang w:val="en-US"/>
        </w:rPr>
        <w:t>Pertanika</w:t>
      </w:r>
      <w:proofErr w:type="spellEnd"/>
      <w:r w:rsidRPr="005C02D2">
        <w:rPr>
          <w:rFonts w:cs="Times New Roman"/>
          <w:lang w:val="en-US"/>
        </w:rPr>
        <w:t xml:space="preserve"> Journal of Social Sciences &amp; Humanities, 25.</w:t>
      </w:r>
    </w:p>
    <w:p w14:paraId="2A97750A" w14:textId="77777777" w:rsidR="005C02D2" w:rsidRPr="005C02D2" w:rsidRDefault="005C02D2" w:rsidP="005C02D2">
      <w:pPr>
        <w:spacing w:line="360" w:lineRule="auto"/>
        <w:ind w:left="720" w:hanging="720"/>
        <w:jc w:val="both"/>
        <w:rPr>
          <w:rFonts w:cs="Times New Roman"/>
          <w:lang w:val="en-US"/>
        </w:rPr>
      </w:pPr>
      <w:proofErr w:type="spellStart"/>
      <w:r w:rsidRPr="005C02D2">
        <w:rPr>
          <w:rFonts w:cs="Times New Roman"/>
          <w:lang w:val="en-US"/>
        </w:rPr>
        <w:lastRenderedPageBreak/>
        <w:t>Nijs</w:t>
      </w:r>
      <w:proofErr w:type="spellEnd"/>
      <w:r w:rsidRPr="005C02D2">
        <w:rPr>
          <w:rFonts w:cs="Times New Roman"/>
          <w:lang w:val="en-US"/>
        </w:rPr>
        <w:t xml:space="preserve">, V.R., </w:t>
      </w:r>
      <w:proofErr w:type="spellStart"/>
      <w:r w:rsidRPr="005C02D2">
        <w:rPr>
          <w:rFonts w:cs="Times New Roman"/>
          <w:lang w:val="en-US"/>
        </w:rPr>
        <w:t>Dekimpe</w:t>
      </w:r>
      <w:proofErr w:type="spellEnd"/>
      <w:r w:rsidRPr="005C02D2">
        <w:rPr>
          <w:rFonts w:cs="Times New Roman"/>
          <w:lang w:val="en-US"/>
        </w:rPr>
        <w:t xml:space="preserve">, M.G., Steenkamps, J.B.E. and </w:t>
      </w:r>
      <w:proofErr w:type="spellStart"/>
      <w:r w:rsidRPr="005C02D2">
        <w:rPr>
          <w:rFonts w:cs="Times New Roman"/>
          <w:lang w:val="en-US"/>
        </w:rPr>
        <w:t>Hanssens</w:t>
      </w:r>
      <w:proofErr w:type="spellEnd"/>
      <w:r w:rsidRPr="005C02D2">
        <w:rPr>
          <w:rFonts w:cs="Times New Roman"/>
          <w:lang w:val="en-US"/>
        </w:rPr>
        <w:t>, D.M., 2018. The category-demand effects of price promotions. In LONG-TERM IMPACT OF MARKETING: A Compendium (pp. 187-233).</w:t>
      </w:r>
    </w:p>
    <w:p w14:paraId="2A97750B"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Pomerleau, K., 2015. An overview of pass-through businesses in the United States. Economist, 227.</w:t>
      </w:r>
    </w:p>
    <w:p w14:paraId="2A97750C" w14:textId="77777777" w:rsidR="005C02D2" w:rsidRPr="005C02D2" w:rsidRDefault="005C02D2" w:rsidP="005C02D2">
      <w:pPr>
        <w:spacing w:line="360" w:lineRule="auto"/>
        <w:ind w:left="720" w:hanging="720"/>
        <w:jc w:val="both"/>
        <w:rPr>
          <w:rFonts w:cs="Times New Roman"/>
          <w:lang w:val="en-US"/>
        </w:rPr>
      </w:pPr>
      <w:proofErr w:type="spellStart"/>
      <w:r w:rsidRPr="005C02D2">
        <w:rPr>
          <w:rFonts w:cs="Times New Roman"/>
          <w:lang w:val="en-US"/>
        </w:rPr>
        <w:t>Pukala</w:t>
      </w:r>
      <w:proofErr w:type="spellEnd"/>
      <w:r w:rsidRPr="005C02D2">
        <w:rPr>
          <w:rFonts w:cs="Times New Roman"/>
          <w:lang w:val="en-US"/>
        </w:rPr>
        <w:t xml:space="preserve">, R., Sira, E. and </w:t>
      </w:r>
      <w:proofErr w:type="spellStart"/>
      <w:r w:rsidRPr="005C02D2">
        <w:rPr>
          <w:rFonts w:cs="Times New Roman"/>
          <w:lang w:val="en-US"/>
        </w:rPr>
        <w:t>Vavrek</w:t>
      </w:r>
      <w:proofErr w:type="spellEnd"/>
      <w:r w:rsidRPr="005C02D2">
        <w:rPr>
          <w:rFonts w:cs="Times New Roman"/>
          <w:lang w:val="en-US"/>
        </w:rPr>
        <w:t>, R., 2018. Risk management and financing among start-ups.</w:t>
      </w:r>
    </w:p>
    <w:p w14:paraId="2A97750D"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Robison, L., 2021. Alternative Forms of Business Organizations. Financial Management for Small Businesses, 2nd OER Edition.</w:t>
      </w:r>
    </w:p>
    <w:p w14:paraId="2A97750E"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 xml:space="preserve">Salman, D., Tawfik, Y., </w:t>
      </w:r>
      <w:proofErr w:type="spellStart"/>
      <w:r w:rsidRPr="005C02D2">
        <w:rPr>
          <w:rFonts w:cs="Times New Roman"/>
          <w:lang w:val="en-US"/>
        </w:rPr>
        <w:t>Samy</w:t>
      </w:r>
      <w:proofErr w:type="spellEnd"/>
      <w:r w:rsidRPr="005C02D2">
        <w:rPr>
          <w:rFonts w:cs="Times New Roman"/>
          <w:lang w:val="en-US"/>
        </w:rPr>
        <w:t>, M. and Artal-Tur, A., 2017. A new marketing mix model to rescue the hospitality industry: Evidence from Egypt after the Arab Spring. Future Business Journal, 3(1), pp.47-69.</w:t>
      </w:r>
    </w:p>
    <w:p w14:paraId="2A97750F" w14:textId="77777777" w:rsidR="005C02D2" w:rsidRPr="005C02D2" w:rsidRDefault="005C02D2" w:rsidP="005C02D2">
      <w:pPr>
        <w:spacing w:line="360" w:lineRule="auto"/>
        <w:ind w:left="720" w:hanging="720"/>
        <w:jc w:val="both"/>
        <w:rPr>
          <w:rFonts w:cs="Times New Roman"/>
          <w:lang w:val="en-US"/>
        </w:rPr>
      </w:pPr>
      <w:r w:rsidRPr="005C02D2">
        <w:rPr>
          <w:rFonts w:cs="Times New Roman"/>
          <w:lang w:val="en-US"/>
        </w:rPr>
        <w:t>Is Website Flipping Profitable in 2022? 2022. Available at: https://thewebsiteflip.com/guide/website-flipping/profitable/ (Accessed: 31 May 2022).</w:t>
      </w:r>
    </w:p>
    <w:sectPr w:rsidR="005C02D2" w:rsidRPr="005C02D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E8AAF" w14:textId="77777777" w:rsidR="00482A4C" w:rsidRDefault="00482A4C" w:rsidP="005C02D2">
      <w:pPr>
        <w:spacing w:after="0" w:line="240" w:lineRule="auto"/>
      </w:pPr>
      <w:r>
        <w:separator/>
      </w:r>
    </w:p>
  </w:endnote>
  <w:endnote w:type="continuationSeparator" w:id="0">
    <w:p w14:paraId="7D7D017A" w14:textId="77777777" w:rsidR="00482A4C" w:rsidRDefault="00482A4C" w:rsidP="005C0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7519" w14:textId="77777777" w:rsidR="00232F78" w:rsidRDefault="00232F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751A" w14:textId="77777777" w:rsidR="00232F78" w:rsidRDefault="00232F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751C" w14:textId="77777777" w:rsidR="00232F78" w:rsidRDefault="00232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71782" w14:textId="77777777" w:rsidR="00482A4C" w:rsidRDefault="00482A4C" w:rsidP="005C02D2">
      <w:pPr>
        <w:spacing w:after="0" w:line="240" w:lineRule="auto"/>
      </w:pPr>
      <w:r>
        <w:separator/>
      </w:r>
    </w:p>
  </w:footnote>
  <w:footnote w:type="continuationSeparator" w:id="0">
    <w:p w14:paraId="2CF06AEE" w14:textId="77777777" w:rsidR="00482A4C" w:rsidRDefault="00482A4C" w:rsidP="005C02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7516" w14:textId="77777777" w:rsidR="00232F78" w:rsidRDefault="00232F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394268"/>
      <w:docPartObj>
        <w:docPartGallery w:val="Page Numbers (Top of Page)"/>
        <w:docPartUnique/>
      </w:docPartObj>
    </w:sdtPr>
    <w:sdtEndPr>
      <w:rPr>
        <w:noProof/>
      </w:rPr>
    </w:sdtEndPr>
    <w:sdtContent>
      <w:p w14:paraId="2A977517" w14:textId="77777777" w:rsidR="005C02D2" w:rsidRDefault="005C02D2">
        <w:pPr>
          <w:pStyle w:val="Header"/>
          <w:jc w:val="right"/>
        </w:pPr>
        <w:r>
          <w:fldChar w:fldCharType="begin"/>
        </w:r>
        <w:r>
          <w:instrText xml:space="preserve"> PAGE   \* MERGEFORMAT </w:instrText>
        </w:r>
        <w:r>
          <w:fldChar w:fldCharType="separate"/>
        </w:r>
        <w:r w:rsidR="00232F78">
          <w:rPr>
            <w:noProof/>
          </w:rPr>
          <w:t>2</w:t>
        </w:r>
        <w:r>
          <w:rPr>
            <w:noProof/>
          </w:rPr>
          <w:fldChar w:fldCharType="end"/>
        </w:r>
      </w:p>
    </w:sdtContent>
  </w:sdt>
  <w:p w14:paraId="2A977518" w14:textId="77777777" w:rsidR="005C02D2" w:rsidRDefault="005C0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751B" w14:textId="77777777" w:rsidR="00232F78" w:rsidRDefault="00232F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31B4"/>
    <w:multiLevelType w:val="hybridMultilevel"/>
    <w:tmpl w:val="12F46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0102F"/>
    <w:multiLevelType w:val="hybridMultilevel"/>
    <w:tmpl w:val="1E04D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5431408">
    <w:abstractNumId w:val="1"/>
  </w:num>
  <w:num w:numId="2" w16cid:durableId="768935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AxMTcysrAwMDcxtTRQ0lEKTi0uzszPAykwrgUAe9GsjSwAAAA="/>
  </w:docVars>
  <w:rsids>
    <w:rsidRoot w:val="00156682"/>
    <w:rsid w:val="00054D79"/>
    <w:rsid w:val="000C7165"/>
    <w:rsid w:val="001018F3"/>
    <w:rsid w:val="00156682"/>
    <w:rsid w:val="00166AA2"/>
    <w:rsid w:val="001A5F96"/>
    <w:rsid w:val="001C25A7"/>
    <w:rsid w:val="00220B65"/>
    <w:rsid w:val="002231E7"/>
    <w:rsid w:val="00232F78"/>
    <w:rsid w:val="002B0D00"/>
    <w:rsid w:val="00343867"/>
    <w:rsid w:val="003A2553"/>
    <w:rsid w:val="00482A4C"/>
    <w:rsid w:val="0049118B"/>
    <w:rsid w:val="004A7C03"/>
    <w:rsid w:val="004B7D00"/>
    <w:rsid w:val="004C1E51"/>
    <w:rsid w:val="004E2A0C"/>
    <w:rsid w:val="00546F8D"/>
    <w:rsid w:val="00570D1C"/>
    <w:rsid w:val="005811D1"/>
    <w:rsid w:val="005866AA"/>
    <w:rsid w:val="005C02D2"/>
    <w:rsid w:val="005C4101"/>
    <w:rsid w:val="00655F48"/>
    <w:rsid w:val="006E0E76"/>
    <w:rsid w:val="00704880"/>
    <w:rsid w:val="0072786E"/>
    <w:rsid w:val="00747505"/>
    <w:rsid w:val="00880F6B"/>
    <w:rsid w:val="008A6F64"/>
    <w:rsid w:val="008C130A"/>
    <w:rsid w:val="008F0BD5"/>
    <w:rsid w:val="00903ED3"/>
    <w:rsid w:val="00906F33"/>
    <w:rsid w:val="00930436"/>
    <w:rsid w:val="00A00424"/>
    <w:rsid w:val="00A02A7B"/>
    <w:rsid w:val="00A10FA4"/>
    <w:rsid w:val="00A47B28"/>
    <w:rsid w:val="00A86170"/>
    <w:rsid w:val="00AE13B5"/>
    <w:rsid w:val="00B67601"/>
    <w:rsid w:val="00B753AF"/>
    <w:rsid w:val="00C11FE2"/>
    <w:rsid w:val="00C37BEC"/>
    <w:rsid w:val="00C4319B"/>
    <w:rsid w:val="00C74CD0"/>
    <w:rsid w:val="00C914B7"/>
    <w:rsid w:val="00CA0316"/>
    <w:rsid w:val="00D723C4"/>
    <w:rsid w:val="00D970B0"/>
    <w:rsid w:val="00D975A8"/>
    <w:rsid w:val="00DB6C53"/>
    <w:rsid w:val="00DF33FE"/>
    <w:rsid w:val="00E06FF6"/>
    <w:rsid w:val="00E2263C"/>
    <w:rsid w:val="00E53D9E"/>
    <w:rsid w:val="00E92AA4"/>
    <w:rsid w:val="00EA4292"/>
    <w:rsid w:val="00EC1D5A"/>
    <w:rsid w:val="00ED1030"/>
    <w:rsid w:val="00F1408D"/>
    <w:rsid w:val="00F37631"/>
    <w:rsid w:val="00F55994"/>
    <w:rsid w:val="00F872E9"/>
    <w:rsid w:val="00FD541A"/>
    <w:rsid w:val="00FF5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774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C53"/>
    <w:rPr>
      <w:rFonts w:ascii="Times New Roman" w:hAnsi="Times New Roman"/>
      <w:color w:val="000000" w:themeColor="text1"/>
      <w:sz w:val="24"/>
    </w:rPr>
  </w:style>
  <w:style w:type="paragraph" w:styleId="Heading1">
    <w:name w:val="heading 1"/>
    <w:basedOn w:val="Normal"/>
    <w:next w:val="Normal"/>
    <w:link w:val="Heading1Char"/>
    <w:uiPriority w:val="9"/>
    <w:qFormat/>
    <w:rsid w:val="00DB6C53"/>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DB6C53"/>
    <w:pPr>
      <w:keepNext/>
      <w:keepLines/>
      <w:spacing w:before="40" w:after="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C53"/>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DB6C53"/>
    <w:rPr>
      <w:rFonts w:ascii="Times New Roman" w:eastAsiaTheme="majorEastAsia" w:hAnsi="Times New Roman" w:cstheme="majorBidi"/>
      <w:i/>
      <w:color w:val="000000" w:themeColor="text1"/>
      <w:sz w:val="24"/>
      <w:szCs w:val="26"/>
    </w:rPr>
  </w:style>
  <w:style w:type="paragraph" w:styleId="ListParagraph">
    <w:name w:val="List Paragraph"/>
    <w:basedOn w:val="Normal"/>
    <w:uiPriority w:val="34"/>
    <w:qFormat/>
    <w:rsid w:val="00A00424"/>
    <w:pPr>
      <w:ind w:left="720"/>
      <w:contextualSpacing/>
    </w:pPr>
  </w:style>
  <w:style w:type="paragraph" w:styleId="TOCHeading">
    <w:name w:val="TOC Heading"/>
    <w:basedOn w:val="Heading1"/>
    <w:next w:val="Normal"/>
    <w:uiPriority w:val="39"/>
    <w:unhideWhenUsed/>
    <w:qFormat/>
    <w:rsid w:val="005C02D2"/>
    <w:pPr>
      <w:outlineLvl w:val="9"/>
    </w:pPr>
    <w:rPr>
      <w:rFonts w:asciiTheme="majorHAnsi" w:hAnsiTheme="majorHAnsi"/>
      <w:b w:val="0"/>
      <w:i w:val="0"/>
      <w:color w:val="2E74B5" w:themeColor="accent1" w:themeShade="BF"/>
      <w:sz w:val="32"/>
      <w:lang w:val="en-US"/>
    </w:rPr>
  </w:style>
  <w:style w:type="paragraph" w:styleId="TOC2">
    <w:name w:val="toc 2"/>
    <w:basedOn w:val="Normal"/>
    <w:next w:val="Normal"/>
    <w:autoRedefine/>
    <w:uiPriority w:val="39"/>
    <w:unhideWhenUsed/>
    <w:rsid w:val="005C02D2"/>
    <w:pPr>
      <w:spacing w:after="100"/>
      <w:ind w:left="240"/>
    </w:pPr>
  </w:style>
  <w:style w:type="paragraph" w:styleId="TOC1">
    <w:name w:val="toc 1"/>
    <w:basedOn w:val="Normal"/>
    <w:next w:val="Normal"/>
    <w:autoRedefine/>
    <w:uiPriority w:val="39"/>
    <w:unhideWhenUsed/>
    <w:rsid w:val="005C02D2"/>
    <w:pPr>
      <w:spacing w:after="100"/>
    </w:pPr>
  </w:style>
  <w:style w:type="character" w:styleId="Hyperlink">
    <w:name w:val="Hyperlink"/>
    <w:basedOn w:val="DefaultParagraphFont"/>
    <w:uiPriority w:val="99"/>
    <w:unhideWhenUsed/>
    <w:rsid w:val="005C02D2"/>
    <w:rPr>
      <w:color w:val="0563C1" w:themeColor="hyperlink"/>
      <w:u w:val="single"/>
    </w:rPr>
  </w:style>
  <w:style w:type="paragraph" w:styleId="Header">
    <w:name w:val="header"/>
    <w:basedOn w:val="Normal"/>
    <w:link w:val="HeaderChar"/>
    <w:uiPriority w:val="99"/>
    <w:unhideWhenUsed/>
    <w:rsid w:val="005C0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2D2"/>
    <w:rPr>
      <w:rFonts w:ascii="Times New Roman" w:hAnsi="Times New Roman"/>
      <w:color w:val="000000" w:themeColor="text1"/>
      <w:sz w:val="24"/>
    </w:rPr>
  </w:style>
  <w:style w:type="paragraph" w:styleId="Footer">
    <w:name w:val="footer"/>
    <w:basedOn w:val="Normal"/>
    <w:link w:val="FooterChar"/>
    <w:uiPriority w:val="99"/>
    <w:unhideWhenUsed/>
    <w:rsid w:val="005C0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2D2"/>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13">
      <w:bodyDiv w:val="1"/>
      <w:marLeft w:val="0"/>
      <w:marRight w:val="0"/>
      <w:marTop w:val="0"/>
      <w:marBottom w:val="0"/>
      <w:divBdr>
        <w:top w:val="none" w:sz="0" w:space="0" w:color="auto"/>
        <w:left w:val="none" w:sz="0" w:space="0" w:color="auto"/>
        <w:bottom w:val="none" w:sz="0" w:space="0" w:color="auto"/>
        <w:right w:val="none" w:sz="0" w:space="0" w:color="auto"/>
      </w:divBdr>
    </w:div>
    <w:div w:id="69743533">
      <w:bodyDiv w:val="1"/>
      <w:marLeft w:val="0"/>
      <w:marRight w:val="0"/>
      <w:marTop w:val="0"/>
      <w:marBottom w:val="0"/>
      <w:divBdr>
        <w:top w:val="none" w:sz="0" w:space="0" w:color="auto"/>
        <w:left w:val="none" w:sz="0" w:space="0" w:color="auto"/>
        <w:bottom w:val="none" w:sz="0" w:space="0" w:color="auto"/>
        <w:right w:val="none" w:sz="0" w:space="0" w:color="auto"/>
      </w:divBdr>
    </w:div>
    <w:div w:id="396514220">
      <w:bodyDiv w:val="1"/>
      <w:marLeft w:val="0"/>
      <w:marRight w:val="0"/>
      <w:marTop w:val="0"/>
      <w:marBottom w:val="0"/>
      <w:divBdr>
        <w:top w:val="none" w:sz="0" w:space="0" w:color="auto"/>
        <w:left w:val="none" w:sz="0" w:space="0" w:color="auto"/>
        <w:bottom w:val="none" w:sz="0" w:space="0" w:color="auto"/>
        <w:right w:val="none" w:sz="0" w:space="0" w:color="auto"/>
      </w:divBdr>
    </w:div>
    <w:div w:id="418329258">
      <w:bodyDiv w:val="1"/>
      <w:marLeft w:val="0"/>
      <w:marRight w:val="0"/>
      <w:marTop w:val="0"/>
      <w:marBottom w:val="0"/>
      <w:divBdr>
        <w:top w:val="none" w:sz="0" w:space="0" w:color="auto"/>
        <w:left w:val="none" w:sz="0" w:space="0" w:color="auto"/>
        <w:bottom w:val="none" w:sz="0" w:space="0" w:color="auto"/>
        <w:right w:val="none" w:sz="0" w:space="0" w:color="auto"/>
      </w:divBdr>
    </w:div>
    <w:div w:id="456484823">
      <w:bodyDiv w:val="1"/>
      <w:marLeft w:val="0"/>
      <w:marRight w:val="0"/>
      <w:marTop w:val="0"/>
      <w:marBottom w:val="0"/>
      <w:divBdr>
        <w:top w:val="none" w:sz="0" w:space="0" w:color="auto"/>
        <w:left w:val="none" w:sz="0" w:space="0" w:color="auto"/>
        <w:bottom w:val="none" w:sz="0" w:space="0" w:color="auto"/>
        <w:right w:val="none" w:sz="0" w:space="0" w:color="auto"/>
      </w:divBdr>
    </w:div>
    <w:div w:id="518470644">
      <w:bodyDiv w:val="1"/>
      <w:marLeft w:val="0"/>
      <w:marRight w:val="0"/>
      <w:marTop w:val="0"/>
      <w:marBottom w:val="0"/>
      <w:divBdr>
        <w:top w:val="none" w:sz="0" w:space="0" w:color="auto"/>
        <w:left w:val="none" w:sz="0" w:space="0" w:color="auto"/>
        <w:bottom w:val="none" w:sz="0" w:space="0" w:color="auto"/>
        <w:right w:val="none" w:sz="0" w:space="0" w:color="auto"/>
      </w:divBdr>
    </w:div>
    <w:div w:id="530800282">
      <w:bodyDiv w:val="1"/>
      <w:marLeft w:val="0"/>
      <w:marRight w:val="0"/>
      <w:marTop w:val="0"/>
      <w:marBottom w:val="0"/>
      <w:divBdr>
        <w:top w:val="none" w:sz="0" w:space="0" w:color="auto"/>
        <w:left w:val="none" w:sz="0" w:space="0" w:color="auto"/>
        <w:bottom w:val="none" w:sz="0" w:space="0" w:color="auto"/>
        <w:right w:val="none" w:sz="0" w:space="0" w:color="auto"/>
      </w:divBdr>
    </w:div>
    <w:div w:id="556282904">
      <w:bodyDiv w:val="1"/>
      <w:marLeft w:val="0"/>
      <w:marRight w:val="0"/>
      <w:marTop w:val="0"/>
      <w:marBottom w:val="0"/>
      <w:divBdr>
        <w:top w:val="none" w:sz="0" w:space="0" w:color="auto"/>
        <w:left w:val="none" w:sz="0" w:space="0" w:color="auto"/>
        <w:bottom w:val="none" w:sz="0" w:space="0" w:color="auto"/>
        <w:right w:val="none" w:sz="0" w:space="0" w:color="auto"/>
      </w:divBdr>
    </w:div>
    <w:div w:id="587809967">
      <w:bodyDiv w:val="1"/>
      <w:marLeft w:val="0"/>
      <w:marRight w:val="0"/>
      <w:marTop w:val="0"/>
      <w:marBottom w:val="0"/>
      <w:divBdr>
        <w:top w:val="none" w:sz="0" w:space="0" w:color="auto"/>
        <w:left w:val="none" w:sz="0" w:space="0" w:color="auto"/>
        <w:bottom w:val="none" w:sz="0" w:space="0" w:color="auto"/>
        <w:right w:val="none" w:sz="0" w:space="0" w:color="auto"/>
      </w:divBdr>
    </w:div>
    <w:div w:id="602343920">
      <w:bodyDiv w:val="1"/>
      <w:marLeft w:val="0"/>
      <w:marRight w:val="0"/>
      <w:marTop w:val="0"/>
      <w:marBottom w:val="0"/>
      <w:divBdr>
        <w:top w:val="none" w:sz="0" w:space="0" w:color="auto"/>
        <w:left w:val="none" w:sz="0" w:space="0" w:color="auto"/>
        <w:bottom w:val="none" w:sz="0" w:space="0" w:color="auto"/>
        <w:right w:val="none" w:sz="0" w:space="0" w:color="auto"/>
      </w:divBdr>
    </w:div>
    <w:div w:id="630672377">
      <w:bodyDiv w:val="1"/>
      <w:marLeft w:val="0"/>
      <w:marRight w:val="0"/>
      <w:marTop w:val="0"/>
      <w:marBottom w:val="0"/>
      <w:divBdr>
        <w:top w:val="none" w:sz="0" w:space="0" w:color="auto"/>
        <w:left w:val="none" w:sz="0" w:space="0" w:color="auto"/>
        <w:bottom w:val="none" w:sz="0" w:space="0" w:color="auto"/>
        <w:right w:val="none" w:sz="0" w:space="0" w:color="auto"/>
      </w:divBdr>
    </w:div>
    <w:div w:id="665788928">
      <w:bodyDiv w:val="1"/>
      <w:marLeft w:val="0"/>
      <w:marRight w:val="0"/>
      <w:marTop w:val="0"/>
      <w:marBottom w:val="0"/>
      <w:divBdr>
        <w:top w:val="none" w:sz="0" w:space="0" w:color="auto"/>
        <w:left w:val="none" w:sz="0" w:space="0" w:color="auto"/>
        <w:bottom w:val="none" w:sz="0" w:space="0" w:color="auto"/>
        <w:right w:val="none" w:sz="0" w:space="0" w:color="auto"/>
      </w:divBdr>
    </w:div>
    <w:div w:id="1059477175">
      <w:bodyDiv w:val="1"/>
      <w:marLeft w:val="0"/>
      <w:marRight w:val="0"/>
      <w:marTop w:val="0"/>
      <w:marBottom w:val="0"/>
      <w:divBdr>
        <w:top w:val="none" w:sz="0" w:space="0" w:color="auto"/>
        <w:left w:val="none" w:sz="0" w:space="0" w:color="auto"/>
        <w:bottom w:val="none" w:sz="0" w:space="0" w:color="auto"/>
        <w:right w:val="none" w:sz="0" w:space="0" w:color="auto"/>
      </w:divBdr>
    </w:div>
    <w:div w:id="1186335072">
      <w:bodyDiv w:val="1"/>
      <w:marLeft w:val="0"/>
      <w:marRight w:val="0"/>
      <w:marTop w:val="0"/>
      <w:marBottom w:val="0"/>
      <w:divBdr>
        <w:top w:val="none" w:sz="0" w:space="0" w:color="auto"/>
        <w:left w:val="none" w:sz="0" w:space="0" w:color="auto"/>
        <w:bottom w:val="none" w:sz="0" w:space="0" w:color="auto"/>
        <w:right w:val="none" w:sz="0" w:space="0" w:color="auto"/>
      </w:divBdr>
    </w:div>
    <w:div w:id="1261530390">
      <w:bodyDiv w:val="1"/>
      <w:marLeft w:val="0"/>
      <w:marRight w:val="0"/>
      <w:marTop w:val="0"/>
      <w:marBottom w:val="0"/>
      <w:divBdr>
        <w:top w:val="none" w:sz="0" w:space="0" w:color="auto"/>
        <w:left w:val="none" w:sz="0" w:space="0" w:color="auto"/>
        <w:bottom w:val="none" w:sz="0" w:space="0" w:color="auto"/>
        <w:right w:val="none" w:sz="0" w:space="0" w:color="auto"/>
      </w:divBdr>
    </w:div>
    <w:div w:id="1439131826">
      <w:bodyDiv w:val="1"/>
      <w:marLeft w:val="0"/>
      <w:marRight w:val="0"/>
      <w:marTop w:val="0"/>
      <w:marBottom w:val="0"/>
      <w:divBdr>
        <w:top w:val="none" w:sz="0" w:space="0" w:color="auto"/>
        <w:left w:val="none" w:sz="0" w:space="0" w:color="auto"/>
        <w:bottom w:val="none" w:sz="0" w:space="0" w:color="auto"/>
        <w:right w:val="none" w:sz="0" w:space="0" w:color="auto"/>
      </w:divBdr>
    </w:div>
    <w:div w:id="1609846350">
      <w:bodyDiv w:val="1"/>
      <w:marLeft w:val="0"/>
      <w:marRight w:val="0"/>
      <w:marTop w:val="0"/>
      <w:marBottom w:val="0"/>
      <w:divBdr>
        <w:top w:val="none" w:sz="0" w:space="0" w:color="auto"/>
        <w:left w:val="none" w:sz="0" w:space="0" w:color="auto"/>
        <w:bottom w:val="none" w:sz="0" w:space="0" w:color="auto"/>
        <w:right w:val="none" w:sz="0" w:space="0" w:color="auto"/>
      </w:divBdr>
    </w:div>
    <w:div w:id="1641501168">
      <w:bodyDiv w:val="1"/>
      <w:marLeft w:val="0"/>
      <w:marRight w:val="0"/>
      <w:marTop w:val="0"/>
      <w:marBottom w:val="0"/>
      <w:divBdr>
        <w:top w:val="none" w:sz="0" w:space="0" w:color="auto"/>
        <w:left w:val="none" w:sz="0" w:space="0" w:color="auto"/>
        <w:bottom w:val="none" w:sz="0" w:space="0" w:color="auto"/>
        <w:right w:val="none" w:sz="0" w:space="0" w:color="auto"/>
      </w:divBdr>
    </w:div>
    <w:div w:id="1676105181">
      <w:bodyDiv w:val="1"/>
      <w:marLeft w:val="0"/>
      <w:marRight w:val="0"/>
      <w:marTop w:val="0"/>
      <w:marBottom w:val="0"/>
      <w:divBdr>
        <w:top w:val="none" w:sz="0" w:space="0" w:color="auto"/>
        <w:left w:val="none" w:sz="0" w:space="0" w:color="auto"/>
        <w:bottom w:val="none" w:sz="0" w:space="0" w:color="auto"/>
        <w:right w:val="none" w:sz="0" w:space="0" w:color="auto"/>
      </w:divBdr>
    </w:div>
    <w:div w:id="2018925532">
      <w:bodyDiv w:val="1"/>
      <w:marLeft w:val="0"/>
      <w:marRight w:val="0"/>
      <w:marTop w:val="0"/>
      <w:marBottom w:val="0"/>
      <w:divBdr>
        <w:top w:val="none" w:sz="0" w:space="0" w:color="auto"/>
        <w:left w:val="none" w:sz="0" w:space="0" w:color="auto"/>
        <w:bottom w:val="none" w:sz="0" w:space="0" w:color="auto"/>
        <w:right w:val="none" w:sz="0" w:space="0" w:color="auto"/>
      </w:divBdr>
    </w:div>
    <w:div w:id="205627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530D7-07BC-4C4C-9E2D-28D61FF70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2484</Words>
  <Characters>14159</Characters>
  <Application>Microsoft Office Word</Application>
  <DocSecurity>0</DocSecurity>
  <Lines>117</Lines>
  <Paragraphs>33</Paragraphs>
  <ScaleCrop>false</ScaleCrop>
  <Company/>
  <LinksUpToDate>false</LinksUpToDate>
  <CharactersWithSpaces>16610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2022-05-31T20:24:00Z</dcterms:created>
  <dcterms:modified xsi:type="dcterms:W3CDTF">2022-06-26T10:57:00Z</dcterms:modified>
</cp:coreProperties>
</file>