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54862EFD" wp14:paraId="5E5787A5" wp14:textId="327F92CE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r w:rsidRPr="6C014D0D" w:rsidR="728D1DF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Case Study: Consider the provided scenario of an older person who is experiencing social exclusion in later life.</w:t>
      </w:r>
      <w:r w:rsidRPr="6C014D0D" w:rsidR="728D1DF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 xml:space="preserve"> Critically discuss historical and contemporary psychological explanations of potential cognitive, </w:t>
      </w:r>
      <w:r w:rsidRPr="6C014D0D" w:rsidR="728D1DF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emotional</w:t>
      </w:r>
      <w:r w:rsidRPr="6C014D0D" w:rsidR="728D1DF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 xml:space="preserve"> and social effects of this social exclusion on continuing development and how negative effects might be </w:t>
      </w:r>
      <w:r w:rsidRPr="6C014D0D" w:rsidR="728D1DF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ameliorated</w:t>
      </w:r>
      <w:r w:rsidRPr="6C014D0D" w:rsidR="728D1DF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. Scenario: Barbara</w:t>
      </w:r>
    </w:p>
    <w:p w:rsidR="3F231A2F" w:rsidP="6C014D0D" w:rsidRDefault="3F231A2F" w14:paraId="2798C185" w14:textId="6B24E95A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  <w:r w:rsidRPr="6C014D0D" w:rsidR="3F231A2F">
        <w:rPr>
          <w:rFonts w:ascii="Arial Nova" w:hAnsi="Arial Nova" w:eastAsia="Arial Nova" w:cs="Arial Nova"/>
          <w:sz w:val="24"/>
          <w:szCs w:val="24"/>
        </w:rPr>
        <w:t>Barbara</w:t>
      </w:r>
      <w:r w:rsidRPr="6C014D0D" w:rsidR="7A9BD0BB">
        <w:rPr>
          <w:rFonts w:ascii="Arial Nova" w:hAnsi="Arial Nova" w:eastAsia="Arial Nova" w:cs="Arial Nova"/>
          <w:sz w:val="24"/>
          <w:szCs w:val="24"/>
        </w:rPr>
        <w:t xml:space="preserve"> is an elderly woman currently experiencing </w:t>
      </w:r>
      <w:r w:rsidRPr="6C014D0D" w:rsidR="0899CD19">
        <w:rPr>
          <w:rFonts w:ascii="Arial Nova" w:hAnsi="Arial Nova" w:eastAsia="Arial Nova" w:cs="Arial Nova"/>
          <w:sz w:val="24"/>
          <w:szCs w:val="24"/>
        </w:rPr>
        <w:t>social exclusion within her community.</w:t>
      </w:r>
      <w:r w:rsidRPr="6C014D0D" w:rsidR="0899CD1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C014D0D" w:rsidR="0899CD19">
        <w:rPr>
          <w:rFonts w:ascii="Arial Nova" w:hAnsi="Arial Nova" w:eastAsia="Arial Nova" w:cs="Arial Nova"/>
          <w:sz w:val="24"/>
          <w:szCs w:val="24"/>
        </w:rPr>
        <w:t xml:space="preserve">Social exclusion can be described as </w:t>
      </w:r>
      <w:r w:rsidRPr="6C014D0D" w:rsidR="69C1B5B3">
        <w:rPr>
          <w:rFonts w:ascii="Arial Nova" w:hAnsi="Arial Nova" w:eastAsia="Arial Nova" w:cs="Arial Nova"/>
          <w:sz w:val="24"/>
          <w:szCs w:val="24"/>
        </w:rPr>
        <w:t xml:space="preserve">a lack of equal access to social resources within a community, such as </w:t>
      </w:r>
      <w:r w:rsidRPr="6C014D0D" w:rsidR="3765CB28">
        <w:rPr>
          <w:rFonts w:ascii="Arial Nova" w:hAnsi="Arial Nova" w:eastAsia="Arial Nova" w:cs="Arial Nova"/>
          <w:sz w:val="24"/>
          <w:szCs w:val="24"/>
        </w:rPr>
        <w:t>participation in social activities (e.g. MacLeod et al., 2019</w:t>
      </w:r>
      <w:r w:rsidRPr="6C014D0D" w:rsidR="2C1E0468">
        <w:rPr>
          <w:rFonts w:ascii="Arial Nova" w:hAnsi="Arial Nova" w:eastAsia="Arial Nova" w:cs="Arial Nova"/>
          <w:sz w:val="24"/>
          <w:szCs w:val="24"/>
        </w:rPr>
        <w:t xml:space="preserve">). There can be many contributing factors leading to the social exclusion of an individual, such as their </w:t>
      </w:r>
      <w:r w:rsidRPr="6C014D0D" w:rsidR="3A1C00C5">
        <w:rPr>
          <w:rFonts w:ascii="Arial Nova" w:hAnsi="Arial Nova" w:eastAsia="Arial Nova" w:cs="Arial Nova"/>
          <w:sz w:val="24"/>
          <w:szCs w:val="24"/>
        </w:rPr>
        <w:t>financial status</w:t>
      </w:r>
      <w:r w:rsidRPr="6C014D0D" w:rsidR="5D7FC3C9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6C014D0D" w:rsidR="08876A46">
        <w:rPr>
          <w:rFonts w:ascii="Arial Nova" w:hAnsi="Arial Nova" w:eastAsia="Arial Nova" w:cs="Arial Nova"/>
          <w:sz w:val="24"/>
          <w:szCs w:val="24"/>
        </w:rPr>
        <w:t>MacLeod et al., 2019)</w:t>
      </w:r>
      <w:r w:rsidRPr="6C014D0D" w:rsidR="6F2E20ED">
        <w:rPr>
          <w:rFonts w:ascii="Arial Nova" w:hAnsi="Arial Nova" w:eastAsia="Arial Nova" w:cs="Arial Nova"/>
          <w:sz w:val="24"/>
          <w:szCs w:val="24"/>
        </w:rPr>
        <w:t>, age (Allan et al., 2014), or social background (Gray et al., 2</w:t>
      </w:r>
      <w:r w:rsidRPr="6C014D0D" w:rsidR="579D5F87">
        <w:rPr>
          <w:rFonts w:ascii="Arial Nova" w:hAnsi="Arial Nova" w:eastAsia="Arial Nova" w:cs="Arial Nova"/>
          <w:sz w:val="24"/>
          <w:szCs w:val="24"/>
        </w:rPr>
        <w:t xml:space="preserve">011, as cited in Van </w:t>
      </w:r>
      <w:r w:rsidRPr="6C014D0D" w:rsidR="579D5F87">
        <w:rPr>
          <w:rFonts w:ascii="Arial Nova" w:hAnsi="Arial Nova" w:eastAsia="Arial Nova" w:cs="Arial Nova"/>
          <w:sz w:val="24"/>
          <w:szCs w:val="24"/>
        </w:rPr>
        <w:t>R</w:t>
      </w:r>
      <w:r w:rsidRPr="6C014D0D" w:rsidR="579D5F87">
        <w:rPr>
          <w:rFonts w:ascii="Arial Nova" w:hAnsi="Arial Nova" w:eastAsia="Arial Nova" w:cs="Arial Nova"/>
          <w:sz w:val="24"/>
          <w:szCs w:val="24"/>
        </w:rPr>
        <w:t>egenmortel</w:t>
      </w:r>
      <w:r w:rsidRPr="6C014D0D" w:rsidR="579D5F8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C014D0D" w:rsidR="579D5F87">
        <w:rPr>
          <w:rFonts w:ascii="Arial Nova" w:hAnsi="Arial Nova" w:eastAsia="Arial Nova" w:cs="Arial Nova"/>
          <w:sz w:val="24"/>
          <w:szCs w:val="24"/>
        </w:rPr>
        <w:t>et al., 2018).</w:t>
      </w:r>
      <w:r w:rsidRPr="6C014D0D" w:rsidR="3AD4CC7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C014D0D" w:rsidR="15AB8822">
        <w:rPr>
          <w:rFonts w:ascii="Arial Nova" w:hAnsi="Arial Nova" w:eastAsia="Arial Nova" w:cs="Arial Nova"/>
          <w:sz w:val="24"/>
          <w:szCs w:val="24"/>
        </w:rPr>
        <w:t xml:space="preserve">As described in the provided scenario (see </w:t>
      </w:r>
      <w:r w:rsidRPr="6C014D0D" w:rsidR="70F53F1E">
        <w:rPr>
          <w:rFonts w:ascii="Arial Nova" w:hAnsi="Arial Nova" w:eastAsia="Arial Nova" w:cs="Arial Nova"/>
          <w:sz w:val="24"/>
          <w:szCs w:val="24"/>
        </w:rPr>
        <w:t>Appendix A</w:t>
      </w:r>
      <w:r w:rsidRPr="6C014D0D" w:rsidR="15AB8822">
        <w:rPr>
          <w:rFonts w:ascii="Arial Nova" w:hAnsi="Arial Nova" w:eastAsia="Arial Nova" w:cs="Arial Nova"/>
          <w:sz w:val="24"/>
          <w:szCs w:val="24"/>
        </w:rPr>
        <w:t>), Barbara has become isolated in her community. This is d</w:t>
      </w:r>
      <w:r w:rsidRPr="6C014D0D" w:rsidR="1DC7203D">
        <w:rPr>
          <w:rFonts w:ascii="Arial Nova" w:hAnsi="Arial Nova" w:eastAsia="Arial Nova" w:cs="Arial Nova"/>
          <w:sz w:val="24"/>
          <w:szCs w:val="24"/>
        </w:rPr>
        <w:t xml:space="preserve">ue to </w:t>
      </w:r>
      <w:r w:rsidRPr="6C014D0D" w:rsidR="1DC7203D">
        <w:rPr>
          <w:rFonts w:ascii="Arial Nova" w:hAnsi="Arial Nova" w:eastAsia="Arial Nova" w:cs="Arial Nova"/>
          <w:sz w:val="24"/>
          <w:szCs w:val="24"/>
        </w:rPr>
        <w:t>v</w:t>
      </w:r>
      <w:r w:rsidRPr="6C014D0D" w:rsidR="1DC7203D">
        <w:rPr>
          <w:rFonts w:ascii="Arial Nova" w:hAnsi="Arial Nova" w:eastAsia="Arial Nova" w:cs="Arial Nova"/>
          <w:sz w:val="24"/>
          <w:szCs w:val="24"/>
        </w:rPr>
        <w:t>arious factors</w:t>
      </w:r>
      <w:r w:rsidRPr="6C014D0D" w:rsidR="1DC7203D">
        <w:rPr>
          <w:rFonts w:ascii="Arial Nova" w:hAnsi="Arial Nova" w:eastAsia="Arial Nova" w:cs="Arial Nova"/>
          <w:sz w:val="24"/>
          <w:szCs w:val="24"/>
        </w:rPr>
        <w:t>,</w:t>
      </w:r>
      <w:r w:rsidRPr="6C014D0D" w:rsidR="1DC7203D">
        <w:rPr>
          <w:rFonts w:ascii="Arial Nova" w:hAnsi="Arial Nova" w:eastAsia="Arial Nova" w:cs="Arial Nova"/>
          <w:sz w:val="24"/>
          <w:szCs w:val="24"/>
        </w:rPr>
        <w:t xml:space="preserve"> such as the loss of her husband and </w:t>
      </w:r>
      <w:r w:rsidRPr="6C014D0D" w:rsidR="5F223B0B">
        <w:rPr>
          <w:rFonts w:ascii="Arial Nova" w:hAnsi="Arial Nova" w:eastAsia="Arial Nova" w:cs="Arial Nova"/>
          <w:sz w:val="24"/>
          <w:szCs w:val="24"/>
        </w:rPr>
        <w:t xml:space="preserve">the lack of familiarity with the current residents in her neighbourhood. </w:t>
      </w:r>
    </w:p>
    <w:p w:rsidR="7942390F" w:rsidP="6C014D0D" w:rsidRDefault="7942390F" w14:paraId="48234663" w14:textId="5160466C">
      <w:pPr>
        <w:pStyle w:val="Normal"/>
        <w:spacing w:line="480" w:lineRule="auto"/>
        <w:ind w:left="0" w:firstLine="720"/>
        <w:rPr>
          <w:rFonts w:ascii="Arial Nova" w:hAnsi="Arial Nova" w:eastAsia="Arial Nova" w:cs="Arial Nova"/>
          <w:sz w:val="24"/>
          <w:szCs w:val="24"/>
        </w:rPr>
      </w:pPr>
    </w:p>
    <w:p w:rsidR="365F0ED8" w:rsidP="6C014D0D" w:rsidRDefault="365F0ED8" w14:paraId="2D21C9CF" w14:textId="2FCE9EA2">
      <w:pPr>
        <w:pStyle w:val="Normal"/>
        <w:spacing w:line="480" w:lineRule="auto"/>
        <w:ind w:firstLine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C014D0D" w:rsidR="691BA3BC">
        <w:rPr>
          <w:rFonts w:ascii="Arial Nova" w:hAnsi="Arial Nova" w:eastAsia="Arial Nova" w:cs="Arial Nova"/>
          <w:b w:val="1"/>
          <w:bCs w:val="1"/>
          <w:sz w:val="24"/>
          <w:szCs w:val="24"/>
        </w:rPr>
        <w:t>Cognitive Effects</w:t>
      </w:r>
    </w:p>
    <w:p w:rsidR="7942390F" w:rsidP="6C014D0D" w:rsidRDefault="7942390F" w14:paraId="41A06464" w14:textId="79F98C85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  <w:r w:rsidRPr="6C014D0D" w:rsidR="2E7B10A1">
        <w:rPr>
          <w:rFonts w:ascii="Arial Nova" w:hAnsi="Arial Nova" w:eastAsia="Arial Nova" w:cs="Arial Nova"/>
          <w:sz w:val="24"/>
          <w:szCs w:val="24"/>
        </w:rPr>
        <w:t xml:space="preserve">Some studies have suggested that socially excluded individuals </w:t>
      </w:r>
      <w:r w:rsidRPr="6C014D0D" w:rsidR="4D83A363">
        <w:rPr>
          <w:rFonts w:ascii="Arial Nova" w:hAnsi="Arial Nova" w:eastAsia="Arial Nova" w:cs="Arial Nova"/>
          <w:sz w:val="24"/>
          <w:szCs w:val="24"/>
        </w:rPr>
        <w:t xml:space="preserve">can experience impairments in their cognitive reasoning abilities. A study conducted by </w:t>
      </w:r>
      <w:bookmarkStart w:name="_Int_Ifp5n5CB" w:id="419081280"/>
      <w:r w:rsidRPr="6C014D0D" w:rsidR="4D83A363">
        <w:rPr>
          <w:rFonts w:ascii="Arial Nova" w:hAnsi="Arial Nova" w:eastAsia="Arial Nova" w:cs="Arial Nova"/>
          <w:sz w:val="24"/>
          <w:szCs w:val="24"/>
        </w:rPr>
        <w:t>Baumeister</w:t>
      </w:r>
      <w:bookmarkEnd w:id="419081280"/>
      <w:r w:rsidRPr="6C014D0D" w:rsidR="4D83A363">
        <w:rPr>
          <w:rFonts w:ascii="Arial Nova" w:hAnsi="Arial Nova" w:eastAsia="Arial Nova" w:cs="Arial Nova"/>
          <w:sz w:val="24"/>
          <w:szCs w:val="24"/>
        </w:rPr>
        <w:t xml:space="preserve"> and colleagues (2002) </w:t>
      </w:r>
      <w:r w:rsidRPr="6C014D0D" w:rsidR="40BE48B8">
        <w:rPr>
          <w:rFonts w:ascii="Arial Nova" w:hAnsi="Arial Nova" w:eastAsia="Arial Nova" w:cs="Arial Nova"/>
          <w:sz w:val="24"/>
          <w:szCs w:val="24"/>
        </w:rPr>
        <w:t>explored the effects of social exclusion on the processing abi</w:t>
      </w:r>
      <w:r w:rsidRPr="6C014D0D" w:rsidR="3D86A7F6">
        <w:rPr>
          <w:rFonts w:ascii="Arial Nova" w:hAnsi="Arial Nova" w:eastAsia="Arial Nova" w:cs="Arial Nova"/>
          <w:sz w:val="24"/>
          <w:szCs w:val="24"/>
        </w:rPr>
        <w:t xml:space="preserve">lities of </w:t>
      </w:r>
      <w:r w:rsidRPr="6C014D0D" w:rsidR="4578917E">
        <w:rPr>
          <w:rFonts w:ascii="Arial Nova" w:hAnsi="Arial Nova" w:eastAsia="Arial Nova" w:cs="Arial Nova"/>
          <w:sz w:val="24"/>
          <w:szCs w:val="24"/>
        </w:rPr>
        <w:t>participants and</w:t>
      </w:r>
      <w:r w:rsidRPr="6C014D0D" w:rsidR="3D86A7F6">
        <w:rPr>
          <w:rFonts w:ascii="Arial Nova" w:hAnsi="Arial Nova" w:eastAsia="Arial Nova" w:cs="Arial Nova"/>
          <w:sz w:val="24"/>
          <w:szCs w:val="24"/>
        </w:rPr>
        <w:t xml:space="preserve"> found that participants under the condition of social exclusion performed poorly </w:t>
      </w:r>
      <w:r w:rsidRPr="6C014D0D" w:rsidR="26F95522">
        <w:rPr>
          <w:rFonts w:ascii="Arial Nova" w:hAnsi="Arial Nova" w:eastAsia="Arial Nova" w:cs="Arial Nova"/>
          <w:sz w:val="24"/>
          <w:szCs w:val="24"/>
        </w:rPr>
        <w:t>on complex reasoning tasks in comparison to participants who were not under social exclusion conditions.</w:t>
      </w:r>
      <w:r w:rsidRPr="6C014D0D" w:rsidR="5CD89162">
        <w:rPr>
          <w:rFonts w:ascii="Arial Nova" w:hAnsi="Arial Nova" w:eastAsia="Arial Nova" w:cs="Arial Nova"/>
          <w:sz w:val="24"/>
          <w:szCs w:val="24"/>
        </w:rPr>
        <w:t xml:space="preserve"> These findings suggest that </w:t>
      </w:r>
      <w:r w:rsidRPr="6C014D0D" w:rsidR="16FB2AC5">
        <w:rPr>
          <w:rFonts w:ascii="Arial Nova" w:hAnsi="Arial Nova" w:eastAsia="Arial Nova" w:cs="Arial Nova"/>
          <w:sz w:val="24"/>
          <w:szCs w:val="24"/>
        </w:rPr>
        <w:t xml:space="preserve">there may be a social aspect to reasoning ability, </w:t>
      </w:r>
      <w:r w:rsidRPr="6C014D0D" w:rsidR="677207AB">
        <w:rPr>
          <w:rFonts w:ascii="Arial Nova" w:hAnsi="Arial Nova" w:eastAsia="Arial Nova" w:cs="Arial Nova"/>
          <w:sz w:val="24"/>
          <w:szCs w:val="24"/>
        </w:rPr>
        <w:t xml:space="preserve">as participants performed the best in social inclusion conditions. However, these findings </w:t>
      </w:r>
      <w:r w:rsidRPr="6C014D0D" w:rsidR="1227B9A2">
        <w:rPr>
          <w:rFonts w:ascii="Arial Nova" w:hAnsi="Arial Nova" w:eastAsia="Arial Nova" w:cs="Arial Nova"/>
          <w:sz w:val="24"/>
          <w:szCs w:val="24"/>
        </w:rPr>
        <w:t xml:space="preserve">contrasted with the generated hypothesis for this research, as </w:t>
      </w:r>
      <w:r w:rsidRPr="6C014D0D" w:rsidR="1BB5738B">
        <w:rPr>
          <w:rFonts w:ascii="Arial Nova" w:hAnsi="Arial Nova" w:eastAsia="Arial Nova" w:cs="Arial Nova"/>
          <w:sz w:val="24"/>
          <w:szCs w:val="24"/>
        </w:rPr>
        <w:t>Baumeister</w:t>
      </w:r>
      <w:r w:rsidRPr="6C014D0D" w:rsidR="1227B9A2">
        <w:rPr>
          <w:rFonts w:ascii="Arial Nova" w:hAnsi="Arial Nova" w:eastAsia="Arial Nova" w:cs="Arial Nova"/>
          <w:sz w:val="24"/>
          <w:szCs w:val="24"/>
        </w:rPr>
        <w:t xml:space="preserve"> et al. (2002) initially theorised that participants meeting social exclusion conditions would</w:t>
      </w:r>
      <w:r w:rsidRPr="6C014D0D" w:rsidR="27EBE925">
        <w:rPr>
          <w:rFonts w:ascii="Arial Nova" w:hAnsi="Arial Nova" w:eastAsia="Arial Nova" w:cs="Arial Nova"/>
          <w:sz w:val="24"/>
          <w:szCs w:val="24"/>
        </w:rPr>
        <w:t xml:space="preserve"> have better reasoning abilities than socially included participants. </w:t>
      </w:r>
      <w:r w:rsidRPr="6C014D0D" w:rsidR="265018C4">
        <w:rPr>
          <w:rFonts w:ascii="Arial Nova" w:hAnsi="Arial Nova" w:eastAsia="Arial Nova" w:cs="Arial Nova"/>
          <w:sz w:val="24"/>
          <w:szCs w:val="24"/>
        </w:rPr>
        <w:t xml:space="preserve">This was due to the belief that individuals have </w:t>
      </w:r>
      <w:r w:rsidRPr="6C014D0D" w:rsidR="0A1CA7BD">
        <w:rPr>
          <w:rFonts w:ascii="Arial Nova" w:hAnsi="Arial Nova" w:eastAsia="Arial Nova" w:cs="Arial Nova"/>
          <w:sz w:val="24"/>
          <w:szCs w:val="24"/>
        </w:rPr>
        <w:t xml:space="preserve">a better chance of survival and meeting their needs on their own if they </w:t>
      </w:r>
      <w:r w:rsidRPr="6C014D0D" w:rsidR="0A1CA7BD">
        <w:rPr>
          <w:rFonts w:ascii="Arial Nova" w:hAnsi="Arial Nova" w:eastAsia="Arial Nova" w:cs="Arial Nova"/>
          <w:sz w:val="24"/>
          <w:szCs w:val="24"/>
        </w:rPr>
        <w:t>possess</w:t>
      </w:r>
      <w:r w:rsidRPr="6C014D0D" w:rsidR="0A1CA7BD">
        <w:rPr>
          <w:rFonts w:ascii="Arial Nova" w:hAnsi="Arial Nova" w:eastAsia="Arial Nova" w:cs="Arial Nova"/>
          <w:sz w:val="24"/>
          <w:szCs w:val="24"/>
        </w:rPr>
        <w:t xml:space="preserve"> greater intelligence. </w:t>
      </w:r>
      <w:r w:rsidRPr="6C014D0D" w:rsidR="7B55A2AF">
        <w:rPr>
          <w:rFonts w:ascii="Arial Nova" w:hAnsi="Arial Nova" w:eastAsia="Arial Nova" w:cs="Arial Nova"/>
          <w:sz w:val="24"/>
          <w:szCs w:val="24"/>
        </w:rPr>
        <w:t>In the case of Barbara, this could therefore suggest that sh</w:t>
      </w:r>
      <w:r w:rsidRPr="6C014D0D" w:rsidR="559477BF">
        <w:rPr>
          <w:rFonts w:ascii="Arial Nova" w:hAnsi="Arial Nova" w:eastAsia="Arial Nova" w:cs="Arial Nova"/>
          <w:sz w:val="24"/>
          <w:szCs w:val="24"/>
        </w:rPr>
        <w:t>e could experience impairments in her reasoning skills.</w:t>
      </w:r>
    </w:p>
    <w:p w:rsidR="6C014D0D" w:rsidP="6C014D0D" w:rsidRDefault="6C014D0D" w14:paraId="3C78EF94" w14:textId="2A14EB3C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</w:p>
    <w:p w:rsidR="6EDA7F22" w:rsidP="6C014D0D" w:rsidRDefault="6EDA7F22" w14:paraId="55680719" w14:textId="28AB623A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  <w:r w:rsidRPr="6C014D0D" w:rsidR="7F16E9B8">
        <w:rPr>
          <w:rFonts w:ascii="Arial Nova" w:hAnsi="Arial Nova" w:eastAsia="Arial Nova" w:cs="Arial Nova"/>
          <w:sz w:val="24"/>
          <w:szCs w:val="24"/>
        </w:rPr>
        <w:t xml:space="preserve">One of the methods of testing used to examine effects of social exclusion is </w:t>
      </w:r>
      <w:r w:rsidRPr="6C014D0D" w:rsidR="503A59D5">
        <w:rPr>
          <w:rFonts w:ascii="Arial Nova" w:hAnsi="Arial Nova" w:eastAsia="Arial Nova" w:cs="Arial Nova"/>
          <w:sz w:val="24"/>
          <w:szCs w:val="24"/>
        </w:rPr>
        <w:t>Cyberball</w:t>
      </w:r>
      <w:r w:rsidRPr="6C014D0D" w:rsidR="7F16E9B8">
        <w:rPr>
          <w:rFonts w:ascii="Arial Nova" w:hAnsi="Arial Nova" w:eastAsia="Arial Nova" w:cs="Arial Nova"/>
          <w:sz w:val="24"/>
          <w:szCs w:val="24"/>
        </w:rPr>
        <w:t>, which is a virtual game wh</w:t>
      </w:r>
      <w:r w:rsidRPr="6C014D0D" w:rsidR="057D801D">
        <w:rPr>
          <w:rFonts w:ascii="Arial Nova" w:hAnsi="Arial Nova" w:eastAsia="Arial Nova" w:cs="Arial Nova"/>
          <w:sz w:val="24"/>
          <w:szCs w:val="24"/>
        </w:rPr>
        <w:t>ere participants will be asked to toss a ball between two other players (</w:t>
      </w:r>
      <w:r w:rsidRPr="6C014D0D" w:rsidR="057D801D">
        <w:rPr>
          <w:rFonts w:ascii="Arial Nova" w:hAnsi="Arial Nova" w:eastAsia="Arial Nova" w:cs="Arial Nova"/>
          <w:sz w:val="24"/>
          <w:szCs w:val="24"/>
        </w:rPr>
        <w:t>Lö</w:t>
      </w:r>
      <w:r w:rsidRPr="6C014D0D" w:rsidR="29573C29">
        <w:rPr>
          <w:rFonts w:ascii="Arial Nova" w:hAnsi="Arial Nova" w:eastAsia="Arial Nova" w:cs="Arial Nova"/>
          <w:sz w:val="24"/>
          <w:szCs w:val="24"/>
        </w:rPr>
        <w:t>ckenhoff</w:t>
      </w:r>
      <w:r w:rsidRPr="6C014D0D" w:rsidR="29573C29">
        <w:rPr>
          <w:rFonts w:ascii="Arial Nova" w:hAnsi="Arial Nova" w:eastAsia="Arial Nova" w:cs="Arial Nova"/>
          <w:sz w:val="24"/>
          <w:szCs w:val="24"/>
        </w:rPr>
        <w:t xml:space="preserve"> et al., 2013</w:t>
      </w:r>
      <w:r w:rsidRPr="6C014D0D" w:rsidR="03383204">
        <w:rPr>
          <w:rFonts w:ascii="Arial Nova" w:hAnsi="Arial Nova" w:eastAsia="Arial Nova" w:cs="Arial Nova"/>
          <w:sz w:val="24"/>
          <w:szCs w:val="24"/>
        </w:rPr>
        <w:t xml:space="preserve">). </w:t>
      </w:r>
      <w:r w:rsidRPr="6C014D0D" w:rsidR="5A0BF405">
        <w:rPr>
          <w:rFonts w:ascii="Arial Nova" w:hAnsi="Arial Nova" w:eastAsia="Arial Nova" w:cs="Arial Nova"/>
          <w:sz w:val="24"/>
          <w:szCs w:val="24"/>
        </w:rPr>
        <w:t xml:space="preserve">Over the duration of the game, the other two players will pass the ball to the other participant less </w:t>
      </w:r>
      <w:r w:rsidRPr="6C014D0D" w:rsidR="5A0BF405">
        <w:rPr>
          <w:rFonts w:ascii="Arial Nova" w:hAnsi="Arial Nova" w:eastAsia="Arial Nova" w:cs="Arial Nova"/>
          <w:sz w:val="24"/>
          <w:szCs w:val="24"/>
        </w:rPr>
        <w:t>frequently</w:t>
      </w:r>
      <w:r w:rsidRPr="6C014D0D" w:rsidR="5A0BF405">
        <w:rPr>
          <w:rFonts w:ascii="Arial Nova" w:hAnsi="Arial Nova" w:eastAsia="Arial Nova" w:cs="Arial Nova"/>
          <w:sz w:val="24"/>
          <w:szCs w:val="24"/>
        </w:rPr>
        <w:t xml:space="preserve"> until the participant becomes exclu</w:t>
      </w:r>
      <w:r w:rsidRPr="6C014D0D" w:rsidR="0786AE35">
        <w:rPr>
          <w:rFonts w:ascii="Arial Nova" w:hAnsi="Arial Nova" w:eastAsia="Arial Nova" w:cs="Arial Nova"/>
          <w:sz w:val="24"/>
          <w:szCs w:val="24"/>
        </w:rPr>
        <w:t>ded from the game. In a study c</w:t>
      </w:r>
      <w:r w:rsidRPr="6C014D0D" w:rsidR="31B1972D">
        <w:rPr>
          <w:rFonts w:ascii="Arial Nova" w:hAnsi="Arial Nova" w:eastAsia="Arial Nova" w:cs="Arial Nova"/>
          <w:sz w:val="24"/>
          <w:szCs w:val="24"/>
        </w:rPr>
        <w:t xml:space="preserve">onducted by </w:t>
      </w:r>
      <w:r w:rsidRPr="6C014D0D" w:rsidR="31B1972D">
        <w:rPr>
          <w:rFonts w:ascii="Arial Nova" w:hAnsi="Arial Nova" w:eastAsia="Arial Nova" w:cs="Arial Nova"/>
          <w:sz w:val="24"/>
          <w:szCs w:val="24"/>
        </w:rPr>
        <w:t>Löckenhoff</w:t>
      </w:r>
      <w:r w:rsidRPr="6C014D0D" w:rsidR="31B1972D">
        <w:rPr>
          <w:rFonts w:ascii="Arial Nova" w:hAnsi="Arial Nova" w:eastAsia="Arial Nova" w:cs="Arial Nova"/>
          <w:sz w:val="24"/>
          <w:szCs w:val="24"/>
        </w:rPr>
        <w:t xml:space="preserve"> et al. (2013), participants were asked to play </w:t>
      </w:r>
      <w:r w:rsidRPr="6C014D0D" w:rsidR="503A59D5">
        <w:rPr>
          <w:rFonts w:ascii="Arial Nova" w:hAnsi="Arial Nova" w:eastAsia="Arial Nova" w:cs="Arial Nova"/>
          <w:sz w:val="24"/>
          <w:szCs w:val="24"/>
        </w:rPr>
        <w:t>Cyberball</w:t>
      </w:r>
      <w:r w:rsidRPr="6C014D0D" w:rsidR="31B1972D">
        <w:rPr>
          <w:rFonts w:ascii="Arial Nova" w:hAnsi="Arial Nova" w:eastAsia="Arial Nova" w:cs="Arial Nova"/>
          <w:sz w:val="24"/>
          <w:szCs w:val="24"/>
        </w:rPr>
        <w:t xml:space="preserve"> and report their </w:t>
      </w:r>
      <w:r w:rsidRPr="6C014D0D" w:rsidR="2BCF32EB">
        <w:rPr>
          <w:rFonts w:ascii="Arial Nova" w:hAnsi="Arial Nova" w:eastAsia="Arial Nova" w:cs="Arial Nova"/>
          <w:sz w:val="24"/>
          <w:szCs w:val="24"/>
        </w:rPr>
        <w:t xml:space="preserve">emotions following the game. It was </w:t>
      </w:r>
      <w:r w:rsidRPr="6C014D0D" w:rsidR="2BCF32EB">
        <w:rPr>
          <w:rFonts w:ascii="Arial Nova" w:hAnsi="Arial Nova" w:eastAsia="Arial Nova" w:cs="Arial Nova"/>
          <w:sz w:val="24"/>
          <w:szCs w:val="24"/>
        </w:rPr>
        <w:t>observed</w:t>
      </w:r>
      <w:r w:rsidRPr="6C014D0D" w:rsidR="2BCF32EB">
        <w:rPr>
          <w:rFonts w:ascii="Arial Nova" w:hAnsi="Arial Nova" w:eastAsia="Arial Nova" w:cs="Arial Nova"/>
          <w:sz w:val="24"/>
          <w:szCs w:val="24"/>
        </w:rPr>
        <w:t xml:space="preserve"> that older participants were less l</w:t>
      </w:r>
      <w:r w:rsidRPr="6C014D0D" w:rsidR="4957C20B">
        <w:rPr>
          <w:rFonts w:ascii="Arial Nova" w:hAnsi="Arial Nova" w:eastAsia="Arial Nova" w:cs="Arial Nova"/>
          <w:sz w:val="24"/>
          <w:szCs w:val="24"/>
        </w:rPr>
        <w:t xml:space="preserve">ikely to report feelings of exclusion in comparison to younger participants. However, </w:t>
      </w:r>
      <w:r w:rsidRPr="6C014D0D" w:rsidR="754D1632">
        <w:rPr>
          <w:rFonts w:ascii="Arial Nova" w:hAnsi="Arial Nova" w:eastAsia="Arial Nova" w:cs="Arial Nova"/>
          <w:sz w:val="24"/>
          <w:szCs w:val="24"/>
        </w:rPr>
        <w:t xml:space="preserve">both older and younger participants </w:t>
      </w:r>
      <w:r w:rsidRPr="6C014D0D" w:rsidR="3EA73C6E">
        <w:rPr>
          <w:rFonts w:ascii="Arial Nova" w:hAnsi="Arial Nova" w:eastAsia="Arial Nova" w:cs="Arial Nova"/>
          <w:sz w:val="24"/>
          <w:szCs w:val="24"/>
        </w:rPr>
        <w:t xml:space="preserve">reported </w:t>
      </w:r>
      <w:r w:rsidRPr="6C014D0D" w:rsidR="5BFA510A">
        <w:rPr>
          <w:rFonts w:ascii="Arial Nova" w:hAnsi="Arial Nova" w:eastAsia="Arial Nova" w:cs="Arial Nova"/>
          <w:sz w:val="24"/>
          <w:szCs w:val="24"/>
        </w:rPr>
        <w:t xml:space="preserve">equally when </w:t>
      </w:r>
      <w:r w:rsidRPr="6C014D0D" w:rsidR="0E00DE7B">
        <w:rPr>
          <w:rFonts w:ascii="Arial Nova" w:hAnsi="Arial Nova" w:eastAsia="Arial Nova" w:cs="Arial Nova"/>
          <w:sz w:val="24"/>
          <w:szCs w:val="24"/>
        </w:rPr>
        <w:t xml:space="preserve">they were more clearly excluded from the </w:t>
      </w:r>
      <w:r w:rsidRPr="6C014D0D" w:rsidR="503A59D5">
        <w:rPr>
          <w:rFonts w:ascii="Arial Nova" w:hAnsi="Arial Nova" w:eastAsia="Arial Nova" w:cs="Arial Nova"/>
          <w:sz w:val="24"/>
          <w:szCs w:val="24"/>
        </w:rPr>
        <w:t>Cyberball</w:t>
      </w:r>
      <w:r w:rsidRPr="6C014D0D" w:rsidR="0E00DE7B">
        <w:rPr>
          <w:rFonts w:ascii="Arial Nova" w:hAnsi="Arial Nova" w:eastAsia="Arial Nova" w:cs="Arial Nova"/>
          <w:sz w:val="24"/>
          <w:szCs w:val="24"/>
        </w:rPr>
        <w:t xml:space="preserve"> game. Th</w:t>
      </w:r>
      <w:r w:rsidRPr="6C014D0D" w:rsidR="463F2D48">
        <w:rPr>
          <w:rFonts w:ascii="Arial Nova" w:hAnsi="Arial Nova" w:eastAsia="Arial Nova" w:cs="Arial Nova"/>
          <w:sz w:val="24"/>
          <w:szCs w:val="24"/>
        </w:rPr>
        <w:t xml:space="preserve">ese findings suggest that older adults are less likely to </w:t>
      </w:r>
      <w:r w:rsidRPr="6C014D0D" w:rsidR="112D0D20">
        <w:rPr>
          <w:rFonts w:ascii="Arial Nova" w:hAnsi="Arial Nova" w:eastAsia="Arial Nova" w:cs="Arial Nova"/>
          <w:sz w:val="24"/>
          <w:szCs w:val="24"/>
        </w:rPr>
        <w:t>report negative feelings and emotions compared to younger adults</w:t>
      </w:r>
      <w:r w:rsidRPr="6C014D0D" w:rsidR="707F7FB8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6C014D0D" w:rsidR="707F7F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Blanchard-Fields et al, 1995, as cited in </w:t>
      </w:r>
      <w:r w:rsidRPr="6C014D0D" w:rsidR="707F7FB8">
        <w:rPr>
          <w:rFonts w:ascii="Arial Nova" w:hAnsi="Arial Nova" w:eastAsia="Arial Nova" w:cs="Arial Nova"/>
          <w:sz w:val="24"/>
          <w:szCs w:val="24"/>
        </w:rPr>
        <w:t>Löckenhoff</w:t>
      </w:r>
      <w:r w:rsidRPr="6C014D0D" w:rsidR="707F7FB8">
        <w:rPr>
          <w:rFonts w:ascii="Arial Nova" w:hAnsi="Arial Nova" w:eastAsia="Arial Nova" w:cs="Arial Nova"/>
          <w:sz w:val="24"/>
          <w:szCs w:val="24"/>
        </w:rPr>
        <w:t xml:space="preserve"> et al., 2013)</w:t>
      </w:r>
      <w:r w:rsidRPr="6C014D0D" w:rsidR="482522E0">
        <w:rPr>
          <w:rFonts w:ascii="Arial Nova" w:hAnsi="Arial Nova" w:eastAsia="Arial Nova" w:cs="Arial Nova"/>
          <w:sz w:val="24"/>
          <w:szCs w:val="24"/>
        </w:rPr>
        <w:t xml:space="preserve">. This passive pattern of behaviour can also be </w:t>
      </w:r>
      <w:r w:rsidRPr="6C014D0D" w:rsidR="482522E0">
        <w:rPr>
          <w:rFonts w:ascii="Arial Nova" w:hAnsi="Arial Nova" w:eastAsia="Arial Nova" w:cs="Arial Nova"/>
          <w:sz w:val="24"/>
          <w:szCs w:val="24"/>
        </w:rPr>
        <w:t>observed</w:t>
      </w:r>
      <w:r w:rsidRPr="6C014D0D" w:rsidR="482522E0">
        <w:rPr>
          <w:rFonts w:ascii="Arial Nova" w:hAnsi="Arial Nova" w:eastAsia="Arial Nova" w:cs="Arial Nova"/>
          <w:sz w:val="24"/>
          <w:szCs w:val="24"/>
        </w:rPr>
        <w:t xml:space="preserve"> in Barbara, </w:t>
      </w:r>
      <w:r w:rsidRPr="6C014D0D" w:rsidR="08947341">
        <w:rPr>
          <w:rFonts w:ascii="Arial Nova" w:hAnsi="Arial Nova" w:eastAsia="Arial Nova" w:cs="Arial Nova"/>
          <w:sz w:val="24"/>
          <w:szCs w:val="24"/>
        </w:rPr>
        <w:t xml:space="preserve">as the scenario reports that she waits for her friends and family to contact her rather than </w:t>
      </w:r>
      <w:r w:rsidRPr="6C014D0D" w:rsidR="08947341">
        <w:rPr>
          <w:rFonts w:ascii="Arial Nova" w:hAnsi="Arial Nova" w:eastAsia="Arial Nova" w:cs="Arial Nova"/>
          <w:sz w:val="24"/>
          <w:szCs w:val="24"/>
        </w:rPr>
        <w:t>initiating</w:t>
      </w:r>
      <w:r w:rsidRPr="6C014D0D" w:rsidR="08947341">
        <w:rPr>
          <w:rFonts w:ascii="Arial Nova" w:hAnsi="Arial Nova" w:eastAsia="Arial Nova" w:cs="Arial Nova"/>
          <w:sz w:val="24"/>
          <w:szCs w:val="24"/>
        </w:rPr>
        <w:t xml:space="preserve"> the interactions her</w:t>
      </w:r>
      <w:r w:rsidRPr="6C014D0D" w:rsidR="2C6E2F4D">
        <w:rPr>
          <w:rFonts w:ascii="Arial Nova" w:hAnsi="Arial Nova" w:eastAsia="Arial Nova" w:cs="Arial Nova"/>
          <w:sz w:val="24"/>
          <w:szCs w:val="24"/>
        </w:rPr>
        <w:t xml:space="preserve">self. The findings from this study could imply that Barbara’s passive behaviour is a result of her </w:t>
      </w:r>
      <w:r w:rsidRPr="6C014D0D" w:rsidR="32D4C5B1">
        <w:rPr>
          <w:rFonts w:ascii="Arial Nova" w:hAnsi="Arial Nova" w:eastAsia="Arial Nova" w:cs="Arial Nova"/>
          <w:sz w:val="24"/>
          <w:szCs w:val="24"/>
        </w:rPr>
        <w:t xml:space="preserve">being less willing to report her own feelings of loneliness. However, </w:t>
      </w:r>
      <w:r w:rsidRPr="6C014D0D" w:rsidR="2351634C">
        <w:rPr>
          <w:rFonts w:ascii="Arial Nova" w:hAnsi="Arial Nova" w:eastAsia="Arial Nova" w:cs="Arial Nova"/>
          <w:sz w:val="24"/>
          <w:szCs w:val="24"/>
        </w:rPr>
        <w:t xml:space="preserve">it is worth noting that the sample size for this study was quite small, using only forty older adults and forty younger adults. Because of this, there is a chance that </w:t>
      </w:r>
      <w:r w:rsidRPr="6C014D0D" w:rsidR="11CD9D7B">
        <w:rPr>
          <w:rFonts w:ascii="Arial Nova" w:hAnsi="Arial Nova" w:eastAsia="Arial Nova" w:cs="Arial Nova"/>
          <w:sz w:val="24"/>
          <w:szCs w:val="24"/>
        </w:rPr>
        <w:t xml:space="preserve">the participant sample does not reflect </w:t>
      </w:r>
      <w:r w:rsidRPr="6C014D0D" w:rsidR="4855DB24">
        <w:rPr>
          <w:rFonts w:ascii="Arial Nova" w:hAnsi="Arial Nova" w:eastAsia="Arial Nova" w:cs="Arial Nova"/>
          <w:sz w:val="24"/>
          <w:szCs w:val="24"/>
        </w:rPr>
        <w:t xml:space="preserve">the observations that could be made of a larger group. Additionally, as the participants were grouped into only two categories, the results do not </w:t>
      </w:r>
      <w:r w:rsidRPr="6C014D0D" w:rsidR="4855DB24">
        <w:rPr>
          <w:rFonts w:ascii="Arial Nova" w:hAnsi="Arial Nova" w:eastAsia="Arial Nova" w:cs="Arial Nova"/>
          <w:sz w:val="24"/>
          <w:szCs w:val="24"/>
        </w:rPr>
        <w:t>indicate</w:t>
      </w:r>
      <w:r w:rsidRPr="6C014D0D" w:rsidR="4855DB24">
        <w:rPr>
          <w:rFonts w:ascii="Arial Nova" w:hAnsi="Arial Nova" w:eastAsia="Arial Nova" w:cs="Arial Nova"/>
          <w:sz w:val="24"/>
          <w:szCs w:val="24"/>
        </w:rPr>
        <w:t xml:space="preserve"> any </w:t>
      </w:r>
      <w:r w:rsidRPr="6C014D0D" w:rsidR="7E5AF618">
        <w:rPr>
          <w:rFonts w:ascii="Arial Nova" w:hAnsi="Arial Nova" w:eastAsia="Arial Nova" w:cs="Arial Nova"/>
          <w:sz w:val="24"/>
          <w:szCs w:val="24"/>
        </w:rPr>
        <w:t>variances between smaller age brackets.</w:t>
      </w:r>
    </w:p>
    <w:p w:rsidR="36342C3D" w:rsidP="6C014D0D" w:rsidRDefault="36342C3D" w14:paraId="68CC0257" w14:textId="07A6D4CD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</w:p>
    <w:p w:rsidR="43639900" w:rsidP="6C014D0D" w:rsidRDefault="43639900" w14:paraId="576387B2" w14:textId="5E93A3D5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  <w:bookmarkStart w:name="_Int_GFiDKFEF" w:id="226522909"/>
      <w:r w:rsidRPr="6C014D0D" w:rsidR="43639900">
        <w:rPr>
          <w:rFonts w:ascii="Arial Nova" w:hAnsi="Arial Nova" w:eastAsia="Arial Nova" w:cs="Arial Nova"/>
          <w:sz w:val="24"/>
          <w:szCs w:val="24"/>
        </w:rPr>
        <w:t>Other</w:t>
      </w:r>
      <w:bookmarkEnd w:id="226522909"/>
      <w:r w:rsidRPr="6C014D0D" w:rsidR="43639900">
        <w:rPr>
          <w:rFonts w:ascii="Arial Nova" w:hAnsi="Arial Nova" w:eastAsia="Arial Nova" w:cs="Arial Nova"/>
          <w:sz w:val="24"/>
          <w:szCs w:val="24"/>
        </w:rPr>
        <w:t xml:space="preserve"> research also </w:t>
      </w:r>
      <w:r w:rsidRPr="6C014D0D" w:rsidR="43639900">
        <w:rPr>
          <w:rFonts w:ascii="Arial Nova" w:hAnsi="Arial Nova" w:eastAsia="Arial Nova" w:cs="Arial Nova"/>
          <w:sz w:val="24"/>
          <w:szCs w:val="24"/>
        </w:rPr>
        <w:t>indicates</w:t>
      </w:r>
      <w:r w:rsidRPr="6C014D0D" w:rsidR="43639900">
        <w:rPr>
          <w:rFonts w:ascii="Arial Nova" w:hAnsi="Arial Nova" w:eastAsia="Arial Nova" w:cs="Arial Nova"/>
          <w:sz w:val="24"/>
          <w:szCs w:val="24"/>
        </w:rPr>
        <w:t xml:space="preserve"> that socially excluded individuals are more susceptible to </w:t>
      </w:r>
      <w:r w:rsidRPr="6C014D0D" w:rsidR="02087E32">
        <w:rPr>
          <w:rFonts w:ascii="Arial Nova" w:hAnsi="Arial Nova" w:eastAsia="Arial Nova" w:cs="Arial Nova"/>
          <w:sz w:val="24"/>
          <w:szCs w:val="24"/>
        </w:rPr>
        <w:t xml:space="preserve">positive emotional indicators from their peers and are more likely to selectively </w:t>
      </w:r>
      <w:r w:rsidRPr="6C014D0D" w:rsidR="02087E32">
        <w:rPr>
          <w:rFonts w:ascii="Arial Nova" w:hAnsi="Arial Nova" w:eastAsia="Arial Nova" w:cs="Arial Nova"/>
          <w:sz w:val="24"/>
          <w:szCs w:val="24"/>
        </w:rPr>
        <w:t>pick up on</w:t>
      </w:r>
      <w:r w:rsidRPr="6C014D0D" w:rsidR="02087E32">
        <w:rPr>
          <w:rFonts w:ascii="Arial Nova" w:hAnsi="Arial Nova" w:eastAsia="Arial Nova" w:cs="Arial Nova"/>
          <w:sz w:val="24"/>
          <w:szCs w:val="24"/>
        </w:rPr>
        <w:t xml:space="preserve"> these cues (Bossi et al., 2018). </w:t>
      </w:r>
      <w:r w:rsidRPr="6C014D0D" w:rsidR="1FFFD5FC">
        <w:rPr>
          <w:rFonts w:ascii="Arial Nova" w:hAnsi="Arial Nova" w:eastAsia="Arial Nova" w:cs="Arial Nova"/>
          <w:sz w:val="24"/>
          <w:szCs w:val="24"/>
        </w:rPr>
        <w:t xml:space="preserve">In an experiment conducted by Bossi et al. (2018), participants were asked to </w:t>
      </w:r>
      <w:r w:rsidRPr="6C014D0D" w:rsidR="1FFFD5FC">
        <w:rPr>
          <w:rFonts w:ascii="Arial Nova" w:hAnsi="Arial Nova" w:eastAsia="Arial Nova" w:cs="Arial Nova"/>
          <w:sz w:val="24"/>
          <w:szCs w:val="24"/>
        </w:rPr>
        <w:t>identify</w:t>
      </w:r>
      <w:r w:rsidRPr="6C014D0D" w:rsidR="1FFFD5FC">
        <w:rPr>
          <w:rFonts w:ascii="Arial Nova" w:hAnsi="Arial Nova" w:eastAsia="Arial Nova" w:cs="Arial Nova"/>
          <w:sz w:val="24"/>
          <w:szCs w:val="24"/>
        </w:rPr>
        <w:t xml:space="preserve"> emotive features in faces after </w:t>
      </w:r>
      <w:r w:rsidRPr="6C014D0D" w:rsidR="7F524894">
        <w:rPr>
          <w:rFonts w:ascii="Arial Nova" w:hAnsi="Arial Nova" w:eastAsia="Arial Nova" w:cs="Arial Nova"/>
          <w:sz w:val="24"/>
          <w:szCs w:val="24"/>
        </w:rPr>
        <w:t xml:space="preserve">being induced into a socially excluded state via the use of the </w:t>
      </w:r>
      <w:r w:rsidRPr="6C014D0D" w:rsidR="503A59D5">
        <w:rPr>
          <w:rFonts w:ascii="Arial Nova" w:hAnsi="Arial Nova" w:eastAsia="Arial Nova" w:cs="Arial Nova"/>
          <w:sz w:val="24"/>
          <w:szCs w:val="24"/>
        </w:rPr>
        <w:t>Cyberball</w:t>
      </w:r>
      <w:r w:rsidRPr="6C014D0D" w:rsidR="7F524894">
        <w:rPr>
          <w:rFonts w:ascii="Arial Nova" w:hAnsi="Arial Nova" w:eastAsia="Arial Nova" w:cs="Arial Nova"/>
          <w:sz w:val="24"/>
          <w:szCs w:val="24"/>
        </w:rPr>
        <w:t xml:space="preserve"> game. </w:t>
      </w:r>
      <w:r w:rsidRPr="6C014D0D" w:rsidR="6639561E">
        <w:rPr>
          <w:rFonts w:ascii="Arial Nova" w:hAnsi="Arial Nova" w:eastAsia="Arial Nova" w:cs="Arial Nova"/>
          <w:sz w:val="24"/>
          <w:szCs w:val="24"/>
        </w:rPr>
        <w:t xml:space="preserve">Compared to the control group, socially excluded male participants were shown to complete the task more quickly, </w:t>
      </w:r>
      <w:r w:rsidRPr="6C014D0D" w:rsidR="1E77A4EC">
        <w:rPr>
          <w:rFonts w:ascii="Arial Nova" w:hAnsi="Arial Nova" w:eastAsia="Arial Nova" w:cs="Arial Nova"/>
          <w:sz w:val="24"/>
          <w:szCs w:val="24"/>
        </w:rPr>
        <w:t>however,</w:t>
      </w:r>
      <w:r w:rsidRPr="6C014D0D" w:rsidR="6639561E">
        <w:rPr>
          <w:rFonts w:ascii="Arial Nova" w:hAnsi="Arial Nova" w:eastAsia="Arial Nova" w:cs="Arial Nova"/>
          <w:sz w:val="24"/>
          <w:szCs w:val="24"/>
        </w:rPr>
        <w:t xml:space="preserve"> there scores were less </w:t>
      </w:r>
      <w:r w:rsidRPr="6C014D0D" w:rsidR="7BF93B49">
        <w:rPr>
          <w:rFonts w:ascii="Arial Nova" w:hAnsi="Arial Nova" w:eastAsia="Arial Nova" w:cs="Arial Nova"/>
          <w:sz w:val="24"/>
          <w:szCs w:val="24"/>
        </w:rPr>
        <w:t>accurate</w:t>
      </w:r>
      <w:r w:rsidRPr="6C014D0D" w:rsidR="6639561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C014D0D" w:rsidR="7DCA1784">
        <w:rPr>
          <w:rFonts w:ascii="Arial Nova" w:hAnsi="Arial Nova" w:eastAsia="Arial Nova" w:cs="Arial Nova"/>
          <w:sz w:val="24"/>
          <w:szCs w:val="24"/>
        </w:rPr>
        <w:t xml:space="preserve">In contrast to this, socially excluded female participants were able to </w:t>
      </w:r>
      <w:r w:rsidRPr="6C014D0D" w:rsidR="7DCA1784">
        <w:rPr>
          <w:rFonts w:ascii="Arial Nova" w:hAnsi="Arial Nova" w:eastAsia="Arial Nova" w:cs="Arial Nova"/>
          <w:sz w:val="24"/>
          <w:szCs w:val="24"/>
        </w:rPr>
        <w:t>more accurately d</w:t>
      </w:r>
      <w:r w:rsidRPr="6C014D0D" w:rsidR="5D1C8A1D">
        <w:rPr>
          <w:rFonts w:ascii="Arial Nova" w:hAnsi="Arial Nova" w:eastAsia="Arial Nova" w:cs="Arial Nova"/>
          <w:sz w:val="24"/>
          <w:szCs w:val="24"/>
        </w:rPr>
        <w:t>iscern the given facial expressions</w:t>
      </w:r>
      <w:r w:rsidRPr="6C014D0D" w:rsidR="5D1C8A1D">
        <w:rPr>
          <w:rFonts w:ascii="Arial Nova" w:hAnsi="Arial Nova" w:eastAsia="Arial Nova" w:cs="Arial Nova"/>
          <w:sz w:val="24"/>
          <w:szCs w:val="24"/>
        </w:rPr>
        <w:t xml:space="preserve">, however, they performed more slowly. </w:t>
      </w:r>
      <w:r w:rsidRPr="6C014D0D" w:rsidR="1EAF0FD5">
        <w:rPr>
          <w:rFonts w:ascii="Arial Nova" w:hAnsi="Arial Nova" w:eastAsia="Arial Nova" w:cs="Arial Nova"/>
          <w:sz w:val="24"/>
          <w:szCs w:val="24"/>
        </w:rPr>
        <w:t xml:space="preserve">Following the findings of this study, it could be suggested that, </w:t>
      </w:r>
      <w:bookmarkStart w:name="_Int_loZdbBv3" w:id="1939292156"/>
      <w:r w:rsidRPr="6C014D0D" w:rsidR="1EAF0FD5">
        <w:rPr>
          <w:rFonts w:ascii="Arial Nova" w:hAnsi="Arial Nova" w:eastAsia="Arial Nova" w:cs="Arial Nova"/>
          <w:sz w:val="24"/>
          <w:szCs w:val="24"/>
        </w:rPr>
        <w:t>as a result of</w:t>
      </w:r>
      <w:bookmarkEnd w:id="1939292156"/>
      <w:r w:rsidRPr="6C014D0D" w:rsidR="1EAF0FD5">
        <w:rPr>
          <w:rFonts w:ascii="Arial Nova" w:hAnsi="Arial Nova" w:eastAsia="Arial Nova" w:cs="Arial Nova"/>
          <w:sz w:val="24"/>
          <w:szCs w:val="24"/>
        </w:rPr>
        <w:t xml:space="preserve"> being socially excluded, Barbara may become slowe</w:t>
      </w:r>
      <w:r w:rsidRPr="6C014D0D" w:rsidR="7E01826D">
        <w:rPr>
          <w:rFonts w:ascii="Arial Nova" w:hAnsi="Arial Nova" w:eastAsia="Arial Nova" w:cs="Arial Nova"/>
          <w:sz w:val="24"/>
          <w:szCs w:val="24"/>
        </w:rPr>
        <w:t xml:space="preserve">r at interpreting the emotive facial expressions of others. However, </w:t>
      </w:r>
      <w:r w:rsidRPr="6C014D0D" w:rsidR="7F489C72">
        <w:rPr>
          <w:rFonts w:ascii="Arial Nova" w:hAnsi="Arial Nova" w:eastAsia="Arial Nova" w:cs="Arial Nova"/>
          <w:sz w:val="24"/>
          <w:szCs w:val="24"/>
        </w:rPr>
        <w:t>this may not hold true for Barbara, as the participants that took part in this study were undergraduate students, consisting of young adults rather than older adults. This me</w:t>
      </w:r>
      <w:r w:rsidRPr="6C014D0D" w:rsidR="52521465">
        <w:rPr>
          <w:rFonts w:ascii="Arial Nova" w:hAnsi="Arial Nova" w:eastAsia="Arial Nova" w:cs="Arial Nova"/>
          <w:sz w:val="24"/>
          <w:szCs w:val="24"/>
        </w:rPr>
        <w:t xml:space="preserve">ans that the observations made in this study do not encompass the </w:t>
      </w:r>
      <w:r w:rsidRPr="6C014D0D" w:rsidR="2BC222BC">
        <w:rPr>
          <w:rFonts w:ascii="Arial Nova" w:hAnsi="Arial Nova" w:eastAsia="Arial Nova" w:cs="Arial Nova"/>
          <w:sz w:val="24"/>
          <w:szCs w:val="24"/>
        </w:rPr>
        <w:t xml:space="preserve">potential observations of older adults. This is because other studies (e.g. </w:t>
      </w:r>
      <w:r w:rsidRPr="6C014D0D" w:rsidR="2BC222BC">
        <w:rPr>
          <w:rFonts w:ascii="Arial Nova" w:hAnsi="Arial Nova" w:eastAsia="Arial Nova" w:cs="Arial Nova"/>
          <w:sz w:val="24"/>
          <w:szCs w:val="24"/>
        </w:rPr>
        <w:t>Löckenhoff</w:t>
      </w:r>
      <w:r w:rsidRPr="6C014D0D" w:rsidR="2BC222BC">
        <w:rPr>
          <w:rFonts w:ascii="Arial Nova" w:hAnsi="Arial Nova" w:eastAsia="Arial Nova" w:cs="Arial Nova"/>
          <w:sz w:val="24"/>
          <w:szCs w:val="24"/>
        </w:rPr>
        <w:t xml:space="preserve"> et al., 2013</w:t>
      </w:r>
      <w:r w:rsidRPr="6C014D0D" w:rsidR="5CB9D4E0">
        <w:rPr>
          <w:rFonts w:ascii="Arial Nova" w:hAnsi="Arial Nova" w:eastAsia="Arial Nova" w:cs="Arial Nova"/>
          <w:sz w:val="24"/>
          <w:szCs w:val="24"/>
        </w:rPr>
        <w:t xml:space="preserve">) suggest that there are differences in observations between </w:t>
      </w:r>
      <w:r w:rsidRPr="6C014D0D" w:rsidR="5CB9D4E0">
        <w:rPr>
          <w:rFonts w:ascii="Arial Nova" w:hAnsi="Arial Nova" w:eastAsia="Arial Nova" w:cs="Arial Nova"/>
          <w:sz w:val="24"/>
          <w:szCs w:val="24"/>
        </w:rPr>
        <w:t>different age groups</w:t>
      </w:r>
      <w:r w:rsidRPr="6C014D0D" w:rsidR="5CB9D4E0">
        <w:rPr>
          <w:rFonts w:ascii="Arial Nova" w:hAnsi="Arial Nova" w:eastAsia="Arial Nova" w:cs="Arial Nova"/>
          <w:sz w:val="24"/>
          <w:szCs w:val="24"/>
        </w:rPr>
        <w:t xml:space="preserve"> of adults.</w:t>
      </w:r>
    </w:p>
    <w:p w:rsidR="36342C3D" w:rsidP="6C014D0D" w:rsidRDefault="36342C3D" w14:paraId="53FD2B08" w14:textId="125A9DDA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</w:p>
    <w:p w:rsidR="691BA3BC" w:rsidP="6C014D0D" w:rsidRDefault="691BA3BC" w14:paraId="2A1E1045" w14:textId="4C6E42D3">
      <w:pPr>
        <w:pStyle w:val="Normal"/>
        <w:spacing w:line="480" w:lineRule="auto"/>
        <w:ind w:firstLine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C014D0D" w:rsidR="691BA3BC">
        <w:rPr>
          <w:rFonts w:ascii="Arial Nova" w:hAnsi="Arial Nova" w:eastAsia="Arial Nova" w:cs="Arial Nova"/>
          <w:b w:val="1"/>
          <w:bCs w:val="1"/>
          <w:sz w:val="24"/>
          <w:szCs w:val="24"/>
        </w:rPr>
        <w:t>Emotional Effects</w:t>
      </w:r>
    </w:p>
    <w:p w:rsidR="6DDDA749" w:rsidP="6C014D0D" w:rsidRDefault="6DDDA749" w14:paraId="6C1FF26A" w14:textId="64B32CAE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  <w:r w:rsidRPr="6C014D0D" w:rsidR="6DDDA749">
        <w:rPr>
          <w:rFonts w:ascii="Arial Nova" w:hAnsi="Arial Nova" w:eastAsia="Arial Nova" w:cs="Arial Nova"/>
          <w:sz w:val="24"/>
          <w:szCs w:val="24"/>
        </w:rPr>
        <w:t xml:space="preserve">It is </w:t>
      </w:r>
      <w:r w:rsidRPr="6C014D0D" w:rsidR="6DDDA749">
        <w:rPr>
          <w:rFonts w:ascii="Arial Nova" w:hAnsi="Arial Nova" w:eastAsia="Arial Nova" w:cs="Arial Nova"/>
          <w:sz w:val="24"/>
          <w:szCs w:val="24"/>
        </w:rPr>
        <w:t>stated</w:t>
      </w:r>
      <w:r w:rsidRPr="6C014D0D" w:rsidR="6DDDA749">
        <w:rPr>
          <w:rFonts w:ascii="Arial Nova" w:hAnsi="Arial Nova" w:eastAsia="Arial Nova" w:cs="Arial Nova"/>
          <w:sz w:val="24"/>
          <w:szCs w:val="24"/>
        </w:rPr>
        <w:t xml:space="preserve"> in the scenario that Barbara is suffering with her bereavement since the passing of her husband. </w:t>
      </w:r>
      <w:r w:rsidRPr="6C014D0D" w:rsidR="59754FD5">
        <w:rPr>
          <w:rFonts w:ascii="Arial Nova" w:hAnsi="Arial Nova" w:eastAsia="Arial Nova" w:cs="Arial Nova"/>
          <w:sz w:val="24"/>
          <w:szCs w:val="24"/>
        </w:rPr>
        <w:t xml:space="preserve">Research suggests that </w:t>
      </w:r>
      <w:r w:rsidRPr="6C014D0D" w:rsidR="27F67B5E">
        <w:rPr>
          <w:rFonts w:ascii="Arial Nova" w:hAnsi="Arial Nova" w:eastAsia="Arial Nova" w:cs="Arial Nova"/>
          <w:sz w:val="24"/>
          <w:szCs w:val="24"/>
        </w:rPr>
        <w:t>those who have lost their partner tend to experience emotional loneliness following their passing (</w:t>
      </w:r>
      <w:r w:rsidRPr="6C014D0D" w:rsidR="024FBD04">
        <w:rPr>
          <w:rFonts w:ascii="Arial Nova" w:hAnsi="Arial Nova" w:eastAsia="Arial Nova" w:cs="Arial Nova"/>
          <w:sz w:val="24"/>
          <w:szCs w:val="24"/>
        </w:rPr>
        <w:t xml:space="preserve">e.g. </w:t>
      </w:r>
      <w:r w:rsidRPr="6C014D0D" w:rsidR="024FBD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Tiilikainen &amp; Seppanen, 2017, van </w:t>
      </w:r>
      <w:r w:rsidRPr="6C014D0D" w:rsidR="024FBD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Baarsen</w:t>
      </w:r>
      <w:r w:rsidRPr="6C014D0D" w:rsidR="024FBD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2002; Dahlberg &amp; McKee, 2014, as cited in </w:t>
      </w:r>
      <w:r w:rsidRPr="6C014D0D" w:rsidR="27F67B5E">
        <w:rPr>
          <w:rFonts w:ascii="Arial Nova" w:hAnsi="Arial Nova" w:eastAsia="Arial Nova" w:cs="Arial Nova"/>
          <w:sz w:val="24"/>
          <w:szCs w:val="24"/>
        </w:rPr>
        <w:t>Szabó et al.</w:t>
      </w:r>
      <w:r w:rsidRPr="6C014D0D" w:rsidR="7BDA50B9">
        <w:rPr>
          <w:rFonts w:ascii="Arial Nova" w:hAnsi="Arial Nova" w:eastAsia="Arial Nova" w:cs="Arial Nova"/>
          <w:sz w:val="24"/>
          <w:szCs w:val="24"/>
        </w:rPr>
        <w:t xml:space="preserve">, 2020). </w:t>
      </w:r>
      <w:r w:rsidRPr="6C014D0D" w:rsidR="6656F953">
        <w:rPr>
          <w:rFonts w:ascii="Arial Nova" w:hAnsi="Arial Nova" w:eastAsia="Arial Nova" w:cs="Arial Nova"/>
          <w:sz w:val="24"/>
          <w:szCs w:val="24"/>
        </w:rPr>
        <w:t xml:space="preserve">As a result of this, individuals who are experiencing grief in this way may </w:t>
      </w:r>
      <w:r w:rsidRPr="6C014D0D" w:rsidR="746CC104">
        <w:rPr>
          <w:rFonts w:ascii="Arial Nova" w:hAnsi="Arial Nova" w:eastAsia="Arial Nova" w:cs="Arial Nova"/>
          <w:sz w:val="24"/>
          <w:szCs w:val="24"/>
        </w:rPr>
        <w:t xml:space="preserve">appear to have depressive symptoms that may hinder their ability to </w:t>
      </w:r>
      <w:r w:rsidRPr="6C014D0D" w:rsidR="4B6E5E1A">
        <w:rPr>
          <w:rFonts w:ascii="Arial Nova" w:hAnsi="Arial Nova" w:eastAsia="Arial Nova" w:cs="Arial Nova"/>
          <w:sz w:val="24"/>
          <w:szCs w:val="24"/>
        </w:rPr>
        <w:t xml:space="preserve">socialise as normal. </w:t>
      </w:r>
      <w:r w:rsidRPr="6C014D0D" w:rsidR="405517F7">
        <w:rPr>
          <w:rFonts w:ascii="Arial Nova" w:hAnsi="Arial Nova" w:eastAsia="Arial Nova" w:cs="Arial Nova"/>
          <w:sz w:val="24"/>
          <w:szCs w:val="24"/>
        </w:rPr>
        <w:t xml:space="preserve">This </w:t>
      </w:r>
      <w:r w:rsidRPr="6C014D0D" w:rsidR="405517F7">
        <w:rPr>
          <w:rFonts w:ascii="Arial Nova" w:hAnsi="Arial Nova" w:eastAsia="Arial Nova" w:cs="Arial Nova"/>
          <w:sz w:val="24"/>
          <w:szCs w:val="24"/>
        </w:rPr>
        <w:t>seems to be</w:t>
      </w:r>
      <w:r w:rsidRPr="6C014D0D" w:rsidR="405517F7">
        <w:rPr>
          <w:rFonts w:ascii="Arial Nova" w:hAnsi="Arial Nova" w:eastAsia="Arial Nova" w:cs="Arial Nova"/>
          <w:sz w:val="24"/>
          <w:szCs w:val="24"/>
        </w:rPr>
        <w:t xml:space="preserve"> the case with Barbara, as </w:t>
      </w:r>
      <w:r w:rsidRPr="6C014D0D" w:rsidR="3F7BFFC8">
        <w:rPr>
          <w:rFonts w:ascii="Arial Nova" w:hAnsi="Arial Nova" w:eastAsia="Arial Nova" w:cs="Arial Nova"/>
          <w:sz w:val="24"/>
          <w:szCs w:val="24"/>
        </w:rPr>
        <w:t>she is no longer able to attend the dance event in her neighbourhood as it reminds her of her</w:t>
      </w:r>
      <w:r w:rsidRPr="6C014D0D" w:rsidR="23FF186D">
        <w:rPr>
          <w:rFonts w:ascii="Arial Nova" w:hAnsi="Arial Nova" w:eastAsia="Arial Nova" w:cs="Arial Nova"/>
          <w:sz w:val="24"/>
          <w:szCs w:val="24"/>
        </w:rPr>
        <w:t xml:space="preserve"> grief. </w:t>
      </w:r>
      <w:r w:rsidRPr="6C014D0D" w:rsidR="627EA73A">
        <w:rPr>
          <w:rFonts w:ascii="Arial Nova" w:hAnsi="Arial Nova" w:eastAsia="Arial Nova" w:cs="Arial Nova"/>
          <w:sz w:val="24"/>
          <w:szCs w:val="24"/>
        </w:rPr>
        <w:t>Although this study</w:t>
      </w:r>
      <w:r w:rsidRPr="6C014D0D" w:rsidR="765C306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C014D0D" w:rsidR="2F4EB7CC">
        <w:rPr>
          <w:rFonts w:ascii="Arial Nova" w:hAnsi="Arial Nova" w:eastAsia="Arial Nova" w:cs="Arial Nova"/>
          <w:sz w:val="24"/>
          <w:szCs w:val="24"/>
        </w:rPr>
        <w:t xml:space="preserve">(Szabó et al., 2020) </w:t>
      </w:r>
      <w:r w:rsidRPr="6C014D0D" w:rsidR="627EA73A">
        <w:rPr>
          <w:rFonts w:ascii="Arial Nova" w:hAnsi="Arial Nova" w:eastAsia="Arial Nova" w:cs="Arial Nova"/>
          <w:sz w:val="24"/>
          <w:szCs w:val="24"/>
        </w:rPr>
        <w:t xml:space="preserve">concluded that there was not a strong enough link between emotional loneliness resulting from grief and depression itself, </w:t>
      </w:r>
      <w:r w:rsidRPr="6C014D0D" w:rsidR="74DDA444">
        <w:rPr>
          <w:rFonts w:ascii="Arial Nova" w:hAnsi="Arial Nova" w:eastAsia="Arial Nova" w:cs="Arial Nova"/>
          <w:sz w:val="24"/>
          <w:szCs w:val="24"/>
        </w:rPr>
        <w:t xml:space="preserve">it should be noted that </w:t>
      </w:r>
      <w:r w:rsidRPr="6C014D0D" w:rsidR="29CBD0D9">
        <w:rPr>
          <w:rFonts w:ascii="Arial Nova" w:hAnsi="Arial Nova" w:eastAsia="Arial Nova" w:cs="Arial Nova"/>
          <w:sz w:val="24"/>
          <w:szCs w:val="24"/>
        </w:rPr>
        <w:t>most</w:t>
      </w:r>
      <w:r w:rsidRPr="6C014D0D" w:rsidR="74DDA444">
        <w:rPr>
          <w:rFonts w:ascii="Arial Nova" w:hAnsi="Arial Nova" w:eastAsia="Arial Nova" w:cs="Arial Nova"/>
          <w:sz w:val="24"/>
          <w:szCs w:val="24"/>
        </w:rPr>
        <w:t xml:space="preserve"> participants</w:t>
      </w:r>
      <w:r w:rsidRPr="6C014D0D" w:rsidR="206C5E7E">
        <w:rPr>
          <w:rFonts w:ascii="Arial Nova" w:hAnsi="Arial Nova" w:eastAsia="Arial Nova" w:cs="Arial Nova"/>
          <w:sz w:val="24"/>
          <w:szCs w:val="24"/>
        </w:rPr>
        <w:t xml:space="preserve"> did not meet the reported requirements to be considered depressed. </w:t>
      </w:r>
      <w:r w:rsidRPr="6C014D0D" w:rsidR="7B174B91">
        <w:rPr>
          <w:rFonts w:ascii="Arial Nova" w:hAnsi="Arial Nova" w:eastAsia="Arial Nova" w:cs="Arial Nova"/>
          <w:sz w:val="24"/>
          <w:szCs w:val="24"/>
        </w:rPr>
        <w:t xml:space="preserve">Additionally, the characteristics of emotional loneliness and depression </w:t>
      </w:r>
      <w:r w:rsidRPr="6C014D0D" w:rsidR="7B174B91">
        <w:rPr>
          <w:rFonts w:ascii="Arial Nova" w:hAnsi="Arial Nova" w:eastAsia="Arial Nova" w:cs="Arial Nova"/>
          <w:sz w:val="24"/>
          <w:szCs w:val="24"/>
        </w:rPr>
        <w:t>seem to be</w:t>
      </w:r>
      <w:r w:rsidRPr="6C014D0D" w:rsidR="7B174B91">
        <w:rPr>
          <w:rFonts w:ascii="Arial Nova" w:hAnsi="Arial Nova" w:eastAsia="Arial Nova" w:cs="Arial Nova"/>
          <w:sz w:val="24"/>
          <w:szCs w:val="24"/>
        </w:rPr>
        <w:t xml:space="preserve"> quite similar, therefore it may not always be clear </w:t>
      </w:r>
      <w:r w:rsidRPr="6C014D0D" w:rsidR="1E1113D4">
        <w:rPr>
          <w:rFonts w:ascii="Arial Nova" w:hAnsi="Arial Nova" w:eastAsia="Arial Nova" w:cs="Arial Nova"/>
          <w:sz w:val="24"/>
          <w:szCs w:val="24"/>
        </w:rPr>
        <w:t>which of these</w:t>
      </w:r>
      <w:r w:rsidRPr="6C014D0D" w:rsidR="7B174B91">
        <w:rPr>
          <w:rFonts w:ascii="Arial Nova" w:hAnsi="Arial Nova" w:eastAsia="Arial Nova" w:cs="Arial Nova"/>
          <w:sz w:val="24"/>
          <w:szCs w:val="24"/>
        </w:rPr>
        <w:t xml:space="preserve"> an individual</w:t>
      </w:r>
      <w:r w:rsidRPr="6C014D0D" w:rsidR="30F96B2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C014D0D" w:rsidR="7B174B91">
        <w:rPr>
          <w:rFonts w:ascii="Arial Nova" w:hAnsi="Arial Nova" w:eastAsia="Arial Nova" w:cs="Arial Nova"/>
          <w:sz w:val="24"/>
          <w:szCs w:val="24"/>
        </w:rPr>
        <w:t>is experiencing</w:t>
      </w:r>
      <w:r w:rsidRPr="6C014D0D" w:rsidR="5EC5B481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3AB21EEC" w:rsidP="6C014D0D" w:rsidRDefault="3AB21EEC" w14:paraId="2BA98205" w14:textId="123C92AF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</w:p>
    <w:p w:rsidR="29BD2F45" w:rsidP="6C014D0D" w:rsidRDefault="29BD2F45" w14:paraId="37332AF6" w14:textId="2197797E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  <w:r w:rsidRPr="6C014D0D" w:rsidR="29BD2F45">
        <w:rPr>
          <w:rFonts w:ascii="Arial Nova" w:hAnsi="Arial Nova" w:eastAsia="Arial Nova" w:cs="Arial Nova"/>
          <w:sz w:val="24"/>
          <w:szCs w:val="24"/>
        </w:rPr>
        <w:t xml:space="preserve">Another study exploring the potential relationship between bereavement and loneliness by </w:t>
      </w:r>
      <w:r w:rsidRPr="6C014D0D" w:rsidR="7B82EC88">
        <w:rPr>
          <w:rFonts w:ascii="Arial Nova" w:hAnsi="Arial Nova" w:eastAsia="Arial Nova" w:cs="Arial Nova"/>
          <w:sz w:val="24"/>
          <w:szCs w:val="24"/>
        </w:rPr>
        <w:t xml:space="preserve">Reiland et al. (2021) similarly reported that </w:t>
      </w:r>
      <w:r w:rsidRPr="6C014D0D" w:rsidR="6D8EA56C">
        <w:rPr>
          <w:rFonts w:ascii="Arial Nova" w:hAnsi="Arial Nova" w:eastAsia="Arial Nova" w:cs="Arial Nova"/>
          <w:sz w:val="24"/>
          <w:szCs w:val="24"/>
        </w:rPr>
        <w:t xml:space="preserve">elderly individuals are more likely to experience feelings of loneliness following the passing of a loved one. </w:t>
      </w:r>
      <w:r w:rsidRPr="6C014D0D" w:rsidR="336A6282">
        <w:rPr>
          <w:rFonts w:ascii="Arial Nova" w:hAnsi="Arial Nova" w:eastAsia="Arial Nova" w:cs="Arial Nova"/>
          <w:sz w:val="24"/>
          <w:szCs w:val="24"/>
        </w:rPr>
        <w:t xml:space="preserve">However, the relationship between these factors was mediated by depressive symptoms, which </w:t>
      </w:r>
      <w:r w:rsidRPr="6C014D0D" w:rsidR="72791B19">
        <w:rPr>
          <w:rFonts w:ascii="Arial Nova" w:hAnsi="Arial Nova" w:eastAsia="Arial Nova" w:cs="Arial Nova"/>
          <w:sz w:val="24"/>
          <w:szCs w:val="24"/>
        </w:rPr>
        <w:t>were suggested to have a negative impact on participants’ recovery from grief</w:t>
      </w:r>
      <w:r w:rsidRPr="6C014D0D" w:rsidR="482E721F">
        <w:rPr>
          <w:rFonts w:ascii="Arial Nova" w:hAnsi="Arial Nova" w:eastAsia="Arial Nova" w:cs="Arial Nova"/>
          <w:sz w:val="24"/>
          <w:szCs w:val="24"/>
        </w:rPr>
        <w:t>. These findings therefore suggest that the presence of depressive symptoms can prevent individuals from moving fo</w:t>
      </w:r>
      <w:r w:rsidRPr="6C014D0D" w:rsidR="7C8371CB">
        <w:rPr>
          <w:rFonts w:ascii="Arial Nova" w:hAnsi="Arial Nova" w:eastAsia="Arial Nova" w:cs="Arial Nova"/>
          <w:sz w:val="24"/>
          <w:szCs w:val="24"/>
        </w:rPr>
        <w:t>rward following bereavement</w:t>
      </w:r>
      <w:r w:rsidRPr="6C014D0D" w:rsidR="194F11A9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C014D0D" w:rsidR="75542C3C">
        <w:rPr>
          <w:rFonts w:ascii="Arial Nova" w:hAnsi="Arial Nova" w:eastAsia="Arial Nova" w:cs="Arial Nova"/>
          <w:sz w:val="24"/>
          <w:szCs w:val="24"/>
        </w:rPr>
        <w:t xml:space="preserve">However, interpretations of these findings are limited, as the participant sample consisted primarily of white individuals </w:t>
      </w:r>
      <w:r w:rsidRPr="6C014D0D" w:rsidR="3ECE4040">
        <w:rPr>
          <w:rFonts w:ascii="Arial Nova" w:hAnsi="Arial Nova" w:eastAsia="Arial Nova" w:cs="Arial Nova"/>
          <w:sz w:val="24"/>
          <w:szCs w:val="24"/>
        </w:rPr>
        <w:t xml:space="preserve">who had been bereaved for over twelve months. This means that the participant pool is not representative of the wider population, </w:t>
      </w:r>
      <w:r w:rsidRPr="6C014D0D" w:rsidR="09FC8E1E">
        <w:rPr>
          <w:rFonts w:ascii="Arial Nova" w:hAnsi="Arial Nova" w:eastAsia="Arial Nova" w:cs="Arial Nova"/>
          <w:sz w:val="24"/>
          <w:szCs w:val="24"/>
        </w:rPr>
        <w:t>therefore the potential effects of cultural differences could not be recorded. Additionally, as most pa</w:t>
      </w:r>
      <w:r w:rsidRPr="6C014D0D" w:rsidR="037BB112">
        <w:rPr>
          <w:rFonts w:ascii="Arial Nova" w:hAnsi="Arial Nova" w:eastAsia="Arial Nova" w:cs="Arial Nova"/>
          <w:sz w:val="24"/>
          <w:szCs w:val="24"/>
        </w:rPr>
        <w:t xml:space="preserve">rticipants had been experiencing grief for at least twelve months, these results may not reflect the immediate effects of </w:t>
      </w:r>
      <w:r w:rsidRPr="6C014D0D" w:rsidR="773A78D2">
        <w:rPr>
          <w:rFonts w:ascii="Arial Nova" w:hAnsi="Arial Nova" w:eastAsia="Arial Nova" w:cs="Arial Nova"/>
          <w:sz w:val="24"/>
          <w:szCs w:val="24"/>
        </w:rPr>
        <w:t xml:space="preserve">grief. </w:t>
      </w:r>
      <w:r w:rsidRPr="6C014D0D" w:rsidR="5EC5B481">
        <w:rPr>
          <w:rFonts w:ascii="Arial Nova" w:hAnsi="Arial Nova" w:eastAsia="Arial Nova" w:cs="Arial Nova"/>
          <w:sz w:val="24"/>
          <w:szCs w:val="24"/>
        </w:rPr>
        <w:t>Bereavement has also been suggested to worsen the effects of social exclusion experienced by individuals (</w:t>
      </w:r>
      <w:r w:rsidRPr="6C014D0D" w:rsidR="1191F0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Cavalli &amp; Bickel, 2007; MacLeod et al., 2019, as cited in</w:t>
      </w:r>
      <w:r w:rsidRPr="6C014D0D" w:rsidR="1191F0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C014D0D" w:rsidR="5EC5B481">
        <w:rPr>
          <w:rFonts w:ascii="Arial Nova" w:hAnsi="Arial Nova" w:eastAsia="Arial Nova" w:cs="Arial Nova"/>
          <w:sz w:val="24"/>
          <w:szCs w:val="24"/>
        </w:rPr>
        <w:t xml:space="preserve">Lee, 2021). </w:t>
      </w:r>
      <w:r w:rsidRPr="6C014D0D" w:rsidR="7DFF711A">
        <w:rPr>
          <w:rFonts w:ascii="Arial Nova" w:hAnsi="Arial Nova" w:eastAsia="Arial Nova" w:cs="Arial Nova"/>
          <w:sz w:val="24"/>
          <w:szCs w:val="24"/>
        </w:rPr>
        <w:t xml:space="preserve">As </w:t>
      </w:r>
      <w:r w:rsidRPr="6C014D0D" w:rsidR="7DFF711A">
        <w:rPr>
          <w:rFonts w:ascii="Arial Nova" w:hAnsi="Arial Nova" w:eastAsia="Arial Nova" w:cs="Arial Nova"/>
          <w:sz w:val="24"/>
          <w:szCs w:val="24"/>
        </w:rPr>
        <w:t>stated</w:t>
      </w:r>
      <w:r w:rsidRPr="6C014D0D" w:rsidR="7DFF711A">
        <w:rPr>
          <w:rFonts w:ascii="Arial Nova" w:hAnsi="Arial Nova" w:eastAsia="Arial Nova" w:cs="Arial Nova"/>
          <w:sz w:val="24"/>
          <w:szCs w:val="24"/>
        </w:rPr>
        <w:t xml:space="preserve"> in the scenario, Barbara is less involved with her community partly due to the passing of her partner. Alt</w:t>
      </w:r>
      <w:r w:rsidRPr="6C014D0D" w:rsidR="70052C97">
        <w:rPr>
          <w:rFonts w:ascii="Arial Nova" w:hAnsi="Arial Nova" w:eastAsia="Arial Nova" w:cs="Arial Nova"/>
          <w:sz w:val="24"/>
          <w:szCs w:val="24"/>
        </w:rPr>
        <w:t>hough not the sole cause of her current predicament, Barbara’s grief is suggested to be hindering her ability to socialise</w:t>
      </w:r>
      <w:r w:rsidRPr="6C014D0D" w:rsidR="319A3A39">
        <w:rPr>
          <w:rFonts w:ascii="Arial Nova" w:hAnsi="Arial Nova" w:eastAsia="Arial Nova" w:cs="Arial Nova"/>
          <w:sz w:val="24"/>
          <w:szCs w:val="24"/>
        </w:rPr>
        <w:t>, as many of the activities she would previously partake in relied on collaboration with her husband.</w:t>
      </w:r>
    </w:p>
    <w:p w:rsidR="3AB21EEC" w:rsidP="6C014D0D" w:rsidRDefault="3AB21EEC" w14:paraId="3F6E537E" w14:textId="7DEE0B4E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91BA3BC" w:rsidP="6C014D0D" w:rsidRDefault="691BA3BC" w14:paraId="6AB58804" w14:textId="4D3BFFC5">
      <w:pPr>
        <w:pStyle w:val="Normal"/>
        <w:spacing w:line="480" w:lineRule="auto"/>
        <w:ind w:firstLine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C014D0D" w:rsidR="691BA3BC">
        <w:rPr>
          <w:rFonts w:ascii="Arial Nova" w:hAnsi="Arial Nova" w:eastAsia="Arial Nova" w:cs="Arial Nova"/>
          <w:b w:val="1"/>
          <w:bCs w:val="1"/>
          <w:sz w:val="24"/>
          <w:szCs w:val="24"/>
        </w:rPr>
        <w:t>Social Effects</w:t>
      </w:r>
    </w:p>
    <w:p w:rsidR="79095347" w:rsidP="6C014D0D" w:rsidRDefault="79095347" w14:paraId="1A5B605F" w14:textId="6AA6BE5F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  <w:r w:rsidRPr="6C014D0D" w:rsidR="79095347">
        <w:rPr>
          <w:rFonts w:ascii="Arial Nova" w:hAnsi="Arial Nova" w:eastAsia="Arial Nova" w:cs="Arial Nova"/>
          <w:sz w:val="24"/>
          <w:szCs w:val="24"/>
        </w:rPr>
        <w:t xml:space="preserve">A crucial element of Barbara’s current scenario is her exclusion from her neighbourhood. According to Dahlberg and McKee </w:t>
      </w:r>
      <w:r w:rsidRPr="6C014D0D" w:rsidR="25FFDB55">
        <w:rPr>
          <w:rFonts w:ascii="Arial Nova" w:hAnsi="Arial Nova" w:eastAsia="Arial Nova" w:cs="Arial Nova"/>
          <w:sz w:val="24"/>
          <w:szCs w:val="24"/>
        </w:rPr>
        <w:t xml:space="preserve">(2018), neighbourhood exclusion is </w:t>
      </w:r>
      <w:r w:rsidRPr="6C014D0D" w:rsidR="0E6F19EF">
        <w:rPr>
          <w:rFonts w:ascii="Arial Nova" w:hAnsi="Arial Nova" w:eastAsia="Arial Nova" w:cs="Arial Nova"/>
          <w:sz w:val="24"/>
          <w:szCs w:val="24"/>
        </w:rPr>
        <w:t>a bigger risk factor for older individuals, where they may feel isolated in their neighbourhood</w:t>
      </w:r>
      <w:r w:rsidRPr="6C014D0D" w:rsidR="2F1CA756">
        <w:rPr>
          <w:rFonts w:ascii="Arial Nova" w:hAnsi="Arial Nova" w:eastAsia="Arial Nova" w:cs="Arial Nova"/>
          <w:sz w:val="24"/>
          <w:szCs w:val="24"/>
        </w:rPr>
        <w:t xml:space="preserve">. Some findings </w:t>
      </w:r>
      <w:r w:rsidRPr="6C014D0D" w:rsidR="2F1CA756">
        <w:rPr>
          <w:rFonts w:ascii="Arial Nova" w:hAnsi="Arial Nova" w:eastAsia="Arial Nova" w:cs="Arial Nova"/>
          <w:sz w:val="24"/>
          <w:szCs w:val="24"/>
        </w:rPr>
        <w:t>indicate</w:t>
      </w:r>
      <w:r w:rsidRPr="6C014D0D" w:rsidR="2F1CA756">
        <w:rPr>
          <w:rFonts w:ascii="Arial Nova" w:hAnsi="Arial Nova" w:eastAsia="Arial Nova" w:cs="Arial Nova"/>
          <w:sz w:val="24"/>
          <w:szCs w:val="24"/>
        </w:rPr>
        <w:t xml:space="preserve"> that this form of social exclusion has a greater effect on </w:t>
      </w:r>
      <w:r w:rsidRPr="6C014D0D" w:rsidR="5DC8311A">
        <w:rPr>
          <w:rFonts w:ascii="Arial Nova" w:hAnsi="Arial Nova" w:eastAsia="Arial Nova" w:cs="Arial Nova"/>
          <w:sz w:val="24"/>
          <w:szCs w:val="24"/>
        </w:rPr>
        <w:t>individuals living in rural areas (Dahlberg &amp; McKee, 2018), which may be due to</w:t>
      </w:r>
      <w:r w:rsidRPr="6C014D0D" w:rsidR="4D7F71E1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6C014D0D" w:rsidR="5DC8311A">
        <w:rPr>
          <w:rFonts w:ascii="Arial Nova" w:hAnsi="Arial Nova" w:eastAsia="Arial Nova" w:cs="Arial Nova"/>
          <w:sz w:val="24"/>
          <w:szCs w:val="24"/>
        </w:rPr>
        <w:t xml:space="preserve"> presence of a smaller, closer</w:t>
      </w:r>
      <w:r w:rsidRPr="6C014D0D" w:rsidR="63AA955C">
        <w:rPr>
          <w:rFonts w:ascii="Arial Nova" w:hAnsi="Arial Nova" w:eastAsia="Arial Nova" w:cs="Arial Nova"/>
          <w:sz w:val="24"/>
          <w:szCs w:val="24"/>
        </w:rPr>
        <w:t xml:space="preserve"> community. In the case of Barbara,</w:t>
      </w:r>
      <w:r w:rsidRPr="6C014D0D" w:rsidR="3387DEAA">
        <w:rPr>
          <w:rFonts w:ascii="Arial Nova" w:hAnsi="Arial Nova" w:eastAsia="Arial Nova" w:cs="Arial Nova"/>
          <w:sz w:val="24"/>
          <w:szCs w:val="24"/>
        </w:rPr>
        <w:t xml:space="preserve"> her social exclusion from the neighbourhood </w:t>
      </w:r>
      <w:r w:rsidRPr="6C014D0D" w:rsidR="3387DEAA">
        <w:rPr>
          <w:rFonts w:ascii="Arial Nova" w:hAnsi="Arial Nova" w:eastAsia="Arial Nova" w:cs="Arial Nova"/>
          <w:sz w:val="24"/>
          <w:szCs w:val="24"/>
        </w:rPr>
        <w:t>likely has</w:t>
      </w:r>
      <w:r w:rsidRPr="6C014D0D" w:rsidR="3387DEAA">
        <w:rPr>
          <w:rFonts w:ascii="Arial Nova" w:hAnsi="Arial Nova" w:eastAsia="Arial Nova" w:cs="Arial Nova"/>
          <w:sz w:val="24"/>
          <w:szCs w:val="24"/>
        </w:rPr>
        <w:t xml:space="preserve"> such an impact </w:t>
      </w:r>
      <w:r w:rsidRPr="6C014D0D" w:rsidR="3D28DCCD">
        <w:rPr>
          <w:rFonts w:ascii="Arial Nova" w:hAnsi="Arial Nova" w:eastAsia="Arial Nova" w:cs="Arial Nova"/>
          <w:sz w:val="24"/>
          <w:szCs w:val="24"/>
        </w:rPr>
        <w:t>due to</w:t>
      </w:r>
      <w:r w:rsidRPr="6C014D0D" w:rsidR="1E0CEA28">
        <w:rPr>
          <w:rFonts w:ascii="Arial Nova" w:hAnsi="Arial Nova" w:eastAsia="Arial Nova" w:cs="Arial Nova"/>
          <w:sz w:val="24"/>
          <w:szCs w:val="24"/>
        </w:rPr>
        <w:t xml:space="preserve"> her living in a small village.</w:t>
      </w:r>
      <w:r w:rsidRPr="6C014D0D" w:rsidR="76C2E5C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C014D0D" w:rsidR="3897BC6B">
        <w:rPr>
          <w:rFonts w:ascii="Arial Nova" w:hAnsi="Arial Nova" w:eastAsia="Arial Nova" w:cs="Arial Nova"/>
          <w:sz w:val="24"/>
          <w:szCs w:val="24"/>
        </w:rPr>
        <w:t xml:space="preserve">As </w:t>
      </w:r>
      <w:r w:rsidRPr="6C014D0D" w:rsidR="3897BC6B">
        <w:rPr>
          <w:rFonts w:ascii="Arial Nova" w:hAnsi="Arial Nova" w:eastAsia="Arial Nova" w:cs="Arial Nova"/>
          <w:sz w:val="24"/>
          <w:szCs w:val="24"/>
        </w:rPr>
        <w:t>stated</w:t>
      </w:r>
      <w:r w:rsidRPr="6C014D0D" w:rsidR="3897BC6B">
        <w:rPr>
          <w:rFonts w:ascii="Arial Nova" w:hAnsi="Arial Nova" w:eastAsia="Arial Nova" w:cs="Arial Nova"/>
          <w:sz w:val="24"/>
          <w:szCs w:val="24"/>
        </w:rPr>
        <w:t xml:space="preserve"> in the scenario, Barbara is no longer familiar with the residents of her neighbourhood, causing her to feel isolated.</w:t>
      </w:r>
      <w:r w:rsidRPr="6C014D0D" w:rsidR="0EDA8CB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C014D0D" w:rsidR="6B5F7CF6">
        <w:rPr>
          <w:rFonts w:ascii="Arial Nova" w:hAnsi="Arial Nova" w:eastAsia="Arial Nova" w:cs="Arial Nova"/>
          <w:sz w:val="24"/>
          <w:szCs w:val="24"/>
        </w:rPr>
        <w:t xml:space="preserve">Although the results of this research resonate with Barbara’s scenario, these findings are limited to the United Kingdom, where the </w:t>
      </w:r>
      <w:r w:rsidRPr="6C014D0D" w:rsidR="0C0D0A5E">
        <w:rPr>
          <w:rFonts w:ascii="Arial Nova" w:hAnsi="Arial Nova" w:eastAsia="Arial Nova" w:cs="Arial Nova"/>
          <w:sz w:val="24"/>
          <w:szCs w:val="24"/>
        </w:rPr>
        <w:t xml:space="preserve">research was conducted. Therefore, different results may be </w:t>
      </w:r>
      <w:r w:rsidRPr="6C014D0D" w:rsidR="0C0D0A5E">
        <w:rPr>
          <w:rFonts w:ascii="Arial Nova" w:hAnsi="Arial Nova" w:eastAsia="Arial Nova" w:cs="Arial Nova"/>
          <w:sz w:val="24"/>
          <w:szCs w:val="24"/>
        </w:rPr>
        <w:t>observed</w:t>
      </w:r>
      <w:r w:rsidRPr="6C014D0D" w:rsidR="0C0D0A5E">
        <w:rPr>
          <w:rFonts w:ascii="Arial Nova" w:hAnsi="Arial Nova" w:eastAsia="Arial Nova" w:cs="Arial Nova"/>
          <w:sz w:val="24"/>
          <w:szCs w:val="24"/>
        </w:rPr>
        <w:t xml:space="preserve"> in different areas of the world.</w:t>
      </w:r>
    </w:p>
    <w:p w:rsidR="3AB21EEC" w:rsidP="6C014D0D" w:rsidRDefault="3AB21EEC" w14:paraId="0A7930AD" w14:textId="07327A98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</w:p>
    <w:p w:rsidR="5C5DB020" w:rsidP="6C014D0D" w:rsidRDefault="5C5DB020" w14:paraId="3CC0072B" w14:textId="0A8D2A95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  <w:r w:rsidRPr="6C014D0D" w:rsidR="5C5DB020">
        <w:rPr>
          <w:rFonts w:ascii="Arial Nova" w:hAnsi="Arial Nova" w:eastAsia="Arial Nova" w:cs="Arial Nova"/>
          <w:sz w:val="24"/>
          <w:szCs w:val="24"/>
        </w:rPr>
        <w:t xml:space="preserve">Another factor of social exclusion that is negatively </w:t>
      </w:r>
      <w:r w:rsidRPr="6C014D0D" w:rsidR="5C5DB020">
        <w:rPr>
          <w:rFonts w:ascii="Arial Nova" w:hAnsi="Arial Nova" w:eastAsia="Arial Nova" w:cs="Arial Nova"/>
          <w:sz w:val="24"/>
          <w:szCs w:val="24"/>
        </w:rPr>
        <w:t>impacting</w:t>
      </w:r>
      <w:r w:rsidRPr="6C014D0D" w:rsidR="5C5DB020">
        <w:rPr>
          <w:rFonts w:ascii="Arial Nova" w:hAnsi="Arial Nova" w:eastAsia="Arial Nova" w:cs="Arial Nova"/>
          <w:sz w:val="24"/>
          <w:szCs w:val="24"/>
        </w:rPr>
        <w:t xml:space="preserve"> Barbara is loneliness</w:t>
      </w:r>
      <w:r w:rsidRPr="6C014D0D" w:rsidR="2FCFA82A">
        <w:rPr>
          <w:rFonts w:ascii="Arial Nova" w:hAnsi="Arial Nova" w:eastAsia="Arial Nova" w:cs="Arial Nova"/>
          <w:sz w:val="24"/>
          <w:szCs w:val="24"/>
        </w:rPr>
        <w:t>.</w:t>
      </w:r>
      <w:r w:rsidRPr="6C014D0D" w:rsidR="5C5DB02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C014D0D" w:rsidR="3A4E7475">
        <w:rPr>
          <w:rFonts w:ascii="Arial Nova" w:hAnsi="Arial Nova" w:eastAsia="Arial Nova" w:cs="Arial Nova"/>
          <w:sz w:val="24"/>
          <w:szCs w:val="24"/>
        </w:rPr>
        <w:t>A</w:t>
      </w:r>
      <w:r w:rsidRPr="6C014D0D" w:rsidR="5C5DB020">
        <w:rPr>
          <w:rFonts w:ascii="Arial Nova" w:hAnsi="Arial Nova" w:eastAsia="Arial Nova" w:cs="Arial Nova"/>
          <w:sz w:val="24"/>
          <w:szCs w:val="24"/>
        </w:rPr>
        <w:t>s is described in the scenario</w:t>
      </w:r>
      <w:r w:rsidRPr="6C014D0D" w:rsidR="35C73613">
        <w:rPr>
          <w:rFonts w:ascii="Arial Nova" w:hAnsi="Arial Nova" w:eastAsia="Arial Nova" w:cs="Arial Nova"/>
          <w:sz w:val="24"/>
          <w:szCs w:val="24"/>
        </w:rPr>
        <w:t>, Barbara feels lonely in her village, as th</w:t>
      </w:r>
      <w:r w:rsidRPr="6C014D0D" w:rsidR="0254EDFB">
        <w:rPr>
          <w:rFonts w:ascii="Arial Nova" w:hAnsi="Arial Nova" w:eastAsia="Arial Nova" w:cs="Arial Nova"/>
          <w:sz w:val="24"/>
          <w:szCs w:val="24"/>
        </w:rPr>
        <w:t xml:space="preserve">ere is no longer anyone close to her living nearby. </w:t>
      </w:r>
      <w:r w:rsidRPr="6C014D0D" w:rsidR="11D85060">
        <w:rPr>
          <w:rFonts w:ascii="Arial Nova" w:hAnsi="Arial Nova" w:eastAsia="Arial Nova" w:cs="Arial Nova"/>
          <w:sz w:val="24"/>
          <w:szCs w:val="24"/>
        </w:rPr>
        <w:t>Some r</w:t>
      </w:r>
      <w:r w:rsidRPr="6C014D0D" w:rsidR="0254EDFB">
        <w:rPr>
          <w:rFonts w:ascii="Arial Nova" w:hAnsi="Arial Nova" w:eastAsia="Arial Nova" w:cs="Arial Nova"/>
          <w:sz w:val="24"/>
          <w:szCs w:val="24"/>
        </w:rPr>
        <w:t>esear</w:t>
      </w:r>
      <w:r w:rsidRPr="6C014D0D" w:rsidR="72C5D18E">
        <w:rPr>
          <w:rFonts w:ascii="Arial Nova" w:hAnsi="Arial Nova" w:eastAsia="Arial Nova" w:cs="Arial Nova"/>
          <w:sz w:val="24"/>
          <w:szCs w:val="24"/>
        </w:rPr>
        <w:t>ch ha</w:t>
      </w:r>
      <w:r w:rsidRPr="6C014D0D" w:rsidR="225D47C6">
        <w:rPr>
          <w:rFonts w:ascii="Arial Nova" w:hAnsi="Arial Nova" w:eastAsia="Arial Nova" w:cs="Arial Nova"/>
          <w:sz w:val="24"/>
          <w:szCs w:val="24"/>
        </w:rPr>
        <w:t xml:space="preserve">s </w:t>
      </w:r>
      <w:r w:rsidRPr="6C014D0D" w:rsidR="225D47C6">
        <w:rPr>
          <w:rFonts w:ascii="Arial Nova" w:hAnsi="Arial Nova" w:eastAsia="Arial Nova" w:cs="Arial Nova"/>
          <w:sz w:val="24"/>
          <w:szCs w:val="24"/>
        </w:rPr>
        <w:t>indicated</w:t>
      </w:r>
      <w:r w:rsidRPr="6C014D0D" w:rsidR="225D47C6">
        <w:rPr>
          <w:rFonts w:ascii="Arial Nova" w:hAnsi="Arial Nova" w:eastAsia="Arial Nova" w:cs="Arial Nova"/>
          <w:sz w:val="24"/>
          <w:szCs w:val="24"/>
        </w:rPr>
        <w:t xml:space="preserve"> that there is a correlation between </w:t>
      </w:r>
      <w:r w:rsidRPr="6C014D0D" w:rsidR="46EA7088">
        <w:rPr>
          <w:rFonts w:ascii="Arial Nova" w:hAnsi="Arial Nova" w:eastAsia="Arial Nova" w:cs="Arial Nova"/>
          <w:sz w:val="24"/>
          <w:szCs w:val="24"/>
        </w:rPr>
        <w:t>loneliness and social exclusion. Findings by Dahlberg et al. (2022) from</w:t>
      </w:r>
      <w:r w:rsidRPr="6C014D0D" w:rsidR="158F008D">
        <w:rPr>
          <w:rFonts w:ascii="Arial Nova" w:hAnsi="Arial Nova" w:eastAsia="Arial Nova" w:cs="Arial Nova"/>
          <w:sz w:val="24"/>
          <w:szCs w:val="24"/>
        </w:rPr>
        <w:t xml:space="preserve"> a survey conducted on elderly individuals in</w:t>
      </w:r>
      <w:r w:rsidRPr="6C014D0D" w:rsidR="46EA7088">
        <w:rPr>
          <w:rFonts w:ascii="Arial Nova" w:hAnsi="Arial Nova" w:eastAsia="Arial Nova" w:cs="Arial Nova"/>
          <w:sz w:val="24"/>
          <w:szCs w:val="24"/>
        </w:rPr>
        <w:t xml:space="preserve"> Denmark, Finland, </w:t>
      </w:r>
      <w:r w:rsidRPr="6C014D0D" w:rsidR="46EA7088">
        <w:rPr>
          <w:rFonts w:ascii="Arial Nova" w:hAnsi="Arial Nova" w:eastAsia="Arial Nova" w:cs="Arial Nova"/>
          <w:sz w:val="24"/>
          <w:szCs w:val="24"/>
        </w:rPr>
        <w:t>Sweden</w:t>
      </w:r>
      <w:r w:rsidRPr="6C014D0D" w:rsidR="46EA7088">
        <w:rPr>
          <w:rFonts w:ascii="Arial Nova" w:hAnsi="Arial Nova" w:eastAsia="Arial Nova" w:cs="Arial Nova"/>
          <w:sz w:val="24"/>
          <w:szCs w:val="24"/>
        </w:rPr>
        <w:t xml:space="preserve"> and Norway </w:t>
      </w:r>
      <w:r w:rsidRPr="6C014D0D" w:rsidR="6797FDEF">
        <w:rPr>
          <w:rFonts w:ascii="Arial Nova" w:hAnsi="Arial Nova" w:eastAsia="Arial Nova" w:cs="Arial Nova"/>
          <w:sz w:val="24"/>
          <w:szCs w:val="24"/>
        </w:rPr>
        <w:t xml:space="preserve">suggest that </w:t>
      </w:r>
      <w:r w:rsidRPr="6C014D0D" w:rsidR="2A698C56">
        <w:rPr>
          <w:rFonts w:ascii="Arial Nova" w:hAnsi="Arial Nova" w:eastAsia="Arial Nova" w:cs="Arial Nova"/>
          <w:sz w:val="24"/>
          <w:szCs w:val="24"/>
        </w:rPr>
        <w:t xml:space="preserve">feelings of loneliness correlate with being socially excluded. The results of this survey </w:t>
      </w:r>
      <w:r w:rsidRPr="6C014D0D" w:rsidR="2A698C56">
        <w:rPr>
          <w:rFonts w:ascii="Arial Nova" w:hAnsi="Arial Nova" w:eastAsia="Arial Nova" w:cs="Arial Nova"/>
          <w:sz w:val="24"/>
          <w:szCs w:val="24"/>
        </w:rPr>
        <w:t>indicated</w:t>
      </w:r>
      <w:r w:rsidRPr="6C014D0D" w:rsidR="2A698C56">
        <w:rPr>
          <w:rFonts w:ascii="Arial Nova" w:hAnsi="Arial Nova" w:eastAsia="Arial Nova" w:cs="Arial Nova"/>
          <w:sz w:val="24"/>
          <w:szCs w:val="24"/>
        </w:rPr>
        <w:t xml:space="preserve"> that there were </w:t>
      </w:r>
      <w:r w:rsidRPr="6C014D0D" w:rsidR="3ECE1F17">
        <w:rPr>
          <w:rFonts w:ascii="Arial Nova" w:hAnsi="Arial Nova" w:eastAsia="Arial Nova" w:cs="Arial Nova"/>
          <w:sz w:val="24"/>
          <w:szCs w:val="24"/>
        </w:rPr>
        <w:t>slightly different findings in each country, as the strongest indicators of loneliness</w:t>
      </w:r>
      <w:r w:rsidRPr="6C014D0D" w:rsidR="273D5DB1">
        <w:rPr>
          <w:rFonts w:ascii="Arial Nova" w:hAnsi="Arial Nova" w:eastAsia="Arial Nova" w:cs="Arial Nova"/>
          <w:sz w:val="24"/>
          <w:szCs w:val="24"/>
        </w:rPr>
        <w:t xml:space="preserve"> were not consistent. For example, the </w:t>
      </w:r>
      <w:r w:rsidRPr="6C014D0D" w:rsidR="418454B4">
        <w:rPr>
          <w:rFonts w:ascii="Arial Nova" w:hAnsi="Arial Nova" w:eastAsia="Arial Nova" w:cs="Arial Nova"/>
          <w:sz w:val="24"/>
          <w:szCs w:val="24"/>
        </w:rPr>
        <w:t>safety</w:t>
      </w:r>
      <w:r w:rsidRPr="6C014D0D" w:rsidR="273D5DB1">
        <w:rPr>
          <w:rFonts w:ascii="Arial Nova" w:hAnsi="Arial Nova" w:eastAsia="Arial Nova" w:cs="Arial Nova"/>
          <w:sz w:val="24"/>
          <w:szCs w:val="24"/>
        </w:rPr>
        <w:t xml:space="preserve"> of the surrounding neighbourhood was a strong in</w:t>
      </w:r>
      <w:r w:rsidRPr="6C014D0D" w:rsidR="20D6C74D">
        <w:rPr>
          <w:rFonts w:ascii="Arial Nova" w:hAnsi="Arial Nova" w:eastAsia="Arial Nova" w:cs="Arial Nova"/>
          <w:sz w:val="24"/>
          <w:szCs w:val="24"/>
        </w:rPr>
        <w:t>dicator of loneliness in</w:t>
      </w:r>
      <w:r w:rsidRPr="6C014D0D" w:rsidR="508384F7">
        <w:rPr>
          <w:rFonts w:ascii="Arial Nova" w:hAnsi="Arial Nova" w:eastAsia="Arial Nova" w:cs="Arial Nova"/>
          <w:sz w:val="24"/>
          <w:szCs w:val="24"/>
        </w:rPr>
        <w:t xml:space="preserve"> some areas, </w:t>
      </w:r>
      <w:r w:rsidRPr="6C014D0D" w:rsidR="508384F7">
        <w:rPr>
          <w:rFonts w:ascii="Arial Nova" w:hAnsi="Arial Nova" w:eastAsia="Arial Nova" w:cs="Arial Nova"/>
          <w:sz w:val="24"/>
          <w:szCs w:val="24"/>
        </w:rPr>
        <w:t>whereas</w:t>
      </w:r>
      <w:r w:rsidRPr="6C014D0D" w:rsidR="508384F7">
        <w:rPr>
          <w:rFonts w:ascii="Arial Nova" w:hAnsi="Arial Nova" w:eastAsia="Arial Nova" w:cs="Arial Nova"/>
          <w:sz w:val="24"/>
          <w:szCs w:val="24"/>
        </w:rPr>
        <w:t xml:space="preserve"> the availability of emotional support, or financial income, were </w:t>
      </w:r>
      <w:r w:rsidRPr="6C014D0D" w:rsidR="0BFC3B84">
        <w:rPr>
          <w:rFonts w:ascii="Arial Nova" w:hAnsi="Arial Nova" w:eastAsia="Arial Nova" w:cs="Arial Nova"/>
          <w:sz w:val="24"/>
          <w:szCs w:val="24"/>
        </w:rPr>
        <w:t xml:space="preserve">stronger indicators in other areas. </w:t>
      </w:r>
      <w:r w:rsidRPr="6C014D0D" w:rsidR="0B780962">
        <w:rPr>
          <w:rFonts w:ascii="Arial Nova" w:hAnsi="Arial Nova" w:eastAsia="Arial Nova" w:cs="Arial Nova"/>
          <w:sz w:val="24"/>
          <w:szCs w:val="24"/>
        </w:rPr>
        <w:t xml:space="preserve">In all four countries, however, living alone was found to be </w:t>
      </w:r>
      <w:r w:rsidRPr="6C014D0D" w:rsidR="0B780962">
        <w:rPr>
          <w:rFonts w:ascii="Arial Nova" w:hAnsi="Arial Nova" w:eastAsia="Arial Nova" w:cs="Arial Nova"/>
          <w:sz w:val="24"/>
          <w:szCs w:val="24"/>
        </w:rPr>
        <w:t>a very strong</w:t>
      </w:r>
      <w:r w:rsidRPr="6C014D0D" w:rsidR="0B780962">
        <w:rPr>
          <w:rFonts w:ascii="Arial Nova" w:hAnsi="Arial Nova" w:eastAsia="Arial Nova" w:cs="Arial Nova"/>
          <w:sz w:val="24"/>
          <w:szCs w:val="24"/>
        </w:rPr>
        <w:t xml:space="preserve"> indicator of lonelines</w:t>
      </w:r>
      <w:r w:rsidRPr="6C014D0D" w:rsidR="76207BD4">
        <w:rPr>
          <w:rFonts w:ascii="Arial Nova" w:hAnsi="Arial Nova" w:eastAsia="Arial Nova" w:cs="Arial Nova"/>
          <w:sz w:val="24"/>
          <w:szCs w:val="24"/>
        </w:rPr>
        <w:t>s in elderly individuals. Th</w:t>
      </w:r>
      <w:r w:rsidRPr="6C014D0D" w:rsidR="28F96824">
        <w:rPr>
          <w:rFonts w:ascii="Arial Nova" w:hAnsi="Arial Nova" w:eastAsia="Arial Nova" w:cs="Arial Nova"/>
          <w:sz w:val="24"/>
          <w:szCs w:val="24"/>
        </w:rPr>
        <w:t xml:space="preserve">ese findings suggest that Barbara may be feeling lonely because she </w:t>
      </w:r>
      <w:r w:rsidRPr="6C014D0D" w:rsidR="55EFF031">
        <w:rPr>
          <w:rFonts w:ascii="Arial Nova" w:hAnsi="Arial Nova" w:eastAsia="Arial Nova" w:cs="Arial Nova"/>
          <w:sz w:val="24"/>
          <w:szCs w:val="24"/>
        </w:rPr>
        <w:t>currently lives alone, meaning that she may have less opportunities to interact with others and involve herself wi</w:t>
      </w:r>
      <w:r w:rsidRPr="6C014D0D" w:rsidR="5F0CBC32">
        <w:rPr>
          <w:rFonts w:ascii="Arial Nova" w:hAnsi="Arial Nova" w:eastAsia="Arial Nova" w:cs="Arial Nova"/>
          <w:sz w:val="24"/>
          <w:szCs w:val="24"/>
        </w:rPr>
        <w:t>th her community. However, there are some limitations to these findings. Firstly, the results of th</w:t>
      </w:r>
      <w:r w:rsidRPr="6C014D0D" w:rsidR="58A625CE">
        <w:rPr>
          <w:rFonts w:ascii="Arial Nova" w:hAnsi="Arial Nova" w:eastAsia="Arial Nova" w:cs="Arial Nova"/>
          <w:sz w:val="24"/>
          <w:szCs w:val="24"/>
        </w:rPr>
        <w:t xml:space="preserve">e survey differed between each country, which suggests that there is not a definitive </w:t>
      </w:r>
      <w:r w:rsidRPr="6C014D0D" w:rsidR="0DB845F7">
        <w:rPr>
          <w:rFonts w:ascii="Arial Nova" w:hAnsi="Arial Nova" w:eastAsia="Arial Nova" w:cs="Arial Nova"/>
          <w:sz w:val="24"/>
          <w:szCs w:val="24"/>
        </w:rPr>
        <w:t xml:space="preserve">correlation between any specific factors </w:t>
      </w:r>
      <w:r w:rsidRPr="6C014D0D" w:rsidR="0DB845F7">
        <w:rPr>
          <w:rFonts w:ascii="Arial Nova" w:hAnsi="Arial Nova" w:eastAsia="Arial Nova" w:cs="Arial Nova"/>
          <w:sz w:val="24"/>
          <w:szCs w:val="24"/>
        </w:rPr>
        <w:t>observed</w:t>
      </w:r>
      <w:r w:rsidRPr="6C014D0D" w:rsidR="0DB845F7">
        <w:rPr>
          <w:rFonts w:ascii="Arial Nova" w:hAnsi="Arial Nova" w:eastAsia="Arial Nova" w:cs="Arial Nova"/>
          <w:sz w:val="24"/>
          <w:szCs w:val="24"/>
        </w:rPr>
        <w:t>. Additionally, the vi</w:t>
      </w:r>
      <w:r w:rsidRPr="6C014D0D" w:rsidR="61C2F1CF">
        <w:rPr>
          <w:rFonts w:ascii="Arial Nova" w:hAnsi="Arial Nova" w:eastAsia="Arial Nova" w:cs="Arial Nova"/>
          <w:sz w:val="24"/>
          <w:szCs w:val="24"/>
        </w:rPr>
        <w:t xml:space="preserve">llage that Barbara </w:t>
      </w:r>
      <w:r w:rsidRPr="6C014D0D" w:rsidR="61C2F1CF">
        <w:rPr>
          <w:rFonts w:ascii="Arial Nova" w:hAnsi="Arial Nova" w:eastAsia="Arial Nova" w:cs="Arial Nova"/>
          <w:sz w:val="24"/>
          <w:szCs w:val="24"/>
        </w:rPr>
        <w:t>resides</w:t>
      </w:r>
      <w:r w:rsidRPr="6C014D0D" w:rsidR="61C2F1CF">
        <w:rPr>
          <w:rFonts w:ascii="Arial Nova" w:hAnsi="Arial Nova" w:eastAsia="Arial Nova" w:cs="Arial Nova"/>
          <w:sz w:val="24"/>
          <w:szCs w:val="24"/>
        </w:rPr>
        <w:t xml:space="preserve"> in may hold different values compared to the areas covered by the survey</w:t>
      </w:r>
      <w:r w:rsidRPr="6C014D0D" w:rsidR="231E0C9E">
        <w:rPr>
          <w:rFonts w:ascii="Arial Nova" w:hAnsi="Arial Nova" w:eastAsia="Arial Nova" w:cs="Arial Nova"/>
          <w:sz w:val="24"/>
          <w:szCs w:val="24"/>
        </w:rPr>
        <w:t>. Furthermore, although a correlation has been strongly suggested by this research, this does not provide evidence of a causal e</w:t>
      </w:r>
      <w:r w:rsidRPr="6C014D0D" w:rsidR="5A69609F">
        <w:rPr>
          <w:rFonts w:ascii="Arial Nova" w:hAnsi="Arial Nova" w:eastAsia="Arial Nova" w:cs="Arial Nova"/>
          <w:sz w:val="24"/>
          <w:szCs w:val="24"/>
        </w:rPr>
        <w:t>ffect between social exclusion and loneliness.</w:t>
      </w:r>
    </w:p>
    <w:p w:rsidR="3AB21EEC" w:rsidP="6C014D0D" w:rsidRDefault="3AB21EEC" w14:paraId="225493FB" w14:textId="243CC52E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</w:p>
    <w:p w:rsidR="664152F2" w:rsidP="6C014D0D" w:rsidRDefault="664152F2" w14:paraId="22F9D226" w14:textId="4404D4BA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  <w:r w:rsidRPr="6C014D0D" w:rsidR="664152F2">
        <w:rPr>
          <w:rFonts w:ascii="Arial Nova" w:hAnsi="Arial Nova" w:eastAsia="Arial Nova" w:cs="Arial Nova"/>
          <w:sz w:val="24"/>
          <w:szCs w:val="24"/>
        </w:rPr>
        <w:t>Other research has also suggested that there are many factors that contribute to social exclusion</w:t>
      </w:r>
      <w:r w:rsidRPr="6C014D0D" w:rsidR="008849F6">
        <w:rPr>
          <w:rFonts w:ascii="Arial Nova" w:hAnsi="Arial Nova" w:eastAsia="Arial Nova" w:cs="Arial Nova"/>
          <w:sz w:val="24"/>
          <w:szCs w:val="24"/>
        </w:rPr>
        <w:t>, with these having different implications for how social exclusion is experienced for older individua</w:t>
      </w:r>
      <w:r w:rsidRPr="6C014D0D" w:rsidR="7A21B391">
        <w:rPr>
          <w:rFonts w:ascii="Arial Nova" w:hAnsi="Arial Nova" w:eastAsia="Arial Nova" w:cs="Arial Nova"/>
          <w:sz w:val="24"/>
          <w:szCs w:val="24"/>
        </w:rPr>
        <w:t xml:space="preserve">ls. Results from a survey conducted in Europe by Hansen et al. (2021) </w:t>
      </w:r>
      <w:r w:rsidRPr="6C014D0D" w:rsidR="6562F179">
        <w:rPr>
          <w:rFonts w:ascii="Arial Nova" w:hAnsi="Arial Nova" w:eastAsia="Arial Nova" w:cs="Arial Nova"/>
          <w:sz w:val="24"/>
          <w:szCs w:val="24"/>
        </w:rPr>
        <w:t>found that there are several factors that correlate to the risk of social exclusion. Similarly to Dahlberg et al. (2022</w:t>
      </w:r>
      <w:r w:rsidRPr="6C014D0D" w:rsidR="29EA3AED">
        <w:rPr>
          <w:rFonts w:ascii="Arial Nova" w:hAnsi="Arial Nova" w:eastAsia="Arial Nova" w:cs="Arial Nova"/>
          <w:sz w:val="24"/>
          <w:szCs w:val="24"/>
        </w:rPr>
        <w:t xml:space="preserve">), the findings from this study </w:t>
      </w:r>
      <w:r w:rsidRPr="6C014D0D" w:rsidR="29EA3AED">
        <w:rPr>
          <w:rFonts w:ascii="Arial Nova" w:hAnsi="Arial Nova" w:eastAsia="Arial Nova" w:cs="Arial Nova"/>
          <w:sz w:val="24"/>
          <w:szCs w:val="24"/>
        </w:rPr>
        <w:t>indicate</w:t>
      </w:r>
      <w:r w:rsidRPr="6C014D0D" w:rsidR="29EA3AED">
        <w:rPr>
          <w:rFonts w:ascii="Arial Nova" w:hAnsi="Arial Nova" w:eastAsia="Arial Nova" w:cs="Arial Nova"/>
          <w:sz w:val="24"/>
          <w:szCs w:val="24"/>
        </w:rPr>
        <w:t xml:space="preserve"> that different areas of the world had different </w:t>
      </w:r>
      <w:r w:rsidRPr="6C014D0D" w:rsidR="035A4944">
        <w:rPr>
          <w:rFonts w:ascii="Arial Nova" w:hAnsi="Arial Nova" w:eastAsia="Arial Nova" w:cs="Arial Nova"/>
          <w:sz w:val="24"/>
          <w:szCs w:val="24"/>
        </w:rPr>
        <w:t xml:space="preserve">results. In this case, Hansen et al. (2021) </w:t>
      </w:r>
      <w:r w:rsidRPr="6C014D0D" w:rsidR="035A4944">
        <w:rPr>
          <w:rFonts w:ascii="Arial Nova" w:hAnsi="Arial Nova" w:eastAsia="Arial Nova" w:cs="Arial Nova"/>
          <w:sz w:val="24"/>
          <w:szCs w:val="24"/>
        </w:rPr>
        <w:t>observed</w:t>
      </w:r>
      <w:r w:rsidRPr="6C014D0D" w:rsidR="035A4944">
        <w:rPr>
          <w:rFonts w:ascii="Arial Nova" w:hAnsi="Arial Nova" w:eastAsia="Arial Nova" w:cs="Arial Nova"/>
          <w:sz w:val="24"/>
          <w:szCs w:val="24"/>
        </w:rPr>
        <w:t xml:space="preserve"> that individuals from northwest areas of </w:t>
      </w:r>
      <w:r w:rsidRPr="6C014D0D" w:rsidR="4E48291B">
        <w:rPr>
          <w:rFonts w:ascii="Arial Nova" w:hAnsi="Arial Nova" w:eastAsia="Arial Nova" w:cs="Arial Nova"/>
          <w:sz w:val="24"/>
          <w:szCs w:val="24"/>
        </w:rPr>
        <w:t>Europe</w:t>
      </w:r>
      <w:r w:rsidRPr="6C014D0D" w:rsidR="035A494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C014D0D" w:rsidR="22FAEFDD">
        <w:rPr>
          <w:rFonts w:ascii="Arial Nova" w:hAnsi="Arial Nova" w:eastAsia="Arial Nova" w:cs="Arial Nova"/>
          <w:sz w:val="24"/>
          <w:szCs w:val="24"/>
        </w:rPr>
        <w:t>experience a lower impact of social exclusion compared to southeast areas of Europe</w:t>
      </w:r>
      <w:r w:rsidRPr="6C014D0D" w:rsidR="11ED4D70">
        <w:rPr>
          <w:rFonts w:ascii="Arial Nova" w:hAnsi="Arial Nova" w:eastAsia="Arial Nova" w:cs="Arial Nova"/>
          <w:sz w:val="24"/>
          <w:szCs w:val="24"/>
        </w:rPr>
        <w:t xml:space="preserve">. Across all areas, however, social exclusion was </w:t>
      </w:r>
      <w:r w:rsidRPr="6C014D0D" w:rsidR="11ED4D70">
        <w:rPr>
          <w:rFonts w:ascii="Arial Nova" w:hAnsi="Arial Nova" w:eastAsia="Arial Nova" w:cs="Arial Nova"/>
          <w:sz w:val="24"/>
          <w:szCs w:val="24"/>
        </w:rPr>
        <w:t>impacted</w:t>
      </w:r>
      <w:r w:rsidRPr="6C014D0D" w:rsidR="11ED4D70">
        <w:rPr>
          <w:rFonts w:ascii="Arial Nova" w:hAnsi="Arial Nova" w:eastAsia="Arial Nova" w:cs="Arial Nova"/>
          <w:sz w:val="24"/>
          <w:szCs w:val="24"/>
        </w:rPr>
        <w:t xml:space="preserve"> the most by a lack of personal resources available to the elderly population, such as </w:t>
      </w:r>
      <w:r w:rsidRPr="6C014D0D" w:rsidR="15C005BF">
        <w:rPr>
          <w:rFonts w:ascii="Arial Nova" w:hAnsi="Arial Nova" w:eastAsia="Arial Nova" w:cs="Arial Nova"/>
          <w:sz w:val="24"/>
          <w:szCs w:val="24"/>
        </w:rPr>
        <w:t xml:space="preserve">social availability, economic status, and personal health. </w:t>
      </w:r>
    </w:p>
    <w:p w:rsidR="3AB21EEC" w:rsidP="6C014D0D" w:rsidRDefault="3AB21EEC" w14:paraId="270C5C04" w14:textId="704D38F1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</w:p>
    <w:p w:rsidR="40CA9EE5" w:rsidP="6C014D0D" w:rsidRDefault="40CA9EE5" w14:paraId="408405AB" w14:textId="18410342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  <w:r w:rsidRPr="6C014D0D" w:rsidR="691E5640">
        <w:rPr>
          <w:rFonts w:ascii="Arial Nova" w:hAnsi="Arial Nova" w:eastAsia="Arial Nova" w:cs="Arial Nova"/>
          <w:sz w:val="24"/>
          <w:szCs w:val="24"/>
        </w:rPr>
        <w:t xml:space="preserve">Hansen et al. </w:t>
      </w:r>
      <w:r w:rsidRPr="6C014D0D" w:rsidR="568C697C">
        <w:rPr>
          <w:rFonts w:ascii="Arial Nova" w:hAnsi="Arial Nova" w:eastAsia="Arial Nova" w:cs="Arial Nova"/>
          <w:sz w:val="24"/>
          <w:szCs w:val="24"/>
        </w:rPr>
        <w:t>(</w:t>
      </w:r>
      <w:r w:rsidRPr="6C014D0D" w:rsidR="691E5640">
        <w:rPr>
          <w:rFonts w:ascii="Arial Nova" w:hAnsi="Arial Nova" w:eastAsia="Arial Nova" w:cs="Arial Nova"/>
          <w:sz w:val="24"/>
          <w:szCs w:val="24"/>
        </w:rPr>
        <w:t xml:space="preserve">2021) </w:t>
      </w:r>
      <w:r w:rsidRPr="6C014D0D" w:rsidR="40CA9EE5">
        <w:rPr>
          <w:rFonts w:ascii="Arial Nova" w:hAnsi="Arial Nova" w:eastAsia="Arial Nova" w:cs="Arial Nova"/>
          <w:sz w:val="24"/>
          <w:szCs w:val="24"/>
        </w:rPr>
        <w:t xml:space="preserve">also </w:t>
      </w:r>
      <w:r w:rsidRPr="6C014D0D" w:rsidR="40CA9EE5">
        <w:rPr>
          <w:rFonts w:ascii="Arial Nova" w:hAnsi="Arial Nova" w:eastAsia="Arial Nova" w:cs="Arial Nova"/>
          <w:sz w:val="24"/>
          <w:szCs w:val="24"/>
        </w:rPr>
        <w:t>observed</w:t>
      </w:r>
      <w:r w:rsidRPr="6C014D0D" w:rsidR="40CA9EE5">
        <w:rPr>
          <w:rFonts w:ascii="Arial Nova" w:hAnsi="Arial Nova" w:eastAsia="Arial Nova" w:cs="Arial Nova"/>
          <w:sz w:val="24"/>
          <w:szCs w:val="24"/>
        </w:rPr>
        <w:t xml:space="preserve"> that </w:t>
      </w:r>
      <w:r w:rsidRPr="6C014D0D" w:rsidR="7AE53DFB">
        <w:rPr>
          <w:rFonts w:ascii="Arial Nova" w:hAnsi="Arial Nova" w:eastAsia="Arial Nova" w:cs="Arial Nova"/>
          <w:sz w:val="24"/>
          <w:szCs w:val="24"/>
        </w:rPr>
        <w:t xml:space="preserve">cultural and social elements of the community had a bigger impact on social exclusion in comparison to personal factors. This suggests that </w:t>
      </w:r>
      <w:r w:rsidRPr="6C014D0D" w:rsidR="014BD460">
        <w:rPr>
          <w:rFonts w:ascii="Arial Nova" w:hAnsi="Arial Nova" w:eastAsia="Arial Nova" w:cs="Arial Nova"/>
          <w:sz w:val="24"/>
          <w:szCs w:val="24"/>
        </w:rPr>
        <w:t xml:space="preserve">the characteristics of the community may play a role in the likelihood of an individual becoming socially </w:t>
      </w:r>
      <w:r w:rsidRPr="6C014D0D" w:rsidR="4C39B437">
        <w:rPr>
          <w:rFonts w:ascii="Arial Nova" w:hAnsi="Arial Nova" w:eastAsia="Arial Nova" w:cs="Arial Nova"/>
          <w:sz w:val="24"/>
          <w:szCs w:val="24"/>
        </w:rPr>
        <w:t>excluded and</w:t>
      </w:r>
      <w:r w:rsidRPr="6C014D0D" w:rsidR="014BD460">
        <w:rPr>
          <w:rFonts w:ascii="Arial Nova" w:hAnsi="Arial Nova" w:eastAsia="Arial Nova" w:cs="Arial Nova"/>
          <w:sz w:val="24"/>
          <w:szCs w:val="24"/>
        </w:rPr>
        <w:t xml:space="preserve"> may </w:t>
      </w:r>
      <w:r w:rsidRPr="6C014D0D" w:rsidR="247F334B">
        <w:rPr>
          <w:rFonts w:ascii="Arial Nova" w:hAnsi="Arial Nova" w:eastAsia="Arial Nova" w:cs="Arial Nova"/>
          <w:sz w:val="24"/>
          <w:szCs w:val="24"/>
        </w:rPr>
        <w:t>affect how said exclusion impacts individuals.</w:t>
      </w:r>
      <w:r w:rsidRPr="6C014D0D" w:rsidR="782F085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C014D0D" w:rsidR="2D2FA6AC">
        <w:rPr>
          <w:rFonts w:ascii="Arial Nova" w:hAnsi="Arial Nova" w:eastAsia="Arial Nova" w:cs="Arial Nova"/>
          <w:sz w:val="24"/>
          <w:szCs w:val="24"/>
        </w:rPr>
        <w:t xml:space="preserve">Findings from this study also </w:t>
      </w:r>
      <w:r w:rsidRPr="6C014D0D" w:rsidR="2D2FA6AC">
        <w:rPr>
          <w:rFonts w:ascii="Arial Nova" w:hAnsi="Arial Nova" w:eastAsia="Arial Nova" w:cs="Arial Nova"/>
          <w:sz w:val="24"/>
          <w:szCs w:val="24"/>
        </w:rPr>
        <w:t>indicate</w:t>
      </w:r>
      <w:r w:rsidRPr="6C014D0D" w:rsidR="2D2FA6AC">
        <w:rPr>
          <w:rFonts w:ascii="Arial Nova" w:hAnsi="Arial Nova" w:eastAsia="Arial Nova" w:cs="Arial Nova"/>
          <w:sz w:val="24"/>
          <w:szCs w:val="24"/>
        </w:rPr>
        <w:t xml:space="preserve"> that women are more likely than men to become socially excluded</w:t>
      </w:r>
      <w:r w:rsidRPr="6C014D0D" w:rsidR="5924FAD3">
        <w:rPr>
          <w:rFonts w:ascii="Arial Nova" w:hAnsi="Arial Nova" w:eastAsia="Arial Nova" w:cs="Arial Nova"/>
          <w:sz w:val="24"/>
          <w:szCs w:val="24"/>
        </w:rPr>
        <w:t xml:space="preserve"> and experience loneliness. It is sugg</w:t>
      </w:r>
      <w:r w:rsidRPr="6C014D0D" w:rsidR="4B26FE76">
        <w:rPr>
          <w:rFonts w:ascii="Arial Nova" w:hAnsi="Arial Nova" w:eastAsia="Arial Nova" w:cs="Arial Nova"/>
          <w:sz w:val="24"/>
          <w:szCs w:val="24"/>
        </w:rPr>
        <w:t xml:space="preserve">ested that this may be due to the increased likelihood for women to become widowed (Hansen &amp; </w:t>
      </w:r>
      <w:r w:rsidRPr="6C014D0D" w:rsidR="4B26FE76">
        <w:rPr>
          <w:rFonts w:ascii="Arial Nova" w:hAnsi="Arial Nova" w:eastAsia="Arial Nova" w:cs="Arial Nova"/>
          <w:sz w:val="24"/>
          <w:szCs w:val="24"/>
        </w:rPr>
        <w:t>Slagsvold</w:t>
      </w:r>
      <w:r w:rsidRPr="6C014D0D" w:rsidR="4B26FE76">
        <w:rPr>
          <w:rFonts w:ascii="Arial Nova" w:hAnsi="Arial Nova" w:eastAsia="Arial Nova" w:cs="Arial Nova"/>
          <w:sz w:val="24"/>
          <w:szCs w:val="24"/>
        </w:rPr>
        <w:t xml:space="preserve">, 2016, as cited in Hansen et al., 2021). </w:t>
      </w:r>
      <w:r w:rsidRPr="6C014D0D" w:rsidR="566EC536">
        <w:rPr>
          <w:rFonts w:ascii="Arial Nova" w:hAnsi="Arial Nova" w:eastAsia="Arial Nova" w:cs="Arial Nova"/>
          <w:sz w:val="24"/>
          <w:szCs w:val="24"/>
        </w:rPr>
        <w:t xml:space="preserve">These suggestions align with Barbara’s current situation, which may provide </w:t>
      </w:r>
      <w:r w:rsidRPr="6C014D0D" w:rsidR="566EC536">
        <w:rPr>
          <w:rFonts w:ascii="Arial Nova" w:hAnsi="Arial Nova" w:eastAsia="Arial Nova" w:cs="Arial Nova"/>
          <w:sz w:val="24"/>
          <w:szCs w:val="24"/>
        </w:rPr>
        <w:t xml:space="preserve">a possible </w:t>
      </w:r>
      <w:r w:rsidRPr="6C014D0D" w:rsidR="14FE9DFE">
        <w:rPr>
          <w:rFonts w:ascii="Arial Nova" w:hAnsi="Arial Nova" w:eastAsia="Arial Nova" w:cs="Arial Nova"/>
          <w:sz w:val="24"/>
          <w:szCs w:val="24"/>
        </w:rPr>
        <w:t>explanation</w:t>
      </w:r>
      <w:r w:rsidRPr="6C014D0D" w:rsidR="566EC53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C014D0D" w:rsidR="1513AA68">
        <w:rPr>
          <w:rFonts w:ascii="Arial Nova" w:hAnsi="Arial Nova" w:eastAsia="Arial Nova" w:cs="Arial Nova"/>
          <w:sz w:val="24"/>
          <w:szCs w:val="24"/>
        </w:rPr>
        <w:t xml:space="preserve">for Barbara’s experiences with social exclusion and her feeling of loneliness. </w:t>
      </w:r>
      <w:r w:rsidRPr="6C014D0D" w:rsidR="453011B4">
        <w:rPr>
          <w:rFonts w:ascii="Arial Nova" w:hAnsi="Arial Nova" w:eastAsia="Arial Nova" w:cs="Arial Nova"/>
          <w:sz w:val="24"/>
          <w:szCs w:val="24"/>
        </w:rPr>
        <w:t xml:space="preserve">Although the results of this study </w:t>
      </w:r>
      <w:r w:rsidRPr="6C014D0D" w:rsidR="453011B4">
        <w:rPr>
          <w:rFonts w:ascii="Arial Nova" w:hAnsi="Arial Nova" w:eastAsia="Arial Nova" w:cs="Arial Nova"/>
          <w:sz w:val="24"/>
          <w:szCs w:val="24"/>
        </w:rPr>
        <w:t>provide</w:t>
      </w:r>
      <w:r w:rsidRPr="6C014D0D" w:rsidR="453011B4">
        <w:rPr>
          <w:rFonts w:ascii="Arial Nova" w:hAnsi="Arial Nova" w:eastAsia="Arial Nova" w:cs="Arial Nova"/>
          <w:sz w:val="24"/>
          <w:szCs w:val="24"/>
        </w:rPr>
        <w:t xml:space="preserve"> many insights into the potential correlates of social exclusion and how these factors may </w:t>
      </w:r>
      <w:r w:rsidRPr="6C014D0D" w:rsidR="33737B76">
        <w:rPr>
          <w:rFonts w:ascii="Arial Nova" w:hAnsi="Arial Nova" w:eastAsia="Arial Nova" w:cs="Arial Nova"/>
          <w:sz w:val="24"/>
          <w:szCs w:val="24"/>
        </w:rPr>
        <w:t>affect</w:t>
      </w:r>
      <w:r w:rsidRPr="6C014D0D" w:rsidR="453011B4">
        <w:rPr>
          <w:rFonts w:ascii="Arial Nova" w:hAnsi="Arial Nova" w:eastAsia="Arial Nova" w:cs="Arial Nova"/>
          <w:sz w:val="24"/>
          <w:szCs w:val="24"/>
        </w:rPr>
        <w:t xml:space="preserve"> individuals, </w:t>
      </w:r>
      <w:r w:rsidRPr="6C014D0D" w:rsidR="53766D8B">
        <w:rPr>
          <w:rFonts w:ascii="Arial Nova" w:hAnsi="Arial Nova" w:eastAsia="Arial Nova" w:cs="Arial Nova"/>
          <w:sz w:val="24"/>
          <w:szCs w:val="24"/>
        </w:rPr>
        <w:t>there is no evidence to suggest any causal relationships between factors</w:t>
      </w:r>
      <w:r w:rsidRPr="6C014D0D" w:rsidR="6F706424">
        <w:rPr>
          <w:rFonts w:ascii="Arial Nova" w:hAnsi="Arial Nova" w:eastAsia="Arial Nova" w:cs="Arial Nova"/>
          <w:sz w:val="24"/>
          <w:szCs w:val="24"/>
        </w:rPr>
        <w:t xml:space="preserve">. In the case of Barbara, this </w:t>
      </w:r>
      <w:r w:rsidRPr="6C014D0D" w:rsidR="6F706424">
        <w:rPr>
          <w:rFonts w:ascii="Arial Nova" w:hAnsi="Arial Nova" w:eastAsia="Arial Nova" w:cs="Arial Nova"/>
          <w:sz w:val="24"/>
          <w:szCs w:val="24"/>
        </w:rPr>
        <w:t>indicates</w:t>
      </w:r>
      <w:r w:rsidRPr="6C014D0D" w:rsidR="6F706424">
        <w:rPr>
          <w:rFonts w:ascii="Arial Nova" w:hAnsi="Arial Nova" w:eastAsia="Arial Nova" w:cs="Arial Nova"/>
          <w:sz w:val="24"/>
          <w:szCs w:val="24"/>
        </w:rPr>
        <w:t xml:space="preserve"> that any singular cause of social exclusion cannot be clearly </w:t>
      </w:r>
      <w:r w:rsidRPr="6C014D0D" w:rsidR="6F706424">
        <w:rPr>
          <w:rFonts w:ascii="Arial Nova" w:hAnsi="Arial Nova" w:eastAsia="Arial Nova" w:cs="Arial Nova"/>
          <w:sz w:val="24"/>
          <w:szCs w:val="24"/>
        </w:rPr>
        <w:t>identified</w:t>
      </w:r>
      <w:r w:rsidRPr="6C014D0D" w:rsidR="0701258B">
        <w:rPr>
          <w:rFonts w:ascii="Arial Nova" w:hAnsi="Arial Nova" w:eastAsia="Arial Nova" w:cs="Arial Nova"/>
          <w:sz w:val="24"/>
          <w:szCs w:val="24"/>
        </w:rPr>
        <w:t>.</w:t>
      </w:r>
    </w:p>
    <w:p w:rsidR="717737EC" w:rsidP="6C014D0D" w:rsidRDefault="717737EC" w14:paraId="5890C7D2" w14:textId="17109342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</w:p>
    <w:p w:rsidR="6EDA7F22" w:rsidP="6C014D0D" w:rsidRDefault="6EDA7F22" w14:paraId="6C30C754" w14:textId="7DE43520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  <w:r w:rsidRPr="6C014D0D" w:rsidR="25D7DE52">
        <w:rPr>
          <w:rFonts w:ascii="Arial Nova" w:hAnsi="Arial Nova" w:eastAsia="Arial Nova" w:cs="Arial Nova"/>
          <w:sz w:val="24"/>
          <w:szCs w:val="24"/>
        </w:rPr>
        <w:t xml:space="preserve">In summary, </w:t>
      </w:r>
      <w:r w:rsidRPr="6C014D0D" w:rsidR="21EF37FF">
        <w:rPr>
          <w:rFonts w:ascii="Arial Nova" w:hAnsi="Arial Nova" w:eastAsia="Arial Nova" w:cs="Arial Nova"/>
          <w:sz w:val="24"/>
          <w:szCs w:val="24"/>
        </w:rPr>
        <w:t xml:space="preserve">it could be argued that being socially excluded can have various negative effects on a person’s well-being and </w:t>
      </w:r>
      <w:r w:rsidRPr="6C014D0D" w:rsidR="5DEC20AD">
        <w:rPr>
          <w:rFonts w:ascii="Arial Nova" w:hAnsi="Arial Nova" w:eastAsia="Arial Nova" w:cs="Arial Nova"/>
          <w:sz w:val="24"/>
          <w:szCs w:val="24"/>
        </w:rPr>
        <w:t>development. Res</w:t>
      </w:r>
      <w:r w:rsidRPr="6C014D0D" w:rsidR="3B742817">
        <w:rPr>
          <w:rFonts w:ascii="Arial Nova" w:hAnsi="Arial Nova" w:eastAsia="Arial Nova" w:cs="Arial Nova"/>
          <w:sz w:val="24"/>
          <w:szCs w:val="24"/>
        </w:rPr>
        <w:t xml:space="preserve">earch </w:t>
      </w:r>
      <w:r w:rsidRPr="6C014D0D" w:rsidR="3B742817">
        <w:rPr>
          <w:rFonts w:ascii="Arial Nova" w:hAnsi="Arial Nova" w:eastAsia="Arial Nova" w:cs="Arial Nova"/>
          <w:sz w:val="24"/>
          <w:szCs w:val="24"/>
        </w:rPr>
        <w:t>indicates</w:t>
      </w:r>
      <w:r w:rsidRPr="6C014D0D" w:rsidR="3B742817">
        <w:rPr>
          <w:rFonts w:ascii="Arial Nova" w:hAnsi="Arial Nova" w:eastAsia="Arial Nova" w:cs="Arial Nova"/>
          <w:sz w:val="24"/>
          <w:szCs w:val="24"/>
        </w:rPr>
        <w:t xml:space="preserve"> that social exclusion can impair an individual’s cognitive reasoning abilities (Baumeister et al., 2002)</w:t>
      </w:r>
      <w:r w:rsidRPr="6C014D0D" w:rsidR="244505AE">
        <w:rPr>
          <w:rFonts w:ascii="Arial Nova" w:hAnsi="Arial Nova" w:eastAsia="Arial Nova" w:cs="Arial Nova"/>
          <w:sz w:val="24"/>
          <w:szCs w:val="24"/>
        </w:rPr>
        <w:t xml:space="preserve">, although this </w:t>
      </w:r>
      <w:r w:rsidRPr="6C014D0D" w:rsidR="244505AE">
        <w:rPr>
          <w:rFonts w:ascii="Arial Nova" w:hAnsi="Arial Nova" w:eastAsia="Arial Nova" w:cs="Arial Nova"/>
          <w:sz w:val="24"/>
          <w:szCs w:val="24"/>
        </w:rPr>
        <w:t>only appears to be</w:t>
      </w:r>
      <w:r w:rsidRPr="6C014D0D" w:rsidR="244505AE">
        <w:rPr>
          <w:rFonts w:ascii="Arial Nova" w:hAnsi="Arial Nova" w:eastAsia="Arial Nova" w:cs="Arial Nova"/>
          <w:sz w:val="24"/>
          <w:szCs w:val="24"/>
        </w:rPr>
        <w:t xml:space="preserve"> the case for more complex reasoning tasks. Use of the </w:t>
      </w:r>
      <w:r w:rsidRPr="6C014D0D" w:rsidR="503A59D5">
        <w:rPr>
          <w:rFonts w:ascii="Arial Nova" w:hAnsi="Arial Nova" w:eastAsia="Arial Nova" w:cs="Arial Nova"/>
          <w:sz w:val="24"/>
          <w:szCs w:val="24"/>
        </w:rPr>
        <w:t>Cyberball</w:t>
      </w:r>
      <w:r w:rsidRPr="6C014D0D" w:rsidR="244505A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C014D0D" w:rsidR="104F3B97">
        <w:rPr>
          <w:rFonts w:ascii="Arial Nova" w:hAnsi="Arial Nova" w:eastAsia="Arial Nova" w:cs="Arial Nova"/>
          <w:sz w:val="24"/>
          <w:szCs w:val="24"/>
        </w:rPr>
        <w:t>game has resulted in various findings</w:t>
      </w:r>
      <w:r w:rsidRPr="6C014D0D" w:rsidR="4A7EB271">
        <w:rPr>
          <w:rFonts w:ascii="Arial Nova" w:hAnsi="Arial Nova" w:eastAsia="Arial Nova" w:cs="Arial Nova"/>
          <w:sz w:val="24"/>
          <w:szCs w:val="24"/>
        </w:rPr>
        <w:t xml:space="preserve"> relating to the effects of social exclusion</w:t>
      </w:r>
      <w:r w:rsidRPr="6C014D0D" w:rsidR="104F3B97">
        <w:rPr>
          <w:rFonts w:ascii="Arial Nova" w:hAnsi="Arial Nova" w:eastAsia="Arial Nova" w:cs="Arial Nova"/>
          <w:sz w:val="24"/>
          <w:szCs w:val="24"/>
        </w:rPr>
        <w:t xml:space="preserve">, such as </w:t>
      </w:r>
      <w:r w:rsidRPr="6C014D0D" w:rsidR="414C2423">
        <w:rPr>
          <w:rFonts w:ascii="Arial Nova" w:hAnsi="Arial Nova" w:eastAsia="Arial Nova" w:cs="Arial Nova"/>
          <w:sz w:val="24"/>
          <w:szCs w:val="24"/>
        </w:rPr>
        <w:t>that individuals may become</w:t>
      </w:r>
      <w:r w:rsidRPr="6C014D0D" w:rsidR="628F5205">
        <w:rPr>
          <w:rFonts w:ascii="Arial Nova" w:hAnsi="Arial Nova" w:eastAsia="Arial Nova" w:cs="Arial Nova"/>
          <w:sz w:val="24"/>
          <w:szCs w:val="24"/>
        </w:rPr>
        <w:t xml:space="preserve"> selectively more susceptible to more positive indicators of others’ body language and facial expressions (Bossi et al., 2018)</w:t>
      </w:r>
      <w:r w:rsidRPr="6C014D0D" w:rsidR="13335E70">
        <w:rPr>
          <w:rFonts w:ascii="Arial Nova" w:hAnsi="Arial Nova" w:eastAsia="Arial Nova" w:cs="Arial Nova"/>
          <w:sz w:val="24"/>
          <w:szCs w:val="24"/>
        </w:rPr>
        <w:t xml:space="preserve">. Other </w:t>
      </w:r>
      <w:r w:rsidRPr="6C014D0D" w:rsidR="13335E70">
        <w:rPr>
          <w:rFonts w:ascii="Arial Nova" w:hAnsi="Arial Nova" w:eastAsia="Arial Nova" w:cs="Arial Nova"/>
          <w:sz w:val="24"/>
          <w:szCs w:val="24"/>
        </w:rPr>
        <w:t>Cyberball</w:t>
      </w:r>
      <w:r w:rsidRPr="6C014D0D" w:rsidR="13335E70">
        <w:rPr>
          <w:rFonts w:ascii="Arial Nova" w:hAnsi="Arial Nova" w:eastAsia="Arial Nova" w:cs="Arial Nova"/>
          <w:sz w:val="24"/>
          <w:szCs w:val="24"/>
        </w:rPr>
        <w:t xml:space="preserve"> tasks have revealed that </w:t>
      </w:r>
      <w:r w:rsidRPr="6C014D0D" w:rsidR="2041B5EA">
        <w:rPr>
          <w:rFonts w:ascii="Arial Nova" w:hAnsi="Arial Nova" w:eastAsia="Arial Nova" w:cs="Arial Nova"/>
          <w:sz w:val="24"/>
          <w:szCs w:val="24"/>
        </w:rPr>
        <w:t xml:space="preserve">different age groups respond differently to feelings of social exclusion, where older individuals tend to be more passive and are less likely to report feeling </w:t>
      </w:r>
      <w:r w:rsidRPr="6C014D0D" w:rsidR="6AC0CD17">
        <w:rPr>
          <w:rFonts w:ascii="Arial Nova" w:hAnsi="Arial Nova" w:eastAsia="Arial Nova" w:cs="Arial Nova"/>
          <w:sz w:val="24"/>
          <w:szCs w:val="24"/>
        </w:rPr>
        <w:t>socially excluded compared to young individuals (</w:t>
      </w:r>
      <w:r w:rsidRPr="6C014D0D" w:rsidR="6AC0CD17">
        <w:rPr>
          <w:rFonts w:ascii="Arial Nova" w:hAnsi="Arial Nova" w:eastAsia="Arial Nova" w:cs="Arial Nova"/>
          <w:sz w:val="24"/>
          <w:szCs w:val="24"/>
        </w:rPr>
        <w:t>Löckenhoff</w:t>
      </w:r>
      <w:r w:rsidRPr="6C014D0D" w:rsidR="6AC0CD17">
        <w:rPr>
          <w:rFonts w:ascii="Arial Nova" w:hAnsi="Arial Nova" w:eastAsia="Arial Nova" w:cs="Arial Nova"/>
          <w:sz w:val="24"/>
          <w:szCs w:val="24"/>
        </w:rPr>
        <w:t xml:space="preserve"> et al., 2013). </w:t>
      </w:r>
      <w:r w:rsidRPr="6C014D0D" w:rsidR="61F69329">
        <w:rPr>
          <w:rFonts w:ascii="Arial Nova" w:hAnsi="Arial Nova" w:eastAsia="Arial Nova" w:cs="Arial Nova"/>
          <w:sz w:val="24"/>
          <w:szCs w:val="24"/>
        </w:rPr>
        <w:t xml:space="preserve">In relational to more emotional aspects of social exclusion, studies have </w:t>
      </w:r>
      <w:r w:rsidRPr="6C014D0D" w:rsidR="61F69329">
        <w:rPr>
          <w:rFonts w:ascii="Arial Nova" w:hAnsi="Arial Nova" w:eastAsia="Arial Nova" w:cs="Arial Nova"/>
          <w:sz w:val="24"/>
          <w:szCs w:val="24"/>
        </w:rPr>
        <w:t>indicated</w:t>
      </w:r>
      <w:r w:rsidRPr="6C014D0D" w:rsidR="61F69329">
        <w:rPr>
          <w:rFonts w:ascii="Arial Nova" w:hAnsi="Arial Nova" w:eastAsia="Arial Nova" w:cs="Arial Nova"/>
          <w:sz w:val="24"/>
          <w:szCs w:val="24"/>
        </w:rPr>
        <w:t xml:space="preserve"> that individuals a likely to experience </w:t>
      </w:r>
      <w:r w:rsidRPr="6C014D0D" w:rsidR="0DEBE751">
        <w:rPr>
          <w:rFonts w:ascii="Arial Nova" w:hAnsi="Arial Nova" w:eastAsia="Arial Nova" w:cs="Arial Nova"/>
          <w:sz w:val="24"/>
          <w:szCs w:val="24"/>
        </w:rPr>
        <w:t xml:space="preserve">exclusion effects more intensely following the passing of a loved one, such as a partner </w:t>
      </w:r>
      <w:r w:rsidRPr="6C014D0D" w:rsidR="3FACB644">
        <w:rPr>
          <w:rFonts w:ascii="Arial Nova" w:hAnsi="Arial Nova" w:eastAsia="Arial Nova" w:cs="Arial Nova"/>
          <w:sz w:val="24"/>
          <w:szCs w:val="24"/>
        </w:rPr>
        <w:t>(</w:t>
      </w:r>
      <w:r w:rsidRPr="6C014D0D" w:rsidR="3FACB6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Cavalli &amp; Bickel, 2007; MacLeod et al., 2019, as cited in</w:t>
      </w:r>
      <w:r w:rsidRPr="6C014D0D" w:rsidR="3FACB64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C014D0D" w:rsidR="3FACB644">
        <w:rPr>
          <w:rFonts w:ascii="Arial Nova" w:hAnsi="Arial Nova" w:eastAsia="Arial Nova" w:cs="Arial Nova"/>
          <w:sz w:val="24"/>
          <w:szCs w:val="24"/>
        </w:rPr>
        <w:t>Lee, 2021). Said bereavement often results in extreme feelings of loneliness</w:t>
      </w:r>
      <w:r w:rsidRPr="6C014D0D" w:rsidR="466DBB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C014D0D" w:rsidR="0DEBE751">
        <w:rPr>
          <w:rFonts w:ascii="Arial Nova" w:hAnsi="Arial Nova" w:eastAsia="Arial Nova" w:cs="Arial Nova"/>
          <w:sz w:val="24"/>
          <w:szCs w:val="24"/>
        </w:rPr>
        <w:t>(Szabó et al., 2020; Reiland et al., 2021)</w:t>
      </w:r>
      <w:r w:rsidRPr="6C014D0D" w:rsidR="14CB1502">
        <w:rPr>
          <w:rFonts w:ascii="Arial Nova" w:hAnsi="Arial Nova" w:eastAsia="Arial Nova" w:cs="Arial Nova"/>
          <w:sz w:val="24"/>
          <w:szCs w:val="24"/>
        </w:rPr>
        <w:t>, which may result in bereaved individuals becoming more withdrawn.</w:t>
      </w:r>
      <w:r w:rsidRPr="6C014D0D" w:rsidR="5F4B0CC2">
        <w:rPr>
          <w:rFonts w:ascii="Arial Nova" w:hAnsi="Arial Nova" w:eastAsia="Arial Nova" w:cs="Arial Nova"/>
          <w:sz w:val="24"/>
          <w:szCs w:val="24"/>
        </w:rPr>
        <w:t xml:space="preserve"> Some research on social exclusion also suggests that exclusion from the neighbourhood and community can have a negative effect on el</w:t>
      </w:r>
      <w:r w:rsidRPr="6C014D0D" w:rsidR="40CBD066">
        <w:rPr>
          <w:rFonts w:ascii="Arial Nova" w:hAnsi="Arial Nova" w:eastAsia="Arial Nova" w:cs="Arial Nova"/>
          <w:sz w:val="24"/>
          <w:szCs w:val="24"/>
        </w:rPr>
        <w:t xml:space="preserve">derly individuals, causing them to feel isolated (Dahlberg &amp; McKee, 2018). This effect </w:t>
      </w:r>
      <w:r w:rsidRPr="6C014D0D" w:rsidR="40CBD066">
        <w:rPr>
          <w:rFonts w:ascii="Arial Nova" w:hAnsi="Arial Nova" w:eastAsia="Arial Nova" w:cs="Arial Nova"/>
          <w:sz w:val="24"/>
          <w:szCs w:val="24"/>
        </w:rPr>
        <w:t>appears to become</w:t>
      </w:r>
      <w:r w:rsidRPr="6C014D0D" w:rsidR="40CBD066">
        <w:rPr>
          <w:rFonts w:ascii="Arial Nova" w:hAnsi="Arial Nova" w:eastAsia="Arial Nova" w:cs="Arial Nova"/>
          <w:sz w:val="24"/>
          <w:szCs w:val="24"/>
        </w:rPr>
        <w:t xml:space="preserve"> more pronounced in rural areas, where a closer </w:t>
      </w:r>
      <w:r w:rsidRPr="6C014D0D" w:rsidR="44037128">
        <w:rPr>
          <w:rFonts w:ascii="Arial Nova" w:hAnsi="Arial Nova" w:eastAsia="Arial Nova" w:cs="Arial Nova"/>
          <w:sz w:val="24"/>
          <w:szCs w:val="24"/>
        </w:rPr>
        <w:t xml:space="preserve">community may hold greater value. </w:t>
      </w:r>
      <w:r w:rsidRPr="6C014D0D" w:rsidR="230674C2">
        <w:rPr>
          <w:rFonts w:ascii="Arial Nova" w:hAnsi="Arial Nova" w:eastAsia="Arial Nova" w:cs="Arial Nova"/>
          <w:sz w:val="24"/>
          <w:szCs w:val="24"/>
        </w:rPr>
        <w:t xml:space="preserve">Furthermore, feelings of isolation and loneliness become more likely for elderly individuals when they are living on their own (Dahlberg et al., 2022). </w:t>
      </w:r>
    </w:p>
    <w:p w:rsidR="6EDA7F22" w:rsidP="6C014D0D" w:rsidRDefault="6EDA7F22" w14:paraId="07A2DCFF" w14:textId="43E0B13D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</w:p>
    <w:p w:rsidR="6EDA7F22" w:rsidP="6C014D0D" w:rsidRDefault="6EDA7F22" w14:paraId="06960C89" w14:textId="373B878C">
      <w:pPr>
        <w:pStyle w:val="Normal"/>
        <w:spacing w:line="480" w:lineRule="auto"/>
        <w:ind w:firstLine="720"/>
        <w:rPr>
          <w:rFonts w:ascii="Arial Nova" w:hAnsi="Arial Nova" w:eastAsia="Arial Nova" w:cs="Arial Nova"/>
          <w:sz w:val="24"/>
          <w:szCs w:val="24"/>
        </w:rPr>
      </w:pPr>
      <w:r w:rsidRPr="6C014D0D" w:rsidR="36B524BE">
        <w:rPr>
          <w:rFonts w:ascii="Arial Nova" w:hAnsi="Arial Nova" w:eastAsia="Arial Nova" w:cs="Arial Nova"/>
          <w:sz w:val="24"/>
          <w:szCs w:val="24"/>
        </w:rPr>
        <w:t xml:space="preserve">Additionally, there have been findings </w:t>
      </w:r>
      <w:r w:rsidRPr="6C014D0D" w:rsidR="482B3E70">
        <w:rPr>
          <w:rFonts w:ascii="Arial Nova" w:hAnsi="Arial Nova" w:eastAsia="Arial Nova" w:cs="Arial Nova"/>
          <w:sz w:val="24"/>
          <w:szCs w:val="24"/>
        </w:rPr>
        <w:t>regarding</w:t>
      </w:r>
      <w:r w:rsidRPr="6C014D0D" w:rsidR="36B524BE">
        <w:rPr>
          <w:rFonts w:ascii="Arial Nova" w:hAnsi="Arial Nova" w:eastAsia="Arial Nova" w:cs="Arial Nova"/>
          <w:sz w:val="24"/>
          <w:szCs w:val="24"/>
        </w:rPr>
        <w:t xml:space="preserve"> social exclusion that vary across different areas of the world (Hansen et al., 2021)</w:t>
      </w:r>
      <w:r w:rsidRPr="6C014D0D" w:rsidR="18A21B57">
        <w:rPr>
          <w:rFonts w:ascii="Arial Nova" w:hAnsi="Arial Nova" w:eastAsia="Arial Nova" w:cs="Arial Nova"/>
          <w:sz w:val="24"/>
          <w:szCs w:val="24"/>
        </w:rPr>
        <w:t xml:space="preserve">, which suggests that there may be cultural influences on the effects of social exclusion. </w:t>
      </w:r>
      <w:r w:rsidRPr="6C014D0D" w:rsidR="755601B5">
        <w:rPr>
          <w:rFonts w:ascii="Arial Nova" w:hAnsi="Arial Nova" w:eastAsia="Arial Nova" w:cs="Arial Nova"/>
          <w:sz w:val="24"/>
          <w:szCs w:val="24"/>
        </w:rPr>
        <w:t xml:space="preserve">Gender differences have also been </w:t>
      </w:r>
      <w:r w:rsidRPr="6C014D0D" w:rsidR="755601B5">
        <w:rPr>
          <w:rFonts w:ascii="Arial Nova" w:hAnsi="Arial Nova" w:eastAsia="Arial Nova" w:cs="Arial Nova"/>
          <w:sz w:val="24"/>
          <w:szCs w:val="24"/>
        </w:rPr>
        <w:t>observed</w:t>
      </w:r>
      <w:r w:rsidRPr="6C014D0D" w:rsidR="755601B5">
        <w:rPr>
          <w:rFonts w:ascii="Arial Nova" w:hAnsi="Arial Nova" w:eastAsia="Arial Nova" w:cs="Arial Nova"/>
          <w:sz w:val="24"/>
          <w:szCs w:val="24"/>
        </w:rPr>
        <w:t xml:space="preserve"> for the effects of social exclusion, where women are more likely to become affected by feelings of loneli</w:t>
      </w:r>
      <w:r w:rsidRPr="6C014D0D" w:rsidR="5B0F0AB2">
        <w:rPr>
          <w:rFonts w:ascii="Arial Nova" w:hAnsi="Arial Nova" w:eastAsia="Arial Nova" w:cs="Arial Nova"/>
          <w:sz w:val="24"/>
          <w:szCs w:val="24"/>
        </w:rPr>
        <w:t xml:space="preserve">ness compared to men (Hansen et al., 2021). In the case of Barbara, </w:t>
      </w:r>
      <w:bookmarkStart w:name="_Int_Sv4I6Ftr" w:id="1918005229"/>
      <w:r w:rsidRPr="6C014D0D" w:rsidR="5B0F0AB2">
        <w:rPr>
          <w:rFonts w:ascii="Arial Nova" w:hAnsi="Arial Nova" w:eastAsia="Arial Nova" w:cs="Arial Nova"/>
          <w:sz w:val="24"/>
          <w:szCs w:val="24"/>
        </w:rPr>
        <w:t>it is clear that she</w:t>
      </w:r>
      <w:bookmarkEnd w:id="1918005229"/>
      <w:r w:rsidRPr="6C014D0D" w:rsidR="5B0F0AB2">
        <w:rPr>
          <w:rFonts w:ascii="Arial Nova" w:hAnsi="Arial Nova" w:eastAsia="Arial Nova" w:cs="Arial Nova"/>
          <w:sz w:val="24"/>
          <w:szCs w:val="24"/>
        </w:rPr>
        <w:t xml:space="preserve"> is currently experiencing loneliness </w:t>
      </w:r>
      <w:r w:rsidRPr="6C014D0D" w:rsidR="46AA77F1">
        <w:rPr>
          <w:rFonts w:ascii="Arial Nova" w:hAnsi="Arial Nova" w:eastAsia="Arial Nova" w:cs="Arial Nova"/>
          <w:sz w:val="24"/>
          <w:szCs w:val="24"/>
        </w:rPr>
        <w:t xml:space="preserve">resulting from her being socially excluded from her neighbourhood, as well as from the effects of her grief after losing her partner. </w:t>
      </w:r>
      <w:r w:rsidRPr="6C014D0D" w:rsidR="5E3B3957">
        <w:rPr>
          <w:rFonts w:ascii="Arial Nova" w:hAnsi="Arial Nova" w:eastAsia="Arial Nova" w:cs="Arial Nova"/>
          <w:sz w:val="24"/>
          <w:szCs w:val="24"/>
        </w:rPr>
        <w:t xml:space="preserve">Although it would prove to be challenging for Barbara, it would be possible for her to make improvements to her social routine to integrate herself into the community. </w:t>
      </w:r>
      <w:r w:rsidRPr="6C014D0D" w:rsidR="75CBFABD">
        <w:rPr>
          <w:rFonts w:ascii="Arial Nova" w:hAnsi="Arial Nova" w:eastAsia="Arial Nova" w:cs="Arial Nova"/>
          <w:sz w:val="24"/>
          <w:szCs w:val="24"/>
        </w:rPr>
        <w:t xml:space="preserve">Despite her hesitance to commit to her </w:t>
      </w:r>
      <w:r w:rsidRPr="6C014D0D" w:rsidR="75CBFABD">
        <w:rPr>
          <w:rFonts w:ascii="Arial Nova" w:hAnsi="Arial Nova" w:eastAsia="Arial Nova" w:cs="Arial Nova"/>
          <w:sz w:val="24"/>
          <w:szCs w:val="24"/>
        </w:rPr>
        <w:t>previous</w:t>
      </w:r>
      <w:r w:rsidRPr="6C014D0D" w:rsidR="75CBFABD">
        <w:rPr>
          <w:rFonts w:ascii="Arial Nova" w:hAnsi="Arial Nova" w:eastAsia="Arial Nova" w:cs="Arial Nova"/>
          <w:sz w:val="24"/>
          <w:szCs w:val="24"/>
        </w:rPr>
        <w:t xml:space="preserve"> pastimes she shared with her partner, it may be </w:t>
      </w:r>
      <w:r w:rsidRPr="6C014D0D" w:rsidR="75CBFABD">
        <w:rPr>
          <w:rFonts w:ascii="Arial Nova" w:hAnsi="Arial Nova" w:eastAsia="Arial Nova" w:cs="Arial Nova"/>
          <w:sz w:val="24"/>
          <w:szCs w:val="24"/>
        </w:rPr>
        <w:t>feasible</w:t>
      </w:r>
      <w:r w:rsidRPr="6C014D0D" w:rsidR="75CBFABD">
        <w:rPr>
          <w:rFonts w:ascii="Arial Nova" w:hAnsi="Arial Nova" w:eastAsia="Arial Nova" w:cs="Arial Nova"/>
          <w:sz w:val="24"/>
          <w:szCs w:val="24"/>
        </w:rPr>
        <w:t xml:space="preserve"> for Barbara to start getting involved with other activities in the community if they are available.</w:t>
      </w:r>
    </w:p>
    <w:p w:rsidR="39205EB7" w:rsidRDefault="39205EB7" w14:paraId="6B35A058" w14:textId="0C9EB94A">
      <w:pPr>
        <w:rPr/>
      </w:pPr>
      <w:r>
        <w:br w:type="page"/>
      </w:r>
    </w:p>
    <w:p w:rsidR="691BA3BC" w:rsidP="7942390F" w:rsidRDefault="691BA3BC" w14:paraId="16DDD6A0" w14:textId="09B506F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C014D0D" w:rsidR="691BA3BC">
        <w:rPr>
          <w:rFonts w:ascii="Arial Nova" w:hAnsi="Arial Nova" w:eastAsia="Arial Nova" w:cs="Arial Nova"/>
          <w:b w:val="1"/>
          <w:bCs w:val="1"/>
          <w:sz w:val="24"/>
          <w:szCs w:val="24"/>
        </w:rPr>
        <w:t>References</w:t>
      </w:r>
    </w:p>
    <w:p w:rsidR="7942390F" w:rsidP="6C014D0D" w:rsidRDefault="7942390F" w14:paraId="0CDFB580" w14:textId="5FB686C6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Baumeister, R. F., Twenge, J. M., &amp; Nuss, C. K. (2002). Effects of social exclusion on cognitive processes: anticipated aloneness reduces intelligent thought. </w:t>
      </w:r>
      <w:r w:rsidRPr="6C014D0D" w:rsidR="3634A5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personality and social psychology, 83</w:t>
      </w: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(4), 817-827.</w:t>
      </w:r>
    </w:p>
    <w:p w:rsidR="7942390F" w:rsidP="6C014D0D" w:rsidRDefault="7942390F" w14:paraId="4B6391AE" w14:textId="61CB222B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Bossi, F., Gallucci, M., &amp; Ricciardelli, P. (2018). How social exclusion modulates social information processing: a behavioural dissociation between facial expressions and gaze direction. </w:t>
      </w:r>
      <w:r w:rsidRPr="6C014D0D" w:rsidR="3634A5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PloS one, 13</w:t>
      </w: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(4), 0195100. </w:t>
      </w:r>
    </w:p>
    <w:p w:rsidR="7942390F" w:rsidP="6C014D0D" w:rsidRDefault="7942390F" w14:paraId="7D2935FD" w14:textId="2D439068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Dahlberg, L., &amp; McKee, K. J. (2018). Social exclusion and well-being among older adults in rural and urban areas. </w:t>
      </w:r>
      <w:r w:rsidRPr="6C014D0D" w:rsidR="3634A5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Archives of gerontology and geriatrics, 79</w:t>
      </w: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, 176-184.</w:t>
      </w:r>
    </w:p>
    <w:p w:rsidR="7942390F" w:rsidP="6C014D0D" w:rsidRDefault="7942390F" w14:paraId="4A574BFC" w14:textId="7B36755F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Dahlberg, L., McKee, K. J., Lennartsson, C., &amp; Rehnberg, J. (2022). A social exclusion perspective on loneliness in older adults in the Nordic countries. </w:t>
      </w:r>
      <w:r w:rsidRPr="6C014D0D" w:rsidR="3634A5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European journal of aging, 19</w:t>
      </w: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(2), 175-188.</w:t>
      </w: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942390F" w:rsidP="6C014D0D" w:rsidRDefault="7942390F" w14:paraId="410C750C" w14:textId="7C0BBB58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Hansen, T., Kafková, M. P., Katz, R., Lowenstein, A., Naim, S., Pavlidis, G., Villar, F., Walsh, K., &amp; Aartsen, M. (2021). Exclusions from social relations in later life: micro- and macro-level patterns and correlations in a European perspective. </w:t>
      </w:r>
      <w:r w:rsidRPr="6C014D0D" w:rsidR="3634A5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journal of environmental research and public health, 18</w:t>
      </w: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(23), 12418. </w:t>
      </w:r>
    </w:p>
    <w:p w:rsidR="7942390F" w:rsidP="6C014D0D" w:rsidRDefault="7942390F" w14:paraId="7B71CD40" w14:textId="1CABA7B2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MacLeod, C. A., Ross, A., Sacker, A., Netuveli, G., &amp; Windle, G. (2019). Re-thinking social exclusion in later life: a case for a new framework of measurement. </w:t>
      </w:r>
      <w:r w:rsidRPr="6C014D0D" w:rsidR="3634A5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Ageing and society, 39</w:t>
      </w: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74-111. </w:t>
      </w:r>
    </w:p>
    <w:p w:rsidR="7942390F" w:rsidP="6C014D0D" w:rsidRDefault="7942390F" w14:paraId="6C76E2EE" w14:textId="2A1AD248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Lee, S. (2021). Social exclusion and subjective well-being among older adults in Europe: findings from the European social survey. </w:t>
      </w:r>
      <w:r w:rsidRPr="6C014D0D" w:rsidR="3634A5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journals of gerontology, 76</w:t>
      </w: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(2), 425-434. </w:t>
      </w:r>
    </w:p>
    <w:p w:rsidR="7942390F" w:rsidP="6C014D0D" w:rsidRDefault="7942390F" w14:paraId="1070EFD3" w14:textId="48A46C8A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Löckenhoff, C. E., Cook, M. A., Anderson, J. F., &amp; Zayas, V. C. (2013). Age differences in responses to progressive social exclusion: the role of cognition and socioemotional functioning. </w:t>
      </w:r>
      <w:r w:rsidRPr="6C014D0D" w:rsidR="3634A5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journals of gerontology, 68</w:t>
      </w: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13-22.</w:t>
      </w:r>
    </w:p>
    <w:p w:rsidR="7942390F" w:rsidP="6C014D0D" w:rsidRDefault="7942390F" w14:paraId="208EC9A9" w14:textId="3406CE16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Reiland, H., Banerjee, A., Claesges, S. A., Giuca, A., Hillard, C. J., Reynolds, C. F., &amp; Goveas, J. S. (2021). The influence of depression on the relationship between loneliness and grief trajectories in bereaved older adults. </w:t>
      </w:r>
      <w:r w:rsidRPr="6C014D0D" w:rsidR="3634A5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Psychiatry research communications, 1</w:t>
      </w: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100006.</w:t>
      </w: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</w:t>
      </w:r>
    </w:p>
    <w:p w:rsidR="7942390F" w:rsidP="6C014D0D" w:rsidRDefault="7942390F" w14:paraId="0738543B" w14:textId="3214B502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Szabó, Á., Kok, A. A. L., Beekman, A. T. F., &amp; Huisman, M. (2020). Longitudinal examination of emotional functioning in older adults after spousal bereavement. </w:t>
      </w:r>
      <w:r w:rsidRPr="6C014D0D" w:rsidR="3634A5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The journals of gerontology, 75</w:t>
      </w: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(8), 168-1678.</w:t>
      </w:r>
    </w:p>
    <w:p w:rsidR="7942390F" w:rsidP="6C014D0D" w:rsidRDefault="7942390F" w14:paraId="0C35FF22" w14:textId="3B2170E5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Van Regenmortel, S., De Donder, L., Smetcoren, A., Lambotte, D., De Witte, N., &amp; Verté, D. (2018). Accumulation of disadvantages: prevelance and categories of old-age social exclusion in Belgium. </w:t>
      </w:r>
      <w:r w:rsidRPr="6C014D0D" w:rsidR="3634A5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indicators research, 140</w:t>
      </w:r>
      <w:r w:rsidRPr="6C014D0D" w:rsidR="3634A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(3), 1173-1194.</w:t>
      </w:r>
    </w:p>
    <w:p w:rsidR="7942390F" w:rsidP="7942390F" w:rsidRDefault="7942390F" w14:paraId="49146C0D" w14:textId="147B616C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942390F" w:rsidRDefault="7942390F" w14:paraId="7D0C9F2C" w14:textId="672B6C52">
      <w:pPr>
        <w:rPr/>
      </w:pPr>
      <w:r>
        <w:br w:type="page"/>
      </w:r>
    </w:p>
    <w:p w:rsidR="3A73353E" w:rsidP="54862EFD" w:rsidRDefault="3A73353E" w14:paraId="6D0547A5" w14:textId="2F14F389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54862EFD" w:rsidR="3A73353E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Appendices</w:t>
      </w:r>
    </w:p>
    <w:p w:rsidR="3A73353E" w:rsidP="54862EFD" w:rsidRDefault="3A73353E" w14:paraId="755B2476" w14:textId="2948837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9205EB7" w:rsidR="70F53F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Appendix A</w:t>
      </w:r>
    </w:p>
    <w:p w:rsidR="4ED7C7FF" w:rsidP="54862EFD" w:rsidRDefault="4ED7C7FF" w14:paraId="7501179B" w14:textId="1A87D20B">
      <w:pPr>
        <w:pStyle w:val="Normal"/>
        <w:rPr/>
      </w:pPr>
      <w:r w:rsidR="4ED7C7FF">
        <w:drawing>
          <wp:inline wp14:editId="3F0638C5" wp14:anchorId="4DE225C9">
            <wp:extent cx="6197818" cy="7145606"/>
            <wp:effectExtent l="0" t="0" r="0" b="0"/>
            <wp:docPr id="5549704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2d86b6867b479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197818" cy="71456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gS7kpUMG5HgIN" int2:id="j2HHPCMI">
      <int2:state int2:type="AugLoop_Text_Critique" int2:value="Rejected"/>
    </int2:textHash>
    <int2:bookmark int2:bookmarkName="_Int_Sv4I6Ftr" int2:invalidationBookmarkName="" int2:hashCode="/FK6aa3p6LFWUm" int2:id="bZejRbz0">
      <int2:state int2:type="AugLoop_Text_Critique" int2:value="Rejected"/>
    </int2:bookmark>
    <int2:bookmark int2:bookmarkName="_Int_loZdbBv3" int2:invalidationBookmarkName="" int2:hashCode="VRd/LyDcPFdCnc" int2:id="RzhiaQK1">
      <int2:state int2:type="AugLoop_Text_Critique" int2:value="Rejected"/>
    </int2:bookmark>
    <int2:bookmark int2:bookmarkName="_Int_GFiDKFEF" int2:invalidationBookmarkName="" int2:hashCode="bmpvIIa7X+Xb/R" int2:id="yB02bUuC">
      <int2:state int2:type="AugLoop_Text_Critique" int2:value="Rejected"/>
    </int2:bookmark>
    <int2:bookmark int2:bookmarkName="_Int_Ifp5n5CB" int2:invalidationBookmarkName="" int2:hashCode="NgkWFobOdNXLd6" int2:id="opDTDAZM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7d61d0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9cb7a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7c36a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49061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87b6f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1542c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2586b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90EBA5"/>
    <w:rsid w:val="001EF912"/>
    <w:rsid w:val="008849F6"/>
    <w:rsid w:val="00AE80A8"/>
    <w:rsid w:val="014BD460"/>
    <w:rsid w:val="017CE720"/>
    <w:rsid w:val="02087E32"/>
    <w:rsid w:val="024A6652"/>
    <w:rsid w:val="024FBD04"/>
    <w:rsid w:val="0254EDFB"/>
    <w:rsid w:val="0267C8F0"/>
    <w:rsid w:val="02A40343"/>
    <w:rsid w:val="03383204"/>
    <w:rsid w:val="035A4944"/>
    <w:rsid w:val="037BB112"/>
    <w:rsid w:val="040E5F41"/>
    <w:rsid w:val="043FD3A4"/>
    <w:rsid w:val="045531F9"/>
    <w:rsid w:val="04C65158"/>
    <w:rsid w:val="04CCE9FF"/>
    <w:rsid w:val="04D528E8"/>
    <w:rsid w:val="04F26A35"/>
    <w:rsid w:val="057D801D"/>
    <w:rsid w:val="06158C96"/>
    <w:rsid w:val="066221B9"/>
    <w:rsid w:val="068E3A96"/>
    <w:rsid w:val="0701258B"/>
    <w:rsid w:val="070792D4"/>
    <w:rsid w:val="0786AE35"/>
    <w:rsid w:val="078B0B08"/>
    <w:rsid w:val="07B15CF7"/>
    <w:rsid w:val="07C8EB67"/>
    <w:rsid w:val="0867EF68"/>
    <w:rsid w:val="087D35E5"/>
    <w:rsid w:val="0880D75C"/>
    <w:rsid w:val="08876A46"/>
    <w:rsid w:val="08947341"/>
    <w:rsid w:val="0899CD19"/>
    <w:rsid w:val="08C6F1FD"/>
    <w:rsid w:val="08E7AD0A"/>
    <w:rsid w:val="09A8E2D5"/>
    <w:rsid w:val="09C69326"/>
    <w:rsid w:val="09FC8E1E"/>
    <w:rsid w:val="0A1CA7BD"/>
    <w:rsid w:val="0B2AF888"/>
    <w:rsid w:val="0B3A09BD"/>
    <w:rsid w:val="0B44B336"/>
    <w:rsid w:val="0B780962"/>
    <w:rsid w:val="0B7B5892"/>
    <w:rsid w:val="0B7B5892"/>
    <w:rsid w:val="0B96FA19"/>
    <w:rsid w:val="0BFC3B84"/>
    <w:rsid w:val="0C0D0A5E"/>
    <w:rsid w:val="0CE2231D"/>
    <w:rsid w:val="0CF6EB06"/>
    <w:rsid w:val="0D8EBFE8"/>
    <w:rsid w:val="0DB845F7"/>
    <w:rsid w:val="0DCBBED7"/>
    <w:rsid w:val="0DE6B5EA"/>
    <w:rsid w:val="0DEBE751"/>
    <w:rsid w:val="0DFBF22B"/>
    <w:rsid w:val="0E00DE7B"/>
    <w:rsid w:val="0E33C1D2"/>
    <w:rsid w:val="0E471CEC"/>
    <w:rsid w:val="0E4F34D1"/>
    <w:rsid w:val="0E581092"/>
    <w:rsid w:val="0E6F19EF"/>
    <w:rsid w:val="0E7454D6"/>
    <w:rsid w:val="0EDA8CB0"/>
    <w:rsid w:val="0F56EE8E"/>
    <w:rsid w:val="0F747B7B"/>
    <w:rsid w:val="10182459"/>
    <w:rsid w:val="1034DD4F"/>
    <w:rsid w:val="104F3B97"/>
    <w:rsid w:val="112D0D20"/>
    <w:rsid w:val="1135259F"/>
    <w:rsid w:val="11843F37"/>
    <w:rsid w:val="11885450"/>
    <w:rsid w:val="1191F0A9"/>
    <w:rsid w:val="11CD9D7B"/>
    <w:rsid w:val="11D85060"/>
    <w:rsid w:val="11ED4D70"/>
    <w:rsid w:val="1227B9A2"/>
    <w:rsid w:val="1298D0F5"/>
    <w:rsid w:val="12CD4DB6"/>
    <w:rsid w:val="13335E70"/>
    <w:rsid w:val="13489247"/>
    <w:rsid w:val="14B7C9CD"/>
    <w:rsid w:val="14CB1502"/>
    <w:rsid w:val="14F1B107"/>
    <w:rsid w:val="14FE9DFE"/>
    <w:rsid w:val="1513AA68"/>
    <w:rsid w:val="1522571D"/>
    <w:rsid w:val="158F008D"/>
    <w:rsid w:val="15AB8822"/>
    <w:rsid w:val="15C005BF"/>
    <w:rsid w:val="15ED9DEE"/>
    <w:rsid w:val="161FC170"/>
    <w:rsid w:val="16BE277E"/>
    <w:rsid w:val="16FB2AC5"/>
    <w:rsid w:val="170BC067"/>
    <w:rsid w:val="17896E4F"/>
    <w:rsid w:val="17982153"/>
    <w:rsid w:val="18A21B57"/>
    <w:rsid w:val="18FDD0D4"/>
    <w:rsid w:val="1914E5C9"/>
    <w:rsid w:val="194F11A9"/>
    <w:rsid w:val="1979125C"/>
    <w:rsid w:val="1A1CD916"/>
    <w:rsid w:val="1A1CD916"/>
    <w:rsid w:val="1B499C29"/>
    <w:rsid w:val="1B4E60FD"/>
    <w:rsid w:val="1BA8B8F6"/>
    <w:rsid w:val="1BB5738B"/>
    <w:rsid w:val="1C357196"/>
    <w:rsid w:val="1C5CDF72"/>
    <w:rsid w:val="1CE56C8A"/>
    <w:rsid w:val="1DC7203D"/>
    <w:rsid w:val="1DD141F7"/>
    <w:rsid w:val="1DD21328"/>
    <w:rsid w:val="1E082C25"/>
    <w:rsid w:val="1E0CEA28"/>
    <w:rsid w:val="1E1113D4"/>
    <w:rsid w:val="1E424638"/>
    <w:rsid w:val="1E551E0F"/>
    <w:rsid w:val="1E77A4EC"/>
    <w:rsid w:val="1EAF0FD5"/>
    <w:rsid w:val="1FFFD5FC"/>
    <w:rsid w:val="2041B5EA"/>
    <w:rsid w:val="2058FD67"/>
    <w:rsid w:val="2058FD67"/>
    <w:rsid w:val="205D3055"/>
    <w:rsid w:val="206B6157"/>
    <w:rsid w:val="206C5E7E"/>
    <w:rsid w:val="20D6C74D"/>
    <w:rsid w:val="2103B3CA"/>
    <w:rsid w:val="2125DB3C"/>
    <w:rsid w:val="21EF37FF"/>
    <w:rsid w:val="221A3299"/>
    <w:rsid w:val="221A3299"/>
    <w:rsid w:val="2256370A"/>
    <w:rsid w:val="225D47C6"/>
    <w:rsid w:val="228B2F3B"/>
    <w:rsid w:val="22FAEFDD"/>
    <w:rsid w:val="230674C2"/>
    <w:rsid w:val="231E0C9E"/>
    <w:rsid w:val="2351634C"/>
    <w:rsid w:val="238B983C"/>
    <w:rsid w:val="23FF186D"/>
    <w:rsid w:val="244505AE"/>
    <w:rsid w:val="247F334B"/>
    <w:rsid w:val="25247037"/>
    <w:rsid w:val="25809E5F"/>
    <w:rsid w:val="25C62F35"/>
    <w:rsid w:val="25D7DE52"/>
    <w:rsid w:val="25F6B0C2"/>
    <w:rsid w:val="25FFDB55"/>
    <w:rsid w:val="26177C47"/>
    <w:rsid w:val="265018C4"/>
    <w:rsid w:val="26770CD1"/>
    <w:rsid w:val="26A9FF21"/>
    <w:rsid w:val="26DE033A"/>
    <w:rsid w:val="26F95522"/>
    <w:rsid w:val="27034663"/>
    <w:rsid w:val="27044739"/>
    <w:rsid w:val="271C6EC0"/>
    <w:rsid w:val="273546C1"/>
    <w:rsid w:val="273D5DB1"/>
    <w:rsid w:val="27EBE925"/>
    <w:rsid w:val="27F67B5E"/>
    <w:rsid w:val="28D11722"/>
    <w:rsid w:val="28F96824"/>
    <w:rsid w:val="2911E136"/>
    <w:rsid w:val="29573C29"/>
    <w:rsid w:val="297B96A3"/>
    <w:rsid w:val="29BD2F45"/>
    <w:rsid w:val="29CBD0D9"/>
    <w:rsid w:val="29EA3AED"/>
    <w:rsid w:val="2A15A3FC"/>
    <w:rsid w:val="2A698C56"/>
    <w:rsid w:val="2AAFC4FF"/>
    <w:rsid w:val="2AD5A5D8"/>
    <w:rsid w:val="2B4FE9BC"/>
    <w:rsid w:val="2BC222BC"/>
    <w:rsid w:val="2BCB363A"/>
    <w:rsid w:val="2BCF32EB"/>
    <w:rsid w:val="2BEFDFE3"/>
    <w:rsid w:val="2C08B7E4"/>
    <w:rsid w:val="2C1E0468"/>
    <w:rsid w:val="2C501D54"/>
    <w:rsid w:val="2C6E2F4D"/>
    <w:rsid w:val="2D1940A5"/>
    <w:rsid w:val="2D2FA6AC"/>
    <w:rsid w:val="2D3235B0"/>
    <w:rsid w:val="2D4D44BE"/>
    <w:rsid w:val="2E5D1D17"/>
    <w:rsid w:val="2E7B10A1"/>
    <w:rsid w:val="2F1CA756"/>
    <w:rsid w:val="2F4EB7CC"/>
    <w:rsid w:val="2FCFA82A"/>
    <w:rsid w:val="2FD5F790"/>
    <w:rsid w:val="305FE198"/>
    <w:rsid w:val="306551DE"/>
    <w:rsid w:val="3074E5AD"/>
    <w:rsid w:val="30EE302C"/>
    <w:rsid w:val="30F96B29"/>
    <w:rsid w:val="3143EC8C"/>
    <w:rsid w:val="319784D6"/>
    <w:rsid w:val="319784D6"/>
    <w:rsid w:val="319A3A39"/>
    <w:rsid w:val="31B1972D"/>
    <w:rsid w:val="3212DF18"/>
    <w:rsid w:val="32B07EE3"/>
    <w:rsid w:val="32C124FA"/>
    <w:rsid w:val="32D4C5B1"/>
    <w:rsid w:val="336A6282"/>
    <w:rsid w:val="33737B76"/>
    <w:rsid w:val="3387DEAA"/>
    <w:rsid w:val="33FC4E82"/>
    <w:rsid w:val="345B2F39"/>
    <w:rsid w:val="35A0A197"/>
    <w:rsid w:val="35C73613"/>
    <w:rsid w:val="35D8B51C"/>
    <w:rsid w:val="35EB44D2"/>
    <w:rsid w:val="35F6FF9A"/>
    <w:rsid w:val="36342C3D"/>
    <w:rsid w:val="3634A5A1"/>
    <w:rsid w:val="365F0ED8"/>
    <w:rsid w:val="36B524BE"/>
    <w:rsid w:val="36E76F22"/>
    <w:rsid w:val="36EB0BE5"/>
    <w:rsid w:val="3738160B"/>
    <w:rsid w:val="3765CB28"/>
    <w:rsid w:val="3774857D"/>
    <w:rsid w:val="3792CFFB"/>
    <w:rsid w:val="382C864E"/>
    <w:rsid w:val="382C864E"/>
    <w:rsid w:val="3897BC6B"/>
    <w:rsid w:val="38CFBFA5"/>
    <w:rsid w:val="38D6EEDF"/>
    <w:rsid w:val="39205EB7"/>
    <w:rsid w:val="3A1C00C5"/>
    <w:rsid w:val="3A2BC25C"/>
    <w:rsid w:val="3A4E7475"/>
    <w:rsid w:val="3A73353E"/>
    <w:rsid w:val="3AB21EEC"/>
    <w:rsid w:val="3AD4CC73"/>
    <w:rsid w:val="3B742817"/>
    <w:rsid w:val="3B96985C"/>
    <w:rsid w:val="3C265484"/>
    <w:rsid w:val="3C47F6A0"/>
    <w:rsid w:val="3C5C517A"/>
    <w:rsid w:val="3C90EBA5"/>
    <w:rsid w:val="3C9380C6"/>
    <w:rsid w:val="3D17B2E8"/>
    <w:rsid w:val="3D24083D"/>
    <w:rsid w:val="3D28DCCD"/>
    <w:rsid w:val="3D3B83B4"/>
    <w:rsid w:val="3D521786"/>
    <w:rsid w:val="3D76D8D2"/>
    <w:rsid w:val="3D86A7F6"/>
    <w:rsid w:val="3DA330C8"/>
    <w:rsid w:val="3DD2A481"/>
    <w:rsid w:val="3DDB13DD"/>
    <w:rsid w:val="3E5847AA"/>
    <w:rsid w:val="3E7D30D8"/>
    <w:rsid w:val="3E7D30D8"/>
    <w:rsid w:val="3EA73C6E"/>
    <w:rsid w:val="3ECE1F17"/>
    <w:rsid w:val="3ECE4040"/>
    <w:rsid w:val="3F231A2F"/>
    <w:rsid w:val="3F77127E"/>
    <w:rsid w:val="3F7BFFC8"/>
    <w:rsid w:val="3F969DF9"/>
    <w:rsid w:val="3FACB644"/>
    <w:rsid w:val="3FBF0943"/>
    <w:rsid w:val="405517F7"/>
    <w:rsid w:val="40759408"/>
    <w:rsid w:val="4089B848"/>
    <w:rsid w:val="408E5168"/>
    <w:rsid w:val="40A779C5"/>
    <w:rsid w:val="40BE48B8"/>
    <w:rsid w:val="40CA9EE5"/>
    <w:rsid w:val="40CBD066"/>
    <w:rsid w:val="40DAD18A"/>
    <w:rsid w:val="410A4543"/>
    <w:rsid w:val="410EAD77"/>
    <w:rsid w:val="414C2423"/>
    <w:rsid w:val="4173D974"/>
    <w:rsid w:val="4175A3E0"/>
    <w:rsid w:val="418454B4"/>
    <w:rsid w:val="420A3BD1"/>
    <w:rsid w:val="4288FCCB"/>
    <w:rsid w:val="42A615A4"/>
    <w:rsid w:val="42A615A4"/>
    <w:rsid w:val="43522297"/>
    <w:rsid w:val="43639900"/>
    <w:rsid w:val="43C5F22A"/>
    <w:rsid w:val="4400C5AF"/>
    <w:rsid w:val="44037128"/>
    <w:rsid w:val="4440ECE6"/>
    <w:rsid w:val="4441E605"/>
    <w:rsid w:val="44794089"/>
    <w:rsid w:val="450B0956"/>
    <w:rsid w:val="450B0956"/>
    <w:rsid w:val="453011B4"/>
    <w:rsid w:val="454F532B"/>
    <w:rsid w:val="4578917E"/>
    <w:rsid w:val="45DCBD47"/>
    <w:rsid w:val="463F2D48"/>
    <w:rsid w:val="466DBB47"/>
    <w:rsid w:val="46767869"/>
    <w:rsid w:val="46AA77F1"/>
    <w:rsid w:val="46E334A7"/>
    <w:rsid w:val="46EA7088"/>
    <w:rsid w:val="476EBF5E"/>
    <w:rsid w:val="47788DA8"/>
    <w:rsid w:val="47A7B0D1"/>
    <w:rsid w:val="481D4595"/>
    <w:rsid w:val="482522E0"/>
    <w:rsid w:val="482B3E70"/>
    <w:rsid w:val="482E721F"/>
    <w:rsid w:val="4855DB24"/>
    <w:rsid w:val="48A16CF0"/>
    <w:rsid w:val="48A3EC70"/>
    <w:rsid w:val="48F608A8"/>
    <w:rsid w:val="48F608A8"/>
    <w:rsid w:val="491C9D5F"/>
    <w:rsid w:val="4947D542"/>
    <w:rsid w:val="4957C20B"/>
    <w:rsid w:val="497CB5B0"/>
    <w:rsid w:val="49AE1F16"/>
    <w:rsid w:val="49C28E04"/>
    <w:rsid w:val="4A3CB9D3"/>
    <w:rsid w:val="4A3ECAB6"/>
    <w:rsid w:val="4A7EB271"/>
    <w:rsid w:val="4A89A156"/>
    <w:rsid w:val="4A943DC6"/>
    <w:rsid w:val="4B26FE76"/>
    <w:rsid w:val="4B323A7E"/>
    <w:rsid w:val="4B6E5E1A"/>
    <w:rsid w:val="4BEE9198"/>
    <w:rsid w:val="4C2571B7"/>
    <w:rsid w:val="4C39B437"/>
    <w:rsid w:val="4C54E570"/>
    <w:rsid w:val="4C60B57E"/>
    <w:rsid w:val="4D552035"/>
    <w:rsid w:val="4D7F71E1"/>
    <w:rsid w:val="4D83A363"/>
    <w:rsid w:val="4DA0B1AC"/>
    <w:rsid w:val="4DD7EA84"/>
    <w:rsid w:val="4DD7EA84"/>
    <w:rsid w:val="4E48291B"/>
    <w:rsid w:val="4E6327C2"/>
    <w:rsid w:val="4EC90D01"/>
    <w:rsid w:val="4ED7C7FF"/>
    <w:rsid w:val="4F2EF93E"/>
    <w:rsid w:val="4F5D1279"/>
    <w:rsid w:val="4F8C8632"/>
    <w:rsid w:val="4FBBF330"/>
    <w:rsid w:val="4FCDDC06"/>
    <w:rsid w:val="4FDD1A93"/>
    <w:rsid w:val="50253440"/>
    <w:rsid w:val="503A59D5"/>
    <w:rsid w:val="508384F7"/>
    <w:rsid w:val="50E44CB5"/>
    <w:rsid w:val="50F8E2DA"/>
    <w:rsid w:val="5116C503"/>
    <w:rsid w:val="5153780B"/>
    <w:rsid w:val="5169AC67"/>
    <w:rsid w:val="51984DCB"/>
    <w:rsid w:val="51CA2DD5"/>
    <w:rsid w:val="51DBE9F9"/>
    <w:rsid w:val="523C1BB2"/>
    <w:rsid w:val="52521465"/>
    <w:rsid w:val="52EF486C"/>
    <w:rsid w:val="530E6FAE"/>
    <w:rsid w:val="531AE029"/>
    <w:rsid w:val="53766D8B"/>
    <w:rsid w:val="5377BA5A"/>
    <w:rsid w:val="53A7F684"/>
    <w:rsid w:val="53B07E37"/>
    <w:rsid w:val="5430839C"/>
    <w:rsid w:val="54578BD9"/>
    <w:rsid w:val="545FF755"/>
    <w:rsid w:val="54862EFD"/>
    <w:rsid w:val="548B18CD"/>
    <w:rsid w:val="5563638D"/>
    <w:rsid w:val="5569FEE9"/>
    <w:rsid w:val="559477BF"/>
    <w:rsid w:val="55BD9F00"/>
    <w:rsid w:val="55CE8F36"/>
    <w:rsid w:val="55DD30BC"/>
    <w:rsid w:val="55EFF031"/>
    <w:rsid w:val="5626E92E"/>
    <w:rsid w:val="564C5C17"/>
    <w:rsid w:val="56562329"/>
    <w:rsid w:val="566EC536"/>
    <w:rsid w:val="568C697C"/>
    <w:rsid w:val="5692E294"/>
    <w:rsid w:val="56A591D9"/>
    <w:rsid w:val="579D5F87"/>
    <w:rsid w:val="579FC153"/>
    <w:rsid w:val="57D40A08"/>
    <w:rsid w:val="5841623A"/>
    <w:rsid w:val="5883EF5A"/>
    <w:rsid w:val="58A625CE"/>
    <w:rsid w:val="5924FAD3"/>
    <w:rsid w:val="595D5068"/>
    <w:rsid w:val="59754FD5"/>
    <w:rsid w:val="59CA8356"/>
    <w:rsid w:val="59CA8356"/>
    <w:rsid w:val="5A0BF405"/>
    <w:rsid w:val="5A2E3E9F"/>
    <w:rsid w:val="5A5344FE"/>
    <w:rsid w:val="5A56F811"/>
    <w:rsid w:val="5A69609F"/>
    <w:rsid w:val="5A7C1C79"/>
    <w:rsid w:val="5ACF38D9"/>
    <w:rsid w:val="5B0F0AB2"/>
    <w:rsid w:val="5B5FDA9F"/>
    <w:rsid w:val="5BDC86F8"/>
    <w:rsid w:val="5BFA510A"/>
    <w:rsid w:val="5C5DB020"/>
    <w:rsid w:val="5C962AB2"/>
    <w:rsid w:val="5CB9D4E0"/>
    <w:rsid w:val="5CD89162"/>
    <w:rsid w:val="5D1C8A1D"/>
    <w:rsid w:val="5D7FC3C9"/>
    <w:rsid w:val="5DC8311A"/>
    <w:rsid w:val="5DEC20AD"/>
    <w:rsid w:val="5E3B3957"/>
    <w:rsid w:val="5E8E0CE3"/>
    <w:rsid w:val="5EAA9869"/>
    <w:rsid w:val="5EAA9869"/>
    <w:rsid w:val="5EC5B481"/>
    <w:rsid w:val="5EF330DE"/>
    <w:rsid w:val="5F0CBC32"/>
    <w:rsid w:val="5F223B0B"/>
    <w:rsid w:val="5F431ADC"/>
    <w:rsid w:val="5F483889"/>
    <w:rsid w:val="5F4B0CC2"/>
    <w:rsid w:val="5F9C28CF"/>
    <w:rsid w:val="5FBDA39E"/>
    <w:rsid w:val="5FC50DE2"/>
    <w:rsid w:val="5FC50DE2"/>
    <w:rsid w:val="5FC638F8"/>
    <w:rsid w:val="6070ECA3"/>
    <w:rsid w:val="61953392"/>
    <w:rsid w:val="61C2F1CF"/>
    <w:rsid w:val="61E32564"/>
    <w:rsid w:val="61F69329"/>
    <w:rsid w:val="6205FF69"/>
    <w:rsid w:val="620A150B"/>
    <w:rsid w:val="62222A28"/>
    <w:rsid w:val="627EA73A"/>
    <w:rsid w:val="628F5205"/>
    <w:rsid w:val="62A68E03"/>
    <w:rsid w:val="63AA955C"/>
    <w:rsid w:val="64855E08"/>
    <w:rsid w:val="64EF5D5F"/>
    <w:rsid w:val="65243909"/>
    <w:rsid w:val="652D1117"/>
    <w:rsid w:val="6562F179"/>
    <w:rsid w:val="6578DECC"/>
    <w:rsid w:val="657FDABD"/>
    <w:rsid w:val="65E2DC7B"/>
    <w:rsid w:val="6639561E"/>
    <w:rsid w:val="664152F2"/>
    <w:rsid w:val="6656F953"/>
    <w:rsid w:val="6670923B"/>
    <w:rsid w:val="671BF314"/>
    <w:rsid w:val="677207AB"/>
    <w:rsid w:val="677E46D9"/>
    <w:rsid w:val="67949384"/>
    <w:rsid w:val="6797FDEF"/>
    <w:rsid w:val="68B07F8E"/>
    <w:rsid w:val="68BBF62F"/>
    <w:rsid w:val="68BBF62F"/>
    <w:rsid w:val="691BA3BC"/>
    <w:rsid w:val="691E5640"/>
    <w:rsid w:val="698CC9A0"/>
    <w:rsid w:val="698DEBB9"/>
    <w:rsid w:val="69C1B5B3"/>
    <w:rsid w:val="6A477753"/>
    <w:rsid w:val="6AC0CD17"/>
    <w:rsid w:val="6B5F7CF6"/>
    <w:rsid w:val="6B8C0D60"/>
    <w:rsid w:val="6C014D0D"/>
    <w:rsid w:val="6C76C4A9"/>
    <w:rsid w:val="6CB3027A"/>
    <w:rsid w:val="6CB43C02"/>
    <w:rsid w:val="6D020248"/>
    <w:rsid w:val="6D020248"/>
    <w:rsid w:val="6D203568"/>
    <w:rsid w:val="6D39B898"/>
    <w:rsid w:val="6D8EA56C"/>
    <w:rsid w:val="6DDDA749"/>
    <w:rsid w:val="6E500C63"/>
    <w:rsid w:val="6E858350"/>
    <w:rsid w:val="6E97D0AB"/>
    <w:rsid w:val="6EDA7F22"/>
    <w:rsid w:val="6EFF9AF7"/>
    <w:rsid w:val="6F1DCFA3"/>
    <w:rsid w:val="6F1DCFA3"/>
    <w:rsid w:val="6F2E20ED"/>
    <w:rsid w:val="6F2F7760"/>
    <w:rsid w:val="6F706424"/>
    <w:rsid w:val="6FAB418C"/>
    <w:rsid w:val="70052C97"/>
    <w:rsid w:val="7053E146"/>
    <w:rsid w:val="707F7FB8"/>
    <w:rsid w:val="70886258"/>
    <w:rsid w:val="70BB9173"/>
    <w:rsid w:val="70F53F1E"/>
    <w:rsid w:val="7101CBE1"/>
    <w:rsid w:val="71096F4D"/>
    <w:rsid w:val="7152972F"/>
    <w:rsid w:val="717737EC"/>
    <w:rsid w:val="71F0164E"/>
    <w:rsid w:val="72791B19"/>
    <w:rsid w:val="728D1DF4"/>
    <w:rsid w:val="72910F7F"/>
    <w:rsid w:val="72C5D18E"/>
    <w:rsid w:val="72C7EC8C"/>
    <w:rsid w:val="731B9000"/>
    <w:rsid w:val="73237D86"/>
    <w:rsid w:val="73925CAD"/>
    <w:rsid w:val="746CC104"/>
    <w:rsid w:val="748049C6"/>
    <w:rsid w:val="74BF4DE7"/>
    <w:rsid w:val="74DDA444"/>
    <w:rsid w:val="754D1632"/>
    <w:rsid w:val="75542C3C"/>
    <w:rsid w:val="755601B5"/>
    <w:rsid w:val="75CBFABD"/>
    <w:rsid w:val="75F77B45"/>
    <w:rsid w:val="76207BD4"/>
    <w:rsid w:val="763DB96A"/>
    <w:rsid w:val="765C306D"/>
    <w:rsid w:val="769BB481"/>
    <w:rsid w:val="76C2E5CF"/>
    <w:rsid w:val="773A78D2"/>
    <w:rsid w:val="77EE35D4"/>
    <w:rsid w:val="77F6EEA9"/>
    <w:rsid w:val="781E01ED"/>
    <w:rsid w:val="78228666"/>
    <w:rsid w:val="782F085E"/>
    <w:rsid w:val="79095347"/>
    <w:rsid w:val="7942390F"/>
    <w:rsid w:val="796EB294"/>
    <w:rsid w:val="796F4BAE"/>
    <w:rsid w:val="797C33E2"/>
    <w:rsid w:val="798AD184"/>
    <w:rsid w:val="7992BF0A"/>
    <w:rsid w:val="79A881D5"/>
    <w:rsid w:val="79BA2CE6"/>
    <w:rsid w:val="79CDC977"/>
    <w:rsid w:val="79EC5068"/>
    <w:rsid w:val="7A21B391"/>
    <w:rsid w:val="7A5DD99E"/>
    <w:rsid w:val="7A9BD0BB"/>
    <w:rsid w:val="7AC7B9BD"/>
    <w:rsid w:val="7AC7B9BD"/>
    <w:rsid w:val="7AE53DFB"/>
    <w:rsid w:val="7B0136AB"/>
    <w:rsid w:val="7B174B91"/>
    <w:rsid w:val="7B55A2AF"/>
    <w:rsid w:val="7B55FD47"/>
    <w:rsid w:val="7B5A2728"/>
    <w:rsid w:val="7B82EC88"/>
    <w:rsid w:val="7BDA50B9"/>
    <w:rsid w:val="7BF93B49"/>
    <w:rsid w:val="7BF9A9FF"/>
    <w:rsid w:val="7C7F94CA"/>
    <w:rsid w:val="7C7F94CA"/>
    <w:rsid w:val="7C8371CB"/>
    <w:rsid w:val="7CBB3F72"/>
    <w:rsid w:val="7DC421A4"/>
    <w:rsid w:val="7DCA1784"/>
    <w:rsid w:val="7DD02ABE"/>
    <w:rsid w:val="7DFA5A38"/>
    <w:rsid w:val="7DFF711A"/>
    <w:rsid w:val="7E01826D"/>
    <w:rsid w:val="7E4E0886"/>
    <w:rsid w:val="7E5AF618"/>
    <w:rsid w:val="7EDE46BD"/>
    <w:rsid w:val="7F063E79"/>
    <w:rsid w:val="7F063E79"/>
    <w:rsid w:val="7F16E9B8"/>
    <w:rsid w:val="7F203324"/>
    <w:rsid w:val="7F489C72"/>
    <w:rsid w:val="7F524894"/>
    <w:rsid w:val="7F7E13C6"/>
    <w:rsid w:val="7F9A22A2"/>
    <w:rsid w:val="7F9E5D8B"/>
    <w:rsid w:val="7FA88A6B"/>
    <w:rsid w:val="7FF2E0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90EBA5"/>
  <w15:chartTrackingRefBased/>
  <w15:docId w15:val="{DD3C938E-2093-4ED6-B636-FDD368DFB1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3be943704524f18" /><Relationship Type="http://schemas.microsoft.com/office/2020/10/relationships/intelligence" Target="/word/intelligence2.xml" Id="Ra6607b8db05a4162" /><Relationship Type="http://schemas.openxmlformats.org/officeDocument/2006/relationships/image" Target="/media/image2.png" Id="Rbf2d86b6867b47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Olivia Lovell (2201654)</dc:creator>
  <keywords/>
  <dc:description/>
  <lastModifiedBy>Olivia Lovell (2201654)</lastModifiedBy>
  <revision>12</revision>
  <dcterms:created xsi:type="dcterms:W3CDTF">2024-01-30T10:39:14.9345868Z</dcterms:created>
  <dcterms:modified xsi:type="dcterms:W3CDTF">2024-04-10T15:08:04.4120922Z</dcterms:modified>
</coreProperties>
</file>