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B6DF3" w14:textId="77777777" w:rsidR="00B86618" w:rsidRDefault="00B86618" w:rsidP="00DA124C">
      <w:pPr>
        <w:rPr>
          <w:rFonts w:cs="Times New Roman"/>
          <w:sz w:val="40"/>
        </w:rPr>
      </w:pPr>
    </w:p>
    <w:p w14:paraId="7E35CE47" w14:textId="75E0DF68" w:rsidR="00B86618" w:rsidRDefault="00B86618" w:rsidP="00DA124C">
      <w:pPr>
        <w:rPr>
          <w:rFonts w:cs="Times New Roman"/>
          <w:sz w:val="40"/>
        </w:rPr>
      </w:pPr>
    </w:p>
    <w:p w14:paraId="4EE79696" w14:textId="2588D16F" w:rsidR="007A436D" w:rsidRDefault="007A436D" w:rsidP="00DA124C">
      <w:pPr>
        <w:rPr>
          <w:rFonts w:cs="Times New Roman"/>
          <w:sz w:val="40"/>
        </w:rPr>
      </w:pPr>
    </w:p>
    <w:p w14:paraId="0CD75A1B" w14:textId="77777777" w:rsidR="007A436D" w:rsidRDefault="007A436D" w:rsidP="00DA124C">
      <w:pPr>
        <w:rPr>
          <w:rFonts w:cs="Times New Roman"/>
          <w:sz w:val="40"/>
        </w:rPr>
      </w:pPr>
    </w:p>
    <w:p w14:paraId="7137732D" w14:textId="77777777" w:rsidR="00B86618" w:rsidRDefault="00B86618" w:rsidP="00DA124C">
      <w:pPr>
        <w:rPr>
          <w:rFonts w:cs="Times New Roman"/>
          <w:sz w:val="40"/>
        </w:rPr>
      </w:pPr>
    </w:p>
    <w:p w14:paraId="127CAD88" w14:textId="77777777" w:rsidR="00A87848" w:rsidRPr="00A87848" w:rsidRDefault="00A87848" w:rsidP="00DA124C">
      <w:pPr>
        <w:jc w:val="center"/>
        <w:rPr>
          <w:rFonts w:eastAsiaTheme="majorEastAsia" w:cs="Arial"/>
          <w:b/>
          <w:color w:val="222222"/>
          <w:spacing w:val="-10"/>
          <w:kern w:val="28"/>
          <w:sz w:val="40"/>
          <w:szCs w:val="72"/>
          <w:shd w:val="clear" w:color="auto" w:fill="FFFFFF"/>
        </w:rPr>
      </w:pPr>
      <w:r w:rsidRPr="00A87848">
        <w:rPr>
          <w:rFonts w:eastAsiaTheme="majorEastAsia" w:cs="Arial"/>
          <w:b/>
          <w:color w:val="222222"/>
          <w:spacing w:val="-10"/>
          <w:kern w:val="28"/>
          <w:sz w:val="40"/>
          <w:szCs w:val="72"/>
          <w:shd w:val="clear" w:color="auto" w:fill="FFFFFF"/>
        </w:rPr>
        <w:t>Academic and Employability Skills</w:t>
      </w:r>
    </w:p>
    <w:p w14:paraId="49BE6175" w14:textId="59FA866C" w:rsidR="00AF28B1" w:rsidRDefault="00AF28B1" w:rsidP="004E29EB">
      <w:r>
        <w:t xml:space="preserve">Student </w:t>
      </w:r>
      <w:proofErr w:type="spellStart"/>
      <w:r>
        <w:t>Name:</w:t>
      </w:r>
      <w:r w:rsidR="00F56523">
        <w:t>VALENTIN</w:t>
      </w:r>
      <w:proofErr w:type="spellEnd"/>
      <w:r w:rsidR="00F56523">
        <w:t xml:space="preserve"> BORONICA</w:t>
      </w:r>
    </w:p>
    <w:p w14:paraId="5703AB04" w14:textId="70105645" w:rsidR="00E052FC" w:rsidRPr="00E052FC" w:rsidRDefault="00E052FC" w:rsidP="004E29EB">
      <w:r>
        <w:t>Student ID:</w:t>
      </w:r>
      <w:r w:rsidR="00F56523">
        <w:t>2016509</w:t>
      </w:r>
    </w:p>
    <w:p w14:paraId="1B313C24" w14:textId="77777777" w:rsidR="00B86618" w:rsidRDefault="00B86618" w:rsidP="00DA124C">
      <w:pPr>
        <w:spacing w:after="0"/>
        <w:rPr>
          <w:rFonts w:cs="Times New Roman"/>
        </w:rPr>
      </w:pPr>
    </w:p>
    <w:p w14:paraId="4810D5D6" w14:textId="77777777" w:rsidR="00F20AC1" w:rsidRDefault="00F20AC1" w:rsidP="004844B6">
      <w:pPr>
        <w:pStyle w:val="TOCHeading"/>
        <w:rPr>
          <w:rFonts w:eastAsiaTheme="minorHAnsi"/>
          <w:shd w:val="clear" w:color="auto" w:fill="auto"/>
        </w:rPr>
      </w:pPr>
    </w:p>
    <w:p w14:paraId="1F5F0270" w14:textId="77777777" w:rsidR="00EE0299" w:rsidRDefault="00EE0299">
      <w:pPr>
        <w:spacing w:line="259" w:lineRule="auto"/>
        <w:jc w:val="left"/>
        <w:rPr>
          <w:rFonts w:asciiTheme="minorHAnsi" w:hAnsiTheme="minorHAnsi"/>
          <w:sz w:val="22"/>
        </w:rPr>
      </w:pPr>
      <w:r>
        <w:rPr>
          <w:rFonts w:asciiTheme="minorHAnsi" w:hAnsiTheme="minorHAnsi"/>
          <w:sz w:val="22"/>
        </w:rPr>
        <w:br w:type="page"/>
      </w:r>
    </w:p>
    <w:sdt>
      <w:sdtPr>
        <w:rPr>
          <w:rFonts w:eastAsiaTheme="minorHAnsi" w:cstheme="minorBidi"/>
          <w:b w:val="0"/>
          <w:bCs/>
          <w:color w:val="auto"/>
          <w:sz w:val="20"/>
          <w:szCs w:val="22"/>
          <w:shd w:val="clear" w:color="auto" w:fill="auto"/>
        </w:rPr>
        <w:id w:val="270365519"/>
        <w:docPartObj>
          <w:docPartGallery w:val="Table of Contents"/>
          <w:docPartUnique/>
        </w:docPartObj>
      </w:sdtPr>
      <w:sdtEndPr>
        <w:rPr>
          <w:bCs w:val="0"/>
          <w:color w:val="000000" w:themeColor="text1"/>
          <w:sz w:val="24"/>
        </w:rPr>
      </w:sdtEndPr>
      <w:sdtContent>
        <w:p w14:paraId="4ADCFB8E" w14:textId="48E856EC" w:rsidR="00B86618" w:rsidRPr="00165F5E" w:rsidRDefault="00B86618" w:rsidP="00165F5E">
          <w:pPr>
            <w:pStyle w:val="TOCHeading"/>
            <w:rPr>
              <w:b w:val="0"/>
              <w:bCs/>
              <w:sz w:val="28"/>
              <w:szCs w:val="18"/>
            </w:rPr>
          </w:pPr>
          <w:r w:rsidRPr="00165F5E">
            <w:rPr>
              <w:bCs/>
              <w:sz w:val="28"/>
              <w:szCs w:val="18"/>
            </w:rPr>
            <w:t>Table of Contents</w:t>
          </w:r>
        </w:p>
        <w:p w14:paraId="2191B897" w14:textId="6122164B" w:rsidR="00784F88" w:rsidRDefault="00B86618">
          <w:pPr>
            <w:pStyle w:val="TOC1"/>
            <w:tabs>
              <w:tab w:val="right" w:leader="dot" w:pos="9350"/>
            </w:tabs>
            <w:rPr>
              <w:rFonts w:asciiTheme="minorHAnsi" w:eastAsiaTheme="minorEastAsia" w:hAnsiTheme="minorHAnsi"/>
              <w:noProof/>
              <w:color w:val="auto"/>
              <w:sz w:val="22"/>
              <w:lang w:eastAsia="en-GB"/>
            </w:rPr>
          </w:pPr>
          <w:r>
            <w:rPr>
              <w:rFonts w:cs="Times New Roman"/>
              <w:b/>
              <w:bCs/>
              <w:noProof/>
              <w:szCs w:val="24"/>
            </w:rPr>
            <w:fldChar w:fldCharType="begin"/>
          </w:r>
          <w:r>
            <w:rPr>
              <w:rFonts w:cs="Times New Roman"/>
              <w:b/>
              <w:bCs/>
              <w:noProof/>
              <w:szCs w:val="24"/>
            </w:rPr>
            <w:instrText xml:space="preserve"> TOC \o "1-3" \h \z \u </w:instrText>
          </w:r>
          <w:r>
            <w:rPr>
              <w:rFonts w:cs="Times New Roman"/>
              <w:b/>
              <w:bCs/>
              <w:noProof/>
              <w:szCs w:val="24"/>
            </w:rPr>
            <w:fldChar w:fldCharType="separate"/>
          </w:r>
          <w:hyperlink w:anchor="_Toc100093687" w:history="1">
            <w:r w:rsidR="00784F88" w:rsidRPr="0002290C">
              <w:rPr>
                <w:rStyle w:val="Hyperlink"/>
                <w:noProof/>
              </w:rPr>
              <w:t>Introduction</w:t>
            </w:r>
            <w:r w:rsidR="00784F88">
              <w:rPr>
                <w:noProof/>
                <w:webHidden/>
              </w:rPr>
              <w:tab/>
            </w:r>
            <w:r w:rsidR="00784F88">
              <w:rPr>
                <w:noProof/>
                <w:webHidden/>
              </w:rPr>
              <w:fldChar w:fldCharType="begin"/>
            </w:r>
            <w:r w:rsidR="00784F88">
              <w:rPr>
                <w:noProof/>
                <w:webHidden/>
              </w:rPr>
              <w:instrText xml:space="preserve"> PAGEREF _Toc100093687 \h </w:instrText>
            </w:r>
            <w:r w:rsidR="00784F88">
              <w:rPr>
                <w:noProof/>
                <w:webHidden/>
              </w:rPr>
            </w:r>
            <w:r w:rsidR="00784F88">
              <w:rPr>
                <w:noProof/>
                <w:webHidden/>
              </w:rPr>
              <w:fldChar w:fldCharType="separate"/>
            </w:r>
            <w:r w:rsidR="00784F88">
              <w:rPr>
                <w:noProof/>
                <w:webHidden/>
              </w:rPr>
              <w:t>1</w:t>
            </w:r>
            <w:r w:rsidR="00784F88">
              <w:rPr>
                <w:noProof/>
                <w:webHidden/>
              </w:rPr>
              <w:fldChar w:fldCharType="end"/>
            </w:r>
          </w:hyperlink>
        </w:p>
        <w:p w14:paraId="6E6349C7" w14:textId="487338C1" w:rsidR="00784F88" w:rsidRDefault="00BA5200">
          <w:pPr>
            <w:pStyle w:val="TOC1"/>
            <w:tabs>
              <w:tab w:val="right" w:leader="dot" w:pos="9350"/>
            </w:tabs>
            <w:rPr>
              <w:rFonts w:asciiTheme="minorHAnsi" w:eastAsiaTheme="minorEastAsia" w:hAnsiTheme="minorHAnsi"/>
              <w:noProof/>
              <w:color w:val="auto"/>
              <w:sz w:val="22"/>
              <w:lang w:eastAsia="en-GB"/>
            </w:rPr>
          </w:pPr>
          <w:hyperlink w:anchor="_Toc100093688" w:history="1">
            <w:r w:rsidR="00784F88" w:rsidRPr="0002290C">
              <w:rPr>
                <w:rStyle w:val="Hyperlink"/>
                <w:noProof/>
              </w:rPr>
              <w:t>Reflection of Learning Presentation at week 8 Through Gibb’s Model</w:t>
            </w:r>
            <w:r w:rsidR="00784F88">
              <w:rPr>
                <w:noProof/>
                <w:webHidden/>
              </w:rPr>
              <w:tab/>
            </w:r>
            <w:r w:rsidR="00784F88">
              <w:rPr>
                <w:noProof/>
                <w:webHidden/>
              </w:rPr>
              <w:fldChar w:fldCharType="begin"/>
            </w:r>
            <w:r w:rsidR="00784F88">
              <w:rPr>
                <w:noProof/>
                <w:webHidden/>
              </w:rPr>
              <w:instrText xml:space="preserve"> PAGEREF _Toc100093688 \h </w:instrText>
            </w:r>
            <w:r w:rsidR="00784F88">
              <w:rPr>
                <w:noProof/>
                <w:webHidden/>
              </w:rPr>
            </w:r>
            <w:r w:rsidR="00784F88">
              <w:rPr>
                <w:noProof/>
                <w:webHidden/>
              </w:rPr>
              <w:fldChar w:fldCharType="separate"/>
            </w:r>
            <w:r w:rsidR="00784F88">
              <w:rPr>
                <w:noProof/>
                <w:webHidden/>
              </w:rPr>
              <w:t>2</w:t>
            </w:r>
            <w:r w:rsidR="00784F88">
              <w:rPr>
                <w:noProof/>
                <w:webHidden/>
              </w:rPr>
              <w:fldChar w:fldCharType="end"/>
            </w:r>
          </w:hyperlink>
        </w:p>
        <w:p w14:paraId="721237B9" w14:textId="1664BA8D" w:rsidR="00784F88" w:rsidRDefault="00BA5200">
          <w:pPr>
            <w:pStyle w:val="TOC1"/>
            <w:tabs>
              <w:tab w:val="right" w:leader="dot" w:pos="9350"/>
            </w:tabs>
            <w:rPr>
              <w:rFonts w:asciiTheme="minorHAnsi" w:eastAsiaTheme="minorEastAsia" w:hAnsiTheme="minorHAnsi"/>
              <w:noProof/>
              <w:color w:val="auto"/>
              <w:sz w:val="22"/>
              <w:lang w:eastAsia="en-GB"/>
            </w:rPr>
          </w:pPr>
          <w:hyperlink w:anchor="_Toc100093689" w:history="1">
            <w:r w:rsidR="00784F88" w:rsidRPr="0002290C">
              <w:rPr>
                <w:rStyle w:val="Hyperlink"/>
                <w:noProof/>
              </w:rPr>
              <w:t>Personal Development Plan (PDP)</w:t>
            </w:r>
            <w:r w:rsidR="00784F88">
              <w:rPr>
                <w:noProof/>
                <w:webHidden/>
              </w:rPr>
              <w:tab/>
            </w:r>
            <w:r w:rsidR="00784F88">
              <w:rPr>
                <w:noProof/>
                <w:webHidden/>
              </w:rPr>
              <w:fldChar w:fldCharType="begin"/>
            </w:r>
            <w:r w:rsidR="00784F88">
              <w:rPr>
                <w:noProof/>
                <w:webHidden/>
              </w:rPr>
              <w:instrText xml:space="preserve"> PAGEREF _Toc100093689 \h </w:instrText>
            </w:r>
            <w:r w:rsidR="00784F88">
              <w:rPr>
                <w:noProof/>
                <w:webHidden/>
              </w:rPr>
            </w:r>
            <w:r w:rsidR="00784F88">
              <w:rPr>
                <w:noProof/>
                <w:webHidden/>
              </w:rPr>
              <w:fldChar w:fldCharType="separate"/>
            </w:r>
            <w:r w:rsidR="00784F88">
              <w:rPr>
                <w:noProof/>
                <w:webHidden/>
              </w:rPr>
              <w:t>6</w:t>
            </w:r>
            <w:r w:rsidR="00784F88">
              <w:rPr>
                <w:noProof/>
                <w:webHidden/>
              </w:rPr>
              <w:fldChar w:fldCharType="end"/>
            </w:r>
          </w:hyperlink>
        </w:p>
        <w:p w14:paraId="3FF0ABB8" w14:textId="53D67A57" w:rsidR="00784F88" w:rsidRDefault="00BA5200">
          <w:pPr>
            <w:pStyle w:val="TOC1"/>
            <w:tabs>
              <w:tab w:val="right" w:leader="dot" w:pos="9350"/>
            </w:tabs>
            <w:rPr>
              <w:rFonts w:asciiTheme="minorHAnsi" w:eastAsiaTheme="minorEastAsia" w:hAnsiTheme="minorHAnsi"/>
              <w:noProof/>
              <w:color w:val="auto"/>
              <w:sz w:val="22"/>
              <w:lang w:eastAsia="en-GB"/>
            </w:rPr>
          </w:pPr>
          <w:hyperlink w:anchor="_Toc100093690" w:history="1">
            <w:r w:rsidR="00784F88" w:rsidRPr="0002290C">
              <w:rPr>
                <w:rStyle w:val="Hyperlink"/>
                <w:noProof/>
              </w:rPr>
              <w:t>Conclusion</w:t>
            </w:r>
            <w:r w:rsidR="00784F88">
              <w:rPr>
                <w:noProof/>
                <w:webHidden/>
              </w:rPr>
              <w:tab/>
            </w:r>
            <w:r w:rsidR="00784F88">
              <w:rPr>
                <w:noProof/>
                <w:webHidden/>
              </w:rPr>
              <w:fldChar w:fldCharType="begin"/>
            </w:r>
            <w:r w:rsidR="00784F88">
              <w:rPr>
                <w:noProof/>
                <w:webHidden/>
              </w:rPr>
              <w:instrText xml:space="preserve"> PAGEREF _Toc100093690 \h </w:instrText>
            </w:r>
            <w:r w:rsidR="00784F88">
              <w:rPr>
                <w:noProof/>
                <w:webHidden/>
              </w:rPr>
            </w:r>
            <w:r w:rsidR="00784F88">
              <w:rPr>
                <w:noProof/>
                <w:webHidden/>
              </w:rPr>
              <w:fldChar w:fldCharType="separate"/>
            </w:r>
            <w:r w:rsidR="00784F88">
              <w:rPr>
                <w:noProof/>
                <w:webHidden/>
              </w:rPr>
              <w:t>8</w:t>
            </w:r>
            <w:r w:rsidR="00784F88">
              <w:rPr>
                <w:noProof/>
                <w:webHidden/>
              </w:rPr>
              <w:fldChar w:fldCharType="end"/>
            </w:r>
          </w:hyperlink>
        </w:p>
        <w:p w14:paraId="0EF880E5" w14:textId="45C9EFEA" w:rsidR="00784F88" w:rsidRDefault="00BA5200">
          <w:pPr>
            <w:pStyle w:val="TOC1"/>
            <w:tabs>
              <w:tab w:val="right" w:leader="dot" w:pos="9350"/>
            </w:tabs>
            <w:rPr>
              <w:rFonts w:asciiTheme="minorHAnsi" w:eastAsiaTheme="minorEastAsia" w:hAnsiTheme="minorHAnsi"/>
              <w:noProof/>
              <w:color w:val="auto"/>
              <w:sz w:val="22"/>
              <w:lang w:eastAsia="en-GB"/>
            </w:rPr>
          </w:pPr>
          <w:hyperlink w:anchor="_Toc100093691" w:history="1">
            <w:r w:rsidR="00784F88" w:rsidRPr="0002290C">
              <w:rPr>
                <w:rStyle w:val="Hyperlink"/>
                <w:noProof/>
              </w:rPr>
              <w:t>References</w:t>
            </w:r>
            <w:r w:rsidR="00784F88">
              <w:rPr>
                <w:noProof/>
                <w:webHidden/>
              </w:rPr>
              <w:tab/>
            </w:r>
            <w:r w:rsidR="00784F88">
              <w:rPr>
                <w:noProof/>
                <w:webHidden/>
              </w:rPr>
              <w:fldChar w:fldCharType="begin"/>
            </w:r>
            <w:r w:rsidR="00784F88">
              <w:rPr>
                <w:noProof/>
                <w:webHidden/>
              </w:rPr>
              <w:instrText xml:space="preserve"> PAGEREF _Toc100093691 \h </w:instrText>
            </w:r>
            <w:r w:rsidR="00784F88">
              <w:rPr>
                <w:noProof/>
                <w:webHidden/>
              </w:rPr>
            </w:r>
            <w:r w:rsidR="00784F88">
              <w:rPr>
                <w:noProof/>
                <w:webHidden/>
              </w:rPr>
              <w:fldChar w:fldCharType="separate"/>
            </w:r>
            <w:r w:rsidR="00784F88">
              <w:rPr>
                <w:noProof/>
                <w:webHidden/>
              </w:rPr>
              <w:t>9</w:t>
            </w:r>
            <w:r w:rsidR="00784F88">
              <w:rPr>
                <w:noProof/>
                <w:webHidden/>
              </w:rPr>
              <w:fldChar w:fldCharType="end"/>
            </w:r>
          </w:hyperlink>
        </w:p>
        <w:p w14:paraId="4293E5BD" w14:textId="6E759CDE" w:rsidR="00B86618" w:rsidRDefault="00B86618" w:rsidP="00DA124C">
          <w:r>
            <w:rPr>
              <w:rFonts w:cs="Times New Roman"/>
              <w:b/>
              <w:bCs/>
              <w:noProof/>
              <w:szCs w:val="24"/>
            </w:rPr>
            <w:fldChar w:fldCharType="end"/>
          </w:r>
        </w:p>
      </w:sdtContent>
    </w:sdt>
    <w:p w14:paraId="3EE153D5" w14:textId="77777777" w:rsidR="00B86618" w:rsidRDefault="00B86618" w:rsidP="00DA124C">
      <w:pPr>
        <w:spacing w:after="0"/>
        <w:sectPr w:rsidR="00B86618">
          <w:headerReference w:type="default" r:id="rId8"/>
          <w:footerReference w:type="default" r:id="rId9"/>
          <w:pgSz w:w="12240" w:h="15840"/>
          <w:pgMar w:top="1440" w:right="1440" w:bottom="1440" w:left="1440" w:header="720" w:footer="720" w:gutter="0"/>
          <w:pgNumType w:fmt="lowerRoman"/>
          <w:cols w:space="720"/>
        </w:sectPr>
      </w:pPr>
    </w:p>
    <w:p w14:paraId="57E2A7EB" w14:textId="2D6C4A4E" w:rsidR="00067CC0" w:rsidRDefault="00C559C4" w:rsidP="00165F5E">
      <w:pPr>
        <w:pStyle w:val="Heading1"/>
      </w:pPr>
      <w:bookmarkStart w:id="0" w:name="_Toc100093687"/>
      <w:r>
        <w:lastRenderedPageBreak/>
        <w:t>Introduction</w:t>
      </w:r>
      <w:bookmarkEnd w:id="0"/>
    </w:p>
    <w:p w14:paraId="02D1272F" w14:textId="698516AF" w:rsidR="00595B16" w:rsidRDefault="00EE45C8" w:rsidP="00C20E2D">
      <w:r>
        <w:t xml:space="preserve">Reflective learning provides the immense understanding and assessment of individual perception in a certain </w:t>
      </w:r>
      <w:r w:rsidR="007D74D9">
        <w:t>presentation at week 8</w:t>
      </w:r>
      <w:r>
        <w:t xml:space="preserve"> (</w:t>
      </w:r>
      <w:r w:rsidRPr="002E2CFC">
        <w:rPr>
          <w:rFonts w:cs="Times New Roman"/>
          <w:szCs w:val="24"/>
          <w:shd w:val="clear" w:color="auto" w:fill="FFFFFF"/>
        </w:rPr>
        <w:t>Finlayson</w:t>
      </w:r>
      <w:r>
        <w:rPr>
          <w:rFonts w:cs="Times New Roman"/>
          <w:szCs w:val="24"/>
          <w:shd w:val="clear" w:color="auto" w:fill="FFFFFF"/>
        </w:rPr>
        <w:t>, 2015</w:t>
      </w:r>
      <w:r>
        <w:t xml:space="preserve">). The report holds the view of deriving core consequences that I learned through attempting the learning </w:t>
      </w:r>
      <w:r w:rsidR="007D74D9">
        <w:t>presentation at week 8</w:t>
      </w:r>
      <w:r>
        <w:t xml:space="preserve"> of employee motivation and reward management. It showed the in-depth analysis and career guidelines that I tend to acquire in near future. </w:t>
      </w:r>
    </w:p>
    <w:p w14:paraId="184B1A7C" w14:textId="77777777" w:rsidR="00595B16" w:rsidRDefault="00595B16">
      <w:pPr>
        <w:spacing w:line="259" w:lineRule="auto"/>
        <w:jc w:val="left"/>
      </w:pPr>
      <w:r>
        <w:br w:type="page"/>
      </w:r>
    </w:p>
    <w:p w14:paraId="24998D04" w14:textId="78C6B1EB" w:rsidR="00F666C2" w:rsidRDefault="00595B16" w:rsidP="00F666C2">
      <w:pPr>
        <w:pStyle w:val="Heading1"/>
      </w:pPr>
      <w:bookmarkStart w:id="1" w:name="_Toc100093688"/>
      <w:r>
        <w:lastRenderedPageBreak/>
        <w:t>Reflecti</w:t>
      </w:r>
      <w:r w:rsidR="007D74D9">
        <w:t xml:space="preserve">on </w:t>
      </w:r>
      <w:r>
        <w:t xml:space="preserve">of Learning </w:t>
      </w:r>
      <w:r w:rsidR="007D74D9">
        <w:t>Presentation at week 8</w:t>
      </w:r>
      <w:r>
        <w:t xml:space="preserve"> Through Gibb’s Model</w:t>
      </w:r>
      <w:bookmarkEnd w:id="1"/>
    </w:p>
    <w:p w14:paraId="496F9623" w14:textId="731A145E" w:rsidR="004E260F" w:rsidRDefault="00F666C2" w:rsidP="00F666C2">
      <w:r w:rsidRPr="00F666C2">
        <w:t xml:space="preserve">Academic skills and employability </w:t>
      </w:r>
      <w:r w:rsidR="00155A0A">
        <w:t xml:space="preserve">are </w:t>
      </w:r>
      <w:r w:rsidRPr="00F666C2">
        <w:t xml:space="preserve">required to develop through </w:t>
      </w:r>
      <w:r w:rsidR="00155A0A">
        <w:t xml:space="preserve">a </w:t>
      </w:r>
      <w:r w:rsidRPr="00F666C2">
        <w:t>different phase for securing outstanding position</w:t>
      </w:r>
      <w:r w:rsidR="00155A0A">
        <w:t>s</w:t>
      </w:r>
      <w:r w:rsidRPr="00F666C2">
        <w:t xml:space="preserve"> in future professional life. The utter reflection of learning the skills and acquiring proper knowledge concerning academic skills and employability are described through significant stages</w:t>
      </w:r>
      <w:r w:rsidR="00010BD8">
        <w:t xml:space="preserve"> (</w:t>
      </w:r>
      <w:proofErr w:type="spellStart"/>
      <w:r w:rsidR="00010BD8" w:rsidRPr="002E2CFC">
        <w:rPr>
          <w:rFonts w:cs="Times New Roman"/>
          <w:szCs w:val="24"/>
          <w:shd w:val="clear" w:color="auto" w:fill="FFFFFF"/>
        </w:rPr>
        <w:t>Sekarwinahyu</w:t>
      </w:r>
      <w:proofErr w:type="spellEnd"/>
      <w:r w:rsidR="00010BD8">
        <w:rPr>
          <w:rFonts w:cs="Times New Roman"/>
          <w:szCs w:val="24"/>
          <w:shd w:val="clear" w:color="auto" w:fill="FFFFFF"/>
        </w:rPr>
        <w:t xml:space="preserve"> et al., 2019</w:t>
      </w:r>
      <w:r w:rsidR="00010BD8">
        <w:t>)</w:t>
      </w:r>
      <w:r w:rsidRPr="00F666C2">
        <w:t xml:space="preserve">. The critical analysis of the cycle involves six stages where </w:t>
      </w:r>
      <w:r w:rsidR="00155A0A">
        <w:t xml:space="preserve">the </w:t>
      </w:r>
      <w:r w:rsidRPr="00F666C2">
        <w:t xml:space="preserve">different phase of </w:t>
      </w:r>
      <w:r w:rsidR="00155A0A" w:rsidRPr="00F666C2">
        <w:t>student</w:t>
      </w:r>
      <w:r w:rsidRPr="00F666C2">
        <w:t xml:space="preserve"> involvement </w:t>
      </w:r>
      <w:r w:rsidR="00155A0A" w:rsidRPr="00F666C2">
        <w:t>is</w:t>
      </w:r>
      <w:r w:rsidRPr="00F666C2">
        <w:t xml:space="preserve"> discussed with proper explanation. The reflective analysis </w:t>
      </w:r>
      <w:r w:rsidR="00155A0A" w:rsidRPr="00F666C2">
        <w:t>is</w:t>
      </w:r>
      <w:r w:rsidRPr="00F666C2">
        <w:t xml:space="preserve"> narrated below: </w:t>
      </w:r>
    </w:p>
    <w:p w14:paraId="177C9648" w14:textId="0B85DA99" w:rsidR="004E260F" w:rsidRDefault="00F666C2" w:rsidP="00F666C2">
      <w:r w:rsidRPr="004E260F">
        <w:rPr>
          <w:b/>
          <w:bCs/>
        </w:rPr>
        <w:t>Description:</w:t>
      </w:r>
      <w:r w:rsidRPr="00F666C2">
        <w:t xml:space="preserve"> The </w:t>
      </w:r>
      <w:r w:rsidR="007D74D9">
        <w:t>presentation at week 8</w:t>
      </w:r>
      <w:r w:rsidRPr="00F666C2">
        <w:t xml:space="preserve"> was critically developed considering the impact of motivating staff in an organisation to ensure maximum benefit. The study deals with different </w:t>
      </w:r>
      <w:r w:rsidR="007D74D9">
        <w:t>presentation at week 8</w:t>
      </w:r>
      <w:r w:rsidRPr="00F666C2">
        <w:t xml:space="preserve"> literature to set out the conclusive view and serve practical framework to develop the core attributes. It takes some time to potentially understand and judge the </w:t>
      </w:r>
      <w:r w:rsidR="007D74D9">
        <w:t xml:space="preserve">presentation </w:t>
      </w:r>
      <w:r w:rsidR="00987AE5">
        <w:t>content (</w:t>
      </w:r>
      <w:r w:rsidR="00987AE5" w:rsidRPr="002E2CFC">
        <w:rPr>
          <w:rFonts w:cs="Times New Roman"/>
          <w:szCs w:val="24"/>
          <w:shd w:val="clear" w:color="auto" w:fill="FFFFFF"/>
        </w:rPr>
        <w:t>Bass</w:t>
      </w:r>
      <w:r w:rsidR="00987AE5">
        <w:rPr>
          <w:rFonts w:cs="Times New Roman"/>
          <w:szCs w:val="24"/>
          <w:shd w:val="clear" w:color="auto" w:fill="FFFFFF"/>
        </w:rPr>
        <w:t xml:space="preserve"> et al., 2017</w:t>
      </w:r>
      <w:r w:rsidR="00987AE5">
        <w:t>)</w:t>
      </w:r>
      <w:r w:rsidRPr="00F666C2">
        <w:t xml:space="preserve">. I was first </w:t>
      </w:r>
      <w:r w:rsidR="00155A0A" w:rsidRPr="00F666C2">
        <w:t>portraying</w:t>
      </w:r>
      <w:r w:rsidRPr="00F666C2">
        <w:t xml:space="preserve"> incompetent enough for being acquiring such knowledge regarding the staff motivation. But gradually </w:t>
      </w:r>
      <w:r w:rsidR="00155A0A" w:rsidRPr="00F666C2">
        <w:t>I</w:t>
      </w:r>
      <w:r w:rsidRPr="00F666C2">
        <w:t xml:space="preserve"> learn and understand the </w:t>
      </w:r>
      <w:r w:rsidR="007D74D9">
        <w:t>presentation at week 8</w:t>
      </w:r>
      <w:r w:rsidRPr="00F666C2">
        <w:t xml:space="preserve"> through the help of teacher</w:t>
      </w:r>
      <w:r w:rsidR="00155A0A">
        <w:t>s</w:t>
      </w:r>
      <w:r w:rsidRPr="00F666C2">
        <w:t>, lecture</w:t>
      </w:r>
      <w:r w:rsidR="00155A0A">
        <w:t>r</w:t>
      </w:r>
      <w:r w:rsidRPr="00F666C2">
        <w:t xml:space="preserve">s and other resources and support from peers. The </w:t>
      </w:r>
      <w:r w:rsidR="007D74D9">
        <w:t xml:space="preserve">presentation </w:t>
      </w:r>
      <w:r w:rsidRPr="00F666C2">
        <w:t xml:space="preserve">then </w:t>
      </w:r>
      <w:r w:rsidR="00155A0A" w:rsidRPr="00F666C2">
        <w:t>helps</w:t>
      </w:r>
      <w:r w:rsidRPr="00F666C2">
        <w:t xml:space="preserve"> me to earn the view of </w:t>
      </w:r>
      <w:r w:rsidR="00DF47B5" w:rsidRPr="00207570">
        <w:t xml:space="preserve">job advertisement, teamwork, public speaking, </w:t>
      </w:r>
      <w:r w:rsidR="00DF47B5" w:rsidRPr="00E04ADC">
        <w:t xml:space="preserve">and </w:t>
      </w:r>
      <w:r w:rsidR="00DF47B5" w:rsidRPr="00207570">
        <w:t xml:space="preserve">professionalism </w:t>
      </w:r>
      <w:r w:rsidR="00DF47B5">
        <w:t>while working with my group mates</w:t>
      </w:r>
      <w:r w:rsidRPr="00F666C2">
        <w:t xml:space="preserve">. How different </w:t>
      </w:r>
      <w:r w:rsidR="00DF47B5">
        <w:t xml:space="preserve">person </w:t>
      </w:r>
      <w:r w:rsidRPr="00F666C2">
        <w:t xml:space="preserve">can bring organizational change </w:t>
      </w:r>
      <w:r w:rsidR="00155A0A">
        <w:t>by</w:t>
      </w:r>
      <w:r w:rsidRPr="00F666C2">
        <w:t xml:space="preserve"> setting </w:t>
      </w:r>
      <w:r w:rsidR="00155A0A">
        <w:t xml:space="preserve">a </w:t>
      </w:r>
      <w:r w:rsidRPr="00F666C2">
        <w:t xml:space="preserve">robust and dynamic work environment through actively engaging </w:t>
      </w:r>
      <w:r w:rsidR="00DF47B5">
        <w:t xml:space="preserve">the group mates </w:t>
      </w:r>
      <w:r w:rsidRPr="00F666C2">
        <w:t xml:space="preserve">with proper </w:t>
      </w:r>
      <w:r w:rsidR="00DF47B5">
        <w:t xml:space="preserve">communication </w:t>
      </w:r>
      <w:r w:rsidRPr="00F666C2">
        <w:t xml:space="preserve">are the main focus of the </w:t>
      </w:r>
      <w:r w:rsidR="007D74D9">
        <w:t>presentation at week 8</w:t>
      </w:r>
      <w:r w:rsidRPr="00F666C2">
        <w:t xml:space="preserve">. It helps me to understand the professional workplace culture and its broader prospect. It also </w:t>
      </w:r>
      <w:r w:rsidR="00155A0A" w:rsidRPr="00F666C2">
        <w:t>diverts</w:t>
      </w:r>
      <w:r w:rsidRPr="00F666C2">
        <w:t xml:space="preserve"> my point of view about how organization considerably increase their mobility through active engagement of employee</w:t>
      </w:r>
      <w:r w:rsidR="00155A0A">
        <w:t>s</w:t>
      </w:r>
      <w:r w:rsidRPr="00F666C2">
        <w:t xml:space="preserve"> and provide them different rational increment</w:t>
      </w:r>
      <w:r w:rsidR="00155A0A">
        <w:t>s</w:t>
      </w:r>
      <w:r w:rsidRPr="00F666C2">
        <w:t xml:space="preserve"> in terms of pay, additional holiday etc. The critical evaluation describes the entire </w:t>
      </w:r>
      <w:r w:rsidR="007D74D9">
        <w:t>presentation at week 8</w:t>
      </w:r>
      <w:r w:rsidRPr="00F666C2">
        <w:t xml:space="preserve"> through developing potential consequences about the employee motivation, its perspectives, effectiveness and organisational development. </w:t>
      </w:r>
    </w:p>
    <w:p w14:paraId="2D0D509F" w14:textId="5FA2709A" w:rsidR="004E29EB" w:rsidRDefault="00F666C2" w:rsidP="00F666C2">
      <w:r w:rsidRPr="004E260F">
        <w:rPr>
          <w:b/>
          <w:bCs/>
        </w:rPr>
        <w:t>Feeling:</w:t>
      </w:r>
      <w:r w:rsidRPr="00F666C2">
        <w:t xml:space="preserve"> To describe </w:t>
      </w:r>
      <w:r w:rsidR="00155A0A">
        <w:t>my</w:t>
      </w:r>
      <w:r w:rsidRPr="00F666C2">
        <w:t xml:space="preserve"> feeling at the time of the study I urge </w:t>
      </w:r>
      <w:r w:rsidR="00155A0A">
        <w:t xml:space="preserve">you </w:t>
      </w:r>
      <w:r w:rsidRPr="00F666C2">
        <w:t xml:space="preserve">to serve my situational analysis </w:t>
      </w:r>
      <w:r w:rsidR="00155A0A">
        <w:t xml:space="preserve">of </w:t>
      </w:r>
      <w:r w:rsidRPr="00F666C2">
        <w:t xml:space="preserve">how </w:t>
      </w:r>
      <w:r w:rsidR="00155A0A">
        <w:t>I</w:t>
      </w:r>
      <w:r w:rsidRPr="00F666C2">
        <w:t xml:space="preserve"> go through during the </w:t>
      </w:r>
      <w:r w:rsidR="007D74D9">
        <w:t>presentation at week 8</w:t>
      </w:r>
      <w:r w:rsidRPr="00F666C2">
        <w:t xml:space="preserve">. At the very beginning of the study, </w:t>
      </w:r>
      <w:r w:rsidR="00155A0A">
        <w:t>I</w:t>
      </w:r>
      <w:r w:rsidRPr="00F666C2">
        <w:t xml:space="preserve"> was getting nervous and getting confused </w:t>
      </w:r>
      <w:r w:rsidR="00155A0A">
        <w:t xml:space="preserve">about </w:t>
      </w:r>
      <w:r w:rsidRPr="00F666C2">
        <w:t xml:space="preserve">how significantly </w:t>
      </w:r>
      <w:r w:rsidR="00155A0A" w:rsidRPr="00F666C2">
        <w:t>I</w:t>
      </w:r>
      <w:r w:rsidRPr="00F666C2">
        <w:t xml:space="preserve"> can acquire this and apply </w:t>
      </w:r>
      <w:r w:rsidR="00155A0A">
        <w:t xml:space="preserve">it </w:t>
      </w:r>
      <w:r w:rsidRPr="00F666C2">
        <w:t xml:space="preserve">to </w:t>
      </w:r>
      <w:r w:rsidR="00155A0A">
        <w:t>my</w:t>
      </w:r>
      <w:r w:rsidRPr="00F666C2">
        <w:t xml:space="preserve"> future professional career. When the </w:t>
      </w:r>
      <w:r w:rsidR="007D74D9">
        <w:t>presentation at week 8</w:t>
      </w:r>
      <w:r w:rsidRPr="00F666C2">
        <w:t xml:space="preserve"> is moving swiftly on and the teacher provides different related materials, lectures and assignments, </w:t>
      </w:r>
      <w:r w:rsidR="00155A0A" w:rsidRPr="00F666C2">
        <w:t>I</w:t>
      </w:r>
      <w:r w:rsidRPr="00F666C2">
        <w:t xml:space="preserve"> involved more in</w:t>
      </w:r>
      <w:r w:rsidR="00155A0A">
        <w:t>-</w:t>
      </w:r>
      <w:r w:rsidRPr="00F666C2">
        <w:t>depth analysis of the study and started studying, searching and developing the core perspectives</w:t>
      </w:r>
      <w:r w:rsidR="00355DE6">
        <w:t xml:space="preserve"> regarding the personal skill development from this presentation</w:t>
      </w:r>
      <w:r w:rsidRPr="00F666C2">
        <w:t xml:space="preserve">. Gradually it feels interesting to me and </w:t>
      </w:r>
      <w:r w:rsidR="00155A0A">
        <w:t>I</w:t>
      </w:r>
      <w:r w:rsidRPr="00F666C2">
        <w:t xml:space="preserve"> started diving into more depth of the </w:t>
      </w:r>
      <w:r w:rsidR="00355DE6">
        <w:t>personal skill development</w:t>
      </w:r>
      <w:r w:rsidRPr="00F666C2">
        <w:t xml:space="preserve">. </w:t>
      </w:r>
    </w:p>
    <w:p w14:paraId="14E93412" w14:textId="467762D4" w:rsidR="00E04ADC" w:rsidRDefault="00F666C2" w:rsidP="00F666C2">
      <w:r w:rsidRPr="00F666C2">
        <w:lastRenderedPageBreak/>
        <w:t xml:space="preserve">Then the description of core literature concerning employee motivation drive my feelings more realistic and </w:t>
      </w:r>
      <w:r w:rsidR="00155A0A">
        <w:t>I</w:t>
      </w:r>
      <w:r w:rsidRPr="00F666C2">
        <w:t xml:space="preserve"> felt </w:t>
      </w:r>
      <w:r w:rsidR="00155A0A">
        <w:t xml:space="preserve">a </w:t>
      </w:r>
      <w:r w:rsidRPr="00F666C2">
        <w:t>real</w:t>
      </w:r>
      <w:r w:rsidR="00155A0A">
        <w:t>-</w:t>
      </w:r>
      <w:r w:rsidRPr="00F666C2">
        <w:t>life practi</w:t>
      </w:r>
      <w:r w:rsidR="00155A0A">
        <w:t>ti</w:t>
      </w:r>
      <w:r w:rsidRPr="00F666C2">
        <w:t xml:space="preserve">oner and leader vibe through acquiring the knowledge. It provides me </w:t>
      </w:r>
      <w:r w:rsidR="00155A0A">
        <w:t xml:space="preserve">with </w:t>
      </w:r>
      <w:r w:rsidRPr="00F666C2">
        <w:t>the immense vibe of displaying myself as a professional and lead my feeling into fruitful and engaging sources</w:t>
      </w:r>
      <w:r w:rsidR="00851E2C">
        <w:t xml:space="preserve"> (</w:t>
      </w:r>
      <w:proofErr w:type="spellStart"/>
      <w:r w:rsidR="00851E2C" w:rsidRPr="002E2CFC">
        <w:rPr>
          <w:rFonts w:cs="Times New Roman"/>
          <w:szCs w:val="24"/>
          <w:shd w:val="clear" w:color="auto" w:fill="FFFFFF"/>
        </w:rPr>
        <w:t>Adeani</w:t>
      </w:r>
      <w:proofErr w:type="spellEnd"/>
      <w:r w:rsidR="00851E2C">
        <w:rPr>
          <w:rFonts w:cs="Times New Roman"/>
          <w:szCs w:val="24"/>
          <w:shd w:val="clear" w:color="auto" w:fill="FFFFFF"/>
        </w:rPr>
        <w:t xml:space="preserve"> et al., 2020</w:t>
      </w:r>
      <w:r w:rsidR="00851E2C">
        <w:t>)</w:t>
      </w:r>
      <w:r w:rsidRPr="00F666C2">
        <w:t xml:space="preserve">. The entire </w:t>
      </w:r>
      <w:r w:rsidR="00987AE5">
        <w:t>presentation</w:t>
      </w:r>
      <w:r w:rsidRPr="00F666C2">
        <w:t xml:space="preserve"> collaboratively serve</w:t>
      </w:r>
      <w:r w:rsidR="00155A0A">
        <w:t>s</w:t>
      </w:r>
      <w:r w:rsidRPr="00F666C2">
        <w:t xml:space="preserve"> me </w:t>
      </w:r>
      <w:r w:rsidR="00155A0A">
        <w:t xml:space="preserve">with </w:t>
      </w:r>
      <w:r w:rsidRPr="00F666C2">
        <w:t>different phase</w:t>
      </w:r>
      <w:r w:rsidR="00155A0A">
        <w:t>s</w:t>
      </w:r>
      <w:r w:rsidRPr="00F666C2">
        <w:t xml:space="preserve"> of feeling including nervousness, excitement, amusement, </w:t>
      </w:r>
      <w:r w:rsidR="00155A0A">
        <w:t xml:space="preserve">and </w:t>
      </w:r>
      <w:r w:rsidRPr="00F666C2">
        <w:t>enthusias</w:t>
      </w:r>
      <w:r w:rsidR="00155A0A">
        <w:t>m</w:t>
      </w:r>
      <w:r w:rsidRPr="00F666C2">
        <w:t xml:space="preserve"> through which </w:t>
      </w:r>
      <w:r w:rsidR="00155A0A">
        <w:t>I</w:t>
      </w:r>
      <w:r w:rsidRPr="00F666C2">
        <w:t xml:space="preserve"> drive more into the </w:t>
      </w:r>
      <w:r w:rsidR="007D74D9">
        <w:t>presentation at week 8</w:t>
      </w:r>
      <w:r w:rsidRPr="00F666C2">
        <w:t xml:space="preserve"> and develop my inquisitiveness to earn more in</w:t>
      </w:r>
      <w:r w:rsidR="00155A0A">
        <w:t>-</w:t>
      </w:r>
      <w:r w:rsidRPr="00F666C2">
        <w:t>depth knowledge.</w:t>
      </w:r>
    </w:p>
    <w:p w14:paraId="63DDA1F5" w14:textId="5F96D4F1" w:rsidR="00E04ADC" w:rsidRDefault="00E04ADC" w:rsidP="00E04ADC">
      <w:r w:rsidRPr="00072B00">
        <w:rPr>
          <w:b/>
          <w:bCs/>
        </w:rPr>
        <w:t>Evaluation:</w:t>
      </w:r>
      <w:r w:rsidRPr="00E04ADC">
        <w:t xml:space="preserve"> To evaluate the entire study, I solely support and earn a significant lesson with </w:t>
      </w:r>
      <w:r>
        <w:t>fewer</w:t>
      </w:r>
      <w:r w:rsidRPr="00E04ADC">
        <w:t xml:space="preserve"> negative aspects concerning academic skills and employability. Different strategical understanding is remarkably developed to identify the core consequences regarding the development of reward management and verifying the deserved employee through assessing their values, beliefs and workplace engagement. By evaluating the study, I find some negative aspects concerning the domination,</w:t>
      </w:r>
      <w:r w:rsidR="00355DE6">
        <w:t xml:space="preserve"> and the conflict with the group mates while working with others</w:t>
      </w:r>
      <w:r w:rsidRPr="00E04ADC">
        <w:t>. This happens and organisation</w:t>
      </w:r>
      <w:r>
        <w:t>s</w:t>
      </w:r>
      <w:r w:rsidRPr="00E04ADC">
        <w:t xml:space="preserve"> </w:t>
      </w:r>
      <w:r>
        <w:t xml:space="preserve">are </w:t>
      </w:r>
      <w:r w:rsidRPr="00E04ADC">
        <w:t>required to deal with th</w:t>
      </w:r>
      <w:r>
        <w:t>is</w:t>
      </w:r>
      <w:r w:rsidRPr="00E04ADC">
        <w:t xml:space="preserve"> by making strategic management planning and creating ethical practices in almost every aspect</w:t>
      </w:r>
      <w:r w:rsidR="00072B00">
        <w:t xml:space="preserve"> (</w:t>
      </w:r>
      <w:r w:rsidR="00072B00" w:rsidRPr="002E2CFC">
        <w:rPr>
          <w:rFonts w:cs="Times New Roman"/>
          <w:szCs w:val="24"/>
          <w:shd w:val="clear" w:color="auto" w:fill="FFFFFF"/>
        </w:rPr>
        <w:t>Pretorius and Ford</w:t>
      </w:r>
      <w:r w:rsidR="00072B00">
        <w:rPr>
          <w:rFonts w:cs="Times New Roman"/>
          <w:szCs w:val="24"/>
          <w:shd w:val="clear" w:color="auto" w:fill="FFFFFF"/>
        </w:rPr>
        <w:t>, 2016)</w:t>
      </w:r>
      <w:r w:rsidRPr="00E04ADC">
        <w:t>. Though some negative aspects exist, there have true positive values that I learn</w:t>
      </w:r>
      <w:r>
        <w:t>ed</w:t>
      </w:r>
      <w:r w:rsidRPr="00E04ADC">
        <w:t xml:space="preserve"> and acknowledged through studying the </w:t>
      </w:r>
      <w:r w:rsidR="007D74D9">
        <w:t>presentation at week 8</w:t>
      </w:r>
      <w:r w:rsidRPr="00E04ADC">
        <w:t xml:space="preserve">. I learnt how to judge the </w:t>
      </w:r>
      <w:r w:rsidR="00207570" w:rsidRPr="00207570">
        <w:t xml:space="preserve">organisation of job advertisement, teamwork, public speaking, </w:t>
      </w:r>
      <w:r w:rsidR="00207570" w:rsidRPr="00E04ADC">
        <w:t xml:space="preserve">and </w:t>
      </w:r>
      <w:r w:rsidR="00207570" w:rsidRPr="00207570">
        <w:t xml:space="preserve">professionalism </w:t>
      </w:r>
      <w:r w:rsidRPr="00E04ADC">
        <w:t xml:space="preserve">from significant aspects. Also, through following the criteria </w:t>
      </w:r>
      <w:r>
        <w:t xml:space="preserve">of </w:t>
      </w:r>
      <w:r w:rsidRPr="00E04ADC">
        <w:t>how employer</w:t>
      </w:r>
      <w:r>
        <w:t>s</w:t>
      </w:r>
      <w:r w:rsidRPr="00E04ADC">
        <w:t xml:space="preserve"> set out the pay management, recognition and reward strategy, I critically understand and get the in-depth knowledge which ensure</w:t>
      </w:r>
      <w:r>
        <w:t>s</w:t>
      </w:r>
      <w:r w:rsidRPr="00E04ADC">
        <w:t xml:space="preserve"> development attributes attending the entire study. I also get the views of different people regarding the study what they think and their positive &amp; negative aspects regarding the </w:t>
      </w:r>
      <w:r w:rsidR="007D74D9">
        <w:t>presentation</w:t>
      </w:r>
      <w:r w:rsidRPr="00E04ADC">
        <w:t>. The evaluation of th</w:t>
      </w:r>
      <w:r>
        <w:t>is</w:t>
      </w:r>
      <w:r w:rsidRPr="00E04ADC">
        <w:t xml:space="preserve"> literature deliberately serves </w:t>
      </w:r>
      <w:r>
        <w:t xml:space="preserve">as </w:t>
      </w:r>
      <w:r w:rsidRPr="00E04ADC">
        <w:t xml:space="preserve">a future centric knowledge variable and performance measurement that help to design outstanding reward management to motivate staff. </w:t>
      </w:r>
    </w:p>
    <w:p w14:paraId="481C62FE" w14:textId="1A0D6C54" w:rsidR="004E29EB" w:rsidRDefault="00E04ADC" w:rsidP="00E04ADC">
      <w:r w:rsidRPr="00AC1DC0">
        <w:rPr>
          <w:b/>
          <w:bCs/>
        </w:rPr>
        <w:t>Analysis:</w:t>
      </w:r>
      <w:r w:rsidRPr="00E04ADC">
        <w:t xml:space="preserve"> Analysing through undertaking individual and group perception concerning the </w:t>
      </w:r>
      <w:r w:rsidR="007D74D9">
        <w:t>presentation at week 8</w:t>
      </w:r>
      <w:r w:rsidRPr="00E04ADC">
        <w:t xml:space="preserve"> of literature's regarding employee motivation strategies is </w:t>
      </w:r>
      <w:r>
        <w:t xml:space="preserve">an </w:t>
      </w:r>
      <w:r w:rsidRPr="00E04ADC">
        <w:t>interesting and interacti</w:t>
      </w:r>
      <w:r>
        <w:t>ve</w:t>
      </w:r>
      <w:r w:rsidRPr="00E04ADC">
        <w:t xml:space="preserve"> process. Different people provide different views along with positive and negative aspects regarding employee motivation and reward management.</w:t>
      </w:r>
      <w:r w:rsidR="00962FD3">
        <w:t xml:space="preserve"> I here learnt about the </w:t>
      </w:r>
      <w:r w:rsidR="00962FD3" w:rsidRPr="00207570">
        <w:t xml:space="preserve">job advertisement, teamwork, public speaking, </w:t>
      </w:r>
      <w:r w:rsidR="00962FD3" w:rsidRPr="00E04ADC">
        <w:t xml:space="preserve">and </w:t>
      </w:r>
      <w:r w:rsidR="00962FD3" w:rsidRPr="00207570">
        <w:t>professionalism</w:t>
      </w:r>
      <w:r w:rsidR="00962FD3">
        <w:t xml:space="preserve"> from the presentation where I had some weaknesses while working.</w:t>
      </w:r>
      <w:r w:rsidRPr="00E04ADC">
        <w:t xml:space="preserve"> </w:t>
      </w:r>
      <w:r w:rsidR="00962FD3">
        <w:t xml:space="preserve">I also worked in this module where </w:t>
      </w:r>
      <w:r w:rsidRPr="00E04ADC">
        <w:t xml:space="preserve">I found that several retention policies </w:t>
      </w:r>
      <w:r>
        <w:t>exist</w:t>
      </w:r>
      <w:r w:rsidRPr="00E04ADC">
        <w:t xml:space="preserve"> and through assessing the workplace culture, clients’ dealings and other attributes of employees, management set out potential activity reward</w:t>
      </w:r>
      <w:r>
        <w:t>s</w:t>
      </w:r>
      <w:r w:rsidRPr="00E04ADC">
        <w:t xml:space="preserve"> to their </w:t>
      </w:r>
      <w:r w:rsidRPr="00E04ADC">
        <w:lastRenderedPageBreak/>
        <w:t>employees including pay, recognition, additional holiday and good working conditions. Different people portray different perception</w:t>
      </w:r>
      <w:r>
        <w:t>s</w:t>
      </w:r>
      <w:r w:rsidRPr="00E04ADC">
        <w:t xml:space="preserve"> and state</w:t>
      </w:r>
      <w:r>
        <w:t>s</w:t>
      </w:r>
      <w:r w:rsidRPr="00E04ADC">
        <w:t xml:space="preserve"> from their point of view. </w:t>
      </w:r>
    </w:p>
    <w:p w14:paraId="58154BD7" w14:textId="6A9A921E" w:rsidR="00163501" w:rsidRDefault="00962FD3" w:rsidP="00E04ADC">
      <w:r>
        <w:t>I got the learning regarding the personal skill development and the group communication from this presentation which will also help me in my professional life through increasing my skillset</w:t>
      </w:r>
      <w:r w:rsidR="00E04ADC" w:rsidRPr="00E04ADC">
        <w:t>. By assessing employee</w:t>
      </w:r>
      <w:r w:rsidR="00E04ADC">
        <w:t>s’</w:t>
      </w:r>
      <w:r w:rsidR="00E04ADC" w:rsidRPr="00E04ADC">
        <w:t xml:space="preserve"> personality traits, behaviour and work engagement, </w:t>
      </w:r>
      <w:r w:rsidR="00E04ADC">
        <w:t xml:space="preserve">the </w:t>
      </w:r>
      <w:r w:rsidR="00E04ADC" w:rsidRPr="00E04ADC">
        <w:t xml:space="preserve">reward should require to provide on a changing trend to always enlighten the impact of sole working and serving towards </w:t>
      </w:r>
      <w:r w:rsidR="00E04ADC">
        <w:t xml:space="preserve">the </w:t>
      </w:r>
      <w:r w:rsidR="00E04ADC" w:rsidRPr="00E04ADC">
        <w:t xml:space="preserve">organisation. The critical analysis shows that pay, recognition, additional holiday and good working conditions provide utmost satisfaction to employees of different layers which ensure positive development </w:t>
      </w:r>
      <w:r w:rsidR="00E04ADC">
        <w:t>in</w:t>
      </w:r>
      <w:r w:rsidR="00E04ADC" w:rsidRPr="00E04ADC">
        <w:t xml:space="preserve"> </w:t>
      </w:r>
      <w:r w:rsidR="00E04ADC">
        <w:t xml:space="preserve">the </w:t>
      </w:r>
      <w:r w:rsidR="00E04ADC" w:rsidRPr="00E04ADC">
        <w:t xml:space="preserve">organization. Also, the perspectives from </w:t>
      </w:r>
      <w:r w:rsidR="00E04ADC">
        <w:t xml:space="preserve">a </w:t>
      </w:r>
      <w:r w:rsidR="00E04ADC" w:rsidRPr="00E04ADC">
        <w:t>different point of view are discussed whether these strategies play positive or negative impacts and how significantly it urges to develop the organizational notions.</w:t>
      </w:r>
    </w:p>
    <w:p w14:paraId="04A65DAE" w14:textId="7D3D0FDE" w:rsidR="00DD2D86" w:rsidRDefault="00163501" w:rsidP="00E04ADC">
      <w:r w:rsidRPr="00DD2D86">
        <w:rPr>
          <w:b/>
          <w:bCs/>
        </w:rPr>
        <w:t>Conclusion:</w:t>
      </w:r>
      <w:r w:rsidRPr="00163501">
        <w:t xml:space="preserve"> The conclusive attainment through learning and attending the </w:t>
      </w:r>
      <w:r w:rsidR="007D74D9">
        <w:t>presentation at week 8</w:t>
      </w:r>
      <w:r w:rsidRPr="00163501">
        <w:t xml:space="preserve"> provides me </w:t>
      </w:r>
      <w:r w:rsidR="00DD2D86">
        <w:t xml:space="preserve">with an </w:t>
      </w:r>
      <w:r w:rsidRPr="00163501">
        <w:t xml:space="preserve">utter feeling of working under professional workplace management. </w:t>
      </w:r>
      <w:r w:rsidR="00207570">
        <w:t xml:space="preserve">The presentation allowed me to learn the group working with the knowledge of </w:t>
      </w:r>
      <w:r w:rsidR="00207570" w:rsidRPr="00207570">
        <w:t xml:space="preserve">job advertisement, teamwork, public speaking, </w:t>
      </w:r>
      <w:r w:rsidR="00207570" w:rsidRPr="00E04ADC">
        <w:t xml:space="preserve">and </w:t>
      </w:r>
      <w:r w:rsidR="00207570" w:rsidRPr="00207570">
        <w:t>professionalism</w:t>
      </w:r>
      <w:r w:rsidR="00355DE6">
        <w:t xml:space="preserve"> to improve my personal skill set</w:t>
      </w:r>
      <w:r w:rsidRPr="00163501">
        <w:t xml:space="preserve">. To conclude, I solely display that the entire </w:t>
      </w:r>
      <w:r w:rsidR="007D74D9">
        <w:t>presentation at week 8</w:t>
      </w:r>
      <w:r w:rsidRPr="00163501">
        <w:t xml:space="preserve"> </w:t>
      </w:r>
      <w:r w:rsidR="00462672" w:rsidRPr="00163501">
        <w:t>helps</w:t>
      </w:r>
      <w:r w:rsidRPr="00163501">
        <w:t xml:space="preserve"> me to understand a broader scenario </w:t>
      </w:r>
      <w:r w:rsidR="00DD2D86">
        <w:t xml:space="preserve">of </w:t>
      </w:r>
      <w:r w:rsidRPr="00163501">
        <w:t>how organisation</w:t>
      </w:r>
      <w:r w:rsidR="00DD2D86">
        <w:t>s</w:t>
      </w:r>
      <w:r w:rsidRPr="00163501">
        <w:t xml:space="preserve"> work, </w:t>
      </w:r>
      <w:r w:rsidR="00DD2D86">
        <w:t xml:space="preserve">and </w:t>
      </w:r>
      <w:r w:rsidRPr="00163501">
        <w:t xml:space="preserve">how they engage and manage </w:t>
      </w:r>
      <w:r w:rsidR="00355DE6">
        <w:t>work with the better public speaking and group communication</w:t>
      </w:r>
      <w:r w:rsidRPr="00163501">
        <w:t xml:space="preserve"> to be always motivated and put their best effort to increase mobility. Through studying the above </w:t>
      </w:r>
      <w:r w:rsidR="007D74D9">
        <w:t>presentation at week 8</w:t>
      </w:r>
      <w:r w:rsidRPr="00163501">
        <w:t xml:space="preserve">, I got both positive and negative aspects of understanding setting employee motivation and employee reward management. The positive aspects </w:t>
      </w:r>
      <w:r w:rsidR="00462672" w:rsidRPr="00163501">
        <w:t>deal</w:t>
      </w:r>
      <w:r w:rsidRPr="00163501">
        <w:t xml:space="preserve"> with positive strategy setting toward improv</w:t>
      </w:r>
      <w:r w:rsidR="00DD2D86">
        <w:t>ing</w:t>
      </w:r>
      <w:r w:rsidRPr="00163501">
        <w:t xml:space="preserve"> the experience, engagement and development of the organisation through actively engag</w:t>
      </w:r>
      <w:r w:rsidR="00DD2D86">
        <w:t>ing</w:t>
      </w:r>
      <w:r w:rsidRPr="00163501">
        <w:t xml:space="preserve"> all the employees. Also, creating </w:t>
      </w:r>
      <w:r w:rsidR="00DD2D86">
        <w:t xml:space="preserve">a </w:t>
      </w:r>
      <w:r w:rsidRPr="00163501">
        <w:t xml:space="preserve">sound workplace environment </w:t>
      </w:r>
      <w:r w:rsidR="00DD2D86">
        <w:t>by</w:t>
      </w:r>
      <w:r w:rsidRPr="00163501">
        <w:t xml:space="preserve"> helping employees to understand, evaluate and provid</w:t>
      </w:r>
      <w:r w:rsidR="00DD2D86">
        <w:t>e</w:t>
      </w:r>
      <w:r w:rsidRPr="00163501">
        <w:t xml:space="preserve"> the reward in </w:t>
      </w:r>
      <w:r w:rsidR="00DD2D86">
        <w:t xml:space="preserve">the </w:t>
      </w:r>
      <w:r w:rsidRPr="00163501">
        <w:t>style of p</w:t>
      </w:r>
      <w:r w:rsidR="00DD2D86">
        <w:t>l</w:t>
      </w:r>
      <w:r w:rsidRPr="00163501">
        <w:t>ay, recognition, additional holiday and good work conditions serve a</w:t>
      </w:r>
      <w:r w:rsidR="00DD2D86">
        <w:t>n</w:t>
      </w:r>
      <w:r w:rsidRPr="00163501">
        <w:t xml:space="preserve"> interactive work culture</w:t>
      </w:r>
      <w:r w:rsidR="00BC2CCA">
        <w:t xml:space="preserve"> (</w:t>
      </w:r>
      <w:proofErr w:type="spellStart"/>
      <w:r w:rsidR="00BC2CCA" w:rsidRPr="002E2CFC">
        <w:rPr>
          <w:rFonts w:cs="Times New Roman"/>
          <w:szCs w:val="24"/>
          <w:shd w:val="clear" w:color="auto" w:fill="FFFFFF"/>
        </w:rPr>
        <w:t>Adeani</w:t>
      </w:r>
      <w:proofErr w:type="spellEnd"/>
      <w:r w:rsidR="00BC2CCA">
        <w:rPr>
          <w:rFonts w:cs="Times New Roman"/>
          <w:szCs w:val="24"/>
          <w:shd w:val="clear" w:color="auto" w:fill="FFFFFF"/>
        </w:rPr>
        <w:t xml:space="preserve"> et al., 2020</w:t>
      </w:r>
      <w:r w:rsidR="00BC2CCA">
        <w:t>)</w:t>
      </w:r>
      <w:r w:rsidRPr="00163501">
        <w:t xml:space="preserve">. These approaches also delivered the core business perspectives and help me to earn the consequences and apply </w:t>
      </w:r>
      <w:r w:rsidR="00DD2D86">
        <w:t xml:space="preserve">them </w:t>
      </w:r>
      <w:r w:rsidRPr="00163501">
        <w:t xml:space="preserve">in near future. </w:t>
      </w:r>
      <w:r w:rsidR="00355DE6">
        <w:t>It will help me in increasing my personal skill in the long term while dealing with the people at workplace</w:t>
      </w:r>
      <w:r w:rsidRPr="00163501">
        <w:t xml:space="preserve">. </w:t>
      </w:r>
      <w:r w:rsidR="00462672" w:rsidRPr="00163501">
        <w:t>These studies</w:t>
      </w:r>
      <w:r w:rsidRPr="00163501">
        <w:t xml:space="preserve"> critically help me to understand the organisation</w:t>
      </w:r>
      <w:r w:rsidR="00DD2D86">
        <w:t>'s</w:t>
      </w:r>
      <w:r w:rsidRPr="00163501">
        <w:t xml:space="preserve"> policy and </w:t>
      </w:r>
      <w:r w:rsidR="00DD2D86">
        <w:t>I</w:t>
      </w:r>
      <w:r w:rsidRPr="00163501">
        <w:t xml:space="preserve"> believe it will help me to apply the strategy and learning in a future professional aspect. </w:t>
      </w:r>
    </w:p>
    <w:p w14:paraId="3EC93D5C" w14:textId="77777777" w:rsidR="004E29EB" w:rsidRDefault="004E29EB">
      <w:pPr>
        <w:spacing w:line="259" w:lineRule="auto"/>
        <w:jc w:val="left"/>
        <w:rPr>
          <w:b/>
          <w:bCs/>
        </w:rPr>
      </w:pPr>
      <w:r>
        <w:rPr>
          <w:b/>
          <w:bCs/>
        </w:rPr>
        <w:br w:type="page"/>
      </w:r>
    </w:p>
    <w:p w14:paraId="1443CFC1" w14:textId="18638E99" w:rsidR="006A439F" w:rsidRPr="00163501" w:rsidRDefault="00163501" w:rsidP="00E04ADC">
      <w:r w:rsidRPr="00DD2D86">
        <w:rPr>
          <w:b/>
          <w:bCs/>
        </w:rPr>
        <w:lastRenderedPageBreak/>
        <w:t>Action Plan:</w:t>
      </w:r>
      <w:r w:rsidRPr="00163501">
        <w:t xml:space="preserve"> The action plan indicates the area where I need to work more comprehensively to develop related skills and employability attributes that considerably set out my position in a </w:t>
      </w:r>
      <w:r w:rsidR="00462672" w:rsidRPr="00163501">
        <w:t>professional acquaintance</w:t>
      </w:r>
      <w:r w:rsidRPr="00163501">
        <w:t xml:space="preserve">. Through the study, I feel </w:t>
      </w:r>
      <w:r w:rsidR="00DD2D86">
        <w:t xml:space="preserve">that </w:t>
      </w:r>
      <w:r w:rsidRPr="00163501">
        <w:t>learning or collecting experience</w:t>
      </w:r>
      <w:r w:rsidR="00DD2D86">
        <w:t>s</w:t>
      </w:r>
      <w:r w:rsidRPr="00163501">
        <w:t xml:space="preserve"> </w:t>
      </w:r>
      <w:r w:rsidR="00DD2D86">
        <w:t>is</w:t>
      </w:r>
      <w:r w:rsidRPr="00163501">
        <w:t xml:space="preserve"> not enough to increase </w:t>
      </w:r>
      <w:r w:rsidR="00DD2D86">
        <w:t>my</w:t>
      </w:r>
      <w:r w:rsidRPr="00163501">
        <w:t xml:space="preserve"> knowledge. Practical framework and gathering are required to properly acquire the core perspectives of the above literature</w:t>
      </w:r>
      <w:r w:rsidR="00072B00">
        <w:t xml:space="preserve"> (</w:t>
      </w:r>
      <w:r w:rsidR="00072B00" w:rsidRPr="002E2CFC">
        <w:rPr>
          <w:rFonts w:cs="Times New Roman"/>
          <w:szCs w:val="24"/>
          <w:shd w:val="clear" w:color="auto" w:fill="FFFFFF"/>
        </w:rPr>
        <w:t>Pretorius and Ford</w:t>
      </w:r>
      <w:r w:rsidR="00072B00">
        <w:rPr>
          <w:rFonts w:cs="Times New Roman"/>
          <w:szCs w:val="24"/>
          <w:shd w:val="clear" w:color="auto" w:fill="FFFFFF"/>
        </w:rPr>
        <w:t>, 2016</w:t>
      </w:r>
      <w:r w:rsidR="00072B00">
        <w:t>)</w:t>
      </w:r>
      <w:r w:rsidRPr="00163501">
        <w:t xml:space="preserve">. Attending into practical internship program will enrich the experience and help me properly to apply the knowledge </w:t>
      </w:r>
      <w:r w:rsidR="00DD2D86">
        <w:t>as</w:t>
      </w:r>
      <w:r w:rsidRPr="00163501">
        <w:t xml:space="preserve"> </w:t>
      </w:r>
      <w:r w:rsidR="00DD2D86">
        <w:t xml:space="preserve">a </w:t>
      </w:r>
      <w:r w:rsidRPr="00163501">
        <w:t>future professional place. Many workshop</w:t>
      </w:r>
      <w:r w:rsidR="00DD2D86">
        <w:t>s</w:t>
      </w:r>
      <w:r w:rsidRPr="00163501">
        <w:t xml:space="preserve"> and clubbing activities also provide the idea of understanding leadership and creat</w:t>
      </w:r>
      <w:r w:rsidR="00DD2D86">
        <w:t>ing</w:t>
      </w:r>
      <w:r w:rsidRPr="00163501">
        <w:t xml:space="preserve"> the betterment </w:t>
      </w:r>
      <w:r w:rsidR="00DD2D86">
        <w:t>of</w:t>
      </w:r>
      <w:r w:rsidRPr="00163501">
        <w:t xml:space="preserve"> certain destination</w:t>
      </w:r>
      <w:r w:rsidR="00DD2D86">
        <w:t>s</w:t>
      </w:r>
      <w:r w:rsidRPr="00163501">
        <w:t>. I planned to practice the skills more often and search more about th</w:t>
      </w:r>
      <w:r w:rsidR="00DD2D86">
        <w:t>is</w:t>
      </w:r>
      <w:r w:rsidRPr="00163501">
        <w:t xml:space="preserve"> particular literature to develop my strength in these criteria. Acquiring different company perspectives, their operation and strategic movement also help me to gather more engaging knowledge and understanding to increase the entire experience.</w:t>
      </w:r>
      <w:r w:rsidR="006A439F" w:rsidRPr="00163501">
        <w:br w:type="page"/>
      </w:r>
    </w:p>
    <w:p w14:paraId="67D761F8" w14:textId="77777777" w:rsidR="00C20E2D" w:rsidRDefault="00C20E2D" w:rsidP="00C20E2D">
      <w:pPr>
        <w:pStyle w:val="Heading1"/>
      </w:pPr>
      <w:bookmarkStart w:id="2" w:name="_Toc100093689"/>
      <w:r>
        <w:lastRenderedPageBreak/>
        <w:t>Personal Development Plan (PDP)</w:t>
      </w:r>
      <w:bookmarkEnd w:id="2"/>
    </w:p>
    <w:p w14:paraId="4A36C66F" w14:textId="01782B50" w:rsidR="00EE6DF1" w:rsidRDefault="00C20E2D" w:rsidP="00057AF2">
      <w:r>
        <w:t xml:space="preserve">The personal development plan including different significant skills that I have learnt, applied </w:t>
      </w:r>
      <w:r w:rsidR="00401F47">
        <w:t>and got feedback to improve is discussed and displayed with an explanation. A personal development plan signifies the core attributes that are required to practice and improve more to enrich personal establishment and professional expertise</w:t>
      </w:r>
      <w:r w:rsidR="00F74A1F">
        <w:t xml:space="preserve"> (</w:t>
      </w:r>
      <w:proofErr w:type="spellStart"/>
      <w:r w:rsidR="00F74A1F" w:rsidRPr="002E2CFC">
        <w:rPr>
          <w:rFonts w:cs="Times New Roman"/>
          <w:szCs w:val="24"/>
          <w:shd w:val="clear" w:color="auto" w:fill="FFFFFF"/>
        </w:rPr>
        <w:t>Sekarwinahyu</w:t>
      </w:r>
      <w:proofErr w:type="spellEnd"/>
      <w:r w:rsidR="00F74A1F">
        <w:rPr>
          <w:rFonts w:cs="Times New Roman"/>
          <w:szCs w:val="24"/>
          <w:shd w:val="clear" w:color="auto" w:fill="FFFFFF"/>
        </w:rPr>
        <w:t xml:space="preserve"> et al., 2019</w:t>
      </w:r>
      <w:r w:rsidR="00F74A1F">
        <w:t>)</w:t>
      </w:r>
      <w:r w:rsidR="00401F47">
        <w:t xml:space="preserve">. The following table is created to serve the core perspectives that I learned from the group presentation </w:t>
      </w:r>
      <w:proofErr w:type="spellStart"/>
      <w:r w:rsidR="007D74D9">
        <w:t>presentation</w:t>
      </w:r>
      <w:proofErr w:type="spellEnd"/>
      <w:r w:rsidR="007D74D9">
        <w:t xml:space="preserve"> at week 8</w:t>
      </w:r>
      <w:r w:rsidR="00401F47">
        <w:t xml:space="preserve"> and the feedback of my peers.</w:t>
      </w:r>
    </w:p>
    <w:tbl>
      <w:tblPr>
        <w:tblStyle w:val="TableGrid"/>
        <w:tblW w:w="0" w:type="auto"/>
        <w:tblLook w:val="04A0" w:firstRow="1" w:lastRow="0" w:firstColumn="1" w:lastColumn="0" w:noHBand="0" w:noVBand="1"/>
      </w:tblPr>
      <w:tblGrid>
        <w:gridCol w:w="2405"/>
        <w:gridCol w:w="6611"/>
      </w:tblGrid>
      <w:tr w:rsidR="00EE6DF1" w14:paraId="345583C6" w14:textId="77777777" w:rsidTr="00EE6DF1">
        <w:tc>
          <w:tcPr>
            <w:tcW w:w="2405" w:type="dxa"/>
          </w:tcPr>
          <w:p w14:paraId="5FFADC07" w14:textId="247297C8" w:rsidR="00EE6DF1" w:rsidRPr="00EE6DF1" w:rsidRDefault="00EE6DF1" w:rsidP="00EE6DF1">
            <w:pPr>
              <w:jc w:val="center"/>
              <w:rPr>
                <w:b/>
                <w:bCs/>
              </w:rPr>
            </w:pPr>
            <w:r w:rsidRPr="00EE6DF1">
              <w:rPr>
                <w:b/>
                <w:bCs/>
              </w:rPr>
              <w:t>Skills</w:t>
            </w:r>
          </w:p>
        </w:tc>
        <w:tc>
          <w:tcPr>
            <w:tcW w:w="6611" w:type="dxa"/>
          </w:tcPr>
          <w:p w14:paraId="35D7D6BB" w14:textId="31FC4619" w:rsidR="00EE6DF1" w:rsidRPr="00EE6DF1" w:rsidRDefault="00EE6DF1" w:rsidP="00EE6DF1">
            <w:pPr>
              <w:jc w:val="center"/>
              <w:rPr>
                <w:b/>
                <w:bCs/>
              </w:rPr>
            </w:pPr>
            <w:r w:rsidRPr="00EE6DF1">
              <w:rPr>
                <w:b/>
                <w:bCs/>
              </w:rPr>
              <w:t>Core Attributes</w:t>
            </w:r>
          </w:p>
        </w:tc>
      </w:tr>
      <w:tr w:rsidR="00EE6DF1" w14:paraId="18DD4A1C" w14:textId="77777777" w:rsidTr="00EE6DF1">
        <w:tc>
          <w:tcPr>
            <w:tcW w:w="2405" w:type="dxa"/>
          </w:tcPr>
          <w:p w14:paraId="4FAD137A" w14:textId="5AAD9C21" w:rsidR="00EE6DF1" w:rsidRDefault="00EE6DF1" w:rsidP="00EE6DF1">
            <w:pPr>
              <w:jc w:val="center"/>
            </w:pPr>
            <w:r>
              <w:t>Organizing</w:t>
            </w:r>
          </w:p>
        </w:tc>
        <w:tc>
          <w:tcPr>
            <w:tcW w:w="6611" w:type="dxa"/>
          </w:tcPr>
          <w:p w14:paraId="3DD11346" w14:textId="5F4038D8" w:rsidR="00EE6DF1" w:rsidRDefault="00EE6DF1" w:rsidP="00057AF2">
            <w:r>
              <w:t xml:space="preserve">In </w:t>
            </w:r>
            <w:r w:rsidR="00F91D80">
              <w:t xml:space="preserve">the </w:t>
            </w:r>
            <w:r>
              <w:t>group presentation, I performed my best and my peer support</w:t>
            </w:r>
            <w:r w:rsidR="00F91D80">
              <w:t>s</w:t>
            </w:r>
            <w:r>
              <w:t xml:space="preserve"> me a lot to organize the job advertisement and complete the entire process. To create such </w:t>
            </w:r>
            <w:r w:rsidR="00F91D80">
              <w:t xml:space="preserve">an </w:t>
            </w:r>
            <w:r>
              <w:t xml:space="preserve">ad, I learned and denote the significant factors concerning the ad such as the headline, concise statement and transparent environment portraying’s along with company culture etc. I thoroughly learned and still learning and developing the structuring of </w:t>
            </w:r>
            <w:r w:rsidR="00F91D80">
              <w:t xml:space="preserve">the </w:t>
            </w:r>
            <w:r>
              <w:t>entire job ad, its critical consequences and potential establishment.</w:t>
            </w:r>
          </w:p>
        </w:tc>
      </w:tr>
      <w:tr w:rsidR="00EE6DF1" w14:paraId="431DDB0F" w14:textId="77777777" w:rsidTr="00EE6DF1">
        <w:tc>
          <w:tcPr>
            <w:tcW w:w="2405" w:type="dxa"/>
          </w:tcPr>
          <w:p w14:paraId="7C70DA4D" w14:textId="69B201A5" w:rsidR="00EE6DF1" w:rsidRDefault="00EE6DF1" w:rsidP="00EE6DF1">
            <w:pPr>
              <w:jc w:val="center"/>
            </w:pPr>
            <w:r>
              <w:t>Teamwork</w:t>
            </w:r>
          </w:p>
        </w:tc>
        <w:tc>
          <w:tcPr>
            <w:tcW w:w="6611" w:type="dxa"/>
          </w:tcPr>
          <w:p w14:paraId="1073BCC7" w14:textId="29E5B0FB" w:rsidR="00EE6DF1" w:rsidRDefault="00EE6DF1" w:rsidP="00057AF2">
            <w:r>
              <w:t xml:space="preserve">Teamwork is one </w:t>
            </w:r>
            <w:r w:rsidR="00F91D80">
              <w:t xml:space="preserve">of </w:t>
            </w:r>
            <w:r>
              <w:t>the biggest skills and requirement</w:t>
            </w:r>
            <w:r w:rsidR="00F91D80">
              <w:t>s</w:t>
            </w:r>
            <w:r>
              <w:t xml:space="preserve"> to develop academic and employability for preparing for </w:t>
            </w:r>
            <w:r w:rsidR="00F91D80">
              <w:t xml:space="preserve">a </w:t>
            </w:r>
            <w:r>
              <w:t>future profession</w:t>
            </w:r>
            <w:r w:rsidR="00851E2C">
              <w:t xml:space="preserve"> (</w:t>
            </w:r>
            <w:r w:rsidR="00851E2C" w:rsidRPr="002E2CFC">
              <w:rPr>
                <w:rFonts w:cs="Times New Roman"/>
                <w:szCs w:val="24"/>
                <w:shd w:val="clear" w:color="auto" w:fill="FFFFFF"/>
              </w:rPr>
              <w:t>Bass</w:t>
            </w:r>
            <w:r w:rsidR="00851E2C">
              <w:rPr>
                <w:rFonts w:cs="Times New Roman"/>
                <w:szCs w:val="24"/>
                <w:shd w:val="clear" w:color="auto" w:fill="FFFFFF"/>
              </w:rPr>
              <w:t xml:space="preserve"> et al., 2017</w:t>
            </w:r>
            <w:r w:rsidR="00851E2C">
              <w:t>)</w:t>
            </w:r>
            <w:r>
              <w:t>. I understand and tried my best to support my team and develop leadership quality through working with my peers. I also learn how to organize different opinion</w:t>
            </w:r>
            <w:r w:rsidR="00F91D80">
              <w:t>s</w:t>
            </w:r>
            <w:r>
              <w:t>, discuss and provide solution</w:t>
            </w:r>
            <w:r w:rsidR="00F91D80">
              <w:t>s</w:t>
            </w:r>
            <w:r>
              <w:t xml:space="preserve"> and keep the track of the team. I am also working </w:t>
            </w:r>
            <w:r w:rsidR="00F91D80">
              <w:t>o</w:t>
            </w:r>
            <w:r>
              <w:t xml:space="preserve">n time management, </w:t>
            </w:r>
            <w:r w:rsidR="00F91D80">
              <w:t xml:space="preserve">a </w:t>
            </w:r>
            <w:r>
              <w:t xml:space="preserve">positive mindset and </w:t>
            </w:r>
            <w:r w:rsidR="00F91D80">
              <w:t>other exercises</w:t>
            </w:r>
            <w:r>
              <w:t xml:space="preserve"> that help </w:t>
            </w:r>
            <w:r w:rsidR="00F91D80">
              <w:t xml:space="preserve">me </w:t>
            </w:r>
            <w:r>
              <w:t xml:space="preserve">to grow in a team more comprehensively. </w:t>
            </w:r>
          </w:p>
        </w:tc>
      </w:tr>
      <w:tr w:rsidR="00EE6DF1" w14:paraId="2BFA15AB" w14:textId="77777777" w:rsidTr="00EE6DF1">
        <w:tc>
          <w:tcPr>
            <w:tcW w:w="2405" w:type="dxa"/>
          </w:tcPr>
          <w:p w14:paraId="6B69B433" w14:textId="7BEE1F85" w:rsidR="00EE6DF1" w:rsidRDefault="00EE6DF1" w:rsidP="00EE6DF1">
            <w:pPr>
              <w:jc w:val="center"/>
            </w:pPr>
            <w:r>
              <w:t>Public Speaking</w:t>
            </w:r>
          </w:p>
        </w:tc>
        <w:tc>
          <w:tcPr>
            <w:tcW w:w="6611" w:type="dxa"/>
          </w:tcPr>
          <w:p w14:paraId="5132FBFE" w14:textId="2E04D8E4" w:rsidR="00EE6DF1" w:rsidRDefault="005358D1" w:rsidP="00057AF2">
            <w:r>
              <w:t>Public speaking is one of the skills that portray student</w:t>
            </w:r>
            <w:r w:rsidR="00611275">
              <w:t>s</w:t>
            </w:r>
            <w:r>
              <w:t xml:space="preserve"> </w:t>
            </w:r>
            <w:r w:rsidR="00611275">
              <w:t xml:space="preserve">as </w:t>
            </w:r>
            <w:r>
              <w:t xml:space="preserve">more confident and competent in terms of sharing their ideas, thoughts and notions </w:t>
            </w:r>
            <w:r w:rsidR="00611275">
              <w:t>with</w:t>
            </w:r>
            <w:r>
              <w:t xml:space="preserve"> a wider prospect. Through the group presentation, I earned that essential knowledge and experience of public speaking through presenting our ideas. From the feedback, I now </w:t>
            </w:r>
            <w:r w:rsidR="00611275">
              <w:t>e</w:t>
            </w:r>
            <w:r>
              <w:t>specially improving and practi</w:t>
            </w:r>
            <w:r w:rsidR="00611275">
              <w:t>s</w:t>
            </w:r>
            <w:r>
              <w:t>ing the core attributes of public speaking including gestures, postures, eye</w:t>
            </w:r>
            <w:r w:rsidR="00611275">
              <w:t xml:space="preserve"> </w:t>
            </w:r>
            <w:r>
              <w:t>contact, persuasion and articulation.</w:t>
            </w:r>
          </w:p>
        </w:tc>
      </w:tr>
      <w:tr w:rsidR="00EE6DF1" w14:paraId="0CDEF7D8" w14:textId="77777777" w:rsidTr="00EE6DF1">
        <w:tc>
          <w:tcPr>
            <w:tcW w:w="2405" w:type="dxa"/>
          </w:tcPr>
          <w:p w14:paraId="341E0528" w14:textId="66ED554A" w:rsidR="00EE6DF1" w:rsidRDefault="00EE6DF1" w:rsidP="00EE6DF1">
            <w:pPr>
              <w:jc w:val="center"/>
            </w:pPr>
            <w:r>
              <w:lastRenderedPageBreak/>
              <w:t>Professionalism</w:t>
            </w:r>
          </w:p>
        </w:tc>
        <w:tc>
          <w:tcPr>
            <w:tcW w:w="6611" w:type="dxa"/>
          </w:tcPr>
          <w:p w14:paraId="7EB8A6AB" w14:textId="3E2AF029" w:rsidR="00EE6DF1" w:rsidRDefault="00580D39" w:rsidP="00057AF2">
            <w:r>
              <w:t>Maintain</w:t>
            </w:r>
            <w:r w:rsidR="00611275">
              <w:t>ing</w:t>
            </w:r>
            <w:r>
              <w:t xml:space="preserve"> </w:t>
            </w:r>
            <w:r w:rsidR="00611275">
              <w:t xml:space="preserve">a </w:t>
            </w:r>
            <w:r>
              <w:t>professional code of conduct and behaviour in a group presentation help and grow the intensified quality of keeping professional attire and practice from the collaging years</w:t>
            </w:r>
            <w:r w:rsidR="005914DC">
              <w:t xml:space="preserve"> (</w:t>
            </w:r>
            <w:r w:rsidR="005914DC" w:rsidRPr="002E2CFC">
              <w:rPr>
                <w:rFonts w:cs="Times New Roman"/>
                <w:szCs w:val="24"/>
                <w:shd w:val="clear" w:color="auto" w:fill="FFFFFF"/>
              </w:rPr>
              <w:t>Wain</w:t>
            </w:r>
            <w:r w:rsidR="005914DC">
              <w:rPr>
                <w:rFonts w:cs="Times New Roman"/>
                <w:szCs w:val="24"/>
                <w:shd w:val="clear" w:color="auto" w:fill="FFFFFF"/>
              </w:rPr>
              <w:t>, 2017</w:t>
            </w:r>
            <w:r w:rsidR="005914DC">
              <w:t>)</w:t>
            </w:r>
            <w:r>
              <w:t xml:space="preserve">. Proper professional sense, dressing, </w:t>
            </w:r>
            <w:r w:rsidR="00611275">
              <w:t xml:space="preserve">and </w:t>
            </w:r>
            <w:r>
              <w:t>addressing are required in a group presentation as well as individual perception to learn and perform such activity. Meeting with different people from different culture</w:t>
            </w:r>
            <w:r w:rsidR="00611275">
              <w:t>s</w:t>
            </w:r>
            <w:r>
              <w:t xml:space="preserve"> turn me </w:t>
            </w:r>
            <w:r w:rsidR="00611275">
              <w:t xml:space="preserve">to </w:t>
            </w:r>
            <w:r>
              <w:t xml:space="preserve">learn this more comprehensively. Peers also support me to understand and practice in-depth professional behaviour </w:t>
            </w:r>
            <w:r w:rsidR="00611275">
              <w:t>to</w:t>
            </w:r>
            <w:r>
              <w:t xml:space="preserve"> a greater extent.</w:t>
            </w:r>
          </w:p>
        </w:tc>
      </w:tr>
    </w:tbl>
    <w:p w14:paraId="437D395E" w14:textId="562901E6" w:rsidR="005377C0" w:rsidRDefault="005377C0" w:rsidP="00057AF2">
      <w:r>
        <w:br w:type="page"/>
      </w:r>
    </w:p>
    <w:p w14:paraId="7E3AB0A3" w14:textId="583A688B" w:rsidR="004E29EB" w:rsidRDefault="004E29EB" w:rsidP="004E29EB">
      <w:pPr>
        <w:pStyle w:val="Heading1"/>
      </w:pPr>
      <w:bookmarkStart w:id="3" w:name="_Toc100093690"/>
      <w:r>
        <w:lastRenderedPageBreak/>
        <w:t>Conclusion</w:t>
      </w:r>
      <w:bookmarkEnd w:id="3"/>
      <w:r>
        <w:t xml:space="preserve"> </w:t>
      </w:r>
    </w:p>
    <w:p w14:paraId="53C99415" w14:textId="1AC8BE57" w:rsidR="004E29EB" w:rsidRDefault="004E29EB" w:rsidP="00057AF2">
      <w:r w:rsidRPr="00F666C2">
        <w:t xml:space="preserve">To be </w:t>
      </w:r>
      <w:r>
        <w:t xml:space="preserve">a </w:t>
      </w:r>
      <w:r w:rsidRPr="00F666C2">
        <w:t xml:space="preserve">more efficient and faster learner and develop skills for </w:t>
      </w:r>
      <w:r>
        <w:t xml:space="preserve">an </w:t>
      </w:r>
      <w:r w:rsidRPr="00F666C2">
        <w:t xml:space="preserve">upcoming career, how deliberately these skills of the </w:t>
      </w:r>
      <w:r w:rsidR="007D74D9">
        <w:t>presentation at week 8</w:t>
      </w:r>
      <w:r w:rsidRPr="00F666C2">
        <w:t xml:space="preserve"> are required and help students are portrayed through using Gibbs reflective cycle. </w:t>
      </w:r>
      <w:r>
        <w:t xml:space="preserve">I learnt several essential notions regarding academic and employability skills during the </w:t>
      </w:r>
      <w:r w:rsidR="007D74D9">
        <w:t>presentation at week 8</w:t>
      </w:r>
      <w:r>
        <w:t xml:space="preserve"> and serve a presentation with a group which provide an excellent experience and indicate the loopholes which I denote to improve and develop consistently.</w:t>
      </w:r>
    </w:p>
    <w:p w14:paraId="3B687D8A" w14:textId="77777777" w:rsidR="004E29EB" w:rsidRDefault="004E29EB">
      <w:pPr>
        <w:spacing w:line="259" w:lineRule="auto"/>
        <w:jc w:val="left"/>
        <w:rPr>
          <w:rFonts w:eastAsiaTheme="majorEastAsia" w:cs="Times New Roman"/>
          <w:b/>
          <w:sz w:val="28"/>
          <w:szCs w:val="20"/>
          <w:shd w:val="clear" w:color="auto" w:fill="FFFFFF"/>
        </w:rPr>
      </w:pPr>
      <w:r>
        <w:br w:type="page"/>
      </w:r>
    </w:p>
    <w:p w14:paraId="35C4F705" w14:textId="01AF414B" w:rsidR="00F344B5" w:rsidRPr="001C5C3A" w:rsidRDefault="005377C0" w:rsidP="004844B6">
      <w:pPr>
        <w:pStyle w:val="Heading1"/>
      </w:pPr>
      <w:bookmarkStart w:id="4" w:name="_Toc100093691"/>
      <w:r>
        <w:lastRenderedPageBreak/>
        <w:t>References</w:t>
      </w:r>
      <w:bookmarkEnd w:id="4"/>
    </w:p>
    <w:p w14:paraId="2649B072" w14:textId="6B31FC56" w:rsidR="002E2CFC" w:rsidRPr="002E2CFC" w:rsidRDefault="002E2CFC" w:rsidP="00A87848">
      <w:pPr>
        <w:ind w:left="720" w:hanging="720"/>
        <w:rPr>
          <w:rFonts w:cs="Times New Roman"/>
          <w:szCs w:val="24"/>
          <w:shd w:val="clear" w:color="auto" w:fill="FFFFFF"/>
        </w:rPr>
      </w:pPr>
      <w:proofErr w:type="spellStart"/>
      <w:r w:rsidRPr="002E2CFC">
        <w:rPr>
          <w:rFonts w:cs="Times New Roman"/>
          <w:szCs w:val="24"/>
          <w:shd w:val="clear" w:color="auto" w:fill="FFFFFF"/>
        </w:rPr>
        <w:t>Adeani</w:t>
      </w:r>
      <w:proofErr w:type="spellEnd"/>
      <w:r w:rsidRPr="002E2CFC">
        <w:rPr>
          <w:rFonts w:cs="Times New Roman"/>
          <w:szCs w:val="24"/>
          <w:shd w:val="clear" w:color="auto" w:fill="FFFFFF"/>
        </w:rPr>
        <w:t xml:space="preserve">, I., </w:t>
      </w:r>
      <w:proofErr w:type="spellStart"/>
      <w:r w:rsidRPr="002E2CFC">
        <w:rPr>
          <w:rFonts w:cs="Times New Roman"/>
          <w:szCs w:val="24"/>
          <w:shd w:val="clear" w:color="auto" w:fill="FFFFFF"/>
        </w:rPr>
        <w:t>Febriani</w:t>
      </w:r>
      <w:proofErr w:type="spellEnd"/>
      <w:r w:rsidRPr="002E2CFC">
        <w:rPr>
          <w:rFonts w:cs="Times New Roman"/>
          <w:szCs w:val="24"/>
          <w:shd w:val="clear" w:color="auto" w:fill="FFFFFF"/>
        </w:rPr>
        <w:t xml:space="preserve">, R. and </w:t>
      </w:r>
      <w:proofErr w:type="spellStart"/>
      <w:r w:rsidRPr="002E2CFC">
        <w:rPr>
          <w:rFonts w:cs="Times New Roman"/>
          <w:szCs w:val="24"/>
          <w:shd w:val="clear" w:color="auto" w:fill="FFFFFF"/>
        </w:rPr>
        <w:t>Syafryadin</w:t>
      </w:r>
      <w:proofErr w:type="spellEnd"/>
      <w:r w:rsidRPr="002E2CFC">
        <w:rPr>
          <w:rFonts w:cs="Times New Roman"/>
          <w:szCs w:val="24"/>
          <w:shd w:val="clear" w:color="auto" w:fill="FFFFFF"/>
        </w:rPr>
        <w:t xml:space="preserve">, S., 2020. </w:t>
      </w:r>
      <w:r w:rsidR="004E29EB" w:rsidRPr="002E2CFC">
        <w:rPr>
          <w:rFonts w:cs="Times New Roman"/>
          <w:szCs w:val="24"/>
          <w:shd w:val="clear" w:color="auto" w:fill="FFFFFF"/>
        </w:rPr>
        <w:t>Using Gibbs’</w:t>
      </w:r>
      <w:r w:rsidR="004E29EB">
        <w:rPr>
          <w:rFonts w:cs="Times New Roman"/>
          <w:szCs w:val="24"/>
          <w:shd w:val="clear" w:color="auto" w:fill="FFFFFF"/>
        </w:rPr>
        <w:t xml:space="preserve"> </w:t>
      </w:r>
      <w:r w:rsidR="004E29EB" w:rsidRPr="002E2CFC">
        <w:rPr>
          <w:rFonts w:cs="Times New Roman"/>
          <w:szCs w:val="24"/>
          <w:shd w:val="clear" w:color="auto" w:fill="FFFFFF"/>
        </w:rPr>
        <w:t xml:space="preserve">Reflective Cycle </w:t>
      </w:r>
      <w:proofErr w:type="gramStart"/>
      <w:r w:rsidR="004E29EB" w:rsidRPr="002E2CFC">
        <w:rPr>
          <w:rFonts w:cs="Times New Roman"/>
          <w:szCs w:val="24"/>
          <w:shd w:val="clear" w:color="auto" w:fill="FFFFFF"/>
        </w:rPr>
        <w:t>In</w:t>
      </w:r>
      <w:proofErr w:type="gramEnd"/>
      <w:r w:rsidR="004E29EB" w:rsidRPr="002E2CFC">
        <w:rPr>
          <w:rFonts w:cs="Times New Roman"/>
          <w:szCs w:val="24"/>
          <w:shd w:val="clear" w:color="auto" w:fill="FFFFFF"/>
        </w:rPr>
        <w:t xml:space="preserve"> Making Reflections Of Literary Analysis</w:t>
      </w:r>
      <w:r w:rsidRPr="002E2CFC">
        <w:rPr>
          <w:rFonts w:cs="Times New Roman"/>
          <w:szCs w:val="24"/>
          <w:shd w:val="clear" w:color="auto" w:fill="FFFFFF"/>
        </w:rPr>
        <w:t>. </w:t>
      </w:r>
      <w:r w:rsidRPr="002E2CFC">
        <w:rPr>
          <w:rFonts w:cs="Times New Roman"/>
          <w:i/>
          <w:iCs/>
          <w:szCs w:val="24"/>
          <w:shd w:val="clear" w:color="auto" w:fill="FFFFFF"/>
        </w:rPr>
        <w:t>Indonesian EFL Journal</w:t>
      </w:r>
      <w:r w:rsidRPr="002E2CFC">
        <w:rPr>
          <w:rFonts w:cs="Times New Roman"/>
          <w:szCs w:val="24"/>
          <w:shd w:val="clear" w:color="auto" w:fill="FFFFFF"/>
        </w:rPr>
        <w:t>, </w:t>
      </w:r>
      <w:r w:rsidRPr="002E2CFC">
        <w:rPr>
          <w:rFonts w:cs="Times New Roman"/>
          <w:i/>
          <w:iCs/>
          <w:szCs w:val="24"/>
          <w:shd w:val="clear" w:color="auto" w:fill="FFFFFF"/>
        </w:rPr>
        <w:t>6</w:t>
      </w:r>
      <w:r w:rsidRPr="002E2CFC">
        <w:rPr>
          <w:rFonts w:cs="Times New Roman"/>
          <w:szCs w:val="24"/>
          <w:shd w:val="clear" w:color="auto" w:fill="FFFFFF"/>
        </w:rPr>
        <w:t>(2), pp.139-148.</w:t>
      </w:r>
    </w:p>
    <w:p w14:paraId="7402CD91" w14:textId="77777777" w:rsidR="002E2CFC" w:rsidRPr="002E2CFC" w:rsidRDefault="002E2CFC" w:rsidP="00A87848">
      <w:pPr>
        <w:ind w:left="720" w:hanging="720"/>
        <w:rPr>
          <w:rFonts w:cs="Times New Roman"/>
          <w:szCs w:val="24"/>
          <w:shd w:val="clear" w:color="auto" w:fill="FFFFFF"/>
        </w:rPr>
      </w:pPr>
      <w:r w:rsidRPr="002E2CFC">
        <w:rPr>
          <w:rFonts w:cs="Times New Roman"/>
          <w:szCs w:val="24"/>
          <w:shd w:val="clear" w:color="auto" w:fill="FFFFFF"/>
        </w:rPr>
        <w:t>Bass, J., Fenwick, J. and Sidebotham, M., 2017. Development of a model of holistic reflection to facilitate transformative learning in student midwives. </w:t>
      </w:r>
      <w:r w:rsidRPr="002E2CFC">
        <w:rPr>
          <w:rFonts w:cs="Times New Roman"/>
          <w:i/>
          <w:iCs/>
          <w:szCs w:val="24"/>
          <w:shd w:val="clear" w:color="auto" w:fill="FFFFFF"/>
        </w:rPr>
        <w:t>Women and Birth</w:t>
      </w:r>
      <w:r w:rsidRPr="002E2CFC">
        <w:rPr>
          <w:rFonts w:cs="Times New Roman"/>
          <w:szCs w:val="24"/>
          <w:shd w:val="clear" w:color="auto" w:fill="FFFFFF"/>
        </w:rPr>
        <w:t>, </w:t>
      </w:r>
      <w:r w:rsidRPr="002E2CFC">
        <w:rPr>
          <w:rFonts w:cs="Times New Roman"/>
          <w:i/>
          <w:iCs/>
          <w:szCs w:val="24"/>
          <w:shd w:val="clear" w:color="auto" w:fill="FFFFFF"/>
        </w:rPr>
        <w:t>30</w:t>
      </w:r>
      <w:r w:rsidRPr="002E2CFC">
        <w:rPr>
          <w:rFonts w:cs="Times New Roman"/>
          <w:szCs w:val="24"/>
          <w:shd w:val="clear" w:color="auto" w:fill="FFFFFF"/>
        </w:rPr>
        <w:t>(3), pp.227-235.</w:t>
      </w:r>
    </w:p>
    <w:p w14:paraId="2A9530CF" w14:textId="25A5D301" w:rsidR="002E2CFC" w:rsidRPr="002E2CFC" w:rsidRDefault="002E2CFC" w:rsidP="00A87848">
      <w:pPr>
        <w:ind w:left="720" w:hanging="720"/>
        <w:rPr>
          <w:rFonts w:cs="Times New Roman"/>
          <w:szCs w:val="24"/>
          <w:shd w:val="clear" w:color="auto" w:fill="FFFFFF"/>
        </w:rPr>
      </w:pPr>
      <w:r w:rsidRPr="002E2CFC">
        <w:rPr>
          <w:rFonts w:cs="Times New Roman"/>
          <w:szCs w:val="24"/>
          <w:shd w:val="clear" w:color="auto" w:fill="FFFFFF"/>
        </w:rPr>
        <w:t xml:space="preserve">Finlayson, A., 2015. Reflective practice: has it really changed over </w:t>
      </w:r>
      <w:r w:rsidR="004E29EB" w:rsidRPr="002E2CFC">
        <w:rPr>
          <w:rFonts w:cs="Times New Roman"/>
          <w:szCs w:val="24"/>
          <w:shd w:val="clear" w:color="auto" w:fill="FFFFFF"/>
        </w:rPr>
        <w:t>time?</w:t>
      </w:r>
      <w:r w:rsidRPr="002E2CFC">
        <w:rPr>
          <w:rFonts w:cs="Times New Roman"/>
          <w:szCs w:val="24"/>
          <w:shd w:val="clear" w:color="auto" w:fill="FFFFFF"/>
        </w:rPr>
        <w:t> </w:t>
      </w:r>
      <w:r w:rsidRPr="002E2CFC">
        <w:rPr>
          <w:rFonts w:cs="Times New Roman"/>
          <w:i/>
          <w:iCs/>
          <w:szCs w:val="24"/>
          <w:shd w:val="clear" w:color="auto" w:fill="FFFFFF"/>
        </w:rPr>
        <w:t>Reflective Practice</w:t>
      </w:r>
      <w:r w:rsidRPr="002E2CFC">
        <w:rPr>
          <w:rFonts w:cs="Times New Roman"/>
          <w:szCs w:val="24"/>
          <w:shd w:val="clear" w:color="auto" w:fill="FFFFFF"/>
        </w:rPr>
        <w:t>, </w:t>
      </w:r>
      <w:r w:rsidRPr="002E2CFC">
        <w:rPr>
          <w:rFonts w:cs="Times New Roman"/>
          <w:i/>
          <w:iCs/>
          <w:szCs w:val="24"/>
          <w:shd w:val="clear" w:color="auto" w:fill="FFFFFF"/>
        </w:rPr>
        <w:t>16</w:t>
      </w:r>
      <w:r w:rsidRPr="002E2CFC">
        <w:rPr>
          <w:rFonts w:cs="Times New Roman"/>
          <w:szCs w:val="24"/>
          <w:shd w:val="clear" w:color="auto" w:fill="FFFFFF"/>
        </w:rPr>
        <w:t>(6), pp.717-730.</w:t>
      </w:r>
    </w:p>
    <w:p w14:paraId="387E35DD" w14:textId="77777777" w:rsidR="002E2CFC" w:rsidRPr="002E2CFC" w:rsidRDefault="002E2CFC" w:rsidP="00A87848">
      <w:pPr>
        <w:ind w:left="720" w:hanging="720"/>
        <w:rPr>
          <w:rFonts w:cs="Times New Roman"/>
          <w:szCs w:val="24"/>
          <w:shd w:val="clear" w:color="auto" w:fill="FFFFFF"/>
        </w:rPr>
      </w:pPr>
      <w:r w:rsidRPr="002E2CFC">
        <w:rPr>
          <w:rFonts w:cs="Times New Roman"/>
          <w:szCs w:val="24"/>
          <w:shd w:val="clear" w:color="auto" w:fill="FFFFFF"/>
        </w:rPr>
        <w:t>Pretorius, L. and Ford, A., 2016. Reflection for Learning: Teaching Reflective Practice at the Beginning of University Study. </w:t>
      </w:r>
      <w:r w:rsidRPr="002E2CFC">
        <w:rPr>
          <w:rFonts w:cs="Times New Roman"/>
          <w:i/>
          <w:iCs/>
          <w:szCs w:val="24"/>
          <w:shd w:val="clear" w:color="auto" w:fill="FFFFFF"/>
        </w:rPr>
        <w:t>International Journal of Teaching and Learning in Higher Education</w:t>
      </w:r>
      <w:r w:rsidRPr="002E2CFC">
        <w:rPr>
          <w:rFonts w:cs="Times New Roman"/>
          <w:szCs w:val="24"/>
          <w:shd w:val="clear" w:color="auto" w:fill="FFFFFF"/>
        </w:rPr>
        <w:t>, </w:t>
      </w:r>
      <w:r w:rsidRPr="002E2CFC">
        <w:rPr>
          <w:rFonts w:cs="Times New Roman"/>
          <w:i/>
          <w:iCs/>
          <w:szCs w:val="24"/>
          <w:shd w:val="clear" w:color="auto" w:fill="FFFFFF"/>
        </w:rPr>
        <w:t>28</w:t>
      </w:r>
      <w:r w:rsidRPr="002E2CFC">
        <w:rPr>
          <w:rFonts w:cs="Times New Roman"/>
          <w:szCs w:val="24"/>
          <w:shd w:val="clear" w:color="auto" w:fill="FFFFFF"/>
        </w:rPr>
        <w:t>(2), pp.241-253.</w:t>
      </w:r>
    </w:p>
    <w:p w14:paraId="5CE52FC2" w14:textId="5F4EA7EC" w:rsidR="002E2CFC" w:rsidRPr="002E2CFC" w:rsidRDefault="002E2CFC" w:rsidP="00A87848">
      <w:pPr>
        <w:ind w:left="720" w:hanging="720"/>
        <w:rPr>
          <w:rFonts w:cs="Times New Roman"/>
          <w:szCs w:val="24"/>
          <w:shd w:val="clear" w:color="auto" w:fill="FFFFFF"/>
        </w:rPr>
      </w:pPr>
      <w:proofErr w:type="spellStart"/>
      <w:r w:rsidRPr="002E2CFC">
        <w:rPr>
          <w:rFonts w:cs="Times New Roman"/>
          <w:szCs w:val="24"/>
          <w:shd w:val="clear" w:color="auto" w:fill="FFFFFF"/>
        </w:rPr>
        <w:t>Sekarwinahyu</w:t>
      </w:r>
      <w:proofErr w:type="spellEnd"/>
      <w:r w:rsidRPr="002E2CFC">
        <w:rPr>
          <w:rFonts w:cs="Times New Roman"/>
          <w:szCs w:val="24"/>
          <w:shd w:val="clear" w:color="auto" w:fill="FFFFFF"/>
        </w:rPr>
        <w:t xml:space="preserve">, M., Widodo, A. and </w:t>
      </w:r>
      <w:proofErr w:type="spellStart"/>
      <w:r w:rsidRPr="002E2CFC">
        <w:rPr>
          <w:rFonts w:cs="Times New Roman"/>
          <w:szCs w:val="24"/>
          <w:shd w:val="clear" w:color="auto" w:fill="FFFFFF"/>
        </w:rPr>
        <w:t>Riandi</w:t>
      </w:r>
      <w:proofErr w:type="spellEnd"/>
      <w:r w:rsidRPr="002E2CFC">
        <w:rPr>
          <w:rFonts w:cs="Times New Roman"/>
          <w:szCs w:val="24"/>
          <w:shd w:val="clear" w:color="auto" w:fill="FFFFFF"/>
        </w:rPr>
        <w:t xml:space="preserve">, R., 2019, February. Development of </w:t>
      </w:r>
      <w:r w:rsidR="004E29EB" w:rsidRPr="002E2CFC">
        <w:rPr>
          <w:rFonts w:cs="Times New Roman"/>
          <w:szCs w:val="24"/>
          <w:shd w:val="clear" w:color="auto" w:fill="FFFFFF"/>
        </w:rPr>
        <w:t>problem-based</w:t>
      </w:r>
      <w:r w:rsidRPr="002E2CFC">
        <w:rPr>
          <w:rFonts w:cs="Times New Roman"/>
          <w:szCs w:val="24"/>
          <w:shd w:val="clear" w:color="auto" w:fill="FFFFFF"/>
        </w:rPr>
        <w:t xml:space="preserve"> learning for online tutorial program in plant development using Gibbs’ reflective cycle and e-portfolio to enhance reflective thinking skills. In </w:t>
      </w:r>
      <w:r w:rsidRPr="002E2CFC">
        <w:rPr>
          <w:rFonts w:cs="Times New Roman"/>
          <w:i/>
          <w:iCs/>
          <w:szCs w:val="24"/>
          <w:shd w:val="clear" w:color="auto" w:fill="FFFFFF"/>
        </w:rPr>
        <w:t>Journal of Physics: Conference Series</w:t>
      </w:r>
      <w:r w:rsidRPr="002E2CFC">
        <w:rPr>
          <w:rFonts w:cs="Times New Roman"/>
          <w:szCs w:val="24"/>
          <w:shd w:val="clear" w:color="auto" w:fill="FFFFFF"/>
        </w:rPr>
        <w:t> (Vol. 1157, No. 2, p. 022099). IOP Publishing.</w:t>
      </w:r>
    </w:p>
    <w:p w14:paraId="5F660276" w14:textId="77777777" w:rsidR="002E2CFC" w:rsidRPr="002E2CFC" w:rsidRDefault="002E2CFC" w:rsidP="00A87848">
      <w:pPr>
        <w:ind w:left="720" w:hanging="720"/>
        <w:rPr>
          <w:rFonts w:cs="Times New Roman"/>
          <w:szCs w:val="24"/>
          <w:shd w:val="clear" w:color="auto" w:fill="FFFFFF"/>
        </w:rPr>
      </w:pPr>
      <w:r w:rsidRPr="002E2CFC">
        <w:rPr>
          <w:rFonts w:cs="Times New Roman"/>
          <w:szCs w:val="24"/>
          <w:shd w:val="clear" w:color="auto" w:fill="FFFFFF"/>
        </w:rPr>
        <w:t>Wain, A., 2017. Learning through reflection. </w:t>
      </w:r>
      <w:r w:rsidRPr="002E2CFC">
        <w:rPr>
          <w:rFonts w:cs="Times New Roman"/>
          <w:i/>
          <w:iCs/>
          <w:szCs w:val="24"/>
          <w:shd w:val="clear" w:color="auto" w:fill="FFFFFF"/>
        </w:rPr>
        <w:t>British Journal of Midwifery</w:t>
      </w:r>
      <w:r w:rsidRPr="002E2CFC">
        <w:rPr>
          <w:rFonts w:cs="Times New Roman"/>
          <w:szCs w:val="24"/>
          <w:shd w:val="clear" w:color="auto" w:fill="FFFFFF"/>
        </w:rPr>
        <w:t>, </w:t>
      </w:r>
      <w:r w:rsidRPr="002E2CFC">
        <w:rPr>
          <w:rFonts w:cs="Times New Roman"/>
          <w:i/>
          <w:iCs/>
          <w:szCs w:val="24"/>
          <w:shd w:val="clear" w:color="auto" w:fill="FFFFFF"/>
        </w:rPr>
        <w:t>25</w:t>
      </w:r>
      <w:r w:rsidRPr="002E2CFC">
        <w:rPr>
          <w:rFonts w:cs="Times New Roman"/>
          <w:szCs w:val="24"/>
          <w:shd w:val="clear" w:color="auto" w:fill="FFFFFF"/>
        </w:rPr>
        <w:t>(10), pp.662-666.</w:t>
      </w:r>
    </w:p>
    <w:p w14:paraId="56C4840A" w14:textId="77777777" w:rsidR="002E2CFC" w:rsidRDefault="002E2CFC" w:rsidP="00A87848">
      <w:pPr>
        <w:ind w:left="720" w:hanging="720"/>
        <w:rPr>
          <w:shd w:val="clear" w:color="auto" w:fill="FFFFFF"/>
        </w:rPr>
      </w:pPr>
    </w:p>
    <w:p w14:paraId="642535C2" w14:textId="541A0841" w:rsidR="00F344B5" w:rsidRDefault="00F344B5" w:rsidP="00F344B5">
      <w:pPr>
        <w:ind w:left="720" w:hanging="720"/>
        <w:rPr>
          <w:shd w:val="clear" w:color="auto" w:fill="FFFFFF"/>
        </w:rPr>
      </w:pPr>
    </w:p>
    <w:sectPr w:rsidR="00F344B5" w:rsidSect="007A436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36DE4" w14:textId="77777777" w:rsidR="00BA5200" w:rsidRDefault="00BA5200" w:rsidP="007A436D">
      <w:pPr>
        <w:spacing w:after="0" w:line="240" w:lineRule="auto"/>
      </w:pPr>
      <w:r>
        <w:separator/>
      </w:r>
    </w:p>
  </w:endnote>
  <w:endnote w:type="continuationSeparator" w:id="0">
    <w:p w14:paraId="271CD1D1" w14:textId="77777777" w:rsidR="00BA5200" w:rsidRDefault="00BA5200" w:rsidP="007A4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340501"/>
      <w:docPartObj>
        <w:docPartGallery w:val="Page Numbers (Bottom of Page)"/>
        <w:docPartUnique/>
      </w:docPartObj>
    </w:sdtPr>
    <w:sdtEndPr>
      <w:rPr>
        <w:noProof/>
      </w:rPr>
    </w:sdtEndPr>
    <w:sdtContent>
      <w:p w14:paraId="66348895" w14:textId="33C0698E" w:rsidR="007A436D" w:rsidRDefault="007A436D">
        <w:pPr>
          <w:pStyle w:val="Footer"/>
          <w:jc w:val="center"/>
        </w:pPr>
        <w:r>
          <w:fldChar w:fldCharType="begin"/>
        </w:r>
        <w:r>
          <w:instrText xml:space="preserve"> PAGE   \* MERGEFORMAT </w:instrText>
        </w:r>
        <w:r>
          <w:fldChar w:fldCharType="separate"/>
        </w:r>
        <w:r w:rsidR="00C34FC0">
          <w:rPr>
            <w:noProof/>
          </w:rPr>
          <w:t>11</w:t>
        </w:r>
        <w:r>
          <w:rPr>
            <w:noProof/>
          </w:rPr>
          <w:fldChar w:fldCharType="end"/>
        </w:r>
      </w:p>
    </w:sdtContent>
  </w:sdt>
  <w:p w14:paraId="4BC76711" w14:textId="77777777" w:rsidR="007A436D" w:rsidRDefault="007A4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A04FE" w14:textId="77777777" w:rsidR="00BA5200" w:rsidRDefault="00BA5200" w:rsidP="007A436D">
      <w:pPr>
        <w:spacing w:after="0" w:line="240" w:lineRule="auto"/>
      </w:pPr>
      <w:r>
        <w:separator/>
      </w:r>
    </w:p>
  </w:footnote>
  <w:footnote w:type="continuationSeparator" w:id="0">
    <w:p w14:paraId="092E5545" w14:textId="77777777" w:rsidR="00BA5200" w:rsidRDefault="00BA5200" w:rsidP="007A43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8EA70" w14:textId="70C042E0" w:rsidR="0013700D" w:rsidRDefault="0013700D">
    <w:pPr>
      <w:pStyle w:val="Header"/>
    </w:pPr>
  </w:p>
  <w:p w14:paraId="2284B23D" w14:textId="77777777" w:rsidR="0013700D" w:rsidRDefault="001370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803C6"/>
    <w:multiLevelType w:val="hybridMultilevel"/>
    <w:tmpl w:val="F80A2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C3563"/>
    <w:multiLevelType w:val="hybridMultilevel"/>
    <w:tmpl w:val="A2B43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0E35D6"/>
    <w:multiLevelType w:val="hybridMultilevel"/>
    <w:tmpl w:val="45844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5C68E8"/>
    <w:multiLevelType w:val="hybridMultilevel"/>
    <w:tmpl w:val="C03C4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3271BA"/>
    <w:multiLevelType w:val="hybridMultilevel"/>
    <w:tmpl w:val="8D961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0B7737"/>
    <w:multiLevelType w:val="hybridMultilevel"/>
    <w:tmpl w:val="995CE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36250A"/>
    <w:multiLevelType w:val="hybridMultilevel"/>
    <w:tmpl w:val="63D2F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407275"/>
    <w:multiLevelType w:val="multilevel"/>
    <w:tmpl w:val="6618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627BF8"/>
    <w:multiLevelType w:val="hybridMultilevel"/>
    <w:tmpl w:val="7CF68C1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15:restartNumberingAfterBreak="0">
    <w:nsid w:val="301A09F4"/>
    <w:multiLevelType w:val="hybridMultilevel"/>
    <w:tmpl w:val="14429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8A0168"/>
    <w:multiLevelType w:val="hybridMultilevel"/>
    <w:tmpl w:val="5F7EE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82346A"/>
    <w:multiLevelType w:val="hybridMultilevel"/>
    <w:tmpl w:val="064E1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487C8D"/>
    <w:multiLevelType w:val="hybridMultilevel"/>
    <w:tmpl w:val="E53E1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D96B79"/>
    <w:multiLevelType w:val="hybridMultilevel"/>
    <w:tmpl w:val="C19E4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7655CB"/>
    <w:multiLevelType w:val="hybridMultilevel"/>
    <w:tmpl w:val="BFE40B64"/>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5" w15:restartNumberingAfterBreak="0">
    <w:nsid w:val="5CB12F2C"/>
    <w:multiLevelType w:val="hybridMultilevel"/>
    <w:tmpl w:val="E97A9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2231F8"/>
    <w:multiLevelType w:val="hybridMultilevel"/>
    <w:tmpl w:val="8D3A5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F0253B"/>
    <w:multiLevelType w:val="hybridMultilevel"/>
    <w:tmpl w:val="10E8D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5C4534"/>
    <w:multiLevelType w:val="hybridMultilevel"/>
    <w:tmpl w:val="4D9CD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636681"/>
    <w:multiLevelType w:val="hybridMultilevel"/>
    <w:tmpl w:val="4762D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454E08"/>
    <w:multiLevelType w:val="hybridMultilevel"/>
    <w:tmpl w:val="9048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FD30F0"/>
    <w:multiLevelType w:val="hybridMultilevel"/>
    <w:tmpl w:val="2926D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FB7897"/>
    <w:multiLevelType w:val="hybridMultilevel"/>
    <w:tmpl w:val="37D2E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E539D4"/>
    <w:multiLevelType w:val="hybridMultilevel"/>
    <w:tmpl w:val="4E2E9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F424CE"/>
    <w:multiLevelType w:val="hybridMultilevel"/>
    <w:tmpl w:val="6D34E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AA4A27"/>
    <w:multiLevelType w:val="hybridMultilevel"/>
    <w:tmpl w:val="DF2C1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5"/>
  </w:num>
  <w:num w:numId="3">
    <w:abstractNumId w:val="11"/>
  </w:num>
  <w:num w:numId="4">
    <w:abstractNumId w:val="20"/>
  </w:num>
  <w:num w:numId="5">
    <w:abstractNumId w:val="24"/>
  </w:num>
  <w:num w:numId="6">
    <w:abstractNumId w:val="19"/>
  </w:num>
  <w:num w:numId="7">
    <w:abstractNumId w:val="10"/>
  </w:num>
  <w:num w:numId="8">
    <w:abstractNumId w:val="9"/>
  </w:num>
  <w:num w:numId="9">
    <w:abstractNumId w:val="21"/>
  </w:num>
  <w:num w:numId="10">
    <w:abstractNumId w:val="15"/>
  </w:num>
  <w:num w:numId="11">
    <w:abstractNumId w:val="16"/>
  </w:num>
  <w:num w:numId="12">
    <w:abstractNumId w:val="12"/>
  </w:num>
  <w:num w:numId="13">
    <w:abstractNumId w:val="13"/>
  </w:num>
  <w:num w:numId="14">
    <w:abstractNumId w:val="6"/>
  </w:num>
  <w:num w:numId="15">
    <w:abstractNumId w:val="3"/>
  </w:num>
  <w:num w:numId="16">
    <w:abstractNumId w:val="8"/>
  </w:num>
  <w:num w:numId="17">
    <w:abstractNumId w:val="23"/>
  </w:num>
  <w:num w:numId="18">
    <w:abstractNumId w:val="0"/>
  </w:num>
  <w:num w:numId="19">
    <w:abstractNumId w:val="18"/>
  </w:num>
  <w:num w:numId="20">
    <w:abstractNumId w:val="2"/>
  </w:num>
  <w:num w:numId="21">
    <w:abstractNumId w:val="22"/>
  </w:num>
  <w:num w:numId="22">
    <w:abstractNumId w:val="14"/>
  </w:num>
  <w:num w:numId="23">
    <w:abstractNumId w:val="1"/>
  </w:num>
  <w:num w:numId="24">
    <w:abstractNumId w:val="7"/>
  </w:num>
  <w:num w:numId="25">
    <w:abstractNumId w:val="5"/>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0NwBic1MLM3MTIyUdpeDU4uLM/DyQAmODWgAxtUEPLQAAAA=="/>
  </w:docVars>
  <w:rsids>
    <w:rsidRoot w:val="00B86618"/>
    <w:rsid w:val="000025F7"/>
    <w:rsid w:val="000036F6"/>
    <w:rsid w:val="00005E91"/>
    <w:rsid w:val="00007C8C"/>
    <w:rsid w:val="00010BD8"/>
    <w:rsid w:val="00010CD6"/>
    <w:rsid w:val="000157BE"/>
    <w:rsid w:val="00015E79"/>
    <w:rsid w:val="00016B76"/>
    <w:rsid w:val="00017334"/>
    <w:rsid w:val="00021D52"/>
    <w:rsid w:val="00023A87"/>
    <w:rsid w:val="00023F87"/>
    <w:rsid w:val="000270BD"/>
    <w:rsid w:val="000277DA"/>
    <w:rsid w:val="00031EFD"/>
    <w:rsid w:val="00032114"/>
    <w:rsid w:val="000339D8"/>
    <w:rsid w:val="000340B1"/>
    <w:rsid w:val="00035954"/>
    <w:rsid w:val="00037F10"/>
    <w:rsid w:val="00042283"/>
    <w:rsid w:val="0004384E"/>
    <w:rsid w:val="000439C7"/>
    <w:rsid w:val="0004590D"/>
    <w:rsid w:val="00047172"/>
    <w:rsid w:val="0004745F"/>
    <w:rsid w:val="00050020"/>
    <w:rsid w:val="00051B41"/>
    <w:rsid w:val="00053B9B"/>
    <w:rsid w:val="00055F35"/>
    <w:rsid w:val="000564CE"/>
    <w:rsid w:val="00056C2C"/>
    <w:rsid w:val="00057AF2"/>
    <w:rsid w:val="00060665"/>
    <w:rsid w:val="00060F06"/>
    <w:rsid w:val="000612BF"/>
    <w:rsid w:val="00061A04"/>
    <w:rsid w:val="00061ABB"/>
    <w:rsid w:val="0006228D"/>
    <w:rsid w:val="00063461"/>
    <w:rsid w:val="00066FBE"/>
    <w:rsid w:val="0006702F"/>
    <w:rsid w:val="000674DF"/>
    <w:rsid w:val="00067CC0"/>
    <w:rsid w:val="00070704"/>
    <w:rsid w:val="000711E3"/>
    <w:rsid w:val="00072B00"/>
    <w:rsid w:val="00073B1F"/>
    <w:rsid w:val="00073EAA"/>
    <w:rsid w:val="0007606C"/>
    <w:rsid w:val="000761EA"/>
    <w:rsid w:val="000766EC"/>
    <w:rsid w:val="00080BBF"/>
    <w:rsid w:val="000812EF"/>
    <w:rsid w:val="000813BF"/>
    <w:rsid w:val="00081C45"/>
    <w:rsid w:val="00082480"/>
    <w:rsid w:val="00083EED"/>
    <w:rsid w:val="00083F35"/>
    <w:rsid w:val="000845C4"/>
    <w:rsid w:val="00084AA9"/>
    <w:rsid w:val="00092641"/>
    <w:rsid w:val="0009291D"/>
    <w:rsid w:val="0009505C"/>
    <w:rsid w:val="00095F43"/>
    <w:rsid w:val="000A00AC"/>
    <w:rsid w:val="000A07DC"/>
    <w:rsid w:val="000A091D"/>
    <w:rsid w:val="000A136A"/>
    <w:rsid w:val="000A1D27"/>
    <w:rsid w:val="000A2640"/>
    <w:rsid w:val="000A2938"/>
    <w:rsid w:val="000A3951"/>
    <w:rsid w:val="000A4113"/>
    <w:rsid w:val="000A5A90"/>
    <w:rsid w:val="000A7DF3"/>
    <w:rsid w:val="000B16E2"/>
    <w:rsid w:val="000B23CD"/>
    <w:rsid w:val="000B5544"/>
    <w:rsid w:val="000B6D59"/>
    <w:rsid w:val="000B7AFD"/>
    <w:rsid w:val="000B7EB7"/>
    <w:rsid w:val="000C09DC"/>
    <w:rsid w:val="000C1183"/>
    <w:rsid w:val="000C3C47"/>
    <w:rsid w:val="000C4867"/>
    <w:rsid w:val="000C61F3"/>
    <w:rsid w:val="000D1373"/>
    <w:rsid w:val="000D2897"/>
    <w:rsid w:val="000D2E7B"/>
    <w:rsid w:val="000D3A4E"/>
    <w:rsid w:val="000D3EE6"/>
    <w:rsid w:val="000D4E24"/>
    <w:rsid w:val="000E086F"/>
    <w:rsid w:val="000E0EAC"/>
    <w:rsid w:val="000E1BA3"/>
    <w:rsid w:val="000E1E09"/>
    <w:rsid w:val="000E2B09"/>
    <w:rsid w:val="000E34F5"/>
    <w:rsid w:val="000E38AA"/>
    <w:rsid w:val="000E6E1F"/>
    <w:rsid w:val="000E6FA7"/>
    <w:rsid w:val="000E7FC0"/>
    <w:rsid w:val="000F11DB"/>
    <w:rsid w:val="000F27E7"/>
    <w:rsid w:val="000F53B7"/>
    <w:rsid w:val="000F6124"/>
    <w:rsid w:val="000F61CF"/>
    <w:rsid w:val="000F6A86"/>
    <w:rsid w:val="000F7305"/>
    <w:rsid w:val="000F77DE"/>
    <w:rsid w:val="000F7C49"/>
    <w:rsid w:val="0010017F"/>
    <w:rsid w:val="00100ACA"/>
    <w:rsid w:val="00101EE5"/>
    <w:rsid w:val="00103D3D"/>
    <w:rsid w:val="001052CA"/>
    <w:rsid w:val="00106BEB"/>
    <w:rsid w:val="00107A1D"/>
    <w:rsid w:val="0011075D"/>
    <w:rsid w:val="00111179"/>
    <w:rsid w:val="00115F88"/>
    <w:rsid w:val="001162BD"/>
    <w:rsid w:val="001165D6"/>
    <w:rsid w:val="0011693B"/>
    <w:rsid w:val="00116A95"/>
    <w:rsid w:val="00117D02"/>
    <w:rsid w:val="00117FB7"/>
    <w:rsid w:val="0012009F"/>
    <w:rsid w:val="00120C39"/>
    <w:rsid w:val="00122440"/>
    <w:rsid w:val="001232C7"/>
    <w:rsid w:val="00123CB5"/>
    <w:rsid w:val="001241C5"/>
    <w:rsid w:val="001246FC"/>
    <w:rsid w:val="0012513A"/>
    <w:rsid w:val="00125296"/>
    <w:rsid w:val="00126C13"/>
    <w:rsid w:val="00127988"/>
    <w:rsid w:val="001331BA"/>
    <w:rsid w:val="001338EA"/>
    <w:rsid w:val="00133E52"/>
    <w:rsid w:val="00135C4F"/>
    <w:rsid w:val="00136028"/>
    <w:rsid w:val="0013700D"/>
    <w:rsid w:val="001408A4"/>
    <w:rsid w:val="00140CEF"/>
    <w:rsid w:val="00141F12"/>
    <w:rsid w:val="00143E02"/>
    <w:rsid w:val="00146EAB"/>
    <w:rsid w:val="001502BB"/>
    <w:rsid w:val="00150920"/>
    <w:rsid w:val="00151170"/>
    <w:rsid w:val="0015440D"/>
    <w:rsid w:val="0015441E"/>
    <w:rsid w:val="00154C44"/>
    <w:rsid w:val="00155A0A"/>
    <w:rsid w:val="00155E3B"/>
    <w:rsid w:val="00155E8A"/>
    <w:rsid w:val="00157424"/>
    <w:rsid w:val="001608A5"/>
    <w:rsid w:val="00162824"/>
    <w:rsid w:val="00163501"/>
    <w:rsid w:val="00163C33"/>
    <w:rsid w:val="00165F5E"/>
    <w:rsid w:val="00167824"/>
    <w:rsid w:val="0017340E"/>
    <w:rsid w:val="0018072B"/>
    <w:rsid w:val="0018157A"/>
    <w:rsid w:val="00181B00"/>
    <w:rsid w:val="00181CCD"/>
    <w:rsid w:val="0018496D"/>
    <w:rsid w:val="001850A7"/>
    <w:rsid w:val="0018540A"/>
    <w:rsid w:val="00185606"/>
    <w:rsid w:val="00186B77"/>
    <w:rsid w:val="00186CCA"/>
    <w:rsid w:val="001874F5"/>
    <w:rsid w:val="0019025D"/>
    <w:rsid w:val="0019106C"/>
    <w:rsid w:val="00191236"/>
    <w:rsid w:val="001947E4"/>
    <w:rsid w:val="001A1155"/>
    <w:rsid w:val="001A27E8"/>
    <w:rsid w:val="001A284E"/>
    <w:rsid w:val="001A436C"/>
    <w:rsid w:val="001A4C7F"/>
    <w:rsid w:val="001A506E"/>
    <w:rsid w:val="001A7497"/>
    <w:rsid w:val="001A75D2"/>
    <w:rsid w:val="001A7DBD"/>
    <w:rsid w:val="001A7F9C"/>
    <w:rsid w:val="001B23E4"/>
    <w:rsid w:val="001B3ECE"/>
    <w:rsid w:val="001B5228"/>
    <w:rsid w:val="001B67B0"/>
    <w:rsid w:val="001B6B20"/>
    <w:rsid w:val="001B6DFD"/>
    <w:rsid w:val="001B713D"/>
    <w:rsid w:val="001B796A"/>
    <w:rsid w:val="001C067A"/>
    <w:rsid w:val="001C1A5C"/>
    <w:rsid w:val="001C2609"/>
    <w:rsid w:val="001C28E0"/>
    <w:rsid w:val="001C424C"/>
    <w:rsid w:val="001C4291"/>
    <w:rsid w:val="001C43D5"/>
    <w:rsid w:val="001C4977"/>
    <w:rsid w:val="001C519A"/>
    <w:rsid w:val="001C5C3A"/>
    <w:rsid w:val="001D2958"/>
    <w:rsid w:val="001D2BFF"/>
    <w:rsid w:val="001D2FE5"/>
    <w:rsid w:val="001D3B21"/>
    <w:rsid w:val="001D4C04"/>
    <w:rsid w:val="001D628E"/>
    <w:rsid w:val="001D6E78"/>
    <w:rsid w:val="001D7583"/>
    <w:rsid w:val="001D7830"/>
    <w:rsid w:val="001E1B93"/>
    <w:rsid w:val="001E422A"/>
    <w:rsid w:val="001F033B"/>
    <w:rsid w:val="001F041B"/>
    <w:rsid w:val="001F4831"/>
    <w:rsid w:val="001F4D52"/>
    <w:rsid w:val="001F513E"/>
    <w:rsid w:val="001F571A"/>
    <w:rsid w:val="001F62A8"/>
    <w:rsid w:val="001F7AA4"/>
    <w:rsid w:val="00201366"/>
    <w:rsid w:val="00201D67"/>
    <w:rsid w:val="00202A3C"/>
    <w:rsid w:val="00203CC6"/>
    <w:rsid w:val="002047A0"/>
    <w:rsid w:val="00207570"/>
    <w:rsid w:val="00207B12"/>
    <w:rsid w:val="0021015C"/>
    <w:rsid w:val="002112F3"/>
    <w:rsid w:val="00212309"/>
    <w:rsid w:val="00212419"/>
    <w:rsid w:val="00213916"/>
    <w:rsid w:val="00213E20"/>
    <w:rsid w:val="00214513"/>
    <w:rsid w:val="00214AEE"/>
    <w:rsid w:val="00215B4F"/>
    <w:rsid w:val="00215C0F"/>
    <w:rsid w:val="00221D51"/>
    <w:rsid w:val="00222700"/>
    <w:rsid w:val="0022296A"/>
    <w:rsid w:val="00223CB0"/>
    <w:rsid w:val="002254D9"/>
    <w:rsid w:val="00227406"/>
    <w:rsid w:val="00227E31"/>
    <w:rsid w:val="00227EF9"/>
    <w:rsid w:val="00230E47"/>
    <w:rsid w:val="00231451"/>
    <w:rsid w:val="00232086"/>
    <w:rsid w:val="002327DF"/>
    <w:rsid w:val="00233876"/>
    <w:rsid w:val="00233D9C"/>
    <w:rsid w:val="00234E6E"/>
    <w:rsid w:val="00235224"/>
    <w:rsid w:val="00236E06"/>
    <w:rsid w:val="00237F8F"/>
    <w:rsid w:val="002424DD"/>
    <w:rsid w:val="00242AF0"/>
    <w:rsid w:val="00243348"/>
    <w:rsid w:val="00245148"/>
    <w:rsid w:val="00245E08"/>
    <w:rsid w:val="002462A9"/>
    <w:rsid w:val="002465F7"/>
    <w:rsid w:val="002500A9"/>
    <w:rsid w:val="0025090E"/>
    <w:rsid w:val="002509F1"/>
    <w:rsid w:val="00252CB7"/>
    <w:rsid w:val="002548B6"/>
    <w:rsid w:val="00254FD0"/>
    <w:rsid w:val="00255D6A"/>
    <w:rsid w:val="002568F6"/>
    <w:rsid w:val="00256E7B"/>
    <w:rsid w:val="00257455"/>
    <w:rsid w:val="00260A10"/>
    <w:rsid w:val="00262484"/>
    <w:rsid w:val="00262C17"/>
    <w:rsid w:val="00262E52"/>
    <w:rsid w:val="00270447"/>
    <w:rsid w:val="0027065F"/>
    <w:rsid w:val="00270D19"/>
    <w:rsid w:val="00271338"/>
    <w:rsid w:val="00272653"/>
    <w:rsid w:val="00272D67"/>
    <w:rsid w:val="00274E48"/>
    <w:rsid w:val="0027550A"/>
    <w:rsid w:val="002778AD"/>
    <w:rsid w:val="00280405"/>
    <w:rsid w:val="002819BA"/>
    <w:rsid w:val="00281BB4"/>
    <w:rsid w:val="00283013"/>
    <w:rsid w:val="00283A42"/>
    <w:rsid w:val="002863AE"/>
    <w:rsid w:val="002923C6"/>
    <w:rsid w:val="00294BEE"/>
    <w:rsid w:val="00295B49"/>
    <w:rsid w:val="002969C5"/>
    <w:rsid w:val="00297620"/>
    <w:rsid w:val="002A0700"/>
    <w:rsid w:val="002A5F3E"/>
    <w:rsid w:val="002A7D6F"/>
    <w:rsid w:val="002B0316"/>
    <w:rsid w:val="002B2000"/>
    <w:rsid w:val="002B4A46"/>
    <w:rsid w:val="002B4AE2"/>
    <w:rsid w:val="002B63A1"/>
    <w:rsid w:val="002B7668"/>
    <w:rsid w:val="002C3748"/>
    <w:rsid w:val="002C47E1"/>
    <w:rsid w:val="002C492D"/>
    <w:rsid w:val="002C5756"/>
    <w:rsid w:val="002C57F8"/>
    <w:rsid w:val="002C6748"/>
    <w:rsid w:val="002C6752"/>
    <w:rsid w:val="002C67E2"/>
    <w:rsid w:val="002C6D44"/>
    <w:rsid w:val="002D04DB"/>
    <w:rsid w:val="002D233C"/>
    <w:rsid w:val="002D2499"/>
    <w:rsid w:val="002D2DC5"/>
    <w:rsid w:val="002D30D4"/>
    <w:rsid w:val="002D3DF8"/>
    <w:rsid w:val="002D6F0A"/>
    <w:rsid w:val="002D7C1A"/>
    <w:rsid w:val="002E0BF0"/>
    <w:rsid w:val="002E2B4B"/>
    <w:rsid w:val="002E2CFC"/>
    <w:rsid w:val="002E3433"/>
    <w:rsid w:val="002E4B51"/>
    <w:rsid w:val="002E531C"/>
    <w:rsid w:val="002E7A4D"/>
    <w:rsid w:val="002F2A30"/>
    <w:rsid w:val="002F3B65"/>
    <w:rsid w:val="002F3BCD"/>
    <w:rsid w:val="002F48A8"/>
    <w:rsid w:val="002F513C"/>
    <w:rsid w:val="002F6532"/>
    <w:rsid w:val="0030021E"/>
    <w:rsid w:val="00300CBB"/>
    <w:rsid w:val="003014A7"/>
    <w:rsid w:val="003016FC"/>
    <w:rsid w:val="00302C47"/>
    <w:rsid w:val="0030309E"/>
    <w:rsid w:val="00306DA9"/>
    <w:rsid w:val="003078C1"/>
    <w:rsid w:val="00307F1F"/>
    <w:rsid w:val="00311911"/>
    <w:rsid w:val="00312573"/>
    <w:rsid w:val="00312D11"/>
    <w:rsid w:val="003138B9"/>
    <w:rsid w:val="00314504"/>
    <w:rsid w:val="00320A25"/>
    <w:rsid w:val="00320EDA"/>
    <w:rsid w:val="003222BB"/>
    <w:rsid w:val="00326167"/>
    <w:rsid w:val="00327E40"/>
    <w:rsid w:val="00330108"/>
    <w:rsid w:val="00331462"/>
    <w:rsid w:val="0033146E"/>
    <w:rsid w:val="00333889"/>
    <w:rsid w:val="00334F5F"/>
    <w:rsid w:val="00335BEE"/>
    <w:rsid w:val="00336C37"/>
    <w:rsid w:val="00337A15"/>
    <w:rsid w:val="00340701"/>
    <w:rsid w:val="00341577"/>
    <w:rsid w:val="00341798"/>
    <w:rsid w:val="003418B6"/>
    <w:rsid w:val="003419F4"/>
    <w:rsid w:val="00341AC5"/>
    <w:rsid w:val="0034254C"/>
    <w:rsid w:val="0034256F"/>
    <w:rsid w:val="00342F23"/>
    <w:rsid w:val="00342F7B"/>
    <w:rsid w:val="00343E7B"/>
    <w:rsid w:val="00344022"/>
    <w:rsid w:val="0034562B"/>
    <w:rsid w:val="00346CF6"/>
    <w:rsid w:val="00352F59"/>
    <w:rsid w:val="0035387C"/>
    <w:rsid w:val="0035500B"/>
    <w:rsid w:val="003559F7"/>
    <w:rsid w:val="00355DE6"/>
    <w:rsid w:val="00355F2A"/>
    <w:rsid w:val="003566C2"/>
    <w:rsid w:val="00357109"/>
    <w:rsid w:val="0035743C"/>
    <w:rsid w:val="003576F3"/>
    <w:rsid w:val="003609FF"/>
    <w:rsid w:val="003616DB"/>
    <w:rsid w:val="00361945"/>
    <w:rsid w:val="003655AA"/>
    <w:rsid w:val="00366C05"/>
    <w:rsid w:val="00366F97"/>
    <w:rsid w:val="003738B5"/>
    <w:rsid w:val="00374BA9"/>
    <w:rsid w:val="00377A09"/>
    <w:rsid w:val="003800D2"/>
    <w:rsid w:val="003844B0"/>
    <w:rsid w:val="00393104"/>
    <w:rsid w:val="0039469D"/>
    <w:rsid w:val="00395179"/>
    <w:rsid w:val="00396BCF"/>
    <w:rsid w:val="00397700"/>
    <w:rsid w:val="003A034F"/>
    <w:rsid w:val="003A171E"/>
    <w:rsid w:val="003A1B71"/>
    <w:rsid w:val="003A3212"/>
    <w:rsid w:val="003A3A1B"/>
    <w:rsid w:val="003A3B35"/>
    <w:rsid w:val="003A42E6"/>
    <w:rsid w:val="003A70CC"/>
    <w:rsid w:val="003B096D"/>
    <w:rsid w:val="003B1761"/>
    <w:rsid w:val="003B30D3"/>
    <w:rsid w:val="003B3F47"/>
    <w:rsid w:val="003B3FC8"/>
    <w:rsid w:val="003B63A8"/>
    <w:rsid w:val="003C3CC2"/>
    <w:rsid w:val="003C4610"/>
    <w:rsid w:val="003C4C09"/>
    <w:rsid w:val="003C5E94"/>
    <w:rsid w:val="003C647A"/>
    <w:rsid w:val="003C671A"/>
    <w:rsid w:val="003D240E"/>
    <w:rsid w:val="003D26AA"/>
    <w:rsid w:val="003D2F91"/>
    <w:rsid w:val="003D3783"/>
    <w:rsid w:val="003D6768"/>
    <w:rsid w:val="003D70D6"/>
    <w:rsid w:val="003D7AD6"/>
    <w:rsid w:val="003E03EA"/>
    <w:rsid w:val="003E0A47"/>
    <w:rsid w:val="003E322A"/>
    <w:rsid w:val="003E421C"/>
    <w:rsid w:val="003F05F4"/>
    <w:rsid w:val="003F28DB"/>
    <w:rsid w:val="003F4788"/>
    <w:rsid w:val="003F4EAE"/>
    <w:rsid w:val="003F50B1"/>
    <w:rsid w:val="003F582A"/>
    <w:rsid w:val="003F5CF8"/>
    <w:rsid w:val="003F5DB3"/>
    <w:rsid w:val="003F7446"/>
    <w:rsid w:val="003F7B4A"/>
    <w:rsid w:val="00401F47"/>
    <w:rsid w:val="00402473"/>
    <w:rsid w:val="004024AD"/>
    <w:rsid w:val="00402821"/>
    <w:rsid w:val="00405158"/>
    <w:rsid w:val="00407D76"/>
    <w:rsid w:val="0041338F"/>
    <w:rsid w:val="00415130"/>
    <w:rsid w:val="004155A2"/>
    <w:rsid w:val="0041567C"/>
    <w:rsid w:val="00415762"/>
    <w:rsid w:val="0041682A"/>
    <w:rsid w:val="004202D4"/>
    <w:rsid w:val="004205AE"/>
    <w:rsid w:val="004208E4"/>
    <w:rsid w:val="004225EA"/>
    <w:rsid w:val="00424478"/>
    <w:rsid w:val="00424E68"/>
    <w:rsid w:val="00425E5D"/>
    <w:rsid w:val="004261CE"/>
    <w:rsid w:val="00433054"/>
    <w:rsid w:val="00433CA2"/>
    <w:rsid w:val="0043533B"/>
    <w:rsid w:val="0043782C"/>
    <w:rsid w:val="00442B70"/>
    <w:rsid w:val="00444154"/>
    <w:rsid w:val="00444D1C"/>
    <w:rsid w:val="00445755"/>
    <w:rsid w:val="00445D55"/>
    <w:rsid w:val="00450D43"/>
    <w:rsid w:val="004537D6"/>
    <w:rsid w:val="00456477"/>
    <w:rsid w:val="00456D3F"/>
    <w:rsid w:val="00460B79"/>
    <w:rsid w:val="0046189F"/>
    <w:rsid w:val="00461C44"/>
    <w:rsid w:val="004625F1"/>
    <w:rsid w:val="00462672"/>
    <w:rsid w:val="00462AA0"/>
    <w:rsid w:val="0046407B"/>
    <w:rsid w:val="00464726"/>
    <w:rsid w:val="004649A9"/>
    <w:rsid w:val="00464C74"/>
    <w:rsid w:val="00464DFF"/>
    <w:rsid w:val="004662A1"/>
    <w:rsid w:val="00466982"/>
    <w:rsid w:val="00466AF9"/>
    <w:rsid w:val="00466EEE"/>
    <w:rsid w:val="00470250"/>
    <w:rsid w:val="004708EA"/>
    <w:rsid w:val="00470C9E"/>
    <w:rsid w:val="00471CCC"/>
    <w:rsid w:val="00472988"/>
    <w:rsid w:val="004747D6"/>
    <w:rsid w:val="00476AC3"/>
    <w:rsid w:val="004844B6"/>
    <w:rsid w:val="00485D51"/>
    <w:rsid w:val="00486864"/>
    <w:rsid w:val="00490D06"/>
    <w:rsid w:val="004920E5"/>
    <w:rsid w:val="004944D4"/>
    <w:rsid w:val="0049501E"/>
    <w:rsid w:val="004951D7"/>
    <w:rsid w:val="004951DE"/>
    <w:rsid w:val="004A01CF"/>
    <w:rsid w:val="004A095F"/>
    <w:rsid w:val="004A0FCD"/>
    <w:rsid w:val="004A1FBB"/>
    <w:rsid w:val="004A25F2"/>
    <w:rsid w:val="004A351C"/>
    <w:rsid w:val="004A4A72"/>
    <w:rsid w:val="004A5C85"/>
    <w:rsid w:val="004A6D05"/>
    <w:rsid w:val="004B0010"/>
    <w:rsid w:val="004B2D34"/>
    <w:rsid w:val="004B3851"/>
    <w:rsid w:val="004B3856"/>
    <w:rsid w:val="004B642E"/>
    <w:rsid w:val="004B6D4F"/>
    <w:rsid w:val="004B6E18"/>
    <w:rsid w:val="004C1A44"/>
    <w:rsid w:val="004C1C69"/>
    <w:rsid w:val="004C2598"/>
    <w:rsid w:val="004C2943"/>
    <w:rsid w:val="004C5E90"/>
    <w:rsid w:val="004C675F"/>
    <w:rsid w:val="004C6CB1"/>
    <w:rsid w:val="004C79FF"/>
    <w:rsid w:val="004D1965"/>
    <w:rsid w:val="004D2767"/>
    <w:rsid w:val="004D3143"/>
    <w:rsid w:val="004D369B"/>
    <w:rsid w:val="004D41BE"/>
    <w:rsid w:val="004D5DAA"/>
    <w:rsid w:val="004D5EC0"/>
    <w:rsid w:val="004D5EF8"/>
    <w:rsid w:val="004D67E1"/>
    <w:rsid w:val="004D7534"/>
    <w:rsid w:val="004E1608"/>
    <w:rsid w:val="004E23D0"/>
    <w:rsid w:val="004E260F"/>
    <w:rsid w:val="004E29EB"/>
    <w:rsid w:val="004E3CAD"/>
    <w:rsid w:val="004E7322"/>
    <w:rsid w:val="004F0D51"/>
    <w:rsid w:val="004F103A"/>
    <w:rsid w:val="004F1C19"/>
    <w:rsid w:val="004F3CFF"/>
    <w:rsid w:val="004F4CEB"/>
    <w:rsid w:val="004F659A"/>
    <w:rsid w:val="004F78DF"/>
    <w:rsid w:val="00501D44"/>
    <w:rsid w:val="00505444"/>
    <w:rsid w:val="00506865"/>
    <w:rsid w:val="00506F5C"/>
    <w:rsid w:val="005119C0"/>
    <w:rsid w:val="00511BD2"/>
    <w:rsid w:val="00512FD9"/>
    <w:rsid w:val="00513064"/>
    <w:rsid w:val="0051323C"/>
    <w:rsid w:val="0051471F"/>
    <w:rsid w:val="00515279"/>
    <w:rsid w:val="00515B76"/>
    <w:rsid w:val="00515C4C"/>
    <w:rsid w:val="00516020"/>
    <w:rsid w:val="00516CA1"/>
    <w:rsid w:val="0052051C"/>
    <w:rsid w:val="005206B8"/>
    <w:rsid w:val="00522CBA"/>
    <w:rsid w:val="00522D91"/>
    <w:rsid w:val="00523278"/>
    <w:rsid w:val="00523300"/>
    <w:rsid w:val="00523DFD"/>
    <w:rsid w:val="005240F2"/>
    <w:rsid w:val="00526EAD"/>
    <w:rsid w:val="0053100A"/>
    <w:rsid w:val="005317BD"/>
    <w:rsid w:val="00532A9B"/>
    <w:rsid w:val="005331EA"/>
    <w:rsid w:val="005335BC"/>
    <w:rsid w:val="00535116"/>
    <w:rsid w:val="0053518B"/>
    <w:rsid w:val="005351A3"/>
    <w:rsid w:val="005354F8"/>
    <w:rsid w:val="005358D1"/>
    <w:rsid w:val="005375F6"/>
    <w:rsid w:val="005377C0"/>
    <w:rsid w:val="00540CA1"/>
    <w:rsid w:val="00541596"/>
    <w:rsid w:val="00541FE8"/>
    <w:rsid w:val="00542FB6"/>
    <w:rsid w:val="00543596"/>
    <w:rsid w:val="00543D94"/>
    <w:rsid w:val="005448D8"/>
    <w:rsid w:val="00544FED"/>
    <w:rsid w:val="00545860"/>
    <w:rsid w:val="00545E49"/>
    <w:rsid w:val="00546B28"/>
    <w:rsid w:val="0054738E"/>
    <w:rsid w:val="0054782A"/>
    <w:rsid w:val="00550357"/>
    <w:rsid w:val="005511EE"/>
    <w:rsid w:val="00551471"/>
    <w:rsid w:val="005535AA"/>
    <w:rsid w:val="00553913"/>
    <w:rsid w:val="005554C2"/>
    <w:rsid w:val="0055659E"/>
    <w:rsid w:val="00556D87"/>
    <w:rsid w:val="005607AE"/>
    <w:rsid w:val="0056297B"/>
    <w:rsid w:val="00565669"/>
    <w:rsid w:val="0056585C"/>
    <w:rsid w:val="00567F1F"/>
    <w:rsid w:val="005706AE"/>
    <w:rsid w:val="00570763"/>
    <w:rsid w:val="00571BED"/>
    <w:rsid w:val="00573DD0"/>
    <w:rsid w:val="00576D34"/>
    <w:rsid w:val="00577CE8"/>
    <w:rsid w:val="00580D39"/>
    <w:rsid w:val="005857F7"/>
    <w:rsid w:val="00585B23"/>
    <w:rsid w:val="00585CBA"/>
    <w:rsid w:val="00587997"/>
    <w:rsid w:val="00590C55"/>
    <w:rsid w:val="00590DD2"/>
    <w:rsid w:val="005914DC"/>
    <w:rsid w:val="0059407B"/>
    <w:rsid w:val="005943C9"/>
    <w:rsid w:val="005954F9"/>
    <w:rsid w:val="00595B16"/>
    <w:rsid w:val="00595FEC"/>
    <w:rsid w:val="00597B0C"/>
    <w:rsid w:val="005A4ADD"/>
    <w:rsid w:val="005A5BD5"/>
    <w:rsid w:val="005A5EB3"/>
    <w:rsid w:val="005B01A6"/>
    <w:rsid w:val="005B2221"/>
    <w:rsid w:val="005B281A"/>
    <w:rsid w:val="005B4CE7"/>
    <w:rsid w:val="005B66F6"/>
    <w:rsid w:val="005B66FC"/>
    <w:rsid w:val="005B79DD"/>
    <w:rsid w:val="005B7F15"/>
    <w:rsid w:val="005B7FF9"/>
    <w:rsid w:val="005C0709"/>
    <w:rsid w:val="005C12A0"/>
    <w:rsid w:val="005C292A"/>
    <w:rsid w:val="005C7CC0"/>
    <w:rsid w:val="005D18EC"/>
    <w:rsid w:val="005D2A5F"/>
    <w:rsid w:val="005D4A6C"/>
    <w:rsid w:val="005D6945"/>
    <w:rsid w:val="005D781F"/>
    <w:rsid w:val="005E14B2"/>
    <w:rsid w:val="005E39C9"/>
    <w:rsid w:val="005F0572"/>
    <w:rsid w:val="005F140B"/>
    <w:rsid w:val="005F4676"/>
    <w:rsid w:val="005F6508"/>
    <w:rsid w:val="005F663B"/>
    <w:rsid w:val="0060019C"/>
    <w:rsid w:val="00600403"/>
    <w:rsid w:val="006019A8"/>
    <w:rsid w:val="00602812"/>
    <w:rsid w:val="0060300E"/>
    <w:rsid w:val="00603CFF"/>
    <w:rsid w:val="0060699D"/>
    <w:rsid w:val="006108A3"/>
    <w:rsid w:val="00611275"/>
    <w:rsid w:val="006133C5"/>
    <w:rsid w:val="00615681"/>
    <w:rsid w:val="006156AC"/>
    <w:rsid w:val="006222B9"/>
    <w:rsid w:val="00624311"/>
    <w:rsid w:val="00625611"/>
    <w:rsid w:val="00625A20"/>
    <w:rsid w:val="00626603"/>
    <w:rsid w:val="00626855"/>
    <w:rsid w:val="00630782"/>
    <w:rsid w:val="00630BAD"/>
    <w:rsid w:val="00632F39"/>
    <w:rsid w:val="00633FB3"/>
    <w:rsid w:val="0063696F"/>
    <w:rsid w:val="00637C27"/>
    <w:rsid w:val="00640648"/>
    <w:rsid w:val="00640BA4"/>
    <w:rsid w:val="006422C9"/>
    <w:rsid w:val="0064253B"/>
    <w:rsid w:val="00644146"/>
    <w:rsid w:val="00644260"/>
    <w:rsid w:val="006444F4"/>
    <w:rsid w:val="00644791"/>
    <w:rsid w:val="00645133"/>
    <w:rsid w:val="006476DE"/>
    <w:rsid w:val="0065056F"/>
    <w:rsid w:val="00651095"/>
    <w:rsid w:val="00651D77"/>
    <w:rsid w:val="0065287C"/>
    <w:rsid w:val="0065368C"/>
    <w:rsid w:val="006555C7"/>
    <w:rsid w:val="0065604E"/>
    <w:rsid w:val="006561E2"/>
    <w:rsid w:val="00656246"/>
    <w:rsid w:val="0065717B"/>
    <w:rsid w:val="00657BF0"/>
    <w:rsid w:val="00670E06"/>
    <w:rsid w:val="00671E7C"/>
    <w:rsid w:val="006748AC"/>
    <w:rsid w:val="00675262"/>
    <w:rsid w:val="00675347"/>
    <w:rsid w:val="006766DF"/>
    <w:rsid w:val="00677A67"/>
    <w:rsid w:val="00677F5A"/>
    <w:rsid w:val="006809A4"/>
    <w:rsid w:val="00681595"/>
    <w:rsid w:val="00681882"/>
    <w:rsid w:val="00683A09"/>
    <w:rsid w:val="00684DE0"/>
    <w:rsid w:val="00687A08"/>
    <w:rsid w:val="0069091B"/>
    <w:rsid w:val="00691C67"/>
    <w:rsid w:val="006920E9"/>
    <w:rsid w:val="006943A7"/>
    <w:rsid w:val="0069446B"/>
    <w:rsid w:val="00694D3F"/>
    <w:rsid w:val="00694DDA"/>
    <w:rsid w:val="00697581"/>
    <w:rsid w:val="00697766"/>
    <w:rsid w:val="00697DAC"/>
    <w:rsid w:val="006A0F48"/>
    <w:rsid w:val="006A439F"/>
    <w:rsid w:val="006A4F71"/>
    <w:rsid w:val="006B04FB"/>
    <w:rsid w:val="006B22B1"/>
    <w:rsid w:val="006B296D"/>
    <w:rsid w:val="006B2E79"/>
    <w:rsid w:val="006B35EA"/>
    <w:rsid w:val="006B3F6B"/>
    <w:rsid w:val="006B4C5E"/>
    <w:rsid w:val="006C1648"/>
    <w:rsid w:val="006C5AFF"/>
    <w:rsid w:val="006C6F60"/>
    <w:rsid w:val="006C77EB"/>
    <w:rsid w:val="006D18EE"/>
    <w:rsid w:val="006D52B4"/>
    <w:rsid w:val="006E048D"/>
    <w:rsid w:val="006E04BE"/>
    <w:rsid w:val="006E071F"/>
    <w:rsid w:val="006E0D8E"/>
    <w:rsid w:val="006E0DB8"/>
    <w:rsid w:val="006E1919"/>
    <w:rsid w:val="006E21D1"/>
    <w:rsid w:val="006F1089"/>
    <w:rsid w:val="006F1AA1"/>
    <w:rsid w:val="006F1E53"/>
    <w:rsid w:val="006F2730"/>
    <w:rsid w:val="006F2C60"/>
    <w:rsid w:val="006F2EE5"/>
    <w:rsid w:val="006F43DD"/>
    <w:rsid w:val="006F4FDE"/>
    <w:rsid w:val="006F51AC"/>
    <w:rsid w:val="006F5566"/>
    <w:rsid w:val="006F5C43"/>
    <w:rsid w:val="006F7CE3"/>
    <w:rsid w:val="00702710"/>
    <w:rsid w:val="007028A0"/>
    <w:rsid w:val="00702BD0"/>
    <w:rsid w:val="00703141"/>
    <w:rsid w:val="00703B0A"/>
    <w:rsid w:val="00704EEC"/>
    <w:rsid w:val="00706485"/>
    <w:rsid w:val="0070674C"/>
    <w:rsid w:val="00710FBB"/>
    <w:rsid w:val="0071269A"/>
    <w:rsid w:val="0071327B"/>
    <w:rsid w:val="00713645"/>
    <w:rsid w:val="00714EA3"/>
    <w:rsid w:val="00715D83"/>
    <w:rsid w:val="00720068"/>
    <w:rsid w:val="007205E9"/>
    <w:rsid w:val="007210F3"/>
    <w:rsid w:val="00724E90"/>
    <w:rsid w:val="00730419"/>
    <w:rsid w:val="00732747"/>
    <w:rsid w:val="00734084"/>
    <w:rsid w:val="0073445B"/>
    <w:rsid w:val="00734899"/>
    <w:rsid w:val="00736FBE"/>
    <w:rsid w:val="00743253"/>
    <w:rsid w:val="00743B0A"/>
    <w:rsid w:val="00745CF7"/>
    <w:rsid w:val="00746A80"/>
    <w:rsid w:val="0074771E"/>
    <w:rsid w:val="00751E0E"/>
    <w:rsid w:val="00752BEB"/>
    <w:rsid w:val="007532AF"/>
    <w:rsid w:val="00753E6F"/>
    <w:rsid w:val="00754AFB"/>
    <w:rsid w:val="00755F9A"/>
    <w:rsid w:val="00756ECB"/>
    <w:rsid w:val="007573EA"/>
    <w:rsid w:val="007613BC"/>
    <w:rsid w:val="007627AA"/>
    <w:rsid w:val="0076510D"/>
    <w:rsid w:val="007655B4"/>
    <w:rsid w:val="00765FCB"/>
    <w:rsid w:val="0077099B"/>
    <w:rsid w:val="007709CF"/>
    <w:rsid w:val="00770B95"/>
    <w:rsid w:val="007738A8"/>
    <w:rsid w:val="00777898"/>
    <w:rsid w:val="007840ED"/>
    <w:rsid w:val="00784F88"/>
    <w:rsid w:val="0078630E"/>
    <w:rsid w:val="0078676D"/>
    <w:rsid w:val="00790574"/>
    <w:rsid w:val="0079077F"/>
    <w:rsid w:val="007915F6"/>
    <w:rsid w:val="00792026"/>
    <w:rsid w:val="00792484"/>
    <w:rsid w:val="007948C4"/>
    <w:rsid w:val="00795A02"/>
    <w:rsid w:val="00796D65"/>
    <w:rsid w:val="007A0018"/>
    <w:rsid w:val="007A0ACE"/>
    <w:rsid w:val="007A3AC2"/>
    <w:rsid w:val="007A436D"/>
    <w:rsid w:val="007A4EA9"/>
    <w:rsid w:val="007A59F4"/>
    <w:rsid w:val="007A6B03"/>
    <w:rsid w:val="007B1A79"/>
    <w:rsid w:val="007B1E27"/>
    <w:rsid w:val="007B5D65"/>
    <w:rsid w:val="007B6985"/>
    <w:rsid w:val="007C2BDA"/>
    <w:rsid w:val="007C4732"/>
    <w:rsid w:val="007C49FA"/>
    <w:rsid w:val="007C5EA2"/>
    <w:rsid w:val="007C5F7E"/>
    <w:rsid w:val="007C6BD1"/>
    <w:rsid w:val="007D0BF2"/>
    <w:rsid w:val="007D2A24"/>
    <w:rsid w:val="007D2C86"/>
    <w:rsid w:val="007D3B2D"/>
    <w:rsid w:val="007D4495"/>
    <w:rsid w:val="007D74D9"/>
    <w:rsid w:val="007D799B"/>
    <w:rsid w:val="007E105F"/>
    <w:rsid w:val="007E1148"/>
    <w:rsid w:val="007E1D1C"/>
    <w:rsid w:val="007F04A9"/>
    <w:rsid w:val="007F1970"/>
    <w:rsid w:val="007F3EBB"/>
    <w:rsid w:val="00800495"/>
    <w:rsid w:val="00803DCB"/>
    <w:rsid w:val="008042F9"/>
    <w:rsid w:val="00805526"/>
    <w:rsid w:val="0080738E"/>
    <w:rsid w:val="008079E8"/>
    <w:rsid w:val="00807E52"/>
    <w:rsid w:val="0081337A"/>
    <w:rsid w:val="0081417B"/>
    <w:rsid w:val="00814BE2"/>
    <w:rsid w:val="0081573E"/>
    <w:rsid w:val="00816760"/>
    <w:rsid w:val="00817A6C"/>
    <w:rsid w:val="0082342D"/>
    <w:rsid w:val="00824551"/>
    <w:rsid w:val="008253C9"/>
    <w:rsid w:val="00830973"/>
    <w:rsid w:val="00831F8C"/>
    <w:rsid w:val="00832465"/>
    <w:rsid w:val="008333C8"/>
    <w:rsid w:val="0083363A"/>
    <w:rsid w:val="00833700"/>
    <w:rsid w:val="00833F10"/>
    <w:rsid w:val="008363C9"/>
    <w:rsid w:val="00836886"/>
    <w:rsid w:val="008373E7"/>
    <w:rsid w:val="00840BCA"/>
    <w:rsid w:val="00847810"/>
    <w:rsid w:val="00847B19"/>
    <w:rsid w:val="008501DA"/>
    <w:rsid w:val="00851E2C"/>
    <w:rsid w:val="00851F8C"/>
    <w:rsid w:val="008520A3"/>
    <w:rsid w:val="00855F66"/>
    <w:rsid w:val="00857325"/>
    <w:rsid w:val="00860320"/>
    <w:rsid w:val="00860784"/>
    <w:rsid w:val="00861669"/>
    <w:rsid w:val="00861C6C"/>
    <w:rsid w:val="008620CB"/>
    <w:rsid w:val="00862704"/>
    <w:rsid w:val="00865255"/>
    <w:rsid w:val="008654CC"/>
    <w:rsid w:val="00867473"/>
    <w:rsid w:val="0087242A"/>
    <w:rsid w:val="0087335C"/>
    <w:rsid w:val="0087434A"/>
    <w:rsid w:val="00876943"/>
    <w:rsid w:val="0087700F"/>
    <w:rsid w:val="0087749A"/>
    <w:rsid w:val="00880D73"/>
    <w:rsid w:val="00881E2A"/>
    <w:rsid w:val="00882384"/>
    <w:rsid w:val="00883794"/>
    <w:rsid w:val="00883C95"/>
    <w:rsid w:val="00886003"/>
    <w:rsid w:val="00886A5C"/>
    <w:rsid w:val="008919E8"/>
    <w:rsid w:val="00892297"/>
    <w:rsid w:val="00893541"/>
    <w:rsid w:val="008950A8"/>
    <w:rsid w:val="008955DA"/>
    <w:rsid w:val="00895AD2"/>
    <w:rsid w:val="008972E5"/>
    <w:rsid w:val="008A1743"/>
    <w:rsid w:val="008A1D35"/>
    <w:rsid w:val="008A7053"/>
    <w:rsid w:val="008A7680"/>
    <w:rsid w:val="008A7C7F"/>
    <w:rsid w:val="008B023D"/>
    <w:rsid w:val="008B06B2"/>
    <w:rsid w:val="008B3665"/>
    <w:rsid w:val="008B408B"/>
    <w:rsid w:val="008B43B6"/>
    <w:rsid w:val="008B5A88"/>
    <w:rsid w:val="008B6167"/>
    <w:rsid w:val="008B6BEC"/>
    <w:rsid w:val="008B7098"/>
    <w:rsid w:val="008B7883"/>
    <w:rsid w:val="008C0969"/>
    <w:rsid w:val="008C1FBA"/>
    <w:rsid w:val="008C361E"/>
    <w:rsid w:val="008C390C"/>
    <w:rsid w:val="008C4170"/>
    <w:rsid w:val="008C4729"/>
    <w:rsid w:val="008C4968"/>
    <w:rsid w:val="008C56EE"/>
    <w:rsid w:val="008C6C30"/>
    <w:rsid w:val="008D3AE5"/>
    <w:rsid w:val="008D4284"/>
    <w:rsid w:val="008D5A60"/>
    <w:rsid w:val="008D6418"/>
    <w:rsid w:val="008D6903"/>
    <w:rsid w:val="008E02DD"/>
    <w:rsid w:val="008E25F8"/>
    <w:rsid w:val="008E2E79"/>
    <w:rsid w:val="008E3CAF"/>
    <w:rsid w:val="008E5835"/>
    <w:rsid w:val="008E5CFC"/>
    <w:rsid w:val="008E73DE"/>
    <w:rsid w:val="008F063C"/>
    <w:rsid w:val="008F26DD"/>
    <w:rsid w:val="008F366C"/>
    <w:rsid w:val="008F3B03"/>
    <w:rsid w:val="008F579A"/>
    <w:rsid w:val="008F6F0B"/>
    <w:rsid w:val="0090098C"/>
    <w:rsid w:val="00900CF9"/>
    <w:rsid w:val="00901CB1"/>
    <w:rsid w:val="009026DF"/>
    <w:rsid w:val="0090401C"/>
    <w:rsid w:val="0090483A"/>
    <w:rsid w:val="009055BD"/>
    <w:rsid w:val="00905E7E"/>
    <w:rsid w:val="00905F29"/>
    <w:rsid w:val="00907034"/>
    <w:rsid w:val="00911B72"/>
    <w:rsid w:val="00914908"/>
    <w:rsid w:val="00915418"/>
    <w:rsid w:val="00915667"/>
    <w:rsid w:val="00916FC1"/>
    <w:rsid w:val="00920DC9"/>
    <w:rsid w:val="00922DC3"/>
    <w:rsid w:val="00924489"/>
    <w:rsid w:val="00926B61"/>
    <w:rsid w:val="00926F0A"/>
    <w:rsid w:val="0093087A"/>
    <w:rsid w:val="0093159F"/>
    <w:rsid w:val="00932115"/>
    <w:rsid w:val="00934FC4"/>
    <w:rsid w:val="00935B5B"/>
    <w:rsid w:val="00940CE6"/>
    <w:rsid w:val="00942D6D"/>
    <w:rsid w:val="0094330D"/>
    <w:rsid w:val="00943F38"/>
    <w:rsid w:val="009446DD"/>
    <w:rsid w:val="009447B4"/>
    <w:rsid w:val="00944CD5"/>
    <w:rsid w:val="00945C3A"/>
    <w:rsid w:val="00947A3F"/>
    <w:rsid w:val="00947CD4"/>
    <w:rsid w:val="00947E6C"/>
    <w:rsid w:val="00947F5A"/>
    <w:rsid w:val="009513B6"/>
    <w:rsid w:val="00951CF2"/>
    <w:rsid w:val="00951FDB"/>
    <w:rsid w:val="00954791"/>
    <w:rsid w:val="00955645"/>
    <w:rsid w:val="00956033"/>
    <w:rsid w:val="009572E2"/>
    <w:rsid w:val="009576EF"/>
    <w:rsid w:val="00957FF3"/>
    <w:rsid w:val="00962FD3"/>
    <w:rsid w:val="009647EC"/>
    <w:rsid w:val="00966E5B"/>
    <w:rsid w:val="00967776"/>
    <w:rsid w:val="009701C0"/>
    <w:rsid w:val="009718AF"/>
    <w:rsid w:val="0097298D"/>
    <w:rsid w:val="00972D14"/>
    <w:rsid w:val="00973E65"/>
    <w:rsid w:val="0097594B"/>
    <w:rsid w:val="00976BA7"/>
    <w:rsid w:val="0098017E"/>
    <w:rsid w:val="00980282"/>
    <w:rsid w:val="00980527"/>
    <w:rsid w:val="00980985"/>
    <w:rsid w:val="00982EA8"/>
    <w:rsid w:val="00984BA7"/>
    <w:rsid w:val="00986141"/>
    <w:rsid w:val="00987AE5"/>
    <w:rsid w:val="00993471"/>
    <w:rsid w:val="009938F6"/>
    <w:rsid w:val="00993947"/>
    <w:rsid w:val="00995818"/>
    <w:rsid w:val="00995E80"/>
    <w:rsid w:val="0099623E"/>
    <w:rsid w:val="00996E30"/>
    <w:rsid w:val="00996F4B"/>
    <w:rsid w:val="0099789B"/>
    <w:rsid w:val="009A0BDD"/>
    <w:rsid w:val="009A1054"/>
    <w:rsid w:val="009A21B2"/>
    <w:rsid w:val="009A2B90"/>
    <w:rsid w:val="009A46E1"/>
    <w:rsid w:val="009A574C"/>
    <w:rsid w:val="009A6AEB"/>
    <w:rsid w:val="009A7820"/>
    <w:rsid w:val="009B06CF"/>
    <w:rsid w:val="009B129F"/>
    <w:rsid w:val="009B24F4"/>
    <w:rsid w:val="009B4C4C"/>
    <w:rsid w:val="009B4D3A"/>
    <w:rsid w:val="009B62CF"/>
    <w:rsid w:val="009B6835"/>
    <w:rsid w:val="009C25F0"/>
    <w:rsid w:val="009C36F1"/>
    <w:rsid w:val="009C3FF0"/>
    <w:rsid w:val="009C410F"/>
    <w:rsid w:val="009C5CF8"/>
    <w:rsid w:val="009C6011"/>
    <w:rsid w:val="009C64EF"/>
    <w:rsid w:val="009C676B"/>
    <w:rsid w:val="009C6E5C"/>
    <w:rsid w:val="009D0DFF"/>
    <w:rsid w:val="009D6868"/>
    <w:rsid w:val="009D7C8C"/>
    <w:rsid w:val="009E05AA"/>
    <w:rsid w:val="009E1443"/>
    <w:rsid w:val="009E35E1"/>
    <w:rsid w:val="009E390C"/>
    <w:rsid w:val="009E3910"/>
    <w:rsid w:val="009E4A7D"/>
    <w:rsid w:val="009E57B9"/>
    <w:rsid w:val="009E6CAB"/>
    <w:rsid w:val="009E781B"/>
    <w:rsid w:val="009E79D3"/>
    <w:rsid w:val="009F13F1"/>
    <w:rsid w:val="009F2DCD"/>
    <w:rsid w:val="009F5936"/>
    <w:rsid w:val="009F6D62"/>
    <w:rsid w:val="009F7EDA"/>
    <w:rsid w:val="009F7F8C"/>
    <w:rsid w:val="00A00230"/>
    <w:rsid w:val="00A0306C"/>
    <w:rsid w:val="00A03331"/>
    <w:rsid w:val="00A03F5F"/>
    <w:rsid w:val="00A04E6B"/>
    <w:rsid w:val="00A05A7C"/>
    <w:rsid w:val="00A06BE6"/>
    <w:rsid w:val="00A07C21"/>
    <w:rsid w:val="00A10770"/>
    <w:rsid w:val="00A121BD"/>
    <w:rsid w:val="00A15432"/>
    <w:rsid w:val="00A15CA9"/>
    <w:rsid w:val="00A21147"/>
    <w:rsid w:val="00A2199C"/>
    <w:rsid w:val="00A2566B"/>
    <w:rsid w:val="00A26D32"/>
    <w:rsid w:val="00A30B92"/>
    <w:rsid w:val="00A32EE8"/>
    <w:rsid w:val="00A35F38"/>
    <w:rsid w:val="00A35F67"/>
    <w:rsid w:val="00A40F18"/>
    <w:rsid w:val="00A42E5D"/>
    <w:rsid w:val="00A4309F"/>
    <w:rsid w:val="00A44C56"/>
    <w:rsid w:val="00A45FA3"/>
    <w:rsid w:val="00A469EF"/>
    <w:rsid w:val="00A47752"/>
    <w:rsid w:val="00A51453"/>
    <w:rsid w:val="00A54725"/>
    <w:rsid w:val="00A56498"/>
    <w:rsid w:val="00A5776E"/>
    <w:rsid w:val="00A6154A"/>
    <w:rsid w:val="00A619D9"/>
    <w:rsid w:val="00A63D66"/>
    <w:rsid w:val="00A67CDE"/>
    <w:rsid w:val="00A71B0D"/>
    <w:rsid w:val="00A72E27"/>
    <w:rsid w:val="00A73687"/>
    <w:rsid w:val="00A75F8E"/>
    <w:rsid w:val="00A77FFA"/>
    <w:rsid w:val="00A80F22"/>
    <w:rsid w:val="00A81488"/>
    <w:rsid w:val="00A8355A"/>
    <w:rsid w:val="00A836FB"/>
    <w:rsid w:val="00A862BC"/>
    <w:rsid w:val="00A87848"/>
    <w:rsid w:val="00A878D5"/>
    <w:rsid w:val="00A91E9A"/>
    <w:rsid w:val="00A94DB1"/>
    <w:rsid w:val="00A95CC7"/>
    <w:rsid w:val="00AA037C"/>
    <w:rsid w:val="00AA0533"/>
    <w:rsid w:val="00AA0F93"/>
    <w:rsid w:val="00AA1E7A"/>
    <w:rsid w:val="00AA2D29"/>
    <w:rsid w:val="00AA2EF3"/>
    <w:rsid w:val="00AA5FE9"/>
    <w:rsid w:val="00AA64FC"/>
    <w:rsid w:val="00AB1212"/>
    <w:rsid w:val="00AB12BE"/>
    <w:rsid w:val="00AB28A1"/>
    <w:rsid w:val="00AB7870"/>
    <w:rsid w:val="00AC1DC0"/>
    <w:rsid w:val="00AC21C8"/>
    <w:rsid w:val="00AC240A"/>
    <w:rsid w:val="00AC3A47"/>
    <w:rsid w:val="00AC4CE7"/>
    <w:rsid w:val="00AC5504"/>
    <w:rsid w:val="00AC740E"/>
    <w:rsid w:val="00AC7C74"/>
    <w:rsid w:val="00AC7F9F"/>
    <w:rsid w:val="00AD0A8E"/>
    <w:rsid w:val="00AD0F08"/>
    <w:rsid w:val="00AD22E7"/>
    <w:rsid w:val="00AD38E4"/>
    <w:rsid w:val="00AD4A72"/>
    <w:rsid w:val="00AD5C81"/>
    <w:rsid w:val="00AD76FC"/>
    <w:rsid w:val="00AD7A60"/>
    <w:rsid w:val="00AE0434"/>
    <w:rsid w:val="00AE2368"/>
    <w:rsid w:val="00AE3B69"/>
    <w:rsid w:val="00AE3D8B"/>
    <w:rsid w:val="00AE453B"/>
    <w:rsid w:val="00AE6A43"/>
    <w:rsid w:val="00AE6AE6"/>
    <w:rsid w:val="00AE7396"/>
    <w:rsid w:val="00AF0272"/>
    <w:rsid w:val="00AF28B1"/>
    <w:rsid w:val="00AF2BCD"/>
    <w:rsid w:val="00AF435D"/>
    <w:rsid w:val="00AF5113"/>
    <w:rsid w:val="00AF63F8"/>
    <w:rsid w:val="00AF7477"/>
    <w:rsid w:val="00AF7A4A"/>
    <w:rsid w:val="00AF7B44"/>
    <w:rsid w:val="00B01177"/>
    <w:rsid w:val="00B01A4C"/>
    <w:rsid w:val="00B03F8A"/>
    <w:rsid w:val="00B04A2A"/>
    <w:rsid w:val="00B06893"/>
    <w:rsid w:val="00B06A18"/>
    <w:rsid w:val="00B10A64"/>
    <w:rsid w:val="00B117A9"/>
    <w:rsid w:val="00B15D47"/>
    <w:rsid w:val="00B1789A"/>
    <w:rsid w:val="00B212C7"/>
    <w:rsid w:val="00B22451"/>
    <w:rsid w:val="00B23BC8"/>
    <w:rsid w:val="00B23FEC"/>
    <w:rsid w:val="00B2506F"/>
    <w:rsid w:val="00B255F3"/>
    <w:rsid w:val="00B26223"/>
    <w:rsid w:val="00B30E3B"/>
    <w:rsid w:val="00B32A64"/>
    <w:rsid w:val="00B330D4"/>
    <w:rsid w:val="00B337AF"/>
    <w:rsid w:val="00B354EF"/>
    <w:rsid w:val="00B360C5"/>
    <w:rsid w:val="00B36226"/>
    <w:rsid w:val="00B36586"/>
    <w:rsid w:val="00B367A9"/>
    <w:rsid w:val="00B36A8F"/>
    <w:rsid w:val="00B37295"/>
    <w:rsid w:val="00B372A8"/>
    <w:rsid w:val="00B4066E"/>
    <w:rsid w:val="00B410C9"/>
    <w:rsid w:val="00B414C8"/>
    <w:rsid w:val="00B4166E"/>
    <w:rsid w:val="00B423BF"/>
    <w:rsid w:val="00B47ABF"/>
    <w:rsid w:val="00B509E7"/>
    <w:rsid w:val="00B50EF4"/>
    <w:rsid w:val="00B5149E"/>
    <w:rsid w:val="00B52F18"/>
    <w:rsid w:val="00B5517C"/>
    <w:rsid w:val="00B5717F"/>
    <w:rsid w:val="00B65D85"/>
    <w:rsid w:val="00B67B84"/>
    <w:rsid w:val="00B7074D"/>
    <w:rsid w:val="00B74EAE"/>
    <w:rsid w:val="00B76233"/>
    <w:rsid w:val="00B76EBB"/>
    <w:rsid w:val="00B77B41"/>
    <w:rsid w:val="00B77E11"/>
    <w:rsid w:val="00B833BF"/>
    <w:rsid w:val="00B83D35"/>
    <w:rsid w:val="00B841B9"/>
    <w:rsid w:val="00B86618"/>
    <w:rsid w:val="00B922DC"/>
    <w:rsid w:val="00B92ABF"/>
    <w:rsid w:val="00B93BEC"/>
    <w:rsid w:val="00B97B1B"/>
    <w:rsid w:val="00B97D72"/>
    <w:rsid w:val="00BA001D"/>
    <w:rsid w:val="00BA0D3A"/>
    <w:rsid w:val="00BA10AC"/>
    <w:rsid w:val="00BA3637"/>
    <w:rsid w:val="00BA4861"/>
    <w:rsid w:val="00BA4A65"/>
    <w:rsid w:val="00BA5200"/>
    <w:rsid w:val="00BA6C59"/>
    <w:rsid w:val="00BA6F6C"/>
    <w:rsid w:val="00BA7397"/>
    <w:rsid w:val="00BB03DD"/>
    <w:rsid w:val="00BB2303"/>
    <w:rsid w:val="00BB2B9F"/>
    <w:rsid w:val="00BB36CF"/>
    <w:rsid w:val="00BB3C7D"/>
    <w:rsid w:val="00BB3FB0"/>
    <w:rsid w:val="00BB4A84"/>
    <w:rsid w:val="00BB4D38"/>
    <w:rsid w:val="00BB6563"/>
    <w:rsid w:val="00BB6BBD"/>
    <w:rsid w:val="00BB7483"/>
    <w:rsid w:val="00BC1CE4"/>
    <w:rsid w:val="00BC2C37"/>
    <w:rsid w:val="00BC2CAB"/>
    <w:rsid w:val="00BC2CCA"/>
    <w:rsid w:val="00BC2F05"/>
    <w:rsid w:val="00BC701D"/>
    <w:rsid w:val="00BD0556"/>
    <w:rsid w:val="00BD18F4"/>
    <w:rsid w:val="00BD2BAD"/>
    <w:rsid w:val="00BD64E7"/>
    <w:rsid w:val="00BD680C"/>
    <w:rsid w:val="00BD6EA3"/>
    <w:rsid w:val="00BE1C78"/>
    <w:rsid w:val="00BE24CA"/>
    <w:rsid w:val="00BE36A3"/>
    <w:rsid w:val="00BE5CAD"/>
    <w:rsid w:val="00BE6D7C"/>
    <w:rsid w:val="00BE6FF5"/>
    <w:rsid w:val="00BF03F7"/>
    <w:rsid w:val="00BF1033"/>
    <w:rsid w:val="00BF170E"/>
    <w:rsid w:val="00BF1FD6"/>
    <w:rsid w:val="00BF203C"/>
    <w:rsid w:val="00BF3C29"/>
    <w:rsid w:val="00BF41F4"/>
    <w:rsid w:val="00BF4CE6"/>
    <w:rsid w:val="00C00A87"/>
    <w:rsid w:val="00C045F9"/>
    <w:rsid w:val="00C0495E"/>
    <w:rsid w:val="00C049DE"/>
    <w:rsid w:val="00C06263"/>
    <w:rsid w:val="00C07A74"/>
    <w:rsid w:val="00C10EA8"/>
    <w:rsid w:val="00C13060"/>
    <w:rsid w:val="00C15801"/>
    <w:rsid w:val="00C16686"/>
    <w:rsid w:val="00C20E2D"/>
    <w:rsid w:val="00C22716"/>
    <w:rsid w:val="00C23A9B"/>
    <w:rsid w:val="00C23CE8"/>
    <w:rsid w:val="00C240C8"/>
    <w:rsid w:val="00C25180"/>
    <w:rsid w:val="00C261C8"/>
    <w:rsid w:val="00C261EB"/>
    <w:rsid w:val="00C27D13"/>
    <w:rsid w:val="00C30726"/>
    <w:rsid w:val="00C31D66"/>
    <w:rsid w:val="00C3317C"/>
    <w:rsid w:val="00C33E1D"/>
    <w:rsid w:val="00C34719"/>
    <w:rsid w:val="00C34FC0"/>
    <w:rsid w:val="00C40BA8"/>
    <w:rsid w:val="00C4101F"/>
    <w:rsid w:val="00C412A7"/>
    <w:rsid w:val="00C41300"/>
    <w:rsid w:val="00C42895"/>
    <w:rsid w:val="00C433F3"/>
    <w:rsid w:val="00C43C0F"/>
    <w:rsid w:val="00C46E9B"/>
    <w:rsid w:val="00C471BC"/>
    <w:rsid w:val="00C47DFF"/>
    <w:rsid w:val="00C51A22"/>
    <w:rsid w:val="00C53B8A"/>
    <w:rsid w:val="00C54B0C"/>
    <w:rsid w:val="00C54E3B"/>
    <w:rsid w:val="00C559C4"/>
    <w:rsid w:val="00C5699C"/>
    <w:rsid w:val="00C578D1"/>
    <w:rsid w:val="00C6046A"/>
    <w:rsid w:val="00C60F45"/>
    <w:rsid w:val="00C64162"/>
    <w:rsid w:val="00C65831"/>
    <w:rsid w:val="00C65838"/>
    <w:rsid w:val="00C677B4"/>
    <w:rsid w:val="00C711A7"/>
    <w:rsid w:val="00C71AB8"/>
    <w:rsid w:val="00C7203F"/>
    <w:rsid w:val="00C73342"/>
    <w:rsid w:val="00C74A86"/>
    <w:rsid w:val="00C757D8"/>
    <w:rsid w:val="00C75BE8"/>
    <w:rsid w:val="00C76734"/>
    <w:rsid w:val="00C77DD2"/>
    <w:rsid w:val="00C80600"/>
    <w:rsid w:val="00C815D1"/>
    <w:rsid w:val="00C82D3C"/>
    <w:rsid w:val="00C834A8"/>
    <w:rsid w:val="00C83BE5"/>
    <w:rsid w:val="00C84667"/>
    <w:rsid w:val="00C86983"/>
    <w:rsid w:val="00C86A45"/>
    <w:rsid w:val="00C8793C"/>
    <w:rsid w:val="00C90A11"/>
    <w:rsid w:val="00C929E2"/>
    <w:rsid w:val="00C93DD3"/>
    <w:rsid w:val="00C95C29"/>
    <w:rsid w:val="00CA2221"/>
    <w:rsid w:val="00CA2469"/>
    <w:rsid w:val="00CA2ABD"/>
    <w:rsid w:val="00CA2E84"/>
    <w:rsid w:val="00CA4198"/>
    <w:rsid w:val="00CA4262"/>
    <w:rsid w:val="00CA6FE0"/>
    <w:rsid w:val="00CA7593"/>
    <w:rsid w:val="00CB0632"/>
    <w:rsid w:val="00CB1EF4"/>
    <w:rsid w:val="00CB3117"/>
    <w:rsid w:val="00CB4981"/>
    <w:rsid w:val="00CB4C1B"/>
    <w:rsid w:val="00CB5F61"/>
    <w:rsid w:val="00CB65DF"/>
    <w:rsid w:val="00CB7B3F"/>
    <w:rsid w:val="00CC5E3B"/>
    <w:rsid w:val="00CC5F87"/>
    <w:rsid w:val="00CC6ECA"/>
    <w:rsid w:val="00CD07BE"/>
    <w:rsid w:val="00CD1991"/>
    <w:rsid w:val="00CD2C66"/>
    <w:rsid w:val="00CD432F"/>
    <w:rsid w:val="00CD4A74"/>
    <w:rsid w:val="00CD6ABD"/>
    <w:rsid w:val="00CE0534"/>
    <w:rsid w:val="00CE0907"/>
    <w:rsid w:val="00CE1FB9"/>
    <w:rsid w:val="00CE2065"/>
    <w:rsid w:val="00CE392E"/>
    <w:rsid w:val="00CF0442"/>
    <w:rsid w:val="00CF12ED"/>
    <w:rsid w:val="00CF1F20"/>
    <w:rsid w:val="00CF23C3"/>
    <w:rsid w:val="00CF2BB9"/>
    <w:rsid w:val="00CF494C"/>
    <w:rsid w:val="00CF4AC1"/>
    <w:rsid w:val="00CF5664"/>
    <w:rsid w:val="00D008D2"/>
    <w:rsid w:val="00D00EC9"/>
    <w:rsid w:val="00D01C1F"/>
    <w:rsid w:val="00D02A48"/>
    <w:rsid w:val="00D02FEB"/>
    <w:rsid w:val="00D04C5E"/>
    <w:rsid w:val="00D0547E"/>
    <w:rsid w:val="00D05875"/>
    <w:rsid w:val="00D0637E"/>
    <w:rsid w:val="00D0669B"/>
    <w:rsid w:val="00D06AD5"/>
    <w:rsid w:val="00D075BD"/>
    <w:rsid w:val="00D10435"/>
    <w:rsid w:val="00D11351"/>
    <w:rsid w:val="00D11B70"/>
    <w:rsid w:val="00D132F9"/>
    <w:rsid w:val="00D141DC"/>
    <w:rsid w:val="00D14538"/>
    <w:rsid w:val="00D15242"/>
    <w:rsid w:val="00D15BB6"/>
    <w:rsid w:val="00D16455"/>
    <w:rsid w:val="00D168B6"/>
    <w:rsid w:val="00D17B6C"/>
    <w:rsid w:val="00D17FCB"/>
    <w:rsid w:val="00D2019D"/>
    <w:rsid w:val="00D20536"/>
    <w:rsid w:val="00D21EFB"/>
    <w:rsid w:val="00D2286D"/>
    <w:rsid w:val="00D23E9D"/>
    <w:rsid w:val="00D25372"/>
    <w:rsid w:val="00D26364"/>
    <w:rsid w:val="00D272A0"/>
    <w:rsid w:val="00D31285"/>
    <w:rsid w:val="00D31F36"/>
    <w:rsid w:val="00D33617"/>
    <w:rsid w:val="00D34414"/>
    <w:rsid w:val="00D34F01"/>
    <w:rsid w:val="00D352E4"/>
    <w:rsid w:val="00D378EF"/>
    <w:rsid w:val="00D403AE"/>
    <w:rsid w:val="00D443E2"/>
    <w:rsid w:val="00D44BA1"/>
    <w:rsid w:val="00D47CD6"/>
    <w:rsid w:val="00D50E15"/>
    <w:rsid w:val="00D57715"/>
    <w:rsid w:val="00D5791F"/>
    <w:rsid w:val="00D60B9C"/>
    <w:rsid w:val="00D60F58"/>
    <w:rsid w:val="00D63153"/>
    <w:rsid w:val="00D6401E"/>
    <w:rsid w:val="00D66CA2"/>
    <w:rsid w:val="00D6738C"/>
    <w:rsid w:val="00D7103D"/>
    <w:rsid w:val="00D71D1C"/>
    <w:rsid w:val="00D71DD5"/>
    <w:rsid w:val="00D72D8F"/>
    <w:rsid w:val="00D738ED"/>
    <w:rsid w:val="00D73A8F"/>
    <w:rsid w:val="00D73D59"/>
    <w:rsid w:val="00D7422F"/>
    <w:rsid w:val="00D77877"/>
    <w:rsid w:val="00D80264"/>
    <w:rsid w:val="00D818E4"/>
    <w:rsid w:val="00D84CCE"/>
    <w:rsid w:val="00D871D6"/>
    <w:rsid w:val="00D90E9C"/>
    <w:rsid w:val="00D92EC9"/>
    <w:rsid w:val="00D93C90"/>
    <w:rsid w:val="00D9706C"/>
    <w:rsid w:val="00D9761D"/>
    <w:rsid w:val="00DA0334"/>
    <w:rsid w:val="00DA09AF"/>
    <w:rsid w:val="00DA124C"/>
    <w:rsid w:val="00DA187C"/>
    <w:rsid w:val="00DA2EBC"/>
    <w:rsid w:val="00DA4A7F"/>
    <w:rsid w:val="00DA5E63"/>
    <w:rsid w:val="00DA61FD"/>
    <w:rsid w:val="00DA70D9"/>
    <w:rsid w:val="00DB06FB"/>
    <w:rsid w:val="00DB07AC"/>
    <w:rsid w:val="00DB1D78"/>
    <w:rsid w:val="00DB2FA1"/>
    <w:rsid w:val="00DB4D83"/>
    <w:rsid w:val="00DB4EAE"/>
    <w:rsid w:val="00DB6332"/>
    <w:rsid w:val="00DC0E5D"/>
    <w:rsid w:val="00DC16DF"/>
    <w:rsid w:val="00DC2114"/>
    <w:rsid w:val="00DC22DD"/>
    <w:rsid w:val="00DC50D6"/>
    <w:rsid w:val="00DC783D"/>
    <w:rsid w:val="00DD1C19"/>
    <w:rsid w:val="00DD2967"/>
    <w:rsid w:val="00DD29AB"/>
    <w:rsid w:val="00DD2D86"/>
    <w:rsid w:val="00DD6877"/>
    <w:rsid w:val="00DE0157"/>
    <w:rsid w:val="00DE3602"/>
    <w:rsid w:val="00DE4CA8"/>
    <w:rsid w:val="00DE575E"/>
    <w:rsid w:val="00DE5C67"/>
    <w:rsid w:val="00DE6713"/>
    <w:rsid w:val="00DE6CF1"/>
    <w:rsid w:val="00DE6EC7"/>
    <w:rsid w:val="00DF0F5B"/>
    <w:rsid w:val="00DF3CB4"/>
    <w:rsid w:val="00DF47B5"/>
    <w:rsid w:val="00E01F53"/>
    <w:rsid w:val="00E025FB"/>
    <w:rsid w:val="00E04ADC"/>
    <w:rsid w:val="00E052FC"/>
    <w:rsid w:val="00E0792F"/>
    <w:rsid w:val="00E118D1"/>
    <w:rsid w:val="00E14E63"/>
    <w:rsid w:val="00E178B6"/>
    <w:rsid w:val="00E20B0F"/>
    <w:rsid w:val="00E21173"/>
    <w:rsid w:val="00E21B2E"/>
    <w:rsid w:val="00E225C5"/>
    <w:rsid w:val="00E2283B"/>
    <w:rsid w:val="00E22928"/>
    <w:rsid w:val="00E22933"/>
    <w:rsid w:val="00E22DB3"/>
    <w:rsid w:val="00E23502"/>
    <w:rsid w:val="00E237EB"/>
    <w:rsid w:val="00E25E71"/>
    <w:rsid w:val="00E265A0"/>
    <w:rsid w:val="00E2720F"/>
    <w:rsid w:val="00E32100"/>
    <w:rsid w:val="00E33B9C"/>
    <w:rsid w:val="00E446BD"/>
    <w:rsid w:val="00E46550"/>
    <w:rsid w:val="00E505E1"/>
    <w:rsid w:val="00E534CF"/>
    <w:rsid w:val="00E54469"/>
    <w:rsid w:val="00E54C5E"/>
    <w:rsid w:val="00E556B1"/>
    <w:rsid w:val="00E559C4"/>
    <w:rsid w:val="00E57C66"/>
    <w:rsid w:val="00E60287"/>
    <w:rsid w:val="00E62C4E"/>
    <w:rsid w:val="00E62D2D"/>
    <w:rsid w:val="00E6467A"/>
    <w:rsid w:val="00E65EB9"/>
    <w:rsid w:val="00E7424D"/>
    <w:rsid w:val="00E75729"/>
    <w:rsid w:val="00E76557"/>
    <w:rsid w:val="00E77488"/>
    <w:rsid w:val="00E77DDD"/>
    <w:rsid w:val="00E80211"/>
    <w:rsid w:val="00E80D06"/>
    <w:rsid w:val="00E8161D"/>
    <w:rsid w:val="00E83476"/>
    <w:rsid w:val="00E85444"/>
    <w:rsid w:val="00E85D6A"/>
    <w:rsid w:val="00E86AA0"/>
    <w:rsid w:val="00E878B8"/>
    <w:rsid w:val="00E87A6E"/>
    <w:rsid w:val="00E87AEC"/>
    <w:rsid w:val="00E9015C"/>
    <w:rsid w:val="00E908F2"/>
    <w:rsid w:val="00E90ED9"/>
    <w:rsid w:val="00E90EDF"/>
    <w:rsid w:val="00E9216F"/>
    <w:rsid w:val="00E93F07"/>
    <w:rsid w:val="00E941F7"/>
    <w:rsid w:val="00E9629A"/>
    <w:rsid w:val="00EA096A"/>
    <w:rsid w:val="00EA0B6D"/>
    <w:rsid w:val="00EA0E1C"/>
    <w:rsid w:val="00EA131B"/>
    <w:rsid w:val="00EA2632"/>
    <w:rsid w:val="00EA37F7"/>
    <w:rsid w:val="00EA3930"/>
    <w:rsid w:val="00EA3BBD"/>
    <w:rsid w:val="00EA7206"/>
    <w:rsid w:val="00EB1EFB"/>
    <w:rsid w:val="00EB380F"/>
    <w:rsid w:val="00EB3A22"/>
    <w:rsid w:val="00EB3CEA"/>
    <w:rsid w:val="00EC003B"/>
    <w:rsid w:val="00EC01BA"/>
    <w:rsid w:val="00EC283E"/>
    <w:rsid w:val="00EC3A55"/>
    <w:rsid w:val="00EC3FF5"/>
    <w:rsid w:val="00EC426A"/>
    <w:rsid w:val="00EC4357"/>
    <w:rsid w:val="00EC6BA6"/>
    <w:rsid w:val="00EC6E65"/>
    <w:rsid w:val="00EC70A6"/>
    <w:rsid w:val="00ED013C"/>
    <w:rsid w:val="00ED1945"/>
    <w:rsid w:val="00ED1FC7"/>
    <w:rsid w:val="00ED3A67"/>
    <w:rsid w:val="00ED3D19"/>
    <w:rsid w:val="00ED48B6"/>
    <w:rsid w:val="00EE0299"/>
    <w:rsid w:val="00EE15A1"/>
    <w:rsid w:val="00EE1FA6"/>
    <w:rsid w:val="00EE25D0"/>
    <w:rsid w:val="00EE3C9B"/>
    <w:rsid w:val="00EE40AD"/>
    <w:rsid w:val="00EE45C8"/>
    <w:rsid w:val="00EE5652"/>
    <w:rsid w:val="00EE5EB3"/>
    <w:rsid w:val="00EE6DF1"/>
    <w:rsid w:val="00EE75C3"/>
    <w:rsid w:val="00EE7B0C"/>
    <w:rsid w:val="00EF05F3"/>
    <w:rsid w:val="00EF0A8C"/>
    <w:rsid w:val="00EF17A7"/>
    <w:rsid w:val="00EF1E66"/>
    <w:rsid w:val="00EF448B"/>
    <w:rsid w:val="00EF50CF"/>
    <w:rsid w:val="00EF5201"/>
    <w:rsid w:val="00EF62D6"/>
    <w:rsid w:val="00EF669C"/>
    <w:rsid w:val="00EF70EA"/>
    <w:rsid w:val="00F029BB"/>
    <w:rsid w:val="00F02CB5"/>
    <w:rsid w:val="00F04016"/>
    <w:rsid w:val="00F044EA"/>
    <w:rsid w:val="00F0750D"/>
    <w:rsid w:val="00F1090F"/>
    <w:rsid w:val="00F114E2"/>
    <w:rsid w:val="00F11797"/>
    <w:rsid w:val="00F1215B"/>
    <w:rsid w:val="00F1380E"/>
    <w:rsid w:val="00F208EA"/>
    <w:rsid w:val="00F20AC1"/>
    <w:rsid w:val="00F21B9C"/>
    <w:rsid w:val="00F23BAF"/>
    <w:rsid w:val="00F249EF"/>
    <w:rsid w:val="00F255A7"/>
    <w:rsid w:val="00F303F0"/>
    <w:rsid w:val="00F314B8"/>
    <w:rsid w:val="00F31AEC"/>
    <w:rsid w:val="00F321A8"/>
    <w:rsid w:val="00F3260A"/>
    <w:rsid w:val="00F33020"/>
    <w:rsid w:val="00F33C8E"/>
    <w:rsid w:val="00F344B5"/>
    <w:rsid w:val="00F35470"/>
    <w:rsid w:val="00F3582D"/>
    <w:rsid w:val="00F36CB9"/>
    <w:rsid w:val="00F36F98"/>
    <w:rsid w:val="00F4050D"/>
    <w:rsid w:val="00F41ECE"/>
    <w:rsid w:val="00F433E0"/>
    <w:rsid w:val="00F4475F"/>
    <w:rsid w:val="00F44986"/>
    <w:rsid w:val="00F45823"/>
    <w:rsid w:val="00F45C97"/>
    <w:rsid w:val="00F4606B"/>
    <w:rsid w:val="00F46C22"/>
    <w:rsid w:val="00F50F18"/>
    <w:rsid w:val="00F51B5A"/>
    <w:rsid w:val="00F52EB7"/>
    <w:rsid w:val="00F53E40"/>
    <w:rsid w:val="00F54373"/>
    <w:rsid w:val="00F5585A"/>
    <w:rsid w:val="00F562D6"/>
    <w:rsid w:val="00F5641F"/>
    <w:rsid w:val="00F56523"/>
    <w:rsid w:val="00F569BB"/>
    <w:rsid w:val="00F56A6C"/>
    <w:rsid w:val="00F57B2B"/>
    <w:rsid w:val="00F60F2B"/>
    <w:rsid w:val="00F6410D"/>
    <w:rsid w:val="00F65723"/>
    <w:rsid w:val="00F666C2"/>
    <w:rsid w:val="00F713E7"/>
    <w:rsid w:val="00F742B6"/>
    <w:rsid w:val="00F74A1F"/>
    <w:rsid w:val="00F7582A"/>
    <w:rsid w:val="00F80BC7"/>
    <w:rsid w:val="00F811F0"/>
    <w:rsid w:val="00F8163D"/>
    <w:rsid w:val="00F8191F"/>
    <w:rsid w:val="00F8311A"/>
    <w:rsid w:val="00F8314D"/>
    <w:rsid w:val="00F83EFE"/>
    <w:rsid w:val="00F85751"/>
    <w:rsid w:val="00F85F01"/>
    <w:rsid w:val="00F90D76"/>
    <w:rsid w:val="00F91A3D"/>
    <w:rsid w:val="00F91D80"/>
    <w:rsid w:val="00F9326B"/>
    <w:rsid w:val="00F96D6B"/>
    <w:rsid w:val="00F97141"/>
    <w:rsid w:val="00F977CC"/>
    <w:rsid w:val="00FA1FE6"/>
    <w:rsid w:val="00FA30D5"/>
    <w:rsid w:val="00FA5C63"/>
    <w:rsid w:val="00FA6651"/>
    <w:rsid w:val="00FB01D7"/>
    <w:rsid w:val="00FB2595"/>
    <w:rsid w:val="00FB4541"/>
    <w:rsid w:val="00FB664A"/>
    <w:rsid w:val="00FC0A24"/>
    <w:rsid w:val="00FC1355"/>
    <w:rsid w:val="00FC1415"/>
    <w:rsid w:val="00FC18DC"/>
    <w:rsid w:val="00FC28C2"/>
    <w:rsid w:val="00FC3F79"/>
    <w:rsid w:val="00FC6730"/>
    <w:rsid w:val="00FC73F0"/>
    <w:rsid w:val="00FC7C70"/>
    <w:rsid w:val="00FD1439"/>
    <w:rsid w:val="00FD3280"/>
    <w:rsid w:val="00FD5D19"/>
    <w:rsid w:val="00FE0E0C"/>
    <w:rsid w:val="00FE21E3"/>
    <w:rsid w:val="00FE267E"/>
    <w:rsid w:val="00FE4EFA"/>
    <w:rsid w:val="00FE6429"/>
    <w:rsid w:val="00FE6E6B"/>
    <w:rsid w:val="00FE7C43"/>
    <w:rsid w:val="00FF0360"/>
    <w:rsid w:val="00FF06DB"/>
    <w:rsid w:val="00FF0E66"/>
    <w:rsid w:val="00FF1BAD"/>
    <w:rsid w:val="00FF258E"/>
    <w:rsid w:val="00FF2FAE"/>
    <w:rsid w:val="00FF4253"/>
    <w:rsid w:val="00FF4F1B"/>
    <w:rsid w:val="00FF585F"/>
    <w:rsid w:val="00FF5D31"/>
    <w:rsid w:val="00FF5D6E"/>
    <w:rsid w:val="00FF72C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134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8B1"/>
    <w:pPr>
      <w:spacing w:line="360" w:lineRule="auto"/>
      <w:jc w:val="both"/>
    </w:pPr>
    <w:rPr>
      <w:rFonts w:ascii="Times New Roman" w:hAnsi="Times New Roman"/>
      <w:color w:val="000000" w:themeColor="text1"/>
      <w:sz w:val="24"/>
      <w:szCs w:val="22"/>
      <w:lang w:bidi="ar-SA"/>
    </w:rPr>
  </w:style>
  <w:style w:type="paragraph" w:styleId="Heading1">
    <w:name w:val="heading 1"/>
    <w:basedOn w:val="Normal"/>
    <w:next w:val="Normal"/>
    <w:link w:val="Heading1Char"/>
    <w:autoRedefine/>
    <w:uiPriority w:val="9"/>
    <w:qFormat/>
    <w:rsid w:val="00C20E2D"/>
    <w:pPr>
      <w:keepNext/>
      <w:keepLines/>
      <w:spacing w:after="0"/>
      <w:outlineLvl w:val="0"/>
    </w:pPr>
    <w:rPr>
      <w:rFonts w:eastAsiaTheme="majorEastAsia" w:cs="Times New Roman"/>
      <w:b/>
      <w:sz w:val="28"/>
      <w:szCs w:val="20"/>
      <w:shd w:val="clear" w:color="auto" w:fill="FFFFFF"/>
    </w:rPr>
  </w:style>
  <w:style w:type="paragraph" w:styleId="Heading2">
    <w:name w:val="heading 2"/>
    <w:basedOn w:val="Normal"/>
    <w:next w:val="Normal"/>
    <w:link w:val="Heading2Char"/>
    <w:autoRedefine/>
    <w:uiPriority w:val="9"/>
    <w:unhideWhenUsed/>
    <w:qFormat/>
    <w:rsid w:val="00AF28B1"/>
    <w:pPr>
      <w:keepNext/>
      <w:keepLines/>
      <w:spacing w:after="0"/>
      <w:outlineLvl w:val="1"/>
    </w:pPr>
    <w:rPr>
      <w:rFonts w:eastAsiaTheme="majorEastAsia" w:cstheme="majorBidi"/>
      <w:b/>
      <w:color w:val="1F3864" w:themeColor="accent1"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E2D"/>
    <w:rPr>
      <w:rFonts w:ascii="Times New Roman" w:eastAsiaTheme="majorEastAsia" w:hAnsi="Times New Roman" w:cs="Times New Roman"/>
      <w:b/>
      <w:color w:val="000000" w:themeColor="text1"/>
      <w:sz w:val="28"/>
      <w:szCs w:val="20"/>
      <w:lang w:bidi="ar-SA"/>
    </w:rPr>
  </w:style>
  <w:style w:type="character" w:styleId="Hyperlink">
    <w:name w:val="Hyperlink"/>
    <w:basedOn w:val="DefaultParagraphFont"/>
    <w:uiPriority w:val="99"/>
    <w:unhideWhenUsed/>
    <w:rsid w:val="00B86618"/>
    <w:rPr>
      <w:color w:val="0563C1" w:themeColor="hyperlink"/>
      <w:u w:val="single"/>
    </w:rPr>
  </w:style>
  <w:style w:type="paragraph" w:styleId="TOC1">
    <w:name w:val="toc 1"/>
    <w:basedOn w:val="Normal"/>
    <w:next w:val="Normal"/>
    <w:autoRedefine/>
    <w:uiPriority w:val="39"/>
    <w:unhideWhenUsed/>
    <w:rsid w:val="00B86618"/>
    <w:pPr>
      <w:spacing w:after="100"/>
    </w:pPr>
  </w:style>
  <w:style w:type="paragraph" w:styleId="TOCHeading">
    <w:name w:val="TOC Heading"/>
    <w:basedOn w:val="Heading1"/>
    <w:next w:val="Normal"/>
    <w:autoRedefine/>
    <w:uiPriority w:val="39"/>
    <w:unhideWhenUsed/>
    <w:qFormat/>
    <w:rsid w:val="001A27E8"/>
    <w:pPr>
      <w:jc w:val="center"/>
      <w:outlineLvl w:val="9"/>
    </w:pPr>
    <w:rPr>
      <w:sz w:val="32"/>
    </w:rPr>
  </w:style>
  <w:style w:type="paragraph" w:styleId="Title">
    <w:name w:val="Title"/>
    <w:basedOn w:val="Normal"/>
    <w:next w:val="Normal"/>
    <w:link w:val="TitleChar"/>
    <w:autoRedefine/>
    <w:uiPriority w:val="10"/>
    <w:qFormat/>
    <w:rsid w:val="00A87848"/>
    <w:pPr>
      <w:spacing w:after="0"/>
      <w:contextualSpacing/>
      <w:jc w:val="center"/>
    </w:pPr>
    <w:rPr>
      <w:rFonts w:eastAsiaTheme="majorEastAsia" w:cs="Arial"/>
      <w:bCs/>
      <w:color w:val="222222"/>
      <w:spacing w:val="-10"/>
      <w:kern w:val="28"/>
      <w:sz w:val="40"/>
      <w:szCs w:val="72"/>
      <w:shd w:val="clear" w:color="auto" w:fill="FFFFFF"/>
    </w:rPr>
  </w:style>
  <w:style w:type="character" w:customStyle="1" w:styleId="TitleChar">
    <w:name w:val="Title Char"/>
    <w:basedOn w:val="DefaultParagraphFont"/>
    <w:link w:val="Title"/>
    <w:uiPriority w:val="10"/>
    <w:rsid w:val="00A87848"/>
    <w:rPr>
      <w:rFonts w:ascii="Times New Roman" w:eastAsiaTheme="majorEastAsia" w:hAnsi="Times New Roman" w:cs="Arial"/>
      <w:bCs/>
      <w:color w:val="222222"/>
      <w:spacing w:val="-10"/>
      <w:kern w:val="28"/>
      <w:sz w:val="40"/>
      <w:szCs w:val="72"/>
      <w:lang w:bidi="ar-SA"/>
    </w:rPr>
  </w:style>
  <w:style w:type="paragraph" w:styleId="Header">
    <w:name w:val="header"/>
    <w:basedOn w:val="Normal"/>
    <w:link w:val="HeaderChar"/>
    <w:uiPriority w:val="99"/>
    <w:unhideWhenUsed/>
    <w:rsid w:val="007A4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36D"/>
    <w:rPr>
      <w:rFonts w:ascii="Times New Roman" w:hAnsi="Times New Roman"/>
      <w:sz w:val="24"/>
      <w:szCs w:val="22"/>
      <w:lang w:val="en-US" w:bidi="ar-SA"/>
    </w:rPr>
  </w:style>
  <w:style w:type="paragraph" w:styleId="Footer">
    <w:name w:val="footer"/>
    <w:basedOn w:val="Normal"/>
    <w:link w:val="FooterChar"/>
    <w:uiPriority w:val="99"/>
    <w:unhideWhenUsed/>
    <w:rsid w:val="007A4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36D"/>
    <w:rPr>
      <w:rFonts w:ascii="Times New Roman" w:hAnsi="Times New Roman"/>
      <w:sz w:val="24"/>
      <w:szCs w:val="22"/>
      <w:lang w:val="en-US" w:bidi="ar-SA"/>
    </w:rPr>
  </w:style>
  <w:style w:type="character" w:customStyle="1" w:styleId="Heading2Char">
    <w:name w:val="Heading 2 Char"/>
    <w:basedOn w:val="DefaultParagraphFont"/>
    <w:link w:val="Heading2"/>
    <w:uiPriority w:val="9"/>
    <w:rsid w:val="00AF28B1"/>
    <w:rPr>
      <w:rFonts w:ascii="Times New Roman" w:eastAsiaTheme="majorEastAsia" w:hAnsi="Times New Roman" w:cstheme="majorBidi"/>
      <w:b/>
      <w:color w:val="1F3864" w:themeColor="accent1" w:themeShade="80"/>
      <w:sz w:val="26"/>
      <w:szCs w:val="26"/>
      <w:lang w:val="en-US" w:bidi="ar-SA"/>
    </w:rPr>
  </w:style>
  <w:style w:type="paragraph" w:styleId="TOC2">
    <w:name w:val="toc 2"/>
    <w:basedOn w:val="Normal"/>
    <w:next w:val="Normal"/>
    <w:autoRedefine/>
    <w:uiPriority w:val="39"/>
    <w:unhideWhenUsed/>
    <w:rsid w:val="005A4ADD"/>
    <w:pPr>
      <w:spacing w:after="100"/>
      <w:ind w:left="240"/>
    </w:pPr>
  </w:style>
  <w:style w:type="table" w:styleId="TableGrid">
    <w:name w:val="Table Grid"/>
    <w:basedOn w:val="TableNormal"/>
    <w:uiPriority w:val="39"/>
    <w:rsid w:val="009C3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36F1"/>
    <w:pPr>
      <w:ind w:left="720"/>
      <w:contextualSpacing/>
    </w:pPr>
  </w:style>
  <w:style w:type="character" w:styleId="Strong">
    <w:name w:val="Strong"/>
    <w:basedOn w:val="DefaultParagraphFont"/>
    <w:uiPriority w:val="22"/>
    <w:qFormat/>
    <w:rsid w:val="00F35470"/>
    <w:rPr>
      <w:b/>
      <w:bCs/>
    </w:rPr>
  </w:style>
  <w:style w:type="character" w:styleId="Emphasis">
    <w:name w:val="Emphasis"/>
    <w:basedOn w:val="DefaultParagraphFont"/>
    <w:uiPriority w:val="20"/>
    <w:qFormat/>
    <w:rsid w:val="00E62C4E"/>
    <w:rPr>
      <w:i/>
      <w:iCs/>
    </w:rPr>
  </w:style>
  <w:style w:type="paragraph" w:styleId="Caption">
    <w:name w:val="caption"/>
    <w:basedOn w:val="Normal"/>
    <w:next w:val="Normal"/>
    <w:uiPriority w:val="35"/>
    <w:unhideWhenUsed/>
    <w:qFormat/>
    <w:rsid w:val="001338EA"/>
    <w:pPr>
      <w:spacing w:after="200" w:line="240" w:lineRule="auto"/>
    </w:pPr>
    <w:rPr>
      <w:i/>
      <w:iCs/>
      <w:color w:val="44546A" w:themeColor="text2"/>
      <w:sz w:val="18"/>
      <w:szCs w:val="18"/>
    </w:rPr>
  </w:style>
  <w:style w:type="character" w:customStyle="1" w:styleId="hgkelc">
    <w:name w:val="hgkelc"/>
    <w:basedOn w:val="DefaultParagraphFont"/>
    <w:rsid w:val="00F57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1551">
      <w:bodyDiv w:val="1"/>
      <w:marLeft w:val="0"/>
      <w:marRight w:val="0"/>
      <w:marTop w:val="0"/>
      <w:marBottom w:val="0"/>
      <w:divBdr>
        <w:top w:val="none" w:sz="0" w:space="0" w:color="auto"/>
        <w:left w:val="none" w:sz="0" w:space="0" w:color="auto"/>
        <w:bottom w:val="none" w:sz="0" w:space="0" w:color="auto"/>
        <w:right w:val="none" w:sz="0" w:space="0" w:color="auto"/>
      </w:divBdr>
    </w:div>
    <w:div w:id="304238321">
      <w:bodyDiv w:val="1"/>
      <w:marLeft w:val="0"/>
      <w:marRight w:val="0"/>
      <w:marTop w:val="0"/>
      <w:marBottom w:val="0"/>
      <w:divBdr>
        <w:top w:val="none" w:sz="0" w:space="0" w:color="auto"/>
        <w:left w:val="none" w:sz="0" w:space="0" w:color="auto"/>
        <w:bottom w:val="none" w:sz="0" w:space="0" w:color="auto"/>
        <w:right w:val="none" w:sz="0" w:space="0" w:color="auto"/>
      </w:divBdr>
    </w:div>
    <w:div w:id="736972452">
      <w:bodyDiv w:val="1"/>
      <w:marLeft w:val="0"/>
      <w:marRight w:val="0"/>
      <w:marTop w:val="0"/>
      <w:marBottom w:val="0"/>
      <w:divBdr>
        <w:top w:val="none" w:sz="0" w:space="0" w:color="auto"/>
        <w:left w:val="none" w:sz="0" w:space="0" w:color="auto"/>
        <w:bottom w:val="none" w:sz="0" w:space="0" w:color="auto"/>
        <w:right w:val="none" w:sz="0" w:space="0" w:color="auto"/>
      </w:divBdr>
      <w:divsChild>
        <w:div w:id="1355115754">
          <w:marLeft w:val="0"/>
          <w:marRight w:val="0"/>
          <w:marTop w:val="0"/>
          <w:marBottom w:val="0"/>
          <w:divBdr>
            <w:top w:val="none" w:sz="0" w:space="0" w:color="auto"/>
            <w:left w:val="none" w:sz="0" w:space="0" w:color="auto"/>
            <w:bottom w:val="none" w:sz="0" w:space="0" w:color="auto"/>
            <w:right w:val="none" w:sz="0" w:space="0" w:color="auto"/>
          </w:divBdr>
        </w:div>
        <w:div w:id="2065367714">
          <w:marLeft w:val="0"/>
          <w:marRight w:val="0"/>
          <w:marTop w:val="0"/>
          <w:marBottom w:val="0"/>
          <w:divBdr>
            <w:top w:val="none" w:sz="0" w:space="0" w:color="auto"/>
            <w:left w:val="none" w:sz="0" w:space="0" w:color="auto"/>
            <w:bottom w:val="none" w:sz="0" w:space="0" w:color="auto"/>
            <w:right w:val="none" w:sz="0" w:space="0" w:color="auto"/>
          </w:divBdr>
        </w:div>
        <w:div w:id="240063951">
          <w:marLeft w:val="0"/>
          <w:marRight w:val="0"/>
          <w:marTop w:val="0"/>
          <w:marBottom w:val="0"/>
          <w:divBdr>
            <w:top w:val="none" w:sz="0" w:space="0" w:color="auto"/>
            <w:left w:val="none" w:sz="0" w:space="0" w:color="auto"/>
            <w:bottom w:val="none" w:sz="0" w:space="0" w:color="auto"/>
            <w:right w:val="none" w:sz="0" w:space="0" w:color="auto"/>
          </w:divBdr>
        </w:div>
      </w:divsChild>
    </w:div>
    <w:div w:id="1052073903">
      <w:bodyDiv w:val="1"/>
      <w:marLeft w:val="0"/>
      <w:marRight w:val="0"/>
      <w:marTop w:val="0"/>
      <w:marBottom w:val="0"/>
      <w:divBdr>
        <w:top w:val="none" w:sz="0" w:space="0" w:color="auto"/>
        <w:left w:val="none" w:sz="0" w:space="0" w:color="auto"/>
        <w:bottom w:val="none" w:sz="0" w:space="0" w:color="auto"/>
        <w:right w:val="none" w:sz="0" w:space="0" w:color="auto"/>
      </w:divBdr>
      <w:divsChild>
        <w:div w:id="351685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434F1-DB1D-4AAE-9909-9B07D0259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2220</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2022-04-04T19:44:00Z</dcterms:created>
  <dcterms:modified xsi:type="dcterms:W3CDTF">2022-04-06T07:49:00Z</dcterms:modified>
</cp:coreProperties>
</file>